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4" w14:textId="77777777" w:rsidR="00674D7C" w:rsidRDefault="00674D7C">
      <w:pPr>
        <w:pBdr>
          <w:top w:val="nil"/>
          <w:left w:val="nil"/>
          <w:bottom w:val="nil"/>
          <w:right w:val="nil"/>
          <w:between w:val="nil"/>
        </w:pBdr>
      </w:pPr>
    </w:p>
    <w:p w14:paraId="00000005" w14:textId="77777777" w:rsidR="00674D7C" w:rsidRDefault="00674D7C">
      <w:pPr>
        <w:pStyle w:val="Heading1"/>
        <w:pBdr>
          <w:top w:val="nil"/>
          <w:left w:val="nil"/>
          <w:bottom w:val="nil"/>
          <w:right w:val="nil"/>
          <w:between w:val="nil"/>
        </w:pBdr>
        <w:rPr>
          <w:b w:val="0"/>
        </w:rPr>
      </w:pPr>
      <w:bookmarkStart w:id="0" w:name="_gbqsqh5nrmi3" w:colFirst="0" w:colLast="0"/>
      <w:bookmarkEnd w:id="0"/>
    </w:p>
    <w:p w14:paraId="5D65ED32" w14:textId="77777777" w:rsidR="00B60FA0" w:rsidRPr="00B60FA0" w:rsidRDefault="00B60FA0" w:rsidP="00B60FA0">
      <w:pPr>
        <w:spacing w:line="360" w:lineRule="auto"/>
        <w:jc w:val="center"/>
        <w:rPr>
          <w:sz w:val="72"/>
          <w:szCs w:val="72"/>
        </w:rPr>
      </w:pPr>
      <w:bookmarkStart w:id="1" w:name="_pt4jb15m7c68" w:colFirst="0" w:colLast="0"/>
      <w:bookmarkEnd w:id="1"/>
      <w:r w:rsidRPr="00B60FA0">
        <w:rPr>
          <w:sz w:val="72"/>
          <w:szCs w:val="72"/>
        </w:rPr>
        <w:t>Student name: Shokat Nawaz</w:t>
      </w:r>
    </w:p>
    <w:p w14:paraId="2A4973A1" w14:textId="77777777" w:rsidR="00B60FA0" w:rsidRPr="00B60FA0" w:rsidRDefault="00B60FA0" w:rsidP="00B60FA0">
      <w:pPr>
        <w:spacing w:line="360" w:lineRule="auto"/>
        <w:jc w:val="center"/>
        <w:rPr>
          <w:sz w:val="72"/>
          <w:szCs w:val="72"/>
        </w:rPr>
      </w:pPr>
      <w:r w:rsidRPr="00B60FA0">
        <w:rPr>
          <w:sz w:val="72"/>
          <w:szCs w:val="72"/>
        </w:rPr>
        <w:t>Student ID: 1807434</w:t>
      </w:r>
    </w:p>
    <w:p w14:paraId="5EE5A082" w14:textId="6400FC21" w:rsidR="00B60FA0" w:rsidRPr="00B60FA0" w:rsidRDefault="00B60FA0" w:rsidP="00B60FA0">
      <w:pPr>
        <w:spacing w:line="360" w:lineRule="auto"/>
        <w:jc w:val="center"/>
        <w:rPr>
          <w:sz w:val="72"/>
          <w:szCs w:val="72"/>
        </w:rPr>
      </w:pPr>
      <w:r w:rsidRPr="00B60FA0">
        <w:rPr>
          <w:sz w:val="72"/>
          <w:szCs w:val="72"/>
        </w:rPr>
        <w:t xml:space="preserve">Module: </w:t>
      </w:r>
      <w:r w:rsidRPr="00B60FA0">
        <w:rPr>
          <w:sz w:val="72"/>
          <w:szCs w:val="72"/>
        </w:rPr>
        <w:t>Strategic Management for SMEs</w:t>
      </w:r>
    </w:p>
    <w:p w14:paraId="2A4B7DD5" w14:textId="77777777" w:rsidR="00B60FA0" w:rsidRPr="00B60FA0" w:rsidRDefault="00B60FA0" w:rsidP="00B60FA0">
      <w:pPr>
        <w:spacing w:line="360" w:lineRule="auto"/>
        <w:jc w:val="center"/>
        <w:rPr>
          <w:sz w:val="72"/>
          <w:szCs w:val="72"/>
        </w:rPr>
      </w:pPr>
      <w:r w:rsidRPr="00B60FA0">
        <w:rPr>
          <w:sz w:val="72"/>
          <w:szCs w:val="72"/>
        </w:rPr>
        <w:t>Module code: BMSW6102</w:t>
      </w:r>
    </w:p>
    <w:p w14:paraId="2D272FB8" w14:textId="4EC9B62C" w:rsidR="00B60FA0" w:rsidRDefault="00B60FA0" w:rsidP="00B60FA0">
      <w:pPr>
        <w:spacing w:line="360" w:lineRule="auto"/>
        <w:jc w:val="center"/>
        <w:rPr>
          <w:sz w:val="40"/>
          <w:szCs w:val="40"/>
        </w:rPr>
      </w:pPr>
      <w:r w:rsidRPr="00B60FA0">
        <w:rPr>
          <w:sz w:val="72"/>
          <w:szCs w:val="72"/>
        </w:rPr>
        <w:t xml:space="preserve">Lecturer: </w:t>
      </w:r>
      <w:r w:rsidRPr="00B60FA0">
        <w:rPr>
          <w:sz w:val="72"/>
          <w:szCs w:val="72"/>
        </w:rPr>
        <w:t>Paul Bocij</w:t>
      </w:r>
      <w:bookmarkStart w:id="2" w:name="_GoBack"/>
      <w:bookmarkEnd w:id="2"/>
    </w:p>
    <w:p w14:paraId="2B5E99B7" w14:textId="77777777" w:rsidR="00B60FA0" w:rsidRDefault="00B60FA0" w:rsidP="00B60FA0">
      <w:pPr>
        <w:spacing w:line="360" w:lineRule="auto"/>
        <w:jc w:val="center"/>
      </w:pPr>
    </w:p>
    <w:p w14:paraId="00000006" w14:textId="77777777" w:rsidR="00674D7C" w:rsidRDefault="001C135D">
      <w:pPr>
        <w:pStyle w:val="Heading1"/>
        <w:pBdr>
          <w:top w:val="nil"/>
          <w:left w:val="nil"/>
          <w:bottom w:val="nil"/>
          <w:right w:val="nil"/>
          <w:between w:val="nil"/>
        </w:pBdr>
        <w:rPr>
          <w:b w:val="0"/>
        </w:rPr>
      </w:pPr>
      <w:r>
        <w:br w:type="page"/>
      </w:r>
    </w:p>
    <w:p w14:paraId="00000007" w14:textId="77777777" w:rsidR="00674D7C" w:rsidRDefault="001C135D">
      <w:pPr>
        <w:pStyle w:val="Heading1"/>
      </w:pPr>
      <w:bookmarkStart w:id="3" w:name="_8qz8f8sp3xcr" w:colFirst="0" w:colLast="0"/>
      <w:bookmarkEnd w:id="3"/>
      <w:r>
        <w:lastRenderedPageBreak/>
        <w:t>Table of Contents</w:t>
      </w:r>
    </w:p>
    <w:p w14:paraId="00000008" w14:textId="77777777" w:rsidR="00674D7C" w:rsidRDefault="00674D7C"/>
    <w:sdt>
      <w:sdtPr>
        <w:id w:val="-277029138"/>
        <w:docPartObj>
          <w:docPartGallery w:val="Table of Contents"/>
          <w:docPartUnique/>
        </w:docPartObj>
      </w:sdtPr>
      <w:sdtEndPr/>
      <w:sdtContent>
        <w:p w14:paraId="00000009" w14:textId="77777777" w:rsidR="00674D7C" w:rsidRDefault="001C135D">
          <w:pPr>
            <w:tabs>
              <w:tab w:val="right" w:pos="9360"/>
            </w:tabs>
            <w:spacing w:before="80" w:line="240" w:lineRule="auto"/>
          </w:pPr>
          <w:r>
            <w:fldChar w:fldCharType="begin"/>
          </w:r>
          <w:r>
            <w:instrText xml:space="preserve"> TOC \h \u \z </w:instrText>
          </w:r>
          <w:r>
            <w:fldChar w:fldCharType="separate"/>
          </w:r>
          <w:hyperlink w:anchor="_8qz8f8sp3xcr">
            <w:r>
              <w:rPr>
                <w:b/>
              </w:rPr>
              <w:t>Table of Contents</w:t>
            </w:r>
          </w:hyperlink>
          <w:r>
            <w:rPr>
              <w:b/>
            </w:rPr>
            <w:tab/>
          </w:r>
          <w:r>
            <w:fldChar w:fldCharType="begin"/>
          </w:r>
          <w:r>
            <w:instrText xml:space="preserve"> PAGEREF _8qz8f8sp3xcr \h </w:instrText>
          </w:r>
          <w:r>
            <w:fldChar w:fldCharType="separate"/>
          </w:r>
          <w:r>
            <w:rPr>
              <w:b/>
            </w:rPr>
            <w:t>2</w:t>
          </w:r>
          <w:r>
            <w:fldChar w:fldCharType="end"/>
          </w:r>
        </w:p>
        <w:p w14:paraId="0000000A" w14:textId="77777777" w:rsidR="00674D7C" w:rsidRDefault="000F6849">
          <w:pPr>
            <w:tabs>
              <w:tab w:val="right" w:pos="9360"/>
            </w:tabs>
            <w:spacing w:before="200" w:line="240" w:lineRule="auto"/>
          </w:pPr>
          <w:hyperlink w:anchor="_vn9u4mvdqpli">
            <w:r w:rsidR="001C135D">
              <w:rPr>
                <w:b/>
              </w:rPr>
              <w:t>Introduction</w:t>
            </w:r>
          </w:hyperlink>
          <w:r w:rsidR="001C135D">
            <w:rPr>
              <w:b/>
            </w:rPr>
            <w:tab/>
          </w:r>
          <w:r w:rsidR="001C135D">
            <w:fldChar w:fldCharType="begin"/>
          </w:r>
          <w:r w:rsidR="001C135D">
            <w:instrText xml:space="preserve"> PAGEREF _vn9u4mvdqpli \h </w:instrText>
          </w:r>
          <w:r w:rsidR="001C135D">
            <w:fldChar w:fldCharType="separate"/>
          </w:r>
          <w:r w:rsidR="001C135D">
            <w:rPr>
              <w:b/>
            </w:rPr>
            <w:t>3</w:t>
          </w:r>
          <w:r w:rsidR="001C135D">
            <w:fldChar w:fldCharType="end"/>
          </w:r>
        </w:p>
        <w:p w14:paraId="0000000B" w14:textId="77777777" w:rsidR="00674D7C" w:rsidRDefault="000F6849">
          <w:pPr>
            <w:tabs>
              <w:tab w:val="right" w:pos="9360"/>
            </w:tabs>
            <w:spacing w:before="200" w:line="240" w:lineRule="auto"/>
          </w:pPr>
          <w:hyperlink w:anchor="_olhu44capel">
            <w:r w:rsidR="001C135D">
              <w:rPr>
                <w:b/>
              </w:rPr>
              <w:t>Corporate Objectives</w:t>
            </w:r>
          </w:hyperlink>
          <w:r w:rsidR="001C135D">
            <w:rPr>
              <w:b/>
            </w:rPr>
            <w:tab/>
          </w:r>
          <w:r w:rsidR="001C135D">
            <w:fldChar w:fldCharType="begin"/>
          </w:r>
          <w:r w:rsidR="001C135D">
            <w:instrText xml:space="preserve"> PAGEREF _olhu44capel \h </w:instrText>
          </w:r>
          <w:r w:rsidR="001C135D">
            <w:fldChar w:fldCharType="separate"/>
          </w:r>
          <w:r w:rsidR="001C135D">
            <w:rPr>
              <w:b/>
            </w:rPr>
            <w:t>4</w:t>
          </w:r>
          <w:r w:rsidR="001C135D">
            <w:fldChar w:fldCharType="end"/>
          </w:r>
        </w:p>
        <w:p w14:paraId="0000000C" w14:textId="77777777" w:rsidR="00674D7C" w:rsidRDefault="000F6849">
          <w:pPr>
            <w:tabs>
              <w:tab w:val="right" w:pos="9360"/>
            </w:tabs>
            <w:spacing w:before="60" w:line="240" w:lineRule="auto"/>
            <w:ind w:left="360"/>
          </w:pPr>
          <w:hyperlink w:anchor="_axwx24u2b0h7">
            <w:r w:rsidR="001C135D">
              <w:t>Main Changes in Amazon from 2013 to Present</w:t>
            </w:r>
          </w:hyperlink>
          <w:r w:rsidR="001C135D">
            <w:tab/>
          </w:r>
          <w:r w:rsidR="001C135D">
            <w:fldChar w:fldCharType="begin"/>
          </w:r>
          <w:r w:rsidR="001C135D">
            <w:instrText xml:space="preserve"> PAGEREF _axwx24u2b0h7 \h </w:instrText>
          </w:r>
          <w:r w:rsidR="001C135D">
            <w:fldChar w:fldCharType="separate"/>
          </w:r>
          <w:r w:rsidR="001C135D">
            <w:t>5</w:t>
          </w:r>
          <w:r w:rsidR="001C135D">
            <w:fldChar w:fldCharType="end"/>
          </w:r>
        </w:p>
        <w:p w14:paraId="0000000D" w14:textId="77777777" w:rsidR="00674D7C" w:rsidRDefault="000F6849">
          <w:pPr>
            <w:tabs>
              <w:tab w:val="right" w:pos="9360"/>
            </w:tabs>
            <w:spacing w:before="200" w:line="240" w:lineRule="auto"/>
          </w:pPr>
          <w:hyperlink w:anchor="_i5rnsbjvev6n">
            <w:r w:rsidR="001C135D">
              <w:rPr>
                <w:b/>
              </w:rPr>
              <w:t>Internal Analysis: Strategic Capabilities</w:t>
            </w:r>
          </w:hyperlink>
          <w:r w:rsidR="001C135D">
            <w:rPr>
              <w:b/>
            </w:rPr>
            <w:tab/>
          </w:r>
          <w:r w:rsidR="001C135D">
            <w:fldChar w:fldCharType="begin"/>
          </w:r>
          <w:r w:rsidR="001C135D">
            <w:instrText xml:space="preserve"> PAGEREF _i5rnsbjvev6n \h </w:instrText>
          </w:r>
          <w:r w:rsidR="001C135D">
            <w:fldChar w:fldCharType="separate"/>
          </w:r>
          <w:r w:rsidR="001C135D">
            <w:rPr>
              <w:b/>
            </w:rPr>
            <w:t>5</w:t>
          </w:r>
          <w:r w:rsidR="001C135D">
            <w:fldChar w:fldCharType="end"/>
          </w:r>
        </w:p>
        <w:p w14:paraId="0000000E" w14:textId="77777777" w:rsidR="00674D7C" w:rsidRDefault="000F6849">
          <w:pPr>
            <w:tabs>
              <w:tab w:val="right" w:pos="9360"/>
            </w:tabs>
            <w:spacing w:before="60" w:line="240" w:lineRule="auto"/>
            <w:ind w:left="360"/>
          </w:pPr>
          <w:hyperlink w:anchor="_8f2s89xm2onk">
            <w:r w:rsidR="001C135D">
              <w:t>Resources</w:t>
            </w:r>
          </w:hyperlink>
          <w:r w:rsidR="001C135D">
            <w:tab/>
          </w:r>
          <w:r w:rsidR="001C135D">
            <w:fldChar w:fldCharType="begin"/>
          </w:r>
          <w:r w:rsidR="001C135D">
            <w:instrText xml:space="preserve"> PAGEREF _8f2s89xm2onk \h </w:instrText>
          </w:r>
          <w:r w:rsidR="001C135D">
            <w:fldChar w:fldCharType="separate"/>
          </w:r>
          <w:r w:rsidR="001C135D">
            <w:t>5</w:t>
          </w:r>
          <w:r w:rsidR="001C135D">
            <w:fldChar w:fldCharType="end"/>
          </w:r>
        </w:p>
        <w:p w14:paraId="0000000F" w14:textId="77777777" w:rsidR="00674D7C" w:rsidRDefault="000F6849">
          <w:pPr>
            <w:tabs>
              <w:tab w:val="right" w:pos="9360"/>
            </w:tabs>
            <w:spacing w:before="60" w:line="240" w:lineRule="auto"/>
            <w:ind w:left="360"/>
          </w:pPr>
          <w:hyperlink w:anchor="_1xz84zkcvzn">
            <w:r w:rsidR="001C135D">
              <w:t>Functions and core competencies</w:t>
            </w:r>
          </w:hyperlink>
          <w:r w:rsidR="001C135D">
            <w:tab/>
          </w:r>
          <w:r w:rsidR="001C135D">
            <w:fldChar w:fldCharType="begin"/>
          </w:r>
          <w:r w:rsidR="001C135D">
            <w:instrText xml:space="preserve"> PAGEREF _1xz84zkcvzn \h </w:instrText>
          </w:r>
          <w:r w:rsidR="001C135D">
            <w:fldChar w:fldCharType="separate"/>
          </w:r>
          <w:r w:rsidR="001C135D">
            <w:t>6</w:t>
          </w:r>
          <w:r w:rsidR="001C135D">
            <w:fldChar w:fldCharType="end"/>
          </w:r>
        </w:p>
        <w:p w14:paraId="00000010" w14:textId="77777777" w:rsidR="00674D7C" w:rsidRDefault="000F6849">
          <w:pPr>
            <w:tabs>
              <w:tab w:val="right" w:pos="9360"/>
            </w:tabs>
            <w:spacing w:before="60" w:line="240" w:lineRule="auto"/>
            <w:ind w:left="360"/>
          </w:pPr>
          <w:hyperlink w:anchor="_8p5q50fh92mb">
            <w:r w:rsidR="001C135D">
              <w:t>Basis of Competitive Strategy</w:t>
            </w:r>
          </w:hyperlink>
          <w:r w:rsidR="001C135D">
            <w:tab/>
          </w:r>
          <w:r w:rsidR="001C135D">
            <w:fldChar w:fldCharType="begin"/>
          </w:r>
          <w:r w:rsidR="001C135D">
            <w:instrText xml:space="preserve"> PAGEREF _8p5q50fh92mb \h </w:instrText>
          </w:r>
          <w:r w:rsidR="001C135D">
            <w:fldChar w:fldCharType="separate"/>
          </w:r>
          <w:r w:rsidR="001C135D">
            <w:t>7</w:t>
          </w:r>
          <w:r w:rsidR="001C135D">
            <w:fldChar w:fldCharType="end"/>
          </w:r>
        </w:p>
        <w:p w14:paraId="00000011" w14:textId="77777777" w:rsidR="00674D7C" w:rsidRDefault="000F6849">
          <w:pPr>
            <w:tabs>
              <w:tab w:val="right" w:pos="9360"/>
            </w:tabs>
            <w:spacing w:before="60" w:line="240" w:lineRule="auto"/>
            <w:ind w:left="720"/>
          </w:pPr>
          <w:hyperlink w:anchor="_4azls3ggtuvt">
            <w:r w:rsidR="001C135D">
              <w:t>Key market segments and competitive advantage</w:t>
            </w:r>
          </w:hyperlink>
          <w:r w:rsidR="001C135D">
            <w:tab/>
          </w:r>
          <w:r w:rsidR="001C135D">
            <w:fldChar w:fldCharType="begin"/>
          </w:r>
          <w:r w:rsidR="001C135D">
            <w:instrText xml:space="preserve"> PAGEREF _4azls3ggtuvt \h </w:instrText>
          </w:r>
          <w:r w:rsidR="001C135D">
            <w:fldChar w:fldCharType="separate"/>
          </w:r>
          <w:r w:rsidR="001C135D">
            <w:t>7</w:t>
          </w:r>
          <w:r w:rsidR="001C135D">
            <w:fldChar w:fldCharType="end"/>
          </w:r>
        </w:p>
        <w:p w14:paraId="00000012" w14:textId="77777777" w:rsidR="00674D7C" w:rsidRDefault="000F6849">
          <w:pPr>
            <w:tabs>
              <w:tab w:val="right" w:pos="9360"/>
            </w:tabs>
            <w:spacing w:before="200" w:line="240" w:lineRule="auto"/>
          </w:pPr>
          <w:hyperlink w:anchor="_esqgifqxfdg1">
            <w:r w:rsidR="001C135D">
              <w:rPr>
                <w:b/>
              </w:rPr>
              <w:t>External Analysis</w:t>
            </w:r>
          </w:hyperlink>
          <w:r w:rsidR="001C135D">
            <w:rPr>
              <w:b/>
            </w:rPr>
            <w:tab/>
          </w:r>
          <w:r w:rsidR="001C135D">
            <w:fldChar w:fldCharType="begin"/>
          </w:r>
          <w:r w:rsidR="001C135D">
            <w:instrText xml:space="preserve"> PAGEREF _esqgifqxfdg1 \h </w:instrText>
          </w:r>
          <w:r w:rsidR="001C135D">
            <w:fldChar w:fldCharType="separate"/>
          </w:r>
          <w:r w:rsidR="001C135D">
            <w:rPr>
              <w:b/>
            </w:rPr>
            <w:t>8</w:t>
          </w:r>
          <w:r w:rsidR="001C135D">
            <w:fldChar w:fldCharType="end"/>
          </w:r>
        </w:p>
        <w:p w14:paraId="00000013" w14:textId="77777777" w:rsidR="00674D7C" w:rsidRDefault="000F6849">
          <w:pPr>
            <w:tabs>
              <w:tab w:val="right" w:pos="9360"/>
            </w:tabs>
            <w:spacing w:before="60" w:line="240" w:lineRule="auto"/>
            <w:ind w:left="360"/>
          </w:pPr>
          <w:hyperlink w:anchor="_ovdk9zu6wasp">
            <w:r w:rsidR="001C135D">
              <w:t>SWOT Analysis</w:t>
            </w:r>
          </w:hyperlink>
          <w:r w:rsidR="001C135D">
            <w:tab/>
          </w:r>
          <w:r w:rsidR="001C135D">
            <w:fldChar w:fldCharType="begin"/>
          </w:r>
          <w:r w:rsidR="001C135D">
            <w:instrText xml:space="preserve"> PAGEREF _ovdk9zu6wasp \h </w:instrText>
          </w:r>
          <w:r w:rsidR="001C135D">
            <w:fldChar w:fldCharType="separate"/>
          </w:r>
          <w:r w:rsidR="001C135D">
            <w:t>8</w:t>
          </w:r>
          <w:r w:rsidR="001C135D">
            <w:fldChar w:fldCharType="end"/>
          </w:r>
        </w:p>
        <w:p w14:paraId="00000014" w14:textId="77777777" w:rsidR="00674D7C" w:rsidRDefault="000F6849">
          <w:pPr>
            <w:tabs>
              <w:tab w:val="right" w:pos="9360"/>
            </w:tabs>
            <w:spacing w:before="60" w:line="240" w:lineRule="auto"/>
            <w:ind w:left="720"/>
          </w:pPr>
          <w:hyperlink w:anchor="_t0vgkwwwb6q4">
            <w:r w:rsidR="001C135D">
              <w:t>Strengths</w:t>
            </w:r>
          </w:hyperlink>
          <w:r w:rsidR="001C135D">
            <w:tab/>
          </w:r>
          <w:r w:rsidR="001C135D">
            <w:fldChar w:fldCharType="begin"/>
          </w:r>
          <w:r w:rsidR="001C135D">
            <w:instrText xml:space="preserve"> PAGEREF _t0vgkwwwb6q4 \h </w:instrText>
          </w:r>
          <w:r w:rsidR="001C135D">
            <w:fldChar w:fldCharType="separate"/>
          </w:r>
          <w:r w:rsidR="001C135D">
            <w:t>8</w:t>
          </w:r>
          <w:r w:rsidR="001C135D">
            <w:fldChar w:fldCharType="end"/>
          </w:r>
        </w:p>
        <w:p w14:paraId="00000015" w14:textId="77777777" w:rsidR="00674D7C" w:rsidRDefault="000F6849">
          <w:pPr>
            <w:tabs>
              <w:tab w:val="right" w:pos="9360"/>
            </w:tabs>
            <w:spacing w:before="60" w:line="240" w:lineRule="auto"/>
            <w:ind w:left="720"/>
          </w:pPr>
          <w:hyperlink w:anchor="_ajhkjheceu8y">
            <w:r w:rsidR="001C135D">
              <w:t>Weaknesses</w:t>
            </w:r>
          </w:hyperlink>
          <w:r w:rsidR="001C135D">
            <w:tab/>
          </w:r>
          <w:r w:rsidR="001C135D">
            <w:fldChar w:fldCharType="begin"/>
          </w:r>
          <w:r w:rsidR="001C135D">
            <w:instrText xml:space="preserve"> PAGEREF _ajhkjheceu8y \h </w:instrText>
          </w:r>
          <w:r w:rsidR="001C135D">
            <w:fldChar w:fldCharType="separate"/>
          </w:r>
          <w:r w:rsidR="001C135D">
            <w:t>8</w:t>
          </w:r>
          <w:r w:rsidR="001C135D">
            <w:fldChar w:fldCharType="end"/>
          </w:r>
        </w:p>
        <w:p w14:paraId="00000016" w14:textId="77777777" w:rsidR="00674D7C" w:rsidRDefault="000F6849">
          <w:pPr>
            <w:tabs>
              <w:tab w:val="right" w:pos="9360"/>
            </w:tabs>
            <w:spacing w:before="60" w:line="240" w:lineRule="auto"/>
            <w:ind w:left="720"/>
          </w:pPr>
          <w:hyperlink w:anchor="_tczwinpbtmdx">
            <w:r w:rsidR="001C135D">
              <w:t>Opportunities</w:t>
            </w:r>
          </w:hyperlink>
          <w:r w:rsidR="001C135D">
            <w:tab/>
          </w:r>
          <w:r w:rsidR="001C135D">
            <w:fldChar w:fldCharType="begin"/>
          </w:r>
          <w:r w:rsidR="001C135D">
            <w:instrText xml:space="preserve"> PAGEREF _tczwinpbtmdx \h </w:instrText>
          </w:r>
          <w:r w:rsidR="001C135D">
            <w:fldChar w:fldCharType="separate"/>
          </w:r>
          <w:r w:rsidR="001C135D">
            <w:t>9</w:t>
          </w:r>
          <w:r w:rsidR="001C135D">
            <w:fldChar w:fldCharType="end"/>
          </w:r>
        </w:p>
        <w:p w14:paraId="00000017" w14:textId="77777777" w:rsidR="00674D7C" w:rsidRDefault="000F6849">
          <w:pPr>
            <w:tabs>
              <w:tab w:val="right" w:pos="9360"/>
            </w:tabs>
            <w:spacing w:before="60" w:line="240" w:lineRule="auto"/>
            <w:ind w:left="720"/>
          </w:pPr>
          <w:hyperlink w:anchor="_mit81srlv43r">
            <w:r w:rsidR="001C135D">
              <w:t>Threats</w:t>
            </w:r>
          </w:hyperlink>
          <w:r w:rsidR="001C135D">
            <w:tab/>
          </w:r>
          <w:r w:rsidR="001C135D">
            <w:fldChar w:fldCharType="begin"/>
          </w:r>
          <w:r w:rsidR="001C135D">
            <w:instrText xml:space="preserve"> PAGEREF _mit81srlv43r \h </w:instrText>
          </w:r>
          <w:r w:rsidR="001C135D">
            <w:fldChar w:fldCharType="separate"/>
          </w:r>
          <w:r w:rsidR="001C135D">
            <w:t>9</w:t>
          </w:r>
          <w:r w:rsidR="001C135D">
            <w:fldChar w:fldCharType="end"/>
          </w:r>
        </w:p>
        <w:p w14:paraId="00000018" w14:textId="77777777" w:rsidR="00674D7C" w:rsidRDefault="000F6849">
          <w:pPr>
            <w:tabs>
              <w:tab w:val="right" w:pos="9360"/>
            </w:tabs>
            <w:spacing w:before="60" w:line="240" w:lineRule="auto"/>
            <w:ind w:left="360"/>
          </w:pPr>
          <w:hyperlink w:anchor="_1818shwwkfq3">
            <w:r w:rsidR="001C135D">
              <w:t>PESTLE Analysis</w:t>
            </w:r>
          </w:hyperlink>
          <w:r w:rsidR="001C135D">
            <w:tab/>
          </w:r>
          <w:r w:rsidR="001C135D">
            <w:fldChar w:fldCharType="begin"/>
          </w:r>
          <w:r w:rsidR="001C135D">
            <w:instrText xml:space="preserve"> PAGEREF _1818shwwkfq3 \h </w:instrText>
          </w:r>
          <w:r w:rsidR="001C135D">
            <w:fldChar w:fldCharType="separate"/>
          </w:r>
          <w:r w:rsidR="001C135D">
            <w:t>9</w:t>
          </w:r>
          <w:r w:rsidR="001C135D">
            <w:fldChar w:fldCharType="end"/>
          </w:r>
        </w:p>
        <w:p w14:paraId="00000019" w14:textId="77777777" w:rsidR="00674D7C" w:rsidRDefault="000F6849">
          <w:pPr>
            <w:tabs>
              <w:tab w:val="right" w:pos="9360"/>
            </w:tabs>
            <w:spacing w:before="60" w:line="240" w:lineRule="auto"/>
            <w:ind w:left="720"/>
          </w:pPr>
          <w:hyperlink w:anchor="_5n1t852562jl">
            <w:r w:rsidR="001C135D">
              <w:t>Political factors</w:t>
            </w:r>
          </w:hyperlink>
          <w:r w:rsidR="001C135D">
            <w:tab/>
          </w:r>
          <w:r w:rsidR="001C135D">
            <w:fldChar w:fldCharType="begin"/>
          </w:r>
          <w:r w:rsidR="001C135D">
            <w:instrText xml:space="preserve"> PAGEREF _5n1t852562jl \h </w:instrText>
          </w:r>
          <w:r w:rsidR="001C135D">
            <w:fldChar w:fldCharType="separate"/>
          </w:r>
          <w:r w:rsidR="001C135D">
            <w:t>9</w:t>
          </w:r>
          <w:r w:rsidR="001C135D">
            <w:fldChar w:fldCharType="end"/>
          </w:r>
        </w:p>
        <w:p w14:paraId="0000001A" w14:textId="77777777" w:rsidR="00674D7C" w:rsidRDefault="000F6849">
          <w:pPr>
            <w:tabs>
              <w:tab w:val="right" w:pos="9360"/>
            </w:tabs>
            <w:spacing w:before="60" w:line="240" w:lineRule="auto"/>
            <w:ind w:left="720"/>
          </w:pPr>
          <w:hyperlink w:anchor="_8ygdcfazlvde">
            <w:r w:rsidR="001C135D">
              <w:t>Economic factors</w:t>
            </w:r>
          </w:hyperlink>
          <w:r w:rsidR="001C135D">
            <w:tab/>
          </w:r>
          <w:r w:rsidR="001C135D">
            <w:fldChar w:fldCharType="begin"/>
          </w:r>
          <w:r w:rsidR="001C135D">
            <w:instrText xml:space="preserve"> PAGEREF _8ygdcfazlvde \h </w:instrText>
          </w:r>
          <w:r w:rsidR="001C135D">
            <w:fldChar w:fldCharType="separate"/>
          </w:r>
          <w:r w:rsidR="001C135D">
            <w:t>10</w:t>
          </w:r>
          <w:r w:rsidR="001C135D">
            <w:fldChar w:fldCharType="end"/>
          </w:r>
        </w:p>
        <w:p w14:paraId="0000001B" w14:textId="77777777" w:rsidR="00674D7C" w:rsidRDefault="000F6849">
          <w:pPr>
            <w:tabs>
              <w:tab w:val="right" w:pos="9360"/>
            </w:tabs>
            <w:spacing w:before="60" w:line="240" w:lineRule="auto"/>
            <w:ind w:left="720"/>
          </w:pPr>
          <w:hyperlink w:anchor="_fn1v02fzi0il">
            <w:r w:rsidR="001C135D">
              <w:t>Social factors</w:t>
            </w:r>
          </w:hyperlink>
          <w:r w:rsidR="001C135D">
            <w:tab/>
          </w:r>
          <w:r w:rsidR="001C135D">
            <w:fldChar w:fldCharType="begin"/>
          </w:r>
          <w:r w:rsidR="001C135D">
            <w:instrText xml:space="preserve"> PAGEREF _fn1v02fzi0il \h </w:instrText>
          </w:r>
          <w:r w:rsidR="001C135D">
            <w:fldChar w:fldCharType="separate"/>
          </w:r>
          <w:r w:rsidR="001C135D">
            <w:t>10</w:t>
          </w:r>
          <w:r w:rsidR="001C135D">
            <w:fldChar w:fldCharType="end"/>
          </w:r>
        </w:p>
        <w:p w14:paraId="0000001C" w14:textId="77777777" w:rsidR="00674D7C" w:rsidRDefault="000F6849">
          <w:pPr>
            <w:tabs>
              <w:tab w:val="right" w:pos="9360"/>
            </w:tabs>
            <w:spacing w:before="60" w:line="240" w:lineRule="auto"/>
            <w:ind w:left="720"/>
          </w:pPr>
          <w:hyperlink w:anchor="_kce4az2mvsza">
            <w:r w:rsidR="001C135D">
              <w:t>Technological factors</w:t>
            </w:r>
          </w:hyperlink>
          <w:r w:rsidR="001C135D">
            <w:tab/>
          </w:r>
          <w:r w:rsidR="001C135D">
            <w:fldChar w:fldCharType="begin"/>
          </w:r>
          <w:r w:rsidR="001C135D">
            <w:instrText xml:space="preserve"> PAGEREF _kce4az2mvsza \h </w:instrText>
          </w:r>
          <w:r w:rsidR="001C135D">
            <w:fldChar w:fldCharType="separate"/>
          </w:r>
          <w:r w:rsidR="001C135D">
            <w:t>10</w:t>
          </w:r>
          <w:r w:rsidR="001C135D">
            <w:fldChar w:fldCharType="end"/>
          </w:r>
        </w:p>
        <w:p w14:paraId="0000001D" w14:textId="77777777" w:rsidR="00674D7C" w:rsidRDefault="000F6849">
          <w:pPr>
            <w:tabs>
              <w:tab w:val="right" w:pos="9360"/>
            </w:tabs>
            <w:spacing w:before="60" w:line="240" w:lineRule="auto"/>
            <w:ind w:left="720"/>
          </w:pPr>
          <w:hyperlink w:anchor="_2hnn7dg6piw3">
            <w:r w:rsidR="001C135D">
              <w:t>Environmental factors</w:t>
            </w:r>
          </w:hyperlink>
          <w:r w:rsidR="001C135D">
            <w:tab/>
          </w:r>
          <w:r w:rsidR="001C135D">
            <w:fldChar w:fldCharType="begin"/>
          </w:r>
          <w:r w:rsidR="001C135D">
            <w:instrText xml:space="preserve"> PAGEREF _2hnn7dg6piw3 \h </w:instrText>
          </w:r>
          <w:r w:rsidR="001C135D">
            <w:fldChar w:fldCharType="separate"/>
          </w:r>
          <w:r w:rsidR="001C135D">
            <w:t>10</w:t>
          </w:r>
          <w:r w:rsidR="001C135D">
            <w:fldChar w:fldCharType="end"/>
          </w:r>
        </w:p>
        <w:p w14:paraId="0000001E" w14:textId="77777777" w:rsidR="00674D7C" w:rsidRDefault="000F6849">
          <w:pPr>
            <w:tabs>
              <w:tab w:val="right" w:pos="9360"/>
            </w:tabs>
            <w:spacing w:before="60" w:line="240" w:lineRule="auto"/>
            <w:ind w:left="720"/>
          </w:pPr>
          <w:hyperlink w:anchor="_qv0549e1abw2">
            <w:r w:rsidR="001C135D">
              <w:t>Legal factors</w:t>
            </w:r>
          </w:hyperlink>
          <w:r w:rsidR="001C135D">
            <w:tab/>
          </w:r>
          <w:r w:rsidR="001C135D">
            <w:fldChar w:fldCharType="begin"/>
          </w:r>
          <w:r w:rsidR="001C135D">
            <w:instrText xml:space="preserve"> PAGEREF _qv0549e1abw2 \h </w:instrText>
          </w:r>
          <w:r w:rsidR="001C135D">
            <w:fldChar w:fldCharType="separate"/>
          </w:r>
          <w:r w:rsidR="001C135D">
            <w:t>11</w:t>
          </w:r>
          <w:r w:rsidR="001C135D">
            <w:fldChar w:fldCharType="end"/>
          </w:r>
        </w:p>
        <w:p w14:paraId="0000001F" w14:textId="77777777" w:rsidR="00674D7C" w:rsidRDefault="000F6849">
          <w:pPr>
            <w:tabs>
              <w:tab w:val="right" w:pos="9360"/>
            </w:tabs>
            <w:spacing w:before="60" w:line="240" w:lineRule="auto"/>
            <w:ind w:left="360"/>
          </w:pPr>
          <w:hyperlink w:anchor="_vui3bg1ui54y">
            <w:r w:rsidR="001C135D">
              <w:t>Five Forces Analysis</w:t>
            </w:r>
          </w:hyperlink>
          <w:r w:rsidR="001C135D">
            <w:tab/>
          </w:r>
          <w:r w:rsidR="001C135D">
            <w:fldChar w:fldCharType="begin"/>
          </w:r>
          <w:r w:rsidR="001C135D">
            <w:instrText xml:space="preserve"> PAGEREF _vui3bg1ui54y \h </w:instrText>
          </w:r>
          <w:r w:rsidR="001C135D">
            <w:fldChar w:fldCharType="separate"/>
          </w:r>
          <w:r w:rsidR="001C135D">
            <w:t>11</w:t>
          </w:r>
          <w:r w:rsidR="001C135D">
            <w:fldChar w:fldCharType="end"/>
          </w:r>
        </w:p>
        <w:p w14:paraId="00000020" w14:textId="77777777" w:rsidR="00674D7C" w:rsidRDefault="000F6849">
          <w:pPr>
            <w:tabs>
              <w:tab w:val="right" w:pos="9360"/>
            </w:tabs>
            <w:spacing w:before="60" w:line="240" w:lineRule="auto"/>
            <w:ind w:left="720"/>
          </w:pPr>
          <w:hyperlink w:anchor="_3v6spvvpwt5x">
            <w:r w:rsidR="001C135D">
              <w:t>Supplier power</w:t>
            </w:r>
          </w:hyperlink>
          <w:r w:rsidR="001C135D">
            <w:tab/>
          </w:r>
          <w:r w:rsidR="001C135D">
            <w:fldChar w:fldCharType="begin"/>
          </w:r>
          <w:r w:rsidR="001C135D">
            <w:instrText xml:space="preserve"> PAGEREF _3v6spvvpwt5x \h </w:instrText>
          </w:r>
          <w:r w:rsidR="001C135D">
            <w:fldChar w:fldCharType="separate"/>
          </w:r>
          <w:r w:rsidR="001C135D">
            <w:t>11</w:t>
          </w:r>
          <w:r w:rsidR="001C135D">
            <w:fldChar w:fldCharType="end"/>
          </w:r>
        </w:p>
        <w:p w14:paraId="00000021" w14:textId="77777777" w:rsidR="00674D7C" w:rsidRDefault="000F6849">
          <w:pPr>
            <w:tabs>
              <w:tab w:val="right" w:pos="9360"/>
            </w:tabs>
            <w:spacing w:before="60" w:line="240" w:lineRule="auto"/>
            <w:ind w:left="720"/>
          </w:pPr>
          <w:hyperlink w:anchor="_yfovo1w641p">
            <w:r w:rsidR="001C135D">
              <w:t>Buyer power</w:t>
            </w:r>
          </w:hyperlink>
          <w:r w:rsidR="001C135D">
            <w:tab/>
          </w:r>
          <w:r w:rsidR="001C135D">
            <w:fldChar w:fldCharType="begin"/>
          </w:r>
          <w:r w:rsidR="001C135D">
            <w:instrText xml:space="preserve"> PAGEREF _yfovo1w641p \h </w:instrText>
          </w:r>
          <w:r w:rsidR="001C135D">
            <w:fldChar w:fldCharType="separate"/>
          </w:r>
          <w:r w:rsidR="001C135D">
            <w:t>11</w:t>
          </w:r>
          <w:r w:rsidR="001C135D">
            <w:fldChar w:fldCharType="end"/>
          </w:r>
        </w:p>
        <w:p w14:paraId="00000022" w14:textId="77777777" w:rsidR="00674D7C" w:rsidRDefault="000F6849">
          <w:pPr>
            <w:tabs>
              <w:tab w:val="right" w:pos="9360"/>
            </w:tabs>
            <w:spacing w:before="60" w:line="240" w:lineRule="auto"/>
            <w:ind w:left="720"/>
          </w:pPr>
          <w:hyperlink w:anchor="_63n9m564vpty">
            <w:r w:rsidR="001C135D">
              <w:t>Competitive Rivalry</w:t>
            </w:r>
          </w:hyperlink>
          <w:r w:rsidR="001C135D">
            <w:tab/>
          </w:r>
          <w:r w:rsidR="001C135D">
            <w:fldChar w:fldCharType="begin"/>
          </w:r>
          <w:r w:rsidR="001C135D">
            <w:instrText xml:space="preserve"> PAGEREF _63n9m564vpty \h </w:instrText>
          </w:r>
          <w:r w:rsidR="001C135D">
            <w:fldChar w:fldCharType="separate"/>
          </w:r>
          <w:r w:rsidR="001C135D">
            <w:t>11</w:t>
          </w:r>
          <w:r w:rsidR="001C135D">
            <w:fldChar w:fldCharType="end"/>
          </w:r>
        </w:p>
        <w:p w14:paraId="00000023" w14:textId="77777777" w:rsidR="00674D7C" w:rsidRDefault="000F6849">
          <w:pPr>
            <w:tabs>
              <w:tab w:val="right" w:pos="9360"/>
            </w:tabs>
            <w:spacing w:before="60" w:line="240" w:lineRule="auto"/>
            <w:ind w:left="720"/>
          </w:pPr>
          <w:hyperlink w:anchor="_ezt4j0nrxie">
            <w:r w:rsidR="001C135D">
              <w:t>Threats of Substitutes</w:t>
            </w:r>
          </w:hyperlink>
          <w:r w:rsidR="001C135D">
            <w:tab/>
          </w:r>
          <w:r w:rsidR="001C135D">
            <w:fldChar w:fldCharType="begin"/>
          </w:r>
          <w:r w:rsidR="001C135D">
            <w:instrText xml:space="preserve"> PAGEREF _ezt4j0nrxie \h </w:instrText>
          </w:r>
          <w:r w:rsidR="001C135D">
            <w:fldChar w:fldCharType="separate"/>
          </w:r>
          <w:r w:rsidR="001C135D">
            <w:t>11</w:t>
          </w:r>
          <w:r w:rsidR="001C135D">
            <w:fldChar w:fldCharType="end"/>
          </w:r>
        </w:p>
        <w:p w14:paraId="00000024" w14:textId="77777777" w:rsidR="00674D7C" w:rsidRDefault="000F6849">
          <w:pPr>
            <w:tabs>
              <w:tab w:val="right" w:pos="9360"/>
            </w:tabs>
            <w:spacing w:before="60" w:line="240" w:lineRule="auto"/>
            <w:ind w:left="720"/>
          </w:pPr>
          <w:hyperlink w:anchor="_5mo64rv6ksd6">
            <w:r w:rsidR="001C135D">
              <w:t>Threats of new entrants</w:t>
            </w:r>
          </w:hyperlink>
          <w:r w:rsidR="001C135D">
            <w:tab/>
          </w:r>
          <w:r w:rsidR="001C135D">
            <w:fldChar w:fldCharType="begin"/>
          </w:r>
          <w:r w:rsidR="001C135D">
            <w:instrText xml:space="preserve"> PAGEREF _5mo64rv6ksd6 \h </w:instrText>
          </w:r>
          <w:r w:rsidR="001C135D">
            <w:fldChar w:fldCharType="separate"/>
          </w:r>
          <w:r w:rsidR="001C135D">
            <w:t>12</w:t>
          </w:r>
          <w:r w:rsidR="001C135D">
            <w:fldChar w:fldCharType="end"/>
          </w:r>
        </w:p>
        <w:p w14:paraId="00000025" w14:textId="77777777" w:rsidR="00674D7C" w:rsidRDefault="000F6849">
          <w:pPr>
            <w:tabs>
              <w:tab w:val="right" w:pos="9360"/>
            </w:tabs>
            <w:spacing w:before="200" w:line="240" w:lineRule="auto"/>
          </w:pPr>
          <w:hyperlink w:anchor="_9wot101ywqqb">
            <w:r w:rsidR="001C135D">
              <w:rPr>
                <w:b/>
              </w:rPr>
              <w:t>Stakeholders Analysis</w:t>
            </w:r>
          </w:hyperlink>
          <w:r w:rsidR="001C135D">
            <w:rPr>
              <w:b/>
            </w:rPr>
            <w:tab/>
          </w:r>
          <w:r w:rsidR="001C135D">
            <w:fldChar w:fldCharType="begin"/>
          </w:r>
          <w:r w:rsidR="001C135D">
            <w:instrText xml:space="preserve"> PAGEREF _9wot101ywqqb \h </w:instrText>
          </w:r>
          <w:r w:rsidR="001C135D">
            <w:fldChar w:fldCharType="separate"/>
          </w:r>
          <w:r w:rsidR="001C135D">
            <w:rPr>
              <w:b/>
            </w:rPr>
            <w:t>12</w:t>
          </w:r>
          <w:r w:rsidR="001C135D">
            <w:fldChar w:fldCharType="end"/>
          </w:r>
        </w:p>
        <w:p w14:paraId="00000026" w14:textId="77777777" w:rsidR="00674D7C" w:rsidRDefault="000F6849">
          <w:pPr>
            <w:tabs>
              <w:tab w:val="right" w:pos="9360"/>
            </w:tabs>
            <w:spacing w:before="60" w:line="240" w:lineRule="auto"/>
            <w:ind w:left="360"/>
          </w:pPr>
          <w:hyperlink w:anchor="_f42dowadfc74">
            <w:r w:rsidR="001C135D">
              <w:t>Mendlow’s Matrix</w:t>
            </w:r>
          </w:hyperlink>
          <w:r w:rsidR="001C135D">
            <w:tab/>
          </w:r>
          <w:r w:rsidR="001C135D">
            <w:fldChar w:fldCharType="begin"/>
          </w:r>
          <w:r w:rsidR="001C135D">
            <w:instrText xml:space="preserve"> PAGEREF _f42dowadfc74 \h </w:instrText>
          </w:r>
          <w:r w:rsidR="001C135D">
            <w:fldChar w:fldCharType="separate"/>
          </w:r>
          <w:r w:rsidR="001C135D">
            <w:t>12</w:t>
          </w:r>
          <w:r w:rsidR="001C135D">
            <w:fldChar w:fldCharType="end"/>
          </w:r>
        </w:p>
        <w:p w14:paraId="00000027" w14:textId="77777777" w:rsidR="00674D7C" w:rsidRDefault="000F6849">
          <w:pPr>
            <w:tabs>
              <w:tab w:val="right" w:pos="9360"/>
            </w:tabs>
            <w:spacing w:before="60" w:line="240" w:lineRule="auto"/>
            <w:ind w:left="720"/>
          </w:pPr>
          <w:hyperlink w:anchor="_gob30vhmcdx9">
            <w:r w:rsidR="001C135D">
              <w:t>Key Players</w:t>
            </w:r>
          </w:hyperlink>
          <w:r w:rsidR="001C135D">
            <w:tab/>
          </w:r>
          <w:r w:rsidR="001C135D">
            <w:fldChar w:fldCharType="begin"/>
          </w:r>
          <w:r w:rsidR="001C135D">
            <w:instrText xml:space="preserve"> PAGEREF _gob30vhmcdx9 \h </w:instrText>
          </w:r>
          <w:r w:rsidR="001C135D">
            <w:fldChar w:fldCharType="separate"/>
          </w:r>
          <w:r w:rsidR="001C135D">
            <w:t>12</w:t>
          </w:r>
          <w:r w:rsidR="001C135D">
            <w:fldChar w:fldCharType="end"/>
          </w:r>
        </w:p>
        <w:p w14:paraId="00000028" w14:textId="77777777" w:rsidR="00674D7C" w:rsidRDefault="000F6849">
          <w:pPr>
            <w:tabs>
              <w:tab w:val="right" w:pos="9360"/>
            </w:tabs>
            <w:spacing w:before="60" w:line="240" w:lineRule="auto"/>
            <w:ind w:left="1080"/>
          </w:pPr>
          <w:hyperlink w:anchor="_i0tqylpy3alg">
            <w:r w:rsidR="001C135D">
              <w:t>Directors</w:t>
            </w:r>
          </w:hyperlink>
          <w:r w:rsidR="001C135D">
            <w:tab/>
          </w:r>
          <w:r w:rsidR="001C135D">
            <w:fldChar w:fldCharType="begin"/>
          </w:r>
          <w:r w:rsidR="001C135D">
            <w:instrText xml:space="preserve"> PAGEREF _i0tqylpy3alg \h </w:instrText>
          </w:r>
          <w:r w:rsidR="001C135D">
            <w:fldChar w:fldCharType="separate"/>
          </w:r>
          <w:r w:rsidR="001C135D">
            <w:t>12</w:t>
          </w:r>
          <w:r w:rsidR="001C135D">
            <w:fldChar w:fldCharType="end"/>
          </w:r>
        </w:p>
        <w:p w14:paraId="00000029" w14:textId="77777777" w:rsidR="00674D7C" w:rsidRDefault="000F6849">
          <w:pPr>
            <w:tabs>
              <w:tab w:val="right" w:pos="9360"/>
            </w:tabs>
            <w:spacing w:before="60" w:line="240" w:lineRule="auto"/>
            <w:ind w:left="720"/>
          </w:pPr>
          <w:hyperlink w:anchor="_cguyuhr9vloj">
            <w:r w:rsidR="001C135D">
              <w:t>Keep Satisfied</w:t>
            </w:r>
          </w:hyperlink>
          <w:r w:rsidR="001C135D">
            <w:tab/>
          </w:r>
          <w:r w:rsidR="001C135D">
            <w:fldChar w:fldCharType="begin"/>
          </w:r>
          <w:r w:rsidR="001C135D">
            <w:instrText xml:space="preserve"> PAGEREF _cguyuhr9vloj \h </w:instrText>
          </w:r>
          <w:r w:rsidR="001C135D">
            <w:fldChar w:fldCharType="separate"/>
          </w:r>
          <w:r w:rsidR="001C135D">
            <w:t>13</w:t>
          </w:r>
          <w:r w:rsidR="001C135D">
            <w:fldChar w:fldCharType="end"/>
          </w:r>
        </w:p>
        <w:p w14:paraId="0000002A" w14:textId="77777777" w:rsidR="00674D7C" w:rsidRDefault="000F6849">
          <w:pPr>
            <w:tabs>
              <w:tab w:val="right" w:pos="9360"/>
            </w:tabs>
            <w:spacing w:before="60" w:line="240" w:lineRule="auto"/>
            <w:ind w:left="1080"/>
          </w:pPr>
          <w:hyperlink w:anchor="_m2v3yqdpdcno">
            <w:r w:rsidR="001C135D">
              <w:t>Communities</w:t>
            </w:r>
          </w:hyperlink>
          <w:r w:rsidR="001C135D">
            <w:tab/>
          </w:r>
          <w:r w:rsidR="001C135D">
            <w:fldChar w:fldCharType="begin"/>
          </w:r>
          <w:r w:rsidR="001C135D">
            <w:instrText xml:space="preserve"> PAGEREF _m2v3yqdpdcno \h </w:instrText>
          </w:r>
          <w:r w:rsidR="001C135D">
            <w:fldChar w:fldCharType="separate"/>
          </w:r>
          <w:r w:rsidR="001C135D">
            <w:t>13</w:t>
          </w:r>
          <w:r w:rsidR="001C135D">
            <w:fldChar w:fldCharType="end"/>
          </w:r>
        </w:p>
        <w:p w14:paraId="0000002B" w14:textId="77777777" w:rsidR="00674D7C" w:rsidRDefault="000F6849">
          <w:pPr>
            <w:tabs>
              <w:tab w:val="right" w:pos="9360"/>
            </w:tabs>
            <w:spacing w:before="60" w:line="240" w:lineRule="auto"/>
            <w:ind w:left="720"/>
          </w:pPr>
          <w:hyperlink w:anchor="_mdq5wcvgk2x4">
            <w:r w:rsidR="001C135D">
              <w:t>Keep Informed</w:t>
            </w:r>
          </w:hyperlink>
          <w:r w:rsidR="001C135D">
            <w:tab/>
          </w:r>
          <w:r w:rsidR="001C135D">
            <w:fldChar w:fldCharType="begin"/>
          </w:r>
          <w:r w:rsidR="001C135D">
            <w:instrText xml:space="preserve"> PAGEREF _mdq5wcvgk2x4 \h </w:instrText>
          </w:r>
          <w:r w:rsidR="001C135D">
            <w:fldChar w:fldCharType="separate"/>
          </w:r>
          <w:r w:rsidR="001C135D">
            <w:t>14</w:t>
          </w:r>
          <w:r w:rsidR="001C135D">
            <w:fldChar w:fldCharType="end"/>
          </w:r>
        </w:p>
        <w:p w14:paraId="0000002C" w14:textId="77777777" w:rsidR="00674D7C" w:rsidRDefault="000F6849">
          <w:pPr>
            <w:tabs>
              <w:tab w:val="right" w:pos="9360"/>
            </w:tabs>
            <w:spacing w:before="60" w:line="240" w:lineRule="auto"/>
            <w:ind w:left="1080"/>
          </w:pPr>
          <w:hyperlink w:anchor="_l48xauf75jk5">
            <w:r w:rsidR="001C135D">
              <w:t>Government</w:t>
            </w:r>
          </w:hyperlink>
          <w:r w:rsidR="001C135D">
            <w:tab/>
          </w:r>
          <w:r w:rsidR="001C135D">
            <w:fldChar w:fldCharType="begin"/>
          </w:r>
          <w:r w:rsidR="001C135D">
            <w:instrText xml:space="preserve"> PAGEREF _l48xauf75jk5 \h </w:instrText>
          </w:r>
          <w:r w:rsidR="001C135D">
            <w:fldChar w:fldCharType="separate"/>
          </w:r>
          <w:r w:rsidR="001C135D">
            <w:t>14</w:t>
          </w:r>
          <w:r w:rsidR="001C135D">
            <w:fldChar w:fldCharType="end"/>
          </w:r>
        </w:p>
        <w:p w14:paraId="0000002D" w14:textId="77777777" w:rsidR="00674D7C" w:rsidRDefault="000F6849">
          <w:pPr>
            <w:tabs>
              <w:tab w:val="right" w:pos="9360"/>
            </w:tabs>
            <w:spacing w:before="60" w:line="240" w:lineRule="auto"/>
            <w:ind w:left="360"/>
          </w:pPr>
          <w:hyperlink w:anchor="_35yaakyu3y7b">
            <w:r w:rsidR="001C135D">
              <w:t>Minimal effort</w:t>
            </w:r>
          </w:hyperlink>
          <w:r w:rsidR="001C135D">
            <w:tab/>
          </w:r>
          <w:r w:rsidR="001C135D">
            <w:fldChar w:fldCharType="begin"/>
          </w:r>
          <w:r w:rsidR="001C135D">
            <w:instrText xml:space="preserve"> PAGEREF _35yaakyu3y7b \h </w:instrText>
          </w:r>
          <w:r w:rsidR="001C135D">
            <w:fldChar w:fldCharType="separate"/>
          </w:r>
          <w:r w:rsidR="001C135D">
            <w:t>14</w:t>
          </w:r>
          <w:r w:rsidR="001C135D">
            <w:fldChar w:fldCharType="end"/>
          </w:r>
        </w:p>
        <w:p w14:paraId="0000002E" w14:textId="77777777" w:rsidR="00674D7C" w:rsidRDefault="000F6849">
          <w:pPr>
            <w:tabs>
              <w:tab w:val="right" w:pos="9360"/>
            </w:tabs>
            <w:spacing w:before="60" w:line="240" w:lineRule="auto"/>
            <w:ind w:left="720"/>
          </w:pPr>
          <w:hyperlink w:anchor="_5fivigv3varu">
            <w:r w:rsidR="001C135D">
              <w:t>Media</w:t>
            </w:r>
          </w:hyperlink>
          <w:r w:rsidR="001C135D">
            <w:tab/>
          </w:r>
          <w:r w:rsidR="001C135D">
            <w:fldChar w:fldCharType="begin"/>
          </w:r>
          <w:r w:rsidR="001C135D">
            <w:instrText xml:space="preserve"> PAGEREF _5fivigv3varu \h </w:instrText>
          </w:r>
          <w:r w:rsidR="001C135D">
            <w:fldChar w:fldCharType="separate"/>
          </w:r>
          <w:r w:rsidR="001C135D">
            <w:t>14</w:t>
          </w:r>
          <w:r w:rsidR="001C135D">
            <w:fldChar w:fldCharType="end"/>
          </w:r>
        </w:p>
        <w:p w14:paraId="0000002F" w14:textId="77777777" w:rsidR="00674D7C" w:rsidRDefault="000F6849">
          <w:pPr>
            <w:tabs>
              <w:tab w:val="right" w:pos="9360"/>
            </w:tabs>
            <w:spacing w:before="60" w:line="240" w:lineRule="auto"/>
            <w:ind w:left="360"/>
          </w:pPr>
          <w:hyperlink w:anchor="_ttrxbw3dymdn">
            <w:r w:rsidR="001C135D">
              <w:t>Other Stakeholders</w:t>
            </w:r>
          </w:hyperlink>
          <w:r w:rsidR="001C135D">
            <w:tab/>
          </w:r>
          <w:r w:rsidR="001C135D">
            <w:fldChar w:fldCharType="begin"/>
          </w:r>
          <w:r w:rsidR="001C135D">
            <w:instrText xml:space="preserve"> PAGEREF _ttrxbw3dymdn \h </w:instrText>
          </w:r>
          <w:r w:rsidR="001C135D">
            <w:fldChar w:fldCharType="separate"/>
          </w:r>
          <w:r w:rsidR="001C135D">
            <w:t>16</w:t>
          </w:r>
          <w:r w:rsidR="001C135D">
            <w:fldChar w:fldCharType="end"/>
          </w:r>
        </w:p>
        <w:p w14:paraId="00000030" w14:textId="77777777" w:rsidR="00674D7C" w:rsidRDefault="000F6849">
          <w:pPr>
            <w:tabs>
              <w:tab w:val="right" w:pos="9360"/>
            </w:tabs>
            <w:spacing w:before="60" w:line="240" w:lineRule="auto"/>
            <w:ind w:left="1080"/>
          </w:pPr>
          <w:hyperlink w:anchor="_bhz8a0p4j0jk">
            <w:r w:rsidR="001C135D">
              <w:t>Consumers</w:t>
            </w:r>
          </w:hyperlink>
          <w:r w:rsidR="001C135D">
            <w:tab/>
          </w:r>
          <w:r w:rsidR="001C135D">
            <w:fldChar w:fldCharType="begin"/>
          </w:r>
          <w:r w:rsidR="001C135D">
            <w:instrText xml:space="preserve"> PAGEREF _bhz8a0p4j0jk \h </w:instrText>
          </w:r>
          <w:r w:rsidR="001C135D">
            <w:fldChar w:fldCharType="separate"/>
          </w:r>
          <w:r w:rsidR="001C135D">
            <w:t>16</w:t>
          </w:r>
          <w:r w:rsidR="001C135D">
            <w:fldChar w:fldCharType="end"/>
          </w:r>
        </w:p>
        <w:p w14:paraId="00000031" w14:textId="77777777" w:rsidR="00674D7C" w:rsidRDefault="000F6849">
          <w:pPr>
            <w:tabs>
              <w:tab w:val="right" w:pos="9360"/>
            </w:tabs>
            <w:spacing w:before="60" w:line="240" w:lineRule="auto"/>
            <w:ind w:left="1080"/>
          </w:pPr>
          <w:hyperlink w:anchor="_h224fteovcdj">
            <w:r w:rsidR="001C135D">
              <w:t>Employees</w:t>
            </w:r>
          </w:hyperlink>
          <w:r w:rsidR="001C135D">
            <w:tab/>
          </w:r>
          <w:r w:rsidR="001C135D">
            <w:fldChar w:fldCharType="begin"/>
          </w:r>
          <w:r w:rsidR="001C135D">
            <w:instrText xml:space="preserve"> PAGEREF _h224fteovcdj \h </w:instrText>
          </w:r>
          <w:r w:rsidR="001C135D">
            <w:fldChar w:fldCharType="separate"/>
          </w:r>
          <w:r w:rsidR="001C135D">
            <w:t>16</w:t>
          </w:r>
          <w:r w:rsidR="001C135D">
            <w:fldChar w:fldCharType="end"/>
          </w:r>
        </w:p>
        <w:p w14:paraId="00000032" w14:textId="77777777" w:rsidR="00674D7C" w:rsidRDefault="000F6849">
          <w:pPr>
            <w:tabs>
              <w:tab w:val="right" w:pos="9360"/>
            </w:tabs>
            <w:spacing w:before="60" w:line="240" w:lineRule="auto"/>
            <w:ind w:left="1080"/>
          </w:pPr>
          <w:hyperlink w:anchor="_abnlkilh8748">
            <w:r w:rsidR="001C135D">
              <w:t>Investors</w:t>
            </w:r>
          </w:hyperlink>
          <w:r w:rsidR="001C135D">
            <w:tab/>
          </w:r>
          <w:r w:rsidR="001C135D">
            <w:fldChar w:fldCharType="begin"/>
          </w:r>
          <w:r w:rsidR="001C135D">
            <w:instrText xml:space="preserve"> PAGEREF _abnlkilh8748 \h </w:instrText>
          </w:r>
          <w:r w:rsidR="001C135D">
            <w:fldChar w:fldCharType="separate"/>
          </w:r>
          <w:r w:rsidR="001C135D">
            <w:t>16</w:t>
          </w:r>
          <w:r w:rsidR="001C135D">
            <w:fldChar w:fldCharType="end"/>
          </w:r>
        </w:p>
        <w:p w14:paraId="00000033" w14:textId="77777777" w:rsidR="00674D7C" w:rsidRDefault="000F6849">
          <w:pPr>
            <w:tabs>
              <w:tab w:val="right" w:pos="9360"/>
            </w:tabs>
            <w:spacing w:before="60" w:line="240" w:lineRule="auto"/>
            <w:ind w:left="1080"/>
          </w:pPr>
          <w:hyperlink w:anchor="_hqtgpt98v1c8">
            <w:r w:rsidR="001C135D">
              <w:t>Suppliers</w:t>
            </w:r>
          </w:hyperlink>
          <w:r w:rsidR="001C135D">
            <w:tab/>
          </w:r>
          <w:r w:rsidR="001C135D">
            <w:fldChar w:fldCharType="begin"/>
          </w:r>
          <w:r w:rsidR="001C135D">
            <w:instrText xml:space="preserve"> PAGEREF _hqtgpt98v1c8 \h </w:instrText>
          </w:r>
          <w:r w:rsidR="001C135D">
            <w:fldChar w:fldCharType="separate"/>
          </w:r>
          <w:r w:rsidR="001C135D">
            <w:t>16</w:t>
          </w:r>
          <w:r w:rsidR="001C135D">
            <w:fldChar w:fldCharType="end"/>
          </w:r>
        </w:p>
        <w:p w14:paraId="00000034" w14:textId="77777777" w:rsidR="00674D7C" w:rsidRDefault="000F6849">
          <w:pPr>
            <w:tabs>
              <w:tab w:val="right" w:pos="9360"/>
            </w:tabs>
            <w:spacing w:before="200" w:line="240" w:lineRule="auto"/>
          </w:pPr>
          <w:hyperlink w:anchor="_lfs4cnl41wjs">
            <w:r w:rsidR="001C135D">
              <w:rPr>
                <w:b/>
              </w:rPr>
              <w:t>Strategic Choice</w:t>
            </w:r>
          </w:hyperlink>
          <w:r w:rsidR="001C135D">
            <w:rPr>
              <w:b/>
            </w:rPr>
            <w:tab/>
          </w:r>
          <w:r w:rsidR="001C135D">
            <w:fldChar w:fldCharType="begin"/>
          </w:r>
          <w:r w:rsidR="001C135D">
            <w:instrText xml:space="preserve"> PAGEREF _lfs4cnl41wjs \h </w:instrText>
          </w:r>
          <w:r w:rsidR="001C135D">
            <w:fldChar w:fldCharType="separate"/>
          </w:r>
          <w:r w:rsidR="001C135D">
            <w:rPr>
              <w:b/>
            </w:rPr>
            <w:t>17</w:t>
          </w:r>
          <w:r w:rsidR="001C135D">
            <w:fldChar w:fldCharType="end"/>
          </w:r>
        </w:p>
        <w:p w14:paraId="00000035" w14:textId="77777777" w:rsidR="00674D7C" w:rsidRDefault="000F6849">
          <w:pPr>
            <w:tabs>
              <w:tab w:val="right" w:pos="9360"/>
            </w:tabs>
            <w:spacing w:before="60" w:line="240" w:lineRule="auto"/>
            <w:ind w:left="360"/>
          </w:pPr>
          <w:hyperlink w:anchor="_s97rlw9ur27r">
            <w:r w:rsidR="001C135D">
              <w:t>Ansoff’s matrix</w:t>
            </w:r>
          </w:hyperlink>
          <w:r w:rsidR="001C135D">
            <w:tab/>
          </w:r>
          <w:r w:rsidR="001C135D">
            <w:fldChar w:fldCharType="begin"/>
          </w:r>
          <w:r w:rsidR="001C135D">
            <w:instrText xml:space="preserve"> PAGEREF _s97rlw9ur27r \h </w:instrText>
          </w:r>
          <w:r w:rsidR="001C135D">
            <w:fldChar w:fldCharType="separate"/>
          </w:r>
          <w:r w:rsidR="001C135D">
            <w:t>17</w:t>
          </w:r>
          <w:r w:rsidR="001C135D">
            <w:fldChar w:fldCharType="end"/>
          </w:r>
        </w:p>
        <w:p w14:paraId="00000036" w14:textId="77777777" w:rsidR="00674D7C" w:rsidRDefault="000F6849">
          <w:pPr>
            <w:tabs>
              <w:tab w:val="right" w:pos="9360"/>
            </w:tabs>
            <w:spacing w:before="60" w:line="240" w:lineRule="auto"/>
            <w:ind w:left="720"/>
          </w:pPr>
          <w:hyperlink w:anchor="_qgeawzliyg5p">
            <w:r w:rsidR="001C135D">
              <w:t>Market penetration</w:t>
            </w:r>
          </w:hyperlink>
          <w:r w:rsidR="001C135D">
            <w:tab/>
          </w:r>
          <w:r w:rsidR="001C135D">
            <w:fldChar w:fldCharType="begin"/>
          </w:r>
          <w:r w:rsidR="001C135D">
            <w:instrText xml:space="preserve"> PAGEREF _qgeawzliyg5p \h </w:instrText>
          </w:r>
          <w:r w:rsidR="001C135D">
            <w:fldChar w:fldCharType="separate"/>
          </w:r>
          <w:r w:rsidR="001C135D">
            <w:t>17</w:t>
          </w:r>
          <w:r w:rsidR="001C135D">
            <w:fldChar w:fldCharType="end"/>
          </w:r>
        </w:p>
        <w:p w14:paraId="00000037" w14:textId="77777777" w:rsidR="00674D7C" w:rsidRDefault="000F6849">
          <w:pPr>
            <w:tabs>
              <w:tab w:val="right" w:pos="9360"/>
            </w:tabs>
            <w:spacing w:before="60" w:line="240" w:lineRule="auto"/>
            <w:ind w:left="720"/>
          </w:pPr>
          <w:hyperlink w:anchor="_5y7rn2m3ilhe">
            <w:r w:rsidR="001C135D">
              <w:t>Product development</w:t>
            </w:r>
          </w:hyperlink>
          <w:r w:rsidR="001C135D">
            <w:tab/>
          </w:r>
          <w:r w:rsidR="001C135D">
            <w:fldChar w:fldCharType="begin"/>
          </w:r>
          <w:r w:rsidR="001C135D">
            <w:instrText xml:space="preserve"> PAGEREF _5y7rn2m3ilhe \h </w:instrText>
          </w:r>
          <w:r w:rsidR="001C135D">
            <w:fldChar w:fldCharType="separate"/>
          </w:r>
          <w:r w:rsidR="001C135D">
            <w:t>17</w:t>
          </w:r>
          <w:r w:rsidR="001C135D">
            <w:fldChar w:fldCharType="end"/>
          </w:r>
        </w:p>
        <w:p w14:paraId="00000038" w14:textId="77777777" w:rsidR="00674D7C" w:rsidRDefault="000F6849">
          <w:pPr>
            <w:tabs>
              <w:tab w:val="right" w:pos="9360"/>
            </w:tabs>
            <w:spacing w:before="60" w:line="240" w:lineRule="auto"/>
            <w:ind w:left="720"/>
          </w:pPr>
          <w:hyperlink w:anchor="_in2r1klv7r4r">
            <w:r w:rsidR="001C135D">
              <w:t>Market development</w:t>
            </w:r>
          </w:hyperlink>
          <w:r w:rsidR="001C135D">
            <w:tab/>
          </w:r>
          <w:r w:rsidR="001C135D">
            <w:fldChar w:fldCharType="begin"/>
          </w:r>
          <w:r w:rsidR="001C135D">
            <w:instrText xml:space="preserve"> PAGEREF _in2r1klv7r4r \h </w:instrText>
          </w:r>
          <w:r w:rsidR="001C135D">
            <w:fldChar w:fldCharType="separate"/>
          </w:r>
          <w:r w:rsidR="001C135D">
            <w:t>18</w:t>
          </w:r>
          <w:r w:rsidR="001C135D">
            <w:fldChar w:fldCharType="end"/>
          </w:r>
        </w:p>
        <w:p w14:paraId="00000039" w14:textId="77777777" w:rsidR="00674D7C" w:rsidRDefault="000F6849">
          <w:pPr>
            <w:tabs>
              <w:tab w:val="right" w:pos="9360"/>
            </w:tabs>
            <w:spacing w:before="60" w:line="240" w:lineRule="auto"/>
            <w:ind w:left="720"/>
          </w:pPr>
          <w:hyperlink w:anchor="_b76k4r2q4jrc">
            <w:r w:rsidR="001C135D">
              <w:t>Diversification</w:t>
            </w:r>
          </w:hyperlink>
          <w:r w:rsidR="001C135D">
            <w:tab/>
          </w:r>
          <w:r w:rsidR="001C135D">
            <w:fldChar w:fldCharType="begin"/>
          </w:r>
          <w:r w:rsidR="001C135D">
            <w:instrText xml:space="preserve"> PAGEREF _b76k4r2q4jrc \h </w:instrText>
          </w:r>
          <w:r w:rsidR="001C135D">
            <w:fldChar w:fldCharType="separate"/>
          </w:r>
          <w:r w:rsidR="001C135D">
            <w:t>18</w:t>
          </w:r>
          <w:r w:rsidR="001C135D">
            <w:fldChar w:fldCharType="end"/>
          </w:r>
        </w:p>
        <w:p w14:paraId="0000003A" w14:textId="77777777" w:rsidR="00674D7C" w:rsidRDefault="000F6849">
          <w:pPr>
            <w:tabs>
              <w:tab w:val="right" w:pos="9360"/>
            </w:tabs>
            <w:spacing w:before="60" w:line="240" w:lineRule="auto"/>
            <w:ind w:left="360"/>
          </w:pPr>
          <w:hyperlink w:anchor="_2b1yh9m2jrhk">
            <w:r w:rsidR="001C135D">
              <w:t>Other Strategies</w:t>
            </w:r>
          </w:hyperlink>
          <w:r w:rsidR="001C135D">
            <w:tab/>
          </w:r>
          <w:r w:rsidR="001C135D">
            <w:fldChar w:fldCharType="begin"/>
          </w:r>
          <w:r w:rsidR="001C135D">
            <w:instrText xml:space="preserve"> PAGEREF _2b1yh9m2jrhk \h </w:instrText>
          </w:r>
          <w:r w:rsidR="001C135D">
            <w:fldChar w:fldCharType="separate"/>
          </w:r>
          <w:r w:rsidR="001C135D">
            <w:t>18</w:t>
          </w:r>
          <w:r w:rsidR="001C135D">
            <w:fldChar w:fldCharType="end"/>
          </w:r>
        </w:p>
        <w:p w14:paraId="0000003B" w14:textId="77777777" w:rsidR="00674D7C" w:rsidRDefault="000F6849">
          <w:pPr>
            <w:tabs>
              <w:tab w:val="right" w:pos="9360"/>
            </w:tabs>
            <w:spacing w:before="60" w:line="240" w:lineRule="auto"/>
            <w:ind w:left="360"/>
          </w:pPr>
          <w:hyperlink w:anchor="_z6r84fh1teqj">
            <w:r w:rsidR="001C135D">
              <w:t>Porter’s generic strategies</w:t>
            </w:r>
          </w:hyperlink>
          <w:r w:rsidR="001C135D">
            <w:tab/>
          </w:r>
          <w:r w:rsidR="001C135D">
            <w:fldChar w:fldCharType="begin"/>
          </w:r>
          <w:r w:rsidR="001C135D">
            <w:instrText xml:space="preserve"> PAGEREF _z6r84fh1teqj \h </w:instrText>
          </w:r>
          <w:r w:rsidR="001C135D">
            <w:fldChar w:fldCharType="separate"/>
          </w:r>
          <w:r w:rsidR="001C135D">
            <w:t>18</w:t>
          </w:r>
          <w:r w:rsidR="001C135D">
            <w:fldChar w:fldCharType="end"/>
          </w:r>
        </w:p>
        <w:p w14:paraId="0000003C" w14:textId="77777777" w:rsidR="00674D7C" w:rsidRDefault="000F6849">
          <w:pPr>
            <w:tabs>
              <w:tab w:val="right" w:pos="9360"/>
            </w:tabs>
            <w:spacing w:before="200" w:line="240" w:lineRule="auto"/>
          </w:pPr>
          <w:hyperlink w:anchor="_75r3gxqogfkn">
            <w:r w:rsidR="001C135D">
              <w:rPr>
                <w:b/>
              </w:rPr>
              <w:t>Strategy Evaluation</w:t>
            </w:r>
          </w:hyperlink>
          <w:r w:rsidR="001C135D">
            <w:rPr>
              <w:b/>
            </w:rPr>
            <w:tab/>
          </w:r>
          <w:r w:rsidR="001C135D">
            <w:fldChar w:fldCharType="begin"/>
          </w:r>
          <w:r w:rsidR="001C135D">
            <w:instrText xml:space="preserve"> PAGEREF _75r3gxqogfkn \h </w:instrText>
          </w:r>
          <w:r w:rsidR="001C135D">
            <w:fldChar w:fldCharType="separate"/>
          </w:r>
          <w:r w:rsidR="001C135D">
            <w:rPr>
              <w:b/>
            </w:rPr>
            <w:t>19</w:t>
          </w:r>
          <w:r w:rsidR="001C135D">
            <w:fldChar w:fldCharType="end"/>
          </w:r>
        </w:p>
        <w:p w14:paraId="0000003D" w14:textId="77777777" w:rsidR="00674D7C" w:rsidRDefault="000F6849">
          <w:pPr>
            <w:tabs>
              <w:tab w:val="right" w:pos="9360"/>
            </w:tabs>
            <w:spacing w:before="200" w:line="240" w:lineRule="auto"/>
          </w:pPr>
          <w:hyperlink w:anchor="_1kns2m1qdyxo">
            <w:r w:rsidR="001C135D">
              <w:rPr>
                <w:b/>
              </w:rPr>
              <w:t>Conclusion</w:t>
            </w:r>
          </w:hyperlink>
          <w:r w:rsidR="001C135D">
            <w:rPr>
              <w:b/>
            </w:rPr>
            <w:tab/>
          </w:r>
          <w:r w:rsidR="001C135D">
            <w:fldChar w:fldCharType="begin"/>
          </w:r>
          <w:r w:rsidR="001C135D">
            <w:instrText xml:space="preserve"> PAGEREF _1kns2m1qdyxo \h </w:instrText>
          </w:r>
          <w:r w:rsidR="001C135D">
            <w:fldChar w:fldCharType="separate"/>
          </w:r>
          <w:r w:rsidR="001C135D">
            <w:rPr>
              <w:b/>
            </w:rPr>
            <w:t>20</w:t>
          </w:r>
          <w:r w:rsidR="001C135D">
            <w:fldChar w:fldCharType="end"/>
          </w:r>
        </w:p>
        <w:p w14:paraId="0000003E" w14:textId="77777777" w:rsidR="00674D7C" w:rsidRDefault="000F6849">
          <w:pPr>
            <w:tabs>
              <w:tab w:val="right" w:pos="9360"/>
            </w:tabs>
            <w:spacing w:before="200" w:after="80" w:line="240" w:lineRule="auto"/>
          </w:pPr>
          <w:hyperlink w:anchor="_ie0ju6idepex">
            <w:r w:rsidR="001C135D">
              <w:rPr>
                <w:b/>
              </w:rPr>
              <w:t>References</w:t>
            </w:r>
          </w:hyperlink>
          <w:r w:rsidR="001C135D">
            <w:rPr>
              <w:b/>
            </w:rPr>
            <w:tab/>
          </w:r>
          <w:r w:rsidR="001C135D">
            <w:fldChar w:fldCharType="begin"/>
          </w:r>
          <w:r w:rsidR="001C135D">
            <w:instrText xml:space="preserve"> PAGEREF _ie0ju6idepex \h </w:instrText>
          </w:r>
          <w:r w:rsidR="001C135D">
            <w:fldChar w:fldCharType="separate"/>
          </w:r>
          <w:r w:rsidR="001C135D">
            <w:rPr>
              <w:b/>
            </w:rPr>
            <w:t>22</w:t>
          </w:r>
          <w:r w:rsidR="001C135D">
            <w:fldChar w:fldCharType="end"/>
          </w:r>
          <w:r w:rsidR="001C135D">
            <w:fldChar w:fldCharType="end"/>
          </w:r>
        </w:p>
      </w:sdtContent>
    </w:sdt>
    <w:p w14:paraId="0000003F" w14:textId="77777777" w:rsidR="00674D7C" w:rsidRDefault="00674D7C"/>
    <w:p w14:paraId="00000040" w14:textId="77777777" w:rsidR="00674D7C" w:rsidRDefault="00674D7C"/>
    <w:p w14:paraId="00000041" w14:textId="77777777" w:rsidR="00674D7C" w:rsidRDefault="001C135D">
      <w:pPr>
        <w:pStyle w:val="Heading1"/>
      </w:pPr>
      <w:bookmarkStart w:id="4" w:name="_vn9u4mvdqpli" w:colFirst="0" w:colLast="0"/>
      <w:bookmarkEnd w:id="4"/>
      <w:r>
        <w:br w:type="page"/>
      </w:r>
    </w:p>
    <w:p w14:paraId="00000042" w14:textId="77777777" w:rsidR="00674D7C" w:rsidRDefault="001C135D">
      <w:pPr>
        <w:pStyle w:val="Heading1"/>
      </w:pPr>
      <w:bookmarkStart w:id="5" w:name="_ta17s8gzw2x7" w:colFirst="0" w:colLast="0"/>
      <w:bookmarkEnd w:id="5"/>
      <w:r>
        <w:lastRenderedPageBreak/>
        <w:t>Introduction</w:t>
      </w:r>
    </w:p>
    <w:p w14:paraId="00000043" w14:textId="77777777" w:rsidR="00674D7C" w:rsidRDefault="001C135D">
      <w:pPr>
        <w:pBdr>
          <w:top w:val="nil"/>
          <w:left w:val="nil"/>
          <w:bottom w:val="nil"/>
          <w:right w:val="nil"/>
          <w:between w:val="nil"/>
        </w:pBdr>
        <w:ind w:firstLine="720"/>
      </w:pPr>
      <w:r>
        <w:t>Amazon is the world's most widespread online distributor and pioneer. Headquartered in Seattle, Washington, Jeff Bezos established the business in 1994. Initially, the firm was a bookshop, yet its success prompted the company to try to offer numerous items online and diversify them. Today Amazon grows more and more worldwide through a combination of globalized supply and localized portals and logistics systems (Zhu &amp; Liu 2018). Amazon's business shows itself to be an extremely competitive enterprise that outsmarts online retailers like Walmart. Amazon's developed aggressive tactics of growth at its later stage. The firm shows worldwide expansion aspirations by providing e-commerce services beyond the US market. In the worldwide e-commerce sector, the firm is highly successful.</w:t>
      </w:r>
    </w:p>
    <w:p w14:paraId="00000044" w14:textId="77777777" w:rsidR="00674D7C" w:rsidRDefault="001C135D">
      <w:pPr>
        <w:pBdr>
          <w:top w:val="nil"/>
          <w:left w:val="nil"/>
          <w:bottom w:val="nil"/>
          <w:right w:val="nil"/>
          <w:between w:val="nil"/>
        </w:pBdr>
        <w:ind w:firstLine="720"/>
      </w:pPr>
      <w:r>
        <w:t xml:space="preserve">Amazon's competitive strategy is discussed in this article. It reflects on company objectives and analyzes the internal and external contexts in which it works using the SWOT analysis, PESTEL analysis, resource audit, and core skills.  The examination of these settings helps to identify opportunities, risks, and weaknesses of the organization. Ansoff's matrix is employed to determine the strategic direction to be taken by the firm to achieve its strategic objectives. The report suggests that Amazon would follow a strategy for market development to grow to emerging countries by adapting current goods to new markets. For acceptability, feasibility, and sustainability, the Strategy is analyzed. The study closes by considering how Amazon could use the strengths of Amazon, decrease weaknesses and lessen risks. </w:t>
      </w:r>
    </w:p>
    <w:p w14:paraId="00000045" w14:textId="77777777" w:rsidR="00674D7C" w:rsidRDefault="001C135D">
      <w:pPr>
        <w:pStyle w:val="Heading1"/>
      </w:pPr>
      <w:bookmarkStart w:id="6" w:name="_olhu44capel" w:colFirst="0" w:colLast="0"/>
      <w:bookmarkEnd w:id="6"/>
      <w:r>
        <w:t>Corporate Objectives</w:t>
      </w:r>
    </w:p>
    <w:p w14:paraId="00000046" w14:textId="77777777" w:rsidR="00674D7C" w:rsidRDefault="001C135D">
      <w:r>
        <w:tab/>
        <w:t xml:space="preserve">Amazon’s mission, according to its founder, is “to be earth's most customer-centric company; to build a place where people can come to find and discover anything they might want to buy online.” (Krishnamurthy 2005) This statement represents the company's aim to become a </w:t>
      </w:r>
      <w:r>
        <w:lastRenderedPageBreak/>
        <w:t>world leader for e-commerce, using technology to offer a wide range of items and services at reasonable rates. The firm wants to establish a huge client base and brand loyalty. It wants to fulfill the requirements of all its players and generate profit. Amazon considers a world unbroken by borders in which there is just one virtual market.</w:t>
      </w:r>
    </w:p>
    <w:p w14:paraId="00000047" w14:textId="77777777" w:rsidR="00674D7C" w:rsidRDefault="001C135D">
      <w:pPr>
        <w:pStyle w:val="Heading2"/>
      </w:pPr>
      <w:bookmarkStart w:id="7" w:name="_axwx24u2b0h7" w:colFirst="0" w:colLast="0"/>
      <w:bookmarkEnd w:id="7"/>
      <w:r>
        <w:t>Main Changes in Amazon from 2013 to Present</w:t>
      </w:r>
    </w:p>
    <w:p w14:paraId="00000048" w14:textId="77777777" w:rsidR="00674D7C" w:rsidRDefault="001C135D">
      <w:r>
        <w:tab/>
        <w:t>In 2013 Amazon introduced Smile, an alternate shopping platform where Amazon gives the customer's charity of choice a part of the purchase price (Annual Reports n.d.). In addition, Twitch Interactive was bought by Amazon Web Services in 2014 to move the worldwide gaming world into their cloud platform (</w:t>
      </w:r>
      <w:proofErr w:type="spellStart"/>
      <w:r>
        <w:t>DePillis</w:t>
      </w:r>
      <w:proofErr w:type="spellEnd"/>
      <w:r>
        <w:t xml:space="preserve"> &amp; Sherman, 2019).</w:t>
      </w:r>
    </w:p>
    <w:p w14:paraId="00000049" w14:textId="77777777" w:rsidR="00674D7C" w:rsidRDefault="001C135D">
      <w:pPr>
        <w:ind w:firstLine="720"/>
      </w:pPr>
      <w:r>
        <w:t>Amazon has continued to make more progress in the technology sector and has begun its production with the introduction of its first smartphone in 2014 (</w:t>
      </w:r>
      <w:proofErr w:type="spellStart"/>
      <w:r>
        <w:t>DePillis</w:t>
      </w:r>
      <w:proofErr w:type="spellEnd"/>
      <w:r>
        <w:t xml:space="preserve"> &amp; Sherman 2019). The phone industry was nevertheless short-lived, and production stopped in 2015 (</w:t>
      </w:r>
      <w:proofErr w:type="spellStart"/>
      <w:r>
        <w:t>DePillis</w:t>
      </w:r>
      <w:proofErr w:type="spellEnd"/>
      <w:r>
        <w:t xml:space="preserve"> &amp; Sherman 2019). In the same year, Amazon released Amazon Echo's voice activation speaker together with its integrated virtual personal aid, Alexa, and Fire TV Stick (</w:t>
      </w:r>
      <w:proofErr w:type="spellStart"/>
      <w:r>
        <w:t>Schaverien</w:t>
      </w:r>
      <w:proofErr w:type="spellEnd"/>
      <w:r>
        <w:t xml:space="preserve"> 2018). The Amazon Echo and the Fire TV Stick have subsequently progressed to ever-increasing technical developments. In 2015, with the first physical shop Amazon Books, Amazon started its retail operation (</w:t>
      </w:r>
      <w:proofErr w:type="spellStart"/>
      <w:r>
        <w:t>Schaverien</w:t>
      </w:r>
      <w:proofErr w:type="spellEnd"/>
      <w:r>
        <w:t xml:space="preserve"> 2018). </w:t>
      </w:r>
    </w:p>
    <w:p w14:paraId="0000004A" w14:textId="77777777" w:rsidR="00674D7C" w:rsidRDefault="001C135D">
      <w:pPr>
        <w:ind w:firstLine="720"/>
      </w:pPr>
      <w:r>
        <w:t xml:space="preserve">The acquisition of wholesale food by Amazon in 2017 made private label products in the Amazon Marketplace available for the Amazon marketplace (Thomas 2017). Similarly, the </w:t>
      </w:r>
      <w:proofErr w:type="spellStart"/>
      <w:r>
        <w:t>AmazonFresh</w:t>
      </w:r>
      <w:proofErr w:type="spellEnd"/>
      <w:r>
        <w:t xml:space="preserve"> pickup was established in 2017 that allows consumers to buy and collect food online at a new Amazon location (Bishop 2017).</w:t>
      </w:r>
    </w:p>
    <w:p w14:paraId="0000004B" w14:textId="77777777" w:rsidR="00674D7C" w:rsidRDefault="001C135D">
      <w:pPr>
        <w:pStyle w:val="Heading1"/>
      </w:pPr>
      <w:bookmarkStart w:id="8" w:name="_i5rnsbjvev6n" w:colFirst="0" w:colLast="0"/>
      <w:bookmarkEnd w:id="8"/>
      <w:r>
        <w:lastRenderedPageBreak/>
        <w:t xml:space="preserve">Internal Analysis: Strategic Capabilities </w:t>
      </w:r>
    </w:p>
    <w:p w14:paraId="0000004C" w14:textId="77777777" w:rsidR="00674D7C" w:rsidRDefault="001C135D">
      <w:pPr>
        <w:pStyle w:val="Heading2"/>
      </w:pPr>
      <w:bookmarkStart w:id="9" w:name="_8f2s89xm2onk" w:colFirst="0" w:colLast="0"/>
      <w:bookmarkEnd w:id="9"/>
      <w:r>
        <w:t xml:space="preserve">Resources </w:t>
      </w:r>
    </w:p>
    <w:p w14:paraId="0000004D" w14:textId="77777777" w:rsidR="00674D7C" w:rsidRDefault="001C135D">
      <w:pPr>
        <w:ind w:firstLine="720"/>
      </w:pPr>
      <w:r>
        <w:t>Companies use resources to achieve a competitive edge. They include material resources, immaterial resources, and staff (</w:t>
      </w:r>
      <w:proofErr w:type="spellStart"/>
      <w:r>
        <w:t>Bogers</w:t>
      </w:r>
      <w:proofErr w:type="spellEnd"/>
      <w:r>
        <w:t xml:space="preserve"> et al. 2019). The efficacy of building a competitive edge depends on how tough these resources are to be achieved. The material resources of Amazon include IT equipment, inventory, and warehouses for the firm. These resources are seen as the infrastructure for transferring goods from supplier to buyer.</w:t>
      </w:r>
    </w:p>
    <w:p w14:paraId="0000004E" w14:textId="77777777" w:rsidR="00674D7C" w:rsidRDefault="001C135D">
      <w:pPr>
        <w:ind w:firstLine="720"/>
      </w:pPr>
      <w:r>
        <w:t>Other resources of the firm include developing online retail experience, customer relations, and supplier relations. These are the results of a skilled workforce that understands the business model and internalizes the values and key skills of the firm. The brand, supply chain management, and innovation are among the immaterial resources of Amazon. For quality, a broad range, convenience, and great service, the Amazon brand are world-renowned. The supply chain supports the values and skills of the firm by making the quick movement of items easier after client orders have been placed. Amazon was the initial driver of the business, but it was primarily successful because of the unique goods and services of the firm. This innovation has made it a competitive advantage and turned it into a global brand.</w:t>
      </w:r>
    </w:p>
    <w:p w14:paraId="0000004F" w14:textId="77777777" w:rsidR="00674D7C" w:rsidRDefault="001C135D">
      <w:pPr>
        <w:pStyle w:val="Heading2"/>
      </w:pPr>
      <w:bookmarkStart w:id="10" w:name="_1xz84zkcvzn" w:colFirst="0" w:colLast="0"/>
      <w:bookmarkEnd w:id="10"/>
      <w:r>
        <w:t>Functions and core competencies</w:t>
      </w:r>
    </w:p>
    <w:p w14:paraId="00000050" w14:textId="77777777" w:rsidR="00674D7C" w:rsidRDefault="001C135D">
      <w:r>
        <w:tab/>
        <w:t xml:space="preserve">Core talents are specialized skill sets or manufacturing processes that improve the customer's value (Prahalad &amp; Hamel 2015). It offers the possibility to access a large number of markets, is hard to replicate, and contributes substantially to consumer perception. Amazon uses three main skills: pricing, selection, and online client experience. Amazon is committed to presenting customers with the greatest base of items to choose from. Compared to physical storefronts, the cheap expenditure necessary for these items contributes to the company's </w:t>
      </w:r>
      <w:r>
        <w:lastRenderedPageBreak/>
        <w:t>success. The unbelievable number of goods offered by the firm at low transaction costs makes it possible to provide the products at a reduced cost. By storing a tiny fraction of its inventory, the firm saves overall expenses and depends instead on its excellent distribution network to move the items.</w:t>
      </w:r>
    </w:p>
    <w:p w14:paraId="00000051" w14:textId="77777777" w:rsidR="00674D7C" w:rsidRDefault="001C135D">
      <w:pPr>
        <w:ind w:firstLine="720"/>
      </w:pPr>
      <w:r>
        <w:t>Amazon has the broadest range of items available in any location. The firm is famous for its over five million books that provide a wide range for consumers. The firm has connections with unique product sellers that only find them on Amazon and therefore increase variety (</w:t>
      </w:r>
      <w:proofErr w:type="spellStart"/>
      <w:r>
        <w:t>Rindova</w:t>
      </w:r>
      <w:proofErr w:type="spellEnd"/>
      <w:r>
        <w:t xml:space="preserve"> &amp; </w:t>
      </w:r>
      <w:proofErr w:type="spellStart"/>
      <w:r>
        <w:t>Kotha</w:t>
      </w:r>
      <w:proofErr w:type="spellEnd"/>
      <w:r>
        <w:t xml:space="preserve"> 2000). Third-party companies also provide their products via an interface on the company's website. Consumer experience online involves customer comfort and service. Online shopping offers various elements, such as loading speeds, acceptance of payments, website usage and design, client assistance, and delivery of orders. These aspects are nicely integrated to enhance the consumer experience at Amazon.</w:t>
      </w:r>
    </w:p>
    <w:p w14:paraId="00000052" w14:textId="77777777" w:rsidR="00674D7C" w:rsidRDefault="001C135D">
      <w:pPr>
        <w:pStyle w:val="Heading2"/>
      </w:pPr>
      <w:bookmarkStart w:id="11" w:name="_8p5q50fh92mb" w:colFirst="0" w:colLast="0"/>
      <w:bookmarkEnd w:id="11"/>
      <w:r>
        <w:t xml:space="preserve">Basis of Competitive Strategy </w:t>
      </w:r>
    </w:p>
    <w:p w14:paraId="00000053" w14:textId="77777777" w:rsidR="00674D7C" w:rsidRDefault="001C135D">
      <w:pPr>
        <w:pStyle w:val="Heading3"/>
      </w:pPr>
      <w:bookmarkStart w:id="12" w:name="_4azls3ggtuvt" w:colFirst="0" w:colLast="0"/>
      <w:bookmarkEnd w:id="12"/>
      <w:r>
        <w:t xml:space="preserve">Key market segments and competitive advantage </w:t>
      </w:r>
    </w:p>
    <w:p w14:paraId="00000054" w14:textId="77777777" w:rsidR="00674D7C" w:rsidRDefault="001C135D">
      <w:pPr>
        <w:ind w:firstLine="720"/>
      </w:pPr>
      <w:r>
        <w:t xml:space="preserve">No new consumers are required for Amazon to provide any information for segmentation such as demographics or lifestyle. When a person registers as a new client, what they need to buy is the only thing that the firm demands. When the consumer has an indication about the thing he or she wants, the other customers who have purchased the identical product are directed to him or her. This move generates an inflection point for the identification of customers by age, earnings, and education. The marketing engine of Amazon is not entangled by segmentation features enmeshed by other conventional marketers. Its divisions are based on the customers' real buying habits. The segmentation criteria employed by the firm, therefore, depend on purchasing </w:t>
      </w:r>
      <w:r>
        <w:lastRenderedPageBreak/>
        <w:t>properties and not on other conventional factors such as age or gender (MacLeod 2006). According to the dynamic development in money expenditure, the firm segments its clients.</w:t>
      </w:r>
    </w:p>
    <w:p w14:paraId="00000055" w14:textId="77777777" w:rsidR="00674D7C" w:rsidRDefault="001C135D">
      <w:pPr>
        <w:ind w:firstLine="720"/>
      </w:pPr>
      <w:r>
        <w:t>In segmenting its market, Amazon does not utilize assumptions or forecasts but rather facts. The firm essentially aims at individuals of various age categories, gender, races, ethnic groups, etc. However, according to their capability and purchase frequency, the firm targets clients particularly. The segments which are mostly aimed at are those that enjoy the ease, choice, efficiency, and regularity of their product procurement. The segments which are generally targeted are the individuals who are appreciated.</w:t>
      </w:r>
    </w:p>
    <w:p w14:paraId="00000056" w14:textId="77777777" w:rsidR="00674D7C" w:rsidRDefault="001C135D">
      <w:pPr>
        <w:pStyle w:val="Heading1"/>
      </w:pPr>
      <w:bookmarkStart w:id="13" w:name="_esqgifqxfdg1" w:colFirst="0" w:colLast="0"/>
      <w:bookmarkEnd w:id="13"/>
      <w:r>
        <w:t>External Analysis</w:t>
      </w:r>
    </w:p>
    <w:p w14:paraId="00000057" w14:textId="77777777" w:rsidR="00674D7C" w:rsidRDefault="001C135D">
      <w:pPr>
        <w:pStyle w:val="Heading2"/>
      </w:pPr>
      <w:bookmarkStart w:id="14" w:name="_ovdk9zu6wasp" w:colFirst="0" w:colLast="0"/>
      <w:bookmarkEnd w:id="14"/>
      <w:r>
        <w:t>SWOT Analysis</w:t>
      </w:r>
    </w:p>
    <w:p w14:paraId="00000058" w14:textId="77777777" w:rsidR="00674D7C" w:rsidRDefault="001C135D">
      <w:pPr>
        <w:pStyle w:val="Heading3"/>
      </w:pPr>
      <w:bookmarkStart w:id="15" w:name="_t0vgkwwwb6q4" w:colFirst="0" w:colLast="0"/>
      <w:bookmarkEnd w:id="15"/>
      <w:r>
        <w:t>Strengths</w:t>
      </w:r>
    </w:p>
    <w:p w14:paraId="00000059" w14:textId="77777777" w:rsidR="00674D7C" w:rsidRDefault="001C135D">
      <w:r>
        <w:tab/>
        <w:t>Being a technological firm, an invention that continues to make progress throughout this era is one of the strengths of Amazon (Gupta 2020). Amazon has continued its business by releasing major goods, including reading devices from Amazon Kindle, Amazon Echo, Fire TV stick, Fire Tablet, and Amazon home security systems. In addition to its Prime and Kindle Unlimited flagship membership programs, Amazon has combined these devices with smart software and apps such as Alexa, a virtual personal assistant. Amazon has developed a competitive brand for the online retail company and produced a strong client-oriented service that has led to an increasing range of products and third parties.</w:t>
      </w:r>
    </w:p>
    <w:p w14:paraId="0000005A" w14:textId="77777777" w:rsidR="00674D7C" w:rsidRDefault="001C135D">
      <w:pPr>
        <w:pStyle w:val="Heading3"/>
      </w:pPr>
      <w:bookmarkStart w:id="16" w:name="_ajhkjheceu8y" w:colFirst="0" w:colLast="0"/>
      <w:bookmarkEnd w:id="16"/>
      <w:r>
        <w:t>Weaknesses</w:t>
      </w:r>
    </w:p>
    <w:p w14:paraId="0000005B" w14:textId="77777777" w:rsidR="00674D7C" w:rsidRDefault="001C135D">
      <w:pPr>
        <w:ind w:firstLine="720"/>
      </w:pPr>
      <w:r>
        <w:t xml:space="preserve">Amazon's rise was not without obstacles between 2013 and now. An easy to imitate the business model of Amazon is its weakness (Gupta 2020). E-commerce and online marketplaces like eBay, Alibaba, and </w:t>
      </w:r>
      <w:proofErr w:type="spellStart"/>
      <w:r>
        <w:t>Craiglist</w:t>
      </w:r>
      <w:proofErr w:type="spellEnd"/>
      <w:r>
        <w:t xml:space="preserve"> have gotten more and more popular throughout this era. These </w:t>
      </w:r>
      <w:r>
        <w:lastRenderedPageBreak/>
        <w:t>firms have the same business model as Amazon, and the development of independent e-commerce businesses has been extremely straightforward with the use of website constructors and e-commerce platforms.</w:t>
      </w:r>
    </w:p>
    <w:p w14:paraId="0000005C" w14:textId="77777777" w:rsidR="00674D7C" w:rsidRDefault="001C135D">
      <w:pPr>
        <w:pStyle w:val="Heading3"/>
      </w:pPr>
      <w:bookmarkStart w:id="17" w:name="_tczwinpbtmdx" w:colFirst="0" w:colLast="0"/>
      <w:bookmarkEnd w:id="17"/>
      <w:r>
        <w:t>Opportunities</w:t>
      </w:r>
    </w:p>
    <w:p w14:paraId="0000005D" w14:textId="77777777" w:rsidR="00674D7C" w:rsidRDefault="001C135D">
      <w:r>
        <w:tab/>
        <w:t xml:space="preserve">During that era from 2013, the opportunities of Amazon grew into another strength. Amazon extended its operations by acquiring companies like Whole Foods, Zappos, Kiva Systems, and Souq.com (Desjardins 2017), including brick-and-mortar operations such as </w:t>
      </w:r>
      <w:proofErr w:type="spellStart"/>
      <w:r>
        <w:t>AmazonFresh</w:t>
      </w:r>
      <w:proofErr w:type="spellEnd"/>
      <w:r>
        <w:t>, Amazon Go, and Amazon 4-star (Annual Reports n.d.).</w:t>
      </w:r>
    </w:p>
    <w:p w14:paraId="0000005E" w14:textId="77777777" w:rsidR="00674D7C" w:rsidRDefault="001C135D">
      <w:pPr>
        <w:pStyle w:val="Heading3"/>
      </w:pPr>
      <w:bookmarkStart w:id="18" w:name="_mit81srlv43r" w:colFirst="0" w:colLast="0"/>
      <w:bookmarkEnd w:id="18"/>
      <w:r>
        <w:t>Threats</w:t>
      </w:r>
    </w:p>
    <w:p w14:paraId="0000005F" w14:textId="77777777" w:rsidR="00674D7C" w:rsidRDefault="001C135D">
      <w:r>
        <w:tab/>
        <w:t>Cyber assault and hacking are one of the major dangers of a technological firm such as Amazon. Between May and October 2018, hackers changed accounts of Amazon merchants and transferred cash to their accounts (</w:t>
      </w:r>
      <w:proofErr w:type="spellStart"/>
      <w:r>
        <w:t>Brignall</w:t>
      </w:r>
      <w:proofErr w:type="spellEnd"/>
      <w:r>
        <w:t xml:space="preserve"> 2018). Similarly, in November 2018, a breach of data happened days before one of America's most anticipated shopping occasions, where client names and emails were disclosed on the website (</w:t>
      </w:r>
      <w:proofErr w:type="spellStart"/>
      <w:r>
        <w:t>Brignall</w:t>
      </w:r>
      <w:proofErr w:type="spellEnd"/>
      <w:r>
        <w:t xml:space="preserve"> 2018).</w:t>
      </w:r>
    </w:p>
    <w:p w14:paraId="00000060" w14:textId="77777777" w:rsidR="00674D7C" w:rsidRDefault="001C135D">
      <w:pPr>
        <w:pStyle w:val="Heading2"/>
        <w:pBdr>
          <w:top w:val="nil"/>
          <w:left w:val="nil"/>
          <w:bottom w:val="nil"/>
          <w:right w:val="nil"/>
          <w:between w:val="nil"/>
        </w:pBdr>
      </w:pPr>
      <w:bookmarkStart w:id="19" w:name="_1818shwwkfq3" w:colFirst="0" w:colLast="0"/>
      <w:bookmarkEnd w:id="19"/>
      <w:r>
        <w:t>PESTLE Analysis</w:t>
      </w:r>
    </w:p>
    <w:p w14:paraId="00000061" w14:textId="77777777" w:rsidR="00674D7C" w:rsidRDefault="001C135D">
      <w:r>
        <w:tab/>
        <w:t>PESTEL analysis is used to determine the external environment and organizations by taking into account present and future trends affecting their results. It involves an assessment of political, economic, social, technical, environmental, and legal considerations.</w:t>
      </w:r>
    </w:p>
    <w:p w14:paraId="00000062" w14:textId="77777777" w:rsidR="00674D7C" w:rsidRDefault="001C135D">
      <w:pPr>
        <w:pStyle w:val="Heading3"/>
      </w:pPr>
      <w:bookmarkStart w:id="20" w:name="_5n1t852562jl" w:colFirst="0" w:colLast="0"/>
      <w:bookmarkEnd w:id="20"/>
      <w:r>
        <w:t>Political factors</w:t>
      </w:r>
    </w:p>
    <w:p w14:paraId="00000063" w14:textId="77777777" w:rsidR="00674D7C" w:rsidRDefault="001C135D">
      <w:pPr>
        <w:pBdr>
          <w:top w:val="nil"/>
          <w:left w:val="nil"/>
          <w:bottom w:val="nil"/>
          <w:right w:val="nil"/>
          <w:between w:val="nil"/>
        </w:pBdr>
        <w:ind w:firstLine="720"/>
      </w:pPr>
      <w:r>
        <w:t xml:space="preserve">Political forces mainly sponsor government action to regulate the sector and improve rivals' and target clients' capacities. Amazon's performance is influenced by government initiatives that liberalize e-commerce and telecoms. The increasing usage and affordability of the internet and the creation of a better, more rapid, and more reliable internet are some of the </w:t>
      </w:r>
      <w:r>
        <w:lastRenderedPageBreak/>
        <w:t>variables that have an influence or will affect Amazon's national ICT infrastructure and relaxation of competition regulations (</w:t>
      </w:r>
      <w:proofErr w:type="spellStart"/>
      <w:r>
        <w:t>Onyusheva</w:t>
      </w:r>
      <w:proofErr w:type="spellEnd"/>
      <w:r>
        <w:t xml:space="preserve"> &amp; </w:t>
      </w:r>
      <w:proofErr w:type="spellStart"/>
      <w:r>
        <w:t>Seenalasataporn</w:t>
      </w:r>
      <w:proofErr w:type="spellEnd"/>
      <w:r>
        <w:t xml:space="preserve"> 2018).</w:t>
      </w:r>
    </w:p>
    <w:p w14:paraId="00000064" w14:textId="77777777" w:rsidR="00674D7C" w:rsidRDefault="001C135D">
      <w:pPr>
        <w:pStyle w:val="Heading3"/>
      </w:pPr>
      <w:bookmarkStart w:id="21" w:name="_8ygdcfazlvde" w:colFirst="0" w:colLast="0"/>
      <w:bookmarkEnd w:id="21"/>
      <w:r>
        <w:t>Economic factors</w:t>
      </w:r>
    </w:p>
    <w:p w14:paraId="00000065" w14:textId="77777777" w:rsidR="00674D7C" w:rsidRDefault="001C135D">
      <w:pPr>
        <w:pBdr>
          <w:top w:val="nil"/>
          <w:left w:val="nil"/>
          <w:bottom w:val="nil"/>
          <w:right w:val="nil"/>
          <w:between w:val="nil"/>
        </w:pBdr>
        <w:ind w:firstLine="720"/>
      </w:pPr>
      <w:r>
        <w:t>The Amazon economy is affected by globalization and unprecedented growth of internet users, increasing access to international markets, interest rate control, and inflation. The unpredictable character of the global financial system impacts credit availability, and the purchasing capability of potential clients is a key economic element (</w:t>
      </w:r>
      <w:proofErr w:type="spellStart"/>
      <w:r>
        <w:t>Onyusheva</w:t>
      </w:r>
      <w:proofErr w:type="spellEnd"/>
      <w:r>
        <w:t xml:space="preserve"> &amp; </w:t>
      </w:r>
      <w:proofErr w:type="spellStart"/>
      <w:r>
        <w:t>Seenalasataporn</w:t>
      </w:r>
      <w:proofErr w:type="spellEnd"/>
      <w:r>
        <w:t xml:space="preserve"> 2018).</w:t>
      </w:r>
    </w:p>
    <w:p w14:paraId="00000066" w14:textId="77777777" w:rsidR="00674D7C" w:rsidRDefault="001C135D">
      <w:pPr>
        <w:pStyle w:val="Heading3"/>
      </w:pPr>
      <w:bookmarkStart w:id="22" w:name="_fn1v02fzi0il" w:colFirst="0" w:colLast="0"/>
      <w:bookmarkEnd w:id="22"/>
      <w:r>
        <w:t xml:space="preserve">Social factors </w:t>
      </w:r>
    </w:p>
    <w:p w14:paraId="00000067" w14:textId="77777777" w:rsidR="00674D7C" w:rsidRDefault="001C135D">
      <w:pPr>
        <w:pBdr>
          <w:top w:val="nil"/>
          <w:left w:val="nil"/>
          <w:bottom w:val="nil"/>
          <w:right w:val="nil"/>
          <w:between w:val="nil"/>
        </w:pBdr>
        <w:ind w:firstLine="720"/>
      </w:pPr>
      <w:r>
        <w:t>Amazon has increased social networking use, better security in its online enterprises, and the presence of a big online market. In addition, the company's enlarged product selection generated increased traffic and business to its website (</w:t>
      </w:r>
      <w:proofErr w:type="spellStart"/>
      <w:r>
        <w:t>Onyusheva</w:t>
      </w:r>
      <w:proofErr w:type="spellEnd"/>
      <w:r>
        <w:t xml:space="preserve"> &amp; </w:t>
      </w:r>
      <w:proofErr w:type="spellStart"/>
      <w:r>
        <w:t>Seenalasataporn</w:t>
      </w:r>
      <w:proofErr w:type="spellEnd"/>
      <w:r>
        <w:t xml:space="preserve"> 2018).</w:t>
      </w:r>
    </w:p>
    <w:p w14:paraId="00000068" w14:textId="77777777" w:rsidR="00674D7C" w:rsidRDefault="001C135D">
      <w:pPr>
        <w:pStyle w:val="Heading3"/>
      </w:pPr>
      <w:bookmarkStart w:id="23" w:name="_kce4az2mvsza" w:colFirst="0" w:colLast="0"/>
      <w:bookmarkEnd w:id="23"/>
      <w:r>
        <w:t>Technological factors</w:t>
      </w:r>
    </w:p>
    <w:p w14:paraId="00000069" w14:textId="77777777" w:rsidR="00674D7C" w:rsidRDefault="001C135D">
      <w:r>
        <w:tab/>
        <w:t>The major technological factors are: Increased broadcasting and access to less expensive internet; innovation leading to improved technology; rich media apps that enable customers to easily shop; the development of broadband; and the increase in the number of technical devices including smartphones, iPads, and smart TVs that improve internet access (</w:t>
      </w:r>
      <w:proofErr w:type="spellStart"/>
      <w:r>
        <w:t>Onyusheva</w:t>
      </w:r>
      <w:proofErr w:type="spellEnd"/>
      <w:r>
        <w:t xml:space="preserve"> &amp; </w:t>
      </w:r>
      <w:proofErr w:type="spellStart"/>
      <w:r>
        <w:t>Seenalasataporn</w:t>
      </w:r>
      <w:proofErr w:type="spellEnd"/>
      <w:r>
        <w:t xml:space="preserve"> 2018). </w:t>
      </w:r>
    </w:p>
    <w:p w14:paraId="0000006A" w14:textId="77777777" w:rsidR="00674D7C" w:rsidRDefault="001C135D">
      <w:pPr>
        <w:pStyle w:val="Heading3"/>
      </w:pPr>
      <w:bookmarkStart w:id="24" w:name="_2hnn7dg6piw3" w:colFirst="0" w:colLast="0"/>
      <w:bookmarkEnd w:id="24"/>
      <w:r>
        <w:t>Environmental factors</w:t>
      </w:r>
    </w:p>
    <w:p w14:paraId="0000006B" w14:textId="77777777" w:rsidR="00674D7C" w:rsidRDefault="001C135D">
      <w:pPr>
        <w:ind w:firstLine="720"/>
      </w:pPr>
      <w:r>
        <w:t>Increased awareness about global warming and pollution, the inclusion in packaging and postage of green technology, demand for the implementation of green principles within corporate social responsibility, and reduced transportation owing to the convenience of online purchasing (</w:t>
      </w:r>
      <w:proofErr w:type="spellStart"/>
      <w:r>
        <w:t>Onyusheva</w:t>
      </w:r>
      <w:proofErr w:type="spellEnd"/>
      <w:r>
        <w:t xml:space="preserve"> &amp; </w:t>
      </w:r>
      <w:proofErr w:type="spellStart"/>
      <w:r>
        <w:t>Seenalasataporn</w:t>
      </w:r>
      <w:proofErr w:type="spellEnd"/>
      <w:r>
        <w:t xml:space="preserve"> 2018). </w:t>
      </w:r>
    </w:p>
    <w:p w14:paraId="0000006C" w14:textId="77777777" w:rsidR="00674D7C" w:rsidRDefault="001C135D">
      <w:pPr>
        <w:pStyle w:val="Heading3"/>
      </w:pPr>
      <w:bookmarkStart w:id="25" w:name="_qv0549e1abw2" w:colFirst="0" w:colLast="0"/>
      <w:bookmarkEnd w:id="25"/>
      <w:r>
        <w:lastRenderedPageBreak/>
        <w:t xml:space="preserve">Legal factors </w:t>
      </w:r>
    </w:p>
    <w:p w14:paraId="0000006D" w14:textId="77777777" w:rsidR="00674D7C" w:rsidRDefault="001C135D">
      <w:pPr>
        <w:ind w:firstLine="720"/>
      </w:pPr>
      <w:r>
        <w:t>Amazon's legal factors include limited e-retail rules, increased international and national law, more stringent regulations, and electronic signing regulations (</w:t>
      </w:r>
      <w:proofErr w:type="spellStart"/>
      <w:r>
        <w:t>Onyusheva</w:t>
      </w:r>
      <w:proofErr w:type="spellEnd"/>
      <w:r>
        <w:t xml:space="preserve"> &amp; </w:t>
      </w:r>
      <w:proofErr w:type="spellStart"/>
      <w:r>
        <w:t>Seenalasataporn</w:t>
      </w:r>
      <w:proofErr w:type="spellEnd"/>
      <w:r>
        <w:t xml:space="preserve"> 2018). </w:t>
      </w:r>
    </w:p>
    <w:p w14:paraId="0000006E" w14:textId="77777777" w:rsidR="00674D7C" w:rsidRDefault="001C135D">
      <w:pPr>
        <w:pStyle w:val="Heading2"/>
      </w:pPr>
      <w:bookmarkStart w:id="26" w:name="_vui3bg1ui54y" w:colFirst="0" w:colLast="0"/>
      <w:bookmarkEnd w:id="26"/>
      <w:r>
        <w:t>Five Forces Analysis</w:t>
      </w:r>
    </w:p>
    <w:p w14:paraId="0000006F" w14:textId="77777777" w:rsidR="00674D7C" w:rsidRDefault="001C135D">
      <w:pPr>
        <w:pStyle w:val="Heading3"/>
      </w:pPr>
      <w:bookmarkStart w:id="27" w:name="_3v6spvvpwt5x" w:colFirst="0" w:colLast="0"/>
      <w:bookmarkEnd w:id="27"/>
      <w:r>
        <w:t xml:space="preserve">Supplier power </w:t>
      </w:r>
    </w:p>
    <w:p w14:paraId="00000070" w14:textId="77777777" w:rsidR="00674D7C" w:rsidRDefault="001C135D">
      <w:pPr>
        <w:ind w:firstLine="720"/>
      </w:pPr>
      <w:r>
        <w:t>As a result of a large number of sellers and suppliers, Amazon's supplier purchasing power is low. The firm also provides a well-defined supplier and seller administration system and sharing platform to a large number of sellers (</w:t>
      </w:r>
      <w:proofErr w:type="spellStart"/>
      <w:r>
        <w:t>Onyusheva</w:t>
      </w:r>
      <w:proofErr w:type="spellEnd"/>
      <w:r>
        <w:t xml:space="preserve"> &amp; </w:t>
      </w:r>
      <w:proofErr w:type="spellStart"/>
      <w:r>
        <w:t>Seenalasataporn</w:t>
      </w:r>
      <w:proofErr w:type="spellEnd"/>
      <w:r>
        <w:t xml:space="preserve"> 2018). All this reduces suppliers' prospects of negotiating</w:t>
      </w:r>
    </w:p>
    <w:p w14:paraId="00000071" w14:textId="77777777" w:rsidR="00674D7C" w:rsidRDefault="001C135D">
      <w:pPr>
        <w:pStyle w:val="Heading3"/>
      </w:pPr>
      <w:bookmarkStart w:id="28" w:name="_yfovo1w641p" w:colFirst="0" w:colLast="0"/>
      <w:bookmarkEnd w:id="28"/>
      <w:r>
        <w:t xml:space="preserve">Buyer power </w:t>
      </w:r>
    </w:p>
    <w:p w14:paraId="00000072" w14:textId="77777777" w:rsidR="00674D7C" w:rsidRDefault="001C135D">
      <w:pPr>
        <w:ind w:firstLine="720"/>
      </w:pPr>
      <w:r>
        <w:t xml:space="preserve">Power is quite high for Amazon Company Buyer to negotiate. Most customers are less devoted to the brand and price. As such, the Amazon Company is extremely complicated to keep its client and can quickly transfer to competitors when the merchandise is cheaper. </w:t>
      </w:r>
    </w:p>
    <w:p w14:paraId="00000073" w14:textId="77777777" w:rsidR="00674D7C" w:rsidRDefault="001C135D">
      <w:pPr>
        <w:pStyle w:val="Heading3"/>
      </w:pPr>
      <w:bookmarkStart w:id="29" w:name="_63n9m564vpty" w:colFirst="0" w:colLast="0"/>
      <w:bookmarkEnd w:id="29"/>
      <w:r>
        <w:t xml:space="preserve">Competitive Rivalry </w:t>
      </w:r>
    </w:p>
    <w:p w14:paraId="00000074" w14:textId="77777777" w:rsidR="00674D7C" w:rsidRDefault="001C135D">
      <w:pPr>
        <w:ind w:firstLine="720"/>
      </w:pPr>
      <w:r>
        <w:t>Walmart, Snapdeal, and Flipkart are the most notable competitors among Amazon, although there are other competitors in terms of items supplied (</w:t>
      </w:r>
      <w:proofErr w:type="spellStart"/>
      <w:r>
        <w:t>Onyusheva</w:t>
      </w:r>
      <w:proofErr w:type="spellEnd"/>
      <w:r>
        <w:t xml:space="preserve"> &amp; </w:t>
      </w:r>
      <w:proofErr w:type="spellStart"/>
      <w:r>
        <w:t>Seenalasataporn</w:t>
      </w:r>
      <w:proofErr w:type="spellEnd"/>
      <w:r>
        <w:t xml:space="preserve"> 2018). Amazon is currently the most influential e-commerce company over its competitors.</w:t>
      </w:r>
    </w:p>
    <w:p w14:paraId="00000075" w14:textId="77777777" w:rsidR="00674D7C" w:rsidRDefault="001C135D">
      <w:pPr>
        <w:pStyle w:val="Heading3"/>
      </w:pPr>
      <w:bookmarkStart w:id="30" w:name="_ezt4j0nrxie" w:colFirst="0" w:colLast="0"/>
      <w:bookmarkEnd w:id="30"/>
      <w:r>
        <w:t xml:space="preserve">Threats of Substitutes </w:t>
      </w:r>
    </w:p>
    <w:p w14:paraId="00000076" w14:textId="77777777" w:rsidR="00674D7C" w:rsidRDefault="001C135D">
      <w:pPr>
        <w:ind w:firstLine="720"/>
      </w:pPr>
      <w:r>
        <w:t xml:space="preserve">The Amazon Company has a medium danger of alternatives. The firm has a sound distribution network and the greatest physical access to shops worldwide. In addition, Amazon has started to integrate the seller on Amazon.com, manage the selling company, and other </w:t>
      </w:r>
      <w:r>
        <w:lastRenderedPageBreak/>
        <w:t>services to deliver efficiently and quickly (</w:t>
      </w:r>
      <w:proofErr w:type="spellStart"/>
      <w:r>
        <w:t>Onyusheva</w:t>
      </w:r>
      <w:proofErr w:type="spellEnd"/>
      <w:r>
        <w:t xml:space="preserve"> &amp; </w:t>
      </w:r>
      <w:proofErr w:type="spellStart"/>
      <w:r>
        <w:t>Seenalasataporn</w:t>
      </w:r>
      <w:proofErr w:type="spellEnd"/>
      <w:r>
        <w:t xml:space="preserve"> 2018). All of this reduces the possibilities of rivalry.</w:t>
      </w:r>
    </w:p>
    <w:p w14:paraId="00000077" w14:textId="77777777" w:rsidR="00674D7C" w:rsidRDefault="001C135D">
      <w:pPr>
        <w:pStyle w:val="Heading3"/>
      </w:pPr>
      <w:bookmarkStart w:id="31" w:name="_5mo64rv6ksd6" w:colFirst="0" w:colLast="0"/>
      <w:bookmarkEnd w:id="31"/>
      <w:r>
        <w:t xml:space="preserve">Threats of new entrants </w:t>
      </w:r>
    </w:p>
    <w:p w14:paraId="00000078" w14:textId="77777777" w:rsidR="00674D7C" w:rsidRDefault="001C135D">
      <w:pPr>
        <w:ind w:firstLine="720"/>
      </w:pPr>
      <w:r>
        <w:t>The risk of new entries is low on Amazon. The firm has the finest knowledge, brand, and dedication to its customers. Amazon has extensive networks of distribution and outstanding logistics (</w:t>
      </w:r>
      <w:proofErr w:type="spellStart"/>
      <w:r>
        <w:t>Onyusheva</w:t>
      </w:r>
      <w:proofErr w:type="spellEnd"/>
      <w:r>
        <w:t xml:space="preserve"> &amp; </w:t>
      </w:r>
      <w:proofErr w:type="spellStart"/>
      <w:r>
        <w:t>Seenalasataporn</w:t>
      </w:r>
      <w:proofErr w:type="spellEnd"/>
      <w:r>
        <w:t xml:space="preserve"> 2018). Amazon is unique from other shops due to technological advances.</w:t>
      </w:r>
    </w:p>
    <w:p w14:paraId="00000079" w14:textId="77777777" w:rsidR="00674D7C" w:rsidRDefault="001C135D">
      <w:pPr>
        <w:pStyle w:val="Heading1"/>
        <w:pBdr>
          <w:top w:val="nil"/>
          <w:left w:val="nil"/>
          <w:bottom w:val="nil"/>
          <w:right w:val="nil"/>
          <w:between w:val="nil"/>
        </w:pBdr>
      </w:pPr>
      <w:bookmarkStart w:id="32" w:name="_9wot101ywqqb" w:colFirst="0" w:colLast="0"/>
      <w:bookmarkEnd w:id="32"/>
      <w:r>
        <w:t>Stakeholders Analysis</w:t>
      </w:r>
    </w:p>
    <w:p w14:paraId="0000007A" w14:textId="77777777" w:rsidR="00674D7C" w:rsidRDefault="001C135D">
      <w:pPr>
        <w:pBdr>
          <w:top w:val="nil"/>
          <w:left w:val="nil"/>
          <w:bottom w:val="nil"/>
          <w:right w:val="nil"/>
          <w:between w:val="nil"/>
        </w:pBdr>
        <w:ind w:firstLine="720"/>
      </w:pPr>
      <w:r>
        <w:t xml:space="preserve">In order to maintain the company's existing splendor, an important plan must be created with all stakeholders in conformity with their distinct groupings. Therefore, a detailed study is needed on the stakeholder. </w:t>
      </w:r>
      <w:proofErr w:type="spellStart"/>
      <w:r>
        <w:t>Mendlow's</w:t>
      </w:r>
      <w:proofErr w:type="spellEnd"/>
      <w:r>
        <w:t xml:space="preserve"> matrix for Amazon to develop this approach is described below.</w:t>
      </w:r>
    </w:p>
    <w:p w14:paraId="0000007B" w14:textId="77777777" w:rsidR="00674D7C" w:rsidRDefault="001C135D">
      <w:pPr>
        <w:pStyle w:val="Heading2"/>
        <w:pBdr>
          <w:top w:val="nil"/>
          <w:left w:val="nil"/>
          <w:bottom w:val="nil"/>
          <w:right w:val="nil"/>
          <w:between w:val="nil"/>
        </w:pBdr>
      </w:pPr>
      <w:bookmarkStart w:id="33" w:name="_f42dowadfc74" w:colFirst="0" w:colLast="0"/>
      <w:bookmarkEnd w:id="33"/>
      <w:proofErr w:type="spellStart"/>
      <w:r>
        <w:t>Mendlow’s</w:t>
      </w:r>
      <w:proofErr w:type="spellEnd"/>
      <w:r>
        <w:t xml:space="preserve"> Matrix</w:t>
      </w:r>
    </w:p>
    <w:p w14:paraId="0000007C" w14:textId="77777777" w:rsidR="00674D7C" w:rsidRDefault="001C135D">
      <w:r>
        <w:t xml:space="preserve">Figure 1. </w:t>
      </w:r>
      <w:proofErr w:type="spellStart"/>
      <w:r>
        <w:t>Mendlow’s</w:t>
      </w:r>
      <w:proofErr w:type="spellEnd"/>
      <w:r>
        <w:t xml:space="preserve"> matrix (Oxford College of Marketing 2018).</w:t>
      </w:r>
    </w:p>
    <w:p w14:paraId="0000007D" w14:textId="77777777" w:rsidR="00674D7C" w:rsidRDefault="001C135D">
      <w:r>
        <w:rPr>
          <w:noProof/>
        </w:rPr>
        <w:lastRenderedPageBreak/>
        <w:drawing>
          <wp:inline distT="114300" distB="114300" distL="114300" distR="114300" wp14:anchorId="2022CC4C" wp14:editId="720440DF">
            <wp:extent cx="5943600" cy="3987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943600" cy="3987800"/>
                    </a:xfrm>
                    <a:prstGeom prst="rect">
                      <a:avLst/>
                    </a:prstGeom>
                    <a:ln/>
                  </pic:spPr>
                </pic:pic>
              </a:graphicData>
            </a:graphic>
          </wp:inline>
        </w:drawing>
      </w:r>
    </w:p>
    <w:p w14:paraId="0000007E" w14:textId="77777777" w:rsidR="00674D7C" w:rsidRDefault="001C135D">
      <w:pPr>
        <w:pStyle w:val="Heading3"/>
      </w:pPr>
      <w:bookmarkStart w:id="34" w:name="_gob30vhmcdx9" w:colFirst="0" w:colLast="0"/>
      <w:bookmarkEnd w:id="34"/>
      <w:r>
        <w:t xml:space="preserve">Key Players </w:t>
      </w:r>
    </w:p>
    <w:p w14:paraId="0000007F" w14:textId="77777777" w:rsidR="00674D7C" w:rsidRDefault="001C135D">
      <w:pPr>
        <w:pStyle w:val="Heading4"/>
      </w:pPr>
      <w:bookmarkStart w:id="35" w:name="_i0tqylpy3alg" w:colFirst="0" w:colLast="0"/>
      <w:bookmarkEnd w:id="35"/>
      <w:r>
        <w:t xml:space="preserve">Directors </w:t>
      </w:r>
    </w:p>
    <w:p w14:paraId="00000080" w14:textId="77777777" w:rsidR="00674D7C" w:rsidRDefault="001C135D">
      <w:pPr>
        <w:pBdr>
          <w:top w:val="nil"/>
          <w:left w:val="nil"/>
          <w:bottom w:val="nil"/>
          <w:right w:val="nil"/>
          <w:between w:val="nil"/>
        </w:pBdr>
        <w:ind w:firstLine="720"/>
      </w:pPr>
      <w:r>
        <w:t xml:space="preserve">Amazon's management has the highest level of authority as they are very accountable for making decisions and govern the firm as a whole. As the most important brand in 2020, Amazon is listed. This stakeholder's major goal is the company's maximum profitability. Amazon Prime was launched in 2006 and has now become the main sales place for thousands of episodes, films, etc., from across the world. Amazon's net sales, according to data, rose from $232.89 billion in 2018 to $280.5 in 2019 (Statista 2020). In addition, 42 percent of the worldwide employees in Amazon are women, which imply that managers have ensured gender equal treatment in the firm effectively (Annual Reports n.d.). Amazon delivers more products in the United States and Canada in North America than internationally, with increasing net revenues in 2019. Recent </w:t>
      </w:r>
      <w:r>
        <w:lastRenderedPageBreak/>
        <w:t>managers have shown North American net sales to increase to $54.7 billion to 22 percent, while other foreign sales increased to $24.8 billion to 14 percent (Annual Reports n.d.).</w:t>
      </w:r>
    </w:p>
    <w:p w14:paraId="00000081" w14:textId="77777777" w:rsidR="00674D7C" w:rsidRDefault="001C135D">
      <w:pPr>
        <w:pBdr>
          <w:top w:val="nil"/>
          <w:left w:val="nil"/>
          <w:bottom w:val="nil"/>
          <w:right w:val="nil"/>
          <w:between w:val="nil"/>
        </w:pBdr>
        <w:ind w:firstLine="720"/>
      </w:pPr>
      <w:r>
        <w:t>For 2019, Amazon's Internet marketing net income was approximately $10 billion more than last year's net income of $11.59 billion (Statista 2020). This annual growth rate at Amazon shows that managers are very powerful in the company's decision-making.</w:t>
      </w:r>
    </w:p>
    <w:p w14:paraId="00000082" w14:textId="77777777" w:rsidR="00674D7C" w:rsidRDefault="001C135D">
      <w:pPr>
        <w:pStyle w:val="Heading3"/>
      </w:pPr>
      <w:bookmarkStart w:id="36" w:name="_cguyuhr9vloj" w:colFirst="0" w:colLast="0"/>
      <w:bookmarkEnd w:id="36"/>
      <w:r>
        <w:t xml:space="preserve">Keep Satisfied </w:t>
      </w:r>
    </w:p>
    <w:p w14:paraId="00000083" w14:textId="77777777" w:rsidR="00674D7C" w:rsidRDefault="001C135D">
      <w:pPr>
        <w:pStyle w:val="Heading4"/>
      </w:pPr>
      <w:bookmarkStart w:id="37" w:name="_m2v3yqdpdcno" w:colFirst="0" w:colLast="0"/>
      <w:bookmarkEnd w:id="37"/>
      <w:r>
        <w:t xml:space="preserve">Communities </w:t>
      </w:r>
    </w:p>
    <w:p w14:paraId="00000084" w14:textId="77777777" w:rsidR="00674D7C" w:rsidRDefault="001C135D">
      <w:pPr>
        <w:pBdr>
          <w:top w:val="nil"/>
          <w:left w:val="nil"/>
          <w:bottom w:val="nil"/>
          <w:right w:val="nil"/>
          <w:between w:val="nil"/>
        </w:pBdr>
        <w:ind w:firstLine="720"/>
      </w:pPr>
      <w:r>
        <w:t xml:space="preserve">The third quadrant, which clearly indicates that Amazon's communities in the stakeholder mapping system may be high power and of low interest. The community, however, incorporates all public issues that contribute to tremendous social growth and social well-being (Meyer 2017). When Amazon began its company, they produced their respective suppliers' items, which resulted in the emission of large amounts of carbon dioxide from their ingredients for production. Increased carbon footprint might negatively affect the firm and reduce overall sales and profitability. </w:t>
      </w:r>
      <w:proofErr w:type="gramStart"/>
      <w:r>
        <w:t>Thus</w:t>
      </w:r>
      <w:proofErr w:type="gramEnd"/>
      <w:r>
        <w:t xml:space="preserve"> Amazon has made the community a stakeholder by examining the current events thoroughly in light of all of these factors. Amazon has also begun a few corporate social responsibility (CSR) initiatives or projects that affect consumer impressions of Amazon in communities. In February 2020, Amazon CEO Jeff Bezos promised $10 billion to non-governmental organizations, campaigners, and scientists for climate change and environmental preservation (Amazon 2018). In addition, Amazon Smile is one of the major community support programs through which 0.5% of each procurement is donated to a nonprofit organization that chooses the customer. Amazon has spent over $98.7 million through their AmazonSmile Program through October 2018 (Amazon 2018). However, this initiative expands Amazon's </w:t>
      </w:r>
      <w:r>
        <w:lastRenderedPageBreak/>
        <w:t xml:space="preserve">approach for CSR to assist explicitly meet communities' interests because Amazon's communities are regarded as one of the major stakeholders in its online retailing company. </w:t>
      </w:r>
    </w:p>
    <w:p w14:paraId="00000085" w14:textId="77777777" w:rsidR="00674D7C" w:rsidRDefault="001C135D">
      <w:pPr>
        <w:pStyle w:val="Heading3"/>
      </w:pPr>
      <w:bookmarkStart w:id="38" w:name="_mdq5wcvgk2x4" w:colFirst="0" w:colLast="0"/>
      <w:bookmarkEnd w:id="38"/>
      <w:r>
        <w:t xml:space="preserve">Keep Informed </w:t>
      </w:r>
    </w:p>
    <w:p w14:paraId="00000086" w14:textId="77777777" w:rsidR="00674D7C" w:rsidRDefault="001C135D">
      <w:pPr>
        <w:pStyle w:val="Heading4"/>
      </w:pPr>
      <w:bookmarkStart w:id="39" w:name="_l48xauf75jk5" w:colFirst="0" w:colLast="0"/>
      <w:bookmarkEnd w:id="39"/>
      <w:r>
        <w:t xml:space="preserve">Government </w:t>
      </w:r>
    </w:p>
    <w:p w14:paraId="00000087" w14:textId="77777777" w:rsidR="00674D7C" w:rsidRDefault="001C135D">
      <w:pPr>
        <w:pBdr>
          <w:top w:val="nil"/>
          <w:left w:val="nil"/>
          <w:bottom w:val="nil"/>
          <w:right w:val="nil"/>
          <w:between w:val="nil"/>
        </w:pBdr>
        <w:ind w:firstLine="720"/>
      </w:pPr>
      <w:r>
        <w:t>Government establishes corporate rules and other legal regulations, which must be complied with by each multinational company to conduct its business in areas carefully so that the government is maintained in this quadrant. Perhaps the government is the most important power to regulate the organizations, covering equal conditions of employment, the weekends, wages, and holidays, to avoid the reduction of global rates and to enforce cross-border tickets in the sector. It is unquestionably vital that business rules imposed by the government are complied with by a corporation like Amazon. Amazon's position on tax collection has changed throughout the years. Taxes are paid by state and local governments, not at the federal level, in the U.S. A value-added tax is a uniform around the globe across the majority of Amazon's nations, so Amazon is required to obtain the sum from all of its consumers. In addition, Amazon has conducted lobbying to reduce the negative consequences for the above-mentioned policy element.</w:t>
      </w:r>
    </w:p>
    <w:p w14:paraId="00000088" w14:textId="77777777" w:rsidR="00674D7C" w:rsidRDefault="001C135D">
      <w:pPr>
        <w:pStyle w:val="Heading2"/>
      </w:pPr>
      <w:bookmarkStart w:id="40" w:name="_35yaakyu3y7b" w:colFirst="0" w:colLast="0"/>
      <w:bookmarkEnd w:id="40"/>
      <w:r>
        <w:t xml:space="preserve">Minimal effort </w:t>
      </w:r>
    </w:p>
    <w:p w14:paraId="00000089" w14:textId="77777777" w:rsidR="00674D7C" w:rsidRDefault="001C135D">
      <w:pPr>
        <w:pStyle w:val="Heading3"/>
      </w:pPr>
      <w:bookmarkStart w:id="41" w:name="_5fivigv3varu" w:colFirst="0" w:colLast="0"/>
      <w:bookmarkEnd w:id="41"/>
      <w:r>
        <w:t xml:space="preserve">Media </w:t>
      </w:r>
    </w:p>
    <w:p w14:paraId="0000008A" w14:textId="77777777" w:rsidR="00674D7C" w:rsidRDefault="001C135D">
      <w:pPr>
        <w:pBdr>
          <w:top w:val="nil"/>
          <w:left w:val="nil"/>
          <w:bottom w:val="nil"/>
          <w:right w:val="nil"/>
          <w:between w:val="nil"/>
        </w:pBdr>
        <w:ind w:firstLine="720"/>
      </w:pPr>
      <w:r>
        <w:t xml:space="preserve">Media is one of the stakeholders with low power yet high-interest rates. Moreover, the media is not able to influence Amazon's strategic decisions since it has limited stakeholder power. This interest of stakeholders might also include income generated by promotions, publicity, and other marketing initiatives. The media is one of the effective tools to increase awareness among Amazon and its other stakeholders and to develop trust. Amazon has over 100 </w:t>
      </w:r>
      <w:r>
        <w:lastRenderedPageBreak/>
        <w:t xml:space="preserve">social media pages in which its items attract its consumers' attention. The Facebook page and Twitter of Amazon have millions of followers. Amazon was rated 2nd on the top USA list of </w:t>
      </w:r>
      <w:proofErr w:type="spellStart"/>
      <w:r>
        <w:t>Linkedin</w:t>
      </w:r>
      <w:proofErr w:type="spellEnd"/>
      <w:r>
        <w:t xml:space="preserve"> companies that helped Amazon keep some of the world's leading talents (</w:t>
      </w:r>
      <w:proofErr w:type="spellStart"/>
      <w:r>
        <w:t>Gandey</w:t>
      </w:r>
      <w:proofErr w:type="spellEnd"/>
      <w:r>
        <w:t xml:space="preserve"> 2016). The sales of Amazon are growing daily with this share of followers on various social media sites.</w:t>
      </w:r>
    </w:p>
    <w:p w14:paraId="0000008B" w14:textId="77777777" w:rsidR="00674D7C" w:rsidRDefault="001C135D">
      <w:pPr>
        <w:pBdr>
          <w:top w:val="nil"/>
          <w:left w:val="nil"/>
          <w:bottom w:val="nil"/>
          <w:right w:val="nil"/>
          <w:between w:val="nil"/>
        </w:pBdr>
        <w:ind w:firstLine="720"/>
      </w:pPr>
      <w:r>
        <w:t xml:space="preserve">The contentious commercial campaign was launched in 2015 by Amazon Prime, the big eye of media criticism. The commercial was about the Nazi Imagination's alternate version of history, The Man in High Castle (Reuters 2015). But Amazon distributed announcements about this historical series wherever that might include publicity posts on social media platforms, New York Times squares, </w:t>
      </w:r>
      <w:proofErr w:type="spellStart"/>
      <w:r>
        <w:t>etc</w:t>
      </w:r>
      <w:proofErr w:type="spellEnd"/>
      <w:r>
        <w:t xml:space="preserve"> (Reuters 2015). As a result, the New York Transportation Authority has stated that commercials do not violate or break any corporate rules for advertising, but that they must be balanced and conform with the government requirements. In addition to this publicity, there were small disturbances between passengers and different groups (Reuters 2015). This particular publicity was the cause. This is why the media has become one of the players that have great influence and high attention, given that Amazon has been criticized by the public on these issues that might lead to the creation of poor Amazon PR. In order to avoid such a catastrophe, Amazon's marketing staff will soon need to follow the correct rules.</w:t>
      </w:r>
    </w:p>
    <w:p w14:paraId="0000008C" w14:textId="77777777" w:rsidR="00674D7C" w:rsidRDefault="001C135D">
      <w:pPr>
        <w:pStyle w:val="Heading2"/>
      </w:pPr>
      <w:bookmarkStart w:id="42" w:name="_ttrxbw3dymdn" w:colFirst="0" w:colLast="0"/>
      <w:bookmarkEnd w:id="42"/>
      <w:r>
        <w:t xml:space="preserve">Other Stakeholders </w:t>
      </w:r>
    </w:p>
    <w:p w14:paraId="0000008D" w14:textId="77777777" w:rsidR="00674D7C" w:rsidRDefault="001C135D">
      <w:pPr>
        <w:ind w:firstLine="720"/>
      </w:pPr>
      <w:r>
        <w:t>For the stakeholders whose share has not been covered in-depth, the following reason was given. The parties concerned are:</w:t>
      </w:r>
    </w:p>
    <w:p w14:paraId="0000008E" w14:textId="77777777" w:rsidR="00674D7C" w:rsidRDefault="001C135D">
      <w:pPr>
        <w:pStyle w:val="Heading4"/>
      </w:pPr>
      <w:bookmarkStart w:id="43" w:name="_bhz8a0p4j0jk" w:colFirst="0" w:colLast="0"/>
      <w:bookmarkEnd w:id="43"/>
      <w:r>
        <w:t xml:space="preserve">Consumers </w:t>
      </w:r>
    </w:p>
    <w:p w14:paraId="0000008F" w14:textId="77777777" w:rsidR="00674D7C" w:rsidRDefault="001C135D">
      <w:pPr>
        <w:ind w:firstLine="720"/>
      </w:pPr>
      <w:r>
        <w:t xml:space="preserve">Amazon's official site is visited by millions of customers worldwide, where consumers have the highest levels of power in Amazon's stakeholder groups each month. For its consumers, </w:t>
      </w:r>
      <w:r>
        <w:lastRenderedPageBreak/>
        <w:t xml:space="preserve">Amazon has millions of products in selection. The interests of these players comprise quality goods and services at an accessible price. </w:t>
      </w:r>
    </w:p>
    <w:p w14:paraId="00000090" w14:textId="77777777" w:rsidR="00674D7C" w:rsidRDefault="001C135D">
      <w:pPr>
        <w:pStyle w:val="Heading4"/>
      </w:pPr>
      <w:bookmarkStart w:id="44" w:name="_h224fteovcdj" w:colFirst="0" w:colLast="0"/>
      <w:bookmarkEnd w:id="44"/>
      <w:r>
        <w:t xml:space="preserve">Employees </w:t>
      </w:r>
    </w:p>
    <w:p w14:paraId="00000091" w14:textId="77777777" w:rsidR="00674D7C" w:rsidRDefault="001C135D">
      <w:pPr>
        <w:ind w:firstLine="720"/>
      </w:pPr>
      <w:r>
        <w:t>Amazon employs around a million people, which constitutes the key component of Amazon's total development, innovation, and profitability. Amazon appreciates its workers and tends to feel it is one of the key components of organizational effectiveness for employees. The interests of these stakeholders include full reward &amp; fair remuneration, recognition, and career advancement (Meyer 2017).</w:t>
      </w:r>
    </w:p>
    <w:p w14:paraId="00000092" w14:textId="77777777" w:rsidR="00674D7C" w:rsidRDefault="001C135D">
      <w:pPr>
        <w:pStyle w:val="Heading4"/>
      </w:pPr>
      <w:bookmarkStart w:id="45" w:name="_abnlkilh8748" w:colFirst="0" w:colLast="0"/>
      <w:bookmarkEnd w:id="45"/>
      <w:r>
        <w:t xml:space="preserve">Investors </w:t>
      </w:r>
    </w:p>
    <w:p w14:paraId="00000093" w14:textId="77777777" w:rsidR="00674D7C" w:rsidRDefault="001C135D">
      <w:pPr>
        <w:ind w:firstLine="720"/>
      </w:pPr>
      <w:r>
        <w:t xml:space="preserve">Although Amazon is less dependent on investors due to its minimum strength in operations and decision-making, Amazon still relies somewhat on investors for its little investment. The stakeholder group's interest includes increased financial growth. </w:t>
      </w:r>
    </w:p>
    <w:p w14:paraId="00000094" w14:textId="77777777" w:rsidR="00674D7C" w:rsidRDefault="001C135D">
      <w:pPr>
        <w:pStyle w:val="Heading4"/>
      </w:pPr>
      <w:bookmarkStart w:id="46" w:name="_hqtgpt98v1c8" w:colFirst="0" w:colLast="0"/>
      <w:bookmarkEnd w:id="46"/>
      <w:r>
        <w:t xml:space="preserve">Suppliers </w:t>
      </w:r>
    </w:p>
    <w:p w14:paraId="00000095" w14:textId="77777777" w:rsidR="00674D7C" w:rsidRDefault="001C135D">
      <w:pPr>
        <w:ind w:firstLine="720"/>
      </w:pPr>
      <w:r>
        <w:t xml:space="preserve">The minimum power of this stakeholder group is due to Amazon always having the top chain in supply chain timings. Suppliers must comply with Amazon's standards since the number of Amazon suppliers increases from time to time. A steady connection with the firm comprises this set of stakeholders. </w:t>
      </w:r>
    </w:p>
    <w:p w14:paraId="00000096" w14:textId="77777777" w:rsidR="00674D7C" w:rsidRDefault="001C135D">
      <w:pPr>
        <w:pStyle w:val="Heading1"/>
      </w:pPr>
      <w:bookmarkStart w:id="47" w:name="_lfs4cnl41wjs" w:colFirst="0" w:colLast="0"/>
      <w:bookmarkEnd w:id="47"/>
      <w:r>
        <w:t xml:space="preserve">Strategic Choice </w:t>
      </w:r>
    </w:p>
    <w:p w14:paraId="00000097" w14:textId="77777777" w:rsidR="00674D7C" w:rsidRDefault="001C135D">
      <w:pPr>
        <w:pStyle w:val="Heading2"/>
      </w:pPr>
      <w:bookmarkStart w:id="48" w:name="_s97rlw9ur27r" w:colFirst="0" w:colLast="0"/>
      <w:bookmarkEnd w:id="48"/>
      <w:r>
        <w:t xml:space="preserve">Ansoff’s matrix </w:t>
      </w:r>
    </w:p>
    <w:p w14:paraId="00000098" w14:textId="77777777" w:rsidR="00674D7C" w:rsidRDefault="001C135D">
      <w:pPr>
        <w:pBdr>
          <w:top w:val="nil"/>
          <w:left w:val="nil"/>
          <w:bottom w:val="nil"/>
          <w:right w:val="nil"/>
          <w:between w:val="nil"/>
        </w:pBdr>
        <w:ind w:firstLine="720"/>
      </w:pPr>
      <w:r>
        <w:t xml:space="preserve">Since its formation in 1995, Amazon has constantly been developing. The firm prioritizes innovation and feels that it still has a lot to capitalize on in the market. The Ansoff matrix is an ideal approach for determining which options for current and new markets and new clients should be followed by the firm in its growth goals. There are four possibilities for Ansoff's </w:t>
      </w:r>
      <w:r>
        <w:lastRenderedPageBreak/>
        <w:t>matrix: market penetration, product development, market development, and diversification (Ansoff 1957).</w:t>
      </w:r>
    </w:p>
    <w:p w14:paraId="00000099" w14:textId="77777777" w:rsidR="00674D7C" w:rsidRDefault="001C135D">
      <w:pPr>
        <w:pBdr>
          <w:top w:val="nil"/>
          <w:left w:val="nil"/>
          <w:bottom w:val="nil"/>
          <w:right w:val="nil"/>
          <w:between w:val="nil"/>
        </w:pBdr>
      </w:pPr>
      <w:r>
        <w:t>Figure 2. Ansoff Matrix (Ansoff 1957).</w:t>
      </w:r>
    </w:p>
    <w:p w14:paraId="0000009A" w14:textId="77777777" w:rsidR="00674D7C" w:rsidRDefault="001C135D">
      <w:pPr>
        <w:pBdr>
          <w:top w:val="nil"/>
          <w:left w:val="nil"/>
          <w:bottom w:val="nil"/>
          <w:right w:val="nil"/>
          <w:between w:val="nil"/>
        </w:pBdr>
      </w:pPr>
      <w:r>
        <w:rPr>
          <w:noProof/>
        </w:rPr>
        <w:drawing>
          <wp:inline distT="114300" distB="114300" distL="114300" distR="114300" wp14:anchorId="28398CDF" wp14:editId="42DE032E">
            <wp:extent cx="5943600" cy="39497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3949700"/>
                    </a:xfrm>
                    <a:prstGeom prst="rect">
                      <a:avLst/>
                    </a:prstGeom>
                    <a:ln/>
                  </pic:spPr>
                </pic:pic>
              </a:graphicData>
            </a:graphic>
          </wp:inline>
        </w:drawing>
      </w:r>
    </w:p>
    <w:p w14:paraId="0000009B" w14:textId="77777777" w:rsidR="00674D7C" w:rsidRDefault="001C135D">
      <w:pPr>
        <w:pStyle w:val="Heading3"/>
      </w:pPr>
      <w:bookmarkStart w:id="49" w:name="_qgeawzliyg5p" w:colFirst="0" w:colLast="0"/>
      <w:bookmarkEnd w:id="49"/>
      <w:r>
        <w:t>Market penetration</w:t>
      </w:r>
    </w:p>
    <w:p w14:paraId="0000009C" w14:textId="77777777" w:rsidR="00674D7C" w:rsidRDefault="001C135D">
      <w:pPr>
        <w:ind w:firstLine="720"/>
      </w:pPr>
      <w:r>
        <w:t>Penetration of the market means that current items are offered in established markets. Aggressive marketing and cost leadership enable this strategy to be achieved. In unhappy consumer categories, Amazon could consider improving the service quality and packaging.</w:t>
      </w:r>
    </w:p>
    <w:p w14:paraId="0000009D" w14:textId="77777777" w:rsidR="00674D7C" w:rsidRDefault="001C135D">
      <w:pPr>
        <w:pStyle w:val="Heading3"/>
      </w:pPr>
      <w:bookmarkStart w:id="50" w:name="_5y7rn2m3ilhe" w:colFirst="0" w:colLast="0"/>
      <w:bookmarkEnd w:id="50"/>
      <w:r>
        <w:t>Product development</w:t>
      </w:r>
    </w:p>
    <w:p w14:paraId="0000009E" w14:textId="77777777" w:rsidR="00674D7C" w:rsidRDefault="001C135D">
      <w:pPr>
        <w:pBdr>
          <w:top w:val="nil"/>
          <w:left w:val="nil"/>
          <w:bottom w:val="nil"/>
          <w:right w:val="nil"/>
          <w:between w:val="nil"/>
        </w:pBdr>
        <w:ind w:firstLine="720"/>
      </w:pPr>
      <w:r>
        <w:t xml:space="preserve">Product development involves the establishment of current markets of new products and services. This method calls for market research to discover requirements not addressed on the market. In areas where smart goods are low or can be added to the product catalog Amazon can </w:t>
      </w:r>
      <w:r>
        <w:lastRenderedPageBreak/>
        <w:t>build new services to assist customers by offering items not currently offered through collaborations with innovators.</w:t>
      </w:r>
    </w:p>
    <w:p w14:paraId="0000009F" w14:textId="77777777" w:rsidR="00674D7C" w:rsidRDefault="001C135D">
      <w:pPr>
        <w:pStyle w:val="Heading3"/>
      </w:pPr>
      <w:bookmarkStart w:id="51" w:name="_in2r1klv7r4r" w:colFirst="0" w:colLast="0"/>
      <w:bookmarkEnd w:id="51"/>
      <w:r>
        <w:t xml:space="preserve">Market development </w:t>
      </w:r>
    </w:p>
    <w:p w14:paraId="000000A0" w14:textId="77777777" w:rsidR="00674D7C" w:rsidRDefault="001C135D">
      <w:pPr>
        <w:pBdr>
          <w:top w:val="nil"/>
          <w:left w:val="nil"/>
          <w:bottom w:val="nil"/>
          <w:right w:val="nil"/>
          <w:between w:val="nil"/>
        </w:pBdr>
        <w:ind w:firstLine="720"/>
      </w:pPr>
      <w:r>
        <w:t xml:space="preserve">The development of the market implies the sale to new markets of current items. Amazon is able to spread its products and services to new countries in Asian and Africa through the saturation of its markets in America and Europe. These markets are promoted by various specialists as potential horizons for growth. </w:t>
      </w:r>
    </w:p>
    <w:p w14:paraId="000000A1" w14:textId="77777777" w:rsidR="00674D7C" w:rsidRDefault="001C135D">
      <w:pPr>
        <w:pStyle w:val="Heading3"/>
      </w:pPr>
      <w:bookmarkStart w:id="52" w:name="_b76k4r2q4jrc" w:colFirst="0" w:colLast="0"/>
      <w:bookmarkEnd w:id="52"/>
      <w:r>
        <w:t xml:space="preserve">Diversification </w:t>
      </w:r>
    </w:p>
    <w:p w14:paraId="000000A2" w14:textId="77777777" w:rsidR="00674D7C" w:rsidRDefault="001C135D">
      <w:pPr>
        <w:pBdr>
          <w:top w:val="nil"/>
          <w:left w:val="nil"/>
          <w:bottom w:val="nil"/>
          <w:right w:val="nil"/>
          <w:between w:val="nil"/>
        </w:pBdr>
        <w:ind w:firstLine="720"/>
      </w:pPr>
      <w:r>
        <w:t xml:space="preserve">The creation of new goods and services for new markets includes diversification. This is the </w:t>
      </w:r>
      <w:proofErr w:type="gramStart"/>
      <w:r>
        <w:t>more risky</w:t>
      </w:r>
      <w:proofErr w:type="gramEnd"/>
      <w:r>
        <w:t xml:space="preserve"> option since Amazon needs to go further to new enterprises than its traditional product offers and core operations.</w:t>
      </w:r>
    </w:p>
    <w:p w14:paraId="000000A3" w14:textId="77777777" w:rsidR="00674D7C" w:rsidRDefault="001C135D">
      <w:pPr>
        <w:pStyle w:val="Heading2"/>
      </w:pPr>
      <w:bookmarkStart w:id="53" w:name="_2b1yh9m2jrhk" w:colFirst="0" w:colLast="0"/>
      <w:bookmarkEnd w:id="53"/>
      <w:r>
        <w:t>Other Strategies</w:t>
      </w:r>
    </w:p>
    <w:p w14:paraId="000000A4" w14:textId="77777777" w:rsidR="00674D7C" w:rsidRDefault="001C135D">
      <w:pPr>
        <w:pBdr>
          <w:top w:val="nil"/>
          <w:left w:val="nil"/>
          <w:bottom w:val="nil"/>
          <w:right w:val="nil"/>
          <w:between w:val="nil"/>
        </w:pBdr>
        <w:ind w:firstLine="720"/>
      </w:pPr>
      <w:r>
        <w:t xml:space="preserve">The business-level strategies of the company focus on effective communication between Amazon and its customers since management consider that it is important to focus on what customers want, and this can be achieved with communication strategies implemented by the company both within and outside of the corporation. After </w:t>
      </w:r>
      <w:proofErr w:type="spellStart"/>
      <w:r>
        <w:t>Amazon.com's</w:t>
      </w:r>
      <w:proofErr w:type="spellEnd"/>
      <w:r>
        <w:t xml:space="preserve"> foundation, a culture that emphasizes clear communication between staff has already been modified to prevent misunderstandings, leading to greater delays for consumers, with the result that the firm has extra expenditures. The administration should still watch the communication process in the company, as future changes in the organizational structure, especially in the turnover of personnel, might impact organizational culture.</w:t>
      </w:r>
    </w:p>
    <w:p w14:paraId="000000A5" w14:textId="77777777" w:rsidR="00674D7C" w:rsidRDefault="001C135D">
      <w:pPr>
        <w:pStyle w:val="Heading2"/>
      </w:pPr>
      <w:bookmarkStart w:id="54" w:name="_z6r84fh1teqj" w:colFirst="0" w:colLast="0"/>
      <w:bookmarkEnd w:id="54"/>
      <w:r>
        <w:lastRenderedPageBreak/>
        <w:t xml:space="preserve">Porter’s generic strategies </w:t>
      </w:r>
    </w:p>
    <w:p w14:paraId="000000A6" w14:textId="77777777" w:rsidR="00674D7C" w:rsidRDefault="001C135D">
      <w:pPr>
        <w:ind w:firstLine="720"/>
      </w:pPr>
      <w:r>
        <w:t>The generic strategy framework of Porter affirms that enterprise can follow one of three strategies comprising cost management, distinction, or focus strategy (Porter 1980). Cost management means the use of the notion of economies of scale in order to use items at lower costs than rivals. A differentiation strategy involves delivering items that differ in value to the consumer from those on the market. A strategy for focusing is double, and it may be a pricing strategy or a strategy for differentiation. This technique enables firms to focus completely on a particular area of their consumer marketing products and services.</w:t>
      </w:r>
    </w:p>
    <w:p w14:paraId="000000A7" w14:textId="77777777" w:rsidR="00674D7C" w:rsidRDefault="001C135D">
      <w:pPr>
        <w:ind w:firstLine="720"/>
      </w:pPr>
      <w:r>
        <w:t>In order to create a competitive edge, Amazon uses a cost management approach by building on its key competencies. In order to prevent inventories, the firm uses third-party sellers to connect with unique product retailers to avoid competition and uses an interlocutory network to expand its market presence. The firm enables vendors with items to compete on its platform, therefore reducing product prices.</w:t>
      </w:r>
    </w:p>
    <w:p w14:paraId="000000A8" w14:textId="77777777" w:rsidR="00674D7C" w:rsidRDefault="001C135D">
      <w:pPr>
        <w:pStyle w:val="Heading1"/>
      </w:pPr>
      <w:bookmarkStart w:id="55" w:name="_75r3gxqogfkn" w:colFirst="0" w:colLast="0"/>
      <w:bookmarkEnd w:id="55"/>
      <w:r>
        <w:t>Strategy Evaluation</w:t>
      </w:r>
    </w:p>
    <w:p w14:paraId="000000A9" w14:textId="77777777" w:rsidR="00674D7C" w:rsidRDefault="001C135D">
      <w:pPr>
        <w:pBdr>
          <w:top w:val="nil"/>
          <w:left w:val="nil"/>
          <w:bottom w:val="nil"/>
          <w:right w:val="nil"/>
          <w:between w:val="nil"/>
        </w:pBdr>
        <w:ind w:firstLine="720"/>
      </w:pPr>
      <w:r>
        <w:t xml:space="preserve">The market development plan is the greatest strategy that Amazon can follow. The firm has one of the world's biggest marks but still has to be established in many new regions. Amazon's success in the US and European markets implies that demand is being met in other areas of the world for its items. To be genuinely global, the firm needs to extend outside its usual markets. </w:t>
      </w:r>
    </w:p>
    <w:p w14:paraId="000000AA" w14:textId="77777777" w:rsidR="00674D7C" w:rsidRDefault="001C135D">
      <w:pPr>
        <w:pBdr>
          <w:top w:val="nil"/>
          <w:left w:val="nil"/>
          <w:bottom w:val="nil"/>
          <w:right w:val="nil"/>
          <w:between w:val="nil"/>
        </w:pBdr>
        <w:ind w:firstLine="720"/>
      </w:pPr>
      <w:r>
        <w:t xml:space="preserve">With its efficient methods, the firm has performed well in the sector, although other techniques still exist that will give Amazon a lead over its competitors. Since the firm depends on technology and buys its technological infrastructure from multiple vendors, if management is backward integrated and directly controls its suppliers, this company will be best suited. In </w:t>
      </w:r>
      <w:r>
        <w:lastRenderedPageBreak/>
        <w:t xml:space="preserve">particular, it would set up a new team of IT professionals who would be responsible for all the company's IT needs. This plan is a corporate strategy because it is an enormous undertaking and can impact </w:t>
      </w:r>
      <w:proofErr w:type="spellStart"/>
      <w:r>
        <w:t>Amazon.com's</w:t>
      </w:r>
      <w:proofErr w:type="spellEnd"/>
      <w:r>
        <w:t xml:space="preserve"> whole business. Backward integration is enough, as internet companies are undergoing quick changes and many competitors compete. Providers may not be able to satisfy Amazon's future demands with this type of environment. </w:t>
      </w:r>
      <w:proofErr w:type="gramStart"/>
      <w:r>
        <w:t>So</w:t>
      </w:r>
      <w:proofErr w:type="gramEnd"/>
      <w:r>
        <w:t xml:space="preserve"> in Market development key importance have to be given to technology.</w:t>
      </w:r>
    </w:p>
    <w:p w14:paraId="000000AB" w14:textId="77777777" w:rsidR="00674D7C" w:rsidRDefault="001C135D">
      <w:pPr>
        <w:ind w:firstLine="720"/>
      </w:pPr>
      <w:r>
        <w:t>Technology permits both product uniformity and distribution. Although beyond and above Amazon's conventional market, there is a theoretical chance of success, the real approach is different. There are a variety of criteria that determine the acceptance of a product outside its typical market. The adaptability of the product to the target culture is one of the main factors of development outside one market (Thompson 2016). Many examples of firms failing in their market development plans are owing to planning failures. Two instances of businesses failing on the market development are Wal-Mart and Tesco. The main cause for this failure was the inherent difference between the source culture and the target culture.</w:t>
      </w:r>
    </w:p>
    <w:p w14:paraId="000000AC" w14:textId="77777777" w:rsidR="00674D7C" w:rsidRDefault="001C135D">
      <w:pPr>
        <w:pBdr>
          <w:top w:val="nil"/>
          <w:left w:val="nil"/>
          <w:bottom w:val="nil"/>
          <w:right w:val="nil"/>
          <w:between w:val="nil"/>
        </w:pBdr>
        <w:ind w:firstLine="720"/>
      </w:pPr>
      <w:r>
        <w:t xml:space="preserve">In other words, Amazon's strategic approach should not just reflect the demands of the target markets. </w:t>
      </w:r>
      <w:proofErr w:type="spellStart"/>
      <w:r>
        <w:t>Huet</w:t>
      </w:r>
      <w:proofErr w:type="spellEnd"/>
      <w:r>
        <w:t xml:space="preserve"> (2014) points to the value associated with electronic money transfer as one of the biggest disparities between western and emerging economies such as India and Australia. Amazon must begin to offer items which are distinctive to those countries to thrive in emerging markets, and this means that the enterprise must search for new relationships with local suppliers in those regions. In order to offer items that resonate with the local people, the firm must also investigate the particular features and specific characteristics of these markets. This will improve the acceptance of the products of the firm and create a sustainable business strategy suited to a specific market rather than generic (Thompson 2016). </w:t>
      </w:r>
    </w:p>
    <w:p w14:paraId="000000AD" w14:textId="77777777" w:rsidR="00674D7C" w:rsidRDefault="001C135D">
      <w:pPr>
        <w:pStyle w:val="Heading1"/>
        <w:pBdr>
          <w:top w:val="nil"/>
          <w:left w:val="nil"/>
          <w:bottom w:val="nil"/>
          <w:right w:val="nil"/>
          <w:between w:val="nil"/>
        </w:pBdr>
      </w:pPr>
      <w:bookmarkStart w:id="56" w:name="_1kns2m1qdyxo" w:colFirst="0" w:colLast="0"/>
      <w:bookmarkEnd w:id="56"/>
      <w:r>
        <w:lastRenderedPageBreak/>
        <w:t>Conclusion</w:t>
      </w:r>
    </w:p>
    <w:p w14:paraId="000000AE" w14:textId="77777777" w:rsidR="00674D7C" w:rsidRDefault="001C135D">
      <w:pPr>
        <w:pBdr>
          <w:top w:val="nil"/>
          <w:left w:val="nil"/>
          <w:bottom w:val="nil"/>
          <w:right w:val="nil"/>
          <w:between w:val="nil"/>
        </w:pBdr>
        <w:ind w:firstLine="720"/>
      </w:pPr>
      <w:r>
        <w:t>Thanks to Amazon’s innovative strategy and first e-retail mover advantage, Amazon has been successful. But other global businesses, such as Wal-Mart and Best Buy, are competing hard. The firm has a cost management approach similar to Wal-and Mart's uses its effective global supply chain to lower cost overall. Amazon's major operating markets are saturated, and the business must search for other revenue streams. It will need to adopt a market development approach by delivering its unique product range in new areas.</w:t>
      </w:r>
    </w:p>
    <w:p w14:paraId="000000AF" w14:textId="77777777" w:rsidR="00674D7C" w:rsidRDefault="001C135D">
      <w:pPr>
        <w:pBdr>
          <w:top w:val="nil"/>
          <w:left w:val="nil"/>
          <w:bottom w:val="nil"/>
          <w:right w:val="nil"/>
          <w:between w:val="nil"/>
        </w:pBdr>
        <w:ind w:firstLine="720"/>
      </w:pPr>
      <w:r>
        <w:t xml:space="preserve">Amazon's key strength is the presence of a worldwide brand that is customer-centered and technology continually improves. The firm, however, does not capitalize on this strength by extending its footprint globally and concentrating just on its core areas. Low market shares in emerging markets such as India and China are the major disadvantages for Amazon. The biggest drawback is the absence of physical storefronts in comparison to its main rivals. Amazon is competing with shops such as Wal-Mart. These rivals have an online presence and provide items like Amazon to clients in addition to physical locations. High competition and over-reliance on sellers </w:t>
      </w:r>
      <w:proofErr w:type="gramStart"/>
      <w:r>
        <w:t>is</w:t>
      </w:r>
      <w:proofErr w:type="gramEnd"/>
      <w:r>
        <w:t xml:space="preserve"> the key danger to Amazon. Nevertheless, the firm efficiently manages its sellers to protect itself from unethical transactions. However, the business's over-reliance on established markets and a policy to avoid risk has prevented the company from entering new markets, unlike its rivals. The business goal and strategy decisions contradict one another because the firm wants to become a worldwide market leader but has tactics that only enable it to compete effectively in chosen areas. The firm should strive to capitalize on many possibilities on the market that demand a shift of strategy from a risk-averse strategic approach to a </w:t>
      </w:r>
      <w:proofErr w:type="gramStart"/>
      <w:r>
        <w:t>more risky</w:t>
      </w:r>
      <w:proofErr w:type="gramEnd"/>
      <w:r>
        <w:t xml:space="preserve"> one.</w:t>
      </w:r>
    </w:p>
    <w:p w14:paraId="000000B0" w14:textId="77777777" w:rsidR="00674D7C" w:rsidRDefault="00674D7C">
      <w:pPr>
        <w:pStyle w:val="Heading1"/>
        <w:pBdr>
          <w:top w:val="nil"/>
          <w:left w:val="nil"/>
          <w:bottom w:val="nil"/>
          <w:right w:val="nil"/>
          <w:between w:val="nil"/>
        </w:pBdr>
        <w:rPr>
          <w:b w:val="0"/>
        </w:rPr>
      </w:pPr>
      <w:bookmarkStart w:id="57" w:name="_5rxarq1tyd22" w:colFirst="0" w:colLast="0"/>
      <w:bookmarkEnd w:id="57"/>
    </w:p>
    <w:p w14:paraId="000000B1" w14:textId="77777777" w:rsidR="00674D7C" w:rsidRDefault="001C135D">
      <w:pPr>
        <w:pStyle w:val="Heading1"/>
        <w:pBdr>
          <w:top w:val="nil"/>
          <w:left w:val="nil"/>
          <w:bottom w:val="nil"/>
          <w:right w:val="nil"/>
          <w:between w:val="nil"/>
        </w:pBdr>
        <w:rPr>
          <w:b w:val="0"/>
        </w:rPr>
      </w:pPr>
      <w:bookmarkStart w:id="58" w:name="_d0h39i3oocb3" w:colFirst="0" w:colLast="0"/>
      <w:bookmarkEnd w:id="58"/>
      <w:r>
        <w:br w:type="page"/>
      </w:r>
    </w:p>
    <w:p w14:paraId="000000B2" w14:textId="77777777" w:rsidR="00674D7C" w:rsidRDefault="001C135D">
      <w:pPr>
        <w:pStyle w:val="Heading1"/>
        <w:pBdr>
          <w:top w:val="nil"/>
          <w:left w:val="nil"/>
          <w:bottom w:val="nil"/>
          <w:right w:val="nil"/>
          <w:between w:val="nil"/>
        </w:pBdr>
        <w:rPr>
          <w:b w:val="0"/>
        </w:rPr>
      </w:pPr>
      <w:bookmarkStart w:id="59" w:name="_ie0ju6idepex" w:colFirst="0" w:colLast="0"/>
      <w:bookmarkEnd w:id="59"/>
      <w:r>
        <w:rPr>
          <w:b w:val="0"/>
        </w:rPr>
        <w:lastRenderedPageBreak/>
        <w:t>References</w:t>
      </w:r>
    </w:p>
    <w:p w14:paraId="000000B3" w14:textId="77777777" w:rsidR="00674D7C" w:rsidRDefault="001C135D">
      <w:pPr>
        <w:spacing w:after="240" w:line="360" w:lineRule="auto"/>
      </w:pPr>
      <w:r>
        <w:t xml:space="preserve">Amazon 2018, </w:t>
      </w:r>
      <w:r>
        <w:rPr>
          <w:i/>
        </w:rPr>
        <w:t>Amazon Announces $100 Million Donated to Charities through AmazonSmile | Amazon.com, Inc. - Press Room</w:t>
      </w:r>
      <w:r>
        <w:t>, Amazon.com, Inc. - Press Room.</w:t>
      </w:r>
    </w:p>
    <w:p w14:paraId="000000B4" w14:textId="77777777" w:rsidR="00674D7C" w:rsidRDefault="001C135D">
      <w:pPr>
        <w:spacing w:after="240" w:line="360" w:lineRule="auto"/>
      </w:pPr>
      <w:r>
        <w:t xml:space="preserve">Annual Reports n.d., </w:t>
      </w:r>
      <w:r>
        <w:rPr>
          <w:i/>
        </w:rPr>
        <w:t>Amazon.com Inc. - AnnualReports.com</w:t>
      </w:r>
      <w:r>
        <w:t>, www.annualreports.com.</w:t>
      </w:r>
    </w:p>
    <w:p w14:paraId="000000B5" w14:textId="77777777" w:rsidR="00674D7C" w:rsidRDefault="001C135D">
      <w:pPr>
        <w:spacing w:after="240" w:line="360" w:lineRule="auto"/>
      </w:pPr>
      <w:r>
        <w:t xml:space="preserve">Ansoff, HI 1957, ‘Strategies for Diversification’, </w:t>
      </w:r>
      <w:r>
        <w:rPr>
          <w:i/>
        </w:rPr>
        <w:t>Harvard Business Review</w:t>
      </w:r>
      <w:r>
        <w:t>, vol. 35, no. 5, pp. 113–124.</w:t>
      </w:r>
    </w:p>
    <w:p w14:paraId="000000B6" w14:textId="77777777" w:rsidR="00674D7C" w:rsidRDefault="001C135D">
      <w:pPr>
        <w:spacing w:after="240" w:line="360" w:lineRule="auto"/>
      </w:pPr>
      <w:r>
        <w:t xml:space="preserve">Bishop, T 2017, </w:t>
      </w:r>
      <w:r>
        <w:rPr>
          <w:i/>
        </w:rPr>
        <w:t xml:space="preserve">We tried the new </w:t>
      </w:r>
      <w:proofErr w:type="spellStart"/>
      <w:r>
        <w:rPr>
          <w:i/>
        </w:rPr>
        <w:t>AmazonFresh</w:t>
      </w:r>
      <w:proofErr w:type="spellEnd"/>
      <w:r>
        <w:rPr>
          <w:i/>
        </w:rPr>
        <w:t xml:space="preserve"> Pickup service in Seattle, and this is what happened</w:t>
      </w:r>
      <w:r>
        <w:t xml:space="preserve">, </w:t>
      </w:r>
      <w:proofErr w:type="spellStart"/>
      <w:r>
        <w:t>GeekWire</w:t>
      </w:r>
      <w:proofErr w:type="spellEnd"/>
      <w:r>
        <w:t>, viewed 25 July 2021, &lt;https://www.geekwire.com/2017/tried-new-amazonfresh-pickup-service-seattle-happened/&gt;.</w:t>
      </w:r>
    </w:p>
    <w:p w14:paraId="000000B7" w14:textId="77777777" w:rsidR="00674D7C" w:rsidRDefault="001C135D">
      <w:pPr>
        <w:spacing w:after="240" w:line="360" w:lineRule="auto"/>
      </w:pPr>
      <w:proofErr w:type="spellStart"/>
      <w:r>
        <w:t>Bogers</w:t>
      </w:r>
      <w:proofErr w:type="spellEnd"/>
      <w:r>
        <w:t xml:space="preserve">, M, Chesbrough, H, Heaton, S &amp; Teece, DJ 2019, ‘Strategic Management of Open Innovation: A Dynamic Capabilities Perspective’, </w:t>
      </w:r>
      <w:r>
        <w:rPr>
          <w:i/>
        </w:rPr>
        <w:t>California Management Review</w:t>
      </w:r>
      <w:r>
        <w:t>, vol. 62, no. 1, pp. 77–94.</w:t>
      </w:r>
    </w:p>
    <w:p w14:paraId="000000B8" w14:textId="77777777" w:rsidR="00674D7C" w:rsidRDefault="001C135D">
      <w:pPr>
        <w:spacing w:after="240" w:line="360" w:lineRule="auto"/>
      </w:pPr>
      <w:proofErr w:type="spellStart"/>
      <w:r>
        <w:t>Brignall</w:t>
      </w:r>
      <w:proofErr w:type="spellEnd"/>
      <w:r>
        <w:t xml:space="preserve">, M 2018, </w:t>
      </w:r>
      <w:r>
        <w:rPr>
          <w:i/>
        </w:rPr>
        <w:t>Amazon hit with major data breach days before Black Friday</w:t>
      </w:r>
      <w:r>
        <w:t>, the Guardian, The Guardian.</w:t>
      </w:r>
    </w:p>
    <w:p w14:paraId="000000B9" w14:textId="77777777" w:rsidR="00674D7C" w:rsidRDefault="001C135D">
      <w:pPr>
        <w:spacing w:after="240" w:line="360" w:lineRule="auto"/>
      </w:pPr>
      <w:proofErr w:type="spellStart"/>
      <w:r>
        <w:t>DePillis</w:t>
      </w:r>
      <w:proofErr w:type="spellEnd"/>
      <w:r>
        <w:t xml:space="preserve">, L &amp; Sherman, I 2019, </w:t>
      </w:r>
      <w:r>
        <w:rPr>
          <w:i/>
        </w:rPr>
        <w:t>Amazon’s extraordinary evolution: A timeline</w:t>
      </w:r>
      <w:r>
        <w:t>, Cnn.com, CNN.</w:t>
      </w:r>
    </w:p>
    <w:p w14:paraId="000000BA" w14:textId="77777777" w:rsidR="00674D7C" w:rsidRDefault="001C135D">
      <w:pPr>
        <w:spacing w:after="240" w:line="360" w:lineRule="auto"/>
      </w:pPr>
      <w:r>
        <w:t xml:space="preserve">Desjardins, J 2017, </w:t>
      </w:r>
      <w:r>
        <w:rPr>
          <w:i/>
        </w:rPr>
        <w:t>INFOGRAPHIC: Amazon’s biggest acquisitions</w:t>
      </w:r>
      <w:r>
        <w:t>, Business Insider, viewed 25 July 2021, &lt;https://www.businessinsider.com/amazon-stock-price-biggest-acquisitions-infographic-2017-9?IR=T&gt;.</w:t>
      </w:r>
    </w:p>
    <w:p w14:paraId="000000BB" w14:textId="77777777" w:rsidR="00674D7C" w:rsidRDefault="001C135D">
      <w:pPr>
        <w:spacing w:after="240" w:line="360" w:lineRule="auto"/>
      </w:pPr>
      <w:proofErr w:type="spellStart"/>
      <w:r>
        <w:t>Gandey</w:t>
      </w:r>
      <w:proofErr w:type="spellEnd"/>
      <w:r>
        <w:t xml:space="preserve">, M 2016, </w:t>
      </w:r>
      <w:r>
        <w:rPr>
          <w:i/>
        </w:rPr>
        <w:t>How do Amazon use Social Media? - Giraffe Social Media</w:t>
      </w:r>
      <w:r>
        <w:t>, Giraffe Social Media.</w:t>
      </w:r>
    </w:p>
    <w:p w14:paraId="000000BC" w14:textId="77777777" w:rsidR="00674D7C" w:rsidRDefault="001C135D">
      <w:pPr>
        <w:spacing w:after="240" w:line="360" w:lineRule="auto"/>
      </w:pPr>
      <w:r>
        <w:t xml:space="preserve">Gupta, SK 2020, </w:t>
      </w:r>
      <w:r>
        <w:rPr>
          <w:i/>
        </w:rPr>
        <w:t>Amazon SWOT 2019 | SWOT analysis of Amazon |</w:t>
      </w:r>
      <w:r>
        <w:t>, Business Strategy Hub.</w:t>
      </w:r>
    </w:p>
    <w:p w14:paraId="000000BD" w14:textId="77777777" w:rsidR="00674D7C" w:rsidRDefault="001C135D">
      <w:pPr>
        <w:spacing w:after="240" w:line="360" w:lineRule="auto"/>
      </w:pPr>
      <w:proofErr w:type="spellStart"/>
      <w:r>
        <w:t>Huet</w:t>
      </w:r>
      <w:proofErr w:type="spellEnd"/>
      <w:r>
        <w:t xml:space="preserve">, E 2014, </w:t>
      </w:r>
      <w:r>
        <w:rPr>
          <w:i/>
        </w:rPr>
        <w:t xml:space="preserve">Uber’s Global Expansion </w:t>
      </w:r>
      <w:proofErr w:type="gramStart"/>
      <w:r>
        <w:rPr>
          <w:i/>
        </w:rPr>
        <w:t>In</w:t>
      </w:r>
      <w:proofErr w:type="gramEnd"/>
      <w:r>
        <w:rPr>
          <w:i/>
        </w:rPr>
        <w:t xml:space="preserve"> Five Seconds</w:t>
      </w:r>
      <w:r>
        <w:t>, Forbes, viewed 25 July 2021, &lt;https://www.forbes.com/sites/ellenhuet/2014/12/11/ubers-global-expansion/?sh=1a46c732550a&gt;.</w:t>
      </w:r>
    </w:p>
    <w:p w14:paraId="000000BE" w14:textId="77777777" w:rsidR="00674D7C" w:rsidRDefault="001C135D">
      <w:pPr>
        <w:spacing w:after="240" w:line="360" w:lineRule="auto"/>
      </w:pPr>
      <w:r>
        <w:lastRenderedPageBreak/>
        <w:t xml:space="preserve">Krishnamurthy, S 2005, </w:t>
      </w:r>
      <w:r>
        <w:rPr>
          <w:i/>
        </w:rPr>
        <w:t>Amazon.com - A Comprehensive Case History</w:t>
      </w:r>
      <w:r>
        <w:t>, ResearchGate.</w:t>
      </w:r>
    </w:p>
    <w:p w14:paraId="000000BF" w14:textId="77777777" w:rsidR="00674D7C" w:rsidRDefault="001C135D">
      <w:pPr>
        <w:spacing w:after="240" w:line="360" w:lineRule="auto"/>
      </w:pPr>
      <w:r>
        <w:t xml:space="preserve">MacLeod, L 2006, </w:t>
      </w:r>
      <w:r>
        <w:rPr>
          <w:i/>
        </w:rPr>
        <w:t>Amazon delivers lesson on powers of market segmentation</w:t>
      </w:r>
      <w:r>
        <w:t>, Bizjournals.com.</w:t>
      </w:r>
    </w:p>
    <w:p w14:paraId="000000C0" w14:textId="77777777" w:rsidR="00674D7C" w:rsidRDefault="001C135D">
      <w:pPr>
        <w:spacing w:after="240" w:line="360" w:lineRule="auto"/>
      </w:pPr>
      <w:r>
        <w:t xml:space="preserve">Meyer, P 2017, </w:t>
      </w:r>
      <w:r>
        <w:rPr>
          <w:i/>
        </w:rPr>
        <w:t xml:space="preserve">Amazon.com Inc.’s Organizational Culture Characteristics (An Analysis) - </w:t>
      </w:r>
      <w:proofErr w:type="spellStart"/>
      <w:r>
        <w:rPr>
          <w:i/>
        </w:rPr>
        <w:t>Panmore</w:t>
      </w:r>
      <w:proofErr w:type="spellEnd"/>
      <w:r>
        <w:rPr>
          <w:i/>
        </w:rPr>
        <w:t xml:space="preserve"> Institute</w:t>
      </w:r>
      <w:r>
        <w:t xml:space="preserve">, </w:t>
      </w:r>
      <w:proofErr w:type="spellStart"/>
      <w:r>
        <w:t>Panmore</w:t>
      </w:r>
      <w:proofErr w:type="spellEnd"/>
      <w:r>
        <w:t xml:space="preserve"> Institute.</w:t>
      </w:r>
    </w:p>
    <w:p w14:paraId="000000C1" w14:textId="77777777" w:rsidR="00674D7C" w:rsidRDefault="001C135D">
      <w:pPr>
        <w:spacing w:after="240" w:line="360" w:lineRule="auto"/>
      </w:pPr>
      <w:proofErr w:type="spellStart"/>
      <w:r>
        <w:t>Onyusheva</w:t>
      </w:r>
      <w:proofErr w:type="spellEnd"/>
      <w:r>
        <w:t xml:space="preserve">, I &amp; </w:t>
      </w:r>
      <w:proofErr w:type="spellStart"/>
      <w:r>
        <w:t>Seenalasataporn</w:t>
      </w:r>
      <w:proofErr w:type="spellEnd"/>
      <w:r>
        <w:t xml:space="preserve">, T 2018, ‘STRATEGIC ANALYSIS OF GLOBAL E-COMMERCE AND DIVERSIFICATION TECHNOLOGY: THE CASE OF AMAZON.COM INC’, </w:t>
      </w:r>
      <w:r>
        <w:rPr>
          <w:i/>
        </w:rPr>
        <w:t xml:space="preserve">The </w:t>
      </w:r>
      <w:proofErr w:type="spellStart"/>
      <w:r>
        <w:rPr>
          <w:i/>
        </w:rPr>
        <w:t>EUrASEANs</w:t>
      </w:r>
      <w:proofErr w:type="spellEnd"/>
      <w:r>
        <w:rPr>
          <w:i/>
        </w:rPr>
        <w:t>: journal on global socio-economic dynamics</w:t>
      </w:r>
      <w:r>
        <w:t>, vol. 1, no. 8, pp. 48–63.</w:t>
      </w:r>
    </w:p>
    <w:p w14:paraId="000000C2" w14:textId="77777777" w:rsidR="00674D7C" w:rsidRDefault="001C135D">
      <w:pPr>
        <w:spacing w:after="240" w:line="360" w:lineRule="auto"/>
      </w:pPr>
      <w:r>
        <w:t xml:space="preserve">Oxford College of Marketing 2018, </w:t>
      </w:r>
      <w:r>
        <w:rPr>
          <w:i/>
        </w:rPr>
        <w:t xml:space="preserve">What Is </w:t>
      </w:r>
      <w:proofErr w:type="spellStart"/>
      <w:r>
        <w:rPr>
          <w:i/>
        </w:rPr>
        <w:t>Mendelow’s</w:t>
      </w:r>
      <w:proofErr w:type="spellEnd"/>
      <w:r>
        <w:rPr>
          <w:i/>
        </w:rPr>
        <w:t xml:space="preserve"> Matrix and Why Is It Useful for </w:t>
      </w:r>
      <w:proofErr w:type="gramStart"/>
      <w:r>
        <w:rPr>
          <w:i/>
        </w:rPr>
        <w:t>Marketers?</w:t>
      </w:r>
      <w:r>
        <w:t>,</w:t>
      </w:r>
      <w:proofErr w:type="gramEnd"/>
      <w:r>
        <w:t xml:space="preserve"> Oxford College of Marketing Blog.</w:t>
      </w:r>
    </w:p>
    <w:p w14:paraId="000000C3" w14:textId="77777777" w:rsidR="00674D7C" w:rsidRDefault="001C135D">
      <w:pPr>
        <w:spacing w:after="240" w:line="360" w:lineRule="auto"/>
      </w:pPr>
      <w:r>
        <w:t xml:space="preserve">Porter, ME 1980, </w:t>
      </w:r>
      <w:r>
        <w:rPr>
          <w:i/>
        </w:rPr>
        <w:t>Competitive Strategy</w:t>
      </w:r>
      <w:r>
        <w:t xml:space="preserve">, </w:t>
      </w:r>
      <w:r>
        <w:rPr>
          <w:i/>
        </w:rPr>
        <w:t>Financial Analysts Journal</w:t>
      </w:r>
      <w:r>
        <w:t xml:space="preserve">, </w:t>
      </w:r>
      <w:proofErr w:type="gramStart"/>
      <w:r>
        <w:t>vol. ,</w:t>
      </w:r>
      <w:proofErr w:type="gramEnd"/>
      <w:r>
        <w:t xml:space="preserve"> Free Press, no. , p.</w:t>
      </w:r>
    </w:p>
    <w:p w14:paraId="000000C4" w14:textId="77777777" w:rsidR="00674D7C" w:rsidRDefault="001C135D">
      <w:pPr>
        <w:spacing w:after="240" w:line="360" w:lineRule="auto"/>
      </w:pPr>
      <w:r>
        <w:t xml:space="preserve">Prahalad, CK &amp; Hamel, G 2015, </w:t>
      </w:r>
      <w:r>
        <w:rPr>
          <w:i/>
        </w:rPr>
        <w:t>The Core Competence of the Corporation</w:t>
      </w:r>
      <w:r>
        <w:t>, Harvard Business Review.</w:t>
      </w:r>
    </w:p>
    <w:p w14:paraId="000000C5" w14:textId="77777777" w:rsidR="00674D7C" w:rsidRDefault="001C135D">
      <w:pPr>
        <w:spacing w:after="240" w:line="360" w:lineRule="auto"/>
      </w:pPr>
      <w:r>
        <w:t xml:space="preserve">Reuters 2015, </w:t>
      </w:r>
      <w:r>
        <w:rPr>
          <w:i/>
        </w:rPr>
        <w:t>Nazi-inspired ads for The Man in the High Castle pulled from New York subway</w:t>
      </w:r>
      <w:r>
        <w:t>, the Guardian, viewed 25 July 2021, &lt;https://www.theguardian.com/us-news/2015/nov/25/nazi-inspired-ads-for-the-man-in-the-high-castle-pulled-from-new-york-subway&gt;.</w:t>
      </w:r>
    </w:p>
    <w:p w14:paraId="000000C6" w14:textId="77777777" w:rsidR="00674D7C" w:rsidRDefault="001C135D">
      <w:pPr>
        <w:spacing w:after="240" w:line="360" w:lineRule="auto"/>
      </w:pPr>
      <w:proofErr w:type="spellStart"/>
      <w:r>
        <w:t>Rindova</w:t>
      </w:r>
      <w:proofErr w:type="spellEnd"/>
      <w:r>
        <w:t xml:space="preserve">, V &amp; </w:t>
      </w:r>
      <w:proofErr w:type="spellStart"/>
      <w:r>
        <w:t>Kotha</w:t>
      </w:r>
      <w:proofErr w:type="spellEnd"/>
      <w:r>
        <w:t xml:space="preserve">, S 2000, ‘Building Reputational Stocks Through Strategic Action Flows: Lessons From amazon.com And Its Competitors </w:t>
      </w:r>
      <w:proofErr w:type="gramStart"/>
      <w:r>
        <w:t>In</w:t>
      </w:r>
      <w:proofErr w:type="gramEnd"/>
      <w:r>
        <w:t xml:space="preserve"> Internet Retailing’, </w:t>
      </w:r>
      <w:r>
        <w:rPr>
          <w:i/>
        </w:rPr>
        <w:t>SSRN Electronic Journal</w:t>
      </w:r>
      <w:r>
        <w:t>.</w:t>
      </w:r>
    </w:p>
    <w:p w14:paraId="000000C7" w14:textId="77777777" w:rsidR="00674D7C" w:rsidRDefault="001C135D">
      <w:pPr>
        <w:spacing w:after="240" w:line="360" w:lineRule="auto"/>
      </w:pPr>
      <w:proofErr w:type="spellStart"/>
      <w:r>
        <w:t>Schaverien</w:t>
      </w:r>
      <w:proofErr w:type="spellEnd"/>
      <w:r>
        <w:t xml:space="preserve">, A 2018, </w:t>
      </w:r>
      <w:r>
        <w:rPr>
          <w:i/>
        </w:rPr>
        <w:t xml:space="preserve">Five Reasons Why Amazon Is Moving </w:t>
      </w:r>
      <w:proofErr w:type="gramStart"/>
      <w:r>
        <w:rPr>
          <w:i/>
        </w:rPr>
        <w:t>Into</w:t>
      </w:r>
      <w:proofErr w:type="gramEnd"/>
      <w:r>
        <w:rPr>
          <w:i/>
        </w:rPr>
        <w:t xml:space="preserve"> Bricks-And-Mortar Retail</w:t>
      </w:r>
      <w:r>
        <w:t>, Forbes, viewed 25 July 2021, &lt;https://www.forbes.com/sites/annaschaverien/2018/12/29/amazon-online-offline-store-retail/?sh=2292f57e5128&gt;.</w:t>
      </w:r>
    </w:p>
    <w:p w14:paraId="000000C8" w14:textId="77777777" w:rsidR="00674D7C" w:rsidRDefault="001C135D">
      <w:pPr>
        <w:spacing w:after="240" w:line="360" w:lineRule="auto"/>
      </w:pPr>
      <w:r>
        <w:t xml:space="preserve">Statista 2020, </w:t>
      </w:r>
      <w:r>
        <w:rPr>
          <w:i/>
        </w:rPr>
        <w:t>Amazon annual net income 2020</w:t>
      </w:r>
      <w:r>
        <w:t>, Statista, Statista.</w:t>
      </w:r>
    </w:p>
    <w:p w14:paraId="000000C9" w14:textId="77777777" w:rsidR="00674D7C" w:rsidRDefault="001C135D">
      <w:pPr>
        <w:spacing w:after="240" w:line="360" w:lineRule="auto"/>
      </w:pPr>
      <w:r>
        <w:t xml:space="preserve">Thomas, L 2017, </w:t>
      </w:r>
      <w:r>
        <w:rPr>
          <w:i/>
        </w:rPr>
        <w:t>Amazon says Whole Foods deal will close Monday, with discounts to begin then</w:t>
      </w:r>
      <w:r>
        <w:t>, CNBC, viewed 26 June 2020, &lt;https://www.cnbc.com/2017/08/24/amazon-says-whole-foods-deal-will-close-monday-prime-customers-to-immediately-get-discounts.html&gt;.</w:t>
      </w:r>
    </w:p>
    <w:p w14:paraId="000000CA" w14:textId="77777777" w:rsidR="00674D7C" w:rsidRDefault="001C135D">
      <w:pPr>
        <w:spacing w:after="240" w:line="360" w:lineRule="auto"/>
      </w:pPr>
      <w:r>
        <w:lastRenderedPageBreak/>
        <w:t xml:space="preserve">Thompson, AA 2016, </w:t>
      </w:r>
      <w:r>
        <w:rPr>
          <w:i/>
        </w:rPr>
        <w:t xml:space="preserve">Crafting and executing </w:t>
      </w:r>
      <w:proofErr w:type="gramStart"/>
      <w:r>
        <w:rPr>
          <w:i/>
        </w:rPr>
        <w:t>strategy :</w:t>
      </w:r>
      <w:proofErr w:type="gramEnd"/>
      <w:r>
        <w:rPr>
          <w:i/>
        </w:rPr>
        <w:t xml:space="preserve"> the quest for competitive advantage : concepts and cases</w:t>
      </w:r>
      <w:r>
        <w:t xml:space="preserve">, </w:t>
      </w:r>
      <w:proofErr w:type="spellStart"/>
      <w:r>
        <w:t>Mcgraw-Hill</w:t>
      </w:r>
      <w:proofErr w:type="spellEnd"/>
      <w:r>
        <w:t xml:space="preserve"> Education, New York, Ny.</w:t>
      </w:r>
    </w:p>
    <w:p w14:paraId="000000CB" w14:textId="77777777" w:rsidR="00674D7C" w:rsidRDefault="001C135D">
      <w:pPr>
        <w:spacing w:after="240" w:line="360" w:lineRule="auto"/>
      </w:pPr>
      <w:r>
        <w:t xml:space="preserve">Zhu, F &amp; Liu, Q 2018, ‘Competing with complementors: An empirical look at Amazon.com’, </w:t>
      </w:r>
      <w:r>
        <w:rPr>
          <w:i/>
        </w:rPr>
        <w:t>Strategic Management Journal</w:t>
      </w:r>
      <w:r>
        <w:t>, vol. 39, no. 10, pp. 2618–2642.</w:t>
      </w:r>
    </w:p>
    <w:p w14:paraId="000000CC" w14:textId="77777777" w:rsidR="00674D7C" w:rsidRDefault="00674D7C">
      <w:pPr>
        <w:pBdr>
          <w:top w:val="nil"/>
          <w:left w:val="nil"/>
          <w:bottom w:val="nil"/>
          <w:right w:val="nil"/>
          <w:between w:val="nil"/>
        </w:pBdr>
        <w:ind w:left="720"/>
        <w:rPr>
          <w:highlight w:val="white"/>
        </w:rPr>
      </w:pPr>
    </w:p>
    <w:p w14:paraId="000000CD" w14:textId="77777777" w:rsidR="00674D7C" w:rsidRDefault="00674D7C">
      <w:pPr>
        <w:pBdr>
          <w:top w:val="nil"/>
          <w:left w:val="nil"/>
          <w:bottom w:val="nil"/>
          <w:right w:val="nil"/>
          <w:between w:val="nil"/>
        </w:pBdr>
        <w:ind w:firstLine="720"/>
      </w:pPr>
    </w:p>
    <w:sectPr w:rsidR="00674D7C">
      <w:headerReference w:type="default" r:id="rId8"/>
      <w:headerReference w:type="first" r:id="rId9"/>
      <w:pgSz w:w="12240" w:h="15840"/>
      <w:pgMar w:top="1440" w:right="1440" w:bottom="1440" w:left="1440" w:header="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7E3047" w14:textId="77777777" w:rsidR="000F6849" w:rsidRDefault="000F6849">
      <w:pPr>
        <w:spacing w:line="240" w:lineRule="auto"/>
      </w:pPr>
      <w:r>
        <w:separator/>
      </w:r>
    </w:p>
  </w:endnote>
  <w:endnote w:type="continuationSeparator" w:id="0">
    <w:p w14:paraId="1D174875" w14:textId="77777777" w:rsidR="000F6849" w:rsidRDefault="000F68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47FB64" w14:textId="77777777" w:rsidR="000F6849" w:rsidRDefault="000F6849">
      <w:pPr>
        <w:spacing w:line="240" w:lineRule="auto"/>
      </w:pPr>
      <w:r>
        <w:separator/>
      </w:r>
    </w:p>
  </w:footnote>
  <w:footnote w:type="continuationSeparator" w:id="0">
    <w:p w14:paraId="29450C39" w14:textId="77777777" w:rsidR="000F6849" w:rsidRDefault="000F684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CE" w14:textId="133604C6" w:rsidR="00674D7C" w:rsidRDefault="00674D7C">
    <w:pPr>
      <w:pBdr>
        <w:top w:val="nil"/>
        <w:left w:val="nil"/>
        <w:bottom w:val="nil"/>
        <w:right w:val="nil"/>
        <w:between w:val="nil"/>
      </w:pBdr>
      <w:spacing w:before="9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CF" w14:textId="47228ADC" w:rsidR="00674D7C" w:rsidRDefault="001C135D">
    <w:pPr>
      <w:pBdr>
        <w:top w:val="nil"/>
        <w:left w:val="nil"/>
        <w:bottom w:val="nil"/>
        <w:right w:val="nil"/>
        <w:between w:val="nil"/>
      </w:pBdr>
      <w:spacing w:before="960"/>
    </w:pPr>
    <w:r>
      <w:tab/>
    </w:r>
    <w:r>
      <w:tab/>
    </w:r>
    <w:r>
      <w:tab/>
    </w:r>
    <w:r>
      <w:tab/>
    </w: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4D7C"/>
    <w:rsid w:val="000F6849"/>
    <w:rsid w:val="001C135D"/>
    <w:rsid w:val="00244343"/>
    <w:rsid w:val="005814C8"/>
    <w:rsid w:val="00674D7C"/>
    <w:rsid w:val="00B60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9F13F"/>
  <w15:docId w15:val="{FF8F7273-378E-BE46-A24E-6629F27D5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 w:eastAsia="en-GB"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center"/>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ind w:firstLine="720"/>
      <w:outlineLvl w:val="2"/>
    </w:pPr>
    <w:rPr>
      <w:b/>
    </w:rPr>
  </w:style>
  <w:style w:type="paragraph" w:styleId="Heading4">
    <w:name w:val="heading 4"/>
    <w:basedOn w:val="Normal"/>
    <w:next w:val="Normal"/>
    <w:uiPriority w:val="9"/>
    <w:unhideWhenUsed/>
    <w:qFormat/>
    <w:pPr>
      <w:keepNext/>
      <w:keepLines/>
      <w:ind w:firstLine="720"/>
      <w:outlineLvl w:val="3"/>
    </w:pPr>
    <w:rPr>
      <w:b/>
      <w:i/>
    </w:rPr>
  </w:style>
  <w:style w:type="paragraph" w:styleId="Heading5">
    <w:name w:val="heading 5"/>
    <w:basedOn w:val="Normal"/>
    <w:next w:val="Normal"/>
    <w:uiPriority w:val="9"/>
    <w:semiHidden/>
    <w:unhideWhenUsed/>
    <w:qFormat/>
    <w:pPr>
      <w:keepNext/>
      <w:keepLines/>
      <w:outlineLvl w:val="4"/>
    </w:pPr>
    <w:rPr>
      <w:i/>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2160"/>
      <w:jc w:val="center"/>
    </w:pPr>
  </w:style>
  <w:style w:type="paragraph" w:styleId="Subtitle">
    <w:name w:val="Subtitle"/>
    <w:basedOn w:val="Normal"/>
    <w:next w:val="Normal"/>
    <w:uiPriority w:val="11"/>
    <w:qFormat/>
    <w:pPr>
      <w:keepNext/>
      <w:keepLines/>
      <w:jc w:val="center"/>
    </w:pPr>
  </w:style>
  <w:style w:type="paragraph" w:styleId="Header">
    <w:name w:val="header"/>
    <w:basedOn w:val="Normal"/>
    <w:link w:val="HeaderChar"/>
    <w:uiPriority w:val="99"/>
    <w:unhideWhenUsed/>
    <w:rsid w:val="00B60FA0"/>
    <w:pPr>
      <w:tabs>
        <w:tab w:val="center" w:pos="4513"/>
        <w:tab w:val="right" w:pos="9026"/>
      </w:tabs>
      <w:spacing w:line="240" w:lineRule="auto"/>
    </w:pPr>
  </w:style>
  <w:style w:type="character" w:customStyle="1" w:styleId="HeaderChar">
    <w:name w:val="Header Char"/>
    <w:basedOn w:val="DefaultParagraphFont"/>
    <w:link w:val="Header"/>
    <w:uiPriority w:val="99"/>
    <w:rsid w:val="00B60FA0"/>
  </w:style>
  <w:style w:type="paragraph" w:styleId="Footer">
    <w:name w:val="footer"/>
    <w:basedOn w:val="Normal"/>
    <w:link w:val="FooterChar"/>
    <w:uiPriority w:val="99"/>
    <w:unhideWhenUsed/>
    <w:rsid w:val="00B60FA0"/>
    <w:pPr>
      <w:tabs>
        <w:tab w:val="center" w:pos="4513"/>
        <w:tab w:val="right" w:pos="9026"/>
      </w:tabs>
      <w:spacing w:line="240" w:lineRule="auto"/>
    </w:pPr>
  </w:style>
  <w:style w:type="character" w:customStyle="1" w:styleId="FooterChar">
    <w:name w:val="Footer Char"/>
    <w:basedOn w:val="DefaultParagraphFont"/>
    <w:link w:val="Footer"/>
    <w:uiPriority w:val="99"/>
    <w:rsid w:val="00B60F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25</Pages>
  <Words>5761</Words>
  <Characters>32842</Characters>
  <Application>Microsoft Office Word</Application>
  <DocSecurity>0</DocSecurity>
  <Lines>273</Lines>
  <Paragraphs>77</Paragraphs>
  <ScaleCrop>false</ScaleCrop>
  <Company/>
  <LinksUpToDate>false</LinksUpToDate>
  <CharactersWithSpaces>38526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Nawaz, Intikhab</dc:creator>
  <cp:lastModifiedBy>Nawaz, Intikhab</cp:lastModifiedBy>
  <cp:revision>2</cp:revision>
  <dcterms:created xsi:type="dcterms:W3CDTF">2021-07-25T13:45:00Z</dcterms:created>
  <dcterms:modified xsi:type="dcterms:W3CDTF">2021-07-25T13:45:00Z</dcterms:modified>
</cp:coreProperties>
</file>