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0FEA9" w14:textId="4F22CD7E" w:rsidR="00214F8A" w:rsidRDefault="00214F8A" w:rsidP="00214F8A">
      <w:pPr>
        <w:spacing w:after="200" w:line="276" w:lineRule="auto"/>
        <w:jc w:val="center"/>
        <w:rPr>
          <w:rFonts w:cs="Arial"/>
          <w:b/>
          <w:bCs/>
          <w:sz w:val="32"/>
          <w:szCs w:val="32"/>
          <w:u w:val="single"/>
        </w:rPr>
      </w:pPr>
    </w:p>
    <w:p w14:paraId="760659E8" w14:textId="463BE61E" w:rsidR="00214F8A" w:rsidRPr="00EE276B" w:rsidRDefault="00D018F4" w:rsidP="00214F8A">
      <w:pPr>
        <w:spacing w:after="200" w:line="276" w:lineRule="auto"/>
        <w:jc w:val="center"/>
        <w:rPr>
          <w:rFonts w:ascii="Arial" w:hAnsi="Arial" w:cs="Arial"/>
          <w:b/>
          <w:bCs/>
          <w:sz w:val="32"/>
          <w:szCs w:val="32"/>
          <w:u w:val="single"/>
        </w:rPr>
      </w:pPr>
      <w:bookmarkStart w:id="0" w:name="_GoBack"/>
      <w:bookmarkEnd w:id="0"/>
      <w:r>
        <w:rPr>
          <w:rFonts w:ascii="Arial" w:hAnsi="Arial" w:cs="Arial"/>
          <w:b/>
          <w:bCs/>
          <w:sz w:val="32"/>
          <w:szCs w:val="32"/>
          <w:u w:val="single"/>
        </w:rPr>
        <w:t>INTERNATIONAL</w:t>
      </w:r>
      <w:r w:rsidR="00214F8A" w:rsidRPr="00EE276B">
        <w:rPr>
          <w:rFonts w:ascii="Arial" w:hAnsi="Arial" w:cs="Arial"/>
          <w:b/>
          <w:bCs/>
          <w:sz w:val="32"/>
          <w:szCs w:val="32"/>
          <w:u w:val="single"/>
        </w:rPr>
        <w:t xml:space="preserve"> </w:t>
      </w:r>
      <w:r>
        <w:rPr>
          <w:rFonts w:ascii="Arial" w:hAnsi="Arial" w:cs="Arial"/>
          <w:b/>
          <w:bCs/>
          <w:sz w:val="32"/>
          <w:szCs w:val="32"/>
          <w:u w:val="single"/>
        </w:rPr>
        <w:t>BUSINESS</w:t>
      </w:r>
      <w:r w:rsidR="00214F8A" w:rsidRPr="00EE276B">
        <w:rPr>
          <w:rFonts w:ascii="Arial" w:hAnsi="Arial" w:cs="Arial"/>
          <w:b/>
          <w:bCs/>
          <w:sz w:val="32"/>
          <w:szCs w:val="32"/>
          <w:u w:val="single"/>
        </w:rPr>
        <w:t xml:space="preserve"> SB</w:t>
      </w:r>
      <w:r>
        <w:rPr>
          <w:rFonts w:ascii="Arial" w:hAnsi="Arial" w:cs="Arial"/>
          <w:b/>
          <w:bCs/>
          <w:sz w:val="32"/>
          <w:szCs w:val="32"/>
          <w:u w:val="single"/>
        </w:rPr>
        <w:t>MA - 7122D</w:t>
      </w:r>
    </w:p>
    <w:p w14:paraId="6CB4022E" w14:textId="77777777" w:rsidR="00214F8A" w:rsidRPr="00EE276B" w:rsidRDefault="00214F8A" w:rsidP="00214F8A">
      <w:pPr>
        <w:spacing w:after="200" w:line="276" w:lineRule="auto"/>
        <w:jc w:val="center"/>
        <w:rPr>
          <w:rFonts w:ascii="Arial" w:hAnsi="Arial" w:cs="Arial"/>
          <w:b/>
          <w:bCs/>
          <w:sz w:val="32"/>
          <w:szCs w:val="32"/>
          <w:u w:val="single"/>
        </w:rPr>
      </w:pPr>
      <w:r w:rsidRPr="00EE276B">
        <w:rPr>
          <w:rFonts w:ascii="Arial" w:hAnsi="Arial" w:cs="Arial"/>
          <w:b/>
          <w:bCs/>
          <w:sz w:val="32"/>
          <w:szCs w:val="32"/>
          <w:u w:val="single"/>
        </w:rPr>
        <w:t>MARKUS SCHLOTBOHM</w:t>
      </w:r>
    </w:p>
    <w:p w14:paraId="50C483F0" w14:textId="77777777" w:rsidR="00214F8A" w:rsidRPr="00EE276B" w:rsidRDefault="00214F8A" w:rsidP="00214F8A">
      <w:pPr>
        <w:spacing w:after="200" w:line="276" w:lineRule="auto"/>
        <w:jc w:val="center"/>
        <w:rPr>
          <w:rFonts w:ascii="Arial" w:hAnsi="Arial" w:cs="Arial"/>
          <w:b/>
          <w:bCs/>
          <w:sz w:val="32"/>
          <w:szCs w:val="32"/>
          <w:u w:val="single"/>
        </w:rPr>
      </w:pPr>
      <w:r w:rsidRPr="00EE276B">
        <w:rPr>
          <w:rFonts w:ascii="Arial" w:hAnsi="Arial" w:cs="Arial"/>
          <w:b/>
          <w:bCs/>
          <w:sz w:val="32"/>
          <w:szCs w:val="32"/>
          <w:u w:val="single"/>
        </w:rPr>
        <w:t>STUDENT-NUMBER: 1603888</w:t>
      </w:r>
    </w:p>
    <w:p w14:paraId="1E067750" w14:textId="22309063" w:rsidR="00214F8A" w:rsidRPr="00EE276B" w:rsidRDefault="00054499" w:rsidP="00214F8A">
      <w:pPr>
        <w:spacing w:after="200" w:line="276" w:lineRule="auto"/>
        <w:jc w:val="center"/>
        <w:rPr>
          <w:rFonts w:ascii="Arial" w:hAnsi="Arial" w:cs="Arial"/>
          <w:b/>
          <w:bCs/>
          <w:sz w:val="32"/>
          <w:szCs w:val="32"/>
          <w:u w:val="single"/>
        </w:rPr>
      </w:pPr>
      <w:r>
        <w:rPr>
          <w:rFonts w:ascii="Arial" w:hAnsi="Arial" w:cs="Arial"/>
          <w:b/>
          <w:bCs/>
          <w:sz w:val="32"/>
          <w:szCs w:val="32"/>
          <w:u w:val="single"/>
        </w:rPr>
        <w:t>2</w:t>
      </w:r>
      <w:r w:rsidR="00244696">
        <w:rPr>
          <w:rFonts w:ascii="Arial" w:hAnsi="Arial" w:cs="Arial"/>
          <w:b/>
          <w:bCs/>
          <w:sz w:val="32"/>
          <w:szCs w:val="32"/>
          <w:u w:val="single"/>
        </w:rPr>
        <w:t>8</w:t>
      </w:r>
      <w:r w:rsidR="00214F8A" w:rsidRPr="00EE276B">
        <w:rPr>
          <w:rFonts w:ascii="Arial" w:hAnsi="Arial" w:cs="Arial"/>
          <w:b/>
          <w:bCs/>
          <w:sz w:val="32"/>
          <w:szCs w:val="32"/>
          <w:u w:val="single"/>
        </w:rPr>
        <w:t>.</w:t>
      </w:r>
      <w:r w:rsidR="008A67C1" w:rsidRPr="00EE276B">
        <w:rPr>
          <w:rFonts w:ascii="Arial" w:hAnsi="Arial" w:cs="Arial"/>
          <w:b/>
          <w:bCs/>
          <w:sz w:val="32"/>
          <w:szCs w:val="32"/>
          <w:u w:val="single"/>
        </w:rPr>
        <w:t>0</w:t>
      </w:r>
      <w:r w:rsidR="00D018F4">
        <w:rPr>
          <w:rFonts w:ascii="Arial" w:hAnsi="Arial" w:cs="Arial"/>
          <w:b/>
          <w:bCs/>
          <w:sz w:val="32"/>
          <w:szCs w:val="32"/>
          <w:u w:val="single"/>
        </w:rPr>
        <w:t>4</w:t>
      </w:r>
      <w:r w:rsidR="00214F8A" w:rsidRPr="00EE276B">
        <w:rPr>
          <w:rFonts w:ascii="Arial" w:hAnsi="Arial" w:cs="Arial"/>
          <w:b/>
          <w:bCs/>
          <w:sz w:val="32"/>
          <w:szCs w:val="32"/>
          <w:u w:val="single"/>
        </w:rPr>
        <w:t>.201</w:t>
      </w:r>
      <w:r w:rsidR="008A67C1" w:rsidRPr="00EE276B">
        <w:rPr>
          <w:rFonts w:ascii="Arial" w:hAnsi="Arial" w:cs="Arial"/>
          <w:b/>
          <w:bCs/>
          <w:sz w:val="32"/>
          <w:szCs w:val="32"/>
          <w:u w:val="single"/>
        </w:rPr>
        <w:t>8</w:t>
      </w:r>
    </w:p>
    <w:p w14:paraId="791C0BD4" w14:textId="77777777" w:rsidR="00214F8A" w:rsidRPr="00EE276B" w:rsidRDefault="00214F8A" w:rsidP="00214F8A">
      <w:pPr>
        <w:spacing w:after="200" w:line="276" w:lineRule="auto"/>
        <w:jc w:val="center"/>
        <w:rPr>
          <w:rFonts w:ascii="Arial" w:hAnsi="Arial" w:cs="Arial"/>
          <w:b/>
          <w:bCs/>
          <w:sz w:val="32"/>
          <w:szCs w:val="32"/>
          <w:u w:val="single"/>
        </w:rPr>
      </w:pPr>
      <w:r w:rsidRPr="00EE276B">
        <w:rPr>
          <w:rFonts w:ascii="Arial" w:hAnsi="Arial" w:cs="Arial"/>
          <w:b/>
          <w:bCs/>
          <w:sz w:val="32"/>
          <w:szCs w:val="32"/>
          <w:u w:val="single"/>
        </w:rPr>
        <w:t xml:space="preserve"> </w:t>
      </w:r>
    </w:p>
    <w:p w14:paraId="43FEC711" w14:textId="77777777" w:rsidR="00214F8A" w:rsidRPr="00EE276B" w:rsidRDefault="00214F8A" w:rsidP="00214F8A">
      <w:pPr>
        <w:spacing w:after="200" w:line="276" w:lineRule="auto"/>
        <w:jc w:val="center"/>
        <w:rPr>
          <w:rFonts w:ascii="Arial" w:hAnsi="Arial" w:cs="Arial"/>
          <w:b/>
          <w:bCs/>
          <w:sz w:val="32"/>
          <w:szCs w:val="32"/>
          <w:u w:val="single"/>
        </w:rPr>
      </w:pPr>
      <w:r w:rsidRPr="00EE276B">
        <w:rPr>
          <w:rFonts w:ascii="Arial" w:hAnsi="Arial" w:cs="Arial"/>
          <w:b/>
          <w:bCs/>
          <w:sz w:val="32"/>
          <w:szCs w:val="32"/>
          <w:u w:val="single"/>
        </w:rPr>
        <w:t>ASSIGNMENT-PART-II</w:t>
      </w:r>
    </w:p>
    <w:p w14:paraId="2027A52E" w14:textId="72E638B5" w:rsidR="00214F8A" w:rsidRPr="00EE276B" w:rsidRDefault="00D018F4" w:rsidP="00214F8A">
      <w:pPr>
        <w:spacing w:after="200" w:line="276" w:lineRule="auto"/>
        <w:jc w:val="center"/>
        <w:rPr>
          <w:rFonts w:ascii="Arial" w:hAnsi="Arial" w:cs="Arial"/>
          <w:b/>
          <w:bCs/>
          <w:sz w:val="32"/>
          <w:szCs w:val="32"/>
          <w:u w:val="single"/>
        </w:rPr>
      </w:pPr>
      <w:r>
        <w:rPr>
          <w:rFonts w:ascii="Arial" w:hAnsi="Arial" w:cs="Arial"/>
          <w:b/>
          <w:bCs/>
          <w:sz w:val="32"/>
          <w:szCs w:val="32"/>
          <w:u w:val="single"/>
        </w:rPr>
        <w:t>INTERNATIONAL BUSINESS PLAN</w:t>
      </w:r>
    </w:p>
    <w:p w14:paraId="2BF88C8F" w14:textId="168C7A38" w:rsidR="00214F8A" w:rsidRPr="00EE276B" w:rsidRDefault="00D018F4" w:rsidP="00214F8A">
      <w:pPr>
        <w:spacing w:after="200" w:line="276" w:lineRule="auto"/>
        <w:jc w:val="center"/>
        <w:rPr>
          <w:rFonts w:ascii="Arial" w:hAnsi="Arial" w:cs="Arial"/>
          <w:b/>
          <w:bCs/>
          <w:sz w:val="32"/>
          <w:szCs w:val="32"/>
          <w:u w:val="single"/>
        </w:rPr>
      </w:pPr>
      <w:r>
        <w:rPr>
          <w:rFonts w:ascii="Arial" w:hAnsi="Arial" w:cs="Arial"/>
          <w:b/>
          <w:bCs/>
          <w:sz w:val="32"/>
          <w:szCs w:val="32"/>
          <w:u w:val="single"/>
        </w:rPr>
        <w:t>JUAN VALDEZ COMPANY</w:t>
      </w:r>
    </w:p>
    <w:p w14:paraId="6633757B" w14:textId="78C45CA2" w:rsidR="008256D6" w:rsidRDefault="008256D6" w:rsidP="00244696">
      <w:pPr>
        <w:pStyle w:val="ListParagraph"/>
        <w:ind w:left="2127" w:hanging="33"/>
        <w:rPr>
          <w:rFonts w:ascii="Arial" w:hAnsi="Arial" w:cs="Arial"/>
          <w:b/>
          <w:bCs/>
          <w:u w:val="single"/>
        </w:rPr>
      </w:pPr>
      <w:r w:rsidRPr="00EE276B">
        <w:rPr>
          <w:rFonts w:ascii="Arial" w:hAnsi="Arial" w:cs="Arial"/>
          <w:b/>
          <w:bCs/>
          <w:u w:val="single"/>
        </w:rPr>
        <w:t>WORD COUNT</w:t>
      </w:r>
      <w:r>
        <w:rPr>
          <w:rFonts w:ascii="Arial" w:hAnsi="Arial" w:cs="Arial"/>
          <w:b/>
          <w:bCs/>
          <w:u w:val="single"/>
        </w:rPr>
        <w:t xml:space="preserve"> TOTAL:                                      5</w:t>
      </w:r>
      <w:r w:rsidR="00244696">
        <w:rPr>
          <w:rFonts w:ascii="Arial" w:hAnsi="Arial" w:cs="Arial"/>
          <w:b/>
          <w:bCs/>
          <w:u w:val="single"/>
        </w:rPr>
        <w:t>.</w:t>
      </w:r>
      <w:r>
        <w:rPr>
          <w:rFonts w:ascii="Arial" w:hAnsi="Arial" w:cs="Arial"/>
          <w:b/>
          <w:bCs/>
          <w:u w:val="single"/>
        </w:rPr>
        <w:t>451</w:t>
      </w:r>
    </w:p>
    <w:p w14:paraId="046E192C" w14:textId="30FEC685" w:rsidR="008256D6" w:rsidRDefault="008256D6" w:rsidP="00244696">
      <w:pPr>
        <w:pStyle w:val="ListParagraph"/>
        <w:ind w:left="2127" w:hanging="33"/>
        <w:rPr>
          <w:rFonts w:ascii="Arial" w:hAnsi="Arial" w:cs="Arial"/>
          <w:b/>
          <w:bCs/>
          <w:u w:val="single"/>
        </w:rPr>
      </w:pPr>
      <w:r w:rsidRPr="00EE276B">
        <w:rPr>
          <w:rFonts w:ascii="Arial" w:hAnsi="Arial" w:cs="Arial"/>
          <w:b/>
          <w:bCs/>
          <w:u w:val="single"/>
        </w:rPr>
        <w:t>WORD COUNT</w:t>
      </w:r>
      <w:r>
        <w:rPr>
          <w:rFonts w:ascii="Arial" w:hAnsi="Arial" w:cs="Arial"/>
          <w:b/>
          <w:bCs/>
          <w:u w:val="single"/>
        </w:rPr>
        <w:t xml:space="preserve"> ASSIGNMENT I (Chapter 4-5): 1</w:t>
      </w:r>
      <w:r w:rsidR="00244696">
        <w:rPr>
          <w:rFonts w:ascii="Arial" w:hAnsi="Arial" w:cs="Arial"/>
          <w:b/>
          <w:bCs/>
          <w:u w:val="single"/>
        </w:rPr>
        <w:t>.</w:t>
      </w:r>
      <w:r>
        <w:rPr>
          <w:rFonts w:ascii="Arial" w:hAnsi="Arial" w:cs="Arial"/>
          <w:b/>
          <w:bCs/>
          <w:u w:val="single"/>
        </w:rPr>
        <w:t>178</w:t>
      </w:r>
    </w:p>
    <w:p w14:paraId="79352249" w14:textId="18163614" w:rsidR="00214F8A" w:rsidRDefault="008256D6" w:rsidP="00244696">
      <w:pPr>
        <w:pStyle w:val="ListParagraph"/>
        <w:ind w:left="2127" w:hanging="33"/>
        <w:rPr>
          <w:rFonts w:ascii="Arial" w:hAnsi="Arial" w:cs="Arial"/>
          <w:b/>
          <w:bCs/>
          <w:u w:val="single"/>
        </w:rPr>
      </w:pPr>
      <w:r w:rsidRPr="00EE276B">
        <w:rPr>
          <w:rFonts w:ascii="Arial" w:hAnsi="Arial" w:cs="Arial"/>
          <w:b/>
          <w:bCs/>
          <w:u w:val="single"/>
        </w:rPr>
        <w:t>WORD COUNT</w:t>
      </w:r>
      <w:r>
        <w:rPr>
          <w:rFonts w:ascii="Arial" w:hAnsi="Arial" w:cs="Arial"/>
          <w:b/>
          <w:bCs/>
          <w:u w:val="single"/>
        </w:rPr>
        <w:t xml:space="preserve"> ASSIGNME</w:t>
      </w:r>
      <w:r w:rsidR="00C42A3D">
        <w:rPr>
          <w:rFonts w:ascii="Arial" w:hAnsi="Arial" w:cs="Arial"/>
          <w:b/>
          <w:bCs/>
          <w:u w:val="single"/>
        </w:rPr>
        <w:t>N</w:t>
      </w:r>
      <w:r>
        <w:rPr>
          <w:rFonts w:ascii="Arial" w:hAnsi="Arial" w:cs="Arial"/>
          <w:b/>
          <w:bCs/>
          <w:u w:val="single"/>
        </w:rPr>
        <w:t>T II                         4</w:t>
      </w:r>
      <w:r w:rsidR="00244696">
        <w:rPr>
          <w:rFonts w:ascii="Arial" w:hAnsi="Arial" w:cs="Arial"/>
          <w:b/>
          <w:bCs/>
          <w:u w:val="single"/>
        </w:rPr>
        <w:t>.</w:t>
      </w:r>
      <w:r>
        <w:rPr>
          <w:rFonts w:ascii="Arial" w:hAnsi="Arial" w:cs="Arial"/>
          <w:b/>
          <w:bCs/>
          <w:u w:val="single"/>
        </w:rPr>
        <w:t>273</w:t>
      </w:r>
    </w:p>
    <w:p w14:paraId="68FBDFCB" w14:textId="5D296F92" w:rsidR="00E077DC" w:rsidRDefault="00E077DC" w:rsidP="00EB3AE0">
      <w:pPr>
        <w:pStyle w:val="ListParagraph"/>
        <w:ind w:left="2160" w:firstLine="1384"/>
        <w:rPr>
          <w:rFonts w:ascii="Arial" w:hAnsi="Arial" w:cs="Arial"/>
          <w:b/>
          <w:bCs/>
          <w:u w:val="single"/>
        </w:rPr>
      </w:pPr>
    </w:p>
    <w:p w14:paraId="2919AD2F" w14:textId="19E68205" w:rsidR="00E077DC" w:rsidRDefault="00E077DC" w:rsidP="00EB3AE0">
      <w:pPr>
        <w:pStyle w:val="ListParagraph"/>
        <w:ind w:left="2160" w:firstLine="1384"/>
        <w:rPr>
          <w:rFonts w:ascii="Arial" w:hAnsi="Arial" w:cs="Arial"/>
          <w:b/>
          <w:bCs/>
          <w:u w:val="single"/>
        </w:rPr>
      </w:pPr>
    </w:p>
    <w:p w14:paraId="2D77C17B" w14:textId="0EBCDC66" w:rsidR="00E077DC" w:rsidRDefault="00E077DC" w:rsidP="00EB3AE0">
      <w:pPr>
        <w:pStyle w:val="ListParagraph"/>
        <w:ind w:left="2160" w:firstLine="1384"/>
        <w:rPr>
          <w:rFonts w:ascii="Arial" w:hAnsi="Arial" w:cs="Arial"/>
          <w:b/>
          <w:bCs/>
          <w:u w:val="single"/>
        </w:rPr>
      </w:pPr>
    </w:p>
    <w:p w14:paraId="588AB6B5" w14:textId="5C9030D8" w:rsidR="00FD479B" w:rsidRDefault="00FD479B" w:rsidP="00EB3AE0">
      <w:pPr>
        <w:pStyle w:val="ListParagraph"/>
        <w:ind w:left="2160" w:firstLine="1384"/>
        <w:rPr>
          <w:rFonts w:ascii="Arial" w:hAnsi="Arial" w:cs="Arial"/>
          <w:b/>
          <w:bCs/>
          <w:u w:val="single"/>
        </w:rPr>
      </w:pPr>
    </w:p>
    <w:p w14:paraId="22AEA84F" w14:textId="217BB060" w:rsidR="00FD479B" w:rsidRDefault="00FD479B" w:rsidP="00EB3AE0">
      <w:pPr>
        <w:pStyle w:val="ListParagraph"/>
        <w:ind w:left="2160" w:firstLine="1384"/>
        <w:rPr>
          <w:rFonts w:ascii="Arial" w:hAnsi="Arial" w:cs="Arial"/>
          <w:b/>
          <w:bCs/>
          <w:u w:val="single"/>
        </w:rPr>
      </w:pPr>
    </w:p>
    <w:p w14:paraId="5CACA7F5" w14:textId="77777777" w:rsidR="00FD479B" w:rsidRPr="00EE276B" w:rsidRDefault="00FD479B" w:rsidP="00EB3AE0">
      <w:pPr>
        <w:pStyle w:val="ListParagraph"/>
        <w:ind w:left="2160" w:firstLine="1384"/>
        <w:rPr>
          <w:rFonts w:ascii="Arial" w:hAnsi="Arial" w:cs="Arial"/>
          <w:b/>
          <w:bCs/>
          <w:u w:val="single"/>
        </w:rPr>
      </w:pPr>
    </w:p>
    <w:p w14:paraId="4304179E" w14:textId="1F780B14" w:rsidR="00FD479B" w:rsidRDefault="00E077DC" w:rsidP="00214F8A">
      <w:pPr>
        <w:spacing w:after="200" w:line="276" w:lineRule="auto"/>
        <w:rPr>
          <w:rFonts w:cs="Arial"/>
          <w:b/>
          <w:bCs/>
          <w:u w:val="single"/>
        </w:rPr>
      </w:pPr>
      <w:r w:rsidRPr="00D2344D">
        <w:rPr>
          <w:rFonts w:cs="Arial"/>
          <w:b/>
          <w:bCs/>
          <w:noProof/>
          <w:lang w:val="en-US"/>
        </w:rPr>
        <w:drawing>
          <wp:inline distT="0" distB="0" distL="0" distR="0" wp14:anchorId="04C249B6" wp14:editId="38FF7218">
            <wp:extent cx="6195048" cy="3484880"/>
            <wp:effectExtent l="0" t="0" r="0" b="1270"/>
            <wp:docPr id="5" name="Picture 4">
              <a:extLst xmlns:a="http://schemas.openxmlformats.org/drawingml/2006/main">
                <a:ext uri="{FF2B5EF4-FFF2-40B4-BE49-F238E27FC236}">
                  <a16:creationId xmlns:a16="http://schemas.microsoft.com/office/drawing/2014/main" id="{A4EAF98B-1555-4047-AB25-35ADFD17EA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4EAF98B-1555-4047-AB25-35ADFD17EA6D}"/>
                        </a:ext>
                      </a:extLst>
                    </pic:cNvPr>
                    <pic:cNvPicPr>
                      <a:picLocks noChangeAspect="1"/>
                    </pic:cNvPicPr>
                  </pic:nvPicPr>
                  <pic:blipFill rotWithShape="1">
                    <a:blip r:embed="rId8">
                      <a:extLst>
                        <a:ext uri="{28A0092B-C50C-407E-A947-70E740481C1C}">
                          <a14:useLocalDpi xmlns:a14="http://schemas.microsoft.com/office/drawing/2010/main" val="0"/>
                        </a:ext>
                      </a:extLst>
                    </a:blip>
                    <a:srcRect l="11572"/>
                    <a:stretch/>
                  </pic:blipFill>
                  <pic:spPr>
                    <a:xfrm>
                      <a:off x="0" y="0"/>
                      <a:ext cx="6203790" cy="3489798"/>
                    </a:xfrm>
                    <a:prstGeom prst="rect">
                      <a:avLst/>
                    </a:prstGeom>
                  </pic:spPr>
                </pic:pic>
              </a:graphicData>
            </a:graphic>
          </wp:inline>
        </w:drawing>
      </w:r>
    </w:p>
    <w:p w14:paraId="067150A5" w14:textId="24E64256" w:rsidR="00214F8A" w:rsidRDefault="00214F8A" w:rsidP="00214F8A">
      <w:pPr>
        <w:spacing w:after="200" w:line="276" w:lineRule="auto"/>
        <w:rPr>
          <w:rFonts w:cs="Arial"/>
          <w:b/>
          <w:bCs/>
          <w:u w:val="single"/>
        </w:rPr>
      </w:pPr>
      <w:r>
        <w:rPr>
          <w:rFonts w:cs="Arial"/>
          <w:b/>
          <w:bCs/>
          <w:u w:val="single"/>
        </w:rPr>
        <w:br w:type="page"/>
      </w:r>
    </w:p>
    <w:p w14:paraId="442F82D0" w14:textId="4F9A41BD" w:rsidR="00214F8A" w:rsidRDefault="00E077DC" w:rsidP="00E077DC">
      <w:pPr>
        <w:pStyle w:val="ListParagraph"/>
        <w:ind w:left="2160" w:firstLine="720"/>
      </w:pPr>
      <w:r w:rsidRPr="00E077DC">
        <w:rPr>
          <w:noProof/>
          <w:lang w:val="en-US"/>
        </w:rPr>
        <w:lastRenderedPageBreak/>
        <w:drawing>
          <wp:inline distT="0" distB="0" distL="0" distR="0" wp14:anchorId="6BD8DC87" wp14:editId="35266F0E">
            <wp:extent cx="2081349" cy="1170759"/>
            <wp:effectExtent l="0" t="0" r="0" b="0"/>
            <wp:docPr id="4" name="Picture 3">
              <a:extLst xmlns:a="http://schemas.openxmlformats.org/drawingml/2006/main">
                <a:ext uri="{FF2B5EF4-FFF2-40B4-BE49-F238E27FC236}">
                  <a16:creationId xmlns:a16="http://schemas.microsoft.com/office/drawing/2014/main" id="{427DDD54-C122-4804-BE73-3C7E9D84F1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27DDD54-C122-4804-BE73-3C7E9D84F124}"/>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81349" cy="1170759"/>
                    </a:xfrm>
                    <a:prstGeom prst="rect">
                      <a:avLst/>
                    </a:prstGeom>
                  </pic:spPr>
                </pic:pic>
              </a:graphicData>
            </a:graphic>
          </wp:inline>
        </w:drawing>
      </w:r>
    </w:p>
    <w:p w14:paraId="6DBA3A3B" w14:textId="502B529A" w:rsidR="00214F8A" w:rsidRDefault="00E077DC" w:rsidP="00E077DC">
      <w:pPr>
        <w:tabs>
          <w:tab w:val="left" w:pos="7845"/>
        </w:tabs>
      </w:pPr>
      <w:r>
        <w:tab/>
      </w:r>
    </w:p>
    <w:p w14:paraId="1C58CD04" w14:textId="77777777" w:rsidR="00214F8A" w:rsidRDefault="00214F8A" w:rsidP="00214F8A"/>
    <w:p w14:paraId="15BDD55E" w14:textId="77777777" w:rsidR="00214F8A" w:rsidRPr="006C2416" w:rsidRDefault="00214F8A" w:rsidP="00214F8A">
      <w:pPr>
        <w:jc w:val="center"/>
        <w:rPr>
          <w:rFonts w:cs="Arial"/>
          <w:b/>
          <w:bCs/>
          <w:sz w:val="28"/>
          <w:szCs w:val="28"/>
        </w:rPr>
      </w:pPr>
      <w:r w:rsidRPr="006C2416">
        <w:rPr>
          <w:rFonts w:cs="Arial"/>
          <w:b/>
          <w:bCs/>
          <w:sz w:val="28"/>
          <w:szCs w:val="28"/>
        </w:rPr>
        <w:t>REPORT</w:t>
      </w:r>
    </w:p>
    <w:p w14:paraId="2EAF327E" w14:textId="77777777" w:rsidR="00214F8A" w:rsidRPr="006C2416" w:rsidRDefault="00214F8A" w:rsidP="00214F8A">
      <w:pPr>
        <w:rPr>
          <w:rFonts w:cs="Arial"/>
          <w:sz w:val="28"/>
          <w:szCs w:val="28"/>
        </w:rPr>
      </w:pPr>
    </w:p>
    <w:p w14:paraId="1230E039" w14:textId="77777777" w:rsidR="00214F8A" w:rsidRPr="006C2416" w:rsidRDefault="00214F8A" w:rsidP="00214F8A">
      <w:pPr>
        <w:rPr>
          <w:rFonts w:cs="Arial"/>
          <w:sz w:val="28"/>
          <w:szCs w:val="28"/>
        </w:rPr>
      </w:pPr>
    </w:p>
    <w:p w14:paraId="78169304" w14:textId="77777777" w:rsidR="00214F8A" w:rsidRPr="006C2416" w:rsidRDefault="00214F8A" w:rsidP="00214F8A">
      <w:pPr>
        <w:rPr>
          <w:rFonts w:cs="Arial"/>
          <w:sz w:val="28"/>
          <w:szCs w:val="28"/>
        </w:rPr>
      </w:pPr>
      <w:r w:rsidRPr="006C2416">
        <w:rPr>
          <w:rFonts w:cs="Arial"/>
          <w:sz w:val="28"/>
          <w:szCs w:val="28"/>
        </w:rPr>
        <w:t>TO:</w:t>
      </w:r>
      <w:r w:rsidRPr="006C2416">
        <w:rPr>
          <w:rFonts w:cs="Arial"/>
          <w:sz w:val="28"/>
          <w:szCs w:val="28"/>
        </w:rPr>
        <w:tab/>
      </w:r>
      <w:r w:rsidRPr="006C2416">
        <w:rPr>
          <w:rFonts w:cs="Arial"/>
          <w:sz w:val="28"/>
          <w:szCs w:val="28"/>
        </w:rPr>
        <w:tab/>
        <w:t xml:space="preserve">BOARD OF DIRECTORS </w:t>
      </w:r>
    </w:p>
    <w:p w14:paraId="1512F605" w14:textId="77777777" w:rsidR="00214F8A" w:rsidRPr="006C2416" w:rsidRDefault="00214F8A" w:rsidP="00214F8A">
      <w:pPr>
        <w:rPr>
          <w:rFonts w:cs="Arial"/>
          <w:sz w:val="28"/>
          <w:szCs w:val="28"/>
        </w:rPr>
      </w:pPr>
    </w:p>
    <w:p w14:paraId="1374D125" w14:textId="3F4CD7B1" w:rsidR="00214F8A" w:rsidRPr="006C2416" w:rsidRDefault="00214F8A" w:rsidP="00214F8A">
      <w:pPr>
        <w:rPr>
          <w:rFonts w:cs="Arial"/>
          <w:sz w:val="28"/>
          <w:szCs w:val="28"/>
        </w:rPr>
      </w:pPr>
      <w:r w:rsidRPr="006C2416">
        <w:rPr>
          <w:rFonts w:cs="Arial"/>
          <w:sz w:val="28"/>
          <w:szCs w:val="28"/>
        </w:rPr>
        <w:t>FROM:</w:t>
      </w:r>
      <w:r w:rsidRPr="006C2416">
        <w:rPr>
          <w:rFonts w:cs="Arial"/>
          <w:sz w:val="28"/>
          <w:szCs w:val="28"/>
        </w:rPr>
        <w:tab/>
      </w:r>
      <w:r w:rsidR="00FA26CD">
        <w:rPr>
          <w:rFonts w:cs="Arial"/>
          <w:sz w:val="28"/>
          <w:szCs w:val="28"/>
        </w:rPr>
        <w:t>INTERNATIONAL BUSINESS</w:t>
      </w:r>
      <w:r w:rsidRPr="006C2416">
        <w:rPr>
          <w:rFonts w:cs="Arial"/>
          <w:sz w:val="28"/>
          <w:szCs w:val="28"/>
        </w:rPr>
        <w:t xml:space="preserve"> MANAGER</w:t>
      </w:r>
    </w:p>
    <w:p w14:paraId="03883C2E" w14:textId="77777777" w:rsidR="00214F8A" w:rsidRPr="006C2416" w:rsidRDefault="00214F8A" w:rsidP="00214F8A">
      <w:pPr>
        <w:rPr>
          <w:rFonts w:cs="Arial"/>
          <w:sz w:val="28"/>
          <w:szCs w:val="28"/>
        </w:rPr>
      </w:pPr>
    </w:p>
    <w:p w14:paraId="1C796BFB" w14:textId="3CE88E93" w:rsidR="00214F8A" w:rsidRPr="006C2416" w:rsidRDefault="00214F8A" w:rsidP="00214F8A">
      <w:pPr>
        <w:rPr>
          <w:rFonts w:cs="Arial"/>
          <w:sz w:val="28"/>
          <w:szCs w:val="28"/>
        </w:rPr>
      </w:pPr>
      <w:r w:rsidRPr="006C2416">
        <w:rPr>
          <w:rFonts w:cs="Arial"/>
          <w:sz w:val="28"/>
          <w:szCs w:val="28"/>
        </w:rPr>
        <w:t>DATED:</w:t>
      </w:r>
      <w:r w:rsidRPr="006C2416">
        <w:rPr>
          <w:rFonts w:cs="Arial"/>
          <w:sz w:val="28"/>
          <w:szCs w:val="28"/>
        </w:rPr>
        <w:tab/>
      </w:r>
      <w:r w:rsidR="00BF23C0">
        <w:rPr>
          <w:rFonts w:cs="Arial"/>
          <w:sz w:val="28"/>
          <w:szCs w:val="28"/>
        </w:rPr>
        <w:t>04</w:t>
      </w:r>
      <w:r w:rsidRPr="006C2416">
        <w:rPr>
          <w:rFonts w:cs="Arial"/>
          <w:sz w:val="28"/>
          <w:szCs w:val="28"/>
        </w:rPr>
        <w:t>/</w:t>
      </w:r>
      <w:r w:rsidR="00C42A3D">
        <w:rPr>
          <w:rFonts w:cs="Arial"/>
          <w:sz w:val="28"/>
          <w:szCs w:val="28"/>
        </w:rPr>
        <w:t>28</w:t>
      </w:r>
      <w:r w:rsidRPr="006C2416">
        <w:rPr>
          <w:rFonts w:cs="Arial"/>
          <w:sz w:val="28"/>
          <w:szCs w:val="28"/>
        </w:rPr>
        <w:t>/201</w:t>
      </w:r>
      <w:r w:rsidR="00BF23C0">
        <w:rPr>
          <w:rFonts w:cs="Arial"/>
          <w:sz w:val="28"/>
          <w:szCs w:val="28"/>
        </w:rPr>
        <w:t>8</w:t>
      </w:r>
    </w:p>
    <w:p w14:paraId="793049A8" w14:textId="77777777" w:rsidR="00214F8A" w:rsidRPr="006C2416" w:rsidRDefault="00214F8A" w:rsidP="00214F8A">
      <w:pPr>
        <w:rPr>
          <w:rFonts w:cs="Arial"/>
          <w:sz w:val="28"/>
          <w:szCs w:val="28"/>
        </w:rPr>
      </w:pPr>
    </w:p>
    <w:p w14:paraId="4C86AB31" w14:textId="0148235D" w:rsidR="00214F8A" w:rsidRDefault="00214F8A" w:rsidP="00214F8A">
      <w:pPr>
        <w:pStyle w:val="BodyTextIndent"/>
        <w:ind w:left="1440" w:hanging="1440"/>
        <w:rPr>
          <w:rFonts w:cs="Arial"/>
          <w:sz w:val="28"/>
          <w:szCs w:val="28"/>
          <w:u w:val="single"/>
        </w:rPr>
      </w:pPr>
      <w:r w:rsidRPr="006C2416">
        <w:rPr>
          <w:rFonts w:cs="Arial"/>
          <w:sz w:val="28"/>
          <w:szCs w:val="28"/>
        </w:rPr>
        <w:t>SUBJECT:</w:t>
      </w:r>
      <w:r w:rsidRPr="006C2416">
        <w:rPr>
          <w:rFonts w:cs="Arial"/>
          <w:sz w:val="28"/>
          <w:szCs w:val="28"/>
        </w:rPr>
        <w:tab/>
      </w:r>
      <w:r w:rsidR="00BF23C0">
        <w:rPr>
          <w:rFonts w:cs="Arial"/>
          <w:sz w:val="28"/>
          <w:szCs w:val="28"/>
          <w:u w:val="single"/>
        </w:rPr>
        <w:t>INTERNATIONAL BUSINESS PLAN TO EXPAND JUAN VALDEZ BUSINESS TO AUSTRIA</w:t>
      </w:r>
    </w:p>
    <w:p w14:paraId="47814D13" w14:textId="30B361F0" w:rsidR="00CA7786" w:rsidRDefault="00CA7786" w:rsidP="00214F8A">
      <w:pPr>
        <w:pStyle w:val="BodyTextIndent"/>
        <w:ind w:left="1440" w:hanging="1440"/>
        <w:rPr>
          <w:rFonts w:cs="Arial"/>
          <w:sz w:val="28"/>
          <w:szCs w:val="28"/>
          <w:u w:val="single"/>
        </w:rPr>
      </w:pPr>
    </w:p>
    <w:p w14:paraId="1D3DA886" w14:textId="536FEE01" w:rsidR="00CA7786" w:rsidRDefault="007061B9" w:rsidP="00214F8A">
      <w:pPr>
        <w:pStyle w:val="BodyTextIndent"/>
        <w:ind w:left="1440" w:hanging="1440"/>
        <w:rPr>
          <w:rFonts w:cs="Arial"/>
          <w:sz w:val="28"/>
          <w:szCs w:val="28"/>
          <w:u w:val="single"/>
        </w:rPr>
      </w:pPr>
      <w:r>
        <w:rPr>
          <w:rFonts w:cs="Arial"/>
          <w:b/>
          <w:bCs/>
          <w:noProof/>
          <w:u w:val="single"/>
          <w:lang w:val="en-US"/>
        </w:rPr>
        <mc:AlternateContent>
          <mc:Choice Requires="wpg">
            <w:drawing>
              <wp:anchor distT="0" distB="0" distL="114300" distR="114300" simplePos="0" relativeHeight="251665408" behindDoc="0" locked="0" layoutInCell="1" allowOverlap="1" wp14:anchorId="6EB66645" wp14:editId="5D679EC9">
                <wp:simplePos x="0" y="0"/>
                <wp:positionH relativeFrom="column">
                  <wp:posOffset>2281819</wp:posOffset>
                </wp:positionH>
                <wp:positionV relativeFrom="paragraph">
                  <wp:posOffset>145223</wp:posOffset>
                </wp:positionV>
                <wp:extent cx="1676400" cy="992505"/>
                <wp:effectExtent l="0" t="0" r="0" b="0"/>
                <wp:wrapNone/>
                <wp:docPr id="28" name="Group 28"/>
                <wp:cNvGraphicFramePr/>
                <a:graphic xmlns:a="http://schemas.openxmlformats.org/drawingml/2006/main">
                  <a:graphicData uri="http://schemas.microsoft.com/office/word/2010/wordprocessingGroup">
                    <wpg:wgp>
                      <wpg:cNvGrpSpPr/>
                      <wpg:grpSpPr>
                        <a:xfrm>
                          <a:off x="0" y="0"/>
                          <a:ext cx="1676400" cy="992505"/>
                          <a:chOff x="-17644" y="0"/>
                          <a:chExt cx="2167255" cy="1456055"/>
                        </a:xfrm>
                      </wpg:grpSpPr>
                      <pic:pic xmlns:pic="http://schemas.openxmlformats.org/drawingml/2006/picture">
                        <pic:nvPicPr>
                          <pic:cNvPr id="26" name="Picture 26">
                            <a:extLst/>
                          </pic:cNvPr>
                          <pic:cNvPicPr>
                            <a:picLocks noChangeAspect="1"/>
                          </pic:cNvPicPr>
                        </pic:nvPicPr>
                        <pic:blipFill rotWithShape="1">
                          <a:blip r:embed="rId10"/>
                          <a:srcRect r="2492"/>
                          <a:stretch/>
                        </pic:blipFill>
                        <pic:spPr>
                          <a:xfrm>
                            <a:off x="-17644" y="0"/>
                            <a:ext cx="2167255" cy="1456055"/>
                          </a:xfrm>
                          <a:prstGeom prst="rect">
                            <a:avLst/>
                          </a:prstGeom>
                        </pic:spPr>
                      </pic:pic>
                      <wps:wsp>
                        <wps:cNvPr id="27" name="TextBox 9">
                          <a:extLst/>
                        </wps:cNvPr>
                        <wps:cNvSpPr txBox="1"/>
                        <wps:spPr>
                          <a:xfrm>
                            <a:off x="600075" y="552450"/>
                            <a:ext cx="986941" cy="370043"/>
                          </a:xfrm>
                          <a:prstGeom prst="rect">
                            <a:avLst/>
                          </a:prstGeom>
                          <a:noFill/>
                        </wps:spPr>
                        <wps:txbx>
                          <w:txbxContent>
                            <w:p w14:paraId="2F311CAE" w14:textId="77777777" w:rsidR="000B6F0F" w:rsidRPr="00FD479B" w:rsidRDefault="000B6F0F" w:rsidP="00CA7786">
                              <w:pPr>
                                <w:pStyle w:val="NormalWeb"/>
                                <w:spacing w:before="0" w:beforeAutospacing="0" w:after="0" w:afterAutospacing="0"/>
                                <w:rPr>
                                  <w:sz w:val="24"/>
                                </w:rPr>
                              </w:pPr>
                              <w:r w:rsidRPr="00FD479B">
                                <w:rPr>
                                  <w:rFonts w:hAnsi="Calibri" w:cstheme="minorBidi"/>
                                  <w:color w:val="000000" w:themeColor="text1"/>
                                  <w:kern w:val="24"/>
                                  <w:sz w:val="24"/>
                                </w:rPr>
                                <w:t>AUSTRIA</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6EB66645" id="Group 28" o:spid="_x0000_s1026" style="position:absolute;left:0;text-align:left;margin-left:179.65pt;margin-top:11.45pt;width:132pt;height:78.15pt;z-index:251665408;mso-width-relative:margin;mso-height-relative:margin" coordorigin="-176" coordsize="21672,145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style="position:absolute;left:-176;width:21672;height:14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">
                  <v:imagedata r:id="rId11" o:title="" cropright="1633f"/>
                </v:shape>
                <v:shapetype id="_x0000_t202" coordsize="21600,21600" o:spt="202" path="m,l,21600r21600,l21600,xe">
                  <v:stroke joinstyle="miter"/>
                  <v:path gradientshapeok="t" o:connecttype="rect"/>
                </v:shapetype>
                <v:shape id="TextBox 9" o:spid="_x0000_s1028" type="#_x0000_t202" style="position:absolute;left:6000;top:5524;width:9870;height:3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2F311CAE" w14:textId="77777777" w:rsidR="000B6F0F" w:rsidRPr="00FD479B" w:rsidRDefault="000B6F0F" w:rsidP="00CA7786">
                        <w:pPr>
                          <w:pStyle w:val="NormalWeb"/>
                          <w:spacing w:before="0" w:beforeAutospacing="0" w:after="0" w:afterAutospacing="0"/>
                          <w:rPr>
                            <w:sz w:val="24"/>
                          </w:rPr>
                        </w:pPr>
                        <w:r w:rsidRPr="00FD479B">
                          <w:rPr>
                            <w:rFonts w:hAnsi="Calibri" w:cstheme="minorBidi"/>
                            <w:color w:val="000000" w:themeColor="text1"/>
                            <w:kern w:val="24"/>
                            <w:sz w:val="24"/>
                          </w:rPr>
                          <w:t>AUSTRIA</w:t>
                        </w:r>
                      </w:p>
                    </w:txbxContent>
                  </v:textbox>
                </v:shape>
              </v:group>
            </w:pict>
          </mc:Fallback>
        </mc:AlternateContent>
      </w:r>
    </w:p>
    <w:p w14:paraId="293E5C1F" w14:textId="36F4410A" w:rsidR="00CA7786" w:rsidRDefault="00CA7786" w:rsidP="00214F8A">
      <w:pPr>
        <w:pStyle w:val="BodyTextIndent"/>
        <w:ind w:left="1440" w:hanging="1440"/>
        <w:rPr>
          <w:rFonts w:cs="Arial"/>
          <w:sz w:val="28"/>
          <w:szCs w:val="28"/>
          <w:u w:val="single"/>
        </w:rPr>
      </w:pPr>
    </w:p>
    <w:p w14:paraId="52B76BBB" w14:textId="61ACD8C5" w:rsidR="00CA7786" w:rsidRDefault="00CA7786" w:rsidP="00214F8A">
      <w:pPr>
        <w:pStyle w:val="BodyTextIndent"/>
        <w:ind w:left="1440" w:hanging="1440"/>
        <w:rPr>
          <w:rFonts w:cs="Arial"/>
          <w:sz w:val="28"/>
          <w:szCs w:val="28"/>
          <w:u w:val="single"/>
        </w:rPr>
      </w:pPr>
    </w:p>
    <w:p w14:paraId="3F04F6BA" w14:textId="3C7A0C65" w:rsidR="00CA7786" w:rsidRDefault="00CA7786" w:rsidP="00214F8A">
      <w:pPr>
        <w:pStyle w:val="BodyTextIndent"/>
        <w:ind w:left="1440" w:hanging="1440"/>
        <w:rPr>
          <w:rFonts w:cs="Arial"/>
          <w:sz w:val="28"/>
          <w:szCs w:val="28"/>
          <w:u w:val="single"/>
        </w:rPr>
      </w:pPr>
    </w:p>
    <w:p w14:paraId="313A5BD4" w14:textId="26E1A564" w:rsidR="00CA7786" w:rsidRDefault="00CA7786" w:rsidP="00214F8A">
      <w:pPr>
        <w:pStyle w:val="BodyTextIndent"/>
        <w:ind w:left="1440" w:hanging="1440"/>
        <w:rPr>
          <w:rFonts w:cs="Arial"/>
          <w:sz w:val="28"/>
          <w:szCs w:val="28"/>
          <w:u w:val="single"/>
        </w:rPr>
      </w:pPr>
    </w:p>
    <w:p w14:paraId="3992AAD8" w14:textId="4AB0FF2E" w:rsidR="00CA7786" w:rsidRDefault="00CA7786" w:rsidP="00214F8A">
      <w:pPr>
        <w:pStyle w:val="BodyTextIndent"/>
        <w:ind w:left="1440" w:hanging="1440"/>
        <w:rPr>
          <w:rFonts w:cs="Arial"/>
          <w:sz w:val="28"/>
          <w:szCs w:val="28"/>
          <w:u w:val="single"/>
        </w:rPr>
      </w:pPr>
    </w:p>
    <w:p w14:paraId="033A51F8" w14:textId="77777777" w:rsidR="00CA7786" w:rsidRPr="006C2416" w:rsidRDefault="00CA7786" w:rsidP="00214F8A">
      <w:pPr>
        <w:pStyle w:val="BodyTextIndent"/>
        <w:ind w:left="1440" w:hanging="1440"/>
        <w:rPr>
          <w:rFonts w:cs="Arial"/>
          <w:sz w:val="28"/>
          <w:szCs w:val="28"/>
          <w:u w:val="single"/>
        </w:rPr>
      </w:pPr>
    </w:p>
    <w:p w14:paraId="71E2F251" w14:textId="15C42AA6" w:rsidR="00CA7786" w:rsidRDefault="00CA7786">
      <w:pPr>
        <w:spacing w:after="160" w:line="259" w:lineRule="auto"/>
        <w:rPr>
          <w:rFonts w:cs="Arial"/>
        </w:rPr>
      </w:pPr>
      <w:r>
        <w:rPr>
          <w:rFonts w:cs="Arial"/>
          <w:noProof/>
          <w:lang w:val="en-US"/>
        </w:rPr>
        <w:drawing>
          <wp:inline distT="0" distB="0" distL="0" distR="0" wp14:anchorId="5DB3B468" wp14:editId="5B373575">
            <wp:extent cx="5942761" cy="2838893"/>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2064"/>
                    <a:stretch/>
                  </pic:blipFill>
                  <pic:spPr bwMode="auto">
                    <a:xfrm>
                      <a:off x="0" y="0"/>
                      <a:ext cx="5953713" cy="2844125"/>
                    </a:xfrm>
                    <a:prstGeom prst="rect">
                      <a:avLst/>
                    </a:prstGeom>
                    <a:noFill/>
                    <a:ln>
                      <a:noFill/>
                    </a:ln>
                    <a:extLst>
                      <a:ext uri="{53640926-AAD7-44D8-BBD7-CCE9431645EC}">
                        <a14:shadowObscured xmlns:a14="http://schemas.microsoft.com/office/drawing/2010/main"/>
                      </a:ext>
                    </a:extLst>
                  </pic:spPr>
                </pic:pic>
              </a:graphicData>
            </a:graphic>
          </wp:inline>
        </w:drawing>
      </w:r>
    </w:p>
    <w:p w14:paraId="21A4D003" w14:textId="48898791" w:rsidR="00CA7786" w:rsidRDefault="00CA7786">
      <w:pPr>
        <w:spacing w:after="160" w:line="259" w:lineRule="auto"/>
        <w:rPr>
          <w:rFonts w:cs="Arial"/>
        </w:rPr>
      </w:pPr>
    </w:p>
    <w:p w14:paraId="5F229F5D" w14:textId="77777777" w:rsidR="00CA7786" w:rsidRDefault="00CA7786">
      <w:pPr>
        <w:spacing w:after="160" w:line="259" w:lineRule="auto"/>
        <w:rPr>
          <w:rFonts w:cs="Arial"/>
        </w:rPr>
      </w:pPr>
    </w:p>
    <w:p w14:paraId="656245B3" w14:textId="45CB9C1F" w:rsidR="00214F8A" w:rsidRDefault="00214F8A">
      <w:pPr>
        <w:spacing w:after="160" w:line="259" w:lineRule="auto"/>
        <w:rPr>
          <w:rFonts w:cs="Arial"/>
        </w:rPr>
      </w:pPr>
      <w:r>
        <w:rPr>
          <w:rFonts w:cs="Arial"/>
        </w:rPr>
        <w:br w:type="page"/>
      </w:r>
    </w:p>
    <w:p w14:paraId="0618C823" w14:textId="77777777" w:rsidR="00214F8A" w:rsidRDefault="00214F8A" w:rsidP="00214F8A">
      <w:pPr>
        <w:spacing w:after="200" w:line="276" w:lineRule="auto"/>
        <w:rPr>
          <w:rFonts w:cs="Arial"/>
        </w:rPr>
      </w:pPr>
    </w:p>
    <w:sdt>
      <w:sdtPr>
        <w:rPr>
          <w:rFonts w:ascii="Times New Roman" w:eastAsia="Times New Roman" w:hAnsi="Times New Roman" w:cs="Times New Roman"/>
          <w:color w:val="auto"/>
          <w:sz w:val="24"/>
          <w:szCs w:val="24"/>
          <w:lang w:val="en-GB"/>
        </w:rPr>
        <w:id w:val="720713293"/>
        <w:docPartObj>
          <w:docPartGallery w:val="Table of Contents"/>
          <w:docPartUnique/>
        </w:docPartObj>
      </w:sdtPr>
      <w:sdtEndPr>
        <w:rPr>
          <w:rFonts w:asciiTheme="minorHAnsi" w:hAnsiTheme="minorHAnsi"/>
          <w:b/>
          <w:bCs/>
          <w:noProof/>
          <w:sz w:val="22"/>
        </w:rPr>
      </w:sdtEndPr>
      <w:sdtContent>
        <w:p w14:paraId="7FC28D99" w14:textId="77777777" w:rsidR="003721F3" w:rsidRDefault="003721F3" w:rsidP="009408FE">
          <w:pPr>
            <w:pStyle w:val="TOCHeading"/>
          </w:pPr>
          <w:r>
            <w:t>Table of Contents</w:t>
          </w:r>
        </w:p>
        <w:p w14:paraId="647F4B52" w14:textId="67083095" w:rsidR="00D2344D" w:rsidRDefault="003721F3">
          <w:pPr>
            <w:pStyle w:val="TOC1"/>
            <w:tabs>
              <w:tab w:val="right" w:leader="dot" w:pos="9346"/>
            </w:tabs>
            <w:rPr>
              <w:rFonts w:eastAsiaTheme="minorEastAsia" w:cstheme="minorBidi"/>
              <w:noProof/>
              <w:szCs w:val="22"/>
              <w:lang w:val="de-DE" w:eastAsia="de-DE"/>
            </w:rPr>
          </w:pPr>
          <w:r>
            <w:fldChar w:fldCharType="begin"/>
          </w:r>
          <w:r>
            <w:instrText xml:space="preserve"> TOC \o "1-3" \h \z \u </w:instrText>
          </w:r>
          <w:r>
            <w:fldChar w:fldCharType="separate"/>
          </w:r>
          <w:hyperlink w:anchor="_Toc512721805" w:history="1">
            <w:r w:rsidR="00D2344D" w:rsidRPr="00392C53">
              <w:rPr>
                <w:rStyle w:val="Hyperlink"/>
                <w:noProof/>
              </w:rPr>
              <w:t>EXECUTIVE SUMMARY</w:t>
            </w:r>
            <w:r w:rsidR="00D2344D">
              <w:rPr>
                <w:noProof/>
                <w:webHidden/>
              </w:rPr>
              <w:tab/>
            </w:r>
            <w:r w:rsidR="00D2344D">
              <w:rPr>
                <w:noProof/>
                <w:webHidden/>
              </w:rPr>
              <w:fldChar w:fldCharType="begin"/>
            </w:r>
            <w:r w:rsidR="00D2344D">
              <w:rPr>
                <w:noProof/>
                <w:webHidden/>
              </w:rPr>
              <w:instrText xml:space="preserve"> PAGEREF _Toc512721805 \h </w:instrText>
            </w:r>
            <w:r w:rsidR="00D2344D">
              <w:rPr>
                <w:noProof/>
                <w:webHidden/>
              </w:rPr>
            </w:r>
            <w:r w:rsidR="00D2344D">
              <w:rPr>
                <w:noProof/>
                <w:webHidden/>
              </w:rPr>
              <w:fldChar w:fldCharType="separate"/>
            </w:r>
            <w:r w:rsidR="00D2344D">
              <w:rPr>
                <w:noProof/>
                <w:webHidden/>
              </w:rPr>
              <w:t>5</w:t>
            </w:r>
            <w:r w:rsidR="00D2344D">
              <w:rPr>
                <w:noProof/>
                <w:webHidden/>
              </w:rPr>
              <w:fldChar w:fldCharType="end"/>
            </w:r>
          </w:hyperlink>
        </w:p>
        <w:p w14:paraId="02796CF9" w14:textId="05BBCB5F" w:rsidR="00D2344D" w:rsidRDefault="00D2344D">
          <w:pPr>
            <w:pStyle w:val="TOC1"/>
            <w:tabs>
              <w:tab w:val="left" w:pos="660"/>
              <w:tab w:val="right" w:leader="dot" w:pos="9346"/>
            </w:tabs>
            <w:rPr>
              <w:rFonts w:eastAsiaTheme="minorEastAsia" w:cstheme="minorBidi"/>
              <w:noProof/>
              <w:szCs w:val="22"/>
              <w:lang w:val="de-DE" w:eastAsia="de-DE"/>
            </w:rPr>
          </w:pPr>
          <w:hyperlink w:anchor="_Toc512721806" w:history="1">
            <w:r w:rsidRPr="00392C53">
              <w:rPr>
                <w:rStyle w:val="Hyperlink"/>
                <w:noProof/>
              </w:rPr>
              <w:t>1.0</w:t>
            </w:r>
            <w:r>
              <w:rPr>
                <w:rFonts w:eastAsiaTheme="minorEastAsia" w:cstheme="minorBidi"/>
                <w:noProof/>
                <w:szCs w:val="22"/>
                <w:lang w:val="de-DE" w:eastAsia="de-DE"/>
              </w:rPr>
              <w:tab/>
            </w:r>
            <w:r w:rsidRPr="00392C53">
              <w:rPr>
                <w:rStyle w:val="Hyperlink"/>
                <w:noProof/>
              </w:rPr>
              <w:t>INTRODUCTION</w:t>
            </w:r>
            <w:r>
              <w:rPr>
                <w:noProof/>
                <w:webHidden/>
              </w:rPr>
              <w:tab/>
            </w:r>
            <w:r>
              <w:rPr>
                <w:noProof/>
                <w:webHidden/>
              </w:rPr>
              <w:fldChar w:fldCharType="begin"/>
            </w:r>
            <w:r>
              <w:rPr>
                <w:noProof/>
                <w:webHidden/>
              </w:rPr>
              <w:instrText xml:space="preserve"> PAGEREF _Toc512721806 \h </w:instrText>
            </w:r>
            <w:r>
              <w:rPr>
                <w:noProof/>
                <w:webHidden/>
              </w:rPr>
            </w:r>
            <w:r>
              <w:rPr>
                <w:noProof/>
                <w:webHidden/>
              </w:rPr>
              <w:fldChar w:fldCharType="separate"/>
            </w:r>
            <w:r>
              <w:rPr>
                <w:noProof/>
                <w:webHidden/>
              </w:rPr>
              <w:t>6</w:t>
            </w:r>
            <w:r>
              <w:rPr>
                <w:noProof/>
                <w:webHidden/>
              </w:rPr>
              <w:fldChar w:fldCharType="end"/>
            </w:r>
          </w:hyperlink>
        </w:p>
        <w:p w14:paraId="07563A51" w14:textId="1385A5FA" w:rsidR="00D2344D" w:rsidRDefault="00D2344D">
          <w:pPr>
            <w:pStyle w:val="TOC1"/>
            <w:tabs>
              <w:tab w:val="left" w:pos="660"/>
              <w:tab w:val="right" w:leader="dot" w:pos="9346"/>
            </w:tabs>
            <w:rPr>
              <w:rFonts w:eastAsiaTheme="minorEastAsia" w:cstheme="minorBidi"/>
              <w:noProof/>
              <w:szCs w:val="22"/>
              <w:lang w:val="de-DE" w:eastAsia="de-DE"/>
            </w:rPr>
          </w:pPr>
          <w:hyperlink w:anchor="_Toc512721807" w:history="1">
            <w:r w:rsidRPr="00392C53">
              <w:rPr>
                <w:rStyle w:val="Hyperlink"/>
                <w:noProof/>
              </w:rPr>
              <w:t>2.0</w:t>
            </w:r>
            <w:r>
              <w:rPr>
                <w:rFonts w:eastAsiaTheme="minorEastAsia" w:cstheme="minorBidi"/>
                <w:noProof/>
                <w:szCs w:val="22"/>
                <w:lang w:val="de-DE" w:eastAsia="de-DE"/>
              </w:rPr>
              <w:tab/>
            </w:r>
            <w:r w:rsidRPr="00392C53">
              <w:rPr>
                <w:rStyle w:val="Hyperlink"/>
                <w:noProof/>
              </w:rPr>
              <w:t>CORPORATE GLOBAL VISION AND GOALS</w:t>
            </w:r>
            <w:r>
              <w:rPr>
                <w:noProof/>
                <w:webHidden/>
              </w:rPr>
              <w:tab/>
            </w:r>
            <w:r>
              <w:rPr>
                <w:noProof/>
                <w:webHidden/>
              </w:rPr>
              <w:fldChar w:fldCharType="begin"/>
            </w:r>
            <w:r>
              <w:rPr>
                <w:noProof/>
                <w:webHidden/>
              </w:rPr>
              <w:instrText xml:space="preserve"> PAGEREF _Toc512721807 \h </w:instrText>
            </w:r>
            <w:r>
              <w:rPr>
                <w:noProof/>
                <w:webHidden/>
              </w:rPr>
            </w:r>
            <w:r>
              <w:rPr>
                <w:noProof/>
                <w:webHidden/>
              </w:rPr>
              <w:fldChar w:fldCharType="separate"/>
            </w:r>
            <w:r>
              <w:rPr>
                <w:noProof/>
                <w:webHidden/>
              </w:rPr>
              <w:t>7</w:t>
            </w:r>
            <w:r>
              <w:rPr>
                <w:noProof/>
                <w:webHidden/>
              </w:rPr>
              <w:fldChar w:fldCharType="end"/>
            </w:r>
          </w:hyperlink>
        </w:p>
        <w:p w14:paraId="1207EF33" w14:textId="49CFB67C" w:rsidR="00D2344D" w:rsidRDefault="00D2344D">
          <w:pPr>
            <w:pStyle w:val="TOC1"/>
            <w:tabs>
              <w:tab w:val="left" w:pos="660"/>
              <w:tab w:val="right" w:leader="dot" w:pos="9346"/>
            </w:tabs>
            <w:rPr>
              <w:rFonts w:eastAsiaTheme="minorEastAsia" w:cstheme="minorBidi"/>
              <w:noProof/>
              <w:szCs w:val="22"/>
              <w:lang w:val="de-DE" w:eastAsia="de-DE"/>
            </w:rPr>
          </w:pPr>
          <w:hyperlink w:anchor="_Toc512721808" w:history="1">
            <w:r w:rsidRPr="00392C53">
              <w:rPr>
                <w:rStyle w:val="Hyperlink"/>
                <w:noProof/>
              </w:rPr>
              <w:t>3.0</w:t>
            </w:r>
            <w:r>
              <w:rPr>
                <w:rFonts w:eastAsiaTheme="minorEastAsia" w:cstheme="minorBidi"/>
                <w:noProof/>
                <w:szCs w:val="22"/>
                <w:lang w:val="de-DE" w:eastAsia="de-DE"/>
              </w:rPr>
              <w:tab/>
            </w:r>
            <w:r w:rsidRPr="00392C53">
              <w:rPr>
                <w:rStyle w:val="Hyperlink"/>
                <w:noProof/>
              </w:rPr>
              <w:t>INTERNATIONAL BUSINESS</w:t>
            </w:r>
            <w:r>
              <w:rPr>
                <w:noProof/>
                <w:webHidden/>
              </w:rPr>
              <w:tab/>
            </w:r>
            <w:r>
              <w:rPr>
                <w:noProof/>
                <w:webHidden/>
              </w:rPr>
              <w:fldChar w:fldCharType="begin"/>
            </w:r>
            <w:r>
              <w:rPr>
                <w:noProof/>
                <w:webHidden/>
              </w:rPr>
              <w:instrText xml:space="preserve"> PAGEREF _Toc512721808 \h </w:instrText>
            </w:r>
            <w:r>
              <w:rPr>
                <w:noProof/>
                <w:webHidden/>
              </w:rPr>
            </w:r>
            <w:r>
              <w:rPr>
                <w:noProof/>
                <w:webHidden/>
              </w:rPr>
              <w:fldChar w:fldCharType="separate"/>
            </w:r>
            <w:r>
              <w:rPr>
                <w:noProof/>
                <w:webHidden/>
              </w:rPr>
              <w:t>7</w:t>
            </w:r>
            <w:r>
              <w:rPr>
                <w:noProof/>
                <w:webHidden/>
              </w:rPr>
              <w:fldChar w:fldCharType="end"/>
            </w:r>
          </w:hyperlink>
        </w:p>
        <w:p w14:paraId="557043B8" w14:textId="03AC2AE6" w:rsidR="00D2344D" w:rsidRDefault="00D2344D">
          <w:pPr>
            <w:pStyle w:val="TOC1"/>
            <w:tabs>
              <w:tab w:val="left" w:pos="660"/>
              <w:tab w:val="right" w:leader="dot" w:pos="9346"/>
            </w:tabs>
            <w:rPr>
              <w:rFonts w:eastAsiaTheme="minorEastAsia" w:cstheme="minorBidi"/>
              <w:noProof/>
              <w:szCs w:val="22"/>
              <w:lang w:val="de-DE" w:eastAsia="de-DE"/>
            </w:rPr>
          </w:pPr>
          <w:hyperlink w:anchor="_Toc512721809" w:history="1">
            <w:r w:rsidRPr="00392C53">
              <w:rPr>
                <w:rStyle w:val="Hyperlink"/>
                <w:noProof/>
              </w:rPr>
              <w:t>4.0</w:t>
            </w:r>
            <w:r>
              <w:rPr>
                <w:rFonts w:eastAsiaTheme="minorEastAsia" w:cstheme="minorBidi"/>
                <w:noProof/>
                <w:szCs w:val="22"/>
                <w:lang w:val="de-DE" w:eastAsia="de-DE"/>
              </w:rPr>
              <w:tab/>
            </w:r>
            <w:r w:rsidRPr="00392C53">
              <w:rPr>
                <w:rStyle w:val="Hyperlink"/>
                <w:noProof/>
              </w:rPr>
              <w:t>FOREIGN MARKET RESEARCH</w:t>
            </w:r>
            <w:r>
              <w:rPr>
                <w:noProof/>
                <w:webHidden/>
              </w:rPr>
              <w:tab/>
            </w:r>
            <w:r>
              <w:rPr>
                <w:noProof/>
                <w:webHidden/>
              </w:rPr>
              <w:fldChar w:fldCharType="begin"/>
            </w:r>
            <w:r>
              <w:rPr>
                <w:noProof/>
                <w:webHidden/>
              </w:rPr>
              <w:instrText xml:space="preserve"> PAGEREF _Toc512721809 \h </w:instrText>
            </w:r>
            <w:r>
              <w:rPr>
                <w:noProof/>
                <w:webHidden/>
              </w:rPr>
            </w:r>
            <w:r>
              <w:rPr>
                <w:noProof/>
                <w:webHidden/>
              </w:rPr>
              <w:fldChar w:fldCharType="separate"/>
            </w:r>
            <w:r>
              <w:rPr>
                <w:noProof/>
                <w:webHidden/>
              </w:rPr>
              <w:t>8</w:t>
            </w:r>
            <w:r>
              <w:rPr>
                <w:noProof/>
                <w:webHidden/>
              </w:rPr>
              <w:fldChar w:fldCharType="end"/>
            </w:r>
          </w:hyperlink>
        </w:p>
        <w:p w14:paraId="4EE2D062" w14:textId="3A15CE6E" w:rsidR="00D2344D" w:rsidRDefault="00D2344D">
          <w:pPr>
            <w:pStyle w:val="TOC2"/>
            <w:tabs>
              <w:tab w:val="right" w:leader="dot" w:pos="9346"/>
            </w:tabs>
            <w:rPr>
              <w:rFonts w:eastAsiaTheme="minorEastAsia" w:cstheme="minorBidi"/>
              <w:noProof/>
              <w:szCs w:val="22"/>
              <w:lang w:val="de-DE" w:eastAsia="de-DE"/>
            </w:rPr>
          </w:pPr>
          <w:hyperlink w:anchor="_Toc512721810" w:history="1">
            <w:r w:rsidRPr="00392C53">
              <w:rPr>
                <w:rStyle w:val="Hyperlink"/>
                <w:noProof/>
                <w:lang w:eastAsia="en-GB"/>
              </w:rPr>
              <w:t>4.1 COUNTRY PROFILE</w:t>
            </w:r>
            <w:r>
              <w:rPr>
                <w:noProof/>
                <w:webHidden/>
              </w:rPr>
              <w:tab/>
            </w:r>
            <w:r>
              <w:rPr>
                <w:noProof/>
                <w:webHidden/>
              </w:rPr>
              <w:fldChar w:fldCharType="begin"/>
            </w:r>
            <w:r>
              <w:rPr>
                <w:noProof/>
                <w:webHidden/>
              </w:rPr>
              <w:instrText xml:space="preserve"> PAGEREF _Toc512721810 \h </w:instrText>
            </w:r>
            <w:r>
              <w:rPr>
                <w:noProof/>
                <w:webHidden/>
              </w:rPr>
            </w:r>
            <w:r>
              <w:rPr>
                <w:noProof/>
                <w:webHidden/>
              </w:rPr>
              <w:fldChar w:fldCharType="separate"/>
            </w:r>
            <w:r>
              <w:rPr>
                <w:noProof/>
                <w:webHidden/>
              </w:rPr>
              <w:t>8</w:t>
            </w:r>
            <w:r>
              <w:rPr>
                <w:noProof/>
                <w:webHidden/>
              </w:rPr>
              <w:fldChar w:fldCharType="end"/>
            </w:r>
          </w:hyperlink>
        </w:p>
        <w:p w14:paraId="6E611C5C" w14:textId="3CAD840A" w:rsidR="00D2344D" w:rsidRDefault="00D2344D">
          <w:pPr>
            <w:pStyle w:val="TOC2"/>
            <w:tabs>
              <w:tab w:val="right" w:leader="dot" w:pos="9346"/>
            </w:tabs>
            <w:rPr>
              <w:rFonts w:eastAsiaTheme="minorEastAsia" w:cstheme="minorBidi"/>
              <w:noProof/>
              <w:szCs w:val="22"/>
              <w:lang w:val="de-DE" w:eastAsia="de-DE"/>
            </w:rPr>
          </w:pPr>
          <w:hyperlink w:anchor="_Toc512721811" w:history="1">
            <w:r w:rsidRPr="00392C53">
              <w:rPr>
                <w:rStyle w:val="Hyperlink"/>
                <w:noProof/>
              </w:rPr>
              <w:t>4.2 PESTEL ANALYSIS</w:t>
            </w:r>
            <w:r>
              <w:rPr>
                <w:noProof/>
                <w:webHidden/>
              </w:rPr>
              <w:tab/>
            </w:r>
            <w:r>
              <w:rPr>
                <w:noProof/>
                <w:webHidden/>
              </w:rPr>
              <w:fldChar w:fldCharType="begin"/>
            </w:r>
            <w:r>
              <w:rPr>
                <w:noProof/>
                <w:webHidden/>
              </w:rPr>
              <w:instrText xml:space="preserve"> PAGEREF _Toc512721811 \h </w:instrText>
            </w:r>
            <w:r>
              <w:rPr>
                <w:noProof/>
                <w:webHidden/>
              </w:rPr>
            </w:r>
            <w:r>
              <w:rPr>
                <w:noProof/>
                <w:webHidden/>
              </w:rPr>
              <w:fldChar w:fldCharType="separate"/>
            </w:r>
            <w:r>
              <w:rPr>
                <w:noProof/>
                <w:webHidden/>
              </w:rPr>
              <w:t>9</w:t>
            </w:r>
            <w:r>
              <w:rPr>
                <w:noProof/>
                <w:webHidden/>
              </w:rPr>
              <w:fldChar w:fldCharType="end"/>
            </w:r>
          </w:hyperlink>
        </w:p>
        <w:p w14:paraId="1E89F0AE" w14:textId="3E702822" w:rsidR="00D2344D" w:rsidRDefault="00D2344D">
          <w:pPr>
            <w:pStyle w:val="TOC2"/>
            <w:tabs>
              <w:tab w:val="right" w:leader="dot" w:pos="9346"/>
            </w:tabs>
            <w:rPr>
              <w:rFonts w:eastAsiaTheme="minorEastAsia" w:cstheme="minorBidi"/>
              <w:noProof/>
              <w:szCs w:val="22"/>
              <w:lang w:val="de-DE" w:eastAsia="de-DE"/>
            </w:rPr>
          </w:pPr>
          <w:hyperlink w:anchor="_Toc512721812" w:history="1">
            <w:r w:rsidRPr="00392C53">
              <w:rPr>
                <w:rStyle w:val="Hyperlink"/>
                <w:noProof/>
              </w:rPr>
              <w:t>4.3 COFFEE MARKET ANALYSIS</w:t>
            </w:r>
            <w:r>
              <w:rPr>
                <w:noProof/>
                <w:webHidden/>
              </w:rPr>
              <w:tab/>
            </w:r>
            <w:r>
              <w:rPr>
                <w:noProof/>
                <w:webHidden/>
              </w:rPr>
              <w:fldChar w:fldCharType="begin"/>
            </w:r>
            <w:r>
              <w:rPr>
                <w:noProof/>
                <w:webHidden/>
              </w:rPr>
              <w:instrText xml:space="preserve"> PAGEREF _Toc512721812 \h </w:instrText>
            </w:r>
            <w:r>
              <w:rPr>
                <w:noProof/>
                <w:webHidden/>
              </w:rPr>
            </w:r>
            <w:r>
              <w:rPr>
                <w:noProof/>
                <w:webHidden/>
              </w:rPr>
              <w:fldChar w:fldCharType="separate"/>
            </w:r>
            <w:r>
              <w:rPr>
                <w:noProof/>
                <w:webHidden/>
              </w:rPr>
              <w:t>12</w:t>
            </w:r>
            <w:r>
              <w:rPr>
                <w:noProof/>
                <w:webHidden/>
              </w:rPr>
              <w:fldChar w:fldCharType="end"/>
            </w:r>
          </w:hyperlink>
        </w:p>
        <w:p w14:paraId="2CE31569" w14:textId="575BA303" w:rsidR="00D2344D" w:rsidRDefault="00D2344D">
          <w:pPr>
            <w:pStyle w:val="TOC1"/>
            <w:tabs>
              <w:tab w:val="left" w:pos="660"/>
              <w:tab w:val="right" w:leader="dot" w:pos="9346"/>
            </w:tabs>
            <w:rPr>
              <w:rFonts w:eastAsiaTheme="minorEastAsia" w:cstheme="minorBidi"/>
              <w:noProof/>
              <w:szCs w:val="22"/>
              <w:lang w:val="de-DE" w:eastAsia="de-DE"/>
            </w:rPr>
          </w:pPr>
          <w:hyperlink w:anchor="_Toc512721813" w:history="1">
            <w:r w:rsidRPr="00392C53">
              <w:rPr>
                <w:rStyle w:val="Hyperlink"/>
                <w:noProof/>
              </w:rPr>
              <w:t>5.0</w:t>
            </w:r>
            <w:r>
              <w:rPr>
                <w:rFonts w:eastAsiaTheme="minorEastAsia" w:cstheme="minorBidi"/>
                <w:noProof/>
                <w:szCs w:val="22"/>
                <w:lang w:val="de-DE" w:eastAsia="de-DE"/>
              </w:rPr>
              <w:tab/>
            </w:r>
            <w:r w:rsidRPr="00392C53">
              <w:rPr>
                <w:rStyle w:val="Hyperlink"/>
                <w:noProof/>
              </w:rPr>
              <w:t>RISK ASSESSMENT</w:t>
            </w:r>
            <w:r>
              <w:rPr>
                <w:noProof/>
                <w:webHidden/>
              </w:rPr>
              <w:tab/>
            </w:r>
            <w:r>
              <w:rPr>
                <w:noProof/>
                <w:webHidden/>
              </w:rPr>
              <w:fldChar w:fldCharType="begin"/>
            </w:r>
            <w:r>
              <w:rPr>
                <w:noProof/>
                <w:webHidden/>
              </w:rPr>
              <w:instrText xml:space="preserve"> PAGEREF _Toc512721813 \h </w:instrText>
            </w:r>
            <w:r>
              <w:rPr>
                <w:noProof/>
                <w:webHidden/>
              </w:rPr>
            </w:r>
            <w:r>
              <w:rPr>
                <w:noProof/>
                <w:webHidden/>
              </w:rPr>
              <w:fldChar w:fldCharType="separate"/>
            </w:r>
            <w:r>
              <w:rPr>
                <w:noProof/>
                <w:webHidden/>
              </w:rPr>
              <w:t>13</w:t>
            </w:r>
            <w:r>
              <w:rPr>
                <w:noProof/>
                <w:webHidden/>
              </w:rPr>
              <w:fldChar w:fldCharType="end"/>
            </w:r>
          </w:hyperlink>
        </w:p>
        <w:p w14:paraId="1EB91A97" w14:textId="4FB67E4D" w:rsidR="00D2344D" w:rsidRDefault="00D2344D">
          <w:pPr>
            <w:pStyle w:val="TOC1"/>
            <w:tabs>
              <w:tab w:val="left" w:pos="660"/>
              <w:tab w:val="right" w:leader="dot" w:pos="9346"/>
            </w:tabs>
            <w:rPr>
              <w:rFonts w:eastAsiaTheme="minorEastAsia" w:cstheme="minorBidi"/>
              <w:noProof/>
              <w:szCs w:val="22"/>
              <w:lang w:val="de-DE" w:eastAsia="de-DE"/>
            </w:rPr>
          </w:pPr>
          <w:hyperlink w:anchor="_Toc512721814" w:history="1">
            <w:r w:rsidRPr="00392C53">
              <w:rPr>
                <w:rStyle w:val="Hyperlink"/>
                <w:noProof/>
              </w:rPr>
              <w:t>6.0</w:t>
            </w:r>
            <w:r>
              <w:rPr>
                <w:rFonts w:eastAsiaTheme="minorEastAsia" w:cstheme="minorBidi"/>
                <w:noProof/>
                <w:szCs w:val="22"/>
                <w:lang w:val="de-DE" w:eastAsia="de-DE"/>
              </w:rPr>
              <w:tab/>
            </w:r>
            <w:r w:rsidRPr="00392C53">
              <w:rPr>
                <w:rStyle w:val="Hyperlink"/>
                <w:noProof/>
              </w:rPr>
              <w:t>INTERNATIONAL BUSINESS STRATEGY</w:t>
            </w:r>
            <w:r>
              <w:rPr>
                <w:noProof/>
                <w:webHidden/>
              </w:rPr>
              <w:tab/>
            </w:r>
            <w:r>
              <w:rPr>
                <w:noProof/>
                <w:webHidden/>
              </w:rPr>
              <w:fldChar w:fldCharType="begin"/>
            </w:r>
            <w:r>
              <w:rPr>
                <w:noProof/>
                <w:webHidden/>
              </w:rPr>
              <w:instrText xml:space="preserve"> PAGEREF _Toc512721814 \h </w:instrText>
            </w:r>
            <w:r>
              <w:rPr>
                <w:noProof/>
                <w:webHidden/>
              </w:rPr>
            </w:r>
            <w:r>
              <w:rPr>
                <w:noProof/>
                <w:webHidden/>
              </w:rPr>
              <w:fldChar w:fldCharType="separate"/>
            </w:r>
            <w:r>
              <w:rPr>
                <w:noProof/>
                <w:webHidden/>
              </w:rPr>
              <w:t>15</w:t>
            </w:r>
            <w:r>
              <w:rPr>
                <w:noProof/>
                <w:webHidden/>
              </w:rPr>
              <w:fldChar w:fldCharType="end"/>
            </w:r>
          </w:hyperlink>
        </w:p>
        <w:p w14:paraId="3E3DC43C" w14:textId="6A251E82" w:rsidR="00D2344D" w:rsidRDefault="00D2344D">
          <w:pPr>
            <w:pStyle w:val="TOC2"/>
            <w:tabs>
              <w:tab w:val="right" w:leader="dot" w:pos="9346"/>
            </w:tabs>
            <w:rPr>
              <w:rFonts w:eastAsiaTheme="minorEastAsia" w:cstheme="minorBidi"/>
              <w:noProof/>
              <w:szCs w:val="22"/>
              <w:lang w:val="de-DE" w:eastAsia="de-DE"/>
            </w:rPr>
          </w:pPr>
          <w:hyperlink w:anchor="_Toc512721815" w:history="1">
            <w:r w:rsidRPr="00392C53">
              <w:rPr>
                <w:rStyle w:val="Hyperlink"/>
                <w:noProof/>
                <w:lang w:eastAsia="en-GB"/>
              </w:rPr>
              <w:t>6.1 EXPORTING</w:t>
            </w:r>
            <w:r>
              <w:rPr>
                <w:noProof/>
                <w:webHidden/>
              </w:rPr>
              <w:tab/>
            </w:r>
            <w:r>
              <w:rPr>
                <w:noProof/>
                <w:webHidden/>
              </w:rPr>
              <w:fldChar w:fldCharType="begin"/>
            </w:r>
            <w:r>
              <w:rPr>
                <w:noProof/>
                <w:webHidden/>
              </w:rPr>
              <w:instrText xml:space="preserve"> PAGEREF _Toc512721815 \h </w:instrText>
            </w:r>
            <w:r>
              <w:rPr>
                <w:noProof/>
                <w:webHidden/>
              </w:rPr>
            </w:r>
            <w:r>
              <w:rPr>
                <w:noProof/>
                <w:webHidden/>
              </w:rPr>
              <w:fldChar w:fldCharType="separate"/>
            </w:r>
            <w:r>
              <w:rPr>
                <w:noProof/>
                <w:webHidden/>
              </w:rPr>
              <w:t>15</w:t>
            </w:r>
            <w:r>
              <w:rPr>
                <w:noProof/>
                <w:webHidden/>
              </w:rPr>
              <w:fldChar w:fldCharType="end"/>
            </w:r>
          </w:hyperlink>
        </w:p>
        <w:p w14:paraId="629E002C" w14:textId="0B5BB414" w:rsidR="00D2344D" w:rsidRDefault="00D2344D">
          <w:pPr>
            <w:pStyle w:val="TOC2"/>
            <w:tabs>
              <w:tab w:val="right" w:leader="dot" w:pos="9346"/>
            </w:tabs>
            <w:rPr>
              <w:rFonts w:eastAsiaTheme="minorEastAsia" w:cstheme="minorBidi"/>
              <w:noProof/>
              <w:szCs w:val="22"/>
              <w:lang w:val="de-DE" w:eastAsia="de-DE"/>
            </w:rPr>
          </w:pPr>
          <w:hyperlink w:anchor="_Toc512721816" w:history="1">
            <w:r w:rsidRPr="00392C53">
              <w:rPr>
                <w:rStyle w:val="Hyperlink"/>
                <w:noProof/>
                <w:lang w:eastAsia="en-GB"/>
              </w:rPr>
              <w:t>6.2 LICENSING</w:t>
            </w:r>
            <w:r>
              <w:rPr>
                <w:noProof/>
                <w:webHidden/>
              </w:rPr>
              <w:tab/>
            </w:r>
            <w:r>
              <w:rPr>
                <w:noProof/>
                <w:webHidden/>
              </w:rPr>
              <w:fldChar w:fldCharType="begin"/>
            </w:r>
            <w:r>
              <w:rPr>
                <w:noProof/>
                <w:webHidden/>
              </w:rPr>
              <w:instrText xml:space="preserve"> PAGEREF _Toc512721816 \h </w:instrText>
            </w:r>
            <w:r>
              <w:rPr>
                <w:noProof/>
                <w:webHidden/>
              </w:rPr>
            </w:r>
            <w:r>
              <w:rPr>
                <w:noProof/>
                <w:webHidden/>
              </w:rPr>
              <w:fldChar w:fldCharType="separate"/>
            </w:r>
            <w:r>
              <w:rPr>
                <w:noProof/>
                <w:webHidden/>
              </w:rPr>
              <w:t>16</w:t>
            </w:r>
            <w:r>
              <w:rPr>
                <w:noProof/>
                <w:webHidden/>
              </w:rPr>
              <w:fldChar w:fldCharType="end"/>
            </w:r>
          </w:hyperlink>
        </w:p>
        <w:p w14:paraId="627971AC" w14:textId="5A48A750" w:rsidR="00D2344D" w:rsidRDefault="00D2344D">
          <w:pPr>
            <w:pStyle w:val="TOC2"/>
            <w:tabs>
              <w:tab w:val="right" w:leader="dot" w:pos="9346"/>
            </w:tabs>
            <w:rPr>
              <w:rFonts w:eastAsiaTheme="minorEastAsia" w:cstheme="minorBidi"/>
              <w:noProof/>
              <w:szCs w:val="22"/>
              <w:lang w:val="de-DE" w:eastAsia="de-DE"/>
            </w:rPr>
          </w:pPr>
          <w:hyperlink w:anchor="_Toc512721817" w:history="1">
            <w:r w:rsidRPr="00392C53">
              <w:rPr>
                <w:rStyle w:val="Hyperlink"/>
                <w:noProof/>
                <w:lang w:eastAsia="en-GB"/>
              </w:rPr>
              <w:t>6.3 FRANCHISING</w:t>
            </w:r>
            <w:r>
              <w:rPr>
                <w:noProof/>
                <w:webHidden/>
              </w:rPr>
              <w:tab/>
            </w:r>
            <w:r>
              <w:rPr>
                <w:noProof/>
                <w:webHidden/>
              </w:rPr>
              <w:fldChar w:fldCharType="begin"/>
            </w:r>
            <w:r>
              <w:rPr>
                <w:noProof/>
                <w:webHidden/>
              </w:rPr>
              <w:instrText xml:space="preserve"> PAGEREF _Toc512721817 \h </w:instrText>
            </w:r>
            <w:r>
              <w:rPr>
                <w:noProof/>
                <w:webHidden/>
              </w:rPr>
            </w:r>
            <w:r>
              <w:rPr>
                <w:noProof/>
                <w:webHidden/>
              </w:rPr>
              <w:fldChar w:fldCharType="separate"/>
            </w:r>
            <w:r>
              <w:rPr>
                <w:noProof/>
                <w:webHidden/>
              </w:rPr>
              <w:t>16</w:t>
            </w:r>
            <w:r>
              <w:rPr>
                <w:noProof/>
                <w:webHidden/>
              </w:rPr>
              <w:fldChar w:fldCharType="end"/>
            </w:r>
          </w:hyperlink>
        </w:p>
        <w:p w14:paraId="680ABD95" w14:textId="381BCB6B" w:rsidR="00D2344D" w:rsidRDefault="00D2344D">
          <w:pPr>
            <w:pStyle w:val="TOC1"/>
            <w:tabs>
              <w:tab w:val="left" w:pos="660"/>
              <w:tab w:val="right" w:leader="dot" w:pos="9346"/>
            </w:tabs>
            <w:rPr>
              <w:rFonts w:eastAsiaTheme="minorEastAsia" w:cstheme="minorBidi"/>
              <w:noProof/>
              <w:szCs w:val="22"/>
              <w:lang w:val="de-DE" w:eastAsia="de-DE"/>
            </w:rPr>
          </w:pPr>
          <w:hyperlink w:anchor="_Toc512721818" w:history="1">
            <w:r w:rsidRPr="00392C53">
              <w:rPr>
                <w:rStyle w:val="Hyperlink"/>
                <w:noProof/>
              </w:rPr>
              <w:t>7.0</w:t>
            </w:r>
            <w:r>
              <w:rPr>
                <w:rFonts w:eastAsiaTheme="minorEastAsia" w:cstheme="minorBidi"/>
                <w:noProof/>
                <w:szCs w:val="22"/>
                <w:lang w:val="de-DE" w:eastAsia="de-DE"/>
              </w:rPr>
              <w:tab/>
            </w:r>
            <w:r w:rsidRPr="00392C53">
              <w:rPr>
                <w:rStyle w:val="Hyperlink"/>
                <w:noProof/>
              </w:rPr>
              <w:t>INTERNATIONAL MARKETING PLAN</w:t>
            </w:r>
            <w:r>
              <w:rPr>
                <w:noProof/>
                <w:webHidden/>
              </w:rPr>
              <w:tab/>
            </w:r>
            <w:r>
              <w:rPr>
                <w:noProof/>
                <w:webHidden/>
              </w:rPr>
              <w:fldChar w:fldCharType="begin"/>
            </w:r>
            <w:r>
              <w:rPr>
                <w:noProof/>
                <w:webHidden/>
              </w:rPr>
              <w:instrText xml:space="preserve"> PAGEREF _Toc512721818 \h </w:instrText>
            </w:r>
            <w:r>
              <w:rPr>
                <w:noProof/>
                <w:webHidden/>
              </w:rPr>
            </w:r>
            <w:r>
              <w:rPr>
                <w:noProof/>
                <w:webHidden/>
              </w:rPr>
              <w:fldChar w:fldCharType="separate"/>
            </w:r>
            <w:r>
              <w:rPr>
                <w:noProof/>
                <w:webHidden/>
              </w:rPr>
              <w:t>18</w:t>
            </w:r>
            <w:r>
              <w:rPr>
                <w:noProof/>
                <w:webHidden/>
              </w:rPr>
              <w:fldChar w:fldCharType="end"/>
            </w:r>
          </w:hyperlink>
        </w:p>
        <w:p w14:paraId="7F17DEC2" w14:textId="658AA9F5" w:rsidR="00D2344D" w:rsidRDefault="00D2344D">
          <w:pPr>
            <w:pStyle w:val="TOC2"/>
            <w:tabs>
              <w:tab w:val="right" w:leader="dot" w:pos="9346"/>
            </w:tabs>
            <w:rPr>
              <w:rFonts w:eastAsiaTheme="minorEastAsia" w:cstheme="minorBidi"/>
              <w:noProof/>
              <w:szCs w:val="22"/>
              <w:lang w:val="de-DE" w:eastAsia="de-DE"/>
            </w:rPr>
          </w:pPr>
          <w:hyperlink w:anchor="_Toc512721819" w:history="1">
            <w:r w:rsidRPr="00392C53">
              <w:rPr>
                <w:rStyle w:val="Hyperlink"/>
                <w:noProof/>
              </w:rPr>
              <w:t>7.1 SEGMENTATION - TARGETING – POSITIONING</w:t>
            </w:r>
            <w:r>
              <w:rPr>
                <w:noProof/>
                <w:webHidden/>
              </w:rPr>
              <w:tab/>
            </w:r>
            <w:r>
              <w:rPr>
                <w:noProof/>
                <w:webHidden/>
              </w:rPr>
              <w:fldChar w:fldCharType="begin"/>
            </w:r>
            <w:r>
              <w:rPr>
                <w:noProof/>
                <w:webHidden/>
              </w:rPr>
              <w:instrText xml:space="preserve"> PAGEREF _Toc512721819 \h </w:instrText>
            </w:r>
            <w:r>
              <w:rPr>
                <w:noProof/>
                <w:webHidden/>
              </w:rPr>
            </w:r>
            <w:r>
              <w:rPr>
                <w:noProof/>
                <w:webHidden/>
              </w:rPr>
              <w:fldChar w:fldCharType="separate"/>
            </w:r>
            <w:r>
              <w:rPr>
                <w:noProof/>
                <w:webHidden/>
              </w:rPr>
              <w:t>18</w:t>
            </w:r>
            <w:r>
              <w:rPr>
                <w:noProof/>
                <w:webHidden/>
              </w:rPr>
              <w:fldChar w:fldCharType="end"/>
            </w:r>
          </w:hyperlink>
        </w:p>
        <w:p w14:paraId="51C9AC51" w14:textId="56F5CD5D" w:rsidR="00D2344D" w:rsidRDefault="00D2344D">
          <w:pPr>
            <w:pStyle w:val="TOC2"/>
            <w:tabs>
              <w:tab w:val="right" w:leader="dot" w:pos="9346"/>
            </w:tabs>
            <w:rPr>
              <w:rFonts w:eastAsiaTheme="minorEastAsia" w:cstheme="minorBidi"/>
              <w:noProof/>
              <w:szCs w:val="22"/>
              <w:lang w:val="de-DE" w:eastAsia="de-DE"/>
            </w:rPr>
          </w:pPr>
          <w:hyperlink w:anchor="_Toc512721820" w:history="1">
            <w:r w:rsidRPr="00392C53">
              <w:rPr>
                <w:rStyle w:val="Hyperlink"/>
                <w:noProof/>
              </w:rPr>
              <w:t>7.2 GLOBAL MARKETING MIX</w:t>
            </w:r>
            <w:r>
              <w:rPr>
                <w:noProof/>
                <w:webHidden/>
              </w:rPr>
              <w:tab/>
            </w:r>
            <w:r>
              <w:rPr>
                <w:noProof/>
                <w:webHidden/>
              </w:rPr>
              <w:fldChar w:fldCharType="begin"/>
            </w:r>
            <w:r>
              <w:rPr>
                <w:noProof/>
                <w:webHidden/>
              </w:rPr>
              <w:instrText xml:space="preserve"> PAGEREF _Toc512721820 \h </w:instrText>
            </w:r>
            <w:r>
              <w:rPr>
                <w:noProof/>
                <w:webHidden/>
              </w:rPr>
            </w:r>
            <w:r>
              <w:rPr>
                <w:noProof/>
                <w:webHidden/>
              </w:rPr>
              <w:fldChar w:fldCharType="separate"/>
            </w:r>
            <w:r>
              <w:rPr>
                <w:noProof/>
                <w:webHidden/>
              </w:rPr>
              <w:t>20</w:t>
            </w:r>
            <w:r>
              <w:rPr>
                <w:noProof/>
                <w:webHidden/>
              </w:rPr>
              <w:fldChar w:fldCharType="end"/>
            </w:r>
          </w:hyperlink>
        </w:p>
        <w:p w14:paraId="40E4725F" w14:textId="6A1C4FE6" w:rsidR="00D2344D" w:rsidRDefault="00D2344D">
          <w:pPr>
            <w:pStyle w:val="TOC3"/>
            <w:tabs>
              <w:tab w:val="right" w:leader="dot" w:pos="9346"/>
            </w:tabs>
            <w:rPr>
              <w:rFonts w:eastAsiaTheme="minorEastAsia" w:cstheme="minorBidi"/>
              <w:noProof/>
              <w:szCs w:val="22"/>
              <w:lang w:val="de-DE" w:eastAsia="de-DE"/>
            </w:rPr>
          </w:pPr>
          <w:hyperlink w:anchor="_Toc512721821" w:history="1">
            <w:r w:rsidRPr="00392C53">
              <w:rPr>
                <w:rStyle w:val="Hyperlink"/>
                <w:noProof/>
              </w:rPr>
              <w:t>7.2.1 STANDARTIZATION VS ADAPTATION</w:t>
            </w:r>
            <w:r>
              <w:rPr>
                <w:noProof/>
                <w:webHidden/>
              </w:rPr>
              <w:tab/>
            </w:r>
            <w:r>
              <w:rPr>
                <w:noProof/>
                <w:webHidden/>
              </w:rPr>
              <w:fldChar w:fldCharType="begin"/>
            </w:r>
            <w:r>
              <w:rPr>
                <w:noProof/>
                <w:webHidden/>
              </w:rPr>
              <w:instrText xml:space="preserve"> PAGEREF _Toc512721821 \h </w:instrText>
            </w:r>
            <w:r>
              <w:rPr>
                <w:noProof/>
                <w:webHidden/>
              </w:rPr>
            </w:r>
            <w:r>
              <w:rPr>
                <w:noProof/>
                <w:webHidden/>
              </w:rPr>
              <w:fldChar w:fldCharType="separate"/>
            </w:r>
            <w:r>
              <w:rPr>
                <w:noProof/>
                <w:webHidden/>
              </w:rPr>
              <w:t>20</w:t>
            </w:r>
            <w:r>
              <w:rPr>
                <w:noProof/>
                <w:webHidden/>
              </w:rPr>
              <w:fldChar w:fldCharType="end"/>
            </w:r>
          </w:hyperlink>
        </w:p>
        <w:p w14:paraId="17048347" w14:textId="15C52F3D" w:rsidR="00D2344D" w:rsidRDefault="00D2344D">
          <w:pPr>
            <w:pStyle w:val="TOC3"/>
            <w:tabs>
              <w:tab w:val="right" w:leader="dot" w:pos="9346"/>
            </w:tabs>
            <w:rPr>
              <w:rFonts w:eastAsiaTheme="minorEastAsia" w:cstheme="minorBidi"/>
              <w:noProof/>
              <w:szCs w:val="22"/>
              <w:lang w:val="de-DE" w:eastAsia="de-DE"/>
            </w:rPr>
          </w:pPr>
          <w:hyperlink w:anchor="_Toc512721822" w:history="1">
            <w:r w:rsidRPr="00392C53">
              <w:rPr>
                <w:rStyle w:val="Hyperlink"/>
                <w:noProof/>
              </w:rPr>
              <w:t>7.2.2 PRODUCT</w:t>
            </w:r>
            <w:r>
              <w:rPr>
                <w:noProof/>
                <w:webHidden/>
              </w:rPr>
              <w:tab/>
            </w:r>
            <w:r>
              <w:rPr>
                <w:noProof/>
                <w:webHidden/>
              </w:rPr>
              <w:fldChar w:fldCharType="begin"/>
            </w:r>
            <w:r>
              <w:rPr>
                <w:noProof/>
                <w:webHidden/>
              </w:rPr>
              <w:instrText xml:space="preserve"> PAGEREF _Toc512721822 \h </w:instrText>
            </w:r>
            <w:r>
              <w:rPr>
                <w:noProof/>
                <w:webHidden/>
              </w:rPr>
            </w:r>
            <w:r>
              <w:rPr>
                <w:noProof/>
                <w:webHidden/>
              </w:rPr>
              <w:fldChar w:fldCharType="separate"/>
            </w:r>
            <w:r>
              <w:rPr>
                <w:noProof/>
                <w:webHidden/>
              </w:rPr>
              <w:t>21</w:t>
            </w:r>
            <w:r>
              <w:rPr>
                <w:noProof/>
                <w:webHidden/>
              </w:rPr>
              <w:fldChar w:fldCharType="end"/>
            </w:r>
          </w:hyperlink>
        </w:p>
        <w:p w14:paraId="232CE953" w14:textId="1712F9DE" w:rsidR="00D2344D" w:rsidRDefault="00D2344D">
          <w:pPr>
            <w:pStyle w:val="TOC3"/>
            <w:tabs>
              <w:tab w:val="right" w:leader="dot" w:pos="9346"/>
            </w:tabs>
            <w:rPr>
              <w:rFonts w:eastAsiaTheme="minorEastAsia" w:cstheme="minorBidi"/>
              <w:noProof/>
              <w:szCs w:val="22"/>
              <w:lang w:val="de-DE" w:eastAsia="de-DE"/>
            </w:rPr>
          </w:pPr>
          <w:hyperlink w:anchor="_Toc512721823" w:history="1">
            <w:r w:rsidRPr="00392C53">
              <w:rPr>
                <w:rStyle w:val="Hyperlink"/>
                <w:noProof/>
              </w:rPr>
              <w:t>7.2.3 PLACE</w:t>
            </w:r>
            <w:r>
              <w:rPr>
                <w:noProof/>
                <w:webHidden/>
              </w:rPr>
              <w:tab/>
            </w:r>
            <w:r>
              <w:rPr>
                <w:noProof/>
                <w:webHidden/>
              </w:rPr>
              <w:fldChar w:fldCharType="begin"/>
            </w:r>
            <w:r>
              <w:rPr>
                <w:noProof/>
                <w:webHidden/>
              </w:rPr>
              <w:instrText xml:space="preserve"> PAGEREF _Toc512721823 \h </w:instrText>
            </w:r>
            <w:r>
              <w:rPr>
                <w:noProof/>
                <w:webHidden/>
              </w:rPr>
            </w:r>
            <w:r>
              <w:rPr>
                <w:noProof/>
                <w:webHidden/>
              </w:rPr>
              <w:fldChar w:fldCharType="separate"/>
            </w:r>
            <w:r>
              <w:rPr>
                <w:noProof/>
                <w:webHidden/>
              </w:rPr>
              <w:t>23</w:t>
            </w:r>
            <w:r>
              <w:rPr>
                <w:noProof/>
                <w:webHidden/>
              </w:rPr>
              <w:fldChar w:fldCharType="end"/>
            </w:r>
          </w:hyperlink>
        </w:p>
        <w:p w14:paraId="0CFFE747" w14:textId="62805B7E" w:rsidR="00D2344D" w:rsidRDefault="00D2344D">
          <w:pPr>
            <w:pStyle w:val="TOC3"/>
            <w:tabs>
              <w:tab w:val="right" w:leader="dot" w:pos="9346"/>
            </w:tabs>
            <w:rPr>
              <w:rFonts w:eastAsiaTheme="minorEastAsia" w:cstheme="minorBidi"/>
              <w:noProof/>
              <w:szCs w:val="22"/>
              <w:lang w:val="de-DE" w:eastAsia="de-DE"/>
            </w:rPr>
          </w:pPr>
          <w:hyperlink w:anchor="_Toc512721824" w:history="1">
            <w:r w:rsidRPr="00392C53">
              <w:rPr>
                <w:rStyle w:val="Hyperlink"/>
                <w:noProof/>
              </w:rPr>
              <w:t>7.2.4 PROMOTION</w:t>
            </w:r>
            <w:r>
              <w:rPr>
                <w:noProof/>
                <w:webHidden/>
              </w:rPr>
              <w:tab/>
            </w:r>
            <w:r>
              <w:rPr>
                <w:noProof/>
                <w:webHidden/>
              </w:rPr>
              <w:fldChar w:fldCharType="begin"/>
            </w:r>
            <w:r>
              <w:rPr>
                <w:noProof/>
                <w:webHidden/>
              </w:rPr>
              <w:instrText xml:space="preserve"> PAGEREF _Toc512721824 \h </w:instrText>
            </w:r>
            <w:r>
              <w:rPr>
                <w:noProof/>
                <w:webHidden/>
              </w:rPr>
            </w:r>
            <w:r>
              <w:rPr>
                <w:noProof/>
                <w:webHidden/>
              </w:rPr>
              <w:fldChar w:fldCharType="separate"/>
            </w:r>
            <w:r>
              <w:rPr>
                <w:noProof/>
                <w:webHidden/>
              </w:rPr>
              <w:t>24</w:t>
            </w:r>
            <w:r>
              <w:rPr>
                <w:noProof/>
                <w:webHidden/>
              </w:rPr>
              <w:fldChar w:fldCharType="end"/>
            </w:r>
          </w:hyperlink>
        </w:p>
        <w:p w14:paraId="50584544" w14:textId="56BF63D5" w:rsidR="00D2344D" w:rsidRDefault="00D2344D">
          <w:pPr>
            <w:pStyle w:val="TOC3"/>
            <w:tabs>
              <w:tab w:val="right" w:leader="dot" w:pos="9346"/>
            </w:tabs>
            <w:rPr>
              <w:rFonts w:eastAsiaTheme="minorEastAsia" w:cstheme="minorBidi"/>
              <w:noProof/>
              <w:szCs w:val="22"/>
              <w:lang w:val="de-DE" w:eastAsia="de-DE"/>
            </w:rPr>
          </w:pPr>
          <w:hyperlink w:anchor="_Toc512721825" w:history="1">
            <w:r w:rsidRPr="00392C53">
              <w:rPr>
                <w:rStyle w:val="Hyperlink"/>
                <w:noProof/>
              </w:rPr>
              <w:t>7.2.5 PRICE</w:t>
            </w:r>
            <w:r>
              <w:rPr>
                <w:noProof/>
                <w:webHidden/>
              </w:rPr>
              <w:tab/>
            </w:r>
            <w:r>
              <w:rPr>
                <w:noProof/>
                <w:webHidden/>
              </w:rPr>
              <w:fldChar w:fldCharType="begin"/>
            </w:r>
            <w:r>
              <w:rPr>
                <w:noProof/>
                <w:webHidden/>
              </w:rPr>
              <w:instrText xml:space="preserve"> PAGEREF _Toc512721825 \h </w:instrText>
            </w:r>
            <w:r>
              <w:rPr>
                <w:noProof/>
                <w:webHidden/>
              </w:rPr>
            </w:r>
            <w:r>
              <w:rPr>
                <w:noProof/>
                <w:webHidden/>
              </w:rPr>
              <w:fldChar w:fldCharType="separate"/>
            </w:r>
            <w:r>
              <w:rPr>
                <w:noProof/>
                <w:webHidden/>
              </w:rPr>
              <w:t>26</w:t>
            </w:r>
            <w:r>
              <w:rPr>
                <w:noProof/>
                <w:webHidden/>
              </w:rPr>
              <w:fldChar w:fldCharType="end"/>
            </w:r>
          </w:hyperlink>
        </w:p>
        <w:p w14:paraId="65661D90" w14:textId="698D5C96" w:rsidR="00D2344D" w:rsidRDefault="00D2344D">
          <w:pPr>
            <w:pStyle w:val="TOC1"/>
            <w:tabs>
              <w:tab w:val="left" w:pos="660"/>
              <w:tab w:val="right" w:leader="dot" w:pos="9346"/>
            </w:tabs>
            <w:rPr>
              <w:rFonts w:eastAsiaTheme="minorEastAsia" w:cstheme="minorBidi"/>
              <w:noProof/>
              <w:szCs w:val="22"/>
              <w:lang w:val="de-DE" w:eastAsia="de-DE"/>
            </w:rPr>
          </w:pPr>
          <w:hyperlink w:anchor="_Toc512721826" w:history="1">
            <w:r w:rsidRPr="00392C53">
              <w:rPr>
                <w:rStyle w:val="Hyperlink"/>
                <w:noProof/>
              </w:rPr>
              <w:t>8.0</w:t>
            </w:r>
            <w:r>
              <w:rPr>
                <w:rFonts w:eastAsiaTheme="minorEastAsia" w:cstheme="minorBidi"/>
                <w:noProof/>
                <w:szCs w:val="22"/>
                <w:lang w:val="de-DE" w:eastAsia="de-DE"/>
              </w:rPr>
              <w:tab/>
            </w:r>
            <w:r w:rsidRPr="00392C53">
              <w:rPr>
                <w:rStyle w:val="Hyperlink"/>
                <w:noProof/>
              </w:rPr>
              <w:t>CONCLUSION</w:t>
            </w:r>
            <w:r>
              <w:rPr>
                <w:noProof/>
                <w:webHidden/>
              </w:rPr>
              <w:tab/>
            </w:r>
            <w:r>
              <w:rPr>
                <w:noProof/>
                <w:webHidden/>
              </w:rPr>
              <w:fldChar w:fldCharType="begin"/>
            </w:r>
            <w:r>
              <w:rPr>
                <w:noProof/>
                <w:webHidden/>
              </w:rPr>
              <w:instrText xml:space="preserve"> PAGEREF _Toc512721826 \h </w:instrText>
            </w:r>
            <w:r>
              <w:rPr>
                <w:noProof/>
                <w:webHidden/>
              </w:rPr>
            </w:r>
            <w:r>
              <w:rPr>
                <w:noProof/>
                <w:webHidden/>
              </w:rPr>
              <w:fldChar w:fldCharType="separate"/>
            </w:r>
            <w:r>
              <w:rPr>
                <w:noProof/>
                <w:webHidden/>
              </w:rPr>
              <w:t>27</w:t>
            </w:r>
            <w:r>
              <w:rPr>
                <w:noProof/>
                <w:webHidden/>
              </w:rPr>
              <w:fldChar w:fldCharType="end"/>
            </w:r>
          </w:hyperlink>
        </w:p>
        <w:p w14:paraId="198911AE" w14:textId="0A59FF60" w:rsidR="00D2344D" w:rsidRDefault="00D2344D">
          <w:pPr>
            <w:pStyle w:val="TOC1"/>
            <w:tabs>
              <w:tab w:val="left" w:pos="660"/>
              <w:tab w:val="right" w:leader="dot" w:pos="9346"/>
            </w:tabs>
            <w:rPr>
              <w:rFonts w:eastAsiaTheme="minorEastAsia" w:cstheme="minorBidi"/>
              <w:noProof/>
              <w:szCs w:val="22"/>
              <w:lang w:val="de-DE" w:eastAsia="de-DE"/>
            </w:rPr>
          </w:pPr>
          <w:hyperlink w:anchor="_Toc512721827" w:history="1">
            <w:r w:rsidRPr="00392C53">
              <w:rPr>
                <w:rStyle w:val="Hyperlink"/>
                <w:noProof/>
              </w:rPr>
              <w:t>9.0</w:t>
            </w:r>
            <w:r>
              <w:rPr>
                <w:rFonts w:eastAsiaTheme="minorEastAsia" w:cstheme="minorBidi"/>
                <w:noProof/>
                <w:szCs w:val="22"/>
                <w:lang w:val="de-DE" w:eastAsia="de-DE"/>
              </w:rPr>
              <w:tab/>
            </w:r>
            <w:r w:rsidRPr="00392C53">
              <w:rPr>
                <w:rStyle w:val="Hyperlink"/>
                <w:noProof/>
                <w:lang w:eastAsia="en-GB"/>
              </w:rPr>
              <w:t>RECOMMENDATION</w:t>
            </w:r>
            <w:r>
              <w:rPr>
                <w:noProof/>
                <w:webHidden/>
              </w:rPr>
              <w:tab/>
            </w:r>
            <w:r>
              <w:rPr>
                <w:noProof/>
                <w:webHidden/>
              </w:rPr>
              <w:fldChar w:fldCharType="begin"/>
            </w:r>
            <w:r>
              <w:rPr>
                <w:noProof/>
                <w:webHidden/>
              </w:rPr>
              <w:instrText xml:space="preserve"> PAGEREF _Toc512721827 \h </w:instrText>
            </w:r>
            <w:r>
              <w:rPr>
                <w:noProof/>
                <w:webHidden/>
              </w:rPr>
            </w:r>
            <w:r>
              <w:rPr>
                <w:noProof/>
                <w:webHidden/>
              </w:rPr>
              <w:fldChar w:fldCharType="separate"/>
            </w:r>
            <w:r>
              <w:rPr>
                <w:noProof/>
                <w:webHidden/>
              </w:rPr>
              <w:t>28</w:t>
            </w:r>
            <w:r>
              <w:rPr>
                <w:noProof/>
                <w:webHidden/>
              </w:rPr>
              <w:fldChar w:fldCharType="end"/>
            </w:r>
          </w:hyperlink>
        </w:p>
        <w:p w14:paraId="3A77F70F" w14:textId="7432453F" w:rsidR="00D2344D" w:rsidRDefault="00D2344D">
          <w:pPr>
            <w:pStyle w:val="TOC1"/>
            <w:tabs>
              <w:tab w:val="right" w:leader="dot" w:pos="9346"/>
            </w:tabs>
            <w:rPr>
              <w:rFonts w:eastAsiaTheme="minorEastAsia" w:cstheme="minorBidi"/>
              <w:noProof/>
              <w:szCs w:val="22"/>
              <w:lang w:val="de-DE" w:eastAsia="de-DE"/>
            </w:rPr>
          </w:pPr>
          <w:hyperlink w:anchor="_Toc512721828" w:history="1">
            <w:r w:rsidRPr="00392C53">
              <w:rPr>
                <w:rStyle w:val="Hyperlink"/>
                <w:noProof/>
              </w:rPr>
              <w:t>APPENDIX I TRADE FREEDOM- INVESTMENT FREEDOM INDEX</w:t>
            </w:r>
            <w:r>
              <w:rPr>
                <w:noProof/>
                <w:webHidden/>
              </w:rPr>
              <w:tab/>
            </w:r>
            <w:r>
              <w:rPr>
                <w:noProof/>
                <w:webHidden/>
              </w:rPr>
              <w:fldChar w:fldCharType="begin"/>
            </w:r>
            <w:r>
              <w:rPr>
                <w:noProof/>
                <w:webHidden/>
              </w:rPr>
              <w:instrText xml:space="preserve"> PAGEREF _Toc512721828 \h </w:instrText>
            </w:r>
            <w:r>
              <w:rPr>
                <w:noProof/>
                <w:webHidden/>
              </w:rPr>
            </w:r>
            <w:r>
              <w:rPr>
                <w:noProof/>
                <w:webHidden/>
              </w:rPr>
              <w:fldChar w:fldCharType="separate"/>
            </w:r>
            <w:r>
              <w:rPr>
                <w:noProof/>
                <w:webHidden/>
              </w:rPr>
              <w:t>29</w:t>
            </w:r>
            <w:r>
              <w:rPr>
                <w:noProof/>
                <w:webHidden/>
              </w:rPr>
              <w:fldChar w:fldCharType="end"/>
            </w:r>
          </w:hyperlink>
        </w:p>
        <w:p w14:paraId="274DD2CB" w14:textId="7EB48D95" w:rsidR="00D2344D" w:rsidRDefault="00D2344D">
          <w:pPr>
            <w:pStyle w:val="TOC1"/>
            <w:tabs>
              <w:tab w:val="right" w:leader="dot" w:pos="9346"/>
            </w:tabs>
            <w:rPr>
              <w:rFonts w:eastAsiaTheme="minorEastAsia" w:cstheme="minorBidi"/>
              <w:noProof/>
              <w:szCs w:val="22"/>
              <w:lang w:val="de-DE" w:eastAsia="de-DE"/>
            </w:rPr>
          </w:pPr>
          <w:hyperlink w:anchor="_Toc512721829" w:history="1">
            <w:r w:rsidRPr="00392C53">
              <w:rPr>
                <w:rStyle w:val="Hyperlink"/>
                <w:noProof/>
              </w:rPr>
              <w:t>APPENDIX II CULTURE DIFFERENCES</w:t>
            </w:r>
            <w:r>
              <w:rPr>
                <w:noProof/>
                <w:webHidden/>
              </w:rPr>
              <w:tab/>
            </w:r>
            <w:r>
              <w:rPr>
                <w:noProof/>
                <w:webHidden/>
              </w:rPr>
              <w:fldChar w:fldCharType="begin"/>
            </w:r>
            <w:r>
              <w:rPr>
                <w:noProof/>
                <w:webHidden/>
              </w:rPr>
              <w:instrText xml:space="preserve"> PAGEREF _Toc512721829 \h </w:instrText>
            </w:r>
            <w:r>
              <w:rPr>
                <w:noProof/>
                <w:webHidden/>
              </w:rPr>
            </w:r>
            <w:r>
              <w:rPr>
                <w:noProof/>
                <w:webHidden/>
              </w:rPr>
              <w:fldChar w:fldCharType="separate"/>
            </w:r>
            <w:r>
              <w:rPr>
                <w:noProof/>
                <w:webHidden/>
              </w:rPr>
              <w:t>30</w:t>
            </w:r>
            <w:r>
              <w:rPr>
                <w:noProof/>
                <w:webHidden/>
              </w:rPr>
              <w:fldChar w:fldCharType="end"/>
            </w:r>
          </w:hyperlink>
        </w:p>
        <w:p w14:paraId="6F9C6F23" w14:textId="231E2DD3" w:rsidR="00D2344D" w:rsidRDefault="00D2344D">
          <w:pPr>
            <w:pStyle w:val="TOC1"/>
            <w:tabs>
              <w:tab w:val="right" w:leader="dot" w:pos="9346"/>
            </w:tabs>
            <w:rPr>
              <w:rFonts w:eastAsiaTheme="minorEastAsia" w:cstheme="minorBidi"/>
              <w:noProof/>
              <w:szCs w:val="22"/>
              <w:lang w:val="de-DE" w:eastAsia="de-DE"/>
            </w:rPr>
          </w:pPr>
          <w:hyperlink w:anchor="_Toc512721830" w:history="1">
            <w:r w:rsidRPr="00392C53">
              <w:rPr>
                <w:rStyle w:val="Hyperlink"/>
                <w:noProof/>
              </w:rPr>
              <w:t>REFERENCES:</w:t>
            </w:r>
            <w:r>
              <w:rPr>
                <w:noProof/>
                <w:webHidden/>
              </w:rPr>
              <w:tab/>
            </w:r>
            <w:r>
              <w:rPr>
                <w:noProof/>
                <w:webHidden/>
              </w:rPr>
              <w:fldChar w:fldCharType="begin"/>
            </w:r>
            <w:r>
              <w:rPr>
                <w:noProof/>
                <w:webHidden/>
              </w:rPr>
              <w:instrText xml:space="preserve"> PAGEREF _Toc512721830 \h </w:instrText>
            </w:r>
            <w:r>
              <w:rPr>
                <w:noProof/>
                <w:webHidden/>
              </w:rPr>
            </w:r>
            <w:r>
              <w:rPr>
                <w:noProof/>
                <w:webHidden/>
              </w:rPr>
              <w:fldChar w:fldCharType="separate"/>
            </w:r>
            <w:r>
              <w:rPr>
                <w:noProof/>
                <w:webHidden/>
              </w:rPr>
              <w:t>31</w:t>
            </w:r>
            <w:r>
              <w:rPr>
                <w:noProof/>
                <w:webHidden/>
              </w:rPr>
              <w:fldChar w:fldCharType="end"/>
            </w:r>
          </w:hyperlink>
        </w:p>
        <w:p w14:paraId="0840BCA6" w14:textId="7EE64F5B" w:rsidR="003721F3" w:rsidRDefault="003721F3">
          <w:r>
            <w:rPr>
              <w:b/>
              <w:bCs/>
              <w:noProof/>
            </w:rPr>
            <w:fldChar w:fldCharType="end"/>
          </w:r>
        </w:p>
      </w:sdtContent>
    </w:sdt>
    <w:p w14:paraId="3691DCA2" w14:textId="77777777" w:rsidR="00214F8A" w:rsidRDefault="00214F8A">
      <w:pPr>
        <w:spacing w:after="160" w:line="259" w:lineRule="auto"/>
        <w:rPr>
          <w:rFonts w:cs="Arial"/>
        </w:rPr>
      </w:pPr>
      <w:r>
        <w:rPr>
          <w:rFonts w:cs="Arial"/>
        </w:rPr>
        <w:br w:type="page"/>
      </w:r>
    </w:p>
    <w:p w14:paraId="14CA12C3" w14:textId="77777777" w:rsidR="00214F8A" w:rsidRDefault="00214F8A" w:rsidP="00214F8A">
      <w:pPr>
        <w:spacing w:after="200" w:line="276" w:lineRule="auto"/>
        <w:rPr>
          <w:rFonts w:cs="Arial"/>
        </w:rPr>
      </w:pPr>
      <w:r>
        <w:rPr>
          <w:rFonts w:cs="Arial"/>
        </w:rPr>
        <w:lastRenderedPageBreak/>
        <w:t>TABLE OF FIGURES</w:t>
      </w:r>
    </w:p>
    <w:p w14:paraId="2C418545" w14:textId="4436B291" w:rsidR="00D2344D" w:rsidRDefault="003721F3">
      <w:pPr>
        <w:pStyle w:val="TableofFigures"/>
        <w:tabs>
          <w:tab w:val="right" w:leader="dot" w:pos="9346"/>
        </w:tabs>
        <w:rPr>
          <w:rFonts w:eastAsiaTheme="minorEastAsia" w:cstheme="minorBidi"/>
          <w:noProof/>
          <w:szCs w:val="22"/>
          <w:lang w:val="de-DE" w:eastAsia="de-DE"/>
        </w:rPr>
      </w:pPr>
      <w:r>
        <w:rPr>
          <w:rFonts w:cs="Arial"/>
        </w:rPr>
        <w:fldChar w:fldCharType="begin"/>
      </w:r>
      <w:r>
        <w:rPr>
          <w:rFonts w:cs="Arial"/>
        </w:rPr>
        <w:instrText xml:space="preserve"> TOC \h \z \c "Figure" </w:instrText>
      </w:r>
      <w:r>
        <w:rPr>
          <w:rFonts w:cs="Arial"/>
        </w:rPr>
        <w:fldChar w:fldCharType="separate"/>
      </w:r>
      <w:hyperlink w:anchor="_Toc512721831" w:history="1">
        <w:r w:rsidR="00D2344D" w:rsidRPr="00BA3F38">
          <w:rPr>
            <w:rStyle w:val="Hyperlink"/>
            <w:noProof/>
          </w:rPr>
          <w:t>Figure 1 COUNTRY PROFILE - BASIC FACTS</w:t>
        </w:r>
        <w:r w:rsidR="00D2344D">
          <w:rPr>
            <w:noProof/>
            <w:webHidden/>
          </w:rPr>
          <w:tab/>
        </w:r>
        <w:r w:rsidR="00D2344D">
          <w:rPr>
            <w:noProof/>
            <w:webHidden/>
          </w:rPr>
          <w:fldChar w:fldCharType="begin"/>
        </w:r>
        <w:r w:rsidR="00D2344D">
          <w:rPr>
            <w:noProof/>
            <w:webHidden/>
          </w:rPr>
          <w:instrText xml:space="preserve"> PAGEREF _Toc512721831 \h </w:instrText>
        </w:r>
        <w:r w:rsidR="00D2344D">
          <w:rPr>
            <w:noProof/>
            <w:webHidden/>
          </w:rPr>
        </w:r>
        <w:r w:rsidR="00D2344D">
          <w:rPr>
            <w:noProof/>
            <w:webHidden/>
          </w:rPr>
          <w:fldChar w:fldCharType="separate"/>
        </w:r>
        <w:r w:rsidR="00D2344D">
          <w:rPr>
            <w:noProof/>
            <w:webHidden/>
          </w:rPr>
          <w:t>8</w:t>
        </w:r>
        <w:r w:rsidR="00D2344D">
          <w:rPr>
            <w:noProof/>
            <w:webHidden/>
          </w:rPr>
          <w:fldChar w:fldCharType="end"/>
        </w:r>
      </w:hyperlink>
    </w:p>
    <w:p w14:paraId="68A28354" w14:textId="5E7B7E7C" w:rsidR="00D2344D" w:rsidRDefault="00D2344D">
      <w:pPr>
        <w:pStyle w:val="TableofFigures"/>
        <w:tabs>
          <w:tab w:val="right" w:leader="dot" w:pos="9346"/>
        </w:tabs>
        <w:rPr>
          <w:rFonts w:eastAsiaTheme="minorEastAsia" w:cstheme="minorBidi"/>
          <w:noProof/>
          <w:szCs w:val="22"/>
          <w:lang w:val="de-DE" w:eastAsia="de-DE"/>
        </w:rPr>
      </w:pPr>
      <w:hyperlink w:anchor="_Toc512721832" w:history="1">
        <w:r w:rsidRPr="00BA3F38">
          <w:rPr>
            <w:rStyle w:val="Hyperlink"/>
            <w:noProof/>
          </w:rPr>
          <w:t>Figure 2 COUNTRY PROFILE - LANDSCAPE</w:t>
        </w:r>
        <w:r>
          <w:rPr>
            <w:noProof/>
            <w:webHidden/>
          </w:rPr>
          <w:tab/>
        </w:r>
        <w:r>
          <w:rPr>
            <w:noProof/>
            <w:webHidden/>
          </w:rPr>
          <w:fldChar w:fldCharType="begin"/>
        </w:r>
        <w:r>
          <w:rPr>
            <w:noProof/>
            <w:webHidden/>
          </w:rPr>
          <w:instrText xml:space="preserve"> PAGEREF _Toc512721832 \h </w:instrText>
        </w:r>
        <w:r>
          <w:rPr>
            <w:noProof/>
            <w:webHidden/>
          </w:rPr>
        </w:r>
        <w:r>
          <w:rPr>
            <w:noProof/>
            <w:webHidden/>
          </w:rPr>
          <w:fldChar w:fldCharType="separate"/>
        </w:r>
        <w:r>
          <w:rPr>
            <w:noProof/>
            <w:webHidden/>
          </w:rPr>
          <w:t>8</w:t>
        </w:r>
        <w:r>
          <w:rPr>
            <w:noProof/>
            <w:webHidden/>
          </w:rPr>
          <w:fldChar w:fldCharType="end"/>
        </w:r>
      </w:hyperlink>
    </w:p>
    <w:p w14:paraId="3D95107F" w14:textId="70AF0D42" w:rsidR="00D2344D" w:rsidRDefault="00D2344D">
      <w:pPr>
        <w:pStyle w:val="TableofFigures"/>
        <w:tabs>
          <w:tab w:val="right" w:leader="dot" w:pos="9346"/>
        </w:tabs>
        <w:rPr>
          <w:rFonts w:eastAsiaTheme="minorEastAsia" w:cstheme="minorBidi"/>
          <w:noProof/>
          <w:szCs w:val="22"/>
          <w:lang w:val="de-DE" w:eastAsia="de-DE"/>
        </w:rPr>
      </w:pPr>
      <w:hyperlink w:anchor="_Toc512721833" w:history="1">
        <w:r w:rsidRPr="00BA3F38">
          <w:rPr>
            <w:rStyle w:val="Hyperlink"/>
            <w:noProof/>
          </w:rPr>
          <w:t>Figure 3 POLITICAL DIMENSION</w:t>
        </w:r>
        <w:r>
          <w:rPr>
            <w:noProof/>
            <w:webHidden/>
          </w:rPr>
          <w:tab/>
        </w:r>
        <w:r>
          <w:rPr>
            <w:noProof/>
            <w:webHidden/>
          </w:rPr>
          <w:fldChar w:fldCharType="begin"/>
        </w:r>
        <w:r>
          <w:rPr>
            <w:noProof/>
            <w:webHidden/>
          </w:rPr>
          <w:instrText xml:space="preserve"> PAGEREF _Toc512721833 \h </w:instrText>
        </w:r>
        <w:r>
          <w:rPr>
            <w:noProof/>
            <w:webHidden/>
          </w:rPr>
        </w:r>
        <w:r>
          <w:rPr>
            <w:noProof/>
            <w:webHidden/>
          </w:rPr>
          <w:fldChar w:fldCharType="separate"/>
        </w:r>
        <w:r>
          <w:rPr>
            <w:noProof/>
            <w:webHidden/>
          </w:rPr>
          <w:t>9</w:t>
        </w:r>
        <w:r>
          <w:rPr>
            <w:noProof/>
            <w:webHidden/>
          </w:rPr>
          <w:fldChar w:fldCharType="end"/>
        </w:r>
      </w:hyperlink>
    </w:p>
    <w:p w14:paraId="1AA6AFF5" w14:textId="7AD70E13" w:rsidR="00D2344D" w:rsidRDefault="00D2344D">
      <w:pPr>
        <w:pStyle w:val="TableofFigures"/>
        <w:tabs>
          <w:tab w:val="right" w:leader="dot" w:pos="9346"/>
        </w:tabs>
        <w:rPr>
          <w:rFonts w:eastAsiaTheme="minorEastAsia" w:cstheme="minorBidi"/>
          <w:noProof/>
          <w:szCs w:val="22"/>
          <w:lang w:val="de-DE" w:eastAsia="de-DE"/>
        </w:rPr>
      </w:pPr>
      <w:hyperlink w:anchor="_Toc512721834" w:history="1">
        <w:r w:rsidRPr="00BA3F38">
          <w:rPr>
            <w:rStyle w:val="Hyperlink"/>
            <w:noProof/>
          </w:rPr>
          <w:t>Figure 4 ECONOMIC DIMENSION</w:t>
        </w:r>
        <w:r>
          <w:rPr>
            <w:noProof/>
            <w:webHidden/>
          </w:rPr>
          <w:tab/>
        </w:r>
        <w:r>
          <w:rPr>
            <w:noProof/>
            <w:webHidden/>
          </w:rPr>
          <w:fldChar w:fldCharType="begin"/>
        </w:r>
        <w:r>
          <w:rPr>
            <w:noProof/>
            <w:webHidden/>
          </w:rPr>
          <w:instrText xml:space="preserve"> PAGEREF _Toc512721834 \h </w:instrText>
        </w:r>
        <w:r>
          <w:rPr>
            <w:noProof/>
            <w:webHidden/>
          </w:rPr>
        </w:r>
        <w:r>
          <w:rPr>
            <w:noProof/>
            <w:webHidden/>
          </w:rPr>
          <w:fldChar w:fldCharType="separate"/>
        </w:r>
        <w:r>
          <w:rPr>
            <w:noProof/>
            <w:webHidden/>
          </w:rPr>
          <w:t>9</w:t>
        </w:r>
        <w:r>
          <w:rPr>
            <w:noProof/>
            <w:webHidden/>
          </w:rPr>
          <w:fldChar w:fldCharType="end"/>
        </w:r>
      </w:hyperlink>
    </w:p>
    <w:p w14:paraId="07B8F8FD" w14:textId="71F71526" w:rsidR="00D2344D" w:rsidRDefault="00D2344D">
      <w:pPr>
        <w:pStyle w:val="TableofFigures"/>
        <w:tabs>
          <w:tab w:val="right" w:leader="dot" w:pos="9346"/>
        </w:tabs>
        <w:rPr>
          <w:rFonts w:eastAsiaTheme="minorEastAsia" w:cstheme="minorBidi"/>
          <w:noProof/>
          <w:szCs w:val="22"/>
          <w:lang w:val="de-DE" w:eastAsia="de-DE"/>
        </w:rPr>
      </w:pPr>
      <w:hyperlink w:anchor="_Toc512721835" w:history="1">
        <w:r w:rsidRPr="00BA3F38">
          <w:rPr>
            <w:rStyle w:val="Hyperlink"/>
            <w:noProof/>
          </w:rPr>
          <w:t>Figure 5 SOCIAL- &amp; LEGAL DIMENSION</w:t>
        </w:r>
        <w:r>
          <w:rPr>
            <w:noProof/>
            <w:webHidden/>
          </w:rPr>
          <w:tab/>
        </w:r>
        <w:r>
          <w:rPr>
            <w:noProof/>
            <w:webHidden/>
          </w:rPr>
          <w:fldChar w:fldCharType="begin"/>
        </w:r>
        <w:r>
          <w:rPr>
            <w:noProof/>
            <w:webHidden/>
          </w:rPr>
          <w:instrText xml:space="preserve"> PAGEREF _Toc512721835 \h </w:instrText>
        </w:r>
        <w:r>
          <w:rPr>
            <w:noProof/>
            <w:webHidden/>
          </w:rPr>
        </w:r>
        <w:r>
          <w:rPr>
            <w:noProof/>
            <w:webHidden/>
          </w:rPr>
          <w:fldChar w:fldCharType="separate"/>
        </w:r>
        <w:r>
          <w:rPr>
            <w:noProof/>
            <w:webHidden/>
          </w:rPr>
          <w:t>10</w:t>
        </w:r>
        <w:r>
          <w:rPr>
            <w:noProof/>
            <w:webHidden/>
          </w:rPr>
          <w:fldChar w:fldCharType="end"/>
        </w:r>
      </w:hyperlink>
    </w:p>
    <w:p w14:paraId="5E34B11D" w14:textId="3A75AB2E" w:rsidR="00D2344D" w:rsidRDefault="00D2344D">
      <w:pPr>
        <w:pStyle w:val="TableofFigures"/>
        <w:tabs>
          <w:tab w:val="right" w:leader="dot" w:pos="9346"/>
        </w:tabs>
        <w:rPr>
          <w:rFonts w:eastAsiaTheme="minorEastAsia" w:cstheme="minorBidi"/>
          <w:noProof/>
          <w:szCs w:val="22"/>
          <w:lang w:val="de-DE" w:eastAsia="de-DE"/>
        </w:rPr>
      </w:pPr>
      <w:hyperlink w:anchor="_Toc512721836" w:history="1">
        <w:r w:rsidRPr="00BA3F38">
          <w:rPr>
            <w:rStyle w:val="Hyperlink"/>
            <w:noProof/>
          </w:rPr>
          <w:t>Figure 6 TECHNOLOGY- &amp; ENVIRONMENTAL DIMENSION</w:t>
        </w:r>
        <w:r>
          <w:rPr>
            <w:noProof/>
            <w:webHidden/>
          </w:rPr>
          <w:tab/>
        </w:r>
        <w:r>
          <w:rPr>
            <w:noProof/>
            <w:webHidden/>
          </w:rPr>
          <w:fldChar w:fldCharType="begin"/>
        </w:r>
        <w:r>
          <w:rPr>
            <w:noProof/>
            <w:webHidden/>
          </w:rPr>
          <w:instrText xml:space="preserve"> PAGEREF _Toc512721836 \h </w:instrText>
        </w:r>
        <w:r>
          <w:rPr>
            <w:noProof/>
            <w:webHidden/>
          </w:rPr>
        </w:r>
        <w:r>
          <w:rPr>
            <w:noProof/>
            <w:webHidden/>
          </w:rPr>
          <w:fldChar w:fldCharType="separate"/>
        </w:r>
        <w:r>
          <w:rPr>
            <w:noProof/>
            <w:webHidden/>
          </w:rPr>
          <w:t>11</w:t>
        </w:r>
        <w:r>
          <w:rPr>
            <w:noProof/>
            <w:webHidden/>
          </w:rPr>
          <w:fldChar w:fldCharType="end"/>
        </w:r>
      </w:hyperlink>
    </w:p>
    <w:p w14:paraId="267B9003" w14:textId="3FC0E9D0" w:rsidR="00D2344D" w:rsidRDefault="00D2344D">
      <w:pPr>
        <w:pStyle w:val="TableofFigures"/>
        <w:tabs>
          <w:tab w:val="right" w:leader="dot" w:pos="9346"/>
        </w:tabs>
        <w:rPr>
          <w:rFonts w:eastAsiaTheme="minorEastAsia" w:cstheme="minorBidi"/>
          <w:noProof/>
          <w:szCs w:val="22"/>
          <w:lang w:val="de-DE" w:eastAsia="de-DE"/>
        </w:rPr>
      </w:pPr>
      <w:hyperlink w:anchor="_Toc512721837" w:history="1">
        <w:r w:rsidRPr="00BA3F38">
          <w:rPr>
            <w:rStyle w:val="Hyperlink"/>
            <w:noProof/>
          </w:rPr>
          <w:t>Figure 7 COFFEE MARKET ANALYSIS</w:t>
        </w:r>
        <w:r>
          <w:rPr>
            <w:noProof/>
            <w:webHidden/>
          </w:rPr>
          <w:tab/>
        </w:r>
        <w:r>
          <w:rPr>
            <w:noProof/>
            <w:webHidden/>
          </w:rPr>
          <w:fldChar w:fldCharType="begin"/>
        </w:r>
        <w:r>
          <w:rPr>
            <w:noProof/>
            <w:webHidden/>
          </w:rPr>
          <w:instrText xml:space="preserve"> PAGEREF _Toc512721837 \h </w:instrText>
        </w:r>
        <w:r>
          <w:rPr>
            <w:noProof/>
            <w:webHidden/>
          </w:rPr>
        </w:r>
        <w:r>
          <w:rPr>
            <w:noProof/>
            <w:webHidden/>
          </w:rPr>
          <w:fldChar w:fldCharType="separate"/>
        </w:r>
        <w:r>
          <w:rPr>
            <w:noProof/>
            <w:webHidden/>
          </w:rPr>
          <w:t>12</w:t>
        </w:r>
        <w:r>
          <w:rPr>
            <w:noProof/>
            <w:webHidden/>
          </w:rPr>
          <w:fldChar w:fldCharType="end"/>
        </w:r>
      </w:hyperlink>
    </w:p>
    <w:p w14:paraId="6D507AD6" w14:textId="52493A86" w:rsidR="00D2344D" w:rsidRDefault="00D2344D">
      <w:pPr>
        <w:pStyle w:val="TableofFigures"/>
        <w:tabs>
          <w:tab w:val="right" w:leader="dot" w:pos="9346"/>
        </w:tabs>
        <w:rPr>
          <w:rFonts w:eastAsiaTheme="minorEastAsia" w:cstheme="minorBidi"/>
          <w:noProof/>
          <w:szCs w:val="22"/>
          <w:lang w:val="de-DE" w:eastAsia="de-DE"/>
        </w:rPr>
      </w:pPr>
      <w:hyperlink w:anchor="_Toc512721838" w:history="1">
        <w:r w:rsidRPr="00BA3F38">
          <w:rPr>
            <w:rStyle w:val="Hyperlink"/>
            <w:noProof/>
          </w:rPr>
          <w:t>Figure 8 COFFEE MARKET AUSTRIA</w:t>
        </w:r>
        <w:r>
          <w:rPr>
            <w:noProof/>
            <w:webHidden/>
          </w:rPr>
          <w:tab/>
        </w:r>
        <w:r>
          <w:rPr>
            <w:noProof/>
            <w:webHidden/>
          </w:rPr>
          <w:fldChar w:fldCharType="begin"/>
        </w:r>
        <w:r>
          <w:rPr>
            <w:noProof/>
            <w:webHidden/>
          </w:rPr>
          <w:instrText xml:space="preserve"> PAGEREF _Toc512721838 \h </w:instrText>
        </w:r>
        <w:r>
          <w:rPr>
            <w:noProof/>
            <w:webHidden/>
          </w:rPr>
        </w:r>
        <w:r>
          <w:rPr>
            <w:noProof/>
            <w:webHidden/>
          </w:rPr>
          <w:fldChar w:fldCharType="separate"/>
        </w:r>
        <w:r>
          <w:rPr>
            <w:noProof/>
            <w:webHidden/>
          </w:rPr>
          <w:t>13</w:t>
        </w:r>
        <w:r>
          <w:rPr>
            <w:noProof/>
            <w:webHidden/>
          </w:rPr>
          <w:fldChar w:fldCharType="end"/>
        </w:r>
      </w:hyperlink>
    </w:p>
    <w:p w14:paraId="438542FA" w14:textId="0C349BC2" w:rsidR="00D2344D" w:rsidRDefault="00D2344D">
      <w:pPr>
        <w:pStyle w:val="TableofFigures"/>
        <w:tabs>
          <w:tab w:val="right" w:leader="dot" w:pos="9346"/>
        </w:tabs>
        <w:rPr>
          <w:rFonts w:eastAsiaTheme="minorEastAsia" w:cstheme="minorBidi"/>
          <w:noProof/>
          <w:szCs w:val="22"/>
          <w:lang w:val="de-DE" w:eastAsia="de-DE"/>
        </w:rPr>
      </w:pPr>
      <w:hyperlink w:anchor="_Toc512721839" w:history="1">
        <w:r w:rsidRPr="00BA3F38">
          <w:rPr>
            <w:rStyle w:val="Hyperlink"/>
            <w:noProof/>
          </w:rPr>
          <w:t>Figure 9 RISK OVERVIEW</w:t>
        </w:r>
        <w:r>
          <w:rPr>
            <w:noProof/>
            <w:webHidden/>
          </w:rPr>
          <w:tab/>
        </w:r>
        <w:r>
          <w:rPr>
            <w:noProof/>
            <w:webHidden/>
          </w:rPr>
          <w:fldChar w:fldCharType="begin"/>
        </w:r>
        <w:r>
          <w:rPr>
            <w:noProof/>
            <w:webHidden/>
          </w:rPr>
          <w:instrText xml:space="preserve"> PAGEREF _Toc512721839 \h </w:instrText>
        </w:r>
        <w:r>
          <w:rPr>
            <w:noProof/>
            <w:webHidden/>
          </w:rPr>
        </w:r>
        <w:r>
          <w:rPr>
            <w:noProof/>
            <w:webHidden/>
          </w:rPr>
          <w:fldChar w:fldCharType="separate"/>
        </w:r>
        <w:r>
          <w:rPr>
            <w:noProof/>
            <w:webHidden/>
          </w:rPr>
          <w:t>13</w:t>
        </w:r>
        <w:r>
          <w:rPr>
            <w:noProof/>
            <w:webHidden/>
          </w:rPr>
          <w:fldChar w:fldCharType="end"/>
        </w:r>
      </w:hyperlink>
    </w:p>
    <w:p w14:paraId="6A674590" w14:textId="7CCEBF84" w:rsidR="00D2344D" w:rsidRDefault="00D2344D">
      <w:pPr>
        <w:pStyle w:val="TableofFigures"/>
        <w:tabs>
          <w:tab w:val="right" w:leader="dot" w:pos="9346"/>
        </w:tabs>
        <w:rPr>
          <w:rFonts w:eastAsiaTheme="minorEastAsia" w:cstheme="minorBidi"/>
          <w:noProof/>
          <w:szCs w:val="22"/>
          <w:lang w:val="de-DE" w:eastAsia="de-DE"/>
        </w:rPr>
      </w:pPr>
      <w:hyperlink w:anchor="_Toc512721840" w:history="1">
        <w:r w:rsidRPr="00BA3F38">
          <w:rPr>
            <w:rStyle w:val="Hyperlink"/>
            <w:noProof/>
          </w:rPr>
          <w:t>Figure 10 PORTER  5 FORCES - COFFEE INDUSTRY AUSTRIA</w:t>
        </w:r>
        <w:r>
          <w:rPr>
            <w:noProof/>
            <w:webHidden/>
          </w:rPr>
          <w:tab/>
        </w:r>
        <w:r>
          <w:rPr>
            <w:noProof/>
            <w:webHidden/>
          </w:rPr>
          <w:fldChar w:fldCharType="begin"/>
        </w:r>
        <w:r>
          <w:rPr>
            <w:noProof/>
            <w:webHidden/>
          </w:rPr>
          <w:instrText xml:space="preserve"> PAGEREF _Toc512721840 \h </w:instrText>
        </w:r>
        <w:r>
          <w:rPr>
            <w:noProof/>
            <w:webHidden/>
          </w:rPr>
        </w:r>
        <w:r>
          <w:rPr>
            <w:noProof/>
            <w:webHidden/>
          </w:rPr>
          <w:fldChar w:fldCharType="separate"/>
        </w:r>
        <w:r>
          <w:rPr>
            <w:noProof/>
            <w:webHidden/>
          </w:rPr>
          <w:t>14</w:t>
        </w:r>
        <w:r>
          <w:rPr>
            <w:noProof/>
            <w:webHidden/>
          </w:rPr>
          <w:fldChar w:fldCharType="end"/>
        </w:r>
      </w:hyperlink>
    </w:p>
    <w:p w14:paraId="16E48FDD" w14:textId="300B3B59" w:rsidR="00D2344D" w:rsidRDefault="00D2344D">
      <w:pPr>
        <w:pStyle w:val="TableofFigures"/>
        <w:tabs>
          <w:tab w:val="right" w:leader="dot" w:pos="9346"/>
        </w:tabs>
        <w:rPr>
          <w:rFonts w:eastAsiaTheme="minorEastAsia" w:cstheme="minorBidi"/>
          <w:noProof/>
          <w:szCs w:val="22"/>
          <w:lang w:val="de-DE" w:eastAsia="de-DE"/>
        </w:rPr>
      </w:pPr>
      <w:hyperlink w:anchor="_Toc512721841" w:history="1">
        <w:r w:rsidRPr="00BA3F38">
          <w:rPr>
            <w:rStyle w:val="Hyperlink"/>
            <w:noProof/>
          </w:rPr>
          <w:t>Figure 11 EXPORTING - ADVANTAGE / DISADVANTAGE</w:t>
        </w:r>
        <w:r>
          <w:rPr>
            <w:noProof/>
            <w:webHidden/>
          </w:rPr>
          <w:tab/>
        </w:r>
        <w:r>
          <w:rPr>
            <w:noProof/>
            <w:webHidden/>
          </w:rPr>
          <w:fldChar w:fldCharType="begin"/>
        </w:r>
        <w:r>
          <w:rPr>
            <w:noProof/>
            <w:webHidden/>
          </w:rPr>
          <w:instrText xml:space="preserve"> PAGEREF _Toc512721841 \h </w:instrText>
        </w:r>
        <w:r>
          <w:rPr>
            <w:noProof/>
            <w:webHidden/>
          </w:rPr>
        </w:r>
        <w:r>
          <w:rPr>
            <w:noProof/>
            <w:webHidden/>
          </w:rPr>
          <w:fldChar w:fldCharType="separate"/>
        </w:r>
        <w:r>
          <w:rPr>
            <w:noProof/>
            <w:webHidden/>
          </w:rPr>
          <w:t>15</w:t>
        </w:r>
        <w:r>
          <w:rPr>
            <w:noProof/>
            <w:webHidden/>
          </w:rPr>
          <w:fldChar w:fldCharType="end"/>
        </w:r>
      </w:hyperlink>
    </w:p>
    <w:p w14:paraId="596FD000" w14:textId="58E02A37" w:rsidR="00D2344D" w:rsidRDefault="00D2344D">
      <w:pPr>
        <w:pStyle w:val="TableofFigures"/>
        <w:tabs>
          <w:tab w:val="right" w:leader="dot" w:pos="9346"/>
        </w:tabs>
        <w:rPr>
          <w:rFonts w:eastAsiaTheme="minorEastAsia" w:cstheme="minorBidi"/>
          <w:noProof/>
          <w:szCs w:val="22"/>
          <w:lang w:val="de-DE" w:eastAsia="de-DE"/>
        </w:rPr>
      </w:pPr>
      <w:hyperlink w:anchor="_Toc512721842" w:history="1">
        <w:r w:rsidRPr="00BA3F38">
          <w:rPr>
            <w:rStyle w:val="Hyperlink"/>
            <w:noProof/>
          </w:rPr>
          <w:t>Figure 12 LICENSING - ADVANTAGE / DISADVANTAGE</w:t>
        </w:r>
        <w:r>
          <w:rPr>
            <w:noProof/>
            <w:webHidden/>
          </w:rPr>
          <w:tab/>
        </w:r>
        <w:r>
          <w:rPr>
            <w:noProof/>
            <w:webHidden/>
          </w:rPr>
          <w:fldChar w:fldCharType="begin"/>
        </w:r>
        <w:r>
          <w:rPr>
            <w:noProof/>
            <w:webHidden/>
          </w:rPr>
          <w:instrText xml:space="preserve"> PAGEREF _Toc512721842 \h </w:instrText>
        </w:r>
        <w:r>
          <w:rPr>
            <w:noProof/>
            <w:webHidden/>
          </w:rPr>
        </w:r>
        <w:r>
          <w:rPr>
            <w:noProof/>
            <w:webHidden/>
          </w:rPr>
          <w:fldChar w:fldCharType="separate"/>
        </w:r>
        <w:r>
          <w:rPr>
            <w:noProof/>
            <w:webHidden/>
          </w:rPr>
          <w:t>16</w:t>
        </w:r>
        <w:r>
          <w:rPr>
            <w:noProof/>
            <w:webHidden/>
          </w:rPr>
          <w:fldChar w:fldCharType="end"/>
        </w:r>
      </w:hyperlink>
    </w:p>
    <w:p w14:paraId="318B6B1D" w14:textId="41D6B0F5" w:rsidR="00D2344D" w:rsidRDefault="00D2344D">
      <w:pPr>
        <w:pStyle w:val="TableofFigures"/>
        <w:tabs>
          <w:tab w:val="right" w:leader="dot" w:pos="9346"/>
        </w:tabs>
        <w:rPr>
          <w:rFonts w:eastAsiaTheme="minorEastAsia" w:cstheme="minorBidi"/>
          <w:noProof/>
          <w:szCs w:val="22"/>
          <w:lang w:val="de-DE" w:eastAsia="de-DE"/>
        </w:rPr>
      </w:pPr>
      <w:hyperlink w:anchor="_Toc512721843" w:history="1">
        <w:r w:rsidRPr="00BA3F38">
          <w:rPr>
            <w:rStyle w:val="Hyperlink"/>
            <w:noProof/>
          </w:rPr>
          <w:t>Figure 13 FRANCHISING - ADVANTAGES / DISADVANTAGES</w:t>
        </w:r>
        <w:r>
          <w:rPr>
            <w:noProof/>
            <w:webHidden/>
          </w:rPr>
          <w:tab/>
        </w:r>
        <w:r>
          <w:rPr>
            <w:noProof/>
            <w:webHidden/>
          </w:rPr>
          <w:fldChar w:fldCharType="begin"/>
        </w:r>
        <w:r>
          <w:rPr>
            <w:noProof/>
            <w:webHidden/>
          </w:rPr>
          <w:instrText xml:space="preserve"> PAGEREF _Toc512721843 \h </w:instrText>
        </w:r>
        <w:r>
          <w:rPr>
            <w:noProof/>
            <w:webHidden/>
          </w:rPr>
        </w:r>
        <w:r>
          <w:rPr>
            <w:noProof/>
            <w:webHidden/>
          </w:rPr>
          <w:fldChar w:fldCharType="separate"/>
        </w:r>
        <w:r>
          <w:rPr>
            <w:noProof/>
            <w:webHidden/>
          </w:rPr>
          <w:t>16</w:t>
        </w:r>
        <w:r>
          <w:rPr>
            <w:noProof/>
            <w:webHidden/>
          </w:rPr>
          <w:fldChar w:fldCharType="end"/>
        </w:r>
      </w:hyperlink>
    </w:p>
    <w:p w14:paraId="4C990C94" w14:textId="1D7B293C" w:rsidR="00D2344D" w:rsidRDefault="00D2344D">
      <w:pPr>
        <w:pStyle w:val="TableofFigures"/>
        <w:tabs>
          <w:tab w:val="right" w:leader="dot" w:pos="9346"/>
        </w:tabs>
        <w:rPr>
          <w:rFonts w:eastAsiaTheme="minorEastAsia" w:cstheme="minorBidi"/>
          <w:noProof/>
          <w:szCs w:val="22"/>
          <w:lang w:val="de-DE" w:eastAsia="de-DE"/>
        </w:rPr>
      </w:pPr>
      <w:hyperlink w:anchor="_Toc512721844" w:history="1">
        <w:r w:rsidRPr="00BA3F38">
          <w:rPr>
            <w:rStyle w:val="Hyperlink"/>
            <w:noProof/>
          </w:rPr>
          <w:t>Figure 14 ENTRY STRATEGY - SUMMARY</w:t>
        </w:r>
        <w:r>
          <w:rPr>
            <w:noProof/>
            <w:webHidden/>
          </w:rPr>
          <w:tab/>
        </w:r>
        <w:r>
          <w:rPr>
            <w:noProof/>
            <w:webHidden/>
          </w:rPr>
          <w:fldChar w:fldCharType="begin"/>
        </w:r>
        <w:r>
          <w:rPr>
            <w:noProof/>
            <w:webHidden/>
          </w:rPr>
          <w:instrText xml:space="preserve"> PAGEREF _Toc512721844 \h </w:instrText>
        </w:r>
        <w:r>
          <w:rPr>
            <w:noProof/>
            <w:webHidden/>
          </w:rPr>
        </w:r>
        <w:r>
          <w:rPr>
            <w:noProof/>
            <w:webHidden/>
          </w:rPr>
          <w:fldChar w:fldCharType="separate"/>
        </w:r>
        <w:r>
          <w:rPr>
            <w:noProof/>
            <w:webHidden/>
          </w:rPr>
          <w:t>17</w:t>
        </w:r>
        <w:r>
          <w:rPr>
            <w:noProof/>
            <w:webHidden/>
          </w:rPr>
          <w:fldChar w:fldCharType="end"/>
        </w:r>
      </w:hyperlink>
    </w:p>
    <w:p w14:paraId="268469D3" w14:textId="73B09207" w:rsidR="00D2344D" w:rsidRDefault="00D2344D">
      <w:pPr>
        <w:pStyle w:val="TableofFigures"/>
        <w:tabs>
          <w:tab w:val="right" w:leader="dot" w:pos="9346"/>
        </w:tabs>
        <w:rPr>
          <w:rFonts w:eastAsiaTheme="minorEastAsia" w:cstheme="minorBidi"/>
          <w:noProof/>
          <w:szCs w:val="22"/>
          <w:lang w:val="de-DE" w:eastAsia="de-DE"/>
        </w:rPr>
      </w:pPr>
      <w:hyperlink w:anchor="_Toc512721845" w:history="1">
        <w:r w:rsidRPr="00BA3F38">
          <w:rPr>
            <w:rStyle w:val="Hyperlink"/>
            <w:noProof/>
          </w:rPr>
          <w:t>Figure 15 FACTORS FAVORING STANDARDIZATION</w:t>
        </w:r>
        <w:r>
          <w:rPr>
            <w:noProof/>
            <w:webHidden/>
          </w:rPr>
          <w:tab/>
        </w:r>
        <w:r>
          <w:rPr>
            <w:noProof/>
            <w:webHidden/>
          </w:rPr>
          <w:fldChar w:fldCharType="begin"/>
        </w:r>
        <w:r>
          <w:rPr>
            <w:noProof/>
            <w:webHidden/>
          </w:rPr>
          <w:instrText xml:space="preserve"> PAGEREF _Toc512721845 \h </w:instrText>
        </w:r>
        <w:r>
          <w:rPr>
            <w:noProof/>
            <w:webHidden/>
          </w:rPr>
        </w:r>
        <w:r>
          <w:rPr>
            <w:noProof/>
            <w:webHidden/>
          </w:rPr>
          <w:fldChar w:fldCharType="separate"/>
        </w:r>
        <w:r>
          <w:rPr>
            <w:noProof/>
            <w:webHidden/>
          </w:rPr>
          <w:t>20</w:t>
        </w:r>
        <w:r>
          <w:rPr>
            <w:noProof/>
            <w:webHidden/>
          </w:rPr>
          <w:fldChar w:fldCharType="end"/>
        </w:r>
      </w:hyperlink>
    </w:p>
    <w:p w14:paraId="40DC983F" w14:textId="5C4585EA" w:rsidR="00D2344D" w:rsidRDefault="00D2344D">
      <w:pPr>
        <w:pStyle w:val="TableofFigures"/>
        <w:tabs>
          <w:tab w:val="right" w:leader="dot" w:pos="9346"/>
        </w:tabs>
        <w:rPr>
          <w:rFonts w:eastAsiaTheme="minorEastAsia" w:cstheme="minorBidi"/>
          <w:noProof/>
          <w:szCs w:val="22"/>
          <w:lang w:val="de-DE" w:eastAsia="de-DE"/>
        </w:rPr>
      </w:pPr>
      <w:hyperlink w:anchor="_Toc512721846" w:history="1">
        <w:r w:rsidRPr="00BA3F38">
          <w:rPr>
            <w:rStyle w:val="Hyperlink"/>
            <w:noProof/>
          </w:rPr>
          <w:t>Figure 16 FACTORS FAVORING ADAPTATION</w:t>
        </w:r>
        <w:r>
          <w:rPr>
            <w:noProof/>
            <w:webHidden/>
          </w:rPr>
          <w:tab/>
        </w:r>
        <w:r>
          <w:rPr>
            <w:noProof/>
            <w:webHidden/>
          </w:rPr>
          <w:fldChar w:fldCharType="begin"/>
        </w:r>
        <w:r>
          <w:rPr>
            <w:noProof/>
            <w:webHidden/>
          </w:rPr>
          <w:instrText xml:space="preserve"> PAGEREF _Toc512721846 \h </w:instrText>
        </w:r>
        <w:r>
          <w:rPr>
            <w:noProof/>
            <w:webHidden/>
          </w:rPr>
        </w:r>
        <w:r>
          <w:rPr>
            <w:noProof/>
            <w:webHidden/>
          </w:rPr>
          <w:fldChar w:fldCharType="separate"/>
        </w:r>
        <w:r>
          <w:rPr>
            <w:noProof/>
            <w:webHidden/>
          </w:rPr>
          <w:t>20</w:t>
        </w:r>
        <w:r>
          <w:rPr>
            <w:noProof/>
            <w:webHidden/>
          </w:rPr>
          <w:fldChar w:fldCharType="end"/>
        </w:r>
      </w:hyperlink>
    </w:p>
    <w:p w14:paraId="69C9857F" w14:textId="62D787F4" w:rsidR="00D2344D" w:rsidRDefault="00D2344D">
      <w:pPr>
        <w:pStyle w:val="TableofFigures"/>
        <w:tabs>
          <w:tab w:val="right" w:leader="dot" w:pos="9346"/>
        </w:tabs>
        <w:rPr>
          <w:rFonts w:eastAsiaTheme="minorEastAsia" w:cstheme="minorBidi"/>
          <w:noProof/>
          <w:szCs w:val="22"/>
          <w:lang w:val="de-DE" w:eastAsia="de-DE"/>
        </w:rPr>
      </w:pPr>
      <w:hyperlink w:anchor="_Toc512721847" w:history="1">
        <w:r w:rsidRPr="00BA3F38">
          <w:rPr>
            <w:rStyle w:val="Hyperlink"/>
            <w:noProof/>
          </w:rPr>
          <w:t>Figure 17 MARKETING APPROACH MATRIX AUSTRIA</w:t>
        </w:r>
        <w:r>
          <w:rPr>
            <w:noProof/>
            <w:webHidden/>
          </w:rPr>
          <w:tab/>
        </w:r>
        <w:r>
          <w:rPr>
            <w:noProof/>
            <w:webHidden/>
          </w:rPr>
          <w:fldChar w:fldCharType="begin"/>
        </w:r>
        <w:r>
          <w:rPr>
            <w:noProof/>
            <w:webHidden/>
          </w:rPr>
          <w:instrText xml:space="preserve"> PAGEREF _Toc512721847 \h </w:instrText>
        </w:r>
        <w:r>
          <w:rPr>
            <w:noProof/>
            <w:webHidden/>
          </w:rPr>
        </w:r>
        <w:r>
          <w:rPr>
            <w:noProof/>
            <w:webHidden/>
          </w:rPr>
          <w:fldChar w:fldCharType="separate"/>
        </w:r>
        <w:r>
          <w:rPr>
            <w:noProof/>
            <w:webHidden/>
          </w:rPr>
          <w:t>21</w:t>
        </w:r>
        <w:r>
          <w:rPr>
            <w:noProof/>
            <w:webHidden/>
          </w:rPr>
          <w:fldChar w:fldCharType="end"/>
        </w:r>
      </w:hyperlink>
    </w:p>
    <w:p w14:paraId="73134674" w14:textId="552848BE" w:rsidR="00D2344D" w:rsidRDefault="00D2344D">
      <w:pPr>
        <w:pStyle w:val="TableofFigures"/>
        <w:tabs>
          <w:tab w:val="right" w:leader="dot" w:pos="9346"/>
        </w:tabs>
        <w:rPr>
          <w:rFonts w:eastAsiaTheme="minorEastAsia" w:cstheme="minorBidi"/>
          <w:noProof/>
          <w:szCs w:val="22"/>
          <w:lang w:val="de-DE" w:eastAsia="de-DE"/>
        </w:rPr>
      </w:pPr>
      <w:hyperlink w:anchor="_Toc512721848" w:history="1">
        <w:r w:rsidRPr="00BA3F38">
          <w:rPr>
            <w:rStyle w:val="Hyperlink"/>
            <w:noProof/>
            <w:lang w:val="en-US"/>
          </w:rPr>
          <w:t>Figure 18 TYPICAL JUAN VALDEZ COFFEE PLACE COLOMBIA vs TYPICAL AUSTRIAN COFFEE PLACE</w:t>
        </w:r>
        <w:r>
          <w:rPr>
            <w:noProof/>
            <w:webHidden/>
          </w:rPr>
          <w:tab/>
        </w:r>
        <w:r>
          <w:rPr>
            <w:noProof/>
            <w:webHidden/>
          </w:rPr>
          <w:fldChar w:fldCharType="begin"/>
        </w:r>
        <w:r>
          <w:rPr>
            <w:noProof/>
            <w:webHidden/>
          </w:rPr>
          <w:instrText xml:space="preserve"> PAGEREF _Toc512721848 \h </w:instrText>
        </w:r>
        <w:r>
          <w:rPr>
            <w:noProof/>
            <w:webHidden/>
          </w:rPr>
        </w:r>
        <w:r>
          <w:rPr>
            <w:noProof/>
            <w:webHidden/>
          </w:rPr>
          <w:fldChar w:fldCharType="separate"/>
        </w:r>
        <w:r>
          <w:rPr>
            <w:noProof/>
            <w:webHidden/>
          </w:rPr>
          <w:t>23</w:t>
        </w:r>
        <w:r>
          <w:rPr>
            <w:noProof/>
            <w:webHidden/>
          </w:rPr>
          <w:fldChar w:fldCharType="end"/>
        </w:r>
      </w:hyperlink>
    </w:p>
    <w:p w14:paraId="4582D0DE" w14:textId="3F15D1B7" w:rsidR="00D2344D" w:rsidRDefault="00D2344D">
      <w:pPr>
        <w:pStyle w:val="TableofFigures"/>
        <w:tabs>
          <w:tab w:val="right" w:leader="dot" w:pos="9346"/>
        </w:tabs>
        <w:rPr>
          <w:rFonts w:eastAsiaTheme="minorEastAsia" w:cstheme="minorBidi"/>
          <w:noProof/>
          <w:szCs w:val="22"/>
          <w:lang w:val="de-DE" w:eastAsia="de-DE"/>
        </w:rPr>
      </w:pPr>
      <w:hyperlink w:anchor="_Toc512721849" w:history="1">
        <w:r w:rsidRPr="00BA3F38">
          <w:rPr>
            <w:rStyle w:val="Hyperlink"/>
            <w:noProof/>
          </w:rPr>
          <w:t>Figure 19 PROMOTION-INTERNET</w:t>
        </w:r>
        <w:r>
          <w:rPr>
            <w:noProof/>
            <w:webHidden/>
          </w:rPr>
          <w:tab/>
        </w:r>
        <w:r>
          <w:rPr>
            <w:noProof/>
            <w:webHidden/>
          </w:rPr>
          <w:fldChar w:fldCharType="begin"/>
        </w:r>
        <w:r>
          <w:rPr>
            <w:noProof/>
            <w:webHidden/>
          </w:rPr>
          <w:instrText xml:space="preserve"> PAGEREF _Toc512721849 \h </w:instrText>
        </w:r>
        <w:r>
          <w:rPr>
            <w:noProof/>
            <w:webHidden/>
          </w:rPr>
        </w:r>
        <w:r>
          <w:rPr>
            <w:noProof/>
            <w:webHidden/>
          </w:rPr>
          <w:fldChar w:fldCharType="separate"/>
        </w:r>
        <w:r>
          <w:rPr>
            <w:noProof/>
            <w:webHidden/>
          </w:rPr>
          <w:t>24</w:t>
        </w:r>
        <w:r>
          <w:rPr>
            <w:noProof/>
            <w:webHidden/>
          </w:rPr>
          <w:fldChar w:fldCharType="end"/>
        </w:r>
      </w:hyperlink>
    </w:p>
    <w:p w14:paraId="4693B0E3" w14:textId="33F0F157" w:rsidR="00D2344D" w:rsidRDefault="00D2344D">
      <w:pPr>
        <w:pStyle w:val="TableofFigures"/>
        <w:tabs>
          <w:tab w:val="right" w:leader="dot" w:pos="9346"/>
        </w:tabs>
        <w:rPr>
          <w:rFonts w:eastAsiaTheme="minorEastAsia" w:cstheme="minorBidi"/>
          <w:noProof/>
          <w:szCs w:val="22"/>
          <w:lang w:val="de-DE" w:eastAsia="de-DE"/>
        </w:rPr>
      </w:pPr>
      <w:hyperlink w:anchor="_Toc512721850" w:history="1">
        <w:r w:rsidRPr="00BA3F38">
          <w:rPr>
            <w:rStyle w:val="Hyperlink"/>
            <w:noProof/>
          </w:rPr>
          <w:t>Figure 20 PRICE-INFLUENCE-SENSITIVITY-FACTORS</w:t>
        </w:r>
        <w:r>
          <w:rPr>
            <w:noProof/>
            <w:webHidden/>
          </w:rPr>
          <w:tab/>
        </w:r>
        <w:r>
          <w:rPr>
            <w:noProof/>
            <w:webHidden/>
          </w:rPr>
          <w:fldChar w:fldCharType="begin"/>
        </w:r>
        <w:r>
          <w:rPr>
            <w:noProof/>
            <w:webHidden/>
          </w:rPr>
          <w:instrText xml:space="preserve"> PAGEREF _Toc512721850 \h </w:instrText>
        </w:r>
        <w:r>
          <w:rPr>
            <w:noProof/>
            <w:webHidden/>
          </w:rPr>
        </w:r>
        <w:r>
          <w:rPr>
            <w:noProof/>
            <w:webHidden/>
          </w:rPr>
          <w:fldChar w:fldCharType="separate"/>
        </w:r>
        <w:r>
          <w:rPr>
            <w:noProof/>
            <w:webHidden/>
          </w:rPr>
          <w:t>26</w:t>
        </w:r>
        <w:r>
          <w:rPr>
            <w:noProof/>
            <w:webHidden/>
          </w:rPr>
          <w:fldChar w:fldCharType="end"/>
        </w:r>
      </w:hyperlink>
    </w:p>
    <w:p w14:paraId="2AF5BEF2" w14:textId="2F5BF889" w:rsidR="00D2344D" w:rsidRDefault="00D2344D">
      <w:pPr>
        <w:pStyle w:val="TableofFigures"/>
        <w:tabs>
          <w:tab w:val="right" w:leader="dot" w:pos="9346"/>
        </w:tabs>
        <w:rPr>
          <w:rFonts w:eastAsiaTheme="minorEastAsia" w:cstheme="minorBidi"/>
          <w:noProof/>
          <w:szCs w:val="22"/>
          <w:lang w:val="de-DE" w:eastAsia="de-DE"/>
        </w:rPr>
      </w:pPr>
      <w:hyperlink w:anchor="_Toc512721851" w:history="1">
        <w:r w:rsidRPr="00BA3F38">
          <w:rPr>
            <w:rStyle w:val="Hyperlink"/>
            <w:noProof/>
          </w:rPr>
          <w:t>Figure 21 TRADE FREEDOM INDEX</w:t>
        </w:r>
        <w:r>
          <w:rPr>
            <w:noProof/>
            <w:webHidden/>
          </w:rPr>
          <w:tab/>
        </w:r>
        <w:r>
          <w:rPr>
            <w:noProof/>
            <w:webHidden/>
          </w:rPr>
          <w:fldChar w:fldCharType="begin"/>
        </w:r>
        <w:r>
          <w:rPr>
            <w:noProof/>
            <w:webHidden/>
          </w:rPr>
          <w:instrText xml:space="preserve"> PAGEREF _Toc512721851 \h </w:instrText>
        </w:r>
        <w:r>
          <w:rPr>
            <w:noProof/>
            <w:webHidden/>
          </w:rPr>
        </w:r>
        <w:r>
          <w:rPr>
            <w:noProof/>
            <w:webHidden/>
          </w:rPr>
          <w:fldChar w:fldCharType="separate"/>
        </w:r>
        <w:r>
          <w:rPr>
            <w:noProof/>
            <w:webHidden/>
          </w:rPr>
          <w:t>29</w:t>
        </w:r>
        <w:r>
          <w:rPr>
            <w:noProof/>
            <w:webHidden/>
          </w:rPr>
          <w:fldChar w:fldCharType="end"/>
        </w:r>
      </w:hyperlink>
    </w:p>
    <w:p w14:paraId="30AB1285" w14:textId="5DE22684" w:rsidR="00D2344D" w:rsidRDefault="00D2344D">
      <w:pPr>
        <w:pStyle w:val="TableofFigures"/>
        <w:tabs>
          <w:tab w:val="right" w:leader="dot" w:pos="9346"/>
        </w:tabs>
        <w:rPr>
          <w:rFonts w:eastAsiaTheme="minorEastAsia" w:cstheme="minorBidi"/>
          <w:noProof/>
          <w:szCs w:val="22"/>
          <w:lang w:val="de-DE" w:eastAsia="de-DE"/>
        </w:rPr>
      </w:pPr>
      <w:hyperlink w:anchor="_Toc512721852" w:history="1">
        <w:r w:rsidRPr="00BA3F38">
          <w:rPr>
            <w:rStyle w:val="Hyperlink"/>
            <w:noProof/>
          </w:rPr>
          <w:t>Figure 22 INVESTMENT FREEDOM INDEX</w:t>
        </w:r>
        <w:r>
          <w:rPr>
            <w:noProof/>
            <w:webHidden/>
          </w:rPr>
          <w:tab/>
        </w:r>
        <w:r>
          <w:rPr>
            <w:noProof/>
            <w:webHidden/>
          </w:rPr>
          <w:fldChar w:fldCharType="begin"/>
        </w:r>
        <w:r>
          <w:rPr>
            <w:noProof/>
            <w:webHidden/>
          </w:rPr>
          <w:instrText xml:space="preserve"> PAGEREF _Toc512721852 \h </w:instrText>
        </w:r>
        <w:r>
          <w:rPr>
            <w:noProof/>
            <w:webHidden/>
          </w:rPr>
        </w:r>
        <w:r>
          <w:rPr>
            <w:noProof/>
            <w:webHidden/>
          </w:rPr>
          <w:fldChar w:fldCharType="separate"/>
        </w:r>
        <w:r>
          <w:rPr>
            <w:noProof/>
            <w:webHidden/>
          </w:rPr>
          <w:t>29</w:t>
        </w:r>
        <w:r>
          <w:rPr>
            <w:noProof/>
            <w:webHidden/>
          </w:rPr>
          <w:fldChar w:fldCharType="end"/>
        </w:r>
      </w:hyperlink>
    </w:p>
    <w:p w14:paraId="2DF25288" w14:textId="2E91EBAC" w:rsidR="00D2344D" w:rsidRDefault="00D2344D">
      <w:pPr>
        <w:pStyle w:val="TableofFigures"/>
        <w:tabs>
          <w:tab w:val="right" w:leader="dot" w:pos="9346"/>
        </w:tabs>
        <w:rPr>
          <w:rFonts w:eastAsiaTheme="minorEastAsia" w:cstheme="minorBidi"/>
          <w:noProof/>
          <w:szCs w:val="22"/>
          <w:lang w:val="de-DE" w:eastAsia="de-DE"/>
        </w:rPr>
      </w:pPr>
      <w:hyperlink r:id="rId13" w:anchor="_Toc512721853" w:history="1">
        <w:r w:rsidRPr="00BA3F38">
          <w:rPr>
            <w:rStyle w:val="Hyperlink"/>
            <w:noProof/>
          </w:rPr>
          <w:t>Figure 23 HOFSTEDES CULTURE DIFFERENCES</w:t>
        </w:r>
        <w:r>
          <w:rPr>
            <w:noProof/>
            <w:webHidden/>
          </w:rPr>
          <w:tab/>
        </w:r>
        <w:r>
          <w:rPr>
            <w:noProof/>
            <w:webHidden/>
          </w:rPr>
          <w:fldChar w:fldCharType="begin"/>
        </w:r>
        <w:r>
          <w:rPr>
            <w:noProof/>
            <w:webHidden/>
          </w:rPr>
          <w:instrText xml:space="preserve"> PAGEREF _Toc512721853 \h </w:instrText>
        </w:r>
        <w:r>
          <w:rPr>
            <w:noProof/>
            <w:webHidden/>
          </w:rPr>
        </w:r>
        <w:r>
          <w:rPr>
            <w:noProof/>
            <w:webHidden/>
          </w:rPr>
          <w:fldChar w:fldCharType="separate"/>
        </w:r>
        <w:r>
          <w:rPr>
            <w:noProof/>
            <w:webHidden/>
          </w:rPr>
          <w:t>30</w:t>
        </w:r>
        <w:r>
          <w:rPr>
            <w:noProof/>
            <w:webHidden/>
          </w:rPr>
          <w:fldChar w:fldCharType="end"/>
        </w:r>
      </w:hyperlink>
    </w:p>
    <w:p w14:paraId="19C4B63B" w14:textId="5A0C7DC3" w:rsidR="00214F8A" w:rsidRDefault="003721F3">
      <w:pPr>
        <w:spacing w:after="160" w:line="259" w:lineRule="auto"/>
        <w:rPr>
          <w:rFonts w:cs="Arial"/>
        </w:rPr>
      </w:pPr>
      <w:r>
        <w:rPr>
          <w:rFonts w:cs="Arial"/>
        </w:rPr>
        <w:fldChar w:fldCharType="end"/>
      </w:r>
      <w:r w:rsidR="00214F8A">
        <w:rPr>
          <w:rFonts w:cs="Arial"/>
        </w:rPr>
        <w:br w:type="page"/>
      </w:r>
    </w:p>
    <w:p w14:paraId="2A8FB5A6" w14:textId="77777777" w:rsidR="00D23A18" w:rsidRDefault="00D23A18" w:rsidP="009408FE">
      <w:pPr>
        <w:pStyle w:val="Heading1"/>
      </w:pPr>
    </w:p>
    <w:p w14:paraId="66386E54" w14:textId="77777777" w:rsidR="00214F8A" w:rsidRDefault="00214F8A" w:rsidP="009408FE">
      <w:pPr>
        <w:pStyle w:val="Heading1"/>
      </w:pPr>
      <w:bookmarkStart w:id="1" w:name="_Toc512721805"/>
      <w:r>
        <w:t>EXECUTIVE SUMMARY</w:t>
      </w:r>
      <w:bookmarkEnd w:id="1"/>
    </w:p>
    <w:p w14:paraId="1DED823B" w14:textId="77777777" w:rsidR="00737062" w:rsidRPr="00737062" w:rsidRDefault="00737062" w:rsidP="00737062"/>
    <w:p w14:paraId="3BA9D29F" w14:textId="0C397868" w:rsidR="003554E2" w:rsidRDefault="00F610FD" w:rsidP="004726C7">
      <w:pPr>
        <w:spacing w:line="480" w:lineRule="auto"/>
        <w:jc w:val="both"/>
        <w:rPr>
          <w:rFonts w:cs="Arial"/>
        </w:rPr>
      </w:pPr>
      <w:r>
        <w:rPr>
          <w:rFonts w:cs="Arial"/>
        </w:rPr>
        <w:t xml:space="preserve">This </w:t>
      </w:r>
      <w:r w:rsidR="00007BE4">
        <w:rPr>
          <w:rFonts w:cs="Arial"/>
        </w:rPr>
        <w:t xml:space="preserve">International Business Plan </w:t>
      </w:r>
      <w:r>
        <w:rPr>
          <w:rFonts w:cs="Arial"/>
        </w:rPr>
        <w:t xml:space="preserve">provides </w:t>
      </w:r>
      <w:r w:rsidR="00E64E90">
        <w:rPr>
          <w:rFonts w:cs="Arial"/>
        </w:rPr>
        <w:t>“</w:t>
      </w:r>
      <w:r w:rsidR="00007BE4">
        <w:rPr>
          <w:rFonts w:cs="Arial"/>
        </w:rPr>
        <w:t>Juan Valdez</w:t>
      </w:r>
      <w:r w:rsidR="00E64E90">
        <w:rPr>
          <w:rFonts w:cs="Arial"/>
        </w:rPr>
        <w:t>”</w:t>
      </w:r>
      <w:r w:rsidR="00D42C22">
        <w:rPr>
          <w:rFonts w:cs="Arial"/>
        </w:rPr>
        <w:t xml:space="preserve"> </w:t>
      </w:r>
      <w:r>
        <w:rPr>
          <w:rFonts w:cs="Arial"/>
        </w:rPr>
        <w:t xml:space="preserve">a viability analysis </w:t>
      </w:r>
      <w:r w:rsidR="00007BE4">
        <w:rPr>
          <w:rFonts w:cs="Arial"/>
        </w:rPr>
        <w:t xml:space="preserve">and an international marketing plan necessary </w:t>
      </w:r>
      <w:r w:rsidR="002953D6">
        <w:rPr>
          <w:rFonts w:cs="Arial"/>
        </w:rPr>
        <w:t xml:space="preserve">to determine </w:t>
      </w:r>
      <w:r w:rsidR="00B50F4B">
        <w:rPr>
          <w:rFonts w:cs="Arial"/>
        </w:rPr>
        <w:t xml:space="preserve">if and how </w:t>
      </w:r>
      <w:r w:rsidR="00007BE4">
        <w:rPr>
          <w:rFonts w:cs="Arial"/>
        </w:rPr>
        <w:t>to expand its business to Austria</w:t>
      </w:r>
      <w:r w:rsidR="00FF5838">
        <w:rPr>
          <w:rFonts w:cs="Arial"/>
        </w:rPr>
        <w:t>.</w:t>
      </w:r>
      <w:r w:rsidR="00FF5838" w:rsidRPr="00FF5838">
        <w:rPr>
          <w:rFonts w:cs="Arial"/>
        </w:rPr>
        <w:t xml:space="preserve"> </w:t>
      </w:r>
      <w:r w:rsidR="00FF5838">
        <w:rPr>
          <w:rFonts w:cs="Arial"/>
        </w:rPr>
        <w:t xml:space="preserve">Methods of analysis include </w:t>
      </w:r>
      <w:r w:rsidR="00180A28">
        <w:rPr>
          <w:rFonts w:cs="Arial"/>
        </w:rPr>
        <w:t>a Foreign Market Research (Country Profile, PESTEL</w:t>
      </w:r>
      <w:r w:rsidR="00512FFE">
        <w:rPr>
          <w:rFonts w:cs="Arial"/>
        </w:rPr>
        <w:t xml:space="preserve">, Hofstede’s Culture Ratios, </w:t>
      </w:r>
      <w:r w:rsidR="00180A28">
        <w:rPr>
          <w:rFonts w:cs="Arial"/>
        </w:rPr>
        <w:t>Coffee Market Analysis), Risk Assessment, International Entry Mode Examination, Segmentation-Targeting-Positioning and Global Marketing Mix Approach.</w:t>
      </w:r>
      <w:r w:rsidR="00184A4C">
        <w:rPr>
          <w:rFonts w:cs="Arial"/>
        </w:rPr>
        <w:t xml:space="preserve"> </w:t>
      </w:r>
      <w:r w:rsidR="00273B03">
        <w:rPr>
          <w:rFonts w:cs="Arial"/>
        </w:rPr>
        <w:t>A</w:t>
      </w:r>
      <w:r w:rsidR="00FF5838">
        <w:rPr>
          <w:rFonts w:cs="Arial"/>
        </w:rPr>
        <w:t xml:space="preserve">dditional information, important for the </w:t>
      </w:r>
      <w:r w:rsidR="00180A28">
        <w:rPr>
          <w:rFonts w:cs="Arial"/>
        </w:rPr>
        <w:t>International Business Plan</w:t>
      </w:r>
      <w:r w:rsidR="00FF5838">
        <w:rPr>
          <w:rFonts w:cs="Arial"/>
        </w:rPr>
        <w:t xml:space="preserve">, </w:t>
      </w:r>
      <w:r w:rsidR="002D4B34">
        <w:rPr>
          <w:rFonts w:cs="Arial"/>
        </w:rPr>
        <w:t>is</w:t>
      </w:r>
      <w:r w:rsidR="00FF5838">
        <w:rPr>
          <w:rFonts w:cs="Arial"/>
        </w:rPr>
        <w:t xml:space="preserve"> provided. </w:t>
      </w:r>
    </w:p>
    <w:p w14:paraId="4591DCC0" w14:textId="572C4641" w:rsidR="00B50F4B" w:rsidRDefault="00180A28" w:rsidP="004726C7">
      <w:pPr>
        <w:spacing w:line="480" w:lineRule="auto"/>
        <w:jc w:val="both"/>
        <w:rPr>
          <w:rFonts w:cs="Arial"/>
        </w:rPr>
      </w:pPr>
      <w:r>
        <w:rPr>
          <w:rFonts w:cs="Arial"/>
        </w:rPr>
        <w:t xml:space="preserve">Results of the analysis show </w:t>
      </w:r>
      <w:r w:rsidR="00512FFE">
        <w:rPr>
          <w:rFonts w:cs="Arial"/>
        </w:rPr>
        <w:t>that</w:t>
      </w:r>
      <w:r>
        <w:rPr>
          <w:rFonts w:cs="Arial"/>
        </w:rPr>
        <w:t xml:space="preserve"> Austria </w:t>
      </w:r>
      <w:r w:rsidR="00512FFE">
        <w:rPr>
          <w:rFonts w:cs="Arial"/>
        </w:rPr>
        <w:t>has</w:t>
      </w:r>
      <w:r>
        <w:rPr>
          <w:rFonts w:cs="Arial"/>
        </w:rPr>
        <w:t xml:space="preserve"> excellent market environment condition</w:t>
      </w:r>
      <w:r w:rsidR="00761E9E">
        <w:rPr>
          <w:rFonts w:cs="Arial"/>
        </w:rPr>
        <w:t>, no trading barriers</w:t>
      </w:r>
      <w:r>
        <w:rPr>
          <w:rFonts w:cs="Arial"/>
        </w:rPr>
        <w:t xml:space="preserve"> and </w:t>
      </w:r>
      <w:r w:rsidR="00B50F4B">
        <w:rPr>
          <w:rFonts w:cs="Arial"/>
        </w:rPr>
        <w:t>a</w:t>
      </w:r>
      <w:r>
        <w:rPr>
          <w:rFonts w:cs="Arial"/>
        </w:rPr>
        <w:t xml:space="preserve"> strong coffee culture. </w:t>
      </w:r>
      <w:r w:rsidR="00512FFE">
        <w:rPr>
          <w:rFonts w:cs="Arial"/>
        </w:rPr>
        <w:t xml:space="preserve">Furthermore, </w:t>
      </w:r>
      <w:r>
        <w:rPr>
          <w:rFonts w:cs="Arial"/>
        </w:rPr>
        <w:t>expansion in neighbouring countries like Germany</w:t>
      </w:r>
      <w:r w:rsidR="00BA0CB4">
        <w:rPr>
          <w:rFonts w:cs="Arial"/>
        </w:rPr>
        <w:t>,</w:t>
      </w:r>
      <w:r>
        <w:rPr>
          <w:rFonts w:cs="Arial"/>
        </w:rPr>
        <w:t xml:space="preserve"> who has similar market conditions</w:t>
      </w:r>
      <w:r w:rsidR="00BA0CB4">
        <w:rPr>
          <w:rFonts w:cs="Arial"/>
        </w:rPr>
        <w:t>,</w:t>
      </w:r>
      <w:r w:rsidR="00512FFE">
        <w:rPr>
          <w:rFonts w:cs="Arial"/>
        </w:rPr>
        <w:t xml:space="preserve"> were already executed successfully</w:t>
      </w:r>
      <w:r>
        <w:rPr>
          <w:rFonts w:cs="Arial"/>
        </w:rPr>
        <w:t>.</w:t>
      </w:r>
      <w:r w:rsidR="00512FFE">
        <w:rPr>
          <w:rFonts w:cs="Arial"/>
        </w:rPr>
        <w:t xml:space="preserve"> The strongest Risks were found in Political and Cultural Risk which are manageable with the right strategies.</w:t>
      </w:r>
      <w:r>
        <w:rPr>
          <w:rFonts w:cs="Arial"/>
        </w:rPr>
        <w:t xml:space="preserve"> </w:t>
      </w:r>
      <w:r w:rsidR="00C91455">
        <w:rPr>
          <w:rFonts w:cs="Arial"/>
        </w:rPr>
        <w:t>Findings show</w:t>
      </w:r>
      <w:r>
        <w:rPr>
          <w:rFonts w:cs="Arial"/>
        </w:rPr>
        <w:t xml:space="preserve"> </w:t>
      </w:r>
      <w:r w:rsidR="00512FFE">
        <w:rPr>
          <w:rFonts w:cs="Arial"/>
        </w:rPr>
        <w:t xml:space="preserve">further </w:t>
      </w:r>
      <w:r>
        <w:rPr>
          <w:rFonts w:cs="Arial"/>
        </w:rPr>
        <w:t xml:space="preserve">to expand with two entry mode strategies: Direct Exporting of its Coffee Product to Target Group I Home/Office Consumer and </w:t>
      </w:r>
      <w:r w:rsidR="00BA0CB4">
        <w:rPr>
          <w:rFonts w:cs="Arial"/>
        </w:rPr>
        <w:t xml:space="preserve">Target </w:t>
      </w:r>
      <w:r>
        <w:rPr>
          <w:rFonts w:cs="Arial"/>
        </w:rPr>
        <w:t xml:space="preserve">Group III </w:t>
      </w:r>
      <w:r w:rsidR="00761E9E">
        <w:rPr>
          <w:rFonts w:cs="Arial"/>
        </w:rPr>
        <w:t>Café Houses. Franchising was recommended for Target Group II Out of Home Consumers. An adaptation of the Product-, Place-, Price- and Promotion definition</w:t>
      </w:r>
      <w:r w:rsidR="00144EE9">
        <w:rPr>
          <w:rFonts w:cs="Arial"/>
        </w:rPr>
        <w:t xml:space="preserve"> to each Target Group</w:t>
      </w:r>
      <w:r w:rsidR="00761E9E">
        <w:rPr>
          <w:rFonts w:cs="Arial"/>
        </w:rPr>
        <w:t xml:space="preserve"> is recommended due to the results of the standardization/adaptation analysis.</w:t>
      </w:r>
      <w:r w:rsidR="00B50F4B">
        <w:rPr>
          <w:rFonts w:cs="Arial"/>
        </w:rPr>
        <w:t xml:space="preserve"> Logistic networks</w:t>
      </w:r>
      <w:r w:rsidR="006530AD">
        <w:rPr>
          <w:rFonts w:cs="Arial"/>
        </w:rPr>
        <w:t>,</w:t>
      </w:r>
      <w:r w:rsidR="00B50F4B">
        <w:rPr>
          <w:rFonts w:cs="Arial"/>
        </w:rPr>
        <w:t xml:space="preserve"> already build during the expansion to other European countries</w:t>
      </w:r>
      <w:r w:rsidR="006530AD">
        <w:rPr>
          <w:rFonts w:cs="Arial"/>
        </w:rPr>
        <w:t>,</w:t>
      </w:r>
      <w:r w:rsidR="00B50F4B">
        <w:rPr>
          <w:rFonts w:cs="Arial"/>
        </w:rPr>
        <w:t xml:space="preserve"> can be used.</w:t>
      </w:r>
      <w:r w:rsidR="00512FFE">
        <w:rPr>
          <w:rFonts w:cs="Arial"/>
        </w:rPr>
        <w:t xml:space="preserve"> </w:t>
      </w:r>
    </w:p>
    <w:p w14:paraId="658C3F6D" w14:textId="7043EA9E" w:rsidR="00761E9E" w:rsidRDefault="00512FFE" w:rsidP="004726C7">
      <w:pPr>
        <w:spacing w:line="480" w:lineRule="auto"/>
        <w:jc w:val="both"/>
        <w:rPr>
          <w:rFonts w:cs="Arial"/>
        </w:rPr>
      </w:pPr>
      <w:r>
        <w:rPr>
          <w:rFonts w:cs="Arial"/>
        </w:rPr>
        <w:t>This International Business Plan shows</w:t>
      </w:r>
      <w:r w:rsidR="00B50F4B">
        <w:rPr>
          <w:rFonts w:cs="Arial"/>
        </w:rPr>
        <w:t>,</w:t>
      </w:r>
      <w:r>
        <w:rPr>
          <w:rFonts w:cs="Arial"/>
        </w:rPr>
        <w:t xml:space="preserve"> </w:t>
      </w:r>
      <w:r w:rsidR="00B50F4B">
        <w:rPr>
          <w:rFonts w:cs="Arial"/>
        </w:rPr>
        <w:t>that expansion of Juan Valdez to Austria is feasible and outlines the appropriate international marketing plan in order to succeed.</w:t>
      </w:r>
    </w:p>
    <w:p w14:paraId="6297BEA5" w14:textId="747DAE57" w:rsidR="00761E9E" w:rsidRDefault="00761E9E" w:rsidP="004726C7">
      <w:pPr>
        <w:spacing w:line="480" w:lineRule="auto"/>
        <w:jc w:val="both"/>
        <w:rPr>
          <w:rFonts w:cs="Arial"/>
        </w:rPr>
      </w:pPr>
      <w:r>
        <w:rPr>
          <w:rFonts w:cs="Arial"/>
        </w:rPr>
        <w:t xml:space="preserve">It is recommended before executing the expansion to Austria to undertake further steps: define an </w:t>
      </w:r>
      <w:r w:rsidRPr="00761E9E">
        <w:rPr>
          <w:rFonts w:cs="Arial"/>
        </w:rPr>
        <w:t>international HR strategy</w:t>
      </w:r>
      <w:r w:rsidR="00B50F4B">
        <w:rPr>
          <w:rFonts w:cs="Arial"/>
        </w:rPr>
        <w:t xml:space="preserve"> to</w:t>
      </w:r>
      <w:r w:rsidR="00FC4CED">
        <w:rPr>
          <w:rFonts w:cs="Arial"/>
        </w:rPr>
        <w:t>,</w:t>
      </w:r>
      <w:r w:rsidR="00B50F4B">
        <w:rPr>
          <w:rFonts w:cs="Arial"/>
        </w:rPr>
        <w:t xml:space="preserve"> among others</w:t>
      </w:r>
      <w:r w:rsidR="00FC4CED">
        <w:rPr>
          <w:rFonts w:cs="Arial"/>
        </w:rPr>
        <w:t>,</w:t>
      </w:r>
      <w:r w:rsidR="00B50F4B">
        <w:rPr>
          <w:rFonts w:cs="Arial"/>
        </w:rPr>
        <w:t xml:space="preserve"> address the cultural differences</w:t>
      </w:r>
      <w:r w:rsidR="00FC4CED">
        <w:rPr>
          <w:rFonts w:cs="Arial"/>
        </w:rPr>
        <w:t>. Furthermore,</w:t>
      </w:r>
      <w:r>
        <w:rPr>
          <w:rFonts w:cs="Arial"/>
        </w:rPr>
        <w:t xml:space="preserve"> develop an </w:t>
      </w:r>
      <w:r w:rsidRPr="00761E9E">
        <w:rPr>
          <w:rFonts w:cs="Arial"/>
        </w:rPr>
        <w:t xml:space="preserve">Accounting reconciliation strategy, </w:t>
      </w:r>
      <w:r>
        <w:rPr>
          <w:rFonts w:cs="Arial"/>
        </w:rPr>
        <w:t xml:space="preserve">create </w:t>
      </w:r>
      <w:r w:rsidR="005F542C">
        <w:rPr>
          <w:rFonts w:cs="Arial"/>
        </w:rPr>
        <w:t>an</w:t>
      </w:r>
      <w:r>
        <w:rPr>
          <w:rFonts w:cs="Arial"/>
        </w:rPr>
        <w:t xml:space="preserve"> </w:t>
      </w:r>
      <w:r w:rsidR="006530AD">
        <w:rPr>
          <w:rFonts w:cs="Arial"/>
        </w:rPr>
        <w:t>exit s</w:t>
      </w:r>
      <w:r w:rsidRPr="00761E9E">
        <w:rPr>
          <w:rFonts w:cs="Arial"/>
        </w:rPr>
        <w:t>trategy</w:t>
      </w:r>
      <w:r>
        <w:rPr>
          <w:rFonts w:cs="Arial"/>
        </w:rPr>
        <w:t xml:space="preserve"> and also to </w:t>
      </w:r>
      <w:r w:rsidR="006530AD">
        <w:rPr>
          <w:rFonts w:cs="Arial"/>
        </w:rPr>
        <w:t>build</w:t>
      </w:r>
      <w:r>
        <w:rPr>
          <w:rFonts w:cs="Arial"/>
        </w:rPr>
        <w:t xml:space="preserve"> a</w:t>
      </w:r>
      <w:r w:rsidR="00FC4CED">
        <w:rPr>
          <w:rFonts w:cs="Arial"/>
        </w:rPr>
        <w:t xml:space="preserve"> </w:t>
      </w:r>
      <w:r w:rsidRPr="00761E9E">
        <w:rPr>
          <w:rFonts w:cs="Arial"/>
        </w:rPr>
        <w:t>Currency Exchange strategy</w:t>
      </w:r>
      <w:r w:rsidR="006530AD">
        <w:rPr>
          <w:rFonts w:cs="Arial"/>
        </w:rPr>
        <w:t xml:space="preserve"> has to be done</w:t>
      </w:r>
      <w:r>
        <w:rPr>
          <w:rFonts w:cs="Arial"/>
        </w:rPr>
        <w:t>.</w:t>
      </w:r>
    </w:p>
    <w:p w14:paraId="2DB57B3D" w14:textId="52FC0422" w:rsidR="00180A28" w:rsidRDefault="00761E9E" w:rsidP="004726C7">
      <w:pPr>
        <w:spacing w:line="480" w:lineRule="auto"/>
        <w:jc w:val="both"/>
        <w:rPr>
          <w:rFonts w:cs="Arial"/>
        </w:rPr>
      </w:pPr>
      <w:r>
        <w:rPr>
          <w:rFonts w:cs="Arial"/>
        </w:rPr>
        <w:t xml:space="preserve">Limitations for the </w:t>
      </w:r>
      <w:r w:rsidR="00E961CE">
        <w:rPr>
          <w:rFonts w:cs="Arial"/>
        </w:rPr>
        <w:t xml:space="preserve">expansion </w:t>
      </w:r>
      <w:r>
        <w:rPr>
          <w:rFonts w:cs="Arial"/>
        </w:rPr>
        <w:t>project are the missing financial reports (P&amp;L, BS)</w:t>
      </w:r>
      <w:r w:rsidR="00713A95">
        <w:rPr>
          <w:rFonts w:cs="Arial"/>
        </w:rPr>
        <w:t xml:space="preserve"> due to non-public information-status</w:t>
      </w:r>
      <w:r w:rsidR="005F542C">
        <w:rPr>
          <w:rFonts w:cs="Arial"/>
        </w:rPr>
        <w:t xml:space="preserve"> -</w:t>
      </w:r>
      <w:r>
        <w:rPr>
          <w:rFonts w:cs="Arial"/>
        </w:rPr>
        <w:t xml:space="preserve"> in order to </w:t>
      </w:r>
      <w:r w:rsidR="005F542C">
        <w:rPr>
          <w:rFonts w:cs="Arial"/>
        </w:rPr>
        <w:t>verify</w:t>
      </w:r>
      <w:r>
        <w:rPr>
          <w:rFonts w:cs="Arial"/>
        </w:rPr>
        <w:t xml:space="preserve"> if Juan Valdez </w:t>
      </w:r>
      <w:r w:rsidR="005F542C">
        <w:rPr>
          <w:rFonts w:cs="Arial"/>
        </w:rPr>
        <w:t>is financial capable of</w:t>
      </w:r>
      <w:r>
        <w:rPr>
          <w:rFonts w:cs="Arial"/>
        </w:rPr>
        <w:t xml:space="preserve"> </w:t>
      </w:r>
      <w:r w:rsidR="005F542C">
        <w:rPr>
          <w:rFonts w:cs="Arial"/>
        </w:rPr>
        <w:t>undertaking the</w:t>
      </w:r>
      <w:r>
        <w:rPr>
          <w:rFonts w:cs="Arial"/>
        </w:rPr>
        <w:t xml:space="preserve"> </w:t>
      </w:r>
      <w:r w:rsidR="00BA0CB4">
        <w:rPr>
          <w:rFonts w:cs="Arial"/>
        </w:rPr>
        <w:t xml:space="preserve">expansion </w:t>
      </w:r>
      <w:r w:rsidR="005F542C">
        <w:rPr>
          <w:rFonts w:cs="Arial"/>
        </w:rPr>
        <w:t>project and</w:t>
      </w:r>
      <w:r>
        <w:rPr>
          <w:rFonts w:cs="Arial"/>
        </w:rPr>
        <w:t xml:space="preserve"> also </w:t>
      </w:r>
      <w:r w:rsidR="005F542C">
        <w:rPr>
          <w:rFonts w:cs="Arial"/>
        </w:rPr>
        <w:t>to suggest</w:t>
      </w:r>
      <w:r>
        <w:rPr>
          <w:rFonts w:cs="Arial"/>
        </w:rPr>
        <w:t xml:space="preserve"> </w:t>
      </w:r>
      <w:r w:rsidR="005F542C">
        <w:rPr>
          <w:rFonts w:cs="Arial"/>
        </w:rPr>
        <w:t>what</w:t>
      </w:r>
      <w:r>
        <w:rPr>
          <w:rFonts w:cs="Arial"/>
        </w:rPr>
        <w:t xml:space="preserve"> source of finance to choose. Those reports would provide valuable insights to give an even more informed recommendation.</w:t>
      </w:r>
    </w:p>
    <w:p w14:paraId="3EA3ED59" w14:textId="77777777" w:rsidR="00761E9E" w:rsidRDefault="00761E9E" w:rsidP="004726C7">
      <w:pPr>
        <w:spacing w:line="480" w:lineRule="auto"/>
        <w:jc w:val="both"/>
        <w:rPr>
          <w:rFonts w:cs="Arial"/>
        </w:rPr>
      </w:pPr>
    </w:p>
    <w:p w14:paraId="4AC1C472" w14:textId="0085D218" w:rsidR="00214F8A" w:rsidRDefault="00214F8A" w:rsidP="004726C7">
      <w:pPr>
        <w:spacing w:after="160" w:line="480" w:lineRule="auto"/>
        <w:jc w:val="both"/>
        <w:rPr>
          <w:rFonts w:cs="Arial"/>
        </w:rPr>
      </w:pPr>
      <w:r>
        <w:rPr>
          <w:rFonts w:cs="Arial"/>
        </w:rPr>
        <w:br w:type="page"/>
      </w:r>
    </w:p>
    <w:p w14:paraId="069A3098" w14:textId="77777777" w:rsidR="00D23A18" w:rsidRDefault="00D23A18" w:rsidP="002D4B34">
      <w:bookmarkStart w:id="2" w:name="_Toc502535511"/>
    </w:p>
    <w:p w14:paraId="6446EF43" w14:textId="77777777" w:rsidR="00214F8A" w:rsidRDefault="00214F8A" w:rsidP="009408FE">
      <w:pPr>
        <w:pStyle w:val="Heading1"/>
      </w:pPr>
      <w:bookmarkStart w:id="3" w:name="_Toc512721806"/>
      <w:r>
        <w:t>1.0</w:t>
      </w:r>
      <w:r>
        <w:tab/>
        <w:t>INTRODUCTION</w:t>
      </w:r>
      <w:bookmarkEnd w:id="2"/>
      <w:bookmarkEnd w:id="3"/>
    </w:p>
    <w:p w14:paraId="1055D873" w14:textId="631DD9CB" w:rsidR="00737062" w:rsidRDefault="00737062" w:rsidP="00737062"/>
    <w:p w14:paraId="0A78B7BE" w14:textId="701C02C3" w:rsidR="000E72E1" w:rsidRPr="001B4789" w:rsidRDefault="000E72E1" w:rsidP="00C82A5F">
      <w:pPr>
        <w:spacing w:after="360" w:line="480" w:lineRule="auto"/>
        <w:jc w:val="both"/>
        <w:rPr>
          <w:rFonts w:cstheme="minorHAnsi"/>
          <w:bCs/>
          <w:lang w:val="en-US" w:eastAsia="en-GB"/>
        </w:rPr>
      </w:pPr>
      <w:r w:rsidRPr="001B4789">
        <w:rPr>
          <w:rFonts w:cstheme="minorHAnsi"/>
          <w:bCs/>
          <w:lang w:val="en-US" w:eastAsia="en-GB"/>
        </w:rPr>
        <w:t xml:space="preserve">In </w:t>
      </w:r>
      <w:r w:rsidR="008547D6" w:rsidRPr="001B4789">
        <w:rPr>
          <w:rFonts w:cstheme="minorHAnsi"/>
          <w:bCs/>
          <w:lang w:val="en-US" w:eastAsia="en-GB"/>
        </w:rPr>
        <w:t>an ever-faster-globalized developing environment</w:t>
      </w:r>
      <w:r w:rsidR="003E7230">
        <w:rPr>
          <w:rFonts w:cstheme="minorHAnsi"/>
          <w:bCs/>
          <w:lang w:val="en-US" w:eastAsia="en-GB"/>
        </w:rPr>
        <w:t xml:space="preserve"> (</w:t>
      </w:r>
      <w:r w:rsidR="00F7414E">
        <w:rPr>
          <w:rFonts w:cstheme="minorHAnsi"/>
          <w:bCs/>
          <w:lang w:val="en-US" w:eastAsia="en-GB"/>
        </w:rPr>
        <w:t>WHO, 201</w:t>
      </w:r>
      <w:r w:rsidR="00BC4777">
        <w:rPr>
          <w:rFonts w:cstheme="minorHAnsi"/>
          <w:bCs/>
          <w:lang w:val="en-US" w:eastAsia="en-GB"/>
        </w:rPr>
        <w:t>6</w:t>
      </w:r>
      <w:r w:rsidR="003E7230">
        <w:rPr>
          <w:rFonts w:cstheme="minorHAnsi"/>
          <w:bCs/>
          <w:lang w:val="en-US" w:eastAsia="en-GB"/>
        </w:rPr>
        <w:t>)</w:t>
      </w:r>
      <w:r w:rsidR="008547D6" w:rsidRPr="001B4789">
        <w:rPr>
          <w:rFonts w:cstheme="minorHAnsi"/>
          <w:bCs/>
          <w:lang w:val="en-US" w:eastAsia="en-GB"/>
        </w:rPr>
        <w:t>, international expansion opportunities</w:t>
      </w:r>
      <w:r w:rsidR="007C1DEA" w:rsidRPr="001B4789">
        <w:rPr>
          <w:rFonts w:cstheme="minorHAnsi"/>
          <w:bCs/>
          <w:lang w:val="en-US" w:eastAsia="en-GB"/>
        </w:rPr>
        <w:t xml:space="preserve"> </w:t>
      </w:r>
      <w:r w:rsidR="008547D6" w:rsidRPr="001B4789">
        <w:rPr>
          <w:rFonts w:cstheme="minorHAnsi"/>
          <w:bCs/>
          <w:lang w:val="en-US" w:eastAsia="en-GB"/>
        </w:rPr>
        <w:t>aris</w:t>
      </w:r>
      <w:r w:rsidR="00C90D3B">
        <w:rPr>
          <w:rFonts w:cstheme="minorHAnsi"/>
          <w:bCs/>
          <w:lang w:val="en-US" w:eastAsia="en-GB"/>
        </w:rPr>
        <w:t>e</w:t>
      </w:r>
      <w:r w:rsidR="007C1DEA" w:rsidRPr="001B4789">
        <w:rPr>
          <w:rFonts w:cstheme="minorHAnsi"/>
          <w:bCs/>
          <w:lang w:val="en-US" w:eastAsia="en-GB"/>
        </w:rPr>
        <w:t xml:space="preserve"> even for companies in developing countries like Colombia. Juan Valdez, a Colombian café chain company</w:t>
      </w:r>
      <w:r w:rsidR="008C04A4">
        <w:rPr>
          <w:rFonts w:cstheme="minorHAnsi"/>
          <w:bCs/>
          <w:lang w:val="en-US" w:eastAsia="en-GB"/>
        </w:rPr>
        <w:t>,</w:t>
      </w:r>
      <w:r w:rsidR="007C1DEA" w:rsidRPr="001B4789">
        <w:rPr>
          <w:rFonts w:cstheme="minorHAnsi"/>
          <w:bCs/>
          <w:lang w:val="en-US" w:eastAsia="en-GB"/>
        </w:rPr>
        <w:t xml:space="preserve"> is one of those Colombian companies</w:t>
      </w:r>
      <w:r w:rsidR="008547D6" w:rsidRPr="001B4789">
        <w:rPr>
          <w:rFonts w:cstheme="minorHAnsi"/>
          <w:bCs/>
          <w:lang w:val="en-US" w:eastAsia="en-GB"/>
        </w:rPr>
        <w:t xml:space="preserve"> seeking to expand its business to Austria</w:t>
      </w:r>
      <w:r w:rsidR="007C1DEA" w:rsidRPr="001B4789">
        <w:rPr>
          <w:rFonts w:cstheme="minorHAnsi"/>
          <w:bCs/>
          <w:lang w:val="en-US" w:eastAsia="en-GB"/>
        </w:rPr>
        <w:t>.</w:t>
      </w:r>
      <w:r w:rsidR="00BA0CB4">
        <w:rPr>
          <w:rFonts w:cstheme="minorHAnsi"/>
          <w:bCs/>
          <w:lang w:val="en-US" w:eastAsia="en-GB"/>
        </w:rPr>
        <w:t xml:space="preserve"> </w:t>
      </w:r>
      <w:r w:rsidR="008547D6" w:rsidRPr="001B4789">
        <w:rPr>
          <w:rFonts w:cstheme="minorHAnsi"/>
          <w:bCs/>
          <w:lang w:val="en-US" w:eastAsia="en-GB"/>
        </w:rPr>
        <w:t xml:space="preserve">A decision on the appropriate international business expansion is shaped by various factors. </w:t>
      </w:r>
      <w:r w:rsidR="007C1DEA" w:rsidRPr="001B4789">
        <w:rPr>
          <w:rFonts w:cstheme="minorHAnsi"/>
          <w:bCs/>
          <w:lang w:val="en-US" w:eastAsia="en-GB"/>
        </w:rPr>
        <w:t xml:space="preserve">In order to expand internationally, it is necessary to understand the motivation behind its expansion strategy. Foreign Market Research and Risk Assessment </w:t>
      </w:r>
      <w:r w:rsidR="00DD6CC6">
        <w:rPr>
          <w:rFonts w:cstheme="minorHAnsi"/>
          <w:bCs/>
          <w:lang w:val="en-US" w:eastAsia="en-GB"/>
        </w:rPr>
        <w:t>are</w:t>
      </w:r>
      <w:r w:rsidR="00C82A5F" w:rsidRPr="001B4789">
        <w:rPr>
          <w:rFonts w:cstheme="minorHAnsi"/>
          <w:bCs/>
          <w:lang w:val="en-US" w:eastAsia="en-GB"/>
        </w:rPr>
        <w:t xml:space="preserve"> </w:t>
      </w:r>
      <w:r w:rsidR="008547D6" w:rsidRPr="001B4789">
        <w:rPr>
          <w:rFonts w:cstheme="minorHAnsi"/>
          <w:bCs/>
          <w:lang w:val="en-US" w:eastAsia="en-GB"/>
        </w:rPr>
        <w:t>providing answers whether it’s feasible for Juan Valdez to expand internationally</w:t>
      </w:r>
      <w:r w:rsidR="007C1DEA" w:rsidRPr="001B4789">
        <w:rPr>
          <w:rFonts w:cstheme="minorHAnsi"/>
          <w:bCs/>
          <w:lang w:val="en-US" w:eastAsia="en-GB"/>
        </w:rPr>
        <w:t>. Furthermore</w:t>
      </w:r>
      <w:r w:rsidR="008547D6" w:rsidRPr="001B4789">
        <w:rPr>
          <w:rFonts w:cstheme="minorHAnsi"/>
          <w:bCs/>
          <w:lang w:val="en-US" w:eastAsia="en-GB"/>
        </w:rPr>
        <w:t>, selecting the most</w:t>
      </w:r>
      <w:r w:rsidR="007C1DEA" w:rsidRPr="001B4789">
        <w:rPr>
          <w:rFonts w:cstheme="minorHAnsi"/>
          <w:bCs/>
          <w:lang w:val="en-US" w:eastAsia="en-GB"/>
        </w:rPr>
        <w:t xml:space="preserve"> appropriate business strategy (e.g. exporting, licensing, franchising,</w:t>
      </w:r>
      <w:r w:rsidR="008547D6" w:rsidRPr="001B4789">
        <w:rPr>
          <w:rFonts w:cstheme="minorHAnsi"/>
          <w:bCs/>
          <w:lang w:val="en-US" w:eastAsia="en-GB"/>
        </w:rPr>
        <w:t xml:space="preserve"> etc</w:t>
      </w:r>
      <w:r w:rsidR="007C1DEA" w:rsidRPr="001B4789">
        <w:rPr>
          <w:rFonts w:cstheme="minorHAnsi"/>
          <w:bCs/>
          <w:lang w:val="en-US" w:eastAsia="en-GB"/>
        </w:rPr>
        <w:t xml:space="preserve">.) </w:t>
      </w:r>
      <w:r w:rsidR="008547D6" w:rsidRPr="001B4789">
        <w:rPr>
          <w:rFonts w:cstheme="minorHAnsi"/>
          <w:bCs/>
          <w:lang w:val="en-US" w:eastAsia="en-GB"/>
        </w:rPr>
        <w:t xml:space="preserve">is essential to succeed. </w:t>
      </w:r>
      <w:r w:rsidR="00F2564D">
        <w:rPr>
          <w:rFonts w:cstheme="minorHAnsi"/>
          <w:bCs/>
          <w:lang w:val="en-US" w:eastAsia="en-GB"/>
        </w:rPr>
        <w:t>Therefore, d</w:t>
      </w:r>
      <w:r w:rsidR="007C1DEA" w:rsidRPr="001B4789">
        <w:rPr>
          <w:rFonts w:cstheme="minorHAnsi"/>
          <w:bCs/>
          <w:lang w:val="en-US" w:eastAsia="en-GB"/>
        </w:rPr>
        <w:t>evelop</w:t>
      </w:r>
      <w:r w:rsidR="008547D6" w:rsidRPr="001B4789">
        <w:rPr>
          <w:rFonts w:cstheme="minorHAnsi"/>
          <w:bCs/>
          <w:lang w:val="en-US" w:eastAsia="en-GB"/>
        </w:rPr>
        <w:t>ing</w:t>
      </w:r>
      <w:r w:rsidR="007C1DEA" w:rsidRPr="001B4789">
        <w:rPr>
          <w:rFonts w:cstheme="minorHAnsi"/>
          <w:bCs/>
          <w:lang w:val="en-US" w:eastAsia="en-GB"/>
        </w:rPr>
        <w:t xml:space="preserve"> an international business plan </w:t>
      </w:r>
      <w:r w:rsidR="008547D6" w:rsidRPr="001B4789">
        <w:rPr>
          <w:rFonts w:cstheme="minorHAnsi"/>
          <w:bCs/>
          <w:lang w:val="en-US" w:eastAsia="en-GB"/>
        </w:rPr>
        <w:t xml:space="preserve">needs to be </w:t>
      </w:r>
      <w:r w:rsidR="00BA0CB4">
        <w:rPr>
          <w:rFonts w:cstheme="minorHAnsi"/>
          <w:bCs/>
          <w:lang w:val="en-US" w:eastAsia="en-GB"/>
        </w:rPr>
        <w:t>created</w:t>
      </w:r>
      <w:r w:rsidR="008547D6" w:rsidRPr="001B4789">
        <w:rPr>
          <w:rFonts w:cstheme="minorHAnsi"/>
          <w:bCs/>
          <w:lang w:val="en-US" w:eastAsia="en-GB"/>
        </w:rPr>
        <w:t xml:space="preserve">, </w:t>
      </w:r>
      <w:r w:rsidR="007C1DEA" w:rsidRPr="001B4789">
        <w:rPr>
          <w:rFonts w:cstheme="minorHAnsi"/>
          <w:bCs/>
          <w:lang w:val="en-US" w:eastAsia="en-GB"/>
        </w:rPr>
        <w:t xml:space="preserve">that comprises a feasibility analysis and also </w:t>
      </w:r>
      <w:r w:rsidR="006558B6" w:rsidRPr="001B4789">
        <w:rPr>
          <w:rFonts w:cstheme="minorHAnsi"/>
          <w:bCs/>
          <w:lang w:val="en-US" w:eastAsia="en-GB"/>
        </w:rPr>
        <w:t>an</w:t>
      </w:r>
      <w:r w:rsidR="007C1DEA" w:rsidRPr="001B4789">
        <w:rPr>
          <w:rFonts w:cstheme="minorHAnsi"/>
          <w:bCs/>
          <w:lang w:val="en-US" w:eastAsia="en-GB"/>
        </w:rPr>
        <w:t xml:space="preserve"> international business strategy combined with an international marketing plan</w:t>
      </w:r>
      <w:r w:rsidR="008547D6" w:rsidRPr="001B4789">
        <w:rPr>
          <w:rFonts w:cstheme="minorHAnsi"/>
          <w:bCs/>
          <w:lang w:val="en-US" w:eastAsia="en-GB"/>
        </w:rPr>
        <w:t xml:space="preserve"> </w:t>
      </w:r>
      <w:r w:rsidR="009E6B0A">
        <w:rPr>
          <w:rFonts w:cstheme="minorHAnsi"/>
          <w:bCs/>
          <w:lang w:val="en-US" w:eastAsia="en-GB"/>
        </w:rPr>
        <w:t xml:space="preserve">that </w:t>
      </w:r>
      <w:r w:rsidR="008547D6" w:rsidRPr="001B4789">
        <w:rPr>
          <w:rFonts w:cstheme="minorHAnsi"/>
          <w:bCs/>
          <w:lang w:val="en-US" w:eastAsia="en-GB"/>
        </w:rPr>
        <w:t>reflect</w:t>
      </w:r>
      <w:r w:rsidR="009E6B0A">
        <w:rPr>
          <w:rFonts w:cstheme="minorHAnsi"/>
          <w:bCs/>
          <w:lang w:val="en-US" w:eastAsia="en-GB"/>
        </w:rPr>
        <w:t>s</w:t>
      </w:r>
      <w:r w:rsidR="008547D6" w:rsidRPr="001B4789">
        <w:rPr>
          <w:rFonts w:cstheme="minorHAnsi"/>
          <w:bCs/>
          <w:lang w:val="en-US" w:eastAsia="en-GB"/>
        </w:rPr>
        <w:t xml:space="preserve"> </w:t>
      </w:r>
      <w:r w:rsidR="006558B6">
        <w:rPr>
          <w:rFonts w:cstheme="minorHAnsi"/>
          <w:bCs/>
          <w:lang w:val="en-US" w:eastAsia="en-GB"/>
        </w:rPr>
        <w:t xml:space="preserve">the </w:t>
      </w:r>
      <w:r w:rsidR="008547D6" w:rsidRPr="001B4789">
        <w:rPr>
          <w:rFonts w:cstheme="minorHAnsi"/>
          <w:bCs/>
          <w:lang w:val="en-US" w:eastAsia="en-GB"/>
        </w:rPr>
        <w:t xml:space="preserve">appropriate standardization and or adaption to the new </w:t>
      </w:r>
      <w:r w:rsidR="00A60950">
        <w:rPr>
          <w:rFonts w:cstheme="minorHAnsi"/>
          <w:bCs/>
          <w:lang w:val="en-US" w:eastAsia="en-GB"/>
        </w:rPr>
        <w:t xml:space="preserve">foreign </w:t>
      </w:r>
      <w:r w:rsidR="008547D6" w:rsidRPr="001B4789">
        <w:rPr>
          <w:rFonts w:cstheme="minorHAnsi"/>
          <w:bCs/>
          <w:lang w:val="en-US" w:eastAsia="en-GB"/>
        </w:rPr>
        <w:t>market</w:t>
      </w:r>
      <w:r w:rsidR="007C1DEA" w:rsidRPr="001B4789">
        <w:rPr>
          <w:rFonts w:cstheme="minorHAnsi"/>
          <w:bCs/>
          <w:lang w:val="en-US" w:eastAsia="en-GB"/>
        </w:rPr>
        <w:t>.</w:t>
      </w:r>
    </w:p>
    <w:p w14:paraId="0A7BB527" w14:textId="77777777" w:rsidR="007C1DEA" w:rsidRDefault="007C1DEA" w:rsidP="00222B04">
      <w:pPr>
        <w:spacing w:after="360"/>
        <w:jc w:val="both"/>
        <w:rPr>
          <w:rFonts w:ascii="Arial" w:hAnsi="Arial" w:cs="Arial"/>
          <w:bCs/>
          <w:lang w:val="en-US" w:eastAsia="en-GB"/>
        </w:rPr>
      </w:pPr>
    </w:p>
    <w:p w14:paraId="2A5E6455" w14:textId="147A8835" w:rsidR="002370F0" w:rsidRDefault="002370F0" w:rsidP="00222B04"/>
    <w:p w14:paraId="4CFF81FA" w14:textId="77777777" w:rsidR="002370F0" w:rsidRPr="00737062" w:rsidRDefault="002370F0" w:rsidP="00222B04"/>
    <w:p w14:paraId="485D77F6" w14:textId="77777777" w:rsidR="009408FE" w:rsidRDefault="009408FE">
      <w:pPr>
        <w:spacing w:after="160" w:line="259" w:lineRule="auto"/>
      </w:pPr>
      <w:r>
        <w:br w:type="page"/>
      </w:r>
    </w:p>
    <w:p w14:paraId="44CFFD72" w14:textId="77777777" w:rsidR="009408FE" w:rsidRDefault="009408FE" w:rsidP="009408FE">
      <w:pPr>
        <w:spacing w:line="259" w:lineRule="auto"/>
        <w:rPr>
          <w:rFonts w:cs="Arial"/>
          <w:b/>
          <w:iCs/>
          <w:sz w:val="26"/>
          <w:u w:val="single"/>
        </w:rPr>
      </w:pPr>
    </w:p>
    <w:p w14:paraId="7A3AD986" w14:textId="4C422CCA" w:rsidR="00214F8A" w:rsidRDefault="00FB223B" w:rsidP="009408FE">
      <w:pPr>
        <w:pStyle w:val="Heading1"/>
      </w:pPr>
      <w:bookmarkStart w:id="4" w:name="_Toc512721807"/>
      <w:r>
        <w:t>2</w:t>
      </w:r>
      <w:r w:rsidR="00214F8A">
        <w:t>.0</w:t>
      </w:r>
      <w:r w:rsidR="00214F8A">
        <w:tab/>
      </w:r>
      <w:r w:rsidR="00B31B29" w:rsidRPr="00B31B29">
        <w:t>C</w:t>
      </w:r>
      <w:r w:rsidR="00B31B29">
        <w:t>ORPORATE GLOBAL VISION AND GOALS</w:t>
      </w:r>
      <w:bookmarkEnd w:id="4"/>
    </w:p>
    <w:p w14:paraId="3EB7E516" w14:textId="77777777" w:rsidR="00737062" w:rsidRPr="00737062" w:rsidRDefault="00737062" w:rsidP="00737062"/>
    <w:p w14:paraId="33ED7030" w14:textId="5B2E7E54" w:rsidR="004726C7" w:rsidRPr="00D20B3F" w:rsidRDefault="009E0E8D" w:rsidP="00866C72">
      <w:pPr>
        <w:spacing w:after="160" w:line="480" w:lineRule="auto"/>
        <w:jc w:val="both"/>
        <w:rPr>
          <w:rFonts w:cstheme="minorHAnsi"/>
        </w:rPr>
      </w:pPr>
      <w:r w:rsidRPr="00D20B3F">
        <w:rPr>
          <w:rFonts w:cstheme="minorHAnsi"/>
          <w:iCs/>
          <w:szCs w:val="22"/>
        </w:rPr>
        <w:t>Juan Valdez Café is a multinational coffeehouse chain based in Colombia that specializes in coffee retail. Its purpose is to become a member of the worldwide coffee restaurant business and promote Colombian coffee. As of 201</w:t>
      </w:r>
      <w:r w:rsidR="0020353B" w:rsidRPr="00D20B3F">
        <w:rPr>
          <w:rFonts w:cstheme="minorHAnsi"/>
          <w:iCs/>
          <w:szCs w:val="22"/>
        </w:rPr>
        <w:t>7</w:t>
      </w:r>
      <w:r w:rsidRPr="00D20B3F">
        <w:rPr>
          <w:rFonts w:cstheme="minorHAnsi"/>
          <w:iCs/>
          <w:szCs w:val="22"/>
        </w:rPr>
        <w:t>, Juan Valdez has 300 company</w:t>
      </w:r>
      <w:r w:rsidR="00866C72" w:rsidRPr="00D20B3F">
        <w:rPr>
          <w:rFonts w:cstheme="minorHAnsi"/>
          <w:iCs/>
          <w:szCs w:val="22"/>
        </w:rPr>
        <w:t xml:space="preserve"> locations.</w:t>
      </w:r>
      <w:r w:rsidRPr="00D20B3F">
        <w:rPr>
          <w:rFonts w:cstheme="minorHAnsi"/>
          <w:iCs/>
          <w:szCs w:val="22"/>
        </w:rPr>
        <w:t xml:space="preserve"> International expansion, which began in 2005, brought new locations to Aruba, Guayaquil, La Paz, Madrid, Miami, New York City, Costa Rica, Panama City, Santiago and Washington D.C. Despite recent closures in the United States, the company aims to continue its expansion worldwide. (</w:t>
      </w:r>
      <w:r w:rsidR="00783C07">
        <w:rPr>
          <w:rFonts w:cstheme="minorHAnsi"/>
          <w:iCs/>
          <w:szCs w:val="22"/>
        </w:rPr>
        <w:t>COMPANY</w:t>
      </w:r>
      <w:r w:rsidRPr="00D20B3F">
        <w:rPr>
          <w:rFonts w:cstheme="minorHAnsi"/>
          <w:iCs/>
          <w:szCs w:val="22"/>
        </w:rPr>
        <w:t>, 2018)</w:t>
      </w:r>
    </w:p>
    <w:p w14:paraId="36F5B9EE" w14:textId="0E1BE5CD" w:rsidR="00FB223B" w:rsidRDefault="00FB223B" w:rsidP="009408FE">
      <w:pPr>
        <w:pStyle w:val="Heading1"/>
      </w:pPr>
      <w:bookmarkStart w:id="5" w:name="_Toc512721808"/>
      <w:r>
        <w:t>3.0</w:t>
      </w:r>
      <w:r>
        <w:tab/>
      </w:r>
      <w:r w:rsidR="00B31B29">
        <w:t>INTERNATIONAL BUSINESS</w:t>
      </w:r>
      <w:bookmarkEnd w:id="5"/>
      <w:r w:rsidR="00B31B29">
        <w:t xml:space="preserve"> </w:t>
      </w:r>
    </w:p>
    <w:p w14:paraId="305B64A3" w14:textId="77777777" w:rsidR="001463EB" w:rsidRDefault="001463EB" w:rsidP="001463EB"/>
    <w:p w14:paraId="36DECF29" w14:textId="3F69E3A6" w:rsidR="00FD436E" w:rsidRPr="00D20B3F" w:rsidRDefault="001463EB" w:rsidP="00640C2C">
      <w:pPr>
        <w:spacing w:line="480" w:lineRule="auto"/>
        <w:jc w:val="both"/>
        <w:rPr>
          <w:rFonts w:cstheme="minorHAnsi"/>
          <w:lang w:val="en-US"/>
        </w:rPr>
      </w:pPr>
      <w:r w:rsidRPr="00D20B3F">
        <w:rPr>
          <w:rFonts w:cstheme="minorHAnsi"/>
        </w:rPr>
        <w:t>On December</w:t>
      </w:r>
      <w:r w:rsidR="007B54DE" w:rsidRPr="00D20B3F">
        <w:rPr>
          <w:rFonts w:cstheme="minorHAnsi"/>
        </w:rPr>
        <w:t xml:space="preserve"> 12 2002, the first Juan Valdez</w:t>
      </w:r>
      <w:r w:rsidRPr="00D20B3F">
        <w:rPr>
          <w:rFonts w:cstheme="minorHAnsi"/>
        </w:rPr>
        <w:t xml:space="preserve"> Café store opened its doors at El Dorado International Airport in Bogota. This was the beginning of a process that intended to introduce more and more people to premium Colombian coffee </w:t>
      </w:r>
      <w:r w:rsidR="00783C07" w:rsidRPr="00D20B3F">
        <w:rPr>
          <w:rFonts w:cstheme="minorHAnsi"/>
          <w:iCs/>
          <w:szCs w:val="22"/>
        </w:rPr>
        <w:t>(</w:t>
      </w:r>
      <w:r w:rsidR="00783C07">
        <w:rPr>
          <w:rFonts w:cstheme="minorHAnsi"/>
          <w:iCs/>
          <w:szCs w:val="22"/>
        </w:rPr>
        <w:t>COMPANY</w:t>
      </w:r>
      <w:r w:rsidR="00783C07" w:rsidRPr="00D20B3F">
        <w:rPr>
          <w:rFonts w:cstheme="minorHAnsi"/>
          <w:iCs/>
          <w:szCs w:val="22"/>
        </w:rPr>
        <w:t>, 2018)</w:t>
      </w:r>
      <w:r w:rsidR="00783C07">
        <w:rPr>
          <w:rFonts w:cstheme="minorHAnsi"/>
          <w:iCs/>
          <w:szCs w:val="22"/>
        </w:rPr>
        <w:t xml:space="preserve">. </w:t>
      </w:r>
      <w:r w:rsidR="00875C32" w:rsidRPr="00D20B3F">
        <w:rPr>
          <w:rFonts w:cstheme="minorHAnsi"/>
        </w:rPr>
        <w:softHyphen/>
      </w:r>
      <w:r w:rsidR="006D04D7" w:rsidRPr="00D20B3F">
        <w:rPr>
          <w:rFonts w:cstheme="minorHAnsi"/>
        </w:rPr>
        <w:t>T</w:t>
      </w:r>
      <w:r w:rsidRPr="00D20B3F">
        <w:rPr>
          <w:rFonts w:cstheme="minorHAnsi"/>
        </w:rPr>
        <w:t>he store</w:t>
      </w:r>
      <w:r w:rsidR="00866C72" w:rsidRPr="00D20B3F">
        <w:rPr>
          <w:rFonts w:cstheme="minorHAnsi"/>
        </w:rPr>
        <w:t>s</w:t>
      </w:r>
      <w:r w:rsidRPr="00D20B3F">
        <w:rPr>
          <w:rFonts w:cstheme="minorHAnsi"/>
        </w:rPr>
        <w:t xml:space="preserve"> </w:t>
      </w:r>
      <w:r w:rsidR="00866C72" w:rsidRPr="00D20B3F">
        <w:rPr>
          <w:rFonts w:cstheme="minorHAnsi"/>
        </w:rPr>
        <w:t>are</w:t>
      </w:r>
      <w:r w:rsidRPr="00D20B3F">
        <w:rPr>
          <w:rFonts w:cstheme="minorHAnsi"/>
        </w:rPr>
        <w:t xml:space="preserve"> designed to bring a whole new level of the Colombian coffee experience to visitors. </w:t>
      </w:r>
      <w:r w:rsidR="00866C72" w:rsidRPr="00D20B3F">
        <w:rPr>
          <w:rFonts w:cstheme="minorHAnsi"/>
        </w:rPr>
        <w:t>The stores</w:t>
      </w:r>
      <w:r w:rsidRPr="00D20B3F">
        <w:rPr>
          <w:rFonts w:cstheme="minorHAnsi"/>
        </w:rPr>
        <w:t xml:space="preserve"> spotlight different types of coffee, along with different preparation methods, all in the quest for the Perfect Cup. It's a delicious</w:t>
      </w:r>
      <w:r w:rsidR="00866C72" w:rsidRPr="00D20B3F">
        <w:rPr>
          <w:rFonts w:cstheme="minorHAnsi"/>
        </w:rPr>
        <w:t xml:space="preserve"> </w:t>
      </w:r>
      <w:r w:rsidRPr="00D20B3F">
        <w:rPr>
          <w:rFonts w:cstheme="minorHAnsi"/>
        </w:rPr>
        <w:t>and educational</w:t>
      </w:r>
      <w:r w:rsidR="00866C72" w:rsidRPr="00D20B3F">
        <w:rPr>
          <w:rFonts w:cstheme="minorHAnsi"/>
        </w:rPr>
        <w:t xml:space="preserve"> </w:t>
      </w:r>
      <w:r w:rsidRPr="00D20B3F">
        <w:rPr>
          <w:rFonts w:cstheme="minorHAnsi"/>
        </w:rPr>
        <w:t>experience.</w:t>
      </w:r>
      <w:r w:rsidR="00783C07">
        <w:rPr>
          <w:rFonts w:cstheme="minorHAnsi"/>
        </w:rPr>
        <w:t xml:space="preserve"> According to the corporate website (</w:t>
      </w:r>
      <w:r w:rsidR="00783C07">
        <w:rPr>
          <w:rFonts w:cstheme="minorHAnsi"/>
          <w:iCs/>
          <w:szCs w:val="22"/>
        </w:rPr>
        <w:t>COMPANY</w:t>
      </w:r>
      <w:r w:rsidR="00783C07" w:rsidRPr="00D20B3F">
        <w:rPr>
          <w:rFonts w:cstheme="minorHAnsi"/>
          <w:iCs/>
          <w:szCs w:val="22"/>
        </w:rPr>
        <w:t>, 2018</w:t>
      </w:r>
      <w:r w:rsidR="00783C07">
        <w:rPr>
          <w:rFonts w:cstheme="minorHAnsi"/>
        </w:rPr>
        <w:t>)</w:t>
      </w:r>
      <w:r w:rsidR="00783C07" w:rsidRPr="00D20B3F">
        <w:rPr>
          <w:rFonts w:cstheme="minorHAnsi"/>
        </w:rPr>
        <w:t>,</w:t>
      </w:r>
      <w:r w:rsidR="00783C07">
        <w:rPr>
          <w:rFonts w:cstheme="minorHAnsi"/>
        </w:rPr>
        <w:t xml:space="preserve"> Juan Valdez expanded </w:t>
      </w:r>
      <w:r w:rsidR="005008FA" w:rsidRPr="00D20B3F">
        <w:rPr>
          <w:rFonts w:cstheme="minorHAnsi"/>
          <w:lang w:val="en-US"/>
        </w:rPr>
        <w:t>since</w:t>
      </w:r>
      <w:r w:rsidRPr="00D20B3F">
        <w:rPr>
          <w:rFonts w:cstheme="minorHAnsi"/>
          <w:lang w:val="en-US"/>
        </w:rPr>
        <w:t xml:space="preserve"> 2011 into Aruba, Panama, Costa Rica, Mexico and Paraguay. Juan Valdez has </w:t>
      </w:r>
      <w:r w:rsidR="005008FA">
        <w:rPr>
          <w:rFonts w:cstheme="minorHAnsi"/>
          <w:lang w:val="en-US"/>
        </w:rPr>
        <w:t>created</w:t>
      </w:r>
      <w:r w:rsidRPr="00D20B3F">
        <w:rPr>
          <w:rFonts w:cstheme="minorHAnsi"/>
          <w:lang w:val="en-US"/>
        </w:rPr>
        <w:t xml:space="preserve"> alliances with a number of airlines, hotels and other businesses. </w:t>
      </w:r>
      <w:r w:rsidR="00257F40" w:rsidRPr="00D20B3F">
        <w:rPr>
          <w:rFonts w:cstheme="minorHAnsi"/>
          <w:lang w:val="en-US"/>
        </w:rPr>
        <w:t>The customer can</w:t>
      </w:r>
      <w:r w:rsidRPr="00D20B3F">
        <w:rPr>
          <w:rFonts w:cstheme="minorHAnsi"/>
          <w:lang w:val="en-US"/>
        </w:rPr>
        <w:t xml:space="preserve"> now enjoy </w:t>
      </w:r>
      <w:r w:rsidR="00257F40" w:rsidRPr="00D20B3F">
        <w:rPr>
          <w:rFonts w:cstheme="minorHAnsi"/>
          <w:lang w:val="en-US"/>
        </w:rPr>
        <w:t>Juan Valdez</w:t>
      </w:r>
      <w:r w:rsidRPr="00D20B3F">
        <w:rPr>
          <w:rFonts w:cstheme="minorHAnsi"/>
          <w:lang w:val="en-US"/>
        </w:rPr>
        <w:t xml:space="preserve"> premium Colombian coffees on LATAM Airlines Group flights and at Marriott hotels</w:t>
      </w:r>
      <w:r w:rsidR="005008FA">
        <w:rPr>
          <w:rFonts w:cstheme="minorHAnsi"/>
          <w:lang w:val="en-US"/>
        </w:rPr>
        <w:t xml:space="preserve"> as well as</w:t>
      </w:r>
      <w:r w:rsidRPr="00D20B3F">
        <w:rPr>
          <w:rFonts w:cstheme="minorHAnsi"/>
          <w:lang w:val="en-US"/>
        </w:rPr>
        <w:t xml:space="preserve"> </w:t>
      </w:r>
      <w:r w:rsidR="005008FA">
        <w:rPr>
          <w:rFonts w:cstheme="minorHAnsi"/>
          <w:lang w:val="en-US"/>
        </w:rPr>
        <w:t>at</w:t>
      </w:r>
      <w:r w:rsidRPr="00D20B3F">
        <w:rPr>
          <w:rFonts w:cstheme="minorHAnsi"/>
          <w:lang w:val="en-US"/>
        </w:rPr>
        <w:t xml:space="preserve"> </w:t>
      </w:r>
      <w:r w:rsidR="005008FA">
        <w:rPr>
          <w:rFonts w:cstheme="minorHAnsi"/>
          <w:lang w:val="en-US"/>
        </w:rPr>
        <w:t>various</w:t>
      </w:r>
      <w:r w:rsidRPr="00D20B3F">
        <w:rPr>
          <w:rFonts w:cstheme="minorHAnsi"/>
          <w:lang w:val="en-US"/>
        </w:rPr>
        <w:t xml:space="preserve"> restaurants</w:t>
      </w:r>
      <w:r w:rsidR="005008FA">
        <w:rPr>
          <w:rFonts w:cstheme="minorHAnsi"/>
          <w:lang w:val="en-US"/>
        </w:rPr>
        <w:t xml:space="preserve"> and</w:t>
      </w:r>
      <w:r w:rsidRPr="00D20B3F">
        <w:rPr>
          <w:rFonts w:cstheme="minorHAnsi"/>
          <w:lang w:val="en-US"/>
        </w:rPr>
        <w:t xml:space="preserve"> businesses</w:t>
      </w:r>
      <w:r w:rsidR="005008FA" w:rsidRPr="005008FA">
        <w:rPr>
          <w:rFonts w:cstheme="minorHAnsi"/>
        </w:rPr>
        <w:t xml:space="preserve"> </w:t>
      </w:r>
      <w:r w:rsidR="005008FA">
        <w:rPr>
          <w:rFonts w:cstheme="minorHAnsi"/>
        </w:rPr>
        <w:t>(</w:t>
      </w:r>
      <w:r w:rsidR="005008FA">
        <w:rPr>
          <w:rFonts w:cstheme="minorHAnsi"/>
          <w:iCs/>
          <w:szCs w:val="22"/>
        </w:rPr>
        <w:t>COMPANY</w:t>
      </w:r>
      <w:r w:rsidR="005008FA" w:rsidRPr="00D20B3F">
        <w:rPr>
          <w:rFonts w:cstheme="minorHAnsi"/>
          <w:iCs/>
          <w:szCs w:val="22"/>
        </w:rPr>
        <w:t>, 2018</w:t>
      </w:r>
      <w:r w:rsidR="005008FA">
        <w:rPr>
          <w:rFonts w:cstheme="minorHAnsi"/>
        </w:rPr>
        <w:t>).</w:t>
      </w:r>
      <w:r w:rsidRPr="00D20B3F">
        <w:rPr>
          <w:rFonts w:cstheme="minorHAnsi"/>
        </w:rPr>
        <w:t xml:space="preserve"> </w:t>
      </w:r>
      <w:r w:rsidR="00257F40" w:rsidRPr="00D20B3F">
        <w:rPr>
          <w:rFonts w:cstheme="minorHAnsi"/>
          <w:lang w:val="en-US"/>
        </w:rPr>
        <w:t>The company is</w:t>
      </w:r>
      <w:r w:rsidRPr="00D20B3F">
        <w:rPr>
          <w:rFonts w:cstheme="minorHAnsi"/>
          <w:lang w:val="en-US"/>
        </w:rPr>
        <w:t xml:space="preserve"> continuing with the process of international expansion, bringing </w:t>
      </w:r>
      <w:r w:rsidR="00257F40" w:rsidRPr="00D20B3F">
        <w:rPr>
          <w:rFonts w:cstheme="minorHAnsi"/>
          <w:lang w:val="en-US"/>
        </w:rPr>
        <w:t>its</w:t>
      </w:r>
      <w:r w:rsidRPr="00D20B3F">
        <w:rPr>
          <w:rFonts w:cstheme="minorHAnsi"/>
          <w:lang w:val="en-US"/>
        </w:rPr>
        <w:t xml:space="preserve"> packaged coffee to Europe and Asia. Today </w:t>
      </w:r>
      <w:r w:rsidR="00257F40" w:rsidRPr="00D20B3F">
        <w:rPr>
          <w:rFonts w:cstheme="minorHAnsi"/>
          <w:lang w:val="en-US"/>
        </w:rPr>
        <w:t>the company</w:t>
      </w:r>
      <w:r w:rsidRPr="00D20B3F">
        <w:rPr>
          <w:rFonts w:cstheme="minorHAnsi"/>
          <w:lang w:val="en-US"/>
        </w:rPr>
        <w:t xml:space="preserve"> also offer </w:t>
      </w:r>
      <w:r w:rsidR="00866C72" w:rsidRPr="00D20B3F">
        <w:rPr>
          <w:rFonts w:cstheme="minorHAnsi"/>
          <w:lang w:val="en-US"/>
        </w:rPr>
        <w:t>its Coffee</w:t>
      </w:r>
      <w:r w:rsidRPr="00D20B3F">
        <w:rPr>
          <w:rFonts w:cstheme="minorHAnsi"/>
          <w:lang w:val="en-US"/>
        </w:rPr>
        <w:t xml:space="preserve"> in China, the United States</w:t>
      </w:r>
      <w:r w:rsidR="007B54DE" w:rsidRPr="00D20B3F">
        <w:rPr>
          <w:rFonts w:cstheme="minorHAnsi"/>
          <w:lang w:val="en-US"/>
        </w:rPr>
        <w:t>, Spain</w:t>
      </w:r>
      <w:r w:rsidRPr="00D20B3F">
        <w:rPr>
          <w:rFonts w:cstheme="minorHAnsi"/>
          <w:lang w:val="en-US"/>
        </w:rPr>
        <w:t xml:space="preserve"> and Germany.</w:t>
      </w:r>
      <w:r w:rsidRPr="00D20B3F">
        <w:rPr>
          <w:rFonts w:cstheme="minorHAnsi"/>
        </w:rPr>
        <w:t xml:space="preserve"> </w:t>
      </w:r>
      <w:r w:rsidRPr="00D20B3F">
        <w:rPr>
          <w:rFonts w:cstheme="minorHAnsi"/>
          <w:lang w:val="en-US"/>
        </w:rPr>
        <w:t xml:space="preserve">In </w:t>
      </w:r>
      <w:r w:rsidR="00257F40" w:rsidRPr="00D20B3F">
        <w:rPr>
          <w:rFonts w:cstheme="minorHAnsi"/>
          <w:lang w:val="en-US"/>
        </w:rPr>
        <w:t>its</w:t>
      </w:r>
      <w:r w:rsidRPr="00D20B3F">
        <w:rPr>
          <w:rFonts w:cstheme="minorHAnsi"/>
          <w:lang w:val="en-US"/>
        </w:rPr>
        <w:t xml:space="preserve"> ongoing efforts to bring the best premium Colombian coffee to the world, </w:t>
      </w:r>
      <w:r w:rsidR="00257F40" w:rsidRPr="00D20B3F">
        <w:rPr>
          <w:rFonts w:cstheme="minorHAnsi"/>
          <w:lang w:val="en-US"/>
        </w:rPr>
        <w:t>it</w:t>
      </w:r>
      <w:r w:rsidRPr="00D20B3F">
        <w:rPr>
          <w:rFonts w:cstheme="minorHAnsi"/>
          <w:lang w:val="en-US"/>
        </w:rPr>
        <w:t xml:space="preserve"> created </w:t>
      </w:r>
      <w:r w:rsidR="00257F40" w:rsidRPr="00D20B3F">
        <w:rPr>
          <w:rFonts w:cstheme="minorHAnsi"/>
          <w:lang w:val="en-US"/>
        </w:rPr>
        <w:t>its</w:t>
      </w:r>
      <w:r w:rsidRPr="00D20B3F">
        <w:rPr>
          <w:rFonts w:cstheme="minorHAnsi"/>
          <w:lang w:val="en-US"/>
        </w:rPr>
        <w:t xml:space="preserve"> own line of packaged coffees. These coffees run the gamut from strong coffees, to balanced coffees, to coffees with flavor profiles that will satisfy even the most demanding palates. Today </w:t>
      </w:r>
      <w:r w:rsidR="00257F40" w:rsidRPr="00D20B3F">
        <w:rPr>
          <w:rFonts w:cstheme="minorHAnsi"/>
          <w:lang w:val="en-US"/>
        </w:rPr>
        <w:t>its</w:t>
      </w:r>
      <w:r w:rsidRPr="00D20B3F">
        <w:rPr>
          <w:rFonts w:cstheme="minorHAnsi"/>
          <w:lang w:val="en-US"/>
        </w:rPr>
        <w:t xml:space="preserve"> Cafe Volcan has found favor with espresso aficionados, while </w:t>
      </w:r>
      <w:r w:rsidR="00257F40" w:rsidRPr="00D20B3F">
        <w:rPr>
          <w:rFonts w:cstheme="minorHAnsi"/>
          <w:lang w:val="en-US"/>
        </w:rPr>
        <w:t>its</w:t>
      </w:r>
      <w:r w:rsidRPr="00D20B3F">
        <w:rPr>
          <w:rFonts w:cstheme="minorHAnsi"/>
          <w:lang w:val="en-US"/>
        </w:rPr>
        <w:t xml:space="preserve"> Cafe Cumbre is popular with younger coffee drinkers</w:t>
      </w:r>
      <w:r w:rsidR="005008FA" w:rsidRPr="005008FA">
        <w:rPr>
          <w:rFonts w:cstheme="minorHAnsi"/>
        </w:rPr>
        <w:t xml:space="preserve"> </w:t>
      </w:r>
      <w:r w:rsidR="005008FA">
        <w:rPr>
          <w:rFonts w:cstheme="minorHAnsi"/>
        </w:rPr>
        <w:t>(</w:t>
      </w:r>
      <w:r w:rsidR="005008FA">
        <w:rPr>
          <w:rFonts w:cstheme="minorHAnsi"/>
          <w:iCs/>
          <w:szCs w:val="22"/>
        </w:rPr>
        <w:t>COMPANY</w:t>
      </w:r>
      <w:r w:rsidR="005008FA" w:rsidRPr="00D20B3F">
        <w:rPr>
          <w:rFonts w:cstheme="minorHAnsi"/>
          <w:iCs/>
          <w:szCs w:val="22"/>
        </w:rPr>
        <w:t>, 2018</w:t>
      </w:r>
      <w:r w:rsidR="005008FA">
        <w:rPr>
          <w:rFonts w:cstheme="minorHAnsi"/>
        </w:rPr>
        <w:t>).</w:t>
      </w:r>
      <w:r w:rsidR="00FD436E" w:rsidRPr="00D20B3F">
        <w:rPr>
          <w:rFonts w:cstheme="minorHAnsi"/>
          <w:lang w:val="en-US"/>
        </w:rPr>
        <w:t xml:space="preserve"> In the process of international expansion, it was selected that </w:t>
      </w:r>
      <w:r w:rsidR="00866C72" w:rsidRPr="00D20B3F">
        <w:rPr>
          <w:rFonts w:cstheme="minorHAnsi"/>
          <w:lang w:val="en-US"/>
        </w:rPr>
        <w:t>A</w:t>
      </w:r>
      <w:r w:rsidR="00FD436E" w:rsidRPr="00D20B3F">
        <w:rPr>
          <w:rFonts w:cstheme="minorHAnsi"/>
          <w:lang w:val="en-US"/>
        </w:rPr>
        <w:t xml:space="preserve">ustria is a </w:t>
      </w:r>
      <w:r w:rsidR="009E6B0A">
        <w:rPr>
          <w:rFonts w:cstheme="minorHAnsi"/>
          <w:lang w:val="en-US"/>
        </w:rPr>
        <w:t>possible</w:t>
      </w:r>
      <w:r w:rsidR="00FD436E" w:rsidRPr="00D20B3F">
        <w:rPr>
          <w:rFonts w:cstheme="minorHAnsi"/>
          <w:lang w:val="en-US"/>
        </w:rPr>
        <w:t xml:space="preserve"> candidate to expand to.</w:t>
      </w:r>
      <w:r w:rsidR="00640C2C" w:rsidRPr="00D20B3F">
        <w:rPr>
          <w:rFonts w:cstheme="minorHAnsi"/>
          <w:lang w:val="en-US"/>
        </w:rPr>
        <w:t xml:space="preserve"> </w:t>
      </w:r>
      <w:r w:rsidR="00FD436E" w:rsidRPr="00D20B3F">
        <w:rPr>
          <w:rFonts w:cstheme="minorHAnsi"/>
          <w:lang w:val="en-US"/>
        </w:rPr>
        <w:t>The following chapter focus on the foreign market research for Austria.</w:t>
      </w:r>
    </w:p>
    <w:p w14:paraId="0D3D73D0" w14:textId="182B2559" w:rsidR="001463EB" w:rsidRDefault="001463EB" w:rsidP="001463EB">
      <w:pPr>
        <w:rPr>
          <w:lang w:val="en-US"/>
        </w:rPr>
      </w:pPr>
    </w:p>
    <w:p w14:paraId="4A448D64" w14:textId="42F108CC" w:rsidR="009E6B0A" w:rsidRDefault="009E6B0A" w:rsidP="001463EB">
      <w:pPr>
        <w:rPr>
          <w:lang w:val="en-US"/>
        </w:rPr>
      </w:pPr>
    </w:p>
    <w:p w14:paraId="33EB6149" w14:textId="68000BED" w:rsidR="009E6B0A" w:rsidRDefault="009E6B0A" w:rsidP="001463EB">
      <w:pPr>
        <w:rPr>
          <w:lang w:val="en-US"/>
        </w:rPr>
      </w:pPr>
    </w:p>
    <w:p w14:paraId="64D67E34" w14:textId="13B47B71" w:rsidR="009E6B0A" w:rsidRDefault="009E6B0A" w:rsidP="001463EB">
      <w:pPr>
        <w:rPr>
          <w:lang w:val="en-US"/>
        </w:rPr>
      </w:pPr>
    </w:p>
    <w:p w14:paraId="0DF05CC5" w14:textId="77777777" w:rsidR="009E6B0A" w:rsidRPr="001463EB" w:rsidRDefault="009E6B0A" w:rsidP="001463EB">
      <w:pPr>
        <w:rPr>
          <w:lang w:val="en-US"/>
        </w:rPr>
      </w:pPr>
    </w:p>
    <w:p w14:paraId="0BEAA6CC" w14:textId="77777777" w:rsidR="00737062" w:rsidRPr="001463EB" w:rsidRDefault="00737062" w:rsidP="00737062">
      <w:pPr>
        <w:rPr>
          <w:lang w:val="en-US"/>
        </w:rPr>
      </w:pPr>
    </w:p>
    <w:p w14:paraId="3355306D" w14:textId="7E384CD7" w:rsidR="00566B0A" w:rsidRDefault="00566B0A" w:rsidP="009408FE">
      <w:pPr>
        <w:pStyle w:val="Heading1"/>
      </w:pPr>
      <w:bookmarkStart w:id="6" w:name="_Toc512721809"/>
      <w:r>
        <w:t>4.0</w:t>
      </w:r>
      <w:r>
        <w:tab/>
      </w:r>
      <w:r w:rsidR="00B31B29">
        <w:t>FOREIGN MARKET RESEARCH</w:t>
      </w:r>
      <w:bookmarkEnd w:id="6"/>
      <w:r w:rsidR="00B31B29">
        <w:t xml:space="preserve"> </w:t>
      </w:r>
    </w:p>
    <w:p w14:paraId="662FA43B" w14:textId="77777777" w:rsidR="00737062" w:rsidRPr="00737062" w:rsidRDefault="00737062" w:rsidP="00737062"/>
    <w:p w14:paraId="7018E4D0" w14:textId="495814DF" w:rsidR="00BA3970" w:rsidRDefault="00FD436E" w:rsidP="00FD436E">
      <w:pPr>
        <w:pStyle w:val="Heading2"/>
        <w:rPr>
          <w:lang w:eastAsia="en-GB"/>
        </w:rPr>
      </w:pPr>
      <w:bookmarkStart w:id="7" w:name="_Toc512721810"/>
      <w:r>
        <w:rPr>
          <w:lang w:eastAsia="en-GB"/>
        </w:rPr>
        <w:t>4.1 C</w:t>
      </w:r>
      <w:r w:rsidR="00651A7B">
        <w:rPr>
          <w:lang w:eastAsia="en-GB"/>
        </w:rPr>
        <w:t>OUNTRY PROFILE</w:t>
      </w:r>
      <w:bookmarkEnd w:id="7"/>
    </w:p>
    <w:p w14:paraId="2287D73F" w14:textId="50595C6F" w:rsidR="00FD436E" w:rsidRDefault="00FD436E" w:rsidP="00FD436E">
      <w:pPr>
        <w:rPr>
          <w:lang w:eastAsia="en-GB"/>
        </w:rPr>
      </w:pPr>
    </w:p>
    <w:p w14:paraId="0F3BF248" w14:textId="7C1D4D9D" w:rsidR="00FD436E" w:rsidRPr="00D20B3F" w:rsidRDefault="00FD436E" w:rsidP="00640C2C">
      <w:pPr>
        <w:spacing w:line="480" w:lineRule="auto"/>
        <w:jc w:val="both"/>
        <w:rPr>
          <w:rFonts w:cstheme="minorHAnsi"/>
          <w:lang w:eastAsia="en-GB"/>
        </w:rPr>
      </w:pPr>
      <w:r w:rsidRPr="00D20B3F">
        <w:rPr>
          <w:rFonts w:cstheme="minorHAnsi"/>
          <w:color w:val="000000"/>
          <w:sz w:val="21"/>
          <w:szCs w:val="21"/>
          <w:shd w:val="clear" w:color="auto" w:fill="FFFFFF"/>
        </w:rPr>
        <w:t>Austria had a population of 8.74 million in the year 2016 and expected to reach 9.038 million by 2022. In 2016, Austria's unemployment rate was 6%, inflation rate was below 1% and GDP was 47.742 US$ ranking it globally on 18</w:t>
      </w:r>
      <w:r w:rsidRPr="00D20B3F">
        <w:rPr>
          <w:rFonts w:cstheme="minorHAnsi"/>
          <w:color w:val="000000"/>
          <w:sz w:val="21"/>
          <w:szCs w:val="21"/>
          <w:shd w:val="clear" w:color="auto" w:fill="FFFFFF"/>
          <w:vertAlign w:val="superscript"/>
        </w:rPr>
        <w:t>th</w:t>
      </w:r>
      <w:r w:rsidRPr="00D20B3F">
        <w:rPr>
          <w:rFonts w:cstheme="minorHAnsi"/>
          <w:color w:val="000000"/>
          <w:sz w:val="21"/>
          <w:szCs w:val="21"/>
          <w:shd w:val="clear" w:color="auto" w:fill="FFFFFF"/>
        </w:rPr>
        <w:t xml:space="preserve"> place. (IMD, 2017)</w:t>
      </w:r>
    </w:p>
    <w:p w14:paraId="41353985" w14:textId="31EC83FA" w:rsidR="00FD436E" w:rsidRDefault="00FD436E" w:rsidP="003E2BB4">
      <w:pPr>
        <w:rPr>
          <w:lang w:eastAsia="en-GB"/>
        </w:rPr>
      </w:pPr>
    </w:p>
    <w:p w14:paraId="61561FCF" w14:textId="103CDA24" w:rsidR="00FD436E" w:rsidRDefault="00FD436E" w:rsidP="00FD436E">
      <w:pPr>
        <w:keepNext/>
      </w:pPr>
      <w:r w:rsidRPr="00FD436E">
        <w:rPr>
          <w:noProof/>
          <w:lang w:val="en-US"/>
        </w:rPr>
        <w:drawing>
          <wp:inline distT="0" distB="0" distL="0" distR="0" wp14:anchorId="27272361" wp14:editId="1E7F3D89">
            <wp:extent cx="2732568" cy="2492468"/>
            <wp:effectExtent l="19050" t="19050" r="10795" b="22225"/>
            <wp:docPr id="16" name="Picture 15">
              <a:extLst xmlns:a="http://schemas.openxmlformats.org/drawingml/2006/main">
                <a:ext uri="{FF2B5EF4-FFF2-40B4-BE49-F238E27FC236}">
                  <a16:creationId xmlns:a16="http://schemas.microsoft.com/office/drawing/2014/main" id="{093B3FC6-4357-4104-BB59-F386325133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093B3FC6-4357-4104-BB59-F3863251332E}"/>
                        </a:ext>
                      </a:extLst>
                    </pic:cNvPr>
                    <pic:cNvPicPr>
                      <a:picLocks noChangeAspect="1"/>
                    </pic:cNvPicPr>
                  </pic:nvPicPr>
                  <pic:blipFill rotWithShape="1">
                    <a:blip r:embed="rId14"/>
                    <a:srcRect l="41268" t="26329" r="30446" b="27799"/>
                    <a:stretch/>
                  </pic:blipFill>
                  <pic:spPr>
                    <a:xfrm>
                      <a:off x="0" y="0"/>
                      <a:ext cx="2734314" cy="2494061"/>
                    </a:xfrm>
                    <a:prstGeom prst="rect">
                      <a:avLst/>
                    </a:prstGeom>
                    <a:ln>
                      <a:solidFill>
                        <a:schemeClr val="tx1"/>
                      </a:solidFill>
                    </a:ln>
                  </pic:spPr>
                </pic:pic>
              </a:graphicData>
            </a:graphic>
          </wp:inline>
        </w:drawing>
      </w:r>
    </w:p>
    <w:p w14:paraId="598FCD6F" w14:textId="6BC88317" w:rsidR="00FD436E" w:rsidRDefault="00FD436E" w:rsidP="00FD436E">
      <w:pPr>
        <w:pStyle w:val="Caption"/>
        <w:rPr>
          <w:lang w:eastAsia="en-GB"/>
        </w:rPr>
      </w:pPr>
      <w:bookmarkStart w:id="8" w:name="_Toc512721831"/>
      <w:r>
        <w:t xml:space="preserve">Figure </w:t>
      </w:r>
      <w:r>
        <w:fldChar w:fldCharType="begin"/>
      </w:r>
      <w:r>
        <w:instrText xml:space="preserve"> SEQ Figure \* ARABIC </w:instrText>
      </w:r>
      <w:r>
        <w:fldChar w:fldCharType="separate"/>
      </w:r>
      <w:r w:rsidR="00320B50">
        <w:rPr>
          <w:noProof/>
        </w:rPr>
        <w:t>1</w:t>
      </w:r>
      <w:r>
        <w:fldChar w:fldCharType="end"/>
      </w:r>
      <w:r>
        <w:t xml:space="preserve"> C</w:t>
      </w:r>
      <w:r w:rsidR="00262235">
        <w:t>OUNTRY PROFILE</w:t>
      </w:r>
      <w:r>
        <w:t xml:space="preserve"> </w:t>
      </w:r>
      <w:r w:rsidR="00262235">
        <w:t>-</w:t>
      </w:r>
      <w:r>
        <w:t xml:space="preserve"> </w:t>
      </w:r>
      <w:r w:rsidR="00262235">
        <w:t>BASIC FACTS</w:t>
      </w:r>
      <w:bookmarkEnd w:id="8"/>
    </w:p>
    <w:p w14:paraId="19B0241B" w14:textId="6C59F60E" w:rsidR="00FD436E" w:rsidRPr="00D20B3F" w:rsidRDefault="00640C2C" w:rsidP="00866C72">
      <w:pPr>
        <w:spacing w:line="480" w:lineRule="auto"/>
        <w:jc w:val="both"/>
        <w:rPr>
          <w:rFonts w:cstheme="minorHAnsi"/>
          <w:color w:val="000000"/>
          <w:sz w:val="21"/>
          <w:szCs w:val="21"/>
        </w:rPr>
      </w:pPr>
      <w:r w:rsidRPr="00D20B3F">
        <w:rPr>
          <w:rFonts w:cstheme="minorHAnsi"/>
          <w:color w:val="000000"/>
          <w:sz w:val="21"/>
          <w:szCs w:val="21"/>
        </w:rPr>
        <w:t>Analysing</w:t>
      </w:r>
      <w:r w:rsidR="00FD436E" w:rsidRPr="00D20B3F">
        <w:rPr>
          <w:rFonts w:cstheme="minorHAnsi"/>
          <w:color w:val="000000"/>
          <w:sz w:val="21"/>
          <w:szCs w:val="21"/>
        </w:rPr>
        <w:t xml:space="preserve"> the latest IMD report, it </w:t>
      </w:r>
      <w:r w:rsidRPr="00D20B3F">
        <w:rPr>
          <w:rFonts w:cstheme="minorHAnsi"/>
          <w:color w:val="000000"/>
          <w:sz w:val="21"/>
          <w:szCs w:val="21"/>
        </w:rPr>
        <w:t>shows</w:t>
      </w:r>
      <w:r w:rsidR="00FD436E" w:rsidRPr="00D20B3F">
        <w:rPr>
          <w:rFonts w:cstheme="minorHAnsi"/>
          <w:color w:val="000000"/>
          <w:sz w:val="21"/>
          <w:szCs w:val="21"/>
        </w:rPr>
        <w:t xml:space="preserve"> that in the infrastructure sector and in the business efficiency sector Austria</w:t>
      </w:r>
      <w:r w:rsidR="00264417">
        <w:rPr>
          <w:rFonts w:cstheme="minorHAnsi"/>
          <w:color w:val="000000"/>
          <w:sz w:val="21"/>
          <w:szCs w:val="21"/>
        </w:rPr>
        <w:t>,</w:t>
      </w:r>
      <w:r w:rsidR="00FD436E" w:rsidRPr="00D20B3F">
        <w:rPr>
          <w:rFonts w:cstheme="minorHAnsi"/>
          <w:color w:val="000000"/>
          <w:sz w:val="21"/>
          <w:szCs w:val="21"/>
        </w:rPr>
        <w:t xml:space="preserve"> lays in the top ranks worldwide. Most important to outline is that International Trade performance lays in the top 20 globally supporting the demand of expanding </w:t>
      </w:r>
      <w:r w:rsidR="00C90D3B">
        <w:rPr>
          <w:rFonts w:cstheme="minorHAnsi"/>
          <w:color w:val="000000"/>
          <w:sz w:val="21"/>
          <w:szCs w:val="21"/>
        </w:rPr>
        <w:t xml:space="preserve">to </w:t>
      </w:r>
      <w:r w:rsidR="00866C72" w:rsidRPr="00D20B3F">
        <w:rPr>
          <w:rFonts w:cstheme="minorHAnsi"/>
          <w:color w:val="000000"/>
          <w:sz w:val="21"/>
          <w:szCs w:val="21"/>
        </w:rPr>
        <w:t>Austria</w:t>
      </w:r>
      <w:r w:rsidR="00FD436E" w:rsidRPr="00D20B3F">
        <w:rPr>
          <w:rFonts w:cstheme="minorHAnsi"/>
          <w:color w:val="000000"/>
          <w:sz w:val="21"/>
          <w:szCs w:val="21"/>
        </w:rPr>
        <w:t>. (IMD, 2017)</w:t>
      </w:r>
    </w:p>
    <w:p w14:paraId="07532528" w14:textId="77777777" w:rsidR="00640C2C" w:rsidRDefault="00640C2C" w:rsidP="00FD436E"/>
    <w:p w14:paraId="018B9D4C" w14:textId="77777777" w:rsidR="00640C2C" w:rsidRDefault="00FD436E" w:rsidP="00640C2C">
      <w:pPr>
        <w:keepNext/>
      </w:pPr>
      <w:r w:rsidRPr="00FD436E">
        <w:rPr>
          <w:noProof/>
          <w:lang w:val="en-US"/>
        </w:rPr>
        <w:drawing>
          <wp:inline distT="0" distB="0" distL="0" distR="0" wp14:anchorId="00B5DB77" wp14:editId="12687542">
            <wp:extent cx="5616000" cy="2790000"/>
            <wp:effectExtent l="19050" t="19050" r="22860" b="10795"/>
            <wp:docPr id="13" name="Picture 12">
              <a:extLst xmlns:a="http://schemas.openxmlformats.org/drawingml/2006/main">
                <a:ext uri="{FF2B5EF4-FFF2-40B4-BE49-F238E27FC236}">
                  <a16:creationId xmlns:a16="http://schemas.microsoft.com/office/drawing/2014/main" id="{D22861A2-1CE3-405A-AC21-DFCA853627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D22861A2-1CE3-405A-AC21-DFCA85362730}"/>
                        </a:ext>
                      </a:extLst>
                    </pic:cNvPr>
                    <pic:cNvPicPr>
                      <a:picLocks noChangeAspect="1"/>
                    </pic:cNvPicPr>
                  </pic:nvPicPr>
                  <pic:blipFill rotWithShape="1">
                    <a:blip r:embed="rId15"/>
                    <a:srcRect l="13714" t="22804" r="31429" b="22653"/>
                    <a:stretch/>
                  </pic:blipFill>
                  <pic:spPr>
                    <a:xfrm>
                      <a:off x="0" y="0"/>
                      <a:ext cx="5616000" cy="2790000"/>
                    </a:xfrm>
                    <a:prstGeom prst="rect">
                      <a:avLst/>
                    </a:prstGeom>
                    <a:ln>
                      <a:solidFill>
                        <a:schemeClr val="tx1"/>
                      </a:solidFill>
                    </a:ln>
                  </pic:spPr>
                </pic:pic>
              </a:graphicData>
            </a:graphic>
          </wp:inline>
        </w:drawing>
      </w:r>
    </w:p>
    <w:p w14:paraId="060EE5C5" w14:textId="6C544CAA" w:rsidR="00C93062" w:rsidRDefault="00640C2C" w:rsidP="00640C2C">
      <w:pPr>
        <w:pStyle w:val="Caption"/>
        <w:spacing w:after="0"/>
        <w:rPr>
          <w:rFonts w:cs="Arial"/>
          <w:b/>
          <w:iCs w:val="0"/>
          <w:u w:val="single"/>
        </w:rPr>
      </w:pPr>
      <w:bookmarkStart w:id="9" w:name="_Toc512721832"/>
      <w:r>
        <w:t xml:space="preserve">Figure </w:t>
      </w:r>
      <w:r>
        <w:fldChar w:fldCharType="begin"/>
      </w:r>
      <w:r>
        <w:instrText xml:space="preserve"> SEQ Figure \* ARABIC </w:instrText>
      </w:r>
      <w:r>
        <w:fldChar w:fldCharType="separate"/>
      </w:r>
      <w:r w:rsidR="00320B50">
        <w:rPr>
          <w:noProof/>
        </w:rPr>
        <w:t>2</w:t>
      </w:r>
      <w:r>
        <w:fldChar w:fldCharType="end"/>
      </w:r>
      <w:r>
        <w:t xml:space="preserve"> C</w:t>
      </w:r>
      <w:r w:rsidR="00262235">
        <w:t>OUNTRY PROFILE - LANDSCAPE</w:t>
      </w:r>
      <w:bookmarkEnd w:id="9"/>
    </w:p>
    <w:p w14:paraId="049160C1" w14:textId="195536B0" w:rsidR="00173C4B" w:rsidRDefault="00173C4B">
      <w:pPr>
        <w:spacing w:after="160" w:line="259" w:lineRule="auto"/>
      </w:pPr>
    </w:p>
    <w:p w14:paraId="751FC890" w14:textId="77777777" w:rsidR="00866C72" w:rsidRDefault="00866C72">
      <w:pPr>
        <w:spacing w:after="160" w:line="259" w:lineRule="auto"/>
      </w:pPr>
    </w:p>
    <w:p w14:paraId="0B770940" w14:textId="77777777" w:rsidR="007B54DE" w:rsidRDefault="007B54DE" w:rsidP="00173C4B">
      <w:pPr>
        <w:pStyle w:val="Heading2"/>
      </w:pPr>
    </w:p>
    <w:p w14:paraId="1F58B8F4" w14:textId="03C3D961" w:rsidR="00173C4B" w:rsidRDefault="00173C4B" w:rsidP="00173C4B">
      <w:pPr>
        <w:pStyle w:val="Heading2"/>
      </w:pPr>
      <w:bookmarkStart w:id="10" w:name="_Toc512721811"/>
      <w:r>
        <w:t>4.2 PESTEL ANALYSIS</w:t>
      </w:r>
      <w:bookmarkEnd w:id="10"/>
    </w:p>
    <w:p w14:paraId="3EA55176" w14:textId="79A5EAA5" w:rsidR="00173C4B" w:rsidRDefault="00173C4B" w:rsidP="00173C4B"/>
    <w:p w14:paraId="198FEDEE" w14:textId="5D2E95F2" w:rsidR="00173C4B" w:rsidRPr="00D20B3F" w:rsidRDefault="00173C4B" w:rsidP="00640C2C">
      <w:pPr>
        <w:spacing w:line="480" w:lineRule="auto"/>
        <w:jc w:val="both"/>
        <w:rPr>
          <w:rFonts w:cstheme="minorHAnsi"/>
        </w:rPr>
      </w:pPr>
      <w:r w:rsidRPr="00D20B3F">
        <w:rPr>
          <w:rFonts w:cstheme="minorHAnsi"/>
          <w:color w:val="000000"/>
          <w:sz w:val="21"/>
          <w:szCs w:val="21"/>
        </w:rPr>
        <w:t xml:space="preserve">Focusing on the </w:t>
      </w:r>
      <w:r w:rsidRPr="00D20B3F">
        <w:rPr>
          <w:rFonts w:cstheme="minorHAnsi"/>
          <w:b/>
          <w:color w:val="000000"/>
          <w:sz w:val="21"/>
          <w:szCs w:val="21"/>
        </w:rPr>
        <w:t>Political</w:t>
      </w:r>
      <w:r w:rsidRPr="00D20B3F">
        <w:rPr>
          <w:rFonts w:cstheme="minorHAnsi"/>
          <w:color w:val="000000"/>
          <w:sz w:val="21"/>
          <w:szCs w:val="21"/>
        </w:rPr>
        <w:t xml:space="preserve"> dimension, it shows that Austria is a democratic republic and had since decades a stable political environment. Austria is a member of the European Union and uses the Euro as its curren</w:t>
      </w:r>
      <w:r w:rsidR="007B54DE" w:rsidRPr="00D20B3F">
        <w:rPr>
          <w:rFonts w:cstheme="minorHAnsi"/>
          <w:color w:val="000000"/>
          <w:sz w:val="21"/>
          <w:szCs w:val="21"/>
        </w:rPr>
        <w:t xml:space="preserve">cy, which implies a currency exchange risk and is being analysed in Chapter 5 Risk. </w:t>
      </w:r>
      <w:r w:rsidRPr="00D20B3F">
        <w:rPr>
          <w:rFonts w:cstheme="minorHAnsi"/>
          <w:color w:val="000000"/>
          <w:sz w:val="21"/>
          <w:szCs w:val="21"/>
        </w:rPr>
        <w:t>Currently Austria is ranked 25</w:t>
      </w:r>
      <w:r w:rsidRPr="00D20B3F">
        <w:rPr>
          <w:rFonts w:cstheme="minorHAnsi"/>
          <w:color w:val="000000"/>
          <w:sz w:val="21"/>
          <w:szCs w:val="21"/>
          <w:vertAlign w:val="superscript"/>
        </w:rPr>
        <w:t>th</w:t>
      </w:r>
      <w:r w:rsidRPr="00D20B3F">
        <w:rPr>
          <w:rFonts w:cstheme="minorHAnsi"/>
          <w:color w:val="000000"/>
          <w:sz w:val="21"/>
          <w:szCs w:val="21"/>
        </w:rPr>
        <w:t xml:space="preserve"> among industrial countries.</w:t>
      </w:r>
      <w:r w:rsidR="00640C2C" w:rsidRPr="00D20B3F">
        <w:rPr>
          <w:rFonts w:cstheme="minorHAnsi"/>
          <w:color w:val="000000"/>
          <w:sz w:val="21"/>
          <w:szCs w:val="21"/>
        </w:rPr>
        <w:t xml:space="preserve"> </w:t>
      </w:r>
      <w:r w:rsidRPr="00D20B3F">
        <w:rPr>
          <w:rFonts w:cstheme="minorHAnsi"/>
          <w:color w:val="000000"/>
          <w:sz w:val="21"/>
          <w:szCs w:val="21"/>
        </w:rPr>
        <w:t>According to the latest Corruption Index</w:t>
      </w:r>
      <w:r w:rsidR="00583EC4" w:rsidRPr="00D20B3F">
        <w:rPr>
          <w:rFonts w:cstheme="minorHAnsi"/>
          <w:color w:val="000000"/>
          <w:sz w:val="21"/>
          <w:szCs w:val="21"/>
        </w:rPr>
        <w:t xml:space="preserve"> (CORRUPTION 2017)</w:t>
      </w:r>
      <w:r w:rsidRPr="00D20B3F">
        <w:rPr>
          <w:rFonts w:cstheme="minorHAnsi"/>
          <w:color w:val="000000"/>
          <w:sz w:val="21"/>
          <w:szCs w:val="21"/>
        </w:rPr>
        <w:t>, Austria is ranked 16</w:t>
      </w:r>
      <w:r w:rsidRPr="00D20B3F">
        <w:rPr>
          <w:rFonts w:cstheme="minorHAnsi"/>
          <w:color w:val="000000"/>
          <w:sz w:val="21"/>
          <w:szCs w:val="21"/>
          <w:vertAlign w:val="superscript"/>
        </w:rPr>
        <w:t>th</w:t>
      </w:r>
      <w:r w:rsidRPr="00D20B3F">
        <w:rPr>
          <w:rFonts w:cstheme="minorHAnsi"/>
          <w:color w:val="000000"/>
          <w:sz w:val="21"/>
          <w:szCs w:val="21"/>
        </w:rPr>
        <w:t xml:space="preserve"> out of 180 Countries and has since many years a high score, reflecting low </w:t>
      </w:r>
      <w:r w:rsidR="00A23215" w:rsidRPr="00D20B3F">
        <w:rPr>
          <w:rFonts w:cstheme="minorHAnsi"/>
          <w:color w:val="000000"/>
          <w:sz w:val="21"/>
          <w:szCs w:val="21"/>
        </w:rPr>
        <w:t>corruption</w:t>
      </w:r>
      <w:r w:rsidRPr="00D20B3F">
        <w:rPr>
          <w:rFonts w:cstheme="minorHAnsi"/>
          <w:color w:val="000000"/>
          <w:sz w:val="21"/>
          <w:szCs w:val="21"/>
        </w:rPr>
        <w:t xml:space="preserve"> and shows a reliable framework when operating with public and private organizations.</w:t>
      </w:r>
    </w:p>
    <w:p w14:paraId="27A457D8" w14:textId="77777777" w:rsidR="00173C4B" w:rsidRDefault="00173C4B" w:rsidP="00173C4B">
      <w:pPr>
        <w:keepNext/>
      </w:pPr>
      <w:r>
        <w:rPr>
          <w:noProof/>
          <w:lang w:val="en-US"/>
        </w:rPr>
        <w:drawing>
          <wp:inline distT="0" distB="0" distL="0" distR="0" wp14:anchorId="6018F5B0" wp14:editId="4C671933">
            <wp:extent cx="5934075" cy="1276350"/>
            <wp:effectExtent l="19050" t="19050" r="28575"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1276350"/>
                    </a:xfrm>
                    <a:prstGeom prst="rect">
                      <a:avLst/>
                    </a:prstGeom>
                    <a:noFill/>
                    <a:ln>
                      <a:solidFill>
                        <a:schemeClr val="tx1"/>
                      </a:solidFill>
                    </a:ln>
                  </pic:spPr>
                </pic:pic>
              </a:graphicData>
            </a:graphic>
          </wp:inline>
        </w:drawing>
      </w:r>
    </w:p>
    <w:p w14:paraId="66CAB27D" w14:textId="47A9ACCA" w:rsidR="00173C4B" w:rsidRDefault="00173C4B" w:rsidP="00173C4B">
      <w:pPr>
        <w:pStyle w:val="Caption"/>
        <w:spacing w:after="0"/>
      </w:pPr>
      <w:bookmarkStart w:id="11" w:name="_Toc512721833"/>
      <w:r>
        <w:t xml:space="preserve">Figure </w:t>
      </w:r>
      <w:r>
        <w:fldChar w:fldCharType="begin"/>
      </w:r>
      <w:r>
        <w:instrText xml:space="preserve"> SEQ Figure \* ARABIC </w:instrText>
      </w:r>
      <w:r>
        <w:fldChar w:fldCharType="separate"/>
      </w:r>
      <w:r w:rsidR="00320B50">
        <w:rPr>
          <w:noProof/>
        </w:rPr>
        <w:t>3</w:t>
      </w:r>
      <w:r>
        <w:fldChar w:fldCharType="end"/>
      </w:r>
      <w:r>
        <w:t xml:space="preserve"> POLITICAL DIMENSION</w:t>
      </w:r>
      <w:bookmarkEnd w:id="11"/>
    </w:p>
    <w:p w14:paraId="6401DC38" w14:textId="42061F14" w:rsidR="00FD436E" w:rsidRDefault="00FD436E" w:rsidP="007109F4">
      <w:pPr>
        <w:spacing w:line="259" w:lineRule="auto"/>
      </w:pPr>
    </w:p>
    <w:p w14:paraId="541E594E" w14:textId="622B0344" w:rsidR="00D259E0" w:rsidRPr="00D20B3F" w:rsidRDefault="00D259E0" w:rsidP="00640C2C">
      <w:pPr>
        <w:spacing w:line="480" w:lineRule="auto"/>
        <w:jc w:val="both"/>
        <w:rPr>
          <w:rFonts w:cstheme="minorHAnsi"/>
          <w:color w:val="000000"/>
          <w:sz w:val="21"/>
          <w:szCs w:val="21"/>
          <w:shd w:val="clear" w:color="auto" w:fill="FFFFFF"/>
        </w:rPr>
      </w:pPr>
      <w:r w:rsidRPr="00D20B3F">
        <w:rPr>
          <w:rFonts w:cstheme="minorHAnsi"/>
          <w:color w:val="000000"/>
          <w:sz w:val="21"/>
          <w:szCs w:val="21"/>
        </w:rPr>
        <w:t xml:space="preserve">Focusing on the </w:t>
      </w:r>
      <w:r w:rsidRPr="00D20B3F">
        <w:rPr>
          <w:rFonts w:cstheme="minorHAnsi"/>
          <w:b/>
          <w:color w:val="000000"/>
          <w:sz w:val="21"/>
          <w:szCs w:val="21"/>
        </w:rPr>
        <w:t>Economic</w:t>
      </w:r>
      <w:r w:rsidRPr="00D20B3F">
        <w:rPr>
          <w:rFonts w:cstheme="minorHAnsi"/>
          <w:color w:val="000000"/>
          <w:sz w:val="21"/>
          <w:szCs w:val="21"/>
        </w:rPr>
        <w:t xml:space="preserve"> dimension, is showing Austria is a well-developed economy and highly globalized, sustained by skilled labour, competitive manufacturing and a large service sector. Openness to global trade and investment is one of the conditions findable in Austria. The legal system is transparent and reliable. It shows that GDP is after the financial crisis steady rising between 1.5-2 % annually. Trade plays an important part in its economy and was the reason which help Austria’s economy to pull out of the recession in 2009.</w:t>
      </w:r>
      <w:r w:rsidR="00640C2C" w:rsidRPr="00D20B3F">
        <w:rPr>
          <w:rFonts w:cstheme="minorHAnsi"/>
          <w:color w:val="000000"/>
          <w:sz w:val="21"/>
          <w:szCs w:val="21"/>
        </w:rPr>
        <w:t xml:space="preserve"> </w:t>
      </w:r>
      <w:r w:rsidRPr="00D20B3F">
        <w:rPr>
          <w:rFonts w:cstheme="minorHAnsi"/>
          <w:color w:val="000000"/>
          <w:sz w:val="21"/>
          <w:szCs w:val="21"/>
        </w:rPr>
        <w:t>The Economic Globalization Index for Austria shows tha</w:t>
      </w:r>
      <w:r w:rsidRPr="00D20B3F">
        <w:rPr>
          <w:rFonts w:cstheme="minorHAnsi"/>
          <w:color w:val="000000"/>
          <w:sz w:val="21"/>
          <w:szCs w:val="21"/>
          <w:shd w:val="clear" w:color="auto" w:fill="FFFFFF"/>
        </w:rPr>
        <w:t>t Austria exchanges a lot of goods, services, and investments with other countries since the beginning of the 2000, constantly scoring over 84 points.</w:t>
      </w:r>
    </w:p>
    <w:p w14:paraId="539C7052" w14:textId="2EEED907" w:rsidR="00173C4B" w:rsidRDefault="00D259E0" w:rsidP="00173C4B">
      <w:pPr>
        <w:keepNext/>
        <w:spacing w:line="259" w:lineRule="auto"/>
      </w:pPr>
      <w:r>
        <w:rPr>
          <w:noProof/>
          <w:lang w:val="en-US"/>
        </w:rPr>
        <w:drawing>
          <wp:inline distT="0" distB="0" distL="0" distR="0" wp14:anchorId="5C329968" wp14:editId="2A3EAA85">
            <wp:extent cx="5915411" cy="3019425"/>
            <wp:effectExtent l="19050" t="19050" r="2857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0680" cy="3022115"/>
                    </a:xfrm>
                    <a:prstGeom prst="rect">
                      <a:avLst/>
                    </a:prstGeom>
                    <a:noFill/>
                    <a:ln>
                      <a:solidFill>
                        <a:schemeClr val="tx1"/>
                      </a:solidFill>
                    </a:ln>
                  </pic:spPr>
                </pic:pic>
              </a:graphicData>
            </a:graphic>
          </wp:inline>
        </w:drawing>
      </w:r>
    </w:p>
    <w:p w14:paraId="34D42CE4" w14:textId="5D442667" w:rsidR="00173C4B" w:rsidRPr="00173C4B" w:rsidRDefault="00173C4B" w:rsidP="00173C4B">
      <w:pPr>
        <w:pStyle w:val="Caption"/>
        <w:spacing w:after="0"/>
      </w:pPr>
      <w:bookmarkStart w:id="12" w:name="_Toc512721834"/>
      <w:r>
        <w:t xml:space="preserve">Figure </w:t>
      </w:r>
      <w:r>
        <w:fldChar w:fldCharType="begin"/>
      </w:r>
      <w:r>
        <w:instrText xml:space="preserve"> SEQ Figure \* ARABIC </w:instrText>
      </w:r>
      <w:r>
        <w:fldChar w:fldCharType="separate"/>
      </w:r>
      <w:r w:rsidR="00320B50">
        <w:rPr>
          <w:noProof/>
        </w:rPr>
        <w:t>4</w:t>
      </w:r>
      <w:r>
        <w:fldChar w:fldCharType="end"/>
      </w:r>
      <w:r>
        <w:t xml:space="preserve"> ECONOMIC DIMENSION</w:t>
      </w:r>
      <w:bookmarkEnd w:id="12"/>
    </w:p>
    <w:p w14:paraId="239503C0" w14:textId="23F48246" w:rsidR="00173C4B" w:rsidRDefault="00173C4B">
      <w:pPr>
        <w:spacing w:after="160" w:line="259" w:lineRule="auto"/>
        <w:rPr>
          <w:rFonts w:cs="Arial"/>
          <w:b/>
          <w:iCs/>
          <w:noProof/>
          <w:sz w:val="26"/>
          <w:u w:val="single"/>
        </w:rPr>
      </w:pPr>
    </w:p>
    <w:p w14:paraId="251F2832" w14:textId="4E9B6D52" w:rsidR="00D259E0" w:rsidRPr="00D20B3F" w:rsidRDefault="00D259E0" w:rsidP="00B02B00">
      <w:pPr>
        <w:spacing w:line="480" w:lineRule="auto"/>
        <w:jc w:val="both"/>
        <w:rPr>
          <w:rFonts w:cstheme="minorHAnsi"/>
          <w:color w:val="000000"/>
          <w:sz w:val="21"/>
          <w:szCs w:val="21"/>
        </w:rPr>
      </w:pPr>
      <w:r w:rsidRPr="00D20B3F">
        <w:rPr>
          <w:rFonts w:cstheme="minorHAnsi"/>
          <w:color w:val="000000"/>
          <w:sz w:val="21"/>
          <w:szCs w:val="21"/>
        </w:rPr>
        <w:t xml:space="preserve">Considering the </w:t>
      </w:r>
      <w:r w:rsidR="00866C72" w:rsidRPr="00D20B3F">
        <w:rPr>
          <w:rFonts w:cstheme="minorHAnsi"/>
          <w:b/>
          <w:color w:val="000000"/>
          <w:sz w:val="21"/>
          <w:szCs w:val="21"/>
        </w:rPr>
        <w:t>SOCIAL</w:t>
      </w:r>
      <w:r w:rsidRPr="00D20B3F">
        <w:rPr>
          <w:rFonts w:cstheme="minorHAnsi"/>
          <w:color w:val="000000"/>
          <w:sz w:val="21"/>
          <w:szCs w:val="21"/>
        </w:rPr>
        <w:t xml:space="preserve"> Dimension – The most important aspects can be seen in the following:</w:t>
      </w:r>
    </w:p>
    <w:p w14:paraId="2D6DF3E1" w14:textId="1350DC0D" w:rsidR="00D259E0" w:rsidRPr="00D20B3F" w:rsidRDefault="00D259E0" w:rsidP="00B02B00">
      <w:pPr>
        <w:spacing w:line="480" w:lineRule="auto"/>
        <w:jc w:val="both"/>
        <w:rPr>
          <w:rFonts w:cstheme="minorHAnsi"/>
          <w:color w:val="000000"/>
          <w:sz w:val="21"/>
          <w:szCs w:val="21"/>
        </w:rPr>
      </w:pPr>
      <w:r w:rsidRPr="00D20B3F">
        <w:rPr>
          <w:rFonts w:cstheme="minorHAnsi"/>
          <w:color w:val="000000"/>
          <w:sz w:val="21"/>
          <w:szCs w:val="21"/>
        </w:rPr>
        <w:t>According to the WHO report 2017 (WHO, 2017), Educational wise Austria ranks far above the OECD average, 85 % vs 74%, Employment is at - 72 % of Austrians have a paid job above the OECD average of 67%. The Health Care system is one of the best globally, confirmed by the 4</w:t>
      </w:r>
      <w:r w:rsidRPr="00D20B3F">
        <w:rPr>
          <w:rFonts w:cstheme="minorHAnsi"/>
          <w:color w:val="000000"/>
          <w:sz w:val="21"/>
          <w:szCs w:val="21"/>
          <w:vertAlign w:val="superscript"/>
        </w:rPr>
        <w:t>th</w:t>
      </w:r>
      <w:r w:rsidRPr="00D20B3F">
        <w:rPr>
          <w:rFonts w:cstheme="minorHAnsi"/>
          <w:color w:val="000000"/>
          <w:sz w:val="21"/>
          <w:szCs w:val="21"/>
        </w:rPr>
        <w:t xml:space="preserve"> place in the WHO ranking. The Quality of life ranking shows Austria in 3</w:t>
      </w:r>
      <w:r w:rsidRPr="00D20B3F">
        <w:rPr>
          <w:rFonts w:cstheme="minorHAnsi"/>
          <w:color w:val="000000"/>
          <w:sz w:val="21"/>
          <w:szCs w:val="21"/>
          <w:vertAlign w:val="superscript"/>
        </w:rPr>
        <w:t>rd</w:t>
      </w:r>
      <w:r w:rsidRPr="00D20B3F">
        <w:rPr>
          <w:rFonts w:cstheme="minorHAnsi"/>
          <w:color w:val="000000"/>
          <w:sz w:val="21"/>
          <w:szCs w:val="21"/>
        </w:rPr>
        <w:t xml:space="preserve"> place underlining the high satisfaction of Austrians and also can be seen as one reason for the high life expectancy above the OECD average.</w:t>
      </w:r>
    </w:p>
    <w:p w14:paraId="13F34220" w14:textId="47495D41" w:rsidR="00A23215" w:rsidRPr="00D20B3F" w:rsidRDefault="00D259E0" w:rsidP="00B02B00">
      <w:pPr>
        <w:spacing w:line="480" w:lineRule="auto"/>
        <w:jc w:val="both"/>
        <w:rPr>
          <w:rFonts w:cstheme="minorHAnsi"/>
          <w:color w:val="000000"/>
          <w:sz w:val="21"/>
          <w:szCs w:val="21"/>
        </w:rPr>
      </w:pPr>
      <w:r w:rsidRPr="00D20B3F">
        <w:rPr>
          <w:rFonts w:cstheme="minorHAnsi"/>
          <w:color w:val="000000"/>
          <w:sz w:val="21"/>
          <w:szCs w:val="21"/>
        </w:rPr>
        <w:t xml:space="preserve">Focusing on the </w:t>
      </w:r>
      <w:r w:rsidRPr="00D20B3F">
        <w:rPr>
          <w:rFonts w:cstheme="minorHAnsi"/>
          <w:b/>
          <w:color w:val="000000"/>
          <w:sz w:val="21"/>
          <w:szCs w:val="21"/>
        </w:rPr>
        <w:t>LEGAL</w:t>
      </w:r>
      <w:r w:rsidRPr="00D20B3F">
        <w:rPr>
          <w:rFonts w:cstheme="minorHAnsi"/>
          <w:color w:val="000000"/>
          <w:sz w:val="21"/>
          <w:szCs w:val="21"/>
        </w:rPr>
        <w:t xml:space="preserve"> dimension, Austria adopted the EU legal framework and has one of the oldes</w:t>
      </w:r>
      <w:r w:rsidR="00B02B00" w:rsidRPr="00D20B3F">
        <w:rPr>
          <w:rFonts w:cstheme="minorHAnsi"/>
          <w:color w:val="000000"/>
          <w:sz w:val="21"/>
          <w:szCs w:val="21"/>
        </w:rPr>
        <w:t>t</w:t>
      </w:r>
      <w:r w:rsidRPr="00D20B3F">
        <w:rPr>
          <w:rFonts w:cstheme="minorHAnsi"/>
          <w:color w:val="000000"/>
          <w:sz w:val="21"/>
          <w:szCs w:val="21"/>
        </w:rPr>
        <w:t xml:space="preserve"> codes of civil law. (LEGAL, 2018) </w:t>
      </w:r>
      <w:r w:rsidR="00110B6A" w:rsidRPr="00D20B3F">
        <w:rPr>
          <w:rFonts w:cstheme="minorHAnsi"/>
          <w:color w:val="000000"/>
          <w:sz w:val="21"/>
          <w:szCs w:val="21"/>
        </w:rPr>
        <w:t>Labour</w:t>
      </w:r>
      <w:r w:rsidRPr="00D20B3F">
        <w:rPr>
          <w:rFonts w:cstheme="minorHAnsi"/>
          <w:color w:val="000000"/>
          <w:sz w:val="21"/>
          <w:szCs w:val="21"/>
        </w:rPr>
        <w:t xml:space="preserve"> laws are very strong in Austria and </w:t>
      </w:r>
      <w:r w:rsidR="00110B6A" w:rsidRPr="00D20B3F">
        <w:rPr>
          <w:rFonts w:cstheme="minorHAnsi"/>
          <w:color w:val="000000"/>
          <w:sz w:val="21"/>
          <w:szCs w:val="21"/>
        </w:rPr>
        <w:t>labour</w:t>
      </w:r>
      <w:r w:rsidRPr="00D20B3F">
        <w:rPr>
          <w:rFonts w:cstheme="minorHAnsi"/>
          <w:color w:val="000000"/>
          <w:sz w:val="21"/>
          <w:szCs w:val="21"/>
        </w:rPr>
        <w:t xml:space="preserve"> organisations play an important role in business. One of the important aspects is that Austria has a </w:t>
      </w:r>
      <w:r w:rsidR="00110B6A" w:rsidRPr="00D20B3F">
        <w:rPr>
          <w:rFonts w:cstheme="minorHAnsi"/>
          <w:color w:val="000000"/>
          <w:sz w:val="21"/>
          <w:szCs w:val="21"/>
        </w:rPr>
        <w:t>business-friendly</w:t>
      </w:r>
      <w:r w:rsidRPr="00D20B3F">
        <w:rPr>
          <w:rFonts w:cstheme="minorHAnsi"/>
          <w:color w:val="000000"/>
          <w:sz w:val="21"/>
          <w:szCs w:val="21"/>
        </w:rPr>
        <w:t xml:space="preserve"> tax system of 25% attractive for companies like Juan Valdez who </w:t>
      </w:r>
      <w:r w:rsidR="00866C72" w:rsidRPr="00D20B3F">
        <w:rPr>
          <w:rFonts w:cstheme="minorHAnsi"/>
          <w:color w:val="000000"/>
          <w:sz w:val="21"/>
          <w:szCs w:val="21"/>
        </w:rPr>
        <w:t>want to</w:t>
      </w:r>
      <w:r w:rsidRPr="00D20B3F">
        <w:rPr>
          <w:rFonts w:cstheme="minorHAnsi"/>
          <w:color w:val="000000"/>
          <w:sz w:val="21"/>
          <w:szCs w:val="21"/>
        </w:rPr>
        <w:t xml:space="preserve"> expand its business. However, it should be mentioned that the latest Government is more national oriented </w:t>
      </w:r>
      <w:r w:rsidR="00110B6A" w:rsidRPr="00D20B3F">
        <w:rPr>
          <w:rFonts w:cstheme="minorHAnsi"/>
          <w:color w:val="000000"/>
          <w:sz w:val="21"/>
          <w:szCs w:val="21"/>
        </w:rPr>
        <w:t>(</w:t>
      </w:r>
      <w:r w:rsidR="00B02B00" w:rsidRPr="00D20B3F">
        <w:rPr>
          <w:rFonts w:cstheme="minorHAnsi"/>
          <w:color w:val="000000"/>
          <w:sz w:val="21"/>
          <w:szCs w:val="21"/>
        </w:rPr>
        <w:t>AUSTRIA</w:t>
      </w:r>
      <w:r w:rsidR="00110B6A" w:rsidRPr="00D20B3F">
        <w:rPr>
          <w:rFonts w:cstheme="minorHAnsi"/>
          <w:color w:val="000000"/>
          <w:sz w:val="21"/>
          <w:szCs w:val="21"/>
        </w:rPr>
        <w:t xml:space="preserve">, 2017) </w:t>
      </w:r>
      <w:r w:rsidRPr="00D20B3F">
        <w:rPr>
          <w:rFonts w:cstheme="minorHAnsi"/>
          <w:color w:val="000000"/>
          <w:sz w:val="21"/>
          <w:szCs w:val="21"/>
        </w:rPr>
        <w:t xml:space="preserve">and could </w:t>
      </w:r>
      <w:r w:rsidR="00110B6A" w:rsidRPr="00D20B3F">
        <w:rPr>
          <w:rFonts w:cstheme="minorHAnsi"/>
          <w:color w:val="000000"/>
          <w:sz w:val="21"/>
          <w:szCs w:val="21"/>
        </w:rPr>
        <w:t xml:space="preserve">in the recent </w:t>
      </w:r>
      <w:r w:rsidR="00866C72" w:rsidRPr="00D20B3F">
        <w:rPr>
          <w:rFonts w:cstheme="minorHAnsi"/>
          <w:color w:val="000000"/>
          <w:sz w:val="21"/>
          <w:szCs w:val="21"/>
        </w:rPr>
        <w:t xml:space="preserve">global </w:t>
      </w:r>
      <w:r w:rsidR="00110B6A" w:rsidRPr="00D20B3F">
        <w:rPr>
          <w:rFonts w:cstheme="minorHAnsi"/>
          <w:color w:val="000000"/>
          <w:sz w:val="21"/>
          <w:szCs w:val="21"/>
        </w:rPr>
        <w:t xml:space="preserve">development of protectionism (ABN, 2018) create hurdles for foreign companies wanting to do business in Austria. </w:t>
      </w:r>
      <w:r w:rsidR="00E9472F" w:rsidRPr="00D20B3F">
        <w:rPr>
          <w:rFonts w:cstheme="minorHAnsi"/>
          <w:color w:val="000000"/>
          <w:sz w:val="21"/>
          <w:szCs w:val="21"/>
        </w:rPr>
        <w:t>Due to its importance for Juan Valdez expansion, it</w:t>
      </w:r>
      <w:r w:rsidR="00110B6A" w:rsidRPr="00D20B3F">
        <w:rPr>
          <w:rFonts w:cstheme="minorHAnsi"/>
          <w:color w:val="000000"/>
          <w:sz w:val="21"/>
          <w:szCs w:val="21"/>
        </w:rPr>
        <w:t xml:space="preserve"> will be further analysed in the following chapter RISK assessment</w:t>
      </w:r>
      <w:r w:rsidR="00B02B00" w:rsidRPr="00D20B3F">
        <w:rPr>
          <w:rFonts w:cstheme="minorHAnsi"/>
          <w:color w:val="000000"/>
          <w:sz w:val="21"/>
          <w:szCs w:val="21"/>
        </w:rPr>
        <w:t xml:space="preserve"> (Chapter 5.4 Political Risk)</w:t>
      </w:r>
      <w:r w:rsidR="00110B6A" w:rsidRPr="00D20B3F">
        <w:rPr>
          <w:rFonts w:cstheme="minorHAnsi"/>
          <w:color w:val="000000"/>
          <w:sz w:val="21"/>
          <w:szCs w:val="21"/>
        </w:rPr>
        <w:t>.</w:t>
      </w:r>
    </w:p>
    <w:p w14:paraId="77798D1D" w14:textId="58AEBE39" w:rsidR="00D259E0" w:rsidRDefault="00D259E0" w:rsidP="00E9472F">
      <w:pPr>
        <w:tabs>
          <w:tab w:val="left" w:pos="988"/>
        </w:tabs>
        <w:jc w:val="both"/>
      </w:pPr>
      <w:r w:rsidRPr="00D259E0">
        <w:rPr>
          <w:rFonts w:cs="Arial"/>
          <w:b/>
          <w:iCs/>
          <w:noProof/>
          <w:sz w:val="26"/>
          <w:lang w:val="en-US"/>
        </w:rPr>
        <w:drawing>
          <wp:inline distT="0" distB="0" distL="0" distR="0" wp14:anchorId="73FB2559" wp14:editId="412086DC">
            <wp:extent cx="5932806" cy="2690037"/>
            <wp:effectExtent l="19050" t="19050" r="10795" b="152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769" cy="2693194"/>
                    </a:xfrm>
                    <a:prstGeom prst="rect">
                      <a:avLst/>
                    </a:prstGeom>
                    <a:noFill/>
                    <a:ln>
                      <a:solidFill>
                        <a:schemeClr val="tx1"/>
                      </a:solidFill>
                    </a:ln>
                  </pic:spPr>
                </pic:pic>
              </a:graphicData>
            </a:graphic>
          </wp:inline>
        </w:drawing>
      </w:r>
    </w:p>
    <w:p w14:paraId="4E488225" w14:textId="342D363B" w:rsidR="00D259E0" w:rsidRDefault="00D259E0" w:rsidP="00E9472F">
      <w:pPr>
        <w:pStyle w:val="Caption"/>
        <w:spacing w:after="0"/>
        <w:rPr>
          <w:rFonts w:cs="Arial"/>
          <w:b/>
          <w:iCs w:val="0"/>
          <w:sz w:val="26"/>
          <w:u w:val="single"/>
        </w:rPr>
      </w:pPr>
      <w:bookmarkStart w:id="13" w:name="_Toc512721835"/>
      <w:r>
        <w:t xml:space="preserve">Figure </w:t>
      </w:r>
      <w:r>
        <w:fldChar w:fldCharType="begin"/>
      </w:r>
      <w:r>
        <w:instrText xml:space="preserve"> SEQ Figure \* ARABIC </w:instrText>
      </w:r>
      <w:r>
        <w:fldChar w:fldCharType="separate"/>
      </w:r>
      <w:r w:rsidR="00320B50">
        <w:rPr>
          <w:noProof/>
        </w:rPr>
        <w:t>5</w:t>
      </w:r>
      <w:r>
        <w:fldChar w:fldCharType="end"/>
      </w:r>
      <w:r>
        <w:t xml:space="preserve"> SOCIAL- &amp; LEGAL DIMENSION</w:t>
      </w:r>
      <w:bookmarkEnd w:id="13"/>
    </w:p>
    <w:p w14:paraId="1A10C06F" w14:textId="77777777" w:rsidR="008352D3" w:rsidRDefault="008352D3" w:rsidP="007109F4">
      <w:pPr>
        <w:spacing w:line="360" w:lineRule="auto"/>
        <w:jc w:val="both"/>
        <w:rPr>
          <w:rFonts w:ascii="Arial" w:hAnsi="Arial" w:cs="Arial"/>
          <w:color w:val="000000"/>
          <w:sz w:val="21"/>
          <w:szCs w:val="21"/>
        </w:rPr>
      </w:pPr>
    </w:p>
    <w:p w14:paraId="41147291" w14:textId="77777777" w:rsidR="003F4891" w:rsidRDefault="00A23215" w:rsidP="00E9472F">
      <w:pPr>
        <w:spacing w:line="480" w:lineRule="auto"/>
        <w:jc w:val="both"/>
        <w:rPr>
          <w:rFonts w:cstheme="minorHAnsi"/>
          <w:color w:val="000000"/>
          <w:sz w:val="21"/>
          <w:szCs w:val="21"/>
        </w:rPr>
      </w:pPr>
      <w:r w:rsidRPr="00D20B3F">
        <w:rPr>
          <w:rFonts w:cstheme="minorHAnsi"/>
          <w:color w:val="000000"/>
          <w:sz w:val="21"/>
          <w:szCs w:val="21"/>
        </w:rPr>
        <w:t xml:space="preserve">Regarding </w:t>
      </w:r>
      <w:r w:rsidRPr="00D20B3F">
        <w:rPr>
          <w:rFonts w:cstheme="minorHAnsi"/>
          <w:b/>
          <w:color w:val="000000"/>
          <w:sz w:val="21"/>
          <w:szCs w:val="21"/>
        </w:rPr>
        <w:t>Technology</w:t>
      </w:r>
      <w:r w:rsidRPr="00D20B3F">
        <w:rPr>
          <w:rFonts w:cstheme="minorHAnsi"/>
          <w:color w:val="000000"/>
          <w:sz w:val="21"/>
          <w:szCs w:val="21"/>
        </w:rPr>
        <w:t>, it is showing that Austria has a strong IT infrastructure that also supports digital public service growth offering an efficient and effective service to its inhabitants and its organizations operating in Austria.</w:t>
      </w:r>
      <w:r w:rsidR="008352D3" w:rsidRPr="00D20B3F">
        <w:rPr>
          <w:rFonts w:cstheme="minorHAnsi"/>
          <w:color w:val="000000"/>
          <w:sz w:val="21"/>
          <w:szCs w:val="21"/>
        </w:rPr>
        <w:t xml:space="preserve"> </w:t>
      </w:r>
      <w:r w:rsidR="00E9472F" w:rsidRPr="00D20B3F">
        <w:rPr>
          <w:rFonts w:cstheme="minorHAnsi"/>
          <w:color w:val="000000"/>
          <w:sz w:val="21"/>
          <w:szCs w:val="21"/>
        </w:rPr>
        <w:t xml:space="preserve">That’s important for Juan Valdez regarding internal operational processes (e.g. e-Facturing, e-Accounting, e-Commerce). </w:t>
      </w:r>
      <w:r w:rsidRPr="00D20B3F">
        <w:rPr>
          <w:rFonts w:cstheme="minorHAnsi"/>
          <w:b/>
          <w:color w:val="000000"/>
          <w:sz w:val="21"/>
          <w:szCs w:val="21"/>
        </w:rPr>
        <w:t>Environmental</w:t>
      </w:r>
      <w:r w:rsidRPr="00D20B3F">
        <w:rPr>
          <w:rFonts w:cstheme="minorHAnsi"/>
          <w:color w:val="000000"/>
          <w:sz w:val="21"/>
          <w:szCs w:val="21"/>
        </w:rPr>
        <w:t xml:space="preserve"> aspects play a vital role in Austria although its relatively free from natural catastrophes. Austria ranks second worldwide concerning the security of energy supplies. </w:t>
      </w:r>
    </w:p>
    <w:p w14:paraId="2F58815A" w14:textId="77777777" w:rsidR="003F4891" w:rsidRDefault="003F4891" w:rsidP="00E9472F">
      <w:pPr>
        <w:spacing w:line="480" w:lineRule="auto"/>
        <w:jc w:val="both"/>
        <w:rPr>
          <w:rFonts w:cstheme="minorHAnsi"/>
          <w:color w:val="000000"/>
          <w:sz w:val="21"/>
          <w:szCs w:val="21"/>
        </w:rPr>
      </w:pPr>
    </w:p>
    <w:p w14:paraId="7A6FABC6" w14:textId="77777777" w:rsidR="003F4891" w:rsidRDefault="003F4891" w:rsidP="00E9472F">
      <w:pPr>
        <w:spacing w:line="480" w:lineRule="auto"/>
        <w:jc w:val="both"/>
        <w:rPr>
          <w:rFonts w:cstheme="minorHAnsi"/>
          <w:color w:val="000000"/>
          <w:sz w:val="21"/>
          <w:szCs w:val="21"/>
        </w:rPr>
      </w:pPr>
    </w:p>
    <w:p w14:paraId="6549A047" w14:textId="455574D3" w:rsidR="008352D3" w:rsidRPr="00D20B3F" w:rsidRDefault="00A23215" w:rsidP="00E9472F">
      <w:pPr>
        <w:spacing w:line="480" w:lineRule="auto"/>
        <w:jc w:val="both"/>
        <w:rPr>
          <w:rFonts w:cstheme="minorHAnsi"/>
          <w:color w:val="000000"/>
          <w:sz w:val="21"/>
          <w:szCs w:val="21"/>
        </w:rPr>
      </w:pPr>
      <w:r w:rsidRPr="00D20B3F">
        <w:rPr>
          <w:rFonts w:cstheme="minorHAnsi"/>
          <w:color w:val="000000"/>
          <w:sz w:val="21"/>
          <w:szCs w:val="21"/>
        </w:rPr>
        <w:t>Of particular importance for Austria are the Alpine Conventions which deals with the protection and sustainable development of its alpine space.</w:t>
      </w:r>
    </w:p>
    <w:p w14:paraId="669068B3" w14:textId="77777777" w:rsidR="00A23215" w:rsidRDefault="00110B6A" w:rsidP="00A23215">
      <w:pPr>
        <w:keepNext/>
        <w:spacing w:line="259" w:lineRule="auto"/>
      </w:pPr>
      <w:r w:rsidRPr="00110B6A">
        <w:rPr>
          <w:rFonts w:cs="Arial"/>
          <w:b/>
          <w:iCs/>
          <w:noProof/>
          <w:sz w:val="26"/>
          <w:lang w:val="en-US"/>
        </w:rPr>
        <w:drawing>
          <wp:inline distT="0" distB="0" distL="0" distR="0" wp14:anchorId="6E3E1658" wp14:editId="17E277E5">
            <wp:extent cx="5305425" cy="2520716"/>
            <wp:effectExtent l="19050" t="19050" r="9525" b="279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05425" cy="2520716"/>
                    </a:xfrm>
                    <a:prstGeom prst="rect">
                      <a:avLst/>
                    </a:prstGeom>
                    <a:noFill/>
                    <a:ln>
                      <a:solidFill>
                        <a:schemeClr val="tx1"/>
                      </a:solidFill>
                    </a:ln>
                  </pic:spPr>
                </pic:pic>
              </a:graphicData>
            </a:graphic>
          </wp:inline>
        </w:drawing>
      </w:r>
    </w:p>
    <w:p w14:paraId="0CFD991D" w14:textId="73327B35" w:rsidR="00110B6A" w:rsidRDefault="00A23215" w:rsidP="00A23215">
      <w:pPr>
        <w:pStyle w:val="Caption"/>
        <w:spacing w:after="0"/>
        <w:rPr>
          <w:rFonts w:cs="Arial"/>
          <w:b/>
          <w:iCs w:val="0"/>
          <w:sz w:val="26"/>
          <w:u w:val="single"/>
        </w:rPr>
      </w:pPr>
      <w:bookmarkStart w:id="14" w:name="_Toc512721836"/>
      <w:r>
        <w:t xml:space="preserve">Figure </w:t>
      </w:r>
      <w:r>
        <w:fldChar w:fldCharType="begin"/>
      </w:r>
      <w:r>
        <w:instrText xml:space="preserve"> SEQ Figure \* ARABIC </w:instrText>
      </w:r>
      <w:r>
        <w:fldChar w:fldCharType="separate"/>
      </w:r>
      <w:r w:rsidR="00320B50">
        <w:rPr>
          <w:noProof/>
        </w:rPr>
        <w:t>6</w:t>
      </w:r>
      <w:r>
        <w:fldChar w:fldCharType="end"/>
      </w:r>
      <w:r>
        <w:t xml:space="preserve"> TECHNOLOGY</w:t>
      </w:r>
      <w:r>
        <w:rPr>
          <w:noProof/>
        </w:rPr>
        <w:t>- &amp; ENVIRONMENTAL DIMENSION</w:t>
      </w:r>
      <w:bookmarkEnd w:id="14"/>
    </w:p>
    <w:p w14:paraId="0529A672" w14:textId="77777777" w:rsidR="007109F4" w:rsidRDefault="007109F4" w:rsidP="00A23215">
      <w:pPr>
        <w:rPr>
          <w:rFonts w:ascii="Arial" w:hAnsi="Arial" w:cs="Arial"/>
          <w:color w:val="000000"/>
          <w:sz w:val="21"/>
          <w:szCs w:val="21"/>
        </w:rPr>
      </w:pPr>
    </w:p>
    <w:p w14:paraId="59544C08" w14:textId="2444869B" w:rsidR="00A23215" w:rsidRPr="00D20B3F" w:rsidRDefault="00A23215" w:rsidP="00B02B00">
      <w:pPr>
        <w:spacing w:line="480" w:lineRule="auto"/>
        <w:jc w:val="both"/>
        <w:rPr>
          <w:rFonts w:cstheme="minorHAnsi"/>
          <w:color w:val="000000"/>
          <w:sz w:val="21"/>
          <w:szCs w:val="21"/>
        </w:rPr>
      </w:pPr>
      <w:r w:rsidRPr="00D20B3F">
        <w:rPr>
          <w:rFonts w:cstheme="minorHAnsi"/>
          <w:color w:val="000000"/>
          <w:sz w:val="21"/>
          <w:szCs w:val="21"/>
        </w:rPr>
        <w:t>T</w:t>
      </w:r>
      <w:r w:rsidR="00E9472F" w:rsidRPr="00D20B3F">
        <w:rPr>
          <w:rFonts w:cstheme="minorHAnsi"/>
          <w:color w:val="000000"/>
          <w:sz w:val="21"/>
          <w:szCs w:val="21"/>
        </w:rPr>
        <w:t>he</w:t>
      </w:r>
      <w:r w:rsidRPr="00D20B3F">
        <w:rPr>
          <w:rFonts w:cstheme="minorHAnsi"/>
          <w:color w:val="000000"/>
          <w:sz w:val="21"/>
          <w:szCs w:val="21"/>
        </w:rPr>
        <w:t xml:space="preserve"> </w:t>
      </w:r>
      <w:r w:rsidR="00E9472F" w:rsidRPr="00D20B3F">
        <w:rPr>
          <w:rFonts w:cstheme="minorHAnsi"/>
          <w:color w:val="000000"/>
          <w:sz w:val="21"/>
          <w:szCs w:val="21"/>
        </w:rPr>
        <w:t xml:space="preserve">undertaken </w:t>
      </w:r>
      <w:r w:rsidRPr="00D20B3F">
        <w:rPr>
          <w:rFonts w:cstheme="minorHAnsi"/>
          <w:color w:val="000000"/>
          <w:sz w:val="21"/>
          <w:szCs w:val="21"/>
        </w:rPr>
        <w:t>PESTEL ANALYSIS result</w:t>
      </w:r>
      <w:r w:rsidR="00E9472F" w:rsidRPr="00D20B3F">
        <w:rPr>
          <w:rFonts w:cstheme="minorHAnsi"/>
          <w:color w:val="000000"/>
          <w:sz w:val="21"/>
          <w:szCs w:val="21"/>
        </w:rPr>
        <w:t>s</w:t>
      </w:r>
      <w:r w:rsidRPr="00D20B3F">
        <w:rPr>
          <w:rFonts w:cstheme="minorHAnsi"/>
          <w:color w:val="000000"/>
          <w:sz w:val="21"/>
          <w:szCs w:val="21"/>
        </w:rPr>
        <w:t xml:space="preserve"> that Austria has excellent macro conditions to operate in and by itself </w:t>
      </w:r>
      <w:r w:rsidR="007109F4" w:rsidRPr="00D20B3F">
        <w:rPr>
          <w:rFonts w:cstheme="minorHAnsi"/>
          <w:color w:val="000000"/>
          <w:sz w:val="21"/>
          <w:szCs w:val="21"/>
        </w:rPr>
        <w:t>is</w:t>
      </w:r>
      <w:r w:rsidRPr="00D20B3F">
        <w:rPr>
          <w:rFonts w:cstheme="minorHAnsi"/>
          <w:color w:val="000000"/>
          <w:sz w:val="21"/>
          <w:szCs w:val="21"/>
        </w:rPr>
        <w:t xml:space="preserve"> favour</w:t>
      </w:r>
      <w:r w:rsidR="007109F4" w:rsidRPr="00D20B3F">
        <w:rPr>
          <w:rFonts w:cstheme="minorHAnsi"/>
          <w:color w:val="000000"/>
          <w:sz w:val="21"/>
          <w:szCs w:val="21"/>
        </w:rPr>
        <w:t>ing</w:t>
      </w:r>
      <w:r w:rsidRPr="00D20B3F">
        <w:rPr>
          <w:rFonts w:cstheme="minorHAnsi"/>
          <w:color w:val="000000"/>
          <w:sz w:val="21"/>
          <w:szCs w:val="21"/>
        </w:rPr>
        <w:t xml:space="preserve"> the expansion plan from Juan Valdez.</w:t>
      </w:r>
    </w:p>
    <w:p w14:paraId="0AF4CA0B" w14:textId="77777777" w:rsidR="008352D3" w:rsidRDefault="008352D3">
      <w:pPr>
        <w:spacing w:after="160" w:line="259" w:lineRule="auto"/>
        <w:rPr>
          <w:rFonts w:asciiTheme="majorHAnsi" w:eastAsiaTheme="majorEastAsia" w:hAnsiTheme="majorHAnsi" w:cstheme="majorBidi"/>
          <w:b/>
          <w:color w:val="000000" w:themeColor="text1"/>
          <w:sz w:val="26"/>
          <w:szCs w:val="26"/>
        </w:rPr>
      </w:pPr>
      <w:r>
        <w:br w:type="page"/>
      </w:r>
    </w:p>
    <w:p w14:paraId="0138AB2A" w14:textId="47CC7D6E" w:rsidR="001A5243" w:rsidRDefault="001A5243" w:rsidP="008352D3">
      <w:pPr>
        <w:pStyle w:val="Heading2"/>
      </w:pPr>
      <w:bookmarkStart w:id="15" w:name="_Toc512721812"/>
      <w:r>
        <w:lastRenderedPageBreak/>
        <w:t>4.3 COFFEE MARKET ANALYSIS</w:t>
      </w:r>
      <w:bookmarkEnd w:id="15"/>
    </w:p>
    <w:p w14:paraId="21623317" w14:textId="77777777" w:rsidR="008352D3" w:rsidRPr="008352D3" w:rsidRDefault="008352D3" w:rsidP="008352D3"/>
    <w:p w14:paraId="22776446" w14:textId="36B621A3" w:rsidR="008352D3" w:rsidRPr="00D20B3F" w:rsidRDefault="008352D3" w:rsidP="00B02B00">
      <w:pPr>
        <w:spacing w:line="480" w:lineRule="auto"/>
        <w:jc w:val="both"/>
        <w:rPr>
          <w:rFonts w:cstheme="minorHAnsi"/>
          <w:szCs w:val="22"/>
        </w:rPr>
      </w:pPr>
      <w:r w:rsidRPr="00D20B3F">
        <w:rPr>
          <w:rFonts w:cstheme="minorHAnsi"/>
          <w:color w:val="000000"/>
          <w:szCs w:val="22"/>
        </w:rPr>
        <w:t>Based on the 2017 Statistic report (STATISTA, 2017), the global market volume in 2018 is expected to be nearly 13 billion USD where Austria ranks 12</w:t>
      </w:r>
      <w:r w:rsidRPr="00D20B3F">
        <w:rPr>
          <w:rFonts w:cstheme="minorHAnsi"/>
          <w:color w:val="000000"/>
          <w:szCs w:val="22"/>
          <w:vertAlign w:val="superscript"/>
        </w:rPr>
        <w:t>th</w:t>
      </w:r>
      <w:r w:rsidRPr="00D20B3F">
        <w:rPr>
          <w:rFonts w:cstheme="minorHAnsi"/>
          <w:color w:val="000000"/>
          <w:szCs w:val="22"/>
        </w:rPr>
        <w:t>, however when looking at the population amount of Austria it shows that even 9 out of 10 people favour coffee for their daily favourite beverage reflecting a strong coffee culture in Austria. The latest coffee report (ICO, 2018) show also that the two segments roasted and instant coffee have a very different demand price behaviour. While instant coffee has a lower demand, it shows a higher unit price whereas roasted coffee has a stronger demand but a relatively lower unit price. It shows that roasted coffee and therefore the more traditional way of coffee consumption is favoured over fairly new instant coffee trends globally seen. Concluding it can be said Austria is a very strong coffee demand country and can be seen as a suitable market to be entered by Juan Valdez.</w:t>
      </w:r>
    </w:p>
    <w:p w14:paraId="01FFA417" w14:textId="77777777" w:rsidR="008352D3" w:rsidRDefault="008352D3" w:rsidP="008352D3">
      <w:pPr>
        <w:keepNext/>
        <w:spacing w:line="259" w:lineRule="auto"/>
      </w:pPr>
      <w:r>
        <w:rPr>
          <w:noProof/>
          <w:lang w:val="en-US"/>
        </w:rPr>
        <w:drawing>
          <wp:inline distT="0" distB="0" distL="0" distR="0" wp14:anchorId="3F6980A2" wp14:editId="661E5B17">
            <wp:extent cx="5934075" cy="3343275"/>
            <wp:effectExtent l="19050" t="19050" r="28575"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solidFill>
                        <a:schemeClr val="tx1"/>
                      </a:solidFill>
                    </a:ln>
                  </pic:spPr>
                </pic:pic>
              </a:graphicData>
            </a:graphic>
          </wp:inline>
        </w:drawing>
      </w:r>
    </w:p>
    <w:p w14:paraId="38585B66" w14:textId="78AF60AD" w:rsidR="008352D3" w:rsidRDefault="008352D3" w:rsidP="008352D3">
      <w:pPr>
        <w:pStyle w:val="Caption"/>
        <w:spacing w:after="0"/>
      </w:pPr>
      <w:bookmarkStart w:id="16" w:name="_Toc512721837"/>
      <w:r>
        <w:t xml:space="preserve">Figure </w:t>
      </w:r>
      <w:r>
        <w:fldChar w:fldCharType="begin"/>
      </w:r>
      <w:r>
        <w:instrText xml:space="preserve"> SEQ Figure \* ARABIC </w:instrText>
      </w:r>
      <w:r>
        <w:fldChar w:fldCharType="separate"/>
      </w:r>
      <w:r w:rsidR="00320B50">
        <w:rPr>
          <w:noProof/>
        </w:rPr>
        <w:t>7</w:t>
      </w:r>
      <w:r>
        <w:fldChar w:fldCharType="end"/>
      </w:r>
      <w:r>
        <w:t xml:space="preserve"> COFFEE MARKET ANALYSIS</w:t>
      </w:r>
      <w:bookmarkEnd w:id="16"/>
    </w:p>
    <w:p w14:paraId="0A0DA3EF" w14:textId="6F366A23" w:rsidR="008352D3" w:rsidRDefault="008352D3" w:rsidP="00012797">
      <w:pPr>
        <w:spacing w:line="259" w:lineRule="auto"/>
      </w:pPr>
    </w:p>
    <w:p w14:paraId="1592A9FE" w14:textId="04832001" w:rsidR="008352D3" w:rsidRPr="00D20B3F" w:rsidRDefault="00012797" w:rsidP="00B02B00">
      <w:pPr>
        <w:spacing w:line="480" w:lineRule="auto"/>
        <w:jc w:val="both"/>
        <w:rPr>
          <w:rFonts w:cstheme="minorHAnsi"/>
          <w:szCs w:val="22"/>
        </w:rPr>
      </w:pPr>
      <w:r w:rsidRPr="00D20B3F">
        <w:rPr>
          <w:rFonts w:cstheme="minorHAnsi"/>
          <w:szCs w:val="22"/>
        </w:rPr>
        <w:t xml:space="preserve">The following figure </w:t>
      </w:r>
      <w:r w:rsidR="0030607E">
        <w:rPr>
          <w:rFonts w:cstheme="minorHAnsi"/>
          <w:szCs w:val="22"/>
        </w:rPr>
        <w:t xml:space="preserve">8 </w:t>
      </w:r>
      <w:r w:rsidRPr="00D20B3F">
        <w:rPr>
          <w:rFonts w:cstheme="minorHAnsi"/>
          <w:szCs w:val="22"/>
        </w:rPr>
        <w:t xml:space="preserve">shows the coffee market share situation in Austria and some specific metrics about coffee consumptions. </w:t>
      </w:r>
      <w:r w:rsidR="00436CD5" w:rsidRPr="00D20B3F">
        <w:rPr>
          <w:rFonts w:cstheme="minorHAnsi"/>
          <w:szCs w:val="22"/>
        </w:rPr>
        <w:t xml:space="preserve">Based on the latest international coffee market </w:t>
      </w:r>
      <w:r w:rsidR="00375C6E" w:rsidRPr="00D20B3F">
        <w:rPr>
          <w:rFonts w:cstheme="minorHAnsi"/>
          <w:color w:val="000000"/>
          <w:szCs w:val="22"/>
        </w:rPr>
        <w:t>report (ICO, 2018)</w:t>
      </w:r>
      <w:r w:rsidR="00436CD5" w:rsidRPr="00D20B3F">
        <w:rPr>
          <w:rFonts w:cstheme="minorHAnsi"/>
          <w:szCs w:val="22"/>
        </w:rPr>
        <w:t xml:space="preserve">, it shows that revenue expected in Austria for coffee lays at 1.189 billion USD and has an annually growth in the next 3 years of 2.2%. The largest segment is the roasted coffee with a market Volume of 614 million $. Per person revenue for coffee in Austria is expected </w:t>
      </w:r>
      <w:r w:rsidR="0030607E">
        <w:rPr>
          <w:rFonts w:cstheme="minorHAnsi"/>
          <w:szCs w:val="22"/>
        </w:rPr>
        <w:t>to be</w:t>
      </w:r>
      <w:r w:rsidR="00436CD5" w:rsidRPr="00D20B3F">
        <w:rPr>
          <w:rFonts w:cstheme="minorHAnsi"/>
          <w:szCs w:val="22"/>
        </w:rPr>
        <w:t xml:space="preserve"> 137$ with an average consumption per person of 6.6 kg.</w:t>
      </w:r>
      <w:r w:rsidR="00375C6E" w:rsidRPr="00D20B3F">
        <w:rPr>
          <w:rFonts w:cstheme="minorHAnsi"/>
          <w:szCs w:val="22"/>
        </w:rPr>
        <w:t xml:space="preserve"> </w:t>
      </w:r>
      <w:r w:rsidR="00436CD5" w:rsidRPr="00D20B3F">
        <w:rPr>
          <w:rFonts w:cstheme="minorHAnsi"/>
          <w:szCs w:val="22"/>
        </w:rPr>
        <w:t>The biggest players in the local coffee market are Jacobs, Tschibo and Nestle</w:t>
      </w:r>
      <w:r w:rsidR="00375C6E" w:rsidRPr="00D20B3F">
        <w:rPr>
          <w:rFonts w:cstheme="minorHAnsi"/>
          <w:szCs w:val="22"/>
        </w:rPr>
        <w:t xml:space="preserve">. </w:t>
      </w:r>
      <w:r w:rsidRPr="00D20B3F">
        <w:rPr>
          <w:rFonts w:cstheme="minorHAnsi"/>
          <w:szCs w:val="22"/>
        </w:rPr>
        <w:t xml:space="preserve">To </w:t>
      </w:r>
      <w:r w:rsidR="00375C6E" w:rsidRPr="00D20B3F">
        <w:rPr>
          <w:rFonts w:cstheme="minorHAnsi"/>
          <w:szCs w:val="22"/>
        </w:rPr>
        <w:t>analyse</w:t>
      </w:r>
      <w:r w:rsidRPr="00D20B3F">
        <w:rPr>
          <w:rFonts w:cstheme="minorHAnsi"/>
          <w:szCs w:val="22"/>
        </w:rPr>
        <w:t xml:space="preserve"> further the coffee market industry, a Porter Analysis has been done in </w:t>
      </w:r>
      <w:r w:rsidRPr="00C42A3D">
        <w:rPr>
          <w:rFonts w:cstheme="minorHAnsi"/>
          <w:szCs w:val="22"/>
        </w:rPr>
        <w:t xml:space="preserve">Chapter </w:t>
      </w:r>
      <w:r w:rsidR="0030607E" w:rsidRPr="00C42A3D">
        <w:rPr>
          <w:rFonts w:cstheme="minorHAnsi"/>
          <w:szCs w:val="22"/>
        </w:rPr>
        <w:t>5.</w:t>
      </w:r>
      <w:r w:rsidRPr="00D20B3F">
        <w:rPr>
          <w:rFonts w:cstheme="minorHAnsi"/>
          <w:szCs w:val="22"/>
        </w:rPr>
        <w:t xml:space="preserve"> </w:t>
      </w:r>
    </w:p>
    <w:p w14:paraId="5CA78E73" w14:textId="77777777" w:rsidR="00E9472F" w:rsidRPr="00375C6E" w:rsidRDefault="00E9472F" w:rsidP="00B02B00">
      <w:pPr>
        <w:spacing w:line="480" w:lineRule="auto"/>
        <w:jc w:val="both"/>
        <w:rPr>
          <w:rFonts w:ascii="Arial" w:hAnsi="Arial" w:cs="Arial"/>
          <w:szCs w:val="22"/>
        </w:rPr>
      </w:pPr>
    </w:p>
    <w:p w14:paraId="7DFDE627" w14:textId="77777777" w:rsidR="008352D3" w:rsidRDefault="008352D3" w:rsidP="008352D3">
      <w:pPr>
        <w:keepNext/>
        <w:spacing w:line="259" w:lineRule="auto"/>
      </w:pPr>
      <w:r>
        <w:rPr>
          <w:noProof/>
          <w:lang w:val="en-US"/>
        </w:rPr>
        <w:lastRenderedPageBreak/>
        <w:drawing>
          <wp:inline distT="0" distB="0" distL="0" distR="0" wp14:anchorId="581CACCD" wp14:editId="35996576">
            <wp:extent cx="5847715" cy="2222205"/>
            <wp:effectExtent l="19050" t="19050" r="19685" b="260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77526" cy="2233534"/>
                    </a:xfrm>
                    <a:prstGeom prst="rect">
                      <a:avLst/>
                    </a:prstGeom>
                    <a:noFill/>
                    <a:ln>
                      <a:solidFill>
                        <a:schemeClr val="tx1"/>
                      </a:solidFill>
                    </a:ln>
                  </pic:spPr>
                </pic:pic>
              </a:graphicData>
            </a:graphic>
          </wp:inline>
        </w:drawing>
      </w:r>
    </w:p>
    <w:p w14:paraId="10735B95" w14:textId="211B7C5E" w:rsidR="008352D3" w:rsidRDefault="008352D3" w:rsidP="008352D3">
      <w:pPr>
        <w:pStyle w:val="Caption"/>
        <w:spacing w:after="0"/>
      </w:pPr>
      <w:bookmarkStart w:id="17" w:name="_Toc512721838"/>
      <w:r>
        <w:t xml:space="preserve">Figure </w:t>
      </w:r>
      <w:r>
        <w:fldChar w:fldCharType="begin"/>
      </w:r>
      <w:r>
        <w:instrText xml:space="preserve"> SEQ Figure \* ARABIC </w:instrText>
      </w:r>
      <w:r>
        <w:fldChar w:fldCharType="separate"/>
      </w:r>
      <w:r w:rsidR="00320B50">
        <w:rPr>
          <w:noProof/>
        </w:rPr>
        <w:t>8</w:t>
      </w:r>
      <w:r>
        <w:fldChar w:fldCharType="end"/>
      </w:r>
      <w:r>
        <w:t xml:space="preserve"> COFFEE MARKET AUSTRIA</w:t>
      </w:r>
      <w:bookmarkEnd w:id="17"/>
    </w:p>
    <w:p w14:paraId="4B107F98" w14:textId="77777777" w:rsidR="008352D3" w:rsidRDefault="008352D3">
      <w:pPr>
        <w:spacing w:after="160" w:line="259" w:lineRule="auto"/>
        <w:rPr>
          <w:rFonts w:cs="Arial"/>
          <w:b/>
          <w:iCs/>
          <w:sz w:val="26"/>
          <w:u w:val="single"/>
        </w:rPr>
      </w:pPr>
    </w:p>
    <w:p w14:paraId="583989B4" w14:textId="67DFFBAA" w:rsidR="00566B0A" w:rsidRDefault="00566B0A" w:rsidP="009408FE">
      <w:pPr>
        <w:pStyle w:val="Heading1"/>
      </w:pPr>
      <w:bookmarkStart w:id="18" w:name="_Toc512721813"/>
      <w:r>
        <w:t>5.0</w:t>
      </w:r>
      <w:r>
        <w:tab/>
      </w:r>
      <w:r w:rsidR="00B31B29">
        <w:t>RISK ASSESSMENT</w:t>
      </w:r>
      <w:bookmarkEnd w:id="18"/>
      <w:r w:rsidR="00B31B29" w:rsidRPr="00B31B29">
        <w:t xml:space="preserve"> </w:t>
      </w:r>
    </w:p>
    <w:p w14:paraId="481E90DC" w14:textId="57A83431" w:rsidR="00684BD3" w:rsidRDefault="00684BD3" w:rsidP="00684BD3"/>
    <w:p w14:paraId="1E23CC4C" w14:textId="5E61455E" w:rsidR="00640C2C" w:rsidRDefault="00684BD3" w:rsidP="00640C2C">
      <w:r>
        <w:t xml:space="preserve">The following </w:t>
      </w:r>
      <w:r w:rsidR="00B02B00">
        <w:t>view</w:t>
      </w:r>
      <w:r>
        <w:t xml:space="preserve"> shows selected risks for Juan Valdez expansion to Austria.</w:t>
      </w:r>
    </w:p>
    <w:p w14:paraId="54AF051C" w14:textId="77777777" w:rsidR="00640C2C" w:rsidRDefault="00640C2C" w:rsidP="00640C2C"/>
    <w:p w14:paraId="420D2B84" w14:textId="750D668B" w:rsidR="00B02B00" w:rsidRDefault="00B02B00" w:rsidP="00640C2C">
      <w:r>
        <w:rPr>
          <w:noProof/>
          <w:lang w:val="en-US"/>
        </w:rPr>
        <w:drawing>
          <wp:inline distT="0" distB="0" distL="0" distR="0" wp14:anchorId="7F20B137" wp14:editId="58D62D1E">
            <wp:extent cx="5868981" cy="474339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78752" cy="4751292"/>
                    </a:xfrm>
                    <a:prstGeom prst="rect">
                      <a:avLst/>
                    </a:prstGeom>
                    <a:noFill/>
                    <a:ln>
                      <a:noFill/>
                    </a:ln>
                  </pic:spPr>
                </pic:pic>
              </a:graphicData>
            </a:graphic>
          </wp:inline>
        </w:drawing>
      </w:r>
    </w:p>
    <w:p w14:paraId="31C47035" w14:textId="520C3A74" w:rsidR="00375C6E" w:rsidRPr="00375C6E" w:rsidRDefault="00B02B00" w:rsidP="00640C2C">
      <w:pPr>
        <w:pStyle w:val="Caption"/>
        <w:rPr>
          <w:lang w:eastAsia="en-GB"/>
        </w:rPr>
      </w:pPr>
      <w:bookmarkStart w:id="19" w:name="_Toc512721839"/>
      <w:r>
        <w:t xml:space="preserve">Figure </w:t>
      </w:r>
      <w:r>
        <w:fldChar w:fldCharType="begin"/>
      </w:r>
      <w:r>
        <w:instrText xml:space="preserve"> SEQ Figure \* ARABIC </w:instrText>
      </w:r>
      <w:r>
        <w:fldChar w:fldCharType="separate"/>
      </w:r>
      <w:r w:rsidR="00320B50">
        <w:rPr>
          <w:noProof/>
        </w:rPr>
        <w:t>9</w:t>
      </w:r>
      <w:r>
        <w:fldChar w:fldCharType="end"/>
      </w:r>
      <w:r>
        <w:t xml:space="preserve"> RISK OVERVIEW</w:t>
      </w:r>
      <w:bookmarkEnd w:id="19"/>
    </w:p>
    <w:p w14:paraId="4D8F8DA5" w14:textId="77777777" w:rsidR="0030607E" w:rsidRDefault="0030607E">
      <w:pPr>
        <w:spacing w:after="160" w:line="259" w:lineRule="auto"/>
      </w:pPr>
    </w:p>
    <w:p w14:paraId="2101745B" w14:textId="77777777" w:rsidR="0030607E" w:rsidRDefault="0030607E">
      <w:pPr>
        <w:spacing w:after="160" w:line="259" w:lineRule="auto"/>
      </w:pPr>
    </w:p>
    <w:p w14:paraId="659207B0" w14:textId="77777777" w:rsidR="0030607E" w:rsidRDefault="0030607E">
      <w:pPr>
        <w:spacing w:after="160" w:line="259" w:lineRule="auto"/>
      </w:pPr>
    </w:p>
    <w:p w14:paraId="17B7BE29" w14:textId="77777777" w:rsidR="0030607E" w:rsidRDefault="0030607E">
      <w:pPr>
        <w:spacing w:after="160" w:line="259" w:lineRule="auto"/>
      </w:pPr>
    </w:p>
    <w:p w14:paraId="45629620" w14:textId="77777777" w:rsidR="0030607E" w:rsidRDefault="0030607E">
      <w:pPr>
        <w:spacing w:after="160" w:line="259" w:lineRule="auto"/>
      </w:pPr>
    </w:p>
    <w:p w14:paraId="39E0F849" w14:textId="77777777" w:rsidR="0030607E" w:rsidRDefault="0030607E">
      <w:pPr>
        <w:spacing w:after="160" w:line="259" w:lineRule="auto"/>
      </w:pPr>
    </w:p>
    <w:p w14:paraId="522B7B77" w14:textId="68BD0FBB" w:rsidR="0030607E" w:rsidRDefault="0030607E">
      <w:pPr>
        <w:spacing w:after="160" w:line="259" w:lineRule="auto"/>
      </w:pPr>
      <w:r>
        <w:t>To analyse further the coffee market industry in Austria, a porter 5 forces model has been applied:</w:t>
      </w:r>
    </w:p>
    <w:p w14:paraId="31680076" w14:textId="77777777" w:rsidR="0030607E" w:rsidRDefault="0030607E" w:rsidP="0030607E">
      <w:pPr>
        <w:keepNext/>
        <w:spacing w:line="259" w:lineRule="auto"/>
      </w:pPr>
      <w:r w:rsidRPr="0030607E">
        <w:rPr>
          <w:noProof/>
        </w:rPr>
        <w:drawing>
          <wp:inline distT="0" distB="0" distL="0" distR="0" wp14:anchorId="0DF2A3B6" wp14:editId="0E3EA60F">
            <wp:extent cx="5941060" cy="3893820"/>
            <wp:effectExtent l="19050" t="19050" r="21590" b="11430"/>
            <wp:docPr id="20" name="Picture 9">
              <a:extLst xmlns:a="http://schemas.openxmlformats.org/drawingml/2006/main">
                <a:ext uri="{FF2B5EF4-FFF2-40B4-BE49-F238E27FC236}">
                  <a16:creationId xmlns:a16="http://schemas.microsoft.com/office/drawing/2014/main" id="{F712F1D2-7DB5-4654-85DA-C723A4EF66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712F1D2-7DB5-4654-85DA-C723A4EF66AE}"/>
                        </a:ext>
                      </a:extLst>
                    </pic:cNvPr>
                    <pic:cNvPicPr>
                      <a:picLocks noChangeAspect="1"/>
                    </pic:cNvPicPr>
                  </pic:nvPicPr>
                  <pic:blipFill>
                    <a:blip r:embed="rId23"/>
                    <a:stretch>
                      <a:fillRect/>
                    </a:stretch>
                  </pic:blipFill>
                  <pic:spPr>
                    <a:xfrm>
                      <a:off x="0" y="0"/>
                      <a:ext cx="5941060" cy="3893820"/>
                    </a:xfrm>
                    <a:prstGeom prst="rect">
                      <a:avLst/>
                    </a:prstGeom>
                    <a:ln>
                      <a:solidFill>
                        <a:schemeClr val="tx1"/>
                      </a:solidFill>
                    </a:ln>
                  </pic:spPr>
                </pic:pic>
              </a:graphicData>
            </a:graphic>
          </wp:inline>
        </w:drawing>
      </w:r>
    </w:p>
    <w:p w14:paraId="7DE669E8" w14:textId="073FAC29" w:rsidR="0030607E" w:rsidRDefault="0030607E" w:rsidP="0030607E">
      <w:pPr>
        <w:pStyle w:val="Caption"/>
        <w:spacing w:after="0"/>
      </w:pPr>
      <w:bookmarkStart w:id="20" w:name="_Toc512721840"/>
      <w:r>
        <w:t xml:space="preserve">Figure </w:t>
      </w:r>
      <w:r>
        <w:fldChar w:fldCharType="begin"/>
      </w:r>
      <w:r>
        <w:instrText xml:space="preserve"> SEQ Figure \* ARABIC </w:instrText>
      </w:r>
      <w:r>
        <w:fldChar w:fldCharType="separate"/>
      </w:r>
      <w:r w:rsidR="00320B50">
        <w:rPr>
          <w:noProof/>
        </w:rPr>
        <w:t>10</w:t>
      </w:r>
      <w:r>
        <w:fldChar w:fldCharType="end"/>
      </w:r>
      <w:r>
        <w:t xml:space="preserve"> P</w:t>
      </w:r>
      <w:r w:rsidR="00C42A3D">
        <w:t xml:space="preserve">ORTER </w:t>
      </w:r>
      <w:r>
        <w:t xml:space="preserve"> 5 F</w:t>
      </w:r>
      <w:r w:rsidR="00C42A3D">
        <w:t>ORCES</w:t>
      </w:r>
      <w:r>
        <w:t xml:space="preserve"> </w:t>
      </w:r>
      <w:r w:rsidR="00C42A3D">
        <w:t>-</w:t>
      </w:r>
      <w:r>
        <w:t xml:space="preserve"> C</w:t>
      </w:r>
      <w:r w:rsidR="00C42A3D">
        <w:t>OFFEE INDUSTRY AUSTRIA</w:t>
      </w:r>
      <w:bookmarkEnd w:id="20"/>
    </w:p>
    <w:p w14:paraId="4D92DCDE" w14:textId="77777777" w:rsidR="0030607E" w:rsidRDefault="0030607E">
      <w:pPr>
        <w:spacing w:after="160" w:line="259" w:lineRule="auto"/>
      </w:pPr>
      <w:r w:rsidRPr="0030607E">
        <w:t xml:space="preserve"> </w:t>
      </w:r>
    </w:p>
    <w:p w14:paraId="5FEB433D" w14:textId="17982BBE" w:rsidR="008434E7" w:rsidRDefault="0030607E" w:rsidP="00C3581B">
      <w:pPr>
        <w:spacing w:after="160" w:line="480" w:lineRule="auto"/>
        <w:jc w:val="both"/>
      </w:pPr>
      <w:r>
        <w:t xml:space="preserve">The analysis shows that bargaining power of </w:t>
      </w:r>
      <w:r w:rsidR="00AC2256">
        <w:t>buyers</w:t>
      </w:r>
      <w:r>
        <w:t xml:space="preserve"> is a </w:t>
      </w:r>
      <w:r w:rsidR="00085B54">
        <w:t xml:space="preserve">moderate </w:t>
      </w:r>
      <w:r>
        <w:t>low threat, which could help Juan Valdez enter the Austrian coffee market, offering its high-quality coffee products to various consumer groups (outlined in Chapter 7). Threat of new entrants is seen as low</w:t>
      </w:r>
      <w:r w:rsidR="00C3581B">
        <w:t xml:space="preserve">, which would be a challenge for Juan Valdez as new player in the Austrian market, according Promotion activities (chapter 7.2.4) have to be undertaken to address this aspect. The high treat of rivalry among existing competitors is seen as high, which is more like a chance for Juan Valdez than a thread. The right entry strategy needs to be performed to gain a competitive advantage, not only based on its high-quality product but also in terms of for example having a better motivated staff than the competition, who also can make a difference towards the </w:t>
      </w:r>
      <w:r w:rsidR="00085B54">
        <w:t>company’s</w:t>
      </w:r>
      <w:r w:rsidR="00C3581B">
        <w:t xml:space="preserve"> success</w:t>
      </w:r>
      <w:r w:rsidR="00AC2256">
        <w:t xml:space="preserve"> in Austria</w:t>
      </w:r>
      <w:r w:rsidR="00C3581B">
        <w:t>. (FORBES, 2017)</w:t>
      </w:r>
      <w:r w:rsidR="008434E7">
        <w:br w:type="page"/>
      </w:r>
    </w:p>
    <w:p w14:paraId="31A78DB6" w14:textId="77777777" w:rsidR="0030607E" w:rsidRDefault="0030607E">
      <w:pPr>
        <w:spacing w:after="160" w:line="259" w:lineRule="auto"/>
        <w:rPr>
          <w:rFonts w:cs="Arial"/>
          <w:b/>
          <w:iCs/>
          <w:sz w:val="26"/>
          <w:u w:val="single"/>
        </w:rPr>
      </w:pPr>
    </w:p>
    <w:p w14:paraId="60186822" w14:textId="2ABE5AB2" w:rsidR="00B31B29" w:rsidRDefault="00B31B29" w:rsidP="00B31B29">
      <w:pPr>
        <w:pStyle w:val="Heading1"/>
      </w:pPr>
      <w:bookmarkStart w:id="21" w:name="_Toc512721814"/>
      <w:r>
        <w:t>6.0</w:t>
      </w:r>
      <w:r>
        <w:tab/>
        <w:t>INTERNATIONAL BUSINESS STRATEGY</w:t>
      </w:r>
      <w:bookmarkEnd w:id="21"/>
    </w:p>
    <w:p w14:paraId="019B401F" w14:textId="77777777" w:rsidR="00AC7AD3" w:rsidRDefault="00AC7AD3" w:rsidP="00E74477">
      <w:pPr>
        <w:spacing w:line="360" w:lineRule="auto"/>
      </w:pPr>
    </w:p>
    <w:p w14:paraId="64306E07" w14:textId="714684AC" w:rsidR="006A6231" w:rsidRDefault="00902B19" w:rsidP="00E74477">
      <w:pPr>
        <w:spacing w:line="360" w:lineRule="auto"/>
      </w:pPr>
      <w:r>
        <w:t xml:space="preserve">Based on </w:t>
      </w:r>
      <w:r w:rsidR="007B7BA2">
        <w:t>different publications (H</w:t>
      </w:r>
      <w:r w:rsidR="00054499">
        <w:t>ILL</w:t>
      </w:r>
      <w:r w:rsidR="007B7BA2">
        <w:t>, 2008 / D</w:t>
      </w:r>
      <w:r w:rsidR="00054499">
        <w:t>ERESKY</w:t>
      </w:r>
      <w:r w:rsidR="007B7BA2">
        <w:t>, 2014</w:t>
      </w:r>
      <w:r w:rsidR="00CC5E90">
        <w:t xml:space="preserve"> / </w:t>
      </w:r>
      <w:r w:rsidR="00B5758A">
        <w:t>BALANCE</w:t>
      </w:r>
      <w:r w:rsidR="00CC5E90">
        <w:t>.</w:t>
      </w:r>
      <w:r w:rsidR="00B5758A">
        <w:t>COM</w:t>
      </w:r>
      <w:r w:rsidR="007B7BA2">
        <w:t>)</w:t>
      </w:r>
      <w:r w:rsidR="006A6231">
        <w:t xml:space="preserve"> there are different entry strategies available. </w:t>
      </w:r>
      <w:r w:rsidR="00E74477">
        <w:t xml:space="preserve"> </w:t>
      </w:r>
      <w:r w:rsidR="006A6231">
        <w:t xml:space="preserve">The following overview </w:t>
      </w:r>
      <w:r w:rsidR="0035356D">
        <w:t>explains</w:t>
      </w:r>
      <w:r w:rsidR="006A6231">
        <w:t xml:space="preserve"> different strategies available to Juan Valdez</w:t>
      </w:r>
      <w:r w:rsidR="0035356D">
        <w:t xml:space="preserve"> expansion to</w:t>
      </w:r>
      <w:r w:rsidR="006A6231">
        <w:t xml:space="preserve"> Austria.</w:t>
      </w:r>
    </w:p>
    <w:p w14:paraId="7FF22CAD" w14:textId="1ECC2AEB" w:rsidR="006A6231" w:rsidRDefault="006A6231" w:rsidP="006A6231">
      <w:pPr>
        <w:pStyle w:val="Heading2"/>
        <w:spacing w:line="480" w:lineRule="auto"/>
        <w:rPr>
          <w:lang w:eastAsia="en-GB"/>
        </w:rPr>
      </w:pPr>
      <w:bookmarkStart w:id="22" w:name="_Toc512721815"/>
      <w:r>
        <w:rPr>
          <w:lang w:eastAsia="en-GB"/>
        </w:rPr>
        <w:t xml:space="preserve">6.1 </w:t>
      </w:r>
      <w:r w:rsidR="00866C72">
        <w:rPr>
          <w:lang w:eastAsia="en-GB"/>
        </w:rPr>
        <w:t>EXPORTING</w:t>
      </w:r>
      <w:bookmarkEnd w:id="22"/>
    </w:p>
    <w:p w14:paraId="488BBC6C" w14:textId="77777777" w:rsidR="00B5758A" w:rsidRDefault="00B5758A" w:rsidP="00B5758A">
      <w:pPr>
        <w:keepNext/>
      </w:pPr>
      <w:r>
        <w:rPr>
          <w:noProof/>
          <w:lang w:eastAsia="en-GB"/>
        </w:rPr>
        <w:drawing>
          <wp:inline distT="0" distB="0" distL="0" distR="0" wp14:anchorId="20768F48" wp14:editId="7FB5DA09">
            <wp:extent cx="4876800" cy="2857194"/>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2848" cy="2860737"/>
                    </a:xfrm>
                    <a:prstGeom prst="rect">
                      <a:avLst/>
                    </a:prstGeom>
                    <a:noFill/>
                    <a:ln>
                      <a:noFill/>
                    </a:ln>
                  </pic:spPr>
                </pic:pic>
              </a:graphicData>
            </a:graphic>
          </wp:inline>
        </w:drawing>
      </w:r>
    </w:p>
    <w:p w14:paraId="7EE5074C" w14:textId="26B02CEC" w:rsidR="006A6231" w:rsidRDefault="00B5758A" w:rsidP="00B5758A">
      <w:pPr>
        <w:pStyle w:val="Caption"/>
        <w:rPr>
          <w:lang w:eastAsia="en-GB"/>
        </w:rPr>
      </w:pPr>
      <w:bookmarkStart w:id="23" w:name="_Toc512721841"/>
      <w:r>
        <w:t xml:space="preserve">Figure </w:t>
      </w:r>
      <w:r>
        <w:fldChar w:fldCharType="begin"/>
      </w:r>
      <w:r>
        <w:instrText xml:space="preserve"> SEQ Figure \* ARABIC </w:instrText>
      </w:r>
      <w:r>
        <w:fldChar w:fldCharType="separate"/>
      </w:r>
      <w:r w:rsidR="00320B50">
        <w:rPr>
          <w:noProof/>
        </w:rPr>
        <w:t>11</w:t>
      </w:r>
      <w:r>
        <w:fldChar w:fldCharType="end"/>
      </w:r>
      <w:r>
        <w:t xml:space="preserve"> EXPORTING - ADVANTAGE / DISADVANTAGE</w:t>
      </w:r>
      <w:bookmarkEnd w:id="23"/>
    </w:p>
    <w:p w14:paraId="25E01A24" w14:textId="7D7BBC42" w:rsidR="008434E7" w:rsidRDefault="008434E7" w:rsidP="0066074F">
      <w:pPr>
        <w:spacing w:line="480" w:lineRule="auto"/>
        <w:jc w:val="both"/>
        <w:rPr>
          <w:lang w:eastAsia="en-GB"/>
        </w:rPr>
      </w:pPr>
      <w:r>
        <w:rPr>
          <w:lang w:eastAsia="en-GB"/>
        </w:rPr>
        <w:t>Based on the overview of advantages and disadvantages</w:t>
      </w:r>
      <w:r w:rsidR="00B5758A">
        <w:rPr>
          <w:lang w:eastAsia="en-GB"/>
        </w:rPr>
        <w:t xml:space="preserve"> in Figure 11</w:t>
      </w:r>
      <w:r>
        <w:rPr>
          <w:lang w:eastAsia="en-GB"/>
        </w:rPr>
        <w:t>, it can be said that Exporting for Juan-Valdez to Austria could be a suitable strategy as the disadvantages listed</w:t>
      </w:r>
      <w:r w:rsidR="0035356D">
        <w:rPr>
          <w:lang w:eastAsia="en-GB"/>
        </w:rPr>
        <w:t xml:space="preserve"> above</w:t>
      </w:r>
      <w:r>
        <w:rPr>
          <w:lang w:eastAsia="en-GB"/>
        </w:rPr>
        <w:t xml:space="preserve"> are not valid anymore </w:t>
      </w:r>
      <w:r w:rsidR="00B5758A">
        <w:rPr>
          <w:lang w:eastAsia="en-GB"/>
        </w:rPr>
        <w:t xml:space="preserve">to Juan-Valdez </w:t>
      </w:r>
      <w:r>
        <w:rPr>
          <w:lang w:eastAsia="en-GB"/>
        </w:rPr>
        <w:t>because:</w:t>
      </w:r>
    </w:p>
    <w:p w14:paraId="112C1DE5" w14:textId="129BB067" w:rsidR="008434E7" w:rsidRDefault="008434E7" w:rsidP="0066074F">
      <w:pPr>
        <w:pStyle w:val="ListParagraph"/>
        <w:numPr>
          <w:ilvl w:val="0"/>
          <w:numId w:val="6"/>
        </w:numPr>
        <w:spacing w:line="480" w:lineRule="auto"/>
        <w:jc w:val="both"/>
        <w:rPr>
          <w:lang w:eastAsia="en-GB"/>
        </w:rPr>
      </w:pPr>
      <w:r>
        <w:rPr>
          <w:lang w:eastAsia="en-GB"/>
        </w:rPr>
        <w:t>The Colombian coffee product can only be produced in Colombia due to the natural environment</w:t>
      </w:r>
      <w:r w:rsidR="00E74477">
        <w:rPr>
          <w:lang w:eastAsia="en-GB"/>
        </w:rPr>
        <w:t>, therefore lower cost locations for producing is not possible.</w:t>
      </w:r>
      <w:r w:rsidR="00264417">
        <w:rPr>
          <w:lang w:eastAsia="en-GB"/>
        </w:rPr>
        <w:t xml:space="preserve"> </w:t>
      </w:r>
    </w:p>
    <w:p w14:paraId="5AC99F28" w14:textId="0CB02497" w:rsidR="008434E7" w:rsidRDefault="008434E7" w:rsidP="0066074F">
      <w:pPr>
        <w:pStyle w:val="ListParagraph"/>
        <w:numPr>
          <w:ilvl w:val="0"/>
          <w:numId w:val="6"/>
        </w:numPr>
        <w:spacing w:line="480" w:lineRule="auto"/>
        <w:jc w:val="both"/>
        <w:rPr>
          <w:lang w:eastAsia="en-GB"/>
        </w:rPr>
      </w:pPr>
      <w:r>
        <w:rPr>
          <w:lang w:eastAsia="en-GB"/>
        </w:rPr>
        <w:t>Due to already existing international business</w:t>
      </w:r>
      <w:r w:rsidR="00054499">
        <w:rPr>
          <w:lang w:eastAsia="en-GB"/>
        </w:rPr>
        <w:t>es</w:t>
      </w:r>
      <w:r>
        <w:rPr>
          <w:lang w:eastAsia="en-GB"/>
        </w:rPr>
        <w:t xml:space="preserve"> in Europe</w:t>
      </w:r>
      <w:r w:rsidR="00E74477">
        <w:rPr>
          <w:lang w:eastAsia="en-GB"/>
        </w:rPr>
        <w:t>,</w:t>
      </w:r>
      <w:r>
        <w:rPr>
          <w:lang w:eastAsia="en-GB"/>
        </w:rPr>
        <w:t xml:space="preserve"> including to </w:t>
      </w:r>
      <w:r w:rsidR="0035356D">
        <w:rPr>
          <w:lang w:eastAsia="en-GB"/>
        </w:rPr>
        <w:t>Austria’s</w:t>
      </w:r>
      <w:r>
        <w:rPr>
          <w:lang w:eastAsia="en-GB"/>
        </w:rPr>
        <w:t xml:space="preserve"> </w:t>
      </w:r>
      <w:r w:rsidR="00080F52">
        <w:rPr>
          <w:lang w:eastAsia="en-GB"/>
        </w:rPr>
        <w:t>neighbouring</w:t>
      </w:r>
      <w:r>
        <w:rPr>
          <w:lang w:eastAsia="en-GB"/>
        </w:rPr>
        <w:t xml:space="preserve"> country Germany, distributor- and logistics experience can be used and existing distributor</w:t>
      </w:r>
      <w:r w:rsidR="0035356D">
        <w:rPr>
          <w:lang w:eastAsia="en-GB"/>
        </w:rPr>
        <w:t>s</w:t>
      </w:r>
      <w:r>
        <w:rPr>
          <w:lang w:eastAsia="en-GB"/>
        </w:rPr>
        <w:t xml:space="preserve"> to Germany might be utilized for Austrian expansion too. </w:t>
      </w:r>
    </w:p>
    <w:p w14:paraId="4BF37662" w14:textId="0693A148" w:rsidR="008434E7" w:rsidRDefault="00054499" w:rsidP="0066074F">
      <w:pPr>
        <w:pStyle w:val="ListParagraph"/>
        <w:numPr>
          <w:ilvl w:val="0"/>
          <w:numId w:val="6"/>
        </w:numPr>
        <w:spacing w:line="480" w:lineRule="auto"/>
        <w:jc w:val="both"/>
        <w:rPr>
          <w:lang w:eastAsia="en-GB"/>
        </w:rPr>
      </w:pPr>
      <w:r>
        <w:rPr>
          <w:lang w:eastAsia="en-GB"/>
        </w:rPr>
        <w:t>Due to Juan Valdez</w:t>
      </w:r>
      <w:r w:rsidR="008434E7">
        <w:rPr>
          <w:lang w:eastAsia="en-GB"/>
        </w:rPr>
        <w:t xml:space="preserve"> established customer service centers</w:t>
      </w:r>
      <w:r>
        <w:rPr>
          <w:lang w:eastAsia="en-GB"/>
        </w:rPr>
        <w:t xml:space="preserve"> in Europe</w:t>
      </w:r>
      <w:r w:rsidR="008434E7">
        <w:rPr>
          <w:lang w:eastAsia="en-GB"/>
        </w:rPr>
        <w:t>, a fast response to customer communication can be achieved.</w:t>
      </w:r>
    </w:p>
    <w:p w14:paraId="33207058" w14:textId="77777777" w:rsidR="008434E7" w:rsidRPr="006A6231" w:rsidRDefault="008434E7" w:rsidP="006A6231">
      <w:pPr>
        <w:rPr>
          <w:lang w:eastAsia="en-GB"/>
        </w:rPr>
      </w:pPr>
    </w:p>
    <w:p w14:paraId="4449B0A4" w14:textId="77777777" w:rsidR="00177E95" w:rsidRDefault="00177E95">
      <w:pPr>
        <w:spacing w:after="160" w:line="259" w:lineRule="auto"/>
        <w:rPr>
          <w:rFonts w:asciiTheme="majorHAnsi" w:eastAsiaTheme="majorEastAsia" w:hAnsiTheme="majorHAnsi" w:cstheme="majorBidi"/>
          <w:b/>
          <w:color w:val="000000" w:themeColor="text1"/>
          <w:sz w:val="26"/>
          <w:szCs w:val="26"/>
          <w:lang w:eastAsia="en-GB"/>
        </w:rPr>
      </w:pPr>
      <w:r>
        <w:rPr>
          <w:lang w:eastAsia="en-GB"/>
        </w:rPr>
        <w:br w:type="page"/>
      </w:r>
    </w:p>
    <w:p w14:paraId="0F50E292" w14:textId="690CA3BA" w:rsidR="006A6231" w:rsidRDefault="006A6231" w:rsidP="006A6231">
      <w:pPr>
        <w:pStyle w:val="Heading2"/>
        <w:spacing w:line="480" w:lineRule="auto"/>
        <w:rPr>
          <w:lang w:eastAsia="en-GB"/>
        </w:rPr>
      </w:pPr>
      <w:bookmarkStart w:id="24" w:name="_Toc512721816"/>
      <w:r>
        <w:rPr>
          <w:lang w:eastAsia="en-GB"/>
        </w:rPr>
        <w:lastRenderedPageBreak/>
        <w:t xml:space="preserve">6.2 </w:t>
      </w:r>
      <w:r w:rsidR="00866C72">
        <w:rPr>
          <w:lang w:eastAsia="en-GB"/>
        </w:rPr>
        <w:t>LICENSING</w:t>
      </w:r>
      <w:bookmarkEnd w:id="24"/>
    </w:p>
    <w:p w14:paraId="19AF3934" w14:textId="72A40280" w:rsidR="00080F52" w:rsidRPr="00080F52" w:rsidRDefault="00080F52" w:rsidP="00C67B1F">
      <w:pPr>
        <w:spacing w:line="480" w:lineRule="auto"/>
        <w:jc w:val="both"/>
        <w:rPr>
          <w:lang w:eastAsia="en-GB"/>
        </w:rPr>
      </w:pPr>
      <w:r>
        <w:rPr>
          <w:lang w:eastAsia="en-GB"/>
        </w:rPr>
        <w:t>A licensing agreement is an arrangement whereby a licensor grants the rights to intangible</w:t>
      </w:r>
      <w:r w:rsidR="00C67B1F">
        <w:rPr>
          <w:lang w:eastAsia="en-GB"/>
        </w:rPr>
        <w:t xml:space="preserve"> </w:t>
      </w:r>
      <w:r>
        <w:rPr>
          <w:lang w:eastAsia="en-GB"/>
        </w:rPr>
        <w:t>property to another entity (the licensee) for a specified period, and in return, the licensor</w:t>
      </w:r>
      <w:r w:rsidR="00C67B1F">
        <w:rPr>
          <w:lang w:eastAsia="en-GB"/>
        </w:rPr>
        <w:t xml:space="preserve"> </w:t>
      </w:r>
      <w:r>
        <w:rPr>
          <w:lang w:eastAsia="en-GB"/>
        </w:rPr>
        <w:t>receives a royalty fee from the licensee. (Hill, 2008)</w:t>
      </w:r>
      <w:r w:rsidR="00B770C2">
        <w:rPr>
          <w:lang w:eastAsia="en-GB"/>
        </w:rPr>
        <w:t xml:space="preserve"> The license can be for a set of products or just a single product.</w:t>
      </w:r>
    </w:p>
    <w:p w14:paraId="25513FA1" w14:textId="77777777" w:rsidR="00B5758A" w:rsidRDefault="00B5758A" w:rsidP="00B5758A">
      <w:pPr>
        <w:keepNext/>
      </w:pPr>
      <w:r>
        <w:rPr>
          <w:noProof/>
          <w:lang w:eastAsia="en-GB"/>
        </w:rPr>
        <w:drawing>
          <wp:inline distT="0" distB="0" distL="0" distR="0" wp14:anchorId="3AB2C942" wp14:editId="352B3DB3">
            <wp:extent cx="4924425" cy="328031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9138" cy="3316761"/>
                    </a:xfrm>
                    <a:prstGeom prst="rect">
                      <a:avLst/>
                    </a:prstGeom>
                    <a:noFill/>
                    <a:ln>
                      <a:noFill/>
                    </a:ln>
                  </pic:spPr>
                </pic:pic>
              </a:graphicData>
            </a:graphic>
          </wp:inline>
        </w:drawing>
      </w:r>
    </w:p>
    <w:p w14:paraId="5E64CCB8" w14:textId="03CD42D2" w:rsidR="008434E7" w:rsidRPr="008434E7" w:rsidRDefault="00B5758A" w:rsidP="00B5758A">
      <w:pPr>
        <w:pStyle w:val="Caption"/>
        <w:rPr>
          <w:lang w:eastAsia="en-GB"/>
        </w:rPr>
      </w:pPr>
      <w:bookmarkStart w:id="25" w:name="_Toc512721842"/>
      <w:r>
        <w:t xml:space="preserve">Figure </w:t>
      </w:r>
      <w:r>
        <w:fldChar w:fldCharType="begin"/>
      </w:r>
      <w:r>
        <w:instrText xml:space="preserve"> SEQ Figure \* ARABIC </w:instrText>
      </w:r>
      <w:r>
        <w:fldChar w:fldCharType="separate"/>
      </w:r>
      <w:r w:rsidR="00320B50">
        <w:rPr>
          <w:noProof/>
        </w:rPr>
        <w:t>12</w:t>
      </w:r>
      <w:r>
        <w:fldChar w:fldCharType="end"/>
      </w:r>
      <w:r>
        <w:t xml:space="preserve"> LICENSING - ADVANTAGE / DISADVANTAGE</w:t>
      </w:r>
      <w:bookmarkEnd w:id="25"/>
    </w:p>
    <w:p w14:paraId="2D10AC7E" w14:textId="129B61D9" w:rsidR="006A6231" w:rsidRDefault="006A6231" w:rsidP="006A6231">
      <w:pPr>
        <w:pStyle w:val="Heading2"/>
        <w:spacing w:line="480" w:lineRule="auto"/>
        <w:rPr>
          <w:lang w:eastAsia="en-GB"/>
        </w:rPr>
      </w:pPr>
      <w:bookmarkStart w:id="26" w:name="_Toc512721817"/>
      <w:r>
        <w:rPr>
          <w:lang w:eastAsia="en-GB"/>
        </w:rPr>
        <w:t xml:space="preserve">6.3 </w:t>
      </w:r>
      <w:r w:rsidR="00866C72">
        <w:rPr>
          <w:lang w:eastAsia="en-GB"/>
        </w:rPr>
        <w:t>FRANCHISING</w:t>
      </w:r>
      <w:bookmarkEnd w:id="26"/>
    </w:p>
    <w:p w14:paraId="0682C713" w14:textId="0577EF0F" w:rsidR="00177E95" w:rsidRPr="00177E95" w:rsidRDefault="00177E95" w:rsidP="00C67B1F">
      <w:pPr>
        <w:spacing w:line="480" w:lineRule="auto"/>
        <w:jc w:val="both"/>
        <w:rPr>
          <w:lang w:eastAsia="en-GB"/>
        </w:rPr>
      </w:pPr>
      <w:r>
        <w:rPr>
          <w:lang w:eastAsia="en-GB"/>
        </w:rPr>
        <w:t>Franchising is similar to licensing, although franchising tends to involve longer-term</w:t>
      </w:r>
      <w:r w:rsidR="00D932AE">
        <w:rPr>
          <w:lang w:eastAsia="en-GB"/>
        </w:rPr>
        <w:t xml:space="preserve"> </w:t>
      </w:r>
      <w:r>
        <w:rPr>
          <w:lang w:eastAsia="en-GB"/>
        </w:rPr>
        <w:t>commitments than licensing. (Hill, 2008)</w:t>
      </w:r>
      <w:r w:rsidR="00C67B1F">
        <w:rPr>
          <w:lang w:eastAsia="en-GB"/>
        </w:rPr>
        <w:t xml:space="preserve"> </w:t>
      </w:r>
      <w:r>
        <w:rPr>
          <w:lang w:eastAsia="en-GB"/>
        </w:rPr>
        <w:t xml:space="preserve">Franchising can be seen as specialized form of </w:t>
      </w:r>
      <w:r w:rsidR="001D66EB">
        <w:rPr>
          <w:lang w:eastAsia="en-GB"/>
        </w:rPr>
        <w:t>licensing,</w:t>
      </w:r>
      <w:r>
        <w:rPr>
          <w:lang w:eastAsia="en-GB"/>
        </w:rPr>
        <w:t xml:space="preserve"> where the franchiser is not only selling intangible property (trademark) to the franchisee but</w:t>
      </w:r>
      <w:r w:rsidR="001D66EB">
        <w:rPr>
          <w:lang w:eastAsia="en-GB"/>
        </w:rPr>
        <w:t xml:space="preserve"> </w:t>
      </w:r>
      <w:r>
        <w:rPr>
          <w:lang w:eastAsia="en-GB"/>
        </w:rPr>
        <w:t xml:space="preserve">also requests that the franchisee agree to follow </w:t>
      </w:r>
      <w:r w:rsidR="001D66EB">
        <w:rPr>
          <w:lang w:eastAsia="en-GB"/>
        </w:rPr>
        <w:t>rigorous</w:t>
      </w:r>
      <w:r>
        <w:rPr>
          <w:lang w:eastAsia="en-GB"/>
        </w:rPr>
        <w:t xml:space="preserve"> rules as to how it does business. The franchiser in many cases is supporting the franchisee to operate the business on a continues basis.</w:t>
      </w:r>
    </w:p>
    <w:p w14:paraId="1BABF0CE" w14:textId="77777777" w:rsidR="00B11880" w:rsidRDefault="00B11880" w:rsidP="00B11880">
      <w:pPr>
        <w:keepNext/>
        <w:autoSpaceDE w:val="0"/>
        <w:autoSpaceDN w:val="0"/>
        <w:adjustRightInd w:val="0"/>
      </w:pPr>
      <w:r>
        <w:rPr>
          <w:noProof/>
        </w:rPr>
        <w:drawing>
          <wp:inline distT="0" distB="0" distL="0" distR="0" wp14:anchorId="7994FDB3" wp14:editId="6C87EC88">
            <wp:extent cx="4924425" cy="160458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44267" cy="1611053"/>
                    </a:xfrm>
                    <a:prstGeom prst="rect">
                      <a:avLst/>
                    </a:prstGeom>
                    <a:noFill/>
                    <a:ln>
                      <a:noFill/>
                    </a:ln>
                  </pic:spPr>
                </pic:pic>
              </a:graphicData>
            </a:graphic>
          </wp:inline>
        </w:drawing>
      </w:r>
    </w:p>
    <w:p w14:paraId="57AA3DE9" w14:textId="16DA6048" w:rsidR="0035356D" w:rsidRDefault="00B11880" w:rsidP="00B11880">
      <w:pPr>
        <w:pStyle w:val="Caption"/>
      </w:pPr>
      <w:bookmarkStart w:id="27" w:name="_Toc512721843"/>
      <w:r>
        <w:t xml:space="preserve">Figure </w:t>
      </w:r>
      <w:r>
        <w:fldChar w:fldCharType="begin"/>
      </w:r>
      <w:r>
        <w:instrText xml:space="preserve"> SEQ Figure \* ARABIC </w:instrText>
      </w:r>
      <w:r>
        <w:fldChar w:fldCharType="separate"/>
      </w:r>
      <w:r w:rsidR="00320B50">
        <w:rPr>
          <w:noProof/>
        </w:rPr>
        <w:t>13</w:t>
      </w:r>
      <w:r>
        <w:fldChar w:fldCharType="end"/>
      </w:r>
      <w:r>
        <w:t xml:space="preserve"> FRANCHISING - ADVANTAGES / DISADVANTAGES</w:t>
      </w:r>
      <w:bookmarkEnd w:id="27"/>
    </w:p>
    <w:p w14:paraId="57D2D31C" w14:textId="4DF9AB84" w:rsidR="00C67B1F" w:rsidRDefault="00C67B1F" w:rsidP="006A7DA0">
      <w:pPr>
        <w:autoSpaceDE w:val="0"/>
        <w:autoSpaceDN w:val="0"/>
        <w:adjustRightInd w:val="0"/>
      </w:pPr>
    </w:p>
    <w:p w14:paraId="7E35D8B1" w14:textId="77777777" w:rsidR="00C67B1F" w:rsidRDefault="00C67B1F" w:rsidP="006A7DA0">
      <w:pPr>
        <w:autoSpaceDE w:val="0"/>
        <w:autoSpaceDN w:val="0"/>
        <w:adjustRightInd w:val="0"/>
      </w:pPr>
    </w:p>
    <w:p w14:paraId="3FE36015" w14:textId="77777777" w:rsidR="00B11880" w:rsidRDefault="00B11880">
      <w:pPr>
        <w:spacing w:after="160" w:line="259" w:lineRule="auto"/>
      </w:pPr>
      <w:r>
        <w:br w:type="page"/>
      </w:r>
    </w:p>
    <w:p w14:paraId="7579E3EC" w14:textId="77777777" w:rsidR="00B11880" w:rsidRDefault="00B11880" w:rsidP="006A7DA0">
      <w:pPr>
        <w:autoSpaceDE w:val="0"/>
        <w:autoSpaceDN w:val="0"/>
        <w:adjustRightInd w:val="0"/>
      </w:pPr>
    </w:p>
    <w:p w14:paraId="30DAE4C6" w14:textId="10E9D415" w:rsidR="006A7DA0" w:rsidRDefault="006A7DA0" w:rsidP="006A7DA0">
      <w:pPr>
        <w:autoSpaceDE w:val="0"/>
        <w:autoSpaceDN w:val="0"/>
        <w:adjustRightInd w:val="0"/>
      </w:pPr>
      <w:r>
        <w:t xml:space="preserve">Summarized, the following picture </w:t>
      </w:r>
      <w:r w:rsidR="00E10380">
        <w:t>shows for the presented strategies its</w:t>
      </w:r>
      <w:r>
        <w:t xml:space="preserve"> advantages and critical success factors:</w:t>
      </w:r>
    </w:p>
    <w:p w14:paraId="042C25DD" w14:textId="77777777" w:rsidR="006A7DA0" w:rsidRDefault="006A7DA0" w:rsidP="006A7DA0">
      <w:pPr>
        <w:keepNext/>
        <w:autoSpaceDE w:val="0"/>
        <w:autoSpaceDN w:val="0"/>
        <w:adjustRightInd w:val="0"/>
      </w:pPr>
      <w:r>
        <w:rPr>
          <w:noProof/>
          <w:lang w:val="en-US"/>
        </w:rPr>
        <w:drawing>
          <wp:inline distT="0" distB="0" distL="0" distR="0" wp14:anchorId="38B86C06" wp14:editId="2B8DBC27">
            <wp:extent cx="5943600" cy="2200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200275"/>
                    </a:xfrm>
                    <a:prstGeom prst="rect">
                      <a:avLst/>
                    </a:prstGeom>
                    <a:noFill/>
                    <a:ln>
                      <a:noFill/>
                    </a:ln>
                  </pic:spPr>
                </pic:pic>
              </a:graphicData>
            </a:graphic>
          </wp:inline>
        </w:drawing>
      </w:r>
    </w:p>
    <w:p w14:paraId="12E50891" w14:textId="4D174D38" w:rsidR="006A7DA0" w:rsidRDefault="006A7DA0" w:rsidP="006A7DA0">
      <w:pPr>
        <w:pStyle w:val="Caption"/>
      </w:pPr>
      <w:bookmarkStart w:id="28" w:name="_Toc512721844"/>
      <w:r>
        <w:t xml:space="preserve">Figure </w:t>
      </w:r>
      <w:r>
        <w:fldChar w:fldCharType="begin"/>
      </w:r>
      <w:r>
        <w:instrText xml:space="preserve"> SEQ Figure \* ARABIC </w:instrText>
      </w:r>
      <w:r>
        <w:fldChar w:fldCharType="separate"/>
      </w:r>
      <w:r w:rsidR="00320B50">
        <w:rPr>
          <w:noProof/>
        </w:rPr>
        <w:t>14</w:t>
      </w:r>
      <w:r>
        <w:fldChar w:fldCharType="end"/>
      </w:r>
      <w:r>
        <w:t xml:space="preserve"> E</w:t>
      </w:r>
      <w:r w:rsidR="00262235">
        <w:t>NTRY STRATEGY - SUMMARY</w:t>
      </w:r>
      <w:bookmarkEnd w:id="28"/>
    </w:p>
    <w:p w14:paraId="59C8DA8F" w14:textId="651AB9EF" w:rsidR="0035356D" w:rsidRPr="007A267A" w:rsidRDefault="00473492" w:rsidP="007D188B">
      <w:pPr>
        <w:autoSpaceDE w:val="0"/>
        <w:autoSpaceDN w:val="0"/>
        <w:adjustRightInd w:val="0"/>
        <w:spacing w:line="480" w:lineRule="auto"/>
        <w:jc w:val="both"/>
        <w:rPr>
          <w:rFonts w:ascii="Calibri" w:eastAsiaTheme="minorHAnsi" w:hAnsi="Calibri" w:cs="Calibri"/>
          <w:szCs w:val="22"/>
        </w:rPr>
      </w:pPr>
      <w:r w:rsidRPr="007A267A">
        <w:rPr>
          <w:rFonts w:ascii="Calibri" w:eastAsiaTheme="minorHAnsi" w:hAnsi="Calibri" w:cs="Calibri"/>
          <w:szCs w:val="22"/>
        </w:rPr>
        <w:t>Due to different marketing segmentation</w:t>
      </w:r>
      <w:r w:rsidR="00D932AE" w:rsidRPr="007A267A">
        <w:rPr>
          <w:rFonts w:ascii="Calibri" w:eastAsiaTheme="minorHAnsi" w:hAnsi="Calibri" w:cs="Calibri"/>
          <w:szCs w:val="22"/>
        </w:rPr>
        <w:t>s</w:t>
      </w:r>
      <w:r w:rsidR="00E10380" w:rsidRPr="007A267A">
        <w:rPr>
          <w:rFonts w:ascii="Calibri" w:eastAsiaTheme="minorHAnsi" w:hAnsi="Calibri" w:cs="Calibri"/>
          <w:szCs w:val="22"/>
        </w:rPr>
        <w:t xml:space="preserve"> of Juan Valdez,</w:t>
      </w:r>
      <w:r w:rsidRPr="007A267A">
        <w:rPr>
          <w:rFonts w:ascii="Calibri" w:eastAsiaTheme="minorHAnsi" w:hAnsi="Calibri" w:cs="Calibri"/>
          <w:szCs w:val="22"/>
        </w:rPr>
        <w:t xml:space="preserve"> it can be recommended to </w:t>
      </w:r>
      <w:r w:rsidR="00E74477" w:rsidRPr="007A267A">
        <w:rPr>
          <w:rFonts w:ascii="Calibri" w:eastAsiaTheme="minorHAnsi" w:hAnsi="Calibri" w:cs="Calibri"/>
          <w:szCs w:val="22"/>
        </w:rPr>
        <w:t>choose</w:t>
      </w:r>
      <w:r w:rsidRPr="007A267A">
        <w:rPr>
          <w:rFonts w:ascii="Calibri" w:eastAsiaTheme="minorHAnsi" w:hAnsi="Calibri" w:cs="Calibri"/>
          <w:szCs w:val="22"/>
        </w:rPr>
        <w:t xml:space="preserve"> two strategies</w:t>
      </w:r>
      <w:r w:rsidR="00E10380" w:rsidRPr="007A267A">
        <w:rPr>
          <w:rFonts w:ascii="Calibri" w:eastAsiaTheme="minorHAnsi" w:hAnsi="Calibri" w:cs="Calibri"/>
          <w:szCs w:val="22"/>
        </w:rPr>
        <w:t>:</w:t>
      </w:r>
    </w:p>
    <w:p w14:paraId="4D1F617B" w14:textId="2B7B0C79" w:rsidR="00473492" w:rsidRPr="007A267A" w:rsidRDefault="00D932AE" w:rsidP="007D188B">
      <w:pPr>
        <w:pStyle w:val="ListParagraph"/>
        <w:numPr>
          <w:ilvl w:val="0"/>
          <w:numId w:val="6"/>
        </w:numPr>
        <w:autoSpaceDE w:val="0"/>
        <w:autoSpaceDN w:val="0"/>
        <w:adjustRightInd w:val="0"/>
        <w:spacing w:line="480" w:lineRule="auto"/>
        <w:jc w:val="both"/>
        <w:rPr>
          <w:rFonts w:ascii="Calibri" w:eastAsiaTheme="minorHAnsi" w:hAnsi="Calibri" w:cs="Calibri"/>
          <w:szCs w:val="22"/>
        </w:rPr>
      </w:pPr>
      <w:r w:rsidRPr="007A267A">
        <w:rPr>
          <w:rFonts w:ascii="Calibri" w:eastAsiaTheme="minorHAnsi" w:hAnsi="Calibri" w:cs="Calibri"/>
          <w:b/>
          <w:szCs w:val="22"/>
        </w:rPr>
        <w:t xml:space="preserve">Direct </w:t>
      </w:r>
      <w:r w:rsidR="00473492" w:rsidRPr="007A267A">
        <w:rPr>
          <w:rFonts w:ascii="Calibri" w:eastAsiaTheme="minorHAnsi" w:hAnsi="Calibri" w:cs="Calibri"/>
          <w:b/>
          <w:szCs w:val="22"/>
        </w:rPr>
        <w:t>Exporting</w:t>
      </w:r>
      <w:r w:rsidRPr="007A267A">
        <w:rPr>
          <w:rFonts w:ascii="Calibri" w:eastAsiaTheme="minorHAnsi" w:hAnsi="Calibri" w:cs="Calibri"/>
          <w:b/>
          <w:szCs w:val="22"/>
        </w:rPr>
        <w:t xml:space="preserve"> </w:t>
      </w:r>
      <w:r w:rsidRPr="007A267A">
        <w:rPr>
          <w:rFonts w:ascii="Calibri" w:eastAsiaTheme="minorHAnsi" w:hAnsi="Calibri" w:cs="Calibri"/>
          <w:szCs w:val="22"/>
        </w:rPr>
        <w:t>(export mode)</w:t>
      </w:r>
      <w:r w:rsidR="00473492" w:rsidRPr="007A267A">
        <w:rPr>
          <w:rFonts w:ascii="Calibri" w:eastAsiaTheme="minorHAnsi" w:hAnsi="Calibri" w:cs="Calibri"/>
          <w:szCs w:val="22"/>
        </w:rPr>
        <w:t>: To offer the coffee product directly to supermarkets</w:t>
      </w:r>
      <w:r w:rsidR="00BB0BC9" w:rsidRPr="007A267A">
        <w:rPr>
          <w:rFonts w:ascii="Calibri" w:eastAsiaTheme="minorHAnsi" w:hAnsi="Calibri" w:cs="Calibri"/>
          <w:szCs w:val="22"/>
        </w:rPr>
        <w:t xml:space="preserve">, </w:t>
      </w:r>
      <w:r w:rsidR="00054499">
        <w:rPr>
          <w:rFonts w:ascii="Calibri" w:eastAsiaTheme="minorHAnsi" w:hAnsi="Calibri" w:cs="Calibri"/>
          <w:szCs w:val="22"/>
        </w:rPr>
        <w:t xml:space="preserve">companies, </w:t>
      </w:r>
      <w:r w:rsidR="00BB0BC9" w:rsidRPr="007A267A">
        <w:rPr>
          <w:rFonts w:ascii="Calibri" w:eastAsiaTheme="minorHAnsi" w:hAnsi="Calibri" w:cs="Calibri"/>
          <w:szCs w:val="22"/>
        </w:rPr>
        <w:t>hotels</w:t>
      </w:r>
      <w:r w:rsidRPr="007A267A">
        <w:rPr>
          <w:rFonts w:ascii="Calibri" w:eastAsiaTheme="minorHAnsi" w:hAnsi="Calibri" w:cs="Calibri"/>
          <w:szCs w:val="22"/>
        </w:rPr>
        <w:t xml:space="preserve"> and café houses</w:t>
      </w:r>
      <w:r w:rsidR="00473492" w:rsidRPr="007A267A">
        <w:rPr>
          <w:rFonts w:ascii="Calibri" w:eastAsiaTheme="minorHAnsi" w:hAnsi="Calibri" w:cs="Calibri"/>
          <w:szCs w:val="22"/>
        </w:rPr>
        <w:t xml:space="preserve"> as already done in other countries </w:t>
      </w:r>
      <w:r w:rsidR="00E10380" w:rsidRPr="007A267A">
        <w:rPr>
          <w:rFonts w:ascii="Calibri" w:eastAsiaTheme="minorHAnsi" w:hAnsi="Calibri" w:cs="Calibri"/>
          <w:szCs w:val="22"/>
        </w:rPr>
        <w:t>(</w:t>
      </w:r>
      <w:r w:rsidR="00B33D19" w:rsidRPr="007A267A">
        <w:rPr>
          <w:rFonts w:ascii="Calibri" w:eastAsiaTheme="minorHAnsi" w:hAnsi="Calibri" w:cs="Calibri"/>
          <w:szCs w:val="22"/>
        </w:rPr>
        <w:t>EXPORT-COFFEE, 2018</w:t>
      </w:r>
      <w:r w:rsidR="00E10380" w:rsidRPr="007A267A">
        <w:rPr>
          <w:rFonts w:ascii="Calibri" w:eastAsiaTheme="minorHAnsi" w:hAnsi="Calibri" w:cs="Calibri"/>
          <w:szCs w:val="22"/>
        </w:rPr>
        <w:t>)</w:t>
      </w:r>
      <w:r w:rsidR="00264417">
        <w:rPr>
          <w:rFonts w:ascii="Calibri" w:eastAsiaTheme="minorHAnsi" w:hAnsi="Calibri" w:cs="Calibri"/>
          <w:szCs w:val="22"/>
        </w:rPr>
        <w:t>, using logistics experience of expansion to Germany.</w:t>
      </w:r>
    </w:p>
    <w:p w14:paraId="46E11532" w14:textId="18F5D745" w:rsidR="00473492" w:rsidRPr="007A267A" w:rsidRDefault="00473492" w:rsidP="007D188B">
      <w:pPr>
        <w:pStyle w:val="ListParagraph"/>
        <w:numPr>
          <w:ilvl w:val="0"/>
          <w:numId w:val="6"/>
        </w:numPr>
        <w:autoSpaceDE w:val="0"/>
        <w:autoSpaceDN w:val="0"/>
        <w:adjustRightInd w:val="0"/>
        <w:spacing w:line="480" w:lineRule="auto"/>
        <w:jc w:val="both"/>
        <w:rPr>
          <w:rFonts w:ascii="Calibri" w:eastAsiaTheme="minorHAnsi" w:hAnsi="Calibri" w:cs="Calibri"/>
          <w:szCs w:val="22"/>
        </w:rPr>
      </w:pPr>
      <w:r w:rsidRPr="007A267A">
        <w:rPr>
          <w:rFonts w:ascii="Calibri" w:eastAsiaTheme="minorHAnsi" w:hAnsi="Calibri" w:cs="Calibri"/>
          <w:b/>
          <w:szCs w:val="22"/>
        </w:rPr>
        <w:t>Franchising</w:t>
      </w:r>
      <w:r w:rsidR="00D932AE" w:rsidRPr="007A267A">
        <w:rPr>
          <w:rFonts w:ascii="Calibri" w:eastAsiaTheme="minorHAnsi" w:hAnsi="Calibri" w:cs="Calibri"/>
          <w:b/>
          <w:szCs w:val="22"/>
        </w:rPr>
        <w:t xml:space="preserve"> </w:t>
      </w:r>
      <w:r w:rsidR="00D932AE" w:rsidRPr="007A267A">
        <w:rPr>
          <w:rFonts w:ascii="Calibri" w:eastAsiaTheme="minorHAnsi" w:hAnsi="Calibri" w:cs="Calibri"/>
          <w:szCs w:val="22"/>
        </w:rPr>
        <w:t>(intermediate entry mode)</w:t>
      </w:r>
      <w:r w:rsidRPr="007A267A">
        <w:rPr>
          <w:rFonts w:ascii="Calibri" w:eastAsiaTheme="minorHAnsi" w:hAnsi="Calibri" w:cs="Calibri"/>
          <w:szCs w:val="22"/>
        </w:rPr>
        <w:t xml:space="preserve">: To establish its Juan Valdez Stores in Austria. </w:t>
      </w:r>
      <w:r w:rsidR="00E74477" w:rsidRPr="007A267A">
        <w:rPr>
          <w:rFonts w:ascii="Calibri" w:eastAsiaTheme="minorHAnsi" w:hAnsi="Calibri" w:cs="Calibri"/>
          <w:szCs w:val="22"/>
        </w:rPr>
        <w:t xml:space="preserve"> </w:t>
      </w:r>
    </w:p>
    <w:p w14:paraId="005D9611" w14:textId="16B071E1" w:rsidR="0007075E" w:rsidRPr="007A267A" w:rsidRDefault="00473492" w:rsidP="007057D5">
      <w:pPr>
        <w:autoSpaceDE w:val="0"/>
        <w:autoSpaceDN w:val="0"/>
        <w:adjustRightInd w:val="0"/>
        <w:spacing w:line="480" w:lineRule="auto"/>
        <w:jc w:val="both"/>
        <w:rPr>
          <w:rFonts w:ascii="Calibri" w:hAnsi="Calibri" w:cs="Calibri"/>
          <w:lang w:eastAsia="en-GB"/>
        </w:rPr>
      </w:pPr>
      <w:r w:rsidRPr="007A267A">
        <w:rPr>
          <w:rFonts w:ascii="Calibri" w:hAnsi="Calibri" w:cs="Calibri"/>
        </w:rPr>
        <w:t xml:space="preserve">In both cases, </w:t>
      </w:r>
      <w:r w:rsidR="00B11880">
        <w:rPr>
          <w:rFonts w:ascii="Calibri" w:hAnsi="Calibri" w:cs="Calibri"/>
        </w:rPr>
        <w:t xml:space="preserve">expansion </w:t>
      </w:r>
      <w:r w:rsidRPr="007A267A">
        <w:rPr>
          <w:rFonts w:ascii="Calibri" w:hAnsi="Calibri" w:cs="Calibri"/>
        </w:rPr>
        <w:t>experience abroad to Spain and Germany have shown success using those strategies</w:t>
      </w:r>
      <w:r w:rsidR="00E10380" w:rsidRPr="007A267A">
        <w:rPr>
          <w:rFonts w:ascii="Calibri" w:hAnsi="Calibri" w:cs="Calibri"/>
        </w:rPr>
        <w:t xml:space="preserve"> (</w:t>
      </w:r>
      <w:r w:rsidR="00B33D19" w:rsidRPr="007A267A">
        <w:rPr>
          <w:rFonts w:ascii="Calibri" w:hAnsi="Calibri" w:cs="Calibri"/>
        </w:rPr>
        <w:t>REUTERS, 2010</w:t>
      </w:r>
      <w:r w:rsidR="00E10380" w:rsidRPr="007A267A">
        <w:rPr>
          <w:rFonts w:ascii="Calibri" w:hAnsi="Calibri" w:cs="Calibri"/>
        </w:rPr>
        <w:t>)</w:t>
      </w:r>
      <w:r w:rsidR="00B33D19" w:rsidRPr="007A267A">
        <w:rPr>
          <w:rFonts w:ascii="Calibri" w:hAnsi="Calibri" w:cs="Calibri"/>
        </w:rPr>
        <w:t xml:space="preserve">. </w:t>
      </w:r>
      <w:r w:rsidR="00E74477" w:rsidRPr="007A267A">
        <w:rPr>
          <w:rFonts w:ascii="Calibri" w:hAnsi="Calibri" w:cs="Calibri"/>
        </w:rPr>
        <w:t xml:space="preserve">Furthermore, the Juan Valdez business model applied can be seen as </w:t>
      </w:r>
      <w:r w:rsidR="00B33D19" w:rsidRPr="007A267A">
        <w:rPr>
          <w:rFonts w:ascii="Calibri" w:hAnsi="Calibri" w:cs="Calibri"/>
        </w:rPr>
        <w:t xml:space="preserve">non-complex </w:t>
      </w:r>
      <w:r w:rsidR="00E74477" w:rsidRPr="007A267A">
        <w:rPr>
          <w:rFonts w:ascii="Calibri" w:hAnsi="Calibri" w:cs="Calibri"/>
        </w:rPr>
        <w:t xml:space="preserve">repeatable business model </w:t>
      </w:r>
      <w:r w:rsidR="00E10380" w:rsidRPr="007A267A">
        <w:rPr>
          <w:rFonts w:ascii="Calibri" w:hAnsi="Calibri" w:cs="Calibri"/>
        </w:rPr>
        <w:t xml:space="preserve">for </w:t>
      </w:r>
      <w:r w:rsidR="00E74477" w:rsidRPr="007A267A">
        <w:rPr>
          <w:rFonts w:ascii="Calibri" w:hAnsi="Calibri" w:cs="Calibri"/>
        </w:rPr>
        <w:t xml:space="preserve">other countries and therefore Franchising </w:t>
      </w:r>
      <w:r w:rsidR="00E10380" w:rsidRPr="007A267A">
        <w:rPr>
          <w:rFonts w:ascii="Calibri" w:hAnsi="Calibri" w:cs="Calibri"/>
        </w:rPr>
        <w:t>c</w:t>
      </w:r>
      <w:r w:rsidR="00E74477" w:rsidRPr="007A267A">
        <w:rPr>
          <w:rFonts w:ascii="Calibri" w:hAnsi="Calibri" w:cs="Calibri"/>
        </w:rPr>
        <w:t>ould work well. (</w:t>
      </w:r>
      <w:r w:rsidR="007D188B" w:rsidRPr="007A267A">
        <w:rPr>
          <w:rFonts w:ascii="Calibri" w:hAnsi="Calibri" w:cs="Calibri"/>
        </w:rPr>
        <w:t>TRADESTART</w:t>
      </w:r>
      <w:r w:rsidR="00E74477" w:rsidRPr="007A267A">
        <w:rPr>
          <w:rFonts w:ascii="Calibri" w:hAnsi="Calibri" w:cs="Calibri"/>
        </w:rPr>
        <w:t>, 2018)</w:t>
      </w:r>
      <w:r w:rsidR="0007075E" w:rsidRPr="007A267A">
        <w:rPr>
          <w:rFonts w:ascii="Calibri" w:hAnsi="Calibri" w:cs="Calibri"/>
        </w:rPr>
        <w:t xml:space="preserve"> In addition, </w:t>
      </w:r>
      <w:r w:rsidR="0007075E" w:rsidRPr="007A267A">
        <w:rPr>
          <w:rFonts w:ascii="Calibri" w:eastAsiaTheme="minorHAnsi" w:hAnsi="Calibri" w:cs="Calibri"/>
          <w:szCs w:val="22"/>
        </w:rPr>
        <w:t xml:space="preserve">the higher given responsibility to the Franchisee creates a good incentive for the franchisee to build a profitable operation as quickly as possible. Thus, using a franchising strategy, Juan Valdez can build a global presence quickly and at a relatively low cost and risk.  </w:t>
      </w:r>
      <w:r w:rsidR="00B11880">
        <w:rPr>
          <w:rFonts w:ascii="Calibri" w:eastAsiaTheme="minorHAnsi" w:hAnsi="Calibri" w:cs="Calibri"/>
          <w:szCs w:val="22"/>
        </w:rPr>
        <w:t>It needs to be also mentioned that</w:t>
      </w:r>
      <w:r w:rsidR="00C67B1F" w:rsidRPr="007A267A">
        <w:rPr>
          <w:rFonts w:ascii="Calibri" w:eastAsiaTheme="minorHAnsi" w:hAnsi="Calibri" w:cs="Calibri"/>
          <w:szCs w:val="22"/>
        </w:rPr>
        <w:t xml:space="preserve"> according to export.gov (EXPORT, 2017)</w:t>
      </w:r>
      <w:r w:rsidR="00B33D19" w:rsidRPr="007A267A">
        <w:rPr>
          <w:rFonts w:ascii="Calibri" w:eastAsiaTheme="minorHAnsi" w:hAnsi="Calibri" w:cs="Calibri"/>
          <w:szCs w:val="22"/>
        </w:rPr>
        <w:t>,</w:t>
      </w:r>
      <w:r w:rsidR="00C67B1F" w:rsidRPr="007A267A">
        <w:rPr>
          <w:rFonts w:ascii="Calibri" w:eastAsiaTheme="minorHAnsi" w:hAnsi="Calibri" w:cs="Calibri"/>
          <w:szCs w:val="22"/>
        </w:rPr>
        <w:t xml:space="preserve"> </w:t>
      </w:r>
      <w:r w:rsidR="00C67B1F" w:rsidRPr="007A267A">
        <w:rPr>
          <w:rFonts w:ascii="Calibri" w:hAnsi="Calibri" w:cs="Calibri"/>
          <w:lang w:eastAsia="en-GB"/>
        </w:rPr>
        <w:t>the Austrian market is quite robust and friendly to franchise systems in general. There are a number of laws that govern the operation of franchises within the EU, but these laws are fairly broad and generally</w:t>
      </w:r>
      <w:r w:rsidR="00B33D19" w:rsidRPr="007A267A">
        <w:rPr>
          <w:rFonts w:ascii="Calibri" w:hAnsi="Calibri" w:cs="Calibri"/>
          <w:lang w:eastAsia="en-GB"/>
        </w:rPr>
        <w:t xml:space="preserve"> and</w:t>
      </w:r>
      <w:r w:rsidR="00C67B1F" w:rsidRPr="007A267A">
        <w:rPr>
          <w:rFonts w:ascii="Calibri" w:hAnsi="Calibri" w:cs="Calibri"/>
          <w:lang w:eastAsia="en-GB"/>
        </w:rPr>
        <w:t xml:space="preserve"> do not constrain the competitive position of foreign businesses</w:t>
      </w:r>
      <w:r w:rsidR="00B33D19" w:rsidRPr="007A267A">
        <w:rPr>
          <w:rFonts w:ascii="Calibri" w:hAnsi="Calibri" w:cs="Calibri"/>
          <w:lang w:eastAsia="en-GB"/>
        </w:rPr>
        <w:t xml:space="preserve"> like Juan Valdez</w:t>
      </w:r>
      <w:r w:rsidR="00B11880">
        <w:rPr>
          <w:rFonts w:ascii="Calibri" w:hAnsi="Calibri" w:cs="Calibri"/>
          <w:lang w:eastAsia="en-GB"/>
        </w:rPr>
        <w:t xml:space="preserve"> – reflecting the low legal risk as introduced in </w:t>
      </w:r>
      <w:r w:rsidR="00647573">
        <w:rPr>
          <w:rFonts w:ascii="Calibri" w:hAnsi="Calibri" w:cs="Calibri"/>
          <w:lang w:eastAsia="en-GB"/>
        </w:rPr>
        <w:t>Chapter 4.2 and 5</w:t>
      </w:r>
      <w:r w:rsidR="00B33D19" w:rsidRPr="007A267A">
        <w:rPr>
          <w:rFonts w:ascii="Calibri" w:hAnsi="Calibri" w:cs="Calibri"/>
          <w:lang w:eastAsia="en-GB"/>
        </w:rPr>
        <w:t>.</w:t>
      </w:r>
      <w:r w:rsidR="007057D5" w:rsidRPr="007A267A">
        <w:rPr>
          <w:rFonts w:ascii="Calibri" w:hAnsi="Calibri" w:cs="Calibri"/>
          <w:lang w:eastAsia="en-GB"/>
        </w:rPr>
        <w:t xml:space="preserve"> </w:t>
      </w:r>
    </w:p>
    <w:p w14:paraId="573E6DBE" w14:textId="59893907" w:rsidR="00E74477" w:rsidRPr="001D66EB" w:rsidRDefault="00E74477" w:rsidP="006A7DA0">
      <w:pPr>
        <w:autoSpaceDE w:val="0"/>
        <w:autoSpaceDN w:val="0"/>
        <w:adjustRightInd w:val="0"/>
      </w:pPr>
    </w:p>
    <w:p w14:paraId="643B971F" w14:textId="77777777" w:rsidR="00E16823" w:rsidRDefault="00E16823" w:rsidP="004726C7">
      <w:pPr>
        <w:spacing w:line="480" w:lineRule="auto"/>
      </w:pPr>
    </w:p>
    <w:p w14:paraId="0EE08D32" w14:textId="77777777" w:rsidR="007D188B" w:rsidRDefault="007D188B">
      <w:pPr>
        <w:spacing w:after="160" w:line="259" w:lineRule="auto"/>
        <w:rPr>
          <w:rFonts w:cs="Arial"/>
          <w:b/>
          <w:iCs/>
          <w:sz w:val="26"/>
          <w:u w:val="single"/>
        </w:rPr>
      </w:pPr>
      <w:r>
        <w:br w:type="page"/>
      </w:r>
    </w:p>
    <w:p w14:paraId="089A4102" w14:textId="020B8456" w:rsidR="00B31B29" w:rsidRDefault="00B31B29" w:rsidP="00B31B29">
      <w:pPr>
        <w:pStyle w:val="Heading1"/>
      </w:pPr>
      <w:bookmarkStart w:id="29" w:name="_Toc512721818"/>
      <w:r>
        <w:lastRenderedPageBreak/>
        <w:t>7.0</w:t>
      </w:r>
      <w:r>
        <w:tab/>
        <w:t>INTERNATIONAL MARKETING PLAN</w:t>
      </w:r>
      <w:bookmarkEnd w:id="29"/>
    </w:p>
    <w:p w14:paraId="4BB7C442" w14:textId="77777777" w:rsidR="00D932AE" w:rsidRDefault="00D932AE" w:rsidP="00D932AE">
      <w:pPr>
        <w:pStyle w:val="Heading2"/>
        <w:spacing w:before="0"/>
      </w:pPr>
    </w:p>
    <w:p w14:paraId="792C86EC" w14:textId="1B928DBF" w:rsidR="002A1C85" w:rsidRDefault="00D717A0" w:rsidP="00D932AE">
      <w:pPr>
        <w:pStyle w:val="Heading2"/>
        <w:spacing w:before="0"/>
      </w:pPr>
      <w:bookmarkStart w:id="30" w:name="_Toc512721819"/>
      <w:r>
        <w:t xml:space="preserve">7.1 </w:t>
      </w:r>
      <w:r w:rsidR="002A1C85" w:rsidRPr="00D717A0">
        <w:t xml:space="preserve">SEGMENTATION </w:t>
      </w:r>
      <w:r w:rsidR="00E077DC">
        <w:t>-</w:t>
      </w:r>
      <w:r w:rsidR="002A1C85" w:rsidRPr="00D717A0">
        <w:t xml:space="preserve"> TARGETING </w:t>
      </w:r>
      <w:r w:rsidR="00D932AE">
        <w:t>–</w:t>
      </w:r>
      <w:r w:rsidR="002A1C85" w:rsidRPr="00D717A0">
        <w:t xml:space="preserve"> POSITIONING</w:t>
      </w:r>
      <w:bookmarkEnd w:id="30"/>
    </w:p>
    <w:p w14:paraId="3850D0A5" w14:textId="77777777" w:rsidR="00D932AE" w:rsidRPr="00D932AE" w:rsidRDefault="00D932AE" w:rsidP="00D932AE"/>
    <w:p w14:paraId="3B0065B5" w14:textId="571C3BE2" w:rsidR="002A1C85" w:rsidRDefault="002A1C85" w:rsidP="00D717A0">
      <w:pPr>
        <w:spacing w:line="480" w:lineRule="auto"/>
      </w:pPr>
      <w:r>
        <w:t>The Austrian Market for Juan Valdez can be segmented in various groups:</w:t>
      </w:r>
    </w:p>
    <w:p w14:paraId="06A5588D" w14:textId="5546C803" w:rsidR="002A1C85" w:rsidRPr="00D717A0" w:rsidRDefault="002A1C85" w:rsidP="004726C7">
      <w:pPr>
        <w:spacing w:line="480" w:lineRule="auto"/>
        <w:rPr>
          <w:b/>
        </w:rPr>
      </w:pPr>
      <w:r w:rsidRPr="00D717A0">
        <w:rPr>
          <w:b/>
        </w:rPr>
        <w:t>GROUP I – HOME</w:t>
      </w:r>
      <w:r w:rsidR="00A7199E">
        <w:rPr>
          <w:b/>
        </w:rPr>
        <w:t>/OFFICE</w:t>
      </w:r>
      <w:r w:rsidRPr="00D717A0">
        <w:rPr>
          <w:b/>
        </w:rPr>
        <w:t xml:space="preserve"> CONSUMER</w:t>
      </w:r>
    </w:p>
    <w:p w14:paraId="2738B7ED" w14:textId="1393235F" w:rsidR="00510C96" w:rsidRDefault="002A1C85" w:rsidP="007A267A">
      <w:pPr>
        <w:spacing w:line="480" w:lineRule="auto"/>
        <w:jc w:val="both"/>
      </w:pPr>
      <w:r>
        <w:t xml:space="preserve">Due to the strong coffee demand as outlined in the previous chapters, </w:t>
      </w:r>
      <w:r w:rsidR="00D717A0">
        <w:t xml:space="preserve">one </w:t>
      </w:r>
      <w:r w:rsidR="00790D70">
        <w:t xml:space="preserve">segmentation </w:t>
      </w:r>
      <w:r w:rsidR="00D717A0">
        <w:t xml:space="preserve">group of customers are the ones who want to enjoy at home high quality coffee. </w:t>
      </w:r>
      <w:r w:rsidR="00A7199E">
        <w:t xml:space="preserve"> C</w:t>
      </w:r>
      <w:r w:rsidR="00A7199E" w:rsidRPr="00A7199E">
        <w:t>offee is a way of life</w:t>
      </w:r>
      <w:r w:rsidR="00A7199E">
        <w:t xml:space="preserve"> in Austria</w:t>
      </w:r>
      <w:r w:rsidR="00A7199E" w:rsidRPr="00A7199E">
        <w:t>, and a distinct and essential part of local culture.</w:t>
      </w:r>
      <w:r w:rsidR="00A7199E">
        <w:t xml:space="preserve"> (</w:t>
      </w:r>
      <w:r w:rsidR="00FB46CA">
        <w:t>BUSINESS</w:t>
      </w:r>
      <w:r w:rsidR="00A7199E">
        <w:t>, 2018). Furthermore, i</w:t>
      </w:r>
      <w:r w:rsidR="00A7199E" w:rsidRPr="00A7199E">
        <w:t>n Austrian household’s</w:t>
      </w:r>
      <w:r w:rsidR="00A7199E">
        <w:t>,</w:t>
      </w:r>
      <w:r w:rsidR="00A7199E" w:rsidRPr="00A7199E">
        <w:t xml:space="preserve"> </w:t>
      </w:r>
      <w:r w:rsidR="00A7199E">
        <w:t>4</w:t>
      </w:r>
      <w:r w:rsidR="00A7199E" w:rsidRPr="00A7199E">
        <w:t xml:space="preserve">9 percent prefer the </w:t>
      </w:r>
      <w:r w:rsidR="00A7199E">
        <w:t>high-quality filter</w:t>
      </w:r>
      <w:r w:rsidR="00A7199E" w:rsidRPr="00A7199E">
        <w:t xml:space="preserve"> coffee </w:t>
      </w:r>
      <w:r w:rsidR="00A7199E">
        <w:t>maker</w:t>
      </w:r>
      <w:r w:rsidR="00A7199E" w:rsidRPr="00A7199E">
        <w:t xml:space="preserve">, followed by 26 percent whose coffee comes from </w:t>
      </w:r>
      <w:r w:rsidR="00A7199E">
        <w:t>capsule</w:t>
      </w:r>
      <w:r w:rsidR="00A7199E" w:rsidRPr="00A7199E">
        <w:t xml:space="preserve"> coffee ma</w:t>
      </w:r>
      <w:r w:rsidR="00A7199E">
        <w:t>chine.  In addition, nine</w:t>
      </w:r>
      <w:r w:rsidR="00A7199E" w:rsidRPr="00A7199E">
        <w:t xml:space="preserve"> out of ten take their coffee in the workplace.  In 36 percent of Austrian businesses, coffee is provided by the employer free of charge, according to the press release from MindTake Research.</w:t>
      </w:r>
      <w:r w:rsidR="00A7199E">
        <w:t xml:space="preserve"> (MINDTAKE, 2014) Due to the high quality of Juan Valdez Coffee, recognized worldwide, that group of consumers would be a suitable segment.</w:t>
      </w:r>
      <w:r w:rsidR="007155A7">
        <w:t xml:space="preserve"> </w:t>
      </w:r>
      <w:r w:rsidR="00BA1E7C">
        <w:t xml:space="preserve"> Based on this segmentation group, a suitable Target group for Juan Valdez Coffee product would </w:t>
      </w:r>
      <w:r w:rsidR="00D932AE">
        <w:t xml:space="preserve">be </w:t>
      </w:r>
      <w:r w:rsidR="00BA1E7C">
        <w:t>mid-high-class consumer buying their coffee in higher quality Austrian supermarket like Hofer, Billa and Merkur (SUPERMARKET, 2017)</w:t>
      </w:r>
      <w:r w:rsidR="00ED078A">
        <w:t xml:space="preserve"> as well as organisations </w:t>
      </w:r>
      <w:r w:rsidR="00D932AE">
        <w:t>o</w:t>
      </w:r>
      <w:r w:rsidR="00BB0BC9">
        <w:t>ffering coffee to its employees</w:t>
      </w:r>
      <w:r w:rsidR="00D932AE">
        <w:t xml:space="preserve">, </w:t>
      </w:r>
      <w:r w:rsidR="00ED078A">
        <w:t>building a b-2-b relationship</w:t>
      </w:r>
      <w:r w:rsidR="00054499">
        <w:t xml:space="preserve"> and using them as vehicle to reach also the </w:t>
      </w:r>
      <w:r w:rsidR="00647573">
        <w:t>fast-growing</w:t>
      </w:r>
      <w:r w:rsidR="00054499">
        <w:t xml:space="preserve"> millennial work force</w:t>
      </w:r>
      <w:r w:rsidR="00647573">
        <w:t xml:space="preserve"> (MILLENNIALS, 2017).</w:t>
      </w:r>
      <w:r w:rsidR="007A267A">
        <w:t xml:space="preserve"> </w:t>
      </w:r>
    </w:p>
    <w:p w14:paraId="1D384809" w14:textId="06D24EDC" w:rsidR="00D717A0" w:rsidRPr="00D717A0" w:rsidRDefault="00D717A0" w:rsidP="004726C7">
      <w:pPr>
        <w:spacing w:line="480" w:lineRule="auto"/>
        <w:rPr>
          <w:b/>
        </w:rPr>
      </w:pPr>
      <w:r w:rsidRPr="00D717A0">
        <w:rPr>
          <w:b/>
        </w:rPr>
        <w:t>GROUP II – OUT OF HOME CONSUMER</w:t>
      </w:r>
    </w:p>
    <w:p w14:paraId="6BE93057" w14:textId="77777777" w:rsidR="002C625B" w:rsidRDefault="00D717A0" w:rsidP="006E1ACA">
      <w:pPr>
        <w:spacing w:line="480" w:lineRule="auto"/>
        <w:jc w:val="both"/>
      </w:pPr>
      <w:r>
        <w:t xml:space="preserve">The Austrian Coffee culture shows great demand for enjoying Coffee as </w:t>
      </w:r>
      <w:r w:rsidR="007155A7">
        <w:t>an</w:t>
      </w:r>
      <w:r>
        <w:t xml:space="preserve"> experience rather than as a simple process of drinking a hot beverage </w:t>
      </w:r>
      <w:r w:rsidR="003913B6">
        <w:t>(MINDTAKE, 2014)</w:t>
      </w:r>
      <w:r w:rsidR="00647573">
        <w:t xml:space="preserve">. </w:t>
      </w:r>
      <w:r w:rsidR="003913B6">
        <w:t xml:space="preserve"> </w:t>
      </w:r>
      <w:r w:rsidR="007155A7" w:rsidRPr="007155A7">
        <w:t xml:space="preserve">41 per cent </w:t>
      </w:r>
      <w:r w:rsidR="007155A7">
        <w:t>of Austrian Coffee consumer</w:t>
      </w:r>
      <w:r w:rsidR="00647573">
        <w:t>s</w:t>
      </w:r>
      <w:r w:rsidR="007155A7">
        <w:t xml:space="preserve"> </w:t>
      </w:r>
      <w:r w:rsidR="00BB0BC9">
        <w:t>like to drink their cup in café houses</w:t>
      </w:r>
      <w:r w:rsidR="007155A7" w:rsidRPr="007155A7">
        <w:t>. Around a quarter prefer Cappuccino, while 14 percent each order a</w:t>
      </w:r>
      <w:r w:rsidR="003913B6">
        <w:t xml:space="preserve"> </w:t>
      </w:r>
      <w:r w:rsidR="007155A7" w:rsidRPr="007155A7">
        <w:t>Latte Macchiato</w:t>
      </w:r>
      <w:r w:rsidR="007155A7">
        <w:t>.</w:t>
      </w:r>
      <w:r w:rsidR="007155A7" w:rsidRPr="007155A7">
        <w:t xml:space="preserve"> </w:t>
      </w:r>
      <w:r w:rsidR="007155A7">
        <w:t xml:space="preserve">(MINDTAKE, 2014) Juan Valdez Coffee Stores </w:t>
      </w:r>
      <w:r w:rsidR="00ED078A">
        <w:t xml:space="preserve">with its </w:t>
      </w:r>
      <w:r w:rsidR="001D6E32">
        <w:t>high-quality</w:t>
      </w:r>
      <w:r w:rsidR="00ED078A">
        <w:t xml:space="preserve"> variation of coffee products </w:t>
      </w:r>
      <w:r w:rsidR="007155A7">
        <w:t>can be a suitable experience offer for this segment of consumers.</w:t>
      </w:r>
      <w:r w:rsidR="003913B6">
        <w:t xml:space="preserve"> </w:t>
      </w:r>
      <w:r w:rsidR="00ED078A">
        <w:t>Therefore,</w:t>
      </w:r>
      <w:r w:rsidR="003913B6">
        <w:t xml:space="preserve"> the target group would be people in Austria who enjoy their </w:t>
      </w:r>
      <w:r w:rsidR="00ED078A">
        <w:t xml:space="preserve">high-quality </w:t>
      </w:r>
      <w:r w:rsidR="003913B6">
        <w:t xml:space="preserve">coffee </w:t>
      </w:r>
      <w:r w:rsidR="00ED078A">
        <w:t xml:space="preserve">in cafes, preferable age between 25-54 as they </w:t>
      </w:r>
      <w:r w:rsidR="006E3BE1">
        <w:t xml:space="preserve">are </w:t>
      </w:r>
      <w:r w:rsidR="00ED078A">
        <w:t xml:space="preserve">the biggest group (42%) according to cia.gov (AUSTRIA-AGE 2017). Positioning </w:t>
      </w:r>
      <w:r w:rsidR="00BB0BC9">
        <w:t>could be achieved by</w:t>
      </w:r>
      <w:r w:rsidR="00ED078A">
        <w:t xml:space="preserve"> applying Marketing 3.0</w:t>
      </w:r>
      <w:r w:rsidR="006E3BE1">
        <w:t xml:space="preserve"> (MARKETING 3.0)</w:t>
      </w:r>
      <w:r w:rsidR="001D6E32">
        <w:t>, offering not just an exceptional coffee experience but sending also the message “we care too”</w:t>
      </w:r>
      <w:r w:rsidR="00262235">
        <w:t>,</w:t>
      </w:r>
      <w:r w:rsidR="001D6E32">
        <w:t xml:space="preserve"> </w:t>
      </w:r>
      <w:r w:rsidR="006E3BE1">
        <w:t>positioning</w:t>
      </w:r>
      <w:r w:rsidR="001D6E32">
        <w:t xml:space="preserve"> </w:t>
      </w:r>
      <w:r w:rsidR="006E3BE1">
        <w:t xml:space="preserve">its brand of containing highly </w:t>
      </w:r>
      <w:r w:rsidR="001D6E32">
        <w:t xml:space="preserve">values for an environmental fair coffee growing culture along with other topics that Austrians care for, e.g. </w:t>
      </w:r>
      <w:r w:rsidR="002C625B">
        <w:t xml:space="preserve">the </w:t>
      </w:r>
      <w:r w:rsidR="001D6E32">
        <w:t>rising</w:t>
      </w:r>
      <w:r w:rsidR="002C625B">
        <w:t xml:space="preserve"> </w:t>
      </w:r>
    </w:p>
    <w:p w14:paraId="7FFCF44B" w14:textId="77777777" w:rsidR="002C625B" w:rsidRDefault="002C625B" w:rsidP="006E1ACA">
      <w:pPr>
        <w:spacing w:line="480" w:lineRule="auto"/>
        <w:jc w:val="both"/>
      </w:pPr>
    </w:p>
    <w:p w14:paraId="53EDDF37" w14:textId="77777777" w:rsidR="002C625B" w:rsidRDefault="002C625B" w:rsidP="006E1ACA">
      <w:pPr>
        <w:spacing w:line="480" w:lineRule="auto"/>
        <w:jc w:val="both"/>
      </w:pPr>
    </w:p>
    <w:p w14:paraId="1E1B09A2" w14:textId="77777777" w:rsidR="00AC2256" w:rsidRDefault="00AC2256" w:rsidP="006E1ACA">
      <w:pPr>
        <w:spacing w:line="480" w:lineRule="auto"/>
        <w:jc w:val="both"/>
      </w:pPr>
    </w:p>
    <w:p w14:paraId="4D280093" w14:textId="0E2AE189" w:rsidR="00D717A0" w:rsidRDefault="001D6E32" w:rsidP="006E1ACA">
      <w:pPr>
        <w:spacing w:line="480" w:lineRule="auto"/>
        <w:jc w:val="both"/>
      </w:pPr>
      <w:r>
        <w:t>breast cancer situation in Austria for woman age below 50 (CANCERINDEX, 2017)</w:t>
      </w:r>
      <w:r w:rsidR="00262235">
        <w:t>, spending some of its global profits fighting that kind of disease and donating it to globally recognized research centers</w:t>
      </w:r>
      <w:r w:rsidR="002C625B">
        <w:t xml:space="preserve"> (CANCER.GOV).</w:t>
      </w:r>
    </w:p>
    <w:p w14:paraId="61B2F961" w14:textId="392CF224" w:rsidR="00EF3932" w:rsidRPr="006E1ACA" w:rsidRDefault="00EF3932" w:rsidP="004726C7">
      <w:pPr>
        <w:spacing w:line="480" w:lineRule="auto"/>
        <w:rPr>
          <w:b/>
        </w:rPr>
      </w:pPr>
      <w:r w:rsidRPr="006E1ACA">
        <w:rPr>
          <w:b/>
        </w:rPr>
        <w:t>GROUP III</w:t>
      </w:r>
      <w:r w:rsidR="006E1ACA" w:rsidRPr="006E1ACA">
        <w:rPr>
          <w:b/>
        </w:rPr>
        <w:t xml:space="preserve"> COFFEE HOUSES</w:t>
      </w:r>
      <w:r w:rsidR="00455AEF">
        <w:rPr>
          <w:b/>
        </w:rPr>
        <w:t xml:space="preserve"> (COMPANIES)</w:t>
      </w:r>
    </w:p>
    <w:p w14:paraId="506D1B8E" w14:textId="49C3FD89" w:rsidR="00EF3932" w:rsidRDefault="00EF3932" w:rsidP="006E1ACA">
      <w:pPr>
        <w:spacing w:line="480" w:lineRule="auto"/>
        <w:jc w:val="both"/>
      </w:pPr>
      <w:r>
        <w:t xml:space="preserve">Due to the </w:t>
      </w:r>
      <w:r w:rsidR="006E1ACA">
        <w:t>large amount of traditional coffee houses</w:t>
      </w:r>
      <w:r w:rsidR="00262235">
        <w:t xml:space="preserve"> in Austria</w:t>
      </w:r>
      <w:r w:rsidR="006E1ACA">
        <w:t xml:space="preserve">, offering high quality coffee, Juan Valdez could offer its high-quality coffee direct from the plantation in Colombia. However, if focusing on all three GROUPS, Juan Valdez can be perceived as letting the competitor into </w:t>
      </w:r>
      <w:r w:rsidR="00BB0BC9">
        <w:t>“</w:t>
      </w:r>
      <w:r w:rsidR="006E1ACA">
        <w:t>our café house</w:t>
      </w:r>
      <w:r w:rsidR="00BB0BC9">
        <w:t>”</w:t>
      </w:r>
      <w:r w:rsidR="006E1ACA">
        <w:t xml:space="preserve"> and therefore very difficult convincing that specific group </w:t>
      </w:r>
      <w:r w:rsidR="00CE793D">
        <w:t xml:space="preserve">III </w:t>
      </w:r>
      <w:r w:rsidR="006E1ACA">
        <w:t>to order Juan Valdez Coffee. However, if the decision would be made to focus on GROUP I and not on -II, then it might be possible to succeed also with GROUP III</w:t>
      </w:r>
      <w:r w:rsidR="006E3BE1">
        <w:t xml:space="preserve"> – not being perceived as competitor</w:t>
      </w:r>
      <w:r w:rsidR="00262235">
        <w:t>.</w:t>
      </w:r>
    </w:p>
    <w:p w14:paraId="478D3F66" w14:textId="77777777" w:rsidR="00262235" w:rsidRDefault="00262235" w:rsidP="004726C7">
      <w:pPr>
        <w:spacing w:line="480" w:lineRule="auto"/>
      </w:pPr>
    </w:p>
    <w:p w14:paraId="41584232" w14:textId="20370090" w:rsidR="00C84EB1" w:rsidRDefault="00C84EB1" w:rsidP="004726C7">
      <w:pPr>
        <w:spacing w:after="160" w:line="480" w:lineRule="auto"/>
      </w:pPr>
      <w:r>
        <w:br w:type="page"/>
      </w:r>
    </w:p>
    <w:p w14:paraId="42B4DADF" w14:textId="38CD2505" w:rsidR="001D6E32" w:rsidRDefault="001D6E32" w:rsidP="001D6E32">
      <w:pPr>
        <w:pStyle w:val="Heading2"/>
      </w:pPr>
      <w:bookmarkStart w:id="31" w:name="_Toc512721820"/>
      <w:r>
        <w:lastRenderedPageBreak/>
        <w:t>7.2 GLOBAL MARKETING MIX</w:t>
      </w:r>
      <w:bookmarkEnd w:id="31"/>
    </w:p>
    <w:p w14:paraId="3101ABB0" w14:textId="77777777" w:rsidR="00E077DC" w:rsidRDefault="00E077DC" w:rsidP="00E077DC">
      <w:pPr>
        <w:pStyle w:val="Heading3"/>
        <w:spacing w:before="0"/>
      </w:pPr>
    </w:p>
    <w:p w14:paraId="2F3D6C96" w14:textId="17E7C1C7" w:rsidR="001D6E32" w:rsidRPr="00E077DC" w:rsidRDefault="00E077DC" w:rsidP="00E077DC">
      <w:pPr>
        <w:pStyle w:val="Heading3"/>
        <w:spacing w:before="0" w:line="480" w:lineRule="auto"/>
      </w:pPr>
      <w:bookmarkStart w:id="32" w:name="_Toc512721821"/>
      <w:r w:rsidRPr="00E077DC">
        <w:t xml:space="preserve">7.2.1 </w:t>
      </w:r>
      <w:r w:rsidR="001D6E32" w:rsidRPr="00E077DC">
        <w:t>STANDARTIZATION VS ADAPTATION</w:t>
      </w:r>
      <w:bookmarkEnd w:id="32"/>
    </w:p>
    <w:p w14:paraId="241E8A85" w14:textId="3BB673A5" w:rsidR="001D6E32" w:rsidRDefault="00CB6BC7" w:rsidP="00E077DC">
      <w:pPr>
        <w:spacing w:after="160" w:line="480" w:lineRule="auto"/>
        <w:rPr>
          <w:rFonts w:cs="Arial"/>
          <w:iCs/>
        </w:rPr>
      </w:pPr>
      <w:r>
        <w:rPr>
          <w:rFonts w:cs="Arial"/>
          <w:iCs/>
        </w:rPr>
        <w:t xml:space="preserve">It needs to be analysed if the 4Ps </w:t>
      </w:r>
      <w:r w:rsidR="00E077DC">
        <w:rPr>
          <w:rFonts w:cs="Arial"/>
          <w:iCs/>
        </w:rPr>
        <w:t>of the</w:t>
      </w:r>
      <w:r>
        <w:rPr>
          <w:rFonts w:cs="Arial"/>
          <w:iCs/>
        </w:rPr>
        <w:t xml:space="preserve"> Marketing Mix (Price, Product, Promotion, Place) can be standardized applied or if it need</w:t>
      </w:r>
      <w:r w:rsidR="00BB0BC9">
        <w:rPr>
          <w:rFonts w:cs="Arial"/>
          <w:iCs/>
        </w:rPr>
        <w:t>s</w:t>
      </w:r>
      <w:r>
        <w:rPr>
          <w:rFonts w:cs="Arial"/>
          <w:iCs/>
        </w:rPr>
        <w:t xml:space="preserve"> to be adapted to the Austrian Market.</w:t>
      </w:r>
    </w:p>
    <w:p w14:paraId="4DD367BA" w14:textId="11EC3D3A" w:rsidR="00CB726A" w:rsidRPr="00CB726A" w:rsidRDefault="00CB726A" w:rsidP="00CB726A">
      <w:pPr>
        <w:spacing w:after="160"/>
        <w:rPr>
          <w:rFonts w:cs="Arial"/>
          <w:b/>
          <w:iCs/>
        </w:rPr>
      </w:pPr>
      <w:r w:rsidRPr="00CB726A">
        <w:rPr>
          <w:rFonts w:cs="Arial"/>
          <w:b/>
          <w:iCs/>
        </w:rPr>
        <w:t>FACTORS FAVORING STANDARDIZATION</w:t>
      </w:r>
    </w:p>
    <w:p w14:paraId="19F4730E" w14:textId="77777777" w:rsidR="00CE793D" w:rsidRDefault="00CE793D" w:rsidP="00CE793D">
      <w:pPr>
        <w:keepNext/>
      </w:pPr>
      <w:r>
        <w:rPr>
          <w:rFonts w:cs="Arial"/>
          <w:iCs/>
          <w:noProof/>
        </w:rPr>
        <w:drawing>
          <wp:inline distT="0" distB="0" distL="0" distR="0" wp14:anchorId="22CB1CBA" wp14:editId="504249B6">
            <wp:extent cx="5010150" cy="2436718"/>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39874" cy="2451174"/>
                    </a:xfrm>
                    <a:prstGeom prst="rect">
                      <a:avLst/>
                    </a:prstGeom>
                    <a:noFill/>
                    <a:ln>
                      <a:noFill/>
                    </a:ln>
                  </pic:spPr>
                </pic:pic>
              </a:graphicData>
            </a:graphic>
          </wp:inline>
        </w:drawing>
      </w:r>
    </w:p>
    <w:p w14:paraId="4E5F3FA3" w14:textId="175CE253" w:rsidR="00CB726A" w:rsidRDefault="00CE793D" w:rsidP="00CE793D">
      <w:pPr>
        <w:pStyle w:val="Caption"/>
        <w:spacing w:after="0"/>
        <w:rPr>
          <w:rFonts w:cs="Arial"/>
          <w:iCs w:val="0"/>
        </w:rPr>
      </w:pPr>
      <w:bookmarkStart w:id="33" w:name="_Toc512721845"/>
      <w:r>
        <w:t xml:space="preserve">Figure </w:t>
      </w:r>
      <w:r>
        <w:fldChar w:fldCharType="begin"/>
      </w:r>
      <w:r>
        <w:instrText xml:space="preserve"> SEQ Figure \* ARABIC </w:instrText>
      </w:r>
      <w:r>
        <w:fldChar w:fldCharType="separate"/>
      </w:r>
      <w:r w:rsidR="00320B50">
        <w:rPr>
          <w:noProof/>
        </w:rPr>
        <w:t>15</w:t>
      </w:r>
      <w:r>
        <w:fldChar w:fldCharType="end"/>
      </w:r>
      <w:r>
        <w:t xml:space="preserve"> FACTORS FAVORING STANDARDIZATION</w:t>
      </w:r>
      <w:bookmarkEnd w:id="33"/>
    </w:p>
    <w:p w14:paraId="7786701F" w14:textId="77777777" w:rsidR="00CE793D" w:rsidRDefault="00CE793D" w:rsidP="00CB726A">
      <w:pPr>
        <w:spacing w:after="160"/>
        <w:rPr>
          <w:rFonts w:cs="Arial"/>
          <w:b/>
          <w:iCs/>
        </w:rPr>
      </w:pPr>
    </w:p>
    <w:p w14:paraId="04DBDC47" w14:textId="62627DF1" w:rsidR="00CB726A" w:rsidRDefault="00CB726A" w:rsidP="00CB726A">
      <w:pPr>
        <w:spacing w:after="160"/>
        <w:rPr>
          <w:rFonts w:cs="Arial"/>
          <w:b/>
          <w:iCs/>
        </w:rPr>
      </w:pPr>
      <w:r w:rsidRPr="00CB726A">
        <w:rPr>
          <w:rFonts w:cs="Arial"/>
          <w:b/>
          <w:iCs/>
        </w:rPr>
        <w:t xml:space="preserve">FACTORS FAVORING </w:t>
      </w:r>
      <w:r>
        <w:rPr>
          <w:rFonts w:cs="Arial"/>
          <w:b/>
          <w:iCs/>
        </w:rPr>
        <w:t>ADAPTATION</w:t>
      </w:r>
    </w:p>
    <w:p w14:paraId="405B33C2" w14:textId="77777777" w:rsidR="00CE793D" w:rsidRDefault="00CE793D" w:rsidP="00CE793D">
      <w:pPr>
        <w:keepNext/>
        <w:jc w:val="both"/>
      </w:pPr>
      <w:r>
        <w:rPr>
          <w:rFonts w:cs="Arial"/>
          <w:iCs/>
          <w:noProof/>
        </w:rPr>
        <w:drawing>
          <wp:inline distT="0" distB="0" distL="0" distR="0" wp14:anchorId="626A6094" wp14:editId="4728526D">
            <wp:extent cx="5010150" cy="18335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52858" cy="1849200"/>
                    </a:xfrm>
                    <a:prstGeom prst="rect">
                      <a:avLst/>
                    </a:prstGeom>
                    <a:noFill/>
                    <a:ln>
                      <a:noFill/>
                    </a:ln>
                  </pic:spPr>
                </pic:pic>
              </a:graphicData>
            </a:graphic>
          </wp:inline>
        </w:drawing>
      </w:r>
    </w:p>
    <w:p w14:paraId="65A59777" w14:textId="30C018F6" w:rsidR="00F604A0" w:rsidRDefault="00CE793D" w:rsidP="007E5A02">
      <w:pPr>
        <w:pStyle w:val="Caption"/>
        <w:spacing w:after="0"/>
        <w:jc w:val="both"/>
        <w:rPr>
          <w:rFonts w:cs="Arial"/>
          <w:iCs w:val="0"/>
        </w:rPr>
      </w:pPr>
      <w:bookmarkStart w:id="34" w:name="_Toc512721846"/>
      <w:r>
        <w:t xml:space="preserve">Figure </w:t>
      </w:r>
      <w:r>
        <w:fldChar w:fldCharType="begin"/>
      </w:r>
      <w:r>
        <w:instrText xml:space="preserve"> SEQ Figure \* ARABIC </w:instrText>
      </w:r>
      <w:r>
        <w:fldChar w:fldCharType="separate"/>
      </w:r>
      <w:r w:rsidR="00320B50">
        <w:rPr>
          <w:noProof/>
        </w:rPr>
        <w:t>16</w:t>
      </w:r>
      <w:r>
        <w:fldChar w:fldCharType="end"/>
      </w:r>
      <w:r>
        <w:t xml:space="preserve"> FACTORS FAVORING ADAPTATION</w:t>
      </w:r>
      <w:bookmarkEnd w:id="34"/>
    </w:p>
    <w:p w14:paraId="668DAF4E" w14:textId="77777777" w:rsidR="007E5A02" w:rsidRDefault="007E5A02" w:rsidP="007E5A02">
      <w:pPr>
        <w:jc w:val="both"/>
        <w:rPr>
          <w:rFonts w:cs="Arial"/>
          <w:iCs/>
        </w:rPr>
      </w:pPr>
    </w:p>
    <w:p w14:paraId="6834EACF" w14:textId="70EEF131" w:rsidR="00CB726A" w:rsidRDefault="007E5A02" w:rsidP="00CE793D">
      <w:pPr>
        <w:spacing w:line="480" w:lineRule="auto"/>
        <w:jc w:val="both"/>
        <w:rPr>
          <w:rFonts w:cs="Arial"/>
          <w:iCs/>
        </w:rPr>
      </w:pPr>
      <w:r>
        <w:rPr>
          <w:rFonts w:cs="Arial"/>
          <w:iCs/>
        </w:rPr>
        <w:t>B</w:t>
      </w:r>
      <w:r w:rsidR="00CB726A" w:rsidRPr="00CB726A">
        <w:rPr>
          <w:rFonts w:cs="Arial"/>
          <w:iCs/>
        </w:rPr>
        <w:t>ased</w:t>
      </w:r>
      <w:r w:rsidR="00CB726A">
        <w:rPr>
          <w:rFonts w:cs="Arial"/>
          <w:iCs/>
        </w:rPr>
        <w:t xml:space="preserve"> on the </w:t>
      </w:r>
      <w:r w:rsidR="00941BBF">
        <w:rPr>
          <w:rFonts w:cs="Arial"/>
          <w:iCs/>
        </w:rPr>
        <w:t>above analysis</w:t>
      </w:r>
      <w:r w:rsidR="00F604A0">
        <w:rPr>
          <w:rFonts w:cs="Arial"/>
          <w:iCs/>
        </w:rPr>
        <w:t>,</w:t>
      </w:r>
      <w:r w:rsidR="00941BBF">
        <w:rPr>
          <w:rFonts w:cs="Arial"/>
          <w:iCs/>
        </w:rPr>
        <w:t xml:space="preserve"> </w:t>
      </w:r>
      <w:r w:rsidR="0080002F">
        <w:rPr>
          <w:rFonts w:cs="Arial"/>
          <w:iCs/>
        </w:rPr>
        <w:t>it</w:t>
      </w:r>
      <w:r w:rsidR="00941BBF">
        <w:rPr>
          <w:rFonts w:cs="Arial"/>
          <w:iCs/>
        </w:rPr>
        <w:t xml:space="preserve"> can be </w:t>
      </w:r>
      <w:r w:rsidR="0080002F">
        <w:rPr>
          <w:rFonts w:cs="Arial"/>
          <w:iCs/>
        </w:rPr>
        <w:t>recommended</w:t>
      </w:r>
      <w:r w:rsidR="00941BBF">
        <w:rPr>
          <w:rFonts w:cs="Arial"/>
          <w:iCs/>
        </w:rPr>
        <w:t xml:space="preserve"> </w:t>
      </w:r>
      <w:r w:rsidR="00F604A0">
        <w:rPr>
          <w:rFonts w:cs="Arial"/>
          <w:iCs/>
        </w:rPr>
        <w:t>to s</w:t>
      </w:r>
      <w:r w:rsidR="00941BBF">
        <w:rPr>
          <w:rFonts w:cs="Arial"/>
          <w:iCs/>
        </w:rPr>
        <w:t>tandardize the sales process using a</w:t>
      </w:r>
      <w:r w:rsidR="00F604A0">
        <w:rPr>
          <w:rFonts w:cs="Arial"/>
          <w:iCs/>
        </w:rPr>
        <w:t>n</w:t>
      </w:r>
      <w:r w:rsidR="00941BBF">
        <w:rPr>
          <w:rFonts w:cs="Arial"/>
          <w:iCs/>
        </w:rPr>
        <w:t xml:space="preserve"> </w:t>
      </w:r>
      <w:r w:rsidR="00F604A0">
        <w:rPr>
          <w:rFonts w:cs="Arial"/>
          <w:iCs/>
        </w:rPr>
        <w:t xml:space="preserve">electronic </w:t>
      </w:r>
      <w:r w:rsidR="00941BBF">
        <w:rPr>
          <w:rFonts w:cs="Arial"/>
          <w:iCs/>
        </w:rPr>
        <w:t>key account management system to gain a competitive advantage in Austria by being able to build close relationships with the customer</w:t>
      </w:r>
      <w:r>
        <w:rPr>
          <w:rFonts w:cs="Arial"/>
          <w:iCs/>
        </w:rPr>
        <w:t>s</w:t>
      </w:r>
      <w:r w:rsidR="00941BBF">
        <w:rPr>
          <w:rFonts w:cs="Arial"/>
          <w:iCs/>
        </w:rPr>
        <w:t xml:space="preserve"> and being able to react faster to market trends.</w:t>
      </w:r>
      <w:r w:rsidR="00F604A0">
        <w:rPr>
          <w:rFonts w:cs="Arial"/>
          <w:iCs/>
        </w:rPr>
        <w:t xml:space="preserve"> Communication should be standardized through usage of internet and mobile technology. Adaptation is needed </w:t>
      </w:r>
      <w:r w:rsidR="00BB0BC9">
        <w:rPr>
          <w:rFonts w:cs="Arial"/>
          <w:iCs/>
        </w:rPr>
        <w:t xml:space="preserve">in the Product experience </w:t>
      </w:r>
      <w:r w:rsidR="00F604A0">
        <w:rPr>
          <w:rFonts w:cs="Arial"/>
          <w:iCs/>
        </w:rPr>
        <w:t xml:space="preserve">due </w:t>
      </w:r>
      <w:r w:rsidR="009708A5">
        <w:rPr>
          <w:rFonts w:cs="Arial"/>
          <w:iCs/>
        </w:rPr>
        <w:t xml:space="preserve">to </w:t>
      </w:r>
      <w:r w:rsidR="00F604A0">
        <w:rPr>
          <w:rFonts w:cs="Arial"/>
          <w:iCs/>
        </w:rPr>
        <w:t xml:space="preserve">different local market condition, local competitive condition, and internal factors. The results of the analysis </w:t>
      </w:r>
      <w:r w:rsidR="00262235">
        <w:rPr>
          <w:rFonts w:cs="Arial"/>
          <w:iCs/>
        </w:rPr>
        <w:t>need</w:t>
      </w:r>
      <w:r w:rsidR="00F604A0">
        <w:rPr>
          <w:rFonts w:cs="Arial"/>
          <w:iCs/>
        </w:rPr>
        <w:t xml:space="preserve"> to </w:t>
      </w:r>
      <w:r w:rsidR="00262235">
        <w:rPr>
          <w:rFonts w:cs="Arial"/>
          <w:iCs/>
        </w:rPr>
        <w:t xml:space="preserve">be </w:t>
      </w:r>
      <w:r w:rsidR="00F604A0">
        <w:rPr>
          <w:rFonts w:cs="Arial"/>
          <w:iCs/>
        </w:rPr>
        <w:t xml:space="preserve">incorporated into the </w:t>
      </w:r>
      <w:r w:rsidR="00262235">
        <w:rPr>
          <w:rFonts w:cs="Arial"/>
          <w:iCs/>
        </w:rPr>
        <w:t>application</w:t>
      </w:r>
      <w:r w:rsidR="00F604A0">
        <w:rPr>
          <w:rFonts w:cs="Arial"/>
          <w:iCs/>
        </w:rPr>
        <w:t xml:space="preserve"> of the correct 4Ps approach in Austria.</w:t>
      </w:r>
    </w:p>
    <w:p w14:paraId="31B097E3" w14:textId="0E4D3C8F" w:rsidR="00941BBF" w:rsidRDefault="00941BBF" w:rsidP="00F604A0">
      <w:pPr>
        <w:spacing w:after="160" w:line="480" w:lineRule="auto"/>
        <w:jc w:val="both"/>
        <w:rPr>
          <w:rFonts w:cs="Arial"/>
          <w:iCs/>
        </w:rPr>
      </w:pPr>
      <w:r>
        <w:rPr>
          <w:rFonts w:cs="Arial"/>
          <w:iCs/>
        </w:rPr>
        <w:t xml:space="preserve">Adapt Sales process to Juan Valdez Stores to the </w:t>
      </w:r>
      <w:r w:rsidR="00280C19">
        <w:rPr>
          <w:rFonts w:cs="Arial"/>
          <w:iCs/>
        </w:rPr>
        <w:t>preferment</w:t>
      </w:r>
      <w:r>
        <w:rPr>
          <w:rFonts w:cs="Arial"/>
          <w:iCs/>
        </w:rPr>
        <w:t xml:space="preserve"> tastes of consumer group II in </w:t>
      </w:r>
      <w:proofErr w:type="gramStart"/>
      <w:r>
        <w:rPr>
          <w:rFonts w:cs="Arial"/>
          <w:iCs/>
        </w:rPr>
        <w:t>Austria</w:t>
      </w:r>
      <w:r w:rsidR="00280C19">
        <w:rPr>
          <w:rFonts w:cs="Arial"/>
          <w:iCs/>
        </w:rPr>
        <w:t xml:space="preserve">  </w:t>
      </w:r>
      <w:r w:rsidR="007F153B">
        <w:rPr>
          <w:rFonts w:cs="Arial"/>
          <w:iCs/>
        </w:rPr>
        <w:t>(</w:t>
      </w:r>
      <w:proofErr w:type="gramEnd"/>
      <w:r w:rsidR="007F153B">
        <w:rPr>
          <w:rFonts w:cs="Arial"/>
          <w:iCs/>
        </w:rPr>
        <w:t>TASTEAUSTRIA, 2017)</w:t>
      </w:r>
      <w:r w:rsidR="001C35DA">
        <w:rPr>
          <w:rFonts w:cs="Arial"/>
          <w:iCs/>
        </w:rPr>
        <w:t>.</w:t>
      </w:r>
    </w:p>
    <w:p w14:paraId="57EC95D6" w14:textId="77777777" w:rsidR="007E5A02" w:rsidRDefault="007E5A02" w:rsidP="00E719C3">
      <w:pPr>
        <w:spacing w:line="480" w:lineRule="auto"/>
        <w:jc w:val="both"/>
        <w:rPr>
          <w:rFonts w:cs="Arial"/>
          <w:iCs/>
        </w:rPr>
      </w:pPr>
    </w:p>
    <w:p w14:paraId="5983A2BF" w14:textId="66D16619" w:rsidR="00941BBF" w:rsidRDefault="00941BBF" w:rsidP="00E719C3">
      <w:pPr>
        <w:spacing w:line="480" w:lineRule="auto"/>
        <w:jc w:val="both"/>
        <w:rPr>
          <w:rFonts w:cs="Arial"/>
          <w:iCs/>
        </w:rPr>
      </w:pPr>
      <w:r>
        <w:rPr>
          <w:rFonts w:cs="Arial"/>
          <w:iCs/>
        </w:rPr>
        <w:t xml:space="preserve">Adapt </w:t>
      </w:r>
      <w:r w:rsidRPr="001C35DA">
        <w:rPr>
          <w:rFonts w:cstheme="minorHAnsi"/>
          <w:iCs/>
        </w:rPr>
        <w:t xml:space="preserve">Price to reflect </w:t>
      </w:r>
      <w:r w:rsidR="007E5A02">
        <w:rPr>
          <w:rFonts w:cstheme="minorHAnsi"/>
          <w:iCs/>
        </w:rPr>
        <w:t xml:space="preserve">the </w:t>
      </w:r>
      <w:r w:rsidR="007E5A02" w:rsidRPr="001C35DA">
        <w:rPr>
          <w:rFonts w:cstheme="minorHAnsi"/>
          <w:iCs/>
        </w:rPr>
        <w:t>high-quality</w:t>
      </w:r>
      <w:r w:rsidRPr="001C35DA">
        <w:rPr>
          <w:rFonts w:cstheme="minorHAnsi"/>
          <w:iCs/>
        </w:rPr>
        <w:t xml:space="preserve"> product and also to match the price elasticity situation in Austria</w:t>
      </w:r>
      <w:r w:rsidR="001C35DA" w:rsidRPr="001C35DA">
        <w:rPr>
          <w:rFonts w:cstheme="minorHAnsi"/>
          <w:iCs/>
        </w:rPr>
        <w:t xml:space="preserve"> </w:t>
      </w:r>
      <w:r w:rsidR="001C35DA" w:rsidRPr="001C35DA">
        <w:rPr>
          <w:rFonts w:cstheme="minorHAnsi"/>
          <w:color w:val="000000"/>
          <w:szCs w:val="22"/>
        </w:rPr>
        <w:t>(ICO, 2018)</w:t>
      </w:r>
      <w:r w:rsidR="001C35DA">
        <w:rPr>
          <w:rFonts w:cstheme="minorHAnsi"/>
          <w:color w:val="000000"/>
          <w:szCs w:val="22"/>
        </w:rPr>
        <w:t xml:space="preserve">. </w:t>
      </w:r>
      <w:r>
        <w:rPr>
          <w:rFonts w:cs="Arial"/>
          <w:iCs/>
        </w:rPr>
        <w:t>Price level should stay high</w:t>
      </w:r>
      <w:r w:rsidR="002274AB">
        <w:rPr>
          <w:rFonts w:cs="Arial"/>
          <w:iCs/>
        </w:rPr>
        <w:t xml:space="preserve">, </w:t>
      </w:r>
      <w:r>
        <w:rPr>
          <w:rFonts w:cs="Arial"/>
          <w:iCs/>
        </w:rPr>
        <w:t>matching the economic situation in Austria, which is by far different to the home Columbian economic situation (</w:t>
      </w:r>
      <w:r w:rsidR="00FB46CA">
        <w:rPr>
          <w:rFonts w:cs="Arial"/>
          <w:iCs/>
        </w:rPr>
        <w:t>PES</w:t>
      </w:r>
      <w:r w:rsidR="003311E6">
        <w:rPr>
          <w:rFonts w:cs="Arial"/>
          <w:iCs/>
        </w:rPr>
        <w:t>TEL, Chapter 4.2 + AUSTRIA-PRICING, 2017</w:t>
      </w:r>
      <w:r>
        <w:rPr>
          <w:rFonts w:cs="Arial"/>
          <w:iCs/>
        </w:rPr>
        <w:t>)</w:t>
      </w:r>
    </w:p>
    <w:p w14:paraId="09094B98" w14:textId="2178A4C2" w:rsidR="0080002F" w:rsidRDefault="0080002F" w:rsidP="00F604A0">
      <w:pPr>
        <w:spacing w:after="160" w:line="480" w:lineRule="auto"/>
        <w:jc w:val="both"/>
        <w:rPr>
          <w:rFonts w:cs="Arial"/>
          <w:iCs/>
        </w:rPr>
      </w:pPr>
      <w:r>
        <w:rPr>
          <w:rFonts w:cs="Arial"/>
          <w:iCs/>
        </w:rPr>
        <w:t xml:space="preserve">Below </w:t>
      </w:r>
      <w:r w:rsidR="007E5A02">
        <w:rPr>
          <w:rFonts w:cs="Arial"/>
          <w:iCs/>
        </w:rPr>
        <w:t xml:space="preserve">at Figure 17 </w:t>
      </w:r>
      <w:r>
        <w:rPr>
          <w:rFonts w:cs="Arial"/>
          <w:iCs/>
        </w:rPr>
        <w:t xml:space="preserve">can be seen a visual draft for a Marketing </w:t>
      </w:r>
      <w:r w:rsidR="00EE7FDB">
        <w:rPr>
          <w:rFonts w:cs="Arial"/>
          <w:iCs/>
        </w:rPr>
        <w:t>Approach</w:t>
      </w:r>
      <w:r>
        <w:rPr>
          <w:rFonts w:cs="Arial"/>
          <w:iCs/>
        </w:rPr>
        <w:t xml:space="preserve"> how Juan Valdez can act in Austria. It shows the products </w:t>
      </w:r>
      <w:r w:rsidR="00FF475D">
        <w:rPr>
          <w:rFonts w:cs="Arial"/>
          <w:iCs/>
        </w:rPr>
        <w:t xml:space="preserve">and </w:t>
      </w:r>
      <w:r>
        <w:rPr>
          <w:rFonts w:cs="Arial"/>
          <w:iCs/>
        </w:rPr>
        <w:t>where they have the potential to be sold with what message. It will be further explained in the below 4P definition.</w:t>
      </w:r>
    </w:p>
    <w:p w14:paraId="775F58A2" w14:textId="77777777" w:rsidR="0080002F" w:rsidRDefault="0080002F" w:rsidP="00EE7FDB">
      <w:pPr>
        <w:keepNext/>
        <w:jc w:val="both"/>
      </w:pPr>
      <w:r>
        <w:rPr>
          <w:rFonts w:cs="Arial"/>
          <w:iCs/>
          <w:noProof/>
          <w:lang w:val="en-US"/>
        </w:rPr>
        <w:drawing>
          <wp:inline distT="0" distB="0" distL="0" distR="0" wp14:anchorId="45F5D16B" wp14:editId="2A446AF2">
            <wp:extent cx="4082524" cy="2448467"/>
            <wp:effectExtent l="19050" t="19050" r="13335" b="285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25809" cy="2474427"/>
                    </a:xfrm>
                    <a:prstGeom prst="rect">
                      <a:avLst/>
                    </a:prstGeom>
                    <a:noFill/>
                    <a:ln w="3175">
                      <a:solidFill>
                        <a:schemeClr val="tx1"/>
                      </a:solidFill>
                    </a:ln>
                  </pic:spPr>
                </pic:pic>
              </a:graphicData>
            </a:graphic>
          </wp:inline>
        </w:drawing>
      </w:r>
    </w:p>
    <w:p w14:paraId="406E4155" w14:textId="52F6F827" w:rsidR="00362EBC" w:rsidRDefault="0080002F" w:rsidP="00EE7FDB">
      <w:pPr>
        <w:pStyle w:val="Caption"/>
        <w:spacing w:after="0"/>
        <w:jc w:val="both"/>
        <w:rPr>
          <w:rFonts w:cs="Arial"/>
          <w:iCs w:val="0"/>
        </w:rPr>
      </w:pPr>
      <w:bookmarkStart w:id="35" w:name="_Toc512721847"/>
      <w:r>
        <w:t xml:space="preserve">Figure </w:t>
      </w:r>
      <w:r>
        <w:fldChar w:fldCharType="begin"/>
      </w:r>
      <w:r>
        <w:instrText xml:space="preserve"> SEQ Figure \* ARABIC </w:instrText>
      </w:r>
      <w:r>
        <w:fldChar w:fldCharType="separate"/>
      </w:r>
      <w:r w:rsidR="00320B50">
        <w:rPr>
          <w:noProof/>
        </w:rPr>
        <w:t>17</w:t>
      </w:r>
      <w:r>
        <w:fldChar w:fldCharType="end"/>
      </w:r>
      <w:r>
        <w:t xml:space="preserve"> M</w:t>
      </w:r>
      <w:r w:rsidR="00EF39F3">
        <w:t>ARKETING APPROACH MATRIX</w:t>
      </w:r>
      <w:r>
        <w:t xml:space="preserve"> </w:t>
      </w:r>
      <w:r w:rsidR="00EF39F3">
        <w:t>AUSTRIA</w:t>
      </w:r>
      <w:bookmarkEnd w:id="35"/>
    </w:p>
    <w:p w14:paraId="3653C6F3" w14:textId="77777777" w:rsidR="00EE7FDB" w:rsidRDefault="00EE7FDB" w:rsidP="00E077DC">
      <w:pPr>
        <w:pStyle w:val="Heading3"/>
      </w:pPr>
    </w:p>
    <w:p w14:paraId="105E186E" w14:textId="5D5F913D" w:rsidR="00CB726A" w:rsidRDefault="00E077DC" w:rsidP="006C7E24">
      <w:pPr>
        <w:pStyle w:val="Heading3"/>
        <w:spacing w:line="480" w:lineRule="auto"/>
        <w:jc w:val="both"/>
      </w:pPr>
      <w:bookmarkStart w:id="36" w:name="_Toc512721822"/>
      <w:r>
        <w:t>7.2.2 PRODUCT</w:t>
      </w:r>
      <w:bookmarkEnd w:id="36"/>
    </w:p>
    <w:p w14:paraId="111C2D4C" w14:textId="43ED1F44" w:rsidR="007057D5" w:rsidRPr="007057D5" w:rsidRDefault="007057D5" w:rsidP="006C7E24">
      <w:pPr>
        <w:spacing w:line="480" w:lineRule="auto"/>
        <w:jc w:val="both"/>
      </w:pPr>
      <w:r>
        <w:t>Global</w:t>
      </w:r>
      <w:r w:rsidRPr="007057D5">
        <w:t xml:space="preserve"> franchising is successful, in part, because it relies on recognized brand value. However, when a franchise moves across cultures, the value of its brand can diminish if the brand fails to make local modifications. </w:t>
      </w:r>
      <w:r>
        <w:t xml:space="preserve">(MARKETING CULTURE, 2004) For example, </w:t>
      </w:r>
      <w:r w:rsidR="007E5A02">
        <w:t>Starbucks</w:t>
      </w:r>
      <w:r w:rsidRPr="007057D5">
        <w:t xml:space="preserve"> has </w:t>
      </w:r>
      <w:r>
        <w:t>shown</w:t>
      </w:r>
      <w:r w:rsidRPr="007057D5">
        <w:t xml:space="preserve"> it</w:t>
      </w:r>
      <w:r>
        <w:t xml:space="preserve">s </w:t>
      </w:r>
      <w:r w:rsidR="001C35DA">
        <w:t>Product-A</w:t>
      </w:r>
      <w:r>
        <w:t>daptation</w:t>
      </w:r>
      <w:r w:rsidRPr="007057D5">
        <w:t xml:space="preserve"> well to franchising because it is </w:t>
      </w:r>
      <w:r>
        <w:t>offering</w:t>
      </w:r>
      <w:r w:rsidRPr="007057D5">
        <w:t xml:space="preserve"> "multi-local" </w:t>
      </w:r>
      <w:r w:rsidR="007E5A02">
        <w:t>beverages</w:t>
      </w:r>
      <w:r>
        <w:t xml:space="preserve"> (</w:t>
      </w:r>
      <w:r w:rsidR="007E5A02">
        <w:t>light</w:t>
      </w:r>
      <w:r w:rsidRPr="007057D5">
        <w:t xml:space="preserve">, </w:t>
      </w:r>
      <w:r w:rsidR="007E5A02">
        <w:t>lactose-free</w:t>
      </w:r>
      <w:r>
        <w:t>,</w:t>
      </w:r>
      <w:r w:rsidR="00376AD3">
        <w:t xml:space="preserve"> goat-milk,</w:t>
      </w:r>
      <w:r>
        <w:t xml:space="preserve"> etc.)</w:t>
      </w:r>
    </w:p>
    <w:p w14:paraId="413387B9" w14:textId="70EA8CF6" w:rsidR="00E077DC" w:rsidRDefault="00E077DC" w:rsidP="00E077DC"/>
    <w:p w14:paraId="66192C49" w14:textId="73627299" w:rsidR="00E077DC" w:rsidRDefault="00E077DC" w:rsidP="00F604A0">
      <w:pPr>
        <w:spacing w:line="480" w:lineRule="auto"/>
        <w:rPr>
          <w:b/>
        </w:rPr>
      </w:pPr>
      <w:r w:rsidRPr="00E077DC">
        <w:rPr>
          <w:b/>
        </w:rPr>
        <w:t>GROUP I</w:t>
      </w:r>
      <w:r w:rsidR="00F604A0">
        <w:rPr>
          <w:b/>
        </w:rPr>
        <w:t xml:space="preserve"> - </w:t>
      </w:r>
      <w:r w:rsidR="00F604A0" w:rsidRPr="00D717A0">
        <w:rPr>
          <w:b/>
        </w:rPr>
        <w:t>HOME</w:t>
      </w:r>
      <w:r w:rsidR="00F604A0">
        <w:rPr>
          <w:b/>
        </w:rPr>
        <w:t>/OFFICE</w:t>
      </w:r>
      <w:r w:rsidR="00F604A0" w:rsidRPr="00D717A0">
        <w:rPr>
          <w:b/>
        </w:rPr>
        <w:t xml:space="preserve"> CONSUMER</w:t>
      </w:r>
    </w:p>
    <w:p w14:paraId="22D35EC1" w14:textId="23C3B2E8" w:rsidR="00FF475D" w:rsidRDefault="00FF475D" w:rsidP="00F604A0">
      <w:pPr>
        <w:spacing w:line="480" w:lineRule="auto"/>
      </w:pPr>
      <w:r>
        <w:t xml:space="preserve">When focusing on the Home/Office consumer, there are certain products partially </w:t>
      </w:r>
      <w:r w:rsidR="000010C1">
        <w:t xml:space="preserve">to be </w:t>
      </w:r>
      <w:r>
        <w:t>adjusted to the Austrian Market. Instant coffee and pads special combined with latest ice-coffee products</w:t>
      </w:r>
      <w:r w:rsidR="00054499">
        <w:t xml:space="preserve"> (not offered in Colombia because of low demand)</w:t>
      </w:r>
      <w:r>
        <w:t xml:space="preserve"> </w:t>
      </w:r>
      <w:r w:rsidR="00EF6547">
        <w:t xml:space="preserve">serving the younger millennial consumer and </w:t>
      </w:r>
      <w:r w:rsidR="0042271A">
        <w:t>Start-up</w:t>
      </w:r>
      <w:r w:rsidR="00EF6547">
        <w:t xml:space="preserve"> companies who often give coffee for free to their employees</w:t>
      </w:r>
      <w:r w:rsidR="001A5A9D">
        <w:t xml:space="preserve"> and</w:t>
      </w:r>
      <w:r w:rsidR="001C35DA">
        <w:t xml:space="preserve"> also</w:t>
      </w:r>
      <w:r w:rsidR="001A5A9D">
        <w:t xml:space="preserve"> employ </w:t>
      </w:r>
      <w:r w:rsidR="001C35DA">
        <w:t>a higher</w:t>
      </w:r>
      <w:r w:rsidR="001A5A9D">
        <w:t xml:space="preserve"> </w:t>
      </w:r>
      <w:r w:rsidR="001C35DA">
        <w:t>number</w:t>
      </w:r>
      <w:r w:rsidR="001A5A9D">
        <w:t xml:space="preserve"> of millennials (</w:t>
      </w:r>
      <w:r w:rsidR="001C35DA">
        <w:t>STARTUP-AUSTRIA, 2017</w:t>
      </w:r>
      <w:r w:rsidR="001A5A9D">
        <w:t>)</w:t>
      </w:r>
      <w:r w:rsidR="00EF6547">
        <w:t xml:space="preserve">. Whereas to the traditional mid age consumer and traditional companies could be served with the high quality </w:t>
      </w:r>
      <w:r w:rsidR="001A5A9D">
        <w:t xml:space="preserve">traditional </w:t>
      </w:r>
      <w:r w:rsidR="00EF6547">
        <w:t>coffee product</w:t>
      </w:r>
      <w:r w:rsidR="0042271A">
        <w:t>s</w:t>
      </w:r>
      <w:r w:rsidR="00EF6547">
        <w:t xml:space="preserve">. </w:t>
      </w:r>
      <w:r w:rsidR="001A5A9D">
        <w:t xml:space="preserve"> </w:t>
      </w:r>
    </w:p>
    <w:p w14:paraId="3EF76771" w14:textId="77777777" w:rsidR="00E719C3" w:rsidRDefault="00E719C3" w:rsidP="001A5A9D">
      <w:pPr>
        <w:spacing w:line="480" w:lineRule="auto"/>
      </w:pPr>
    </w:p>
    <w:p w14:paraId="5EDE56B5" w14:textId="626A8D9D" w:rsidR="001A5A9D" w:rsidRPr="00FF475D" w:rsidRDefault="001A5A9D" w:rsidP="001A5A9D">
      <w:pPr>
        <w:spacing w:line="480" w:lineRule="auto"/>
      </w:pPr>
      <w:r>
        <w:t xml:space="preserve">Juan Valdez can also </w:t>
      </w:r>
      <w:r w:rsidR="002274AB">
        <w:t>create</w:t>
      </w:r>
      <w:r>
        <w:t xml:space="preserve"> a</w:t>
      </w:r>
      <w:r w:rsidR="00455AEF">
        <w:t>n</w:t>
      </w:r>
      <w:r>
        <w:t xml:space="preserve"> Austrian consumer panel to choose best packaging</w:t>
      </w:r>
      <w:r w:rsidR="005D5590">
        <w:t xml:space="preserve"> motives, apply </w:t>
      </w:r>
      <w:r w:rsidR="0042271A">
        <w:t>“</w:t>
      </w:r>
      <w:r w:rsidR="005D5590">
        <w:t>co-creat</w:t>
      </w:r>
      <w:r w:rsidR="0042271A">
        <w:t>ing”</w:t>
      </w:r>
      <w:r w:rsidR="005D5590">
        <w:t xml:space="preserve"> with its </w:t>
      </w:r>
      <w:r w:rsidR="0042271A">
        <w:t>consumer</w:t>
      </w:r>
      <w:r w:rsidR="005D5590">
        <w:t xml:space="preserve"> and start </w:t>
      </w:r>
      <w:r w:rsidR="001C35DA">
        <w:t xml:space="preserve">to </w:t>
      </w:r>
      <w:r w:rsidR="005D5590">
        <w:t xml:space="preserve">create a </w:t>
      </w:r>
      <w:r w:rsidR="001C35DA">
        <w:t>“</w:t>
      </w:r>
      <w:r w:rsidR="005D5590">
        <w:t>love affair</w:t>
      </w:r>
      <w:r w:rsidR="001C35DA">
        <w:t>”</w:t>
      </w:r>
      <w:r w:rsidR="005D5590">
        <w:t xml:space="preserve"> with </w:t>
      </w:r>
      <w:r w:rsidR="005D5590" w:rsidRPr="0042271A">
        <w:t xml:space="preserve">them </w:t>
      </w:r>
      <w:r w:rsidR="0042271A" w:rsidRPr="0042271A">
        <w:t>(</w:t>
      </w:r>
      <w:r w:rsidR="0042271A">
        <w:t>FIRMS OF ENDEARMENT 2014)</w:t>
      </w:r>
    </w:p>
    <w:p w14:paraId="102B0FE1" w14:textId="7ABFBB24" w:rsidR="00E077DC" w:rsidRPr="00E077DC" w:rsidRDefault="00E077DC" w:rsidP="001F77B4">
      <w:pPr>
        <w:spacing w:line="480" w:lineRule="auto"/>
        <w:rPr>
          <w:b/>
        </w:rPr>
      </w:pPr>
      <w:r w:rsidRPr="00E077DC">
        <w:rPr>
          <w:b/>
        </w:rPr>
        <w:t>GROUP II</w:t>
      </w:r>
      <w:r w:rsidR="00F604A0">
        <w:rPr>
          <w:b/>
        </w:rPr>
        <w:t xml:space="preserve"> - OUT OF HOME</w:t>
      </w:r>
    </w:p>
    <w:p w14:paraId="44D81011" w14:textId="6584713D" w:rsidR="00E077DC" w:rsidRDefault="007D5E68" w:rsidP="001F77B4">
      <w:pPr>
        <w:spacing w:line="480" w:lineRule="auto"/>
        <w:jc w:val="both"/>
      </w:pPr>
      <w:r>
        <w:t xml:space="preserve">The focus </w:t>
      </w:r>
      <w:r w:rsidR="002274AB">
        <w:t xml:space="preserve">to this group </w:t>
      </w:r>
      <w:r>
        <w:t xml:space="preserve">is not only </w:t>
      </w:r>
      <w:r w:rsidR="00EF6547">
        <w:t xml:space="preserve">on </w:t>
      </w:r>
      <w:r>
        <w:t>the various type</w:t>
      </w:r>
      <w:r w:rsidR="00054499">
        <w:t>s</w:t>
      </w:r>
      <w:r>
        <w:t xml:space="preserve"> of coffee but </w:t>
      </w:r>
      <w:r w:rsidR="00EF6547">
        <w:t>rather more on the</w:t>
      </w:r>
      <w:r>
        <w:t xml:space="preserve"> presentation. Instead of serving plastic cups as in Colombia, it should be</w:t>
      </w:r>
      <w:r w:rsidR="0042271A">
        <w:t xml:space="preserve"> used</w:t>
      </w:r>
      <w:r>
        <w:t xml:space="preserve"> higher quality cups and </w:t>
      </w:r>
      <w:r w:rsidR="00EF6547">
        <w:t>-</w:t>
      </w:r>
      <w:r>
        <w:t xml:space="preserve">serving dishes reflecting the demand for high quality </w:t>
      </w:r>
      <w:r w:rsidR="0042271A">
        <w:t>ambient</w:t>
      </w:r>
      <w:r>
        <w:t xml:space="preserve"> as in established coffee houses (</w:t>
      </w:r>
      <w:r w:rsidR="00CC0902">
        <w:t>AUSTRIA-COFFEEHO</w:t>
      </w:r>
      <w:r w:rsidR="0042271A">
        <w:t>U</w:t>
      </w:r>
      <w:r w:rsidR="00CC0902">
        <w:t>S</w:t>
      </w:r>
      <w:r w:rsidR="0042271A">
        <w:t>E, 2017</w:t>
      </w:r>
      <w:r>
        <w:t>)</w:t>
      </w:r>
      <w:r w:rsidR="002274AB">
        <w:t>.</w:t>
      </w:r>
      <w:r w:rsidR="007E5A02">
        <w:t xml:space="preserve"> </w:t>
      </w:r>
      <w:r>
        <w:t>It is more the overall experien</w:t>
      </w:r>
      <w:r w:rsidR="00EF6547">
        <w:t>ce than just the coffee product that counts</w:t>
      </w:r>
      <w:r w:rsidR="00455AEF">
        <w:t xml:space="preserve"> for this g</w:t>
      </w:r>
      <w:r w:rsidR="001A5A9D">
        <w:t>roup</w:t>
      </w:r>
      <w:r w:rsidR="00EF6547">
        <w:t>.</w:t>
      </w:r>
    </w:p>
    <w:p w14:paraId="205562C5" w14:textId="39EF956E" w:rsidR="00FA4DEB" w:rsidRDefault="00FA4DEB" w:rsidP="001F77B4">
      <w:pPr>
        <w:spacing w:line="480" w:lineRule="auto"/>
        <w:jc w:val="both"/>
      </w:pPr>
      <w:r>
        <w:t xml:space="preserve">In addition, Colombian </w:t>
      </w:r>
      <w:r w:rsidR="00854A88">
        <w:t>cakes could be sold as Product, adjusted to the Austrian market</w:t>
      </w:r>
      <w:r w:rsidR="0042271A">
        <w:t xml:space="preserve"> (AUSTRIA-COFFEEHOUSE, 2017) - </w:t>
      </w:r>
      <w:r w:rsidR="00854A88">
        <w:t>meaning cakes are not sold yet in Colombia</w:t>
      </w:r>
      <w:r w:rsidR="007E5A02">
        <w:t>’s</w:t>
      </w:r>
      <w:r w:rsidR="00854A88">
        <w:t xml:space="preserve"> Juan Valdez Stores but belong to an Austrian café house experience</w:t>
      </w:r>
      <w:r w:rsidR="0042271A">
        <w:t xml:space="preserve"> and therefore a</w:t>
      </w:r>
      <w:r w:rsidR="007B6291">
        <w:t xml:space="preserve"> coffee </w:t>
      </w:r>
      <w:r w:rsidR="0042271A">
        <w:t>product (experience) adaption for Juan Valdez is needed</w:t>
      </w:r>
      <w:r w:rsidR="007B6291">
        <w:t>.</w:t>
      </w:r>
    </w:p>
    <w:p w14:paraId="7CAABE97" w14:textId="4E2927EB" w:rsidR="007D5E68" w:rsidRDefault="00FA4DEB" w:rsidP="00117624">
      <w:pPr>
        <w:spacing w:line="480" w:lineRule="auto"/>
        <w:jc w:val="both"/>
      </w:pPr>
      <w:r>
        <w:t xml:space="preserve">Further products that could be sold along in the </w:t>
      </w:r>
      <w:r w:rsidR="007E5A02">
        <w:t xml:space="preserve">Austrian </w:t>
      </w:r>
      <w:r>
        <w:t xml:space="preserve">Juan Valdez store </w:t>
      </w:r>
      <w:r w:rsidR="00117624">
        <w:t>are</w:t>
      </w:r>
      <w:r>
        <w:t xml:space="preserve"> cups, books about </w:t>
      </w:r>
      <w:r w:rsidR="007B6291">
        <w:t xml:space="preserve">the </w:t>
      </w:r>
      <w:r>
        <w:t xml:space="preserve">coffee </w:t>
      </w:r>
      <w:r w:rsidR="007B6291">
        <w:t>growing areas</w:t>
      </w:r>
      <w:r>
        <w:t xml:space="preserve"> in Colombia and about </w:t>
      </w:r>
      <w:r w:rsidR="00455AEF">
        <w:t xml:space="preserve">the </w:t>
      </w:r>
      <w:r>
        <w:t>country</w:t>
      </w:r>
      <w:r w:rsidR="00455AEF">
        <w:t xml:space="preserve"> in general </w:t>
      </w:r>
      <w:r>
        <w:t>too</w:t>
      </w:r>
      <w:r w:rsidR="007E5A02">
        <w:t xml:space="preserve"> - creating also an educational experience and add to the competitive advantage - not offered by its Austrian rivals. In </w:t>
      </w:r>
      <w:proofErr w:type="gramStart"/>
      <w:r w:rsidR="00376AD3">
        <w:t>addition,</w:t>
      </w:r>
      <w:r w:rsidR="00BE63F7">
        <w:t xml:space="preserve">  </w:t>
      </w:r>
      <w:r w:rsidR="007E5A02">
        <w:t>it</w:t>
      </w:r>
      <w:proofErr w:type="gramEnd"/>
      <w:r w:rsidR="00BE63F7">
        <w:t xml:space="preserve"> </w:t>
      </w:r>
      <w:r w:rsidR="007E5A02">
        <w:t>would also s</w:t>
      </w:r>
      <w:r>
        <w:t xml:space="preserve">upport </w:t>
      </w:r>
      <w:r w:rsidR="007E5A02">
        <w:t xml:space="preserve">Colombian </w:t>
      </w:r>
      <w:r>
        <w:t>tourism</w:t>
      </w:r>
      <w:r w:rsidR="002274AB">
        <w:t>,</w:t>
      </w:r>
      <w:r>
        <w:t xml:space="preserve"> which is one of the </w:t>
      </w:r>
      <w:r w:rsidR="007E5A02">
        <w:t xml:space="preserve">most </w:t>
      </w:r>
      <w:r>
        <w:t xml:space="preserve">under rated sectors in the country </w:t>
      </w:r>
      <w:r w:rsidR="00BE63F7">
        <w:t xml:space="preserve">             </w:t>
      </w:r>
      <w:r>
        <w:t>(</w:t>
      </w:r>
      <w:r w:rsidR="007B6291">
        <w:t>TRAVEL, 2017</w:t>
      </w:r>
      <w:r>
        <w:t>)</w:t>
      </w:r>
      <w:r w:rsidR="00455AEF">
        <w:t>.</w:t>
      </w:r>
      <w:r w:rsidR="00117624">
        <w:t xml:space="preserve"> </w:t>
      </w:r>
    </w:p>
    <w:p w14:paraId="38807D2C" w14:textId="3FCD0149" w:rsidR="00E077DC" w:rsidRDefault="00E077DC" w:rsidP="001F77B4">
      <w:pPr>
        <w:spacing w:line="480" w:lineRule="auto"/>
        <w:jc w:val="both"/>
        <w:rPr>
          <w:b/>
        </w:rPr>
      </w:pPr>
      <w:r w:rsidRPr="00E077DC">
        <w:rPr>
          <w:b/>
        </w:rPr>
        <w:t>GROUP III</w:t>
      </w:r>
      <w:r w:rsidR="00F604A0">
        <w:rPr>
          <w:b/>
        </w:rPr>
        <w:t xml:space="preserve"> - CAFÉ HOUSE</w:t>
      </w:r>
      <w:r w:rsidR="00455AEF">
        <w:rPr>
          <w:b/>
        </w:rPr>
        <w:t xml:space="preserve"> COMPANIES</w:t>
      </w:r>
    </w:p>
    <w:p w14:paraId="4A4B1494" w14:textId="260280D6" w:rsidR="007D5E68" w:rsidRDefault="001A5A9D" w:rsidP="001F77B4">
      <w:pPr>
        <w:spacing w:line="480" w:lineRule="auto"/>
        <w:jc w:val="both"/>
      </w:pPr>
      <w:r>
        <w:t>The focus</w:t>
      </w:r>
      <w:r w:rsidR="00EF6547">
        <w:t xml:space="preserve"> </w:t>
      </w:r>
      <w:r>
        <w:t>towards</w:t>
      </w:r>
      <w:r w:rsidR="00EF6547">
        <w:t xml:space="preserve"> this group</w:t>
      </w:r>
      <w:r>
        <w:t xml:space="preserve"> lays in</w:t>
      </w:r>
      <w:r w:rsidR="007D5E68">
        <w:t xml:space="preserve"> high quality coffee</w:t>
      </w:r>
      <w:r w:rsidR="002274AB">
        <w:t xml:space="preserve"> beans</w:t>
      </w:r>
      <w:r w:rsidR="007D5E68">
        <w:t xml:space="preserve"> in bulks rather than in </w:t>
      </w:r>
      <w:r w:rsidR="00BC3A15">
        <w:t>eye-catching</w:t>
      </w:r>
      <w:r w:rsidR="007D5E68">
        <w:t xml:space="preserve"> packaging</w:t>
      </w:r>
      <w:r w:rsidR="00EF6547">
        <w:t xml:space="preserve">, offering a </w:t>
      </w:r>
      <w:r w:rsidR="00BE63F7">
        <w:t>higher</w:t>
      </w:r>
      <w:r w:rsidR="007B6291">
        <w:t>-quality</w:t>
      </w:r>
      <w:r w:rsidR="00EF6547">
        <w:t xml:space="preserve"> </w:t>
      </w:r>
      <w:r w:rsidR="00BE63F7">
        <w:t xml:space="preserve">coffee </w:t>
      </w:r>
      <w:r w:rsidR="00EF6547">
        <w:t xml:space="preserve">product than the one typical café houses </w:t>
      </w:r>
      <w:r w:rsidR="00455AEF">
        <w:t>u</w:t>
      </w:r>
      <w:r w:rsidR="00EF6547">
        <w:t>se today</w:t>
      </w:r>
      <w:r w:rsidR="00455AEF">
        <w:t xml:space="preserve"> (</w:t>
      </w:r>
      <w:r w:rsidR="007B6291">
        <w:t>COFFEEGUIDE, 2017</w:t>
      </w:r>
      <w:r w:rsidR="00455AEF">
        <w:t>)</w:t>
      </w:r>
      <w:r w:rsidR="00BE63F7">
        <w:t>.</w:t>
      </w:r>
    </w:p>
    <w:p w14:paraId="72F052E8" w14:textId="0B568DF9" w:rsidR="00EF6547" w:rsidRDefault="00EF6547" w:rsidP="00E077DC"/>
    <w:p w14:paraId="12914939" w14:textId="77777777" w:rsidR="00EF6547" w:rsidRPr="000010C1" w:rsidRDefault="00EF6547" w:rsidP="00E077DC"/>
    <w:p w14:paraId="3A2E036C" w14:textId="77777777" w:rsidR="00E077DC" w:rsidRPr="00E077DC" w:rsidRDefault="00E077DC" w:rsidP="00E077DC"/>
    <w:p w14:paraId="72D8B4A7" w14:textId="77777777" w:rsidR="001F77B4" w:rsidRDefault="001F77B4">
      <w:pPr>
        <w:spacing w:after="160" w:line="259" w:lineRule="auto"/>
        <w:rPr>
          <w:rFonts w:asciiTheme="majorHAnsi" w:eastAsiaTheme="majorEastAsia" w:hAnsiTheme="majorHAnsi" w:cstheme="majorBidi"/>
          <w:b/>
          <w:color w:val="000000" w:themeColor="text1"/>
          <w:sz w:val="24"/>
        </w:rPr>
      </w:pPr>
      <w:r>
        <w:br w:type="page"/>
      </w:r>
    </w:p>
    <w:p w14:paraId="5A1EF953" w14:textId="3F747C7E" w:rsidR="00E077DC" w:rsidRDefault="00E077DC" w:rsidP="00E077DC">
      <w:pPr>
        <w:pStyle w:val="Heading3"/>
      </w:pPr>
      <w:bookmarkStart w:id="37" w:name="_Toc512721823"/>
      <w:r>
        <w:lastRenderedPageBreak/>
        <w:t>7.2.3 PLACE</w:t>
      </w:r>
      <w:bookmarkEnd w:id="37"/>
    </w:p>
    <w:p w14:paraId="3055AF0B" w14:textId="77777777" w:rsidR="00E077DC" w:rsidRDefault="00E077DC" w:rsidP="00E077DC">
      <w:pPr>
        <w:rPr>
          <w:b/>
        </w:rPr>
      </w:pPr>
    </w:p>
    <w:p w14:paraId="10A0FC2B" w14:textId="0557F524" w:rsidR="00F604A0" w:rsidRDefault="00F604A0" w:rsidP="00F604A0">
      <w:pPr>
        <w:spacing w:line="480" w:lineRule="auto"/>
        <w:rPr>
          <w:b/>
        </w:rPr>
      </w:pPr>
      <w:r w:rsidRPr="00E077DC">
        <w:rPr>
          <w:b/>
        </w:rPr>
        <w:t>GROUP I</w:t>
      </w:r>
      <w:r>
        <w:rPr>
          <w:b/>
        </w:rPr>
        <w:t xml:space="preserve"> - </w:t>
      </w:r>
      <w:r w:rsidRPr="00D717A0">
        <w:rPr>
          <w:b/>
        </w:rPr>
        <w:t>HOME</w:t>
      </w:r>
      <w:r>
        <w:rPr>
          <w:b/>
        </w:rPr>
        <w:t>/OFFICE</w:t>
      </w:r>
      <w:r w:rsidRPr="00D717A0">
        <w:rPr>
          <w:b/>
        </w:rPr>
        <w:t xml:space="preserve"> CONSUMER</w:t>
      </w:r>
    </w:p>
    <w:p w14:paraId="1A641EF4" w14:textId="1DB5687F" w:rsidR="00EF6547" w:rsidRPr="00EF6547" w:rsidRDefault="00EF6547" w:rsidP="00F604A0">
      <w:pPr>
        <w:spacing w:line="480" w:lineRule="auto"/>
      </w:pPr>
      <w:r>
        <w:t>For the Office Consumer that would be within companies</w:t>
      </w:r>
      <w:r w:rsidR="008A7F34">
        <w:t xml:space="preserve"> where they work</w:t>
      </w:r>
      <w:r w:rsidR="00455AEF">
        <w:t xml:space="preserve">, e.g. coffee corners but that could be also to provide a special mini </w:t>
      </w:r>
      <w:r w:rsidR="00FD17DF">
        <w:t>Juan-Valdez</w:t>
      </w:r>
      <w:r w:rsidR="00455AEF">
        <w:t xml:space="preserve"> corner</w:t>
      </w:r>
      <w:r w:rsidR="00FD17DF">
        <w:t>/island</w:t>
      </w:r>
      <w:r w:rsidR="00455AEF">
        <w:t xml:space="preserve"> maintained by Juan Valdez Staff</w:t>
      </w:r>
      <w:r w:rsidR="008A7F34">
        <w:t xml:space="preserve"> inside the company</w:t>
      </w:r>
      <w:r>
        <w:t xml:space="preserve">. For Home consumer that </w:t>
      </w:r>
      <w:r w:rsidR="002274AB">
        <w:t>prefer</w:t>
      </w:r>
      <w:r>
        <w:t xml:space="preserve"> </w:t>
      </w:r>
      <w:r w:rsidR="00455AEF">
        <w:t xml:space="preserve">enjoy at home </w:t>
      </w:r>
      <w:r w:rsidR="002274AB">
        <w:t xml:space="preserve">their Coffee, </w:t>
      </w:r>
      <w:r w:rsidR="00455AEF">
        <w:t xml:space="preserve">purchasing </w:t>
      </w:r>
      <w:r w:rsidR="002274AB">
        <w:t xml:space="preserve">place would by </w:t>
      </w:r>
      <w:r>
        <w:t>either a d</w:t>
      </w:r>
      <w:r w:rsidR="002274AB">
        <w:t xml:space="preserve">istributor (supermarket) or </w:t>
      </w:r>
      <w:r w:rsidR="001A5A9D">
        <w:t xml:space="preserve">an online </w:t>
      </w:r>
      <w:r>
        <w:t>e-commerce shop</w:t>
      </w:r>
      <w:r w:rsidR="00A97570">
        <w:t xml:space="preserve"> / mobile app and also via phone for the elderly traditional clients who are not familiar with the internet to show them “we care too for you”</w:t>
      </w:r>
      <w:r>
        <w:t>.</w:t>
      </w:r>
    </w:p>
    <w:p w14:paraId="0AF6A7E2" w14:textId="5725F676" w:rsidR="00F604A0" w:rsidRDefault="00F604A0" w:rsidP="001F77B4">
      <w:pPr>
        <w:spacing w:line="480" w:lineRule="auto"/>
        <w:rPr>
          <w:b/>
        </w:rPr>
      </w:pPr>
      <w:r w:rsidRPr="00E077DC">
        <w:rPr>
          <w:b/>
        </w:rPr>
        <w:t>GROUP II</w:t>
      </w:r>
      <w:r>
        <w:rPr>
          <w:b/>
        </w:rPr>
        <w:t xml:space="preserve"> - OUT OF HOME</w:t>
      </w:r>
    </w:p>
    <w:p w14:paraId="666D0427" w14:textId="1E6D02C1" w:rsidR="00EF6547" w:rsidRDefault="00EF6547" w:rsidP="001F77B4">
      <w:pPr>
        <w:spacing w:line="480" w:lineRule="auto"/>
        <w:jc w:val="both"/>
      </w:pPr>
      <w:r>
        <w:t>That would be the Juan Valdez Stores</w:t>
      </w:r>
      <w:r w:rsidR="0074611A">
        <w:t xml:space="preserve">. To adapt to Austria, those stores should be in comparison to Colombia reflect the different needs of Austrian customers. That </w:t>
      </w:r>
      <w:r w:rsidR="001A5A9D">
        <w:t>means,</w:t>
      </w:r>
      <w:r w:rsidR="0074611A">
        <w:t xml:space="preserve"> using high quality dishes to present the products</w:t>
      </w:r>
      <w:r w:rsidR="0025293D">
        <w:t xml:space="preserve"> and </w:t>
      </w:r>
      <w:r w:rsidR="00D20B3F">
        <w:t>high-quality</w:t>
      </w:r>
      <w:r w:rsidR="0025293D">
        <w:t xml:space="preserve"> furnisher</w:t>
      </w:r>
      <w:r w:rsidR="0074611A">
        <w:t xml:space="preserve">. Furthermore, it should be located in city </w:t>
      </w:r>
      <w:r w:rsidR="00FD17DF">
        <w:t>centres</w:t>
      </w:r>
      <w:r w:rsidR="0074611A">
        <w:t xml:space="preserve"> rather than in places with low </w:t>
      </w:r>
      <w:r w:rsidR="00FD17DF">
        <w:t>number</w:t>
      </w:r>
      <w:r w:rsidR="001A5A9D">
        <w:t xml:space="preserve"> of </w:t>
      </w:r>
      <w:r w:rsidR="0074611A">
        <w:t>inhabitants</w:t>
      </w:r>
      <w:r w:rsidR="001A5A9D">
        <w:t>, focusing on Vienna, Salzburg, Graz, Innsbruck as being the biggest Austrian cities</w:t>
      </w:r>
      <w:r w:rsidR="00455AEF">
        <w:t xml:space="preserve"> with rich traditional</w:t>
      </w:r>
      <w:r w:rsidR="00FD17DF">
        <w:t xml:space="preserve"> cafe</w:t>
      </w:r>
      <w:r w:rsidR="00455AEF">
        <w:t xml:space="preserve"> </w:t>
      </w:r>
      <w:r w:rsidR="00FD17DF">
        <w:t xml:space="preserve">house </w:t>
      </w:r>
      <w:r w:rsidR="00455AEF">
        <w:t>history</w:t>
      </w:r>
      <w:r w:rsidR="001A5A9D">
        <w:t>.</w:t>
      </w:r>
      <w:r w:rsidR="00CC0902" w:rsidRPr="00CC0902">
        <w:t xml:space="preserve"> </w:t>
      </w:r>
      <w:r w:rsidR="00CC0902">
        <w:t>(AUSTRIA-COFFEEHOUSE, 2017)</w:t>
      </w:r>
    </w:p>
    <w:p w14:paraId="057AAFD6" w14:textId="77777777" w:rsidR="0025293D" w:rsidRPr="00054499" w:rsidRDefault="0025293D" w:rsidP="0025293D">
      <w:pPr>
        <w:keepNext/>
        <w:rPr>
          <w:lang w:val="en-US"/>
        </w:rPr>
      </w:pPr>
      <w:r w:rsidRPr="00E719C3">
        <w:rPr>
          <w:noProof/>
          <w:lang w:val="en-US"/>
        </w:rPr>
        <w:drawing>
          <wp:inline distT="0" distB="0" distL="0" distR="0" wp14:anchorId="13AF7067" wp14:editId="518C2212">
            <wp:extent cx="2892663" cy="1627200"/>
            <wp:effectExtent l="0" t="0" r="3175" b="0"/>
            <wp:docPr id="22" name="Picture 4">
              <a:extLst xmlns:a="http://schemas.openxmlformats.org/drawingml/2006/main">
                <a:ext uri="{FF2B5EF4-FFF2-40B4-BE49-F238E27FC236}">
                  <a16:creationId xmlns:a16="http://schemas.microsoft.com/office/drawing/2014/main" id="{A4EAF98B-1555-4047-AB25-35ADFD17EA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4EAF98B-1555-4047-AB25-35ADFD17EA6D}"/>
                        </a:ext>
                      </a:extLst>
                    </pic:cNvPr>
                    <pic:cNvPicPr>
                      <a:picLocks noChangeAspect="1"/>
                    </pic:cNvPicPr>
                  </pic:nvPicPr>
                  <pic:blipFill rotWithShape="1">
                    <a:blip r:embed="rId8">
                      <a:extLst>
                        <a:ext uri="{28A0092B-C50C-407E-A947-70E740481C1C}">
                          <a14:useLocalDpi xmlns:a14="http://schemas.microsoft.com/office/drawing/2010/main" val="0"/>
                        </a:ext>
                      </a:extLst>
                    </a:blip>
                    <a:srcRect l="11572"/>
                    <a:stretch/>
                  </pic:blipFill>
                  <pic:spPr>
                    <a:xfrm>
                      <a:off x="0" y="0"/>
                      <a:ext cx="2892663" cy="1627200"/>
                    </a:xfrm>
                    <a:prstGeom prst="rect">
                      <a:avLst/>
                    </a:prstGeom>
                  </pic:spPr>
                </pic:pic>
              </a:graphicData>
            </a:graphic>
          </wp:inline>
        </w:drawing>
      </w:r>
      <w:r w:rsidRPr="00054499">
        <w:rPr>
          <w:lang w:val="en-US"/>
        </w:rPr>
        <w:t xml:space="preserve"> </w:t>
      </w:r>
      <w:r>
        <w:rPr>
          <w:noProof/>
          <w:lang w:val="en-US"/>
        </w:rPr>
        <w:drawing>
          <wp:inline distT="0" distB="0" distL="0" distR="0" wp14:anchorId="551A96AD" wp14:editId="0803E87B">
            <wp:extent cx="2895600" cy="1628774"/>
            <wp:effectExtent l="0" t="0" r="0" b="0"/>
            <wp:docPr id="24" name="Picture 24" descr="Image result for austrian coffee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ustrian coffee hous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05609" cy="1634404"/>
                    </a:xfrm>
                    <a:prstGeom prst="rect">
                      <a:avLst/>
                    </a:prstGeom>
                    <a:noFill/>
                    <a:ln>
                      <a:noFill/>
                    </a:ln>
                  </pic:spPr>
                </pic:pic>
              </a:graphicData>
            </a:graphic>
          </wp:inline>
        </w:drawing>
      </w:r>
    </w:p>
    <w:p w14:paraId="4EB86960" w14:textId="69AF0686" w:rsidR="0025293D" w:rsidRPr="0025293D" w:rsidRDefault="0025293D" w:rsidP="0025293D">
      <w:pPr>
        <w:pStyle w:val="Caption"/>
        <w:rPr>
          <w:lang w:val="en-US"/>
        </w:rPr>
      </w:pPr>
      <w:bookmarkStart w:id="38" w:name="_Toc512721848"/>
      <w:r w:rsidRPr="0025293D">
        <w:rPr>
          <w:lang w:val="en-US"/>
        </w:rPr>
        <w:t xml:space="preserve">Figure </w:t>
      </w:r>
      <w:r>
        <w:fldChar w:fldCharType="begin"/>
      </w:r>
      <w:r w:rsidRPr="0025293D">
        <w:rPr>
          <w:lang w:val="en-US"/>
        </w:rPr>
        <w:instrText xml:space="preserve"> SEQ Figure \* ARABIC </w:instrText>
      </w:r>
      <w:r>
        <w:fldChar w:fldCharType="separate"/>
      </w:r>
      <w:r w:rsidR="00320B50">
        <w:rPr>
          <w:noProof/>
          <w:lang w:val="en-US"/>
        </w:rPr>
        <w:t>18</w:t>
      </w:r>
      <w:r>
        <w:fldChar w:fldCharType="end"/>
      </w:r>
      <w:r w:rsidRPr="0025293D">
        <w:rPr>
          <w:lang w:val="en-US"/>
        </w:rPr>
        <w:t xml:space="preserve"> TYPICAL JUAN VALDEZ COFFEE PLACE </w:t>
      </w:r>
      <w:r>
        <w:rPr>
          <w:lang w:val="en-US"/>
        </w:rPr>
        <w:t xml:space="preserve">COLOMBIA </w:t>
      </w:r>
      <w:r w:rsidRPr="0025293D">
        <w:rPr>
          <w:lang w:val="en-US"/>
        </w:rPr>
        <w:t>vs TYPICAL AUSTRIAN CO</w:t>
      </w:r>
      <w:r>
        <w:rPr>
          <w:lang w:val="en-US"/>
        </w:rPr>
        <w:t>FFEE PLACE</w:t>
      </w:r>
      <w:bookmarkEnd w:id="38"/>
    </w:p>
    <w:p w14:paraId="33934DA9" w14:textId="77777777" w:rsidR="00F604A0" w:rsidRPr="0025293D" w:rsidRDefault="00F604A0" w:rsidP="00F604A0">
      <w:pPr>
        <w:rPr>
          <w:lang w:val="en-US"/>
        </w:rPr>
      </w:pPr>
    </w:p>
    <w:p w14:paraId="729288A6" w14:textId="3A574956" w:rsidR="00E077DC" w:rsidRDefault="00F604A0" w:rsidP="006C7E24">
      <w:pPr>
        <w:spacing w:line="480" w:lineRule="auto"/>
        <w:jc w:val="both"/>
        <w:rPr>
          <w:b/>
        </w:rPr>
      </w:pPr>
      <w:r w:rsidRPr="00E077DC">
        <w:rPr>
          <w:b/>
        </w:rPr>
        <w:t>GROUP III</w:t>
      </w:r>
      <w:r>
        <w:rPr>
          <w:b/>
        </w:rPr>
        <w:t xml:space="preserve"> - CAFÉ HOUSE</w:t>
      </w:r>
    </w:p>
    <w:p w14:paraId="41A54D9F" w14:textId="71F2B37C" w:rsidR="0074611A" w:rsidRPr="0074611A" w:rsidRDefault="0074611A" w:rsidP="006C7E24">
      <w:pPr>
        <w:spacing w:line="480" w:lineRule="auto"/>
        <w:jc w:val="both"/>
      </w:pPr>
      <w:r>
        <w:t xml:space="preserve">The place for café houses </w:t>
      </w:r>
      <w:r w:rsidR="001A5A9D">
        <w:t>is in Austria spread over the bi</w:t>
      </w:r>
      <w:r w:rsidR="00455AEF">
        <w:t>g cities mentioned for Group II and should be able to order electr</w:t>
      </w:r>
      <w:r w:rsidR="00A97570">
        <w:t>onic</w:t>
      </w:r>
      <w:r w:rsidR="00455AEF">
        <w:t xml:space="preserve"> (website, </w:t>
      </w:r>
      <w:r w:rsidR="00A97570">
        <w:t>mobile, landline, mobile app)</w:t>
      </w:r>
      <w:r w:rsidR="00455AEF">
        <w:t xml:space="preserve"> </w:t>
      </w:r>
      <w:r w:rsidR="00A97570">
        <w:t xml:space="preserve">and should </w:t>
      </w:r>
      <w:r w:rsidR="008A7F34">
        <w:t xml:space="preserve">also </w:t>
      </w:r>
      <w:r w:rsidR="00A97570">
        <w:t>have a dedicated Key Account Manager assigned from Juan Valdez</w:t>
      </w:r>
      <w:r w:rsidR="008A7F34">
        <w:t xml:space="preserve"> to create a more personalized relationship</w:t>
      </w:r>
      <w:r w:rsidR="00A97570">
        <w:t>.</w:t>
      </w:r>
    </w:p>
    <w:p w14:paraId="30B9197A" w14:textId="77777777" w:rsidR="00E077DC" w:rsidRPr="00E077DC" w:rsidRDefault="00E077DC" w:rsidP="00E077DC"/>
    <w:p w14:paraId="5231031D" w14:textId="77777777" w:rsidR="0025293D" w:rsidRDefault="0025293D">
      <w:pPr>
        <w:spacing w:after="160" w:line="259" w:lineRule="auto"/>
        <w:rPr>
          <w:rFonts w:asciiTheme="majorHAnsi" w:eastAsiaTheme="majorEastAsia" w:hAnsiTheme="majorHAnsi" w:cstheme="majorBidi"/>
          <w:b/>
          <w:color w:val="000000" w:themeColor="text1"/>
          <w:sz w:val="24"/>
        </w:rPr>
      </w:pPr>
      <w:r>
        <w:br w:type="page"/>
      </w:r>
    </w:p>
    <w:p w14:paraId="1A7516D4" w14:textId="3664C046" w:rsidR="00E077DC" w:rsidRDefault="00E077DC" w:rsidP="001F77B4">
      <w:pPr>
        <w:pStyle w:val="Heading3"/>
        <w:spacing w:line="480" w:lineRule="auto"/>
      </w:pPr>
      <w:bookmarkStart w:id="39" w:name="_Toc512721824"/>
      <w:r>
        <w:lastRenderedPageBreak/>
        <w:t>7.2.4 PROMOTION</w:t>
      </w:r>
      <w:bookmarkEnd w:id="39"/>
    </w:p>
    <w:p w14:paraId="62425B0B" w14:textId="62199E11" w:rsidR="00FD17DF" w:rsidRDefault="00BB0BC9" w:rsidP="008A69A9">
      <w:pPr>
        <w:spacing w:line="480" w:lineRule="auto"/>
        <w:jc w:val="both"/>
      </w:pPr>
      <w:r>
        <w:t xml:space="preserve">Juan-Valdez could be using its globally brand of positioning itself </w:t>
      </w:r>
      <w:r w:rsidR="002210D8">
        <w:t>to the</w:t>
      </w:r>
      <w:r>
        <w:t xml:space="preserve"> target groups</w:t>
      </w:r>
      <w:r w:rsidR="008A69A9">
        <w:t xml:space="preserve"> I, II and</w:t>
      </w:r>
      <w:r w:rsidR="001A5A9D">
        <w:t xml:space="preserve"> III</w:t>
      </w:r>
      <w:r>
        <w:t xml:space="preserve"> of not just offering one the highest quality of coffee worldwide but also by showing the great working conditions for the farmers where the coffee beans come from in Colombia and the difference Juan Valdez does for fair grown coffee</w:t>
      </w:r>
      <w:r w:rsidR="00FD17DF">
        <w:t xml:space="preserve"> (FAIRTRADE, 2017)</w:t>
      </w:r>
      <w:r w:rsidR="008A69A9">
        <w:t>,</w:t>
      </w:r>
      <w:r>
        <w:t xml:space="preserve"> showing the consumers </w:t>
      </w:r>
      <w:r w:rsidR="00E35D8B">
        <w:t>“</w:t>
      </w:r>
      <w:r>
        <w:t>we care too</w:t>
      </w:r>
      <w:r w:rsidR="00E35D8B">
        <w:t>”</w:t>
      </w:r>
      <w:r>
        <w:t xml:space="preserve"> and by doing so applying Marketing 3.0 by Philip Kotler. (</w:t>
      </w:r>
      <w:r w:rsidR="00FD17DF">
        <w:t>MARKETING 3.0</w:t>
      </w:r>
      <w:r>
        <w:t>)</w:t>
      </w:r>
    </w:p>
    <w:p w14:paraId="2D5478B9" w14:textId="5610F9E6" w:rsidR="00F604A0" w:rsidRDefault="00BB0BC9" w:rsidP="00F604A0">
      <w:pPr>
        <w:spacing w:line="480" w:lineRule="auto"/>
        <w:rPr>
          <w:b/>
        </w:rPr>
      </w:pPr>
      <w:r>
        <w:t xml:space="preserve"> </w:t>
      </w:r>
      <w:r w:rsidR="00F604A0" w:rsidRPr="00E077DC">
        <w:rPr>
          <w:b/>
        </w:rPr>
        <w:t>GROUP I</w:t>
      </w:r>
      <w:r w:rsidR="00F604A0">
        <w:rPr>
          <w:b/>
        </w:rPr>
        <w:t xml:space="preserve"> - </w:t>
      </w:r>
      <w:r w:rsidR="00F604A0" w:rsidRPr="00D717A0">
        <w:rPr>
          <w:b/>
        </w:rPr>
        <w:t>HOME</w:t>
      </w:r>
      <w:r w:rsidR="00F604A0">
        <w:rPr>
          <w:b/>
        </w:rPr>
        <w:t>/OFFICE</w:t>
      </w:r>
      <w:r w:rsidR="00F604A0" w:rsidRPr="00D717A0">
        <w:rPr>
          <w:b/>
        </w:rPr>
        <w:t xml:space="preserve"> CONSUMER</w:t>
      </w:r>
    </w:p>
    <w:p w14:paraId="77B0DF48" w14:textId="4222C04B" w:rsidR="001A5A9D" w:rsidRDefault="001A5A9D" w:rsidP="008A69A9">
      <w:pPr>
        <w:spacing w:line="480" w:lineRule="auto"/>
        <w:jc w:val="both"/>
      </w:pPr>
      <w:r w:rsidRPr="001A5A9D">
        <w:t>There a</w:t>
      </w:r>
      <w:r w:rsidR="005D5590">
        <w:t>re</w:t>
      </w:r>
      <w:r>
        <w:t xml:space="preserve"> different ways to promote to this group. The goal should be </w:t>
      </w:r>
      <w:r w:rsidR="00A97570">
        <w:t xml:space="preserve">to </w:t>
      </w:r>
      <w:r>
        <w:t>create a love affair with its customer (</w:t>
      </w:r>
      <w:r w:rsidR="00FD17DF">
        <w:t>FIRMS OF ENDEARMENT 2014</w:t>
      </w:r>
      <w:r>
        <w:t xml:space="preserve">), </w:t>
      </w:r>
      <w:r w:rsidR="00E35D8B">
        <w:t xml:space="preserve">engaging </w:t>
      </w:r>
      <w:r>
        <w:t>with the clients for Co-Creation (</w:t>
      </w:r>
      <w:r w:rsidR="00E35D8B">
        <w:t>Forbes, 2016</w:t>
      </w:r>
      <w:r>
        <w:t xml:space="preserve">). </w:t>
      </w:r>
    </w:p>
    <w:p w14:paraId="48BF60A5" w14:textId="0BAE94DD" w:rsidR="005D5590" w:rsidRDefault="005D5590" w:rsidP="008A69A9">
      <w:pPr>
        <w:spacing w:line="480" w:lineRule="auto"/>
        <w:jc w:val="both"/>
      </w:pPr>
      <w:r>
        <w:t>There could be the following promotional activities:</w:t>
      </w:r>
    </w:p>
    <w:p w14:paraId="3AD9DBAE" w14:textId="5F247F9A" w:rsidR="005D5590" w:rsidRDefault="005D5590" w:rsidP="008A69A9">
      <w:pPr>
        <w:spacing w:line="480" w:lineRule="auto"/>
        <w:jc w:val="both"/>
      </w:pPr>
      <w:r w:rsidRPr="005D5590">
        <w:t xml:space="preserve">- </w:t>
      </w:r>
      <w:r>
        <w:t xml:space="preserve">Online, create </w:t>
      </w:r>
      <w:r w:rsidR="00CC1E1E">
        <w:t xml:space="preserve">marketing </w:t>
      </w:r>
      <w:r>
        <w:t>campaigns over the internet to reach the always connected millennials (</w:t>
      </w:r>
      <w:r w:rsidR="00CC0902">
        <w:t>CONNECTED, 2015</w:t>
      </w:r>
      <w:r>
        <w:t xml:space="preserve">). </w:t>
      </w:r>
      <w:r w:rsidR="008A7F34">
        <w:t>Establish</w:t>
      </w:r>
      <w:r>
        <w:t xml:space="preserve"> a presence at Facebook, Twitter, Instagram </w:t>
      </w:r>
      <w:r w:rsidR="000F4EC9">
        <w:t xml:space="preserve">and </w:t>
      </w:r>
      <w:r w:rsidR="00CC1E1E">
        <w:t xml:space="preserve">on those platforms engage with the consumer - </w:t>
      </w:r>
      <w:r w:rsidR="000F4EC9">
        <w:t>achieve Co-Creation</w:t>
      </w:r>
      <w:r w:rsidR="008A7F34">
        <w:t>,</w:t>
      </w:r>
      <w:r w:rsidR="000F4EC9">
        <w:t xml:space="preserve"> </w:t>
      </w:r>
      <w:r w:rsidR="00CC1E1E">
        <w:t>e.g. ask for feedback on coffee taste or also on packaging for example what packaging should look like to appeal to them most or</w:t>
      </w:r>
      <w:r w:rsidR="003A09E6">
        <w:t xml:space="preserve"> ask</w:t>
      </w:r>
      <w:r w:rsidR="00CC1E1E">
        <w:t xml:space="preserve"> their opinion on a possible reward program introduction.</w:t>
      </w:r>
      <w:r w:rsidR="003A09E6">
        <w:t xml:space="preserve"> Also create a commercial campaign</w:t>
      </w:r>
      <w:r w:rsidR="00376AD3">
        <w:t>.</w:t>
      </w:r>
      <w:r w:rsidR="003A09E6">
        <w:t xml:space="preserve"> </w:t>
      </w:r>
      <w:r w:rsidR="00376AD3">
        <w:t>C</w:t>
      </w:r>
      <w:r w:rsidR="003A09E6">
        <w:t xml:space="preserve">o-create with the consumer is possible like other companies as Nokia </w:t>
      </w:r>
      <w:r w:rsidR="00E926E1">
        <w:t>or</w:t>
      </w:r>
      <w:r w:rsidR="003A09E6">
        <w:t xml:space="preserve"> Deutsche Bank have done successfully before.</w:t>
      </w:r>
      <w:r w:rsidR="007B0CA6">
        <w:t xml:space="preserve"> (</w:t>
      </w:r>
      <w:r w:rsidR="00E926E1">
        <w:t>MARKETING-JOURNAL, 2015</w:t>
      </w:r>
      <w:r w:rsidR="007B0CA6">
        <w:t>)</w:t>
      </w:r>
    </w:p>
    <w:p w14:paraId="24A15CEF" w14:textId="77777777" w:rsidR="005274AE" w:rsidRDefault="005274AE" w:rsidP="005274AE">
      <w:pPr>
        <w:keepNext/>
      </w:pPr>
      <w:r>
        <w:rPr>
          <w:noProof/>
          <w:lang w:val="en-US"/>
        </w:rPr>
        <w:drawing>
          <wp:inline distT="0" distB="0" distL="0" distR="0" wp14:anchorId="1E3E80E5" wp14:editId="18FA654B">
            <wp:extent cx="2409825" cy="2724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19820" cy="2736021"/>
                    </a:xfrm>
                    <a:prstGeom prst="rect">
                      <a:avLst/>
                    </a:prstGeom>
                    <a:noFill/>
                    <a:ln>
                      <a:noFill/>
                    </a:ln>
                  </pic:spPr>
                </pic:pic>
              </a:graphicData>
            </a:graphic>
          </wp:inline>
        </w:drawing>
      </w:r>
    </w:p>
    <w:p w14:paraId="0973AC84" w14:textId="03FE5C57" w:rsidR="005274AE" w:rsidRPr="005D5590" w:rsidRDefault="005274AE" w:rsidP="005274AE">
      <w:pPr>
        <w:pStyle w:val="Caption"/>
      </w:pPr>
      <w:bookmarkStart w:id="40" w:name="_Toc512721849"/>
      <w:r>
        <w:t xml:space="preserve">Figure </w:t>
      </w:r>
      <w:r>
        <w:fldChar w:fldCharType="begin"/>
      </w:r>
      <w:r>
        <w:instrText xml:space="preserve"> SEQ Figure \* ARABIC </w:instrText>
      </w:r>
      <w:r>
        <w:fldChar w:fldCharType="separate"/>
      </w:r>
      <w:r w:rsidR="00320B50">
        <w:rPr>
          <w:noProof/>
        </w:rPr>
        <w:t>19</w:t>
      </w:r>
      <w:r>
        <w:fldChar w:fldCharType="end"/>
      </w:r>
      <w:r>
        <w:t xml:space="preserve"> PROMOTION-INTERNET</w:t>
      </w:r>
      <w:bookmarkEnd w:id="40"/>
    </w:p>
    <w:p w14:paraId="193DD73F" w14:textId="77777777" w:rsidR="00CC1E1E" w:rsidRDefault="00CC1E1E" w:rsidP="00CC1E1E">
      <w:pPr>
        <w:spacing w:line="480" w:lineRule="auto"/>
      </w:pPr>
      <w:r>
        <w:t>Supported is that promotion channel by the excellent e-Commerce environment in Austria (AUSTRIA-ECOMMERCE, 2017)</w:t>
      </w:r>
    </w:p>
    <w:p w14:paraId="0BBD6C01" w14:textId="01143807" w:rsidR="00E35D8B" w:rsidRDefault="00E35D8B" w:rsidP="00E35D8B">
      <w:pPr>
        <w:spacing w:line="480" w:lineRule="auto"/>
      </w:pPr>
      <w:r>
        <w:t>- Create flyers and send them specific to start-up companies to reach th</w:t>
      </w:r>
      <w:r w:rsidR="00740FE4">
        <w:t>is</w:t>
      </w:r>
      <w:r>
        <w:t xml:space="preserve"> target group at work where they are present around 210 days a year (20 days x 12 month – 30 days’ vacation)</w:t>
      </w:r>
      <w:r w:rsidR="00740FE4">
        <w:t>.</w:t>
      </w:r>
      <w:r>
        <w:t xml:space="preserve"> </w:t>
      </w:r>
    </w:p>
    <w:p w14:paraId="1CA81FA9" w14:textId="4B35DC7C" w:rsidR="00F604A0" w:rsidRDefault="00F604A0" w:rsidP="00CC1E1E">
      <w:pPr>
        <w:spacing w:line="480" w:lineRule="auto"/>
        <w:rPr>
          <w:b/>
        </w:rPr>
      </w:pPr>
      <w:r w:rsidRPr="00E077DC">
        <w:rPr>
          <w:b/>
        </w:rPr>
        <w:lastRenderedPageBreak/>
        <w:t>GROUP II</w:t>
      </w:r>
      <w:r>
        <w:rPr>
          <w:b/>
        </w:rPr>
        <w:t xml:space="preserve"> - OUT OF HOME</w:t>
      </w:r>
    </w:p>
    <w:p w14:paraId="10190EC4" w14:textId="620D6CF5" w:rsidR="005D5590" w:rsidRDefault="005D5590" w:rsidP="008A69A9">
      <w:pPr>
        <w:spacing w:line="480" w:lineRule="auto"/>
        <w:jc w:val="both"/>
      </w:pPr>
      <w:r>
        <w:t xml:space="preserve">To promote to this group, the Juan Valdez stores needs to be build first and while </w:t>
      </w:r>
      <w:r w:rsidR="00E35D8B">
        <w:t>it’s</w:t>
      </w:r>
      <w:r>
        <w:t xml:space="preserve"> been build the promotion activities should already start to prepare the target group </w:t>
      </w:r>
      <w:r w:rsidR="00E35D8B">
        <w:t xml:space="preserve">that </w:t>
      </w:r>
      <w:r>
        <w:t xml:space="preserve">there will be a better Café House in town soon. Similar, like Apple does when its promoting its </w:t>
      </w:r>
      <w:r w:rsidR="00E35D8B">
        <w:t>brand-new</w:t>
      </w:r>
      <w:r>
        <w:t xml:space="preserve"> products 2-3 month before its actually gets shipped to the client. Create </w:t>
      </w:r>
      <w:r w:rsidR="00AB5B5F">
        <w:t>a</w:t>
      </w:r>
      <w:r>
        <w:t xml:space="preserve"> pre-demand </w:t>
      </w:r>
      <w:r w:rsidR="00A97570">
        <w:t>(</w:t>
      </w:r>
      <w:r w:rsidR="00E35D8B">
        <w:t>FORBES-DEMAND, 2016</w:t>
      </w:r>
      <w:r w:rsidR="00A97570">
        <w:t>)</w:t>
      </w:r>
      <w:r w:rsidR="00792E7C">
        <w:t>.</w:t>
      </w:r>
    </w:p>
    <w:p w14:paraId="4F064D94" w14:textId="4EB31867" w:rsidR="00CC1E1E" w:rsidRDefault="00DE28D8" w:rsidP="008A69A9">
      <w:pPr>
        <w:spacing w:line="480" w:lineRule="auto"/>
        <w:jc w:val="both"/>
      </w:pPr>
      <w:r>
        <w:t xml:space="preserve">Further </w:t>
      </w:r>
      <w:r w:rsidR="005D5590">
        <w:t xml:space="preserve">Activities </w:t>
      </w:r>
      <w:r>
        <w:t xml:space="preserve">to this Group </w:t>
      </w:r>
      <w:r w:rsidR="005D5590">
        <w:t>can be:</w:t>
      </w:r>
      <w:r w:rsidR="00CC1E1E">
        <w:t xml:space="preserve"> </w:t>
      </w:r>
    </w:p>
    <w:p w14:paraId="5D6CCADA" w14:textId="4173F64C" w:rsidR="00376AD3" w:rsidRDefault="005D5590" w:rsidP="008A69A9">
      <w:pPr>
        <w:spacing w:line="480" w:lineRule="auto"/>
        <w:jc w:val="both"/>
      </w:pPr>
      <w:r>
        <w:t>- Flyers different structured</w:t>
      </w:r>
      <w:r w:rsidR="00AB5B5F">
        <w:t xml:space="preserve"> (incl. print on high quality paper)</w:t>
      </w:r>
      <w:r>
        <w:t xml:space="preserve"> than for Target Group I to reflect the needs of those kind of consumer who are majority mid-age traditional value clients and directly given to them when they </w:t>
      </w:r>
      <w:r w:rsidR="00376AD3">
        <w:t xml:space="preserve">arrive- or leave </w:t>
      </w:r>
      <w:r>
        <w:t>a café house</w:t>
      </w:r>
      <w:r w:rsidR="00BF3AC6">
        <w:t xml:space="preserve"> -</w:t>
      </w:r>
      <w:r>
        <w:t xml:space="preserve"> to show them there will be soon a better option to enjoy café</w:t>
      </w:r>
      <w:r w:rsidR="00AB5B5F">
        <w:t>.</w:t>
      </w:r>
    </w:p>
    <w:p w14:paraId="46D36CFF" w14:textId="15F22478" w:rsidR="005D5590" w:rsidRDefault="005D5590" w:rsidP="008A69A9">
      <w:pPr>
        <w:spacing w:line="480" w:lineRule="auto"/>
        <w:jc w:val="both"/>
      </w:pPr>
      <w:r>
        <w:t xml:space="preserve">- Use </w:t>
      </w:r>
      <w:r w:rsidR="00BF3AC6">
        <w:t>a</w:t>
      </w:r>
      <w:r>
        <w:t>gencies like JCDECAUX (</w:t>
      </w:r>
      <w:r w:rsidR="00AB5B5F">
        <w:t>JCDECAUX 2018</w:t>
      </w:r>
      <w:r>
        <w:t xml:space="preserve">) to book </w:t>
      </w:r>
      <w:r w:rsidR="003F1ED9">
        <w:t>special commercial messages delivered at for example electronic modern bill boards at bus stops</w:t>
      </w:r>
      <w:r w:rsidR="00AB5B5F">
        <w:t xml:space="preserve"> (at rush hour where most people are on the way)</w:t>
      </w:r>
      <w:r w:rsidR="003F1ED9">
        <w:t>, train station and traditional print media (</w:t>
      </w:r>
      <w:r w:rsidR="00AB5B5F">
        <w:t>Die Presse</w:t>
      </w:r>
      <w:r w:rsidR="00DE28D8">
        <w:t xml:space="preserve"> </w:t>
      </w:r>
      <w:r w:rsidR="00AB5B5F">
        <w:t xml:space="preserve">or </w:t>
      </w:r>
      <w:r w:rsidR="00740FE4">
        <w:t xml:space="preserve">Der </w:t>
      </w:r>
      <w:r w:rsidR="00AB5B5F">
        <w:t>Kurier</w:t>
      </w:r>
      <w:r w:rsidR="003F1ED9">
        <w:t>) who the target group is reading most</w:t>
      </w:r>
      <w:r w:rsidR="00AB5B5F">
        <w:t>.</w:t>
      </w:r>
    </w:p>
    <w:p w14:paraId="06B055E9" w14:textId="056DDBF3" w:rsidR="00740FE4" w:rsidRDefault="00740FE4" w:rsidP="008A69A9">
      <w:pPr>
        <w:spacing w:line="480" w:lineRule="auto"/>
        <w:jc w:val="both"/>
      </w:pPr>
      <w:r>
        <w:t>- Apply Sensory Branding (</w:t>
      </w:r>
      <w:r w:rsidRPr="00C76B94">
        <w:rPr>
          <w:lang w:val="en-US"/>
        </w:rPr>
        <w:t>HOLLENSEN 201</w:t>
      </w:r>
      <w:r>
        <w:rPr>
          <w:lang w:val="en-US"/>
        </w:rPr>
        <w:t>4</w:t>
      </w:r>
      <w:r>
        <w:t xml:space="preserve">) - sensory perception can have a direct impact on purchasing decision. Smell (aroma of coffee and </w:t>
      </w:r>
      <w:r w:rsidR="00792E7C">
        <w:t>-</w:t>
      </w:r>
      <w:r>
        <w:t>of the air within the store)</w:t>
      </w:r>
      <w:r w:rsidR="00320956">
        <w:t xml:space="preserve"> as one sense</w:t>
      </w:r>
      <w:r>
        <w:t xml:space="preserve"> </w:t>
      </w:r>
      <w:r w:rsidR="00320956">
        <w:t xml:space="preserve">for example should be </w:t>
      </w:r>
      <w:r w:rsidR="00792E7C">
        <w:t>customized towards</w:t>
      </w:r>
      <w:r w:rsidR="00320956">
        <w:t xml:space="preserve"> an increase in enriching coffee experience. </w:t>
      </w:r>
      <w:r w:rsidR="00792E7C">
        <w:t xml:space="preserve">Adaptation is needed as Smell is perceived differently between different cultures. </w:t>
      </w:r>
      <w:r w:rsidR="00320956">
        <w:t xml:space="preserve">One example would be the car industries using a distinct smell in their cars - </w:t>
      </w:r>
      <w:r w:rsidR="00320956" w:rsidRPr="00320956">
        <w:t xml:space="preserve">leather smells </w:t>
      </w:r>
      <w:r w:rsidR="00320956">
        <w:t xml:space="preserve">spread into a car for example are perceived </w:t>
      </w:r>
      <w:r w:rsidR="00792E7C">
        <w:t xml:space="preserve">by European </w:t>
      </w:r>
      <w:r w:rsidR="00320956">
        <w:t xml:space="preserve">as being </w:t>
      </w:r>
      <w:r w:rsidR="00792E7C">
        <w:t xml:space="preserve">a </w:t>
      </w:r>
      <w:r w:rsidR="00320956" w:rsidRPr="00320956">
        <w:t>luxurious</w:t>
      </w:r>
      <w:r w:rsidR="00792E7C">
        <w:t xml:space="preserve"> car whereas Indians don’t like the smell (WP 2010).</w:t>
      </w:r>
    </w:p>
    <w:p w14:paraId="78D350B0" w14:textId="28E0D08F" w:rsidR="00F604A0" w:rsidRDefault="00A97570" w:rsidP="008A69A9">
      <w:pPr>
        <w:spacing w:line="480" w:lineRule="auto"/>
        <w:jc w:val="both"/>
      </w:pPr>
      <w:r>
        <w:t xml:space="preserve">- Create a </w:t>
      </w:r>
      <w:r w:rsidR="00792E7C">
        <w:t xml:space="preserve">distinct </w:t>
      </w:r>
      <w:r>
        <w:t>TV ad to reach the traditional mid-age client at home while watching TV</w:t>
      </w:r>
      <w:r w:rsidR="00AB5B5F">
        <w:t xml:space="preserve"> during the evening program</w:t>
      </w:r>
      <w:r>
        <w:t>.</w:t>
      </w:r>
    </w:p>
    <w:p w14:paraId="7C0CBAD1" w14:textId="5DCB55EA" w:rsidR="00E077DC" w:rsidRPr="00E077DC" w:rsidRDefault="00F604A0" w:rsidP="00AB5B5F">
      <w:pPr>
        <w:spacing w:line="480" w:lineRule="auto"/>
        <w:rPr>
          <w:b/>
        </w:rPr>
      </w:pPr>
      <w:r w:rsidRPr="00E077DC">
        <w:rPr>
          <w:b/>
        </w:rPr>
        <w:t>GROUP III</w:t>
      </w:r>
      <w:r>
        <w:rPr>
          <w:b/>
        </w:rPr>
        <w:t xml:space="preserve"> - CAFÉ HOUSE</w:t>
      </w:r>
    </w:p>
    <w:p w14:paraId="6BA131B2" w14:textId="0C4E6082" w:rsidR="00E077DC" w:rsidRPr="00E077DC" w:rsidRDefault="003F1ED9" w:rsidP="001E77E1">
      <w:pPr>
        <w:spacing w:line="480" w:lineRule="auto"/>
        <w:jc w:val="both"/>
      </w:pPr>
      <w:r>
        <w:t xml:space="preserve">- For this specific group, it can be recommended to use brochures </w:t>
      </w:r>
      <w:r w:rsidR="00792E7C">
        <w:t xml:space="preserve">and apps/websites </w:t>
      </w:r>
      <w:r>
        <w:t>with specific technic café parameters listed</w:t>
      </w:r>
      <w:r w:rsidR="00AB5B5F">
        <w:t>,</w:t>
      </w:r>
      <w:r>
        <w:t xml:space="preserve"> showing the high global quality combined with reflecting the capability facts of being able to deliver 24/7 and having direct key account manager</w:t>
      </w:r>
      <w:r w:rsidR="00AB5B5F">
        <w:t>s</w:t>
      </w:r>
      <w:r>
        <w:t xml:space="preserve"> being able to handle all relations most professionally. Additionally, </w:t>
      </w:r>
      <w:r w:rsidR="001E77E1">
        <w:t xml:space="preserve">provide </w:t>
      </w:r>
      <w:r>
        <w:t>a reference list to whom Juan Valdez already delivers to</w:t>
      </w:r>
      <w:r w:rsidR="001E77E1">
        <w:t xml:space="preserve"> in e.g. Germany. The goal is to</w:t>
      </w:r>
      <w:r w:rsidR="00A97570">
        <w:t xml:space="preserve"> </w:t>
      </w:r>
      <w:r>
        <w:t>creat</w:t>
      </w:r>
      <w:r w:rsidR="001E77E1">
        <w:t>e</w:t>
      </w:r>
      <w:r>
        <w:t xml:space="preserve"> a brand image of being not just a </w:t>
      </w:r>
      <w:r w:rsidR="001E77E1">
        <w:t>high-quality</w:t>
      </w:r>
      <w:r>
        <w:t xml:space="preserve"> coffee brand but also being high reliable</w:t>
      </w:r>
      <w:r w:rsidR="00792E7C">
        <w:t xml:space="preserve"> and</w:t>
      </w:r>
      <w:r>
        <w:t xml:space="preserve"> professional business customer oriented</w:t>
      </w:r>
      <w:r w:rsidR="00A97570">
        <w:t xml:space="preserve"> as those values are important to show when being a Latin American Company, who often have to fight against an image of being seen as more laid back (</w:t>
      </w:r>
      <w:r w:rsidR="001E77E1">
        <w:t>LATIN, 2015</w:t>
      </w:r>
      <w:r w:rsidR="00A97570">
        <w:t>)</w:t>
      </w:r>
      <w:r>
        <w:t xml:space="preserve">.  </w:t>
      </w:r>
    </w:p>
    <w:p w14:paraId="1985DDC1" w14:textId="47BC065A" w:rsidR="00E077DC" w:rsidRDefault="00E719C3" w:rsidP="005A2ADD">
      <w:pPr>
        <w:pStyle w:val="Heading3"/>
      </w:pPr>
      <w:r>
        <w:br w:type="page"/>
      </w:r>
      <w:bookmarkStart w:id="41" w:name="_Toc512721825"/>
      <w:r w:rsidR="00E077DC">
        <w:lastRenderedPageBreak/>
        <w:t>7.2.5 PRICE</w:t>
      </w:r>
      <w:bookmarkEnd w:id="41"/>
    </w:p>
    <w:p w14:paraId="32127B44" w14:textId="5ABD315C" w:rsidR="000D2506" w:rsidRDefault="000D2506" w:rsidP="000D2506"/>
    <w:p w14:paraId="12DA492C" w14:textId="2DCC2848" w:rsidR="000D2506" w:rsidRDefault="000D2506" w:rsidP="00C76B94">
      <w:pPr>
        <w:spacing w:line="480" w:lineRule="auto"/>
        <w:jc w:val="both"/>
      </w:pPr>
      <w:r>
        <w:t xml:space="preserve">According to </w:t>
      </w:r>
      <w:r w:rsidR="00C76B94">
        <w:t xml:space="preserve">Svend </w:t>
      </w:r>
      <w:r>
        <w:t>Hollensen (HOLLENSEN, 201</w:t>
      </w:r>
      <w:r w:rsidR="00C76B94">
        <w:t>4</w:t>
      </w:r>
      <w:r>
        <w:t>) there are nine factors that influence the sensitivity of customers to prices:</w:t>
      </w:r>
    </w:p>
    <w:p w14:paraId="757E1E72" w14:textId="77777777" w:rsidR="000D2506" w:rsidRDefault="000D2506" w:rsidP="000D2506">
      <w:pPr>
        <w:keepNext/>
      </w:pPr>
      <w:r>
        <w:rPr>
          <w:noProof/>
          <w:lang w:val="en-US"/>
        </w:rPr>
        <w:drawing>
          <wp:inline distT="0" distB="0" distL="0" distR="0" wp14:anchorId="78DC11AC" wp14:editId="590CA0F9">
            <wp:extent cx="4105275" cy="1497966"/>
            <wp:effectExtent l="19050" t="19050" r="9525" b="260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19490" cy="1503153"/>
                    </a:xfrm>
                    <a:prstGeom prst="rect">
                      <a:avLst/>
                    </a:prstGeom>
                    <a:noFill/>
                    <a:ln>
                      <a:solidFill>
                        <a:schemeClr val="tx1"/>
                      </a:solidFill>
                    </a:ln>
                  </pic:spPr>
                </pic:pic>
              </a:graphicData>
            </a:graphic>
          </wp:inline>
        </w:drawing>
      </w:r>
    </w:p>
    <w:p w14:paraId="41BA169A" w14:textId="2FF15579" w:rsidR="000D2506" w:rsidRPr="000D2506" w:rsidRDefault="000D2506" w:rsidP="000D2506">
      <w:pPr>
        <w:pStyle w:val="Caption"/>
      </w:pPr>
      <w:bookmarkStart w:id="42" w:name="_Toc512721850"/>
      <w:r>
        <w:t xml:space="preserve">Figure </w:t>
      </w:r>
      <w:r>
        <w:fldChar w:fldCharType="begin"/>
      </w:r>
      <w:r>
        <w:instrText xml:space="preserve"> SEQ Figure \* ARABIC </w:instrText>
      </w:r>
      <w:r>
        <w:fldChar w:fldCharType="separate"/>
      </w:r>
      <w:r w:rsidR="00320B50">
        <w:rPr>
          <w:noProof/>
        </w:rPr>
        <w:t>20</w:t>
      </w:r>
      <w:r>
        <w:fldChar w:fldCharType="end"/>
      </w:r>
      <w:r>
        <w:t xml:space="preserve"> PRICE-INFLUENCE-SENSITIVITY-FACTORS</w:t>
      </w:r>
      <w:bookmarkEnd w:id="42"/>
    </w:p>
    <w:p w14:paraId="63729A28" w14:textId="28474EB2" w:rsidR="00C76B94" w:rsidRDefault="00C76B94" w:rsidP="00C76B94">
      <w:pPr>
        <w:spacing w:line="480" w:lineRule="auto"/>
        <w:jc w:val="both"/>
      </w:pPr>
      <w:r>
        <w:t xml:space="preserve">Juan Valdez fulfils factor 1 and 5, and needs to </w:t>
      </w:r>
      <w:r w:rsidR="00DE28D8">
        <w:t>work towards</w:t>
      </w:r>
      <w:r>
        <w:t xml:space="preserve"> factor 2, 3 and 6 in order to justify the premium price approach to its target groups in Austria.  </w:t>
      </w:r>
    </w:p>
    <w:p w14:paraId="46F44747" w14:textId="0CA599B5" w:rsidR="00F604A0" w:rsidRDefault="00F604A0" w:rsidP="00BD47CC">
      <w:pPr>
        <w:spacing w:line="480" w:lineRule="auto"/>
        <w:rPr>
          <w:b/>
        </w:rPr>
      </w:pPr>
      <w:r w:rsidRPr="00E077DC">
        <w:rPr>
          <w:b/>
        </w:rPr>
        <w:t>GROUP I</w:t>
      </w:r>
      <w:r>
        <w:rPr>
          <w:b/>
        </w:rPr>
        <w:t xml:space="preserve"> - </w:t>
      </w:r>
      <w:r w:rsidRPr="00D717A0">
        <w:rPr>
          <w:b/>
        </w:rPr>
        <w:t>HOME</w:t>
      </w:r>
      <w:r>
        <w:rPr>
          <w:b/>
        </w:rPr>
        <w:t>/OFFICE</w:t>
      </w:r>
      <w:r w:rsidRPr="00D717A0">
        <w:rPr>
          <w:b/>
        </w:rPr>
        <w:t xml:space="preserve"> CONSUMER</w:t>
      </w:r>
    </w:p>
    <w:p w14:paraId="480662D6" w14:textId="6A7F6DF9" w:rsidR="00A97570" w:rsidRDefault="00A97570" w:rsidP="00BD47CC">
      <w:pPr>
        <w:spacing w:line="480" w:lineRule="auto"/>
        <w:jc w:val="both"/>
      </w:pPr>
      <w:r w:rsidRPr="00A97570">
        <w:t xml:space="preserve">The price should </w:t>
      </w:r>
      <w:r>
        <w:t>be defined based on the café price for high quality café in Austria (</w:t>
      </w:r>
      <w:r w:rsidR="001E77E1">
        <w:t>ICO 2018</w:t>
      </w:r>
      <w:r>
        <w:t>) and therefore would be different</w:t>
      </w:r>
      <w:r w:rsidR="00DE28D8">
        <w:t xml:space="preserve"> (adapted)</w:t>
      </w:r>
      <w:r>
        <w:t xml:space="preserve"> to the price in the Colombian home market due to economic differences</w:t>
      </w:r>
      <w:r w:rsidR="001E77E1">
        <w:t>, outlined in PESTLE, chapter 4.2</w:t>
      </w:r>
      <w:r w:rsidR="00DE28D8">
        <w:t>.  Seasonal price offers should be applied to stimulate demand (SEASONAL PRICING, 2016).</w:t>
      </w:r>
    </w:p>
    <w:p w14:paraId="245F4F3A" w14:textId="2914D628" w:rsidR="00F604A0" w:rsidRDefault="00F604A0" w:rsidP="00BD47CC">
      <w:pPr>
        <w:spacing w:line="480" w:lineRule="auto"/>
        <w:rPr>
          <w:b/>
        </w:rPr>
      </w:pPr>
      <w:r w:rsidRPr="00E077DC">
        <w:rPr>
          <w:b/>
        </w:rPr>
        <w:t>GROUP II</w:t>
      </w:r>
      <w:r>
        <w:rPr>
          <w:b/>
        </w:rPr>
        <w:t xml:space="preserve"> - OUT OF HOME</w:t>
      </w:r>
    </w:p>
    <w:p w14:paraId="776F3524" w14:textId="27092CC3" w:rsidR="00F604A0" w:rsidRDefault="00FA4DEB" w:rsidP="00BD47CC">
      <w:pPr>
        <w:spacing w:line="480" w:lineRule="auto"/>
        <w:jc w:val="both"/>
      </w:pPr>
      <w:r>
        <w:t>Since the focus is on</w:t>
      </w:r>
      <w:r w:rsidR="00101A0E">
        <w:t xml:space="preserve"> a</w:t>
      </w:r>
      <w:r>
        <w:t xml:space="preserve"> </w:t>
      </w:r>
      <w:r w:rsidR="00101A0E">
        <w:t>high-quality</w:t>
      </w:r>
      <w:r>
        <w:t xml:space="preserve"> coffee experience, the price should reflect it and be in the range of café houses in Austria</w:t>
      </w:r>
      <w:r w:rsidR="00101A0E">
        <w:t>, applying “Market-Pricing” (HOLLENSEN, 2014).</w:t>
      </w:r>
      <w:r w:rsidR="00A97570">
        <w:t xml:space="preserve"> The customer would be confused to receive a </w:t>
      </w:r>
      <w:r w:rsidR="001E77E1">
        <w:t>high-quality</w:t>
      </w:r>
      <w:r w:rsidR="00A97570">
        <w:t xml:space="preserve"> café for 1 Euro. The perception</w:t>
      </w:r>
      <w:r w:rsidR="00DF536E">
        <w:t xml:space="preserve"> would be not as </w:t>
      </w:r>
      <w:r w:rsidR="001E77E1">
        <w:t>high-quality</w:t>
      </w:r>
      <w:r w:rsidR="00B05E4E">
        <w:t xml:space="preserve"> brand </w:t>
      </w:r>
      <w:r w:rsidR="00101A0E">
        <w:t>but</w:t>
      </w:r>
      <w:r w:rsidR="00B05E4E">
        <w:t xml:space="preserve"> as low quality </w:t>
      </w:r>
      <w:r w:rsidR="00101A0E">
        <w:t>because</w:t>
      </w:r>
      <w:r w:rsidR="00B05E4E">
        <w:t xml:space="preserve"> quality</w:t>
      </w:r>
      <w:r w:rsidR="00101A0E">
        <w:t xml:space="preserve"> in a product</w:t>
      </w:r>
      <w:r w:rsidR="00B05E4E">
        <w:t xml:space="preserve"> needs to </w:t>
      </w:r>
      <w:r w:rsidR="00101A0E">
        <w:t>be also reflected in the price,</w:t>
      </w:r>
      <w:r w:rsidR="00B05E4E">
        <w:t xml:space="preserve"> which with 1 Euro can</w:t>
      </w:r>
      <w:r w:rsidR="00101A0E">
        <w:t xml:space="preserve">not </w:t>
      </w:r>
      <w:r w:rsidR="00B05E4E">
        <w:t>be achieved</w:t>
      </w:r>
      <w:r w:rsidR="00DF536E">
        <w:t>.</w:t>
      </w:r>
      <w:r w:rsidR="00B05E4E">
        <w:t xml:space="preserve"> </w:t>
      </w:r>
      <w:r w:rsidR="00101A0E" w:rsidRPr="00101A0E">
        <w:t>(PRICE-QUALITY-INFERENCE-THEORY, 2015)</w:t>
      </w:r>
      <w:r w:rsidR="00DF536E">
        <w:t xml:space="preserve"> </w:t>
      </w:r>
    </w:p>
    <w:p w14:paraId="3A8DC8C4" w14:textId="00569474" w:rsidR="00E077DC" w:rsidRPr="00E077DC" w:rsidRDefault="00F604A0" w:rsidP="00BD47CC">
      <w:pPr>
        <w:spacing w:line="480" w:lineRule="auto"/>
        <w:rPr>
          <w:b/>
        </w:rPr>
      </w:pPr>
      <w:r w:rsidRPr="00E077DC">
        <w:rPr>
          <w:b/>
        </w:rPr>
        <w:t>GROUP III</w:t>
      </w:r>
      <w:r>
        <w:rPr>
          <w:b/>
        </w:rPr>
        <w:t xml:space="preserve"> - CAFÉ HOUSE</w:t>
      </w:r>
    </w:p>
    <w:p w14:paraId="0FB6F809" w14:textId="27D2079A" w:rsidR="00FA4DEB" w:rsidRPr="00FA4DEB" w:rsidRDefault="00FA4DEB" w:rsidP="00BD47CC">
      <w:pPr>
        <w:spacing w:line="480" w:lineRule="auto"/>
        <w:jc w:val="both"/>
      </w:pPr>
      <w:r>
        <w:t>The price for this group should be oriented at whole</w:t>
      </w:r>
      <w:r w:rsidR="00101A0E">
        <w:t>sale</w:t>
      </w:r>
      <w:r>
        <w:t xml:space="preserve"> price and not </w:t>
      </w:r>
      <w:r w:rsidR="00101A0E">
        <w:t>retail price</w:t>
      </w:r>
      <w:r>
        <w:t xml:space="preserve"> as the amount of coffee beans delivered are in </w:t>
      </w:r>
      <w:r w:rsidR="00B05E4E">
        <w:t xml:space="preserve">kilo </w:t>
      </w:r>
      <w:r>
        <w:t xml:space="preserve">bulks rather than in single packages. Therefore, a volume discount scheme should be developed along with early payment discounts. Seasonal special prices should also be incorporated to offer a variety of price options to the </w:t>
      </w:r>
      <w:r w:rsidR="00BF3AC6">
        <w:t xml:space="preserve">traditional </w:t>
      </w:r>
      <w:r>
        <w:t>café house compan</w:t>
      </w:r>
      <w:r w:rsidR="00BF3AC6">
        <w:t>ies</w:t>
      </w:r>
      <w:r>
        <w:t>.</w:t>
      </w:r>
    </w:p>
    <w:p w14:paraId="1E010AAC" w14:textId="77777777" w:rsidR="00E077DC" w:rsidRDefault="00E077DC" w:rsidP="00BD47CC">
      <w:pPr>
        <w:spacing w:line="480" w:lineRule="auto"/>
        <w:jc w:val="both"/>
      </w:pPr>
    </w:p>
    <w:p w14:paraId="21F3F89A" w14:textId="72ED684B" w:rsidR="00E077DC" w:rsidRPr="00E077DC" w:rsidRDefault="00E719C3" w:rsidP="00E719C3">
      <w:pPr>
        <w:tabs>
          <w:tab w:val="left" w:pos="2880"/>
        </w:tabs>
        <w:spacing w:line="480" w:lineRule="auto"/>
        <w:jc w:val="both"/>
      </w:pPr>
      <w:r>
        <w:tab/>
      </w:r>
    </w:p>
    <w:p w14:paraId="615DB9A2" w14:textId="77777777" w:rsidR="005F542C" w:rsidRDefault="005F542C" w:rsidP="009408FE">
      <w:pPr>
        <w:pStyle w:val="Heading1"/>
      </w:pPr>
    </w:p>
    <w:p w14:paraId="2B4CE89C" w14:textId="583AC328" w:rsidR="00035FB2" w:rsidRDefault="00B31B29" w:rsidP="009408FE">
      <w:pPr>
        <w:pStyle w:val="Heading1"/>
      </w:pPr>
      <w:bookmarkStart w:id="43" w:name="_Toc512721826"/>
      <w:r>
        <w:t>8</w:t>
      </w:r>
      <w:r w:rsidR="00DE3165">
        <w:t>.0</w:t>
      </w:r>
      <w:r w:rsidR="00DE3165">
        <w:tab/>
      </w:r>
      <w:r w:rsidR="00035FB2">
        <w:t>CONCLUSION</w:t>
      </w:r>
      <w:bookmarkEnd w:id="43"/>
    </w:p>
    <w:p w14:paraId="290F1741" w14:textId="44A4972A" w:rsidR="00BA29D6" w:rsidRDefault="00BA29D6" w:rsidP="00BA29D6"/>
    <w:p w14:paraId="7947F77A" w14:textId="642F662F" w:rsidR="005166C8" w:rsidRDefault="005166C8" w:rsidP="00584F1B">
      <w:pPr>
        <w:spacing w:line="480" w:lineRule="auto"/>
        <w:jc w:val="both"/>
      </w:pPr>
      <w:r>
        <w:t>This international Business Plan for Juan Valdez</w:t>
      </w:r>
      <w:r w:rsidR="00D23D99">
        <w:t xml:space="preserve"> </w:t>
      </w:r>
      <w:r w:rsidR="00584F1B">
        <w:t xml:space="preserve">was </w:t>
      </w:r>
      <w:r w:rsidR="000C3791">
        <w:t>created</w:t>
      </w:r>
      <w:r w:rsidR="00584F1B">
        <w:t xml:space="preserve"> to </w:t>
      </w:r>
      <w:r w:rsidR="000C3791">
        <w:t>analyse</w:t>
      </w:r>
      <w:r w:rsidR="00584F1B">
        <w:t xml:space="preserve"> the necessary steps to expand its business to Austria. </w:t>
      </w:r>
      <w:r w:rsidR="00D23D99">
        <w:t>For that task, it was</w:t>
      </w:r>
      <w:r>
        <w:t xml:space="preserve"> </w:t>
      </w:r>
      <w:r w:rsidR="00584F1B">
        <w:t>examined</w:t>
      </w:r>
      <w:r>
        <w:t xml:space="preserve"> first the </w:t>
      </w:r>
      <w:r w:rsidR="00D23D99">
        <w:t xml:space="preserve">foreign market </w:t>
      </w:r>
      <w:r>
        <w:t xml:space="preserve">conditions </w:t>
      </w:r>
      <w:r w:rsidR="00D23D99">
        <w:t xml:space="preserve">which included </w:t>
      </w:r>
      <w:r>
        <w:t xml:space="preserve">a </w:t>
      </w:r>
      <w:r w:rsidR="00D23D99">
        <w:t>country profile view, a</w:t>
      </w:r>
      <w:r w:rsidR="00584F1B">
        <w:t>n</w:t>
      </w:r>
      <w:r w:rsidR="00D23D99">
        <w:t xml:space="preserve"> </w:t>
      </w:r>
      <w:r w:rsidR="00584F1B">
        <w:t xml:space="preserve">applied </w:t>
      </w:r>
      <w:r>
        <w:t>PESTEL method</w:t>
      </w:r>
      <w:r w:rsidR="00584F1B">
        <w:t xml:space="preserve"> </w:t>
      </w:r>
      <w:r>
        <w:t xml:space="preserve">and insights </w:t>
      </w:r>
      <w:r w:rsidR="00584F1B">
        <w:t>from</w:t>
      </w:r>
      <w:r>
        <w:t xml:space="preserve"> the coffee market globally and specifically for Austria. In addition, a Risk Assessment was conducted. The result of </w:t>
      </w:r>
      <w:r w:rsidR="00D23D99">
        <w:t>this</w:t>
      </w:r>
      <w:r>
        <w:t xml:space="preserve"> feasibility analysis concluded in the favourable outcome to expand business to Austria. </w:t>
      </w:r>
    </w:p>
    <w:p w14:paraId="4E5CAD0B" w14:textId="48F887C6" w:rsidR="005166C8" w:rsidRDefault="005166C8" w:rsidP="00584F1B">
      <w:pPr>
        <w:spacing w:line="480" w:lineRule="auto"/>
        <w:jc w:val="both"/>
      </w:pPr>
      <w:r>
        <w:t xml:space="preserve">In further chapters, various </w:t>
      </w:r>
      <w:r w:rsidR="00D23D99">
        <w:t xml:space="preserve">market </w:t>
      </w:r>
      <w:r>
        <w:t xml:space="preserve">entry strategies were presented and concluded that a mix strategy was </w:t>
      </w:r>
      <w:r w:rsidR="00D23D99">
        <w:t>recommended</w:t>
      </w:r>
      <w:r>
        <w:t xml:space="preserve">, direct export for the coffee product and franchising for the Juan Valdez </w:t>
      </w:r>
      <w:r w:rsidR="00584F1B">
        <w:t xml:space="preserve">Coffee </w:t>
      </w:r>
      <w:r>
        <w:t>Stores.</w:t>
      </w:r>
    </w:p>
    <w:p w14:paraId="408485CF" w14:textId="3F7A5A5D" w:rsidR="00CD7A3A" w:rsidRDefault="005166C8" w:rsidP="00523046">
      <w:pPr>
        <w:spacing w:line="480" w:lineRule="auto"/>
        <w:jc w:val="both"/>
      </w:pPr>
      <w:r>
        <w:t xml:space="preserve">An international Marketing Plan was </w:t>
      </w:r>
      <w:r w:rsidR="00584F1B">
        <w:t xml:space="preserve">subsequently </w:t>
      </w:r>
      <w:r>
        <w:t>developed, with the selections of three main target groups</w:t>
      </w:r>
      <w:r w:rsidR="00584F1B">
        <w:t xml:space="preserve"> (Home/Office Consumer, Out of Home, Café House)</w:t>
      </w:r>
      <w:r>
        <w:t>. According to those target groups, a global marketing mix was created</w:t>
      </w:r>
      <w:r w:rsidR="00D23D99">
        <w:t xml:space="preserve"> - </w:t>
      </w:r>
      <w:r>
        <w:t xml:space="preserve">showing that an adaptation in Product, Place, Promotion and Price </w:t>
      </w:r>
      <w:r w:rsidR="00D23D99">
        <w:t>is necessary due to different target consumer needs</w:t>
      </w:r>
      <w:r w:rsidR="005A2ADD">
        <w:t xml:space="preserve"> and -situation</w:t>
      </w:r>
      <w:r w:rsidR="00BF3AC6">
        <w:t>s</w:t>
      </w:r>
      <w:r w:rsidR="00D23D99">
        <w:t>.</w:t>
      </w:r>
      <w:r w:rsidR="000C3791">
        <w:t xml:space="preserve"> Applying </w:t>
      </w:r>
      <w:r w:rsidR="005A2ADD">
        <w:t>the</w:t>
      </w:r>
      <w:r w:rsidR="000C3791">
        <w:t xml:space="preserve"> presented Business Plan gives Juan Valdez the possibility to expand its Business successfully to Austria.</w:t>
      </w:r>
    </w:p>
    <w:p w14:paraId="48A031D5" w14:textId="77777777" w:rsidR="005166C8" w:rsidRPr="00CD7A3A" w:rsidRDefault="005166C8" w:rsidP="00CD7A3A"/>
    <w:p w14:paraId="4ACF1AF0" w14:textId="77777777" w:rsidR="00523046" w:rsidRDefault="00523046">
      <w:pPr>
        <w:spacing w:after="160" w:line="259" w:lineRule="auto"/>
        <w:rPr>
          <w:rFonts w:cs="Arial"/>
          <w:b/>
          <w:iCs/>
          <w:sz w:val="26"/>
          <w:u w:val="single"/>
        </w:rPr>
      </w:pPr>
      <w:r>
        <w:br w:type="page"/>
      </w:r>
    </w:p>
    <w:p w14:paraId="4CD9BD2A" w14:textId="77777777" w:rsidR="005F542C" w:rsidRDefault="005F542C" w:rsidP="009408FE">
      <w:pPr>
        <w:pStyle w:val="Heading1"/>
      </w:pPr>
    </w:p>
    <w:p w14:paraId="3510EFEB" w14:textId="293762E5" w:rsidR="00035FB2" w:rsidRDefault="00B31B29" w:rsidP="009408FE">
      <w:pPr>
        <w:pStyle w:val="Heading1"/>
        <w:rPr>
          <w:lang w:eastAsia="en-GB"/>
        </w:rPr>
      </w:pPr>
      <w:bookmarkStart w:id="44" w:name="_Toc512721827"/>
      <w:r>
        <w:t>9</w:t>
      </w:r>
      <w:r w:rsidR="00DE3165">
        <w:t>.0</w:t>
      </w:r>
      <w:r w:rsidR="00DE3165">
        <w:tab/>
      </w:r>
      <w:r w:rsidR="00035FB2">
        <w:rPr>
          <w:lang w:eastAsia="en-GB"/>
        </w:rPr>
        <w:t>RECOMMENDATION</w:t>
      </w:r>
      <w:bookmarkEnd w:id="44"/>
    </w:p>
    <w:p w14:paraId="65D0E914" w14:textId="1F21CB12" w:rsidR="00CD7A3A" w:rsidRDefault="00CD7A3A" w:rsidP="00CD7A3A">
      <w:pPr>
        <w:rPr>
          <w:lang w:eastAsia="en-GB"/>
        </w:rPr>
      </w:pPr>
    </w:p>
    <w:p w14:paraId="6E783499" w14:textId="348575FF" w:rsidR="000C3791" w:rsidRDefault="000C3791" w:rsidP="00523046">
      <w:pPr>
        <w:spacing w:line="480" w:lineRule="auto"/>
        <w:jc w:val="both"/>
        <w:rPr>
          <w:lang w:eastAsia="en-GB"/>
        </w:rPr>
      </w:pPr>
      <w:r>
        <w:rPr>
          <w:lang w:eastAsia="en-GB"/>
        </w:rPr>
        <w:t xml:space="preserve">Despite the detailed international business plan to expand to Austria, </w:t>
      </w:r>
      <w:r w:rsidR="00C3108B">
        <w:rPr>
          <w:lang w:eastAsia="en-GB"/>
        </w:rPr>
        <w:t xml:space="preserve">it is recommended that </w:t>
      </w:r>
      <w:r>
        <w:rPr>
          <w:lang w:eastAsia="en-GB"/>
        </w:rPr>
        <w:t xml:space="preserve">Juan Valdez should </w:t>
      </w:r>
      <w:r w:rsidR="00A95F61">
        <w:rPr>
          <w:lang w:eastAsia="en-GB"/>
        </w:rPr>
        <w:t>take</w:t>
      </w:r>
      <w:r>
        <w:rPr>
          <w:lang w:eastAsia="en-GB"/>
        </w:rPr>
        <w:t xml:space="preserve"> the </w:t>
      </w:r>
      <w:r w:rsidR="00A95F61">
        <w:rPr>
          <w:lang w:eastAsia="en-GB"/>
        </w:rPr>
        <w:t>following</w:t>
      </w:r>
      <w:r>
        <w:rPr>
          <w:lang w:eastAsia="en-GB"/>
        </w:rPr>
        <w:t xml:space="preserve"> steps before starting to execute its expansion to Austria:</w:t>
      </w:r>
    </w:p>
    <w:p w14:paraId="7A7A77D6" w14:textId="20A9F1D6" w:rsidR="00316CF2" w:rsidRDefault="005166C8" w:rsidP="00523046">
      <w:pPr>
        <w:pStyle w:val="ListParagraph"/>
        <w:numPr>
          <w:ilvl w:val="0"/>
          <w:numId w:val="6"/>
        </w:numPr>
        <w:spacing w:after="160" w:line="480" w:lineRule="auto"/>
        <w:jc w:val="both"/>
      </w:pPr>
      <w:r>
        <w:t xml:space="preserve">Human </w:t>
      </w:r>
      <w:r w:rsidR="000C3791">
        <w:t>Resources</w:t>
      </w:r>
      <w:r w:rsidR="00AF3C46">
        <w:t xml:space="preserve"> (HR)</w:t>
      </w:r>
      <w:r>
        <w:t xml:space="preserve"> Strategy</w:t>
      </w:r>
      <w:r w:rsidR="000C3791">
        <w:t>: Develop an international HR strategy</w:t>
      </w:r>
      <w:r w:rsidR="00523046">
        <w:t xml:space="preserve"> (HILL, 2008),</w:t>
      </w:r>
      <w:r w:rsidR="00BF3E4B">
        <w:t xml:space="preserve"> which includes: Staffing Policies (ethnocentric/polycentric/geocentric), Expatriate Policy, Development Programs</w:t>
      </w:r>
      <w:r w:rsidR="00AF3C46">
        <w:t xml:space="preserve"> for its international Managers</w:t>
      </w:r>
      <w:r w:rsidR="00BF3E4B">
        <w:t xml:space="preserve"> in terms </w:t>
      </w:r>
      <w:r w:rsidR="00C3108B">
        <w:t xml:space="preserve">to address </w:t>
      </w:r>
      <w:r w:rsidR="00BF3E4B">
        <w:t xml:space="preserve">Austrian Cultural-/Language-/Practical-/Ethical </w:t>
      </w:r>
      <w:r w:rsidR="00C3108B">
        <w:t>Training,</w:t>
      </w:r>
      <w:r w:rsidR="00BF3E4B">
        <w:t xml:space="preserve"> International Guidelines for Performance Appraisal </w:t>
      </w:r>
      <w:r w:rsidR="00C3108B">
        <w:t>and also for Compensation</w:t>
      </w:r>
      <w:r w:rsidR="00BF3E4B">
        <w:t xml:space="preserve"> Plans</w:t>
      </w:r>
      <w:r w:rsidR="00AF3C46">
        <w:t>, International Talent Program</w:t>
      </w:r>
      <w:r w:rsidR="00523046">
        <w:t>s</w:t>
      </w:r>
      <w:r w:rsidR="00C3108B">
        <w:t>.</w:t>
      </w:r>
    </w:p>
    <w:p w14:paraId="30F19B89" w14:textId="00C0CF13" w:rsidR="00BF3E4B" w:rsidRDefault="00BF3E4B" w:rsidP="00523046">
      <w:pPr>
        <w:pStyle w:val="ListParagraph"/>
        <w:numPr>
          <w:ilvl w:val="0"/>
          <w:numId w:val="6"/>
        </w:numPr>
        <w:spacing w:after="160" w:line="480" w:lineRule="auto"/>
        <w:jc w:val="both"/>
      </w:pPr>
      <w:r>
        <w:t xml:space="preserve">Accounting </w:t>
      </w:r>
      <w:r w:rsidR="00AF3C46">
        <w:t>reconciliation strategy: In order to</w:t>
      </w:r>
      <w:r w:rsidR="005A2ADD">
        <w:t xml:space="preserve"> comply with financial laws and therefore to</w:t>
      </w:r>
      <w:r w:rsidR="00AF3C46">
        <w:t xml:space="preserve"> harmonize Accounting standards, Juan Valdez </w:t>
      </w:r>
      <w:r w:rsidR="00523046">
        <w:t>needs to</w:t>
      </w:r>
      <w:r w:rsidR="00AF3C46">
        <w:t xml:space="preserve"> do an analy</w:t>
      </w:r>
      <w:r w:rsidR="00BF3AC6">
        <w:t>sis on</w:t>
      </w:r>
      <w:r w:rsidR="00AF3C46">
        <w:t xml:space="preserve"> how to comply to Austrian local accounting standards as Colombian Accounting standards may differ (</w:t>
      </w:r>
      <w:r w:rsidR="00523046">
        <w:t>rule-based</w:t>
      </w:r>
      <w:r w:rsidR="00AF3C46">
        <w:t xml:space="preserve"> vs principle</w:t>
      </w:r>
      <w:r w:rsidR="00523046">
        <w:t>-</w:t>
      </w:r>
      <w:r w:rsidR="00AF3C46">
        <w:t xml:space="preserve">based reflected in e.g. </w:t>
      </w:r>
      <w:r w:rsidR="00C3108B">
        <w:t>different c</w:t>
      </w:r>
      <w:r w:rsidR="00AF3C46">
        <w:t>onsolidation of financial information)</w:t>
      </w:r>
      <w:r w:rsidR="005A2ADD">
        <w:t>.</w:t>
      </w:r>
    </w:p>
    <w:p w14:paraId="54C7D6C9" w14:textId="712040A9" w:rsidR="005166C8" w:rsidRDefault="005166C8" w:rsidP="00523046">
      <w:pPr>
        <w:pStyle w:val="ListParagraph"/>
        <w:numPr>
          <w:ilvl w:val="0"/>
          <w:numId w:val="6"/>
        </w:numPr>
        <w:spacing w:after="160" w:line="480" w:lineRule="auto"/>
        <w:jc w:val="both"/>
      </w:pPr>
      <w:r>
        <w:t>Exit Strategy</w:t>
      </w:r>
      <w:r w:rsidR="00AF3C46">
        <w:t xml:space="preserve">: Although the </w:t>
      </w:r>
      <w:r w:rsidR="00523046">
        <w:t>analysis</w:t>
      </w:r>
      <w:r w:rsidR="00AF3C46">
        <w:t xml:space="preserve"> showed </w:t>
      </w:r>
      <w:r w:rsidR="00523046">
        <w:t xml:space="preserve">a </w:t>
      </w:r>
      <w:r w:rsidR="00AF3C46">
        <w:t>prosper way for Juan Valdez to succeed in Austria, it should still have a plan in case things don’t go as intended</w:t>
      </w:r>
      <w:r w:rsidR="00A95F61">
        <w:t xml:space="preserve"> (e.g. because </w:t>
      </w:r>
      <w:r w:rsidR="003E7230">
        <w:t>if</w:t>
      </w:r>
      <w:r w:rsidR="00A95F61">
        <w:t xml:space="preserve"> the Political Risk as introduced before, would develop an even further protectionism and cancel the free trade agreement with Colombia).</w:t>
      </w:r>
      <w:r w:rsidR="00AF3C46">
        <w:t xml:space="preserve"> A well-</w:t>
      </w:r>
      <w:r w:rsidR="005A2ADD">
        <w:t>defined</w:t>
      </w:r>
      <w:r w:rsidR="00AF3C46">
        <w:t xml:space="preserve"> exit strategy </w:t>
      </w:r>
      <w:r w:rsidR="005A2ADD">
        <w:t>is improving</w:t>
      </w:r>
      <w:r w:rsidR="00AF3C46">
        <w:t xml:space="preserve"> the </w:t>
      </w:r>
      <w:r w:rsidR="005A2ADD">
        <w:t>likelihood</w:t>
      </w:r>
      <w:r w:rsidR="00AF3C46">
        <w:t xml:space="preserve"> of success, </w:t>
      </w:r>
      <w:r w:rsidR="000810F8">
        <w:t>decreasing</w:t>
      </w:r>
      <w:r w:rsidR="00AF3C46">
        <w:t xml:space="preserve"> the time to exit and </w:t>
      </w:r>
      <w:r w:rsidR="000810F8">
        <w:t>notably</w:t>
      </w:r>
      <w:r w:rsidR="00AF3C46">
        <w:t xml:space="preserve"> increase the ultimate exit valuation. </w:t>
      </w:r>
    </w:p>
    <w:p w14:paraId="1193CCA4" w14:textId="06E089C5" w:rsidR="005166C8" w:rsidRDefault="005166C8" w:rsidP="00523046">
      <w:pPr>
        <w:pStyle w:val="ListParagraph"/>
        <w:numPr>
          <w:ilvl w:val="0"/>
          <w:numId w:val="6"/>
        </w:numPr>
        <w:spacing w:after="160" w:line="480" w:lineRule="auto"/>
        <w:jc w:val="both"/>
      </w:pPr>
      <w:r>
        <w:t>Currency Exchange strategy</w:t>
      </w:r>
      <w:r w:rsidR="00523046">
        <w:t xml:space="preserve">: Due to the devaluation of Colombian </w:t>
      </w:r>
      <w:r w:rsidR="000810F8">
        <w:t>P</w:t>
      </w:r>
      <w:r w:rsidR="00523046">
        <w:t xml:space="preserve">eso as home currency for Juan Valdez versus the Euro used in Austria, an appropriate exchange strategy needs to be developed. Important to access the three Vs: </w:t>
      </w:r>
      <w:r w:rsidR="00523046" w:rsidRPr="00523046">
        <w:t>amount of money that is exposed (volume), how quickly the exchange rate may move (velocity) and the impact of potential rate fluctuations (volatility).</w:t>
      </w:r>
      <w:r w:rsidR="00523046">
        <w:t xml:space="preserve"> Hedging possibilities need to be determined.</w:t>
      </w:r>
    </w:p>
    <w:p w14:paraId="4182706E" w14:textId="4DB2F361" w:rsidR="005166C8" w:rsidRDefault="005166C8" w:rsidP="00523046">
      <w:pPr>
        <w:pStyle w:val="ListParagraph"/>
        <w:numPr>
          <w:ilvl w:val="0"/>
          <w:numId w:val="6"/>
        </w:numPr>
        <w:spacing w:after="160" w:line="480" w:lineRule="auto"/>
        <w:jc w:val="both"/>
      </w:pPr>
      <w:r>
        <w:t>Finance implication</w:t>
      </w:r>
      <w:r w:rsidR="00523046">
        <w:t>: A detailed financial analysis should be undertaken, meaning for the expansion project to Austria it should be calculated the NPV, Break-Even Analysis, P&amp;L</w:t>
      </w:r>
      <w:r w:rsidR="00C3108B">
        <w:t>-</w:t>
      </w:r>
      <w:r w:rsidR="00523046">
        <w:t>, Balance Sheet</w:t>
      </w:r>
      <w:r w:rsidR="00C3108B">
        <w:t>- and</w:t>
      </w:r>
      <w:r w:rsidR="00523046">
        <w:t xml:space="preserve"> Cash Flow impact. The result should give insights if Juan Valdez can afford </w:t>
      </w:r>
      <w:r w:rsidR="000810F8">
        <w:t xml:space="preserve">(and to which extend) </w:t>
      </w:r>
      <w:r w:rsidR="00523046">
        <w:t>to expand to Austria as presented in this International Business Plan.</w:t>
      </w:r>
    </w:p>
    <w:p w14:paraId="4754333E" w14:textId="77777777" w:rsidR="00316CF2" w:rsidRDefault="00316CF2">
      <w:pPr>
        <w:spacing w:after="160" w:line="259" w:lineRule="auto"/>
        <w:rPr>
          <w:rFonts w:cs="Arial"/>
          <w:b/>
          <w:iCs/>
          <w:u w:val="single"/>
        </w:rPr>
      </w:pPr>
      <w:bookmarkStart w:id="45" w:name="_Toc502535522"/>
    </w:p>
    <w:p w14:paraId="4147501D" w14:textId="453AEBE5" w:rsidR="00523046" w:rsidRDefault="00523046">
      <w:pPr>
        <w:spacing w:after="160" w:line="259" w:lineRule="auto"/>
      </w:pPr>
      <w:r>
        <w:br w:type="page"/>
      </w:r>
    </w:p>
    <w:p w14:paraId="00789679" w14:textId="77777777" w:rsidR="00523046" w:rsidRDefault="00523046">
      <w:pPr>
        <w:spacing w:after="160" w:line="259" w:lineRule="auto"/>
        <w:rPr>
          <w:rFonts w:cs="Arial"/>
          <w:b/>
          <w:iCs/>
          <w:sz w:val="26"/>
          <w:u w:val="single"/>
        </w:rPr>
      </w:pPr>
    </w:p>
    <w:p w14:paraId="043EBDF3" w14:textId="06493372" w:rsidR="00684BD3" w:rsidRDefault="004C0BB7" w:rsidP="009408FE">
      <w:pPr>
        <w:pStyle w:val="Heading1"/>
      </w:pPr>
      <w:bookmarkStart w:id="46" w:name="_Toc512721828"/>
      <w:r w:rsidRPr="00E42CFF">
        <w:t>APPENDIX</w:t>
      </w:r>
      <w:bookmarkEnd w:id="45"/>
      <w:r w:rsidR="00F65174">
        <w:t xml:space="preserve"> I</w:t>
      </w:r>
      <w:r w:rsidR="00684BD3">
        <w:t xml:space="preserve"> TRADE FREEDOM- INVESTMENT FREEDOM INDEX</w:t>
      </w:r>
      <w:bookmarkEnd w:id="46"/>
    </w:p>
    <w:p w14:paraId="76614693" w14:textId="77777777" w:rsidR="00684BD3" w:rsidRDefault="00684BD3">
      <w:pPr>
        <w:spacing w:after="160" w:line="259" w:lineRule="auto"/>
      </w:pPr>
    </w:p>
    <w:p w14:paraId="56116558" w14:textId="76E3B1FE" w:rsidR="00684BD3" w:rsidRDefault="00684BD3">
      <w:pPr>
        <w:spacing w:after="160" w:line="259" w:lineRule="auto"/>
      </w:pPr>
      <w:r>
        <w:t>TRADE FREEDOM INDEX (S</w:t>
      </w:r>
      <w:r w:rsidRPr="00684BD3">
        <w:t>OURCE: ECONOMIC FREEDOM 2</w:t>
      </w:r>
      <w:r>
        <w:t>017)</w:t>
      </w:r>
    </w:p>
    <w:p w14:paraId="4FA3A397" w14:textId="77777777" w:rsidR="00684BD3" w:rsidRDefault="00684BD3" w:rsidP="00684BD3">
      <w:pPr>
        <w:keepNext/>
        <w:spacing w:line="259" w:lineRule="auto"/>
      </w:pPr>
      <w:r w:rsidRPr="00684BD3">
        <w:rPr>
          <w:noProof/>
          <w:lang w:val="en-US"/>
        </w:rPr>
        <w:drawing>
          <wp:inline distT="0" distB="0" distL="0" distR="0" wp14:anchorId="0C9BE417" wp14:editId="0B6BF93A">
            <wp:extent cx="5941060" cy="3064510"/>
            <wp:effectExtent l="19050" t="19050" r="21590" b="21590"/>
            <wp:docPr id="18" name="Picture 2">
              <a:extLst xmlns:a="http://schemas.openxmlformats.org/drawingml/2006/main">
                <a:ext uri="{FF2B5EF4-FFF2-40B4-BE49-F238E27FC236}">
                  <a16:creationId xmlns:a16="http://schemas.microsoft.com/office/drawing/2014/main" id="{76272E92-A621-4958-8D5D-460B788634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6272E92-A621-4958-8D5D-460B7886347A}"/>
                        </a:ext>
                      </a:extLst>
                    </pic:cNvPr>
                    <pic:cNvPicPr>
                      <a:picLocks noChangeAspect="1"/>
                    </pic:cNvPicPr>
                  </pic:nvPicPr>
                  <pic:blipFill rotWithShape="1">
                    <a:blip r:embed="rId34"/>
                    <a:srcRect l="5001" t="12318" r="7115" b="7057"/>
                    <a:stretch/>
                  </pic:blipFill>
                  <pic:spPr>
                    <a:xfrm>
                      <a:off x="0" y="0"/>
                      <a:ext cx="5941060" cy="3064510"/>
                    </a:xfrm>
                    <a:prstGeom prst="rect">
                      <a:avLst/>
                    </a:prstGeom>
                    <a:ln>
                      <a:solidFill>
                        <a:schemeClr val="tx1"/>
                      </a:solidFill>
                    </a:ln>
                  </pic:spPr>
                </pic:pic>
              </a:graphicData>
            </a:graphic>
          </wp:inline>
        </w:drawing>
      </w:r>
    </w:p>
    <w:p w14:paraId="53C7C147" w14:textId="7BD6E36F" w:rsidR="00684BD3" w:rsidRDefault="00684BD3" w:rsidP="00684BD3">
      <w:pPr>
        <w:pStyle w:val="Caption"/>
        <w:spacing w:after="0"/>
      </w:pPr>
      <w:bookmarkStart w:id="47" w:name="_Toc512721851"/>
      <w:r>
        <w:t xml:space="preserve">Figure </w:t>
      </w:r>
      <w:r>
        <w:fldChar w:fldCharType="begin"/>
      </w:r>
      <w:r>
        <w:instrText xml:space="preserve"> SEQ Figure \* ARABIC </w:instrText>
      </w:r>
      <w:r>
        <w:fldChar w:fldCharType="separate"/>
      </w:r>
      <w:r w:rsidR="00320B50">
        <w:rPr>
          <w:noProof/>
        </w:rPr>
        <w:t>21</w:t>
      </w:r>
      <w:r>
        <w:fldChar w:fldCharType="end"/>
      </w:r>
      <w:r>
        <w:t xml:space="preserve"> TRADE FREEDOM INDEX</w:t>
      </w:r>
      <w:bookmarkEnd w:id="47"/>
    </w:p>
    <w:p w14:paraId="21E4EC7A" w14:textId="57F4A259" w:rsidR="00684BD3" w:rsidRDefault="00684BD3">
      <w:pPr>
        <w:spacing w:after="160" w:line="259" w:lineRule="auto"/>
      </w:pPr>
    </w:p>
    <w:p w14:paraId="5F0519E8" w14:textId="4030C851" w:rsidR="00684BD3" w:rsidRDefault="00684BD3">
      <w:pPr>
        <w:spacing w:after="160" w:line="259" w:lineRule="auto"/>
      </w:pPr>
      <w:r>
        <w:t>INVESTMENT FREEDOM INDEX (S</w:t>
      </w:r>
      <w:r w:rsidRPr="00684BD3">
        <w:t>OURCE: ECONOMIC FREEDOM 2</w:t>
      </w:r>
      <w:r>
        <w:t>017)</w:t>
      </w:r>
    </w:p>
    <w:p w14:paraId="295A5AC1" w14:textId="77777777" w:rsidR="00684BD3" w:rsidRDefault="00684BD3" w:rsidP="00684BD3">
      <w:pPr>
        <w:keepNext/>
        <w:spacing w:line="259" w:lineRule="auto"/>
      </w:pPr>
      <w:r w:rsidRPr="00684BD3">
        <w:rPr>
          <w:noProof/>
          <w:lang w:val="en-US"/>
        </w:rPr>
        <w:drawing>
          <wp:inline distT="0" distB="0" distL="0" distR="0" wp14:anchorId="1288C088" wp14:editId="4844CA30">
            <wp:extent cx="5941060" cy="3006725"/>
            <wp:effectExtent l="19050" t="19050" r="21590" b="22225"/>
            <wp:docPr id="6" name="Picture 5">
              <a:extLst xmlns:a="http://schemas.openxmlformats.org/drawingml/2006/main">
                <a:ext uri="{FF2B5EF4-FFF2-40B4-BE49-F238E27FC236}">
                  <a16:creationId xmlns:a16="http://schemas.microsoft.com/office/drawing/2014/main" id="{FA85301C-C8B1-4598-B442-1CF3A385CC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A85301C-C8B1-4598-B442-1CF3A385CC6F}"/>
                        </a:ext>
                      </a:extLst>
                    </pic:cNvPr>
                    <pic:cNvPicPr>
                      <a:picLocks noChangeAspect="1"/>
                    </pic:cNvPicPr>
                  </pic:nvPicPr>
                  <pic:blipFill rotWithShape="1">
                    <a:blip r:embed="rId35"/>
                    <a:srcRect l="5001" t="15162" r="6307" b="5004"/>
                    <a:stretch/>
                  </pic:blipFill>
                  <pic:spPr>
                    <a:xfrm>
                      <a:off x="0" y="0"/>
                      <a:ext cx="5941060" cy="3006725"/>
                    </a:xfrm>
                    <a:prstGeom prst="rect">
                      <a:avLst/>
                    </a:prstGeom>
                    <a:ln>
                      <a:solidFill>
                        <a:schemeClr val="tx1"/>
                      </a:solidFill>
                    </a:ln>
                  </pic:spPr>
                </pic:pic>
              </a:graphicData>
            </a:graphic>
          </wp:inline>
        </w:drawing>
      </w:r>
    </w:p>
    <w:p w14:paraId="0A586513" w14:textId="68D6C920" w:rsidR="00684BD3" w:rsidRDefault="00684BD3" w:rsidP="00684BD3">
      <w:pPr>
        <w:pStyle w:val="Caption"/>
        <w:spacing w:after="0"/>
      </w:pPr>
      <w:bookmarkStart w:id="48" w:name="_Toc512721852"/>
      <w:r>
        <w:t xml:space="preserve">Figure </w:t>
      </w:r>
      <w:r>
        <w:fldChar w:fldCharType="begin"/>
      </w:r>
      <w:r>
        <w:instrText xml:space="preserve"> SEQ Figure \* ARABIC </w:instrText>
      </w:r>
      <w:r>
        <w:fldChar w:fldCharType="separate"/>
      </w:r>
      <w:r w:rsidR="00320B50">
        <w:rPr>
          <w:noProof/>
        </w:rPr>
        <w:t>22</w:t>
      </w:r>
      <w:r>
        <w:fldChar w:fldCharType="end"/>
      </w:r>
      <w:r>
        <w:t xml:space="preserve"> INVESTMENT FREEDOM INDEX</w:t>
      </w:r>
      <w:bookmarkEnd w:id="48"/>
    </w:p>
    <w:p w14:paraId="2A322B50" w14:textId="77777777" w:rsidR="00684BD3" w:rsidRDefault="00684BD3">
      <w:pPr>
        <w:spacing w:after="160" w:line="259" w:lineRule="auto"/>
      </w:pPr>
    </w:p>
    <w:p w14:paraId="51E128FA" w14:textId="53FCF43A" w:rsidR="00684BD3" w:rsidRDefault="00684BD3">
      <w:pPr>
        <w:spacing w:after="160" w:line="259" w:lineRule="auto"/>
        <w:rPr>
          <w:rFonts w:cs="Arial"/>
          <w:b/>
          <w:iCs/>
          <w:sz w:val="26"/>
          <w:u w:val="single"/>
        </w:rPr>
      </w:pPr>
      <w:r>
        <w:br w:type="page"/>
      </w:r>
    </w:p>
    <w:p w14:paraId="41017503" w14:textId="47CD5B21" w:rsidR="004C0BB7" w:rsidRDefault="00684BD3" w:rsidP="009408FE">
      <w:pPr>
        <w:pStyle w:val="Heading1"/>
      </w:pPr>
      <w:bookmarkStart w:id="49" w:name="_Toc512721829"/>
      <w:r w:rsidRPr="00E42CFF">
        <w:lastRenderedPageBreak/>
        <w:t>APPENDIX</w:t>
      </w:r>
      <w:r>
        <w:t xml:space="preserve"> II</w:t>
      </w:r>
      <w:r w:rsidR="00640C2C">
        <w:t xml:space="preserve"> CULTURE DIFFERENCES</w:t>
      </w:r>
      <w:bookmarkEnd w:id="49"/>
    </w:p>
    <w:p w14:paraId="7609C062" w14:textId="24C92E80" w:rsidR="004C0BB7" w:rsidRDefault="00D535D1">
      <w:pPr>
        <w:spacing w:after="160" w:line="259" w:lineRule="auto"/>
      </w:pPr>
      <w:r w:rsidRPr="00D535D1">
        <w:t xml:space="preserve">Culture Risk – </w:t>
      </w:r>
      <w:r w:rsidR="00640C2C" w:rsidRPr="00D535D1">
        <w:t>Hofstede’s</w:t>
      </w:r>
      <w:r w:rsidRPr="00D535D1">
        <w:t xml:space="preserve"> Ratio (Source: HRI 2018)</w:t>
      </w:r>
    </w:p>
    <w:p w14:paraId="529A9034" w14:textId="08F9D631" w:rsidR="00320B50" w:rsidRDefault="00320B50">
      <w:pPr>
        <w:spacing w:after="160" w:line="259" w:lineRule="auto"/>
      </w:pPr>
      <w:r>
        <w:rPr>
          <w:noProof/>
          <w:lang w:val="en-US"/>
        </w:rPr>
        <mc:AlternateContent>
          <mc:Choice Requires="wpg">
            <w:drawing>
              <wp:anchor distT="0" distB="0" distL="114300" distR="114300" simplePos="0" relativeHeight="251659264" behindDoc="1" locked="0" layoutInCell="1" allowOverlap="1" wp14:anchorId="43C7336A" wp14:editId="16EE0483">
                <wp:simplePos x="0" y="0"/>
                <wp:positionH relativeFrom="column">
                  <wp:posOffset>116015</wp:posOffset>
                </wp:positionH>
                <wp:positionV relativeFrom="page">
                  <wp:posOffset>973777</wp:posOffset>
                </wp:positionV>
                <wp:extent cx="4699000" cy="3200400"/>
                <wp:effectExtent l="0" t="0" r="6350" b="0"/>
                <wp:wrapNone/>
                <wp:docPr id="15" name="Group 15"/>
                <wp:cNvGraphicFramePr/>
                <a:graphic xmlns:a="http://schemas.openxmlformats.org/drawingml/2006/main">
                  <a:graphicData uri="http://schemas.microsoft.com/office/word/2010/wordprocessingGroup">
                    <wpg:wgp>
                      <wpg:cNvGrpSpPr/>
                      <wpg:grpSpPr>
                        <a:xfrm>
                          <a:off x="0" y="0"/>
                          <a:ext cx="4699000" cy="3200400"/>
                          <a:chOff x="-7" y="-193862"/>
                          <a:chExt cx="5941259" cy="5621994"/>
                        </a:xfrm>
                      </wpg:grpSpPr>
                      <pic:pic xmlns:pic="http://schemas.openxmlformats.org/drawingml/2006/picture">
                        <pic:nvPicPr>
                          <pic:cNvPr id="12" name="Picture 6">
                            <a:extLst>
                              <a:ext uri="{FF2B5EF4-FFF2-40B4-BE49-F238E27FC236}">
                                <a16:creationId xmlns:a16="http://schemas.microsoft.com/office/drawing/2014/main" id="{533E4EC7-393A-4BCE-BE8E-4D8A73DAEC41}"/>
                              </a:ext>
                            </a:extLst>
                          </pic:cNvPr>
                          <pic:cNvPicPr>
                            <a:picLocks noChangeAspect="1"/>
                          </pic:cNvPicPr>
                        </pic:nvPicPr>
                        <pic:blipFill>
                          <a:blip r:embed="rId36"/>
                          <a:stretch>
                            <a:fillRect/>
                          </a:stretch>
                        </pic:blipFill>
                        <pic:spPr>
                          <a:xfrm>
                            <a:off x="193" y="-193862"/>
                            <a:ext cx="5941059" cy="3546476"/>
                          </a:xfrm>
                          <a:prstGeom prst="rect">
                            <a:avLst/>
                          </a:prstGeom>
                        </pic:spPr>
                      </pic:pic>
                      <pic:pic xmlns:pic="http://schemas.openxmlformats.org/drawingml/2006/picture">
                        <pic:nvPicPr>
                          <pic:cNvPr id="14" name="Picture 8">
                            <a:extLst>
                              <a:ext uri="{FF2B5EF4-FFF2-40B4-BE49-F238E27FC236}">
                                <a16:creationId xmlns:a16="http://schemas.microsoft.com/office/drawing/2014/main" id="{6252EC62-4285-417E-8DEE-0733F7F616E7}"/>
                              </a:ext>
                            </a:extLst>
                          </pic:cNvPr>
                          <pic:cNvPicPr>
                            <a:picLocks noChangeAspect="1"/>
                          </pic:cNvPicPr>
                        </pic:nvPicPr>
                        <pic:blipFill>
                          <a:blip r:embed="rId37"/>
                          <a:stretch>
                            <a:fillRect/>
                          </a:stretch>
                        </pic:blipFill>
                        <pic:spPr>
                          <a:xfrm>
                            <a:off x="-7" y="3217062"/>
                            <a:ext cx="5676900" cy="22110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808491C" id="Group 15" o:spid="_x0000_s1026" style="position:absolute;margin-left:9.15pt;margin-top:76.7pt;width:370pt;height:252pt;z-index:-251657216;mso-position-vertical-relative:page;mso-width-relative:margin;mso-height-relative:margin" coordorigin=",-1938" coordsize="59412,56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">
                <v:shape id="Picture 6" o:spid="_x0000_s1027" type="#_x0000_t75" style="position:absolute;left:1;top:-1938;width:59411;height:35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">
                  <v:imagedata r:id="rId38" o:title=""/>
                </v:shape>
                <v:shape id="Picture 8" o:spid="_x0000_s1028" type="#_x0000_t75" style="position:absolute;top:32170;width:56768;height:22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">
                  <v:imagedata r:id="rId39" o:title=""/>
                </v:shape>
                <w10:wrap anchory="page"/>
              </v:group>
            </w:pict>
          </mc:Fallback>
        </mc:AlternateContent>
      </w:r>
    </w:p>
    <w:p w14:paraId="1D685611" w14:textId="1FC36F81" w:rsidR="00D535D1" w:rsidRDefault="00D535D1">
      <w:pPr>
        <w:spacing w:after="160" w:line="259" w:lineRule="auto"/>
      </w:pPr>
    </w:p>
    <w:p w14:paraId="6F2656C6" w14:textId="6AE152C0" w:rsidR="003721F3" w:rsidRDefault="003721F3" w:rsidP="00F464AC">
      <w:pPr>
        <w:spacing w:after="160" w:line="259" w:lineRule="auto"/>
      </w:pPr>
    </w:p>
    <w:p w14:paraId="1467D1CA" w14:textId="2BE6F8C2" w:rsidR="00F65174" w:rsidRDefault="00F65174" w:rsidP="009408FE">
      <w:pPr>
        <w:pStyle w:val="Heading1"/>
      </w:pPr>
    </w:p>
    <w:p w14:paraId="6DE7DF90" w14:textId="77777777" w:rsidR="00F65174" w:rsidRDefault="00F65174">
      <w:pPr>
        <w:spacing w:after="160" w:line="259" w:lineRule="auto"/>
      </w:pPr>
    </w:p>
    <w:p w14:paraId="0D7D139A" w14:textId="0281CFE9" w:rsidR="00566398" w:rsidRDefault="00566398" w:rsidP="00D535D1">
      <w:pPr>
        <w:rPr>
          <w:rFonts w:cs="Arial"/>
          <w:b/>
          <w:iCs/>
          <w:sz w:val="26"/>
          <w:u w:val="single"/>
        </w:rPr>
      </w:pPr>
    </w:p>
    <w:p w14:paraId="22EC99D4" w14:textId="77777777" w:rsidR="00320B50" w:rsidRDefault="00320B50">
      <w:pPr>
        <w:spacing w:after="160" w:line="259" w:lineRule="auto"/>
      </w:pPr>
    </w:p>
    <w:p w14:paraId="572BE5C7" w14:textId="77777777" w:rsidR="00320B50" w:rsidRDefault="00320B50">
      <w:pPr>
        <w:spacing w:after="160" w:line="259" w:lineRule="auto"/>
      </w:pPr>
    </w:p>
    <w:p w14:paraId="02E19BB1" w14:textId="77777777" w:rsidR="00320B50" w:rsidRDefault="00320B50">
      <w:pPr>
        <w:spacing w:after="160" w:line="259" w:lineRule="auto"/>
      </w:pPr>
    </w:p>
    <w:p w14:paraId="43831FAE" w14:textId="77777777" w:rsidR="00320B50" w:rsidRDefault="00320B50">
      <w:pPr>
        <w:spacing w:after="160" w:line="259" w:lineRule="auto"/>
      </w:pPr>
    </w:p>
    <w:p w14:paraId="326A9B0C" w14:textId="77777777" w:rsidR="00320B50" w:rsidRDefault="00320B50">
      <w:pPr>
        <w:spacing w:after="160" w:line="259" w:lineRule="auto"/>
      </w:pPr>
    </w:p>
    <w:p w14:paraId="0ACBBB9A" w14:textId="77777777" w:rsidR="00320B50" w:rsidRDefault="00320B50">
      <w:pPr>
        <w:spacing w:after="160" w:line="259" w:lineRule="auto"/>
      </w:pPr>
    </w:p>
    <w:p w14:paraId="2C9A36B4" w14:textId="09A49E03" w:rsidR="00320B50" w:rsidRDefault="00320B50">
      <w:pPr>
        <w:spacing w:after="160" w:line="259" w:lineRule="auto"/>
      </w:pPr>
      <w:r>
        <w:rPr>
          <w:noProof/>
        </w:rPr>
        <mc:AlternateContent>
          <mc:Choice Requires="wps">
            <w:drawing>
              <wp:anchor distT="0" distB="0" distL="114300" distR="114300" simplePos="0" relativeHeight="251667456" behindDoc="0" locked="0" layoutInCell="1" allowOverlap="1" wp14:anchorId="0B050318" wp14:editId="6DBAC3AF">
                <wp:simplePos x="0" y="0"/>
                <wp:positionH relativeFrom="column">
                  <wp:posOffset>194896</wp:posOffset>
                </wp:positionH>
                <wp:positionV relativeFrom="paragraph">
                  <wp:posOffset>223520</wp:posOffset>
                </wp:positionV>
                <wp:extent cx="4699000" cy="63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4699000" cy="635"/>
                        </a:xfrm>
                        <a:prstGeom prst="rect">
                          <a:avLst/>
                        </a:prstGeom>
                        <a:solidFill>
                          <a:prstClr val="white"/>
                        </a:solidFill>
                        <a:ln>
                          <a:noFill/>
                        </a:ln>
                      </wps:spPr>
                      <wps:txbx>
                        <w:txbxContent>
                          <w:p w14:paraId="39F7DB3A" w14:textId="08A6AB52" w:rsidR="000B6F0F" w:rsidRPr="00832CCB" w:rsidRDefault="000B6F0F" w:rsidP="00320B50">
                            <w:pPr>
                              <w:pStyle w:val="Caption"/>
                              <w:rPr>
                                <w:noProof/>
                                <w:szCs w:val="24"/>
                                <w:lang w:val="en-US"/>
                              </w:rPr>
                            </w:pPr>
                            <w:bookmarkStart w:id="50" w:name="_Toc512721853"/>
                            <w:r>
                              <w:t xml:space="preserve">Figure </w:t>
                            </w:r>
                            <w:r>
                              <w:fldChar w:fldCharType="begin"/>
                            </w:r>
                            <w:r>
                              <w:instrText xml:space="preserve"> SEQ Figure \* ARABIC </w:instrText>
                            </w:r>
                            <w:r>
                              <w:fldChar w:fldCharType="separate"/>
                            </w:r>
                            <w:r>
                              <w:rPr>
                                <w:noProof/>
                              </w:rPr>
                              <w:t>23</w:t>
                            </w:r>
                            <w:r>
                              <w:fldChar w:fldCharType="end"/>
                            </w:r>
                            <w:r>
                              <w:t xml:space="preserve"> </w:t>
                            </w:r>
                            <w:r w:rsidRPr="00114B2E">
                              <w:t>HOFSTEDES CULTURE DIFFERENCES</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050318" id="_x0000_t202" coordsize="21600,21600" o:spt="202" path="m,l,21600r21600,l21600,xe">
                <v:stroke joinstyle="miter"/>
                <v:path gradientshapeok="t" o:connecttype="rect"/>
              </v:shapetype>
              <v:shape id="Text Box 35" o:spid="_x0000_s1029" type="#_x0000_t202" style="position:absolute;margin-left:15.35pt;margin-top:17.6pt;width:370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" stroked="f">
                <v:textbox style="mso-fit-shape-to-text:t" inset="0,0,0,0">
                  <w:txbxContent>
                    <w:p w14:paraId="39F7DB3A" w14:textId="08A6AB52" w:rsidR="000B6F0F" w:rsidRPr="00832CCB" w:rsidRDefault="000B6F0F" w:rsidP="00320B50">
                      <w:pPr>
                        <w:pStyle w:val="Caption"/>
                        <w:rPr>
                          <w:noProof/>
                          <w:szCs w:val="24"/>
                          <w:lang w:val="en-US"/>
                        </w:rPr>
                      </w:pPr>
                      <w:bookmarkStart w:id="51" w:name="_Toc512721853"/>
                      <w:r>
                        <w:t xml:space="preserve">Figure </w:t>
                      </w:r>
                      <w:r>
                        <w:fldChar w:fldCharType="begin"/>
                      </w:r>
                      <w:r>
                        <w:instrText xml:space="preserve"> SEQ Figure \* ARABIC </w:instrText>
                      </w:r>
                      <w:r>
                        <w:fldChar w:fldCharType="separate"/>
                      </w:r>
                      <w:r>
                        <w:rPr>
                          <w:noProof/>
                        </w:rPr>
                        <w:t>23</w:t>
                      </w:r>
                      <w:r>
                        <w:fldChar w:fldCharType="end"/>
                      </w:r>
                      <w:r>
                        <w:t xml:space="preserve"> </w:t>
                      </w:r>
                      <w:r w:rsidRPr="00114B2E">
                        <w:t>HOFSTEDES CULTURE DIFFERENCES</w:t>
                      </w:r>
                      <w:bookmarkEnd w:id="51"/>
                    </w:p>
                  </w:txbxContent>
                </v:textbox>
              </v:shape>
            </w:pict>
          </mc:Fallback>
        </mc:AlternateContent>
      </w:r>
    </w:p>
    <w:p w14:paraId="09678667" w14:textId="1FAEBC10" w:rsidR="00320B50" w:rsidRDefault="00320B50">
      <w:pPr>
        <w:spacing w:after="160" w:line="259" w:lineRule="auto"/>
      </w:pPr>
    </w:p>
    <w:p w14:paraId="600E2E7D" w14:textId="3634260D" w:rsidR="00320B50" w:rsidRDefault="00320B50">
      <w:pPr>
        <w:spacing w:after="160" w:line="259" w:lineRule="auto"/>
      </w:pPr>
      <w:r>
        <w:rPr>
          <w:noProof/>
        </w:rPr>
        <w:drawing>
          <wp:inline distT="0" distB="0" distL="0" distR="0" wp14:anchorId="5E97A365" wp14:editId="51818006">
            <wp:extent cx="5735782" cy="484828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6743" cy="4857552"/>
                    </a:xfrm>
                    <a:prstGeom prst="rect">
                      <a:avLst/>
                    </a:prstGeom>
                    <a:noFill/>
                    <a:ln>
                      <a:noFill/>
                    </a:ln>
                  </pic:spPr>
                </pic:pic>
              </a:graphicData>
            </a:graphic>
          </wp:inline>
        </w:drawing>
      </w:r>
    </w:p>
    <w:p w14:paraId="5BFEF9D3" w14:textId="33179FCC" w:rsidR="00320B50" w:rsidRDefault="00320B50">
      <w:pPr>
        <w:spacing w:after="160" w:line="259" w:lineRule="auto"/>
      </w:pPr>
    </w:p>
    <w:p w14:paraId="55B8D9F3" w14:textId="77777777" w:rsidR="00320B50" w:rsidRDefault="00320B50">
      <w:pPr>
        <w:spacing w:after="160" w:line="259" w:lineRule="auto"/>
      </w:pPr>
    </w:p>
    <w:p w14:paraId="218823C8" w14:textId="13358527" w:rsidR="007B7BA2" w:rsidRDefault="003721F3" w:rsidP="00ED078A">
      <w:pPr>
        <w:pStyle w:val="Heading1"/>
      </w:pPr>
      <w:bookmarkStart w:id="52" w:name="_Toc512721830"/>
      <w:r>
        <w:lastRenderedPageBreak/>
        <w:t>R</w:t>
      </w:r>
      <w:r w:rsidR="00DE3165">
        <w:t>EFERENCES</w:t>
      </w:r>
      <w:r>
        <w:t>:</w:t>
      </w:r>
      <w:bookmarkEnd w:id="52"/>
    </w:p>
    <w:p w14:paraId="4949788A" w14:textId="77777777" w:rsidR="00C817A2" w:rsidRPr="00C817A2" w:rsidRDefault="00C817A2" w:rsidP="00C817A2"/>
    <w:p w14:paraId="5A8739D1" w14:textId="53A3F4FE" w:rsidR="00722D67" w:rsidRDefault="00722D67" w:rsidP="00722D67">
      <w:pPr>
        <w:pStyle w:val="ListParagraph"/>
        <w:numPr>
          <w:ilvl w:val="0"/>
          <w:numId w:val="5"/>
        </w:numPr>
        <w:ind w:left="426"/>
      </w:pPr>
      <w:r>
        <w:t xml:space="preserve">ABN, 2018, Global Protectionism available at: </w:t>
      </w:r>
      <w:r w:rsidRPr="00110B6A">
        <w:t>https://insights.abnamro.nl/en/2018/03/global-trade-watch-global-trade-has-firmed-but-risks-are-rising/</w:t>
      </w:r>
      <w:r>
        <w:t xml:space="preserve"> </w:t>
      </w:r>
      <w:r w:rsidRPr="00173C4B">
        <w:t>[accessed at 02/03/2018]</w:t>
      </w:r>
    </w:p>
    <w:p w14:paraId="53FA8B1D" w14:textId="77777777" w:rsidR="00C817A2" w:rsidRDefault="00C817A2" w:rsidP="00C817A2">
      <w:pPr>
        <w:pStyle w:val="ListParagraph"/>
        <w:ind w:left="426"/>
      </w:pPr>
    </w:p>
    <w:p w14:paraId="74E0845A" w14:textId="4DB7C561" w:rsidR="003E0CC0" w:rsidRDefault="003E0CC0" w:rsidP="003E0CC0">
      <w:pPr>
        <w:pStyle w:val="ListParagraph"/>
        <w:numPr>
          <w:ilvl w:val="0"/>
          <w:numId w:val="5"/>
        </w:numPr>
        <w:ind w:left="426"/>
      </w:pPr>
      <w:r w:rsidRPr="00110B6A">
        <w:rPr>
          <w:lang w:val="en-US"/>
        </w:rPr>
        <w:t>AUSTRIA, 2017,</w:t>
      </w:r>
      <w:r>
        <w:rPr>
          <w:lang w:val="en-US"/>
        </w:rPr>
        <w:t xml:space="preserve"> Make Austria great again, </w:t>
      </w:r>
      <w:r w:rsidRPr="00110B6A">
        <w:rPr>
          <w:lang w:val="en-US"/>
        </w:rPr>
        <w:t>available at</w:t>
      </w:r>
      <w:r>
        <w:rPr>
          <w:lang w:val="en-US"/>
        </w:rPr>
        <w:t>:</w:t>
      </w:r>
      <w:r w:rsidRPr="00110B6A">
        <w:rPr>
          <w:lang w:val="en-US"/>
        </w:rPr>
        <w:t xml:space="preserve"> http://www.dw.com/en/make-austria-great-again-the-rapid-rise-of-sebastian-kurz/a-40313720</w:t>
      </w:r>
      <w:r>
        <w:t xml:space="preserve"> </w:t>
      </w:r>
      <w:r w:rsidRPr="00173C4B">
        <w:t xml:space="preserve">[accessed at </w:t>
      </w:r>
      <w:r w:rsidR="00B80F95">
        <w:t>02</w:t>
      </w:r>
      <w:r w:rsidRPr="00173C4B">
        <w:t>/</w:t>
      </w:r>
      <w:r w:rsidR="00B80F95">
        <w:t>10</w:t>
      </w:r>
      <w:r w:rsidRPr="00173C4B">
        <w:t>/2018]</w:t>
      </w:r>
    </w:p>
    <w:p w14:paraId="1E1BFF05" w14:textId="77777777" w:rsidR="00C817A2" w:rsidRDefault="00C817A2" w:rsidP="00C817A2"/>
    <w:p w14:paraId="06E545B6" w14:textId="77777777" w:rsidR="00C817A2" w:rsidRPr="00C817A2" w:rsidRDefault="003E0CC0" w:rsidP="003E0CC0">
      <w:pPr>
        <w:pStyle w:val="ListParagraph"/>
        <w:numPr>
          <w:ilvl w:val="0"/>
          <w:numId w:val="5"/>
        </w:numPr>
        <w:ind w:left="426"/>
        <w:rPr>
          <w:lang w:val="en-US"/>
        </w:rPr>
      </w:pPr>
      <w:r>
        <w:t xml:space="preserve">AUSTRIA-AGE 2017, Austria facts, available at: </w:t>
      </w:r>
      <w:r w:rsidRPr="00ED078A">
        <w:t>https://www.cia.gov/library/publications/resources/the-world-factbook/geos/au.html</w:t>
      </w:r>
      <w:r>
        <w:t xml:space="preserve"> </w:t>
      </w:r>
    </w:p>
    <w:p w14:paraId="4EE0FB1E" w14:textId="71E8E548" w:rsidR="003E0CC0" w:rsidRDefault="003E0CC0" w:rsidP="00C817A2">
      <w:pPr>
        <w:ind w:firstLine="426"/>
      </w:pPr>
      <w:r w:rsidRPr="00D535D1">
        <w:t>[accessed at 02/</w:t>
      </w:r>
      <w:r>
        <w:t>09</w:t>
      </w:r>
      <w:r w:rsidRPr="00D535D1">
        <w:t>/2018]</w:t>
      </w:r>
    </w:p>
    <w:p w14:paraId="0EB0E555" w14:textId="77777777" w:rsidR="00C817A2" w:rsidRPr="00C817A2" w:rsidRDefault="00C817A2" w:rsidP="00C817A2">
      <w:pPr>
        <w:ind w:firstLine="426"/>
        <w:rPr>
          <w:lang w:val="en-US"/>
        </w:rPr>
      </w:pPr>
    </w:p>
    <w:p w14:paraId="239B7B47" w14:textId="335AB031" w:rsidR="003E0CC0" w:rsidRPr="00C817A2" w:rsidRDefault="003E0CC0" w:rsidP="003E0CC0">
      <w:pPr>
        <w:pStyle w:val="ListParagraph"/>
        <w:numPr>
          <w:ilvl w:val="0"/>
          <w:numId w:val="5"/>
        </w:numPr>
        <w:ind w:left="426"/>
        <w:rPr>
          <w:lang w:val="en-US"/>
        </w:rPr>
      </w:pPr>
      <w:r>
        <w:t>AUSTRIA-COFFEEHOU</w:t>
      </w:r>
      <w:r w:rsidR="00B80F95">
        <w:t>S</w:t>
      </w:r>
      <w:r>
        <w:t xml:space="preserve">E, 2017, Coffeehouse Culture Austria, available at:  </w:t>
      </w:r>
      <w:r w:rsidRPr="0042271A">
        <w:t>https://www.austria.info/us/activities/culture-traditions/cherrished-traditions/coffeehouse-culture-in-austria</w:t>
      </w:r>
      <w:r>
        <w:t xml:space="preserve"> </w:t>
      </w:r>
      <w:r w:rsidRPr="00D535D1">
        <w:t>[accessed at 0</w:t>
      </w:r>
      <w:r w:rsidR="00B80F95">
        <w:t>3</w:t>
      </w:r>
      <w:r w:rsidRPr="00D535D1">
        <w:t>/</w:t>
      </w:r>
      <w:r>
        <w:t>09</w:t>
      </w:r>
      <w:r w:rsidRPr="00D535D1">
        <w:t>/2018]</w:t>
      </w:r>
    </w:p>
    <w:p w14:paraId="39261820" w14:textId="77777777" w:rsidR="00C817A2" w:rsidRPr="007B6291" w:rsidRDefault="00C817A2" w:rsidP="00C817A2">
      <w:pPr>
        <w:pStyle w:val="ListParagraph"/>
        <w:ind w:left="426"/>
        <w:rPr>
          <w:lang w:val="en-US"/>
        </w:rPr>
      </w:pPr>
    </w:p>
    <w:p w14:paraId="6FC57B0F" w14:textId="057852AE" w:rsidR="003E0CC0" w:rsidRPr="00C817A2" w:rsidRDefault="003E0CC0" w:rsidP="003E0CC0">
      <w:pPr>
        <w:pStyle w:val="ListParagraph"/>
        <w:numPr>
          <w:ilvl w:val="0"/>
          <w:numId w:val="5"/>
        </w:numPr>
        <w:ind w:left="426"/>
        <w:rPr>
          <w:lang w:val="en-US"/>
        </w:rPr>
      </w:pPr>
      <w:r w:rsidRPr="003311E6">
        <w:rPr>
          <w:lang w:val="en-US"/>
        </w:rPr>
        <w:t>AUSTRIA-ECOMMERCE, 2017, E-Commerce situation i</w:t>
      </w:r>
      <w:r>
        <w:rPr>
          <w:lang w:val="en-US"/>
        </w:rPr>
        <w:t xml:space="preserve">n Austria, available at: </w:t>
      </w:r>
      <w:r w:rsidRPr="003311E6">
        <w:rPr>
          <w:lang w:val="en-US"/>
        </w:rPr>
        <w:t>https://www.export.gov/article?id=Austria-eCommerce</w:t>
      </w:r>
      <w:r>
        <w:rPr>
          <w:lang w:val="en-US"/>
        </w:rPr>
        <w:t xml:space="preserve"> </w:t>
      </w:r>
      <w:r w:rsidRPr="00D535D1">
        <w:t>[accessed at 0</w:t>
      </w:r>
      <w:r w:rsidR="00B80F95">
        <w:t>3</w:t>
      </w:r>
      <w:r w:rsidRPr="00D535D1">
        <w:t>/</w:t>
      </w:r>
      <w:r w:rsidR="00B80F95">
        <w:t>1</w:t>
      </w:r>
      <w:r>
        <w:t>9</w:t>
      </w:r>
      <w:r w:rsidRPr="00D535D1">
        <w:t>/2018]</w:t>
      </w:r>
    </w:p>
    <w:p w14:paraId="74088286" w14:textId="77777777" w:rsidR="00C817A2" w:rsidRPr="00C817A2" w:rsidRDefault="00C817A2" w:rsidP="00C817A2">
      <w:pPr>
        <w:rPr>
          <w:lang w:val="en-US"/>
        </w:rPr>
      </w:pPr>
    </w:p>
    <w:p w14:paraId="05E64E6B" w14:textId="04DC47FC" w:rsidR="003E0CC0" w:rsidRDefault="003E0CC0" w:rsidP="003E0CC0">
      <w:pPr>
        <w:pStyle w:val="ListParagraph"/>
        <w:numPr>
          <w:ilvl w:val="0"/>
          <w:numId w:val="5"/>
        </w:numPr>
        <w:ind w:left="426"/>
      </w:pPr>
      <w:r>
        <w:rPr>
          <w:rFonts w:cs="Arial"/>
          <w:iCs/>
        </w:rPr>
        <w:t xml:space="preserve">AUSTRIA-PRICING, 2017, Pricing Situation Austria, available at: </w:t>
      </w:r>
      <w:r w:rsidRPr="003311E6">
        <w:rPr>
          <w:rFonts w:cs="Arial"/>
          <w:iCs/>
        </w:rPr>
        <w:t>https://www.export.gov/article?id=Austria-Pricing</w:t>
      </w:r>
      <w:r>
        <w:rPr>
          <w:rFonts w:cs="Arial"/>
          <w:iCs/>
        </w:rPr>
        <w:t xml:space="preserve"> </w:t>
      </w:r>
      <w:r w:rsidRPr="00D535D1">
        <w:t>[accessed at 0</w:t>
      </w:r>
      <w:r w:rsidR="00B80F95">
        <w:t>3</w:t>
      </w:r>
      <w:r w:rsidRPr="00D535D1">
        <w:t>/</w:t>
      </w:r>
      <w:r>
        <w:t>0</w:t>
      </w:r>
      <w:r w:rsidR="00B80F95">
        <w:t>7</w:t>
      </w:r>
      <w:r w:rsidRPr="00D535D1">
        <w:t>/2018]</w:t>
      </w:r>
    </w:p>
    <w:p w14:paraId="6B08D3C0" w14:textId="77777777" w:rsidR="00C817A2" w:rsidRDefault="00C817A2" w:rsidP="00C817A2">
      <w:pPr>
        <w:pStyle w:val="ListParagraph"/>
        <w:ind w:left="426"/>
      </w:pPr>
    </w:p>
    <w:p w14:paraId="6836A650" w14:textId="0C426AD3" w:rsidR="003E0CC0" w:rsidRPr="001D66EB" w:rsidRDefault="003E0CC0" w:rsidP="003E0CC0">
      <w:pPr>
        <w:pStyle w:val="ListParagraph"/>
        <w:numPr>
          <w:ilvl w:val="0"/>
          <w:numId w:val="5"/>
        </w:numPr>
        <w:ind w:left="426"/>
      </w:pPr>
      <w:r>
        <w:t>BALANCE.com, available at:</w:t>
      </w:r>
      <w:r w:rsidR="00B80F95">
        <w:t xml:space="preserve"> </w:t>
      </w:r>
      <w:r w:rsidRPr="00CC5E90">
        <w:t>https://www.thebalance.com/direct-exporting-advantages-and-disadvantages-1953310</w:t>
      </w:r>
      <w:r>
        <w:t xml:space="preserve"> </w:t>
      </w:r>
      <w:r w:rsidRPr="003E3C0F">
        <w:rPr>
          <w:szCs w:val="22"/>
        </w:rPr>
        <w:t>[</w:t>
      </w:r>
      <w:r>
        <w:rPr>
          <w:szCs w:val="22"/>
          <w:lang w:val="en-US" w:eastAsia="de-DE"/>
        </w:rPr>
        <w:t>accessed 02</w:t>
      </w:r>
      <w:r w:rsidRPr="003E3C0F">
        <w:rPr>
          <w:szCs w:val="22"/>
          <w:lang w:val="en-US" w:eastAsia="de-DE"/>
        </w:rPr>
        <w:t>.</w:t>
      </w:r>
      <w:r>
        <w:rPr>
          <w:szCs w:val="22"/>
          <w:lang w:val="en-US" w:eastAsia="de-DE"/>
        </w:rPr>
        <w:t>04</w:t>
      </w:r>
      <w:r w:rsidRPr="003E3C0F">
        <w:rPr>
          <w:szCs w:val="22"/>
          <w:lang w:val="en-US" w:eastAsia="de-DE"/>
        </w:rPr>
        <w:t>.201</w:t>
      </w:r>
      <w:r>
        <w:rPr>
          <w:szCs w:val="22"/>
          <w:lang w:val="en-US" w:eastAsia="de-DE"/>
        </w:rPr>
        <w:t>8</w:t>
      </w:r>
      <w:r w:rsidRPr="003E3C0F">
        <w:rPr>
          <w:szCs w:val="22"/>
        </w:rPr>
        <w:t>]</w:t>
      </w:r>
    </w:p>
    <w:p w14:paraId="269E6668" w14:textId="77777777" w:rsidR="00C817A2" w:rsidRDefault="00C817A2" w:rsidP="00C817A2">
      <w:pPr>
        <w:pStyle w:val="ListParagraph"/>
        <w:ind w:left="426"/>
      </w:pPr>
    </w:p>
    <w:p w14:paraId="139740DA" w14:textId="4CB0684E" w:rsidR="003E0CC0" w:rsidRPr="00E74477" w:rsidRDefault="003E0CC0" w:rsidP="003E0CC0">
      <w:pPr>
        <w:pStyle w:val="ListParagraph"/>
        <w:numPr>
          <w:ilvl w:val="0"/>
          <w:numId w:val="5"/>
        </w:numPr>
        <w:ind w:left="426"/>
      </w:pPr>
      <w:r>
        <w:t xml:space="preserve">BURGER, 2013, available at: </w:t>
      </w:r>
      <w:r w:rsidRPr="00110B6A">
        <w:t>https://www.theguardian.com/business/2013/jan/31/burger-king-horsemeat</w:t>
      </w:r>
      <w:r>
        <w:t xml:space="preserve"> </w:t>
      </w:r>
      <w:r w:rsidRPr="003E3C0F">
        <w:rPr>
          <w:szCs w:val="22"/>
        </w:rPr>
        <w:t>[</w:t>
      </w:r>
      <w:r>
        <w:rPr>
          <w:szCs w:val="22"/>
          <w:lang w:val="en-US" w:eastAsia="de-DE"/>
        </w:rPr>
        <w:t>accessed 0</w:t>
      </w:r>
      <w:r w:rsidR="00B80F95">
        <w:rPr>
          <w:szCs w:val="22"/>
          <w:lang w:val="en-US" w:eastAsia="de-DE"/>
        </w:rPr>
        <w:t>3</w:t>
      </w:r>
      <w:r w:rsidRPr="003E3C0F">
        <w:rPr>
          <w:szCs w:val="22"/>
          <w:lang w:val="en-US" w:eastAsia="de-DE"/>
        </w:rPr>
        <w:t>.</w:t>
      </w:r>
      <w:r>
        <w:rPr>
          <w:szCs w:val="22"/>
          <w:lang w:val="en-US" w:eastAsia="de-DE"/>
        </w:rPr>
        <w:t>0</w:t>
      </w:r>
      <w:r w:rsidR="00B80F95">
        <w:rPr>
          <w:szCs w:val="22"/>
          <w:lang w:val="en-US" w:eastAsia="de-DE"/>
        </w:rPr>
        <w:t>1</w:t>
      </w:r>
      <w:r w:rsidRPr="003E3C0F">
        <w:rPr>
          <w:szCs w:val="22"/>
          <w:lang w:val="en-US" w:eastAsia="de-DE"/>
        </w:rPr>
        <w:t>.201</w:t>
      </w:r>
      <w:r>
        <w:rPr>
          <w:szCs w:val="22"/>
          <w:lang w:val="en-US" w:eastAsia="de-DE"/>
        </w:rPr>
        <w:t>8</w:t>
      </w:r>
      <w:r w:rsidRPr="003E3C0F">
        <w:rPr>
          <w:szCs w:val="22"/>
        </w:rPr>
        <w:t>]</w:t>
      </w:r>
    </w:p>
    <w:p w14:paraId="09A4F9B0" w14:textId="77777777" w:rsidR="00C817A2" w:rsidRDefault="00C817A2" w:rsidP="00C817A2">
      <w:pPr>
        <w:pStyle w:val="ListParagraph"/>
        <w:ind w:left="426"/>
        <w:rPr>
          <w:lang w:val="en-US"/>
        </w:rPr>
      </w:pPr>
    </w:p>
    <w:p w14:paraId="05B05A77" w14:textId="36E3FD48" w:rsidR="003E0CC0" w:rsidRPr="002C625B" w:rsidRDefault="003E0CC0" w:rsidP="003E0CC0">
      <w:pPr>
        <w:pStyle w:val="ListParagraph"/>
        <w:numPr>
          <w:ilvl w:val="0"/>
          <w:numId w:val="5"/>
        </w:numPr>
        <w:ind w:left="426"/>
        <w:rPr>
          <w:lang w:val="en-US"/>
        </w:rPr>
      </w:pPr>
      <w:r>
        <w:rPr>
          <w:lang w:val="en-US"/>
        </w:rPr>
        <w:t xml:space="preserve">BUSINESS 2018, available at: </w:t>
      </w:r>
      <w:r w:rsidRPr="00A7199E">
        <w:rPr>
          <w:lang w:val="en-US"/>
        </w:rPr>
        <w:t>http://www.businessinsider.com/coffee-culture-in-vienna-history-2015-10</w:t>
      </w:r>
      <w:r>
        <w:rPr>
          <w:lang w:val="en-US"/>
        </w:rPr>
        <w:t xml:space="preserve"> </w:t>
      </w:r>
      <w:r w:rsidRPr="00D535D1">
        <w:t>[accessed at 02/</w:t>
      </w:r>
      <w:r w:rsidR="00B80F95">
        <w:t>25</w:t>
      </w:r>
      <w:r w:rsidRPr="00D535D1">
        <w:t>/2018]</w:t>
      </w:r>
    </w:p>
    <w:p w14:paraId="20AF3C5E" w14:textId="77777777" w:rsidR="002C625B" w:rsidRPr="002C625B" w:rsidRDefault="002C625B" w:rsidP="002C625B">
      <w:pPr>
        <w:pStyle w:val="ListParagraph"/>
        <w:rPr>
          <w:lang w:val="en-US"/>
        </w:rPr>
      </w:pPr>
    </w:p>
    <w:p w14:paraId="63787F0F" w14:textId="64AA4C56" w:rsidR="002C625B" w:rsidRPr="002C625B" w:rsidRDefault="002C625B" w:rsidP="002C625B">
      <w:pPr>
        <w:pStyle w:val="ListParagraph"/>
        <w:numPr>
          <w:ilvl w:val="0"/>
          <w:numId w:val="5"/>
        </w:numPr>
        <w:ind w:left="426"/>
        <w:rPr>
          <w:lang w:val="en-US"/>
        </w:rPr>
      </w:pPr>
      <w:r>
        <w:rPr>
          <w:lang w:val="en-US"/>
        </w:rPr>
        <w:t xml:space="preserve">CANCER.GOV, </w:t>
      </w:r>
      <w:r w:rsidRPr="002C625B">
        <w:rPr>
          <w:lang w:val="en-US"/>
        </w:rPr>
        <w:t>Breast Cancer Research Centers</w:t>
      </w:r>
      <w:r>
        <w:rPr>
          <w:lang w:val="en-US"/>
        </w:rPr>
        <w:t xml:space="preserve">, available at: </w:t>
      </w:r>
      <w:r w:rsidRPr="002C625B">
        <w:rPr>
          <w:lang w:val="en-US"/>
        </w:rPr>
        <w:t>https://www.cancer.gov/types/breast/research</w:t>
      </w:r>
      <w:r>
        <w:rPr>
          <w:lang w:val="en-US"/>
        </w:rPr>
        <w:t xml:space="preserve"> </w:t>
      </w:r>
      <w:r w:rsidRPr="00D535D1">
        <w:t>[accessed at 0</w:t>
      </w:r>
      <w:r>
        <w:t>3</w:t>
      </w:r>
      <w:r w:rsidRPr="00D535D1">
        <w:t>/</w:t>
      </w:r>
      <w:r>
        <w:t>19</w:t>
      </w:r>
      <w:r w:rsidRPr="00D535D1">
        <w:t>/2018]</w:t>
      </w:r>
    </w:p>
    <w:p w14:paraId="6C68A610" w14:textId="77777777" w:rsidR="00C817A2" w:rsidRDefault="00C817A2" w:rsidP="00C817A2">
      <w:pPr>
        <w:pStyle w:val="ListParagraph"/>
        <w:ind w:left="426"/>
        <w:rPr>
          <w:lang w:val="en-US"/>
        </w:rPr>
      </w:pPr>
    </w:p>
    <w:p w14:paraId="4A67B1CC" w14:textId="1D80953A" w:rsidR="003E0CC0" w:rsidRPr="003E0CC0" w:rsidRDefault="003E0CC0" w:rsidP="003E0CC0">
      <w:pPr>
        <w:pStyle w:val="ListParagraph"/>
        <w:numPr>
          <w:ilvl w:val="0"/>
          <w:numId w:val="5"/>
        </w:numPr>
        <w:ind w:left="426"/>
        <w:rPr>
          <w:lang w:val="en-US"/>
        </w:rPr>
      </w:pPr>
      <w:r>
        <w:rPr>
          <w:lang w:val="en-US"/>
        </w:rPr>
        <w:t xml:space="preserve">CANCERINDEX 2017, available at: </w:t>
      </w:r>
      <w:r w:rsidRPr="001D6E32">
        <w:rPr>
          <w:lang w:val="en-US"/>
        </w:rPr>
        <w:t>http://www.cancerindex.org/Austria</w:t>
      </w:r>
      <w:r>
        <w:rPr>
          <w:lang w:val="en-US"/>
        </w:rPr>
        <w:t xml:space="preserve"> </w:t>
      </w:r>
      <w:r w:rsidRPr="00D535D1">
        <w:t>[accessed at 0</w:t>
      </w:r>
      <w:r w:rsidR="000B6F0F">
        <w:t>3</w:t>
      </w:r>
      <w:r w:rsidRPr="00D535D1">
        <w:t>/</w:t>
      </w:r>
      <w:r w:rsidR="000B6F0F">
        <w:t>04</w:t>
      </w:r>
      <w:r w:rsidRPr="00D535D1">
        <w:t>/2018]</w:t>
      </w:r>
    </w:p>
    <w:p w14:paraId="71514857" w14:textId="77777777" w:rsidR="00C817A2" w:rsidRDefault="00C817A2" w:rsidP="00C817A2">
      <w:pPr>
        <w:pStyle w:val="ListParagraph"/>
        <w:ind w:left="426"/>
        <w:rPr>
          <w:lang w:val="en-US"/>
        </w:rPr>
      </w:pPr>
    </w:p>
    <w:p w14:paraId="6EA08F30" w14:textId="05B7A568" w:rsidR="003E0CC0" w:rsidRPr="003E0CC0" w:rsidRDefault="003E0CC0" w:rsidP="003E0CC0">
      <w:pPr>
        <w:pStyle w:val="ListParagraph"/>
        <w:numPr>
          <w:ilvl w:val="0"/>
          <w:numId w:val="5"/>
        </w:numPr>
        <w:ind w:left="426"/>
        <w:rPr>
          <w:lang w:val="en-US"/>
        </w:rPr>
      </w:pPr>
      <w:r>
        <w:rPr>
          <w:lang w:val="en-US"/>
        </w:rPr>
        <w:t xml:space="preserve">COFFEE GUIDE 2017, The Coffee Guide, available at: </w:t>
      </w:r>
      <w:r w:rsidRPr="007B6291">
        <w:rPr>
          <w:lang w:val="en-US"/>
        </w:rPr>
        <w:t>http://www.thecoffeeguide.org/coffee-guide/the-markets-for-coffee/Europe-European-Union-Summary/</w:t>
      </w:r>
      <w:r>
        <w:rPr>
          <w:lang w:val="en-US"/>
        </w:rPr>
        <w:t xml:space="preserve"> </w:t>
      </w:r>
      <w:r w:rsidRPr="00D535D1">
        <w:t>[accessed at 0</w:t>
      </w:r>
      <w:r w:rsidR="00B80F95">
        <w:t>3</w:t>
      </w:r>
      <w:r w:rsidRPr="00D535D1">
        <w:t>/</w:t>
      </w:r>
      <w:r w:rsidR="00B80F95">
        <w:t>28</w:t>
      </w:r>
      <w:r w:rsidRPr="00D535D1">
        <w:t>/2018]</w:t>
      </w:r>
    </w:p>
    <w:p w14:paraId="0391C84B" w14:textId="77777777" w:rsidR="00C817A2" w:rsidRDefault="00C817A2" w:rsidP="00C817A2">
      <w:pPr>
        <w:pStyle w:val="ListParagraph"/>
        <w:ind w:left="426"/>
      </w:pPr>
    </w:p>
    <w:p w14:paraId="29D0A6AB" w14:textId="77777777" w:rsidR="00CC0902" w:rsidRDefault="003E0CC0" w:rsidP="003E0CC0">
      <w:pPr>
        <w:pStyle w:val="ListParagraph"/>
        <w:numPr>
          <w:ilvl w:val="0"/>
          <w:numId w:val="5"/>
        </w:numPr>
        <w:ind w:left="426"/>
      </w:pPr>
      <w:r>
        <w:t xml:space="preserve">COMPANY 2018, available at: </w:t>
      </w:r>
      <w:r w:rsidRPr="00640C2C">
        <w:t>http://www.juanvaldezcafe.com/index.php/news/post/177</w:t>
      </w:r>
      <w:r>
        <w:t xml:space="preserve"> </w:t>
      </w:r>
    </w:p>
    <w:p w14:paraId="598639CF" w14:textId="66B723DA" w:rsidR="003E0CC0" w:rsidRPr="00CC0902" w:rsidRDefault="003E0CC0" w:rsidP="00CC0902">
      <w:pPr>
        <w:pStyle w:val="ListParagraph"/>
        <w:ind w:left="426"/>
      </w:pPr>
      <w:r w:rsidRPr="00640C2C">
        <w:rPr>
          <w:szCs w:val="22"/>
        </w:rPr>
        <w:t>[</w:t>
      </w:r>
      <w:r w:rsidRPr="00640C2C">
        <w:rPr>
          <w:szCs w:val="22"/>
          <w:lang w:val="en-US" w:eastAsia="de-DE"/>
        </w:rPr>
        <w:t>accessed 0</w:t>
      </w:r>
      <w:r w:rsidR="000B6F0F">
        <w:rPr>
          <w:szCs w:val="22"/>
          <w:lang w:val="en-US" w:eastAsia="de-DE"/>
        </w:rPr>
        <w:t>3</w:t>
      </w:r>
      <w:r w:rsidRPr="00640C2C">
        <w:rPr>
          <w:szCs w:val="22"/>
          <w:lang w:val="en-US" w:eastAsia="de-DE"/>
        </w:rPr>
        <w:t>.</w:t>
      </w:r>
      <w:r w:rsidR="00B80F95">
        <w:rPr>
          <w:szCs w:val="22"/>
          <w:lang w:val="en-US" w:eastAsia="de-DE"/>
        </w:rPr>
        <w:t>10</w:t>
      </w:r>
      <w:r w:rsidRPr="00640C2C">
        <w:rPr>
          <w:szCs w:val="22"/>
          <w:lang w:val="en-US" w:eastAsia="de-DE"/>
        </w:rPr>
        <w:t>.2018</w:t>
      </w:r>
      <w:r w:rsidRPr="00640C2C">
        <w:rPr>
          <w:szCs w:val="22"/>
        </w:rPr>
        <w:t>]</w:t>
      </w:r>
    </w:p>
    <w:p w14:paraId="611EDBE2" w14:textId="77777777" w:rsidR="00CC0902" w:rsidRPr="00CC0902" w:rsidRDefault="00CC0902" w:rsidP="00CC0902">
      <w:pPr>
        <w:pStyle w:val="ListParagraph"/>
        <w:ind w:left="426"/>
      </w:pPr>
    </w:p>
    <w:p w14:paraId="41DE2F04" w14:textId="47D0EB89" w:rsidR="00CC0902" w:rsidRDefault="00CC0902" w:rsidP="00CC0902">
      <w:pPr>
        <w:pStyle w:val="ListParagraph"/>
        <w:numPr>
          <w:ilvl w:val="0"/>
          <w:numId w:val="5"/>
        </w:numPr>
        <w:ind w:left="450"/>
      </w:pPr>
      <w:r>
        <w:rPr>
          <w:szCs w:val="22"/>
        </w:rPr>
        <w:t xml:space="preserve">CONNECTED 2015, The always connected generation, available at: </w:t>
      </w:r>
      <w:r w:rsidRPr="00CC0902">
        <w:rPr>
          <w:szCs w:val="22"/>
        </w:rPr>
        <w:t>https://www.researchgate.net/publication/274220555_The_'always_connected'_generation</w:t>
      </w:r>
    </w:p>
    <w:p w14:paraId="260069BC" w14:textId="3079F366" w:rsidR="00C817A2" w:rsidRDefault="00CC0902" w:rsidP="00CC0902">
      <w:pPr>
        <w:ind w:firstLine="426"/>
        <w:rPr>
          <w:lang w:val="en-US"/>
        </w:rPr>
      </w:pPr>
      <w:r w:rsidRPr="00CC0902">
        <w:rPr>
          <w:szCs w:val="22"/>
        </w:rPr>
        <w:t>[</w:t>
      </w:r>
      <w:r w:rsidRPr="00CC0902">
        <w:rPr>
          <w:szCs w:val="22"/>
          <w:lang w:val="en-US" w:eastAsia="de-DE"/>
        </w:rPr>
        <w:t>accessed 0</w:t>
      </w:r>
      <w:r>
        <w:rPr>
          <w:szCs w:val="22"/>
          <w:lang w:val="en-US" w:eastAsia="de-DE"/>
        </w:rPr>
        <w:t>3</w:t>
      </w:r>
      <w:r w:rsidRPr="00CC0902">
        <w:rPr>
          <w:szCs w:val="22"/>
          <w:lang w:val="en-US" w:eastAsia="de-DE"/>
        </w:rPr>
        <w:t>.</w:t>
      </w:r>
      <w:r>
        <w:rPr>
          <w:szCs w:val="22"/>
          <w:lang w:val="en-US" w:eastAsia="de-DE"/>
        </w:rPr>
        <w:t>19</w:t>
      </w:r>
      <w:r w:rsidRPr="00CC0902">
        <w:rPr>
          <w:szCs w:val="22"/>
          <w:lang w:val="en-US" w:eastAsia="de-DE"/>
        </w:rPr>
        <w:t>.2018</w:t>
      </w:r>
      <w:r w:rsidRPr="00CC0902">
        <w:rPr>
          <w:szCs w:val="22"/>
        </w:rPr>
        <w:t>]</w:t>
      </w:r>
    </w:p>
    <w:p w14:paraId="6197E0B1" w14:textId="77777777" w:rsidR="00CC0902" w:rsidRPr="00C817A2" w:rsidRDefault="00CC0902" w:rsidP="00C817A2">
      <w:pPr>
        <w:pStyle w:val="ListParagraph"/>
        <w:ind w:left="426"/>
        <w:rPr>
          <w:lang w:val="en-US"/>
        </w:rPr>
      </w:pPr>
    </w:p>
    <w:p w14:paraId="6A72A88E" w14:textId="0ABD94C1" w:rsidR="003E0CC0" w:rsidRPr="00173C4B" w:rsidRDefault="003E0CC0" w:rsidP="003E0CC0">
      <w:pPr>
        <w:pStyle w:val="ListParagraph"/>
        <w:numPr>
          <w:ilvl w:val="0"/>
          <w:numId w:val="5"/>
        </w:numPr>
        <w:ind w:left="426"/>
        <w:rPr>
          <w:lang w:val="en-US"/>
        </w:rPr>
      </w:pPr>
      <w:r w:rsidRPr="00173C4B">
        <w:t xml:space="preserve">CORRUPTION 2017, Corruption Index, available at </w:t>
      </w:r>
      <w:r w:rsidR="00B80F95" w:rsidRPr="00173C4B">
        <w:t xml:space="preserve">https://www.ris.bka.gv.at/defaultEn.aspx </w:t>
      </w:r>
      <w:r w:rsidR="00B80F95">
        <w:t>[</w:t>
      </w:r>
      <w:r w:rsidRPr="00173C4B">
        <w:t>accessed at 0</w:t>
      </w:r>
      <w:r w:rsidR="00B80F95">
        <w:t>4</w:t>
      </w:r>
      <w:r w:rsidRPr="00173C4B">
        <w:t>/05/2018]</w:t>
      </w:r>
    </w:p>
    <w:p w14:paraId="08E02478" w14:textId="77777777" w:rsidR="00C817A2" w:rsidRDefault="00C817A2" w:rsidP="00C817A2">
      <w:pPr>
        <w:pStyle w:val="ListParagraph"/>
        <w:ind w:left="426"/>
      </w:pPr>
    </w:p>
    <w:p w14:paraId="1E2E55F4" w14:textId="78E51EEB" w:rsidR="003E0CC0" w:rsidRDefault="003E0CC0" w:rsidP="003E0CC0">
      <w:pPr>
        <w:pStyle w:val="ListParagraph"/>
        <w:numPr>
          <w:ilvl w:val="0"/>
          <w:numId w:val="5"/>
        </w:numPr>
        <w:ind w:left="426"/>
      </w:pPr>
      <w:r>
        <w:t xml:space="preserve">DERESKY, </w:t>
      </w:r>
      <w:r w:rsidRPr="007B7BA2">
        <w:t>Helen D</w:t>
      </w:r>
      <w:r>
        <w:t>er</w:t>
      </w:r>
      <w:r w:rsidRPr="007B7BA2">
        <w:t>esky, International Management 8th Edition, Pearson, page 236</w:t>
      </w:r>
    </w:p>
    <w:p w14:paraId="549F3A1A" w14:textId="77777777" w:rsidR="00C817A2" w:rsidRPr="00C817A2" w:rsidRDefault="00C817A2" w:rsidP="00C817A2">
      <w:pPr>
        <w:pStyle w:val="ListParagraph"/>
        <w:ind w:left="426"/>
        <w:rPr>
          <w:lang w:val="en-US"/>
        </w:rPr>
      </w:pPr>
    </w:p>
    <w:p w14:paraId="26F7ACB8" w14:textId="77777777" w:rsidR="00C817A2" w:rsidRPr="00C817A2" w:rsidRDefault="003E0CC0" w:rsidP="003E0CC0">
      <w:pPr>
        <w:pStyle w:val="ListParagraph"/>
        <w:numPr>
          <w:ilvl w:val="0"/>
          <w:numId w:val="5"/>
        </w:numPr>
        <w:ind w:left="426"/>
        <w:rPr>
          <w:lang w:val="en-US"/>
        </w:rPr>
      </w:pPr>
      <w:r w:rsidRPr="00716B75">
        <w:t xml:space="preserve">ECONOMIC FREEDOM, available at: https://www.heritage.org/index/visualize?cnts=austria|colombia&amp;src=ranking </w:t>
      </w:r>
    </w:p>
    <w:p w14:paraId="2332C7E5" w14:textId="22DA2CDC" w:rsidR="003E0CC0" w:rsidRPr="00C817A2" w:rsidRDefault="003E0CC0" w:rsidP="00C817A2">
      <w:pPr>
        <w:ind w:firstLine="426"/>
        <w:rPr>
          <w:lang w:val="en-US"/>
        </w:rPr>
      </w:pPr>
      <w:r w:rsidRPr="00716B75">
        <w:t>[accessed at 0</w:t>
      </w:r>
      <w:r w:rsidR="00B80F95">
        <w:t>4</w:t>
      </w:r>
      <w:r w:rsidRPr="00716B75">
        <w:t>/07/2018]</w:t>
      </w:r>
    </w:p>
    <w:p w14:paraId="342C4EDC" w14:textId="77777777" w:rsidR="00C817A2" w:rsidRDefault="00C817A2" w:rsidP="00C817A2">
      <w:pPr>
        <w:pStyle w:val="ListParagraph"/>
        <w:ind w:left="426"/>
      </w:pPr>
    </w:p>
    <w:p w14:paraId="0F0F1FA0" w14:textId="7B84E403" w:rsidR="003E0CC0" w:rsidRDefault="003E0CC0" w:rsidP="003E0CC0">
      <w:pPr>
        <w:pStyle w:val="ListParagraph"/>
        <w:numPr>
          <w:ilvl w:val="0"/>
          <w:numId w:val="5"/>
        </w:numPr>
        <w:ind w:left="426"/>
      </w:pPr>
      <w:r w:rsidRPr="00173C4B">
        <w:t>ETHZ, Swiss Institute of Technology in Zurich - Economic data, available at: https://www.ethz.ch/en.html [accessed at 0</w:t>
      </w:r>
      <w:r w:rsidR="00B80F95">
        <w:t>4</w:t>
      </w:r>
      <w:r w:rsidRPr="00173C4B">
        <w:t>/</w:t>
      </w:r>
      <w:r w:rsidR="00B80F95">
        <w:t>14</w:t>
      </w:r>
      <w:r w:rsidRPr="00173C4B">
        <w:t>/2018]</w:t>
      </w:r>
    </w:p>
    <w:p w14:paraId="0E80277A" w14:textId="77777777" w:rsidR="00C817A2" w:rsidRDefault="00C817A2" w:rsidP="00C817A2">
      <w:pPr>
        <w:pStyle w:val="ListParagraph"/>
        <w:ind w:left="426"/>
        <w:rPr>
          <w:lang w:val="en-US"/>
        </w:rPr>
      </w:pPr>
    </w:p>
    <w:p w14:paraId="374CA0D8" w14:textId="333B8C3F" w:rsidR="003E0CC0" w:rsidRPr="00B33D19" w:rsidRDefault="003E0CC0" w:rsidP="003E0CC0">
      <w:pPr>
        <w:pStyle w:val="ListParagraph"/>
        <w:numPr>
          <w:ilvl w:val="0"/>
          <w:numId w:val="5"/>
        </w:numPr>
        <w:ind w:left="426"/>
        <w:rPr>
          <w:lang w:val="en-US"/>
        </w:rPr>
      </w:pPr>
      <w:r>
        <w:rPr>
          <w:lang w:val="en-US"/>
        </w:rPr>
        <w:t xml:space="preserve">EXPORT 2017, Austria-Franchising, available at: </w:t>
      </w:r>
      <w:r w:rsidRPr="00B33D19">
        <w:rPr>
          <w:lang w:val="en-US"/>
        </w:rPr>
        <w:t>https://www.export.gov/article?id=Austria-Franchising</w:t>
      </w:r>
      <w:r>
        <w:rPr>
          <w:lang w:val="en-US"/>
        </w:rPr>
        <w:t xml:space="preserve">, </w:t>
      </w:r>
      <w:r w:rsidRPr="00D535D1">
        <w:t>[accessed at 0</w:t>
      </w:r>
      <w:r w:rsidR="00B80F95">
        <w:t>4</w:t>
      </w:r>
      <w:r w:rsidRPr="00D535D1">
        <w:t>/</w:t>
      </w:r>
      <w:r>
        <w:t>0</w:t>
      </w:r>
      <w:r w:rsidR="00B80F95">
        <w:t>2</w:t>
      </w:r>
      <w:r w:rsidRPr="00D535D1">
        <w:t>/2018]</w:t>
      </w:r>
    </w:p>
    <w:p w14:paraId="2A9069D2" w14:textId="77777777" w:rsidR="00C817A2" w:rsidRDefault="00C817A2" w:rsidP="00C817A2">
      <w:pPr>
        <w:pStyle w:val="ListParagraph"/>
        <w:ind w:left="426"/>
        <w:rPr>
          <w:lang w:val="en-US"/>
        </w:rPr>
      </w:pPr>
    </w:p>
    <w:p w14:paraId="11C35EFB" w14:textId="641CCF50" w:rsidR="003E0CC0" w:rsidRPr="000B6F0F" w:rsidRDefault="003E0CC0" w:rsidP="003E0CC0">
      <w:pPr>
        <w:pStyle w:val="ListParagraph"/>
        <w:numPr>
          <w:ilvl w:val="0"/>
          <w:numId w:val="5"/>
        </w:numPr>
        <w:ind w:left="426"/>
        <w:rPr>
          <w:lang w:val="en-US"/>
        </w:rPr>
      </w:pPr>
      <w:r>
        <w:rPr>
          <w:lang w:val="en-US"/>
        </w:rPr>
        <w:t xml:space="preserve">EXPORT-COFFEE 2018, Juan Valdez at Walmart USA, available at: </w:t>
      </w:r>
      <w:r w:rsidRPr="00B33D19">
        <w:rPr>
          <w:lang w:val="en-US"/>
        </w:rPr>
        <w:t>https://www.walmart.com/ip/Juan-Valdez-Gourmet-Selection-Ground-Coffee-10-oz/54407801</w:t>
      </w:r>
      <w:r w:rsidR="00B80F95">
        <w:rPr>
          <w:lang w:val="en-US"/>
        </w:rPr>
        <w:t xml:space="preserve"> </w:t>
      </w:r>
      <w:r w:rsidRPr="00D535D1">
        <w:t>[accessed at 0</w:t>
      </w:r>
      <w:r w:rsidR="00B80F95">
        <w:t>3</w:t>
      </w:r>
      <w:r w:rsidRPr="00D535D1">
        <w:t>/</w:t>
      </w:r>
      <w:r w:rsidR="00B80F95">
        <w:t>10</w:t>
      </w:r>
      <w:r w:rsidRPr="00D535D1">
        <w:t>/2018]</w:t>
      </w:r>
    </w:p>
    <w:p w14:paraId="404A2CF8" w14:textId="77777777" w:rsidR="000B6F0F" w:rsidRPr="000B6F0F" w:rsidRDefault="000B6F0F" w:rsidP="000B6F0F">
      <w:pPr>
        <w:rPr>
          <w:lang w:val="en-US"/>
        </w:rPr>
      </w:pPr>
    </w:p>
    <w:p w14:paraId="0F574FC2" w14:textId="6EFCDCD6" w:rsidR="003E0CC0" w:rsidRPr="003E0CC0" w:rsidRDefault="003E0CC0" w:rsidP="003E0CC0">
      <w:pPr>
        <w:pStyle w:val="ListParagraph"/>
        <w:numPr>
          <w:ilvl w:val="0"/>
          <w:numId w:val="5"/>
        </w:numPr>
        <w:ind w:left="426"/>
        <w:rPr>
          <w:lang w:val="en-US"/>
        </w:rPr>
      </w:pPr>
      <w:r>
        <w:rPr>
          <w:lang w:val="en-US"/>
        </w:rPr>
        <w:t xml:space="preserve">FAIRTRADE 2017, Farmer Coffee Fair Trade, available at: </w:t>
      </w:r>
      <w:r w:rsidRPr="00FD17DF">
        <w:rPr>
          <w:lang w:val="en-US"/>
        </w:rPr>
        <w:t>https://www.fairtrade.org.uk/Farmers-and-Workers/Coffee</w:t>
      </w:r>
      <w:r>
        <w:rPr>
          <w:lang w:val="en-US"/>
        </w:rPr>
        <w:t xml:space="preserve"> </w:t>
      </w:r>
      <w:r w:rsidRPr="00D535D1">
        <w:t>[accessed at 0</w:t>
      </w:r>
      <w:r w:rsidR="00B80F95">
        <w:t>3</w:t>
      </w:r>
      <w:r w:rsidRPr="00D535D1">
        <w:t>/</w:t>
      </w:r>
      <w:r w:rsidR="00B80F95">
        <w:t>28</w:t>
      </w:r>
      <w:r w:rsidRPr="00D535D1">
        <w:t>/2018]</w:t>
      </w:r>
    </w:p>
    <w:p w14:paraId="6D112C3D" w14:textId="77777777" w:rsidR="00C817A2" w:rsidRDefault="00C817A2" w:rsidP="00C817A2">
      <w:pPr>
        <w:pStyle w:val="ListParagraph"/>
        <w:ind w:left="426"/>
      </w:pPr>
    </w:p>
    <w:p w14:paraId="5C1368D7" w14:textId="01386F44" w:rsidR="003E0CC0" w:rsidRPr="003E0CC0" w:rsidRDefault="003E0CC0" w:rsidP="003E0CC0">
      <w:pPr>
        <w:pStyle w:val="ListParagraph"/>
        <w:numPr>
          <w:ilvl w:val="0"/>
          <w:numId w:val="5"/>
        </w:numPr>
        <w:ind w:left="426"/>
      </w:pPr>
      <w:r>
        <w:t xml:space="preserve">FIRMS OF ENDEARMENT 2014 - Sisodia/Sheth, Firms of Endearment: How World-Class Companies Profit from Passion and Purpose 2nd Edition, Pearson FT Press; (February 19, 2014)  </w:t>
      </w:r>
    </w:p>
    <w:p w14:paraId="5B3F7D7E" w14:textId="77777777" w:rsidR="00C817A2" w:rsidRDefault="00C817A2" w:rsidP="00C817A2">
      <w:pPr>
        <w:pStyle w:val="ListParagraph"/>
        <w:ind w:left="426"/>
      </w:pPr>
    </w:p>
    <w:p w14:paraId="1741B7A2" w14:textId="46DB0444" w:rsidR="003E0CC0" w:rsidRDefault="003E0CC0" w:rsidP="003E0CC0">
      <w:pPr>
        <w:pStyle w:val="ListParagraph"/>
        <w:numPr>
          <w:ilvl w:val="0"/>
          <w:numId w:val="5"/>
        </w:numPr>
        <w:ind w:left="426"/>
      </w:pPr>
      <w:r>
        <w:t xml:space="preserve">FORBES 2013, Starbucks Winning Strategy, available at:  </w:t>
      </w:r>
      <w:r w:rsidRPr="007F153B">
        <w:t>https://www.forbes.com/sites/panosmourdoukoutas/2013/04/20/starbucks-and-mcdonalds-winning-strategy/#741800adb5</w:t>
      </w:r>
      <w:r>
        <w:t xml:space="preserve"> </w:t>
      </w:r>
      <w:r w:rsidRPr="00D535D1">
        <w:t>[accessed at 0</w:t>
      </w:r>
      <w:r>
        <w:t>4</w:t>
      </w:r>
      <w:r w:rsidRPr="00D535D1">
        <w:t>/</w:t>
      </w:r>
      <w:r>
        <w:t>09</w:t>
      </w:r>
      <w:r w:rsidRPr="00D535D1">
        <w:t>/2018]</w:t>
      </w:r>
    </w:p>
    <w:p w14:paraId="73F6BC8A" w14:textId="77777777" w:rsidR="00C817A2" w:rsidRDefault="00C817A2" w:rsidP="00C817A2">
      <w:pPr>
        <w:pStyle w:val="ListParagraph"/>
        <w:ind w:left="426"/>
        <w:rPr>
          <w:lang w:val="en-US"/>
        </w:rPr>
      </w:pPr>
    </w:p>
    <w:p w14:paraId="4C0DF86D" w14:textId="6EEFF7E2" w:rsidR="003E0CC0" w:rsidRPr="00F567F4" w:rsidRDefault="003E0CC0" w:rsidP="003E0CC0">
      <w:pPr>
        <w:pStyle w:val="ListParagraph"/>
        <w:numPr>
          <w:ilvl w:val="0"/>
          <w:numId w:val="5"/>
        </w:numPr>
        <w:ind w:left="426"/>
        <w:rPr>
          <w:lang w:val="en-US"/>
        </w:rPr>
      </w:pPr>
      <w:r>
        <w:rPr>
          <w:lang w:val="en-US"/>
        </w:rPr>
        <w:t xml:space="preserve">FORBES 2016, </w:t>
      </w:r>
      <w:r w:rsidRPr="00E35D8B">
        <w:rPr>
          <w:lang w:val="en-US"/>
        </w:rPr>
        <w:t xml:space="preserve">Customer Co-Creation Is </w:t>
      </w:r>
      <w:proofErr w:type="gramStart"/>
      <w:r w:rsidRPr="00E35D8B">
        <w:rPr>
          <w:lang w:val="en-US"/>
        </w:rPr>
        <w:t>The</w:t>
      </w:r>
      <w:proofErr w:type="gramEnd"/>
      <w:r w:rsidRPr="00E35D8B">
        <w:rPr>
          <w:lang w:val="en-US"/>
        </w:rPr>
        <w:t xml:space="preserve"> Secret Sauce To Success</w:t>
      </w:r>
      <w:r>
        <w:rPr>
          <w:lang w:val="en-US"/>
        </w:rPr>
        <w:t xml:space="preserve">, available at: </w:t>
      </w:r>
      <w:r w:rsidRPr="00E35D8B">
        <w:rPr>
          <w:lang w:val="en-US"/>
        </w:rPr>
        <w:t>https://www.forbes.com/sites/christinecrandell/2016/06/10/customer_cocreation_secret_sauce/#2c3af0e85b6d</w:t>
      </w:r>
      <w:r>
        <w:rPr>
          <w:lang w:val="en-US"/>
        </w:rPr>
        <w:t xml:space="preserve"> </w:t>
      </w:r>
      <w:r w:rsidRPr="00D535D1">
        <w:t>[accessed at 0</w:t>
      </w:r>
      <w:r>
        <w:t>4</w:t>
      </w:r>
      <w:r w:rsidRPr="00D535D1">
        <w:t>/</w:t>
      </w:r>
      <w:r w:rsidR="000B6F0F">
        <w:t>02</w:t>
      </w:r>
      <w:r w:rsidRPr="00D535D1">
        <w:t>/2018]</w:t>
      </w:r>
    </w:p>
    <w:p w14:paraId="65FEC78B" w14:textId="77777777" w:rsidR="00F567F4" w:rsidRPr="00F567F4" w:rsidRDefault="00F567F4" w:rsidP="00F567F4">
      <w:pPr>
        <w:pStyle w:val="ListParagraph"/>
        <w:rPr>
          <w:lang w:val="en-US"/>
        </w:rPr>
      </w:pPr>
    </w:p>
    <w:p w14:paraId="3358854E" w14:textId="259F3E9C" w:rsidR="00F567F4" w:rsidRPr="00F567F4" w:rsidRDefault="00F567F4" w:rsidP="00F567F4">
      <w:pPr>
        <w:pStyle w:val="ListParagraph"/>
        <w:numPr>
          <w:ilvl w:val="0"/>
          <w:numId w:val="5"/>
        </w:numPr>
        <w:ind w:left="426"/>
        <w:rPr>
          <w:lang w:val="en-US"/>
        </w:rPr>
      </w:pPr>
      <w:r>
        <w:rPr>
          <w:lang w:val="en-US"/>
        </w:rPr>
        <w:t xml:space="preserve">FORBES 2017, Motivating Employees Should Be One of a Leaders Top Priorities, available at: </w:t>
      </w:r>
      <w:r w:rsidRPr="00F567F4">
        <w:rPr>
          <w:lang w:val="en-US"/>
        </w:rPr>
        <w:t>https://www.forbes.com/sites/williamcraig/2017/06/20/motivating-employees-should-be-one-of-a-leaders-top-priorities/#7d2806b01d7d</w:t>
      </w:r>
      <w:r>
        <w:rPr>
          <w:lang w:val="en-US"/>
        </w:rPr>
        <w:t xml:space="preserve"> </w:t>
      </w:r>
      <w:r w:rsidRPr="00D535D1">
        <w:t>[accessed at 0</w:t>
      </w:r>
      <w:r>
        <w:t>3</w:t>
      </w:r>
      <w:r w:rsidRPr="00D535D1">
        <w:t>/</w:t>
      </w:r>
      <w:r>
        <w:t>23</w:t>
      </w:r>
      <w:r w:rsidRPr="00D535D1">
        <w:t>/2018]</w:t>
      </w:r>
    </w:p>
    <w:p w14:paraId="6D28C429" w14:textId="77777777" w:rsidR="00C817A2" w:rsidRDefault="00C817A2" w:rsidP="00C817A2">
      <w:pPr>
        <w:pStyle w:val="ListParagraph"/>
        <w:ind w:left="426"/>
        <w:rPr>
          <w:lang w:val="en-US"/>
        </w:rPr>
      </w:pPr>
    </w:p>
    <w:p w14:paraId="4F004D48" w14:textId="7C9D99AA" w:rsidR="003E0CC0" w:rsidRPr="00B80F95" w:rsidRDefault="003E0CC0" w:rsidP="003E0CC0">
      <w:pPr>
        <w:pStyle w:val="ListParagraph"/>
        <w:numPr>
          <w:ilvl w:val="0"/>
          <w:numId w:val="5"/>
        </w:numPr>
        <w:ind w:left="426"/>
        <w:rPr>
          <w:lang w:val="en-US"/>
        </w:rPr>
      </w:pPr>
      <w:r>
        <w:rPr>
          <w:lang w:val="en-US"/>
        </w:rPr>
        <w:t xml:space="preserve">FORBES-DEMAND 2016, Create A Demand, available at: </w:t>
      </w:r>
      <w:r w:rsidRPr="00E35D8B">
        <w:rPr>
          <w:lang w:val="en-US"/>
        </w:rPr>
        <w:t>https://www.forbes.com/sites/sujanpatel/2016/10/22/create-a-demand-for-a-new-product/#66a0723a7e2d</w:t>
      </w:r>
      <w:r>
        <w:rPr>
          <w:lang w:val="en-US"/>
        </w:rPr>
        <w:t xml:space="preserve"> </w:t>
      </w:r>
      <w:r w:rsidRPr="00D535D1">
        <w:t>[accessed at 0</w:t>
      </w:r>
      <w:r>
        <w:t>4</w:t>
      </w:r>
      <w:r w:rsidRPr="00D535D1">
        <w:t>/</w:t>
      </w:r>
      <w:r w:rsidR="00B80F95">
        <w:t>0</w:t>
      </w:r>
      <w:r w:rsidR="000B6F0F">
        <w:t>7</w:t>
      </w:r>
      <w:r w:rsidRPr="00D535D1">
        <w:t>/2018]</w:t>
      </w:r>
    </w:p>
    <w:p w14:paraId="4F78A597" w14:textId="77777777" w:rsidR="00C817A2" w:rsidRDefault="00C817A2" w:rsidP="00C817A2">
      <w:pPr>
        <w:pStyle w:val="ListParagraph"/>
        <w:ind w:left="426"/>
      </w:pPr>
    </w:p>
    <w:p w14:paraId="66C08F3A" w14:textId="36549B3D" w:rsidR="00B80F95" w:rsidRPr="00B80F95" w:rsidRDefault="00B80F95" w:rsidP="00B80F95">
      <w:pPr>
        <w:pStyle w:val="ListParagraph"/>
        <w:numPr>
          <w:ilvl w:val="0"/>
          <w:numId w:val="5"/>
        </w:numPr>
        <w:ind w:left="426"/>
      </w:pPr>
      <w:r>
        <w:t xml:space="preserve">HILL, 2008 - </w:t>
      </w:r>
      <w:r w:rsidRPr="007B7BA2">
        <w:t>Charles W. L. Hill International business_ competing in the global marketplace 2008</w:t>
      </w:r>
      <w:r>
        <w:t xml:space="preserve">, </w:t>
      </w:r>
      <w:r w:rsidRPr="007B7BA2">
        <w:t>UNIVERSITY OF WASHINGTON</w:t>
      </w:r>
      <w:r>
        <w:t xml:space="preserve">, </w:t>
      </w:r>
      <w:r w:rsidRPr="007B7BA2">
        <w:t>McGraw-Hill/Irwin</w:t>
      </w:r>
      <w:r>
        <w:t>, page 628</w:t>
      </w:r>
      <w:r w:rsidR="000B6F0F">
        <w:t>-652</w:t>
      </w:r>
    </w:p>
    <w:p w14:paraId="4BCB9331" w14:textId="77777777" w:rsidR="00C817A2" w:rsidRPr="00C817A2" w:rsidRDefault="00C817A2" w:rsidP="00C817A2">
      <w:pPr>
        <w:pStyle w:val="ListParagraph"/>
        <w:ind w:left="426"/>
        <w:rPr>
          <w:lang w:val="en-US"/>
        </w:rPr>
      </w:pPr>
    </w:p>
    <w:p w14:paraId="2BBC363E" w14:textId="62755F08" w:rsidR="003E0CC0" w:rsidRPr="00B33D19" w:rsidRDefault="003E0CC0" w:rsidP="003E0CC0">
      <w:pPr>
        <w:pStyle w:val="ListParagraph"/>
        <w:numPr>
          <w:ilvl w:val="0"/>
          <w:numId w:val="5"/>
        </w:numPr>
        <w:ind w:left="426"/>
        <w:rPr>
          <w:lang w:val="en-US"/>
        </w:rPr>
      </w:pPr>
      <w:r w:rsidRPr="00D535D1">
        <w:t xml:space="preserve">HRI 2018, </w:t>
      </w:r>
      <w:r w:rsidR="00B80F95" w:rsidRPr="00D535D1">
        <w:t>Hofstede’s</w:t>
      </w:r>
      <w:r w:rsidRPr="00D535D1">
        <w:t xml:space="preserve"> Ratio Index, available at: www.clearlycultural.com/geert-hofstede-cultural-dimensions/power-distance-index/ [accessed at 02/10/2018]</w:t>
      </w:r>
    </w:p>
    <w:p w14:paraId="71C84998" w14:textId="3270B421" w:rsidR="003E0CC0" w:rsidRDefault="003E0CC0" w:rsidP="003E0CC0">
      <w:pPr>
        <w:rPr>
          <w:lang w:val="en-US"/>
        </w:rPr>
      </w:pPr>
    </w:p>
    <w:p w14:paraId="27CE9749" w14:textId="44341FF5" w:rsidR="003E0CC0" w:rsidRPr="00C76B94" w:rsidRDefault="003E0CC0" w:rsidP="003E0CC0">
      <w:pPr>
        <w:pStyle w:val="ListParagraph"/>
        <w:numPr>
          <w:ilvl w:val="0"/>
          <w:numId w:val="5"/>
        </w:numPr>
        <w:ind w:left="426"/>
        <w:rPr>
          <w:lang w:val="en-US"/>
        </w:rPr>
      </w:pPr>
      <w:r w:rsidRPr="00C76B94">
        <w:rPr>
          <w:lang w:val="en-US"/>
        </w:rPr>
        <w:t>HOLLENSEN 201</w:t>
      </w:r>
      <w:r>
        <w:rPr>
          <w:lang w:val="en-US"/>
        </w:rPr>
        <w:t>4</w:t>
      </w:r>
      <w:r w:rsidRPr="00C76B94">
        <w:rPr>
          <w:lang w:val="en-US"/>
        </w:rPr>
        <w:t>, Svend Hollensen, Global Marketing, 6th Edit</w:t>
      </w:r>
      <w:r>
        <w:rPr>
          <w:lang w:val="en-US"/>
        </w:rPr>
        <w:t xml:space="preserve">ion, Pearson, page </w:t>
      </w:r>
      <w:r w:rsidR="00740FE4">
        <w:rPr>
          <w:lang w:val="en-US"/>
        </w:rPr>
        <w:t>512-</w:t>
      </w:r>
      <w:r>
        <w:rPr>
          <w:lang w:val="en-US"/>
        </w:rPr>
        <w:t>539</w:t>
      </w:r>
    </w:p>
    <w:p w14:paraId="6CF073CF" w14:textId="77777777" w:rsidR="00C817A2" w:rsidRPr="00C817A2" w:rsidRDefault="00C817A2" w:rsidP="00C817A2">
      <w:pPr>
        <w:pStyle w:val="ListParagraph"/>
        <w:ind w:left="426"/>
      </w:pPr>
    </w:p>
    <w:p w14:paraId="674E4FEA" w14:textId="5BDA9E1C" w:rsidR="003E0CC0" w:rsidRDefault="003E0CC0" w:rsidP="003E0CC0">
      <w:pPr>
        <w:pStyle w:val="ListParagraph"/>
        <w:numPr>
          <w:ilvl w:val="0"/>
          <w:numId w:val="5"/>
        </w:numPr>
        <w:ind w:left="426"/>
      </w:pPr>
      <w:r w:rsidRPr="008352D3">
        <w:t>ICO 2018, Coffee Market Report, available at: http://www.ico.org/Market-Report-17-18-e.asp [accessed at 02/09/2018]</w:t>
      </w:r>
    </w:p>
    <w:p w14:paraId="58A135C1" w14:textId="77777777" w:rsidR="00C817A2" w:rsidRDefault="00C817A2" w:rsidP="00C817A2">
      <w:pPr>
        <w:pStyle w:val="ListParagraph"/>
        <w:ind w:left="426"/>
      </w:pPr>
    </w:p>
    <w:p w14:paraId="21B76D89" w14:textId="5F97ABA8" w:rsidR="003E0CC0" w:rsidRDefault="003E0CC0" w:rsidP="003E0CC0">
      <w:pPr>
        <w:pStyle w:val="ListParagraph"/>
        <w:numPr>
          <w:ilvl w:val="0"/>
          <w:numId w:val="5"/>
        </w:numPr>
        <w:ind w:left="426"/>
      </w:pPr>
      <w:r w:rsidRPr="00FD436E">
        <w:t>IMD 2017, IMD 2017 WORLD COMPETITIVE CENTER, World Competitive Yearbook 2017, available at: www.imd.com [accessed at 02/10/2018]</w:t>
      </w:r>
    </w:p>
    <w:p w14:paraId="54019CC9" w14:textId="77777777" w:rsidR="00C817A2" w:rsidRPr="00C817A2" w:rsidRDefault="00C817A2" w:rsidP="00C817A2">
      <w:pPr>
        <w:pStyle w:val="ListParagraph"/>
        <w:ind w:left="426"/>
        <w:rPr>
          <w:lang w:val="en-US"/>
        </w:rPr>
      </w:pPr>
    </w:p>
    <w:p w14:paraId="1F95C1F6" w14:textId="648B37FD" w:rsidR="003E0CC0" w:rsidRPr="000B6F0F" w:rsidRDefault="003E0CC0" w:rsidP="003E0CC0">
      <w:pPr>
        <w:pStyle w:val="ListParagraph"/>
        <w:numPr>
          <w:ilvl w:val="0"/>
          <w:numId w:val="5"/>
        </w:numPr>
        <w:ind w:left="426"/>
        <w:rPr>
          <w:lang w:val="en-US"/>
        </w:rPr>
      </w:pPr>
      <w:r>
        <w:t>JCDECAUX 2018, available at</w:t>
      </w:r>
      <w:r w:rsidRPr="00AB5B5F">
        <w:rPr>
          <w:rFonts w:cstheme="minorHAnsi"/>
          <w:szCs w:val="22"/>
        </w:rPr>
        <w:t xml:space="preserve">: </w:t>
      </w:r>
      <w:r w:rsidRPr="00AB5B5F">
        <w:rPr>
          <w:rFonts w:cstheme="minorHAnsi"/>
          <w:szCs w:val="22"/>
          <w:shd w:val="clear" w:color="auto" w:fill="FFFFFF"/>
        </w:rPr>
        <w:t>www.jcdecaux.com</w:t>
      </w:r>
      <w:r>
        <w:rPr>
          <w:rFonts w:cstheme="minorHAnsi"/>
          <w:szCs w:val="22"/>
          <w:shd w:val="clear" w:color="auto" w:fill="FFFFFF"/>
        </w:rPr>
        <w:t xml:space="preserve"> </w:t>
      </w:r>
      <w:r w:rsidRPr="00D535D1">
        <w:t>[accessed at 0</w:t>
      </w:r>
      <w:r>
        <w:t>4</w:t>
      </w:r>
      <w:r w:rsidRPr="00D535D1">
        <w:t>/</w:t>
      </w:r>
      <w:r>
        <w:t>0</w:t>
      </w:r>
      <w:r w:rsidR="00B80F95">
        <w:t>8</w:t>
      </w:r>
      <w:r w:rsidRPr="00D535D1">
        <w:t>/2018]</w:t>
      </w:r>
    </w:p>
    <w:p w14:paraId="4BA5CD2F" w14:textId="77777777" w:rsidR="000B6F0F" w:rsidRPr="000B6F0F" w:rsidRDefault="000B6F0F" w:rsidP="000B6F0F">
      <w:pPr>
        <w:pStyle w:val="ListParagraph"/>
        <w:ind w:left="426"/>
        <w:rPr>
          <w:lang w:val="en-US"/>
        </w:rPr>
      </w:pPr>
    </w:p>
    <w:p w14:paraId="62B34CFB" w14:textId="2C2C8987" w:rsidR="00C817A2" w:rsidRPr="000B6F0F" w:rsidRDefault="000B6F0F" w:rsidP="000B6F0F">
      <w:pPr>
        <w:pStyle w:val="ListParagraph"/>
        <w:numPr>
          <w:ilvl w:val="0"/>
          <w:numId w:val="5"/>
        </w:numPr>
        <w:ind w:left="426"/>
        <w:rPr>
          <w:lang w:val="en-US"/>
        </w:rPr>
      </w:pPr>
      <w:r w:rsidRPr="000B6F0F">
        <w:rPr>
          <w:lang w:val="en-US"/>
        </w:rPr>
        <w:t>LATIN, 2015, What do Latin American countries think, available at: https://www.quora.com/What-do-Latin-American-countries-think-of-each-other [accessed at 04/10/2018]</w:t>
      </w:r>
    </w:p>
    <w:p w14:paraId="010FB711" w14:textId="77777777" w:rsidR="00C817A2" w:rsidRPr="00C817A2" w:rsidRDefault="00C817A2" w:rsidP="000B6F0F">
      <w:pPr>
        <w:pStyle w:val="ListParagraph"/>
        <w:ind w:left="709" w:hanging="567"/>
        <w:rPr>
          <w:lang w:val="en-US"/>
        </w:rPr>
      </w:pPr>
    </w:p>
    <w:p w14:paraId="688FAD94" w14:textId="337C83AA" w:rsidR="003E0CC0" w:rsidRPr="003E0CC0" w:rsidRDefault="003E0CC0" w:rsidP="003E0CC0">
      <w:pPr>
        <w:pStyle w:val="ListParagraph"/>
        <w:numPr>
          <w:ilvl w:val="0"/>
          <w:numId w:val="5"/>
        </w:numPr>
        <w:ind w:left="426"/>
        <w:rPr>
          <w:lang w:val="en-US"/>
        </w:rPr>
      </w:pPr>
      <w:r w:rsidRPr="00A23215">
        <w:t>LEGAL 2018, available at: https://en.portal.santandertrade.com/establish-overseas/austria/legal-environment, [accessed at 02/</w:t>
      </w:r>
      <w:r w:rsidR="000B6F0F">
        <w:t>25</w:t>
      </w:r>
      <w:r w:rsidRPr="00A23215">
        <w:t>/2018]</w:t>
      </w:r>
    </w:p>
    <w:p w14:paraId="2AB23365" w14:textId="77777777" w:rsidR="00C817A2" w:rsidRDefault="00C817A2" w:rsidP="00C817A2">
      <w:pPr>
        <w:pStyle w:val="ListParagraph"/>
        <w:ind w:left="426"/>
        <w:rPr>
          <w:lang w:val="en-US"/>
        </w:rPr>
      </w:pPr>
    </w:p>
    <w:p w14:paraId="41DA1229" w14:textId="505F5C8C" w:rsidR="003E0CC0" w:rsidRDefault="003E0CC0" w:rsidP="003E0CC0">
      <w:pPr>
        <w:pStyle w:val="ListParagraph"/>
        <w:numPr>
          <w:ilvl w:val="0"/>
          <w:numId w:val="5"/>
        </w:numPr>
        <w:ind w:left="426"/>
        <w:rPr>
          <w:lang w:val="en-US"/>
        </w:rPr>
      </w:pPr>
      <w:r>
        <w:rPr>
          <w:lang w:val="en-US"/>
        </w:rPr>
        <w:t xml:space="preserve">MARKETING 3.0, Philip Kotler, </w:t>
      </w:r>
      <w:r w:rsidRPr="00FD17DF">
        <w:rPr>
          <w:lang w:val="en-US"/>
        </w:rPr>
        <w:t>From Products to Customers to the Human Spirit</w:t>
      </w:r>
      <w:r>
        <w:rPr>
          <w:lang w:val="en-US"/>
        </w:rPr>
        <w:t xml:space="preserve">, </w:t>
      </w:r>
      <w:r w:rsidRPr="00FD17DF">
        <w:rPr>
          <w:lang w:val="en-US"/>
        </w:rPr>
        <w:t>John Wiley &amp; Sons, Mar 30, 2010</w:t>
      </w:r>
      <w:r>
        <w:rPr>
          <w:lang w:val="en-US"/>
        </w:rPr>
        <w:t>, page 127</w:t>
      </w:r>
      <w:r w:rsidR="000B6F0F">
        <w:rPr>
          <w:lang w:val="en-US"/>
        </w:rPr>
        <w:t>-142</w:t>
      </w:r>
    </w:p>
    <w:p w14:paraId="3D2836E2" w14:textId="77777777" w:rsidR="00C817A2" w:rsidRPr="00C817A2" w:rsidRDefault="00C817A2" w:rsidP="00C817A2">
      <w:pPr>
        <w:pStyle w:val="ListParagraph"/>
        <w:ind w:left="426"/>
        <w:rPr>
          <w:lang w:val="en-US"/>
        </w:rPr>
      </w:pPr>
    </w:p>
    <w:p w14:paraId="1AA7497B" w14:textId="7E156F63" w:rsidR="00E926E1" w:rsidRPr="005A2ADD" w:rsidRDefault="003E0CC0" w:rsidP="008256D6">
      <w:pPr>
        <w:pStyle w:val="ListParagraph"/>
        <w:numPr>
          <w:ilvl w:val="0"/>
          <w:numId w:val="5"/>
        </w:numPr>
        <w:spacing w:after="160" w:line="259" w:lineRule="auto"/>
        <w:ind w:left="426"/>
        <w:rPr>
          <w:lang w:val="en-US"/>
        </w:rPr>
      </w:pPr>
      <w:r>
        <w:t xml:space="preserve">MARKETING CULTURE, 2004, Marketing Across Cultures, Fons Trompenaars and Peter Woolliams, </w:t>
      </w:r>
      <w:r w:rsidRPr="007057D5">
        <w:t>Capstone; 1 edition (September 24, 2004)</w:t>
      </w:r>
      <w:r>
        <w:t>, page 234</w:t>
      </w:r>
      <w:r w:rsidR="000B6F0F">
        <w:t>-247</w:t>
      </w:r>
      <w:r w:rsidR="00647573" w:rsidRPr="005A2ADD">
        <w:rPr>
          <w:lang w:val="en-US"/>
        </w:rPr>
        <w:br w:type="page"/>
      </w:r>
    </w:p>
    <w:p w14:paraId="4A79BE8D" w14:textId="20DEFE36" w:rsidR="00E926E1" w:rsidRDefault="00E926E1" w:rsidP="00E926E1">
      <w:pPr>
        <w:pStyle w:val="ListParagraph"/>
        <w:numPr>
          <w:ilvl w:val="0"/>
          <w:numId w:val="5"/>
        </w:numPr>
        <w:ind w:left="360"/>
        <w:rPr>
          <w:lang w:val="en-US"/>
        </w:rPr>
      </w:pPr>
      <w:r>
        <w:rPr>
          <w:lang w:val="en-US"/>
        </w:rPr>
        <w:lastRenderedPageBreak/>
        <w:t xml:space="preserve">MARKETING-JOURNAL, 2015, Collaboration and Co-Creation, available at: </w:t>
      </w:r>
      <w:r w:rsidRPr="00E926E1">
        <w:rPr>
          <w:lang w:val="en-US"/>
        </w:rPr>
        <w:t>http://www.marketingjournal.org/collaboration-and-co-creation-the-road-to-creating-value/</w:t>
      </w:r>
      <w:r>
        <w:rPr>
          <w:lang w:val="en-US"/>
        </w:rPr>
        <w:t xml:space="preserve"> </w:t>
      </w:r>
    </w:p>
    <w:p w14:paraId="25CB1990" w14:textId="35D9E8EB" w:rsidR="00E926E1" w:rsidRPr="003E0CC0" w:rsidRDefault="00E926E1" w:rsidP="00E926E1">
      <w:pPr>
        <w:pStyle w:val="ListParagraph"/>
        <w:ind w:left="360"/>
        <w:rPr>
          <w:lang w:val="en-US"/>
        </w:rPr>
      </w:pPr>
      <w:r w:rsidRPr="00D535D1">
        <w:t>[accessed at 0</w:t>
      </w:r>
      <w:r>
        <w:t>3</w:t>
      </w:r>
      <w:r w:rsidRPr="00D535D1">
        <w:t>/</w:t>
      </w:r>
      <w:r>
        <w:t>27</w:t>
      </w:r>
      <w:r w:rsidRPr="00D535D1">
        <w:t>/2018]</w:t>
      </w:r>
    </w:p>
    <w:p w14:paraId="6699092E" w14:textId="77777777" w:rsidR="00C817A2" w:rsidRDefault="00C817A2" w:rsidP="00C817A2">
      <w:pPr>
        <w:pStyle w:val="ListParagraph"/>
        <w:ind w:left="426"/>
        <w:rPr>
          <w:lang w:val="en-US"/>
        </w:rPr>
      </w:pPr>
    </w:p>
    <w:p w14:paraId="7ECF70D4" w14:textId="346A0B7B" w:rsidR="003E0CC0" w:rsidRPr="00647573" w:rsidRDefault="003E0CC0" w:rsidP="003E0CC0">
      <w:pPr>
        <w:pStyle w:val="ListParagraph"/>
        <w:numPr>
          <w:ilvl w:val="0"/>
          <w:numId w:val="5"/>
        </w:numPr>
        <w:ind w:left="426"/>
        <w:rPr>
          <w:lang w:val="en-US"/>
        </w:rPr>
      </w:pPr>
      <w:r>
        <w:rPr>
          <w:lang w:val="en-US"/>
        </w:rPr>
        <w:t xml:space="preserve">MINDTAKE 2014, COFFEE IN AUSTRIAN SOCIETY, available at: </w:t>
      </w:r>
      <w:r w:rsidRPr="00A7199E">
        <w:rPr>
          <w:lang w:val="en-US"/>
        </w:rPr>
        <w:t>https://www.thelocal.at/20141118/92-percent-of-austrians-drink-coffee</w:t>
      </w:r>
      <w:r>
        <w:rPr>
          <w:lang w:val="en-US"/>
        </w:rPr>
        <w:t xml:space="preserve"> </w:t>
      </w:r>
      <w:r w:rsidRPr="00D535D1">
        <w:t>[accessed at 0</w:t>
      </w:r>
      <w:r w:rsidR="00B80F95">
        <w:t>4</w:t>
      </w:r>
      <w:r w:rsidRPr="00D535D1">
        <w:t>/</w:t>
      </w:r>
      <w:r>
        <w:t>0</w:t>
      </w:r>
      <w:r w:rsidR="00B80F95">
        <w:t>2</w:t>
      </w:r>
      <w:r w:rsidRPr="00D535D1">
        <w:t>/2018]</w:t>
      </w:r>
    </w:p>
    <w:p w14:paraId="634749FE" w14:textId="77777777" w:rsidR="00647573" w:rsidRPr="00647573" w:rsidRDefault="00647573" w:rsidP="00647573">
      <w:pPr>
        <w:pStyle w:val="ListParagraph"/>
        <w:ind w:left="426"/>
        <w:rPr>
          <w:lang w:val="en-US"/>
        </w:rPr>
      </w:pPr>
    </w:p>
    <w:p w14:paraId="7F8E8D9E" w14:textId="26241D7B" w:rsidR="00647573" w:rsidRDefault="00647573" w:rsidP="00647573">
      <w:pPr>
        <w:pStyle w:val="ListParagraph"/>
        <w:numPr>
          <w:ilvl w:val="0"/>
          <w:numId w:val="5"/>
        </w:numPr>
        <w:ind w:left="426"/>
        <w:rPr>
          <w:lang w:val="en-US"/>
        </w:rPr>
      </w:pPr>
      <w:r>
        <w:rPr>
          <w:lang w:val="en-US"/>
        </w:rPr>
        <w:t xml:space="preserve">MILLENNIALS 2017, </w:t>
      </w:r>
      <w:r w:rsidRPr="00647573">
        <w:rPr>
          <w:lang w:val="en-US"/>
        </w:rPr>
        <w:t>Millennials Are To Rule The Workforce By 2020</w:t>
      </w:r>
      <w:r>
        <w:rPr>
          <w:lang w:val="en-US"/>
        </w:rPr>
        <w:t xml:space="preserve">, available at: </w:t>
      </w:r>
      <w:r w:rsidRPr="00647573">
        <w:rPr>
          <w:lang w:val="en-US"/>
        </w:rPr>
        <w:t>https://magazine.startus.cc/millennials-rule-workforce-2020-infographic/</w:t>
      </w:r>
      <w:r>
        <w:rPr>
          <w:lang w:val="en-US"/>
        </w:rPr>
        <w:t xml:space="preserve"> </w:t>
      </w:r>
    </w:p>
    <w:p w14:paraId="7EDD21D5" w14:textId="7FE8822C" w:rsidR="00647573" w:rsidRPr="003E0CC0" w:rsidRDefault="00647573" w:rsidP="00647573">
      <w:pPr>
        <w:pStyle w:val="ListParagraph"/>
        <w:ind w:left="426"/>
        <w:rPr>
          <w:lang w:val="en-US"/>
        </w:rPr>
      </w:pPr>
      <w:r w:rsidRPr="00D535D1">
        <w:t>[accessed at 0</w:t>
      </w:r>
      <w:r>
        <w:t>4</w:t>
      </w:r>
      <w:r w:rsidRPr="00D535D1">
        <w:t>/</w:t>
      </w:r>
      <w:r>
        <w:t>07</w:t>
      </w:r>
      <w:r w:rsidRPr="00D535D1">
        <w:t>/2018]</w:t>
      </w:r>
    </w:p>
    <w:p w14:paraId="2473BA2D" w14:textId="77777777" w:rsidR="00C817A2" w:rsidRDefault="00C817A2" w:rsidP="00C817A2">
      <w:pPr>
        <w:pStyle w:val="ListParagraph"/>
        <w:ind w:left="426"/>
        <w:rPr>
          <w:lang w:val="en-US"/>
        </w:rPr>
      </w:pPr>
    </w:p>
    <w:p w14:paraId="2D8F0D68" w14:textId="18021F34" w:rsidR="003E0CC0" w:rsidRPr="00716B75" w:rsidRDefault="003E0CC0" w:rsidP="003E0CC0">
      <w:pPr>
        <w:pStyle w:val="ListParagraph"/>
        <w:numPr>
          <w:ilvl w:val="0"/>
          <w:numId w:val="5"/>
        </w:numPr>
        <w:ind w:left="426"/>
        <w:rPr>
          <w:lang w:val="en-US"/>
        </w:rPr>
      </w:pPr>
      <w:r>
        <w:rPr>
          <w:lang w:val="en-US"/>
        </w:rPr>
        <w:t xml:space="preserve">POLITICAL RISK, 2017, Statement, available at: </w:t>
      </w:r>
      <w:r w:rsidRPr="00716B75">
        <w:rPr>
          <w:lang w:val="en-US"/>
        </w:rPr>
        <w:t>https://www.investmentweek.co.uk/investment-week/news/3019235/political-shift-in-europe-as-kurz-elected-chancellor</w:t>
      </w:r>
      <w:r>
        <w:rPr>
          <w:lang w:val="en-US"/>
        </w:rPr>
        <w:t xml:space="preserve">, </w:t>
      </w:r>
      <w:r w:rsidRPr="00716B75">
        <w:t>[accessed at 02/07/2018]</w:t>
      </w:r>
    </w:p>
    <w:p w14:paraId="2B34102D" w14:textId="77777777" w:rsidR="00C817A2" w:rsidRPr="00C817A2" w:rsidRDefault="00C817A2" w:rsidP="00C817A2">
      <w:pPr>
        <w:pStyle w:val="ListParagraph"/>
        <w:ind w:left="426"/>
        <w:rPr>
          <w:lang w:val="en-US"/>
        </w:rPr>
      </w:pPr>
    </w:p>
    <w:p w14:paraId="2307C2D5" w14:textId="63A76F77" w:rsidR="003E0CC0" w:rsidRPr="005F542C" w:rsidRDefault="003E0CC0" w:rsidP="003E0CC0">
      <w:pPr>
        <w:pStyle w:val="ListParagraph"/>
        <w:numPr>
          <w:ilvl w:val="0"/>
          <w:numId w:val="5"/>
        </w:numPr>
        <w:ind w:left="426"/>
        <w:rPr>
          <w:lang w:val="en-US"/>
        </w:rPr>
      </w:pPr>
      <w:r w:rsidRPr="00101A0E">
        <w:t>PRICE-QUALITY-INFERENCE-THEORY, 2015</w:t>
      </w:r>
      <w:r>
        <w:t xml:space="preserve">, </w:t>
      </w:r>
      <w:r w:rsidRPr="00101A0E">
        <w:t>Impact of “High Quality, Low Price” Appeal on Consumer Evaluations</w:t>
      </w:r>
      <w:r>
        <w:t xml:space="preserve">, available at: </w:t>
      </w:r>
      <w:r w:rsidRPr="00101A0E">
        <w:t>https://www.tandfonline.com/doi/full/10.1080/10496491.2015.1088922</w:t>
      </w:r>
      <w:r>
        <w:t xml:space="preserve"> </w:t>
      </w:r>
      <w:r w:rsidRPr="00D535D1">
        <w:t>[accessed at 0</w:t>
      </w:r>
      <w:r>
        <w:t>4</w:t>
      </w:r>
      <w:r w:rsidRPr="00D535D1">
        <w:t>/</w:t>
      </w:r>
      <w:r w:rsidR="00B80F95">
        <w:t>04</w:t>
      </w:r>
      <w:r w:rsidRPr="00D535D1">
        <w:t>/2018]</w:t>
      </w:r>
    </w:p>
    <w:p w14:paraId="296C0C7C" w14:textId="77777777" w:rsidR="005F542C" w:rsidRPr="005F542C" w:rsidRDefault="005F542C" w:rsidP="005F542C">
      <w:pPr>
        <w:rPr>
          <w:lang w:val="en-US"/>
        </w:rPr>
      </w:pPr>
    </w:p>
    <w:p w14:paraId="5BCB1742" w14:textId="5B30275D" w:rsidR="003E0CC0" w:rsidRPr="005A2ADD" w:rsidRDefault="003E0CC0" w:rsidP="003E0CC0">
      <w:pPr>
        <w:pStyle w:val="ListParagraph"/>
        <w:numPr>
          <w:ilvl w:val="0"/>
          <w:numId w:val="5"/>
        </w:numPr>
        <w:ind w:left="426"/>
        <w:rPr>
          <w:lang w:val="en-US"/>
        </w:rPr>
      </w:pPr>
      <w:r>
        <w:rPr>
          <w:lang w:val="en-US"/>
        </w:rPr>
        <w:t xml:space="preserve">REUTERS, 2008 Juan Valdez Spain, available at: </w:t>
      </w:r>
      <w:r w:rsidRPr="00B33D19">
        <w:rPr>
          <w:lang w:val="en-US"/>
        </w:rPr>
        <w:t>https://www.reuters.com/article/colombia-coffee-stores-idAFN0425104120100304</w:t>
      </w:r>
      <w:r>
        <w:rPr>
          <w:lang w:val="en-US"/>
        </w:rPr>
        <w:t xml:space="preserve"> </w:t>
      </w:r>
      <w:r w:rsidRPr="00D535D1">
        <w:t>[accessed at 0</w:t>
      </w:r>
      <w:r w:rsidR="00B80F95">
        <w:t>3</w:t>
      </w:r>
      <w:r w:rsidRPr="00D535D1">
        <w:t>/</w:t>
      </w:r>
      <w:r w:rsidR="00B80F95">
        <w:t>30</w:t>
      </w:r>
      <w:r w:rsidRPr="00D535D1">
        <w:t>/2018]</w:t>
      </w:r>
    </w:p>
    <w:p w14:paraId="6162F5D2" w14:textId="77777777" w:rsidR="005A2ADD" w:rsidRPr="00DE28D8" w:rsidRDefault="005A2ADD" w:rsidP="005A2ADD">
      <w:pPr>
        <w:pStyle w:val="ListParagraph"/>
        <w:ind w:left="426"/>
        <w:rPr>
          <w:lang w:val="en-US"/>
        </w:rPr>
      </w:pPr>
    </w:p>
    <w:p w14:paraId="74607D47" w14:textId="171EE029" w:rsidR="00DE28D8" w:rsidRPr="00B33D19" w:rsidRDefault="00DE28D8" w:rsidP="005A2ADD">
      <w:pPr>
        <w:pStyle w:val="ListParagraph"/>
        <w:numPr>
          <w:ilvl w:val="0"/>
          <w:numId w:val="5"/>
        </w:numPr>
        <w:ind w:left="426"/>
        <w:rPr>
          <w:lang w:val="en-US"/>
        </w:rPr>
      </w:pPr>
      <w:r>
        <w:rPr>
          <w:lang w:val="en-US"/>
        </w:rPr>
        <w:t xml:space="preserve">SEASONAL PRICING 2016, </w:t>
      </w:r>
      <w:r w:rsidRPr="00DE28D8">
        <w:rPr>
          <w:lang w:val="en-US"/>
        </w:rPr>
        <w:t>SEASONAL PRICING: A CLEVER STRATEGY</w:t>
      </w:r>
      <w:r w:rsidR="005A2ADD">
        <w:rPr>
          <w:lang w:val="en-US"/>
        </w:rPr>
        <w:t xml:space="preserve">, available at: </w:t>
      </w:r>
      <w:r w:rsidR="005A2ADD" w:rsidRPr="005A2ADD">
        <w:rPr>
          <w:lang w:val="en-US"/>
        </w:rPr>
        <w:t>https://www.americanexpress.com/us/small-business/openforum/articles/why-seasonal-pricing-may-help-bring-in-sales-during-slow-seasons/</w:t>
      </w:r>
      <w:r w:rsidR="005A2ADD">
        <w:rPr>
          <w:lang w:val="en-US"/>
        </w:rPr>
        <w:t xml:space="preserve"> </w:t>
      </w:r>
      <w:r w:rsidR="005A2ADD" w:rsidRPr="00D535D1">
        <w:t>[accessed at 0</w:t>
      </w:r>
      <w:r w:rsidR="005A2ADD">
        <w:t>3</w:t>
      </w:r>
      <w:r w:rsidR="005A2ADD" w:rsidRPr="00D535D1">
        <w:t>/</w:t>
      </w:r>
      <w:r w:rsidR="005A2ADD">
        <w:t>22</w:t>
      </w:r>
      <w:r w:rsidR="005A2ADD" w:rsidRPr="00D535D1">
        <w:t>/2018]</w:t>
      </w:r>
    </w:p>
    <w:p w14:paraId="266E0FEB" w14:textId="77777777" w:rsidR="00C817A2" w:rsidRPr="00C817A2" w:rsidRDefault="00C817A2" w:rsidP="00C817A2">
      <w:pPr>
        <w:pStyle w:val="ListParagraph"/>
        <w:ind w:left="426"/>
        <w:rPr>
          <w:lang w:val="en-US"/>
        </w:rPr>
      </w:pPr>
    </w:p>
    <w:p w14:paraId="39C21D7E" w14:textId="77777777" w:rsidR="00C817A2" w:rsidRPr="00C817A2" w:rsidRDefault="00B80F95" w:rsidP="00B80F95">
      <w:pPr>
        <w:pStyle w:val="ListParagraph"/>
        <w:numPr>
          <w:ilvl w:val="0"/>
          <w:numId w:val="5"/>
        </w:numPr>
        <w:ind w:left="426"/>
        <w:rPr>
          <w:lang w:val="en-US"/>
        </w:rPr>
      </w:pPr>
      <w:r>
        <w:t xml:space="preserve">STARTUP-AUSTRIA, 2017, Start-up Companies in Austria, available at: </w:t>
      </w:r>
      <w:r w:rsidRPr="001C35DA">
        <w:t>https://investinaustria.at/en/blog/2017/05/being-a-startup-in-austria.php</w:t>
      </w:r>
      <w:r>
        <w:t xml:space="preserve"> </w:t>
      </w:r>
    </w:p>
    <w:p w14:paraId="74014E16" w14:textId="6765718D" w:rsidR="00B80F95" w:rsidRPr="00C817A2" w:rsidRDefault="00B80F95" w:rsidP="00C817A2">
      <w:pPr>
        <w:ind w:firstLine="426"/>
        <w:rPr>
          <w:lang w:val="en-US"/>
        </w:rPr>
      </w:pPr>
      <w:r w:rsidRPr="00D535D1">
        <w:t>[accessed at 0</w:t>
      </w:r>
      <w:r>
        <w:t>4</w:t>
      </w:r>
      <w:r w:rsidRPr="00D535D1">
        <w:t>/</w:t>
      </w:r>
      <w:r>
        <w:t>02</w:t>
      </w:r>
      <w:r w:rsidRPr="00D535D1">
        <w:t>/2018]</w:t>
      </w:r>
    </w:p>
    <w:p w14:paraId="1B89F828" w14:textId="77777777" w:rsidR="00C817A2" w:rsidRPr="00C817A2" w:rsidRDefault="00C817A2" w:rsidP="00C817A2">
      <w:pPr>
        <w:pStyle w:val="ListParagraph"/>
        <w:ind w:left="426"/>
        <w:rPr>
          <w:lang w:val="en-US"/>
        </w:rPr>
      </w:pPr>
    </w:p>
    <w:p w14:paraId="3FAF9B2E" w14:textId="23EB78E7" w:rsidR="003E0CC0" w:rsidRPr="00B80F95" w:rsidRDefault="00B80F95" w:rsidP="00B80F95">
      <w:pPr>
        <w:pStyle w:val="ListParagraph"/>
        <w:numPr>
          <w:ilvl w:val="0"/>
          <w:numId w:val="5"/>
        </w:numPr>
        <w:ind w:left="426"/>
        <w:rPr>
          <w:lang w:val="en-US"/>
        </w:rPr>
      </w:pPr>
      <w:r w:rsidRPr="008352D3">
        <w:t>STATISTA</w:t>
      </w:r>
      <w:r>
        <w:t xml:space="preserve"> 2017, </w:t>
      </w:r>
      <w:r w:rsidRPr="008352D3">
        <w:t>Statistics, available at: https://www.statista.com/outlook/30010000/128/coffee/austria [accessed at 02/02/2018]</w:t>
      </w:r>
    </w:p>
    <w:p w14:paraId="3DF6DAA3" w14:textId="77777777" w:rsidR="00C817A2" w:rsidRDefault="00C817A2" w:rsidP="00C817A2">
      <w:pPr>
        <w:pStyle w:val="ListParagraph"/>
        <w:ind w:left="426"/>
        <w:rPr>
          <w:lang w:val="en-US"/>
        </w:rPr>
      </w:pPr>
    </w:p>
    <w:p w14:paraId="0E78DBAB" w14:textId="1701DFE4" w:rsidR="00B80F95" w:rsidRPr="00ED078A" w:rsidRDefault="00B80F95" w:rsidP="00B80F95">
      <w:pPr>
        <w:pStyle w:val="ListParagraph"/>
        <w:numPr>
          <w:ilvl w:val="0"/>
          <w:numId w:val="5"/>
        </w:numPr>
        <w:ind w:left="426"/>
        <w:rPr>
          <w:lang w:val="en-US"/>
        </w:rPr>
      </w:pPr>
      <w:r>
        <w:rPr>
          <w:lang w:val="en-US"/>
        </w:rPr>
        <w:t xml:space="preserve">SUPERMARKET 2017, Supermarkets in Austria, available at: </w:t>
      </w:r>
      <w:r w:rsidRPr="00BA1E7C">
        <w:rPr>
          <w:lang w:val="en-US"/>
        </w:rPr>
        <w:t>http://www.visitingvienna.com/eatingdrinking/supermarkets/</w:t>
      </w:r>
      <w:r>
        <w:rPr>
          <w:lang w:val="en-US"/>
        </w:rPr>
        <w:t xml:space="preserve"> </w:t>
      </w:r>
      <w:r w:rsidRPr="00D535D1">
        <w:t>[accessed at 0</w:t>
      </w:r>
      <w:r>
        <w:t>4/01</w:t>
      </w:r>
      <w:r w:rsidRPr="00D535D1">
        <w:t>/2018]</w:t>
      </w:r>
    </w:p>
    <w:p w14:paraId="09B938DA" w14:textId="77777777" w:rsidR="00C817A2" w:rsidRPr="00C817A2" w:rsidRDefault="00C817A2" w:rsidP="00C817A2">
      <w:pPr>
        <w:pStyle w:val="ListParagraph"/>
        <w:ind w:left="426"/>
        <w:rPr>
          <w:lang w:val="en-US"/>
        </w:rPr>
      </w:pPr>
    </w:p>
    <w:p w14:paraId="0B484DB6" w14:textId="422E6A85" w:rsidR="00B80F95" w:rsidRPr="00B80F95" w:rsidRDefault="00B80F95" w:rsidP="00B80F95">
      <w:pPr>
        <w:pStyle w:val="ListParagraph"/>
        <w:numPr>
          <w:ilvl w:val="0"/>
          <w:numId w:val="5"/>
        </w:numPr>
        <w:ind w:left="426"/>
        <w:rPr>
          <w:lang w:val="en-US"/>
        </w:rPr>
      </w:pPr>
      <w:r>
        <w:t xml:space="preserve">TASTEAUSTRIA 2017, Coffee Taste Austria, available at: </w:t>
      </w:r>
      <w:r w:rsidRPr="00B80F95">
        <w:t>http://www.tasteofaustria.org/coffee</w:t>
      </w:r>
      <w:r>
        <w:t xml:space="preserve"> </w:t>
      </w:r>
      <w:r w:rsidRPr="00D535D1">
        <w:t>[accessed at 0</w:t>
      </w:r>
      <w:r>
        <w:t>4</w:t>
      </w:r>
      <w:r w:rsidRPr="00D535D1">
        <w:t>/</w:t>
      </w:r>
      <w:r>
        <w:t>07</w:t>
      </w:r>
      <w:r w:rsidRPr="00D535D1">
        <w:t>/2018]</w:t>
      </w:r>
    </w:p>
    <w:p w14:paraId="5E5DC189" w14:textId="77777777" w:rsidR="00C817A2" w:rsidRPr="00C817A2" w:rsidRDefault="00C817A2" w:rsidP="00C817A2">
      <w:pPr>
        <w:pStyle w:val="ListParagraph"/>
        <w:ind w:left="426"/>
        <w:rPr>
          <w:lang w:val="en-US"/>
        </w:rPr>
      </w:pPr>
    </w:p>
    <w:p w14:paraId="4593A009" w14:textId="21C6B014" w:rsidR="00B80F95" w:rsidRPr="00B80F95" w:rsidRDefault="00B80F95" w:rsidP="00B80F95">
      <w:pPr>
        <w:pStyle w:val="ListParagraph"/>
        <w:numPr>
          <w:ilvl w:val="0"/>
          <w:numId w:val="5"/>
        </w:numPr>
        <w:ind w:left="426"/>
        <w:rPr>
          <w:lang w:val="en-US"/>
        </w:rPr>
      </w:pPr>
      <w:r w:rsidRPr="00716B75">
        <w:t xml:space="preserve">TRADE 2017, available at:  http://trade.ec.europa.eu/doclib/press/index.cfm?id=953 </w:t>
      </w:r>
    </w:p>
    <w:p w14:paraId="2BA4D0A3" w14:textId="1CCB7D53" w:rsidR="00B80F95" w:rsidRPr="00B80F95" w:rsidRDefault="00B80F95" w:rsidP="00B80F95">
      <w:pPr>
        <w:pStyle w:val="ListParagraph"/>
        <w:ind w:left="426"/>
        <w:rPr>
          <w:lang w:val="en-US"/>
        </w:rPr>
      </w:pPr>
      <w:r w:rsidRPr="00716B75">
        <w:t>[accessed at 02/11/2018]</w:t>
      </w:r>
    </w:p>
    <w:p w14:paraId="3B4D9B1E" w14:textId="77777777" w:rsidR="00C817A2" w:rsidRDefault="00C817A2" w:rsidP="00C817A2">
      <w:pPr>
        <w:pStyle w:val="ListParagraph"/>
        <w:ind w:left="426"/>
      </w:pPr>
    </w:p>
    <w:p w14:paraId="07DCF5F8" w14:textId="4DD68F8B" w:rsidR="00B80F95" w:rsidRDefault="00B80F95" w:rsidP="00B80F95">
      <w:pPr>
        <w:pStyle w:val="ListParagraph"/>
        <w:numPr>
          <w:ilvl w:val="0"/>
          <w:numId w:val="5"/>
        </w:numPr>
        <w:ind w:left="426"/>
      </w:pPr>
      <w:r>
        <w:t xml:space="preserve">TRADESTART, 2018, available at: </w:t>
      </w:r>
      <w:r w:rsidRPr="00E74477">
        <w:t>http://www.tradestart.ca/market-entry-strategies</w:t>
      </w:r>
      <w:r>
        <w:t xml:space="preserve"> </w:t>
      </w:r>
    </w:p>
    <w:p w14:paraId="64F118D4" w14:textId="43D37452" w:rsidR="00B80F95" w:rsidRPr="00FD436E" w:rsidRDefault="00B80F95" w:rsidP="00B80F95">
      <w:pPr>
        <w:pStyle w:val="ListParagraph"/>
        <w:ind w:left="426"/>
      </w:pPr>
      <w:r w:rsidRPr="003E3C0F">
        <w:rPr>
          <w:szCs w:val="22"/>
        </w:rPr>
        <w:t>[</w:t>
      </w:r>
      <w:r>
        <w:rPr>
          <w:szCs w:val="22"/>
          <w:lang w:val="en-US" w:eastAsia="de-DE"/>
        </w:rPr>
        <w:t>accessed 0</w:t>
      </w:r>
      <w:r w:rsidR="000B6F0F">
        <w:rPr>
          <w:szCs w:val="22"/>
          <w:lang w:val="en-US" w:eastAsia="de-DE"/>
        </w:rPr>
        <w:t>3/</w:t>
      </w:r>
      <w:r>
        <w:rPr>
          <w:szCs w:val="22"/>
          <w:lang w:val="en-US" w:eastAsia="de-DE"/>
        </w:rPr>
        <w:t>0</w:t>
      </w:r>
      <w:r w:rsidR="000B6F0F">
        <w:rPr>
          <w:szCs w:val="22"/>
          <w:lang w:val="en-US" w:eastAsia="de-DE"/>
        </w:rPr>
        <w:t>5/</w:t>
      </w:r>
      <w:r w:rsidRPr="003E3C0F">
        <w:rPr>
          <w:szCs w:val="22"/>
          <w:lang w:val="en-US" w:eastAsia="de-DE"/>
        </w:rPr>
        <w:t>201</w:t>
      </w:r>
      <w:r>
        <w:rPr>
          <w:szCs w:val="22"/>
          <w:lang w:val="en-US" w:eastAsia="de-DE"/>
        </w:rPr>
        <w:t>8</w:t>
      </w:r>
      <w:r w:rsidRPr="003E3C0F">
        <w:rPr>
          <w:szCs w:val="22"/>
        </w:rPr>
        <w:t>]</w:t>
      </w:r>
    </w:p>
    <w:p w14:paraId="023A627A" w14:textId="77777777" w:rsidR="00C817A2" w:rsidRDefault="00C817A2" w:rsidP="00C817A2">
      <w:pPr>
        <w:pStyle w:val="ListParagraph"/>
        <w:ind w:left="426"/>
        <w:rPr>
          <w:lang w:val="en-US"/>
        </w:rPr>
      </w:pPr>
    </w:p>
    <w:p w14:paraId="0638CC4A" w14:textId="77777777" w:rsidR="00C817A2" w:rsidRDefault="00B80F95" w:rsidP="00B80F95">
      <w:pPr>
        <w:pStyle w:val="ListParagraph"/>
        <w:numPr>
          <w:ilvl w:val="0"/>
          <w:numId w:val="5"/>
        </w:numPr>
        <w:ind w:left="426"/>
        <w:rPr>
          <w:lang w:val="en-US"/>
        </w:rPr>
      </w:pPr>
      <w:r w:rsidRPr="007B6291">
        <w:rPr>
          <w:lang w:val="en-US"/>
        </w:rPr>
        <w:t>TRAVEL, 2017, Colombia-Underrated-Destination, available at: https://www.intrepidtravel.com/adventures/colombia-underrated-destination</w:t>
      </w:r>
      <w:r>
        <w:rPr>
          <w:lang w:val="en-US"/>
        </w:rPr>
        <w:t xml:space="preserve"> </w:t>
      </w:r>
    </w:p>
    <w:p w14:paraId="2573B8A1" w14:textId="39CE7A79" w:rsidR="00B80F95" w:rsidRDefault="00B80F95" w:rsidP="00C817A2">
      <w:pPr>
        <w:pStyle w:val="ListParagraph"/>
        <w:ind w:left="426"/>
      </w:pPr>
      <w:r w:rsidRPr="00D535D1">
        <w:t>[accessed at 0</w:t>
      </w:r>
      <w:r>
        <w:t>4</w:t>
      </w:r>
      <w:r w:rsidRPr="00D535D1">
        <w:t>/</w:t>
      </w:r>
      <w:r>
        <w:t>09</w:t>
      </w:r>
      <w:r w:rsidRPr="00D535D1">
        <w:t>/2018]</w:t>
      </w:r>
    </w:p>
    <w:p w14:paraId="413D3944" w14:textId="468D3A5E" w:rsidR="00F7414E" w:rsidRDefault="00F7414E" w:rsidP="00C817A2">
      <w:pPr>
        <w:pStyle w:val="ListParagraph"/>
        <w:ind w:left="426"/>
      </w:pPr>
    </w:p>
    <w:p w14:paraId="7EE3D51E" w14:textId="388F1527" w:rsidR="00C817A2" w:rsidRPr="00F7414E" w:rsidRDefault="00F7414E" w:rsidP="00BC4777">
      <w:pPr>
        <w:pStyle w:val="ListParagraph"/>
        <w:numPr>
          <w:ilvl w:val="0"/>
          <w:numId w:val="5"/>
        </w:numPr>
        <w:ind w:left="450"/>
        <w:rPr>
          <w:lang w:val="en-US"/>
        </w:rPr>
      </w:pPr>
      <w:r w:rsidRPr="00A23215">
        <w:t>WHO 201</w:t>
      </w:r>
      <w:r w:rsidR="00BC4777">
        <w:t>6</w:t>
      </w:r>
      <w:r w:rsidRPr="00A23215">
        <w:t xml:space="preserve">, </w:t>
      </w:r>
      <w:r w:rsidR="00BC4777">
        <w:t xml:space="preserve">Trends in Globalization, </w:t>
      </w:r>
      <w:r w:rsidRPr="00A23215">
        <w:t xml:space="preserve">available at: </w:t>
      </w:r>
      <w:r w:rsidR="00BC4777" w:rsidRPr="00BC4777">
        <w:t>https://www.wto.org/engl</w:t>
      </w:r>
      <w:r w:rsidR="00BC4777">
        <w:t>ish/res_e/booksp_e/anrep_e/wtr16</w:t>
      </w:r>
      <w:r w:rsidR="00BC4777" w:rsidRPr="00BC4777">
        <w:t>-2b_e.pdf</w:t>
      </w:r>
      <w:r w:rsidR="00BC4777">
        <w:t xml:space="preserve"> [accessed at 04</w:t>
      </w:r>
      <w:r w:rsidRPr="00A23215">
        <w:t>/</w:t>
      </w:r>
      <w:r w:rsidR="00BC4777">
        <w:t>07</w:t>
      </w:r>
      <w:r w:rsidRPr="00A23215">
        <w:t>/2018]</w:t>
      </w:r>
    </w:p>
    <w:p w14:paraId="122F5844" w14:textId="77777777" w:rsidR="00F7414E" w:rsidRPr="00F7414E" w:rsidRDefault="00F7414E" w:rsidP="00BC4777">
      <w:pPr>
        <w:pStyle w:val="ListParagraph"/>
        <w:tabs>
          <w:tab w:val="left" w:pos="450"/>
        </w:tabs>
        <w:ind w:left="426"/>
        <w:rPr>
          <w:lang w:val="en-US"/>
        </w:rPr>
      </w:pPr>
    </w:p>
    <w:p w14:paraId="1063B434" w14:textId="53ADCCD9" w:rsidR="00B80F95" w:rsidRPr="00792E7C" w:rsidRDefault="00B80F95" w:rsidP="00B80F95">
      <w:pPr>
        <w:pStyle w:val="ListParagraph"/>
        <w:numPr>
          <w:ilvl w:val="0"/>
          <w:numId w:val="5"/>
        </w:numPr>
        <w:ind w:left="426"/>
        <w:rPr>
          <w:lang w:val="en-US"/>
        </w:rPr>
      </w:pPr>
      <w:r w:rsidRPr="00A23215">
        <w:t>WHO 2017, available at: http://www.who.int/whr/2000/</w:t>
      </w:r>
      <w:r w:rsidR="00BC4777">
        <w:t xml:space="preserve">media_centre/press_release/en/ </w:t>
      </w:r>
      <w:r w:rsidRPr="00A23215">
        <w:t xml:space="preserve"> [accessed at 02/10/2018]</w:t>
      </w:r>
    </w:p>
    <w:p w14:paraId="6F30B870" w14:textId="77777777" w:rsidR="00792E7C" w:rsidRPr="00792E7C" w:rsidRDefault="00792E7C" w:rsidP="00792E7C">
      <w:pPr>
        <w:pStyle w:val="ListParagraph"/>
        <w:rPr>
          <w:lang w:val="en-US"/>
        </w:rPr>
      </w:pPr>
    </w:p>
    <w:p w14:paraId="287E6599" w14:textId="5BFFD934" w:rsidR="004C0BB7" w:rsidRDefault="00792E7C" w:rsidP="008256D6">
      <w:pPr>
        <w:pStyle w:val="ListParagraph"/>
        <w:numPr>
          <w:ilvl w:val="0"/>
          <w:numId w:val="5"/>
        </w:numPr>
        <w:spacing w:after="160" w:line="259" w:lineRule="auto"/>
        <w:ind w:left="426"/>
      </w:pPr>
      <w:r w:rsidRPr="005A2ADD">
        <w:rPr>
          <w:lang w:val="en-US"/>
        </w:rPr>
        <w:t xml:space="preserve">WP 2010, Love the new-car smell, available at: http://www.washingtonpost.com/wp-dyn/content/article/2010/09/25/AR2010092500500.html </w:t>
      </w:r>
      <w:r w:rsidRPr="00A23215">
        <w:t>[accessed at 0</w:t>
      </w:r>
      <w:r>
        <w:t>4</w:t>
      </w:r>
      <w:r w:rsidRPr="00A23215">
        <w:t>/1</w:t>
      </w:r>
      <w:r>
        <w:t>2</w:t>
      </w:r>
      <w:r w:rsidRPr="00A23215">
        <w:t>/2018]</w:t>
      </w:r>
    </w:p>
    <w:sectPr w:rsidR="004C0BB7" w:rsidSect="00DE28D8">
      <w:footerReference w:type="even" r:id="rId41"/>
      <w:footerReference w:type="default" r:id="rId42"/>
      <w:pgSz w:w="11906" w:h="16838"/>
      <w:pgMar w:top="426" w:right="1274" w:bottom="426" w:left="1276" w:header="708" w:footer="6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819BA" w14:textId="77777777" w:rsidR="00A43DA0" w:rsidRDefault="00A43DA0">
      <w:r>
        <w:separator/>
      </w:r>
    </w:p>
  </w:endnote>
  <w:endnote w:type="continuationSeparator" w:id="0">
    <w:p w14:paraId="03CD09A4" w14:textId="77777777" w:rsidR="00A43DA0" w:rsidRDefault="00A43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5C5CA" w14:textId="77777777" w:rsidR="000B6F0F" w:rsidRDefault="000B6F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51C0DA" w14:textId="77777777" w:rsidR="000B6F0F" w:rsidRDefault="000B6F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8D25B" w14:textId="1FA8FCC7" w:rsidR="000B6F0F" w:rsidRDefault="000B6F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9185169" w14:textId="77777777" w:rsidR="000B6F0F" w:rsidRDefault="000B6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90A9B" w14:textId="77777777" w:rsidR="00A43DA0" w:rsidRDefault="00A43DA0">
      <w:r>
        <w:separator/>
      </w:r>
    </w:p>
  </w:footnote>
  <w:footnote w:type="continuationSeparator" w:id="0">
    <w:p w14:paraId="354153D8" w14:textId="77777777" w:rsidR="00A43DA0" w:rsidRDefault="00A43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A1BC4"/>
    <w:multiLevelType w:val="hybridMultilevel"/>
    <w:tmpl w:val="CB0C30DE"/>
    <w:lvl w:ilvl="0" w:tplc="FA5C5D06">
      <w:start w:val="1"/>
      <w:numFmt w:val="bullet"/>
      <w:lvlText w:val="-"/>
      <w:lvlJc w:val="left"/>
      <w:pPr>
        <w:tabs>
          <w:tab w:val="num" w:pos="720"/>
        </w:tabs>
        <w:ind w:left="720" w:hanging="360"/>
      </w:pPr>
      <w:rPr>
        <w:rFonts w:ascii="Times New Roman" w:hAnsi="Times New Roman" w:cs="Times New Roman" w:hint="default"/>
      </w:rPr>
    </w:lvl>
    <w:lvl w:ilvl="1" w:tplc="23805C20">
      <w:start w:val="1"/>
      <w:numFmt w:val="bullet"/>
      <w:lvlText w:val="-"/>
      <w:lvlJc w:val="left"/>
      <w:pPr>
        <w:tabs>
          <w:tab w:val="num" w:pos="1440"/>
        </w:tabs>
        <w:ind w:left="1440" w:hanging="360"/>
      </w:pPr>
      <w:rPr>
        <w:rFonts w:ascii="Times New Roman" w:hAnsi="Times New Roman" w:cs="Times New Roman" w:hint="default"/>
      </w:rPr>
    </w:lvl>
    <w:lvl w:ilvl="2" w:tplc="ADC038C0">
      <w:start w:val="1"/>
      <w:numFmt w:val="bullet"/>
      <w:lvlText w:val="-"/>
      <w:lvlJc w:val="left"/>
      <w:pPr>
        <w:tabs>
          <w:tab w:val="num" w:pos="2160"/>
        </w:tabs>
        <w:ind w:left="2160" w:hanging="360"/>
      </w:pPr>
      <w:rPr>
        <w:rFonts w:ascii="Times New Roman" w:hAnsi="Times New Roman" w:cs="Times New Roman" w:hint="default"/>
      </w:rPr>
    </w:lvl>
    <w:lvl w:ilvl="3" w:tplc="A7004600">
      <w:start w:val="1"/>
      <w:numFmt w:val="bullet"/>
      <w:lvlText w:val="-"/>
      <w:lvlJc w:val="left"/>
      <w:pPr>
        <w:tabs>
          <w:tab w:val="num" w:pos="2880"/>
        </w:tabs>
        <w:ind w:left="2880" w:hanging="360"/>
      </w:pPr>
      <w:rPr>
        <w:rFonts w:ascii="Times New Roman" w:hAnsi="Times New Roman" w:cs="Times New Roman" w:hint="default"/>
      </w:rPr>
    </w:lvl>
    <w:lvl w:ilvl="4" w:tplc="D034DEF2">
      <w:start w:val="1"/>
      <w:numFmt w:val="bullet"/>
      <w:lvlText w:val="-"/>
      <w:lvlJc w:val="left"/>
      <w:pPr>
        <w:tabs>
          <w:tab w:val="num" w:pos="3600"/>
        </w:tabs>
        <w:ind w:left="3600" w:hanging="360"/>
      </w:pPr>
      <w:rPr>
        <w:rFonts w:ascii="Times New Roman" w:hAnsi="Times New Roman" w:cs="Times New Roman" w:hint="default"/>
      </w:rPr>
    </w:lvl>
    <w:lvl w:ilvl="5" w:tplc="88C8C89A">
      <w:start w:val="1"/>
      <w:numFmt w:val="bullet"/>
      <w:lvlText w:val="-"/>
      <w:lvlJc w:val="left"/>
      <w:pPr>
        <w:tabs>
          <w:tab w:val="num" w:pos="4320"/>
        </w:tabs>
        <w:ind w:left="4320" w:hanging="360"/>
      </w:pPr>
      <w:rPr>
        <w:rFonts w:ascii="Times New Roman" w:hAnsi="Times New Roman" w:cs="Times New Roman" w:hint="default"/>
      </w:rPr>
    </w:lvl>
    <w:lvl w:ilvl="6" w:tplc="5D089A08">
      <w:start w:val="1"/>
      <w:numFmt w:val="bullet"/>
      <w:lvlText w:val="-"/>
      <w:lvlJc w:val="left"/>
      <w:pPr>
        <w:tabs>
          <w:tab w:val="num" w:pos="5040"/>
        </w:tabs>
        <w:ind w:left="5040" w:hanging="360"/>
      </w:pPr>
      <w:rPr>
        <w:rFonts w:ascii="Times New Roman" w:hAnsi="Times New Roman" w:cs="Times New Roman" w:hint="default"/>
      </w:rPr>
    </w:lvl>
    <w:lvl w:ilvl="7" w:tplc="B0C4C322">
      <w:start w:val="1"/>
      <w:numFmt w:val="bullet"/>
      <w:lvlText w:val="-"/>
      <w:lvlJc w:val="left"/>
      <w:pPr>
        <w:tabs>
          <w:tab w:val="num" w:pos="5760"/>
        </w:tabs>
        <w:ind w:left="5760" w:hanging="360"/>
      </w:pPr>
      <w:rPr>
        <w:rFonts w:ascii="Times New Roman" w:hAnsi="Times New Roman" w:cs="Times New Roman" w:hint="default"/>
      </w:rPr>
    </w:lvl>
    <w:lvl w:ilvl="8" w:tplc="8CBC9F40">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0D330950"/>
    <w:multiLevelType w:val="hybridMultilevel"/>
    <w:tmpl w:val="6944DC02"/>
    <w:lvl w:ilvl="0" w:tplc="775EDD74">
      <w:start w:val="6"/>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E8E6DEE"/>
    <w:multiLevelType w:val="hybridMultilevel"/>
    <w:tmpl w:val="655837C0"/>
    <w:lvl w:ilvl="0" w:tplc="6212CD3E">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5991269"/>
    <w:multiLevelType w:val="hybridMultilevel"/>
    <w:tmpl w:val="F32C7710"/>
    <w:lvl w:ilvl="0" w:tplc="0A3E35E6">
      <w:start w:val="1"/>
      <w:numFmt w:val="bullet"/>
      <w:lvlText w:val="-"/>
      <w:lvlJc w:val="left"/>
      <w:pPr>
        <w:tabs>
          <w:tab w:val="num" w:pos="720"/>
        </w:tabs>
        <w:ind w:left="720" w:hanging="360"/>
      </w:pPr>
      <w:rPr>
        <w:rFonts w:ascii="Times New Roman" w:hAnsi="Times New Roman" w:cs="Times New Roman" w:hint="default"/>
      </w:rPr>
    </w:lvl>
    <w:lvl w:ilvl="1" w:tplc="0C94E8D8">
      <w:start w:val="1"/>
      <w:numFmt w:val="bullet"/>
      <w:lvlText w:val="-"/>
      <w:lvlJc w:val="left"/>
      <w:pPr>
        <w:tabs>
          <w:tab w:val="num" w:pos="1440"/>
        </w:tabs>
        <w:ind w:left="1440" w:hanging="360"/>
      </w:pPr>
      <w:rPr>
        <w:rFonts w:ascii="Times New Roman" w:hAnsi="Times New Roman" w:cs="Times New Roman" w:hint="default"/>
      </w:rPr>
    </w:lvl>
    <w:lvl w:ilvl="2" w:tplc="6CB6FD3E">
      <w:start w:val="1"/>
      <w:numFmt w:val="bullet"/>
      <w:lvlText w:val="-"/>
      <w:lvlJc w:val="left"/>
      <w:pPr>
        <w:tabs>
          <w:tab w:val="num" w:pos="2160"/>
        </w:tabs>
        <w:ind w:left="2160" w:hanging="360"/>
      </w:pPr>
      <w:rPr>
        <w:rFonts w:ascii="Times New Roman" w:hAnsi="Times New Roman" w:cs="Times New Roman" w:hint="default"/>
      </w:rPr>
    </w:lvl>
    <w:lvl w:ilvl="3" w:tplc="FEF8F966">
      <w:start w:val="1"/>
      <w:numFmt w:val="bullet"/>
      <w:lvlText w:val="-"/>
      <w:lvlJc w:val="left"/>
      <w:pPr>
        <w:tabs>
          <w:tab w:val="num" w:pos="2880"/>
        </w:tabs>
        <w:ind w:left="2880" w:hanging="360"/>
      </w:pPr>
      <w:rPr>
        <w:rFonts w:ascii="Times New Roman" w:hAnsi="Times New Roman" w:cs="Times New Roman" w:hint="default"/>
      </w:rPr>
    </w:lvl>
    <w:lvl w:ilvl="4" w:tplc="534C16D8">
      <w:start w:val="1"/>
      <w:numFmt w:val="bullet"/>
      <w:lvlText w:val="-"/>
      <w:lvlJc w:val="left"/>
      <w:pPr>
        <w:tabs>
          <w:tab w:val="num" w:pos="3600"/>
        </w:tabs>
        <w:ind w:left="3600" w:hanging="360"/>
      </w:pPr>
      <w:rPr>
        <w:rFonts w:ascii="Times New Roman" w:hAnsi="Times New Roman" w:cs="Times New Roman" w:hint="default"/>
      </w:rPr>
    </w:lvl>
    <w:lvl w:ilvl="5" w:tplc="B9464046">
      <w:start w:val="1"/>
      <w:numFmt w:val="bullet"/>
      <w:lvlText w:val="-"/>
      <w:lvlJc w:val="left"/>
      <w:pPr>
        <w:tabs>
          <w:tab w:val="num" w:pos="4320"/>
        </w:tabs>
        <w:ind w:left="4320" w:hanging="360"/>
      </w:pPr>
      <w:rPr>
        <w:rFonts w:ascii="Times New Roman" w:hAnsi="Times New Roman" w:cs="Times New Roman" w:hint="default"/>
      </w:rPr>
    </w:lvl>
    <w:lvl w:ilvl="6" w:tplc="4E4C4948">
      <w:start w:val="1"/>
      <w:numFmt w:val="bullet"/>
      <w:lvlText w:val="-"/>
      <w:lvlJc w:val="left"/>
      <w:pPr>
        <w:tabs>
          <w:tab w:val="num" w:pos="5040"/>
        </w:tabs>
        <w:ind w:left="5040" w:hanging="360"/>
      </w:pPr>
      <w:rPr>
        <w:rFonts w:ascii="Times New Roman" w:hAnsi="Times New Roman" w:cs="Times New Roman" w:hint="default"/>
      </w:rPr>
    </w:lvl>
    <w:lvl w:ilvl="7" w:tplc="C72C9358">
      <w:start w:val="1"/>
      <w:numFmt w:val="bullet"/>
      <w:lvlText w:val="-"/>
      <w:lvlJc w:val="left"/>
      <w:pPr>
        <w:tabs>
          <w:tab w:val="num" w:pos="5760"/>
        </w:tabs>
        <w:ind w:left="5760" w:hanging="360"/>
      </w:pPr>
      <w:rPr>
        <w:rFonts w:ascii="Times New Roman" w:hAnsi="Times New Roman" w:cs="Times New Roman" w:hint="default"/>
      </w:rPr>
    </w:lvl>
    <w:lvl w:ilvl="8" w:tplc="2E1EBDC6">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3F2A0200"/>
    <w:multiLevelType w:val="hybridMultilevel"/>
    <w:tmpl w:val="BE80D6AE"/>
    <w:lvl w:ilvl="0" w:tplc="6F78E99A">
      <w:start w:val="1"/>
      <w:numFmt w:val="bullet"/>
      <w:lvlText w:val="•"/>
      <w:lvlJc w:val="left"/>
      <w:pPr>
        <w:tabs>
          <w:tab w:val="num" w:pos="720"/>
        </w:tabs>
        <w:ind w:left="720" w:hanging="360"/>
      </w:pPr>
      <w:rPr>
        <w:rFonts w:ascii="Times New Roman" w:hAnsi="Times New Roman" w:hint="default"/>
      </w:rPr>
    </w:lvl>
    <w:lvl w:ilvl="1" w:tplc="62085524" w:tentative="1">
      <w:start w:val="1"/>
      <w:numFmt w:val="bullet"/>
      <w:lvlText w:val="•"/>
      <w:lvlJc w:val="left"/>
      <w:pPr>
        <w:tabs>
          <w:tab w:val="num" w:pos="1440"/>
        </w:tabs>
        <w:ind w:left="1440" w:hanging="360"/>
      </w:pPr>
      <w:rPr>
        <w:rFonts w:ascii="Times New Roman" w:hAnsi="Times New Roman" w:hint="default"/>
      </w:rPr>
    </w:lvl>
    <w:lvl w:ilvl="2" w:tplc="D7989840" w:tentative="1">
      <w:start w:val="1"/>
      <w:numFmt w:val="bullet"/>
      <w:lvlText w:val="•"/>
      <w:lvlJc w:val="left"/>
      <w:pPr>
        <w:tabs>
          <w:tab w:val="num" w:pos="2160"/>
        </w:tabs>
        <w:ind w:left="2160" w:hanging="360"/>
      </w:pPr>
      <w:rPr>
        <w:rFonts w:ascii="Times New Roman" w:hAnsi="Times New Roman" w:hint="default"/>
      </w:rPr>
    </w:lvl>
    <w:lvl w:ilvl="3" w:tplc="5134B970" w:tentative="1">
      <w:start w:val="1"/>
      <w:numFmt w:val="bullet"/>
      <w:lvlText w:val="•"/>
      <w:lvlJc w:val="left"/>
      <w:pPr>
        <w:tabs>
          <w:tab w:val="num" w:pos="2880"/>
        </w:tabs>
        <w:ind w:left="2880" w:hanging="360"/>
      </w:pPr>
      <w:rPr>
        <w:rFonts w:ascii="Times New Roman" w:hAnsi="Times New Roman" w:hint="default"/>
      </w:rPr>
    </w:lvl>
    <w:lvl w:ilvl="4" w:tplc="7EBEDDD4" w:tentative="1">
      <w:start w:val="1"/>
      <w:numFmt w:val="bullet"/>
      <w:lvlText w:val="•"/>
      <w:lvlJc w:val="left"/>
      <w:pPr>
        <w:tabs>
          <w:tab w:val="num" w:pos="3600"/>
        </w:tabs>
        <w:ind w:left="3600" w:hanging="360"/>
      </w:pPr>
      <w:rPr>
        <w:rFonts w:ascii="Times New Roman" w:hAnsi="Times New Roman" w:hint="default"/>
      </w:rPr>
    </w:lvl>
    <w:lvl w:ilvl="5" w:tplc="BBAAFF76" w:tentative="1">
      <w:start w:val="1"/>
      <w:numFmt w:val="bullet"/>
      <w:lvlText w:val="•"/>
      <w:lvlJc w:val="left"/>
      <w:pPr>
        <w:tabs>
          <w:tab w:val="num" w:pos="4320"/>
        </w:tabs>
        <w:ind w:left="4320" w:hanging="360"/>
      </w:pPr>
      <w:rPr>
        <w:rFonts w:ascii="Times New Roman" w:hAnsi="Times New Roman" w:hint="default"/>
      </w:rPr>
    </w:lvl>
    <w:lvl w:ilvl="6" w:tplc="FBC69D14" w:tentative="1">
      <w:start w:val="1"/>
      <w:numFmt w:val="bullet"/>
      <w:lvlText w:val="•"/>
      <w:lvlJc w:val="left"/>
      <w:pPr>
        <w:tabs>
          <w:tab w:val="num" w:pos="5040"/>
        </w:tabs>
        <w:ind w:left="5040" w:hanging="360"/>
      </w:pPr>
      <w:rPr>
        <w:rFonts w:ascii="Times New Roman" w:hAnsi="Times New Roman" w:hint="default"/>
      </w:rPr>
    </w:lvl>
    <w:lvl w:ilvl="7" w:tplc="AA703318" w:tentative="1">
      <w:start w:val="1"/>
      <w:numFmt w:val="bullet"/>
      <w:lvlText w:val="•"/>
      <w:lvlJc w:val="left"/>
      <w:pPr>
        <w:tabs>
          <w:tab w:val="num" w:pos="5760"/>
        </w:tabs>
        <w:ind w:left="5760" w:hanging="360"/>
      </w:pPr>
      <w:rPr>
        <w:rFonts w:ascii="Times New Roman" w:hAnsi="Times New Roman" w:hint="default"/>
      </w:rPr>
    </w:lvl>
    <w:lvl w:ilvl="8" w:tplc="708AC23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0047007"/>
    <w:multiLevelType w:val="hybridMultilevel"/>
    <w:tmpl w:val="00202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11201B"/>
    <w:multiLevelType w:val="hybridMultilevel"/>
    <w:tmpl w:val="CA247258"/>
    <w:lvl w:ilvl="0" w:tplc="1388B5A0">
      <w:start w:val="1"/>
      <w:numFmt w:val="bullet"/>
      <w:lvlText w:val="•"/>
      <w:lvlJc w:val="left"/>
      <w:pPr>
        <w:tabs>
          <w:tab w:val="num" w:pos="720"/>
        </w:tabs>
        <w:ind w:left="720" w:hanging="360"/>
      </w:pPr>
      <w:rPr>
        <w:rFonts w:ascii="Times New Roman" w:hAnsi="Times New Roman" w:hint="default"/>
      </w:rPr>
    </w:lvl>
    <w:lvl w:ilvl="1" w:tplc="36884B20" w:tentative="1">
      <w:start w:val="1"/>
      <w:numFmt w:val="bullet"/>
      <w:lvlText w:val="•"/>
      <w:lvlJc w:val="left"/>
      <w:pPr>
        <w:tabs>
          <w:tab w:val="num" w:pos="1440"/>
        </w:tabs>
        <w:ind w:left="1440" w:hanging="360"/>
      </w:pPr>
      <w:rPr>
        <w:rFonts w:ascii="Times New Roman" w:hAnsi="Times New Roman" w:hint="default"/>
      </w:rPr>
    </w:lvl>
    <w:lvl w:ilvl="2" w:tplc="92F8A83C" w:tentative="1">
      <w:start w:val="1"/>
      <w:numFmt w:val="bullet"/>
      <w:lvlText w:val="•"/>
      <w:lvlJc w:val="left"/>
      <w:pPr>
        <w:tabs>
          <w:tab w:val="num" w:pos="2160"/>
        </w:tabs>
        <w:ind w:left="2160" w:hanging="360"/>
      </w:pPr>
      <w:rPr>
        <w:rFonts w:ascii="Times New Roman" w:hAnsi="Times New Roman" w:hint="default"/>
      </w:rPr>
    </w:lvl>
    <w:lvl w:ilvl="3" w:tplc="6EE0074C" w:tentative="1">
      <w:start w:val="1"/>
      <w:numFmt w:val="bullet"/>
      <w:lvlText w:val="•"/>
      <w:lvlJc w:val="left"/>
      <w:pPr>
        <w:tabs>
          <w:tab w:val="num" w:pos="2880"/>
        </w:tabs>
        <w:ind w:left="2880" w:hanging="360"/>
      </w:pPr>
      <w:rPr>
        <w:rFonts w:ascii="Times New Roman" w:hAnsi="Times New Roman" w:hint="default"/>
      </w:rPr>
    </w:lvl>
    <w:lvl w:ilvl="4" w:tplc="516AD658" w:tentative="1">
      <w:start w:val="1"/>
      <w:numFmt w:val="bullet"/>
      <w:lvlText w:val="•"/>
      <w:lvlJc w:val="left"/>
      <w:pPr>
        <w:tabs>
          <w:tab w:val="num" w:pos="3600"/>
        </w:tabs>
        <w:ind w:left="3600" w:hanging="360"/>
      </w:pPr>
      <w:rPr>
        <w:rFonts w:ascii="Times New Roman" w:hAnsi="Times New Roman" w:hint="default"/>
      </w:rPr>
    </w:lvl>
    <w:lvl w:ilvl="5" w:tplc="7C66F00C" w:tentative="1">
      <w:start w:val="1"/>
      <w:numFmt w:val="bullet"/>
      <w:lvlText w:val="•"/>
      <w:lvlJc w:val="left"/>
      <w:pPr>
        <w:tabs>
          <w:tab w:val="num" w:pos="4320"/>
        </w:tabs>
        <w:ind w:left="4320" w:hanging="360"/>
      </w:pPr>
      <w:rPr>
        <w:rFonts w:ascii="Times New Roman" w:hAnsi="Times New Roman" w:hint="default"/>
      </w:rPr>
    </w:lvl>
    <w:lvl w:ilvl="6" w:tplc="A4CCBEF6" w:tentative="1">
      <w:start w:val="1"/>
      <w:numFmt w:val="bullet"/>
      <w:lvlText w:val="•"/>
      <w:lvlJc w:val="left"/>
      <w:pPr>
        <w:tabs>
          <w:tab w:val="num" w:pos="5040"/>
        </w:tabs>
        <w:ind w:left="5040" w:hanging="360"/>
      </w:pPr>
      <w:rPr>
        <w:rFonts w:ascii="Times New Roman" w:hAnsi="Times New Roman" w:hint="default"/>
      </w:rPr>
    </w:lvl>
    <w:lvl w:ilvl="7" w:tplc="58C048E2" w:tentative="1">
      <w:start w:val="1"/>
      <w:numFmt w:val="bullet"/>
      <w:lvlText w:val="•"/>
      <w:lvlJc w:val="left"/>
      <w:pPr>
        <w:tabs>
          <w:tab w:val="num" w:pos="5760"/>
        </w:tabs>
        <w:ind w:left="5760" w:hanging="360"/>
      </w:pPr>
      <w:rPr>
        <w:rFonts w:ascii="Times New Roman" w:hAnsi="Times New Roman" w:hint="default"/>
      </w:rPr>
    </w:lvl>
    <w:lvl w:ilvl="8" w:tplc="9D16D3F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F3862C2"/>
    <w:multiLevelType w:val="hybridMultilevel"/>
    <w:tmpl w:val="7E4E15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5"/>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Status" w:val="true"/>
  </w:docVars>
  <w:rsids>
    <w:rsidRoot w:val="00214F8A"/>
    <w:rsid w:val="000010C1"/>
    <w:rsid w:val="00007BE4"/>
    <w:rsid w:val="00012797"/>
    <w:rsid w:val="00012BE3"/>
    <w:rsid w:val="00027B41"/>
    <w:rsid w:val="00035FB2"/>
    <w:rsid w:val="00054499"/>
    <w:rsid w:val="0007075E"/>
    <w:rsid w:val="00074F82"/>
    <w:rsid w:val="00080F52"/>
    <w:rsid w:val="000810F8"/>
    <w:rsid w:val="00085B54"/>
    <w:rsid w:val="00086C36"/>
    <w:rsid w:val="000A19F2"/>
    <w:rsid w:val="000B0A42"/>
    <w:rsid w:val="000B1361"/>
    <w:rsid w:val="000B6F0F"/>
    <w:rsid w:val="000C3791"/>
    <w:rsid w:val="000D2506"/>
    <w:rsid w:val="000E72E1"/>
    <w:rsid w:val="000F234B"/>
    <w:rsid w:val="000F26D2"/>
    <w:rsid w:val="000F4EC9"/>
    <w:rsid w:val="00101A0E"/>
    <w:rsid w:val="0010676C"/>
    <w:rsid w:val="00110A02"/>
    <w:rsid w:val="00110B6A"/>
    <w:rsid w:val="00112EE5"/>
    <w:rsid w:val="00116219"/>
    <w:rsid w:val="00117624"/>
    <w:rsid w:val="001219C8"/>
    <w:rsid w:val="001267C6"/>
    <w:rsid w:val="00136099"/>
    <w:rsid w:val="00144EE9"/>
    <w:rsid w:val="001463EB"/>
    <w:rsid w:val="0014762A"/>
    <w:rsid w:val="00155BE2"/>
    <w:rsid w:val="00173C4B"/>
    <w:rsid w:val="00177E95"/>
    <w:rsid w:val="00180A28"/>
    <w:rsid w:val="00184A4C"/>
    <w:rsid w:val="0019625E"/>
    <w:rsid w:val="001A0B02"/>
    <w:rsid w:val="001A5243"/>
    <w:rsid w:val="001A5A9D"/>
    <w:rsid w:val="001B4789"/>
    <w:rsid w:val="001C1942"/>
    <w:rsid w:val="001C35DA"/>
    <w:rsid w:val="001D66EB"/>
    <w:rsid w:val="001D6E32"/>
    <w:rsid w:val="001E77E1"/>
    <w:rsid w:val="001F4E07"/>
    <w:rsid w:val="001F77B4"/>
    <w:rsid w:val="0020353B"/>
    <w:rsid w:val="0021084E"/>
    <w:rsid w:val="00214F8A"/>
    <w:rsid w:val="002210D8"/>
    <w:rsid w:val="00222B04"/>
    <w:rsid w:val="00225036"/>
    <w:rsid w:val="002274AB"/>
    <w:rsid w:val="00232EAB"/>
    <w:rsid w:val="002370F0"/>
    <w:rsid w:val="00244696"/>
    <w:rsid w:val="002467EC"/>
    <w:rsid w:val="002508EB"/>
    <w:rsid w:val="002524C4"/>
    <w:rsid w:val="0025293D"/>
    <w:rsid w:val="00257F40"/>
    <w:rsid w:val="00262235"/>
    <w:rsid w:val="00264417"/>
    <w:rsid w:val="0026499A"/>
    <w:rsid w:val="00272782"/>
    <w:rsid w:val="00273B03"/>
    <w:rsid w:val="00280C19"/>
    <w:rsid w:val="0029086F"/>
    <w:rsid w:val="002953D6"/>
    <w:rsid w:val="002A1C85"/>
    <w:rsid w:val="002A7B7D"/>
    <w:rsid w:val="002C625B"/>
    <w:rsid w:val="002D16D1"/>
    <w:rsid w:val="002D4B34"/>
    <w:rsid w:val="002E459D"/>
    <w:rsid w:val="00302B25"/>
    <w:rsid w:val="0030607E"/>
    <w:rsid w:val="00316CF2"/>
    <w:rsid w:val="00320956"/>
    <w:rsid w:val="00320B50"/>
    <w:rsid w:val="003311E6"/>
    <w:rsid w:val="003416FC"/>
    <w:rsid w:val="00343015"/>
    <w:rsid w:val="0035356D"/>
    <w:rsid w:val="003554E2"/>
    <w:rsid w:val="003571B9"/>
    <w:rsid w:val="00360587"/>
    <w:rsid w:val="00362EBC"/>
    <w:rsid w:val="00366DE2"/>
    <w:rsid w:val="00367259"/>
    <w:rsid w:val="003721F3"/>
    <w:rsid w:val="003726BE"/>
    <w:rsid w:val="00375C6E"/>
    <w:rsid w:val="00376AD3"/>
    <w:rsid w:val="0038284E"/>
    <w:rsid w:val="003913B6"/>
    <w:rsid w:val="003A09E6"/>
    <w:rsid w:val="003B04E2"/>
    <w:rsid w:val="003C6AD8"/>
    <w:rsid w:val="003D138C"/>
    <w:rsid w:val="003E0CC0"/>
    <w:rsid w:val="003E2BB4"/>
    <w:rsid w:val="003E3C0F"/>
    <w:rsid w:val="003E7230"/>
    <w:rsid w:val="003F1ED9"/>
    <w:rsid w:val="003F4891"/>
    <w:rsid w:val="003F66DB"/>
    <w:rsid w:val="0041075D"/>
    <w:rsid w:val="0042271A"/>
    <w:rsid w:val="00423FC3"/>
    <w:rsid w:val="00436CD5"/>
    <w:rsid w:val="00455AEF"/>
    <w:rsid w:val="004726C7"/>
    <w:rsid w:val="00473492"/>
    <w:rsid w:val="004926EE"/>
    <w:rsid w:val="004A447B"/>
    <w:rsid w:val="004A5BFA"/>
    <w:rsid w:val="004C0BB7"/>
    <w:rsid w:val="004C7960"/>
    <w:rsid w:val="004D6533"/>
    <w:rsid w:val="004E6B92"/>
    <w:rsid w:val="005008FA"/>
    <w:rsid w:val="00510C96"/>
    <w:rsid w:val="005110E1"/>
    <w:rsid w:val="00512FFE"/>
    <w:rsid w:val="00514769"/>
    <w:rsid w:val="005166C8"/>
    <w:rsid w:val="00523046"/>
    <w:rsid w:val="005274AE"/>
    <w:rsid w:val="005325F0"/>
    <w:rsid w:val="005629AA"/>
    <w:rsid w:val="00566398"/>
    <w:rsid w:val="00566B0A"/>
    <w:rsid w:val="005707F4"/>
    <w:rsid w:val="00572C7B"/>
    <w:rsid w:val="00574002"/>
    <w:rsid w:val="00583EC4"/>
    <w:rsid w:val="00584F1B"/>
    <w:rsid w:val="0058663B"/>
    <w:rsid w:val="005A08A1"/>
    <w:rsid w:val="005A2ADD"/>
    <w:rsid w:val="005A3902"/>
    <w:rsid w:val="005A69AE"/>
    <w:rsid w:val="005A766C"/>
    <w:rsid w:val="005C7059"/>
    <w:rsid w:val="005D5590"/>
    <w:rsid w:val="005D67E6"/>
    <w:rsid w:val="005F542C"/>
    <w:rsid w:val="006344C4"/>
    <w:rsid w:val="00640C2C"/>
    <w:rsid w:val="00647573"/>
    <w:rsid w:val="00647C6C"/>
    <w:rsid w:val="00651A7B"/>
    <w:rsid w:val="006530AD"/>
    <w:rsid w:val="006558B6"/>
    <w:rsid w:val="0066074F"/>
    <w:rsid w:val="006648A9"/>
    <w:rsid w:val="00667901"/>
    <w:rsid w:val="00673DB5"/>
    <w:rsid w:val="00673F0B"/>
    <w:rsid w:val="00675964"/>
    <w:rsid w:val="00684BD3"/>
    <w:rsid w:val="006A6231"/>
    <w:rsid w:val="006A7DA0"/>
    <w:rsid w:val="006C7E24"/>
    <w:rsid w:val="006D04D7"/>
    <w:rsid w:val="006E1ACA"/>
    <w:rsid w:val="006E3BE1"/>
    <w:rsid w:val="007057D5"/>
    <w:rsid w:val="007061B9"/>
    <w:rsid w:val="007109F4"/>
    <w:rsid w:val="00713A95"/>
    <w:rsid w:val="007155A7"/>
    <w:rsid w:val="007166ED"/>
    <w:rsid w:val="00716B75"/>
    <w:rsid w:val="00722D67"/>
    <w:rsid w:val="00737062"/>
    <w:rsid w:val="00740FE4"/>
    <w:rsid w:val="0074611A"/>
    <w:rsid w:val="00755995"/>
    <w:rsid w:val="007611B5"/>
    <w:rsid w:val="00761E9E"/>
    <w:rsid w:val="0077495F"/>
    <w:rsid w:val="007811B6"/>
    <w:rsid w:val="00783C07"/>
    <w:rsid w:val="00790D70"/>
    <w:rsid w:val="00792E7C"/>
    <w:rsid w:val="007A267A"/>
    <w:rsid w:val="007A730E"/>
    <w:rsid w:val="007B0CA6"/>
    <w:rsid w:val="007B54DE"/>
    <w:rsid w:val="007B6291"/>
    <w:rsid w:val="007B7BA2"/>
    <w:rsid w:val="007C1DEA"/>
    <w:rsid w:val="007C436D"/>
    <w:rsid w:val="007D188B"/>
    <w:rsid w:val="007D5E68"/>
    <w:rsid w:val="007E5A02"/>
    <w:rsid w:val="007F153B"/>
    <w:rsid w:val="007F40D9"/>
    <w:rsid w:val="0080002F"/>
    <w:rsid w:val="0081162F"/>
    <w:rsid w:val="00814CA7"/>
    <w:rsid w:val="00815234"/>
    <w:rsid w:val="0081681A"/>
    <w:rsid w:val="008236AD"/>
    <w:rsid w:val="008256D6"/>
    <w:rsid w:val="00834C76"/>
    <w:rsid w:val="008352D3"/>
    <w:rsid w:val="00842EFD"/>
    <w:rsid w:val="008434E7"/>
    <w:rsid w:val="008479D5"/>
    <w:rsid w:val="008514A6"/>
    <w:rsid w:val="0085408D"/>
    <w:rsid w:val="008547D6"/>
    <w:rsid w:val="00854A88"/>
    <w:rsid w:val="0086336F"/>
    <w:rsid w:val="00866C72"/>
    <w:rsid w:val="00875C32"/>
    <w:rsid w:val="0088214D"/>
    <w:rsid w:val="008A445C"/>
    <w:rsid w:val="008A56AB"/>
    <w:rsid w:val="008A67C1"/>
    <w:rsid w:val="008A69A9"/>
    <w:rsid w:val="008A7F34"/>
    <w:rsid w:val="008B4B8A"/>
    <w:rsid w:val="008B7A72"/>
    <w:rsid w:val="008C04A4"/>
    <w:rsid w:val="008C6D85"/>
    <w:rsid w:val="008E5F6E"/>
    <w:rsid w:val="00902B19"/>
    <w:rsid w:val="009044C9"/>
    <w:rsid w:val="009408FE"/>
    <w:rsid w:val="00941BBF"/>
    <w:rsid w:val="009474DA"/>
    <w:rsid w:val="00957DE3"/>
    <w:rsid w:val="009708A5"/>
    <w:rsid w:val="00973E2B"/>
    <w:rsid w:val="0097581B"/>
    <w:rsid w:val="009866ED"/>
    <w:rsid w:val="009A17F5"/>
    <w:rsid w:val="009B2145"/>
    <w:rsid w:val="009D618E"/>
    <w:rsid w:val="009E0E8D"/>
    <w:rsid w:val="009E6B0A"/>
    <w:rsid w:val="009F616B"/>
    <w:rsid w:val="00A12FD6"/>
    <w:rsid w:val="00A153C3"/>
    <w:rsid w:val="00A23215"/>
    <w:rsid w:val="00A268BC"/>
    <w:rsid w:val="00A43DA0"/>
    <w:rsid w:val="00A52285"/>
    <w:rsid w:val="00A60950"/>
    <w:rsid w:val="00A7199E"/>
    <w:rsid w:val="00A8112D"/>
    <w:rsid w:val="00A82EF7"/>
    <w:rsid w:val="00A95F61"/>
    <w:rsid w:val="00A97570"/>
    <w:rsid w:val="00A97B5F"/>
    <w:rsid w:val="00AB2C8E"/>
    <w:rsid w:val="00AB5B5F"/>
    <w:rsid w:val="00AB7B4F"/>
    <w:rsid w:val="00AC2256"/>
    <w:rsid w:val="00AC35EB"/>
    <w:rsid w:val="00AC7AD3"/>
    <w:rsid w:val="00AD51EE"/>
    <w:rsid w:val="00AD60A3"/>
    <w:rsid w:val="00AF3C46"/>
    <w:rsid w:val="00B02B00"/>
    <w:rsid w:val="00B05E4E"/>
    <w:rsid w:val="00B060B7"/>
    <w:rsid w:val="00B11880"/>
    <w:rsid w:val="00B31B29"/>
    <w:rsid w:val="00B327FD"/>
    <w:rsid w:val="00B33D19"/>
    <w:rsid w:val="00B400D8"/>
    <w:rsid w:val="00B50F4B"/>
    <w:rsid w:val="00B5758A"/>
    <w:rsid w:val="00B770C2"/>
    <w:rsid w:val="00B80F95"/>
    <w:rsid w:val="00BA0CB4"/>
    <w:rsid w:val="00BA1E7C"/>
    <w:rsid w:val="00BA29D6"/>
    <w:rsid w:val="00BA3970"/>
    <w:rsid w:val="00BB0BC9"/>
    <w:rsid w:val="00BB0F50"/>
    <w:rsid w:val="00BC3A15"/>
    <w:rsid w:val="00BC4777"/>
    <w:rsid w:val="00BD47CC"/>
    <w:rsid w:val="00BD48D5"/>
    <w:rsid w:val="00BD7E47"/>
    <w:rsid w:val="00BE4CE9"/>
    <w:rsid w:val="00BE63F7"/>
    <w:rsid w:val="00BE7F17"/>
    <w:rsid w:val="00BF23C0"/>
    <w:rsid w:val="00BF3AC6"/>
    <w:rsid w:val="00BF3E4B"/>
    <w:rsid w:val="00C206CF"/>
    <w:rsid w:val="00C3108B"/>
    <w:rsid w:val="00C3581B"/>
    <w:rsid w:val="00C37ED0"/>
    <w:rsid w:val="00C42A3D"/>
    <w:rsid w:val="00C64F41"/>
    <w:rsid w:val="00C67B1F"/>
    <w:rsid w:val="00C76B94"/>
    <w:rsid w:val="00C817A2"/>
    <w:rsid w:val="00C82A5F"/>
    <w:rsid w:val="00C84EB1"/>
    <w:rsid w:val="00C87C17"/>
    <w:rsid w:val="00C90D3B"/>
    <w:rsid w:val="00C91455"/>
    <w:rsid w:val="00C93062"/>
    <w:rsid w:val="00CA7786"/>
    <w:rsid w:val="00CB6BC7"/>
    <w:rsid w:val="00CB6D3C"/>
    <w:rsid w:val="00CB726A"/>
    <w:rsid w:val="00CC0902"/>
    <w:rsid w:val="00CC1E1E"/>
    <w:rsid w:val="00CC5E90"/>
    <w:rsid w:val="00CD125E"/>
    <w:rsid w:val="00CD500C"/>
    <w:rsid w:val="00CD7A3A"/>
    <w:rsid w:val="00CD7CD3"/>
    <w:rsid w:val="00CE0493"/>
    <w:rsid w:val="00CE793D"/>
    <w:rsid w:val="00D018F4"/>
    <w:rsid w:val="00D20B3F"/>
    <w:rsid w:val="00D2111F"/>
    <w:rsid w:val="00D2344D"/>
    <w:rsid w:val="00D23A18"/>
    <w:rsid w:val="00D23D99"/>
    <w:rsid w:val="00D254C0"/>
    <w:rsid w:val="00D259E0"/>
    <w:rsid w:val="00D278F8"/>
    <w:rsid w:val="00D42C22"/>
    <w:rsid w:val="00D459AB"/>
    <w:rsid w:val="00D535D1"/>
    <w:rsid w:val="00D717A0"/>
    <w:rsid w:val="00D81888"/>
    <w:rsid w:val="00D932AE"/>
    <w:rsid w:val="00DA135C"/>
    <w:rsid w:val="00DD0E7F"/>
    <w:rsid w:val="00DD49A9"/>
    <w:rsid w:val="00DD6CC6"/>
    <w:rsid w:val="00DE1B42"/>
    <w:rsid w:val="00DE28D8"/>
    <w:rsid w:val="00DE3165"/>
    <w:rsid w:val="00DE4AA7"/>
    <w:rsid w:val="00DF536E"/>
    <w:rsid w:val="00E077DC"/>
    <w:rsid w:val="00E10380"/>
    <w:rsid w:val="00E16823"/>
    <w:rsid w:val="00E23364"/>
    <w:rsid w:val="00E2402A"/>
    <w:rsid w:val="00E3165E"/>
    <w:rsid w:val="00E3214F"/>
    <w:rsid w:val="00E35D8B"/>
    <w:rsid w:val="00E64E90"/>
    <w:rsid w:val="00E70235"/>
    <w:rsid w:val="00E719C3"/>
    <w:rsid w:val="00E74477"/>
    <w:rsid w:val="00E74585"/>
    <w:rsid w:val="00E926E1"/>
    <w:rsid w:val="00E9472F"/>
    <w:rsid w:val="00E961CE"/>
    <w:rsid w:val="00EB3AE0"/>
    <w:rsid w:val="00EB7D58"/>
    <w:rsid w:val="00EC1FEC"/>
    <w:rsid w:val="00ED078A"/>
    <w:rsid w:val="00EE276B"/>
    <w:rsid w:val="00EE7FDB"/>
    <w:rsid w:val="00EF3932"/>
    <w:rsid w:val="00EF39F3"/>
    <w:rsid w:val="00EF6547"/>
    <w:rsid w:val="00F2564D"/>
    <w:rsid w:val="00F34AEE"/>
    <w:rsid w:val="00F42EF6"/>
    <w:rsid w:val="00F464AC"/>
    <w:rsid w:val="00F567F4"/>
    <w:rsid w:val="00F604A0"/>
    <w:rsid w:val="00F610FD"/>
    <w:rsid w:val="00F61BB6"/>
    <w:rsid w:val="00F63955"/>
    <w:rsid w:val="00F65174"/>
    <w:rsid w:val="00F666F9"/>
    <w:rsid w:val="00F7414E"/>
    <w:rsid w:val="00F76D93"/>
    <w:rsid w:val="00F8085F"/>
    <w:rsid w:val="00F92354"/>
    <w:rsid w:val="00FA26CD"/>
    <w:rsid w:val="00FA4DEB"/>
    <w:rsid w:val="00FB223B"/>
    <w:rsid w:val="00FB46CA"/>
    <w:rsid w:val="00FC4CED"/>
    <w:rsid w:val="00FD17DF"/>
    <w:rsid w:val="00FD436E"/>
    <w:rsid w:val="00FD479B"/>
    <w:rsid w:val="00FE5E15"/>
    <w:rsid w:val="00FF475D"/>
    <w:rsid w:val="00FF58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0E540"/>
  <w15:chartTrackingRefBased/>
  <w15:docId w15:val="{DBAB06B4-4C7A-4585-A9AF-7162F3C9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26C7"/>
    <w:pPr>
      <w:spacing w:after="0" w:line="240" w:lineRule="auto"/>
    </w:pPr>
    <w:rPr>
      <w:rFonts w:eastAsia="Times New Roman" w:cs="Times New Roman"/>
      <w:szCs w:val="24"/>
      <w:lang w:val="en-GB"/>
    </w:rPr>
  </w:style>
  <w:style w:type="paragraph" w:styleId="Heading1">
    <w:name w:val="heading 1"/>
    <w:basedOn w:val="Normal"/>
    <w:next w:val="Normal"/>
    <w:link w:val="Heading1Char"/>
    <w:autoRedefine/>
    <w:qFormat/>
    <w:rsid w:val="009408FE"/>
    <w:pPr>
      <w:keepNext/>
      <w:outlineLvl w:val="0"/>
    </w:pPr>
    <w:rPr>
      <w:rFonts w:cs="Arial"/>
      <w:b/>
      <w:iCs/>
      <w:sz w:val="26"/>
      <w:u w:val="single"/>
    </w:rPr>
  </w:style>
  <w:style w:type="paragraph" w:styleId="Heading2">
    <w:name w:val="heading 2"/>
    <w:basedOn w:val="Normal"/>
    <w:next w:val="Normal"/>
    <w:link w:val="Heading2Char"/>
    <w:uiPriority w:val="9"/>
    <w:unhideWhenUsed/>
    <w:qFormat/>
    <w:rsid w:val="009408FE"/>
    <w:pPr>
      <w:keepNext/>
      <w:keepLines/>
      <w:spacing w:before="4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E077DC"/>
    <w:pPr>
      <w:keepNext/>
      <w:keepLines/>
      <w:spacing w:before="40"/>
      <w:outlineLvl w:val="2"/>
    </w:pPr>
    <w:rPr>
      <w:rFonts w:asciiTheme="majorHAnsi" w:eastAsiaTheme="majorEastAsia" w:hAnsiTheme="majorHAnsi"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214F8A"/>
    <w:pPr>
      <w:ind w:left="743" w:hanging="743"/>
    </w:pPr>
  </w:style>
  <w:style w:type="character" w:customStyle="1" w:styleId="BodyTextIndentChar">
    <w:name w:val="Body Text Indent Char"/>
    <w:basedOn w:val="DefaultParagraphFont"/>
    <w:link w:val="BodyTextIndent"/>
    <w:semiHidden/>
    <w:rsid w:val="00214F8A"/>
    <w:rPr>
      <w:rFonts w:ascii="Times New Roman" w:eastAsia="Times New Roman" w:hAnsi="Times New Roman" w:cs="Times New Roman"/>
      <w:szCs w:val="24"/>
      <w:lang w:val="en-GB"/>
    </w:rPr>
  </w:style>
  <w:style w:type="paragraph" w:styleId="Footer">
    <w:name w:val="footer"/>
    <w:basedOn w:val="Normal"/>
    <w:link w:val="FooterChar"/>
    <w:semiHidden/>
    <w:rsid w:val="00214F8A"/>
    <w:pPr>
      <w:tabs>
        <w:tab w:val="center" w:pos="4153"/>
        <w:tab w:val="right" w:pos="8306"/>
      </w:tabs>
    </w:pPr>
  </w:style>
  <w:style w:type="character" w:customStyle="1" w:styleId="FooterChar">
    <w:name w:val="Footer Char"/>
    <w:basedOn w:val="DefaultParagraphFont"/>
    <w:link w:val="Footer"/>
    <w:semiHidden/>
    <w:rsid w:val="00214F8A"/>
    <w:rPr>
      <w:rFonts w:ascii="Times New Roman" w:eastAsia="Times New Roman" w:hAnsi="Times New Roman" w:cs="Times New Roman"/>
      <w:sz w:val="24"/>
      <w:szCs w:val="24"/>
      <w:lang w:val="en-GB"/>
    </w:rPr>
  </w:style>
  <w:style w:type="character" w:styleId="PageNumber">
    <w:name w:val="page number"/>
    <w:basedOn w:val="DefaultParagraphFont"/>
    <w:semiHidden/>
    <w:rsid w:val="00214F8A"/>
  </w:style>
  <w:style w:type="paragraph" w:styleId="ListParagraph">
    <w:name w:val="List Paragraph"/>
    <w:basedOn w:val="Normal"/>
    <w:uiPriority w:val="34"/>
    <w:qFormat/>
    <w:rsid w:val="00214F8A"/>
    <w:pPr>
      <w:ind w:left="720"/>
      <w:contextualSpacing/>
    </w:pPr>
  </w:style>
  <w:style w:type="character" w:customStyle="1" w:styleId="Heading1Char">
    <w:name w:val="Heading 1 Char"/>
    <w:basedOn w:val="DefaultParagraphFont"/>
    <w:link w:val="Heading1"/>
    <w:rsid w:val="009408FE"/>
    <w:rPr>
      <w:rFonts w:eastAsia="Times New Roman" w:cs="Arial"/>
      <w:b/>
      <w:iCs/>
      <w:sz w:val="26"/>
      <w:szCs w:val="24"/>
      <w:u w:val="single"/>
      <w:lang w:val="en-GB"/>
    </w:rPr>
  </w:style>
  <w:style w:type="paragraph" w:styleId="Caption">
    <w:name w:val="caption"/>
    <w:basedOn w:val="Normal"/>
    <w:next w:val="Normal"/>
    <w:uiPriority w:val="35"/>
    <w:unhideWhenUsed/>
    <w:qFormat/>
    <w:rsid w:val="00FB223B"/>
    <w:pPr>
      <w:spacing w:after="200"/>
    </w:pPr>
    <w:rPr>
      <w:i/>
      <w:iCs/>
      <w:color w:val="44546A" w:themeColor="text2"/>
      <w:sz w:val="18"/>
      <w:szCs w:val="18"/>
    </w:rPr>
  </w:style>
  <w:style w:type="character" w:customStyle="1" w:styleId="Heading2Char">
    <w:name w:val="Heading 2 Char"/>
    <w:basedOn w:val="DefaultParagraphFont"/>
    <w:link w:val="Heading2"/>
    <w:uiPriority w:val="9"/>
    <w:rsid w:val="009408FE"/>
    <w:rPr>
      <w:rFonts w:asciiTheme="majorHAnsi" w:eastAsiaTheme="majorEastAsia" w:hAnsiTheme="majorHAnsi" w:cstheme="majorBidi"/>
      <w:b/>
      <w:color w:val="000000" w:themeColor="text1"/>
      <w:sz w:val="26"/>
      <w:szCs w:val="26"/>
      <w:lang w:val="en-GB"/>
    </w:rPr>
  </w:style>
  <w:style w:type="paragraph" w:styleId="NormalWeb">
    <w:name w:val="Normal (Web)"/>
    <w:basedOn w:val="Normal"/>
    <w:uiPriority w:val="99"/>
    <w:semiHidden/>
    <w:unhideWhenUsed/>
    <w:rsid w:val="00F34AEE"/>
    <w:pPr>
      <w:spacing w:before="100" w:beforeAutospacing="1" w:after="100" w:afterAutospacing="1"/>
    </w:pPr>
    <w:rPr>
      <w:rFonts w:eastAsiaTheme="minorEastAsia"/>
      <w:lang w:val="de-DE" w:eastAsia="de-DE"/>
    </w:rPr>
  </w:style>
  <w:style w:type="paragraph" w:styleId="TOCHeading">
    <w:name w:val="TOC Heading"/>
    <w:basedOn w:val="Heading1"/>
    <w:next w:val="Normal"/>
    <w:uiPriority w:val="39"/>
    <w:unhideWhenUsed/>
    <w:qFormat/>
    <w:rsid w:val="003721F3"/>
    <w:pPr>
      <w:keepLines/>
      <w:spacing w:before="240" w:line="259" w:lineRule="auto"/>
      <w:outlineLvl w:val="9"/>
    </w:pPr>
    <w:rPr>
      <w:rFonts w:asciiTheme="majorHAnsi" w:eastAsiaTheme="majorEastAsia" w:hAnsiTheme="majorHAnsi" w:cstheme="majorBidi"/>
      <w:b w:val="0"/>
      <w:iCs w:val="0"/>
      <w:color w:val="2F5496" w:themeColor="accent1" w:themeShade="BF"/>
      <w:sz w:val="32"/>
      <w:szCs w:val="32"/>
      <w:u w:val="none"/>
      <w:lang w:val="en-US"/>
    </w:rPr>
  </w:style>
  <w:style w:type="paragraph" w:styleId="TOC1">
    <w:name w:val="toc 1"/>
    <w:basedOn w:val="Normal"/>
    <w:next w:val="Normal"/>
    <w:autoRedefine/>
    <w:uiPriority w:val="39"/>
    <w:unhideWhenUsed/>
    <w:rsid w:val="003721F3"/>
    <w:pPr>
      <w:spacing w:after="100"/>
    </w:pPr>
  </w:style>
  <w:style w:type="paragraph" w:styleId="TOC2">
    <w:name w:val="toc 2"/>
    <w:basedOn w:val="Normal"/>
    <w:next w:val="Normal"/>
    <w:autoRedefine/>
    <w:uiPriority w:val="39"/>
    <w:unhideWhenUsed/>
    <w:rsid w:val="003721F3"/>
    <w:pPr>
      <w:spacing w:after="100"/>
      <w:ind w:left="240"/>
    </w:pPr>
  </w:style>
  <w:style w:type="character" w:styleId="Hyperlink">
    <w:name w:val="Hyperlink"/>
    <w:basedOn w:val="DefaultParagraphFont"/>
    <w:uiPriority w:val="99"/>
    <w:unhideWhenUsed/>
    <w:rsid w:val="003721F3"/>
    <w:rPr>
      <w:color w:val="0563C1" w:themeColor="hyperlink"/>
      <w:u w:val="single"/>
    </w:rPr>
  </w:style>
  <w:style w:type="paragraph" w:styleId="TableofFigures">
    <w:name w:val="table of figures"/>
    <w:basedOn w:val="Normal"/>
    <w:next w:val="Normal"/>
    <w:uiPriority w:val="99"/>
    <w:unhideWhenUsed/>
    <w:rsid w:val="003721F3"/>
  </w:style>
  <w:style w:type="character" w:customStyle="1" w:styleId="UnresolvedMention1">
    <w:name w:val="Unresolved Mention1"/>
    <w:basedOn w:val="DefaultParagraphFont"/>
    <w:uiPriority w:val="99"/>
    <w:semiHidden/>
    <w:unhideWhenUsed/>
    <w:rsid w:val="003721F3"/>
    <w:rPr>
      <w:color w:val="808080"/>
      <w:shd w:val="clear" w:color="auto" w:fill="E6E6E6"/>
    </w:rPr>
  </w:style>
  <w:style w:type="paragraph" w:styleId="BalloonText">
    <w:name w:val="Balloon Text"/>
    <w:basedOn w:val="Normal"/>
    <w:link w:val="BalloonTextChar"/>
    <w:uiPriority w:val="99"/>
    <w:semiHidden/>
    <w:unhideWhenUsed/>
    <w:rsid w:val="00842E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EFD"/>
    <w:rPr>
      <w:rFonts w:ascii="Segoe UI" w:eastAsia="Times New Roman" w:hAnsi="Segoe UI" w:cs="Segoe UI"/>
      <w:sz w:val="18"/>
      <w:szCs w:val="18"/>
      <w:lang w:val="en-GB"/>
    </w:rPr>
  </w:style>
  <w:style w:type="character" w:styleId="Strong">
    <w:name w:val="Strong"/>
    <w:basedOn w:val="DefaultParagraphFont"/>
    <w:uiPriority w:val="22"/>
    <w:qFormat/>
    <w:rsid w:val="00222B04"/>
    <w:rPr>
      <w:b/>
      <w:bCs/>
    </w:rPr>
  </w:style>
  <w:style w:type="table" w:styleId="TableGrid">
    <w:name w:val="Table Grid"/>
    <w:basedOn w:val="TableNormal"/>
    <w:uiPriority w:val="39"/>
    <w:rsid w:val="006A6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D66EB"/>
    <w:rPr>
      <w:color w:val="808080"/>
      <w:shd w:val="clear" w:color="auto" w:fill="E6E6E6"/>
    </w:rPr>
  </w:style>
  <w:style w:type="character" w:customStyle="1" w:styleId="Heading3Char">
    <w:name w:val="Heading 3 Char"/>
    <w:basedOn w:val="DefaultParagraphFont"/>
    <w:link w:val="Heading3"/>
    <w:uiPriority w:val="9"/>
    <w:rsid w:val="00E077DC"/>
    <w:rPr>
      <w:rFonts w:asciiTheme="majorHAnsi" w:eastAsiaTheme="majorEastAsia" w:hAnsiTheme="majorHAnsi" w:cstheme="majorBidi"/>
      <w:b/>
      <w:color w:val="000000" w:themeColor="text1"/>
      <w:sz w:val="24"/>
      <w:szCs w:val="24"/>
      <w:lang w:val="en-GB"/>
    </w:rPr>
  </w:style>
  <w:style w:type="paragraph" w:styleId="TOC3">
    <w:name w:val="toc 3"/>
    <w:basedOn w:val="Normal"/>
    <w:next w:val="Normal"/>
    <w:autoRedefine/>
    <w:uiPriority w:val="39"/>
    <w:unhideWhenUsed/>
    <w:rsid w:val="00E077DC"/>
    <w:pPr>
      <w:spacing w:after="100"/>
      <w:ind w:left="440"/>
    </w:pPr>
  </w:style>
  <w:style w:type="character" w:customStyle="1" w:styleId="UnresolvedMention3">
    <w:name w:val="Unresolved Mention3"/>
    <w:basedOn w:val="DefaultParagraphFont"/>
    <w:uiPriority w:val="99"/>
    <w:semiHidden/>
    <w:unhideWhenUsed/>
    <w:rsid w:val="007F153B"/>
    <w:rPr>
      <w:color w:val="808080"/>
      <w:shd w:val="clear" w:color="auto" w:fill="E6E6E6"/>
    </w:rPr>
  </w:style>
  <w:style w:type="character" w:customStyle="1" w:styleId="UnresolvedMention4">
    <w:name w:val="Unresolved Mention4"/>
    <w:basedOn w:val="DefaultParagraphFont"/>
    <w:uiPriority w:val="99"/>
    <w:semiHidden/>
    <w:unhideWhenUsed/>
    <w:rsid w:val="00B80F95"/>
    <w:rPr>
      <w:color w:val="808080"/>
      <w:shd w:val="clear" w:color="auto" w:fill="E6E6E6"/>
    </w:rPr>
  </w:style>
  <w:style w:type="character" w:styleId="UnresolvedMention">
    <w:name w:val="Unresolved Mention"/>
    <w:basedOn w:val="DefaultParagraphFont"/>
    <w:uiPriority w:val="99"/>
    <w:semiHidden/>
    <w:unhideWhenUsed/>
    <w:rsid w:val="00F567F4"/>
    <w:rPr>
      <w:color w:val="808080"/>
      <w:shd w:val="clear" w:color="auto" w:fill="E6E6E6"/>
    </w:rPr>
  </w:style>
  <w:style w:type="paragraph" w:styleId="Header">
    <w:name w:val="header"/>
    <w:basedOn w:val="Normal"/>
    <w:link w:val="HeaderChar"/>
    <w:uiPriority w:val="99"/>
    <w:unhideWhenUsed/>
    <w:rsid w:val="00DE28D8"/>
    <w:pPr>
      <w:tabs>
        <w:tab w:val="center" w:pos="4513"/>
        <w:tab w:val="right" w:pos="9026"/>
      </w:tabs>
    </w:pPr>
  </w:style>
  <w:style w:type="character" w:customStyle="1" w:styleId="HeaderChar">
    <w:name w:val="Header Char"/>
    <w:basedOn w:val="DefaultParagraphFont"/>
    <w:link w:val="Header"/>
    <w:uiPriority w:val="99"/>
    <w:rsid w:val="00DE28D8"/>
    <w:rPr>
      <w:rFonts w:eastAsia="Times New Roman"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0049">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23479470">
      <w:bodyDiv w:val="1"/>
      <w:marLeft w:val="0"/>
      <w:marRight w:val="0"/>
      <w:marTop w:val="0"/>
      <w:marBottom w:val="0"/>
      <w:divBdr>
        <w:top w:val="none" w:sz="0" w:space="0" w:color="auto"/>
        <w:left w:val="none" w:sz="0" w:space="0" w:color="auto"/>
        <w:bottom w:val="none" w:sz="0" w:space="0" w:color="auto"/>
        <w:right w:val="none" w:sz="0" w:space="0" w:color="auto"/>
      </w:divBdr>
    </w:div>
    <w:div w:id="90664705">
      <w:bodyDiv w:val="1"/>
      <w:marLeft w:val="0"/>
      <w:marRight w:val="0"/>
      <w:marTop w:val="0"/>
      <w:marBottom w:val="0"/>
      <w:divBdr>
        <w:top w:val="none" w:sz="0" w:space="0" w:color="auto"/>
        <w:left w:val="none" w:sz="0" w:space="0" w:color="auto"/>
        <w:bottom w:val="none" w:sz="0" w:space="0" w:color="auto"/>
        <w:right w:val="none" w:sz="0" w:space="0" w:color="auto"/>
      </w:divBdr>
    </w:div>
    <w:div w:id="243999355">
      <w:bodyDiv w:val="1"/>
      <w:marLeft w:val="0"/>
      <w:marRight w:val="0"/>
      <w:marTop w:val="0"/>
      <w:marBottom w:val="0"/>
      <w:divBdr>
        <w:top w:val="none" w:sz="0" w:space="0" w:color="auto"/>
        <w:left w:val="none" w:sz="0" w:space="0" w:color="auto"/>
        <w:bottom w:val="none" w:sz="0" w:space="0" w:color="auto"/>
        <w:right w:val="none" w:sz="0" w:space="0" w:color="auto"/>
      </w:divBdr>
    </w:div>
    <w:div w:id="278100644">
      <w:bodyDiv w:val="1"/>
      <w:marLeft w:val="0"/>
      <w:marRight w:val="0"/>
      <w:marTop w:val="0"/>
      <w:marBottom w:val="0"/>
      <w:divBdr>
        <w:top w:val="none" w:sz="0" w:space="0" w:color="auto"/>
        <w:left w:val="none" w:sz="0" w:space="0" w:color="auto"/>
        <w:bottom w:val="none" w:sz="0" w:space="0" w:color="auto"/>
        <w:right w:val="none" w:sz="0" w:space="0" w:color="auto"/>
      </w:divBdr>
    </w:div>
    <w:div w:id="398135313">
      <w:bodyDiv w:val="1"/>
      <w:marLeft w:val="0"/>
      <w:marRight w:val="0"/>
      <w:marTop w:val="0"/>
      <w:marBottom w:val="0"/>
      <w:divBdr>
        <w:top w:val="none" w:sz="0" w:space="0" w:color="auto"/>
        <w:left w:val="none" w:sz="0" w:space="0" w:color="auto"/>
        <w:bottom w:val="none" w:sz="0" w:space="0" w:color="auto"/>
        <w:right w:val="none" w:sz="0" w:space="0" w:color="auto"/>
      </w:divBdr>
    </w:div>
    <w:div w:id="403914158">
      <w:bodyDiv w:val="1"/>
      <w:marLeft w:val="0"/>
      <w:marRight w:val="0"/>
      <w:marTop w:val="0"/>
      <w:marBottom w:val="0"/>
      <w:divBdr>
        <w:top w:val="none" w:sz="0" w:space="0" w:color="auto"/>
        <w:left w:val="none" w:sz="0" w:space="0" w:color="auto"/>
        <w:bottom w:val="none" w:sz="0" w:space="0" w:color="auto"/>
        <w:right w:val="none" w:sz="0" w:space="0" w:color="auto"/>
      </w:divBdr>
    </w:div>
    <w:div w:id="455566033">
      <w:bodyDiv w:val="1"/>
      <w:marLeft w:val="0"/>
      <w:marRight w:val="0"/>
      <w:marTop w:val="0"/>
      <w:marBottom w:val="0"/>
      <w:divBdr>
        <w:top w:val="none" w:sz="0" w:space="0" w:color="auto"/>
        <w:left w:val="none" w:sz="0" w:space="0" w:color="auto"/>
        <w:bottom w:val="none" w:sz="0" w:space="0" w:color="auto"/>
        <w:right w:val="none" w:sz="0" w:space="0" w:color="auto"/>
      </w:divBdr>
      <w:divsChild>
        <w:div w:id="139808060">
          <w:marLeft w:val="0"/>
          <w:marRight w:val="0"/>
          <w:marTop w:val="216"/>
          <w:marBottom w:val="0"/>
          <w:divBdr>
            <w:top w:val="none" w:sz="0" w:space="0" w:color="auto"/>
            <w:left w:val="none" w:sz="0" w:space="0" w:color="auto"/>
            <w:bottom w:val="none" w:sz="0" w:space="0" w:color="auto"/>
            <w:right w:val="none" w:sz="0" w:space="0" w:color="auto"/>
          </w:divBdr>
        </w:div>
        <w:div w:id="1193416201">
          <w:marLeft w:val="0"/>
          <w:marRight w:val="0"/>
          <w:marTop w:val="216"/>
          <w:marBottom w:val="0"/>
          <w:divBdr>
            <w:top w:val="none" w:sz="0" w:space="0" w:color="auto"/>
            <w:left w:val="none" w:sz="0" w:space="0" w:color="auto"/>
            <w:bottom w:val="none" w:sz="0" w:space="0" w:color="auto"/>
            <w:right w:val="none" w:sz="0" w:space="0" w:color="auto"/>
          </w:divBdr>
        </w:div>
        <w:div w:id="410200208">
          <w:marLeft w:val="0"/>
          <w:marRight w:val="0"/>
          <w:marTop w:val="216"/>
          <w:marBottom w:val="0"/>
          <w:divBdr>
            <w:top w:val="none" w:sz="0" w:space="0" w:color="auto"/>
            <w:left w:val="none" w:sz="0" w:space="0" w:color="auto"/>
            <w:bottom w:val="none" w:sz="0" w:space="0" w:color="auto"/>
            <w:right w:val="none" w:sz="0" w:space="0" w:color="auto"/>
          </w:divBdr>
        </w:div>
        <w:div w:id="2114666448">
          <w:marLeft w:val="0"/>
          <w:marRight w:val="0"/>
          <w:marTop w:val="216"/>
          <w:marBottom w:val="0"/>
          <w:divBdr>
            <w:top w:val="none" w:sz="0" w:space="0" w:color="auto"/>
            <w:left w:val="none" w:sz="0" w:space="0" w:color="auto"/>
            <w:bottom w:val="none" w:sz="0" w:space="0" w:color="auto"/>
            <w:right w:val="none" w:sz="0" w:space="0" w:color="auto"/>
          </w:divBdr>
        </w:div>
      </w:divsChild>
    </w:div>
    <w:div w:id="505560979">
      <w:bodyDiv w:val="1"/>
      <w:marLeft w:val="0"/>
      <w:marRight w:val="0"/>
      <w:marTop w:val="0"/>
      <w:marBottom w:val="0"/>
      <w:divBdr>
        <w:top w:val="none" w:sz="0" w:space="0" w:color="auto"/>
        <w:left w:val="none" w:sz="0" w:space="0" w:color="auto"/>
        <w:bottom w:val="none" w:sz="0" w:space="0" w:color="auto"/>
        <w:right w:val="none" w:sz="0" w:space="0" w:color="auto"/>
      </w:divBdr>
    </w:div>
    <w:div w:id="649939956">
      <w:bodyDiv w:val="1"/>
      <w:marLeft w:val="0"/>
      <w:marRight w:val="0"/>
      <w:marTop w:val="0"/>
      <w:marBottom w:val="0"/>
      <w:divBdr>
        <w:top w:val="none" w:sz="0" w:space="0" w:color="auto"/>
        <w:left w:val="none" w:sz="0" w:space="0" w:color="auto"/>
        <w:bottom w:val="none" w:sz="0" w:space="0" w:color="auto"/>
        <w:right w:val="none" w:sz="0" w:space="0" w:color="auto"/>
      </w:divBdr>
    </w:div>
    <w:div w:id="653335099">
      <w:bodyDiv w:val="1"/>
      <w:marLeft w:val="0"/>
      <w:marRight w:val="0"/>
      <w:marTop w:val="0"/>
      <w:marBottom w:val="0"/>
      <w:divBdr>
        <w:top w:val="none" w:sz="0" w:space="0" w:color="auto"/>
        <w:left w:val="none" w:sz="0" w:space="0" w:color="auto"/>
        <w:bottom w:val="none" w:sz="0" w:space="0" w:color="auto"/>
        <w:right w:val="none" w:sz="0" w:space="0" w:color="auto"/>
      </w:divBdr>
    </w:div>
    <w:div w:id="772096441">
      <w:bodyDiv w:val="1"/>
      <w:marLeft w:val="0"/>
      <w:marRight w:val="0"/>
      <w:marTop w:val="0"/>
      <w:marBottom w:val="0"/>
      <w:divBdr>
        <w:top w:val="none" w:sz="0" w:space="0" w:color="auto"/>
        <w:left w:val="none" w:sz="0" w:space="0" w:color="auto"/>
        <w:bottom w:val="none" w:sz="0" w:space="0" w:color="auto"/>
        <w:right w:val="none" w:sz="0" w:space="0" w:color="auto"/>
      </w:divBdr>
    </w:div>
    <w:div w:id="903179590">
      <w:bodyDiv w:val="1"/>
      <w:marLeft w:val="0"/>
      <w:marRight w:val="0"/>
      <w:marTop w:val="0"/>
      <w:marBottom w:val="0"/>
      <w:divBdr>
        <w:top w:val="none" w:sz="0" w:space="0" w:color="auto"/>
        <w:left w:val="none" w:sz="0" w:space="0" w:color="auto"/>
        <w:bottom w:val="none" w:sz="0" w:space="0" w:color="auto"/>
        <w:right w:val="none" w:sz="0" w:space="0" w:color="auto"/>
      </w:divBdr>
    </w:div>
    <w:div w:id="936209257">
      <w:bodyDiv w:val="1"/>
      <w:marLeft w:val="0"/>
      <w:marRight w:val="0"/>
      <w:marTop w:val="0"/>
      <w:marBottom w:val="0"/>
      <w:divBdr>
        <w:top w:val="none" w:sz="0" w:space="0" w:color="auto"/>
        <w:left w:val="none" w:sz="0" w:space="0" w:color="auto"/>
        <w:bottom w:val="none" w:sz="0" w:space="0" w:color="auto"/>
        <w:right w:val="none" w:sz="0" w:space="0" w:color="auto"/>
      </w:divBdr>
    </w:div>
    <w:div w:id="999432431">
      <w:bodyDiv w:val="1"/>
      <w:marLeft w:val="0"/>
      <w:marRight w:val="0"/>
      <w:marTop w:val="0"/>
      <w:marBottom w:val="0"/>
      <w:divBdr>
        <w:top w:val="none" w:sz="0" w:space="0" w:color="auto"/>
        <w:left w:val="none" w:sz="0" w:space="0" w:color="auto"/>
        <w:bottom w:val="none" w:sz="0" w:space="0" w:color="auto"/>
        <w:right w:val="none" w:sz="0" w:space="0" w:color="auto"/>
      </w:divBdr>
    </w:div>
    <w:div w:id="1045520901">
      <w:bodyDiv w:val="1"/>
      <w:marLeft w:val="0"/>
      <w:marRight w:val="0"/>
      <w:marTop w:val="0"/>
      <w:marBottom w:val="0"/>
      <w:divBdr>
        <w:top w:val="none" w:sz="0" w:space="0" w:color="auto"/>
        <w:left w:val="none" w:sz="0" w:space="0" w:color="auto"/>
        <w:bottom w:val="none" w:sz="0" w:space="0" w:color="auto"/>
        <w:right w:val="none" w:sz="0" w:space="0" w:color="auto"/>
      </w:divBdr>
    </w:div>
    <w:div w:id="1070615819">
      <w:bodyDiv w:val="1"/>
      <w:marLeft w:val="0"/>
      <w:marRight w:val="0"/>
      <w:marTop w:val="0"/>
      <w:marBottom w:val="0"/>
      <w:divBdr>
        <w:top w:val="none" w:sz="0" w:space="0" w:color="auto"/>
        <w:left w:val="none" w:sz="0" w:space="0" w:color="auto"/>
        <w:bottom w:val="none" w:sz="0" w:space="0" w:color="auto"/>
        <w:right w:val="none" w:sz="0" w:space="0" w:color="auto"/>
      </w:divBdr>
    </w:div>
    <w:div w:id="1096168553">
      <w:bodyDiv w:val="1"/>
      <w:marLeft w:val="0"/>
      <w:marRight w:val="0"/>
      <w:marTop w:val="0"/>
      <w:marBottom w:val="0"/>
      <w:divBdr>
        <w:top w:val="none" w:sz="0" w:space="0" w:color="auto"/>
        <w:left w:val="none" w:sz="0" w:space="0" w:color="auto"/>
        <w:bottom w:val="none" w:sz="0" w:space="0" w:color="auto"/>
        <w:right w:val="none" w:sz="0" w:space="0" w:color="auto"/>
      </w:divBdr>
    </w:div>
    <w:div w:id="1199389268">
      <w:bodyDiv w:val="1"/>
      <w:marLeft w:val="0"/>
      <w:marRight w:val="0"/>
      <w:marTop w:val="0"/>
      <w:marBottom w:val="0"/>
      <w:divBdr>
        <w:top w:val="none" w:sz="0" w:space="0" w:color="auto"/>
        <w:left w:val="none" w:sz="0" w:space="0" w:color="auto"/>
        <w:bottom w:val="none" w:sz="0" w:space="0" w:color="auto"/>
        <w:right w:val="none" w:sz="0" w:space="0" w:color="auto"/>
      </w:divBdr>
    </w:div>
    <w:div w:id="1249190397">
      <w:bodyDiv w:val="1"/>
      <w:marLeft w:val="0"/>
      <w:marRight w:val="0"/>
      <w:marTop w:val="0"/>
      <w:marBottom w:val="0"/>
      <w:divBdr>
        <w:top w:val="none" w:sz="0" w:space="0" w:color="auto"/>
        <w:left w:val="none" w:sz="0" w:space="0" w:color="auto"/>
        <w:bottom w:val="none" w:sz="0" w:space="0" w:color="auto"/>
        <w:right w:val="none" w:sz="0" w:space="0" w:color="auto"/>
      </w:divBdr>
    </w:div>
    <w:div w:id="1252621987">
      <w:bodyDiv w:val="1"/>
      <w:marLeft w:val="0"/>
      <w:marRight w:val="0"/>
      <w:marTop w:val="0"/>
      <w:marBottom w:val="0"/>
      <w:divBdr>
        <w:top w:val="none" w:sz="0" w:space="0" w:color="auto"/>
        <w:left w:val="none" w:sz="0" w:space="0" w:color="auto"/>
        <w:bottom w:val="none" w:sz="0" w:space="0" w:color="auto"/>
        <w:right w:val="none" w:sz="0" w:space="0" w:color="auto"/>
      </w:divBdr>
    </w:div>
    <w:div w:id="1400712283">
      <w:bodyDiv w:val="1"/>
      <w:marLeft w:val="0"/>
      <w:marRight w:val="0"/>
      <w:marTop w:val="0"/>
      <w:marBottom w:val="0"/>
      <w:divBdr>
        <w:top w:val="none" w:sz="0" w:space="0" w:color="auto"/>
        <w:left w:val="none" w:sz="0" w:space="0" w:color="auto"/>
        <w:bottom w:val="none" w:sz="0" w:space="0" w:color="auto"/>
        <w:right w:val="none" w:sz="0" w:space="0" w:color="auto"/>
      </w:divBdr>
    </w:div>
    <w:div w:id="1503200287">
      <w:bodyDiv w:val="1"/>
      <w:marLeft w:val="0"/>
      <w:marRight w:val="0"/>
      <w:marTop w:val="0"/>
      <w:marBottom w:val="0"/>
      <w:divBdr>
        <w:top w:val="none" w:sz="0" w:space="0" w:color="auto"/>
        <w:left w:val="none" w:sz="0" w:space="0" w:color="auto"/>
        <w:bottom w:val="none" w:sz="0" w:space="0" w:color="auto"/>
        <w:right w:val="none" w:sz="0" w:space="0" w:color="auto"/>
      </w:divBdr>
    </w:div>
    <w:div w:id="1551762888">
      <w:bodyDiv w:val="1"/>
      <w:marLeft w:val="0"/>
      <w:marRight w:val="0"/>
      <w:marTop w:val="0"/>
      <w:marBottom w:val="0"/>
      <w:divBdr>
        <w:top w:val="none" w:sz="0" w:space="0" w:color="auto"/>
        <w:left w:val="none" w:sz="0" w:space="0" w:color="auto"/>
        <w:bottom w:val="none" w:sz="0" w:space="0" w:color="auto"/>
        <w:right w:val="none" w:sz="0" w:space="0" w:color="auto"/>
      </w:divBdr>
    </w:div>
    <w:div w:id="1699429407">
      <w:bodyDiv w:val="1"/>
      <w:marLeft w:val="0"/>
      <w:marRight w:val="0"/>
      <w:marTop w:val="0"/>
      <w:marBottom w:val="0"/>
      <w:divBdr>
        <w:top w:val="none" w:sz="0" w:space="0" w:color="auto"/>
        <w:left w:val="none" w:sz="0" w:space="0" w:color="auto"/>
        <w:bottom w:val="none" w:sz="0" w:space="0" w:color="auto"/>
        <w:right w:val="none" w:sz="0" w:space="0" w:color="auto"/>
      </w:divBdr>
    </w:div>
    <w:div w:id="1866941020">
      <w:bodyDiv w:val="1"/>
      <w:marLeft w:val="0"/>
      <w:marRight w:val="0"/>
      <w:marTop w:val="0"/>
      <w:marBottom w:val="0"/>
      <w:divBdr>
        <w:top w:val="none" w:sz="0" w:space="0" w:color="auto"/>
        <w:left w:val="none" w:sz="0" w:space="0" w:color="auto"/>
        <w:bottom w:val="none" w:sz="0" w:space="0" w:color="auto"/>
        <w:right w:val="none" w:sz="0" w:space="0" w:color="auto"/>
      </w:divBdr>
    </w:div>
    <w:div w:id="1882017733">
      <w:bodyDiv w:val="1"/>
      <w:marLeft w:val="0"/>
      <w:marRight w:val="0"/>
      <w:marTop w:val="0"/>
      <w:marBottom w:val="0"/>
      <w:divBdr>
        <w:top w:val="none" w:sz="0" w:space="0" w:color="auto"/>
        <w:left w:val="none" w:sz="0" w:space="0" w:color="auto"/>
        <w:bottom w:val="none" w:sz="0" w:space="0" w:color="auto"/>
        <w:right w:val="none" w:sz="0" w:space="0" w:color="auto"/>
      </w:divBdr>
    </w:div>
    <w:div w:id="1966305325">
      <w:bodyDiv w:val="1"/>
      <w:marLeft w:val="0"/>
      <w:marRight w:val="0"/>
      <w:marTop w:val="0"/>
      <w:marBottom w:val="0"/>
      <w:divBdr>
        <w:top w:val="none" w:sz="0" w:space="0" w:color="auto"/>
        <w:left w:val="none" w:sz="0" w:space="0" w:color="auto"/>
        <w:bottom w:val="none" w:sz="0" w:space="0" w:color="auto"/>
        <w:right w:val="none" w:sz="0" w:space="0" w:color="auto"/>
      </w:divBdr>
    </w:div>
    <w:div w:id="1981424104">
      <w:bodyDiv w:val="1"/>
      <w:marLeft w:val="0"/>
      <w:marRight w:val="0"/>
      <w:marTop w:val="0"/>
      <w:marBottom w:val="0"/>
      <w:divBdr>
        <w:top w:val="none" w:sz="0" w:space="0" w:color="auto"/>
        <w:left w:val="none" w:sz="0" w:space="0" w:color="auto"/>
        <w:bottom w:val="none" w:sz="0" w:space="0" w:color="auto"/>
        <w:right w:val="none" w:sz="0" w:space="0" w:color="auto"/>
      </w:divBdr>
    </w:div>
    <w:div w:id="214041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Postgraduate\International-Business\Assignment-II\Final\Assignment_02-Markus-Schlotbohm_1603888.docx"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CE583-10B2-4AD1-9B30-4C1B8663B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6781</Words>
  <Characters>42725</Characters>
  <Application>Microsoft Office Word</Application>
  <DocSecurity>0</DocSecurity>
  <Lines>356</Lines>
  <Paragraphs>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cp:keywords/>
  <dc:description/>
  <cp:lastModifiedBy>MS</cp:lastModifiedBy>
  <cp:revision>8</cp:revision>
  <cp:lastPrinted>2018-04-18T23:04:00Z</cp:lastPrinted>
  <dcterms:created xsi:type="dcterms:W3CDTF">2018-04-28T19:02:00Z</dcterms:created>
  <dcterms:modified xsi:type="dcterms:W3CDTF">2018-04-28T21:34:00Z</dcterms:modified>
</cp:coreProperties>
</file>