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rPr>
        <w:id w:val="-329601595"/>
        <w:docPartObj>
          <w:docPartGallery w:val="Cover Pages"/>
          <w:docPartUnique/>
        </w:docPartObj>
      </w:sdtPr>
      <w:sdtEndPr>
        <w:rPr>
          <w:color w:val="auto"/>
        </w:rPr>
      </w:sdtEndPr>
      <w:sdtContent>
        <w:p w14:paraId="7E26D4C0" w14:textId="1846FB92" w:rsidR="002B58D6" w:rsidRDefault="002B58D6">
          <w:pPr>
            <w:pStyle w:val="NoSpacing"/>
            <w:spacing w:before="1540" w:after="240"/>
            <w:jc w:val="center"/>
            <w:rPr>
              <w:color w:val="4472C4" w:themeColor="accent1"/>
            </w:rPr>
          </w:pPr>
          <w:r>
            <w:rPr>
              <w:noProof/>
              <w:color w:val="4472C4" w:themeColor="accent1"/>
              <w:lang w:val="en-GB" w:eastAsia="en-GB"/>
            </w:rPr>
            <w:drawing>
              <wp:inline distT="0" distB="0" distL="0" distR="0" wp14:anchorId="4144748F" wp14:editId="7A385C4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7CA79E6117DB4A2A8DB7D8A69D857ED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2BCBF63" w14:textId="0EA4D2AC" w:rsidR="002B58D6" w:rsidRDefault="002B58D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Experimental data analysis</w:t>
              </w:r>
            </w:p>
          </w:sdtContent>
        </w:sdt>
        <w:sdt>
          <w:sdtPr>
            <w:rPr>
              <w:color w:val="4472C4" w:themeColor="accent1"/>
              <w:sz w:val="28"/>
              <w:szCs w:val="28"/>
            </w:rPr>
            <w:alias w:val="Subtitle"/>
            <w:tag w:val=""/>
            <w:id w:val="328029620"/>
            <w:placeholder>
              <w:docPart w:val="6F3AA178297944B0AB1FF246D1766617"/>
            </w:placeholder>
            <w:dataBinding w:prefixMappings="xmlns:ns0='http://purl.org/dc/elements/1.1/' xmlns:ns1='http://schemas.openxmlformats.org/package/2006/metadata/core-properties' " w:xpath="/ns1:coreProperties[1]/ns0:subject[1]" w:storeItemID="{6C3C8BC8-F283-45AE-878A-BAB7291924A1}"/>
            <w:text/>
          </w:sdtPr>
          <w:sdtEndPr/>
          <w:sdtContent>
            <w:p w14:paraId="0E0719B3" w14:textId="666F27E2" w:rsidR="002B58D6" w:rsidRDefault="002B58D6">
              <w:pPr>
                <w:pStyle w:val="NoSpacing"/>
                <w:jc w:val="center"/>
                <w:rPr>
                  <w:color w:val="4472C4" w:themeColor="accent1"/>
                  <w:sz w:val="28"/>
                  <w:szCs w:val="28"/>
                </w:rPr>
              </w:pPr>
              <w:r>
                <w:rPr>
                  <w:color w:val="4472C4" w:themeColor="accent1"/>
                  <w:sz w:val="28"/>
                  <w:szCs w:val="28"/>
                </w:rPr>
                <w:t>ACCB4002</w:t>
              </w:r>
            </w:p>
          </w:sdtContent>
        </w:sdt>
        <w:p w14:paraId="4171AE9C" w14:textId="77777777" w:rsidR="002B58D6" w:rsidRDefault="002B58D6">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5F38F0D3" wp14:editId="267BB12F">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1C089CC" w14:textId="45196E7E" w:rsidR="002B58D6" w:rsidRDefault="002B58D6">
                                    <w:pPr>
                                      <w:pStyle w:val="NoSpacing"/>
                                      <w:spacing w:after="40"/>
                                      <w:jc w:val="center"/>
                                      <w:rPr>
                                        <w:caps/>
                                        <w:color w:val="4472C4" w:themeColor="accent1"/>
                                        <w:sz w:val="28"/>
                                        <w:szCs w:val="28"/>
                                      </w:rPr>
                                    </w:pPr>
                                    <w:r>
                                      <w:rPr>
                                        <w:caps/>
                                        <w:color w:val="4472C4" w:themeColor="accent1"/>
                                        <w:sz w:val="28"/>
                                        <w:szCs w:val="28"/>
                                      </w:rPr>
                                      <w:t>Jake Rosser</w:t>
                                    </w:r>
                                  </w:p>
                                </w:sdtContent>
                              </w:sdt>
                              <w:p w14:paraId="727321CF" w14:textId="7EC9A607" w:rsidR="002B58D6" w:rsidRDefault="00EE03C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B58D6">
                                      <w:rPr>
                                        <w:caps/>
                                        <w:color w:val="4472C4" w:themeColor="accent1"/>
                                      </w:rPr>
                                      <w:t>ros19845214</w:t>
                                    </w:r>
                                  </w:sdtContent>
                                </w:sdt>
                              </w:p>
                              <w:p w14:paraId="45E50613" w14:textId="51824E92" w:rsidR="002B58D6" w:rsidRDefault="00EE03C1">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469D8">
                                      <w:rPr>
                                        <w:color w:val="4472C4" w:themeColor="accent1"/>
                                        <w:lang w:val="en-AS"/>
                                      </w:rPr>
                                      <w:t>2nd April</w:t>
                                    </w:r>
                                    <w:r w:rsidR="002B58D6">
                                      <w:rPr>
                                        <w:color w:val="4472C4" w:themeColor="accent1"/>
                                      </w:rPr>
                                      <w:t xml:space="preserve"> 2022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F38F0D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1C089CC" w14:textId="45196E7E" w:rsidR="002B58D6" w:rsidRDefault="002B58D6">
                              <w:pPr>
                                <w:pStyle w:val="NoSpacing"/>
                                <w:spacing w:after="40"/>
                                <w:jc w:val="center"/>
                                <w:rPr>
                                  <w:caps/>
                                  <w:color w:val="4472C4" w:themeColor="accent1"/>
                                  <w:sz w:val="28"/>
                                  <w:szCs w:val="28"/>
                                </w:rPr>
                              </w:pPr>
                              <w:r>
                                <w:rPr>
                                  <w:caps/>
                                  <w:color w:val="4472C4" w:themeColor="accent1"/>
                                  <w:sz w:val="28"/>
                                  <w:szCs w:val="28"/>
                                </w:rPr>
                                <w:t>Jake Rosser</w:t>
                              </w:r>
                            </w:p>
                          </w:sdtContent>
                        </w:sdt>
                        <w:p w14:paraId="727321CF" w14:textId="7EC9A607" w:rsidR="002B58D6" w:rsidRDefault="00EE03C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B58D6">
                                <w:rPr>
                                  <w:caps/>
                                  <w:color w:val="4472C4" w:themeColor="accent1"/>
                                </w:rPr>
                                <w:t>ros19845214</w:t>
                              </w:r>
                            </w:sdtContent>
                          </w:sdt>
                        </w:p>
                        <w:p w14:paraId="45E50613" w14:textId="51824E92" w:rsidR="002B58D6" w:rsidRDefault="00EE03C1">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469D8">
                                <w:rPr>
                                  <w:color w:val="4472C4" w:themeColor="accent1"/>
                                  <w:lang w:val="en-AS"/>
                                </w:rPr>
                                <w:t>2nd April</w:t>
                              </w:r>
                              <w:r w:rsidR="002B58D6">
                                <w:rPr>
                                  <w:color w:val="4472C4" w:themeColor="accent1"/>
                                </w:rPr>
                                <w:t xml:space="preserve"> 2022</w:t>
                              </w:r>
                            </w:sdtContent>
                          </w:sdt>
                        </w:p>
                      </w:txbxContent>
                    </v:textbox>
                    <w10:wrap anchorx="margin" anchory="page"/>
                  </v:shape>
                </w:pict>
              </mc:Fallback>
            </mc:AlternateContent>
          </w:r>
          <w:r>
            <w:rPr>
              <w:noProof/>
              <w:color w:val="4472C4" w:themeColor="accent1"/>
              <w:lang w:val="en-GB" w:eastAsia="en-GB"/>
            </w:rPr>
            <w:drawing>
              <wp:inline distT="0" distB="0" distL="0" distR="0" wp14:anchorId="72492C71" wp14:editId="7C3AD9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C078E63" w14:textId="799E6259" w:rsidR="002B58D6" w:rsidRDefault="002B58D6">
          <w:r>
            <w:br w:type="page"/>
          </w:r>
        </w:p>
      </w:sdtContent>
    </w:sdt>
    <w:sdt>
      <w:sdtPr>
        <w:rPr>
          <w:rFonts w:asciiTheme="minorHAnsi" w:eastAsiaTheme="minorHAnsi" w:hAnsiTheme="minorHAnsi" w:cstheme="minorBidi"/>
          <w:color w:val="auto"/>
          <w:sz w:val="22"/>
          <w:szCs w:val="22"/>
        </w:rPr>
        <w:id w:val="-1148361559"/>
        <w:docPartObj>
          <w:docPartGallery w:val="Table of Contents"/>
          <w:docPartUnique/>
        </w:docPartObj>
      </w:sdtPr>
      <w:sdtEndPr>
        <w:rPr>
          <w:b/>
          <w:bCs/>
          <w:noProof/>
        </w:rPr>
      </w:sdtEndPr>
      <w:sdtContent>
        <w:p w14:paraId="453BA3E2" w14:textId="01F98DF0" w:rsidR="002B58D6" w:rsidRDefault="002B58D6">
          <w:pPr>
            <w:pStyle w:val="TOCHeading"/>
          </w:pPr>
          <w:r>
            <w:t>Contents</w:t>
          </w:r>
        </w:p>
        <w:p w14:paraId="201FD5EB" w14:textId="6986981A" w:rsidR="001D78FC" w:rsidRDefault="002B58D6">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99806232" w:history="1">
            <w:r w:rsidR="001D78FC" w:rsidRPr="009D0547">
              <w:rPr>
                <w:rStyle w:val="Hyperlink"/>
                <w:noProof/>
              </w:rPr>
              <w:t>Introduction</w:t>
            </w:r>
            <w:r w:rsidR="001D78FC">
              <w:rPr>
                <w:noProof/>
                <w:webHidden/>
              </w:rPr>
              <w:tab/>
            </w:r>
            <w:r w:rsidR="001D78FC">
              <w:rPr>
                <w:noProof/>
                <w:webHidden/>
              </w:rPr>
              <w:fldChar w:fldCharType="begin"/>
            </w:r>
            <w:r w:rsidR="001D78FC">
              <w:rPr>
                <w:noProof/>
                <w:webHidden/>
              </w:rPr>
              <w:instrText xml:space="preserve"> PAGEREF _Toc99806232 \h </w:instrText>
            </w:r>
            <w:r w:rsidR="001D78FC">
              <w:rPr>
                <w:noProof/>
                <w:webHidden/>
              </w:rPr>
            </w:r>
            <w:r w:rsidR="001D78FC">
              <w:rPr>
                <w:noProof/>
                <w:webHidden/>
              </w:rPr>
              <w:fldChar w:fldCharType="separate"/>
            </w:r>
            <w:r w:rsidR="001D78FC">
              <w:rPr>
                <w:noProof/>
                <w:webHidden/>
              </w:rPr>
              <w:t>2</w:t>
            </w:r>
            <w:r w:rsidR="001D78FC">
              <w:rPr>
                <w:noProof/>
                <w:webHidden/>
              </w:rPr>
              <w:fldChar w:fldCharType="end"/>
            </w:r>
          </w:hyperlink>
        </w:p>
        <w:p w14:paraId="005E5178" w14:textId="091E5420" w:rsidR="001D78FC" w:rsidRDefault="001D78FC">
          <w:pPr>
            <w:pStyle w:val="TOC1"/>
            <w:tabs>
              <w:tab w:val="right" w:leader="dot" w:pos="9350"/>
            </w:tabs>
            <w:rPr>
              <w:rFonts w:eastAsiaTheme="minorEastAsia"/>
              <w:noProof/>
              <w:lang w:val="en-GB" w:eastAsia="en-GB"/>
            </w:rPr>
          </w:pPr>
          <w:hyperlink w:anchor="_Toc99806233" w:history="1">
            <w:r w:rsidRPr="009D0547">
              <w:rPr>
                <w:rStyle w:val="Hyperlink"/>
                <w:noProof/>
              </w:rPr>
              <w:t>Frequencies</w:t>
            </w:r>
            <w:r>
              <w:rPr>
                <w:noProof/>
                <w:webHidden/>
              </w:rPr>
              <w:tab/>
            </w:r>
            <w:r>
              <w:rPr>
                <w:noProof/>
                <w:webHidden/>
              </w:rPr>
              <w:fldChar w:fldCharType="begin"/>
            </w:r>
            <w:r>
              <w:rPr>
                <w:noProof/>
                <w:webHidden/>
              </w:rPr>
              <w:instrText xml:space="preserve"> PAGEREF _Toc99806233 \h </w:instrText>
            </w:r>
            <w:r>
              <w:rPr>
                <w:noProof/>
                <w:webHidden/>
              </w:rPr>
            </w:r>
            <w:r>
              <w:rPr>
                <w:noProof/>
                <w:webHidden/>
              </w:rPr>
              <w:fldChar w:fldCharType="separate"/>
            </w:r>
            <w:r>
              <w:rPr>
                <w:noProof/>
                <w:webHidden/>
              </w:rPr>
              <w:t>4</w:t>
            </w:r>
            <w:r>
              <w:rPr>
                <w:noProof/>
                <w:webHidden/>
              </w:rPr>
              <w:fldChar w:fldCharType="end"/>
            </w:r>
          </w:hyperlink>
        </w:p>
        <w:p w14:paraId="3D682BCE" w14:textId="3AE4E330" w:rsidR="001D78FC" w:rsidRDefault="001D78FC">
          <w:pPr>
            <w:pStyle w:val="TOC2"/>
            <w:tabs>
              <w:tab w:val="right" w:leader="dot" w:pos="9350"/>
            </w:tabs>
            <w:rPr>
              <w:rFonts w:eastAsiaTheme="minorEastAsia"/>
              <w:noProof/>
              <w:lang w:val="en-GB" w:eastAsia="en-GB"/>
            </w:rPr>
          </w:pPr>
          <w:hyperlink w:anchor="_Toc99806234" w:history="1">
            <w:r w:rsidRPr="009D0547">
              <w:rPr>
                <w:rStyle w:val="Hyperlink"/>
                <w:noProof/>
              </w:rPr>
              <w:t>Mean</w:t>
            </w:r>
            <w:r>
              <w:rPr>
                <w:noProof/>
                <w:webHidden/>
              </w:rPr>
              <w:tab/>
            </w:r>
            <w:r>
              <w:rPr>
                <w:noProof/>
                <w:webHidden/>
              </w:rPr>
              <w:fldChar w:fldCharType="begin"/>
            </w:r>
            <w:r>
              <w:rPr>
                <w:noProof/>
                <w:webHidden/>
              </w:rPr>
              <w:instrText xml:space="preserve"> PAGEREF _Toc99806234 \h </w:instrText>
            </w:r>
            <w:r>
              <w:rPr>
                <w:noProof/>
                <w:webHidden/>
              </w:rPr>
            </w:r>
            <w:r>
              <w:rPr>
                <w:noProof/>
                <w:webHidden/>
              </w:rPr>
              <w:fldChar w:fldCharType="separate"/>
            </w:r>
            <w:r>
              <w:rPr>
                <w:noProof/>
                <w:webHidden/>
              </w:rPr>
              <w:t>4</w:t>
            </w:r>
            <w:r>
              <w:rPr>
                <w:noProof/>
                <w:webHidden/>
              </w:rPr>
              <w:fldChar w:fldCharType="end"/>
            </w:r>
          </w:hyperlink>
        </w:p>
        <w:p w14:paraId="6065550D" w14:textId="5CFE2ABA" w:rsidR="001D78FC" w:rsidRDefault="001D78FC">
          <w:pPr>
            <w:pStyle w:val="TOC2"/>
            <w:tabs>
              <w:tab w:val="right" w:leader="dot" w:pos="9350"/>
            </w:tabs>
            <w:rPr>
              <w:rFonts w:eastAsiaTheme="minorEastAsia"/>
              <w:noProof/>
              <w:lang w:val="en-GB" w:eastAsia="en-GB"/>
            </w:rPr>
          </w:pPr>
          <w:hyperlink w:anchor="_Toc99806235" w:history="1">
            <w:r w:rsidRPr="009D0547">
              <w:rPr>
                <w:rStyle w:val="Hyperlink"/>
                <w:noProof/>
              </w:rPr>
              <w:t>Mode</w:t>
            </w:r>
            <w:r>
              <w:rPr>
                <w:noProof/>
                <w:webHidden/>
              </w:rPr>
              <w:tab/>
            </w:r>
            <w:r>
              <w:rPr>
                <w:noProof/>
                <w:webHidden/>
              </w:rPr>
              <w:fldChar w:fldCharType="begin"/>
            </w:r>
            <w:r>
              <w:rPr>
                <w:noProof/>
                <w:webHidden/>
              </w:rPr>
              <w:instrText xml:space="preserve"> PAGEREF _Toc99806235 \h </w:instrText>
            </w:r>
            <w:r>
              <w:rPr>
                <w:noProof/>
                <w:webHidden/>
              </w:rPr>
            </w:r>
            <w:r>
              <w:rPr>
                <w:noProof/>
                <w:webHidden/>
              </w:rPr>
              <w:fldChar w:fldCharType="separate"/>
            </w:r>
            <w:r>
              <w:rPr>
                <w:noProof/>
                <w:webHidden/>
              </w:rPr>
              <w:t>4</w:t>
            </w:r>
            <w:r>
              <w:rPr>
                <w:noProof/>
                <w:webHidden/>
              </w:rPr>
              <w:fldChar w:fldCharType="end"/>
            </w:r>
          </w:hyperlink>
        </w:p>
        <w:p w14:paraId="2A7CCC6F" w14:textId="4267762B" w:rsidR="001D78FC" w:rsidRDefault="001D78FC">
          <w:pPr>
            <w:pStyle w:val="TOC2"/>
            <w:tabs>
              <w:tab w:val="right" w:leader="dot" w:pos="9350"/>
            </w:tabs>
            <w:rPr>
              <w:rFonts w:eastAsiaTheme="minorEastAsia"/>
              <w:noProof/>
              <w:lang w:val="en-GB" w:eastAsia="en-GB"/>
            </w:rPr>
          </w:pPr>
          <w:hyperlink w:anchor="_Toc99806236" w:history="1">
            <w:r w:rsidRPr="009D0547">
              <w:rPr>
                <w:rStyle w:val="Hyperlink"/>
                <w:noProof/>
              </w:rPr>
              <w:t>Median</w:t>
            </w:r>
            <w:r>
              <w:rPr>
                <w:noProof/>
                <w:webHidden/>
              </w:rPr>
              <w:tab/>
            </w:r>
            <w:r>
              <w:rPr>
                <w:noProof/>
                <w:webHidden/>
              </w:rPr>
              <w:fldChar w:fldCharType="begin"/>
            </w:r>
            <w:r>
              <w:rPr>
                <w:noProof/>
                <w:webHidden/>
              </w:rPr>
              <w:instrText xml:space="preserve"> PAGEREF _Toc99806236 \h </w:instrText>
            </w:r>
            <w:r>
              <w:rPr>
                <w:noProof/>
                <w:webHidden/>
              </w:rPr>
            </w:r>
            <w:r>
              <w:rPr>
                <w:noProof/>
                <w:webHidden/>
              </w:rPr>
              <w:fldChar w:fldCharType="separate"/>
            </w:r>
            <w:r>
              <w:rPr>
                <w:noProof/>
                <w:webHidden/>
              </w:rPr>
              <w:t>6</w:t>
            </w:r>
            <w:r>
              <w:rPr>
                <w:noProof/>
                <w:webHidden/>
              </w:rPr>
              <w:fldChar w:fldCharType="end"/>
            </w:r>
          </w:hyperlink>
        </w:p>
        <w:p w14:paraId="10BB89B5" w14:textId="432CA9C4" w:rsidR="001D78FC" w:rsidRDefault="001D78FC">
          <w:pPr>
            <w:pStyle w:val="TOC2"/>
            <w:tabs>
              <w:tab w:val="right" w:leader="dot" w:pos="9350"/>
            </w:tabs>
            <w:rPr>
              <w:rFonts w:eastAsiaTheme="minorEastAsia"/>
              <w:noProof/>
              <w:lang w:val="en-GB" w:eastAsia="en-GB"/>
            </w:rPr>
          </w:pPr>
          <w:hyperlink w:anchor="_Toc99806237" w:history="1">
            <w:r w:rsidRPr="009D0547">
              <w:rPr>
                <w:rStyle w:val="Hyperlink"/>
                <w:noProof/>
              </w:rPr>
              <w:t>Minimum</w:t>
            </w:r>
            <w:r>
              <w:rPr>
                <w:noProof/>
                <w:webHidden/>
              </w:rPr>
              <w:tab/>
            </w:r>
            <w:r>
              <w:rPr>
                <w:noProof/>
                <w:webHidden/>
              </w:rPr>
              <w:fldChar w:fldCharType="begin"/>
            </w:r>
            <w:r>
              <w:rPr>
                <w:noProof/>
                <w:webHidden/>
              </w:rPr>
              <w:instrText xml:space="preserve"> PAGEREF _Toc99806237 \h </w:instrText>
            </w:r>
            <w:r>
              <w:rPr>
                <w:noProof/>
                <w:webHidden/>
              </w:rPr>
            </w:r>
            <w:r>
              <w:rPr>
                <w:noProof/>
                <w:webHidden/>
              </w:rPr>
              <w:fldChar w:fldCharType="separate"/>
            </w:r>
            <w:r>
              <w:rPr>
                <w:noProof/>
                <w:webHidden/>
              </w:rPr>
              <w:t>7</w:t>
            </w:r>
            <w:r>
              <w:rPr>
                <w:noProof/>
                <w:webHidden/>
              </w:rPr>
              <w:fldChar w:fldCharType="end"/>
            </w:r>
          </w:hyperlink>
        </w:p>
        <w:p w14:paraId="059E8DE5" w14:textId="60E5A603" w:rsidR="001D78FC" w:rsidRDefault="001D78FC">
          <w:pPr>
            <w:pStyle w:val="TOC2"/>
            <w:tabs>
              <w:tab w:val="right" w:leader="dot" w:pos="9350"/>
            </w:tabs>
            <w:rPr>
              <w:rFonts w:eastAsiaTheme="minorEastAsia"/>
              <w:noProof/>
              <w:lang w:val="en-GB" w:eastAsia="en-GB"/>
            </w:rPr>
          </w:pPr>
          <w:hyperlink w:anchor="_Toc99806238" w:history="1">
            <w:r w:rsidRPr="009D0547">
              <w:rPr>
                <w:rStyle w:val="Hyperlink"/>
                <w:noProof/>
              </w:rPr>
              <w:t>Maximum</w:t>
            </w:r>
            <w:r>
              <w:rPr>
                <w:noProof/>
                <w:webHidden/>
              </w:rPr>
              <w:tab/>
            </w:r>
            <w:r>
              <w:rPr>
                <w:noProof/>
                <w:webHidden/>
              </w:rPr>
              <w:fldChar w:fldCharType="begin"/>
            </w:r>
            <w:r>
              <w:rPr>
                <w:noProof/>
                <w:webHidden/>
              </w:rPr>
              <w:instrText xml:space="preserve"> PAGEREF _Toc99806238 \h </w:instrText>
            </w:r>
            <w:r>
              <w:rPr>
                <w:noProof/>
                <w:webHidden/>
              </w:rPr>
            </w:r>
            <w:r>
              <w:rPr>
                <w:noProof/>
                <w:webHidden/>
              </w:rPr>
              <w:fldChar w:fldCharType="separate"/>
            </w:r>
            <w:r>
              <w:rPr>
                <w:noProof/>
                <w:webHidden/>
              </w:rPr>
              <w:t>8</w:t>
            </w:r>
            <w:r>
              <w:rPr>
                <w:noProof/>
                <w:webHidden/>
              </w:rPr>
              <w:fldChar w:fldCharType="end"/>
            </w:r>
          </w:hyperlink>
        </w:p>
        <w:p w14:paraId="2EB632F4" w14:textId="23FB4D6D" w:rsidR="001D78FC" w:rsidRDefault="001D78FC">
          <w:pPr>
            <w:pStyle w:val="TOC1"/>
            <w:tabs>
              <w:tab w:val="right" w:leader="dot" w:pos="9350"/>
            </w:tabs>
            <w:rPr>
              <w:rFonts w:eastAsiaTheme="minorEastAsia"/>
              <w:noProof/>
              <w:lang w:val="en-GB" w:eastAsia="en-GB"/>
            </w:rPr>
          </w:pPr>
          <w:hyperlink w:anchor="_Toc99806239" w:history="1">
            <w:r w:rsidRPr="009D0547">
              <w:rPr>
                <w:rStyle w:val="Hyperlink"/>
                <w:noProof/>
              </w:rPr>
              <w:t>Hypothesis</w:t>
            </w:r>
            <w:r>
              <w:rPr>
                <w:noProof/>
                <w:webHidden/>
              </w:rPr>
              <w:tab/>
            </w:r>
            <w:r>
              <w:rPr>
                <w:noProof/>
                <w:webHidden/>
              </w:rPr>
              <w:fldChar w:fldCharType="begin"/>
            </w:r>
            <w:r>
              <w:rPr>
                <w:noProof/>
                <w:webHidden/>
              </w:rPr>
              <w:instrText xml:space="preserve"> PAGEREF _Toc99806239 \h </w:instrText>
            </w:r>
            <w:r>
              <w:rPr>
                <w:noProof/>
                <w:webHidden/>
              </w:rPr>
            </w:r>
            <w:r>
              <w:rPr>
                <w:noProof/>
                <w:webHidden/>
              </w:rPr>
              <w:fldChar w:fldCharType="separate"/>
            </w:r>
            <w:r>
              <w:rPr>
                <w:noProof/>
                <w:webHidden/>
              </w:rPr>
              <w:t>8</w:t>
            </w:r>
            <w:r>
              <w:rPr>
                <w:noProof/>
                <w:webHidden/>
              </w:rPr>
              <w:fldChar w:fldCharType="end"/>
            </w:r>
          </w:hyperlink>
        </w:p>
        <w:p w14:paraId="1ECD8D4A" w14:textId="7AE1845D" w:rsidR="001D78FC" w:rsidRDefault="001D78FC">
          <w:pPr>
            <w:pStyle w:val="TOC2"/>
            <w:tabs>
              <w:tab w:val="right" w:leader="dot" w:pos="9350"/>
            </w:tabs>
            <w:rPr>
              <w:rFonts w:eastAsiaTheme="minorEastAsia"/>
              <w:noProof/>
              <w:lang w:val="en-GB" w:eastAsia="en-GB"/>
            </w:rPr>
          </w:pPr>
          <w:hyperlink w:anchor="_Toc99806240" w:history="1">
            <w:r w:rsidRPr="009D0547">
              <w:rPr>
                <w:rStyle w:val="Hyperlink"/>
                <w:noProof/>
              </w:rPr>
              <w:t>Null Hypothesis</w:t>
            </w:r>
            <w:r>
              <w:rPr>
                <w:noProof/>
                <w:webHidden/>
              </w:rPr>
              <w:tab/>
            </w:r>
            <w:r>
              <w:rPr>
                <w:noProof/>
                <w:webHidden/>
              </w:rPr>
              <w:fldChar w:fldCharType="begin"/>
            </w:r>
            <w:r>
              <w:rPr>
                <w:noProof/>
                <w:webHidden/>
              </w:rPr>
              <w:instrText xml:space="preserve"> PAGEREF _Toc99806240 \h </w:instrText>
            </w:r>
            <w:r>
              <w:rPr>
                <w:noProof/>
                <w:webHidden/>
              </w:rPr>
            </w:r>
            <w:r>
              <w:rPr>
                <w:noProof/>
                <w:webHidden/>
              </w:rPr>
              <w:fldChar w:fldCharType="separate"/>
            </w:r>
            <w:r>
              <w:rPr>
                <w:noProof/>
                <w:webHidden/>
              </w:rPr>
              <w:t>8</w:t>
            </w:r>
            <w:r>
              <w:rPr>
                <w:noProof/>
                <w:webHidden/>
              </w:rPr>
              <w:fldChar w:fldCharType="end"/>
            </w:r>
          </w:hyperlink>
        </w:p>
        <w:p w14:paraId="4EB210C5" w14:textId="323AA2F8" w:rsidR="001D78FC" w:rsidRDefault="001D78FC">
          <w:pPr>
            <w:pStyle w:val="TOC2"/>
            <w:tabs>
              <w:tab w:val="right" w:leader="dot" w:pos="9350"/>
            </w:tabs>
            <w:rPr>
              <w:rFonts w:eastAsiaTheme="minorEastAsia"/>
              <w:noProof/>
              <w:lang w:val="en-GB" w:eastAsia="en-GB"/>
            </w:rPr>
          </w:pPr>
          <w:hyperlink w:anchor="_Toc99806241" w:history="1">
            <w:r w:rsidRPr="009D0547">
              <w:rPr>
                <w:rStyle w:val="Hyperlink"/>
                <w:noProof/>
              </w:rPr>
              <w:t>Alternative Hypothesis</w:t>
            </w:r>
            <w:r>
              <w:rPr>
                <w:noProof/>
                <w:webHidden/>
              </w:rPr>
              <w:tab/>
            </w:r>
            <w:r>
              <w:rPr>
                <w:noProof/>
                <w:webHidden/>
              </w:rPr>
              <w:fldChar w:fldCharType="begin"/>
            </w:r>
            <w:r>
              <w:rPr>
                <w:noProof/>
                <w:webHidden/>
              </w:rPr>
              <w:instrText xml:space="preserve"> PAGEREF _Toc99806241 \h </w:instrText>
            </w:r>
            <w:r>
              <w:rPr>
                <w:noProof/>
                <w:webHidden/>
              </w:rPr>
            </w:r>
            <w:r>
              <w:rPr>
                <w:noProof/>
                <w:webHidden/>
              </w:rPr>
              <w:fldChar w:fldCharType="separate"/>
            </w:r>
            <w:r>
              <w:rPr>
                <w:noProof/>
                <w:webHidden/>
              </w:rPr>
              <w:t>9</w:t>
            </w:r>
            <w:r>
              <w:rPr>
                <w:noProof/>
                <w:webHidden/>
              </w:rPr>
              <w:fldChar w:fldCharType="end"/>
            </w:r>
          </w:hyperlink>
        </w:p>
        <w:p w14:paraId="203A3AF2" w14:textId="2B850D0F" w:rsidR="001D78FC" w:rsidRDefault="001D78FC">
          <w:pPr>
            <w:pStyle w:val="TOC2"/>
            <w:tabs>
              <w:tab w:val="right" w:leader="dot" w:pos="9350"/>
            </w:tabs>
            <w:rPr>
              <w:rFonts w:eastAsiaTheme="minorEastAsia"/>
              <w:noProof/>
              <w:lang w:val="en-GB" w:eastAsia="en-GB"/>
            </w:rPr>
          </w:pPr>
          <w:hyperlink w:anchor="_Toc99806242" w:history="1">
            <w:r w:rsidRPr="009D0547">
              <w:rPr>
                <w:rStyle w:val="Hyperlink"/>
                <w:noProof/>
              </w:rPr>
              <w:t>Proving Hypothesis</w:t>
            </w:r>
            <w:r w:rsidRPr="009D0547">
              <w:rPr>
                <w:rStyle w:val="Hyperlink"/>
                <w:noProof/>
                <w:lang w:val="en-AS"/>
              </w:rPr>
              <w:t xml:space="preserve"> – T test</w:t>
            </w:r>
            <w:r>
              <w:rPr>
                <w:noProof/>
                <w:webHidden/>
              </w:rPr>
              <w:tab/>
            </w:r>
            <w:r>
              <w:rPr>
                <w:noProof/>
                <w:webHidden/>
              </w:rPr>
              <w:fldChar w:fldCharType="begin"/>
            </w:r>
            <w:r>
              <w:rPr>
                <w:noProof/>
                <w:webHidden/>
              </w:rPr>
              <w:instrText xml:space="preserve"> PAGEREF _Toc99806242 \h </w:instrText>
            </w:r>
            <w:r>
              <w:rPr>
                <w:noProof/>
                <w:webHidden/>
              </w:rPr>
            </w:r>
            <w:r>
              <w:rPr>
                <w:noProof/>
                <w:webHidden/>
              </w:rPr>
              <w:fldChar w:fldCharType="separate"/>
            </w:r>
            <w:r>
              <w:rPr>
                <w:noProof/>
                <w:webHidden/>
              </w:rPr>
              <w:t>9</w:t>
            </w:r>
            <w:r>
              <w:rPr>
                <w:noProof/>
                <w:webHidden/>
              </w:rPr>
              <w:fldChar w:fldCharType="end"/>
            </w:r>
          </w:hyperlink>
        </w:p>
        <w:p w14:paraId="74F42689" w14:textId="5C99CA1A" w:rsidR="001D78FC" w:rsidRDefault="001D78FC">
          <w:pPr>
            <w:pStyle w:val="TOC1"/>
            <w:tabs>
              <w:tab w:val="right" w:leader="dot" w:pos="9350"/>
            </w:tabs>
            <w:rPr>
              <w:rFonts w:eastAsiaTheme="minorEastAsia"/>
              <w:noProof/>
              <w:lang w:val="en-GB" w:eastAsia="en-GB"/>
            </w:rPr>
          </w:pPr>
          <w:hyperlink w:anchor="_Toc99806243" w:history="1">
            <w:r w:rsidRPr="009D0547">
              <w:rPr>
                <w:rStyle w:val="Hyperlink"/>
                <w:rFonts w:eastAsia="Times New Roman"/>
                <w:noProof/>
                <w:lang w:val="en-AS" w:eastAsia="en-GB"/>
              </w:rPr>
              <w:t>Outliers</w:t>
            </w:r>
            <w:r>
              <w:rPr>
                <w:noProof/>
                <w:webHidden/>
              </w:rPr>
              <w:tab/>
            </w:r>
            <w:r>
              <w:rPr>
                <w:noProof/>
                <w:webHidden/>
              </w:rPr>
              <w:fldChar w:fldCharType="begin"/>
            </w:r>
            <w:r>
              <w:rPr>
                <w:noProof/>
                <w:webHidden/>
              </w:rPr>
              <w:instrText xml:space="preserve"> PAGEREF _Toc99806243 \h </w:instrText>
            </w:r>
            <w:r>
              <w:rPr>
                <w:noProof/>
                <w:webHidden/>
              </w:rPr>
            </w:r>
            <w:r>
              <w:rPr>
                <w:noProof/>
                <w:webHidden/>
              </w:rPr>
              <w:fldChar w:fldCharType="separate"/>
            </w:r>
            <w:r>
              <w:rPr>
                <w:noProof/>
                <w:webHidden/>
              </w:rPr>
              <w:t>9</w:t>
            </w:r>
            <w:r>
              <w:rPr>
                <w:noProof/>
                <w:webHidden/>
              </w:rPr>
              <w:fldChar w:fldCharType="end"/>
            </w:r>
          </w:hyperlink>
        </w:p>
        <w:p w14:paraId="557740B1" w14:textId="27BC284F" w:rsidR="001D78FC" w:rsidRDefault="001D78FC">
          <w:pPr>
            <w:pStyle w:val="TOC2"/>
            <w:tabs>
              <w:tab w:val="right" w:leader="dot" w:pos="9350"/>
            </w:tabs>
            <w:rPr>
              <w:rFonts w:eastAsiaTheme="minorEastAsia"/>
              <w:noProof/>
              <w:lang w:val="en-GB" w:eastAsia="en-GB"/>
            </w:rPr>
          </w:pPr>
          <w:hyperlink w:anchor="_Toc99806244" w:history="1">
            <w:r w:rsidRPr="009D0547">
              <w:rPr>
                <w:rStyle w:val="Hyperlink"/>
                <w:noProof/>
                <w:lang w:val="en-AS"/>
              </w:rPr>
              <w:t>T-Test results without outliers</w:t>
            </w:r>
            <w:r>
              <w:rPr>
                <w:noProof/>
                <w:webHidden/>
              </w:rPr>
              <w:tab/>
            </w:r>
            <w:r>
              <w:rPr>
                <w:noProof/>
                <w:webHidden/>
              </w:rPr>
              <w:fldChar w:fldCharType="begin"/>
            </w:r>
            <w:r>
              <w:rPr>
                <w:noProof/>
                <w:webHidden/>
              </w:rPr>
              <w:instrText xml:space="preserve"> PAGEREF _Toc99806244 \h </w:instrText>
            </w:r>
            <w:r>
              <w:rPr>
                <w:noProof/>
                <w:webHidden/>
              </w:rPr>
            </w:r>
            <w:r>
              <w:rPr>
                <w:noProof/>
                <w:webHidden/>
              </w:rPr>
              <w:fldChar w:fldCharType="separate"/>
            </w:r>
            <w:r>
              <w:rPr>
                <w:noProof/>
                <w:webHidden/>
              </w:rPr>
              <w:t>11</w:t>
            </w:r>
            <w:r>
              <w:rPr>
                <w:noProof/>
                <w:webHidden/>
              </w:rPr>
              <w:fldChar w:fldCharType="end"/>
            </w:r>
          </w:hyperlink>
        </w:p>
        <w:p w14:paraId="5AF9A7EE" w14:textId="75B8E125" w:rsidR="001D78FC" w:rsidRDefault="001D78FC">
          <w:pPr>
            <w:pStyle w:val="TOC2"/>
            <w:tabs>
              <w:tab w:val="right" w:leader="dot" w:pos="9350"/>
            </w:tabs>
            <w:rPr>
              <w:rFonts w:eastAsiaTheme="minorEastAsia"/>
              <w:noProof/>
              <w:lang w:val="en-GB" w:eastAsia="en-GB"/>
            </w:rPr>
          </w:pPr>
          <w:hyperlink w:anchor="_Toc99806245" w:history="1">
            <w:r w:rsidRPr="009D0547">
              <w:rPr>
                <w:rStyle w:val="Hyperlink"/>
                <w:noProof/>
                <w:lang w:val="en-AS"/>
              </w:rPr>
              <w:t>Mean, Mode, Median, Minimum and Maximum without outliers</w:t>
            </w:r>
            <w:r>
              <w:rPr>
                <w:noProof/>
                <w:webHidden/>
              </w:rPr>
              <w:tab/>
            </w:r>
            <w:r>
              <w:rPr>
                <w:noProof/>
                <w:webHidden/>
              </w:rPr>
              <w:fldChar w:fldCharType="begin"/>
            </w:r>
            <w:r>
              <w:rPr>
                <w:noProof/>
                <w:webHidden/>
              </w:rPr>
              <w:instrText xml:space="preserve"> PAGEREF _Toc99806245 \h </w:instrText>
            </w:r>
            <w:r>
              <w:rPr>
                <w:noProof/>
                <w:webHidden/>
              </w:rPr>
            </w:r>
            <w:r>
              <w:rPr>
                <w:noProof/>
                <w:webHidden/>
              </w:rPr>
              <w:fldChar w:fldCharType="separate"/>
            </w:r>
            <w:r>
              <w:rPr>
                <w:noProof/>
                <w:webHidden/>
              </w:rPr>
              <w:t>11</w:t>
            </w:r>
            <w:r>
              <w:rPr>
                <w:noProof/>
                <w:webHidden/>
              </w:rPr>
              <w:fldChar w:fldCharType="end"/>
            </w:r>
          </w:hyperlink>
        </w:p>
        <w:p w14:paraId="36AC494D" w14:textId="4F12E74C" w:rsidR="001D78FC" w:rsidRDefault="001D78FC">
          <w:pPr>
            <w:pStyle w:val="TOC1"/>
            <w:tabs>
              <w:tab w:val="right" w:leader="dot" w:pos="9350"/>
            </w:tabs>
            <w:rPr>
              <w:rFonts w:eastAsiaTheme="minorEastAsia"/>
              <w:noProof/>
              <w:lang w:val="en-GB" w:eastAsia="en-GB"/>
            </w:rPr>
          </w:pPr>
          <w:hyperlink w:anchor="_Toc99806246" w:history="1">
            <w:r w:rsidRPr="009D0547">
              <w:rPr>
                <w:rStyle w:val="Hyperlink"/>
                <w:noProof/>
                <w:lang w:val="en-AS"/>
              </w:rPr>
              <w:t>Other Factors that may have changed results</w:t>
            </w:r>
            <w:r>
              <w:rPr>
                <w:noProof/>
                <w:webHidden/>
              </w:rPr>
              <w:tab/>
            </w:r>
            <w:r>
              <w:rPr>
                <w:noProof/>
                <w:webHidden/>
              </w:rPr>
              <w:fldChar w:fldCharType="begin"/>
            </w:r>
            <w:r>
              <w:rPr>
                <w:noProof/>
                <w:webHidden/>
              </w:rPr>
              <w:instrText xml:space="preserve"> PAGEREF _Toc99806246 \h </w:instrText>
            </w:r>
            <w:r>
              <w:rPr>
                <w:noProof/>
                <w:webHidden/>
              </w:rPr>
            </w:r>
            <w:r>
              <w:rPr>
                <w:noProof/>
                <w:webHidden/>
              </w:rPr>
              <w:fldChar w:fldCharType="separate"/>
            </w:r>
            <w:r>
              <w:rPr>
                <w:noProof/>
                <w:webHidden/>
              </w:rPr>
              <w:t>12</w:t>
            </w:r>
            <w:r>
              <w:rPr>
                <w:noProof/>
                <w:webHidden/>
              </w:rPr>
              <w:fldChar w:fldCharType="end"/>
            </w:r>
          </w:hyperlink>
        </w:p>
        <w:p w14:paraId="0A84E1C6" w14:textId="2D5B1BFB" w:rsidR="001D78FC" w:rsidRDefault="001D78FC">
          <w:pPr>
            <w:pStyle w:val="TOC1"/>
            <w:tabs>
              <w:tab w:val="right" w:leader="dot" w:pos="9350"/>
            </w:tabs>
            <w:rPr>
              <w:rFonts w:eastAsiaTheme="minorEastAsia"/>
              <w:noProof/>
              <w:lang w:val="en-GB" w:eastAsia="en-GB"/>
            </w:rPr>
          </w:pPr>
          <w:hyperlink w:anchor="_Toc99806247" w:history="1">
            <w:r w:rsidRPr="009D0547">
              <w:rPr>
                <w:rStyle w:val="Hyperlink"/>
                <w:noProof/>
                <w:lang w:val="en-AS"/>
              </w:rPr>
              <w:t>Conclusion</w:t>
            </w:r>
            <w:r>
              <w:rPr>
                <w:noProof/>
                <w:webHidden/>
              </w:rPr>
              <w:tab/>
            </w:r>
            <w:r>
              <w:rPr>
                <w:noProof/>
                <w:webHidden/>
              </w:rPr>
              <w:fldChar w:fldCharType="begin"/>
            </w:r>
            <w:r>
              <w:rPr>
                <w:noProof/>
                <w:webHidden/>
              </w:rPr>
              <w:instrText xml:space="preserve"> PAGEREF _Toc99806247 \h </w:instrText>
            </w:r>
            <w:r>
              <w:rPr>
                <w:noProof/>
                <w:webHidden/>
              </w:rPr>
            </w:r>
            <w:r>
              <w:rPr>
                <w:noProof/>
                <w:webHidden/>
              </w:rPr>
              <w:fldChar w:fldCharType="separate"/>
            </w:r>
            <w:r>
              <w:rPr>
                <w:noProof/>
                <w:webHidden/>
              </w:rPr>
              <w:t>12</w:t>
            </w:r>
            <w:r>
              <w:rPr>
                <w:noProof/>
                <w:webHidden/>
              </w:rPr>
              <w:fldChar w:fldCharType="end"/>
            </w:r>
          </w:hyperlink>
        </w:p>
        <w:p w14:paraId="26D61165" w14:textId="164FCAF4" w:rsidR="001D78FC" w:rsidRDefault="001D78FC">
          <w:pPr>
            <w:pStyle w:val="TOC1"/>
            <w:tabs>
              <w:tab w:val="right" w:leader="dot" w:pos="9350"/>
            </w:tabs>
            <w:rPr>
              <w:rFonts w:eastAsiaTheme="minorEastAsia"/>
              <w:noProof/>
              <w:lang w:val="en-GB" w:eastAsia="en-GB"/>
            </w:rPr>
          </w:pPr>
          <w:hyperlink w:anchor="_Toc99806248" w:history="1">
            <w:r w:rsidRPr="009D0547">
              <w:rPr>
                <w:rStyle w:val="Hyperlink"/>
                <w:noProof/>
              </w:rPr>
              <w:t>Bibliography</w:t>
            </w:r>
            <w:r>
              <w:rPr>
                <w:noProof/>
                <w:webHidden/>
              </w:rPr>
              <w:tab/>
            </w:r>
            <w:r>
              <w:rPr>
                <w:noProof/>
                <w:webHidden/>
              </w:rPr>
              <w:fldChar w:fldCharType="begin"/>
            </w:r>
            <w:r>
              <w:rPr>
                <w:noProof/>
                <w:webHidden/>
              </w:rPr>
              <w:instrText xml:space="preserve"> PAGEREF _Toc99806248 \h </w:instrText>
            </w:r>
            <w:r>
              <w:rPr>
                <w:noProof/>
                <w:webHidden/>
              </w:rPr>
            </w:r>
            <w:r>
              <w:rPr>
                <w:noProof/>
                <w:webHidden/>
              </w:rPr>
              <w:fldChar w:fldCharType="separate"/>
            </w:r>
            <w:r>
              <w:rPr>
                <w:noProof/>
                <w:webHidden/>
              </w:rPr>
              <w:t>13</w:t>
            </w:r>
            <w:r>
              <w:rPr>
                <w:noProof/>
                <w:webHidden/>
              </w:rPr>
              <w:fldChar w:fldCharType="end"/>
            </w:r>
          </w:hyperlink>
        </w:p>
        <w:p w14:paraId="1C0AE31B" w14:textId="7D660676" w:rsidR="002B58D6" w:rsidRDefault="002B58D6">
          <w:r>
            <w:rPr>
              <w:b/>
              <w:bCs/>
              <w:noProof/>
            </w:rPr>
            <w:fldChar w:fldCharType="end"/>
          </w:r>
        </w:p>
      </w:sdtContent>
    </w:sdt>
    <w:p w14:paraId="72BF8A79" w14:textId="77777777" w:rsidR="002B58D6" w:rsidRDefault="002B58D6">
      <w:r>
        <w:br w:type="page"/>
      </w:r>
    </w:p>
    <w:p w14:paraId="5AF36377" w14:textId="77777777" w:rsidR="002B58D6" w:rsidRDefault="002B58D6" w:rsidP="002B58D6">
      <w:pPr>
        <w:pStyle w:val="Heading1"/>
      </w:pPr>
      <w:bookmarkStart w:id="0" w:name="_Toc99806232"/>
      <w:r>
        <w:lastRenderedPageBreak/>
        <w:t>Introduction</w:t>
      </w:r>
      <w:bookmarkEnd w:id="0"/>
    </w:p>
    <w:p w14:paraId="63745D54" w14:textId="7978D5D2" w:rsidR="000F7F32" w:rsidRDefault="002B58D6">
      <w:r>
        <w:t>Class test results were taken on 40 year 5 students who are learning math concepts during primary school. They were made to take the test twice</w:t>
      </w:r>
      <w:r w:rsidR="00790CE1">
        <w:t xml:space="preserve">, once with just the knowledge they have and a second time with assistance of a learning app which was made to help the students learn mathematics. Analysis of this data shall be done to </w:t>
      </w:r>
      <w:r w:rsidR="000F7F32">
        <w:t xml:space="preserve">prove if the app in discussion </w:t>
      </w:r>
      <w:proofErr w:type="gramStart"/>
      <w:r w:rsidR="000F7F32">
        <w:t>actually does</w:t>
      </w:r>
      <w:proofErr w:type="gramEnd"/>
      <w:r w:rsidR="000F7F32">
        <w:t xml:space="preserve"> help students learn mathematics or is it a waste of funding. </w:t>
      </w:r>
    </w:p>
    <w:p w14:paraId="7B382873" w14:textId="7CA8635B" w:rsidR="0088091C" w:rsidRDefault="000F7F32">
      <w:r>
        <w:t xml:space="preserve">This report shall provide a description of the data with a set of statistics, a testable hypothesis for the test, the actual testing of the hypothesis against three significance levels being 0.10, 0.5 and 0.01 and report on when the hypothesis is accepted. </w:t>
      </w:r>
    </w:p>
    <w:p w14:paraId="62F8832E" w14:textId="77777777" w:rsidR="00260CEC" w:rsidRDefault="00260CEC"/>
    <w:tbl>
      <w:tblPr>
        <w:tblW w:w="6141" w:type="dxa"/>
        <w:tblCellMar>
          <w:top w:w="15" w:type="dxa"/>
          <w:bottom w:w="15" w:type="dxa"/>
        </w:tblCellMar>
        <w:tblLook w:val="04A0" w:firstRow="1" w:lastRow="0" w:firstColumn="1" w:lastColumn="0" w:noHBand="0" w:noVBand="1"/>
      </w:tblPr>
      <w:tblGrid>
        <w:gridCol w:w="1381"/>
        <w:gridCol w:w="2381"/>
        <w:gridCol w:w="2379"/>
      </w:tblGrid>
      <w:tr w:rsidR="00260CEC" w:rsidRPr="00260CEC" w14:paraId="199F6D22" w14:textId="77777777" w:rsidTr="00260CEC">
        <w:trPr>
          <w:trHeight w:val="60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4E71584F" w14:textId="77777777" w:rsidR="00260CEC" w:rsidRPr="00260CEC" w:rsidRDefault="00260CEC" w:rsidP="00260CEC">
            <w:pPr>
              <w:spacing w:after="0" w:line="240" w:lineRule="auto"/>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student</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6D55A47D" w14:textId="77777777" w:rsidR="00260CEC" w:rsidRPr="00260CEC" w:rsidRDefault="00260CEC" w:rsidP="00260CEC">
            <w:pPr>
              <w:spacing w:after="0" w:line="240" w:lineRule="auto"/>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Test score before using app</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09944ECB" w14:textId="77777777" w:rsidR="00260CEC" w:rsidRPr="00260CEC" w:rsidRDefault="00260CEC" w:rsidP="00260CEC">
            <w:pPr>
              <w:spacing w:after="0" w:line="240" w:lineRule="auto"/>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Test Score after using app</w:t>
            </w:r>
          </w:p>
        </w:tc>
      </w:tr>
      <w:tr w:rsidR="00260CEC" w:rsidRPr="00260CEC" w14:paraId="03721563" w14:textId="77777777" w:rsidTr="00260CEC">
        <w:trPr>
          <w:trHeight w:val="407"/>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142A6B59"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A64FF70"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12</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4FA837D0"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14</w:t>
            </w:r>
          </w:p>
        </w:tc>
      </w:tr>
      <w:tr w:rsidR="00260CEC" w:rsidRPr="00260CEC" w14:paraId="76DBA31A"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4AAB1CE1"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2</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217FBA22"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9</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C146E63"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9</w:t>
            </w:r>
          </w:p>
        </w:tc>
      </w:tr>
      <w:tr w:rsidR="00260CEC" w:rsidRPr="00260CEC" w14:paraId="680B185F"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630D2629"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3</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0A7DEDB5"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8</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1C14E111"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10</w:t>
            </w:r>
          </w:p>
        </w:tc>
      </w:tr>
      <w:tr w:rsidR="00260CEC" w:rsidRPr="00260CEC" w14:paraId="21CB0A91"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0CB2F47E"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4</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485A428A"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9</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49B78DE3"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11</w:t>
            </w:r>
          </w:p>
        </w:tc>
      </w:tr>
      <w:tr w:rsidR="00260CEC" w:rsidRPr="00260CEC" w14:paraId="6773B2CC"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056132FF"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5</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7CEE1DB3"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12</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55F65DA7"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15</w:t>
            </w:r>
          </w:p>
        </w:tc>
      </w:tr>
      <w:tr w:rsidR="00260CEC" w:rsidRPr="00260CEC" w14:paraId="761D5195"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5C9F21DC"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6</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5FE2E862"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14</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1EF9F449"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15</w:t>
            </w:r>
          </w:p>
        </w:tc>
      </w:tr>
      <w:tr w:rsidR="00260CEC" w:rsidRPr="00260CEC" w14:paraId="6A8C31E4"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5DCFC2C1"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7</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066F493F"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15</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7659B546"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15</w:t>
            </w:r>
          </w:p>
        </w:tc>
      </w:tr>
      <w:tr w:rsidR="00260CEC" w:rsidRPr="00260CEC" w14:paraId="7BC3EA6D"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1F62F496"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8</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24DE287"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17</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70F82C2F"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10</w:t>
            </w:r>
          </w:p>
        </w:tc>
      </w:tr>
      <w:tr w:rsidR="00260CEC" w:rsidRPr="00260CEC" w14:paraId="3BA6F5E5"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26055268"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9</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5372E88"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18</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2100ED93"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20</w:t>
            </w:r>
          </w:p>
        </w:tc>
      </w:tr>
      <w:tr w:rsidR="00260CEC" w:rsidRPr="00260CEC" w14:paraId="38A4C1EA"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0F3435B3"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10</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60FCCFE5"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15</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5DC0630D"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20</w:t>
            </w:r>
          </w:p>
        </w:tc>
      </w:tr>
      <w:tr w:rsidR="00260CEC" w:rsidRPr="00260CEC" w14:paraId="51B46524"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23AFFFD5"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11</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1F64F58"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14</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514EA8F3"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18</w:t>
            </w:r>
          </w:p>
        </w:tc>
      </w:tr>
      <w:tr w:rsidR="00260CEC" w:rsidRPr="00260CEC" w14:paraId="67BF826F"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10990161"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12</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58D69DE9"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14</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C74CBE9"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16</w:t>
            </w:r>
          </w:p>
        </w:tc>
      </w:tr>
      <w:tr w:rsidR="00260CEC" w:rsidRPr="00260CEC" w14:paraId="5249C3C4"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8FBBF88"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13</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2CEF8AC4"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14</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7CAB4A2E"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17</w:t>
            </w:r>
          </w:p>
        </w:tc>
      </w:tr>
      <w:tr w:rsidR="00260CEC" w:rsidRPr="00260CEC" w14:paraId="2CC0D471"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72E8162F"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14</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4CA7FD10"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12</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63A42F8B"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14</w:t>
            </w:r>
          </w:p>
        </w:tc>
      </w:tr>
      <w:tr w:rsidR="00260CEC" w:rsidRPr="00260CEC" w14:paraId="37724701"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7CA2D0EF"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15</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0D365185"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10</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77E215FB"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20</w:t>
            </w:r>
          </w:p>
        </w:tc>
      </w:tr>
      <w:tr w:rsidR="00260CEC" w:rsidRPr="00260CEC" w14:paraId="226C725D"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61ABEEA"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16</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B1AF0C6"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11</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1393A6A3"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15</w:t>
            </w:r>
          </w:p>
        </w:tc>
      </w:tr>
      <w:tr w:rsidR="00260CEC" w:rsidRPr="00260CEC" w14:paraId="66CD1D48"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56C27A3"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17</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1139677E"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8</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624406FE"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4</w:t>
            </w:r>
          </w:p>
        </w:tc>
      </w:tr>
      <w:tr w:rsidR="00260CEC" w:rsidRPr="00260CEC" w14:paraId="25F2B5D6"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65E93948"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18</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F476F19"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7</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27DFA29"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10</w:t>
            </w:r>
          </w:p>
        </w:tc>
      </w:tr>
      <w:tr w:rsidR="00260CEC" w:rsidRPr="00260CEC" w14:paraId="17841675"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6B369C65"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19</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291ABDBD"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6</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01EDB6A2"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11</w:t>
            </w:r>
          </w:p>
        </w:tc>
      </w:tr>
      <w:tr w:rsidR="00260CEC" w:rsidRPr="00260CEC" w14:paraId="2631EB7D"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415E436C"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20</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584D6A90"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6</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2CFDF878"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19</w:t>
            </w:r>
          </w:p>
        </w:tc>
      </w:tr>
      <w:tr w:rsidR="00260CEC" w:rsidRPr="00260CEC" w14:paraId="06A8EFBB"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6423D05B"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21</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4CFD2ADE"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5</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2762717F"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16</w:t>
            </w:r>
          </w:p>
        </w:tc>
      </w:tr>
      <w:tr w:rsidR="00260CEC" w:rsidRPr="00260CEC" w14:paraId="16EE687E"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1A017D34"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22</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462CE412"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17</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43365883"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17</w:t>
            </w:r>
          </w:p>
        </w:tc>
      </w:tr>
      <w:tr w:rsidR="00260CEC" w:rsidRPr="00260CEC" w14:paraId="7676F9A0"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532B6783"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23</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432F0034"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19</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7D27AF24"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19</w:t>
            </w:r>
          </w:p>
        </w:tc>
      </w:tr>
      <w:tr w:rsidR="00260CEC" w:rsidRPr="00260CEC" w14:paraId="0B3BD838"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4D537193"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24</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1538F763"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20</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4577426B"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18</w:t>
            </w:r>
          </w:p>
        </w:tc>
      </w:tr>
      <w:tr w:rsidR="00260CEC" w:rsidRPr="00260CEC" w14:paraId="560E3F25"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11E28B8D"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lastRenderedPageBreak/>
              <w:t>25</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B106455"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17</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7EE5EEFC"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20</w:t>
            </w:r>
          </w:p>
        </w:tc>
      </w:tr>
      <w:tr w:rsidR="00260CEC" w:rsidRPr="00260CEC" w14:paraId="13BC56F6"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7B99432F"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26</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41B34C9F"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16</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168F54FE"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19</w:t>
            </w:r>
          </w:p>
        </w:tc>
      </w:tr>
      <w:tr w:rsidR="00260CEC" w:rsidRPr="00260CEC" w14:paraId="1773EA5B"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B60E82B"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27</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0FB79A6F"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17</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11AC3B84"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20</w:t>
            </w:r>
          </w:p>
        </w:tc>
      </w:tr>
      <w:tr w:rsidR="00260CEC" w:rsidRPr="00260CEC" w14:paraId="37681D36"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54F26FC3"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28</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73B66959"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12</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7F46F8C"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14</w:t>
            </w:r>
          </w:p>
        </w:tc>
      </w:tr>
      <w:tr w:rsidR="00260CEC" w:rsidRPr="00260CEC" w14:paraId="3C3FF52D"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03561CE"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29</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0AF5F6BA"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13</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1906FDB6"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14</w:t>
            </w:r>
          </w:p>
        </w:tc>
      </w:tr>
      <w:tr w:rsidR="00260CEC" w:rsidRPr="00260CEC" w14:paraId="4F7AF82C"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7CAD92D0"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30</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29E6431B"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11</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01A91AEF"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13</w:t>
            </w:r>
          </w:p>
        </w:tc>
      </w:tr>
      <w:tr w:rsidR="00260CEC" w:rsidRPr="00260CEC" w14:paraId="32BAB00F"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B8F966A"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31</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0E8A2B11"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12</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65A2D462"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12</w:t>
            </w:r>
          </w:p>
        </w:tc>
      </w:tr>
      <w:tr w:rsidR="00260CEC" w:rsidRPr="00260CEC" w14:paraId="0E6EEB6E"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F00FDF9"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32</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241C2116"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6</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662E047C"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9</w:t>
            </w:r>
          </w:p>
        </w:tc>
      </w:tr>
      <w:tr w:rsidR="00260CEC" w:rsidRPr="00260CEC" w14:paraId="0FA4C717"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504AA165"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33</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5A1E6FA3"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8</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5CADB926"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20</w:t>
            </w:r>
          </w:p>
        </w:tc>
      </w:tr>
      <w:tr w:rsidR="00260CEC" w:rsidRPr="00260CEC" w14:paraId="48805223"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F76807E"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34</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402C3206"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10</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7A87D842"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17</w:t>
            </w:r>
          </w:p>
        </w:tc>
      </w:tr>
      <w:tr w:rsidR="00260CEC" w:rsidRPr="00260CEC" w14:paraId="6E11A715"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7DDBF3C9"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35</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7A245582"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15</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5EF16738"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17</w:t>
            </w:r>
          </w:p>
        </w:tc>
      </w:tr>
      <w:tr w:rsidR="00260CEC" w:rsidRPr="00260CEC" w14:paraId="60269C84"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643C55E"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36</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60F780FC"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17</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121C3B96"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17</w:t>
            </w:r>
          </w:p>
        </w:tc>
      </w:tr>
      <w:tr w:rsidR="00260CEC" w:rsidRPr="00260CEC" w14:paraId="5C3D30F4"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444F688B"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37</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56A6840"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17</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4E2E2B3A"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19</w:t>
            </w:r>
          </w:p>
        </w:tc>
      </w:tr>
      <w:tr w:rsidR="00260CEC" w:rsidRPr="00260CEC" w14:paraId="02CF599C"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28BD529"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38</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97D5B8A"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18</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192D8837"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20</w:t>
            </w:r>
          </w:p>
        </w:tc>
      </w:tr>
      <w:tr w:rsidR="00260CEC" w:rsidRPr="00260CEC" w14:paraId="4A6E9141"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67AD6EEA"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39</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0384FE86"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12</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20251A4C"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13</w:t>
            </w:r>
          </w:p>
        </w:tc>
      </w:tr>
      <w:tr w:rsidR="00260CEC" w:rsidRPr="00260CEC" w14:paraId="6DF5C6E0" w14:textId="77777777" w:rsidTr="00260CEC">
        <w:trPr>
          <w:trHeight w:val="213"/>
        </w:trPr>
        <w:tc>
          <w:tcPr>
            <w:tcW w:w="1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0EC73492"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40</w:t>
            </w:r>
          </w:p>
        </w:tc>
        <w:tc>
          <w:tcPr>
            <w:tcW w:w="2381"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0B38833C"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17</w:t>
            </w:r>
          </w:p>
        </w:tc>
        <w:tc>
          <w:tcPr>
            <w:tcW w:w="2379"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120F3F22" w14:textId="77777777" w:rsidR="00260CEC" w:rsidRPr="00260CEC" w:rsidRDefault="00260CEC" w:rsidP="00260CEC">
            <w:pPr>
              <w:spacing w:after="0" w:line="240" w:lineRule="auto"/>
              <w:jc w:val="right"/>
              <w:rPr>
                <w:rFonts w:ascii="Calibri" w:eastAsia="Times New Roman" w:hAnsi="Calibri" w:cs="Calibri"/>
                <w:b/>
                <w:bCs/>
                <w:color w:val="FFFFFF"/>
                <w:lang w:val="en-GB" w:eastAsia="en-GB"/>
              </w:rPr>
            </w:pPr>
            <w:r w:rsidRPr="00260CEC">
              <w:rPr>
                <w:rFonts w:ascii="Calibri" w:eastAsia="Times New Roman" w:hAnsi="Calibri" w:cs="Calibri"/>
                <w:b/>
                <w:bCs/>
                <w:color w:val="FFFFFF"/>
                <w:lang w:val="en-GB" w:eastAsia="en-GB"/>
              </w:rPr>
              <w:t>15</w:t>
            </w:r>
          </w:p>
        </w:tc>
      </w:tr>
    </w:tbl>
    <w:p w14:paraId="03DA016B" w14:textId="5D752509" w:rsidR="00260CEC" w:rsidRDefault="00260CEC"/>
    <w:p w14:paraId="07B2859B" w14:textId="2C22E3F1" w:rsidR="00260CEC" w:rsidRPr="00260CEC" w:rsidRDefault="00260CEC" w:rsidP="00260CEC">
      <w:pPr>
        <w:spacing w:after="0" w:line="240" w:lineRule="auto"/>
        <w:rPr>
          <w:rFonts w:ascii="Times New Roman" w:eastAsia="Times New Roman" w:hAnsi="Times New Roman" w:cs="Times New Roman"/>
          <w:sz w:val="24"/>
          <w:szCs w:val="24"/>
          <w:lang w:val="en-GB" w:eastAsia="en-GB"/>
        </w:rPr>
      </w:pPr>
      <w:r w:rsidRPr="00260CEC">
        <w:rPr>
          <w:rFonts w:ascii="Times New Roman" w:eastAsia="Times New Roman" w:hAnsi="Times New Roman" w:cs="Times New Roman"/>
          <w:noProof/>
          <w:sz w:val="24"/>
          <w:szCs w:val="24"/>
          <w:lang w:val="en-GB" w:eastAsia="en-GB"/>
        </w:rPr>
        <w:drawing>
          <wp:inline distT="0" distB="0" distL="0" distR="0" wp14:anchorId="26CFA9D1" wp14:editId="44A2945F">
            <wp:extent cx="5943600" cy="3618865"/>
            <wp:effectExtent l="0" t="0" r="0" b="635"/>
            <wp:docPr id="7" name="Picture 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line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618865"/>
                    </a:xfrm>
                    <a:prstGeom prst="rect">
                      <a:avLst/>
                    </a:prstGeom>
                    <a:noFill/>
                    <a:ln>
                      <a:noFill/>
                    </a:ln>
                  </pic:spPr>
                </pic:pic>
              </a:graphicData>
            </a:graphic>
          </wp:inline>
        </w:drawing>
      </w:r>
    </w:p>
    <w:p w14:paraId="2A78D673" w14:textId="3D3B827F" w:rsidR="00260CEC" w:rsidRPr="00260CEC" w:rsidRDefault="00260CEC" w:rsidP="00260CEC">
      <w:pPr>
        <w:spacing w:after="0" w:line="240" w:lineRule="auto"/>
        <w:rPr>
          <w:rFonts w:ascii="Times New Roman" w:eastAsia="Times New Roman" w:hAnsi="Times New Roman" w:cs="Times New Roman"/>
          <w:sz w:val="24"/>
          <w:szCs w:val="24"/>
          <w:lang w:val="en-GB" w:eastAsia="en-GB"/>
        </w:rPr>
      </w:pPr>
    </w:p>
    <w:p w14:paraId="721AA8D4" w14:textId="0BDE2158" w:rsidR="00260CEC" w:rsidRDefault="00260CEC"/>
    <w:p w14:paraId="56DD2384" w14:textId="77777777" w:rsidR="00260CEC" w:rsidRDefault="00260CEC"/>
    <w:p w14:paraId="16BDBCC6" w14:textId="29A7C8CC" w:rsidR="0088091C" w:rsidRDefault="0088091C" w:rsidP="008C2EFC">
      <w:pPr>
        <w:pStyle w:val="Heading1"/>
      </w:pPr>
      <w:bookmarkStart w:id="1" w:name="_Toc99806233"/>
      <w:r>
        <w:lastRenderedPageBreak/>
        <w:t>Frequencies</w:t>
      </w:r>
      <w:bookmarkEnd w:id="1"/>
    </w:p>
    <w:p w14:paraId="2B7DE786" w14:textId="4DF6BEDC" w:rsidR="0088091C" w:rsidRDefault="0088091C" w:rsidP="0088091C">
      <w:pPr>
        <w:pStyle w:val="Heading2"/>
      </w:pPr>
      <w:bookmarkStart w:id="2" w:name="_Toc99806234"/>
      <w:r>
        <w:t>Mean</w:t>
      </w:r>
      <w:bookmarkEnd w:id="2"/>
    </w:p>
    <w:p w14:paraId="293A4F42" w14:textId="77777777" w:rsidR="0088091C" w:rsidRDefault="0088091C" w:rsidP="0088091C">
      <w:pPr>
        <w:pStyle w:val="Heading2"/>
      </w:pPr>
    </w:p>
    <w:p w14:paraId="2339B6BD" w14:textId="3276ADEA" w:rsidR="0088091C" w:rsidRDefault="0088091C" w:rsidP="0088091C">
      <w:r>
        <w:t xml:space="preserve">The mean is the average for a set of numbers, what you will do is add up all the numbers in the total set, then divide the added sum by the </w:t>
      </w:r>
      <w:proofErr w:type="gramStart"/>
      <w:r>
        <w:t>amount</w:t>
      </w:r>
      <w:proofErr w:type="gramEnd"/>
      <w:r>
        <w:t xml:space="preserve"> of original numbers they were.</w:t>
      </w:r>
      <w:sdt>
        <w:sdtPr>
          <w:id w:val="-1284648022"/>
          <w:citation/>
        </w:sdtPr>
        <w:sdtEndPr/>
        <w:sdtContent>
          <w:r>
            <w:fldChar w:fldCharType="begin"/>
          </w:r>
          <w:r>
            <w:rPr>
              <w:lang w:val="en-GB"/>
            </w:rPr>
            <w:instrText xml:space="preserve"> CITATION Amy17 \l 2057 </w:instrText>
          </w:r>
          <w:r>
            <w:fldChar w:fldCharType="separate"/>
          </w:r>
          <w:r w:rsidR="001D78FC">
            <w:rPr>
              <w:noProof/>
              <w:lang w:val="en-GB"/>
            </w:rPr>
            <w:t xml:space="preserve"> </w:t>
          </w:r>
          <w:r w:rsidR="001D78FC" w:rsidRPr="001D78FC">
            <w:rPr>
              <w:noProof/>
              <w:lang w:val="en-GB"/>
            </w:rPr>
            <w:t>[1]</w:t>
          </w:r>
          <w:r>
            <w:fldChar w:fldCharType="end"/>
          </w:r>
        </w:sdtContent>
      </w:sdt>
      <w:r>
        <w:t xml:space="preserve"> Meaning that a higher mean value is better as it means the overall test scores were higher.</w:t>
      </w:r>
    </w:p>
    <w:p w14:paraId="33613A13" w14:textId="08C278AD" w:rsidR="0094569B" w:rsidRDefault="005129CE" w:rsidP="0088091C">
      <w:r>
        <w:rPr>
          <w:noProof/>
          <w:lang w:val="en-GB" w:eastAsia="en-GB"/>
        </w:rPr>
        <w:drawing>
          <wp:anchor distT="0" distB="0" distL="114300" distR="114300" simplePos="0" relativeHeight="251660288" behindDoc="0" locked="0" layoutInCell="1" allowOverlap="1" wp14:anchorId="3ABF306A" wp14:editId="4200CB6D">
            <wp:simplePos x="0" y="0"/>
            <wp:positionH relativeFrom="margin">
              <wp:align>center</wp:align>
            </wp:positionH>
            <wp:positionV relativeFrom="paragraph">
              <wp:posOffset>1536065</wp:posOffset>
            </wp:positionV>
            <wp:extent cx="4572000" cy="2743200"/>
            <wp:effectExtent l="0" t="0" r="0" b="0"/>
            <wp:wrapTopAndBottom/>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88091C">
        <w:t>Comparing the mean for adding up the test scores before and then after using the app shows that there was an inc</w:t>
      </w:r>
      <w:r w:rsidR="0094569B">
        <w:t>rease in the total mean value of 2.55. Proving that the application is working.</w:t>
      </w:r>
    </w:p>
    <w:tbl>
      <w:tblPr>
        <w:tblW w:w="2129" w:type="dxa"/>
        <w:tblInd w:w="3584" w:type="dxa"/>
        <w:tblLook w:val="04A0" w:firstRow="1" w:lastRow="0" w:firstColumn="1" w:lastColumn="0" w:noHBand="0" w:noVBand="1"/>
      </w:tblPr>
      <w:tblGrid>
        <w:gridCol w:w="1169"/>
        <w:gridCol w:w="960"/>
      </w:tblGrid>
      <w:tr w:rsidR="0094569B" w:rsidRPr="0094569B" w14:paraId="344E7155" w14:textId="77777777" w:rsidTr="005129CE">
        <w:trPr>
          <w:trHeight w:val="330"/>
        </w:trPr>
        <w:tc>
          <w:tcPr>
            <w:tcW w:w="1169" w:type="dxa"/>
            <w:tcBorders>
              <w:top w:val="double" w:sz="6" w:space="0" w:color="3F3F3F"/>
              <w:left w:val="double" w:sz="6" w:space="0" w:color="3F3F3F"/>
              <w:bottom w:val="double" w:sz="6" w:space="0" w:color="3F3F3F"/>
              <w:right w:val="double" w:sz="6" w:space="0" w:color="3F3F3F"/>
            </w:tcBorders>
            <w:shd w:val="clear" w:color="000000" w:fill="A5A5A5"/>
            <w:noWrap/>
            <w:vAlign w:val="bottom"/>
            <w:hideMark/>
          </w:tcPr>
          <w:p w14:paraId="27F8FA8C" w14:textId="2BEBB085" w:rsidR="0094569B" w:rsidRPr="0094569B" w:rsidRDefault="0094569B" w:rsidP="0094569B">
            <w:pPr>
              <w:spacing w:after="0" w:line="240" w:lineRule="auto"/>
              <w:rPr>
                <w:rFonts w:ascii="Calibri" w:eastAsia="Times New Roman" w:hAnsi="Calibri" w:cs="Calibri"/>
                <w:b/>
                <w:bCs/>
                <w:color w:val="FFFFFF"/>
                <w:lang w:val="en-GB" w:eastAsia="en-GB"/>
              </w:rPr>
            </w:pPr>
          </w:p>
        </w:tc>
        <w:tc>
          <w:tcPr>
            <w:tcW w:w="960" w:type="dxa"/>
            <w:tcBorders>
              <w:top w:val="double" w:sz="6" w:space="0" w:color="3F3F3F"/>
              <w:left w:val="nil"/>
              <w:bottom w:val="double" w:sz="6" w:space="0" w:color="3F3F3F"/>
              <w:right w:val="double" w:sz="6" w:space="0" w:color="3F3F3F"/>
            </w:tcBorders>
            <w:shd w:val="clear" w:color="000000" w:fill="A5A5A5"/>
            <w:noWrap/>
            <w:vAlign w:val="bottom"/>
            <w:hideMark/>
          </w:tcPr>
          <w:p w14:paraId="15B0A248" w14:textId="4BDBC95A" w:rsidR="0094569B" w:rsidRPr="0094569B" w:rsidRDefault="0094569B" w:rsidP="005129CE">
            <w:pPr>
              <w:spacing w:after="0" w:line="240" w:lineRule="auto"/>
              <w:rPr>
                <w:rFonts w:ascii="Calibri" w:eastAsia="Times New Roman" w:hAnsi="Calibri" w:cs="Calibri"/>
                <w:b/>
                <w:bCs/>
                <w:color w:val="FFFFFF"/>
                <w:lang w:val="en-GB" w:eastAsia="en-GB"/>
              </w:rPr>
            </w:pPr>
            <w:r w:rsidRPr="0094569B">
              <w:rPr>
                <w:rFonts w:ascii="Calibri" w:eastAsia="Times New Roman" w:hAnsi="Calibri" w:cs="Calibri"/>
                <w:b/>
                <w:bCs/>
                <w:color w:val="FFFFFF"/>
                <w:lang w:val="en-GB" w:eastAsia="en-GB"/>
              </w:rPr>
              <w:t> </w:t>
            </w:r>
            <w:r w:rsidR="005129CE">
              <w:rPr>
                <w:rFonts w:ascii="Calibri" w:eastAsia="Times New Roman" w:hAnsi="Calibri" w:cs="Calibri"/>
                <w:b/>
                <w:bCs/>
                <w:color w:val="FFFFFF"/>
                <w:lang w:val="en-GB" w:eastAsia="en-GB"/>
              </w:rPr>
              <w:t>Mean</w:t>
            </w:r>
          </w:p>
        </w:tc>
      </w:tr>
      <w:tr w:rsidR="0094569B" w:rsidRPr="0094569B" w14:paraId="4DF0F750" w14:textId="77777777" w:rsidTr="005129CE">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405EA72A" w14:textId="77777777" w:rsidR="0094569B" w:rsidRPr="0094569B" w:rsidRDefault="0094569B" w:rsidP="0094569B">
            <w:pPr>
              <w:spacing w:after="0" w:line="240" w:lineRule="auto"/>
              <w:rPr>
                <w:rFonts w:ascii="Calibri" w:eastAsia="Times New Roman" w:hAnsi="Calibri" w:cs="Calibri"/>
                <w:b/>
                <w:bCs/>
                <w:color w:val="FFFFFF"/>
                <w:lang w:val="en-GB" w:eastAsia="en-GB"/>
              </w:rPr>
            </w:pPr>
            <w:r w:rsidRPr="0094569B">
              <w:rPr>
                <w:rFonts w:ascii="Calibri" w:eastAsia="Times New Roman" w:hAnsi="Calibri" w:cs="Calibri"/>
                <w:b/>
                <w:bCs/>
                <w:color w:val="FFFFFF"/>
                <w:lang w:val="en-GB" w:eastAsia="en-GB"/>
              </w:rPr>
              <w:t>Before</w:t>
            </w:r>
          </w:p>
        </w:tc>
        <w:tc>
          <w:tcPr>
            <w:tcW w:w="960" w:type="dxa"/>
            <w:tcBorders>
              <w:top w:val="nil"/>
              <w:left w:val="nil"/>
              <w:bottom w:val="double" w:sz="6" w:space="0" w:color="3F3F3F"/>
              <w:right w:val="double" w:sz="6" w:space="0" w:color="3F3F3F"/>
            </w:tcBorders>
            <w:shd w:val="clear" w:color="000000" w:fill="A5A5A5"/>
            <w:noWrap/>
            <w:vAlign w:val="bottom"/>
            <w:hideMark/>
          </w:tcPr>
          <w:p w14:paraId="0A3FD592" w14:textId="77777777" w:rsidR="0094569B" w:rsidRPr="0094569B" w:rsidRDefault="0094569B" w:rsidP="0094569B">
            <w:pPr>
              <w:spacing w:after="0" w:line="240" w:lineRule="auto"/>
              <w:jc w:val="right"/>
              <w:rPr>
                <w:rFonts w:ascii="Calibri" w:eastAsia="Times New Roman" w:hAnsi="Calibri" w:cs="Calibri"/>
                <w:b/>
                <w:bCs/>
                <w:color w:val="FFFFFF"/>
                <w:lang w:val="en-GB" w:eastAsia="en-GB"/>
              </w:rPr>
            </w:pPr>
            <w:r w:rsidRPr="0094569B">
              <w:rPr>
                <w:rFonts w:ascii="Calibri" w:eastAsia="Times New Roman" w:hAnsi="Calibri" w:cs="Calibri"/>
                <w:b/>
                <w:bCs/>
                <w:color w:val="FFFFFF"/>
                <w:lang w:val="en-GB" w:eastAsia="en-GB"/>
              </w:rPr>
              <w:t>12.75</w:t>
            </w:r>
          </w:p>
        </w:tc>
      </w:tr>
      <w:tr w:rsidR="0094569B" w:rsidRPr="0094569B" w14:paraId="76A4AC0B" w14:textId="77777777" w:rsidTr="005129CE">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304C9786" w14:textId="77777777" w:rsidR="0094569B" w:rsidRPr="0094569B" w:rsidRDefault="0094569B" w:rsidP="0094569B">
            <w:pPr>
              <w:spacing w:after="0" w:line="240" w:lineRule="auto"/>
              <w:rPr>
                <w:rFonts w:ascii="Calibri" w:eastAsia="Times New Roman" w:hAnsi="Calibri" w:cs="Calibri"/>
                <w:b/>
                <w:bCs/>
                <w:color w:val="FFFFFF"/>
                <w:lang w:val="en-GB" w:eastAsia="en-GB"/>
              </w:rPr>
            </w:pPr>
            <w:r w:rsidRPr="0094569B">
              <w:rPr>
                <w:rFonts w:ascii="Calibri" w:eastAsia="Times New Roman" w:hAnsi="Calibri" w:cs="Calibri"/>
                <w:b/>
                <w:bCs/>
                <w:color w:val="FFFFFF"/>
                <w:lang w:val="en-GB" w:eastAsia="en-GB"/>
              </w:rPr>
              <w:t>After</w:t>
            </w:r>
          </w:p>
        </w:tc>
        <w:tc>
          <w:tcPr>
            <w:tcW w:w="960" w:type="dxa"/>
            <w:tcBorders>
              <w:top w:val="nil"/>
              <w:left w:val="nil"/>
              <w:bottom w:val="double" w:sz="6" w:space="0" w:color="3F3F3F"/>
              <w:right w:val="double" w:sz="6" w:space="0" w:color="3F3F3F"/>
            </w:tcBorders>
            <w:shd w:val="clear" w:color="000000" w:fill="A5A5A5"/>
            <w:noWrap/>
            <w:vAlign w:val="bottom"/>
            <w:hideMark/>
          </w:tcPr>
          <w:p w14:paraId="055DB2E5" w14:textId="77777777" w:rsidR="0094569B" w:rsidRPr="0094569B" w:rsidRDefault="0094569B" w:rsidP="0094569B">
            <w:pPr>
              <w:spacing w:after="0" w:line="240" w:lineRule="auto"/>
              <w:jc w:val="right"/>
              <w:rPr>
                <w:rFonts w:ascii="Calibri" w:eastAsia="Times New Roman" w:hAnsi="Calibri" w:cs="Calibri"/>
                <w:b/>
                <w:bCs/>
                <w:color w:val="FFFFFF"/>
                <w:lang w:val="en-GB" w:eastAsia="en-GB"/>
              </w:rPr>
            </w:pPr>
            <w:r w:rsidRPr="0094569B">
              <w:rPr>
                <w:rFonts w:ascii="Calibri" w:eastAsia="Times New Roman" w:hAnsi="Calibri" w:cs="Calibri"/>
                <w:b/>
                <w:bCs/>
                <w:color w:val="FFFFFF"/>
                <w:lang w:val="en-GB" w:eastAsia="en-GB"/>
              </w:rPr>
              <w:t>15.3</w:t>
            </w:r>
          </w:p>
        </w:tc>
      </w:tr>
      <w:tr w:rsidR="0094569B" w:rsidRPr="0094569B" w14:paraId="575F25B6" w14:textId="77777777" w:rsidTr="005129CE">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26690C52" w14:textId="77777777" w:rsidR="0094569B" w:rsidRPr="0094569B" w:rsidRDefault="0094569B" w:rsidP="0094569B">
            <w:pPr>
              <w:spacing w:after="0" w:line="240" w:lineRule="auto"/>
              <w:rPr>
                <w:rFonts w:ascii="Calibri" w:eastAsia="Times New Roman" w:hAnsi="Calibri" w:cs="Calibri"/>
                <w:b/>
                <w:bCs/>
                <w:color w:val="FFFFFF"/>
                <w:lang w:val="en-GB" w:eastAsia="en-GB"/>
              </w:rPr>
            </w:pPr>
            <w:r w:rsidRPr="0094569B">
              <w:rPr>
                <w:rFonts w:ascii="Calibri" w:eastAsia="Times New Roman" w:hAnsi="Calibri" w:cs="Calibri"/>
                <w:b/>
                <w:bCs/>
                <w:color w:val="FFFFFF"/>
                <w:lang w:val="en-GB" w:eastAsia="en-GB"/>
              </w:rPr>
              <w:t>Difference</w:t>
            </w:r>
          </w:p>
        </w:tc>
        <w:tc>
          <w:tcPr>
            <w:tcW w:w="960" w:type="dxa"/>
            <w:tcBorders>
              <w:top w:val="nil"/>
              <w:left w:val="nil"/>
              <w:bottom w:val="double" w:sz="6" w:space="0" w:color="3F3F3F"/>
              <w:right w:val="double" w:sz="6" w:space="0" w:color="3F3F3F"/>
            </w:tcBorders>
            <w:shd w:val="clear" w:color="000000" w:fill="A5A5A5"/>
            <w:noWrap/>
            <w:vAlign w:val="bottom"/>
            <w:hideMark/>
          </w:tcPr>
          <w:p w14:paraId="270A760A" w14:textId="77777777" w:rsidR="0094569B" w:rsidRPr="0094569B" w:rsidRDefault="0094569B" w:rsidP="0094569B">
            <w:pPr>
              <w:spacing w:after="0" w:line="240" w:lineRule="auto"/>
              <w:jc w:val="right"/>
              <w:rPr>
                <w:rFonts w:ascii="Calibri" w:eastAsia="Times New Roman" w:hAnsi="Calibri" w:cs="Calibri"/>
                <w:b/>
                <w:bCs/>
                <w:color w:val="FFFFFF"/>
                <w:lang w:val="en-GB" w:eastAsia="en-GB"/>
              </w:rPr>
            </w:pPr>
            <w:r w:rsidRPr="0094569B">
              <w:rPr>
                <w:rFonts w:ascii="Calibri" w:eastAsia="Times New Roman" w:hAnsi="Calibri" w:cs="Calibri"/>
                <w:b/>
                <w:bCs/>
                <w:color w:val="FFFFFF"/>
                <w:lang w:val="en-GB" w:eastAsia="en-GB"/>
              </w:rPr>
              <w:t>2.55</w:t>
            </w:r>
          </w:p>
        </w:tc>
      </w:tr>
    </w:tbl>
    <w:p w14:paraId="731F3102" w14:textId="6F262BA0" w:rsidR="005129CE" w:rsidRDefault="005129CE" w:rsidP="0088091C"/>
    <w:p w14:paraId="5E49B717" w14:textId="74C0A2FB" w:rsidR="0094569B" w:rsidRDefault="0094569B" w:rsidP="0094569B">
      <w:pPr>
        <w:pStyle w:val="Heading2"/>
      </w:pPr>
      <w:bookmarkStart w:id="3" w:name="_Toc99806235"/>
      <w:r>
        <w:t>Mode</w:t>
      </w:r>
      <w:bookmarkEnd w:id="3"/>
    </w:p>
    <w:p w14:paraId="1114BD90" w14:textId="54304359" w:rsidR="0094569B" w:rsidRPr="0094569B" w:rsidRDefault="0094569B" w:rsidP="0094569B"/>
    <w:p w14:paraId="1B002709" w14:textId="10DFE13F" w:rsidR="005129CE" w:rsidRDefault="0094569B" w:rsidP="0094569B">
      <w:r>
        <w:t>The mode is the value that appear</w:t>
      </w:r>
      <w:r w:rsidR="005129CE">
        <w:t xml:space="preserve">s within the data set the most in the data set, sometimes data sets have more than one mode or </w:t>
      </w:r>
      <w:proofErr w:type="gramStart"/>
      <w:r w:rsidR="005129CE">
        <w:t>none at all</w:t>
      </w:r>
      <w:proofErr w:type="gramEnd"/>
      <w:r w:rsidR="005129CE">
        <w:t>. Having a mode will show you the most common result in a group of data, so having a large value usually determines the average result is more around that value.</w:t>
      </w:r>
      <w:sdt>
        <w:sdtPr>
          <w:id w:val="-1597696469"/>
          <w:citation/>
        </w:sdtPr>
        <w:sdtEndPr/>
        <w:sdtContent>
          <w:r w:rsidR="005129CE">
            <w:fldChar w:fldCharType="begin"/>
          </w:r>
          <w:r w:rsidR="005129CE">
            <w:rPr>
              <w:lang w:val="en-GB"/>
            </w:rPr>
            <w:instrText xml:space="preserve"> CITATION Ada21 \l 2057 </w:instrText>
          </w:r>
          <w:r w:rsidR="005129CE">
            <w:fldChar w:fldCharType="separate"/>
          </w:r>
          <w:r w:rsidR="001D78FC">
            <w:rPr>
              <w:noProof/>
              <w:lang w:val="en-GB"/>
            </w:rPr>
            <w:t xml:space="preserve"> </w:t>
          </w:r>
          <w:r w:rsidR="001D78FC" w:rsidRPr="001D78FC">
            <w:rPr>
              <w:noProof/>
              <w:lang w:val="en-GB"/>
            </w:rPr>
            <w:t>[2]</w:t>
          </w:r>
          <w:r w:rsidR="005129CE">
            <w:fldChar w:fldCharType="end"/>
          </w:r>
        </w:sdtContent>
      </w:sdt>
    </w:p>
    <w:p w14:paraId="013A338D" w14:textId="22618852" w:rsidR="005129CE" w:rsidRDefault="00821E2A" w:rsidP="0094569B">
      <w:r>
        <w:rPr>
          <w:noProof/>
          <w:lang w:val="en-GB" w:eastAsia="en-GB"/>
        </w:rPr>
        <w:lastRenderedPageBreak/>
        <w:drawing>
          <wp:anchor distT="0" distB="0" distL="114300" distR="114300" simplePos="0" relativeHeight="251661312" behindDoc="0" locked="0" layoutInCell="1" allowOverlap="1" wp14:anchorId="2C36A136" wp14:editId="59E8CBB3">
            <wp:simplePos x="0" y="0"/>
            <wp:positionH relativeFrom="margin">
              <wp:align>center</wp:align>
            </wp:positionH>
            <wp:positionV relativeFrom="paragraph">
              <wp:posOffset>1745615</wp:posOffset>
            </wp:positionV>
            <wp:extent cx="4572000" cy="2743200"/>
            <wp:effectExtent l="0" t="0" r="0" b="0"/>
            <wp:wrapTopAndBottom/>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sidR="005129CE">
        <w:t>Comparing the results for before and after, you can see that t</w:t>
      </w:r>
      <w:r>
        <w:t>he after results the mod value has gone up by 3. Showing that the overall most common result for the students to get has increased meaning they are improving more with the work that gets done.</w:t>
      </w:r>
    </w:p>
    <w:tbl>
      <w:tblPr>
        <w:tblW w:w="2129" w:type="dxa"/>
        <w:tblInd w:w="3577" w:type="dxa"/>
        <w:tblLook w:val="04A0" w:firstRow="1" w:lastRow="0" w:firstColumn="1" w:lastColumn="0" w:noHBand="0" w:noVBand="1"/>
      </w:tblPr>
      <w:tblGrid>
        <w:gridCol w:w="1169"/>
        <w:gridCol w:w="960"/>
      </w:tblGrid>
      <w:tr w:rsidR="005129CE" w:rsidRPr="005129CE" w14:paraId="0A6DC3A0" w14:textId="77777777" w:rsidTr="00821E2A">
        <w:trPr>
          <w:trHeight w:val="330"/>
        </w:trPr>
        <w:tc>
          <w:tcPr>
            <w:tcW w:w="1169" w:type="dxa"/>
            <w:tcBorders>
              <w:top w:val="double" w:sz="6" w:space="0" w:color="3F3F3F"/>
              <w:left w:val="double" w:sz="6" w:space="0" w:color="3F3F3F"/>
              <w:bottom w:val="double" w:sz="6" w:space="0" w:color="3F3F3F"/>
              <w:right w:val="double" w:sz="6" w:space="0" w:color="3F3F3F"/>
            </w:tcBorders>
            <w:shd w:val="clear" w:color="000000" w:fill="A5A5A5"/>
            <w:noWrap/>
            <w:vAlign w:val="bottom"/>
            <w:hideMark/>
          </w:tcPr>
          <w:p w14:paraId="009D9321" w14:textId="77777777" w:rsidR="005129CE" w:rsidRPr="005129CE" w:rsidRDefault="005129CE" w:rsidP="005129CE">
            <w:pPr>
              <w:spacing w:after="0" w:line="240" w:lineRule="auto"/>
              <w:rPr>
                <w:rFonts w:ascii="Calibri" w:eastAsia="Times New Roman" w:hAnsi="Calibri" w:cs="Calibri"/>
                <w:b/>
                <w:bCs/>
                <w:color w:val="FFFFFF"/>
                <w:lang w:val="en-GB" w:eastAsia="en-GB"/>
              </w:rPr>
            </w:pPr>
            <w:r w:rsidRPr="005129CE">
              <w:rPr>
                <w:rFonts w:ascii="Calibri" w:eastAsia="Times New Roman" w:hAnsi="Calibri" w:cs="Calibri"/>
                <w:b/>
                <w:bCs/>
                <w:color w:val="FFFFFF"/>
                <w:lang w:val="en-GB" w:eastAsia="en-GB"/>
              </w:rPr>
              <w:t> </w:t>
            </w:r>
          </w:p>
        </w:tc>
        <w:tc>
          <w:tcPr>
            <w:tcW w:w="960" w:type="dxa"/>
            <w:tcBorders>
              <w:top w:val="double" w:sz="6" w:space="0" w:color="3F3F3F"/>
              <w:left w:val="nil"/>
              <w:bottom w:val="double" w:sz="6" w:space="0" w:color="3F3F3F"/>
              <w:right w:val="double" w:sz="6" w:space="0" w:color="3F3F3F"/>
            </w:tcBorders>
            <w:shd w:val="clear" w:color="000000" w:fill="A5A5A5"/>
            <w:noWrap/>
            <w:vAlign w:val="bottom"/>
            <w:hideMark/>
          </w:tcPr>
          <w:p w14:paraId="3821F982" w14:textId="77777777" w:rsidR="005129CE" w:rsidRPr="005129CE" w:rsidRDefault="005129CE" w:rsidP="005129CE">
            <w:pPr>
              <w:spacing w:after="0" w:line="240" w:lineRule="auto"/>
              <w:rPr>
                <w:rFonts w:ascii="Calibri" w:eastAsia="Times New Roman" w:hAnsi="Calibri" w:cs="Calibri"/>
                <w:b/>
                <w:bCs/>
                <w:color w:val="FFFFFF"/>
                <w:lang w:val="en-GB" w:eastAsia="en-GB"/>
              </w:rPr>
            </w:pPr>
            <w:r w:rsidRPr="005129CE">
              <w:rPr>
                <w:rFonts w:ascii="Calibri" w:eastAsia="Times New Roman" w:hAnsi="Calibri" w:cs="Calibri"/>
                <w:b/>
                <w:bCs/>
                <w:color w:val="FFFFFF"/>
                <w:lang w:val="en-GB" w:eastAsia="en-GB"/>
              </w:rPr>
              <w:t>Mode</w:t>
            </w:r>
          </w:p>
        </w:tc>
      </w:tr>
      <w:tr w:rsidR="005129CE" w:rsidRPr="005129CE" w14:paraId="74A4CDC3" w14:textId="77777777" w:rsidTr="00821E2A">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2FF6966F" w14:textId="77777777" w:rsidR="005129CE" w:rsidRPr="005129CE" w:rsidRDefault="005129CE" w:rsidP="005129CE">
            <w:pPr>
              <w:spacing w:after="0" w:line="240" w:lineRule="auto"/>
              <w:rPr>
                <w:rFonts w:ascii="Calibri" w:eastAsia="Times New Roman" w:hAnsi="Calibri" w:cs="Calibri"/>
                <w:b/>
                <w:bCs/>
                <w:color w:val="FFFFFF"/>
                <w:lang w:val="en-GB" w:eastAsia="en-GB"/>
              </w:rPr>
            </w:pPr>
            <w:r w:rsidRPr="005129CE">
              <w:rPr>
                <w:rFonts w:ascii="Calibri" w:eastAsia="Times New Roman" w:hAnsi="Calibri" w:cs="Calibri"/>
                <w:b/>
                <w:bCs/>
                <w:color w:val="FFFFFF"/>
                <w:lang w:val="en-GB" w:eastAsia="en-GB"/>
              </w:rPr>
              <w:t>Before</w:t>
            </w:r>
          </w:p>
        </w:tc>
        <w:tc>
          <w:tcPr>
            <w:tcW w:w="960" w:type="dxa"/>
            <w:tcBorders>
              <w:top w:val="nil"/>
              <w:left w:val="nil"/>
              <w:bottom w:val="double" w:sz="6" w:space="0" w:color="3F3F3F"/>
              <w:right w:val="double" w:sz="6" w:space="0" w:color="3F3F3F"/>
            </w:tcBorders>
            <w:shd w:val="clear" w:color="000000" w:fill="A5A5A5"/>
            <w:noWrap/>
            <w:vAlign w:val="bottom"/>
            <w:hideMark/>
          </w:tcPr>
          <w:p w14:paraId="21F5FAD7" w14:textId="77777777" w:rsidR="005129CE" w:rsidRPr="005129CE" w:rsidRDefault="005129CE" w:rsidP="005129CE">
            <w:pPr>
              <w:spacing w:after="0" w:line="240" w:lineRule="auto"/>
              <w:jc w:val="right"/>
              <w:rPr>
                <w:rFonts w:ascii="Calibri" w:eastAsia="Times New Roman" w:hAnsi="Calibri" w:cs="Calibri"/>
                <w:b/>
                <w:bCs/>
                <w:color w:val="FFFFFF"/>
                <w:lang w:val="en-GB" w:eastAsia="en-GB"/>
              </w:rPr>
            </w:pPr>
            <w:r w:rsidRPr="005129CE">
              <w:rPr>
                <w:rFonts w:ascii="Calibri" w:eastAsia="Times New Roman" w:hAnsi="Calibri" w:cs="Calibri"/>
                <w:b/>
                <w:bCs/>
                <w:color w:val="FFFFFF"/>
                <w:lang w:val="en-GB" w:eastAsia="en-GB"/>
              </w:rPr>
              <w:t>17</w:t>
            </w:r>
          </w:p>
        </w:tc>
      </w:tr>
      <w:tr w:rsidR="005129CE" w:rsidRPr="005129CE" w14:paraId="57B9C31F" w14:textId="77777777" w:rsidTr="00821E2A">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7176B2DD" w14:textId="77777777" w:rsidR="005129CE" w:rsidRPr="005129CE" w:rsidRDefault="005129CE" w:rsidP="005129CE">
            <w:pPr>
              <w:spacing w:after="0" w:line="240" w:lineRule="auto"/>
              <w:rPr>
                <w:rFonts w:ascii="Calibri" w:eastAsia="Times New Roman" w:hAnsi="Calibri" w:cs="Calibri"/>
                <w:b/>
                <w:bCs/>
                <w:color w:val="FFFFFF"/>
                <w:lang w:val="en-GB" w:eastAsia="en-GB"/>
              </w:rPr>
            </w:pPr>
            <w:r w:rsidRPr="005129CE">
              <w:rPr>
                <w:rFonts w:ascii="Calibri" w:eastAsia="Times New Roman" w:hAnsi="Calibri" w:cs="Calibri"/>
                <w:b/>
                <w:bCs/>
                <w:color w:val="FFFFFF"/>
                <w:lang w:val="en-GB" w:eastAsia="en-GB"/>
              </w:rPr>
              <w:t>After</w:t>
            </w:r>
          </w:p>
        </w:tc>
        <w:tc>
          <w:tcPr>
            <w:tcW w:w="960" w:type="dxa"/>
            <w:tcBorders>
              <w:top w:val="nil"/>
              <w:left w:val="nil"/>
              <w:bottom w:val="double" w:sz="6" w:space="0" w:color="3F3F3F"/>
              <w:right w:val="double" w:sz="6" w:space="0" w:color="3F3F3F"/>
            </w:tcBorders>
            <w:shd w:val="clear" w:color="000000" w:fill="A5A5A5"/>
            <w:noWrap/>
            <w:vAlign w:val="bottom"/>
            <w:hideMark/>
          </w:tcPr>
          <w:p w14:paraId="71B8C064" w14:textId="77777777" w:rsidR="005129CE" w:rsidRPr="005129CE" w:rsidRDefault="005129CE" w:rsidP="005129CE">
            <w:pPr>
              <w:spacing w:after="0" w:line="240" w:lineRule="auto"/>
              <w:jc w:val="right"/>
              <w:rPr>
                <w:rFonts w:ascii="Calibri" w:eastAsia="Times New Roman" w:hAnsi="Calibri" w:cs="Calibri"/>
                <w:b/>
                <w:bCs/>
                <w:color w:val="FFFFFF"/>
                <w:lang w:val="en-GB" w:eastAsia="en-GB"/>
              </w:rPr>
            </w:pPr>
            <w:r w:rsidRPr="005129CE">
              <w:rPr>
                <w:rFonts w:ascii="Calibri" w:eastAsia="Times New Roman" w:hAnsi="Calibri" w:cs="Calibri"/>
                <w:b/>
                <w:bCs/>
                <w:color w:val="FFFFFF"/>
                <w:lang w:val="en-GB" w:eastAsia="en-GB"/>
              </w:rPr>
              <w:t>20</w:t>
            </w:r>
          </w:p>
        </w:tc>
      </w:tr>
      <w:tr w:rsidR="005129CE" w:rsidRPr="005129CE" w14:paraId="7CB225FD" w14:textId="77777777" w:rsidTr="00821E2A">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0C7F73C7" w14:textId="77777777" w:rsidR="005129CE" w:rsidRPr="005129CE" w:rsidRDefault="005129CE" w:rsidP="005129CE">
            <w:pPr>
              <w:spacing w:after="0" w:line="240" w:lineRule="auto"/>
              <w:rPr>
                <w:rFonts w:ascii="Calibri" w:eastAsia="Times New Roman" w:hAnsi="Calibri" w:cs="Calibri"/>
                <w:b/>
                <w:bCs/>
                <w:color w:val="FFFFFF"/>
                <w:lang w:val="en-GB" w:eastAsia="en-GB"/>
              </w:rPr>
            </w:pPr>
            <w:r w:rsidRPr="005129CE">
              <w:rPr>
                <w:rFonts w:ascii="Calibri" w:eastAsia="Times New Roman" w:hAnsi="Calibri" w:cs="Calibri"/>
                <w:b/>
                <w:bCs/>
                <w:color w:val="FFFFFF"/>
                <w:lang w:val="en-GB" w:eastAsia="en-GB"/>
              </w:rPr>
              <w:t>Difference</w:t>
            </w:r>
          </w:p>
        </w:tc>
        <w:tc>
          <w:tcPr>
            <w:tcW w:w="960" w:type="dxa"/>
            <w:tcBorders>
              <w:top w:val="nil"/>
              <w:left w:val="nil"/>
              <w:bottom w:val="double" w:sz="6" w:space="0" w:color="3F3F3F"/>
              <w:right w:val="double" w:sz="6" w:space="0" w:color="3F3F3F"/>
            </w:tcBorders>
            <w:shd w:val="clear" w:color="000000" w:fill="A5A5A5"/>
            <w:noWrap/>
            <w:vAlign w:val="bottom"/>
            <w:hideMark/>
          </w:tcPr>
          <w:p w14:paraId="108941E8" w14:textId="77777777" w:rsidR="005129CE" w:rsidRPr="005129CE" w:rsidRDefault="005129CE" w:rsidP="005129CE">
            <w:pPr>
              <w:spacing w:after="0" w:line="240" w:lineRule="auto"/>
              <w:jc w:val="right"/>
              <w:rPr>
                <w:rFonts w:ascii="Calibri" w:eastAsia="Times New Roman" w:hAnsi="Calibri" w:cs="Calibri"/>
                <w:b/>
                <w:bCs/>
                <w:color w:val="FFFFFF"/>
                <w:lang w:val="en-GB" w:eastAsia="en-GB"/>
              </w:rPr>
            </w:pPr>
            <w:r w:rsidRPr="005129CE">
              <w:rPr>
                <w:rFonts w:ascii="Calibri" w:eastAsia="Times New Roman" w:hAnsi="Calibri" w:cs="Calibri"/>
                <w:b/>
                <w:bCs/>
                <w:color w:val="FFFFFF"/>
                <w:lang w:val="en-GB" w:eastAsia="en-GB"/>
              </w:rPr>
              <w:t>3</w:t>
            </w:r>
          </w:p>
        </w:tc>
      </w:tr>
    </w:tbl>
    <w:p w14:paraId="6B16F6A9" w14:textId="5C9384FB" w:rsidR="005129CE" w:rsidRDefault="005129CE" w:rsidP="0094569B"/>
    <w:p w14:paraId="06B8D5F8" w14:textId="115F51D0" w:rsidR="00821E2A" w:rsidRDefault="002B58D6" w:rsidP="0094569B">
      <w:r>
        <w:br w:type="page"/>
      </w:r>
    </w:p>
    <w:p w14:paraId="10D263A5" w14:textId="23E1EE1D" w:rsidR="00821E2A" w:rsidRDefault="00821E2A" w:rsidP="00821E2A">
      <w:pPr>
        <w:pStyle w:val="Heading2"/>
      </w:pPr>
      <w:bookmarkStart w:id="4" w:name="_Toc99806236"/>
      <w:r>
        <w:lastRenderedPageBreak/>
        <w:t>Median</w:t>
      </w:r>
      <w:bookmarkEnd w:id="4"/>
      <w:r>
        <w:br/>
      </w:r>
    </w:p>
    <w:p w14:paraId="3EA0AD8A" w14:textId="05E6D192" w:rsidR="00821E2A" w:rsidRDefault="00821E2A" w:rsidP="00821E2A">
      <w:r>
        <w:t>The median is the middle number in a data set when all the numbers are set in an ascending or descending order</w:t>
      </w:r>
      <w:r w:rsidR="007772F5">
        <w:t xml:space="preserve">, medians can usually show the data average better than the mean as the mean may have outliers that can skew the values of the mean data. </w:t>
      </w:r>
      <w:sdt>
        <w:sdtPr>
          <w:id w:val="1090580100"/>
          <w:citation/>
        </w:sdtPr>
        <w:sdtEndPr/>
        <w:sdtContent>
          <w:r w:rsidR="007772F5">
            <w:fldChar w:fldCharType="begin"/>
          </w:r>
          <w:r w:rsidR="007772F5">
            <w:rPr>
              <w:lang w:val="en-GB"/>
            </w:rPr>
            <w:instrText xml:space="preserve"> CITATION Akh21 \l 2057 </w:instrText>
          </w:r>
          <w:r w:rsidR="007772F5">
            <w:fldChar w:fldCharType="separate"/>
          </w:r>
          <w:r w:rsidR="001D78FC" w:rsidRPr="001D78FC">
            <w:rPr>
              <w:noProof/>
              <w:lang w:val="en-GB"/>
            </w:rPr>
            <w:t>[3]</w:t>
          </w:r>
          <w:r w:rsidR="007772F5">
            <w:fldChar w:fldCharType="end"/>
          </w:r>
        </w:sdtContent>
      </w:sdt>
    </w:p>
    <w:p w14:paraId="47971677" w14:textId="58DBDAB3" w:rsidR="007772F5" w:rsidRDefault="007772F5" w:rsidP="00821E2A">
      <w:r>
        <w:t xml:space="preserve">Comparing the median to the first attempt to the second attempt of doing the test you can see there is an increase from before and after of a value of three. This also proves that the test in question of if the application helps is currently getting proven. </w:t>
      </w:r>
    </w:p>
    <w:tbl>
      <w:tblPr>
        <w:tblW w:w="2289" w:type="dxa"/>
        <w:tblInd w:w="3502" w:type="dxa"/>
        <w:tblLook w:val="04A0" w:firstRow="1" w:lastRow="0" w:firstColumn="1" w:lastColumn="0" w:noHBand="0" w:noVBand="1"/>
      </w:tblPr>
      <w:tblGrid>
        <w:gridCol w:w="1169"/>
        <w:gridCol w:w="1120"/>
      </w:tblGrid>
      <w:tr w:rsidR="007772F5" w:rsidRPr="007772F5" w14:paraId="7B1EAFA6" w14:textId="77777777" w:rsidTr="007772F5">
        <w:trPr>
          <w:trHeight w:val="330"/>
        </w:trPr>
        <w:tc>
          <w:tcPr>
            <w:tcW w:w="1169" w:type="dxa"/>
            <w:tcBorders>
              <w:top w:val="double" w:sz="6" w:space="0" w:color="3F3F3F"/>
              <w:left w:val="double" w:sz="6" w:space="0" w:color="3F3F3F"/>
              <w:bottom w:val="double" w:sz="6" w:space="0" w:color="3F3F3F"/>
              <w:right w:val="double" w:sz="6" w:space="0" w:color="3F3F3F"/>
            </w:tcBorders>
            <w:shd w:val="clear" w:color="000000" w:fill="A5A5A5"/>
            <w:noWrap/>
            <w:vAlign w:val="bottom"/>
            <w:hideMark/>
          </w:tcPr>
          <w:p w14:paraId="18EC5699" w14:textId="77777777" w:rsidR="007772F5" w:rsidRPr="007772F5" w:rsidRDefault="007772F5" w:rsidP="007772F5">
            <w:pPr>
              <w:spacing w:after="0" w:line="240" w:lineRule="auto"/>
              <w:rPr>
                <w:rFonts w:ascii="Calibri" w:eastAsia="Times New Roman" w:hAnsi="Calibri" w:cs="Calibri"/>
                <w:b/>
                <w:bCs/>
                <w:color w:val="FFFFFF"/>
                <w:lang w:val="en-GB" w:eastAsia="en-GB"/>
              </w:rPr>
            </w:pPr>
            <w:r w:rsidRPr="007772F5">
              <w:rPr>
                <w:rFonts w:ascii="Calibri" w:eastAsia="Times New Roman" w:hAnsi="Calibri" w:cs="Calibri"/>
                <w:b/>
                <w:bCs/>
                <w:color w:val="FFFFFF"/>
                <w:lang w:val="en-GB" w:eastAsia="en-GB"/>
              </w:rPr>
              <w:t> </w:t>
            </w:r>
          </w:p>
        </w:tc>
        <w:tc>
          <w:tcPr>
            <w:tcW w:w="1120" w:type="dxa"/>
            <w:tcBorders>
              <w:top w:val="double" w:sz="6" w:space="0" w:color="3F3F3F"/>
              <w:left w:val="nil"/>
              <w:bottom w:val="double" w:sz="6" w:space="0" w:color="3F3F3F"/>
              <w:right w:val="double" w:sz="6" w:space="0" w:color="3F3F3F"/>
            </w:tcBorders>
            <w:shd w:val="clear" w:color="000000" w:fill="A5A5A5"/>
            <w:noWrap/>
            <w:vAlign w:val="bottom"/>
            <w:hideMark/>
          </w:tcPr>
          <w:p w14:paraId="3DC2F430" w14:textId="77777777" w:rsidR="007772F5" w:rsidRPr="007772F5" w:rsidRDefault="007772F5" w:rsidP="007772F5">
            <w:pPr>
              <w:spacing w:after="0" w:line="240" w:lineRule="auto"/>
              <w:rPr>
                <w:rFonts w:ascii="Calibri" w:eastAsia="Times New Roman" w:hAnsi="Calibri" w:cs="Calibri"/>
                <w:b/>
                <w:bCs/>
                <w:color w:val="FFFFFF"/>
                <w:lang w:val="en-GB" w:eastAsia="en-GB"/>
              </w:rPr>
            </w:pPr>
            <w:r w:rsidRPr="007772F5">
              <w:rPr>
                <w:rFonts w:ascii="Calibri" w:eastAsia="Times New Roman" w:hAnsi="Calibri" w:cs="Calibri"/>
                <w:b/>
                <w:bCs/>
                <w:color w:val="FFFFFF"/>
                <w:lang w:val="en-GB" w:eastAsia="en-GB"/>
              </w:rPr>
              <w:t>Median</w:t>
            </w:r>
          </w:p>
        </w:tc>
      </w:tr>
      <w:tr w:rsidR="007772F5" w:rsidRPr="007772F5" w14:paraId="12BB90E0" w14:textId="77777777" w:rsidTr="007772F5">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634567D1" w14:textId="77777777" w:rsidR="007772F5" w:rsidRPr="007772F5" w:rsidRDefault="007772F5" w:rsidP="007772F5">
            <w:pPr>
              <w:spacing w:after="0" w:line="240" w:lineRule="auto"/>
              <w:rPr>
                <w:rFonts w:ascii="Calibri" w:eastAsia="Times New Roman" w:hAnsi="Calibri" w:cs="Calibri"/>
                <w:b/>
                <w:bCs/>
                <w:color w:val="FFFFFF"/>
                <w:lang w:val="en-GB" w:eastAsia="en-GB"/>
              </w:rPr>
            </w:pPr>
            <w:r w:rsidRPr="007772F5">
              <w:rPr>
                <w:rFonts w:ascii="Calibri" w:eastAsia="Times New Roman" w:hAnsi="Calibri" w:cs="Calibri"/>
                <w:b/>
                <w:bCs/>
                <w:color w:val="FFFFFF"/>
                <w:lang w:val="en-GB" w:eastAsia="en-GB"/>
              </w:rPr>
              <w:t>Before</w:t>
            </w:r>
          </w:p>
        </w:tc>
        <w:tc>
          <w:tcPr>
            <w:tcW w:w="1120" w:type="dxa"/>
            <w:tcBorders>
              <w:top w:val="nil"/>
              <w:left w:val="nil"/>
              <w:bottom w:val="double" w:sz="6" w:space="0" w:color="3F3F3F"/>
              <w:right w:val="double" w:sz="6" w:space="0" w:color="3F3F3F"/>
            </w:tcBorders>
            <w:shd w:val="clear" w:color="000000" w:fill="A5A5A5"/>
            <w:noWrap/>
            <w:vAlign w:val="bottom"/>
            <w:hideMark/>
          </w:tcPr>
          <w:p w14:paraId="78ACA825" w14:textId="77777777" w:rsidR="007772F5" w:rsidRPr="007772F5" w:rsidRDefault="007772F5" w:rsidP="007772F5">
            <w:pPr>
              <w:spacing w:after="0" w:line="240" w:lineRule="auto"/>
              <w:jc w:val="right"/>
              <w:rPr>
                <w:rFonts w:ascii="Calibri" w:eastAsia="Times New Roman" w:hAnsi="Calibri" w:cs="Calibri"/>
                <w:b/>
                <w:bCs/>
                <w:color w:val="FFFFFF"/>
                <w:lang w:val="en-GB" w:eastAsia="en-GB"/>
              </w:rPr>
            </w:pPr>
            <w:r w:rsidRPr="007772F5">
              <w:rPr>
                <w:rFonts w:ascii="Calibri" w:eastAsia="Times New Roman" w:hAnsi="Calibri" w:cs="Calibri"/>
                <w:b/>
                <w:bCs/>
                <w:color w:val="FFFFFF"/>
                <w:lang w:val="en-GB" w:eastAsia="en-GB"/>
              </w:rPr>
              <w:t>12.5</w:t>
            </w:r>
          </w:p>
        </w:tc>
      </w:tr>
      <w:tr w:rsidR="007772F5" w:rsidRPr="007772F5" w14:paraId="0EB4421B" w14:textId="77777777" w:rsidTr="007772F5">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40B1978C" w14:textId="77777777" w:rsidR="007772F5" w:rsidRPr="007772F5" w:rsidRDefault="007772F5" w:rsidP="007772F5">
            <w:pPr>
              <w:spacing w:after="0" w:line="240" w:lineRule="auto"/>
              <w:rPr>
                <w:rFonts w:ascii="Calibri" w:eastAsia="Times New Roman" w:hAnsi="Calibri" w:cs="Calibri"/>
                <w:b/>
                <w:bCs/>
                <w:color w:val="FFFFFF"/>
                <w:lang w:val="en-GB" w:eastAsia="en-GB"/>
              </w:rPr>
            </w:pPr>
            <w:r w:rsidRPr="007772F5">
              <w:rPr>
                <w:rFonts w:ascii="Calibri" w:eastAsia="Times New Roman" w:hAnsi="Calibri" w:cs="Calibri"/>
                <w:b/>
                <w:bCs/>
                <w:color w:val="FFFFFF"/>
                <w:lang w:val="en-GB" w:eastAsia="en-GB"/>
              </w:rPr>
              <w:t>After</w:t>
            </w:r>
          </w:p>
        </w:tc>
        <w:tc>
          <w:tcPr>
            <w:tcW w:w="1120" w:type="dxa"/>
            <w:tcBorders>
              <w:top w:val="nil"/>
              <w:left w:val="nil"/>
              <w:bottom w:val="double" w:sz="6" w:space="0" w:color="3F3F3F"/>
              <w:right w:val="double" w:sz="6" w:space="0" w:color="3F3F3F"/>
            </w:tcBorders>
            <w:shd w:val="clear" w:color="000000" w:fill="A5A5A5"/>
            <w:noWrap/>
            <w:vAlign w:val="bottom"/>
            <w:hideMark/>
          </w:tcPr>
          <w:p w14:paraId="780FBC35" w14:textId="77777777" w:rsidR="007772F5" w:rsidRPr="007772F5" w:rsidRDefault="007772F5" w:rsidP="007772F5">
            <w:pPr>
              <w:spacing w:after="0" w:line="240" w:lineRule="auto"/>
              <w:jc w:val="right"/>
              <w:rPr>
                <w:rFonts w:ascii="Calibri" w:eastAsia="Times New Roman" w:hAnsi="Calibri" w:cs="Calibri"/>
                <w:b/>
                <w:bCs/>
                <w:color w:val="FFFFFF"/>
                <w:lang w:val="en-GB" w:eastAsia="en-GB"/>
              </w:rPr>
            </w:pPr>
            <w:r w:rsidRPr="007772F5">
              <w:rPr>
                <w:rFonts w:ascii="Calibri" w:eastAsia="Times New Roman" w:hAnsi="Calibri" w:cs="Calibri"/>
                <w:b/>
                <w:bCs/>
                <w:color w:val="FFFFFF"/>
                <w:lang w:val="en-GB" w:eastAsia="en-GB"/>
              </w:rPr>
              <w:t>15.5</w:t>
            </w:r>
          </w:p>
        </w:tc>
      </w:tr>
      <w:tr w:rsidR="007772F5" w:rsidRPr="007772F5" w14:paraId="4DE6AD59" w14:textId="77777777" w:rsidTr="007772F5">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3458BB3C" w14:textId="77777777" w:rsidR="007772F5" w:rsidRPr="007772F5" w:rsidRDefault="007772F5" w:rsidP="007772F5">
            <w:pPr>
              <w:spacing w:after="0" w:line="240" w:lineRule="auto"/>
              <w:rPr>
                <w:rFonts w:ascii="Calibri" w:eastAsia="Times New Roman" w:hAnsi="Calibri" w:cs="Calibri"/>
                <w:b/>
                <w:bCs/>
                <w:color w:val="FFFFFF"/>
                <w:lang w:val="en-GB" w:eastAsia="en-GB"/>
              </w:rPr>
            </w:pPr>
            <w:r w:rsidRPr="007772F5">
              <w:rPr>
                <w:rFonts w:ascii="Calibri" w:eastAsia="Times New Roman" w:hAnsi="Calibri" w:cs="Calibri"/>
                <w:b/>
                <w:bCs/>
                <w:color w:val="FFFFFF"/>
                <w:lang w:val="en-GB" w:eastAsia="en-GB"/>
              </w:rPr>
              <w:t>Difference</w:t>
            </w:r>
          </w:p>
        </w:tc>
        <w:tc>
          <w:tcPr>
            <w:tcW w:w="1120" w:type="dxa"/>
            <w:tcBorders>
              <w:top w:val="nil"/>
              <w:left w:val="nil"/>
              <w:bottom w:val="double" w:sz="6" w:space="0" w:color="3F3F3F"/>
              <w:right w:val="double" w:sz="6" w:space="0" w:color="3F3F3F"/>
            </w:tcBorders>
            <w:shd w:val="clear" w:color="000000" w:fill="A5A5A5"/>
            <w:noWrap/>
            <w:vAlign w:val="bottom"/>
            <w:hideMark/>
          </w:tcPr>
          <w:p w14:paraId="4B13B3D4" w14:textId="77777777" w:rsidR="007772F5" w:rsidRPr="007772F5" w:rsidRDefault="007772F5" w:rsidP="007772F5">
            <w:pPr>
              <w:spacing w:after="0" w:line="240" w:lineRule="auto"/>
              <w:jc w:val="right"/>
              <w:rPr>
                <w:rFonts w:ascii="Calibri" w:eastAsia="Times New Roman" w:hAnsi="Calibri" w:cs="Calibri"/>
                <w:b/>
                <w:bCs/>
                <w:color w:val="FFFFFF"/>
                <w:lang w:val="en-GB" w:eastAsia="en-GB"/>
              </w:rPr>
            </w:pPr>
            <w:r w:rsidRPr="007772F5">
              <w:rPr>
                <w:rFonts w:ascii="Calibri" w:eastAsia="Times New Roman" w:hAnsi="Calibri" w:cs="Calibri"/>
                <w:b/>
                <w:bCs/>
                <w:color w:val="FFFFFF"/>
                <w:lang w:val="en-GB" w:eastAsia="en-GB"/>
              </w:rPr>
              <w:t>3</w:t>
            </w:r>
          </w:p>
        </w:tc>
      </w:tr>
    </w:tbl>
    <w:p w14:paraId="1E9492F4" w14:textId="76B709E7" w:rsidR="007772F5" w:rsidRPr="00821E2A" w:rsidRDefault="007772F5" w:rsidP="00821E2A">
      <w:r>
        <w:rPr>
          <w:noProof/>
          <w:lang w:val="en-GB" w:eastAsia="en-GB"/>
        </w:rPr>
        <w:drawing>
          <wp:anchor distT="0" distB="0" distL="114300" distR="114300" simplePos="0" relativeHeight="251662336" behindDoc="0" locked="0" layoutInCell="1" allowOverlap="1" wp14:anchorId="0DB32C75" wp14:editId="09B813D8">
            <wp:simplePos x="0" y="0"/>
            <wp:positionH relativeFrom="margin">
              <wp:align>center</wp:align>
            </wp:positionH>
            <wp:positionV relativeFrom="paragraph">
              <wp:posOffset>305435</wp:posOffset>
            </wp:positionV>
            <wp:extent cx="4572000" cy="2743200"/>
            <wp:effectExtent l="0" t="0" r="0" b="0"/>
            <wp:wrapTopAndBottom/>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2A7FEA08" w14:textId="42937134" w:rsidR="00821E2A" w:rsidRDefault="00821E2A" w:rsidP="00821E2A">
      <w:r>
        <w:br w:type="page"/>
      </w:r>
    </w:p>
    <w:p w14:paraId="2D6ABE05" w14:textId="7B38099E" w:rsidR="007772F5" w:rsidRDefault="007772F5" w:rsidP="007772F5">
      <w:pPr>
        <w:pStyle w:val="Heading2"/>
      </w:pPr>
      <w:bookmarkStart w:id="5" w:name="_Toc99806237"/>
      <w:r>
        <w:lastRenderedPageBreak/>
        <w:t>Minimum</w:t>
      </w:r>
      <w:bookmarkEnd w:id="5"/>
    </w:p>
    <w:p w14:paraId="1140BB13" w14:textId="77777777" w:rsidR="007772F5" w:rsidRDefault="007772F5" w:rsidP="007772F5"/>
    <w:p w14:paraId="7800D540" w14:textId="5C58A910" w:rsidR="0056765A" w:rsidRDefault="007772F5" w:rsidP="007772F5">
      <w:r>
        <w:t xml:space="preserve">The minimum means the smallest value, out of all values in the data sets you will want to find the smallest value and </w:t>
      </w:r>
      <w:r w:rsidR="0056765A">
        <w:t xml:space="preserve">that is the minimum, so having a larger minimum value is better. </w:t>
      </w:r>
      <w:proofErr w:type="gramStart"/>
      <w:r w:rsidR="0056765A">
        <w:t>However</w:t>
      </w:r>
      <w:proofErr w:type="gramEnd"/>
      <w:r w:rsidR="0056765A">
        <w:t xml:space="preserve"> comparing both before the app and after the app you can see that the minimum was actually higher on before using the app by one, this is what we could assess to be an outlier and someone who may have not used the app.</w:t>
      </w:r>
    </w:p>
    <w:tbl>
      <w:tblPr>
        <w:tblW w:w="2289" w:type="dxa"/>
        <w:tblInd w:w="3497" w:type="dxa"/>
        <w:tblLook w:val="04A0" w:firstRow="1" w:lastRow="0" w:firstColumn="1" w:lastColumn="0" w:noHBand="0" w:noVBand="1"/>
      </w:tblPr>
      <w:tblGrid>
        <w:gridCol w:w="1169"/>
        <w:gridCol w:w="1120"/>
      </w:tblGrid>
      <w:tr w:rsidR="0056765A" w:rsidRPr="0056765A" w14:paraId="2CE35DCD" w14:textId="77777777" w:rsidTr="0056765A">
        <w:trPr>
          <w:trHeight w:val="330"/>
        </w:trPr>
        <w:tc>
          <w:tcPr>
            <w:tcW w:w="1169" w:type="dxa"/>
            <w:tcBorders>
              <w:top w:val="double" w:sz="6" w:space="0" w:color="3F3F3F"/>
              <w:left w:val="double" w:sz="6" w:space="0" w:color="3F3F3F"/>
              <w:bottom w:val="double" w:sz="6" w:space="0" w:color="3F3F3F"/>
              <w:right w:val="double" w:sz="6" w:space="0" w:color="3F3F3F"/>
            </w:tcBorders>
            <w:shd w:val="clear" w:color="000000" w:fill="A5A5A5"/>
            <w:noWrap/>
            <w:vAlign w:val="bottom"/>
            <w:hideMark/>
          </w:tcPr>
          <w:p w14:paraId="034A376D" w14:textId="77777777" w:rsidR="0056765A" w:rsidRPr="0056765A" w:rsidRDefault="0056765A" w:rsidP="0056765A">
            <w:pPr>
              <w:spacing w:after="0" w:line="240" w:lineRule="auto"/>
              <w:rPr>
                <w:rFonts w:ascii="Calibri" w:eastAsia="Times New Roman" w:hAnsi="Calibri" w:cs="Calibri"/>
                <w:b/>
                <w:bCs/>
                <w:color w:val="FFFFFF"/>
                <w:lang w:val="en-GB" w:eastAsia="en-GB"/>
              </w:rPr>
            </w:pPr>
            <w:r w:rsidRPr="0056765A">
              <w:rPr>
                <w:rFonts w:ascii="Calibri" w:eastAsia="Times New Roman" w:hAnsi="Calibri" w:cs="Calibri"/>
                <w:b/>
                <w:bCs/>
                <w:color w:val="FFFFFF"/>
                <w:lang w:val="en-GB" w:eastAsia="en-GB"/>
              </w:rPr>
              <w:t> </w:t>
            </w:r>
          </w:p>
        </w:tc>
        <w:tc>
          <w:tcPr>
            <w:tcW w:w="1120" w:type="dxa"/>
            <w:tcBorders>
              <w:top w:val="double" w:sz="6" w:space="0" w:color="3F3F3F"/>
              <w:left w:val="nil"/>
              <w:bottom w:val="double" w:sz="6" w:space="0" w:color="3F3F3F"/>
              <w:right w:val="double" w:sz="6" w:space="0" w:color="3F3F3F"/>
            </w:tcBorders>
            <w:shd w:val="clear" w:color="000000" w:fill="A5A5A5"/>
            <w:noWrap/>
            <w:vAlign w:val="bottom"/>
            <w:hideMark/>
          </w:tcPr>
          <w:p w14:paraId="513D0486" w14:textId="77777777" w:rsidR="0056765A" w:rsidRPr="0056765A" w:rsidRDefault="0056765A" w:rsidP="0056765A">
            <w:pPr>
              <w:spacing w:after="0" w:line="240" w:lineRule="auto"/>
              <w:rPr>
                <w:rFonts w:ascii="Calibri" w:eastAsia="Times New Roman" w:hAnsi="Calibri" w:cs="Calibri"/>
                <w:b/>
                <w:bCs/>
                <w:color w:val="FFFFFF"/>
                <w:lang w:val="en-GB" w:eastAsia="en-GB"/>
              </w:rPr>
            </w:pPr>
            <w:r w:rsidRPr="0056765A">
              <w:rPr>
                <w:rFonts w:ascii="Calibri" w:eastAsia="Times New Roman" w:hAnsi="Calibri" w:cs="Calibri"/>
                <w:b/>
                <w:bCs/>
                <w:color w:val="FFFFFF"/>
                <w:lang w:val="en-GB" w:eastAsia="en-GB"/>
              </w:rPr>
              <w:t>Minimum</w:t>
            </w:r>
          </w:p>
        </w:tc>
      </w:tr>
      <w:tr w:rsidR="0056765A" w:rsidRPr="0056765A" w14:paraId="39DE4FDC" w14:textId="77777777" w:rsidTr="0056765A">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29925924" w14:textId="77777777" w:rsidR="0056765A" w:rsidRPr="0056765A" w:rsidRDefault="0056765A" w:rsidP="0056765A">
            <w:pPr>
              <w:spacing w:after="0" w:line="240" w:lineRule="auto"/>
              <w:rPr>
                <w:rFonts w:ascii="Calibri" w:eastAsia="Times New Roman" w:hAnsi="Calibri" w:cs="Calibri"/>
                <w:b/>
                <w:bCs/>
                <w:color w:val="FFFFFF"/>
                <w:lang w:val="en-GB" w:eastAsia="en-GB"/>
              </w:rPr>
            </w:pPr>
            <w:r w:rsidRPr="0056765A">
              <w:rPr>
                <w:rFonts w:ascii="Calibri" w:eastAsia="Times New Roman" w:hAnsi="Calibri" w:cs="Calibri"/>
                <w:b/>
                <w:bCs/>
                <w:color w:val="FFFFFF"/>
                <w:lang w:val="en-GB" w:eastAsia="en-GB"/>
              </w:rPr>
              <w:t>Before</w:t>
            </w:r>
          </w:p>
        </w:tc>
        <w:tc>
          <w:tcPr>
            <w:tcW w:w="1120" w:type="dxa"/>
            <w:tcBorders>
              <w:top w:val="nil"/>
              <w:left w:val="nil"/>
              <w:bottom w:val="double" w:sz="6" w:space="0" w:color="3F3F3F"/>
              <w:right w:val="double" w:sz="6" w:space="0" w:color="3F3F3F"/>
            </w:tcBorders>
            <w:shd w:val="clear" w:color="000000" w:fill="A5A5A5"/>
            <w:noWrap/>
            <w:vAlign w:val="bottom"/>
            <w:hideMark/>
          </w:tcPr>
          <w:p w14:paraId="6E72817B" w14:textId="77777777" w:rsidR="0056765A" w:rsidRPr="0056765A" w:rsidRDefault="0056765A" w:rsidP="0056765A">
            <w:pPr>
              <w:spacing w:after="0" w:line="240" w:lineRule="auto"/>
              <w:jc w:val="right"/>
              <w:rPr>
                <w:rFonts w:ascii="Calibri" w:eastAsia="Times New Roman" w:hAnsi="Calibri" w:cs="Calibri"/>
                <w:b/>
                <w:bCs/>
                <w:color w:val="FFFFFF"/>
                <w:lang w:val="en-GB" w:eastAsia="en-GB"/>
              </w:rPr>
            </w:pPr>
            <w:r w:rsidRPr="0056765A">
              <w:rPr>
                <w:rFonts w:ascii="Calibri" w:eastAsia="Times New Roman" w:hAnsi="Calibri" w:cs="Calibri"/>
                <w:b/>
                <w:bCs/>
                <w:color w:val="FFFFFF"/>
                <w:lang w:val="en-GB" w:eastAsia="en-GB"/>
              </w:rPr>
              <w:t>5</w:t>
            </w:r>
          </w:p>
        </w:tc>
      </w:tr>
      <w:tr w:rsidR="0056765A" w:rsidRPr="0056765A" w14:paraId="01B3A9C9" w14:textId="77777777" w:rsidTr="0056765A">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20AA6E49" w14:textId="77777777" w:rsidR="0056765A" w:rsidRPr="0056765A" w:rsidRDefault="0056765A" w:rsidP="0056765A">
            <w:pPr>
              <w:spacing w:after="0" w:line="240" w:lineRule="auto"/>
              <w:rPr>
                <w:rFonts w:ascii="Calibri" w:eastAsia="Times New Roman" w:hAnsi="Calibri" w:cs="Calibri"/>
                <w:b/>
                <w:bCs/>
                <w:color w:val="FFFFFF"/>
                <w:lang w:val="en-GB" w:eastAsia="en-GB"/>
              </w:rPr>
            </w:pPr>
            <w:r w:rsidRPr="0056765A">
              <w:rPr>
                <w:rFonts w:ascii="Calibri" w:eastAsia="Times New Roman" w:hAnsi="Calibri" w:cs="Calibri"/>
                <w:b/>
                <w:bCs/>
                <w:color w:val="FFFFFF"/>
                <w:lang w:val="en-GB" w:eastAsia="en-GB"/>
              </w:rPr>
              <w:t>After</w:t>
            </w:r>
          </w:p>
        </w:tc>
        <w:tc>
          <w:tcPr>
            <w:tcW w:w="1120" w:type="dxa"/>
            <w:tcBorders>
              <w:top w:val="nil"/>
              <w:left w:val="nil"/>
              <w:bottom w:val="double" w:sz="6" w:space="0" w:color="3F3F3F"/>
              <w:right w:val="double" w:sz="6" w:space="0" w:color="3F3F3F"/>
            </w:tcBorders>
            <w:shd w:val="clear" w:color="000000" w:fill="A5A5A5"/>
            <w:noWrap/>
            <w:vAlign w:val="bottom"/>
            <w:hideMark/>
          </w:tcPr>
          <w:p w14:paraId="4555A54F" w14:textId="77777777" w:rsidR="0056765A" w:rsidRPr="0056765A" w:rsidRDefault="0056765A" w:rsidP="0056765A">
            <w:pPr>
              <w:spacing w:after="0" w:line="240" w:lineRule="auto"/>
              <w:jc w:val="right"/>
              <w:rPr>
                <w:rFonts w:ascii="Calibri" w:eastAsia="Times New Roman" w:hAnsi="Calibri" w:cs="Calibri"/>
                <w:b/>
                <w:bCs/>
                <w:color w:val="FFFFFF"/>
                <w:lang w:val="en-GB" w:eastAsia="en-GB"/>
              </w:rPr>
            </w:pPr>
            <w:r w:rsidRPr="0056765A">
              <w:rPr>
                <w:rFonts w:ascii="Calibri" w:eastAsia="Times New Roman" w:hAnsi="Calibri" w:cs="Calibri"/>
                <w:b/>
                <w:bCs/>
                <w:color w:val="FFFFFF"/>
                <w:lang w:val="en-GB" w:eastAsia="en-GB"/>
              </w:rPr>
              <w:t>4</w:t>
            </w:r>
          </w:p>
        </w:tc>
      </w:tr>
      <w:tr w:rsidR="0056765A" w:rsidRPr="0056765A" w14:paraId="3C6BC09A" w14:textId="77777777" w:rsidTr="0056765A">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64852E94" w14:textId="77777777" w:rsidR="0056765A" w:rsidRPr="0056765A" w:rsidRDefault="0056765A" w:rsidP="0056765A">
            <w:pPr>
              <w:spacing w:after="0" w:line="240" w:lineRule="auto"/>
              <w:rPr>
                <w:rFonts w:ascii="Calibri" w:eastAsia="Times New Roman" w:hAnsi="Calibri" w:cs="Calibri"/>
                <w:b/>
                <w:bCs/>
                <w:color w:val="FFFFFF"/>
                <w:lang w:val="en-GB" w:eastAsia="en-GB"/>
              </w:rPr>
            </w:pPr>
            <w:r w:rsidRPr="0056765A">
              <w:rPr>
                <w:rFonts w:ascii="Calibri" w:eastAsia="Times New Roman" w:hAnsi="Calibri" w:cs="Calibri"/>
                <w:b/>
                <w:bCs/>
                <w:color w:val="FFFFFF"/>
                <w:lang w:val="en-GB" w:eastAsia="en-GB"/>
              </w:rPr>
              <w:t>Difference</w:t>
            </w:r>
          </w:p>
        </w:tc>
        <w:tc>
          <w:tcPr>
            <w:tcW w:w="1120" w:type="dxa"/>
            <w:tcBorders>
              <w:top w:val="nil"/>
              <w:left w:val="nil"/>
              <w:bottom w:val="double" w:sz="6" w:space="0" w:color="3F3F3F"/>
              <w:right w:val="double" w:sz="6" w:space="0" w:color="3F3F3F"/>
            </w:tcBorders>
            <w:shd w:val="clear" w:color="000000" w:fill="A5A5A5"/>
            <w:noWrap/>
            <w:vAlign w:val="bottom"/>
            <w:hideMark/>
          </w:tcPr>
          <w:p w14:paraId="6458C433" w14:textId="77777777" w:rsidR="0056765A" w:rsidRPr="0056765A" w:rsidRDefault="0056765A" w:rsidP="0056765A">
            <w:pPr>
              <w:spacing w:after="0" w:line="240" w:lineRule="auto"/>
              <w:jc w:val="right"/>
              <w:rPr>
                <w:rFonts w:ascii="Calibri" w:eastAsia="Times New Roman" w:hAnsi="Calibri" w:cs="Calibri"/>
                <w:b/>
                <w:bCs/>
                <w:color w:val="FFFFFF"/>
                <w:lang w:val="en-GB" w:eastAsia="en-GB"/>
              </w:rPr>
            </w:pPr>
            <w:r w:rsidRPr="0056765A">
              <w:rPr>
                <w:rFonts w:ascii="Calibri" w:eastAsia="Times New Roman" w:hAnsi="Calibri" w:cs="Calibri"/>
                <w:b/>
                <w:bCs/>
                <w:color w:val="FFFFFF"/>
                <w:lang w:val="en-GB" w:eastAsia="en-GB"/>
              </w:rPr>
              <w:t>-1</w:t>
            </w:r>
          </w:p>
        </w:tc>
      </w:tr>
    </w:tbl>
    <w:p w14:paraId="58F7DB81" w14:textId="05844B4A" w:rsidR="007772F5" w:rsidRDefault="0056765A" w:rsidP="007772F5">
      <w:r>
        <w:rPr>
          <w:noProof/>
          <w:lang w:val="en-GB" w:eastAsia="en-GB"/>
        </w:rPr>
        <w:drawing>
          <wp:anchor distT="0" distB="0" distL="114300" distR="114300" simplePos="0" relativeHeight="251663360" behindDoc="0" locked="0" layoutInCell="1" allowOverlap="1" wp14:anchorId="61A23B7A" wp14:editId="15F7AB2A">
            <wp:simplePos x="0" y="0"/>
            <wp:positionH relativeFrom="margin">
              <wp:align>center</wp:align>
            </wp:positionH>
            <wp:positionV relativeFrom="paragraph">
              <wp:posOffset>371976</wp:posOffset>
            </wp:positionV>
            <wp:extent cx="4572000" cy="2743200"/>
            <wp:effectExtent l="0" t="0" r="0" b="0"/>
            <wp:wrapTopAndBottom/>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sidR="007772F5">
        <w:br w:type="page"/>
      </w:r>
    </w:p>
    <w:p w14:paraId="3F4919EB" w14:textId="0A602CED" w:rsidR="0056765A" w:rsidRDefault="0056765A" w:rsidP="0056765A">
      <w:pPr>
        <w:pStyle w:val="Heading2"/>
      </w:pPr>
      <w:bookmarkStart w:id="6" w:name="_Toc99806238"/>
      <w:r>
        <w:lastRenderedPageBreak/>
        <w:t>Maximum</w:t>
      </w:r>
      <w:bookmarkEnd w:id="6"/>
    </w:p>
    <w:p w14:paraId="26A83287" w14:textId="0A5E5EF1" w:rsidR="0056765A" w:rsidRDefault="0056765A" w:rsidP="0056765A"/>
    <w:p w14:paraId="44C0D682" w14:textId="339784E1" w:rsidR="0056765A" w:rsidRDefault="00BA4C51" w:rsidP="0056765A">
      <w:r>
        <w:rPr>
          <w:noProof/>
          <w:lang w:val="en-GB" w:eastAsia="en-GB"/>
        </w:rPr>
        <w:drawing>
          <wp:anchor distT="0" distB="0" distL="114300" distR="114300" simplePos="0" relativeHeight="251664384" behindDoc="0" locked="0" layoutInCell="1" allowOverlap="1" wp14:anchorId="46D94277" wp14:editId="02D5165F">
            <wp:simplePos x="0" y="0"/>
            <wp:positionH relativeFrom="margin">
              <wp:align>center</wp:align>
            </wp:positionH>
            <wp:positionV relativeFrom="paragraph">
              <wp:posOffset>1868805</wp:posOffset>
            </wp:positionV>
            <wp:extent cx="4572000" cy="2743200"/>
            <wp:effectExtent l="0" t="0" r="0" b="0"/>
            <wp:wrapTopAndBottom/>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56765A">
        <w:t xml:space="preserve">The maximum is very similar to the minimum, but this value looks for the highest number in the data set and </w:t>
      </w:r>
      <w:proofErr w:type="gramStart"/>
      <w:r w:rsidR="0056765A">
        <w:t>similar to</w:t>
      </w:r>
      <w:proofErr w:type="gramEnd"/>
      <w:r w:rsidR="0056765A">
        <w:t xml:space="preserve"> minimum you will want it to be the higher number as the higher total number the better. Comparing the maximum in both data sets shows there is 0 difference in the maximum as they are both at the top score, being 20.</w:t>
      </w:r>
    </w:p>
    <w:tbl>
      <w:tblPr>
        <w:tblW w:w="2317" w:type="dxa"/>
        <w:tblInd w:w="3490" w:type="dxa"/>
        <w:tblLook w:val="04A0" w:firstRow="1" w:lastRow="0" w:firstColumn="1" w:lastColumn="0" w:noHBand="0" w:noVBand="1"/>
      </w:tblPr>
      <w:tblGrid>
        <w:gridCol w:w="1169"/>
        <w:gridCol w:w="1148"/>
      </w:tblGrid>
      <w:tr w:rsidR="0056765A" w:rsidRPr="0056765A" w14:paraId="498DB7F6" w14:textId="77777777" w:rsidTr="0056765A">
        <w:trPr>
          <w:trHeight w:val="330"/>
        </w:trPr>
        <w:tc>
          <w:tcPr>
            <w:tcW w:w="1169" w:type="dxa"/>
            <w:tcBorders>
              <w:top w:val="double" w:sz="6" w:space="0" w:color="3F3F3F"/>
              <w:left w:val="double" w:sz="6" w:space="0" w:color="3F3F3F"/>
              <w:bottom w:val="double" w:sz="6" w:space="0" w:color="3F3F3F"/>
              <w:right w:val="double" w:sz="6" w:space="0" w:color="3F3F3F"/>
            </w:tcBorders>
            <w:shd w:val="clear" w:color="000000" w:fill="A5A5A5"/>
            <w:noWrap/>
            <w:vAlign w:val="bottom"/>
            <w:hideMark/>
          </w:tcPr>
          <w:p w14:paraId="41DD408C" w14:textId="77777777" w:rsidR="0056765A" w:rsidRPr="0056765A" w:rsidRDefault="0056765A" w:rsidP="0056765A">
            <w:pPr>
              <w:spacing w:after="0" w:line="240" w:lineRule="auto"/>
              <w:rPr>
                <w:rFonts w:ascii="Calibri" w:eastAsia="Times New Roman" w:hAnsi="Calibri" w:cs="Calibri"/>
                <w:b/>
                <w:bCs/>
                <w:color w:val="FFFFFF"/>
                <w:lang w:val="en-GB" w:eastAsia="en-GB"/>
              </w:rPr>
            </w:pPr>
            <w:r w:rsidRPr="0056765A">
              <w:rPr>
                <w:rFonts w:ascii="Calibri" w:eastAsia="Times New Roman" w:hAnsi="Calibri" w:cs="Calibri"/>
                <w:b/>
                <w:bCs/>
                <w:color w:val="FFFFFF"/>
                <w:lang w:val="en-GB" w:eastAsia="en-GB"/>
              </w:rPr>
              <w:t> </w:t>
            </w:r>
          </w:p>
        </w:tc>
        <w:tc>
          <w:tcPr>
            <w:tcW w:w="1148" w:type="dxa"/>
            <w:tcBorders>
              <w:top w:val="double" w:sz="6" w:space="0" w:color="3F3F3F"/>
              <w:left w:val="nil"/>
              <w:bottom w:val="double" w:sz="6" w:space="0" w:color="3F3F3F"/>
              <w:right w:val="double" w:sz="6" w:space="0" w:color="3F3F3F"/>
            </w:tcBorders>
            <w:shd w:val="clear" w:color="000000" w:fill="A5A5A5"/>
            <w:noWrap/>
            <w:vAlign w:val="bottom"/>
            <w:hideMark/>
          </w:tcPr>
          <w:p w14:paraId="60020BDB" w14:textId="77777777" w:rsidR="0056765A" w:rsidRPr="0056765A" w:rsidRDefault="0056765A" w:rsidP="0056765A">
            <w:pPr>
              <w:spacing w:after="0" w:line="240" w:lineRule="auto"/>
              <w:rPr>
                <w:rFonts w:ascii="Calibri" w:eastAsia="Times New Roman" w:hAnsi="Calibri" w:cs="Calibri"/>
                <w:b/>
                <w:bCs/>
                <w:color w:val="FFFFFF"/>
                <w:lang w:val="en-GB" w:eastAsia="en-GB"/>
              </w:rPr>
            </w:pPr>
            <w:r w:rsidRPr="0056765A">
              <w:rPr>
                <w:rFonts w:ascii="Calibri" w:eastAsia="Times New Roman" w:hAnsi="Calibri" w:cs="Calibri"/>
                <w:b/>
                <w:bCs/>
                <w:color w:val="FFFFFF"/>
                <w:lang w:val="en-GB" w:eastAsia="en-GB"/>
              </w:rPr>
              <w:t>Maximum</w:t>
            </w:r>
          </w:p>
        </w:tc>
      </w:tr>
      <w:tr w:rsidR="0056765A" w:rsidRPr="0056765A" w14:paraId="0217F44C" w14:textId="77777777" w:rsidTr="0056765A">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5CD72551" w14:textId="77777777" w:rsidR="0056765A" w:rsidRPr="0056765A" w:rsidRDefault="0056765A" w:rsidP="0056765A">
            <w:pPr>
              <w:spacing w:after="0" w:line="240" w:lineRule="auto"/>
              <w:rPr>
                <w:rFonts w:ascii="Calibri" w:eastAsia="Times New Roman" w:hAnsi="Calibri" w:cs="Calibri"/>
                <w:b/>
                <w:bCs/>
                <w:color w:val="FFFFFF"/>
                <w:lang w:val="en-GB" w:eastAsia="en-GB"/>
              </w:rPr>
            </w:pPr>
            <w:r w:rsidRPr="0056765A">
              <w:rPr>
                <w:rFonts w:ascii="Calibri" w:eastAsia="Times New Roman" w:hAnsi="Calibri" w:cs="Calibri"/>
                <w:b/>
                <w:bCs/>
                <w:color w:val="FFFFFF"/>
                <w:lang w:val="en-GB" w:eastAsia="en-GB"/>
              </w:rPr>
              <w:t>Before</w:t>
            </w:r>
          </w:p>
        </w:tc>
        <w:tc>
          <w:tcPr>
            <w:tcW w:w="1148" w:type="dxa"/>
            <w:tcBorders>
              <w:top w:val="nil"/>
              <w:left w:val="nil"/>
              <w:bottom w:val="double" w:sz="6" w:space="0" w:color="3F3F3F"/>
              <w:right w:val="double" w:sz="6" w:space="0" w:color="3F3F3F"/>
            </w:tcBorders>
            <w:shd w:val="clear" w:color="000000" w:fill="A5A5A5"/>
            <w:noWrap/>
            <w:vAlign w:val="bottom"/>
            <w:hideMark/>
          </w:tcPr>
          <w:p w14:paraId="44BF832B" w14:textId="77777777" w:rsidR="0056765A" w:rsidRPr="0056765A" w:rsidRDefault="0056765A" w:rsidP="0056765A">
            <w:pPr>
              <w:spacing w:after="0" w:line="240" w:lineRule="auto"/>
              <w:jc w:val="right"/>
              <w:rPr>
                <w:rFonts w:ascii="Calibri" w:eastAsia="Times New Roman" w:hAnsi="Calibri" w:cs="Calibri"/>
                <w:b/>
                <w:bCs/>
                <w:color w:val="FFFFFF"/>
                <w:lang w:val="en-GB" w:eastAsia="en-GB"/>
              </w:rPr>
            </w:pPr>
            <w:r w:rsidRPr="0056765A">
              <w:rPr>
                <w:rFonts w:ascii="Calibri" w:eastAsia="Times New Roman" w:hAnsi="Calibri" w:cs="Calibri"/>
                <w:b/>
                <w:bCs/>
                <w:color w:val="FFFFFF"/>
                <w:lang w:val="en-GB" w:eastAsia="en-GB"/>
              </w:rPr>
              <w:t>20</w:t>
            </w:r>
          </w:p>
        </w:tc>
      </w:tr>
      <w:tr w:rsidR="0056765A" w:rsidRPr="0056765A" w14:paraId="49C57F2A" w14:textId="77777777" w:rsidTr="0056765A">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6C03BBC2" w14:textId="77777777" w:rsidR="0056765A" w:rsidRPr="0056765A" w:rsidRDefault="0056765A" w:rsidP="0056765A">
            <w:pPr>
              <w:spacing w:after="0" w:line="240" w:lineRule="auto"/>
              <w:rPr>
                <w:rFonts w:ascii="Calibri" w:eastAsia="Times New Roman" w:hAnsi="Calibri" w:cs="Calibri"/>
                <w:b/>
                <w:bCs/>
                <w:color w:val="FFFFFF"/>
                <w:lang w:val="en-GB" w:eastAsia="en-GB"/>
              </w:rPr>
            </w:pPr>
            <w:r w:rsidRPr="0056765A">
              <w:rPr>
                <w:rFonts w:ascii="Calibri" w:eastAsia="Times New Roman" w:hAnsi="Calibri" w:cs="Calibri"/>
                <w:b/>
                <w:bCs/>
                <w:color w:val="FFFFFF"/>
                <w:lang w:val="en-GB" w:eastAsia="en-GB"/>
              </w:rPr>
              <w:t>After</w:t>
            </w:r>
          </w:p>
        </w:tc>
        <w:tc>
          <w:tcPr>
            <w:tcW w:w="1148" w:type="dxa"/>
            <w:tcBorders>
              <w:top w:val="nil"/>
              <w:left w:val="nil"/>
              <w:bottom w:val="double" w:sz="6" w:space="0" w:color="3F3F3F"/>
              <w:right w:val="double" w:sz="6" w:space="0" w:color="3F3F3F"/>
            </w:tcBorders>
            <w:shd w:val="clear" w:color="000000" w:fill="A5A5A5"/>
            <w:noWrap/>
            <w:vAlign w:val="bottom"/>
            <w:hideMark/>
          </w:tcPr>
          <w:p w14:paraId="6646EB80" w14:textId="77777777" w:rsidR="0056765A" w:rsidRPr="0056765A" w:rsidRDefault="0056765A" w:rsidP="0056765A">
            <w:pPr>
              <w:spacing w:after="0" w:line="240" w:lineRule="auto"/>
              <w:jc w:val="right"/>
              <w:rPr>
                <w:rFonts w:ascii="Calibri" w:eastAsia="Times New Roman" w:hAnsi="Calibri" w:cs="Calibri"/>
                <w:b/>
                <w:bCs/>
                <w:color w:val="FFFFFF"/>
                <w:lang w:val="en-GB" w:eastAsia="en-GB"/>
              </w:rPr>
            </w:pPr>
            <w:r w:rsidRPr="0056765A">
              <w:rPr>
                <w:rFonts w:ascii="Calibri" w:eastAsia="Times New Roman" w:hAnsi="Calibri" w:cs="Calibri"/>
                <w:b/>
                <w:bCs/>
                <w:color w:val="FFFFFF"/>
                <w:lang w:val="en-GB" w:eastAsia="en-GB"/>
              </w:rPr>
              <w:t>20</w:t>
            </w:r>
          </w:p>
        </w:tc>
      </w:tr>
      <w:tr w:rsidR="0056765A" w:rsidRPr="0056765A" w14:paraId="5944D8C7" w14:textId="77777777" w:rsidTr="0056765A">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38AC5D27" w14:textId="77777777" w:rsidR="0056765A" w:rsidRPr="0056765A" w:rsidRDefault="0056765A" w:rsidP="0056765A">
            <w:pPr>
              <w:spacing w:after="0" w:line="240" w:lineRule="auto"/>
              <w:rPr>
                <w:rFonts w:ascii="Calibri" w:eastAsia="Times New Roman" w:hAnsi="Calibri" w:cs="Calibri"/>
                <w:b/>
                <w:bCs/>
                <w:color w:val="FFFFFF"/>
                <w:lang w:val="en-GB" w:eastAsia="en-GB"/>
              </w:rPr>
            </w:pPr>
            <w:r w:rsidRPr="0056765A">
              <w:rPr>
                <w:rFonts w:ascii="Calibri" w:eastAsia="Times New Roman" w:hAnsi="Calibri" w:cs="Calibri"/>
                <w:b/>
                <w:bCs/>
                <w:color w:val="FFFFFF"/>
                <w:lang w:val="en-GB" w:eastAsia="en-GB"/>
              </w:rPr>
              <w:t>Difference</w:t>
            </w:r>
          </w:p>
        </w:tc>
        <w:tc>
          <w:tcPr>
            <w:tcW w:w="1148" w:type="dxa"/>
            <w:tcBorders>
              <w:top w:val="nil"/>
              <w:left w:val="nil"/>
              <w:bottom w:val="double" w:sz="6" w:space="0" w:color="3F3F3F"/>
              <w:right w:val="double" w:sz="6" w:space="0" w:color="3F3F3F"/>
            </w:tcBorders>
            <w:shd w:val="clear" w:color="000000" w:fill="A5A5A5"/>
            <w:noWrap/>
            <w:vAlign w:val="bottom"/>
            <w:hideMark/>
          </w:tcPr>
          <w:p w14:paraId="477E746A" w14:textId="77777777" w:rsidR="0056765A" w:rsidRPr="0056765A" w:rsidRDefault="0056765A" w:rsidP="0056765A">
            <w:pPr>
              <w:spacing w:after="0" w:line="240" w:lineRule="auto"/>
              <w:jc w:val="right"/>
              <w:rPr>
                <w:rFonts w:ascii="Calibri" w:eastAsia="Times New Roman" w:hAnsi="Calibri" w:cs="Calibri"/>
                <w:b/>
                <w:bCs/>
                <w:color w:val="FFFFFF"/>
                <w:lang w:val="en-GB" w:eastAsia="en-GB"/>
              </w:rPr>
            </w:pPr>
            <w:r w:rsidRPr="0056765A">
              <w:rPr>
                <w:rFonts w:ascii="Calibri" w:eastAsia="Times New Roman" w:hAnsi="Calibri" w:cs="Calibri"/>
                <w:b/>
                <w:bCs/>
                <w:color w:val="FFFFFF"/>
                <w:lang w:val="en-GB" w:eastAsia="en-GB"/>
              </w:rPr>
              <w:t>0</w:t>
            </w:r>
          </w:p>
        </w:tc>
      </w:tr>
    </w:tbl>
    <w:p w14:paraId="577B0649" w14:textId="77777777" w:rsidR="00BA4C51" w:rsidRDefault="00BA4C51" w:rsidP="0056765A"/>
    <w:p w14:paraId="27D18266" w14:textId="77777777" w:rsidR="00BA4C51" w:rsidRDefault="00BA4C51" w:rsidP="00BA4C51">
      <w:pPr>
        <w:pStyle w:val="Heading1"/>
      </w:pPr>
      <w:bookmarkStart w:id="7" w:name="_Toc99806239"/>
      <w:r>
        <w:t>Hypothesis</w:t>
      </w:r>
      <w:bookmarkEnd w:id="7"/>
    </w:p>
    <w:p w14:paraId="5814B71C" w14:textId="22A42D82" w:rsidR="00BA4C51" w:rsidRDefault="00BA4C51" w:rsidP="00BA4C51">
      <w:r>
        <w:t>The Hypothesis is what the user predicts what will happen during a study, for this case it is either if the app does indeed help the users or if it’s just random luck and there is no significant proof that the app does indeed help. There are two types of forms, the null hypothesis and the alternative hypothesis. Both hypothesizes can be challenged and proven to either be correct or incorrect.</w:t>
      </w:r>
      <w:sdt>
        <w:sdtPr>
          <w:id w:val="-769085250"/>
          <w:citation/>
        </w:sdtPr>
        <w:sdtEndPr/>
        <w:sdtContent>
          <w:r>
            <w:fldChar w:fldCharType="begin"/>
          </w:r>
          <w:r>
            <w:rPr>
              <w:lang w:val="en-GB"/>
            </w:rPr>
            <w:instrText xml:space="preserve"> CITATION Sau21 \l 2057 </w:instrText>
          </w:r>
          <w:r>
            <w:fldChar w:fldCharType="separate"/>
          </w:r>
          <w:r w:rsidR="001D78FC">
            <w:rPr>
              <w:noProof/>
              <w:lang w:val="en-GB"/>
            </w:rPr>
            <w:t xml:space="preserve"> </w:t>
          </w:r>
          <w:r w:rsidR="001D78FC" w:rsidRPr="001D78FC">
            <w:rPr>
              <w:noProof/>
              <w:lang w:val="en-GB"/>
            </w:rPr>
            <w:t>[4]</w:t>
          </w:r>
          <w:r>
            <w:fldChar w:fldCharType="end"/>
          </w:r>
        </w:sdtContent>
      </w:sdt>
      <w:r>
        <w:t xml:space="preserve"> </w:t>
      </w:r>
    </w:p>
    <w:p w14:paraId="230DD9A0" w14:textId="26F12B13" w:rsidR="00BA4C51" w:rsidRDefault="00BA4C51" w:rsidP="00BA4C51">
      <w:pPr>
        <w:pStyle w:val="Heading2"/>
      </w:pPr>
      <w:bookmarkStart w:id="8" w:name="_Toc99806240"/>
      <w:r>
        <w:t>Null Hypothesis</w:t>
      </w:r>
      <w:bookmarkEnd w:id="8"/>
    </w:p>
    <w:p w14:paraId="02F94BFB" w14:textId="3FD7089F" w:rsidR="00B94B10" w:rsidRDefault="00BA4C51" w:rsidP="00BA4C51">
      <w:r>
        <w:t xml:space="preserve">The null hypothesis is when the study attempts to get disproven as incorrect information, such as in this study it means </w:t>
      </w:r>
      <w:r w:rsidR="00B94B10">
        <w:t>that the application didn’t help the children learn during mathematics quiz, the null hypothesis is when there is no statistical relationship and significance between the two sets of data.</w:t>
      </w:r>
      <w:sdt>
        <w:sdtPr>
          <w:id w:val="-929955010"/>
          <w:citation/>
        </w:sdtPr>
        <w:sdtEndPr/>
        <w:sdtContent>
          <w:r w:rsidR="00B94B10">
            <w:fldChar w:fldCharType="begin"/>
          </w:r>
          <w:r w:rsidR="00B94B10">
            <w:rPr>
              <w:lang w:val="en-GB"/>
            </w:rPr>
            <w:instrText xml:space="preserve"> CITATION Swa18 \l 2057 </w:instrText>
          </w:r>
          <w:r w:rsidR="00B94B10">
            <w:fldChar w:fldCharType="separate"/>
          </w:r>
          <w:r w:rsidR="001D78FC">
            <w:rPr>
              <w:noProof/>
              <w:lang w:val="en-GB"/>
            </w:rPr>
            <w:t xml:space="preserve"> </w:t>
          </w:r>
          <w:r w:rsidR="001D78FC" w:rsidRPr="001D78FC">
            <w:rPr>
              <w:noProof/>
              <w:lang w:val="en-GB"/>
            </w:rPr>
            <w:t>[5]</w:t>
          </w:r>
          <w:r w:rsidR="00B94B10">
            <w:fldChar w:fldCharType="end"/>
          </w:r>
        </w:sdtContent>
      </w:sdt>
      <w:r w:rsidR="00B94B10">
        <w:t xml:space="preserve"> If the hypothesis is incorrect then you would list it as a H0 Hypothesis.</w:t>
      </w:r>
    </w:p>
    <w:p w14:paraId="5522674B" w14:textId="576F8662" w:rsidR="00B94B10" w:rsidRPr="00BA4C51" w:rsidRDefault="00FD7A52" w:rsidP="00FD7A52">
      <w:pPr>
        <w:pStyle w:val="Heading2"/>
      </w:pPr>
      <w:bookmarkStart w:id="9" w:name="_Toc99806241"/>
      <w:r>
        <w:lastRenderedPageBreak/>
        <w:t>Alternative Hypothesis</w:t>
      </w:r>
      <w:bookmarkEnd w:id="9"/>
    </w:p>
    <w:p w14:paraId="6514C127" w14:textId="3C622C55" w:rsidR="00FD7A52" w:rsidRDefault="00FD7A52" w:rsidP="00FD7A52">
      <w:r>
        <w:t>The alternative hypothesis is when the null hypothesis gets disproven and the study and data in question has proved to follow the hypothesis that was firstly queried. The symbol that is used when the hypothesis is alternative is H1.</w:t>
      </w:r>
    </w:p>
    <w:p w14:paraId="2338835C" w14:textId="799D1E0C" w:rsidR="00FD7A52" w:rsidRPr="00260CEC" w:rsidRDefault="00FD7A52" w:rsidP="00FD7A52">
      <w:pPr>
        <w:pStyle w:val="Heading2"/>
        <w:rPr>
          <w:lang w:val="en-AS"/>
        </w:rPr>
      </w:pPr>
      <w:bookmarkStart w:id="10" w:name="_Toc99806242"/>
      <w:r>
        <w:t>Proving Hypothesis</w:t>
      </w:r>
      <w:r w:rsidR="00260CEC">
        <w:rPr>
          <w:lang w:val="en-AS"/>
        </w:rPr>
        <w:t xml:space="preserve"> – T test</w:t>
      </w:r>
      <w:bookmarkEnd w:id="10"/>
    </w:p>
    <w:p w14:paraId="1316D0DB" w14:textId="34DFBB87" w:rsidR="007A4A0F" w:rsidRDefault="00FD7A52" w:rsidP="007A4A0F">
      <w:pPr>
        <w:rPr>
          <w:rFonts w:ascii="Calibri" w:eastAsia="Times New Roman" w:hAnsi="Calibri" w:cs="Calibri"/>
          <w:bCs/>
          <w:lang w:val="en-GB" w:eastAsia="en-GB"/>
        </w:rPr>
      </w:pPr>
      <w:r>
        <w:t xml:space="preserve">Using P values and T-Testing, you can see that the value that was presented after calculating everything, the answer when you would have </w:t>
      </w:r>
      <w:r w:rsidR="007A4A0F">
        <w:t xml:space="preserve">a one tailed answer would be </w:t>
      </w:r>
      <w:r w:rsidR="007A4A0F" w:rsidRPr="007A4A0F">
        <w:rPr>
          <w:rFonts w:ascii="Calibri" w:eastAsia="Times New Roman" w:hAnsi="Calibri" w:cs="Calibri"/>
          <w:bCs/>
          <w:lang w:val="en-GB" w:eastAsia="en-GB"/>
        </w:rPr>
        <w:t>8.62016E-05</w:t>
      </w:r>
      <w:r w:rsidR="007A4A0F">
        <w:rPr>
          <w:rFonts w:ascii="Calibri" w:eastAsia="Times New Roman" w:hAnsi="Calibri" w:cs="Calibri"/>
          <w:bCs/>
          <w:lang w:val="en-GB" w:eastAsia="en-GB"/>
        </w:rPr>
        <w:t>, which is above the three freedom levels of 0.1, 0.05, 0.01 that means the one tailed answer is smaller than the three different p values provided meaning the null hypothesis is incorrect and the alternative hypothesis is the correct hypothesis and the children did learn with the app.</w:t>
      </w:r>
    </w:p>
    <w:p w14:paraId="0BF856B0" w14:textId="52CDDDF0" w:rsidR="007A4A0F" w:rsidRDefault="007A4A0F" w:rsidP="007A4A0F">
      <w:pPr>
        <w:rPr>
          <w:rFonts w:ascii="Calibri" w:eastAsia="Times New Roman" w:hAnsi="Calibri" w:cs="Calibri"/>
          <w:bCs/>
          <w:lang w:val="en-GB" w:eastAsia="en-GB"/>
        </w:rPr>
      </w:pPr>
      <w:r>
        <w:rPr>
          <w:rFonts w:ascii="Calibri" w:eastAsia="Times New Roman" w:hAnsi="Calibri" w:cs="Calibri"/>
          <w:bCs/>
          <w:lang w:val="en-GB" w:eastAsia="en-GB"/>
        </w:rPr>
        <w:t xml:space="preserve">However, if you were to use two tails in your hypothesis you would get the answer </w:t>
      </w:r>
      <w:r w:rsidRPr="007A4A0F">
        <w:rPr>
          <w:rFonts w:ascii="Calibri" w:eastAsia="Times New Roman" w:hAnsi="Calibri" w:cs="Calibri"/>
          <w:bCs/>
          <w:lang w:val="en-GB" w:eastAsia="en-GB"/>
        </w:rPr>
        <w:t>0.000172403</w:t>
      </w:r>
      <w:r>
        <w:rPr>
          <w:rFonts w:ascii="Calibri" w:eastAsia="Times New Roman" w:hAnsi="Calibri" w:cs="Calibri"/>
          <w:bCs/>
          <w:lang w:val="en-GB" w:eastAsia="en-GB"/>
        </w:rPr>
        <w:t>, which is still below the three freedom levels so that means that the alternative hypothesis can be trusted while the null hypothesis cannot be trusted.</w:t>
      </w:r>
    </w:p>
    <w:p w14:paraId="7E2EBF71" w14:textId="35FD9BAF" w:rsidR="007A4A0F" w:rsidRDefault="00260CEC" w:rsidP="008C2EFC">
      <w:pPr>
        <w:pStyle w:val="Heading1"/>
        <w:rPr>
          <w:rFonts w:eastAsia="Times New Roman"/>
          <w:lang w:val="en-AS" w:eastAsia="en-GB"/>
        </w:rPr>
      </w:pPr>
      <w:bookmarkStart w:id="11" w:name="_Toc99806243"/>
      <w:r>
        <w:rPr>
          <w:rFonts w:eastAsia="Times New Roman"/>
          <w:lang w:val="en-AS" w:eastAsia="en-GB"/>
        </w:rPr>
        <w:t>Outliers</w:t>
      </w:r>
      <w:bookmarkEnd w:id="11"/>
    </w:p>
    <w:p w14:paraId="35C8603B" w14:textId="3CA83FC5" w:rsidR="00213D0A" w:rsidRDefault="008C2EFC" w:rsidP="008C2EFC">
      <w:pPr>
        <w:rPr>
          <w:lang w:val="en-AS" w:eastAsia="en-GB"/>
        </w:rPr>
      </w:pPr>
      <w:r>
        <w:rPr>
          <w:lang w:val="en-AS" w:eastAsia="en-GB"/>
        </w:rPr>
        <w:t xml:space="preserve">Outliers are data points that are far from all </w:t>
      </w:r>
      <w:r w:rsidR="00C9714B">
        <w:rPr>
          <w:lang w:val="en-AS" w:eastAsia="en-GB"/>
        </w:rPr>
        <w:t>other data points. They don’t really fit well into the data set that was provided.</w:t>
      </w:r>
      <w:sdt>
        <w:sdtPr>
          <w:rPr>
            <w:lang w:val="en-AS" w:eastAsia="en-GB"/>
          </w:rPr>
          <w:id w:val="943812455"/>
          <w:citation/>
        </w:sdtPr>
        <w:sdtContent>
          <w:r w:rsidR="00C9714B">
            <w:rPr>
              <w:lang w:val="en-AS" w:eastAsia="en-GB"/>
            </w:rPr>
            <w:fldChar w:fldCharType="begin"/>
          </w:r>
          <w:r w:rsidR="00C9714B">
            <w:rPr>
              <w:lang w:val="en-AS" w:eastAsia="en-GB"/>
            </w:rPr>
            <w:instrText xml:space="preserve"> CITATION Jimnd \l 8192 </w:instrText>
          </w:r>
          <w:r w:rsidR="00C9714B">
            <w:rPr>
              <w:lang w:val="en-AS" w:eastAsia="en-GB"/>
            </w:rPr>
            <w:fldChar w:fldCharType="separate"/>
          </w:r>
          <w:r w:rsidR="001D78FC">
            <w:rPr>
              <w:noProof/>
              <w:lang w:val="en-AS" w:eastAsia="en-GB"/>
            </w:rPr>
            <w:t xml:space="preserve"> </w:t>
          </w:r>
          <w:r w:rsidR="001D78FC" w:rsidRPr="001D78FC">
            <w:rPr>
              <w:noProof/>
              <w:lang w:val="en-AS" w:eastAsia="en-GB"/>
            </w:rPr>
            <w:t>[6]</w:t>
          </w:r>
          <w:r w:rsidR="00C9714B">
            <w:rPr>
              <w:lang w:val="en-AS" w:eastAsia="en-GB"/>
            </w:rPr>
            <w:fldChar w:fldCharType="end"/>
          </w:r>
        </w:sdtContent>
      </w:sdt>
      <w:r w:rsidR="00C9714B">
        <w:rPr>
          <w:lang w:val="en-AS" w:eastAsia="en-GB"/>
        </w:rPr>
        <w:t xml:space="preserve"> Using interquartile range (IQR) you can exclude the first sets of numbers that are </w:t>
      </w:r>
      <w:r w:rsidR="00213D0A">
        <w:rPr>
          <w:lang w:val="en-AS" w:eastAsia="en-GB"/>
        </w:rPr>
        <w:t xml:space="preserve">in the lower part of the data group between the Minimum and the Q1 section. And removing the ones that seem too high to be apart of the main calculations, being the ones between the Q3 and the Maximum. </w:t>
      </w:r>
    </w:p>
    <w:tbl>
      <w:tblPr>
        <w:tblW w:w="3940" w:type="dxa"/>
        <w:tblInd w:w="2677" w:type="dxa"/>
        <w:tblCellMar>
          <w:top w:w="15" w:type="dxa"/>
          <w:bottom w:w="15" w:type="dxa"/>
        </w:tblCellMar>
        <w:tblLook w:val="04A0" w:firstRow="1" w:lastRow="0" w:firstColumn="1" w:lastColumn="0" w:noHBand="0" w:noVBand="1"/>
      </w:tblPr>
      <w:tblGrid>
        <w:gridCol w:w="1970"/>
        <w:gridCol w:w="1970"/>
      </w:tblGrid>
      <w:tr w:rsidR="00213D0A" w:rsidRPr="00213D0A" w14:paraId="20832016" w14:textId="77777777" w:rsidTr="00213D0A">
        <w:trPr>
          <w:trHeight w:val="300"/>
        </w:trPr>
        <w:tc>
          <w:tcPr>
            <w:tcW w:w="1970"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03B5E564" w14:textId="77777777" w:rsidR="00213D0A" w:rsidRPr="00213D0A" w:rsidRDefault="00213D0A" w:rsidP="00213D0A">
            <w:pPr>
              <w:spacing w:after="0" w:line="240" w:lineRule="auto"/>
              <w:rPr>
                <w:rFonts w:ascii="Calibri" w:eastAsia="Times New Roman" w:hAnsi="Calibri" w:cs="Calibri"/>
                <w:b/>
                <w:bCs/>
                <w:color w:val="FFFFFF"/>
                <w:lang w:val="en-GB" w:eastAsia="en-GB"/>
              </w:rPr>
            </w:pPr>
            <w:r w:rsidRPr="00213D0A">
              <w:rPr>
                <w:rFonts w:ascii="Calibri" w:eastAsia="Times New Roman" w:hAnsi="Calibri" w:cs="Calibri"/>
                <w:b/>
                <w:bCs/>
                <w:color w:val="FFFFFF"/>
                <w:lang w:val="en-GB" w:eastAsia="en-GB"/>
              </w:rPr>
              <w:t>IQR - Before</w:t>
            </w:r>
          </w:p>
        </w:tc>
        <w:tc>
          <w:tcPr>
            <w:tcW w:w="1970"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742DEA51" w14:textId="77777777" w:rsidR="00213D0A" w:rsidRPr="00213D0A" w:rsidRDefault="00213D0A" w:rsidP="00213D0A">
            <w:pPr>
              <w:spacing w:after="0" w:line="240" w:lineRule="auto"/>
              <w:rPr>
                <w:rFonts w:ascii="Calibri" w:eastAsia="Times New Roman" w:hAnsi="Calibri" w:cs="Calibri"/>
                <w:b/>
                <w:bCs/>
                <w:color w:val="FFFFFF"/>
                <w:lang w:val="en-GB" w:eastAsia="en-GB"/>
              </w:rPr>
            </w:pPr>
            <w:r w:rsidRPr="00213D0A">
              <w:rPr>
                <w:rFonts w:ascii="Calibri" w:eastAsia="Times New Roman" w:hAnsi="Calibri" w:cs="Calibri"/>
                <w:b/>
                <w:bCs/>
                <w:color w:val="FFFFFF"/>
                <w:lang w:val="en-GB" w:eastAsia="en-GB"/>
              </w:rPr>
              <w:t>IQR - After</w:t>
            </w:r>
          </w:p>
        </w:tc>
      </w:tr>
      <w:tr w:rsidR="00213D0A" w:rsidRPr="00213D0A" w14:paraId="780CFAA1" w14:textId="77777777" w:rsidTr="00213D0A">
        <w:trPr>
          <w:trHeight w:val="330"/>
        </w:trPr>
        <w:tc>
          <w:tcPr>
            <w:tcW w:w="1970"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6172ACCE" w14:textId="77777777" w:rsidR="00213D0A" w:rsidRPr="00213D0A" w:rsidRDefault="00213D0A" w:rsidP="00213D0A">
            <w:pPr>
              <w:spacing w:after="0" w:line="240" w:lineRule="auto"/>
              <w:jc w:val="right"/>
              <w:rPr>
                <w:rFonts w:ascii="Calibri" w:eastAsia="Times New Roman" w:hAnsi="Calibri" w:cs="Calibri"/>
                <w:b/>
                <w:bCs/>
                <w:color w:val="FFFFFF"/>
                <w:lang w:val="en-GB" w:eastAsia="en-GB"/>
              </w:rPr>
            </w:pPr>
            <w:r w:rsidRPr="00213D0A">
              <w:rPr>
                <w:rFonts w:ascii="Calibri" w:eastAsia="Times New Roman" w:hAnsi="Calibri" w:cs="Calibri"/>
                <w:b/>
                <w:bCs/>
                <w:color w:val="FFFFFF"/>
                <w:lang w:val="en-GB" w:eastAsia="en-GB"/>
              </w:rPr>
              <w:t>5</w:t>
            </w:r>
          </w:p>
        </w:tc>
        <w:tc>
          <w:tcPr>
            <w:tcW w:w="1970"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075C3940" w14:textId="77777777" w:rsidR="00213D0A" w:rsidRPr="00213D0A" w:rsidRDefault="00213D0A" w:rsidP="00213D0A">
            <w:pPr>
              <w:spacing w:after="0" w:line="240" w:lineRule="auto"/>
              <w:jc w:val="right"/>
              <w:rPr>
                <w:rFonts w:ascii="Calibri" w:eastAsia="Times New Roman" w:hAnsi="Calibri" w:cs="Calibri"/>
                <w:b/>
                <w:bCs/>
                <w:color w:val="FFFFFF"/>
                <w:lang w:val="en-GB" w:eastAsia="en-GB"/>
              </w:rPr>
            </w:pPr>
            <w:r w:rsidRPr="00213D0A">
              <w:rPr>
                <w:rFonts w:ascii="Calibri" w:eastAsia="Times New Roman" w:hAnsi="Calibri" w:cs="Calibri"/>
                <w:b/>
                <w:bCs/>
                <w:color w:val="FFFFFF"/>
                <w:lang w:val="en-GB" w:eastAsia="en-GB"/>
              </w:rPr>
              <w:t>4</w:t>
            </w:r>
          </w:p>
        </w:tc>
      </w:tr>
      <w:tr w:rsidR="00213D0A" w:rsidRPr="00213D0A" w14:paraId="7445FC2F" w14:textId="77777777" w:rsidTr="00213D0A">
        <w:trPr>
          <w:trHeight w:val="330"/>
        </w:trPr>
        <w:tc>
          <w:tcPr>
            <w:tcW w:w="1970"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24F7DD0A" w14:textId="77777777" w:rsidR="00213D0A" w:rsidRPr="00213D0A" w:rsidRDefault="00213D0A" w:rsidP="00213D0A">
            <w:pPr>
              <w:spacing w:after="0" w:line="240" w:lineRule="auto"/>
              <w:jc w:val="right"/>
              <w:rPr>
                <w:rFonts w:ascii="Calibri" w:eastAsia="Times New Roman" w:hAnsi="Calibri" w:cs="Calibri"/>
                <w:b/>
                <w:bCs/>
                <w:color w:val="FFFFFF"/>
                <w:lang w:val="en-GB" w:eastAsia="en-GB"/>
              </w:rPr>
            </w:pPr>
            <w:r w:rsidRPr="00213D0A">
              <w:rPr>
                <w:rFonts w:ascii="Calibri" w:eastAsia="Times New Roman" w:hAnsi="Calibri" w:cs="Calibri"/>
                <w:b/>
                <w:bCs/>
                <w:color w:val="FFFFFF"/>
                <w:lang w:val="en-GB" w:eastAsia="en-GB"/>
              </w:rPr>
              <w:t>9.75</w:t>
            </w:r>
          </w:p>
        </w:tc>
        <w:tc>
          <w:tcPr>
            <w:tcW w:w="1970"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53E7877F" w14:textId="77777777" w:rsidR="00213D0A" w:rsidRPr="00213D0A" w:rsidRDefault="00213D0A" w:rsidP="00213D0A">
            <w:pPr>
              <w:spacing w:after="0" w:line="240" w:lineRule="auto"/>
              <w:jc w:val="right"/>
              <w:rPr>
                <w:rFonts w:ascii="Calibri" w:eastAsia="Times New Roman" w:hAnsi="Calibri" w:cs="Calibri"/>
                <w:b/>
                <w:bCs/>
                <w:color w:val="FFFFFF"/>
                <w:lang w:val="en-GB" w:eastAsia="en-GB"/>
              </w:rPr>
            </w:pPr>
            <w:r w:rsidRPr="00213D0A">
              <w:rPr>
                <w:rFonts w:ascii="Calibri" w:eastAsia="Times New Roman" w:hAnsi="Calibri" w:cs="Calibri"/>
                <w:b/>
                <w:bCs/>
                <w:color w:val="FFFFFF"/>
                <w:lang w:val="en-GB" w:eastAsia="en-GB"/>
              </w:rPr>
              <w:t>13</w:t>
            </w:r>
          </w:p>
        </w:tc>
      </w:tr>
      <w:tr w:rsidR="00213D0A" w:rsidRPr="00213D0A" w14:paraId="6442A583" w14:textId="77777777" w:rsidTr="00213D0A">
        <w:trPr>
          <w:trHeight w:val="330"/>
        </w:trPr>
        <w:tc>
          <w:tcPr>
            <w:tcW w:w="1970"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3BE88A3D" w14:textId="77777777" w:rsidR="00213D0A" w:rsidRPr="00213D0A" w:rsidRDefault="00213D0A" w:rsidP="00213D0A">
            <w:pPr>
              <w:spacing w:after="0" w:line="240" w:lineRule="auto"/>
              <w:jc w:val="right"/>
              <w:rPr>
                <w:rFonts w:ascii="Calibri" w:eastAsia="Times New Roman" w:hAnsi="Calibri" w:cs="Calibri"/>
                <w:b/>
                <w:bCs/>
                <w:color w:val="FFFFFF"/>
                <w:lang w:val="en-GB" w:eastAsia="en-GB"/>
              </w:rPr>
            </w:pPr>
            <w:r w:rsidRPr="00213D0A">
              <w:rPr>
                <w:rFonts w:ascii="Calibri" w:eastAsia="Times New Roman" w:hAnsi="Calibri" w:cs="Calibri"/>
                <w:b/>
                <w:bCs/>
                <w:color w:val="FFFFFF"/>
                <w:lang w:val="en-GB" w:eastAsia="en-GB"/>
              </w:rPr>
              <w:t>12.5</w:t>
            </w:r>
          </w:p>
        </w:tc>
        <w:tc>
          <w:tcPr>
            <w:tcW w:w="1970"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630C270A" w14:textId="77777777" w:rsidR="00213D0A" w:rsidRPr="00213D0A" w:rsidRDefault="00213D0A" w:rsidP="00213D0A">
            <w:pPr>
              <w:spacing w:after="0" w:line="240" w:lineRule="auto"/>
              <w:jc w:val="right"/>
              <w:rPr>
                <w:rFonts w:ascii="Calibri" w:eastAsia="Times New Roman" w:hAnsi="Calibri" w:cs="Calibri"/>
                <w:b/>
                <w:bCs/>
                <w:color w:val="FFFFFF"/>
                <w:lang w:val="en-GB" w:eastAsia="en-GB"/>
              </w:rPr>
            </w:pPr>
            <w:r w:rsidRPr="00213D0A">
              <w:rPr>
                <w:rFonts w:ascii="Calibri" w:eastAsia="Times New Roman" w:hAnsi="Calibri" w:cs="Calibri"/>
                <w:b/>
                <w:bCs/>
                <w:color w:val="FFFFFF"/>
                <w:lang w:val="en-GB" w:eastAsia="en-GB"/>
              </w:rPr>
              <w:t>15.5</w:t>
            </w:r>
          </w:p>
        </w:tc>
      </w:tr>
      <w:tr w:rsidR="00213D0A" w:rsidRPr="00213D0A" w14:paraId="4D298388" w14:textId="77777777" w:rsidTr="00213D0A">
        <w:trPr>
          <w:trHeight w:val="330"/>
        </w:trPr>
        <w:tc>
          <w:tcPr>
            <w:tcW w:w="1970"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6BD48E98" w14:textId="77777777" w:rsidR="00213D0A" w:rsidRPr="00213D0A" w:rsidRDefault="00213D0A" w:rsidP="00213D0A">
            <w:pPr>
              <w:spacing w:after="0" w:line="240" w:lineRule="auto"/>
              <w:jc w:val="right"/>
              <w:rPr>
                <w:rFonts w:ascii="Calibri" w:eastAsia="Times New Roman" w:hAnsi="Calibri" w:cs="Calibri"/>
                <w:b/>
                <w:bCs/>
                <w:color w:val="FFFFFF"/>
                <w:lang w:val="en-GB" w:eastAsia="en-GB"/>
              </w:rPr>
            </w:pPr>
            <w:r w:rsidRPr="00213D0A">
              <w:rPr>
                <w:rFonts w:ascii="Calibri" w:eastAsia="Times New Roman" w:hAnsi="Calibri" w:cs="Calibri"/>
                <w:b/>
                <w:bCs/>
                <w:color w:val="FFFFFF"/>
                <w:lang w:val="en-GB" w:eastAsia="en-GB"/>
              </w:rPr>
              <w:t>17</w:t>
            </w:r>
          </w:p>
        </w:tc>
        <w:tc>
          <w:tcPr>
            <w:tcW w:w="1970"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546F4EA9" w14:textId="77777777" w:rsidR="00213D0A" w:rsidRPr="00213D0A" w:rsidRDefault="00213D0A" w:rsidP="00213D0A">
            <w:pPr>
              <w:spacing w:after="0" w:line="240" w:lineRule="auto"/>
              <w:jc w:val="right"/>
              <w:rPr>
                <w:rFonts w:ascii="Calibri" w:eastAsia="Times New Roman" w:hAnsi="Calibri" w:cs="Calibri"/>
                <w:b/>
                <w:bCs/>
                <w:color w:val="FFFFFF"/>
                <w:lang w:val="en-GB" w:eastAsia="en-GB"/>
              </w:rPr>
            </w:pPr>
            <w:r w:rsidRPr="00213D0A">
              <w:rPr>
                <w:rFonts w:ascii="Calibri" w:eastAsia="Times New Roman" w:hAnsi="Calibri" w:cs="Calibri"/>
                <w:b/>
                <w:bCs/>
                <w:color w:val="FFFFFF"/>
                <w:lang w:val="en-GB" w:eastAsia="en-GB"/>
              </w:rPr>
              <w:t>19</w:t>
            </w:r>
          </w:p>
        </w:tc>
      </w:tr>
      <w:tr w:rsidR="00213D0A" w:rsidRPr="00213D0A" w14:paraId="4E28EC95" w14:textId="77777777" w:rsidTr="00213D0A">
        <w:trPr>
          <w:trHeight w:val="330"/>
        </w:trPr>
        <w:tc>
          <w:tcPr>
            <w:tcW w:w="1970"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4CA7E5F3" w14:textId="77777777" w:rsidR="00213D0A" w:rsidRPr="00213D0A" w:rsidRDefault="00213D0A" w:rsidP="00213D0A">
            <w:pPr>
              <w:spacing w:after="0" w:line="240" w:lineRule="auto"/>
              <w:jc w:val="right"/>
              <w:rPr>
                <w:rFonts w:ascii="Calibri" w:eastAsia="Times New Roman" w:hAnsi="Calibri" w:cs="Calibri"/>
                <w:b/>
                <w:bCs/>
                <w:color w:val="FFFFFF"/>
                <w:lang w:val="en-GB" w:eastAsia="en-GB"/>
              </w:rPr>
            </w:pPr>
            <w:r w:rsidRPr="00213D0A">
              <w:rPr>
                <w:rFonts w:ascii="Calibri" w:eastAsia="Times New Roman" w:hAnsi="Calibri" w:cs="Calibri"/>
                <w:b/>
                <w:bCs/>
                <w:color w:val="FFFFFF"/>
                <w:lang w:val="en-GB" w:eastAsia="en-GB"/>
              </w:rPr>
              <w:t>20</w:t>
            </w:r>
          </w:p>
        </w:tc>
        <w:tc>
          <w:tcPr>
            <w:tcW w:w="1970"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602D8A8B" w14:textId="77777777" w:rsidR="00213D0A" w:rsidRPr="00213D0A" w:rsidRDefault="00213D0A" w:rsidP="00213D0A">
            <w:pPr>
              <w:spacing w:after="0" w:line="240" w:lineRule="auto"/>
              <w:jc w:val="right"/>
              <w:rPr>
                <w:rFonts w:ascii="Calibri" w:eastAsia="Times New Roman" w:hAnsi="Calibri" w:cs="Calibri"/>
                <w:b/>
                <w:bCs/>
                <w:color w:val="FFFFFF"/>
                <w:lang w:val="en-GB" w:eastAsia="en-GB"/>
              </w:rPr>
            </w:pPr>
            <w:r w:rsidRPr="00213D0A">
              <w:rPr>
                <w:rFonts w:ascii="Calibri" w:eastAsia="Times New Roman" w:hAnsi="Calibri" w:cs="Calibri"/>
                <w:b/>
                <w:bCs/>
                <w:color w:val="FFFFFF"/>
                <w:lang w:val="en-GB" w:eastAsia="en-GB"/>
              </w:rPr>
              <w:t>20</w:t>
            </w:r>
          </w:p>
        </w:tc>
      </w:tr>
    </w:tbl>
    <w:p w14:paraId="187528CC" w14:textId="77777777" w:rsidR="00213D0A" w:rsidRDefault="00213D0A" w:rsidP="00213D0A"/>
    <w:p w14:paraId="724CF1C3" w14:textId="77777777" w:rsidR="00213D0A" w:rsidRDefault="00213D0A" w:rsidP="00213D0A"/>
    <w:p w14:paraId="18796E06" w14:textId="77777777" w:rsidR="00213D0A" w:rsidRDefault="00213D0A" w:rsidP="00213D0A"/>
    <w:p w14:paraId="639C0EBA" w14:textId="77777777" w:rsidR="00213D0A" w:rsidRDefault="00213D0A" w:rsidP="00213D0A"/>
    <w:p w14:paraId="65347E8B" w14:textId="77777777" w:rsidR="00213D0A" w:rsidRDefault="00213D0A" w:rsidP="00213D0A"/>
    <w:p w14:paraId="32693641" w14:textId="77777777" w:rsidR="00213D0A" w:rsidRDefault="00213D0A" w:rsidP="00213D0A"/>
    <w:p w14:paraId="595BA79F" w14:textId="77777777" w:rsidR="00213D0A" w:rsidRDefault="00213D0A" w:rsidP="00213D0A"/>
    <w:p w14:paraId="06EA7031" w14:textId="3C14EA8E" w:rsidR="00213D0A" w:rsidRDefault="00213D0A" w:rsidP="00213D0A">
      <w:r w:rsidRPr="00213D0A">
        <w:rPr>
          <w:noProof/>
        </w:rPr>
        <w:lastRenderedPageBreak/>
        <w:drawing>
          <wp:anchor distT="0" distB="0" distL="114300" distR="114300" simplePos="0" relativeHeight="251666432" behindDoc="0" locked="0" layoutInCell="1" allowOverlap="1" wp14:anchorId="6E5388F8" wp14:editId="0C7040CD">
            <wp:simplePos x="0" y="0"/>
            <wp:positionH relativeFrom="margin">
              <wp:align>right</wp:align>
            </wp:positionH>
            <wp:positionV relativeFrom="paragraph">
              <wp:posOffset>0</wp:posOffset>
            </wp:positionV>
            <wp:extent cx="2914650" cy="3909060"/>
            <wp:effectExtent l="0" t="0" r="0" b="0"/>
            <wp:wrapTopAndBottom/>
            <wp:docPr id="9" name="Picture 9"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box and whisker 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14650" cy="3909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13D0A">
        <w:rPr>
          <w:noProof/>
        </w:rPr>
        <w:drawing>
          <wp:anchor distT="0" distB="0" distL="114300" distR="114300" simplePos="0" relativeHeight="251665408" behindDoc="0" locked="0" layoutInCell="1" allowOverlap="1" wp14:anchorId="2B354298" wp14:editId="6EAE156E">
            <wp:simplePos x="0" y="0"/>
            <wp:positionH relativeFrom="margin">
              <wp:align>left</wp:align>
            </wp:positionH>
            <wp:positionV relativeFrom="paragraph">
              <wp:posOffset>0</wp:posOffset>
            </wp:positionV>
            <wp:extent cx="2903220" cy="3914775"/>
            <wp:effectExtent l="0" t="0" r="0" b="9525"/>
            <wp:wrapTopAndBottom/>
            <wp:docPr id="8" name="Picture 8"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ox and whisker ch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03220" cy="3914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C2E8A4" w14:textId="77777777" w:rsidR="00C94B46" w:rsidRDefault="00213D0A" w:rsidP="00213D0A">
      <w:pPr>
        <w:rPr>
          <w:lang w:val="en-AS"/>
        </w:rPr>
      </w:pPr>
      <w:r>
        <w:rPr>
          <w:lang w:val="en-AS"/>
        </w:rPr>
        <w:t xml:space="preserve">When comparing both data sets, when removing outliers if you were to remove one on one section you would have to remove it on the other section too as the data results are combined sets of data. This means that any student </w:t>
      </w:r>
      <w:r w:rsidR="00E9429A">
        <w:rPr>
          <w:lang w:val="en-AS"/>
        </w:rPr>
        <w:t>that scored below 11 which is the average of both first quartiles added together then divided by two and any data above 18 which is between the two numbers would be removed from the data sets too.</w:t>
      </w:r>
    </w:p>
    <w:tbl>
      <w:tblPr>
        <w:tblW w:w="8720" w:type="dxa"/>
        <w:tblLook w:val="04A0" w:firstRow="1" w:lastRow="0" w:firstColumn="1" w:lastColumn="0" w:noHBand="0" w:noVBand="1"/>
      </w:tblPr>
      <w:tblGrid>
        <w:gridCol w:w="2180"/>
        <w:gridCol w:w="2180"/>
        <w:gridCol w:w="2180"/>
        <w:gridCol w:w="2180"/>
      </w:tblGrid>
      <w:tr w:rsidR="00C94B46" w:rsidRPr="00C94B46" w14:paraId="4EE25C3D" w14:textId="77777777" w:rsidTr="00C94B46">
        <w:trPr>
          <w:trHeight w:val="1530"/>
        </w:trPr>
        <w:tc>
          <w:tcPr>
            <w:tcW w:w="2180" w:type="dxa"/>
            <w:tcBorders>
              <w:top w:val="double" w:sz="6" w:space="0" w:color="3F3F3F"/>
              <w:left w:val="double" w:sz="6" w:space="0" w:color="3F3F3F"/>
              <w:bottom w:val="double" w:sz="6" w:space="0" w:color="3F3F3F"/>
              <w:right w:val="double" w:sz="6" w:space="0" w:color="3F3F3F"/>
            </w:tcBorders>
            <w:shd w:val="clear" w:color="000000" w:fill="A5A5A5"/>
            <w:vAlign w:val="bottom"/>
            <w:hideMark/>
          </w:tcPr>
          <w:p w14:paraId="6F93707E" w14:textId="77777777" w:rsidR="00C94B46" w:rsidRPr="00C94B46" w:rsidRDefault="00C94B46" w:rsidP="00C94B46">
            <w:pPr>
              <w:spacing w:after="0" w:line="240" w:lineRule="auto"/>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number</w:t>
            </w:r>
          </w:p>
        </w:tc>
        <w:tc>
          <w:tcPr>
            <w:tcW w:w="2180" w:type="dxa"/>
            <w:tcBorders>
              <w:top w:val="double" w:sz="6" w:space="0" w:color="3F3F3F"/>
              <w:left w:val="nil"/>
              <w:bottom w:val="double" w:sz="6" w:space="0" w:color="3F3F3F"/>
              <w:right w:val="double" w:sz="6" w:space="0" w:color="3F3F3F"/>
            </w:tcBorders>
            <w:shd w:val="clear" w:color="000000" w:fill="A5A5A5"/>
            <w:vAlign w:val="bottom"/>
            <w:hideMark/>
          </w:tcPr>
          <w:p w14:paraId="064F7342" w14:textId="77777777" w:rsidR="00C94B46" w:rsidRPr="00C94B46" w:rsidRDefault="00C94B46" w:rsidP="00C94B46">
            <w:pPr>
              <w:spacing w:after="0" w:line="240" w:lineRule="auto"/>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student (outliers removed)</w:t>
            </w:r>
          </w:p>
        </w:tc>
        <w:tc>
          <w:tcPr>
            <w:tcW w:w="2180" w:type="dxa"/>
            <w:tcBorders>
              <w:top w:val="double" w:sz="6" w:space="0" w:color="3F3F3F"/>
              <w:left w:val="nil"/>
              <w:bottom w:val="double" w:sz="6" w:space="0" w:color="3F3F3F"/>
              <w:right w:val="double" w:sz="6" w:space="0" w:color="3F3F3F"/>
            </w:tcBorders>
            <w:shd w:val="clear" w:color="000000" w:fill="A5A5A5"/>
            <w:vAlign w:val="bottom"/>
            <w:hideMark/>
          </w:tcPr>
          <w:p w14:paraId="31056A98" w14:textId="77777777" w:rsidR="00C94B46" w:rsidRPr="00C94B46" w:rsidRDefault="00C94B46" w:rsidP="00C94B46">
            <w:pPr>
              <w:spacing w:after="0" w:line="240" w:lineRule="auto"/>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Test score before using app</w:t>
            </w:r>
          </w:p>
        </w:tc>
        <w:tc>
          <w:tcPr>
            <w:tcW w:w="2180" w:type="dxa"/>
            <w:tcBorders>
              <w:top w:val="double" w:sz="6" w:space="0" w:color="3F3F3F"/>
              <w:left w:val="nil"/>
              <w:bottom w:val="double" w:sz="6" w:space="0" w:color="3F3F3F"/>
              <w:right w:val="double" w:sz="6" w:space="0" w:color="3F3F3F"/>
            </w:tcBorders>
            <w:shd w:val="clear" w:color="000000" w:fill="A5A5A5"/>
            <w:vAlign w:val="bottom"/>
            <w:hideMark/>
          </w:tcPr>
          <w:p w14:paraId="37D704DD" w14:textId="77777777" w:rsidR="00C94B46" w:rsidRPr="00C94B46" w:rsidRDefault="00C94B46" w:rsidP="00C94B46">
            <w:pPr>
              <w:spacing w:after="0" w:line="240" w:lineRule="auto"/>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Test Score after using app</w:t>
            </w:r>
          </w:p>
        </w:tc>
      </w:tr>
      <w:tr w:rsidR="00C94B46" w:rsidRPr="00C94B46" w14:paraId="55722677" w14:textId="77777777" w:rsidTr="00C94B46">
        <w:trPr>
          <w:trHeight w:val="330"/>
        </w:trPr>
        <w:tc>
          <w:tcPr>
            <w:tcW w:w="2180" w:type="dxa"/>
            <w:tcBorders>
              <w:top w:val="nil"/>
              <w:left w:val="double" w:sz="6" w:space="0" w:color="3F3F3F"/>
              <w:bottom w:val="double" w:sz="6" w:space="0" w:color="3F3F3F"/>
              <w:right w:val="double" w:sz="6" w:space="0" w:color="3F3F3F"/>
            </w:tcBorders>
            <w:shd w:val="clear" w:color="000000" w:fill="A5A5A5"/>
            <w:vAlign w:val="bottom"/>
            <w:hideMark/>
          </w:tcPr>
          <w:p w14:paraId="5CF974B6"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w:t>
            </w:r>
          </w:p>
        </w:tc>
        <w:tc>
          <w:tcPr>
            <w:tcW w:w="2180" w:type="dxa"/>
            <w:tcBorders>
              <w:top w:val="nil"/>
              <w:left w:val="nil"/>
              <w:bottom w:val="double" w:sz="6" w:space="0" w:color="3F3F3F"/>
              <w:right w:val="double" w:sz="6" w:space="0" w:color="3F3F3F"/>
            </w:tcBorders>
            <w:shd w:val="clear" w:color="000000" w:fill="A5A5A5"/>
            <w:vAlign w:val="bottom"/>
            <w:hideMark/>
          </w:tcPr>
          <w:p w14:paraId="68FF612D"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w:t>
            </w:r>
          </w:p>
        </w:tc>
        <w:tc>
          <w:tcPr>
            <w:tcW w:w="2180" w:type="dxa"/>
            <w:tcBorders>
              <w:top w:val="nil"/>
              <w:left w:val="nil"/>
              <w:bottom w:val="double" w:sz="6" w:space="0" w:color="3F3F3F"/>
              <w:right w:val="double" w:sz="6" w:space="0" w:color="3F3F3F"/>
            </w:tcBorders>
            <w:shd w:val="clear" w:color="000000" w:fill="A5A5A5"/>
            <w:vAlign w:val="bottom"/>
            <w:hideMark/>
          </w:tcPr>
          <w:p w14:paraId="283FED3E"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12</w:t>
            </w:r>
          </w:p>
        </w:tc>
        <w:tc>
          <w:tcPr>
            <w:tcW w:w="2180" w:type="dxa"/>
            <w:tcBorders>
              <w:top w:val="nil"/>
              <w:left w:val="nil"/>
              <w:bottom w:val="double" w:sz="6" w:space="0" w:color="3F3F3F"/>
              <w:right w:val="double" w:sz="6" w:space="0" w:color="3F3F3F"/>
            </w:tcBorders>
            <w:shd w:val="clear" w:color="000000" w:fill="A5A5A5"/>
            <w:vAlign w:val="bottom"/>
            <w:hideMark/>
          </w:tcPr>
          <w:p w14:paraId="377D1A99"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14</w:t>
            </w:r>
          </w:p>
        </w:tc>
      </w:tr>
      <w:tr w:rsidR="00C94B46" w:rsidRPr="00C94B46" w14:paraId="409E4EA9" w14:textId="77777777" w:rsidTr="00C94B46">
        <w:trPr>
          <w:trHeight w:val="330"/>
        </w:trPr>
        <w:tc>
          <w:tcPr>
            <w:tcW w:w="2180" w:type="dxa"/>
            <w:tcBorders>
              <w:top w:val="nil"/>
              <w:left w:val="double" w:sz="6" w:space="0" w:color="3F3F3F"/>
              <w:bottom w:val="double" w:sz="6" w:space="0" w:color="3F3F3F"/>
              <w:right w:val="double" w:sz="6" w:space="0" w:color="3F3F3F"/>
            </w:tcBorders>
            <w:shd w:val="clear" w:color="000000" w:fill="A5A5A5"/>
            <w:vAlign w:val="bottom"/>
            <w:hideMark/>
          </w:tcPr>
          <w:p w14:paraId="173A76A1"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2</w:t>
            </w:r>
          </w:p>
        </w:tc>
        <w:tc>
          <w:tcPr>
            <w:tcW w:w="2180" w:type="dxa"/>
            <w:tcBorders>
              <w:top w:val="nil"/>
              <w:left w:val="nil"/>
              <w:bottom w:val="double" w:sz="6" w:space="0" w:color="3F3F3F"/>
              <w:right w:val="double" w:sz="6" w:space="0" w:color="3F3F3F"/>
            </w:tcBorders>
            <w:shd w:val="clear" w:color="000000" w:fill="A5A5A5"/>
            <w:vAlign w:val="bottom"/>
            <w:hideMark/>
          </w:tcPr>
          <w:p w14:paraId="38E5B855"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5</w:t>
            </w:r>
          </w:p>
        </w:tc>
        <w:tc>
          <w:tcPr>
            <w:tcW w:w="2180" w:type="dxa"/>
            <w:tcBorders>
              <w:top w:val="nil"/>
              <w:left w:val="nil"/>
              <w:bottom w:val="double" w:sz="6" w:space="0" w:color="3F3F3F"/>
              <w:right w:val="double" w:sz="6" w:space="0" w:color="3F3F3F"/>
            </w:tcBorders>
            <w:shd w:val="clear" w:color="000000" w:fill="A5A5A5"/>
            <w:vAlign w:val="bottom"/>
            <w:hideMark/>
          </w:tcPr>
          <w:p w14:paraId="5FDD7768"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12</w:t>
            </w:r>
          </w:p>
        </w:tc>
        <w:tc>
          <w:tcPr>
            <w:tcW w:w="2180" w:type="dxa"/>
            <w:tcBorders>
              <w:top w:val="nil"/>
              <w:left w:val="nil"/>
              <w:bottom w:val="double" w:sz="6" w:space="0" w:color="3F3F3F"/>
              <w:right w:val="double" w:sz="6" w:space="0" w:color="3F3F3F"/>
            </w:tcBorders>
            <w:shd w:val="clear" w:color="000000" w:fill="A5A5A5"/>
            <w:vAlign w:val="bottom"/>
            <w:hideMark/>
          </w:tcPr>
          <w:p w14:paraId="4E3ACB83"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15</w:t>
            </w:r>
          </w:p>
        </w:tc>
      </w:tr>
      <w:tr w:rsidR="00C94B46" w:rsidRPr="00C94B46" w14:paraId="63652552" w14:textId="77777777" w:rsidTr="00C94B46">
        <w:trPr>
          <w:trHeight w:val="330"/>
        </w:trPr>
        <w:tc>
          <w:tcPr>
            <w:tcW w:w="2180" w:type="dxa"/>
            <w:tcBorders>
              <w:top w:val="nil"/>
              <w:left w:val="double" w:sz="6" w:space="0" w:color="3F3F3F"/>
              <w:bottom w:val="double" w:sz="6" w:space="0" w:color="3F3F3F"/>
              <w:right w:val="double" w:sz="6" w:space="0" w:color="3F3F3F"/>
            </w:tcBorders>
            <w:shd w:val="clear" w:color="000000" w:fill="A5A5A5"/>
            <w:vAlign w:val="bottom"/>
            <w:hideMark/>
          </w:tcPr>
          <w:p w14:paraId="143C7CB8"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3</w:t>
            </w:r>
          </w:p>
        </w:tc>
        <w:tc>
          <w:tcPr>
            <w:tcW w:w="2180" w:type="dxa"/>
            <w:tcBorders>
              <w:top w:val="nil"/>
              <w:left w:val="nil"/>
              <w:bottom w:val="double" w:sz="6" w:space="0" w:color="3F3F3F"/>
              <w:right w:val="double" w:sz="6" w:space="0" w:color="3F3F3F"/>
            </w:tcBorders>
            <w:shd w:val="clear" w:color="000000" w:fill="A5A5A5"/>
            <w:vAlign w:val="bottom"/>
            <w:hideMark/>
          </w:tcPr>
          <w:p w14:paraId="6F8951B8"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6</w:t>
            </w:r>
          </w:p>
        </w:tc>
        <w:tc>
          <w:tcPr>
            <w:tcW w:w="2180" w:type="dxa"/>
            <w:tcBorders>
              <w:top w:val="nil"/>
              <w:left w:val="nil"/>
              <w:bottom w:val="double" w:sz="6" w:space="0" w:color="3F3F3F"/>
              <w:right w:val="double" w:sz="6" w:space="0" w:color="3F3F3F"/>
            </w:tcBorders>
            <w:shd w:val="clear" w:color="000000" w:fill="A5A5A5"/>
            <w:vAlign w:val="bottom"/>
            <w:hideMark/>
          </w:tcPr>
          <w:p w14:paraId="0210E680"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14</w:t>
            </w:r>
          </w:p>
        </w:tc>
        <w:tc>
          <w:tcPr>
            <w:tcW w:w="2180" w:type="dxa"/>
            <w:tcBorders>
              <w:top w:val="nil"/>
              <w:left w:val="nil"/>
              <w:bottom w:val="double" w:sz="6" w:space="0" w:color="3F3F3F"/>
              <w:right w:val="double" w:sz="6" w:space="0" w:color="3F3F3F"/>
            </w:tcBorders>
            <w:shd w:val="clear" w:color="000000" w:fill="A5A5A5"/>
            <w:vAlign w:val="bottom"/>
            <w:hideMark/>
          </w:tcPr>
          <w:p w14:paraId="5D676A48"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15</w:t>
            </w:r>
          </w:p>
        </w:tc>
      </w:tr>
      <w:tr w:rsidR="00C94B46" w:rsidRPr="00C94B46" w14:paraId="23835234" w14:textId="77777777" w:rsidTr="00C94B46">
        <w:trPr>
          <w:trHeight w:val="330"/>
        </w:trPr>
        <w:tc>
          <w:tcPr>
            <w:tcW w:w="2180" w:type="dxa"/>
            <w:tcBorders>
              <w:top w:val="nil"/>
              <w:left w:val="double" w:sz="6" w:space="0" w:color="3F3F3F"/>
              <w:bottom w:val="double" w:sz="6" w:space="0" w:color="3F3F3F"/>
              <w:right w:val="double" w:sz="6" w:space="0" w:color="3F3F3F"/>
            </w:tcBorders>
            <w:shd w:val="clear" w:color="000000" w:fill="A5A5A5"/>
            <w:vAlign w:val="bottom"/>
            <w:hideMark/>
          </w:tcPr>
          <w:p w14:paraId="3A55B17A"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4</w:t>
            </w:r>
          </w:p>
        </w:tc>
        <w:tc>
          <w:tcPr>
            <w:tcW w:w="2180" w:type="dxa"/>
            <w:tcBorders>
              <w:top w:val="nil"/>
              <w:left w:val="nil"/>
              <w:bottom w:val="double" w:sz="6" w:space="0" w:color="3F3F3F"/>
              <w:right w:val="double" w:sz="6" w:space="0" w:color="3F3F3F"/>
            </w:tcBorders>
            <w:shd w:val="clear" w:color="000000" w:fill="A5A5A5"/>
            <w:vAlign w:val="bottom"/>
            <w:hideMark/>
          </w:tcPr>
          <w:p w14:paraId="04866460"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7</w:t>
            </w:r>
          </w:p>
        </w:tc>
        <w:tc>
          <w:tcPr>
            <w:tcW w:w="2180" w:type="dxa"/>
            <w:tcBorders>
              <w:top w:val="nil"/>
              <w:left w:val="nil"/>
              <w:bottom w:val="double" w:sz="6" w:space="0" w:color="3F3F3F"/>
              <w:right w:val="double" w:sz="6" w:space="0" w:color="3F3F3F"/>
            </w:tcBorders>
            <w:shd w:val="clear" w:color="000000" w:fill="A5A5A5"/>
            <w:vAlign w:val="bottom"/>
            <w:hideMark/>
          </w:tcPr>
          <w:p w14:paraId="32C55C31"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15</w:t>
            </w:r>
          </w:p>
        </w:tc>
        <w:tc>
          <w:tcPr>
            <w:tcW w:w="2180" w:type="dxa"/>
            <w:tcBorders>
              <w:top w:val="nil"/>
              <w:left w:val="nil"/>
              <w:bottom w:val="double" w:sz="6" w:space="0" w:color="3F3F3F"/>
              <w:right w:val="double" w:sz="6" w:space="0" w:color="3F3F3F"/>
            </w:tcBorders>
            <w:shd w:val="clear" w:color="000000" w:fill="A5A5A5"/>
            <w:vAlign w:val="bottom"/>
            <w:hideMark/>
          </w:tcPr>
          <w:p w14:paraId="586E88CF"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15</w:t>
            </w:r>
          </w:p>
        </w:tc>
      </w:tr>
      <w:tr w:rsidR="00C94B46" w:rsidRPr="00C94B46" w14:paraId="78EDD61A" w14:textId="77777777" w:rsidTr="00C94B46">
        <w:trPr>
          <w:trHeight w:val="330"/>
        </w:trPr>
        <w:tc>
          <w:tcPr>
            <w:tcW w:w="2180" w:type="dxa"/>
            <w:tcBorders>
              <w:top w:val="nil"/>
              <w:left w:val="double" w:sz="6" w:space="0" w:color="3F3F3F"/>
              <w:bottom w:val="double" w:sz="6" w:space="0" w:color="3F3F3F"/>
              <w:right w:val="double" w:sz="6" w:space="0" w:color="3F3F3F"/>
            </w:tcBorders>
            <w:shd w:val="clear" w:color="000000" w:fill="A5A5A5"/>
            <w:vAlign w:val="bottom"/>
            <w:hideMark/>
          </w:tcPr>
          <w:p w14:paraId="7FF56908"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5</w:t>
            </w:r>
          </w:p>
        </w:tc>
        <w:tc>
          <w:tcPr>
            <w:tcW w:w="2180" w:type="dxa"/>
            <w:tcBorders>
              <w:top w:val="nil"/>
              <w:left w:val="nil"/>
              <w:bottom w:val="double" w:sz="6" w:space="0" w:color="3F3F3F"/>
              <w:right w:val="double" w:sz="6" w:space="0" w:color="3F3F3F"/>
            </w:tcBorders>
            <w:shd w:val="clear" w:color="000000" w:fill="A5A5A5"/>
            <w:vAlign w:val="bottom"/>
            <w:hideMark/>
          </w:tcPr>
          <w:p w14:paraId="04CB5770"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11</w:t>
            </w:r>
          </w:p>
        </w:tc>
        <w:tc>
          <w:tcPr>
            <w:tcW w:w="2180" w:type="dxa"/>
            <w:tcBorders>
              <w:top w:val="nil"/>
              <w:left w:val="nil"/>
              <w:bottom w:val="double" w:sz="6" w:space="0" w:color="3F3F3F"/>
              <w:right w:val="double" w:sz="6" w:space="0" w:color="3F3F3F"/>
            </w:tcBorders>
            <w:shd w:val="clear" w:color="000000" w:fill="A5A5A5"/>
            <w:vAlign w:val="bottom"/>
            <w:hideMark/>
          </w:tcPr>
          <w:p w14:paraId="07E61D29"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14</w:t>
            </w:r>
          </w:p>
        </w:tc>
        <w:tc>
          <w:tcPr>
            <w:tcW w:w="2180" w:type="dxa"/>
            <w:tcBorders>
              <w:top w:val="nil"/>
              <w:left w:val="nil"/>
              <w:bottom w:val="double" w:sz="6" w:space="0" w:color="3F3F3F"/>
              <w:right w:val="double" w:sz="6" w:space="0" w:color="3F3F3F"/>
            </w:tcBorders>
            <w:shd w:val="clear" w:color="000000" w:fill="A5A5A5"/>
            <w:vAlign w:val="bottom"/>
            <w:hideMark/>
          </w:tcPr>
          <w:p w14:paraId="21F96D96"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18</w:t>
            </w:r>
          </w:p>
        </w:tc>
      </w:tr>
      <w:tr w:rsidR="00C94B46" w:rsidRPr="00C94B46" w14:paraId="44DC13B3" w14:textId="77777777" w:rsidTr="00C94B46">
        <w:trPr>
          <w:trHeight w:val="330"/>
        </w:trPr>
        <w:tc>
          <w:tcPr>
            <w:tcW w:w="2180" w:type="dxa"/>
            <w:tcBorders>
              <w:top w:val="nil"/>
              <w:left w:val="double" w:sz="6" w:space="0" w:color="3F3F3F"/>
              <w:bottom w:val="double" w:sz="6" w:space="0" w:color="3F3F3F"/>
              <w:right w:val="double" w:sz="6" w:space="0" w:color="3F3F3F"/>
            </w:tcBorders>
            <w:shd w:val="clear" w:color="000000" w:fill="A5A5A5"/>
            <w:vAlign w:val="bottom"/>
            <w:hideMark/>
          </w:tcPr>
          <w:p w14:paraId="573B8FA4"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6</w:t>
            </w:r>
          </w:p>
        </w:tc>
        <w:tc>
          <w:tcPr>
            <w:tcW w:w="2180" w:type="dxa"/>
            <w:tcBorders>
              <w:top w:val="nil"/>
              <w:left w:val="nil"/>
              <w:bottom w:val="double" w:sz="6" w:space="0" w:color="3F3F3F"/>
              <w:right w:val="double" w:sz="6" w:space="0" w:color="3F3F3F"/>
            </w:tcBorders>
            <w:shd w:val="clear" w:color="000000" w:fill="A5A5A5"/>
            <w:vAlign w:val="bottom"/>
            <w:hideMark/>
          </w:tcPr>
          <w:p w14:paraId="23026B82"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12</w:t>
            </w:r>
          </w:p>
        </w:tc>
        <w:tc>
          <w:tcPr>
            <w:tcW w:w="2180" w:type="dxa"/>
            <w:tcBorders>
              <w:top w:val="nil"/>
              <w:left w:val="nil"/>
              <w:bottom w:val="double" w:sz="6" w:space="0" w:color="3F3F3F"/>
              <w:right w:val="double" w:sz="6" w:space="0" w:color="3F3F3F"/>
            </w:tcBorders>
            <w:shd w:val="clear" w:color="000000" w:fill="A5A5A5"/>
            <w:vAlign w:val="bottom"/>
            <w:hideMark/>
          </w:tcPr>
          <w:p w14:paraId="2EE32767"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14</w:t>
            </w:r>
          </w:p>
        </w:tc>
        <w:tc>
          <w:tcPr>
            <w:tcW w:w="2180" w:type="dxa"/>
            <w:tcBorders>
              <w:top w:val="nil"/>
              <w:left w:val="nil"/>
              <w:bottom w:val="double" w:sz="6" w:space="0" w:color="3F3F3F"/>
              <w:right w:val="double" w:sz="6" w:space="0" w:color="3F3F3F"/>
            </w:tcBorders>
            <w:shd w:val="clear" w:color="000000" w:fill="A5A5A5"/>
            <w:vAlign w:val="bottom"/>
            <w:hideMark/>
          </w:tcPr>
          <w:p w14:paraId="5B6B77B4"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16</w:t>
            </w:r>
          </w:p>
        </w:tc>
      </w:tr>
      <w:tr w:rsidR="00C94B46" w:rsidRPr="00C94B46" w14:paraId="03CB89CD" w14:textId="77777777" w:rsidTr="00C94B46">
        <w:trPr>
          <w:trHeight w:val="330"/>
        </w:trPr>
        <w:tc>
          <w:tcPr>
            <w:tcW w:w="2180" w:type="dxa"/>
            <w:tcBorders>
              <w:top w:val="nil"/>
              <w:left w:val="double" w:sz="6" w:space="0" w:color="3F3F3F"/>
              <w:bottom w:val="double" w:sz="6" w:space="0" w:color="3F3F3F"/>
              <w:right w:val="double" w:sz="6" w:space="0" w:color="3F3F3F"/>
            </w:tcBorders>
            <w:shd w:val="clear" w:color="000000" w:fill="A5A5A5"/>
            <w:vAlign w:val="bottom"/>
            <w:hideMark/>
          </w:tcPr>
          <w:p w14:paraId="49EC95AA"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7</w:t>
            </w:r>
          </w:p>
        </w:tc>
        <w:tc>
          <w:tcPr>
            <w:tcW w:w="2180" w:type="dxa"/>
            <w:tcBorders>
              <w:top w:val="nil"/>
              <w:left w:val="nil"/>
              <w:bottom w:val="double" w:sz="6" w:space="0" w:color="3F3F3F"/>
              <w:right w:val="double" w:sz="6" w:space="0" w:color="3F3F3F"/>
            </w:tcBorders>
            <w:shd w:val="clear" w:color="000000" w:fill="A5A5A5"/>
            <w:vAlign w:val="bottom"/>
            <w:hideMark/>
          </w:tcPr>
          <w:p w14:paraId="14367A38"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13</w:t>
            </w:r>
          </w:p>
        </w:tc>
        <w:tc>
          <w:tcPr>
            <w:tcW w:w="2180" w:type="dxa"/>
            <w:tcBorders>
              <w:top w:val="nil"/>
              <w:left w:val="nil"/>
              <w:bottom w:val="double" w:sz="6" w:space="0" w:color="3F3F3F"/>
              <w:right w:val="double" w:sz="6" w:space="0" w:color="3F3F3F"/>
            </w:tcBorders>
            <w:shd w:val="clear" w:color="000000" w:fill="A5A5A5"/>
            <w:vAlign w:val="bottom"/>
            <w:hideMark/>
          </w:tcPr>
          <w:p w14:paraId="08FB798F"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14</w:t>
            </w:r>
          </w:p>
        </w:tc>
        <w:tc>
          <w:tcPr>
            <w:tcW w:w="2180" w:type="dxa"/>
            <w:tcBorders>
              <w:top w:val="nil"/>
              <w:left w:val="nil"/>
              <w:bottom w:val="double" w:sz="6" w:space="0" w:color="3F3F3F"/>
              <w:right w:val="double" w:sz="6" w:space="0" w:color="3F3F3F"/>
            </w:tcBorders>
            <w:shd w:val="clear" w:color="000000" w:fill="A5A5A5"/>
            <w:vAlign w:val="bottom"/>
            <w:hideMark/>
          </w:tcPr>
          <w:p w14:paraId="327313CE"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17</w:t>
            </w:r>
          </w:p>
        </w:tc>
      </w:tr>
      <w:tr w:rsidR="00C94B46" w:rsidRPr="00C94B46" w14:paraId="4A13838F" w14:textId="77777777" w:rsidTr="00C94B46">
        <w:trPr>
          <w:trHeight w:val="330"/>
        </w:trPr>
        <w:tc>
          <w:tcPr>
            <w:tcW w:w="2180" w:type="dxa"/>
            <w:tcBorders>
              <w:top w:val="nil"/>
              <w:left w:val="double" w:sz="6" w:space="0" w:color="3F3F3F"/>
              <w:bottom w:val="double" w:sz="6" w:space="0" w:color="3F3F3F"/>
              <w:right w:val="double" w:sz="6" w:space="0" w:color="3F3F3F"/>
            </w:tcBorders>
            <w:shd w:val="clear" w:color="000000" w:fill="A5A5A5"/>
            <w:vAlign w:val="bottom"/>
            <w:hideMark/>
          </w:tcPr>
          <w:p w14:paraId="32722749"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8</w:t>
            </w:r>
          </w:p>
        </w:tc>
        <w:tc>
          <w:tcPr>
            <w:tcW w:w="2180" w:type="dxa"/>
            <w:tcBorders>
              <w:top w:val="nil"/>
              <w:left w:val="nil"/>
              <w:bottom w:val="double" w:sz="6" w:space="0" w:color="3F3F3F"/>
              <w:right w:val="double" w:sz="6" w:space="0" w:color="3F3F3F"/>
            </w:tcBorders>
            <w:shd w:val="clear" w:color="000000" w:fill="A5A5A5"/>
            <w:vAlign w:val="bottom"/>
            <w:hideMark/>
          </w:tcPr>
          <w:p w14:paraId="6059DCA1"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14</w:t>
            </w:r>
          </w:p>
        </w:tc>
        <w:tc>
          <w:tcPr>
            <w:tcW w:w="2180" w:type="dxa"/>
            <w:tcBorders>
              <w:top w:val="nil"/>
              <w:left w:val="nil"/>
              <w:bottom w:val="double" w:sz="6" w:space="0" w:color="3F3F3F"/>
              <w:right w:val="double" w:sz="6" w:space="0" w:color="3F3F3F"/>
            </w:tcBorders>
            <w:shd w:val="clear" w:color="000000" w:fill="A5A5A5"/>
            <w:vAlign w:val="bottom"/>
            <w:hideMark/>
          </w:tcPr>
          <w:p w14:paraId="727206C5"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12</w:t>
            </w:r>
          </w:p>
        </w:tc>
        <w:tc>
          <w:tcPr>
            <w:tcW w:w="2180" w:type="dxa"/>
            <w:tcBorders>
              <w:top w:val="nil"/>
              <w:left w:val="nil"/>
              <w:bottom w:val="double" w:sz="6" w:space="0" w:color="3F3F3F"/>
              <w:right w:val="double" w:sz="6" w:space="0" w:color="3F3F3F"/>
            </w:tcBorders>
            <w:shd w:val="clear" w:color="000000" w:fill="A5A5A5"/>
            <w:vAlign w:val="bottom"/>
            <w:hideMark/>
          </w:tcPr>
          <w:p w14:paraId="1B7A9E31"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14</w:t>
            </w:r>
          </w:p>
        </w:tc>
      </w:tr>
      <w:tr w:rsidR="00C94B46" w:rsidRPr="00C94B46" w14:paraId="3F45BCE8" w14:textId="77777777" w:rsidTr="00C94B46">
        <w:trPr>
          <w:trHeight w:val="330"/>
        </w:trPr>
        <w:tc>
          <w:tcPr>
            <w:tcW w:w="2180" w:type="dxa"/>
            <w:tcBorders>
              <w:top w:val="nil"/>
              <w:left w:val="double" w:sz="6" w:space="0" w:color="3F3F3F"/>
              <w:bottom w:val="double" w:sz="6" w:space="0" w:color="3F3F3F"/>
              <w:right w:val="double" w:sz="6" w:space="0" w:color="3F3F3F"/>
            </w:tcBorders>
            <w:shd w:val="clear" w:color="000000" w:fill="A5A5A5"/>
            <w:vAlign w:val="bottom"/>
            <w:hideMark/>
          </w:tcPr>
          <w:p w14:paraId="69AAE2E8"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lastRenderedPageBreak/>
              <w:t>9</w:t>
            </w:r>
          </w:p>
        </w:tc>
        <w:tc>
          <w:tcPr>
            <w:tcW w:w="2180" w:type="dxa"/>
            <w:tcBorders>
              <w:top w:val="nil"/>
              <w:left w:val="nil"/>
              <w:bottom w:val="double" w:sz="6" w:space="0" w:color="3F3F3F"/>
              <w:right w:val="double" w:sz="6" w:space="0" w:color="3F3F3F"/>
            </w:tcBorders>
            <w:shd w:val="clear" w:color="000000" w:fill="A5A5A5"/>
            <w:vAlign w:val="bottom"/>
            <w:hideMark/>
          </w:tcPr>
          <w:p w14:paraId="5BCFD5F1"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16</w:t>
            </w:r>
          </w:p>
        </w:tc>
        <w:tc>
          <w:tcPr>
            <w:tcW w:w="2180" w:type="dxa"/>
            <w:tcBorders>
              <w:top w:val="nil"/>
              <w:left w:val="nil"/>
              <w:bottom w:val="double" w:sz="6" w:space="0" w:color="3F3F3F"/>
              <w:right w:val="double" w:sz="6" w:space="0" w:color="3F3F3F"/>
            </w:tcBorders>
            <w:shd w:val="clear" w:color="000000" w:fill="A5A5A5"/>
            <w:vAlign w:val="bottom"/>
            <w:hideMark/>
          </w:tcPr>
          <w:p w14:paraId="4F4F5B76"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11</w:t>
            </w:r>
          </w:p>
        </w:tc>
        <w:tc>
          <w:tcPr>
            <w:tcW w:w="2180" w:type="dxa"/>
            <w:tcBorders>
              <w:top w:val="nil"/>
              <w:left w:val="nil"/>
              <w:bottom w:val="double" w:sz="6" w:space="0" w:color="3F3F3F"/>
              <w:right w:val="double" w:sz="6" w:space="0" w:color="3F3F3F"/>
            </w:tcBorders>
            <w:shd w:val="clear" w:color="000000" w:fill="A5A5A5"/>
            <w:vAlign w:val="bottom"/>
            <w:hideMark/>
          </w:tcPr>
          <w:p w14:paraId="3274A0B3"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15</w:t>
            </w:r>
          </w:p>
        </w:tc>
      </w:tr>
      <w:tr w:rsidR="00C94B46" w:rsidRPr="00C94B46" w14:paraId="133EDB54" w14:textId="77777777" w:rsidTr="00C94B46">
        <w:trPr>
          <w:trHeight w:val="330"/>
        </w:trPr>
        <w:tc>
          <w:tcPr>
            <w:tcW w:w="2180" w:type="dxa"/>
            <w:tcBorders>
              <w:top w:val="nil"/>
              <w:left w:val="double" w:sz="6" w:space="0" w:color="3F3F3F"/>
              <w:bottom w:val="double" w:sz="6" w:space="0" w:color="3F3F3F"/>
              <w:right w:val="double" w:sz="6" w:space="0" w:color="3F3F3F"/>
            </w:tcBorders>
            <w:shd w:val="clear" w:color="000000" w:fill="A5A5A5"/>
            <w:vAlign w:val="bottom"/>
            <w:hideMark/>
          </w:tcPr>
          <w:p w14:paraId="716CEDDD"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10</w:t>
            </w:r>
          </w:p>
        </w:tc>
        <w:tc>
          <w:tcPr>
            <w:tcW w:w="2180" w:type="dxa"/>
            <w:tcBorders>
              <w:top w:val="nil"/>
              <w:left w:val="nil"/>
              <w:bottom w:val="double" w:sz="6" w:space="0" w:color="3F3F3F"/>
              <w:right w:val="double" w:sz="6" w:space="0" w:color="3F3F3F"/>
            </w:tcBorders>
            <w:shd w:val="clear" w:color="000000" w:fill="A5A5A5"/>
            <w:vAlign w:val="bottom"/>
            <w:hideMark/>
          </w:tcPr>
          <w:p w14:paraId="7AEE3277"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22</w:t>
            </w:r>
          </w:p>
        </w:tc>
        <w:tc>
          <w:tcPr>
            <w:tcW w:w="2180" w:type="dxa"/>
            <w:tcBorders>
              <w:top w:val="nil"/>
              <w:left w:val="nil"/>
              <w:bottom w:val="double" w:sz="6" w:space="0" w:color="3F3F3F"/>
              <w:right w:val="double" w:sz="6" w:space="0" w:color="3F3F3F"/>
            </w:tcBorders>
            <w:shd w:val="clear" w:color="000000" w:fill="A5A5A5"/>
            <w:vAlign w:val="bottom"/>
            <w:hideMark/>
          </w:tcPr>
          <w:p w14:paraId="1F12F0C0"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17</w:t>
            </w:r>
          </w:p>
        </w:tc>
        <w:tc>
          <w:tcPr>
            <w:tcW w:w="2180" w:type="dxa"/>
            <w:tcBorders>
              <w:top w:val="nil"/>
              <w:left w:val="nil"/>
              <w:bottom w:val="double" w:sz="6" w:space="0" w:color="3F3F3F"/>
              <w:right w:val="double" w:sz="6" w:space="0" w:color="3F3F3F"/>
            </w:tcBorders>
            <w:shd w:val="clear" w:color="000000" w:fill="A5A5A5"/>
            <w:vAlign w:val="bottom"/>
            <w:hideMark/>
          </w:tcPr>
          <w:p w14:paraId="34AAB06B"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17</w:t>
            </w:r>
          </w:p>
        </w:tc>
      </w:tr>
      <w:tr w:rsidR="00C94B46" w:rsidRPr="00C94B46" w14:paraId="44E6BDE3" w14:textId="77777777" w:rsidTr="00C94B46">
        <w:trPr>
          <w:trHeight w:val="330"/>
        </w:trPr>
        <w:tc>
          <w:tcPr>
            <w:tcW w:w="2180" w:type="dxa"/>
            <w:tcBorders>
              <w:top w:val="nil"/>
              <w:left w:val="double" w:sz="6" w:space="0" w:color="3F3F3F"/>
              <w:bottom w:val="double" w:sz="6" w:space="0" w:color="3F3F3F"/>
              <w:right w:val="double" w:sz="6" w:space="0" w:color="3F3F3F"/>
            </w:tcBorders>
            <w:shd w:val="clear" w:color="000000" w:fill="A5A5A5"/>
            <w:vAlign w:val="bottom"/>
            <w:hideMark/>
          </w:tcPr>
          <w:p w14:paraId="6D70F2EA"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11</w:t>
            </w:r>
          </w:p>
        </w:tc>
        <w:tc>
          <w:tcPr>
            <w:tcW w:w="2180" w:type="dxa"/>
            <w:tcBorders>
              <w:top w:val="nil"/>
              <w:left w:val="nil"/>
              <w:bottom w:val="double" w:sz="6" w:space="0" w:color="3F3F3F"/>
              <w:right w:val="double" w:sz="6" w:space="0" w:color="3F3F3F"/>
            </w:tcBorders>
            <w:shd w:val="clear" w:color="000000" w:fill="A5A5A5"/>
            <w:vAlign w:val="bottom"/>
            <w:hideMark/>
          </w:tcPr>
          <w:p w14:paraId="2123ED33"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28</w:t>
            </w:r>
          </w:p>
        </w:tc>
        <w:tc>
          <w:tcPr>
            <w:tcW w:w="2180" w:type="dxa"/>
            <w:tcBorders>
              <w:top w:val="nil"/>
              <w:left w:val="nil"/>
              <w:bottom w:val="double" w:sz="6" w:space="0" w:color="3F3F3F"/>
              <w:right w:val="double" w:sz="6" w:space="0" w:color="3F3F3F"/>
            </w:tcBorders>
            <w:shd w:val="clear" w:color="000000" w:fill="A5A5A5"/>
            <w:vAlign w:val="bottom"/>
            <w:hideMark/>
          </w:tcPr>
          <w:p w14:paraId="7A4F9078"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12</w:t>
            </w:r>
          </w:p>
        </w:tc>
        <w:tc>
          <w:tcPr>
            <w:tcW w:w="2180" w:type="dxa"/>
            <w:tcBorders>
              <w:top w:val="nil"/>
              <w:left w:val="nil"/>
              <w:bottom w:val="double" w:sz="6" w:space="0" w:color="3F3F3F"/>
              <w:right w:val="double" w:sz="6" w:space="0" w:color="3F3F3F"/>
            </w:tcBorders>
            <w:shd w:val="clear" w:color="000000" w:fill="A5A5A5"/>
            <w:vAlign w:val="bottom"/>
            <w:hideMark/>
          </w:tcPr>
          <w:p w14:paraId="59664EB8"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14</w:t>
            </w:r>
          </w:p>
        </w:tc>
      </w:tr>
      <w:tr w:rsidR="00C94B46" w:rsidRPr="00C94B46" w14:paraId="4657FB01" w14:textId="77777777" w:rsidTr="00C94B46">
        <w:trPr>
          <w:trHeight w:val="330"/>
        </w:trPr>
        <w:tc>
          <w:tcPr>
            <w:tcW w:w="2180" w:type="dxa"/>
            <w:tcBorders>
              <w:top w:val="nil"/>
              <w:left w:val="double" w:sz="6" w:space="0" w:color="3F3F3F"/>
              <w:bottom w:val="double" w:sz="6" w:space="0" w:color="3F3F3F"/>
              <w:right w:val="double" w:sz="6" w:space="0" w:color="3F3F3F"/>
            </w:tcBorders>
            <w:shd w:val="clear" w:color="000000" w:fill="A5A5A5"/>
            <w:vAlign w:val="bottom"/>
            <w:hideMark/>
          </w:tcPr>
          <w:p w14:paraId="630F8D85"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12</w:t>
            </w:r>
          </w:p>
        </w:tc>
        <w:tc>
          <w:tcPr>
            <w:tcW w:w="2180" w:type="dxa"/>
            <w:tcBorders>
              <w:top w:val="nil"/>
              <w:left w:val="nil"/>
              <w:bottom w:val="double" w:sz="6" w:space="0" w:color="3F3F3F"/>
              <w:right w:val="double" w:sz="6" w:space="0" w:color="3F3F3F"/>
            </w:tcBorders>
            <w:shd w:val="clear" w:color="000000" w:fill="A5A5A5"/>
            <w:vAlign w:val="bottom"/>
            <w:hideMark/>
          </w:tcPr>
          <w:p w14:paraId="66B52246"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29</w:t>
            </w:r>
          </w:p>
        </w:tc>
        <w:tc>
          <w:tcPr>
            <w:tcW w:w="2180" w:type="dxa"/>
            <w:tcBorders>
              <w:top w:val="nil"/>
              <w:left w:val="nil"/>
              <w:bottom w:val="double" w:sz="6" w:space="0" w:color="3F3F3F"/>
              <w:right w:val="double" w:sz="6" w:space="0" w:color="3F3F3F"/>
            </w:tcBorders>
            <w:shd w:val="clear" w:color="000000" w:fill="A5A5A5"/>
            <w:vAlign w:val="bottom"/>
            <w:hideMark/>
          </w:tcPr>
          <w:p w14:paraId="4DF0B40A"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13</w:t>
            </w:r>
          </w:p>
        </w:tc>
        <w:tc>
          <w:tcPr>
            <w:tcW w:w="2180" w:type="dxa"/>
            <w:tcBorders>
              <w:top w:val="nil"/>
              <w:left w:val="nil"/>
              <w:bottom w:val="double" w:sz="6" w:space="0" w:color="3F3F3F"/>
              <w:right w:val="double" w:sz="6" w:space="0" w:color="3F3F3F"/>
            </w:tcBorders>
            <w:shd w:val="clear" w:color="000000" w:fill="A5A5A5"/>
            <w:vAlign w:val="bottom"/>
            <w:hideMark/>
          </w:tcPr>
          <w:p w14:paraId="2637D0F5"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14</w:t>
            </w:r>
          </w:p>
        </w:tc>
      </w:tr>
      <w:tr w:rsidR="00C94B46" w:rsidRPr="00C94B46" w14:paraId="0E270139" w14:textId="77777777" w:rsidTr="00C94B46">
        <w:trPr>
          <w:trHeight w:val="330"/>
        </w:trPr>
        <w:tc>
          <w:tcPr>
            <w:tcW w:w="2180" w:type="dxa"/>
            <w:tcBorders>
              <w:top w:val="nil"/>
              <w:left w:val="double" w:sz="6" w:space="0" w:color="3F3F3F"/>
              <w:bottom w:val="double" w:sz="6" w:space="0" w:color="3F3F3F"/>
              <w:right w:val="double" w:sz="6" w:space="0" w:color="3F3F3F"/>
            </w:tcBorders>
            <w:shd w:val="clear" w:color="000000" w:fill="A5A5A5"/>
            <w:vAlign w:val="bottom"/>
            <w:hideMark/>
          </w:tcPr>
          <w:p w14:paraId="38453173"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13</w:t>
            </w:r>
          </w:p>
        </w:tc>
        <w:tc>
          <w:tcPr>
            <w:tcW w:w="2180" w:type="dxa"/>
            <w:tcBorders>
              <w:top w:val="nil"/>
              <w:left w:val="nil"/>
              <w:bottom w:val="double" w:sz="6" w:space="0" w:color="3F3F3F"/>
              <w:right w:val="double" w:sz="6" w:space="0" w:color="3F3F3F"/>
            </w:tcBorders>
            <w:shd w:val="clear" w:color="000000" w:fill="A5A5A5"/>
            <w:vAlign w:val="bottom"/>
            <w:hideMark/>
          </w:tcPr>
          <w:p w14:paraId="5186EBAF"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30</w:t>
            </w:r>
          </w:p>
        </w:tc>
        <w:tc>
          <w:tcPr>
            <w:tcW w:w="2180" w:type="dxa"/>
            <w:tcBorders>
              <w:top w:val="nil"/>
              <w:left w:val="nil"/>
              <w:bottom w:val="double" w:sz="6" w:space="0" w:color="3F3F3F"/>
              <w:right w:val="double" w:sz="6" w:space="0" w:color="3F3F3F"/>
            </w:tcBorders>
            <w:shd w:val="clear" w:color="000000" w:fill="A5A5A5"/>
            <w:vAlign w:val="bottom"/>
            <w:hideMark/>
          </w:tcPr>
          <w:p w14:paraId="400C696C"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11</w:t>
            </w:r>
          </w:p>
        </w:tc>
        <w:tc>
          <w:tcPr>
            <w:tcW w:w="2180" w:type="dxa"/>
            <w:tcBorders>
              <w:top w:val="nil"/>
              <w:left w:val="nil"/>
              <w:bottom w:val="double" w:sz="6" w:space="0" w:color="3F3F3F"/>
              <w:right w:val="double" w:sz="6" w:space="0" w:color="3F3F3F"/>
            </w:tcBorders>
            <w:shd w:val="clear" w:color="000000" w:fill="A5A5A5"/>
            <w:vAlign w:val="bottom"/>
            <w:hideMark/>
          </w:tcPr>
          <w:p w14:paraId="37352DB3"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13</w:t>
            </w:r>
          </w:p>
        </w:tc>
      </w:tr>
      <w:tr w:rsidR="00C94B46" w:rsidRPr="00C94B46" w14:paraId="71EB3753" w14:textId="77777777" w:rsidTr="00C94B46">
        <w:trPr>
          <w:trHeight w:val="330"/>
        </w:trPr>
        <w:tc>
          <w:tcPr>
            <w:tcW w:w="2180" w:type="dxa"/>
            <w:tcBorders>
              <w:top w:val="nil"/>
              <w:left w:val="double" w:sz="6" w:space="0" w:color="3F3F3F"/>
              <w:bottom w:val="double" w:sz="6" w:space="0" w:color="3F3F3F"/>
              <w:right w:val="double" w:sz="6" w:space="0" w:color="3F3F3F"/>
            </w:tcBorders>
            <w:shd w:val="clear" w:color="000000" w:fill="A5A5A5"/>
            <w:vAlign w:val="bottom"/>
            <w:hideMark/>
          </w:tcPr>
          <w:p w14:paraId="0966AF58"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14</w:t>
            </w:r>
          </w:p>
        </w:tc>
        <w:tc>
          <w:tcPr>
            <w:tcW w:w="2180" w:type="dxa"/>
            <w:tcBorders>
              <w:top w:val="nil"/>
              <w:left w:val="nil"/>
              <w:bottom w:val="double" w:sz="6" w:space="0" w:color="3F3F3F"/>
              <w:right w:val="double" w:sz="6" w:space="0" w:color="3F3F3F"/>
            </w:tcBorders>
            <w:shd w:val="clear" w:color="000000" w:fill="A5A5A5"/>
            <w:vAlign w:val="bottom"/>
            <w:hideMark/>
          </w:tcPr>
          <w:p w14:paraId="436168F5"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31</w:t>
            </w:r>
          </w:p>
        </w:tc>
        <w:tc>
          <w:tcPr>
            <w:tcW w:w="2180" w:type="dxa"/>
            <w:tcBorders>
              <w:top w:val="nil"/>
              <w:left w:val="nil"/>
              <w:bottom w:val="double" w:sz="6" w:space="0" w:color="3F3F3F"/>
              <w:right w:val="double" w:sz="6" w:space="0" w:color="3F3F3F"/>
            </w:tcBorders>
            <w:shd w:val="clear" w:color="000000" w:fill="A5A5A5"/>
            <w:vAlign w:val="bottom"/>
            <w:hideMark/>
          </w:tcPr>
          <w:p w14:paraId="0B045C5E"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12</w:t>
            </w:r>
          </w:p>
        </w:tc>
        <w:tc>
          <w:tcPr>
            <w:tcW w:w="2180" w:type="dxa"/>
            <w:tcBorders>
              <w:top w:val="nil"/>
              <w:left w:val="nil"/>
              <w:bottom w:val="double" w:sz="6" w:space="0" w:color="3F3F3F"/>
              <w:right w:val="double" w:sz="6" w:space="0" w:color="3F3F3F"/>
            </w:tcBorders>
            <w:shd w:val="clear" w:color="000000" w:fill="A5A5A5"/>
            <w:vAlign w:val="bottom"/>
            <w:hideMark/>
          </w:tcPr>
          <w:p w14:paraId="41584210"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12</w:t>
            </w:r>
          </w:p>
        </w:tc>
      </w:tr>
      <w:tr w:rsidR="00C94B46" w:rsidRPr="00C94B46" w14:paraId="67E32EB6" w14:textId="77777777" w:rsidTr="00C94B46">
        <w:trPr>
          <w:trHeight w:val="330"/>
        </w:trPr>
        <w:tc>
          <w:tcPr>
            <w:tcW w:w="2180" w:type="dxa"/>
            <w:tcBorders>
              <w:top w:val="nil"/>
              <w:left w:val="double" w:sz="6" w:space="0" w:color="3F3F3F"/>
              <w:bottom w:val="double" w:sz="6" w:space="0" w:color="3F3F3F"/>
              <w:right w:val="double" w:sz="6" w:space="0" w:color="3F3F3F"/>
            </w:tcBorders>
            <w:shd w:val="clear" w:color="000000" w:fill="A5A5A5"/>
            <w:vAlign w:val="bottom"/>
            <w:hideMark/>
          </w:tcPr>
          <w:p w14:paraId="67B67159"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15</w:t>
            </w:r>
          </w:p>
        </w:tc>
        <w:tc>
          <w:tcPr>
            <w:tcW w:w="2180" w:type="dxa"/>
            <w:tcBorders>
              <w:top w:val="nil"/>
              <w:left w:val="nil"/>
              <w:bottom w:val="double" w:sz="6" w:space="0" w:color="3F3F3F"/>
              <w:right w:val="double" w:sz="6" w:space="0" w:color="3F3F3F"/>
            </w:tcBorders>
            <w:shd w:val="clear" w:color="000000" w:fill="A5A5A5"/>
            <w:vAlign w:val="bottom"/>
            <w:hideMark/>
          </w:tcPr>
          <w:p w14:paraId="5D274975"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35</w:t>
            </w:r>
          </w:p>
        </w:tc>
        <w:tc>
          <w:tcPr>
            <w:tcW w:w="2180" w:type="dxa"/>
            <w:tcBorders>
              <w:top w:val="nil"/>
              <w:left w:val="nil"/>
              <w:bottom w:val="double" w:sz="6" w:space="0" w:color="3F3F3F"/>
              <w:right w:val="double" w:sz="6" w:space="0" w:color="3F3F3F"/>
            </w:tcBorders>
            <w:shd w:val="clear" w:color="000000" w:fill="A5A5A5"/>
            <w:vAlign w:val="bottom"/>
            <w:hideMark/>
          </w:tcPr>
          <w:p w14:paraId="4739FD72"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15</w:t>
            </w:r>
          </w:p>
        </w:tc>
        <w:tc>
          <w:tcPr>
            <w:tcW w:w="2180" w:type="dxa"/>
            <w:tcBorders>
              <w:top w:val="nil"/>
              <w:left w:val="nil"/>
              <w:bottom w:val="double" w:sz="6" w:space="0" w:color="3F3F3F"/>
              <w:right w:val="double" w:sz="6" w:space="0" w:color="3F3F3F"/>
            </w:tcBorders>
            <w:shd w:val="clear" w:color="000000" w:fill="A5A5A5"/>
            <w:vAlign w:val="bottom"/>
            <w:hideMark/>
          </w:tcPr>
          <w:p w14:paraId="16BCE67E"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17</w:t>
            </w:r>
          </w:p>
        </w:tc>
      </w:tr>
      <w:tr w:rsidR="00C94B46" w:rsidRPr="00C94B46" w14:paraId="532493F0" w14:textId="77777777" w:rsidTr="00C94B46">
        <w:trPr>
          <w:trHeight w:val="330"/>
        </w:trPr>
        <w:tc>
          <w:tcPr>
            <w:tcW w:w="2180" w:type="dxa"/>
            <w:tcBorders>
              <w:top w:val="nil"/>
              <w:left w:val="double" w:sz="6" w:space="0" w:color="3F3F3F"/>
              <w:bottom w:val="double" w:sz="6" w:space="0" w:color="3F3F3F"/>
              <w:right w:val="double" w:sz="6" w:space="0" w:color="3F3F3F"/>
            </w:tcBorders>
            <w:shd w:val="clear" w:color="000000" w:fill="A5A5A5"/>
            <w:vAlign w:val="bottom"/>
            <w:hideMark/>
          </w:tcPr>
          <w:p w14:paraId="1183EC23"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16</w:t>
            </w:r>
          </w:p>
        </w:tc>
        <w:tc>
          <w:tcPr>
            <w:tcW w:w="2180" w:type="dxa"/>
            <w:tcBorders>
              <w:top w:val="nil"/>
              <w:left w:val="nil"/>
              <w:bottom w:val="double" w:sz="6" w:space="0" w:color="3F3F3F"/>
              <w:right w:val="double" w:sz="6" w:space="0" w:color="3F3F3F"/>
            </w:tcBorders>
            <w:shd w:val="clear" w:color="000000" w:fill="A5A5A5"/>
            <w:vAlign w:val="bottom"/>
            <w:hideMark/>
          </w:tcPr>
          <w:p w14:paraId="0D06C366"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36</w:t>
            </w:r>
          </w:p>
        </w:tc>
        <w:tc>
          <w:tcPr>
            <w:tcW w:w="2180" w:type="dxa"/>
            <w:tcBorders>
              <w:top w:val="nil"/>
              <w:left w:val="nil"/>
              <w:bottom w:val="double" w:sz="6" w:space="0" w:color="3F3F3F"/>
              <w:right w:val="double" w:sz="6" w:space="0" w:color="3F3F3F"/>
            </w:tcBorders>
            <w:shd w:val="clear" w:color="000000" w:fill="A5A5A5"/>
            <w:vAlign w:val="bottom"/>
            <w:hideMark/>
          </w:tcPr>
          <w:p w14:paraId="5782DADF"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17</w:t>
            </w:r>
          </w:p>
        </w:tc>
        <w:tc>
          <w:tcPr>
            <w:tcW w:w="2180" w:type="dxa"/>
            <w:tcBorders>
              <w:top w:val="nil"/>
              <w:left w:val="nil"/>
              <w:bottom w:val="double" w:sz="6" w:space="0" w:color="3F3F3F"/>
              <w:right w:val="double" w:sz="6" w:space="0" w:color="3F3F3F"/>
            </w:tcBorders>
            <w:shd w:val="clear" w:color="000000" w:fill="A5A5A5"/>
            <w:vAlign w:val="bottom"/>
            <w:hideMark/>
          </w:tcPr>
          <w:p w14:paraId="52138D67"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17</w:t>
            </w:r>
          </w:p>
        </w:tc>
      </w:tr>
      <w:tr w:rsidR="00C94B46" w:rsidRPr="00C94B46" w14:paraId="2EF2B21A" w14:textId="77777777" w:rsidTr="00C94B46">
        <w:trPr>
          <w:trHeight w:val="330"/>
        </w:trPr>
        <w:tc>
          <w:tcPr>
            <w:tcW w:w="2180" w:type="dxa"/>
            <w:tcBorders>
              <w:top w:val="nil"/>
              <w:left w:val="double" w:sz="6" w:space="0" w:color="3F3F3F"/>
              <w:bottom w:val="double" w:sz="6" w:space="0" w:color="3F3F3F"/>
              <w:right w:val="double" w:sz="6" w:space="0" w:color="3F3F3F"/>
            </w:tcBorders>
            <w:shd w:val="clear" w:color="000000" w:fill="A5A5A5"/>
            <w:vAlign w:val="bottom"/>
            <w:hideMark/>
          </w:tcPr>
          <w:p w14:paraId="3D4C5121"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17</w:t>
            </w:r>
          </w:p>
        </w:tc>
        <w:tc>
          <w:tcPr>
            <w:tcW w:w="2180" w:type="dxa"/>
            <w:tcBorders>
              <w:top w:val="nil"/>
              <w:left w:val="nil"/>
              <w:bottom w:val="double" w:sz="6" w:space="0" w:color="3F3F3F"/>
              <w:right w:val="double" w:sz="6" w:space="0" w:color="3F3F3F"/>
            </w:tcBorders>
            <w:shd w:val="clear" w:color="000000" w:fill="A5A5A5"/>
            <w:vAlign w:val="bottom"/>
            <w:hideMark/>
          </w:tcPr>
          <w:p w14:paraId="33D12AE4"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39</w:t>
            </w:r>
          </w:p>
        </w:tc>
        <w:tc>
          <w:tcPr>
            <w:tcW w:w="2180" w:type="dxa"/>
            <w:tcBorders>
              <w:top w:val="nil"/>
              <w:left w:val="nil"/>
              <w:bottom w:val="double" w:sz="6" w:space="0" w:color="3F3F3F"/>
              <w:right w:val="double" w:sz="6" w:space="0" w:color="3F3F3F"/>
            </w:tcBorders>
            <w:shd w:val="clear" w:color="000000" w:fill="A5A5A5"/>
            <w:vAlign w:val="bottom"/>
            <w:hideMark/>
          </w:tcPr>
          <w:p w14:paraId="7A6746BD"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12</w:t>
            </w:r>
          </w:p>
        </w:tc>
        <w:tc>
          <w:tcPr>
            <w:tcW w:w="2180" w:type="dxa"/>
            <w:tcBorders>
              <w:top w:val="nil"/>
              <w:left w:val="nil"/>
              <w:bottom w:val="double" w:sz="6" w:space="0" w:color="3F3F3F"/>
              <w:right w:val="double" w:sz="6" w:space="0" w:color="3F3F3F"/>
            </w:tcBorders>
            <w:shd w:val="clear" w:color="000000" w:fill="A5A5A5"/>
            <w:vAlign w:val="bottom"/>
            <w:hideMark/>
          </w:tcPr>
          <w:p w14:paraId="6711BFA9"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13</w:t>
            </w:r>
          </w:p>
        </w:tc>
      </w:tr>
      <w:tr w:rsidR="00C94B46" w:rsidRPr="00C94B46" w14:paraId="0F2DAE44" w14:textId="77777777" w:rsidTr="00C94B46">
        <w:trPr>
          <w:trHeight w:val="330"/>
        </w:trPr>
        <w:tc>
          <w:tcPr>
            <w:tcW w:w="2180" w:type="dxa"/>
            <w:tcBorders>
              <w:top w:val="nil"/>
              <w:left w:val="double" w:sz="6" w:space="0" w:color="3F3F3F"/>
              <w:bottom w:val="double" w:sz="6" w:space="0" w:color="3F3F3F"/>
              <w:right w:val="double" w:sz="6" w:space="0" w:color="3F3F3F"/>
            </w:tcBorders>
            <w:shd w:val="clear" w:color="000000" w:fill="A5A5A5"/>
            <w:vAlign w:val="bottom"/>
            <w:hideMark/>
          </w:tcPr>
          <w:p w14:paraId="2FA76504"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18</w:t>
            </w:r>
          </w:p>
        </w:tc>
        <w:tc>
          <w:tcPr>
            <w:tcW w:w="2180" w:type="dxa"/>
            <w:tcBorders>
              <w:top w:val="nil"/>
              <w:left w:val="nil"/>
              <w:bottom w:val="double" w:sz="6" w:space="0" w:color="3F3F3F"/>
              <w:right w:val="double" w:sz="6" w:space="0" w:color="3F3F3F"/>
            </w:tcBorders>
            <w:shd w:val="clear" w:color="000000" w:fill="A5A5A5"/>
            <w:vAlign w:val="bottom"/>
            <w:hideMark/>
          </w:tcPr>
          <w:p w14:paraId="43DB0E90"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40</w:t>
            </w:r>
          </w:p>
        </w:tc>
        <w:tc>
          <w:tcPr>
            <w:tcW w:w="2180" w:type="dxa"/>
            <w:tcBorders>
              <w:top w:val="nil"/>
              <w:left w:val="nil"/>
              <w:bottom w:val="double" w:sz="6" w:space="0" w:color="3F3F3F"/>
              <w:right w:val="double" w:sz="6" w:space="0" w:color="3F3F3F"/>
            </w:tcBorders>
            <w:shd w:val="clear" w:color="000000" w:fill="A5A5A5"/>
            <w:vAlign w:val="bottom"/>
            <w:hideMark/>
          </w:tcPr>
          <w:p w14:paraId="45CA886C"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17</w:t>
            </w:r>
          </w:p>
        </w:tc>
        <w:tc>
          <w:tcPr>
            <w:tcW w:w="2180" w:type="dxa"/>
            <w:tcBorders>
              <w:top w:val="nil"/>
              <w:left w:val="nil"/>
              <w:bottom w:val="double" w:sz="6" w:space="0" w:color="3F3F3F"/>
              <w:right w:val="double" w:sz="6" w:space="0" w:color="3F3F3F"/>
            </w:tcBorders>
            <w:shd w:val="clear" w:color="000000" w:fill="A5A5A5"/>
            <w:vAlign w:val="bottom"/>
            <w:hideMark/>
          </w:tcPr>
          <w:p w14:paraId="05E07679" w14:textId="77777777" w:rsidR="00C94B46" w:rsidRPr="00C94B46" w:rsidRDefault="00C94B46" w:rsidP="00C94B46">
            <w:pPr>
              <w:spacing w:after="0" w:line="240" w:lineRule="auto"/>
              <w:jc w:val="right"/>
              <w:rPr>
                <w:rFonts w:ascii="Calibri" w:eastAsia="Times New Roman" w:hAnsi="Calibri" w:cs="Calibri"/>
                <w:b/>
                <w:bCs/>
                <w:color w:val="FFFFFF"/>
                <w:lang w:val="en-GB" w:eastAsia="en-GB"/>
              </w:rPr>
            </w:pPr>
            <w:r w:rsidRPr="00C94B46">
              <w:rPr>
                <w:rFonts w:ascii="Calibri" w:eastAsia="Times New Roman" w:hAnsi="Calibri" w:cs="Calibri"/>
                <w:b/>
                <w:bCs/>
                <w:color w:val="FFFFFF"/>
                <w:lang w:val="en-GB" w:eastAsia="en-GB"/>
              </w:rPr>
              <w:t>15</w:t>
            </w:r>
          </w:p>
        </w:tc>
      </w:tr>
    </w:tbl>
    <w:p w14:paraId="3EA44486" w14:textId="77777777" w:rsidR="00C94B46" w:rsidRDefault="00C94B46" w:rsidP="00213D0A">
      <w:pPr>
        <w:rPr>
          <w:lang w:val="en-AS"/>
        </w:rPr>
      </w:pPr>
    </w:p>
    <w:p w14:paraId="77BA37F6" w14:textId="77777777" w:rsidR="00C94B46" w:rsidRDefault="00C94B46" w:rsidP="00213D0A">
      <w:pPr>
        <w:rPr>
          <w:lang w:val="en-AS"/>
        </w:rPr>
      </w:pPr>
      <w:r>
        <w:rPr>
          <w:lang w:val="en-AS"/>
        </w:rPr>
        <w:t>After the outliers are removed, the number of students gets put down to 18.</w:t>
      </w:r>
    </w:p>
    <w:p w14:paraId="0BB5B390" w14:textId="398EF653" w:rsidR="00C94B46" w:rsidRDefault="000F7715" w:rsidP="00C94B46">
      <w:pPr>
        <w:pStyle w:val="Heading2"/>
        <w:rPr>
          <w:lang w:val="en-AS"/>
        </w:rPr>
      </w:pPr>
      <w:bookmarkStart w:id="12" w:name="_Toc99806244"/>
      <w:r>
        <w:rPr>
          <w:lang w:val="en-AS"/>
        </w:rPr>
        <w:t>T-Test results without outliers</w:t>
      </w:r>
      <w:bookmarkEnd w:id="12"/>
    </w:p>
    <w:p w14:paraId="2DEC210E" w14:textId="248407CB" w:rsidR="00A67238" w:rsidRDefault="00C94B46" w:rsidP="00C94B46">
      <w:pPr>
        <w:rPr>
          <w:lang w:val="en-AS"/>
        </w:rPr>
      </w:pPr>
      <w:r>
        <w:rPr>
          <w:lang w:val="en-AS"/>
        </w:rPr>
        <w:t xml:space="preserve">Now that the outliers have been removed, the T-Test can be done once again to see if the results are different. </w:t>
      </w:r>
      <w:r w:rsidR="00A67238">
        <w:rPr>
          <w:lang w:val="en-AS"/>
        </w:rPr>
        <w:t xml:space="preserve">After calculating the </w:t>
      </w:r>
      <w:r w:rsidR="000F7715">
        <w:rPr>
          <w:lang w:val="en-AS"/>
        </w:rPr>
        <w:t>results,</w:t>
      </w:r>
      <w:r w:rsidR="00A67238">
        <w:rPr>
          <w:lang w:val="en-AS"/>
        </w:rPr>
        <w:t xml:space="preserve"> it shows that the alternative hypothesis is still the correct set of data by a long shot as the one tailed comes to 0.000355164 which is a lot smaller than 0.01 which is the lowest P value given and the two tailed comes to 0.000710327 which again is a lot lower than the</w:t>
      </w:r>
      <w:r w:rsidR="000F7715">
        <w:rPr>
          <w:lang w:val="en-AS"/>
        </w:rPr>
        <w:t xml:space="preserve"> p values set of 0.1, 0.05 and 0.01 which means the alternative hypothesis can be trusted and the app has helped children learn mathematics more. </w:t>
      </w:r>
    </w:p>
    <w:tbl>
      <w:tblPr>
        <w:tblW w:w="3190" w:type="dxa"/>
        <w:tblInd w:w="3052" w:type="dxa"/>
        <w:tblLook w:val="04A0" w:firstRow="1" w:lastRow="0" w:firstColumn="1" w:lastColumn="0" w:noHBand="0" w:noVBand="1"/>
      </w:tblPr>
      <w:tblGrid>
        <w:gridCol w:w="1800"/>
        <w:gridCol w:w="1390"/>
      </w:tblGrid>
      <w:tr w:rsidR="000F7715" w:rsidRPr="000F7715" w14:paraId="7CC3A34A" w14:textId="77777777" w:rsidTr="000F7715">
        <w:trPr>
          <w:trHeight w:val="330"/>
        </w:trPr>
        <w:tc>
          <w:tcPr>
            <w:tcW w:w="1800" w:type="dxa"/>
            <w:tcBorders>
              <w:top w:val="double" w:sz="6" w:space="0" w:color="3F3F3F"/>
              <w:left w:val="double" w:sz="6" w:space="0" w:color="3F3F3F"/>
              <w:bottom w:val="double" w:sz="6" w:space="0" w:color="3F3F3F"/>
              <w:right w:val="double" w:sz="6" w:space="0" w:color="3F3F3F"/>
            </w:tcBorders>
            <w:shd w:val="clear" w:color="000000" w:fill="A5A5A5"/>
            <w:noWrap/>
            <w:vAlign w:val="bottom"/>
            <w:hideMark/>
          </w:tcPr>
          <w:p w14:paraId="6FEE661D" w14:textId="77777777" w:rsidR="000F7715" w:rsidRPr="000F7715" w:rsidRDefault="000F7715" w:rsidP="000F7715">
            <w:pPr>
              <w:spacing w:after="0" w:line="240" w:lineRule="auto"/>
              <w:rPr>
                <w:rFonts w:ascii="Calibri" w:eastAsia="Times New Roman" w:hAnsi="Calibri" w:cs="Calibri"/>
                <w:b/>
                <w:bCs/>
                <w:color w:val="FFFFFF"/>
                <w:lang w:val="en-GB" w:eastAsia="en-GB"/>
              </w:rPr>
            </w:pPr>
            <w:r w:rsidRPr="000F7715">
              <w:rPr>
                <w:rFonts w:ascii="Calibri" w:eastAsia="Times New Roman" w:hAnsi="Calibri" w:cs="Calibri"/>
                <w:b/>
                <w:bCs/>
                <w:color w:val="FFFFFF"/>
                <w:lang w:val="en-GB" w:eastAsia="en-GB"/>
              </w:rPr>
              <w:t> </w:t>
            </w:r>
          </w:p>
        </w:tc>
        <w:tc>
          <w:tcPr>
            <w:tcW w:w="1390" w:type="dxa"/>
            <w:tcBorders>
              <w:top w:val="double" w:sz="6" w:space="0" w:color="3F3F3F"/>
              <w:left w:val="nil"/>
              <w:bottom w:val="double" w:sz="6" w:space="0" w:color="3F3F3F"/>
              <w:right w:val="double" w:sz="6" w:space="0" w:color="3F3F3F"/>
            </w:tcBorders>
            <w:shd w:val="clear" w:color="000000" w:fill="A5A5A5"/>
            <w:noWrap/>
            <w:vAlign w:val="bottom"/>
            <w:hideMark/>
          </w:tcPr>
          <w:p w14:paraId="27D04A6B" w14:textId="77777777" w:rsidR="000F7715" w:rsidRPr="000F7715" w:rsidRDefault="000F7715" w:rsidP="000F7715">
            <w:pPr>
              <w:spacing w:after="0" w:line="240" w:lineRule="auto"/>
              <w:rPr>
                <w:rFonts w:ascii="Calibri" w:eastAsia="Times New Roman" w:hAnsi="Calibri" w:cs="Calibri"/>
                <w:b/>
                <w:bCs/>
                <w:color w:val="FFFFFF"/>
                <w:lang w:val="en-GB" w:eastAsia="en-GB"/>
              </w:rPr>
            </w:pPr>
            <w:r w:rsidRPr="000F7715">
              <w:rPr>
                <w:rFonts w:ascii="Calibri" w:eastAsia="Times New Roman" w:hAnsi="Calibri" w:cs="Calibri"/>
                <w:b/>
                <w:bCs/>
                <w:color w:val="FFFFFF"/>
                <w:lang w:val="en-GB" w:eastAsia="en-GB"/>
              </w:rPr>
              <w:t>T-Test</w:t>
            </w:r>
          </w:p>
        </w:tc>
      </w:tr>
      <w:tr w:rsidR="000F7715" w:rsidRPr="000F7715" w14:paraId="22BC88CC" w14:textId="77777777" w:rsidTr="000F7715">
        <w:trPr>
          <w:trHeight w:val="330"/>
        </w:trPr>
        <w:tc>
          <w:tcPr>
            <w:tcW w:w="1800" w:type="dxa"/>
            <w:tcBorders>
              <w:top w:val="nil"/>
              <w:left w:val="double" w:sz="6" w:space="0" w:color="3F3F3F"/>
              <w:bottom w:val="double" w:sz="6" w:space="0" w:color="3F3F3F"/>
              <w:right w:val="double" w:sz="6" w:space="0" w:color="3F3F3F"/>
            </w:tcBorders>
            <w:shd w:val="clear" w:color="000000" w:fill="A5A5A5"/>
            <w:noWrap/>
            <w:vAlign w:val="bottom"/>
            <w:hideMark/>
          </w:tcPr>
          <w:p w14:paraId="785C4577" w14:textId="77777777" w:rsidR="000F7715" w:rsidRPr="000F7715" w:rsidRDefault="000F7715" w:rsidP="000F7715">
            <w:pPr>
              <w:spacing w:after="0" w:line="240" w:lineRule="auto"/>
              <w:rPr>
                <w:rFonts w:ascii="Calibri" w:eastAsia="Times New Roman" w:hAnsi="Calibri" w:cs="Calibri"/>
                <w:b/>
                <w:bCs/>
                <w:color w:val="FFFFFF"/>
                <w:lang w:val="en-GB" w:eastAsia="en-GB"/>
              </w:rPr>
            </w:pPr>
            <w:r w:rsidRPr="000F7715">
              <w:rPr>
                <w:rFonts w:ascii="Calibri" w:eastAsia="Times New Roman" w:hAnsi="Calibri" w:cs="Calibri"/>
                <w:b/>
                <w:bCs/>
                <w:color w:val="FFFFFF"/>
                <w:lang w:val="en-GB" w:eastAsia="en-GB"/>
              </w:rPr>
              <w:t>One Tail</w:t>
            </w:r>
          </w:p>
        </w:tc>
        <w:tc>
          <w:tcPr>
            <w:tcW w:w="1390" w:type="dxa"/>
            <w:tcBorders>
              <w:top w:val="nil"/>
              <w:left w:val="nil"/>
              <w:bottom w:val="double" w:sz="6" w:space="0" w:color="3F3F3F"/>
              <w:right w:val="double" w:sz="6" w:space="0" w:color="3F3F3F"/>
            </w:tcBorders>
            <w:shd w:val="clear" w:color="000000" w:fill="A5A5A5"/>
            <w:noWrap/>
            <w:vAlign w:val="bottom"/>
            <w:hideMark/>
          </w:tcPr>
          <w:p w14:paraId="06E1E28A" w14:textId="77777777" w:rsidR="000F7715" w:rsidRPr="000F7715" w:rsidRDefault="000F7715" w:rsidP="000F7715">
            <w:pPr>
              <w:spacing w:after="0" w:line="240" w:lineRule="auto"/>
              <w:jc w:val="right"/>
              <w:rPr>
                <w:rFonts w:ascii="Calibri" w:eastAsia="Times New Roman" w:hAnsi="Calibri" w:cs="Calibri"/>
                <w:b/>
                <w:bCs/>
                <w:color w:val="FFFFFF"/>
                <w:lang w:val="en-GB" w:eastAsia="en-GB"/>
              </w:rPr>
            </w:pPr>
            <w:r w:rsidRPr="000F7715">
              <w:rPr>
                <w:rFonts w:ascii="Calibri" w:eastAsia="Times New Roman" w:hAnsi="Calibri" w:cs="Calibri"/>
                <w:b/>
                <w:bCs/>
                <w:color w:val="FFFFFF"/>
                <w:lang w:val="en-GB" w:eastAsia="en-GB"/>
              </w:rPr>
              <w:t>0.000355164</w:t>
            </w:r>
          </w:p>
        </w:tc>
      </w:tr>
      <w:tr w:rsidR="000F7715" w:rsidRPr="000F7715" w14:paraId="3A78A956" w14:textId="77777777" w:rsidTr="000F7715">
        <w:trPr>
          <w:trHeight w:val="330"/>
        </w:trPr>
        <w:tc>
          <w:tcPr>
            <w:tcW w:w="1800" w:type="dxa"/>
            <w:tcBorders>
              <w:top w:val="nil"/>
              <w:left w:val="double" w:sz="6" w:space="0" w:color="3F3F3F"/>
              <w:bottom w:val="double" w:sz="6" w:space="0" w:color="3F3F3F"/>
              <w:right w:val="double" w:sz="6" w:space="0" w:color="3F3F3F"/>
            </w:tcBorders>
            <w:shd w:val="clear" w:color="000000" w:fill="A5A5A5"/>
            <w:noWrap/>
            <w:vAlign w:val="bottom"/>
            <w:hideMark/>
          </w:tcPr>
          <w:p w14:paraId="35D8CA95" w14:textId="77777777" w:rsidR="000F7715" w:rsidRPr="000F7715" w:rsidRDefault="000F7715" w:rsidP="000F7715">
            <w:pPr>
              <w:spacing w:after="0" w:line="240" w:lineRule="auto"/>
              <w:rPr>
                <w:rFonts w:ascii="Calibri" w:eastAsia="Times New Roman" w:hAnsi="Calibri" w:cs="Calibri"/>
                <w:b/>
                <w:bCs/>
                <w:color w:val="FFFFFF"/>
                <w:lang w:val="en-GB" w:eastAsia="en-GB"/>
              </w:rPr>
            </w:pPr>
            <w:r w:rsidRPr="000F7715">
              <w:rPr>
                <w:rFonts w:ascii="Calibri" w:eastAsia="Times New Roman" w:hAnsi="Calibri" w:cs="Calibri"/>
                <w:b/>
                <w:bCs/>
                <w:color w:val="FFFFFF"/>
                <w:lang w:val="en-GB" w:eastAsia="en-GB"/>
              </w:rPr>
              <w:t>Two Tailed</w:t>
            </w:r>
          </w:p>
        </w:tc>
        <w:tc>
          <w:tcPr>
            <w:tcW w:w="1390" w:type="dxa"/>
            <w:tcBorders>
              <w:top w:val="nil"/>
              <w:left w:val="nil"/>
              <w:bottom w:val="double" w:sz="6" w:space="0" w:color="3F3F3F"/>
              <w:right w:val="double" w:sz="6" w:space="0" w:color="3F3F3F"/>
            </w:tcBorders>
            <w:shd w:val="clear" w:color="000000" w:fill="A5A5A5"/>
            <w:noWrap/>
            <w:vAlign w:val="bottom"/>
            <w:hideMark/>
          </w:tcPr>
          <w:p w14:paraId="58E0931D" w14:textId="77777777" w:rsidR="000F7715" w:rsidRPr="000F7715" w:rsidRDefault="000F7715" w:rsidP="000F7715">
            <w:pPr>
              <w:spacing w:after="0" w:line="240" w:lineRule="auto"/>
              <w:jc w:val="right"/>
              <w:rPr>
                <w:rFonts w:ascii="Calibri" w:eastAsia="Times New Roman" w:hAnsi="Calibri" w:cs="Calibri"/>
                <w:b/>
                <w:bCs/>
                <w:color w:val="FFFFFF"/>
                <w:lang w:val="en-GB" w:eastAsia="en-GB"/>
              </w:rPr>
            </w:pPr>
            <w:r w:rsidRPr="000F7715">
              <w:rPr>
                <w:rFonts w:ascii="Calibri" w:eastAsia="Times New Roman" w:hAnsi="Calibri" w:cs="Calibri"/>
                <w:b/>
                <w:bCs/>
                <w:color w:val="FFFFFF"/>
                <w:lang w:val="en-GB" w:eastAsia="en-GB"/>
              </w:rPr>
              <w:t>0.000710327</w:t>
            </w:r>
          </w:p>
        </w:tc>
      </w:tr>
    </w:tbl>
    <w:p w14:paraId="44582D74" w14:textId="77777777" w:rsidR="000F7715" w:rsidRDefault="000F7715" w:rsidP="00C94B46">
      <w:pPr>
        <w:rPr>
          <w:lang w:val="en-AS"/>
        </w:rPr>
      </w:pPr>
    </w:p>
    <w:p w14:paraId="203A7450" w14:textId="42AFBC7E" w:rsidR="000F7715" w:rsidRDefault="000F7715" w:rsidP="000F7715">
      <w:pPr>
        <w:pStyle w:val="Heading2"/>
        <w:rPr>
          <w:lang w:val="en-AS"/>
        </w:rPr>
      </w:pPr>
      <w:bookmarkStart w:id="13" w:name="_Toc99806245"/>
      <w:r>
        <w:rPr>
          <w:lang w:val="en-AS"/>
        </w:rPr>
        <w:t>Mean, Mode, Median, Minimum and Maximum without outliers</w:t>
      </w:r>
      <w:bookmarkEnd w:id="13"/>
    </w:p>
    <w:p w14:paraId="12285C62" w14:textId="062DC86C" w:rsidR="000F7715" w:rsidRDefault="00A67238" w:rsidP="00C94B46">
      <w:pPr>
        <w:rPr>
          <w:lang w:val="en-AS"/>
        </w:rPr>
      </w:pPr>
      <w:r>
        <w:rPr>
          <w:lang w:val="en-AS"/>
        </w:rPr>
        <w:t>The mode, mean, median, minimum and maximum have also changed with these new sets of data without any outliers</w:t>
      </w:r>
      <w:r w:rsidR="000F7715">
        <w:rPr>
          <w:lang w:val="en-AS"/>
        </w:rPr>
        <w:t>. The mean’s results have increased in before by around 0.7 going from 12.75 to 13.55, while it has decreased in the after results by 0.25, going from 15.3 to 15.05 respectively.</w:t>
      </w:r>
    </w:p>
    <w:tbl>
      <w:tblPr>
        <w:tblpPr w:leftFromText="180" w:rightFromText="180" w:vertAnchor="text" w:horzAnchor="margin" w:tblpXSpec="center" w:tblpY="-41"/>
        <w:tblW w:w="2225" w:type="dxa"/>
        <w:tblLook w:val="04A0" w:firstRow="1" w:lastRow="0" w:firstColumn="1" w:lastColumn="0" w:noHBand="0" w:noVBand="1"/>
      </w:tblPr>
      <w:tblGrid>
        <w:gridCol w:w="1169"/>
        <w:gridCol w:w="1056"/>
      </w:tblGrid>
      <w:tr w:rsidR="000F7715" w:rsidRPr="000F7715" w14:paraId="16864C6A" w14:textId="77777777" w:rsidTr="000F7715">
        <w:trPr>
          <w:trHeight w:val="330"/>
        </w:trPr>
        <w:tc>
          <w:tcPr>
            <w:tcW w:w="1169" w:type="dxa"/>
            <w:tcBorders>
              <w:top w:val="double" w:sz="6" w:space="0" w:color="3F3F3F"/>
              <w:left w:val="double" w:sz="6" w:space="0" w:color="3F3F3F"/>
              <w:bottom w:val="double" w:sz="6" w:space="0" w:color="3F3F3F"/>
              <w:right w:val="double" w:sz="6" w:space="0" w:color="3F3F3F"/>
            </w:tcBorders>
            <w:shd w:val="clear" w:color="000000" w:fill="A5A5A5"/>
            <w:noWrap/>
            <w:vAlign w:val="bottom"/>
            <w:hideMark/>
          </w:tcPr>
          <w:p w14:paraId="0FB82248" w14:textId="77777777" w:rsidR="000F7715" w:rsidRPr="000F7715" w:rsidRDefault="000F7715" w:rsidP="000F7715">
            <w:pPr>
              <w:spacing w:after="0" w:line="240" w:lineRule="auto"/>
              <w:rPr>
                <w:rFonts w:ascii="Calibri" w:eastAsia="Times New Roman" w:hAnsi="Calibri" w:cs="Calibri"/>
                <w:b/>
                <w:bCs/>
                <w:color w:val="FFFFFF"/>
                <w:lang w:val="en-GB" w:eastAsia="en-GB"/>
              </w:rPr>
            </w:pPr>
            <w:r w:rsidRPr="000F7715">
              <w:rPr>
                <w:rFonts w:ascii="Calibri" w:eastAsia="Times New Roman" w:hAnsi="Calibri" w:cs="Calibri"/>
                <w:b/>
                <w:bCs/>
                <w:color w:val="FFFFFF"/>
                <w:lang w:val="en-GB" w:eastAsia="en-GB"/>
              </w:rPr>
              <w:t> </w:t>
            </w:r>
          </w:p>
        </w:tc>
        <w:tc>
          <w:tcPr>
            <w:tcW w:w="1056" w:type="dxa"/>
            <w:tcBorders>
              <w:top w:val="double" w:sz="6" w:space="0" w:color="3F3F3F"/>
              <w:left w:val="nil"/>
              <w:bottom w:val="double" w:sz="6" w:space="0" w:color="3F3F3F"/>
              <w:right w:val="double" w:sz="6" w:space="0" w:color="3F3F3F"/>
            </w:tcBorders>
            <w:shd w:val="clear" w:color="000000" w:fill="A5A5A5"/>
            <w:noWrap/>
            <w:vAlign w:val="bottom"/>
            <w:hideMark/>
          </w:tcPr>
          <w:p w14:paraId="2607DBC1" w14:textId="77777777" w:rsidR="000F7715" w:rsidRPr="000F7715" w:rsidRDefault="000F7715" w:rsidP="000F7715">
            <w:pPr>
              <w:spacing w:after="0" w:line="240" w:lineRule="auto"/>
              <w:rPr>
                <w:rFonts w:ascii="Calibri" w:eastAsia="Times New Roman" w:hAnsi="Calibri" w:cs="Calibri"/>
                <w:b/>
                <w:bCs/>
                <w:color w:val="FFFFFF"/>
                <w:lang w:val="en-GB" w:eastAsia="en-GB"/>
              </w:rPr>
            </w:pPr>
            <w:r w:rsidRPr="000F7715">
              <w:rPr>
                <w:rFonts w:ascii="Calibri" w:eastAsia="Times New Roman" w:hAnsi="Calibri" w:cs="Calibri"/>
                <w:b/>
                <w:bCs/>
                <w:color w:val="FFFFFF"/>
                <w:lang w:val="en-GB" w:eastAsia="en-GB"/>
              </w:rPr>
              <w:t>Mean</w:t>
            </w:r>
          </w:p>
        </w:tc>
      </w:tr>
      <w:tr w:rsidR="000F7715" w:rsidRPr="000F7715" w14:paraId="364BCD40" w14:textId="77777777" w:rsidTr="000F7715">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392E350E" w14:textId="77777777" w:rsidR="000F7715" w:rsidRPr="000F7715" w:rsidRDefault="000F7715" w:rsidP="000F7715">
            <w:pPr>
              <w:spacing w:after="0" w:line="240" w:lineRule="auto"/>
              <w:rPr>
                <w:rFonts w:ascii="Calibri" w:eastAsia="Times New Roman" w:hAnsi="Calibri" w:cs="Calibri"/>
                <w:b/>
                <w:bCs/>
                <w:color w:val="FFFFFF"/>
                <w:lang w:val="en-GB" w:eastAsia="en-GB"/>
              </w:rPr>
            </w:pPr>
            <w:r w:rsidRPr="000F7715">
              <w:rPr>
                <w:rFonts w:ascii="Calibri" w:eastAsia="Times New Roman" w:hAnsi="Calibri" w:cs="Calibri"/>
                <w:b/>
                <w:bCs/>
                <w:color w:val="FFFFFF"/>
                <w:lang w:val="en-GB" w:eastAsia="en-GB"/>
              </w:rPr>
              <w:t>Before</w:t>
            </w:r>
          </w:p>
        </w:tc>
        <w:tc>
          <w:tcPr>
            <w:tcW w:w="1056" w:type="dxa"/>
            <w:tcBorders>
              <w:top w:val="nil"/>
              <w:left w:val="nil"/>
              <w:bottom w:val="double" w:sz="6" w:space="0" w:color="3F3F3F"/>
              <w:right w:val="double" w:sz="6" w:space="0" w:color="3F3F3F"/>
            </w:tcBorders>
            <w:shd w:val="clear" w:color="000000" w:fill="A5A5A5"/>
            <w:noWrap/>
            <w:vAlign w:val="bottom"/>
            <w:hideMark/>
          </w:tcPr>
          <w:p w14:paraId="3CB63CEB" w14:textId="77777777" w:rsidR="000F7715" w:rsidRPr="000F7715" w:rsidRDefault="000F7715" w:rsidP="000F7715">
            <w:pPr>
              <w:spacing w:after="0" w:line="240" w:lineRule="auto"/>
              <w:jc w:val="right"/>
              <w:rPr>
                <w:rFonts w:ascii="Calibri" w:eastAsia="Times New Roman" w:hAnsi="Calibri" w:cs="Calibri"/>
                <w:b/>
                <w:bCs/>
                <w:color w:val="FFFFFF"/>
                <w:lang w:val="en-GB" w:eastAsia="en-GB"/>
              </w:rPr>
            </w:pPr>
            <w:r w:rsidRPr="000F7715">
              <w:rPr>
                <w:rFonts w:ascii="Calibri" w:eastAsia="Times New Roman" w:hAnsi="Calibri" w:cs="Calibri"/>
                <w:b/>
                <w:bCs/>
                <w:color w:val="FFFFFF"/>
                <w:lang w:val="en-GB" w:eastAsia="en-GB"/>
              </w:rPr>
              <w:t>13.55556</w:t>
            </w:r>
          </w:p>
        </w:tc>
      </w:tr>
      <w:tr w:rsidR="000F7715" w:rsidRPr="000F7715" w14:paraId="477E0277" w14:textId="77777777" w:rsidTr="000F7715">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150DEDD7" w14:textId="77777777" w:rsidR="000F7715" w:rsidRPr="000F7715" w:rsidRDefault="000F7715" w:rsidP="000F7715">
            <w:pPr>
              <w:spacing w:after="0" w:line="240" w:lineRule="auto"/>
              <w:rPr>
                <w:rFonts w:ascii="Calibri" w:eastAsia="Times New Roman" w:hAnsi="Calibri" w:cs="Calibri"/>
                <w:b/>
                <w:bCs/>
                <w:color w:val="FFFFFF"/>
                <w:lang w:val="en-GB" w:eastAsia="en-GB"/>
              </w:rPr>
            </w:pPr>
            <w:r w:rsidRPr="000F7715">
              <w:rPr>
                <w:rFonts w:ascii="Calibri" w:eastAsia="Times New Roman" w:hAnsi="Calibri" w:cs="Calibri"/>
                <w:b/>
                <w:bCs/>
                <w:color w:val="FFFFFF"/>
                <w:lang w:val="en-GB" w:eastAsia="en-GB"/>
              </w:rPr>
              <w:t>After</w:t>
            </w:r>
          </w:p>
        </w:tc>
        <w:tc>
          <w:tcPr>
            <w:tcW w:w="1056" w:type="dxa"/>
            <w:tcBorders>
              <w:top w:val="nil"/>
              <w:left w:val="nil"/>
              <w:bottom w:val="double" w:sz="6" w:space="0" w:color="3F3F3F"/>
              <w:right w:val="double" w:sz="6" w:space="0" w:color="3F3F3F"/>
            </w:tcBorders>
            <w:shd w:val="clear" w:color="000000" w:fill="A5A5A5"/>
            <w:noWrap/>
            <w:vAlign w:val="bottom"/>
            <w:hideMark/>
          </w:tcPr>
          <w:p w14:paraId="5269FF8F" w14:textId="77777777" w:rsidR="000F7715" w:rsidRPr="000F7715" w:rsidRDefault="000F7715" w:rsidP="000F7715">
            <w:pPr>
              <w:spacing w:after="0" w:line="240" w:lineRule="auto"/>
              <w:jc w:val="right"/>
              <w:rPr>
                <w:rFonts w:ascii="Calibri" w:eastAsia="Times New Roman" w:hAnsi="Calibri" w:cs="Calibri"/>
                <w:b/>
                <w:bCs/>
                <w:color w:val="FFFFFF"/>
                <w:lang w:val="en-GB" w:eastAsia="en-GB"/>
              </w:rPr>
            </w:pPr>
            <w:r w:rsidRPr="000F7715">
              <w:rPr>
                <w:rFonts w:ascii="Calibri" w:eastAsia="Times New Roman" w:hAnsi="Calibri" w:cs="Calibri"/>
                <w:b/>
                <w:bCs/>
                <w:color w:val="FFFFFF"/>
                <w:lang w:val="en-GB" w:eastAsia="en-GB"/>
              </w:rPr>
              <w:t>15.05556</w:t>
            </w:r>
          </w:p>
        </w:tc>
      </w:tr>
      <w:tr w:rsidR="000F7715" w:rsidRPr="000F7715" w14:paraId="29C1A19F" w14:textId="77777777" w:rsidTr="000F7715">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48317030" w14:textId="77777777" w:rsidR="000F7715" w:rsidRPr="000F7715" w:rsidRDefault="000F7715" w:rsidP="000F7715">
            <w:pPr>
              <w:spacing w:after="0" w:line="240" w:lineRule="auto"/>
              <w:rPr>
                <w:rFonts w:ascii="Calibri" w:eastAsia="Times New Roman" w:hAnsi="Calibri" w:cs="Calibri"/>
                <w:b/>
                <w:bCs/>
                <w:color w:val="FFFFFF"/>
                <w:lang w:val="en-GB" w:eastAsia="en-GB"/>
              </w:rPr>
            </w:pPr>
            <w:r w:rsidRPr="000F7715">
              <w:rPr>
                <w:rFonts w:ascii="Calibri" w:eastAsia="Times New Roman" w:hAnsi="Calibri" w:cs="Calibri"/>
                <w:b/>
                <w:bCs/>
                <w:color w:val="FFFFFF"/>
                <w:lang w:val="en-GB" w:eastAsia="en-GB"/>
              </w:rPr>
              <w:t>Difference</w:t>
            </w:r>
          </w:p>
        </w:tc>
        <w:tc>
          <w:tcPr>
            <w:tcW w:w="1056" w:type="dxa"/>
            <w:tcBorders>
              <w:top w:val="nil"/>
              <w:left w:val="nil"/>
              <w:bottom w:val="double" w:sz="6" w:space="0" w:color="3F3F3F"/>
              <w:right w:val="double" w:sz="6" w:space="0" w:color="3F3F3F"/>
            </w:tcBorders>
            <w:shd w:val="clear" w:color="000000" w:fill="A5A5A5"/>
            <w:noWrap/>
            <w:vAlign w:val="bottom"/>
            <w:hideMark/>
          </w:tcPr>
          <w:p w14:paraId="2BA9BCED" w14:textId="77777777" w:rsidR="000F7715" w:rsidRPr="000F7715" w:rsidRDefault="000F7715" w:rsidP="000F7715">
            <w:pPr>
              <w:spacing w:after="0" w:line="240" w:lineRule="auto"/>
              <w:jc w:val="right"/>
              <w:rPr>
                <w:rFonts w:ascii="Calibri" w:eastAsia="Times New Roman" w:hAnsi="Calibri" w:cs="Calibri"/>
                <w:b/>
                <w:bCs/>
                <w:color w:val="FFFFFF"/>
                <w:lang w:val="en-GB" w:eastAsia="en-GB"/>
              </w:rPr>
            </w:pPr>
            <w:r w:rsidRPr="000F7715">
              <w:rPr>
                <w:rFonts w:ascii="Calibri" w:eastAsia="Times New Roman" w:hAnsi="Calibri" w:cs="Calibri"/>
                <w:b/>
                <w:bCs/>
                <w:color w:val="FFFFFF"/>
                <w:lang w:val="en-GB" w:eastAsia="en-GB"/>
              </w:rPr>
              <w:t>1.5</w:t>
            </w:r>
          </w:p>
        </w:tc>
      </w:tr>
    </w:tbl>
    <w:p w14:paraId="1EDEC9C8" w14:textId="77777777" w:rsidR="000F7715" w:rsidRDefault="000F7715" w:rsidP="00C94B46">
      <w:r>
        <w:rPr>
          <w:lang w:val="en-AS"/>
        </w:rPr>
        <w:br/>
      </w:r>
    </w:p>
    <w:p w14:paraId="42E14073" w14:textId="791239AC" w:rsidR="000F7715" w:rsidRDefault="00213D0A" w:rsidP="00C94B46">
      <w:r>
        <w:br w:type="page"/>
      </w:r>
    </w:p>
    <w:p w14:paraId="4B3B8594" w14:textId="61D35A77" w:rsidR="000F7715" w:rsidRDefault="000F7715" w:rsidP="00C94B46">
      <w:pPr>
        <w:rPr>
          <w:lang w:val="en-AS"/>
        </w:rPr>
      </w:pPr>
      <w:r>
        <w:rPr>
          <w:lang w:val="en-AS"/>
        </w:rPr>
        <w:lastRenderedPageBreak/>
        <w:t>The mode has</w:t>
      </w:r>
      <w:r w:rsidR="00B07E56">
        <w:rPr>
          <w:lang w:val="en-AS"/>
        </w:rPr>
        <w:t xml:space="preserve"> gone down a lot as a lot of the outliers within the higher ups has been removed due to their numbers being above the limits set for the outliers. Meaning the mods values have both gone down. From before being 17 down to 12 and after being 20 going down to 15.</w:t>
      </w:r>
    </w:p>
    <w:tbl>
      <w:tblPr>
        <w:tblW w:w="2129" w:type="dxa"/>
        <w:tblInd w:w="3584" w:type="dxa"/>
        <w:tblLook w:val="04A0" w:firstRow="1" w:lastRow="0" w:firstColumn="1" w:lastColumn="0" w:noHBand="0" w:noVBand="1"/>
      </w:tblPr>
      <w:tblGrid>
        <w:gridCol w:w="1169"/>
        <w:gridCol w:w="960"/>
      </w:tblGrid>
      <w:tr w:rsidR="00B07E56" w:rsidRPr="00B07E56" w14:paraId="4B71E9CA" w14:textId="77777777" w:rsidTr="00B07E56">
        <w:trPr>
          <w:trHeight w:val="330"/>
        </w:trPr>
        <w:tc>
          <w:tcPr>
            <w:tcW w:w="1169" w:type="dxa"/>
            <w:tcBorders>
              <w:top w:val="double" w:sz="6" w:space="0" w:color="3F3F3F"/>
              <w:left w:val="double" w:sz="6" w:space="0" w:color="3F3F3F"/>
              <w:bottom w:val="double" w:sz="6" w:space="0" w:color="3F3F3F"/>
              <w:right w:val="double" w:sz="6" w:space="0" w:color="3F3F3F"/>
            </w:tcBorders>
            <w:shd w:val="clear" w:color="000000" w:fill="A5A5A5"/>
            <w:noWrap/>
            <w:vAlign w:val="bottom"/>
            <w:hideMark/>
          </w:tcPr>
          <w:p w14:paraId="1AAEE0BF" w14:textId="77777777" w:rsidR="00B07E56" w:rsidRPr="00B07E56" w:rsidRDefault="00B07E56" w:rsidP="00B07E56">
            <w:pPr>
              <w:spacing w:after="0" w:line="240" w:lineRule="auto"/>
              <w:rPr>
                <w:rFonts w:ascii="Calibri" w:eastAsia="Times New Roman" w:hAnsi="Calibri" w:cs="Calibri"/>
                <w:b/>
                <w:bCs/>
                <w:color w:val="FFFFFF"/>
                <w:lang w:val="en-GB" w:eastAsia="en-GB"/>
              </w:rPr>
            </w:pPr>
            <w:r w:rsidRPr="00B07E56">
              <w:rPr>
                <w:rFonts w:ascii="Calibri" w:eastAsia="Times New Roman" w:hAnsi="Calibri" w:cs="Calibri"/>
                <w:b/>
                <w:bCs/>
                <w:color w:val="FFFFFF"/>
                <w:lang w:val="en-GB" w:eastAsia="en-GB"/>
              </w:rPr>
              <w:t> </w:t>
            </w:r>
          </w:p>
        </w:tc>
        <w:tc>
          <w:tcPr>
            <w:tcW w:w="960" w:type="dxa"/>
            <w:tcBorders>
              <w:top w:val="double" w:sz="6" w:space="0" w:color="3F3F3F"/>
              <w:left w:val="nil"/>
              <w:bottom w:val="double" w:sz="6" w:space="0" w:color="3F3F3F"/>
              <w:right w:val="double" w:sz="6" w:space="0" w:color="3F3F3F"/>
            </w:tcBorders>
            <w:shd w:val="clear" w:color="000000" w:fill="A5A5A5"/>
            <w:noWrap/>
            <w:vAlign w:val="bottom"/>
            <w:hideMark/>
          </w:tcPr>
          <w:p w14:paraId="41F0BC3B" w14:textId="77777777" w:rsidR="00B07E56" w:rsidRPr="00B07E56" w:rsidRDefault="00B07E56" w:rsidP="00B07E56">
            <w:pPr>
              <w:spacing w:after="0" w:line="240" w:lineRule="auto"/>
              <w:rPr>
                <w:rFonts w:ascii="Calibri" w:eastAsia="Times New Roman" w:hAnsi="Calibri" w:cs="Calibri"/>
                <w:b/>
                <w:bCs/>
                <w:color w:val="FFFFFF"/>
                <w:lang w:val="en-GB" w:eastAsia="en-GB"/>
              </w:rPr>
            </w:pPr>
            <w:r w:rsidRPr="00B07E56">
              <w:rPr>
                <w:rFonts w:ascii="Calibri" w:eastAsia="Times New Roman" w:hAnsi="Calibri" w:cs="Calibri"/>
                <w:b/>
                <w:bCs/>
                <w:color w:val="FFFFFF"/>
                <w:lang w:val="en-GB" w:eastAsia="en-GB"/>
              </w:rPr>
              <w:t>Mode</w:t>
            </w:r>
          </w:p>
        </w:tc>
      </w:tr>
      <w:tr w:rsidR="00B07E56" w:rsidRPr="00B07E56" w14:paraId="0C766954" w14:textId="77777777" w:rsidTr="00B07E56">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6C22D9B9" w14:textId="77777777" w:rsidR="00B07E56" w:rsidRPr="00B07E56" w:rsidRDefault="00B07E56" w:rsidP="00B07E56">
            <w:pPr>
              <w:spacing w:after="0" w:line="240" w:lineRule="auto"/>
              <w:rPr>
                <w:rFonts w:ascii="Calibri" w:eastAsia="Times New Roman" w:hAnsi="Calibri" w:cs="Calibri"/>
                <w:b/>
                <w:bCs/>
                <w:color w:val="FFFFFF"/>
                <w:lang w:val="en-GB" w:eastAsia="en-GB"/>
              </w:rPr>
            </w:pPr>
            <w:r w:rsidRPr="00B07E56">
              <w:rPr>
                <w:rFonts w:ascii="Calibri" w:eastAsia="Times New Roman" w:hAnsi="Calibri" w:cs="Calibri"/>
                <w:b/>
                <w:bCs/>
                <w:color w:val="FFFFFF"/>
                <w:lang w:val="en-GB" w:eastAsia="en-GB"/>
              </w:rPr>
              <w:t>Before</w:t>
            </w:r>
          </w:p>
        </w:tc>
        <w:tc>
          <w:tcPr>
            <w:tcW w:w="960" w:type="dxa"/>
            <w:tcBorders>
              <w:top w:val="nil"/>
              <w:left w:val="nil"/>
              <w:bottom w:val="double" w:sz="6" w:space="0" w:color="3F3F3F"/>
              <w:right w:val="double" w:sz="6" w:space="0" w:color="3F3F3F"/>
            </w:tcBorders>
            <w:shd w:val="clear" w:color="000000" w:fill="A5A5A5"/>
            <w:noWrap/>
            <w:vAlign w:val="bottom"/>
            <w:hideMark/>
          </w:tcPr>
          <w:p w14:paraId="10078B44" w14:textId="77777777" w:rsidR="00B07E56" w:rsidRPr="00B07E56" w:rsidRDefault="00B07E56" w:rsidP="00B07E56">
            <w:pPr>
              <w:spacing w:after="0" w:line="240" w:lineRule="auto"/>
              <w:jc w:val="right"/>
              <w:rPr>
                <w:rFonts w:ascii="Calibri" w:eastAsia="Times New Roman" w:hAnsi="Calibri" w:cs="Calibri"/>
                <w:b/>
                <w:bCs/>
                <w:color w:val="FFFFFF"/>
                <w:lang w:val="en-GB" w:eastAsia="en-GB"/>
              </w:rPr>
            </w:pPr>
            <w:r w:rsidRPr="00B07E56">
              <w:rPr>
                <w:rFonts w:ascii="Calibri" w:eastAsia="Times New Roman" w:hAnsi="Calibri" w:cs="Calibri"/>
                <w:b/>
                <w:bCs/>
                <w:color w:val="FFFFFF"/>
                <w:lang w:val="en-GB" w:eastAsia="en-GB"/>
              </w:rPr>
              <w:t>12</w:t>
            </w:r>
          </w:p>
        </w:tc>
      </w:tr>
      <w:tr w:rsidR="00B07E56" w:rsidRPr="00B07E56" w14:paraId="0754CC21" w14:textId="77777777" w:rsidTr="00B07E56">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35B362C7" w14:textId="77777777" w:rsidR="00B07E56" w:rsidRPr="00B07E56" w:rsidRDefault="00B07E56" w:rsidP="00B07E56">
            <w:pPr>
              <w:spacing w:after="0" w:line="240" w:lineRule="auto"/>
              <w:rPr>
                <w:rFonts w:ascii="Calibri" w:eastAsia="Times New Roman" w:hAnsi="Calibri" w:cs="Calibri"/>
                <w:b/>
                <w:bCs/>
                <w:color w:val="FFFFFF"/>
                <w:lang w:val="en-GB" w:eastAsia="en-GB"/>
              </w:rPr>
            </w:pPr>
            <w:r w:rsidRPr="00B07E56">
              <w:rPr>
                <w:rFonts w:ascii="Calibri" w:eastAsia="Times New Roman" w:hAnsi="Calibri" w:cs="Calibri"/>
                <w:b/>
                <w:bCs/>
                <w:color w:val="FFFFFF"/>
                <w:lang w:val="en-GB" w:eastAsia="en-GB"/>
              </w:rPr>
              <w:t>After</w:t>
            </w:r>
          </w:p>
        </w:tc>
        <w:tc>
          <w:tcPr>
            <w:tcW w:w="960" w:type="dxa"/>
            <w:tcBorders>
              <w:top w:val="nil"/>
              <w:left w:val="nil"/>
              <w:bottom w:val="double" w:sz="6" w:space="0" w:color="3F3F3F"/>
              <w:right w:val="double" w:sz="6" w:space="0" w:color="3F3F3F"/>
            </w:tcBorders>
            <w:shd w:val="clear" w:color="000000" w:fill="A5A5A5"/>
            <w:noWrap/>
            <w:vAlign w:val="bottom"/>
            <w:hideMark/>
          </w:tcPr>
          <w:p w14:paraId="3DE14D07" w14:textId="77777777" w:rsidR="00B07E56" w:rsidRPr="00B07E56" w:rsidRDefault="00B07E56" w:rsidP="00B07E56">
            <w:pPr>
              <w:spacing w:after="0" w:line="240" w:lineRule="auto"/>
              <w:jc w:val="right"/>
              <w:rPr>
                <w:rFonts w:ascii="Calibri" w:eastAsia="Times New Roman" w:hAnsi="Calibri" w:cs="Calibri"/>
                <w:b/>
                <w:bCs/>
                <w:color w:val="FFFFFF"/>
                <w:lang w:val="en-GB" w:eastAsia="en-GB"/>
              </w:rPr>
            </w:pPr>
            <w:r w:rsidRPr="00B07E56">
              <w:rPr>
                <w:rFonts w:ascii="Calibri" w:eastAsia="Times New Roman" w:hAnsi="Calibri" w:cs="Calibri"/>
                <w:b/>
                <w:bCs/>
                <w:color w:val="FFFFFF"/>
                <w:lang w:val="en-GB" w:eastAsia="en-GB"/>
              </w:rPr>
              <w:t>15</w:t>
            </w:r>
          </w:p>
        </w:tc>
      </w:tr>
      <w:tr w:rsidR="00B07E56" w:rsidRPr="00B07E56" w14:paraId="2F83A468" w14:textId="77777777" w:rsidTr="00B07E56">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5B27C582" w14:textId="77777777" w:rsidR="00B07E56" w:rsidRPr="00B07E56" w:rsidRDefault="00B07E56" w:rsidP="00B07E56">
            <w:pPr>
              <w:spacing w:after="0" w:line="240" w:lineRule="auto"/>
              <w:rPr>
                <w:rFonts w:ascii="Calibri" w:eastAsia="Times New Roman" w:hAnsi="Calibri" w:cs="Calibri"/>
                <w:b/>
                <w:bCs/>
                <w:color w:val="FFFFFF"/>
                <w:lang w:val="en-GB" w:eastAsia="en-GB"/>
              </w:rPr>
            </w:pPr>
            <w:r w:rsidRPr="00B07E56">
              <w:rPr>
                <w:rFonts w:ascii="Calibri" w:eastAsia="Times New Roman" w:hAnsi="Calibri" w:cs="Calibri"/>
                <w:b/>
                <w:bCs/>
                <w:color w:val="FFFFFF"/>
                <w:lang w:val="en-GB" w:eastAsia="en-GB"/>
              </w:rPr>
              <w:t>Difference</w:t>
            </w:r>
          </w:p>
        </w:tc>
        <w:tc>
          <w:tcPr>
            <w:tcW w:w="960" w:type="dxa"/>
            <w:tcBorders>
              <w:top w:val="nil"/>
              <w:left w:val="nil"/>
              <w:bottom w:val="double" w:sz="6" w:space="0" w:color="3F3F3F"/>
              <w:right w:val="double" w:sz="6" w:space="0" w:color="3F3F3F"/>
            </w:tcBorders>
            <w:shd w:val="clear" w:color="000000" w:fill="A5A5A5"/>
            <w:noWrap/>
            <w:vAlign w:val="bottom"/>
            <w:hideMark/>
          </w:tcPr>
          <w:p w14:paraId="1FD0FCEC" w14:textId="77777777" w:rsidR="00B07E56" w:rsidRPr="00B07E56" w:rsidRDefault="00B07E56" w:rsidP="00B07E56">
            <w:pPr>
              <w:spacing w:after="0" w:line="240" w:lineRule="auto"/>
              <w:jc w:val="right"/>
              <w:rPr>
                <w:rFonts w:ascii="Calibri" w:eastAsia="Times New Roman" w:hAnsi="Calibri" w:cs="Calibri"/>
                <w:b/>
                <w:bCs/>
                <w:color w:val="FFFFFF"/>
                <w:lang w:val="en-GB" w:eastAsia="en-GB"/>
              </w:rPr>
            </w:pPr>
            <w:r w:rsidRPr="00B07E56">
              <w:rPr>
                <w:rFonts w:ascii="Calibri" w:eastAsia="Times New Roman" w:hAnsi="Calibri" w:cs="Calibri"/>
                <w:b/>
                <w:bCs/>
                <w:color w:val="FFFFFF"/>
                <w:lang w:val="en-GB" w:eastAsia="en-GB"/>
              </w:rPr>
              <w:t>3</w:t>
            </w:r>
          </w:p>
        </w:tc>
      </w:tr>
    </w:tbl>
    <w:tbl>
      <w:tblPr>
        <w:tblpPr w:leftFromText="180" w:rightFromText="180" w:vertAnchor="page" w:horzAnchor="margin" w:tblpXSpec="center" w:tblpY="5176"/>
        <w:tblW w:w="2129" w:type="dxa"/>
        <w:tblLook w:val="04A0" w:firstRow="1" w:lastRow="0" w:firstColumn="1" w:lastColumn="0" w:noHBand="0" w:noVBand="1"/>
      </w:tblPr>
      <w:tblGrid>
        <w:gridCol w:w="1169"/>
        <w:gridCol w:w="960"/>
      </w:tblGrid>
      <w:tr w:rsidR="001D78FC" w:rsidRPr="000F6495" w14:paraId="7746AB43" w14:textId="77777777" w:rsidTr="001D78FC">
        <w:trPr>
          <w:trHeight w:val="330"/>
        </w:trPr>
        <w:tc>
          <w:tcPr>
            <w:tcW w:w="1169" w:type="dxa"/>
            <w:tcBorders>
              <w:top w:val="double" w:sz="6" w:space="0" w:color="3F3F3F"/>
              <w:left w:val="double" w:sz="6" w:space="0" w:color="3F3F3F"/>
              <w:bottom w:val="double" w:sz="6" w:space="0" w:color="3F3F3F"/>
              <w:right w:val="double" w:sz="6" w:space="0" w:color="3F3F3F"/>
            </w:tcBorders>
            <w:shd w:val="clear" w:color="000000" w:fill="A5A5A5"/>
            <w:noWrap/>
            <w:vAlign w:val="bottom"/>
            <w:hideMark/>
          </w:tcPr>
          <w:p w14:paraId="6771DE09" w14:textId="77777777" w:rsidR="001D78FC" w:rsidRPr="000F6495" w:rsidRDefault="001D78FC" w:rsidP="001D78FC">
            <w:pPr>
              <w:spacing w:after="0" w:line="240" w:lineRule="auto"/>
              <w:rPr>
                <w:rFonts w:ascii="Calibri" w:eastAsia="Times New Roman" w:hAnsi="Calibri" w:cs="Calibri"/>
                <w:b/>
                <w:bCs/>
                <w:color w:val="FFFFFF"/>
                <w:lang w:val="en-GB" w:eastAsia="en-GB"/>
              </w:rPr>
            </w:pPr>
            <w:r w:rsidRPr="000F6495">
              <w:rPr>
                <w:rFonts w:ascii="Calibri" w:eastAsia="Times New Roman" w:hAnsi="Calibri" w:cs="Calibri"/>
                <w:b/>
                <w:bCs/>
                <w:color w:val="FFFFFF"/>
                <w:lang w:val="en-GB" w:eastAsia="en-GB"/>
              </w:rPr>
              <w:t> </w:t>
            </w:r>
          </w:p>
        </w:tc>
        <w:tc>
          <w:tcPr>
            <w:tcW w:w="960" w:type="dxa"/>
            <w:tcBorders>
              <w:top w:val="double" w:sz="6" w:space="0" w:color="3F3F3F"/>
              <w:left w:val="nil"/>
              <w:bottom w:val="double" w:sz="6" w:space="0" w:color="3F3F3F"/>
              <w:right w:val="double" w:sz="6" w:space="0" w:color="3F3F3F"/>
            </w:tcBorders>
            <w:shd w:val="clear" w:color="000000" w:fill="A5A5A5"/>
            <w:noWrap/>
            <w:vAlign w:val="bottom"/>
            <w:hideMark/>
          </w:tcPr>
          <w:p w14:paraId="165FE0FB" w14:textId="77777777" w:rsidR="001D78FC" w:rsidRPr="000F6495" w:rsidRDefault="001D78FC" w:rsidP="001D78FC">
            <w:pPr>
              <w:spacing w:after="0" w:line="240" w:lineRule="auto"/>
              <w:rPr>
                <w:rFonts w:ascii="Calibri" w:eastAsia="Times New Roman" w:hAnsi="Calibri" w:cs="Calibri"/>
                <w:b/>
                <w:bCs/>
                <w:color w:val="FFFFFF"/>
                <w:lang w:val="en-GB" w:eastAsia="en-GB"/>
              </w:rPr>
            </w:pPr>
            <w:r w:rsidRPr="000F6495">
              <w:rPr>
                <w:rFonts w:ascii="Calibri" w:eastAsia="Times New Roman" w:hAnsi="Calibri" w:cs="Calibri"/>
                <w:b/>
                <w:bCs/>
                <w:color w:val="FFFFFF"/>
                <w:lang w:val="en-GB" w:eastAsia="en-GB"/>
              </w:rPr>
              <w:t>Median</w:t>
            </w:r>
          </w:p>
        </w:tc>
      </w:tr>
      <w:tr w:rsidR="001D78FC" w:rsidRPr="000F6495" w14:paraId="7E6CE81D" w14:textId="77777777" w:rsidTr="001D78FC">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6D251E60" w14:textId="77777777" w:rsidR="001D78FC" w:rsidRPr="000F6495" w:rsidRDefault="001D78FC" w:rsidP="001D78FC">
            <w:pPr>
              <w:spacing w:after="0" w:line="240" w:lineRule="auto"/>
              <w:rPr>
                <w:rFonts w:ascii="Calibri" w:eastAsia="Times New Roman" w:hAnsi="Calibri" w:cs="Calibri"/>
                <w:b/>
                <w:bCs/>
                <w:color w:val="FFFFFF"/>
                <w:lang w:val="en-GB" w:eastAsia="en-GB"/>
              </w:rPr>
            </w:pPr>
            <w:r w:rsidRPr="000F6495">
              <w:rPr>
                <w:rFonts w:ascii="Calibri" w:eastAsia="Times New Roman" w:hAnsi="Calibri" w:cs="Calibri"/>
                <w:b/>
                <w:bCs/>
                <w:color w:val="FFFFFF"/>
                <w:lang w:val="en-GB" w:eastAsia="en-GB"/>
              </w:rPr>
              <w:t>Before</w:t>
            </w:r>
          </w:p>
        </w:tc>
        <w:tc>
          <w:tcPr>
            <w:tcW w:w="960" w:type="dxa"/>
            <w:tcBorders>
              <w:top w:val="nil"/>
              <w:left w:val="nil"/>
              <w:bottom w:val="double" w:sz="6" w:space="0" w:color="3F3F3F"/>
              <w:right w:val="double" w:sz="6" w:space="0" w:color="3F3F3F"/>
            </w:tcBorders>
            <w:shd w:val="clear" w:color="000000" w:fill="A5A5A5"/>
            <w:noWrap/>
            <w:vAlign w:val="bottom"/>
            <w:hideMark/>
          </w:tcPr>
          <w:p w14:paraId="440B3E96" w14:textId="77777777" w:rsidR="001D78FC" w:rsidRPr="000F6495" w:rsidRDefault="001D78FC" w:rsidP="001D78FC">
            <w:pPr>
              <w:spacing w:after="0" w:line="240" w:lineRule="auto"/>
              <w:jc w:val="right"/>
              <w:rPr>
                <w:rFonts w:ascii="Calibri" w:eastAsia="Times New Roman" w:hAnsi="Calibri" w:cs="Calibri"/>
                <w:b/>
                <w:bCs/>
                <w:color w:val="FFFFFF"/>
                <w:lang w:val="en-GB" w:eastAsia="en-GB"/>
              </w:rPr>
            </w:pPr>
            <w:r w:rsidRPr="000F6495">
              <w:rPr>
                <w:rFonts w:ascii="Calibri" w:eastAsia="Times New Roman" w:hAnsi="Calibri" w:cs="Calibri"/>
                <w:b/>
                <w:bCs/>
                <w:color w:val="FFFFFF"/>
                <w:lang w:val="en-GB" w:eastAsia="en-GB"/>
              </w:rPr>
              <w:t>13.5</w:t>
            </w:r>
          </w:p>
        </w:tc>
      </w:tr>
      <w:tr w:rsidR="001D78FC" w:rsidRPr="000F6495" w14:paraId="27CE4C50" w14:textId="77777777" w:rsidTr="001D78FC">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3311A8C2" w14:textId="77777777" w:rsidR="001D78FC" w:rsidRPr="000F6495" w:rsidRDefault="001D78FC" w:rsidP="001D78FC">
            <w:pPr>
              <w:spacing w:after="0" w:line="240" w:lineRule="auto"/>
              <w:rPr>
                <w:rFonts w:ascii="Calibri" w:eastAsia="Times New Roman" w:hAnsi="Calibri" w:cs="Calibri"/>
                <w:b/>
                <w:bCs/>
                <w:color w:val="FFFFFF"/>
                <w:lang w:val="en-GB" w:eastAsia="en-GB"/>
              </w:rPr>
            </w:pPr>
            <w:r w:rsidRPr="000F6495">
              <w:rPr>
                <w:rFonts w:ascii="Calibri" w:eastAsia="Times New Roman" w:hAnsi="Calibri" w:cs="Calibri"/>
                <w:b/>
                <w:bCs/>
                <w:color w:val="FFFFFF"/>
                <w:lang w:val="en-GB" w:eastAsia="en-GB"/>
              </w:rPr>
              <w:t>After</w:t>
            </w:r>
          </w:p>
        </w:tc>
        <w:tc>
          <w:tcPr>
            <w:tcW w:w="960" w:type="dxa"/>
            <w:tcBorders>
              <w:top w:val="nil"/>
              <w:left w:val="nil"/>
              <w:bottom w:val="double" w:sz="6" w:space="0" w:color="3F3F3F"/>
              <w:right w:val="double" w:sz="6" w:space="0" w:color="3F3F3F"/>
            </w:tcBorders>
            <w:shd w:val="clear" w:color="000000" w:fill="A5A5A5"/>
            <w:noWrap/>
            <w:vAlign w:val="bottom"/>
            <w:hideMark/>
          </w:tcPr>
          <w:p w14:paraId="4783D6A5" w14:textId="77777777" w:rsidR="001D78FC" w:rsidRPr="000F6495" w:rsidRDefault="001D78FC" w:rsidP="001D78FC">
            <w:pPr>
              <w:spacing w:after="0" w:line="240" w:lineRule="auto"/>
              <w:jc w:val="right"/>
              <w:rPr>
                <w:rFonts w:ascii="Calibri" w:eastAsia="Times New Roman" w:hAnsi="Calibri" w:cs="Calibri"/>
                <w:b/>
                <w:bCs/>
                <w:color w:val="FFFFFF"/>
                <w:lang w:val="en-GB" w:eastAsia="en-GB"/>
              </w:rPr>
            </w:pPr>
            <w:r w:rsidRPr="000F6495">
              <w:rPr>
                <w:rFonts w:ascii="Calibri" w:eastAsia="Times New Roman" w:hAnsi="Calibri" w:cs="Calibri"/>
                <w:b/>
                <w:bCs/>
                <w:color w:val="FFFFFF"/>
                <w:lang w:val="en-GB" w:eastAsia="en-GB"/>
              </w:rPr>
              <w:t>15</w:t>
            </w:r>
          </w:p>
        </w:tc>
      </w:tr>
      <w:tr w:rsidR="001D78FC" w:rsidRPr="000F6495" w14:paraId="242E35B5" w14:textId="77777777" w:rsidTr="001D78FC">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305260C5" w14:textId="77777777" w:rsidR="001D78FC" w:rsidRPr="000F6495" w:rsidRDefault="001D78FC" w:rsidP="001D78FC">
            <w:pPr>
              <w:spacing w:after="0" w:line="240" w:lineRule="auto"/>
              <w:rPr>
                <w:rFonts w:ascii="Calibri" w:eastAsia="Times New Roman" w:hAnsi="Calibri" w:cs="Calibri"/>
                <w:b/>
                <w:bCs/>
                <w:color w:val="FFFFFF"/>
                <w:lang w:val="en-GB" w:eastAsia="en-GB"/>
              </w:rPr>
            </w:pPr>
            <w:r w:rsidRPr="000F6495">
              <w:rPr>
                <w:rFonts w:ascii="Calibri" w:eastAsia="Times New Roman" w:hAnsi="Calibri" w:cs="Calibri"/>
                <w:b/>
                <w:bCs/>
                <w:color w:val="FFFFFF"/>
                <w:lang w:val="en-GB" w:eastAsia="en-GB"/>
              </w:rPr>
              <w:t>Difference</w:t>
            </w:r>
          </w:p>
        </w:tc>
        <w:tc>
          <w:tcPr>
            <w:tcW w:w="960" w:type="dxa"/>
            <w:tcBorders>
              <w:top w:val="nil"/>
              <w:left w:val="nil"/>
              <w:bottom w:val="double" w:sz="6" w:space="0" w:color="3F3F3F"/>
              <w:right w:val="double" w:sz="6" w:space="0" w:color="3F3F3F"/>
            </w:tcBorders>
            <w:shd w:val="clear" w:color="000000" w:fill="A5A5A5"/>
            <w:noWrap/>
            <w:vAlign w:val="bottom"/>
            <w:hideMark/>
          </w:tcPr>
          <w:p w14:paraId="635738E3" w14:textId="77777777" w:rsidR="001D78FC" w:rsidRPr="000F6495" w:rsidRDefault="001D78FC" w:rsidP="001D78FC">
            <w:pPr>
              <w:spacing w:after="0" w:line="240" w:lineRule="auto"/>
              <w:jc w:val="right"/>
              <w:rPr>
                <w:rFonts w:ascii="Calibri" w:eastAsia="Times New Roman" w:hAnsi="Calibri" w:cs="Calibri"/>
                <w:b/>
                <w:bCs/>
                <w:color w:val="FFFFFF"/>
                <w:lang w:val="en-GB" w:eastAsia="en-GB"/>
              </w:rPr>
            </w:pPr>
            <w:r w:rsidRPr="000F6495">
              <w:rPr>
                <w:rFonts w:ascii="Calibri" w:eastAsia="Times New Roman" w:hAnsi="Calibri" w:cs="Calibri"/>
                <w:b/>
                <w:bCs/>
                <w:color w:val="FFFFFF"/>
                <w:lang w:val="en-GB" w:eastAsia="en-GB"/>
              </w:rPr>
              <w:t>1.5</w:t>
            </w:r>
          </w:p>
        </w:tc>
      </w:tr>
    </w:tbl>
    <w:p w14:paraId="25051D9D" w14:textId="188D63BB" w:rsidR="000F6495" w:rsidRDefault="00B07E56" w:rsidP="00C94B46">
      <w:pPr>
        <w:rPr>
          <w:lang w:val="en-AS"/>
        </w:rPr>
      </w:pPr>
      <w:r>
        <w:rPr>
          <w:lang w:val="en-AS"/>
        </w:rPr>
        <w:t>The median’s changes are one of the</w:t>
      </w:r>
      <w:r w:rsidR="000F6495">
        <w:rPr>
          <w:lang w:val="en-AS"/>
        </w:rPr>
        <w:t xml:space="preserve"> smallest changes as the middle ground numbers weren’t really changed when the outliers were in or out of the scenario. Both sitting around 13-15 area with the outliers before and after being 12.5 and 15.5 respectively and without the outliers it was 13.5 and 15 which isn’t a noticeable enough change.</w:t>
      </w:r>
    </w:p>
    <w:p w14:paraId="7BF55680" w14:textId="77777777" w:rsidR="000F6495" w:rsidRDefault="000F6495" w:rsidP="00C94B46">
      <w:pPr>
        <w:rPr>
          <w:lang w:val="en-AS"/>
        </w:rPr>
      </w:pPr>
    </w:p>
    <w:p w14:paraId="04426472" w14:textId="37FDF74D" w:rsidR="00B07E56" w:rsidRPr="000F7715" w:rsidRDefault="000F6495" w:rsidP="00C94B46">
      <w:pPr>
        <w:rPr>
          <w:lang w:val="en-AS"/>
        </w:rPr>
      </w:pPr>
      <w:r>
        <w:rPr>
          <w:lang w:val="en-AS"/>
        </w:rPr>
        <w:t xml:space="preserve"> </w:t>
      </w:r>
    </w:p>
    <w:p w14:paraId="34ACAAA7" w14:textId="77777777" w:rsidR="000F6495" w:rsidRDefault="000F6495" w:rsidP="00FD7A52"/>
    <w:p w14:paraId="40CBF732" w14:textId="77777777" w:rsidR="000F6495" w:rsidRDefault="000F6495" w:rsidP="00FD7A52"/>
    <w:p w14:paraId="5C02A9FD" w14:textId="77777777" w:rsidR="00D469D8" w:rsidRDefault="000F6495" w:rsidP="00FD7A52">
      <w:pPr>
        <w:rPr>
          <w:lang w:val="en-AS"/>
        </w:rPr>
      </w:pPr>
      <w:r>
        <w:rPr>
          <w:lang w:val="en-AS"/>
        </w:rPr>
        <w:t xml:space="preserve">The minimum and maximum were some of the larger changes as both the top and bottom outliers are gone which means a smaller pool for the largest and smallest numbers to be in. </w:t>
      </w:r>
      <w:r w:rsidR="00D469D8">
        <w:rPr>
          <w:lang w:val="en-AS"/>
        </w:rPr>
        <w:t>The minimum overall was at 11, which is the lowest number within the gap set possible and same goes for the maximum being at the highest number that was declared possible being 18.</w:t>
      </w:r>
    </w:p>
    <w:tbl>
      <w:tblPr>
        <w:tblW w:w="2280" w:type="dxa"/>
        <w:tblInd w:w="1327" w:type="dxa"/>
        <w:tblLook w:val="04A0" w:firstRow="1" w:lastRow="0" w:firstColumn="1" w:lastColumn="0" w:noHBand="0" w:noVBand="1"/>
      </w:tblPr>
      <w:tblGrid>
        <w:gridCol w:w="1169"/>
        <w:gridCol w:w="1111"/>
      </w:tblGrid>
      <w:tr w:rsidR="00D469D8" w:rsidRPr="00D469D8" w14:paraId="17B1AFC3" w14:textId="77777777" w:rsidTr="00D469D8">
        <w:trPr>
          <w:trHeight w:val="330"/>
        </w:trPr>
        <w:tc>
          <w:tcPr>
            <w:tcW w:w="1169" w:type="dxa"/>
            <w:tcBorders>
              <w:top w:val="double" w:sz="6" w:space="0" w:color="3F3F3F"/>
              <w:left w:val="double" w:sz="6" w:space="0" w:color="3F3F3F"/>
              <w:bottom w:val="double" w:sz="6" w:space="0" w:color="3F3F3F"/>
              <w:right w:val="double" w:sz="6" w:space="0" w:color="3F3F3F"/>
            </w:tcBorders>
            <w:shd w:val="clear" w:color="000000" w:fill="A5A5A5"/>
            <w:noWrap/>
            <w:vAlign w:val="bottom"/>
            <w:hideMark/>
          </w:tcPr>
          <w:p w14:paraId="72768DB8" w14:textId="77777777" w:rsidR="00D469D8" w:rsidRPr="00D469D8" w:rsidRDefault="00D469D8" w:rsidP="00D469D8">
            <w:pPr>
              <w:spacing w:after="0" w:line="240" w:lineRule="auto"/>
              <w:rPr>
                <w:rFonts w:ascii="Calibri" w:eastAsia="Times New Roman" w:hAnsi="Calibri" w:cs="Calibri"/>
                <w:b/>
                <w:bCs/>
                <w:color w:val="FFFFFF"/>
                <w:lang w:val="en-GB" w:eastAsia="en-GB"/>
              </w:rPr>
            </w:pPr>
            <w:r w:rsidRPr="00D469D8">
              <w:rPr>
                <w:rFonts w:ascii="Calibri" w:eastAsia="Times New Roman" w:hAnsi="Calibri" w:cs="Calibri"/>
                <w:b/>
                <w:bCs/>
                <w:color w:val="FFFFFF"/>
                <w:lang w:val="en-GB" w:eastAsia="en-GB"/>
              </w:rPr>
              <w:t> </w:t>
            </w:r>
          </w:p>
        </w:tc>
        <w:tc>
          <w:tcPr>
            <w:tcW w:w="1111" w:type="dxa"/>
            <w:tcBorders>
              <w:top w:val="double" w:sz="6" w:space="0" w:color="3F3F3F"/>
              <w:left w:val="nil"/>
              <w:bottom w:val="double" w:sz="6" w:space="0" w:color="3F3F3F"/>
              <w:right w:val="double" w:sz="6" w:space="0" w:color="3F3F3F"/>
            </w:tcBorders>
            <w:shd w:val="clear" w:color="000000" w:fill="A5A5A5"/>
            <w:noWrap/>
            <w:vAlign w:val="bottom"/>
            <w:hideMark/>
          </w:tcPr>
          <w:p w14:paraId="4927D20A" w14:textId="77777777" w:rsidR="00D469D8" w:rsidRPr="00D469D8" w:rsidRDefault="00D469D8" w:rsidP="00D469D8">
            <w:pPr>
              <w:spacing w:after="0" w:line="240" w:lineRule="auto"/>
              <w:rPr>
                <w:rFonts w:ascii="Calibri" w:eastAsia="Times New Roman" w:hAnsi="Calibri" w:cs="Calibri"/>
                <w:b/>
                <w:bCs/>
                <w:color w:val="FFFFFF"/>
                <w:lang w:val="en-GB" w:eastAsia="en-GB"/>
              </w:rPr>
            </w:pPr>
            <w:r w:rsidRPr="00D469D8">
              <w:rPr>
                <w:rFonts w:ascii="Calibri" w:eastAsia="Times New Roman" w:hAnsi="Calibri" w:cs="Calibri"/>
                <w:b/>
                <w:bCs/>
                <w:color w:val="FFFFFF"/>
                <w:lang w:val="en-GB" w:eastAsia="en-GB"/>
              </w:rPr>
              <w:t>Minimum</w:t>
            </w:r>
          </w:p>
        </w:tc>
      </w:tr>
      <w:tr w:rsidR="00D469D8" w:rsidRPr="00D469D8" w14:paraId="19FA5638" w14:textId="77777777" w:rsidTr="00D469D8">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16B0956C" w14:textId="77777777" w:rsidR="00D469D8" w:rsidRPr="00D469D8" w:rsidRDefault="00D469D8" w:rsidP="00D469D8">
            <w:pPr>
              <w:spacing w:after="0" w:line="240" w:lineRule="auto"/>
              <w:rPr>
                <w:rFonts w:ascii="Calibri" w:eastAsia="Times New Roman" w:hAnsi="Calibri" w:cs="Calibri"/>
                <w:b/>
                <w:bCs/>
                <w:color w:val="FFFFFF"/>
                <w:lang w:val="en-GB" w:eastAsia="en-GB"/>
              </w:rPr>
            </w:pPr>
            <w:r w:rsidRPr="00D469D8">
              <w:rPr>
                <w:rFonts w:ascii="Calibri" w:eastAsia="Times New Roman" w:hAnsi="Calibri" w:cs="Calibri"/>
                <w:b/>
                <w:bCs/>
                <w:color w:val="FFFFFF"/>
                <w:lang w:val="en-GB" w:eastAsia="en-GB"/>
              </w:rPr>
              <w:t>Before</w:t>
            </w:r>
          </w:p>
        </w:tc>
        <w:tc>
          <w:tcPr>
            <w:tcW w:w="1111" w:type="dxa"/>
            <w:tcBorders>
              <w:top w:val="nil"/>
              <w:left w:val="nil"/>
              <w:bottom w:val="double" w:sz="6" w:space="0" w:color="3F3F3F"/>
              <w:right w:val="double" w:sz="6" w:space="0" w:color="3F3F3F"/>
            </w:tcBorders>
            <w:shd w:val="clear" w:color="000000" w:fill="A5A5A5"/>
            <w:noWrap/>
            <w:vAlign w:val="bottom"/>
            <w:hideMark/>
          </w:tcPr>
          <w:p w14:paraId="0F6111F3" w14:textId="77777777" w:rsidR="00D469D8" w:rsidRPr="00D469D8" w:rsidRDefault="00D469D8" w:rsidP="00D469D8">
            <w:pPr>
              <w:spacing w:after="0" w:line="240" w:lineRule="auto"/>
              <w:jc w:val="right"/>
              <w:rPr>
                <w:rFonts w:ascii="Calibri" w:eastAsia="Times New Roman" w:hAnsi="Calibri" w:cs="Calibri"/>
                <w:b/>
                <w:bCs/>
                <w:color w:val="FFFFFF"/>
                <w:lang w:val="en-GB" w:eastAsia="en-GB"/>
              </w:rPr>
            </w:pPr>
            <w:r w:rsidRPr="00D469D8">
              <w:rPr>
                <w:rFonts w:ascii="Calibri" w:eastAsia="Times New Roman" w:hAnsi="Calibri" w:cs="Calibri"/>
                <w:b/>
                <w:bCs/>
                <w:color w:val="FFFFFF"/>
                <w:lang w:val="en-GB" w:eastAsia="en-GB"/>
              </w:rPr>
              <w:t>11</w:t>
            </w:r>
          </w:p>
        </w:tc>
      </w:tr>
      <w:tr w:rsidR="00D469D8" w:rsidRPr="00D469D8" w14:paraId="04266866" w14:textId="77777777" w:rsidTr="00D469D8">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33CA6C00" w14:textId="77777777" w:rsidR="00D469D8" w:rsidRPr="00D469D8" w:rsidRDefault="00D469D8" w:rsidP="00D469D8">
            <w:pPr>
              <w:spacing w:after="0" w:line="240" w:lineRule="auto"/>
              <w:rPr>
                <w:rFonts w:ascii="Calibri" w:eastAsia="Times New Roman" w:hAnsi="Calibri" w:cs="Calibri"/>
                <w:b/>
                <w:bCs/>
                <w:color w:val="FFFFFF"/>
                <w:lang w:val="en-GB" w:eastAsia="en-GB"/>
              </w:rPr>
            </w:pPr>
            <w:r w:rsidRPr="00D469D8">
              <w:rPr>
                <w:rFonts w:ascii="Calibri" w:eastAsia="Times New Roman" w:hAnsi="Calibri" w:cs="Calibri"/>
                <w:b/>
                <w:bCs/>
                <w:color w:val="FFFFFF"/>
                <w:lang w:val="en-GB" w:eastAsia="en-GB"/>
              </w:rPr>
              <w:t>After</w:t>
            </w:r>
          </w:p>
        </w:tc>
        <w:tc>
          <w:tcPr>
            <w:tcW w:w="1111" w:type="dxa"/>
            <w:tcBorders>
              <w:top w:val="nil"/>
              <w:left w:val="nil"/>
              <w:bottom w:val="double" w:sz="6" w:space="0" w:color="3F3F3F"/>
              <w:right w:val="double" w:sz="6" w:space="0" w:color="3F3F3F"/>
            </w:tcBorders>
            <w:shd w:val="clear" w:color="000000" w:fill="A5A5A5"/>
            <w:noWrap/>
            <w:vAlign w:val="bottom"/>
            <w:hideMark/>
          </w:tcPr>
          <w:p w14:paraId="779E04AD" w14:textId="77777777" w:rsidR="00D469D8" w:rsidRPr="00D469D8" w:rsidRDefault="00D469D8" w:rsidP="00D469D8">
            <w:pPr>
              <w:spacing w:after="0" w:line="240" w:lineRule="auto"/>
              <w:jc w:val="right"/>
              <w:rPr>
                <w:rFonts w:ascii="Calibri" w:eastAsia="Times New Roman" w:hAnsi="Calibri" w:cs="Calibri"/>
                <w:b/>
                <w:bCs/>
                <w:color w:val="FFFFFF"/>
                <w:lang w:val="en-GB" w:eastAsia="en-GB"/>
              </w:rPr>
            </w:pPr>
            <w:r w:rsidRPr="00D469D8">
              <w:rPr>
                <w:rFonts w:ascii="Calibri" w:eastAsia="Times New Roman" w:hAnsi="Calibri" w:cs="Calibri"/>
                <w:b/>
                <w:bCs/>
                <w:color w:val="FFFFFF"/>
                <w:lang w:val="en-GB" w:eastAsia="en-GB"/>
              </w:rPr>
              <w:t>12</w:t>
            </w:r>
          </w:p>
        </w:tc>
      </w:tr>
      <w:tr w:rsidR="00D469D8" w:rsidRPr="00D469D8" w14:paraId="31F3669E" w14:textId="77777777" w:rsidTr="00D469D8">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507FB4CB" w14:textId="77777777" w:rsidR="00D469D8" w:rsidRPr="00D469D8" w:rsidRDefault="00D469D8" w:rsidP="00D469D8">
            <w:pPr>
              <w:spacing w:after="0" w:line="240" w:lineRule="auto"/>
              <w:rPr>
                <w:rFonts w:ascii="Calibri" w:eastAsia="Times New Roman" w:hAnsi="Calibri" w:cs="Calibri"/>
                <w:b/>
                <w:bCs/>
                <w:color w:val="FFFFFF"/>
                <w:lang w:val="en-GB" w:eastAsia="en-GB"/>
              </w:rPr>
            </w:pPr>
            <w:r w:rsidRPr="00D469D8">
              <w:rPr>
                <w:rFonts w:ascii="Calibri" w:eastAsia="Times New Roman" w:hAnsi="Calibri" w:cs="Calibri"/>
                <w:b/>
                <w:bCs/>
                <w:color w:val="FFFFFF"/>
                <w:lang w:val="en-GB" w:eastAsia="en-GB"/>
              </w:rPr>
              <w:t>Difference</w:t>
            </w:r>
          </w:p>
        </w:tc>
        <w:tc>
          <w:tcPr>
            <w:tcW w:w="1111" w:type="dxa"/>
            <w:tcBorders>
              <w:top w:val="nil"/>
              <w:left w:val="nil"/>
              <w:bottom w:val="double" w:sz="6" w:space="0" w:color="3F3F3F"/>
              <w:right w:val="double" w:sz="6" w:space="0" w:color="3F3F3F"/>
            </w:tcBorders>
            <w:shd w:val="clear" w:color="000000" w:fill="A5A5A5"/>
            <w:noWrap/>
            <w:vAlign w:val="bottom"/>
            <w:hideMark/>
          </w:tcPr>
          <w:p w14:paraId="4E47C23C" w14:textId="77777777" w:rsidR="00D469D8" w:rsidRPr="00D469D8" w:rsidRDefault="00D469D8" w:rsidP="00D469D8">
            <w:pPr>
              <w:spacing w:after="0" w:line="240" w:lineRule="auto"/>
              <w:jc w:val="right"/>
              <w:rPr>
                <w:rFonts w:ascii="Calibri" w:eastAsia="Times New Roman" w:hAnsi="Calibri" w:cs="Calibri"/>
                <w:b/>
                <w:bCs/>
                <w:color w:val="FFFFFF"/>
                <w:lang w:val="en-GB" w:eastAsia="en-GB"/>
              </w:rPr>
            </w:pPr>
            <w:r w:rsidRPr="00D469D8">
              <w:rPr>
                <w:rFonts w:ascii="Calibri" w:eastAsia="Times New Roman" w:hAnsi="Calibri" w:cs="Calibri"/>
                <w:b/>
                <w:bCs/>
                <w:color w:val="FFFFFF"/>
                <w:lang w:val="en-GB" w:eastAsia="en-GB"/>
              </w:rPr>
              <w:t>1</w:t>
            </w:r>
          </w:p>
        </w:tc>
      </w:tr>
    </w:tbl>
    <w:tbl>
      <w:tblPr>
        <w:tblpPr w:leftFromText="180" w:rightFromText="180" w:vertAnchor="text" w:horzAnchor="page" w:tblpX="7066" w:tblpY="-1551"/>
        <w:tblW w:w="2317" w:type="dxa"/>
        <w:tblLook w:val="04A0" w:firstRow="1" w:lastRow="0" w:firstColumn="1" w:lastColumn="0" w:noHBand="0" w:noVBand="1"/>
      </w:tblPr>
      <w:tblGrid>
        <w:gridCol w:w="1169"/>
        <w:gridCol w:w="1148"/>
      </w:tblGrid>
      <w:tr w:rsidR="00D469D8" w:rsidRPr="00D469D8" w14:paraId="3C232DC6" w14:textId="77777777" w:rsidTr="00D469D8">
        <w:trPr>
          <w:trHeight w:val="330"/>
        </w:trPr>
        <w:tc>
          <w:tcPr>
            <w:tcW w:w="1169" w:type="dxa"/>
            <w:tcBorders>
              <w:top w:val="double" w:sz="6" w:space="0" w:color="3F3F3F"/>
              <w:left w:val="double" w:sz="6" w:space="0" w:color="3F3F3F"/>
              <w:bottom w:val="double" w:sz="6" w:space="0" w:color="3F3F3F"/>
              <w:right w:val="double" w:sz="6" w:space="0" w:color="3F3F3F"/>
            </w:tcBorders>
            <w:shd w:val="clear" w:color="000000" w:fill="A5A5A5"/>
            <w:noWrap/>
            <w:vAlign w:val="bottom"/>
            <w:hideMark/>
          </w:tcPr>
          <w:p w14:paraId="6B85658B" w14:textId="77777777" w:rsidR="00D469D8" w:rsidRPr="00D469D8" w:rsidRDefault="00D469D8" w:rsidP="00D469D8">
            <w:pPr>
              <w:spacing w:after="0" w:line="240" w:lineRule="auto"/>
              <w:rPr>
                <w:rFonts w:ascii="Calibri" w:eastAsia="Times New Roman" w:hAnsi="Calibri" w:cs="Calibri"/>
                <w:b/>
                <w:bCs/>
                <w:color w:val="FFFFFF"/>
                <w:lang w:val="en-GB" w:eastAsia="en-GB"/>
              </w:rPr>
            </w:pPr>
            <w:r w:rsidRPr="00D469D8">
              <w:rPr>
                <w:rFonts w:ascii="Calibri" w:eastAsia="Times New Roman" w:hAnsi="Calibri" w:cs="Calibri"/>
                <w:b/>
                <w:bCs/>
                <w:color w:val="FFFFFF"/>
                <w:lang w:val="en-GB" w:eastAsia="en-GB"/>
              </w:rPr>
              <w:t> </w:t>
            </w:r>
          </w:p>
        </w:tc>
        <w:tc>
          <w:tcPr>
            <w:tcW w:w="1148" w:type="dxa"/>
            <w:tcBorders>
              <w:top w:val="double" w:sz="6" w:space="0" w:color="3F3F3F"/>
              <w:left w:val="nil"/>
              <w:bottom w:val="double" w:sz="6" w:space="0" w:color="3F3F3F"/>
              <w:right w:val="double" w:sz="6" w:space="0" w:color="3F3F3F"/>
            </w:tcBorders>
            <w:shd w:val="clear" w:color="000000" w:fill="A5A5A5"/>
            <w:noWrap/>
            <w:vAlign w:val="bottom"/>
            <w:hideMark/>
          </w:tcPr>
          <w:p w14:paraId="779577D5" w14:textId="77777777" w:rsidR="00D469D8" w:rsidRPr="00D469D8" w:rsidRDefault="00D469D8" w:rsidP="00D469D8">
            <w:pPr>
              <w:spacing w:after="0" w:line="240" w:lineRule="auto"/>
              <w:rPr>
                <w:rFonts w:ascii="Calibri" w:eastAsia="Times New Roman" w:hAnsi="Calibri" w:cs="Calibri"/>
                <w:b/>
                <w:bCs/>
                <w:color w:val="FFFFFF"/>
                <w:lang w:val="en-GB" w:eastAsia="en-GB"/>
              </w:rPr>
            </w:pPr>
            <w:r w:rsidRPr="00D469D8">
              <w:rPr>
                <w:rFonts w:ascii="Calibri" w:eastAsia="Times New Roman" w:hAnsi="Calibri" w:cs="Calibri"/>
                <w:b/>
                <w:bCs/>
                <w:color w:val="FFFFFF"/>
                <w:lang w:val="en-GB" w:eastAsia="en-GB"/>
              </w:rPr>
              <w:t>Maximum</w:t>
            </w:r>
          </w:p>
        </w:tc>
      </w:tr>
      <w:tr w:rsidR="00D469D8" w:rsidRPr="00D469D8" w14:paraId="6CB4E1DD" w14:textId="77777777" w:rsidTr="00D469D8">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2C9FE776" w14:textId="77777777" w:rsidR="00D469D8" w:rsidRPr="00D469D8" w:rsidRDefault="00D469D8" w:rsidP="00D469D8">
            <w:pPr>
              <w:spacing w:after="0" w:line="240" w:lineRule="auto"/>
              <w:rPr>
                <w:rFonts w:ascii="Calibri" w:eastAsia="Times New Roman" w:hAnsi="Calibri" w:cs="Calibri"/>
                <w:b/>
                <w:bCs/>
                <w:color w:val="FFFFFF"/>
                <w:lang w:val="en-GB" w:eastAsia="en-GB"/>
              </w:rPr>
            </w:pPr>
            <w:r w:rsidRPr="00D469D8">
              <w:rPr>
                <w:rFonts w:ascii="Calibri" w:eastAsia="Times New Roman" w:hAnsi="Calibri" w:cs="Calibri"/>
                <w:b/>
                <w:bCs/>
                <w:color w:val="FFFFFF"/>
                <w:lang w:val="en-GB" w:eastAsia="en-GB"/>
              </w:rPr>
              <w:t>Before</w:t>
            </w:r>
          </w:p>
        </w:tc>
        <w:tc>
          <w:tcPr>
            <w:tcW w:w="1148" w:type="dxa"/>
            <w:tcBorders>
              <w:top w:val="nil"/>
              <w:left w:val="nil"/>
              <w:bottom w:val="double" w:sz="6" w:space="0" w:color="3F3F3F"/>
              <w:right w:val="double" w:sz="6" w:space="0" w:color="3F3F3F"/>
            </w:tcBorders>
            <w:shd w:val="clear" w:color="000000" w:fill="A5A5A5"/>
            <w:noWrap/>
            <w:vAlign w:val="bottom"/>
            <w:hideMark/>
          </w:tcPr>
          <w:p w14:paraId="0D7F6E3D" w14:textId="77777777" w:rsidR="00D469D8" w:rsidRPr="00D469D8" w:rsidRDefault="00D469D8" w:rsidP="00D469D8">
            <w:pPr>
              <w:spacing w:after="0" w:line="240" w:lineRule="auto"/>
              <w:jc w:val="right"/>
              <w:rPr>
                <w:rFonts w:ascii="Calibri" w:eastAsia="Times New Roman" w:hAnsi="Calibri" w:cs="Calibri"/>
                <w:b/>
                <w:bCs/>
                <w:color w:val="FFFFFF"/>
                <w:lang w:val="en-GB" w:eastAsia="en-GB"/>
              </w:rPr>
            </w:pPr>
            <w:r w:rsidRPr="00D469D8">
              <w:rPr>
                <w:rFonts w:ascii="Calibri" w:eastAsia="Times New Roman" w:hAnsi="Calibri" w:cs="Calibri"/>
                <w:b/>
                <w:bCs/>
                <w:color w:val="FFFFFF"/>
                <w:lang w:val="en-GB" w:eastAsia="en-GB"/>
              </w:rPr>
              <w:t>17</w:t>
            </w:r>
          </w:p>
        </w:tc>
      </w:tr>
      <w:tr w:rsidR="00D469D8" w:rsidRPr="00D469D8" w14:paraId="52322E9B" w14:textId="77777777" w:rsidTr="00D469D8">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7249D4F7" w14:textId="77777777" w:rsidR="00D469D8" w:rsidRPr="00D469D8" w:rsidRDefault="00D469D8" w:rsidP="00D469D8">
            <w:pPr>
              <w:spacing w:after="0" w:line="240" w:lineRule="auto"/>
              <w:rPr>
                <w:rFonts w:ascii="Calibri" w:eastAsia="Times New Roman" w:hAnsi="Calibri" w:cs="Calibri"/>
                <w:b/>
                <w:bCs/>
                <w:color w:val="FFFFFF"/>
                <w:lang w:val="en-GB" w:eastAsia="en-GB"/>
              </w:rPr>
            </w:pPr>
            <w:r w:rsidRPr="00D469D8">
              <w:rPr>
                <w:rFonts w:ascii="Calibri" w:eastAsia="Times New Roman" w:hAnsi="Calibri" w:cs="Calibri"/>
                <w:b/>
                <w:bCs/>
                <w:color w:val="FFFFFF"/>
                <w:lang w:val="en-GB" w:eastAsia="en-GB"/>
              </w:rPr>
              <w:t>After</w:t>
            </w:r>
          </w:p>
        </w:tc>
        <w:tc>
          <w:tcPr>
            <w:tcW w:w="1148" w:type="dxa"/>
            <w:tcBorders>
              <w:top w:val="nil"/>
              <w:left w:val="nil"/>
              <w:bottom w:val="double" w:sz="6" w:space="0" w:color="3F3F3F"/>
              <w:right w:val="double" w:sz="6" w:space="0" w:color="3F3F3F"/>
            </w:tcBorders>
            <w:shd w:val="clear" w:color="000000" w:fill="A5A5A5"/>
            <w:noWrap/>
            <w:vAlign w:val="bottom"/>
            <w:hideMark/>
          </w:tcPr>
          <w:p w14:paraId="157C0756" w14:textId="77777777" w:rsidR="00D469D8" w:rsidRPr="00D469D8" w:rsidRDefault="00D469D8" w:rsidP="00D469D8">
            <w:pPr>
              <w:spacing w:after="0" w:line="240" w:lineRule="auto"/>
              <w:jc w:val="right"/>
              <w:rPr>
                <w:rFonts w:ascii="Calibri" w:eastAsia="Times New Roman" w:hAnsi="Calibri" w:cs="Calibri"/>
                <w:b/>
                <w:bCs/>
                <w:color w:val="FFFFFF"/>
                <w:lang w:val="en-GB" w:eastAsia="en-GB"/>
              </w:rPr>
            </w:pPr>
            <w:r w:rsidRPr="00D469D8">
              <w:rPr>
                <w:rFonts w:ascii="Calibri" w:eastAsia="Times New Roman" w:hAnsi="Calibri" w:cs="Calibri"/>
                <w:b/>
                <w:bCs/>
                <w:color w:val="FFFFFF"/>
                <w:lang w:val="en-GB" w:eastAsia="en-GB"/>
              </w:rPr>
              <w:t>18</w:t>
            </w:r>
          </w:p>
        </w:tc>
      </w:tr>
      <w:tr w:rsidR="00D469D8" w:rsidRPr="00D469D8" w14:paraId="3D6D8712" w14:textId="77777777" w:rsidTr="00D469D8">
        <w:trPr>
          <w:trHeight w:val="330"/>
        </w:trPr>
        <w:tc>
          <w:tcPr>
            <w:tcW w:w="1169" w:type="dxa"/>
            <w:tcBorders>
              <w:top w:val="nil"/>
              <w:left w:val="double" w:sz="6" w:space="0" w:color="3F3F3F"/>
              <w:bottom w:val="double" w:sz="6" w:space="0" w:color="3F3F3F"/>
              <w:right w:val="double" w:sz="6" w:space="0" w:color="3F3F3F"/>
            </w:tcBorders>
            <w:shd w:val="clear" w:color="000000" w:fill="A5A5A5"/>
            <w:noWrap/>
            <w:vAlign w:val="bottom"/>
            <w:hideMark/>
          </w:tcPr>
          <w:p w14:paraId="6A32CB45" w14:textId="77777777" w:rsidR="00D469D8" w:rsidRPr="00D469D8" w:rsidRDefault="00D469D8" w:rsidP="00D469D8">
            <w:pPr>
              <w:spacing w:after="0" w:line="240" w:lineRule="auto"/>
              <w:rPr>
                <w:rFonts w:ascii="Calibri" w:eastAsia="Times New Roman" w:hAnsi="Calibri" w:cs="Calibri"/>
                <w:b/>
                <w:bCs/>
                <w:color w:val="FFFFFF"/>
                <w:lang w:val="en-GB" w:eastAsia="en-GB"/>
              </w:rPr>
            </w:pPr>
            <w:r w:rsidRPr="00D469D8">
              <w:rPr>
                <w:rFonts w:ascii="Calibri" w:eastAsia="Times New Roman" w:hAnsi="Calibri" w:cs="Calibri"/>
                <w:b/>
                <w:bCs/>
                <w:color w:val="FFFFFF"/>
                <w:lang w:val="en-GB" w:eastAsia="en-GB"/>
              </w:rPr>
              <w:t>Difference</w:t>
            </w:r>
          </w:p>
        </w:tc>
        <w:tc>
          <w:tcPr>
            <w:tcW w:w="1148" w:type="dxa"/>
            <w:tcBorders>
              <w:top w:val="nil"/>
              <w:left w:val="nil"/>
              <w:bottom w:val="double" w:sz="6" w:space="0" w:color="3F3F3F"/>
              <w:right w:val="double" w:sz="6" w:space="0" w:color="3F3F3F"/>
            </w:tcBorders>
            <w:shd w:val="clear" w:color="000000" w:fill="A5A5A5"/>
            <w:noWrap/>
            <w:vAlign w:val="bottom"/>
            <w:hideMark/>
          </w:tcPr>
          <w:p w14:paraId="39AD038A" w14:textId="77777777" w:rsidR="00D469D8" w:rsidRPr="00D469D8" w:rsidRDefault="00D469D8" w:rsidP="00D469D8">
            <w:pPr>
              <w:spacing w:after="0" w:line="240" w:lineRule="auto"/>
              <w:jc w:val="right"/>
              <w:rPr>
                <w:rFonts w:ascii="Calibri" w:eastAsia="Times New Roman" w:hAnsi="Calibri" w:cs="Calibri"/>
                <w:b/>
                <w:bCs/>
                <w:color w:val="FFFFFF"/>
                <w:lang w:val="en-GB" w:eastAsia="en-GB"/>
              </w:rPr>
            </w:pPr>
            <w:r w:rsidRPr="00D469D8">
              <w:rPr>
                <w:rFonts w:ascii="Calibri" w:eastAsia="Times New Roman" w:hAnsi="Calibri" w:cs="Calibri"/>
                <w:b/>
                <w:bCs/>
                <w:color w:val="FFFFFF"/>
                <w:lang w:val="en-GB" w:eastAsia="en-GB"/>
              </w:rPr>
              <w:t>1</w:t>
            </w:r>
          </w:p>
        </w:tc>
      </w:tr>
    </w:tbl>
    <w:p w14:paraId="0E4D4042" w14:textId="62DECC6F" w:rsidR="00D469D8" w:rsidRDefault="00D469D8" w:rsidP="00D469D8">
      <w:pPr>
        <w:pStyle w:val="Heading1"/>
        <w:rPr>
          <w:lang w:val="en-AS"/>
        </w:rPr>
      </w:pPr>
      <w:bookmarkStart w:id="14" w:name="_Toc99806246"/>
      <w:r>
        <w:rPr>
          <w:lang w:val="en-AS"/>
        </w:rPr>
        <w:t>Other Factors that may have changed results</w:t>
      </w:r>
      <w:bookmarkEnd w:id="14"/>
    </w:p>
    <w:p w14:paraId="1855A7C0" w14:textId="2C81D81F" w:rsidR="00D469D8" w:rsidRPr="00D469D8" w:rsidRDefault="00D469D8" w:rsidP="00D469D8">
      <w:pPr>
        <w:rPr>
          <w:lang w:val="en-AS"/>
        </w:rPr>
      </w:pPr>
      <w:r>
        <w:rPr>
          <w:lang w:val="en-AS"/>
        </w:rPr>
        <w:t xml:space="preserve">There are many other factors that can affect and change the results of the </w:t>
      </w:r>
      <w:r w:rsidR="001D78FC">
        <w:rPr>
          <w:lang w:val="en-AS"/>
        </w:rPr>
        <w:t>test, one good example is that the test was only taken with 40 students and doing it with an entire school of around 600 people who are all doing maths would allow you to get a broader data set that can give you a set conclusion without having to rely on such as small data set. Having different teachers with different learning schemes could also vary the results as they may teach in ways that the students find it hard to grasp.</w:t>
      </w:r>
    </w:p>
    <w:p w14:paraId="61EA9090" w14:textId="2A8030D2" w:rsidR="00D469D8" w:rsidRPr="00D469D8" w:rsidRDefault="00D469D8" w:rsidP="00D469D8">
      <w:pPr>
        <w:pStyle w:val="Heading1"/>
        <w:rPr>
          <w:lang w:val="en-AS"/>
        </w:rPr>
      </w:pPr>
      <w:bookmarkStart w:id="15" w:name="_Toc99806247"/>
      <w:r>
        <w:rPr>
          <w:lang w:val="en-AS"/>
        </w:rPr>
        <w:t>Conclusion</w:t>
      </w:r>
      <w:bookmarkEnd w:id="15"/>
    </w:p>
    <w:p w14:paraId="0EB2D2DB" w14:textId="256EE660" w:rsidR="000F6495" w:rsidRPr="001D78FC" w:rsidRDefault="001D78FC" w:rsidP="00FD7A52">
      <w:pPr>
        <w:rPr>
          <w:lang w:val="en-AS"/>
        </w:rPr>
      </w:pPr>
      <w:r>
        <w:rPr>
          <w:lang w:val="en-AS"/>
        </w:rPr>
        <w:t xml:space="preserve">As a conclusion with the data set provided and the calculations done, it can be proven that using the app the school provided does indeed help with test results, with the means and average of the result is higher the students used the app. Using the T-Test as proof you can see even comparing it to all freedom levels the p value was significantly lower than all three showing that the alternative hypothesis was the correct </w:t>
      </w:r>
      <w:proofErr w:type="gramStart"/>
      <w:r>
        <w:rPr>
          <w:lang w:val="en-AS"/>
        </w:rPr>
        <w:t>statement</w:t>
      </w:r>
      <w:proofErr w:type="gramEnd"/>
      <w:r>
        <w:rPr>
          <w:lang w:val="en-AS"/>
        </w:rPr>
        <w:t xml:space="preserve"> and the app helped the students.</w:t>
      </w:r>
    </w:p>
    <w:bookmarkStart w:id="16" w:name="_Toc99806248" w:displacedByCustomXml="next"/>
    <w:sdt>
      <w:sdtPr>
        <w:rPr>
          <w:rFonts w:asciiTheme="minorHAnsi" w:eastAsiaTheme="minorHAnsi" w:hAnsiTheme="minorHAnsi" w:cstheme="minorBidi"/>
          <w:color w:val="auto"/>
          <w:sz w:val="22"/>
          <w:szCs w:val="22"/>
        </w:rPr>
        <w:id w:val="-1954775563"/>
        <w:docPartObj>
          <w:docPartGallery w:val="Bibliographies"/>
          <w:docPartUnique/>
        </w:docPartObj>
      </w:sdtPr>
      <w:sdtEndPr/>
      <w:sdtContent>
        <w:p w14:paraId="2A4DD8F0" w14:textId="01D79012" w:rsidR="002B58D6" w:rsidRDefault="002B58D6">
          <w:pPr>
            <w:pStyle w:val="Heading1"/>
          </w:pPr>
          <w:r>
            <w:t>Bibliography</w:t>
          </w:r>
          <w:bookmarkEnd w:id="16"/>
        </w:p>
        <w:sdt>
          <w:sdtPr>
            <w:id w:val="111145805"/>
            <w:bibliography/>
          </w:sdtPr>
          <w:sdtEndPr/>
          <w:sdtContent>
            <w:p w14:paraId="6D10A3F3" w14:textId="77777777" w:rsidR="001D78FC" w:rsidRDefault="002B58D6">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7"/>
                <w:gridCol w:w="8933"/>
              </w:tblGrid>
              <w:tr w:rsidR="001D78FC" w14:paraId="7E2312C9" w14:textId="77777777" w:rsidTr="001D78FC">
                <w:trPr>
                  <w:divId w:val="1069427359"/>
                  <w:tblCellSpacing w:w="15" w:type="dxa"/>
                </w:trPr>
                <w:tc>
                  <w:tcPr>
                    <w:tcW w:w="204" w:type="pct"/>
                    <w:hideMark/>
                  </w:tcPr>
                  <w:p w14:paraId="38AAA67E" w14:textId="0E51A416" w:rsidR="001D78FC" w:rsidRDefault="001D78FC">
                    <w:pPr>
                      <w:pStyle w:val="Bibliography"/>
                      <w:rPr>
                        <w:noProof/>
                        <w:sz w:val="24"/>
                        <w:szCs w:val="24"/>
                      </w:rPr>
                    </w:pPr>
                    <w:r>
                      <w:rPr>
                        <w:noProof/>
                      </w:rPr>
                      <w:t xml:space="preserve">[1] </w:t>
                    </w:r>
                  </w:p>
                </w:tc>
                <w:tc>
                  <w:tcPr>
                    <w:tcW w:w="4748" w:type="pct"/>
                    <w:hideMark/>
                  </w:tcPr>
                  <w:p w14:paraId="05C1FD67" w14:textId="77777777" w:rsidR="001D78FC" w:rsidRDefault="001D78FC">
                    <w:pPr>
                      <w:pStyle w:val="Bibliography"/>
                      <w:rPr>
                        <w:noProof/>
                      </w:rPr>
                    </w:pPr>
                    <w:r>
                      <w:rPr>
                        <w:noProof/>
                      </w:rPr>
                      <w:t>A. Harris, "Define Mean for Math," Sciencing, 24th April 2017. [Online]. Available: https://sciencing.com/define-mean-math-5412437.html. [Accessed 21st March 2022].</w:t>
                    </w:r>
                  </w:p>
                </w:tc>
              </w:tr>
              <w:tr w:rsidR="001D78FC" w14:paraId="6758F177" w14:textId="77777777" w:rsidTr="001D78FC">
                <w:trPr>
                  <w:divId w:val="1069427359"/>
                  <w:tblCellSpacing w:w="15" w:type="dxa"/>
                </w:trPr>
                <w:tc>
                  <w:tcPr>
                    <w:tcW w:w="204" w:type="pct"/>
                    <w:hideMark/>
                  </w:tcPr>
                  <w:p w14:paraId="229495F8" w14:textId="77777777" w:rsidR="001D78FC" w:rsidRDefault="001D78FC">
                    <w:pPr>
                      <w:pStyle w:val="Bibliography"/>
                      <w:rPr>
                        <w:noProof/>
                      </w:rPr>
                    </w:pPr>
                    <w:r>
                      <w:rPr>
                        <w:noProof/>
                      </w:rPr>
                      <w:t xml:space="preserve">[2] </w:t>
                    </w:r>
                  </w:p>
                </w:tc>
                <w:tc>
                  <w:tcPr>
                    <w:tcW w:w="4748" w:type="pct"/>
                    <w:hideMark/>
                  </w:tcPr>
                  <w:p w14:paraId="394A02C4" w14:textId="77777777" w:rsidR="001D78FC" w:rsidRDefault="001D78FC">
                    <w:pPr>
                      <w:pStyle w:val="Bibliography"/>
                      <w:rPr>
                        <w:noProof/>
                      </w:rPr>
                    </w:pPr>
                    <w:r>
                      <w:rPr>
                        <w:noProof/>
                      </w:rPr>
                      <w:t>A. Hayes, "Mode," Investopedia, 21st October 2021. [Online]. Available: https://www.investopedia.com/terms/m/mode.asp. [Accessed 21st March 2022].</w:t>
                    </w:r>
                  </w:p>
                </w:tc>
              </w:tr>
              <w:tr w:rsidR="001D78FC" w14:paraId="6998FE8E" w14:textId="77777777" w:rsidTr="001D78FC">
                <w:trPr>
                  <w:divId w:val="1069427359"/>
                  <w:tblCellSpacing w:w="15" w:type="dxa"/>
                </w:trPr>
                <w:tc>
                  <w:tcPr>
                    <w:tcW w:w="204" w:type="pct"/>
                    <w:hideMark/>
                  </w:tcPr>
                  <w:p w14:paraId="5A346162" w14:textId="77777777" w:rsidR="001D78FC" w:rsidRDefault="001D78FC">
                    <w:pPr>
                      <w:pStyle w:val="Bibliography"/>
                      <w:rPr>
                        <w:noProof/>
                      </w:rPr>
                    </w:pPr>
                    <w:r>
                      <w:rPr>
                        <w:noProof/>
                      </w:rPr>
                      <w:t xml:space="preserve">[3] </w:t>
                    </w:r>
                  </w:p>
                </w:tc>
                <w:tc>
                  <w:tcPr>
                    <w:tcW w:w="4748" w:type="pct"/>
                    <w:hideMark/>
                  </w:tcPr>
                  <w:p w14:paraId="2688CFCF" w14:textId="77777777" w:rsidR="001D78FC" w:rsidRDefault="001D78FC">
                    <w:pPr>
                      <w:pStyle w:val="Bibliography"/>
                      <w:rPr>
                        <w:noProof/>
                      </w:rPr>
                    </w:pPr>
                    <w:r>
                      <w:rPr>
                        <w:noProof/>
                      </w:rPr>
                      <w:t>A. Ganti, "Median," Investopedia, 30th October 2021. [Online]. Available: https://www.investopedia.com/terms/m/median.asp#:~:text=Key%20Takeaways-,The%20median%20is%20the%20middle%20number%20in%20a%20sorted%2C%20ascending,the%20average%20of%20the%20values.. [Accessed 21st March 2022].</w:t>
                    </w:r>
                  </w:p>
                </w:tc>
              </w:tr>
              <w:tr w:rsidR="001D78FC" w14:paraId="78FEF113" w14:textId="77777777" w:rsidTr="001D78FC">
                <w:trPr>
                  <w:divId w:val="1069427359"/>
                  <w:tblCellSpacing w:w="15" w:type="dxa"/>
                </w:trPr>
                <w:tc>
                  <w:tcPr>
                    <w:tcW w:w="204" w:type="pct"/>
                    <w:hideMark/>
                  </w:tcPr>
                  <w:p w14:paraId="2D6A7CEE" w14:textId="77777777" w:rsidR="001D78FC" w:rsidRDefault="001D78FC">
                    <w:pPr>
                      <w:pStyle w:val="Bibliography"/>
                      <w:rPr>
                        <w:noProof/>
                      </w:rPr>
                    </w:pPr>
                    <w:r>
                      <w:rPr>
                        <w:noProof/>
                      </w:rPr>
                      <w:t xml:space="preserve">[4] </w:t>
                    </w:r>
                  </w:p>
                </w:tc>
                <w:tc>
                  <w:tcPr>
                    <w:tcW w:w="4748" w:type="pct"/>
                    <w:hideMark/>
                  </w:tcPr>
                  <w:p w14:paraId="69478D27" w14:textId="77777777" w:rsidR="001D78FC" w:rsidRDefault="001D78FC">
                    <w:pPr>
                      <w:pStyle w:val="Bibliography"/>
                      <w:rPr>
                        <w:noProof/>
                      </w:rPr>
                    </w:pPr>
                    <w:r>
                      <w:rPr>
                        <w:noProof/>
                      </w:rPr>
                      <w:t>S. McLeod, "What is a hypothesis?," SimplyPsychology, 16th December 2021. [Online]. Available: https://www.simplypsychology.org/what-is-a-hypotheses.html. [Accessed 30th March 2022].</w:t>
                    </w:r>
                  </w:p>
                </w:tc>
              </w:tr>
              <w:tr w:rsidR="001D78FC" w14:paraId="308FA2EF" w14:textId="77777777" w:rsidTr="001D78FC">
                <w:trPr>
                  <w:divId w:val="1069427359"/>
                  <w:tblCellSpacing w:w="15" w:type="dxa"/>
                </w:trPr>
                <w:tc>
                  <w:tcPr>
                    <w:tcW w:w="204" w:type="pct"/>
                    <w:hideMark/>
                  </w:tcPr>
                  <w:p w14:paraId="677352EC" w14:textId="77777777" w:rsidR="001D78FC" w:rsidRDefault="001D78FC">
                    <w:pPr>
                      <w:pStyle w:val="Bibliography"/>
                      <w:rPr>
                        <w:noProof/>
                      </w:rPr>
                    </w:pPr>
                    <w:r>
                      <w:rPr>
                        <w:noProof/>
                      </w:rPr>
                      <w:t xml:space="preserve">[5] </w:t>
                    </w:r>
                  </w:p>
                </w:tc>
                <w:tc>
                  <w:tcPr>
                    <w:tcW w:w="4748" w:type="pct"/>
                    <w:hideMark/>
                  </w:tcPr>
                  <w:p w14:paraId="4E410CAA" w14:textId="77777777" w:rsidR="001D78FC" w:rsidRDefault="001D78FC">
                    <w:pPr>
                      <w:pStyle w:val="Bibliography"/>
                      <w:rPr>
                        <w:noProof/>
                      </w:rPr>
                    </w:pPr>
                    <w:r>
                      <w:rPr>
                        <w:noProof/>
                      </w:rPr>
                      <w:t>S. K. Haldar, "Null Hypothesis," ScienceDirect, 18th July 2018. [Online]. Available: https://www.sciencedirect.com/topics/earth-and-planetary-sciences/null-hypothesis#:~:text=The%20null%20hypothesis%20is%20a,observed%20data%20and%20measured%20phenomena.. [Accessed 30th March 2022].</w:t>
                    </w:r>
                  </w:p>
                </w:tc>
              </w:tr>
              <w:tr w:rsidR="001D78FC" w14:paraId="43E53F52" w14:textId="77777777" w:rsidTr="001D78FC">
                <w:trPr>
                  <w:divId w:val="1069427359"/>
                  <w:tblCellSpacing w:w="15" w:type="dxa"/>
                </w:trPr>
                <w:tc>
                  <w:tcPr>
                    <w:tcW w:w="204" w:type="pct"/>
                    <w:hideMark/>
                  </w:tcPr>
                  <w:p w14:paraId="116A881D" w14:textId="77777777" w:rsidR="001D78FC" w:rsidRDefault="001D78FC">
                    <w:pPr>
                      <w:pStyle w:val="Bibliography"/>
                      <w:rPr>
                        <w:noProof/>
                      </w:rPr>
                    </w:pPr>
                    <w:r>
                      <w:rPr>
                        <w:noProof/>
                      </w:rPr>
                      <w:t xml:space="preserve">[6] </w:t>
                    </w:r>
                  </w:p>
                </w:tc>
                <w:tc>
                  <w:tcPr>
                    <w:tcW w:w="4748" w:type="pct"/>
                    <w:hideMark/>
                  </w:tcPr>
                  <w:p w14:paraId="3EF4797B" w14:textId="77777777" w:rsidR="001D78FC" w:rsidRDefault="001D78FC">
                    <w:pPr>
                      <w:pStyle w:val="Bibliography"/>
                      <w:rPr>
                        <w:noProof/>
                      </w:rPr>
                    </w:pPr>
                    <w:r>
                      <w:rPr>
                        <w:noProof/>
                      </w:rPr>
                      <w:t>J. Frost, "5 Ways to Find Outliers in Your Data," Statistics By Jim, n.d. [Online]. Available: https://statisticsbyjim.com/basics/outliers/. [Accessed 2nd April 2022].</w:t>
                    </w:r>
                  </w:p>
                </w:tc>
              </w:tr>
            </w:tbl>
            <w:p w14:paraId="4CBB0C3F" w14:textId="77777777" w:rsidR="001D78FC" w:rsidRDefault="001D78FC">
              <w:pPr>
                <w:divId w:val="1069427359"/>
                <w:rPr>
                  <w:rFonts w:eastAsia="Times New Roman"/>
                  <w:noProof/>
                </w:rPr>
              </w:pPr>
            </w:p>
            <w:p w14:paraId="0788297C" w14:textId="10EFE199" w:rsidR="002B58D6" w:rsidRDefault="002B58D6">
              <w:r>
                <w:rPr>
                  <w:b/>
                  <w:bCs/>
                  <w:noProof/>
                </w:rPr>
                <w:fldChar w:fldCharType="end"/>
              </w:r>
            </w:p>
          </w:sdtContent>
        </w:sdt>
      </w:sdtContent>
    </w:sdt>
    <w:p w14:paraId="57F65FA8" w14:textId="11A2B6B6" w:rsidR="00F106D1" w:rsidRPr="002B58D6" w:rsidRDefault="00F106D1" w:rsidP="002B58D6">
      <w:pPr>
        <w:rPr>
          <w:rFonts w:asciiTheme="majorHAnsi" w:eastAsiaTheme="majorEastAsia" w:hAnsiTheme="majorHAnsi" w:cstheme="majorBidi"/>
          <w:color w:val="2F5496" w:themeColor="accent1" w:themeShade="BF"/>
          <w:sz w:val="32"/>
          <w:szCs w:val="32"/>
        </w:rPr>
      </w:pPr>
    </w:p>
    <w:sectPr w:rsidR="00F106D1" w:rsidRPr="002B58D6" w:rsidSect="002B58D6">
      <w:footerReference w:type="defaul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CFA76" w14:textId="77777777" w:rsidR="00EE03C1" w:rsidRDefault="00EE03C1" w:rsidP="002B58D6">
      <w:pPr>
        <w:spacing w:after="0" w:line="240" w:lineRule="auto"/>
      </w:pPr>
      <w:r>
        <w:separator/>
      </w:r>
    </w:p>
  </w:endnote>
  <w:endnote w:type="continuationSeparator" w:id="0">
    <w:p w14:paraId="553390B0" w14:textId="77777777" w:rsidR="00EE03C1" w:rsidRDefault="00EE03C1" w:rsidP="002B5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7609134"/>
      <w:docPartObj>
        <w:docPartGallery w:val="Page Numbers (Bottom of Page)"/>
        <w:docPartUnique/>
      </w:docPartObj>
    </w:sdtPr>
    <w:sdtEndPr>
      <w:rPr>
        <w:color w:val="7F7F7F" w:themeColor="background1" w:themeShade="7F"/>
        <w:spacing w:val="60"/>
      </w:rPr>
    </w:sdtEndPr>
    <w:sdtContent>
      <w:p w14:paraId="5A8FAE35" w14:textId="397AD0C9" w:rsidR="002B58D6" w:rsidRDefault="002B58D6">
        <w:pPr>
          <w:pStyle w:val="Footer"/>
          <w:pBdr>
            <w:top w:val="single" w:sz="4" w:space="1" w:color="D9D9D9" w:themeColor="background1" w:themeShade="D9"/>
          </w:pBdr>
          <w:jc w:val="right"/>
        </w:pPr>
        <w:r>
          <w:fldChar w:fldCharType="begin"/>
        </w:r>
        <w:r>
          <w:instrText xml:space="preserve"> PAGE   \* MERGEFORMAT </w:instrText>
        </w:r>
        <w:r>
          <w:fldChar w:fldCharType="separate"/>
        </w:r>
        <w:r w:rsidR="007A4A0F">
          <w:rPr>
            <w:noProof/>
          </w:rPr>
          <w:t>8</w:t>
        </w:r>
        <w:r>
          <w:rPr>
            <w:noProof/>
          </w:rPr>
          <w:fldChar w:fldCharType="end"/>
        </w:r>
        <w:r>
          <w:t xml:space="preserve"> | </w:t>
        </w:r>
        <w:r>
          <w:rPr>
            <w:color w:val="7F7F7F" w:themeColor="background1" w:themeShade="7F"/>
            <w:spacing w:val="60"/>
          </w:rPr>
          <w:t>Jake Rosser</w:t>
        </w:r>
      </w:p>
    </w:sdtContent>
  </w:sdt>
  <w:p w14:paraId="0DD7173C" w14:textId="77777777" w:rsidR="002B58D6" w:rsidRDefault="002B58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701A9" w14:textId="77777777" w:rsidR="00EE03C1" w:rsidRDefault="00EE03C1" w:rsidP="002B58D6">
      <w:pPr>
        <w:spacing w:after="0" w:line="240" w:lineRule="auto"/>
      </w:pPr>
      <w:r>
        <w:separator/>
      </w:r>
    </w:p>
  </w:footnote>
  <w:footnote w:type="continuationSeparator" w:id="0">
    <w:p w14:paraId="150952D6" w14:textId="77777777" w:rsidR="00EE03C1" w:rsidRDefault="00EE03C1" w:rsidP="002B58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54DDF3"/>
    <w:rsid w:val="000F6495"/>
    <w:rsid w:val="000F7715"/>
    <w:rsid w:val="000F7F32"/>
    <w:rsid w:val="001504C3"/>
    <w:rsid w:val="001D78FC"/>
    <w:rsid w:val="00213D0A"/>
    <w:rsid w:val="00260CEC"/>
    <w:rsid w:val="002B58D6"/>
    <w:rsid w:val="00436650"/>
    <w:rsid w:val="005129CE"/>
    <w:rsid w:val="0056765A"/>
    <w:rsid w:val="006305AB"/>
    <w:rsid w:val="007772F5"/>
    <w:rsid w:val="00790CE1"/>
    <w:rsid w:val="007A4A0F"/>
    <w:rsid w:val="00821E2A"/>
    <w:rsid w:val="0088091C"/>
    <w:rsid w:val="008C2EFC"/>
    <w:rsid w:val="0094569B"/>
    <w:rsid w:val="00966404"/>
    <w:rsid w:val="00A67238"/>
    <w:rsid w:val="00B07E56"/>
    <w:rsid w:val="00B94B10"/>
    <w:rsid w:val="00BA4C51"/>
    <w:rsid w:val="00C94B46"/>
    <w:rsid w:val="00C9714B"/>
    <w:rsid w:val="00D469D8"/>
    <w:rsid w:val="00E9429A"/>
    <w:rsid w:val="00EE03C1"/>
    <w:rsid w:val="00F106D1"/>
    <w:rsid w:val="00FD7A52"/>
    <w:rsid w:val="1F54DD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78B3A"/>
  <w15:chartTrackingRefBased/>
  <w15:docId w15:val="{BB0E1DAB-5DF8-41EA-9BC7-6DAC9241A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58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09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B58D6"/>
    <w:pPr>
      <w:spacing w:after="0" w:line="240" w:lineRule="auto"/>
    </w:pPr>
    <w:rPr>
      <w:rFonts w:eastAsiaTheme="minorEastAsia"/>
    </w:rPr>
  </w:style>
  <w:style w:type="character" w:customStyle="1" w:styleId="NoSpacingChar">
    <w:name w:val="No Spacing Char"/>
    <w:basedOn w:val="DefaultParagraphFont"/>
    <w:link w:val="NoSpacing"/>
    <w:uiPriority w:val="1"/>
    <w:rsid w:val="002B58D6"/>
    <w:rPr>
      <w:rFonts w:eastAsiaTheme="minorEastAsia"/>
    </w:rPr>
  </w:style>
  <w:style w:type="character" w:customStyle="1" w:styleId="Heading1Char">
    <w:name w:val="Heading 1 Char"/>
    <w:basedOn w:val="DefaultParagraphFont"/>
    <w:link w:val="Heading1"/>
    <w:uiPriority w:val="9"/>
    <w:rsid w:val="002B58D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B58D6"/>
    <w:pPr>
      <w:outlineLvl w:val="9"/>
    </w:pPr>
  </w:style>
  <w:style w:type="paragraph" w:styleId="TOC1">
    <w:name w:val="toc 1"/>
    <w:basedOn w:val="Normal"/>
    <w:next w:val="Normal"/>
    <w:autoRedefine/>
    <w:uiPriority w:val="39"/>
    <w:unhideWhenUsed/>
    <w:rsid w:val="002B58D6"/>
    <w:pPr>
      <w:spacing w:after="100"/>
    </w:pPr>
  </w:style>
  <w:style w:type="character" w:styleId="Hyperlink">
    <w:name w:val="Hyperlink"/>
    <w:basedOn w:val="DefaultParagraphFont"/>
    <w:uiPriority w:val="99"/>
    <w:unhideWhenUsed/>
    <w:rsid w:val="002B58D6"/>
    <w:rPr>
      <w:color w:val="0563C1" w:themeColor="hyperlink"/>
      <w:u w:val="single"/>
    </w:rPr>
  </w:style>
  <w:style w:type="paragraph" w:styleId="Header">
    <w:name w:val="header"/>
    <w:basedOn w:val="Normal"/>
    <w:link w:val="HeaderChar"/>
    <w:uiPriority w:val="99"/>
    <w:unhideWhenUsed/>
    <w:rsid w:val="002B58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8D6"/>
  </w:style>
  <w:style w:type="paragraph" w:styleId="Footer">
    <w:name w:val="footer"/>
    <w:basedOn w:val="Normal"/>
    <w:link w:val="FooterChar"/>
    <w:uiPriority w:val="99"/>
    <w:unhideWhenUsed/>
    <w:rsid w:val="002B58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8D6"/>
  </w:style>
  <w:style w:type="character" w:customStyle="1" w:styleId="Heading2Char">
    <w:name w:val="Heading 2 Char"/>
    <w:basedOn w:val="DefaultParagraphFont"/>
    <w:link w:val="Heading2"/>
    <w:uiPriority w:val="9"/>
    <w:rsid w:val="0088091C"/>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88091C"/>
  </w:style>
  <w:style w:type="paragraph" w:styleId="TOC2">
    <w:name w:val="toc 2"/>
    <w:basedOn w:val="Normal"/>
    <w:next w:val="Normal"/>
    <w:autoRedefine/>
    <w:uiPriority w:val="39"/>
    <w:unhideWhenUsed/>
    <w:rsid w:val="0056765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8423">
      <w:bodyDiv w:val="1"/>
      <w:marLeft w:val="0"/>
      <w:marRight w:val="0"/>
      <w:marTop w:val="0"/>
      <w:marBottom w:val="0"/>
      <w:divBdr>
        <w:top w:val="none" w:sz="0" w:space="0" w:color="auto"/>
        <w:left w:val="none" w:sz="0" w:space="0" w:color="auto"/>
        <w:bottom w:val="none" w:sz="0" w:space="0" w:color="auto"/>
        <w:right w:val="none" w:sz="0" w:space="0" w:color="auto"/>
      </w:divBdr>
    </w:div>
    <w:div w:id="32191726">
      <w:bodyDiv w:val="1"/>
      <w:marLeft w:val="0"/>
      <w:marRight w:val="0"/>
      <w:marTop w:val="0"/>
      <w:marBottom w:val="0"/>
      <w:divBdr>
        <w:top w:val="none" w:sz="0" w:space="0" w:color="auto"/>
        <w:left w:val="none" w:sz="0" w:space="0" w:color="auto"/>
        <w:bottom w:val="none" w:sz="0" w:space="0" w:color="auto"/>
        <w:right w:val="none" w:sz="0" w:space="0" w:color="auto"/>
      </w:divBdr>
    </w:div>
    <w:div w:id="62455949">
      <w:bodyDiv w:val="1"/>
      <w:marLeft w:val="0"/>
      <w:marRight w:val="0"/>
      <w:marTop w:val="0"/>
      <w:marBottom w:val="0"/>
      <w:divBdr>
        <w:top w:val="none" w:sz="0" w:space="0" w:color="auto"/>
        <w:left w:val="none" w:sz="0" w:space="0" w:color="auto"/>
        <w:bottom w:val="none" w:sz="0" w:space="0" w:color="auto"/>
        <w:right w:val="none" w:sz="0" w:space="0" w:color="auto"/>
      </w:divBdr>
    </w:div>
    <w:div w:id="91124932">
      <w:bodyDiv w:val="1"/>
      <w:marLeft w:val="0"/>
      <w:marRight w:val="0"/>
      <w:marTop w:val="0"/>
      <w:marBottom w:val="0"/>
      <w:divBdr>
        <w:top w:val="none" w:sz="0" w:space="0" w:color="auto"/>
        <w:left w:val="none" w:sz="0" w:space="0" w:color="auto"/>
        <w:bottom w:val="none" w:sz="0" w:space="0" w:color="auto"/>
        <w:right w:val="none" w:sz="0" w:space="0" w:color="auto"/>
      </w:divBdr>
    </w:div>
    <w:div w:id="109664400">
      <w:bodyDiv w:val="1"/>
      <w:marLeft w:val="0"/>
      <w:marRight w:val="0"/>
      <w:marTop w:val="0"/>
      <w:marBottom w:val="0"/>
      <w:divBdr>
        <w:top w:val="none" w:sz="0" w:space="0" w:color="auto"/>
        <w:left w:val="none" w:sz="0" w:space="0" w:color="auto"/>
        <w:bottom w:val="none" w:sz="0" w:space="0" w:color="auto"/>
        <w:right w:val="none" w:sz="0" w:space="0" w:color="auto"/>
      </w:divBdr>
    </w:div>
    <w:div w:id="192964556">
      <w:bodyDiv w:val="1"/>
      <w:marLeft w:val="0"/>
      <w:marRight w:val="0"/>
      <w:marTop w:val="0"/>
      <w:marBottom w:val="0"/>
      <w:divBdr>
        <w:top w:val="none" w:sz="0" w:space="0" w:color="auto"/>
        <w:left w:val="none" w:sz="0" w:space="0" w:color="auto"/>
        <w:bottom w:val="none" w:sz="0" w:space="0" w:color="auto"/>
        <w:right w:val="none" w:sz="0" w:space="0" w:color="auto"/>
      </w:divBdr>
      <w:divsChild>
        <w:div w:id="2087413464">
          <w:marLeft w:val="0"/>
          <w:marRight w:val="0"/>
          <w:marTop w:val="0"/>
          <w:marBottom w:val="0"/>
          <w:divBdr>
            <w:top w:val="none" w:sz="0" w:space="0" w:color="auto"/>
            <w:left w:val="none" w:sz="0" w:space="0" w:color="auto"/>
            <w:bottom w:val="none" w:sz="0" w:space="0" w:color="auto"/>
            <w:right w:val="none" w:sz="0" w:space="0" w:color="auto"/>
          </w:divBdr>
        </w:div>
      </w:divsChild>
    </w:div>
    <w:div w:id="247229650">
      <w:bodyDiv w:val="1"/>
      <w:marLeft w:val="0"/>
      <w:marRight w:val="0"/>
      <w:marTop w:val="0"/>
      <w:marBottom w:val="0"/>
      <w:divBdr>
        <w:top w:val="none" w:sz="0" w:space="0" w:color="auto"/>
        <w:left w:val="none" w:sz="0" w:space="0" w:color="auto"/>
        <w:bottom w:val="none" w:sz="0" w:space="0" w:color="auto"/>
        <w:right w:val="none" w:sz="0" w:space="0" w:color="auto"/>
      </w:divBdr>
    </w:div>
    <w:div w:id="266160636">
      <w:bodyDiv w:val="1"/>
      <w:marLeft w:val="0"/>
      <w:marRight w:val="0"/>
      <w:marTop w:val="0"/>
      <w:marBottom w:val="0"/>
      <w:divBdr>
        <w:top w:val="none" w:sz="0" w:space="0" w:color="auto"/>
        <w:left w:val="none" w:sz="0" w:space="0" w:color="auto"/>
        <w:bottom w:val="none" w:sz="0" w:space="0" w:color="auto"/>
        <w:right w:val="none" w:sz="0" w:space="0" w:color="auto"/>
      </w:divBdr>
    </w:div>
    <w:div w:id="299917802">
      <w:bodyDiv w:val="1"/>
      <w:marLeft w:val="0"/>
      <w:marRight w:val="0"/>
      <w:marTop w:val="0"/>
      <w:marBottom w:val="0"/>
      <w:divBdr>
        <w:top w:val="none" w:sz="0" w:space="0" w:color="auto"/>
        <w:left w:val="none" w:sz="0" w:space="0" w:color="auto"/>
        <w:bottom w:val="none" w:sz="0" w:space="0" w:color="auto"/>
        <w:right w:val="none" w:sz="0" w:space="0" w:color="auto"/>
      </w:divBdr>
    </w:div>
    <w:div w:id="319313923">
      <w:bodyDiv w:val="1"/>
      <w:marLeft w:val="0"/>
      <w:marRight w:val="0"/>
      <w:marTop w:val="0"/>
      <w:marBottom w:val="0"/>
      <w:divBdr>
        <w:top w:val="none" w:sz="0" w:space="0" w:color="auto"/>
        <w:left w:val="none" w:sz="0" w:space="0" w:color="auto"/>
        <w:bottom w:val="none" w:sz="0" w:space="0" w:color="auto"/>
        <w:right w:val="none" w:sz="0" w:space="0" w:color="auto"/>
      </w:divBdr>
    </w:div>
    <w:div w:id="333261601">
      <w:bodyDiv w:val="1"/>
      <w:marLeft w:val="0"/>
      <w:marRight w:val="0"/>
      <w:marTop w:val="0"/>
      <w:marBottom w:val="0"/>
      <w:divBdr>
        <w:top w:val="none" w:sz="0" w:space="0" w:color="auto"/>
        <w:left w:val="none" w:sz="0" w:space="0" w:color="auto"/>
        <w:bottom w:val="none" w:sz="0" w:space="0" w:color="auto"/>
        <w:right w:val="none" w:sz="0" w:space="0" w:color="auto"/>
      </w:divBdr>
    </w:div>
    <w:div w:id="348416534">
      <w:bodyDiv w:val="1"/>
      <w:marLeft w:val="0"/>
      <w:marRight w:val="0"/>
      <w:marTop w:val="0"/>
      <w:marBottom w:val="0"/>
      <w:divBdr>
        <w:top w:val="none" w:sz="0" w:space="0" w:color="auto"/>
        <w:left w:val="none" w:sz="0" w:space="0" w:color="auto"/>
        <w:bottom w:val="none" w:sz="0" w:space="0" w:color="auto"/>
        <w:right w:val="none" w:sz="0" w:space="0" w:color="auto"/>
      </w:divBdr>
    </w:div>
    <w:div w:id="352729930">
      <w:bodyDiv w:val="1"/>
      <w:marLeft w:val="0"/>
      <w:marRight w:val="0"/>
      <w:marTop w:val="0"/>
      <w:marBottom w:val="0"/>
      <w:divBdr>
        <w:top w:val="none" w:sz="0" w:space="0" w:color="auto"/>
        <w:left w:val="none" w:sz="0" w:space="0" w:color="auto"/>
        <w:bottom w:val="none" w:sz="0" w:space="0" w:color="auto"/>
        <w:right w:val="none" w:sz="0" w:space="0" w:color="auto"/>
      </w:divBdr>
    </w:div>
    <w:div w:id="360519342">
      <w:bodyDiv w:val="1"/>
      <w:marLeft w:val="0"/>
      <w:marRight w:val="0"/>
      <w:marTop w:val="0"/>
      <w:marBottom w:val="0"/>
      <w:divBdr>
        <w:top w:val="none" w:sz="0" w:space="0" w:color="auto"/>
        <w:left w:val="none" w:sz="0" w:space="0" w:color="auto"/>
        <w:bottom w:val="none" w:sz="0" w:space="0" w:color="auto"/>
        <w:right w:val="none" w:sz="0" w:space="0" w:color="auto"/>
      </w:divBdr>
    </w:div>
    <w:div w:id="431751175">
      <w:bodyDiv w:val="1"/>
      <w:marLeft w:val="0"/>
      <w:marRight w:val="0"/>
      <w:marTop w:val="0"/>
      <w:marBottom w:val="0"/>
      <w:divBdr>
        <w:top w:val="none" w:sz="0" w:space="0" w:color="auto"/>
        <w:left w:val="none" w:sz="0" w:space="0" w:color="auto"/>
        <w:bottom w:val="none" w:sz="0" w:space="0" w:color="auto"/>
        <w:right w:val="none" w:sz="0" w:space="0" w:color="auto"/>
      </w:divBdr>
    </w:div>
    <w:div w:id="467406630">
      <w:bodyDiv w:val="1"/>
      <w:marLeft w:val="0"/>
      <w:marRight w:val="0"/>
      <w:marTop w:val="0"/>
      <w:marBottom w:val="0"/>
      <w:divBdr>
        <w:top w:val="none" w:sz="0" w:space="0" w:color="auto"/>
        <w:left w:val="none" w:sz="0" w:space="0" w:color="auto"/>
        <w:bottom w:val="none" w:sz="0" w:space="0" w:color="auto"/>
        <w:right w:val="none" w:sz="0" w:space="0" w:color="auto"/>
      </w:divBdr>
    </w:div>
    <w:div w:id="493380700">
      <w:bodyDiv w:val="1"/>
      <w:marLeft w:val="0"/>
      <w:marRight w:val="0"/>
      <w:marTop w:val="0"/>
      <w:marBottom w:val="0"/>
      <w:divBdr>
        <w:top w:val="none" w:sz="0" w:space="0" w:color="auto"/>
        <w:left w:val="none" w:sz="0" w:space="0" w:color="auto"/>
        <w:bottom w:val="none" w:sz="0" w:space="0" w:color="auto"/>
        <w:right w:val="none" w:sz="0" w:space="0" w:color="auto"/>
      </w:divBdr>
    </w:div>
    <w:div w:id="495262583">
      <w:bodyDiv w:val="1"/>
      <w:marLeft w:val="0"/>
      <w:marRight w:val="0"/>
      <w:marTop w:val="0"/>
      <w:marBottom w:val="0"/>
      <w:divBdr>
        <w:top w:val="none" w:sz="0" w:space="0" w:color="auto"/>
        <w:left w:val="none" w:sz="0" w:space="0" w:color="auto"/>
        <w:bottom w:val="none" w:sz="0" w:space="0" w:color="auto"/>
        <w:right w:val="none" w:sz="0" w:space="0" w:color="auto"/>
      </w:divBdr>
    </w:div>
    <w:div w:id="570390864">
      <w:bodyDiv w:val="1"/>
      <w:marLeft w:val="0"/>
      <w:marRight w:val="0"/>
      <w:marTop w:val="0"/>
      <w:marBottom w:val="0"/>
      <w:divBdr>
        <w:top w:val="none" w:sz="0" w:space="0" w:color="auto"/>
        <w:left w:val="none" w:sz="0" w:space="0" w:color="auto"/>
        <w:bottom w:val="none" w:sz="0" w:space="0" w:color="auto"/>
        <w:right w:val="none" w:sz="0" w:space="0" w:color="auto"/>
      </w:divBdr>
    </w:div>
    <w:div w:id="577521099">
      <w:bodyDiv w:val="1"/>
      <w:marLeft w:val="0"/>
      <w:marRight w:val="0"/>
      <w:marTop w:val="0"/>
      <w:marBottom w:val="0"/>
      <w:divBdr>
        <w:top w:val="none" w:sz="0" w:space="0" w:color="auto"/>
        <w:left w:val="none" w:sz="0" w:space="0" w:color="auto"/>
        <w:bottom w:val="none" w:sz="0" w:space="0" w:color="auto"/>
        <w:right w:val="none" w:sz="0" w:space="0" w:color="auto"/>
      </w:divBdr>
      <w:divsChild>
        <w:div w:id="684480142">
          <w:marLeft w:val="0"/>
          <w:marRight w:val="0"/>
          <w:marTop w:val="0"/>
          <w:marBottom w:val="0"/>
          <w:divBdr>
            <w:top w:val="none" w:sz="0" w:space="0" w:color="auto"/>
            <w:left w:val="none" w:sz="0" w:space="0" w:color="auto"/>
            <w:bottom w:val="none" w:sz="0" w:space="0" w:color="auto"/>
            <w:right w:val="none" w:sz="0" w:space="0" w:color="auto"/>
          </w:divBdr>
        </w:div>
      </w:divsChild>
    </w:div>
    <w:div w:id="596790347">
      <w:bodyDiv w:val="1"/>
      <w:marLeft w:val="0"/>
      <w:marRight w:val="0"/>
      <w:marTop w:val="0"/>
      <w:marBottom w:val="0"/>
      <w:divBdr>
        <w:top w:val="none" w:sz="0" w:space="0" w:color="auto"/>
        <w:left w:val="none" w:sz="0" w:space="0" w:color="auto"/>
        <w:bottom w:val="none" w:sz="0" w:space="0" w:color="auto"/>
        <w:right w:val="none" w:sz="0" w:space="0" w:color="auto"/>
      </w:divBdr>
    </w:div>
    <w:div w:id="624896184">
      <w:bodyDiv w:val="1"/>
      <w:marLeft w:val="0"/>
      <w:marRight w:val="0"/>
      <w:marTop w:val="0"/>
      <w:marBottom w:val="0"/>
      <w:divBdr>
        <w:top w:val="none" w:sz="0" w:space="0" w:color="auto"/>
        <w:left w:val="none" w:sz="0" w:space="0" w:color="auto"/>
        <w:bottom w:val="none" w:sz="0" w:space="0" w:color="auto"/>
        <w:right w:val="none" w:sz="0" w:space="0" w:color="auto"/>
      </w:divBdr>
    </w:div>
    <w:div w:id="649941687">
      <w:bodyDiv w:val="1"/>
      <w:marLeft w:val="0"/>
      <w:marRight w:val="0"/>
      <w:marTop w:val="0"/>
      <w:marBottom w:val="0"/>
      <w:divBdr>
        <w:top w:val="none" w:sz="0" w:space="0" w:color="auto"/>
        <w:left w:val="none" w:sz="0" w:space="0" w:color="auto"/>
        <w:bottom w:val="none" w:sz="0" w:space="0" w:color="auto"/>
        <w:right w:val="none" w:sz="0" w:space="0" w:color="auto"/>
      </w:divBdr>
    </w:div>
    <w:div w:id="654996246">
      <w:bodyDiv w:val="1"/>
      <w:marLeft w:val="0"/>
      <w:marRight w:val="0"/>
      <w:marTop w:val="0"/>
      <w:marBottom w:val="0"/>
      <w:divBdr>
        <w:top w:val="none" w:sz="0" w:space="0" w:color="auto"/>
        <w:left w:val="none" w:sz="0" w:space="0" w:color="auto"/>
        <w:bottom w:val="none" w:sz="0" w:space="0" w:color="auto"/>
        <w:right w:val="none" w:sz="0" w:space="0" w:color="auto"/>
      </w:divBdr>
    </w:div>
    <w:div w:id="739016190">
      <w:bodyDiv w:val="1"/>
      <w:marLeft w:val="0"/>
      <w:marRight w:val="0"/>
      <w:marTop w:val="0"/>
      <w:marBottom w:val="0"/>
      <w:divBdr>
        <w:top w:val="none" w:sz="0" w:space="0" w:color="auto"/>
        <w:left w:val="none" w:sz="0" w:space="0" w:color="auto"/>
        <w:bottom w:val="none" w:sz="0" w:space="0" w:color="auto"/>
        <w:right w:val="none" w:sz="0" w:space="0" w:color="auto"/>
      </w:divBdr>
    </w:div>
    <w:div w:id="739716809">
      <w:bodyDiv w:val="1"/>
      <w:marLeft w:val="0"/>
      <w:marRight w:val="0"/>
      <w:marTop w:val="0"/>
      <w:marBottom w:val="0"/>
      <w:divBdr>
        <w:top w:val="none" w:sz="0" w:space="0" w:color="auto"/>
        <w:left w:val="none" w:sz="0" w:space="0" w:color="auto"/>
        <w:bottom w:val="none" w:sz="0" w:space="0" w:color="auto"/>
        <w:right w:val="none" w:sz="0" w:space="0" w:color="auto"/>
      </w:divBdr>
    </w:div>
    <w:div w:id="749887618">
      <w:bodyDiv w:val="1"/>
      <w:marLeft w:val="0"/>
      <w:marRight w:val="0"/>
      <w:marTop w:val="0"/>
      <w:marBottom w:val="0"/>
      <w:divBdr>
        <w:top w:val="none" w:sz="0" w:space="0" w:color="auto"/>
        <w:left w:val="none" w:sz="0" w:space="0" w:color="auto"/>
        <w:bottom w:val="none" w:sz="0" w:space="0" w:color="auto"/>
        <w:right w:val="none" w:sz="0" w:space="0" w:color="auto"/>
      </w:divBdr>
    </w:div>
    <w:div w:id="805272973">
      <w:bodyDiv w:val="1"/>
      <w:marLeft w:val="0"/>
      <w:marRight w:val="0"/>
      <w:marTop w:val="0"/>
      <w:marBottom w:val="0"/>
      <w:divBdr>
        <w:top w:val="none" w:sz="0" w:space="0" w:color="auto"/>
        <w:left w:val="none" w:sz="0" w:space="0" w:color="auto"/>
        <w:bottom w:val="none" w:sz="0" w:space="0" w:color="auto"/>
        <w:right w:val="none" w:sz="0" w:space="0" w:color="auto"/>
      </w:divBdr>
    </w:div>
    <w:div w:id="819268951">
      <w:bodyDiv w:val="1"/>
      <w:marLeft w:val="0"/>
      <w:marRight w:val="0"/>
      <w:marTop w:val="0"/>
      <w:marBottom w:val="0"/>
      <w:divBdr>
        <w:top w:val="none" w:sz="0" w:space="0" w:color="auto"/>
        <w:left w:val="none" w:sz="0" w:space="0" w:color="auto"/>
        <w:bottom w:val="none" w:sz="0" w:space="0" w:color="auto"/>
        <w:right w:val="none" w:sz="0" w:space="0" w:color="auto"/>
      </w:divBdr>
    </w:div>
    <w:div w:id="852256930">
      <w:bodyDiv w:val="1"/>
      <w:marLeft w:val="0"/>
      <w:marRight w:val="0"/>
      <w:marTop w:val="0"/>
      <w:marBottom w:val="0"/>
      <w:divBdr>
        <w:top w:val="none" w:sz="0" w:space="0" w:color="auto"/>
        <w:left w:val="none" w:sz="0" w:space="0" w:color="auto"/>
        <w:bottom w:val="none" w:sz="0" w:space="0" w:color="auto"/>
        <w:right w:val="none" w:sz="0" w:space="0" w:color="auto"/>
      </w:divBdr>
    </w:div>
    <w:div w:id="908808256">
      <w:bodyDiv w:val="1"/>
      <w:marLeft w:val="0"/>
      <w:marRight w:val="0"/>
      <w:marTop w:val="0"/>
      <w:marBottom w:val="0"/>
      <w:divBdr>
        <w:top w:val="none" w:sz="0" w:space="0" w:color="auto"/>
        <w:left w:val="none" w:sz="0" w:space="0" w:color="auto"/>
        <w:bottom w:val="none" w:sz="0" w:space="0" w:color="auto"/>
        <w:right w:val="none" w:sz="0" w:space="0" w:color="auto"/>
      </w:divBdr>
    </w:div>
    <w:div w:id="955139407">
      <w:bodyDiv w:val="1"/>
      <w:marLeft w:val="0"/>
      <w:marRight w:val="0"/>
      <w:marTop w:val="0"/>
      <w:marBottom w:val="0"/>
      <w:divBdr>
        <w:top w:val="none" w:sz="0" w:space="0" w:color="auto"/>
        <w:left w:val="none" w:sz="0" w:space="0" w:color="auto"/>
        <w:bottom w:val="none" w:sz="0" w:space="0" w:color="auto"/>
        <w:right w:val="none" w:sz="0" w:space="0" w:color="auto"/>
      </w:divBdr>
      <w:divsChild>
        <w:div w:id="373769706">
          <w:marLeft w:val="0"/>
          <w:marRight w:val="0"/>
          <w:marTop w:val="0"/>
          <w:marBottom w:val="0"/>
          <w:divBdr>
            <w:top w:val="none" w:sz="0" w:space="0" w:color="auto"/>
            <w:left w:val="none" w:sz="0" w:space="0" w:color="auto"/>
            <w:bottom w:val="none" w:sz="0" w:space="0" w:color="auto"/>
            <w:right w:val="none" w:sz="0" w:space="0" w:color="auto"/>
          </w:divBdr>
        </w:div>
      </w:divsChild>
    </w:div>
    <w:div w:id="964504019">
      <w:bodyDiv w:val="1"/>
      <w:marLeft w:val="0"/>
      <w:marRight w:val="0"/>
      <w:marTop w:val="0"/>
      <w:marBottom w:val="0"/>
      <w:divBdr>
        <w:top w:val="none" w:sz="0" w:space="0" w:color="auto"/>
        <w:left w:val="none" w:sz="0" w:space="0" w:color="auto"/>
        <w:bottom w:val="none" w:sz="0" w:space="0" w:color="auto"/>
        <w:right w:val="none" w:sz="0" w:space="0" w:color="auto"/>
      </w:divBdr>
    </w:div>
    <w:div w:id="973412081">
      <w:bodyDiv w:val="1"/>
      <w:marLeft w:val="0"/>
      <w:marRight w:val="0"/>
      <w:marTop w:val="0"/>
      <w:marBottom w:val="0"/>
      <w:divBdr>
        <w:top w:val="none" w:sz="0" w:space="0" w:color="auto"/>
        <w:left w:val="none" w:sz="0" w:space="0" w:color="auto"/>
        <w:bottom w:val="none" w:sz="0" w:space="0" w:color="auto"/>
        <w:right w:val="none" w:sz="0" w:space="0" w:color="auto"/>
      </w:divBdr>
      <w:divsChild>
        <w:div w:id="201939212">
          <w:marLeft w:val="0"/>
          <w:marRight w:val="0"/>
          <w:marTop w:val="0"/>
          <w:marBottom w:val="0"/>
          <w:divBdr>
            <w:top w:val="none" w:sz="0" w:space="0" w:color="auto"/>
            <w:left w:val="none" w:sz="0" w:space="0" w:color="auto"/>
            <w:bottom w:val="none" w:sz="0" w:space="0" w:color="auto"/>
            <w:right w:val="none" w:sz="0" w:space="0" w:color="auto"/>
          </w:divBdr>
        </w:div>
      </w:divsChild>
    </w:div>
    <w:div w:id="980380942">
      <w:bodyDiv w:val="1"/>
      <w:marLeft w:val="0"/>
      <w:marRight w:val="0"/>
      <w:marTop w:val="0"/>
      <w:marBottom w:val="0"/>
      <w:divBdr>
        <w:top w:val="none" w:sz="0" w:space="0" w:color="auto"/>
        <w:left w:val="none" w:sz="0" w:space="0" w:color="auto"/>
        <w:bottom w:val="none" w:sz="0" w:space="0" w:color="auto"/>
        <w:right w:val="none" w:sz="0" w:space="0" w:color="auto"/>
      </w:divBdr>
      <w:divsChild>
        <w:div w:id="554632467">
          <w:marLeft w:val="0"/>
          <w:marRight w:val="0"/>
          <w:marTop w:val="0"/>
          <w:marBottom w:val="0"/>
          <w:divBdr>
            <w:top w:val="none" w:sz="0" w:space="0" w:color="auto"/>
            <w:left w:val="none" w:sz="0" w:space="0" w:color="auto"/>
            <w:bottom w:val="none" w:sz="0" w:space="0" w:color="auto"/>
            <w:right w:val="none" w:sz="0" w:space="0" w:color="auto"/>
          </w:divBdr>
        </w:div>
      </w:divsChild>
    </w:div>
    <w:div w:id="1015620183">
      <w:bodyDiv w:val="1"/>
      <w:marLeft w:val="0"/>
      <w:marRight w:val="0"/>
      <w:marTop w:val="0"/>
      <w:marBottom w:val="0"/>
      <w:divBdr>
        <w:top w:val="none" w:sz="0" w:space="0" w:color="auto"/>
        <w:left w:val="none" w:sz="0" w:space="0" w:color="auto"/>
        <w:bottom w:val="none" w:sz="0" w:space="0" w:color="auto"/>
        <w:right w:val="none" w:sz="0" w:space="0" w:color="auto"/>
      </w:divBdr>
    </w:div>
    <w:div w:id="1024984473">
      <w:bodyDiv w:val="1"/>
      <w:marLeft w:val="0"/>
      <w:marRight w:val="0"/>
      <w:marTop w:val="0"/>
      <w:marBottom w:val="0"/>
      <w:divBdr>
        <w:top w:val="none" w:sz="0" w:space="0" w:color="auto"/>
        <w:left w:val="none" w:sz="0" w:space="0" w:color="auto"/>
        <w:bottom w:val="none" w:sz="0" w:space="0" w:color="auto"/>
        <w:right w:val="none" w:sz="0" w:space="0" w:color="auto"/>
      </w:divBdr>
    </w:div>
    <w:div w:id="1029455579">
      <w:bodyDiv w:val="1"/>
      <w:marLeft w:val="0"/>
      <w:marRight w:val="0"/>
      <w:marTop w:val="0"/>
      <w:marBottom w:val="0"/>
      <w:divBdr>
        <w:top w:val="none" w:sz="0" w:space="0" w:color="auto"/>
        <w:left w:val="none" w:sz="0" w:space="0" w:color="auto"/>
        <w:bottom w:val="none" w:sz="0" w:space="0" w:color="auto"/>
        <w:right w:val="none" w:sz="0" w:space="0" w:color="auto"/>
      </w:divBdr>
    </w:div>
    <w:div w:id="1044214338">
      <w:bodyDiv w:val="1"/>
      <w:marLeft w:val="0"/>
      <w:marRight w:val="0"/>
      <w:marTop w:val="0"/>
      <w:marBottom w:val="0"/>
      <w:divBdr>
        <w:top w:val="none" w:sz="0" w:space="0" w:color="auto"/>
        <w:left w:val="none" w:sz="0" w:space="0" w:color="auto"/>
        <w:bottom w:val="none" w:sz="0" w:space="0" w:color="auto"/>
        <w:right w:val="none" w:sz="0" w:space="0" w:color="auto"/>
      </w:divBdr>
    </w:div>
    <w:div w:id="1069427359">
      <w:bodyDiv w:val="1"/>
      <w:marLeft w:val="0"/>
      <w:marRight w:val="0"/>
      <w:marTop w:val="0"/>
      <w:marBottom w:val="0"/>
      <w:divBdr>
        <w:top w:val="none" w:sz="0" w:space="0" w:color="auto"/>
        <w:left w:val="none" w:sz="0" w:space="0" w:color="auto"/>
        <w:bottom w:val="none" w:sz="0" w:space="0" w:color="auto"/>
        <w:right w:val="none" w:sz="0" w:space="0" w:color="auto"/>
      </w:divBdr>
    </w:div>
    <w:div w:id="1083917866">
      <w:bodyDiv w:val="1"/>
      <w:marLeft w:val="0"/>
      <w:marRight w:val="0"/>
      <w:marTop w:val="0"/>
      <w:marBottom w:val="0"/>
      <w:divBdr>
        <w:top w:val="none" w:sz="0" w:space="0" w:color="auto"/>
        <w:left w:val="none" w:sz="0" w:space="0" w:color="auto"/>
        <w:bottom w:val="none" w:sz="0" w:space="0" w:color="auto"/>
        <w:right w:val="none" w:sz="0" w:space="0" w:color="auto"/>
      </w:divBdr>
    </w:div>
    <w:div w:id="1103720613">
      <w:bodyDiv w:val="1"/>
      <w:marLeft w:val="0"/>
      <w:marRight w:val="0"/>
      <w:marTop w:val="0"/>
      <w:marBottom w:val="0"/>
      <w:divBdr>
        <w:top w:val="none" w:sz="0" w:space="0" w:color="auto"/>
        <w:left w:val="none" w:sz="0" w:space="0" w:color="auto"/>
        <w:bottom w:val="none" w:sz="0" w:space="0" w:color="auto"/>
        <w:right w:val="none" w:sz="0" w:space="0" w:color="auto"/>
      </w:divBdr>
    </w:div>
    <w:div w:id="1119490221">
      <w:bodyDiv w:val="1"/>
      <w:marLeft w:val="0"/>
      <w:marRight w:val="0"/>
      <w:marTop w:val="0"/>
      <w:marBottom w:val="0"/>
      <w:divBdr>
        <w:top w:val="none" w:sz="0" w:space="0" w:color="auto"/>
        <w:left w:val="none" w:sz="0" w:space="0" w:color="auto"/>
        <w:bottom w:val="none" w:sz="0" w:space="0" w:color="auto"/>
        <w:right w:val="none" w:sz="0" w:space="0" w:color="auto"/>
      </w:divBdr>
    </w:div>
    <w:div w:id="1133520266">
      <w:bodyDiv w:val="1"/>
      <w:marLeft w:val="0"/>
      <w:marRight w:val="0"/>
      <w:marTop w:val="0"/>
      <w:marBottom w:val="0"/>
      <w:divBdr>
        <w:top w:val="none" w:sz="0" w:space="0" w:color="auto"/>
        <w:left w:val="none" w:sz="0" w:space="0" w:color="auto"/>
        <w:bottom w:val="none" w:sz="0" w:space="0" w:color="auto"/>
        <w:right w:val="none" w:sz="0" w:space="0" w:color="auto"/>
      </w:divBdr>
    </w:div>
    <w:div w:id="1152065750">
      <w:bodyDiv w:val="1"/>
      <w:marLeft w:val="0"/>
      <w:marRight w:val="0"/>
      <w:marTop w:val="0"/>
      <w:marBottom w:val="0"/>
      <w:divBdr>
        <w:top w:val="none" w:sz="0" w:space="0" w:color="auto"/>
        <w:left w:val="none" w:sz="0" w:space="0" w:color="auto"/>
        <w:bottom w:val="none" w:sz="0" w:space="0" w:color="auto"/>
        <w:right w:val="none" w:sz="0" w:space="0" w:color="auto"/>
      </w:divBdr>
    </w:div>
    <w:div w:id="1173834631">
      <w:bodyDiv w:val="1"/>
      <w:marLeft w:val="0"/>
      <w:marRight w:val="0"/>
      <w:marTop w:val="0"/>
      <w:marBottom w:val="0"/>
      <w:divBdr>
        <w:top w:val="none" w:sz="0" w:space="0" w:color="auto"/>
        <w:left w:val="none" w:sz="0" w:space="0" w:color="auto"/>
        <w:bottom w:val="none" w:sz="0" w:space="0" w:color="auto"/>
        <w:right w:val="none" w:sz="0" w:space="0" w:color="auto"/>
      </w:divBdr>
    </w:div>
    <w:div w:id="1204438665">
      <w:bodyDiv w:val="1"/>
      <w:marLeft w:val="0"/>
      <w:marRight w:val="0"/>
      <w:marTop w:val="0"/>
      <w:marBottom w:val="0"/>
      <w:divBdr>
        <w:top w:val="none" w:sz="0" w:space="0" w:color="auto"/>
        <w:left w:val="none" w:sz="0" w:space="0" w:color="auto"/>
        <w:bottom w:val="none" w:sz="0" w:space="0" w:color="auto"/>
        <w:right w:val="none" w:sz="0" w:space="0" w:color="auto"/>
      </w:divBdr>
    </w:div>
    <w:div w:id="1211531220">
      <w:bodyDiv w:val="1"/>
      <w:marLeft w:val="0"/>
      <w:marRight w:val="0"/>
      <w:marTop w:val="0"/>
      <w:marBottom w:val="0"/>
      <w:divBdr>
        <w:top w:val="none" w:sz="0" w:space="0" w:color="auto"/>
        <w:left w:val="none" w:sz="0" w:space="0" w:color="auto"/>
        <w:bottom w:val="none" w:sz="0" w:space="0" w:color="auto"/>
        <w:right w:val="none" w:sz="0" w:space="0" w:color="auto"/>
      </w:divBdr>
      <w:divsChild>
        <w:div w:id="803350993">
          <w:marLeft w:val="0"/>
          <w:marRight w:val="0"/>
          <w:marTop w:val="0"/>
          <w:marBottom w:val="0"/>
          <w:divBdr>
            <w:top w:val="none" w:sz="0" w:space="0" w:color="auto"/>
            <w:left w:val="none" w:sz="0" w:space="0" w:color="auto"/>
            <w:bottom w:val="none" w:sz="0" w:space="0" w:color="auto"/>
            <w:right w:val="none" w:sz="0" w:space="0" w:color="auto"/>
          </w:divBdr>
        </w:div>
      </w:divsChild>
    </w:div>
    <w:div w:id="1215581604">
      <w:bodyDiv w:val="1"/>
      <w:marLeft w:val="0"/>
      <w:marRight w:val="0"/>
      <w:marTop w:val="0"/>
      <w:marBottom w:val="0"/>
      <w:divBdr>
        <w:top w:val="none" w:sz="0" w:space="0" w:color="auto"/>
        <w:left w:val="none" w:sz="0" w:space="0" w:color="auto"/>
        <w:bottom w:val="none" w:sz="0" w:space="0" w:color="auto"/>
        <w:right w:val="none" w:sz="0" w:space="0" w:color="auto"/>
      </w:divBdr>
    </w:div>
    <w:div w:id="1217281274">
      <w:bodyDiv w:val="1"/>
      <w:marLeft w:val="0"/>
      <w:marRight w:val="0"/>
      <w:marTop w:val="0"/>
      <w:marBottom w:val="0"/>
      <w:divBdr>
        <w:top w:val="none" w:sz="0" w:space="0" w:color="auto"/>
        <w:left w:val="none" w:sz="0" w:space="0" w:color="auto"/>
        <w:bottom w:val="none" w:sz="0" w:space="0" w:color="auto"/>
        <w:right w:val="none" w:sz="0" w:space="0" w:color="auto"/>
      </w:divBdr>
    </w:div>
    <w:div w:id="1329938544">
      <w:bodyDiv w:val="1"/>
      <w:marLeft w:val="0"/>
      <w:marRight w:val="0"/>
      <w:marTop w:val="0"/>
      <w:marBottom w:val="0"/>
      <w:divBdr>
        <w:top w:val="none" w:sz="0" w:space="0" w:color="auto"/>
        <w:left w:val="none" w:sz="0" w:space="0" w:color="auto"/>
        <w:bottom w:val="none" w:sz="0" w:space="0" w:color="auto"/>
        <w:right w:val="none" w:sz="0" w:space="0" w:color="auto"/>
      </w:divBdr>
    </w:div>
    <w:div w:id="1365209118">
      <w:bodyDiv w:val="1"/>
      <w:marLeft w:val="0"/>
      <w:marRight w:val="0"/>
      <w:marTop w:val="0"/>
      <w:marBottom w:val="0"/>
      <w:divBdr>
        <w:top w:val="none" w:sz="0" w:space="0" w:color="auto"/>
        <w:left w:val="none" w:sz="0" w:space="0" w:color="auto"/>
        <w:bottom w:val="none" w:sz="0" w:space="0" w:color="auto"/>
        <w:right w:val="none" w:sz="0" w:space="0" w:color="auto"/>
      </w:divBdr>
      <w:divsChild>
        <w:div w:id="999575833">
          <w:marLeft w:val="0"/>
          <w:marRight w:val="0"/>
          <w:marTop w:val="0"/>
          <w:marBottom w:val="0"/>
          <w:divBdr>
            <w:top w:val="none" w:sz="0" w:space="0" w:color="auto"/>
            <w:left w:val="none" w:sz="0" w:space="0" w:color="auto"/>
            <w:bottom w:val="none" w:sz="0" w:space="0" w:color="auto"/>
            <w:right w:val="none" w:sz="0" w:space="0" w:color="auto"/>
          </w:divBdr>
        </w:div>
      </w:divsChild>
    </w:div>
    <w:div w:id="1425304448">
      <w:bodyDiv w:val="1"/>
      <w:marLeft w:val="0"/>
      <w:marRight w:val="0"/>
      <w:marTop w:val="0"/>
      <w:marBottom w:val="0"/>
      <w:divBdr>
        <w:top w:val="none" w:sz="0" w:space="0" w:color="auto"/>
        <w:left w:val="none" w:sz="0" w:space="0" w:color="auto"/>
        <w:bottom w:val="none" w:sz="0" w:space="0" w:color="auto"/>
        <w:right w:val="none" w:sz="0" w:space="0" w:color="auto"/>
      </w:divBdr>
    </w:div>
    <w:div w:id="1453866547">
      <w:bodyDiv w:val="1"/>
      <w:marLeft w:val="0"/>
      <w:marRight w:val="0"/>
      <w:marTop w:val="0"/>
      <w:marBottom w:val="0"/>
      <w:divBdr>
        <w:top w:val="none" w:sz="0" w:space="0" w:color="auto"/>
        <w:left w:val="none" w:sz="0" w:space="0" w:color="auto"/>
        <w:bottom w:val="none" w:sz="0" w:space="0" w:color="auto"/>
        <w:right w:val="none" w:sz="0" w:space="0" w:color="auto"/>
      </w:divBdr>
      <w:divsChild>
        <w:div w:id="1093696850">
          <w:marLeft w:val="0"/>
          <w:marRight w:val="0"/>
          <w:marTop w:val="0"/>
          <w:marBottom w:val="0"/>
          <w:divBdr>
            <w:top w:val="none" w:sz="0" w:space="0" w:color="auto"/>
            <w:left w:val="none" w:sz="0" w:space="0" w:color="auto"/>
            <w:bottom w:val="none" w:sz="0" w:space="0" w:color="auto"/>
            <w:right w:val="none" w:sz="0" w:space="0" w:color="auto"/>
          </w:divBdr>
        </w:div>
      </w:divsChild>
    </w:div>
    <w:div w:id="1476752947">
      <w:bodyDiv w:val="1"/>
      <w:marLeft w:val="0"/>
      <w:marRight w:val="0"/>
      <w:marTop w:val="0"/>
      <w:marBottom w:val="0"/>
      <w:divBdr>
        <w:top w:val="none" w:sz="0" w:space="0" w:color="auto"/>
        <w:left w:val="none" w:sz="0" w:space="0" w:color="auto"/>
        <w:bottom w:val="none" w:sz="0" w:space="0" w:color="auto"/>
        <w:right w:val="none" w:sz="0" w:space="0" w:color="auto"/>
      </w:divBdr>
    </w:div>
    <w:div w:id="1500579702">
      <w:bodyDiv w:val="1"/>
      <w:marLeft w:val="0"/>
      <w:marRight w:val="0"/>
      <w:marTop w:val="0"/>
      <w:marBottom w:val="0"/>
      <w:divBdr>
        <w:top w:val="none" w:sz="0" w:space="0" w:color="auto"/>
        <w:left w:val="none" w:sz="0" w:space="0" w:color="auto"/>
        <w:bottom w:val="none" w:sz="0" w:space="0" w:color="auto"/>
        <w:right w:val="none" w:sz="0" w:space="0" w:color="auto"/>
      </w:divBdr>
      <w:divsChild>
        <w:div w:id="1713655058">
          <w:marLeft w:val="0"/>
          <w:marRight w:val="0"/>
          <w:marTop w:val="0"/>
          <w:marBottom w:val="0"/>
          <w:divBdr>
            <w:top w:val="none" w:sz="0" w:space="0" w:color="auto"/>
            <w:left w:val="none" w:sz="0" w:space="0" w:color="auto"/>
            <w:bottom w:val="none" w:sz="0" w:space="0" w:color="auto"/>
            <w:right w:val="none" w:sz="0" w:space="0" w:color="auto"/>
          </w:divBdr>
        </w:div>
      </w:divsChild>
    </w:div>
    <w:div w:id="1517502922">
      <w:bodyDiv w:val="1"/>
      <w:marLeft w:val="0"/>
      <w:marRight w:val="0"/>
      <w:marTop w:val="0"/>
      <w:marBottom w:val="0"/>
      <w:divBdr>
        <w:top w:val="none" w:sz="0" w:space="0" w:color="auto"/>
        <w:left w:val="none" w:sz="0" w:space="0" w:color="auto"/>
        <w:bottom w:val="none" w:sz="0" w:space="0" w:color="auto"/>
        <w:right w:val="none" w:sz="0" w:space="0" w:color="auto"/>
      </w:divBdr>
    </w:div>
    <w:div w:id="1554389237">
      <w:bodyDiv w:val="1"/>
      <w:marLeft w:val="0"/>
      <w:marRight w:val="0"/>
      <w:marTop w:val="0"/>
      <w:marBottom w:val="0"/>
      <w:divBdr>
        <w:top w:val="none" w:sz="0" w:space="0" w:color="auto"/>
        <w:left w:val="none" w:sz="0" w:space="0" w:color="auto"/>
        <w:bottom w:val="none" w:sz="0" w:space="0" w:color="auto"/>
        <w:right w:val="none" w:sz="0" w:space="0" w:color="auto"/>
      </w:divBdr>
    </w:div>
    <w:div w:id="1587152505">
      <w:bodyDiv w:val="1"/>
      <w:marLeft w:val="0"/>
      <w:marRight w:val="0"/>
      <w:marTop w:val="0"/>
      <w:marBottom w:val="0"/>
      <w:divBdr>
        <w:top w:val="none" w:sz="0" w:space="0" w:color="auto"/>
        <w:left w:val="none" w:sz="0" w:space="0" w:color="auto"/>
        <w:bottom w:val="none" w:sz="0" w:space="0" w:color="auto"/>
        <w:right w:val="none" w:sz="0" w:space="0" w:color="auto"/>
      </w:divBdr>
    </w:div>
    <w:div w:id="1603221099">
      <w:bodyDiv w:val="1"/>
      <w:marLeft w:val="0"/>
      <w:marRight w:val="0"/>
      <w:marTop w:val="0"/>
      <w:marBottom w:val="0"/>
      <w:divBdr>
        <w:top w:val="none" w:sz="0" w:space="0" w:color="auto"/>
        <w:left w:val="none" w:sz="0" w:space="0" w:color="auto"/>
        <w:bottom w:val="none" w:sz="0" w:space="0" w:color="auto"/>
        <w:right w:val="none" w:sz="0" w:space="0" w:color="auto"/>
      </w:divBdr>
    </w:div>
    <w:div w:id="1608082306">
      <w:bodyDiv w:val="1"/>
      <w:marLeft w:val="0"/>
      <w:marRight w:val="0"/>
      <w:marTop w:val="0"/>
      <w:marBottom w:val="0"/>
      <w:divBdr>
        <w:top w:val="none" w:sz="0" w:space="0" w:color="auto"/>
        <w:left w:val="none" w:sz="0" w:space="0" w:color="auto"/>
        <w:bottom w:val="none" w:sz="0" w:space="0" w:color="auto"/>
        <w:right w:val="none" w:sz="0" w:space="0" w:color="auto"/>
      </w:divBdr>
    </w:div>
    <w:div w:id="1658529418">
      <w:bodyDiv w:val="1"/>
      <w:marLeft w:val="0"/>
      <w:marRight w:val="0"/>
      <w:marTop w:val="0"/>
      <w:marBottom w:val="0"/>
      <w:divBdr>
        <w:top w:val="none" w:sz="0" w:space="0" w:color="auto"/>
        <w:left w:val="none" w:sz="0" w:space="0" w:color="auto"/>
        <w:bottom w:val="none" w:sz="0" w:space="0" w:color="auto"/>
        <w:right w:val="none" w:sz="0" w:space="0" w:color="auto"/>
      </w:divBdr>
    </w:div>
    <w:div w:id="1735542024">
      <w:bodyDiv w:val="1"/>
      <w:marLeft w:val="0"/>
      <w:marRight w:val="0"/>
      <w:marTop w:val="0"/>
      <w:marBottom w:val="0"/>
      <w:divBdr>
        <w:top w:val="none" w:sz="0" w:space="0" w:color="auto"/>
        <w:left w:val="none" w:sz="0" w:space="0" w:color="auto"/>
        <w:bottom w:val="none" w:sz="0" w:space="0" w:color="auto"/>
        <w:right w:val="none" w:sz="0" w:space="0" w:color="auto"/>
      </w:divBdr>
    </w:div>
    <w:div w:id="1809518999">
      <w:bodyDiv w:val="1"/>
      <w:marLeft w:val="0"/>
      <w:marRight w:val="0"/>
      <w:marTop w:val="0"/>
      <w:marBottom w:val="0"/>
      <w:divBdr>
        <w:top w:val="none" w:sz="0" w:space="0" w:color="auto"/>
        <w:left w:val="none" w:sz="0" w:space="0" w:color="auto"/>
        <w:bottom w:val="none" w:sz="0" w:space="0" w:color="auto"/>
        <w:right w:val="none" w:sz="0" w:space="0" w:color="auto"/>
      </w:divBdr>
    </w:div>
    <w:div w:id="1833987295">
      <w:bodyDiv w:val="1"/>
      <w:marLeft w:val="0"/>
      <w:marRight w:val="0"/>
      <w:marTop w:val="0"/>
      <w:marBottom w:val="0"/>
      <w:divBdr>
        <w:top w:val="none" w:sz="0" w:space="0" w:color="auto"/>
        <w:left w:val="none" w:sz="0" w:space="0" w:color="auto"/>
        <w:bottom w:val="none" w:sz="0" w:space="0" w:color="auto"/>
        <w:right w:val="none" w:sz="0" w:space="0" w:color="auto"/>
      </w:divBdr>
    </w:div>
    <w:div w:id="189657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https://gowercollegeswanseaacuk-my.sharepoint.com/personal/ros19845214_stu_gcs_ac_uk/Documents/Level%204/Data%20Analysis%20and%20Visualisation/Maths/Assignment/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gowercollegeswanseaacuk-my.sharepoint.com/personal/ros19845214_stu_gcs_ac_uk/Documents/Level%204/Data%20Analysis%20and%20Visualisation/Maths/Assignment/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gowercollegeswanseaacuk-my.sharepoint.com/personal/ros19845214_stu_gcs_ac_uk/Documents/Level%204/Data%20Analysis%20and%20Visualisation/Maths/Assignment/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gowercollegeswanseaacuk-my.sharepoint.com/personal/ros19845214_stu_gcs_ac_uk/Documents/Level%204/Data%20Analysis%20and%20Visualisation/Maths/Assignment/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gowercollegeswanseaacuk-my.sharepoint.com/personal/ros19845214_stu_gcs_ac_uk/Documents/Level%204/Data%20Analysis%20and%20Visualisation/Maths/Assignment/Data.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[Data.xlsx]Sheet1!$I$3</c:f>
              <c:strCache>
                <c:ptCount val="1"/>
                <c:pt idx="0">
                  <c:v>Mean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[Data.xlsx]Sheet1!$H$4:$H$5</c:f>
              <c:strCache>
                <c:ptCount val="2"/>
                <c:pt idx="0">
                  <c:v>Before</c:v>
                </c:pt>
                <c:pt idx="1">
                  <c:v>After</c:v>
                </c:pt>
              </c:strCache>
            </c:strRef>
          </c:cat>
          <c:val>
            <c:numRef>
              <c:f>[Data.xlsx]Sheet1!$I$4:$I$5</c:f>
              <c:numCache>
                <c:formatCode>General</c:formatCode>
                <c:ptCount val="2"/>
                <c:pt idx="0">
                  <c:v>12.75</c:v>
                </c:pt>
                <c:pt idx="1">
                  <c:v>15.3</c:v>
                </c:pt>
              </c:numCache>
            </c:numRef>
          </c:val>
          <c:extLst>
            <c:ext xmlns:c16="http://schemas.microsoft.com/office/drawing/2014/chart" uri="{C3380CC4-5D6E-409C-BE32-E72D297353CC}">
              <c16:uniqueId val="{00000000-CA3D-4F11-B1AA-69815A417D6A}"/>
            </c:ext>
          </c:extLst>
        </c:ser>
        <c:dLbls>
          <c:showLegendKey val="0"/>
          <c:showVal val="0"/>
          <c:showCatName val="0"/>
          <c:showSerName val="0"/>
          <c:showPercent val="0"/>
          <c:showBubbleSize val="0"/>
        </c:dLbls>
        <c:gapWidth val="115"/>
        <c:overlap val="-20"/>
        <c:axId val="667633552"/>
        <c:axId val="667631912"/>
      </c:barChart>
      <c:catAx>
        <c:axId val="667633552"/>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67631912"/>
        <c:crosses val="autoZero"/>
        <c:auto val="1"/>
        <c:lblAlgn val="ctr"/>
        <c:lblOffset val="100"/>
        <c:noMultiLvlLbl val="0"/>
      </c:catAx>
      <c:valAx>
        <c:axId val="667631912"/>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67633552"/>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[Data.xlsx]Sheet1!$L$3</c:f>
              <c:strCache>
                <c:ptCount val="1"/>
                <c:pt idx="0">
                  <c:v>Mode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[Data.xlsx]Sheet1!$K$4:$K$5</c:f>
              <c:strCache>
                <c:ptCount val="2"/>
                <c:pt idx="0">
                  <c:v>Before</c:v>
                </c:pt>
                <c:pt idx="1">
                  <c:v>After</c:v>
                </c:pt>
              </c:strCache>
            </c:strRef>
          </c:cat>
          <c:val>
            <c:numRef>
              <c:f>[Data.xlsx]Sheet1!$L$4:$L$5</c:f>
              <c:numCache>
                <c:formatCode>General</c:formatCode>
                <c:ptCount val="2"/>
                <c:pt idx="0">
                  <c:v>17</c:v>
                </c:pt>
                <c:pt idx="1">
                  <c:v>20</c:v>
                </c:pt>
              </c:numCache>
            </c:numRef>
          </c:val>
          <c:extLst>
            <c:ext xmlns:c16="http://schemas.microsoft.com/office/drawing/2014/chart" uri="{C3380CC4-5D6E-409C-BE32-E72D297353CC}">
              <c16:uniqueId val="{00000000-9A69-4C3C-AECC-5C8A923863C7}"/>
            </c:ext>
          </c:extLst>
        </c:ser>
        <c:dLbls>
          <c:showLegendKey val="0"/>
          <c:showVal val="0"/>
          <c:showCatName val="0"/>
          <c:showSerName val="0"/>
          <c:showPercent val="0"/>
          <c:showBubbleSize val="0"/>
        </c:dLbls>
        <c:gapWidth val="115"/>
        <c:overlap val="-20"/>
        <c:axId val="667636504"/>
        <c:axId val="667627648"/>
      </c:barChart>
      <c:catAx>
        <c:axId val="66763650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67627648"/>
        <c:crosses val="autoZero"/>
        <c:auto val="1"/>
        <c:lblAlgn val="ctr"/>
        <c:lblOffset val="100"/>
        <c:noMultiLvlLbl val="0"/>
      </c:catAx>
      <c:valAx>
        <c:axId val="667627648"/>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6763650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[Data.xlsx]Sheet1!$O$3</c:f>
              <c:strCache>
                <c:ptCount val="1"/>
                <c:pt idx="0">
                  <c:v>Median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[Data.xlsx]Sheet1!$N$4:$N$5</c:f>
              <c:strCache>
                <c:ptCount val="2"/>
                <c:pt idx="0">
                  <c:v>Before</c:v>
                </c:pt>
                <c:pt idx="1">
                  <c:v>After</c:v>
                </c:pt>
              </c:strCache>
            </c:strRef>
          </c:cat>
          <c:val>
            <c:numRef>
              <c:f>[Data.xlsx]Sheet1!$O$4:$O$5</c:f>
              <c:numCache>
                <c:formatCode>General</c:formatCode>
                <c:ptCount val="2"/>
                <c:pt idx="0">
                  <c:v>12.5</c:v>
                </c:pt>
                <c:pt idx="1">
                  <c:v>15.5</c:v>
                </c:pt>
              </c:numCache>
            </c:numRef>
          </c:val>
          <c:extLst>
            <c:ext xmlns:c16="http://schemas.microsoft.com/office/drawing/2014/chart" uri="{C3380CC4-5D6E-409C-BE32-E72D297353CC}">
              <c16:uniqueId val="{00000000-77A7-49BD-AE21-3666E5E8714E}"/>
            </c:ext>
          </c:extLst>
        </c:ser>
        <c:dLbls>
          <c:showLegendKey val="0"/>
          <c:showVal val="0"/>
          <c:showCatName val="0"/>
          <c:showSerName val="0"/>
          <c:showPercent val="0"/>
          <c:showBubbleSize val="0"/>
        </c:dLbls>
        <c:gapWidth val="115"/>
        <c:overlap val="-20"/>
        <c:axId val="665405976"/>
        <c:axId val="665408600"/>
      </c:barChart>
      <c:catAx>
        <c:axId val="66540597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65408600"/>
        <c:crosses val="autoZero"/>
        <c:auto val="1"/>
        <c:lblAlgn val="ctr"/>
        <c:lblOffset val="100"/>
        <c:noMultiLvlLbl val="0"/>
      </c:catAx>
      <c:valAx>
        <c:axId val="665408600"/>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65405976"/>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[Data.xlsx]Sheet1!$R$3</c:f>
              <c:strCache>
                <c:ptCount val="1"/>
                <c:pt idx="0">
                  <c:v>Minimum</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[Data.xlsx]Sheet1!$Q$4:$Q$5</c:f>
              <c:strCache>
                <c:ptCount val="2"/>
                <c:pt idx="0">
                  <c:v>Before</c:v>
                </c:pt>
                <c:pt idx="1">
                  <c:v>After</c:v>
                </c:pt>
              </c:strCache>
            </c:strRef>
          </c:cat>
          <c:val>
            <c:numRef>
              <c:f>[Data.xlsx]Sheet1!$R$4:$R$5</c:f>
              <c:numCache>
                <c:formatCode>General</c:formatCode>
                <c:ptCount val="2"/>
                <c:pt idx="0">
                  <c:v>5</c:v>
                </c:pt>
                <c:pt idx="1">
                  <c:v>4</c:v>
                </c:pt>
              </c:numCache>
            </c:numRef>
          </c:val>
          <c:extLst>
            <c:ext xmlns:c16="http://schemas.microsoft.com/office/drawing/2014/chart" uri="{C3380CC4-5D6E-409C-BE32-E72D297353CC}">
              <c16:uniqueId val="{00000000-1FB5-49CA-AAEC-41A99F09DA07}"/>
            </c:ext>
          </c:extLst>
        </c:ser>
        <c:dLbls>
          <c:showLegendKey val="0"/>
          <c:showVal val="0"/>
          <c:showCatName val="0"/>
          <c:showSerName val="0"/>
          <c:showPercent val="0"/>
          <c:showBubbleSize val="0"/>
        </c:dLbls>
        <c:gapWidth val="115"/>
        <c:overlap val="-20"/>
        <c:axId val="667633224"/>
        <c:axId val="667628304"/>
      </c:barChart>
      <c:catAx>
        <c:axId val="66763322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67628304"/>
        <c:crosses val="autoZero"/>
        <c:auto val="1"/>
        <c:lblAlgn val="ctr"/>
        <c:lblOffset val="100"/>
        <c:noMultiLvlLbl val="0"/>
      </c:catAx>
      <c:valAx>
        <c:axId val="667628304"/>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6763322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[Data.xlsx]Sheet1!$U$3</c:f>
              <c:strCache>
                <c:ptCount val="1"/>
                <c:pt idx="0">
                  <c:v>Maximum</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[Data.xlsx]Sheet1!$T$4:$T$5</c:f>
              <c:strCache>
                <c:ptCount val="2"/>
                <c:pt idx="0">
                  <c:v>Before</c:v>
                </c:pt>
                <c:pt idx="1">
                  <c:v>After</c:v>
                </c:pt>
              </c:strCache>
            </c:strRef>
          </c:cat>
          <c:val>
            <c:numRef>
              <c:f>[Data.xlsx]Sheet1!$U$4:$U$5</c:f>
              <c:numCache>
                <c:formatCode>General</c:formatCode>
                <c:ptCount val="2"/>
                <c:pt idx="0">
                  <c:v>20</c:v>
                </c:pt>
                <c:pt idx="1">
                  <c:v>20</c:v>
                </c:pt>
              </c:numCache>
            </c:numRef>
          </c:val>
          <c:extLst>
            <c:ext xmlns:c16="http://schemas.microsoft.com/office/drawing/2014/chart" uri="{C3380CC4-5D6E-409C-BE32-E72D297353CC}">
              <c16:uniqueId val="{00000000-5CE2-473C-BFF0-2615425DFDF8}"/>
            </c:ext>
          </c:extLst>
        </c:ser>
        <c:dLbls>
          <c:showLegendKey val="0"/>
          <c:showVal val="0"/>
          <c:showCatName val="0"/>
          <c:showSerName val="0"/>
          <c:showPercent val="0"/>
          <c:showBubbleSize val="0"/>
        </c:dLbls>
        <c:gapWidth val="115"/>
        <c:overlap val="-20"/>
        <c:axId val="660531256"/>
        <c:axId val="660531912"/>
      </c:barChart>
      <c:catAx>
        <c:axId val="660531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60531912"/>
        <c:crosses val="autoZero"/>
        <c:auto val="1"/>
        <c:lblAlgn val="ctr"/>
        <c:lblOffset val="100"/>
        <c:noMultiLvlLbl val="0"/>
      </c:catAx>
      <c:valAx>
        <c:axId val="660531912"/>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60531256"/>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CA79E6117DB4A2A8DB7D8A69D857EDF"/>
        <w:category>
          <w:name w:val="General"/>
          <w:gallery w:val="placeholder"/>
        </w:category>
        <w:types>
          <w:type w:val="bbPlcHdr"/>
        </w:types>
        <w:behaviors>
          <w:behavior w:val="content"/>
        </w:behaviors>
        <w:guid w:val="{ADE81C7B-F17E-4F43-89D2-9D9FEA965E5B}"/>
      </w:docPartPr>
      <w:docPartBody>
        <w:p w:rsidR="004A4C9A" w:rsidRDefault="00791B75" w:rsidP="00791B75">
          <w:pPr>
            <w:pStyle w:val="7CA79E6117DB4A2A8DB7D8A69D857EDF"/>
          </w:pPr>
          <w:r>
            <w:rPr>
              <w:rFonts w:asciiTheme="majorHAnsi" w:eastAsiaTheme="majorEastAsia" w:hAnsiTheme="majorHAnsi" w:cstheme="majorBidi"/>
              <w:caps/>
              <w:color w:val="4472C4" w:themeColor="accent1"/>
              <w:sz w:val="80"/>
              <w:szCs w:val="80"/>
            </w:rPr>
            <w:t>[Document title]</w:t>
          </w:r>
        </w:p>
      </w:docPartBody>
    </w:docPart>
    <w:docPart>
      <w:docPartPr>
        <w:name w:val="6F3AA178297944B0AB1FF246D1766617"/>
        <w:category>
          <w:name w:val="General"/>
          <w:gallery w:val="placeholder"/>
        </w:category>
        <w:types>
          <w:type w:val="bbPlcHdr"/>
        </w:types>
        <w:behaviors>
          <w:behavior w:val="content"/>
        </w:behaviors>
        <w:guid w:val="{51D3BE5B-CF12-4208-B5FD-49ECBFE93216}"/>
      </w:docPartPr>
      <w:docPartBody>
        <w:p w:rsidR="004A4C9A" w:rsidRDefault="00791B75" w:rsidP="00791B75">
          <w:pPr>
            <w:pStyle w:val="6F3AA178297944B0AB1FF246D176661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1B75"/>
    <w:rsid w:val="000A78C6"/>
    <w:rsid w:val="001D40CF"/>
    <w:rsid w:val="004A4C9A"/>
    <w:rsid w:val="00791B75"/>
    <w:rsid w:val="009F4037"/>
    <w:rsid w:val="00EF3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CA79E6117DB4A2A8DB7D8A69D857EDF">
    <w:name w:val="7CA79E6117DB4A2A8DB7D8A69D857EDF"/>
    <w:rsid w:val="00791B75"/>
  </w:style>
  <w:style w:type="paragraph" w:customStyle="1" w:styleId="6F3AA178297944B0AB1FF246D1766617">
    <w:name w:val="6F3AA178297944B0AB1FF246D1766617"/>
    <w:rsid w:val="00791B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Jake Rosser</PublishDate>
  <Abstract/>
  <CompanyAddress>2nd April 2022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Amy17</b:Tag>
    <b:SourceType>InternetSite</b:SourceType>
    <b:Guid>{5296AED0-7548-40A2-A144-5EAE69A4CDE2}</b:Guid>
    <b:Author>
      <b:Author>
        <b:NameList>
          <b:Person>
            <b:Last>Harris</b:Last>
            <b:First>Amy</b:First>
          </b:Person>
        </b:NameList>
      </b:Author>
    </b:Author>
    <b:Title>Define Mean for Math</b:Title>
    <b:ProductionCompany>Sciencing</b:ProductionCompany>
    <b:Year>2017</b:Year>
    <b:Month>April</b:Month>
    <b:Day>24th</b:Day>
    <b:YearAccessed>2022</b:YearAccessed>
    <b:MonthAccessed>March</b:MonthAccessed>
    <b:DayAccessed>21st</b:DayAccessed>
    <b:URL>https://sciencing.com/define-mean-math-5412437.html</b:URL>
    <b:RefOrder>1</b:RefOrder>
  </b:Source>
  <b:Source>
    <b:Tag>Ada21</b:Tag>
    <b:SourceType>InternetSite</b:SourceType>
    <b:Guid>{686F2E20-CA62-4561-AC18-E2B42D2DA784}</b:Guid>
    <b:Author>
      <b:Author>
        <b:NameList>
          <b:Person>
            <b:Last>Hayes</b:Last>
            <b:First>Adam</b:First>
          </b:Person>
        </b:NameList>
      </b:Author>
    </b:Author>
    <b:Title>Mode</b:Title>
    <b:ProductionCompany>Investopedia</b:ProductionCompany>
    <b:Year>2021</b:Year>
    <b:Month>October</b:Month>
    <b:Day>21st</b:Day>
    <b:YearAccessed>2022</b:YearAccessed>
    <b:MonthAccessed>March</b:MonthAccessed>
    <b:DayAccessed>21st</b:DayAccessed>
    <b:URL>https://www.investopedia.com/terms/m/mode.asp</b:URL>
    <b:RefOrder>2</b:RefOrder>
  </b:Source>
  <b:Source>
    <b:Tag>Akh21</b:Tag>
    <b:SourceType>InternetSite</b:SourceType>
    <b:Guid>{4B1871F9-E60F-4C67-A135-06C44E05913B}</b:Guid>
    <b:Author>
      <b:Author>
        <b:NameList>
          <b:Person>
            <b:Last>Ganti</b:Last>
            <b:First>Akhilesh</b:First>
          </b:Person>
        </b:NameList>
      </b:Author>
    </b:Author>
    <b:Title>Median</b:Title>
    <b:ProductionCompany>Investopedia</b:ProductionCompany>
    <b:Year>2021</b:Year>
    <b:Month>October</b:Month>
    <b:Day>30th</b:Day>
    <b:YearAccessed>2022</b:YearAccessed>
    <b:MonthAccessed>March</b:MonthAccessed>
    <b:DayAccessed>21st</b:DayAccessed>
    <b:URL>https://www.investopedia.com/terms/m/median.asp#:~:text=Key%20Takeaways-,The%20median%20is%20the%20middle%20number%20in%20a%20sorted%2C%20ascending,the%20average%20of%20the%20values.</b:URL>
    <b:RefOrder>3</b:RefOrder>
  </b:Source>
  <b:Source>
    <b:Tag>Sau21</b:Tag>
    <b:SourceType>InternetSite</b:SourceType>
    <b:Guid>{8D27547D-7DF7-4E73-8128-ECB55BE67D36}</b:Guid>
    <b:Author>
      <b:Author>
        <b:NameList>
          <b:Person>
            <b:Last>McLeod</b:Last>
            <b:First>Saul</b:First>
          </b:Person>
        </b:NameList>
      </b:Author>
    </b:Author>
    <b:Title>What is a hypothesis?</b:Title>
    <b:ProductionCompany>SimplyPsychology</b:ProductionCompany>
    <b:Year>2021</b:Year>
    <b:Month>December</b:Month>
    <b:Day>16th</b:Day>
    <b:YearAccessed>2022</b:YearAccessed>
    <b:MonthAccessed>March</b:MonthAccessed>
    <b:DayAccessed>30th</b:DayAccessed>
    <b:URL>https://www.simplypsychology.org/what-is-a-hypotheses.html</b:URL>
    <b:RefOrder>4</b:RefOrder>
  </b:Source>
  <b:Source>
    <b:Tag>Swa18</b:Tag>
    <b:SourceType>InternetSite</b:SourceType>
    <b:Guid>{507393B9-8399-46CC-988B-C547B6AD97E4}</b:Guid>
    <b:Author>
      <b:Author>
        <b:NameList>
          <b:Person>
            <b:Last>Haldar</b:Last>
            <b:First>Swapan</b:First>
            <b:Middle>Kumar</b:Middle>
          </b:Person>
        </b:NameList>
      </b:Author>
    </b:Author>
    <b:Title>Null Hypothesis</b:Title>
    <b:ProductionCompany>ScienceDirect</b:ProductionCompany>
    <b:Year>2018</b:Year>
    <b:Month>July</b:Month>
    <b:Day>18th</b:Day>
    <b:YearAccessed>2022</b:YearAccessed>
    <b:MonthAccessed>March</b:MonthAccessed>
    <b:DayAccessed>30th</b:DayAccessed>
    <b:URL>https://www.sciencedirect.com/topics/earth-and-planetary-sciences/null-hypothesis#:~:text=The%20null%20hypothesis%20is%20a,observed%20data%20and%20measured%20phenomena.</b:URL>
    <b:RefOrder>5</b:RefOrder>
  </b:Source>
  <b:Source>
    <b:Tag>Jimnd</b:Tag>
    <b:SourceType>InternetSite</b:SourceType>
    <b:Guid>{319C772E-A926-41C7-950C-D56C16072FEC}</b:Guid>
    <b:Author>
      <b:Author>
        <b:NameList>
          <b:Person>
            <b:Last>Frost</b:Last>
            <b:First>Jim</b:First>
          </b:Person>
        </b:NameList>
      </b:Author>
    </b:Author>
    <b:Title>5 Ways to Find Outliers in Your Data</b:Title>
    <b:ProductionCompany>Statistics By Jim</b:ProductionCompany>
    <b:Year>n.d</b:Year>
    <b:YearAccessed>2022</b:YearAccessed>
    <b:MonthAccessed>April</b:MonthAccessed>
    <b:DayAccessed>2nd</b:DayAccessed>
    <b:URL>https://statisticsbyjim.com/basics/outliers/</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C06D64-30CF-454C-8727-955F22FF4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1950</Words>
  <Characters>11116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Experimental data analysis</vt:lpstr>
    </vt:vector>
  </TitlesOfParts>
  <Company>ros19845214</Company>
  <LinksUpToDate>false</LinksUpToDate>
  <CharactersWithSpaces>13040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Experimental data analysis</dc:title>
  <dc:subject>ACCB4002</dc:subject>
  <dc:creator>ROS19845214 (Jake Keith Rosser)</dc:creator>
  <cp:keywords/>
  <dc:description/>
  <cp:lastModifiedBy>ROS19845214 (Jake Keith Rosser)</cp:lastModifiedBy>
  <cp:revision>2</cp:revision>
  <dcterms:created xsi:type="dcterms:W3CDTF">2022-04-02T14:37:00Z</dcterms:created>
  <dcterms:modified xsi:type="dcterms:W3CDTF">2022-04-02T14:37:00Z</dcterms:modified>
</cp:coreProperties>
</file>