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7AAB9E" w14:textId="0F48BE82" w:rsidR="005A5318" w:rsidRDefault="005A5318"/>
    <w:p w14:paraId="74C13C7E" w14:textId="601B10E5" w:rsidR="0073797B" w:rsidRDefault="0073797B">
      <w:r>
        <w:t>Analysis of Results</w:t>
      </w:r>
      <w:r w:rsidR="00DD7AF4">
        <w:t xml:space="preserve"> (Draft v1)</w:t>
      </w:r>
    </w:p>
    <w:p w14:paraId="78C98D54" w14:textId="673FCD05" w:rsidR="0073797B" w:rsidRDefault="0073797B"/>
    <w:p w14:paraId="15A91C40" w14:textId="6CCD3771" w:rsidR="0073797B" w:rsidRDefault="0073797B">
      <w:r>
        <w:t xml:space="preserve">Introduction </w:t>
      </w:r>
    </w:p>
    <w:p w14:paraId="13D27634" w14:textId="6EDF9C26" w:rsidR="00467B81" w:rsidRDefault="00540C8B">
      <w:r>
        <w:t xml:space="preserve">In this section of the </w:t>
      </w:r>
      <w:proofErr w:type="gramStart"/>
      <w:r>
        <w:t>dissertation</w:t>
      </w:r>
      <w:proofErr w:type="gramEnd"/>
      <w:r>
        <w:t xml:space="preserve"> I will be collating the results of a questionnaire designed by myself in order to obtain a perspective and understanding into the viewpoints and opinions of professional persons (mostly from policing backgrounds) in relation to ‘Count Lines’ and the involvement of young people in them. By using </w:t>
      </w:r>
      <w:r w:rsidR="0061235D">
        <w:t>a questionnaire in the form of a survey this allows me to obtain results in the quickest fashion and with ease in addition to providing me a wide array o</w:t>
      </w:r>
      <w:r w:rsidR="00486A85">
        <w:t>f</w:t>
      </w:r>
      <w:r w:rsidR="0061235D">
        <w:t xml:space="preserve"> results with little impact to affecting time management. </w:t>
      </w:r>
      <w:proofErr w:type="spellStart"/>
      <w:r w:rsidR="0061235D">
        <w:t>Taherdoost</w:t>
      </w:r>
      <w:proofErr w:type="spellEnd"/>
      <w:r w:rsidR="0061235D">
        <w:t xml:space="preserve"> (2018) </w:t>
      </w:r>
      <w:r w:rsidR="00467B81">
        <w:t xml:space="preserve">supports the use of questionnaires and describes them as being the “most widely used tools to collect data”. The reliability of questionaries is a demanding factor in the accuracy of the results obtained and </w:t>
      </w:r>
      <w:proofErr w:type="spellStart"/>
      <w:r w:rsidR="00467B81">
        <w:t>Taherdoost</w:t>
      </w:r>
      <w:proofErr w:type="spellEnd"/>
      <w:r w:rsidR="00467B81">
        <w:t xml:space="preserve"> (2018) evaluates the accuracy and reliability of surveys. The findings of that research suggests that although surveys and questionaries are the most popular choice of obtaining data from a social sciences perspective there are many factors to take into consideration when designing a survey which will then impact the validity of the results obtained.</w:t>
      </w:r>
      <w:r w:rsidR="0073797B">
        <w:t xml:space="preserve"> </w:t>
      </w:r>
      <w:r w:rsidR="00467B81">
        <w:t>T</w:t>
      </w:r>
      <w:r w:rsidR="0073797B">
        <w:t xml:space="preserve">his </w:t>
      </w:r>
      <w:r w:rsidR="00467B81">
        <w:t xml:space="preserve">survey has been created, </w:t>
      </w:r>
      <w:proofErr w:type="gramStart"/>
      <w:r w:rsidR="0073797B">
        <w:t>in order to</w:t>
      </w:r>
      <w:proofErr w:type="gramEnd"/>
      <w:r w:rsidR="0073797B">
        <w:t xml:space="preserve"> establish the viewpoints and evaluations of people from a policing background both frontline and office/support based with regards to county lines involvement from young offenders and what factors are see as being the most important</w:t>
      </w:r>
      <w:r w:rsidR="00467B81">
        <w:t xml:space="preserve">. The target audience for this has been persons involved with policing mostly in the form of police officers with occasional support staff input. The survey has been designed to unrestricted the limitations of answering multiple choice or directed answers by providing the option of participants to produce their own answers and present this in text form in their own words however </w:t>
      </w:r>
      <w:proofErr w:type="gramStart"/>
      <w:r w:rsidR="00467B81">
        <w:t>where</w:t>
      </w:r>
      <w:proofErr w:type="gramEnd"/>
      <w:r w:rsidR="00467B81">
        <w:t xml:space="preserve"> limited there has been provisions put in place for participants to add extra information should they wish to.</w:t>
      </w:r>
    </w:p>
    <w:p w14:paraId="65698983" w14:textId="1CCD53EA" w:rsidR="00467B81" w:rsidRDefault="00467B81"/>
    <w:p w14:paraId="4FE4DC43" w14:textId="2D42476B" w:rsidR="007C271A" w:rsidRDefault="00EC0351">
      <w:r>
        <w:t xml:space="preserve">The analysis of the data produced is to pull information from a variety of answers and to produce a report to find trends, patterns and associations that can be derived from the raw data. Questions were </w:t>
      </w:r>
      <w:proofErr w:type="spellStart"/>
      <w:r>
        <w:t>complied</w:t>
      </w:r>
      <w:proofErr w:type="spellEnd"/>
      <w:r>
        <w:t xml:space="preserve"> from </w:t>
      </w:r>
      <w:proofErr w:type="gramStart"/>
      <w:r>
        <w:t>research  and</w:t>
      </w:r>
      <w:proofErr w:type="gramEnd"/>
      <w:r>
        <w:t xml:space="preserve"> studies already undertaken, identifying some of the most influential factors in county lines activity such as, social, economic and educational factors</w:t>
      </w:r>
      <w:r w:rsidR="007C271A">
        <w:t xml:space="preserve"> as outlined by </w:t>
      </w:r>
      <w:proofErr w:type="spellStart"/>
      <w:r w:rsidR="007C271A">
        <w:t>Olver</w:t>
      </w:r>
      <w:proofErr w:type="spellEnd"/>
      <w:r w:rsidR="007C271A">
        <w:t xml:space="preserve"> and </w:t>
      </w:r>
      <w:proofErr w:type="spellStart"/>
      <w:r w:rsidR="007C271A">
        <w:t>Cockbain</w:t>
      </w:r>
      <w:proofErr w:type="spellEnd"/>
      <w:r w:rsidR="007C271A">
        <w:t xml:space="preserve"> (2021).</w:t>
      </w:r>
    </w:p>
    <w:p w14:paraId="62BAA7DD" w14:textId="2DC6BAE1" w:rsidR="007C271A" w:rsidRDefault="007C271A"/>
    <w:p w14:paraId="3BFC0B4D" w14:textId="16B93F4B" w:rsidR="007C271A" w:rsidRDefault="007C271A">
      <w:proofErr w:type="gramStart"/>
      <w:r>
        <w:t>In order to</w:t>
      </w:r>
      <w:proofErr w:type="gramEnd"/>
      <w:r>
        <w:t xml:space="preserve"> produce and analyse the data, an online tool was used to produce the questionnaire in the form of ‘survey monkey’. </w:t>
      </w:r>
      <w:r w:rsidR="00675C55">
        <w:t>Firstly,</w:t>
      </w:r>
      <w:r>
        <w:t xml:space="preserve"> the limitations in terms of using survey monkey as a tool were found in its paid and subscriber only functions therefore limiting the amount of </w:t>
      </w:r>
      <w:proofErr w:type="gramStart"/>
      <w:r>
        <w:t>responses</w:t>
      </w:r>
      <w:proofErr w:type="gramEnd"/>
      <w:r>
        <w:t xml:space="preserve"> I am able to use and analyse. Other limitations were in the individual responses and the lack of control in the direction of said responses however from the data gathered there were clear indications of patterns and associations in the results that were obtained.</w:t>
      </w:r>
    </w:p>
    <w:p w14:paraId="743F82FF" w14:textId="77777777" w:rsidR="005A5318" w:rsidRDefault="005A5318"/>
    <w:p w14:paraId="2B96B538" w14:textId="13764D00" w:rsidR="005A5318" w:rsidRDefault="005A5318"/>
    <w:p w14:paraId="3C74C1C2" w14:textId="6639F143" w:rsidR="00486A85" w:rsidRDefault="00486A85"/>
    <w:p w14:paraId="57E9839C" w14:textId="346AE392" w:rsidR="00486A85" w:rsidRDefault="00486A85"/>
    <w:p w14:paraId="03A92119" w14:textId="4C616B38" w:rsidR="00486A85" w:rsidRPr="008927CE" w:rsidRDefault="00486A85" w:rsidP="00486A85">
      <w:pPr>
        <w:jc w:val="center"/>
        <w:rPr>
          <w:sz w:val="28"/>
          <w:szCs w:val="28"/>
        </w:rPr>
      </w:pPr>
      <w:r w:rsidRPr="008927CE">
        <w:rPr>
          <w:sz w:val="28"/>
          <w:szCs w:val="28"/>
        </w:rPr>
        <w:lastRenderedPageBreak/>
        <w:t>Factors affecting county lines involvement with young offenders</w:t>
      </w:r>
    </w:p>
    <w:p w14:paraId="286B1BBC" w14:textId="505B31A3" w:rsidR="00486A85" w:rsidRPr="008927CE" w:rsidRDefault="00486A85">
      <w:pPr>
        <w:rPr>
          <w:sz w:val="28"/>
          <w:szCs w:val="28"/>
        </w:rPr>
      </w:pPr>
    </w:p>
    <w:p w14:paraId="558C2270" w14:textId="53CFAB6C" w:rsidR="00486A85" w:rsidRDefault="00486A85" w:rsidP="008927CE">
      <w:pPr>
        <w:pStyle w:val="ListParagraph"/>
        <w:numPr>
          <w:ilvl w:val="0"/>
          <w:numId w:val="1"/>
        </w:numPr>
        <w:rPr>
          <w:sz w:val="28"/>
          <w:szCs w:val="28"/>
        </w:rPr>
      </w:pPr>
      <w:r w:rsidRPr="008927CE">
        <w:rPr>
          <w:sz w:val="28"/>
          <w:szCs w:val="28"/>
        </w:rPr>
        <w:t xml:space="preserve">What is your understanding of ‘county lines’? </w:t>
      </w:r>
    </w:p>
    <w:p w14:paraId="60F0279F" w14:textId="77777777" w:rsidR="008927CE" w:rsidRPr="008927CE" w:rsidRDefault="008927CE" w:rsidP="008927CE">
      <w:pPr>
        <w:pStyle w:val="ListParagraph"/>
        <w:rPr>
          <w:sz w:val="28"/>
          <w:szCs w:val="28"/>
        </w:rPr>
      </w:pPr>
    </w:p>
    <w:p w14:paraId="0F179644" w14:textId="320BFAD5" w:rsidR="00486A85" w:rsidRDefault="00486A85" w:rsidP="008927CE">
      <w:pPr>
        <w:pStyle w:val="ListParagraph"/>
        <w:numPr>
          <w:ilvl w:val="0"/>
          <w:numId w:val="1"/>
        </w:numPr>
        <w:rPr>
          <w:sz w:val="28"/>
          <w:szCs w:val="28"/>
        </w:rPr>
      </w:pPr>
      <w:r w:rsidRPr="008927CE">
        <w:rPr>
          <w:sz w:val="28"/>
          <w:szCs w:val="28"/>
        </w:rPr>
        <w:t>Who does county lines affect the most</w:t>
      </w:r>
      <w:r w:rsidR="008927CE">
        <w:rPr>
          <w:sz w:val="28"/>
          <w:szCs w:val="28"/>
        </w:rPr>
        <w:t>?</w:t>
      </w:r>
    </w:p>
    <w:p w14:paraId="44ECBAEB" w14:textId="77777777" w:rsidR="008927CE" w:rsidRPr="008927CE" w:rsidRDefault="008927CE" w:rsidP="008927CE">
      <w:pPr>
        <w:pStyle w:val="ListParagraph"/>
        <w:rPr>
          <w:sz w:val="28"/>
          <w:szCs w:val="28"/>
        </w:rPr>
      </w:pPr>
    </w:p>
    <w:p w14:paraId="10A27EF2" w14:textId="77777777" w:rsidR="008927CE" w:rsidRPr="008927CE" w:rsidRDefault="008927CE" w:rsidP="008927CE">
      <w:pPr>
        <w:pStyle w:val="ListParagraph"/>
        <w:rPr>
          <w:sz w:val="28"/>
          <w:szCs w:val="28"/>
        </w:rPr>
      </w:pPr>
    </w:p>
    <w:p w14:paraId="3089D112" w14:textId="5A01FBB5" w:rsidR="00486A85" w:rsidRDefault="00486A85" w:rsidP="008927CE">
      <w:pPr>
        <w:pStyle w:val="ListParagraph"/>
        <w:numPr>
          <w:ilvl w:val="0"/>
          <w:numId w:val="1"/>
        </w:numPr>
        <w:rPr>
          <w:sz w:val="28"/>
          <w:szCs w:val="28"/>
        </w:rPr>
      </w:pPr>
      <w:r w:rsidRPr="008927CE">
        <w:rPr>
          <w:sz w:val="28"/>
          <w:szCs w:val="28"/>
        </w:rPr>
        <w:t xml:space="preserve">Which of the following would you consider to be the most influential factors in ‘county lines’ involvement from young offenders? </w:t>
      </w:r>
    </w:p>
    <w:p w14:paraId="192225D3" w14:textId="77777777" w:rsidR="008927CE" w:rsidRPr="008927CE" w:rsidRDefault="008927CE" w:rsidP="008927CE">
      <w:pPr>
        <w:pStyle w:val="ListParagraph"/>
        <w:rPr>
          <w:sz w:val="28"/>
          <w:szCs w:val="28"/>
        </w:rPr>
      </w:pPr>
    </w:p>
    <w:p w14:paraId="07F50734" w14:textId="4E11D124" w:rsidR="00486A85" w:rsidRDefault="00486A85" w:rsidP="008927CE">
      <w:pPr>
        <w:pStyle w:val="ListParagraph"/>
        <w:rPr>
          <w:sz w:val="28"/>
          <w:szCs w:val="28"/>
        </w:rPr>
      </w:pPr>
      <w:r w:rsidRPr="008927CE">
        <w:rPr>
          <w:sz w:val="28"/>
          <w:szCs w:val="28"/>
        </w:rPr>
        <w:t xml:space="preserve">     -Economic</w:t>
      </w:r>
    </w:p>
    <w:p w14:paraId="1C91227B" w14:textId="77777777" w:rsidR="008927CE" w:rsidRPr="008927CE" w:rsidRDefault="008927CE" w:rsidP="008927CE">
      <w:pPr>
        <w:pStyle w:val="ListParagraph"/>
        <w:rPr>
          <w:sz w:val="28"/>
          <w:szCs w:val="28"/>
        </w:rPr>
      </w:pPr>
    </w:p>
    <w:p w14:paraId="1D31034F" w14:textId="06E47858" w:rsidR="00486A85" w:rsidRDefault="00486A85" w:rsidP="008927CE">
      <w:pPr>
        <w:pStyle w:val="ListParagraph"/>
        <w:rPr>
          <w:sz w:val="28"/>
          <w:szCs w:val="28"/>
        </w:rPr>
      </w:pPr>
      <w:r w:rsidRPr="008927CE">
        <w:rPr>
          <w:sz w:val="28"/>
          <w:szCs w:val="28"/>
        </w:rPr>
        <w:t xml:space="preserve">    -</w:t>
      </w:r>
      <w:r w:rsidR="008927CE" w:rsidRPr="008927CE">
        <w:rPr>
          <w:sz w:val="28"/>
          <w:szCs w:val="28"/>
        </w:rPr>
        <w:t xml:space="preserve"> Social</w:t>
      </w:r>
    </w:p>
    <w:p w14:paraId="05E9692A" w14:textId="77777777" w:rsidR="008927CE" w:rsidRPr="008927CE" w:rsidRDefault="008927CE" w:rsidP="008927CE">
      <w:pPr>
        <w:pStyle w:val="ListParagraph"/>
        <w:rPr>
          <w:sz w:val="28"/>
          <w:szCs w:val="28"/>
        </w:rPr>
      </w:pPr>
    </w:p>
    <w:p w14:paraId="4062BE3F" w14:textId="4E67435A" w:rsidR="008927CE" w:rsidRDefault="008927CE" w:rsidP="008927CE">
      <w:pPr>
        <w:pStyle w:val="ListParagraph"/>
        <w:rPr>
          <w:sz w:val="28"/>
          <w:szCs w:val="28"/>
        </w:rPr>
      </w:pPr>
      <w:r w:rsidRPr="008927CE">
        <w:rPr>
          <w:sz w:val="28"/>
          <w:szCs w:val="28"/>
        </w:rPr>
        <w:t xml:space="preserve">    - Education</w:t>
      </w:r>
    </w:p>
    <w:p w14:paraId="6A8FAEBB" w14:textId="77777777" w:rsidR="008927CE" w:rsidRPr="008927CE" w:rsidRDefault="008927CE" w:rsidP="008927CE">
      <w:pPr>
        <w:pStyle w:val="ListParagraph"/>
        <w:rPr>
          <w:sz w:val="28"/>
          <w:szCs w:val="28"/>
        </w:rPr>
      </w:pPr>
    </w:p>
    <w:p w14:paraId="543C8E98" w14:textId="667435A4" w:rsidR="008927CE" w:rsidRDefault="008927CE" w:rsidP="008927CE">
      <w:pPr>
        <w:pStyle w:val="ListParagraph"/>
        <w:rPr>
          <w:sz w:val="28"/>
          <w:szCs w:val="28"/>
        </w:rPr>
      </w:pPr>
      <w:r w:rsidRPr="008927CE">
        <w:rPr>
          <w:sz w:val="28"/>
          <w:szCs w:val="28"/>
        </w:rPr>
        <w:t xml:space="preserve">    - Family </w:t>
      </w:r>
    </w:p>
    <w:p w14:paraId="133AB610" w14:textId="77777777" w:rsidR="008927CE" w:rsidRPr="008927CE" w:rsidRDefault="008927CE" w:rsidP="008927CE">
      <w:pPr>
        <w:pStyle w:val="ListParagraph"/>
        <w:rPr>
          <w:sz w:val="28"/>
          <w:szCs w:val="28"/>
        </w:rPr>
      </w:pPr>
    </w:p>
    <w:p w14:paraId="7CF6C548" w14:textId="533EAA85" w:rsidR="008927CE" w:rsidRDefault="008927CE" w:rsidP="008927CE">
      <w:pPr>
        <w:pStyle w:val="ListParagraph"/>
        <w:rPr>
          <w:sz w:val="28"/>
          <w:szCs w:val="28"/>
        </w:rPr>
      </w:pPr>
      <w:r w:rsidRPr="008927CE">
        <w:rPr>
          <w:sz w:val="28"/>
          <w:szCs w:val="28"/>
        </w:rPr>
        <w:t xml:space="preserve">    - Social media </w:t>
      </w:r>
    </w:p>
    <w:p w14:paraId="26209074" w14:textId="77777777" w:rsidR="008927CE" w:rsidRPr="008927CE" w:rsidRDefault="008927CE" w:rsidP="008927CE">
      <w:pPr>
        <w:pStyle w:val="ListParagraph"/>
        <w:rPr>
          <w:sz w:val="28"/>
          <w:szCs w:val="28"/>
        </w:rPr>
      </w:pPr>
    </w:p>
    <w:p w14:paraId="2DF6319B" w14:textId="252F3060" w:rsidR="008927CE" w:rsidRDefault="008927CE" w:rsidP="008927CE">
      <w:pPr>
        <w:pStyle w:val="ListParagraph"/>
        <w:rPr>
          <w:sz w:val="28"/>
          <w:szCs w:val="28"/>
        </w:rPr>
      </w:pPr>
      <w:r w:rsidRPr="008927CE">
        <w:rPr>
          <w:sz w:val="28"/>
          <w:szCs w:val="28"/>
        </w:rPr>
        <w:t xml:space="preserve">    - All above </w:t>
      </w:r>
    </w:p>
    <w:p w14:paraId="1E5F90B1" w14:textId="77777777" w:rsidR="008927CE" w:rsidRPr="008927CE" w:rsidRDefault="008927CE" w:rsidP="008927CE">
      <w:pPr>
        <w:pStyle w:val="ListParagraph"/>
        <w:rPr>
          <w:sz w:val="28"/>
          <w:szCs w:val="28"/>
        </w:rPr>
      </w:pPr>
    </w:p>
    <w:p w14:paraId="7D9342EC" w14:textId="566E5A5C" w:rsidR="008927CE" w:rsidRPr="008927CE" w:rsidRDefault="008927CE" w:rsidP="000C4809">
      <w:pPr>
        <w:pStyle w:val="ListParagraph"/>
        <w:rPr>
          <w:sz w:val="28"/>
          <w:szCs w:val="28"/>
        </w:rPr>
      </w:pPr>
      <w:r w:rsidRPr="008927CE">
        <w:rPr>
          <w:sz w:val="28"/>
          <w:szCs w:val="28"/>
        </w:rPr>
        <w:t xml:space="preserve">    - other</w:t>
      </w:r>
      <w:r>
        <w:rPr>
          <w:sz w:val="28"/>
          <w:szCs w:val="28"/>
        </w:rPr>
        <w:t xml:space="preserve"> (please specify) </w:t>
      </w:r>
    </w:p>
    <w:p w14:paraId="75551BED" w14:textId="77777777" w:rsidR="008927CE" w:rsidRPr="008927CE" w:rsidRDefault="008927CE" w:rsidP="008927CE">
      <w:pPr>
        <w:pStyle w:val="ListParagraph"/>
        <w:rPr>
          <w:sz w:val="28"/>
          <w:szCs w:val="28"/>
        </w:rPr>
      </w:pPr>
    </w:p>
    <w:p w14:paraId="1C4D6B72" w14:textId="64FD3C17" w:rsidR="008927CE" w:rsidRPr="008927CE" w:rsidRDefault="008927CE" w:rsidP="008927CE">
      <w:pPr>
        <w:pStyle w:val="ListParagraph"/>
        <w:numPr>
          <w:ilvl w:val="0"/>
          <w:numId w:val="1"/>
        </w:numPr>
        <w:rPr>
          <w:sz w:val="28"/>
          <w:szCs w:val="28"/>
        </w:rPr>
      </w:pPr>
      <w:r w:rsidRPr="008927CE">
        <w:rPr>
          <w:sz w:val="28"/>
          <w:szCs w:val="28"/>
        </w:rPr>
        <w:t>What can be done to tackle county lines issues?</w:t>
      </w:r>
    </w:p>
    <w:p w14:paraId="2C0F60B1" w14:textId="77777777" w:rsidR="008927CE" w:rsidRPr="008927CE" w:rsidRDefault="008927CE" w:rsidP="008927CE">
      <w:pPr>
        <w:pStyle w:val="ListParagraph"/>
        <w:rPr>
          <w:sz w:val="28"/>
          <w:szCs w:val="28"/>
        </w:rPr>
      </w:pPr>
    </w:p>
    <w:p w14:paraId="01FDC6F3" w14:textId="3D13BE25" w:rsidR="008927CE" w:rsidRPr="008927CE" w:rsidRDefault="008927CE" w:rsidP="008927CE">
      <w:pPr>
        <w:pStyle w:val="ListParagraph"/>
        <w:numPr>
          <w:ilvl w:val="0"/>
          <w:numId w:val="1"/>
        </w:numPr>
        <w:rPr>
          <w:sz w:val="28"/>
          <w:szCs w:val="28"/>
        </w:rPr>
      </w:pPr>
      <w:r w:rsidRPr="008927CE">
        <w:rPr>
          <w:sz w:val="28"/>
          <w:szCs w:val="28"/>
        </w:rPr>
        <w:t xml:space="preserve">Have you had any involvement in county lines from a policing perspective or otherwise? </w:t>
      </w:r>
    </w:p>
    <w:p w14:paraId="061199FD" w14:textId="77777777" w:rsidR="008927CE" w:rsidRPr="008927CE" w:rsidRDefault="008927CE" w:rsidP="008927CE">
      <w:pPr>
        <w:pStyle w:val="ListParagraph"/>
        <w:rPr>
          <w:sz w:val="28"/>
          <w:szCs w:val="28"/>
        </w:rPr>
      </w:pPr>
    </w:p>
    <w:p w14:paraId="09DB4C88" w14:textId="77777777" w:rsidR="008927CE" w:rsidRPr="008927CE" w:rsidRDefault="008927CE" w:rsidP="008927CE">
      <w:pPr>
        <w:pStyle w:val="ListParagraph"/>
        <w:rPr>
          <w:sz w:val="28"/>
          <w:szCs w:val="28"/>
        </w:rPr>
      </w:pPr>
    </w:p>
    <w:p w14:paraId="59E4B466" w14:textId="3BF51739" w:rsidR="008927CE" w:rsidRPr="008927CE" w:rsidRDefault="008927CE" w:rsidP="008927CE">
      <w:pPr>
        <w:pStyle w:val="ListParagraph"/>
        <w:numPr>
          <w:ilvl w:val="0"/>
          <w:numId w:val="1"/>
        </w:numPr>
        <w:rPr>
          <w:sz w:val="28"/>
          <w:szCs w:val="28"/>
        </w:rPr>
      </w:pPr>
      <w:r w:rsidRPr="008927CE">
        <w:rPr>
          <w:sz w:val="28"/>
          <w:szCs w:val="28"/>
        </w:rPr>
        <w:t>On a scale 1-10 how important do you consider the tackling of county line crime to be? (1 being not so important and 10 being the most important)</w:t>
      </w:r>
    </w:p>
    <w:p w14:paraId="58E80867" w14:textId="77777777" w:rsidR="008927CE" w:rsidRPr="008927CE" w:rsidRDefault="008927CE" w:rsidP="008927CE">
      <w:pPr>
        <w:pStyle w:val="ListParagraph"/>
        <w:rPr>
          <w:sz w:val="28"/>
          <w:szCs w:val="28"/>
        </w:rPr>
      </w:pPr>
    </w:p>
    <w:p w14:paraId="4DA10B93" w14:textId="00BFD2AE" w:rsidR="008927CE" w:rsidRPr="008927CE" w:rsidRDefault="008927CE" w:rsidP="008927CE">
      <w:pPr>
        <w:rPr>
          <w:sz w:val="28"/>
          <w:szCs w:val="28"/>
        </w:rPr>
      </w:pPr>
      <w:r>
        <w:rPr>
          <w:sz w:val="28"/>
          <w:szCs w:val="28"/>
        </w:rPr>
        <w:t xml:space="preserve">    </w:t>
      </w:r>
      <w:r w:rsidRPr="008927CE">
        <w:rPr>
          <w:sz w:val="28"/>
          <w:szCs w:val="28"/>
        </w:rPr>
        <w:t>7. Do you believe this issue is being tackled effectively?</w:t>
      </w:r>
    </w:p>
    <w:p w14:paraId="039C94A0" w14:textId="257F716B" w:rsidR="00486A85" w:rsidRDefault="00486A85"/>
    <w:p w14:paraId="252EDB68" w14:textId="2DCF47F1" w:rsidR="008927CE" w:rsidRDefault="00561999">
      <w:r>
        <w:lastRenderedPageBreak/>
        <w:t xml:space="preserve">The questionnaire has been designed with the main aim of obtaining results to establish what the most influential factors are in the involvement of young offenders in county lines from a policing perspective being </w:t>
      </w:r>
      <w:proofErr w:type="gramStart"/>
      <w:r>
        <w:t>the majority of</w:t>
      </w:r>
      <w:proofErr w:type="gramEnd"/>
      <w:r>
        <w:t xml:space="preserve"> results thus allowing for a representative sample from a target population that is more likely to have an experience in dealing or coming across county lines issues.</w:t>
      </w:r>
    </w:p>
    <w:p w14:paraId="0407BC06" w14:textId="6EDD762D" w:rsidR="00E84BE7" w:rsidRDefault="00675C55">
      <w:r>
        <w:t>Question</w:t>
      </w:r>
      <w:r w:rsidR="00BD4794">
        <w:t>s</w:t>
      </w:r>
      <w:r>
        <w:t xml:space="preserve"> number 1</w:t>
      </w:r>
      <w:r w:rsidR="00BD4794">
        <w:t xml:space="preserve"> and 2</w:t>
      </w:r>
      <w:r>
        <w:t xml:space="preserve"> is to understand the capabilities of participants who have taken part in the </w:t>
      </w:r>
      <w:r w:rsidR="007E0867">
        <w:t xml:space="preserve">survey </w:t>
      </w:r>
      <w:proofErr w:type="gramStart"/>
      <w:r w:rsidR="007E0867">
        <w:t>in order to</w:t>
      </w:r>
      <w:proofErr w:type="gramEnd"/>
      <w:r w:rsidR="007E0867">
        <w:t xml:space="preserve"> better rely on the results produced, typically those with experience in dealing with or coming to see or be involved in county lines from a policing perspective will have a better insight than those who have not.</w:t>
      </w:r>
      <w:r w:rsidR="00981A0D">
        <w:t xml:space="preserve"> The results of this question indicate a base understanding of the drug dealing aspect and the exploitation of young persons which is supported by Stone (2018) however Stone does also include the ‘county lines’ aspect whereby those exploited are sent across county lines to</w:t>
      </w:r>
      <w:r w:rsidR="00BD4794">
        <w:t xml:space="preserve"> transport and</w:t>
      </w:r>
      <w:r w:rsidR="00981A0D">
        <w:t xml:space="preserve"> de</w:t>
      </w:r>
      <w:r w:rsidR="00BD4794">
        <w:t>al drugs.</w:t>
      </w:r>
      <w:r w:rsidR="00EE6D7B">
        <w:t xml:space="preserve"> Finlay and Williams (2019) also </w:t>
      </w:r>
      <w:proofErr w:type="gramStart"/>
      <w:r w:rsidR="00EE6D7B">
        <w:t>supports</w:t>
      </w:r>
      <w:proofErr w:type="gramEnd"/>
      <w:r w:rsidR="00EE6D7B">
        <w:t xml:space="preserve"> the findings which show the majority of those that are exploited fit into the category of being a child or young person.</w:t>
      </w:r>
    </w:p>
    <w:p w14:paraId="410B8D91" w14:textId="08EA443A" w:rsidR="00EE6D7B" w:rsidRDefault="00EE6D7B">
      <w:r>
        <w:t xml:space="preserve">Moyle (2019) provides an insight into the ‘drug supply model’ and introduces some of the factors that support an </w:t>
      </w:r>
      <w:proofErr w:type="gramStart"/>
      <w:r>
        <w:t>individuals</w:t>
      </w:r>
      <w:proofErr w:type="gramEnd"/>
      <w:r>
        <w:t xml:space="preserve"> choice in participating in county lines activity</w:t>
      </w:r>
      <w:r w:rsidR="0068029A">
        <w:t xml:space="preserve"> such as the economic factor but also not limited to social, educational factors, however there is an emphasis on the forced aspect of county lines activity. The findings of the survey although limited when looking at the </w:t>
      </w:r>
      <w:proofErr w:type="gramStart"/>
      <w:r w:rsidR="0068029A">
        <w:t>particular factors</w:t>
      </w:r>
      <w:proofErr w:type="gramEnd"/>
      <w:r w:rsidR="0068029A">
        <w:t xml:space="preserve"> listed are also supported in some of the text provided by the participants which already identify areas of exploitation and vulnerability. This further strengthens the findings</w:t>
      </w:r>
      <w:r w:rsidR="00DD7AF4">
        <w:t xml:space="preserve"> proposed in the survey, there were no findings proposing any other factor in the influence of children </w:t>
      </w:r>
      <w:proofErr w:type="gramStart"/>
      <w:r w:rsidR="00DD7AF4">
        <w:t>and  young</w:t>
      </w:r>
      <w:proofErr w:type="gramEnd"/>
      <w:r w:rsidR="00DD7AF4">
        <w:t xml:space="preserve"> people becoming involved in county lines gangs and only to suggest that the factors that influence any individual can be any number and are not limited to one or multiple factors but is based on the ‘needs’ of that individual.</w:t>
      </w:r>
    </w:p>
    <w:p w14:paraId="61B9B651" w14:textId="4C5F8745" w:rsidR="00EE6D7B" w:rsidRDefault="00C11E3C">
      <w:r>
        <w:t xml:space="preserve">Overwhelmingly, </w:t>
      </w:r>
      <w:proofErr w:type="gramStart"/>
      <w:r>
        <w:t>a majority of</w:t>
      </w:r>
      <w:proofErr w:type="gramEnd"/>
      <w:r>
        <w:t xml:space="preserve"> participants found that although there was an understanding when it comes to county lines activity there was lack of confidence in that the issues was being dealt with effectively.</w:t>
      </w:r>
    </w:p>
    <w:p w14:paraId="2B56E20A" w14:textId="3F2A60F7" w:rsidR="00561999" w:rsidRDefault="00561999"/>
    <w:p w14:paraId="57D6BA92" w14:textId="63C060E2" w:rsidR="00561999" w:rsidRDefault="00561999"/>
    <w:p w14:paraId="6651A2E1" w14:textId="64E27757" w:rsidR="00561999" w:rsidRDefault="00561999"/>
    <w:p w14:paraId="5F092A22" w14:textId="77777777" w:rsidR="00561999" w:rsidRDefault="00561999"/>
    <w:p w14:paraId="4278E837" w14:textId="4C95A6F5" w:rsidR="00486A85" w:rsidRDefault="00814521">
      <w:r>
        <w:t>Question</w:t>
      </w:r>
      <w:r w:rsidR="000C4809">
        <w:t xml:space="preserve"> number </w:t>
      </w:r>
      <w:r w:rsidR="00EE6D7B">
        <w:t>3</w:t>
      </w:r>
      <w:r w:rsidR="000C4809">
        <w:t>. Which of the following would you consider to be the most Influential in ‘county lines’ involvement from young offenders?</w:t>
      </w:r>
    </w:p>
    <w:p w14:paraId="5548B7CB" w14:textId="61BFCAD9" w:rsidR="000C4809" w:rsidRDefault="000C4809"/>
    <w:p w14:paraId="15D5DA73" w14:textId="14DA1A50" w:rsidR="000C4809" w:rsidRDefault="000C4809">
      <w:r>
        <w:rPr>
          <w:noProof/>
        </w:rPr>
        <w:lastRenderedPageBreak/>
        <w:drawing>
          <wp:inline distT="0" distB="0" distL="0" distR="0" wp14:anchorId="0E3024B7" wp14:editId="1EDE1390">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29E819D8" w14:textId="2513F834" w:rsidR="00595628" w:rsidRDefault="00595628"/>
    <w:p w14:paraId="3DC22C07" w14:textId="4FEBF846" w:rsidR="00486A85" w:rsidRDefault="00486A85"/>
    <w:p w14:paraId="2AA07A0F" w14:textId="1184179D" w:rsidR="00EE6D7B" w:rsidRDefault="00595628">
      <w:r>
        <w:t>Results of Questionnaire</w:t>
      </w:r>
    </w:p>
    <w:p w14:paraId="138A8BEC" w14:textId="4526A4D1" w:rsidR="00595628" w:rsidRDefault="00595628"/>
    <w:p w14:paraId="58B82E17" w14:textId="270BB2B9" w:rsidR="00595628" w:rsidRDefault="00595628" w:rsidP="00595628">
      <w:r>
        <w:t>Q1</w:t>
      </w:r>
    </w:p>
    <w:p w14:paraId="768DB5B9" w14:textId="06D41A22" w:rsidR="00595628" w:rsidRDefault="00595628" w:rsidP="00595628">
      <w:r>
        <w:t>What is your understanding of ‘county lines’?</w:t>
      </w:r>
    </w:p>
    <w:p w14:paraId="4CD04EF0" w14:textId="37BF5CFB" w:rsidR="00595628" w:rsidRPr="00595628" w:rsidRDefault="00595628" w:rsidP="00595628">
      <w:pPr>
        <w:pStyle w:val="ListParagraph"/>
        <w:numPr>
          <w:ilvl w:val="0"/>
          <w:numId w:val="2"/>
        </w:numPr>
        <w:rPr>
          <w:rFonts w:cstheme="minorHAnsi"/>
        </w:rPr>
      </w:pPr>
      <w:r w:rsidRPr="00595628">
        <w:rPr>
          <w:rFonts w:cstheme="minorHAnsi"/>
          <w:color w:val="333E48"/>
          <w:shd w:val="clear" w:color="auto" w:fill="FFFFFF"/>
        </w:rPr>
        <w:t>Drug dealing in expanding into rural towns and areas</w:t>
      </w:r>
    </w:p>
    <w:p w14:paraId="435EE3C6" w14:textId="159B70A8" w:rsidR="00595628" w:rsidRDefault="00595628" w:rsidP="00595628">
      <w:pPr>
        <w:pStyle w:val="ListParagraph"/>
        <w:numPr>
          <w:ilvl w:val="0"/>
          <w:numId w:val="2"/>
        </w:numPr>
        <w:rPr>
          <w:rFonts w:cstheme="minorHAnsi"/>
        </w:rPr>
      </w:pPr>
      <w:r w:rsidRPr="00595628">
        <w:rPr>
          <w:rFonts w:cstheme="minorHAnsi"/>
        </w:rPr>
        <w:t xml:space="preserve">Young, vulnerable persons being sent by drug gangs, normally from larger cities, into more rural areas to seek drugs so to expand upon a crime </w:t>
      </w:r>
      <w:proofErr w:type="gramStart"/>
      <w:r w:rsidRPr="00595628">
        <w:rPr>
          <w:rFonts w:cstheme="minorHAnsi"/>
        </w:rPr>
        <w:t>gangs</w:t>
      </w:r>
      <w:proofErr w:type="gramEnd"/>
      <w:r w:rsidRPr="00595628">
        <w:rPr>
          <w:rFonts w:cstheme="minorHAnsi"/>
        </w:rPr>
        <w:t xml:space="preserve"> territory and revenue. These young people are often groomed and gifted money or clothes, but carry all the risk, are easily expendable and if caught by police or robbed by other gangs can even end up owing money to the elders.</w:t>
      </w:r>
    </w:p>
    <w:p w14:paraId="073DA63D" w14:textId="57B16773" w:rsidR="00595628" w:rsidRDefault="00595628" w:rsidP="00595628">
      <w:pPr>
        <w:pStyle w:val="ListParagraph"/>
        <w:numPr>
          <w:ilvl w:val="0"/>
          <w:numId w:val="2"/>
        </w:numPr>
        <w:rPr>
          <w:rFonts w:cstheme="minorHAnsi"/>
        </w:rPr>
      </w:pPr>
      <w:r w:rsidRPr="00595628">
        <w:rPr>
          <w:rFonts w:cstheme="minorHAnsi"/>
        </w:rPr>
        <w:t>The exploitation of young people to become involved in dealing and transporting drugs</w:t>
      </w:r>
    </w:p>
    <w:p w14:paraId="24B3F387" w14:textId="4BDA9944" w:rsidR="00595628" w:rsidRDefault="00595628" w:rsidP="00595628">
      <w:pPr>
        <w:pStyle w:val="ListParagraph"/>
        <w:numPr>
          <w:ilvl w:val="0"/>
          <w:numId w:val="2"/>
        </w:numPr>
        <w:rPr>
          <w:rFonts w:cstheme="minorHAnsi"/>
        </w:rPr>
      </w:pPr>
      <w:r w:rsidRPr="00595628">
        <w:rPr>
          <w:rFonts w:cstheme="minorHAnsi"/>
        </w:rPr>
        <w:t>Young teenagers dealing drugs</w:t>
      </w:r>
    </w:p>
    <w:p w14:paraId="1C36B486" w14:textId="47004BA1" w:rsidR="00595628" w:rsidRDefault="00595628" w:rsidP="00595628">
      <w:pPr>
        <w:pStyle w:val="ListParagraph"/>
        <w:numPr>
          <w:ilvl w:val="0"/>
          <w:numId w:val="2"/>
        </w:numPr>
        <w:rPr>
          <w:rFonts w:cstheme="minorHAnsi"/>
        </w:rPr>
      </w:pPr>
      <w:r w:rsidRPr="00595628">
        <w:rPr>
          <w:rFonts w:cstheme="minorHAnsi"/>
        </w:rPr>
        <w:t xml:space="preserve"> Teenagers and young adults dealing drugs and firearms</w:t>
      </w:r>
    </w:p>
    <w:p w14:paraId="6BA9BDA1" w14:textId="14702436" w:rsidR="00595628" w:rsidRDefault="00595628" w:rsidP="00595628">
      <w:pPr>
        <w:pStyle w:val="ListParagraph"/>
        <w:numPr>
          <w:ilvl w:val="0"/>
          <w:numId w:val="2"/>
        </w:numPr>
        <w:rPr>
          <w:rFonts w:cstheme="minorHAnsi"/>
        </w:rPr>
      </w:pPr>
      <w:r w:rsidRPr="00595628">
        <w:rPr>
          <w:rFonts w:cstheme="minorHAnsi"/>
        </w:rPr>
        <w:t>The gang or criminal network involved in movement of drugs from one area to another using a dedicated deal line. Often exploiting children or vulnerable adults.</w:t>
      </w:r>
    </w:p>
    <w:p w14:paraId="2D29ED8E" w14:textId="5A158C29" w:rsidR="00595628" w:rsidRDefault="00595628" w:rsidP="00595628">
      <w:pPr>
        <w:pStyle w:val="ListParagraph"/>
        <w:numPr>
          <w:ilvl w:val="0"/>
          <w:numId w:val="2"/>
        </w:numPr>
        <w:rPr>
          <w:rFonts w:cstheme="minorHAnsi"/>
        </w:rPr>
      </w:pPr>
      <w:r w:rsidRPr="00595628">
        <w:rPr>
          <w:rFonts w:cstheme="minorHAnsi"/>
        </w:rPr>
        <w:t>The gang or criminal network involved in movement of drugs from one area to another using a dedicated deal line. Often exploiting children or vulnerable adults.</w:t>
      </w:r>
    </w:p>
    <w:p w14:paraId="07AEF962" w14:textId="679ECB8C" w:rsidR="00595628" w:rsidRDefault="00595628" w:rsidP="00595628">
      <w:pPr>
        <w:pStyle w:val="ListParagraph"/>
        <w:numPr>
          <w:ilvl w:val="0"/>
          <w:numId w:val="2"/>
        </w:numPr>
        <w:rPr>
          <w:rFonts w:cstheme="minorHAnsi"/>
        </w:rPr>
      </w:pPr>
      <w:r w:rsidRPr="00595628">
        <w:rPr>
          <w:rFonts w:cstheme="minorHAnsi"/>
        </w:rPr>
        <w:t>Drug dealers from big cities come to towns and rural areas to set up a network for supply and sale of drugs usually using underage persons to do so</w:t>
      </w:r>
    </w:p>
    <w:p w14:paraId="51F39F50" w14:textId="4BF3F9CE" w:rsidR="00595628" w:rsidRDefault="00595628" w:rsidP="00595628">
      <w:pPr>
        <w:pStyle w:val="ListParagraph"/>
        <w:numPr>
          <w:ilvl w:val="0"/>
          <w:numId w:val="2"/>
        </w:numPr>
        <w:rPr>
          <w:rFonts w:cstheme="minorHAnsi"/>
        </w:rPr>
      </w:pPr>
      <w:r w:rsidRPr="00595628">
        <w:rPr>
          <w:rFonts w:cstheme="minorHAnsi"/>
        </w:rPr>
        <w:t>The involvement of gangs and organised crime groups in taking advantage of young adults and children to transport and deal drugs</w:t>
      </w:r>
    </w:p>
    <w:p w14:paraId="69C332EB" w14:textId="71624D2E" w:rsidR="00595628" w:rsidRDefault="00595628" w:rsidP="00595628">
      <w:pPr>
        <w:pStyle w:val="ListParagraph"/>
        <w:numPr>
          <w:ilvl w:val="0"/>
          <w:numId w:val="2"/>
        </w:numPr>
        <w:rPr>
          <w:rFonts w:cstheme="minorHAnsi"/>
        </w:rPr>
      </w:pPr>
      <w:r w:rsidRPr="00595628">
        <w:rPr>
          <w:rFonts w:cstheme="minorHAnsi"/>
        </w:rPr>
        <w:t>I work in the police and have a good understanding of the issue</w:t>
      </w:r>
    </w:p>
    <w:p w14:paraId="6337DAEA" w14:textId="16E8B13C" w:rsidR="00595628" w:rsidRDefault="00595628" w:rsidP="00595628">
      <w:pPr>
        <w:rPr>
          <w:rFonts w:cstheme="minorHAnsi"/>
        </w:rPr>
      </w:pPr>
    </w:p>
    <w:p w14:paraId="46F5C6A1" w14:textId="414830E6" w:rsidR="00595628" w:rsidRPr="00595628" w:rsidRDefault="00595628" w:rsidP="00595628">
      <w:pPr>
        <w:rPr>
          <w:rFonts w:cstheme="minorHAnsi"/>
        </w:rPr>
      </w:pPr>
      <w:r w:rsidRPr="00595628">
        <w:rPr>
          <w:rFonts w:cstheme="minorHAnsi"/>
        </w:rPr>
        <w:lastRenderedPageBreak/>
        <w:t>Q2</w:t>
      </w:r>
    </w:p>
    <w:p w14:paraId="77E40191" w14:textId="0988BAA7" w:rsidR="00595628" w:rsidRDefault="00595628" w:rsidP="00595628">
      <w:pPr>
        <w:rPr>
          <w:rFonts w:cstheme="minorHAnsi"/>
        </w:rPr>
      </w:pPr>
      <w:r w:rsidRPr="00595628">
        <w:rPr>
          <w:rFonts w:cstheme="minorHAnsi"/>
        </w:rPr>
        <w:t>Who does county lines affect the most?</w:t>
      </w:r>
    </w:p>
    <w:p w14:paraId="5D6D5D00" w14:textId="4795BC04" w:rsidR="00595628" w:rsidRDefault="00595628" w:rsidP="00595628">
      <w:pPr>
        <w:rPr>
          <w:rFonts w:cstheme="minorHAnsi"/>
        </w:rPr>
      </w:pPr>
    </w:p>
    <w:p w14:paraId="565AB853" w14:textId="6593099F" w:rsidR="00595628" w:rsidRDefault="00595628" w:rsidP="00595628">
      <w:pPr>
        <w:pStyle w:val="ListParagraph"/>
        <w:numPr>
          <w:ilvl w:val="0"/>
          <w:numId w:val="2"/>
        </w:numPr>
        <w:rPr>
          <w:rFonts w:cstheme="minorHAnsi"/>
        </w:rPr>
      </w:pPr>
      <w:r w:rsidRPr="00595628">
        <w:rPr>
          <w:rFonts w:cstheme="minorHAnsi"/>
        </w:rPr>
        <w:t xml:space="preserve"> </w:t>
      </w:r>
      <w:r>
        <w:rPr>
          <w:rFonts w:cstheme="minorHAnsi"/>
        </w:rPr>
        <w:t>I</w:t>
      </w:r>
      <w:r w:rsidRPr="00595628">
        <w:rPr>
          <w:rFonts w:cstheme="minorHAnsi"/>
        </w:rPr>
        <w:t>t impacts the young and vulnerable, OCG member force impressionable youths in taking drugs across the country. It can be pass on by family E.G older brother is in prison and has a debt, the younger brother or sister is force into carrying supply to cover the debt</w:t>
      </w:r>
    </w:p>
    <w:p w14:paraId="31F2D360" w14:textId="6700420A" w:rsidR="00595628" w:rsidRDefault="00595628" w:rsidP="00595628">
      <w:pPr>
        <w:pStyle w:val="ListParagraph"/>
        <w:numPr>
          <w:ilvl w:val="0"/>
          <w:numId w:val="2"/>
        </w:numPr>
        <w:rPr>
          <w:rFonts w:cstheme="minorHAnsi"/>
        </w:rPr>
      </w:pPr>
      <w:r w:rsidRPr="00595628">
        <w:rPr>
          <w:rFonts w:cstheme="minorHAnsi"/>
        </w:rPr>
        <w:t xml:space="preserve">Children, young </w:t>
      </w:r>
      <w:proofErr w:type="gramStart"/>
      <w:r w:rsidRPr="00595628">
        <w:rPr>
          <w:rFonts w:cstheme="minorHAnsi"/>
        </w:rPr>
        <w:t>adults</w:t>
      </w:r>
      <w:proofErr w:type="gramEnd"/>
      <w:r w:rsidRPr="00595628">
        <w:rPr>
          <w:rFonts w:cstheme="minorHAnsi"/>
        </w:rPr>
        <w:t xml:space="preserve"> and their families</w:t>
      </w:r>
    </w:p>
    <w:p w14:paraId="0FF2703F" w14:textId="2E3EB5B6" w:rsidR="00595628" w:rsidRDefault="00595628" w:rsidP="00595628">
      <w:pPr>
        <w:pStyle w:val="ListParagraph"/>
        <w:numPr>
          <w:ilvl w:val="0"/>
          <w:numId w:val="2"/>
        </w:numPr>
        <w:rPr>
          <w:rFonts w:cstheme="minorHAnsi"/>
        </w:rPr>
      </w:pPr>
      <w:r w:rsidRPr="00595628">
        <w:rPr>
          <w:rFonts w:cstheme="minorHAnsi"/>
        </w:rPr>
        <w:t>Young people</w:t>
      </w:r>
    </w:p>
    <w:p w14:paraId="36CDD378" w14:textId="09515AA2" w:rsidR="00595628" w:rsidRDefault="00595628" w:rsidP="00595628">
      <w:pPr>
        <w:pStyle w:val="ListParagraph"/>
        <w:numPr>
          <w:ilvl w:val="0"/>
          <w:numId w:val="2"/>
        </w:numPr>
        <w:rPr>
          <w:rFonts w:cstheme="minorHAnsi"/>
        </w:rPr>
      </w:pPr>
      <w:r w:rsidRPr="00595628">
        <w:rPr>
          <w:rFonts w:cstheme="minorHAnsi"/>
        </w:rPr>
        <w:t>Children/ vulnerable people and their families</w:t>
      </w:r>
    </w:p>
    <w:p w14:paraId="110E9CD2" w14:textId="36753E64" w:rsidR="00595628" w:rsidRDefault="00595628" w:rsidP="00595628">
      <w:pPr>
        <w:pStyle w:val="ListParagraph"/>
        <w:numPr>
          <w:ilvl w:val="0"/>
          <w:numId w:val="2"/>
        </w:numPr>
        <w:rPr>
          <w:rFonts w:cstheme="minorHAnsi"/>
        </w:rPr>
      </w:pPr>
      <w:r w:rsidRPr="00595628">
        <w:rPr>
          <w:rFonts w:cstheme="minorHAnsi"/>
        </w:rPr>
        <w:t>The children or adults being exploited and their families</w:t>
      </w:r>
    </w:p>
    <w:p w14:paraId="12BD22D2" w14:textId="483D412C" w:rsidR="00595628" w:rsidRDefault="00595628" w:rsidP="00595628">
      <w:pPr>
        <w:pStyle w:val="ListParagraph"/>
        <w:numPr>
          <w:ilvl w:val="0"/>
          <w:numId w:val="2"/>
        </w:numPr>
        <w:rPr>
          <w:rFonts w:cstheme="minorHAnsi"/>
        </w:rPr>
      </w:pPr>
      <w:r w:rsidRPr="00595628">
        <w:rPr>
          <w:rFonts w:cstheme="minorHAnsi"/>
        </w:rPr>
        <w:t>Teenagers and young adults</w:t>
      </w:r>
    </w:p>
    <w:p w14:paraId="70FA02E8" w14:textId="09D3F45A" w:rsidR="00595628" w:rsidRDefault="00595628" w:rsidP="00595628">
      <w:pPr>
        <w:pStyle w:val="ListParagraph"/>
        <w:numPr>
          <w:ilvl w:val="0"/>
          <w:numId w:val="2"/>
        </w:numPr>
        <w:rPr>
          <w:rFonts w:cstheme="minorHAnsi"/>
        </w:rPr>
      </w:pPr>
      <w:r w:rsidRPr="00595628">
        <w:rPr>
          <w:rFonts w:cstheme="minorHAnsi"/>
        </w:rPr>
        <w:t>Communities and young children</w:t>
      </w:r>
    </w:p>
    <w:p w14:paraId="2351E3AF" w14:textId="3A3CF817" w:rsidR="00595628" w:rsidRDefault="00595628" w:rsidP="00595628">
      <w:pPr>
        <w:pStyle w:val="ListParagraph"/>
        <w:numPr>
          <w:ilvl w:val="0"/>
          <w:numId w:val="2"/>
        </w:numPr>
        <w:rPr>
          <w:rFonts w:cstheme="minorHAnsi"/>
        </w:rPr>
      </w:pPr>
      <w:r w:rsidRPr="00595628">
        <w:rPr>
          <w:rFonts w:cstheme="minorHAnsi"/>
        </w:rPr>
        <w:t>The vulnerable and impressionable young people.</w:t>
      </w:r>
    </w:p>
    <w:p w14:paraId="500650A3" w14:textId="4AE75413" w:rsidR="00595628" w:rsidRDefault="00595628" w:rsidP="00595628">
      <w:pPr>
        <w:pStyle w:val="ListParagraph"/>
        <w:numPr>
          <w:ilvl w:val="0"/>
          <w:numId w:val="2"/>
        </w:numPr>
        <w:rPr>
          <w:rFonts w:cstheme="minorHAnsi"/>
        </w:rPr>
      </w:pPr>
      <w:r w:rsidRPr="00595628">
        <w:rPr>
          <w:rFonts w:cstheme="minorHAnsi"/>
        </w:rPr>
        <w:t>The vulnerable and impressionable young people.</w:t>
      </w:r>
    </w:p>
    <w:p w14:paraId="27913D43" w14:textId="136C584E" w:rsidR="00595628" w:rsidRPr="00595628" w:rsidRDefault="00595628" w:rsidP="00595628">
      <w:pPr>
        <w:pStyle w:val="ListParagraph"/>
        <w:numPr>
          <w:ilvl w:val="0"/>
          <w:numId w:val="2"/>
        </w:numPr>
        <w:rPr>
          <w:rFonts w:cstheme="minorHAnsi"/>
        </w:rPr>
      </w:pPr>
      <w:r>
        <w:rPr>
          <w:rFonts w:ascii="Helvetica" w:hAnsi="Helvetica"/>
          <w:color w:val="333E48"/>
          <w:sz w:val="20"/>
          <w:szCs w:val="20"/>
          <w:shd w:val="clear" w:color="auto" w:fill="FFFFFF"/>
        </w:rPr>
        <w:t>Teenagers</w:t>
      </w:r>
    </w:p>
    <w:p w14:paraId="3E84596A" w14:textId="536694A7" w:rsidR="00595628" w:rsidRDefault="00595628" w:rsidP="00595628">
      <w:pPr>
        <w:rPr>
          <w:rFonts w:cstheme="minorHAnsi"/>
        </w:rPr>
      </w:pPr>
    </w:p>
    <w:p w14:paraId="2161B944" w14:textId="77777777" w:rsidR="00595628" w:rsidRPr="00595628" w:rsidRDefault="00595628" w:rsidP="00595628">
      <w:pPr>
        <w:rPr>
          <w:rFonts w:cstheme="minorHAnsi"/>
        </w:rPr>
      </w:pPr>
    </w:p>
    <w:p w14:paraId="51B132F9" w14:textId="153A346A" w:rsidR="00595628" w:rsidRDefault="00595628" w:rsidP="00595628">
      <w:r>
        <w:t>Q4</w:t>
      </w:r>
    </w:p>
    <w:p w14:paraId="27FDCE59" w14:textId="74F994A8" w:rsidR="00595628" w:rsidRDefault="00595628" w:rsidP="00595628">
      <w:r>
        <w:t>What can be done to tackle county lines issues?</w:t>
      </w:r>
    </w:p>
    <w:p w14:paraId="25C8DC2E" w14:textId="25B3A0F6" w:rsidR="00595628" w:rsidRDefault="00595628" w:rsidP="00595628"/>
    <w:p w14:paraId="7732C572" w14:textId="5D049450" w:rsidR="00595628" w:rsidRDefault="00595628" w:rsidP="00595628">
      <w:pPr>
        <w:pStyle w:val="ListParagraph"/>
        <w:numPr>
          <w:ilvl w:val="0"/>
          <w:numId w:val="2"/>
        </w:numPr>
      </w:pPr>
      <w:r w:rsidRPr="00595628">
        <w:t>Better community programs to help the most impacted, get them into something proactive and get the youth away from the negative influences</w:t>
      </w:r>
    </w:p>
    <w:p w14:paraId="13BAB3C8" w14:textId="78F0EC91" w:rsidR="00595628" w:rsidRDefault="00595628" w:rsidP="00595628">
      <w:pPr>
        <w:pStyle w:val="ListParagraph"/>
        <w:numPr>
          <w:ilvl w:val="0"/>
          <w:numId w:val="2"/>
        </w:numPr>
      </w:pPr>
      <w:r w:rsidRPr="00595628">
        <w:t xml:space="preserve">Partnered approaches to county lines involvement with the help of social services, CPS, </w:t>
      </w:r>
      <w:proofErr w:type="gramStart"/>
      <w:r w:rsidRPr="00595628">
        <w:t>courts</w:t>
      </w:r>
      <w:proofErr w:type="gramEnd"/>
      <w:r w:rsidRPr="00595628">
        <w:t xml:space="preserve"> and youth offending service</w:t>
      </w:r>
    </w:p>
    <w:p w14:paraId="681D637F" w14:textId="7E1EA6C6" w:rsidR="00595628" w:rsidRDefault="00595628" w:rsidP="00595628">
      <w:pPr>
        <w:pStyle w:val="ListParagraph"/>
        <w:numPr>
          <w:ilvl w:val="0"/>
          <w:numId w:val="2"/>
        </w:numPr>
      </w:pPr>
      <w:r w:rsidRPr="00595628">
        <w:t>More people reporting to Police if they suspect a young person is involved. More youth clubs</w:t>
      </w:r>
    </w:p>
    <w:p w14:paraId="57D1D580" w14:textId="4DB07395" w:rsidR="00595628" w:rsidRDefault="00595628" w:rsidP="00595628">
      <w:pPr>
        <w:pStyle w:val="ListParagraph"/>
        <w:numPr>
          <w:ilvl w:val="0"/>
          <w:numId w:val="2"/>
        </w:numPr>
      </w:pPr>
      <w:r w:rsidRPr="00595628">
        <w:t>Increased standard of living, target main offenders and safeguarding vulnerable.</w:t>
      </w:r>
    </w:p>
    <w:p w14:paraId="054EED2E" w14:textId="42000A23" w:rsidR="00595628" w:rsidRDefault="00595628" w:rsidP="00595628">
      <w:pPr>
        <w:pStyle w:val="ListParagraph"/>
        <w:numPr>
          <w:ilvl w:val="0"/>
          <w:numId w:val="2"/>
        </w:numPr>
      </w:pPr>
      <w:r w:rsidRPr="00595628">
        <w:t xml:space="preserve">Better understanding by CPS regarding trafficking and </w:t>
      </w:r>
      <w:proofErr w:type="gramStart"/>
      <w:r w:rsidRPr="00595628">
        <w:t>modern day</w:t>
      </w:r>
      <w:proofErr w:type="gramEnd"/>
      <w:r w:rsidRPr="00595628">
        <w:t xml:space="preserve"> slavery offences and therefore more and more substantial convictions and sentences.</w:t>
      </w:r>
    </w:p>
    <w:p w14:paraId="1691C113" w14:textId="7657395F" w:rsidR="00595628" w:rsidRDefault="00595628" w:rsidP="00595628">
      <w:pPr>
        <w:pStyle w:val="ListParagraph"/>
        <w:numPr>
          <w:ilvl w:val="0"/>
          <w:numId w:val="2"/>
        </w:numPr>
      </w:pPr>
      <w:r>
        <w:t>Police</w:t>
      </w:r>
    </w:p>
    <w:p w14:paraId="0B40D89E" w14:textId="5F5574CF" w:rsidR="00595628" w:rsidRDefault="00595628" w:rsidP="00595628">
      <w:pPr>
        <w:pStyle w:val="ListParagraph"/>
        <w:numPr>
          <w:ilvl w:val="0"/>
          <w:numId w:val="2"/>
        </w:numPr>
      </w:pPr>
      <w:r w:rsidRPr="00595628">
        <w:t>Better involvement from support services such as social services</w:t>
      </w:r>
    </w:p>
    <w:p w14:paraId="6C6F02D0" w14:textId="6A75D863" w:rsidR="00595628" w:rsidRDefault="00595628" w:rsidP="00595628">
      <w:pPr>
        <w:pStyle w:val="ListParagraph"/>
        <w:numPr>
          <w:ilvl w:val="0"/>
          <w:numId w:val="2"/>
        </w:numPr>
      </w:pPr>
      <w:r w:rsidRPr="00595628">
        <w:t>Early intervention, outside agencies and organisations dealing in youth work providing better mentorship and positive influences</w:t>
      </w:r>
    </w:p>
    <w:p w14:paraId="45FB4420" w14:textId="04A93148" w:rsidR="00595628" w:rsidRDefault="00595628" w:rsidP="00595628">
      <w:pPr>
        <w:pStyle w:val="ListParagraph"/>
        <w:numPr>
          <w:ilvl w:val="0"/>
          <w:numId w:val="2"/>
        </w:numPr>
      </w:pPr>
      <w:r w:rsidRPr="00595628">
        <w:t>Early intervention, outside agencies and organisations dealing in youth work providing better mentorship and positive influences</w:t>
      </w:r>
    </w:p>
    <w:p w14:paraId="69D45306" w14:textId="46C25E44" w:rsidR="00595628" w:rsidRDefault="00595628" w:rsidP="00595628">
      <w:pPr>
        <w:pStyle w:val="ListParagraph"/>
        <w:numPr>
          <w:ilvl w:val="0"/>
          <w:numId w:val="2"/>
        </w:numPr>
      </w:pPr>
      <w:r w:rsidRPr="00595628">
        <w:t xml:space="preserve"> </w:t>
      </w:r>
      <w:r>
        <w:t>S</w:t>
      </w:r>
      <w:r w:rsidRPr="00595628">
        <w:t>ocial services</w:t>
      </w:r>
    </w:p>
    <w:p w14:paraId="19B727A1" w14:textId="77777777" w:rsidR="00595628" w:rsidRDefault="00595628" w:rsidP="00595628"/>
    <w:p w14:paraId="23F2C8CB" w14:textId="45599BB4" w:rsidR="00595628" w:rsidRDefault="00595628" w:rsidP="00595628">
      <w:r>
        <w:t>Q6</w:t>
      </w:r>
    </w:p>
    <w:p w14:paraId="29A7435A" w14:textId="2277F9CC" w:rsidR="00595628" w:rsidRDefault="00595628" w:rsidP="00595628">
      <w:r>
        <w:t>On a scale of 1 – 10 how important do you consider the tackling of county lines crime to be? (1 being not important and 10 being the most important)</w:t>
      </w:r>
    </w:p>
    <w:p w14:paraId="6FB6C453" w14:textId="51968D5A" w:rsidR="00595628" w:rsidRDefault="00595628" w:rsidP="00595628"/>
    <w:p w14:paraId="17B99070" w14:textId="39BE611A" w:rsidR="00595628" w:rsidRDefault="00595628" w:rsidP="00595628">
      <w:pPr>
        <w:pStyle w:val="ListParagraph"/>
        <w:numPr>
          <w:ilvl w:val="0"/>
          <w:numId w:val="2"/>
        </w:numPr>
      </w:pPr>
      <w:r>
        <w:lastRenderedPageBreak/>
        <w:t>8</w:t>
      </w:r>
    </w:p>
    <w:p w14:paraId="579FFD08" w14:textId="442A7CEB" w:rsidR="00595628" w:rsidRDefault="00595628" w:rsidP="00595628">
      <w:pPr>
        <w:pStyle w:val="ListParagraph"/>
        <w:numPr>
          <w:ilvl w:val="0"/>
          <w:numId w:val="2"/>
        </w:numPr>
      </w:pPr>
      <w:r>
        <w:t>7</w:t>
      </w:r>
    </w:p>
    <w:p w14:paraId="2D0727A0" w14:textId="2C1489D7" w:rsidR="00595628" w:rsidRDefault="00595628" w:rsidP="00595628">
      <w:pPr>
        <w:pStyle w:val="ListParagraph"/>
        <w:numPr>
          <w:ilvl w:val="0"/>
          <w:numId w:val="2"/>
        </w:numPr>
      </w:pPr>
      <w:r>
        <w:t>10</w:t>
      </w:r>
    </w:p>
    <w:p w14:paraId="2AF8D213" w14:textId="629317FD" w:rsidR="00595628" w:rsidRDefault="00595628" w:rsidP="00595628">
      <w:pPr>
        <w:pStyle w:val="ListParagraph"/>
        <w:numPr>
          <w:ilvl w:val="0"/>
          <w:numId w:val="2"/>
        </w:numPr>
      </w:pPr>
      <w:r>
        <w:t>8</w:t>
      </w:r>
    </w:p>
    <w:p w14:paraId="400C2126" w14:textId="0C19AE21" w:rsidR="00595628" w:rsidRDefault="00595628" w:rsidP="00595628">
      <w:pPr>
        <w:pStyle w:val="ListParagraph"/>
        <w:numPr>
          <w:ilvl w:val="0"/>
          <w:numId w:val="2"/>
        </w:numPr>
      </w:pPr>
      <w:r>
        <w:t>8</w:t>
      </w:r>
    </w:p>
    <w:p w14:paraId="5039DBD7" w14:textId="4271C9C3" w:rsidR="00595628" w:rsidRDefault="00595628" w:rsidP="00595628">
      <w:pPr>
        <w:pStyle w:val="ListParagraph"/>
        <w:numPr>
          <w:ilvl w:val="0"/>
          <w:numId w:val="2"/>
        </w:numPr>
      </w:pPr>
      <w:r>
        <w:t>3</w:t>
      </w:r>
    </w:p>
    <w:p w14:paraId="22560DF1" w14:textId="4404E7A4" w:rsidR="00595628" w:rsidRDefault="00595628" w:rsidP="00595628">
      <w:pPr>
        <w:pStyle w:val="ListParagraph"/>
        <w:numPr>
          <w:ilvl w:val="0"/>
          <w:numId w:val="2"/>
        </w:numPr>
      </w:pPr>
      <w:r>
        <w:t>10</w:t>
      </w:r>
    </w:p>
    <w:p w14:paraId="0B3747F0" w14:textId="4AE1F7F0" w:rsidR="00595628" w:rsidRDefault="00595628" w:rsidP="00595628">
      <w:pPr>
        <w:pStyle w:val="ListParagraph"/>
        <w:numPr>
          <w:ilvl w:val="0"/>
          <w:numId w:val="2"/>
        </w:numPr>
      </w:pPr>
      <w:r>
        <w:t>5</w:t>
      </w:r>
    </w:p>
    <w:p w14:paraId="59F1A115" w14:textId="705FE4A5" w:rsidR="00595628" w:rsidRDefault="00595628" w:rsidP="00595628">
      <w:pPr>
        <w:pStyle w:val="ListParagraph"/>
        <w:numPr>
          <w:ilvl w:val="0"/>
          <w:numId w:val="2"/>
        </w:numPr>
      </w:pPr>
      <w:r>
        <w:t>7</w:t>
      </w:r>
    </w:p>
    <w:p w14:paraId="29D378B7" w14:textId="70D40C10" w:rsidR="00595628" w:rsidRDefault="00595628" w:rsidP="00595628">
      <w:pPr>
        <w:pStyle w:val="ListParagraph"/>
        <w:numPr>
          <w:ilvl w:val="0"/>
          <w:numId w:val="2"/>
        </w:numPr>
      </w:pPr>
      <w:r>
        <w:t>8</w:t>
      </w:r>
    </w:p>
    <w:p w14:paraId="11DFBA3A" w14:textId="284E01ED" w:rsidR="00595628" w:rsidRDefault="00595628" w:rsidP="00595628"/>
    <w:p w14:paraId="53ACB491" w14:textId="77777777" w:rsidR="001E3BBF" w:rsidRDefault="001E3BBF" w:rsidP="00595628"/>
    <w:p w14:paraId="68DA6E91" w14:textId="06CF50CE" w:rsidR="00595628" w:rsidRDefault="00595628" w:rsidP="00595628">
      <w:r>
        <w:t>Q7</w:t>
      </w:r>
    </w:p>
    <w:p w14:paraId="25086B4F" w14:textId="5A5BAED3" w:rsidR="00EE6D7B" w:rsidRDefault="00595628" w:rsidP="00595628">
      <w:r>
        <w:t>Do you believe this issue is being tackled effectively?</w:t>
      </w:r>
    </w:p>
    <w:p w14:paraId="5F7E3906" w14:textId="730256DE" w:rsidR="00595628" w:rsidRDefault="00595628" w:rsidP="00595628">
      <w:pPr>
        <w:pStyle w:val="ListParagraph"/>
        <w:numPr>
          <w:ilvl w:val="0"/>
          <w:numId w:val="2"/>
        </w:numPr>
      </w:pPr>
      <w:r>
        <w:t>60% Disagree</w:t>
      </w:r>
    </w:p>
    <w:p w14:paraId="3BCB89F8" w14:textId="7005E0FE" w:rsidR="00595628" w:rsidRDefault="00595628" w:rsidP="00595628">
      <w:pPr>
        <w:pStyle w:val="ListParagraph"/>
        <w:numPr>
          <w:ilvl w:val="0"/>
          <w:numId w:val="2"/>
        </w:numPr>
      </w:pPr>
      <w:r>
        <w:t xml:space="preserve">30% neither agree </w:t>
      </w:r>
      <w:proofErr w:type="gramStart"/>
      <w:r>
        <w:t>or</w:t>
      </w:r>
      <w:proofErr w:type="gramEnd"/>
      <w:r>
        <w:t xml:space="preserve"> disagree</w:t>
      </w:r>
    </w:p>
    <w:p w14:paraId="2C956038" w14:textId="183AF176" w:rsidR="00595628" w:rsidRDefault="001E3BBF" w:rsidP="00595628">
      <w:pPr>
        <w:pStyle w:val="ListParagraph"/>
        <w:numPr>
          <w:ilvl w:val="0"/>
          <w:numId w:val="2"/>
        </w:numPr>
      </w:pPr>
      <w:r>
        <w:t>10% Agree</w:t>
      </w:r>
    </w:p>
    <w:p w14:paraId="2116FE32" w14:textId="0A229278" w:rsidR="005A5318" w:rsidRDefault="005A5318"/>
    <w:p w14:paraId="6B59B1F3" w14:textId="3EAA9E76" w:rsidR="005A5318" w:rsidRDefault="006A597A">
      <w:r>
        <w:t>Reference List</w:t>
      </w:r>
    </w:p>
    <w:p w14:paraId="328DE7BD" w14:textId="09001375" w:rsidR="006A597A" w:rsidRDefault="006A597A"/>
    <w:p w14:paraId="62F72227" w14:textId="1E2EEDCC" w:rsidR="006A597A" w:rsidRDefault="006A597A">
      <w:proofErr w:type="spellStart"/>
      <w:r>
        <w:t>Taherdoost</w:t>
      </w:r>
      <w:proofErr w:type="spellEnd"/>
      <w:r w:rsidR="0061235D">
        <w:t>, A</w:t>
      </w:r>
      <w:r>
        <w:t xml:space="preserve"> (2018)</w:t>
      </w:r>
      <w:r w:rsidR="00BD4794">
        <w:t>,</w:t>
      </w:r>
      <w:r>
        <w:t xml:space="preserve"> ‘</w:t>
      </w:r>
      <w:r w:rsidRPr="006A597A">
        <w:t>Validity and Reliability of the Research Instrument; How to Test the Validation of a Questionnaire/Survey in a Research</w:t>
      </w:r>
      <w:r>
        <w:t>’, SSN, [Online]</w:t>
      </w:r>
      <w:r w:rsidR="0061235D">
        <w:t>.</w:t>
      </w:r>
      <w:r>
        <w:t xml:space="preserve"> Available </w:t>
      </w:r>
      <w:r w:rsidR="0061235D">
        <w:t xml:space="preserve">at: </w:t>
      </w:r>
      <w:hyperlink r:id="rId8" w:history="1">
        <w:r w:rsidR="0061235D">
          <w:rPr>
            <w:rStyle w:val="Hyperlink"/>
          </w:rPr>
          <w:t xml:space="preserve">Validity and Reliability of the Research Instrument; How to Test the Validation of a Questionnaire/Survey in a Research by Hamed </w:t>
        </w:r>
        <w:proofErr w:type="spellStart"/>
        <w:proofErr w:type="gramStart"/>
        <w:r w:rsidR="0061235D">
          <w:rPr>
            <w:rStyle w:val="Hyperlink"/>
          </w:rPr>
          <w:t>Taherdoost</w:t>
        </w:r>
        <w:proofErr w:type="spellEnd"/>
        <w:r w:rsidR="0061235D">
          <w:rPr>
            <w:rStyle w:val="Hyperlink"/>
          </w:rPr>
          <w:t xml:space="preserve"> :</w:t>
        </w:r>
        <w:proofErr w:type="gramEnd"/>
        <w:r w:rsidR="0061235D">
          <w:rPr>
            <w:rStyle w:val="Hyperlink"/>
          </w:rPr>
          <w:t>: SSRN</w:t>
        </w:r>
      </w:hyperlink>
      <w:r w:rsidR="0061235D">
        <w:t xml:space="preserve"> (Accessed 20 April 2022)</w:t>
      </w:r>
    </w:p>
    <w:p w14:paraId="1D31AAAD" w14:textId="156D767B" w:rsidR="00EC0351" w:rsidRDefault="00EC0351"/>
    <w:p w14:paraId="2367190A" w14:textId="441780DD" w:rsidR="00EC0351" w:rsidRDefault="00EC0351">
      <w:proofErr w:type="spellStart"/>
      <w:r>
        <w:t>Olver</w:t>
      </w:r>
      <w:proofErr w:type="spellEnd"/>
      <w:r w:rsidR="007C271A">
        <w:t xml:space="preserve">, K. </w:t>
      </w:r>
      <w:proofErr w:type="spellStart"/>
      <w:r w:rsidR="007C271A">
        <w:t>Cockbain</w:t>
      </w:r>
      <w:proofErr w:type="spellEnd"/>
      <w:r w:rsidR="007C271A">
        <w:t>, E. (2021)</w:t>
      </w:r>
      <w:r w:rsidR="00BD4794">
        <w:t>,</w:t>
      </w:r>
      <w:r w:rsidR="007C271A">
        <w:t xml:space="preserve"> ‘</w:t>
      </w:r>
      <w:r w:rsidR="007C271A" w:rsidRPr="007C271A">
        <w:t>Professionals' Views on Responding to County Lines-Related Criminal Exploitation in the West Midlands, UK</w:t>
      </w:r>
      <w:r w:rsidR="007C271A">
        <w:t xml:space="preserve">’, Child Abuse Review, 30:4, [Online]. Available at: </w:t>
      </w:r>
      <w:hyperlink r:id="rId9" w:history="1">
        <w:r w:rsidR="007C271A">
          <w:rPr>
            <w:rStyle w:val="Hyperlink"/>
          </w:rPr>
          <w:t xml:space="preserve">Professionals' Views on Responding to County Lines‐Related Criminal Exploitation in the West Midlands, UK - </w:t>
        </w:r>
        <w:proofErr w:type="spellStart"/>
        <w:r w:rsidR="007C271A">
          <w:rPr>
            <w:rStyle w:val="Hyperlink"/>
          </w:rPr>
          <w:t>Olver</w:t>
        </w:r>
        <w:proofErr w:type="spellEnd"/>
        <w:r w:rsidR="007C271A">
          <w:rPr>
            <w:rStyle w:val="Hyperlink"/>
          </w:rPr>
          <w:t xml:space="preserve"> - 2021 - Child Abuse Review - Wiley Online Library</w:t>
        </w:r>
      </w:hyperlink>
      <w:r w:rsidR="007C271A">
        <w:t xml:space="preserve"> (Accessed 21 April 2022)</w:t>
      </w:r>
    </w:p>
    <w:p w14:paraId="0A5C7883" w14:textId="1887FA8E" w:rsidR="007E0867" w:rsidRDefault="007E0867"/>
    <w:p w14:paraId="33A3DF92" w14:textId="141941F6" w:rsidR="007E0867" w:rsidRDefault="007E0867">
      <w:r>
        <w:t>Stone, N. (2018)</w:t>
      </w:r>
      <w:r w:rsidR="00BD4794">
        <w:t>,</w:t>
      </w:r>
      <w:r>
        <w:t xml:space="preserve"> ‘</w:t>
      </w:r>
      <w:r w:rsidRPr="007E0867">
        <w:t>Child Criminal Exploitation: ‘County Lines’, Trafficking and Cuckooing</w:t>
      </w:r>
      <w:r>
        <w:t xml:space="preserve">’, Youth Justice, [Online]. Available at: </w:t>
      </w:r>
      <w:hyperlink r:id="rId10" w:history="1">
        <w:r>
          <w:rPr>
            <w:rStyle w:val="Hyperlink"/>
          </w:rPr>
          <w:t>Child Criminal Exploitation: ‘County Lines’, Trafficking and Cuckooing - Nigel Stone, 2018 (sagepub.com)</w:t>
        </w:r>
      </w:hyperlink>
      <w:r>
        <w:t xml:space="preserve"> (Accessed 23 April 2022)</w:t>
      </w:r>
    </w:p>
    <w:p w14:paraId="3B5E16F5" w14:textId="23A38B79" w:rsidR="00BD4794" w:rsidRDefault="00BD4794"/>
    <w:p w14:paraId="542A6BF6" w14:textId="2432D567" w:rsidR="00BD4794" w:rsidRDefault="00BD4794">
      <w:r>
        <w:t>Finlay, F. Williams, A. (2019), ‘</w:t>
      </w:r>
      <w:r w:rsidRPr="00BD4794">
        <w:t>County lines: how gang crime is affecting our young people</w:t>
      </w:r>
      <w:r>
        <w:t>’</w:t>
      </w:r>
      <w:r w:rsidR="00EE6D7B">
        <w:t xml:space="preserve">, Archives of disease in Childhood, [Online]. Available at: </w:t>
      </w:r>
      <w:hyperlink r:id="rId11" w:history="1">
        <w:r w:rsidR="00EE6D7B">
          <w:rPr>
            <w:rStyle w:val="Hyperlink"/>
          </w:rPr>
          <w:t>County lines: how gang crime is affecting our young people | Archives of Disease in Childhood (bmj.com)</w:t>
        </w:r>
      </w:hyperlink>
      <w:r w:rsidR="00EE6D7B">
        <w:t xml:space="preserve"> (Accessed 23 April 2022)</w:t>
      </w:r>
    </w:p>
    <w:p w14:paraId="4D31A66F" w14:textId="04CADE3F" w:rsidR="00EE6D7B" w:rsidRDefault="00EE6D7B"/>
    <w:p w14:paraId="75BCDC44" w14:textId="07D53FF5" w:rsidR="00EE6D7B" w:rsidRDefault="00EE6D7B">
      <w:r>
        <w:lastRenderedPageBreak/>
        <w:t>Moyle, L. (2019), ‘</w:t>
      </w:r>
      <w:r w:rsidRPr="00EE6D7B">
        <w:t>Situating Vulnerability and Exploitation in Street-Level Drug Markets: Cuckooing, Commuting, and the “County Lines” Drug Supply Model</w:t>
      </w:r>
      <w:r>
        <w:t xml:space="preserve">’, Journal of Drug Issues, [Online]. Available at: </w:t>
      </w:r>
      <w:hyperlink r:id="rId12" w:history="1">
        <w:r>
          <w:rPr>
            <w:rStyle w:val="Hyperlink"/>
          </w:rPr>
          <w:t>Situating Vulnerability and Exploitation in Street-Level Drug Markets: Cuckooing, Commuting, and the “County Lines” Drug Supply Model - Leah Moyle, 2019 (sagepub.com)</w:t>
        </w:r>
      </w:hyperlink>
      <w:r>
        <w:t xml:space="preserve"> (Accessed 24 April 2022)</w:t>
      </w:r>
    </w:p>
    <w:p w14:paraId="1B033DF9" w14:textId="666D3420" w:rsidR="00C11E3C" w:rsidRDefault="00C11E3C"/>
    <w:p w14:paraId="06759216" w14:textId="5C21DA20" w:rsidR="00C11E3C" w:rsidRDefault="00C11E3C">
      <w:proofErr w:type="spellStart"/>
      <w:r>
        <w:t>Densley</w:t>
      </w:r>
      <w:proofErr w:type="spellEnd"/>
      <w:r>
        <w:t xml:space="preserve">, J. </w:t>
      </w:r>
      <w:proofErr w:type="spellStart"/>
      <w:r>
        <w:t>Deuchar</w:t>
      </w:r>
      <w:proofErr w:type="spellEnd"/>
      <w:r>
        <w:t>, R. Harding, S. (2020), ‘</w:t>
      </w:r>
      <w:r w:rsidRPr="00C11E3C">
        <w:t>An Introduction to Gangs and Serious Youth Violence in the United Kingdom</w:t>
      </w:r>
      <w:r>
        <w:t xml:space="preserve">’, Youth Justice, [Online]. Available at: </w:t>
      </w:r>
      <w:hyperlink r:id="rId13" w:history="1">
        <w:r>
          <w:rPr>
            <w:rStyle w:val="Hyperlink"/>
          </w:rPr>
          <w:t xml:space="preserve">An Introduction to Gangs and Serious Youth Violence in the United Kingdom - James </w:t>
        </w:r>
        <w:proofErr w:type="spellStart"/>
        <w:r>
          <w:rPr>
            <w:rStyle w:val="Hyperlink"/>
          </w:rPr>
          <w:t>Densley</w:t>
        </w:r>
        <w:proofErr w:type="spellEnd"/>
        <w:r>
          <w:rPr>
            <w:rStyle w:val="Hyperlink"/>
          </w:rPr>
          <w:t xml:space="preserve">, Ross </w:t>
        </w:r>
        <w:proofErr w:type="spellStart"/>
        <w:r>
          <w:rPr>
            <w:rStyle w:val="Hyperlink"/>
          </w:rPr>
          <w:t>Deuchar</w:t>
        </w:r>
        <w:proofErr w:type="spellEnd"/>
        <w:r>
          <w:rPr>
            <w:rStyle w:val="Hyperlink"/>
          </w:rPr>
          <w:t>, Simon Harding, 2020 (sagepub.com)</w:t>
        </w:r>
      </w:hyperlink>
      <w:r>
        <w:t xml:space="preserve"> (Accessed 24 April 2022)</w:t>
      </w:r>
    </w:p>
    <w:sectPr w:rsidR="00C11E3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9D72E5" w14:textId="77777777" w:rsidR="00E84BE7" w:rsidRDefault="00E84BE7" w:rsidP="00E84BE7">
      <w:pPr>
        <w:spacing w:after="0" w:line="240" w:lineRule="auto"/>
      </w:pPr>
      <w:r>
        <w:separator/>
      </w:r>
    </w:p>
  </w:endnote>
  <w:endnote w:type="continuationSeparator" w:id="0">
    <w:p w14:paraId="17C94D4B" w14:textId="77777777" w:rsidR="00E84BE7" w:rsidRDefault="00E84BE7" w:rsidP="00E84B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502489" w14:textId="77777777" w:rsidR="00E84BE7" w:rsidRDefault="00E84BE7" w:rsidP="00E84BE7">
      <w:pPr>
        <w:spacing w:after="0" w:line="240" w:lineRule="auto"/>
      </w:pPr>
      <w:r>
        <w:separator/>
      </w:r>
    </w:p>
  </w:footnote>
  <w:footnote w:type="continuationSeparator" w:id="0">
    <w:p w14:paraId="42A4BB18" w14:textId="77777777" w:rsidR="00E84BE7" w:rsidRDefault="00E84BE7" w:rsidP="00E84B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0024FF"/>
    <w:multiLevelType w:val="hybridMultilevel"/>
    <w:tmpl w:val="8A764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3F2E5A"/>
    <w:multiLevelType w:val="hybridMultilevel"/>
    <w:tmpl w:val="22EAE24C"/>
    <w:lvl w:ilvl="0" w:tplc="7C0657A8">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318"/>
    <w:rsid w:val="000C4809"/>
    <w:rsid w:val="001E3BBF"/>
    <w:rsid w:val="00467B81"/>
    <w:rsid w:val="00486A85"/>
    <w:rsid w:val="00540C8B"/>
    <w:rsid w:val="00561999"/>
    <w:rsid w:val="00595628"/>
    <w:rsid w:val="005A5318"/>
    <w:rsid w:val="0061235D"/>
    <w:rsid w:val="00675C55"/>
    <w:rsid w:val="0068029A"/>
    <w:rsid w:val="006A597A"/>
    <w:rsid w:val="0073797B"/>
    <w:rsid w:val="007C271A"/>
    <w:rsid w:val="007E0867"/>
    <w:rsid w:val="00814521"/>
    <w:rsid w:val="008927CE"/>
    <w:rsid w:val="00981A0D"/>
    <w:rsid w:val="00BD4794"/>
    <w:rsid w:val="00C11E3C"/>
    <w:rsid w:val="00DD7AF4"/>
    <w:rsid w:val="00E84BE7"/>
    <w:rsid w:val="00EC0351"/>
    <w:rsid w:val="00EE6D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D3DF90"/>
  <w15:chartTrackingRefBased/>
  <w15:docId w15:val="{71579188-949D-4EA1-98BD-157678C46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1235D"/>
    <w:rPr>
      <w:color w:val="0000FF"/>
      <w:u w:val="single"/>
    </w:rPr>
  </w:style>
  <w:style w:type="paragraph" w:styleId="ListParagraph">
    <w:name w:val="List Paragraph"/>
    <w:basedOn w:val="Normal"/>
    <w:uiPriority w:val="34"/>
    <w:qFormat/>
    <w:rsid w:val="00486A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026673">
      <w:bodyDiv w:val="1"/>
      <w:marLeft w:val="0"/>
      <w:marRight w:val="0"/>
      <w:marTop w:val="0"/>
      <w:marBottom w:val="0"/>
      <w:divBdr>
        <w:top w:val="none" w:sz="0" w:space="0" w:color="auto"/>
        <w:left w:val="none" w:sz="0" w:space="0" w:color="auto"/>
        <w:bottom w:val="none" w:sz="0" w:space="0" w:color="auto"/>
        <w:right w:val="none" w:sz="0" w:space="0" w:color="auto"/>
      </w:divBdr>
      <w:divsChild>
        <w:div w:id="1381972988">
          <w:marLeft w:val="0"/>
          <w:marRight w:val="0"/>
          <w:marTop w:val="0"/>
          <w:marBottom w:val="0"/>
          <w:divBdr>
            <w:top w:val="none" w:sz="0" w:space="0" w:color="auto"/>
            <w:left w:val="none" w:sz="0" w:space="0" w:color="auto"/>
            <w:bottom w:val="none" w:sz="0" w:space="0" w:color="auto"/>
            <w:right w:val="none" w:sz="0" w:space="0" w:color="auto"/>
          </w:divBdr>
          <w:divsChild>
            <w:div w:id="1367368706">
              <w:marLeft w:val="0"/>
              <w:marRight w:val="0"/>
              <w:marTop w:val="0"/>
              <w:marBottom w:val="0"/>
              <w:divBdr>
                <w:top w:val="single" w:sz="6" w:space="0" w:color="EDEEEE"/>
                <w:left w:val="single" w:sz="6" w:space="0" w:color="EDEEEE"/>
                <w:bottom w:val="single" w:sz="6" w:space="0" w:color="EDEEEE"/>
                <w:right w:val="single" w:sz="6" w:space="0" w:color="EDEEEE"/>
              </w:divBdr>
            </w:div>
          </w:divsChild>
        </w:div>
        <w:div w:id="1554198495">
          <w:marLeft w:val="0"/>
          <w:marRight w:val="0"/>
          <w:marTop w:val="0"/>
          <w:marBottom w:val="0"/>
          <w:divBdr>
            <w:top w:val="none" w:sz="0" w:space="0" w:color="auto"/>
            <w:left w:val="none" w:sz="0" w:space="0" w:color="auto"/>
            <w:bottom w:val="none" w:sz="0" w:space="0" w:color="auto"/>
            <w:right w:val="none" w:sz="0" w:space="0" w:color="auto"/>
          </w:divBdr>
        </w:div>
      </w:divsChild>
    </w:div>
    <w:div w:id="332686142">
      <w:bodyDiv w:val="1"/>
      <w:marLeft w:val="0"/>
      <w:marRight w:val="0"/>
      <w:marTop w:val="0"/>
      <w:marBottom w:val="0"/>
      <w:divBdr>
        <w:top w:val="none" w:sz="0" w:space="0" w:color="auto"/>
        <w:left w:val="none" w:sz="0" w:space="0" w:color="auto"/>
        <w:bottom w:val="none" w:sz="0" w:space="0" w:color="auto"/>
        <w:right w:val="none" w:sz="0" w:space="0" w:color="auto"/>
      </w:divBdr>
      <w:divsChild>
        <w:div w:id="360057050">
          <w:marLeft w:val="0"/>
          <w:marRight w:val="0"/>
          <w:marTop w:val="0"/>
          <w:marBottom w:val="0"/>
          <w:divBdr>
            <w:top w:val="none" w:sz="0" w:space="0" w:color="auto"/>
            <w:left w:val="none" w:sz="0" w:space="0" w:color="auto"/>
            <w:bottom w:val="none" w:sz="0" w:space="0" w:color="auto"/>
            <w:right w:val="none" w:sz="0" w:space="0" w:color="auto"/>
          </w:divBdr>
          <w:divsChild>
            <w:div w:id="1240485033">
              <w:marLeft w:val="0"/>
              <w:marRight w:val="0"/>
              <w:marTop w:val="0"/>
              <w:marBottom w:val="0"/>
              <w:divBdr>
                <w:top w:val="single" w:sz="6" w:space="0" w:color="EDEEEE"/>
                <w:left w:val="single" w:sz="6" w:space="0" w:color="EDEEEE"/>
                <w:bottom w:val="single" w:sz="6" w:space="0" w:color="EDEEEE"/>
                <w:right w:val="single" w:sz="6" w:space="0" w:color="EDEEEE"/>
              </w:divBdr>
              <w:divsChild>
                <w:div w:id="1982420146">
                  <w:marLeft w:val="0"/>
                  <w:marRight w:val="0"/>
                  <w:marTop w:val="0"/>
                  <w:marBottom w:val="0"/>
                  <w:divBdr>
                    <w:top w:val="none" w:sz="0" w:space="0" w:color="auto"/>
                    <w:left w:val="none" w:sz="0" w:space="0" w:color="auto"/>
                    <w:bottom w:val="none" w:sz="0" w:space="0" w:color="auto"/>
                    <w:right w:val="single" w:sz="6" w:space="0" w:color="EDEEEE"/>
                  </w:divBdr>
                </w:div>
              </w:divsChild>
            </w:div>
          </w:divsChild>
        </w:div>
        <w:div w:id="427964781">
          <w:marLeft w:val="0"/>
          <w:marRight w:val="0"/>
          <w:marTop w:val="0"/>
          <w:marBottom w:val="0"/>
          <w:divBdr>
            <w:top w:val="none" w:sz="0" w:space="0" w:color="auto"/>
            <w:left w:val="none" w:sz="0" w:space="0" w:color="auto"/>
            <w:bottom w:val="none" w:sz="0" w:space="0" w:color="auto"/>
            <w:right w:val="none" w:sz="0" w:space="0" w:color="auto"/>
          </w:divBdr>
        </w:div>
      </w:divsChild>
    </w:div>
    <w:div w:id="401021827">
      <w:bodyDiv w:val="1"/>
      <w:marLeft w:val="0"/>
      <w:marRight w:val="0"/>
      <w:marTop w:val="0"/>
      <w:marBottom w:val="0"/>
      <w:divBdr>
        <w:top w:val="none" w:sz="0" w:space="0" w:color="auto"/>
        <w:left w:val="none" w:sz="0" w:space="0" w:color="auto"/>
        <w:bottom w:val="none" w:sz="0" w:space="0" w:color="auto"/>
        <w:right w:val="none" w:sz="0" w:space="0" w:color="auto"/>
      </w:divBdr>
      <w:divsChild>
        <w:div w:id="896744129">
          <w:marLeft w:val="0"/>
          <w:marRight w:val="0"/>
          <w:marTop w:val="0"/>
          <w:marBottom w:val="0"/>
          <w:divBdr>
            <w:top w:val="none" w:sz="0" w:space="0" w:color="auto"/>
            <w:left w:val="none" w:sz="0" w:space="0" w:color="auto"/>
            <w:bottom w:val="none" w:sz="0" w:space="0" w:color="auto"/>
            <w:right w:val="none" w:sz="0" w:space="0" w:color="auto"/>
          </w:divBdr>
          <w:divsChild>
            <w:div w:id="1889414429">
              <w:marLeft w:val="0"/>
              <w:marRight w:val="0"/>
              <w:marTop w:val="0"/>
              <w:marBottom w:val="0"/>
              <w:divBdr>
                <w:top w:val="single" w:sz="6" w:space="0" w:color="EDEEEE"/>
                <w:left w:val="single" w:sz="6" w:space="0" w:color="EDEEEE"/>
                <w:bottom w:val="single" w:sz="6" w:space="0" w:color="EDEEEE"/>
                <w:right w:val="single" w:sz="6" w:space="0" w:color="EDEEEE"/>
              </w:divBdr>
            </w:div>
          </w:divsChild>
        </w:div>
        <w:div w:id="494076712">
          <w:marLeft w:val="0"/>
          <w:marRight w:val="0"/>
          <w:marTop w:val="0"/>
          <w:marBottom w:val="0"/>
          <w:divBdr>
            <w:top w:val="none" w:sz="0" w:space="0" w:color="auto"/>
            <w:left w:val="none" w:sz="0" w:space="0" w:color="auto"/>
            <w:bottom w:val="none" w:sz="0" w:space="0" w:color="auto"/>
            <w:right w:val="none" w:sz="0" w:space="0" w:color="auto"/>
          </w:divBdr>
        </w:div>
      </w:divsChild>
    </w:div>
    <w:div w:id="420571583">
      <w:bodyDiv w:val="1"/>
      <w:marLeft w:val="0"/>
      <w:marRight w:val="0"/>
      <w:marTop w:val="0"/>
      <w:marBottom w:val="0"/>
      <w:divBdr>
        <w:top w:val="none" w:sz="0" w:space="0" w:color="auto"/>
        <w:left w:val="none" w:sz="0" w:space="0" w:color="auto"/>
        <w:bottom w:val="none" w:sz="0" w:space="0" w:color="auto"/>
        <w:right w:val="none" w:sz="0" w:space="0" w:color="auto"/>
      </w:divBdr>
      <w:divsChild>
        <w:div w:id="1143932583">
          <w:marLeft w:val="0"/>
          <w:marRight w:val="0"/>
          <w:marTop w:val="0"/>
          <w:marBottom w:val="0"/>
          <w:divBdr>
            <w:top w:val="none" w:sz="0" w:space="0" w:color="auto"/>
            <w:left w:val="none" w:sz="0" w:space="0" w:color="auto"/>
            <w:bottom w:val="none" w:sz="0" w:space="0" w:color="auto"/>
            <w:right w:val="none" w:sz="0" w:space="0" w:color="auto"/>
          </w:divBdr>
          <w:divsChild>
            <w:div w:id="1234002766">
              <w:marLeft w:val="0"/>
              <w:marRight w:val="0"/>
              <w:marTop w:val="0"/>
              <w:marBottom w:val="0"/>
              <w:divBdr>
                <w:top w:val="none" w:sz="0" w:space="0" w:color="auto"/>
                <w:left w:val="none" w:sz="0" w:space="0" w:color="auto"/>
                <w:bottom w:val="none" w:sz="0" w:space="0" w:color="auto"/>
                <w:right w:val="none" w:sz="0" w:space="0" w:color="auto"/>
              </w:divBdr>
            </w:div>
          </w:divsChild>
        </w:div>
        <w:div w:id="703865032">
          <w:marLeft w:val="0"/>
          <w:marRight w:val="0"/>
          <w:marTop w:val="0"/>
          <w:marBottom w:val="0"/>
          <w:divBdr>
            <w:top w:val="none" w:sz="0" w:space="0" w:color="auto"/>
            <w:left w:val="none" w:sz="0" w:space="0" w:color="auto"/>
            <w:bottom w:val="none" w:sz="0" w:space="0" w:color="auto"/>
            <w:right w:val="none" w:sz="0" w:space="0" w:color="auto"/>
          </w:divBdr>
          <w:divsChild>
            <w:div w:id="1193760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425625">
      <w:bodyDiv w:val="1"/>
      <w:marLeft w:val="0"/>
      <w:marRight w:val="0"/>
      <w:marTop w:val="0"/>
      <w:marBottom w:val="0"/>
      <w:divBdr>
        <w:top w:val="none" w:sz="0" w:space="0" w:color="auto"/>
        <w:left w:val="none" w:sz="0" w:space="0" w:color="auto"/>
        <w:bottom w:val="none" w:sz="0" w:space="0" w:color="auto"/>
        <w:right w:val="none" w:sz="0" w:space="0" w:color="auto"/>
      </w:divBdr>
      <w:divsChild>
        <w:div w:id="1830440817">
          <w:marLeft w:val="0"/>
          <w:marRight w:val="0"/>
          <w:marTop w:val="0"/>
          <w:marBottom w:val="0"/>
          <w:divBdr>
            <w:top w:val="none" w:sz="0" w:space="0" w:color="auto"/>
            <w:left w:val="none" w:sz="0" w:space="0" w:color="auto"/>
            <w:bottom w:val="none" w:sz="0" w:space="0" w:color="auto"/>
            <w:right w:val="none" w:sz="0" w:space="0" w:color="auto"/>
          </w:divBdr>
          <w:divsChild>
            <w:div w:id="1767650437">
              <w:marLeft w:val="0"/>
              <w:marRight w:val="0"/>
              <w:marTop w:val="0"/>
              <w:marBottom w:val="0"/>
              <w:divBdr>
                <w:top w:val="none" w:sz="0" w:space="0" w:color="auto"/>
                <w:left w:val="none" w:sz="0" w:space="0" w:color="auto"/>
                <w:bottom w:val="none" w:sz="0" w:space="0" w:color="auto"/>
                <w:right w:val="none" w:sz="0" w:space="0" w:color="auto"/>
              </w:divBdr>
            </w:div>
          </w:divsChild>
        </w:div>
        <w:div w:id="416678042">
          <w:marLeft w:val="0"/>
          <w:marRight w:val="0"/>
          <w:marTop w:val="0"/>
          <w:marBottom w:val="0"/>
          <w:divBdr>
            <w:top w:val="none" w:sz="0" w:space="0" w:color="auto"/>
            <w:left w:val="none" w:sz="0" w:space="0" w:color="auto"/>
            <w:bottom w:val="none" w:sz="0" w:space="0" w:color="auto"/>
            <w:right w:val="none" w:sz="0" w:space="0" w:color="auto"/>
          </w:divBdr>
          <w:divsChild>
            <w:div w:id="1300839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257611">
      <w:bodyDiv w:val="1"/>
      <w:marLeft w:val="0"/>
      <w:marRight w:val="0"/>
      <w:marTop w:val="0"/>
      <w:marBottom w:val="0"/>
      <w:divBdr>
        <w:top w:val="none" w:sz="0" w:space="0" w:color="auto"/>
        <w:left w:val="none" w:sz="0" w:space="0" w:color="auto"/>
        <w:bottom w:val="none" w:sz="0" w:space="0" w:color="auto"/>
        <w:right w:val="none" w:sz="0" w:space="0" w:color="auto"/>
      </w:divBdr>
      <w:divsChild>
        <w:div w:id="406924262">
          <w:marLeft w:val="0"/>
          <w:marRight w:val="0"/>
          <w:marTop w:val="0"/>
          <w:marBottom w:val="0"/>
          <w:divBdr>
            <w:top w:val="none" w:sz="0" w:space="0" w:color="auto"/>
            <w:left w:val="none" w:sz="0" w:space="0" w:color="auto"/>
            <w:bottom w:val="none" w:sz="0" w:space="0" w:color="auto"/>
            <w:right w:val="none" w:sz="0" w:space="0" w:color="auto"/>
          </w:divBdr>
          <w:divsChild>
            <w:div w:id="1245259029">
              <w:marLeft w:val="0"/>
              <w:marRight w:val="0"/>
              <w:marTop w:val="0"/>
              <w:marBottom w:val="0"/>
              <w:divBdr>
                <w:top w:val="none" w:sz="0" w:space="0" w:color="auto"/>
                <w:left w:val="none" w:sz="0" w:space="0" w:color="auto"/>
                <w:bottom w:val="none" w:sz="0" w:space="0" w:color="auto"/>
                <w:right w:val="none" w:sz="0" w:space="0" w:color="auto"/>
              </w:divBdr>
              <w:divsChild>
                <w:div w:id="127795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476923">
          <w:marLeft w:val="0"/>
          <w:marRight w:val="0"/>
          <w:marTop w:val="0"/>
          <w:marBottom w:val="0"/>
          <w:divBdr>
            <w:top w:val="none" w:sz="0" w:space="0" w:color="auto"/>
            <w:left w:val="none" w:sz="0" w:space="0" w:color="auto"/>
            <w:bottom w:val="none" w:sz="0" w:space="0" w:color="auto"/>
            <w:right w:val="none" w:sz="0" w:space="0" w:color="auto"/>
          </w:divBdr>
          <w:divsChild>
            <w:div w:id="520821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205264">
      <w:bodyDiv w:val="1"/>
      <w:marLeft w:val="0"/>
      <w:marRight w:val="0"/>
      <w:marTop w:val="0"/>
      <w:marBottom w:val="0"/>
      <w:divBdr>
        <w:top w:val="none" w:sz="0" w:space="0" w:color="auto"/>
        <w:left w:val="none" w:sz="0" w:space="0" w:color="auto"/>
        <w:bottom w:val="none" w:sz="0" w:space="0" w:color="auto"/>
        <w:right w:val="none" w:sz="0" w:space="0" w:color="auto"/>
      </w:divBdr>
    </w:div>
    <w:div w:id="748039583">
      <w:bodyDiv w:val="1"/>
      <w:marLeft w:val="0"/>
      <w:marRight w:val="0"/>
      <w:marTop w:val="0"/>
      <w:marBottom w:val="0"/>
      <w:divBdr>
        <w:top w:val="none" w:sz="0" w:space="0" w:color="auto"/>
        <w:left w:val="none" w:sz="0" w:space="0" w:color="auto"/>
        <w:bottom w:val="none" w:sz="0" w:space="0" w:color="auto"/>
        <w:right w:val="none" w:sz="0" w:space="0" w:color="auto"/>
      </w:divBdr>
      <w:divsChild>
        <w:div w:id="318726521">
          <w:marLeft w:val="0"/>
          <w:marRight w:val="0"/>
          <w:marTop w:val="0"/>
          <w:marBottom w:val="0"/>
          <w:divBdr>
            <w:top w:val="none" w:sz="0" w:space="0" w:color="auto"/>
            <w:left w:val="none" w:sz="0" w:space="0" w:color="auto"/>
            <w:bottom w:val="none" w:sz="0" w:space="0" w:color="auto"/>
            <w:right w:val="none" w:sz="0" w:space="0" w:color="auto"/>
          </w:divBdr>
          <w:divsChild>
            <w:div w:id="1330644012">
              <w:marLeft w:val="0"/>
              <w:marRight w:val="0"/>
              <w:marTop w:val="0"/>
              <w:marBottom w:val="0"/>
              <w:divBdr>
                <w:top w:val="single" w:sz="6" w:space="0" w:color="EDEEEE"/>
                <w:left w:val="single" w:sz="6" w:space="0" w:color="EDEEEE"/>
                <w:bottom w:val="single" w:sz="6" w:space="0" w:color="EDEEEE"/>
                <w:right w:val="single" w:sz="6" w:space="0" w:color="EDEEEE"/>
              </w:divBdr>
            </w:div>
          </w:divsChild>
        </w:div>
        <w:div w:id="275019515">
          <w:marLeft w:val="0"/>
          <w:marRight w:val="0"/>
          <w:marTop w:val="0"/>
          <w:marBottom w:val="0"/>
          <w:divBdr>
            <w:top w:val="none" w:sz="0" w:space="0" w:color="auto"/>
            <w:left w:val="none" w:sz="0" w:space="0" w:color="auto"/>
            <w:bottom w:val="none" w:sz="0" w:space="0" w:color="auto"/>
            <w:right w:val="none" w:sz="0" w:space="0" w:color="auto"/>
          </w:divBdr>
        </w:div>
      </w:divsChild>
    </w:div>
    <w:div w:id="957372318">
      <w:bodyDiv w:val="1"/>
      <w:marLeft w:val="0"/>
      <w:marRight w:val="0"/>
      <w:marTop w:val="0"/>
      <w:marBottom w:val="0"/>
      <w:divBdr>
        <w:top w:val="none" w:sz="0" w:space="0" w:color="auto"/>
        <w:left w:val="none" w:sz="0" w:space="0" w:color="auto"/>
        <w:bottom w:val="none" w:sz="0" w:space="0" w:color="auto"/>
        <w:right w:val="none" w:sz="0" w:space="0" w:color="auto"/>
      </w:divBdr>
      <w:divsChild>
        <w:div w:id="1841653536">
          <w:marLeft w:val="0"/>
          <w:marRight w:val="0"/>
          <w:marTop w:val="0"/>
          <w:marBottom w:val="0"/>
          <w:divBdr>
            <w:top w:val="none" w:sz="0" w:space="0" w:color="auto"/>
            <w:left w:val="none" w:sz="0" w:space="0" w:color="auto"/>
            <w:bottom w:val="none" w:sz="0" w:space="0" w:color="auto"/>
            <w:right w:val="none" w:sz="0" w:space="0" w:color="auto"/>
          </w:divBdr>
          <w:divsChild>
            <w:div w:id="1228103930">
              <w:marLeft w:val="0"/>
              <w:marRight w:val="0"/>
              <w:marTop w:val="0"/>
              <w:marBottom w:val="0"/>
              <w:divBdr>
                <w:top w:val="single" w:sz="6" w:space="0" w:color="EDEEEE"/>
                <w:left w:val="single" w:sz="6" w:space="0" w:color="EDEEEE"/>
                <w:bottom w:val="single" w:sz="6" w:space="0" w:color="EDEEEE"/>
                <w:right w:val="single" w:sz="6" w:space="0" w:color="EDEEEE"/>
              </w:divBdr>
            </w:div>
          </w:divsChild>
        </w:div>
        <w:div w:id="1602256206">
          <w:marLeft w:val="0"/>
          <w:marRight w:val="0"/>
          <w:marTop w:val="0"/>
          <w:marBottom w:val="0"/>
          <w:divBdr>
            <w:top w:val="none" w:sz="0" w:space="0" w:color="auto"/>
            <w:left w:val="none" w:sz="0" w:space="0" w:color="auto"/>
            <w:bottom w:val="none" w:sz="0" w:space="0" w:color="auto"/>
            <w:right w:val="none" w:sz="0" w:space="0" w:color="auto"/>
          </w:divBdr>
        </w:div>
      </w:divsChild>
    </w:div>
    <w:div w:id="972712456">
      <w:bodyDiv w:val="1"/>
      <w:marLeft w:val="0"/>
      <w:marRight w:val="0"/>
      <w:marTop w:val="0"/>
      <w:marBottom w:val="0"/>
      <w:divBdr>
        <w:top w:val="none" w:sz="0" w:space="0" w:color="auto"/>
        <w:left w:val="none" w:sz="0" w:space="0" w:color="auto"/>
        <w:bottom w:val="none" w:sz="0" w:space="0" w:color="auto"/>
        <w:right w:val="none" w:sz="0" w:space="0" w:color="auto"/>
      </w:divBdr>
      <w:divsChild>
        <w:div w:id="579993860">
          <w:marLeft w:val="0"/>
          <w:marRight w:val="0"/>
          <w:marTop w:val="0"/>
          <w:marBottom w:val="0"/>
          <w:divBdr>
            <w:top w:val="none" w:sz="0" w:space="0" w:color="auto"/>
            <w:left w:val="none" w:sz="0" w:space="0" w:color="auto"/>
            <w:bottom w:val="none" w:sz="0" w:space="0" w:color="auto"/>
            <w:right w:val="none" w:sz="0" w:space="0" w:color="auto"/>
          </w:divBdr>
          <w:divsChild>
            <w:div w:id="106125189">
              <w:marLeft w:val="0"/>
              <w:marRight w:val="0"/>
              <w:marTop w:val="0"/>
              <w:marBottom w:val="0"/>
              <w:divBdr>
                <w:top w:val="none" w:sz="0" w:space="0" w:color="auto"/>
                <w:left w:val="none" w:sz="0" w:space="0" w:color="auto"/>
                <w:bottom w:val="none" w:sz="0" w:space="0" w:color="auto"/>
                <w:right w:val="none" w:sz="0" w:space="0" w:color="auto"/>
              </w:divBdr>
            </w:div>
          </w:divsChild>
        </w:div>
        <w:div w:id="643974223">
          <w:marLeft w:val="0"/>
          <w:marRight w:val="0"/>
          <w:marTop w:val="0"/>
          <w:marBottom w:val="0"/>
          <w:divBdr>
            <w:top w:val="none" w:sz="0" w:space="0" w:color="auto"/>
            <w:left w:val="none" w:sz="0" w:space="0" w:color="auto"/>
            <w:bottom w:val="none" w:sz="0" w:space="0" w:color="auto"/>
            <w:right w:val="none" w:sz="0" w:space="0" w:color="auto"/>
          </w:divBdr>
          <w:divsChild>
            <w:div w:id="6161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593840">
      <w:bodyDiv w:val="1"/>
      <w:marLeft w:val="0"/>
      <w:marRight w:val="0"/>
      <w:marTop w:val="0"/>
      <w:marBottom w:val="0"/>
      <w:divBdr>
        <w:top w:val="none" w:sz="0" w:space="0" w:color="auto"/>
        <w:left w:val="none" w:sz="0" w:space="0" w:color="auto"/>
        <w:bottom w:val="none" w:sz="0" w:space="0" w:color="auto"/>
        <w:right w:val="none" w:sz="0" w:space="0" w:color="auto"/>
      </w:divBdr>
      <w:divsChild>
        <w:div w:id="1317612619">
          <w:marLeft w:val="0"/>
          <w:marRight w:val="0"/>
          <w:marTop w:val="0"/>
          <w:marBottom w:val="0"/>
          <w:divBdr>
            <w:top w:val="none" w:sz="0" w:space="0" w:color="auto"/>
            <w:left w:val="none" w:sz="0" w:space="0" w:color="auto"/>
            <w:bottom w:val="none" w:sz="0" w:space="0" w:color="auto"/>
            <w:right w:val="none" w:sz="0" w:space="0" w:color="auto"/>
          </w:divBdr>
        </w:div>
      </w:divsChild>
    </w:div>
    <w:div w:id="1193300112">
      <w:bodyDiv w:val="1"/>
      <w:marLeft w:val="0"/>
      <w:marRight w:val="0"/>
      <w:marTop w:val="0"/>
      <w:marBottom w:val="0"/>
      <w:divBdr>
        <w:top w:val="none" w:sz="0" w:space="0" w:color="auto"/>
        <w:left w:val="none" w:sz="0" w:space="0" w:color="auto"/>
        <w:bottom w:val="none" w:sz="0" w:space="0" w:color="auto"/>
        <w:right w:val="none" w:sz="0" w:space="0" w:color="auto"/>
      </w:divBdr>
      <w:divsChild>
        <w:div w:id="209616141">
          <w:marLeft w:val="0"/>
          <w:marRight w:val="0"/>
          <w:marTop w:val="0"/>
          <w:marBottom w:val="0"/>
          <w:divBdr>
            <w:top w:val="none" w:sz="0" w:space="0" w:color="auto"/>
            <w:left w:val="none" w:sz="0" w:space="0" w:color="auto"/>
            <w:bottom w:val="none" w:sz="0" w:space="0" w:color="auto"/>
            <w:right w:val="none" w:sz="0" w:space="0" w:color="auto"/>
          </w:divBdr>
          <w:divsChild>
            <w:div w:id="847133787">
              <w:marLeft w:val="0"/>
              <w:marRight w:val="0"/>
              <w:marTop w:val="0"/>
              <w:marBottom w:val="0"/>
              <w:divBdr>
                <w:top w:val="single" w:sz="6" w:space="0" w:color="EDEEEE"/>
                <w:left w:val="single" w:sz="6" w:space="0" w:color="EDEEEE"/>
                <w:bottom w:val="single" w:sz="6" w:space="0" w:color="EDEEEE"/>
                <w:right w:val="single" w:sz="6" w:space="0" w:color="EDEEEE"/>
              </w:divBdr>
            </w:div>
          </w:divsChild>
        </w:div>
        <w:div w:id="87048772">
          <w:marLeft w:val="0"/>
          <w:marRight w:val="0"/>
          <w:marTop w:val="0"/>
          <w:marBottom w:val="0"/>
          <w:divBdr>
            <w:top w:val="none" w:sz="0" w:space="0" w:color="auto"/>
            <w:left w:val="none" w:sz="0" w:space="0" w:color="auto"/>
            <w:bottom w:val="none" w:sz="0" w:space="0" w:color="auto"/>
            <w:right w:val="none" w:sz="0" w:space="0" w:color="auto"/>
          </w:divBdr>
        </w:div>
      </w:divsChild>
    </w:div>
    <w:div w:id="1245651080">
      <w:bodyDiv w:val="1"/>
      <w:marLeft w:val="0"/>
      <w:marRight w:val="0"/>
      <w:marTop w:val="0"/>
      <w:marBottom w:val="0"/>
      <w:divBdr>
        <w:top w:val="none" w:sz="0" w:space="0" w:color="auto"/>
        <w:left w:val="none" w:sz="0" w:space="0" w:color="auto"/>
        <w:bottom w:val="none" w:sz="0" w:space="0" w:color="auto"/>
        <w:right w:val="none" w:sz="0" w:space="0" w:color="auto"/>
      </w:divBdr>
      <w:divsChild>
        <w:div w:id="1570774774">
          <w:marLeft w:val="0"/>
          <w:marRight w:val="0"/>
          <w:marTop w:val="0"/>
          <w:marBottom w:val="0"/>
          <w:divBdr>
            <w:top w:val="none" w:sz="0" w:space="0" w:color="auto"/>
            <w:left w:val="none" w:sz="0" w:space="0" w:color="auto"/>
            <w:bottom w:val="none" w:sz="0" w:space="0" w:color="auto"/>
            <w:right w:val="none" w:sz="0" w:space="0" w:color="auto"/>
          </w:divBdr>
          <w:divsChild>
            <w:div w:id="958150839">
              <w:marLeft w:val="0"/>
              <w:marRight w:val="0"/>
              <w:marTop w:val="0"/>
              <w:marBottom w:val="0"/>
              <w:divBdr>
                <w:top w:val="none" w:sz="0" w:space="0" w:color="auto"/>
                <w:left w:val="none" w:sz="0" w:space="0" w:color="auto"/>
                <w:bottom w:val="none" w:sz="0" w:space="0" w:color="auto"/>
                <w:right w:val="none" w:sz="0" w:space="0" w:color="auto"/>
              </w:divBdr>
            </w:div>
          </w:divsChild>
        </w:div>
        <w:div w:id="1408267271">
          <w:marLeft w:val="0"/>
          <w:marRight w:val="0"/>
          <w:marTop w:val="0"/>
          <w:marBottom w:val="0"/>
          <w:divBdr>
            <w:top w:val="none" w:sz="0" w:space="0" w:color="auto"/>
            <w:left w:val="none" w:sz="0" w:space="0" w:color="auto"/>
            <w:bottom w:val="none" w:sz="0" w:space="0" w:color="auto"/>
            <w:right w:val="none" w:sz="0" w:space="0" w:color="auto"/>
          </w:divBdr>
          <w:divsChild>
            <w:div w:id="141277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605352">
      <w:bodyDiv w:val="1"/>
      <w:marLeft w:val="0"/>
      <w:marRight w:val="0"/>
      <w:marTop w:val="0"/>
      <w:marBottom w:val="0"/>
      <w:divBdr>
        <w:top w:val="none" w:sz="0" w:space="0" w:color="auto"/>
        <w:left w:val="none" w:sz="0" w:space="0" w:color="auto"/>
        <w:bottom w:val="none" w:sz="0" w:space="0" w:color="auto"/>
        <w:right w:val="none" w:sz="0" w:space="0" w:color="auto"/>
      </w:divBdr>
    </w:div>
    <w:div w:id="1446735133">
      <w:bodyDiv w:val="1"/>
      <w:marLeft w:val="0"/>
      <w:marRight w:val="0"/>
      <w:marTop w:val="0"/>
      <w:marBottom w:val="0"/>
      <w:divBdr>
        <w:top w:val="none" w:sz="0" w:space="0" w:color="auto"/>
        <w:left w:val="none" w:sz="0" w:space="0" w:color="auto"/>
        <w:bottom w:val="none" w:sz="0" w:space="0" w:color="auto"/>
        <w:right w:val="none" w:sz="0" w:space="0" w:color="auto"/>
      </w:divBdr>
      <w:divsChild>
        <w:div w:id="2075157496">
          <w:marLeft w:val="0"/>
          <w:marRight w:val="0"/>
          <w:marTop w:val="0"/>
          <w:marBottom w:val="0"/>
          <w:divBdr>
            <w:top w:val="none" w:sz="0" w:space="0" w:color="auto"/>
            <w:left w:val="none" w:sz="0" w:space="0" w:color="auto"/>
            <w:bottom w:val="none" w:sz="0" w:space="0" w:color="auto"/>
            <w:right w:val="none" w:sz="0" w:space="0" w:color="auto"/>
          </w:divBdr>
        </w:div>
      </w:divsChild>
    </w:div>
    <w:div w:id="1609435019">
      <w:bodyDiv w:val="1"/>
      <w:marLeft w:val="0"/>
      <w:marRight w:val="0"/>
      <w:marTop w:val="0"/>
      <w:marBottom w:val="0"/>
      <w:divBdr>
        <w:top w:val="none" w:sz="0" w:space="0" w:color="auto"/>
        <w:left w:val="none" w:sz="0" w:space="0" w:color="auto"/>
        <w:bottom w:val="none" w:sz="0" w:space="0" w:color="auto"/>
        <w:right w:val="none" w:sz="0" w:space="0" w:color="auto"/>
      </w:divBdr>
    </w:div>
    <w:div w:id="1637173650">
      <w:bodyDiv w:val="1"/>
      <w:marLeft w:val="0"/>
      <w:marRight w:val="0"/>
      <w:marTop w:val="0"/>
      <w:marBottom w:val="0"/>
      <w:divBdr>
        <w:top w:val="none" w:sz="0" w:space="0" w:color="auto"/>
        <w:left w:val="none" w:sz="0" w:space="0" w:color="auto"/>
        <w:bottom w:val="none" w:sz="0" w:space="0" w:color="auto"/>
        <w:right w:val="none" w:sz="0" w:space="0" w:color="auto"/>
      </w:divBdr>
      <w:divsChild>
        <w:div w:id="95256395">
          <w:marLeft w:val="0"/>
          <w:marRight w:val="0"/>
          <w:marTop w:val="0"/>
          <w:marBottom w:val="0"/>
          <w:divBdr>
            <w:top w:val="none" w:sz="0" w:space="0" w:color="auto"/>
            <w:left w:val="none" w:sz="0" w:space="0" w:color="auto"/>
            <w:bottom w:val="none" w:sz="0" w:space="0" w:color="auto"/>
            <w:right w:val="none" w:sz="0" w:space="0" w:color="auto"/>
          </w:divBdr>
          <w:divsChild>
            <w:div w:id="48189999">
              <w:marLeft w:val="0"/>
              <w:marRight w:val="0"/>
              <w:marTop w:val="0"/>
              <w:marBottom w:val="0"/>
              <w:divBdr>
                <w:top w:val="single" w:sz="6" w:space="0" w:color="EDEEEE"/>
                <w:left w:val="single" w:sz="6" w:space="0" w:color="EDEEEE"/>
                <w:bottom w:val="single" w:sz="6" w:space="0" w:color="EDEEEE"/>
                <w:right w:val="single" w:sz="6" w:space="0" w:color="EDEEEE"/>
              </w:divBdr>
            </w:div>
          </w:divsChild>
        </w:div>
        <w:div w:id="264847504">
          <w:marLeft w:val="0"/>
          <w:marRight w:val="0"/>
          <w:marTop w:val="0"/>
          <w:marBottom w:val="0"/>
          <w:divBdr>
            <w:top w:val="none" w:sz="0" w:space="0" w:color="auto"/>
            <w:left w:val="none" w:sz="0" w:space="0" w:color="auto"/>
            <w:bottom w:val="none" w:sz="0" w:space="0" w:color="auto"/>
            <w:right w:val="none" w:sz="0" w:space="0" w:color="auto"/>
          </w:divBdr>
        </w:div>
      </w:divsChild>
    </w:div>
    <w:div w:id="1774588374">
      <w:bodyDiv w:val="1"/>
      <w:marLeft w:val="0"/>
      <w:marRight w:val="0"/>
      <w:marTop w:val="0"/>
      <w:marBottom w:val="0"/>
      <w:divBdr>
        <w:top w:val="none" w:sz="0" w:space="0" w:color="auto"/>
        <w:left w:val="none" w:sz="0" w:space="0" w:color="auto"/>
        <w:bottom w:val="none" w:sz="0" w:space="0" w:color="auto"/>
        <w:right w:val="none" w:sz="0" w:space="0" w:color="auto"/>
      </w:divBdr>
      <w:divsChild>
        <w:div w:id="1924143103">
          <w:marLeft w:val="0"/>
          <w:marRight w:val="0"/>
          <w:marTop w:val="0"/>
          <w:marBottom w:val="0"/>
          <w:divBdr>
            <w:top w:val="none" w:sz="0" w:space="0" w:color="auto"/>
            <w:left w:val="none" w:sz="0" w:space="0" w:color="auto"/>
            <w:bottom w:val="none" w:sz="0" w:space="0" w:color="auto"/>
            <w:right w:val="none" w:sz="0" w:space="0" w:color="auto"/>
          </w:divBdr>
          <w:divsChild>
            <w:div w:id="787161580">
              <w:marLeft w:val="0"/>
              <w:marRight w:val="0"/>
              <w:marTop w:val="0"/>
              <w:marBottom w:val="0"/>
              <w:divBdr>
                <w:top w:val="single" w:sz="6" w:space="0" w:color="EDEEEE"/>
                <w:left w:val="single" w:sz="6" w:space="0" w:color="EDEEEE"/>
                <w:bottom w:val="single" w:sz="6" w:space="0" w:color="EDEEEE"/>
                <w:right w:val="single" w:sz="6" w:space="0" w:color="EDEEEE"/>
              </w:divBdr>
            </w:div>
          </w:divsChild>
        </w:div>
        <w:div w:id="770473308">
          <w:marLeft w:val="0"/>
          <w:marRight w:val="0"/>
          <w:marTop w:val="0"/>
          <w:marBottom w:val="0"/>
          <w:divBdr>
            <w:top w:val="none" w:sz="0" w:space="0" w:color="auto"/>
            <w:left w:val="none" w:sz="0" w:space="0" w:color="auto"/>
            <w:bottom w:val="none" w:sz="0" w:space="0" w:color="auto"/>
            <w:right w:val="none" w:sz="0" w:space="0" w:color="auto"/>
          </w:divBdr>
        </w:div>
      </w:divsChild>
    </w:div>
    <w:div w:id="1806853996">
      <w:bodyDiv w:val="1"/>
      <w:marLeft w:val="0"/>
      <w:marRight w:val="0"/>
      <w:marTop w:val="0"/>
      <w:marBottom w:val="0"/>
      <w:divBdr>
        <w:top w:val="none" w:sz="0" w:space="0" w:color="auto"/>
        <w:left w:val="none" w:sz="0" w:space="0" w:color="auto"/>
        <w:bottom w:val="none" w:sz="0" w:space="0" w:color="auto"/>
        <w:right w:val="none" w:sz="0" w:space="0" w:color="auto"/>
      </w:divBdr>
      <w:divsChild>
        <w:div w:id="2024933747">
          <w:marLeft w:val="0"/>
          <w:marRight w:val="0"/>
          <w:marTop w:val="0"/>
          <w:marBottom w:val="0"/>
          <w:divBdr>
            <w:top w:val="none" w:sz="0" w:space="0" w:color="auto"/>
            <w:left w:val="none" w:sz="0" w:space="0" w:color="auto"/>
            <w:bottom w:val="none" w:sz="0" w:space="0" w:color="auto"/>
            <w:right w:val="none" w:sz="0" w:space="0" w:color="auto"/>
          </w:divBdr>
          <w:divsChild>
            <w:div w:id="667051185">
              <w:marLeft w:val="0"/>
              <w:marRight w:val="0"/>
              <w:marTop w:val="0"/>
              <w:marBottom w:val="0"/>
              <w:divBdr>
                <w:top w:val="single" w:sz="6" w:space="0" w:color="EDEEEE"/>
                <w:left w:val="single" w:sz="6" w:space="0" w:color="EDEEEE"/>
                <w:bottom w:val="single" w:sz="6" w:space="0" w:color="EDEEEE"/>
                <w:right w:val="single" w:sz="6" w:space="0" w:color="EDEEEE"/>
              </w:divBdr>
            </w:div>
          </w:divsChild>
        </w:div>
        <w:div w:id="327367126">
          <w:marLeft w:val="0"/>
          <w:marRight w:val="0"/>
          <w:marTop w:val="0"/>
          <w:marBottom w:val="0"/>
          <w:divBdr>
            <w:top w:val="none" w:sz="0" w:space="0" w:color="auto"/>
            <w:left w:val="none" w:sz="0" w:space="0" w:color="auto"/>
            <w:bottom w:val="none" w:sz="0" w:space="0" w:color="auto"/>
            <w:right w:val="none" w:sz="0" w:space="0" w:color="auto"/>
          </w:divBdr>
        </w:div>
      </w:divsChild>
    </w:div>
    <w:div w:id="1870533296">
      <w:bodyDiv w:val="1"/>
      <w:marLeft w:val="0"/>
      <w:marRight w:val="0"/>
      <w:marTop w:val="0"/>
      <w:marBottom w:val="0"/>
      <w:divBdr>
        <w:top w:val="none" w:sz="0" w:space="0" w:color="auto"/>
        <w:left w:val="none" w:sz="0" w:space="0" w:color="auto"/>
        <w:bottom w:val="none" w:sz="0" w:space="0" w:color="auto"/>
        <w:right w:val="none" w:sz="0" w:space="0" w:color="auto"/>
      </w:divBdr>
    </w:div>
    <w:div w:id="2105882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pers.ssrn.com/sol3/papers.cfm?abstract_id=3205040" TargetMode="External"/><Relationship Id="rId13" Type="http://schemas.openxmlformats.org/officeDocument/2006/relationships/hyperlink" Target="https://journals.sagepub.com/doi/full/10.1177/1473225420902848" TargetMode="Externa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hyperlink" Target="https://journals.sagepub.com/doi/abs/10.1177/002204261986193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dc.bmj.com/content/104/8/730.info"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journals.sagepub.com/doi/abs/10.1177/1473225418810833?journalCode=yjja" TargetMode="External"/><Relationship Id="rId4" Type="http://schemas.openxmlformats.org/officeDocument/2006/relationships/webSettings" Target="webSettings.xml"/><Relationship Id="rId9" Type="http://schemas.openxmlformats.org/officeDocument/2006/relationships/hyperlink" Target="https://onlinelibrary.wiley.com/doi/abs/10.1002/car.2704" TargetMode="Externa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Which of the following would you consider to be the most influential factors in 'county lines' involement from young offenders?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Column1</c:v>
                </c:pt>
              </c:strCache>
            </c:strRef>
          </c:tx>
          <c:dPt>
            <c:idx val="0"/>
            <c:bubble3D val="0"/>
            <c:spPr>
              <a:solidFill>
                <a:schemeClr val="accent2"/>
              </a:solidFill>
              <a:ln w="19050">
                <a:solidFill>
                  <a:schemeClr val="lt1"/>
                </a:solidFill>
              </a:ln>
              <a:effectLst/>
            </c:spPr>
            <c:extLst>
              <c:ext xmlns:c16="http://schemas.microsoft.com/office/drawing/2014/chart" uri="{C3380CC4-5D6E-409C-BE32-E72D297353CC}">
                <c16:uniqueId val="{00000002-9BC6-4A86-B04C-19021157E62F}"/>
              </c:ext>
            </c:extLst>
          </c:dPt>
          <c:dPt>
            <c:idx val="1"/>
            <c:bubble3D val="0"/>
            <c:spPr>
              <a:solidFill>
                <a:schemeClr val="accent4"/>
              </a:solidFill>
              <a:ln w="19050">
                <a:solidFill>
                  <a:schemeClr val="lt1"/>
                </a:solidFill>
              </a:ln>
              <a:effectLst/>
            </c:spPr>
            <c:extLst>
              <c:ext xmlns:c16="http://schemas.microsoft.com/office/drawing/2014/chart" uri="{C3380CC4-5D6E-409C-BE32-E72D297353CC}">
                <c16:uniqueId val="{00000003-9BC6-4A86-B04C-19021157E62F}"/>
              </c:ext>
            </c:extLst>
          </c:dPt>
          <c:dPt>
            <c:idx val="2"/>
            <c:bubble3D val="0"/>
            <c:spPr>
              <a:solidFill>
                <a:schemeClr val="accent6"/>
              </a:solidFill>
              <a:ln w="19050">
                <a:solidFill>
                  <a:schemeClr val="lt1"/>
                </a:solidFill>
              </a:ln>
              <a:effectLst/>
            </c:spPr>
            <c:extLst>
              <c:ext xmlns:c16="http://schemas.microsoft.com/office/drawing/2014/chart" uri="{C3380CC4-5D6E-409C-BE32-E72D297353CC}">
                <c16:uniqueId val="{00000004-9BC6-4A86-B04C-19021157E62F}"/>
              </c:ext>
            </c:extLst>
          </c:dPt>
          <c:dPt>
            <c:idx val="3"/>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5-9BC6-4A86-B04C-19021157E62F}"/>
              </c:ext>
            </c:extLst>
          </c:dPt>
          <c:dPt>
            <c:idx val="4"/>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06-9BC6-4A86-B04C-19021157E62F}"/>
              </c:ext>
            </c:extLst>
          </c:dPt>
          <c:dPt>
            <c:idx val="5"/>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007-9BC6-4A86-B04C-19021157E62F}"/>
              </c:ext>
            </c:extLst>
          </c:dPt>
          <c:dPt>
            <c:idx val="6"/>
            <c:bubble3D val="0"/>
            <c:spPr>
              <a:solidFill>
                <a:schemeClr val="accent2">
                  <a:lumMod val="80000"/>
                  <a:lumOff val="20000"/>
                </a:schemeClr>
              </a:solidFill>
              <a:ln w="19050">
                <a:solidFill>
                  <a:schemeClr val="lt1"/>
                </a:solidFill>
              </a:ln>
              <a:effectLst/>
            </c:spPr>
            <c:extLst>
              <c:ext xmlns:c16="http://schemas.microsoft.com/office/drawing/2014/chart" uri="{C3380CC4-5D6E-409C-BE32-E72D297353CC}">
                <c16:uniqueId val="{00000008-9BC6-4A86-B04C-19021157E62F}"/>
              </c:ext>
            </c:extLst>
          </c:dPt>
          <c:dPt>
            <c:idx val="7"/>
            <c:bubble3D val="0"/>
            <c:spPr>
              <a:solidFill>
                <a:schemeClr val="accent4">
                  <a:lumMod val="80000"/>
                  <a:lumOff val="20000"/>
                </a:schemeClr>
              </a:solidFill>
              <a:ln w="19050">
                <a:solidFill>
                  <a:schemeClr val="lt1"/>
                </a:solidFill>
              </a:ln>
              <a:effectLst/>
            </c:spPr>
            <c:extLst>
              <c:ext xmlns:c16="http://schemas.microsoft.com/office/drawing/2014/chart" uri="{C3380CC4-5D6E-409C-BE32-E72D297353CC}">
                <c16:uniqueId val="{00000009-9BC6-4A86-B04C-19021157E62F}"/>
              </c:ext>
            </c:extLst>
          </c:dPt>
          <c:dLbls>
            <c:dLbl>
              <c:idx val="0"/>
              <c:layout>
                <c:manualLayout>
                  <c:x val="-7.4815635024788649E-2"/>
                  <c:y val="0.18392732158480191"/>
                </c:manualLayout>
              </c:layout>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9.6018518518518503E-2"/>
                      <c:h val="0.11496031746031746"/>
                    </c:manualLayout>
                  </c15:layout>
                </c:ext>
                <c:ext xmlns:c16="http://schemas.microsoft.com/office/drawing/2014/chart" uri="{C3380CC4-5D6E-409C-BE32-E72D297353CC}">
                  <c16:uniqueId val="{00000002-9BC6-4A86-B04C-19021157E62F}"/>
                </c:ext>
              </c:extLst>
            </c:dLbl>
            <c:dLbl>
              <c:idx val="1"/>
              <c:layout>
                <c:manualLayout>
                  <c:x val="-7.4057669874599094E-2"/>
                  <c:y val="6.7563742032245896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9BC6-4A86-B04C-19021157E62F}"/>
                </c:ext>
              </c:extLst>
            </c:dLbl>
            <c:dLbl>
              <c:idx val="2"/>
              <c:delete val="1"/>
              <c:extLst>
                <c:ext xmlns:c15="http://schemas.microsoft.com/office/drawing/2012/chart" uri="{CE6537A1-D6FC-4f65-9D91-7224C49458BB}"/>
                <c:ext xmlns:c16="http://schemas.microsoft.com/office/drawing/2014/chart" uri="{C3380CC4-5D6E-409C-BE32-E72D297353CC}">
                  <c16:uniqueId val="{00000004-9BC6-4A86-B04C-19021157E62F}"/>
                </c:ext>
              </c:extLst>
            </c:dLbl>
            <c:dLbl>
              <c:idx val="3"/>
              <c:delete val="1"/>
              <c:extLst>
                <c:ext xmlns:c15="http://schemas.microsoft.com/office/drawing/2012/chart" uri="{CE6537A1-D6FC-4f65-9D91-7224C49458BB}"/>
                <c:ext xmlns:c16="http://schemas.microsoft.com/office/drawing/2014/chart" uri="{C3380CC4-5D6E-409C-BE32-E72D297353CC}">
                  <c16:uniqueId val="{00000005-9BC6-4A86-B04C-19021157E62F}"/>
                </c:ext>
              </c:extLst>
            </c:dLbl>
            <c:dLbl>
              <c:idx val="4"/>
              <c:layout>
                <c:manualLayout>
                  <c:x val="-0.11408063575386418"/>
                  <c:y val="2.7777777777777776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6-9BC6-4A86-B04C-19021157E62F}"/>
                </c:ext>
              </c:extLst>
            </c:dLbl>
            <c:dLbl>
              <c:idx val="6"/>
              <c:layout>
                <c:manualLayout>
                  <c:x val="3.2475940507436574E-2"/>
                  <c:y val="0.1402765279340082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8-9BC6-4A86-B04C-19021157E62F}"/>
                </c:ext>
              </c:extLst>
            </c:dLbl>
            <c:dLbl>
              <c:idx val="7"/>
              <c:delete val="1"/>
              <c:extLst>
                <c:ext xmlns:c15="http://schemas.microsoft.com/office/drawing/2012/chart" uri="{CE6537A1-D6FC-4f65-9D91-7224C49458BB}"/>
                <c:ext xmlns:c16="http://schemas.microsoft.com/office/drawing/2014/chart" uri="{C3380CC4-5D6E-409C-BE32-E72D297353CC}">
                  <c16:uniqueId val="{00000009-9BC6-4A86-B04C-19021157E62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Sheet1!$A$2:$A$9</c:f>
              <c:strCache>
                <c:ptCount val="8"/>
                <c:pt idx="0">
                  <c:v>Economic</c:v>
                </c:pt>
                <c:pt idx="1">
                  <c:v>social</c:v>
                </c:pt>
                <c:pt idx="2">
                  <c:v>education</c:v>
                </c:pt>
                <c:pt idx="3">
                  <c:v>family</c:v>
                </c:pt>
                <c:pt idx="4">
                  <c:v>social media</c:v>
                </c:pt>
                <c:pt idx="5">
                  <c:v>all of the above</c:v>
                </c:pt>
                <c:pt idx="6">
                  <c:v>other</c:v>
                </c:pt>
                <c:pt idx="7">
                  <c:v>none of the above</c:v>
                </c:pt>
              </c:strCache>
            </c:strRef>
          </c:cat>
          <c:val>
            <c:numRef>
              <c:f>Sheet1!$B$2:$B$9</c:f>
              <c:numCache>
                <c:formatCode>General</c:formatCode>
                <c:ptCount val="8"/>
                <c:pt idx="0">
                  <c:v>1</c:v>
                </c:pt>
                <c:pt idx="1">
                  <c:v>1</c:v>
                </c:pt>
                <c:pt idx="2">
                  <c:v>0</c:v>
                </c:pt>
                <c:pt idx="3">
                  <c:v>0</c:v>
                </c:pt>
                <c:pt idx="4">
                  <c:v>1</c:v>
                </c:pt>
                <c:pt idx="5">
                  <c:v>6</c:v>
                </c:pt>
                <c:pt idx="6">
                  <c:v>1</c:v>
                </c:pt>
                <c:pt idx="7">
                  <c:v>0</c:v>
                </c:pt>
              </c:numCache>
            </c:numRef>
          </c:val>
          <c:extLst>
            <c:ext xmlns:c16="http://schemas.microsoft.com/office/drawing/2014/chart" uri="{C3380CC4-5D6E-409C-BE32-E72D297353CC}">
              <c16:uniqueId val="{00000000-9BC6-4A86-B04C-19021157E62F}"/>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366</TotalTime>
  <Pages>7</Pages>
  <Words>1777</Words>
  <Characters>10129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Jabbar,Khalid swp6584</dc:creator>
  <cp:keywords/>
  <dc:description/>
  <cp:lastModifiedBy>Jabbar,Khalid swp6584</cp:lastModifiedBy>
  <cp:revision>7</cp:revision>
  <dcterms:created xsi:type="dcterms:W3CDTF">2022-04-25T16:02:00Z</dcterms:created>
  <dcterms:modified xsi:type="dcterms:W3CDTF">2022-04-25T22:42:00Z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2022-04-25T19:49:01Z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02b8e652-9084-4e89-8905-0cb6f5bb97e6</vt:lpwstr>
  </property>
  <property fmtid="{D5CDD505-2E9C-101B-9397-08002B2CF9AE}" pid="8" name="MSIP_Label_66cf8fe5-b7b7-4df7-b38d-1c61ac2f6639_ContentBits">
    <vt:lpwstr>0</vt:lpwstr>
  </property>
</Properties>
</file>