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D4A68" w:rsidRPr="001D4A68" w:rsidRDefault="001D4A68" w:rsidP="001D4A68">
      <w:pPr>
        <w:shd w:val="clear" w:color="auto" w:fill="FFFFFF"/>
        <w:spacing w:after="135" w:line="255" w:lineRule="atLeast"/>
        <w:rPr>
          <w:rFonts w:ascii="Helvetica" w:eastAsia="Times New Roman" w:hAnsi="Helvetica" w:cs="Helvetica"/>
          <w:b/>
          <w:bCs/>
          <w:color w:val="000000"/>
          <w:sz w:val="18"/>
          <w:szCs w:val="18"/>
          <w:lang w:eastAsia="en-GB"/>
        </w:rPr>
      </w:pPr>
      <w:proofErr w:type="spellStart"/>
      <w:r w:rsidRPr="001D4A68">
        <w:rPr>
          <w:rFonts w:ascii="Helvetica" w:eastAsia="Times New Roman" w:hAnsi="Helvetica" w:cs="Helvetica"/>
          <w:b/>
          <w:bCs/>
          <w:color w:val="000000"/>
          <w:sz w:val="18"/>
          <w:szCs w:val="18"/>
          <w:lang w:eastAsia="en-GB"/>
        </w:rPr>
        <w:t>Blaenavon</w:t>
      </w:r>
      <w:proofErr w:type="spellEnd"/>
      <w:r w:rsidRPr="001D4A68">
        <w:rPr>
          <w:rFonts w:ascii="Helvetica" w:eastAsia="Times New Roman" w:hAnsi="Helvetica" w:cs="Helvetica"/>
          <w:b/>
          <w:bCs/>
          <w:color w:val="000000"/>
          <w:sz w:val="18"/>
          <w:szCs w:val="18"/>
          <w:lang w:eastAsia="en-GB"/>
        </w:rPr>
        <w:t xml:space="preserve"> Ironworks was the first purpose-built multi-furnace ironworks in Wales. It was here that Sidney Gilchrist Thomas perfected the process of </w:t>
      </w:r>
      <w:proofErr w:type="spellStart"/>
      <w:r w:rsidRPr="001D4A68">
        <w:rPr>
          <w:rFonts w:ascii="Helvetica" w:eastAsia="Times New Roman" w:hAnsi="Helvetica" w:cs="Helvetica"/>
          <w:b/>
          <w:bCs/>
          <w:color w:val="000000"/>
          <w:sz w:val="18"/>
          <w:szCs w:val="18"/>
          <w:lang w:eastAsia="en-GB"/>
        </w:rPr>
        <w:t>dephosphorising</w:t>
      </w:r>
      <w:proofErr w:type="spellEnd"/>
      <w:r w:rsidRPr="001D4A68">
        <w:rPr>
          <w:rFonts w:ascii="Helvetica" w:eastAsia="Times New Roman" w:hAnsi="Helvetica" w:cs="Helvetica"/>
          <w:b/>
          <w:bCs/>
          <w:color w:val="000000"/>
          <w:sz w:val="18"/>
          <w:szCs w:val="18"/>
          <w:lang w:eastAsia="en-GB"/>
        </w:rPr>
        <w:t xml:space="preserve"> iron for steel making. The surviving complex is a World Heritage Site and Scheduled Ancient Monument, and its structures are Grade I and II listed.</w:t>
      </w:r>
    </w:p>
    <w:p w:rsidR="001D4A68" w:rsidRPr="001D4A68" w:rsidRDefault="001D4A68" w:rsidP="001D4A68">
      <w:pPr>
        <w:shd w:val="clear" w:color="auto" w:fill="FFFFFF"/>
        <w:spacing w:after="135" w:line="255" w:lineRule="atLeast"/>
        <w:rPr>
          <w:rFonts w:ascii="Helvetica" w:eastAsia="Times New Roman" w:hAnsi="Helvetica" w:cs="Helvetica"/>
          <w:color w:val="000000"/>
          <w:sz w:val="18"/>
          <w:szCs w:val="18"/>
          <w:lang w:eastAsia="en-GB"/>
        </w:rPr>
      </w:pPr>
      <w:r w:rsidRPr="001D4A68">
        <w:rPr>
          <w:rFonts w:ascii="Helvetica" w:eastAsia="Times New Roman" w:hAnsi="Helvetica" w:cs="Helvetica"/>
          <w:color w:val="000000"/>
          <w:sz w:val="18"/>
          <w:szCs w:val="18"/>
          <w:lang w:eastAsia="en-GB"/>
        </w:rPr>
        <w:t xml:space="preserve">Iron ore has been mined in the </w:t>
      </w:r>
      <w:proofErr w:type="spellStart"/>
      <w:r w:rsidRPr="001D4A68">
        <w:rPr>
          <w:rFonts w:ascii="Helvetica" w:eastAsia="Times New Roman" w:hAnsi="Helvetica" w:cs="Helvetica"/>
          <w:color w:val="000000"/>
          <w:sz w:val="18"/>
          <w:szCs w:val="18"/>
          <w:lang w:eastAsia="en-GB"/>
        </w:rPr>
        <w:t>Blaenavon</w:t>
      </w:r>
      <w:proofErr w:type="spellEnd"/>
      <w:r w:rsidRPr="001D4A68">
        <w:rPr>
          <w:rFonts w:ascii="Helvetica" w:eastAsia="Times New Roman" w:hAnsi="Helvetica" w:cs="Helvetica"/>
          <w:color w:val="000000"/>
          <w:sz w:val="18"/>
          <w:szCs w:val="18"/>
          <w:lang w:eastAsia="en-GB"/>
        </w:rPr>
        <w:t xml:space="preserve"> area from at least 1675 </w:t>
      </w:r>
      <w:proofErr w:type="gramStart"/>
      <w:r w:rsidRPr="001D4A68">
        <w:rPr>
          <w:rFonts w:ascii="Helvetica" w:eastAsia="Times New Roman" w:hAnsi="Helvetica" w:cs="Helvetica"/>
          <w:color w:val="000000"/>
          <w:sz w:val="18"/>
          <w:szCs w:val="18"/>
          <w:lang w:eastAsia="en-GB"/>
        </w:rPr>
        <w:t>onwards,</w:t>
      </w:r>
      <w:proofErr w:type="gramEnd"/>
      <w:r w:rsidRPr="001D4A68">
        <w:rPr>
          <w:rFonts w:ascii="Helvetica" w:eastAsia="Times New Roman" w:hAnsi="Helvetica" w:cs="Helvetica"/>
          <w:color w:val="000000"/>
          <w:sz w:val="18"/>
          <w:szCs w:val="18"/>
          <w:lang w:eastAsia="en-GB"/>
        </w:rPr>
        <w:t xml:space="preserve"> and most likely earlier. Establishing the ironworks we see today probably started in 1788, when Henry </w:t>
      </w:r>
      <w:proofErr w:type="spellStart"/>
      <w:r w:rsidRPr="001D4A68">
        <w:rPr>
          <w:rFonts w:ascii="Helvetica" w:eastAsia="Times New Roman" w:hAnsi="Helvetica" w:cs="Helvetica"/>
          <w:color w:val="000000"/>
          <w:sz w:val="18"/>
          <w:szCs w:val="18"/>
          <w:lang w:eastAsia="en-GB"/>
        </w:rPr>
        <w:t>Nevill</w:t>
      </w:r>
      <w:proofErr w:type="spellEnd"/>
      <w:r w:rsidRPr="001D4A68">
        <w:rPr>
          <w:rFonts w:ascii="Helvetica" w:eastAsia="Times New Roman" w:hAnsi="Helvetica" w:cs="Helvetica"/>
          <w:color w:val="000000"/>
          <w:sz w:val="18"/>
          <w:szCs w:val="18"/>
          <w:lang w:eastAsia="en-GB"/>
        </w:rPr>
        <w:t xml:space="preserve"> (1755-1843, 2nd Earl of </w:t>
      </w:r>
      <w:proofErr w:type="spellStart"/>
      <w:r w:rsidRPr="001D4A68">
        <w:rPr>
          <w:rFonts w:ascii="Helvetica" w:eastAsia="Times New Roman" w:hAnsi="Helvetica" w:cs="Helvetica"/>
          <w:color w:val="000000"/>
          <w:sz w:val="18"/>
          <w:szCs w:val="18"/>
          <w:lang w:eastAsia="en-GB"/>
        </w:rPr>
        <w:t>Abergavenny</w:t>
      </w:r>
      <w:proofErr w:type="spellEnd"/>
      <w:r w:rsidRPr="001D4A68">
        <w:rPr>
          <w:rFonts w:ascii="Helvetica" w:eastAsia="Times New Roman" w:hAnsi="Helvetica" w:cs="Helvetica"/>
          <w:color w:val="000000"/>
          <w:sz w:val="18"/>
          <w:szCs w:val="18"/>
          <w:lang w:eastAsia="en-GB"/>
        </w:rPr>
        <w:t xml:space="preserve">) leased 4,856 hectares of </w:t>
      </w:r>
      <w:proofErr w:type="spellStart"/>
      <w:r w:rsidRPr="001D4A68">
        <w:rPr>
          <w:rFonts w:ascii="Helvetica" w:eastAsia="Times New Roman" w:hAnsi="Helvetica" w:cs="Helvetica"/>
          <w:color w:val="000000"/>
          <w:sz w:val="18"/>
          <w:szCs w:val="18"/>
          <w:lang w:eastAsia="en-GB"/>
        </w:rPr>
        <w:t>Blaenavon</w:t>
      </w:r>
      <w:proofErr w:type="spellEnd"/>
      <w:r w:rsidRPr="001D4A68">
        <w:rPr>
          <w:rFonts w:ascii="Helvetica" w:eastAsia="Times New Roman" w:hAnsi="Helvetica" w:cs="Helvetica"/>
          <w:color w:val="000000"/>
          <w:sz w:val="18"/>
          <w:szCs w:val="18"/>
          <w:lang w:eastAsia="en-GB"/>
        </w:rPr>
        <w:t xml:space="preserve"> land to a trio of industrial entrepreneurs from the Midlands — Thomas Hill (c.1736-1824), Thomas Hopkins (d.1793) and Benjamin Pratt (c.1742-1794). It was a far greater area than they needed so they sublet two parts of it. One became the site of </w:t>
      </w:r>
      <w:proofErr w:type="spellStart"/>
      <w:r w:rsidRPr="001D4A68">
        <w:rPr>
          <w:rFonts w:ascii="Helvetica" w:eastAsia="Times New Roman" w:hAnsi="Helvetica" w:cs="Helvetica"/>
          <w:color w:val="000000"/>
          <w:sz w:val="18"/>
          <w:szCs w:val="18"/>
          <w:lang w:eastAsia="en-GB"/>
        </w:rPr>
        <w:t>Nantyglo</w:t>
      </w:r>
      <w:proofErr w:type="spellEnd"/>
      <w:r w:rsidRPr="001D4A68">
        <w:rPr>
          <w:rFonts w:ascii="Helvetica" w:eastAsia="Times New Roman" w:hAnsi="Helvetica" w:cs="Helvetica"/>
          <w:color w:val="000000"/>
          <w:sz w:val="18"/>
          <w:szCs w:val="18"/>
          <w:lang w:eastAsia="en-GB"/>
        </w:rPr>
        <w:t xml:space="preserve"> Ironworks (built 1792-94) and the other </w:t>
      </w:r>
      <w:proofErr w:type="spellStart"/>
      <w:r w:rsidRPr="001D4A68">
        <w:rPr>
          <w:rFonts w:ascii="Helvetica" w:eastAsia="Times New Roman" w:hAnsi="Helvetica" w:cs="Helvetica"/>
          <w:color w:val="000000"/>
          <w:sz w:val="18"/>
          <w:szCs w:val="18"/>
          <w:lang w:eastAsia="en-GB"/>
        </w:rPr>
        <w:t>Varteg</w:t>
      </w:r>
      <w:proofErr w:type="spellEnd"/>
      <w:r w:rsidRPr="001D4A68">
        <w:rPr>
          <w:rFonts w:ascii="Helvetica" w:eastAsia="Times New Roman" w:hAnsi="Helvetica" w:cs="Helvetica"/>
          <w:color w:val="000000"/>
          <w:sz w:val="18"/>
          <w:szCs w:val="18"/>
          <w:lang w:eastAsia="en-GB"/>
        </w:rPr>
        <w:t xml:space="preserve"> Ironworks (founded 1802).</w:t>
      </w:r>
    </w:p>
    <w:p w:rsidR="001D4A68" w:rsidRPr="001D4A68" w:rsidRDefault="001D4A68" w:rsidP="001D4A68">
      <w:pPr>
        <w:shd w:val="clear" w:color="auto" w:fill="FFFFFF"/>
        <w:spacing w:after="135" w:line="255" w:lineRule="atLeast"/>
        <w:rPr>
          <w:rFonts w:ascii="Helvetica" w:eastAsia="Times New Roman" w:hAnsi="Helvetica" w:cs="Helvetica"/>
          <w:color w:val="000000"/>
          <w:sz w:val="18"/>
          <w:szCs w:val="18"/>
          <w:lang w:eastAsia="en-GB"/>
        </w:rPr>
      </w:pPr>
      <w:r w:rsidRPr="001D4A68">
        <w:rPr>
          <w:rFonts w:ascii="Helvetica" w:eastAsia="Times New Roman" w:hAnsi="Helvetica" w:cs="Helvetica"/>
          <w:color w:val="000000"/>
          <w:sz w:val="18"/>
          <w:szCs w:val="18"/>
          <w:lang w:eastAsia="en-GB"/>
        </w:rPr>
        <w:t>The partners invested £40,000 in the new venture. When the ironworks opened in 1789, it had three blast furnaces and employed around 300 men, and was already the second largest ironworks in Wales. The site’s contours had been used to best effect by building the furnaces into the side of a hill so that the raw materials — iron ore, coke and limestone — could be tipped into the tops of the furnaces from high ground. After smelting, the molten pig iron was tapped at the bases of the furnaces on the lower ground and run into sand moulds inside the three casting houses at the front.</w:t>
      </w:r>
    </w:p>
    <w:p w:rsidR="001D4A68" w:rsidRPr="001D4A68" w:rsidRDefault="001D4A68" w:rsidP="001D4A68">
      <w:pPr>
        <w:shd w:val="clear" w:color="auto" w:fill="FFFFFF"/>
        <w:spacing w:after="135" w:line="255" w:lineRule="atLeast"/>
        <w:rPr>
          <w:rFonts w:ascii="Helvetica" w:eastAsia="Times New Roman" w:hAnsi="Helvetica" w:cs="Helvetica"/>
          <w:color w:val="000000"/>
          <w:sz w:val="18"/>
          <w:szCs w:val="18"/>
          <w:lang w:eastAsia="en-GB"/>
        </w:rPr>
      </w:pPr>
      <w:r w:rsidRPr="001D4A68">
        <w:rPr>
          <w:rFonts w:ascii="Helvetica" w:eastAsia="Times New Roman" w:hAnsi="Helvetica" w:cs="Helvetica"/>
          <w:color w:val="000000"/>
          <w:sz w:val="18"/>
          <w:szCs w:val="18"/>
          <w:lang w:eastAsia="en-GB"/>
        </w:rPr>
        <w:t xml:space="preserve">By 1796, the furnaces were producing up to 5,576 tonnes of iron per year. Ores, clay, coal and limestone were all conveniently available within the site’s mineral rights. In 1800, a </w:t>
      </w:r>
      <w:proofErr w:type="spellStart"/>
      <w:r w:rsidRPr="001D4A68">
        <w:rPr>
          <w:rFonts w:ascii="Helvetica" w:eastAsia="Times New Roman" w:hAnsi="Helvetica" w:cs="Helvetica"/>
          <w:color w:val="000000"/>
          <w:sz w:val="18"/>
          <w:szCs w:val="18"/>
          <w:lang w:eastAsia="en-GB"/>
        </w:rPr>
        <w:t>Boulton</w:t>
      </w:r>
      <w:proofErr w:type="spellEnd"/>
      <w:r w:rsidRPr="001D4A68">
        <w:rPr>
          <w:rFonts w:ascii="Helvetica" w:eastAsia="Times New Roman" w:hAnsi="Helvetica" w:cs="Helvetica"/>
          <w:color w:val="000000"/>
          <w:sz w:val="18"/>
          <w:szCs w:val="18"/>
          <w:lang w:eastAsia="en-GB"/>
        </w:rPr>
        <w:t xml:space="preserve"> &amp; Watt steam engine was installed, presumably to blow the furnaces. People were coming here to work from all over Britain and the local population grew as the ironworks expanded. A network of tramways was constructed around the site and housing built for the workers.</w:t>
      </w:r>
    </w:p>
    <w:p w:rsidR="001D4A68" w:rsidRPr="001D4A68" w:rsidRDefault="001D4A68" w:rsidP="001D4A68">
      <w:pPr>
        <w:shd w:val="clear" w:color="auto" w:fill="FFFFFF"/>
        <w:spacing w:after="135" w:line="255" w:lineRule="atLeast"/>
        <w:rPr>
          <w:rFonts w:ascii="Helvetica" w:eastAsia="Times New Roman" w:hAnsi="Helvetica" w:cs="Helvetica"/>
          <w:color w:val="000000"/>
          <w:sz w:val="18"/>
          <w:szCs w:val="18"/>
          <w:lang w:eastAsia="en-GB"/>
        </w:rPr>
      </w:pPr>
      <w:r w:rsidRPr="001D4A68">
        <w:rPr>
          <w:rFonts w:ascii="Helvetica" w:eastAsia="Times New Roman" w:hAnsi="Helvetica" w:cs="Helvetica"/>
          <w:color w:val="000000"/>
          <w:sz w:val="18"/>
          <w:szCs w:val="18"/>
          <w:lang w:eastAsia="en-GB"/>
        </w:rPr>
        <w:t>Around 1805-10, two more blast furnaces were constructed beside the existing ones and a second engine house was erected. By 1812, the five furnaces had an annual output of over 14,220 tonnes of pig iron.</w:t>
      </w:r>
    </w:p>
    <w:p w:rsidR="001D4A68" w:rsidRPr="001D4A68" w:rsidRDefault="001D4A68" w:rsidP="001D4A68">
      <w:pPr>
        <w:shd w:val="clear" w:color="auto" w:fill="FFFFFF"/>
        <w:spacing w:after="135" w:line="255" w:lineRule="atLeast"/>
        <w:rPr>
          <w:rFonts w:ascii="Helvetica" w:eastAsia="Times New Roman" w:hAnsi="Helvetica" w:cs="Helvetica"/>
          <w:color w:val="000000"/>
          <w:sz w:val="18"/>
          <w:szCs w:val="18"/>
          <w:lang w:eastAsia="en-GB"/>
        </w:rPr>
      </w:pPr>
      <w:r w:rsidRPr="001D4A68">
        <w:rPr>
          <w:rFonts w:ascii="Helvetica" w:eastAsia="Times New Roman" w:hAnsi="Helvetica" w:cs="Helvetica"/>
          <w:color w:val="000000"/>
          <w:sz w:val="18"/>
          <w:szCs w:val="18"/>
          <w:lang w:eastAsia="en-GB"/>
        </w:rPr>
        <w:t xml:space="preserve">Despite the downturn in demand for iron after the Napoleonic Wars (1803-15), there was an increase in </w:t>
      </w:r>
      <w:proofErr w:type="spellStart"/>
      <w:r w:rsidRPr="001D4A68">
        <w:rPr>
          <w:rFonts w:ascii="Helvetica" w:eastAsia="Times New Roman" w:hAnsi="Helvetica" w:cs="Helvetica"/>
          <w:color w:val="000000"/>
          <w:sz w:val="18"/>
          <w:szCs w:val="18"/>
          <w:lang w:eastAsia="en-GB"/>
        </w:rPr>
        <w:t>adit</w:t>
      </w:r>
      <w:proofErr w:type="spellEnd"/>
      <w:r w:rsidRPr="001D4A68">
        <w:rPr>
          <w:rFonts w:ascii="Helvetica" w:eastAsia="Times New Roman" w:hAnsi="Helvetica" w:cs="Helvetica"/>
          <w:color w:val="000000"/>
          <w:sz w:val="18"/>
          <w:szCs w:val="18"/>
          <w:lang w:eastAsia="en-GB"/>
        </w:rPr>
        <w:t xml:space="preserve"> mining for iron ore and coal at </w:t>
      </w:r>
      <w:proofErr w:type="spellStart"/>
      <w:r w:rsidRPr="001D4A68">
        <w:rPr>
          <w:rFonts w:ascii="Helvetica" w:eastAsia="Times New Roman" w:hAnsi="Helvetica" w:cs="Helvetica"/>
          <w:color w:val="000000"/>
          <w:sz w:val="18"/>
          <w:szCs w:val="18"/>
          <w:lang w:eastAsia="en-GB"/>
        </w:rPr>
        <w:t>Blaenavon</w:t>
      </w:r>
      <w:proofErr w:type="spellEnd"/>
      <w:r w:rsidRPr="001D4A68">
        <w:rPr>
          <w:rFonts w:ascii="Helvetica" w:eastAsia="Times New Roman" w:hAnsi="Helvetica" w:cs="Helvetica"/>
          <w:color w:val="000000"/>
          <w:sz w:val="18"/>
          <w:szCs w:val="18"/>
          <w:lang w:eastAsia="en-GB"/>
        </w:rPr>
        <w:t xml:space="preserve">. In addition, a wrought iron forge was built in 1816-17 at Garn </w:t>
      </w:r>
      <w:proofErr w:type="spellStart"/>
      <w:r w:rsidRPr="001D4A68">
        <w:rPr>
          <w:rFonts w:ascii="Helvetica" w:eastAsia="Times New Roman" w:hAnsi="Helvetica" w:cs="Helvetica"/>
          <w:color w:val="000000"/>
          <w:sz w:val="18"/>
          <w:szCs w:val="18"/>
          <w:lang w:eastAsia="en-GB"/>
        </w:rPr>
        <w:t>Ddyrys</w:t>
      </w:r>
      <w:proofErr w:type="spellEnd"/>
      <w:r w:rsidRPr="001D4A68">
        <w:rPr>
          <w:rFonts w:ascii="Helvetica" w:eastAsia="Times New Roman" w:hAnsi="Helvetica" w:cs="Helvetica"/>
          <w:color w:val="000000"/>
          <w:sz w:val="18"/>
          <w:szCs w:val="18"/>
          <w:lang w:eastAsia="en-GB"/>
        </w:rPr>
        <w:t xml:space="preserve"> (SO256118) on </w:t>
      </w:r>
      <w:proofErr w:type="spellStart"/>
      <w:r w:rsidRPr="001D4A68">
        <w:rPr>
          <w:rFonts w:ascii="Helvetica" w:eastAsia="Times New Roman" w:hAnsi="Helvetica" w:cs="Helvetica"/>
          <w:color w:val="000000"/>
          <w:sz w:val="18"/>
          <w:szCs w:val="18"/>
          <w:lang w:eastAsia="en-GB"/>
        </w:rPr>
        <w:t>Blorenge</w:t>
      </w:r>
      <w:proofErr w:type="spellEnd"/>
      <w:r w:rsidRPr="001D4A68">
        <w:rPr>
          <w:rFonts w:ascii="Helvetica" w:eastAsia="Times New Roman" w:hAnsi="Helvetica" w:cs="Helvetica"/>
          <w:color w:val="000000"/>
          <w:sz w:val="18"/>
          <w:szCs w:val="18"/>
          <w:lang w:eastAsia="en-GB"/>
        </w:rPr>
        <w:t xml:space="preserve"> Mountain, on the </w:t>
      </w:r>
      <w:proofErr w:type="spellStart"/>
      <w:r w:rsidRPr="001D4A68">
        <w:rPr>
          <w:rFonts w:ascii="Helvetica" w:eastAsia="Times New Roman" w:hAnsi="Helvetica" w:cs="Helvetica"/>
          <w:color w:val="000000"/>
          <w:sz w:val="18"/>
          <w:szCs w:val="18"/>
          <w:lang w:eastAsia="en-GB"/>
        </w:rPr>
        <w:t>Blaenavon</w:t>
      </w:r>
      <w:proofErr w:type="spellEnd"/>
      <w:r w:rsidRPr="001D4A68">
        <w:rPr>
          <w:rFonts w:ascii="Helvetica" w:eastAsia="Times New Roman" w:hAnsi="Helvetica" w:cs="Helvetica"/>
          <w:color w:val="000000"/>
          <w:sz w:val="18"/>
          <w:szCs w:val="18"/>
          <w:lang w:eastAsia="en-GB"/>
        </w:rPr>
        <w:t xml:space="preserve"> </w:t>
      </w:r>
      <w:proofErr w:type="spellStart"/>
      <w:r w:rsidRPr="001D4A68">
        <w:rPr>
          <w:rFonts w:ascii="Helvetica" w:eastAsia="Times New Roman" w:hAnsi="Helvetica" w:cs="Helvetica"/>
          <w:color w:val="000000"/>
          <w:sz w:val="18"/>
          <w:szCs w:val="18"/>
          <w:lang w:eastAsia="en-GB"/>
        </w:rPr>
        <w:t>tramroad</w:t>
      </w:r>
      <w:proofErr w:type="spellEnd"/>
      <w:r w:rsidRPr="001D4A68">
        <w:rPr>
          <w:rFonts w:ascii="Helvetica" w:eastAsia="Times New Roman" w:hAnsi="Helvetica" w:cs="Helvetica"/>
          <w:color w:val="000000"/>
          <w:sz w:val="18"/>
          <w:szCs w:val="18"/>
          <w:lang w:eastAsia="en-GB"/>
        </w:rPr>
        <w:t xml:space="preserve"> east of </w:t>
      </w:r>
      <w:proofErr w:type="spellStart"/>
      <w:r w:rsidRPr="001D4A68">
        <w:rPr>
          <w:rFonts w:ascii="Helvetica" w:eastAsia="Times New Roman" w:hAnsi="Helvetica" w:cs="Helvetica"/>
          <w:color w:val="000000"/>
          <w:sz w:val="18"/>
          <w:szCs w:val="18"/>
          <w:lang w:eastAsia="en-GB"/>
        </w:rPr>
        <w:t>Pwll</w:t>
      </w:r>
      <w:proofErr w:type="spellEnd"/>
      <w:r w:rsidRPr="001D4A68">
        <w:rPr>
          <w:rFonts w:ascii="Helvetica" w:eastAsia="Times New Roman" w:hAnsi="Helvetica" w:cs="Helvetica"/>
          <w:color w:val="000000"/>
          <w:sz w:val="18"/>
          <w:szCs w:val="18"/>
          <w:lang w:eastAsia="en-GB"/>
        </w:rPr>
        <w:t xml:space="preserve"> Du Tunnel. </w:t>
      </w:r>
      <w:proofErr w:type="spellStart"/>
      <w:r w:rsidRPr="001D4A68">
        <w:rPr>
          <w:rFonts w:ascii="Helvetica" w:eastAsia="Times New Roman" w:hAnsi="Helvetica" w:cs="Helvetica"/>
          <w:color w:val="000000"/>
          <w:sz w:val="18"/>
          <w:szCs w:val="18"/>
          <w:lang w:eastAsia="en-GB"/>
        </w:rPr>
        <w:t>Blaenavon</w:t>
      </w:r>
      <w:proofErr w:type="spellEnd"/>
      <w:r w:rsidRPr="001D4A68">
        <w:rPr>
          <w:rFonts w:ascii="Helvetica" w:eastAsia="Times New Roman" w:hAnsi="Helvetica" w:cs="Helvetica"/>
          <w:color w:val="000000"/>
          <w:sz w:val="18"/>
          <w:szCs w:val="18"/>
          <w:lang w:eastAsia="en-GB"/>
        </w:rPr>
        <w:t xml:space="preserve"> supplied the forge with pig iron and coal.</w:t>
      </w:r>
    </w:p>
    <w:p w:rsidR="001D4A68" w:rsidRPr="001D4A68" w:rsidRDefault="001D4A68" w:rsidP="001D4A68">
      <w:pPr>
        <w:shd w:val="clear" w:color="auto" w:fill="FFFFFF"/>
        <w:spacing w:after="135" w:line="255" w:lineRule="atLeast"/>
        <w:rPr>
          <w:rFonts w:ascii="Helvetica" w:eastAsia="Times New Roman" w:hAnsi="Helvetica" w:cs="Helvetica"/>
          <w:color w:val="000000"/>
          <w:sz w:val="18"/>
          <w:szCs w:val="18"/>
          <w:lang w:eastAsia="en-GB"/>
        </w:rPr>
      </w:pPr>
      <w:r w:rsidRPr="001D4A68">
        <w:rPr>
          <w:rFonts w:ascii="Helvetica" w:eastAsia="Times New Roman" w:hAnsi="Helvetica" w:cs="Helvetica"/>
          <w:color w:val="000000"/>
          <w:sz w:val="18"/>
          <w:szCs w:val="18"/>
          <w:lang w:eastAsia="en-GB"/>
        </w:rPr>
        <w:t xml:space="preserve">In 1818-21, a </w:t>
      </w:r>
      <w:proofErr w:type="spellStart"/>
      <w:r w:rsidRPr="001D4A68">
        <w:rPr>
          <w:rFonts w:ascii="Helvetica" w:eastAsia="Times New Roman" w:hAnsi="Helvetica" w:cs="Helvetica"/>
          <w:color w:val="000000"/>
          <w:sz w:val="18"/>
          <w:szCs w:val="18"/>
          <w:lang w:eastAsia="en-GB"/>
        </w:rPr>
        <w:t>tramroad</w:t>
      </w:r>
      <w:proofErr w:type="spellEnd"/>
      <w:r w:rsidRPr="001D4A68">
        <w:rPr>
          <w:rFonts w:ascii="Helvetica" w:eastAsia="Times New Roman" w:hAnsi="Helvetica" w:cs="Helvetica"/>
          <w:color w:val="000000"/>
          <w:sz w:val="18"/>
          <w:szCs w:val="18"/>
          <w:lang w:eastAsia="en-GB"/>
        </w:rPr>
        <w:t xml:space="preserve"> was constructed from the ironworks to the </w:t>
      </w:r>
      <w:proofErr w:type="spellStart"/>
      <w:r w:rsidRPr="001D4A68">
        <w:rPr>
          <w:rFonts w:ascii="Helvetica" w:eastAsia="Times New Roman" w:hAnsi="Helvetica" w:cs="Helvetica"/>
          <w:color w:val="000000"/>
          <w:sz w:val="18"/>
          <w:szCs w:val="18"/>
          <w:lang w:eastAsia="en-GB"/>
        </w:rPr>
        <w:t>Brecknock</w:t>
      </w:r>
      <w:proofErr w:type="spellEnd"/>
      <w:r w:rsidRPr="001D4A68">
        <w:rPr>
          <w:rFonts w:ascii="Helvetica" w:eastAsia="Times New Roman" w:hAnsi="Helvetica" w:cs="Helvetica"/>
          <w:color w:val="000000"/>
          <w:sz w:val="18"/>
          <w:szCs w:val="18"/>
          <w:lang w:eastAsia="en-GB"/>
        </w:rPr>
        <w:t xml:space="preserve"> &amp; </w:t>
      </w:r>
      <w:proofErr w:type="spellStart"/>
      <w:r w:rsidRPr="001D4A68">
        <w:rPr>
          <w:rFonts w:ascii="Helvetica" w:eastAsia="Times New Roman" w:hAnsi="Helvetica" w:cs="Helvetica"/>
          <w:color w:val="000000"/>
          <w:sz w:val="18"/>
          <w:szCs w:val="18"/>
          <w:lang w:eastAsia="en-GB"/>
        </w:rPr>
        <w:t>Abergavenny</w:t>
      </w:r>
      <w:proofErr w:type="spellEnd"/>
      <w:r w:rsidRPr="001D4A68">
        <w:rPr>
          <w:rFonts w:ascii="Helvetica" w:eastAsia="Times New Roman" w:hAnsi="Helvetica" w:cs="Helvetica"/>
          <w:color w:val="000000"/>
          <w:sz w:val="18"/>
          <w:szCs w:val="18"/>
          <w:lang w:eastAsia="en-GB"/>
        </w:rPr>
        <w:t xml:space="preserve"> Canal (built 1796-1812) at </w:t>
      </w:r>
      <w:proofErr w:type="spellStart"/>
      <w:r w:rsidRPr="001D4A68">
        <w:rPr>
          <w:rFonts w:ascii="Helvetica" w:eastAsia="Times New Roman" w:hAnsi="Helvetica" w:cs="Helvetica"/>
          <w:color w:val="000000"/>
          <w:sz w:val="18"/>
          <w:szCs w:val="18"/>
          <w:lang w:eastAsia="en-GB"/>
        </w:rPr>
        <w:t>Llanfoist</w:t>
      </w:r>
      <w:proofErr w:type="spellEnd"/>
      <w:r w:rsidRPr="001D4A68">
        <w:rPr>
          <w:rFonts w:ascii="Helvetica" w:eastAsia="Times New Roman" w:hAnsi="Helvetica" w:cs="Helvetica"/>
          <w:color w:val="000000"/>
          <w:sz w:val="18"/>
          <w:szCs w:val="18"/>
          <w:lang w:eastAsia="en-GB"/>
        </w:rPr>
        <w:t xml:space="preserve">. The route includes the 2.4km </w:t>
      </w:r>
      <w:proofErr w:type="spellStart"/>
      <w:r w:rsidRPr="001D4A68">
        <w:rPr>
          <w:rFonts w:ascii="Helvetica" w:eastAsia="Times New Roman" w:hAnsi="Helvetica" w:cs="Helvetica"/>
          <w:color w:val="000000"/>
          <w:sz w:val="18"/>
          <w:szCs w:val="18"/>
          <w:lang w:eastAsia="en-GB"/>
        </w:rPr>
        <w:t>Pwll</w:t>
      </w:r>
      <w:proofErr w:type="spellEnd"/>
      <w:r w:rsidRPr="001D4A68">
        <w:rPr>
          <w:rFonts w:ascii="Helvetica" w:eastAsia="Times New Roman" w:hAnsi="Helvetica" w:cs="Helvetica"/>
          <w:color w:val="000000"/>
          <w:sz w:val="18"/>
          <w:szCs w:val="18"/>
          <w:lang w:eastAsia="en-GB"/>
        </w:rPr>
        <w:t xml:space="preserve"> Du Tunnel (SO245116), the longest tunnel in Britain built for a horse-drawn tramway. It was used to transport limestone from </w:t>
      </w:r>
      <w:proofErr w:type="spellStart"/>
      <w:r w:rsidRPr="001D4A68">
        <w:rPr>
          <w:rFonts w:ascii="Helvetica" w:eastAsia="Times New Roman" w:hAnsi="Helvetica" w:cs="Helvetica"/>
          <w:color w:val="000000"/>
          <w:sz w:val="18"/>
          <w:szCs w:val="18"/>
          <w:lang w:eastAsia="en-GB"/>
        </w:rPr>
        <w:t>Pwll</w:t>
      </w:r>
      <w:proofErr w:type="spellEnd"/>
      <w:r w:rsidRPr="001D4A68">
        <w:rPr>
          <w:rFonts w:ascii="Helvetica" w:eastAsia="Times New Roman" w:hAnsi="Helvetica" w:cs="Helvetica"/>
          <w:color w:val="000000"/>
          <w:sz w:val="18"/>
          <w:szCs w:val="18"/>
          <w:lang w:eastAsia="en-GB"/>
        </w:rPr>
        <w:t xml:space="preserve"> Du to </w:t>
      </w:r>
      <w:proofErr w:type="spellStart"/>
      <w:r w:rsidRPr="001D4A68">
        <w:rPr>
          <w:rFonts w:ascii="Helvetica" w:eastAsia="Times New Roman" w:hAnsi="Helvetica" w:cs="Helvetica"/>
          <w:color w:val="000000"/>
          <w:sz w:val="18"/>
          <w:szCs w:val="18"/>
          <w:lang w:eastAsia="en-GB"/>
        </w:rPr>
        <w:t>Blaenavon</w:t>
      </w:r>
      <w:proofErr w:type="spellEnd"/>
      <w:r w:rsidRPr="001D4A68">
        <w:rPr>
          <w:rFonts w:ascii="Helvetica" w:eastAsia="Times New Roman" w:hAnsi="Helvetica" w:cs="Helvetica"/>
          <w:color w:val="000000"/>
          <w:sz w:val="18"/>
          <w:szCs w:val="18"/>
          <w:lang w:eastAsia="en-GB"/>
        </w:rPr>
        <w:t xml:space="preserve"> and wrought iron from Garn </w:t>
      </w:r>
      <w:proofErr w:type="spellStart"/>
      <w:r w:rsidRPr="001D4A68">
        <w:rPr>
          <w:rFonts w:ascii="Helvetica" w:eastAsia="Times New Roman" w:hAnsi="Helvetica" w:cs="Helvetica"/>
          <w:color w:val="000000"/>
          <w:sz w:val="18"/>
          <w:szCs w:val="18"/>
          <w:lang w:eastAsia="en-GB"/>
        </w:rPr>
        <w:t>Ddyrys</w:t>
      </w:r>
      <w:proofErr w:type="spellEnd"/>
      <w:r w:rsidRPr="001D4A68">
        <w:rPr>
          <w:rFonts w:ascii="Helvetica" w:eastAsia="Times New Roman" w:hAnsi="Helvetica" w:cs="Helvetica"/>
          <w:color w:val="000000"/>
          <w:sz w:val="18"/>
          <w:szCs w:val="18"/>
          <w:lang w:eastAsia="en-GB"/>
        </w:rPr>
        <w:t xml:space="preserve"> to </w:t>
      </w:r>
      <w:proofErr w:type="spellStart"/>
      <w:r w:rsidRPr="001D4A68">
        <w:rPr>
          <w:rFonts w:ascii="Helvetica" w:eastAsia="Times New Roman" w:hAnsi="Helvetica" w:cs="Helvetica"/>
          <w:color w:val="000000"/>
          <w:sz w:val="18"/>
          <w:szCs w:val="18"/>
          <w:lang w:eastAsia="en-GB"/>
        </w:rPr>
        <w:t>Llanfoist</w:t>
      </w:r>
      <w:proofErr w:type="spellEnd"/>
      <w:r w:rsidRPr="001D4A68">
        <w:rPr>
          <w:rFonts w:ascii="Helvetica" w:eastAsia="Times New Roman" w:hAnsi="Helvetica" w:cs="Helvetica"/>
          <w:color w:val="000000"/>
          <w:sz w:val="18"/>
          <w:szCs w:val="18"/>
          <w:lang w:eastAsia="en-GB"/>
        </w:rPr>
        <w:t>, where cargo rates were cheaper than those at Pontypool.</w:t>
      </w:r>
    </w:p>
    <w:p w:rsidR="001D4A68" w:rsidRPr="001D4A68" w:rsidRDefault="001D4A68" w:rsidP="001D4A68">
      <w:pPr>
        <w:shd w:val="clear" w:color="auto" w:fill="FFFFFF"/>
        <w:spacing w:after="135" w:line="255" w:lineRule="atLeast"/>
        <w:rPr>
          <w:rFonts w:ascii="Helvetica" w:eastAsia="Times New Roman" w:hAnsi="Helvetica" w:cs="Helvetica"/>
          <w:color w:val="000000"/>
          <w:sz w:val="18"/>
          <w:szCs w:val="18"/>
          <w:lang w:eastAsia="en-GB"/>
        </w:rPr>
      </w:pPr>
      <w:r w:rsidRPr="001D4A68">
        <w:rPr>
          <w:rFonts w:ascii="Helvetica" w:eastAsia="Times New Roman" w:hAnsi="Helvetica" w:cs="Helvetica"/>
          <w:color w:val="000000"/>
          <w:sz w:val="18"/>
          <w:szCs w:val="18"/>
          <w:lang w:eastAsia="en-GB"/>
        </w:rPr>
        <w:t xml:space="preserve">Some </w:t>
      </w:r>
      <w:proofErr w:type="spellStart"/>
      <w:r w:rsidRPr="001D4A68">
        <w:rPr>
          <w:rFonts w:ascii="Helvetica" w:eastAsia="Times New Roman" w:hAnsi="Helvetica" w:cs="Helvetica"/>
          <w:color w:val="000000"/>
          <w:sz w:val="18"/>
          <w:szCs w:val="18"/>
          <w:lang w:eastAsia="en-GB"/>
        </w:rPr>
        <w:t>timo</w:t>
      </w:r>
      <w:proofErr w:type="spellEnd"/>
      <w:r w:rsidRPr="001D4A68">
        <w:rPr>
          <w:rFonts w:ascii="Helvetica" w:eastAsia="Times New Roman" w:hAnsi="Helvetica" w:cs="Helvetica"/>
          <w:color w:val="000000"/>
          <w:sz w:val="18"/>
          <w:szCs w:val="18"/>
          <w:lang w:eastAsia="en-GB"/>
        </w:rPr>
        <w:t xml:space="preserve"> before 1819, two rows of </w:t>
      </w:r>
      <w:proofErr w:type="spellStart"/>
      <w:r w:rsidRPr="001D4A68">
        <w:rPr>
          <w:rFonts w:ascii="Helvetica" w:eastAsia="Times New Roman" w:hAnsi="Helvetica" w:cs="Helvetica"/>
          <w:color w:val="000000"/>
          <w:sz w:val="18"/>
          <w:szCs w:val="18"/>
          <w:lang w:eastAsia="en-GB"/>
        </w:rPr>
        <w:t>calcining</w:t>
      </w:r>
      <w:proofErr w:type="spellEnd"/>
      <w:r w:rsidRPr="001D4A68">
        <w:rPr>
          <w:rFonts w:ascii="Helvetica" w:eastAsia="Times New Roman" w:hAnsi="Helvetica" w:cs="Helvetica"/>
          <w:color w:val="000000"/>
          <w:sz w:val="18"/>
          <w:szCs w:val="18"/>
          <w:lang w:eastAsia="en-GB"/>
        </w:rPr>
        <w:t xml:space="preserve"> kilns were constructed in the north side of the site, above the blast furnaces. They were used to bake nuggets of iron ore, reducing its impurities. Ore was fed into the kilns from a </w:t>
      </w:r>
      <w:proofErr w:type="spellStart"/>
      <w:r w:rsidRPr="001D4A68">
        <w:rPr>
          <w:rFonts w:ascii="Helvetica" w:eastAsia="Times New Roman" w:hAnsi="Helvetica" w:cs="Helvetica"/>
          <w:color w:val="000000"/>
          <w:sz w:val="18"/>
          <w:szCs w:val="18"/>
          <w:lang w:eastAsia="en-GB"/>
        </w:rPr>
        <w:t>tramroad</w:t>
      </w:r>
      <w:proofErr w:type="spellEnd"/>
      <w:r w:rsidRPr="001D4A68">
        <w:rPr>
          <w:rFonts w:ascii="Helvetica" w:eastAsia="Times New Roman" w:hAnsi="Helvetica" w:cs="Helvetica"/>
          <w:color w:val="000000"/>
          <w:sz w:val="18"/>
          <w:szCs w:val="18"/>
          <w:lang w:eastAsia="en-GB"/>
        </w:rPr>
        <w:t xml:space="preserve"> behind them, and, after </w:t>
      </w:r>
      <w:proofErr w:type="spellStart"/>
      <w:r w:rsidRPr="001D4A68">
        <w:rPr>
          <w:rFonts w:ascii="Helvetica" w:eastAsia="Times New Roman" w:hAnsi="Helvetica" w:cs="Helvetica"/>
          <w:color w:val="000000"/>
          <w:sz w:val="18"/>
          <w:szCs w:val="18"/>
          <w:lang w:eastAsia="en-GB"/>
        </w:rPr>
        <w:t>calcining</w:t>
      </w:r>
      <w:proofErr w:type="spellEnd"/>
      <w:r w:rsidRPr="001D4A68">
        <w:rPr>
          <w:rFonts w:ascii="Helvetica" w:eastAsia="Times New Roman" w:hAnsi="Helvetica" w:cs="Helvetica"/>
          <w:color w:val="000000"/>
          <w:sz w:val="18"/>
          <w:szCs w:val="18"/>
          <w:lang w:eastAsia="en-GB"/>
        </w:rPr>
        <w:t>, was tipped down into the furnaces for smelting.</w:t>
      </w:r>
    </w:p>
    <w:p w:rsidR="001D4A68" w:rsidRPr="001D4A68" w:rsidRDefault="001D4A68" w:rsidP="001D4A68">
      <w:pPr>
        <w:shd w:val="clear" w:color="auto" w:fill="FFFFFF"/>
        <w:spacing w:after="135" w:line="255" w:lineRule="atLeast"/>
        <w:rPr>
          <w:rFonts w:ascii="Helvetica" w:eastAsia="Times New Roman" w:hAnsi="Helvetica" w:cs="Helvetica"/>
          <w:color w:val="000000"/>
          <w:sz w:val="18"/>
          <w:szCs w:val="18"/>
          <w:lang w:eastAsia="en-GB"/>
        </w:rPr>
      </w:pPr>
      <w:r w:rsidRPr="001D4A68">
        <w:rPr>
          <w:rFonts w:ascii="Helvetica" w:eastAsia="Times New Roman" w:hAnsi="Helvetica" w:cs="Helvetica"/>
          <w:color w:val="000000"/>
          <w:sz w:val="18"/>
          <w:szCs w:val="18"/>
          <w:lang w:eastAsia="en-GB"/>
        </w:rPr>
        <w:t xml:space="preserve">In 1836, the running of the ironworks was restructured. The </w:t>
      </w:r>
      <w:proofErr w:type="spellStart"/>
      <w:r w:rsidRPr="001D4A68">
        <w:rPr>
          <w:rFonts w:ascii="Helvetica" w:eastAsia="Times New Roman" w:hAnsi="Helvetica" w:cs="Helvetica"/>
          <w:color w:val="000000"/>
          <w:sz w:val="18"/>
          <w:szCs w:val="18"/>
          <w:lang w:eastAsia="en-GB"/>
        </w:rPr>
        <w:t>Blaenavon</w:t>
      </w:r>
      <w:proofErr w:type="spellEnd"/>
      <w:r w:rsidRPr="001D4A68">
        <w:rPr>
          <w:rFonts w:ascii="Helvetica" w:eastAsia="Times New Roman" w:hAnsi="Helvetica" w:cs="Helvetica"/>
          <w:color w:val="000000"/>
          <w:sz w:val="18"/>
          <w:szCs w:val="18"/>
          <w:lang w:eastAsia="en-GB"/>
        </w:rPr>
        <w:t xml:space="preserve"> Company was sold and reformed as a joint stock company, the </w:t>
      </w:r>
      <w:proofErr w:type="spellStart"/>
      <w:r w:rsidRPr="001D4A68">
        <w:rPr>
          <w:rFonts w:ascii="Helvetica" w:eastAsia="Times New Roman" w:hAnsi="Helvetica" w:cs="Helvetica"/>
          <w:color w:val="000000"/>
          <w:sz w:val="18"/>
          <w:szCs w:val="18"/>
          <w:lang w:eastAsia="en-GB"/>
        </w:rPr>
        <w:t>Blaenavon</w:t>
      </w:r>
      <w:proofErr w:type="spellEnd"/>
      <w:r w:rsidRPr="001D4A68">
        <w:rPr>
          <w:rFonts w:ascii="Helvetica" w:eastAsia="Times New Roman" w:hAnsi="Helvetica" w:cs="Helvetica"/>
          <w:color w:val="000000"/>
          <w:sz w:val="18"/>
          <w:szCs w:val="18"/>
          <w:lang w:eastAsia="en-GB"/>
        </w:rPr>
        <w:t xml:space="preserve"> Iron &amp; Coal Company, led by William </w:t>
      </w:r>
      <w:proofErr w:type="spellStart"/>
      <w:r w:rsidRPr="001D4A68">
        <w:rPr>
          <w:rFonts w:ascii="Helvetica" w:eastAsia="Times New Roman" w:hAnsi="Helvetica" w:cs="Helvetica"/>
          <w:color w:val="000000"/>
          <w:sz w:val="18"/>
          <w:szCs w:val="18"/>
          <w:lang w:eastAsia="en-GB"/>
        </w:rPr>
        <w:t>Unwin</w:t>
      </w:r>
      <w:proofErr w:type="spellEnd"/>
      <w:r w:rsidRPr="001D4A68">
        <w:rPr>
          <w:rFonts w:ascii="Helvetica" w:eastAsia="Times New Roman" w:hAnsi="Helvetica" w:cs="Helvetica"/>
          <w:color w:val="000000"/>
          <w:sz w:val="18"/>
          <w:szCs w:val="18"/>
          <w:lang w:eastAsia="en-GB"/>
        </w:rPr>
        <w:t xml:space="preserve"> Sims (c.1796-1839) with James </w:t>
      </w:r>
      <w:proofErr w:type="spellStart"/>
      <w:r w:rsidRPr="001D4A68">
        <w:rPr>
          <w:rFonts w:ascii="Helvetica" w:eastAsia="Times New Roman" w:hAnsi="Helvetica" w:cs="Helvetica"/>
          <w:color w:val="000000"/>
          <w:sz w:val="18"/>
          <w:szCs w:val="18"/>
          <w:lang w:eastAsia="en-GB"/>
        </w:rPr>
        <w:t>Ashwell</w:t>
      </w:r>
      <w:proofErr w:type="spellEnd"/>
      <w:r w:rsidRPr="001D4A68">
        <w:rPr>
          <w:rFonts w:ascii="Helvetica" w:eastAsia="Times New Roman" w:hAnsi="Helvetica" w:cs="Helvetica"/>
          <w:color w:val="000000"/>
          <w:sz w:val="18"/>
          <w:szCs w:val="18"/>
          <w:lang w:eastAsia="en-GB"/>
        </w:rPr>
        <w:t xml:space="preserve"> (1799-1881) as resident managing director. After Sims' death in 1839, Scottish industrialist Robert William Kennard (1800-1870) took over as head of the company.</w:t>
      </w:r>
    </w:p>
    <w:p w:rsidR="001D4A68" w:rsidRPr="001D4A68" w:rsidRDefault="001D4A68" w:rsidP="001D4A68">
      <w:pPr>
        <w:shd w:val="clear" w:color="auto" w:fill="FFFFFF"/>
        <w:spacing w:after="135" w:line="255" w:lineRule="atLeast"/>
        <w:rPr>
          <w:rFonts w:ascii="Helvetica" w:eastAsia="Times New Roman" w:hAnsi="Helvetica" w:cs="Helvetica"/>
          <w:color w:val="000000"/>
          <w:sz w:val="18"/>
          <w:szCs w:val="18"/>
          <w:lang w:eastAsia="en-GB"/>
        </w:rPr>
      </w:pPr>
      <w:proofErr w:type="spellStart"/>
      <w:r w:rsidRPr="001D4A68">
        <w:rPr>
          <w:rFonts w:ascii="Helvetica" w:eastAsia="Times New Roman" w:hAnsi="Helvetica" w:cs="Helvetica"/>
          <w:color w:val="000000"/>
          <w:sz w:val="18"/>
          <w:szCs w:val="18"/>
          <w:lang w:eastAsia="en-GB"/>
        </w:rPr>
        <w:t>Ashwell</w:t>
      </w:r>
      <w:proofErr w:type="spellEnd"/>
      <w:r w:rsidRPr="001D4A68">
        <w:rPr>
          <w:rFonts w:ascii="Helvetica" w:eastAsia="Times New Roman" w:hAnsi="Helvetica" w:cs="Helvetica"/>
          <w:color w:val="000000"/>
          <w:sz w:val="18"/>
          <w:szCs w:val="18"/>
          <w:lang w:eastAsia="en-GB"/>
        </w:rPr>
        <w:t xml:space="preserve"> remained in post until 1841, leaving with a glowing testimonial, and it was under his supervision that the site’s famous water balance tower was constructed (1839). It was used to raise goods from the casting houses up to the </w:t>
      </w:r>
      <w:proofErr w:type="spellStart"/>
      <w:r w:rsidRPr="001D4A68">
        <w:rPr>
          <w:rFonts w:ascii="Helvetica" w:eastAsia="Times New Roman" w:hAnsi="Helvetica" w:cs="Helvetica"/>
          <w:color w:val="000000"/>
          <w:sz w:val="18"/>
          <w:szCs w:val="18"/>
          <w:lang w:eastAsia="en-GB"/>
        </w:rPr>
        <w:t>tramroad</w:t>
      </w:r>
      <w:proofErr w:type="spellEnd"/>
      <w:r w:rsidRPr="001D4A68">
        <w:rPr>
          <w:rFonts w:ascii="Helvetica" w:eastAsia="Times New Roman" w:hAnsi="Helvetica" w:cs="Helvetica"/>
          <w:color w:val="000000"/>
          <w:sz w:val="18"/>
          <w:szCs w:val="18"/>
          <w:lang w:eastAsia="en-GB"/>
        </w:rPr>
        <w:t xml:space="preserve"> that connected the ironworks with the forge and the canal. By 1841, 305 tonnes of wrought iron bars, rails and plates were being produced each week at Garn </w:t>
      </w:r>
      <w:proofErr w:type="spellStart"/>
      <w:r w:rsidRPr="001D4A68">
        <w:rPr>
          <w:rFonts w:ascii="Helvetica" w:eastAsia="Times New Roman" w:hAnsi="Helvetica" w:cs="Helvetica"/>
          <w:color w:val="000000"/>
          <w:sz w:val="18"/>
          <w:szCs w:val="18"/>
          <w:lang w:eastAsia="en-GB"/>
        </w:rPr>
        <w:t>Ddyrys</w:t>
      </w:r>
      <w:proofErr w:type="spellEnd"/>
      <w:r w:rsidRPr="001D4A68">
        <w:rPr>
          <w:rFonts w:ascii="Helvetica" w:eastAsia="Times New Roman" w:hAnsi="Helvetica" w:cs="Helvetica"/>
          <w:color w:val="000000"/>
          <w:sz w:val="18"/>
          <w:szCs w:val="18"/>
          <w:lang w:eastAsia="en-GB"/>
        </w:rPr>
        <w:t xml:space="preserve"> Forge.</w:t>
      </w:r>
    </w:p>
    <w:p w:rsidR="001D4A68" w:rsidRPr="001D4A68" w:rsidRDefault="001D4A68" w:rsidP="001D4A68">
      <w:pPr>
        <w:shd w:val="clear" w:color="auto" w:fill="FFFFFF"/>
        <w:spacing w:after="135" w:line="255" w:lineRule="atLeast"/>
        <w:rPr>
          <w:rFonts w:ascii="Helvetica" w:eastAsia="Times New Roman" w:hAnsi="Helvetica" w:cs="Helvetica"/>
          <w:color w:val="000000"/>
          <w:sz w:val="18"/>
          <w:szCs w:val="18"/>
          <w:lang w:eastAsia="en-GB"/>
        </w:rPr>
      </w:pPr>
      <w:r w:rsidRPr="001D4A68">
        <w:rPr>
          <w:rFonts w:ascii="Helvetica" w:eastAsia="Times New Roman" w:hAnsi="Helvetica" w:cs="Helvetica"/>
          <w:color w:val="000000"/>
          <w:sz w:val="18"/>
          <w:szCs w:val="18"/>
          <w:lang w:eastAsia="en-GB"/>
        </w:rPr>
        <w:t xml:space="preserve">The main railway network reached </w:t>
      </w:r>
      <w:proofErr w:type="spellStart"/>
      <w:r w:rsidRPr="001D4A68">
        <w:rPr>
          <w:rFonts w:ascii="Helvetica" w:eastAsia="Times New Roman" w:hAnsi="Helvetica" w:cs="Helvetica"/>
          <w:color w:val="000000"/>
          <w:sz w:val="18"/>
          <w:szCs w:val="18"/>
          <w:lang w:eastAsia="en-GB"/>
        </w:rPr>
        <w:t>Blaenavon</w:t>
      </w:r>
      <w:proofErr w:type="spellEnd"/>
      <w:r w:rsidRPr="001D4A68">
        <w:rPr>
          <w:rFonts w:ascii="Helvetica" w:eastAsia="Times New Roman" w:hAnsi="Helvetica" w:cs="Helvetica"/>
          <w:color w:val="000000"/>
          <w:sz w:val="18"/>
          <w:szCs w:val="18"/>
          <w:lang w:eastAsia="en-GB"/>
        </w:rPr>
        <w:t xml:space="preserve"> in 1854, offering quicker and cheaper transport of people and freight. Garn </w:t>
      </w:r>
      <w:proofErr w:type="spellStart"/>
      <w:r w:rsidRPr="001D4A68">
        <w:rPr>
          <w:rFonts w:ascii="Helvetica" w:eastAsia="Times New Roman" w:hAnsi="Helvetica" w:cs="Helvetica"/>
          <w:color w:val="000000"/>
          <w:sz w:val="18"/>
          <w:szCs w:val="18"/>
          <w:lang w:eastAsia="en-GB"/>
        </w:rPr>
        <w:t>Ddyrys</w:t>
      </w:r>
      <w:proofErr w:type="spellEnd"/>
      <w:r w:rsidRPr="001D4A68">
        <w:rPr>
          <w:rFonts w:ascii="Helvetica" w:eastAsia="Times New Roman" w:hAnsi="Helvetica" w:cs="Helvetica"/>
          <w:color w:val="000000"/>
          <w:sz w:val="18"/>
          <w:szCs w:val="18"/>
          <w:lang w:eastAsia="en-GB"/>
        </w:rPr>
        <w:t xml:space="preserve"> Forge in its isolated position, relying on a </w:t>
      </w:r>
      <w:proofErr w:type="spellStart"/>
      <w:r w:rsidRPr="001D4A68">
        <w:rPr>
          <w:rFonts w:ascii="Helvetica" w:eastAsia="Times New Roman" w:hAnsi="Helvetica" w:cs="Helvetica"/>
          <w:color w:val="000000"/>
          <w:sz w:val="18"/>
          <w:szCs w:val="18"/>
          <w:lang w:eastAsia="en-GB"/>
        </w:rPr>
        <w:t>tramroad</w:t>
      </w:r>
      <w:proofErr w:type="spellEnd"/>
      <w:r w:rsidRPr="001D4A68">
        <w:rPr>
          <w:rFonts w:ascii="Helvetica" w:eastAsia="Times New Roman" w:hAnsi="Helvetica" w:cs="Helvetica"/>
          <w:color w:val="000000"/>
          <w:sz w:val="18"/>
          <w:szCs w:val="18"/>
          <w:lang w:eastAsia="en-GB"/>
        </w:rPr>
        <w:t xml:space="preserve"> and canal for exporting its products, became obsolete. In about 1861, the forge and the tramway ceased operation. Nothing now remains of the forge.</w:t>
      </w:r>
    </w:p>
    <w:p w:rsidR="001D4A68" w:rsidRPr="001D4A68" w:rsidRDefault="001D4A68" w:rsidP="001D4A68">
      <w:pPr>
        <w:shd w:val="clear" w:color="auto" w:fill="FFFFFF"/>
        <w:spacing w:after="135" w:line="255" w:lineRule="atLeast"/>
        <w:rPr>
          <w:rFonts w:ascii="Helvetica" w:eastAsia="Times New Roman" w:hAnsi="Helvetica" w:cs="Helvetica"/>
          <w:color w:val="000000"/>
          <w:sz w:val="18"/>
          <w:szCs w:val="18"/>
          <w:lang w:eastAsia="en-GB"/>
        </w:rPr>
      </w:pPr>
      <w:r w:rsidRPr="001D4A68">
        <w:rPr>
          <w:rFonts w:ascii="Helvetica" w:eastAsia="Times New Roman" w:hAnsi="Helvetica" w:cs="Helvetica"/>
          <w:color w:val="000000"/>
          <w:sz w:val="18"/>
          <w:szCs w:val="18"/>
          <w:lang w:eastAsia="en-GB"/>
        </w:rPr>
        <w:t xml:space="preserve">From 1859, new construction was underway. The original 1800 engine house was demolished and replaced by a foundry, the </w:t>
      </w:r>
      <w:proofErr w:type="spellStart"/>
      <w:r w:rsidRPr="001D4A68">
        <w:rPr>
          <w:rFonts w:ascii="Helvetica" w:eastAsia="Times New Roman" w:hAnsi="Helvetica" w:cs="Helvetica"/>
          <w:color w:val="000000"/>
          <w:sz w:val="18"/>
          <w:szCs w:val="18"/>
          <w:lang w:eastAsia="en-GB"/>
        </w:rPr>
        <w:t>calcining</w:t>
      </w:r>
      <w:proofErr w:type="spellEnd"/>
      <w:r w:rsidRPr="001D4A68">
        <w:rPr>
          <w:rFonts w:ascii="Helvetica" w:eastAsia="Times New Roman" w:hAnsi="Helvetica" w:cs="Helvetica"/>
          <w:color w:val="000000"/>
          <w:sz w:val="18"/>
          <w:szCs w:val="18"/>
          <w:lang w:eastAsia="en-GB"/>
        </w:rPr>
        <w:t xml:space="preserve"> ovens were rebuilt, and a rolling mill and the site’s sixth blast furnace were constructed. In </w:t>
      </w:r>
      <w:r w:rsidRPr="001D4A68">
        <w:rPr>
          <w:rFonts w:ascii="Helvetica" w:eastAsia="Times New Roman" w:hAnsi="Helvetica" w:cs="Helvetica"/>
          <w:color w:val="000000"/>
          <w:sz w:val="18"/>
          <w:szCs w:val="18"/>
          <w:lang w:eastAsia="en-GB"/>
        </w:rPr>
        <w:lastRenderedPageBreak/>
        <w:t xml:space="preserve">place of </w:t>
      </w:r>
      <w:proofErr w:type="spellStart"/>
      <w:r w:rsidRPr="001D4A68">
        <w:rPr>
          <w:rFonts w:ascii="Helvetica" w:eastAsia="Times New Roman" w:hAnsi="Helvetica" w:cs="Helvetica"/>
          <w:color w:val="000000"/>
          <w:sz w:val="18"/>
          <w:szCs w:val="18"/>
          <w:lang w:eastAsia="en-GB"/>
        </w:rPr>
        <w:t>of</w:t>
      </w:r>
      <w:proofErr w:type="spellEnd"/>
      <w:r w:rsidRPr="001D4A68">
        <w:rPr>
          <w:rFonts w:ascii="Helvetica" w:eastAsia="Times New Roman" w:hAnsi="Helvetica" w:cs="Helvetica"/>
          <w:color w:val="000000"/>
          <w:sz w:val="18"/>
          <w:szCs w:val="18"/>
          <w:lang w:eastAsia="en-GB"/>
        </w:rPr>
        <w:t xml:space="preserve"> the old forge, a steelworks was built at </w:t>
      </w:r>
      <w:proofErr w:type="spellStart"/>
      <w:r w:rsidRPr="001D4A68">
        <w:rPr>
          <w:rFonts w:ascii="Helvetica" w:eastAsia="Times New Roman" w:hAnsi="Helvetica" w:cs="Helvetica"/>
          <w:color w:val="000000"/>
          <w:sz w:val="18"/>
          <w:szCs w:val="18"/>
          <w:lang w:eastAsia="en-GB"/>
        </w:rPr>
        <w:t>Forgeside</w:t>
      </w:r>
      <w:proofErr w:type="spellEnd"/>
      <w:r w:rsidRPr="001D4A68">
        <w:rPr>
          <w:rFonts w:ascii="Helvetica" w:eastAsia="Times New Roman" w:hAnsi="Helvetica" w:cs="Helvetica"/>
          <w:color w:val="000000"/>
          <w:sz w:val="18"/>
          <w:szCs w:val="18"/>
          <w:lang w:eastAsia="en-GB"/>
        </w:rPr>
        <w:t xml:space="preserve"> (SO241086) and Big Pit (SO238087) was sunk to supply it with coal.</w:t>
      </w:r>
    </w:p>
    <w:p w:rsidR="001D4A68" w:rsidRPr="001D4A68" w:rsidRDefault="001D4A68" w:rsidP="001D4A68">
      <w:pPr>
        <w:shd w:val="clear" w:color="auto" w:fill="FFFFFF"/>
        <w:spacing w:after="135" w:line="255" w:lineRule="atLeast"/>
        <w:rPr>
          <w:rFonts w:ascii="Helvetica" w:eastAsia="Times New Roman" w:hAnsi="Helvetica" w:cs="Helvetica"/>
          <w:color w:val="000000"/>
          <w:sz w:val="18"/>
          <w:szCs w:val="18"/>
          <w:lang w:eastAsia="en-GB"/>
        </w:rPr>
      </w:pPr>
      <w:r w:rsidRPr="001D4A68">
        <w:rPr>
          <w:rFonts w:ascii="Helvetica" w:eastAsia="Times New Roman" w:hAnsi="Helvetica" w:cs="Helvetica"/>
          <w:color w:val="000000"/>
          <w:sz w:val="18"/>
          <w:szCs w:val="18"/>
          <w:lang w:eastAsia="en-GB"/>
        </w:rPr>
        <w:t xml:space="preserve">In 1864, the </w:t>
      </w:r>
      <w:proofErr w:type="spellStart"/>
      <w:r w:rsidRPr="001D4A68">
        <w:rPr>
          <w:rFonts w:ascii="Helvetica" w:eastAsia="Times New Roman" w:hAnsi="Helvetica" w:cs="Helvetica"/>
          <w:color w:val="000000"/>
          <w:sz w:val="18"/>
          <w:szCs w:val="18"/>
          <w:lang w:eastAsia="en-GB"/>
        </w:rPr>
        <w:t>Blaenavon</w:t>
      </w:r>
      <w:proofErr w:type="spellEnd"/>
      <w:r w:rsidRPr="001D4A68">
        <w:rPr>
          <w:rFonts w:ascii="Helvetica" w:eastAsia="Times New Roman" w:hAnsi="Helvetica" w:cs="Helvetica"/>
          <w:color w:val="000000"/>
          <w:sz w:val="18"/>
          <w:szCs w:val="18"/>
          <w:lang w:eastAsia="en-GB"/>
        </w:rPr>
        <w:t xml:space="preserve"> Iron &amp; Coal Company went into liquidation. The </w:t>
      </w:r>
      <w:proofErr w:type="spellStart"/>
      <w:r w:rsidRPr="001D4A68">
        <w:rPr>
          <w:rFonts w:ascii="Helvetica" w:eastAsia="Times New Roman" w:hAnsi="Helvetica" w:cs="Helvetica"/>
          <w:color w:val="000000"/>
          <w:sz w:val="18"/>
          <w:szCs w:val="18"/>
          <w:lang w:eastAsia="en-GB"/>
        </w:rPr>
        <w:t>Blaenavon</w:t>
      </w:r>
      <w:proofErr w:type="spellEnd"/>
      <w:r w:rsidRPr="001D4A68">
        <w:rPr>
          <w:rFonts w:ascii="Helvetica" w:eastAsia="Times New Roman" w:hAnsi="Helvetica" w:cs="Helvetica"/>
          <w:color w:val="000000"/>
          <w:sz w:val="18"/>
          <w:szCs w:val="18"/>
          <w:lang w:eastAsia="en-GB"/>
        </w:rPr>
        <w:t xml:space="preserve"> Company Ltd was established in its place, but was bought out by the </w:t>
      </w:r>
      <w:proofErr w:type="spellStart"/>
      <w:r w:rsidRPr="001D4A68">
        <w:rPr>
          <w:rFonts w:ascii="Helvetica" w:eastAsia="Times New Roman" w:hAnsi="Helvetica" w:cs="Helvetica"/>
          <w:color w:val="000000"/>
          <w:sz w:val="18"/>
          <w:szCs w:val="18"/>
          <w:lang w:eastAsia="en-GB"/>
        </w:rPr>
        <w:t>Blaenavon</w:t>
      </w:r>
      <w:proofErr w:type="spellEnd"/>
      <w:r w:rsidRPr="001D4A68">
        <w:rPr>
          <w:rFonts w:ascii="Helvetica" w:eastAsia="Times New Roman" w:hAnsi="Helvetica" w:cs="Helvetica"/>
          <w:color w:val="000000"/>
          <w:sz w:val="18"/>
          <w:szCs w:val="18"/>
          <w:lang w:eastAsia="en-GB"/>
        </w:rPr>
        <w:t xml:space="preserve"> Iron &amp; Steel Company Ltd in 1870. On the 30th September 1874, Edward Pritchard Martin (1844-1910) was appointed general manager of </w:t>
      </w:r>
      <w:proofErr w:type="spellStart"/>
      <w:r w:rsidRPr="001D4A68">
        <w:rPr>
          <w:rFonts w:ascii="Helvetica" w:eastAsia="Times New Roman" w:hAnsi="Helvetica" w:cs="Helvetica"/>
          <w:color w:val="000000"/>
          <w:sz w:val="18"/>
          <w:szCs w:val="18"/>
          <w:lang w:eastAsia="en-GB"/>
        </w:rPr>
        <w:t>Blaenavon</w:t>
      </w:r>
      <w:proofErr w:type="spellEnd"/>
      <w:r w:rsidRPr="001D4A68">
        <w:rPr>
          <w:rFonts w:ascii="Helvetica" w:eastAsia="Times New Roman" w:hAnsi="Helvetica" w:cs="Helvetica"/>
          <w:color w:val="000000"/>
          <w:sz w:val="18"/>
          <w:szCs w:val="18"/>
          <w:lang w:eastAsia="en-GB"/>
        </w:rPr>
        <w:t xml:space="preserve"> and held the position for 11 years.</w:t>
      </w:r>
    </w:p>
    <w:p w:rsidR="001D4A68" w:rsidRPr="001D4A68" w:rsidRDefault="001D4A68" w:rsidP="001D4A68">
      <w:pPr>
        <w:shd w:val="clear" w:color="auto" w:fill="FFFFFF"/>
        <w:spacing w:after="135" w:line="255" w:lineRule="atLeast"/>
        <w:rPr>
          <w:rFonts w:ascii="Helvetica" w:eastAsia="Times New Roman" w:hAnsi="Helvetica" w:cs="Helvetica"/>
          <w:color w:val="000000"/>
          <w:sz w:val="18"/>
          <w:szCs w:val="18"/>
          <w:lang w:eastAsia="en-GB"/>
        </w:rPr>
      </w:pPr>
      <w:r w:rsidRPr="001D4A68">
        <w:rPr>
          <w:rFonts w:ascii="Helvetica" w:eastAsia="Times New Roman" w:hAnsi="Helvetica" w:cs="Helvetica"/>
          <w:color w:val="000000"/>
          <w:sz w:val="18"/>
          <w:szCs w:val="18"/>
          <w:lang w:eastAsia="en-GB"/>
        </w:rPr>
        <w:t>With bulk steel in demand during the Victorian era, a particular problem was vexing scientists. A large proportion of iron ores worldwide contain phosphorus, which makes steel brittle — an undesirable attribute for a structural material. Smelting does not remove phosphorus from iron ore, and the available techniques for making steel using pig iron developed by Henry Bessemer (1813-98), Carl Wilhelm (Charles William) Siemens (1823-83) and Pierre-Emile Martin (1824-1915) did not remove it either. Clearly the phosphorus issue needed to be solved.</w:t>
      </w:r>
    </w:p>
    <w:p w:rsidR="001D4A68" w:rsidRPr="001D4A68" w:rsidRDefault="001D4A68" w:rsidP="001D4A68">
      <w:pPr>
        <w:shd w:val="clear" w:color="auto" w:fill="FFFFFF"/>
        <w:spacing w:after="135" w:line="255" w:lineRule="atLeast"/>
        <w:rPr>
          <w:rFonts w:ascii="Helvetica" w:eastAsia="Times New Roman" w:hAnsi="Helvetica" w:cs="Helvetica"/>
          <w:color w:val="000000"/>
          <w:sz w:val="18"/>
          <w:szCs w:val="18"/>
          <w:lang w:eastAsia="en-GB"/>
        </w:rPr>
      </w:pPr>
      <w:r w:rsidRPr="001D4A68">
        <w:rPr>
          <w:rFonts w:ascii="Helvetica" w:eastAsia="Times New Roman" w:hAnsi="Helvetica" w:cs="Helvetica"/>
          <w:color w:val="000000"/>
          <w:sz w:val="18"/>
          <w:szCs w:val="18"/>
          <w:lang w:eastAsia="en-GB"/>
        </w:rPr>
        <w:t xml:space="preserve">Metallurgist Sidney Gilchrist Thomas (1850-85) rose to the challenge and by 1875, he thought he had devised a method of </w:t>
      </w:r>
      <w:proofErr w:type="spellStart"/>
      <w:r w:rsidRPr="001D4A68">
        <w:rPr>
          <w:rFonts w:ascii="Helvetica" w:eastAsia="Times New Roman" w:hAnsi="Helvetica" w:cs="Helvetica"/>
          <w:color w:val="000000"/>
          <w:sz w:val="18"/>
          <w:szCs w:val="18"/>
          <w:lang w:eastAsia="en-GB"/>
        </w:rPr>
        <w:t>dephosphorisation</w:t>
      </w:r>
      <w:proofErr w:type="spellEnd"/>
      <w:r w:rsidRPr="001D4A68">
        <w:rPr>
          <w:rFonts w:ascii="Helvetica" w:eastAsia="Times New Roman" w:hAnsi="Helvetica" w:cs="Helvetica"/>
          <w:color w:val="000000"/>
          <w:sz w:val="18"/>
          <w:szCs w:val="18"/>
          <w:lang w:eastAsia="en-GB"/>
        </w:rPr>
        <w:t xml:space="preserve"> inside a Bessemer converter. He knew the lining of the converter needed to be chemically basic (not acidic) and able to withstand very high temperatures. This would cause phosphorus to be deposited in the slag (waste material) rather than remaining in the pig iron. Moreover, the phosphorus-rich slag was a valuable agricultural fertiliser.</w:t>
      </w:r>
    </w:p>
    <w:p w:rsidR="001D4A68" w:rsidRPr="001D4A68" w:rsidRDefault="001D4A68" w:rsidP="001D4A68">
      <w:pPr>
        <w:shd w:val="clear" w:color="auto" w:fill="FFFFFF"/>
        <w:spacing w:after="135" w:line="255" w:lineRule="atLeast"/>
        <w:rPr>
          <w:rFonts w:ascii="Helvetica" w:eastAsia="Times New Roman" w:hAnsi="Helvetica" w:cs="Helvetica"/>
          <w:color w:val="000000"/>
          <w:sz w:val="18"/>
          <w:szCs w:val="18"/>
          <w:lang w:eastAsia="en-GB"/>
        </w:rPr>
      </w:pPr>
      <w:r w:rsidRPr="001D4A68">
        <w:rPr>
          <w:rFonts w:ascii="Helvetica" w:eastAsia="Times New Roman" w:hAnsi="Helvetica" w:cs="Helvetica"/>
          <w:color w:val="000000"/>
          <w:sz w:val="18"/>
          <w:szCs w:val="18"/>
          <w:lang w:eastAsia="en-GB"/>
        </w:rPr>
        <w:t xml:space="preserve">During 1877 and 1878, Edward Pritchard Martin allowed Thomas and his cousin Percy Carlyle Gilchrist (1851-1935), the chemist at </w:t>
      </w:r>
      <w:proofErr w:type="spellStart"/>
      <w:r w:rsidRPr="001D4A68">
        <w:rPr>
          <w:rFonts w:ascii="Helvetica" w:eastAsia="Times New Roman" w:hAnsi="Helvetica" w:cs="Helvetica"/>
          <w:color w:val="000000"/>
          <w:sz w:val="18"/>
          <w:szCs w:val="18"/>
          <w:lang w:eastAsia="en-GB"/>
        </w:rPr>
        <w:t>Blaenavon</w:t>
      </w:r>
      <w:proofErr w:type="spellEnd"/>
      <w:r w:rsidRPr="001D4A68">
        <w:rPr>
          <w:rFonts w:ascii="Helvetica" w:eastAsia="Times New Roman" w:hAnsi="Helvetica" w:cs="Helvetica"/>
          <w:color w:val="000000"/>
          <w:sz w:val="18"/>
          <w:szCs w:val="18"/>
          <w:lang w:eastAsia="en-GB"/>
        </w:rPr>
        <w:t>, to conduct large-scale experiments at the ironworks. In his paper </w:t>
      </w:r>
      <w:r w:rsidRPr="001D4A68">
        <w:rPr>
          <w:rFonts w:ascii="Helvetica" w:eastAsia="Times New Roman" w:hAnsi="Helvetica" w:cs="Helvetica"/>
          <w:i/>
          <w:iCs/>
          <w:color w:val="000000"/>
          <w:sz w:val="18"/>
          <w:lang w:eastAsia="en-GB"/>
        </w:rPr>
        <w:t>Elimination of phosphorus in the Bessemer converter</w:t>
      </w:r>
      <w:r w:rsidRPr="001D4A68">
        <w:rPr>
          <w:rFonts w:ascii="Helvetica" w:eastAsia="Times New Roman" w:hAnsi="Helvetica" w:cs="Helvetica"/>
          <w:color w:val="000000"/>
          <w:sz w:val="18"/>
          <w:szCs w:val="18"/>
          <w:lang w:eastAsia="en-GB"/>
        </w:rPr>
        <w:t> (written September 1878, published May 1879)</w:t>
      </w:r>
      <w:proofErr w:type="gramStart"/>
      <w:r w:rsidRPr="001D4A68">
        <w:rPr>
          <w:rFonts w:ascii="Helvetica" w:eastAsia="Times New Roman" w:hAnsi="Helvetica" w:cs="Helvetica"/>
          <w:color w:val="000000"/>
          <w:sz w:val="18"/>
          <w:szCs w:val="18"/>
          <w:lang w:eastAsia="en-GB"/>
        </w:rPr>
        <w:t>,</w:t>
      </w:r>
      <w:proofErr w:type="gramEnd"/>
      <w:r w:rsidRPr="001D4A68">
        <w:rPr>
          <w:rFonts w:ascii="Helvetica" w:eastAsia="Times New Roman" w:hAnsi="Helvetica" w:cs="Helvetica"/>
          <w:color w:val="000000"/>
          <w:sz w:val="18"/>
          <w:szCs w:val="18"/>
          <w:lang w:eastAsia="en-GB"/>
        </w:rPr>
        <w:t xml:space="preserve"> Thomas described substituting the converter's siliceous lining for durable basic one, adding lime or other basic material to the pig iron and blowing the molten metal with oxygen. The process could also be adapted for use in Siemens-Martin open-hearth furnaces. The 'basic' or 'Thomas' process, as it became known, had worldwide significance. Previously unusable phosphoric iron ores could now be used in bulk steel making.</w:t>
      </w:r>
    </w:p>
    <w:p w:rsidR="001D4A68" w:rsidRPr="001D4A68" w:rsidRDefault="001D4A68" w:rsidP="001D4A68">
      <w:pPr>
        <w:shd w:val="clear" w:color="auto" w:fill="FFFFFF"/>
        <w:spacing w:after="135" w:line="255" w:lineRule="atLeast"/>
        <w:rPr>
          <w:rFonts w:ascii="Helvetica" w:eastAsia="Times New Roman" w:hAnsi="Helvetica" w:cs="Helvetica"/>
          <w:color w:val="000000"/>
          <w:sz w:val="18"/>
          <w:szCs w:val="18"/>
          <w:lang w:eastAsia="en-GB"/>
        </w:rPr>
      </w:pPr>
      <w:r w:rsidRPr="001D4A68">
        <w:rPr>
          <w:rFonts w:ascii="Helvetica" w:eastAsia="Times New Roman" w:hAnsi="Helvetica" w:cs="Helvetica"/>
          <w:color w:val="000000"/>
          <w:sz w:val="18"/>
          <w:szCs w:val="18"/>
          <w:lang w:eastAsia="en-GB"/>
        </w:rPr>
        <w:t xml:space="preserve">However, in 1878, the </w:t>
      </w:r>
      <w:proofErr w:type="spellStart"/>
      <w:r w:rsidRPr="001D4A68">
        <w:rPr>
          <w:rFonts w:ascii="Helvetica" w:eastAsia="Times New Roman" w:hAnsi="Helvetica" w:cs="Helvetica"/>
          <w:color w:val="000000"/>
          <w:sz w:val="18"/>
          <w:szCs w:val="18"/>
          <w:lang w:eastAsia="en-GB"/>
        </w:rPr>
        <w:t>Blaenavon</w:t>
      </w:r>
      <w:proofErr w:type="spellEnd"/>
      <w:r w:rsidRPr="001D4A68">
        <w:rPr>
          <w:rFonts w:ascii="Helvetica" w:eastAsia="Times New Roman" w:hAnsi="Helvetica" w:cs="Helvetica"/>
          <w:color w:val="000000"/>
          <w:sz w:val="18"/>
          <w:szCs w:val="18"/>
          <w:lang w:eastAsia="en-GB"/>
        </w:rPr>
        <w:t xml:space="preserve"> Iron &amp; Steel Company Ltd went into liquidation as a result of the enormous cost of changing over to steel production. The </w:t>
      </w:r>
      <w:proofErr w:type="spellStart"/>
      <w:r w:rsidRPr="001D4A68">
        <w:rPr>
          <w:rFonts w:ascii="Helvetica" w:eastAsia="Times New Roman" w:hAnsi="Helvetica" w:cs="Helvetica"/>
          <w:color w:val="000000"/>
          <w:sz w:val="18"/>
          <w:szCs w:val="18"/>
          <w:lang w:eastAsia="en-GB"/>
        </w:rPr>
        <w:t>Blaenavon</w:t>
      </w:r>
      <w:proofErr w:type="spellEnd"/>
      <w:r w:rsidRPr="001D4A68">
        <w:rPr>
          <w:rFonts w:ascii="Helvetica" w:eastAsia="Times New Roman" w:hAnsi="Helvetica" w:cs="Helvetica"/>
          <w:color w:val="000000"/>
          <w:sz w:val="18"/>
          <w:szCs w:val="18"/>
          <w:lang w:eastAsia="en-GB"/>
        </w:rPr>
        <w:t xml:space="preserve"> site was purchased for £75,000 by a new </w:t>
      </w:r>
      <w:proofErr w:type="spellStart"/>
      <w:r w:rsidRPr="001D4A68">
        <w:rPr>
          <w:rFonts w:ascii="Helvetica" w:eastAsia="Times New Roman" w:hAnsi="Helvetica" w:cs="Helvetica"/>
          <w:color w:val="000000"/>
          <w:sz w:val="18"/>
          <w:szCs w:val="18"/>
          <w:lang w:eastAsia="en-GB"/>
        </w:rPr>
        <w:t>Blaenavon</w:t>
      </w:r>
      <w:proofErr w:type="spellEnd"/>
      <w:r w:rsidRPr="001D4A68">
        <w:rPr>
          <w:rFonts w:ascii="Helvetica" w:eastAsia="Times New Roman" w:hAnsi="Helvetica" w:cs="Helvetica"/>
          <w:color w:val="000000"/>
          <w:sz w:val="18"/>
          <w:szCs w:val="18"/>
          <w:lang w:eastAsia="en-GB"/>
        </w:rPr>
        <w:t xml:space="preserve"> Company Ltd, incorporated in 1879. Around 1880, with </w:t>
      </w:r>
      <w:proofErr w:type="spellStart"/>
      <w:r w:rsidRPr="001D4A68">
        <w:rPr>
          <w:rFonts w:ascii="Helvetica" w:eastAsia="Times New Roman" w:hAnsi="Helvetica" w:cs="Helvetica"/>
          <w:color w:val="000000"/>
          <w:sz w:val="18"/>
          <w:szCs w:val="18"/>
          <w:lang w:eastAsia="en-GB"/>
        </w:rPr>
        <w:t>Blaenavon's</w:t>
      </w:r>
      <w:proofErr w:type="spellEnd"/>
      <w:r w:rsidRPr="001D4A68">
        <w:rPr>
          <w:rFonts w:ascii="Helvetica" w:eastAsia="Times New Roman" w:hAnsi="Helvetica" w:cs="Helvetica"/>
          <w:color w:val="000000"/>
          <w:sz w:val="18"/>
          <w:szCs w:val="18"/>
          <w:lang w:eastAsia="en-GB"/>
        </w:rPr>
        <w:t xml:space="preserve"> No.2 Furnace still producing cold blast pig iron, Furnaces No.4 and No.5 were refurbished to make iron ingots for the </w:t>
      </w:r>
      <w:proofErr w:type="spellStart"/>
      <w:r w:rsidRPr="001D4A68">
        <w:rPr>
          <w:rFonts w:ascii="Helvetica" w:eastAsia="Times New Roman" w:hAnsi="Helvetica" w:cs="Helvetica"/>
          <w:color w:val="000000"/>
          <w:sz w:val="18"/>
          <w:szCs w:val="18"/>
          <w:lang w:eastAsia="en-GB"/>
        </w:rPr>
        <w:t>Forgeside</w:t>
      </w:r>
      <w:proofErr w:type="spellEnd"/>
      <w:r w:rsidRPr="001D4A68">
        <w:rPr>
          <w:rFonts w:ascii="Helvetica" w:eastAsia="Times New Roman" w:hAnsi="Helvetica" w:cs="Helvetica"/>
          <w:color w:val="000000"/>
          <w:sz w:val="18"/>
          <w:szCs w:val="18"/>
          <w:lang w:eastAsia="en-GB"/>
        </w:rPr>
        <w:t xml:space="preserve"> steelworks.</w:t>
      </w:r>
    </w:p>
    <w:p w:rsidR="001D4A68" w:rsidRPr="001D4A68" w:rsidRDefault="001D4A68" w:rsidP="001D4A68">
      <w:pPr>
        <w:shd w:val="clear" w:color="auto" w:fill="FFFFFF"/>
        <w:spacing w:after="135" w:line="255" w:lineRule="atLeast"/>
        <w:rPr>
          <w:rFonts w:ascii="Helvetica" w:eastAsia="Times New Roman" w:hAnsi="Helvetica" w:cs="Helvetica"/>
          <w:color w:val="000000"/>
          <w:sz w:val="18"/>
          <w:szCs w:val="18"/>
          <w:lang w:eastAsia="en-GB"/>
        </w:rPr>
      </w:pPr>
      <w:r w:rsidRPr="001D4A68">
        <w:rPr>
          <w:rFonts w:ascii="Helvetica" w:eastAsia="Times New Roman" w:hAnsi="Helvetica" w:cs="Helvetica"/>
          <w:color w:val="000000"/>
          <w:sz w:val="18"/>
          <w:szCs w:val="18"/>
          <w:lang w:eastAsia="en-GB"/>
        </w:rPr>
        <w:t xml:space="preserve">In the early 20th century, high quality coal was in great demand for steam power generation, and mining it displaced steel making as the local major industry. In 1904, iron production ceased at </w:t>
      </w:r>
      <w:proofErr w:type="spellStart"/>
      <w:r w:rsidRPr="001D4A68">
        <w:rPr>
          <w:rFonts w:ascii="Helvetica" w:eastAsia="Times New Roman" w:hAnsi="Helvetica" w:cs="Helvetica"/>
          <w:color w:val="000000"/>
          <w:sz w:val="18"/>
          <w:szCs w:val="18"/>
          <w:lang w:eastAsia="en-GB"/>
        </w:rPr>
        <w:t>Blaenavon</w:t>
      </w:r>
      <w:proofErr w:type="spellEnd"/>
      <w:r w:rsidRPr="001D4A68">
        <w:rPr>
          <w:rFonts w:ascii="Helvetica" w:eastAsia="Times New Roman" w:hAnsi="Helvetica" w:cs="Helvetica"/>
          <w:color w:val="000000"/>
          <w:sz w:val="18"/>
          <w:szCs w:val="18"/>
          <w:lang w:eastAsia="en-GB"/>
        </w:rPr>
        <w:t>.</w:t>
      </w:r>
    </w:p>
    <w:p w:rsidR="001D4A68" w:rsidRPr="001D4A68" w:rsidRDefault="001D4A68" w:rsidP="001D4A68">
      <w:pPr>
        <w:shd w:val="clear" w:color="auto" w:fill="FFFFFF"/>
        <w:spacing w:after="135" w:line="255" w:lineRule="atLeast"/>
        <w:rPr>
          <w:rFonts w:ascii="Helvetica" w:eastAsia="Times New Roman" w:hAnsi="Helvetica" w:cs="Helvetica"/>
          <w:color w:val="000000"/>
          <w:sz w:val="18"/>
          <w:szCs w:val="18"/>
          <w:lang w:eastAsia="en-GB"/>
        </w:rPr>
      </w:pPr>
      <w:r w:rsidRPr="001D4A68">
        <w:rPr>
          <w:rFonts w:ascii="Helvetica" w:eastAsia="Times New Roman" w:hAnsi="Helvetica" w:cs="Helvetica"/>
          <w:color w:val="000000"/>
          <w:sz w:val="18"/>
          <w:szCs w:val="18"/>
          <w:lang w:eastAsia="en-GB"/>
        </w:rPr>
        <w:t xml:space="preserve">In 1909, </w:t>
      </w:r>
      <w:proofErr w:type="spellStart"/>
      <w:r w:rsidRPr="001D4A68">
        <w:rPr>
          <w:rFonts w:ascii="Helvetica" w:eastAsia="Times New Roman" w:hAnsi="Helvetica" w:cs="Helvetica"/>
          <w:color w:val="000000"/>
          <w:sz w:val="18"/>
          <w:szCs w:val="18"/>
          <w:lang w:eastAsia="en-GB"/>
        </w:rPr>
        <w:t>Blaenavon’s</w:t>
      </w:r>
      <w:proofErr w:type="spellEnd"/>
      <w:r w:rsidRPr="001D4A68">
        <w:rPr>
          <w:rFonts w:ascii="Helvetica" w:eastAsia="Times New Roman" w:hAnsi="Helvetica" w:cs="Helvetica"/>
          <w:color w:val="000000"/>
          <w:sz w:val="18"/>
          <w:szCs w:val="18"/>
          <w:lang w:eastAsia="en-GB"/>
        </w:rPr>
        <w:t xml:space="preserve"> assets comprised 228 hectares of freehold land, the underlying minerals and the works — two blast furnaces, three Siemens-Martin open-hearth furnaces, soaking pits, reheating furnaces, boilers, a cogging mill, a finishing mill, a steel tyre works, a quarry and three collieries. In 1911, a coke oven and a by-product plant were erected.</w:t>
      </w:r>
    </w:p>
    <w:p w:rsidR="001D4A68" w:rsidRPr="001D4A68" w:rsidRDefault="001D4A68" w:rsidP="001D4A68">
      <w:pPr>
        <w:shd w:val="clear" w:color="auto" w:fill="FFFFFF"/>
        <w:spacing w:after="135" w:line="255" w:lineRule="atLeast"/>
        <w:rPr>
          <w:rFonts w:ascii="Helvetica" w:eastAsia="Times New Roman" w:hAnsi="Helvetica" w:cs="Helvetica"/>
          <w:color w:val="000000"/>
          <w:sz w:val="18"/>
          <w:szCs w:val="18"/>
          <w:lang w:eastAsia="en-GB"/>
        </w:rPr>
      </w:pPr>
      <w:proofErr w:type="gramStart"/>
      <w:r w:rsidRPr="001D4A68">
        <w:rPr>
          <w:rFonts w:ascii="Helvetica" w:eastAsia="Times New Roman" w:hAnsi="Helvetica" w:cs="Helvetica"/>
          <w:color w:val="000000"/>
          <w:sz w:val="18"/>
          <w:szCs w:val="18"/>
          <w:lang w:eastAsia="en-GB"/>
        </w:rPr>
        <w:t xml:space="preserve">During World War I (1914-18), </w:t>
      </w:r>
      <w:proofErr w:type="spellStart"/>
      <w:r w:rsidRPr="001D4A68">
        <w:rPr>
          <w:rFonts w:ascii="Helvetica" w:eastAsia="Times New Roman" w:hAnsi="Helvetica" w:cs="Helvetica"/>
          <w:color w:val="000000"/>
          <w:sz w:val="18"/>
          <w:szCs w:val="18"/>
          <w:lang w:eastAsia="en-GB"/>
        </w:rPr>
        <w:t>Blaenavon</w:t>
      </w:r>
      <w:proofErr w:type="spellEnd"/>
      <w:r w:rsidRPr="001D4A68">
        <w:rPr>
          <w:rFonts w:ascii="Helvetica" w:eastAsia="Times New Roman" w:hAnsi="Helvetica" w:cs="Helvetica"/>
          <w:color w:val="000000"/>
          <w:sz w:val="18"/>
          <w:szCs w:val="18"/>
          <w:lang w:eastAsia="en-GB"/>
        </w:rPr>
        <w:t xml:space="preserve"> produced shell steel for armaments.</w:t>
      </w:r>
      <w:proofErr w:type="gramEnd"/>
      <w:r w:rsidRPr="001D4A68">
        <w:rPr>
          <w:rFonts w:ascii="Helvetica" w:eastAsia="Times New Roman" w:hAnsi="Helvetica" w:cs="Helvetica"/>
          <w:color w:val="000000"/>
          <w:sz w:val="18"/>
          <w:szCs w:val="18"/>
          <w:lang w:eastAsia="en-GB"/>
        </w:rPr>
        <w:t xml:space="preserve"> Thereafter steel making continued until 1938. During World War II (1939-45), the works produced aluminium and magnesium alloys for the Ministry of Aircraft. In 1947, the coal industry was nationalised and the company lost its coal mining interests at </w:t>
      </w:r>
      <w:proofErr w:type="spellStart"/>
      <w:r w:rsidRPr="001D4A68">
        <w:rPr>
          <w:rFonts w:ascii="Helvetica" w:eastAsia="Times New Roman" w:hAnsi="Helvetica" w:cs="Helvetica"/>
          <w:color w:val="000000"/>
          <w:sz w:val="18"/>
          <w:szCs w:val="18"/>
          <w:lang w:eastAsia="en-GB"/>
        </w:rPr>
        <w:t>Blaenavon</w:t>
      </w:r>
      <w:proofErr w:type="spellEnd"/>
      <w:r w:rsidRPr="001D4A68">
        <w:rPr>
          <w:rFonts w:ascii="Helvetica" w:eastAsia="Times New Roman" w:hAnsi="Helvetica" w:cs="Helvetica"/>
          <w:color w:val="000000"/>
          <w:sz w:val="18"/>
          <w:szCs w:val="18"/>
          <w:lang w:eastAsia="en-GB"/>
        </w:rPr>
        <w:t>.</w:t>
      </w:r>
    </w:p>
    <w:p w:rsidR="001D4A68" w:rsidRPr="001D4A68" w:rsidRDefault="001D4A68" w:rsidP="001D4A68">
      <w:pPr>
        <w:shd w:val="clear" w:color="auto" w:fill="FFFFFF"/>
        <w:spacing w:after="135" w:line="255" w:lineRule="atLeast"/>
        <w:rPr>
          <w:rFonts w:ascii="Helvetica" w:eastAsia="Times New Roman" w:hAnsi="Helvetica" w:cs="Helvetica"/>
          <w:color w:val="000000"/>
          <w:sz w:val="18"/>
          <w:szCs w:val="18"/>
          <w:lang w:eastAsia="en-GB"/>
        </w:rPr>
      </w:pPr>
      <w:r w:rsidRPr="001D4A68">
        <w:rPr>
          <w:rFonts w:ascii="Helvetica" w:eastAsia="Times New Roman" w:hAnsi="Helvetica" w:cs="Helvetica"/>
          <w:color w:val="000000"/>
          <w:sz w:val="18"/>
          <w:szCs w:val="18"/>
          <w:lang w:eastAsia="en-GB"/>
        </w:rPr>
        <w:t xml:space="preserve">The site closed in the 1960s and, though destined for demolition in 1970, was saved for the nation in 1974. Since then, a programme of excavation, consolidation, repair and conservation works has been undertaken. In 1980, Big Pit closed as a working colliery and, in </w:t>
      </w:r>
      <w:proofErr w:type="gramStart"/>
      <w:r w:rsidRPr="001D4A68">
        <w:rPr>
          <w:rFonts w:ascii="Helvetica" w:eastAsia="Times New Roman" w:hAnsi="Helvetica" w:cs="Helvetica"/>
          <w:color w:val="000000"/>
          <w:sz w:val="18"/>
          <w:szCs w:val="18"/>
          <w:lang w:eastAsia="en-GB"/>
        </w:rPr>
        <w:t>1983,</w:t>
      </w:r>
      <w:proofErr w:type="gramEnd"/>
      <w:r w:rsidRPr="001D4A68">
        <w:rPr>
          <w:rFonts w:ascii="Helvetica" w:eastAsia="Times New Roman" w:hAnsi="Helvetica" w:cs="Helvetica"/>
          <w:color w:val="000000"/>
          <w:sz w:val="18"/>
          <w:szCs w:val="18"/>
          <w:lang w:eastAsia="en-GB"/>
        </w:rPr>
        <w:t xml:space="preserve"> it re-opened as a mining museum.</w:t>
      </w:r>
    </w:p>
    <w:p w:rsidR="001D4A68" w:rsidRPr="001D4A68" w:rsidRDefault="001D4A68" w:rsidP="001D4A68">
      <w:pPr>
        <w:shd w:val="clear" w:color="auto" w:fill="FFFFFF"/>
        <w:spacing w:after="135" w:line="255" w:lineRule="atLeast"/>
        <w:rPr>
          <w:rFonts w:ascii="Helvetica" w:eastAsia="Times New Roman" w:hAnsi="Helvetica" w:cs="Helvetica"/>
          <w:color w:val="000000"/>
          <w:sz w:val="18"/>
          <w:szCs w:val="18"/>
          <w:lang w:eastAsia="en-GB"/>
        </w:rPr>
      </w:pPr>
      <w:r w:rsidRPr="001D4A68">
        <w:rPr>
          <w:rFonts w:ascii="Helvetica" w:eastAsia="Times New Roman" w:hAnsi="Helvetica" w:cs="Helvetica"/>
          <w:color w:val="000000"/>
          <w:sz w:val="18"/>
          <w:szCs w:val="18"/>
          <w:lang w:eastAsia="en-GB"/>
        </w:rPr>
        <w:t xml:space="preserve">In November 2000, the wider </w:t>
      </w:r>
      <w:proofErr w:type="spellStart"/>
      <w:r w:rsidRPr="001D4A68">
        <w:rPr>
          <w:rFonts w:ascii="Helvetica" w:eastAsia="Times New Roman" w:hAnsi="Helvetica" w:cs="Helvetica"/>
          <w:color w:val="000000"/>
          <w:sz w:val="18"/>
          <w:szCs w:val="18"/>
          <w:lang w:eastAsia="en-GB"/>
        </w:rPr>
        <w:t>Blaenavon</w:t>
      </w:r>
      <w:proofErr w:type="spellEnd"/>
      <w:r w:rsidRPr="001D4A68">
        <w:rPr>
          <w:rFonts w:ascii="Helvetica" w:eastAsia="Times New Roman" w:hAnsi="Helvetica" w:cs="Helvetica"/>
          <w:color w:val="000000"/>
          <w:sz w:val="18"/>
          <w:szCs w:val="18"/>
          <w:lang w:eastAsia="en-GB"/>
        </w:rPr>
        <w:t xml:space="preserve"> area, including the town and the ironworks, Big Pit National Coal Museum, </w:t>
      </w:r>
      <w:proofErr w:type="spellStart"/>
      <w:r w:rsidRPr="001D4A68">
        <w:rPr>
          <w:rFonts w:ascii="Helvetica" w:eastAsia="Times New Roman" w:hAnsi="Helvetica" w:cs="Helvetica"/>
          <w:color w:val="000000"/>
          <w:sz w:val="18"/>
          <w:szCs w:val="18"/>
          <w:lang w:eastAsia="en-GB"/>
        </w:rPr>
        <w:t>Pwll</w:t>
      </w:r>
      <w:proofErr w:type="spellEnd"/>
      <w:r w:rsidRPr="001D4A68">
        <w:rPr>
          <w:rFonts w:ascii="Helvetica" w:eastAsia="Times New Roman" w:hAnsi="Helvetica" w:cs="Helvetica"/>
          <w:color w:val="000000"/>
          <w:sz w:val="18"/>
          <w:szCs w:val="18"/>
          <w:lang w:eastAsia="en-GB"/>
        </w:rPr>
        <w:t xml:space="preserve"> Du tram tunnel and Thomas Hill's </w:t>
      </w:r>
      <w:proofErr w:type="spellStart"/>
      <w:r w:rsidRPr="001D4A68">
        <w:rPr>
          <w:rFonts w:ascii="Helvetica" w:eastAsia="Times New Roman" w:hAnsi="Helvetica" w:cs="Helvetica"/>
          <w:color w:val="000000"/>
          <w:sz w:val="18"/>
          <w:szCs w:val="18"/>
          <w:lang w:eastAsia="en-GB"/>
        </w:rPr>
        <w:t>tramroad</w:t>
      </w:r>
      <w:proofErr w:type="spellEnd"/>
      <w:r w:rsidRPr="001D4A68">
        <w:rPr>
          <w:rFonts w:ascii="Helvetica" w:eastAsia="Times New Roman" w:hAnsi="Helvetica" w:cs="Helvetica"/>
          <w:color w:val="000000"/>
          <w:sz w:val="18"/>
          <w:szCs w:val="18"/>
          <w:lang w:eastAsia="en-GB"/>
        </w:rPr>
        <w:t xml:space="preserve"> were designated a World Heritage Site by UNESCO. </w:t>
      </w:r>
      <w:proofErr w:type="spellStart"/>
      <w:r w:rsidRPr="001D4A68">
        <w:rPr>
          <w:rFonts w:ascii="Helvetica" w:eastAsia="Times New Roman" w:hAnsi="Helvetica" w:cs="Helvetica"/>
          <w:color w:val="000000"/>
          <w:sz w:val="18"/>
          <w:szCs w:val="18"/>
          <w:lang w:eastAsia="en-GB"/>
        </w:rPr>
        <w:t>Blaenavon</w:t>
      </w:r>
      <w:proofErr w:type="spellEnd"/>
      <w:r w:rsidRPr="001D4A68">
        <w:rPr>
          <w:rFonts w:ascii="Helvetica" w:eastAsia="Times New Roman" w:hAnsi="Helvetica" w:cs="Helvetica"/>
          <w:color w:val="000000"/>
          <w:sz w:val="18"/>
          <w:szCs w:val="18"/>
          <w:lang w:eastAsia="en-GB"/>
        </w:rPr>
        <w:t xml:space="preserve"> is also a Scheduled Ancient Monument (Mm200). Since 2008, </w:t>
      </w:r>
      <w:proofErr w:type="spellStart"/>
      <w:r w:rsidRPr="001D4A68">
        <w:rPr>
          <w:rFonts w:ascii="Helvetica" w:eastAsia="Times New Roman" w:hAnsi="Helvetica" w:cs="Helvetica"/>
          <w:color w:val="000000"/>
          <w:sz w:val="18"/>
          <w:szCs w:val="18"/>
          <w:lang w:eastAsia="en-GB"/>
        </w:rPr>
        <w:t>Blaenavon</w:t>
      </w:r>
      <w:proofErr w:type="spellEnd"/>
      <w:r w:rsidRPr="001D4A68">
        <w:rPr>
          <w:rFonts w:ascii="Helvetica" w:eastAsia="Times New Roman" w:hAnsi="Helvetica" w:cs="Helvetica"/>
          <w:color w:val="000000"/>
          <w:sz w:val="18"/>
          <w:szCs w:val="18"/>
          <w:lang w:eastAsia="en-GB"/>
        </w:rPr>
        <w:t xml:space="preserve"> Ironworks has been managed by </w:t>
      </w:r>
      <w:proofErr w:type="spellStart"/>
      <w:r w:rsidRPr="001D4A68">
        <w:rPr>
          <w:rFonts w:ascii="Helvetica" w:eastAsia="Times New Roman" w:hAnsi="Helvetica" w:cs="Helvetica"/>
          <w:color w:val="000000"/>
          <w:sz w:val="18"/>
          <w:szCs w:val="18"/>
          <w:lang w:eastAsia="en-GB"/>
        </w:rPr>
        <w:t>Cadw</w:t>
      </w:r>
      <w:proofErr w:type="spellEnd"/>
      <w:r w:rsidRPr="001D4A68">
        <w:rPr>
          <w:rFonts w:ascii="Helvetica" w:eastAsia="Times New Roman" w:hAnsi="Helvetica" w:cs="Helvetica"/>
          <w:color w:val="000000"/>
          <w:sz w:val="18"/>
          <w:szCs w:val="18"/>
          <w:lang w:eastAsia="en-GB"/>
        </w:rPr>
        <w:t>, the historic environment service of the Welsh Assembly Government, and is freely open to the public year round.</w:t>
      </w:r>
    </w:p>
    <w:p w:rsidR="001D4A68" w:rsidRPr="001D4A68" w:rsidRDefault="001D4A68" w:rsidP="001D4A68">
      <w:pPr>
        <w:shd w:val="clear" w:color="auto" w:fill="FFFFFF"/>
        <w:spacing w:after="135" w:line="255" w:lineRule="atLeast"/>
        <w:rPr>
          <w:rFonts w:ascii="Helvetica" w:eastAsia="Times New Roman" w:hAnsi="Helvetica" w:cs="Helvetica"/>
          <w:color w:val="000000"/>
          <w:sz w:val="18"/>
          <w:szCs w:val="18"/>
          <w:lang w:eastAsia="en-GB"/>
        </w:rPr>
      </w:pPr>
      <w:r w:rsidRPr="001D4A68">
        <w:rPr>
          <w:rFonts w:ascii="Helvetica" w:eastAsia="Times New Roman" w:hAnsi="Helvetica" w:cs="Helvetica"/>
          <w:color w:val="000000"/>
          <w:sz w:val="18"/>
          <w:szCs w:val="18"/>
          <w:lang w:eastAsia="en-GB"/>
        </w:rPr>
        <w:t xml:space="preserve">The site’s principal structures are Grade I and Grade II listed. Surviving one, whole or partial, include blast furnaces, the water balance tower, casting houses, the foundry with cupola furnace, ore </w:t>
      </w:r>
      <w:proofErr w:type="spellStart"/>
      <w:r w:rsidRPr="001D4A68">
        <w:rPr>
          <w:rFonts w:ascii="Helvetica" w:eastAsia="Times New Roman" w:hAnsi="Helvetica" w:cs="Helvetica"/>
          <w:color w:val="000000"/>
          <w:sz w:val="18"/>
          <w:szCs w:val="18"/>
          <w:lang w:eastAsia="en-GB"/>
        </w:rPr>
        <w:t>calcining</w:t>
      </w:r>
      <w:proofErr w:type="spellEnd"/>
      <w:r w:rsidRPr="001D4A68">
        <w:rPr>
          <w:rFonts w:ascii="Helvetica" w:eastAsia="Times New Roman" w:hAnsi="Helvetica" w:cs="Helvetica"/>
          <w:color w:val="000000"/>
          <w:sz w:val="18"/>
          <w:szCs w:val="18"/>
          <w:lang w:eastAsia="en-GB"/>
        </w:rPr>
        <w:t xml:space="preserve"> ovens, engine houses and boiler houses, original worker housing, and retaining walls and ancillary buildings.</w:t>
      </w:r>
    </w:p>
    <w:p w:rsidR="00762AFD" w:rsidRDefault="00762AFD"/>
    <w:sectPr w:rsidR="00762AFD" w:rsidSect="00762AFD">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1D4A68"/>
    <w:rsid w:val="001D4A68"/>
    <w:rsid w:val="00762AF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62AF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1D4A68"/>
    <w:rPr>
      <w:i/>
      <w:iCs/>
    </w:rPr>
  </w:style>
</w:styles>
</file>

<file path=word/webSettings.xml><?xml version="1.0" encoding="utf-8"?>
<w:webSettings xmlns:r="http://schemas.openxmlformats.org/officeDocument/2006/relationships" xmlns:w="http://schemas.openxmlformats.org/wordprocessingml/2006/main">
  <w:divs>
    <w:div w:id="1736930053">
      <w:bodyDiv w:val="1"/>
      <w:marLeft w:val="0"/>
      <w:marRight w:val="0"/>
      <w:marTop w:val="0"/>
      <w:marBottom w:val="0"/>
      <w:divBdr>
        <w:top w:val="none" w:sz="0" w:space="0" w:color="auto"/>
        <w:left w:val="none" w:sz="0" w:space="0" w:color="auto"/>
        <w:bottom w:val="none" w:sz="0" w:space="0" w:color="auto"/>
        <w:right w:val="none" w:sz="0" w:space="0" w:color="auto"/>
      </w:divBdr>
      <w:divsChild>
        <w:div w:id="484932742">
          <w:marLeft w:val="0"/>
          <w:marRight w:val="0"/>
          <w:marTop w:val="90"/>
          <w:marBottom w:val="135"/>
          <w:divBdr>
            <w:top w:val="none" w:sz="0" w:space="0" w:color="auto"/>
            <w:left w:val="none" w:sz="0" w:space="0" w:color="auto"/>
            <w:bottom w:val="none" w:sz="0" w:space="0" w:color="auto"/>
            <w:right w:val="none" w:sz="0" w:space="0" w:color="auto"/>
          </w:divBdr>
        </w:div>
        <w:div w:id="1267613525">
          <w:marLeft w:val="0"/>
          <w:marRight w:val="0"/>
          <w:marTop w:val="0"/>
          <w:marBottom w:val="135"/>
          <w:divBdr>
            <w:top w:val="none" w:sz="0" w:space="0" w:color="auto"/>
            <w:left w:val="none" w:sz="0" w:space="0" w:color="auto"/>
            <w:bottom w:val="none" w:sz="0" w:space="0" w:color="auto"/>
            <w:right w:val="none" w:sz="0" w:space="0" w:color="auto"/>
          </w:divBdr>
        </w:div>
        <w:div w:id="1001618488">
          <w:marLeft w:val="0"/>
          <w:marRight w:val="0"/>
          <w:marTop w:val="0"/>
          <w:marBottom w:val="135"/>
          <w:divBdr>
            <w:top w:val="none" w:sz="0" w:space="0" w:color="auto"/>
            <w:left w:val="none" w:sz="0" w:space="0" w:color="auto"/>
            <w:bottom w:val="none" w:sz="0" w:space="0" w:color="auto"/>
            <w:right w:val="none" w:sz="0" w:space="0" w:color="auto"/>
          </w:divBdr>
        </w:div>
        <w:div w:id="233440828">
          <w:marLeft w:val="0"/>
          <w:marRight w:val="0"/>
          <w:marTop w:val="0"/>
          <w:marBottom w:val="135"/>
          <w:divBdr>
            <w:top w:val="none" w:sz="0" w:space="0" w:color="auto"/>
            <w:left w:val="none" w:sz="0" w:space="0" w:color="auto"/>
            <w:bottom w:val="none" w:sz="0" w:space="0" w:color="auto"/>
            <w:right w:val="none" w:sz="0" w:space="0" w:color="auto"/>
          </w:divBdr>
        </w:div>
        <w:div w:id="853230108">
          <w:marLeft w:val="0"/>
          <w:marRight w:val="0"/>
          <w:marTop w:val="0"/>
          <w:marBottom w:val="135"/>
          <w:divBdr>
            <w:top w:val="none" w:sz="0" w:space="0" w:color="auto"/>
            <w:left w:val="none" w:sz="0" w:space="0" w:color="auto"/>
            <w:bottom w:val="none" w:sz="0" w:space="0" w:color="auto"/>
            <w:right w:val="none" w:sz="0" w:space="0" w:color="auto"/>
          </w:divBdr>
        </w:div>
        <w:div w:id="1468206877">
          <w:marLeft w:val="0"/>
          <w:marRight w:val="0"/>
          <w:marTop w:val="0"/>
          <w:marBottom w:val="135"/>
          <w:divBdr>
            <w:top w:val="none" w:sz="0" w:space="0" w:color="auto"/>
            <w:left w:val="none" w:sz="0" w:space="0" w:color="auto"/>
            <w:bottom w:val="none" w:sz="0" w:space="0" w:color="auto"/>
            <w:right w:val="none" w:sz="0" w:space="0" w:color="auto"/>
          </w:divBdr>
        </w:div>
        <w:div w:id="1458260060">
          <w:marLeft w:val="0"/>
          <w:marRight w:val="0"/>
          <w:marTop w:val="0"/>
          <w:marBottom w:val="135"/>
          <w:divBdr>
            <w:top w:val="none" w:sz="0" w:space="0" w:color="auto"/>
            <w:left w:val="none" w:sz="0" w:space="0" w:color="auto"/>
            <w:bottom w:val="none" w:sz="0" w:space="0" w:color="auto"/>
            <w:right w:val="none" w:sz="0" w:space="0" w:color="auto"/>
          </w:divBdr>
        </w:div>
        <w:div w:id="8725047">
          <w:marLeft w:val="0"/>
          <w:marRight w:val="0"/>
          <w:marTop w:val="0"/>
          <w:marBottom w:val="135"/>
          <w:divBdr>
            <w:top w:val="none" w:sz="0" w:space="0" w:color="auto"/>
            <w:left w:val="none" w:sz="0" w:space="0" w:color="auto"/>
            <w:bottom w:val="none" w:sz="0" w:space="0" w:color="auto"/>
            <w:right w:val="none" w:sz="0" w:space="0" w:color="auto"/>
          </w:divBdr>
        </w:div>
        <w:div w:id="480081650">
          <w:marLeft w:val="0"/>
          <w:marRight w:val="0"/>
          <w:marTop w:val="0"/>
          <w:marBottom w:val="135"/>
          <w:divBdr>
            <w:top w:val="none" w:sz="0" w:space="0" w:color="auto"/>
            <w:left w:val="none" w:sz="0" w:space="0" w:color="auto"/>
            <w:bottom w:val="none" w:sz="0" w:space="0" w:color="auto"/>
            <w:right w:val="none" w:sz="0" w:space="0" w:color="auto"/>
          </w:divBdr>
        </w:div>
        <w:div w:id="1300502092">
          <w:marLeft w:val="0"/>
          <w:marRight w:val="0"/>
          <w:marTop w:val="0"/>
          <w:marBottom w:val="135"/>
          <w:divBdr>
            <w:top w:val="none" w:sz="0" w:space="0" w:color="auto"/>
            <w:left w:val="none" w:sz="0" w:space="0" w:color="auto"/>
            <w:bottom w:val="none" w:sz="0" w:space="0" w:color="auto"/>
            <w:right w:val="none" w:sz="0" w:space="0" w:color="auto"/>
          </w:divBdr>
        </w:div>
        <w:div w:id="2017875986">
          <w:marLeft w:val="0"/>
          <w:marRight w:val="0"/>
          <w:marTop w:val="0"/>
          <w:marBottom w:val="135"/>
          <w:divBdr>
            <w:top w:val="none" w:sz="0" w:space="0" w:color="auto"/>
            <w:left w:val="none" w:sz="0" w:space="0" w:color="auto"/>
            <w:bottom w:val="none" w:sz="0" w:space="0" w:color="auto"/>
            <w:right w:val="none" w:sz="0" w:space="0" w:color="auto"/>
          </w:divBdr>
        </w:div>
        <w:div w:id="1167163321">
          <w:marLeft w:val="0"/>
          <w:marRight w:val="0"/>
          <w:marTop w:val="0"/>
          <w:marBottom w:val="135"/>
          <w:divBdr>
            <w:top w:val="none" w:sz="0" w:space="0" w:color="auto"/>
            <w:left w:val="none" w:sz="0" w:space="0" w:color="auto"/>
            <w:bottom w:val="none" w:sz="0" w:space="0" w:color="auto"/>
            <w:right w:val="none" w:sz="0" w:space="0" w:color="auto"/>
          </w:divBdr>
        </w:div>
        <w:div w:id="74862871">
          <w:marLeft w:val="0"/>
          <w:marRight w:val="0"/>
          <w:marTop w:val="0"/>
          <w:marBottom w:val="135"/>
          <w:divBdr>
            <w:top w:val="none" w:sz="0" w:space="0" w:color="auto"/>
            <w:left w:val="none" w:sz="0" w:space="0" w:color="auto"/>
            <w:bottom w:val="none" w:sz="0" w:space="0" w:color="auto"/>
            <w:right w:val="none" w:sz="0" w:space="0" w:color="auto"/>
          </w:divBdr>
        </w:div>
        <w:div w:id="2141343595">
          <w:marLeft w:val="0"/>
          <w:marRight w:val="0"/>
          <w:marTop w:val="0"/>
          <w:marBottom w:val="135"/>
          <w:divBdr>
            <w:top w:val="none" w:sz="0" w:space="0" w:color="auto"/>
            <w:left w:val="none" w:sz="0" w:space="0" w:color="auto"/>
            <w:bottom w:val="none" w:sz="0" w:space="0" w:color="auto"/>
            <w:right w:val="none" w:sz="0" w:space="0" w:color="auto"/>
          </w:divBdr>
        </w:div>
        <w:div w:id="1621455345">
          <w:marLeft w:val="0"/>
          <w:marRight w:val="0"/>
          <w:marTop w:val="0"/>
          <w:marBottom w:val="135"/>
          <w:divBdr>
            <w:top w:val="none" w:sz="0" w:space="0" w:color="auto"/>
            <w:left w:val="none" w:sz="0" w:space="0" w:color="auto"/>
            <w:bottom w:val="none" w:sz="0" w:space="0" w:color="auto"/>
            <w:right w:val="none" w:sz="0" w:space="0" w:color="auto"/>
          </w:divBdr>
        </w:div>
        <w:div w:id="1726485764">
          <w:marLeft w:val="0"/>
          <w:marRight w:val="0"/>
          <w:marTop w:val="0"/>
          <w:marBottom w:val="135"/>
          <w:divBdr>
            <w:top w:val="none" w:sz="0" w:space="0" w:color="auto"/>
            <w:left w:val="none" w:sz="0" w:space="0" w:color="auto"/>
            <w:bottom w:val="none" w:sz="0" w:space="0" w:color="auto"/>
            <w:right w:val="none" w:sz="0" w:space="0" w:color="auto"/>
          </w:divBdr>
        </w:div>
        <w:div w:id="1268270246">
          <w:marLeft w:val="0"/>
          <w:marRight w:val="0"/>
          <w:marTop w:val="0"/>
          <w:marBottom w:val="135"/>
          <w:divBdr>
            <w:top w:val="none" w:sz="0" w:space="0" w:color="auto"/>
            <w:left w:val="none" w:sz="0" w:space="0" w:color="auto"/>
            <w:bottom w:val="none" w:sz="0" w:space="0" w:color="auto"/>
            <w:right w:val="none" w:sz="0" w:space="0" w:color="auto"/>
          </w:divBdr>
        </w:div>
        <w:div w:id="631208728">
          <w:marLeft w:val="0"/>
          <w:marRight w:val="0"/>
          <w:marTop w:val="0"/>
          <w:marBottom w:val="135"/>
          <w:divBdr>
            <w:top w:val="none" w:sz="0" w:space="0" w:color="auto"/>
            <w:left w:val="none" w:sz="0" w:space="0" w:color="auto"/>
            <w:bottom w:val="none" w:sz="0" w:space="0" w:color="auto"/>
            <w:right w:val="none" w:sz="0" w:space="0" w:color="auto"/>
          </w:divBdr>
        </w:div>
        <w:div w:id="1779761976">
          <w:marLeft w:val="0"/>
          <w:marRight w:val="0"/>
          <w:marTop w:val="0"/>
          <w:marBottom w:val="135"/>
          <w:divBdr>
            <w:top w:val="none" w:sz="0" w:space="0" w:color="auto"/>
            <w:left w:val="none" w:sz="0" w:space="0" w:color="auto"/>
            <w:bottom w:val="none" w:sz="0" w:space="0" w:color="auto"/>
            <w:right w:val="none" w:sz="0" w:space="0" w:color="auto"/>
          </w:divBdr>
        </w:div>
        <w:div w:id="389226896">
          <w:marLeft w:val="0"/>
          <w:marRight w:val="0"/>
          <w:marTop w:val="0"/>
          <w:marBottom w:val="135"/>
          <w:divBdr>
            <w:top w:val="none" w:sz="0" w:space="0" w:color="auto"/>
            <w:left w:val="none" w:sz="0" w:space="0" w:color="auto"/>
            <w:bottom w:val="none" w:sz="0" w:space="0" w:color="auto"/>
            <w:right w:val="none" w:sz="0" w:space="0" w:color="auto"/>
          </w:divBdr>
        </w:div>
        <w:div w:id="659700233">
          <w:marLeft w:val="0"/>
          <w:marRight w:val="0"/>
          <w:marTop w:val="0"/>
          <w:marBottom w:val="135"/>
          <w:divBdr>
            <w:top w:val="none" w:sz="0" w:space="0" w:color="auto"/>
            <w:left w:val="none" w:sz="0" w:space="0" w:color="auto"/>
            <w:bottom w:val="none" w:sz="0" w:space="0" w:color="auto"/>
            <w:right w:val="none" w:sz="0" w:space="0" w:color="auto"/>
          </w:divBdr>
        </w:div>
        <w:div w:id="1915239157">
          <w:marLeft w:val="0"/>
          <w:marRight w:val="0"/>
          <w:marTop w:val="0"/>
          <w:marBottom w:val="135"/>
          <w:divBdr>
            <w:top w:val="none" w:sz="0" w:space="0" w:color="auto"/>
            <w:left w:val="none" w:sz="0" w:space="0" w:color="auto"/>
            <w:bottom w:val="none" w:sz="0" w:space="0" w:color="auto"/>
            <w:right w:val="none" w:sz="0" w:space="0" w:color="auto"/>
          </w:divBdr>
        </w:div>
        <w:div w:id="1652438880">
          <w:marLeft w:val="0"/>
          <w:marRight w:val="0"/>
          <w:marTop w:val="0"/>
          <w:marBottom w:val="135"/>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1369</Words>
  <Characters>7809</Characters>
  <Application>Microsoft Office Word</Application>
  <DocSecurity>0</DocSecurity>
  <Lines>65</Lines>
  <Paragraphs>18</Paragraphs>
  <ScaleCrop>false</ScaleCrop>
  <Company/>
  <LinksUpToDate>false</LinksUpToDate>
  <CharactersWithSpaces>9160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se046</dc:creator>
  <cp:lastModifiedBy>se046</cp:lastModifiedBy>
  <cp:revision>1</cp:revision>
  <dcterms:created xsi:type="dcterms:W3CDTF">2018-01-15T10:25:00Z</dcterms:created>
  <dcterms:modified xsi:type="dcterms:W3CDTF">2018-01-15T10:25:00Z</dcterms:modified>
</cp:coreProperties>
</file>