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9B807" w14:textId="77777777" w:rsidR="00762AF1" w:rsidRPr="005D5672" w:rsidRDefault="00762AF1" w:rsidP="00DB5572">
      <w:pPr>
        <w:spacing w:after="120" w:line="480" w:lineRule="auto"/>
        <w:jc w:val="center"/>
        <w:rPr>
          <w:rFonts w:ascii="Arial" w:hAnsi="Arial" w:cs="Arial"/>
          <w:b/>
        </w:rPr>
      </w:pPr>
    </w:p>
    <w:p w14:paraId="1FC59E3D" w14:textId="77777777" w:rsidR="00762AF1" w:rsidRPr="005D5672" w:rsidRDefault="00762AF1" w:rsidP="00DB5572">
      <w:pPr>
        <w:spacing w:after="120" w:line="480" w:lineRule="auto"/>
        <w:jc w:val="center"/>
        <w:rPr>
          <w:rFonts w:ascii="Arial" w:hAnsi="Arial" w:cs="Arial"/>
          <w:b/>
        </w:rPr>
      </w:pPr>
    </w:p>
    <w:p w14:paraId="1586D969" w14:textId="77777777" w:rsidR="005D5672" w:rsidRDefault="005D5672" w:rsidP="00DB5572">
      <w:pPr>
        <w:spacing w:after="120" w:line="480" w:lineRule="auto"/>
        <w:jc w:val="center"/>
        <w:rPr>
          <w:rFonts w:ascii="Arial" w:hAnsi="Arial" w:cs="Arial"/>
        </w:rPr>
      </w:pPr>
    </w:p>
    <w:p w14:paraId="0B2D60BC" w14:textId="77777777" w:rsidR="005D5672" w:rsidRDefault="005D5672" w:rsidP="00DB5572">
      <w:pPr>
        <w:spacing w:after="120" w:line="480" w:lineRule="auto"/>
        <w:jc w:val="center"/>
        <w:rPr>
          <w:rFonts w:ascii="Arial" w:hAnsi="Arial" w:cs="Arial"/>
        </w:rPr>
      </w:pPr>
    </w:p>
    <w:p w14:paraId="7355814D" w14:textId="77777777" w:rsidR="005D5672" w:rsidRDefault="005D5672" w:rsidP="00DB5572">
      <w:pPr>
        <w:spacing w:after="120" w:line="480" w:lineRule="auto"/>
        <w:jc w:val="center"/>
        <w:rPr>
          <w:rFonts w:ascii="Arial" w:hAnsi="Arial" w:cs="Arial"/>
        </w:rPr>
      </w:pPr>
    </w:p>
    <w:p w14:paraId="7B545EC0" w14:textId="610E78E2" w:rsidR="00762AF1" w:rsidRDefault="00EB32BE" w:rsidP="00DB5572">
      <w:pPr>
        <w:spacing w:after="120" w:line="480" w:lineRule="auto"/>
        <w:jc w:val="center"/>
        <w:rPr>
          <w:rFonts w:ascii="Arial" w:hAnsi="Arial" w:cs="Arial"/>
        </w:rPr>
      </w:pPr>
      <w:r w:rsidRPr="005D5672">
        <w:rPr>
          <w:rFonts w:ascii="Arial" w:hAnsi="Arial" w:cs="Arial"/>
        </w:rPr>
        <w:t>MANAGERIAL COACHES</w:t>
      </w:r>
      <w:r w:rsidR="005D5672" w:rsidRPr="005D5672">
        <w:rPr>
          <w:rFonts w:ascii="Arial" w:hAnsi="Arial" w:cs="Arial"/>
        </w:rPr>
        <w:t>’ RELATIONAL SKILLS AND</w:t>
      </w:r>
      <w:r w:rsidRPr="005D5672">
        <w:rPr>
          <w:rFonts w:ascii="Arial" w:hAnsi="Arial" w:cs="Arial"/>
        </w:rPr>
        <w:t xml:space="preserve"> REMOTE WORKERS’ PERFORMANCE</w:t>
      </w:r>
      <w:r w:rsidR="00E26D6E" w:rsidRPr="005D5672">
        <w:rPr>
          <w:rFonts w:ascii="Arial" w:hAnsi="Arial" w:cs="Arial"/>
        </w:rPr>
        <w:t>: A RESEARCH PROPOSAL</w:t>
      </w:r>
    </w:p>
    <w:p w14:paraId="03406E37" w14:textId="4DF5314B" w:rsidR="00B25FB9" w:rsidRPr="00B25FB9" w:rsidRDefault="00B25FB9" w:rsidP="00DB5572">
      <w:pPr>
        <w:spacing w:after="120" w:line="480" w:lineRule="auto"/>
        <w:jc w:val="center"/>
        <w:rPr>
          <w:rFonts w:ascii="Arial" w:hAnsi="Arial" w:cs="Arial"/>
          <w:i/>
          <w:iCs/>
          <w:sz w:val="16"/>
          <w:szCs w:val="16"/>
        </w:rPr>
      </w:pPr>
      <w:r w:rsidRPr="00B25FB9">
        <w:rPr>
          <w:rFonts w:ascii="Arial" w:hAnsi="Arial" w:cs="Arial"/>
          <w:i/>
          <w:iCs/>
          <w:sz w:val="16"/>
          <w:szCs w:val="16"/>
        </w:rPr>
        <w:t>(A Written Research Article)</w:t>
      </w:r>
    </w:p>
    <w:p w14:paraId="6EC3EEB9" w14:textId="77777777" w:rsidR="00762AF1" w:rsidRPr="005D5672" w:rsidRDefault="00762AF1" w:rsidP="00DB5572">
      <w:pPr>
        <w:spacing w:after="120" w:line="480" w:lineRule="auto"/>
        <w:jc w:val="center"/>
        <w:rPr>
          <w:rFonts w:ascii="Arial" w:hAnsi="Arial" w:cs="Arial"/>
        </w:rPr>
      </w:pPr>
    </w:p>
    <w:p w14:paraId="6DAA1C86" w14:textId="04CD7B9E" w:rsidR="00EB32BE" w:rsidRDefault="00EB32BE" w:rsidP="00EB32BE">
      <w:pPr>
        <w:spacing w:after="120" w:line="480" w:lineRule="auto"/>
        <w:jc w:val="center"/>
        <w:rPr>
          <w:rFonts w:ascii="Arial" w:hAnsi="Arial" w:cs="Arial"/>
        </w:rPr>
      </w:pPr>
      <w:r w:rsidRPr="005D5672">
        <w:rPr>
          <w:rFonts w:ascii="Arial" w:hAnsi="Arial" w:cs="Arial"/>
        </w:rPr>
        <w:t xml:space="preserve">By </w:t>
      </w:r>
    </w:p>
    <w:p w14:paraId="5A0C0083" w14:textId="774BEF05" w:rsidR="005D5672" w:rsidRDefault="005D5672" w:rsidP="00EB32BE">
      <w:pPr>
        <w:spacing w:after="120" w:line="480" w:lineRule="auto"/>
        <w:jc w:val="center"/>
        <w:rPr>
          <w:rFonts w:ascii="Arial" w:hAnsi="Arial" w:cs="Arial"/>
        </w:rPr>
      </w:pPr>
      <w:r>
        <w:rPr>
          <w:rFonts w:ascii="Arial" w:hAnsi="Arial" w:cs="Arial"/>
        </w:rPr>
        <w:t>Peter J. Chum</w:t>
      </w:r>
    </w:p>
    <w:p w14:paraId="371D94F8" w14:textId="30E85B88" w:rsidR="00B25FB9" w:rsidRPr="005D5672" w:rsidRDefault="00B25FB9" w:rsidP="00EB32BE">
      <w:pPr>
        <w:spacing w:after="120" w:line="480" w:lineRule="auto"/>
        <w:jc w:val="center"/>
        <w:rPr>
          <w:rFonts w:ascii="Arial" w:hAnsi="Arial" w:cs="Arial"/>
        </w:rPr>
      </w:pPr>
      <w:r>
        <w:rPr>
          <w:rFonts w:ascii="Arial" w:hAnsi="Arial" w:cs="Arial"/>
        </w:rPr>
        <w:t>UWTSD Student# 1916075</w:t>
      </w:r>
    </w:p>
    <w:p w14:paraId="3215417C" w14:textId="77777777" w:rsidR="00EB32BE" w:rsidRPr="005D5672" w:rsidRDefault="00EB32BE" w:rsidP="00EB32BE">
      <w:pPr>
        <w:spacing w:after="120" w:line="480" w:lineRule="auto"/>
        <w:jc w:val="center"/>
        <w:rPr>
          <w:rFonts w:ascii="Arial" w:hAnsi="Arial" w:cs="Arial"/>
        </w:rPr>
      </w:pPr>
    </w:p>
    <w:p w14:paraId="747DEED0" w14:textId="361D44F3" w:rsidR="00EB32BE" w:rsidRDefault="00B25FB9" w:rsidP="00EB32BE">
      <w:pPr>
        <w:spacing w:after="120" w:line="480" w:lineRule="auto"/>
        <w:jc w:val="center"/>
        <w:rPr>
          <w:rFonts w:ascii="Arial" w:hAnsi="Arial" w:cs="Arial"/>
        </w:rPr>
      </w:pPr>
      <w:r>
        <w:rPr>
          <w:rFonts w:ascii="Arial" w:hAnsi="Arial" w:cs="Arial"/>
        </w:rPr>
        <w:t>For</w:t>
      </w:r>
    </w:p>
    <w:p w14:paraId="1BEADEF1" w14:textId="3276872B" w:rsidR="00B25FB9" w:rsidRPr="005D5672" w:rsidRDefault="00B25FB9" w:rsidP="00B25FB9">
      <w:pPr>
        <w:spacing w:after="120" w:line="480" w:lineRule="auto"/>
        <w:jc w:val="center"/>
        <w:rPr>
          <w:rFonts w:ascii="Arial" w:hAnsi="Arial" w:cs="Arial"/>
        </w:rPr>
      </w:pPr>
      <w:r w:rsidRPr="005D5672">
        <w:rPr>
          <w:rFonts w:ascii="Arial" w:hAnsi="Arial" w:cs="Arial"/>
        </w:rPr>
        <w:t>Professor</w:t>
      </w:r>
      <w:r>
        <w:rPr>
          <w:rFonts w:ascii="Arial" w:hAnsi="Arial" w:cs="Arial"/>
        </w:rPr>
        <w:t xml:space="preserve"> Tamara </w:t>
      </w:r>
      <w:proofErr w:type="spellStart"/>
      <w:r>
        <w:rPr>
          <w:rFonts w:ascii="Arial" w:hAnsi="Arial" w:cs="Arial"/>
        </w:rPr>
        <w:t>Savelyeva</w:t>
      </w:r>
      <w:proofErr w:type="spellEnd"/>
    </w:p>
    <w:p w14:paraId="76D60F40" w14:textId="5360FC70" w:rsidR="005D5672" w:rsidRDefault="00B25FB9" w:rsidP="00B25FB9">
      <w:pPr>
        <w:spacing w:after="120" w:line="480" w:lineRule="auto"/>
        <w:jc w:val="center"/>
        <w:rPr>
          <w:rFonts w:ascii="Arial" w:hAnsi="Arial" w:cs="Arial"/>
        </w:rPr>
      </w:pPr>
      <w:r>
        <w:rPr>
          <w:rFonts w:ascii="Arial" w:hAnsi="Arial" w:cs="Arial"/>
        </w:rPr>
        <w:t>HKBM7003</w:t>
      </w:r>
      <w:r>
        <w:rPr>
          <w:rFonts w:ascii="Arial" w:hAnsi="Arial" w:cs="Arial"/>
        </w:rPr>
        <w:t xml:space="preserve"> </w:t>
      </w:r>
      <w:r w:rsidR="005D5672">
        <w:rPr>
          <w:rFonts w:ascii="Arial" w:hAnsi="Arial" w:cs="Arial"/>
        </w:rPr>
        <w:t>Qualitative Research Methods</w:t>
      </w:r>
    </w:p>
    <w:p w14:paraId="3B7ACEB5" w14:textId="77777777" w:rsidR="005D5672" w:rsidRPr="005D5672" w:rsidRDefault="005D5672" w:rsidP="00EB32BE">
      <w:pPr>
        <w:spacing w:after="120" w:line="480" w:lineRule="auto"/>
        <w:jc w:val="center"/>
        <w:rPr>
          <w:rFonts w:ascii="Arial" w:hAnsi="Arial" w:cs="Arial"/>
        </w:rPr>
      </w:pPr>
    </w:p>
    <w:p w14:paraId="78AAC0A1" w14:textId="703CA18C" w:rsidR="00762AF1" w:rsidRPr="005D5672" w:rsidRDefault="00B25FB9" w:rsidP="00EB32BE">
      <w:pPr>
        <w:spacing w:after="120" w:line="480" w:lineRule="auto"/>
        <w:jc w:val="center"/>
        <w:rPr>
          <w:rFonts w:ascii="Arial" w:hAnsi="Arial" w:cs="Arial"/>
        </w:rPr>
      </w:pPr>
      <w:r>
        <w:rPr>
          <w:rFonts w:ascii="Arial" w:hAnsi="Arial" w:cs="Arial"/>
        </w:rPr>
        <w:t>3</w:t>
      </w:r>
      <w:r w:rsidR="005D5672">
        <w:rPr>
          <w:rFonts w:ascii="Arial" w:hAnsi="Arial" w:cs="Arial"/>
        </w:rPr>
        <w:t xml:space="preserve"> November 2020</w:t>
      </w:r>
    </w:p>
    <w:p w14:paraId="49ACE2DD" w14:textId="77777777" w:rsidR="001F5B7C" w:rsidRPr="005D5672" w:rsidRDefault="001F5B7C" w:rsidP="00EB32BE">
      <w:pPr>
        <w:spacing w:after="120" w:line="480" w:lineRule="auto"/>
        <w:jc w:val="center"/>
        <w:rPr>
          <w:rFonts w:ascii="Arial" w:hAnsi="Arial" w:cs="Arial"/>
        </w:rPr>
      </w:pPr>
    </w:p>
    <w:p w14:paraId="771C5F5B" w14:textId="15DF7062" w:rsidR="00B25FB9" w:rsidRPr="006C5AA5" w:rsidRDefault="001F5B7C" w:rsidP="006C5AA5">
      <w:pPr>
        <w:rPr>
          <w:rFonts w:ascii="Arial" w:hAnsi="Arial" w:cs="Arial"/>
        </w:rPr>
      </w:pPr>
      <w:r w:rsidRPr="005D5672">
        <w:rPr>
          <w:rFonts w:ascii="Arial" w:hAnsi="Arial" w:cs="Arial"/>
        </w:rPr>
        <w:br w:type="page"/>
      </w:r>
    </w:p>
    <w:p w14:paraId="677CA3AC" w14:textId="1EB01FAB" w:rsidR="001F5B7C" w:rsidRPr="00B25FB9" w:rsidRDefault="004E194D" w:rsidP="001E2AC7">
      <w:pPr>
        <w:pStyle w:val="Heading1"/>
        <w:spacing w:before="0" w:line="480" w:lineRule="auto"/>
        <w:jc w:val="center"/>
        <w:rPr>
          <w:rFonts w:ascii="Arial" w:hAnsi="Arial" w:cs="Arial"/>
          <w:b/>
          <w:color w:val="auto"/>
          <w:sz w:val="22"/>
          <w:szCs w:val="22"/>
          <w:u w:val="single"/>
        </w:rPr>
      </w:pPr>
      <w:bookmarkStart w:id="0" w:name="_Toc55334133"/>
      <w:r>
        <w:rPr>
          <w:rFonts w:ascii="Arial" w:hAnsi="Arial" w:cs="Arial"/>
          <w:b/>
          <w:color w:val="auto"/>
          <w:sz w:val="22"/>
          <w:szCs w:val="22"/>
          <w:u w:val="single"/>
        </w:rPr>
        <w:lastRenderedPageBreak/>
        <w:t>ABSTRACT</w:t>
      </w:r>
      <w:bookmarkEnd w:id="0"/>
    </w:p>
    <w:p w14:paraId="3184D7D9" w14:textId="77777777" w:rsidR="00F86165" w:rsidRDefault="00F86165" w:rsidP="001F5B7C">
      <w:pPr>
        <w:spacing w:after="120" w:line="480" w:lineRule="auto"/>
        <w:rPr>
          <w:rFonts w:ascii="Arial" w:hAnsi="Arial" w:cs="Arial"/>
        </w:rPr>
      </w:pPr>
    </w:p>
    <w:p w14:paraId="388B2024" w14:textId="235ED69C" w:rsidR="00F86165" w:rsidRDefault="001F5B7C" w:rsidP="001F5B7C">
      <w:pPr>
        <w:spacing w:after="120" w:line="480" w:lineRule="auto"/>
        <w:rPr>
          <w:rFonts w:ascii="Arial" w:hAnsi="Arial" w:cs="Arial"/>
        </w:rPr>
      </w:pPr>
      <w:r w:rsidRPr="005D5672">
        <w:rPr>
          <w:rFonts w:ascii="Arial" w:hAnsi="Arial" w:cs="Arial"/>
        </w:rPr>
        <w:t xml:space="preserve">In the recent past, companies have moved to adopt flexible work arrangements that allow workers to work from home. This has been as a result of either the increased advancement in technology that makes such arrangements possible or due to organizational adjustments attributable to the COVID-19 pandemic, or both. With these developments, concern continues to amount with regard to the impact of such flexible work arrangements on employee productivity and performance. The majority of evidence appears to suggest that remote workers are less efficient and productive compared to their in-office counterparts. These differences in performance have been pinned on the variations in working environments with the argument that office-based workers are exposed to fewer distractions and have access to more useful resources than remote workers. In addition, reduced productivity in home-based work environments has been blamed on a range of issues, including the presence of distractions, limitations in managerial control, disconnectedness, and lack of support from co-workers, among others. To address these issues related to productivity, the role of a managerial coach in employee coaching has been established to have a possible influence on turning things around. Employee coaching is essentially designed to address functional knowledge and skill gaps among employees. Thus, managerial coaches are expected to have a certain combination of relational skills in order to successfully execute their mandate. With these skills, it is expected that managerial action can influence and encourage remote workers to improve their performance and offset the limitations inherent in the remote working model. </w:t>
      </w:r>
    </w:p>
    <w:p w14:paraId="21F7AE03" w14:textId="77777777" w:rsidR="00F86165" w:rsidRDefault="00F86165" w:rsidP="001F5B7C">
      <w:pPr>
        <w:spacing w:after="120" w:line="480" w:lineRule="auto"/>
        <w:rPr>
          <w:rFonts w:ascii="Arial" w:hAnsi="Arial" w:cs="Arial"/>
        </w:rPr>
      </w:pPr>
    </w:p>
    <w:p w14:paraId="1BB75BE8" w14:textId="0C8A9CDA" w:rsidR="001F5B7C" w:rsidRPr="005D5672" w:rsidRDefault="001F5B7C" w:rsidP="001F5B7C">
      <w:pPr>
        <w:spacing w:after="120" w:line="480" w:lineRule="auto"/>
        <w:rPr>
          <w:rFonts w:ascii="Arial" w:hAnsi="Arial" w:cs="Arial"/>
        </w:rPr>
      </w:pPr>
      <w:r w:rsidRPr="005D5672">
        <w:rPr>
          <w:rFonts w:ascii="Arial" w:hAnsi="Arial" w:cs="Arial"/>
        </w:rPr>
        <w:t xml:space="preserve">This study aims to explore the chance that managerial coaches’ relational skills can be instrumental in improving the productivity of remote workers and establish the various kinds of relational skills that managerial coaches ought to possess and utilise to enhance remote </w:t>
      </w:r>
      <w:r w:rsidRPr="005D5672">
        <w:rPr>
          <w:rFonts w:ascii="Arial" w:hAnsi="Arial" w:cs="Arial"/>
        </w:rPr>
        <w:lastRenderedPageBreak/>
        <w:t xml:space="preserve">workers’ productivity. The research seeks to respond to two central questions: “Can managerial coaches’ relational work skills help in improving remote workers’ productivity?” and “What relational work skills for managerial coaches work to improve remote workers’ productivity?” It utilizes a qualitative multiple case study design to investigate the issue and collect information on real-life behaviours and experiences in pursuit of managerial solutions that have been proven to work with regard to improving the productivity of remote workers. </w:t>
      </w:r>
    </w:p>
    <w:p w14:paraId="3C38AFD0" w14:textId="77777777" w:rsidR="00F86165" w:rsidRDefault="00F86165" w:rsidP="001F5B7C">
      <w:pPr>
        <w:spacing w:after="120" w:line="480" w:lineRule="auto"/>
        <w:rPr>
          <w:rFonts w:ascii="Arial" w:hAnsi="Arial" w:cs="Arial"/>
        </w:rPr>
      </w:pPr>
    </w:p>
    <w:p w14:paraId="644D8927" w14:textId="35DB6183" w:rsidR="001F5B7C" w:rsidRPr="005D5672" w:rsidRDefault="001F5B7C" w:rsidP="001F5B7C">
      <w:pPr>
        <w:spacing w:after="120" w:line="480" w:lineRule="auto"/>
        <w:rPr>
          <w:rFonts w:ascii="Arial" w:hAnsi="Arial" w:cs="Arial"/>
        </w:rPr>
      </w:pPr>
      <w:r w:rsidRPr="005D5672">
        <w:rPr>
          <w:rFonts w:ascii="Arial" w:hAnsi="Arial" w:cs="Arial"/>
        </w:rPr>
        <w:t xml:space="preserve">The sampling strategy to be employed in this research will be purposeful sampling. This strategy will be crucial in identifying and selecting cases that the researcher deems rich in information relevant to the study. Thus, the researcher will look to bring on board organizational leaders that are especially knowledgeable about remote working and have had considerable experience with issues surrounding flexible work arrangements. The strategy will also allow the researcher to use participants who are not only available and willing to participate but are also able to clearly communicate their experiences, opinions, and suggestions in a manner that is expressive, articulate, and reflective for the purposes of the study. </w:t>
      </w:r>
    </w:p>
    <w:p w14:paraId="34F6FFD1" w14:textId="77777777" w:rsidR="00F86165" w:rsidRDefault="00F86165" w:rsidP="001F5B7C">
      <w:pPr>
        <w:spacing w:after="120" w:line="480" w:lineRule="auto"/>
        <w:rPr>
          <w:rFonts w:ascii="Arial" w:hAnsi="Arial" w:cs="Arial"/>
        </w:rPr>
      </w:pPr>
    </w:p>
    <w:p w14:paraId="0D938E03" w14:textId="16F57344" w:rsidR="001F5B7C" w:rsidRPr="005D5672" w:rsidRDefault="001F5B7C" w:rsidP="001F5B7C">
      <w:pPr>
        <w:spacing w:after="120" w:line="480" w:lineRule="auto"/>
        <w:rPr>
          <w:rFonts w:ascii="Arial" w:hAnsi="Arial" w:cs="Arial"/>
        </w:rPr>
      </w:pPr>
      <w:r w:rsidRPr="005D5672">
        <w:rPr>
          <w:rFonts w:ascii="Arial" w:hAnsi="Arial" w:cs="Arial"/>
        </w:rPr>
        <w:t xml:space="preserve">Semi-structured interviews will be used as the primary data collection tool for the study, with the researcher acting as the primary instrument of data collection. The identified sample of eight organizational managers will be interviewed, and their responses collected for analysis. The semi-structured interviews will be conducted in individual settings between the interviewer and the interviewee. The </w:t>
      </w:r>
      <w:r w:rsidR="00165264">
        <w:rPr>
          <w:rFonts w:ascii="Arial" w:hAnsi="Arial" w:cs="Arial"/>
        </w:rPr>
        <w:t>semi-</w:t>
      </w:r>
      <w:r w:rsidRPr="005D5672">
        <w:rPr>
          <w:rFonts w:ascii="Arial" w:hAnsi="Arial" w:cs="Arial"/>
        </w:rPr>
        <w:t xml:space="preserve">structured interviews will be standardised for the purposes of ensuring the reliability of the findings. An interview protocol will also be adhered to with the goal of ensuring that the standards of the interview process are maintained across all eight participants. Data will be collected through thorough note taking and recordings of the interviews to facilitate ease of reference. </w:t>
      </w:r>
    </w:p>
    <w:p w14:paraId="37566312" w14:textId="77777777" w:rsidR="00F86165" w:rsidRDefault="00F86165" w:rsidP="001F5B7C">
      <w:pPr>
        <w:spacing w:after="120" w:line="480" w:lineRule="auto"/>
        <w:rPr>
          <w:rFonts w:ascii="Arial" w:hAnsi="Arial" w:cs="Arial"/>
        </w:rPr>
      </w:pPr>
    </w:p>
    <w:p w14:paraId="70BBD1B1" w14:textId="4E66C392" w:rsidR="001F5B7C" w:rsidRPr="005D5672" w:rsidRDefault="001F5B7C" w:rsidP="001F5B7C">
      <w:pPr>
        <w:spacing w:after="120" w:line="480" w:lineRule="auto"/>
        <w:rPr>
          <w:rFonts w:ascii="Arial" w:hAnsi="Arial" w:cs="Arial"/>
        </w:rPr>
      </w:pPr>
      <w:r w:rsidRPr="005D5672">
        <w:rPr>
          <w:rFonts w:ascii="Arial" w:hAnsi="Arial" w:cs="Arial"/>
        </w:rPr>
        <w:t>The data will be analysed to allow the researcher to establish and identify meaningful patterns, themes, and descriptions of key issues. The researcher will obtain transcripts of the interviews and analyse the data to identify keywords and themes related to remote working, relational</w:t>
      </w:r>
      <w:r w:rsidR="00165264">
        <w:rPr>
          <w:rFonts w:ascii="Arial" w:hAnsi="Arial" w:cs="Arial"/>
        </w:rPr>
        <w:t xml:space="preserve"> </w:t>
      </w:r>
      <w:r w:rsidRPr="005D5672">
        <w:rPr>
          <w:rFonts w:ascii="Arial" w:hAnsi="Arial" w:cs="Arial"/>
        </w:rPr>
        <w:t xml:space="preserve">skills, and improving productivity. A five-step approach comprising of compiling, disassembly, reassembly, interpretation, and concluding will be used to complete the analysis. This qualitative analysis will help to identify themes that respond to the study’s research questions and provide a backdrop for the interpretations of the findings. </w:t>
      </w:r>
    </w:p>
    <w:p w14:paraId="520A303A" w14:textId="77777777" w:rsidR="00F86165" w:rsidRDefault="00F86165" w:rsidP="001F5B7C">
      <w:pPr>
        <w:spacing w:after="120" w:line="480" w:lineRule="auto"/>
        <w:rPr>
          <w:rFonts w:ascii="Arial" w:hAnsi="Arial" w:cs="Arial"/>
        </w:rPr>
      </w:pPr>
    </w:p>
    <w:p w14:paraId="706873E0" w14:textId="08236C9B" w:rsidR="001F5B7C" w:rsidRPr="005D5672" w:rsidRDefault="001F5B7C" w:rsidP="001F5B7C">
      <w:pPr>
        <w:spacing w:after="120" w:line="480" w:lineRule="auto"/>
        <w:rPr>
          <w:rFonts w:ascii="Arial" w:hAnsi="Arial" w:cs="Arial"/>
        </w:rPr>
      </w:pPr>
      <w:r w:rsidRPr="005D5672">
        <w:rPr>
          <w:rFonts w:ascii="Arial" w:hAnsi="Arial" w:cs="Arial"/>
        </w:rPr>
        <w:t xml:space="preserve">Recommended ethical procedures to be followed will adhere to ethical principles to ensure the participants are protected. The sampled participants will be issued with consent forms that will feature the information on the researcher’s contacts, provisions for voluntary withdrawal, potential risks for the participants, and procedures for the planned retention of the collected data. The participants will also be given details about the research, including its purpose, potential benefits, and risks, as well as the envisaged overall impact of the study. Looking to protect the confidentiality and autonomy of the participants, their names and respective organizations will be eliminated from the data sheets and their identities coded for reference. </w:t>
      </w:r>
    </w:p>
    <w:p w14:paraId="66475349" w14:textId="77777777" w:rsidR="00F86165" w:rsidRDefault="00F86165" w:rsidP="001F5B7C">
      <w:pPr>
        <w:spacing w:after="120" w:line="480" w:lineRule="auto"/>
        <w:rPr>
          <w:rFonts w:ascii="Arial" w:hAnsi="Arial" w:cs="Arial"/>
        </w:rPr>
      </w:pPr>
    </w:p>
    <w:p w14:paraId="72324CE3" w14:textId="02F16159" w:rsidR="001F5B7C" w:rsidRPr="005D5672" w:rsidRDefault="001F5B7C" w:rsidP="001F5B7C">
      <w:pPr>
        <w:spacing w:after="120" w:line="480" w:lineRule="auto"/>
        <w:rPr>
          <w:rFonts w:ascii="Arial" w:hAnsi="Arial" w:cs="Arial"/>
        </w:rPr>
      </w:pPr>
      <w:r w:rsidRPr="005D5672">
        <w:rPr>
          <w:rFonts w:ascii="Arial" w:hAnsi="Arial" w:cs="Arial"/>
        </w:rPr>
        <w:t xml:space="preserve">The proposed research explores the issues surrounding reduced productivity among remote workers and will provide contextual information on viable managerial action and relational skills that can help managerial coaches to address reduced productivity. The qualitative approach of this research is crucial to enabling the acquisition of subjective information that will be central in forming opinions and recommendations of best practices as experienced by the participants. Seeing that the topic of issues surrounding productivity in remote workers and the role of the </w:t>
      </w:r>
      <w:r w:rsidRPr="005D5672">
        <w:rPr>
          <w:rFonts w:ascii="Arial" w:hAnsi="Arial" w:cs="Arial"/>
        </w:rPr>
        <w:lastRenderedPageBreak/>
        <w:t xml:space="preserve">manager are relatively new, there is little empirical research available delving in the topic. The multiple case study approach will be useful in identifying new insight on the modern working environment, which may further be used to develop theories and hypotheses for future research. Collected insights will also help in filling the gap in knowledge regarding the use of remote working arrangements in the contemporary world and the role managerial coaches have to play to see to it that this novel approach to working </w:t>
      </w:r>
      <w:r w:rsidR="00165264">
        <w:rPr>
          <w:rFonts w:ascii="Arial" w:hAnsi="Arial" w:cs="Arial"/>
        </w:rPr>
        <w:t>pays off</w:t>
      </w:r>
      <w:r w:rsidRPr="005D5672">
        <w:rPr>
          <w:rFonts w:ascii="Arial" w:hAnsi="Arial" w:cs="Arial"/>
        </w:rPr>
        <w:t xml:space="preserve">. This is because while remote working has been shown to affect organizational and employee productivity, rather than refusing to adopt a potentially beneficial approach, it is important that strategies are developed to ensure the model works. </w:t>
      </w:r>
    </w:p>
    <w:p w14:paraId="0EBC8BB1" w14:textId="77777777" w:rsidR="001F5B7C" w:rsidRPr="005D5672" w:rsidRDefault="001F5B7C">
      <w:pPr>
        <w:rPr>
          <w:rFonts w:ascii="Arial" w:hAnsi="Arial" w:cs="Arial"/>
        </w:rPr>
      </w:pPr>
      <w:r w:rsidRPr="005D5672">
        <w:rPr>
          <w:rFonts w:ascii="Arial" w:hAnsi="Arial" w:cs="Arial"/>
        </w:rPr>
        <w:br w:type="page"/>
      </w:r>
    </w:p>
    <w:sdt>
      <w:sdtPr>
        <w:rPr>
          <w:rFonts w:ascii="Arial" w:eastAsiaTheme="minorHAnsi" w:hAnsi="Arial" w:cs="Arial"/>
          <w:color w:val="auto"/>
          <w:sz w:val="22"/>
          <w:szCs w:val="22"/>
          <w:lang w:val="en-GB"/>
        </w:rPr>
        <w:id w:val="-278647239"/>
        <w:docPartObj>
          <w:docPartGallery w:val="Table of Contents"/>
          <w:docPartUnique/>
        </w:docPartObj>
      </w:sdtPr>
      <w:sdtEndPr>
        <w:rPr>
          <w:b/>
          <w:bCs/>
          <w:noProof/>
        </w:rPr>
      </w:sdtEndPr>
      <w:sdtContent>
        <w:p w14:paraId="7247B614" w14:textId="595425D7" w:rsidR="004773FA" w:rsidRDefault="004773FA" w:rsidP="001E2AC7">
          <w:pPr>
            <w:pStyle w:val="TOCHeading"/>
            <w:jc w:val="center"/>
            <w:rPr>
              <w:rFonts w:ascii="Arial" w:hAnsi="Arial" w:cs="Arial"/>
              <w:b/>
              <w:color w:val="auto"/>
              <w:sz w:val="22"/>
              <w:szCs w:val="22"/>
            </w:rPr>
          </w:pPr>
          <w:r w:rsidRPr="005D5672">
            <w:rPr>
              <w:rFonts w:ascii="Arial" w:hAnsi="Arial" w:cs="Arial"/>
              <w:b/>
              <w:color w:val="auto"/>
              <w:sz w:val="22"/>
              <w:szCs w:val="22"/>
            </w:rPr>
            <w:t>Table of Contents</w:t>
          </w:r>
        </w:p>
        <w:p w14:paraId="0C3C7D8E" w14:textId="25E6F6CC" w:rsidR="00C43030" w:rsidRDefault="00C43030" w:rsidP="00C43030">
          <w:pPr>
            <w:rPr>
              <w:lang w:val="en-US"/>
            </w:rPr>
          </w:pPr>
        </w:p>
        <w:p w14:paraId="2896AD2D" w14:textId="77777777" w:rsidR="00C43030" w:rsidRPr="00C43030" w:rsidRDefault="00C43030" w:rsidP="00C43030">
          <w:pPr>
            <w:rPr>
              <w:lang w:val="en-US"/>
            </w:rPr>
          </w:pPr>
        </w:p>
        <w:p w14:paraId="3E45F869" w14:textId="3EE7F4C5" w:rsidR="00D56534" w:rsidRDefault="004773FA">
          <w:pPr>
            <w:pStyle w:val="TOC1"/>
            <w:rPr>
              <w:rFonts w:eastAsiaTheme="minorEastAsia"/>
              <w:noProof/>
              <w:sz w:val="24"/>
              <w:szCs w:val="24"/>
              <w:lang w:val="en-HK" w:eastAsia="zh-TW"/>
            </w:rPr>
          </w:pPr>
          <w:r w:rsidRPr="005D5672">
            <w:rPr>
              <w:rFonts w:ascii="Arial" w:hAnsi="Arial" w:cs="Arial"/>
            </w:rPr>
            <w:fldChar w:fldCharType="begin"/>
          </w:r>
          <w:r w:rsidRPr="005D5672">
            <w:rPr>
              <w:rFonts w:ascii="Arial" w:hAnsi="Arial" w:cs="Arial"/>
            </w:rPr>
            <w:instrText xml:space="preserve"> TOC \o "1-3" \h \z \u </w:instrText>
          </w:r>
          <w:r w:rsidRPr="005D5672">
            <w:rPr>
              <w:rFonts w:ascii="Arial" w:hAnsi="Arial" w:cs="Arial"/>
            </w:rPr>
            <w:fldChar w:fldCharType="separate"/>
          </w:r>
          <w:hyperlink w:anchor="_Toc55334133" w:history="1">
            <w:r w:rsidR="00D56534" w:rsidRPr="0067216F">
              <w:rPr>
                <w:rStyle w:val="Hyperlink"/>
                <w:rFonts w:ascii="Arial" w:hAnsi="Arial" w:cs="Arial"/>
                <w:b/>
                <w:noProof/>
              </w:rPr>
              <w:t>ABSTRACT</w:t>
            </w:r>
            <w:r w:rsidR="00D56534">
              <w:rPr>
                <w:noProof/>
                <w:webHidden/>
              </w:rPr>
              <w:tab/>
            </w:r>
            <w:r w:rsidR="00D56534">
              <w:rPr>
                <w:noProof/>
                <w:webHidden/>
              </w:rPr>
              <w:fldChar w:fldCharType="begin"/>
            </w:r>
            <w:r w:rsidR="00D56534">
              <w:rPr>
                <w:noProof/>
                <w:webHidden/>
              </w:rPr>
              <w:instrText xml:space="preserve"> PAGEREF _Toc55334133 \h </w:instrText>
            </w:r>
            <w:r w:rsidR="00D56534">
              <w:rPr>
                <w:noProof/>
                <w:webHidden/>
              </w:rPr>
            </w:r>
            <w:r w:rsidR="00D56534">
              <w:rPr>
                <w:noProof/>
                <w:webHidden/>
              </w:rPr>
              <w:fldChar w:fldCharType="separate"/>
            </w:r>
            <w:r w:rsidR="00D56534">
              <w:rPr>
                <w:noProof/>
                <w:webHidden/>
              </w:rPr>
              <w:t>2</w:t>
            </w:r>
            <w:r w:rsidR="00D56534">
              <w:rPr>
                <w:noProof/>
                <w:webHidden/>
              </w:rPr>
              <w:fldChar w:fldCharType="end"/>
            </w:r>
          </w:hyperlink>
        </w:p>
        <w:p w14:paraId="1D57A2BF" w14:textId="5DE1E237" w:rsidR="00D56534" w:rsidRDefault="00D56534">
          <w:pPr>
            <w:pStyle w:val="TOC1"/>
            <w:rPr>
              <w:rFonts w:eastAsiaTheme="minorEastAsia"/>
              <w:noProof/>
              <w:sz w:val="24"/>
              <w:szCs w:val="24"/>
              <w:lang w:val="en-HK" w:eastAsia="zh-TW"/>
            </w:rPr>
          </w:pPr>
          <w:hyperlink w:anchor="_Toc55334134" w:history="1">
            <w:r w:rsidRPr="0067216F">
              <w:rPr>
                <w:rStyle w:val="Hyperlink"/>
                <w:rFonts w:ascii="Arial" w:hAnsi="Arial" w:cs="Arial"/>
                <w:b/>
                <w:noProof/>
              </w:rPr>
              <w:t>RESEARCH ARTICLE CRITIQUE</w:t>
            </w:r>
            <w:r>
              <w:rPr>
                <w:noProof/>
                <w:webHidden/>
              </w:rPr>
              <w:tab/>
            </w:r>
            <w:r>
              <w:rPr>
                <w:noProof/>
                <w:webHidden/>
              </w:rPr>
              <w:fldChar w:fldCharType="begin"/>
            </w:r>
            <w:r>
              <w:rPr>
                <w:noProof/>
                <w:webHidden/>
              </w:rPr>
              <w:instrText xml:space="preserve"> PAGEREF _Toc55334134 \h </w:instrText>
            </w:r>
            <w:r>
              <w:rPr>
                <w:noProof/>
                <w:webHidden/>
              </w:rPr>
            </w:r>
            <w:r>
              <w:rPr>
                <w:noProof/>
                <w:webHidden/>
              </w:rPr>
              <w:fldChar w:fldCharType="separate"/>
            </w:r>
            <w:r>
              <w:rPr>
                <w:noProof/>
                <w:webHidden/>
              </w:rPr>
              <w:t>6</w:t>
            </w:r>
            <w:r>
              <w:rPr>
                <w:noProof/>
                <w:webHidden/>
              </w:rPr>
              <w:fldChar w:fldCharType="end"/>
            </w:r>
          </w:hyperlink>
        </w:p>
        <w:p w14:paraId="460B419E" w14:textId="61D3E48F" w:rsidR="00D56534" w:rsidRDefault="00D56534">
          <w:pPr>
            <w:pStyle w:val="TOC1"/>
            <w:rPr>
              <w:rFonts w:eastAsiaTheme="minorEastAsia"/>
              <w:noProof/>
              <w:sz w:val="24"/>
              <w:szCs w:val="24"/>
              <w:lang w:val="en-HK" w:eastAsia="zh-TW"/>
            </w:rPr>
          </w:pPr>
          <w:hyperlink w:anchor="_Toc55334135" w:history="1">
            <w:r w:rsidRPr="0067216F">
              <w:rPr>
                <w:rStyle w:val="Hyperlink"/>
                <w:rFonts w:ascii="Arial" w:hAnsi="Arial" w:cs="Arial"/>
                <w:b/>
                <w:bCs/>
                <w:noProof/>
              </w:rPr>
              <w:t>RESEARCH PROPOSAL</w:t>
            </w:r>
            <w:r>
              <w:rPr>
                <w:noProof/>
                <w:webHidden/>
              </w:rPr>
              <w:tab/>
            </w:r>
            <w:r>
              <w:rPr>
                <w:noProof/>
                <w:webHidden/>
              </w:rPr>
              <w:fldChar w:fldCharType="begin"/>
            </w:r>
            <w:r>
              <w:rPr>
                <w:noProof/>
                <w:webHidden/>
              </w:rPr>
              <w:instrText xml:space="preserve"> PAGEREF _Toc55334135 \h </w:instrText>
            </w:r>
            <w:r>
              <w:rPr>
                <w:noProof/>
                <w:webHidden/>
              </w:rPr>
            </w:r>
            <w:r>
              <w:rPr>
                <w:noProof/>
                <w:webHidden/>
              </w:rPr>
              <w:fldChar w:fldCharType="separate"/>
            </w:r>
            <w:r>
              <w:rPr>
                <w:noProof/>
                <w:webHidden/>
              </w:rPr>
              <w:t>16</w:t>
            </w:r>
            <w:r>
              <w:rPr>
                <w:noProof/>
                <w:webHidden/>
              </w:rPr>
              <w:fldChar w:fldCharType="end"/>
            </w:r>
          </w:hyperlink>
        </w:p>
        <w:p w14:paraId="38E12822" w14:textId="5A7A92A0" w:rsidR="00D56534" w:rsidRDefault="00D56534">
          <w:pPr>
            <w:pStyle w:val="TOC1"/>
            <w:rPr>
              <w:rFonts w:eastAsiaTheme="minorEastAsia"/>
              <w:noProof/>
              <w:sz w:val="24"/>
              <w:szCs w:val="24"/>
              <w:lang w:val="en-HK" w:eastAsia="zh-TW"/>
            </w:rPr>
          </w:pPr>
          <w:hyperlink w:anchor="_Toc55334136" w:history="1">
            <w:r w:rsidRPr="0067216F">
              <w:rPr>
                <w:rStyle w:val="Hyperlink"/>
                <w:rFonts w:ascii="Arial" w:hAnsi="Arial" w:cs="Arial"/>
                <w:b/>
                <w:bCs/>
                <w:noProof/>
              </w:rPr>
              <w:t>1.0 Introduction</w:t>
            </w:r>
            <w:r>
              <w:rPr>
                <w:noProof/>
                <w:webHidden/>
              </w:rPr>
              <w:tab/>
            </w:r>
            <w:r>
              <w:rPr>
                <w:noProof/>
                <w:webHidden/>
              </w:rPr>
              <w:fldChar w:fldCharType="begin"/>
            </w:r>
            <w:r>
              <w:rPr>
                <w:noProof/>
                <w:webHidden/>
              </w:rPr>
              <w:instrText xml:space="preserve"> PAGEREF _Toc55334136 \h </w:instrText>
            </w:r>
            <w:r>
              <w:rPr>
                <w:noProof/>
                <w:webHidden/>
              </w:rPr>
            </w:r>
            <w:r>
              <w:rPr>
                <w:noProof/>
                <w:webHidden/>
              </w:rPr>
              <w:fldChar w:fldCharType="separate"/>
            </w:r>
            <w:r>
              <w:rPr>
                <w:noProof/>
                <w:webHidden/>
              </w:rPr>
              <w:t>16</w:t>
            </w:r>
            <w:r>
              <w:rPr>
                <w:noProof/>
                <w:webHidden/>
              </w:rPr>
              <w:fldChar w:fldCharType="end"/>
            </w:r>
          </w:hyperlink>
        </w:p>
        <w:p w14:paraId="30CD831C" w14:textId="2BDC603F" w:rsidR="00D56534" w:rsidRDefault="00D56534">
          <w:pPr>
            <w:pStyle w:val="TOC2"/>
            <w:tabs>
              <w:tab w:val="right" w:leader="dot" w:pos="9350"/>
            </w:tabs>
            <w:rPr>
              <w:rFonts w:eastAsiaTheme="minorEastAsia"/>
              <w:noProof/>
              <w:sz w:val="24"/>
              <w:szCs w:val="24"/>
              <w:lang w:val="en-HK" w:eastAsia="zh-TW"/>
            </w:rPr>
          </w:pPr>
          <w:hyperlink w:anchor="_Toc55334137" w:history="1">
            <w:r w:rsidRPr="0067216F">
              <w:rPr>
                <w:rStyle w:val="Hyperlink"/>
                <w:rFonts w:ascii="Arial" w:hAnsi="Arial" w:cs="Arial"/>
                <w:b/>
                <w:noProof/>
              </w:rPr>
              <w:t>1.1 Statement of the problem</w:t>
            </w:r>
            <w:r>
              <w:rPr>
                <w:noProof/>
                <w:webHidden/>
              </w:rPr>
              <w:tab/>
            </w:r>
            <w:r>
              <w:rPr>
                <w:noProof/>
                <w:webHidden/>
              </w:rPr>
              <w:fldChar w:fldCharType="begin"/>
            </w:r>
            <w:r>
              <w:rPr>
                <w:noProof/>
                <w:webHidden/>
              </w:rPr>
              <w:instrText xml:space="preserve"> PAGEREF _Toc55334137 \h </w:instrText>
            </w:r>
            <w:r>
              <w:rPr>
                <w:noProof/>
                <w:webHidden/>
              </w:rPr>
            </w:r>
            <w:r>
              <w:rPr>
                <w:noProof/>
                <w:webHidden/>
              </w:rPr>
              <w:fldChar w:fldCharType="separate"/>
            </w:r>
            <w:r>
              <w:rPr>
                <w:noProof/>
                <w:webHidden/>
              </w:rPr>
              <w:t>18</w:t>
            </w:r>
            <w:r>
              <w:rPr>
                <w:noProof/>
                <w:webHidden/>
              </w:rPr>
              <w:fldChar w:fldCharType="end"/>
            </w:r>
          </w:hyperlink>
        </w:p>
        <w:p w14:paraId="572B8C15" w14:textId="1A1CD8BA" w:rsidR="00D56534" w:rsidRDefault="00D56534">
          <w:pPr>
            <w:pStyle w:val="TOC2"/>
            <w:tabs>
              <w:tab w:val="right" w:leader="dot" w:pos="9350"/>
            </w:tabs>
            <w:rPr>
              <w:rFonts w:eastAsiaTheme="minorEastAsia"/>
              <w:noProof/>
              <w:sz w:val="24"/>
              <w:szCs w:val="24"/>
              <w:lang w:val="en-HK" w:eastAsia="zh-TW"/>
            </w:rPr>
          </w:pPr>
          <w:hyperlink w:anchor="_Toc55334138" w:history="1">
            <w:r w:rsidRPr="0067216F">
              <w:rPr>
                <w:rStyle w:val="Hyperlink"/>
                <w:rFonts w:ascii="Arial" w:hAnsi="Arial" w:cs="Arial"/>
                <w:b/>
                <w:noProof/>
              </w:rPr>
              <w:t>1.2 Purpose/Aims</w:t>
            </w:r>
            <w:r>
              <w:rPr>
                <w:noProof/>
                <w:webHidden/>
              </w:rPr>
              <w:tab/>
            </w:r>
            <w:r>
              <w:rPr>
                <w:noProof/>
                <w:webHidden/>
              </w:rPr>
              <w:fldChar w:fldCharType="begin"/>
            </w:r>
            <w:r>
              <w:rPr>
                <w:noProof/>
                <w:webHidden/>
              </w:rPr>
              <w:instrText xml:space="preserve"> PAGEREF _Toc55334138 \h </w:instrText>
            </w:r>
            <w:r>
              <w:rPr>
                <w:noProof/>
                <w:webHidden/>
              </w:rPr>
            </w:r>
            <w:r>
              <w:rPr>
                <w:noProof/>
                <w:webHidden/>
              </w:rPr>
              <w:fldChar w:fldCharType="separate"/>
            </w:r>
            <w:r>
              <w:rPr>
                <w:noProof/>
                <w:webHidden/>
              </w:rPr>
              <w:t>19</w:t>
            </w:r>
            <w:r>
              <w:rPr>
                <w:noProof/>
                <w:webHidden/>
              </w:rPr>
              <w:fldChar w:fldCharType="end"/>
            </w:r>
          </w:hyperlink>
        </w:p>
        <w:p w14:paraId="3CA9E356" w14:textId="2DC58B0A" w:rsidR="00D56534" w:rsidRDefault="00D56534">
          <w:pPr>
            <w:pStyle w:val="TOC1"/>
            <w:rPr>
              <w:rFonts w:eastAsiaTheme="minorEastAsia"/>
              <w:noProof/>
              <w:sz w:val="24"/>
              <w:szCs w:val="24"/>
              <w:lang w:val="en-HK" w:eastAsia="zh-TW"/>
            </w:rPr>
          </w:pPr>
          <w:hyperlink w:anchor="_Toc55334139" w:history="1">
            <w:r w:rsidRPr="0067216F">
              <w:rPr>
                <w:rStyle w:val="Hyperlink"/>
                <w:rFonts w:ascii="Arial" w:hAnsi="Arial" w:cs="Arial"/>
                <w:b/>
                <w:noProof/>
              </w:rPr>
              <w:t>2.0 Literature Review</w:t>
            </w:r>
            <w:r>
              <w:rPr>
                <w:noProof/>
                <w:webHidden/>
              </w:rPr>
              <w:tab/>
            </w:r>
            <w:r>
              <w:rPr>
                <w:noProof/>
                <w:webHidden/>
              </w:rPr>
              <w:fldChar w:fldCharType="begin"/>
            </w:r>
            <w:r>
              <w:rPr>
                <w:noProof/>
                <w:webHidden/>
              </w:rPr>
              <w:instrText xml:space="preserve"> PAGEREF _Toc55334139 \h </w:instrText>
            </w:r>
            <w:r>
              <w:rPr>
                <w:noProof/>
                <w:webHidden/>
              </w:rPr>
            </w:r>
            <w:r>
              <w:rPr>
                <w:noProof/>
                <w:webHidden/>
              </w:rPr>
              <w:fldChar w:fldCharType="separate"/>
            </w:r>
            <w:r>
              <w:rPr>
                <w:noProof/>
                <w:webHidden/>
              </w:rPr>
              <w:t>19</w:t>
            </w:r>
            <w:r>
              <w:rPr>
                <w:noProof/>
                <w:webHidden/>
              </w:rPr>
              <w:fldChar w:fldCharType="end"/>
            </w:r>
          </w:hyperlink>
        </w:p>
        <w:p w14:paraId="5C832EAF" w14:textId="70885AC2" w:rsidR="00D56534" w:rsidRDefault="00D56534">
          <w:pPr>
            <w:pStyle w:val="TOC1"/>
            <w:rPr>
              <w:rFonts w:eastAsiaTheme="minorEastAsia"/>
              <w:noProof/>
              <w:sz w:val="24"/>
              <w:szCs w:val="24"/>
              <w:lang w:val="en-HK" w:eastAsia="zh-TW"/>
            </w:rPr>
          </w:pPr>
          <w:hyperlink w:anchor="_Toc55334140" w:history="1">
            <w:r w:rsidRPr="0067216F">
              <w:rPr>
                <w:rStyle w:val="Hyperlink"/>
                <w:rFonts w:ascii="Arial" w:hAnsi="Arial" w:cs="Arial"/>
                <w:b/>
                <w:noProof/>
              </w:rPr>
              <w:t>3.0 Methodology</w:t>
            </w:r>
            <w:r>
              <w:rPr>
                <w:noProof/>
                <w:webHidden/>
              </w:rPr>
              <w:tab/>
            </w:r>
            <w:r>
              <w:rPr>
                <w:noProof/>
                <w:webHidden/>
              </w:rPr>
              <w:fldChar w:fldCharType="begin"/>
            </w:r>
            <w:r>
              <w:rPr>
                <w:noProof/>
                <w:webHidden/>
              </w:rPr>
              <w:instrText xml:space="preserve"> PAGEREF _Toc55334140 \h </w:instrText>
            </w:r>
            <w:r>
              <w:rPr>
                <w:noProof/>
                <w:webHidden/>
              </w:rPr>
            </w:r>
            <w:r>
              <w:rPr>
                <w:noProof/>
                <w:webHidden/>
              </w:rPr>
              <w:fldChar w:fldCharType="separate"/>
            </w:r>
            <w:r>
              <w:rPr>
                <w:noProof/>
                <w:webHidden/>
              </w:rPr>
              <w:t>22</w:t>
            </w:r>
            <w:r>
              <w:rPr>
                <w:noProof/>
                <w:webHidden/>
              </w:rPr>
              <w:fldChar w:fldCharType="end"/>
            </w:r>
          </w:hyperlink>
        </w:p>
        <w:p w14:paraId="2FA2E49D" w14:textId="3EEFAC1C" w:rsidR="00D56534" w:rsidRDefault="00D56534">
          <w:pPr>
            <w:pStyle w:val="TOC2"/>
            <w:tabs>
              <w:tab w:val="right" w:leader="dot" w:pos="9350"/>
            </w:tabs>
            <w:rPr>
              <w:rFonts w:eastAsiaTheme="minorEastAsia"/>
              <w:noProof/>
              <w:sz w:val="24"/>
              <w:szCs w:val="24"/>
              <w:lang w:val="en-HK" w:eastAsia="zh-TW"/>
            </w:rPr>
          </w:pPr>
          <w:hyperlink w:anchor="_Toc55334141" w:history="1">
            <w:r w:rsidRPr="0067216F">
              <w:rPr>
                <w:rStyle w:val="Hyperlink"/>
                <w:rFonts w:ascii="Arial" w:hAnsi="Arial" w:cs="Arial"/>
                <w:b/>
                <w:noProof/>
              </w:rPr>
              <w:t>3.1 Research questions</w:t>
            </w:r>
            <w:r>
              <w:rPr>
                <w:noProof/>
                <w:webHidden/>
              </w:rPr>
              <w:tab/>
            </w:r>
            <w:r>
              <w:rPr>
                <w:noProof/>
                <w:webHidden/>
              </w:rPr>
              <w:fldChar w:fldCharType="begin"/>
            </w:r>
            <w:r>
              <w:rPr>
                <w:noProof/>
                <w:webHidden/>
              </w:rPr>
              <w:instrText xml:space="preserve"> PAGEREF _Toc55334141 \h </w:instrText>
            </w:r>
            <w:r>
              <w:rPr>
                <w:noProof/>
                <w:webHidden/>
              </w:rPr>
            </w:r>
            <w:r>
              <w:rPr>
                <w:noProof/>
                <w:webHidden/>
              </w:rPr>
              <w:fldChar w:fldCharType="separate"/>
            </w:r>
            <w:r>
              <w:rPr>
                <w:noProof/>
                <w:webHidden/>
              </w:rPr>
              <w:t>22</w:t>
            </w:r>
            <w:r>
              <w:rPr>
                <w:noProof/>
                <w:webHidden/>
              </w:rPr>
              <w:fldChar w:fldCharType="end"/>
            </w:r>
          </w:hyperlink>
        </w:p>
        <w:p w14:paraId="17292A3D" w14:textId="33993828" w:rsidR="00D56534" w:rsidRDefault="00D56534">
          <w:pPr>
            <w:pStyle w:val="TOC2"/>
            <w:tabs>
              <w:tab w:val="right" w:leader="dot" w:pos="9350"/>
            </w:tabs>
            <w:rPr>
              <w:rFonts w:eastAsiaTheme="minorEastAsia"/>
              <w:noProof/>
              <w:sz w:val="24"/>
              <w:szCs w:val="24"/>
              <w:lang w:val="en-HK" w:eastAsia="zh-TW"/>
            </w:rPr>
          </w:pPr>
          <w:hyperlink w:anchor="_Toc55334142" w:history="1">
            <w:r w:rsidRPr="0067216F">
              <w:rPr>
                <w:rStyle w:val="Hyperlink"/>
                <w:rFonts w:ascii="Arial" w:hAnsi="Arial" w:cs="Arial"/>
                <w:b/>
                <w:noProof/>
              </w:rPr>
              <w:t>3.2 Research design and justification of qualitative methods</w:t>
            </w:r>
            <w:r>
              <w:rPr>
                <w:noProof/>
                <w:webHidden/>
              </w:rPr>
              <w:tab/>
            </w:r>
            <w:r>
              <w:rPr>
                <w:noProof/>
                <w:webHidden/>
              </w:rPr>
              <w:fldChar w:fldCharType="begin"/>
            </w:r>
            <w:r>
              <w:rPr>
                <w:noProof/>
                <w:webHidden/>
              </w:rPr>
              <w:instrText xml:space="preserve"> PAGEREF _Toc55334142 \h </w:instrText>
            </w:r>
            <w:r>
              <w:rPr>
                <w:noProof/>
                <w:webHidden/>
              </w:rPr>
            </w:r>
            <w:r>
              <w:rPr>
                <w:noProof/>
                <w:webHidden/>
              </w:rPr>
              <w:fldChar w:fldCharType="separate"/>
            </w:r>
            <w:r>
              <w:rPr>
                <w:noProof/>
                <w:webHidden/>
              </w:rPr>
              <w:t>22</w:t>
            </w:r>
            <w:r>
              <w:rPr>
                <w:noProof/>
                <w:webHidden/>
              </w:rPr>
              <w:fldChar w:fldCharType="end"/>
            </w:r>
          </w:hyperlink>
        </w:p>
        <w:p w14:paraId="2146196A" w14:textId="1E475646" w:rsidR="00D56534" w:rsidRDefault="00D56534">
          <w:pPr>
            <w:pStyle w:val="TOC3"/>
            <w:rPr>
              <w:rFonts w:eastAsiaTheme="minorEastAsia"/>
              <w:noProof/>
              <w:sz w:val="24"/>
              <w:szCs w:val="24"/>
              <w:lang w:val="en-HK" w:eastAsia="zh-TW"/>
            </w:rPr>
          </w:pPr>
          <w:hyperlink w:anchor="_Toc55334143" w:history="1">
            <w:r w:rsidRPr="0067216F">
              <w:rPr>
                <w:rStyle w:val="Hyperlink"/>
                <w:rFonts w:ascii="Arial" w:hAnsi="Arial" w:cs="Arial"/>
                <w:noProof/>
              </w:rPr>
              <w:t xml:space="preserve">3.2.1 </w:t>
            </w:r>
            <w:r w:rsidRPr="0067216F">
              <w:rPr>
                <w:rStyle w:val="Hyperlink"/>
                <w:rFonts w:ascii="Arial" w:hAnsi="Arial" w:cs="Arial"/>
                <w:i/>
                <w:noProof/>
              </w:rPr>
              <w:t>Population and sampling</w:t>
            </w:r>
            <w:r>
              <w:rPr>
                <w:noProof/>
                <w:webHidden/>
              </w:rPr>
              <w:tab/>
            </w:r>
            <w:r>
              <w:rPr>
                <w:noProof/>
                <w:webHidden/>
              </w:rPr>
              <w:fldChar w:fldCharType="begin"/>
            </w:r>
            <w:r>
              <w:rPr>
                <w:noProof/>
                <w:webHidden/>
              </w:rPr>
              <w:instrText xml:space="preserve"> PAGEREF _Toc55334143 \h </w:instrText>
            </w:r>
            <w:r>
              <w:rPr>
                <w:noProof/>
                <w:webHidden/>
              </w:rPr>
            </w:r>
            <w:r>
              <w:rPr>
                <w:noProof/>
                <w:webHidden/>
              </w:rPr>
              <w:fldChar w:fldCharType="separate"/>
            </w:r>
            <w:r>
              <w:rPr>
                <w:noProof/>
                <w:webHidden/>
              </w:rPr>
              <w:t>23</w:t>
            </w:r>
            <w:r>
              <w:rPr>
                <w:noProof/>
                <w:webHidden/>
              </w:rPr>
              <w:fldChar w:fldCharType="end"/>
            </w:r>
          </w:hyperlink>
        </w:p>
        <w:p w14:paraId="1949B447" w14:textId="10507BB4" w:rsidR="00D56534" w:rsidRDefault="00D56534">
          <w:pPr>
            <w:pStyle w:val="TOC3"/>
            <w:rPr>
              <w:rFonts w:eastAsiaTheme="minorEastAsia"/>
              <w:noProof/>
              <w:sz w:val="24"/>
              <w:szCs w:val="24"/>
              <w:lang w:val="en-HK" w:eastAsia="zh-TW"/>
            </w:rPr>
          </w:pPr>
          <w:hyperlink w:anchor="_Toc55334144" w:history="1">
            <w:r w:rsidRPr="0067216F">
              <w:rPr>
                <w:rStyle w:val="Hyperlink"/>
                <w:rFonts w:ascii="Arial" w:hAnsi="Arial" w:cs="Arial"/>
                <w:noProof/>
              </w:rPr>
              <w:t xml:space="preserve">3.2.2 </w:t>
            </w:r>
            <w:r w:rsidRPr="0067216F">
              <w:rPr>
                <w:rStyle w:val="Hyperlink"/>
                <w:rFonts w:ascii="Arial" w:hAnsi="Arial" w:cs="Arial"/>
                <w:i/>
                <w:noProof/>
              </w:rPr>
              <w:t>Data collection procedures</w:t>
            </w:r>
            <w:r>
              <w:rPr>
                <w:noProof/>
                <w:webHidden/>
              </w:rPr>
              <w:tab/>
            </w:r>
            <w:r>
              <w:rPr>
                <w:noProof/>
                <w:webHidden/>
              </w:rPr>
              <w:fldChar w:fldCharType="begin"/>
            </w:r>
            <w:r>
              <w:rPr>
                <w:noProof/>
                <w:webHidden/>
              </w:rPr>
              <w:instrText xml:space="preserve"> PAGEREF _Toc55334144 \h </w:instrText>
            </w:r>
            <w:r>
              <w:rPr>
                <w:noProof/>
                <w:webHidden/>
              </w:rPr>
            </w:r>
            <w:r>
              <w:rPr>
                <w:noProof/>
                <w:webHidden/>
              </w:rPr>
              <w:fldChar w:fldCharType="separate"/>
            </w:r>
            <w:r>
              <w:rPr>
                <w:noProof/>
                <w:webHidden/>
              </w:rPr>
              <w:t>24</w:t>
            </w:r>
            <w:r>
              <w:rPr>
                <w:noProof/>
                <w:webHidden/>
              </w:rPr>
              <w:fldChar w:fldCharType="end"/>
            </w:r>
          </w:hyperlink>
        </w:p>
        <w:p w14:paraId="3B95C72F" w14:textId="402864C4" w:rsidR="00D56534" w:rsidRDefault="00D56534">
          <w:pPr>
            <w:pStyle w:val="TOC2"/>
            <w:tabs>
              <w:tab w:val="right" w:leader="dot" w:pos="9350"/>
            </w:tabs>
            <w:rPr>
              <w:rFonts w:eastAsiaTheme="minorEastAsia"/>
              <w:noProof/>
              <w:sz w:val="24"/>
              <w:szCs w:val="24"/>
              <w:lang w:val="en-HK" w:eastAsia="zh-TW"/>
            </w:rPr>
          </w:pPr>
          <w:hyperlink w:anchor="_Toc55334145" w:history="1">
            <w:r w:rsidRPr="0067216F">
              <w:rPr>
                <w:rStyle w:val="Hyperlink"/>
                <w:rFonts w:ascii="Arial" w:hAnsi="Arial" w:cs="Arial"/>
                <w:b/>
                <w:noProof/>
              </w:rPr>
              <w:t>3.3 Data quality procedures</w:t>
            </w:r>
            <w:r>
              <w:rPr>
                <w:noProof/>
                <w:webHidden/>
              </w:rPr>
              <w:tab/>
            </w:r>
            <w:r>
              <w:rPr>
                <w:noProof/>
                <w:webHidden/>
              </w:rPr>
              <w:fldChar w:fldCharType="begin"/>
            </w:r>
            <w:r>
              <w:rPr>
                <w:noProof/>
                <w:webHidden/>
              </w:rPr>
              <w:instrText xml:space="preserve"> PAGEREF _Toc55334145 \h </w:instrText>
            </w:r>
            <w:r>
              <w:rPr>
                <w:noProof/>
                <w:webHidden/>
              </w:rPr>
            </w:r>
            <w:r>
              <w:rPr>
                <w:noProof/>
                <w:webHidden/>
              </w:rPr>
              <w:fldChar w:fldCharType="separate"/>
            </w:r>
            <w:r>
              <w:rPr>
                <w:noProof/>
                <w:webHidden/>
              </w:rPr>
              <w:t>25</w:t>
            </w:r>
            <w:r>
              <w:rPr>
                <w:noProof/>
                <w:webHidden/>
              </w:rPr>
              <w:fldChar w:fldCharType="end"/>
            </w:r>
          </w:hyperlink>
        </w:p>
        <w:p w14:paraId="7C07232C" w14:textId="5A4F0E0D" w:rsidR="00D56534" w:rsidRDefault="00D56534">
          <w:pPr>
            <w:pStyle w:val="TOC2"/>
            <w:tabs>
              <w:tab w:val="right" w:leader="dot" w:pos="9350"/>
            </w:tabs>
            <w:rPr>
              <w:rFonts w:eastAsiaTheme="minorEastAsia"/>
              <w:noProof/>
              <w:sz w:val="24"/>
              <w:szCs w:val="24"/>
              <w:lang w:val="en-HK" w:eastAsia="zh-TW"/>
            </w:rPr>
          </w:pPr>
          <w:hyperlink w:anchor="_Toc55334146" w:history="1">
            <w:r w:rsidRPr="0067216F">
              <w:rPr>
                <w:rStyle w:val="Hyperlink"/>
                <w:rFonts w:ascii="Arial" w:hAnsi="Arial" w:cs="Arial"/>
                <w:b/>
                <w:noProof/>
              </w:rPr>
              <w:t>3.4 Data analysis</w:t>
            </w:r>
            <w:r>
              <w:rPr>
                <w:noProof/>
                <w:webHidden/>
              </w:rPr>
              <w:tab/>
            </w:r>
            <w:r>
              <w:rPr>
                <w:noProof/>
                <w:webHidden/>
              </w:rPr>
              <w:fldChar w:fldCharType="begin"/>
            </w:r>
            <w:r>
              <w:rPr>
                <w:noProof/>
                <w:webHidden/>
              </w:rPr>
              <w:instrText xml:space="preserve"> PAGEREF _Toc55334146 \h </w:instrText>
            </w:r>
            <w:r>
              <w:rPr>
                <w:noProof/>
                <w:webHidden/>
              </w:rPr>
            </w:r>
            <w:r>
              <w:rPr>
                <w:noProof/>
                <w:webHidden/>
              </w:rPr>
              <w:fldChar w:fldCharType="separate"/>
            </w:r>
            <w:r>
              <w:rPr>
                <w:noProof/>
                <w:webHidden/>
              </w:rPr>
              <w:t>25</w:t>
            </w:r>
            <w:r>
              <w:rPr>
                <w:noProof/>
                <w:webHidden/>
              </w:rPr>
              <w:fldChar w:fldCharType="end"/>
            </w:r>
          </w:hyperlink>
        </w:p>
        <w:p w14:paraId="38DD4BAA" w14:textId="198D6F97" w:rsidR="00D56534" w:rsidRDefault="00D56534">
          <w:pPr>
            <w:pStyle w:val="TOC1"/>
            <w:rPr>
              <w:rFonts w:eastAsiaTheme="minorEastAsia"/>
              <w:noProof/>
              <w:sz w:val="24"/>
              <w:szCs w:val="24"/>
              <w:lang w:val="en-HK" w:eastAsia="zh-TW"/>
            </w:rPr>
          </w:pPr>
          <w:hyperlink w:anchor="_Toc55334147" w:history="1">
            <w:r w:rsidRPr="0067216F">
              <w:rPr>
                <w:rStyle w:val="Hyperlink"/>
                <w:rFonts w:ascii="Arial" w:hAnsi="Arial" w:cs="Arial"/>
                <w:b/>
                <w:noProof/>
              </w:rPr>
              <w:t>4.0 Ethical procedures</w:t>
            </w:r>
            <w:r>
              <w:rPr>
                <w:noProof/>
                <w:webHidden/>
              </w:rPr>
              <w:tab/>
            </w:r>
            <w:r>
              <w:rPr>
                <w:noProof/>
                <w:webHidden/>
              </w:rPr>
              <w:fldChar w:fldCharType="begin"/>
            </w:r>
            <w:r>
              <w:rPr>
                <w:noProof/>
                <w:webHidden/>
              </w:rPr>
              <w:instrText xml:space="preserve"> PAGEREF _Toc55334147 \h </w:instrText>
            </w:r>
            <w:r>
              <w:rPr>
                <w:noProof/>
                <w:webHidden/>
              </w:rPr>
            </w:r>
            <w:r>
              <w:rPr>
                <w:noProof/>
                <w:webHidden/>
              </w:rPr>
              <w:fldChar w:fldCharType="separate"/>
            </w:r>
            <w:r>
              <w:rPr>
                <w:noProof/>
                <w:webHidden/>
              </w:rPr>
              <w:t>26</w:t>
            </w:r>
            <w:r>
              <w:rPr>
                <w:noProof/>
                <w:webHidden/>
              </w:rPr>
              <w:fldChar w:fldCharType="end"/>
            </w:r>
          </w:hyperlink>
        </w:p>
        <w:p w14:paraId="1CAC9C31" w14:textId="7D62187B" w:rsidR="00D56534" w:rsidRDefault="00D56534">
          <w:pPr>
            <w:pStyle w:val="TOC1"/>
            <w:rPr>
              <w:rFonts w:eastAsiaTheme="minorEastAsia"/>
              <w:noProof/>
              <w:sz w:val="24"/>
              <w:szCs w:val="24"/>
              <w:lang w:val="en-HK" w:eastAsia="zh-TW"/>
            </w:rPr>
          </w:pPr>
          <w:hyperlink w:anchor="_Toc55334148" w:history="1">
            <w:r w:rsidRPr="0067216F">
              <w:rPr>
                <w:rStyle w:val="Hyperlink"/>
                <w:rFonts w:ascii="Arial" w:hAnsi="Arial" w:cs="Arial"/>
                <w:b/>
                <w:bCs/>
                <w:noProof/>
              </w:rPr>
              <w:t>5.0 Implications for research</w:t>
            </w:r>
            <w:r>
              <w:rPr>
                <w:noProof/>
                <w:webHidden/>
              </w:rPr>
              <w:tab/>
            </w:r>
            <w:r>
              <w:rPr>
                <w:noProof/>
                <w:webHidden/>
              </w:rPr>
              <w:fldChar w:fldCharType="begin"/>
            </w:r>
            <w:r>
              <w:rPr>
                <w:noProof/>
                <w:webHidden/>
              </w:rPr>
              <w:instrText xml:space="preserve"> PAGEREF _Toc55334148 \h </w:instrText>
            </w:r>
            <w:r>
              <w:rPr>
                <w:noProof/>
                <w:webHidden/>
              </w:rPr>
            </w:r>
            <w:r>
              <w:rPr>
                <w:noProof/>
                <w:webHidden/>
              </w:rPr>
              <w:fldChar w:fldCharType="separate"/>
            </w:r>
            <w:r>
              <w:rPr>
                <w:noProof/>
                <w:webHidden/>
              </w:rPr>
              <w:t>27</w:t>
            </w:r>
            <w:r>
              <w:rPr>
                <w:noProof/>
                <w:webHidden/>
              </w:rPr>
              <w:fldChar w:fldCharType="end"/>
            </w:r>
          </w:hyperlink>
        </w:p>
        <w:p w14:paraId="24F0B8B4" w14:textId="28B15E8B" w:rsidR="00D56534" w:rsidRDefault="00D56534">
          <w:pPr>
            <w:pStyle w:val="TOC1"/>
            <w:rPr>
              <w:rFonts w:eastAsiaTheme="minorEastAsia"/>
              <w:noProof/>
              <w:sz w:val="24"/>
              <w:szCs w:val="24"/>
              <w:lang w:val="en-HK" w:eastAsia="zh-TW"/>
            </w:rPr>
          </w:pPr>
          <w:hyperlink w:anchor="_Toc55334149" w:history="1">
            <w:r w:rsidRPr="0067216F">
              <w:rPr>
                <w:rStyle w:val="Hyperlink"/>
                <w:rFonts w:ascii="Arial" w:hAnsi="Arial" w:cs="Arial"/>
                <w:b/>
                <w:noProof/>
              </w:rPr>
              <w:t>6.0 Significance of the study</w:t>
            </w:r>
            <w:r>
              <w:rPr>
                <w:noProof/>
                <w:webHidden/>
              </w:rPr>
              <w:tab/>
            </w:r>
            <w:r>
              <w:rPr>
                <w:noProof/>
                <w:webHidden/>
              </w:rPr>
              <w:fldChar w:fldCharType="begin"/>
            </w:r>
            <w:r>
              <w:rPr>
                <w:noProof/>
                <w:webHidden/>
              </w:rPr>
              <w:instrText xml:space="preserve"> PAGEREF _Toc55334149 \h </w:instrText>
            </w:r>
            <w:r>
              <w:rPr>
                <w:noProof/>
                <w:webHidden/>
              </w:rPr>
            </w:r>
            <w:r>
              <w:rPr>
                <w:noProof/>
                <w:webHidden/>
              </w:rPr>
              <w:fldChar w:fldCharType="separate"/>
            </w:r>
            <w:r>
              <w:rPr>
                <w:noProof/>
                <w:webHidden/>
              </w:rPr>
              <w:t>27</w:t>
            </w:r>
            <w:r>
              <w:rPr>
                <w:noProof/>
                <w:webHidden/>
              </w:rPr>
              <w:fldChar w:fldCharType="end"/>
            </w:r>
          </w:hyperlink>
        </w:p>
        <w:p w14:paraId="41EA8E02" w14:textId="5C778284" w:rsidR="00D56534" w:rsidRDefault="00D56534">
          <w:pPr>
            <w:pStyle w:val="TOC1"/>
            <w:rPr>
              <w:rFonts w:eastAsiaTheme="minorEastAsia"/>
              <w:noProof/>
              <w:sz w:val="24"/>
              <w:szCs w:val="24"/>
              <w:lang w:val="en-HK" w:eastAsia="zh-TW"/>
            </w:rPr>
          </w:pPr>
          <w:hyperlink w:anchor="_Toc55334150" w:history="1">
            <w:r w:rsidRPr="0067216F">
              <w:rPr>
                <w:rStyle w:val="Hyperlink"/>
                <w:rFonts w:ascii="Arial" w:hAnsi="Arial" w:cs="Arial"/>
                <w:b/>
                <w:noProof/>
              </w:rPr>
              <w:t>References</w:t>
            </w:r>
            <w:r>
              <w:rPr>
                <w:noProof/>
                <w:webHidden/>
              </w:rPr>
              <w:tab/>
            </w:r>
            <w:r>
              <w:rPr>
                <w:noProof/>
                <w:webHidden/>
              </w:rPr>
              <w:fldChar w:fldCharType="begin"/>
            </w:r>
            <w:r>
              <w:rPr>
                <w:noProof/>
                <w:webHidden/>
              </w:rPr>
              <w:instrText xml:space="preserve"> PAGEREF _Toc55334150 \h </w:instrText>
            </w:r>
            <w:r>
              <w:rPr>
                <w:noProof/>
                <w:webHidden/>
              </w:rPr>
            </w:r>
            <w:r>
              <w:rPr>
                <w:noProof/>
                <w:webHidden/>
              </w:rPr>
              <w:fldChar w:fldCharType="separate"/>
            </w:r>
            <w:r>
              <w:rPr>
                <w:noProof/>
                <w:webHidden/>
              </w:rPr>
              <w:t>29</w:t>
            </w:r>
            <w:r>
              <w:rPr>
                <w:noProof/>
                <w:webHidden/>
              </w:rPr>
              <w:fldChar w:fldCharType="end"/>
            </w:r>
          </w:hyperlink>
        </w:p>
        <w:p w14:paraId="61DD1779" w14:textId="5E56BA8A" w:rsidR="004773FA" w:rsidRPr="005D5672" w:rsidRDefault="004773FA">
          <w:pPr>
            <w:rPr>
              <w:rFonts w:ascii="Arial" w:hAnsi="Arial" w:cs="Arial"/>
            </w:rPr>
          </w:pPr>
          <w:r w:rsidRPr="005D5672">
            <w:rPr>
              <w:rFonts w:ascii="Arial" w:hAnsi="Arial" w:cs="Arial"/>
              <w:b/>
              <w:bCs/>
              <w:noProof/>
            </w:rPr>
            <w:fldChar w:fldCharType="end"/>
          </w:r>
        </w:p>
      </w:sdtContent>
    </w:sdt>
    <w:p w14:paraId="79DA633C" w14:textId="77777777" w:rsidR="00762AF1" w:rsidRPr="005D5672" w:rsidRDefault="00762AF1" w:rsidP="00DB5572">
      <w:pPr>
        <w:spacing w:after="120" w:line="480" w:lineRule="auto"/>
        <w:jc w:val="center"/>
        <w:rPr>
          <w:rFonts w:ascii="Arial" w:hAnsi="Arial" w:cs="Arial"/>
          <w:b/>
        </w:rPr>
      </w:pPr>
    </w:p>
    <w:p w14:paraId="4A1DE351" w14:textId="77777777" w:rsidR="00762AF1" w:rsidRPr="005D5672" w:rsidRDefault="00762AF1" w:rsidP="00DB5572">
      <w:pPr>
        <w:spacing w:after="120" w:line="480" w:lineRule="auto"/>
        <w:jc w:val="center"/>
        <w:rPr>
          <w:rFonts w:ascii="Arial" w:hAnsi="Arial" w:cs="Arial"/>
          <w:b/>
        </w:rPr>
      </w:pPr>
    </w:p>
    <w:p w14:paraId="77A67144" w14:textId="77777777" w:rsidR="00762AF1" w:rsidRPr="005D5672" w:rsidRDefault="00762AF1" w:rsidP="00DB5572">
      <w:pPr>
        <w:spacing w:after="120" w:line="480" w:lineRule="auto"/>
        <w:jc w:val="center"/>
        <w:rPr>
          <w:rFonts w:ascii="Arial" w:hAnsi="Arial" w:cs="Arial"/>
          <w:b/>
        </w:rPr>
      </w:pPr>
    </w:p>
    <w:p w14:paraId="25EBC33D" w14:textId="65F1388D" w:rsidR="008E4619" w:rsidRPr="004E194D" w:rsidRDefault="004E194D" w:rsidP="00D56534">
      <w:pPr>
        <w:pStyle w:val="Heading1"/>
        <w:jc w:val="center"/>
        <w:rPr>
          <w:rFonts w:ascii="Arial" w:hAnsi="Arial" w:cs="Arial"/>
          <w:b/>
          <w:sz w:val="22"/>
          <w:szCs w:val="22"/>
          <w:u w:val="single"/>
        </w:rPr>
      </w:pPr>
      <w:bookmarkStart w:id="1" w:name="_Toc55334134"/>
      <w:r>
        <w:rPr>
          <w:rFonts w:ascii="Arial" w:hAnsi="Arial" w:cs="Arial"/>
          <w:b/>
          <w:color w:val="auto"/>
          <w:sz w:val="22"/>
          <w:szCs w:val="22"/>
          <w:u w:val="single"/>
        </w:rPr>
        <w:lastRenderedPageBreak/>
        <w:t>RESEARCH ARTICLE CRITIQUE</w:t>
      </w:r>
      <w:bookmarkEnd w:id="1"/>
    </w:p>
    <w:p w14:paraId="18BB73D0" w14:textId="77777777" w:rsidR="00573F85" w:rsidRDefault="00573F85" w:rsidP="00573F85">
      <w:pPr>
        <w:spacing w:after="120" w:line="480" w:lineRule="auto"/>
        <w:jc w:val="center"/>
        <w:rPr>
          <w:rFonts w:ascii="Arial" w:hAnsi="Arial" w:cs="Arial"/>
          <w:b/>
        </w:rPr>
      </w:pPr>
    </w:p>
    <w:p w14:paraId="5871636F" w14:textId="0C439BC4" w:rsidR="00573F85" w:rsidRPr="00573F85" w:rsidRDefault="00573F85" w:rsidP="00573F85">
      <w:pPr>
        <w:spacing w:after="120" w:line="480" w:lineRule="auto"/>
        <w:jc w:val="center"/>
        <w:rPr>
          <w:rFonts w:ascii="Arial" w:hAnsi="Arial" w:cs="Arial"/>
          <w:bCs/>
          <w:sz w:val="16"/>
          <w:szCs w:val="16"/>
        </w:rPr>
      </w:pPr>
      <w:r>
        <w:rPr>
          <w:rFonts w:ascii="Arial" w:hAnsi="Arial" w:cs="Arial"/>
          <w:bCs/>
          <w:sz w:val="16"/>
          <w:szCs w:val="16"/>
        </w:rPr>
        <w:t>An Investigation Of information Technology-Enabled Remote Management and Remote Work Issues (Staples, 1997)</w:t>
      </w:r>
    </w:p>
    <w:p w14:paraId="1D73CE09" w14:textId="77777777" w:rsidR="00573F85" w:rsidRDefault="00573F85" w:rsidP="008E4619">
      <w:pPr>
        <w:spacing w:after="120" w:line="480" w:lineRule="auto"/>
        <w:rPr>
          <w:rFonts w:ascii="Arial" w:hAnsi="Arial" w:cs="Arial"/>
          <w:b/>
        </w:rPr>
      </w:pPr>
    </w:p>
    <w:p w14:paraId="60ADCB1B" w14:textId="6A56C295" w:rsidR="008E4619" w:rsidRPr="005D5672" w:rsidRDefault="008E4619" w:rsidP="008E4619">
      <w:pPr>
        <w:spacing w:after="120" w:line="480" w:lineRule="auto"/>
        <w:rPr>
          <w:rFonts w:ascii="Arial" w:hAnsi="Arial" w:cs="Arial"/>
          <w:b/>
        </w:rPr>
      </w:pPr>
      <w:r w:rsidRPr="005D5672">
        <w:rPr>
          <w:rFonts w:ascii="Arial" w:hAnsi="Arial" w:cs="Arial"/>
          <w:b/>
        </w:rPr>
        <w:t>Introduction</w:t>
      </w:r>
    </w:p>
    <w:p w14:paraId="7D4CE563" w14:textId="77777777" w:rsidR="00C43030" w:rsidRDefault="00C43030" w:rsidP="00F86165">
      <w:pPr>
        <w:spacing w:after="0" w:line="480" w:lineRule="auto"/>
        <w:rPr>
          <w:rFonts w:ascii="Arial" w:hAnsi="Arial" w:cs="Arial"/>
        </w:rPr>
      </w:pPr>
    </w:p>
    <w:p w14:paraId="0655C3BF" w14:textId="5CB82DD1" w:rsidR="008E4619" w:rsidRPr="005D5672" w:rsidRDefault="008E4619" w:rsidP="00F86165">
      <w:pPr>
        <w:spacing w:after="0" w:line="480" w:lineRule="auto"/>
        <w:rPr>
          <w:rFonts w:ascii="Arial" w:hAnsi="Arial" w:cs="Arial"/>
        </w:rPr>
      </w:pPr>
      <w:r w:rsidRPr="005D5672">
        <w:rPr>
          <w:rFonts w:ascii="Arial" w:hAnsi="Arial" w:cs="Arial"/>
        </w:rPr>
        <w:t>The concepts of remote work and management and virtual teams have become increasingly popular, especially with the significant technological advancements in Information Technology (IT) over the past two decades. While multiple advantages can be traced to the manner in which remote work and remote management are set up, an equal share of challenges is to be expected. In his article “An Investigation Of Information Technology-Enabled Remote Management and Remote Work Issues,” Staples (1997) acknowledges the presence of a range of drawbacks associated with remote work organization and the consequent challenges managers and employees face in such work environments. In a two-phase study, Staples (1997) sought to investigate the various issues associated with the newer concepts of remote work and remote management by identifying central issues as submitted by remote employees and managers and analysing them to draw crucial conclusions on the practicality of such work organization. The primary purpose of the study was to examine the growing practice of remote employee management and the role information technology plays in facilitating remote work. The study’s findings pointed to the possibility that higher trust between remote employees and remote managers could easily result in higher job satisfaction and lower job stress. The findings also showed that the development of higher organizational commitment among employees was possible with adequate communication between managers and remote employees. While the study produced significant results benefiting from thorough testing</w:t>
      </w:r>
      <w:r w:rsidR="004E194D">
        <w:rPr>
          <w:rFonts w:ascii="Arial" w:hAnsi="Arial" w:cs="Arial"/>
        </w:rPr>
        <w:t xml:space="preserve">, </w:t>
      </w:r>
      <w:r w:rsidRPr="005D5672">
        <w:rPr>
          <w:rFonts w:ascii="Arial" w:hAnsi="Arial" w:cs="Arial"/>
        </w:rPr>
        <w:t xml:space="preserve">analysis and utilization of homogenous focus groups, there are numerous limitations in the study including the </w:t>
      </w:r>
      <w:r w:rsidRPr="005D5672">
        <w:rPr>
          <w:rFonts w:ascii="Arial" w:hAnsi="Arial" w:cs="Arial"/>
        </w:rPr>
        <w:lastRenderedPageBreak/>
        <w:t xml:space="preserve">composition of the sample, the generalizability of the results and findings, the author’s ineffective use of the qualitative methodology, disregard of potentially more fruitful research methods, and failure to explore and explain relevant ideas. </w:t>
      </w:r>
    </w:p>
    <w:p w14:paraId="2E764A5D" w14:textId="77777777" w:rsidR="00F86165" w:rsidRDefault="00F86165" w:rsidP="008E4619">
      <w:pPr>
        <w:spacing w:after="0" w:line="480" w:lineRule="auto"/>
        <w:jc w:val="center"/>
        <w:rPr>
          <w:rFonts w:ascii="Arial" w:hAnsi="Arial" w:cs="Arial"/>
          <w:b/>
        </w:rPr>
      </w:pPr>
    </w:p>
    <w:p w14:paraId="2343304F" w14:textId="77B323EE" w:rsidR="008E4619" w:rsidRPr="005D5672" w:rsidRDefault="008E4619" w:rsidP="004E194D">
      <w:pPr>
        <w:spacing w:after="0" w:line="480" w:lineRule="auto"/>
        <w:rPr>
          <w:rFonts w:ascii="Arial" w:hAnsi="Arial" w:cs="Arial"/>
          <w:b/>
        </w:rPr>
      </w:pPr>
      <w:r w:rsidRPr="005D5672">
        <w:rPr>
          <w:rFonts w:ascii="Arial" w:hAnsi="Arial" w:cs="Arial"/>
          <w:b/>
        </w:rPr>
        <w:t>Article summary</w:t>
      </w:r>
    </w:p>
    <w:p w14:paraId="6F2D195A" w14:textId="77777777" w:rsidR="00F86165" w:rsidRDefault="008E4619" w:rsidP="008E4619">
      <w:pPr>
        <w:spacing w:after="0" w:line="480" w:lineRule="auto"/>
        <w:rPr>
          <w:rFonts w:ascii="Arial" w:hAnsi="Arial" w:cs="Arial"/>
          <w:b/>
        </w:rPr>
      </w:pPr>
      <w:r w:rsidRPr="005D5672">
        <w:rPr>
          <w:rFonts w:ascii="Arial" w:hAnsi="Arial" w:cs="Arial"/>
          <w:b/>
        </w:rPr>
        <w:tab/>
      </w:r>
    </w:p>
    <w:p w14:paraId="63A109D5" w14:textId="6171D4E6" w:rsidR="008E4619" w:rsidRPr="005D5672" w:rsidRDefault="008E4619" w:rsidP="008E4619">
      <w:pPr>
        <w:spacing w:after="0" w:line="480" w:lineRule="auto"/>
        <w:rPr>
          <w:rFonts w:ascii="Arial" w:hAnsi="Arial" w:cs="Arial"/>
        </w:rPr>
      </w:pPr>
      <w:r w:rsidRPr="005D5672">
        <w:rPr>
          <w:rFonts w:ascii="Arial" w:hAnsi="Arial" w:cs="Arial"/>
        </w:rPr>
        <w:t>Staples (1997) organized the research in two phases. The first phase was an exploratory research, which utilized focused group interviews as the primary data collection method involving a total of 104 participants from five organizations. Analysis of data collected in this phase culminated in the identification of 13 separate categories of issues identified by the participants. These categories of issues were: communications, information technology, leadership/coaching, teamwork, performance management, travel time/family balance, differences across sites, isolation, career development/recognition, new employees, remote environment brings management challenges</w:t>
      </w:r>
      <w:r w:rsidR="004E194D">
        <w:rPr>
          <w:rFonts w:ascii="Arial" w:hAnsi="Arial" w:cs="Arial"/>
        </w:rPr>
        <w:t>, administrative support</w:t>
      </w:r>
      <w:r w:rsidRPr="005D5672">
        <w:rPr>
          <w:rFonts w:ascii="Arial" w:hAnsi="Arial" w:cs="Arial"/>
        </w:rPr>
        <w:t xml:space="preserve"> and training. Following these findings, Staples (1997) observed that the amount of face to face communication work demanded decreased as the remote worker, and the manager worked together to build experience and develop a relationship. In this light, he argued that since the reduced need for face to face communications in remote work organization resulted in low travel demands, work stress and family-work conflict were reduced while experience and trust increased simultaneously. </w:t>
      </w:r>
    </w:p>
    <w:p w14:paraId="1D1FCCCE" w14:textId="77777777" w:rsidR="00F86165" w:rsidRDefault="00F86165" w:rsidP="008E4619">
      <w:pPr>
        <w:spacing w:after="0" w:line="480" w:lineRule="auto"/>
        <w:ind w:firstLine="720"/>
        <w:rPr>
          <w:rFonts w:ascii="Arial" w:hAnsi="Arial" w:cs="Arial"/>
        </w:rPr>
      </w:pPr>
    </w:p>
    <w:p w14:paraId="340326FE" w14:textId="303284DD" w:rsidR="008E4619" w:rsidRPr="005D5672" w:rsidRDefault="008E4619" w:rsidP="00F86165">
      <w:pPr>
        <w:spacing w:after="0" w:line="480" w:lineRule="auto"/>
        <w:rPr>
          <w:rFonts w:ascii="Arial" w:hAnsi="Arial" w:cs="Arial"/>
        </w:rPr>
      </w:pPr>
      <w:r w:rsidRPr="005D5672">
        <w:rPr>
          <w:rFonts w:ascii="Arial" w:hAnsi="Arial" w:cs="Arial"/>
        </w:rPr>
        <w:t xml:space="preserve">The second phase of the study utilized findings from the first phase to develop viable hypotheses, which were tested using data gathered through questionnaires collected from 123 employees of a notable Canadian insurance company. Different scales were used to measure different identified variables, and analysis of variance techniques (ANOVA and MANOVA) were used to test the eight hypotheses identified in the study. The findings supported the suggestion </w:t>
      </w:r>
      <w:r w:rsidRPr="005D5672">
        <w:rPr>
          <w:rFonts w:ascii="Arial" w:hAnsi="Arial" w:cs="Arial"/>
        </w:rPr>
        <w:lastRenderedPageBreak/>
        <w:t xml:space="preserve">that developing trust between the manager and his/her remote employee was essential and that higher levels of trust in the employee-manager relationship resulted in decreased job stress. This conclusion essentially implied that managers and employees ought to strive to develop an employee-manager relationship that is based on trust. However, although Phase 1 of the study strongly suggested the cruciality of Information Technology in a remote work setting, none of the hypotheses identified in the second phase supported this suggestion. In addition, Staples (1997) found that the hypothesis that the frequency of communication results in organizational commitment supported, albeit indirectly, the initial suggestion that Information Technology is vital in a remote work setting given that it is through such infrastructure that communications are enabled. </w:t>
      </w:r>
    </w:p>
    <w:p w14:paraId="021FABB5" w14:textId="77777777" w:rsidR="00F86165" w:rsidRDefault="00F86165" w:rsidP="008E4619">
      <w:pPr>
        <w:spacing w:after="0" w:line="480" w:lineRule="auto"/>
        <w:jc w:val="center"/>
        <w:rPr>
          <w:rFonts w:ascii="Arial" w:hAnsi="Arial" w:cs="Arial"/>
          <w:b/>
        </w:rPr>
      </w:pPr>
    </w:p>
    <w:p w14:paraId="77FBA65A" w14:textId="6800CF5A" w:rsidR="008E4619" w:rsidRPr="005D5672" w:rsidRDefault="008E4619" w:rsidP="004E194D">
      <w:pPr>
        <w:spacing w:after="0" w:line="480" w:lineRule="auto"/>
        <w:rPr>
          <w:rFonts w:ascii="Arial" w:hAnsi="Arial" w:cs="Arial"/>
          <w:b/>
        </w:rPr>
      </w:pPr>
      <w:r w:rsidRPr="005D5672">
        <w:rPr>
          <w:rFonts w:ascii="Arial" w:hAnsi="Arial" w:cs="Arial"/>
          <w:b/>
        </w:rPr>
        <w:t>Assessment/Opinions</w:t>
      </w:r>
    </w:p>
    <w:p w14:paraId="5C26D90F" w14:textId="77777777" w:rsidR="004E194D" w:rsidRDefault="004E194D" w:rsidP="008E4619">
      <w:pPr>
        <w:spacing w:after="0" w:line="480" w:lineRule="auto"/>
        <w:rPr>
          <w:rFonts w:ascii="Arial" w:hAnsi="Arial" w:cs="Arial"/>
          <w:b/>
        </w:rPr>
      </w:pPr>
    </w:p>
    <w:p w14:paraId="0C29C0DC" w14:textId="4F326A5A" w:rsidR="008E4619" w:rsidRPr="005D5672" w:rsidRDefault="008E4619" w:rsidP="008E4619">
      <w:pPr>
        <w:spacing w:after="0" w:line="480" w:lineRule="auto"/>
        <w:rPr>
          <w:rFonts w:ascii="Arial" w:hAnsi="Arial" w:cs="Arial"/>
          <w:b/>
        </w:rPr>
      </w:pPr>
      <w:r w:rsidRPr="005D5672">
        <w:rPr>
          <w:rFonts w:ascii="Arial" w:hAnsi="Arial" w:cs="Arial"/>
          <w:b/>
        </w:rPr>
        <w:t>Article strengths</w:t>
      </w:r>
    </w:p>
    <w:p w14:paraId="2BFBCF1B" w14:textId="77777777" w:rsidR="00F86165" w:rsidRDefault="008E4619" w:rsidP="008E4619">
      <w:pPr>
        <w:spacing w:after="0" w:line="480" w:lineRule="auto"/>
        <w:rPr>
          <w:rFonts w:ascii="Arial" w:hAnsi="Arial" w:cs="Arial"/>
          <w:b/>
        </w:rPr>
      </w:pPr>
      <w:r w:rsidRPr="005D5672">
        <w:rPr>
          <w:rFonts w:ascii="Arial" w:hAnsi="Arial" w:cs="Arial"/>
          <w:b/>
        </w:rPr>
        <w:tab/>
      </w:r>
    </w:p>
    <w:p w14:paraId="3D7E861E" w14:textId="77777777" w:rsidR="00F86165" w:rsidRDefault="008E4619" w:rsidP="00F86165">
      <w:pPr>
        <w:spacing w:after="0" w:line="480" w:lineRule="auto"/>
        <w:rPr>
          <w:rFonts w:ascii="Arial" w:hAnsi="Arial" w:cs="Arial"/>
        </w:rPr>
      </w:pPr>
      <w:r w:rsidRPr="005D5672">
        <w:rPr>
          <w:rFonts w:ascii="Arial" w:hAnsi="Arial" w:cs="Arial"/>
        </w:rPr>
        <w:t xml:space="preserve">One crucial consideration for the article’s strengths is the sample and its composition. The sample Staple (1997) used in the first phase of the study to form much-needed focus groups for interviews was primarily homogenous. Looking to obtain homogeneous participants, Staple (1997) sought to separate focus groups whenever possible. By using homogeneous participants, the author took advantage of the potential benefit of clearer generalizability. According to Jager, </w:t>
      </w:r>
      <w:proofErr w:type="spellStart"/>
      <w:r w:rsidRPr="005D5672">
        <w:rPr>
          <w:rFonts w:ascii="Arial" w:hAnsi="Arial" w:cs="Arial"/>
        </w:rPr>
        <w:t>Putnick</w:t>
      </w:r>
      <w:proofErr w:type="spellEnd"/>
      <w:r w:rsidRPr="005D5672">
        <w:rPr>
          <w:rFonts w:ascii="Arial" w:hAnsi="Arial" w:cs="Arial"/>
        </w:rPr>
        <w:t xml:space="preserve">, and Bornstein (2017), the sampling frame of homogeneous focus groups is often more homogeneous compared to the sampling frame of conventional samples. For this reason, researchers using homogeneous samples can be more confident in as far as generalizability is concerned. Homogenous samples often translate into clearer and better generalizability because such samples make it easier for the researcher to generate a representative sample (Jager, </w:t>
      </w:r>
      <w:proofErr w:type="spellStart"/>
      <w:r w:rsidRPr="005D5672">
        <w:rPr>
          <w:rFonts w:ascii="Arial" w:hAnsi="Arial" w:cs="Arial"/>
        </w:rPr>
        <w:t>Putnick</w:t>
      </w:r>
      <w:proofErr w:type="spellEnd"/>
      <w:r w:rsidRPr="005D5672">
        <w:rPr>
          <w:rFonts w:ascii="Arial" w:hAnsi="Arial" w:cs="Arial"/>
        </w:rPr>
        <w:t xml:space="preserve">, and Bornstein, 2017). In this light, the intentional </w:t>
      </w:r>
      <w:r w:rsidRPr="005D5672">
        <w:rPr>
          <w:rFonts w:ascii="Arial" w:hAnsi="Arial" w:cs="Arial"/>
        </w:rPr>
        <w:lastRenderedPageBreak/>
        <w:t xml:space="preserve">constraining of the sampling frame with the primary goal of reducing the extent of socio-demographic heterogeneity works to reduce the chances of bias in sampling in as far as the socio-demographic traits of the target population are concerned (Jager, </w:t>
      </w:r>
      <w:proofErr w:type="spellStart"/>
      <w:r w:rsidRPr="005D5672">
        <w:rPr>
          <w:rFonts w:ascii="Arial" w:hAnsi="Arial" w:cs="Arial"/>
        </w:rPr>
        <w:t>Putnick</w:t>
      </w:r>
      <w:proofErr w:type="spellEnd"/>
      <w:r w:rsidRPr="005D5672">
        <w:rPr>
          <w:rFonts w:ascii="Arial" w:hAnsi="Arial" w:cs="Arial"/>
        </w:rPr>
        <w:t xml:space="preserve">, and Bornstein, 2017). However, it should be noted that the effect is only in the reduction of the chance of bias and not elimination in its entirety. </w:t>
      </w:r>
    </w:p>
    <w:p w14:paraId="2BCBD4DD" w14:textId="77777777" w:rsidR="00F86165" w:rsidRDefault="00F86165" w:rsidP="00F86165">
      <w:pPr>
        <w:spacing w:after="0" w:line="480" w:lineRule="auto"/>
        <w:rPr>
          <w:rFonts w:ascii="Arial" w:hAnsi="Arial" w:cs="Arial"/>
        </w:rPr>
      </w:pPr>
    </w:p>
    <w:p w14:paraId="64321BFB" w14:textId="39EBF2BB" w:rsidR="008E4619" w:rsidRPr="005D5672" w:rsidRDefault="008E4619" w:rsidP="00F86165">
      <w:pPr>
        <w:spacing w:after="0" w:line="480" w:lineRule="auto"/>
        <w:rPr>
          <w:rFonts w:ascii="Arial" w:hAnsi="Arial" w:cs="Arial"/>
        </w:rPr>
      </w:pPr>
      <w:r w:rsidRPr="005D5672">
        <w:rPr>
          <w:rFonts w:ascii="Arial" w:hAnsi="Arial" w:cs="Arial"/>
        </w:rPr>
        <w:t xml:space="preserve">In the article, strategically utilizing homogeneous participants, Staples (1997) managed to collect data from both the managers and employees separately. As a result, the data collected and the consequent findings can be generalized in a more straightforward manner as opposed to if the data was collected randomly between employees and managers. In so doing, estimates arrived at in the article as estimates are not only more valid than if the researcher used a heterogeneous sample, but also less unbiased in the sense that employees’ views are not the managers’ views. Additionally, the researcher’s use of focus groups is commendable as it not only provided a platform for developing hypotheses for Phase 2 but also made the results from Phase 1 more understandable. This is evident in the use of percentages to show the scoring of different issue categories with regard to the number of focus groups that saw the relevance of these issues categories in the applicability of remote engagement. Identifying that 74% of focus groups in the study acknowledged communication to be a key issue is more understandable than using complex descriptive or inferential statistics to make generalizations about the population.  </w:t>
      </w:r>
    </w:p>
    <w:p w14:paraId="563C5F27" w14:textId="77777777" w:rsidR="00F86165" w:rsidRDefault="008E4619" w:rsidP="008E4619">
      <w:pPr>
        <w:spacing w:after="0" w:line="480" w:lineRule="auto"/>
        <w:rPr>
          <w:rFonts w:ascii="Arial" w:hAnsi="Arial" w:cs="Arial"/>
        </w:rPr>
      </w:pPr>
      <w:r w:rsidRPr="005D5672">
        <w:rPr>
          <w:rFonts w:ascii="Arial" w:hAnsi="Arial" w:cs="Arial"/>
        </w:rPr>
        <w:tab/>
      </w:r>
    </w:p>
    <w:p w14:paraId="716850CF" w14:textId="1BA90741" w:rsidR="008E4619" w:rsidRPr="005D5672" w:rsidRDefault="008E4619" w:rsidP="008E4619">
      <w:pPr>
        <w:spacing w:after="0" w:line="480" w:lineRule="auto"/>
        <w:rPr>
          <w:rFonts w:ascii="Arial" w:hAnsi="Arial" w:cs="Arial"/>
        </w:rPr>
      </w:pPr>
      <w:r w:rsidRPr="005D5672">
        <w:rPr>
          <w:rFonts w:ascii="Arial" w:hAnsi="Arial" w:cs="Arial"/>
        </w:rPr>
        <w:t xml:space="preserve">Additionally, the researcher’s efforts to provide thorough and detailed explanations of the results and findings are noteworthy. For both Phase 1 and Phase 2 of the study, Staples (1997) provides a detailed and extensive explanation of the findings. The researcher explains the individual results associated with each identified issue category and outlines the contribution of the focus groups in percentages with regard to the number of times an issue was identified in a </w:t>
      </w:r>
      <w:r w:rsidRPr="005D5672">
        <w:rPr>
          <w:rFonts w:ascii="Arial" w:hAnsi="Arial" w:cs="Arial"/>
        </w:rPr>
        <w:lastRenderedPageBreak/>
        <w:t xml:space="preserve">focus group as being a vital issue. However, the author does not provide an explicit context that is applicable to other organizations. Instead, much effort is spent on noting the results as they were collected from the focus groups, including the ideas and suggestions for best practice given in the focus groups. This makes for understanding the contributions of the participants and their points of view regarding the various issues. It also works to provide sufficient detail upon which multiple hypotheses can be based. In the article, the author lists a total of eight hypotheses, all drawn from the responses </w:t>
      </w:r>
      <w:r w:rsidR="004E194D">
        <w:rPr>
          <w:rFonts w:ascii="Arial" w:hAnsi="Arial" w:cs="Arial"/>
        </w:rPr>
        <w:t>obtained</w:t>
      </w:r>
      <w:r w:rsidRPr="005D5672">
        <w:rPr>
          <w:rFonts w:ascii="Arial" w:hAnsi="Arial" w:cs="Arial"/>
        </w:rPr>
        <w:t xml:space="preserve"> from the focus groups and subsequent analysis of these responses. Further, this thorough explanation of results and findings is also reflected in the second phase of the study, which focuses on testing the different identified hypotheses. Notably, although many hypotheses often mean more work related to individual testing and explication of each, explanations provided by the author regarding the state and relevance of each hypothesis paint a different picture. The explanations are easy to understand for the average reader and provide a more straightforward way of understanding the results of the analysis of variance. </w:t>
      </w:r>
    </w:p>
    <w:p w14:paraId="609F35F5" w14:textId="77777777" w:rsidR="00F86165" w:rsidRDefault="008E4619" w:rsidP="008E4619">
      <w:pPr>
        <w:spacing w:after="0" w:line="480" w:lineRule="auto"/>
        <w:rPr>
          <w:rFonts w:ascii="Arial" w:hAnsi="Arial" w:cs="Arial"/>
        </w:rPr>
      </w:pPr>
      <w:r w:rsidRPr="005D5672">
        <w:rPr>
          <w:rFonts w:ascii="Arial" w:hAnsi="Arial" w:cs="Arial"/>
        </w:rPr>
        <w:tab/>
      </w:r>
    </w:p>
    <w:p w14:paraId="49F1133A" w14:textId="2355AE6B" w:rsidR="008E4619" w:rsidRPr="005D5672" w:rsidRDefault="008E4619" w:rsidP="008E4619">
      <w:pPr>
        <w:spacing w:after="0" w:line="480" w:lineRule="auto"/>
        <w:rPr>
          <w:rFonts w:ascii="Arial" w:hAnsi="Arial" w:cs="Arial"/>
        </w:rPr>
      </w:pPr>
      <w:r w:rsidRPr="005D5672">
        <w:rPr>
          <w:rFonts w:ascii="Arial" w:hAnsi="Arial" w:cs="Arial"/>
        </w:rPr>
        <w:t xml:space="preserve">Further, at the core, the research was a mixed-methods study given that the data, collected and </w:t>
      </w:r>
      <w:r w:rsidR="00D56534" w:rsidRPr="005D5672">
        <w:rPr>
          <w:rFonts w:ascii="Arial" w:hAnsi="Arial" w:cs="Arial"/>
        </w:rPr>
        <w:t>analysed</w:t>
      </w:r>
      <w:r w:rsidRPr="005D5672">
        <w:rPr>
          <w:rFonts w:ascii="Arial" w:hAnsi="Arial" w:cs="Arial"/>
        </w:rPr>
        <w:t xml:space="preserve">, included both qualitative and quantitative data obtained from focus groups and questionnaires, respectively. By using mixed methods, the author drew vital, rich, and subjective insights regarding remote working from qualitative inquiry as was provided by focus groups. He also got standardized and generalizable data from the questionnaires. In effect, this allowed the article to explore the issues at hand in a more thorough manner. Salehi and </w:t>
      </w:r>
      <w:proofErr w:type="spellStart"/>
      <w:r w:rsidRPr="005D5672">
        <w:rPr>
          <w:rFonts w:ascii="Arial" w:hAnsi="Arial" w:cs="Arial"/>
        </w:rPr>
        <w:t>Golafshani</w:t>
      </w:r>
      <w:proofErr w:type="spellEnd"/>
      <w:r w:rsidRPr="005D5672">
        <w:rPr>
          <w:rFonts w:ascii="Arial" w:hAnsi="Arial" w:cs="Arial"/>
        </w:rPr>
        <w:t xml:space="preserve"> (2010) assert that, when applied in research, the mixed methods approach works to allow respective strengths and drawbacks of each utilized method to complement each other. This essentially translates to the fact that with the different approaches, the researcher can benefit through deep understanding and corroboration while simultaneously offsetting the drawbacks inherent in each </w:t>
      </w:r>
      <w:r w:rsidRPr="005D5672">
        <w:rPr>
          <w:rFonts w:ascii="Arial" w:hAnsi="Arial" w:cs="Arial"/>
        </w:rPr>
        <w:lastRenderedPageBreak/>
        <w:t xml:space="preserve">method when used alone. Thus, considering the qualitative strand, the researcher was able to capitalize on data that reflected on individual employees’ and managers’ experiences. </w:t>
      </w:r>
    </w:p>
    <w:p w14:paraId="59301921" w14:textId="77777777" w:rsidR="004E194D" w:rsidRDefault="004E194D" w:rsidP="008E4619">
      <w:pPr>
        <w:spacing w:after="0" w:line="480" w:lineRule="auto"/>
        <w:rPr>
          <w:rFonts w:ascii="Arial" w:hAnsi="Arial" w:cs="Arial"/>
          <w:b/>
        </w:rPr>
      </w:pPr>
    </w:p>
    <w:p w14:paraId="407B85FE" w14:textId="781BAFB1" w:rsidR="008E4619" w:rsidRPr="005D5672" w:rsidRDefault="008E4619" w:rsidP="008E4619">
      <w:pPr>
        <w:spacing w:after="0" w:line="480" w:lineRule="auto"/>
        <w:rPr>
          <w:rFonts w:ascii="Arial" w:hAnsi="Arial" w:cs="Arial"/>
          <w:b/>
        </w:rPr>
      </w:pPr>
      <w:r w:rsidRPr="005D5672">
        <w:rPr>
          <w:rFonts w:ascii="Arial" w:hAnsi="Arial" w:cs="Arial"/>
          <w:b/>
        </w:rPr>
        <w:t>Article weaknesses</w:t>
      </w:r>
    </w:p>
    <w:p w14:paraId="109AF2CE" w14:textId="77777777" w:rsidR="00F86165" w:rsidRDefault="00F86165" w:rsidP="008E4619">
      <w:pPr>
        <w:spacing w:after="0" w:line="480" w:lineRule="auto"/>
        <w:ind w:firstLine="720"/>
        <w:rPr>
          <w:rFonts w:ascii="Arial" w:hAnsi="Arial" w:cs="Arial"/>
        </w:rPr>
      </w:pPr>
    </w:p>
    <w:p w14:paraId="5DD026A8" w14:textId="6FAF885F" w:rsidR="008E4619" w:rsidRPr="005D5672" w:rsidRDefault="008E4619" w:rsidP="00F86165">
      <w:pPr>
        <w:spacing w:after="0" w:line="480" w:lineRule="auto"/>
        <w:rPr>
          <w:rFonts w:ascii="Arial" w:hAnsi="Arial" w:cs="Arial"/>
        </w:rPr>
      </w:pPr>
      <w:r w:rsidRPr="005D5672">
        <w:rPr>
          <w:rFonts w:ascii="Arial" w:hAnsi="Arial" w:cs="Arial"/>
        </w:rPr>
        <w:t>The article also demonstrates weaknesses that point to the ineffective use of the qualitative methodology. The researcher used a mixed-methods approach, where a hypothesis-generating qualitative study was used to form the backdrop of a hypothesis-testing quantitative study in Phase 2 of the study. One key strength of qualitative research is the fact that it is capable of providing extensive and complex textual descriptions of the manner in which participants experience or view a given research issue. In the article, elaborat</w:t>
      </w:r>
      <w:r w:rsidR="00663CB7">
        <w:rPr>
          <w:rFonts w:ascii="Arial" w:hAnsi="Arial" w:cs="Arial"/>
        </w:rPr>
        <w:t>ive</w:t>
      </w:r>
      <w:r w:rsidRPr="005D5672">
        <w:rPr>
          <w:rFonts w:ascii="Arial" w:hAnsi="Arial" w:cs="Arial"/>
        </w:rPr>
        <w:t xml:space="preserve"> textual descriptions, which may include verbatim quotations from the participants, were notably lacking. According to Corden and Sainsbury (2006), the utilization of verbatim quotations in qualitative research is a crucial factor in demonstrating evidence and deepening the reader’s understanding. Corden and Sainsbury (2006) also argue that people’s spoken words can show the depth of their feelings or strength of their views regarding the subject matter in a better way than the narrative compiled by the researcher. Other advantages of including verbatim quotations in reporting qualitative research include enhanced readability and enhanced theme illustration. In this light, Myers (2000) contends that one major strong point of the qualitative method is the depth to which descriptions are written. Without these descriptions, readers may not have sufficient details to fully comprehend the idiosyncrasies of the study’s specific circumstances. </w:t>
      </w:r>
    </w:p>
    <w:p w14:paraId="6D41425D" w14:textId="77777777" w:rsidR="00F86165" w:rsidRDefault="00F86165" w:rsidP="008E4619">
      <w:pPr>
        <w:spacing w:after="0" w:line="480" w:lineRule="auto"/>
        <w:ind w:firstLine="720"/>
        <w:rPr>
          <w:rFonts w:ascii="Arial" w:hAnsi="Arial" w:cs="Arial"/>
        </w:rPr>
      </w:pPr>
    </w:p>
    <w:p w14:paraId="1567DC84" w14:textId="2118672F" w:rsidR="008E4619" w:rsidRPr="005D5672" w:rsidRDefault="008E4619" w:rsidP="00F86165">
      <w:pPr>
        <w:spacing w:after="0" w:line="480" w:lineRule="auto"/>
        <w:rPr>
          <w:rFonts w:ascii="Arial" w:hAnsi="Arial" w:cs="Arial"/>
        </w:rPr>
      </w:pPr>
      <w:r w:rsidRPr="005D5672">
        <w:rPr>
          <w:rFonts w:ascii="Arial" w:hAnsi="Arial" w:cs="Arial"/>
        </w:rPr>
        <w:t xml:space="preserve">Additional weaknesses are evident in the author’s disregard of designs and methods that would otherwise provide better support for the research objective, especially in the given circumstances of the study. The researcher acknowledges that the field of study is relatively new, which might explain the limitations related to the small sample size the researcher used </w:t>
      </w:r>
      <w:r w:rsidRPr="005D5672">
        <w:rPr>
          <w:rFonts w:ascii="Arial" w:hAnsi="Arial" w:cs="Arial"/>
        </w:rPr>
        <w:lastRenderedPageBreak/>
        <w:t>and settling on a group that was not selected randomly as recommended (Staples, 1997). Instead, Staples (1997) explains that the sample represented early innovators who showed interest in the project and decided to commit their time to it. Also, he concedes that the literature available on the subject of remote management is not only sparse but also based on anecdotal evidence (Staples, 1997). These traits of the study can be used to infer that the area of study, at the time, was relatively new. Having established that, the decision to utilize other research approaches other than case studies in th</w:t>
      </w:r>
      <w:r w:rsidR="00663CB7">
        <w:rPr>
          <w:rFonts w:ascii="Arial" w:hAnsi="Arial" w:cs="Arial"/>
        </w:rPr>
        <w:t>is</w:t>
      </w:r>
      <w:r w:rsidRPr="005D5672">
        <w:rPr>
          <w:rFonts w:ascii="Arial" w:hAnsi="Arial" w:cs="Arial"/>
        </w:rPr>
        <w:t xml:space="preserve"> </w:t>
      </w:r>
      <w:r w:rsidR="00663CB7">
        <w:rPr>
          <w:rFonts w:ascii="Arial" w:hAnsi="Arial" w:cs="Arial"/>
        </w:rPr>
        <w:t>particular instance</w:t>
      </w:r>
      <w:r w:rsidRPr="005D5672">
        <w:rPr>
          <w:rFonts w:ascii="Arial" w:hAnsi="Arial" w:cs="Arial"/>
        </w:rPr>
        <w:t xml:space="preserve"> was arguably ill-informed, given that the utilized approaches did not sufficiently address the study’s goal. Case studies would have provided better support for the research objective and delivered more reliable results and the mixed methods approach. Eisenhardt (1989) maintains that case studies are well suited to areas of research for which existing literature is limited or to entirely new areas of research. This is because case studies are highly complementary to theory building and are thus more useful in the early stages of research on a new subject area (Jennifer, 2002). Scientific research typically works best when used in later stages of knowledge. Given this premise, the lack of a representative sample, and inadequate literature, the study would have benefited more from a case studies approach rather than the qualitative interviews and quantitative surveys detailed in the article.</w:t>
      </w:r>
    </w:p>
    <w:p w14:paraId="238CAD5A" w14:textId="77777777" w:rsidR="00F86165" w:rsidRDefault="00F86165" w:rsidP="008E4619">
      <w:pPr>
        <w:spacing w:after="0" w:line="480" w:lineRule="auto"/>
        <w:ind w:firstLine="720"/>
        <w:rPr>
          <w:rFonts w:ascii="Arial" w:hAnsi="Arial" w:cs="Arial"/>
        </w:rPr>
      </w:pPr>
    </w:p>
    <w:p w14:paraId="4C83737E" w14:textId="7B9BD022" w:rsidR="008E4619" w:rsidRPr="005D5672" w:rsidRDefault="008E4619" w:rsidP="00F86165">
      <w:pPr>
        <w:spacing w:after="0" w:line="480" w:lineRule="auto"/>
        <w:rPr>
          <w:rFonts w:ascii="Arial" w:hAnsi="Arial" w:cs="Arial"/>
        </w:rPr>
      </w:pPr>
      <w:r w:rsidRPr="005D5672">
        <w:rPr>
          <w:rFonts w:ascii="Arial" w:hAnsi="Arial" w:cs="Arial"/>
        </w:rPr>
        <w:t xml:space="preserve">Further, the researcher’s failure and reluctance to explore and explain relevant ideas are prominent. This is evident in the researcher’s treatment of some of the findings from Phase 1 of the study and resulting suggestions. One relevant issue that the first study found was the role of the management in improving the working environment for all employees. The focus groups suggested that managers ought to value activities that can help in building relationships such as social and team-building activities (Staples, 1997). Also, managers should support employee training and have it included in the performance evaluation process (Staples, 1997). However, considering the eight hypotheses drawn from Phase 1, none of them hints on the role managers </w:t>
      </w:r>
      <w:r w:rsidRPr="005D5672">
        <w:rPr>
          <w:rFonts w:ascii="Arial" w:hAnsi="Arial" w:cs="Arial"/>
        </w:rPr>
        <w:lastRenderedPageBreak/>
        <w:t xml:space="preserve">can play in resolving some of the identified issues such as high job stress and differences in employees’ perception of the organizational culture. Thus, the researcher disregards a vital issue that may be instrumental in addressing some of the issues raised in the paper. For instance, supporting employee training may help remote workers become organized and obtain the skills they need to be effective. Similarly, valuing relationship-building activities may increase the levels of trust between employees and their employers and reduce the gap between different perspectives of the organization’s culture. Given these possible suggestions, the role of the manager is critical and ought to have been explored along with the others, even if by formulating and testing a related hypothesis. </w:t>
      </w:r>
    </w:p>
    <w:p w14:paraId="3145133E" w14:textId="77777777" w:rsidR="00F86165" w:rsidRDefault="00F86165" w:rsidP="008E4619">
      <w:pPr>
        <w:spacing w:after="0" w:line="480" w:lineRule="auto"/>
        <w:ind w:firstLine="720"/>
        <w:rPr>
          <w:rFonts w:ascii="Arial" w:hAnsi="Arial" w:cs="Arial"/>
        </w:rPr>
      </w:pPr>
    </w:p>
    <w:p w14:paraId="69F283CF" w14:textId="66E3190E" w:rsidR="008E4619" w:rsidRPr="005D5672" w:rsidRDefault="008E4619" w:rsidP="00F86165">
      <w:pPr>
        <w:spacing w:after="0" w:line="480" w:lineRule="auto"/>
        <w:rPr>
          <w:rFonts w:ascii="Arial" w:hAnsi="Arial" w:cs="Arial"/>
        </w:rPr>
      </w:pPr>
      <w:r w:rsidRPr="005D5672">
        <w:rPr>
          <w:rFonts w:ascii="Arial" w:hAnsi="Arial" w:cs="Arial"/>
        </w:rPr>
        <w:t xml:space="preserve">Another weakness in the article was the inclusion of new scales in the second phase of the study to measure some of the required measures that could not be measured by existing scales. The scale development process can be taxing, especially when there are several scales to be developed, as is the case with the article. </w:t>
      </w:r>
      <w:proofErr w:type="spellStart"/>
      <w:r w:rsidRPr="005D5672">
        <w:rPr>
          <w:rFonts w:ascii="Arial" w:hAnsi="Arial" w:cs="Arial"/>
        </w:rPr>
        <w:t>Morgado</w:t>
      </w:r>
      <w:proofErr w:type="spellEnd"/>
      <w:r w:rsidRPr="005D5672">
        <w:rPr>
          <w:rFonts w:ascii="Arial" w:hAnsi="Arial" w:cs="Arial"/>
        </w:rPr>
        <w:t xml:space="preserve"> et al. (2017) discuss several limitations associated with the scale development process, including methodological, sample characteristics, qualitative research, and psychometric limitations. Psychometric limitations apply squarely to the researcher’s efforts in scale development in Phase 2 of the study since there is no mention of the validity or reliability of the new scales developed by the researcher. </w:t>
      </w:r>
      <w:proofErr w:type="spellStart"/>
      <w:r w:rsidRPr="005D5672">
        <w:rPr>
          <w:rFonts w:ascii="Arial" w:hAnsi="Arial" w:cs="Arial"/>
        </w:rPr>
        <w:t>Morgado</w:t>
      </w:r>
      <w:proofErr w:type="spellEnd"/>
      <w:r w:rsidRPr="005D5672">
        <w:rPr>
          <w:rFonts w:ascii="Arial" w:hAnsi="Arial" w:cs="Arial"/>
        </w:rPr>
        <w:t xml:space="preserve"> et al. (2017) argue that the lack of a robust demonstration of the scales’ reliability and/or construct validity in the article may point to the possibility of imprecise psychometric procedures in the scale development process and the risk of obscuring outcomes. </w:t>
      </w:r>
      <w:proofErr w:type="spellStart"/>
      <w:r w:rsidRPr="005D5672">
        <w:rPr>
          <w:rFonts w:ascii="Arial" w:hAnsi="Arial" w:cs="Arial"/>
        </w:rPr>
        <w:t>Morgado</w:t>
      </w:r>
      <w:proofErr w:type="spellEnd"/>
      <w:r w:rsidRPr="005D5672">
        <w:rPr>
          <w:rFonts w:ascii="Arial" w:hAnsi="Arial" w:cs="Arial"/>
        </w:rPr>
        <w:t xml:space="preserve"> et al. (2017) claim that new measures can be demonstrated to possess sufficient psychometric adjustments only if there are detailed information and explanations regarding the rationale for any choices made. The researcher makes no effort to comment on the validity and reliability of the new scales or the rationale for developing them in a certain way. This makes it difficult for </w:t>
      </w:r>
      <w:r w:rsidRPr="005D5672">
        <w:rPr>
          <w:rFonts w:ascii="Arial" w:hAnsi="Arial" w:cs="Arial"/>
        </w:rPr>
        <w:lastRenderedPageBreak/>
        <w:t>readers to know whether the scales used indeed measured the required measures (</w:t>
      </w:r>
      <w:proofErr w:type="spellStart"/>
      <w:r w:rsidRPr="005D5672">
        <w:rPr>
          <w:rFonts w:ascii="Arial" w:hAnsi="Arial" w:cs="Arial"/>
        </w:rPr>
        <w:t>Morgado</w:t>
      </w:r>
      <w:proofErr w:type="spellEnd"/>
      <w:r w:rsidRPr="005D5672">
        <w:rPr>
          <w:rFonts w:ascii="Arial" w:hAnsi="Arial" w:cs="Arial"/>
        </w:rPr>
        <w:t xml:space="preserve"> et al., 2017). </w:t>
      </w:r>
    </w:p>
    <w:p w14:paraId="123D3473" w14:textId="77777777" w:rsidR="00F86165" w:rsidRDefault="00F86165" w:rsidP="008E4619">
      <w:pPr>
        <w:spacing w:after="0" w:line="480" w:lineRule="auto"/>
        <w:ind w:firstLine="720"/>
        <w:rPr>
          <w:rFonts w:ascii="Arial" w:hAnsi="Arial" w:cs="Arial"/>
        </w:rPr>
      </w:pPr>
    </w:p>
    <w:p w14:paraId="17B790A4" w14:textId="1C0513B6" w:rsidR="008E4619" w:rsidRPr="005D5672" w:rsidRDefault="008E4619" w:rsidP="00F86165">
      <w:pPr>
        <w:spacing w:after="0" w:line="480" w:lineRule="auto"/>
        <w:rPr>
          <w:rFonts w:ascii="Arial" w:hAnsi="Arial" w:cs="Arial"/>
        </w:rPr>
      </w:pPr>
      <w:r w:rsidRPr="005D5672">
        <w:rPr>
          <w:rFonts w:ascii="Arial" w:hAnsi="Arial" w:cs="Arial"/>
        </w:rPr>
        <w:t xml:space="preserve">Lastly, the sample composition used in the two phases of the study was </w:t>
      </w:r>
      <w:r w:rsidR="00663CB7">
        <w:rPr>
          <w:rFonts w:ascii="Arial" w:hAnsi="Arial" w:cs="Arial"/>
        </w:rPr>
        <w:t xml:space="preserve">meant to direct the readers’ attention to the fact that the </w:t>
      </w:r>
      <w:r w:rsidRPr="005D5672">
        <w:rPr>
          <w:rFonts w:ascii="Arial" w:hAnsi="Arial" w:cs="Arial"/>
        </w:rPr>
        <w:t xml:space="preserve">achieved results were not generalizable. According to Shorten and </w:t>
      </w:r>
      <w:proofErr w:type="spellStart"/>
      <w:r w:rsidRPr="005D5672">
        <w:rPr>
          <w:rFonts w:ascii="Arial" w:hAnsi="Arial" w:cs="Arial"/>
        </w:rPr>
        <w:t>Moorley</w:t>
      </w:r>
      <w:proofErr w:type="spellEnd"/>
      <w:r w:rsidRPr="005D5672">
        <w:rPr>
          <w:rFonts w:ascii="Arial" w:hAnsi="Arial" w:cs="Arial"/>
        </w:rPr>
        <w:t xml:space="preserve"> (2014), a good sample design should identify with a sample that is representative of the study population, small sampling error, and minimal systemic bias. The 104 participants from five organizations made up the 19 focus groups needed for the first phase, while 123 participants made up the sample of Phase 2. In addition to these samples being small and disproportional to the populations they were intended to represent, </w:t>
      </w:r>
      <w:r w:rsidR="00663CB7">
        <w:rPr>
          <w:rFonts w:ascii="Arial" w:hAnsi="Arial" w:cs="Arial"/>
        </w:rPr>
        <w:t>albeit</w:t>
      </w:r>
      <w:r w:rsidRPr="005D5672">
        <w:rPr>
          <w:rFonts w:ascii="Arial" w:hAnsi="Arial" w:cs="Arial"/>
        </w:rPr>
        <w:t xml:space="preserve"> not randomly selected and thus, held the risk of being biased and producing equally biased results. The author acknowledged this weakness and suggested that the study’s results be interpreted as preliminary findings until the study is replicated with a larger sample. </w:t>
      </w:r>
    </w:p>
    <w:p w14:paraId="44517E72" w14:textId="77777777" w:rsidR="004E194D" w:rsidRDefault="004E194D" w:rsidP="008E4619">
      <w:pPr>
        <w:spacing w:after="0" w:line="480" w:lineRule="auto"/>
        <w:jc w:val="center"/>
        <w:rPr>
          <w:rFonts w:ascii="Arial" w:hAnsi="Arial" w:cs="Arial"/>
          <w:b/>
        </w:rPr>
      </w:pPr>
    </w:p>
    <w:p w14:paraId="7834A164" w14:textId="2540DC55" w:rsidR="008E4619" w:rsidRPr="005D5672" w:rsidRDefault="008E4619" w:rsidP="004E194D">
      <w:pPr>
        <w:spacing w:after="0" w:line="480" w:lineRule="auto"/>
        <w:rPr>
          <w:rFonts w:ascii="Arial" w:hAnsi="Arial" w:cs="Arial"/>
          <w:b/>
        </w:rPr>
      </w:pPr>
      <w:r w:rsidRPr="005D5672">
        <w:rPr>
          <w:rFonts w:ascii="Arial" w:hAnsi="Arial" w:cs="Arial"/>
          <w:b/>
        </w:rPr>
        <w:t>Conclusions</w:t>
      </w:r>
    </w:p>
    <w:p w14:paraId="255FB5B7" w14:textId="77777777" w:rsidR="00F86165" w:rsidRDefault="008E4619" w:rsidP="008E4619">
      <w:pPr>
        <w:spacing w:after="0" w:line="480" w:lineRule="auto"/>
        <w:rPr>
          <w:rFonts w:ascii="Arial" w:hAnsi="Arial" w:cs="Arial"/>
          <w:b/>
        </w:rPr>
      </w:pPr>
      <w:r w:rsidRPr="005D5672">
        <w:rPr>
          <w:rFonts w:ascii="Arial" w:hAnsi="Arial" w:cs="Arial"/>
          <w:b/>
        </w:rPr>
        <w:tab/>
      </w:r>
    </w:p>
    <w:p w14:paraId="162073EA" w14:textId="707DCE49" w:rsidR="008E4619" w:rsidRPr="005D5672" w:rsidRDefault="008E4619" w:rsidP="008E4619">
      <w:pPr>
        <w:spacing w:after="0" w:line="480" w:lineRule="auto"/>
        <w:rPr>
          <w:rFonts w:ascii="Arial" w:hAnsi="Arial" w:cs="Arial"/>
        </w:rPr>
      </w:pPr>
      <w:r w:rsidRPr="005D5672">
        <w:rPr>
          <w:rFonts w:ascii="Arial" w:hAnsi="Arial" w:cs="Arial"/>
        </w:rPr>
        <w:t xml:space="preserve">Although Staples’s article identifies with the aforementioned weaknesses, the overall usefulness of its contributions cannot be overlooked. The article presents crucial arguments and plays a significant role in advancing existing theories and literature on technology-enabled remote management and work. By the time of its publication in 1997, the article by Staples arguably stood as one of the first efforts in understanding issues surrounding the then new-fashioned approach of working remotely facilitated by technology. The novelty of this concept was evident in the two samples used for the study. According to Staples (1997), the samples represented early innovators and individuals who expressed interest in the project. In addition, the researcher insisting that the findings from the second phase are to be interpreted as preliminary findings shows the pioneering trait of the article as a backdrop for future research in the subject. </w:t>
      </w:r>
      <w:r w:rsidRPr="005D5672">
        <w:rPr>
          <w:rFonts w:ascii="Arial" w:hAnsi="Arial" w:cs="Arial"/>
        </w:rPr>
        <w:lastRenderedPageBreak/>
        <w:t xml:space="preserve">The article guides future research by not only demonstrating the pitfalls that researchers in the subject are likely to encounter but also by identifying crucial elements that were missed in the study that ought to be strongly considered in future ones. The article also identifies the need for a larger sample to increase the findings’ generalizability and the importance of using more qualitative research like longitudinal case studies to provide better support for the research objective. Staples (1997) contends that although questionnaires are helpful in fulfilling quantitative analyses, such longitudinal case studies would be instrumental in gathering richer and more in-depth information that would be equally valuable in assessing critical issues like the role informal communications play in the context of remote management. </w:t>
      </w:r>
    </w:p>
    <w:p w14:paraId="7C5543F2" w14:textId="77777777" w:rsidR="00F86165" w:rsidRDefault="00F86165" w:rsidP="008E4619">
      <w:pPr>
        <w:spacing w:after="0" w:line="480" w:lineRule="auto"/>
        <w:ind w:firstLine="720"/>
        <w:rPr>
          <w:rFonts w:ascii="Arial" w:hAnsi="Arial" w:cs="Arial"/>
        </w:rPr>
      </w:pPr>
    </w:p>
    <w:p w14:paraId="760B91C6" w14:textId="63CAF63C" w:rsidR="008E4619" w:rsidRPr="005D5672" w:rsidRDefault="008E4619" w:rsidP="00F86165">
      <w:pPr>
        <w:spacing w:after="0" w:line="480" w:lineRule="auto"/>
        <w:rPr>
          <w:rFonts w:ascii="Arial" w:hAnsi="Arial" w:cs="Arial"/>
        </w:rPr>
      </w:pPr>
      <w:r w:rsidRPr="005D5672">
        <w:rPr>
          <w:rFonts w:ascii="Arial" w:hAnsi="Arial" w:cs="Arial"/>
        </w:rPr>
        <w:t>The article makes further contributions by pinpointing key issues about remote management and offering suggestions for dealing with them. This includes the recommended efforts for dealing with these issues from the perspective of the organization, employees, and managers. Additionally, Phase 1 stands as the most valuable part of the study considering the extensive findings it presents with regard to remote work and remote management. It outlines the various issues identified by different focus groups and the suggestions they provide for attending to these issues. Also, the results from the focus groups are wholesome and can be applied in similar work circumstances, albeit selectively. Lastly, the article raises points that can be perceived to be wrong, thereby opening the door for productive disagreement. For instance, Phase 2 results fail to support the hypothesis that job stress can be reduced by greater remote work experience, tenure in the organization, and overall experience. Other researchers can challenge these results by looking to prove that job stress can be reduced by either more experience, long tenures, or greater experience with remote work. Overall, the article began a conversation about remote work and remote management and paved the way for future research even with expectations of sizeable changes in the concept in the future.</w:t>
      </w:r>
    </w:p>
    <w:p w14:paraId="377E5C33" w14:textId="6CE939F0" w:rsidR="008E4619" w:rsidRPr="005D5672" w:rsidRDefault="008E4619">
      <w:pPr>
        <w:rPr>
          <w:rFonts w:ascii="Arial" w:hAnsi="Arial" w:cs="Arial"/>
          <w:b/>
        </w:rPr>
      </w:pPr>
    </w:p>
    <w:p w14:paraId="38F07393" w14:textId="436B4632" w:rsidR="004E194D" w:rsidRPr="004E194D" w:rsidRDefault="004E194D" w:rsidP="004E194D">
      <w:pPr>
        <w:pStyle w:val="Heading1"/>
        <w:jc w:val="center"/>
        <w:rPr>
          <w:rFonts w:ascii="Arial" w:hAnsi="Arial" w:cs="Arial"/>
          <w:b/>
          <w:bCs/>
          <w:color w:val="auto"/>
          <w:sz w:val="22"/>
          <w:szCs w:val="22"/>
          <w:u w:val="single"/>
        </w:rPr>
      </w:pPr>
      <w:bookmarkStart w:id="2" w:name="_Toc55334135"/>
      <w:r w:rsidRPr="004E194D">
        <w:rPr>
          <w:rFonts w:ascii="Arial" w:hAnsi="Arial" w:cs="Arial"/>
          <w:b/>
          <w:bCs/>
          <w:color w:val="auto"/>
          <w:sz w:val="22"/>
          <w:szCs w:val="22"/>
          <w:u w:val="single"/>
        </w:rPr>
        <w:lastRenderedPageBreak/>
        <w:t>RESEARCH PROPOSAL</w:t>
      </w:r>
      <w:bookmarkEnd w:id="2"/>
    </w:p>
    <w:p w14:paraId="2BA81AE3" w14:textId="77777777" w:rsidR="004E194D" w:rsidRDefault="004E194D" w:rsidP="00652807">
      <w:pPr>
        <w:jc w:val="center"/>
        <w:rPr>
          <w:rFonts w:ascii="Arial" w:hAnsi="Arial" w:cs="Arial"/>
          <w:b/>
        </w:rPr>
      </w:pPr>
    </w:p>
    <w:p w14:paraId="05A3E5CD" w14:textId="7B8EADA2" w:rsidR="008E4619" w:rsidRDefault="00652807" w:rsidP="00652807">
      <w:pPr>
        <w:jc w:val="center"/>
        <w:rPr>
          <w:rFonts w:ascii="Arial" w:hAnsi="Arial" w:cs="Arial"/>
          <w:b/>
        </w:rPr>
      </w:pPr>
      <w:r w:rsidRPr="005D5672">
        <w:rPr>
          <w:rFonts w:ascii="Arial" w:hAnsi="Arial" w:cs="Arial"/>
          <w:b/>
        </w:rPr>
        <w:t>MANAGERIAL COACHES</w:t>
      </w:r>
      <w:r w:rsidR="00F86165">
        <w:rPr>
          <w:rFonts w:ascii="Arial" w:hAnsi="Arial" w:cs="Arial"/>
          <w:b/>
        </w:rPr>
        <w:t>’</w:t>
      </w:r>
      <w:r w:rsidRPr="005D5672">
        <w:rPr>
          <w:rFonts w:ascii="Arial" w:hAnsi="Arial" w:cs="Arial"/>
          <w:b/>
        </w:rPr>
        <w:t xml:space="preserve"> </w:t>
      </w:r>
      <w:r w:rsidR="00F86165">
        <w:rPr>
          <w:rFonts w:ascii="Arial" w:hAnsi="Arial" w:cs="Arial"/>
          <w:b/>
        </w:rPr>
        <w:t xml:space="preserve">RELATIONAL SKILLS AND </w:t>
      </w:r>
      <w:r w:rsidRPr="005D5672">
        <w:rPr>
          <w:rFonts w:ascii="Arial" w:hAnsi="Arial" w:cs="Arial"/>
          <w:b/>
        </w:rPr>
        <w:t>REMOTE WORKERS’ PERFORMANCE: A RESEARCH PROPOSAL</w:t>
      </w:r>
    </w:p>
    <w:p w14:paraId="7B4D6248" w14:textId="77777777" w:rsidR="00F86165" w:rsidRPr="005D5672" w:rsidRDefault="00F86165" w:rsidP="00652807">
      <w:pPr>
        <w:jc w:val="center"/>
        <w:rPr>
          <w:rFonts w:ascii="Arial" w:hAnsi="Arial" w:cs="Arial"/>
          <w:b/>
        </w:rPr>
      </w:pPr>
    </w:p>
    <w:p w14:paraId="7BB391B5" w14:textId="3AC694D8" w:rsidR="007151E7" w:rsidRPr="00500470" w:rsidRDefault="00500470" w:rsidP="00663CB7">
      <w:pPr>
        <w:pStyle w:val="Heading1"/>
        <w:rPr>
          <w:rFonts w:ascii="Arial" w:hAnsi="Arial" w:cs="Arial"/>
          <w:b/>
          <w:bCs/>
          <w:color w:val="auto"/>
          <w:sz w:val="22"/>
          <w:szCs w:val="22"/>
        </w:rPr>
      </w:pPr>
      <w:bookmarkStart w:id="3" w:name="_Toc55334136"/>
      <w:r w:rsidRPr="00500470">
        <w:rPr>
          <w:rFonts w:ascii="Arial" w:hAnsi="Arial" w:cs="Arial"/>
          <w:b/>
          <w:bCs/>
          <w:color w:val="auto"/>
          <w:sz w:val="22"/>
          <w:szCs w:val="22"/>
        </w:rPr>
        <w:t xml:space="preserve">1.0 </w:t>
      </w:r>
      <w:r w:rsidR="007151E7" w:rsidRPr="00500470">
        <w:rPr>
          <w:rFonts w:ascii="Arial" w:hAnsi="Arial" w:cs="Arial"/>
          <w:b/>
          <w:bCs/>
          <w:color w:val="auto"/>
          <w:sz w:val="22"/>
          <w:szCs w:val="22"/>
        </w:rPr>
        <w:t>Introduction</w:t>
      </w:r>
      <w:bookmarkEnd w:id="3"/>
    </w:p>
    <w:p w14:paraId="07F6E4B2" w14:textId="77777777" w:rsidR="00F86165" w:rsidRDefault="00C37658" w:rsidP="00DB5572">
      <w:pPr>
        <w:spacing w:after="120" w:line="480" w:lineRule="auto"/>
        <w:rPr>
          <w:rFonts w:ascii="Arial" w:hAnsi="Arial" w:cs="Arial"/>
        </w:rPr>
      </w:pPr>
      <w:r w:rsidRPr="005D5672">
        <w:rPr>
          <w:rFonts w:ascii="Arial" w:hAnsi="Arial" w:cs="Arial"/>
        </w:rPr>
        <w:tab/>
      </w:r>
    </w:p>
    <w:p w14:paraId="32E9BB59" w14:textId="62C057D8" w:rsidR="005C70FD" w:rsidRPr="005D5672" w:rsidRDefault="00A01D3C" w:rsidP="00DB5572">
      <w:pPr>
        <w:spacing w:after="120" w:line="480" w:lineRule="auto"/>
        <w:rPr>
          <w:rFonts w:ascii="Arial" w:hAnsi="Arial" w:cs="Arial"/>
        </w:rPr>
      </w:pPr>
      <w:r w:rsidRPr="005D5672">
        <w:rPr>
          <w:rFonts w:ascii="Arial" w:hAnsi="Arial" w:cs="Arial"/>
        </w:rPr>
        <w:t xml:space="preserve">Remote working is quickly becoming a norm in the contemporary </w:t>
      </w:r>
      <w:r w:rsidR="00504738" w:rsidRPr="005D5672">
        <w:rPr>
          <w:rFonts w:ascii="Arial" w:hAnsi="Arial" w:cs="Arial"/>
        </w:rPr>
        <w:t xml:space="preserve">workplace </w:t>
      </w:r>
      <w:r w:rsidR="00B2690E" w:rsidRPr="005D5672">
        <w:rPr>
          <w:rFonts w:ascii="Arial" w:hAnsi="Arial" w:cs="Arial"/>
        </w:rPr>
        <w:t xml:space="preserve">as more organizations </w:t>
      </w:r>
      <w:r w:rsidR="00783D02" w:rsidRPr="005D5672">
        <w:rPr>
          <w:rFonts w:ascii="Arial" w:hAnsi="Arial" w:cs="Arial"/>
        </w:rPr>
        <w:t xml:space="preserve">respond to expansive evidence that </w:t>
      </w:r>
      <w:r w:rsidR="0047611B" w:rsidRPr="005D5672">
        <w:rPr>
          <w:rFonts w:ascii="Arial" w:hAnsi="Arial" w:cs="Arial"/>
        </w:rPr>
        <w:t xml:space="preserve">remotely located employees </w:t>
      </w:r>
      <w:r w:rsidR="006B4312" w:rsidRPr="005D5672">
        <w:rPr>
          <w:rFonts w:ascii="Arial" w:hAnsi="Arial" w:cs="Arial"/>
        </w:rPr>
        <w:t xml:space="preserve">not only save on costs but also </w:t>
      </w:r>
      <w:r w:rsidR="00321139" w:rsidRPr="005D5672">
        <w:rPr>
          <w:rFonts w:ascii="Arial" w:hAnsi="Arial" w:cs="Arial"/>
        </w:rPr>
        <w:t>show some level of heightened efficiency</w:t>
      </w:r>
      <w:r w:rsidR="009B183C" w:rsidRPr="005D5672">
        <w:rPr>
          <w:rFonts w:ascii="Arial" w:hAnsi="Arial" w:cs="Arial"/>
        </w:rPr>
        <w:t xml:space="preserve"> in their </w:t>
      </w:r>
      <w:r w:rsidR="00C01A16" w:rsidRPr="005D5672">
        <w:rPr>
          <w:rFonts w:ascii="Arial" w:hAnsi="Arial" w:cs="Arial"/>
        </w:rPr>
        <w:t>work.</w:t>
      </w:r>
      <w:r w:rsidR="00915DCD" w:rsidRPr="005D5672">
        <w:rPr>
          <w:rFonts w:ascii="Arial" w:hAnsi="Arial" w:cs="Arial"/>
        </w:rPr>
        <w:t xml:space="preserve"> </w:t>
      </w:r>
      <w:r w:rsidR="003C21AA" w:rsidRPr="005D5672">
        <w:rPr>
          <w:rFonts w:ascii="Arial" w:hAnsi="Arial" w:cs="Arial"/>
        </w:rPr>
        <w:t xml:space="preserve">The </w:t>
      </w:r>
      <w:r w:rsidR="00A329EB" w:rsidRPr="005D5672">
        <w:rPr>
          <w:rFonts w:ascii="Arial" w:hAnsi="Arial" w:cs="Arial"/>
        </w:rPr>
        <w:t xml:space="preserve">stupendous </w:t>
      </w:r>
      <w:r w:rsidR="00F441D8" w:rsidRPr="005D5672">
        <w:rPr>
          <w:rFonts w:ascii="Arial" w:hAnsi="Arial" w:cs="Arial"/>
        </w:rPr>
        <w:t>increase</w:t>
      </w:r>
      <w:r w:rsidR="00103C16" w:rsidRPr="005D5672">
        <w:rPr>
          <w:rFonts w:ascii="Arial" w:hAnsi="Arial" w:cs="Arial"/>
        </w:rPr>
        <w:t xml:space="preserve"> in remotely located workers </w:t>
      </w:r>
      <w:r w:rsidR="004A1384" w:rsidRPr="005D5672">
        <w:rPr>
          <w:rFonts w:ascii="Arial" w:hAnsi="Arial" w:cs="Arial"/>
        </w:rPr>
        <w:t>in 2020</w:t>
      </w:r>
      <w:r w:rsidR="004F20E1" w:rsidRPr="005D5672">
        <w:rPr>
          <w:rFonts w:ascii="Arial" w:hAnsi="Arial" w:cs="Arial"/>
        </w:rPr>
        <w:t xml:space="preserve">, however, </w:t>
      </w:r>
      <w:r w:rsidR="008622D3" w:rsidRPr="005D5672">
        <w:rPr>
          <w:rFonts w:ascii="Arial" w:hAnsi="Arial" w:cs="Arial"/>
        </w:rPr>
        <w:t xml:space="preserve">may further be explained by </w:t>
      </w:r>
      <w:r w:rsidR="005327D8" w:rsidRPr="005D5672">
        <w:rPr>
          <w:rFonts w:ascii="Arial" w:hAnsi="Arial" w:cs="Arial"/>
        </w:rPr>
        <w:t>the presence and spread of the COVID-19 pande</w:t>
      </w:r>
      <w:r w:rsidR="006840B4" w:rsidRPr="005D5672">
        <w:rPr>
          <w:rFonts w:ascii="Arial" w:hAnsi="Arial" w:cs="Arial"/>
        </w:rPr>
        <w:t>mic and its rapidly</w:t>
      </w:r>
      <w:r w:rsidR="009B183C" w:rsidRPr="005D5672">
        <w:rPr>
          <w:rFonts w:ascii="Arial" w:hAnsi="Arial" w:cs="Arial"/>
        </w:rPr>
        <w:t xml:space="preserve"> evolving</w:t>
      </w:r>
      <w:r w:rsidR="000C03A0" w:rsidRPr="005D5672">
        <w:rPr>
          <w:rFonts w:ascii="Arial" w:hAnsi="Arial" w:cs="Arial"/>
        </w:rPr>
        <w:t xml:space="preserve"> </w:t>
      </w:r>
      <w:r w:rsidR="008603E9" w:rsidRPr="005D5672">
        <w:rPr>
          <w:rFonts w:ascii="Arial" w:hAnsi="Arial" w:cs="Arial"/>
        </w:rPr>
        <w:t>nature.</w:t>
      </w:r>
      <w:r w:rsidR="00FD1DEB" w:rsidRPr="005D5672">
        <w:rPr>
          <w:rFonts w:ascii="Arial" w:hAnsi="Arial" w:cs="Arial"/>
        </w:rPr>
        <w:t xml:space="preserve"> </w:t>
      </w:r>
      <w:r w:rsidR="00445CFD" w:rsidRPr="005D5672">
        <w:rPr>
          <w:rFonts w:ascii="Arial" w:hAnsi="Arial" w:cs="Arial"/>
        </w:rPr>
        <w:t xml:space="preserve">Governments in many economies around the world have </w:t>
      </w:r>
      <w:r w:rsidR="009D650D" w:rsidRPr="005D5672">
        <w:rPr>
          <w:rFonts w:ascii="Arial" w:hAnsi="Arial" w:cs="Arial"/>
        </w:rPr>
        <w:t xml:space="preserve">mandated </w:t>
      </w:r>
      <w:r w:rsidR="00DD51DC" w:rsidRPr="005D5672">
        <w:rPr>
          <w:rFonts w:ascii="Arial" w:hAnsi="Arial" w:cs="Arial"/>
        </w:rPr>
        <w:t xml:space="preserve">or recommended </w:t>
      </w:r>
      <w:r w:rsidR="007A37E7" w:rsidRPr="005D5672">
        <w:rPr>
          <w:rFonts w:ascii="Arial" w:hAnsi="Arial" w:cs="Arial"/>
        </w:rPr>
        <w:t xml:space="preserve">working from home for employees </w:t>
      </w:r>
      <w:r w:rsidR="00D05A72" w:rsidRPr="005D5672">
        <w:rPr>
          <w:rFonts w:ascii="Arial" w:hAnsi="Arial" w:cs="Arial"/>
        </w:rPr>
        <w:t xml:space="preserve">where necessary </w:t>
      </w:r>
      <w:r w:rsidR="005549C3" w:rsidRPr="005D5672">
        <w:rPr>
          <w:rFonts w:ascii="Arial" w:hAnsi="Arial" w:cs="Arial"/>
        </w:rPr>
        <w:t>and</w:t>
      </w:r>
      <w:r w:rsidR="009B183C" w:rsidRPr="005D5672">
        <w:rPr>
          <w:rFonts w:ascii="Arial" w:hAnsi="Arial" w:cs="Arial"/>
        </w:rPr>
        <w:t>,</w:t>
      </w:r>
      <w:r w:rsidR="005549C3" w:rsidRPr="005D5672">
        <w:rPr>
          <w:rFonts w:ascii="Arial" w:hAnsi="Arial" w:cs="Arial"/>
        </w:rPr>
        <w:t xml:space="preserve"> as appropriate, a development that </w:t>
      </w:r>
      <w:r w:rsidR="001C34CA" w:rsidRPr="005D5672">
        <w:rPr>
          <w:rFonts w:ascii="Arial" w:hAnsi="Arial" w:cs="Arial"/>
        </w:rPr>
        <w:t xml:space="preserve">has </w:t>
      </w:r>
      <w:r w:rsidR="008B67A1" w:rsidRPr="005D5672">
        <w:rPr>
          <w:rFonts w:ascii="Arial" w:hAnsi="Arial" w:cs="Arial"/>
        </w:rPr>
        <w:t>resulted in</w:t>
      </w:r>
      <w:r w:rsidR="000678BA" w:rsidRPr="005D5672">
        <w:rPr>
          <w:rFonts w:ascii="Arial" w:hAnsi="Arial" w:cs="Arial"/>
        </w:rPr>
        <w:t xml:space="preserve"> unanticipated </w:t>
      </w:r>
      <w:r w:rsidR="008B67A1" w:rsidRPr="005D5672">
        <w:rPr>
          <w:rFonts w:ascii="Arial" w:hAnsi="Arial" w:cs="Arial"/>
        </w:rPr>
        <w:t>issues for most organizations.</w:t>
      </w:r>
      <w:r w:rsidR="00255DA2" w:rsidRPr="005D5672">
        <w:rPr>
          <w:rFonts w:ascii="Arial" w:hAnsi="Arial" w:cs="Arial"/>
        </w:rPr>
        <w:t xml:space="preserve"> According to a</w:t>
      </w:r>
      <w:r w:rsidR="00041763" w:rsidRPr="005D5672">
        <w:rPr>
          <w:rFonts w:ascii="Arial" w:hAnsi="Arial" w:cs="Arial"/>
        </w:rPr>
        <w:t xml:space="preserve"> </w:t>
      </w:r>
      <w:r w:rsidR="003A7598" w:rsidRPr="005D5672">
        <w:rPr>
          <w:rFonts w:ascii="Arial" w:hAnsi="Arial" w:cs="Arial"/>
        </w:rPr>
        <w:t xml:space="preserve">HR </w:t>
      </w:r>
      <w:r w:rsidR="00041763" w:rsidRPr="005D5672">
        <w:rPr>
          <w:rFonts w:ascii="Arial" w:hAnsi="Arial" w:cs="Arial"/>
        </w:rPr>
        <w:t xml:space="preserve">survey </w:t>
      </w:r>
      <w:r w:rsidR="00DC3E06" w:rsidRPr="005D5672">
        <w:rPr>
          <w:rFonts w:ascii="Arial" w:hAnsi="Arial" w:cs="Arial"/>
        </w:rPr>
        <w:t xml:space="preserve">of </w:t>
      </w:r>
      <w:r w:rsidR="005D3EC3" w:rsidRPr="005D5672">
        <w:rPr>
          <w:rFonts w:ascii="Arial" w:hAnsi="Arial" w:cs="Arial"/>
        </w:rPr>
        <w:t xml:space="preserve">229 human resource </w:t>
      </w:r>
      <w:r w:rsidR="004B19EC" w:rsidRPr="005D5672">
        <w:rPr>
          <w:rFonts w:ascii="Arial" w:hAnsi="Arial" w:cs="Arial"/>
        </w:rPr>
        <w:t xml:space="preserve">representatives </w:t>
      </w:r>
      <w:r w:rsidR="00DF0637" w:rsidRPr="005D5672">
        <w:rPr>
          <w:rFonts w:ascii="Arial" w:hAnsi="Arial" w:cs="Arial"/>
        </w:rPr>
        <w:t>from several countries conducted by</w:t>
      </w:r>
      <w:r w:rsidR="00041763" w:rsidRPr="005D5672">
        <w:rPr>
          <w:rFonts w:ascii="Arial" w:hAnsi="Arial" w:cs="Arial"/>
        </w:rPr>
        <w:t xml:space="preserve"> </w:t>
      </w:r>
      <w:r w:rsidR="003A7598" w:rsidRPr="005D5672">
        <w:rPr>
          <w:rFonts w:ascii="Arial" w:hAnsi="Arial" w:cs="Arial"/>
        </w:rPr>
        <w:t xml:space="preserve">Gartner </w:t>
      </w:r>
      <w:r w:rsidR="004D3AAF" w:rsidRPr="005D5672">
        <w:rPr>
          <w:rFonts w:ascii="Arial" w:hAnsi="Arial" w:cs="Arial"/>
        </w:rPr>
        <w:t>Inc.</w:t>
      </w:r>
      <w:r w:rsidR="003A7598" w:rsidRPr="005D5672">
        <w:rPr>
          <w:rFonts w:ascii="Arial" w:hAnsi="Arial" w:cs="Arial"/>
        </w:rPr>
        <w:t xml:space="preserve">, </w:t>
      </w:r>
      <w:r w:rsidR="00F07DC9" w:rsidRPr="005D5672">
        <w:rPr>
          <w:rFonts w:ascii="Arial" w:hAnsi="Arial" w:cs="Arial"/>
        </w:rPr>
        <w:t xml:space="preserve">more than 50% of organizations </w:t>
      </w:r>
      <w:r w:rsidR="00093205" w:rsidRPr="005D5672">
        <w:rPr>
          <w:rFonts w:ascii="Arial" w:hAnsi="Arial" w:cs="Arial"/>
        </w:rPr>
        <w:t xml:space="preserve">and companies reported </w:t>
      </w:r>
      <w:r w:rsidR="00556018" w:rsidRPr="005D5672">
        <w:rPr>
          <w:rFonts w:ascii="Arial" w:hAnsi="Arial" w:cs="Arial"/>
        </w:rPr>
        <w:t>that at least</w:t>
      </w:r>
      <w:r w:rsidR="00093205" w:rsidRPr="005D5672">
        <w:rPr>
          <w:rFonts w:ascii="Arial" w:hAnsi="Arial" w:cs="Arial"/>
        </w:rPr>
        <w:t xml:space="preserve"> 81%</w:t>
      </w:r>
      <w:r w:rsidR="00556018" w:rsidRPr="005D5672">
        <w:rPr>
          <w:rFonts w:ascii="Arial" w:hAnsi="Arial" w:cs="Arial"/>
        </w:rPr>
        <w:t xml:space="preserve"> of their employees were </w:t>
      </w:r>
      <w:r w:rsidR="00044D6B" w:rsidRPr="005D5672">
        <w:rPr>
          <w:rFonts w:ascii="Arial" w:hAnsi="Arial" w:cs="Arial"/>
        </w:rPr>
        <w:t xml:space="preserve">engaged remotely </w:t>
      </w:r>
      <w:r w:rsidR="003C196E" w:rsidRPr="005D5672">
        <w:rPr>
          <w:rFonts w:ascii="Arial" w:hAnsi="Arial" w:cs="Arial"/>
        </w:rPr>
        <w:t>during the pandemic</w:t>
      </w:r>
      <w:r w:rsidR="008C3555" w:rsidRPr="005D5672">
        <w:rPr>
          <w:rFonts w:ascii="Arial" w:hAnsi="Arial" w:cs="Arial"/>
        </w:rPr>
        <w:t xml:space="preserve"> (Gartner </w:t>
      </w:r>
      <w:r w:rsidR="004D3AAF" w:rsidRPr="005D5672">
        <w:rPr>
          <w:rFonts w:ascii="Arial" w:hAnsi="Arial" w:cs="Arial"/>
        </w:rPr>
        <w:t>Inc.</w:t>
      </w:r>
      <w:r w:rsidR="00596ECF" w:rsidRPr="005D5672">
        <w:rPr>
          <w:rFonts w:ascii="Arial" w:hAnsi="Arial" w:cs="Arial"/>
        </w:rPr>
        <w:t xml:space="preserve"> Survey, </w:t>
      </w:r>
      <w:r w:rsidR="008C3555" w:rsidRPr="005D5672">
        <w:rPr>
          <w:rFonts w:ascii="Arial" w:hAnsi="Arial" w:cs="Arial"/>
        </w:rPr>
        <w:t>2020)</w:t>
      </w:r>
      <w:r w:rsidR="003C196E" w:rsidRPr="005D5672">
        <w:rPr>
          <w:rFonts w:ascii="Arial" w:hAnsi="Arial" w:cs="Arial"/>
        </w:rPr>
        <w:t xml:space="preserve">. </w:t>
      </w:r>
      <w:r w:rsidR="009D6377" w:rsidRPr="005D5672">
        <w:rPr>
          <w:rFonts w:ascii="Arial" w:hAnsi="Arial" w:cs="Arial"/>
        </w:rPr>
        <w:t xml:space="preserve">In addition, the analysis of the survey pointed to </w:t>
      </w:r>
      <w:r w:rsidR="00A53701" w:rsidRPr="005D5672">
        <w:rPr>
          <w:rFonts w:ascii="Arial" w:hAnsi="Arial" w:cs="Arial"/>
        </w:rPr>
        <w:t xml:space="preserve">the possibility that </w:t>
      </w:r>
      <w:r w:rsidR="00E46FFC" w:rsidRPr="005D5672">
        <w:rPr>
          <w:rFonts w:ascii="Arial" w:hAnsi="Arial" w:cs="Arial"/>
        </w:rPr>
        <w:t xml:space="preserve">more than 41% of employees were likely to continue working remotely </w:t>
      </w:r>
      <w:r w:rsidR="00760CBD" w:rsidRPr="005D5672">
        <w:rPr>
          <w:rFonts w:ascii="Arial" w:hAnsi="Arial" w:cs="Arial"/>
        </w:rPr>
        <w:t>post-pandemic</w:t>
      </w:r>
      <w:r w:rsidR="004233EF" w:rsidRPr="005D5672">
        <w:rPr>
          <w:rFonts w:ascii="Arial" w:hAnsi="Arial" w:cs="Arial"/>
        </w:rPr>
        <w:t xml:space="preserve"> for </w:t>
      </w:r>
      <w:r w:rsidR="00532BCF" w:rsidRPr="005D5672">
        <w:rPr>
          <w:rFonts w:ascii="Arial" w:hAnsi="Arial" w:cs="Arial"/>
        </w:rPr>
        <w:t>an unspecified period</w:t>
      </w:r>
      <w:r w:rsidR="00B0314E" w:rsidRPr="005D5672">
        <w:rPr>
          <w:rFonts w:ascii="Arial" w:hAnsi="Arial" w:cs="Arial"/>
        </w:rPr>
        <w:t xml:space="preserve"> (Gartner </w:t>
      </w:r>
      <w:r w:rsidR="004D3AAF" w:rsidRPr="005D5672">
        <w:rPr>
          <w:rFonts w:ascii="Arial" w:hAnsi="Arial" w:cs="Arial"/>
        </w:rPr>
        <w:t>Inc.</w:t>
      </w:r>
      <w:r w:rsidR="00B0314E" w:rsidRPr="005D5672">
        <w:rPr>
          <w:rFonts w:ascii="Arial" w:hAnsi="Arial" w:cs="Arial"/>
        </w:rPr>
        <w:t xml:space="preserve"> Survey, 2020)</w:t>
      </w:r>
      <w:r w:rsidR="00532BCF" w:rsidRPr="005D5672">
        <w:rPr>
          <w:rFonts w:ascii="Arial" w:hAnsi="Arial" w:cs="Arial"/>
        </w:rPr>
        <w:t xml:space="preserve">. </w:t>
      </w:r>
      <w:r w:rsidR="00541185" w:rsidRPr="005D5672">
        <w:rPr>
          <w:rFonts w:ascii="Arial" w:hAnsi="Arial" w:cs="Arial"/>
        </w:rPr>
        <w:t xml:space="preserve">Some </w:t>
      </w:r>
      <w:r w:rsidR="000D5E7A" w:rsidRPr="005D5672">
        <w:rPr>
          <w:rFonts w:ascii="Arial" w:hAnsi="Arial" w:cs="Arial"/>
        </w:rPr>
        <w:t>companies, including social media giant</w:t>
      </w:r>
      <w:r w:rsidR="00B839AB" w:rsidRPr="005D5672">
        <w:rPr>
          <w:rFonts w:ascii="Arial" w:hAnsi="Arial" w:cs="Arial"/>
        </w:rPr>
        <w:t xml:space="preserve">, Facebook, </w:t>
      </w:r>
      <w:r w:rsidR="00506C25" w:rsidRPr="005D5672">
        <w:rPr>
          <w:rFonts w:ascii="Arial" w:hAnsi="Arial" w:cs="Arial"/>
        </w:rPr>
        <w:t xml:space="preserve">intend to </w:t>
      </w:r>
      <w:r w:rsidR="00880826" w:rsidRPr="005D5672">
        <w:rPr>
          <w:rFonts w:ascii="Arial" w:hAnsi="Arial" w:cs="Arial"/>
        </w:rPr>
        <w:t xml:space="preserve">adopt a remote work program </w:t>
      </w:r>
      <w:r w:rsidR="00164D51" w:rsidRPr="005D5672">
        <w:rPr>
          <w:rFonts w:ascii="Arial" w:hAnsi="Arial" w:cs="Arial"/>
        </w:rPr>
        <w:t>on a permanent basis</w:t>
      </w:r>
      <w:r w:rsidR="009B183C" w:rsidRPr="005D5672">
        <w:rPr>
          <w:rFonts w:ascii="Arial" w:hAnsi="Arial" w:cs="Arial"/>
        </w:rPr>
        <w:t>,</w:t>
      </w:r>
      <w:r w:rsidR="00164D51" w:rsidRPr="005D5672">
        <w:rPr>
          <w:rFonts w:ascii="Arial" w:hAnsi="Arial" w:cs="Arial"/>
        </w:rPr>
        <w:t xml:space="preserve"> </w:t>
      </w:r>
      <w:r w:rsidR="008E1E9D" w:rsidRPr="005D5672">
        <w:rPr>
          <w:rFonts w:ascii="Arial" w:hAnsi="Arial" w:cs="Arial"/>
        </w:rPr>
        <w:t>even post-pandemic</w:t>
      </w:r>
      <w:r w:rsidR="0099042F" w:rsidRPr="005D5672">
        <w:rPr>
          <w:rFonts w:ascii="Arial" w:hAnsi="Arial" w:cs="Arial"/>
        </w:rPr>
        <w:t xml:space="preserve"> (Conger, 2020)</w:t>
      </w:r>
      <w:r w:rsidR="008E1E9D" w:rsidRPr="005D5672">
        <w:rPr>
          <w:rFonts w:ascii="Arial" w:hAnsi="Arial" w:cs="Arial"/>
        </w:rPr>
        <w:t xml:space="preserve">. </w:t>
      </w:r>
      <w:r w:rsidR="002C5EEC" w:rsidRPr="005D5672">
        <w:rPr>
          <w:rFonts w:ascii="Arial" w:hAnsi="Arial" w:cs="Arial"/>
        </w:rPr>
        <w:t xml:space="preserve">These developments </w:t>
      </w:r>
      <w:r w:rsidR="00847658" w:rsidRPr="005D5672">
        <w:rPr>
          <w:rFonts w:ascii="Arial" w:hAnsi="Arial" w:cs="Arial"/>
        </w:rPr>
        <w:t xml:space="preserve">are consistent with </w:t>
      </w:r>
      <w:r w:rsidR="008B56DE" w:rsidRPr="005D5672">
        <w:rPr>
          <w:rFonts w:ascii="Arial" w:hAnsi="Arial" w:cs="Arial"/>
        </w:rPr>
        <w:t>the trend</w:t>
      </w:r>
      <w:r w:rsidR="00CE4EFA" w:rsidRPr="005D5672">
        <w:rPr>
          <w:rFonts w:ascii="Arial" w:hAnsi="Arial" w:cs="Arial"/>
        </w:rPr>
        <w:t>s</w:t>
      </w:r>
      <w:r w:rsidR="008B56DE" w:rsidRPr="005D5672">
        <w:rPr>
          <w:rFonts w:ascii="Arial" w:hAnsi="Arial" w:cs="Arial"/>
        </w:rPr>
        <w:t xml:space="preserve"> in </w:t>
      </w:r>
      <w:r w:rsidR="00C64B73" w:rsidRPr="005D5672">
        <w:rPr>
          <w:rFonts w:ascii="Arial" w:hAnsi="Arial" w:cs="Arial"/>
        </w:rPr>
        <w:t>the adoption of remote working</w:t>
      </w:r>
      <w:r w:rsidR="001E10C1" w:rsidRPr="005D5672">
        <w:rPr>
          <w:rFonts w:ascii="Arial" w:hAnsi="Arial" w:cs="Arial"/>
        </w:rPr>
        <w:t xml:space="preserve"> as a viable </w:t>
      </w:r>
      <w:r w:rsidR="00463EAB" w:rsidRPr="005D5672">
        <w:rPr>
          <w:rFonts w:ascii="Arial" w:hAnsi="Arial" w:cs="Arial"/>
        </w:rPr>
        <w:t>form of engagement</w:t>
      </w:r>
      <w:r w:rsidR="00C64B73" w:rsidRPr="005D5672">
        <w:rPr>
          <w:rFonts w:ascii="Arial" w:hAnsi="Arial" w:cs="Arial"/>
        </w:rPr>
        <w:t xml:space="preserve"> </w:t>
      </w:r>
      <w:r w:rsidR="00525305" w:rsidRPr="005D5672">
        <w:rPr>
          <w:rFonts w:ascii="Arial" w:hAnsi="Arial" w:cs="Arial"/>
        </w:rPr>
        <w:t xml:space="preserve">over </w:t>
      </w:r>
      <w:r w:rsidR="008B56DE" w:rsidRPr="005D5672">
        <w:rPr>
          <w:rFonts w:ascii="Arial" w:hAnsi="Arial" w:cs="Arial"/>
        </w:rPr>
        <w:t>the last two decades</w:t>
      </w:r>
      <w:r w:rsidR="00D24555" w:rsidRPr="005D5672">
        <w:rPr>
          <w:rFonts w:ascii="Arial" w:hAnsi="Arial" w:cs="Arial"/>
        </w:rPr>
        <w:t xml:space="preserve"> as facilitated by </w:t>
      </w:r>
      <w:r w:rsidR="00243A14" w:rsidRPr="005D5672">
        <w:rPr>
          <w:rFonts w:ascii="Arial" w:hAnsi="Arial" w:cs="Arial"/>
        </w:rPr>
        <w:t xml:space="preserve">technological advancements. </w:t>
      </w:r>
      <w:r w:rsidR="00F27B9E" w:rsidRPr="005D5672">
        <w:rPr>
          <w:rFonts w:ascii="Arial" w:hAnsi="Arial" w:cs="Arial"/>
        </w:rPr>
        <w:t xml:space="preserve">Essentially, the trend has </w:t>
      </w:r>
      <w:r w:rsidR="00F90FEF" w:rsidRPr="005D5672">
        <w:rPr>
          <w:rFonts w:ascii="Arial" w:hAnsi="Arial" w:cs="Arial"/>
        </w:rPr>
        <w:t xml:space="preserve">shown </w:t>
      </w:r>
      <w:r w:rsidR="00A11CDE" w:rsidRPr="005D5672">
        <w:rPr>
          <w:rFonts w:ascii="Arial" w:hAnsi="Arial" w:cs="Arial"/>
        </w:rPr>
        <w:t>lessened reliance upon the traditional model of c</w:t>
      </w:r>
      <w:r w:rsidR="00C60B17" w:rsidRPr="005D5672">
        <w:rPr>
          <w:rFonts w:ascii="Arial" w:hAnsi="Arial" w:cs="Arial"/>
        </w:rPr>
        <w:t>entrali</w:t>
      </w:r>
      <w:r w:rsidR="004D3AAF" w:rsidRPr="005D5672">
        <w:rPr>
          <w:rFonts w:ascii="Arial" w:hAnsi="Arial" w:cs="Arial"/>
        </w:rPr>
        <w:t>s</w:t>
      </w:r>
      <w:r w:rsidR="00C60B17" w:rsidRPr="005D5672">
        <w:rPr>
          <w:rFonts w:ascii="Arial" w:hAnsi="Arial" w:cs="Arial"/>
        </w:rPr>
        <w:t xml:space="preserve">ed employee workspaces </w:t>
      </w:r>
      <w:r w:rsidR="001B2C2E" w:rsidRPr="005D5672">
        <w:rPr>
          <w:rFonts w:ascii="Arial" w:hAnsi="Arial" w:cs="Arial"/>
        </w:rPr>
        <w:t xml:space="preserve">with evolving information technologies </w:t>
      </w:r>
      <w:r w:rsidR="00C8512A" w:rsidRPr="005D5672">
        <w:rPr>
          <w:rFonts w:ascii="Arial" w:hAnsi="Arial" w:cs="Arial"/>
        </w:rPr>
        <w:t xml:space="preserve">that support the remote working alternative. </w:t>
      </w:r>
      <w:r w:rsidR="00032ED4" w:rsidRPr="005D5672">
        <w:rPr>
          <w:rFonts w:ascii="Arial" w:hAnsi="Arial" w:cs="Arial"/>
        </w:rPr>
        <w:t xml:space="preserve"> </w:t>
      </w:r>
    </w:p>
    <w:p w14:paraId="7362BF88" w14:textId="77777777" w:rsidR="00F86165" w:rsidRDefault="00F86165" w:rsidP="00DB5572">
      <w:pPr>
        <w:spacing w:after="120" w:line="480" w:lineRule="auto"/>
        <w:ind w:firstLine="720"/>
        <w:rPr>
          <w:rFonts w:ascii="Arial" w:hAnsi="Arial" w:cs="Arial"/>
        </w:rPr>
      </w:pPr>
    </w:p>
    <w:p w14:paraId="4BC52311" w14:textId="25B0315F" w:rsidR="00104BF7" w:rsidRPr="005D5672" w:rsidRDefault="003D0BC4" w:rsidP="00F86165">
      <w:pPr>
        <w:spacing w:after="120" w:line="480" w:lineRule="auto"/>
        <w:rPr>
          <w:rFonts w:ascii="Arial" w:hAnsi="Arial" w:cs="Arial"/>
        </w:rPr>
      </w:pPr>
      <w:r w:rsidRPr="005D5672">
        <w:rPr>
          <w:rFonts w:ascii="Arial" w:hAnsi="Arial" w:cs="Arial"/>
        </w:rPr>
        <w:lastRenderedPageBreak/>
        <w:t xml:space="preserve">Given the example </w:t>
      </w:r>
      <w:r w:rsidR="00150B2E" w:rsidRPr="005D5672">
        <w:rPr>
          <w:rFonts w:ascii="Arial" w:hAnsi="Arial" w:cs="Arial"/>
        </w:rPr>
        <w:t xml:space="preserve">and lead </w:t>
      </w:r>
      <w:r w:rsidRPr="005D5672">
        <w:rPr>
          <w:rFonts w:ascii="Arial" w:hAnsi="Arial" w:cs="Arial"/>
        </w:rPr>
        <w:t xml:space="preserve">of Facebook and </w:t>
      </w:r>
      <w:r w:rsidR="00304B20" w:rsidRPr="005D5672">
        <w:rPr>
          <w:rFonts w:ascii="Arial" w:hAnsi="Arial" w:cs="Arial"/>
        </w:rPr>
        <w:t xml:space="preserve">other companies that intend to </w:t>
      </w:r>
      <w:r w:rsidR="006D01A3" w:rsidRPr="005D5672">
        <w:rPr>
          <w:rFonts w:ascii="Arial" w:hAnsi="Arial" w:cs="Arial"/>
        </w:rPr>
        <w:t xml:space="preserve">implement </w:t>
      </w:r>
      <w:r w:rsidR="00E26F70" w:rsidRPr="005D5672">
        <w:rPr>
          <w:rFonts w:ascii="Arial" w:hAnsi="Arial" w:cs="Arial"/>
        </w:rPr>
        <w:t>remote working options on a permanent basis</w:t>
      </w:r>
      <w:r w:rsidR="001E3020" w:rsidRPr="005D5672">
        <w:rPr>
          <w:rFonts w:ascii="Arial" w:hAnsi="Arial" w:cs="Arial"/>
        </w:rPr>
        <w:t xml:space="preserve"> for their workforce</w:t>
      </w:r>
      <w:r w:rsidR="00E26F70" w:rsidRPr="005D5672">
        <w:rPr>
          <w:rFonts w:ascii="Arial" w:hAnsi="Arial" w:cs="Arial"/>
        </w:rPr>
        <w:t xml:space="preserve">, </w:t>
      </w:r>
      <w:r w:rsidR="002F794E" w:rsidRPr="005D5672">
        <w:rPr>
          <w:rFonts w:ascii="Arial" w:hAnsi="Arial" w:cs="Arial"/>
        </w:rPr>
        <w:t xml:space="preserve">more companies and organizations are expected to follow </w:t>
      </w:r>
      <w:r w:rsidR="00A8709A" w:rsidRPr="005D5672">
        <w:rPr>
          <w:rFonts w:ascii="Arial" w:hAnsi="Arial" w:cs="Arial"/>
        </w:rPr>
        <w:t xml:space="preserve">suit in the foreseeable future. </w:t>
      </w:r>
      <w:r w:rsidR="006B0250" w:rsidRPr="005D5672">
        <w:rPr>
          <w:rFonts w:ascii="Arial" w:hAnsi="Arial" w:cs="Arial"/>
        </w:rPr>
        <w:t>By adopting</w:t>
      </w:r>
      <w:r w:rsidR="00862DE2" w:rsidRPr="005D5672">
        <w:rPr>
          <w:rFonts w:ascii="Arial" w:hAnsi="Arial" w:cs="Arial"/>
        </w:rPr>
        <w:t xml:space="preserve"> new measures to </w:t>
      </w:r>
      <w:r w:rsidR="00673D11" w:rsidRPr="005D5672">
        <w:rPr>
          <w:rFonts w:ascii="Arial" w:hAnsi="Arial" w:cs="Arial"/>
        </w:rPr>
        <w:t>accommodate such flexible work arrangements</w:t>
      </w:r>
      <w:r w:rsidR="003C31B7" w:rsidRPr="005D5672">
        <w:rPr>
          <w:rFonts w:ascii="Arial" w:hAnsi="Arial" w:cs="Arial"/>
        </w:rPr>
        <w:t>, these organization</w:t>
      </w:r>
      <w:r w:rsidR="0091330A" w:rsidRPr="005D5672">
        <w:rPr>
          <w:rFonts w:ascii="Arial" w:hAnsi="Arial" w:cs="Arial"/>
        </w:rPr>
        <w:t>s</w:t>
      </w:r>
      <w:r w:rsidR="003C31B7" w:rsidRPr="005D5672">
        <w:rPr>
          <w:rFonts w:ascii="Arial" w:hAnsi="Arial" w:cs="Arial"/>
        </w:rPr>
        <w:t xml:space="preserve"> </w:t>
      </w:r>
      <w:r w:rsidR="000F16AB" w:rsidRPr="005D5672">
        <w:rPr>
          <w:rFonts w:ascii="Arial" w:hAnsi="Arial" w:cs="Arial"/>
        </w:rPr>
        <w:t xml:space="preserve">risk </w:t>
      </w:r>
      <w:r w:rsidR="0091330A" w:rsidRPr="005D5672">
        <w:rPr>
          <w:rFonts w:ascii="Arial" w:hAnsi="Arial" w:cs="Arial"/>
        </w:rPr>
        <w:t>dealing wit</w:t>
      </w:r>
      <w:r w:rsidR="003E3F82" w:rsidRPr="005D5672">
        <w:rPr>
          <w:rFonts w:ascii="Arial" w:hAnsi="Arial" w:cs="Arial"/>
        </w:rPr>
        <w:t xml:space="preserve">h </w:t>
      </w:r>
      <w:r w:rsidR="001647E5" w:rsidRPr="005D5672">
        <w:rPr>
          <w:rFonts w:ascii="Arial" w:hAnsi="Arial" w:cs="Arial"/>
        </w:rPr>
        <w:t xml:space="preserve">a range of new challenges associated with remote work. </w:t>
      </w:r>
      <w:r w:rsidR="00990D4F" w:rsidRPr="005D5672">
        <w:rPr>
          <w:rFonts w:ascii="Arial" w:hAnsi="Arial" w:cs="Arial"/>
        </w:rPr>
        <w:t>A</w:t>
      </w:r>
      <w:r w:rsidR="00C561FC" w:rsidRPr="005D5672">
        <w:rPr>
          <w:rFonts w:ascii="Arial" w:hAnsi="Arial" w:cs="Arial"/>
        </w:rPr>
        <w:t>cco</w:t>
      </w:r>
      <w:r w:rsidR="003D5375" w:rsidRPr="005D5672">
        <w:rPr>
          <w:rFonts w:ascii="Arial" w:hAnsi="Arial" w:cs="Arial"/>
        </w:rPr>
        <w:t xml:space="preserve">rding to </w:t>
      </w:r>
      <w:proofErr w:type="spellStart"/>
      <w:r w:rsidR="0032279C" w:rsidRPr="005D5672">
        <w:rPr>
          <w:rFonts w:ascii="Arial" w:hAnsi="Arial" w:cs="Arial"/>
        </w:rPr>
        <w:t>Pattnaik</w:t>
      </w:r>
      <w:proofErr w:type="spellEnd"/>
      <w:r w:rsidR="0032279C" w:rsidRPr="005D5672">
        <w:rPr>
          <w:rFonts w:ascii="Arial" w:hAnsi="Arial" w:cs="Arial"/>
        </w:rPr>
        <w:t xml:space="preserve"> and Jena (2020)</w:t>
      </w:r>
      <w:r w:rsidR="003D5375" w:rsidRPr="005D5672">
        <w:rPr>
          <w:rFonts w:ascii="Arial" w:hAnsi="Arial" w:cs="Arial"/>
        </w:rPr>
        <w:t xml:space="preserve">, it is commonplace for </w:t>
      </w:r>
      <w:r w:rsidR="00A620EF" w:rsidRPr="005D5672">
        <w:rPr>
          <w:rFonts w:ascii="Arial" w:hAnsi="Arial" w:cs="Arial"/>
        </w:rPr>
        <w:t xml:space="preserve">co-workers </w:t>
      </w:r>
      <w:r w:rsidR="00863B86" w:rsidRPr="005D5672">
        <w:rPr>
          <w:rFonts w:ascii="Arial" w:hAnsi="Arial" w:cs="Arial"/>
        </w:rPr>
        <w:t xml:space="preserve">at the in-house office </w:t>
      </w:r>
      <w:r w:rsidR="009054CC" w:rsidRPr="005D5672">
        <w:rPr>
          <w:rFonts w:ascii="Arial" w:hAnsi="Arial" w:cs="Arial"/>
        </w:rPr>
        <w:t xml:space="preserve">to wait </w:t>
      </w:r>
      <w:r w:rsidR="00316223" w:rsidRPr="005D5672">
        <w:rPr>
          <w:rFonts w:ascii="Arial" w:hAnsi="Arial" w:cs="Arial"/>
        </w:rPr>
        <w:t xml:space="preserve">for their colleagues working remotely </w:t>
      </w:r>
      <w:r w:rsidR="00851162" w:rsidRPr="005D5672">
        <w:rPr>
          <w:rFonts w:ascii="Arial" w:hAnsi="Arial" w:cs="Arial"/>
        </w:rPr>
        <w:t xml:space="preserve">to submit </w:t>
      </w:r>
      <w:r w:rsidR="004611EE" w:rsidRPr="005D5672">
        <w:rPr>
          <w:rFonts w:ascii="Arial" w:hAnsi="Arial" w:cs="Arial"/>
        </w:rPr>
        <w:t xml:space="preserve">their work so that they can, in turn, </w:t>
      </w:r>
      <w:r w:rsidR="004A58B8" w:rsidRPr="005D5672">
        <w:rPr>
          <w:rFonts w:ascii="Arial" w:hAnsi="Arial" w:cs="Arial"/>
        </w:rPr>
        <w:t xml:space="preserve">proceed appropriately. </w:t>
      </w:r>
      <w:r w:rsidR="004A4B75" w:rsidRPr="005D5672">
        <w:rPr>
          <w:rFonts w:ascii="Arial" w:hAnsi="Arial" w:cs="Arial"/>
        </w:rPr>
        <w:t xml:space="preserve">Additionally, </w:t>
      </w:r>
      <w:proofErr w:type="spellStart"/>
      <w:r w:rsidR="00714396" w:rsidRPr="005D5672">
        <w:rPr>
          <w:rFonts w:ascii="Arial" w:hAnsi="Arial" w:cs="Arial"/>
        </w:rPr>
        <w:t>Ciarniene</w:t>
      </w:r>
      <w:proofErr w:type="spellEnd"/>
      <w:r w:rsidR="00714396" w:rsidRPr="005D5672">
        <w:rPr>
          <w:rFonts w:ascii="Arial" w:hAnsi="Arial" w:cs="Arial"/>
        </w:rPr>
        <w:t xml:space="preserve"> and </w:t>
      </w:r>
      <w:proofErr w:type="spellStart"/>
      <w:r w:rsidR="00714396" w:rsidRPr="005D5672">
        <w:rPr>
          <w:rFonts w:ascii="Arial" w:hAnsi="Arial" w:cs="Arial"/>
        </w:rPr>
        <w:t>Vienazindiene</w:t>
      </w:r>
      <w:proofErr w:type="spellEnd"/>
      <w:r w:rsidR="00714396" w:rsidRPr="005D5672">
        <w:rPr>
          <w:rFonts w:ascii="Arial" w:hAnsi="Arial" w:cs="Arial"/>
        </w:rPr>
        <w:t xml:space="preserve"> (2018)</w:t>
      </w:r>
      <w:r w:rsidR="006345DD" w:rsidRPr="005D5672">
        <w:rPr>
          <w:rFonts w:ascii="Arial" w:hAnsi="Arial" w:cs="Arial"/>
        </w:rPr>
        <w:t xml:space="preserve"> </w:t>
      </w:r>
      <w:r w:rsidR="00BB3085" w:rsidRPr="005D5672">
        <w:rPr>
          <w:rFonts w:ascii="Arial" w:hAnsi="Arial" w:cs="Arial"/>
        </w:rPr>
        <w:t xml:space="preserve">contend that such issues exist and </w:t>
      </w:r>
      <w:r w:rsidR="00E97381" w:rsidRPr="005D5672">
        <w:rPr>
          <w:rFonts w:ascii="Arial" w:hAnsi="Arial" w:cs="Arial"/>
        </w:rPr>
        <w:t xml:space="preserve">that remote working lacks defined </w:t>
      </w:r>
      <w:r w:rsidR="000E1123" w:rsidRPr="005D5672">
        <w:rPr>
          <w:rFonts w:ascii="Arial" w:hAnsi="Arial" w:cs="Arial"/>
        </w:rPr>
        <w:t>quality control measures</w:t>
      </w:r>
      <w:r w:rsidR="00E97381" w:rsidRPr="005D5672">
        <w:rPr>
          <w:rFonts w:ascii="Arial" w:hAnsi="Arial" w:cs="Arial"/>
        </w:rPr>
        <w:t xml:space="preserve"> </w:t>
      </w:r>
      <w:r w:rsidR="0009417D" w:rsidRPr="005D5672">
        <w:rPr>
          <w:rFonts w:ascii="Arial" w:hAnsi="Arial" w:cs="Arial"/>
        </w:rPr>
        <w:t xml:space="preserve">that </w:t>
      </w:r>
      <w:r w:rsidR="008159DA" w:rsidRPr="005D5672">
        <w:rPr>
          <w:rFonts w:ascii="Arial" w:hAnsi="Arial" w:cs="Arial"/>
        </w:rPr>
        <w:t xml:space="preserve">can be used to </w:t>
      </w:r>
      <w:r w:rsidR="008731E3" w:rsidRPr="005D5672">
        <w:rPr>
          <w:rFonts w:ascii="Arial" w:hAnsi="Arial" w:cs="Arial"/>
        </w:rPr>
        <w:t xml:space="preserve">confront </w:t>
      </w:r>
      <w:r w:rsidR="00BE6912" w:rsidRPr="005D5672">
        <w:rPr>
          <w:rFonts w:ascii="Arial" w:hAnsi="Arial" w:cs="Arial"/>
        </w:rPr>
        <w:t xml:space="preserve">productivity bottlenecks. This is often because of the perks associated with </w:t>
      </w:r>
      <w:r w:rsidR="006830DB" w:rsidRPr="005D5672">
        <w:rPr>
          <w:rFonts w:ascii="Arial" w:hAnsi="Arial" w:cs="Arial"/>
        </w:rPr>
        <w:t xml:space="preserve">the autonomy </w:t>
      </w:r>
      <w:r w:rsidR="000E1123" w:rsidRPr="005D5672">
        <w:rPr>
          <w:rFonts w:ascii="Arial" w:hAnsi="Arial" w:cs="Arial"/>
        </w:rPr>
        <w:t xml:space="preserve">of </w:t>
      </w:r>
      <w:r w:rsidR="006830DB" w:rsidRPr="005D5672">
        <w:rPr>
          <w:rFonts w:ascii="Arial" w:hAnsi="Arial" w:cs="Arial"/>
        </w:rPr>
        <w:t xml:space="preserve">employees as remote workers. </w:t>
      </w:r>
      <w:r w:rsidR="00073F23" w:rsidRPr="005D5672">
        <w:rPr>
          <w:rFonts w:ascii="Arial" w:hAnsi="Arial" w:cs="Arial"/>
        </w:rPr>
        <w:t xml:space="preserve">Considering these challenges </w:t>
      </w:r>
      <w:r w:rsidR="002B24A3" w:rsidRPr="005D5672">
        <w:rPr>
          <w:rFonts w:ascii="Arial" w:hAnsi="Arial" w:cs="Arial"/>
        </w:rPr>
        <w:t xml:space="preserve">to productivity </w:t>
      </w:r>
      <w:r w:rsidR="00073F23" w:rsidRPr="005D5672">
        <w:rPr>
          <w:rFonts w:ascii="Arial" w:hAnsi="Arial" w:cs="Arial"/>
        </w:rPr>
        <w:t>and the inevitability</w:t>
      </w:r>
      <w:r w:rsidR="0078412B" w:rsidRPr="005D5672">
        <w:rPr>
          <w:rFonts w:ascii="Arial" w:hAnsi="Arial" w:cs="Arial"/>
        </w:rPr>
        <w:t xml:space="preserve"> o</w:t>
      </w:r>
      <w:r w:rsidR="004D3AAF" w:rsidRPr="005D5672">
        <w:rPr>
          <w:rFonts w:ascii="Arial" w:hAnsi="Arial" w:cs="Arial"/>
        </w:rPr>
        <w:t>f remote working being popularis</w:t>
      </w:r>
      <w:r w:rsidR="0078412B" w:rsidRPr="005D5672">
        <w:rPr>
          <w:rFonts w:ascii="Arial" w:hAnsi="Arial" w:cs="Arial"/>
        </w:rPr>
        <w:t xml:space="preserve">ed and widely adopted across companies, </w:t>
      </w:r>
      <w:r w:rsidR="00AF6F56" w:rsidRPr="005D5672">
        <w:rPr>
          <w:rFonts w:ascii="Arial" w:hAnsi="Arial" w:cs="Arial"/>
        </w:rPr>
        <w:t xml:space="preserve">there is </w:t>
      </w:r>
      <w:r w:rsidR="000E1123" w:rsidRPr="005D5672">
        <w:rPr>
          <w:rFonts w:ascii="Arial" w:hAnsi="Arial" w:cs="Arial"/>
        </w:rPr>
        <w:t xml:space="preserve">a </w:t>
      </w:r>
      <w:r w:rsidR="00AF6F56" w:rsidRPr="005D5672">
        <w:rPr>
          <w:rFonts w:ascii="Arial" w:hAnsi="Arial" w:cs="Arial"/>
        </w:rPr>
        <w:t>need for capable leaders</w:t>
      </w:r>
      <w:r w:rsidR="00951518" w:rsidRPr="005D5672">
        <w:rPr>
          <w:rFonts w:ascii="Arial" w:hAnsi="Arial" w:cs="Arial"/>
        </w:rPr>
        <w:t xml:space="preserve"> that can </w:t>
      </w:r>
      <w:r w:rsidR="00E6202C" w:rsidRPr="005D5672">
        <w:rPr>
          <w:rFonts w:ascii="Arial" w:hAnsi="Arial" w:cs="Arial"/>
        </w:rPr>
        <w:t>steer organizations to success by ensuring</w:t>
      </w:r>
      <w:r w:rsidR="007F57DC" w:rsidRPr="005D5672">
        <w:rPr>
          <w:rFonts w:ascii="Arial" w:hAnsi="Arial" w:cs="Arial"/>
        </w:rPr>
        <w:t xml:space="preserve"> high levels of</w:t>
      </w:r>
      <w:r w:rsidR="00E6202C" w:rsidRPr="005D5672">
        <w:rPr>
          <w:rFonts w:ascii="Arial" w:hAnsi="Arial" w:cs="Arial"/>
        </w:rPr>
        <w:t xml:space="preserve"> productivity </w:t>
      </w:r>
      <w:r w:rsidR="002F7F4C" w:rsidRPr="005D5672">
        <w:rPr>
          <w:rFonts w:ascii="Arial" w:hAnsi="Arial" w:cs="Arial"/>
        </w:rPr>
        <w:t xml:space="preserve">even among remote workers. </w:t>
      </w:r>
      <w:r w:rsidR="002A4A48" w:rsidRPr="005D5672">
        <w:rPr>
          <w:rFonts w:ascii="Arial" w:hAnsi="Arial" w:cs="Arial"/>
        </w:rPr>
        <w:t xml:space="preserve">This calls for efforts to </w:t>
      </w:r>
      <w:r w:rsidR="005653E9" w:rsidRPr="005D5672">
        <w:rPr>
          <w:rFonts w:ascii="Arial" w:hAnsi="Arial" w:cs="Arial"/>
        </w:rPr>
        <w:t xml:space="preserve">streamline </w:t>
      </w:r>
      <w:r w:rsidR="00784E9F" w:rsidRPr="005D5672">
        <w:rPr>
          <w:rFonts w:ascii="Arial" w:hAnsi="Arial" w:cs="Arial"/>
        </w:rPr>
        <w:t xml:space="preserve">the working relationship between employees and work processes </w:t>
      </w:r>
      <w:r w:rsidR="00957831" w:rsidRPr="005D5672">
        <w:rPr>
          <w:rFonts w:ascii="Arial" w:hAnsi="Arial" w:cs="Arial"/>
        </w:rPr>
        <w:t>through coaching efforts.</w:t>
      </w:r>
      <w:r w:rsidR="00C85763" w:rsidRPr="005D5672">
        <w:rPr>
          <w:rFonts w:ascii="Arial" w:hAnsi="Arial" w:cs="Arial"/>
        </w:rPr>
        <w:t xml:space="preserve"> </w:t>
      </w:r>
      <w:r w:rsidR="007D7D04" w:rsidRPr="005D5672">
        <w:rPr>
          <w:rFonts w:ascii="Arial" w:hAnsi="Arial" w:cs="Arial"/>
        </w:rPr>
        <w:t xml:space="preserve">Research </w:t>
      </w:r>
      <w:r w:rsidR="009536B2" w:rsidRPr="005D5672">
        <w:rPr>
          <w:rFonts w:ascii="Arial" w:hAnsi="Arial" w:cs="Arial"/>
        </w:rPr>
        <w:t>confirms the positive relationship</w:t>
      </w:r>
      <w:r w:rsidR="00007B93" w:rsidRPr="005D5672">
        <w:rPr>
          <w:rFonts w:ascii="Arial" w:hAnsi="Arial" w:cs="Arial"/>
        </w:rPr>
        <w:t xml:space="preserve"> between </w:t>
      </w:r>
      <w:r w:rsidR="00C9306E" w:rsidRPr="005D5672">
        <w:rPr>
          <w:rFonts w:ascii="Arial" w:hAnsi="Arial" w:cs="Arial"/>
        </w:rPr>
        <w:t>coaching efforts and</w:t>
      </w:r>
      <w:r w:rsidR="00AB217E" w:rsidRPr="005D5672">
        <w:rPr>
          <w:rFonts w:ascii="Arial" w:hAnsi="Arial" w:cs="Arial"/>
        </w:rPr>
        <w:t xml:space="preserve"> </w:t>
      </w:r>
      <w:r w:rsidR="002F0150" w:rsidRPr="005D5672">
        <w:rPr>
          <w:rFonts w:ascii="Arial" w:hAnsi="Arial" w:cs="Arial"/>
        </w:rPr>
        <w:t xml:space="preserve">employee </w:t>
      </w:r>
      <w:r w:rsidR="006B4FDF" w:rsidRPr="005D5672">
        <w:rPr>
          <w:rFonts w:ascii="Arial" w:hAnsi="Arial" w:cs="Arial"/>
        </w:rPr>
        <w:t>satisfaction</w:t>
      </w:r>
      <w:r w:rsidR="005E53EF" w:rsidRPr="005D5672">
        <w:rPr>
          <w:rFonts w:ascii="Arial" w:hAnsi="Arial" w:cs="Arial"/>
        </w:rPr>
        <w:t xml:space="preserve"> </w:t>
      </w:r>
      <w:r w:rsidR="00F30493" w:rsidRPr="005D5672">
        <w:rPr>
          <w:rFonts w:ascii="Arial" w:hAnsi="Arial" w:cs="Arial"/>
        </w:rPr>
        <w:t xml:space="preserve">and </w:t>
      </w:r>
      <w:r w:rsidR="002F0150" w:rsidRPr="005D5672">
        <w:rPr>
          <w:rFonts w:ascii="Arial" w:hAnsi="Arial" w:cs="Arial"/>
        </w:rPr>
        <w:t>productivity</w:t>
      </w:r>
      <w:r w:rsidR="006876DF" w:rsidRPr="005D5672">
        <w:rPr>
          <w:rFonts w:ascii="Arial" w:hAnsi="Arial" w:cs="Arial"/>
        </w:rPr>
        <w:t>,</w:t>
      </w:r>
      <w:r w:rsidR="002F0150" w:rsidRPr="005D5672">
        <w:rPr>
          <w:rFonts w:ascii="Arial" w:hAnsi="Arial" w:cs="Arial"/>
        </w:rPr>
        <w:t xml:space="preserve"> </w:t>
      </w:r>
      <w:r w:rsidR="005E53EF" w:rsidRPr="005D5672">
        <w:rPr>
          <w:rFonts w:ascii="Arial" w:hAnsi="Arial" w:cs="Arial"/>
        </w:rPr>
        <w:t>and, ultimately</w:t>
      </w:r>
      <w:r w:rsidR="007C72EB" w:rsidRPr="005D5672">
        <w:rPr>
          <w:rFonts w:ascii="Arial" w:hAnsi="Arial" w:cs="Arial"/>
        </w:rPr>
        <w:t xml:space="preserve">, </w:t>
      </w:r>
      <w:r w:rsidR="005E53EF" w:rsidRPr="005D5672">
        <w:rPr>
          <w:rFonts w:ascii="Arial" w:hAnsi="Arial" w:cs="Arial"/>
        </w:rPr>
        <w:t xml:space="preserve">organizational </w:t>
      </w:r>
      <w:r w:rsidR="00F30493" w:rsidRPr="005D5672">
        <w:rPr>
          <w:rFonts w:ascii="Arial" w:hAnsi="Arial" w:cs="Arial"/>
        </w:rPr>
        <w:t>goals (</w:t>
      </w:r>
      <w:r w:rsidR="00D45510" w:rsidRPr="005D5672">
        <w:rPr>
          <w:rFonts w:ascii="Arial" w:hAnsi="Arial" w:cs="Arial"/>
        </w:rPr>
        <w:t>Ellinger et al., 2011</w:t>
      </w:r>
      <w:r w:rsidR="00813562" w:rsidRPr="005D5672">
        <w:rPr>
          <w:rFonts w:ascii="Arial" w:hAnsi="Arial" w:cs="Arial"/>
        </w:rPr>
        <w:t>; Wheeler</w:t>
      </w:r>
      <w:r w:rsidR="006D72F6" w:rsidRPr="005D5672">
        <w:rPr>
          <w:rFonts w:ascii="Arial" w:hAnsi="Arial" w:cs="Arial"/>
        </w:rPr>
        <w:t>, 2011</w:t>
      </w:r>
      <w:r w:rsidR="00D45510" w:rsidRPr="005D5672">
        <w:rPr>
          <w:rFonts w:ascii="Arial" w:hAnsi="Arial" w:cs="Arial"/>
        </w:rPr>
        <w:t>)</w:t>
      </w:r>
      <w:r w:rsidR="00EF4AF6" w:rsidRPr="005D5672">
        <w:rPr>
          <w:rFonts w:ascii="Arial" w:hAnsi="Arial" w:cs="Arial"/>
        </w:rPr>
        <w:t xml:space="preserve">. </w:t>
      </w:r>
    </w:p>
    <w:p w14:paraId="6AFEC8CC" w14:textId="77777777" w:rsidR="00F86165" w:rsidRDefault="00F86165" w:rsidP="00DB5572">
      <w:pPr>
        <w:spacing w:after="120" w:line="480" w:lineRule="auto"/>
        <w:ind w:firstLine="720"/>
        <w:rPr>
          <w:rFonts w:ascii="Arial" w:hAnsi="Arial" w:cs="Arial"/>
        </w:rPr>
      </w:pPr>
    </w:p>
    <w:p w14:paraId="64DF25EE" w14:textId="4B6A3B6F" w:rsidR="00B2690E" w:rsidRDefault="00DF69DC" w:rsidP="00F86165">
      <w:pPr>
        <w:spacing w:after="120" w:line="480" w:lineRule="auto"/>
        <w:rPr>
          <w:rFonts w:ascii="Arial" w:hAnsi="Arial" w:cs="Arial"/>
        </w:rPr>
      </w:pPr>
      <w:r w:rsidRPr="005D5672">
        <w:rPr>
          <w:rFonts w:ascii="Arial" w:hAnsi="Arial" w:cs="Arial"/>
        </w:rPr>
        <w:t xml:space="preserve">Today’s organizations increasingly </w:t>
      </w:r>
      <w:r w:rsidR="002A4432" w:rsidRPr="005D5672">
        <w:rPr>
          <w:rFonts w:ascii="Arial" w:hAnsi="Arial" w:cs="Arial"/>
        </w:rPr>
        <w:t xml:space="preserve">expect managers to coach their employees </w:t>
      </w:r>
      <w:r w:rsidR="009F0D4F" w:rsidRPr="005D5672">
        <w:rPr>
          <w:rFonts w:ascii="Arial" w:hAnsi="Arial" w:cs="Arial"/>
        </w:rPr>
        <w:t xml:space="preserve">as research suggests that such coaching </w:t>
      </w:r>
      <w:r w:rsidR="001601C5" w:rsidRPr="005D5672">
        <w:rPr>
          <w:rFonts w:ascii="Arial" w:hAnsi="Arial" w:cs="Arial"/>
        </w:rPr>
        <w:t xml:space="preserve">is associated with </w:t>
      </w:r>
      <w:r w:rsidR="00D37986" w:rsidRPr="005D5672">
        <w:rPr>
          <w:rFonts w:ascii="Arial" w:hAnsi="Arial" w:cs="Arial"/>
        </w:rPr>
        <w:t xml:space="preserve">effective management </w:t>
      </w:r>
      <w:r w:rsidR="004D3AAF" w:rsidRPr="005D5672">
        <w:rPr>
          <w:rFonts w:ascii="Arial" w:hAnsi="Arial" w:cs="Arial"/>
        </w:rPr>
        <w:t>behaviours</w:t>
      </w:r>
      <w:r w:rsidR="005F5A70" w:rsidRPr="005D5672">
        <w:rPr>
          <w:rFonts w:ascii="Arial" w:hAnsi="Arial" w:cs="Arial"/>
        </w:rPr>
        <w:t xml:space="preserve"> (</w:t>
      </w:r>
      <w:r w:rsidR="00FC267D" w:rsidRPr="005D5672">
        <w:rPr>
          <w:rFonts w:ascii="Arial" w:hAnsi="Arial" w:cs="Arial"/>
        </w:rPr>
        <w:t xml:space="preserve">McCarthy </w:t>
      </w:r>
      <w:r w:rsidR="005F5A70" w:rsidRPr="005D5672">
        <w:rPr>
          <w:rFonts w:ascii="Arial" w:hAnsi="Arial" w:cs="Arial"/>
        </w:rPr>
        <w:t>and Milner, 2013)</w:t>
      </w:r>
      <w:r w:rsidR="00D37986" w:rsidRPr="005D5672">
        <w:rPr>
          <w:rFonts w:ascii="Arial" w:hAnsi="Arial" w:cs="Arial"/>
        </w:rPr>
        <w:t xml:space="preserve">. </w:t>
      </w:r>
      <w:r w:rsidR="00720FF2" w:rsidRPr="005D5672">
        <w:rPr>
          <w:rFonts w:ascii="Arial" w:hAnsi="Arial" w:cs="Arial"/>
        </w:rPr>
        <w:t xml:space="preserve">For this reason, </w:t>
      </w:r>
      <w:r w:rsidR="00307574" w:rsidRPr="005D5672">
        <w:rPr>
          <w:rFonts w:ascii="Arial" w:hAnsi="Arial" w:cs="Arial"/>
        </w:rPr>
        <w:t xml:space="preserve">certain </w:t>
      </w:r>
      <w:r w:rsidR="00432923" w:rsidRPr="005D5672">
        <w:rPr>
          <w:rFonts w:ascii="Arial" w:hAnsi="Arial" w:cs="Arial"/>
        </w:rPr>
        <w:t xml:space="preserve">coaching </w:t>
      </w:r>
      <w:r w:rsidR="004D3AAF" w:rsidRPr="005D5672">
        <w:rPr>
          <w:rFonts w:ascii="Arial" w:hAnsi="Arial" w:cs="Arial"/>
        </w:rPr>
        <w:t>behaviours</w:t>
      </w:r>
      <w:r w:rsidR="00432923" w:rsidRPr="005D5672">
        <w:rPr>
          <w:rFonts w:ascii="Arial" w:hAnsi="Arial" w:cs="Arial"/>
        </w:rPr>
        <w:t xml:space="preserve"> and relational skills are desirable in leaders who </w:t>
      </w:r>
      <w:r w:rsidR="00562EF7" w:rsidRPr="005D5672">
        <w:rPr>
          <w:rFonts w:ascii="Arial" w:hAnsi="Arial" w:cs="Arial"/>
        </w:rPr>
        <w:t xml:space="preserve">might be expected to take up </w:t>
      </w:r>
      <w:r w:rsidR="00D74FF8" w:rsidRPr="005D5672">
        <w:rPr>
          <w:rFonts w:ascii="Arial" w:hAnsi="Arial" w:cs="Arial"/>
        </w:rPr>
        <w:t>the role of a managerial coach. McLean et al. (2005)</w:t>
      </w:r>
      <w:r w:rsidR="00C70DFF" w:rsidRPr="005D5672">
        <w:rPr>
          <w:rFonts w:ascii="Arial" w:hAnsi="Arial" w:cs="Arial"/>
        </w:rPr>
        <w:t xml:space="preserve"> argue</w:t>
      </w:r>
      <w:r w:rsidR="00B903CE" w:rsidRPr="005D5672">
        <w:rPr>
          <w:rFonts w:ascii="Arial" w:hAnsi="Arial" w:cs="Arial"/>
        </w:rPr>
        <w:t xml:space="preserve"> that </w:t>
      </w:r>
      <w:r w:rsidR="0014589E" w:rsidRPr="005D5672">
        <w:rPr>
          <w:rFonts w:ascii="Arial" w:hAnsi="Arial" w:cs="Arial"/>
        </w:rPr>
        <w:t xml:space="preserve">employee coaching </w:t>
      </w:r>
      <w:r w:rsidR="00141C5A" w:rsidRPr="005D5672">
        <w:rPr>
          <w:rFonts w:ascii="Arial" w:hAnsi="Arial" w:cs="Arial"/>
        </w:rPr>
        <w:t>through the role of manager as coach</w:t>
      </w:r>
      <w:r w:rsidR="00C70DFF" w:rsidRPr="005D5672">
        <w:rPr>
          <w:rFonts w:ascii="Arial" w:hAnsi="Arial" w:cs="Arial"/>
        </w:rPr>
        <w:t xml:space="preserve"> ought to</w:t>
      </w:r>
      <w:r w:rsidR="00F12CC1" w:rsidRPr="005D5672">
        <w:rPr>
          <w:rFonts w:ascii="Arial" w:hAnsi="Arial" w:cs="Arial"/>
        </w:rPr>
        <w:t xml:space="preserve"> b</w:t>
      </w:r>
      <w:r w:rsidR="00B504C3" w:rsidRPr="005D5672">
        <w:rPr>
          <w:rFonts w:ascii="Arial" w:hAnsi="Arial" w:cs="Arial"/>
        </w:rPr>
        <w:t xml:space="preserve">e a core managerial skill. The practice typically involves </w:t>
      </w:r>
      <w:r w:rsidR="00CC277C" w:rsidRPr="005D5672">
        <w:rPr>
          <w:rFonts w:ascii="Arial" w:hAnsi="Arial" w:cs="Arial"/>
        </w:rPr>
        <w:t>effective communication, focus on the team</w:t>
      </w:r>
      <w:r w:rsidR="006760AD" w:rsidRPr="005D5672">
        <w:rPr>
          <w:rFonts w:ascii="Arial" w:hAnsi="Arial" w:cs="Arial"/>
        </w:rPr>
        <w:t xml:space="preserve">, </w:t>
      </w:r>
      <w:r w:rsidR="00730B77" w:rsidRPr="005D5672">
        <w:rPr>
          <w:rFonts w:ascii="Arial" w:hAnsi="Arial" w:cs="Arial"/>
        </w:rPr>
        <w:t>and appreciation</w:t>
      </w:r>
      <w:r w:rsidR="00A654D6" w:rsidRPr="005D5672">
        <w:rPr>
          <w:rFonts w:ascii="Arial" w:hAnsi="Arial" w:cs="Arial"/>
        </w:rPr>
        <w:t xml:space="preserve"> of people over task</w:t>
      </w:r>
      <w:r w:rsidR="001B2A6B" w:rsidRPr="005D5672">
        <w:rPr>
          <w:rFonts w:ascii="Arial" w:hAnsi="Arial" w:cs="Arial"/>
        </w:rPr>
        <w:t>,</w:t>
      </w:r>
      <w:r w:rsidR="00A654D6" w:rsidRPr="005D5672">
        <w:rPr>
          <w:rFonts w:ascii="Arial" w:hAnsi="Arial" w:cs="Arial"/>
        </w:rPr>
        <w:t xml:space="preserve"> and </w:t>
      </w:r>
      <w:r w:rsidR="00F41EF9" w:rsidRPr="005D5672">
        <w:rPr>
          <w:rFonts w:ascii="Arial" w:hAnsi="Arial" w:cs="Arial"/>
        </w:rPr>
        <w:t xml:space="preserve">embracing the ambiguous nature of the work </w:t>
      </w:r>
      <w:r w:rsidR="00F41EF9" w:rsidRPr="005D5672">
        <w:rPr>
          <w:rFonts w:ascii="Arial" w:hAnsi="Arial" w:cs="Arial"/>
        </w:rPr>
        <w:lastRenderedPageBreak/>
        <w:t>environment with the goal of developing employees and improving their performance</w:t>
      </w:r>
      <w:r w:rsidR="00F745A7" w:rsidRPr="005D5672">
        <w:rPr>
          <w:rFonts w:ascii="Arial" w:hAnsi="Arial" w:cs="Arial"/>
        </w:rPr>
        <w:t xml:space="preserve"> and consequent productivity</w:t>
      </w:r>
      <w:r w:rsidR="00F41EF9" w:rsidRPr="005D5672">
        <w:rPr>
          <w:rFonts w:ascii="Arial" w:hAnsi="Arial" w:cs="Arial"/>
        </w:rPr>
        <w:t>.</w:t>
      </w:r>
      <w:r w:rsidR="000A3C50" w:rsidRPr="005D5672">
        <w:rPr>
          <w:rFonts w:ascii="Arial" w:hAnsi="Arial" w:cs="Arial"/>
        </w:rPr>
        <w:t xml:space="preserve"> </w:t>
      </w:r>
      <w:r w:rsidR="00C37426" w:rsidRPr="005D5672">
        <w:rPr>
          <w:rFonts w:ascii="Arial" w:hAnsi="Arial" w:cs="Arial"/>
        </w:rPr>
        <w:t xml:space="preserve">The role of a managerial coach </w:t>
      </w:r>
      <w:r w:rsidR="00345A48" w:rsidRPr="005D5672">
        <w:rPr>
          <w:rFonts w:ascii="Arial" w:hAnsi="Arial" w:cs="Arial"/>
        </w:rPr>
        <w:t>also requires a specific</w:t>
      </w:r>
      <w:r w:rsidR="00533B97" w:rsidRPr="005D5672">
        <w:rPr>
          <w:rFonts w:ascii="Arial" w:hAnsi="Arial" w:cs="Arial"/>
        </w:rPr>
        <w:t xml:space="preserve"> </w:t>
      </w:r>
      <w:r w:rsidR="006F1F6C" w:rsidRPr="005D5672">
        <w:rPr>
          <w:rFonts w:ascii="Arial" w:hAnsi="Arial" w:cs="Arial"/>
        </w:rPr>
        <w:t xml:space="preserve">skill base </w:t>
      </w:r>
      <w:r w:rsidR="001B130E" w:rsidRPr="005D5672">
        <w:rPr>
          <w:rFonts w:ascii="Arial" w:hAnsi="Arial" w:cs="Arial"/>
        </w:rPr>
        <w:t>if a manager is to be successful in it</w:t>
      </w:r>
      <w:r w:rsidR="00F50F22" w:rsidRPr="005D5672">
        <w:rPr>
          <w:rFonts w:ascii="Arial" w:hAnsi="Arial" w:cs="Arial"/>
        </w:rPr>
        <w:t xml:space="preserve"> (</w:t>
      </w:r>
      <w:proofErr w:type="spellStart"/>
      <w:r w:rsidR="00F50F22" w:rsidRPr="005D5672">
        <w:rPr>
          <w:rFonts w:ascii="Arial" w:hAnsi="Arial" w:cs="Arial"/>
        </w:rPr>
        <w:t>Ladyshewsky</w:t>
      </w:r>
      <w:proofErr w:type="spellEnd"/>
      <w:r w:rsidR="00F50F22" w:rsidRPr="005D5672">
        <w:rPr>
          <w:rFonts w:ascii="Arial" w:hAnsi="Arial" w:cs="Arial"/>
        </w:rPr>
        <w:t>, 2010)</w:t>
      </w:r>
      <w:r w:rsidR="001B130E" w:rsidRPr="005D5672">
        <w:rPr>
          <w:rFonts w:ascii="Arial" w:hAnsi="Arial" w:cs="Arial"/>
        </w:rPr>
        <w:t xml:space="preserve">. </w:t>
      </w:r>
    </w:p>
    <w:p w14:paraId="4576FEF2" w14:textId="77777777" w:rsidR="00F86165" w:rsidRPr="005D5672" w:rsidRDefault="00F86165" w:rsidP="00F86165">
      <w:pPr>
        <w:spacing w:after="120" w:line="480" w:lineRule="auto"/>
        <w:rPr>
          <w:rFonts w:ascii="Arial" w:hAnsi="Arial" w:cs="Arial"/>
        </w:rPr>
      </w:pPr>
    </w:p>
    <w:p w14:paraId="5FBF04BC" w14:textId="77777777" w:rsidR="006123CA" w:rsidRPr="005D5672" w:rsidRDefault="008716F4" w:rsidP="001E2AC7">
      <w:pPr>
        <w:pStyle w:val="Heading2"/>
        <w:spacing w:before="0" w:line="480" w:lineRule="auto"/>
        <w:rPr>
          <w:rFonts w:ascii="Arial" w:hAnsi="Arial" w:cs="Arial"/>
          <w:b/>
          <w:color w:val="auto"/>
          <w:sz w:val="22"/>
          <w:szCs w:val="22"/>
        </w:rPr>
      </w:pPr>
      <w:bookmarkStart w:id="4" w:name="_Toc55334137"/>
      <w:r w:rsidRPr="005D5672">
        <w:rPr>
          <w:rFonts w:ascii="Arial" w:hAnsi="Arial" w:cs="Arial"/>
          <w:b/>
          <w:color w:val="auto"/>
          <w:sz w:val="22"/>
          <w:szCs w:val="22"/>
        </w:rPr>
        <w:t xml:space="preserve">1.1 </w:t>
      </w:r>
      <w:r w:rsidR="006123CA" w:rsidRPr="005D5672">
        <w:rPr>
          <w:rFonts w:ascii="Arial" w:hAnsi="Arial" w:cs="Arial"/>
          <w:b/>
          <w:color w:val="auto"/>
          <w:sz w:val="22"/>
          <w:szCs w:val="22"/>
        </w:rPr>
        <w:t>Statement of the problem</w:t>
      </w:r>
      <w:bookmarkEnd w:id="4"/>
    </w:p>
    <w:p w14:paraId="6F2656E7" w14:textId="77777777" w:rsidR="00F86165" w:rsidRDefault="00ED7D47" w:rsidP="00DB5572">
      <w:pPr>
        <w:spacing w:after="120" w:line="480" w:lineRule="auto"/>
        <w:rPr>
          <w:rFonts w:ascii="Arial" w:hAnsi="Arial" w:cs="Arial"/>
        </w:rPr>
      </w:pPr>
      <w:r w:rsidRPr="005D5672">
        <w:rPr>
          <w:rFonts w:ascii="Arial" w:hAnsi="Arial" w:cs="Arial"/>
        </w:rPr>
        <w:tab/>
      </w:r>
    </w:p>
    <w:p w14:paraId="3E258201" w14:textId="2CE0BE60" w:rsidR="002704F0" w:rsidRDefault="00BD26F3" w:rsidP="00DB5572">
      <w:pPr>
        <w:spacing w:after="120" w:line="480" w:lineRule="auto"/>
        <w:rPr>
          <w:rFonts w:ascii="Arial" w:hAnsi="Arial" w:cs="Arial"/>
        </w:rPr>
      </w:pPr>
      <w:r w:rsidRPr="005D5672">
        <w:rPr>
          <w:rFonts w:ascii="Arial" w:hAnsi="Arial" w:cs="Arial"/>
        </w:rPr>
        <w:t xml:space="preserve">Employees </w:t>
      </w:r>
      <w:r w:rsidR="004604C6" w:rsidRPr="005D5672">
        <w:rPr>
          <w:rFonts w:ascii="Arial" w:hAnsi="Arial" w:cs="Arial"/>
        </w:rPr>
        <w:t xml:space="preserve">around the world </w:t>
      </w:r>
      <w:r w:rsidR="00265545" w:rsidRPr="005D5672">
        <w:rPr>
          <w:rFonts w:ascii="Arial" w:hAnsi="Arial" w:cs="Arial"/>
        </w:rPr>
        <w:t xml:space="preserve">strongly desire </w:t>
      </w:r>
      <w:r w:rsidR="00B123F4" w:rsidRPr="005D5672">
        <w:rPr>
          <w:rFonts w:ascii="Arial" w:hAnsi="Arial" w:cs="Arial"/>
        </w:rPr>
        <w:t xml:space="preserve">freedom and flexibility, a </w:t>
      </w:r>
      <w:r w:rsidR="00745674" w:rsidRPr="005D5672">
        <w:rPr>
          <w:rFonts w:ascii="Arial" w:hAnsi="Arial" w:cs="Arial"/>
        </w:rPr>
        <w:t>luxury</w:t>
      </w:r>
      <w:r w:rsidR="00B123F4" w:rsidRPr="005D5672">
        <w:rPr>
          <w:rFonts w:ascii="Arial" w:hAnsi="Arial" w:cs="Arial"/>
        </w:rPr>
        <w:t xml:space="preserve"> that </w:t>
      </w:r>
      <w:r w:rsidR="00745674" w:rsidRPr="005D5672">
        <w:rPr>
          <w:rFonts w:ascii="Arial" w:hAnsi="Arial" w:cs="Arial"/>
        </w:rPr>
        <w:t xml:space="preserve">is commonly offered by </w:t>
      </w:r>
      <w:r w:rsidR="00623253" w:rsidRPr="005D5672">
        <w:rPr>
          <w:rFonts w:ascii="Arial" w:hAnsi="Arial" w:cs="Arial"/>
        </w:rPr>
        <w:t>remote work arrangements</w:t>
      </w:r>
      <w:r w:rsidR="00124E33" w:rsidRPr="005D5672">
        <w:rPr>
          <w:rFonts w:ascii="Arial" w:hAnsi="Arial" w:cs="Arial"/>
        </w:rPr>
        <w:t xml:space="preserve">. Over the last decade, </w:t>
      </w:r>
      <w:r w:rsidR="00310515" w:rsidRPr="005D5672">
        <w:rPr>
          <w:rFonts w:ascii="Arial" w:hAnsi="Arial" w:cs="Arial"/>
        </w:rPr>
        <w:t xml:space="preserve">the number of remote workers has </w:t>
      </w:r>
      <w:r w:rsidR="00E23732" w:rsidRPr="005D5672">
        <w:rPr>
          <w:rFonts w:ascii="Arial" w:hAnsi="Arial" w:cs="Arial"/>
        </w:rPr>
        <w:t>grown</w:t>
      </w:r>
      <w:r w:rsidR="00E90C87" w:rsidRPr="005D5672">
        <w:rPr>
          <w:rFonts w:ascii="Arial" w:hAnsi="Arial" w:cs="Arial"/>
        </w:rPr>
        <w:t xml:space="preserve"> by more than 115%</w:t>
      </w:r>
      <w:r w:rsidR="001B2A6B" w:rsidRPr="005D5672">
        <w:rPr>
          <w:rFonts w:ascii="Arial" w:hAnsi="Arial" w:cs="Arial"/>
        </w:rPr>
        <w:t>,</w:t>
      </w:r>
      <w:r w:rsidR="00114286" w:rsidRPr="005D5672">
        <w:rPr>
          <w:rFonts w:ascii="Arial" w:hAnsi="Arial" w:cs="Arial"/>
        </w:rPr>
        <w:t xml:space="preserve"> </w:t>
      </w:r>
      <w:r w:rsidR="003D164A" w:rsidRPr="005D5672">
        <w:rPr>
          <w:rFonts w:ascii="Arial" w:hAnsi="Arial" w:cs="Arial"/>
        </w:rPr>
        <w:t xml:space="preserve">with about </w:t>
      </w:r>
      <w:r w:rsidR="0028683B" w:rsidRPr="005D5672">
        <w:rPr>
          <w:rFonts w:ascii="Arial" w:hAnsi="Arial" w:cs="Arial"/>
        </w:rPr>
        <w:t xml:space="preserve">a third of the global workforce </w:t>
      </w:r>
      <w:r w:rsidR="008828BC" w:rsidRPr="005D5672">
        <w:rPr>
          <w:rFonts w:ascii="Arial" w:hAnsi="Arial" w:cs="Arial"/>
        </w:rPr>
        <w:t xml:space="preserve">working remotely </w:t>
      </w:r>
      <w:r w:rsidR="00E01DB6" w:rsidRPr="005D5672">
        <w:rPr>
          <w:rFonts w:ascii="Arial" w:hAnsi="Arial" w:cs="Arial"/>
        </w:rPr>
        <w:t>on a regular or permanent basis</w:t>
      </w:r>
      <w:r w:rsidR="006E4E82" w:rsidRPr="005D5672">
        <w:rPr>
          <w:rFonts w:ascii="Arial" w:hAnsi="Arial" w:cs="Arial"/>
        </w:rPr>
        <w:t xml:space="preserve"> (</w:t>
      </w:r>
      <w:proofErr w:type="spellStart"/>
      <w:r w:rsidR="006E4E82" w:rsidRPr="005D5672">
        <w:rPr>
          <w:rFonts w:ascii="Arial" w:hAnsi="Arial" w:cs="Arial"/>
        </w:rPr>
        <w:t>Schawbel</w:t>
      </w:r>
      <w:proofErr w:type="spellEnd"/>
      <w:r w:rsidR="006E4E82" w:rsidRPr="005D5672">
        <w:rPr>
          <w:rFonts w:ascii="Arial" w:hAnsi="Arial" w:cs="Arial"/>
        </w:rPr>
        <w:t>, 2018)</w:t>
      </w:r>
      <w:r w:rsidR="00E01DB6" w:rsidRPr="005D5672">
        <w:rPr>
          <w:rFonts w:ascii="Arial" w:hAnsi="Arial" w:cs="Arial"/>
        </w:rPr>
        <w:t xml:space="preserve">. </w:t>
      </w:r>
      <w:r w:rsidR="00EB5B27" w:rsidRPr="005D5672">
        <w:rPr>
          <w:rFonts w:ascii="Arial" w:hAnsi="Arial" w:cs="Arial"/>
        </w:rPr>
        <w:t xml:space="preserve">This number has </w:t>
      </w:r>
      <w:r w:rsidR="00C6103E" w:rsidRPr="005D5672">
        <w:rPr>
          <w:rFonts w:ascii="Arial" w:hAnsi="Arial" w:cs="Arial"/>
        </w:rPr>
        <w:t xml:space="preserve">surged </w:t>
      </w:r>
      <w:r w:rsidR="000270F9" w:rsidRPr="005D5672">
        <w:rPr>
          <w:rFonts w:ascii="Arial" w:hAnsi="Arial" w:cs="Arial"/>
        </w:rPr>
        <w:t xml:space="preserve">expectedly over the last </w:t>
      </w:r>
      <w:r w:rsidR="00581377" w:rsidRPr="005D5672">
        <w:rPr>
          <w:rFonts w:ascii="Arial" w:hAnsi="Arial" w:cs="Arial"/>
        </w:rPr>
        <w:t>nine</w:t>
      </w:r>
      <w:r w:rsidR="000848B1" w:rsidRPr="005D5672">
        <w:rPr>
          <w:rFonts w:ascii="Arial" w:hAnsi="Arial" w:cs="Arial"/>
        </w:rPr>
        <w:t xml:space="preserve"> months </w:t>
      </w:r>
      <w:r w:rsidR="00B872C1" w:rsidRPr="005D5672">
        <w:rPr>
          <w:rFonts w:ascii="Arial" w:hAnsi="Arial" w:cs="Arial"/>
        </w:rPr>
        <w:t xml:space="preserve">as a result of </w:t>
      </w:r>
      <w:r w:rsidR="00E34320" w:rsidRPr="005D5672">
        <w:rPr>
          <w:rFonts w:ascii="Arial" w:hAnsi="Arial" w:cs="Arial"/>
        </w:rPr>
        <w:t xml:space="preserve">the </w:t>
      </w:r>
      <w:r w:rsidR="007E66EF" w:rsidRPr="005D5672">
        <w:rPr>
          <w:rFonts w:ascii="Arial" w:hAnsi="Arial" w:cs="Arial"/>
        </w:rPr>
        <w:t xml:space="preserve">measures adopted by companies </w:t>
      </w:r>
      <w:r w:rsidR="00B602F1" w:rsidRPr="005D5672">
        <w:rPr>
          <w:rFonts w:ascii="Arial" w:hAnsi="Arial" w:cs="Arial"/>
        </w:rPr>
        <w:t>in response</w:t>
      </w:r>
      <w:r w:rsidR="007E66EF" w:rsidRPr="005D5672">
        <w:rPr>
          <w:rFonts w:ascii="Arial" w:hAnsi="Arial" w:cs="Arial"/>
        </w:rPr>
        <w:t xml:space="preserve"> to the </w:t>
      </w:r>
      <w:r w:rsidR="00E34320" w:rsidRPr="005D5672">
        <w:rPr>
          <w:rFonts w:ascii="Arial" w:hAnsi="Arial" w:cs="Arial"/>
        </w:rPr>
        <w:t xml:space="preserve">COVID-19 pandemic </w:t>
      </w:r>
      <w:r w:rsidR="009737AF" w:rsidRPr="005D5672">
        <w:rPr>
          <w:rFonts w:ascii="Arial" w:hAnsi="Arial" w:cs="Arial"/>
        </w:rPr>
        <w:t xml:space="preserve">and </w:t>
      </w:r>
      <w:r w:rsidR="002B588D" w:rsidRPr="005D5672">
        <w:rPr>
          <w:rFonts w:ascii="Arial" w:hAnsi="Arial" w:cs="Arial"/>
        </w:rPr>
        <w:t xml:space="preserve">mandated precautions. </w:t>
      </w:r>
      <w:r w:rsidR="00CD1476" w:rsidRPr="005D5672">
        <w:rPr>
          <w:rFonts w:ascii="Arial" w:hAnsi="Arial" w:cs="Arial"/>
        </w:rPr>
        <w:t xml:space="preserve">However, </w:t>
      </w:r>
      <w:r w:rsidR="0088012A" w:rsidRPr="005D5672">
        <w:rPr>
          <w:rFonts w:ascii="Arial" w:hAnsi="Arial" w:cs="Arial"/>
        </w:rPr>
        <w:t>research has found</w:t>
      </w:r>
      <w:r w:rsidR="0074778D" w:rsidRPr="005D5672">
        <w:rPr>
          <w:rFonts w:ascii="Arial" w:hAnsi="Arial" w:cs="Arial"/>
        </w:rPr>
        <w:t xml:space="preserve"> that while </w:t>
      </w:r>
      <w:r w:rsidR="000A1A4D" w:rsidRPr="005D5672">
        <w:rPr>
          <w:rFonts w:ascii="Arial" w:hAnsi="Arial" w:cs="Arial"/>
        </w:rPr>
        <w:t>remote work arrangements are desirable</w:t>
      </w:r>
      <w:r w:rsidR="007A5CD8" w:rsidRPr="005D5672">
        <w:rPr>
          <w:rFonts w:ascii="Arial" w:hAnsi="Arial" w:cs="Arial"/>
        </w:rPr>
        <w:t xml:space="preserve">, </w:t>
      </w:r>
      <w:r w:rsidR="00284531" w:rsidRPr="005D5672">
        <w:rPr>
          <w:rFonts w:ascii="Arial" w:hAnsi="Arial" w:cs="Arial"/>
        </w:rPr>
        <w:t xml:space="preserve">workers’ productivity has </w:t>
      </w:r>
      <w:r w:rsidR="00654CD8" w:rsidRPr="005D5672">
        <w:rPr>
          <w:rFonts w:ascii="Arial" w:hAnsi="Arial" w:cs="Arial"/>
        </w:rPr>
        <w:t xml:space="preserve">been negatively affected. </w:t>
      </w:r>
      <w:r w:rsidR="00D56CD0" w:rsidRPr="005D5672">
        <w:rPr>
          <w:rFonts w:ascii="Arial" w:hAnsi="Arial" w:cs="Arial"/>
        </w:rPr>
        <w:t xml:space="preserve">Remote workers have been proven to be less efficient than </w:t>
      </w:r>
      <w:r w:rsidR="005E74B0" w:rsidRPr="005D5672">
        <w:rPr>
          <w:rFonts w:ascii="Arial" w:hAnsi="Arial" w:cs="Arial"/>
        </w:rPr>
        <w:t>t</w:t>
      </w:r>
      <w:r w:rsidR="00E24D65" w:rsidRPr="005D5672">
        <w:rPr>
          <w:rFonts w:ascii="Arial" w:hAnsi="Arial" w:cs="Arial"/>
        </w:rPr>
        <w:t>heir office-based counterparts</w:t>
      </w:r>
      <w:r w:rsidR="00080DA6" w:rsidRPr="005D5672">
        <w:rPr>
          <w:rFonts w:ascii="Arial" w:hAnsi="Arial" w:cs="Arial"/>
        </w:rPr>
        <w:t xml:space="preserve"> because of various justifiable reasons</w:t>
      </w:r>
      <w:r w:rsidR="001B2A6B" w:rsidRPr="005D5672">
        <w:rPr>
          <w:rFonts w:ascii="Arial" w:hAnsi="Arial" w:cs="Arial"/>
        </w:rPr>
        <w:t>,</w:t>
      </w:r>
      <w:r w:rsidR="00080DA6" w:rsidRPr="005D5672">
        <w:rPr>
          <w:rFonts w:ascii="Arial" w:hAnsi="Arial" w:cs="Arial"/>
        </w:rPr>
        <w:t xml:space="preserve"> including </w:t>
      </w:r>
      <w:r w:rsidR="00186A8D" w:rsidRPr="005D5672">
        <w:rPr>
          <w:rFonts w:ascii="Arial" w:hAnsi="Arial" w:cs="Arial"/>
        </w:rPr>
        <w:t xml:space="preserve">the presence of distractions, </w:t>
      </w:r>
      <w:r w:rsidR="00FD6D9A" w:rsidRPr="005D5672">
        <w:rPr>
          <w:rFonts w:ascii="Arial" w:hAnsi="Arial" w:cs="Arial"/>
        </w:rPr>
        <w:t xml:space="preserve">lack of timely support from peers, </w:t>
      </w:r>
      <w:r w:rsidR="00F14F66" w:rsidRPr="005D5672">
        <w:rPr>
          <w:rFonts w:ascii="Arial" w:hAnsi="Arial" w:cs="Arial"/>
        </w:rPr>
        <w:t xml:space="preserve">more time lost in breaks, </w:t>
      </w:r>
      <w:r w:rsidR="002704F0" w:rsidRPr="005D5672">
        <w:rPr>
          <w:rFonts w:ascii="Arial" w:hAnsi="Arial" w:cs="Arial"/>
        </w:rPr>
        <w:t xml:space="preserve">unsmooth communication with </w:t>
      </w:r>
      <w:r w:rsidR="00134BF8" w:rsidRPr="005D5672">
        <w:rPr>
          <w:rFonts w:ascii="Arial" w:hAnsi="Arial" w:cs="Arial"/>
        </w:rPr>
        <w:t>teams</w:t>
      </w:r>
      <w:r w:rsidR="001B2A6B" w:rsidRPr="005D5672">
        <w:rPr>
          <w:rFonts w:ascii="Arial" w:hAnsi="Arial" w:cs="Arial"/>
        </w:rPr>
        <w:t>,</w:t>
      </w:r>
      <w:r w:rsidR="00134BF8" w:rsidRPr="005D5672">
        <w:rPr>
          <w:rFonts w:ascii="Arial" w:hAnsi="Arial" w:cs="Arial"/>
        </w:rPr>
        <w:t xml:space="preserve"> and lack of motivation</w:t>
      </w:r>
      <w:r w:rsidR="001B2A6B" w:rsidRPr="005D5672">
        <w:rPr>
          <w:rFonts w:ascii="Arial" w:hAnsi="Arial" w:cs="Arial"/>
        </w:rPr>
        <w:t>,</w:t>
      </w:r>
      <w:r w:rsidR="00134BF8" w:rsidRPr="005D5672">
        <w:rPr>
          <w:rFonts w:ascii="Arial" w:hAnsi="Arial" w:cs="Arial"/>
        </w:rPr>
        <w:t xml:space="preserve"> among others. </w:t>
      </w:r>
      <w:r w:rsidR="00D669C5" w:rsidRPr="005D5672">
        <w:rPr>
          <w:rFonts w:ascii="Arial" w:hAnsi="Arial" w:cs="Arial"/>
        </w:rPr>
        <w:t>Th</w:t>
      </w:r>
      <w:r w:rsidR="00F37397" w:rsidRPr="005D5672">
        <w:rPr>
          <w:rFonts w:ascii="Arial" w:hAnsi="Arial" w:cs="Arial"/>
        </w:rPr>
        <w:t xml:space="preserve">is reduced productivity calls for </w:t>
      </w:r>
      <w:r w:rsidR="004D3AAF" w:rsidRPr="005D5672">
        <w:rPr>
          <w:rFonts w:ascii="Arial" w:hAnsi="Arial" w:cs="Arial"/>
        </w:rPr>
        <w:t>skilful</w:t>
      </w:r>
      <w:r w:rsidR="00717AA4" w:rsidRPr="005D5672">
        <w:rPr>
          <w:rFonts w:ascii="Arial" w:hAnsi="Arial" w:cs="Arial"/>
        </w:rPr>
        <w:t xml:space="preserve"> </w:t>
      </w:r>
      <w:r w:rsidR="0064704F" w:rsidRPr="005D5672">
        <w:rPr>
          <w:rFonts w:ascii="Arial" w:hAnsi="Arial" w:cs="Arial"/>
        </w:rPr>
        <w:t xml:space="preserve">execution </w:t>
      </w:r>
      <w:r w:rsidR="00717AA4" w:rsidRPr="005D5672">
        <w:rPr>
          <w:rFonts w:ascii="Arial" w:hAnsi="Arial" w:cs="Arial"/>
        </w:rPr>
        <w:t>of</w:t>
      </w:r>
      <w:r w:rsidR="0064704F" w:rsidRPr="005D5672">
        <w:rPr>
          <w:rFonts w:ascii="Arial" w:hAnsi="Arial" w:cs="Arial"/>
        </w:rPr>
        <w:t xml:space="preserve"> </w:t>
      </w:r>
      <w:r w:rsidR="00201D0E" w:rsidRPr="005D5672">
        <w:rPr>
          <w:rFonts w:ascii="Arial" w:hAnsi="Arial" w:cs="Arial"/>
        </w:rPr>
        <w:t xml:space="preserve">managerial action and strategies to </w:t>
      </w:r>
      <w:r w:rsidR="000537EA" w:rsidRPr="005D5672">
        <w:rPr>
          <w:rFonts w:ascii="Arial" w:hAnsi="Arial" w:cs="Arial"/>
        </w:rPr>
        <w:t xml:space="preserve">offset some of the </w:t>
      </w:r>
      <w:r w:rsidR="001B2A6B" w:rsidRPr="005D5672">
        <w:rPr>
          <w:rFonts w:ascii="Arial" w:hAnsi="Arial" w:cs="Arial"/>
        </w:rPr>
        <w:t>issues mentioned above</w:t>
      </w:r>
      <w:r w:rsidR="000537EA" w:rsidRPr="005D5672">
        <w:rPr>
          <w:rFonts w:ascii="Arial" w:hAnsi="Arial" w:cs="Arial"/>
        </w:rPr>
        <w:t xml:space="preserve">. </w:t>
      </w:r>
    </w:p>
    <w:p w14:paraId="44F4366D" w14:textId="77777777" w:rsidR="00F86165" w:rsidRPr="005D5672" w:rsidRDefault="00F86165" w:rsidP="00DB5572">
      <w:pPr>
        <w:spacing w:after="120" w:line="480" w:lineRule="auto"/>
        <w:rPr>
          <w:rFonts w:ascii="Arial" w:hAnsi="Arial" w:cs="Arial"/>
        </w:rPr>
      </w:pPr>
    </w:p>
    <w:p w14:paraId="3FF934CF" w14:textId="77777777" w:rsidR="000A01F7" w:rsidRPr="005D5672" w:rsidRDefault="008716F4" w:rsidP="001E2AC7">
      <w:pPr>
        <w:pStyle w:val="Heading2"/>
        <w:spacing w:before="0" w:after="240"/>
        <w:rPr>
          <w:rFonts w:ascii="Arial" w:hAnsi="Arial" w:cs="Arial"/>
          <w:b/>
          <w:color w:val="auto"/>
          <w:sz w:val="22"/>
          <w:szCs w:val="22"/>
        </w:rPr>
      </w:pPr>
      <w:bookmarkStart w:id="5" w:name="_Toc55334138"/>
      <w:r w:rsidRPr="005D5672">
        <w:rPr>
          <w:rFonts w:ascii="Arial" w:hAnsi="Arial" w:cs="Arial"/>
          <w:b/>
          <w:color w:val="auto"/>
          <w:sz w:val="22"/>
          <w:szCs w:val="22"/>
        </w:rPr>
        <w:t xml:space="preserve">1.2 </w:t>
      </w:r>
      <w:r w:rsidR="000A01F7" w:rsidRPr="005D5672">
        <w:rPr>
          <w:rFonts w:ascii="Arial" w:hAnsi="Arial" w:cs="Arial"/>
          <w:b/>
          <w:color w:val="auto"/>
          <w:sz w:val="22"/>
          <w:szCs w:val="22"/>
        </w:rPr>
        <w:t>Purpose/Aims</w:t>
      </w:r>
      <w:bookmarkEnd w:id="5"/>
    </w:p>
    <w:p w14:paraId="4DEC6E96" w14:textId="77777777" w:rsidR="00F86165" w:rsidRDefault="00F86165" w:rsidP="00DE3884">
      <w:pPr>
        <w:spacing w:after="120" w:line="480" w:lineRule="auto"/>
        <w:ind w:firstLine="720"/>
        <w:rPr>
          <w:rFonts w:ascii="Arial" w:hAnsi="Arial" w:cs="Arial"/>
        </w:rPr>
      </w:pPr>
    </w:p>
    <w:p w14:paraId="566BB7DF" w14:textId="54515100" w:rsidR="001863BF" w:rsidRDefault="00633A81" w:rsidP="00F86165">
      <w:pPr>
        <w:spacing w:after="120" w:line="480" w:lineRule="auto"/>
        <w:rPr>
          <w:rFonts w:ascii="Arial" w:hAnsi="Arial" w:cs="Arial"/>
        </w:rPr>
      </w:pPr>
      <w:r w:rsidRPr="005D5672">
        <w:rPr>
          <w:rFonts w:ascii="Arial" w:hAnsi="Arial" w:cs="Arial"/>
        </w:rPr>
        <w:t>The aims of this</w:t>
      </w:r>
      <w:r w:rsidR="00BD5F86" w:rsidRPr="005D5672">
        <w:rPr>
          <w:rFonts w:ascii="Arial" w:hAnsi="Arial" w:cs="Arial"/>
        </w:rPr>
        <w:t xml:space="preserve"> </w:t>
      </w:r>
      <w:r w:rsidR="00DE3884" w:rsidRPr="005D5672">
        <w:rPr>
          <w:rFonts w:ascii="Arial" w:hAnsi="Arial" w:cs="Arial"/>
        </w:rPr>
        <w:t xml:space="preserve">qualitative multiple case </w:t>
      </w:r>
      <w:r w:rsidR="00BD5F86" w:rsidRPr="005D5672">
        <w:rPr>
          <w:rFonts w:ascii="Arial" w:hAnsi="Arial" w:cs="Arial"/>
        </w:rPr>
        <w:t xml:space="preserve">study </w:t>
      </w:r>
      <w:r w:rsidR="00DF6E04" w:rsidRPr="005D5672">
        <w:rPr>
          <w:rFonts w:ascii="Arial" w:hAnsi="Arial" w:cs="Arial"/>
        </w:rPr>
        <w:t xml:space="preserve">are twofold. </w:t>
      </w:r>
      <w:r w:rsidR="00B540C1" w:rsidRPr="005D5672">
        <w:rPr>
          <w:rFonts w:ascii="Arial" w:hAnsi="Arial" w:cs="Arial"/>
        </w:rPr>
        <w:t>First, it will seek</w:t>
      </w:r>
      <w:r w:rsidR="00BD5F86" w:rsidRPr="005D5672">
        <w:rPr>
          <w:rFonts w:ascii="Arial" w:hAnsi="Arial" w:cs="Arial"/>
        </w:rPr>
        <w:t xml:space="preserve"> to </w:t>
      </w:r>
      <w:r w:rsidR="001C320F" w:rsidRPr="005D5672">
        <w:rPr>
          <w:rFonts w:ascii="Arial" w:hAnsi="Arial" w:cs="Arial"/>
        </w:rPr>
        <w:t xml:space="preserve">explore </w:t>
      </w:r>
      <w:r w:rsidR="00877033" w:rsidRPr="005D5672">
        <w:rPr>
          <w:rFonts w:ascii="Arial" w:hAnsi="Arial" w:cs="Arial"/>
        </w:rPr>
        <w:t xml:space="preserve">the chance that </w:t>
      </w:r>
      <w:r w:rsidR="00AD5E60" w:rsidRPr="005D5672">
        <w:rPr>
          <w:rFonts w:ascii="Arial" w:hAnsi="Arial" w:cs="Arial"/>
        </w:rPr>
        <w:t xml:space="preserve">relational skills </w:t>
      </w:r>
      <w:r w:rsidR="0070133F" w:rsidRPr="005D5672">
        <w:rPr>
          <w:rFonts w:ascii="Arial" w:hAnsi="Arial" w:cs="Arial"/>
        </w:rPr>
        <w:t xml:space="preserve">possessed by managerial coaches </w:t>
      </w:r>
      <w:r w:rsidR="00A85DEB" w:rsidRPr="005D5672">
        <w:rPr>
          <w:rFonts w:ascii="Arial" w:hAnsi="Arial" w:cs="Arial"/>
        </w:rPr>
        <w:t xml:space="preserve">can be instrumental in </w:t>
      </w:r>
      <w:r w:rsidR="008C1661" w:rsidRPr="005D5672">
        <w:rPr>
          <w:rFonts w:ascii="Arial" w:hAnsi="Arial" w:cs="Arial"/>
        </w:rPr>
        <w:t xml:space="preserve">improving the productivity of remote workers. </w:t>
      </w:r>
      <w:r w:rsidR="00B540C1" w:rsidRPr="005D5672">
        <w:rPr>
          <w:rFonts w:ascii="Arial" w:hAnsi="Arial" w:cs="Arial"/>
        </w:rPr>
        <w:t xml:space="preserve">Second, it </w:t>
      </w:r>
      <w:r w:rsidR="004553DF" w:rsidRPr="005D5672">
        <w:rPr>
          <w:rFonts w:ascii="Arial" w:hAnsi="Arial" w:cs="Arial"/>
        </w:rPr>
        <w:t xml:space="preserve">will </w:t>
      </w:r>
      <w:r w:rsidR="00CF64DC" w:rsidRPr="005D5672">
        <w:rPr>
          <w:rFonts w:ascii="Arial" w:hAnsi="Arial" w:cs="Arial"/>
        </w:rPr>
        <w:t xml:space="preserve">seek to establish the various kinds of </w:t>
      </w:r>
      <w:r w:rsidR="00CF64DC" w:rsidRPr="005D5672">
        <w:rPr>
          <w:rFonts w:ascii="Arial" w:hAnsi="Arial" w:cs="Arial"/>
        </w:rPr>
        <w:lastRenderedPageBreak/>
        <w:t xml:space="preserve">relational skills that managerial coaches </w:t>
      </w:r>
      <w:r w:rsidR="006A1A40" w:rsidRPr="005D5672">
        <w:rPr>
          <w:rFonts w:ascii="Arial" w:hAnsi="Arial" w:cs="Arial"/>
        </w:rPr>
        <w:t>ought to possess and utili</w:t>
      </w:r>
      <w:r w:rsidR="004D3AAF" w:rsidRPr="005D5672">
        <w:rPr>
          <w:rFonts w:ascii="Arial" w:hAnsi="Arial" w:cs="Arial"/>
        </w:rPr>
        <w:t>s</w:t>
      </w:r>
      <w:r w:rsidR="006A1A40" w:rsidRPr="005D5672">
        <w:rPr>
          <w:rFonts w:ascii="Arial" w:hAnsi="Arial" w:cs="Arial"/>
        </w:rPr>
        <w:t xml:space="preserve">e in an effort to improve remote workers’ productivity. </w:t>
      </w:r>
    </w:p>
    <w:p w14:paraId="051C9B16" w14:textId="77777777" w:rsidR="00F86165" w:rsidRPr="005D5672" w:rsidRDefault="00F86165" w:rsidP="00F86165">
      <w:pPr>
        <w:spacing w:after="120" w:line="480" w:lineRule="auto"/>
        <w:rPr>
          <w:rFonts w:ascii="Arial" w:hAnsi="Arial" w:cs="Arial"/>
        </w:rPr>
      </w:pPr>
    </w:p>
    <w:p w14:paraId="7D79DB92" w14:textId="77777777" w:rsidR="00147EAE" w:rsidRPr="005D5672" w:rsidRDefault="008716F4" w:rsidP="00663CB7">
      <w:pPr>
        <w:pStyle w:val="Heading1"/>
        <w:spacing w:before="0" w:line="480" w:lineRule="auto"/>
        <w:rPr>
          <w:rFonts w:ascii="Arial" w:hAnsi="Arial" w:cs="Arial"/>
          <w:b/>
          <w:color w:val="auto"/>
          <w:sz w:val="22"/>
          <w:szCs w:val="22"/>
        </w:rPr>
      </w:pPr>
      <w:bookmarkStart w:id="6" w:name="_Toc55334139"/>
      <w:r w:rsidRPr="005D5672">
        <w:rPr>
          <w:rFonts w:ascii="Arial" w:hAnsi="Arial" w:cs="Arial"/>
          <w:b/>
          <w:color w:val="auto"/>
          <w:sz w:val="22"/>
          <w:szCs w:val="22"/>
        </w:rPr>
        <w:t xml:space="preserve">2.0 </w:t>
      </w:r>
      <w:r w:rsidR="005D4DB1" w:rsidRPr="005D5672">
        <w:rPr>
          <w:rFonts w:ascii="Arial" w:hAnsi="Arial" w:cs="Arial"/>
          <w:b/>
          <w:color w:val="auto"/>
          <w:sz w:val="22"/>
          <w:szCs w:val="22"/>
        </w:rPr>
        <w:t>Literature Review</w:t>
      </w:r>
      <w:bookmarkEnd w:id="6"/>
    </w:p>
    <w:p w14:paraId="5432AF69" w14:textId="77777777" w:rsidR="00F86165" w:rsidRDefault="00BC5934" w:rsidP="00DB5572">
      <w:pPr>
        <w:spacing w:after="120" w:line="480" w:lineRule="auto"/>
        <w:rPr>
          <w:rFonts w:ascii="Arial" w:hAnsi="Arial" w:cs="Arial"/>
        </w:rPr>
      </w:pPr>
      <w:r w:rsidRPr="005D5672">
        <w:rPr>
          <w:rFonts w:ascii="Arial" w:hAnsi="Arial" w:cs="Arial"/>
        </w:rPr>
        <w:tab/>
      </w:r>
    </w:p>
    <w:p w14:paraId="68A9CF70" w14:textId="77777777" w:rsidR="00F86165" w:rsidRDefault="00BC5934" w:rsidP="00F86165">
      <w:pPr>
        <w:spacing w:after="120" w:line="480" w:lineRule="auto"/>
        <w:rPr>
          <w:rFonts w:ascii="Arial" w:hAnsi="Arial" w:cs="Arial"/>
        </w:rPr>
      </w:pPr>
      <w:r w:rsidRPr="005D5672">
        <w:rPr>
          <w:rFonts w:ascii="Arial" w:hAnsi="Arial" w:cs="Arial"/>
        </w:rPr>
        <w:t xml:space="preserve">Remote working </w:t>
      </w:r>
      <w:r w:rsidR="00FD1220" w:rsidRPr="005D5672">
        <w:rPr>
          <w:rFonts w:ascii="Arial" w:hAnsi="Arial" w:cs="Arial"/>
        </w:rPr>
        <w:t>stands as one of the variations of implementing flexible work arrangements</w:t>
      </w:r>
      <w:r w:rsidR="001B2A6B" w:rsidRPr="005D5672">
        <w:rPr>
          <w:rFonts w:ascii="Arial" w:hAnsi="Arial" w:cs="Arial"/>
        </w:rPr>
        <w:t>,</w:t>
      </w:r>
      <w:r w:rsidR="00E95D80" w:rsidRPr="005D5672">
        <w:rPr>
          <w:rFonts w:ascii="Arial" w:hAnsi="Arial" w:cs="Arial"/>
        </w:rPr>
        <w:t xml:space="preserve"> and many </w:t>
      </w:r>
      <w:r w:rsidR="00C16946" w:rsidRPr="005D5672">
        <w:rPr>
          <w:rFonts w:ascii="Arial" w:hAnsi="Arial" w:cs="Arial"/>
        </w:rPr>
        <w:t>organizations</w:t>
      </w:r>
      <w:r w:rsidR="00E95D80" w:rsidRPr="005D5672">
        <w:rPr>
          <w:rFonts w:ascii="Arial" w:hAnsi="Arial" w:cs="Arial"/>
        </w:rPr>
        <w:t xml:space="preserve"> are implementing it to derive its benefits. </w:t>
      </w:r>
      <w:r w:rsidR="0079624E" w:rsidRPr="005D5672">
        <w:rPr>
          <w:rFonts w:ascii="Arial" w:hAnsi="Arial" w:cs="Arial"/>
        </w:rPr>
        <w:t xml:space="preserve">In an extensive analysis of literature, </w:t>
      </w:r>
      <w:proofErr w:type="spellStart"/>
      <w:r w:rsidR="00583035" w:rsidRPr="005D5672">
        <w:rPr>
          <w:rFonts w:ascii="Arial" w:hAnsi="Arial" w:cs="Arial"/>
        </w:rPr>
        <w:t>Alghaithi</w:t>
      </w:r>
      <w:proofErr w:type="spellEnd"/>
      <w:r w:rsidR="00583035" w:rsidRPr="005D5672">
        <w:rPr>
          <w:rFonts w:ascii="Arial" w:hAnsi="Arial" w:cs="Arial"/>
        </w:rPr>
        <w:t xml:space="preserve"> and </w:t>
      </w:r>
      <w:proofErr w:type="spellStart"/>
      <w:r w:rsidR="00583035" w:rsidRPr="005D5672">
        <w:rPr>
          <w:rFonts w:ascii="Arial" w:hAnsi="Arial" w:cs="Arial"/>
        </w:rPr>
        <w:t>Sartawi</w:t>
      </w:r>
      <w:proofErr w:type="spellEnd"/>
      <w:r w:rsidR="00583035" w:rsidRPr="005D5672">
        <w:rPr>
          <w:rFonts w:ascii="Arial" w:hAnsi="Arial" w:cs="Arial"/>
        </w:rPr>
        <w:t xml:space="preserve"> (2020)</w:t>
      </w:r>
      <w:r w:rsidR="006F39EE" w:rsidRPr="005D5672">
        <w:rPr>
          <w:rFonts w:ascii="Arial" w:hAnsi="Arial" w:cs="Arial"/>
        </w:rPr>
        <w:t xml:space="preserve"> sought to </w:t>
      </w:r>
      <w:r w:rsidR="00D33095" w:rsidRPr="005D5672">
        <w:rPr>
          <w:rFonts w:ascii="Arial" w:hAnsi="Arial" w:cs="Arial"/>
        </w:rPr>
        <w:t xml:space="preserve">investigate the effect </w:t>
      </w:r>
      <w:r w:rsidR="000844DB" w:rsidRPr="005D5672">
        <w:rPr>
          <w:rFonts w:ascii="Arial" w:hAnsi="Arial" w:cs="Arial"/>
        </w:rPr>
        <w:t xml:space="preserve">that </w:t>
      </w:r>
      <w:r w:rsidR="00E26AF4" w:rsidRPr="005D5672">
        <w:rPr>
          <w:rFonts w:ascii="Arial" w:hAnsi="Arial" w:cs="Arial"/>
        </w:rPr>
        <w:t xml:space="preserve">bottlenecks </w:t>
      </w:r>
      <w:r w:rsidR="000844DB" w:rsidRPr="005D5672">
        <w:rPr>
          <w:rFonts w:ascii="Arial" w:hAnsi="Arial" w:cs="Arial"/>
        </w:rPr>
        <w:t xml:space="preserve">may have on the performance and productivity of remote workers. </w:t>
      </w:r>
      <w:r w:rsidR="00EB4CA0" w:rsidRPr="005D5672">
        <w:rPr>
          <w:rFonts w:ascii="Arial" w:hAnsi="Arial" w:cs="Arial"/>
        </w:rPr>
        <w:t xml:space="preserve">Bottlenecks of remote work </w:t>
      </w:r>
      <w:r w:rsidR="006657EA" w:rsidRPr="005D5672">
        <w:rPr>
          <w:rFonts w:ascii="Arial" w:hAnsi="Arial" w:cs="Arial"/>
        </w:rPr>
        <w:t xml:space="preserve">typically arise in instances where the </w:t>
      </w:r>
      <w:r w:rsidR="00C42C40" w:rsidRPr="005D5672">
        <w:rPr>
          <w:rFonts w:ascii="Arial" w:hAnsi="Arial" w:cs="Arial"/>
        </w:rPr>
        <w:t xml:space="preserve">remote employees are </w:t>
      </w:r>
      <w:r w:rsidR="008972C1" w:rsidRPr="005D5672">
        <w:rPr>
          <w:rFonts w:ascii="Arial" w:hAnsi="Arial" w:cs="Arial"/>
        </w:rPr>
        <w:t>involved in any parts or r</w:t>
      </w:r>
      <w:r w:rsidR="00CE334C" w:rsidRPr="005D5672">
        <w:rPr>
          <w:rFonts w:ascii="Arial" w:hAnsi="Arial" w:cs="Arial"/>
        </w:rPr>
        <w:t xml:space="preserve">oles of sequential task chains </w:t>
      </w:r>
      <w:r w:rsidR="0073022C" w:rsidRPr="005D5672">
        <w:rPr>
          <w:rFonts w:ascii="Arial" w:hAnsi="Arial" w:cs="Arial"/>
        </w:rPr>
        <w:t xml:space="preserve">that </w:t>
      </w:r>
      <w:r w:rsidR="004E4F48" w:rsidRPr="005D5672">
        <w:rPr>
          <w:rFonts w:ascii="Arial" w:hAnsi="Arial" w:cs="Arial"/>
        </w:rPr>
        <w:t>have more th</w:t>
      </w:r>
      <w:r w:rsidR="000A0966" w:rsidRPr="005D5672">
        <w:rPr>
          <w:rFonts w:ascii="Arial" w:hAnsi="Arial" w:cs="Arial"/>
        </w:rPr>
        <w:t xml:space="preserve">an one person completing specific tasks that </w:t>
      </w:r>
      <w:r w:rsidR="00A34509" w:rsidRPr="005D5672">
        <w:rPr>
          <w:rFonts w:ascii="Arial" w:hAnsi="Arial" w:cs="Arial"/>
        </w:rPr>
        <w:t xml:space="preserve">are expected to lead to the final deliverable. </w:t>
      </w:r>
      <w:r w:rsidR="00685171" w:rsidRPr="005D5672">
        <w:rPr>
          <w:rFonts w:ascii="Arial" w:hAnsi="Arial" w:cs="Arial"/>
        </w:rPr>
        <w:t>Often in such cases</w:t>
      </w:r>
      <w:r w:rsidR="00C42821" w:rsidRPr="005D5672">
        <w:rPr>
          <w:rFonts w:ascii="Arial" w:hAnsi="Arial" w:cs="Arial"/>
        </w:rPr>
        <w:t xml:space="preserve">, the productivity of employees </w:t>
      </w:r>
      <w:r w:rsidR="008526A5" w:rsidRPr="005D5672">
        <w:rPr>
          <w:rFonts w:ascii="Arial" w:hAnsi="Arial" w:cs="Arial"/>
        </w:rPr>
        <w:t xml:space="preserve">working in the office </w:t>
      </w:r>
      <w:r w:rsidR="00BD4BE7" w:rsidRPr="005D5672">
        <w:rPr>
          <w:rFonts w:ascii="Arial" w:hAnsi="Arial" w:cs="Arial"/>
        </w:rPr>
        <w:t xml:space="preserve">and remote workers </w:t>
      </w:r>
      <w:r w:rsidR="00635CA0" w:rsidRPr="005D5672">
        <w:rPr>
          <w:rFonts w:ascii="Arial" w:hAnsi="Arial" w:cs="Arial"/>
        </w:rPr>
        <w:t>can overlap</w:t>
      </w:r>
      <w:r w:rsidR="009D1E15" w:rsidRPr="005D5672">
        <w:rPr>
          <w:rFonts w:ascii="Arial" w:hAnsi="Arial" w:cs="Arial"/>
        </w:rPr>
        <w:t xml:space="preserve">. This can result in momentous challenges </w:t>
      </w:r>
      <w:r w:rsidR="00763AA3" w:rsidRPr="005D5672">
        <w:rPr>
          <w:rFonts w:ascii="Arial" w:hAnsi="Arial" w:cs="Arial"/>
        </w:rPr>
        <w:t>in situations where</w:t>
      </w:r>
      <w:r w:rsidR="00C3314A" w:rsidRPr="005D5672">
        <w:rPr>
          <w:rFonts w:ascii="Arial" w:hAnsi="Arial" w:cs="Arial"/>
        </w:rPr>
        <w:t xml:space="preserve"> any </w:t>
      </w:r>
      <w:r w:rsidR="0021628F" w:rsidRPr="005D5672">
        <w:rPr>
          <w:rFonts w:ascii="Arial" w:hAnsi="Arial" w:cs="Arial"/>
        </w:rPr>
        <w:t>one</w:t>
      </w:r>
      <w:r w:rsidR="004C1DB9" w:rsidRPr="005D5672">
        <w:rPr>
          <w:rFonts w:ascii="Arial" w:hAnsi="Arial" w:cs="Arial"/>
        </w:rPr>
        <w:t xml:space="preserve"> of the two fails (</w:t>
      </w:r>
      <w:proofErr w:type="spellStart"/>
      <w:r w:rsidR="0021628F" w:rsidRPr="005D5672">
        <w:rPr>
          <w:rFonts w:ascii="Arial" w:hAnsi="Arial" w:cs="Arial"/>
        </w:rPr>
        <w:t>Pallais</w:t>
      </w:r>
      <w:proofErr w:type="spellEnd"/>
      <w:r w:rsidR="0021628F" w:rsidRPr="005D5672">
        <w:rPr>
          <w:rFonts w:ascii="Arial" w:hAnsi="Arial" w:cs="Arial"/>
        </w:rPr>
        <w:t xml:space="preserve">, 2017). </w:t>
      </w:r>
      <w:r w:rsidR="00504CE6" w:rsidRPr="005D5672">
        <w:rPr>
          <w:rFonts w:ascii="Arial" w:hAnsi="Arial" w:cs="Arial"/>
        </w:rPr>
        <w:t xml:space="preserve">One of the most common of such </w:t>
      </w:r>
      <w:r w:rsidR="001B2A6B" w:rsidRPr="005D5672">
        <w:rPr>
          <w:rFonts w:ascii="Arial" w:hAnsi="Arial" w:cs="Arial"/>
        </w:rPr>
        <w:t>drawbacks</w:t>
      </w:r>
      <w:r w:rsidR="00504CE6" w:rsidRPr="005D5672">
        <w:rPr>
          <w:rFonts w:ascii="Arial" w:hAnsi="Arial" w:cs="Arial"/>
        </w:rPr>
        <w:t xml:space="preserve"> is </w:t>
      </w:r>
      <w:r w:rsidR="001B2A6B" w:rsidRPr="005D5672">
        <w:rPr>
          <w:rFonts w:ascii="Arial" w:hAnsi="Arial" w:cs="Arial"/>
        </w:rPr>
        <w:t xml:space="preserve">the </w:t>
      </w:r>
      <w:r w:rsidR="00504CE6" w:rsidRPr="005D5672">
        <w:rPr>
          <w:rFonts w:ascii="Arial" w:hAnsi="Arial" w:cs="Arial"/>
        </w:rPr>
        <w:t xml:space="preserve">failure </w:t>
      </w:r>
      <w:r w:rsidR="001B2A6B" w:rsidRPr="005D5672">
        <w:rPr>
          <w:rFonts w:ascii="Arial" w:hAnsi="Arial" w:cs="Arial"/>
        </w:rPr>
        <w:t>to deliver or delay</w:t>
      </w:r>
      <w:r w:rsidR="001C28B5" w:rsidRPr="005D5672">
        <w:rPr>
          <w:rFonts w:ascii="Arial" w:hAnsi="Arial" w:cs="Arial"/>
        </w:rPr>
        <w:t xml:space="preserve"> </w:t>
      </w:r>
      <w:r w:rsidR="001B2A6B" w:rsidRPr="005D5672">
        <w:rPr>
          <w:rFonts w:ascii="Arial" w:hAnsi="Arial" w:cs="Arial"/>
        </w:rPr>
        <w:t xml:space="preserve">of </w:t>
      </w:r>
      <w:r w:rsidR="001C28B5" w:rsidRPr="005D5672">
        <w:rPr>
          <w:rFonts w:ascii="Arial" w:hAnsi="Arial" w:cs="Arial"/>
        </w:rPr>
        <w:t xml:space="preserve">delivery by remote counterparts. </w:t>
      </w:r>
      <w:r w:rsidR="00070215" w:rsidRPr="005D5672">
        <w:rPr>
          <w:rFonts w:ascii="Arial" w:hAnsi="Arial" w:cs="Arial"/>
        </w:rPr>
        <w:t xml:space="preserve">Thus, </w:t>
      </w:r>
      <w:r w:rsidR="001B2A6B" w:rsidRPr="005D5672">
        <w:rPr>
          <w:rFonts w:ascii="Arial" w:hAnsi="Arial" w:cs="Arial"/>
        </w:rPr>
        <w:t xml:space="preserve">if working </w:t>
      </w:r>
      <w:r w:rsidR="00070215" w:rsidRPr="005D5672">
        <w:rPr>
          <w:rFonts w:ascii="Arial" w:hAnsi="Arial" w:cs="Arial"/>
        </w:rPr>
        <w:t xml:space="preserve">in a sequential chain, </w:t>
      </w:r>
      <w:r w:rsidR="00781561" w:rsidRPr="005D5672">
        <w:rPr>
          <w:rFonts w:ascii="Arial" w:hAnsi="Arial" w:cs="Arial"/>
        </w:rPr>
        <w:t xml:space="preserve">other workers have to </w:t>
      </w:r>
      <w:r w:rsidR="00412D14" w:rsidRPr="005D5672">
        <w:rPr>
          <w:rFonts w:ascii="Arial" w:hAnsi="Arial" w:cs="Arial"/>
        </w:rPr>
        <w:t xml:space="preserve">either complete the missing tasks or wait for them to be delivered. </w:t>
      </w:r>
      <w:r w:rsidR="00700831" w:rsidRPr="005D5672">
        <w:rPr>
          <w:rFonts w:ascii="Arial" w:hAnsi="Arial" w:cs="Arial"/>
        </w:rPr>
        <w:t>The cost implications of these is</w:t>
      </w:r>
      <w:r w:rsidR="00D74B66" w:rsidRPr="005D5672">
        <w:rPr>
          <w:rFonts w:ascii="Arial" w:hAnsi="Arial" w:cs="Arial"/>
        </w:rPr>
        <w:t>sues can sometimes be damaging, especially when de</w:t>
      </w:r>
      <w:r w:rsidR="004F6972" w:rsidRPr="005D5672">
        <w:rPr>
          <w:rFonts w:ascii="Arial" w:hAnsi="Arial" w:cs="Arial"/>
        </w:rPr>
        <w:t xml:space="preserve">aling with </w:t>
      </w:r>
      <w:r w:rsidR="00C32F9D" w:rsidRPr="005D5672">
        <w:rPr>
          <w:rFonts w:ascii="Arial" w:hAnsi="Arial" w:cs="Arial"/>
        </w:rPr>
        <w:t>fast-moving products</w:t>
      </w:r>
      <w:r w:rsidR="004F6972" w:rsidRPr="005D5672">
        <w:rPr>
          <w:rFonts w:ascii="Arial" w:hAnsi="Arial" w:cs="Arial"/>
        </w:rPr>
        <w:t xml:space="preserve">. </w:t>
      </w:r>
    </w:p>
    <w:p w14:paraId="58EED881" w14:textId="77777777" w:rsidR="00F86165" w:rsidRDefault="00F86165" w:rsidP="00F86165">
      <w:pPr>
        <w:spacing w:after="120" w:line="480" w:lineRule="auto"/>
        <w:rPr>
          <w:rFonts w:ascii="Arial" w:hAnsi="Arial" w:cs="Arial"/>
        </w:rPr>
      </w:pPr>
    </w:p>
    <w:p w14:paraId="047B2C96" w14:textId="5587E1D0" w:rsidR="00AD489B" w:rsidRPr="005D5672" w:rsidRDefault="00AD489B" w:rsidP="00F86165">
      <w:pPr>
        <w:spacing w:after="120" w:line="480" w:lineRule="auto"/>
        <w:rPr>
          <w:rFonts w:ascii="Arial" w:hAnsi="Arial" w:cs="Arial"/>
        </w:rPr>
      </w:pPr>
      <w:r w:rsidRPr="005D5672">
        <w:rPr>
          <w:rFonts w:ascii="Arial" w:hAnsi="Arial" w:cs="Arial"/>
        </w:rPr>
        <w:t>Ex</w:t>
      </w:r>
      <w:r w:rsidR="001B2A6B" w:rsidRPr="005D5672">
        <w:rPr>
          <w:rFonts w:ascii="Arial" w:hAnsi="Arial" w:cs="Arial"/>
        </w:rPr>
        <w:t>te</w:t>
      </w:r>
      <w:r w:rsidRPr="005D5672">
        <w:rPr>
          <w:rFonts w:ascii="Arial" w:hAnsi="Arial" w:cs="Arial"/>
        </w:rPr>
        <w:t xml:space="preserve">nsive literature points to the possibility that remote working can be less efficient than an office-based setup. Dan Ingram, the Vice President of Marketing at </w:t>
      </w:r>
      <w:proofErr w:type="spellStart"/>
      <w:r w:rsidRPr="005D5672">
        <w:rPr>
          <w:rFonts w:ascii="Arial" w:hAnsi="Arial" w:cs="Arial"/>
        </w:rPr>
        <w:t>Enkata</w:t>
      </w:r>
      <w:proofErr w:type="spellEnd"/>
      <w:r w:rsidRPr="005D5672">
        <w:rPr>
          <w:rFonts w:ascii="Arial" w:hAnsi="Arial" w:cs="Arial"/>
        </w:rPr>
        <w:t xml:space="preserve">, cites an analysis of the company’s workforce performance data, which showed that office-based employees were 50% more productive than their remote working counterparts. This reduced efficiency in productivity could be traced partly to the higher idle time home-based agents had compared to </w:t>
      </w:r>
      <w:r w:rsidRPr="005D5672">
        <w:rPr>
          <w:rFonts w:ascii="Arial" w:hAnsi="Arial" w:cs="Arial"/>
        </w:rPr>
        <w:lastRenderedPageBreak/>
        <w:t xml:space="preserve">those in the office. Ingram (2013) also suggested that reduced productivity could also be traced to the lengthier breaks remote workers took compared </w:t>
      </w:r>
      <w:r w:rsidR="002D4FB2" w:rsidRPr="005D5672">
        <w:rPr>
          <w:rFonts w:ascii="Arial" w:hAnsi="Arial" w:cs="Arial"/>
        </w:rPr>
        <w:t xml:space="preserve">to </w:t>
      </w:r>
      <w:r w:rsidRPr="005D5672">
        <w:rPr>
          <w:rFonts w:ascii="Arial" w:hAnsi="Arial" w:cs="Arial"/>
        </w:rPr>
        <w:t>office-based agents. Similarly, reduced productivity in</w:t>
      </w:r>
      <w:r w:rsidR="002D4FB2" w:rsidRPr="005D5672">
        <w:rPr>
          <w:rFonts w:ascii="Arial" w:hAnsi="Arial" w:cs="Arial"/>
        </w:rPr>
        <w:t>-</w:t>
      </w:r>
      <w:r w:rsidRPr="005D5672">
        <w:rPr>
          <w:rFonts w:ascii="Arial" w:hAnsi="Arial" w:cs="Arial"/>
        </w:rPr>
        <w:t xml:space="preserve">home workers can further be attributed to dull tasks assigned to employees. A study by Dutcher (2012) mimicked two work climates: dull and creative tasks. The study showed that the environmental effects of telecommuting had positive impacts on productivity with creative </w:t>
      </w:r>
      <w:r w:rsidR="002D4FB2" w:rsidRPr="005D5672">
        <w:rPr>
          <w:rFonts w:ascii="Arial" w:hAnsi="Arial" w:cs="Arial"/>
        </w:rPr>
        <w:t>assignment</w:t>
      </w:r>
      <w:r w:rsidRPr="005D5672">
        <w:rPr>
          <w:rFonts w:ascii="Arial" w:hAnsi="Arial" w:cs="Arial"/>
        </w:rPr>
        <w:t xml:space="preserve">s but showed negative implications on productivity when dull tasks were considered. Dutcher (2012) concluded that dull tasks were best performed by people in controlled office-based settings than in less-structured environments exemplified by remote work. In the same vein, Dutcher (2012) pointed out that such reduced productivity could also be blamed on a kind of “free rider” </w:t>
      </w:r>
      <w:r w:rsidR="000E1123" w:rsidRPr="005D5672">
        <w:rPr>
          <w:rFonts w:ascii="Arial" w:hAnsi="Arial" w:cs="Arial"/>
        </w:rPr>
        <w:t>e</w:t>
      </w:r>
      <w:r w:rsidRPr="005D5672">
        <w:rPr>
          <w:rFonts w:ascii="Arial" w:hAnsi="Arial" w:cs="Arial"/>
        </w:rPr>
        <w:t xml:space="preserve">ffect, where no employee wants to be the only one still performing as others expect to coast on their efforts. </w:t>
      </w:r>
    </w:p>
    <w:p w14:paraId="0FCE407E" w14:textId="77777777" w:rsidR="00F86165" w:rsidRDefault="00CC7ACE" w:rsidP="00DB5572">
      <w:pPr>
        <w:spacing w:after="120" w:line="480" w:lineRule="auto"/>
        <w:rPr>
          <w:rFonts w:ascii="Arial" w:hAnsi="Arial" w:cs="Arial"/>
        </w:rPr>
      </w:pPr>
      <w:r w:rsidRPr="005D5672">
        <w:rPr>
          <w:rFonts w:ascii="Arial" w:hAnsi="Arial" w:cs="Arial"/>
        </w:rPr>
        <w:tab/>
      </w:r>
    </w:p>
    <w:p w14:paraId="4002ABE9" w14:textId="77777777" w:rsidR="00F86165" w:rsidRDefault="008E6834" w:rsidP="00F86165">
      <w:pPr>
        <w:spacing w:after="120" w:line="480" w:lineRule="auto"/>
        <w:rPr>
          <w:rFonts w:ascii="Arial" w:hAnsi="Arial" w:cs="Arial"/>
        </w:rPr>
      </w:pPr>
      <w:r w:rsidRPr="005D5672">
        <w:rPr>
          <w:rFonts w:ascii="Arial" w:hAnsi="Arial" w:cs="Arial"/>
        </w:rPr>
        <w:t xml:space="preserve">In their study, </w:t>
      </w:r>
      <w:r w:rsidR="00CC7ACE" w:rsidRPr="005D5672">
        <w:rPr>
          <w:rFonts w:ascii="Arial" w:hAnsi="Arial" w:cs="Arial"/>
        </w:rPr>
        <w:t xml:space="preserve">Zia and Bilal (2017) </w:t>
      </w:r>
      <w:r w:rsidR="00BA7147" w:rsidRPr="005D5672">
        <w:rPr>
          <w:rFonts w:ascii="Arial" w:hAnsi="Arial" w:cs="Arial"/>
        </w:rPr>
        <w:t xml:space="preserve">acknowledge that </w:t>
      </w:r>
      <w:r w:rsidR="00966AAD" w:rsidRPr="005D5672">
        <w:rPr>
          <w:rFonts w:ascii="Arial" w:hAnsi="Arial" w:cs="Arial"/>
        </w:rPr>
        <w:t xml:space="preserve">remote workers have a high probability of developing feelings of isolation and disconnectedness since their options for consulting colleagues are limited. </w:t>
      </w:r>
      <w:r w:rsidR="006C2BAC" w:rsidRPr="005D5672">
        <w:rPr>
          <w:rFonts w:ascii="Arial" w:hAnsi="Arial" w:cs="Arial"/>
        </w:rPr>
        <w:t xml:space="preserve">This can result in less </w:t>
      </w:r>
      <w:r w:rsidR="0041550C" w:rsidRPr="005D5672">
        <w:rPr>
          <w:rFonts w:ascii="Arial" w:hAnsi="Arial" w:cs="Arial"/>
        </w:rPr>
        <w:t>productivity</w:t>
      </w:r>
      <w:r w:rsidR="006C2BAC" w:rsidRPr="005D5672">
        <w:rPr>
          <w:rFonts w:ascii="Arial" w:hAnsi="Arial" w:cs="Arial"/>
        </w:rPr>
        <w:t xml:space="preserve"> and </w:t>
      </w:r>
      <w:r w:rsidR="0041550C" w:rsidRPr="005D5672">
        <w:rPr>
          <w:rFonts w:ascii="Arial" w:hAnsi="Arial" w:cs="Arial"/>
        </w:rPr>
        <w:t>missing out on crucial opportunities like social networking and collaborative learning</w:t>
      </w:r>
      <w:r w:rsidR="0055757F" w:rsidRPr="005D5672">
        <w:rPr>
          <w:rFonts w:ascii="Arial" w:hAnsi="Arial" w:cs="Arial"/>
        </w:rPr>
        <w:t>.</w:t>
      </w:r>
      <w:r w:rsidR="00927D0D" w:rsidRPr="005D5672">
        <w:rPr>
          <w:rFonts w:ascii="Arial" w:hAnsi="Arial" w:cs="Arial"/>
        </w:rPr>
        <w:t xml:space="preserve"> Additionally, these feelings of isolation </w:t>
      </w:r>
      <w:r w:rsidR="008B6F5E" w:rsidRPr="005D5672">
        <w:rPr>
          <w:rFonts w:ascii="Arial" w:hAnsi="Arial" w:cs="Arial"/>
        </w:rPr>
        <w:t xml:space="preserve">may extend to their perception of the management team as they may feel ignored </w:t>
      </w:r>
      <w:r w:rsidR="007F762C" w:rsidRPr="005D5672">
        <w:rPr>
          <w:rFonts w:ascii="Arial" w:hAnsi="Arial" w:cs="Arial"/>
        </w:rPr>
        <w:t xml:space="preserve">in relevant decision-making processes, a factor that </w:t>
      </w:r>
      <w:r w:rsidR="00881DCB" w:rsidRPr="005D5672">
        <w:rPr>
          <w:rFonts w:ascii="Arial" w:hAnsi="Arial" w:cs="Arial"/>
        </w:rPr>
        <w:t xml:space="preserve">may </w:t>
      </w:r>
      <w:r w:rsidR="003431F7" w:rsidRPr="005D5672">
        <w:rPr>
          <w:rFonts w:ascii="Arial" w:hAnsi="Arial" w:cs="Arial"/>
        </w:rPr>
        <w:t xml:space="preserve">influence their </w:t>
      </w:r>
      <w:r w:rsidR="0056655F" w:rsidRPr="005D5672">
        <w:rPr>
          <w:rFonts w:ascii="Arial" w:hAnsi="Arial" w:cs="Arial"/>
        </w:rPr>
        <w:t xml:space="preserve">work attitudes, which may </w:t>
      </w:r>
      <w:r w:rsidR="00C665AA" w:rsidRPr="005D5672">
        <w:rPr>
          <w:rFonts w:ascii="Arial" w:hAnsi="Arial" w:cs="Arial"/>
        </w:rPr>
        <w:t xml:space="preserve">have a negative effect on their performance. These findings are supported by </w:t>
      </w:r>
      <w:r w:rsidR="007C01C5" w:rsidRPr="005D5672">
        <w:rPr>
          <w:rFonts w:ascii="Arial" w:hAnsi="Arial" w:cs="Arial"/>
        </w:rPr>
        <w:t>a study by de V</w:t>
      </w:r>
      <w:r w:rsidR="00A07F5D" w:rsidRPr="005D5672">
        <w:rPr>
          <w:rFonts w:ascii="Arial" w:hAnsi="Arial" w:cs="Arial"/>
        </w:rPr>
        <w:t xml:space="preserve">ries, </w:t>
      </w:r>
      <w:proofErr w:type="spellStart"/>
      <w:r w:rsidR="00A07F5D" w:rsidRPr="005D5672">
        <w:rPr>
          <w:rFonts w:ascii="Arial" w:hAnsi="Arial" w:cs="Arial"/>
        </w:rPr>
        <w:t>Tummers</w:t>
      </w:r>
      <w:proofErr w:type="spellEnd"/>
      <w:r w:rsidR="00A07F5D" w:rsidRPr="005D5672">
        <w:rPr>
          <w:rFonts w:ascii="Arial" w:hAnsi="Arial" w:cs="Arial"/>
        </w:rPr>
        <w:t xml:space="preserve">, and </w:t>
      </w:r>
      <w:proofErr w:type="spellStart"/>
      <w:r w:rsidR="00A07F5D" w:rsidRPr="005D5672">
        <w:rPr>
          <w:rFonts w:ascii="Arial" w:hAnsi="Arial" w:cs="Arial"/>
        </w:rPr>
        <w:t>Bekkers</w:t>
      </w:r>
      <w:proofErr w:type="spellEnd"/>
      <w:r w:rsidR="00A07F5D" w:rsidRPr="005D5672">
        <w:rPr>
          <w:rFonts w:ascii="Arial" w:hAnsi="Arial" w:cs="Arial"/>
        </w:rPr>
        <w:t xml:space="preserve"> (2019</w:t>
      </w:r>
      <w:r w:rsidR="007C01C5" w:rsidRPr="005D5672">
        <w:rPr>
          <w:rFonts w:ascii="Arial" w:hAnsi="Arial" w:cs="Arial"/>
        </w:rPr>
        <w:t>)</w:t>
      </w:r>
      <w:r w:rsidR="00504391" w:rsidRPr="005D5672">
        <w:rPr>
          <w:rFonts w:ascii="Arial" w:hAnsi="Arial" w:cs="Arial"/>
        </w:rPr>
        <w:t xml:space="preserve">, who found that </w:t>
      </w:r>
      <w:r w:rsidR="00141716" w:rsidRPr="005D5672">
        <w:rPr>
          <w:rFonts w:ascii="Arial" w:hAnsi="Arial" w:cs="Arial"/>
        </w:rPr>
        <w:t xml:space="preserve">remote workers were highly likely to experience some levels of professional isolation. According to Bentley et al. (2016), </w:t>
      </w:r>
      <w:r w:rsidR="00CB130E" w:rsidRPr="005D5672">
        <w:rPr>
          <w:rFonts w:ascii="Arial" w:hAnsi="Arial" w:cs="Arial"/>
        </w:rPr>
        <w:t xml:space="preserve">isolation typically results from </w:t>
      </w:r>
      <w:r w:rsidR="000E1123" w:rsidRPr="005D5672">
        <w:rPr>
          <w:rFonts w:ascii="Arial" w:hAnsi="Arial" w:cs="Arial"/>
        </w:rPr>
        <w:t xml:space="preserve">a </w:t>
      </w:r>
      <w:r w:rsidR="00B81EB1" w:rsidRPr="005D5672">
        <w:rPr>
          <w:rFonts w:ascii="Arial" w:hAnsi="Arial" w:cs="Arial"/>
        </w:rPr>
        <w:t>lack of organizational support</w:t>
      </w:r>
      <w:r w:rsidR="00620CD8" w:rsidRPr="005D5672">
        <w:rPr>
          <w:rFonts w:ascii="Arial" w:hAnsi="Arial" w:cs="Arial"/>
        </w:rPr>
        <w:t>.</w:t>
      </w:r>
      <w:r w:rsidR="007C01C5" w:rsidRPr="005D5672">
        <w:rPr>
          <w:rFonts w:ascii="Arial" w:hAnsi="Arial" w:cs="Arial"/>
        </w:rPr>
        <w:t xml:space="preserve"> </w:t>
      </w:r>
      <w:r w:rsidR="000B4D04" w:rsidRPr="005D5672">
        <w:rPr>
          <w:rFonts w:ascii="Arial" w:hAnsi="Arial" w:cs="Arial"/>
        </w:rPr>
        <w:t xml:space="preserve">Productivity may further be affected by </w:t>
      </w:r>
      <w:r w:rsidR="00CF11B3" w:rsidRPr="005D5672">
        <w:rPr>
          <w:rFonts w:ascii="Arial" w:hAnsi="Arial" w:cs="Arial"/>
        </w:rPr>
        <w:t>distractions and interruptions during work hours. The</w:t>
      </w:r>
      <w:r w:rsidR="000E1123" w:rsidRPr="005D5672">
        <w:rPr>
          <w:rFonts w:ascii="Arial" w:hAnsi="Arial" w:cs="Arial"/>
        </w:rPr>
        <w:t xml:space="preserve">se distractions can be internal, </w:t>
      </w:r>
      <w:r w:rsidR="00C76BC5" w:rsidRPr="005D5672">
        <w:rPr>
          <w:rFonts w:ascii="Arial" w:hAnsi="Arial" w:cs="Arial"/>
        </w:rPr>
        <w:t xml:space="preserve">as with anxiety and stress, </w:t>
      </w:r>
      <w:r w:rsidR="0037752F" w:rsidRPr="005D5672">
        <w:rPr>
          <w:rFonts w:ascii="Arial" w:hAnsi="Arial" w:cs="Arial"/>
        </w:rPr>
        <w:t xml:space="preserve">or external </w:t>
      </w:r>
      <w:r w:rsidR="000E1123" w:rsidRPr="005D5672">
        <w:rPr>
          <w:rFonts w:ascii="Arial" w:hAnsi="Arial" w:cs="Arial"/>
        </w:rPr>
        <w:t xml:space="preserve">as </w:t>
      </w:r>
      <w:r w:rsidR="00311C87" w:rsidRPr="005D5672">
        <w:rPr>
          <w:rFonts w:ascii="Arial" w:hAnsi="Arial" w:cs="Arial"/>
        </w:rPr>
        <w:t xml:space="preserve">influenced by the need to engage in unrelated activities during working hours. </w:t>
      </w:r>
    </w:p>
    <w:p w14:paraId="61A100F3" w14:textId="77777777" w:rsidR="00F86165" w:rsidRDefault="00F86165" w:rsidP="00F86165">
      <w:pPr>
        <w:spacing w:after="120" w:line="480" w:lineRule="auto"/>
        <w:rPr>
          <w:rFonts w:ascii="Arial" w:hAnsi="Arial" w:cs="Arial"/>
        </w:rPr>
      </w:pPr>
    </w:p>
    <w:p w14:paraId="79A1EC33" w14:textId="78AE5DF7" w:rsidR="00522698" w:rsidRDefault="00982733" w:rsidP="00F86165">
      <w:pPr>
        <w:spacing w:after="120" w:line="480" w:lineRule="auto"/>
        <w:rPr>
          <w:rFonts w:ascii="Arial" w:hAnsi="Arial" w:cs="Arial"/>
        </w:rPr>
      </w:pPr>
      <w:r w:rsidRPr="005D5672">
        <w:rPr>
          <w:rFonts w:ascii="Arial" w:hAnsi="Arial" w:cs="Arial"/>
        </w:rPr>
        <w:t xml:space="preserve">In the context of management, employee coaching has become an increasingly popular organizational development strategy and is designed, at the core, to address gaps in </w:t>
      </w:r>
      <w:r w:rsidR="000E1123" w:rsidRPr="005D5672">
        <w:rPr>
          <w:rFonts w:ascii="Arial" w:hAnsi="Arial" w:cs="Arial"/>
        </w:rPr>
        <w:t xml:space="preserve">the </w:t>
      </w:r>
      <w:r w:rsidRPr="005D5672">
        <w:rPr>
          <w:rFonts w:ascii="Arial" w:hAnsi="Arial" w:cs="Arial"/>
        </w:rPr>
        <w:t xml:space="preserve">functional knowledge and skills of employees. </w:t>
      </w:r>
      <w:r w:rsidR="00160431" w:rsidRPr="005D5672">
        <w:rPr>
          <w:rFonts w:ascii="Arial" w:hAnsi="Arial" w:cs="Arial"/>
        </w:rPr>
        <w:t xml:space="preserve">Managerial roles </w:t>
      </w:r>
      <w:r w:rsidR="00B25291" w:rsidRPr="005D5672">
        <w:rPr>
          <w:rFonts w:ascii="Arial" w:hAnsi="Arial" w:cs="Arial"/>
        </w:rPr>
        <w:t xml:space="preserve">focused on coaching </w:t>
      </w:r>
      <w:r w:rsidR="0068462B" w:rsidRPr="005D5672">
        <w:rPr>
          <w:rFonts w:ascii="Arial" w:hAnsi="Arial" w:cs="Arial"/>
        </w:rPr>
        <w:t>h</w:t>
      </w:r>
      <w:r w:rsidR="005C377F" w:rsidRPr="005D5672">
        <w:rPr>
          <w:rFonts w:ascii="Arial" w:hAnsi="Arial" w:cs="Arial"/>
        </w:rPr>
        <w:t xml:space="preserve">ave been identified as crucial components in improving employee productivity and </w:t>
      </w:r>
      <w:r w:rsidR="00C55926" w:rsidRPr="005D5672">
        <w:rPr>
          <w:rFonts w:ascii="Arial" w:hAnsi="Arial" w:cs="Arial"/>
        </w:rPr>
        <w:t xml:space="preserve">achieving organizational goals. </w:t>
      </w:r>
      <w:r w:rsidR="00B051DA" w:rsidRPr="005D5672">
        <w:rPr>
          <w:rFonts w:ascii="Arial" w:hAnsi="Arial" w:cs="Arial"/>
        </w:rPr>
        <w:t>Exploring an organizational case study, Wheeler (2011)</w:t>
      </w:r>
      <w:r w:rsidR="00BA086D" w:rsidRPr="005D5672">
        <w:rPr>
          <w:rFonts w:ascii="Arial" w:hAnsi="Arial" w:cs="Arial"/>
        </w:rPr>
        <w:t xml:space="preserve"> </w:t>
      </w:r>
      <w:r w:rsidR="00A34608" w:rsidRPr="005D5672">
        <w:rPr>
          <w:rFonts w:ascii="Arial" w:hAnsi="Arial" w:cs="Arial"/>
        </w:rPr>
        <w:t>studied</w:t>
      </w:r>
      <w:r w:rsidR="0028087D" w:rsidRPr="005D5672">
        <w:rPr>
          <w:rFonts w:ascii="Arial" w:hAnsi="Arial" w:cs="Arial"/>
        </w:rPr>
        <w:t xml:space="preserve"> the manner in which </w:t>
      </w:r>
      <w:r w:rsidR="00126D26" w:rsidRPr="005D5672">
        <w:rPr>
          <w:rFonts w:ascii="Arial" w:hAnsi="Arial" w:cs="Arial"/>
        </w:rPr>
        <w:t>the involvement of a manager as a coach</w:t>
      </w:r>
      <w:r w:rsidR="001522A2" w:rsidRPr="005D5672">
        <w:rPr>
          <w:rFonts w:ascii="Arial" w:hAnsi="Arial" w:cs="Arial"/>
        </w:rPr>
        <w:t xml:space="preserve"> contributes to better productivity</w:t>
      </w:r>
      <w:r w:rsidR="00B26330" w:rsidRPr="005D5672">
        <w:rPr>
          <w:rFonts w:ascii="Arial" w:hAnsi="Arial" w:cs="Arial"/>
        </w:rPr>
        <w:t>, albeit in a customer-facing setting</w:t>
      </w:r>
      <w:r w:rsidR="001522A2" w:rsidRPr="005D5672">
        <w:rPr>
          <w:rFonts w:ascii="Arial" w:hAnsi="Arial" w:cs="Arial"/>
        </w:rPr>
        <w:t xml:space="preserve">. </w:t>
      </w:r>
      <w:r w:rsidR="00E853A9" w:rsidRPr="005D5672">
        <w:rPr>
          <w:rFonts w:ascii="Arial" w:hAnsi="Arial" w:cs="Arial"/>
        </w:rPr>
        <w:t xml:space="preserve">Wheeler (2011) </w:t>
      </w:r>
      <w:r w:rsidR="00891C25" w:rsidRPr="005D5672">
        <w:rPr>
          <w:rFonts w:ascii="Arial" w:hAnsi="Arial" w:cs="Arial"/>
        </w:rPr>
        <w:t xml:space="preserve">confirmed that </w:t>
      </w:r>
      <w:r w:rsidR="00C46F68" w:rsidRPr="005D5672">
        <w:rPr>
          <w:rFonts w:ascii="Arial" w:hAnsi="Arial" w:cs="Arial"/>
        </w:rPr>
        <w:t xml:space="preserve">line managers </w:t>
      </w:r>
      <w:r w:rsidR="002539AF" w:rsidRPr="005D5672">
        <w:rPr>
          <w:rFonts w:ascii="Arial" w:hAnsi="Arial" w:cs="Arial"/>
        </w:rPr>
        <w:t>adopti</w:t>
      </w:r>
      <w:r w:rsidR="005C4EEE" w:rsidRPr="005D5672">
        <w:rPr>
          <w:rFonts w:ascii="Arial" w:hAnsi="Arial" w:cs="Arial"/>
        </w:rPr>
        <w:t xml:space="preserve">ng coaching </w:t>
      </w:r>
      <w:r w:rsidR="004D3AAF" w:rsidRPr="005D5672">
        <w:rPr>
          <w:rFonts w:ascii="Arial" w:hAnsi="Arial" w:cs="Arial"/>
        </w:rPr>
        <w:t>behaviours</w:t>
      </w:r>
      <w:r w:rsidR="005C4EEE" w:rsidRPr="005D5672">
        <w:rPr>
          <w:rFonts w:ascii="Arial" w:hAnsi="Arial" w:cs="Arial"/>
        </w:rPr>
        <w:t xml:space="preserve"> c</w:t>
      </w:r>
      <w:r w:rsidR="000E1123" w:rsidRPr="005D5672">
        <w:rPr>
          <w:rFonts w:ascii="Arial" w:hAnsi="Arial" w:cs="Arial"/>
        </w:rPr>
        <w:t>ould</w:t>
      </w:r>
      <w:r w:rsidR="005C4EEE" w:rsidRPr="005D5672">
        <w:rPr>
          <w:rFonts w:ascii="Arial" w:hAnsi="Arial" w:cs="Arial"/>
        </w:rPr>
        <w:t xml:space="preserve"> indeed help in meeting organizational goals. </w:t>
      </w:r>
      <w:r w:rsidR="006F7F49" w:rsidRPr="005D5672">
        <w:rPr>
          <w:rFonts w:ascii="Arial" w:hAnsi="Arial" w:cs="Arial"/>
        </w:rPr>
        <w:t>Further,</w:t>
      </w:r>
      <w:r w:rsidR="00FE2D34" w:rsidRPr="005D5672">
        <w:rPr>
          <w:rFonts w:ascii="Arial" w:hAnsi="Arial" w:cs="Arial"/>
        </w:rPr>
        <w:t xml:space="preserve"> a study by</w:t>
      </w:r>
      <w:r w:rsidR="006F7F49" w:rsidRPr="005D5672">
        <w:rPr>
          <w:rFonts w:ascii="Arial" w:hAnsi="Arial" w:cs="Arial"/>
        </w:rPr>
        <w:t xml:space="preserve"> Graham et al. (1994) </w:t>
      </w:r>
      <w:r w:rsidR="00DC4595" w:rsidRPr="005D5672">
        <w:rPr>
          <w:rFonts w:ascii="Arial" w:hAnsi="Arial" w:cs="Arial"/>
        </w:rPr>
        <w:t xml:space="preserve">on the use of certain coaching skills </w:t>
      </w:r>
      <w:r w:rsidR="004601CD" w:rsidRPr="005D5672">
        <w:rPr>
          <w:rFonts w:ascii="Arial" w:hAnsi="Arial" w:cs="Arial"/>
        </w:rPr>
        <w:t xml:space="preserve">identified </w:t>
      </w:r>
      <w:r w:rsidR="0090742B" w:rsidRPr="005D5672">
        <w:rPr>
          <w:rFonts w:ascii="Arial" w:hAnsi="Arial" w:cs="Arial"/>
        </w:rPr>
        <w:t xml:space="preserve">crucial managerial skills that are central to coaching. They included </w:t>
      </w:r>
      <w:r w:rsidR="00022613" w:rsidRPr="005D5672">
        <w:rPr>
          <w:rFonts w:ascii="Arial" w:hAnsi="Arial" w:cs="Arial"/>
        </w:rPr>
        <w:t>clear communication of expectations, accurate and timely feedback, offering suggestions</w:t>
      </w:r>
      <w:r w:rsidR="000E1123" w:rsidRPr="005D5672">
        <w:rPr>
          <w:rFonts w:ascii="Arial" w:hAnsi="Arial" w:cs="Arial"/>
        </w:rPr>
        <w:t>,</w:t>
      </w:r>
      <w:r w:rsidR="00022613" w:rsidRPr="005D5672">
        <w:rPr>
          <w:rFonts w:ascii="Arial" w:hAnsi="Arial" w:cs="Arial"/>
        </w:rPr>
        <w:t xml:space="preserve"> and developing </w:t>
      </w:r>
      <w:r w:rsidR="00C5622F" w:rsidRPr="005D5672">
        <w:rPr>
          <w:rFonts w:ascii="Arial" w:hAnsi="Arial" w:cs="Arial"/>
        </w:rPr>
        <w:t xml:space="preserve">warm relationships with others. This study, however, did </w:t>
      </w:r>
      <w:r w:rsidR="002A5E0D" w:rsidRPr="005D5672">
        <w:rPr>
          <w:rFonts w:ascii="Arial" w:hAnsi="Arial" w:cs="Arial"/>
        </w:rPr>
        <w:t xml:space="preserve">not pay attention to </w:t>
      </w:r>
      <w:r w:rsidR="00B01574" w:rsidRPr="005D5672">
        <w:rPr>
          <w:rFonts w:ascii="Arial" w:hAnsi="Arial" w:cs="Arial"/>
        </w:rPr>
        <w:t>the performance perspective</w:t>
      </w:r>
      <w:r w:rsidR="00842377" w:rsidRPr="005D5672">
        <w:rPr>
          <w:rFonts w:ascii="Arial" w:hAnsi="Arial" w:cs="Arial"/>
        </w:rPr>
        <w:t xml:space="preserve">, which is central to </w:t>
      </w:r>
      <w:r w:rsidR="00A714A7" w:rsidRPr="005D5672">
        <w:rPr>
          <w:rFonts w:ascii="Arial" w:hAnsi="Arial" w:cs="Arial"/>
        </w:rPr>
        <w:t>determining the impact of utili</w:t>
      </w:r>
      <w:r w:rsidR="004D3AAF" w:rsidRPr="005D5672">
        <w:rPr>
          <w:rFonts w:ascii="Arial" w:hAnsi="Arial" w:cs="Arial"/>
        </w:rPr>
        <w:t>s</w:t>
      </w:r>
      <w:r w:rsidR="00A714A7" w:rsidRPr="005D5672">
        <w:rPr>
          <w:rFonts w:ascii="Arial" w:hAnsi="Arial" w:cs="Arial"/>
        </w:rPr>
        <w:t xml:space="preserve">ation of the aforementioned skills </w:t>
      </w:r>
      <w:r w:rsidR="009901DE" w:rsidRPr="005D5672">
        <w:rPr>
          <w:rFonts w:ascii="Arial" w:hAnsi="Arial" w:cs="Arial"/>
        </w:rPr>
        <w:t xml:space="preserve">in improving employee productivity. </w:t>
      </w:r>
      <w:r w:rsidR="00283CD6" w:rsidRPr="005D5672">
        <w:rPr>
          <w:rFonts w:ascii="Arial" w:hAnsi="Arial" w:cs="Arial"/>
        </w:rPr>
        <w:t xml:space="preserve">Adding on </w:t>
      </w:r>
      <w:r w:rsidR="00545D13" w:rsidRPr="005D5672">
        <w:rPr>
          <w:rFonts w:ascii="Arial" w:hAnsi="Arial" w:cs="Arial"/>
        </w:rPr>
        <w:t>Graham et al</w:t>
      </w:r>
      <w:r w:rsidR="000E1123" w:rsidRPr="005D5672">
        <w:rPr>
          <w:rFonts w:ascii="Arial" w:hAnsi="Arial" w:cs="Arial"/>
        </w:rPr>
        <w:t>.</w:t>
      </w:r>
      <w:r w:rsidR="00545D13" w:rsidRPr="005D5672">
        <w:rPr>
          <w:rFonts w:ascii="Arial" w:hAnsi="Arial" w:cs="Arial"/>
        </w:rPr>
        <w:t xml:space="preserve">’s findings (1994), </w:t>
      </w:r>
      <w:r w:rsidR="00D54DA4" w:rsidRPr="005D5672">
        <w:rPr>
          <w:rFonts w:ascii="Arial" w:hAnsi="Arial" w:cs="Arial"/>
        </w:rPr>
        <w:t xml:space="preserve">Hawes and </w:t>
      </w:r>
      <w:r w:rsidR="00545D13" w:rsidRPr="005D5672">
        <w:rPr>
          <w:rFonts w:ascii="Arial" w:hAnsi="Arial" w:cs="Arial"/>
        </w:rPr>
        <w:t xml:space="preserve">Rich (1998) identified </w:t>
      </w:r>
      <w:r w:rsidR="006F588B" w:rsidRPr="005D5672">
        <w:rPr>
          <w:rFonts w:ascii="Arial" w:hAnsi="Arial" w:cs="Arial"/>
        </w:rPr>
        <w:t xml:space="preserve">three effective coaching </w:t>
      </w:r>
      <w:r w:rsidR="00322DE1" w:rsidRPr="005D5672">
        <w:rPr>
          <w:rFonts w:ascii="Arial" w:hAnsi="Arial" w:cs="Arial"/>
        </w:rPr>
        <w:t>elements that were useful,</w:t>
      </w:r>
      <w:r w:rsidR="006F588B" w:rsidRPr="005D5672">
        <w:rPr>
          <w:rFonts w:ascii="Arial" w:hAnsi="Arial" w:cs="Arial"/>
        </w:rPr>
        <w:t xml:space="preserve"> namely role modelling, supervisory feedback, and </w:t>
      </w:r>
      <w:r w:rsidR="00CA5D6B" w:rsidRPr="005D5672">
        <w:rPr>
          <w:rFonts w:ascii="Arial" w:hAnsi="Arial" w:cs="Arial"/>
        </w:rPr>
        <w:t xml:space="preserve">trust. </w:t>
      </w:r>
      <w:r w:rsidR="00B35FC6" w:rsidRPr="005D5672">
        <w:rPr>
          <w:rFonts w:ascii="Arial" w:hAnsi="Arial" w:cs="Arial"/>
        </w:rPr>
        <w:t xml:space="preserve">However, these findings </w:t>
      </w:r>
      <w:r w:rsidR="00B27B87" w:rsidRPr="005D5672">
        <w:rPr>
          <w:rFonts w:ascii="Arial" w:hAnsi="Arial" w:cs="Arial"/>
        </w:rPr>
        <w:t>were based on office-ba</w:t>
      </w:r>
      <w:r w:rsidR="00667403" w:rsidRPr="005D5672">
        <w:rPr>
          <w:rFonts w:ascii="Arial" w:hAnsi="Arial" w:cs="Arial"/>
        </w:rPr>
        <w:t xml:space="preserve">sed and customer-facing settings rather than </w:t>
      </w:r>
      <w:r w:rsidR="00335268" w:rsidRPr="005D5672">
        <w:rPr>
          <w:rFonts w:ascii="Arial" w:hAnsi="Arial" w:cs="Arial"/>
        </w:rPr>
        <w:t xml:space="preserve">remote work contexts. </w:t>
      </w:r>
      <w:r w:rsidR="00AE6952" w:rsidRPr="005D5672">
        <w:rPr>
          <w:rFonts w:ascii="Arial" w:hAnsi="Arial" w:cs="Arial"/>
        </w:rPr>
        <w:t xml:space="preserve">This points to the </w:t>
      </w:r>
      <w:r w:rsidR="00E06A59" w:rsidRPr="005D5672">
        <w:rPr>
          <w:rFonts w:ascii="Arial" w:hAnsi="Arial" w:cs="Arial"/>
        </w:rPr>
        <w:t xml:space="preserve">scarcity of research focusing on managerial coaching in </w:t>
      </w:r>
      <w:r w:rsidR="00DF35A8" w:rsidRPr="005D5672">
        <w:rPr>
          <w:rFonts w:ascii="Arial" w:hAnsi="Arial" w:cs="Arial"/>
        </w:rPr>
        <w:t xml:space="preserve">remote working settings. </w:t>
      </w:r>
    </w:p>
    <w:p w14:paraId="5457B7F4" w14:textId="77777777" w:rsidR="00F86165" w:rsidRPr="005D5672" w:rsidRDefault="00F86165" w:rsidP="00F86165">
      <w:pPr>
        <w:spacing w:after="120" w:line="480" w:lineRule="auto"/>
        <w:rPr>
          <w:rFonts w:ascii="Arial" w:hAnsi="Arial" w:cs="Arial"/>
        </w:rPr>
      </w:pPr>
    </w:p>
    <w:p w14:paraId="53EF5D35" w14:textId="4438E2C8" w:rsidR="00606065" w:rsidRDefault="008716F4" w:rsidP="00EC65A2">
      <w:pPr>
        <w:pStyle w:val="Heading1"/>
        <w:spacing w:before="0" w:line="480" w:lineRule="auto"/>
        <w:rPr>
          <w:rFonts w:ascii="Arial" w:hAnsi="Arial" w:cs="Arial"/>
          <w:b/>
          <w:color w:val="auto"/>
          <w:sz w:val="22"/>
          <w:szCs w:val="22"/>
        </w:rPr>
      </w:pPr>
      <w:bookmarkStart w:id="7" w:name="_Toc55334140"/>
      <w:r w:rsidRPr="005D5672">
        <w:rPr>
          <w:rFonts w:ascii="Arial" w:hAnsi="Arial" w:cs="Arial"/>
          <w:b/>
          <w:color w:val="auto"/>
          <w:sz w:val="22"/>
          <w:szCs w:val="22"/>
        </w:rPr>
        <w:t xml:space="preserve">3.0 </w:t>
      </w:r>
      <w:r w:rsidR="007151E7" w:rsidRPr="005D5672">
        <w:rPr>
          <w:rFonts w:ascii="Arial" w:hAnsi="Arial" w:cs="Arial"/>
          <w:b/>
          <w:color w:val="auto"/>
          <w:sz w:val="22"/>
          <w:szCs w:val="22"/>
        </w:rPr>
        <w:t>Methodology</w:t>
      </w:r>
      <w:bookmarkEnd w:id="7"/>
    </w:p>
    <w:p w14:paraId="5560F603" w14:textId="77777777" w:rsidR="00F86165" w:rsidRPr="00F86165" w:rsidRDefault="00F86165" w:rsidP="00F86165"/>
    <w:p w14:paraId="20D79DB0" w14:textId="77777777" w:rsidR="004B317B" w:rsidRPr="005D5672" w:rsidRDefault="008716F4" w:rsidP="001E2AC7">
      <w:pPr>
        <w:pStyle w:val="Heading2"/>
        <w:spacing w:before="0" w:line="480" w:lineRule="auto"/>
        <w:rPr>
          <w:rFonts w:ascii="Arial" w:hAnsi="Arial" w:cs="Arial"/>
          <w:b/>
          <w:color w:val="auto"/>
          <w:sz w:val="22"/>
          <w:szCs w:val="22"/>
        </w:rPr>
      </w:pPr>
      <w:bookmarkStart w:id="8" w:name="_Toc55334141"/>
      <w:r w:rsidRPr="005D5672">
        <w:rPr>
          <w:rFonts w:ascii="Arial" w:hAnsi="Arial" w:cs="Arial"/>
          <w:b/>
          <w:color w:val="auto"/>
          <w:sz w:val="22"/>
          <w:szCs w:val="22"/>
        </w:rPr>
        <w:t xml:space="preserve">3.1 </w:t>
      </w:r>
      <w:r w:rsidR="008C1B78" w:rsidRPr="005D5672">
        <w:rPr>
          <w:rFonts w:ascii="Arial" w:hAnsi="Arial" w:cs="Arial"/>
          <w:b/>
          <w:color w:val="auto"/>
          <w:sz w:val="22"/>
          <w:szCs w:val="22"/>
        </w:rPr>
        <w:t>Research</w:t>
      </w:r>
      <w:r w:rsidR="004B317B" w:rsidRPr="005D5672">
        <w:rPr>
          <w:rFonts w:ascii="Arial" w:hAnsi="Arial" w:cs="Arial"/>
          <w:b/>
          <w:color w:val="auto"/>
          <w:sz w:val="22"/>
          <w:szCs w:val="22"/>
        </w:rPr>
        <w:t xml:space="preserve"> question</w:t>
      </w:r>
      <w:r w:rsidR="008C3954" w:rsidRPr="005D5672">
        <w:rPr>
          <w:rFonts w:ascii="Arial" w:hAnsi="Arial" w:cs="Arial"/>
          <w:b/>
          <w:color w:val="auto"/>
          <w:sz w:val="22"/>
          <w:szCs w:val="22"/>
        </w:rPr>
        <w:t>s</w:t>
      </w:r>
      <w:bookmarkEnd w:id="8"/>
    </w:p>
    <w:p w14:paraId="0AC91DD7" w14:textId="574F1117" w:rsidR="002F57FE" w:rsidRPr="005D5672" w:rsidRDefault="002F57FE" w:rsidP="00DB5572">
      <w:pPr>
        <w:pStyle w:val="ListParagraph"/>
        <w:numPr>
          <w:ilvl w:val="0"/>
          <w:numId w:val="1"/>
        </w:numPr>
        <w:spacing w:after="120" w:line="480" w:lineRule="auto"/>
        <w:rPr>
          <w:rFonts w:ascii="Arial" w:hAnsi="Arial" w:cs="Arial"/>
        </w:rPr>
      </w:pPr>
      <w:r w:rsidRPr="005D5672">
        <w:rPr>
          <w:rFonts w:ascii="Arial" w:hAnsi="Arial" w:cs="Arial"/>
        </w:rPr>
        <w:t xml:space="preserve">Can managerial coaches’ relational skills help in improving remote workers’ </w:t>
      </w:r>
      <w:r w:rsidR="00EC65A2">
        <w:rPr>
          <w:rFonts w:ascii="Arial" w:hAnsi="Arial" w:cs="Arial"/>
        </w:rPr>
        <w:t>performance</w:t>
      </w:r>
      <w:r w:rsidRPr="005D5672">
        <w:rPr>
          <w:rFonts w:ascii="Arial" w:hAnsi="Arial" w:cs="Arial"/>
        </w:rPr>
        <w:t>?</w:t>
      </w:r>
    </w:p>
    <w:p w14:paraId="5BB251D6" w14:textId="5A07DF4B" w:rsidR="00F86165" w:rsidRPr="00F86165" w:rsidRDefault="002F57FE" w:rsidP="00F86165">
      <w:pPr>
        <w:pStyle w:val="ListParagraph"/>
        <w:numPr>
          <w:ilvl w:val="0"/>
          <w:numId w:val="1"/>
        </w:numPr>
        <w:spacing w:after="120" w:line="480" w:lineRule="auto"/>
        <w:rPr>
          <w:rFonts w:ascii="Arial" w:hAnsi="Arial" w:cs="Arial"/>
          <w:b/>
        </w:rPr>
      </w:pPr>
      <w:r w:rsidRPr="005D5672">
        <w:rPr>
          <w:rFonts w:ascii="Arial" w:hAnsi="Arial" w:cs="Arial"/>
        </w:rPr>
        <w:lastRenderedPageBreak/>
        <w:t>What relational work skills for managerial coaches work to improve remote workers’ productivity?</w:t>
      </w:r>
    </w:p>
    <w:p w14:paraId="7B0E1849" w14:textId="77777777" w:rsidR="00F86165" w:rsidRPr="00F86165" w:rsidRDefault="00F86165" w:rsidP="00F86165">
      <w:pPr>
        <w:spacing w:after="120" w:line="480" w:lineRule="auto"/>
        <w:ind w:left="360"/>
        <w:rPr>
          <w:rFonts w:ascii="Arial" w:hAnsi="Arial" w:cs="Arial"/>
          <w:b/>
        </w:rPr>
      </w:pPr>
    </w:p>
    <w:p w14:paraId="3C05FA06" w14:textId="77777777" w:rsidR="004B317B" w:rsidRPr="005D5672" w:rsidRDefault="008716F4" w:rsidP="001E2AC7">
      <w:pPr>
        <w:pStyle w:val="Heading2"/>
        <w:spacing w:before="0" w:line="480" w:lineRule="auto"/>
        <w:rPr>
          <w:rFonts w:ascii="Arial" w:hAnsi="Arial" w:cs="Arial"/>
          <w:b/>
          <w:color w:val="auto"/>
          <w:sz w:val="22"/>
          <w:szCs w:val="22"/>
        </w:rPr>
      </w:pPr>
      <w:bookmarkStart w:id="9" w:name="_Toc55334142"/>
      <w:r w:rsidRPr="005D5672">
        <w:rPr>
          <w:rFonts w:ascii="Arial" w:hAnsi="Arial" w:cs="Arial"/>
          <w:b/>
          <w:color w:val="auto"/>
          <w:sz w:val="22"/>
          <w:szCs w:val="22"/>
        </w:rPr>
        <w:t xml:space="preserve">3.2 </w:t>
      </w:r>
      <w:r w:rsidR="004B317B" w:rsidRPr="005D5672">
        <w:rPr>
          <w:rFonts w:ascii="Arial" w:hAnsi="Arial" w:cs="Arial"/>
          <w:b/>
          <w:color w:val="auto"/>
          <w:sz w:val="22"/>
          <w:szCs w:val="22"/>
        </w:rPr>
        <w:t>Research design</w:t>
      </w:r>
      <w:r w:rsidR="00365D6D" w:rsidRPr="005D5672">
        <w:rPr>
          <w:rFonts w:ascii="Arial" w:hAnsi="Arial" w:cs="Arial"/>
          <w:b/>
          <w:color w:val="auto"/>
          <w:sz w:val="22"/>
          <w:szCs w:val="22"/>
        </w:rPr>
        <w:t xml:space="preserve"> and justification of</w:t>
      </w:r>
      <w:r w:rsidR="005D4DB1" w:rsidRPr="005D5672">
        <w:rPr>
          <w:rFonts w:ascii="Arial" w:hAnsi="Arial" w:cs="Arial"/>
          <w:b/>
          <w:color w:val="auto"/>
          <w:sz w:val="22"/>
          <w:szCs w:val="22"/>
        </w:rPr>
        <w:t xml:space="preserve"> </w:t>
      </w:r>
      <w:r w:rsidR="002502BA" w:rsidRPr="005D5672">
        <w:rPr>
          <w:rFonts w:ascii="Arial" w:hAnsi="Arial" w:cs="Arial"/>
          <w:b/>
          <w:color w:val="auto"/>
          <w:sz w:val="22"/>
          <w:szCs w:val="22"/>
        </w:rPr>
        <w:t>qualitative methods</w:t>
      </w:r>
      <w:bookmarkEnd w:id="9"/>
    </w:p>
    <w:p w14:paraId="12B44967" w14:textId="77777777" w:rsidR="00F86165" w:rsidRDefault="000D6613" w:rsidP="001E2AC7">
      <w:pPr>
        <w:spacing w:after="120" w:line="480" w:lineRule="auto"/>
        <w:rPr>
          <w:rFonts w:ascii="Arial" w:hAnsi="Arial" w:cs="Arial"/>
        </w:rPr>
      </w:pPr>
      <w:r w:rsidRPr="005D5672">
        <w:rPr>
          <w:rFonts w:ascii="Arial" w:hAnsi="Arial" w:cs="Arial"/>
        </w:rPr>
        <w:tab/>
      </w:r>
    </w:p>
    <w:p w14:paraId="4C558D86" w14:textId="79C643DB" w:rsidR="00FB7798" w:rsidRPr="005D5672" w:rsidRDefault="000D6613" w:rsidP="001E2AC7">
      <w:pPr>
        <w:spacing w:after="120" w:line="480" w:lineRule="auto"/>
        <w:rPr>
          <w:rFonts w:ascii="Arial" w:hAnsi="Arial" w:cs="Arial"/>
        </w:rPr>
      </w:pPr>
      <w:r w:rsidRPr="005D5672">
        <w:rPr>
          <w:rFonts w:ascii="Arial" w:hAnsi="Arial" w:cs="Arial"/>
        </w:rPr>
        <w:t>Identifying the ideal design is</w:t>
      </w:r>
      <w:r w:rsidR="001C7836" w:rsidRPr="005D5672">
        <w:rPr>
          <w:rFonts w:ascii="Arial" w:hAnsi="Arial" w:cs="Arial"/>
        </w:rPr>
        <w:t xml:space="preserve"> </w:t>
      </w:r>
      <w:r w:rsidR="00FB3499" w:rsidRPr="005D5672">
        <w:rPr>
          <w:rFonts w:ascii="Arial" w:hAnsi="Arial" w:cs="Arial"/>
        </w:rPr>
        <w:t xml:space="preserve">a crucial step in the research process since </w:t>
      </w:r>
      <w:r w:rsidR="003E2319" w:rsidRPr="005D5672">
        <w:rPr>
          <w:rFonts w:ascii="Arial" w:hAnsi="Arial" w:cs="Arial"/>
        </w:rPr>
        <w:t xml:space="preserve">it lays the </w:t>
      </w:r>
      <w:r w:rsidR="000E1123" w:rsidRPr="005D5672">
        <w:rPr>
          <w:rFonts w:ascii="Arial" w:hAnsi="Arial" w:cs="Arial"/>
        </w:rPr>
        <w:t>study’s foundation</w:t>
      </w:r>
      <w:r w:rsidR="003E2319" w:rsidRPr="005D5672">
        <w:rPr>
          <w:rFonts w:ascii="Arial" w:hAnsi="Arial" w:cs="Arial"/>
        </w:rPr>
        <w:t xml:space="preserve"> and </w:t>
      </w:r>
      <w:r w:rsidR="00E86DC7" w:rsidRPr="005D5672">
        <w:rPr>
          <w:rFonts w:ascii="Arial" w:hAnsi="Arial" w:cs="Arial"/>
        </w:rPr>
        <w:t xml:space="preserve">ensures </w:t>
      </w:r>
      <w:r w:rsidR="000E1123" w:rsidRPr="005D5672">
        <w:rPr>
          <w:rFonts w:ascii="Arial" w:hAnsi="Arial" w:cs="Arial"/>
        </w:rPr>
        <w:t xml:space="preserve">the </w:t>
      </w:r>
      <w:r w:rsidR="005F4735" w:rsidRPr="005D5672">
        <w:rPr>
          <w:rFonts w:ascii="Arial" w:hAnsi="Arial" w:cs="Arial"/>
        </w:rPr>
        <w:t xml:space="preserve">collection and analysis of data and information most relevant to the study’s needs. </w:t>
      </w:r>
      <w:r w:rsidR="00CC1407" w:rsidRPr="005D5672">
        <w:rPr>
          <w:rFonts w:ascii="Arial" w:hAnsi="Arial" w:cs="Arial"/>
        </w:rPr>
        <w:t xml:space="preserve">The </w:t>
      </w:r>
      <w:r w:rsidR="00294D08" w:rsidRPr="005D5672">
        <w:rPr>
          <w:rFonts w:ascii="Arial" w:hAnsi="Arial" w:cs="Arial"/>
        </w:rPr>
        <w:t xml:space="preserve">research will be completed using the qualitative research method </w:t>
      </w:r>
      <w:r w:rsidR="00DD4ED6" w:rsidRPr="005D5672">
        <w:rPr>
          <w:rFonts w:ascii="Arial" w:hAnsi="Arial" w:cs="Arial"/>
        </w:rPr>
        <w:t>and will uti</w:t>
      </w:r>
      <w:r w:rsidR="007A13A5" w:rsidRPr="005D5672">
        <w:rPr>
          <w:rFonts w:ascii="Arial" w:hAnsi="Arial" w:cs="Arial"/>
        </w:rPr>
        <w:t>li</w:t>
      </w:r>
      <w:r w:rsidR="004D3AAF" w:rsidRPr="005D5672">
        <w:rPr>
          <w:rFonts w:ascii="Arial" w:hAnsi="Arial" w:cs="Arial"/>
        </w:rPr>
        <w:t>s</w:t>
      </w:r>
      <w:r w:rsidR="009A012D" w:rsidRPr="005D5672">
        <w:rPr>
          <w:rFonts w:ascii="Arial" w:hAnsi="Arial" w:cs="Arial"/>
        </w:rPr>
        <w:t>e a multiple</w:t>
      </w:r>
      <w:r w:rsidR="007A13A5" w:rsidRPr="005D5672">
        <w:rPr>
          <w:rFonts w:ascii="Arial" w:hAnsi="Arial" w:cs="Arial"/>
        </w:rPr>
        <w:t xml:space="preserve"> case study design.</w:t>
      </w:r>
      <w:r w:rsidR="001C7836" w:rsidRPr="005D5672">
        <w:rPr>
          <w:rFonts w:ascii="Arial" w:hAnsi="Arial" w:cs="Arial"/>
        </w:rPr>
        <w:t xml:space="preserve"> </w:t>
      </w:r>
      <w:r w:rsidR="00151E9A" w:rsidRPr="005D5672">
        <w:rPr>
          <w:rFonts w:ascii="Arial" w:hAnsi="Arial" w:cs="Arial"/>
        </w:rPr>
        <w:t>Qualitative case study designs are</w:t>
      </w:r>
      <w:r w:rsidR="002C09A3" w:rsidRPr="005D5672">
        <w:rPr>
          <w:rFonts w:ascii="Arial" w:hAnsi="Arial" w:cs="Arial"/>
        </w:rPr>
        <w:t xml:space="preserve"> typically used to explore </w:t>
      </w:r>
      <w:r w:rsidR="00833E39" w:rsidRPr="005D5672">
        <w:rPr>
          <w:rFonts w:ascii="Arial" w:hAnsi="Arial" w:cs="Arial"/>
        </w:rPr>
        <w:t xml:space="preserve">social phenomena </w:t>
      </w:r>
      <w:r w:rsidR="002C09A3" w:rsidRPr="005D5672">
        <w:rPr>
          <w:rFonts w:ascii="Arial" w:hAnsi="Arial" w:cs="Arial"/>
        </w:rPr>
        <w:t xml:space="preserve">and collect information </w:t>
      </w:r>
      <w:r w:rsidR="008821E2" w:rsidRPr="005D5672">
        <w:rPr>
          <w:rFonts w:ascii="Arial" w:hAnsi="Arial" w:cs="Arial"/>
        </w:rPr>
        <w:t xml:space="preserve">on real-life behaviours and </w:t>
      </w:r>
      <w:r w:rsidR="00FB6946" w:rsidRPr="005D5672">
        <w:rPr>
          <w:rFonts w:ascii="Arial" w:hAnsi="Arial" w:cs="Arial"/>
        </w:rPr>
        <w:t xml:space="preserve">enables participants to speak for themselves (Jacques, 2014). </w:t>
      </w:r>
      <w:r w:rsidR="00B801F1" w:rsidRPr="005D5672">
        <w:rPr>
          <w:rFonts w:ascii="Arial" w:hAnsi="Arial" w:cs="Arial"/>
        </w:rPr>
        <w:t xml:space="preserve">Quantitative methods </w:t>
      </w:r>
      <w:r w:rsidR="00D31A8E" w:rsidRPr="005D5672">
        <w:rPr>
          <w:rFonts w:ascii="Arial" w:hAnsi="Arial" w:cs="Arial"/>
        </w:rPr>
        <w:t xml:space="preserve">were not considered for this study </w:t>
      </w:r>
      <w:r w:rsidR="00D31855" w:rsidRPr="005D5672">
        <w:rPr>
          <w:rFonts w:ascii="Arial" w:hAnsi="Arial" w:cs="Arial"/>
        </w:rPr>
        <w:t>since it will not provide opportunities for testing hypotheses or variables</w:t>
      </w:r>
      <w:r w:rsidR="000E1123" w:rsidRPr="005D5672">
        <w:rPr>
          <w:rFonts w:ascii="Arial" w:hAnsi="Arial" w:cs="Arial"/>
        </w:rPr>
        <w:t>,</w:t>
      </w:r>
      <w:r w:rsidR="00D31855" w:rsidRPr="005D5672">
        <w:rPr>
          <w:rFonts w:ascii="Arial" w:hAnsi="Arial" w:cs="Arial"/>
        </w:rPr>
        <w:t xml:space="preserve"> and </w:t>
      </w:r>
      <w:r w:rsidR="000E1123" w:rsidRPr="005D5672">
        <w:rPr>
          <w:rFonts w:ascii="Arial" w:hAnsi="Arial" w:cs="Arial"/>
        </w:rPr>
        <w:t xml:space="preserve">the </w:t>
      </w:r>
      <w:r w:rsidR="006E6409" w:rsidRPr="005D5672">
        <w:rPr>
          <w:rFonts w:ascii="Arial" w:hAnsi="Arial" w:cs="Arial"/>
        </w:rPr>
        <w:t xml:space="preserve">approach will not </w:t>
      </w:r>
      <w:r w:rsidR="00A221E0" w:rsidRPr="005D5672">
        <w:rPr>
          <w:rFonts w:ascii="Arial" w:hAnsi="Arial" w:cs="Arial"/>
        </w:rPr>
        <w:t xml:space="preserve">be appropriate for exploring </w:t>
      </w:r>
      <w:r w:rsidR="00D879CD" w:rsidRPr="005D5672">
        <w:rPr>
          <w:rFonts w:ascii="Arial" w:hAnsi="Arial" w:cs="Arial"/>
        </w:rPr>
        <w:t xml:space="preserve">experiences and perceptions (Yin, 2014) </w:t>
      </w:r>
      <w:r w:rsidR="00A8107C" w:rsidRPr="005D5672">
        <w:rPr>
          <w:rFonts w:ascii="Arial" w:hAnsi="Arial" w:cs="Arial"/>
        </w:rPr>
        <w:t xml:space="preserve">related to the </w:t>
      </w:r>
      <w:r w:rsidR="00D879CD" w:rsidRPr="005D5672">
        <w:rPr>
          <w:rFonts w:ascii="Arial" w:hAnsi="Arial" w:cs="Arial"/>
        </w:rPr>
        <w:t>relational skills of</w:t>
      </w:r>
      <w:r w:rsidR="00A8107C" w:rsidRPr="005D5672">
        <w:rPr>
          <w:rFonts w:ascii="Arial" w:hAnsi="Arial" w:cs="Arial"/>
        </w:rPr>
        <w:t xml:space="preserve"> managerial coaches. </w:t>
      </w:r>
      <w:r w:rsidR="005D0E8C" w:rsidRPr="005D5672">
        <w:rPr>
          <w:rFonts w:ascii="Arial" w:hAnsi="Arial" w:cs="Arial"/>
        </w:rPr>
        <w:t xml:space="preserve">Selecting the appropriate design is necessary to understand </w:t>
      </w:r>
      <w:r w:rsidR="002D7367" w:rsidRPr="005D5672">
        <w:rPr>
          <w:rFonts w:ascii="Arial" w:hAnsi="Arial" w:cs="Arial"/>
        </w:rPr>
        <w:t xml:space="preserve">how managerial coaches use their relational skills </w:t>
      </w:r>
      <w:r w:rsidR="006E2A4F" w:rsidRPr="005D5672">
        <w:rPr>
          <w:rFonts w:ascii="Arial" w:hAnsi="Arial" w:cs="Arial"/>
        </w:rPr>
        <w:t xml:space="preserve">to </w:t>
      </w:r>
      <w:r w:rsidR="00390FD9" w:rsidRPr="005D5672">
        <w:rPr>
          <w:rFonts w:ascii="Arial" w:hAnsi="Arial" w:cs="Arial"/>
        </w:rPr>
        <w:t xml:space="preserve">improve the productivity of remote workers. </w:t>
      </w:r>
      <w:r w:rsidR="002E3B4D" w:rsidRPr="005D5672">
        <w:rPr>
          <w:rFonts w:ascii="Arial" w:hAnsi="Arial" w:cs="Arial"/>
        </w:rPr>
        <w:t xml:space="preserve">Other qualitative research approaches that were considered for this study include ethnographic design, phenomenology, and grounded theory. </w:t>
      </w:r>
      <w:r w:rsidR="006E6952" w:rsidRPr="005D5672">
        <w:rPr>
          <w:rFonts w:ascii="Arial" w:hAnsi="Arial" w:cs="Arial"/>
        </w:rPr>
        <w:t xml:space="preserve">However, since </w:t>
      </w:r>
      <w:r w:rsidR="006E04B3" w:rsidRPr="005D5672">
        <w:rPr>
          <w:rFonts w:ascii="Arial" w:hAnsi="Arial" w:cs="Arial"/>
        </w:rPr>
        <w:t>the study will focus sole</w:t>
      </w:r>
      <w:r w:rsidR="00643CA0" w:rsidRPr="005D5672">
        <w:rPr>
          <w:rFonts w:ascii="Arial" w:hAnsi="Arial" w:cs="Arial"/>
        </w:rPr>
        <w:t xml:space="preserve">ly on </w:t>
      </w:r>
      <w:r w:rsidR="000618A2" w:rsidRPr="005D5672">
        <w:rPr>
          <w:rFonts w:ascii="Arial" w:hAnsi="Arial" w:cs="Arial"/>
        </w:rPr>
        <w:t xml:space="preserve">several </w:t>
      </w:r>
      <w:r w:rsidR="00017B78" w:rsidRPr="005D5672">
        <w:rPr>
          <w:rFonts w:ascii="Arial" w:hAnsi="Arial" w:cs="Arial"/>
        </w:rPr>
        <w:t>leaders from different</w:t>
      </w:r>
      <w:r w:rsidR="000618A2" w:rsidRPr="005D5672">
        <w:rPr>
          <w:rFonts w:ascii="Arial" w:hAnsi="Arial" w:cs="Arial"/>
        </w:rPr>
        <w:t xml:space="preserve"> establishment</w:t>
      </w:r>
      <w:r w:rsidR="005B5225" w:rsidRPr="005D5672">
        <w:rPr>
          <w:rFonts w:ascii="Arial" w:hAnsi="Arial" w:cs="Arial"/>
        </w:rPr>
        <w:t>s</w:t>
      </w:r>
      <w:r w:rsidR="000618A2" w:rsidRPr="005D5672">
        <w:rPr>
          <w:rFonts w:ascii="Arial" w:hAnsi="Arial" w:cs="Arial"/>
        </w:rPr>
        <w:t>, the multiple</w:t>
      </w:r>
      <w:r w:rsidR="00643CA0" w:rsidRPr="005D5672">
        <w:rPr>
          <w:rFonts w:ascii="Arial" w:hAnsi="Arial" w:cs="Arial"/>
        </w:rPr>
        <w:t xml:space="preserve"> case study inquiry </w:t>
      </w:r>
      <w:r w:rsidR="006D0FFD" w:rsidRPr="005D5672">
        <w:rPr>
          <w:rFonts w:ascii="Arial" w:hAnsi="Arial" w:cs="Arial"/>
        </w:rPr>
        <w:t xml:space="preserve">will be the most appropriate approach. Additionally, </w:t>
      </w:r>
      <w:r w:rsidR="00B01E19" w:rsidRPr="005D5672">
        <w:rPr>
          <w:rFonts w:ascii="Arial" w:hAnsi="Arial" w:cs="Arial"/>
        </w:rPr>
        <w:t xml:space="preserve">while the phenomenological </w:t>
      </w:r>
      <w:r w:rsidR="000E1123" w:rsidRPr="005D5672">
        <w:rPr>
          <w:rFonts w:ascii="Arial" w:hAnsi="Arial" w:cs="Arial"/>
        </w:rPr>
        <w:t>method would</w:t>
      </w:r>
      <w:r w:rsidR="00B01E19" w:rsidRPr="005D5672">
        <w:rPr>
          <w:rFonts w:ascii="Arial" w:hAnsi="Arial" w:cs="Arial"/>
        </w:rPr>
        <w:t xml:space="preserve"> have been an ideal </w:t>
      </w:r>
      <w:r w:rsidR="00FF1E50" w:rsidRPr="005D5672">
        <w:rPr>
          <w:rFonts w:ascii="Arial" w:hAnsi="Arial" w:cs="Arial"/>
        </w:rPr>
        <w:t xml:space="preserve">alternative </w:t>
      </w:r>
      <w:r w:rsidR="003C3F38" w:rsidRPr="005D5672">
        <w:rPr>
          <w:rFonts w:ascii="Arial" w:hAnsi="Arial" w:cs="Arial"/>
        </w:rPr>
        <w:t xml:space="preserve">to study the </w:t>
      </w:r>
      <w:r w:rsidR="000E1123" w:rsidRPr="005D5672">
        <w:rPr>
          <w:rFonts w:ascii="Arial" w:hAnsi="Arial" w:cs="Arial"/>
        </w:rPr>
        <w:t>participants’ experience</w:t>
      </w:r>
      <w:r w:rsidR="003C3F38" w:rsidRPr="005D5672">
        <w:rPr>
          <w:rFonts w:ascii="Arial" w:hAnsi="Arial" w:cs="Arial"/>
        </w:rPr>
        <w:t xml:space="preserve">s, the </w:t>
      </w:r>
      <w:r w:rsidR="00DD7200" w:rsidRPr="005D5672">
        <w:rPr>
          <w:rFonts w:ascii="Arial" w:hAnsi="Arial" w:cs="Arial"/>
        </w:rPr>
        <w:t xml:space="preserve">number of participants is </w:t>
      </w:r>
      <w:r w:rsidR="002C7A86" w:rsidRPr="005D5672">
        <w:rPr>
          <w:rFonts w:ascii="Arial" w:hAnsi="Arial" w:cs="Arial"/>
        </w:rPr>
        <w:t>low</w:t>
      </w:r>
      <w:r w:rsidR="00DD7200" w:rsidRPr="005D5672">
        <w:rPr>
          <w:rFonts w:ascii="Arial" w:hAnsi="Arial" w:cs="Arial"/>
        </w:rPr>
        <w:t xml:space="preserve"> at only eight participants</w:t>
      </w:r>
      <w:r w:rsidR="000E1123" w:rsidRPr="005D5672">
        <w:rPr>
          <w:rFonts w:ascii="Arial" w:hAnsi="Arial" w:cs="Arial"/>
        </w:rPr>
        <w:t>,</w:t>
      </w:r>
      <w:r w:rsidR="002C7A86" w:rsidRPr="005D5672">
        <w:rPr>
          <w:rFonts w:ascii="Arial" w:hAnsi="Arial" w:cs="Arial"/>
        </w:rPr>
        <w:t xml:space="preserve"> and </w:t>
      </w:r>
      <w:r w:rsidR="000E1123" w:rsidRPr="005D5672">
        <w:rPr>
          <w:rFonts w:ascii="Arial" w:hAnsi="Arial" w:cs="Arial"/>
        </w:rPr>
        <w:t>as such</w:t>
      </w:r>
      <w:r w:rsidR="002C7A86" w:rsidRPr="005D5672">
        <w:rPr>
          <w:rFonts w:ascii="Arial" w:hAnsi="Arial" w:cs="Arial"/>
        </w:rPr>
        <w:t>, sample size requirements for the approach will not be satisfied with ease.</w:t>
      </w:r>
    </w:p>
    <w:p w14:paraId="63EB3695" w14:textId="77777777" w:rsidR="00F86165" w:rsidRDefault="00F86165" w:rsidP="001E2AC7">
      <w:pPr>
        <w:pStyle w:val="Heading3"/>
        <w:spacing w:line="480" w:lineRule="auto"/>
        <w:rPr>
          <w:rFonts w:ascii="Arial" w:hAnsi="Arial" w:cs="Arial"/>
          <w:color w:val="auto"/>
          <w:sz w:val="22"/>
          <w:szCs w:val="22"/>
        </w:rPr>
      </w:pPr>
    </w:p>
    <w:p w14:paraId="236FE59D" w14:textId="77777777" w:rsidR="00EC65A2" w:rsidRDefault="00EC65A2" w:rsidP="001E2AC7">
      <w:pPr>
        <w:pStyle w:val="Heading3"/>
        <w:spacing w:line="480" w:lineRule="auto"/>
        <w:rPr>
          <w:rFonts w:ascii="Arial" w:hAnsi="Arial" w:cs="Arial"/>
          <w:color w:val="auto"/>
          <w:sz w:val="22"/>
          <w:szCs w:val="22"/>
        </w:rPr>
      </w:pPr>
    </w:p>
    <w:p w14:paraId="09232340" w14:textId="3EA38D48" w:rsidR="005D7815" w:rsidRPr="005D5672" w:rsidRDefault="008716F4" w:rsidP="001E2AC7">
      <w:pPr>
        <w:pStyle w:val="Heading3"/>
        <w:spacing w:line="480" w:lineRule="auto"/>
        <w:rPr>
          <w:rFonts w:ascii="Arial" w:hAnsi="Arial" w:cs="Arial"/>
          <w:i/>
          <w:color w:val="auto"/>
          <w:sz w:val="22"/>
          <w:szCs w:val="22"/>
        </w:rPr>
      </w:pPr>
      <w:bookmarkStart w:id="10" w:name="_Toc55334143"/>
      <w:r w:rsidRPr="005D5672">
        <w:rPr>
          <w:rFonts w:ascii="Arial" w:hAnsi="Arial" w:cs="Arial"/>
          <w:color w:val="auto"/>
          <w:sz w:val="22"/>
          <w:szCs w:val="22"/>
        </w:rPr>
        <w:t xml:space="preserve">3.2.1 </w:t>
      </w:r>
      <w:r w:rsidR="005452C7" w:rsidRPr="005D5672">
        <w:rPr>
          <w:rFonts w:ascii="Arial" w:hAnsi="Arial" w:cs="Arial"/>
          <w:i/>
          <w:color w:val="auto"/>
          <w:sz w:val="22"/>
          <w:szCs w:val="22"/>
        </w:rPr>
        <w:t>Population and sampling</w:t>
      </w:r>
      <w:bookmarkEnd w:id="10"/>
    </w:p>
    <w:p w14:paraId="00CD996A" w14:textId="77777777" w:rsidR="00F86165" w:rsidRDefault="00A3780F" w:rsidP="00DB5572">
      <w:pPr>
        <w:spacing w:after="120" w:line="480" w:lineRule="auto"/>
        <w:rPr>
          <w:rFonts w:ascii="Arial" w:hAnsi="Arial" w:cs="Arial"/>
        </w:rPr>
      </w:pPr>
      <w:r w:rsidRPr="005D5672">
        <w:rPr>
          <w:rFonts w:ascii="Arial" w:hAnsi="Arial" w:cs="Arial"/>
        </w:rPr>
        <w:tab/>
      </w:r>
    </w:p>
    <w:p w14:paraId="240C125D" w14:textId="46261940" w:rsidR="000E1123" w:rsidRPr="005D5672" w:rsidRDefault="00E06736" w:rsidP="00DB5572">
      <w:pPr>
        <w:spacing w:after="120" w:line="480" w:lineRule="auto"/>
        <w:rPr>
          <w:rFonts w:ascii="Arial" w:hAnsi="Arial" w:cs="Arial"/>
        </w:rPr>
      </w:pPr>
      <w:r w:rsidRPr="005D5672">
        <w:rPr>
          <w:rFonts w:ascii="Arial" w:hAnsi="Arial" w:cs="Arial"/>
        </w:rPr>
        <w:t xml:space="preserve">The </w:t>
      </w:r>
      <w:r w:rsidR="00D05FB0" w:rsidRPr="005D5672">
        <w:rPr>
          <w:rFonts w:ascii="Arial" w:hAnsi="Arial" w:cs="Arial"/>
        </w:rPr>
        <w:t>participants</w:t>
      </w:r>
      <w:r w:rsidRPr="005D5672">
        <w:rPr>
          <w:rFonts w:ascii="Arial" w:hAnsi="Arial" w:cs="Arial"/>
        </w:rPr>
        <w:t xml:space="preserve"> selected</w:t>
      </w:r>
      <w:r w:rsidR="0032117E" w:rsidRPr="005D5672">
        <w:rPr>
          <w:rFonts w:ascii="Arial" w:hAnsi="Arial" w:cs="Arial"/>
        </w:rPr>
        <w:t xml:space="preserve"> for this qualitative multiple</w:t>
      </w:r>
      <w:r w:rsidR="00D05FB0" w:rsidRPr="005D5672">
        <w:rPr>
          <w:rFonts w:ascii="Arial" w:hAnsi="Arial" w:cs="Arial"/>
        </w:rPr>
        <w:t xml:space="preserve"> case study </w:t>
      </w:r>
      <w:r w:rsidR="00ED7EC0" w:rsidRPr="005D5672">
        <w:rPr>
          <w:rFonts w:ascii="Arial" w:hAnsi="Arial" w:cs="Arial"/>
        </w:rPr>
        <w:t xml:space="preserve">will include </w:t>
      </w:r>
      <w:r w:rsidR="00ED6DFF" w:rsidRPr="005D5672">
        <w:rPr>
          <w:rFonts w:ascii="Arial" w:hAnsi="Arial" w:cs="Arial"/>
        </w:rPr>
        <w:t>organizational le</w:t>
      </w:r>
      <w:r w:rsidR="00E56553" w:rsidRPr="005D5672">
        <w:rPr>
          <w:rFonts w:ascii="Arial" w:hAnsi="Arial" w:cs="Arial"/>
        </w:rPr>
        <w:t>aders</w:t>
      </w:r>
      <w:r w:rsidR="00156E3E" w:rsidRPr="005D5672">
        <w:rPr>
          <w:rFonts w:ascii="Arial" w:hAnsi="Arial" w:cs="Arial"/>
        </w:rPr>
        <w:t xml:space="preserve"> from </w:t>
      </w:r>
      <w:r w:rsidR="002C2DC0" w:rsidRPr="005D5672">
        <w:rPr>
          <w:rFonts w:ascii="Arial" w:hAnsi="Arial" w:cs="Arial"/>
        </w:rPr>
        <w:t xml:space="preserve">different </w:t>
      </w:r>
      <w:r w:rsidR="003C038B" w:rsidRPr="005D5672">
        <w:rPr>
          <w:rFonts w:ascii="Arial" w:hAnsi="Arial" w:cs="Arial"/>
        </w:rPr>
        <w:t>companies</w:t>
      </w:r>
      <w:r w:rsidR="00156E3E" w:rsidRPr="005D5672">
        <w:rPr>
          <w:rFonts w:ascii="Arial" w:hAnsi="Arial" w:cs="Arial"/>
        </w:rPr>
        <w:t xml:space="preserve"> </w:t>
      </w:r>
      <w:r w:rsidR="006A29A2" w:rsidRPr="005D5672">
        <w:rPr>
          <w:rFonts w:ascii="Arial" w:hAnsi="Arial" w:cs="Arial"/>
        </w:rPr>
        <w:t>in Hong Kong</w:t>
      </w:r>
      <w:r w:rsidR="0060703E" w:rsidRPr="005D5672">
        <w:rPr>
          <w:rFonts w:ascii="Arial" w:hAnsi="Arial" w:cs="Arial"/>
        </w:rPr>
        <w:t xml:space="preserve"> who have </w:t>
      </w:r>
      <w:r w:rsidR="00764320" w:rsidRPr="005D5672">
        <w:rPr>
          <w:rFonts w:ascii="Arial" w:hAnsi="Arial" w:cs="Arial"/>
        </w:rPr>
        <w:t xml:space="preserve">experienced a decline in </w:t>
      </w:r>
      <w:r w:rsidR="00221BF0" w:rsidRPr="005D5672">
        <w:rPr>
          <w:rFonts w:ascii="Arial" w:hAnsi="Arial" w:cs="Arial"/>
        </w:rPr>
        <w:t xml:space="preserve">the </w:t>
      </w:r>
      <w:r w:rsidR="00764320" w:rsidRPr="005D5672">
        <w:rPr>
          <w:rFonts w:ascii="Arial" w:hAnsi="Arial" w:cs="Arial"/>
        </w:rPr>
        <w:t xml:space="preserve">productivity of its remote workers and thus </w:t>
      </w:r>
      <w:r w:rsidR="00717D61" w:rsidRPr="005D5672">
        <w:rPr>
          <w:rFonts w:ascii="Arial" w:hAnsi="Arial" w:cs="Arial"/>
        </w:rPr>
        <w:t xml:space="preserve">employed a range of strategies to improve the productivity </w:t>
      </w:r>
      <w:r w:rsidR="00B00FEC" w:rsidRPr="005D5672">
        <w:rPr>
          <w:rFonts w:ascii="Arial" w:hAnsi="Arial" w:cs="Arial"/>
        </w:rPr>
        <w:t xml:space="preserve">of remote employees. </w:t>
      </w:r>
      <w:r w:rsidR="0019306F" w:rsidRPr="005D5672">
        <w:rPr>
          <w:rFonts w:ascii="Arial" w:hAnsi="Arial" w:cs="Arial"/>
        </w:rPr>
        <w:t>The participants</w:t>
      </w:r>
      <w:r w:rsidR="00474653" w:rsidRPr="005D5672">
        <w:rPr>
          <w:rFonts w:ascii="Arial" w:hAnsi="Arial" w:cs="Arial"/>
        </w:rPr>
        <w:t xml:space="preserve"> will include eight</w:t>
      </w:r>
      <w:r w:rsidR="0019306F" w:rsidRPr="005D5672">
        <w:rPr>
          <w:rFonts w:ascii="Arial" w:hAnsi="Arial" w:cs="Arial"/>
        </w:rPr>
        <w:t xml:space="preserve"> managers from</w:t>
      </w:r>
      <w:r w:rsidR="007208DB" w:rsidRPr="005D5672">
        <w:rPr>
          <w:rFonts w:ascii="Arial" w:hAnsi="Arial" w:cs="Arial"/>
        </w:rPr>
        <w:t xml:space="preserve"> eight</w:t>
      </w:r>
      <w:r w:rsidR="0019306F" w:rsidRPr="005D5672">
        <w:rPr>
          <w:rFonts w:ascii="Arial" w:hAnsi="Arial" w:cs="Arial"/>
        </w:rPr>
        <w:t xml:space="preserve"> different companies </w:t>
      </w:r>
      <w:r w:rsidR="005D6610" w:rsidRPr="005D5672">
        <w:rPr>
          <w:rFonts w:ascii="Arial" w:hAnsi="Arial" w:cs="Arial"/>
        </w:rPr>
        <w:t xml:space="preserve">operating in </w:t>
      </w:r>
      <w:r w:rsidR="000E1123" w:rsidRPr="005D5672">
        <w:rPr>
          <w:rFonts w:ascii="Arial" w:hAnsi="Arial" w:cs="Arial"/>
        </w:rPr>
        <w:t>various</w:t>
      </w:r>
      <w:r w:rsidR="005D6610" w:rsidRPr="005D5672">
        <w:rPr>
          <w:rFonts w:ascii="Arial" w:hAnsi="Arial" w:cs="Arial"/>
        </w:rPr>
        <w:t xml:space="preserve"> industries, including real estate, </w:t>
      </w:r>
      <w:r w:rsidR="00A621C2" w:rsidRPr="005D5672">
        <w:rPr>
          <w:rFonts w:ascii="Arial" w:hAnsi="Arial" w:cs="Arial"/>
        </w:rPr>
        <w:t xml:space="preserve">IT service providers, and banks. </w:t>
      </w:r>
      <w:r w:rsidR="000912AB" w:rsidRPr="005D5672">
        <w:rPr>
          <w:rFonts w:ascii="Arial" w:hAnsi="Arial" w:cs="Arial"/>
        </w:rPr>
        <w:t>The participants</w:t>
      </w:r>
      <w:r w:rsidR="0044796D" w:rsidRPr="005D5672">
        <w:rPr>
          <w:rFonts w:ascii="Arial" w:hAnsi="Arial" w:cs="Arial"/>
        </w:rPr>
        <w:t xml:space="preserve"> wil</w:t>
      </w:r>
      <w:r w:rsidR="00426703" w:rsidRPr="005D5672">
        <w:rPr>
          <w:rFonts w:ascii="Arial" w:hAnsi="Arial" w:cs="Arial"/>
        </w:rPr>
        <w:t xml:space="preserve">l be selected through purposeful sampling. </w:t>
      </w:r>
      <w:r w:rsidR="00403D4C" w:rsidRPr="005D5672">
        <w:rPr>
          <w:rFonts w:ascii="Arial" w:hAnsi="Arial" w:cs="Arial"/>
        </w:rPr>
        <w:t xml:space="preserve">Palinkas </w:t>
      </w:r>
      <w:r w:rsidR="00C82FFC" w:rsidRPr="005D5672">
        <w:rPr>
          <w:rFonts w:ascii="Arial" w:hAnsi="Arial" w:cs="Arial"/>
        </w:rPr>
        <w:t xml:space="preserve">et al. </w:t>
      </w:r>
      <w:r w:rsidR="00403D4C" w:rsidRPr="005D5672">
        <w:rPr>
          <w:rFonts w:ascii="Arial" w:hAnsi="Arial" w:cs="Arial"/>
        </w:rPr>
        <w:t xml:space="preserve">(2015) </w:t>
      </w:r>
      <w:r w:rsidR="00486968" w:rsidRPr="005D5672">
        <w:rPr>
          <w:rFonts w:ascii="Arial" w:hAnsi="Arial" w:cs="Arial"/>
        </w:rPr>
        <w:t>assert that purposeful sampling as a technique is widely utili</w:t>
      </w:r>
      <w:r w:rsidR="004D3AAF" w:rsidRPr="005D5672">
        <w:rPr>
          <w:rFonts w:ascii="Arial" w:hAnsi="Arial" w:cs="Arial"/>
        </w:rPr>
        <w:t>s</w:t>
      </w:r>
      <w:r w:rsidR="00486968" w:rsidRPr="005D5672">
        <w:rPr>
          <w:rFonts w:ascii="Arial" w:hAnsi="Arial" w:cs="Arial"/>
        </w:rPr>
        <w:t xml:space="preserve">ed in qualitative research and </w:t>
      </w:r>
      <w:r w:rsidR="003C10B3" w:rsidRPr="005D5672">
        <w:rPr>
          <w:rFonts w:ascii="Arial" w:hAnsi="Arial" w:cs="Arial"/>
        </w:rPr>
        <w:t>it works to identify and select cases that are rich in information</w:t>
      </w:r>
      <w:r w:rsidR="00401753" w:rsidRPr="005D5672">
        <w:rPr>
          <w:rFonts w:ascii="Arial" w:hAnsi="Arial" w:cs="Arial"/>
        </w:rPr>
        <w:t xml:space="preserve"> that is relevant to the study to facilitate </w:t>
      </w:r>
      <w:r w:rsidR="00D43E66" w:rsidRPr="005D5672">
        <w:rPr>
          <w:rFonts w:ascii="Arial" w:hAnsi="Arial" w:cs="Arial"/>
        </w:rPr>
        <w:t>the most effective</w:t>
      </w:r>
      <w:r w:rsidR="00C95C79" w:rsidRPr="005D5672">
        <w:rPr>
          <w:rFonts w:ascii="Arial" w:hAnsi="Arial" w:cs="Arial"/>
        </w:rPr>
        <w:t xml:space="preserve"> use of resources, which can sometimes be </w:t>
      </w:r>
      <w:r w:rsidR="00D43E66" w:rsidRPr="005D5672">
        <w:rPr>
          <w:rFonts w:ascii="Arial" w:hAnsi="Arial" w:cs="Arial"/>
        </w:rPr>
        <w:t xml:space="preserve">limited </w:t>
      </w:r>
      <w:r w:rsidR="00C95C79" w:rsidRPr="005D5672">
        <w:rPr>
          <w:rFonts w:ascii="Arial" w:hAnsi="Arial" w:cs="Arial"/>
        </w:rPr>
        <w:t xml:space="preserve">as is the case with this study. </w:t>
      </w:r>
      <w:proofErr w:type="spellStart"/>
      <w:r w:rsidR="00C844EB" w:rsidRPr="005D5672">
        <w:rPr>
          <w:rFonts w:ascii="Arial" w:hAnsi="Arial" w:cs="Arial"/>
        </w:rPr>
        <w:t>Benoot</w:t>
      </w:r>
      <w:proofErr w:type="spellEnd"/>
      <w:r w:rsidR="00C844EB" w:rsidRPr="005D5672">
        <w:rPr>
          <w:rFonts w:ascii="Arial" w:hAnsi="Arial" w:cs="Arial"/>
        </w:rPr>
        <w:t xml:space="preserve">, Hannes, and </w:t>
      </w:r>
      <w:proofErr w:type="spellStart"/>
      <w:r w:rsidR="00C844EB" w:rsidRPr="005D5672">
        <w:rPr>
          <w:rFonts w:ascii="Arial" w:hAnsi="Arial" w:cs="Arial"/>
        </w:rPr>
        <w:t>Bilsen</w:t>
      </w:r>
      <w:proofErr w:type="spellEnd"/>
      <w:r w:rsidR="00C844EB" w:rsidRPr="005D5672">
        <w:rPr>
          <w:rFonts w:ascii="Arial" w:hAnsi="Arial" w:cs="Arial"/>
        </w:rPr>
        <w:t xml:space="preserve"> </w:t>
      </w:r>
      <w:r w:rsidR="00D66D78" w:rsidRPr="005D5672">
        <w:rPr>
          <w:rFonts w:ascii="Arial" w:hAnsi="Arial" w:cs="Arial"/>
        </w:rPr>
        <w:t xml:space="preserve">(2016) further contend </w:t>
      </w:r>
      <w:r w:rsidR="009A4302" w:rsidRPr="005D5672">
        <w:rPr>
          <w:rFonts w:ascii="Arial" w:hAnsi="Arial" w:cs="Arial"/>
        </w:rPr>
        <w:t>that “</w:t>
      </w:r>
      <w:r w:rsidR="00D66D78" w:rsidRPr="005D5672">
        <w:rPr>
          <w:rFonts w:ascii="Arial" w:hAnsi="Arial" w:cs="Arial"/>
        </w:rPr>
        <w:t xml:space="preserve">the logic and </w:t>
      </w:r>
      <w:r w:rsidR="00D07369" w:rsidRPr="005D5672">
        <w:rPr>
          <w:rFonts w:ascii="Arial" w:hAnsi="Arial" w:cs="Arial"/>
        </w:rPr>
        <w:t xml:space="preserve">power </w:t>
      </w:r>
      <w:r w:rsidR="009A4302" w:rsidRPr="005D5672">
        <w:rPr>
          <w:rFonts w:ascii="Arial" w:hAnsi="Arial" w:cs="Arial"/>
        </w:rPr>
        <w:t>of</w:t>
      </w:r>
      <w:r w:rsidR="00D07369" w:rsidRPr="005D5672">
        <w:rPr>
          <w:rFonts w:ascii="Arial" w:hAnsi="Arial" w:cs="Arial"/>
        </w:rPr>
        <w:t xml:space="preserve"> purposeful sampling </w:t>
      </w:r>
      <w:r w:rsidR="00236DF8" w:rsidRPr="005D5672">
        <w:rPr>
          <w:rFonts w:ascii="Arial" w:hAnsi="Arial" w:cs="Arial"/>
        </w:rPr>
        <w:t>lie in selecting information-rich cases for study in depth.”</w:t>
      </w:r>
      <w:r w:rsidR="00C967C0" w:rsidRPr="005D5672">
        <w:rPr>
          <w:rFonts w:ascii="Arial" w:hAnsi="Arial" w:cs="Arial"/>
        </w:rPr>
        <w:t xml:space="preserve"> </w:t>
      </w:r>
      <w:r w:rsidR="00C02158" w:rsidRPr="005D5672">
        <w:rPr>
          <w:rFonts w:ascii="Arial" w:hAnsi="Arial" w:cs="Arial"/>
        </w:rPr>
        <w:t xml:space="preserve">Purposeful sampling allows the researcher </w:t>
      </w:r>
      <w:r w:rsidR="00034130" w:rsidRPr="005D5672">
        <w:rPr>
          <w:rFonts w:ascii="Arial" w:hAnsi="Arial" w:cs="Arial"/>
        </w:rPr>
        <w:t xml:space="preserve">to </w:t>
      </w:r>
      <w:r w:rsidR="00961C77" w:rsidRPr="005D5672">
        <w:rPr>
          <w:rFonts w:ascii="Arial" w:hAnsi="Arial" w:cs="Arial"/>
        </w:rPr>
        <w:t xml:space="preserve">identify and select </w:t>
      </w:r>
      <w:r w:rsidR="001E5422" w:rsidRPr="005D5672">
        <w:rPr>
          <w:rFonts w:ascii="Arial" w:hAnsi="Arial" w:cs="Arial"/>
        </w:rPr>
        <w:t xml:space="preserve">potential study participants who are not only knowledgeable about the phenomenon of interest but also </w:t>
      </w:r>
      <w:r w:rsidR="007663D0" w:rsidRPr="005D5672">
        <w:rPr>
          <w:rFonts w:ascii="Arial" w:hAnsi="Arial" w:cs="Arial"/>
        </w:rPr>
        <w:t xml:space="preserve">experienced in handling the issues associated with it. </w:t>
      </w:r>
      <w:r w:rsidR="00730A40" w:rsidRPr="005D5672">
        <w:rPr>
          <w:rFonts w:ascii="Arial" w:hAnsi="Arial" w:cs="Arial"/>
        </w:rPr>
        <w:t xml:space="preserve">Using a purposeful sampling strategy also </w:t>
      </w:r>
      <w:r w:rsidR="0055412B" w:rsidRPr="005D5672">
        <w:rPr>
          <w:rFonts w:ascii="Arial" w:hAnsi="Arial" w:cs="Arial"/>
        </w:rPr>
        <w:t xml:space="preserve">ensures that the researcher is able to </w:t>
      </w:r>
      <w:r w:rsidR="008E7579" w:rsidRPr="005D5672">
        <w:rPr>
          <w:rFonts w:ascii="Arial" w:hAnsi="Arial" w:cs="Arial"/>
        </w:rPr>
        <w:t>bring on board potential participants that are available and willing to participate</w:t>
      </w:r>
      <w:r w:rsidR="001E5422" w:rsidRPr="005D5672">
        <w:rPr>
          <w:rFonts w:ascii="Arial" w:hAnsi="Arial" w:cs="Arial"/>
        </w:rPr>
        <w:t xml:space="preserve"> </w:t>
      </w:r>
      <w:r w:rsidR="00B64A67" w:rsidRPr="005D5672">
        <w:rPr>
          <w:rFonts w:ascii="Arial" w:hAnsi="Arial" w:cs="Arial"/>
        </w:rPr>
        <w:t xml:space="preserve">and can </w:t>
      </w:r>
      <w:r w:rsidR="00E8017D" w:rsidRPr="005D5672">
        <w:rPr>
          <w:rFonts w:ascii="Arial" w:hAnsi="Arial" w:cs="Arial"/>
        </w:rPr>
        <w:t>clearly communicate their experiences and suggestions in a manner that is expressive and reflective</w:t>
      </w:r>
      <w:r w:rsidR="00170AE5" w:rsidRPr="005D5672">
        <w:rPr>
          <w:rFonts w:ascii="Arial" w:hAnsi="Arial" w:cs="Arial"/>
        </w:rPr>
        <w:t xml:space="preserve">. </w:t>
      </w:r>
    </w:p>
    <w:p w14:paraId="467C270E" w14:textId="77777777" w:rsidR="00F86165" w:rsidRDefault="00F86165" w:rsidP="000E1123">
      <w:pPr>
        <w:spacing w:after="120" w:line="480" w:lineRule="auto"/>
        <w:ind w:firstLine="720"/>
        <w:rPr>
          <w:rFonts w:ascii="Arial" w:hAnsi="Arial" w:cs="Arial"/>
        </w:rPr>
      </w:pPr>
    </w:p>
    <w:p w14:paraId="7E293187" w14:textId="23F31888" w:rsidR="006D7EB0" w:rsidRDefault="00675662" w:rsidP="00F86165">
      <w:pPr>
        <w:spacing w:after="120" w:line="480" w:lineRule="auto"/>
        <w:rPr>
          <w:rFonts w:ascii="Arial" w:hAnsi="Arial" w:cs="Arial"/>
        </w:rPr>
      </w:pPr>
      <w:r w:rsidRPr="005D5672">
        <w:rPr>
          <w:rFonts w:ascii="Arial" w:hAnsi="Arial" w:cs="Arial"/>
        </w:rPr>
        <w:t>A</w:t>
      </w:r>
      <w:r w:rsidR="0019220D" w:rsidRPr="005D5672">
        <w:rPr>
          <w:rFonts w:ascii="Arial" w:hAnsi="Arial" w:cs="Arial"/>
        </w:rPr>
        <w:t xml:space="preserve">dditionally, </w:t>
      </w:r>
      <w:r w:rsidR="000912AB" w:rsidRPr="005D5672">
        <w:rPr>
          <w:rFonts w:ascii="Arial" w:hAnsi="Arial" w:cs="Arial"/>
        </w:rPr>
        <w:t>according</w:t>
      </w:r>
      <w:r w:rsidRPr="005D5672">
        <w:rPr>
          <w:rFonts w:ascii="Arial" w:hAnsi="Arial" w:cs="Arial"/>
        </w:rPr>
        <w:t xml:space="preserve"> to Patton (2002</w:t>
      </w:r>
      <w:r w:rsidR="00901B1C" w:rsidRPr="005D5672">
        <w:rPr>
          <w:rFonts w:ascii="Arial" w:hAnsi="Arial" w:cs="Arial"/>
        </w:rPr>
        <w:t>), c</w:t>
      </w:r>
      <w:r w:rsidR="00EB50CD" w:rsidRPr="005D5672">
        <w:rPr>
          <w:rFonts w:ascii="Arial" w:hAnsi="Arial" w:cs="Arial"/>
        </w:rPr>
        <w:t>ases that can be identified as informati</w:t>
      </w:r>
      <w:r w:rsidR="00175297" w:rsidRPr="005D5672">
        <w:rPr>
          <w:rFonts w:ascii="Arial" w:hAnsi="Arial" w:cs="Arial"/>
        </w:rPr>
        <w:t xml:space="preserve">on-rich typically provide the researcher with a great deal of </w:t>
      </w:r>
      <w:r w:rsidR="00642397" w:rsidRPr="005D5672">
        <w:rPr>
          <w:rFonts w:ascii="Arial" w:hAnsi="Arial" w:cs="Arial"/>
        </w:rPr>
        <w:t xml:space="preserve">information to be learned </w:t>
      </w:r>
      <w:r w:rsidR="00065418" w:rsidRPr="005D5672">
        <w:rPr>
          <w:rFonts w:ascii="Arial" w:hAnsi="Arial" w:cs="Arial"/>
        </w:rPr>
        <w:t xml:space="preserve">with regard to the main issues under study. </w:t>
      </w:r>
      <w:r w:rsidR="00091BD4" w:rsidRPr="005D5672">
        <w:rPr>
          <w:rFonts w:ascii="Arial" w:hAnsi="Arial" w:cs="Arial"/>
        </w:rPr>
        <w:t>In this case, u</w:t>
      </w:r>
      <w:r w:rsidR="006438EE" w:rsidRPr="005D5672">
        <w:rPr>
          <w:rFonts w:ascii="Arial" w:hAnsi="Arial" w:cs="Arial"/>
        </w:rPr>
        <w:t xml:space="preserve">sing such information-rich cases </w:t>
      </w:r>
      <w:r w:rsidR="00091BD4" w:rsidRPr="005D5672">
        <w:rPr>
          <w:rFonts w:ascii="Arial" w:hAnsi="Arial" w:cs="Arial"/>
        </w:rPr>
        <w:t>will</w:t>
      </w:r>
      <w:r w:rsidR="00E64167" w:rsidRPr="005D5672">
        <w:rPr>
          <w:rFonts w:ascii="Arial" w:hAnsi="Arial" w:cs="Arial"/>
        </w:rPr>
        <w:t xml:space="preserve"> </w:t>
      </w:r>
      <w:r w:rsidR="00110BF2" w:rsidRPr="005D5672">
        <w:rPr>
          <w:rFonts w:ascii="Arial" w:hAnsi="Arial" w:cs="Arial"/>
        </w:rPr>
        <w:t xml:space="preserve">provide </w:t>
      </w:r>
      <w:r w:rsidR="00E64167" w:rsidRPr="005D5672">
        <w:rPr>
          <w:rFonts w:ascii="Arial" w:hAnsi="Arial" w:cs="Arial"/>
        </w:rPr>
        <w:t xml:space="preserve">extensive </w:t>
      </w:r>
      <w:r w:rsidR="00E64167" w:rsidRPr="005D5672">
        <w:rPr>
          <w:rFonts w:ascii="Arial" w:hAnsi="Arial" w:cs="Arial"/>
        </w:rPr>
        <w:lastRenderedPageBreak/>
        <w:t xml:space="preserve">insights and </w:t>
      </w:r>
      <w:r w:rsidR="00110BF2" w:rsidRPr="005D5672">
        <w:rPr>
          <w:rFonts w:ascii="Arial" w:hAnsi="Arial" w:cs="Arial"/>
        </w:rPr>
        <w:t xml:space="preserve">yield </w:t>
      </w:r>
      <w:r w:rsidR="000E1123" w:rsidRPr="005D5672">
        <w:rPr>
          <w:rFonts w:ascii="Arial" w:hAnsi="Arial" w:cs="Arial"/>
        </w:rPr>
        <w:t xml:space="preserve">an </w:t>
      </w:r>
      <w:r w:rsidR="00B76A84" w:rsidRPr="005D5672">
        <w:rPr>
          <w:rFonts w:ascii="Arial" w:hAnsi="Arial" w:cs="Arial"/>
        </w:rPr>
        <w:t>in-depth und</w:t>
      </w:r>
      <w:r w:rsidR="00C64B4B" w:rsidRPr="005D5672">
        <w:rPr>
          <w:rFonts w:ascii="Arial" w:hAnsi="Arial" w:cs="Arial"/>
        </w:rPr>
        <w:t>erstanding o</w:t>
      </w:r>
      <w:r w:rsidR="000E1123" w:rsidRPr="005D5672">
        <w:rPr>
          <w:rFonts w:ascii="Arial" w:hAnsi="Arial" w:cs="Arial"/>
        </w:rPr>
        <w:t>f</w:t>
      </w:r>
      <w:r w:rsidR="00C64B4B" w:rsidRPr="005D5672">
        <w:rPr>
          <w:rFonts w:ascii="Arial" w:hAnsi="Arial" w:cs="Arial"/>
        </w:rPr>
        <w:t xml:space="preserve"> the issue at hand rather than </w:t>
      </w:r>
      <w:r w:rsidR="00B0620C" w:rsidRPr="005D5672">
        <w:rPr>
          <w:rFonts w:ascii="Arial" w:hAnsi="Arial" w:cs="Arial"/>
        </w:rPr>
        <w:t>empirical generali</w:t>
      </w:r>
      <w:r w:rsidR="004D3AAF" w:rsidRPr="005D5672">
        <w:rPr>
          <w:rFonts w:ascii="Arial" w:hAnsi="Arial" w:cs="Arial"/>
        </w:rPr>
        <w:t>s</w:t>
      </w:r>
      <w:r w:rsidR="00B0620C" w:rsidRPr="005D5672">
        <w:rPr>
          <w:rFonts w:ascii="Arial" w:hAnsi="Arial" w:cs="Arial"/>
        </w:rPr>
        <w:t xml:space="preserve">ations. </w:t>
      </w:r>
      <w:r w:rsidR="00F84E5E" w:rsidRPr="005D5672">
        <w:rPr>
          <w:rFonts w:ascii="Arial" w:hAnsi="Arial" w:cs="Arial"/>
        </w:rPr>
        <w:t>The purposeful sampling technique is also ideal for this</w:t>
      </w:r>
      <w:r w:rsidR="00BD78E7" w:rsidRPr="005D5672">
        <w:rPr>
          <w:rFonts w:ascii="Arial" w:hAnsi="Arial" w:cs="Arial"/>
        </w:rPr>
        <w:t xml:space="preserve"> study because it is touted to provide the researcher with </w:t>
      </w:r>
      <w:r w:rsidR="00513A79" w:rsidRPr="005D5672">
        <w:rPr>
          <w:rFonts w:ascii="Arial" w:hAnsi="Arial" w:cs="Arial"/>
        </w:rPr>
        <w:t xml:space="preserve">the ability to </w:t>
      </w:r>
      <w:r w:rsidR="00AE15D7" w:rsidRPr="005D5672">
        <w:rPr>
          <w:rFonts w:ascii="Arial" w:hAnsi="Arial" w:cs="Arial"/>
        </w:rPr>
        <w:t xml:space="preserve">select </w:t>
      </w:r>
      <w:r w:rsidR="00045E9B" w:rsidRPr="005D5672">
        <w:rPr>
          <w:rFonts w:ascii="Arial" w:hAnsi="Arial" w:cs="Arial"/>
        </w:rPr>
        <w:t>individuals who are not only well informed on the matters at hand but are also reflective and willing to share their experiences and perspectives</w:t>
      </w:r>
      <w:r w:rsidR="00385CFA" w:rsidRPr="005D5672">
        <w:rPr>
          <w:rFonts w:ascii="Arial" w:hAnsi="Arial" w:cs="Arial"/>
        </w:rPr>
        <w:t xml:space="preserve"> (</w:t>
      </w:r>
      <w:proofErr w:type="spellStart"/>
      <w:r w:rsidR="005506C4" w:rsidRPr="005D5672">
        <w:rPr>
          <w:rFonts w:ascii="Arial" w:hAnsi="Arial" w:cs="Arial"/>
        </w:rPr>
        <w:t>Benoot</w:t>
      </w:r>
      <w:proofErr w:type="spellEnd"/>
      <w:r w:rsidR="005506C4" w:rsidRPr="005D5672">
        <w:rPr>
          <w:rFonts w:ascii="Arial" w:hAnsi="Arial" w:cs="Arial"/>
        </w:rPr>
        <w:t>, Hannes, and</w:t>
      </w:r>
      <w:r w:rsidR="00385CFA" w:rsidRPr="005D5672">
        <w:rPr>
          <w:rFonts w:ascii="Arial" w:hAnsi="Arial" w:cs="Arial"/>
        </w:rPr>
        <w:t xml:space="preserve"> </w:t>
      </w:r>
      <w:proofErr w:type="spellStart"/>
      <w:r w:rsidR="00385CFA" w:rsidRPr="005D5672">
        <w:rPr>
          <w:rFonts w:ascii="Arial" w:hAnsi="Arial" w:cs="Arial"/>
        </w:rPr>
        <w:t>Bilsen</w:t>
      </w:r>
      <w:proofErr w:type="spellEnd"/>
      <w:r w:rsidR="00385CFA" w:rsidRPr="005D5672">
        <w:rPr>
          <w:rFonts w:ascii="Arial" w:hAnsi="Arial" w:cs="Arial"/>
        </w:rPr>
        <w:t>, 2016</w:t>
      </w:r>
      <w:r w:rsidR="00D25A6C" w:rsidRPr="005D5672">
        <w:rPr>
          <w:rFonts w:ascii="Arial" w:hAnsi="Arial" w:cs="Arial"/>
        </w:rPr>
        <w:t xml:space="preserve">). </w:t>
      </w:r>
    </w:p>
    <w:p w14:paraId="4000E815" w14:textId="77777777" w:rsidR="00F86165" w:rsidRPr="005D5672" w:rsidRDefault="00F86165" w:rsidP="00F86165">
      <w:pPr>
        <w:spacing w:after="120" w:line="480" w:lineRule="auto"/>
        <w:rPr>
          <w:rFonts w:ascii="Arial" w:hAnsi="Arial" w:cs="Arial"/>
        </w:rPr>
      </w:pPr>
    </w:p>
    <w:p w14:paraId="0D5E0DA5" w14:textId="77777777" w:rsidR="004B317B" w:rsidRPr="005D5672" w:rsidRDefault="008716F4" w:rsidP="001E2AC7">
      <w:pPr>
        <w:pStyle w:val="Heading3"/>
        <w:spacing w:line="480" w:lineRule="auto"/>
        <w:rPr>
          <w:rFonts w:ascii="Arial" w:hAnsi="Arial" w:cs="Arial"/>
          <w:i/>
          <w:color w:val="auto"/>
          <w:sz w:val="22"/>
          <w:szCs w:val="22"/>
        </w:rPr>
      </w:pPr>
      <w:bookmarkStart w:id="11" w:name="_Toc55334144"/>
      <w:r w:rsidRPr="005D5672">
        <w:rPr>
          <w:rFonts w:ascii="Arial" w:hAnsi="Arial" w:cs="Arial"/>
          <w:color w:val="auto"/>
          <w:sz w:val="22"/>
          <w:szCs w:val="22"/>
        </w:rPr>
        <w:t xml:space="preserve">3.2.2 </w:t>
      </w:r>
      <w:r w:rsidR="004B317B" w:rsidRPr="005D5672">
        <w:rPr>
          <w:rFonts w:ascii="Arial" w:hAnsi="Arial" w:cs="Arial"/>
          <w:i/>
          <w:color w:val="auto"/>
          <w:sz w:val="22"/>
          <w:szCs w:val="22"/>
        </w:rPr>
        <w:t>Data collection procedures</w:t>
      </w:r>
      <w:bookmarkEnd w:id="11"/>
    </w:p>
    <w:p w14:paraId="56BBE426" w14:textId="77777777" w:rsidR="00F86165" w:rsidRDefault="00B3794B" w:rsidP="001E2AC7">
      <w:pPr>
        <w:spacing w:after="120" w:line="480" w:lineRule="auto"/>
        <w:rPr>
          <w:rFonts w:ascii="Arial" w:hAnsi="Arial" w:cs="Arial"/>
        </w:rPr>
      </w:pPr>
      <w:r w:rsidRPr="005D5672">
        <w:rPr>
          <w:rFonts w:ascii="Arial" w:hAnsi="Arial" w:cs="Arial"/>
        </w:rPr>
        <w:tab/>
      </w:r>
    </w:p>
    <w:p w14:paraId="6C3E2152" w14:textId="59BD859E" w:rsidR="008F03F9" w:rsidRPr="005D5672" w:rsidRDefault="00B66B5C" w:rsidP="001E2AC7">
      <w:pPr>
        <w:spacing w:after="120" w:line="480" w:lineRule="auto"/>
        <w:rPr>
          <w:rFonts w:ascii="Arial" w:hAnsi="Arial" w:cs="Arial"/>
        </w:rPr>
      </w:pPr>
      <w:r w:rsidRPr="005D5672">
        <w:rPr>
          <w:rFonts w:ascii="Arial" w:hAnsi="Arial" w:cs="Arial"/>
        </w:rPr>
        <w:t>Semi</w:t>
      </w:r>
      <w:r w:rsidR="000E1123" w:rsidRPr="005D5672">
        <w:rPr>
          <w:rFonts w:ascii="Arial" w:hAnsi="Arial" w:cs="Arial"/>
        </w:rPr>
        <w:t>-</w:t>
      </w:r>
      <w:r w:rsidRPr="005D5672">
        <w:rPr>
          <w:rFonts w:ascii="Arial" w:hAnsi="Arial" w:cs="Arial"/>
        </w:rPr>
        <w:t>structured interviews will be the primary method of data collection</w:t>
      </w:r>
      <w:r w:rsidR="000E1123" w:rsidRPr="005D5672">
        <w:rPr>
          <w:rFonts w:ascii="Arial" w:hAnsi="Arial" w:cs="Arial"/>
        </w:rPr>
        <w:t>,</w:t>
      </w:r>
      <w:r w:rsidRPr="005D5672">
        <w:rPr>
          <w:rFonts w:ascii="Arial" w:hAnsi="Arial" w:cs="Arial"/>
        </w:rPr>
        <w:t xml:space="preserve"> </w:t>
      </w:r>
      <w:r w:rsidR="00FF71A6" w:rsidRPr="005D5672">
        <w:rPr>
          <w:rFonts w:ascii="Arial" w:hAnsi="Arial" w:cs="Arial"/>
        </w:rPr>
        <w:t xml:space="preserve">and </w:t>
      </w:r>
      <w:r w:rsidR="00EE18E6" w:rsidRPr="005D5672">
        <w:rPr>
          <w:rFonts w:ascii="Arial" w:hAnsi="Arial" w:cs="Arial"/>
        </w:rPr>
        <w:t>as the researcher, I will be the primary instrument of data collection.</w:t>
      </w:r>
      <w:r w:rsidR="00A82317" w:rsidRPr="005D5672">
        <w:rPr>
          <w:rFonts w:ascii="Arial" w:hAnsi="Arial" w:cs="Arial"/>
        </w:rPr>
        <w:t xml:space="preserve"> </w:t>
      </w:r>
      <w:r w:rsidR="003A46AD" w:rsidRPr="005D5672">
        <w:rPr>
          <w:rFonts w:ascii="Arial" w:hAnsi="Arial" w:cs="Arial"/>
        </w:rPr>
        <w:t>The eight managers</w:t>
      </w:r>
      <w:r w:rsidR="003831EE" w:rsidRPr="005D5672">
        <w:rPr>
          <w:rFonts w:ascii="Arial" w:hAnsi="Arial" w:cs="Arial"/>
        </w:rPr>
        <w:t xml:space="preserve"> constituting the sample will be interviewed</w:t>
      </w:r>
      <w:r w:rsidR="00EF5828" w:rsidRPr="005D5672">
        <w:rPr>
          <w:rFonts w:ascii="Arial" w:hAnsi="Arial" w:cs="Arial"/>
        </w:rPr>
        <w:t xml:space="preserve"> on their experiences with remote working</w:t>
      </w:r>
      <w:r w:rsidR="000E1123" w:rsidRPr="005D5672">
        <w:rPr>
          <w:rFonts w:ascii="Arial" w:hAnsi="Arial" w:cs="Arial"/>
        </w:rPr>
        <w:t>,</w:t>
      </w:r>
      <w:r w:rsidR="003831EE" w:rsidRPr="005D5672">
        <w:rPr>
          <w:rFonts w:ascii="Arial" w:hAnsi="Arial" w:cs="Arial"/>
        </w:rPr>
        <w:t xml:space="preserve"> and their responses collected. </w:t>
      </w:r>
      <w:r w:rsidR="00CB50E9" w:rsidRPr="005D5672">
        <w:rPr>
          <w:rFonts w:ascii="Arial" w:hAnsi="Arial" w:cs="Arial"/>
        </w:rPr>
        <w:t xml:space="preserve">Harmon, </w:t>
      </w:r>
      <w:r w:rsidR="00DA7827" w:rsidRPr="005D5672">
        <w:rPr>
          <w:rFonts w:ascii="Arial" w:hAnsi="Arial" w:cs="Arial"/>
        </w:rPr>
        <w:t xml:space="preserve">and Morgan </w:t>
      </w:r>
      <w:r w:rsidR="00CB50E9" w:rsidRPr="005D5672">
        <w:rPr>
          <w:rFonts w:ascii="Arial" w:hAnsi="Arial" w:cs="Arial"/>
        </w:rPr>
        <w:t>(2001), explain that i</w:t>
      </w:r>
      <w:r w:rsidR="00067EC7" w:rsidRPr="005D5672">
        <w:rPr>
          <w:rFonts w:ascii="Arial" w:hAnsi="Arial" w:cs="Arial"/>
        </w:rPr>
        <w:t xml:space="preserve">nterviews provide for a standard practice in </w:t>
      </w:r>
      <w:r w:rsidR="00FC5209" w:rsidRPr="005D5672">
        <w:rPr>
          <w:rFonts w:ascii="Arial" w:hAnsi="Arial" w:cs="Arial"/>
        </w:rPr>
        <w:t xml:space="preserve">qualitative research and typically involve pre-determined questions </w:t>
      </w:r>
      <w:r w:rsidR="00A67F07" w:rsidRPr="005D5672">
        <w:rPr>
          <w:rFonts w:ascii="Arial" w:hAnsi="Arial" w:cs="Arial"/>
        </w:rPr>
        <w:t xml:space="preserve">asked in a specified order for the purposes of creating dialogue on the matter of inquiry between the </w:t>
      </w:r>
      <w:r w:rsidR="000444D0" w:rsidRPr="005D5672">
        <w:rPr>
          <w:rFonts w:ascii="Arial" w:hAnsi="Arial" w:cs="Arial"/>
        </w:rPr>
        <w:t xml:space="preserve">interviewer and interviewee. </w:t>
      </w:r>
      <w:r w:rsidR="004132F8" w:rsidRPr="005D5672">
        <w:rPr>
          <w:rFonts w:ascii="Arial" w:hAnsi="Arial" w:cs="Arial"/>
        </w:rPr>
        <w:t>Semi</w:t>
      </w:r>
      <w:r w:rsidR="000E1123" w:rsidRPr="005D5672">
        <w:rPr>
          <w:rFonts w:ascii="Arial" w:hAnsi="Arial" w:cs="Arial"/>
        </w:rPr>
        <w:t>-</w:t>
      </w:r>
      <w:r w:rsidR="004132F8" w:rsidRPr="005D5672">
        <w:rPr>
          <w:rFonts w:ascii="Arial" w:hAnsi="Arial" w:cs="Arial"/>
        </w:rPr>
        <w:t>structured interviews are ideal for the study because they</w:t>
      </w:r>
      <w:r w:rsidR="004818DD" w:rsidRPr="005D5672">
        <w:rPr>
          <w:rFonts w:ascii="Arial" w:hAnsi="Arial" w:cs="Arial"/>
        </w:rPr>
        <w:t xml:space="preserve"> provide an allowance for participants and the researcher to </w:t>
      </w:r>
      <w:r w:rsidR="000E1123" w:rsidRPr="005D5672">
        <w:rPr>
          <w:rFonts w:ascii="Arial" w:hAnsi="Arial" w:cs="Arial"/>
        </w:rPr>
        <w:t>giv</w:t>
      </w:r>
      <w:r w:rsidR="004818DD" w:rsidRPr="005D5672">
        <w:rPr>
          <w:rFonts w:ascii="Arial" w:hAnsi="Arial" w:cs="Arial"/>
        </w:rPr>
        <w:t>e clarifications to answers and questions</w:t>
      </w:r>
      <w:r w:rsidR="000E1123" w:rsidRPr="005D5672">
        <w:rPr>
          <w:rFonts w:ascii="Arial" w:hAnsi="Arial" w:cs="Arial"/>
        </w:rPr>
        <w:t>,</w:t>
      </w:r>
      <w:r w:rsidR="004818DD" w:rsidRPr="005D5672">
        <w:rPr>
          <w:rFonts w:ascii="Arial" w:hAnsi="Arial" w:cs="Arial"/>
        </w:rPr>
        <w:t xml:space="preserve"> respectively (Doody and Noonan, 2013). </w:t>
      </w:r>
      <w:r w:rsidR="008B0B58" w:rsidRPr="005D5672">
        <w:rPr>
          <w:rFonts w:ascii="Arial" w:hAnsi="Arial" w:cs="Arial"/>
        </w:rPr>
        <w:t xml:space="preserve">The interviews </w:t>
      </w:r>
      <w:r w:rsidR="00D939B3" w:rsidRPr="005D5672">
        <w:rPr>
          <w:rFonts w:ascii="Arial" w:hAnsi="Arial" w:cs="Arial"/>
        </w:rPr>
        <w:t>will be con</w:t>
      </w:r>
      <w:r w:rsidR="00487BB6" w:rsidRPr="005D5672">
        <w:rPr>
          <w:rFonts w:ascii="Arial" w:hAnsi="Arial" w:cs="Arial"/>
        </w:rPr>
        <w:t xml:space="preserve">ducted in an individual setting, comprising of the interviewer and one interviewee at a time. </w:t>
      </w:r>
      <w:r w:rsidR="003D595E" w:rsidRPr="005D5672">
        <w:rPr>
          <w:rFonts w:ascii="Arial" w:hAnsi="Arial" w:cs="Arial"/>
        </w:rPr>
        <w:t>This research will also benefit from the semi-</w:t>
      </w:r>
      <w:r w:rsidR="00660013" w:rsidRPr="005D5672">
        <w:rPr>
          <w:rFonts w:ascii="Arial" w:hAnsi="Arial" w:cs="Arial"/>
        </w:rPr>
        <w:t xml:space="preserve">structured interviews since </w:t>
      </w:r>
      <w:r w:rsidR="00C73642" w:rsidRPr="005D5672">
        <w:rPr>
          <w:rFonts w:ascii="Arial" w:hAnsi="Arial" w:cs="Arial"/>
        </w:rPr>
        <w:t>some of the questions will be standardi</w:t>
      </w:r>
      <w:r w:rsidR="004D3AAF" w:rsidRPr="005D5672">
        <w:rPr>
          <w:rFonts w:ascii="Arial" w:hAnsi="Arial" w:cs="Arial"/>
        </w:rPr>
        <w:t>s</w:t>
      </w:r>
      <w:r w:rsidR="00C73642" w:rsidRPr="005D5672">
        <w:rPr>
          <w:rFonts w:ascii="Arial" w:hAnsi="Arial" w:cs="Arial"/>
        </w:rPr>
        <w:t xml:space="preserve">ed, an </w:t>
      </w:r>
      <w:r w:rsidR="000E1123" w:rsidRPr="005D5672">
        <w:rPr>
          <w:rFonts w:ascii="Arial" w:hAnsi="Arial" w:cs="Arial"/>
        </w:rPr>
        <w:t>element</w:t>
      </w:r>
      <w:r w:rsidR="00C73642" w:rsidRPr="005D5672">
        <w:rPr>
          <w:rFonts w:ascii="Arial" w:hAnsi="Arial" w:cs="Arial"/>
        </w:rPr>
        <w:t xml:space="preserve"> that will work to increase the reliability of the data</w:t>
      </w:r>
      <w:r w:rsidR="00320DB3" w:rsidRPr="005D5672">
        <w:rPr>
          <w:rFonts w:ascii="Arial" w:hAnsi="Arial" w:cs="Arial"/>
        </w:rPr>
        <w:t xml:space="preserve"> </w:t>
      </w:r>
      <w:r w:rsidR="00303E9B" w:rsidRPr="005D5672">
        <w:rPr>
          <w:rFonts w:ascii="Arial" w:hAnsi="Arial" w:cs="Arial"/>
        </w:rPr>
        <w:t>(Wood, 2011)</w:t>
      </w:r>
      <w:r w:rsidR="00C73642" w:rsidRPr="005D5672">
        <w:rPr>
          <w:rFonts w:ascii="Arial" w:hAnsi="Arial" w:cs="Arial"/>
        </w:rPr>
        <w:t xml:space="preserve">. </w:t>
      </w:r>
    </w:p>
    <w:p w14:paraId="22352263" w14:textId="77777777" w:rsidR="00F86165" w:rsidRDefault="00F86165" w:rsidP="001E2AC7">
      <w:pPr>
        <w:pStyle w:val="Heading2"/>
        <w:spacing w:line="480" w:lineRule="auto"/>
        <w:rPr>
          <w:rFonts w:ascii="Arial" w:hAnsi="Arial" w:cs="Arial"/>
          <w:b/>
          <w:color w:val="auto"/>
          <w:sz w:val="22"/>
          <w:szCs w:val="22"/>
        </w:rPr>
      </w:pPr>
    </w:p>
    <w:p w14:paraId="26913157" w14:textId="0178CBE7" w:rsidR="00865A98" w:rsidRPr="005D5672" w:rsidRDefault="008716F4" w:rsidP="001E2AC7">
      <w:pPr>
        <w:pStyle w:val="Heading2"/>
        <w:spacing w:line="480" w:lineRule="auto"/>
        <w:rPr>
          <w:rFonts w:ascii="Arial" w:hAnsi="Arial" w:cs="Arial"/>
          <w:b/>
          <w:color w:val="auto"/>
          <w:sz w:val="22"/>
          <w:szCs w:val="22"/>
        </w:rPr>
      </w:pPr>
      <w:bookmarkStart w:id="12" w:name="_Toc55334145"/>
      <w:r w:rsidRPr="005D5672">
        <w:rPr>
          <w:rFonts w:ascii="Arial" w:hAnsi="Arial" w:cs="Arial"/>
          <w:b/>
          <w:color w:val="auto"/>
          <w:sz w:val="22"/>
          <w:szCs w:val="22"/>
        </w:rPr>
        <w:t xml:space="preserve">3.3 </w:t>
      </w:r>
      <w:r w:rsidR="00865A98" w:rsidRPr="005D5672">
        <w:rPr>
          <w:rFonts w:ascii="Arial" w:hAnsi="Arial" w:cs="Arial"/>
          <w:b/>
          <w:color w:val="auto"/>
          <w:sz w:val="22"/>
          <w:szCs w:val="22"/>
        </w:rPr>
        <w:t>Data quality procedures</w:t>
      </w:r>
      <w:bookmarkEnd w:id="12"/>
    </w:p>
    <w:p w14:paraId="7FB632AB" w14:textId="77777777" w:rsidR="00F86165" w:rsidRDefault="007818FF" w:rsidP="00DB5572">
      <w:pPr>
        <w:spacing w:after="120" w:line="480" w:lineRule="auto"/>
        <w:rPr>
          <w:rFonts w:ascii="Arial" w:hAnsi="Arial" w:cs="Arial"/>
        </w:rPr>
      </w:pPr>
      <w:r w:rsidRPr="005D5672">
        <w:rPr>
          <w:rFonts w:ascii="Arial" w:hAnsi="Arial" w:cs="Arial"/>
        </w:rPr>
        <w:tab/>
      </w:r>
    </w:p>
    <w:p w14:paraId="2B1E9579" w14:textId="6B74ED08" w:rsidR="008116F9" w:rsidRPr="005D5672" w:rsidRDefault="002B0D22" w:rsidP="00DB5572">
      <w:pPr>
        <w:spacing w:after="120" w:line="480" w:lineRule="auto"/>
        <w:rPr>
          <w:rFonts w:ascii="Arial" w:hAnsi="Arial" w:cs="Arial"/>
        </w:rPr>
      </w:pPr>
      <w:r w:rsidRPr="005D5672">
        <w:rPr>
          <w:rFonts w:ascii="Arial" w:hAnsi="Arial" w:cs="Arial"/>
        </w:rPr>
        <w:lastRenderedPageBreak/>
        <w:t xml:space="preserve">For the purposes of ensuring the collection of quality data, </w:t>
      </w:r>
      <w:r w:rsidR="00FB33A6" w:rsidRPr="005D5672">
        <w:rPr>
          <w:rFonts w:ascii="Arial" w:hAnsi="Arial" w:cs="Arial"/>
        </w:rPr>
        <w:t>I will utili</w:t>
      </w:r>
      <w:r w:rsidR="004D3AAF" w:rsidRPr="005D5672">
        <w:rPr>
          <w:rFonts w:ascii="Arial" w:hAnsi="Arial" w:cs="Arial"/>
        </w:rPr>
        <w:t>s</w:t>
      </w:r>
      <w:r w:rsidR="00FB33A6" w:rsidRPr="005D5672">
        <w:rPr>
          <w:rFonts w:ascii="Arial" w:hAnsi="Arial" w:cs="Arial"/>
        </w:rPr>
        <w:t xml:space="preserve">e the interview protocol to see to it that </w:t>
      </w:r>
      <w:r w:rsidR="0059754C" w:rsidRPr="005D5672">
        <w:rPr>
          <w:rFonts w:ascii="Arial" w:hAnsi="Arial" w:cs="Arial"/>
        </w:rPr>
        <w:t>the order of the questions asked is maintained across all participants</w:t>
      </w:r>
      <w:r w:rsidR="000E1123" w:rsidRPr="005D5672">
        <w:rPr>
          <w:rFonts w:ascii="Arial" w:hAnsi="Arial" w:cs="Arial"/>
        </w:rPr>
        <w:t>,</w:t>
      </w:r>
      <w:r w:rsidR="0059754C" w:rsidRPr="005D5672">
        <w:rPr>
          <w:rFonts w:ascii="Arial" w:hAnsi="Arial" w:cs="Arial"/>
        </w:rPr>
        <w:t xml:space="preserve"> and </w:t>
      </w:r>
      <w:r w:rsidR="007A4F78" w:rsidRPr="005D5672">
        <w:rPr>
          <w:rFonts w:ascii="Arial" w:hAnsi="Arial" w:cs="Arial"/>
        </w:rPr>
        <w:t xml:space="preserve">everyone is asked the same questions. </w:t>
      </w:r>
      <w:r w:rsidR="000A2206" w:rsidRPr="005D5672">
        <w:rPr>
          <w:rFonts w:ascii="Arial" w:hAnsi="Arial" w:cs="Arial"/>
        </w:rPr>
        <w:t xml:space="preserve">Jacob and </w:t>
      </w:r>
      <w:proofErr w:type="spellStart"/>
      <w:r w:rsidR="000A2206" w:rsidRPr="005D5672">
        <w:rPr>
          <w:rFonts w:ascii="Arial" w:hAnsi="Arial" w:cs="Arial"/>
        </w:rPr>
        <w:t>Furgerson</w:t>
      </w:r>
      <w:proofErr w:type="spellEnd"/>
      <w:r w:rsidR="000A2206" w:rsidRPr="005D5672">
        <w:rPr>
          <w:rFonts w:ascii="Arial" w:hAnsi="Arial" w:cs="Arial"/>
        </w:rPr>
        <w:t xml:space="preserve"> (2012) assert</w:t>
      </w:r>
      <w:r w:rsidR="00046E38" w:rsidRPr="005D5672">
        <w:rPr>
          <w:rFonts w:ascii="Arial" w:hAnsi="Arial" w:cs="Arial"/>
        </w:rPr>
        <w:t xml:space="preserve"> that such an interview protocol is </w:t>
      </w:r>
      <w:r w:rsidR="007A1279" w:rsidRPr="005D5672">
        <w:rPr>
          <w:rFonts w:ascii="Arial" w:hAnsi="Arial" w:cs="Arial"/>
        </w:rPr>
        <w:t xml:space="preserve">more than just a mere list </w:t>
      </w:r>
      <w:r w:rsidR="000E1123" w:rsidRPr="005D5672">
        <w:rPr>
          <w:rFonts w:ascii="Arial" w:hAnsi="Arial" w:cs="Arial"/>
        </w:rPr>
        <w:t xml:space="preserve">of </w:t>
      </w:r>
      <w:r w:rsidR="007A1279" w:rsidRPr="005D5672">
        <w:rPr>
          <w:rFonts w:ascii="Arial" w:hAnsi="Arial" w:cs="Arial"/>
        </w:rPr>
        <w:t>inter</w:t>
      </w:r>
      <w:r w:rsidR="00A228E5" w:rsidRPr="005D5672">
        <w:rPr>
          <w:rFonts w:ascii="Arial" w:hAnsi="Arial" w:cs="Arial"/>
        </w:rPr>
        <w:t xml:space="preserve">view questions. This is because, </w:t>
      </w:r>
      <w:r w:rsidR="007A1279" w:rsidRPr="005D5672">
        <w:rPr>
          <w:rFonts w:ascii="Arial" w:hAnsi="Arial" w:cs="Arial"/>
        </w:rPr>
        <w:t xml:space="preserve">in addition to the </w:t>
      </w:r>
      <w:r w:rsidR="00A63570" w:rsidRPr="005D5672">
        <w:rPr>
          <w:rFonts w:ascii="Arial" w:hAnsi="Arial" w:cs="Arial"/>
        </w:rPr>
        <w:t xml:space="preserve">questions relevant to the inquiry, it further “extends to the </w:t>
      </w:r>
      <w:r w:rsidR="00F82C58" w:rsidRPr="005D5672">
        <w:rPr>
          <w:rFonts w:ascii="Arial" w:hAnsi="Arial" w:cs="Arial"/>
        </w:rPr>
        <w:t>p</w:t>
      </w:r>
      <w:r w:rsidR="00A228E5" w:rsidRPr="005D5672">
        <w:rPr>
          <w:rFonts w:ascii="Arial" w:hAnsi="Arial" w:cs="Arial"/>
        </w:rPr>
        <w:t xml:space="preserve">rocedural level of interviewing” </w:t>
      </w:r>
      <w:r w:rsidR="00F82C58" w:rsidRPr="005D5672">
        <w:rPr>
          <w:rFonts w:ascii="Arial" w:hAnsi="Arial" w:cs="Arial"/>
        </w:rPr>
        <w:t xml:space="preserve">and includes </w:t>
      </w:r>
      <w:r w:rsidR="008849C3" w:rsidRPr="005D5672">
        <w:rPr>
          <w:rFonts w:ascii="Arial" w:hAnsi="Arial" w:cs="Arial"/>
        </w:rPr>
        <w:t>what the researcher will say before the interview and at the end of the interview</w:t>
      </w:r>
      <w:r w:rsidR="00175E3D" w:rsidRPr="005D5672">
        <w:rPr>
          <w:rFonts w:ascii="Arial" w:hAnsi="Arial" w:cs="Arial"/>
        </w:rPr>
        <w:t xml:space="preserve"> (Jacob and </w:t>
      </w:r>
      <w:proofErr w:type="spellStart"/>
      <w:r w:rsidR="00175E3D" w:rsidRPr="005D5672">
        <w:rPr>
          <w:rFonts w:ascii="Arial" w:hAnsi="Arial" w:cs="Arial"/>
        </w:rPr>
        <w:t>Furgerson</w:t>
      </w:r>
      <w:proofErr w:type="spellEnd"/>
      <w:r w:rsidR="00175E3D" w:rsidRPr="005D5672">
        <w:rPr>
          <w:rFonts w:ascii="Arial" w:hAnsi="Arial" w:cs="Arial"/>
        </w:rPr>
        <w:t>, 2012)</w:t>
      </w:r>
      <w:r w:rsidR="008849C3" w:rsidRPr="005D5672">
        <w:rPr>
          <w:rFonts w:ascii="Arial" w:hAnsi="Arial" w:cs="Arial"/>
        </w:rPr>
        <w:t xml:space="preserve">. The protocol also </w:t>
      </w:r>
      <w:r w:rsidR="00AA1258" w:rsidRPr="005D5672">
        <w:rPr>
          <w:rFonts w:ascii="Arial" w:hAnsi="Arial" w:cs="Arial"/>
        </w:rPr>
        <w:t xml:space="preserve">includes a reminder to the interviewer of the information they are interested in collecting. </w:t>
      </w:r>
      <w:r w:rsidR="005A6651" w:rsidRPr="005D5672">
        <w:rPr>
          <w:rFonts w:ascii="Arial" w:hAnsi="Arial" w:cs="Arial"/>
        </w:rPr>
        <w:t xml:space="preserve">Thus, </w:t>
      </w:r>
      <w:r w:rsidR="007721BE" w:rsidRPr="005D5672">
        <w:rPr>
          <w:rFonts w:ascii="Arial" w:hAnsi="Arial" w:cs="Arial"/>
        </w:rPr>
        <w:t xml:space="preserve">an interview protocol </w:t>
      </w:r>
      <w:r w:rsidR="0005423F" w:rsidRPr="005D5672">
        <w:rPr>
          <w:rFonts w:ascii="Arial" w:hAnsi="Arial" w:cs="Arial"/>
        </w:rPr>
        <w:t xml:space="preserve">acts as a procedural guide </w:t>
      </w:r>
      <w:r w:rsidR="00F2534C" w:rsidRPr="005D5672">
        <w:rPr>
          <w:rFonts w:ascii="Arial" w:hAnsi="Arial" w:cs="Arial"/>
        </w:rPr>
        <w:t xml:space="preserve">that helps a </w:t>
      </w:r>
      <w:r w:rsidR="00F87C14" w:rsidRPr="005D5672">
        <w:rPr>
          <w:rFonts w:ascii="Arial" w:hAnsi="Arial" w:cs="Arial"/>
        </w:rPr>
        <w:t>new</w:t>
      </w:r>
      <w:r w:rsidR="00F2534C" w:rsidRPr="005D5672">
        <w:rPr>
          <w:rFonts w:ascii="Arial" w:hAnsi="Arial" w:cs="Arial"/>
        </w:rPr>
        <w:t xml:space="preserve"> qualitative researcher to navigate the interview process</w:t>
      </w:r>
      <w:r w:rsidR="000E6D2A" w:rsidRPr="005D5672">
        <w:rPr>
          <w:rFonts w:ascii="Arial" w:hAnsi="Arial" w:cs="Arial"/>
        </w:rPr>
        <w:t xml:space="preserve"> (Jacob and </w:t>
      </w:r>
      <w:proofErr w:type="spellStart"/>
      <w:r w:rsidR="000E6D2A" w:rsidRPr="005D5672">
        <w:rPr>
          <w:rFonts w:ascii="Arial" w:hAnsi="Arial" w:cs="Arial"/>
        </w:rPr>
        <w:t>Furgerson</w:t>
      </w:r>
      <w:proofErr w:type="spellEnd"/>
      <w:r w:rsidR="000E6D2A" w:rsidRPr="005D5672">
        <w:rPr>
          <w:rFonts w:ascii="Arial" w:hAnsi="Arial" w:cs="Arial"/>
        </w:rPr>
        <w:t>, 2012)</w:t>
      </w:r>
      <w:r w:rsidR="00F2534C" w:rsidRPr="005D5672">
        <w:rPr>
          <w:rFonts w:ascii="Arial" w:hAnsi="Arial" w:cs="Arial"/>
        </w:rPr>
        <w:t xml:space="preserve">. </w:t>
      </w:r>
      <w:r w:rsidR="008116F9" w:rsidRPr="005D5672">
        <w:rPr>
          <w:rFonts w:ascii="Arial" w:hAnsi="Arial" w:cs="Arial"/>
        </w:rPr>
        <w:t>Additionally, a recorder will be used to reco</w:t>
      </w:r>
      <w:r w:rsidR="003A5E48" w:rsidRPr="005D5672">
        <w:rPr>
          <w:rFonts w:ascii="Arial" w:hAnsi="Arial" w:cs="Arial"/>
        </w:rPr>
        <w:t xml:space="preserve">rd these interviews and will be accompanied by </w:t>
      </w:r>
      <w:r w:rsidR="008F1654" w:rsidRPr="005D5672">
        <w:rPr>
          <w:rFonts w:ascii="Arial" w:hAnsi="Arial" w:cs="Arial"/>
        </w:rPr>
        <w:t xml:space="preserve">thorough note taking to </w:t>
      </w:r>
      <w:r w:rsidR="005D3B2E" w:rsidRPr="005D5672">
        <w:rPr>
          <w:rFonts w:ascii="Arial" w:hAnsi="Arial" w:cs="Arial"/>
        </w:rPr>
        <w:t xml:space="preserve">record the body language and nonverbal cues of the participants </w:t>
      </w:r>
      <w:r w:rsidR="007700D6" w:rsidRPr="005D5672">
        <w:rPr>
          <w:rFonts w:ascii="Arial" w:hAnsi="Arial" w:cs="Arial"/>
        </w:rPr>
        <w:t xml:space="preserve">in an effort to gather </w:t>
      </w:r>
      <w:r w:rsidR="000E1123" w:rsidRPr="005D5672">
        <w:rPr>
          <w:rFonts w:ascii="Arial" w:hAnsi="Arial" w:cs="Arial"/>
        </w:rPr>
        <w:t>deeper</w:t>
      </w:r>
      <w:r w:rsidR="007700D6" w:rsidRPr="005D5672">
        <w:rPr>
          <w:rFonts w:ascii="Arial" w:hAnsi="Arial" w:cs="Arial"/>
        </w:rPr>
        <w:t xml:space="preserve"> insight and understanding from the responses. </w:t>
      </w:r>
      <w:r w:rsidR="009D192C" w:rsidRPr="005D5672">
        <w:rPr>
          <w:rFonts w:ascii="Arial" w:hAnsi="Arial" w:cs="Arial"/>
        </w:rPr>
        <w:t xml:space="preserve">By recording the interviews, I will be able to </w:t>
      </w:r>
      <w:r w:rsidR="00E87DD9" w:rsidRPr="005D5672">
        <w:rPr>
          <w:rFonts w:ascii="Arial" w:hAnsi="Arial" w:cs="Arial"/>
        </w:rPr>
        <w:t xml:space="preserve">keep track of the validity of the data </w:t>
      </w:r>
      <w:r w:rsidR="004A145F" w:rsidRPr="005D5672">
        <w:rPr>
          <w:rFonts w:ascii="Arial" w:hAnsi="Arial" w:cs="Arial"/>
        </w:rPr>
        <w:t>and have a refe</w:t>
      </w:r>
      <w:r w:rsidR="006510F2" w:rsidRPr="005D5672">
        <w:rPr>
          <w:rFonts w:ascii="Arial" w:hAnsi="Arial" w:cs="Arial"/>
        </w:rPr>
        <w:t xml:space="preserve">rence point for interpreting them </w:t>
      </w:r>
      <w:r w:rsidR="004364BD" w:rsidRPr="005D5672">
        <w:rPr>
          <w:rFonts w:ascii="Arial" w:hAnsi="Arial" w:cs="Arial"/>
        </w:rPr>
        <w:t>to derive additional insight</w:t>
      </w:r>
      <w:r w:rsidR="004A145F" w:rsidRPr="005D5672">
        <w:rPr>
          <w:rFonts w:ascii="Arial" w:hAnsi="Arial" w:cs="Arial"/>
        </w:rPr>
        <w:t xml:space="preserve">. </w:t>
      </w:r>
    </w:p>
    <w:p w14:paraId="5958752A" w14:textId="77777777" w:rsidR="00F86165" w:rsidRDefault="00F86165" w:rsidP="001E2AC7">
      <w:pPr>
        <w:pStyle w:val="Heading2"/>
        <w:spacing w:line="480" w:lineRule="auto"/>
        <w:rPr>
          <w:rFonts w:ascii="Arial" w:hAnsi="Arial" w:cs="Arial"/>
          <w:b/>
          <w:color w:val="auto"/>
          <w:sz w:val="22"/>
          <w:szCs w:val="22"/>
        </w:rPr>
      </w:pPr>
    </w:p>
    <w:p w14:paraId="4F5905A5" w14:textId="1AB2D314" w:rsidR="00DA348D" w:rsidRPr="005D5672" w:rsidRDefault="008716F4" w:rsidP="001E2AC7">
      <w:pPr>
        <w:pStyle w:val="Heading2"/>
        <w:spacing w:line="480" w:lineRule="auto"/>
        <w:rPr>
          <w:rFonts w:ascii="Arial" w:hAnsi="Arial" w:cs="Arial"/>
          <w:b/>
          <w:color w:val="auto"/>
          <w:sz w:val="22"/>
          <w:szCs w:val="22"/>
        </w:rPr>
      </w:pPr>
      <w:bookmarkStart w:id="13" w:name="_Toc55334146"/>
      <w:r w:rsidRPr="005D5672">
        <w:rPr>
          <w:rFonts w:ascii="Arial" w:hAnsi="Arial" w:cs="Arial"/>
          <w:b/>
          <w:color w:val="auto"/>
          <w:sz w:val="22"/>
          <w:szCs w:val="22"/>
        </w:rPr>
        <w:t xml:space="preserve">3.4 </w:t>
      </w:r>
      <w:r w:rsidR="00DA348D" w:rsidRPr="005D5672">
        <w:rPr>
          <w:rFonts w:ascii="Arial" w:hAnsi="Arial" w:cs="Arial"/>
          <w:b/>
          <w:color w:val="auto"/>
          <w:sz w:val="22"/>
          <w:szCs w:val="22"/>
        </w:rPr>
        <w:t>Data analysis</w:t>
      </w:r>
      <w:bookmarkEnd w:id="13"/>
    </w:p>
    <w:p w14:paraId="5A4B1EB3" w14:textId="77777777" w:rsidR="00F86165" w:rsidRDefault="00F86165" w:rsidP="00DB5572">
      <w:pPr>
        <w:spacing w:after="120" w:line="480" w:lineRule="auto"/>
        <w:rPr>
          <w:rFonts w:ascii="Arial" w:hAnsi="Arial" w:cs="Arial"/>
        </w:rPr>
      </w:pPr>
    </w:p>
    <w:p w14:paraId="253A57BF" w14:textId="0EE5A0A8" w:rsidR="00DA348D" w:rsidRDefault="000D1D80" w:rsidP="00DB5572">
      <w:pPr>
        <w:spacing w:after="120" w:line="480" w:lineRule="auto"/>
        <w:rPr>
          <w:rFonts w:ascii="Arial" w:hAnsi="Arial" w:cs="Arial"/>
        </w:rPr>
      </w:pPr>
      <w:r w:rsidRPr="005D5672">
        <w:rPr>
          <w:rFonts w:ascii="Arial" w:hAnsi="Arial" w:cs="Arial"/>
        </w:rPr>
        <w:t>According to Yin (2</w:t>
      </w:r>
      <w:r w:rsidR="003B2300" w:rsidRPr="005D5672">
        <w:rPr>
          <w:rFonts w:ascii="Arial" w:hAnsi="Arial" w:cs="Arial"/>
        </w:rPr>
        <w:t>017</w:t>
      </w:r>
      <w:r w:rsidRPr="005D5672">
        <w:rPr>
          <w:rFonts w:ascii="Arial" w:hAnsi="Arial" w:cs="Arial"/>
        </w:rPr>
        <w:t xml:space="preserve">), </w:t>
      </w:r>
      <w:r w:rsidR="00920E06" w:rsidRPr="005D5672">
        <w:rPr>
          <w:rFonts w:ascii="Arial" w:hAnsi="Arial" w:cs="Arial"/>
        </w:rPr>
        <w:t xml:space="preserve">data analysis in qualitative research typically involves identifying meaningful </w:t>
      </w:r>
      <w:r w:rsidR="00490F6C" w:rsidRPr="005D5672">
        <w:rPr>
          <w:rFonts w:ascii="Arial" w:hAnsi="Arial" w:cs="Arial"/>
        </w:rPr>
        <w:t xml:space="preserve">patterns, descriptions, and themes that seek to answer the research questions. For this study, </w:t>
      </w:r>
      <w:r w:rsidR="00A03029" w:rsidRPr="005D5672">
        <w:rPr>
          <w:rFonts w:ascii="Arial" w:hAnsi="Arial" w:cs="Arial"/>
        </w:rPr>
        <w:t xml:space="preserve">I will identify </w:t>
      </w:r>
      <w:r w:rsidR="000E1123" w:rsidRPr="005D5672">
        <w:rPr>
          <w:rFonts w:ascii="Arial" w:hAnsi="Arial" w:cs="Arial"/>
        </w:rPr>
        <w:t xml:space="preserve">the </w:t>
      </w:r>
      <w:r w:rsidR="00A03029" w:rsidRPr="005D5672">
        <w:rPr>
          <w:rFonts w:ascii="Arial" w:hAnsi="Arial" w:cs="Arial"/>
        </w:rPr>
        <w:t xml:space="preserve">keywords and themes that </w:t>
      </w:r>
      <w:r w:rsidR="00F213B2" w:rsidRPr="005D5672">
        <w:rPr>
          <w:rFonts w:ascii="Arial" w:hAnsi="Arial" w:cs="Arial"/>
        </w:rPr>
        <w:t xml:space="preserve">occur in the collected data. </w:t>
      </w:r>
      <w:r w:rsidR="00060D60" w:rsidRPr="005D5672">
        <w:rPr>
          <w:rFonts w:ascii="Arial" w:hAnsi="Arial" w:cs="Arial"/>
        </w:rPr>
        <w:t>The interviews will</w:t>
      </w:r>
      <w:r w:rsidR="00B53088" w:rsidRPr="005D5672">
        <w:rPr>
          <w:rFonts w:ascii="Arial" w:hAnsi="Arial" w:cs="Arial"/>
        </w:rPr>
        <w:t xml:space="preserve"> also be transcribed and analys</w:t>
      </w:r>
      <w:r w:rsidR="00060D60" w:rsidRPr="005D5672">
        <w:rPr>
          <w:rFonts w:ascii="Arial" w:hAnsi="Arial" w:cs="Arial"/>
        </w:rPr>
        <w:t xml:space="preserve">ed </w:t>
      </w:r>
      <w:r w:rsidR="00366577" w:rsidRPr="005D5672">
        <w:rPr>
          <w:rFonts w:ascii="Arial" w:hAnsi="Arial" w:cs="Arial"/>
        </w:rPr>
        <w:t>based on a five-step process</w:t>
      </w:r>
      <w:r w:rsidR="0018033C" w:rsidRPr="005D5672">
        <w:rPr>
          <w:rFonts w:ascii="Arial" w:hAnsi="Arial" w:cs="Arial"/>
        </w:rPr>
        <w:t xml:space="preserve"> recommended by Yin (2014)</w:t>
      </w:r>
      <w:r w:rsidR="00931447" w:rsidRPr="005D5672">
        <w:rPr>
          <w:rFonts w:ascii="Arial" w:hAnsi="Arial" w:cs="Arial"/>
        </w:rPr>
        <w:t xml:space="preserve"> featuring compiling, disassembly, reassembly</w:t>
      </w:r>
      <w:r w:rsidR="0054772E" w:rsidRPr="005D5672">
        <w:rPr>
          <w:rFonts w:ascii="Arial" w:hAnsi="Arial" w:cs="Arial"/>
        </w:rPr>
        <w:t xml:space="preserve">, </w:t>
      </w:r>
      <w:r w:rsidR="00441B2A" w:rsidRPr="005D5672">
        <w:rPr>
          <w:rFonts w:ascii="Arial" w:hAnsi="Arial" w:cs="Arial"/>
        </w:rPr>
        <w:t>interpretation</w:t>
      </w:r>
      <w:r w:rsidR="000E1123" w:rsidRPr="005D5672">
        <w:rPr>
          <w:rFonts w:ascii="Arial" w:hAnsi="Arial" w:cs="Arial"/>
        </w:rPr>
        <w:t>,</w:t>
      </w:r>
      <w:r w:rsidR="00931447" w:rsidRPr="005D5672">
        <w:rPr>
          <w:rFonts w:ascii="Arial" w:hAnsi="Arial" w:cs="Arial"/>
        </w:rPr>
        <w:t xml:space="preserve"> and concluding</w:t>
      </w:r>
      <w:r w:rsidR="00366577" w:rsidRPr="005D5672">
        <w:rPr>
          <w:rFonts w:ascii="Arial" w:hAnsi="Arial" w:cs="Arial"/>
        </w:rPr>
        <w:t xml:space="preserve">. The first step will be to </w:t>
      </w:r>
      <w:r w:rsidR="00A55D51" w:rsidRPr="005D5672">
        <w:rPr>
          <w:rFonts w:ascii="Arial" w:hAnsi="Arial" w:cs="Arial"/>
        </w:rPr>
        <w:t xml:space="preserve">compile the collected data, including interview transcripts in </w:t>
      </w:r>
      <w:r w:rsidR="0077138F" w:rsidRPr="005D5672">
        <w:rPr>
          <w:rFonts w:ascii="Arial" w:hAnsi="Arial" w:cs="Arial"/>
        </w:rPr>
        <w:t xml:space="preserve">a word processor. The second step will be to </w:t>
      </w:r>
      <w:r w:rsidR="00933208" w:rsidRPr="005D5672">
        <w:rPr>
          <w:rFonts w:ascii="Arial" w:hAnsi="Arial" w:cs="Arial"/>
        </w:rPr>
        <w:t>disassemble this data for manual analysis</w:t>
      </w:r>
      <w:r w:rsidR="00E62765" w:rsidRPr="005D5672">
        <w:rPr>
          <w:rFonts w:ascii="Arial" w:hAnsi="Arial" w:cs="Arial"/>
        </w:rPr>
        <w:t xml:space="preserve"> in order to code the data</w:t>
      </w:r>
      <w:r w:rsidR="00933208" w:rsidRPr="005D5672">
        <w:rPr>
          <w:rFonts w:ascii="Arial" w:hAnsi="Arial" w:cs="Arial"/>
        </w:rPr>
        <w:t xml:space="preserve">, after which it will be reassembled and analysed </w:t>
      </w:r>
      <w:r w:rsidR="00434B21" w:rsidRPr="005D5672">
        <w:rPr>
          <w:rFonts w:ascii="Arial" w:hAnsi="Arial" w:cs="Arial"/>
        </w:rPr>
        <w:t xml:space="preserve">manually to identify themes pertaining </w:t>
      </w:r>
      <w:r w:rsidR="00434B21" w:rsidRPr="005D5672">
        <w:rPr>
          <w:rFonts w:ascii="Arial" w:hAnsi="Arial" w:cs="Arial"/>
        </w:rPr>
        <w:lastRenderedPageBreak/>
        <w:t xml:space="preserve">to </w:t>
      </w:r>
      <w:r w:rsidR="00D46AC1" w:rsidRPr="005D5672">
        <w:rPr>
          <w:rFonts w:ascii="Arial" w:hAnsi="Arial" w:cs="Arial"/>
        </w:rPr>
        <w:t>remote working engagement, relational work skills</w:t>
      </w:r>
      <w:r w:rsidR="000E1123" w:rsidRPr="005D5672">
        <w:rPr>
          <w:rFonts w:ascii="Arial" w:hAnsi="Arial" w:cs="Arial"/>
        </w:rPr>
        <w:t>,</w:t>
      </w:r>
      <w:r w:rsidR="00D46AC1" w:rsidRPr="005D5672">
        <w:rPr>
          <w:rFonts w:ascii="Arial" w:hAnsi="Arial" w:cs="Arial"/>
        </w:rPr>
        <w:t xml:space="preserve"> and </w:t>
      </w:r>
      <w:r w:rsidR="009263BD" w:rsidRPr="005D5672">
        <w:rPr>
          <w:rFonts w:ascii="Arial" w:hAnsi="Arial" w:cs="Arial"/>
        </w:rPr>
        <w:t xml:space="preserve">employee productivity. </w:t>
      </w:r>
      <w:r w:rsidR="00E751EE" w:rsidRPr="005D5672">
        <w:rPr>
          <w:rFonts w:ascii="Arial" w:hAnsi="Arial" w:cs="Arial"/>
        </w:rPr>
        <w:t xml:space="preserve">The purpose of </w:t>
      </w:r>
      <w:r w:rsidR="004D3AAF" w:rsidRPr="005D5672">
        <w:rPr>
          <w:rFonts w:ascii="Arial" w:hAnsi="Arial" w:cs="Arial"/>
        </w:rPr>
        <w:t>analysing</w:t>
      </w:r>
      <w:r w:rsidR="00E751EE" w:rsidRPr="005D5672">
        <w:rPr>
          <w:rFonts w:ascii="Arial" w:hAnsi="Arial" w:cs="Arial"/>
        </w:rPr>
        <w:t xml:space="preserve"> this data will be to identify themes that </w:t>
      </w:r>
      <w:r w:rsidR="00A94514" w:rsidRPr="005D5672">
        <w:rPr>
          <w:rFonts w:ascii="Arial" w:hAnsi="Arial" w:cs="Arial"/>
        </w:rPr>
        <w:t>respond to the research questions</w:t>
      </w:r>
      <w:r w:rsidR="00C44095" w:rsidRPr="005D5672">
        <w:rPr>
          <w:rFonts w:ascii="Arial" w:hAnsi="Arial" w:cs="Arial"/>
        </w:rPr>
        <w:t xml:space="preserve"> and inform </w:t>
      </w:r>
      <w:r w:rsidR="000E1123" w:rsidRPr="005D5672">
        <w:rPr>
          <w:rFonts w:ascii="Arial" w:hAnsi="Arial" w:cs="Arial"/>
        </w:rPr>
        <w:t xml:space="preserve">the </w:t>
      </w:r>
      <w:r w:rsidR="00C44095" w:rsidRPr="005D5672">
        <w:rPr>
          <w:rFonts w:ascii="Arial" w:hAnsi="Arial" w:cs="Arial"/>
        </w:rPr>
        <w:t>interpretation</w:t>
      </w:r>
      <w:r w:rsidR="00D430DE" w:rsidRPr="005D5672">
        <w:rPr>
          <w:rFonts w:ascii="Arial" w:hAnsi="Arial" w:cs="Arial"/>
        </w:rPr>
        <w:t xml:space="preserve"> of the </w:t>
      </w:r>
      <w:r w:rsidR="007564E6" w:rsidRPr="005D5672">
        <w:rPr>
          <w:rFonts w:ascii="Arial" w:hAnsi="Arial" w:cs="Arial"/>
        </w:rPr>
        <w:t>findings</w:t>
      </w:r>
      <w:r w:rsidR="000E1123" w:rsidRPr="005D5672">
        <w:rPr>
          <w:rFonts w:ascii="Arial" w:hAnsi="Arial" w:cs="Arial"/>
        </w:rPr>
        <w:t xml:space="preserve"> (Campbell, 2015)</w:t>
      </w:r>
      <w:r w:rsidR="00A94514" w:rsidRPr="005D5672">
        <w:rPr>
          <w:rFonts w:ascii="Arial" w:hAnsi="Arial" w:cs="Arial"/>
        </w:rPr>
        <w:t xml:space="preserve">. </w:t>
      </w:r>
    </w:p>
    <w:p w14:paraId="1A510887" w14:textId="77777777" w:rsidR="00F86165" w:rsidRPr="005D5672" w:rsidRDefault="00F86165" w:rsidP="00DB5572">
      <w:pPr>
        <w:spacing w:after="120" w:line="480" w:lineRule="auto"/>
        <w:rPr>
          <w:rFonts w:ascii="Arial" w:hAnsi="Arial" w:cs="Arial"/>
        </w:rPr>
      </w:pPr>
    </w:p>
    <w:p w14:paraId="4A44F4D5" w14:textId="77777777" w:rsidR="004B317B" w:rsidRPr="005D5672" w:rsidRDefault="008716F4" w:rsidP="00EC65A2">
      <w:pPr>
        <w:pStyle w:val="Heading1"/>
        <w:spacing w:before="0" w:line="480" w:lineRule="auto"/>
        <w:rPr>
          <w:rFonts w:ascii="Arial" w:hAnsi="Arial" w:cs="Arial"/>
          <w:b/>
          <w:color w:val="auto"/>
          <w:sz w:val="22"/>
          <w:szCs w:val="22"/>
        </w:rPr>
      </w:pPr>
      <w:bookmarkStart w:id="14" w:name="_Toc55334147"/>
      <w:r w:rsidRPr="005D5672">
        <w:rPr>
          <w:rFonts w:ascii="Arial" w:hAnsi="Arial" w:cs="Arial"/>
          <w:b/>
          <w:color w:val="auto"/>
          <w:sz w:val="22"/>
          <w:szCs w:val="22"/>
        </w:rPr>
        <w:t>4</w:t>
      </w:r>
      <w:r w:rsidRPr="005D5672">
        <w:rPr>
          <w:rStyle w:val="Heading1Char"/>
          <w:rFonts w:ascii="Arial" w:hAnsi="Arial" w:cs="Arial"/>
          <w:b/>
          <w:color w:val="auto"/>
          <w:sz w:val="22"/>
          <w:szCs w:val="22"/>
        </w:rPr>
        <w:t xml:space="preserve">.0 </w:t>
      </w:r>
      <w:r w:rsidR="004B317B" w:rsidRPr="005D5672">
        <w:rPr>
          <w:rStyle w:val="Heading1Char"/>
          <w:rFonts w:ascii="Arial" w:hAnsi="Arial" w:cs="Arial"/>
          <w:b/>
          <w:color w:val="auto"/>
          <w:sz w:val="22"/>
          <w:szCs w:val="22"/>
        </w:rPr>
        <w:t>E</w:t>
      </w:r>
      <w:r w:rsidR="007151E7" w:rsidRPr="005D5672">
        <w:rPr>
          <w:rStyle w:val="Heading1Char"/>
          <w:rFonts w:ascii="Arial" w:hAnsi="Arial" w:cs="Arial"/>
          <w:b/>
          <w:color w:val="auto"/>
          <w:sz w:val="22"/>
          <w:szCs w:val="22"/>
        </w:rPr>
        <w:t>thical procedures</w:t>
      </w:r>
      <w:bookmarkEnd w:id="14"/>
    </w:p>
    <w:p w14:paraId="2415E22E" w14:textId="77777777" w:rsidR="00500470" w:rsidRDefault="00500470" w:rsidP="0018033C">
      <w:pPr>
        <w:spacing w:after="120" w:line="480" w:lineRule="auto"/>
        <w:rPr>
          <w:rFonts w:ascii="Arial" w:hAnsi="Arial" w:cs="Arial"/>
        </w:rPr>
      </w:pPr>
    </w:p>
    <w:p w14:paraId="5AB84427" w14:textId="77777777" w:rsidR="00EC65A2" w:rsidRDefault="00350F3A" w:rsidP="00EC65A2">
      <w:pPr>
        <w:spacing w:after="120" w:line="480" w:lineRule="auto"/>
        <w:rPr>
          <w:rFonts w:ascii="Arial" w:hAnsi="Arial" w:cs="Arial"/>
        </w:rPr>
      </w:pPr>
      <w:r w:rsidRPr="005D5672">
        <w:rPr>
          <w:rFonts w:ascii="Arial" w:hAnsi="Arial" w:cs="Arial"/>
        </w:rPr>
        <w:t>Ethics are crucial elements of research</w:t>
      </w:r>
      <w:r w:rsidR="000E1123" w:rsidRPr="005D5672">
        <w:rPr>
          <w:rFonts w:ascii="Arial" w:hAnsi="Arial" w:cs="Arial"/>
        </w:rPr>
        <w:t>,</w:t>
      </w:r>
      <w:r w:rsidRPr="005D5672">
        <w:rPr>
          <w:rFonts w:ascii="Arial" w:hAnsi="Arial" w:cs="Arial"/>
        </w:rPr>
        <w:t xml:space="preserve"> </w:t>
      </w:r>
      <w:r w:rsidR="00B501F8" w:rsidRPr="005D5672">
        <w:rPr>
          <w:rFonts w:ascii="Arial" w:hAnsi="Arial" w:cs="Arial"/>
        </w:rPr>
        <w:t xml:space="preserve">and </w:t>
      </w:r>
      <w:r w:rsidR="00ED7248" w:rsidRPr="005D5672">
        <w:rPr>
          <w:rFonts w:ascii="Arial" w:hAnsi="Arial" w:cs="Arial"/>
        </w:rPr>
        <w:t xml:space="preserve">research practices should </w:t>
      </w:r>
      <w:r w:rsidR="002E62C5" w:rsidRPr="005D5672">
        <w:rPr>
          <w:rFonts w:ascii="Arial" w:hAnsi="Arial" w:cs="Arial"/>
        </w:rPr>
        <w:t xml:space="preserve">seek to adhere to ethical boundaries with the aim of ensuring the confidentiality of study participants. </w:t>
      </w:r>
      <w:r w:rsidR="00086652" w:rsidRPr="005D5672">
        <w:rPr>
          <w:rFonts w:ascii="Arial" w:hAnsi="Arial" w:cs="Arial"/>
        </w:rPr>
        <w:t xml:space="preserve">This study will be conducted in strict conformity with </w:t>
      </w:r>
      <w:r w:rsidR="00563BFE" w:rsidRPr="005D5672">
        <w:rPr>
          <w:rFonts w:ascii="Arial" w:hAnsi="Arial" w:cs="Arial"/>
        </w:rPr>
        <w:t xml:space="preserve">the </w:t>
      </w:r>
      <w:r w:rsidR="0085287B" w:rsidRPr="005D5672">
        <w:rPr>
          <w:rFonts w:ascii="Arial" w:hAnsi="Arial" w:cs="Arial"/>
        </w:rPr>
        <w:t xml:space="preserve">principles </w:t>
      </w:r>
      <w:r w:rsidR="002E7764" w:rsidRPr="005D5672">
        <w:rPr>
          <w:rFonts w:ascii="Arial" w:hAnsi="Arial" w:cs="Arial"/>
        </w:rPr>
        <w:t xml:space="preserve">of </w:t>
      </w:r>
      <w:r w:rsidR="001142E2" w:rsidRPr="005D5672">
        <w:rPr>
          <w:rFonts w:ascii="Arial" w:hAnsi="Arial" w:cs="Arial"/>
        </w:rPr>
        <w:t xml:space="preserve">beneficence, respect for persons, and justice </w:t>
      </w:r>
      <w:r w:rsidR="007A1E65" w:rsidRPr="005D5672">
        <w:rPr>
          <w:rFonts w:ascii="Arial" w:hAnsi="Arial" w:cs="Arial"/>
        </w:rPr>
        <w:t xml:space="preserve">for the purposes of protecting the participants. </w:t>
      </w:r>
      <w:r w:rsidR="001D54F8" w:rsidRPr="005D5672">
        <w:rPr>
          <w:rFonts w:ascii="Arial" w:hAnsi="Arial" w:cs="Arial"/>
        </w:rPr>
        <w:t xml:space="preserve">According to Kelly et al. (2013), </w:t>
      </w:r>
      <w:r w:rsidR="001A71F4" w:rsidRPr="005D5672">
        <w:rPr>
          <w:rFonts w:ascii="Arial" w:hAnsi="Arial" w:cs="Arial"/>
        </w:rPr>
        <w:t>researchers are required to make sure that appropriate measures of privacy, confidentiality</w:t>
      </w:r>
      <w:r w:rsidR="000E1123" w:rsidRPr="005D5672">
        <w:rPr>
          <w:rFonts w:ascii="Arial" w:hAnsi="Arial" w:cs="Arial"/>
        </w:rPr>
        <w:t>,</w:t>
      </w:r>
      <w:r w:rsidR="001A71F4" w:rsidRPr="005D5672">
        <w:rPr>
          <w:rFonts w:ascii="Arial" w:hAnsi="Arial" w:cs="Arial"/>
        </w:rPr>
        <w:t xml:space="preserve"> and consent are upheld and controlled. </w:t>
      </w:r>
      <w:r w:rsidR="001457F8" w:rsidRPr="005D5672">
        <w:rPr>
          <w:rFonts w:ascii="Arial" w:hAnsi="Arial" w:cs="Arial"/>
        </w:rPr>
        <w:t xml:space="preserve">Yin (2017) also </w:t>
      </w:r>
      <w:r w:rsidR="00ED57E9" w:rsidRPr="005D5672">
        <w:rPr>
          <w:rFonts w:ascii="Arial" w:hAnsi="Arial" w:cs="Arial"/>
        </w:rPr>
        <w:t xml:space="preserve">recommends the use of a standard process in the selection of study participants to </w:t>
      </w:r>
      <w:r w:rsidR="001423E3" w:rsidRPr="005D5672">
        <w:rPr>
          <w:rFonts w:ascii="Arial" w:hAnsi="Arial" w:cs="Arial"/>
        </w:rPr>
        <w:t xml:space="preserve">see to it that they are subject to ethical protection through the use of consent forms </w:t>
      </w:r>
      <w:r w:rsidR="006177CB" w:rsidRPr="005D5672">
        <w:rPr>
          <w:rFonts w:ascii="Arial" w:hAnsi="Arial" w:cs="Arial"/>
        </w:rPr>
        <w:t xml:space="preserve">that </w:t>
      </w:r>
      <w:r w:rsidR="00B812E0" w:rsidRPr="005D5672">
        <w:rPr>
          <w:rFonts w:ascii="Arial" w:hAnsi="Arial" w:cs="Arial"/>
        </w:rPr>
        <w:t xml:space="preserve">promise privacy and confidentiality. </w:t>
      </w:r>
      <w:r w:rsidR="00820B51" w:rsidRPr="005D5672">
        <w:rPr>
          <w:rFonts w:ascii="Arial" w:hAnsi="Arial" w:cs="Arial"/>
        </w:rPr>
        <w:t xml:space="preserve">For this reason, a consent form will be used </w:t>
      </w:r>
      <w:r w:rsidR="00740329" w:rsidRPr="005D5672">
        <w:rPr>
          <w:rFonts w:ascii="Arial" w:hAnsi="Arial" w:cs="Arial"/>
        </w:rPr>
        <w:t>to recruit participants</w:t>
      </w:r>
      <w:r w:rsidR="00820B51" w:rsidRPr="005D5672">
        <w:rPr>
          <w:rFonts w:ascii="Arial" w:hAnsi="Arial" w:cs="Arial"/>
        </w:rPr>
        <w:t xml:space="preserve"> and will include the contact information of the researcher</w:t>
      </w:r>
      <w:r w:rsidR="00455899" w:rsidRPr="005D5672">
        <w:rPr>
          <w:rFonts w:ascii="Arial" w:hAnsi="Arial" w:cs="Arial"/>
        </w:rPr>
        <w:t xml:space="preserve">, procedures of the research and interviews, </w:t>
      </w:r>
      <w:r w:rsidR="008D3BEF" w:rsidRPr="005D5672">
        <w:rPr>
          <w:rFonts w:ascii="Arial" w:hAnsi="Arial" w:cs="Arial"/>
        </w:rPr>
        <w:t xml:space="preserve">research approval, </w:t>
      </w:r>
      <w:r w:rsidR="0011076D" w:rsidRPr="005D5672">
        <w:rPr>
          <w:rFonts w:ascii="Arial" w:hAnsi="Arial" w:cs="Arial"/>
        </w:rPr>
        <w:t xml:space="preserve">withdrawal procedures for the participants, potential risks for the participants </w:t>
      </w:r>
      <w:r w:rsidR="00CD1467" w:rsidRPr="005D5672">
        <w:rPr>
          <w:rFonts w:ascii="Arial" w:hAnsi="Arial" w:cs="Arial"/>
        </w:rPr>
        <w:t xml:space="preserve">associated with the study, information on the retention of the records, and confidentiality procedures. </w:t>
      </w:r>
      <w:r w:rsidR="00A35068" w:rsidRPr="005D5672">
        <w:rPr>
          <w:rFonts w:ascii="Arial" w:hAnsi="Arial" w:cs="Arial"/>
        </w:rPr>
        <w:t xml:space="preserve">The participants will also be provided with </w:t>
      </w:r>
      <w:r w:rsidR="002613F6" w:rsidRPr="005D5672">
        <w:rPr>
          <w:rFonts w:ascii="Arial" w:hAnsi="Arial" w:cs="Arial"/>
        </w:rPr>
        <w:t xml:space="preserve">details of the research, including its purpose, potential risks, and </w:t>
      </w:r>
      <w:r w:rsidR="00455E71" w:rsidRPr="005D5672">
        <w:rPr>
          <w:rFonts w:ascii="Arial" w:hAnsi="Arial" w:cs="Arial"/>
        </w:rPr>
        <w:t xml:space="preserve">the expected benefit </w:t>
      </w:r>
      <w:r w:rsidR="009E0583" w:rsidRPr="005D5672">
        <w:rPr>
          <w:rFonts w:ascii="Arial" w:hAnsi="Arial" w:cs="Arial"/>
        </w:rPr>
        <w:t>of</w:t>
      </w:r>
      <w:r w:rsidR="00455E71" w:rsidRPr="005D5672">
        <w:rPr>
          <w:rFonts w:ascii="Arial" w:hAnsi="Arial" w:cs="Arial"/>
        </w:rPr>
        <w:t xml:space="preserve"> the </w:t>
      </w:r>
      <w:r w:rsidR="000E1123" w:rsidRPr="005D5672">
        <w:rPr>
          <w:rFonts w:ascii="Arial" w:hAnsi="Arial" w:cs="Arial"/>
        </w:rPr>
        <w:t>study</w:t>
      </w:r>
      <w:r w:rsidR="00455E71" w:rsidRPr="005D5672">
        <w:rPr>
          <w:rFonts w:ascii="Arial" w:hAnsi="Arial" w:cs="Arial"/>
        </w:rPr>
        <w:t xml:space="preserve"> </w:t>
      </w:r>
      <w:r w:rsidR="00842464" w:rsidRPr="005D5672">
        <w:rPr>
          <w:rFonts w:ascii="Arial" w:hAnsi="Arial" w:cs="Arial"/>
        </w:rPr>
        <w:t>to different industries with regard to remote working</w:t>
      </w:r>
      <w:r w:rsidR="004D5AF3" w:rsidRPr="005D5672">
        <w:rPr>
          <w:rFonts w:ascii="Arial" w:hAnsi="Arial" w:cs="Arial"/>
        </w:rPr>
        <w:t>.</w:t>
      </w:r>
      <w:r w:rsidR="0018033C" w:rsidRPr="005D5672">
        <w:rPr>
          <w:rFonts w:ascii="Arial" w:hAnsi="Arial" w:cs="Arial"/>
        </w:rPr>
        <w:t xml:space="preserve"> </w:t>
      </w:r>
      <w:r w:rsidR="009E0583" w:rsidRPr="005D5672">
        <w:rPr>
          <w:rFonts w:ascii="Arial" w:hAnsi="Arial" w:cs="Arial"/>
        </w:rPr>
        <w:t>Additionally, the participants will be informed about their right to withdraw from participation in the study at any time</w:t>
      </w:r>
      <w:r w:rsidR="000E1123" w:rsidRPr="005D5672">
        <w:rPr>
          <w:rFonts w:ascii="Arial" w:hAnsi="Arial" w:cs="Arial"/>
        </w:rPr>
        <w:t>. They</w:t>
      </w:r>
      <w:r w:rsidR="00427F97" w:rsidRPr="005D5672">
        <w:rPr>
          <w:rFonts w:ascii="Arial" w:hAnsi="Arial" w:cs="Arial"/>
        </w:rPr>
        <w:t xml:space="preserve"> will </w:t>
      </w:r>
      <w:r w:rsidR="000E1123" w:rsidRPr="005D5672">
        <w:rPr>
          <w:rFonts w:ascii="Arial" w:hAnsi="Arial" w:cs="Arial"/>
        </w:rPr>
        <w:t xml:space="preserve">also </w:t>
      </w:r>
      <w:r w:rsidR="00427F97" w:rsidRPr="005D5672">
        <w:rPr>
          <w:rFonts w:ascii="Arial" w:hAnsi="Arial" w:cs="Arial"/>
        </w:rPr>
        <w:t xml:space="preserve">be provided with </w:t>
      </w:r>
      <w:r w:rsidR="006D4F25" w:rsidRPr="005D5672">
        <w:rPr>
          <w:rFonts w:ascii="Arial" w:hAnsi="Arial" w:cs="Arial"/>
        </w:rPr>
        <w:t xml:space="preserve">the opportunity to consent prior to </w:t>
      </w:r>
      <w:r w:rsidR="00116D64" w:rsidRPr="005D5672">
        <w:rPr>
          <w:rFonts w:ascii="Arial" w:hAnsi="Arial" w:cs="Arial"/>
        </w:rPr>
        <w:t>their involvement via email.</w:t>
      </w:r>
      <w:r w:rsidR="002B7EC8" w:rsidRPr="005D5672">
        <w:rPr>
          <w:rFonts w:ascii="Arial" w:hAnsi="Arial" w:cs="Arial"/>
        </w:rPr>
        <w:t xml:space="preserve"> In an effort to protect the pa</w:t>
      </w:r>
      <w:r w:rsidR="004A5753" w:rsidRPr="005D5672">
        <w:rPr>
          <w:rFonts w:ascii="Arial" w:hAnsi="Arial" w:cs="Arial"/>
        </w:rPr>
        <w:t>rticipants, their names and those</w:t>
      </w:r>
      <w:r w:rsidR="002B7EC8" w:rsidRPr="005D5672">
        <w:rPr>
          <w:rFonts w:ascii="Arial" w:hAnsi="Arial" w:cs="Arial"/>
        </w:rPr>
        <w:t xml:space="preserve"> of the</w:t>
      </w:r>
      <w:r w:rsidR="000547D0" w:rsidRPr="005D5672">
        <w:rPr>
          <w:rFonts w:ascii="Arial" w:hAnsi="Arial" w:cs="Arial"/>
        </w:rPr>
        <w:t>ir</w:t>
      </w:r>
      <w:r w:rsidR="002B7EC8" w:rsidRPr="005D5672">
        <w:rPr>
          <w:rFonts w:ascii="Arial" w:hAnsi="Arial" w:cs="Arial"/>
        </w:rPr>
        <w:t xml:space="preserve"> organization</w:t>
      </w:r>
      <w:r w:rsidR="009C75F9" w:rsidRPr="005D5672">
        <w:rPr>
          <w:rFonts w:ascii="Arial" w:hAnsi="Arial" w:cs="Arial"/>
        </w:rPr>
        <w:t>s</w:t>
      </w:r>
      <w:r w:rsidR="002B7EC8" w:rsidRPr="005D5672">
        <w:rPr>
          <w:rFonts w:ascii="Arial" w:hAnsi="Arial" w:cs="Arial"/>
        </w:rPr>
        <w:t xml:space="preserve"> will be removed and replaced by coded names for reference.</w:t>
      </w:r>
      <w:r w:rsidR="003232D3" w:rsidRPr="005D5672">
        <w:rPr>
          <w:rFonts w:ascii="Arial" w:hAnsi="Arial" w:cs="Arial"/>
        </w:rPr>
        <w:t xml:space="preserve"> Also, participant </w:t>
      </w:r>
      <w:r w:rsidR="00F04214" w:rsidRPr="005D5672">
        <w:rPr>
          <w:rFonts w:ascii="Arial" w:hAnsi="Arial" w:cs="Arial"/>
        </w:rPr>
        <w:t xml:space="preserve">information will be kept safely with </w:t>
      </w:r>
      <w:r w:rsidR="00122FEA" w:rsidRPr="005D5672">
        <w:rPr>
          <w:rFonts w:ascii="Arial" w:hAnsi="Arial" w:cs="Arial"/>
        </w:rPr>
        <w:t xml:space="preserve">their </w:t>
      </w:r>
      <w:r w:rsidR="00F04214" w:rsidRPr="005D5672">
        <w:rPr>
          <w:rFonts w:ascii="Arial" w:hAnsi="Arial" w:cs="Arial"/>
        </w:rPr>
        <w:t xml:space="preserve">access limited to the researcher </w:t>
      </w:r>
      <w:r w:rsidR="000E1123" w:rsidRPr="005D5672">
        <w:rPr>
          <w:rFonts w:ascii="Arial" w:hAnsi="Arial" w:cs="Arial"/>
        </w:rPr>
        <w:t>and</w:t>
      </w:r>
      <w:r w:rsidR="005C67B9" w:rsidRPr="005D5672">
        <w:rPr>
          <w:rFonts w:ascii="Arial" w:hAnsi="Arial" w:cs="Arial"/>
        </w:rPr>
        <w:t xml:space="preserve"> </w:t>
      </w:r>
      <w:r w:rsidR="00F04214" w:rsidRPr="005D5672">
        <w:rPr>
          <w:rFonts w:ascii="Arial" w:hAnsi="Arial" w:cs="Arial"/>
        </w:rPr>
        <w:t xml:space="preserve">destroyed after </w:t>
      </w:r>
      <w:r w:rsidR="000E1123" w:rsidRPr="005D5672">
        <w:rPr>
          <w:rFonts w:ascii="Arial" w:hAnsi="Arial" w:cs="Arial"/>
        </w:rPr>
        <w:t>five</w:t>
      </w:r>
      <w:r w:rsidR="00F04214" w:rsidRPr="005D5672">
        <w:rPr>
          <w:rFonts w:ascii="Arial" w:hAnsi="Arial" w:cs="Arial"/>
        </w:rPr>
        <w:t xml:space="preserve"> years.</w:t>
      </w:r>
    </w:p>
    <w:p w14:paraId="38252C66" w14:textId="77777777" w:rsidR="00EC65A2" w:rsidRDefault="00EC65A2" w:rsidP="00EC65A2">
      <w:pPr>
        <w:spacing w:after="120" w:line="480" w:lineRule="auto"/>
        <w:rPr>
          <w:rFonts w:ascii="Arial" w:hAnsi="Arial" w:cs="Arial"/>
        </w:rPr>
      </w:pPr>
    </w:p>
    <w:p w14:paraId="6206F039" w14:textId="6A1B6601" w:rsidR="001A666B" w:rsidRPr="00573F85" w:rsidRDefault="008716F4" w:rsidP="00573F85">
      <w:pPr>
        <w:pStyle w:val="Heading1"/>
        <w:rPr>
          <w:rFonts w:ascii="Arial" w:hAnsi="Arial" w:cs="Arial"/>
          <w:b/>
          <w:bCs/>
          <w:color w:val="auto"/>
          <w:sz w:val="22"/>
          <w:szCs w:val="22"/>
        </w:rPr>
      </w:pPr>
      <w:bookmarkStart w:id="15" w:name="_Toc55334148"/>
      <w:r w:rsidRPr="00573F85">
        <w:rPr>
          <w:rFonts w:ascii="Arial" w:hAnsi="Arial" w:cs="Arial"/>
          <w:b/>
          <w:bCs/>
          <w:color w:val="auto"/>
          <w:sz w:val="22"/>
          <w:szCs w:val="22"/>
        </w:rPr>
        <w:t xml:space="preserve">5.0 </w:t>
      </w:r>
      <w:r w:rsidR="007151E7" w:rsidRPr="00573F85">
        <w:rPr>
          <w:rFonts w:ascii="Arial" w:hAnsi="Arial" w:cs="Arial"/>
          <w:b/>
          <w:bCs/>
          <w:color w:val="auto"/>
          <w:sz w:val="22"/>
          <w:szCs w:val="22"/>
        </w:rPr>
        <w:t>Implications for research</w:t>
      </w:r>
      <w:bookmarkEnd w:id="15"/>
    </w:p>
    <w:p w14:paraId="37FD6455" w14:textId="77777777" w:rsidR="00EC65A2" w:rsidRDefault="00583035" w:rsidP="00DB5572">
      <w:pPr>
        <w:spacing w:after="120" w:line="480" w:lineRule="auto"/>
        <w:rPr>
          <w:rFonts w:ascii="Arial" w:hAnsi="Arial" w:cs="Arial"/>
        </w:rPr>
      </w:pPr>
      <w:r w:rsidRPr="005D5672">
        <w:rPr>
          <w:rFonts w:ascii="Arial" w:hAnsi="Arial" w:cs="Arial"/>
        </w:rPr>
        <w:tab/>
      </w:r>
    </w:p>
    <w:p w14:paraId="3F3AABC6" w14:textId="7C0DC9A3" w:rsidR="00BC1EF3" w:rsidRPr="005D5672" w:rsidRDefault="00D5152B" w:rsidP="00DB5572">
      <w:pPr>
        <w:spacing w:after="120" w:line="480" w:lineRule="auto"/>
        <w:rPr>
          <w:rFonts w:ascii="Arial" w:hAnsi="Arial" w:cs="Arial"/>
        </w:rPr>
      </w:pPr>
      <w:r w:rsidRPr="005D5672">
        <w:rPr>
          <w:rFonts w:ascii="Arial" w:hAnsi="Arial" w:cs="Arial"/>
        </w:rPr>
        <w:t>Utili</w:t>
      </w:r>
      <w:r w:rsidR="004D3AAF" w:rsidRPr="005D5672">
        <w:rPr>
          <w:rFonts w:ascii="Arial" w:hAnsi="Arial" w:cs="Arial"/>
        </w:rPr>
        <w:t>s</w:t>
      </w:r>
      <w:r w:rsidRPr="005D5672">
        <w:rPr>
          <w:rFonts w:ascii="Arial" w:hAnsi="Arial" w:cs="Arial"/>
        </w:rPr>
        <w:t xml:space="preserve">ing a qualitative method </w:t>
      </w:r>
      <w:r w:rsidR="00591C15" w:rsidRPr="005D5672">
        <w:rPr>
          <w:rFonts w:ascii="Arial" w:hAnsi="Arial" w:cs="Arial"/>
        </w:rPr>
        <w:t xml:space="preserve">for this study is instrumental in </w:t>
      </w:r>
      <w:r w:rsidR="00484B3B" w:rsidRPr="005D5672">
        <w:rPr>
          <w:rFonts w:ascii="Arial" w:hAnsi="Arial" w:cs="Arial"/>
        </w:rPr>
        <w:t xml:space="preserve">providing contextual information </w:t>
      </w:r>
      <w:r w:rsidR="00043ADD" w:rsidRPr="005D5672">
        <w:rPr>
          <w:rFonts w:ascii="Arial" w:hAnsi="Arial" w:cs="Arial"/>
        </w:rPr>
        <w:t xml:space="preserve">about </w:t>
      </w:r>
      <w:r w:rsidR="00281BF6" w:rsidRPr="005D5672">
        <w:rPr>
          <w:rFonts w:ascii="Arial" w:hAnsi="Arial" w:cs="Arial"/>
        </w:rPr>
        <w:t xml:space="preserve">how </w:t>
      </w:r>
      <w:r w:rsidR="000E1123" w:rsidRPr="005D5672">
        <w:rPr>
          <w:rFonts w:ascii="Arial" w:hAnsi="Arial" w:cs="Arial"/>
        </w:rPr>
        <w:t xml:space="preserve">the </w:t>
      </w:r>
      <w:r w:rsidR="00281BF6" w:rsidRPr="005D5672">
        <w:rPr>
          <w:rFonts w:ascii="Arial" w:hAnsi="Arial" w:cs="Arial"/>
        </w:rPr>
        <w:t xml:space="preserve">skills of managerial coaches can be used to improve </w:t>
      </w:r>
      <w:r w:rsidR="000E1123" w:rsidRPr="005D5672">
        <w:rPr>
          <w:rFonts w:ascii="Arial" w:hAnsi="Arial" w:cs="Arial"/>
        </w:rPr>
        <w:t xml:space="preserve">the </w:t>
      </w:r>
      <w:r w:rsidR="00281BF6" w:rsidRPr="005D5672">
        <w:rPr>
          <w:rFonts w:ascii="Arial" w:hAnsi="Arial" w:cs="Arial"/>
        </w:rPr>
        <w:t xml:space="preserve">productivity of employees in remote work settings. </w:t>
      </w:r>
      <w:r w:rsidR="004E04DA" w:rsidRPr="005D5672">
        <w:rPr>
          <w:rFonts w:ascii="Arial" w:hAnsi="Arial" w:cs="Arial"/>
        </w:rPr>
        <w:t xml:space="preserve">This </w:t>
      </w:r>
      <w:r w:rsidR="00D97AB4" w:rsidRPr="005D5672">
        <w:rPr>
          <w:rFonts w:ascii="Arial" w:hAnsi="Arial" w:cs="Arial"/>
        </w:rPr>
        <w:t>information wou</w:t>
      </w:r>
      <w:r w:rsidR="009A48F3" w:rsidRPr="005D5672">
        <w:rPr>
          <w:rFonts w:ascii="Arial" w:hAnsi="Arial" w:cs="Arial"/>
        </w:rPr>
        <w:t xml:space="preserve">ld not be available otherwise since </w:t>
      </w:r>
      <w:r w:rsidR="00FB69B6" w:rsidRPr="005D5672">
        <w:rPr>
          <w:rFonts w:ascii="Arial" w:hAnsi="Arial" w:cs="Arial"/>
        </w:rPr>
        <w:t xml:space="preserve">it is </w:t>
      </w:r>
      <w:r w:rsidR="002D2F1F" w:rsidRPr="005D5672">
        <w:rPr>
          <w:rFonts w:ascii="Arial" w:hAnsi="Arial" w:cs="Arial"/>
        </w:rPr>
        <w:t xml:space="preserve">subjective and dependent on </w:t>
      </w:r>
      <w:r w:rsidR="006D1822" w:rsidRPr="005D5672">
        <w:rPr>
          <w:rFonts w:ascii="Arial" w:hAnsi="Arial" w:cs="Arial"/>
        </w:rPr>
        <w:t>the direct contributions of the participants.</w:t>
      </w:r>
      <w:r w:rsidR="00023326" w:rsidRPr="005D5672">
        <w:rPr>
          <w:rFonts w:ascii="Arial" w:hAnsi="Arial" w:cs="Arial"/>
        </w:rPr>
        <w:t xml:space="preserve"> The qualitative </w:t>
      </w:r>
      <w:r w:rsidR="006A5423" w:rsidRPr="005D5672">
        <w:rPr>
          <w:rFonts w:ascii="Arial" w:hAnsi="Arial" w:cs="Arial"/>
        </w:rPr>
        <w:t xml:space="preserve">approach enriches the research </w:t>
      </w:r>
      <w:r w:rsidR="00FD7E46" w:rsidRPr="005D5672">
        <w:rPr>
          <w:rFonts w:ascii="Arial" w:hAnsi="Arial" w:cs="Arial"/>
        </w:rPr>
        <w:t xml:space="preserve">by </w:t>
      </w:r>
      <w:r w:rsidR="00133624" w:rsidRPr="005D5672">
        <w:rPr>
          <w:rFonts w:ascii="Arial" w:hAnsi="Arial" w:cs="Arial"/>
        </w:rPr>
        <w:t>providing</w:t>
      </w:r>
      <w:r w:rsidR="007B3CE3" w:rsidRPr="005D5672">
        <w:rPr>
          <w:rFonts w:ascii="Arial" w:hAnsi="Arial" w:cs="Arial"/>
        </w:rPr>
        <w:t xml:space="preserve"> an opportunity for discovering themes, </w:t>
      </w:r>
      <w:r w:rsidR="00133624" w:rsidRPr="005D5672">
        <w:rPr>
          <w:rFonts w:ascii="Arial" w:hAnsi="Arial" w:cs="Arial"/>
        </w:rPr>
        <w:t>patterns</w:t>
      </w:r>
      <w:r w:rsidR="000E1123" w:rsidRPr="005D5672">
        <w:rPr>
          <w:rFonts w:ascii="Arial" w:hAnsi="Arial" w:cs="Arial"/>
        </w:rPr>
        <w:t>,</w:t>
      </w:r>
      <w:r w:rsidR="00133624" w:rsidRPr="005D5672">
        <w:rPr>
          <w:rFonts w:ascii="Arial" w:hAnsi="Arial" w:cs="Arial"/>
        </w:rPr>
        <w:t xml:space="preserve"> and correlations between variables. </w:t>
      </w:r>
      <w:r w:rsidR="00857BE4" w:rsidRPr="005D5672">
        <w:rPr>
          <w:rFonts w:ascii="Arial" w:hAnsi="Arial" w:cs="Arial"/>
        </w:rPr>
        <w:t xml:space="preserve">It also works to provide insight </w:t>
      </w:r>
      <w:r w:rsidR="004068BE" w:rsidRPr="005D5672">
        <w:rPr>
          <w:rFonts w:ascii="Arial" w:hAnsi="Arial" w:cs="Arial"/>
        </w:rPr>
        <w:t xml:space="preserve">into the context and the manifestation of conditions with regard to </w:t>
      </w:r>
      <w:r w:rsidR="00AD2552" w:rsidRPr="005D5672">
        <w:rPr>
          <w:rFonts w:ascii="Arial" w:hAnsi="Arial" w:cs="Arial"/>
        </w:rPr>
        <w:t xml:space="preserve">remote workers’ productivity </w:t>
      </w:r>
      <w:r w:rsidR="00B45E67" w:rsidRPr="005D5672">
        <w:rPr>
          <w:rFonts w:ascii="Arial" w:hAnsi="Arial" w:cs="Arial"/>
        </w:rPr>
        <w:t xml:space="preserve">and helps to shed light on </w:t>
      </w:r>
      <w:r w:rsidR="008E16ED" w:rsidRPr="005D5672">
        <w:rPr>
          <w:rFonts w:ascii="Arial" w:hAnsi="Arial" w:cs="Arial"/>
        </w:rPr>
        <w:t xml:space="preserve">issues that </w:t>
      </w:r>
      <w:r w:rsidR="0056538F" w:rsidRPr="005D5672">
        <w:rPr>
          <w:rFonts w:ascii="Arial" w:hAnsi="Arial" w:cs="Arial"/>
        </w:rPr>
        <w:t xml:space="preserve">the participants experience. </w:t>
      </w:r>
      <w:r w:rsidR="00A20B90" w:rsidRPr="005D5672">
        <w:rPr>
          <w:rFonts w:ascii="Arial" w:hAnsi="Arial" w:cs="Arial"/>
        </w:rPr>
        <w:t>In addition, t</w:t>
      </w:r>
      <w:r w:rsidR="00BF7B56" w:rsidRPr="005D5672">
        <w:rPr>
          <w:rFonts w:ascii="Arial" w:hAnsi="Arial" w:cs="Arial"/>
        </w:rPr>
        <w:t xml:space="preserve">he qualitative method allows </w:t>
      </w:r>
      <w:r w:rsidR="00A20B90" w:rsidRPr="005D5672">
        <w:rPr>
          <w:rFonts w:ascii="Arial" w:hAnsi="Arial" w:cs="Arial"/>
        </w:rPr>
        <w:t>me</w:t>
      </w:r>
      <w:r w:rsidR="002A7B5E" w:rsidRPr="005D5672">
        <w:rPr>
          <w:rFonts w:ascii="Arial" w:hAnsi="Arial" w:cs="Arial"/>
        </w:rPr>
        <w:t xml:space="preserve">, as the researcher, </w:t>
      </w:r>
      <w:r w:rsidR="00A20B90" w:rsidRPr="005D5672">
        <w:rPr>
          <w:rFonts w:ascii="Arial" w:hAnsi="Arial" w:cs="Arial"/>
        </w:rPr>
        <w:t xml:space="preserve">to </w:t>
      </w:r>
      <w:r w:rsidR="00B71FBB" w:rsidRPr="005D5672">
        <w:rPr>
          <w:rFonts w:ascii="Arial" w:hAnsi="Arial" w:cs="Arial"/>
        </w:rPr>
        <w:t>record individual perspectives as provided by the participants, which help</w:t>
      </w:r>
      <w:r w:rsidR="000E1123" w:rsidRPr="005D5672">
        <w:rPr>
          <w:rFonts w:ascii="Arial" w:hAnsi="Arial" w:cs="Arial"/>
        </w:rPr>
        <w:t>s</w:t>
      </w:r>
      <w:r w:rsidR="00B71FBB" w:rsidRPr="005D5672">
        <w:rPr>
          <w:rFonts w:ascii="Arial" w:hAnsi="Arial" w:cs="Arial"/>
        </w:rPr>
        <w:t xml:space="preserve"> in </w:t>
      </w:r>
      <w:r w:rsidR="009B71DD" w:rsidRPr="005D5672">
        <w:rPr>
          <w:rFonts w:ascii="Arial" w:hAnsi="Arial" w:cs="Arial"/>
        </w:rPr>
        <w:t xml:space="preserve">providing context for evaluating the findings. The method also provides depth and detail </w:t>
      </w:r>
      <w:r w:rsidR="00F418D6" w:rsidRPr="005D5672">
        <w:rPr>
          <w:rFonts w:ascii="Arial" w:hAnsi="Arial" w:cs="Arial"/>
        </w:rPr>
        <w:t xml:space="preserve">by </w:t>
      </w:r>
      <w:r w:rsidR="000E1123" w:rsidRPr="005D5672">
        <w:rPr>
          <w:rFonts w:ascii="Arial" w:hAnsi="Arial" w:cs="Arial"/>
        </w:rPr>
        <w:t>document</w:t>
      </w:r>
      <w:r w:rsidR="00F62841" w:rsidRPr="005D5672">
        <w:rPr>
          <w:rFonts w:ascii="Arial" w:hAnsi="Arial" w:cs="Arial"/>
        </w:rPr>
        <w:t>ing attitudes and feelings</w:t>
      </w:r>
      <w:r w:rsidR="00F418D6" w:rsidRPr="005D5672">
        <w:rPr>
          <w:rFonts w:ascii="Arial" w:hAnsi="Arial" w:cs="Arial"/>
        </w:rPr>
        <w:t xml:space="preserve">. </w:t>
      </w:r>
      <w:r w:rsidR="00F70D62" w:rsidRPr="005D5672">
        <w:rPr>
          <w:rFonts w:ascii="Arial" w:hAnsi="Arial" w:cs="Arial"/>
        </w:rPr>
        <w:t>A</w:t>
      </w:r>
      <w:r w:rsidR="00E00FBC" w:rsidRPr="005D5672">
        <w:rPr>
          <w:rFonts w:ascii="Arial" w:hAnsi="Arial" w:cs="Arial"/>
        </w:rPr>
        <w:t xml:space="preserve">pplying </w:t>
      </w:r>
      <w:r w:rsidR="0080615B" w:rsidRPr="005D5672">
        <w:rPr>
          <w:rFonts w:ascii="Arial" w:hAnsi="Arial" w:cs="Arial"/>
        </w:rPr>
        <w:t xml:space="preserve">a </w:t>
      </w:r>
      <w:r w:rsidR="00F62841" w:rsidRPr="005D5672">
        <w:rPr>
          <w:rFonts w:ascii="Arial" w:hAnsi="Arial" w:cs="Arial"/>
        </w:rPr>
        <w:t xml:space="preserve">qualitative </w:t>
      </w:r>
      <w:r w:rsidR="000E1123" w:rsidRPr="005D5672">
        <w:rPr>
          <w:rFonts w:ascii="Arial" w:hAnsi="Arial" w:cs="Arial"/>
        </w:rPr>
        <w:t>approach</w:t>
      </w:r>
      <w:r w:rsidR="00F62841" w:rsidRPr="005D5672">
        <w:rPr>
          <w:rFonts w:ascii="Arial" w:hAnsi="Arial" w:cs="Arial"/>
        </w:rPr>
        <w:t xml:space="preserve"> in research works to expand the topic of discussion by creating openness</w:t>
      </w:r>
      <w:r w:rsidR="000E1123" w:rsidRPr="005D5672">
        <w:rPr>
          <w:rFonts w:ascii="Arial" w:hAnsi="Arial" w:cs="Arial"/>
        </w:rPr>
        <w:t>,</w:t>
      </w:r>
      <w:r w:rsidR="00F62841" w:rsidRPr="005D5672">
        <w:rPr>
          <w:rFonts w:ascii="Arial" w:hAnsi="Arial" w:cs="Arial"/>
        </w:rPr>
        <w:t xml:space="preserve"> </w:t>
      </w:r>
      <w:r w:rsidR="00255681" w:rsidRPr="005D5672">
        <w:rPr>
          <w:rFonts w:ascii="Arial" w:hAnsi="Arial" w:cs="Arial"/>
        </w:rPr>
        <w:t xml:space="preserve">as evidenced in participant responses. This can </w:t>
      </w:r>
      <w:r w:rsidR="00BC0A11" w:rsidRPr="005D5672">
        <w:rPr>
          <w:rFonts w:ascii="Arial" w:hAnsi="Arial" w:cs="Arial"/>
        </w:rPr>
        <w:t>bring rise to new topic areas that the researcher had not initially put into consideration.</w:t>
      </w:r>
      <w:r w:rsidR="00222065" w:rsidRPr="005D5672">
        <w:rPr>
          <w:rFonts w:ascii="Arial" w:hAnsi="Arial" w:cs="Arial"/>
        </w:rPr>
        <w:t xml:space="preserve"> </w:t>
      </w:r>
    </w:p>
    <w:p w14:paraId="2205E750" w14:textId="77777777" w:rsidR="00500470" w:rsidRDefault="00500470" w:rsidP="001E2AC7">
      <w:pPr>
        <w:pStyle w:val="Heading1"/>
        <w:spacing w:before="0" w:line="480" w:lineRule="auto"/>
        <w:jc w:val="center"/>
        <w:rPr>
          <w:rFonts w:ascii="Arial" w:hAnsi="Arial" w:cs="Arial"/>
          <w:b/>
          <w:color w:val="auto"/>
          <w:sz w:val="22"/>
          <w:szCs w:val="22"/>
        </w:rPr>
      </w:pPr>
    </w:p>
    <w:p w14:paraId="48DCA871" w14:textId="07A6B8A3" w:rsidR="001E488F" w:rsidRPr="005D5672" w:rsidRDefault="008716F4" w:rsidP="00EC65A2">
      <w:pPr>
        <w:pStyle w:val="Heading1"/>
        <w:spacing w:before="0" w:line="480" w:lineRule="auto"/>
        <w:rPr>
          <w:rFonts w:ascii="Arial" w:hAnsi="Arial" w:cs="Arial"/>
          <w:b/>
          <w:color w:val="auto"/>
          <w:sz w:val="22"/>
          <w:szCs w:val="22"/>
        </w:rPr>
      </w:pPr>
      <w:bookmarkStart w:id="16" w:name="_Toc55334149"/>
      <w:r w:rsidRPr="005D5672">
        <w:rPr>
          <w:rFonts w:ascii="Arial" w:hAnsi="Arial" w:cs="Arial"/>
          <w:b/>
          <w:color w:val="auto"/>
          <w:sz w:val="22"/>
          <w:szCs w:val="22"/>
        </w:rPr>
        <w:t xml:space="preserve">6.0 </w:t>
      </w:r>
      <w:r w:rsidR="007151E7" w:rsidRPr="005D5672">
        <w:rPr>
          <w:rFonts w:ascii="Arial" w:hAnsi="Arial" w:cs="Arial"/>
          <w:b/>
          <w:color w:val="auto"/>
          <w:sz w:val="22"/>
          <w:szCs w:val="22"/>
        </w:rPr>
        <w:t>Significance</w:t>
      </w:r>
      <w:r w:rsidR="005D4DB1" w:rsidRPr="005D5672">
        <w:rPr>
          <w:rFonts w:ascii="Arial" w:hAnsi="Arial" w:cs="Arial"/>
          <w:b/>
          <w:color w:val="auto"/>
          <w:sz w:val="22"/>
          <w:szCs w:val="22"/>
        </w:rPr>
        <w:t xml:space="preserve"> of the study</w:t>
      </w:r>
      <w:bookmarkEnd w:id="16"/>
    </w:p>
    <w:p w14:paraId="0817C25D" w14:textId="77777777" w:rsidR="00500470" w:rsidRDefault="00C908D6" w:rsidP="00DB5572">
      <w:pPr>
        <w:spacing w:after="120" w:line="480" w:lineRule="auto"/>
        <w:rPr>
          <w:rFonts w:ascii="Arial" w:hAnsi="Arial" w:cs="Arial"/>
        </w:rPr>
      </w:pPr>
      <w:r w:rsidRPr="005D5672">
        <w:rPr>
          <w:rFonts w:ascii="Arial" w:hAnsi="Arial" w:cs="Arial"/>
        </w:rPr>
        <w:tab/>
      </w:r>
    </w:p>
    <w:p w14:paraId="5436C4E6" w14:textId="5787997A" w:rsidR="008155E8" w:rsidRPr="005D5672" w:rsidRDefault="00292B5B" w:rsidP="00DB5572">
      <w:pPr>
        <w:spacing w:after="120" w:line="480" w:lineRule="auto"/>
        <w:rPr>
          <w:rFonts w:ascii="Arial" w:hAnsi="Arial" w:cs="Arial"/>
        </w:rPr>
      </w:pPr>
      <w:r w:rsidRPr="005D5672">
        <w:rPr>
          <w:rFonts w:ascii="Arial" w:hAnsi="Arial" w:cs="Arial"/>
        </w:rPr>
        <w:t xml:space="preserve">This research is </w:t>
      </w:r>
      <w:r w:rsidR="000E1123" w:rsidRPr="005D5672">
        <w:rPr>
          <w:rFonts w:ascii="Arial" w:hAnsi="Arial" w:cs="Arial"/>
        </w:rPr>
        <w:t>important</w:t>
      </w:r>
      <w:r w:rsidRPr="005D5672">
        <w:rPr>
          <w:rFonts w:ascii="Arial" w:hAnsi="Arial" w:cs="Arial"/>
        </w:rPr>
        <w:t xml:space="preserve"> </w:t>
      </w:r>
      <w:r w:rsidR="00A14793" w:rsidRPr="005D5672">
        <w:rPr>
          <w:rFonts w:ascii="Arial" w:hAnsi="Arial" w:cs="Arial"/>
        </w:rPr>
        <w:t xml:space="preserve">because its findings will be an addition to the existing body of knowledge and literature by providing insight </w:t>
      </w:r>
      <w:r w:rsidR="000E1123" w:rsidRPr="005D5672">
        <w:rPr>
          <w:rFonts w:ascii="Arial" w:hAnsi="Arial" w:cs="Arial"/>
        </w:rPr>
        <w:t>into the skills managerial coaches and leaders, in general, can utili</w:t>
      </w:r>
      <w:r w:rsidR="004D3AAF" w:rsidRPr="005D5672">
        <w:rPr>
          <w:rFonts w:ascii="Arial" w:hAnsi="Arial" w:cs="Arial"/>
        </w:rPr>
        <w:t>s</w:t>
      </w:r>
      <w:r w:rsidR="000E1123" w:rsidRPr="005D5672">
        <w:rPr>
          <w:rFonts w:ascii="Arial" w:hAnsi="Arial" w:cs="Arial"/>
        </w:rPr>
        <w:t>e to improve the productivity of remote workers</w:t>
      </w:r>
      <w:r w:rsidR="00B22F1D" w:rsidRPr="005D5672">
        <w:rPr>
          <w:rFonts w:ascii="Arial" w:hAnsi="Arial" w:cs="Arial"/>
        </w:rPr>
        <w:t xml:space="preserve">. </w:t>
      </w:r>
      <w:r w:rsidR="008D5385" w:rsidRPr="005D5672">
        <w:rPr>
          <w:rFonts w:ascii="Arial" w:hAnsi="Arial" w:cs="Arial"/>
        </w:rPr>
        <w:t xml:space="preserve">The study will also shed light </w:t>
      </w:r>
      <w:r w:rsidR="000E1123" w:rsidRPr="005D5672">
        <w:rPr>
          <w:rFonts w:ascii="Arial" w:hAnsi="Arial" w:cs="Arial"/>
        </w:rPr>
        <w:t xml:space="preserve">on </w:t>
      </w:r>
      <w:r w:rsidR="008C7077" w:rsidRPr="005D5672">
        <w:rPr>
          <w:rFonts w:ascii="Arial" w:hAnsi="Arial" w:cs="Arial"/>
        </w:rPr>
        <w:t xml:space="preserve">what leaders need to understand about </w:t>
      </w:r>
      <w:r w:rsidR="008D5385" w:rsidRPr="005D5672">
        <w:rPr>
          <w:rFonts w:ascii="Arial" w:hAnsi="Arial" w:cs="Arial"/>
        </w:rPr>
        <w:t xml:space="preserve">elements that influence productivity and </w:t>
      </w:r>
      <w:r w:rsidR="000553FB" w:rsidRPr="005D5672">
        <w:rPr>
          <w:rFonts w:ascii="Arial" w:hAnsi="Arial" w:cs="Arial"/>
        </w:rPr>
        <w:t>help them</w:t>
      </w:r>
      <w:r w:rsidR="000E1123" w:rsidRPr="005D5672">
        <w:rPr>
          <w:rFonts w:ascii="Arial" w:hAnsi="Arial" w:cs="Arial"/>
        </w:rPr>
        <w:t xml:space="preserve"> also t</w:t>
      </w:r>
      <w:r w:rsidR="000553FB" w:rsidRPr="005D5672">
        <w:rPr>
          <w:rFonts w:ascii="Arial" w:hAnsi="Arial" w:cs="Arial"/>
        </w:rPr>
        <w:t xml:space="preserve">o appreciate the reality of some barriers. </w:t>
      </w:r>
      <w:r w:rsidR="00711BDB" w:rsidRPr="005D5672">
        <w:rPr>
          <w:rFonts w:ascii="Arial" w:hAnsi="Arial" w:cs="Arial"/>
        </w:rPr>
        <w:t xml:space="preserve">The findings from this research will also act as a recommendation for leaders of organizations that engage remote workers </w:t>
      </w:r>
      <w:r w:rsidR="00FE4E83" w:rsidRPr="005D5672">
        <w:rPr>
          <w:rFonts w:ascii="Arial" w:hAnsi="Arial" w:cs="Arial"/>
        </w:rPr>
        <w:t xml:space="preserve">with regard to the </w:t>
      </w:r>
      <w:r w:rsidR="00FE4E83" w:rsidRPr="005D5672">
        <w:rPr>
          <w:rFonts w:ascii="Arial" w:hAnsi="Arial" w:cs="Arial"/>
        </w:rPr>
        <w:lastRenderedPageBreak/>
        <w:t xml:space="preserve">skills they need to develop in order to have a </w:t>
      </w:r>
      <w:r w:rsidR="00785C44" w:rsidRPr="005D5672">
        <w:rPr>
          <w:rFonts w:ascii="Arial" w:hAnsi="Arial" w:cs="Arial"/>
        </w:rPr>
        <w:t xml:space="preserve">highly productive </w:t>
      </w:r>
      <w:r w:rsidR="00FE4E83" w:rsidRPr="005D5672">
        <w:rPr>
          <w:rFonts w:ascii="Arial" w:hAnsi="Arial" w:cs="Arial"/>
        </w:rPr>
        <w:t xml:space="preserve">workforce. </w:t>
      </w:r>
      <w:r w:rsidR="001F60F3" w:rsidRPr="005D5672">
        <w:rPr>
          <w:rFonts w:ascii="Arial" w:hAnsi="Arial" w:cs="Arial"/>
        </w:rPr>
        <w:t xml:space="preserve">Lastly, </w:t>
      </w:r>
      <w:r w:rsidR="00CD709A" w:rsidRPr="005D5672">
        <w:rPr>
          <w:rFonts w:ascii="Arial" w:hAnsi="Arial" w:cs="Arial"/>
        </w:rPr>
        <w:t xml:space="preserve">while the research will be crucial in bringing about change, </w:t>
      </w:r>
      <w:r w:rsidR="000C240A" w:rsidRPr="005D5672">
        <w:rPr>
          <w:rFonts w:ascii="Arial" w:hAnsi="Arial" w:cs="Arial"/>
        </w:rPr>
        <w:t xml:space="preserve">it may not be possible to apply the findings to every other organization with remote workers. This is because </w:t>
      </w:r>
      <w:r w:rsidR="00054816" w:rsidRPr="005D5672">
        <w:rPr>
          <w:rFonts w:ascii="Arial" w:hAnsi="Arial" w:cs="Arial"/>
        </w:rPr>
        <w:t xml:space="preserve">different organizations have different </w:t>
      </w:r>
      <w:r w:rsidR="003E3085" w:rsidRPr="005D5672">
        <w:rPr>
          <w:rFonts w:ascii="Arial" w:hAnsi="Arial" w:cs="Arial"/>
        </w:rPr>
        <w:t xml:space="preserve">systems and remote working protocols and </w:t>
      </w:r>
      <w:r w:rsidR="007B7438" w:rsidRPr="005D5672">
        <w:rPr>
          <w:rFonts w:ascii="Arial" w:hAnsi="Arial" w:cs="Arial"/>
        </w:rPr>
        <w:t>may not benefit fr</w:t>
      </w:r>
      <w:r w:rsidR="00F340B7" w:rsidRPr="005D5672">
        <w:rPr>
          <w:rFonts w:ascii="Arial" w:hAnsi="Arial" w:cs="Arial"/>
        </w:rPr>
        <w:t xml:space="preserve">om practice recommendations from this research. In addition, </w:t>
      </w:r>
      <w:r w:rsidR="000E1123" w:rsidRPr="005D5672">
        <w:rPr>
          <w:rFonts w:ascii="Arial" w:hAnsi="Arial" w:cs="Arial"/>
        </w:rPr>
        <w:t xml:space="preserve">the </w:t>
      </w:r>
      <w:r w:rsidR="00F340B7" w:rsidRPr="005D5672">
        <w:rPr>
          <w:rFonts w:ascii="Arial" w:hAnsi="Arial" w:cs="Arial"/>
        </w:rPr>
        <w:t xml:space="preserve">application of the findings will also be limited by </w:t>
      </w:r>
      <w:r w:rsidR="00D53BC7" w:rsidRPr="005D5672">
        <w:rPr>
          <w:rFonts w:ascii="Arial" w:hAnsi="Arial" w:cs="Arial"/>
        </w:rPr>
        <w:t>the type of industries other organizations are in since different industries demand different set</w:t>
      </w:r>
      <w:r w:rsidR="000028C1" w:rsidRPr="005D5672">
        <w:rPr>
          <w:rFonts w:ascii="Arial" w:hAnsi="Arial" w:cs="Arial"/>
        </w:rPr>
        <w:t>s</w:t>
      </w:r>
      <w:r w:rsidR="00D53BC7" w:rsidRPr="005D5672">
        <w:rPr>
          <w:rFonts w:ascii="Arial" w:hAnsi="Arial" w:cs="Arial"/>
        </w:rPr>
        <w:t xml:space="preserve"> of skills. </w:t>
      </w:r>
      <w:r w:rsidR="00BC12FE" w:rsidRPr="005D5672">
        <w:rPr>
          <w:rFonts w:ascii="Arial" w:hAnsi="Arial" w:cs="Arial"/>
        </w:rPr>
        <w:t>Lastly, being a qualitative research, generali</w:t>
      </w:r>
      <w:r w:rsidR="004D3AAF" w:rsidRPr="005D5672">
        <w:rPr>
          <w:rFonts w:ascii="Arial" w:hAnsi="Arial" w:cs="Arial"/>
        </w:rPr>
        <w:t>s</w:t>
      </w:r>
      <w:r w:rsidR="00BC12FE" w:rsidRPr="005D5672">
        <w:rPr>
          <w:rFonts w:ascii="Arial" w:hAnsi="Arial" w:cs="Arial"/>
        </w:rPr>
        <w:t xml:space="preserve">ation may further be affected by the limitations of this research, including </w:t>
      </w:r>
      <w:r w:rsidR="007B3815" w:rsidRPr="005D5672">
        <w:rPr>
          <w:rFonts w:ascii="Arial" w:hAnsi="Arial" w:cs="Arial"/>
        </w:rPr>
        <w:t xml:space="preserve">the small sample </w:t>
      </w:r>
      <w:r w:rsidR="000E1123" w:rsidRPr="005D5672">
        <w:rPr>
          <w:rFonts w:ascii="Arial" w:hAnsi="Arial" w:cs="Arial"/>
        </w:rPr>
        <w:t xml:space="preserve">of participants </w:t>
      </w:r>
      <w:r w:rsidR="007B3815" w:rsidRPr="005D5672">
        <w:rPr>
          <w:rFonts w:ascii="Arial" w:hAnsi="Arial" w:cs="Arial"/>
        </w:rPr>
        <w:t xml:space="preserve">that will be used. </w:t>
      </w:r>
      <w:r w:rsidR="00C64E34" w:rsidRPr="005D5672">
        <w:rPr>
          <w:rFonts w:ascii="Arial" w:hAnsi="Arial" w:cs="Arial"/>
        </w:rPr>
        <w:t xml:space="preserve">The study is, however, limited in its ability to provide a basis for generalization because of the limited number of participants and </w:t>
      </w:r>
      <w:r w:rsidR="00835D68" w:rsidRPr="005D5672">
        <w:rPr>
          <w:rFonts w:ascii="Arial" w:hAnsi="Arial" w:cs="Arial"/>
        </w:rPr>
        <w:t xml:space="preserve">it </w:t>
      </w:r>
      <w:r w:rsidR="00C64E34" w:rsidRPr="005D5672">
        <w:rPr>
          <w:rFonts w:ascii="Arial" w:hAnsi="Arial" w:cs="Arial"/>
        </w:rPr>
        <w:t xml:space="preserve">can be difficult to replicate. </w:t>
      </w:r>
      <w:r w:rsidR="008155E8" w:rsidRPr="005D5672">
        <w:rPr>
          <w:rFonts w:ascii="Arial" w:hAnsi="Arial" w:cs="Arial"/>
        </w:rPr>
        <w:br w:type="page"/>
      </w:r>
    </w:p>
    <w:p w14:paraId="542CA131" w14:textId="12882E46" w:rsidR="008155E8" w:rsidRDefault="00A4076E" w:rsidP="001E2AC7">
      <w:pPr>
        <w:pStyle w:val="Heading1"/>
        <w:spacing w:before="0" w:line="480" w:lineRule="auto"/>
        <w:jc w:val="center"/>
        <w:rPr>
          <w:rFonts w:ascii="Arial" w:hAnsi="Arial" w:cs="Arial"/>
          <w:b/>
          <w:color w:val="auto"/>
          <w:sz w:val="22"/>
          <w:szCs w:val="22"/>
        </w:rPr>
      </w:pPr>
      <w:bookmarkStart w:id="17" w:name="_Toc55334150"/>
      <w:r w:rsidRPr="005D5672">
        <w:rPr>
          <w:rFonts w:ascii="Arial" w:hAnsi="Arial" w:cs="Arial"/>
          <w:b/>
          <w:color w:val="auto"/>
          <w:sz w:val="22"/>
          <w:szCs w:val="22"/>
        </w:rPr>
        <w:lastRenderedPageBreak/>
        <w:t>References</w:t>
      </w:r>
      <w:bookmarkEnd w:id="17"/>
    </w:p>
    <w:p w14:paraId="0D63E7A8" w14:textId="77777777" w:rsidR="00500470" w:rsidRPr="00500470" w:rsidRDefault="00500470" w:rsidP="00500470"/>
    <w:p w14:paraId="4F30B562" w14:textId="77777777" w:rsidR="006B08D0" w:rsidRPr="005D5672" w:rsidRDefault="006B08D0" w:rsidP="00DB5572">
      <w:pPr>
        <w:spacing w:after="120" w:line="480" w:lineRule="auto"/>
        <w:ind w:left="720" w:hanging="720"/>
        <w:rPr>
          <w:rFonts w:ascii="Arial" w:hAnsi="Arial" w:cs="Arial"/>
        </w:rPr>
      </w:pPr>
      <w:proofErr w:type="spellStart"/>
      <w:r w:rsidRPr="005D5672">
        <w:rPr>
          <w:rFonts w:ascii="Arial" w:hAnsi="Arial" w:cs="Arial"/>
        </w:rPr>
        <w:t>Alghaithi</w:t>
      </w:r>
      <w:proofErr w:type="spellEnd"/>
      <w:r w:rsidRPr="005D5672">
        <w:rPr>
          <w:rFonts w:ascii="Arial" w:hAnsi="Arial" w:cs="Arial"/>
        </w:rPr>
        <w:t xml:space="preserve">, A. and </w:t>
      </w:r>
      <w:proofErr w:type="spellStart"/>
      <w:r w:rsidRPr="005D5672">
        <w:rPr>
          <w:rFonts w:ascii="Arial" w:hAnsi="Arial" w:cs="Arial"/>
        </w:rPr>
        <w:t>Sartawi</w:t>
      </w:r>
      <w:proofErr w:type="spellEnd"/>
      <w:r w:rsidRPr="005D5672">
        <w:rPr>
          <w:rFonts w:ascii="Arial" w:hAnsi="Arial" w:cs="Arial"/>
        </w:rPr>
        <w:t xml:space="preserve">, K., 2020. Improving Remote Employees’ Organisational Productivity–Practical Guidelines for Identifying and Managing Bottlenecks in Today’s World. </w:t>
      </w:r>
      <w:r w:rsidRPr="005D5672">
        <w:rPr>
          <w:rFonts w:ascii="Arial" w:hAnsi="Arial" w:cs="Arial"/>
          <w:i/>
        </w:rPr>
        <w:t>Journal of Business Management, 22</w:t>
      </w:r>
      <w:r w:rsidRPr="005D5672">
        <w:rPr>
          <w:rFonts w:ascii="Arial" w:hAnsi="Arial" w:cs="Arial"/>
        </w:rPr>
        <w:t xml:space="preserve">(2), pp.63-74. </w:t>
      </w:r>
    </w:p>
    <w:p w14:paraId="1AAB4F9D" w14:textId="77777777" w:rsidR="006B08D0" w:rsidRPr="005D5672" w:rsidRDefault="006B08D0" w:rsidP="00DB5572">
      <w:pPr>
        <w:spacing w:after="120" w:line="480" w:lineRule="auto"/>
        <w:ind w:left="720" w:hanging="720"/>
        <w:rPr>
          <w:rFonts w:ascii="Arial" w:hAnsi="Arial" w:cs="Arial"/>
        </w:rPr>
      </w:pPr>
      <w:proofErr w:type="spellStart"/>
      <w:r w:rsidRPr="005D5672">
        <w:rPr>
          <w:rFonts w:ascii="Arial" w:hAnsi="Arial" w:cs="Arial"/>
        </w:rPr>
        <w:t>Benoot</w:t>
      </w:r>
      <w:proofErr w:type="spellEnd"/>
      <w:r w:rsidRPr="005D5672">
        <w:rPr>
          <w:rFonts w:ascii="Arial" w:hAnsi="Arial" w:cs="Arial"/>
        </w:rPr>
        <w:t xml:space="preserve">, C., Hannes, K. and </w:t>
      </w:r>
      <w:proofErr w:type="spellStart"/>
      <w:r w:rsidRPr="005D5672">
        <w:rPr>
          <w:rFonts w:ascii="Arial" w:hAnsi="Arial" w:cs="Arial"/>
        </w:rPr>
        <w:t>Bilsen</w:t>
      </w:r>
      <w:proofErr w:type="spellEnd"/>
      <w:r w:rsidRPr="005D5672">
        <w:rPr>
          <w:rFonts w:ascii="Arial" w:hAnsi="Arial" w:cs="Arial"/>
        </w:rPr>
        <w:t>, J., 2016. The use of purposeful sampling in a qualitative evidence synthesis: A worked example on sexual adjustment to a cancer trajectory. </w:t>
      </w:r>
      <w:r w:rsidRPr="005D5672">
        <w:rPr>
          <w:rFonts w:ascii="Arial" w:hAnsi="Arial" w:cs="Arial"/>
          <w:i/>
          <w:iCs/>
        </w:rPr>
        <w:t>BMC medical research methodology</w:t>
      </w:r>
      <w:r w:rsidRPr="005D5672">
        <w:rPr>
          <w:rFonts w:ascii="Arial" w:hAnsi="Arial" w:cs="Arial"/>
        </w:rPr>
        <w:t>, </w:t>
      </w:r>
      <w:r w:rsidRPr="005D5672">
        <w:rPr>
          <w:rFonts w:ascii="Arial" w:hAnsi="Arial" w:cs="Arial"/>
          <w:i/>
          <w:iCs/>
        </w:rPr>
        <w:t>16</w:t>
      </w:r>
      <w:r w:rsidRPr="005D5672">
        <w:rPr>
          <w:rFonts w:ascii="Arial" w:hAnsi="Arial" w:cs="Arial"/>
        </w:rPr>
        <w:t>(1), p.21.</w:t>
      </w:r>
    </w:p>
    <w:p w14:paraId="3919F9CD" w14:textId="77777777" w:rsidR="006B08D0" w:rsidRPr="005D5672" w:rsidRDefault="006B08D0" w:rsidP="00DB5572">
      <w:pPr>
        <w:spacing w:after="120" w:line="480" w:lineRule="auto"/>
        <w:ind w:left="720" w:hanging="720"/>
        <w:rPr>
          <w:rFonts w:ascii="Arial" w:hAnsi="Arial" w:cs="Arial"/>
        </w:rPr>
      </w:pPr>
      <w:r w:rsidRPr="005D5672">
        <w:rPr>
          <w:rFonts w:ascii="Arial" w:hAnsi="Arial" w:cs="Arial"/>
        </w:rPr>
        <w:t xml:space="preserve">Bentley, T.A., Teo, S.T.T., McLeod, L., Tan, F., </w:t>
      </w:r>
      <w:proofErr w:type="spellStart"/>
      <w:r w:rsidRPr="005D5672">
        <w:rPr>
          <w:rFonts w:ascii="Arial" w:hAnsi="Arial" w:cs="Arial"/>
        </w:rPr>
        <w:t>Bosua</w:t>
      </w:r>
      <w:proofErr w:type="spellEnd"/>
      <w:r w:rsidRPr="005D5672">
        <w:rPr>
          <w:rFonts w:ascii="Arial" w:hAnsi="Arial" w:cs="Arial"/>
        </w:rPr>
        <w:t xml:space="preserve">, R. and </w:t>
      </w:r>
      <w:proofErr w:type="spellStart"/>
      <w:r w:rsidRPr="005D5672">
        <w:rPr>
          <w:rFonts w:ascii="Arial" w:hAnsi="Arial" w:cs="Arial"/>
        </w:rPr>
        <w:t>Gloet</w:t>
      </w:r>
      <w:proofErr w:type="spellEnd"/>
      <w:r w:rsidRPr="005D5672">
        <w:rPr>
          <w:rFonts w:ascii="Arial" w:hAnsi="Arial" w:cs="Arial"/>
        </w:rPr>
        <w:t>, M., 2016. The role of organisational support in teleworker wellbeing: A socio-technical systems approach. </w:t>
      </w:r>
      <w:r w:rsidRPr="005D5672">
        <w:rPr>
          <w:rFonts w:ascii="Arial" w:hAnsi="Arial" w:cs="Arial"/>
          <w:i/>
          <w:iCs/>
        </w:rPr>
        <w:t>Applied Ergonomics</w:t>
      </w:r>
      <w:r w:rsidRPr="005D5672">
        <w:rPr>
          <w:rFonts w:ascii="Arial" w:hAnsi="Arial" w:cs="Arial"/>
        </w:rPr>
        <w:t>, </w:t>
      </w:r>
      <w:r w:rsidRPr="005D5672">
        <w:rPr>
          <w:rFonts w:ascii="Arial" w:hAnsi="Arial" w:cs="Arial"/>
          <w:i/>
          <w:iCs/>
        </w:rPr>
        <w:t>52</w:t>
      </w:r>
      <w:r w:rsidRPr="005D5672">
        <w:rPr>
          <w:rFonts w:ascii="Arial" w:hAnsi="Arial" w:cs="Arial"/>
        </w:rPr>
        <w:t>, pp.207-215.</w:t>
      </w:r>
    </w:p>
    <w:p w14:paraId="3490F70E" w14:textId="77777777" w:rsidR="006B08D0" w:rsidRPr="005D5672" w:rsidRDefault="006B08D0" w:rsidP="00DB5572">
      <w:pPr>
        <w:spacing w:after="120" w:line="480" w:lineRule="auto"/>
        <w:ind w:left="720" w:hanging="720"/>
        <w:rPr>
          <w:rFonts w:ascii="Arial" w:hAnsi="Arial" w:cs="Arial"/>
        </w:rPr>
      </w:pPr>
      <w:r w:rsidRPr="005D5672">
        <w:rPr>
          <w:rFonts w:ascii="Arial" w:hAnsi="Arial" w:cs="Arial"/>
        </w:rPr>
        <w:t>Campbell, S., 2015. Conducting case study research. </w:t>
      </w:r>
      <w:r w:rsidRPr="005D5672">
        <w:rPr>
          <w:rFonts w:ascii="Arial" w:hAnsi="Arial" w:cs="Arial"/>
          <w:i/>
          <w:iCs/>
        </w:rPr>
        <w:t>Clinical Laboratory Science</w:t>
      </w:r>
      <w:r w:rsidRPr="005D5672">
        <w:rPr>
          <w:rFonts w:ascii="Arial" w:hAnsi="Arial" w:cs="Arial"/>
        </w:rPr>
        <w:t>, </w:t>
      </w:r>
      <w:r w:rsidRPr="005D5672">
        <w:rPr>
          <w:rFonts w:ascii="Arial" w:hAnsi="Arial" w:cs="Arial"/>
          <w:i/>
          <w:iCs/>
        </w:rPr>
        <w:t>28</w:t>
      </w:r>
      <w:r w:rsidRPr="005D5672">
        <w:rPr>
          <w:rFonts w:ascii="Arial" w:hAnsi="Arial" w:cs="Arial"/>
        </w:rPr>
        <w:t>(3), pp.201-205.</w:t>
      </w:r>
    </w:p>
    <w:p w14:paraId="386295CD" w14:textId="77777777" w:rsidR="006B08D0" w:rsidRPr="005D5672" w:rsidRDefault="006B08D0" w:rsidP="00DB5572">
      <w:pPr>
        <w:spacing w:after="120" w:line="480" w:lineRule="auto"/>
        <w:ind w:left="720" w:hanging="720"/>
        <w:rPr>
          <w:rFonts w:ascii="Arial" w:hAnsi="Arial" w:cs="Arial"/>
        </w:rPr>
      </w:pPr>
      <w:proofErr w:type="spellStart"/>
      <w:r w:rsidRPr="005D5672">
        <w:rPr>
          <w:rFonts w:ascii="Arial" w:hAnsi="Arial" w:cs="Arial"/>
        </w:rPr>
        <w:t>Ciarniene</w:t>
      </w:r>
      <w:proofErr w:type="spellEnd"/>
      <w:r w:rsidRPr="005D5672">
        <w:rPr>
          <w:rFonts w:ascii="Arial" w:hAnsi="Arial" w:cs="Arial"/>
        </w:rPr>
        <w:t xml:space="preserve">, R. and </w:t>
      </w:r>
      <w:proofErr w:type="spellStart"/>
      <w:r w:rsidRPr="005D5672">
        <w:rPr>
          <w:rFonts w:ascii="Arial" w:hAnsi="Arial" w:cs="Arial"/>
        </w:rPr>
        <w:t>Vienazindiene</w:t>
      </w:r>
      <w:proofErr w:type="spellEnd"/>
      <w:r w:rsidRPr="005D5672">
        <w:rPr>
          <w:rFonts w:ascii="Arial" w:hAnsi="Arial" w:cs="Arial"/>
        </w:rPr>
        <w:t>, M., 2018. Flexible work arrangements from generation and gender perspectives: Evidence from Lithuania. </w:t>
      </w:r>
      <w:r w:rsidRPr="005D5672">
        <w:rPr>
          <w:rFonts w:ascii="Arial" w:hAnsi="Arial" w:cs="Arial"/>
          <w:i/>
          <w:iCs/>
        </w:rPr>
        <w:t>Engineering Economics</w:t>
      </w:r>
      <w:r w:rsidRPr="005D5672">
        <w:rPr>
          <w:rFonts w:ascii="Arial" w:hAnsi="Arial" w:cs="Arial"/>
        </w:rPr>
        <w:t>, </w:t>
      </w:r>
      <w:r w:rsidRPr="005D5672">
        <w:rPr>
          <w:rFonts w:ascii="Arial" w:hAnsi="Arial" w:cs="Arial"/>
          <w:i/>
          <w:iCs/>
        </w:rPr>
        <w:t>29</w:t>
      </w:r>
      <w:r w:rsidRPr="005D5672">
        <w:rPr>
          <w:rFonts w:ascii="Arial" w:hAnsi="Arial" w:cs="Arial"/>
        </w:rPr>
        <w:t>(1), pp.84-92.</w:t>
      </w:r>
    </w:p>
    <w:p w14:paraId="3919986A" w14:textId="3894F678" w:rsidR="006B08D0" w:rsidRPr="005D5672" w:rsidRDefault="00C451B3" w:rsidP="00DB5572">
      <w:pPr>
        <w:spacing w:after="120" w:line="480" w:lineRule="auto"/>
        <w:ind w:left="720" w:hanging="720"/>
        <w:rPr>
          <w:rFonts w:ascii="Arial" w:hAnsi="Arial" w:cs="Arial"/>
        </w:rPr>
      </w:pPr>
      <w:hyperlink r:id="rId8" w:history="1">
        <w:r w:rsidR="006B08D0" w:rsidRPr="005D5672">
          <w:rPr>
            <w:rStyle w:val="css-1baulvz"/>
            <w:rFonts w:ascii="Arial" w:hAnsi="Arial" w:cs="Arial"/>
            <w:bCs/>
            <w:color w:val="333333"/>
            <w:spacing w:val="5"/>
            <w:bdr w:val="none" w:sz="0" w:space="0" w:color="auto" w:frame="1"/>
            <w:shd w:val="clear" w:color="auto" w:fill="FFFFFF"/>
          </w:rPr>
          <w:t>Conger</w:t>
        </w:r>
      </w:hyperlink>
      <w:r w:rsidR="006B08D0" w:rsidRPr="005D5672">
        <w:rPr>
          <w:rStyle w:val="css-1baulvz"/>
          <w:rFonts w:ascii="Arial" w:hAnsi="Arial" w:cs="Arial"/>
          <w:bCs/>
          <w:color w:val="333333"/>
          <w:spacing w:val="5"/>
          <w:bdr w:val="none" w:sz="0" w:space="0" w:color="auto" w:frame="1"/>
          <w:shd w:val="clear" w:color="auto" w:fill="FFFFFF"/>
        </w:rPr>
        <w:t>, K.</w:t>
      </w:r>
      <w:r w:rsidR="006B08D0" w:rsidRPr="005D5672">
        <w:rPr>
          <w:rFonts w:ascii="Arial" w:hAnsi="Arial" w:cs="Arial"/>
        </w:rPr>
        <w:t xml:space="preserve"> 21/05/2020. Facebook Starts Planning for Permanent Remote Workers. [Online] Available at: from </w:t>
      </w:r>
      <w:hyperlink r:id="rId9" w:history="1">
        <w:r w:rsidR="006B08D0" w:rsidRPr="005D5672">
          <w:rPr>
            <w:rStyle w:val="Hyperlink"/>
            <w:rFonts w:ascii="Arial" w:hAnsi="Arial" w:cs="Arial"/>
          </w:rPr>
          <w:t>https://www.nytimes.com/2020/05/21/technology/facebook-remote-work-coronavirus.html</w:t>
        </w:r>
      </w:hyperlink>
      <w:r w:rsidR="006B08D0" w:rsidRPr="005D5672">
        <w:rPr>
          <w:rFonts w:ascii="Arial" w:hAnsi="Arial" w:cs="Arial"/>
        </w:rPr>
        <w:t xml:space="preserve"> (Accessed 20 Oct. 2020). </w:t>
      </w:r>
    </w:p>
    <w:p w14:paraId="25F8E42A" w14:textId="77777777" w:rsidR="006B08D0" w:rsidRPr="005D5672" w:rsidRDefault="006B08D0" w:rsidP="006B08D0">
      <w:pPr>
        <w:spacing w:after="120" w:line="480" w:lineRule="auto"/>
        <w:ind w:left="720" w:hanging="720"/>
        <w:rPr>
          <w:rFonts w:ascii="Arial" w:hAnsi="Arial" w:cs="Arial"/>
          <w:lang w:val="en-US"/>
        </w:rPr>
      </w:pPr>
      <w:r w:rsidRPr="005D5672">
        <w:rPr>
          <w:rFonts w:ascii="Arial" w:hAnsi="Arial" w:cs="Arial"/>
          <w:lang w:val="en-US"/>
        </w:rPr>
        <w:t>Corden, A. and Sainsbury, R., 2006. </w:t>
      </w:r>
      <w:r w:rsidRPr="005D5672">
        <w:rPr>
          <w:rFonts w:ascii="Arial" w:hAnsi="Arial" w:cs="Arial"/>
          <w:i/>
          <w:iCs/>
          <w:lang w:val="en-US"/>
        </w:rPr>
        <w:t>Using verbatim quotations in reporting qualitative social research: researchers’ views</w:t>
      </w:r>
      <w:r w:rsidRPr="005D5672">
        <w:rPr>
          <w:rFonts w:ascii="Arial" w:hAnsi="Arial" w:cs="Arial"/>
          <w:lang w:val="en-US"/>
        </w:rPr>
        <w:t> (pp. 11-14). York: University of York.</w:t>
      </w:r>
    </w:p>
    <w:p w14:paraId="5855E7F0" w14:textId="77777777" w:rsidR="006B08D0" w:rsidRPr="005D5672" w:rsidRDefault="006B08D0" w:rsidP="00DB5572">
      <w:pPr>
        <w:spacing w:after="120" w:line="480" w:lineRule="auto"/>
        <w:ind w:left="720" w:hanging="720"/>
        <w:rPr>
          <w:rFonts w:ascii="Arial" w:hAnsi="Arial" w:cs="Arial"/>
        </w:rPr>
      </w:pPr>
      <w:r w:rsidRPr="005D5672">
        <w:rPr>
          <w:rFonts w:ascii="Arial" w:hAnsi="Arial" w:cs="Arial"/>
        </w:rPr>
        <w:t xml:space="preserve">de Vries, H., </w:t>
      </w:r>
      <w:proofErr w:type="spellStart"/>
      <w:r w:rsidRPr="005D5672">
        <w:rPr>
          <w:rFonts w:ascii="Arial" w:hAnsi="Arial" w:cs="Arial"/>
        </w:rPr>
        <w:t>Tummers</w:t>
      </w:r>
      <w:proofErr w:type="spellEnd"/>
      <w:r w:rsidRPr="005D5672">
        <w:rPr>
          <w:rFonts w:ascii="Arial" w:hAnsi="Arial" w:cs="Arial"/>
        </w:rPr>
        <w:t xml:space="preserve">, L. and </w:t>
      </w:r>
      <w:proofErr w:type="spellStart"/>
      <w:r w:rsidRPr="005D5672">
        <w:rPr>
          <w:rFonts w:ascii="Arial" w:hAnsi="Arial" w:cs="Arial"/>
        </w:rPr>
        <w:t>Bekkers</w:t>
      </w:r>
      <w:proofErr w:type="spellEnd"/>
      <w:r w:rsidRPr="005D5672">
        <w:rPr>
          <w:rFonts w:ascii="Arial" w:hAnsi="Arial" w:cs="Arial"/>
        </w:rPr>
        <w:t>, V., 2019. The benefits of teleworking in the public sector: Reality or rhetoric?. </w:t>
      </w:r>
      <w:r w:rsidRPr="005D5672">
        <w:rPr>
          <w:rFonts w:ascii="Arial" w:hAnsi="Arial" w:cs="Arial"/>
          <w:i/>
          <w:iCs/>
        </w:rPr>
        <w:t>Review of Public Personnel Administration</w:t>
      </w:r>
      <w:r w:rsidRPr="005D5672">
        <w:rPr>
          <w:rFonts w:ascii="Arial" w:hAnsi="Arial" w:cs="Arial"/>
        </w:rPr>
        <w:t>, </w:t>
      </w:r>
      <w:r w:rsidRPr="005D5672">
        <w:rPr>
          <w:rFonts w:ascii="Arial" w:hAnsi="Arial" w:cs="Arial"/>
          <w:i/>
          <w:iCs/>
        </w:rPr>
        <w:t>39</w:t>
      </w:r>
      <w:r w:rsidRPr="005D5672">
        <w:rPr>
          <w:rFonts w:ascii="Arial" w:hAnsi="Arial" w:cs="Arial"/>
        </w:rPr>
        <w:t>(4), pp.570-593.</w:t>
      </w:r>
    </w:p>
    <w:p w14:paraId="72AFC35E" w14:textId="77777777" w:rsidR="006B08D0" w:rsidRPr="005D5672" w:rsidRDefault="006B08D0" w:rsidP="00DB5572">
      <w:pPr>
        <w:spacing w:after="120" w:line="480" w:lineRule="auto"/>
        <w:ind w:left="720" w:hanging="720"/>
        <w:rPr>
          <w:rFonts w:ascii="Arial" w:hAnsi="Arial" w:cs="Arial"/>
        </w:rPr>
      </w:pPr>
      <w:r w:rsidRPr="005D5672">
        <w:rPr>
          <w:rFonts w:ascii="Arial" w:hAnsi="Arial" w:cs="Arial"/>
        </w:rPr>
        <w:lastRenderedPageBreak/>
        <w:t>Doody, O. and Noonan, M., 2013. Preparing and conducting interviews to collect data. </w:t>
      </w:r>
      <w:r w:rsidRPr="005D5672">
        <w:rPr>
          <w:rFonts w:ascii="Arial" w:hAnsi="Arial" w:cs="Arial"/>
          <w:i/>
          <w:iCs/>
        </w:rPr>
        <w:t>Nurse researcher</w:t>
      </w:r>
      <w:r w:rsidRPr="005D5672">
        <w:rPr>
          <w:rFonts w:ascii="Arial" w:hAnsi="Arial" w:cs="Arial"/>
        </w:rPr>
        <w:t>, </w:t>
      </w:r>
      <w:r w:rsidRPr="005D5672">
        <w:rPr>
          <w:rFonts w:ascii="Arial" w:hAnsi="Arial" w:cs="Arial"/>
          <w:i/>
          <w:iCs/>
        </w:rPr>
        <w:t>20</w:t>
      </w:r>
      <w:r w:rsidRPr="005D5672">
        <w:rPr>
          <w:rFonts w:ascii="Arial" w:hAnsi="Arial" w:cs="Arial"/>
        </w:rPr>
        <w:t>(5).</w:t>
      </w:r>
    </w:p>
    <w:p w14:paraId="5BE6DD8A" w14:textId="77777777" w:rsidR="006B08D0" w:rsidRPr="005D5672" w:rsidRDefault="006B08D0" w:rsidP="00DB5572">
      <w:pPr>
        <w:spacing w:after="120" w:line="480" w:lineRule="auto"/>
        <w:ind w:left="720" w:hanging="720"/>
        <w:rPr>
          <w:rFonts w:ascii="Arial" w:hAnsi="Arial" w:cs="Arial"/>
        </w:rPr>
      </w:pPr>
      <w:r w:rsidRPr="005D5672">
        <w:rPr>
          <w:rFonts w:ascii="Arial" w:hAnsi="Arial" w:cs="Arial"/>
        </w:rPr>
        <w:t>Dutcher, E.G., 2012. The effects of telecommuting on productivity: An experimental examination. The role of dull and creative tasks. </w:t>
      </w:r>
      <w:r w:rsidRPr="005D5672">
        <w:rPr>
          <w:rFonts w:ascii="Arial" w:hAnsi="Arial" w:cs="Arial"/>
          <w:i/>
          <w:iCs/>
        </w:rPr>
        <w:t xml:space="preserve">Journal of Economic </w:t>
      </w:r>
      <w:proofErr w:type="spellStart"/>
      <w:r w:rsidRPr="005D5672">
        <w:rPr>
          <w:rFonts w:ascii="Arial" w:hAnsi="Arial" w:cs="Arial"/>
          <w:i/>
          <w:iCs/>
        </w:rPr>
        <w:t>Behavior</w:t>
      </w:r>
      <w:proofErr w:type="spellEnd"/>
      <w:r w:rsidRPr="005D5672">
        <w:rPr>
          <w:rFonts w:ascii="Arial" w:hAnsi="Arial" w:cs="Arial"/>
          <w:i/>
          <w:iCs/>
        </w:rPr>
        <w:t xml:space="preserve"> &amp; Organization</w:t>
      </w:r>
      <w:r w:rsidRPr="005D5672">
        <w:rPr>
          <w:rFonts w:ascii="Arial" w:hAnsi="Arial" w:cs="Arial"/>
        </w:rPr>
        <w:t>, </w:t>
      </w:r>
      <w:r w:rsidRPr="005D5672">
        <w:rPr>
          <w:rFonts w:ascii="Arial" w:hAnsi="Arial" w:cs="Arial"/>
          <w:i/>
          <w:iCs/>
        </w:rPr>
        <w:t>84</w:t>
      </w:r>
      <w:r w:rsidRPr="005D5672">
        <w:rPr>
          <w:rFonts w:ascii="Arial" w:hAnsi="Arial" w:cs="Arial"/>
        </w:rPr>
        <w:t>(1), pp.355-363.</w:t>
      </w:r>
    </w:p>
    <w:p w14:paraId="42CDE2A8" w14:textId="77777777" w:rsidR="006B08D0" w:rsidRPr="005D5672" w:rsidRDefault="006B08D0" w:rsidP="006B08D0">
      <w:pPr>
        <w:spacing w:after="120" w:line="480" w:lineRule="auto"/>
        <w:ind w:left="720" w:hanging="720"/>
        <w:rPr>
          <w:rFonts w:ascii="Arial" w:hAnsi="Arial" w:cs="Arial"/>
          <w:lang w:val="en-US"/>
        </w:rPr>
      </w:pPr>
      <w:r w:rsidRPr="005D5672">
        <w:rPr>
          <w:rFonts w:ascii="Arial" w:hAnsi="Arial" w:cs="Arial"/>
          <w:lang w:val="en-US"/>
        </w:rPr>
        <w:t>Eisenhardt, K.M., 1989. Building theories from case study research. </w:t>
      </w:r>
      <w:r w:rsidRPr="005D5672">
        <w:rPr>
          <w:rFonts w:ascii="Arial" w:hAnsi="Arial" w:cs="Arial"/>
          <w:i/>
          <w:iCs/>
          <w:lang w:val="en-US"/>
        </w:rPr>
        <w:t>Academy of management review</w:t>
      </w:r>
      <w:r w:rsidRPr="005D5672">
        <w:rPr>
          <w:rFonts w:ascii="Arial" w:hAnsi="Arial" w:cs="Arial"/>
          <w:lang w:val="en-US"/>
        </w:rPr>
        <w:t>, </w:t>
      </w:r>
      <w:r w:rsidRPr="005D5672">
        <w:rPr>
          <w:rFonts w:ascii="Arial" w:hAnsi="Arial" w:cs="Arial"/>
          <w:i/>
          <w:iCs/>
          <w:lang w:val="en-US"/>
        </w:rPr>
        <w:t>14</w:t>
      </w:r>
      <w:r w:rsidRPr="005D5672">
        <w:rPr>
          <w:rFonts w:ascii="Arial" w:hAnsi="Arial" w:cs="Arial"/>
          <w:lang w:val="en-US"/>
        </w:rPr>
        <w:t>(4), pp.532-550.</w:t>
      </w:r>
    </w:p>
    <w:p w14:paraId="6F7D139B" w14:textId="77777777" w:rsidR="006B08D0" w:rsidRPr="005D5672" w:rsidRDefault="006B08D0" w:rsidP="00DB5572">
      <w:pPr>
        <w:spacing w:after="120" w:line="480" w:lineRule="auto"/>
        <w:ind w:left="720" w:hanging="720"/>
        <w:rPr>
          <w:rFonts w:ascii="Arial" w:hAnsi="Arial" w:cs="Arial"/>
        </w:rPr>
      </w:pPr>
      <w:r w:rsidRPr="005D5672">
        <w:rPr>
          <w:rFonts w:ascii="Arial" w:hAnsi="Arial" w:cs="Arial"/>
        </w:rPr>
        <w:t xml:space="preserve">Ellinger, A.D., Ellinger, A.E., Bachrach, D.G., Wang, Y.L. and </w:t>
      </w:r>
      <w:proofErr w:type="spellStart"/>
      <w:r w:rsidRPr="005D5672">
        <w:rPr>
          <w:rFonts w:ascii="Arial" w:hAnsi="Arial" w:cs="Arial"/>
        </w:rPr>
        <w:t>Elmadağ</w:t>
      </w:r>
      <w:proofErr w:type="spellEnd"/>
      <w:r w:rsidRPr="005D5672">
        <w:rPr>
          <w:rFonts w:ascii="Arial" w:hAnsi="Arial" w:cs="Arial"/>
        </w:rPr>
        <w:t xml:space="preserve"> </w:t>
      </w:r>
      <w:proofErr w:type="spellStart"/>
      <w:r w:rsidRPr="005D5672">
        <w:rPr>
          <w:rFonts w:ascii="Arial" w:hAnsi="Arial" w:cs="Arial"/>
        </w:rPr>
        <w:t>Baş</w:t>
      </w:r>
      <w:proofErr w:type="spellEnd"/>
      <w:r w:rsidRPr="005D5672">
        <w:rPr>
          <w:rFonts w:ascii="Arial" w:hAnsi="Arial" w:cs="Arial"/>
        </w:rPr>
        <w:t>, A.B., 2011. Organizational investments in social capital, managerial coaching, and employee work-related performance. </w:t>
      </w:r>
      <w:r w:rsidRPr="005D5672">
        <w:rPr>
          <w:rFonts w:ascii="Arial" w:hAnsi="Arial" w:cs="Arial"/>
          <w:i/>
          <w:iCs/>
        </w:rPr>
        <w:t>Management Learning</w:t>
      </w:r>
      <w:r w:rsidRPr="005D5672">
        <w:rPr>
          <w:rFonts w:ascii="Arial" w:hAnsi="Arial" w:cs="Arial"/>
        </w:rPr>
        <w:t>, </w:t>
      </w:r>
      <w:r w:rsidRPr="005D5672">
        <w:rPr>
          <w:rFonts w:ascii="Arial" w:hAnsi="Arial" w:cs="Arial"/>
          <w:i/>
          <w:iCs/>
        </w:rPr>
        <w:t>42</w:t>
      </w:r>
      <w:r w:rsidRPr="005D5672">
        <w:rPr>
          <w:rFonts w:ascii="Arial" w:hAnsi="Arial" w:cs="Arial"/>
        </w:rPr>
        <w:t>(1), pp.67-85.</w:t>
      </w:r>
    </w:p>
    <w:p w14:paraId="2C661393" w14:textId="45C02592" w:rsidR="006B08D0" w:rsidRPr="005D5672" w:rsidRDefault="006B08D0" w:rsidP="00DB5572">
      <w:pPr>
        <w:spacing w:after="120" w:line="480" w:lineRule="auto"/>
        <w:ind w:left="720" w:hanging="720"/>
        <w:rPr>
          <w:rFonts w:ascii="Arial" w:hAnsi="Arial" w:cs="Arial"/>
        </w:rPr>
      </w:pPr>
      <w:r w:rsidRPr="005D5672">
        <w:rPr>
          <w:rFonts w:ascii="Arial" w:hAnsi="Arial" w:cs="Arial"/>
        </w:rPr>
        <w:t xml:space="preserve">Gartner Inc Survey, 2020. </w:t>
      </w:r>
      <w:r w:rsidRPr="005D5672">
        <w:rPr>
          <w:rFonts w:ascii="Arial" w:hAnsi="Arial" w:cs="Arial"/>
          <w:i/>
        </w:rPr>
        <w:t>Gartner HR Survey reveals 41% of employees likely to work remotely at least some of the time post coronavirus pandemic</w:t>
      </w:r>
      <w:r w:rsidRPr="005D5672">
        <w:rPr>
          <w:rFonts w:ascii="Arial" w:hAnsi="Arial" w:cs="Arial"/>
        </w:rPr>
        <w:t>. [Online] Available at: &lt;</w:t>
      </w:r>
      <w:hyperlink r:id="rId10" w:history="1">
        <w:r w:rsidRPr="005D5672">
          <w:rPr>
            <w:rStyle w:val="Hyperlink"/>
            <w:rFonts w:ascii="Arial" w:hAnsi="Arial" w:cs="Arial"/>
          </w:rPr>
          <w:t>https://www.gartner.com/en/newsroom/press-releases/2020-04-14-gartner-hr-survey-reveals-41--of-employees-likely-to-</w:t>
        </w:r>
      </w:hyperlink>
      <w:r w:rsidRPr="005D5672">
        <w:rPr>
          <w:rFonts w:ascii="Arial" w:hAnsi="Arial" w:cs="Arial"/>
        </w:rPr>
        <w:t>&gt; [Accessed 21 October 2020].</w:t>
      </w:r>
    </w:p>
    <w:p w14:paraId="6309C864" w14:textId="77777777" w:rsidR="006B08D0" w:rsidRPr="005D5672" w:rsidRDefault="006B08D0" w:rsidP="00DB5572">
      <w:pPr>
        <w:spacing w:after="120" w:line="480" w:lineRule="auto"/>
        <w:ind w:left="720" w:hanging="720"/>
        <w:rPr>
          <w:rFonts w:ascii="Arial" w:hAnsi="Arial" w:cs="Arial"/>
        </w:rPr>
      </w:pPr>
      <w:r w:rsidRPr="005D5672">
        <w:rPr>
          <w:rFonts w:ascii="Arial" w:hAnsi="Arial" w:cs="Arial"/>
        </w:rPr>
        <w:t>Graham, S., Wedman, J.F. and Garvin</w:t>
      </w:r>
      <w:r w:rsidRPr="005D5672">
        <w:rPr>
          <w:rFonts w:ascii="Cambria Math" w:hAnsi="Cambria Math" w:cs="Cambria Math"/>
        </w:rPr>
        <w:t>‐</w:t>
      </w:r>
      <w:r w:rsidRPr="005D5672">
        <w:rPr>
          <w:rFonts w:ascii="Arial" w:hAnsi="Arial" w:cs="Arial"/>
        </w:rPr>
        <w:t>Kester, B., 1994. Manager coaching skills: What makes a good coach?. </w:t>
      </w:r>
      <w:r w:rsidRPr="005D5672">
        <w:rPr>
          <w:rFonts w:ascii="Arial" w:hAnsi="Arial" w:cs="Arial"/>
          <w:i/>
          <w:iCs/>
        </w:rPr>
        <w:t>Performance Improvement Quarterly</w:t>
      </w:r>
      <w:r w:rsidRPr="005D5672">
        <w:rPr>
          <w:rFonts w:ascii="Arial" w:hAnsi="Arial" w:cs="Arial"/>
        </w:rPr>
        <w:t>, </w:t>
      </w:r>
      <w:r w:rsidRPr="005D5672">
        <w:rPr>
          <w:rFonts w:ascii="Arial" w:hAnsi="Arial" w:cs="Arial"/>
          <w:i/>
          <w:iCs/>
        </w:rPr>
        <w:t>7</w:t>
      </w:r>
      <w:r w:rsidRPr="005D5672">
        <w:rPr>
          <w:rFonts w:ascii="Arial" w:hAnsi="Arial" w:cs="Arial"/>
        </w:rPr>
        <w:t>(2), pp.81-94.</w:t>
      </w:r>
    </w:p>
    <w:p w14:paraId="095983F1" w14:textId="77777777" w:rsidR="006B08D0" w:rsidRPr="005D5672" w:rsidRDefault="006B08D0" w:rsidP="00DB5572">
      <w:pPr>
        <w:spacing w:after="120" w:line="480" w:lineRule="auto"/>
        <w:ind w:left="720" w:hanging="720"/>
        <w:rPr>
          <w:rFonts w:ascii="Arial" w:hAnsi="Arial" w:cs="Arial"/>
        </w:rPr>
      </w:pPr>
      <w:r w:rsidRPr="005D5672">
        <w:rPr>
          <w:rFonts w:ascii="Arial" w:hAnsi="Arial" w:cs="Arial"/>
        </w:rPr>
        <w:t xml:space="preserve">Hawes, J.M. and Rich, G.A., 1998. Selling and sales management in action: The constructs of sales coaching: Supervisory feedback, role </w:t>
      </w:r>
      <w:proofErr w:type="spellStart"/>
      <w:r w:rsidRPr="005D5672">
        <w:rPr>
          <w:rFonts w:ascii="Arial" w:hAnsi="Arial" w:cs="Arial"/>
        </w:rPr>
        <w:t>modeling</w:t>
      </w:r>
      <w:proofErr w:type="spellEnd"/>
      <w:r w:rsidRPr="005D5672">
        <w:rPr>
          <w:rFonts w:ascii="Arial" w:hAnsi="Arial" w:cs="Arial"/>
        </w:rPr>
        <w:t xml:space="preserve"> and trust. </w:t>
      </w:r>
      <w:r w:rsidRPr="005D5672">
        <w:rPr>
          <w:rFonts w:ascii="Arial" w:hAnsi="Arial" w:cs="Arial"/>
          <w:i/>
          <w:iCs/>
        </w:rPr>
        <w:t>Journal of Personal Selling &amp; Sales Management</w:t>
      </w:r>
      <w:r w:rsidRPr="005D5672">
        <w:rPr>
          <w:rFonts w:ascii="Arial" w:hAnsi="Arial" w:cs="Arial"/>
        </w:rPr>
        <w:t>, </w:t>
      </w:r>
      <w:r w:rsidRPr="005D5672">
        <w:rPr>
          <w:rFonts w:ascii="Arial" w:hAnsi="Arial" w:cs="Arial"/>
          <w:i/>
          <w:iCs/>
        </w:rPr>
        <w:t>18</w:t>
      </w:r>
      <w:r w:rsidRPr="005D5672">
        <w:rPr>
          <w:rFonts w:ascii="Arial" w:hAnsi="Arial" w:cs="Arial"/>
        </w:rPr>
        <w:t>(1), pp.53-63.</w:t>
      </w:r>
    </w:p>
    <w:p w14:paraId="4A275F56" w14:textId="776E32EB" w:rsidR="006B08D0" w:rsidRPr="005D5672" w:rsidRDefault="006B08D0" w:rsidP="00DB5572">
      <w:pPr>
        <w:spacing w:after="120" w:line="480" w:lineRule="auto"/>
        <w:ind w:left="720" w:hanging="720"/>
        <w:rPr>
          <w:rFonts w:ascii="Arial" w:hAnsi="Arial" w:cs="Arial"/>
        </w:rPr>
      </w:pPr>
      <w:r w:rsidRPr="005D5672">
        <w:rPr>
          <w:rFonts w:ascii="Arial" w:hAnsi="Arial" w:cs="Arial"/>
        </w:rPr>
        <w:t xml:space="preserve">Ingram, D., 2013. </w:t>
      </w:r>
      <w:r w:rsidRPr="005D5672">
        <w:rPr>
          <w:rFonts w:ascii="Arial" w:hAnsi="Arial" w:cs="Arial"/>
          <w:i/>
        </w:rPr>
        <w:t>Yahoo’s Mayer is right: work-from-home employees are less efficient</w:t>
      </w:r>
      <w:r w:rsidRPr="005D5672">
        <w:rPr>
          <w:rFonts w:ascii="Arial" w:hAnsi="Arial" w:cs="Arial"/>
        </w:rPr>
        <w:t>. [Online] Available at: &lt;</w:t>
      </w:r>
      <w:hyperlink r:id="rId11" w:history="1">
        <w:r w:rsidRPr="005D5672">
          <w:rPr>
            <w:rStyle w:val="Hyperlink"/>
            <w:rFonts w:ascii="Arial" w:hAnsi="Arial" w:cs="Arial"/>
          </w:rPr>
          <w:t>https://www.wired.com/insights/2013/05/yahoos-mayer-is-right-work-from-home-employees-are-less-efficient/</w:t>
        </w:r>
      </w:hyperlink>
      <w:r w:rsidRPr="005D5672">
        <w:rPr>
          <w:rFonts w:ascii="Arial" w:hAnsi="Arial" w:cs="Arial"/>
        </w:rPr>
        <w:t xml:space="preserve">&gt; [Accessed 25 Oct. 2020]. </w:t>
      </w:r>
    </w:p>
    <w:p w14:paraId="63813537" w14:textId="77777777" w:rsidR="006B08D0" w:rsidRPr="005D5672" w:rsidRDefault="006B08D0" w:rsidP="00DB5572">
      <w:pPr>
        <w:spacing w:after="120" w:line="480" w:lineRule="auto"/>
        <w:ind w:left="720" w:hanging="720"/>
        <w:rPr>
          <w:rFonts w:ascii="Arial" w:hAnsi="Arial" w:cs="Arial"/>
        </w:rPr>
      </w:pPr>
      <w:r w:rsidRPr="005D5672">
        <w:rPr>
          <w:rFonts w:ascii="Arial" w:hAnsi="Arial" w:cs="Arial"/>
        </w:rPr>
        <w:t xml:space="preserve">Jacob, S.A. and </w:t>
      </w:r>
      <w:proofErr w:type="spellStart"/>
      <w:r w:rsidRPr="005D5672">
        <w:rPr>
          <w:rFonts w:ascii="Arial" w:hAnsi="Arial" w:cs="Arial"/>
        </w:rPr>
        <w:t>Furgerson</w:t>
      </w:r>
      <w:proofErr w:type="spellEnd"/>
      <w:r w:rsidRPr="005D5672">
        <w:rPr>
          <w:rFonts w:ascii="Arial" w:hAnsi="Arial" w:cs="Arial"/>
        </w:rPr>
        <w:t>, S.P., 2012. Writing interview protocols and conducting interviews: tips for students new to the field of qualitative research. </w:t>
      </w:r>
      <w:r w:rsidRPr="005D5672">
        <w:rPr>
          <w:rFonts w:ascii="Arial" w:hAnsi="Arial" w:cs="Arial"/>
          <w:i/>
          <w:iCs/>
        </w:rPr>
        <w:t>Qualitative Report</w:t>
      </w:r>
      <w:r w:rsidRPr="005D5672">
        <w:rPr>
          <w:rFonts w:ascii="Arial" w:hAnsi="Arial" w:cs="Arial"/>
        </w:rPr>
        <w:t>, </w:t>
      </w:r>
      <w:r w:rsidRPr="005D5672">
        <w:rPr>
          <w:rFonts w:ascii="Arial" w:hAnsi="Arial" w:cs="Arial"/>
          <w:i/>
          <w:iCs/>
        </w:rPr>
        <w:t>17</w:t>
      </w:r>
      <w:r w:rsidRPr="005D5672">
        <w:rPr>
          <w:rFonts w:ascii="Arial" w:hAnsi="Arial" w:cs="Arial"/>
        </w:rPr>
        <w:t>, p.6.</w:t>
      </w:r>
    </w:p>
    <w:p w14:paraId="6EE36A0D" w14:textId="77777777" w:rsidR="006B08D0" w:rsidRPr="005D5672" w:rsidRDefault="006B08D0" w:rsidP="00DB5572">
      <w:pPr>
        <w:spacing w:after="120" w:line="480" w:lineRule="auto"/>
        <w:ind w:left="720" w:hanging="720"/>
        <w:rPr>
          <w:rFonts w:ascii="Arial" w:hAnsi="Arial" w:cs="Arial"/>
        </w:rPr>
      </w:pPr>
      <w:r w:rsidRPr="005D5672">
        <w:rPr>
          <w:rFonts w:ascii="Arial" w:hAnsi="Arial" w:cs="Arial"/>
        </w:rPr>
        <w:lastRenderedPageBreak/>
        <w:t>Jacques, S., 2014. The quantitative–qualitative divide in criminology: A theory of ideas’ importance, attractiveness, and publication. </w:t>
      </w:r>
      <w:r w:rsidRPr="005D5672">
        <w:rPr>
          <w:rFonts w:ascii="Arial" w:hAnsi="Arial" w:cs="Arial"/>
          <w:i/>
          <w:iCs/>
        </w:rPr>
        <w:t>Theoretical Criminology</w:t>
      </w:r>
      <w:r w:rsidRPr="005D5672">
        <w:rPr>
          <w:rFonts w:ascii="Arial" w:hAnsi="Arial" w:cs="Arial"/>
        </w:rPr>
        <w:t>, </w:t>
      </w:r>
      <w:r w:rsidRPr="005D5672">
        <w:rPr>
          <w:rFonts w:ascii="Arial" w:hAnsi="Arial" w:cs="Arial"/>
          <w:i/>
          <w:iCs/>
        </w:rPr>
        <w:t>18</w:t>
      </w:r>
      <w:r w:rsidRPr="005D5672">
        <w:rPr>
          <w:rFonts w:ascii="Arial" w:hAnsi="Arial" w:cs="Arial"/>
        </w:rPr>
        <w:t>(3), pp.317-334.</w:t>
      </w:r>
    </w:p>
    <w:p w14:paraId="25686438" w14:textId="77777777" w:rsidR="006B08D0" w:rsidRPr="005D5672" w:rsidRDefault="006B08D0" w:rsidP="006B08D0">
      <w:pPr>
        <w:spacing w:after="120" w:line="480" w:lineRule="auto"/>
        <w:ind w:left="720" w:hanging="720"/>
        <w:rPr>
          <w:rFonts w:ascii="Arial" w:hAnsi="Arial" w:cs="Arial"/>
          <w:lang w:val="en-US"/>
        </w:rPr>
      </w:pPr>
      <w:r w:rsidRPr="005D5672">
        <w:rPr>
          <w:rFonts w:ascii="Arial" w:hAnsi="Arial" w:cs="Arial"/>
          <w:lang w:val="en-US"/>
        </w:rPr>
        <w:t xml:space="preserve">Jager, J., </w:t>
      </w:r>
      <w:proofErr w:type="spellStart"/>
      <w:r w:rsidRPr="005D5672">
        <w:rPr>
          <w:rFonts w:ascii="Arial" w:hAnsi="Arial" w:cs="Arial"/>
          <w:lang w:val="en-US"/>
        </w:rPr>
        <w:t>Putnick</w:t>
      </w:r>
      <w:proofErr w:type="spellEnd"/>
      <w:r w:rsidRPr="005D5672">
        <w:rPr>
          <w:rFonts w:ascii="Arial" w:hAnsi="Arial" w:cs="Arial"/>
          <w:lang w:val="en-US"/>
        </w:rPr>
        <w:t>, D.L. and Bornstein, M.H., 2017. II. More than just convenient: The scientific merits of homogeneous convenience samples. </w:t>
      </w:r>
      <w:r w:rsidRPr="005D5672">
        <w:rPr>
          <w:rFonts w:ascii="Arial" w:hAnsi="Arial" w:cs="Arial"/>
          <w:i/>
          <w:iCs/>
          <w:lang w:val="en-US"/>
        </w:rPr>
        <w:t>Monographs of the Society for Research in Child Development</w:t>
      </w:r>
      <w:r w:rsidRPr="005D5672">
        <w:rPr>
          <w:rFonts w:ascii="Arial" w:hAnsi="Arial" w:cs="Arial"/>
          <w:lang w:val="en-US"/>
        </w:rPr>
        <w:t>, </w:t>
      </w:r>
      <w:r w:rsidRPr="005D5672">
        <w:rPr>
          <w:rFonts w:ascii="Arial" w:hAnsi="Arial" w:cs="Arial"/>
          <w:i/>
          <w:iCs/>
          <w:lang w:val="en-US"/>
        </w:rPr>
        <w:t>82</w:t>
      </w:r>
      <w:r w:rsidRPr="005D5672">
        <w:rPr>
          <w:rFonts w:ascii="Arial" w:hAnsi="Arial" w:cs="Arial"/>
          <w:lang w:val="en-US"/>
        </w:rPr>
        <w:t>(2), pp.13-30.</w:t>
      </w:r>
    </w:p>
    <w:p w14:paraId="30D9769C" w14:textId="77777777" w:rsidR="006B08D0" w:rsidRPr="005D5672" w:rsidRDefault="006B08D0" w:rsidP="006B08D0">
      <w:pPr>
        <w:spacing w:after="120" w:line="480" w:lineRule="auto"/>
        <w:ind w:left="720" w:hanging="720"/>
        <w:rPr>
          <w:rFonts w:ascii="Arial" w:hAnsi="Arial" w:cs="Arial"/>
          <w:lang w:val="en-US"/>
        </w:rPr>
      </w:pPr>
      <w:r w:rsidRPr="005D5672">
        <w:rPr>
          <w:rFonts w:ascii="Arial" w:hAnsi="Arial" w:cs="Arial"/>
          <w:lang w:val="en-US"/>
        </w:rPr>
        <w:t>Jennifer, R., 2002. Using case studies in research. </w:t>
      </w:r>
      <w:r w:rsidRPr="005D5672">
        <w:rPr>
          <w:rFonts w:ascii="Arial" w:hAnsi="Arial" w:cs="Arial"/>
          <w:i/>
          <w:iCs/>
          <w:lang w:val="en-US"/>
        </w:rPr>
        <w:t>Management Research News</w:t>
      </w:r>
      <w:r w:rsidRPr="005D5672">
        <w:rPr>
          <w:rFonts w:ascii="Arial" w:hAnsi="Arial" w:cs="Arial"/>
          <w:lang w:val="en-US"/>
        </w:rPr>
        <w:t>, </w:t>
      </w:r>
      <w:r w:rsidRPr="005D5672">
        <w:rPr>
          <w:rFonts w:ascii="Arial" w:hAnsi="Arial" w:cs="Arial"/>
          <w:i/>
          <w:iCs/>
          <w:lang w:val="en-US"/>
        </w:rPr>
        <w:t>25</w:t>
      </w:r>
      <w:r w:rsidRPr="005D5672">
        <w:rPr>
          <w:rFonts w:ascii="Arial" w:hAnsi="Arial" w:cs="Arial"/>
          <w:lang w:val="en-US"/>
        </w:rPr>
        <w:t>(1), pp.16-27.</w:t>
      </w:r>
    </w:p>
    <w:p w14:paraId="21A81657" w14:textId="77777777" w:rsidR="006B08D0" w:rsidRPr="005D5672" w:rsidRDefault="006B08D0" w:rsidP="00DB5572">
      <w:pPr>
        <w:spacing w:after="120" w:line="480" w:lineRule="auto"/>
        <w:ind w:left="720" w:hanging="720"/>
        <w:rPr>
          <w:rFonts w:ascii="Arial" w:hAnsi="Arial" w:cs="Arial"/>
        </w:rPr>
      </w:pPr>
      <w:proofErr w:type="spellStart"/>
      <w:r w:rsidRPr="005D5672">
        <w:rPr>
          <w:rFonts w:ascii="Arial" w:hAnsi="Arial" w:cs="Arial"/>
        </w:rPr>
        <w:t>Ladyshewsky</w:t>
      </w:r>
      <w:proofErr w:type="spellEnd"/>
      <w:r w:rsidRPr="005D5672">
        <w:rPr>
          <w:rFonts w:ascii="Arial" w:hAnsi="Arial" w:cs="Arial"/>
        </w:rPr>
        <w:t>, R.K., 2010. The manager as coach as a driver of organizational development. </w:t>
      </w:r>
      <w:r w:rsidRPr="005D5672">
        <w:rPr>
          <w:rFonts w:ascii="Arial" w:hAnsi="Arial" w:cs="Arial"/>
          <w:i/>
          <w:iCs/>
        </w:rPr>
        <w:t>Leadership &amp; Organization Development Journal</w:t>
      </w:r>
      <w:r w:rsidRPr="005D5672">
        <w:rPr>
          <w:rFonts w:ascii="Arial" w:hAnsi="Arial" w:cs="Arial"/>
        </w:rPr>
        <w:t>.</w:t>
      </w:r>
    </w:p>
    <w:p w14:paraId="486DCF03" w14:textId="77777777" w:rsidR="006B08D0" w:rsidRPr="005D5672" w:rsidRDefault="006B08D0" w:rsidP="00DB5572">
      <w:pPr>
        <w:spacing w:after="120" w:line="480" w:lineRule="auto"/>
        <w:ind w:left="720" w:hanging="720"/>
        <w:rPr>
          <w:rFonts w:ascii="Arial" w:hAnsi="Arial" w:cs="Arial"/>
        </w:rPr>
      </w:pPr>
      <w:r w:rsidRPr="005D5672">
        <w:rPr>
          <w:rFonts w:ascii="Arial" w:hAnsi="Arial" w:cs="Arial"/>
        </w:rPr>
        <w:t xml:space="preserve">Mas, A. and </w:t>
      </w:r>
      <w:proofErr w:type="spellStart"/>
      <w:r w:rsidRPr="005D5672">
        <w:rPr>
          <w:rFonts w:ascii="Arial" w:hAnsi="Arial" w:cs="Arial"/>
        </w:rPr>
        <w:t>Pallais</w:t>
      </w:r>
      <w:proofErr w:type="spellEnd"/>
      <w:r w:rsidRPr="005D5672">
        <w:rPr>
          <w:rFonts w:ascii="Arial" w:hAnsi="Arial" w:cs="Arial"/>
        </w:rPr>
        <w:t>, A., 2017. Valuing alternative work arrangements. </w:t>
      </w:r>
      <w:r w:rsidRPr="005D5672">
        <w:rPr>
          <w:rFonts w:ascii="Arial" w:hAnsi="Arial" w:cs="Arial"/>
          <w:i/>
          <w:iCs/>
        </w:rPr>
        <w:t>American Economic Review</w:t>
      </w:r>
      <w:r w:rsidRPr="005D5672">
        <w:rPr>
          <w:rFonts w:ascii="Arial" w:hAnsi="Arial" w:cs="Arial"/>
        </w:rPr>
        <w:t>, </w:t>
      </w:r>
      <w:r w:rsidRPr="005D5672">
        <w:rPr>
          <w:rFonts w:ascii="Arial" w:hAnsi="Arial" w:cs="Arial"/>
          <w:i/>
          <w:iCs/>
        </w:rPr>
        <w:t>107</w:t>
      </w:r>
      <w:r w:rsidRPr="005D5672">
        <w:rPr>
          <w:rFonts w:ascii="Arial" w:hAnsi="Arial" w:cs="Arial"/>
        </w:rPr>
        <w:t>(12), pp.3722-59.</w:t>
      </w:r>
    </w:p>
    <w:p w14:paraId="37AB83E7" w14:textId="77777777" w:rsidR="006B08D0" w:rsidRPr="005D5672" w:rsidRDefault="006B08D0" w:rsidP="00DB5572">
      <w:pPr>
        <w:spacing w:after="120" w:line="480" w:lineRule="auto"/>
        <w:ind w:left="720" w:hanging="720"/>
        <w:rPr>
          <w:rFonts w:ascii="Arial" w:hAnsi="Arial" w:cs="Arial"/>
        </w:rPr>
      </w:pPr>
      <w:r w:rsidRPr="005D5672">
        <w:rPr>
          <w:rFonts w:ascii="Arial" w:hAnsi="Arial" w:cs="Arial"/>
        </w:rPr>
        <w:t>McCarthy, G. and Milner, J., 2013. Managerial coaching: challenges, opportunities and training. </w:t>
      </w:r>
      <w:r w:rsidRPr="005D5672">
        <w:rPr>
          <w:rFonts w:ascii="Arial" w:hAnsi="Arial" w:cs="Arial"/>
          <w:i/>
          <w:iCs/>
        </w:rPr>
        <w:t>Journal of Management Development</w:t>
      </w:r>
      <w:r w:rsidRPr="005D5672">
        <w:rPr>
          <w:rFonts w:ascii="Arial" w:hAnsi="Arial" w:cs="Arial"/>
        </w:rPr>
        <w:t>.</w:t>
      </w:r>
    </w:p>
    <w:p w14:paraId="49EFF847" w14:textId="77777777" w:rsidR="006B08D0" w:rsidRPr="005D5672" w:rsidRDefault="006B08D0" w:rsidP="00DB5572">
      <w:pPr>
        <w:spacing w:after="120" w:line="480" w:lineRule="auto"/>
        <w:ind w:left="720" w:hanging="720"/>
        <w:rPr>
          <w:rFonts w:ascii="Arial" w:hAnsi="Arial" w:cs="Arial"/>
        </w:rPr>
      </w:pPr>
      <w:r w:rsidRPr="005D5672">
        <w:rPr>
          <w:rFonts w:ascii="Arial" w:hAnsi="Arial" w:cs="Arial"/>
        </w:rPr>
        <w:t xml:space="preserve">McLean, G.N., Yang, B., </w:t>
      </w:r>
      <w:proofErr w:type="spellStart"/>
      <w:r w:rsidRPr="005D5672">
        <w:rPr>
          <w:rFonts w:ascii="Arial" w:hAnsi="Arial" w:cs="Arial"/>
        </w:rPr>
        <w:t>Kuo</w:t>
      </w:r>
      <w:proofErr w:type="spellEnd"/>
      <w:r w:rsidRPr="005D5672">
        <w:rPr>
          <w:rFonts w:ascii="Arial" w:hAnsi="Arial" w:cs="Arial"/>
        </w:rPr>
        <w:t>, M.H.C., Tolbert, A.S. and Larkin, C., 2005. Development and initial validation of an instrument measuring managerial coaching skill. </w:t>
      </w:r>
      <w:r w:rsidRPr="005D5672">
        <w:rPr>
          <w:rFonts w:ascii="Arial" w:hAnsi="Arial" w:cs="Arial"/>
          <w:i/>
          <w:iCs/>
        </w:rPr>
        <w:t>Human Resource Development Quarterly</w:t>
      </w:r>
      <w:r w:rsidRPr="005D5672">
        <w:rPr>
          <w:rFonts w:ascii="Arial" w:hAnsi="Arial" w:cs="Arial"/>
        </w:rPr>
        <w:t>, </w:t>
      </w:r>
      <w:r w:rsidRPr="005D5672">
        <w:rPr>
          <w:rFonts w:ascii="Arial" w:hAnsi="Arial" w:cs="Arial"/>
          <w:i/>
          <w:iCs/>
        </w:rPr>
        <w:t>16</w:t>
      </w:r>
      <w:r w:rsidRPr="005D5672">
        <w:rPr>
          <w:rFonts w:ascii="Arial" w:hAnsi="Arial" w:cs="Arial"/>
        </w:rPr>
        <w:t>(2), pp.157-178.</w:t>
      </w:r>
    </w:p>
    <w:p w14:paraId="1614A0F3" w14:textId="77777777" w:rsidR="006B08D0" w:rsidRPr="005D5672" w:rsidRDefault="006B08D0" w:rsidP="006B08D0">
      <w:pPr>
        <w:spacing w:after="120" w:line="480" w:lineRule="auto"/>
        <w:ind w:left="720" w:hanging="720"/>
        <w:rPr>
          <w:rFonts w:ascii="Arial" w:hAnsi="Arial" w:cs="Arial"/>
          <w:lang w:val="en-US"/>
        </w:rPr>
      </w:pPr>
      <w:proofErr w:type="spellStart"/>
      <w:r w:rsidRPr="005D5672">
        <w:rPr>
          <w:rFonts w:ascii="Arial" w:hAnsi="Arial" w:cs="Arial"/>
          <w:lang w:val="en-US"/>
        </w:rPr>
        <w:t>Morgado</w:t>
      </w:r>
      <w:proofErr w:type="spellEnd"/>
      <w:r w:rsidRPr="005D5672">
        <w:rPr>
          <w:rFonts w:ascii="Arial" w:hAnsi="Arial" w:cs="Arial"/>
          <w:lang w:val="en-US"/>
        </w:rPr>
        <w:t xml:space="preserve">, F.F., </w:t>
      </w:r>
      <w:proofErr w:type="spellStart"/>
      <w:r w:rsidRPr="005D5672">
        <w:rPr>
          <w:rFonts w:ascii="Arial" w:hAnsi="Arial" w:cs="Arial"/>
          <w:lang w:val="en-US"/>
        </w:rPr>
        <w:t>Meireles</w:t>
      </w:r>
      <w:proofErr w:type="spellEnd"/>
      <w:r w:rsidRPr="005D5672">
        <w:rPr>
          <w:rFonts w:ascii="Arial" w:hAnsi="Arial" w:cs="Arial"/>
          <w:lang w:val="en-US"/>
        </w:rPr>
        <w:t>, J.F., Neves, C.M., Amaral, A. and Ferreira, M.E., 2017. Scale development: ten main limitations and recommendations to improve future research practices. </w:t>
      </w:r>
      <w:proofErr w:type="spellStart"/>
      <w:r w:rsidRPr="005D5672">
        <w:rPr>
          <w:rFonts w:ascii="Arial" w:hAnsi="Arial" w:cs="Arial"/>
          <w:i/>
          <w:iCs/>
          <w:lang w:val="en-US"/>
        </w:rPr>
        <w:t>Psicologia</w:t>
      </w:r>
      <w:proofErr w:type="spellEnd"/>
      <w:r w:rsidRPr="005D5672">
        <w:rPr>
          <w:rFonts w:ascii="Arial" w:hAnsi="Arial" w:cs="Arial"/>
          <w:i/>
          <w:iCs/>
          <w:lang w:val="en-US"/>
        </w:rPr>
        <w:t xml:space="preserve">: </w:t>
      </w:r>
      <w:proofErr w:type="spellStart"/>
      <w:r w:rsidRPr="005D5672">
        <w:rPr>
          <w:rFonts w:ascii="Arial" w:hAnsi="Arial" w:cs="Arial"/>
          <w:i/>
          <w:iCs/>
          <w:lang w:val="en-US"/>
        </w:rPr>
        <w:t>Reflexão</w:t>
      </w:r>
      <w:proofErr w:type="spellEnd"/>
      <w:r w:rsidRPr="005D5672">
        <w:rPr>
          <w:rFonts w:ascii="Arial" w:hAnsi="Arial" w:cs="Arial"/>
          <w:i/>
          <w:iCs/>
          <w:lang w:val="en-US"/>
        </w:rPr>
        <w:t xml:space="preserve"> e </w:t>
      </w:r>
      <w:proofErr w:type="spellStart"/>
      <w:r w:rsidRPr="005D5672">
        <w:rPr>
          <w:rFonts w:ascii="Arial" w:hAnsi="Arial" w:cs="Arial"/>
          <w:i/>
          <w:iCs/>
          <w:lang w:val="en-US"/>
        </w:rPr>
        <w:t>Crítica</w:t>
      </w:r>
      <w:proofErr w:type="spellEnd"/>
      <w:r w:rsidRPr="005D5672">
        <w:rPr>
          <w:rFonts w:ascii="Arial" w:hAnsi="Arial" w:cs="Arial"/>
          <w:lang w:val="en-US"/>
        </w:rPr>
        <w:t>, </w:t>
      </w:r>
      <w:r w:rsidRPr="005D5672">
        <w:rPr>
          <w:rFonts w:ascii="Arial" w:hAnsi="Arial" w:cs="Arial"/>
          <w:i/>
          <w:iCs/>
          <w:lang w:val="en-US"/>
        </w:rPr>
        <w:t>30</w:t>
      </w:r>
      <w:r w:rsidRPr="005D5672">
        <w:rPr>
          <w:rFonts w:ascii="Arial" w:hAnsi="Arial" w:cs="Arial"/>
          <w:lang w:val="en-US"/>
        </w:rPr>
        <w:t>.</w:t>
      </w:r>
    </w:p>
    <w:p w14:paraId="306F45FF" w14:textId="77777777" w:rsidR="006B08D0" w:rsidRPr="005D5672" w:rsidRDefault="006B08D0" w:rsidP="00DB5572">
      <w:pPr>
        <w:spacing w:after="120" w:line="480" w:lineRule="auto"/>
        <w:ind w:left="720" w:hanging="720"/>
        <w:rPr>
          <w:rFonts w:ascii="Arial" w:hAnsi="Arial" w:cs="Arial"/>
        </w:rPr>
      </w:pPr>
      <w:r w:rsidRPr="005D5672">
        <w:rPr>
          <w:rFonts w:ascii="Arial" w:hAnsi="Arial" w:cs="Arial"/>
        </w:rPr>
        <w:t>Morgan, G.A. and Harmon, R.J., 2001. Data collection techniques. </w:t>
      </w:r>
      <w:r w:rsidRPr="005D5672">
        <w:rPr>
          <w:rFonts w:ascii="Arial" w:hAnsi="Arial" w:cs="Arial"/>
          <w:i/>
          <w:iCs/>
        </w:rPr>
        <w:t>Journal of the American Academy of Child and Adolescent Psychiatry</w:t>
      </w:r>
      <w:r w:rsidRPr="005D5672">
        <w:rPr>
          <w:rFonts w:ascii="Arial" w:hAnsi="Arial" w:cs="Arial"/>
        </w:rPr>
        <w:t>, </w:t>
      </w:r>
      <w:r w:rsidRPr="005D5672">
        <w:rPr>
          <w:rFonts w:ascii="Arial" w:hAnsi="Arial" w:cs="Arial"/>
          <w:i/>
          <w:iCs/>
        </w:rPr>
        <w:t>40</w:t>
      </w:r>
      <w:r w:rsidRPr="005D5672">
        <w:rPr>
          <w:rFonts w:ascii="Arial" w:hAnsi="Arial" w:cs="Arial"/>
        </w:rPr>
        <w:t>(8), pp.973-976.</w:t>
      </w:r>
    </w:p>
    <w:p w14:paraId="37DD188F" w14:textId="77777777" w:rsidR="006B08D0" w:rsidRPr="005D5672" w:rsidRDefault="006B08D0" w:rsidP="006B08D0">
      <w:pPr>
        <w:spacing w:after="120" w:line="480" w:lineRule="auto"/>
        <w:ind w:left="720" w:hanging="720"/>
        <w:rPr>
          <w:rFonts w:ascii="Arial" w:hAnsi="Arial" w:cs="Arial"/>
          <w:lang w:val="en-US"/>
        </w:rPr>
      </w:pPr>
      <w:r w:rsidRPr="005D5672">
        <w:rPr>
          <w:rFonts w:ascii="Arial" w:hAnsi="Arial" w:cs="Arial"/>
          <w:lang w:val="en-US"/>
        </w:rPr>
        <w:t>Myers, M., 2000. Qualitative research and the generalizability question: Standing firm with Proteus. </w:t>
      </w:r>
      <w:r w:rsidRPr="005D5672">
        <w:rPr>
          <w:rFonts w:ascii="Arial" w:hAnsi="Arial" w:cs="Arial"/>
          <w:i/>
          <w:iCs/>
          <w:lang w:val="en-US"/>
        </w:rPr>
        <w:t>The qualitative report</w:t>
      </w:r>
      <w:r w:rsidRPr="005D5672">
        <w:rPr>
          <w:rFonts w:ascii="Arial" w:hAnsi="Arial" w:cs="Arial"/>
          <w:lang w:val="en-US"/>
        </w:rPr>
        <w:t>, </w:t>
      </w:r>
      <w:r w:rsidRPr="005D5672">
        <w:rPr>
          <w:rFonts w:ascii="Arial" w:hAnsi="Arial" w:cs="Arial"/>
          <w:i/>
          <w:iCs/>
          <w:lang w:val="en-US"/>
        </w:rPr>
        <w:t>4</w:t>
      </w:r>
      <w:r w:rsidRPr="005D5672">
        <w:rPr>
          <w:rFonts w:ascii="Arial" w:hAnsi="Arial" w:cs="Arial"/>
          <w:lang w:val="en-US"/>
        </w:rPr>
        <w:t>(3), p.9.</w:t>
      </w:r>
    </w:p>
    <w:p w14:paraId="38040662" w14:textId="77777777" w:rsidR="006B08D0" w:rsidRPr="005D5672" w:rsidRDefault="006B08D0" w:rsidP="00DB5572">
      <w:pPr>
        <w:spacing w:after="120" w:line="480" w:lineRule="auto"/>
        <w:ind w:left="720" w:hanging="720"/>
        <w:rPr>
          <w:rFonts w:ascii="Arial" w:hAnsi="Arial" w:cs="Arial"/>
        </w:rPr>
      </w:pPr>
      <w:r w:rsidRPr="005D5672">
        <w:rPr>
          <w:rFonts w:ascii="Arial" w:hAnsi="Arial" w:cs="Arial"/>
        </w:rPr>
        <w:lastRenderedPageBreak/>
        <w:t xml:space="preserve">Palinkas, L.A., Horwitz, S.M., Green, C.A., Wisdom, J.P., Duan, N. and </w:t>
      </w:r>
      <w:proofErr w:type="spellStart"/>
      <w:r w:rsidRPr="005D5672">
        <w:rPr>
          <w:rFonts w:ascii="Arial" w:hAnsi="Arial" w:cs="Arial"/>
        </w:rPr>
        <w:t>Hoagwood</w:t>
      </w:r>
      <w:proofErr w:type="spellEnd"/>
      <w:r w:rsidRPr="005D5672">
        <w:rPr>
          <w:rFonts w:ascii="Arial" w:hAnsi="Arial" w:cs="Arial"/>
        </w:rPr>
        <w:t>, K., 2015. Purposeful sampling for qualitative data collection and analysis in mixed method implementation research. </w:t>
      </w:r>
      <w:r w:rsidRPr="005D5672">
        <w:rPr>
          <w:rFonts w:ascii="Arial" w:hAnsi="Arial" w:cs="Arial"/>
          <w:i/>
          <w:iCs/>
        </w:rPr>
        <w:t>Administration and policy in mental health and mental health services research</w:t>
      </w:r>
      <w:r w:rsidRPr="005D5672">
        <w:rPr>
          <w:rFonts w:ascii="Arial" w:hAnsi="Arial" w:cs="Arial"/>
        </w:rPr>
        <w:t>, </w:t>
      </w:r>
      <w:r w:rsidRPr="005D5672">
        <w:rPr>
          <w:rFonts w:ascii="Arial" w:hAnsi="Arial" w:cs="Arial"/>
          <w:i/>
          <w:iCs/>
        </w:rPr>
        <w:t>42</w:t>
      </w:r>
      <w:r w:rsidRPr="005D5672">
        <w:rPr>
          <w:rFonts w:ascii="Arial" w:hAnsi="Arial" w:cs="Arial"/>
        </w:rPr>
        <w:t>(5), pp.533-544.</w:t>
      </w:r>
    </w:p>
    <w:p w14:paraId="0D75AEAD" w14:textId="77777777" w:rsidR="006B08D0" w:rsidRPr="005D5672" w:rsidRDefault="006B08D0" w:rsidP="00DB5572">
      <w:pPr>
        <w:spacing w:after="120" w:line="480" w:lineRule="auto"/>
        <w:ind w:left="720" w:hanging="720"/>
        <w:rPr>
          <w:rFonts w:ascii="Arial" w:hAnsi="Arial" w:cs="Arial"/>
        </w:rPr>
      </w:pPr>
      <w:proofErr w:type="spellStart"/>
      <w:r w:rsidRPr="005D5672">
        <w:rPr>
          <w:rFonts w:ascii="Arial" w:hAnsi="Arial" w:cs="Arial"/>
        </w:rPr>
        <w:t>Pattnaik</w:t>
      </w:r>
      <w:proofErr w:type="spellEnd"/>
      <w:r w:rsidRPr="005D5672">
        <w:rPr>
          <w:rFonts w:ascii="Arial" w:hAnsi="Arial" w:cs="Arial"/>
        </w:rPr>
        <w:t>, L. and Jena, L.K., 2020. Mindfulness, remote engagement and employee morale: conceptual analysis to address the “new normal”. </w:t>
      </w:r>
      <w:r w:rsidRPr="005D5672">
        <w:rPr>
          <w:rFonts w:ascii="Arial" w:hAnsi="Arial" w:cs="Arial"/>
          <w:i/>
          <w:iCs/>
        </w:rPr>
        <w:t>International Journal of Organizational Analysis</w:t>
      </w:r>
      <w:r w:rsidRPr="005D5672">
        <w:rPr>
          <w:rFonts w:ascii="Arial" w:hAnsi="Arial" w:cs="Arial"/>
        </w:rPr>
        <w:t>.</w:t>
      </w:r>
    </w:p>
    <w:p w14:paraId="76BAEADA" w14:textId="77777777" w:rsidR="006B08D0" w:rsidRPr="005D5672" w:rsidRDefault="006B08D0" w:rsidP="00DB5572">
      <w:pPr>
        <w:spacing w:after="120" w:line="480" w:lineRule="auto"/>
        <w:ind w:left="720" w:hanging="720"/>
        <w:rPr>
          <w:rFonts w:ascii="Arial" w:hAnsi="Arial" w:cs="Arial"/>
        </w:rPr>
      </w:pPr>
      <w:r w:rsidRPr="005D5672">
        <w:rPr>
          <w:rFonts w:ascii="Arial" w:hAnsi="Arial" w:cs="Arial"/>
        </w:rPr>
        <w:t xml:space="preserve">Patton, M.Q., 2002. </w:t>
      </w:r>
      <w:r w:rsidRPr="005D5672">
        <w:rPr>
          <w:rFonts w:ascii="Arial" w:hAnsi="Arial" w:cs="Arial"/>
          <w:i/>
        </w:rPr>
        <w:t>Qualitative evaluation and research methods</w:t>
      </w:r>
      <w:r w:rsidRPr="005D5672">
        <w:rPr>
          <w:rFonts w:ascii="Arial" w:hAnsi="Arial" w:cs="Arial"/>
        </w:rPr>
        <w:t xml:space="preserve"> (2nd ed). Sage Publications, Newbury Park.</w:t>
      </w:r>
    </w:p>
    <w:p w14:paraId="7BD09C63" w14:textId="77777777" w:rsidR="006B08D0" w:rsidRPr="005D5672" w:rsidRDefault="006B08D0" w:rsidP="006B08D0">
      <w:pPr>
        <w:spacing w:after="120" w:line="480" w:lineRule="auto"/>
        <w:ind w:left="720" w:hanging="720"/>
        <w:rPr>
          <w:rFonts w:ascii="Arial" w:hAnsi="Arial" w:cs="Arial"/>
          <w:lang w:val="en-US"/>
        </w:rPr>
      </w:pPr>
      <w:r w:rsidRPr="005D5672">
        <w:rPr>
          <w:rFonts w:ascii="Arial" w:hAnsi="Arial" w:cs="Arial"/>
          <w:lang w:val="en-US"/>
        </w:rPr>
        <w:t xml:space="preserve">Salehi, K., and </w:t>
      </w:r>
      <w:proofErr w:type="spellStart"/>
      <w:r w:rsidRPr="005D5672">
        <w:rPr>
          <w:rFonts w:ascii="Arial" w:hAnsi="Arial" w:cs="Arial"/>
          <w:lang w:val="en-US"/>
        </w:rPr>
        <w:t>Golafshani</w:t>
      </w:r>
      <w:proofErr w:type="spellEnd"/>
      <w:r w:rsidRPr="005D5672">
        <w:rPr>
          <w:rFonts w:ascii="Arial" w:hAnsi="Arial" w:cs="Arial"/>
          <w:lang w:val="en-US"/>
        </w:rPr>
        <w:t>, N. 2010. Commentary: Using Mixed Methods in Research Studies-an Opportunity with Its Challenges. </w:t>
      </w:r>
      <w:r w:rsidRPr="005D5672">
        <w:rPr>
          <w:rFonts w:ascii="Arial" w:hAnsi="Arial" w:cs="Arial"/>
          <w:i/>
          <w:iCs/>
          <w:lang w:val="en-US"/>
        </w:rPr>
        <w:t>International journal of multiple research approaches</w:t>
      </w:r>
      <w:r w:rsidRPr="005D5672">
        <w:rPr>
          <w:rFonts w:ascii="Arial" w:hAnsi="Arial" w:cs="Arial"/>
          <w:lang w:val="en-US"/>
        </w:rPr>
        <w:t>, </w:t>
      </w:r>
      <w:r w:rsidRPr="005D5672">
        <w:rPr>
          <w:rFonts w:ascii="Arial" w:hAnsi="Arial" w:cs="Arial"/>
          <w:i/>
          <w:iCs/>
          <w:lang w:val="en-US"/>
        </w:rPr>
        <w:t>4</w:t>
      </w:r>
      <w:r w:rsidRPr="005D5672">
        <w:rPr>
          <w:rFonts w:ascii="Arial" w:hAnsi="Arial" w:cs="Arial"/>
          <w:lang w:val="en-US"/>
        </w:rPr>
        <w:t>(3), 186.</w:t>
      </w:r>
    </w:p>
    <w:p w14:paraId="0D0C7116" w14:textId="59A45C41" w:rsidR="006B08D0" w:rsidRPr="005D5672" w:rsidRDefault="006B08D0" w:rsidP="00DB5572">
      <w:pPr>
        <w:spacing w:after="120" w:line="480" w:lineRule="auto"/>
        <w:ind w:left="720" w:hanging="720"/>
        <w:rPr>
          <w:rFonts w:ascii="Arial" w:hAnsi="Arial" w:cs="Arial"/>
        </w:rPr>
      </w:pPr>
      <w:proofErr w:type="spellStart"/>
      <w:r w:rsidRPr="005D5672">
        <w:rPr>
          <w:rFonts w:ascii="Arial" w:hAnsi="Arial" w:cs="Arial"/>
        </w:rPr>
        <w:t>Schawbel</w:t>
      </w:r>
      <w:proofErr w:type="spellEnd"/>
      <w:r w:rsidRPr="005D5672">
        <w:rPr>
          <w:rFonts w:ascii="Arial" w:hAnsi="Arial" w:cs="Arial"/>
        </w:rPr>
        <w:t xml:space="preserve">, D., 2018. </w:t>
      </w:r>
      <w:r w:rsidRPr="005D5672">
        <w:rPr>
          <w:rFonts w:ascii="Arial" w:hAnsi="Arial" w:cs="Arial"/>
          <w:i/>
        </w:rPr>
        <w:t>Survey: remote workers are more disengaged and more likely to quit</w:t>
      </w:r>
      <w:r w:rsidRPr="005D5672">
        <w:rPr>
          <w:rFonts w:ascii="Arial" w:hAnsi="Arial" w:cs="Arial"/>
        </w:rPr>
        <w:t>. [Online] Available at: &lt;</w:t>
      </w:r>
      <w:hyperlink r:id="rId12" w:history="1">
        <w:r w:rsidRPr="005D5672">
          <w:rPr>
            <w:rStyle w:val="Hyperlink"/>
            <w:rFonts w:ascii="Arial" w:hAnsi="Arial" w:cs="Arial"/>
          </w:rPr>
          <w:t>https://hbr.org/2018/11/survey-remote-workers-are-more-disengaged-and-more-likely-to-quit</w:t>
        </w:r>
      </w:hyperlink>
      <w:r w:rsidRPr="005D5672">
        <w:rPr>
          <w:rFonts w:ascii="Arial" w:hAnsi="Arial" w:cs="Arial"/>
        </w:rPr>
        <w:t xml:space="preserve">&gt; [Accessed 25 Oct. 2020]. </w:t>
      </w:r>
    </w:p>
    <w:p w14:paraId="315B1ADB" w14:textId="77777777" w:rsidR="006B08D0" w:rsidRPr="005D5672" w:rsidRDefault="006B08D0" w:rsidP="006B08D0">
      <w:pPr>
        <w:spacing w:after="120" w:line="480" w:lineRule="auto"/>
        <w:ind w:left="720" w:hanging="720"/>
        <w:rPr>
          <w:rFonts w:ascii="Arial" w:hAnsi="Arial" w:cs="Arial"/>
          <w:lang w:val="en-US"/>
        </w:rPr>
      </w:pPr>
      <w:r w:rsidRPr="005D5672">
        <w:rPr>
          <w:rFonts w:ascii="Arial" w:hAnsi="Arial" w:cs="Arial"/>
          <w:lang w:val="en-US"/>
        </w:rPr>
        <w:t xml:space="preserve">Shorten, A. and </w:t>
      </w:r>
      <w:proofErr w:type="spellStart"/>
      <w:r w:rsidRPr="005D5672">
        <w:rPr>
          <w:rFonts w:ascii="Arial" w:hAnsi="Arial" w:cs="Arial"/>
          <w:lang w:val="en-US"/>
        </w:rPr>
        <w:t>Moorley</w:t>
      </w:r>
      <w:proofErr w:type="spellEnd"/>
      <w:r w:rsidRPr="005D5672">
        <w:rPr>
          <w:rFonts w:ascii="Arial" w:hAnsi="Arial" w:cs="Arial"/>
          <w:lang w:val="en-US"/>
        </w:rPr>
        <w:t>, C., 2014. Selecting the sample. </w:t>
      </w:r>
      <w:r w:rsidRPr="005D5672">
        <w:rPr>
          <w:rFonts w:ascii="Arial" w:hAnsi="Arial" w:cs="Arial"/>
          <w:i/>
          <w:iCs/>
          <w:lang w:val="en-US"/>
        </w:rPr>
        <w:t>Evidence-based nursing</w:t>
      </w:r>
      <w:r w:rsidRPr="005D5672">
        <w:rPr>
          <w:rFonts w:ascii="Arial" w:hAnsi="Arial" w:cs="Arial"/>
          <w:lang w:val="en-US"/>
        </w:rPr>
        <w:t>, </w:t>
      </w:r>
      <w:r w:rsidRPr="005D5672">
        <w:rPr>
          <w:rFonts w:ascii="Arial" w:hAnsi="Arial" w:cs="Arial"/>
          <w:i/>
          <w:iCs/>
          <w:lang w:val="en-US"/>
        </w:rPr>
        <w:t>17</w:t>
      </w:r>
      <w:r w:rsidRPr="005D5672">
        <w:rPr>
          <w:rFonts w:ascii="Arial" w:hAnsi="Arial" w:cs="Arial"/>
          <w:lang w:val="en-US"/>
        </w:rPr>
        <w:t>(2), pp.32-33.</w:t>
      </w:r>
    </w:p>
    <w:p w14:paraId="0F221070" w14:textId="77777777" w:rsidR="006B08D0" w:rsidRPr="005D5672" w:rsidRDefault="006B08D0" w:rsidP="006B08D0">
      <w:pPr>
        <w:spacing w:after="120" w:line="480" w:lineRule="auto"/>
        <w:ind w:left="720" w:hanging="720"/>
        <w:rPr>
          <w:rFonts w:ascii="Arial" w:hAnsi="Arial" w:cs="Arial"/>
          <w:lang w:val="en-US"/>
        </w:rPr>
      </w:pPr>
      <w:r w:rsidRPr="005D5672">
        <w:rPr>
          <w:rFonts w:ascii="Arial" w:hAnsi="Arial" w:cs="Arial"/>
          <w:lang w:val="en-US"/>
        </w:rPr>
        <w:t>Staples, D.S., 1997. An investigation of information technology-enabled remote management and remote work issues. </w:t>
      </w:r>
      <w:r w:rsidRPr="005D5672">
        <w:rPr>
          <w:rFonts w:ascii="Arial" w:hAnsi="Arial" w:cs="Arial"/>
          <w:i/>
          <w:iCs/>
          <w:lang w:val="en-US"/>
        </w:rPr>
        <w:t>Australasian Journal of Information Systems</w:t>
      </w:r>
      <w:r w:rsidRPr="005D5672">
        <w:rPr>
          <w:rFonts w:ascii="Arial" w:hAnsi="Arial" w:cs="Arial"/>
          <w:lang w:val="en-US"/>
        </w:rPr>
        <w:t>, </w:t>
      </w:r>
      <w:r w:rsidRPr="005D5672">
        <w:rPr>
          <w:rFonts w:ascii="Arial" w:hAnsi="Arial" w:cs="Arial"/>
          <w:i/>
          <w:iCs/>
          <w:lang w:val="en-US"/>
        </w:rPr>
        <w:t>4</w:t>
      </w:r>
      <w:r w:rsidRPr="005D5672">
        <w:rPr>
          <w:rFonts w:ascii="Arial" w:hAnsi="Arial" w:cs="Arial"/>
          <w:lang w:val="en-US"/>
        </w:rPr>
        <w:t>(2).</w:t>
      </w:r>
    </w:p>
    <w:p w14:paraId="28DD5A1A" w14:textId="77777777" w:rsidR="006B08D0" w:rsidRPr="005D5672" w:rsidRDefault="006B08D0" w:rsidP="00DB5572">
      <w:pPr>
        <w:spacing w:after="120" w:line="480" w:lineRule="auto"/>
        <w:ind w:left="720" w:hanging="720"/>
        <w:rPr>
          <w:rFonts w:ascii="Arial" w:hAnsi="Arial" w:cs="Arial"/>
        </w:rPr>
      </w:pPr>
      <w:r w:rsidRPr="005D5672">
        <w:rPr>
          <w:rFonts w:ascii="Arial" w:hAnsi="Arial" w:cs="Arial"/>
        </w:rPr>
        <w:t>Wheeler, L., 2011. How does the adoption of coaching behaviours by line managers contribute to the achievement of organisational goals?. </w:t>
      </w:r>
      <w:r w:rsidRPr="005D5672">
        <w:rPr>
          <w:rFonts w:ascii="Arial" w:hAnsi="Arial" w:cs="Arial"/>
          <w:i/>
          <w:iCs/>
        </w:rPr>
        <w:t>International Journal of Evidence Based Coaching &amp; Mentoring</w:t>
      </w:r>
      <w:r w:rsidRPr="005D5672">
        <w:rPr>
          <w:rFonts w:ascii="Arial" w:hAnsi="Arial" w:cs="Arial"/>
        </w:rPr>
        <w:t>, </w:t>
      </w:r>
      <w:r w:rsidRPr="005D5672">
        <w:rPr>
          <w:rFonts w:ascii="Arial" w:hAnsi="Arial" w:cs="Arial"/>
          <w:i/>
          <w:iCs/>
        </w:rPr>
        <w:t>9</w:t>
      </w:r>
      <w:r w:rsidRPr="005D5672">
        <w:rPr>
          <w:rFonts w:ascii="Arial" w:hAnsi="Arial" w:cs="Arial"/>
        </w:rPr>
        <w:t>(1).</w:t>
      </w:r>
    </w:p>
    <w:p w14:paraId="4ED660E0" w14:textId="77777777" w:rsidR="006B08D0" w:rsidRPr="005D5672" w:rsidRDefault="006B08D0" w:rsidP="00DB5572">
      <w:pPr>
        <w:spacing w:after="120" w:line="480" w:lineRule="auto"/>
        <w:ind w:left="720" w:hanging="720"/>
        <w:rPr>
          <w:rFonts w:ascii="Arial" w:hAnsi="Arial" w:cs="Arial"/>
        </w:rPr>
      </w:pPr>
      <w:r w:rsidRPr="005D5672">
        <w:rPr>
          <w:rFonts w:ascii="Arial" w:hAnsi="Arial" w:cs="Arial"/>
        </w:rPr>
        <w:t>Woods, M., 2011. Interviewing for research and analysing qualitative data: An overview. </w:t>
      </w:r>
      <w:r w:rsidRPr="005D5672">
        <w:rPr>
          <w:rFonts w:ascii="Arial" w:hAnsi="Arial" w:cs="Arial"/>
          <w:i/>
          <w:iCs/>
        </w:rPr>
        <w:t>Massey University</w:t>
      </w:r>
      <w:r w:rsidRPr="005D5672">
        <w:rPr>
          <w:rFonts w:ascii="Arial" w:hAnsi="Arial" w:cs="Arial"/>
        </w:rPr>
        <w:t>, pp.67-80.</w:t>
      </w:r>
    </w:p>
    <w:p w14:paraId="114F4B84" w14:textId="77777777" w:rsidR="006B08D0" w:rsidRPr="005D5672" w:rsidRDefault="006B08D0" w:rsidP="00DB5572">
      <w:pPr>
        <w:spacing w:after="120" w:line="480" w:lineRule="auto"/>
        <w:ind w:left="720" w:hanging="720"/>
        <w:rPr>
          <w:rFonts w:ascii="Arial" w:hAnsi="Arial" w:cs="Arial"/>
        </w:rPr>
      </w:pPr>
      <w:r w:rsidRPr="005D5672">
        <w:rPr>
          <w:rFonts w:ascii="Arial" w:hAnsi="Arial" w:cs="Arial"/>
        </w:rPr>
        <w:lastRenderedPageBreak/>
        <w:t>Yin, R.K., 2017. </w:t>
      </w:r>
      <w:r w:rsidRPr="005D5672">
        <w:rPr>
          <w:rFonts w:ascii="Arial" w:hAnsi="Arial" w:cs="Arial"/>
          <w:i/>
          <w:iCs/>
        </w:rPr>
        <w:t>Case study research and applications: Design and methods</w:t>
      </w:r>
      <w:r w:rsidRPr="005D5672">
        <w:rPr>
          <w:rFonts w:ascii="Arial" w:hAnsi="Arial" w:cs="Arial"/>
        </w:rPr>
        <w:t>. Sage publications.</w:t>
      </w:r>
    </w:p>
    <w:p w14:paraId="2A10CE23" w14:textId="77777777" w:rsidR="006B08D0" w:rsidRPr="005D5672" w:rsidRDefault="006B08D0" w:rsidP="00DB5572">
      <w:pPr>
        <w:spacing w:after="120" w:line="480" w:lineRule="auto"/>
        <w:ind w:left="720" w:hanging="720"/>
        <w:rPr>
          <w:rFonts w:ascii="Arial" w:hAnsi="Arial" w:cs="Arial"/>
        </w:rPr>
      </w:pPr>
    </w:p>
    <w:sectPr w:rsidR="006B08D0" w:rsidRPr="005D5672" w:rsidSect="00FB76CD">
      <w:headerReference w:type="even" r:id="rId13"/>
      <w:headerReference w:type="defaul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0E0C1E" w14:textId="77777777" w:rsidR="00C451B3" w:rsidRDefault="00C451B3" w:rsidP="00130A4E">
      <w:pPr>
        <w:spacing w:after="0" w:line="240" w:lineRule="auto"/>
      </w:pPr>
      <w:r>
        <w:separator/>
      </w:r>
    </w:p>
  </w:endnote>
  <w:endnote w:type="continuationSeparator" w:id="0">
    <w:p w14:paraId="45C9EBA7" w14:textId="77777777" w:rsidR="00C451B3" w:rsidRDefault="00C451B3" w:rsidP="00130A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15D588" w14:textId="77777777" w:rsidR="00C451B3" w:rsidRDefault="00C451B3" w:rsidP="00130A4E">
      <w:pPr>
        <w:spacing w:after="0" w:line="240" w:lineRule="auto"/>
      </w:pPr>
      <w:r>
        <w:separator/>
      </w:r>
    </w:p>
  </w:footnote>
  <w:footnote w:type="continuationSeparator" w:id="0">
    <w:p w14:paraId="0B649030" w14:textId="77777777" w:rsidR="00C451B3" w:rsidRDefault="00C451B3" w:rsidP="00130A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31532919"/>
      <w:docPartObj>
        <w:docPartGallery w:val="Page Numbers (Top of Page)"/>
        <w:docPartUnique/>
      </w:docPartObj>
    </w:sdtPr>
    <w:sdtEndPr>
      <w:rPr>
        <w:rStyle w:val="PageNumber"/>
      </w:rPr>
    </w:sdtEndPr>
    <w:sdtContent>
      <w:p w14:paraId="3CC2DC4E" w14:textId="49805513" w:rsidR="00FB76CD" w:rsidRDefault="00FB76CD" w:rsidP="00A4208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A5BDDCC" w14:textId="77777777" w:rsidR="00FB76CD" w:rsidRDefault="00FB76CD" w:rsidP="00FB76C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5918411"/>
      <w:docPartObj>
        <w:docPartGallery w:val="Page Numbers (Top of Page)"/>
        <w:docPartUnique/>
      </w:docPartObj>
    </w:sdtPr>
    <w:sdtEndPr>
      <w:rPr>
        <w:rStyle w:val="PageNumber"/>
        <w:rFonts w:ascii="Arial" w:hAnsi="Arial" w:cs="Arial"/>
      </w:rPr>
    </w:sdtEndPr>
    <w:sdtContent>
      <w:p w14:paraId="434CD300" w14:textId="480BD61B" w:rsidR="00FB76CD" w:rsidRPr="00BA0FF5" w:rsidRDefault="00FB76CD" w:rsidP="00A4208D">
        <w:pPr>
          <w:pStyle w:val="Header"/>
          <w:framePr w:wrap="none" w:vAnchor="text" w:hAnchor="margin" w:xAlign="right" w:y="1"/>
          <w:rPr>
            <w:rStyle w:val="PageNumber"/>
            <w:rFonts w:ascii="Arial" w:hAnsi="Arial" w:cs="Arial"/>
          </w:rPr>
        </w:pPr>
        <w:r w:rsidRPr="00BA0FF5">
          <w:rPr>
            <w:rStyle w:val="PageNumber"/>
            <w:rFonts w:ascii="Arial" w:hAnsi="Arial" w:cs="Arial"/>
          </w:rPr>
          <w:fldChar w:fldCharType="begin"/>
        </w:r>
        <w:r w:rsidRPr="00BA0FF5">
          <w:rPr>
            <w:rStyle w:val="PageNumber"/>
            <w:rFonts w:ascii="Arial" w:hAnsi="Arial" w:cs="Arial"/>
          </w:rPr>
          <w:instrText xml:space="preserve"> PAGE </w:instrText>
        </w:r>
        <w:r w:rsidRPr="00BA0FF5">
          <w:rPr>
            <w:rStyle w:val="PageNumber"/>
            <w:rFonts w:ascii="Arial" w:hAnsi="Arial" w:cs="Arial"/>
          </w:rPr>
          <w:fldChar w:fldCharType="separate"/>
        </w:r>
        <w:r w:rsidRPr="00BA0FF5">
          <w:rPr>
            <w:rStyle w:val="PageNumber"/>
            <w:rFonts w:ascii="Arial" w:hAnsi="Arial" w:cs="Arial"/>
            <w:noProof/>
          </w:rPr>
          <w:t>2</w:t>
        </w:r>
        <w:r w:rsidRPr="00BA0FF5">
          <w:rPr>
            <w:rStyle w:val="PageNumber"/>
            <w:rFonts w:ascii="Arial" w:hAnsi="Arial" w:cs="Arial"/>
          </w:rPr>
          <w:fldChar w:fldCharType="end"/>
        </w:r>
      </w:p>
    </w:sdtContent>
  </w:sdt>
  <w:p w14:paraId="5E456C28" w14:textId="079F4415" w:rsidR="00130A4E" w:rsidRPr="005D5672" w:rsidRDefault="00762AF1" w:rsidP="00FB76CD">
    <w:pPr>
      <w:pStyle w:val="Header"/>
      <w:ind w:right="360"/>
      <w:jc w:val="right"/>
      <w:rPr>
        <w:rFonts w:ascii="Arial" w:hAnsi="Arial" w:cs="Arial"/>
      </w:rPr>
    </w:pPr>
    <w:r w:rsidRPr="00762AF1">
      <w:rPr>
        <w:rFonts w:ascii="Times New Roman" w:hAnsi="Times New Roman" w:cs="Times New Roman"/>
        <w:sz w:val="24"/>
      </w:rPr>
      <w:tab/>
    </w:r>
    <w:r w:rsidR="005D5672">
      <w:rPr>
        <w:rFonts w:ascii="Arial" w:hAnsi="Arial" w:cs="Arial"/>
        <w:sz w:val="16"/>
        <w:szCs w:val="16"/>
      </w:rPr>
      <w:t>Managerial Coaches’ Relational Skills &amp; Remote Workers’ Performance</w:t>
    </w:r>
    <w:r w:rsidRPr="005D5672">
      <w:rPr>
        <w:rFonts w:ascii="Arial" w:hAnsi="Arial" w:cs="Aria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E0041B"/>
    <w:multiLevelType w:val="multilevel"/>
    <w:tmpl w:val="636CBC9E"/>
    <w:lvl w:ilvl="0">
      <w:start w:val="1"/>
      <w:numFmt w:val="decimal"/>
      <w:lvlText w:val="%1.0"/>
      <w:lvlJc w:val="left"/>
      <w:pPr>
        <w:ind w:left="1800" w:hanging="360"/>
      </w:pPr>
      <w:rPr>
        <w:rFonts w:hint="default"/>
      </w:rPr>
    </w:lvl>
    <w:lvl w:ilvl="1">
      <w:start w:val="1"/>
      <w:numFmt w:val="decimal"/>
      <w:lvlText w:val="%1.%2"/>
      <w:lvlJc w:val="left"/>
      <w:pPr>
        <w:ind w:left="252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12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7920" w:hanging="1440"/>
      </w:pPr>
      <w:rPr>
        <w:rFonts w:hint="default"/>
      </w:rPr>
    </w:lvl>
    <w:lvl w:ilvl="8">
      <w:start w:val="1"/>
      <w:numFmt w:val="decimal"/>
      <w:lvlText w:val="%1.%2.%3.%4.%5.%6.%7.%8.%9"/>
      <w:lvlJc w:val="left"/>
      <w:pPr>
        <w:ind w:left="9000" w:hanging="1800"/>
      </w:pPr>
      <w:rPr>
        <w:rFonts w:hint="default"/>
      </w:rPr>
    </w:lvl>
  </w:abstractNum>
  <w:abstractNum w:abstractNumId="1" w15:restartNumberingAfterBreak="0">
    <w:nsid w:val="2130572F"/>
    <w:multiLevelType w:val="hybridMultilevel"/>
    <w:tmpl w:val="C4EAC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6544DB"/>
    <w:multiLevelType w:val="hybridMultilevel"/>
    <w:tmpl w:val="B1080C22"/>
    <w:lvl w:ilvl="0" w:tplc="2DE066D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FAE1DB7"/>
    <w:multiLevelType w:val="hybridMultilevel"/>
    <w:tmpl w:val="434C2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51746FD"/>
    <w:multiLevelType w:val="multilevel"/>
    <w:tmpl w:val="55F2987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76236CE1"/>
    <w:multiLevelType w:val="multilevel"/>
    <w:tmpl w:val="8DC8BC8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num w:numId="1">
    <w:abstractNumId w:val="1"/>
  </w:num>
  <w:num w:numId="2">
    <w:abstractNumId w:val="3"/>
  </w:num>
  <w:num w:numId="3">
    <w:abstractNumId w:val="2"/>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removePersonalInformation/>
  <w:removeDateAndTim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e3MLY0MTC2NDIwNTNV0lEKTi0uzszPAykwqwUAsA959ywAAAA="/>
  </w:docVars>
  <w:rsids>
    <w:rsidRoot w:val="00D74292"/>
    <w:rsid w:val="000028C1"/>
    <w:rsid w:val="00007B93"/>
    <w:rsid w:val="00010DFC"/>
    <w:rsid w:val="00017B78"/>
    <w:rsid w:val="00022613"/>
    <w:rsid w:val="00023326"/>
    <w:rsid w:val="000270F9"/>
    <w:rsid w:val="0003095A"/>
    <w:rsid w:val="00030A0C"/>
    <w:rsid w:val="00032462"/>
    <w:rsid w:val="000324BC"/>
    <w:rsid w:val="00032ED4"/>
    <w:rsid w:val="00034130"/>
    <w:rsid w:val="00041763"/>
    <w:rsid w:val="00043ADD"/>
    <w:rsid w:val="000444D0"/>
    <w:rsid w:val="00044D6B"/>
    <w:rsid w:val="00045E9B"/>
    <w:rsid w:val="00046E38"/>
    <w:rsid w:val="000537EA"/>
    <w:rsid w:val="0005423F"/>
    <w:rsid w:val="000547D0"/>
    <w:rsid w:val="00054816"/>
    <w:rsid w:val="000553FB"/>
    <w:rsid w:val="0005558C"/>
    <w:rsid w:val="00057400"/>
    <w:rsid w:val="00060D60"/>
    <w:rsid w:val="000618A2"/>
    <w:rsid w:val="00065418"/>
    <w:rsid w:val="000678BA"/>
    <w:rsid w:val="00067EC7"/>
    <w:rsid w:val="00070215"/>
    <w:rsid w:val="00073EA2"/>
    <w:rsid w:val="00073F23"/>
    <w:rsid w:val="00077501"/>
    <w:rsid w:val="00080DA6"/>
    <w:rsid w:val="000844DB"/>
    <w:rsid w:val="000848B1"/>
    <w:rsid w:val="00086652"/>
    <w:rsid w:val="000912AB"/>
    <w:rsid w:val="00091BD4"/>
    <w:rsid w:val="00093205"/>
    <w:rsid w:val="0009417D"/>
    <w:rsid w:val="00094BCA"/>
    <w:rsid w:val="000960BD"/>
    <w:rsid w:val="000A01F7"/>
    <w:rsid w:val="000A0966"/>
    <w:rsid w:val="000A1A4D"/>
    <w:rsid w:val="000A2206"/>
    <w:rsid w:val="000A2A53"/>
    <w:rsid w:val="000A3C50"/>
    <w:rsid w:val="000A52D5"/>
    <w:rsid w:val="000A5E8A"/>
    <w:rsid w:val="000A692F"/>
    <w:rsid w:val="000B467D"/>
    <w:rsid w:val="000B4D04"/>
    <w:rsid w:val="000B6521"/>
    <w:rsid w:val="000C03A0"/>
    <w:rsid w:val="000C240A"/>
    <w:rsid w:val="000C7E9C"/>
    <w:rsid w:val="000D1D80"/>
    <w:rsid w:val="000D5E7A"/>
    <w:rsid w:val="000D6110"/>
    <w:rsid w:val="000D6613"/>
    <w:rsid w:val="000E1123"/>
    <w:rsid w:val="000E6D2A"/>
    <w:rsid w:val="000F16AB"/>
    <w:rsid w:val="00101C1E"/>
    <w:rsid w:val="00103C16"/>
    <w:rsid w:val="00104BF7"/>
    <w:rsid w:val="001055D0"/>
    <w:rsid w:val="0011076D"/>
    <w:rsid w:val="00110BF2"/>
    <w:rsid w:val="00114286"/>
    <w:rsid w:val="001142E2"/>
    <w:rsid w:val="00116D64"/>
    <w:rsid w:val="00122FEA"/>
    <w:rsid w:val="00124E33"/>
    <w:rsid w:val="001254C0"/>
    <w:rsid w:val="00126D26"/>
    <w:rsid w:val="00130A4E"/>
    <w:rsid w:val="00133624"/>
    <w:rsid w:val="00134BF8"/>
    <w:rsid w:val="00134D8A"/>
    <w:rsid w:val="00141716"/>
    <w:rsid w:val="0014171E"/>
    <w:rsid w:val="00141C5A"/>
    <w:rsid w:val="001423E3"/>
    <w:rsid w:val="001457F8"/>
    <w:rsid w:val="0014589E"/>
    <w:rsid w:val="00147EAE"/>
    <w:rsid w:val="00150B2E"/>
    <w:rsid w:val="00151E9A"/>
    <w:rsid w:val="001522A2"/>
    <w:rsid w:val="001528C1"/>
    <w:rsid w:val="00156C1E"/>
    <w:rsid w:val="00156E3E"/>
    <w:rsid w:val="001601C5"/>
    <w:rsid w:val="00160431"/>
    <w:rsid w:val="001647E5"/>
    <w:rsid w:val="00164D51"/>
    <w:rsid w:val="00165264"/>
    <w:rsid w:val="00167BCF"/>
    <w:rsid w:val="00170AE5"/>
    <w:rsid w:val="00175297"/>
    <w:rsid w:val="00175E3D"/>
    <w:rsid w:val="00177546"/>
    <w:rsid w:val="0018033C"/>
    <w:rsid w:val="0018171E"/>
    <w:rsid w:val="00181B0B"/>
    <w:rsid w:val="001863BF"/>
    <w:rsid w:val="00186A8D"/>
    <w:rsid w:val="0019220D"/>
    <w:rsid w:val="0019306F"/>
    <w:rsid w:val="00194B60"/>
    <w:rsid w:val="001979E7"/>
    <w:rsid w:val="00197BE6"/>
    <w:rsid w:val="001A3D25"/>
    <w:rsid w:val="001A666B"/>
    <w:rsid w:val="001A71F4"/>
    <w:rsid w:val="001B02EC"/>
    <w:rsid w:val="001B0D53"/>
    <w:rsid w:val="001B130E"/>
    <w:rsid w:val="001B2A6B"/>
    <w:rsid w:val="001B2ABB"/>
    <w:rsid w:val="001B2C2E"/>
    <w:rsid w:val="001C28B5"/>
    <w:rsid w:val="001C320F"/>
    <w:rsid w:val="001C34CA"/>
    <w:rsid w:val="001C7836"/>
    <w:rsid w:val="001D1DDC"/>
    <w:rsid w:val="001D46A8"/>
    <w:rsid w:val="001D54F8"/>
    <w:rsid w:val="001E10C1"/>
    <w:rsid w:val="001E2AC7"/>
    <w:rsid w:val="001E3020"/>
    <w:rsid w:val="001E488F"/>
    <w:rsid w:val="001E5422"/>
    <w:rsid w:val="001F107F"/>
    <w:rsid w:val="001F4888"/>
    <w:rsid w:val="001F5B7C"/>
    <w:rsid w:val="001F5DD1"/>
    <w:rsid w:val="001F6048"/>
    <w:rsid w:val="001F60F3"/>
    <w:rsid w:val="00201D0E"/>
    <w:rsid w:val="0020465B"/>
    <w:rsid w:val="00205CB3"/>
    <w:rsid w:val="0021628F"/>
    <w:rsid w:val="00220FBF"/>
    <w:rsid w:val="002218C1"/>
    <w:rsid w:val="00221BF0"/>
    <w:rsid w:val="00222065"/>
    <w:rsid w:val="00223F95"/>
    <w:rsid w:val="0022628B"/>
    <w:rsid w:val="00231BF2"/>
    <w:rsid w:val="00233AE6"/>
    <w:rsid w:val="00236DF8"/>
    <w:rsid w:val="002418EF"/>
    <w:rsid w:val="00243A14"/>
    <w:rsid w:val="002502BA"/>
    <w:rsid w:val="002539AF"/>
    <w:rsid w:val="00255681"/>
    <w:rsid w:val="00255DA2"/>
    <w:rsid w:val="00260DFE"/>
    <w:rsid w:val="002613F6"/>
    <w:rsid w:val="00265545"/>
    <w:rsid w:val="002672F5"/>
    <w:rsid w:val="002704F0"/>
    <w:rsid w:val="00270FFE"/>
    <w:rsid w:val="002734BE"/>
    <w:rsid w:val="00274AC3"/>
    <w:rsid w:val="00275839"/>
    <w:rsid w:val="00277125"/>
    <w:rsid w:val="002776EB"/>
    <w:rsid w:val="0028056F"/>
    <w:rsid w:val="0028087D"/>
    <w:rsid w:val="00281BF6"/>
    <w:rsid w:val="00283CD6"/>
    <w:rsid w:val="00284531"/>
    <w:rsid w:val="0028683B"/>
    <w:rsid w:val="00286E28"/>
    <w:rsid w:val="00292B5B"/>
    <w:rsid w:val="00294D08"/>
    <w:rsid w:val="002A4432"/>
    <w:rsid w:val="002A4A48"/>
    <w:rsid w:val="002A5124"/>
    <w:rsid w:val="002A5E0D"/>
    <w:rsid w:val="002A60F8"/>
    <w:rsid w:val="002A7B5E"/>
    <w:rsid w:val="002B0D22"/>
    <w:rsid w:val="002B24A3"/>
    <w:rsid w:val="002B588D"/>
    <w:rsid w:val="002B7EC8"/>
    <w:rsid w:val="002C09A3"/>
    <w:rsid w:val="002C234F"/>
    <w:rsid w:val="002C2DC0"/>
    <w:rsid w:val="002C4E3C"/>
    <w:rsid w:val="002C5EEC"/>
    <w:rsid w:val="002C7A86"/>
    <w:rsid w:val="002D28A4"/>
    <w:rsid w:val="002D2F1F"/>
    <w:rsid w:val="002D4FB2"/>
    <w:rsid w:val="002D7367"/>
    <w:rsid w:val="002E1928"/>
    <w:rsid w:val="002E28E1"/>
    <w:rsid w:val="002E3B4D"/>
    <w:rsid w:val="002E62C5"/>
    <w:rsid w:val="002E7764"/>
    <w:rsid w:val="002F0150"/>
    <w:rsid w:val="002F0508"/>
    <w:rsid w:val="002F36E4"/>
    <w:rsid w:val="002F4EE2"/>
    <w:rsid w:val="002F57FE"/>
    <w:rsid w:val="002F794E"/>
    <w:rsid w:val="002F7CB1"/>
    <w:rsid w:val="002F7F4C"/>
    <w:rsid w:val="00303E9B"/>
    <w:rsid w:val="00304084"/>
    <w:rsid w:val="00304B20"/>
    <w:rsid w:val="00307574"/>
    <w:rsid w:val="00310515"/>
    <w:rsid w:val="00311C87"/>
    <w:rsid w:val="00316223"/>
    <w:rsid w:val="00317A85"/>
    <w:rsid w:val="00320DB3"/>
    <w:rsid w:val="00321139"/>
    <w:rsid w:val="0032117E"/>
    <w:rsid w:val="00322734"/>
    <w:rsid w:val="0032279C"/>
    <w:rsid w:val="00322DE1"/>
    <w:rsid w:val="003232D3"/>
    <w:rsid w:val="00335268"/>
    <w:rsid w:val="00336CA8"/>
    <w:rsid w:val="00341C8E"/>
    <w:rsid w:val="003431F7"/>
    <w:rsid w:val="00345A48"/>
    <w:rsid w:val="00350F3A"/>
    <w:rsid w:val="0035278A"/>
    <w:rsid w:val="00354FA2"/>
    <w:rsid w:val="00365D6D"/>
    <w:rsid w:val="00365DFC"/>
    <w:rsid w:val="00366577"/>
    <w:rsid w:val="003672D6"/>
    <w:rsid w:val="0037402A"/>
    <w:rsid w:val="00375E3A"/>
    <w:rsid w:val="0037752F"/>
    <w:rsid w:val="0038152E"/>
    <w:rsid w:val="003831EE"/>
    <w:rsid w:val="00385CFA"/>
    <w:rsid w:val="003860C1"/>
    <w:rsid w:val="00390FD9"/>
    <w:rsid w:val="0039223F"/>
    <w:rsid w:val="003946D5"/>
    <w:rsid w:val="003A1A0F"/>
    <w:rsid w:val="003A46AD"/>
    <w:rsid w:val="003A5E48"/>
    <w:rsid w:val="003A6977"/>
    <w:rsid w:val="003A7598"/>
    <w:rsid w:val="003B0193"/>
    <w:rsid w:val="003B2300"/>
    <w:rsid w:val="003B4D50"/>
    <w:rsid w:val="003C038B"/>
    <w:rsid w:val="003C10B3"/>
    <w:rsid w:val="003C196E"/>
    <w:rsid w:val="003C19E4"/>
    <w:rsid w:val="003C21AA"/>
    <w:rsid w:val="003C31B7"/>
    <w:rsid w:val="003C3F38"/>
    <w:rsid w:val="003C6C52"/>
    <w:rsid w:val="003D0BC4"/>
    <w:rsid w:val="003D164A"/>
    <w:rsid w:val="003D3B2A"/>
    <w:rsid w:val="003D5375"/>
    <w:rsid w:val="003D595E"/>
    <w:rsid w:val="003E2319"/>
    <w:rsid w:val="003E2F46"/>
    <w:rsid w:val="003E3085"/>
    <w:rsid w:val="003E3F82"/>
    <w:rsid w:val="003E7E2B"/>
    <w:rsid w:val="00401753"/>
    <w:rsid w:val="00402499"/>
    <w:rsid w:val="00403D4C"/>
    <w:rsid w:val="004068BE"/>
    <w:rsid w:val="00407574"/>
    <w:rsid w:val="00412D14"/>
    <w:rsid w:val="004132F8"/>
    <w:rsid w:val="00414DAB"/>
    <w:rsid w:val="0041550C"/>
    <w:rsid w:val="004233EF"/>
    <w:rsid w:val="00426703"/>
    <w:rsid w:val="00427F97"/>
    <w:rsid w:val="00432923"/>
    <w:rsid w:val="00434B21"/>
    <w:rsid w:val="004364BD"/>
    <w:rsid w:val="00436E79"/>
    <w:rsid w:val="00437A52"/>
    <w:rsid w:val="0044153D"/>
    <w:rsid w:val="00441B2A"/>
    <w:rsid w:val="00445CFD"/>
    <w:rsid w:val="0044796D"/>
    <w:rsid w:val="004553DF"/>
    <w:rsid w:val="00455899"/>
    <w:rsid w:val="00455E71"/>
    <w:rsid w:val="004601CD"/>
    <w:rsid w:val="004604C6"/>
    <w:rsid w:val="004611EE"/>
    <w:rsid w:val="00463EAB"/>
    <w:rsid w:val="0046589C"/>
    <w:rsid w:val="00474653"/>
    <w:rsid w:val="0047611B"/>
    <w:rsid w:val="004773FA"/>
    <w:rsid w:val="004818DD"/>
    <w:rsid w:val="00484B3B"/>
    <w:rsid w:val="00486968"/>
    <w:rsid w:val="00487BB6"/>
    <w:rsid w:val="00490207"/>
    <w:rsid w:val="00490E43"/>
    <w:rsid w:val="00490F6C"/>
    <w:rsid w:val="004965EA"/>
    <w:rsid w:val="004A1384"/>
    <w:rsid w:val="004A145F"/>
    <w:rsid w:val="004A4B75"/>
    <w:rsid w:val="004A5753"/>
    <w:rsid w:val="004A58B8"/>
    <w:rsid w:val="004B071C"/>
    <w:rsid w:val="004B19EC"/>
    <w:rsid w:val="004B317B"/>
    <w:rsid w:val="004B502C"/>
    <w:rsid w:val="004B788A"/>
    <w:rsid w:val="004C0A85"/>
    <w:rsid w:val="004C1DB9"/>
    <w:rsid w:val="004D3AAF"/>
    <w:rsid w:val="004D5AF3"/>
    <w:rsid w:val="004D7382"/>
    <w:rsid w:val="004E04DA"/>
    <w:rsid w:val="004E194D"/>
    <w:rsid w:val="004E4F48"/>
    <w:rsid w:val="004F20E1"/>
    <w:rsid w:val="004F6972"/>
    <w:rsid w:val="00500470"/>
    <w:rsid w:val="00504391"/>
    <w:rsid w:val="00504738"/>
    <w:rsid w:val="00504CE6"/>
    <w:rsid w:val="00506C25"/>
    <w:rsid w:val="00513A79"/>
    <w:rsid w:val="005169F0"/>
    <w:rsid w:val="00522698"/>
    <w:rsid w:val="00525305"/>
    <w:rsid w:val="00526A57"/>
    <w:rsid w:val="00526C5B"/>
    <w:rsid w:val="00530C81"/>
    <w:rsid w:val="005327D8"/>
    <w:rsid w:val="00532BCF"/>
    <w:rsid w:val="00533B97"/>
    <w:rsid w:val="00534002"/>
    <w:rsid w:val="00541185"/>
    <w:rsid w:val="005452C7"/>
    <w:rsid w:val="00545D13"/>
    <w:rsid w:val="00546DEA"/>
    <w:rsid w:val="0054772E"/>
    <w:rsid w:val="005506C4"/>
    <w:rsid w:val="00550AB1"/>
    <w:rsid w:val="00551EC7"/>
    <w:rsid w:val="00554018"/>
    <w:rsid w:val="0055412B"/>
    <w:rsid w:val="005549C3"/>
    <w:rsid w:val="00555654"/>
    <w:rsid w:val="005558D4"/>
    <w:rsid w:val="00556018"/>
    <w:rsid w:val="0055757F"/>
    <w:rsid w:val="005605F2"/>
    <w:rsid w:val="00562EF7"/>
    <w:rsid w:val="00563BFE"/>
    <w:rsid w:val="00563C0E"/>
    <w:rsid w:val="0056538F"/>
    <w:rsid w:val="005653E9"/>
    <w:rsid w:val="0056655F"/>
    <w:rsid w:val="00573A0D"/>
    <w:rsid w:val="00573F85"/>
    <w:rsid w:val="00581377"/>
    <w:rsid w:val="00583035"/>
    <w:rsid w:val="005849B8"/>
    <w:rsid w:val="00591C15"/>
    <w:rsid w:val="00596ECF"/>
    <w:rsid w:val="0059754C"/>
    <w:rsid w:val="00597825"/>
    <w:rsid w:val="005A5C1C"/>
    <w:rsid w:val="005A6651"/>
    <w:rsid w:val="005B0F6C"/>
    <w:rsid w:val="005B2F54"/>
    <w:rsid w:val="005B5225"/>
    <w:rsid w:val="005C0FFB"/>
    <w:rsid w:val="005C2708"/>
    <w:rsid w:val="005C377F"/>
    <w:rsid w:val="005C4EEE"/>
    <w:rsid w:val="005C554B"/>
    <w:rsid w:val="005C5B6C"/>
    <w:rsid w:val="005C67B9"/>
    <w:rsid w:val="005C70FD"/>
    <w:rsid w:val="005D0E8C"/>
    <w:rsid w:val="005D23ED"/>
    <w:rsid w:val="005D257C"/>
    <w:rsid w:val="005D3B2E"/>
    <w:rsid w:val="005D3EC3"/>
    <w:rsid w:val="005D4DB1"/>
    <w:rsid w:val="005D5672"/>
    <w:rsid w:val="005D6610"/>
    <w:rsid w:val="005D7815"/>
    <w:rsid w:val="005E05F8"/>
    <w:rsid w:val="005E53EF"/>
    <w:rsid w:val="005E6B15"/>
    <w:rsid w:val="005E74B0"/>
    <w:rsid w:val="005F263D"/>
    <w:rsid w:val="005F4735"/>
    <w:rsid w:val="005F5A70"/>
    <w:rsid w:val="00606065"/>
    <w:rsid w:val="0060692A"/>
    <w:rsid w:val="0060703E"/>
    <w:rsid w:val="006123CA"/>
    <w:rsid w:val="006177CB"/>
    <w:rsid w:val="00617F6E"/>
    <w:rsid w:val="00620C1B"/>
    <w:rsid w:val="00620CD8"/>
    <w:rsid w:val="00623253"/>
    <w:rsid w:val="00633A81"/>
    <w:rsid w:val="006345DD"/>
    <w:rsid w:val="00635CA0"/>
    <w:rsid w:val="0064120E"/>
    <w:rsid w:val="00642397"/>
    <w:rsid w:val="006438EE"/>
    <w:rsid w:val="00643CA0"/>
    <w:rsid w:val="00646937"/>
    <w:rsid w:val="0064704F"/>
    <w:rsid w:val="006506FC"/>
    <w:rsid w:val="006510F2"/>
    <w:rsid w:val="00651FD0"/>
    <w:rsid w:val="00652807"/>
    <w:rsid w:val="00654CD8"/>
    <w:rsid w:val="00660013"/>
    <w:rsid w:val="00663CB7"/>
    <w:rsid w:val="006657EA"/>
    <w:rsid w:val="006662D7"/>
    <w:rsid w:val="00667403"/>
    <w:rsid w:val="00672246"/>
    <w:rsid w:val="00673D11"/>
    <w:rsid w:val="00675662"/>
    <w:rsid w:val="00675C60"/>
    <w:rsid w:val="006760AD"/>
    <w:rsid w:val="006830DB"/>
    <w:rsid w:val="006840B4"/>
    <w:rsid w:val="0068462B"/>
    <w:rsid w:val="00685171"/>
    <w:rsid w:val="006876DF"/>
    <w:rsid w:val="006A1A40"/>
    <w:rsid w:val="006A29A2"/>
    <w:rsid w:val="006A3684"/>
    <w:rsid w:val="006A3A71"/>
    <w:rsid w:val="006A5423"/>
    <w:rsid w:val="006A66BA"/>
    <w:rsid w:val="006B0250"/>
    <w:rsid w:val="006B08D0"/>
    <w:rsid w:val="006B4312"/>
    <w:rsid w:val="006B4FDF"/>
    <w:rsid w:val="006C2BAC"/>
    <w:rsid w:val="006C5AA5"/>
    <w:rsid w:val="006D01A3"/>
    <w:rsid w:val="006D0FFD"/>
    <w:rsid w:val="006D1822"/>
    <w:rsid w:val="006D2CF7"/>
    <w:rsid w:val="006D44FB"/>
    <w:rsid w:val="006D4F25"/>
    <w:rsid w:val="006D72F6"/>
    <w:rsid w:val="006D7EB0"/>
    <w:rsid w:val="006E04B3"/>
    <w:rsid w:val="006E2A4F"/>
    <w:rsid w:val="006E4E82"/>
    <w:rsid w:val="006E54A3"/>
    <w:rsid w:val="006E6409"/>
    <w:rsid w:val="006E6952"/>
    <w:rsid w:val="006F12FA"/>
    <w:rsid w:val="006F1F6C"/>
    <w:rsid w:val="006F39EE"/>
    <w:rsid w:val="006F588B"/>
    <w:rsid w:val="006F7F49"/>
    <w:rsid w:val="00700831"/>
    <w:rsid w:val="0070133F"/>
    <w:rsid w:val="00706B43"/>
    <w:rsid w:val="007102E6"/>
    <w:rsid w:val="00710CF2"/>
    <w:rsid w:val="00711BDB"/>
    <w:rsid w:val="00714396"/>
    <w:rsid w:val="007151E7"/>
    <w:rsid w:val="00717AA4"/>
    <w:rsid w:val="00717D61"/>
    <w:rsid w:val="007208DB"/>
    <w:rsid w:val="00720FF2"/>
    <w:rsid w:val="00721E4B"/>
    <w:rsid w:val="00722EA3"/>
    <w:rsid w:val="00725579"/>
    <w:rsid w:val="00727A18"/>
    <w:rsid w:val="0073022C"/>
    <w:rsid w:val="00730A40"/>
    <w:rsid w:val="00730B77"/>
    <w:rsid w:val="00735B58"/>
    <w:rsid w:val="00740329"/>
    <w:rsid w:val="00745674"/>
    <w:rsid w:val="0074778D"/>
    <w:rsid w:val="00755FE4"/>
    <w:rsid w:val="007562C5"/>
    <w:rsid w:val="007564E6"/>
    <w:rsid w:val="00756829"/>
    <w:rsid w:val="00760CBD"/>
    <w:rsid w:val="00762AF1"/>
    <w:rsid w:val="00763AA3"/>
    <w:rsid w:val="00764320"/>
    <w:rsid w:val="007663D0"/>
    <w:rsid w:val="007700D6"/>
    <w:rsid w:val="0077138F"/>
    <w:rsid w:val="00771E0E"/>
    <w:rsid w:val="007721BE"/>
    <w:rsid w:val="00781561"/>
    <w:rsid w:val="007818FF"/>
    <w:rsid w:val="0078198C"/>
    <w:rsid w:val="00783D02"/>
    <w:rsid w:val="0078412B"/>
    <w:rsid w:val="00784E9F"/>
    <w:rsid w:val="00785C44"/>
    <w:rsid w:val="0078765D"/>
    <w:rsid w:val="0079357E"/>
    <w:rsid w:val="0079624E"/>
    <w:rsid w:val="00797773"/>
    <w:rsid w:val="007A1279"/>
    <w:rsid w:val="007A13A5"/>
    <w:rsid w:val="007A1E65"/>
    <w:rsid w:val="007A37E7"/>
    <w:rsid w:val="007A4F78"/>
    <w:rsid w:val="007A5CD8"/>
    <w:rsid w:val="007B3815"/>
    <w:rsid w:val="007B3CE3"/>
    <w:rsid w:val="007B4295"/>
    <w:rsid w:val="007B7438"/>
    <w:rsid w:val="007C01C5"/>
    <w:rsid w:val="007C72EB"/>
    <w:rsid w:val="007C7C2C"/>
    <w:rsid w:val="007D27B5"/>
    <w:rsid w:val="007D7D04"/>
    <w:rsid w:val="007E66EF"/>
    <w:rsid w:val="007E67B5"/>
    <w:rsid w:val="007F1D99"/>
    <w:rsid w:val="007F57DC"/>
    <w:rsid w:val="007F762C"/>
    <w:rsid w:val="0080486A"/>
    <w:rsid w:val="0080615B"/>
    <w:rsid w:val="008116F9"/>
    <w:rsid w:val="00813562"/>
    <w:rsid w:val="008155E8"/>
    <w:rsid w:val="008159DA"/>
    <w:rsid w:val="00817E38"/>
    <w:rsid w:val="00820B51"/>
    <w:rsid w:val="00821FD4"/>
    <w:rsid w:val="00824383"/>
    <w:rsid w:val="0082557B"/>
    <w:rsid w:val="008261EA"/>
    <w:rsid w:val="00833E39"/>
    <w:rsid w:val="00835D68"/>
    <w:rsid w:val="00837ABB"/>
    <w:rsid w:val="00840F9E"/>
    <w:rsid w:val="00842377"/>
    <w:rsid w:val="00842464"/>
    <w:rsid w:val="00842952"/>
    <w:rsid w:val="00847658"/>
    <w:rsid w:val="00851162"/>
    <w:rsid w:val="008526A5"/>
    <w:rsid w:val="0085287B"/>
    <w:rsid w:val="00853B2D"/>
    <w:rsid w:val="00857BE4"/>
    <w:rsid w:val="008603E9"/>
    <w:rsid w:val="008622D3"/>
    <w:rsid w:val="00862DE2"/>
    <w:rsid w:val="00863B86"/>
    <w:rsid w:val="00865A98"/>
    <w:rsid w:val="00866210"/>
    <w:rsid w:val="008714A6"/>
    <w:rsid w:val="008716F4"/>
    <w:rsid w:val="00872EEA"/>
    <w:rsid w:val="008731E3"/>
    <w:rsid w:val="00877033"/>
    <w:rsid w:val="0088012A"/>
    <w:rsid w:val="00880826"/>
    <w:rsid w:val="00881DCB"/>
    <w:rsid w:val="008821E2"/>
    <w:rsid w:val="008828BC"/>
    <w:rsid w:val="008849C3"/>
    <w:rsid w:val="00891C25"/>
    <w:rsid w:val="008972C1"/>
    <w:rsid w:val="008A0C12"/>
    <w:rsid w:val="008A3749"/>
    <w:rsid w:val="008A38BE"/>
    <w:rsid w:val="008B0B58"/>
    <w:rsid w:val="008B24E9"/>
    <w:rsid w:val="008B56DE"/>
    <w:rsid w:val="008B67A1"/>
    <w:rsid w:val="008B6F5E"/>
    <w:rsid w:val="008B6FF8"/>
    <w:rsid w:val="008C1661"/>
    <w:rsid w:val="008C1B78"/>
    <w:rsid w:val="008C3555"/>
    <w:rsid w:val="008C3954"/>
    <w:rsid w:val="008C56E8"/>
    <w:rsid w:val="008C7077"/>
    <w:rsid w:val="008D0312"/>
    <w:rsid w:val="008D296C"/>
    <w:rsid w:val="008D3639"/>
    <w:rsid w:val="008D3BEF"/>
    <w:rsid w:val="008D5385"/>
    <w:rsid w:val="008E16ED"/>
    <w:rsid w:val="008E1E9D"/>
    <w:rsid w:val="008E4619"/>
    <w:rsid w:val="008E6834"/>
    <w:rsid w:val="008E7579"/>
    <w:rsid w:val="008E7F09"/>
    <w:rsid w:val="008F03F9"/>
    <w:rsid w:val="008F1654"/>
    <w:rsid w:val="00901B1C"/>
    <w:rsid w:val="00902088"/>
    <w:rsid w:val="00902A6A"/>
    <w:rsid w:val="00902DF6"/>
    <w:rsid w:val="009054CC"/>
    <w:rsid w:val="00906D5E"/>
    <w:rsid w:val="00906E52"/>
    <w:rsid w:val="0090742B"/>
    <w:rsid w:val="0091330A"/>
    <w:rsid w:val="00915DCD"/>
    <w:rsid w:val="00920E06"/>
    <w:rsid w:val="009263BD"/>
    <w:rsid w:val="0092698B"/>
    <w:rsid w:val="00927D0D"/>
    <w:rsid w:val="00931447"/>
    <w:rsid w:val="00933208"/>
    <w:rsid w:val="0094216C"/>
    <w:rsid w:val="00943C84"/>
    <w:rsid w:val="00951518"/>
    <w:rsid w:val="009536B2"/>
    <w:rsid w:val="00957831"/>
    <w:rsid w:val="00957FC1"/>
    <w:rsid w:val="0096193F"/>
    <w:rsid w:val="00961C77"/>
    <w:rsid w:val="00966AAD"/>
    <w:rsid w:val="009737AF"/>
    <w:rsid w:val="00975BA2"/>
    <w:rsid w:val="00982733"/>
    <w:rsid w:val="009831EC"/>
    <w:rsid w:val="009901DE"/>
    <w:rsid w:val="0099042F"/>
    <w:rsid w:val="00990D4F"/>
    <w:rsid w:val="00996409"/>
    <w:rsid w:val="009978BE"/>
    <w:rsid w:val="009A012D"/>
    <w:rsid w:val="009A15BE"/>
    <w:rsid w:val="009A2208"/>
    <w:rsid w:val="009A4302"/>
    <w:rsid w:val="009A48F3"/>
    <w:rsid w:val="009B183C"/>
    <w:rsid w:val="009B71DD"/>
    <w:rsid w:val="009C006C"/>
    <w:rsid w:val="009C115A"/>
    <w:rsid w:val="009C212D"/>
    <w:rsid w:val="009C425A"/>
    <w:rsid w:val="009C75F9"/>
    <w:rsid w:val="009D192C"/>
    <w:rsid w:val="009D1E15"/>
    <w:rsid w:val="009D20A7"/>
    <w:rsid w:val="009D6377"/>
    <w:rsid w:val="009D650D"/>
    <w:rsid w:val="009E0583"/>
    <w:rsid w:val="009E129A"/>
    <w:rsid w:val="009E6E24"/>
    <w:rsid w:val="009F0D4F"/>
    <w:rsid w:val="009F1EF6"/>
    <w:rsid w:val="009F5C5C"/>
    <w:rsid w:val="00A01D3C"/>
    <w:rsid w:val="00A03029"/>
    <w:rsid w:val="00A07F5D"/>
    <w:rsid w:val="00A11CDE"/>
    <w:rsid w:val="00A1357A"/>
    <w:rsid w:val="00A14793"/>
    <w:rsid w:val="00A20B90"/>
    <w:rsid w:val="00A221E0"/>
    <w:rsid w:val="00A228E5"/>
    <w:rsid w:val="00A273BA"/>
    <w:rsid w:val="00A329EB"/>
    <w:rsid w:val="00A34509"/>
    <w:rsid w:val="00A34608"/>
    <w:rsid w:val="00A35068"/>
    <w:rsid w:val="00A3780F"/>
    <w:rsid w:val="00A4076E"/>
    <w:rsid w:val="00A42226"/>
    <w:rsid w:val="00A43918"/>
    <w:rsid w:val="00A44827"/>
    <w:rsid w:val="00A50D15"/>
    <w:rsid w:val="00A511EE"/>
    <w:rsid w:val="00A53646"/>
    <w:rsid w:val="00A53701"/>
    <w:rsid w:val="00A55D51"/>
    <w:rsid w:val="00A56E31"/>
    <w:rsid w:val="00A620EF"/>
    <w:rsid w:val="00A621C2"/>
    <w:rsid w:val="00A62D0A"/>
    <w:rsid w:val="00A63570"/>
    <w:rsid w:val="00A64509"/>
    <w:rsid w:val="00A654D6"/>
    <w:rsid w:val="00A65523"/>
    <w:rsid w:val="00A67F07"/>
    <w:rsid w:val="00A714A7"/>
    <w:rsid w:val="00A8107C"/>
    <w:rsid w:val="00A82317"/>
    <w:rsid w:val="00A85DEB"/>
    <w:rsid w:val="00A8709A"/>
    <w:rsid w:val="00A871A7"/>
    <w:rsid w:val="00A94514"/>
    <w:rsid w:val="00A94ADC"/>
    <w:rsid w:val="00A95294"/>
    <w:rsid w:val="00AA1258"/>
    <w:rsid w:val="00AA3143"/>
    <w:rsid w:val="00AB217E"/>
    <w:rsid w:val="00AB3E66"/>
    <w:rsid w:val="00AB5F45"/>
    <w:rsid w:val="00AD01C6"/>
    <w:rsid w:val="00AD2552"/>
    <w:rsid w:val="00AD489B"/>
    <w:rsid w:val="00AD5E60"/>
    <w:rsid w:val="00AE0A71"/>
    <w:rsid w:val="00AE15D7"/>
    <w:rsid w:val="00AE2694"/>
    <w:rsid w:val="00AE6952"/>
    <w:rsid w:val="00AE7EAE"/>
    <w:rsid w:val="00AF6F56"/>
    <w:rsid w:val="00B00C10"/>
    <w:rsid w:val="00B00FEC"/>
    <w:rsid w:val="00B01574"/>
    <w:rsid w:val="00B01E19"/>
    <w:rsid w:val="00B0278A"/>
    <w:rsid w:val="00B0314E"/>
    <w:rsid w:val="00B051DA"/>
    <w:rsid w:val="00B0620C"/>
    <w:rsid w:val="00B10230"/>
    <w:rsid w:val="00B10438"/>
    <w:rsid w:val="00B123F4"/>
    <w:rsid w:val="00B12958"/>
    <w:rsid w:val="00B15A27"/>
    <w:rsid w:val="00B22F1D"/>
    <w:rsid w:val="00B25291"/>
    <w:rsid w:val="00B25FB9"/>
    <w:rsid w:val="00B26330"/>
    <w:rsid w:val="00B2690E"/>
    <w:rsid w:val="00B27B87"/>
    <w:rsid w:val="00B320F6"/>
    <w:rsid w:val="00B32A35"/>
    <w:rsid w:val="00B331D1"/>
    <w:rsid w:val="00B35FC6"/>
    <w:rsid w:val="00B3794B"/>
    <w:rsid w:val="00B42934"/>
    <w:rsid w:val="00B45E67"/>
    <w:rsid w:val="00B501F8"/>
    <w:rsid w:val="00B5026C"/>
    <w:rsid w:val="00B504C3"/>
    <w:rsid w:val="00B53088"/>
    <w:rsid w:val="00B540C1"/>
    <w:rsid w:val="00B549E6"/>
    <w:rsid w:val="00B602F1"/>
    <w:rsid w:val="00B62987"/>
    <w:rsid w:val="00B64A67"/>
    <w:rsid w:val="00B6567E"/>
    <w:rsid w:val="00B66B5C"/>
    <w:rsid w:val="00B71480"/>
    <w:rsid w:val="00B71FBB"/>
    <w:rsid w:val="00B76A84"/>
    <w:rsid w:val="00B801F1"/>
    <w:rsid w:val="00B812E0"/>
    <w:rsid w:val="00B81935"/>
    <w:rsid w:val="00B81EB1"/>
    <w:rsid w:val="00B839AB"/>
    <w:rsid w:val="00B872C1"/>
    <w:rsid w:val="00B903CE"/>
    <w:rsid w:val="00B95AD1"/>
    <w:rsid w:val="00BA086D"/>
    <w:rsid w:val="00BA0FF5"/>
    <w:rsid w:val="00BA5E9F"/>
    <w:rsid w:val="00BA7147"/>
    <w:rsid w:val="00BB3085"/>
    <w:rsid w:val="00BB366C"/>
    <w:rsid w:val="00BC0A11"/>
    <w:rsid w:val="00BC12FE"/>
    <w:rsid w:val="00BC17A0"/>
    <w:rsid w:val="00BC17A1"/>
    <w:rsid w:val="00BC1EF3"/>
    <w:rsid w:val="00BC351B"/>
    <w:rsid w:val="00BC5934"/>
    <w:rsid w:val="00BC6170"/>
    <w:rsid w:val="00BC68BE"/>
    <w:rsid w:val="00BC7D5F"/>
    <w:rsid w:val="00BD26F3"/>
    <w:rsid w:val="00BD4BE7"/>
    <w:rsid w:val="00BD5F86"/>
    <w:rsid w:val="00BD78E7"/>
    <w:rsid w:val="00BE6912"/>
    <w:rsid w:val="00BF7B56"/>
    <w:rsid w:val="00BF7E14"/>
    <w:rsid w:val="00C01A16"/>
    <w:rsid w:val="00C02158"/>
    <w:rsid w:val="00C16946"/>
    <w:rsid w:val="00C20628"/>
    <w:rsid w:val="00C22180"/>
    <w:rsid w:val="00C24950"/>
    <w:rsid w:val="00C25FF5"/>
    <w:rsid w:val="00C272E1"/>
    <w:rsid w:val="00C32F9D"/>
    <w:rsid w:val="00C3314A"/>
    <w:rsid w:val="00C34C32"/>
    <w:rsid w:val="00C360CA"/>
    <w:rsid w:val="00C37426"/>
    <w:rsid w:val="00C37658"/>
    <w:rsid w:val="00C40600"/>
    <w:rsid w:val="00C415EB"/>
    <w:rsid w:val="00C42821"/>
    <w:rsid w:val="00C42C40"/>
    <w:rsid w:val="00C43030"/>
    <w:rsid w:val="00C43B75"/>
    <w:rsid w:val="00C44095"/>
    <w:rsid w:val="00C451B3"/>
    <w:rsid w:val="00C46F68"/>
    <w:rsid w:val="00C4706E"/>
    <w:rsid w:val="00C55926"/>
    <w:rsid w:val="00C561FC"/>
    <w:rsid w:val="00C5622F"/>
    <w:rsid w:val="00C57EE5"/>
    <w:rsid w:val="00C60B17"/>
    <w:rsid w:val="00C6103E"/>
    <w:rsid w:val="00C64B4B"/>
    <w:rsid w:val="00C64B73"/>
    <w:rsid w:val="00C64E34"/>
    <w:rsid w:val="00C665AA"/>
    <w:rsid w:val="00C66C07"/>
    <w:rsid w:val="00C70DFF"/>
    <w:rsid w:val="00C73642"/>
    <w:rsid w:val="00C75B9F"/>
    <w:rsid w:val="00C7635C"/>
    <w:rsid w:val="00C76BC5"/>
    <w:rsid w:val="00C80174"/>
    <w:rsid w:val="00C8126D"/>
    <w:rsid w:val="00C82FFC"/>
    <w:rsid w:val="00C844EB"/>
    <w:rsid w:val="00C8512A"/>
    <w:rsid w:val="00C85763"/>
    <w:rsid w:val="00C908D6"/>
    <w:rsid w:val="00C90940"/>
    <w:rsid w:val="00C90E24"/>
    <w:rsid w:val="00C9306E"/>
    <w:rsid w:val="00C95C79"/>
    <w:rsid w:val="00C967C0"/>
    <w:rsid w:val="00C973E6"/>
    <w:rsid w:val="00CA104F"/>
    <w:rsid w:val="00CA5D6B"/>
    <w:rsid w:val="00CA6E2E"/>
    <w:rsid w:val="00CB130E"/>
    <w:rsid w:val="00CB50E9"/>
    <w:rsid w:val="00CB5BD9"/>
    <w:rsid w:val="00CC1407"/>
    <w:rsid w:val="00CC277C"/>
    <w:rsid w:val="00CC7ACE"/>
    <w:rsid w:val="00CC7E3A"/>
    <w:rsid w:val="00CD1467"/>
    <w:rsid w:val="00CD1476"/>
    <w:rsid w:val="00CD6CC8"/>
    <w:rsid w:val="00CD709A"/>
    <w:rsid w:val="00CE334C"/>
    <w:rsid w:val="00CE4EFA"/>
    <w:rsid w:val="00CE529C"/>
    <w:rsid w:val="00CF11B3"/>
    <w:rsid w:val="00CF64DC"/>
    <w:rsid w:val="00CF7A62"/>
    <w:rsid w:val="00D025F1"/>
    <w:rsid w:val="00D0544B"/>
    <w:rsid w:val="00D05A72"/>
    <w:rsid w:val="00D05FB0"/>
    <w:rsid w:val="00D07369"/>
    <w:rsid w:val="00D10078"/>
    <w:rsid w:val="00D20819"/>
    <w:rsid w:val="00D23D31"/>
    <w:rsid w:val="00D24555"/>
    <w:rsid w:val="00D25A6C"/>
    <w:rsid w:val="00D305AD"/>
    <w:rsid w:val="00D31855"/>
    <w:rsid w:val="00D31A8E"/>
    <w:rsid w:val="00D32DD5"/>
    <w:rsid w:val="00D33095"/>
    <w:rsid w:val="00D34D65"/>
    <w:rsid w:val="00D373AE"/>
    <w:rsid w:val="00D37986"/>
    <w:rsid w:val="00D410BB"/>
    <w:rsid w:val="00D4130C"/>
    <w:rsid w:val="00D430DE"/>
    <w:rsid w:val="00D43E66"/>
    <w:rsid w:val="00D45510"/>
    <w:rsid w:val="00D46AC1"/>
    <w:rsid w:val="00D5152B"/>
    <w:rsid w:val="00D53BC7"/>
    <w:rsid w:val="00D54829"/>
    <w:rsid w:val="00D54DA4"/>
    <w:rsid w:val="00D54DA7"/>
    <w:rsid w:val="00D56534"/>
    <w:rsid w:val="00D56CD0"/>
    <w:rsid w:val="00D66443"/>
    <w:rsid w:val="00D669C5"/>
    <w:rsid w:val="00D66D78"/>
    <w:rsid w:val="00D74292"/>
    <w:rsid w:val="00D74B66"/>
    <w:rsid w:val="00D74FF8"/>
    <w:rsid w:val="00D82470"/>
    <w:rsid w:val="00D83A56"/>
    <w:rsid w:val="00D85DCA"/>
    <w:rsid w:val="00D879CD"/>
    <w:rsid w:val="00D92E98"/>
    <w:rsid w:val="00D939B3"/>
    <w:rsid w:val="00D97AB4"/>
    <w:rsid w:val="00DA348D"/>
    <w:rsid w:val="00DA57C0"/>
    <w:rsid w:val="00DA7827"/>
    <w:rsid w:val="00DB5572"/>
    <w:rsid w:val="00DB69FB"/>
    <w:rsid w:val="00DC3E06"/>
    <w:rsid w:val="00DC4181"/>
    <w:rsid w:val="00DC4595"/>
    <w:rsid w:val="00DD4ED6"/>
    <w:rsid w:val="00DD51DC"/>
    <w:rsid w:val="00DD7200"/>
    <w:rsid w:val="00DE13EA"/>
    <w:rsid w:val="00DE3884"/>
    <w:rsid w:val="00DE4B26"/>
    <w:rsid w:val="00DE5965"/>
    <w:rsid w:val="00DF0637"/>
    <w:rsid w:val="00DF35A8"/>
    <w:rsid w:val="00DF69DC"/>
    <w:rsid w:val="00DF6E04"/>
    <w:rsid w:val="00E00FBC"/>
    <w:rsid w:val="00E01DB6"/>
    <w:rsid w:val="00E06736"/>
    <w:rsid w:val="00E06A59"/>
    <w:rsid w:val="00E20A5B"/>
    <w:rsid w:val="00E23732"/>
    <w:rsid w:val="00E24D65"/>
    <w:rsid w:val="00E26AF4"/>
    <w:rsid w:val="00E26D6E"/>
    <w:rsid w:val="00E26F70"/>
    <w:rsid w:val="00E31F77"/>
    <w:rsid w:val="00E3338E"/>
    <w:rsid w:val="00E34320"/>
    <w:rsid w:val="00E41B7A"/>
    <w:rsid w:val="00E46FFC"/>
    <w:rsid w:val="00E52C8A"/>
    <w:rsid w:val="00E56553"/>
    <w:rsid w:val="00E6202C"/>
    <w:rsid w:val="00E62765"/>
    <w:rsid w:val="00E63161"/>
    <w:rsid w:val="00E64167"/>
    <w:rsid w:val="00E70EB2"/>
    <w:rsid w:val="00E751EE"/>
    <w:rsid w:val="00E76A73"/>
    <w:rsid w:val="00E8017D"/>
    <w:rsid w:val="00E853A9"/>
    <w:rsid w:val="00E86DC7"/>
    <w:rsid w:val="00E87DD9"/>
    <w:rsid w:val="00E90C87"/>
    <w:rsid w:val="00E95D80"/>
    <w:rsid w:val="00E97381"/>
    <w:rsid w:val="00EA1554"/>
    <w:rsid w:val="00EA635B"/>
    <w:rsid w:val="00EA7B78"/>
    <w:rsid w:val="00EB32BE"/>
    <w:rsid w:val="00EB4CA0"/>
    <w:rsid w:val="00EB50CD"/>
    <w:rsid w:val="00EB55D0"/>
    <w:rsid w:val="00EB5B27"/>
    <w:rsid w:val="00EC65A2"/>
    <w:rsid w:val="00ED0C2A"/>
    <w:rsid w:val="00ED57E9"/>
    <w:rsid w:val="00ED6DFF"/>
    <w:rsid w:val="00ED7248"/>
    <w:rsid w:val="00ED7D47"/>
    <w:rsid w:val="00ED7EC0"/>
    <w:rsid w:val="00EE18E6"/>
    <w:rsid w:val="00EE694D"/>
    <w:rsid w:val="00EF092F"/>
    <w:rsid w:val="00EF4AF6"/>
    <w:rsid w:val="00EF5828"/>
    <w:rsid w:val="00F02C0D"/>
    <w:rsid w:val="00F04214"/>
    <w:rsid w:val="00F07DC9"/>
    <w:rsid w:val="00F12CC1"/>
    <w:rsid w:val="00F141DF"/>
    <w:rsid w:val="00F14F66"/>
    <w:rsid w:val="00F213B2"/>
    <w:rsid w:val="00F2534C"/>
    <w:rsid w:val="00F26A0E"/>
    <w:rsid w:val="00F27B9E"/>
    <w:rsid w:val="00F30493"/>
    <w:rsid w:val="00F340B7"/>
    <w:rsid w:val="00F37397"/>
    <w:rsid w:val="00F418D6"/>
    <w:rsid w:val="00F41EF9"/>
    <w:rsid w:val="00F42F37"/>
    <w:rsid w:val="00F441D8"/>
    <w:rsid w:val="00F50F22"/>
    <w:rsid w:val="00F54497"/>
    <w:rsid w:val="00F5734C"/>
    <w:rsid w:val="00F60A6C"/>
    <w:rsid w:val="00F62841"/>
    <w:rsid w:val="00F62849"/>
    <w:rsid w:val="00F65696"/>
    <w:rsid w:val="00F67267"/>
    <w:rsid w:val="00F70D62"/>
    <w:rsid w:val="00F70E32"/>
    <w:rsid w:val="00F745A7"/>
    <w:rsid w:val="00F76FD9"/>
    <w:rsid w:val="00F82C58"/>
    <w:rsid w:val="00F84E5E"/>
    <w:rsid w:val="00F86165"/>
    <w:rsid w:val="00F87C14"/>
    <w:rsid w:val="00F90FEF"/>
    <w:rsid w:val="00F92F41"/>
    <w:rsid w:val="00F97048"/>
    <w:rsid w:val="00F9739F"/>
    <w:rsid w:val="00FA42F5"/>
    <w:rsid w:val="00FA55E3"/>
    <w:rsid w:val="00FA57FA"/>
    <w:rsid w:val="00FB33A6"/>
    <w:rsid w:val="00FB3499"/>
    <w:rsid w:val="00FB55F3"/>
    <w:rsid w:val="00FB6946"/>
    <w:rsid w:val="00FB69B6"/>
    <w:rsid w:val="00FB76CD"/>
    <w:rsid w:val="00FB7798"/>
    <w:rsid w:val="00FC267D"/>
    <w:rsid w:val="00FC45D3"/>
    <w:rsid w:val="00FC5209"/>
    <w:rsid w:val="00FD1220"/>
    <w:rsid w:val="00FD1DEB"/>
    <w:rsid w:val="00FD6D9A"/>
    <w:rsid w:val="00FD7E46"/>
    <w:rsid w:val="00FE2D34"/>
    <w:rsid w:val="00FE4E83"/>
    <w:rsid w:val="00FE68C1"/>
    <w:rsid w:val="00FE7391"/>
    <w:rsid w:val="00FF1E50"/>
    <w:rsid w:val="00FF3AAE"/>
    <w:rsid w:val="00FF71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C26F6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5D4DB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D4DB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D4DB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0A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0A4E"/>
  </w:style>
  <w:style w:type="paragraph" w:styleId="Footer">
    <w:name w:val="footer"/>
    <w:basedOn w:val="Normal"/>
    <w:link w:val="FooterChar"/>
    <w:uiPriority w:val="99"/>
    <w:unhideWhenUsed/>
    <w:rsid w:val="00130A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0A4E"/>
  </w:style>
  <w:style w:type="character" w:styleId="Hyperlink">
    <w:name w:val="Hyperlink"/>
    <w:basedOn w:val="DefaultParagraphFont"/>
    <w:uiPriority w:val="99"/>
    <w:unhideWhenUsed/>
    <w:rsid w:val="002672F5"/>
    <w:rPr>
      <w:color w:val="0563C1" w:themeColor="hyperlink"/>
      <w:u w:val="single"/>
    </w:rPr>
  </w:style>
  <w:style w:type="character" w:customStyle="1" w:styleId="css-1baulvz">
    <w:name w:val="css-1baulvz"/>
    <w:basedOn w:val="DefaultParagraphFont"/>
    <w:rsid w:val="00490207"/>
  </w:style>
  <w:style w:type="paragraph" w:styleId="ListParagraph">
    <w:name w:val="List Paragraph"/>
    <w:basedOn w:val="Normal"/>
    <w:uiPriority w:val="34"/>
    <w:qFormat/>
    <w:rsid w:val="002734BE"/>
    <w:pPr>
      <w:ind w:left="720"/>
      <w:contextualSpacing/>
    </w:pPr>
  </w:style>
  <w:style w:type="character" w:customStyle="1" w:styleId="Heading1Char">
    <w:name w:val="Heading 1 Char"/>
    <w:basedOn w:val="DefaultParagraphFont"/>
    <w:link w:val="Heading1"/>
    <w:uiPriority w:val="9"/>
    <w:rsid w:val="005D4DB1"/>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5D4DB1"/>
    <w:rPr>
      <w:rFonts w:asciiTheme="majorHAnsi" w:eastAsiaTheme="majorEastAsia" w:hAnsiTheme="majorHAnsi" w:cstheme="majorBidi"/>
      <w:color w:val="2E74B5" w:themeColor="accent1" w:themeShade="BF"/>
      <w:sz w:val="26"/>
      <w:szCs w:val="26"/>
      <w:lang w:val="en-GB"/>
    </w:rPr>
  </w:style>
  <w:style w:type="character" w:customStyle="1" w:styleId="Heading3Char">
    <w:name w:val="Heading 3 Char"/>
    <w:basedOn w:val="DefaultParagraphFont"/>
    <w:link w:val="Heading3"/>
    <w:uiPriority w:val="9"/>
    <w:rsid w:val="005D4DB1"/>
    <w:rPr>
      <w:rFonts w:asciiTheme="majorHAnsi" w:eastAsiaTheme="majorEastAsia" w:hAnsiTheme="majorHAnsi" w:cstheme="majorBidi"/>
      <w:color w:val="1F4D78" w:themeColor="accent1" w:themeShade="7F"/>
      <w:sz w:val="24"/>
      <w:szCs w:val="24"/>
      <w:lang w:val="en-GB"/>
    </w:rPr>
  </w:style>
  <w:style w:type="paragraph" w:styleId="TOCHeading">
    <w:name w:val="TOC Heading"/>
    <w:basedOn w:val="Heading1"/>
    <w:next w:val="Normal"/>
    <w:uiPriority w:val="39"/>
    <w:unhideWhenUsed/>
    <w:qFormat/>
    <w:rsid w:val="004773FA"/>
    <w:pPr>
      <w:outlineLvl w:val="9"/>
    </w:pPr>
    <w:rPr>
      <w:lang w:val="en-US"/>
    </w:rPr>
  </w:style>
  <w:style w:type="paragraph" w:styleId="TOC1">
    <w:name w:val="toc 1"/>
    <w:basedOn w:val="Normal"/>
    <w:next w:val="Normal"/>
    <w:autoRedefine/>
    <w:uiPriority w:val="39"/>
    <w:unhideWhenUsed/>
    <w:rsid w:val="004773FA"/>
    <w:pPr>
      <w:tabs>
        <w:tab w:val="right" w:leader="dot" w:pos="9350"/>
      </w:tabs>
      <w:spacing w:after="100" w:line="480" w:lineRule="auto"/>
    </w:pPr>
  </w:style>
  <w:style w:type="paragraph" w:styleId="TOC2">
    <w:name w:val="toc 2"/>
    <w:basedOn w:val="Normal"/>
    <w:next w:val="Normal"/>
    <w:autoRedefine/>
    <w:uiPriority w:val="39"/>
    <w:unhideWhenUsed/>
    <w:rsid w:val="004773FA"/>
    <w:pPr>
      <w:spacing w:after="100"/>
      <w:ind w:left="220"/>
    </w:pPr>
  </w:style>
  <w:style w:type="paragraph" w:styleId="TOC3">
    <w:name w:val="toc 3"/>
    <w:basedOn w:val="Normal"/>
    <w:next w:val="Normal"/>
    <w:autoRedefine/>
    <w:uiPriority w:val="39"/>
    <w:unhideWhenUsed/>
    <w:rsid w:val="004773FA"/>
    <w:pPr>
      <w:tabs>
        <w:tab w:val="right" w:leader="dot" w:pos="9350"/>
      </w:tabs>
      <w:spacing w:after="100" w:line="240" w:lineRule="auto"/>
      <w:ind w:left="440"/>
    </w:pPr>
  </w:style>
  <w:style w:type="character" w:styleId="PageNumber">
    <w:name w:val="page number"/>
    <w:basedOn w:val="DefaultParagraphFont"/>
    <w:uiPriority w:val="99"/>
    <w:semiHidden/>
    <w:unhideWhenUsed/>
    <w:rsid w:val="00FB76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74479667">
      <w:bodyDiv w:val="1"/>
      <w:marLeft w:val="0"/>
      <w:marRight w:val="0"/>
      <w:marTop w:val="0"/>
      <w:marBottom w:val="0"/>
      <w:divBdr>
        <w:top w:val="none" w:sz="0" w:space="0" w:color="auto"/>
        <w:left w:val="none" w:sz="0" w:space="0" w:color="auto"/>
        <w:bottom w:val="none" w:sz="0" w:space="0" w:color="auto"/>
        <w:right w:val="none" w:sz="0" w:space="0" w:color="auto"/>
      </w:divBdr>
    </w:div>
    <w:div w:id="2081362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ytimes.com/by/kate-conge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br.org/2018/11/survey-remote-workers-are-more-disengaged-and-more-likely-to-qui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ired.com/insights/2013/05/yahoos-mayer-is-right-work-from-home-employees-are-less-efficien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artner.com/en/newsroom/press-releases/2020-04-14-gartner-hr-survey-reveals-41--of-employees-likely-to-" TargetMode="External"/><Relationship Id="rId4" Type="http://schemas.openxmlformats.org/officeDocument/2006/relationships/settings" Target="settings.xml"/><Relationship Id="rId9" Type="http://schemas.openxmlformats.org/officeDocument/2006/relationships/hyperlink" Target="https://www.nytimes.com/2020/05/21/technology/facebook-remote-work-coronavirus.html"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2992E2-16AF-4F2E-A904-FCABA659F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8912</Words>
  <Characters>50804</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2020-11-02T04:18:00Z</dcterms:created>
  <dcterms:modified xsi:type="dcterms:W3CDTF">2020-11-03T14:16:00Z</dcterms:modified>
</cp:coreProperties>
</file>