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4B082D6" w14:textId="77777777" w:rsidR="002D5B3F" w:rsidRDefault="009F5CB2"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5AFC3927" wp14:editId="19296DE7">
                <wp:simplePos x="0" y="0"/>
                <wp:positionH relativeFrom="column">
                  <wp:posOffset>4767869</wp:posOffset>
                </wp:positionH>
                <wp:positionV relativeFrom="paragraph">
                  <wp:posOffset>-207884</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19E2C7EA" w14:textId="77777777" w:rsidR="00CB47BA" w:rsidRDefault="00CB47BA" w:rsidP="008A62BC">
                            <w:pPr>
                              <w:pStyle w:val="Heading6"/>
                              <w:pBdr>
                                <w:top w:val="none" w:sz="0" w:space="0" w:color="auto"/>
                                <w:left w:val="none" w:sz="0" w:space="0" w:color="auto"/>
                                <w:bottom w:val="none" w:sz="0" w:space="0" w:color="auto"/>
                                <w:right w:val="none" w:sz="0" w:space="0" w:color="auto"/>
                              </w:pBdr>
                              <w:shd w:val="clear" w:color="auto" w:fill="E0E0E0"/>
                            </w:pPr>
                          </w:p>
                          <w:p w14:paraId="2C1C14A8" w14:textId="77777777" w:rsidR="00CB47BA" w:rsidRDefault="00CB47B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5980704" wp14:editId="0451E366">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shapetype w14:anchorId="5AFC3927" id="_x0000_t202" coordsize="21600,21600" o:spt="202" path="m,l,21600r21600,l21600,xe">
                <v:stroke joinstyle="miter"/>
                <v:path gradientshapeok="t" o:connecttype="rect"/>
              </v:shapetype>
              <v:shape id="Text Box 11" o:spid="_x0000_s1026" type="#_x0000_t202" style="position:absolute;margin-left:375.4pt;margin-top:-16.3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" fillcolor="silver" strokecolor="silver" strokeweight="2.25pt">
                <v:textbox>
                  <w:txbxContent>
                    <w:p w14:paraId="19E2C7EA" w14:textId="77777777" w:rsidR="00CB47BA" w:rsidRDefault="00CB47BA" w:rsidP="008A62BC">
                      <w:pPr>
                        <w:pStyle w:val="Heading6"/>
                        <w:pBdr>
                          <w:top w:val="none" w:sz="0" w:space="0" w:color="auto"/>
                          <w:left w:val="none" w:sz="0" w:space="0" w:color="auto"/>
                          <w:bottom w:val="none" w:sz="0" w:space="0" w:color="auto"/>
                          <w:right w:val="none" w:sz="0" w:space="0" w:color="auto"/>
                        </w:pBdr>
                        <w:shd w:val="clear" w:color="auto" w:fill="E0E0E0"/>
                      </w:pPr>
                    </w:p>
                    <w:p w14:paraId="2C1C14A8" w14:textId="77777777" w:rsidR="00CB47BA" w:rsidRDefault="00CB47B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5980704" wp14:editId="0451E366">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001A24F3">
        <w:rPr>
          <w:noProof/>
        </w:rPr>
        <w:drawing>
          <wp:inline distT="0" distB="0" distL="0" distR="0" wp14:anchorId="6569FD80" wp14:editId="2E2EF563">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02980225" w14:textId="77777777" w:rsidR="002D5B3F" w:rsidRDefault="002D5B3F" w:rsidP="002D5B3F"/>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3A3CE5" w:rsidRPr="00C1361B" w14:paraId="599589A2" w14:textId="77777777" w:rsidTr="002E4236">
        <w:tc>
          <w:tcPr>
            <w:tcW w:w="10627" w:type="dxa"/>
            <w:shd w:val="clear" w:color="auto" w:fill="C0C0C0"/>
          </w:tcPr>
          <w:p w14:paraId="1C96F3F9" w14:textId="77777777" w:rsidR="00BA6B2C" w:rsidRDefault="006664A6" w:rsidP="00681FA9">
            <w:pPr>
              <w:jc w:val="center"/>
              <w:rPr>
                <w:rFonts w:ascii="Arial" w:hAnsi="Arial" w:cs="Arial"/>
                <w:b/>
                <w:noProof/>
                <w:sz w:val="36"/>
                <w:szCs w:val="36"/>
              </w:rPr>
            </w:pPr>
            <w:r>
              <w:rPr>
                <w:rFonts w:ascii="Arial" w:hAnsi="Arial" w:cs="Arial"/>
                <w:b/>
                <w:noProof/>
                <w:sz w:val="36"/>
                <w:szCs w:val="36"/>
              </w:rPr>
              <w:t>ASSIGNMENT DETAILS</w:t>
            </w:r>
            <w:r w:rsidR="00BA6B2C" w:rsidRPr="00BA6B2C">
              <w:rPr>
                <w:rFonts w:ascii="Arial" w:hAnsi="Arial" w:cs="Arial"/>
                <w:b/>
                <w:noProof/>
                <w:sz w:val="36"/>
                <w:szCs w:val="36"/>
              </w:rPr>
              <w:t xml:space="preserve"> AND FEEDBACK</w:t>
            </w:r>
          </w:p>
          <w:p w14:paraId="661A6994" w14:textId="77777777" w:rsidR="00987C80" w:rsidRPr="00987C80" w:rsidRDefault="00987C80" w:rsidP="00681FA9">
            <w:pPr>
              <w:jc w:val="center"/>
              <w:rPr>
                <w:rFonts w:ascii="Arial" w:hAnsi="Arial" w:cs="Arial"/>
                <w:b/>
                <w:noProof/>
                <w:sz w:val="10"/>
                <w:szCs w:val="10"/>
              </w:rPr>
            </w:pPr>
          </w:p>
          <w:p w14:paraId="1E51469B" w14:textId="77777777" w:rsidR="00681FA9" w:rsidRDefault="00681FA9" w:rsidP="00C378F9">
            <w:pPr>
              <w:jc w:val="center"/>
              <w:rPr>
                <w:rFonts w:ascii="Arial" w:hAnsi="Arial" w:cs="Arial"/>
                <w:b/>
                <w:noProof/>
                <w:sz w:val="24"/>
                <w:szCs w:val="24"/>
              </w:rPr>
            </w:pPr>
            <w:r w:rsidRPr="009F5CB2">
              <w:rPr>
                <w:rFonts w:ascii="Arial" w:hAnsi="Arial" w:cs="Arial"/>
                <w:b/>
                <w:noProof/>
                <w:sz w:val="24"/>
                <w:szCs w:val="24"/>
              </w:rPr>
              <w:t>S</w:t>
            </w:r>
            <w:r w:rsidR="00BA6B2C">
              <w:rPr>
                <w:rFonts w:ascii="Arial" w:hAnsi="Arial" w:cs="Arial"/>
                <w:b/>
                <w:noProof/>
                <w:sz w:val="24"/>
                <w:szCs w:val="24"/>
              </w:rPr>
              <w:t>OUTH WEST WALES CENTRE O</w:t>
            </w:r>
            <w:r w:rsidR="00C378F9">
              <w:rPr>
                <w:rFonts w:ascii="Arial" w:hAnsi="Arial" w:cs="Arial"/>
                <w:b/>
                <w:noProof/>
                <w:sz w:val="24"/>
                <w:szCs w:val="24"/>
              </w:rPr>
              <w:t>F</w:t>
            </w:r>
            <w:r w:rsidR="00BA6B2C">
              <w:rPr>
                <w:rFonts w:ascii="Arial" w:hAnsi="Arial" w:cs="Arial"/>
                <w:b/>
                <w:noProof/>
                <w:sz w:val="24"/>
                <w:szCs w:val="24"/>
              </w:rPr>
              <w:t xml:space="preserve"> TEACHER EDUCATION</w:t>
            </w:r>
          </w:p>
          <w:p w14:paraId="2F0E7B1B" w14:textId="77777777" w:rsidR="00987C80" w:rsidRPr="00987C80" w:rsidRDefault="00987C80" w:rsidP="00C378F9">
            <w:pPr>
              <w:jc w:val="center"/>
              <w:rPr>
                <w:rFonts w:ascii="Arial" w:hAnsi="Arial" w:cs="Arial"/>
                <w:sz w:val="10"/>
                <w:szCs w:val="10"/>
              </w:rPr>
            </w:pPr>
          </w:p>
        </w:tc>
      </w:tr>
    </w:tbl>
    <w:p w14:paraId="58CDE8FC" w14:textId="77777777" w:rsidR="003A3CE5" w:rsidRPr="006B04CC" w:rsidRDefault="00BA6B2C" w:rsidP="002D5B3F">
      <w:pPr>
        <w:jc w:val="center"/>
        <w:rPr>
          <w:rFonts w:asciiTheme="majorHAnsi" w:hAnsiTheme="majorHAnsi"/>
          <w:b/>
          <w:i/>
        </w:rPr>
      </w:pPr>
      <w:r w:rsidRPr="006B04CC">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3B3F9D" w:rsidRPr="00C1361B" w14:paraId="37CF7FA5" w14:textId="77777777" w:rsidTr="002A543B">
        <w:tc>
          <w:tcPr>
            <w:tcW w:w="2093" w:type="dxa"/>
            <w:shd w:val="pct15" w:color="auto" w:fill="auto"/>
          </w:tcPr>
          <w:p w14:paraId="6E700348"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5A3AC509" w14:textId="77777777" w:rsidR="003B3F9D" w:rsidRPr="00C1361B" w:rsidRDefault="0017512A"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26" w:type="dxa"/>
            <w:shd w:val="clear" w:color="auto" w:fill="D9D9D9"/>
          </w:tcPr>
          <w:p w14:paraId="1BA5C90E" w14:textId="77777777" w:rsidR="003B3F9D" w:rsidRPr="00C1361B" w:rsidRDefault="003B3F9D" w:rsidP="00F70A44">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2098" w:type="dxa"/>
          </w:tcPr>
          <w:p w14:paraId="421EEF4F" w14:textId="77777777" w:rsidR="003B3F9D" w:rsidRPr="00C1361B" w:rsidRDefault="003B3F9D" w:rsidP="001E57C1">
            <w:pPr>
              <w:spacing w:before="120" w:after="120"/>
              <w:jc w:val="both"/>
              <w:rPr>
                <w:rFonts w:ascii="Calibri" w:hAnsi="Calibri" w:cs="Arial"/>
                <w:b/>
                <w:sz w:val="22"/>
                <w:szCs w:val="22"/>
              </w:rPr>
            </w:pPr>
          </w:p>
        </w:tc>
      </w:tr>
      <w:tr w:rsidR="00DB116D" w:rsidRPr="00C1361B" w14:paraId="433C52C0" w14:textId="77777777" w:rsidTr="001A24F3">
        <w:tc>
          <w:tcPr>
            <w:tcW w:w="2093" w:type="dxa"/>
            <w:shd w:val="pct15" w:color="auto" w:fill="auto"/>
          </w:tcPr>
          <w:p w14:paraId="2E609D88"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r w:rsidR="00BA6B2C">
              <w:rPr>
                <w:rFonts w:ascii="Calibri" w:hAnsi="Calibri" w:cs="Arial"/>
                <w:b/>
                <w:sz w:val="22"/>
                <w:szCs w:val="22"/>
              </w:rPr>
              <w:t xml:space="preserve"> </w:t>
            </w:r>
          </w:p>
        </w:tc>
        <w:tc>
          <w:tcPr>
            <w:tcW w:w="8505" w:type="dxa"/>
            <w:gridSpan w:val="3"/>
          </w:tcPr>
          <w:p w14:paraId="4B8833E9" w14:textId="77777777" w:rsidR="00DB116D" w:rsidRPr="008566E5" w:rsidRDefault="00F70A44" w:rsidP="00A85402">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FB5CF8" w:rsidRPr="00C1361B" w14:paraId="79311481" w14:textId="77777777" w:rsidTr="002A543B">
        <w:tc>
          <w:tcPr>
            <w:tcW w:w="2093" w:type="dxa"/>
            <w:shd w:val="pct15" w:color="auto" w:fill="auto"/>
          </w:tcPr>
          <w:p w14:paraId="7C3F792C" w14:textId="77777777"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r w:rsidR="00BA6B2C">
              <w:rPr>
                <w:rFonts w:ascii="Calibri" w:hAnsi="Calibri" w:cs="Arial"/>
                <w:b/>
                <w:sz w:val="22"/>
                <w:szCs w:val="22"/>
              </w:rPr>
              <w:t xml:space="preserve"> *</w:t>
            </w:r>
          </w:p>
        </w:tc>
        <w:tc>
          <w:tcPr>
            <w:tcW w:w="3781" w:type="dxa"/>
            <w:shd w:val="clear" w:color="auto" w:fill="auto"/>
          </w:tcPr>
          <w:p w14:paraId="2A187CA1" w14:textId="23FE5BED" w:rsidR="00FB5CF8" w:rsidRPr="00947513" w:rsidRDefault="00947513" w:rsidP="00947513">
            <w:pPr>
              <w:ind w:right="-425"/>
              <w:rPr>
                <w:rFonts w:asciiTheme="majorHAnsi" w:hAnsiTheme="majorHAnsi" w:cstheme="majorHAnsi"/>
                <w:b/>
                <w:sz w:val="22"/>
                <w:szCs w:val="22"/>
              </w:rPr>
            </w:pPr>
            <w:r w:rsidRPr="00947513">
              <w:rPr>
                <w:rFonts w:asciiTheme="majorHAnsi" w:hAnsiTheme="majorHAnsi" w:cstheme="majorHAnsi"/>
                <w:b/>
                <w:sz w:val="22"/>
                <w:szCs w:val="22"/>
              </w:rPr>
              <w:t>An Introduction to the Knowledge, Skills and Understanding of Language and Mathematics</w:t>
            </w:r>
          </w:p>
        </w:tc>
        <w:tc>
          <w:tcPr>
            <w:tcW w:w="2626" w:type="dxa"/>
            <w:shd w:val="clear" w:color="auto" w:fill="D9D9D9"/>
          </w:tcPr>
          <w:p w14:paraId="0871F8D8" w14:textId="77777777" w:rsidR="00FB5CF8" w:rsidRPr="00C1361B" w:rsidRDefault="00BA6B2C" w:rsidP="00C378F9">
            <w:pPr>
              <w:spacing w:before="120" w:after="120"/>
              <w:jc w:val="both"/>
              <w:rPr>
                <w:rFonts w:ascii="Calibri" w:hAnsi="Calibri" w:cs="Arial"/>
                <w:b/>
                <w:sz w:val="22"/>
                <w:szCs w:val="22"/>
              </w:rPr>
            </w:pPr>
            <w:r>
              <w:rPr>
                <w:rFonts w:ascii="Calibri" w:hAnsi="Calibri" w:cs="Arial"/>
                <w:b/>
                <w:sz w:val="22"/>
                <w:szCs w:val="22"/>
              </w:rPr>
              <w:t>Module Level (</w:t>
            </w:r>
            <w:r w:rsidR="006664A6">
              <w:rPr>
                <w:rFonts w:ascii="Calibri" w:hAnsi="Calibri" w:cs="Arial"/>
                <w:b/>
                <w:sz w:val="22"/>
                <w:szCs w:val="22"/>
              </w:rPr>
              <w:t>4, 5,</w:t>
            </w:r>
            <w:r w:rsidR="00C378F9">
              <w:rPr>
                <w:rFonts w:ascii="Calibri" w:hAnsi="Calibri" w:cs="Arial"/>
                <w:b/>
                <w:sz w:val="22"/>
                <w:szCs w:val="22"/>
              </w:rPr>
              <w:t xml:space="preserve"> </w:t>
            </w:r>
            <w:r w:rsidR="006664A6">
              <w:rPr>
                <w:rFonts w:ascii="Calibri" w:hAnsi="Calibri" w:cs="Arial"/>
                <w:b/>
                <w:sz w:val="22"/>
                <w:szCs w:val="22"/>
              </w:rPr>
              <w:t>6</w:t>
            </w:r>
            <w:r w:rsidR="00FB5CF8" w:rsidRPr="00C1361B">
              <w:rPr>
                <w:rFonts w:ascii="Calibri" w:hAnsi="Calibri" w:cs="Arial"/>
                <w:b/>
                <w:sz w:val="22"/>
                <w:szCs w:val="22"/>
              </w:rPr>
              <w:t>):</w:t>
            </w:r>
            <w:r>
              <w:rPr>
                <w:rFonts w:ascii="Calibri" w:hAnsi="Calibri" w:cs="Arial"/>
                <w:b/>
                <w:sz w:val="22"/>
                <w:szCs w:val="22"/>
              </w:rPr>
              <w:t xml:space="preserve"> </w:t>
            </w:r>
          </w:p>
        </w:tc>
        <w:tc>
          <w:tcPr>
            <w:tcW w:w="2098" w:type="dxa"/>
            <w:shd w:val="clear" w:color="auto" w:fill="auto"/>
          </w:tcPr>
          <w:p w14:paraId="17642D78" w14:textId="77777777" w:rsidR="00FB5CF8" w:rsidRPr="00C1361B" w:rsidRDefault="00F70A44" w:rsidP="00E51AAC">
            <w:pPr>
              <w:spacing w:before="120" w:after="120"/>
              <w:jc w:val="both"/>
              <w:rPr>
                <w:rFonts w:ascii="Calibri" w:hAnsi="Calibri" w:cs="Arial"/>
                <w:b/>
                <w:sz w:val="22"/>
                <w:szCs w:val="22"/>
              </w:rPr>
            </w:pPr>
            <w:r>
              <w:rPr>
                <w:rFonts w:ascii="Calibri" w:hAnsi="Calibri" w:cs="Arial"/>
                <w:b/>
                <w:sz w:val="22"/>
                <w:szCs w:val="22"/>
              </w:rPr>
              <w:t>4</w:t>
            </w:r>
          </w:p>
        </w:tc>
      </w:tr>
      <w:tr w:rsidR="00B84B5B" w:rsidRPr="00C1361B" w14:paraId="34465BD9" w14:textId="77777777" w:rsidTr="002A543B">
        <w:tc>
          <w:tcPr>
            <w:tcW w:w="2093" w:type="dxa"/>
            <w:shd w:val="pct15" w:color="auto" w:fill="auto"/>
          </w:tcPr>
          <w:p w14:paraId="6AEC96BE"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r w:rsidR="00BA6B2C">
              <w:rPr>
                <w:rFonts w:ascii="Calibri" w:hAnsi="Calibri" w:cs="Arial"/>
                <w:b/>
                <w:sz w:val="22"/>
                <w:szCs w:val="22"/>
              </w:rPr>
              <w:t xml:space="preserve"> *</w:t>
            </w:r>
          </w:p>
        </w:tc>
        <w:tc>
          <w:tcPr>
            <w:tcW w:w="3781" w:type="dxa"/>
          </w:tcPr>
          <w:p w14:paraId="115FD6DC" w14:textId="5CF29E1B" w:rsidR="00B84B5B" w:rsidRPr="00C1361B" w:rsidRDefault="00947513" w:rsidP="00152E9D">
            <w:pPr>
              <w:spacing w:before="120" w:after="120"/>
              <w:jc w:val="both"/>
              <w:rPr>
                <w:rFonts w:ascii="Calibri" w:hAnsi="Calibri" w:cs="Arial"/>
                <w:b/>
                <w:sz w:val="22"/>
                <w:szCs w:val="22"/>
              </w:rPr>
            </w:pPr>
            <w:r>
              <w:rPr>
                <w:rFonts w:ascii="Calibri" w:hAnsi="Calibri" w:cs="Arial"/>
                <w:b/>
                <w:sz w:val="22"/>
                <w:szCs w:val="22"/>
              </w:rPr>
              <w:t>ECAD4003</w:t>
            </w:r>
          </w:p>
        </w:tc>
        <w:tc>
          <w:tcPr>
            <w:tcW w:w="2626" w:type="dxa"/>
            <w:shd w:val="clear" w:color="auto" w:fill="D9D9D9"/>
          </w:tcPr>
          <w:p w14:paraId="24C275B0" w14:textId="77777777"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14:paraId="5329AA84" w14:textId="77777777"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r w:rsidR="00BA6B2C">
              <w:rPr>
                <w:rFonts w:ascii="Calibri" w:hAnsi="Calibri" w:cs="Arial"/>
                <w:b/>
                <w:sz w:val="22"/>
                <w:szCs w:val="22"/>
              </w:rPr>
              <w:t xml:space="preserve"> *</w:t>
            </w:r>
          </w:p>
        </w:tc>
        <w:tc>
          <w:tcPr>
            <w:tcW w:w="2098" w:type="dxa"/>
          </w:tcPr>
          <w:p w14:paraId="007F7208" w14:textId="77777777" w:rsidR="00B84B5B" w:rsidRPr="00C1361B" w:rsidRDefault="00B17A59" w:rsidP="00E51AAC">
            <w:pPr>
              <w:spacing w:before="120" w:after="120"/>
              <w:jc w:val="both"/>
              <w:rPr>
                <w:rFonts w:ascii="Calibri" w:hAnsi="Calibri" w:cs="Arial"/>
                <w:b/>
                <w:sz w:val="22"/>
                <w:szCs w:val="22"/>
              </w:rPr>
            </w:pPr>
            <w:r>
              <w:rPr>
                <w:rFonts w:ascii="Calibri" w:hAnsi="Calibri" w:cs="Arial"/>
                <w:b/>
                <w:sz w:val="22"/>
                <w:szCs w:val="22"/>
              </w:rPr>
              <w:t>100%</w:t>
            </w:r>
          </w:p>
        </w:tc>
      </w:tr>
      <w:tr w:rsidR="00BA6B2C" w:rsidRPr="00C1361B" w14:paraId="1D7488B0" w14:textId="77777777" w:rsidTr="00BA6B2C">
        <w:tc>
          <w:tcPr>
            <w:tcW w:w="2093" w:type="dxa"/>
            <w:shd w:val="pct15" w:color="auto" w:fill="auto"/>
          </w:tcPr>
          <w:p w14:paraId="0A3E5D7E" w14:textId="77777777" w:rsidR="00BA6B2C" w:rsidRPr="00C1361B" w:rsidRDefault="00BA6B2C" w:rsidP="00E51AAC">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15955898" w14:textId="77777777" w:rsidR="00BA6B2C" w:rsidRPr="00C1361B" w:rsidRDefault="00B17A59" w:rsidP="00E51AAC">
            <w:pPr>
              <w:spacing w:before="120" w:after="120"/>
              <w:jc w:val="both"/>
              <w:rPr>
                <w:rFonts w:ascii="Calibri" w:hAnsi="Calibri" w:cs="Arial"/>
                <w:b/>
                <w:sz w:val="22"/>
                <w:szCs w:val="22"/>
              </w:rPr>
            </w:pPr>
            <w:r>
              <w:rPr>
                <w:rFonts w:ascii="Calibri" w:hAnsi="Calibri" w:cs="Arial"/>
                <w:b/>
                <w:sz w:val="22"/>
                <w:szCs w:val="22"/>
              </w:rPr>
              <w:t>Linda Davies</w:t>
            </w:r>
          </w:p>
        </w:tc>
      </w:tr>
      <w:tr w:rsidR="00DB116D" w:rsidRPr="00C1361B" w14:paraId="4E9D20E6" w14:textId="77777777" w:rsidTr="002A543B">
        <w:tc>
          <w:tcPr>
            <w:tcW w:w="2093" w:type="dxa"/>
            <w:shd w:val="pct15" w:color="auto" w:fill="auto"/>
          </w:tcPr>
          <w:p w14:paraId="1AAC9262"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r w:rsidR="00BA6B2C">
              <w:rPr>
                <w:rFonts w:ascii="Calibri" w:hAnsi="Calibri" w:cs="Arial"/>
                <w:b/>
                <w:sz w:val="22"/>
                <w:szCs w:val="22"/>
              </w:rPr>
              <w:t>*</w:t>
            </w:r>
          </w:p>
        </w:tc>
        <w:tc>
          <w:tcPr>
            <w:tcW w:w="3781" w:type="dxa"/>
          </w:tcPr>
          <w:p w14:paraId="69786B8A" w14:textId="77777777" w:rsidR="00DB116D" w:rsidRPr="00B17A59" w:rsidRDefault="00B17A59" w:rsidP="00B17A59">
            <w:pPr>
              <w:spacing w:before="120" w:line="360" w:lineRule="auto"/>
              <w:rPr>
                <w:rFonts w:ascii="Calibri" w:hAnsi="Calibri" w:cs="Arial"/>
                <w:b/>
                <w:sz w:val="22"/>
                <w:szCs w:val="22"/>
              </w:rPr>
            </w:pPr>
            <w:r w:rsidRPr="00B17A59">
              <w:rPr>
                <w:rFonts w:ascii="Arial" w:hAnsi="Arial" w:cs="Arial"/>
                <w:b/>
              </w:rPr>
              <w:t>Explain why teacher subject knowledge is important in relation to teaching Language and Mathematics in primary schools in Wales.</w:t>
            </w:r>
          </w:p>
        </w:tc>
        <w:tc>
          <w:tcPr>
            <w:tcW w:w="2626" w:type="dxa"/>
            <w:shd w:val="pct15" w:color="auto" w:fill="auto"/>
          </w:tcPr>
          <w:p w14:paraId="4BC27C97"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r w:rsidR="006664A6">
              <w:rPr>
                <w:rFonts w:ascii="Calibri" w:hAnsi="Calibri" w:cs="Arial"/>
                <w:b/>
                <w:sz w:val="22"/>
                <w:szCs w:val="22"/>
              </w:rPr>
              <w:t>*</w:t>
            </w:r>
          </w:p>
        </w:tc>
        <w:tc>
          <w:tcPr>
            <w:tcW w:w="2098" w:type="dxa"/>
          </w:tcPr>
          <w:p w14:paraId="7F327AC7" w14:textId="77777777" w:rsidR="00DB116D" w:rsidRPr="00C1361B" w:rsidRDefault="00B17A59" w:rsidP="00E51AAC">
            <w:pPr>
              <w:spacing w:before="120" w:after="120"/>
              <w:jc w:val="both"/>
              <w:rPr>
                <w:rFonts w:ascii="Calibri" w:hAnsi="Calibri" w:cs="Arial"/>
                <w:b/>
                <w:sz w:val="22"/>
                <w:szCs w:val="22"/>
              </w:rPr>
            </w:pPr>
            <w:r>
              <w:rPr>
                <w:rFonts w:ascii="Calibri" w:hAnsi="Calibri" w:cs="Arial"/>
                <w:b/>
                <w:sz w:val="22"/>
                <w:szCs w:val="22"/>
              </w:rPr>
              <w:t>1 of 1</w:t>
            </w:r>
          </w:p>
        </w:tc>
      </w:tr>
      <w:tr w:rsidR="00B84B5B" w:rsidRPr="00C1361B" w14:paraId="68F7225E" w14:textId="77777777" w:rsidTr="002A543B">
        <w:tc>
          <w:tcPr>
            <w:tcW w:w="2093" w:type="dxa"/>
            <w:shd w:val="pct15" w:color="auto" w:fill="auto"/>
          </w:tcPr>
          <w:p w14:paraId="7D03F416" w14:textId="77777777" w:rsidR="00B84B5B" w:rsidRPr="00C1361B" w:rsidRDefault="00BA6B2C" w:rsidP="00E51AAC">
            <w:pPr>
              <w:spacing w:before="120" w:after="120"/>
              <w:jc w:val="both"/>
              <w:rPr>
                <w:rFonts w:ascii="Calibri" w:hAnsi="Calibri" w:cs="Arial"/>
                <w:b/>
                <w:sz w:val="22"/>
                <w:szCs w:val="22"/>
              </w:rPr>
            </w:pPr>
            <w:r>
              <w:rPr>
                <w:rFonts w:ascii="Calibri" w:hAnsi="Calibri" w:cs="Arial"/>
                <w:b/>
                <w:sz w:val="22"/>
                <w:szCs w:val="22"/>
              </w:rPr>
              <w:t>Start date</w:t>
            </w:r>
            <w:r w:rsidR="00B84B5B"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14:paraId="1BB7FCB6" w14:textId="350F2F31" w:rsidR="00B84B5B" w:rsidRPr="00C1361B" w:rsidRDefault="00670226" w:rsidP="00B80B41">
            <w:pPr>
              <w:spacing w:before="120" w:after="120"/>
              <w:jc w:val="both"/>
              <w:rPr>
                <w:rFonts w:ascii="Calibri" w:hAnsi="Calibri" w:cs="Arial"/>
                <w:b/>
                <w:sz w:val="22"/>
                <w:szCs w:val="22"/>
              </w:rPr>
            </w:pPr>
            <w:r>
              <w:rPr>
                <w:rFonts w:ascii="Calibri" w:hAnsi="Calibri" w:cs="Arial"/>
                <w:b/>
                <w:sz w:val="22"/>
                <w:szCs w:val="22"/>
              </w:rPr>
              <w:t>2</w:t>
            </w:r>
            <w:r w:rsidR="00947513">
              <w:rPr>
                <w:rFonts w:ascii="Calibri" w:hAnsi="Calibri" w:cs="Arial"/>
                <w:b/>
                <w:sz w:val="22"/>
                <w:szCs w:val="22"/>
              </w:rPr>
              <w:t>0</w:t>
            </w:r>
            <w:r w:rsidR="00947513">
              <w:rPr>
                <w:rFonts w:ascii="Calibri" w:hAnsi="Calibri" w:cs="Arial"/>
                <w:b/>
                <w:sz w:val="22"/>
                <w:szCs w:val="22"/>
                <w:vertAlign w:val="superscript"/>
              </w:rPr>
              <w:t>th</w:t>
            </w:r>
            <w:r>
              <w:rPr>
                <w:rFonts w:ascii="Calibri" w:hAnsi="Calibri" w:cs="Arial"/>
                <w:b/>
                <w:sz w:val="22"/>
                <w:szCs w:val="22"/>
              </w:rPr>
              <w:t xml:space="preserve"> </w:t>
            </w:r>
            <w:r w:rsidR="00B17A59">
              <w:rPr>
                <w:rFonts w:ascii="Calibri" w:hAnsi="Calibri" w:cs="Arial"/>
                <w:b/>
                <w:sz w:val="22"/>
                <w:szCs w:val="22"/>
              </w:rPr>
              <w:t>October 201</w:t>
            </w:r>
            <w:r w:rsidR="00947513">
              <w:rPr>
                <w:rFonts w:ascii="Calibri" w:hAnsi="Calibri" w:cs="Arial"/>
                <w:b/>
                <w:sz w:val="22"/>
                <w:szCs w:val="22"/>
              </w:rPr>
              <w:t>7</w:t>
            </w:r>
            <w:r w:rsidR="00B80B41">
              <w:rPr>
                <w:rFonts w:ascii="Calibri" w:hAnsi="Calibri" w:cs="Arial"/>
                <w:b/>
                <w:sz w:val="22"/>
                <w:szCs w:val="22"/>
              </w:rPr>
              <w:t xml:space="preserve"> </w:t>
            </w:r>
          </w:p>
        </w:tc>
        <w:tc>
          <w:tcPr>
            <w:tcW w:w="2626" w:type="dxa"/>
            <w:shd w:val="pct15" w:color="auto" w:fill="auto"/>
          </w:tcPr>
          <w:p w14:paraId="7C668A63" w14:textId="77777777"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r w:rsidR="00BA6B2C">
              <w:rPr>
                <w:rFonts w:ascii="Calibri" w:hAnsi="Calibri" w:cs="Arial"/>
                <w:b/>
                <w:sz w:val="22"/>
                <w:szCs w:val="22"/>
              </w:rPr>
              <w:t>*</w:t>
            </w:r>
          </w:p>
        </w:tc>
        <w:tc>
          <w:tcPr>
            <w:tcW w:w="2098" w:type="dxa"/>
          </w:tcPr>
          <w:p w14:paraId="04D7E19E" w14:textId="73FFABB4" w:rsidR="00B84B5B" w:rsidRPr="00C1361B" w:rsidRDefault="00B17A59" w:rsidP="005F0579">
            <w:pPr>
              <w:spacing w:before="120" w:after="120"/>
              <w:jc w:val="both"/>
              <w:rPr>
                <w:rFonts w:ascii="Calibri" w:hAnsi="Calibri" w:cs="Arial"/>
                <w:b/>
                <w:sz w:val="22"/>
                <w:szCs w:val="22"/>
              </w:rPr>
            </w:pPr>
            <w:r>
              <w:rPr>
                <w:rFonts w:ascii="Calibri" w:hAnsi="Calibri" w:cs="Arial"/>
                <w:b/>
                <w:sz w:val="22"/>
                <w:szCs w:val="22"/>
              </w:rPr>
              <w:t>24.4.1</w:t>
            </w:r>
            <w:r w:rsidR="00947513">
              <w:rPr>
                <w:rFonts w:ascii="Calibri" w:hAnsi="Calibri" w:cs="Arial"/>
                <w:b/>
                <w:sz w:val="22"/>
                <w:szCs w:val="22"/>
              </w:rPr>
              <w:t>8</w:t>
            </w:r>
          </w:p>
        </w:tc>
      </w:tr>
      <w:tr w:rsidR="00152E9D" w:rsidRPr="00C1361B" w14:paraId="57DA9D37" w14:textId="77777777" w:rsidTr="00152E9D">
        <w:tc>
          <w:tcPr>
            <w:tcW w:w="2093" w:type="dxa"/>
            <w:shd w:val="pct15" w:color="auto" w:fill="auto"/>
          </w:tcPr>
          <w:p w14:paraId="6BEE6449" w14:textId="77777777" w:rsidR="00152E9D" w:rsidRPr="00C1361B" w:rsidRDefault="00152E9D" w:rsidP="00E51AAC">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r w:rsidR="00BA6B2C">
              <w:rPr>
                <w:rFonts w:ascii="Calibri" w:hAnsi="Calibri" w:cs="Arial"/>
                <w:b/>
                <w:sz w:val="22"/>
                <w:szCs w:val="22"/>
              </w:rPr>
              <w:t>*</w:t>
            </w:r>
          </w:p>
        </w:tc>
        <w:tc>
          <w:tcPr>
            <w:tcW w:w="8505" w:type="dxa"/>
            <w:gridSpan w:val="3"/>
            <w:shd w:val="clear" w:color="auto" w:fill="auto"/>
          </w:tcPr>
          <w:p w14:paraId="25B7195D" w14:textId="45F94272" w:rsidR="00152E9D" w:rsidRDefault="003B4936" w:rsidP="005F0579">
            <w:pPr>
              <w:spacing w:before="120" w:after="120"/>
              <w:jc w:val="both"/>
              <w:rPr>
                <w:rFonts w:ascii="Calibri" w:hAnsi="Calibri" w:cs="Arial"/>
                <w:b/>
                <w:sz w:val="22"/>
                <w:szCs w:val="22"/>
              </w:rPr>
            </w:pPr>
            <w:r>
              <w:rPr>
                <w:rFonts w:ascii="Calibri" w:hAnsi="Calibri" w:cs="Arial"/>
                <w:b/>
                <w:sz w:val="22"/>
                <w:szCs w:val="22"/>
              </w:rPr>
              <w:t>2</w:t>
            </w:r>
            <w:r w:rsidR="00BC615F">
              <w:rPr>
                <w:rFonts w:ascii="Calibri" w:hAnsi="Calibri" w:cs="Arial"/>
                <w:b/>
                <w:sz w:val="22"/>
                <w:szCs w:val="22"/>
              </w:rPr>
              <w:t>4</w:t>
            </w:r>
            <w:r w:rsidR="00BC615F">
              <w:rPr>
                <w:rFonts w:ascii="Calibri" w:hAnsi="Calibri" w:cs="Arial"/>
                <w:b/>
                <w:sz w:val="22"/>
                <w:szCs w:val="22"/>
                <w:vertAlign w:val="superscript"/>
              </w:rPr>
              <w:t>th</w:t>
            </w:r>
            <w:r>
              <w:rPr>
                <w:rFonts w:ascii="Calibri" w:hAnsi="Calibri" w:cs="Arial"/>
                <w:b/>
                <w:sz w:val="22"/>
                <w:szCs w:val="22"/>
              </w:rPr>
              <w:t xml:space="preserve"> May</w:t>
            </w:r>
            <w:r w:rsidR="00947513">
              <w:rPr>
                <w:rFonts w:ascii="Calibri" w:hAnsi="Calibri" w:cs="Arial"/>
                <w:b/>
                <w:sz w:val="22"/>
                <w:szCs w:val="22"/>
              </w:rPr>
              <w:t xml:space="preserve"> 2018</w:t>
            </w:r>
            <w:r w:rsidR="009309C7">
              <w:rPr>
                <w:rFonts w:ascii="Calibri" w:hAnsi="Calibri" w:cs="Arial"/>
                <w:b/>
                <w:sz w:val="22"/>
                <w:szCs w:val="22"/>
              </w:rPr>
              <w:t xml:space="preserve"> via </w:t>
            </w:r>
            <w:r w:rsidR="009309C7" w:rsidRPr="00BC615F">
              <w:rPr>
                <w:rFonts w:ascii="Calibri" w:hAnsi="Calibri" w:cs="Arial"/>
                <w:b/>
                <w:i/>
                <w:sz w:val="22"/>
                <w:szCs w:val="22"/>
              </w:rPr>
              <w:t>Grademark</w:t>
            </w:r>
          </w:p>
          <w:p w14:paraId="338A3331" w14:textId="318A5A8C" w:rsidR="00B80B41" w:rsidRPr="00C1361B" w:rsidRDefault="00B80B41" w:rsidP="005F0579">
            <w:pPr>
              <w:spacing w:before="120" w:after="120"/>
              <w:jc w:val="both"/>
              <w:rPr>
                <w:rFonts w:ascii="Calibri" w:hAnsi="Calibri" w:cs="Arial"/>
                <w:b/>
                <w:sz w:val="22"/>
                <w:szCs w:val="22"/>
              </w:rPr>
            </w:pPr>
          </w:p>
        </w:tc>
      </w:tr>
    </w:tbl>
    <w:p w14:paraId="78CE2C95" w14:textId="77777777" w:rsidR="00C315AF" w:rsidRPr="00C315AF" w:rsidRDefault="00C315AF" w:rsidP="00C315AF">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26BDFF69" w14:textId="77777777">
        <w:trPr>
          <w:trHeight w:val="421"/>
        </w:trPr>
        <w:tc>
          <w:tcPr>
            <w:tcW w:w="1809" w:type="dxa"/>
            <w:tcBorders>
              <w:top w:val="single" w:sz="6" w:space="0" w:color="auto"/>
            </w:tcBorders>
            <w:shd w:val="clear" w:color="auto" w:fill="D9D9D9"/>
          </w:tcPr>
          <w:p w14:paraId="189135A9"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15C44CAB"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3B6C95">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p>
        </w:tc>
      </w:tr>
      <w:tr w:rsidR="00FB5CF8" w:rsidRPr="00C1361B" w14:paraId="4FE092BB" w14:textId="77777777" w:rsidTr="00BA1176">
        <w:trPr>
          <w:trHeight w:val="666"/>
        </w:trPr>
        <w:tc>
          <w:tcPr>
            <w:tcW w:w="1809" w:type="dxa"/>
            <w:tcBorders>
              <w:top w:val="single" w:sz="6" w:space="0" w:color="auto"/>
            </w:tcBorders>
            <w:shd w:val="clear" w:color="auto" w:fill="D9D9D9"/>
          </w:tcPr>
          <w:p w14:paraId="61FC16F7" w14:textId="77777777" w:rsidR="00FB5CF8" w:rsidRPr="00C1361B" w:rsidRDefault="0022746E" w:rsidP="00FB5CF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1F09E7EF" w14:textId="77777777" w:rsidR="00663D4F" w:rsidRPr="00152E9D" w:rsidRDefault="00663D4F" w:rsidP="00663D4F">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5A138C5F" w14:textId="77777777" w:rsidR="0022746E" w:rsidRDefault="00663D4F" w:rsidP="00663D4F">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Turnitin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14:paraId="3AFCFC77" w14:textId="77777777" w:rsidR="005550CA" w:rsidRPr="00663D4F" w:rsidRDefault="005550CA" w:rsidP="00663D4F">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14:paraId="166E46E9"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1FA31EC8" w14:textId="77777777" w:rsidR="00FB5CF8" w:rsidRPr="00C1361B" w:rsidRDefault="00FB5CF8" w:rsidP="00FB5CF8">
            <w:pPr>
              <w:rPr>
                <w:rFonts w:ascii="Calibri" w:hAnsi="Calibri" w:cs="Arial"/>
                <w:b/>
              </w:rPr>
            </w:pPr>
          </w:p>
        </w:tc>
      </w:tr>
    </w:tbl>
    <w:p w14:paraId="7569F2FC" w14:textId="77777777" w:rsidR="00C315AF" w:rsidRPr="00C315AF" w:rsidRDefault="00C315AF" w:rsidP="00C315AF">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14:paraId="622B9791" w14:textId="77777777" w:rsidTr="00152E9D">
        <w:trPr>
          <w:trHeight w:val="386"/>
        </w:trPr>
        <w:tc>
          <w:tcPr>
            <w:tcW w:w="9464" w:type="dxa"/>
            <w:vMerge w:val="restart"/>
            <w:shd w:val="pct15" w:color="auto" w:fill="auto"/>
          </w:tcPr>
          <w:p w14:paraId="7C9BB2B1" w14:textId="77777777" w:rsidR="00BA1176" w:rsidRPr="002E4236" w:rsidRDefault="00BA6B2C" w:rsidP="0022746E">
            <w:pPr>
              <w:spacing w:before="120" w:after="120"/>
              <w:jc w:val="both"/>
              <w:rPr>
                <w:rFonts w:ascii="Calibri" w:hAnsi="Calibri" w:cs="Calibri"/>
                <w:b/>
                <w:sz w:val="22"/>
                <w:szCs w:val="22"/>
              </w:rPr>
            </w:pPr>
            <w:r w:rsidRPr="002E4236">
              <w:rPr>
                <w:rFonts w:ascii="Calibri" w:hAnsi="Calibri" w:cs="Arial"/>
                <w:sz w:val="22"/>
                <w:szCs w:val="22"/>
              </w:rPr>
              <w:t>Module lead</w:t>
            </w:r>
            <w:r w:rsidR="00152E9D" w:rsidRPr="002E4236">
              <w:rPr>
                <w:rFonts w:ascii="Calibri" w:hAnsi="Calibri" w:cs="Arial"/>
                <w:sz w:val="22"/>
                <w:szCs w:val="22"/>
              </w:rPr>
              <w:t xml:space="preserve"> to</w:t>
            </w:r>
            <w:r w:rsidR="003B6C95" w:rsidRPr="002E4236">
              <w:rPr>
                <w:rFonts w:ascii="Calibri" w:hAnsi="Calibri" w:cs="Arial"/>
                <w:sz w:val="22"/>
                <w:szCs w:val="22"/>
              </w:rPr>
              <w:t xml:space="preserve"> </w:t>
            </w:r>
            <w:r w:rsidR="00152E9D" w:rsidRPr="002E4236">
              <w:rPr>
                <w:rFonts w:ascii="Calibri" w:hAnsi="Calibri" w:cs="Arial"/>
                <w:sz w:val="22"/>
                <w:szCs w:val="22"/>
              </w:rPr>
              <w:t>tick to indicate if a hard copy version of the assignment must be submitted.</w:t>
            </w:r>
            <w:r w:rsidRPr="002E4236">
              <w:rPr>
                <w:rFonts w:ascii="Calibri" w:hAnsi="Calibri" w:cs="Arial"/>
                <w:sz w:val="22"/>
                <w:szCs w:val="22"/>
              </w:rPr>
              <w:t>*</w:t>
            </w:r>
          </w:p>
        </w:tc>
        <w:tc>
          <w:tcPr>
            <w:tcW w:w="567" w:type="dxa"/>
            <w:shd w:val="pct15" w:color="auto" w:fill="auto"/>
          </w:tcPr>
          <w:p w14:paraId="7C2327F5"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14:paraId="6BC0E55A" w14:textId="77777777" w:rsidR="00BA1176" w:rsidRPr="00BF30FF" w:rsidRDefault="00BA1176" w:rsidP="00B81AD3">
            <w:pPr>
              <w:spacing w:before="120" w:after="120"/>
              <w:jc w:val="both"/>
              <w:rPr>
                <w:rFonts w:ascii="Calibri" w:hAnsi="Calibri" w:cs="Calibri"/>
                <w:b/>
              </w:rPr>
            </w:pPr>
          </w:p>
        </w:tc>
      </w:tr>
      <w:tr w:rsidR="00BA1176" w:rsidRPr="00BF30FF" w14:paraId="64C66DB6" w14:textId="77777777" w:rsidTr="00152E9D">
        <w:trPr>
          <w:trHeight w:val="408"/>
        </w:trPr>
        <w:tc>
          <w:tcPr>
            <w:tcW w:w="9464" w:type="dxa"/>
            <w:vMerge/>
            <w:shd w:val="pct15" w:color="auto" w:fill="auto"/>
          </w:tcPr>
          <w:p w14:paraId="3D6288D7" w14:textId="77777777" w:rsidR="00BA1176" w:rsidRPr="00BF30FF" w:rsidRDefault="00BA1176" w:rsidP="00B81AD3">
            <w:pPr>
              <w:spacing w:before="120" w:after="120"/>
              <w:jc w:val="both"/>
              <w:rPr>
                <w:rFonts w:ascii="Calibri" w:hAnsi="Calibri" w:cs="Calibri"/>
                <w:b/>
              </w:rPr>
            </w:pPr>
          </w:p>
        </w:tc>
        <w:tc>
          <w:tcPr>
            <w:tcW w:w="567" w:type="dxa"/>
            <w:shd w:val="pct15" w:color="auto" w:fill="auto"/>
          </w:tcPr>
          <w:p w14:paraId="082880EB"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14:paraId="14E65E90" w14:textId="77777777" w:rsidR="00BA1176" w:rsidRPr="00BF30FF" w:rsidRDefault="00B17A59" w:rsidP="00B81AD3">
            <w:pPr>
              <w:spacing w:before="120" w:after="120"/>
              <w:jc w:val="both"/>
              <w:rPr>
                <w:rFonts w:ascii="Calibri" w:hAnsi="Calibri" w:cs="Calibri"/>
                <w:b/>
              </w:rPr>
            </w:pPr>
            <w:r>
              <w:rPr>
                <w:rFonts w:ascii="Calibri" w:hAnsi="Calibri" w:cs="Calibri"/>
                <w:b/>
              </w:rPr>
              <w:sym w:font="Wingdings 2" w:char="F050"/>
            </w:r>
          </w:p>
        </w:tc>
      </w:tr>
    </w:tbl>
    <w:p w14:paraId="2B6BD030" w14:textId="77777777" w:rsidR="0028204E" w:rsidRDefault="0028204E" w:rsidP="00DB116D">
      <w:pPr>
        <w:rPr>
          <w:sz w:val="32"/>
        </w:rPr>
      </w:pPr>
    </w:p>
    <w:p w14:paraId="621E7895" w14:textId="77777777" w:rsidR="00152E9D" w:rsidRDefault="00152E9D" w:rsidP="00DB116D">
      <w:pPr>
        <w:rPr>
          <w:rFonts w:ascii="Calibri" w:hAnsi="Calibri" w:cs="Calibri"/>
          <w:b/>
        </w:rPr>
      </w:pPr>
    </w:p>
    <w:p w14:paraId="4604E058" w14:textId="77777777" w:rsidR="00BA6B2C" w:rsidRDefault="00BA6B2C" w:rsidP="00DB116D">
      <w:pPr>
        <w:rPr>
          <w:rFonts w:ascii="Calibri" w:hAnsi="Calibri" w:cs="Calibri"/>
          <w:b/>
        </w:rPr>
      </w:pPr>
    </w:p>
    <w:p w14:paraId="441F5F3E" w14:textId="77777777" w:rsidR="00BA6B2C" w:rsidRDefault="00BA6B2C" w:rsidP="00DB116D">
      <w:pPr>
        <w:rPr>
          <w:rFonts w:ascii="Calibri" w:hAnsi="Calibri" w:cs="Calibri"/>
          <w:b/>
        </w:rPr>
      </w:pPr>
    </w:p>
    <w:p w14:paraId="0295AE1C" w14:textId="77777777" w:rsidR="00BA6B2C" w:rsidRDefault="00BA6B2C" w:rsidP="00DB116D">
      <w:pPr>
        <w:rPr>
          <w:rFonts w:ascii="Calibri" w:hAnsi="Calibri" w:cs="Calibri"/>
          <w:b/>
        </w:rPr>
      </w:pPr>
    </w:p>
    <w:p w14:paraId="434520D1" w14:textId="77777777" w:rsidR="00BA6B2C" w:rsidRDefault="00BA6B2C" w:rsidP="00DB116D">
      <w:pPr>
        <w:rPr>
          <w:sz w:val="32"/>
        </w:rPr>
      </w:pPr>
    </w:p>
    <w:p w14:paraId="4E08D80E" w14:textId="77777777" w:rsidR="00152E9D" w:rsidRDefault="00152E9D" w:rsidP="00DB116D">
      <w:pPr>
        <w:rPr>
          <w:sz w:val="32"/>
        </w:rPr>
      </w:pPr>
    </w:p>
    <w:p w14:paraId="445571AB" w14:textId="77777777" w:rsidR="00152E9D" w:rsidRDefault="00152E9D"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14:paraId="28C1AC66" w14:textId="77777777">
        <w:tc>
          <w:tcPr>
            <w:tcW w:w="5274" w:type="dxa"/>
            <w:shd w:val="pct10" w:color="auto" w:fill="auto"/>
          </w:tcPr>
          <w:p w14:paraId="1CF68C22" w14:textId="77777777"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r w:rsidR="006664A6">
              <w:rPr>
                <w:rFonts w:ascii="Calibri" w:hAnsi="Calibri" w:cs="Arial"/>
                <w:b/>
                <w:sz w:val="22"/>
                <w:szCs w:val="22"/>
              </w:rPr>
              <w:t>*</w:t>
            </w:r>
          </w:p>
          <w:p w14:paraId="396AB41E" w14:textId="77777777"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14:paraId="4D8CAC7A" w14:textId="77777777"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003B6C95">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r w:rsidR="006664A6">
              <w:rPr>
                <w:rFonts w:ascii="Calibri" w:hAnsi="Calibri" w:cs="Arial"/>
                <w:b/>
                <w:sz w:val="22"/>
                <w:szCs w:val="22"/>
              </w:rPr>
              <w:t>*</w:t>
            </w:r>
          </w:p>
        </w:tc>
      </w:tr>
      <w:tr w:rsidR="003A3CE5" w:rsidRPr="00C1361B" w14:paraId="1CC5E13E" w14:textId="77777777">
        <w:tc>
          <w:tcPr>
            <w:tcW w:w="5274" w:type="dxa"/>
          </w:tcPr>
          <w:p w14:paraId="28FF83FF" w14:textId="77777777" w:rsidR="003A3CE5" w:rsidRPr="00C1361B" w:rsidRDefault="003A3CE5" w:rsidP="00273FEE">
            <w:pPr>
              <w:rPr>
                <w:rFonts w:ascii="Calibri" w:hAnsi="Calibri"/>
                <w:sz w:val="22"/>
                <w:szCs w:val="22"/>
              </w:rPr>
            </w:pPr>
          </w:p>
          <w:p w14:paraId="6D77974A" w14:textId="77777777" w:rsidR="009238C1" w:rsidRPr="001F1282" w:rsidRDefault="009238C1" w:rsidP="00D60BFF">
            <w:pPr>
              <w:rPr>
                <w:rFonts w:ascii="Calibri" w:hAnsi="Calibri"/>
                <w:sz w:val="22"/>
                <w:szCs w:val="22"/>
              </w:rPr>
            </w:pPr>
            <w:r w:rsidRPr="001F1282">
              <w:rPr>
                <w:rFonts w:ascii="Calibri" w:hAnsi="Calibri"/>
                <w:sz w:val="22"/>
                <w:szCs w:val="22"/>
              </w:rPr>
              <w:t xml:space="preserve">Upon the successful completion of this module, the student should be able to: </w:t>
            </w:r>
          </w:p>
          <w:p w14:paraId="1FF3E0EE" w14:textId="77777777" w:rsidR="003A3CE5" w:rsidRDefault="003A3CE5" w:rsidP="00152E9D">
            <w:pPr>
              <w:ind w:left="360"/>
              <w:rPr>
                <w:rFonts w:ascii="Calibri" w:hAnsi="Calibri"/>
                <w:sz w:val="22"/>
                <w:szCs w:val="22"/>
              </w:rPr>
            </w:pPr>
          </w:p>
          <w:p w14:paraId="6A08C56D" w14:textId="77777777" w:rsidR="00152E9D" w:rsidRDefault="00152E9D" w:rsidP="00152E9D">
            <w:pPr>
              <w:ind w:left="360"/>
              <w:rPr>
                <w:rFonts w:ascii="Calibri" w:hAnsi="Calibri"/>
                <w:sz w:val="22"/>
                <w:szCs w:val="22"/>
              </w:rPr>
            </w:pPr>
          </w:p>
          <w:p w14:paraId="6D8AE4ED" w14:textId="77777777" w:rsidR="00B17A59" w:rsidRPr="00B17A59" w:rsidRDefault="00B17A59" w:rsidP="00B17A59">
            <w:pPr>
              <w:pStyle w:val="bullet"/>
              <w:numPr>
                <w:ilvl w:val="0"/>
                <w:numId w:val="18"/>
              </w:numPr>
              <w:overflowPunct w:val="0"/>
              <w:autoSpaceDE w:val="0"/>
              <w:autoSpaceDN w:val="0"/>
              <w:adjustRightInd w:val="0"/>
              <w:ind w:left="284" w:hanging="284"/>
              <w:textAlignment w:val="baseline"/>
              <w:rPr>
                <w:rFonts w:asciiTheme="majorHAnsi" w:hAnsiTheme="majorHAnsi" w:cs="Arial"/>
              </w:rPr>
            </w:pPr>
            <w:r w:rsidRPr="00B17A59">
              <w:rPr>
                <w:rFonts w:asciiTheme="majorHAnsi" w:hAnsiTheme="majorHAnsi" w:cs="Arial"/>
              </w:rPr>
              <w:t>demonstrate an understanding of the scope, character and purpose of language and mathematics within the National Curriculum;</w:t>
            </w:r>
          </w:p>
          <w:p w14:paraId="047D3B62" w14:textId="77777777" w:rsidR="00B17A59" w:rsidRPr="00B17A59" w:rsidRDefault="00B17A59" w:rsidP="00B17A59">
            <w:pPr>
              <w:pStyle w:val="bullet"/>
              <w:numPr>
                <w:ilvl w:val="0"/>
                <w:numId w:val="18"/>
              </w:numPr>
              <w:overflowPunct w:val="0"/>
              <w:autoSpaceDE w:val="0"/>
              <w:autoSpaceDN w:val="0"/>
              <w:adjustRightInd w:val="0"/>
              <w:ind w:left="284" w:hanging="284"/>
              <w:textAlignment w:val="baseline"/>
              <w:rPr>
                <w:rFonts w:asciiTheme="majorHAnsi" w:hAnsiTheme="majorHAnsi" w:cs="Arial"/>
              </w:rPr>
            </w:pPr>
            <w:r w:rsidRPr="00B17A59">
              <w:rPr>
                <w:rFonts w:asciiTheme="majorHAnsi" w:hAnsiTheme="majorHAnsi" w:cs="Arial"/>
              </w:rPr>
              <w:t xml:space="preserve">demonstrate sufficient knowledge and understanding of language and mathematics to teach appropriately within the primary school, using a range of effective learning and teaching strategies; </w:t>
            </w:r>
          </w:p>
          <w:p w14:paraId="535BC5A3" w14:textId="77777777" w:rsidR="00B17A59" w:rsidRPr="00B17A59" w:rsidRDefault="00B17A59" w:rsidP="00B17A59">
            <w:pPr>
              <w:pStyle w:val="bullet"/>
              <w:numPr>
                <w:ilvl w:val="0"/>
                <w:numId w:val="18"/>
              </w:numPr>
              <w:overflowPunct w:val="0"/>
              <w:autoSpaceDE w:val="0"/>
              <w:autoSpaceDN w:val="0"/>
              <w:adjustRightInd w:val="0"/>
              <w:ind w:left="284" w:hanging="284"/>
              <w:textAlignment w:val="baseline"/>
              <w:rPr>
                <w:rFonts w:asciiTheme="majorHAnsi" w:hAnsiTheme="majorHAnsi" w:cs="Arial"/>
                <w:color w:val="000000"/>
              </w:rPr>
            </w:pPr>
            <w:r w:rsidRPr="00B17A59">
              <w:rPr>
                <w:rFonts w:asciiTheme="majorHAnsi" w:hAnsiTheme="majorHAnsi" w:cs="Arial"/>
                <w:color w:val="000000"/>
              </w:rPr>
              <w:t>demonstrate an understanding of the pedagogic skills for language and mathematics learning and teaching within Wales;</w:t>
            </w:r>
          </w:p>
          <w:p w14:paraId="02B9F069" w14:textId="77777777" w:rsidR="00152E9D" w:rsidRDefault="00152E9D" w:rsidP="00152E9D">
            <w:pPr>
              <w:ind w:left="360"/>
              <w:rPr>
                <w:rFonts w:ascii="Calibri" w:hAnsi="Calibri"/>
                <w:sz w:val="22"/>
                <w:szCs w:val="22"/>
              </w:rPr>
            </w:pPr>
          </w:p>
          <w:p w14:paraId="324898BA" w14:textId="77777777" w:rsidR="00152E9D" w:rsidRDefault="00152E9D" w:rsidP="00152E9D">
            <w:pPr>
              <w:ind w:left="360"/>
              <w:rPr>
                <w:rFonts w:ascii="Calibri" w:hAnsi="Calibri"/>
                <w:sz w:val="22"/>
                <w:szCs w:val="22"/>
              </w:rPr>
            </w:pPr>
          </w:p>
          <w:p w14:paraId="2617F456" w14:textId="77777777" w:rsidR="00152E9D" w:rsidRDefault="00152E9D" w:rsidP="00152E9D">
            <w:pPr>
              <w:ind w:left="360"/>
              <w:rPr>
                <w:rFonts w:ascii="Calibri" w:hAnsi="Calibri"/>
                <w:sz w:val="22"/>
                <w:szCs w:val="22"/>
              </w:rPr>
            </w:pPr>
          </w:p>
          <w:p w14:paraId="00054CC8" w14:textId="77777777" w:rsidR="00152E9D" w:rsidRDefault="00152E9D" w:rsidP="00152E9D">
            <w:pPr>
              <w:ind w:left="360"/>
              <w:rPr>
                <w:rFonts w:ascii="Calibri" w:hAnsi="Calibri"/>
                <w:sz w:val="22"/>
                <w:szCs w:val="22"/>
              </w:rPr>
            </w:pPr>
          </w:p>
          <w:p w14:paraId="665F3759" w14:textId="77777777" w:rsidR="00152E9D" w:rsidRDefault="00152E9D" w:rsidP="00152E9D">
            <w:pPr>
              <w:ind w:left="360"/>
              <w:rPr>
                <w:rFonts w:ascii="Calibri" w:hAnsi="Calibri"/>
                <w:sz w:val="22"/>
                <w:szCs w:val="22"/>
              </w:rPr>
            </w:pPr>
          </w:p>
          <w:p w14:paraId="6DDB2EFE" w14:textId="77777777" w:rsidR="00152E9D" w:rsidRDefault="00152E9D" w:rsidP="00152E9D">
            <w:pPr>
              <w:ind w:left="360"/>
              <w:rPr>
                <w:rFonts w:ascii="Calibri" w:hAnsi="Calibri"/>
                <w:sz w:val="22"/>
                <w:szCs w:val="22"/>
              </w:rPr>
            </w:pPr>
          </w:p>
          <w:p w14:paraId="0CA6AFED" w14:textId="77777777" w:rsidR="00152E9D" w:rsidRDefault="00152E9D" w:rsidP="00152E9D">
            <w:pPr>
              <w:ind w:left="360"/>
              <w:rPr>
                <w:rFonts w:ascii="Calibri" w:hAnsi="Calibri"/>
                <w:sz w:val="22"/>
                <w:szCs w:val="22"/>
              </w:rPr>
            </w:pPr>
          </w:p>
          <w:p w14:paraId="71B7CF11" w14:textId="77777777" w:rsidR="00152E9D" w:rsidRDefault="00152E9D" w:rsidP="00152E9D">
            <w:pPr>
              <w:ind w:left="360"/>
              <w:rPr>
                <w:rFonts w:ascii="Calibri" w:hAnsi="Calibri"/>
                <w:sz w:val="22"/>
                <w:szCs w:val="22"/>
              </w:rPr>
            </w:pPr>
          </w:p>
          <w:p w14:paraId="338FB351" w14:textId="77777777" w:rsidR="00152E9D" w:rsidRDefault="00152E9D" w:rsidP="00152E9D">
            <w:pPr>
              <w:ind w:left="360"/>
              <w:rPr>
                <w:rFonts w:ascii="Calibri" w:hAnsi="Calibri"/>
                <w:sz w:val="22"/>
                <w:szCs w:val="22"/>
              </w:rPr>
            </w:pPr>
          </w:p>
          <w:p w14:paraId="2ADEF2E2" w14:textId="77777777" w:rsidR="00152E9D" w:rsidRDefault="00152E9D" w:rsidP="00152E9D">
            <w:pPr>
              <w:ind w:left="360"/>
              <w:rPr>
                <w:rFonts w:ascii="Calibri" w:hAnsi="Calibri"/>
                <w:sz w:val="22"/>
                <w:szCs w:val="22"/>
              </w:rPr>
            </w:pPr>
          </w:p>
          <w:p w14:paraId="46189461" w14:textId="77777777" w:rsidR="00152E9D" w:rsidRDefault="00152E9D" w:rsidP="00152E9D">
            <w:pPr>
              <w:ind w:left="360"/>
              <w:rPr>
                <w:rFonts w:ascii="Calibri" w:hAnsi="Calibri"/>
                <w:sz w:val="22"/>
                <w:szCs w:val="22"/>
              </w:rPr>
            </w:pPr>
          </w:p>
          <w:p w14:paraId="380123A2" w14:textId="77777777" w:rsidR="00152E9D" w:rsidRDefault="00152E9D" w:rsidP="00152E9D">
            <w:pPr>
              <w:ind w:left="360"/>
              <w:rPr>
                <w:rFonts w:ascii="Calibri" w:hAnsi="Calibri"/>
                <w:sz w:val="22"/>
                <w:szCs w:val="22"/>
              </w:rPr>
            </w:pPr>
          </w:p>
          <w:p w14:paraId="1EC0C1E4" w14:textId="77777777" w:rsidR="00152E9D" w:rsidRDefault="00152E9D" w:rsidP="00152E9D">
            <w:pPr>
              <w:ind w:left="360"/>
              <w:rPr>
                <w:rFonts w:ascii="Calibri" w:hAnsi="Calibri"/>
                <w:sz w:val="22"/>
                <w:szCs w:val="22"/>
              </w:rPr>
            </w:pPr>
          </w:p>
          <w:p w14:paraId="63DAF89B" w14:textId="77777777" w:rsidR="00152E9D" w:rsidRDefault="00152E9D" w:rsidP="00152E9D">
            <w:pPr>
              <w:ind w:left="360"/>
              <w:rPr>
                <w:rFonts w:ascii="Calibri" w:hAnsi="Calibri"/>
                <w:sz w:val="22"/>
                <w:szCs w:val="22"/>
              </w:rPr>
            </w:pPr>
          </w:p>
          <w:p w14:paraId="628035A9" w14:textId="77777777" w:rsidR="00152E9D" w:rsidRDefault="00152E9D" w:rsidP="00152E9D">
            <w:pPr>
              <w:ind w:left="360"/>
              <w:rPr>
                <w:rFonts w:ascii="Calibri" w:hAnsi="Calibri"/>
                <w:sz w:val="22"/>
                <w:szCs w:val="22"/>
              </w:rPr>
            </w:pPr>
          </w:p>
          <w:p w14:paraId="6B978F0D" w14:textId="77777777" w:rsidR="00152E9D" w:rsidRDefault="00152E9D" w:rsidP="00152E9D">
            <w:pPr>
              <w:ind w:left="360"/>
              <w:rPr>
                <w:rFonts w:ascii="Calibri" w:hAnsi="Calibri"/>
                <w:sz w:val="22"/>
                <w:szCs w:val="22"/>
              </w:rPr>
            </w:pPr>
          </w:p>
          <w:p w14:paraId="3057CCD3" w14:textId="77777777" w:rsidR="00152E9D" w:rsidRDefault="00152E9D" w:rsidP="00152E9D">
            <w:pPr>
              <w:ind w:left="360"/>
              <w:rPr>
                <w:rFonts w:ascii="Calibri" w:hAnsi="Calibri"/>
                <w:sz w:val="22"/>
                <w:szCs w:val="22"/>
              </w:rPr>
            </w:pPr>
          </w:p>
          <w:p w14:paraId="33599218" w14:textId="77777777" w:rsidR="00152E9D" w:rsidRDefault="00152E9D" w:rsidP="00152E9D">
            <w:pPr>
              <w:ind w:left="360"/>
              <w:rPr>
                <w:rFonts w:ascii="Calibri" w:hAnsi="Calibri"/>
                <w:sz w:val="22"/>
                <w:szCs w:val="22"/>
              </w:rPr>
            </w:pPr>
          </w:p>
          <w:p w14:paraId="0E467B96" w14:textId="77777777" w:rsidR="00152E9D" w:rsidRDefault="00152E9D" w:rsidP="00152E9D">
            <w:pPr>
              <w:ind w:left="360"/>
              <w:rPr>
                <w:rFonts w:ascii="Calibri" w:hAnsi="Calibri"/>
                <w:sz w:val="22"/>
                <w:szCs w:val="22"/>
              </w:rPr>
            </w:pPr>
          </w:p>
          <w:p w14:paraId="40FFED4D" w14:textId="77777777" w:rsidR="00152E9D" w:rsidRPr="00C1361B" w:rsidRDefault="00152E9D" w:rsidP="00152E9D">
            <w:pPr>
              <w:ind w:left="360"/>
              <w:rPr>
                <w:rFonts w:ascii="Calibri" w:hAnsi="Calibri"/>
                <w:sz w:val="22"/>
                <w:szCs w:val="22"/>
              </w:rPr>
            </w:pPr>
          </w:p>
        </w:tc>
        <w:tc>
          <w:tcPr>
            <w:tcW w:w="5274" w:type="dxa"/>
          </w:tcPr>
          <w:p w14:paraId="353F8B93" w14:textId="77777777" w:rsidR="008566E5" w:rsidRPr="00F67644" w:rsidRDefault="008566E5" w:rsidP="00FF564C">
            <w:pPr>
              <w:ind w:left="896"/>
              <w:rPr>
                <w:rFonts w:ascii="Calibri" w:hAnsi="Calibri" w:cs="Arial"/>
              </w:rPr>
            </w:pPr>
          </w:p>
          <w:p w14:paraId="61DA4FC1" w14:textId="77777777" w:rsidR="003A3CE5" w:rsidRDefault="00BA6B2C" w:rsidP="00BA6B2C">
            <w:pPr>
              <w:rPr>
                <w:rFonts w:ascii="Calibri" w:hAnsi="Calibri"/>
                <w:sz w:val="22"/>
                <w:szCs w:val="22"/>
              </w:rPr>
            </w:pPr>
            <w:r>
              <w:rPr>
                <w:rFonts w:ascii="Calibri" w:hAnsi="Calibri"/>
                <w:sz w:val="22"/>
                <w:szCs w:val="22"/>
              </w:rPr>
              <w:t>In this assignment, markers will be looking for:</w:t>
            </w:r>
          </w:p>
          <w:p w14:paraId="0F3298A6" w14:textId="77777777" w:rsidR="00B17A59" w:rsidRDefault="00B17A59" w:rsidP="00BA6B2C">
            <w:pPr>
              <w:rPr>
                <w:rFonts w:ascii="Calibri" w:hAnsi="Calibri"/>
                <w:sz w:val="22"/>
                <w:szCs w:val="22"/>
              </w:rPr>
            </w:pPr>
          </w:p>
          <w:p w14:paraId="2316E39C" w14:textId="77777777" w:rsidR="00B17A59" w:rsidRDefault="00B17A59" w:rsidP="00BA6B2C">
            <w:pPr>
              <w:rPr>
                <w:rFonts w:ascii="Calibri" w:hAnsi="Calibri"/>
                <w:sz w:val="22"/>
                <w:szCs w:val="22"/>
              </w:rPr>
            </w:pPr>
          </w:p>
          <w:p w14:paraId="4026A034" w14:textId="77777777" w:rsidR="00B17A59" w:rsidRDefault="00B17A59" w:rsidP="00BA6B2C">
            <w:pPr>
              <w:rPr>
                <w:rFonts w:ascii="Calibri" w:hAnsi="Calibri"/>
                <w:sz w:val="22"/>
                <w:szCs w:val="22"/>
              </w:rPr>
            </w:pPr>
          </w:p>
          <w:p w14:paraId="24DCBE23" w14:textId="77777777" w:rsidR="00B17A59" w:rsidRPr="00B17A59" w:rsidRDefault="00B17A59" w:rsidP="00B17A59">
            <w:pPr>
              <w:spacing w:line="360" w:lineRule="auto"/>
              <w:rPr>
                <w:rFonts w:asciiTheme="majorHAnsi" w:hAnsiTheme="majorHAnsi" w:cs="Arial"/>
                <w:b/>
              </w:rPr>
            </w:pPr>
            <w:r w:rsidRPr="00B17A59">
              <w:rPr>
                <w:rFonts w:asciiTheme="majorHAnsi" w:hAnsiTheme="majorHAnsi" w:cs="Arial"/>
                <w:b/>
              </w:rPr>
              <w:t>Subject Knowledge and Understanding:</w:t>
            </w:r>
          </w:p>
          <w:p w14:paraId="437716FC" w14:textId="557EEA3A" w:rsidR="002275A0" w:rsidRPr="00BF5CEB" w:rsidRDefault="002275A0" w:rsidP="00B17A59">
            <w:pPr>
              <w:pStyle w:val="ListParagraph"/>
              <w:numPr>
                <w:ilvl w:val="0"/>
                <w:numId w:val="19"/>
              </w:numPr>
              <w:spacing w:line="360" w:lineRule="auto"/>
              <w:ind w:left="357" w:hanging="357"/>
              <w:rPr>
                <w:rFonts w:asciiTheme="majorHAnsi" w:hAnsiTheme="majorHAnsi" w:cstheme="majorHAnsi"/>
                <w:sz w:val="22"/>
                <w:szCs w:val="22"/>
              </w:rPr>
            </w:pPr>
            <w:r w:rsidRPr="00670226">
              <w:rPr>
                <w:rFonts w:asciiTheme="majorHAnsi" w:hAnsiTheme="majorHAnsi" w:cs="Arial"/>
                <w:sz w:val="22"/>
                <w:szCs w:val="22"/>
              </w:rPr>
              <w:t xml:space="preserve">A strong assignment will show secure knowledge and </w:t>
            </w:r>
            <w:r w:rsidR="00B17A59" w:rsidRPr="00670226">
              <w:rPr>
                <w:rFonts w:asciiTheme="majorHAnsi" w:hAnsiTheme="majorHAnsi" w:cs="Arial"/>
                <w:sz w:val="22"/>
                <w:szCs w:val="22"/>
              </w:rPr>
              <w:t>understand</w:t>
            </w:r>
            <w:r w:rsidRPr="00670226">
              <w:rPr>
                <w:rFonts w:asciiTheme="majorHAnsi" w:hAnsiTheme="majorHAnsi" w:cs="Arial"/>
                <w:sz w:val="22"/>
                <w:szCs w:val="22"/>
              </w:rPr>
              <w:t>ing</w:t>
            </w:r>
            <w:r w:rsidR="00B17A59" w:rsidRPr="00670226">
              <w:rPr>
                <w:rFonts w:asciiTheme="majorHAnsi" w:hAnsiTheme="majorHAnsi" w:cs="Arial"/>
                <w:sz w:val="22"/>
                <w:szCs w:val="22"/>
              </w:rPr>
              <w:t xml:space="preserve"> </w:t>
            </w:r>
            <w:r w:rsidRPr="00670226">
              <w:rPr>
                <w:rFonts w:asciiTheme="majorHAnsi" w:hAnsiTheme="majorHAnsi" w:cs="Arial"/>
                <w:sz w:val="22"/>
                <w:szCs w:val="22"/>
              </w:rPr>
              <w:t xml:space="preserve">as to </w:t>
            </w:r>
            <w:r w:rsidR="00B17A59" w:rsidRPr="00670226">
              <w:rPr>
                <w:rFonts w:asciiTheme="majorHAnsi" w:hAnsiTheme="majorHAnsi" w:cs="Arial"/>
                <w:sz w:val="22"/>
                <w:szCs w:val="22"/>
              </w:rPr>
              <w:t xml:space="preserve">how teacher subject knowledge can </w:t>
            </w:r>
            <w:r w:rsidRPr="00670226">
              <w:rPr>
                <w:rFonts w:asciiTheme="majorHAnsi" w:hAnsiTheme="majorHAnsi" w:cs="Arial"/>
                <w:sz w:val="22"/>
                <w:szCs w:val="22"/>
              </w:rPr>
              <w:t>be interpreted and applied to personal</w:t>
            </w:r>
            <w:r w:rsidR="00B17A59" w:rsidRPr="00670226">
              <w:rPr>
                <w:rFonts w:asciiTheme="majorHAnsi" w:hAnsiTheme="majorHAnsi" w:cs="Arial"/>
                <w:sz w:val="22"/>
                <w:szCs w:val="22"/>
              </w:rPr>
              <w:t xml:space="preserve"> practice</w:t>
            </w:r>
            <w:r w:rsidR="00BF5CEB">
              <w:rPr>
                <w:rFonts w:asciiTheme="majorHAnsi" w:hAnsiTheme="majorHAnsi" w:cs="Arial"/>
                <w:sz w:val="22"/>
                <w:szCs w:val="22"/>
              </w:rPr>
              <w:t xml:space="preserve">. </w:t>
            </w:r>
            <w:r w:rsidR="00BF5CEB">
              <w:rPr>
                <w:rFonts w:asciiTheme="majorHAnsi" w:hAnsiTheme="majorHAnsi" w:cstheme="majorHAnsi"/>
                <w:color w:val="000000"/>
                <w:sz w:val="22"/>
                <w:szCs w:val="22"/>
              </w:rPr>
              <w:t>Discussion of subject knowledge should include application of learning theory (e.g. constructivism, social constructivism) related to the learning of language and mathematics.</w:t>
            </w:r>
          </w:p>
          <w:p w14:paraId="1F978EF7" w14:textId="61CB132D" w:rsidR="000F4D22" w:rsidRPr="000F4D22" w:rsidRDefault="002275A0" w:rsidP="000F4D22">
            <w:pPr>
              <w:pStyle w:val="ListParagraph"/>
              <w:numPr>
                <w:ilvl w:val="0"/>
                <w:numId w:val="19"/>
              </w:numPr>
              <w:spacing w:line="360" w:lineRule="auto"/>
              <w:ind w:left="357" w:hanging="357"/>
              <w:rPr>
                <w:rFonts w:asciiTheme="majorHAnsi" w:hAnsiTheme="majorHAnsi" w:cs="Arial"/>
                <w:b/>
              </w:rPr>
            </w:pPr>
            <w:r w:rsidRPr="000F4D22">
              <w:rPr>
                <w:rFonts w:ascii="Calibri" w:hAnsi="Calibri"/>
                <w:sz w:val="22"/>
                <w:szCs w:val="22"/>
              </w:rPr>
              <w:t xml:space="preserve">A strong assignment will refer to a well selected reading base using a variety of sources, in particular </w:t>
            </w:r>
            <w:r w:rsidR="00CB47BA" w:rsidRPr="000F4D22">
              <w:rPr>
                <w:rFonts w:ascii="Calibri" w:hAnsi="Calibri"/>
                <w:sz w:val="22"/>
                <w:szCs w:val="22"/>
              </w:rPr>
              <w:t xml:space="preserve">documentation related to the curriculum in Wales and </w:t>
            </w:r>
            <w:r w:rsidR="00C66088">
              <w:rPr>
                <w:rFonts w:ascii="Calibri" w:hAnsi="Calibri"/>
                <w:sz w:val="22"/>
                <w:szCs w:val="22"/>
              </w:rPr>
              <w:t>Her Ma</w:t>
            </w:r>
            <w:r w:rsidR="000F4D22" w:rsidRPr="000F4D22">
              <w:rPr>
                <w:rFonts w:ascii="Calibri" w:hAnsi="Calibri"/>
                <w:sz w:val="22"/>
                <w:szCs w:val="22"/>
              </w:rPr>
              <w:t xml:space="preserve">jesty’s Inspectorate for Education and Training in Wales, </w:t>
            </w:r>
            <w:r w:rsidR="00CB47BA" w:rsidRPr="000F4D22">
              <w:rPr>
                <w:rFonts w:ascii="Calibri" w:hAnsi="Calibri"/>
                <w:sz w:val="22"/>
                <w:szCs w:val="22"/>
              </w:rPr>
              <w:t xml:space="preserve">Estyn. </w:t>
            </w:r>
          </w:p>
          <w:p w14:paraId="50149969" w14:textId="1CEF3381" w:rsidR="00B17A59" w:rsidRPr="000F4D22" w:rsidRDefault="00B17A59" w:rsidP="000F4D22">
            <w:pPr>
              <w:spacing w:line="360" w:lineRule="auto"/>
              <w:rPr>
                <w:rFonts w:asciiTheme="majorHAnsi" w:hAnsiTheme="majorHAnsi" w:cs="Arial"/>
                <w:b/>
              </w:rPr>
            </w:pPr>
            <w:r w:rsidRPr="000F4D22">
              <w:rPr>
                <w:rFonts w:asciiTheme="majorHAnsi" w:hAnsiTheme="majorHAnsi" w:cs="Arial"/>
                <w:b/>
              </w:rPr>
              <w:t>Intellectual Skills:</w:t>
            </w:r>
          </w:p>
          <w:p w14:paraId="414E1FE5" w14:textId="77777777" w:rsidR="00CB47BA" w:rsidRPr="00CB47BA" w:rsidRDefault="00CB47BA" w:rsidP="00CB47BA">
            <w:pPr>
              <w:pStyle w:val="ListParagraph"/>
              <w:numPr>
                <w:ilvl w:val="0"/>
                <w:numId w:val="22"/>
              </w:numPr>
              <w:spacing w:line="360" w:lineRule="auto"/>
              <w:ind w:left="357" w:hanging="357"/>
              <w:rPr>
                <w:rFonts w:asciiTheme="majorHAnsi" w:hAnsiTheme="majorHAnsi" w:cs="Arial"/>
                <w:sz w:val="22"/>
                <w:szCs w:val="22"/>
              </w:rPr>
            </w:pPr>
            <w:r>
              <w:rPr>
                <w:rFonts w:asciiTheme="majorHAnsi" w:hAnsiTheme="majorHAnsi" w:cs="Arial"/>
                <w:sz w:val="22"/>
                <w:szCs w:val="22"/>
              </w:rPr>
              <w:t>A strong assignment will identify</w:t>
            </w:r>
            <w:r w:rsidRPr="00CB47BA">
              <w:rPr>
                <w:rFonts w:asciiTheme="majorHAnsi" w:hAnsiTheme="majorHAnsi" w:cs="Arial"/>
                <w:sz w:val="22"/>
                <w:szCs w:val="22"/>
              </w:rPr>
              <w:t xml:space="preserve"> strengths and l</w:t>
            </w:r>
            <w:r>
              <w:rPr>
                <w:rFonts w:asciiTheme="majorHAnsi" w:hAnsiTheme="majorHAnsi" w:cs="Arial"/>
                <w:sz w:val="22"/>
                <w:szCs w:val="22"/>
              </w:rPr>
              <w:t xml:space="preserve">imitations in relation to personal subject knowledge. </w:t>
            </w:r>
          </w:p>
          <w:p w14:paraId="6D2A6A5B" w14:textId="74CB7577" w:rsidR="00CB47BA" w:rsidRPr="00670226" w:rsidRDefault="00CB47BA" w:rsidP="00B17A59">
            <w:pPr>
              <w:pStyle w:val="ListParagraph"/>
              <w:numPr>
                <w:ilvl w:val="0"/>
                <w:numId w:val="22"/>
              </w:numPr>
              <w:spacing w:line="360" w:lineRule="auto"/>
              <w:ind w:left="357" w:hanging="357"/>
              <w:rPr>
                <w:rFonts w:asciiTheme="majorHAnsi" w:hAnsiTheme="majorHAnsi" w:cs="Arial"/>
                <w:b/>
                <w:sz w:val="22"/>
                <w:szCs w:val="22"/>
              </w:rPr>
            </w:pPr>
            <w:r w:rsidRPr="00872B22">
              <w:rPr>
                <w:rFonts w:asciiTheme="majorHAnsi" w:hAnsiTheme="majorHAnsi" w:cs="Arial"/>
                <w:sz w:val="22"/>
                <w:szCs w:val="22"/>
              </w:rPr>
              <w:t>A</w:t>
            </w:r>
            <w:r w:rsidR="00BF5CEB">
              <w:rPr>
                <w:rFonts w:asciiTheme="majorHAnsi" w:hAnsiTheme="majorHAnsi" w:cs="Arial"/>
                <w:sz w:val="22"/>
                <w:szCs w:val="22"/>
              </w:rPr>
              <w:t xml:space="preserve"> strong assignment will </w:t>
            </w:r>
            <w:r w:rsidRPr="00670226">
              <w:rPr>
                <w:rFonts w:asciiTheme="majorHAnsi" w:hAnsiTheme="majorHAnsi" w:cs="Arial"/>
                <w:sz w:val="22"/>
                <w:szCs w:val="22"/>
              </w:rPr>
              <w:t>evaluate</w:t>
            </w:r>
            <w:r w:rsidR="003B556B">
              <w:rPr>
                <w:rFonts w:asciiTheme="majorHAnsi" w:hAnsiTheme="majorHAnsi" w:cs="Arial"/>
                <w:sz w:val="22"/>
                <w:szCs w:val="22"/>
              </w:rPr>
              <w:t xml:space="preserve"> and apply relevant literature </w:t>
            </w:r>
            <w:r w:rsidRPr="00670226">
              <w:rPr>
                <w:rFonts w:asciiTheme="majorHAnsi" w:hAnsiTheme="majorHAnsi" w:cs="Arial"/>
                <w:sz w:val="22"/>
                <w:szCs w:val="22"/>
              </w:rPr>
              <w:t>to the discussion</w:t>
            </w:r>
            <w:r w:rsidR="00872B22" w:rsidRPr="00670226">
              <w:rPr>
                <w:rFonts w:asciiTheme="majorHAnsi" w:hAnsiTheme="majorHAnsi" w:cs="Arial"/>
                <w:sz w:val="22"/>
                <w:szCs w:val="22"/>
              </w:rPr>
              <w:t>.</w:t>
            </w:r>
          </w:p>
          <w:p w14:paraId="0F3F20EB" w14:textId="77777777" w:rsidR="00B17A59" w:rsidRPr="00670226" w:rsidRDefault="00B17A59" w:rsidP="00CB47BA">
            <w:pPr>
              <w:spacing w:line="360" w:lineRule="auto"/>
              <w:rPr>
                <w:rFonts w:asciiTheme="majorHAnsi" w:hAnsiTheme="majorHAnsi" w:cs="Arial"/>
                <w:b/>
                <w:sz w:val="22"/>
                <w:szCs w:val="22"/>
              </w:rPr>
            </w:pPr>
            <w:r w:rsidRPr="00670226">
              <w:rPr>
                <w:rFonts w:asciiTheme="majorHAnsi" w:hAnsiTheme="majorHAnsi" w:cs="Arial"/>
                <w:b/>
                <w:sz w:val="22"/>
                <w:szCs w:val="22"/>
              </w:rPr>
              <w:t>Pedagogic and Professional Applications</w:t>
            </w:r>
            <w:r w:rsidRPr="00670226">
              <w:rPr>
                <w:rFonts w:asciiTheme="majorHAnsi" w:hAnsiTheme="majorHAnsi" w:cs="Arial"/>
                <w:sz w:val="22"/>
                <w:szCs w:val="22"/>
              </w:rPr>
              <w:t>:</w:t>
            </w:r>
          </w:p>
          <w:p w14:paraId="03DE9497" w14:textId="2CFE18AB" w:rsidR="00B17A59" w:rsidRPr="00670226" w:rsidRDefault="00872B22" w:rsidP="00B17A59">
            <w:pPr>
              <w:pStyle w:val="ListParagraph"/>
              <w:numPr>
                <w:ilvl w:val="0"/>
                <w:numId w:val="21"/>
              </w:numPr>
              <w:spacing w:line="360" w:lineRule="auto"/>
              <w:ind w:left="357" w:hanging="357"/>
              <w:rPr>
                <w:rFonts w:asciiTheme="majorHAnsi" w:hAnsiTheme="majorHAnsi" w:cs="Arial"/>
                <w:sz w:val="22"/>
                <w:szCs w:val="22"/>
              </w:rPr>
            </w:pPr>
            <w:r w:rsidRPr="00670226">
              <w:rPr>
                <w:rFonts w:asciiTheme="majorHAnsi" w:hAnsiTheme="majorHAnsi" w:cs="Arial"/>
                <w:sz w:val="22"/>
                <w:szCs w:val="22"/>
              </w:rPr>
              <w:t>A strong assignment will link the</w:t>
            </w:r>
            <w:r w:rsidR="00B17A59" w:rsidRPr="00670226">
              <w:rPr>
                <w:rFonts w:asciiTheme="majorHAnsi" w:hAnsiTheme="majorHAnsi" w:cs="Arial"/>
                <w:sz w:val="22"/>
                <w:szCs w:val="22"/>
              </w:rPr>
              <w:t xml:space="preserve"> reading to personal pra</w:t>
            </w:r>
            <w:r w:rsidR="003B556B">
              <w:rPr>
                <w:rFonts w:asciiTheme="majorHAnsi" w:hAnsiTheme="majorHAnsi" w:cs="Arial"/>
                <w:sz w:val="22"/>
                <w:szCs w:val="22"/>
              </w:rPr>
              <w:t xml:space="preserve">ctice or practice that </w:t>
            </w:r>
            <w:r w:rsidRPr="00670226">
              <w:rPr>
                <w:rFonts w:asciiTheme="majorHAnsi" w:hAnsiTheme="majorHAnsi" w:cs="Arial"/>
                <w:sz w:val="22"/>
                <w:szCs w:val="22"/>
              </w:rPr>
              <w:t xml:space="preserve">has been observed e.g. class mentor. </w:t>
            </w:r>
          </w:p>
          <w:p w14:paraId="0CF727B2" w14:textId="1F8D101F" w:rsidR="00B17A59" w:rsidRPr="00670226" w:rsidRDefault="00872B22" w:rsidP="00B17A59">
            <w:pPr>
              <w:pStyle w:val="ListParagraph"/>
              <w:numPr>
                <w:ilvl w:val="0"/>
                <w:numId w:val="21"/>
              </w:numPr>
              <w:spacing w:line="360" w:lineRule="auto"/>
              <w:ind w:left="357" w:hanging="357"/>
              <w:rPr>
                <w:rFonts w:asciiTheme="majorHAnsi" w:hAnsiTheme="majorHAnsi" w:cs="Arial"/>
                <w:sz w:val="22"/>
                <w:szCs w:val="22"/>
              </w:rPr>
            </w:pPr>
            <w:r w:rsidRPr="00670226">
              <w:rPr>
                <w:rFonts w:asciiTheme="majorHAnsi" w:hAnsiTheme="majorHAnsi" w:cs="Arial"/>
                <w:sz w:val="22"/>
                <w:szCs w:val="22"/>
              </w:rPr>
              <w:t xml:space="preserve">A strong assignment will contain </w:t>
            </w:r>
            <w:r w:rsidR="008359CC" w:rsidRPr="008359CC">
              <w:rPr>
                <w:rFonts w:asciiTheme="majorHAnsi" w:hAnsiTheme="majorHAnsi" w:cs="Arial"/>
                <w:sz w:val="22"/>
                <w:szCs w:val="22"/>
              </w:rPr>
              <w:t>reflec</w:t>
            </w:r>
            <w:r w:rsidRPr="008359CC">
              <w:rPr>
                <w:rFonts w:asciiTheme="majorHAnsi" w:hAnsiTheme="majorHAnsi" w:cs="Arial"/>
                <w:sz w:val="22"/>
                <w:szCs w:val="22"/>
              </w:rPr>
              <w:t xml:space="preserve">tion </w:t>
            </w:r>
            <w:r w:rsidR="00B17A59" w:rsidRPr="008359CC">
              <w:rPr>
                <w:rFonts w:asciiTheme="majorHAnsi" w:hAnsiTheme="majorHAnsi" w:cs="Arial"/>
                <w:sz w:val="22"/>
                <w:szCs w:val="22"/>
              </w:rPr>
              <w:t xml:space="preserve">on </w:t>
            </w:r>
            <w:r w:rsidR="00B17A59" w:rsidRPr="00670226">
              <w:rPr>
                <w:rFonts w:asciiTheme="majorHAnsi" w:hAnsiTheme="majorHAnsi" w:cs="Arial"/>
                <w:sz w:val="22"/>
                <w:szCs w:val="22"/>
              </w:rPr>
              <w:t xml:space="preserve">personal subject knowledge for Language and Mathematics and </w:t>
            </w:r>
            <w:r w:rsidRPr="00670226">
              <w:rPr>
                <w:rFonts w:asciiTheme="majorHAnsi" w:hAnsiTheme="majorHAnsi" w:cs="Arial"/>
                <w:sz w:val="22"/>
                <w:szCs w:val="22"/>
              </w:rPr>
              <w:t>areas for development identified.</w:t>
            </w:r>
          </w:p>
          <w:p w14:paraId="0F9B3434" w14:textId="340099F7" w:rsidR="00872B22" w:rsidRDefault="00872B22" w:rsidP="00872B22">
            <w:pPr>
              <w:pStyle w:val="ListParagraph"/>
              <w:spacing w:line="360" w:lineRule="auto"/>
              <w:ind w:left="357"/>
              <w:rPr>
                <w:rFonts w:asciiTheme="majorHAnsi" w:hAnsiTheme="majorHAnsi" w:cs="Arial"/>
              </w:rPr>
            </w:pPr>
          </w:p>
          <w:p w14:paraId="161F6037" w14:textId="77777777" w:rsidR="003B556B" w:rsidRPr="00B17A59" w:rsidRDefault="003B556B" w:rsidP="00872B22">
            <w:pPr>
              <w:pStyle w:val="ListParagraph"/>
              <w:spacing w:line="360" w:lineRule="auto"/>
              <w:ind w:left="357"/>
              <w:rPr>
                <w:rFonts w:asciiTheme="majorHAnsi" w:hAnsiTheme="majorHAnsi" w:cs="Arial"/>
              </w:rPr>
            </w:pPr>
          </w:p>
          <w:p w14:paraId="502E56D4" w14:textId="77777777" w:rsidR="00B17A59" w:rsidRPr="00C1361B" w:rsidRDefault="00B17A59" w:rsidP="00BA6B2C">
            <w:pPr>
              <w:rPr>
                <w:rFonts w:ascii="Calibri" w:hAnsi="Calibri"/>
                <w:sz w:val="22"/>
                <w:szCs w:val="22"/>
              </w:rPr>
            </w:pPr>
          </w:p>
        </w:tc>
      </w:tr>
    </w:tbl>
    <w:p w14:paraId="6E5EB7A0" w14:textId="77777777"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14:paraId="10E3C2DF" w14:textId="77777777" w:rsidTr="00576AB4">
        <w:tc>
          <w:tcPr>
            <w:tcW w:w="10670" w:type="dxa"/>
            <w:shd w:val="clear" w:color="auto" w:fill="C0C0C0"/>
          </w:tcPr>
          <w:p w14:paraId="42B7667E"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0CB7A95A" w14:textId="77777777" w:rsidR="00EE6F25" w:rsidRDefault="00EE6F25" w:rsidP="005969E2">
      <w:pPr>
        <w:jc w:val="both"/>
        <w:rPr>
          <w:sz w:val="22"/>
          <w:szCs w:val="22"/>
        </w:rPr>
      </w:pPr>
    </w:p>
    <w:p w14:paraId="75FE5BD0" w14:textId="588DEB40" w:rsidR="00F45227" w:rsidRDefault="00F45227" w:rsidP="00F45227">
      <w:pPr>
        <w:rPr>
          <w:rFonts w:asciiTheme="majorHAnsi" w:hAnsiTheme="majorHAnsi" w:cs="Arial"/>
          <w:sz w:val="24"/>
          <w:szCs w:val="24"/>
        </w:rPr>
      </w:pPr>
      <w:r w:rsidRPr="00F45227">
        <w:rPr>
          <w:rFonts w:asciiTheme="majorHAnsi" w:hAnsiTheme="majorHAnsi" w:cs="Arial"/>
          <w:sz w:val="24"/>
          <w:szCs w:val="24"/>
        </w:rPr>
        <w:t>The title for yo</w:t>
      </w:r>
      <w:r>
        <w:rPr>
          <w:rFonts w:asciiTheme="majorHAnsi" w:hAnsiTheme="majorHAnsi" w:cs="Arial"/>
          <w:sz w:val="24"/>
          <w:szCs w:val="24"/>
        </w:rPr>
        <w:t>ur assignment is as follows (3,0</w:t>
      </w:r>
      <w:r w:rsidRPr="00F45227">
        <w:rPr>
          <w:rFonts w:asciiTheme="majorHAnsi" w:hAnsiTheme="majorHAnsi" w:cs="Arial"/>
          <w:sz w:val="24"/>
          <w:szCs w:val="24"/>
        </w:rPr>
        <w:t>00 words):</w:t>
      </w:r>
    </w:p>
    <w:p w14:paraId="5786CCCB" w14:textId="77777777" w:rsidR="003B556B" w:rsidRPr="00F45227" w:rsidRDefault="003B556B" w:rsidP="00F45227">
      <w:pPr>
        <w:rPr>
          <w:rFonts w:asciiTheme="majorHAnsi" w:hAnsiTheme="majorHAnsi" w:cs="Arial"/>
          <w:sz w:val="24"/>
          <w:szCs w:val="24"/>
        </w:rPr>
      </w:pPr>
    </w:p>
    <w:p w14:paraId="3A152197" w14:textId="77777777" w:rsidR="00F45227" w:rsidRPr="00F45227" w:rsidRDefault="00F45227" w:rsidP="00F45227">
      <w:pPr>
        <w:spacing w:after="120"/>
        <w:rPr>
          <w:rFonts w:asciiTheme="majorHAnsi" w:hAnsiTheme="majorHAnsi" w:cs="Arial"/>
          <w:sz w:val="24"/>
          <w:szCs w:val="24"/>
        </w:rPr>
      </w:pPr>
      <w:r w:rsidRPr="00F45227">
        <w:rPr>
          <w:rFonts w:asciiTheme="majorHAnsi" w:hAnsiTheme="majorHAnsi" w:cs="Arial"/>
          <w:sz w:val="24"/>
          <w:szCs w:val="24"/>
        </w:rPr>
        <w:t xml:space="preserve">Explain why teacher subject knowledge is important in relation to teaching Language and Mathematics in primary schools in Wales. </w:t>
      </w:r>
    </w:p>
    <w:p w14:paraId="57B66E67" w14:textId="77777777" w:rsidR="00F45227" w:rsidRPr="00F45227" w:rsidRDefault="00F45227" w:rsidP="00F45227">
      <w:pPr>
        <w:spacing w:after="120"/>
        <w:rPr>
          <w:rFonts w:asciiTheme="majorHAnsi" w:hAnsiTheme="majorHAnsi" w:cs="Arial"/>
          <w:sz w:val="24"/>
          <w:szCs w:val="24"/>
        </w:rPr>
      </w:pPr>
    </w:p>
    <w:p w14:paraId="0CB64960" w14:textId="20B9543D" w:rsidR="00F45227" w:rsidRPr="00F45227" w:rsidRDefault="00F45227" w:rsidP="00F45227">
      <w:pPr>
        <w:spacing w:after="120"/>
        <w:rPr>
          <w:rFonts w:asciiTheme="majorHAnsi" w:hAnsiTheme="majorHAnsi" w:cs="Arial"/>
          <w:sz w:val="24"/>
          <w:szCs w:val="24"/>
        </w:rPr>
      </w:pPr>
      <w:r w:rsidRPr="00F45227">
        <w:rPr>
          <w:rFonts w:asciiTheme="majorHAnsi" w:hAnsiTheme="majorHAnsi" w:cs="Arial"/>
          <w:i/>
          <w:sz w:val="24"/>
          <w:szCs w:val="24"/>
        </w:rPr>
        <w:t>Aim</w:t>
      </w:r>
      <w:r w:rsidRPr="00F45227">
        <w:rPr>
          <w:rFonts w:asciiTheme="majorHAnsi" w:hAnsiTheme="majorHAnsi" w:cs="Arial"/>
          <w:sz w:val="24"/>
          <w:szCs w:val="24"/>
        </w:rPr>
        <w:t xml:space="preserve">: In the discussion, you need to be able to show </w:t>
      </w:r>
      <w:r w:rsidRPr="00F45227">
        <w:rPr>
          <w:rFonts w:asciiTheme="majorHAnsi" w:hAnsiTheme="majorHAnsi" w:cs="Arial"/>
          <w:b/>
          <w:i/>
          <w:sz w:val="24"/>
          <w:szCs w:val="24"/>
        </w:rPr>
        <w:t xml:space="preserve">why </w:t>
      </w:r>
      <w:r w:rsidRPr="00F45227">
        <w:rPr>
          <w:rFonts w:asciiTheme="majorHAnsi" w:hAnsiTheme="majorHAnsi" w:cs="Arial"/>
          <w:sz w:val="24"/>
          <w:szCs w:val="24"/>
        </w:rPr>
        <w:t>teacher subject knowledge is imp</w:t>
      </w:r>
      <w:r w:rsidR="000F15C6">
        <w:rPr>
          <w:rFonts w:asciiTheme="majorHAnsi" w:hAnsiTheme="majorHAnsi" w:cs="Arial"/>
          <w:sz w:val="24"/>
          <w:szCs w:val="24"/>
        </w:rPr>
        <w:t>ortant in relation to teaching language and m</w:t>
      </w:r>
      <w:r w:rsidRPr="00F45227">
        <w:rPr>
          <w:rFonts w:asciiTheme="majorHAnsi" w:hAnsiTheme="majorHAnsi" w:cs="Arial"/>
          <w:sz w:val="24"/>
          <w:szCs w:val="24"/>
        </w:rPr>
        <w:t xml:space="preserve">athematics in primary schools in Wales. </w:t>
      </w:r>
    </w:p>
    <w:p w14:paraId="4829A730" w14:textId="77777777" w:rsidR="00F45227" w:rsidRPr="00F45227" w:rsidRDefault="00F45227" w:rsidP="00F45227">
      <w:pPr>
        <w:spacing w:after="120"/>
        <w:rPr>
          <w:rFonts w:asciiTheme="majorHAnsi" w:hAnsiTheme="majorHAnsi" w:cs="Arial"/>
          <w:sz w:val="24"/>
          <w:szCs w:val="24"/>
        </w:rPr>
      </w:pPr>
    </w:p>
    <w:p w14:paraId="00FFC8F0" w14:textId="6E899892" w:rsidR="00F45227" w:rsidRPr="00F45227" w:rsidRDefault="003B556B" w:rsidP="00F45227">
      <w:pPr>
        <w:numPr>
          <w:ilvl w:val="0"/>
          <w:numId w:val="23"/>
        </w:numPr>
        <w:spacing w:after="120"/>
        <w:rPr>
          <w:rFonts w:asciiTheme="majorHAnsi" w:hAnsiTheme="majorHAnsi" w:cs="Arial"/>
          <w:sz w:val="24"/>
          <w:szCs w:val="24"/>
        </w:rPr>
      </w:pPr>
      <w:r>
        <w:rPr>
          <w:rFonts w:asciiTheme="majorHAnsi" w:hAnsiTheme="majorHAnsi" w:cs="Arial"/>
          <w:sz w:val="24"/>
          <w:szCs w:val="24"/>
        </w:rPr>
        <w:t>Think about a</w:t>
      </w:r>
      <w:r w:rsidR="000F15C6">
        <w:rPr>
          <w:rFonts w:asciiTheme="majorHAnsi" w:hAnsiTheme="majorHAnsi" w:cs="Arial"/>
          <w:sz w:val="24"/>
          <w:szCs w:val="24"/>
        </w:rPr>
        <w:t xml:space="preserve"> l</w:t>
      </w:r>
      <w:r w:rsidR="00F45227" w:rsidRPr="00F45227">
        <w:rPr>
          <w:rFonts w:asciiTheme="majorHAnsi" w:hAnsiTheme="majorHAnsi" w:cs="Arial"/>
          <w:sz w:val="24"/>
          <w:szCs w:val="24"/>
        </w:rPr>
        <w:t xml:space="preserve">anguage </w:t>
      </w:r>
      <w:r>
        <w:rPr>
          <w:rFonts w:asciiTheme="majorHAnsi" w:hAnsiTheme="majorHAnsi" w:cs="Arial"/>
          <w:sz w:val="24"/>
          <w:szCs w:val="24"/>
        </w:rPr>
        <w:t>skill</w:t>
      </w:r>
      <w:r w:rsidR="00C13E6E">
        <w:rPr>
          <w:rFonts w:asciiTheme="majorHAnsi" w:hAnsiTheme="majorHAnsi" w:cs="Arial"/>
          <w:sz w:val="24"/>
          <w:szCs w:val="24"/>
        </w:rPr>
        <w:t xml:space="preserve"> e.g. teaching of reading</w:t>
      </w:r>
      <w:r>
        <w:rPr>
          <w:rFonts w:asciiTheme="majorHAnsi" w:hAnsiTheme="majorHAnsi" w:cs="Arial"/>
          <w:sz w:val="24"/>
          <w:szCs w:val="24"/>
        </w:rPr>
        <w:t xml:space="preserve"> and a </w:t>
      </w:r>
      <w:r w:rsidR="00C13E6E">
        <w:rPr>
          <w:rFonts w:asciiTheme="majorHAnsi" w:hAnsiTheme="majorHAnsi" w:cs="Arial"/>
          <w:sz w:val="24"/>
          <w:szCs w:val="24"/>
        </w:rPr>
        <w:t>m</w:t>
      </w:r>
      <w:r w:rsidRPr="00F45227">
        <w:rPr>
          <w:rFonts w:asciiTheme="majorHAnsi" w:hAnsiTheme="majorHAnsi" w:cs="Arial"/>
          <w:sz w:val="24"/>
          <w:szCs w:val="24"/>
        </w:rPr>
        <w:t>athematical</w:t>
      </w:r>
      <w:r>
        <w:rPr>
          <w:rFonts w:asciiTheme="majorHAnsi" w:hAnsiTheme="majorHAnsi" w:cs="Arial"/>
          <w:sz w:val="24"/>
          <w:szCs w:val="24"/>
        </w:rPr>
        <w:t xml:space="preserve"> skill</w:t>
      </w:r>
      <w:r w:rsidR="00C13E6E">
        <w:rPr>
          <w:rFonts w:asciiTheme="majorHAnsi" w:hAnsiTheme="majorHAnsi" w:cs="Arial"/>
          <w:sz w:val="24"/>
          <w:szCs w:val="24"/>
        </w:rPr>
        <w:t xml:space="preserve"> e.g. teaching of number, </w:t>
      </w:r>
      <w:r w:rsidR="00F45227" w:rsidRPr="00F45227">
        <w:rPr>
          <w:rFonts w:asciiTheme="majorHAnsi" w:hAnsiTheme="majorHAnsi" w:cs="Arial"/>
          <w:sz w:val="24"/>
          <w:szCs w:val="24"/>
        </w:rPr>
        <w:t xml:space="preserve">that you have observed on Professional Teaching Experience. </w:t>
      </w:r>
    </w:p>
    <w:p w14:paraId="6FCC5343" w14:textId="77777777" w:rsidR="00F45227" w:rsidRPr="00F45227" w:rsidRDefault="00F45227" w:rsidP="00F45227">
      <w:pPr>
        <w:numPr>
          <w:ilvl w:val="0"/>
          <w:numId w:val="23"/>
        </w:numPr>
        <w:spacing w:after="120"/>
        <w:rPr>
          <w:rFonts w:asciiTheme="majorHAnsi" w:hAnsiTheme="majorHAnsi" w:cs="Arial"/>
          <w:sz w:val="24"/>
          <w:szCs w:val="24"/>
        </w:rPr>
      </w:pPr>
      <w:r w:rsidRPr="00F45227">
        <w:rPr>
          <w:rFonts w:asciiTheme="majorHAnsi" w:hAnsiTheme="majorHAnsi" w:cs="Arial"/>
          <w:sz w:val="24"/>
          <w:szCs w:val="24"/>
        </w:rPr>
        <w:t xml:space="preserve">Reflect on the teaching of these skills with reference to the place of teacher subject knowledge in developing the children’s learning. </w:t>
      </w:r>
    </w:p>
    <w:p w14:paraId="51AF663E" w14:textId="1114E481" w:rsidR="00C13E6E" w:rsidRPr="00D3293A" w:rsidRDefault="00F45227" w:rsidP="00C13E6E">
      <w:pPr>
        <w:numPr>
          <w:ilvl w:val="0"/>
          <w:numId w:val="23"/>
        </w:numPr>
        <w:spacing w:after="120"/>
        <w:rPr>
          <w:rFonts w:asciiTheme="majorHAnsi" w:hAnsiTheme="majorHAnsi" w:cs="Arial"/>
          <w:sz w:val="24"/>
          <w:szCs w:val="24"/>
        </w:rPr>
      </w:pPr>
      <w:r w:rsidRPr="00D3293A">
        <w:rPr>
          <w:rFonts w:asciiTheme="majorHAnsi" w:hAnsiTheme="majorHAnsi" w:cs="Arial"/>
          <w:sz w:val="24"/>
          <w:szCs w:val="24"/>
        </w:rPr>
        <w:t>Refer to</w:t>
      </w:r>
      <w:r w:rsidR="00C13E6E" w:rsidRPr="00D3293A">
        <w:rPr>
          <w:rFonts w:asciiTheme="majorHAnsi" w:hAnsiTheme="majorHAnsi" w:cs="Arial"/>
          <w:sz w:val="24"/>
          <w:szCs w:val="24"/>
        </w:rPr>
        <w:t xml:space="preserve"> </w:t>
      </w:r>
      <w:r w:rsidR="00C13E6E" w:rsidRPr="00D3293A">
        <w:rPr>
          <w:rFonts w:asciiTheme="majorHAnsi" w:hAnsiTheme="majorHAnsi" w:cstheme="majorHAnsi"/>
          <w:color w:val="000000"/>
          <w:sz w:val="24"/>
          <w:szCs w:val="24"/>
        </w:rPr>
        <w:t>learning theory (e.g. constructivism, social constructivism</w:t>
      </w:r>
      <w:r w:rsidR="00555348" w:rsidRPr="00D3293A">
        <w:rPr>
          <w:rFonts w:asciiTheme="majorHAnsi" w:hAnsiTheme="majorHAnsi" w:cstheme="majorHAnsi"/>
          <w:color w:val="000000"/>
          <w:sz w:val="24"/>
          <w:szCs w:val="24"/>
        </w:rPr>
        <w:t>)</w:t>
      </w:r>
      <w:r w:rsidRPr="00D3293A">
        <w:rPr>
          <w:rFonts w:asciiTheme="majorHAnsi" w:hAnsiTheme="majorHAnsi" w:cs="Arial"/>
          <w:sz w:val="24"/>
          <w:szCs w:val="24"/>
        </w:rPr>
        <w:t xml:space="preserve"> to support your discussion on</w:t>
      </w:r>
      <w:r w:rsidR="00C13E6E" w:rsidRPr="00D3293A">
        <w:rPr>
          <w:rFonts w:asciiTheme="majorHAnsi" w:hAnsiTheme="majorHAnsi" w:cs="Arial"/>
          <w:sz w:val="24"/>
          <w:szCs w:val="24"/>
        </w:rPr>
        <w:t xml:space="preserve"> </w:t>
      </w:r>
      <w:r w:rsidR="00555348" w:rsidRPr="00D3293A">
        <w:rPr>
          <w:rFonts w:asciiTheme="majorHAnsi" w:hAnsiTheme="majorHAnsi" w:cs="Arial"/>
          <w:sz w:val="24"/>
          <w:szCs w:val="24"/>
        </w:rPr>
        <w:t xml:space="preserve">teaching and learning </w:t>
      </w:r>
      <w:r w:rsidR="00CB0F5F">
        <w:rPr>
          <w:rFonts w:asciiTheme="majorHAnsi" w:hAnsiTheme="majorHAnsi" w:cs="Arial"/>
          <w:sz w:val="24"/>
          <w:szCs w:val="24"/>
        </w:rPr>
        <w:t>a language and</w:t>
      </w:r>
      <w:r w:rsidR="00C13E6E" w:rsidRPr="00D3293A">
        <w:rPr>
          <w:rFonts w:asciiTheme="majorHAnsi" w:hAnsiTheme="majorHAnsi" w:cs="Arial"/>
          <w:sz w:val="24"/>
          <w:szCs w:val="24"/>
        </w:rPr>
        <w:t xml:space="preserve"> mathematical skill. </w:t>
      </w:r>
      <w:r w:rsidRPr="00D3293A">
        <w:rPr>
          <w:rFonts w:asciiTheme="majorHAnsi" w:hAnsiTheme="majorHAnsi" w:cs="Arial"/>
          <w:sz w:val="24"/>
          <w:szCs w:val="24"/>
        </w:rPr>
        <w:t xml:space="preserve"> </w:t>
      </w:r>
      <w:r w:rsidR="00CB0F5F" w:rsidRPr="00CB0F5F">
        <w:rPr>
          <w:rFonts w:ascii="Calibri" w:hAnsi="Calibri"/>
          <w:color w:val="000000"/>
          <w:sz w:val="24"/>
          <w:szCs w:val="24"/>
          <w:shd w:val="clear" w:color="auto" w:fill="FFFFFF"/>
        </w:rPr>
        <w:t>For the purpose of this assignment, subject knowledge is considered more than what you know about what you are teaching (although that is clearly important).  For the purpose of this assignment, subject knowledge is seen as an understanding of what you are teaching, together with an understanding of ways in which you might teach this in a way that children can understand</w:t>
      </w:r>
      <w:r w:rsidR="00CB0F5F">
        <w:rPr>
          <w:rFonts w:ascii="Calibri" w:hAnsi="Calibri"/>
          <w:color w:val="000000"/>
          <w:shd w:val="clear" w:color="auto" w:fill="FFFFFF"/>
        </w:rPr>
        <w:t>.</w:t>
      </w:r>
    </w:p>
    <w:p w14:paraId="41089F9A" w14:textId="34D28A04" w:rsidR="00F45227" w:rsidRPr="00D63282" w:rsidRDefault="00F45227" w:rsidP="00C13E6E">
      <w:pPr>
        <w:spacing w:after="120"/>
        <w:ind w:left="360"/>
        <w:rPr>
          <w:rFonts w:asciiTheme="majorHAnsi" w:hAnsiTheme="majorHAnsi" w:cs="Arial"/>
          <w:b/>
          <w:sz w:val="24"/>
          <w:szCs w:val="24"/>
        </w:rPr>
      </w:pPr>
      <w:r w:rsidRPr="00D63282">
        <w:rPr>
          <w:rFonts w:ascii="Calibri" w:hAnsi="Calibri" w:cs="Arial"/>
          <w:b/>
          <w:sz w:val="24"/>
          <w:szCs w:val="24"/>
        </w:rPr>
        <w:t xml:space="preserve">In respect of skills, you are required to reference from key curriculum and policy documents </w:t>
      </w:r>
      <w:r w:rsidR="000F15C6">
        <w:rPr>
          <w:rFonts w:ascii="Calibri" w:hAnsi="Calibri" w:cs="Arial"/>
          <w:b/>
          <w:sz w:val="24"/>
          <w:szCs w:val="24"/>
        </w:rPr>
        <w:t>available at</w:t>
      </w:r>
      <w:r w:rsidR="00D83BB1" w:rsidRPr="00D63282">
        <w:rPr>
          <w:rFonts w:ascii="Calibri" w:hAnsi="Calibri" w:cs="Arial"/>
          <w:b/>
          <w:sz w:val="24"/>
          <w:szCs w:val="24"/>
        </w:rPr>
        <w:t xml:space="preserve"> </w:t>
      </w:r>
      <w:r w:rsidR="00D83BB1" w:rsidRPr="00D63282">
        <w:rPr>
          <w:rFonts w:ascii="Calibri" w:hAnsi="Calibri" w:cs="Arial"/>
          <w:b/>
          <w:i/>
          <w:sz w:val="24"/>
          <w:szCs w:val="24"/>
        </w:rPr>
        <w:t>Learning Wales</w:t>
      </w:r>
      <w:r w:rsidR="00D83BB1" w:rsidRPr="00D63282">
        <w:rPr>
          <w:rFonts w:ascii="Calibri" w:hAnsi="Calibri" w:cs="Arial"/>
          <w:b/>
          <w:sz w:val="24"/>
          <w:szCs w:val="24"/>
        </w:rPr>
        <w:t>.</w:t>
      </w:r>
    </w:p>
    <w:p w14:paraId="645CC51D" w14:textId="77777777" w:rsidR="00BC08F6" w:rsidRDefault="00BC08F6" w:rsidP="00F45227">
      <w:pPr>
        <w:pStyle w:val="ListParagraph"/>
        <w:rPr>
          <w:rFonts w:ascii="Arial" w:hAnsi="Arial" w:cs="Arial"/>
        </w:rPr>
      </w:pPr>
    </w:p>
    <w:p w14:paraId="205F3051" w14:textId="4EF7EE98" w:rsidR="00BC08F6" w:rsidRPr="00D63282" w:rsidRDefault="00BC08F6" w:rsidP="00F45227">
      <w:pPr>
        <w:pStyle w:val="ListParagraph"/>
        <w:rPr>
          <w:rFonts w:ascii="Calibri" w:hAnsi="Calibri" w:cs="Calibri"/>
          <w:sz w:val="24"/>
          <w:szCs w:val="24"/>
        </w:rPr>
      </w:pPr>
      <w:r w:rsidRPr="00D63282">
        <w:rPr>
          <w:rFonts w:ascii="Calibri" w:hAnsi="Calibri" w:cs="Calibri"/>
          <w:sz w:val="24"/>
          <w:szCs w:val="24"/>
        </w:rPr>
        <w:t>Depa</w:t>
      </w:r>
      <w:r w:rsidR="006E32FF" w:rsidRPr="00D63282">
        <w:rPr>
          <w:rFonts w:ascii="Calibri" w:hAnsi="Calibri" w:cs="Calibri"/>
          <w:sz w:val="24"/>
          <w:szCs w:val="24"/>
        </w:rPr>
        <w:t>rtment for Education and Skills</w:t>
      </w:r>
      <w:r w:rsidRPr="00D63282">
        <w:rPr>
          <w:rFonts w:ascii="Calibri" w:hAnsi="Calibri" w:cs="Calibri"/>
          <w:sz w:val="24"/>
          <w:szCs w:val="24"/>
        </w:rPr>
        <w:t xml:space="preserve"> (2015) </w:t>
      </w:r>
      <w:r w:rsidR="00DF003C" w:rsidRPr="00D63282">
        <w:rPr>
          <w:rFonts w:ascii="Calibri" w:hAnsi="Calibri" w:cs="Calibri"/>
          <w:i/>
          <w:sz w:val="24"/>
          <w:szCs w:val="24"/>
        </w:rPr>
        <w:t>Curriculum for Wales</w:t>
      </w:r>
      <w:r w:rsidR="008C53F6" w:rsidRPr="00D63282">
        <w:rPr>
          <w:rFonts w:ascii="Calibri" w:hAnsi="Calibri" w:cs="Calibri"/>
          <w:i/>
          <w:sz w:val="24"/>
          <w:szCs w:val="24"/>
        </w:rPr>
        <w:t xml:space="preserve"> </w:t>
      </w:r>
      <w:r w:rsidRPr="00D63282">
        <w:rPr>
          <w:rFonts w:ascii="Calibri" w:hAnsi="Calibri" w:cs="Calibri"/>
          <w:i/>
          <w:iCs/>
          <w:sz w:val="24"/>
          <w:szCs w:val="24"/>
        </w:rPr>
        <w:t xml:space="preserve">Foundation Phase Framework (Revised 2015). </w:t>
      </w:r>
      <w:r w:rsidRPr="00D63282">
        <w:rPr>
          <w:rFonts w:ascii="Calibri" w:hAnsi="Calibri" w:cs="Calibri"/>
          <w:sz w:val="24"/>
          <w:szCs w:val="24"/>
        </w:rPr>
        <w:t>Cardiff: Welsh Government.</w:t>
      </w:r>
      <w:r w:rsidR="00DF003C" w:rsidRPr="00D63282">
        <w:rPr>
          <w:rFonts w:ascii="Calibri" w:hAnsi="Calibri" w:cs="Calibri"/>
          <w:sz w:val="24"/>
          <w:szCs w:val="24"/>
        </w:rPr>
        <w:t xml:space="preserve"> Available at:</w:t>
      </w:r>
    </w:p>
    <w:p w14:paraId="12DACA7C" w14:textId="1A70411F" w:rsidR="00BC08F6" w:rsidRPr="00D63282" w:rsidRDefault="00CA1362" w:rsidP="00BC08F6">
      <w:pPr>
        <w:pStyle w:val="ListParagraph"/>
        <w:rPr>
          <w:rFonts w:ascii="Calibri" w:hAnsi="Calibri" w:cs="Calibri"/>
          <w:sz w:val="24"/>
          <w:szCs w:val="24"/>
        </w:rPr>
      </w:pPr>
      <w:hyperlink r:id="rId12" w:history="1">
        <w:r w:rsidR="00DF003C" w:rsidRPr="00D63282">
          <w:rPr>
            <w:rStyle w:val="Hyperlink"/>
            <w:rFonts w:ascii="Calibri" w:hAnsi="Calibri" w:cs="Calibri"/>
            <w:sz w:val="24"/>
            <w:szCs w:val="24"/>
          </w:rPr>
          <w:t>http://gov.wales/docs/dcells/publications/150803-fp-framework-en.pdf</w:t>
        </w:r>
      </w:hyperlink>
    </w:p>
    <w:p w14:paraId="2D03CC26" w14:textId="77777777" w:rsidR="00DF003C" w:rsidRPr="00D63282" w:rsidRDefault="00DF003C" w:rsidP="00BC08F6">
      <w:pPr>
        <w:pStyle w:val="ListParagraph"/>
        <w:rPr>
          <w:rFonts w:ascii="Calibri" w:hAnsi="Calibri" w:cs="Calibri"/>
          <w:sz w:val="24"/>
          <w:szCs w:val="24"/>
        </w:rPr>
      </w:pPr>
    </w:p>
    <w:p w14:paraId="65D40BEF" w14:textId="2991FB11" w:rsidR="00BC08F6" w:rsidRPr="00D63282" w:rsidRDefault="00BC08F6" w:rsidP="00BC08F6">
      <w:pPr>
        <w:pStyle w:val="ListParagraph"/>
        <w:rPr>
          <w:rFonts w:ascii="Calibri" w:hAnsi="Calibri" w:cs="Calibri"/>
          <w:sz w:val="24"/>
          <w:szCs w:val="24"/>
        </w:rPr>
      </w:pPr>
      <w:r w:rsidRPr="00D63282">
        <w:rPr>
          <w:rFonts w:ascii="Calibri" w:hAnsi="Calibri" w:cs="Calibri"/>
          <w:sz w:val="24"/>
          <w:szCs w:val="24"/>
        </w:rPr>
        <w:t>Depa</w:t>
      </w:r>
      <w:r w:rsidR="006E32FF" w:rsidRPr="00D63282">
        <w:rPr>
          <w:rFonts w:ascii="Calibri" w:hAnsi="Calibri" w:cs="Calibri"/>
          <w:sz w:val="24"/>
          <w:szCs w:val="24"/>
        </w:rPr>
        <w:t>rtment for Education and Skills</w:t>
      </w:r>
      <w:r w:rsidRPr="00D63282">
        <w:rPr>
          <w:rFonts w:ascii="Calibri" w:hAnsi="Calibri" w:cs="Calibri"/>
          <w:sz w:val="24"/>
          <w:szCs w:val="24"/>
        </w:rPr>
        <w:t xml:space="preserve"> (2015) </w:t>
      </w:r>
      <w:r w:rsidR="008C53F6" w:rsidRPr="00D63282">
        <w:rPr>
          <w:rFonts w:ascii="Calibri" w:hAnsi="Calibri" w:cs="Calibri"/>
          <w:i/>
          <w:sz w:val="24"/>
          <w:szCs w:val="24"/>
        </w:rPr>
        <w:t>Curriculum for Wales</w:t>
      </w:r>
      <w:r w:rsidR="008C53F6" w:rsidRPr="00D63282">
        <w:rPr>
          <w:rFonts w:ascii="Calibri" w:hAnsi="Calibri" w:cs="Calibri"/>
          <w:sz w:val="24"/>
          <w:szCs w:val="24"/>
        </w:rPr>
        <w:t xml:space="preserve"> </w:t>
      </w:r>
      <w:r w:rsidRPr="00D63282">
        <w:rPr>
          <w:rFonts w:ascii="Calibri" w:hAnsi="Calibri" w:cs="Calibri"/>
          <w:i/>
          <w:sz w:val="24"/>
          <w:szCs w:val="24"/>
        </w:rPr>
        <w:t xml:space="preserve">English in the National Curriculum for Wales (Key Stages 2-4). </w:t>
      </w:r>
      <w:r w:rsidRPr="00D63282">
        <w:rPr>
          <w:rFonts w:ascii="Calibri" w:hAnsi="Calibri" w:cs="Calibri"/>
          <w:sz w:val="24"/>
          <w:szCs w:val="24"/>
        </w:rPr>
        <w:t>Cardiff: Welsh Government.</w:t>
      </w:r>
      <w:r w:rsidR="00D63282">
        <w:rPr>
          <w:rFonts w:ascii="Calibri" w:hAnsi="Calibri" w:cs="Calibri"/>
          <w:sz w:val="24"/>
          <w:szCs w:val="24"/>
        </w:rPr>
        <w:t xml:space="preserve"> </w:t>
      </w:r>
      <w:r w:rsidR="008C53F6" w:rsidRPr="00D63282">
        <w:rPr>
          <w:rFonts w:ascii="Calibri" w:hAnsi="Calibri" w:cs="Calibri"/>
          <w:sz w:val="24"/>
          <w:szCs w:val="24"/>
        </w:rPr>
        <w:t>Available at:</w:t>
      </w:r>
    </w:p>
    <w:p w14:paraId="761A3486" w14:textId="2B909732" w:rsidR="00D83BB1" w:rsidRPr="00D63282" w:rsidRDefault="00CA1362" w:rsidP="00F45227">
      <w:pPr>
        <w:pStyle w:val="ListParagraph"/>
        <w:rPr>
          <w:rFonts w:ascii="Calibri" w:hAnsi="Calibri" w:cs="Calibri"/>
          <w:sz w:val="24"/>
          <w:szCs w:val="24"/>
        </w:rPr>
      </w:pPr>
      <w:hyperlink r:id="rId13" w:history="1">
        <w:r w:rsidR="008C53F6" w:rsidRPr="00D63282">
          <w:rPr>
            <w:rStyle w:val="Hyperlink"/>
            <w:rFonts w:ascii="Calibri" w:hAnsi="Calibri" w:cs="Calibri"/>
            <w:sz w:val="24"/>
            <w:szCs w:val="24"/>
          </w:rPr>
          <w:t>http://learning.gov.wales/docs/learningwales/publications/150717-nc-english-en-v3.pdf</w:t>
        </w:r>
      </w:hyperlink>
    </w:p>
    <w:p w14:paraId="139E4AFE" w14:textId="77777777" w:rsidR="008C53F6" w:rsidRPr="00D63282" w:rsidRDefault="008C53F6" w:rsidP="00F45227">
      <w:pPr>
        <w:pStyle w:val="ListParagraph"/>
        <w:rPr>
          <w:rFonts w:ascii="Calibri" w:hAnsi="Calibri" w:cs="Calibri"/>
          <w:sz w:val="24"/>
          <w:szCs w:val="24"/>
        </w:rPr>
      </w:pPr>
    </w:p>
    <w:p w14:paraId="715C5CFA" w14:textId="43E5BB4C" w:rsidR="006E32FF" w:rsidRPr="00D63282" w:rsidRDefault="006E32FF" w:rsidP="006E32FF">
      <w:pPr>
        <w:pStyle w:val="ListParagraph"/>
        <w:rPr>
          <w:rFonts w:ascii="Calibri" w:hAnsi="Calibri" w:cs="Calibri"/>
          <w:sz w:val="24"/>
          <w:szCs w:val="24"/>
        </w:rPr>
      </w:pPr>
      <w:r w:rsidRPr="00D63282">
        <w:rPr>
          <w:rFonts w:ascii="Calibri" w:hAnsi="Calibri" w:cs="Calibri"/>
          <w:sz w:val="24"/>
          <w:szCs w:val="24"/>
        </w:rPr>
        <w:t xml:space="preserve">Department for Education and Skills (2015) </w:t>
      </w:r>
      <w:r w:rsidR="008C53F6" w:rsidRPr="00D63282">
        <w:rPr>
          <w:rFonts w:ascii="Calibri" w:hAnsi="Calibri" w:cs="Calibri"/>
          <w:i/>
          <w:sz w:val="24"/>
          <w:szCs w:val="24"/>
        </w:rPr>
        <w:t>Curriculum for Wales</w:t>
      </w:r>
      <w:r w:rsidR="008C53F6" w:rsidRPr="00D63282">
        <w:rPr>
          <w:rFonts w:ascii="Calibri" w:hAnsi="Calibri" w:cs="Calibri"/>
          <w:sz w:val="24"/>
          <w:szCs w:val="24"/>
        </w:rPr>
        <w:t xml:space="preserve"> </w:t>
      </w:r>
      <w:r w:rsidRPr="00D63282">
        <w:rPr>
          <w:rFonts w:ascii="Calibri" w:hAnsi="Calibri" w:cs="Calibri"/>
          <w:i/>
          <w:sz w:val="24"/>
          <w:szCs w:val="24"/>
        </w:rPr>
        <w:t xml:space="preserve">Mathematics in the National Curriculum for Wales (Key Stages 2-4). </w:t>
      </w:r>
      <w:r w:rsidRPr="00D63282">
        <w:rPr>
          <w:rFonts w:ascii="Calibri" w:hAnsi="Calibri" w:cs="Calibri"/>
          <w:sz w:val="24"/>
          <w:szCs w:val="24"/>
        </w:rPr>
        <w:t>Cardiff: Welsh Government.</w:t>
      </w:r>
      <w:r w:rsidR="00D63282">
        <w:rPr>
          <w:rFonts w:ascii="Calibri" w:hAnsi="Calibri" w:cs="Calibri"/>
          <w:sz w:val="24"/>
          <w:szCs w:val="24"/>
        </w:rPr>
        <w:t xml:space="preserve"> </w:t>
      </w:r>
      <w:r w:rsidR="008C53F6" w:rsidRPr="00D63282">
        <w:rPr>
          <w:rFonts w:ascii="Calibri" w:hAnsi="Calibri" w:cs="Calibri"/>
          <w:sz w:val="24"/>
          <w:szCs w:val="24"/>
        </w:rPr>
        <w:t>Available at:</w:t>
      </w:r>
    </w:p>
    <w:p w14:paraId="072A005B" w14:textId="253B5244" w:rsidR="006E32FF" w:rsidRPr="00D63282" w:rsidRDefault="008C53F6" w:rsidP="00F45227">
      <w:pPr>
        <w:pStyle w:val="ListParagraph"/>
        <w:rPr>
          <w:rFonts w:ascii="Calibri" w:hAnsi="Calibri" w:cs="Calibri"/>
          <w:sz w:val="24"/>
          <w:szCs w:val="24"/>
        </w:rPr>
      </w:pPr>
      <w:r w:rsidRPr="00D63282">
        <w:rPr>
          <w:rFonts w:ascii="Calibri" w:hAnsi="Calibri" w:cs="Calibri"/>
          <w:sz w:val="24"/>
          <w:szCs w:val="24"/>
        </w:rPr>
        <w:t>http://learning.gov.wales/docs/learningwales/publications/150717-nc-maths-en-v2.pdf</w:t>
      </w:r>
    </w:p>
    <w:p w14:paraId="27157176" w14:textId="77777777" w:rsidR="00BC08F6" w:rsidRDefault="00BC08F6" w:rsidP="00F45227">
      <w:pPr>
        <w:pStyle w:val="ListParagraph"/>
        <w:rPr>
          <w:rFonts w:ascii="Calibri" w:hAnsi="Calibri" w:cs="Arial"/>
          <w:sz w:val="24"/>
          <w:szCs w:val="24"/>
        </w:rPr>
      </w:pPr>
    </w:p>
    <w:p w14:paraId="02DFAADE" w14:textId="0B0FE694" w:rsidR="00F45227" w:rsidRDefault="00F01F00" w:rsidP="006E32FF">
      <w:pPr>
        <w:rPr>
          <w:rFonts w:ascii="Calibri" w:hAnsi="Calibri" w:cs="Arial"/>
          <w:b/>
          <w:sz w:val="24"/>
          <w:szCs w:val="24"/>
        </w:rPr>
      </w:pPr>
      <w:r w:rsidRPr="00D63282">
        <w:rPr>
          <w:rFonts w:ascii="Calibri" w:hAnsi="Calibri" w:cs="Arial"/>
          <w:b/>
          <w:sz w:val="24"/>
          <w:szCs w:val="24"/>
        </w:rPr>
        <w:t xml:space="preserve">      In terms</w:t>
      </w:r>
      <w:r w:rsidR="00D63282" w:rsidRPr="00D63282">
        <w:rPr>
          <w:rFonts w:ascii="Calibri" w:hAnsi="Calibri" w:cs="Arial"/>
          <w:b/>
          <w:sz w:val="24"/>
          <w:szCs w:val="24"/>
        </w:rPr>
        <w:t xml:space="preserve"> of</w:t>
      </w:r>
      <w:r w:rsidR="00D83BB1" w:rsidRPr="00D63282">
        <w:rPr>
          <w:rFonts w:ascii="Calibri" w:hAnsi="Calibri" w:cs="Arial"/>
          <w:b/>
          <w:sz w:val="24"/>
          <w:szCs w:val="24"/>
        </w:rPr>
        <w:t xml:space="preserve"> </w:t>
      </w:r>
      <w:r w:rsidR="00A95804" w:rsidRPr="00D63282">
        <w:rPr>
          <w:rFonts w:ascii="Calibri" w:hAnsi="Calibri" w:cs="Arial"/>
          <w:b/>
          <w:sz w:val="24"/>
          <w:szCs w:val="24"/>
        </w:rPr>
        <w:t xml:space="preserve">theory of </w:t>
      </w:r>
      <w:r w:rsidR="00D63282">
        <w:rPr>
          <w:rFonts w:ascii="Calibri" w:hAnsi="Calibri" w:cs="Arial"/>
          <w:b/>
          <w:sz w:val="24"/>
          <w:szCs w:val="24"/>
        </w:rPr>
        <w:t>learning</w:t>
      </w:r>
      <w:r w:rsidR="00A95804" w:rsidRPr="00D63282">
        <w:rPr>
          <w:rFonts w:ascii="Calibri" w:hAnsi="Calibri" w:cs="Arial"/>
          <w:b/>
          <w:sz w:val="24"/>
          <w:szCs w:val="24"/>
        </w:rPr>
        <w:t xml:space="preserve"> </w:t>
      </w:r>
      <w:r w:rsidR="00D83BB1" w:rsidRPr="00D63282">
        <w:rPr>
          <w:rFonts w:ascii="Calibri" w:hAnsi="Calibri" w:cs="Arial"/>
          <w:b/>
          <w:sz w:val="24"/>
          <w:szCs w:val="24"/>
        </w:rPr>
        <w:t>it would be beneficia</w:t>
      </w:r>
      <w:r w:rsidR="006E32FF" w:rsidRPr="00D63282">
        <w:rPr>
          <w:rFonts w:ascii="Calibri" w:hAnsi="Calibri" w:cs="Arial"/>
          <w:b/>
          <w:sz w:val="24"/>
          <w:szCs w:val="24"/>
        </w:rPr>
        <w:t>l to re</w:t>
      </w:r>
      <w:r w:rsidR="00A95804" w:rsidRPr="00D63282">
        <w:rPr>
          <w:rFonts w:ascii="Calibri" w:hAnsi="Calibri" w:cs="Arial"/>
          <w:b/>
          <w:sz w:val="24"/>
          <w:szCs w:val="24"/>
        </w:rPr>
        <w:t>ad the following</w:t>
      </w:r>
      <w:r w:rsidR="00D83BB1" w:rsidRPr="00D63282">
        <w:rPr>
          <w:rFonts w:ascii="Calibri" w:hAnsi="Calibri" w:cs="Arial"/>
          <w:b/>
          <w:sz w:val="24"/>
          <w:szCs w:val="24"/>
        </w:rPr>
        <w:t>:-</w:t>
      </w:r>
    </w:p>
    <w:p w14:paraId="419B6505" w14:textId="77777777" w:rsidR="00D63282" w:rsidRDefault="00D63282" w:rsidP="00D63282">
      <w:pPr>
        <w:rPr>
          <w:rFonts w:ascii="Calibri" w:hAnsi="Calibri" w:cs="Arial"/>
          <w:sz w:val="24"/>
          <w:szCs w:val="24"/>
        </w:rPr>
      </w:pPr>
      <w:r>
        <w:rPr>
          <w:rFonts w:ascii="Calibri" w:hAnsi="Calibri" w:cs="Arial"/>
          <w:sz w:val="24"/>
          <w:szCs w:val="24"/>
        </w:rPr>
        <w:t xml:space="preserve">    </w:t>
      </w:r>
    </w:p>
    <w:p w14:paraId="28A6A2A7" w14:textId="18FF5131" w:rsidR="00D63282" w:rsidRPr="00D63282" w:rsidRDefault="00D63282" w:rsidP="00D63282">
      <w:pPr>
        <w:rPr>
          <w:rFonts w:asciiTheme="majorHAnsi" w:hAnsiTheme="majorHAnsi" w:cstheme="majorHAnsi"/>
          <w:color w:val="000000"/>
          <w:sz w:val="24"/>
          <w:szCs w:val="24"/>
          <w:lang w:val="cy-GB"/>
        </w:rPr>
      </w:pPr>
      <w:r>
        <w:rPr>
          <w:rFonts w:ascii="Calibri" w:hAnsi="Calibri" w:cs="Arial"/>
          <w:sz w:val="24"/>
          <w:szCs w:val="24"/>
        </w:rPr>
        <w:t xml:space="preserve">      </w:t>
      </w:r>
      <w:r w:rsidRPr="00D63282">
        <w:rPr>
          <w:rFonts w:asciiTheme="majorHAnsi" w:hAnsiTheme="majorHAnsi" w:cstheme="majorHAnsi"/>
          <w:color w:val="000000"/>
          <w:sz w:val="24"/>
          <w:szCs w:val="24"/>
          <w:lang w:val="cy-GB"/>
        </w:rPr>
        <w:t xml:space="preserve">Donaldson, G. (2015) </w:t>
      </w:r>
      <w:r w:rsidRPr="00D63282">
        <w:rPr>
          <w:rFonts w:asciiTheme="majorHAnsi" w:hAnsiTheme="majorHAnsi" w:cstheme="majorHAnsi"/>
          <w:i/>
          <w:color w:val="000000"/>
          <w:sz w:val="24"/>
          <w:szCs w:val="24"/>
          <w:lang w:val="cy-GB"/>
        </w:rPr>
        <w:t xml:space="preserve">Successful Futures. </w:t>
      </w:r>
      <w:r w:rsidRPr="00D63282">
        <w:rPr>
          <w:rFonts w:asciiTheme="majorHAnsi" w:hAnsiTheme="majorHAnsi" w:cstheme="majorHAnsi"/>
          <w:color w:val="000000"/>
          <w:sz w:val="24"/>
          <w:szCs w:val="24"/>
          <w:lang w:val="cy-GB"/>
        </w:rPr>
        <w:t xml:space="preserve">Crown copyright. Available at: </w:t>
      </w:r>
    </w:p>
    <w:p w14:paraId="1BBAAD79" w14:textId="77777777" w:rsidR="00D63282" w:rsidRDefault="00D63282" w:rsidP="00D63282">
      <w:pPr>
        <w:rPr>
          <w:rFonts w:asciiTheme="majorHAnsi" w:hAnsiTheme="majorHAnsi" w:cstheme="majorHAnsi"/>
          <w:color w:val="000000"/>
          <w:sz w:val="24"/>
          <w:szCs w:val="24"/>
          <w:lang w:val="cy-GB"/>
        </w:rPr>
      </w:pPr>
      <w:r w:rsidRPr="00D63282">
        <w:rPr>
          <w:rFonts w:asciiTheme="majorHAnsi" w:hAnsiTheme="majorHAnsi" w:cstheme="majorHAnsi"/>
          <w:color w:val="000000"/>
          <w:sz w:val="24"/>
          <w:szCs w:val="24"/>
          <w:lang w:val="cy-GB"/>
        </w:rPr>
        <w:t xml:space="preserve">      </w:t>
      </w:r>
      <w:hyperlink r:id="rId14" w:history="1">
        <w:r w:rsidRPr="00D63282">
          <w:rPr>
            <w:rStyle w:val="Hyperlink"/>
            <w:rFonts w:asciiTheme="majorHAnsi" w:hAnsiTheme="majorHAnsi" w:cstheme="majorHAnsi"/>
            <w:sz w:val="24"/>
            <w:szCs w:val="24"/>
            <w:lang w:val="cy-GB"/>
          </w:rPr>
          <w:t>http://gov.wales/docs/dcells/publications/150317-successful-futures-en.pdf</w:t>
        </w:r>
      </w:hyperlink>
      <w:r w:rsidRPr="00D63282">
        <w:rPr>
          <w:rFonts w:asciiTheme="majorHAnsi" w:hAnsiTheme="majorHAnsi" w:cstheme="majorHAnsi"/>
          <w:color w:val="000000"/>
          <w:sz w:val="24"/>
          <w:szCs w:val="24"/>
          <w:lang w:val="cy-GB"/>
        </w:rPr>
        <w:t xml:space="preserve"> </w:t>
      </w:r>
    </w:p>
    <w:p w14:paraId="48231883" w14:textId="77777777" w:rsidR="00D63282" w:rsidRPr="00D63282" w:rsidRDefault="00D63282" w:rsidP="006E32FF">
      <w:pPr>
        <w:rPr>
          <w:rFonts w:ascii="Calibri" w:hAnsi="Calibri" w:cs="Arial"/>
          <w:b/>
          <w:sz w:val="24"/>
          <w:szCs w:val="24"/>
        </w:rPr>
      </w:pPr>
    </w:p>
    <w:p w14:paraId="3974D203" w14:textId="02D439C8" w:rsidR="00D63282" w:rsidRDefault="00BC08F6" w:rsidP="00D63282">
      <w:pPr>
        <w:rPr>
          <w:rStyle w:val="Hyperlink"/>
          <w:rFonts w:asciiTheme="majorHAnsi" w:hAnsiTheme="majorHAnsi" w:cstheme="majorHAnsi"/>
          <w:color w:val="auto"/>
          <w:sz w:val="24"/>
          <w:szCs w:val="24"/>
        </w:rPr>
      </w:pPr>
      <w:r>
        <w:rPr>
          <w:rFonts w:ascii="Calibri" w:hAnsi="Calibri" w:cs="Arial"/>
          <w:sz w:val="24"/>
          <w:szCs w:val="24"/>
        </w:rPr>
        <w:t xml:space="preserve">     </w:t>
      </w:r>
      <w:r w:rsidR="00D63282">
        <w:rPr>
          <w:rStyle w:val="Hyperlink"/>
          <w:rFonts w:asciiTheme="majorHAnsi" w:hAnsiTheme="majorHAnsi" w:cstheme="majorHAnsi"/>
          <w:color w:val="auto"/>
          <w:sz w:val="24"/>
          <w:szCs w:val="24"/>
          <w:u w:val="none"/>
        </w:rPr>
        <w:t>Waters, J. (date unknown</w:t>
      </w:r>
      <w:r w:rsidR="00D63282" w:rsidRPr="00D63282">
        <w:rPr>
          <w:rStyle w:val="Hyperlink"/>
          <w:rFonts w:asciiTheme="majorHAnsi" w:hAnsiTheme="majorHAnsi" w:cstheme="majorHAnsi"/>
          <w:color w:val="auto"/>
          <w:sz w:val="24"/>
          <w:szCs w:val="24"/>
          <w:u w:val="none"/>
        </w:rPr>
        <w:t>) ‘Theories of Learning’ Available at:</w:t>
      </w:r>
      <w:r w:rsidR="00D63282" w:rsidRPr="00D63282">
        <w:rPr>
          <w:rStyle w:val="Hyperlink"/>
          <w:rFonts w:asciiTheme="majorHAnsi" w:hAnsiTheme="majorHAnsi" w:cstheme="majorHAnsi"/>
          <w:color w:val="auto"/>
          <w:sz w:val="24"/>
          <w:szCs w:val="24"/>
        </w:rPr>
        <w:t xml:space="preserve"> http://learning.gov.wales/resources/learningpacks/mep/literacy/literacy-and-learning-spaces/the-pedagogical-learning-space/?skip=1&amp;lang=en</w:t>
      </w:r>
    </w:p>
    <w:p w14:paraId="33484223" w14:textId="4C68B139" w:rsidR="00D63282" w:rsidRDefault="00D63282" w:rsidP="00D63282">
      <w:pPr>
        <w:rPr>
          <w:rFonts w:asciiTheme="majorHAnsi" w:hAnsiTheme="majorHAnsi" w:cstheme="majorHAnsi"/>
          <w:sz w:val="24"/>
          <w:szCs w:val="24"/>
        </w:rPr>
      </w:pPr>
      <w:r>
        <w:rPr>
          <w:rFonts w:asciiTheme="majorHAnsi" w:hAnsiTheme="majorHAnsi" w:cstheme="majorHAnsi"/>
          <w:sz w:val="24"/>
          <w:szCs w:val="24"/>
        </w:rPr>
        <w:t xml:space="preserve">      </w:t>
      </w:r>
    </w:p>
    <w:p w14:paraId="3C570555" w14:textId="77777777" w:rsidR="006E2118" w:rsidRDefault="00D63282" w:rsidP="00D63282">
      <w:pPr>
        <w:spacing w:after="120"/>
        <w:rPr>
          <w:rFonts w:ascii="Calibri" w:hAnsi="Calibri" w:cs="Calibri"/>
          <w:sz w:val="24"/>
          <w:szCs w:val="24"/>
        </w:rPr>
      </w:pPr>
      <w:r>
        <w:rPr>
          <w:rFonts w:ascii="Calibri" w:hAnsi="Calibri" w:cs="Calibri"/>
          <w:sz w:val="24"/>
          <w:szCs w:val="24"/>
        </w:rPr>
        <w:t xml:space="preserve">      </w:t>
      </w:r>
    </w:p>
    <w:p w14:paraId="18E71917" w14:textId="77777777" w:rsidR="006E2118" w:rsidRDefault="006E2118" w:rsidP="00D63282">
      <w:pPr>
        <w:spacing w:after="120"/>
        <w:rPr>
          <w:rFonts w:ascii="Calibri" w:hAnsi="Calibri" w:cs="Calibri"/>
          <w:sz w:val="24"/>
          <w:szCs w:val="24"/>
        </w:rPr>
      </w:pPr>
    </w:p>
    <w:p w14:paraId="74BA386E" w14:textId="77777777" w:rsidR="006E2118" w:rsidRDefault="006E2118" w:rsidP="00D63282">
      <w:pPr>
        <w:spacing w:after="120"/>
        <w:rPr>
          <w:rFonts w:ascii="Calibri" w:hAnsi="Calibri" w:cs="Calibri"/>
          <w:sz w:val="24"/>
          <w:szCs w:val="24"/>
        </w:rPr>
      </w:pPr>
    </w:p>
    <w:p w14:paraId="2DC0B6A6" w14:textId="7174622C" w:rsidR="00D63282" w:rsidRDefault="00D63282" w:rsidP="00D63282">
      <w:pPr>
        <w:spacing w:after="120"/>
        <w:rPr>
          <w:rStyle w:val="mw-headline"/>
          <w:rFonts w:ascii="Calibri" w:hAnsi="Calibri" w:cs="Calibri"/>
          <w:sz w:val="24"/>
          <w:szCs w:val="24"/>
        </w:rPr>
      </w:pPr>
      <w:r w:rsidRPr="00D63282">
        <w:rPr>
          <w:rFonts w:ascii="Calibri" w:hAnsi="Calibri" w:cs="Calibri"/>
          <w:sz w:val="24"/>
          <w:szCs w:val="24"/>
        </w:rPr>
        <w:lastRenderedPageBreak/>
        <w:t>University Collage Dublin</w:t>
      </w:r>
      <w:r>
        <w:rPr>
          <w:rFonts w:ascii="Calibri" w:hAnsi="Calibri" w:cs="Calibri"/>
          <w:sz w:val="24"/>
          <w:szCs w:val="24"/>
        </w:rPr>
        <w:t xml:space="preserve"> (date unknown</w:t>
      </w:r>
      <w:r w:rsidRPr="00D63282">
        <w:rPr>
          <w:rFonts w:ascii="Calibri" w:hAnsi="Calibri" w:cs="Calibri"/>
          <w:sz w:val="24"/>
          <w:szCs w:val="24"/>
        </w:rPr>
        <w:t>) ‘</w:t>
      </w:r>
      <w:r w:rsidRPr="00D63282">
        <w:rPr>
          <w:rStyle w:val="mw-headline"/>
          <w:rFonts w:ascii="Calibri" w:hAnsi="Calibri" w:cs="Calibri"/>
          <w:sz w:val="24"/>
          <w:szCs w:val="24"/>
        </w:rPr>
        <w:t>Constructivism and Social Constructivism in the Classroom’</w:t>
      </w:r>
      <w:r>
        <w:rPr>
          <w:rStyle w:val="mw-headline"/>
          <w:rFonts w:ascii="Calibri" w:hAnsi="Calibri" w:cs="Calibri"/>
          <w:sz w:val="24"/>
          <w:szCs w:val="24"/>
        </w:rPr>
        <w:t xml:space="preserve">  </w:t>
      </w:r>
    </w:p>
    <w:p w14:paraId="5D21845C" w14:textId="2D572973" w:rsidR="00D63282" w:rsidRDefault="00D63282" w:rsidP="00D63282">
      <w:pPr>
        <w:spacing w:after="120"/>
        <w:rPr>
          <w:rStyle w:val="mw-headline"/>
          <w:rFonts w:ascii="Calibri" w:hAnsi="Calibri" w:cs="Calibri"/>
          <w:sz w:val="24"/>
          <w:szCs w:val="24"/>
        </w:rPr>
      </w:pPr>
      <w:r>
        <w:rPr>
          <w:rStyle w:val="mw-headline"/>
          <w:rFonts w:ascii="Calibri" w:hAnsi="Calibri" w:cs="Calibri"/>
          <w:sz w:val="24"/>
          <w:szCs w:val="24"/>
        </w:rPr>
        <w:t xml:space="preserve">      Available at</w:t>
      </w:r>
      <w:r w:rsidRPr="00D63282">
        <w:rPr>
          <w:rStyle w:val="mw-headline"/>
          <w:rFonts w:ascii="Calibri" w:hAnsi="Calibri" w:cs="Calibri"/>
          <w:sz w:val="24"/>
          <w:szCs w:val="24"/>
        </w:rPr>
        <w:t>:</w:t>
      </w:r>
    </w:p>
    <w:p w14:paraId="24674325" w14:textId="574DC23D" w:rsidR="00D63282" w:rsidRPr="00D63282" w:rsidRDefault="00D63282" w:rsidP="00D63282">
      <w:pPr>
        <w:spacing w:after="120"/>
        <w:rPr>
          <w:rFonts w:ascii="Calibri" w:hAnsi="Calibri" w:cs="Calibri"/>
          <w:sz w:val="24"/>
          <w:szCs w:val="24"/>
        </w:rPr>
      </w:pPr>
      <w:r w:rsidRPr="00D63282">
        <w:rPr>
          <w:rFonts w:ascii="Calibri" w:hAnsi="Calibri" w:cs="Calibri"/>
          <w:sz w:val="24"/>
          <w:szCs w:val="24"/>
        </w:rPr>
        <w:t>http://www.ucdoer.ie/index.php/Education_Theory/Constructivism_and_Social_Constructivism_in_the_Classroom</w:t>
      </w:r>
    </w:p>
    <w:p w14:paraId="796D3242" w14:textId="77777777" w:rsidR="00D63282" w:rsidRDefault="00D63282" w:rsidP="00D63282">
      <w:pPr>
        <w:spacing w:after="120"/>
        <w:rPr>
          <w:rFonts w:cstheme="minorHAnsi"/>
          <w:sz w:val="24"/>
          <w:szCs w:val="24"/>
        </w:rPr>
      </w:pPr>
    </w:p>
    <w:p w14:paraId="481730FB" w14:textId="46015642" w:rsidR="00D63282" w:rsidRPr="006E2118" w:rsidRDefault="00D63282" w:rsidP="00D63282">
      <w:pPr>
        <w:spacing w:after="120"/>
        <w:rPr>
          <w:rFonts w:ascii="Calibri" w:hAnsi="Calibri" w:cs="Calibri"/>
          <w:b/>
          <w:sz w:val="24"/>
          <w:szCs w:val="24"/>
        </w:rPr>
      </w:pPr>
      <w:r>
        <w:rPr>
          <w:rFonts w:ascii="Calibri" w:hAnsi="Calibri" w:cs="Calibri"/>
          <w:b/>
          <w:sz w:val="24"/>
          <w:szCs w:val="24"/>
        </w:rPr>
        <w:t>Additional references</w:t>
      </w:r>
      <w:r w:rsidRPr="00D63282">
        <w:rPr>
          <w:rFonts w:ascii="Calibri" w:hAnsi="Calibri" w:cs="Calibri"/>
          <w:b/>
          <w:sz w:val="24"/>
          <w:szCs w:val="24"/>
        </w:rPr>
        <w:t xml:space="preserve"> on theory</w:t>
      </w:r>
      <w:r>
        <w:rPr>
          <w:rFonts w:ascii="Calibri" w:hAnsi="Calibri" w:cs="Calibri"/>
          <w:b/>
          <w:sz w:val="24"/>
          <w:szCs w:val="24"/>
        </w:rPr>
        <w:t xml:space="preserve"> of learning</w:t>
      </w:r>
      <w:r w:rsidRPr="00D63282">
        <w:rPr>
          <w:rFonts w:ascii="Calibri" w:hAnsi="Calibri" w:cs="Calibri"/>
          <w:b/>
          <w:sz w:val="24"/>
          <w:szCs w:val="24"/>
        </w:rPr>
        <w:t xml:space="preserve"> (available in the library): -</w:t>
      </w:r>
    </w:p>
    <w:p w14:paraId="3CBEF3D6" w14:textId="471F44A2" w:rsidR="00D63282" w:rsidRPr="00D63282" w:rsidRDefault="00D63282" w:rsidP="00D63282">
      <w:pPr>
        <w:pStyle w:val="NormalWeb"/>
        <w:shd w:val="clear" w:color="auto" w:fill="FFFFFF"/>
        <w:spacing w:before="0" w:after="200" w:line="276" w:lineRule="atLeast"/>
        <w:rPr>
          <w:rFonts w:ascii="Calibri" w:hAnsi="Calibri" w:cs="Calibri"/>
          <w:color w:val="212121"/>
          <w:szCs w:val="24"/>
        </w:rPr>
      </w:pPr>
      <w:r w:rsidRPr="00D63282">
        <w:rPr>
          <w:rFonts w:ascii="Calibri" w:hAnsi="Calibri" w:cs="Calibri"/>
          <w:color w:val="212121"/>
          <w:szCs w:val="24"/>
        </w:rPr>
        <w:t xml:space="preserve">Fosnot, C.T. (2004) </w:t>
      </w:r>
      <w:r w:rsidRPr="00D63282">
        <w:rPr>
          <w:rFonts w:ascii="Calibri" w:hAnsi="Calibri" w:cs="Calibri"/>
          <w:i/>
          <w:color w:val="212121"/>
          <w:szCs w:val="24"/>
        </w:rPr>
        <w:t xml:space="preserve">Constructivism Theory, Perspectives and Practice. </w:t>
      </w:r>
      <w:r w:rsidRPr="00D63282">
        <w:rPr>
          <w:rFonts w:ascii="Calibri" w:hAnsi="Calibri" w:cs="Calibri"/>
          <w:color w:val="212121"/>
          <w:szCs w:val="24"/>
        </w:rPr>
        <w:t>(2</w:t>
      </w:r>
      <w:r>
        <w:rPr>
          <w:rFonts w:ascii="Calibri" w:hAnsi="Calibri" w:cs="Calibri"/>
          <w:color w:val="212121"/>
          <w:szCs w:val="24"/>
          <w:vertAlign w:val="superscript"/>
        </w:rPr>
        <w:t>nd</w:t>
      </w:r>
      <w:r w:rsidR="001C5442">
        <w:rPr>
          <w:rFonts w:ascii="Calibri" w:hAnsi="Calibri" w:cs="Calibri"/>
          <w:color w:val="212121"/>
          <w:szCs w:val="24"/>
        </w:rPr>
        <w:t xml:space="preserve"> ed</w:t>
      </w:r>
      <w:r w:rsidRPr="00D63282">
        <w:rPr>
          <w:rFonts w:ascii="Calibri" w:hAnsi="Calibri" w:cs="Calibri"/>
          <w:color w:val="212121"/>
          <w:szCs w:val="24"/>
        </w:rPr>
        <w:t xml:space="preserve">) New York: Teachers College Press. </w:t>
      </w:r>
    </w:p>
    <w:p w14:paraId="049D2CBE" w14:textId="77777777" w:rsidR="00D63282" w:rsidRPr="00D63282" w:rsidRDefault="00D63282" w:rsidP="00D63282">
      <w:pPr>
        <w:pStyle w:val="NormalWeb"/>
        <w:shd w:val="clear" w:color="auto" w:fill="FFFFFF"/>
        <w:spacing w:before="0" w:after="200" w:line="276" w:lineRule="atLeast"/>
        <w:rPr>
          <w:rFonts w:ascii="Calibri" w:hAnsi="Calibri" w:cs="Calibri"/>
          <w:color w:val="212121"/>
          <w:szCs w:val="24"/>
        </w:rPr>
      </w:pPr>
      <w:r w:rsidRPr="00D63282">
        <w:rPr>
          <w:rFonts w:ascii="Calibri" w:hAnsi="Calibri" w:cs="Calibri"/>
          <w:color w:val="212121"/>
          <w:szCs w:val="24"/>
        </w:rPr>
        <w:t xml:space="preserve">Jarvis, M. (2005) </w:t>
      </w:r>
      <w:r w:rsidRPr="00D63282">
        <w:rPr>
          <w:rFonts w:ascii="Calibri" w:hAnsi="Calibri" w:cs="Calibri"/>
          <w:i/>
          <w:color w:val="212121"/>
          <w:szCs w:val="24"/>
        </w:rPr>
        <w:t xml:space="preserve">The psychology of effective learning and teaching. </w:t>
      </w:r>
      <w:r w:rsidRPr="00D63282">
        <w:rPr>
          <w:rFonts w:ascii="Calibri" w:hAnsi="Calibri" w:cs="Calibri"/>
          <w:color w:val="212121"/>
          <w:szCs w:val="24"/>
        </w:rPr>
        <w:t>Cheltenham: Nelson Thornes Ltd.</w:t>
      </w:r>
    </w:p>
    <w:p w14:paraId="1CCA19E4" w14:textId="77777777" w:rsidR="00D63282" w:rsidRPr="00D63282" w:rsidRDefault="00D63282" w:rsidP="00D63282">
      <w:pPr>
        <w:pStyle w:val="NormalWeb"/>
        <w:shd w:val="clear" w:color="auto" w:fill="FFFFFF"/>
        <w:spacing w:before="0" w:after="200" w:line="276" w:lineRule="atLeast"/>
        <w:rPr>
          <w:rFonts w:ascii="Calibri" w:hAnsi="Calibri" w:cs="Calibri"/>
          <w:color w:val="212121"/>
          <w:szCs w:val="24"/>
        </w:rPr>
      </w:pPr>
      <w:r w:rsidRPr="00D63282">
        <w:rPr>
          <w:rFonts w:ascii="Calibri" w:hAnsi="Calibri" w:cs="Calibri"/>
          <w:color w:val="212121"/>
          <w:szCs w:val="24"/>
        </w:rPr>
        <w:t xml:space="preserve">Macblain, S. (2014) </w:t>
      </w:r>
      <w:r w:rsidRPr="00D63282">
        <w:rPr>
          <w:rFonts w:ascii="Calibri" w:hAnsi="Calibri" w:cs="Calibri"/>
          <w:i/>
          <w:color w:val="212121"/>
          <w:szCs w:val="24"/>
        </w:rPr>
        <w:t xml:space="preserve">How Children Learn. </w:t>
      </w:r>
      <w:r w:rsidRPr="00D63282">
        <w:rPr>
          <w:rFonts w:ascii="Calibri" w:hAnsi="Calibri" w:cs="Calibri"/>
          <w:color w:val="212121"/>
          <w:szCs w:val="24"/>
        </w:rPr>
        <w:t>London: SAGE Publications Ltd.</w:t>
      </w:r>
    </w:p>
    <w:p w14:paraId="10500165" w14:textId="30771B23" w:rsidR="00D63282" w:rsidRPr="00D63282" w:rsidRDefault="00D63282" w:rsidP="00D63282">
      <w:pPr>
        <w:pStyle w:val="NormalWeb"/>
        <w:shd w:val="clear" w:color="auto" w:fill="FFFFFF"/>
        <w:spacing w:before="0" w:after="200" w:line="276" w:lineRule="atLeast"/>
        <w:rPr>
          <w:rFonts w:ascii="Calibri" w:hAnsi="Calibri" w:cs="Calibri"/>
          <w:color w:val="212121"/>
          <w:szCs w:val="24"/>
        </w:rPr>
      </w:pPr>
      <w:r w:rsidRPr="00D63282">
        <w:rPr>
          <w:rFonts w:ascii="Calibri" w:hAnsi="Calibri" w:cs="Calibri"/>
          <w:color w:val="212121"/>
          <w:szCs w:val="24"/>
        </w:rPr>
        <w:t xml:space="preserve">Mercer, N. (2006) </w:t>
      </w:r>
      <w:r w:rsidRPr="00D63282">
        <w:rPr>
          <w:rFonts w:ascii="Calibri" w:hAnsi="Calibri" w:cs="Calibri"/>
          <w:i/>
          <w:color w:val="212121"/>
          <w:szCs w:val="24"/>
        </w:rPr>
        <w:t xml:space="preserve">The Guided Construction of Knowledge Talk amongst teachers and learner. </w:t>
      </w:r>
      <w:r w:rsidRPr="00D63282">
        <w:rPr>
          <w:rFonts w:ascii="Calibri" w:hAnsi="Calibri" w:cs="Calibri"/>
          <w:color w:val="212121"/>
          <w:szCs w:val="24"/>
        </w:rPr>
        <w:t>(6</w:t>
      </w:r>
      <w:r w:rsidR="001C5442">
        <w:rPr>
          <w:rFonts w:ascii="Calibri" w:hAnsi="Calibri" w:cs="Calibri"/>
          <w:color w:val="212121"/>
          <w:szCs w:val="24"/>
          <w:vertAlign w:val="superscript"/>
        </w:rPr>
        <w:t>th</w:t>
      </w:r>
      <w:r w:rsidR="001C5442">
        <w:rPr>
          <w:rFonts w:ascii="Calibri" w:hAnsi="Calibri" w:cs="Calibri"/>
          <w:color w:val="212121"/>
          <w:szCs w:val="24"/>
        </w:rPr>
        <w:t xml:space="preserve"> ed</w:t>
      </w:r>
      <w:r w:rsidRPr="00D63282">
        <w:rPr>
          <w:rFonts w:ascii="Calibri" w:hAnsi="Calibri" w:cs="Calibri"/>
          <w:color w:val="212121"/>
          <w:szCs w:val="24"/>
        </w:rPr>
        <w:t xml:space="preserve">) Clevedon: Multilingual Matters Ltd. </w:t>
      </w:r>
    </w:p>
    <w:p w14:paraId="685230B1" w14:textId="76B16505" w:rsidR="00D63282" w:rsidRPr="00D63282" w:rsidRDefault="00D63282" w:rsidP="00D63282">
      <w:pPr>
        <w:pStyle w:val="NormalWeb"/>
        <w:shd w:val="clear" w:color="auto" w:fill="FFFFFF"/>
        <w:spacing w:before="0" w:after="200" w:line="276" w:lineRule="atLeast"/>
        <w:rPr>
          <w:rFonts w:ascii="Calibri" w:hAnsi="Calibri" w:cs="Calibri"/>
          <w:color w:val="212121"/>
          <w:szCs w:val="24"/>
        </w:rPr>
      </w:pPr>
      <w:r w:rsidRPr="00D63282">
        <w:rPr>
          <w:rFonts w:ascii="Calibri" w:hAnsi="Calibri" w:cs="Calibri"/>
          <w:color w:val="212121"/>
          <w:szCs w:val="24"/>
        </w:rPr>
        <w:t xml:space="preserve">Selley, N. (2000) </w:t>
      </w:r>
      <w:r w:rsidRPr="00D63282">
        <w:rPr>
          <w:rFonts w:ascii="Calibri" w:hAnsi="Calibri" w:cs="Calibri"/>
          <w:i/>
          <w:color w:val="212121"/>
          <w:szCs w:val="24"/>
        </w:rPr>
        <w:t xml:space="preserve">The Art of Constructivist Teaching in the Primary School A Guide for Student and Teachers. </w:t>
      </w:r>
      <w:r w:rsidRPr="00D63282">
        <w:rPr>
          <w:rFonts w:ascii="Calibri" w:hAnsi="Calibri" w:cs="Calibri"/>
          <w:color w:val="212121"/>
          <w:szCs w:val="24"/>
        </w:rPr>
        <w:t>(2</w:t>
      </w:r>
      <w:r w:rsidR="001C5442">
        <w:rPr>
          <w:rFonts w:ascii="Calibri" w:hAnsi="Calibri" w:cs="Calibri"/>
          <w:color w:val="212121"/>
          <w:szCs w:val="24"/>
          <w:vertAlign w:val="superscript"/>
        </w:rPr>
        <w:t>nd</w:t>
      </w:r>
      <w:r w:rsidR="001C5442">
        <w:rPr>
          <w:rFonts w:ascii="Calibri" w:hAnsi="Calibri" w:cs="Calibri"/>
          <w:color w:val="212121"/>
          <w:szCs w:val="24"/>
        </w:rPr>
        <w:t xml:space="preserve"> ed</w:t>
      </w:r>
      <w:r w:rsidRPr="00D63282">
        <w:rPr>
          <w:rFonts w:ascii="Calibri" w:hAnsi="Calibri" w:cs="Calibri"/>
          <w:color w:val="212121"/>
          <w:szCs w:val="24"/>
        </w:rPr>
        <w:t>) London: David Fulton Publishers.</w:t>
      </w:r>
    </w:p>
    <w:p w14:paraId="3422EE90" w14:textId="77777777" w:rsidR="00D63282" w:rsidRPr="00D63282" w:rsidRDefault="00D63282" w:rsidP="00D63282">
      <w:pPr>
        <w:pStyle w:val="NormalWeb"/>
        <w:shd w:val="clear" w:color="auto" w:fill="FFFFFF"/>
        <w:spacing w:before="0" w:after="200" w:line="276" w:lineRule="atLeast"/>
        <w:rPr>
          <w:rFonts w:ascii="Calibri" w:hAnsi="Calibri" w:cs="Calibri"/>
          <w:color w:val="212121"/>
          <w:szCs w:val="24"/>
        </w:rPr>
      </w:pPr>
      <w:r w:rsidRPr="00D63282">
        <w:rPr>
          <w:rFonts w:ascii="Calibri" w:hAnsi="Calibri" w:cs="Calibri"/>
          <w:color w:val="212121"/>
          <w:szCs w:val="24"/>
        </w:rPr>
        <w:t xml:space="preserve">Wright, T. (2009) </w:t>
      </w:r>
      <w:r w:rsidRPr="00D63282">
        <w:rPr>
          <w:rFonts w:ascii="Calibri" w:hAnsi="Calibri" w:cs="Calibri"/>
          <w:i/>
          <w:color w:val="212121"/>
          <w:szCs w:val="24"/>
        </w:rPr>
        <w:t>How to be a Brilliant Teacher.</w:t>
      </w:r>
      <w:r w:rsidRPr="00D63282">
        <w:rPr>
          <w:rFonts w:ascii="Calibri" w:hAnsi="Calibri" w:cs="Calibri"/>
          <w:color w:val="212121"/>
          <w:szCs w:val="24"/>
        </w:rPr>
        <w:t xml:space="preserve">Oxon: Routledge. </w:t>
      </w:r>
    </w:p>
    <w:p w14:paraId="6380F4E7" w14:textId="2A2593D1" w:rsidR="00BC08F6" w:rsidRPr="00BC08F6" w:rsidRDefault="00BC08F6" w:rsidP="00BC08F6">
      <w:pPr>
        <w:rPr>
          <w:rFonts w:ascii="Calibri" w:hAnsi="Calibri" w:cs="Arial"/>
          <w:sz w:val="24"/>
          <w:szCs w:val="24"/>
        </w:rPr>
      </w:pPr>
    </w:p>
    <w:p w14:paraId="08371255" w14:textId="77764E20" w:rsidR="00F45227" w:rsidRPr="00D63282" w:rsidRDefault="00F45227" w:rsidP="00F45227">
      <w:pPr>
        <w:rPr>
          <w:rFonts w:ascii="Calibri" w:hAnsi="Calibri" w:cs="Arial"/>
          <w:b/>
          <w:sz w:val="24"/>
          <w:szCs w:val="24"/>
        </w:rPr>
      </w:pPr>
      <w:r w:rsidRPr="00D63282">
        <w:rPr>
          <w:rFonts w:ascii="Calibri" w:hAnsi="Calibri" w:cs="Arial"/>
          <w:b/>
          <w:sz w:val="24"/>
          <w:szCs w:val="24"/>
        </w:rPr>
        <w:t xml:space="preserve"> See module han</w:t>
      </w:r>
      <w:r w:rsidR="00D3293A">
        <w:rPr>
          <w:rFonts w:ascii="Calibri" w:hAnsi="Calibri" w:cs="Arial"/>
          <w:b/>
          <w:sz w:val="24"/>
          <w:szCs w:val="24"/>
        </w:rPr>
        <w:t>dbook for</w:t>
      </w:r>
      <w:r w:rsidR="00B93BA5" w:rsidRPr="00D63282">
        <w:rPr>
          <w:rFonts w:ascii="Calibri" w:hAnsi="Calibri" w:cs="Arial"/>
          <w:b/>
          <w:sz w:val="24"/>
          <w:szCs w:val="24"/>
        </w:rPr>
        <w:t xml:space="preserve"> comprehensive reference list.</w:t>
      </w:r>
    </w:p>
    <w:p w14:paraId="43C70E83" w14:textId="77777777" w:rsidR="00F45227" w:rsidRPr="00F45227" w:rsidRDefault="00F45227" w:rsidP="00F45227">
      <w:pPr>
        <w:pStyle w:val="ListParagraph"/>
        <w:rPr>
          <w:rFonts w:ascii="Calibri" w:hAnsi="Calibri" w:cs="Arial"/>
          <w:sz w:val="24"/>
          <w:szCs w:val="24"/>
        </w:rPr>
      </w:pPr>
    </w:p>
    <w:p w14:paraId="16EE10DA" w14:textId="42779367" w:rsidR="00A3505D" w:rsidRDefault="00A3505D" w:rsidP="00D22D9C">
      <w:pPr>
        <w:jc w:val="both"/>
        <w:rPr>
          <w:sz w:val="22"/>
          <w:szCs w:val="22"/>
        </w:rPr>
      </w:pPr>
    </w:p>
    <w:p w14:paraId="005EABC4" w14:textId="7363C608" w:rsidR="001C5442" w:rsidRDefault="001C5442" w:rsidP="00D22D9C">
      <w:pPr>
        <w:jc w:val="both"/>
        <w:rPr>
          <w:sz w:val="22"/>
          <w:szCs w:val="22"/>
        </w:rPr>
      </w:pPr>
    </w:p>
    <w:p w14:paraId="55B110C6" w14:textId="3DABC561" w:rsidR="001C5442" w:rsidRDefault="001C5442" w:rsidP="00D22D9C">
      <w:pPr>
        <w:jc w:val="both"/>
        <w:rPr>
          <w:sz w:val="22"/>
          <w:szCs w:val="22"/>
        </w:rPr>
      </w:pPr>
    </w:p>
    <w:p w14:paraId="01BFDE5A" w14:textId="44EB7E5C" w:rsidR="001C5442" w:rsidRDefault="001C5442" w:rsidP="00D22D9C">
      <w:pPr>
        <w:jc w:val="both"/>
        <w:rPr>
          <w:sz w:val="22"/>
          <w:szCs w:val="22"/>
        </w:rPr>
      </w:pPr>
    </w:p>
    <w:p w14:paraId="195B7B06" w14:textId="6BE0AF02" w:rsidR="001C5442" w:rsidRDefault="001C5442" w:rsidP="00D22D9C">
      <w:pPr>
        <w:jc w:val="both"/>
        <w:rPr>
          <w:sz w:val="22"/>
          <w:szCs w:val="22"/>
        </w:rPr>
      </w:pPr>
    </w:p>
    <w:p w14:paraId="25A6C089" w14:textId="1AFD1251" w:rsidR="001C5442" w:rsidRDefault="001C5442" w:rsidP="00D22D9C">
      <w:pPr>
        <w:jc w:val="both"/>
        <w:rPr>
          <w:sz w:val="22"/>
          <w:szCs w:val="22"/>
        </w:rPr>
      </w:pPr>
    </w:p>
    <w:p w14:paraId="79B46BD6" w14:textId="6E426AE0" w:rsidR="001C5442" w:rsidRDefault="001C5442" w:rsidP="00D22D9C">
      <w:pPr>
        <w:jc w:val="both"/>
        <w:rPr>
          <w:sz w:val="22"/>
          <w:szCs w:val="22"/>
        </w:rPr>
      </w:pPr>
    </w:p>
    <w:p w14:paraId="050B117C" w14:textId="5ED54C6D" w:rsidR="001C5442" w:rsidRDefault="001C5442" w:rsidP="00D22D9C">
      <w:pPr>
        <w:jc w:val="both"/>
        <w:rPr>
          <w:sz w:val="22"/>
          <w:szCs w:val="22"/>
        </w:rPr>
      </w:pPr>
    </w:p>
    <w:p w14:paraId="37E1DED8" w14:textId="605DAC8C" w:rsidR="001C5442" w:rsidRDefault="001C5442" w:rsidP="00D22D9C">
      <w:pPr>
        <w:jc w:val="both"/>
        <w:rPr>
          <w:sz w:val="22"/>
          <w:szCs w:val="22"/>
        </w:rPr>
      </w:pPr>
    </w:p>
    <w:p w14:paraId="04B15B0B" w14:textId="6E0A3DC2" w:rsidR="001C5442" w:rsidRDefault="001C5442" w:rsidP="00D22D9C">
      <w:pPr>
        <w:jc w:val="both"/>
        <w:rPr>
          <w:sz w:val="22"/>
          <w:szCs w:val="22"/>
        </w:rPr>
      </w:pPr>
    </w:p>
    <w:p w14:paraId="19F027FA" w14:textId="600D14A0" w:rsidR="001C5442" w:rsidRDefault="001C5442" w:rsidP="00D22D9C">
      <w:pPr>
        <w:jc w:val="both"/>
        <w:rPr>
          <w:sz w:val="22"/>
          <w:szCs w:val="22"/>
        </w:rPr>
      </w:pPr>
    </w:p>
    <w:p w14:paraId="70DD32C9" w14:textId="0200D0EB" w:rsidR="001C5442" w:rsidRDefault="001C5442" w:rsidP="00D22D9C">
      <w:pPr>
        <w:jc w:val="both"/>
        <w:rPr>
          <w:sz w:val="22"/>
          <w:szCs w:val="22"/>
        </w:rPr>
      </w:pPr>
    </w:p>
    <w:p w14:paraId="745B69C3" w14:textId="17CB5AB6" w:rsidR="001C5442" w:rsidRDefault="001C5442" w:rsidP="00D22D9C">
      <w:pPr>
        <w:jc w:val="both"/>
        <w:rPr>
          <w:sz w:val="22"/>
          <w:szCs w:val="22"/>
        </w:rPr>
      </w:pPr>
    </w:p>
    <w:p w14:paraId="6F63B3C2" w14:textId="734B3675" w:rsidR="001C5442" w:rsidRDefault="001C5442" w:rsidP="00D22D9C">
      <w:pPr>
        <w:jc w:val="both"/>
        <w:rPr>
          <w:sz w:val="22"/>
          <w:szCs w:val="22"/>
        </w:rPr>
      </w:pPr>
    </w:p>
    <w:p w14:paraId="277520CA" w14:textId="28B227FC" w:rsidR="001C5442" w:rsidRDefault="001C5442" w:rsidP="00D22D9C">
      <w:pPr>
        <w:jc w:val="both"/>
        <w:rPr>
          <w:sz w:val="22"/>
          <w:szCs w:val="22"/>
        </w:rPr>
      </w:pPr>
    </w:p>
    <w:p w14:paraId="55B4AA90" w14:textId="03661CCD" w:rsidR="001C5442" w:rsidRDefault="001C5442" w:rsidP="00D22D9C">
      <w:pPr>
        <w:jc w:val="both"/>
        <w:rPr>
          <w:sz w:val="22"/>
          <w:szCs w:val="22"/>
        </w:rPr>
      </w:pPr>
    </w:p>
    <w:p w14:paraId="7F6B8BF5" w14:textId="3258CFE9" w:rsidR="001C5442" w:rsidRDefault="001C5442" w:rsidP="00D22D9C">
      <w:pPr>
        <w:jc w:val="both"/>
        <w:rPr>
          <w:sz w:val="22"/>
          <w:szCs w:val="22"/>
        </w:rPr>
      </w:pPr>
    </w:p>
    <w:p w14:paraId="142CE62E" w14:textId="70A48752" w:rsidR="001C5442" w:rsidRDefault="001C5442" w:rsidP="00D22D9C">
      <w:pPr>
        <w:jc w:val="both"/>
        <w:rPr>
          <w:sz w:val="22"/>
          <w:szCs w:val="22"/>
        </w:rPr>
      </w:pPr>
    </w:p>
    <w:p w14:paraId="72E83EBC" w14:textId="3A005A5A" w:rsidR="001C5442" w:rsidRDefault="001C5442" w:rsidP="00D22D9C">
      <w:pPr>
        <w:jc w:val="both"/>
        <w:rPr>
          <w:sz w:val="22"/>
          <w:szCs w:val="22"/>
        </w:rPr>
      </w:pPr>
    </w:p>
    <w:p w14:paraId="3A970829" w14:textId="62CA8F98" w:rsidR="001C5442" w:rsidRDefault="001C5442" w:rsidP="00D22D9C">
      <w:pPr>
        <w:jc w:val="both"/>
        <w:rPr>
          <w:sz w:val="22"/>
          <w:szCs w:val="22"/>
        </w:rPr>
      </w:pPr>
    </w:p>
    <w:p w14:paraId="0FF3952F" w14:textId="5B84A46E" w:rsidR="001C5442" w:rsidRDefault="001C5442" w:rsidP="00D22D9C">
      <w:pPr>
        <w:jc w:val="both"/>
        <w:rPr>
          <w:sz w:val="22"/>
          <w:szCs w:val="22"/>
        </w:rPr>
      </w:pPr>
    </w:p>
    <w:p w14:paraId="0AA4EB87" w14:textId="2B1E59FB" w:rsidR="001C5442" w:rsidRDefault="001C5442" w:rsidP="00D22D9C">
      <w:pPr>
        <w:jc w:val="both"/>
        <w:rPr>
          <w:sz w:val="22"/>
          <w:szCs w:val="22"/>
        </w:rPr>
      </w:pPr>
    </w:p>
    <w:p w14:paraId="466EAAC1" w14:textId="130F2A76" w:rsidR="001C5442" w:rsidRDefault="001C5442" w:rsidP="00D22D9C">
      <w:pPr>
        <w:jc w:val="both"/>
        <w:rPr>
          <w:sz w:val="22"/>
          <w:szCs w:val="22"/>
        </w:rPr>
      </w:pPr>
    </w:p>
    <w:p w14:paraId="47DCBCFF" w14:textId="7A2FFE9B" w:rsidR="001C5442" w:rsidRDefault="001C5442" w:rsidP="00D22D9C">
      <w:pPr>
        <w:jc w:val="both"/>
        <w:rPr>
          <w:sz w:val="22"/>
          <w:szCs w:val="22"/>
        </w:rPr>
      </w:pPr>
    </w:p>
    <w:p w14:paraId="1E4786F5" w14:textId="43BFCE6F" w:rsidR="001C5442" w:rsidRDefault="001C5442" w:rsidP="00D22D9C">
      <w:pPr>
        <w:jc w:val="both"/>
        <w:rPr>
          <w:sz w:val="22"/>
          <w:szCs w:val="22"/>
        </w:rPr>
      </w:pPr>
    </w:p>
    <w:p w14:paraId="305F51DD" w14:textId="686788A5" w:rsidR="001C5442" w:rsidRDefault="001C5442" w:rsidP="00D22D9C">
      <w:pPr>
        <w:jc w:val="both"/>
        <w:rPr>
          <w:sz w:val="22"/>
          <w:szCs w:val="22"/>
        </w:rPr>
      </w:pPr>
    </w:p>
    <w:p w14:paraId="66F2139B" w14:textId="7D081055" w:rsidR="001C5442" w:rsidRDefault="001C5442" w:rsidP="00D22D9C">
      <w:pPr>
        <w:jc w:val="both"/>
        <w:rPr>
          <w:sz w:val="22"/>
          <w:szCs w:val="22"/>
        </w:rPr>
      </w:pPr>
    </w:p>
    <w:p w14:paraId="396798EC" w14:textId="517A8E52" w:rsidR="001C5442" w:rsidRDefault="001C5442" w:rsidP="00D22D9C">
      <w:pPr>
        <w:jc w:val="both"/>
        <w:rPr>
          <w:sz w:val="22"/>
          <w:szCs w:val="22"/>
        </w:rPr>
      </w:pPr>
    </w:p>
    <w:p w14:paraId="65B2B641" w14:textId="6784FFDB" w:rsidR="001C5442" w:rsidRDefault="001C5442" w:rsidP="00D22D9C">
      <w:pPr>
        <w:jc w:val="both"/>
        <w:rPr>
          <w:sz w:val="22"/>
          <w:szCs w:val="22"/>
        </w:rPr>
      </w:pPr>
    </w:p>
    <w:p w14:paraId="74586E64" w14:textId="77168D0D" w:rsidR="001C5442" w:rsidRDefault="001C5442" w:rsidP="00D22D9C">
      <w:pPr>
        <w:jc w:val="both"/>
        <w:rPr>
          <w:sz w:val="22"/>
          <w:szCs w:val="22"/>
        </w:rPr>
      </w:pPr>
    </w:p>
    <w:p w14:paraId="372E228F" w14:textId="7A19C09D" w:rsidR="001C5442" w:rsidRDefault="001C5442" w:rsidP="00D22D9C">
      <w:pPr>
        <w:jc w:val="both"/>
        <w:rPr>
          <w:sz w:val="22"/>
          <w:szCs w:val="22"/>
        </w:rPr>
      </w:pPr>
    </w:p>
    <w:p w14:paraId="64FAD56B" w14:textId="57DDE39E" w:rsidR="001C5442" w:rsidRDefault="001C5442" w:rsidP="00D22D9C">
      <w:pPr>
        <w:jc w:val="both"/>
        <w:rPr>
          <w:sz w:val="22"/>
          <w:szCs w:val="22"/>
        </w:rPr>
      </w:pPr>
      <w:bookmarkStart w:id="0" w:name="_GoBack"/>
      <w:bookmarkEnd w:id="0"/>
    </w:p>
    <w:p w14:paraId="7671FA57" w14:textId="1202E37B" w:rsidR="001C5442" w:rsidRDefault="001C5442" w:rsidP="00D22D9C">
      <w:pPr>
        <w:jc w:val="both"/>
        <w:rPr>
          <w:sz w:val="22"/>
          <w:szCs w:val="22"/>
        </w:rPr>
      </w:pPr>
    </w:p>
    <w:p w14:paraId="24C09BA0" w14:textId="2906609F" w:rsidR="001C5442" w:rsidRDefault="001C5442" w:rsidP="00D22D9C">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100396" w14:paraId="6C444C24" w14:textId="77777777" w:rsidTr="00C8667A">
        <w:trPr>
          <w:trHeight w:val="414"/>
        </w:trPr>
        <w:tc>
          <w:tcPr>
            <w:tcW w:w="10670" w:type="dxa"/>
            <w:shd w:val="clear" w:color="auto" w:fill="D9D9D9"/>
          </w:tcPr>
          <w:p w14:paraId="46094261" w14:textId="77777777" w:rsidR="00D22D9C" w:rsidRPr="00100396" w:rsidRDefault="00D22D9C" w:rsidP="00C8667A">
            <w:pPr>
              <w:jc w:val="center"/>
              <w:rPr>
                <w:rFonts w:ascii="Calibri" w:hAnsi="Calibri" w:cs="Arial"/>
                <w:b/>
                <w:caps/>
                <w:sz w:val="40"/>
              </w:rPr>
            </w:pPr>
            <w:r>
              <w:rPr>
                <w:rFonts w:ascii="Calibri" w:hAnsi="Calibri" w:cs="Arial"/>
                <w:b/>
                <w:caps/>
                <w:sz w:val="40"/>
              </w:rPr>
              <w:t>GUIDANCE</w:t>
            </w:r>
            <w:r w:rsidR="009F5CB2">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1329F72B" w14:textId="77777777" w:rsidR="00D22D9C" w:rsidRPr="00EA0F4E" w:rsidRDefault="00D22D9C" w:rsidP="00D22D9C">
      <w:pPr>
        <w:jc w:val="both"/>
        <w:rPr>
          <w:sz w:val="22"/>
          <w:szCs w:val="22"/>
        </w:rPr>
      </w:pPr>
    </w:p>
    <w:p w14:paraId="4BFBEA49" w14:textId="77777777" w:rsidR="00D22D9C" w:rsidRPr="001B727B" w:rsidRDefault="00D22D9C" w:rsidP="00D22D9C">
      <w:pPr>
        <w:jc w:val="both"/>
        <w:rPr>
          <w:rFonts w:ascii="Arial" w:hAnsi="Arial" w:cs="Arial"/>
          <w:b/>
          <w:sz w:val="22"/>
          <w:szCs w:val="22"/>
        </w:rPr>
      </w:pPr>
      <w:r w:rsidRPr="001B727B">
        <w:rPr>
          <w:rFonts w:ascii="Arial" w:hAnsi="Arial" w:cs="Arial"/>
          <w:b/>
          <w:sz w:val="22"/>
          <w:szCs w:val="22"/>
        </w:rPr>
        <w:t>NOTE: The guidance</w:t>
      </w:r>
      <w:r w:rsidR="00BA6B2C">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14:paraId="1A57DF2B" w14:textId="77777777" w:rsidR="00D22D9C" w:rsidRPr="001B727B" w:rsidRDefault="00D22D9C" w:rsidP="00D22D9C">
      <w:pPr>
        <w:rPr>
          <w:rFonts w:ascii="Arial" w:hAnsi="Arial" w:cs="Arial"/>
          <w:b/>
          <w:sz w:val="22"/>
          <w:szCs w:val="22"/>
        </w:rPr>
      </w:pPr>
    </w:p>
    <w:p w14:paraId="381936A2" w14:textId="77777777" w:rsidR="00BA6B2C" w:rsidRDefault="00BA6B2C" w:rsidP="00D22D9C">
      <w:pPr>
        <w:numPr>
          <w:ilvl w:val="0"/>
          <w:numId w:val="6"/>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14:paraId="3A51BFAA" w14:textId="77777777" w:rsidR="00D22D9C" w:rsidRPr="001E2007" w:rsidRDefault="00D22D9C" w:rsidP="00BA6B2C">
      <w:pPr>
        <w:jc w:val="both"/>
        <w:rPr>
          <w:rFonts w:ascii="Calibri" w:hAnsi="Calibri" w:cs="Calibri"/>
          <w:b/>
          <w:sz w:val="22"/>
          <w:szCs w:val="22"/>
        </w:rPr>
      </w:pPr>
    </w:p>
    <w:p w14:paraId="6D32BC4A" w14:textId="77777777"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sidR="00BA6B2C">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4E6E536D" w14:textId="77777777" w:rsidR="00D22D9C" w:rsidRPr="001E2007" w:rsidRDefault="00D22D9C" w:rsidP="00641090">
      <w:pPr>
        <w:jc w:val="both"/>
        <w:rPr>
          <w:rFonts w:ascii="Calibri" w:hAnsi="Calibri" w:cs="Calibri"/>
          <w:b/>
          <w:sz w:val="22"/>
          <w:szCs w:val="22"/>
        </w:rPr>
      </w:pPr>
    </w:p>
    <w:p w14:paraId="79834FD7" w14:textId="77777777"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3D9AE3BE" w14:textId="77777777" w:rsidR="00D22D9C" w:rsidRPr="001E2007" w:rsidRDefault="00D22D9C" w:rsidP="00D22D9C">
      <w:pPr>
        <w:jc w:val="both"/>
        <w:rPr>
          <w:rFonts w:ascii="Calibri" w:hAnsi="Calibri" w:cs="Calibri"/>
          <w:b/>
          <w:sz w:val="22"/>
          <w:szCs w:val="22"/>
        </w:rPr>
      </w:pPr>
    </w:p>
    <w:p w14:paraId="7A1FB494" w14:textId="77777777" w:rsidR="00D22D9C" w:rsidRDefault="00641090" w:rsidP="00D22D9C">
      <w:pPr>
        <w:numPr>
          <w:ilvl w:val="0"/>
          <w:numId w:val="6"/>
        </w:numPr>
        <w:jc w:val="both"/>
        <w:rPr>
          <w:rFonts w:ascii="Calibri" w:hAnsi="Calibri" w:cs="Calibri"/>
          <w:b/>
          <w:sz w:val="22"/>
          <w:szCs w:val="22"/>
        </w:rPr>
      </w:pPr>
      <w:r>
        <w:rPr>
          <w:rFonts w:ascii="Calibri" w:hAnsi="Calibri" w:cs="Calibri"/>
          <w:b/>
          <w:sz w:val="22"/>
          <w:szCs w:val="22"/>
        </w:rPr>
        <w:t>Intellectual Skills (Analysis)</w:t>
      </w:r>
    </w:p>
    <w:p w14:paraId="2D5F99B0" w14:textId="77777777" w:rsidR="001D0540" w:rsidRPr="001E2007" w:rsidRDefault="001D0540" w:rsidP="001D0540">
      <w:pPr>
        <w:ind w:left="360"/>
        <w:jc w:val="both"/>
        <w:rPr>
          <w:rFonts w:ascii="Calibri" w:hAnsi="Calibri" w:cs="Calibri"/>
          <w:b/>
          <w:sz w:val="22"/>
          <w:szCs w:val="22"/>
        </w:rPr>
      </w:pPr>
    </w:p>
    <w:p w14:paraId="4797BB98" w14:textId="77777777"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1E2007">
        <w:rPr>
          <w:rFonts w:ascii="Calibri" w:hAnsi="Calibri" w:cs="Calibri"/>
          <w:sz w:val="22"/>
          <w:szCs w:val="22"/>
        </w:rPr>
        <w:t>what</w:t>
      </w:r>
      <w:r w:rsidRPr="001E2007">
        <w:rPr>
          <w:rFonts w:ascii="Calibri" w:hAnsi="Calibri" w:cs="Calibri"/>
          <w:sz w:val="22"/>
          <w:szCs w:val="22"/>
        </w:rPr>
        <w:t xml:space="preserve">! </w:t>
      </w:r>
      <w:r w:rsidR="00FB3B4E" w:rsidRPr="001E2007">
        <w:rPr>
          <w:rFonts w:ascii="Calibri" w:hAnsi="Calibri" w:cs="Calibri"/>
          <w:sz w:val="22"/>
          <w:szCs w:val="22"/>
        </w:rPr>
        <w:t>But</w:t>
      </w:r>
      <w:r w:rsidRPr="001E2007">
        <w:rPr>
          <w:rFonts w:ascii="Calibri" w:hAnsi="Calibri" w:cs="Calibr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23049B13" w14:textId="77777777" w:rsidR="00D22D9C" w:rsidRPr="001E2007" w:rsidRDefault="00D22D9C" w:rsidP="00D22D9C">
      <w:pPr>
        <w:jc w:val="both"/>
        <w:rPr>
          <w:rFonts w:ascii="Calibri" w:hAnsi="Calibri" w:cs="Calibri"/>
          <w:b/>
          <w:sz w:val="22"/>
          <w:szCs w:val="22"/>
        </w:rPr>
      </w:pPr>
    </w:p>
    <w:p w14:paraId="02BDEE1D" w14:textId="77777777" w:rsidR="00D22D9C" w:rsidRDefault="00641090" w:rsidP="00D22D9C">
      <w:pPr>
        <w:numPr>
          <w:ilvl w:val="0"/>
          <w:numId w:val="6"/>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14:paraId="4B648994" w14:textId="77777777" w:rsidR="00641090" w:rsidRPr="001E2007" w:rsidRDefault="00641090" w:rsidP="00641090">
      <w:pPr>
        <w:ind w:left="360"/>
        <w:jc w:val="both"/>
        <w:rPr>
          <w:rFonts w:ascii="Calibri" w:hAnsi="Calibri" w:cs="Calibri"/>
          <w:b/>
          <w:sz w:val="22"/>
          <w:szCs w:val="22"/>
        </w:rPr>
      </w:pPr>
    </w:p>
    <w:p w14:paraId="6AFED1B3" w14:textId="77777777" w:rsidR="00D22D9C" w:rsidRDefault="00D22D9C" w:rsidP="00D22D9C">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sidR="00641090">
        <w:rPr>
          <w:rFonts w:ascii="Calibri" w:hAnsi="Calibri" w:cs="Calibri"/>
          <w:sz w:val="22"/>
          <w:szCs w:val="22"/>
        </w:rPr>
        <w:t>s and ideas relate to pedagogic</w:t>
      </w:r>
      <w:r w:rsidRPr="001E2007">
        <w:rPr>
          <w:rFonts w:ascii="Calibri" w:hAnsi="Calibri" w:cs="Calibri"/>
          <w:sz w:val="22"/>
          <w:szCs w:val="22"/>
        </w:rPr>
        <w:t xml:space="preserve"> situations or a particular</w:t>
      </w:r>
      <w:r w:rsidR="00641090">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sidR="00641090">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sidR="00641090">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sidR="00641090">
        <w:rPr>
          <w:rFonts w:ascii="Calibri" w:hAnsi="Calibri" w:cs="Calibri"/>
          <w:sz w:val="22"/>
          <w:szCs w:val="22"/>
        </w:rPr>
        <w:t xml:space="preserve"> educational contexts.  </w:t>
      </w:r>
      <w:r w:rsidR="00641090"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sidR="00641090">
        <w:rPr>
          <w:rFonts w:ascii="Calibri" w:hAnsi="Calibri" w:cs="Calibri"/>
          <w:sz w:val="22"/>
          <w:szCs w:val="22"/>
        </w:rPr>
        <w:t xml:space="preserve">  Where relevant, you should show awareness of any ethical issues that relate to your discussion. </w:t>
      </w:r>
    </w:p>
    <w:p w14:paraId="4CBFB630" w14:textId="77777777" w:rsidR="008566E5" w:rsidRDefault="008566E5" w:rsidP="00D22D9C">
      <w:pPr>
        <w:jc w:val="both"/>
        <w:rPr>
          <w:rFonts w:ascii="Calibri" w:hAnsi="Calibri" w:cs="Calibri"/>
          <w:sz w:val="22"/>
          <w:szCs w:val="22"/>
        </w:rPr>
      </w:pPr>
    </w:p>
    <w:p w14:paraId="71BD3A82" w14:textId="77777777" w:rsidR="00D22D9C" w:rsidRDefault="00641090" w:rsidP="00D22D9C">
      <w:pPr>
        <w:numPr>
          <w:ilvl w:val="0"/>
          <w:numId w:val="6"/>
        </w:numPr>
        <w:jc w:val="both"/>
        <w:rPr>
          <w:rFonts w:ascii="Calibri" w:hAnsi="Calibri" w:cs="Calibri"/>
          <w:b/>
          <w:sz w:val="22"/>
          <w:szCs w:val="22"/>
        </w:rPr>
      </w:pPr>
      <w:r>
        <w:rPr>
          <w:rFonts w:ascii="Calibri" w:hAnsi="Calibri" w:cs="Calibri"/>
          <w:b/>
          <w:sz w:val="22"/>
          <w:szCs w:val="22"/>
        </w:rPr>
        <w:t>Key Transferable Skills (Skills for Professional Practice)</w:t>
      </w:r>
    </w:p>
    <w:p w14:paraId="037A7CB9" w14:textId="77777777" w:rsidR="006B04CC" w:rsidRPr="001E2007" w:rsidRDefault="006B04CC" w:rsidP="006B04CC">
      <w:pPr>
        <w:ind w:left="360"/>
        <w:jc w:val="both"/>
        <w:rPr>
          <w:rFonts w:ascii="Calibri" w:hAnsi="Calibri" w:cs="Calibri"/>
          <w:b/>
          <w:sz w:val="22"/>
          <w:szCs w:val="22"/>
        </w:rPr>
      </w:pPr>
    </w:p>
    <w:p w14:paraId="481AC819" w14:textId="08B97416" w:rsidR="006E32FF" w:rsidRDefault="00D22D9C" w:rsidP="00D22D9C">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sidR="00FF273B">
        <w:rPr>
          <w:rFonts w:ascii="Calibri" w:hAnsi="Calibri" w:cs="Calibri"/>
          <w:sz w:val="22"/>
          <w:szCs w:val="22"/>
        </w:rPr>
        <w:t>includes</w:t>
      </w:r>
      <w:r w:rsidRPr="001E2007">
        <w:rPr>
          <w:rFonts w:ascii="Calibri" w:hAnsi="Calibri" w:cs="Calibri"/>
          <w:sz w:val="22"/>
          <w:szCs w:val="22"/>
        </w:rPr>
        <w:t xml:space="preserve"> written and oral presentation. Work should be coherent and </w:t>
      </w:r>
      <w:r w:rsidR="00071801" w:rsidRPr="008359CC">
        <w:rPr>
          <w:rFonts w:ascii="Calibri" w:hAnsi="Calibri" w:cs="Calibri"/>
          <w:sz w:val="22"/>
          <w:szCs w:val="22"/>
        </w:rPr>
        <w:t>well-structured</w:t>
      </w:r>
      <w:r w:rsidRPr="008359CC">
        <w:rPr>
          <w:rFonts w:ascii="Calibri" w:hAnsi="Calibri" w:cs="Calibri"/>
          <w:sz w:val="22"/>
          <w:szCs w:val="22"/>
        </w:rPr>
        <w:t xml:space="preserve"> in </w:t>
      </w:r>
      <w:r w:rsidRPr="001E2007">
        <w:rPr>
          <w:rFonts w:ascii="Calibri" w:hAnsi="Calibri" w:cs="Calibri"/>
          <w:sz w:val="22"/>
          <w:szCs w:val="22"/>
        </w:rPr>
        <w:t>presentation and organisation.</w:t>
      </w:r>
    </w:p>
    <w:p w14:paraId="7AF38CB1" w14:textId="5C50EF74" w:rsidR="006E32FF" w:rsidRDefault="006E32FF" w:rsidP="00D22D9C">
      <w:pPr>
        <w:jc w:val="both"/>
        <w:rPr>
          <w:rFonts w:ascii="Calibri" w:hAnsi="Calibri" w:cs="Calibri"/>
          <w:sz w:val="22"/>
          <w:szCs w:val="22"/>
        </w:rPr>
      </w:pPr>
    </w:p>
    <w:p w14:paraId="27FF14AD" w14:textId="77777777" w:rsidR="001C5442" w:rsidRDefault="001C5442" w:rsidP="00D22D9C">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14:paraId="135D63B5" w14:textId="77777777" w:rsidTr="006B04CC">
        <w:trPr>
          <w:jc w:val="center"/>
        </w:trPr>
        <w:tc>
          <w:tcPr>
            <w:tcW w:w="10444" w:type="dxa"/>
            <w:shd w:val="clear" w:color="auto" w:fill="BFBFBF"/>
          </w:tcPr>
          <w:p w14:paraId="34ED6C38" w14:textId="77777777" w:rsidR="00152E9D" w:rsidRDefault="00152E9D" w:rsidP="00152E9D">
            <w:r>
              <w:rPr>
                <w:sz w:val="32"/>
                <w:szCs w:val="32"/>
              </w:rPr>
              <w:br w:type="page"/>
            </w:r>
            <w:r w:rsidRPr="00681208">
              <w:rPr>
                <w:rFonts w:ascii="Calibri" w:hAnsi="Calibri" w:cs="Arial"/>
                <w:b/>
                <w:caps/>
                <w:sz w:val="40"/>
              </w:rPr>
              <w:t xml:space="preserve">                 marking criteria and Student FEEDBACK</w:t>
            </w:r>
          </w:p>
        </w:tc>
      </w:tr>
    </w:tbl>
    <w:p w14:paraId="00C6E3EF" w14:textId="77777777" w:rsidR="00152E9D" w:rsidRDefault="00152E9D" w:rsidP="00152E9D"/>
    <w:p w14:paraId="6922FEBF" w14:textId="77777777" w:rsidR="00152E9D" w:rsidRPr="003223E0" w:rsidRDefault="00152E9D" w:rsidP="00152E9D">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E93C4B1" w14:textId="77777777" w:rsidR="00152E9D" w:rsidRDefault="00152E9D" w:rsidP="00152E9D">
      <w:pPr>
        <w:rPr>
          <w:rFonts w:ascii="Calibri" w:hAnsi="Calibri"/>
          <w:b/>
          <w:sz w:val="22"/>
          <w:szCs w:val="22"/>
        </w:rPr>
        <w:sectPr w:rsidR="00152E9D" w:rsidSect="000D0CD5">
          <w:footerReference w:type="default" r:id="rId15"/>
          <w:pgSz w:w="11894" w:h="16834"/>
          <w:pgMar w:top="720" w:right="720" w:bottom="720" w:left="720" w:header="709" w:footer="454" w:gutter="0"/>
          <w:paperSrc w:first="15" w:other="15"/>
          <w:cols w:space="720"/>
          <w:docGrid w:linePitch="272"/>
        </w:sectPr>
      </w:pPr>
    </w:p>
    <w:p w14:paraId="05EDC7C5" w14:textId="77777777" w:rsidR="00152E9D" w:rsidRDefault="00152E9D" w:rsidP="00152E9D">
      <w:pPr>
        <w:rPr>
          <w:rFonts w:ascii="Calibri" w:hAnsi="Calibri"/>
          <w:b/>
          <w:sz w:val="22"/>
          <w:szCs w:val="22"/>
        </w:rPr>
      </w:pPr>
    </w:p>
    <w:tbl>
      <w:tblPr>
        <w:tblW w:w="5000" w:type="pct"/>
        <w:tblLayout w:type="fixed"/>
        <w:tblLook w:val="04A0" w:firstRow="1" w:lastRow="0" w:firstColumn="1" w:lastColumn="0" w:noHBand="0" w:noVBand="1"/>
      </w:tblPr>
      <w:tblGrid>
        <w:gridCol w:w="8973"/>
        <w:gridCol w:w="869"/>
        <w:gridCol w:w="828"/>
      </w:tblGrid>
      <w:tr w:rsidR="00152E9D" w:rsidRPr="00266B32" w14:paraId="02CA9CE0" w14:textId="77777777" w:rsidTr="00C378F9">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0E1581A6" w14:textId="77777777" w:rsidR="00152E9D" w:rsidRPr="00F61A20" w:rsidRDefault="00152E9D" w:rsidP="00152E9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6A1B6FCE" w14:textId="77777777" w:rsidR="00152E9D" w:rsidRDefault="00152E9D" w:rsidP="00152E9D">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99D1C03" w14:textId="77777777" w:rsidR="00152E9D" w:rsidRDefault="00152E9D" w:rsidP="00152E9D">
            <w:pPr>
              <w:ind w:left="113" w:right="113"/>
              <w:jc w:val="center"/>
              <w:rPr>
                <w:rFonts w:ascii="Calibri" w:hAnsi="Calibri"/>
                <w:b/>
                <w:sz w:val="14"/>
                <w:szCs w:val="14"/>
              </w:rPr>
            </w:pPr>
            <w:r>
              <w:rPr>
                <w:rFonts w:ascii="Calibri" w:hAnsi="Calibri"/>
                <w:b/>
                <w:sz w:val="14"/>
                <w:szCs w:val="14"/>
              </w:rPr>
              <w:t xml:space="preserve">Marks </w:t>
            </w:r>
          </w:p>
          <w:p w14:paraId="5B486153" w14:textId="77777777" w:rsidR="00152E9D" w:rsidRPr="00423934" w:rsidRDefault="00152E9D" w:rsidP="00152E9D">
            <w:pPr>
              <w:ind w:left="113" w:right="113"/>
              <w:jc w:val="center"/>
              <w:rPr>
                <w:rFonts w:ascii="Calibri" w:hAnsi="Calibri"/>
                <w:b/>
                <w:sz w:val="14"/>
                <w:szCs w:val="14"/>
              </w:rPr>
            </w:pPr>
            <w:r>
              <w:rPr>
                <w:rFonts w:ascii="Calibri" w:hAnsi="Calibri"/>
                <w:b/>
                <w:sz w:val="14"/>
                <w:szCs w:val="14"/>
              </w:rPr>
              <w:t>awarded</w:t>
            </w:r>
          </w:p>
        </w:tc>
      </w:tr>
      <w:tr w:rsidR="00152E9D" w:rsidRPr="00CC0370" w14:paraId="3FB6DA43" w14:textId="77777777" w:rsidTr="00C378F9">
        <w:trPr>
          <w:trHeight w:val="450"/>
        </w:trPr>
        <w:tc>
          <w:tcPr>
            <w:tcW w:w="4205" w:type="pct"/>
            <w:tcBorders>
              <w:top w:val="single" w:sz="4" w:space="0" w:color="auto"/>
              <w:left w:val="single" w:sz="4" w:space="0" w:color="auto"/>
              <w:right w:val="single" w:sz="4" w:space="0" w:color="auto"/>
            </w:tcBorders>
            <w:shd w:val="clear" w:color="auto" w:fill="D9D9D9"/>
          </w:tcPr>
          <w:p w14:paraId="31F0EA2F" w14:textId="77777777" w:rsidR="00152E9D" w:rsidRPr="00F61A20" w:rsidRDefault="00152E9D" w:rsidP="00152E9D">
            <w:pPr>
              <w:rPr>
                <w:rFonts w:ascii="Calibri" w:hAnsi="Calibri"/>
                <w:b/>
                <w:sz w:val="16"/>
                <w:szCs w:val="16"/>
              </w:rPr>
            </w:pPr>
            <w:r w:rsidRPr="00F61A20">
              <w:rPr>
                <w:rFonts w:ascii="Calibri" w:hAnsi="Calibri"/>
                <w:b/>
                <w:szCs w:val="16"/>
              </w:rPr>
              <w:t xml:space="preserve">1. </w:t>
            </w:r>
            <w:r w:rsidR="00641090">
              <w:rPr>
                <w:rFonts w:ascii="Calibri" w:hAnsi="Calibri"/>
                <w:b/>
              </w:rPr>
              <w:t xml:space="preserve">Subject Knowledge and Understanding </w:t>
            </w:r>
            <w:r w:rsidR="00641090" w:rsidRPr="00641090">
              <w:rPr>
                <w:rFonts w:ascii="Calibri" w:hAnsi="Calibri"/>
                <w:b/>
              </w:rPr>
              <w:t>(which includes using research-informed literature and knowledge and understanding of the subject)</w:t>
            </w:r>
          </w:p>
          <w:p w14:paraId="0254D862" w14:textId="77777777" w:rsidR="00152E9D" w:rsidRPr="0075481B" w:rsidRDefault="00152E9D" w:rsidP="00152E9D">
            <w:pPr>
              <w:spacing w:after="120"/>
              <w:rPr>
                <w:rFonts w:ascii="Calibri" w:hAnsi="Calibri"/>
                <w:sz w:val="16"/>
                <w:szCs w:val="16"/>
              </w:rPr>
            </w:pPr>
            <w:r w:rsidRPr="0075481B">
              <w:rPr>
                <w:rFonts w:ascii="Calibri" w:hAnsi="Calibri"/>
                <w:sz w:val="16"/>
                <w:szCs w:val="16"/>
              </w:rPr>
              <w:t>Extent of research and/or own reading, selection of credible sources, application of appropriate referencing conventions.</w:t>
            </w:r>
            <w:r w:rsidR="00641090" w:rsidRPr="0075481B">
              <w:rPr>
                <w:sz w:val="16"/>
                <w:szCs w:val="16"/>
              </w:rPr>
              <w:t xml:space="preserve"> </w:t>
            </w:r>
            <w:r w:rsidR="00641090" w:rsidRPr="0075481B">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0BFDE0C6" w14:textId="77777777" w:rsidR="00152E9D" w:rsidRPr="00F61A20" w:rsidRDefault="00F70A44" w:rsidP="00152E9D">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25A4D61D" w14:textId="77777777" w:rsidR="00152E9D" w:rsidRPr="00F61A20" w:rsidRDefault="00152E9D" w:rsidP="00152E9D">
            <w:pPr>
              <w:jc w:val="center"/>
              <w:rPr>
                <w:rFonts w:ascii="Calibri" w:hAnsi="Calibri"/>
                <w:sz w:val="32"/>
              </w:rPr>
            </w:pPr>
          </w:p>
        </w:tc>
      </w:tr>
      <w:tr w:rsidR="00C378F9" w:rsidRPr="00CC0370" w14:paraId="094DBE6E" w14:textId="77777777" w:rsidTr="00C378F9">
        <w:trPr>
          <w:trHeight w:val="1745"/>
        </w:trPr>
        <w:tc>
          <w:tcPr>
            <w:tcW w:w="5000" w:type="pct"/>
            <w:gridSpan w:val="3"/>
            <w:tcBorders>
              <w:top w:val="single" w:sz="4" w:space="0" w:color="auto"/>
              <w:left w:val="single" w:sz="4" w:space="0" w:color="auto"/>
              <w:right w:val="single" w:sz="4" w:space="0" w:color="auto"/>
            </w:tcBorders>
          </w:tcPr>
          <w:p w14:paraId="64E00EB9" w14:textId="77777777" w:rsidR="00C378F9" w:rsidRDefault="00C378F9" w:rsidP="00152E9D">
            <w:pPr>
              <w:spacing w:after="120"/>
              <w:rPr>
                <w:rFonts w:ascii="Calibri" w:hAnsi="Calibri"/>
                <w:sz w:val="14"/>
                <w:szCs w:val="14"/>
              </w:rPr>
            </w:pPr>
          </w:p>
          <w:p w14:paraId="02A1B138" w14:textId="77777777" w:rsidR="00C378F9" w:rsidRDefault="00C378F9" w:rsidP="00152E9D">
            <w:pPr>
              <w:spacing w:after="120"/>
              <w:rPr>
                <w:rFonts w:ascii="Calibri" w:hAnsi="Calibri"/>
                <w:sz w:val="14"/>
                <w:szCs w:val="14"/>
              </w:rPr>
            </w:pPr>
          </w:p>
          <w:p w14:paraId="101854F0" w14:textId="77777777" w:rsidR="00C378F9" w:rsidRDefault="00C378F9" w:rsidP="00152E9D">
            <w:pPr>
              <w:spacing w:after="120"/>
              <w:rPr>
                <w:rFonts w:ascii="Calibri" w:hAnsi="Calibri"/>
                <w:sz w:val="14"/>
                <w:szCs w:val="14"/>
              </w:rPr>
            </w:pPr>
          </w:p>
          <w:p w14:paraId="107F3962" w14:textId="77777777" w:rsidR="00C378F9" w:rsidRDefault="00C378F9" w:rsidP="00152E9D">
            <w:pPr>
              <w:spacing w:after="120"/>
              <w:rPr>
                <w:rFonts w:ascii="Calibri" w:hAnsi="Calibri"/>
                <w:sz w:val="14"/>
                <w:szCs w:val="14"/>
              </w:rPr>
            </w:pPr>
          </w:p>
          <w:p w14:paraId="7BC925F0" w14:textId="77777777" w:rsidR="00C378F9" w:rsidRDefault="00C378F9" w:rsidP="00152E9D">
            <w:pPr>
              <w:spacing w:after="120"/>
              <w:rPr>
                <w:rFonts w:ascii="Calibri" w:hAnsi="Calibri"/>
                <w:sz w:val="14"/>
                <w:szCs w:val="14"/>
              </w:rPr>
            </w:pPr>
          </w:p>
          <w:p w14:paraId="6EC15102" w14:textId="77777777" w:rsidR="00C378F9" w:rsidRPr="00F61A20" w:rsidRDefault="00C378F9" w:rsidP="00152E9D">
            <w:pPr>
              <w:jc w:val="center"/>
              <w:rPr>
                <w:rFonts w:ascii="Calibri" w:hAnsi="Calibri"/>
                <w:sz w:val="32"/>
              </w:rPr>
            </w:pPr>
          </w:p>
        </w:tc>
      </w:tr>
      <w:tr w:rsidR="00152E9D" w:rsidRPr="00CC0370" w14:paraId="5B386418" w14:textId="77777777" w:rsidTr="00C378F9">
        <w:trPr>
          <w:trHeight w:val="450"/>
        </w:trPr>
        <w:tc>
          <w:tcPr>
            <w:tcW w:w="4205" w:type="pct"/>
            <w:tcBorders>
              <w:top w:val="single" w:sz="4" w:space="0" w:color="auto"/>
              <w:left w:val="single" w:sz="4" w:space="0" w:color="auto"/>
              <w:right w:val="single" w:sz="4" w:space="0" w:color="auto"/>
            </w:tcBorders>
            <w:shd w:val="clear" w:color="auto" w:fill="D9D9D9"/>
          </w:tcPr>
          <w:p w14:paraId="068F2974" w14:textId="77777777" w:rsidR="00152E9D" w:rsidRPr="00F61A20" w:rsidRDefault="00641090" w:rsidP="00152E9D">
            <w:pPr>
              <w:rPr>
                <w:rFonts w:ascii="Calibri" w:hAnsi="Calibri"/>
                <w:b/>
                <w:sz w:val="16"/>
                <w:szCs w:val="16"/>
              </w:rPr>
            </w:pPr>
            <w:r>
              <w:rPr>
                <w:rFonts w:ascii="Calibri" w:hAnsi="Calibri"/>
                <w:b/>
                <w:szCs w:val="16"/>
              </w:rPr>
              <w:t>2</w:t>
            </w:r>
            <w:r w:rsidR="00152E9D" w:rsidRPr="00F61A20">
              <w:rPr>
                <w:rFonts w:ascii="Calibri" w:hAnsi="Calibri"/>
                <w:b/>
                <w:szCs w:val="16"/>
              </w:rPr>
              <w:t xml:space="preserve">. </w:t>
            </w:r>
            <w:r>
              <w:rPr>
                <w:rFonts w:ascii="Calibri" w:hAnsi="Calibri"/>
                <w:b/>
                <w:szCs w:val="16"/>
              </w:rPr>
              <w:t>Intellectual Skills (</w:t>
            </w:r>
            <w:r w:rsidR="00152E9D" w:rsidRPr="00F61A20">
              <w:rPr>
                <w:rFonts w:ascii="Calibri" w:hAnsi="Calibri"/>
                <w:b/>
              </w:rPr>
              <w:t>Analysis</w:t>
            </w:r>
            <w:r>
              <w:rPr>
                <w:rFonts w:ascii="Calibri" w:hAnsi="Calibri"/>
                <w:b/>
              </w:rPr>
              <w:t>)</w:t>
            </w:r>
          </w:p>
          <w:p w14:paraId="3D35F00D" w14:textId="77777777" w:rsidR="00152E9D" w:rsidRPr="0075481B" w:rsidRDefault="00152E9D" w:rsidP="00152E9D">
            <w:pPr>
              <w:spacing w:after="120"/>
              <w:rPr>
                <w:rFonts w:ascii="Calibri" w:hAnsi="Calibri"/>
                <w:sz w:val="16"/>
                <w:szCs w:val="16"/>
              </w:rPr>
            </w:pPr>
            <w:r w:rsidRPr="0075481B">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14:paraId="5947034E" w14:textId="77777777" w:rsidR="00152E9D" w:rsidRPr="00F61A20" w:rsidRDefault="00F70A44" w:rsidP="00152E9D">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456A659" w14:textId="77777777" w:rsidR="00152E9D" w:rsidRPr="00F61A20" w:rsidRDefault="00152E9D" w:rsidP="00152E9D">
            <w:pPr>
              <w:jc w:val="center"/>
              <w:rPr>
                <w:rFonts w:ascii="Calibri" w:hAnsi="Calibri"/>
                <w:sz w:val="32"/>
              </w:rPr>
            </w:pPr>
          </w:p>
        </w:tc>
      </w:tr>
      <w:tr w:rsidR="00C378F9" w:rsidRPr="00CC0370" w14:paraId="5D3309C6" w14:textId="77777777" w:rsidTr="00C378F9">
        <w:trPr>
          <w:trHeight w:val="1745"/>
        </w:trPr>
        <w:tc>
          <w:tcPr>
            <w:tcW w:w="5000" w:type="pct"/>
            <w:gridSpan w:val="3"/>
            <w:tcBorders>
              <w:top w:val="single" w:sz="4" w:space="0" w:color="auto"/>
              <w:left w:val="single" w:sz="4" w:space="0" w:color="auto"/>
              <w:right w:val="single" w:sz="4" w:space="0" w:color="auto"/>
            </w:tcBorders>
          </w:tcPr>
          <w:p w14:paraId="1D64DCAA" w14:textId="77777777" w:rsidR="00C378F9" w:rsidRDefault="00C378F9" w:rsidP="00152E9D">
            <w:pPr>
              <w:spacing w:after="120"/>
              <w:rPr>
                <w:rFonts w:ascii="Calibri" w:hAnsi="Calibri"/>
                <w:sz w:val="14"/>
                <w:szCs w:val="14"/>
              </w:rPr>
            </w:pPr>
          </w:p>
          <w:p w14:paraId="41722778" w14:textId="77777777" w:rsidR="00C378F9" w:rsidRDefault="00C378F9" w:rsidP="00152E9D">
            <w:pPr>
              <w:spacing w:after="120"/>
              <w:rPr>
                <w:rFonts w:ascii="Calibri" w:hAnsi="Calibri"/>
                <w:sz w:val="14"/>
                <w:szCs w:val="14"/>
              </w:rPr>
            </w:pPr>
          </w:p>
          <w:p w14:paraId="53610BE5" w14:textId="77777777" w:rsidR="00C378F9" w:rsidRDefault="00C378F9" w:rsidP="00152E9D">
            <w:pPr>
              <w:spacing w:after="120"/>
              <w:rPr>
                <w:rFonts w:ascii="Calibri" w:hAnsi="Calibri"/>
                <w:sz w:val="14"/>
                <w:szCs w:val="14"/>
              </w:rPr>
            </w:pPr>
          </w:p>
          <w:p w14:paraId="4D124035" w14:textId="77777777" w:rsidR="00C378F9" w:rsidRDefault="00C378F9" w:rsidP="00152E9D">
            <w:pPr>
              <w:spacing w:after="120"/>
              <w:rPr>
                <w:rFonts w:ascii="Calibri" w:hAnsi="Calibri"/>
                <w:sz w:val="14"/>
                <w:szCs w:val="14"/>
              </w:rPr>
            </w:pPr>
          </w:p>
          <w:p w14:paraId="5036204C" w14:textId="77777777" w:rsidR="00C378F9" w:rsidRDefault="00C378F9" w:rsidP="00152E9D">
            <w:pPr>
              <w:spacing w:after="120"/>
              <w:rPr>
                <w:rFonts w:ascii="Calibri" w:hAnsi="Calibri"/>
                <w:sz w:val="14"/>
                <w:szCs w:val="14"/>
              </w:rPr>
            </w:pPr>
          </w:p>
          <w:p w14:paraId="4781E4CB" w14:textId="77777777" w:rsidR="00C378F9" w:rsidRPr="00F61A20" w:rsidRDefault="00C378F9" w:rsidP="00152E9D">
            <w:pPr>
              <w:jc w:val="center"/>
              <w:rPr>
                <w:rFonts w:ascii="Calibri" w:hAnsi="Calibri"/>
                <w:sz w:val="32"/>
              </w:rPr>
            </w:pPr>
          </w:p>
        </w:tc>
      </w:tr>
      <w:tr w:rsidR="00152E9D" w:rsidRPr="00CC0370" w14:paraId="7A1FA79C" w14:textId="77777777" w:rsidTr="00C378F9">
        <w:trPr>
          <w:trHeight w:val="450"/>
        </w:trPr>
        <w:tc>
          <w:tcPr>
            <w:tcW w:w="4205" w:type="pct"/>
            <w:tcBorders>
              <w:top w:val="single" w:sz="4" w:space="0" w:color="auto"/>
              <w:left w:val="single" w:sz="4" w:space="0" w:color="auto"/>
              <w:right w:val="single" w:sz="4" w:space="0" w:color="auto"/>
            </w:tcBorders>
            <w:shd w:val="clear" w:color="auto" w:fill="D9D9D9"/>
          </w:tcPr>
          <w:p w14:paraId="0A0ADC75" w14:textId="77777777" w:rsidR="00152E9D" w:rsidRPr="00F61A20" w:rsidRDefault="00641090" w:rsidP="00152E9D">
            <w:pPr>
              <w:rPr>
                <w:rFonts w:ascii="Calibri" w:hAnsi="Calibri"/>
                <w:b/>
                <w:sz w:val="16"/>
                <w:szCs w:val="16"/>
              </w:rPr>
            </w:pPr>
            <w:r>
              <w:rPr>
                <w:rFonts w:ascii="Calibri" w:hAnsi="Calibri"/>
                <w:b/>
                <w:szCs w:val="16"/>
              </w:rPr>
              <w:t>3</w:t>
            </w:r>
            <w:r w:rsidR="00152E9D"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5DB81AB7" w14:textId="77777777" w:rsidR="00152E9D" w:rsidRPr="0075481B" w:rsidRDefault="00152E9D" w:rsidP="00152E9D">
            <w:pPr>
              <w:spacing w:after="120"/>
              <w:rPr>
                <w:rFonts w:ascii="Calibri" w:hAnsi="Calibri"/>
                <w:sz w:val="16"/>
                <w:szCs w:val="16"/>
              </w:rPr>
            </w:pPr>
            <w:r w:rsidRPr="0075481B">
              <w:rPr>
                <w:rFonts w:ascii="Calibri" w:hAnsi="Calibri"/>
                <w:sz w:val="16"/>
                <w:szCs w:val="16"/>
              </w:rPr>
              <w:t>Deployment of</w:t>
            </w:r>
            <w:r w:rsidR="008C1855" w:rsidRPr="0075481B">
              <w:rPr>
                <w:rFonts w:ascii="Calibri" w:hAnsi="Calibri"/>
                <w:sz w:val="16"/>
                <w:szCs w:val="16"/>
              </w:rPr>
              <w:t xml:space="preserve"> pedagogic</w:t>
            </w:r>
            <w:r w:rsidRPr="0075481B">
              <w:rPr>
                <w:rFonts w:ascii="Calibri" w:hAnsi="Calibri"/>
                <w:sz w:val="16"/>
                <w:szCs w:val="16"/>
              </w:rPr>
              <w:t xml:space="preserve"> methods, materials, tools and techniques; application of concepts; formulation of innovative and creative solutions to solve problems.</w:t>
            </w:r>
            <w:r w:rsidR="008C1855" w:rsidRPr="0075481B">
              <w:rPr>
                <w:rFonts w:ascii="Calibri" w:hAnsi="Calibri"/>
                <w:sz w:val="16"/>
                <w:szCs w:val="16"/>
              </w:rPr>
              <w:t xml:space="preserve">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7AE5D0BE" w14:textId="77777777" w:rsidR="00152E9D" w:rsidRPr="00F61A20" w:rsidRDefault="00F70A44" w:rsidP="00152E9D">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D86094D" w14:textId="77777777" w:rsidR="00152E9D" w:rsidRPr="00F61A20" w:rsidRDefault="00152E9D" w:rsidP="00152E9D">
            <w:pPr>
              <w:jc w:val="center"/>
              <w:rPr>
                <w:rFonts w:ascii="Calibri" w:hAnsi="Calibri"/>
                <w:sz w:val="32"/>
              </w:rPr>
            </w:pPr>
          </w:p>
        </w:tc>
      </w:tr>
      <w:tr w:rsidR="00C378F9" w:rsidRPr="00CC0370" w14:paraId="3B72ED83" w14:textId="77777777" w:rsidTr="00C378F9">
        <w:trPr>
          <w:trHeight w:val="1745"/>
        </w:trPr>
        <w:tc>
          <w:tcPr>
            <w:tcW w:w="5000" w:type="pct"/>
            <w:gridSpan w:val="3"/>
            <w:tcBorders>
              <w:top w:val="single" w:sz="4" w:space="0" w:color="auto"/>
              <w:left w:val="single" w:sz="4" w:space="0" w:color="auto"/>
              <w:right w:val="single" w:sz="4" w:space="0" w:color="auto"/>
            </w:tcBorders>
          </w:tcPr>
          <w:p w14:paraId="2B6E074E" w14:textId="77777777" w:rsidR="00C378F9" w:rsidRDefault="00C378F9" w:rsidP="00152E9D">
            <w:pPr>
              <w:spacing w:after="120"/>
              <w:rPr>
                <w:rFonts w:ascii="Calibri" w:hAnsi="Calibri"/>
                <w:sz w:val="14"/>
                <w:szCs w:val="14"/>
              </w:rPr>
            </w:pPr>
          </w:p>
          <w:p w14:paraId="371B0A16" w14:textId="77777777" w:rsidR="00C378F9" w:rsidRDefault="00C378F9" w:rsidP="00152E9D">
            <w:pPr>
              <w:spacing w:after="120"/>
              <w:rPr>
                <w:rFonts w:ascii="Calibri" w:hAnsi="Calibri"/>
                <w:sz w:val="14"/>
                <w:szCs w:val="14"/>
              </w:rPr>
            </w:pPr>
          </w:p>
          <w:p w14:paraId="235EC429" w14:textId="77777777" w:rsidR="00C378F9" w:rsidRDefault="00C378F9" w:rsidP="00152E9D">
            <w:pPr>
              <w:spacing w:after="120"/>
              <w:rPr>
                <w:rFonts w:ascii="Calibri" w:hAnsi="Calibri"/>
                <w:sz w:val="14"/>
                <w:szCs w:val="14"/>
              </w:rPr>
            </w:pPr>
          </w:p>
          <w:p w14:paraId="05982E64" w14:textId="77777777" w:rsidR="00C378F9" w:rsidRDefault="00C378F9" w:rsidP="00152E9D">
            <w:pPr>
              <w:spacing w:after="120"/>
              <w:rPr>
                <w:rFonts w:ascii="Calibri" w:hAnsi="Calibri"/>
                <w:sz w:val="14"/>
                <w:szCs w:val="14"/>
              </w:rPr>
            </w:pPr>
          </w:p>
          <w:p w14:paraId="3A386F78" w14:textId="77777777" w:rsidR="00C378F9" w:rsidRDefault="00C378F9" w:rsidP="00152E9D">
            <w:pPr>
              <w:spacing w:after="120"/>
              <w:rPr>
                <w:rFonts w:ascii="Calibri" w:hAnsi="Calibri"/>
                <w:sz w:val="14"/>
                <w:szCs w:val="14"/>
              </w:rPr>
            </w:pPr>
          </w:p>
          <w:p w14:paraId="221930D4" w14:textId="77777777" w:rsidR="00C378F9" w:rsidRPr="00F61A20" w:rsidRDefault="00C378F9" w:rsidP="00152E9D">
            <w:pPr>
              <w:jc w:val="center"/>
              <w:rPr>
                <w:rFonts w:ascii="Calibri" w:hAnsi="Calibri"/>
                <w:sz w:val="32"/>
              </w:rPr>
            </w:pPr>
          </w:p>
        </w:tc>
      </w:tr>
      <w:tr w:rsidR="00152E9D" w:rsidRPr="00CC0370" w14:paraId="3FE13C63" w14:textId="77777777" w:rsidTr="00C378F9">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430E92C8" w14:textId="77777777" w:rsidR="00152E9D" w:rsidRPr="0075481B" w:rsidRDefault="008C1855" w:rsidP="008C1855">
            <w:pPr>
              <w:rPr>
                <w:rFonts w:ascii="Calibri" w:hAnsi="Calibri"/>
                <w:b/>
              </w:rPr>
            </w:pPr>
            <w:r w:rsidRPr="0075481B">
              <w:rPr>
                <w:rFonts w:ascii="Calibri" w:hAnsi="Calibri"/>
                <w:b/>
              </w:rPr>
              <w:t>4.</w:t>
            </w:r>
            <w:r w:rsidR="0075481B">
              <w:rPr>
                <w:rFonts w:ascii="Calibri" w:hAnsi="Calibri"/>
                <w:b/>
              </w:rPr>
              <w:t xml:space="preserve"> </w:t>
            </w:r>
            <w:r w:rsidRPr="0075481B">
              <w:rPr>
                <w:rFonts w:ascii="Calibri" w:hAnsi="Calibri"/>
                <w:b/>
              </w:rPr>
              <w:t>Key Transferable Skills</w:t>
            </w:r>
          </w:p>
          <w:p w14:paraId="2121D47B" w14:textId="77777777" w:rsidR="00152E9D" w:rsidRPr="0075481B" w:rsidRDefault="008C1855" w:rsidP="00152E9D">
            <w:pPr>
              <w:spacing w:after="120"/>
              <w:rPr>
                <w:rFonts w:ascii="Calibri" w:hAnsi="Calibri"/>
                <w:sz w:val="16"/>
                <w:szCs w:val="16"/>
              </w:rPr>
            </w:pPr>
            <w:r w:rsidRPr="0075481B">
              <w:rPr>
                <w:rFonts w:ascii="Calibri" w:hAnsi="Calibri"/>
                <w:sz w:val="16"/>
                <w:szCs w:val="16"/>
              </w:rPr>
              <w:t>D</w:t>
            </w:r>
            <w:r w:rsidR="00152E9D" w:rsidRPr="0075481B">
              <w:rPr>
                <w:rFonts w:ascii="Calibri" w:hAnsi="Calibri"/>
                <w:sz w:val="16"/>
                <w:szCs w:val="16"/>
              </w:rPr>
              <w:t>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29E133A6" w14:textId="77777777" w:rsidR="00152E9D" w:rsidRPr="00F61A20" w:rsidRDefault="00F70A44" w:rsidP="00152E9D">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F872D4A" w14:textId="77777777" w:rsidR="00152E9D" w:rsidRPr="00F61A20" w:rsidRDefault="00152E9D" w:rsidP="00152E9D">
            <w:pPr>
              <w:jc w:val="center"/>
              <w:rPr>
                <w:rFonts w:ascii="Calibri" w:hAnsi="Calibri"/>
                <w:sz w:val="32"/>
              </w:rPr>
            </w:pPr>
          </w:p>
        </w:tc>
      </w:tr>
      <w:tr w:rsidR="00C378F9" w:rsidRPr="00CC0370" w14:paraId="69C51444" w14:textId="77777777" w:rsidTr="00C378F9">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3ED666E6" w14:textId="77777777" w:rsidR="00C378F9" w:rsidRDefault="00C378F9" w:rsidP="00152E9D">
            <w:pPr>
              <w:spacing w:after="120"/>
              <w:rPr>
                <w:rFonts w:ascii="Calibri" w:hAnsi="Calibri"/>
                <w:sz w:val="14"/>
                <w:szCs w:val="14"/>
              </w:rPr>
            </w:pPr>
          </w:p>
          <w:p w14:paraId="42366397" w14:textId="77777777" w:rsidR="00C378F9" w:rsidRDefault="00C378F9" w:rsidP="00152E9D">
            <w:pPr>
              <w:spacing w:after="120"/>
              <w:rPr>
                <w:rFonts w:ascii="Calibri" w:hAnsi="Calibri"/>
                <w:sz w:val="14"/>
                <w:szCs w:val="14"/>
              </w:rPr>
            </w:pPr>
          </w:p>
          <w:p w14:paraId="3B97701F" w14:textId="77777777" w:rsidR="00C378F9" w:rsidRDefault="00C378F9" w:rsidP="00152E9D">
            <w:pPr>
              <w:spacing w:after="120"/>
              <w:rPr>
                <w:rFonts w:ascii="Calibri" w:hAnsi="Calibri"/>
                <w:sz w:val="14"/>
                <w:szCs w:val="14"/>
              </w:rPr>
            </w:pPr>
          </w:p>
          <w:p w14:paraId="3BB52E0D" w14:textId="77777777" w:rsidR="00C378F9" w:rsidRDefault="00C378F9" w:rsidP="00152E9D">
            <w:pPr>
              <w:spacing w:after="120"/>
              <w:rPr>
                <w:rFonts w:ascii="Calibri" w:hAnsi="Calibri"/>
                <w:sz w:val="14"/>
                <w:szCs w:val="14"/>
              </w:rPr>
            </w:pPr>
          </w:p>
          <w:p w14:paraId="30B48BEE" w14:textId="77777777" w:rsidR="00C378F9" w:rsidRDefault="00C378F9" w:rsidP="00152E9D">
            <w:pPr>
              <w:spacing w:after="120"/>
              <w:rPr>
                <w:rFonts w:ascii="Calibri" w:hAnsi="Calibri"/>
                <w:sz w:val="14"/>
                <w:szCs w:val="14"/>
              </w:rPr>
            </w:pPr>
          </w:p>
          <w:p w14:paraId="1968EFD2" w14:textId="77777777" w:rsidR="00C378F9" w:rsidRPr="00F61A20" w:rsidRDefault="00C378F9" w:rsidP="00152E9D">
            <w:pPr>
              <w:jc w:val="center"/>
              <w:rPr>
                <w:rFonts w:ascii="Calibri" w:hAnsi="Calibri"/>
                <w:sz w:val="32"/>
              </w:rPr>
            </w:pPr>
          </w:p>
        </w:tc>
      </w:tr>
    </w:tbl>
    <w:p w14:paraId="48A771C2" w14:textId="77777777" w:rsidR="00152E9D" w:rsidRDefault="00152E9D" w:rsidP="00152E9D">
      <w:pPr>
        <w:ind w:left="284" w:right="531"/>
        <w:rPr>
          <w:rFonts w:ascii="Calibri" w:hAnsi="Calibri"/>
          <w:b/>
          <w:sz w:val="16"/>
          <w:szCs w:val="16"/>
        </w:rPr>
      </w:pPr>
    </w:p>
    <w:p w14:paraId="5AC3FF62" w14:textId="77777777" w:rsidR="008C1855" w:rsidRPr="00EB4F96" w:rsidRDefault="008C1855" w:rsidP="00152E9D">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152E9D" w:rsidRPr="00525F5D" w14:paraId="172695B8" w14:textId="77777777" w:rsidTr="0075481B">
        <w:trPr>
          <w:cantSplit/>
        </w:trPr>
        <w:tc>
          <w:tcPr>
            <w:tcW w:w="5925" w:type="dxa"/>
            <w:vMerge w:val="restart"/>
            <w:shd w:val="pct15" w:color="auto" w:fill="auto"/>
            <w:vAlign w:val="center"/>
          </w:tcPr>
          <w:p w14:paraId="2C293FA0" w14:textId="77777777" w:rsidR="00152E9D" w:rsidRPr="003223E0" w:rsidRDefault="00152E9D" w:rsidP="00152E9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457A9B9D" w14:textId="77777777" w:rsidR="00152E9D" w:rsidRPr="00EB4F96" w:rsidRDefault="00152E9D" w:rsidP="00152E9D">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0BB0C29C" w14:textId="77777777" w:rsidR="00152E9D" w:rsidRPr="00525F5D" w:rsidRDefault="00152E9D" w:rsidP="00152E9D">
            <w:pPr>
              <w:jc w:val="right"/>
              <w:rPr>
                <w:rFonts w:ascii="Calibri" w:hAnsi="Calibri" w:cs="Arial"/>
                <w:b/>
                <w:bCs/>
              </w:rPr>
            </w:pPr>
            <w:r>
              <w:rPr>
                <w:rFonts w:ascii="Calibri" w:hAnsi="Calibri" w:cs="Arial"/>
                <w:b/>
                <w:bCs/>
              </w:rPr>
              <w:t>%</w:t>
            </w:r>
          </w:p>
        </w:tc>
      </w:tr>
      <w:tr w:rsidR="00152E9D" w:rsidRPr="00525F5D" w14:paraId="709DDBBB" w14:textId="77777777" w:rsidTr="006B04CC">
        <w:trPr>
          <w:cantSplit/>
        </w:trPr>
        <w:tc>
          <w:tcPr>
            <w:tcW w:w="5925" w:type="dxa"/>
            <w:vMerge/>
            <w:vAlign w:val="bottom"/>
          </w:tcPr>
          <w:p w14:paraId="3E4A6C6A" w14:textId="77777777" w:rsidR="00152E9D" w:rsidRPr="00525F5D" w:rsidRDefault="00152E9D" w:rsidP="00152E9D">
            <w:pPr>
              <w:rPr>
                <w:rFonts w:ascii="Calibri" w:hAnsi="Calibri" w:cs="Arial"/>
              </w:rPr>
            </w:pPr>
          </w:p>
        </w:tc>
        <w:tc>
          <w:tcPr>
            <w:tcW w:w="2717" w:type="dxa"/>
            <w:vAlign w:val="bottom"/>
          </w:tcPr>
          <w:p w14:paraId="482DFDAB" w14:textId="77777777" w:rsidR="00152E9D" w:rsidRPr="00EB4F96" w:rsidRDefault="00152E9D" w:rsidP="00152E9D">
            <w:pPr>
              <w:rPr>
                <w:rFonts w:ascii="Calibri" w:hAnsi="Calibri" w:cs="Arial"/>
                <w:b/>
                <w:bCs/>
                <w:sz w:val="16"/>
                <w:szCs w:val="16"/>
              </w:rPr>
            </w:pPr>
            <w:r w:rsidRPr="00EB4F96">
              <w:rPr>
                <w:rFonts w:ascii="Calibri" w:hAnsi="Calibri" w:cs="Arial"/>
                <w:sz w:val="16"/>
                <w:szCs w:val="16"/>
              </w:rPr>
              <w:t xml:space="preserve">Up to </w:t>
            </w:r>
            <w:r w:rsidR="008C1855">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276956D3" w14:textId="77777777" w:rsidR="00152E9D" w:rsidRPr="006B04CC" w:rsidRDefault="006664A6" w:rsidP="00152E9D">
            <w:pPr>
              <w:jc w:val="center"/>
              <w:rPr>
                <w:rFonts w:ascii="Calibri" w:hAnsi="Calibri" w:cs="Arial"/>
                <w:sz w:val="16"/>
                <w:szCs w:val="16"/>
              </w:rPr>
            </w:pPr>
            <w:r w:rsidRPr="006B04CC">
              <w:rPr>
                <w:rFonts w:ascii="Calibri" w:hAnsi="Calibri" w:cs="Arial"/>
                <w:sz w:val="16"/>
                <w:szCs w:val="16"/>
              </w:rPr>
              <w:t>40%</w:t>
            </w:r>
            <w:r w:rsidR="008C1855" w:rsidRPr="006B04CC">
              <w:rPr>
                <w:rFonts w:ascii="Calibri" w:hAnsi="Calibri" w:cs="Arial"/>
                <w:sz w:val="16"/>
                <w:szCs w:val="16"/>
              </w:rPr>
              <w:t xml:space="preserve"> </w:t>
            </w:r>
            <w:r w:rsidR="00152E9D" w:rsidRPr="006B04CC">
              <w:rPr>
                <w:rFonts w:ascii="Calibri" w:hAnsi="Calibri" w:cs="Arial"/>
                <w:sz w:val="16"/>
                <w:szCs w:val="16"/>
              </w:rPr>
              <w:t>Max</w:t>
            </w:r>
          </w:p>
        </w:tc>
        <w:tc>
          <w:tcPr>
            <w:tcW w:w="1060" w:type="dxa"/>
            <w:vMerge/>
            <w:vAlign w:val="bottom"/>
          </w:tcPr>
          <w:p w14:paraId="0F349DFE" w14:textId="77777777" w:rsidR="00152E9D" w:rsidRPr="00525F5D" w:rsidRDefault="00152E9D" w:rsidP="00152E9D">
            <w:pPr>
              <w:ind w:leftChars="71" w:left="142"/>
              <w:rPr>
                <w:rFonts w:ascii="Calibri" w:hAnsi="Calibri" w:cs="Arial"/>
              </w:rPr>
            </w:pPr>
          </w:p>
        </w:tc>
      </w:tr>
      <w:tr w:rsidR="00152E9D" w:rsidRPr="00525F5D" w14:paraId="7115B235" w14:textId="77777777" w:rsidTr="006B04CC">
        <w:trPr>
          <w:cantSplit/>
        </w:trPr>
        <w:tc>
          <w:tcPr>
            <w:tcW w:w="5925" w:type="dxa"/>
            <w:vMerge/>
            <w:vAlign w:val="bottom"/>
          </w:tcPr>
          <w:p w14:paraId="7303998E" w14:textId="77777777" w:rsidR="00152E9D" w:rsidRPr="00525F5D" w:rsidRDefault="00152E9D" w:rsidP="00152E9D">
            <w:pPr>
              <w:rPr>
                <w:rFonts w:ascii="Calibri" w:hAnsi="Calibri" w:cs="Arial"/>
              </w:rPr>
            </w:pPr>
          </w:p>
        </w:tc>
        <w:tc>
          <w:tcPr>
            <w:tcW w:w="2717" w:type="dxa"/>
            <w:vAlign w:val="bottom"/>
          </w:tcPr>
          <w:p w14:paraId="6C26C9E7" w14:textId="77777777" w:rsidR="00152E9D" w:rsidRPr="00EB4F96" w:rsidRDefault="008C1855" w:rsidP="00152E9D">
            <w:pPr>
              <w:rPr>
                <w:rFonts w:ascii="Calibri" w:hAnsi="Calibri" w:cs="Arial"/>
                <w:b/>
                <w:bCs/>
                <w:sz w:val="16"/>
                <w:szCs w:val="16"/>
              </w:rPr>
            </w:pPr>
            <w:r>
              <w:rPr>
                <w:rFonts w:ascii="Calibri" w:hAnsi="Calibri" w:cs="Arial"/>
                <w:sz w:val="16"/>
                <w:szCs w:val="16"/>
              </w:rPr>
              <w:t>Over 1</w:t>
            </w:r>
            <w:r w:rsidR="00152E9D" w:rsidRPr="00EB4F96">
              <w:rPr>
                <w:rFonts w:ascii="Calibri" w:hAnsi="Calibri" w:cs="Arial"/>
                <w:sz w:val="16"/>
                <w:szCs w:val="16"/>
              </w:rPr>
              <w:t xml:space="preserve"> week late</w:t>
            </w:r>
          </w:p>
        </w:tc>
        <w:tc>
          <w:tcPr>
            <w:tcW w:w="827" w:type="dxa"/>
            <w:vAlign w:val="bottom"/>
          </w:tcPr>
          <w:p w14:paraId="271CA3B9" w14:textId="77777777" w:rsidR="00152E9D" w:rsidRPr="006B04CC" w:rsidRDefault="00152E9D" w:rsidP="00152E9D">
            <w:pPr>
              <w:jc w:val="center"/>
              <w:rPr>
                <w:rFonts w:ascii="Calibri" w:hAnsi="Calibri" w:cs="Arial"/>
                <w:sz w:val="16"/>
                <w:szCs w:val="16"/>
              </w:rPr>
            </w:pPr>
            <w:r w:rsidRPr="006B04CC">
              <w:rPr>
                <w:rFonts w:ascii="Calibri" w:hAnsi="Calibri" w:cs="Arial"/>
                <w:sz w:val="16"/>
                <w:szCs w:val="16"/>
              </w:rPr>
              <w:t>0%</w:t>
            </w:r>
          </w:p>
        </w:tc>
        <w:tc>
          <w:tcPr>
            <w:tcW w:w="1060" w:type="dxa"/>
            <w:vMerge/>
            <w:vAlign w:val="bottom"/>
          </w:tcPr>
          <w:p w14:paraId="10C1ACFA" w14:textId="77777777" w:rsidR="00152E9D" w:rsidRPr="00525F5D" w:rsidRDefault="00152E9D" w:rsidP="00152E9D">
            <w:pPr>
              <w:ind w:firstLineChars="141" w:firstLine="282"/>
              <w:rPr>
                <w:rFonts w:ascii="Calibri" w:hAnsi="Calibri" w:cs="Arial"/>
              </w:rPr>
            </w:pPr>
          </w:p>
        </w:tc>
      </w:tr>
    </w:tbl>
    <w:p w14:paraId="68628EB7" w14:textId="77777777" w:rsidR="00152E9D" w:rsidRPr="00C315AF" w:rsidRDefault="00152E9D" w:rsidP="00152E9D">
      <w:pPr>
        <w:rPr>
          <w:vanish/>
        </w:rPr>
      </w:pPr>
    </w:p>
    <w:p w14:paraId="2809FF3D" w14:textId="77777777" w:rsidR="001D0540" w:rsidRDefault="001D0540" w:rsidP="00152E9D">
      <w:pPr>
        <w:jc w:val="both"/>
      </w:pPr>
    </w:p>
    <w:tbl>
      <w:tblPr>
        <w:tblStyle w:val="TableGrid"/>
        <w:tblpPr w:leftFromText="180" w:rightFromText="180" w:vertAnchor="page" w:horzAnchor="margin" w:tblpY="771"/>
        <w:tblW w:w="10632" w:type="dxa"/>
        <w:tblLayout w:type="fixed"/>
        <w:tblLook w:val="00A0" w:firstRow="1" w:lastRow="0" w:firstColumn="1" w:lastColumn="0" w:noHBand="0" w:noVBand="0"/>
      </w:tblPr>
      <w:tblGrid>
        <w:gridCol w:w="1276"/>
        <w:gridCol w:w="1384"/>
        <w:gridCol w:w="1417"/>
        <w:gridCol w:w="1560"/>
        <w:gridCol w:w="1701"/>
        <w:gridCol w:w="1559"/>
        <w:gridCol w:w="176"/>
        <w:gridCol w:w="1559"/>
      </w:tblGrid>
      <w:tr w:rsidR="00F40640" w:rsidRPr="00BF1341" w14:paraId="4495D44E" w14:textId="77777777" w:rsidTr="00CB47BA">
        <w:tc>
          <w:tcPr>
            <w:tcW w:w="10632" w:type="dxa"/>
            <w:gridSpan w:val="8"/>
            <w:shd w:val="clear" w:color="auto" w:fill="BFBFBF" w:themeFill="background1" w:themeFillShade="BF"/>
          </w:tcPr>
          <w:p w14:paraId="22918B32" w14:textId="5F36AF0F" w:rsidR="00F40640" w:rsidRPr="004C6619" w:rsidRDefault="00F40640" w:rsidP="00F40640">
            <w:pPr>
              <w:spacing w:before="120" w:after="120"/>
              <w:jc w:val="center"/>
              <w:rPr>
                <w:b/>
                <w:sz w:val="32"/>
                <w:szCs w:val="32"/>
              </w:rPr>
            </w:pPr>
            <w:r w:rsidRPr="004C6619">
              <w:rPr>
                <w:rFonts w:ascii="Calibri" w:hAnsi="Calibri"/>
                <w:b/>
                <w:sz w:val="32"/>
                <w:szCs w:val="32"/>
              </w:rPr>
              <w:lastRenderedPageBreak/>
              <w:t>COMMON ASSESSMENT AND MARKING CRITERIA</w:t>
            </w:r>
            <w:r w:rsidR="004C6619">
              <w:rPr>
                <w:rFonts w:ascii="Calibri" w:hAnsi="Calibri"/>
                <w:b/>
                <w:sz w:val="32"/>
                <w:szCs w:val="32"/>
              </w:rPr>
              <w:t xml:space="preserve"> FOR </w:t>
            </w:r>
            <w:r w:rsidR="00BC615F">
              <w:rPr>
                <w:rFonts w:ascii="Calibri" w:hAnsi="Calibri"/>
                <w:b/>
                <w:sz w:val="32"/>
                <w:szCs w:val="32"/>
              </w:rPr>
              <w:t>ECAD</w:t>
            </w:r>
            <w:r w:rsidR="00FE3AF3">
              <w:rPr>
                <w:rFonts w:ascii="Calibri" w:hAnsi="Calibri"/>
                <w:b/>
                <w:sz w:val="32"/>
                <w:szCs w:val="32"/>
              </w:rPr>
              <w:t>400</w:t>
            </w:r>
            <w:r w:rsidR="00BC615F">
              <w:rPr>
                <w:rFonts w:ascii="Calibri" w:hAnsi="Calibri"/>
                <w:b/>
                <w:sz w:val="32"/>
                <w:szCs w:val="32"/>
              </w:rPr>
              <w:t>3</w:t>
            </w:r>
          </w:p>
        </w:tc>
      </w:tr>
      <w:tr w:rsidR="00F40640" w:rsidRPr="00BF1341" w14:paraId="722BF43A" w14:textId="77777777" w:rsidTr="00CB47BA">
        <w:tc>
          <w:tcPr>
            <w:tcW w:w="1276" w:type="dxa"/>
            <w:shd w:val="clear" w:color="auto" w:fill="BFBFBF" w:themeFill="background1" w:themeFillShade="BF"/>
          </w:tcPr>
          <w:p w14:paraId="42FE97B1" w14:textId="77777777" w:rsidR="00F40640" w:rsidRPr="00E663E4" w:rsidRDefault="00F40640" w:rsidP="00CB47BA">
            <w:pPr>
              <w:rPr>
                <w:rFonts w:asciiTheme="majorHAnsi" w:hAnsiTheme="majorHAnsi"/>
                <w:b/>
              </w:rPr>
            </w:pPr>
            <w:r w:rsidRPr="00E663E4">
              <w:rPr>
                <w:rFonts w:asciiTheme="majorHAnsi" w:hAnsiTheme="majorHAnsi"/>
                <w:b/>
              </w:rPr>
              <w:t>Level 4</w:t>
            </w:r>
          </w:p>
        </w:tc>
        <w:tc>
          <w:tcPr>
            <w:tcW w:w="9356" w:type="dxa"/>
            <w:gridSpan w:val="7"/>
            <w:shd w:val="clear" w:color="auto" w:fill="BFBFBF" w:themeFill="background1" w:themeFillShade="BF"/>
          </w:tcPr>
          <w:p w14:paraId="3C0E3598" w14:textId="77777777" w:rsidR="00F40640" w:rsidRPr="00E663E4" w:rsidRDefault="00F40640" w:rsidP="00CB47BA">
            <w:pPr>
              <w:rPr>
                <w:rFonts w:asciiTheme="majorHAnsi" w:hAnsiTheme="majorHAnsi"/>
                <w:b/>
                <w:sz w:val="12"/>
                <w:szCs w:val="12"/>
              </w:rPr>
            </w:pPr>
            <w:r w:rsidRPr="00E663E4">
              <w:rPr>
                <w:rFonts w:asciiTheme="majorHAnsi" w:hAnsiTheme="majorHAnsi"/>
                <w:b/>
                <w:sz w:val="12"/>
                <w:szCs w:val="12"/>
              </w:rPr>
              <w:t xml:space="preserve">Assessment Criteria Descriptors for BA Primary Education with QTS </w:t>
            </w:r>
          </w:p>
          <w:p w14:paraId="082AEF53" w14:textId="77777777" w:rsidR="00F40640" w:rsidRPr="00E663E4" w:rsidRDefault="00F40640" w:rsidP="00CB47BA">
            <w:pPr>
              <w:rPr>
                <w:rFonts w:asciiTheme="majorHAnsi" w:hAnsiTheme="majorHAnsi"/>
                <w:b/>
                <w:sz w:val="12"/>
                <w:szCs w:val="12"/>
              </w:rPr>
            </w:pPr>
            <w:r w:rsidRPr="00E663E4">
              <w:rPr>
                <w:rFonts w:asciiTheme="majorHAnsi" w:hAnsiTheme="majorHAnsi"/>
                <w:b/>
                <w:sz w:val="12"/>
                <w:szCs w:val="12"/>
              </w:rPr>
              <w:t xml:space="preserve">This format emphasizes the holistic nature of judgements to be made by markers. Criteria weighting is adjusted for each module. </w:t>
            </w:r>
          </w:p>
        </w:tc>
      </w:tr>
      <w:tr w:rsidR="00F40640" w:rsidRPr="00BF1341" w14:paraId="7B4E7E74" w14:textId="77777777" w:rsidTr="00FE3AF3">
        <w:trPr>
          <w:trHeight w:val="210"/>
        </w:trPr>
        <w:tc>
          <w:tcPr>
            <w:tcW w:w="1276" w:type="dxa"/>
            <w:vMerge w:val="restart"/>
          </w:tcPr>
          <w:p w14:paraId="1B45544D" w14:textId="77777777" w:rsidR="00F40640" w:rsidRPr="00E663E4" w:rsidRDefault="00F40640" w:rsidP="00CB47BA">
            <w:pPr>
              <w:rPr>
                <w:rFonts w:asciiTheme="majorHAnsi" w:hAnsiTheme="majorHAnsi"/>
                <w:sz w:val="12"/>
                <w:szCs w:val="12"/>
              </w:rPr>
            </w:pPr>
          </w:p>
        </w:tc>
        <w:tc>
          <w:tcPr>
            <w:tcW w:w="1384" w:type="dxa"/>
            <w:shd w:val="clear" w:color="auto" w:fill="DBE5F1" w:themeFill="accent1" w:themeFillTint="33"/>
          </w:tcPr>
          <w:p w14:paraId="4DBFD1EF" w14:textId="77777777" w:rsidR="00F40640" w:rsidRPr="00E663E4" w:rsidRDefault="00F40640" w:rsidP="00CB47BA">
            <w:pPr>
              <w:jc w:val="center"/>
              <w:rPr>
                <w:rFonts w:asciiTheme="majorHAnsi" w:hAnsiTheme="majorHAnsi"/>
                <w:sz w:val="12"/>
                <w:szCs w:val="12"/>
              </w:rPr>
            </w:pPr>
            <w:r w:rsidRPr="00E663E4">
              <w:rPr>
                <w:rFonts w:asciiTheme="majorHAnsi" w:hAnsiTheme="majorHAnsi"/>
                <w:sz w:val="12"/>
                <w:szCs w:val="12"/>
              </w:rPr>
              <w:t>0-39 (F)</w:t>
            </w:r>
          </w:p>
        </w:tc>
        <w:tc>
          <w:tcPr>
            <w:tcW w:w="1417" w:type="dxa"/>
            <w:shd w:val="clear" w:color="auto" w:fill="E5B8B7" w:themeFill="accent2" w:themeFillTint="66"/>
          </w:tcPr>
          <w:p w14:paraId="52E58DFF" w14:textId="77777777" w:rsidR="00F40640" w:rsidRPr="00E663E4" w:rsidRDefault="00F40640" w:rsidP="00CB47BA">
            <w:pPr>
              <w:jc w:val="center"/>
              <w:rPr>
                <w:rFonts w:asciiTheme="majorHAnsi" w:hAnsiTheme="majorHAnsi"/>
                <w:sz w:val="12"/>
                <w:szCs w:val="12"/>
              </w:rPr>
            </w:pPr>
            <w:r w:rsidRPr="00E663E4">
              <w:rPr>
                <w:rFonts w:asciiTheme="majorHAnsi" w:hAnsiTheme="majorHAnsi"/>
                <w:sz w:val="12"/>
                <w:szCs w:val="12"/>
              </w:rPr>
              <w:t>40-49 (P)</w:t>
            </w:r>
          </w:p>
        </w:tc>
        <w:tc>
          <w:tcPr>
            <w:tcW w:w="1560" w:type="dxa"/>
            <w:shd w:val="clear" w:color="auto" w:fill="FFFF99"/>
          </w:tcPr>
          <w:p w14:paraId="4B85571D" w14:textId="77777777" w:rsidR="00F40640" w:rsidRPr="00E663E4" w:rsidRDefault="00F40640" w:rsidP="00CB47BA">
            <w:pPr>
              <w:jc w:val="center"/>
              <w:rPr>
                <w:rFonts w:asciiTheme="majorHAnsi" w:hAnsiTheme="majorHAnsi"/>
                <w:sz w:val="12"/>
                <w:szCs w:val="12"/>
              </w:rPr>
            </w:pPr>
            <w:r w:rsidRPr="00E663E4">
              <w:rPr>
                <w:rFonts w:asciiTheme="majorHAnsi" w:hAnsiTheme="majorHAnsi"/>
                <w:sz w:val="12"/>
                <w:szCs w:val="12"/>
              </w:rPr>
              <w:t>50-59 (P)</w:t>
            </w:r>
          </w:p>
        </w:tc>
        <w:tc>
          <w:tcPr>
            <w:tcW w:w="1701" w:type="dxa"/>
            <w:shd w:val="clear" w:color="auto" w:fill="FDE9D9" w:themeFill="accent6" w:themeFillTint="33"/>
          </w:tcPr>
          <w:p w14:paraId="556BC774" w14:textId="77777777" w:rsidR="00F40640" w:rsidRPr="00E663E4" w:rsidRDefault="00F40640" w:rsidP="00CB47BA">
            <w:pPr>
              <w:jc w:val="center"/>
              <w:rPr>
                <w:rFonts w:asciiTheme="majorHAnsi" w:hAnsiTheme="majorHAnsi"/>
                <w:sz w:val="12"/>
                <w:szCs w:val="12"/>
              </w:rPr>
            </w:pPr>
            <w:r w:rsidRPr="00E663E4">
              <w:rPr>
                <w:rFonts w:asciiTheme="majorHAnsi" w:hAnsiTheme="majorHAnsi"/>
                <w:sz w:val="12"/>
                <w:szCs w:val="12"/>
              </w:rPr>
              <w:t>60-69 (P)</w:t>
            </w:r>
          </w:p>
        </w:tc>
        <w:tc>
          <w:tcPr>
            <w:tcW w:w="1735" w:type="dxa"/>
            <w:gridSpan w:val="2"/>
            <w:shd w:val="clear" w:color="auto" w:fill="EAF1DD" w:themeFill="accent3" w:themeFillTint="33"/>
          </w:tcPr>
          <w:p w14:paraId="22CF97C4" w14:textId="77777777" w:rsidR="00F40640" w:rsidRPr="00E663E4" w:rsidRDefault="00F40640" w:rsidP="00CB47BA">
            <w:pPr>
              <w:jc w:val="center"/>
              <w:rPr>
                <w:rFonts w:asciiTheme="majorHAnsi" w:hAnsiTheme="majorHAnsi"/>
                <w:sz w:val="12"/>
                <w:szCs w:val="12"/>
              </w:rPr>
            </w:pPr>
            <w:r w:rsidRPr="00E663E4">
              <w:rPr>
                <w:rFonts w:asciiTheme="majorHAnsi" w:hAnsiTheme="majorHAnsi"/>
                <w:sz w:val="12"/>
                <w:szCs w:val="12"/>
              </w:rPr>
              <w:t>70-79 (P)</w:t>
            </w:r>
          </w:p>
        </w:tc>
        <w:tc>
          <w:tcPr>
            <w:tcW w:w="1559" w:type="dxa"/>
            <w:shd w:val="clear" w:color="auto" w:fill="EAF1DD" w:themeFill="accent3" w:themeFillTint="33"/>
          </w:tcPr>
          <w:p w14:paraId="10FDFFE4" w14:textId="77777777" w:rsidR="00F40640" w:rsidRPr="00E663E4" w:rsidRDefault="00F40640" w:rsidP="00CB47BA">
            <w:pPr>
              <w:jc w:val="center"/>
              <w:rPr>
                <w:rFonts w:asciiTheme="majorHAnsi" w:hAnsiTheme="majorHAnsi"/>
                <w:sz w:val="12"/>
                <w:szCs w:val="12"/>
              </w:rPr>
            </w:pPr>
            <w:r w:rsidRPr="00E663E4">
              <w:rPr>
                <w:rFonts w:asciiTheme="majorHAnsi" w:hAnsiTheme="majorHAnsi"/>
                <w:sz w:val="12"/>
                <w:szCs w:val="12"/>
              </w:rPr>
              <w:t>80-100 (P)</w:t>
            </w:r>
          </w:p>
        </w:tc>
      </w:tr>
      <w:tr w:rsidR="00F40640" w:rsidRPr="00BF1341" w14:paraId="31F42FBA" w14:textId="77777777" w:rsidTr="00FE3AF3">
        <w:trPr>
          <w:trHeight w:val="209"/>
        </w:trPr>
        <w:tc>
          <w:tcPr>
            <w:tcW w:w="1276" w:type="dxa"/>
            <w:vMerge/>
          </w:tcPr>
          <w:p w14:paraId="0D5623ED" w14:textId="77777777" w:rsidR="00F40640" w:rsidRPr="00E663E4" w:rsidRDefault="00F40640" w:rsidP="00CB47BA">
            <w:pPr>
              <w:rPr>
                <w:rFonts w:asciiTheme="majorHAnsi" w:hAnsiTheme="majorHAnsi"/>
                <w:sz w:val="12"/>
                <w:szCs w:val="12"/>
              </w:rPr>
            </w:pPr>
          </w:p>
        </w:tc>
        <w:tc>
          <w:tcPr>
            <w:tcW w:w="1384" w:type="dxa"/>
            <w:shd w:val="clear" w:color="auto" w:fill="DBE5F1" w:themeFill="accent1" w:themeFillTint="33"/>
          </w:tcPr>
          <w:p w14:paraId="3CACF145" w14:textId="77777777" w:rsidR="00F40640" w:rsidRPr="00E663E4" w:rsidRDefault="00F40640" w:rsidP="00CB47BA">
            <w:pPr>
              <w:jc w:val="center"/>
              <w:rPr>
                <w:rFonts w:asciiTheme="majorHAnsi" w:hAnsiTheme="majorHAnsi"/>
                <w:b/>
                <w:sz w:val="12"/>
                <w:szCs w:val="12"/>
              </w:rPr>
            </w:pPr>
            <w:r w:rsidRPr="00E663E4">
              <w:rPr>
                <w:rFonts w:asciiTheme="majorHAnsi" w:hAnsiTheme="majorHAnsi"/>
                <w:b/>
                <w:sz w:val="12"/>
                <w:szCs w:val="12"/>
              </w:rPr>
              <w:t>Poor / Weak F</w:t>
            </w:r>
          </w:p>
        </w:tc>
        <w:tc>
          <w:tcPr>
            <w:tcW w:w="1417" w:type="dxa"/>
            <w:shd w:val="clear" w:color="auto" w:fill="E5B8B7" w:themeFill="accent2" w:themeFillTint="66"/>
          </w:tcPr>
          <w:p w14:paraId="51B0CA6B" w14:textId="77777777" w:rsidR="00F40640" w:rsidRPr="00E663E4" w:rsidRDefault="00F40640" w:rsidP="00CB47BA">
            <w:pPr>
              <w:jc w:val="center"/>
              <w:rPr>
                <w:rFonts w:asciiTheme="majorHAnsi" w:hAnsiTheme="majorHAnsi"/>
                <w:b/>
                <w:sz w:val="12"/>
                <w:szCs w:val="12"/>
              </w:rPr>
            </w:pPr>
            <w:r w:rsidRPr="00E663E4">
              <w:rPr>
                <w:rFonts w:asciiTheme="majorHAnsi" w:hAnsiTheme="majorHAnsi"/>
                <w:b/>
                <w:sz w:val="12"/>
                <w:szCs w:val="12"/>
              </w:rPr>
              <w:t>Satisfactory 3rd</w:t>
            </w:r>
          </w:p>
        </w:tc>
        <w:tc>
          <w:tcPr>
            <w:tcW w:w="1560" w:type="dxa"/>
            <w:shd w:val="clear" w:color="auto" w:fill="FFFF99"/>
          </w:tcPr>
          <w:p w14:paraId="0652495C" w14:textId="77777777" w:rsidR="00F40640" w:rsidRPr="00E663E4" w:rsidRDefault="00F40640" w:rsidP="00CB47BA">
            <w:pPr>
              <w:jc w:val="center"/>
              <w:rPr>
                <w:rFonts w:asciiTheme="majorHAnsi" w:hAnsiTheme="majorHAnsi"/>
                <w:b/>
                <w:sz w:val="12"/>
                <w:szCs w:val="12"/>
              </w:rPr>
            </w:pPr>
            <w:r w:rsidRPr="00E663E4">
              <w:rPr>
                <w:rFonts w:asciiTheme="majorHAnsi" w:hAnsiTheme="majorHAnsi"/>
                <w:b/>
                <w:sz w:val="12"/>
                <w:szCs w:val="12"/>
              </w:rPr>
              <w:t>Good 2:2</w:t>
            </w:r>
          </w:p>
        </w:tc>
        <w:tc>
          <w:tcPr>
            <w:tcW w:w="1701" w:type="dxa"/>
            <w:shd w:val="clear" w:color="auto" w:fill="FDE9D9" w:themeFill="accent6" w:themeFillTint="33"/>
          </w:tcPr>
          <w:p w14:paraId="1DD503C6" w14:textId="77777777" w:rsidR="00F40640" w:rsidRPr="00E663E4" w:rsidRDefault="00F40640" w:rsidP="00CB47BA">
            <w:pPr>
              <w:jc w:val="center"/>
              <w:rPr>
                <w:rFonts w:asciiTheme="majorHAnsi" w:hAnsiTheme="majorHAnsi"/>
                <w:b/>
                <w:sz w:val="12"/>
                <w:szCs w:val="12"/>
              </w:rPr>
            </w:pPr>
            <w:r w:rsidRPr="00E663E4">
              <w:rPr>
                <w:rFonts w:asciiTheme="majorHAnsi" w:hAnsiTheme="majorHAnsi"/>
                <w:b/>
                <w:sz w:val="12"/>
                <w:szCs w:val="12"/>
              </w:rPr>
              <w:t>Very good 2:1</w:t>
            </w:r>
          </w:p>
        </w:tc>
        <w:tc>
          <w:tcPr>
            <w:tcW w:w="3294" w:type="dxa"/>
            <w:gridSpan w:val="3"/>
            <w:shd w:val="clear" w:color="auto" w:fill="EAF1DD" w:themeFill="accent3" w:themeFillTint="33"/>
          </w:tcPr>
          <w:p w14:paraId="0FFE82FF" w14:textId="77777777" w:rsidR="00F40640" w:rsidRPr="00E663E4" w:rsidRDefault="00F40640" w:rsidP="00CB47BA">
            <w:pPr>
              <w:jc w:val="center"/>
              <w:rPr>
                <w:rFonts w:asciiTheme="majorHAnsi" w:hAnsiTheme="majorHAnsi"/>
                <w:b/>
                <w:sz w:val="12"/>
                <w:szCs w:val="12"/>
              </w:rPr>
            </w:pPr>
            <w:r w:rsidRPr="00E663E4">
              <w:rPr>
                <w:rFonts w:asciiTheme="majorHAnsi" w:hAnsiTheme="majorHAnsi"/>
                <w:b/>
                <w:sz w:val="12"/>
                <w:szCs w:val="12"/>
              </w:rPr>
              <w:t>Excellent 1</w:t>
            </w:r>
            <w:r w:rsidRPr="00E663E4">
              <w:rPr>
                <w:rFonts w:asciiTheme="majorHAnsi" w:hAnsiTheme="majorHAnsi"/>
                <w:b/>
                <w:sz w:val="12"/>
                <w:szCs w:val="12"/>
                <w:vertAlign w:val="superscript"/>
              </w:rPr>
              <w:t>st</w:t>
            </w:r>
          </w:p>
        </w:tc>
      </w:tr>
      <w:tr w:rsidR="00F40640" w:rsidRPr="00BF1341" w14:paraId="16A87F38" w14:textId="77777777" w:rsidTr="00FE3AF3">
        <w:tc>
          <w:tcPr>
            <w:tcW w:w="1276" w:type="dxa"/>
          </w:tcPr>
          <w:p w14:paraId="7FD7CA28" w14:textId="77777777" w:rsidR="00F40640" w:rsidRPr="00FE3AF3" w:rsidRDefault="00F40640" w:rsidP="00CB47BA">
            <w:pPr>
              <w:rPr>
                <w:rFonts w:asciiTheme="majorHAnsi" w:hAnsiTheme="majorHAnsi"/>
                <w:sz w:val="14"/>
                <w:szCs w:val="14"/>
              </w:rPr>
            </w:pPr>
            <w:r w:rsidRPr="00FE3AF3">
              <w:rPr>
                <w:rFonts w:asciiTheme="majorHAnsi" w:hAnsiTheme="majorHAnsi"/>
                <w:sz w:val="14"/>
                <w:szCs w:val="14"/>
              </w:rPr>
              <w:t>Assessment Criteria</w:t>
            </w:r>
          </w:p>
        </w:tc>
        <w:tc>
          <w:tcPr>
            <w:tcW w:w="1384" w:type="dxa"/>
            <w:shd w:val="clear" w:color="auto" w:fill="DBE5F1" w:themeFill="accent1" w:themeFillTint="33"/>
          </w:tcPr>
          <w:p w14:paraId="14736DB3" w14:textId="77777777" w:rsidR="00F40640" w:rsidRPr="00FE3AF3" w:rsidRDefault="00F40640" w:rsidP="00CB47BA">
            <w:pPr>
              <w:rPr>
                <w:rFonts w:asciiTheme="majorHAnsi" w:hAnsiTheme="majorHAnsi"/>
                <w:sz w:val="14"/>
                <w:szCs w:val="14"/>
              </w:rPr>
            </w:pPr>
            <w:r w:rsidRPr="00FE3AF3">
              <w:rPr>
                <w:rFonts w:asciiTheme="majorHAnsi" w:hAnsiTheme="majorHAnsi"/>
                <w:sz w:val="14"/>
                <w:szCs w:val="14"/>
              </w:rPr>
              <w:t xml:space="preserve">Poor, superficial, unsystematic, incomplete and/or inaccurate </w:t>
            </w:r>
          </w:p>
        </w:tc>
        <w:tc>
          <w:tcPr>
            <w:tcW w:w="1417" w:type="dxa"/>
            <w:shd w:val="clear" w:color="auto" w:fill="E5B8B7" w:themeFill="accent2" w:themeFillTint="66"/>
          </w:tcPr>
          <w:p w14:paraId="2B442799" w14:textId="77777777" w:rsidR="00F40640" w:rsidRPr="00FE3AF3" w:rsidRDefault="00F40640" w:rsidP="00CB47BA">
            <w:pPr>
              <w:rPr>
                <w:rFonts w:asciiTheme="majorHAnsi" w:hAnsiTheme="majorHAnsi"/>
                <w:sz w:val="14"/>
                <w:szCs w:val="14"/>
              </w:rPr>
            </w:pPr>
            <w:r w:rsidRPr="00FE3AF3">
              <w:rPr>
                <w:rFonts w:asciiTheme="majorHAnsi" w:hAnsiTheme="majorHAnsi"/>
                <w:sz w:val="14"/>
                <w:szCs w:val="14"/>
              </w:rPr>
              <w:t>Satisfactory understanding of main issues demonstrated</w:t>
            </w:r>
          </w:p>
        </w:tc>
        <w:tc>
          <w:tcPr>
            <w:tcW w:w="1560" w:type="dxa"/>
            <w:shd w:val="clear" w:color="auto" w:fill="FFFF99"/>
          </w:tcPr>
          <w:p w14:paraId="70AFDB91" w14:textId="77777777" w:rsidR="00F40640" w:rsidRPr="00FE3AF3" w:rsidRDefault="00F40640" w:rsidP="00CB47BA">
            <w:pPr>
              <w:rPr>
                <w:rFonts w:asciiTheme="majorHAnsi" w:hAnsiTheme="majorHAnsi"/>
                <w:sz w:val="14"/>
                <w:szCs w:val="14"/>
              </w:rPr>
            </w:pPr>
            <w:r w:rsidRPr="00FE3AF3">
              <w:rPr>
                <w:rFonts w:asciiTheme="majorHAnsi" w:hAnsiTheme="majorHAnsi"/>
                <w:sz w:val="14"/>
                <w:szCs w:val="14"/>
              </w:rPr>
              <w:t>Good understanding demonstrated with some analysis</w:t>
            </w:r>
          </w:p>
        </w:tc>
        <w:tc>
          <w:tcPr>
            <w:tcW w:w="1701" w:type="dxa"/>
            <w:shd w:val="clear" w:color="auto" w:fill="FDE9D9" w:themeFill="accent6" w:themeFillTint="33"/>
          </w:tcPr>
          <w:p w14:paraId="2587325A" w14:textId="77777777" w:rsidR="00F40640" w:rsidRPr="00FE3AF3" w:rsidRDefault="00F40640" w:rsidP="00CB47BA">
            <w:pPr>
              <w:rPr>
                <w:rFonts w:asciiTheme="majorHAnsi" w:hAnsiTheme="majorHAnsi"/>
                <w:sz w:val="14"/>
                <w:szCs w:val="14"/>
              </w:rPr>
            </w:pPr>
            <w:r w:rsidRPr="00FE3AF3">
              <w:rPr>
                <w:rFonts w:asciiTheme="majorHAnsi" w:hAnsiTheme="majorHAnsi"/>
                <w:sz w:val="14"/>
                <w:szCs w:val="14"/>
              </w:rPr>
              <w:t>Very good understanding of basic principles and relevant evidence, with a coherent and logical argument</w:t>
            </w:r>
          </w:p>
        </w:tc>
        <w:tc>
          <w:tcPr>
            <w:tcW w:w="1559" w:type="dxa"/>
            <w:shd w:val="clear" w:color="auto" w:fill="EAF1DD" w:themeFill="accent3" w:themeFillTint="33"/>
          </w:tcPr>
          <w:p w14:paraId="4EA37718" w14:textId="77777777" w:rsidR="00F40640" w:rsidRPr="00FE3AF3" w:rsidRDefault="00F40640" w:rsidP="00CB47BA">
            <w:pPr>
              <w:rPr>
                <w:rFonts w:asciiTheme="majorHAnsi" w:hAnsiTheme="majorHAnsi"/>
                <w:sz w:val="14"/>
                <w:szCs w:val="14"/>
              </w:rPr>
            </w:pPr>
            <w:r w:rsidRPr="00FE3AF3">
              <w:rPr>
                <w:rFonts w:asciiTheme="majorHAnsi" w:hAnsiTheme="majorHAnsi"/>
                <w:sz w:val="14"/>
                <w:szCs w:val="14"/>
              </w:rPr>
              <w:t>Thoughtful answer informed by wider reading, showing clarity of thought and personal insight</w:t>
            </w:r>
          </w:p>
        </w:tc>
        <w:tc>
          <w:tcPr>
            <w:tcW w:w="1735" w:type="dxa"/>
            <w:gridSpan w:val="2"/>
            <w:shd w:val="clear" w:color="auto" w:fill="EAF1DD" w:themeFill="accent3" w:themeFillTint="33"/>
          </w:tcPr>
          <w:p w14:paraId="701CA9BC" w14:textId="77777777" w:rsidR="00F40640" w:rsidRPr="00FE3AF3" w:rsidRDefault="00F40640" w:rsidP="00CB47BA">
            <w:pPr>
              <w:rPr>
                <w:rFonts w:asciiTheme="majorHAnsi" w:hAnsiTheme="majorHAnsi"/>
                <w:sz w:val="14"/>
                <w:szCs w:val="14"/>
              </w:rPr>
            </w:pPr>
            <w:r w:rsidRPr="00FE3AF3">
              <w:rPr>
                <w:rFonts w:asciiTheme="majorHAnsi" w:hAnsiTheme="majorHAnsi"/>
                <w:sz w:val="14"/>
                <w:szCs w:val="14"/>
              </w:rPr>
              <w:t>Outstanding answer, well written, highly structured and informed, showing striking personal insight and originality</w:t>
            </w:r>
          </w:p>
        </w:tc>
      </w:tr>
      <w:tr w:rsidR="00F40640" w:rsidRPr="00BF1341" w14:paraId="10D6EC2E" w14:textId="77777777" w:rsidTr="00FE3AF3">
        <w:trPr>
          <w:trHeight w:val="243"/>
        </w:trPr>
        <w:tc>
          <w:tcPr>
            <w:tcW w:w="1276" w:type="dxa"/>
            <w:shd w:val="clear" w:color="auto" w:fill="BFBFBF" w:themeFill="background1" w:themeFillShade="BF"/>
          </w:tcPr>
          <w:p w14:paraId="59254CCD" w14:textId="77777777" w:rsidR="00F40640" w:rsidRPr="00E663E4" w:rsidRDefault="00F40640" w:rsidP="00CB47BA">
            <w:pPr>
              <w:rPr>
                <w:rFonts w:asciiTheme="majorHAnsi" w:hAnsiTheme="majorHAnsi"/>
                <w:sz w:val="12"/>
                <w:szCs w:val="12"/>
              </w:rPr>
            </w:pPr>
            <w:r w:rsidRPr="00E663E4">
              <w:rPr>
                <w:rFonts w:asciiTheme="majorHAnsi" w:hAnsiTheme="majorHAnsi"/>
                <w:sz w:val="12"/>
                <w:szCs w:val="12"/>
              </w:rPr>
              <w:t>Module Learning Outcomes matched to:</w:t>
            </w:r>
          </w:p>
        </w:tc>
        <w:tc>
          <w:tcPr>
            <w:tcW w:w="1384" w:type="dxa"/>
            <w:shd w:val="clear" w:color="auto" w:fill="BFBFBF" w:themeFill="background1" w:themeFillShade="BF"/>
          </w:tcPr>
          <w:p w14:paraId="07003CED" w14:textId="77777777" w:rsidR="00F40640" w:rsidRPr="00E663E4" w:rsidRDefault="00F40640" w:rsidP="00CB47BA">
            <w:pPr>
              <w:jc w:val="center"/>
              <w:rPr>
                <w:rFonts w:asciiTheme="majorHAnsi" w:hAnsiTheme="majorHAnsi"/>
                <w:sz w:val="12"/>
                <w:szCs w:val="12"/>
              </w:rPr>
            </w:pPr>
            <w:r w:rsidRPr="00E663E4">
              <w:rPr>
                <w:rFonts w:asciiTheme="majorHAnsi" w:hAnsiTheme="majorHAnsi"/>
                <w:sz w:val="12"/>
                <w:szCs w:val="12"/>
              </w:rPr>
              <w:t>0-11</w:t>
            </w:r>
          </w:p>
        </w:tc>
        <w:tc>
          <w:tcPr>
            <w:tcW w:w="1417" w:type="dxa"/>
            <w:shd w:val="clear" w:color="auto" w:fill="BFBFBF" w:themeFill="background1" w:themeFillShade="BF"/>
          </w:tcPr>
          <w:p w14:paraId="2F2E0B84" w14:textId="77777777" w:rsidR="00F40640" w:rsidRPr="00E663E4" w:rsidRDefault="00F40640" w:rsidP="00CB47BA">
            <w:pPr>
              <w:jc w:val="center"/>
              <w:rPr>
                <w:rFonts w:asciiTheme="majorHAnsi" w:hAnsiTheme="majorHAnsi"/>
                <w:sz w:val="12"/>
                <w:szCs w:val="12"/>
              </w:rPr>
            </w:pPr>
            <w:r w:rsidRPr="00E663E4">
              <w:rPr>
                <w:rFonts w:asciiTheme="majorHAnsi" w:hAnsiTheme="majorHAnsi"/>
                <w:sz w:val="12"/>
                <w:szCs w:val="12"/>
              </w:rPr>
              <w:t>12-14</w:t>
            </w:r>
          </w:p>
        </w:tc>
        <w:tc>
          <w:tcPr>
            <w:tcW w:w="1560" w:type="dxa"/>
            <w:shd w:val="clear" w:color="auto" w:fill="BFBFBF" w:themeFill="background1" w:themeFillShade="BF"/>
          </w:tcPr>
          <w:p w14:paraId="147CA25E" w14:textId="77777777" w:rsidR="00F40640" w:rsidRPr="00E663E4" w:rsidRDefault="00F40640" w:rsidP="00CB47BA">
            <w:pPr>
              <w:jc w:val="center"/>
              <w:rPr>
                <w:rFonts w:asciiTheme="majorHAnsi" w:hAnsiTheme="majorHAnsi"/>
                <w:bCs/>
                <w:sz w:val="12"/>
                <w:szCs w:val="12"/>
              </w:rPr>
            </w:pPr>
            <w:r w:rsidRPr="00E663E4">
              <w:rPr>
                <w:rFonts w:asciiTheme="majorHAnsi" w:hAnsiTheme="majorHAnsi"/>
                <w:bCs/>
                <w:sz w:val="12"/>
                <w:szCs w:val="12"/>
              </w:rPr>
              <w:t>15-17</w:t>
            </w:r>
          </w:p>
        </w:tc>
        <w:tc>
          <w:tcPr>
            <w:tcW w:w="1701" w:type="dxa"/>
            <w:shd w:val="clear" w:color="auto" w:fill="BFBFBF" w:themeFill="background1" w:themeFillShade="BF"/>
          </w:tcPr>
          <w:p w14:paraId="0C6DBAB5" w14:textId="77777777" w:rsidR="00F40640" w:rsidRPr="00E663E4" w:rsidRDefault="00F40640" w:rsidP="00CB47BA">
            <w:pPr>
              <w:jc w:val="center"/>
              <w:rPr>
                <w:rFonts w:asciiTheme="majorHAnsi" w:hAnsiTheme="majorHAnsi"/>
                <w:bCs/>
                <w:sz w:val="12"/>
                <w:szCs w:val="12"/>
              </w:rPr>
            </w:pPr>
            <w:r w:rsidRPr="00E663E4">
              <w:rPr>
                <w:rFonts w:asciiTheme="majorHAnsi" w:hAnsiTheme="majorHAnsi"/>
                <w:bCs/>
                <w:sz w:val="12"/>
                <w:szCs w:val="12"/>
              </w:rPr>
              <w:t>18-20</w:t>
            </w:r>
          </w:p>
        </w:tc>
        <w:tc>
          <w:tcPr>
            <w:tcW w:w="1559" w:type="dxa"/>
            <w:shd w:val="clear" w:color="auto" w:fill="BFBFBF" w:themeFill="background1" w:themeFillShade="BF"/>
          </w:tcPr>
          <w:p w14:paraId="68A05AF6" w14:textId="77777777" w:rsidR="00F40640" w:rsidRPr="00E663E4" w:rsidRDefault="00F40640" w:rsidP="00CB47BA">
            <w:pPr>
              <w:jc w:val="center"/>
              <w:rPr>
                <w:rFonts w:asciiTheme="majorHAnsi" w:hAnsiTheme="majorHAnsi"/>
                <w:sz w:val="12"/>
                <w:szCs w:val="12"/>
              </w:rPr>
            </w:pPr>
            <w:r w:rsidRPr="00E663E4">
              <w:rPr>
                <w:rFonts w:asciiTheme="majorHAnsi" w:hAnsiTheme="majorHAnsi"/>
                <w:sz w:val="12"/>
                <w:szCs w:val="12"/>
              </w:rPr>
              <w:t>21-23</w:t>
            </w:r>
          </w:p>
        </w:tc>
        <w:tc>
          <w:tcPr>
            <w:tcW w:w="1735" w:type="dxa"/>
            <w:gridSpan w:val="2"/>
            <w:shd w:val="clear" w:color="auto" w:fill="BFBFBF" w:themeFill="background1" w:themeFillShade="BF"/>
          </w:tcPr>
          <w:p w14:paraId="6ACE8BD2" w14:textId="77777777" w:rsidR="00F40640" w:rsidRPr="00E663E4" w:rsidRDefault="00F40640" w:rsidP="00CB47BA">
            <w:pPr>
              <w:jc w:val="center"/>
              <w:rPr>
                <w:rFonts w:asciiTheme="majorHAnsi" w:hAnsiTheme="majorHAnsi"/>
                <w:sz w:val="12"/>
                <w:szCs w:val="12"/>
              </w:rPr>
            </w:pPr>
            <w:r w:rsidRPr="00E663E4">
              <w:rPr>
                <w:rFonts w:asciiTheme="majorHAnsi" w:hAnsiTheme="majorHAnsi"/>
                <w:sz w:val="12"/>
                <w:szCs w:val="12"/>
              </w:rPr>
              <w:t>24-30</w:t>
            </w:r>
          </w:p>
        </w:tc>
      </w:tr>
      <w:tr w:rsidR="00F40640" w:rsidRPr="00BF1341" w14:paraId="5817267C" w14:textId="77777777" w:rsidTr="00FE3AF3">
        <w:trPr>
          <w:trHeight w:val="810"/>
        </w:trPr>
        <w:tc>
          <w:tcPr>
            <w:tcW w:w="1276" w:type="dxa"/>
            <w:vMerge w:val="restart"/>
          </w:tcPr>
          <w:p w14:paraId="202F61FA" w14:textId="77777777" w:rsidR="00F40640" w:rsidRPr="00FE3AF3" w:rsidRDefault="00F40640" w:rsidP="00CB47BA">
            <w:pPr>
              <w:rPr>
                <w:rFonts w:asciiTheme="majorHAnsi" w:hAnsiTheme="majorHAnsi"/>
                <w:b/>
                <w:sz w:val="14"/>
                <w:szCs w:val="14"/>
              </w:rPr>
            </w:pPr>
            <w:r w:rsidRPr="00FE3AF3">
              <w:rPr>
                <w:rFonts w:asciiTheme="majorHAnsi" w:hAnsiTheme="majorHAnsi"/>
                <w:b/>
                <w:sz w:val="14"/>
                <w:szCs w:val="14"/>
              </w:rPr>
              <w:t>Subject Knowledge and Understanding</w:t>
            </w:r>
          </w:p>
          <w:p w14:paraId="54CE6F50" w14:textId="77777777" w:rsidR="00F40640" w:rsidRPr="00FE3AF3" w:rsidRDefault="00F40640" w:rsidP="00CB47BA">
            <w:pPr>
              <w:rPr>
                <w:rFonts w:asciiTheme="majorHAnsi" w:hAnsiTheme="majorHAnsi"/>
                <w:sz w:val="14"/>
                <w:szCs w:val="14"/>
              </w:rPr>
            </w:pPr>
          </w:p>
          <w:p w14:paraId="0E913272" w14:textId="77777777" w:rsidR="00F40640" w:rsidRPr="00FE3AF3" w:rsidRDefault="00F40640" w:rsidP="00CB47BA">
            <w:pPr>
              <w:rPr>
                <w:rFonts w:asciiTheme="majorHAnsi" w:hAnsiTheme="majorHAnsi"/>
                <w:sz w:val="14"/>
                <w:szCs w:val="14"/>
              </w:rPr>
            </w:pPr>
            <w:r w:rsidRPr="00FE3AF3">
              <w:rPr>
                <w:rFonts w:asciiTheme="majorHAnsi" w:hAnsiTheme="majorHAnsi"/>
                <w:sz w:val="14"/>
                <w:szCs w:val="14"/>
              </w:rPr>
              <w:t>(Conceptual)</w:t>
            </w:r>
          </w:p>
          <w:p w14:paraId="734905D8" w14:textId="77777777" w:rsidR="00F40640" w:rsidRPr="00FE3AF3" w:rsidRDefault="00F40640" w:rsidP="00CB47BA">
            <w:pPr>
              <w:rPr>
                <w:rFonts w:asciiTheme="majorHAnsi" w:hAnsiTheme="majorHAnsi"/>
                <w:sz w:val="14"/>
                <w:szCs w:val="14"/>
              </w:rPr>
            </w:pPr>
          </w:p>
          <w:p w14:paraId="537225C8" w14:textId="77777777" w:rsidR="00F40640" w:rsidRDefault="00F40640" w:rsidP="00CB47BA">
            <w:pPr>
              <w:rPr>
                <w:rFonts w:asciiTheme="majorHAnsi" w:hAnsiTheme="majorHAnsi"/>
                <w:sz w:val="14"/>
                <w:szCs w:val="14"/>
              </w:rPr>
            </w:pPr>
          </w:p>
          <w:p w14:paraId="5D203C4D" w14:textId="77777777" w:rsidR="00FE3AF3" w:rsidRDefault="00FE3AF3" w:rsidP="00CB47BA">
            <w:pPr>
              <w:rPr>
                <w:rFonts w:asciiTheme="majorHAnsi" w:hAnsiTheme="majorHAnsi"/>
                <w:sz w:val="14"/>
                <w:szCs w:val="14"/>
              </w:rPr>
            </w:pPr>
          </w:p>
          <w:p w14:paraId="38B63D3A" w14:textId="77777777" w:rsidR="00FE3AF3" w:rsidRPr="00FE3AF3" w:rsidRDefault="00FE3AF3" w:rsidP="00CB47BA">
            <w:pPr>
              <w:rPr>
                <w:rFonts w:asciiTheme="majorHAnsi" w:hAnsiTheme="majorHAnsi"/>
                <w:sz w:val="14"/>
                <w:szCs w:val="14"/>
              </w:rPr>
            </w:pPr>
          </w:p>
          <w:p w14:paraId="42579916" w14:textId="77777777" w:rsidR="00F40640" w:rsidRPr="00E663E4" w:rsidRDefault="00F40640" w:rsidP="00CB47BA">
            <w:pPr>
              <w:rPr>
                <w:rFonts w:asciiTheme="majorHAnsi" w:hAnsiTheme="majorHAnsi"/>
                <w:sz w:val="12"/>
                <w:szCs w:val="12"/>
              </w:rPr>
            </w:pPr>
            <w:r w:rsidRPr="00FE3AF3">
              <w:rPr>
                <w:rFonts w:asciiTheme="majorHAnsi" w:hAnsiTheme="majorHAnsi"/>
                <w:sz w:val="14"/>
                <w:szCs w:val="14"/>
              </w:rPr>
              <w:t>(Reading)</w:t>
            </w:r>
          </w:p>
        </w:tc>
        <w:tc>
          <w:tcPr>
            <w:tcW w:w="1384" w:type="dxa"/>
            <w:shd w:val="clear" w:color="auto" w:fill="DBE5F1" w:themeFill="accent1" w:themeFillTint="33"/>
          </w:tcPr>
          <w:p w14:paraId="3598B19E"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Basic misunderstanding, misconceptions,  misinterpretations and/or superficial knowledge in places</w:t>
            </w:r>
          </w:p>
        </w:tc>
        <w:tc>
          <w:tcPr>
            <w:tcW w:w="1417" w:type="dxa"/>
            <w:shd w:val="clear" w:color="auto" w:fill="E5B8B7" w:themeFill="accent2" w:themeFillTint="66"/>
          </w:tcPr>
          <w:p w14:paraId="3DE2BEF5"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Has an awareness of the subject knowledge of the material with the beginnings of application</w:t>
            </w:r>
          </w:p>
        </w:tc>
        <w:tc>
          <w:tcPr>
            <w:tcW w:w="1560" w:type="dxa"/>
            <w:shd w:val="clear" w:color="auto" w:fill="FFFF99"/>
          </w:tcPr>
          <w:p w14:paraId="3EC49E90"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Outline knowledge of few key issues with evidence of understanding and application</w:t>
            </w:r>
          </w:p>
        </w:tc>
        <w:tc>
          <w:tcPr>
            <w:tcW w:w="1701" w:type="dxa"/>
            <w:shd w:val="clear" w:color="auto" w:fill="FDE9D9" w:themeFill="accent6" w:themeFillTint="33"/>
          </w:tcPr>
          <w:p w14:paraId="1803C0D3"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Defined knowledge of some key issues and wider implications</w:t>
            </w:r>
          </w:p>
        </w:tc>
        <w:tc>
          <w:tcPr>
            <w:tcW w:w="1559" w:type="dxa"/>
            <w:shd w:val="clear" w:color="auto" w:fill="EAF1DD" w:themeFill="accent3" w:themeFillTint="33"/>
          </w:tcPr>
          <w:p w14:paraId="63090F34"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Wider knowledge of most key issues, concepts and arguments</w:t>
            </w:r>
          </w:p>
          <w:p w14:paraId="6D9932B4" w14:textId="77777777" w:rsidR="00F40640" w:rsidRPr="00FE3AF3" w:rsidRDefault="00F40640" w:rsidP="00CB47BA">
            <w:pPr>
              <w:rPr>
                <w:rFonts w:asciiTheme="majorHAnsi" w:hAnsiTheme="majorHAnsi"/>
                <w:sz w:val="15"/>
                <w:szCs w:val="15"/>
              </w:rPr>
            </w:pPr>
          </w:p>
        </w:tc>
        <w:tc>
          <w:tcPr>
            <w:tcW w:w="1735" w:type="dxa"/>
            <w:gridSpan w:val="2"/>
            <w:shd w:val="clear" w:color="auto" w:fill="EAF1DD" w:themeFill="accent3" w:themeFillTint="33"/>
          </w:tcPr>
          <w:p w14:paraId="293B040D"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Full understanding of key issues, concepts and arguments clearly discussed</w:t>
            </w:r>
          </w:p>
        </w:tc>
      </w:tr>
      <w:tr w:rsidR="00F40640" w:rsidRPr="00BF1341" w14:paraId="36EB7D58" w14:textId="77777777" w:rsidTr="00FE3AF3">
        <w:trPr>
          <w:trHeight w:val="608"/>
        </w:trPr>
        <w:tc>
          <w:tcPr>
            <w:tcW w:w="1276" w:type="dxa"/>
            <w:vMerge/>
          </w:tcPr>
          <w:p w14:paraId="0B2C52FE" w14:textId="77777777" w:rsidR="00F40640" w:rsidRPr="00E663E4" w:rsidRDefault="00F40640" w:rsidP="00CB47BA">
            <w:pPr>
              <w:rPr>
                <w:rFonts w:asciiTheme="majorHAnsi" w:hAnsiTheme="majorHAnsi"/>
                <w:sz w:val="12"/>
                <w:szCs w:val="12"/>
              </w:rPr>
            </w:pPr>
          </w:p>
        </w:tc>
        <w:tc>
          <w:tcPr>
            <w:tcW w:w="1384" w:type="dxa"/>
            <w:shd w:val="clear" w:color="auto" w:fill="DBE5F1" w:themeFill="accent1" w:themeFillTint="33"/>
          </w:tcPr>
          <w:p w14:paraId="3E789BFC"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 xml:space="preserve">Some inappropriate literature/material with limited reading range and lack of accuracy </w:t>
            </w:r>
          </w:p>
        </w:tc>
        <w:tc>
          <w:tcPr>
            <w:tcW w:w="1417" w:type="dxa"/>
            <w:shd w:val="clear" w:color="auto" w:fill="E5B8B7" w:themeFill="accent2" w:themeFillTint="66"/>
          </w:tcPr>
          <w:p w14:paraId="3404F7DA"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Satisfactory range of reading drawn from the recommended list and other sources</w:t>
            </w:r>
          </w:p>
        </w:tc>
        <w:tc>
          <w:tcPr>
            <w:tcW w:w="1560" w:type="dxa"/>
            <w:shd w:val="clear" w:color="auto" w:fill="FFFF99"/>
          </w:tcPr>
          <w:p w14:paraId="3DA52FDA"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Good range of reading drawn from the recommended list and other sources</w:t>
            </w:r>
          </w:p>
        </w:tc>
        <w:tc>
          <w:tcPr>
            <w:tcW w:w="1701" w:type="dxa"/>
            <w:shd w:val="clear" w:color="auto" w:fill="FDE9D9" w:themeFill="accent6" w:themeFillTint="33"/>
          </w:tcPr>
          <w:p w14:paraId="052986E1"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Very good range of relevant literature from a variety of sources beyond recommended list</w:t>
            </w:r>
          </w:p>
        </w:tc>
        <w:tc>
          <w:tcPr>
            <w:tcW w:w="1559" w:type="dxa"/>
            <w:shd w:val="clear" w:color="auto" w:fill="EAF1DD" w:themeFill="accent3" w:themeFillTint="33"/>
          </w:tcPr>
          <w:p w14:paraId="2528208F"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Evidence of informed thinking from a wide reading base using a variety of sources</w:t>
            </w:r>
          </w:p>
        </w:tc>
        <w:tc>
          <w:tcPr>
            <w:tcW w:w="1735" w:type="dxa"/>
            <w:gridSpan w:val="2"/>
            <w:shd w:val="clear" w:color="auto" w:fill="EAF1DD" w:themeFill="accent3" w:themeFillTint="33"/>
          </w:tcPr>
          <w:p w14:paraId="0F75D7FB"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Evidence of independent thinking from a well selected reading base using a variety of sources</w:t>
            </w:r>
          </w:p>
        </w:tc>
      </w:tr>
      <w:tr w:rsidR="00F40640" w:rsidRPr="00BF1341" w14:paraId="152EC278" w14:textId="77777777" w:rsidTr="00FE3AF3">
        <w:trPr>
          <w:trHeight w:val="128"/>
        </w:trPr>
        <w:tc>
          <w:tcPr>
            <w:tcW w:w="1276" w:type="dxa"/>
            <w:shd w:val="clear" w:color="auto" w:fill="BFBFBF" w:themeFill="background1" w:themeFillShade="BF"/>
          </w:tcPr>
          <w:p w14:paraId="0334658D" w14:textId="77777777" w:rsidR="00F40640" w:rsidRPr="00E663E4" w:rsidRDefault="00F40640" w:rsidP="00CB47BA">
            <w:pPr>
              <w:jc w:val="center"/>
              <w:rPr>
                <w:rFonts w:asciiTheme="majorHAnsi" w:hAnsiTheme="majorHAnsi"/>
                <w:sz w:val="12"/>
                <w:szCs w:val="12"/>
              </w:rPr>
            </w:pPr>
          </w:p>
        </w:tc>
        <w:tc>
          <w:tcPr>
            <w:tcW w:w="1384" w:type="dxa"/>
            <w:shd w:val="clear" w:color="auto" w:fill="BFBFBF" w:themeFill="background1" w:themeFillShade="BF"/>
          </w:tcPr>
          <w:p w14:paraId="0C2877C4" w14:textId="77777777" w:rsidR="00F40640" w:rsidRPr="00E663E4" w:rsidRDefault="00F40640" w:rsidP="00CB47BA">
            <w:pPr>
              <w:jc w:val="center"/>
              <w:rPr>
                <w:rFonts w:asciiTheme="majorHAnsi" w:hAnsiTheme="majorHAnsi"/>
                <w:sz w:val="12"/>
                <w:szCs w:val="12"/>
              </w:rPr>
            </w:pPr>
            <w:r w:rsidRPr="00E663E4">
              <w:rPr>
                <w:rFonts w:asciiTheme="majorHAnsi" w:hAnsiTheme="majorHAnsi"/>
                <w:sz w:val="12"/>
                <w:szCs w:val="12"/>
              </w:rPr>
              <w:t>0-11</w:t>
            </w:r>
          </w:p>
        </w:tc>
        <w:tc>
          <w:tcPr>
            <w:tcW w:w="1417" w:type="dxa"/>
            <w:shd w:val="clear" w:color="auto" w:fill="BFBFBF" w:themeFill="background1" w:themeFillShade="BF"/>
          </w:tcPr>
          <w:p w14:paraId="07874DC3" w14:textId="77777777" w:rsidR="00F40640" w:rsidRPr="00E663E4" w:rsidRDefault="00F40640" w:rsidP="00CB47BA">
            <w:pPr>
              <w:jc w:val="center"/>
              <w:rPr>
                <w:rFonts w:asciiTheme="majorHAnsi" w:hAnsiTheme="majorHAnsi"/>
                <w:sz w:val="12"/>
                <w:szCs w:val="12"/>
              </w:rPr>
            </w:pPr>
            <w:r w:rsidRPr="00E663E4">
              <w:rPr>
                <w:rFonts w:asciiTheme="majorHAnsi" w:hAnsiTheme="majorHAnsi"/>
                <w:sz w:val="12"/>
                <w:szCs w:val="12"/>
              </w:rPr>
              <w:t>12-14</w:t>
            </w:r>
          </w:p>
        </w:tc>
        <w:tc>
          <w:tcPr>
            <w:tcW w:w="1560" w:type="dxa"/>
            <w:shd w:val="clear" w:color="auto" w:fill="BFBFBF" w:themeFill="background1" w:themeFillShade="BF"/>
          </w:tcPr>
          <w:p w14:paraId="6CBED4BF" w14:textId="77777777" w:rsidR="00F40640" w:rsidRPr="00E663E4" w:rsidRDefault="00F40640" w:rsidP="00CB47BA">
            <w:pPr>
              <w:jc w:val="center"/>
              <w:rPr>
                <w:rFonts w:asciiTheme="majorHAnsi" w:hAnsiTheme="majorHAnsi"/>
                <w:bCs/>
                <w:sz w:val="12"/>
                <w:szCs w:val="12"/>
              </w:rPr>
            </w:pPr>
            <w:r w:rsidRPr="00E663E4">
              <w:rPr>
                <w:rFonts w:asciiTheme="majorHAnsi" w:hAnsiTheme="majorHAnsi"/>
                <w:bCs/>
                <w:sz w:val="12"/>
                <w:szCs w:val="12"/>
              </w:rPr>
              <w:t>15-17</w:t>
            </w:r>
          </w:p>
        </w:tc>
        <w:tc>
          <w:tcPr>
            <w:tcW w:w="1701" w:type="dxa"/>
            <w:shd w:val="clear" w:color="auto" w:fill="BFBFBF" w:themeFill="background1" w:themeFillShade="BF"/>
          </w:tcPr>
          <w:p w14:paraId="6FF486B1" w14:textId="77777777" w:rsidR="00F40640" w:rsidRPr="00E663E4" w:rsidRDefault="00F40640" w:rsidP="00CB47BA">
            <w:pPr>
              <w:jc w:val="center"/>
              <w:rPr>
                <w:rFonts w:asciiTheme="majorHAnsi" w:hAnsiTheme="majorHAnsi"/>
                <w:bCs/>
                <w:sz w:val="12"/>
                <w:szCs w:val="12"/>
              </w:rPr>
            </w:pPr>
            <w:r w:rsidRPr="00E663E4">
              <w:rPr>
                <w:rFonts w:asciiTheme="majorHAnsi" w:hAnsiTheme="majorHAnsi"/>
                <w:bCs/>
                <w:sz w:val="12"/>
                <w:szCs w:val="12"/>
              </w:rPr>
              <w:t>18-20</w:t>
            </w:r>
          </w:p>
        </w:tc>
        <w:tc>
          <w:tcPr>
            <w:tcW w:w="1559" w:type="dxa"/>
            <w:shd w:val="clear" w:color="auto" w:fill="BFBFBF" w:themeFill="background1" w:themeFillShade="BF"/>
          </w:tcPr>
          <w:p w14:paraId="12E02F69" w14:textId="77777777" w:rsidR="00F40640" w:rsidRPr="00E663E4" w:rsidRDefault="00F40640" w:rsidP="00CB47BA">
            <w:pPr>
              <w:jc w:val="center"/>
              <w:rPr>
                <w:rFonts w:asciiTheme="majorHAnsi" w:hAnsiTheme="majorHAnsi"/>
                <w:sz w:val="12"/>
                <w:szCs w:val="12"/>
              </w:rPr>
            </w:pPr>
            <w:r w:rsidRPr="00E663E4">
              <w:rPr>
                <w:rFonts w:asciiTheme="majorHAnsi" w:hAnsiTheme="majorHAnsi"/>
                <w:sz w:val="12"/>
                <w:szCs w:val="12"/>
              </w:rPr>
              <w:t>21-23</w:t>
            </w:r>
          </w:p>
        </w:tc>
        <w:tc>
          <w:tcPr>
            <w:tcW w:w="1735" w:type="dxa"/>
            <w:gridSpan w:val="2"/>
            <w:shd w:val="clear" w:color="auto" w:fill="BFBFBF" w:themeFill="background1" w:themeFillShade="BF"/>
          </w:tcPr>
          <w:p w14:paraId="3D879368" w14:textId="77777777" w:rsidR="00F40640" w:rsidRPr="00E663E4" w:rsidRDefault="00F40640" w:rsidP="00CB47BA">
            <w:pPr>
              <w:jc w:val="center"/>
              <w:rPr>
                <w:rFonts w:asciiTheme="majorHAnsi" w:hAnsiTheme="majorHAnsi"/>
                <w:sz w:val="12"/>
                <w:szCs w:val="12"/>
              </w:rPr>
            </w:pPr>
            <w:r w:rsidRPr="00E663E4">
              <w:rPr>
                <w:rFonts w:asciiTheme="majorHAnsi" w:hAnsiTheme="majorHAnsi"/>
                <w:sz w:val="12"/>
                <w:szCs w:val="12"/>
              </w:rPr>
              <w:t>24-30</w:t>
            </w:r>
          </w:p>
        </w:tc>
      </w:tr>
      <w:tr w:rsidR="00F40640" w:rsidRPr="00BF1341" w14:paraId="1D00FAC1" w14:textId="77777777" w:rsidTr="00FE3AF3">
        <w:trPr>
          <w:trHeight w:val="549"/>
        </w:trPr>
        <w:tc>
          <w:tcPr>
            <w:tcW w:w="1276" w:type="dxa"/>
            <w:vMerge w:val="restart"/>
          </w:tcPr>
          <w:p w14:paraId="3DE72639" w14:textId="77777777" w:rsidR="00F40640" w:rsidRPr="00FE3AF3" w:rsidRDefault="00F40640" w:rsidP="00CB47BA">
            <w:pPr>
              <w:rPr>
                <w:rFonts w:asciiTheme="majorHAnsi" w:hAnsiTheme="majorHAnsi"/>
                <w:b/>
                <w:sz w:val="14"/>
                <w:szCs w:val="14"/>
              </w:rPr>
            </w:pPr>
            <w:r w:rsidRPr="00FE3AF3">
              <w:rPr>
                <w:rFonts w:asciiTheme="majorHAnsi" w:hAnsiTheme="majorHAnsi"/>
                <w:b/>
                <w:sz w:val="14"/>
                <w:szCs w:val="14"/>
              </w:rPr>
              <w:t>Intellectual skills</w:t>
            </w:r>
          </w:p>
          <w:p w14:paraId="67B22E20" w14:textId="77777777" w:rsidR="00F40640" w:rsidRPr="00FE3AF3" w:rsidRDefault="00F40640" w:rsidP="00CB47BA">
            <w:pPr>
              <w:rPr>
                <w:rFonts w:asciiTheme="majorHAnsi" w:hAnsiTheme="majorHAnsi"/>
                <w:sz w:val="14"/>
                <w:szCs w:val="14"/>
              </w:rPr>
            </w:pPr>
          </w:p>
          <w:p w14:paraId="39A05E2A" w14:textId="77777777" w:rsidR="00F40640" w:rsidRPr="00FE3AF3" w:rsidRDefault="00F45227" w:rsidP="00CB47BA">
            <w:pPr>
              <w:rPr>
                <w:rFonts w:asciiTheme="majorHAnsi" w:hAnsiTheme="majorHAnsi"/>
                <w:sz w:val="14"/>
                <w:szCs w:val="14"/>
              </w:rPr>
            </w:pPr>
            <w:r w:rsidRPr="00FE3AF3">
              <w:rPr>
                <w:rFonts w:asciiTheme="majorHAnsi" w:hAnsiTheme="majorHAnsi"/>
                <w:sz w:val="14"/>
                <w:szCs w:val="14"/>
              </w:rPr>
              <w:t>(A</w:t>
            </w:r>
            <w:r w:rsidR="00F40640" w:rsidRPr="00FE3AF3">
              <w:rPr>
                <w:rFonts w:asciiTheme="majorHAnsi" w:hAnsiTheme="majorHAnsi"/>
                <w:sz w:val="14"/>
                <w:szCs w:val="14"/>
              </w:rPr>
              <w:t>rgument)</w:t>
            </w:r>
          </w:p>
          <w:p w14:paraId="5849313F" w14:textId="77777777" w:rsidR="00F40640" w:rsidRDefault="00F40640" w:rsidP="00CB47BA">
            <w:pPr>
              <w:rPr>
                <w:rFonts w:asciiTheme="majorHAnsi" w:hAnsiTheme="majorHAnsi"/>
                <w:sz w:val="14"/>
                <w:szCs w:val="14"/>
              </w:rPr>
            </w:pPr>
          </w:p>
          <w:p w14:paraId="0AF31C60" w14:textId="77777777" w:rsidR="00FE3AF3" w:rsidRDefault="00FE3AF3" w:rsidP="00CB47BA">
            <w:pPr>
              <w:rPr>
                <w:rFonts w:asciiTheme="majorHAnsi" w:hAnsiTheme="majorHAnsi"/>
                <w:sz w:val="14"/>
                <w:szCs w:val="14"/>
              </w:rPr>
            </w:pPr>
          </w:p>
          <w:p w14:paraId="2B94443A" w14:textId="77777777" w:rsidR="00FE3AF3" w:rsidRPr="00FE3AF3" w:rsidRDefault="00FE3AF3" w:rsidP="00CB47BA">
            <w:pPr>
              <w:rPr>
                <w:rFonts w:asciiTheme="majorHAnsi" w:hAnsiTheme="majorHAnsi"/>
                <w:sz w:val="14"/>
                <w:szCs w:val="14"/>
              </w:rPr>
            </w:pPr>
          </w:p>
          <w:p w14:paraId="720A2522" w14:textId="77777777" w:rsidR="00F40640" w:rsidRPr="00FE3AF3" w:rsidRDefault="00F40640" w:rsidP="00CB47BA">
            <w:pPr>
              <w:rPr>
                <w:rFonts w:asciiTheme="majorHAnsi" w:hAnsiTheme="majorHAnsi"/>
                <w:sz w:val="14"/>
                <w:szCs w:val="14"/>
              </w:rPr>
            </w:pPr>
          </w:p>
          <w:p w14:paraId="0A3F6ECF" w14:textId="77777777" w:rsidR="00F40640" w:rsidRPr="00E663E4" w:rsidRDefault="00F45227" w:rsidP="00CB47BA">
            <w:pPr>
              <w:rPr>
                <w:rFonts w:asciiTheme="majorHAnsi" w:hAnsiTheme="majorHAnsi"/>
                <w:sz w:val="12"/>
                <w:szCs w:val="12"/>
              </w:rPr>
            </w:pPr>
            <w:r w:rsidRPr="00FE3AF3">
              <w:rPr>
                <w:rFonts w:asciiTheme="majorHAnsi" w:hAnsiTheme="majorHAnsi"/>
                <w:sz w:val="14"/>
                <w:szCs w:val="14"/>
              </w:rPr>
              <w:t>(C</w:t>
            </w:r>
            <w:r w:rsidR="00F40640" w:rsidRPr="00FE3AF3">
              <w:rPr>
                <w:rFonts w:asciiTheme="majorHAnsi" w:hAnsiTheme="majorHAnsi"/>
                <w:sz w:val="14"/>
                <w:szCs w:val="14"/>
              </w:rPr>
              <w:t>ritical /reflective evaluation)</w:t>
            </w:r>
          </w:p>
        </w:tc>
        <w:tc>
          <w:tcPr>
            <w:tcW w:w="1384" w:type="dxa"/>
            <w:shd w:val="clear" w:color="auto" w:fill="DBE5F1" w:themeFill="accent1" w:themeFillTint="33"/>
          </w:tcPr>
          <w:p w14:paraId="3E8AAC94"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 xml:space="preserve">Argument is weak, little attempt to present differing viewpoints. </w:t>
            </w:r>
          </w:p>
          <w:p w14:paraId="690B7823"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 xml:space="preserve">Generally too descriptive </w:t>
            </w:r>
          </w:p>
        </w:tc>
        <w:tc>
          <w:tcPr>
            <w:tcW w:w="1417" w:type="dxa"/>
            <w:shd w:val="clear" w:color="auto" w:fill="E5B8B7" w:themeFill="accent2" w:themeFillTint="66"/>
          </w:tcPr>
          <w:p w14:paraId="780CD6C4"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Argument is beginning to be balanced with an awareness of differing viewpoints</w:t>
            </w:r>
          </w:p>
        </w:tc>
        <w:tc>
          <w:tcPr>
            <w:tcW w:w="1560" w:type="dxa"/>
            <w:shd w:val="clear" w:color="auto" w:fill="FFFF99"/>
          </w:tcPr>
          <w:p w14:paraId="1F98074E"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A balanced argument is presented with some viewpoints justified</w:t>
            </w:r>
          </w:p>
        </w:tc>
        <w:tc>
          <w:tcPr>
            <w:tcW w:w="1701" w:type="dxa"/>
            <w:shd w:val="clear" w:color="auto" w:fill="FDE9D9" w:themeFill="accent6" w:themeFillTint="33"/>
          </w:tcPr>
          <w:p w14:paraId="265CF69B"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A balanced argument is presented with careful consideration of viewpoints</w:t>
            </w:r>
          </w:p>
        </w:tc>
        <w:tc>
          <w:tcPr>
            <w:tcW w:w="1559" w:type="dxa"/>
            <w:shd w:val="clear" w:color="auto" w:fill="EAF1DD" w:themeFill="accent3" w:themeFillTint="33"/>
          </w:tcPr>
          <w:p w14:paraId="576D65C9"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A balanced argument is presented with thoughtful consideration of viewpoints</w:t>
            </w:r>
          </w:p>
        </w:tc>
        <w:tc>
          <w:tcPr>
            <w:tcW w:w="1735" w:type="dxa"/>
            <w:gridSpan w:val="2"/>
            <w:shd w:val="clear" w:color="auto" w:fill="EAF1DD" w:themeFill="accent3" w:themeFillTint="33"/>
          </w:tcPr>
          <w:p w14:paraId="1AE6A2D1"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A balanced argument is presented with evidence of an awareness of criticality</w:t>
            </w:r>
          </w:p>
        </w:tc>
      </w:tr>
      <w:tr w:rsidR="00F40640" w:rsidRPr="00BF1341" w14:paraId="4858D069" w14:textId="77777777" w:rsidTr="00FE3AF3">
        <w:trPr>
          <w:trHeight w:val="503"/>
        </w:trPr>
        <w:tc>
          <w:tcPr>
            <w:tcW w:w="1276" w:type="dxa"/>
            <w:vMerge/>
          </w:tcPr>
          <w:p w14:paraId="49A074E3" w14:textId="77777777" w:rsidR="00F40640" w:rsidRPr="00E663E4" w:rsidRDefault="00F40640" w:rsidP="00CB47BA">
            <w:pPr>
              <w:rPr>
                <w:rFonts w:asciiTheme="majorHAnsi" w:hAnsiTheme="majorHAnsi"/>
                <w:sz w:val="12"/>
                <w:szCs w:val="12"/>
              </w:rPr>
            </w:pPr>
          </w:p>
        </w:tc>
        <w:tc>
          <w:tcPr>
            <w:tcW w:w="1384" w:type="dxa"/>
            <w:shd w:val="clear" w:color="auto" w:fill="DBE5F1" w:themeFill="accent1" w:themeFillTint="33"/>
          </w:tcPr>
          <w:p w14:paraId="2BB0F9D7"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Lack of evidence of evaluation and/or critical reflection</w:t>
            </w:r>
          </w:p>
        </w:tc>
        <w:tc>
          <w:tcPr>
            <w:tcW w:w="1417" w:type="dxa"/>
            <w:shd w:val="clear" w:color="auto" w:fill="E5B8B7" w:themeFill="accent2" w:themeFillTint="66"/>
          </w:tcPr>
          <w:p w14:paraId="3F6D6A9F"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 xml:space="preserve">Evaluation and reflection is beginning to be present </w:t>
            </w:r>
          </w:p>
        </w:tc>
        <w:tc>
          <w:tcPr>
            <w:tcW w:w="1560" w:type="dxa"/>
            <w:shd w:val="clear" w:color="auto" w:fill="FFFF99"/>
          </w:tcPr>
          <w:p w14:paraId="63A03478"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Evaluation and/or reflection are present but lacks depth</w:t>
            </w:r>
          </w:p>
        </w:tc>
        <w:tc>
          <w:tcPr>
            <w:tcW w:w="1701" w:type="dxa"/>
            <w:shd w:val="clear" w:color="auto" w:fill="FDE9D9" w:themeFill="accent6" w:themeFillTint="33"/>
          </w:tcPr>
          <w:p w14:paraId="1409D037"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 xml:space="preserve">Very good evidence of evaluation and/or reflection </w:t>
            </w:r>
          </w:p>
        </w:tc>
        <w:tc>
          <w:tcPr>
            <w:tcW w:w="1559" w:type="dxa"/>
            <w:shd w:val="clear" w:color="auto" w:fill="EAF1DD" w:themeFill="accent3" w:themeFillTint="33"/>
          </w:tcPr>
          <w:p w14:paraId="578581AE"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 xml:space="preserve">Evidence of thoughtful evaluation and critical reflection </w:t>
            </w:r>
          </w:p>
        </w:tc>
        <w:tc>
          <w:tcPr>
            <w:tcW w:w="1735" w:type="dxa"/>
            <w:gridSpan w:val="2"/>
            <w:shd w:val="clear" w:color="auto" w:fill="EAF1DD" w:themeFill="accent3" w:themeFillTint="33"/>
          </w:tcPr>
          <w:p w14:paraId="37CCD6CA"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 xml:space="preserve">Evidence of critical, well-reasoned evaluation and reflection </w:t>
            </w:r>
          </w:p>
        </w:tc>
      </w:tr>
      <w:tr w:rsidR="00F40640" w:rsidRPr="00BF1341" w14:paraId="72597DD7" w14:textId="77777777" w:rsidTr="00FE3AF3">
        <w:trPr>
          <w:trHeight w:val="157"/>
        </w:trPr>
        <w:tc>
          <w:tcPr>
            <w:tcW w:w="1276" w:type="dxa"/>
            <w:shd w:val="clear" w:color="auto" w:fill="BFBFBF" w:themeFill="background1" w:themeFillShade="BF"/>
          </w:tcPr>
          <w:p w14:paraId="12401B7F" w14:textId="77777777" w:rsidR="00F40640" w:rsidRPr="00BF1341" w:rsidRDefault="00F40640" w:rsidP="00CB47BA">
            <w:pPr>
              <w:jc w:val="center"/>
              <w:rPr>
                <w:sz w:val="12"/>
                <w:szCs w:val="12"/>
              </w:rPr>
            </w:pPr>
          </w:p>
        </w:tc>
        <w:tc>
          <w:tcPr>
            <w:tcW w:w="1384" w:type="dxa"/>
            <w:shd w:val="clear" w:color="auto" w:fill="BFBFBF" w:themeFill="background1" w:themeFillShade="BF"/>
          </w:tcPr>
          <w:p w14:paraId="406B9853" w14:textId="77777777" w:rsidR="00F40640" w:rsidRPr="00BF1341" w:rsidRDefault="00F40640" w:rsidP="00CB47BA">
            <w:pPr>
              <w:jc w:val="center"/>
              <w:rPr>
                <w:sz w:val="12"/>
                <w:szCs w:val="12"/>
              </w:rPr>
            </w:pPr>
            <w:r w:rsidRPr="00BF1341">
              <w:rPr>
                <w:sz w:val="12"/>
                <w:szCs w:val="12"/>
              </w:rPr>
              <w:t>0-11</w:t>
            </w:r>
          </w:p>
        </w:tc>
        <w:tc>
          <w:tcPr>
            <w:tcW w:w="1417" w:type="dxa"/>
            <w:shd w:val="clear" w:color="auto" w:fill="BFBFBF" w:themeFill="background1" w:themeFillShade="BF"/>
          </w:tcPr>
          <w:p w14:paraId="7ABF8309" w14:textId="77777777" w:rsidR="00F40640" w:rsidRPr="00BF1341" w:rsidRDefault="00F40640" w:rsidP="00CB47BA">
            <w:pPr>
              <w:jc w:val="center"/>
              <w:rPr>
                <w:sz w:val="12"/>
                <w:szCs w:val="12"/>
              </w:rPr>
            </w:pPr>
            <w:r w:rsidRPr="00BF1341">
              <w:rPr>
                <w:sz w:val="12"/>
                <w:szCs w:val="12"/>
              </w:rPr>
              <w:t>12-14</w:t>
            </w:r>
          </w:p>
        </w:tc>
        <w:tc>
          <w:tcPr>
            <w:tcW w:w="1560" w:type="dxa"/>
            <w:shd w:val="clear" w:color="auto" w:fill="BFBFBF" w:themeFill="background1" w:themeFillShade="BF"/>
          </w:tcPr>
          <w:p w14:paraId="2012FD23" w14:textId="77777777" w:rsidR="00F40640" w:rsidRPr="00BF1341" w:rsidRDefault="00F40640" w:rsidP="00CB47BA">
            <w:pPr>
              <w:jc w:val="center"/>
              <w:rPr>
                <w:bCs/>
                <w:sz w:val="12"/>
                <w:szCs w:val="12"/>
              </w:rPr>
            </w:pPr>
            <w:r w:rsidRPr="00BF1341">
              <w:rPr>
                <w:bCs/>
                <w:sz w:val="12"/>
                <w:szCs w:val="12"/>
              </w:rPr>
              <w:t>15-17</w:t>
            </w:r>
          </w:p>
        </w:tc>
        <w:tc>
          <w:tcPr>
            <w:tcW w:w="1701" w:type="dxa"/>
            <w:shd w:val="clear" w:color="auto" w:fill="BFBFBF" w:themeFill="background1" w:themeFillShade="BF"/>
          </w:tcPr>
          <w:p w14:paraId="1385EDC7" w14:textId="77777777" w:rsidR="00F40640" w:rsidRPr="00BF1341" w:rsidRDefault="00F40640" w:rsidP="00CB47BA">
            <w:pPr>
              <w:jc w:val="center"/>
              <w:rPr>
                <w:bCs/>
                <w:sz w:val="12"/>
                <w:szCs w:val="12"/>
              </w:rPr>
            </w:pPr>
            <w:r w:rsidRPr="00BF1341">
              <w:rPr>
                <w:bCs/>
                <w:sz w:val="12"/>
                <w:szCs w:val="12"/>
              </w:rPr>
              <w:t>18-20</w:t>
            </w:r>
          </w:p>
        </w:tc>
        <w:tc>
          <w:tcPr>
            <w:tcW w:w="1559" w:type="dxa"/>
            <w:shd w:val="clear" w:color="auto" w:fill="BFBFBF" w:themeFill="background1" w:themeFillShade="BF"/>
          </w:tcPr>
          <w:p w14:paraId="13FF9867" w14:textId="77777777" w:rsidR="00F40640" w:rsidRPr="00BF1341" w:rsidRDefault="00F40640" w:rsidP="00CB47BA">
            <w:pPr>
              <w:jc w:val="center"/>
              <w:rPr>
                <w:sz w:val="12"/>
                <w:szCs w:val="12"/>
              </w:rPr>
            </w:pPr>
            <w:r w:rsidRPr="00BF1341">
              <w:rPr>
                <w:sz w:val="12"/>
                <w:szCs w:val="12"/>
              </w:rPr>
              <w:t>21-23</w:t>
            </w:r>
          </w:p>
        </w:tc>
        <w:tc>
          <w:tcPr>
            <w:tcW w:w="1735" w:type="dxa"/>
            <w:gridSpan w:val="2"/>
            <w:shd w:val="clear" w:color="auto" w:fill="BFBFBF" w:themeFill="background1" w:themeFillShade="BF"/>
          </w:tcPr>
          <w:p w14:paraId="4F86683B" w14:textId="77777777" w:rsidR="00F40640" w:rsidRPr="00BF1341" w:rsidRDefault="00F40640" w:rsidP="00CB47BA">
            <w:pPr>
              <w:jc w:val="center"/>
              <w:rPr>
                <w:sz w:val="12"/>
                <w:szCs w:val="12"/>
              </w:rPr>
            </w:pPr>
            <w:r w:rsidRPr="00BF1341">
              <w:rPr>
                <w:sz w:val="12"/>
                <w:szCs w:val="12"/>
              </w:rPr>
              <w:t>24-30</w:t>
            </w:r>
          </w:p>
        </w:tc>
      </w:tr>
      <w:tr w:rsidR="00F40640" w:rsidRPr="00BF1341" w14:paraId="73BC23C8" w14:textId="77777777" w:rsidTr="00FE3AF3">
        <w:trPr>
          <w:trHeight w:val="92"/>
        </w:trPr>
        <w:tc>
          <w:tcPr>
            <w:tcW w:w="1276" w:type="dxa"/>
            <w:vMerge w:val="restart"/>
          </w:tcPr>
          <w:p w14:paraId="6E3D9C36" w14:textId="77777777" w:rsidR="00F40640" w:rsidRPr="00F45227" w:rsidRDefault="00F40640" w:rsidP="00CB47BA">
            <w:pPr>
              <w:rPr>
                <w:rFonts w:asciiTheme="majorHAnsi" w:hAnsiTheme="majorHAnsi"/>
                <w:b/>
                <w:sz w:val="12"/>
                <w:szCs w:val="12"/>
              </w:rPr>
            </w:pPr>
            <w:r w:rsidRPr="00E663E4">
              <w:rPr>
                <w:rFonts w:asciiTheme="majorHAnsi" w:hAnsiTheme="majorHAnsi"/>
                <w:b/>
                <w:sz w:val="12"/>
                <w:szCs w:val="12"/>
              </w:rPr>
              <w:t>Pedagogic and Professional applications</w:t>
            </w:r>
          </w:p>
          <w:p w14:paraId="4C9EAE3D" w14:textId="77777777" w:rsidR="00F40640" w:rsidRPr="00FE3AF3" w:rsidRDefault="00F45227" w:rsidP="00CB47BA">
            <w:pPr>
              <w:rPr>
                <w:rFonts w:asciiTheme="majorHAnsi" w:hAnsiTheme="majorHAnsi"/>
                <w:sz w:val="14"/>
                <w:szCs w:val="14"/>
              </w:rPr>
            </w:pPr>
            <w:r>
              <w:rPr>
                <w:rFonts w:asciiTheme="majorHAnsi" w:hAnsiTheme="majorHAnsi"/>
                <w:sz w:val="12"/>
                <w:szCs w:val="12"/>
              </w:rPr>
              <w:t>(</w:t>
            </w:r>
            <w:r w:rsidRPr="00FE3AF3">
              <w:rPr>
                <w:rFonts w:asciiTheme="majorHAnsi" w:hAnsiTheme="majorHAnsi"/>
                <w:sz w:val="14"/>
                <w:szCs w:val="14"/>
              </w:rPr>
              <w:t>L</w:t>
            </w:r>
            <w:r w:rsidR="00F40640" w:rsidRPr="00FE3AF3">
              <w:rPr>
                <w:rFonts w:asciiTheme="majorHAnsi" w:hAnsiTheme="majorHAnsi"/>
                <w:sz w:val="14"/>
                <w:szCs w:val="14"/>
              </w:rPr>
              <w:t>inking theory to practice)</w:t>
            </w:r>
          </w:p>
          <w:p w14:paraId="7E8F4647" w14:textId="77777777" w:rsidR="00F40640" w:rsidRPr="00FE3AF3" w:rsidRDefault="00F40640" w:rsidP="00CB47BA">
            <w:pPr>
              <w:rPr>
                <w:rFonts w:asciiTheme="majorHAnsi" w:hAnsiTheme="majorHAnsi"/>
                <w:sz w:val="14"/>
                <w:szCs w:val="14"/>
              </w:rPr>
            </w:pPr>
          </w:p>
          <w:p w14:paraId="5988161D" w14:textId="77777777" w:rsidR="00FE3AF3" w:rsidRPr="00FE3AF3" w:rsidRDefault="00FE3AF3" w:rsidP="00CB47BA">
            <w:pPr>
              <w:rPr>
                <w:rFonts w:asciiTheme="majorHAnsi" w:hAnsiTheme="majorHAnsi"/>
                <w:sz w:val="14"/>
                <w:szCs w:val="14"/>
              </w:rPr>
            </w:pPr>
          </w:p>
          <w:p w14:paraId="54C54E58" w14:textId="77777777" w:rsidR="00FE3AF3" w:rsidRDefault="00FE3AF3" w:rsidP="00CB47BA">
            <w:pPr>
              <w:rPr>
                <w:rFonts w:asciiTheme="majorHAnsi" w:hAnsiTheme="majorHAnsi"/>
                <w:sz w:val="14"/>
                <w:szCs w:val="14"/>
              </w:rPr>
            </w:pPr>
          </w:p>
          <w:p w14:paraId="305B70D1" w14:textId="77777777" w:rsidR="00FE3AF3" w:rsidRPr="00FE3AF3" w:rsidRDefault="00FE3AF3" w:rsidP="00CB47BA">
            <w:pPr>
              <w:rPr>
                <w:rFonts w:asciiTheme="majorHAnsi" w:hAnsiTheme="majorHAnsi"/>
                <w:sz w:val="14"/>
                <w:szCs w:val="14"/>
              </w:rPr>
            </w:pPr>
          </w:p>
          <w:p w14:paraId="3F03DC84" w14:textId="77777777" w:rsidR="00FE3AF3" w:rsidRPr="00FE3AF3" w:rsidRDefault="00FE3AF3" w:rsidP="00CB47BA">
            <w:pPr>
              <w:rPr>
                <w:rFonts w:asciiTheme="majorHAnsi" w:hAnsiTheme="majorHAnsi"/>
                <w:sz w:val="14"/>
                <w:szCs w:val="14"/>
              </w:rPr>
            </w:pPr>
          </w:p>
          <w:p w14:paraId="122F7E96" w14:textId="77777777" w:rsidR="00F40640" w:rsidRPr="00FE3AF3" w:rsidRDefault="00F45227" w:rsidP="00CB47BA">
            <w:pPr>
              <w:rPr>
                <w:rFonts w:asciiTheme="majorHAnsi" w:hAnsiTheme="majorHAnsi"/>
                <w:sz w:val="14"/>
                <w:szCs w:val="14"/>
              </w:rPr>
            </w:pPr>
            <w:r w:rsidRPr="00FE3AF3">
              <w:rPr>
                <w:rFonts w:asciiTheme="majorHAnsi" w:hAnsiTheme="majorHAnsi"/>
                <w:sz w:val="14"/>
                <w:szCs w:val="14"/>
              </w:rPr>
              <w:t>(P</w:t>
            </w:r>
            <w:r w:rsidR="00F40640" w:rsidRPr="00FE3AF3">
              <w:rPr>
                <w:rFonts w:asciiTheme="majorHAnsi" w:hAnsiTheme="majorHAnsi"/>
                <w:sz w:val="14"/>
                <w:szCs w:val="14"/>
              </w:rPr>
              <w:t>rofessional reflection)</w:t>
            </w:r>
          </w:p>
          <w:p w14:paraId="4317F0AC" w14:textId="77777777" w:rsidR="00FE3AF3" w:rsidRPr="00FE3AF3" w:rsidRDefault="00FE3AF3" w:rsidP="00CB47BA">
            <w:pPr>
              <w:rPr>
                <w:rFonts w:asciiTheme="majorHAnsi" w:hAnsiTheme="majorHAnsi"/>
                <w:sz w:val="14"/>
                <w:szCs w:val="14"/>
              </w:rPr>
            </w:pPr>
          </w:p>
          <w:p w14:paraId="0878C876" w14:textId="77777777" w:rsidR="00FE3AF3" w:rsidRPr="00FE3AF3" w:rsidRDefault="00FE3AF3" w:rsidP="00CB47BA">
            <w:pPr>
              <w:rPr>
                <w:rFonts w:asciiTheme="majorHAnsi" w:hAnsiTheme="majorHAnsi"/>
                <w:sz w:val="14"/>
                <w:szCs w:val="14"/>
              </w:rPr>
            </w:pPr>
          </w:p>
          <w:p w14:paraId="0088F687" w14:textId="77777777" w:rsidR="00F40640" w:rsidRPr="00E663E4" w:rsidRDefault="00F40640" w:rsidP="001C5442">
            <w:pPr>
              <w:rPr>
                <w:rFonts w:asciiTheme="majorHAnsi" w:hAnsiTheme="majorHAnsi"/>
                <w:sz w:val="12"/>
                <w:szCs w:val="12"/>
              </w:rPr>
            </w:pPr>
          </w:p>
        </w:tc>
        <w:tc>
          <w:tcPr>
            <w:tcW w:w="1384" w:type="dxa"/>
            <w:shd w:val="clear" w:color="auto" w:fill="DBE5F1" w:themeFill="accent1" w:themeFillTint="33"/>
          </w:tcPr>
          <w:p w14:paraId="21663FEF"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Superficial or lack of understanding of pedagogic and professional context(s)</w:t>
            </w:r>
          </w:p>
        </w:tc>
        <w:tc>
          <w:tcPr>
            <w:tcW w:w="1417" w:type="dxa"/>
            <w:shd w:val="clear" w:color="auto" w:fill="E5B8B7" w:themeFill="accent2" w:themeFillTint="66"/>
          </w:tcPr>
          <w:p w14:paraId="6AAF71B7"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 xml:space="preserve">Beginnings of evidence of engagement and understanding with respect to the pedagogic and professional context(s) </w:t>
            </w:r>
          </w:p>
        </w:tc>
        <w:tc>
          <w:tcPr>
            <w:tcW w:w="1560" w:type="dxa"/>
            <w:shd w:val="clear" w:color="auto" w:fill="FFFF99"/>
          </w:tcPr>
          <w:p w14:paraId="67AA602B"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 xml:space="preserve">Evidence of integration of theory and practice with respect to the pedagogic and professional context(s) </w:t>
            </w:r>
          </w:p>
        </w:tc>
        <w:tc>
          <w:tcPr>
            <w:tcW w:w="1701" w:type="dxa"/>
            <w:shd w:val="clear" w:color="auto" w:fill="FDE9D9" w:themeFill="accent6" w:themeFillTint="33"/>
          </w:tcPr>
          <w:p w14:paraId="0E383C53"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 xml:space="preserve">Clear integration of theory and practice with respect to the pedagogic and professional context(s) </w:t>
            </w:r>
          </w:p>
          <w:p w14:paraId="1E6EE271" w14:textId="77777777" w:rsidR="00F40640" w:rsidRPr="00FE3AF3" w:rsidRDefault="00F40640" w:rsidP="00CB47BA">
            <w:pPr>
              <w:rPr>
                <w:rFonts w:asciiTheme="majorHAnsi" w:hAnsiTheme="majorHAnsi"/>
                <w:sz w:val="15"/>
                <w:szCs w:val="15"/>
              </w:rPr>
            </w:pPr>
          </w:p>
        </w:tc>
        <w:tc>
          <w:tcPr>
            <w:tcW w:w="1559" w:type="dxa"/>
            <w:shd w:val="clear" w:color="auto" w:fill="EAF1DD" w:themeFill="accent3" w:themeFillTint="33"/>
          </w:tcPr>
          <w:p w14:paraId="1EF1DBEC"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Excellent integration of theory and practice with respect to the pedagogic and professional context(s)</w:t>
            </w:r>
          </w:p>
          <w:p w14:paraId="3F8EC287" w14:textId="77777777" w:rsidR="00F40640" w:rsidRPr="00FE3AF3" w:rsidRDefault="00F40640" w:rsidP="00CB47BA">
            <w:pPr>
              <w:rPr>
                <w:rFonts w:asciiTheme="majorHAnsi" w:hAnsiTheme="majorHAnsi"/>
                <w:sz w:val="15"/>
                <w:szCs w:val="15"/>
              </w:rPr>
            </w:pPr>
          </w:p>
        </w:tc>
        <w:tc>
          <w:tcPr>
            <w:tcW w:w="1735" w:type="dxa"/>
            <w:gridSpan w:val="2"/>
            <w:shd w:val="clear" w:color="auto" w:fill="EAF1DD" w:themeFill="accent3" w:themeFillTint="33"/>
          </w:tcPr>
          <w:p w14:paraId="62C98E0E"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 xml:space="preserve">Sophisticated integration of theory and practice with respect to the pedagogic and </w:t>
            </w:r>
          </w:p>
          <w:p w14:paraId="695BA732"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 xml:space="preserve">professional context(s) </w:t>
            </w:r>
          </w:p>
          <w:p w14:paraId="7C2A0985" w14:textId="77777777" w:rsidR="00F40640" w:rsidRPr="00FE3AF3" w:rsidRDefault="00F40640" w:rsidP="00CB47BA">
            <w:pPr>
              <w:rPr>
                <w:rFonts w:asciiTheme="majorHAnsi" w:hAnsiTheme="majorHAnsi"/>
                <w:sz w:val="15"/>
                <w:szCs w:val="15"/>
              </w:rPr>
            </w:pPr>
          </w:p>
        </w:tc>
      </w:tr>
      <w:tr w:rsidR="00F40640" w:rsidRPr="00BF1341" w14:paraId="547EC6F9" w14:textId="77777777" w:rsidTr="00FE3AF3">
        <w:trPr>
          <w:trHeight w:val="226"/>
        </w:trPr>
        <w:tc>
          <w:tcPr>
            <w:tcW w:w="1276" w:type="dxa"/>
            <w:vMerge/>
          </w:tcPr>
          <w:p w14:paraId="13B5A23A" w14:textId="77777777" w:rsidR="00F40640" w:rsidRPr="00E663E4" w:rsidRDefault="00F40640" w:rsidP="00CB47BA">
            <w:pPr>
              <w:rPr>
                <w:rFonts w:asciiTheme="majorHAnsi" w:hAnsiTheme="majorHAnsi"/>
                <w:sz w:val="12"/>
                <w:szCs w:val="12"/>
              </w:rPr>
            </w:pPr>
          </w:p>
        </w:tc>
        <w:tc>
          <w:tcPr>
            <w:tcW w:w="1384" w:type="dxa"/>
            <w:shd w:val="clear" w:color="auto" w:fill="DBE5F1" w:themeFill="accent1" w:themeFillTint="33"/>
          </w:tcPr>
          <w:p w14:paraId="3A1D3435" w14:textId="77777777" w:rsidR="00F40640" w:rsidRPr="00FE3AF3" w:rsidRDefault="00F40640" w:rsidP="00CB47BA">
            <w:pPr>
              <w:rPr>
                <w:rStyle w:val="SubtleEmphasis1"/>
                <w:rFonts w:asciiTheme="majorHAnsi" w:hAnsiTheme="majorHAnsi"/>
                <w:i w:val="0"/>
                <w:color w:val="auto"/>
                <w:sz w:val="15"/>
                <w:szCs w:val="15"/>
              </w:rPr>
            </w:pPr>
            <w:r w:rsidRPr="00FE3AF3">
              <w:rPr>
                <w:rFonts w:asciiTheme="majorHAnsi" w:hAnsiTheme="majorHAnsi"/>
                <w:sz w:val="15"/>
                <w:szCs w:val="15"/>
              </w:rPr>
              <w:t>Little or no evidence of reflection</w:t>
            </w:r>
          </w:p>
        </w:tc>
        <w:tc>
          <w:tcPr>
            <w:tcW w:w="1417" w:type="dxa"/>
            <w:shd w:val="clear" w:color="auto" w:fill="E5B8B7" w:themeFill="accent2" w:themeFillTint="66"/>
          </w:tcPr>
          <w:p w14:paraId="0D68A462" w14:textId="77777777" w:rsidR="00F40640" w:rsidRPr="00FE3AF3" w:rsidRDefault="00F40640" w:rsidP="00CB47BA">
            <w:pPr>
              <w:rPr>
                <w:rStyle w:val="SubtleEmphasis1"/>
                <w:rFonts w:asciiTheme="majorHAnsi" w:hAnsiTheme="majorHAnsi"/>
                <w:i w:val="0"/>
                <w:color w:val="auto"/>
                <w:sz w:val="15"/>
                <w:szCs w:val="15"/>
              </w:rPr>
            </w:pPr>
            <w:r w:rsidRPr="00FE3AF3">
              <w:rPr>
                <w:rFonts w:asciiTheme="majorHAnsi" w:hAnsiTheme="majorHAnsi"/>
                <w:sz w:val="15"/>
                <w:szCs w:val="15"/>
              </w:rPr>
              <w:t>Basic evidence of reflection</w:t>
            </w:r>
          </w:p>
        </w:tc>
        <w:tc>
          <w:tcPr>
            <w:tcW w:w="1560" w:type="dxa"/>
            <w:shd w:val="clear" w:color="auto" w:fill="FFFF99"/>
          </w:tcPr>
          <w:p w14:paraId="0276EFE3" w14:textId="77777777" w:rsidR="00F40640" w:rsidRPr="00FE3AF3" w:rsidRDefault="00F40640" w:rsidP="00CB47BA">
            <w:pPr>
              <w:rPr>
                <w:rStyle w:val="SubtleEmphasis1"/>
                <w:rFonts w:asciiTheme="majorHAnsi" w:hAnsiTheme="majorHAnsi"/>
                <w:i w:val="0"/>
                <w:color w:val="auto"/>
                <w:sz w:val="15"/>
                <w:szCs w:val="15"/>
              </w:rPr>
            </w:pPr>
            <w:r w:rsidRPr="00FE3AF3">
              <w:rPr>
                <w:rFonts w:asciiTheme="majorHAnsi" w:hAnsiTheme="majorHAnsi"/>
                <w:sz w:val="15"/>
                <w:szCs w:val="15"/>
              </w:rPr>
              <w:t xml:space="preserve">Evidence of good reflection   </w:t>
            </w:r>
          </w:p>
        </w:tc>
        <w:tc>
          <w:tcPr>
            <w:tcW w:w="1701" w:type="dxa"/>
            <w:shd w:val="clear" w:color="auto" w:fill="FDE9D9" w:themeFill="accent6" w:themeFillTint="33"/>
          </w:tcPr>
          <w:p w14:paraId="27DD985B" w14:textId="77777777" w:rsidR="00F40640" w:rsidRPr="00FE3AF3" w:rsidRDefault="00F40640" w:rsidP="00CB47BA">
            <w:pPr>
              <w:rPr>
                <w:rStyle w:val="SubtleEmphasis1"/>
                <w:rFonts w:asciiTheme="majorHAnsi" w:hAnsiTheme="majorHAnsi"/>
                <w:i w:val="0"/>
                <w:color w:val="auto"/>
                <w:sz w:val="15"/>
                <w:szCs w:val="15"/>
              </w:rPr>
            </w:pPr>
            <w:r w:rsidRPr="00FE3AF3">
              <w:rPr>
                <w:rStyle w:val="SubtleEmphasis1"/>
                <w:rFonts w:asciiTheme="majorHAnsi" w:hAnsiTheme="majorHAnsi"/>
                <w:i w:val="0"/>
                <w:color w:val="auto"/>
                <w:sz w:val="15"/>
                <w:szCs w:val="15"/>
              </w:rPr>
              <w:t xml:space="preserve">Evidence of very good reflection with some insight </w:t>
            </w:r>
          </w:p>
        </w:tc>
        <w:tc>
          <w:tcPr>
            <w:tcW w:w="1559" w:type="dxa"/>
            <w:shd w:val="clear" w:color="auto" w:fill="EAF1DD" w:themeFill="accent3" w:themeFillTint="33"/>
          </w:tcPr>
          <w:p w14:paraId="7B2A9A13" w14:textId="77777777" w:rsidR="00F40640" w:rsidRPr="00FE3AF3" w:rsidRDefault="00F40640" w:rsidP="00CB47BA">
            <w:pPr>
              <w:rPr>
                <w:rStyle w:val="SubtleEmphasis1"/>
                <w:rFonts w:asciiTheme="majorHAnsi" w:hAnsiTheme="majorHAnsi"/>
                <w:i w:val="0"/>
                <w:color w:val="auto"/>
                <w:sz w:val="15"/>
                <w:szCs w:val="15"/>
              </w:rPr>
            </w:pPr>
            <w:r w:rsidRPr="00FE3AF3">
              <w:rPr>
                <w:rFonts w:asciiTheme="majorHAnsi" w:hAnsiTheme="majorHAnsi"/>
                <w:sz w:val="15"/>
                <w:szCs w:val="15"/>
              </w:rPr>
              <w:t>Evidence of thoughtful reflection and criticality</w:t>
            </w:r>
          </w:p>
        </w:tc>
        <w:tc>
          <w:tcPr>
            <w:tcW w:w="1735" w:type="dxa"/>
            <w:gridSpan w:val="2"/>
            <w:shd w:val="clear" w:color="auto" w:fill="EAF1DD" w:themeFill="accent3" w:themeFillTint="33"/>
          </w:tcPr>
          <w:p w14:paraId="2C65B288"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Evidence of thorough critical and well- reasoned reflection</w:t>
            </w:r>
          </w:p>
        </w:tc>
      </w:tr>
      <w:tr w:rsidR="00F40640" w:rsidRPr="00BF1341" w14:paraId="70824689" w14:textId="77777777" w:rsidTr="00FE3AF3">
        <w:trPr>
          <w:trHeight w:val="180"/>
        </w:trPr>
        <w:tc>
          <w:tcPr>
            <w:tcW w:w="1276" w:type="dxa"/>
            <w:shd w:val="clear" w:color="auto" w:fill="BFBFBF" w:themeFill="background1" w:themeFillShade="BF"/>
          </w:tcPr>
          <w:p w14:paraId="0147FC60" w14:textId="77777777" w:rsidR="00F40640" w:rsidRPr="00BF1341" w:rsidRDefault="00F40640" w:rsidP="00CB47BA">
            <w:pPr>
              <w:jc w:val="center"/>
              <w:rPr>
                <w:sz w:val="12"/>
                <w:szCs w:val="12"/>
              </w:rPr>
            </w:pPr>
          </w:p>
        </w:tc>
        <w:tc>
          <w:tcPr>
            <w:tcW w:w="1384" w:type="dxa"/>
            <w:shd w:val="clear" w:color="auto" w:fill="BFBFBF" w:themeFill="background1" w:themeFillShade="BF"/>
          </w:tcPr>
          <w:p w14:paraId="41A9A832" w14:textId="77777777" w:rsidR="00F40640" w:rsidRPr="00BF1341" w:rsidRDefault="00F40640" w:rsidP="00CB47BA">
            <w:pPr>
              <w:jc w:val="center"/>
              <w:rPr>
                <w:bCs/>
                <w:sz w:val="12"/>
                <w:szCs w:val="12"/>
              </w:rPr>
            </w:pPr>
            <w:r w:rsidRPr="00BF1341">
              <w:rPr>
                <w:bCs/>
                <w:sz w:val="12"/>
                <w:szCs w:val="12"/>
              </w:rPr>
              <w:t>0-3</w:t>
            </w:r>
          </w:p>
        </w:tc>
        <w:tc>
          <w:tcPr>
            <w:tcW w:w="1417" w:type="dxa"/>
            <w:shd w:val="clear" w:color="auto" w:fill="BFBFBF" w:themeFill="background1" w:themeFillShade="BF"/>
          </w:tcPr>
          <w:p w14:paraId="24A65E48" w14:textId="77777777" w:rsidR="00F40640" w:rsidRPr="00BF1341" w:rsidRDefault="00F40640" w:rsidP="00CB47BA">
            <w:pPr>
              <w:jc w:val="center"/>
              <w:rPr>
                <w:bCs/>
                <w:sz w:val="12"/>
                <w:szCs w:val="12"/>
              </w:rPr>
            </w:pPr>
            <w:r w:rsidRPr="00BF1341">
              <w:rPr>
                <w:bCs/>
                <w:sz w:val="12"/>
                <w:szCs w:val="12"/>
              </w:rPr>
              <w:t>4</w:t>
            </w:r>
          </w:p>
        </w:tc>
        <w:tc>
          <w:tcPr>
            <w:tcW w:w="1560" w:type="dxa"/>
            <w:shd w:val="clear" w:color="auto" w:fill="BFBFBF" w:themeFill="background1" w:themeFillShade="BF"/>
          </w:tcPr>
          <w:p w14:paraId="1D7BC67A" w14:textId="77777777" w:rsidR="00F40640" w:rsidRPr="00BF1341" w:rsidRDefault="00F40640" w:rsidP="00CB47BA">
            <w:pPr>
              <w:jc w:val="center"/>
              <w:rPr>
                <w:bCs/>
                <w:sz w:val="12"/>
                <w:szCs w:val="12"/>
              </w:rPr>
            </w:pPr>
            <w:r w:rsidRPr="00BF1341">
              <w:rPr>
                <w:bCs/>
                <w:sz w:val="12"/>
                <w:szCs w:val="12"/>
              </w:rPr>
              <w:t>5</w:t>
            </w:r>
          </w:p>
        </w:tc>
        <w:tc>
          <w:tcPr>
            <w:tcW w:w="1701" w:type="dxa"/>
            <w:shd w:val="clear" w:color="auto" w:fill="BFBFBF" w:themeFill="background1" w:themeFillShade="BF"/>
          </w:tcPr>
          <w:p w14:paraId="3079F363" w14:textId="77777777" w:rsidR="00F40640" w:rsidRPr="00BF1341" w:rsidRDefault="00F40640" w:rsidP="00CB47BA">
            <w:pPr>
              <w:jc w:val="center"/>
              <w:rPr>
                <w:bCs/>
                <w:sz w:val="12"/>
                <w:szCs w:val="12"/>
              </w:rPr>
            </w:pPr>
            <w:r w:rsidRPr="00BF1341">
              <w:rPr>
                <w:bCs/>
                <w:sz w:val="12"/>
                <w:szCs w:val="12"/>
              </w:rPr>
              <w:t>6</w:t>
            </w:r>
          </w:p>
        </w:tc>
        <w:tc>
          <w:tcPr>
            <w:tcW w:w="1559" w:type="dxa"/>
            <w:shd w:val="clear" w:color="auto" w:fill="BFBFBF" w:themeFill="background1" w:themeFillShade="BF"/>
          </w:tcPr>
          <w:p w14:paraId="517AF83A" w14:textId="77777777" w:rsidR="00F40640" w:rsidRPr="00BF1341" w:rsidRDefault="00F40640" w:rsidP="00CB47BA">
            <w:pPr>
              <w:jc w:val="center"/>
              <w:rPr>
                <w:bCs/>
                <w:sz w:val="12"/>
                <w:szCs w:val="12"/>
              </w:rPr>
            </w:pPr>
            <w:r w:rsidRPr="00BF1341">
              <w:rPr>
                <w:bCs/>
                <w:sz w:val="12"/>
                <w:szCs w:val="12"/>
              </w:rPr>
              <w:t>7</w:t>
            </w:r>
          </w:p>
        </w:tc>
        <w:tc>
          <w:tcPr>
            <w:tcW w:w="1735" w:type="dxa"/>
            <w:gridSpan w:val="2"/>
            <w:shd w:val="clear" w:color="auto" w:fill="BFBFBF" w:themeFill="background1" w:themeFillShade="BF"/>
          </w:tcPr>
          <w:p w14:paraId="7591AC0C" w14:textId="77777777" w:rsidR="00F40640" w:rsidRPr="00BF1341" w:rsidRDefault="00F40640" w:rsidP="00CB47BA">
            <w:pPr>
              <w:jc w:val="center"/>
              <w:rPr>
                <w:bCs/>
                <w:sz w:val="12"/>
                <w:szCs w:val="12"/>
              </w:rPr>
            </w:pPr>
            <w:r w:rsidRPr="00BF1341">
              <w:rPr>
                <w:bCs/>
                <w:sz w:val="12"/>
                <w:szCs w:val="12"/>
              </w:rPr>
              <w:t>8-10</w:t>
            </w:r>
          </w:p>
        </w:tc>
      </w:tr>
      <w:tr w:rsidR="00F40640" w:rsidRPr="00BF1341" w14:paraId="20A7ED48" w14:textId="77777777" w:rsidTr="00FE3AF3">
        <w:trPr>
          <w:trHeight w:val="416"/>
        </w:trPr>
        <w:tc>
          <w:tcPr>
            <w:tcW w:w="1276" w:type="dxa"/>
            <w:vMerge w:val="restart"/>
          </w:tcPr>
          <w:p w14:paraId="50D8F17A" w14:textId="77777777" w:rsidR="00F40640" w:rsidRPr="00FE3AF3" w:rsidRDefault="00F40640" w:rsidP="00CB47BA">
            <w:pPr>
              <w:rPr>
                <w:rFonts w:asciiTheme="majorHAnsi" w:hAnsiTheme="majorHAnsi"/>
                <w:b/>
                <w:sz w:val="14"/>
                <w:szCs w:val="14"/>
              </w:rPr>
            </w:pPr>
            <w:r w:rsidRPr="00FE3AF3">
              <w:rPr>
                <w:rFonts w:asciiTheme="majorHAnsi" w:hAnsiTheme="majorHAnsi"/>
                <w:b/>
                <w:sz w:val="14"/>
                <w:szCs w:val="14"/>
              </w:rPr>
              <w:t xml:space="preserve">Key/Transferable Skills </w:t>
            </w:r>
          </w:p>
          <w:p w14:paraId="2DB4AAF7" w14:textId="77777777" w:rsidR="00F40640" w:rsidRPr="00FE3AF3" w:rsidRDefault="00F40640" w:rsidP="00CB47BA">
            <w:pPr>
              <w:rPr>
                <w:rFonts w:asciiTheme="majorHAnsi" w:hAnsiTheme="majorHAnsi"/>
                <w:sz w:val="14"/>
                <w:szCs w:val="14"/>
              </w:rPr>
            </w:pPr>
          </w:p>
          <w:p w14:paraId="070F90D0" w14:textId="77777777" w:rsidR="00F40640" w:rsidRPr="00FE3AF3" w:rsidRDefault="00F40640" w:rsidP="00CB47BA">
            <w:pPr>
              <w:rPr>
                <w:rFonts w:asciiTheme="majorHAnsi" w:hAnsiTheme="majorHAnsi"/>
                <w:sz w:val="14"/>
                <w:szCs w:val="14"/>
              </w:rPr>
            </w:pPr>
          </w:p>
          <w:p w14:paraId="7B332F2F" w14:textId="77777777" w:rsidR="00F40640" w:rsidRPr="00FE3AF3" w:rsidRDefault="00F40640" w:rsidP="00CB47BA">
            <w:pPr>
              <w:rPr>
                <w:rFonts w:asciiTheme="majorHAnsi" w:hAnsiTheme="majorHAnsi"/>
                <w:sz w:val="14"/>
                <w:szCs w:val="14"/>
              </w:rPr>
            </w:pPr>
          </w:p>
          <w:p w14:paraId="75A6240B" w14:textId="77777777" w:rsidR="00F40640" w:rsidRPr="00FE3AF3" w:rsidRDefault="00F40640" w:rsidP="00CB47BA">
            <w:pPr>
              <w:rPr>
                <w:rFonts w:asciiTheme="majorHAnsi" w:hAnsiTheme="majorHAnsi"/>
                <w:sz w:val="14"/>
                <w:szCs w:val="14"/>
              </w:rPr>
            </w:pPr>
          </w:p>
          <w:p w14:paraId="01C1B183" w14:textId="77777777" w:rsidR="00F40640" w:rsidRPr="00FE3AF3" w:rsidRDefault="00F40640" w:rsidP="00CB47BA">
            <w:pPr>
              <w:rPr>
                <w:rFonts w:asciiTheme="majorHAnsi" w:hAnsiTheme="majorHAnsi"/>
                <w:sz w:val="14"/>
                <w:szCs w:val="14"/>
              </w:rPr>
            </w:pPr>
          </w:p>
          <w:p w14:paraId="7EC39746" w14:textId="77777777" w:rsidR="00F40640" w:rsidRPr="00FE3AF3" w:rsidRDefault="00F40640" w:rsidP="00CB47BA">
            <w:pPr>
              <w:rPr>
                <w:rFonts w:asciiTheme="majorHAnsi" w:hAnsiTheme="majorHAnsi"/>
                <w:sz w:val="14"/>
                <w:szCs w:val="14"/>
              </w:rPr>
            </w:pPr>
          </w:p>
          <w:p w14:paraId="308F4A79" w14:textId="77777777" w:rsidR="00F40640" w:rsidRPr="00FE3AF3" w:rsidRDefault="00F40640" w:rsidP="00CB47BA">
            <w:pPr>
              <w:rPr>
                <w:rFonts w:asciiTheme="majorHAnsi" w:hAnsiTheme="majorHAnsi"/>
                <w:sz w:val="14"/>
                <w:szCs w:val="14"/>
              </w:rPr>
            </w:pPr>
          </w:p>
          <w:p w14:paraId="0428E00C" w14:textId="77777777" w:rsidR="00FE3AF3" w:rsidRPr="00FE3AF3" w:rsidRDefault="00FE3AF3" w:rsidP="00CB47BA">
            <w:pPr>
              <w:rPr>
                <w:rFonts w:asciiTheme="majorHAnsi" w:hAnsiTheme="majorHAnsi"/>
                <w:sz w:val="14"/>
                <w:szCs w:val="14"/>
              </w:rPr>
            </w:pPr>
          </w:p>
          <w:p w14:paraId="2F27E8E7" w14:textId="77777777" w:rsidR="00FE3AF3" w:rsidRPr="00FE3AF3" w:rsidRDefault="00FE3AF3" w:rsidP="00CB47BA">
            <w:pPr>
              <w:rPr>
                <w:rFonts w:asciiTheme="majorHAnsi" w:hAnsiTheme="majorHAnsi"/>
                <w:sz w:val="14"/>
                <w:szCs w:val="14"/>
              </w:rPr>
            </w:pPr>
          </w:p>
          <w:p w14:paraId="291EB6C4" w14:textId="77777777" w:rsidR="00F40640" w:rsidRPr="00FE3AF3" w:rsidRDefault="00F40640" w:rsidP="00CB47BA">
            <w:pPr>
              <w:rPr>
                <w:rFonts w:asciiTheme="majorHAnsi" w:hAnsiTheme="majorHAnsi"/>
                <w:sz w:val="14"/>
                <w:szCs w:val="14"/>
              </w:rPr>
            </w:pPr>
          </w:p>
          <w:p w14:paraId="1A5656AC" w14:textId="77777777" w:rsidR="00F40640" w:rsidRPr="00FE3AF3" w:rsidRDefault="00F40640" w:rsidP="00CB47BA">
            <w:pPr>
              <w:rPr>
                <w:rFonts w:asciiTheme="majorHAnsi" w:hAnsiTheme="majorHAnsi"/>
                <w:sz w:val="14"/>
                <w:szCs w:val="14"/>
              </w:rPr>
            </w:pPr>
          </w:p>
          <w:p w14:paraId="7D47B350" w14:textId="77777777" w:rsidR="00F40640" w:rsidRPr="00FE3AF3" w:rsidRDefault="00F40640" w:rsidP="00CB47BA">
            <w:pPr>
              <w:rPr>
                <w:rFonts w:asciiTheme="majorHAnsi" w:hAnsiTheme="majorHAnsi"/>
                <w:sz w:val="14"/>
                <w:szCs w:val="14"/>
              </w:rPr>
            </w:pPr>
            <w:r w:rsidRPr="00FE3AF3">
              <w:rPr>
                <w:rFonts w:asciiTheme="majorHAnsi" w:hAnsiTheme="majorHAnsi"/>
                <w:sz w:val="14"/>
                <w:szCs w:val="14"/>
              </w:rPr>
              <w:t>(Referencing techniques)</w:t>
            </w:r>
          </w:p>
          <w:p w14:paraId="42B6F20F" w14:textId="77777777" w:rsidR="00F40640" w:rsidRPr="00E663E4" w:rsidRDefault="00F40640" w:rsidP="00CB47BA">
            <w:pPr>
              <w:rPr>
                <w:rFonts w:asciiTheme="majorHAnsi" w:hAnsiTheme="majorHAnsi"/>
                <w:sz w:val="12"/>
                <w:szCs w:val="12"/>
              </w:rPr>
            </w:pPr>
          </w:p>
        </w:tc>
        <w:tc>
          <w:tcPr>
            <w:tcW w:w="1384" w:type="dxa"/>
            <w:shd w:val="clear" w:color="auto" w:fill="DBE5F1" w:themeFill="accent1" w:themeFillTint="33"/>
          </w:tcPr>
          <w:p w14:paraId="7F70F5CC"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Weak presentation of written work</w:t>
            </w:r>
          </w:p>
        </w:tc>
        <w:tc>
          <w:tcPr>
            <w:tcW w:w="1417" w:type="dxa"/>
            <w:shd w:val="clear" w:color="auto" w:fill="E5B8B7" w:themeFill="accent2" w:themeFillTint="66"/>
          </w:tcPr>
          <w:p w14:paraId="2B9296D6"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Satisfactory presentation of written work</w:t>
            </w:r>
          </w:p>
        </w:tc>
        <w:tc>
          <w:tcPr>
            <w:tcW w:w="1560" w:type="dxa"/>
            <w:shd w:val="clear" w:color="auto" w:fill="FFFF99"/>
          </w:tcPr>
          <w:p w14:paraId="31B14FCF"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Good presentation of written work</w:t>
            </w:r>
          </w:p>
        </w:tc>
        <w:tc>
          <w:tcPr>
            <w:tcW w:w="1701" w:type="dxa"/>
            <w:shd w:val="clear" w:color="auto" w:fill="FDE9D9" w:themeFill="accent6" w:themeFillTint="33"/>
          </w:tcPr>
          <w:p w14:paraId="7A4F7749"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Very good presentation of written work</w:t>
            </w:r>
          </w:p>
        </w:tc>
        <w:tc>
          <w:tcPr>
            <w:tcW w:w="1559" w:type="dxa"/>
            <w:shd w:val="clear" w:color="auto" w:fill="EAF1DD" w:themeFill="accent3" w:themeFillTint="33"/>
          </w:tcPr>
          <w:p w14:paraId="55A02979"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Excellent presentation of written work</w:t>
            </w:r>
          </w:p>
        </w:tc>
        <w:tc>
          <w:tcPr>
            <w:tcW w:w="1735" w:type="dxa"/>
            <w:gridSpan w:val="2"/>
            <w:shd w:val="clear" w:color="auto" w:fill="EAF1DD" w:themeFill="accent3" w:themeFillTint="33"/>
          </w:tcPr>
          <w:p w14:paraId="7C63EDD5"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Outstanding presentation of written work</w:t>
            </w:r>
          </w:p>
        </w:tc>
      </w:tr>
      <w:tr w:rsidR="00F40640" w:rsidRPr="00BF1341" w14:paraId="458AF2D3" w14:textId="77777777" w:rsidTr="00FE3AF3">
        <w:trPr>
          <w:trHeight w:val="415"/>
        </w:trPr>
        <w:tc>
          <w:tcPr>
            <w:tcW w:w="1276" w:type="dxa"/>
            <w:vMerge/>
          </w:tcPr>
          <w:p w14:paraId="6546A205" w14:textId="77777777" w:rsidR="00F40640" w:rsidRPr="00E663E4" w:rsidRDefault="00F40640" w:rsidP="00CB47BA">
            <w:pPr>
              <w:rPr>
                <w:rFonts w:asciiTheme="majorHAnsi" w:hAnsiTheme="majorHAnsi"/>
                <w:sz w:val="12"/>
                <w:szCs w:val="12"/>
              </w:rPr>
            </w:pPr>
          </w:p>
        </w:tc>
        <w:tc>
          <w:tcPr>
            <w:tcW w:w="1384" w:type="dxa"/>
            <w:shd w:val="clear" w:color="auto" w:fill="DBE5F1" w:themeFill="accent1" w:themeFillTint="33"/>
          </w:tcPr>
          <w:p w14:paraId="61C282DD"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A number of basic errors in spelling, punctuation or grammar</w:t>
            </w:r>
          </w:p>
        </w:tc>
        <w:tc>
          <w:tcPr>
            <w:tcW w:w="1417" w:type="dxa"/>
            <w:shd w:val="clear" w:color="auto" w:fill="E5B8B7" w:themeFill="accent2" w:themeFillTint="66"/>
          </w:tcPr>
          <w:p w14:paraId="7E234B72"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 xml:space="preserve">Some basic errors in spelling, punctuation or grammar </w:t>
            </w:r>
          </w:p>
        </w:tc>
        <w:tc>
          <w:tcPr>
            <w:tcW w:w="1560" w:type="dxa"/>
            <w:shd w:val="clear" w:color="auto" w:fill="FFFF99"/>
          </w:tcPr>
          <w:p w14:paraId="2B125B96"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Few basic errors in spelling, punctuation or grammar</w:t>
            </w:r>
          </w:p>
        </w:tc>
        <w:tc>
          <w:tcPr>
            <w:tcW w:w="1701" w:type="dxa"/>
            <w:shd w:val="clear" w:color="auto" w:fill="FDE9D9" w:themeFill="accent6" w:themeFillTint="33"/>
          </w:tcPr>
          <w:p w14:paraId="7A50570A"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Very few errors in written language</w:t>
            </w:r>
          </w:p>
        </w:tc>
        <w:tc>
          <w:tcPr>
            <w:tcW w:w="1559" w:type="dxa"/>
            <w:shd w:val="clear" w:color="auto" w:fill="EAF1DD" w:themeFill="accent3" w:themeFillTint="33"/>
          </w:tcPr>
          <w:p w14:paraId="77281AC2"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 xml:space="preserve">Minor errors in written language </w:t>
            </w:r>
          </w:p>
        </w:tc>
        <w:tc>
          <w:tcPr>
            <w:tcW w:w="1735" w:type="dxa"/>
            <w:gridSpan w:val="2"/>
            <w:shd w:val="clear" w:color="auto" w:fill="EAF1DD" w:themeFill="accent3" w:themeFillTint="33"/>
          </w:tcPr>
          <w:p w14:paraId="589775B1"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No errors in written language</w:t>
            </w:r>
          </w:p>
        </w:tc>
      </w:tr>
      <w:tr w:rsidR="00F40640" w:rsidRPr="00BF1341" w14:paraId="262D414D" w14:textId="77777777" w:rsidTr="00FE3AF3">
        <w:trPr>
          <w:trHeight w:val="493"/>
        </w:trPr>
        <w:tc>
          <w:tcPr>
            <w:tcW w:w="1276" w:type="dxa"/>
            <w:vMerge/>
          </w:tcPr>
          <w:p w14:paraId="7E92553A" w14:textId="77777777" w:rsidR="00F40640" w:rsidRPr="00E663E4" w:rsidRDefault="00F40640" w:rsidP="00CB47BA">
            <w:pPr>
              <w:rPr>
                <w:rFonts w:asciiTheme="majorHAnsi" w:hAnsiTheme="majorHAnsi"/>
                <w:sz w:val="12"/>
                <w:szCs w:val="12"/>
              </w:rPr>
            </w:pPr>
          </w:p>
        </w:tc>
        <w:tc>
          <w:tcPr>
            <w:tcW w:w="1384" w:type="dxa"/>
            <w:shd w:val="clear" w:color="auto" w:fill="DBE5F1" w:themeFill="accent1" w:themeFillTint="33"/>
          </w:tcPr>
          <w:p w14:paraId="4EDC8456"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Weak structure with unclear writing style in parts</w:t>
            </w:r>
          </w:p>
        </w:tc>
        <w:tc>
          <w:tcPr>
            <w:tcW w:w="1417" w:type="dxa"/>
            <w:shd w:val="clear" w:color="auto" w:fill="E5B8B7" w:themeFill="accent2" w:themeFillTint="66"/>
          </w:tcPr>
          <w:p w14:paraId="7CCDB13A"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Satisfactory structure with a mostly coherent writing style</w:t>
            </w:r>
          </w:p>
        </w:tc>
        <w:tc>
          <w:tcPr>
            <w:tcW w:w="1560" w:type="dxa"/>
            <w:shd w:val="clear" w:color="auto" w:fill="FFFF99"/>
          </w:tcPr>
          <w:p w14:paraId="7A15040A"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Good structure with a coherent writing style</w:t>
            </w:r>
          </w:p>
        </w:tc>
        <w:tc>
          <w:tcPr>
            <w:tcW w:w="1701" w:type="dxa"/>
            <w:shd w:val="clear" w:color="auto" w:fill="FDE9D9" w:themeFill="accent6" w:themeFillTint="33"/>
          </w:tcPr>
          <w:p w14:paraId="1348EB26"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Very good structure which supports the reader</w:t>
            </w:r>
          </w:p>
        </w:tc>
        <w:tc>
          <w:tcPr>
            <w:tcW w:w="1559" w:type="dxa"/>
            <w:shd w:val="clear" w:color="auto" w:fill="EAF1DD" w:themeFill="accent3" w:themeFillTint="33"/>
          </w:tcPr>
          <w:p w14:paraId="6F71B97D"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Excellent structure which supports the reader</w:t>
            </w:r>
          </w:p>
        </w:tc>
        <w:tc>
          <w:tcPr>
            <w:tcW w:w="1735" w:type="dxa"/>
            <w:gridSpan w:val="2"/>
            <w:shd w:val="clear" w:color="auto" w:fill="EAF1DD" w:themeFill="accent3" w:themeFillTint="33"/>
          </w:tcPr>
          <w:p w14:paraId="78E5E273"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Highly coherent and mature writing style which fully engages the reader</w:t>
            </w:r>
          </w:p>
        </w:tc>
      </w:tr>
      <w:tr w:rsidR="00F40640" w:rsidRPr="00BF1341" w14:paraId="46565FE1" w14:textId="77777777" w:rsidTr="00FE3AF3">
        <w:trPr>
          <w:trHeight w:val="566"/>
        </w:trPr>
        <w:tc>
          <w:tcPr>
            <w:tcW w:w="1276" w:type="dxa"/>
            <w:vMerge/>
          </w:tcPr>
          <w:p w14:paraId="312EF3A0" w14:textId="77777777" w:rsidR="00F40640" w:rsidRPr="00E663E4" w:rsidRDefault="00F40640" w:rsidP="00CB47BA">
            <w:pPr>
              <w:rPr>
                <w:rFonts w:asciiTheme="majorHAnsi" w:hAnsiTheme="majorHAnsi"/>
                <w:sz w:val="12"/>
                <w:szCs w:val="12"/>
              </w:rPr>
            </w:pPr>
          </w:p>
        </w:tc>
        <w:tc>
          <w:tcPr>
            <w:tcW w:w="1384" w:type="dxa"/>
            <w:shd w:val="clear" w:color="auto" w:fill="DBE5F1" w:themeFill="accent1" w:themeFillTint="33"/>
          </w:tcPr>
          <w:p w14:paraId="714513FE"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Little or no use of protocols and conventions of Harvard referencing</w:t>
            </w:r>
          </w:p>
        </w:tc>
        <w:tc>
          <w:tcPr>
            <w:tcW w:w="1417" w:type="dxa"/>
            <w:shd w:val="clear" w:color="auto" w:fill="E5B8B7" w:themeFill="accent2" w:themeFillTint="66"/>
          </w:tcPr>
          <w:p w14:paraId="021CF36F"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Satisfactory use of Harvard referencing protocols and conventions</w:t>
            </w:r>
          </w:p>
        </w:tc>
        <w:tc>
          <w:tcPr>
            <w:tcW w:w="1560" w:type="dxa"/>
            <w:shd w:val="clear" w:color="auto" w:fill="FFFF99"/>
          </w:tcPr>
          <w:p w14:paraId="2BB39C0D"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Good use of Harvard referencing protocols and conventions</w:t>
            </w:r>
          </w:p>
        </w:tc>
        <w:tc>
          <w:tcPr>
            <w:tcW w:w="1701" w:type="dxa"/>
            <w:shd w:val="clear" w:color="auto" w:fill="FDE9D9" w:themeFill="accent6" w:themeFillTint="33"/>
          </w:tcPr>
          <w:p w14:paraId="24767771"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Harvard system mainly used accurately, with some secondary sources</w:t>
            </w:r>
          </w:p>
        </w:tc>
        <w:tc>
          <w:tcPr>
            <w:tcW w:w="1559" w:type="dxa"/>
            <w:shd w:val="clear" w:color="auto" w:fill="EAF1DD" w:themeFill="accent3" w:themeFillTint="33"/>
          </w:tcPr>
          <w:p w14:paraId="6FD0F6ED"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Harvard system used accurately including secondary sources</w:t>
            </w:r>
          </w:p>
        </w:tc>
        <w:tc>
          <w:tcPr>
            <w:tcW w:w="1735" w:type="dxa"/>
            <w:gridSpan w:val="2"/>
            <w:shd w:val="clear" w:color="auto" w:fill="EAF1DD" w:themeFill="accent3" w:themeFillTint="33"/>
          </w:tcPr>
          <w:p w14:paraId="3E9DC9E0" w14:textId="77777777" w:rsidR="00F40640" w:rsidRPr="00FE3AF3" w:rsidRDefault="00F40640" w:rsidP="00CB47BA">
            <w:pPr>
              <w:rPr>
                <w:rFonts w:asciiTheme="majorHAnsi" w:hAnsiTheme="majorHAnsi"/>
                <w:sz w:val="15"/>
                <w:szCs w:val="15"/>
              </w:rPr>
            </w:pPr>
            <w:r w:rsidRPr="00FE3AF3">
              <w:rPr>
                <w:rFonts w:asciiTheme="majorHAnsi" w:hAnsiTheme="majorHAnsi"/>
                <w:sz w:val="15"/>
                <w:szCs w:val="15"/>
              </w:rPr>
              <w:t xml:space="preserve">Harvard system used accurately, consistently and effectively with all sources </w:t>
            </w:r>
          </w:p>
        </w:tc>
      </w:tr>
    </w:tbl>
    <w:p w14:paraId="7AA91BD8" w14:textId="77777777" w:rsidR="001D0540" w:rsidRDefault="001D0540" w:rsidP="00152E9D">
      <w:pPr>
        <w:jc w:val="both"/>
      </w:pPr>
    </w:p>
    <w:p w14:paraId="449E16E5" w14:textId="77777777" w:rsidR="001D0540" w:rsidRDefault="001D0540" w:rsidP="00152E9D">
      <w:pPr>
        <w:jc w:val="both"/>
      </w:pPr>
    </w:p>
    <w:p w14:paraId="7FE1188B" w14:textId="77777777" w:rsidR="00FE3AF3" w:rsidRDefault="00FE3AF3" w:rsidP="00152E9D">
      <w:pPr>
        <w:jc w:val="both"/>
      </w:pPr>
    </w:p>
    <w:p w14:paraId="25C9E08A" w14:textId="77777777" w:rsidR="00FE3AF3" w:rsidRDefault="00FE3AF3" w:rsidP="00152E9D">
      <w:pPr>
        <w:jc w:val="both"/>
      </w:pPr>
    </w:p>
    <w:p w14:paraId="391A8077" w14:textId="77777777" w:rsidR="006E32FF" w:rsidRDefault="006E32FF" w:rsidP="00152E9D">
      <w:pPr>
        <w:jc w:val="both"/>
      </w:pPr>
    </w:p>
    <w:p w14:paraId="48BF2BC6" w14:textId="77777777" w:rsidR="006E32FF" w:rsidRDefault="006E32FF" w:rsidP="00152E9D">
      <w:pPr>
        <w:jc w:val="both"/>
      </w:pPr>
    </w:p>
    <w:p w14:paraId="4CB7E307" w14:textId="74572B52" w:rsidR="00FE3AF3" w:rsidRDefault="00FE3AF3" w:rsidP="00152E9D">
      <w:pPr>
        <w:jc w:val="both"/>
      </w:pPr>
    </w:p>
    <w:p w14:paraId="4F25CF71" w14:textId="77777777" w:rsidR="001C5442" w:rsidRDefault="001C5442" w:rsidP="00152E9D">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152E9D" w:rsidRPr="00CE0319" w14:paraId="5A1C3798" w14:textId="77777777" w:rsidTr="00152E9D">
        <w:trPr>
          <w:trHeight w:val="75"/>
        </w:trPr>
        <w:tc>
          <w:tcPr>
            <w:tcW w:w="10598" w:type="dxa"/>
            <w:shd w:val="clear" w:color="auto" w:fill="D9D9D9"/>
          </w:tcPr>
          <w:p w14:paraId="2694DAB9" w14:textId="0BD9977F" w:rsidR="001C5442" w:rsidRDefault="001C5442" w:rsidP="001C5442">
            <w:pPr>
              <w:jc w:val="center"/>
              <w:rPr>
                <w:rFonts w:ascii="Calibri" w:hAnsi="Calibri" w:cs="Calibri"/>
                <w:b/>
                <w:color w:val="000000"/>
                <w:sz w:val="40"/>
              </w:rPr>
            </w:pPr>
            <w:r>
              <w:rPr>
                <w:rFonts w:ascii="Calibri" w:hAnsi="Calibri" w:cs="Calibri"/>
                <w:b/>
                <w:color w:val="000000"/>
                <w:sz w:val="40"/>
              </w:rPr>
              <w:lastRenderedPageBreak/>
              <w:t xml:space="preserve">(Shared) </w:t>
            </w:r>
            <w:r w:rsidR="00152E9D">
              <w:rPr>
                <w:rFonts w:ascii="Calibri" w:hAnsi="Calibri" w:cs="Calibri"/>
                <w:b/>
                <w:color w:val="000000"/>
                <w:sz w:val="40"/>
              </w:rPr>
              <w:t>Student Self Evaluation</w:t>
            </w:r>
            <w:r w:rsidR="00152E9D" w:rsidRPr="00CE0319">
              <w:rPr>
                <w:rFonts w:ascii="Calibri" w:hAnsi="Calibri" w:cs="Calibri"/>
                <w:b/>
                <w:color w:val="000000"/>
                <w:sz w:val="40"/>
              </w:rPr>
              <w:t xml:space="preserve"> Form</w:t>
            </w:r>
            <w:r>
              <w:rPr>
                <w:rFonts w:ascii="Calibri" w:hAnsi="Calibri" w:cs="Calibri"/>
                <w:b/>
                <w:color w:val="000000"/>
                <w:sz w:val="40"/>
              </w:rPr>
              <w:t>:</w:t>
            </w:r>
          </w:p>
          <w:p w14:paraId="458D55AA" w14:textId="6870E839" w:rsidR="00152E9D" w:rsidRPr="00CE0319" w:rsidRDefault="001C5442" w:rsidP="00F40640">
            <w:pPr>
              <w:jc w:val="center"/>
              <w:rPr>
                <w:rFonts w:ascii="Calibri" w:hAnsi="Calibri" w:cs="Calibri"/>
                <w:b/>
                <w:color w:val="000000"/>
              </w:rPr>
            </w:pPr>
            <w:r>
              <w:rPr>
                <w:rFonts w:ascii="Calibri" w:hAnsi="Calibri" w:cs="Calibri"/>
                <w:b/>
                <w:color w:val="000000"/>
                <w:sz w:val="40"/>
              </w:rPr>
              <w:t xml:space="preserve">Please attach this form ONLY to end of assignment </w:t>
            </w:r>
          </w:p>
        </w:tc>
      </w:tr>
    </w:tbl>
    <w:p w14:paraId="078D9E16" w14:textId="77777777" w:rsidR="00152E9D" w:rsidRDefault="00152E9D" w:rsidP="00152E9D">
      <w:pPr>
        <w:pStyle w:val="BodyText1"/>
        <w:tabs>
          <w:tab w:val="clear" w:pos="720"/>
          <w:tab w:val="clear" w:pos="1440"/>
        </w:tabs>
        <w:jc w:val="both"/>
        <w:rPr>
          <w:rFonts w:ascii="Calibri" w:hAnsi="Calibri"/>
          <w:sz w:val="20"/>
        </w:rPr>
      </w:pPr>
    </w:p>
    <w:p w14:paraId="5EF659A1" w14:textId="77777777" w:rsidR="00152E9D" w:rsidRPr="00FA68F8" w:rsidRDefault="00152E9D" w:rsidP="00152E9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2BD952B3" w14:textId="77777777" w:rsidR="00152E9D" w:rsidRDefault="00152E9D" w:rsidP="00152E9D">
      <w:pPr>
        <w:rPr>
          <w:rFonts w:ascii="Calibri" w:hAnsi="Calibri"/>
          <w:b/>
          <w:sz w:val="22"/>
          <w:szCs w:val="22"/>
        </w:rPr>
      </w:pPr>
    </w:p>
    <w:p w14:paraId="4B46755E" w14:textId="77777777" w:rsidR="00152E9D" w:rsidRDefault="00152E9D" w:rsidP="00152E9D">
      <w:pPr>
        <w:rPr>
          <w:rFonts w:ascii="Calibri" w:hAnsi="Calibri"/>
          <w:b/>
          <w:sz w:val="22"/>
          <w:szCs w:val="22"/>
        </w:rPr>
        <w:sectPr w:rsidR="00152E9D" w:rsidSect="00F31C04">
          <w:footerReference w:type="default" r:id="rId16"/>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200"/>
        <w:gridCol w:w="1159"/>
        <w:gridCol w:w="1157"/>
        <w:gridCol w:w="1267"/>
        <w:gridCol w:w="1195"/>
        <w:gridCol w:w="1189"/>
      </w:tblGrid>
      <w:tr w:rsidR="00152E9D" w:rsidRPr="00266B32" w14:paraId="7A6EB9E1" w14:textId="77777777" w:rsidTr="00152E9D">
        <w:tc>
          <w:tcPr>
            <w:tcW w:w="1055" w:type="pct"/>
            <w:vMerge w:val="restart"/>
            <w:tcBorders>
              <w:top w:val="single" w:sz="4" w:space="0" w:color="auto"/>
              <w:left w:val="single" w:sz="4" w:space="0" w:color="auto"/>
              <w:right w:val="single" w:sz="4" w:space="0" w:color="auto"/>
            </w:tcBorders>
            <w:shd w:val="clear" w:color="auto" w:fill="BFBFBF"/>
            <w:vAlign w:val="center"/>
          </w:tcPr>
          <w:p w14:paraId="691176E8" w14:textId="77777777" w:rsidR="00152E9D" w:rsidRPr="00F61A20" w:rsidRDefault="00152E9D" w:rsidP="00152E9D">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5E0B815D" w14:textId="77777777" w:rsidR="00152E9D" w:rsidRPr="00F61A20" w:rsidRDefault="00152E9D" w:rsidP="00152E9D">
            <w:pPr>
              <w:rPr>
                <w:rFonts w:ascii="Calibri" w:hAnsi="Calibri"/>
                <w:b/>
                <w:sz w:val="22"/>
              </w:rPr>
            </w:pPr>
            <w:r w:rsidRPr="00F61A20">
              <w:rPr>
                <w:rFonts w:ascii="Calibri" w:hAnsi="Calibri"/>
                <w:b/>
                <w:sz w:val="22"/>
              </w:rPr>
              <w:t>Level of Achievement</w:t>
            </w:r>
          </w:p>
        </w:tc>
      </w:tr>
      <w:tr w:rsidR="00152E9D" w:rsidRPr="00CC0370" w14:paraId="3A6F5FD8" w14:textId="77777777" w:rsidTr="00EE5E83">
        <w:trPr>
          <w:trHeight w:val="548"/>
        </w:trPr>
        <w:tc>
          <w:tcPr>
            <w:tcW w:w="1055" w:type="pct"/>
            <w:vMerge/>
            <w:tcBorders>
              <w:left w:val="single" w:sz="4" w:space="0" w:color="auto"/>
              <w:bottom w:val="single" w:sz="4" w:space="0" w:color="auto"/>
              <w:right w:val="single" w:sz="4" w:space="0" w:color="auto"/>
            </w:tcBorders>
            <w:shd w:val="clear" w:color="auto" w:fill="BFBFBF"/>
          </w:tcPr>
          <w:p w14:paraId="04DDD890" w14:textId="77777777" w:rsidR="00152E9D" w:rsidRPr="00F61A20" w:rsidRDefault="00152E9D" w:rsidP="00152E9D">
            <w:pPr>
              <w:rPr>
                <w:rFonts w:ascii="Calibri" w:hAnsi="Calibri"/>
                <w:b/>
                <w:sz w:val="16"/>
                <w:szCs w:val="16"/>
              </w:rPr>
            </w:pPr>
          </w:p>
        </w:tc>
        <w:tc>
          <w:tcPr>
            <w:tcW w:w="1129" w:type="pct"/>
            <w:gridSpan w:val="2"/>
            <w:tcBorders>
              <w:top w:val="single" w:sz="4" w:space="0" w:color="auto"/>
              <w:left w:val="single" w:sz="4" w:space="0" w:color="auto"/>
              <w:bottom w:val="single" w:sz="4" w:space="0" w:color="auto"/>
              <w:right w:val="single" w:sz="4" w:space="0" w:color="auto"/>
            </w:tcBorders>
            <w:shd w:val="clear" w:color="auto" w:fill="BFBFBF"/>
          </w:tcPr>
          <w:p w14:paraId="4DC9CE79" w14:textId="77777777" w:rsidR="00152E9D" w:rsidRDefault="00152E9D" w:rsidP="00152E9D">
            <w:pPr>
              <w:jc w:val="center"/>
              <w:rPr>
                <w:rFonts w:ascii="Calibri" w:hAnsi="Calibri"/>
                <w:b/>
                <w:sz w:val="18"/>
              </w:rPr>
            </w:pPr>
          </w:p>
          <w:p w14:paraId="5202E0B5" w14:textId="77777777" w:rsidR="00152E9D" w:rsidRPr="009D3EA4" w:rsidRDefault="00152E9D" w:rsidP="00152E9D">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5373570B" w14:textId="77777777" w:rsidR="00152E9D" w:rsidRDefault="00152E9D" w:rsidP="00152E9D">
            <w:pPr>
              <w:jc w:val="center"/>
              <w:rPr>
                <w:rFonts w:ascii="Calibri" w:hAnsi="Calibri"/>
                <w:b/>
                <w:sz w:val="18"/>
              </w:rPr>
            </w:pPr>
          </w:p>
          <w:p w14:paraId="0ADF324B" w14:textId="77777777" w:rsidR="00152E9D" w:rsidRPr="00F61A20" w:rsidRDefault="00152E9D" w:rsidP="00152E9D">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2F990CF0" w14:textId="77777777" w:rsidR="00152E9D" w:rsidRDefault="00152E9D" w:rsidP="00152E9D">
            <w:pPr>
              <w:jc w:val="center"/>
              <w:rPr>
                <w:rFonts w:ascii="Calibri" w:hAnsi="Calibri"/>
                <w:b/>
                <w:sz w:val="18"/>
              </w:rPr>
            </w:pPr>
          </w:p>
          <w:p w14:paraId="1D9214AD" w14:textId="77777777" w:rsidR="00152E9D" w:rsidRPr="00F61A20" w:rsidRDefault="00152E9D" w:rsidP="00152E9D">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08300140" w14:textId="77777777" w:rsidR="00152E9D" w:rsidRDefault="00152E9D" w:rsidP="00152E9D">
            <w:pPr>
              <w:jc w:val="center"/>
              <w:rPr>
                <w:rFonts w:ascii="Calibri" w:hAnsi="Calibri"/>
                <w:b/>
                <w:sz w:val="18"/>
              </w:rPr>
            </w:pPr>
          </w:p>
          <w:p w14:paraId="34ACA3E8" w14:textId="77777777" w:rsidR="00152E9D" w:rsidRPr="00F61A20" w:rsidRDefault="00152E9D" w:rsidP="00152E9D">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5E18C2D6" w14:textId="77777777" w:rsidR="00152E9D" w:rsidRDefault="00152E9D" w:rsidP="00152E9D">
            <w:pPr>
              <w:jc w:val="center"/>
              <w:rPr>
                <w:rFonts w:ascii="Calibri" w:hAnsi="Calibri"/>
                <w:b/>
                <w:sz w:val="18"/>
              </w:rPr>
            </w:pPr>
          </w:p>
          <w:p w14:paraId="76F7777C" w14:textId="77777777" w:rsidR="00152E9D" w:rsidRPr="00F61A20" w:rsidRDefault="00152E9D" w:rsidP="00152E9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single" w:sz="4" w:space="0" w:color="auto"/>
              <w:bottom w:val="single" w:sz="4" w:space="0" w:color="auto"/>
              <w:right w:val="single" w:sz="4" w:space="0" w:color="auto"/>
            </w:tcBorders>
            <w:shd w:val="clear" w:color="auto" w:fill="BFBFBF"/>
          </w:tcPr>
          <w:p w14:paraId="0EAFD7E5" w14:textId="77777777" w:rsidR="00152E9D" w:rsidRDefault="00152E9D" w:rsidP="00152E9D">
            <w:pPr>
              <w:jc w:val="center"/>
              <w:rPr>
                <w:rFonts w:ascii="Calibri" w:hAnsi="Calibri"/>
                <w:b/>
                <w:sz w:val="18"/>
              </w:rPr>
            </w:pPr>
          </w:p>
          <w:p w14:paraId="0AFA2BCF" w14:textId="77777777" w:rsidR="00152E9D" w:rsidRPr="00F61A20" w:rsidRDefault="00152E9D" w:rsidP="00152E9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152E9D" w:rsidRPr="00CC0370" w14:paraId="259C3C2D" w14:textId="77777777" w:rsidTr="00EE5E83">
        <w:trPr>
          <w:trHeight w:val="450"/>
        </w:trPr>
        <w:tc>
          <w:tcPr>
            <w:tcW w:w="1055" w:type="pct"/>
            <w:tcBorders>
              <w:top w:val="single" w:sz="4" w:space="0" w:color="auto"/>
              <w:left w:val="single" w:sz="4" w:space="0" w:color="auto"/>
              <w:right w:val="single" w:sz="4" w:space="0" w:color="auto"/>
            </w:tcBorders>
            <w:shd w:val="clear" w:color="auto" w:fill="BFBFBF"/>
          </w:tcPr>
          <w:p w14:paraId="5DBCAB6C" w14:textId="77777777" w:rsidR="00152E9D" w:rsidRPr="00F61A20" w:rsidRDefault="00152E9D" w:rsidP="00152E9D">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2A0932CA"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OUTRIGHT FAIL</w:t>
            </w:r>
          </w:p>
        </w:tc>
        <w:tc>
          <w:tcPr>
            <w:tcW w:w="566" w:type="pct"/>
            <w:tcBorders>
              <w:top w:val="single" w:sz="4" w:space="0" w:color="auto"/>
              <w:left w:val="single" w:sz="4" w:space="0" w:color="auto"/>
              <w:bottom w:val="single" w:sz="4" w:space="0" w:color="auto"/>
              <w:right w:val="single" w:sz="4" w:space="0" w:color="auto"/>
            </w:tcBorders>
            <w:shd w:val="clear" w:color="auto" w:fill="BFBFBF"/>
            <w:vAlign w:val="center"/>
          </w:tcPr>
          <w:p w14:paraId="3DEE4015"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781D3127"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12F3A8F8"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28A5F90D"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02504217"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single" w:sz="4" w:space="0" w:color="auto"/>
              <w:bottom w:val="single" w:sz="4" w:space="0" w:color="auto"/>
              <w:right w:val="single" w:sz="4" w:space="0" w:color="auto"/>
            </w:tcBorders>
            <w:shd w:val="clear" w:color="auto" w:fill="BFBFBF"/>
            <w:vAlign w:val="center"/>
          </w:tcPr>
          <w:p w14:paraId="5C042214" w14:textId="77777777"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EXCEPTIONAL</w:t>
            </w:r>
          </w:p>
        </w:tc>
      </w:tr>
      <w:tr w:rsidR="00152E9D" w:rsidRPr="00CC0370" w14:paraId="40EA8D61" w14:textId="77777777" w:rsidTr="00EE5E83">
        <w:trPr>
          <w:trHeight w:val="450"/>
        </w:trPr>
        <w:tc>
          <w:tcPr>
            <w:tcW w:w="1055" w:type="pct"/>
            <w:vMerge w:val="restart"/>
            <w:tcBorders>
              <w:top w:val="single" w:sz="4" w:space="0" w:color="auto"/>
              <w:left w:val="single" w:sz="4" w:space="0" w:color="auto"/>
              <w:right w:val="single" w:sz="4" w:space="0" w:color="auto"/>
            </w:tcBorders>
          </w:tcPr>
          <w:p w14:paraId="75BD4BD5" w14:textId="77777777" w:rsidR="00152E9D" w:rsidRPr="00F61A20" w:rsidRDefault="00086080" w:rsidP="00086080">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r w:rsidR="006B04CC" w:rsidRPr="006B04CC">
              <w:rPr>
                <w:rFonts w:ascii="Calibri" w:hAnsi="Calibri"/>
                <w:sz w:val="18"/>
                <w:szCs w:val="18"/>
              </w:rPr>
              <w:t>)</w:t>
            </w:r>
          </w:p>
        </w:tc>
        <w:tc>
          <w:tcPr>
            <w:tcW w:w="563" w:type="pct"/>
            <w:tcBorders>
              <w:top w:val="single" w:sz="4" w:space="0" w:color="auto"/>
              <w:left w:val="single" w:sz="4" w:space="0" w:color="auto"/>
              <w:bottom w:val="single" w:sz="4" w:space="0" w:color="auto"/>
              <w:right w:val="single" w:sz="4" w:space="0" w:color="auto"/>
            </w:tcBorders>
          </w:tcPr>
          <w:p w14:paraId="7A132123" w14:textId="77777777" w:rsidR="00152E9D" w:rsidRPr="00F61A20" w:rsidRDefault="00152E9D" w:rsidP="00152E9D">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AEB382C" w14:textId="77777777" w:rsidR="00152E9D" w:rsidRPr="00F61A20" w:rsidRDefault="00152E9D" w:rsidP="00152E9D">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CD6BE96" w14:textId="77777777" w:rsidR="00152E9D" w:rsidRPr="00F61A20" w:rsidRDefault="00152E9D" w:rsidP="00152E9D">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55A48BA" w14:textId="77777777" w:rsidR="00152E9D" w:rsidRPr="00F61A20" w:rsidRDefault="00152E9D" w:rsidP="00152E9D">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3A4BEF1" w14:textId="77777777" w:rsidR="00152E9D" w:rsidRPr="00F61A20" w:rsidRDefault="00152E9D" w:rsidP="00152E9D">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23E064F" w14:textId="77777777" w:rsidR="00152E9D" w:rsidRPr="00F61A20" w:rsidRDefault="00152E9D" w:rsidP="00152E9D">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4084C79C" w14:textId="77777777" w:rsidR="00152E9D" w:rsidRPr="00F61A20" w:rsidRDefault="00152E9D" w:rsidP="00152E9D">
            <w:pPr>
              <w:jc w:val="center"/>
              <w:rPr>
                <w:rFonts w:ascii="Calibri" w:hAnsi="Calibri"/>
                <w:b/>
                <w:sz w:val="18"/>
              </w:rPr>
            </w:pPr>
            <w:r w:rsidRPr="00F61A20">
              <w:rPr>
                <w:rFonts w:ascii="Calibri" w:hAnsi="Calibri"/>
                <w:b/>
                <w:sz w:val="18"/>
              </w:rPr>
              <w:t>80-100%</w:t>
            </w:r>
          </w:p>
        </w:tc>
      </w:tr>
      <w:tr w:rsidR="00152E9D" w:rsidRPr="00CC0370" w14:paraId="240D283F" w14:textId="77777777" w:rsidTr="00EE5E83">
        <w:trPr>
          <w:trHeight w:val="928"/>
        </w:trPr>
        <w:tc>
          <w:tcPr>
            <w:tcW w:w="1055" w:type="pct"/>
            <w:vMerge/>
            <w:tcBorders>
              <w:left w:val="single" w:sz="4" w:space="0" w:color="auto"/>
              <w:bottom w:val="single" w:sz="4" w:space="0" w:color="auto"/>
              <w:right w:val="single" w:sz="4" w:space="0" w:color="auto"/>
            </w:tcBorders>
          </w:tcPr>
          <w:p w14:paraId="013E96B0" w14:textId="77777777" w:rsidR="00152E9D" w:rsidRPr="00F61A20" w:rsidRDefault="00152E9D" w:rsidP="00152E9D">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5927863F"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C561473"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D5B64DA"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63900AB"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33DB9B87"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AEA6A1B"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5DF53C0A" w14:textId="77777777" w:rsidR="00152E9D" w:rsidRPr="00F61A20" w:rsidRDefault="00152E9D" w:rsidP="00152E9D">
            <w:pPr>
              <w:rPr>
                <w:rFonts w:ascii="Calibri" w:hAnsi="Calibri"/>
                <w:sz w:val="18"/>
                <w:szCs w:val="32"/>
              </w:rPr>
            </w:pPr>
            <w:r w:rsidRPr="00F61A20">
              <w:rPr>
                <w:rFonts w:ascii="Calibri" w:hAnsi="Calibri"/>
                <w:sz w:val="24"/>
                <w:szCs w:val="32"/>
              </w:rPr>
              <w:sym w:font="Wingdings" w:char="F06F"/>
            </w:r>
          </w:p>
        </w:tc>
      </w:tr>
      <w:tr w:rsidR="00152E9D" w:rsidRPr="00CC0370" w14:paraId="6D810658" w14:textId="77777777" w:rsidTr="00EE5E83">
        <w:trPr>
          <w:trHeight w:val="450"/>
        </w:trPr>
        <w:tc>
          <w:tcPr>
            <w:tcW w:w="1055" w:type="pct"/>
            <w:vMerge w:val="restart"/>
            <w:tcBorders>
              <w:top w:val="single" w:sz="4" w:space="0" w:color="auto"/>
              <w:left w:val="single" w:sz="4" w:space="0" w:color="auto"/>
              <w:right w:val="single" w:sz="4" w:space="0" w:color="auto"/>
            </w:tcBorders>
          </w:tcPr>
          <w:p w14:paraId="27CDBFD8" w14:textId="77777777" w:rsidR="00152E9D" w:rsidRPr="005E72F8" w:rsidRDefault="00086080" w:rsidP="00152E9D">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1B459BD6" w14:textId="77777777" w:rsidR="00152E9D" w:rsidRPr="00F61A20" w:rsidRDefault="00152E9D" w:rsidP="00152E9D">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58781677" w14:textId="77777777" w:rsidR="00152E9D" w:rsidRPr="00F61A20" w:rsidRDefault="00152E9D" w:rsidP="00152E9D">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202B624" w14:textId="77777777" w:rsidR="00152E9D" w:rsidRPr="00F61A20" w:rsidRDefault="00152E9D" w:rsidP="00152E9D">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D122D91" w14:textId="77777777" w:rsidR="00152E9D" w:rsidRPr="00F61A20" w:rsidRDefault="00152E9D" w:rsidP="00152E9D">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D6AC6C8" w14:textId="77777777" w:rsidR="00152E9D" w:rsidRPr="00F61A20" w:rsidRDefault="00152E9D" w:rsidP="00152E9D">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458957C" w14:textId="77777777" w:rsidR="00152E9D" w:rsidRPr="00F61A20" w:rsidRDefault="00152E9D" w:rsidP="00152E9D">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656BA40A" w14:textId="77777777" w:rsidR="00152E9D" w:rsidRPr="00F61A20" w:rsidRDefault="00152E9D" w:rsidP="00152E9D">
            <w:pPr>
              <w:jc w:val="center"/>
              <w:rPr>
                <w:rFonts w:ascii="Calibri" w:hAnsi="Calibri"/>
                <w:b/>
                <w:sz w:val="18"/>
              </w:rPr>
            </w:pPr>
            <w:r w:rsidRPr="00F61A20">
              <w:rPr>
                <w:rFonts w:ascii="Calibri" w:hAnsi="Calibri"/>
                <w:b/>
                <w:sz w:val="18"/>
              </w:rPr>
              <w:t>80-100%</w:t>
            </w:r>
          </w:p>
        </w:tc>
      </w:tr>
      <w:tr w:rsidR="00152E9D" w:rsidRPr="00CC0370" w14:paraId="78781254" w14:textId="77777777" w:rsidTr="00EE5E83">
        <w:trPr>
          <w:trHeight w:val="947"/>
        </w:trPr>
        <w:tc>
          <w:tcPr>
            <w:tcW w:w="1055" w:type="pct"/>
            <w:vMerge/>
            <w:tcBorders>
              <w:left w:val="single" w:sz="4" w:space="0" w:color="auto"/>
              <w:bottom w:val="single" w:sz="4" w:space="0" w:color="auto"/>
              <w:right w:val="single" w:sz="4" w:space="0" w:color="auto"/>
            </w:tcBorders>
          </w:tcPr>
          <w:p w14:paraId="09DD61B2" w14:textId="77777777" w:rsidR="00152E9D" w:rsidRPr="00F61A20" w:rsidRDefault="00152E9D" w:rsidP="00152E9D">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CF9A9BB"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60F12A06"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EE5FFC6"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8920F5D"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16646B15"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56CC7B1"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59359A94" w14:textId="77777777" w:rsidR="00152E9D" w:rsidRPr="00F61A20" w:rsidRDefault="00152E9D" w:rsidP="00152E9D">
            <w:pPr>
              <w:rPr>
                <w:rFonts w:ascii="Calibri" w:hAnsi="Calibri"/>
                <w:sz w:val="18"/>
                <w:szCs w:val="32"/>
              </w:rPr>
            </w:pPr>
            <w:r w:rsidRPr="00F61A20">
              <w:rPr>
                <w:rFonts w:ascii="Calibri" w:hAnsi="Calibri"/>
                <w:sz w:val="24"/>
                <w:szCs w:val="32"/>
              </w:rPr>
              <w:sym w:font="Wingdings" w:char="F06F"/>
            </w:r>
          </w:p>
        </w:tc>
      </w:tr>
      <w:tr w:rsidR="00152E9D" w:rsidRPr="00CC0370" w14:paraId="30FF8870" w14:textId="77777777" w:rsidTr="00EE5E83">
        <w:trPr>
          <w:trHeight w:val="450"/>
        </w:trPr>
        <w:tc>
          <w:tcPr>
            <w:tcW w:w="1055" w:type="pct"/>
            <w:vMerge w:val="restart"/>
            <w:tcBorders>
              <w:top w:val="single" w:sz="4" w:space="0" w:color="auto"/>
              <w:left w:val="single" w:sz="4" w:space="0" w:color="auto"/>
              <w:right w:val="single" w:sz="4" w:space="0" w:color="auto"/>
            </w:tcBorders>
          </w:tcPr>
          <w:p w14:paraId="3164164E" w14:textId="77777777" w:rsidR="006B04CC" w:rsidRDefault="00086080" w:rsidP="006B04CC">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67B8767D" w14:textId="77777777" w:rsidR="00152E9D" w:rsidRPr="006B04CC" w:rsidRDefault="00086080" w:rsidP="006B04CC">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2AA6968B" w14:textId="77777777" w:rsidR="00152E9D" w:rsidRPr="00F61A20" w:rsidRDefault="00152E9D" w:rsidP="00152E9D">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53EA1302" w14:textId="77777777" w:rsidR="00152E9D" w:rsidRPr="00F61A20" w:rsidRDefault="00152E9D" w:rsidP="00152E9D">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5E81CA0" w14:textId="77777777" w:rsidR="00152E9D" w:rsidRPr="00F61A20" w:rsidRDefault="00152E9D" w:rsidP="00152E9D">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449F0B5A" w14:textId="77777777" w:rsidR="00152E9D" w:rsidRPr="00F61A20" w:rsidRDefault="00152E9D" w:rsidP="00152E9D">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48364BF" w14:textId="77777777" w:rsidR="00152E9D" w:rsidRPr="00F61A20" w:rsidRDefault="00152E9D" w:rsidP="00152E9D">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FBCC030" w14:textId="77777777" w:rsidR="00152E9D" w:rsidRPr="00F61A20" w:rsidRDefault="00152E9D" w:rsidP="00152E9D">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6725D23E" w14:textId="77777777" w:rsidR="00152E9D" w:rsidRPr="00F61A20" w:rsidRDefault="00152E9D" w:rsidP="00152E9D">
            <w:pPr>
              <w:jc w:val="center"/>
              <w:rPr>
                <w:rFonts w:ascii="Calibri" w:hAnsi="Calibri"/>
                <w:b/>
                <w:sz w:val="18"/>
              </w:rPr>
            </w:pPr>
            <w:r w:rsidRPr="00F61A20">
              <w:rPr>
                <w:rFonts w:ascii="Calibri" w:hAnsi="Calibri"/>
                <w:b/>
                <w:sz w:val="18"/>
              </w:rPr>
              <w:t>80-100%</w:t>
            </w:r>
          </w:p>
        </w:tc>
      </w:tr>
      <w:tr w:rsidR="00152E9D" w:rsidRPr="00CC0370" w14:paraId="3BE76588" w14:textId="77777777" w:rsidTr="00EE5E83">
        <w:trPr>
          <w:trHeight w:val="1095"/>
        </w:trPr>
        <w:tc>
          <w:tcPr>
            <w:tcW w:w="1055" w:type="pct"/>
            <w:vMerge/>
            <w:tcBorders>
              <w:left w:val="single" w:sz="4" w:space="0" w:color="auto"/>
              <w:bottom w:val="single" w:sz="4" w:space="0" w:color="auto"/>
              <w:right w:val="single" w:sz="4" w:space="0" w:color="auto"/>
            </w:tcBorders>
          </w:tcPr>
          <w:p w14:paraId="56220A73" w14:textId="77777777" w:rsidR="00152E9D" w:rsidRPr="00F61A20" w:rsidRDefault="00152E9D" w:rsidP="00152E9D">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72F7CED7"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27C711FB"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B099809"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A1A608B"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40F69514"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4EC1FF46"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036B0690" w14:textId="77777777" w:rsidR="00152E9D" w:rsidRPr="00F61A20" w:rsidRDefault="00152E9D" w:rsidP="00152E9D">
            <w:pPr>
              <w:rPr>
                <w:rFonts w:ascii="Calibri" w:hAnsi="Calibri"/>
                <w:sz w:val="18"/>
                <w:szCs w:val="32"/>
              </w:rPr>
            </w:pPr>
            <w:r w:rsidRPr="00F61A20">
              <w:rPr>
                <w:rFonts w:ascii="Calibri" w:hAnsi="Calibri"/>
                <w:sz w:val="24"/>
                <w:szCs w:val="32"/>
              </w:rPr>
              <w:sym w:font="Wingdings" w:char="F06F"/>
            </w:r>
          </w:p>
        </w:tc>
      </w:tr>
      <w:tr w:rsidR="00152E9D" w:rsidRPr="00CC0370" w14:paraId="57F07525" w14:textId="77777777" w:rsidTr="00EE5E83">
        <w:trPr>
          <w:trHeight w:val="451"/>
        </w:trPr>
        <w:tc>
          <w:tcPr>
            <w:tcW w:w="1055" w:type="pct"/>
            <w:vMerge w:val="restart"/>
            <w:tcBorders>
              <w:top w:val="single" w:sz="4" w:space="0" w:color="auto"/>
              <w:left w:val="single" w:sz="4" w:space="0" w:color="auto"/>
              <w:right w:val="single" w:sz="4" w:space="0" w:color="auto"/>
            </w:tcBorders>
          </w:tcPr>
          <w:p w14:paraId="372ED41F" w14:textId="77777777" w:rsidR="00152E9D" w:rsidRPr="00F61A20" w:rsidRDefault="00086080" w:rsidP="00086080">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1A8C6834" w14:textId="77777777" w:rsidR="00152E9D" w:rsidRPr="00F61A20" w:rsidRDefault="00152E9D" w:rsidP="00152E9D">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17865C8C" w14:textId="77777777" w:rsidR="00152E9D" w:rsidRPr="00F61A20" w:rsidRDefault="00152E9D" w:rsidP="00152E9D">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8992F8B" w14:textId="77777777" w:rsidR="00152E9D" w:rsidRPr="00F61A20" w:rsidRDefault="00152E9D" w:rsidP="00152E9D">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47C1A251" w14:textId="77777777" w:rsidR="00152E9D" w:rsidRPr="00F61A20" w:rsidRDefault="00152E9D" w:rsidP="00152E9D">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A7CC774" w14:textId="77777777" w:rsidR="00152E9D" w:rsidRPr="00F61A20" w:rsidRDefault="00152E9D" w:rsidP="00152E9D">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4FFC98A9" w14:textId="77777777" w:rsidR="00152E9D" w:rsidRPr="00F61A20" w:rsidRDefault="00152E9D" w:rsidP="00152E9D">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28797E56" w14:textId="77777777" w:rsidR="00152E9D" w:rsidRPr="00F61A20" w:rsidRDefault="00152E9D" w:rsidP="00152E9D">
            <w:pPr>
              <w:jc w:val="center"/>
              <w:rPr>
                <w:rFonts w:ascii="Calibri" w:hAnsi="Calibri"/>
                <w:b/>
                <w:sz w:val="18"/>
              </w:rPr>
            </w:pPr>
            <w:r w:rsidRPr="00F61A20">
              <w:rPr>
                <w:rFonts w:ascii="Calibri" w:hAnsi="Calibri"/>
                <w:b/>
                <w:sz w:val="18"/>
              </w:rPr>
              <w:t>80-100%</w:t>
            </w:r>
          </w:p>
        </w:tc>
      </w:tr>
      <w:tr w:rsidR="00152E9D" w:rsidRPr="00CC0370" w14:paraId="7D573D80" w14:textId="77777777" w:rsidTr="00EE5E83">
        <w:trPr>
          <w:trHeight w:val="947"/>
        </w:trPr>
        <w:tc>
          <w:tcPr>
            <w:tcW w:w="1055" w:type="pct"/>
            <w:vMerge/>
            <w:tcBorders>
              <w:left w:val="single" w:sz="4" w:space="0" w:color="auto"/>
              <w:bottom w:val="single" w:sz="4" w:space="0" w:color="auto"/>
              <w:right w:val="single" w:sz="4" w:space="0" w:color="auto"/>
            </w:tcBorders>
          </w:tcPr>
          <w:p w14:paraId="3ECAE65B" w14:textId="77777777" w:rsidR="00152E9D" w:rsidRPr="00F61A20" w:rsidRDefault="00152E9D" w:rsidP="00152E9D">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8F409B4"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1524ED4C"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44B04B36"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3A421ED9"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15A64892"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73AC56F" w14:textId="77777777"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14B4F63D" w14:textId="77777777" w:rsidR="00152E9D" w:rsidRPr="00F61A20" w:rsidRDefault="00152E9D" w:rsidP="00152E9D">
            <w:pPr>
              <w:rPr>
                <w:rFonts w:ascii="Calibri" w:hAnsi="Calibri"/>
                <w:sz w:val="18"/>
                <w:szCs w:val="32"/>
              </w:rPr>
            </w:pPr>
            <w:r w:rsidRPr="00F61A20">
              <w:rPr>
                <w:rFonts w:ascii="Calibri" w:hAnsi="Calibri"/>
                <w:sz w:val="24"/>
                <w:szCs w:val="32"/>
              </w:rPr>
              <w:sym w:font="Wingdings" w:char="F06F"/>
            </w:r>
          </w:p>
        </w:tc>
      </w:tr>
    </w:tbl>
    <w:p w14:paraId="16DF524F" w14:textId="77777777" w:rsidR="00152E9D" w:rsidRDefault="00152E9D" w:rsidP="00152E9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52E9D" w:rsidRPr="00971172" w14:paraId="7F3A6D67" w14:textId="77777777" w:rsidTr="00152E9D">
        <w:trPr>
          <w:trHeight w:val="75"/>
        </w:trPr>
        <w:tc>
          <w:tcPr>
            <w:tcW w:w="5299" w:type="dxa"/>
            <w:shd w:val="clear" w:color="auto" w:fill="D9D9D9"/>
          </w:tcPr>
          <w:p w14:paraId="10656F74" w14:textId="77777777" w:rsidR="00152E9D" w:rsidRPr="00CE0319" w:rsidRDefault="00152E9D" w:rsidP="00152E9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1E7164F2" w14:textId="77777777" w:rsidR="00152E9D" w:rsidRPr="00CE0319" w:rsidRDefault="00152E9D" w:rsidP="00152E9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152E9D" w:rsidRPr="00971172" w14:paraId="2169BB12" w14:textId="77777777" w:rsidTr="00152E9D">
        <w:trPr>
          <w:trHeight w:val="555"/>
        </w:trPr>
        <w:tc>
          <w:tcPr>
            <w:tcW w:w="5299" w:type="dxa"/>
            <w:tcBorders>
              <w:bottom w:val="single" w:sz="8" w:space="0" w:color="000000"/>
            </w:tcBorders>
          </w:tcPr>
          <w:p w14:paraId="7F841248" w14:textId="77777777" w:rsidR="00152E9D" w:rsidRPr="00CE0319" w:rsidRDefault="00152E9D" w:rsidP="00152E9D">
            <w:pPr>
              <w:pStyle w:val="BulletedList"/>
              <w:numPr>
                <w:ilvl w:val="0"/>
                <w:numId w:val="0"/>
              </w:numPr>
              <w:ind w:left="432"/>
              <w:rPr>
                <w:rFonts w:ascii="Calibri" w:hAnsi="Calibri"/>
                <w:sz w:val="20"/>
                <w:szCs w:val="20"/>
              </w:rPr>
            </w:pPr>
          </w:p>
          <w:p w14:paraId="08BE5CC1" w14:textId="77777777" w:rsidR="00152E9D" w:rsidRPr="00CE0319" w:rsidRDefault="00152E9D" w:rsidP="00152E9D">
            <w:pPr>
              <w:pStyle w:val="BulletedList"/>
              <w:numPr>
                <w:ilvl w:val="0"/>
                <w:numId w:val="0"/>
              </w:numPr>
              <w:ind w:left="432"/>
              <w:rPr>
                <w:rFonts w:ascii="Calibri" w:hAnsi="Calibri"/>
                <w:sz w:val="20"/>
                <w:szCs w:val="20"/>
              </w:rPr>
            </w:pPr>
          </w:p>
          <w:p w14:paraId="09F910B0" w14:textId="77777777" w:rsidR="00152E9D" w:rsidRDefault="00152E9D" w:rsidP="00152E9D">
            <w:pPr>
              <w:pStyle w:val="BulletedList"/>
              <w:numPr>
                <w:ilvl w:val="0"/>
                <w:numId w:val="0"/>
              </w:numPr>
              <w:ind w:left="432"/>
              <w:rPr>
                <w:rFonts w:ascii="Calibri" w:hAnsi="Calibri"/>
                <w:sz w:val="20"/>
                <w:szCs w:val="20"/>
              </w:rPr>
            </w:pPr>
          </w:p>
          <w:p w14:paraId="3301E8BC" w14:textId="77777777" w:rsidR="00152E9D" w:rsidRPr="00CE0319" w:rsidRDefault="00152E9D" w:rsidP="00152E9D">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6B4A41FF" w14:textId="77777777" w:rsidR="00152E9D" w:rsidRPr="00CE0319" w:rsidRDefault="00152E9D" w:rsidP="00152E9D">
            <w:pPr>
              <w:pStyle w:val="BulletedList"/>
              <w:numPr>
                <w:ilvl w:val="0"/>
                <w:numId w:val="0"/>
              </w:numPr>
              <w:rPr>
                <w:rFonts w:ascii="Calibri" w:hAnsi="Calibri"/>
                <w:sz w:val="20"/>
                <w:szCs w:val="20"/>
              </w:rPr>
            </w:pPr>
          </w:p>
          <w:p w14:paraId="1AD2BB57" w14:textId="77777777" w:rsidR="00152E9D" w:rsidRPr="00CE0319" w:rsidRDefault="00152E9D" w:rsidP="00152E9D">
            <w:pPr>
              <w:pStyle w:val="BulletedList"/>
              <w:numPr>
                <w:ilvl w:val="0"/>
                <w:numId w:val="0"/>
              </w:numPr>
              <w:ind w:left="432"/>
              <w:rPr>
                <w:rFonts w:ascii="Calibri" w:hAnsi="Calibri"/>
                <w:sz w:val="20"/>
                <w:szCs w:val="20"/>
              </w:rPr>
            </w:pPr>
          </w:p>
        </w:tc>
      </w:tr>
    </w:tbl>
    <w:p w14:paraId="703A596F" w14:textId="77777777" w:rsidR="00152E9D" w:rsidRDefault="00152E9D" w:rsidP="00152E9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52E9D" w:rsidRPr="00971172" w14:paraId="19615565" w14:textId="77777777" w:rsidTr="00152E9D">
        <w:trPr>
          <w:trHeight w:val="586"/>
        </w:trPr>
        <w:tc>
          <w:tcPr>
            <w:tcW w:w="2204" w:type="dxa"/>
            <w:shd w:val="clear" w:color="auto" w:fill="D9D9D9"/>
          </w:tcPr>
          <w:p w14:paraId="0985E480" w14:textId="77777777" w:rsidR="00152E9D" w:rsidRPr="00CE0319" w:rsidRDefault="00152E9D" w:rsidP="00152E9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709BA8A3" w14:textId="77777777" w:rsidR="00152E9D" w:rsidRPr="00CE0319" w:rsidRDefault="00152E9D" w:rsidP="00152E9D">
            <w:pPr>
              <w:spacing w:before="120" w:after="120"/>
              <w:jc w:val="both"/>
              <w:rPr>
                <w:rFonts w:ascii="Calibri" w:hAnsi="Calibri" w:cs="Calibri"/>
                <w:b/>
              </w:rPr>
            </w:pPr>
          </w:p>
        </w:tc>
        <w:tc>
          <w:tcPr>
            <w:tcW w:w="1047" w:type="dxa"/>
            <w:shd w:val="clear" w:color="auto" w:fill="D9D9D9"/>
          </w:tcPr>
          <w:p w14:paraId="1EA16084" w14:textId="77777777" w:rsidR="00152E9D" w:rsidRPr="00CE0319" w:rsidRDefault="00152E9D" w:rsidP="00152E9D">
            <w:pPr>
              <w:spacing w:before="120" w:after="120"/>
              <w:jc w:val="both"/>
              <w:rPr>
                <w:rFonts w:ascii="Calibri" w:hAnsi="Calibri" w:cs="Calibri"/>
                <w:b/>
              </w:rPr>
            </w:pPr>
            <w:r>
              <w:rPr>
                <w:rFonts w:ascii="Calibri" w:hAnsi="Calibri" w:cs="Calibri"/>
                <w:b/>
              </w:rPr>
              <w:t>Date</w:t>
            </w:r>
          </w:p>
        </w:tc>
        <w:tc>
          <w:tcPr>
            <w:tcW w:w="3489" w:type="dxa"/>
          </w:tcPr>
          <w:p w14:paraId="30005FA0" w14:textId="77777777" w:rsidR="00152E9D" w:rsidRPr="00CE0319" w:rsidRDefault="00152E9D" w:rsidP="00152E9D">
            <w:pPr>
              <w:spacing w:before="120" w:after="120"/>
              <w:jc w:val="both"/>
              <w:rPr>
                <w:rFonts w:ascii="Calibri" w:hAnsi="Calibri" w:cs="Calibri"/>
                <w:b/>
              </w:rPr>
            </w:pPr>
          </w:p>
        </w:tc>
      </w:tr>
      <w:tr w:rsidR="00152E9D" w:rsidRPr="00971172" w14:paraId="5D57522A" w14:textId="77777777" w:rsidTr="006B04CC">
        <w:trPr>
          <w:trHeight w:val="528"/>
        </w:trPr>
        <w:tc>
          <w:tcPr>
            <w:tcW w:w="2204" w:type="dxa"/>
            <w:tcBorders>
              <w:bottom w:val="single" w:sz="8" w:space="0" w:color="000000"/>
            </w:tcBorders>
            <w:shd w:val="clear" w:color="auto" w:fill="D9D9D9"/>
          </w:tcPr>
          <w:p w14:paraId="4615B61E" w14:textId="77777777" w:rsidR="00152E9D" w:rsidRPr="00CE0319" w:rsidRDefault="00152E9D" w:rsidP="00152E9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49F8801A" w14:textId="77777777" w:rsidR="00152E9D" w:rsidRPr="00CE0319" w:rsidRDefault="00152E9D" w:rsidP="00152E9D">
            <w:pPr>
              <w:spacing w:before="120" w:after="120"/>
              <w:jc w:val="both"/>
              <w:rPr>
                <w:rFonts w:ascii="Calibri" w:hAnsi="Calibri" w:cs="Calibri"/>
                <w:b/>
              </w:rPr>
            </w:pPr>
          </w:p>
        </w:tc>
      </w:tr>
    </w:tbl>
    <w:p w14:paraId="79F80499" w14:textId="77777777" w:rsidR="00152E9D" w:rsidRDefault="00152E9D" w:rsidP="00152E9D">
      <w:pPr>
        <w:jc w:val="both"/>
      </w:pPr>
    </w:p>
    <w:p w14:paraId="3AD55EA3" w14:textId="77777777" w:rsidR="00DF321B" w:rsidRDefault="00DF321B" w:rsidP="00DF321B">
      <w:pPr>
        <w:pStyle w:val="ListParagraph"/>
        <w:ind w:left="0"/>
        <w:jc w:val="both"/>
        <w:rPr>
          <w:rFonts w:ascii="Calibri" w:hAnsi="Calibri" w:cs="Calibri"/>
          <w:sz w:val="22"/>
          <w:szCs w:val="22"/>
        </w:rPr>
      </w:pPr>
    </w:p>
    <w:p w14:paraId="269C7333" w14:textId="77777777" w:rsidR="001F50B6" w:rsidRDefault="001F50B6" w:rsidP="001F50B6">
      <w:pPr>
        <w:pStyle w:val="NormalWeb"/>
        <w:rPr>
          <w:rFonts w:ascii="Calibri" w:hAnsi="Calibri" w:cs="Arial"/>
          <w:color w:val="303B44"/>
          <w:sz w:val="22"/>
          <w:szCs w:val="22"/>
        </w:rPr>
      </w:pPr>
    </w:p>
    <w:sectPr w:rsidR="001F50B6" w:rsidSect="00F61A20">
      <w:footerReference w:type="default" r:id="rId17"/>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56E1021" w14:textId="77777777" w:rsidR="00CA1362" w:rsidRDefault="00CA1362">
      <w:r>
        <w:separator/>
      </w:r>
    </w:p>
  </w:endnote>
  <w:endnote w:type="continuationSeparator" w:id="0">
    <w:p w14:paraId="7EBFCEFB" w14:textId="77777777" w:rsidR="00CA1362" w:rsidRDefault="00CA13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20002A87" w:usb1="00000000" w:usb2="00000000"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Wingdings 2">
    <w:panose1 w:val="050201020105070707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5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0095CF3" w14:textId="375E5D0C" w:rsidR="00CB47BA" w:rsidRPr="0075481B" w:rsidRDefault="00CB47BA">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 w:val="24"/>
        <w:szCs w:val="24"/>
      </w:rPr>
      <w:fldChar w:fldCharType="begin"/>
    </w:r>
    <w:r w:rsidRPr="0075481B">
      <w:rPr>
        <w:rFonts w:asciiTheme="majorHAnsi" w:hAnsiTheme="majorHAnsi"/>
        <w:b/>
      </w:rPr>
      <w:instrText xml:space="preserve"> PAGE </w:instrText>
    </w:r>
    <w:r w:rsidRPr="0075481B">
      <w:rPr>
        <w:rFonts w:asciiTheme="majorHAnsi" w:hAnsiTheme="majorHAnsi"/>
        <w:b/>
        <w:sz w:val="24"/>
        <w:szCs w:val="24"/>
      </w:rPr>
      <w:fldChar w:fldCharType="separate"/>
    </w:r>
    <w:r w:rsidR="00B76C03">
      <w:rPr>
        <w:rFonts w:asciiTheme="majorHAnsi" w:hAnsiTheme="majorHAnsi"/>
        <w:b/>
        <w:noProof/>
      </w:rPr>
      <w:t>1</w:t>
    </w:r>
    <w:r w:rsidRPr="0075481B">
      <w:rPr>
        <w:rFonts w:asciiTheme="majorHAnsi" w:hAnsiTheme="majorHAnsi"/>
        <w:b/>
        <w:sz w:val="24"/>
        <w:szCs w:val="24"/>
      </w:rPr>
      <w:fldChar w:fldCharType="end"/>
    </w:r>
    <w:r w:rsidRPr="0075481B">
      <w:rPr>
        <w:rFonts w:asciiTheme="majorHAnsi" w:hAnsiTheme="majorHAnsi"/>
      </w:rPr>
      <w:t xml:space="preserve"> of </w:t>
    </w:r>
    <w:r w:rsidRPr="0075481B">
      <w:rPr>
        <w:rFonts w:asciiTheme="majorHAnsi" w:hAnsiTheme="majorHAnsi"/>
        <w:b/>
        <w:sz w:val="24"/>
        <w:szCs w:val="24"/>
      </w:rPr>
      <w:fldChar w:fldCharType="begin"/>
    </w:r>
    <w:r w:rsidRPr="0075481B">
      <w:rPr>
        <w:rFonts w:asciiTheme="majorHAnsi" w:hAnsiTheme="majorHAnsi"/>
        <w:b/>
      </w:rPr>
      <w:instrText xml:space="preserve"> NUMPAGES  </w:instrText>
    </w:r>
    <w:r w:rsidRPr="0075481B">
      <w:rPr>
        <w:rFonts w:asciiTheme="majorHAnsi" w:hAnsiTheme="majorHAnsi"/>
        <w:b/>
        <w:sz w:val="24"/>
        <w:szCs w:val="24"/>
      </w:rPr>
      <w:fldChar w:fldCharType="separate"/>
    </w:r>
    <w:r w:rsidR="00B76C03">
      <w:rPr>
        <w:rFonts w:asciiTheme="majorHAnsi" w:hAnsiTheme="majorHAnsi"/>
        <w:b/>
        <w:noProof/>
      </w:rPr>
      <w:t>8</w:t>
    </w:r>
    <w:r w:rsidRPr="0075481B">
      <w:rPr>
        <w:rFonts w:asciiTheme="majorHAnsi" w:hAnsiTheme="majorHAnsi"/>
        <w:b/>
        <w:sz w:val="24"/>
        <w:szCs w:val="24"/>
      </w:rPr>
      <w:fldChar w:fldCharType="end"/>
    </w:r>
  </w:p>
  <w:p w14:paraId="523F88A1" w14:textId="77777777" w:rsidR="00CB47BA" w:rsidRDefault="00CB47B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849FE0C" w14:textId="146269E6" w:rsidR="00CB47BA" w:rsidRPr="0075481B" w:rsidRDefault="00CB47BA">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 w:val="24"/>
        <w:szCs w:val="24"/>
      </w:rPr>
      <w:fldChar w:fldCharType="begin"/>
    </w:r>
    <w:r w:rsidRPr="0075481B">
      <w:rPr>
        <w:rFonts w:asciiTheme="majorHAnsi" w:hAnsiTheme="majorHAnsi"/>
        <w:b/>
      </w:rPr>
      <w:instrText xml:space="preserve"> PAGE </w:instrText>
    </w:r>
    <w:r w:rsidRPr="0075481B">
      <w:rPr>
        <w:rFonts w:asciiTheme="majorHAnsi" w:hAnsiTheme="majorHAnsi"/>
        <w:b/>
        <w:sz w:val="24"/>
        <w:szCs w:val="24"/>
      </w:rPr>
      <w:fldChar w:fldCharType="separate"/>
    </w:r>
    <w:r w:rsidR="00B76C03">
      <w:rPr>
        <w:rFonts w:asciiTheme="majorHAnsi" w:hAnsiTheme="majorHAnsi"/>
        <w:b/>
        <w:noProof/>
      </w:rPr>
      <w:t>7</w:t>
    </w:r>
    <w:r w:rsidRPr="0075481B">
      <w:rPr>
        <w:rFonts w:asciiTheme="majorHAnsi" w:hAnsiTheme="majorHAnsi"/>
        <w:b/>
        <w:sz w:val="24"/>
        <w:szCs w:val="24"/>
      </w:rPr>
      <w:fldChar w:fldCharType="end"/>
    </w:r>
    <w:r w:rsidRPr="0075481B">
      <w:rPr>
        <w:rFonts w:asciiTheme="majorHAnsi" w:hAnsiTheme="majorHAnsi"/>
      </w:rPr>
      <w:t xml:space="preserve"> of </w:t>
    </w:r>
    <w:r w:rsidRPr="0075481B">
      <w:rPr>
        <w:rFonts w:asciiTheme="majorHAnsi" w:hAnsiTheme="majorHAnsi"/>
        <w:b/>
        <w:sz w:val="24"/>
        <w:szCs w:val="24"/>
      </w:rPr>
      <w:fldChar w:fldCharType="begin"/>
    </w:r>
    <w:r w:rsidRPr="0075481B">
      <w:rPr>
        <w:rFonts w:asciiTheme="majorHAnsi" w:hAnsiTheme="majorHAnsi"/>
        <w:b/>
      </w:rPr>
      <w:instrText xml:space="preserve"> NUMPAGES  </w:instrText>
    </w:r>
    <w:r w:rsidRPr="0075481B">
      <w:rPr>
        <w:rFonts w:asciiTheme="majorHAnsi" w:hAnsiTheme="majorHAnsi"/>
        <w:b/>
        <w:sz w:val="24"/>
        <w:szCs w:val="24"/>
      </w:rPr>
      <w:fldChar w:fldCharType="separate"/>
    </w:r>
    <w:r w:rsidR="00B76C03">
      <w:rPr>
        <w:rFonts w:asciiTheme="majorHAnsi" w:hAnsiTheme="majorHAnsi"/>
        <w:b/>
        <w:noProof/>
      </w:rPr>
      <w:t>8</w:t>
    </w:r>
    <w:r w:rsidRPr="0075481B">
      <w:rPr>
        <w:rFonts w:asciiTheme="majorHAnsi" w:hAnsiTheme="majorHAnsi"/>
        <w:b/>
        <w:sz w:val="24"/>
        <w:szCs w:val="24"/>
      </w:rPr>
      <w:fldChar w:fldCharType="end"/>
    </w:r>
  </w:p>
  <w:p w14:paraId="79A40153" w14:textId="77777777" w:rsidR="00CB47BA" w:rsidRDefault="00CB47BA">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884D16" w14:textId="77777777" w:rsidR="00CB47BA" w:rsidRDefault="00CB47B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39FC478" w14:textId="77777777" w:rsidR="00CA1362" w:rsidRDefault="00CA1362">
      <w:r>
        <w:separator/>
      </w:r>
    </w:p>
  </w:footnote>
  <w:footnote w:type="continuationSeparator" w:id="0">
    <w:p w14:paraId="60EE5AAD" w14:textId="77777777" w:rsidR="00CA1362" w:rsidRDefault="00CA136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7AA80800"/>
    <w:lvl w:ilvl="0">
      <w:numFmt w:val="decimal"/>
      <w:lvlText w:val="*"/>
      <w:lvlJc w:val="left"/>
    </w:lvl>
  </w:abstractNum>
  <w:abstractNum w:abstractNumId="2">
    <w:nsid w:val="09982BB2"/>
    <w:multiLevelType w:val="hybridMultilevel"/>
    <w:tmpl w:val="FF82C24C"/>
    <w:lvl w:ilvl="0" w:tplc="0809000B">
      <w:start w:val="1"/>
      <w:numFmt w:val="bullet"/>
      <w:lvlText w:val=""/>
      <w:lvlJc w:val="left"/>
      <w:pPr>
        <w:ind w:left="720" w:hanging="360"/>
      </w:pPr>
      <w:rPr>
        <w:rFonts w:ascii="Wingdings" w:hAnsi="Wingdings"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3D3F513B"/>
    <w:multiLevelType w:val="hybridMultilevel"/>
    <w:tmpl w:val="483ED56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0E77D67"/>
    <w:multiLevelType w:val="hybridMultilevel"/>
    <w:tmpl w:val="6B3A2448"/>
    <w:lvl w:ilvl="0" w:tplc="0809000B">
      <w:start w:val="1"/>
      <w:numFmt w:val="bullet"/>
      <w:lvlText w:val=""/>
      <w:lvlJc w:val="left"/>
      <w:pPr>
        <w:ind w:left="720" w:hanging="360"/>
      </w:pPr>
      <w:rPr>
        <w:rFonts w:ascii="Wingdings" w:hAnsi="Wingdings"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6">
    <w:nsid w:val="513A569B"/>
    <w:multiLevelType w:val="hybridMultilevel"/>
    <w:tmpl w:val="F7948E56"/>
    <w:lvl w:ilvl="0" w:tplc="59DE2D3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A602527"/>
    <w:multiLevelType w:val="hybridMultilevel"/>
    <w:tmpl w:val="EC52AAC2"/>
    <w:lvl w:ilvl="0" w:tplc="0809000B">
      <w:start w:val="1"/>
      <w:numFmt w:val="bullet"/>
      <w:lvlText w:val=""/>
      <w:lvlJc w:val="left"/>
      <w:pPr>
        <w:ind w:left="720" w:hanging="360"/>
      </w:pPr>
      <w:rPr>
        <w:rFonts w:ascii="Wingdings" w:hAnsi="Wingdings"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nsid w:val="79FB5FD7"/>
    <w:multiLevelType w:val="hybridMultilevel"/>
    <w:tmpl w:val="03C875CA"/>
    <w:lvl w:ilvl="0" w:tplc="0809000B">
      <w:start w:val="1"/>
      <w:numFmt w:val="bullet"/>
      <w:lvlText w:val=""/>
      <w:lvlJc w:val="left"/>
      <w:pPr>
        <w:ind w:left="720" w:hanging="360"/>
      </w:pPr>
      <w:rPr>
        <w:rFonts w:ascii="Wingdings" w:hAnsi="Wingdings"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3"/>
  </w:num>
  <w:num w:numId="2">
    <w:abstractNumId w:val="11"/>
  </w:num>
  <w:num w:numId="3">
    <w:abstractNumId w:val="21"/>
  </w:num>
  <w:num w:numId="4">
    <w:abstractNumId w:val="14"/>
  </w:num>
  <w:num w:numId="5">
    <w:abstractNumId w:val="9"/>
  </w:num>
  <w:num w:numId="6">
    <w:abstractNumId w:val="20"/>
  </w:num>
  <w:num w:numId="7">
    <w:abstractNumId w:val="4"/>
  </w:num>
  <w:num w:numId="8">
    <w:abstractNumId w:val="18"/>
  </w:num>
  <w:num w:numId="9">
    <w:abstractNumId w:val="12"/>
  </w:num>
  <w:num w:numId="10">
    <w:abstractNumId w:val="6"/>
  </w:num>
  <w:num w:numId="11">
    <w:abstractNumId w:val="7"/>
  </w:num>
  <w:num w:numId="12">
    <w:abstractNumId w:val="10"/>
  </w:num>
  <w:num w:numId="13">
    <w:abstractNumId w:val="17"/>
  </w:num>
  <w:num w:numId="14">
    <w:abstractNumId w:val="5"/>
  </w:num>
  <w:num w:numId="15">
    <w:abstractNumId w:val="0"/>
  </w:num>
  <w:num w:numId="16">
    <w:abstractNumId w:val="8"/>
  </w:num>
  <w:num w:numId="17">
    <w:abstractNumId w:val="13"/>
  </w:num>
  <w:num w:numId="18">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9">
    <w:abstractNumId w:val="19"/>
  </w:num>
  <w:num w:numId="20">
    <w:abstractNumId w:val="15"/>
  </w:num>
  <w:num w:numId="21">
    <w:abstractNumId w:val="2"/>
  </w:num>
  <w:num w:numId="22">
    <w:abstractNumId w:val="22"/>
  </w:num>
  <w:num w:numId="2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06A1"/>
    <w:rsid w:val="00011666"/>
    <w:rsid w:val="00026B02"/>
    <w:rsid w:val="00071801"/>
    <w:rsid w:val="000822E5"/>
    <w:rsid w:val="00086080"/>
    <w:rsid w:val="000971FC"/>
    <w:rsid w:val="000A2A3A"/>
    <w:rsid w:val="000A492A"/>
    <w:rsid w:val="000D0CD5"/>
    <w:rsid w:val="000D2F80"/>
    <w:rsid w:val="000E413A"/>
    <w:rsid w:val="000F15C6"/>
    <w:rsid w:val="000F4D22"/>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5442"/>
    <w:rsid w:val="001D0540"/>
    <w:rsid w:val="001E1050"/>
    <w:rsid w:val="001E1E1F"/>
    <w:rsid w:val="001E2007"/>
    <w:rsid w:val="001E57C1"/>
    <w:rsid w:val="001F07EF"/>
    <w:rsid w:val="001F1282"/>
    <w:rsid w:val="001F50B6"/>
    <w:rsid w:val="001F6D7A"/>
    <w:rsid w:val="0022746E"/>
    <w:rsid w:val="002275A0"/>
    <w:rsid w:val="00235F71"/>
    <w:rsid w:val="002444CA"/>
    <w:rsid w:val="00260DE6"/>
    <w:rsid w:val="00273FEE"/>
    <w:rsid w:val="0028204E"/>
    <w:rsid w:val="0028591B"/>
    <w:rsid w:val="00291841"/>
    <w:rsid w:val="002A543B"/>
    <w:rsid w:val="002C449B"/>
    <w:rsid w:val="002C6040"/>
    <w:rsid w:val="002D5B3F"/>
    <w:rsid w:val="002E272E"/>
    <w:rsid w:val="002E4236"/>
    <w:rsid w:val="002F5778"/>
    <w:rsid w:val="003223E0"/>
    <w:rsid w:val="00352C4A"/>
    <w:rsid w:val="00362560"/>
    <w:rsid w:val="003732FD"/>
    <w:rsid w:val="003753B2"/>
    <w:rsid w:val="00376559"/>
    <w:rsid w:val="00382BAA"/>
    <w:rsid w:val="00384D73"/>
    <w:rsid w:val="00393EB6"/>
    <w:rsid w:val="003A3CE5"/>
    <w:rsid w:val="003B366F"/>
    <w:rsid w:val="003B3F9D"/>
    <w:rsid w:val="003B4936"/>
    <w:rsid w:val="003B556B"/>
    <w:rsid w:val="003B6C95"/>
    <w:rsid w:val="003E5751"/>
    <w:rsid w:val="004046A9"/>
    <w:rsid w:val="00404C50"/>
    <w:rsid w:val="00423934"/>
    <w:rsid w:val="00426244"/>
    <w:rsid w:val="00470A38"/>
    <w:rsid w:val="004874DE"/>
    <w:rsid w:val="004B5334"/>
    <w:rsid w:val="004B6C14"/>
    <w:rsid w:val="004C6619"/>
    <w:rsid w:val="004D63D9"/>
    <w:rsid w:val="0050249F"/>
    <w:rsid w:val="00524566"/>
    <w:rsid w:val="00530BEF"/>
    <w:rsid w:val="005550CA"/>
    <w:rsid w:val="00555348"/>
    <w:rsid w:val="00561F00"/>
    <w:rsid w:val="00562C4E"/>
    <w:rsid w:val="00562DEC"/>
    <w:rsid w:val="00576AB4"/>
    <w:rsid w:val="00577917"/>
    <w:rsid w:val="00590667"/>
    <w:rsid w:val="00593F57"/>
    <w:rsid w:val="005969E2"/>
    <w:rsid w:val="005A1689"/>
    <w:rsid w:val="005B61CD"/>
    <w:rsid w:val="005D1D58"/>
    <w:rsid w:val="005D432C"/>
    <w:rsid w:val="005E285E"/>
    <w:rsid w:val="005E72F8"/>
    <w:rsid w:val="005F0579"/>
    <w:rsid w:val="006062A3"/>
    <w:rsid w:val="00610E08"/>
    <w:rsid w:val="006140BF"/>
    <w:rsid w:val="006161BE"/>
    <w:rsid w:val="00620787"/>
    <w:rsid w:val="00632434"/>
    <w:rsid w:val="0063478F"/>
    <w:rsid w:val="00641090"/>
    <w:rsid w:val="00644256"/>
    <w:rsid w:val="00661D6F"/>
    <w:rsid w:val="006628E9"/>
    <w:rsid w:val="00663D4F"/>
    <w:rsid w:val="006664A6"/>
    <w:rsid w:val="0066725E"/>
    <w:rsid w:val="00670226"/>
    <w:rsid w:val="006711B2"/>
    <w:rsid w:val="006716C7"/>
    <w:rsid w:val="00681208"/>
    <w:rsid w:val="00681FA9"/>
    <w:rsid w:val="006912B7"/>
    <w:rsid w:val="00691EA9"/>
    <w:rsid w:val="006934D4"/>
    <w:rsid w:val="006A6DC3"/>
    <w:rsid w:val="006B04CC"/>
    <w:rsid w:val="006D49ED"/>
    <w:rsid w:val="006D55CE"/>
    <w:rsid w:val="006D637A"/>
    <w:rsid w:val="006E2118"/>
    <w:rsid w:val="006E32FF"/>
    <w:rsid w:val="006F45BF"/>
    <w:rsid w:val="006F60E0"/>
    <w:rsid w:val="00702F71"/>
    <w:rsid w:val="007366DF"/>
    <w:rsid w:val="00736AAA"/>
    <w:rsid w:val="0075481B"/>
    <w:rsid w:val="00757839"/>
    <w:rsid w:val="00770C81"/>
    <w:rsid w:val="00791024"/>
    <w:rsid w:val="00793F0A"/>
    <w:rsid w:val="007A2657"/>
    <w:rsid w:val="007C682C"/>
    <w:rsid w:val="007D2385"/>
    <w:rsid w:val="007F214F"/>
    <w:rsid w:val="00800069"/>
    <w:rsid w:val="008310A0"/>
    <w:rsid w:val="008359CC"/>
    <w:rsid w:val="00835D29"/>
    <w:rsid w:val="00842E7F"/>
    <w:rsid w:val="00852933"/>
    <w:rsid w:val="008566E5"/>
    <w:rsid w:val="008566FE"/>
    <w:rsid w:val="00865B46"/>
    <w:rsid w:val="00872B22"/>
    <w:rsid w:val="00896134"/>
    <w:rsid w:val="008A62BC"/>
    <w:rsid w:val="008B43E7"/>
    <w:rsid w:val="008C1855"/>
    <w:rsid w:val="008C53F6"/>
    <w:rsid w:val="008D763F"/>
    <w:rsid w:val="008F036F"/>
    <w:rsid w:val="008F78C2"/>
    <w:rsid w:val="00904568"/>
    <w:rsid w:val="00911394"/>
    <w:rsid w:val="009238C1"/>
    <w:rsid w:val="00923EF2"/>
    <w:rsid w:val="00926D25"/>
    <w:rsid w:val="00926E9D"/>
    <w:rsid w:val="009309C7"/>
    <w:rsid w:val="00932C6E"/>
    <w:rsid w:val="00933F10"/>
    <w:rsid w:val="009433C5"/>
    <w:rsid w:val="00947513"/>
    <w:rsid w:val="00954988"/>
    <w:rsid w:val="00965881"/>
    <w:rsid w:val="009871FF"/>
    <w:rsid w:val="00987C80"/>
    <w:rsid w:val="00990799"/>
    <w:rsid w:val="009A0631"/>
    <w:rsid w:val="009D3EA4"/>
    <w:rsid w:val="009D649C"/>
    <w:rsid w:val="009E4BC1"/>
    <w:rsid w:val="009F5CB2"/>
    <w:rsid w:val="00A03BB8"/>
    <w:rsid w:val="00A3505D"/>
    <w:rsid w:val="00A4036F"/>
    <w:rsid w:val="00A4641C"/>
    <w:rsid w:val="00A55876"/>
    <w:rsid w:val="00A626FD"/>
    <w:rsid w:val="00A67FB1"/>
    <w:rsid w:val="00A85402"/>
    <w:rsid w:val="00A95804"/>
    <w:rsid w:val="00AB6FE7"/>
    <w:rsid w:val="00AB7AD7"/>
    <w:rsid w:val="00AD2430"/>
    <w:rsid w:val="00AE41A6"/>
    <w:rsid w:val="00AF0E34"/>
    <w:rsid w:val="00AF271D"/>
    <w:rsid w:val="00AF56C2"/>
    <w:rsid w:val="00B004E6"/>
    <w:rsid w:val="00B0744D"/>
    <w:rsid w:val="00B17A59"/>
    <w:rsid w:val="00B41472"/>
    <w:rsid w:val="00B64082"/>
    <w:rsid w:val="00B72325"/>
    <w:rsid w:val="00B76C03"/>
    <w:rsid w:val="00B80B41"/>
    <w:rsid w:val="00B81512"/>
    <w:rsid w:val="00B81AD3"/>
    <w:rsid w:val="00B829D8"/>
    <w:rsid w:val="00B84B5B"/>
    <w:rsid w:val="00B86446"/>
    <w:rsid w:val="00B93BA5"/>
    <w:rsid w:val="00BA1176"/>
    <w:rsid w:val="00BA6B2C"/>
    <w:rsid w:val="00BB4DE3"/>
    <w:rsid w:val="00BC08F6"/>
    <w:rsid w:val="00BC615F"/>
    <w:rsid w:val="00BE0B01"/>
    <w:rsid w:val="00BE79C7"/>
    <w:rsid w:val="00BF3CB5"/>
    <w:rsid w:val="00BF5CEB"/>
    <w:rsid w:val="00C1285B"/>
    <w:rsid w:val="00C1361B"/>
    <w:rsid w:val="00C13E6E"/>
    <w:rsid w:val="00C14E1F"/>
    <w:rsid w:val="00C315AF"/>
    <w:rsid w:val="00C36D9A"/>
    <w:rsid w:val="00C378F9"/>
    <w:rsid w:val="00C44A72"/>
    <w:rsid w:val="00C61FC2"/>
    <w:rsid w:val="00C66088"/>
    <w:rsid w:val="00C705F9"/>
    <w:rsid w:val="00C80F0F"/>
    <w:rsid w:val="00C8667A"/>
    <w:rsid w:val="00C93BCB"/>
    <w:rsid w:val="00CA1362"/>
    <w:rsid w:val="00CB0F5F"/>
    <w:rsid w:val="00CB47BA"/>
    <w:rsid w:val="00CC241A"/>
    <w:rsid w:val="00CE4035"/>
    <w:rsid w:val="00CE65AB"/>
    <w:rsid w:val="00CF4266"/>
    <w:rsid w:val="00D05FB1"/>
    <w:rsid w:val="00D22D9C"/>
    <w:rsid w:val="00D241F1"/>
    <w:rsid w:val="00D275CB"/>
    <w:rsid w:val="00D30DFA"/>
    <w:rsid w:val="00D3293A"/>
    <w:rsid w:val="00D463A5"/>
    <w:rsid w:val="00D4710D"/>
    <w:rsid w:val="00D47D25"/>
    <w:rsid w:val="00D60B82"/>
    <w:rsid w:val="00D60BFF"/>
    <w:rsid w:val="00D62ACD"/>
    <w:rsid w:val="00D63282"/>
    <w:rsid w:val="00D83BB1"/>
    <w:rsid w:val="00DA36EE"/>
    <w:rsid w:val="00DB116D"/>
    <w:rsid w:val="00DD17CC"/>
    <w:rsid w:val="00DE217A"/>
    <w:rsid w:val="00DF003C"/>
    <w:rsid w:val="00DF321B"/>
    <w:rsid w:val="00E0785F"/>
    <w:rsid w:val="00E15712"/>
    <w:rsid w:val="00E230E0"/>
    <w:rsid w:val="00E51AAC"/>
    <w:rsid w:val="00E663E4"/>
    <w:rsid w:val="00E66CC0"/>
    <w:rsid w:val="00E728A9"/>
    <w:rsid w:val="00E729B3"/>
    <w:rsid w:val="00E807D9"/>
    <w:rsid w:val="00EA0F4E"/>
    <w:rsid w:val="00EA295B"/>
    <w:rsid w:val="00EA6801"/>
    <w:rsid w:val="00EB4F96"/>
    <w:rsid w:val="00ED7072"/>
    <w:rsid w:val="00EE3132"/>
    <w:rsid w:val="00EE3D9D"/>
    <w:rsid w:val="00EE5E83"/>
    <w:rsid w:val="00EE6F25"/>
    <w:rsid w:val="00F01F00"/>
    <w:rsid w:val="00F02126"/>
    <w:rsid w:val="00F03D85"/>
    <w:rsid w:val="00F07C8C"/>
    <w:rsid w:val="00F249F1"/>
    <w:rsid w:val="00F25B9D"/>
    <w:rsid w:val="00F2664E"/>
    <w:rsid w:val="00F31163"/>
    <w:rsid w:val="00F31C04"/>
    <w:rsid w:val="00F40640"/>
    <w:rsid w:val="00F442A7"/>
    <w:rsid w:val="00F45227"/>
    <w:rsid w:val="00F57A89"/>
    <w:rsid w:val="00F61A20"/>
    <w:rsid w:val="00F63DD9"/>
    <w:rsid w:val="00F67644"/>
    <w:rsid w:val="00F70A44"/>
    <w:rsid w:val="00F8381F"/>
    <w:rsid w:val="00FA04CD"/>
    <w:rsid w:val="00FA25F5"/>
    <w:rsid w:val="00FA2810"/>
    <w:rsid w:val="00FA68F8"/>
    <w:rsid w:val="00FB1DC0"/>
    <w:rsid w:val="00FB3B4E"/>
    <w:rsid w:val="00FB4521"/>
    <w:rsid w:val="00FB4F84"/>
    <w:rsid w:val="00FB5CF8"/>
    <w:rsid w:val="00FE3AF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F291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iPriority="20" w:unhideWhenUsed="0" w:qFormat="1"/>
    <w:lsdException w:name="Normal (Web)" w:uiPriority="99"/>
    <w:lsdException w:name="Table Grid" w:semiHidden="0" w:uiPriority="5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SubtleEmphasis1">
    <w:name w:val="Subtle Emphasis1"/>
    <w:uiPriority w:val="65"/>
    <w:qFormat/>
    <w:rsid w:val="001D0540"/>
    <w:rPr>
      <w:i/>
      <w:iCs/>
      <w:color w:val="808080"/>
    </w:rPr>
  </w:style>
  <w:style w:type="paragraph" w:customStyle="1" w:styleId="bullet">
    <w:name w:val="bullet"/>
    <w:link w:val="bulletChar"/>
    <w:rsid w:val="00B17A59"/>
    <w:pPr>
      <w:spacing w:before="120"/>
      <w:ind w:left="1004" w:hanging="284"/>
      <w:jc w:val="both"/>
    </w:pPr>
    <w:rPr>
      <w:sz w:val="24"/>
      <w:lang w:eastAsia="en-GB"/>
    </w:rPr>
  </w:style>
  <w:style w:type="character" w:customStyle="1" w:styleId="bulletChar">
    <w:name w:val="bullet Char"/>
    <w:link w:val="bullet"/>
    <w:rsid w:val="00B17A59"/>
    <w:rPr>
      <w:sz w:val="24"/>
      <w:lang w:eastAsia="en-GB"/>
    </w:rPr>
  </w:style>
  <w:style w:type="character" w:customStyle="1" w:styleId="mw-headline">
    <w:name w:val="mw-headline"/>
    <w:basedOn w:val="DefaultParagraphFont"/>
    <w:rsid w:val="00D63282"/>
  </w:style>
  <w:style w:type="character" w:styleId="FollowedHyperlink">
    <w:name w:val="FollowedHyperlink"/>
    <w:basedOn w:val="DefaultParagraphFont"/>
    <w:semiHidden/>
    <w:unhideWhenUsed/>
    <w:rsid w:val="00D63282"/>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iPriority="20" w:unhideWhenUsed="0" w:qFormat="1"/>
    <w:lsdException w:name="Normal (Web)" w:uiPriority="99"/>
    <w:lsdException w:name="Table Grid" w:semiHidden="0" w:uiPriority="5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SubtleEmphasis1">
    <w:name w:val="Subtle Emphasis1"/>
    <w:uiPriority w:val="65"/>
    <w:qFormat/>
    <w:rsid w:val="001D0540"/>
    <w:rPr>
      <w:i/>
      <w:iCs/>
      <w:color w:val="808080"/>
    </w:rPr>
  </w:style>
  <w:style w:type="paragraph" w:customStyle="1" w:styleId="bullet">
    <w:name w:val="bullet"/>
    <w:link w:val="bulletChar"/>
    <w:rsid w:val="00B17A59"/>
    <w:pPr>
      <w:spacing w:before="120"/>
      <w:ind w:left="1004" w:hanging="284"/>
      <w:jc w:val="both"/>
    </w:pPr>
    <w:rPr>
      <w:sz w:val="24"/>
      <w:lang w:eastAsia="en-GB"/>
    </w:rPr>
  </w:style>
  <w:style w:type="character" w:customStyle="1" w:styleId="bulletChar">
    <w:name w:val="bullet Char"/>
    <w:link w:val="bullet"/>
    <w:rsid w:val="00B17A59"/>
    <w:rPr>
      <w:sz w:val="24"/>
      <w:lang w:eastAsia="en-GB"/>
    </w:rPr>
  </w:style>
  <w:style w:type="character" w:customStyle="1" w:styleId="mw-headline">
    <w:name w:val="mw-headline"/>
    <w:basedOn w:val="DefaultParagraphFont"/>
    <w:rsid w:val="00D63282"/>
  </w:style>
  <w:style w:type="character" w:styleId="FollowedHyperlink">
    <w:name w:val="FollowedHyperlink"/>
    <w:basedOn w:val="DefaultParagraphFont"/>
    <w:semiHidden/>
    <w:unhideWhenUsed/>
    <w:rsid w:val="00D6328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34984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learning.gov.wales/docs/learningwales/publications/150717-nc-english-en-v3.pdf" TargetMode="External"/><Relationship Id="rId1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gov.wales/docs/dcells/publications/150803-fp-framework-en.pdf" TargetMode="Externa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cid:image001.png@01D0EA4A.2BD679A0"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0.emf"/><Relationship Id="rId14" Type="http://schemas.openxmlformats.org/officeDocument/2006/relationships/hyperlink" Target="http://gov.wales/docs/dcells/publications/150317-successful-futures-en.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62</TotalTime>
  <Pages>8</Pages>
  <Words>2998</Words>
  <Characters>17092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20050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Administrator</cp:lastModifiedBy>
  <cp:revision>8</cp:revision>
  <cp:lastPrinted>2016-09-21T09:17:00Z</cp:lastPrinted>
  <dcterms:created xsi:type="dcterms:W3CDTF">2018-01-24T10:14:00Z</dcterms:created>
  <dcterms:modified xsi:type="dcterms:W3CDTF">2018-01-26T07:24:00Z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