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8943475"/>
        <w:docPartObj>
          <w:docPartGallery w:val="Cover Pages"/>
          <w:docPartUnique/>
        </w:docPartObj>
      </w:sdtPr>
      <w:sdtContent>
        <w:p w14:paraId="10127B99" w14:textId="70241823" w:rsidR="005F1F9D" w:rsidRDefault="005F1F9D">
          <w:r>
            <w:rPr>
              <w:noProof/>
            </w:rPr>
            <mc:AlternateContent>
              <mc:Choice Requires="wpg">
                <w:drawing>
                  <wp:anchor distT="0" distB="0" distL="114300" distR="114300" simplePos="0" relativeHeight="251662336" behindDoc="0" locked="0" layoutInCell="1" allowOverlap="1" wp14:anchorId="301C4EC9" wp14:editId="490743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1C20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AE7383" wp14:editId="5D9230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F7818F" w14:textId="25BF349C" w:rsidR="005F1F9D" w:rsidRDefault="005F1F9D">
                                    <w:pPr>
                                      <w:pStyle w:val="NoSpacing"/>
                                      <w:jc w:val="right"/>
                                      <w:rPr>
                                        <w:color w:val="595959" w:themeColor="text1" w:themeTint="A6"/>
                                        <w:sz w:val="28"/>
                                        <w:szCs w:val="28"/>
                                      </w:rPr>
                                    </w:pPr>
                                    <w:r>
                                      <w:rPr>
                                        <w:color w:val="595959" w:themeColor="text1" w:themeTint="A6"/>
                                        <w:sz w:val="28"/>
                                        <w:szCs w:val="28"/>
                                      </w:rPr>
                                      <w:t>Janhara Bibi (2025745)</w:t>
                                    </w:r>
                                  </w:p>
                                </w:sdtContent>
                              </w:sdt>
                              <w:p w14:paraId="0932204C" w14:textId="12175BA0" w:rsidR="005F1F9D" w:rsidRDefault="005F1F9D" w:rsidP="005F1F9D">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AE738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3F7818F" w14:textId="25BF349C" w:rsidR="005F1F9D" w:rsidRDefault="005F1F9D">
                              <w:pPr>
                                <w:pStyle w:val="NoSpacing"/>
                                <w:jc w:val="right"/>
                                <w:rPr>
                                  <w:color w:val="595959" w:themeColor="text1" w:themeTint="A6"/>
                                  <w:sz w:val="28"/>
                                  <w:szCs w:val="28"/>
                                </w:rPr>
                              </w:pPr>
                              <w:r>
                                <w:rPr>
                                  <w:color w:val="595959" w:themeColor="text1" w:themeTint="A6"/>
                                  <w:sz w:val="28"/>
                                  <w:szCs w:val="28"/>
                                </w:rPr>
                                <w:t>Janhara Bibi (2025745)</w:t>
                              </w:r>
                            </w:p>
                          </w:sdtContent>
                        </w:sdt>
                        <w:p w14:paraId="0932204C" w14:textId="12175BA0" w:rsidR="005F1F9D" w:rsidRDefault="005F1F9D" w:rsidP="005F1F9D">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0D4716" wp14:editId="622D0BF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20ADA1" w14:textId="2599E938" w:rsidR="005F1F9D" w:rsidRDefault="005F1F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Component 2 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B1B6B5" w14:textId="57F7CB90" w:rsidR="005F1F9D" w:rsidRDefault="005F1F9D">
                                    <w:pPr>
                                      <w:jc w:val="right"/>
                                      <w:rPr>
                                        <w:smallCaps/>
                                        <w:color w:val="404040" w:themeColor="text1" w:themeTint="BF"/>
                                        <w:sz w:val="36"/>
                                        <w:szCs w:val="36"/>
                                      </w:rPr>
                                    </w:pPr>
                                    <w:r>
                                      <w:rPr>
                                        <w:color w:val="404040" w:themeColor="text1" w:themeTint="BF"/>
                                        <w:sz w:val="36"/>
                                        <w:szCs w:val="36"/>
                                      </w:rPr>
                                      <w:t>MODULE: DIGITIAL SKILLS AND RESEARCH METHODS (BMSW4003)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0D471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0720ADA1" w14:textId="2599E938" w:rsidR="005F1F9D" w:rsidRDefault="005F1F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Component 2 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B1B6B5" w14:textId="57F7CB90" w:rsidR="005F1F9D" w:rsidRDefault="005F1F9D">
                              <w:pPr>
                                <w:jc w:val="right"/>
                                <w:rPr>
                                  <w:smallCaps/>
                                  <w:color w:val="404040" w:themeColor="text1" w:themeTint="BF"/>
                                  <w:sz w:val="36"/>
                                  <w:szCs w:val="36"/>
                                </w:rPr>
                              </w:pPr>
                              <w:r>
                                <w:rPr>
                                  <w:color w:val="404040" w:themeColor="text1" w:themeTint="BF"/>
                                  <w:sz w:val="36"/>
                                  <w:szCs w:val="36"/>
                                </w:rPr>
                                <w:t>MODULE: DIGITIAL SKILLS AND RESEARCH METHODS (BMSW4003)</w:t>
                              </w:r>
                            </w:p>
                          </w:sdtContent>
                        </w:sdt>
                      </w:txbxContent>
                    </v:textbox>
                    <w10:wrap type="square" anchorx="page" anchory="page"/>
                  </v:shape>
                </w:pict>
              </mc:Fallback>
            </mc:AlternateContent>
          </w:r>
        </w:p>
        <w:p w14:paraId="505A5363" w14:textId="1B71834C" w:rsidR="005F1F9D" w:rsidRDefault="005F1F9D">
          <w:r>
            <w:br w:type="page"/>
          </w:r>
        </w:p>
      </w:sdtContent>
    </w:sdt>
    <w:p w14:paraId="2AFB5275" w14:textId="77777777" w:rsidR="005F1F9D" w:rsidRDefault="005F1F9D">
      <w:r>
        <w:rPr>
          <w:noProof/>
        </w:rPr>
        <w:lastRenderedPageBreak/>
        <w:drawing>
          <wp:inline distT="0" distB="0" distL="0" distR="0" wp14:anchorId="52359412" wp14:editId="5C119364">
            <wp:extent cx="5731510" cy="3223895"/>
            <wp:effectExtent l="0" t="0" r="0" b="1905"/>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B25BF5" w14:textId="77777777" w:rsidR="005F1F9D" w:rsidRDefault="005F1F9D">
      <w:r>
        <w:br w:type="page"/>
      </w:r>
    </w:p>
    <w:p w14:paraId="692DEC1A" w14:textId="77777777" w:rsidR="005F1F9D" w:rsidRDefault="005F1F9D">
      <w:r>
        <w:rPr>
          <w:noProof/>
        </w:rPr>
        <w:lastRenderedPageBreak/>
        <w:drawing>
          <wp:inline distT="0" distB="0" distL="0" distR="0" wp14:anchorId="1DE3EC27" wp14:editId="2E3B27D1">
            <wp:extent cx="5731510" cy="3223895"/>
            <wp:effectExtent l="0" t="0" r="0" b="190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4F87AC" w14:textId="77777777" w:rsidR="005F1F9D" w:rsidRDefault="005F1F9D"/>
    <w:p w14:paraId="377F7F05" w14:textId="63C2C025" w:rsidR="008253C9" w:rsidRPr="008253C9" w:rsidRDefault="008253C9" w:rsidP="008253C9">
      <w:pPr>
        <w:spacing w:line="360" w:lineRule="auto"/>
        <w:rPr>
          <w:rFonts w:ascii="Arial" w:eastAsia="Times New Roman" w:hAnsi="Arial" w:cs="Arial"/>
          <w:color w:val="000000"/>
          <w:sz w:val="22"/>
          <w:szCs w:val="22"/>
          <w:lang w:val="en-US" w:eastAsia="en-GB"/>
        </w:rPr>
      </w:pPr>
      <w:r w:rsidRPr="008253C9">
        <w:rPr>
          <w:rFonts w:ascii="Arial" w:eastAsia="Times New Roman" w:hAnsi="Arial" w:cs="Arial"/>
          <w:color w:val="000000"/>
          <w:sz w:val="22"/>
          <w:szCs w:val="22"/>
          <w:lang w:val="en-US" w:eastAsia="en-GB"/>
        </w:rPr>
        <w:t xml:space="preserve">Angela Duckworth is a </w:t>
      </w:r>
      <w:proofErr w:type="spellStart"/>
      <w:proofErr w:type="gramStart"/>
      <w:r w:rsidRPr="008253C9">
        <w:rPr>
          <w:rFonts w:ascii="Arial" w:eastAsia="Times New Roman" w:hAnsi="Arial" w:cs="Arial"/>
          <w:color w:val="000000"/>
          <w:sz w:val="22"/>
          <w:szCs w:val="22"/>
          <w:lang w:val="en-US" w:eastAsia="en-GB"/>
        </w:rPr>
        <w:t>wel</w:t>
      </w:r>
      <w:r>
        <w:rPr>
          <w:rFonts w:ascii="Arial" w:eastAsia="Times New Roman" w:hAnsi="Arial" w:cs="Arial"/>
          <w:color w:val="000000"/>
          <w:sz w:val="22"/>
          <w:szCs w:val="22"/>
          <w:lang w:val="en-US" w:eastAsia="en-GB"/>
        </w:rPr>
        <w:t xml:space="preserve">l </w:t>
      </w:r>
      <w:r w:rsidRPr="008253C9">
        <w:rPr>
          <w:rFonts w:ascii="Arial" w:eastAsia="Times New Roman" w:hAnsi="Arial" w:cs="Arial"/>
          <w:color w:val="000000"/>
          <w:sz w:val="22"/>
          <w:szCs w:val="22"/>
          <w:lang w:val="en-US" w:eastAsia="en-GB"/>
        </w:rPr>
        <w:t>known</w:t>
      </w:r>
      <w:proofErr w:type="spellEnd"/>
      <w:proofErr w:type="gramEnd"/>
      <w:r w:rsidRPr="008253C9">
        <w:rPr>
          <w:rFonts w:ascii="Arial" w:eastAsia="Times New Roman" w:hAnsi="Arial" w:cs="Arial"/>
          <w:color w:val="000000"/>
          <w:sz w:val="22"/>
          <w:szCs w:val="22"/>
          <w:lang w:val="en-US" w:eastAsia="en-GB"/>
        </w:rPr>
        <w:t xml:space="preserve"> psychologist who hosted a TED talk lecture where she spoke about the idea of grit. Duckworth et al (2007) defined grit as "perseverance for very long-term goals". She mainly spoke about grit in </w:t>
      </w:r>
      <w:r>
        <w:rPr>
          <w:rFonts w:ascii="Arial" w:eastAsia="Times New Roman" w:hAnsi="Arial" w:cs="Arial"/>
          <w:color w:val="000000"/>
          <w:sz w:val="22"/>
          <w:szCs w:val="22"/>
          <w:lang w:val="en-US" w:eastAsia="en-GB"/>
        </w:rPr>
        <w:t xml:space="preserve">education </w:t>
      </w:r>
      <w:r w:rsidRPr="008253C9">
        <w:rPr>
          <w:rFonts w:ascii="Arial" w:eastAsia="Times New Roman" w:hAnsi="Arial" w:cs="Arial"/>
          <w:color w:val="000000"/>
          <w:sz w:val="22"/>
          <w:szCs w:val="22"/>
          <w:lang w:val="en-US" w:eastAsia="en-GB"/>
        </w:rPr>
        <w:t>but hinted that grit could be applied to any part of a person's life, for example if someone was trying to work towards buying a house. Duckworth is mainly concerned with the link between grit and success in education</w:t>
      </w:r>
      <w:r>
        <w:rPr>
          <w:rFonts w:ascii="Arial" w:eastAsia="Times New Roman" w:hAnsi="Arial" w:cs="Arial"/>
          <w:color w:val="000000"/>
          <w:sz w:val="22"/>
          <w:szCs w:val="22"/>
          <w:lang w:val="en-US" w:eastAsia="en-GB"/>
        </w:rPr>
        <w:t>. S</w:t>
      </w:r>
      <w:r w:rsidRPr="008253C9">
        <w:rPr>
          <w:rFonts w:ascii="Arial" w:eastAsia="Times New Roman" w:hAnsi="Arial" w:cs="Arial"/>
          <w:color w:val="000000"/>
          <w:sz w:val="22"/>
          <w:szCs w:val="22"/>
          <w:lang w:val="en-US" w:eastAsia="en-GB"/>
        </w:rPr>
        <w:t>he found</w:t>
      </w:r>
      <w:r>
        <w:rPr>
          <w:rFonts w:ascii="Arial" w:eastAsia="Times New Roman" w:hAnsi="Arial" w:cs="Arial"/>
          <w:color w:val="000000"/>
          <w:sz w:val="22"/>
          <w:szCs w:val="22"/>
          <w:lang w:val="en-US" w:eastAsia="en-GB"/>
        </w:rPr>
        <w:t xml:space="preserve"> </w:t>
      </w:r>
      <w:r w:rsidRPr="008253C9">
        <w:rPr>
          <w:rFonts w:ascii="Arial" w:eastAsia="Times New Roman" w:hAnsi="Arial" w:cs="Arial"/>
          <w:color w:val="000000"/>
          <w:sz w:val="22"/>
          <w:szCs w:val="22"/>
          <w:lang w:val="en-US" w:eastAsia="en-GB"/>
        </w:rPr>
        <w:t xml:space="preserve">back when she was a teacher that the students who tried their hardest to succeed over the long term performed </w:t>
      </w:r>
      <w:r>
        <w:rPr>
          <w:rFonts w:ascii="Arial" w:eastAsia="Times New Roman" w:hAnsi="Arial" w:cs="Arial"/>
          <w:color w:val="000000"/>
          <w:sz w:val="22"/>
          <w:szCs w:val="22"/>
          <w:lang w:val="en-US" w:eastAsia="en-GB"/>
        </w:rPr>
        <w:t>better</w:t>
      </w:r>
      <w:r w:rsidRPr="008253C9">
        <w:rPr>
          <w:rFonts w:ascii="Arial" w:eastAsia="Times New Roman" w:hAnsi="Arial" w:cs="Arial"/>
          <w:color w:val="000000"/>
          <w:sz w:val="22"/>
          <w:szCs w:val="22"/>
          <w:lang w:val="en-US" w:eastAsia="en-GB"/>
        </w:rPr>
        <w:t xml:space="preserve"> in their exams (TED Talks Education, 2013). She suggested that a student's IQ </w:t>
      </w:r>
      <w:r>
        <w:rPr>
          <w:rFonts w:ascii="Arial" w:eastAsia="Times New Roman" w:hAnsi="Arial" w:cs="Arial"/>
          <w:color w:val="000000"/>
          <w:sz w:val="22"/>
          <w:szCs w:val="22"/>
          <w:lang w:val="en-US" w:eastAsia="en-GB"/>
        </w:rPr>
        <w:t xml:space="preserve">doesn’t </w:t>
      </w:r>
      <w:proofErr w:type="gramStart"/>
      <w:r>
        <w:rPr>
          <w:rFonts w:ascii="Arial" w:eastAsia="Times New Roman" w:hAnsi="Arial" w:cs="Arial"/>
          <w:color w:val="000000"/>
          <w:sz w:val="22"/>
          <w:szCs w:val="22"/>
          <w:lang w:val="en-US" w:eastAsia="en-GB"/>
        </w:rPr>
        <w:t xml:space="preserve">have an effect </w:t>
      </w:r>
      <w:r w:rsidRPr="008253C9">
        <w:rPr>
          <w:rFonts w:ascii="Arial" w:eastAsia="Times New Roman" w:hAnsi="Arial" w:cs="Arial"/>
          <w:color w:val="000000"/>
          <w:sz w:val="22"/>
          <w:szCs w:val="22"/>
          <w:lang w:val="en-US" w:eastAsia="en-GB"/>
        </w:rPr>
        <w:t>on</w:t>
      </w:r>
      <w:proofErr w:type="gramEnd"/>
      <w:r w:rsidRPr="008253C9">
        <w:rPr>
          <w:rFonts w:ascii="Arial" w:eastAsia="Times New Roman" w:hAnsi="Arial" w:cs="Arial"/>
          <w:color w:val="000000"/>
          <w:sz w:val="22"/>
          <w:szCs w:val="22"/>
          <w:lang w:val="en-US" w:eastAsia="en-GB"/>
        </w:rPr>
        <w:t xml:space="preserve"> their </w:t>
      </w:r>
      <w:r>
        <w:rPr>
          <w:rFonts w:ascii="Arial" w:eastAsia="Times New Roman" w:hAnsi="Arial" w:cs="Arial"/>
          <w:color w:val="000000"/>
          <w:sz w:val="22"/>
          <w:szCs w:val="22"/>
          <w:lang w:val="en-US" w:eastAsia="en-GB"/>
        </w:rPr>
        <w:t>grades</w:t>
      </w:r>
      <w:r w:rsidRPr="008253C9">
        <w:rPr>
          <w:rFonts w:ascii="Arial" w:eastAsia="Times New Roman" w:hAnsi="Arial" w:cs="Arial"/>
          <w:color w:val="000000"/>
          <w:sz w:val="22"/>
          <w:szCs w:val="22"/>
          <w:lang w:val="en-US" w:eastAsia="en-GB"/>
        </w:rPr>
        <w:t xml:space="preserve"> if they do not have grit. After doing a lot of research on grit, Duckworth created the Grit Test. The Grit Test is a questionnaire that </w:t>
      </w:r>
      <w:r>
        <w:rPr>
          <w:rFonts w:ascii="Arial" w:eastAsia="Times New Roman" w:hAnsi="Arial" w:cs="Arial"/>
          <w:color w:val="000000"/>
          <w:sz w:val="22"/>
          <w:szCs w:val="22"/>
          <w:lang w:val="en-US" w:eastAsia="en-GB"/>
        </w:rPr>
        <w:t>has</w:t>
      </w:r>
      <w:r w:rsidRPr="008253C9">
        <w:rPr>
          <w:rFonts w:ascii="Arial" w:eastAsia="Times New Roman" w:hAnsi="Arial" w:cs="Arial"/>
          <w:color w:val="000000"/>
          <w:sz w:val="22"/>
          <w:szCs w:val="22"/>
          <w:lang w:val="en-US" w:eastAsia="en-GB"/>
        </w:rPr>
        <w:t xml:space="preserve"> 10 statements related to perseverance (for example "Setbacks don't discourage me. I don't give up easily.") that you rate depending on how much it applies to you (Duckworth &amp; Quinn, 2009). Once the statements have been rated, a score is given on the Grit Scale from 0.0 </w:t>
      </w:r>
      <w:r>
        <w:rPr>
          <w:rFonts w:ascii="Arial" w:eastAsia="Times New Roman" w:hAnsi="Arial" w:cs="Arial"/>
          <w:color w:val="000000"/>
          <w:sz w:val="22"/>
          <w:szCs w:val="22"/>
          <w:lang w:val="en-US" w:eastAsia="en-GB"/>
        </w:rPr>
        <w:t>(</w:t>
      </w:r>
      <w:r w:rsidRPr="008253C9">
        <w:rPr>
          <w:rFonts w:ascii="Arial" w:eastAsia="Times New Roman" w:hAnsi="Arial" w:cs="Arial"/>
          <w:color w:val="000000"/>
          <w:sz w:val="22"/>
          <w:szCs w:val="22"/>
          <w:lang w:val="en-US" w:eastAsia="en-GB"/>
        </w:rPr>
        <w:t>lowest) to 5.0 (highest).</w:t>
      </w:r>
      <w:r w:rsidRPr="008253C9">
        <w:rPr>
          <w:rFonts w:ascii="Arial" w:eastAsia="Times New Roman" w:hAnsi="Arial" w:cs="Arial"/>
          <w:sz w:val="22"/>
          <w:szCs w:val="22"/>
          <w:lang w:eastAsia="en-GB"/>
        </w:rPr>
        <w:t>​</w:t>
      </w:r>
    </w:p>
    <w:p w14:paraId="016EDC0B" w14:textId="57D6DFAB" w:rsidR="005F1F9D" w:rsidRPr="008253C9" w:rsidRDefault="005F1F9D" w:rsidP="008253C9">
      <w:pPr>
        <w:spacing w:line="360" w:lineRule="auto"/>
        <w:rPr>
          <w:rFonts w:ascii="Arial" w:hAnsi="Arial" w:cs="Arial"/>
          <w:sz w:val="22"/>
          <w:szCs w:val="22"/>
        </w:rPr>
      </w:pPr>
      <w:r w:rsidRPr="008253C9">
        <w:rPr>
          <w:rFonts w:ascii="Arial" w:hAnsi="Arial" w:cs="Arial"/>
          <w:sz w:val="22"/>
          <w:szCs w:val="22"/>
        </w:rPr>
        <w:br w:type="page"/>
      </w:r>
    </w:p>
    <w:p w14:paraId="0CFCC323" w14:textId="77777777" w:rsidR="005F1F9D" w:rsidRDefault="005F1F9D"/>
    <w:p w14:paraId="4045936B" w14:textId="77777777" w:rsidR="005F1F9D" w:rsidRDefault="005F1F9D">
      <w:r>
        <w:rPr>
          <w:noProof/>
        </w:rPr>
        <w:drawing>
          <wp:inline distT="0" distB="0" distL="0" distR="0" wp14:anchorId="60EFE204" wp14:editId="155049F0">
            <wp:extent cx="5731510" cy="3223895"/>
            <wp:effectExtent l="0" t="0" r="0" b="190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1E96C6" w14:textId="77777777" w:rsidR="008253C9" w:rsidRDefault="008253C9"/>
    <w:p w14:paraId="493E698F" w14:textId="0D8A8CA0"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xml:space="preserve">Before using the Grit Test, it is important to check it using the CRAAP test. The CRAAP test was created by Blakeslee (2004) </w:t>
      </w:r>
      <w:proofErr w:type="gramStart"/>
      <w:r w:rsidRPr="008253C9">
        <w:rPr>
          <w:rStyle w:val="normaltextrun"/>
          <w:rFonts w:ascii="Arial" w:hAnsi="Arial" w:cs="Arial"/>
          <w:color w:val="000000"/>
          <w:sz w:val="22"/>
          <w:szCs w:val="22"/>
          <w:lang w:val="en-US"/>
        </w:rPr>
        <w:t>as a way to</w:t>
      </w:r>
      <w:proofErr w:type="gramEnd"/>
      <w:r w:rsidRPr="008253C9">
        <w:rPr>
          <w:rStyle w:val="normaltextrun"/>
          <w:rFonts w:ascii="Arial" w:hAnsi="Arial" w:cs="Arial"/>
          <w:color w:val="000000"/>
          <w:sz w:val="22"/>
          <w:szCs w:val="22"/>
          <w:lang w:val="en-US"/>
        </w:rPr>
        <w:t xml:space="preserve"> see if a source of information is legit and reliable for use</w:t>
      </w:r>
      <w:r>
        <w:rPr>
          <w:rStyle w:val="normaltextrun"/>
          <w:rFonts w:ascii="Arial" w:hAnsi="Arial" w:cs="Arial"/>
          <w:color w:val="000000"/>
          <w:sz w:val="22"/>
          <w:szCs w:val="22"/>
          <w:lang w:val="en-US"/>
        </w:rPr>
        <w:t xml:space="preserve">. </w:t>
      </w:r>
      <w:r w:rsidRPr="008253C9">
        <w:rPr>
          <w:rStyle w:val="normaltextrun"/>
          <w:rFonts w:ascii="Arial" w:hAnsi="Arial" w:cs="Arial"/>
          <w:color w:val="000000"/>
          <w:sz w:val="22"/>
          <w:szCs w:val="22"/>
          <w:lang w:val="en-US"/>
        </w:rPr>
        <w:t xml:space="preserve">CRAAP can be broken down into 5 </w:t>
      </w:r>
      <w:r>
        <w:rPr>
          <w:rStyle w:val="normaltextrun"/>
          <w:rFonts w:ascii="Arial" w:hAnsi="Arial" w:cs="Arial"/>
          <w:color w:val="000000"/>
          <w:sz w:val="22"/>
          <w:szCs w:val="22"/>
          <w:lang w:val="en-US"/>
        </w:rPr>
        <w:t>sections</w:t>
      </w:r>
      <w:r w:rsidRPr="008253C9">
        <w:rPr>
          <w:rStyle w:val="normaltextrun"/>
          <w:rFonts w:ascii="Arial" w:hAnsi="Arial" w:cs="Arial"/>
          <w:color w:val="000000"/>
          <w:sz w:val="22"/>
          <w:szCs w:val="22"/>
          <w:lang w:val="en-US"/>
        </w:rPr>
        <w:t>, these are: </w:t>
      </w:r>
      <w:r w:rsidRPr="008253C9">
        <w:rPr>
          <w:rStyle w:val="eop"/>
          <w:rFonts w:ascii="Arial" w:hAnsi="Arial" w:cs="Arial"/>
          <w:sz w:val="22"/>
          <w:szCs w:val="22"/>
          <w:lang w:val="en-US"/>
        </w:rPr>
        <w:t>​</w:t>
      </w:r>
    </w:p>
    <w:p w14:paraId="7A646897" w14:textId="586B1F6D"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xml:space="preserve">• Currency: this is </w:t>
      </w:r>
      <w:r>
        <w:rPr>
          <w:rStyle w:val="normaltextrun"/>
          <w:rFonts w:ascii="Arial" w:hAnsi="Arial" w:cs="Arial"/>
          <w:color w:val="000000"/>
          <w:sz w:val="22"/>
          <w:szCs w:val="22"/>
          <w:lang w:val="en-US"/>
        </w:rPr>
        <w:t>about</w:t>
      </w:r>
      <w:r w:rsidRPr="008253C9">
        <w:rPr>
          <w:rStyle w:val="normaltextrun"/>
          <w:rFonts w:ascii="Arial" w:hAnsi="Arial" w:cs="Arial"/>
          <w:color w:val="000000"/>
          <w:sz w:val="22"/>
          <w:szCs w:val="22"/>
          <w:lang w:val="en-US"/>
        </w:rPr>
        <w:t xml:space="preserve"> when the resource was published and if it has been updated recently</w:t>
      </w:r>
      <w:r w:rsidRPr="008253C9">
        <w:rPr>
          <w:rStyle w:val="eop"/>
          <w:rFonts w:ascii="Arial" w:hAnsi="Arial" w:cs="Arial"/>
          <w:sz w:val="22"/>
          <w:szCs w:val="22"/>
          <w:lang w:val="en-US"/>
        </w:rPr>
        <w:t>​</w:t>
      </w:r>
    </w:p>
    <w:p w14:paraId="790D5A4B" w14:textId="038515B3"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xml:space="preserve">• Relevance: this sees if a resource fits </w:t>
      </w:r>
      <w:r>
        <w:rPr>
          <w:rStyle w:val="normaltextrun"/>
          <w:rFonts w:ascii="Arial" w:hAnsi="Arial" w:cs="Arial"/>
          <w:color w:val="000000"/>
          <w:sz w:val="22"/>
          <w:szCs w:val="22"/>
          <w:lang w:val="en-US"/>
        </w:rPr>
        <w:t>with</w:t>
      </w:r>
      <w:r w:rsidRPr="008253C9">
        <w:rPr>
          <w:rStyle w:val="normaltextrun"/>
          <w:rFonts w:ascii="Arial" w:hAnsi="Arial" w:cs="Arial"/>
          <w:color w:val="000000"/>
          <w:sz w:val="22"/>
          <w:szCs w:val="22"/>
          <w:lang w:val="en-US"/>
        </w:rPr>
        <w:t xml:space="preserve"> your research and does not have a different purpose</w:t>
      </w:r>
      <w:r w:rsidRPr="008253C9">
        <w:rPr>
          <w:rStyle w:val="eop"/>
          <w:rFonts w:ascii="Arial" w:hAnsi="Arial" w:cs="Arial"/>
          <w:sz w:val="22"/>
          <w:szCs w:val="22"/>
          <w:lang w:val="en-US"/>
        </w:rPr>
        <w:t>​</w:t>
      </w:r>
    </w:p>
    <w:p w14:paraId="104DEFC0" w14:textId="77777777"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Authority: this is to do with who created the resource and if they have the qualifications and experience to back it up </w:t>
      </w:r>
      <w:r w:rsidRPr="008253C9">
        <w:rPr>
          <w:rStyle w:val="eop"/>
          <w:rFonts w:ascii="Arial" w:hAnsi="Arial" w:cs="Arial"/>
          <w:sz w:val="22"/>
          <w:szCs w:val="22"/>
          <w:lang w:val="en-US"/>
        </w:rPr>
        <w:t>​</w:t>
      </w:r>
    </w:p>
    <w:p w14:paraId="18F36002" w14:textId="51B8C24E"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xml:space="preserve">• Accuracy: this is </w:t>
      </w:r>
      <w:r>
        <w:rPr>
          <w:rStyle w:val="normaltextrun"/>
          <w:rFonts w:ascii="Arial" w:hAnsi="Arial" w:cs="Arial"/>
          <w:color w:val="000000"/>
          <w:sz w:val="22"/>
          <w:szCs w:val="22"/>
          <w:lang w:val="en-US"/>
        </w:rPr>
        <w:t>about</w:t>
      </w:r>
      <w:r w:rsidRPr="008253C9">
        <w:rPr>
          <w:rStyle w:val="normaltextrun"/>
          <w:rFonts w:ascii="Arial" w:hAnsi="Arial" w:cs="Arial"/>
          <w:color w:val="000000"/>
          <w:sz w:val="22"/>
          <w:szCs w:val="22"/>
          <w:lang w:val="en-US"/>
        </w:rPr>
        <w:t xml:space="preserve"> how correct the resource is</w:t>
      </w:r>
      <w:r>
        <w:rPr>
          <w:rStyle w:val="normaltextrun"/>
          <w:rFonts w:ascii="Arial" w:hAnsi="Arial" w:cs="Arial"/>
          <w:color w:val="000000"/>
          <w:sz w:val="22"/>
          <w:szCs w:val="22"/>
          <w:lang w:val="en-US"/>
        </w:rPr>
        <w:t xml:space="preserve"> so how</w:t>
      </w:r>
      <w:r w:rsidRPr="008253C9">
        <w:rPr>
          <w:rStyle w:val="normaltextrun"/>
          <w:rFonts w:ascii="Arial" w:hAnsi="Arial" w:cs="Arial"/>
          <w:color w:val="000000"/>
          <w:sz w:val="22"/>
          <w:szCs w:val="22"/>
          <w:lang w:val="en-US"/>
        </w:rPr>
        <w:t xml:space="preserve"> </w:t>
      </w:r>
      <w:r>
        <w:rPr>
          <w:rStyle w:val="normaltextrun"/>
          <w:rFonts w:ascii="Arial" w:hAnsi="Arial" w:cs="Arial"/>
          <w:color w:val="000000"/>
          <w:sz w:val="22"/>
          <w:szCs w:val="22"/>
          <w:lang w:val="en-US"/>
        </w:rPr>
        <w:t>it’s</w:t>
      </w:r>
      <w:r w:rsidRPr="008253C9">
        <w:rPr>
          <w:rStyle w:val="normaltextrun"/>
          <w:rFonts w:ascii="Arial" w:hAnsi="Arial" w:cs="Arial"/>
          <w:color w:val="000000"/>
          <w:sz w:val="22"/>
          <w:szCs w:val="22"/>
          <w:lang w:val="en-US"/>
        </w:rPr>
        <w:t xml:space="preserve"> been written </w:t>
      </w:r>
      <w:r>
        <w:rPr>
          <w:rStyle w:val="normaltextrun"/>
          <w:rFonts w:ascii="Arial" w:hAnsi="Arial" w:cs="Arial"/>
          <w:color w:val="000000"/>
          <w:sz w:val="22"/>
          <w:szCs w:val="22"/>
          <w:lang w:val="en-US"/>
        </w:rPr>
        <w:t>and if</w:t>
      </w:r>
      <w:r w:rsidRPr="008253C9">
        <w:rPr>
          <w:rStyle w:val="normaltextrun"/>
          <w:rFonts w:ascii="Arial" w:hAnsi="Arial" w:cs="Arial"/>
          <w:color w:val="000000"/>
          <w:sz w:val="22"/>
          <w:szCs w:val="22"/>
          <w:lang w:val="en-US"/>
        </w:rPr>
        <w:t xml:space="preserve"> </w:t>
      </w:r>
      <w:r>
        <w:rPr>
          <w:rStyle w:val="normaltextrun"/>
          <w:rFonts w:ascii="Arial" w:hAnsi="Arial" w:cs="Arial"/>
          <w:color w:val="000000"/>
          <w:sz w:val="22"/>
          <w:szCs w:val="22"/>
          <w:lang w:val="en-US"/>
        </w:rPr>
        <w:t>it</w:t>
      </w:r>
      <w:r w:rsidRPr="008253C9">
        <w:rPr>
          <w:rStyle w:val="normaltextrun"/>
          <w:rFonts w:ascii="Arial" w:hAnsi="Arial" w:cs="Arial"/>
          <w:color w:val="000000"/>
          <w:sz w:val="22"/>
          <w:szCs w:val="22"/>
          <w:lang w:val="en-US"/>
        </w:rPr>
        <w:t xml:space="preserve"> </w:t>
      </w:r>
      <w:r>
        <w:rPr>
          <w:rStyle w:val="normaltextrun"/>
          <w:rFonts w:ascii="Arial" w:hAnsi="Arial" w:cs="Arial"/>
          <w:color w:val="000000"/>
          <w:sz w:val="22"/>
          <w:szCs w:val="22"/>
          <w:lang w:val="en-US"/>
        </w:rPr>
        <w:t>can be</w:t>
      </w:r>
      <w:r w:rsidRPr="008253C9">
        <w:rPr>
          <w:rStyle w:val="normaltextrun"/>
          <w:rFonts w:ascii="Arial" w:hAnsi="Arial" w:cs="Arial"/>
          <w:color w:val="000000"/>
          <w:sz w:val="22"/>
          <w:szCs w:val="22"/>
          <w:lang w:val="en-US"/>
        </w:rPr>
        <w:t xml:space="preserve"> backed up by </w:t>
      </w:r>
      <w:r>
        <w:rPr>
          <w:rStyle w:val="normaltextrun"/>
          <w:rFonts w:ascii="Arial" w:hAnsi="Arial" w:cs="Arial"/>
          <w:color w:val="000000"/>
          <w:sz w:val="22"/>
          <w:szCs w:val="22"/>
          <w:lang w:val="en-US"/>
        </w:rPr>
        <w:t>other</w:t>
      </w:r>
      <w:r w:rsidRPr="008253C9">
        <w:rPr>
          <w:rStyle w:val="normaltextrun"/>
          <w:rFonts w:ascii="Arial" w:hAnsi="Arial" w:cs="Arial"/>
          <w:color w:val="000000"/>
          <w:sz w:val="22"/>
          <w:szCs w:val="22"/>
          <w:lang w:val="en-US"/>
        </w:rPr>
        <w:t xml:space="preserve"> research</w:t>
      </w:r>
      <w:r w:rsidRPr="008253C9">
        <w:rPr>
          <w:rStyle w:val="eop"/>
          <w:rFonts w:ascii="Arial" w:hAnsi="Arial" w:cs="Arial"/>
          <w:sz w:val="22"/>
          <w:szCs w:val="22"/>
          <w:lang w:val="en-US"/>
        </w:rPr>
        <w:t>​</w:t>
      </w:r>
    </w:p>
    <w:p w14:paraId="4BB6FC9A" w14:textId="1A1B5CBA" w:rsidR="008253C9" w:rsidRDefault="008253C9" w:rsidP="008253C9">
      <w:pPr>
        <w:pStyle w:val="paragraph"/>
        <w:spacing w:before="0" w:beforeAutospacing="0" w:after="0" w:afterAutospacing="0" w:line="360" w:lineRule="auto"/>
        <w:textAlignment w:val="baseline"/>
        <w:rPr>
          <w:rStyle w:val="normaltextrun"/>
          <w:rFonts w:ascii="Arial" w:hAnsi="Arial" w:cs="Arial"/>
          <w:color w:val="000000"/>
          <w:sz w:val="22"/>
          <w:szCs w:val="22"/>
          <w:lang w:val="en-US"/>
        </w:rPr>
      </w:pPr>
      <w:r w:rsidRPr="008253C9">
        <w:rPr>
          <w:rStyle w:val="normaltextrun"/>
          <w:rFonts w:ascii="Arial" w:hAnsi="Arial" w:cs="Arial"/>
          <w:color w:val="000000"/>
          <w:sz w:val="22"/>
          <w:szCs w:val="22"/>
          <w:lang w:val="en-US"/>
        </w:rPr>
        <w:t xml:space="preserve">• Purpose: this is to do with why the resource was created to begin with and if it was for a </w:t>
      </w:r>
      <w:r>
        <w:rPr>
          <w:rStyle w:val="normaltextrun"/>
          <w:rFonts w:ascii="Arial" w:hAnsi="Arial" w:cs="Arial"/>
          <w:color w:val="000000"/>
          <w:sz w:val="22"/>
          <w:szCs w:val="22"/>
          <w:lang w:val="en-US"/>
        </w:rPr>
        <w:t>good</w:t>
      </w:r>
      <w:r w:rsidRPr="008253C9">
        <w:rPr>
          <w:rStyle w:val="normaltextrun"/>
          <w:rFonts w:ascii="Arial" w:hAnsi="Arial" w:cs="Arial"/>
          <w:color w:val="000000"/>
          <w:sz w:val="22"/>
          <w:szCs w:val="22"/>
          <w:lang w:val="en-US"/>
        </w:rPr>
        <w:t xml:space="preserve"> reason.</w:t>
      </w:r>
    </w:p>
    <w:p w14:paraId="26C116A6" w14:textId="77777777"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p>
    <w:p w14:paraId="46056B8C" w14:textId="6BE1EF28" w:rsidR="008253C9" w:rsidRPr="008253C9" w:rsidRDefault="008253C9" w:rsidP="008253C9">
      <w:pPr>
        <w:pStyle w:val="paragraph"/>
        <w:spacing w:before="0" w:beforeAutospacing="0" w:after="0" w:afterAutospacing="0" w:line="360" w:lineRule="auto"/>
        <w:textAlignment w:val="baseline"/>
        <w:rPr>
          <w:rFonts w:ascii="Arial" w:hAnsi="Arial" w:cs="Arial"/>
          <w:sz w:val="21"/>
          <w:szCs w:val="21"/>
          <w:lang w:val="en-US"/>
        </w:rPr>
      </w:pPr>
      <w:r w:rsidRPr="008253C9">
        <w:rPr>
          <w:rStyle w:val="normaltextrun"/>
          <w:rFonts w:ascii="Arial" w:hAnsi="Arial" w:cs="Arial"/>
          <w:color w:val="000000"/>
          <w:sz w:val="22"/>
          <w:szCs w:val="22"/>
          <w:lang w:val="en-US"/>
        </w:rPr>
        <w:t xml:space="preserve">Angela Duckworth's Grit Test would pass the CRAAP test. This is because it was created within the last 15 years (currency), it </w:t>
      </w:r>
      <w:r>
        <w:rPr>
          <w:rStyle w:val="normaltextrun"/>
          <w:rFonts w:ascii="Arial" w:hAnsi="Arial" w:cs="Arial"/>
          <w:color w:val="000000"/>
          <w:sz w:val="22"/>
          <w:szCs w:val="22"/>
          <w:lang w:val="en-US"/>
        </w:rPr>
        <w:t>fits</w:t>
      </w:r>
      <w:r w:rsidRPr="008253C9">
        <w:rPr>
          <w:rStyle w:val="normaltextrun"/>
          <w:rFonts w:ascii="Arial" w:hAnsi="Arial" w:cs="Arial"/>
          <w:color w:val="000000"/>
          <w:sz w:val="22"/>
          <w:szCs w:val="22"/>
          <w:lang w:val="en-US"/>
        </w:rPr>
        <w:t xml:space="preserve"> our needs as we are looking at ways to improve success in education (relevance), Angela Duckworth is a </w:t>
      </w:r>
      <w:proofErr w:type="spellStart"/>
      <w:proofErr w:type="gramStart"/>
      <w:r w:rsidRPr="008253C9">
        <w:rPr>
          <w:rStyle w:val="normaltextrun"/>
          <w:rFonts w:ascii="Arial" w:hAnsi="Arial" w:cs="Arial"/>
          <w:color w:val="000000"/>
          <w:sz w:val="22"/>
          <w:szCs w:val="22"/>
          <w:lang w:val="en-US"/>
        </w:rPr>
        <w:t>well</w:t>
      </w:r>
      <w:r>
        <w:rPr>
          <w:rStyle w:val="normaltextrun"/>
          <w:rFonts w:ascii="Arial" w:hAnsi="Arial" w:cs="Arial"/>
          <w:color w:val="000000"/>
          <w:sz w:val="22"/>
          <w:szCs w:val="22"/>
          <w:lang w:val="en-US"/>
        </w:rPr>
        <w:t xml:space="preserve"> </w:t>
      </w:r>
      <w:r w:rsidRPr="008253C9">
        <w:rPr>
          <w:rStyle w:val="normaltextrun"/>
          <w:rFonts w:ascii="Arial" w:hAnsi="Arial" w:cs="Arial"/>
          <w:color w:val="000000"/>
          <w:sz w:val="22"/>
          <w:szCs w:val="22"/>
          <w:lang w:val="en-US"/>
        </w:rPr>
        <w:t>known</w:t>
      </w:r>
      <w:proofErr w:type="spellEnd"/>
      <w:proofErr w:type="gramEnd"/>
      <w:r w:rsidRPr="008253C9">
        <w:rPr>
          <w:rStyle w:val="normaltextrun"/>
          <w:rFonts w:ascii="Arial" w:hAnsi="Arial" w:cs="Arial"/>
          <w:color w:val="000000"/>
          <w:sz w:val="22"/>
          <w:szCs w:val="22"/>
          <w:lang w:val="en-US"/>
        </w:rPr>
        <w:t xml:space="preserve"> researcher in psychology (authority), the Grit Test has been supported by Duckworth's </w:t>
      </w:r>
      <w:r>
        <w:rPr>
          <w:rStyle w:val="normaltextrun"/>
          <w:rFonts w:ascii="Arial" w:hAnsi="Arial" w:cs="Arial"/>
          <w:color w:val="000000"/>
          <w:sz w:val="22"/>
          <w:szCs w:val="22"/>
          <w:lang w:val="en-US"/>
        </w:rPr>
        <w:t>other</w:t>
      </w:r>
      <w:r w:rsidRPr="008253C9">
        <w:rPr>
          <w:rStyle w:val="normaltextrun"/>
          <w:rFonts w:ascii="Arial" w:hAnsi="Arial" w:cs="Arial"/>
          <w:color w:val="000000"/>
          <w:sz w:val="22"/>
          <w:szCs w:val="22"/>
          <w:lang w:val="en-US"/>
        </w:rPr>
        <w:t xml:space="preserve"> research (accuracy) and the test exists to </w:t>
      </w:r>
      <w:r>
        <w:rPr>
          <w:rStyle w:val="normaltextrun"/>
          <w:rFonts w:ascii="Arial" w:hAnsi="Arial" w:cs="Arial"/>
          <w:color w:val="000000"/>
          <w:sz w:val="22"/>
          <w:szCs w:val="22"/>
          <w:lang w:val="en-US"/>
        </w:rPr>
        <w:t>inform</w:t>
      </w:r>
      <w:r w:rsidRPr="008253C9">
        <w:rPr>
          <w:rStyle w:val="normaltextrun"/>
          <w:rFonts w:ascii="Arial" w:hAnsi="Arial" w:cs="Arial"/>
          <w:color w:val="000000"/>
          <w:sz w:val="22"/>
          <w:szCs w:val="22"/>
          <w:lang w:val="en-US"/>
        </w:rPr>
        <w:t xml:space="preserve"> people about their grit in education and in general life too (purpose).</w:t>
      </w:r>
      <w:r w:rsidRPr="008253C9">
        <w:rPr>
          <w:rStyle w:val="eop"/>
          <w:rFonts w:ascii="Arial" w:hAnsi="Arial" w:cs="Arial"/>
          <w:sz w:val="22"/>
          <w:szCs w:val="22"/>
          <w:lang w:val="en-US"/>
        </w:rPr>
        <w:t>​</w:t>
      </w:r>
    </w:p>
    <w:p w14:paraId="3C06C312" w14:textId="4152449A" w:rsidR="005F1F9D" w:rsidRDefault="005F1F9D">
      <w:r>
        <w:br w:type="page"/>
      </w:r>
    </w:p>
    <w:p w14:paraId="2C136F5E" w14:textId="48353388" w:rsidR="005F1F9D" w:rsidRDefault="005F1F9D">
      <w:r>
        <w:rPr>
          <w:noProof/>
        </w:rPr>
        <w:lastRenderedPageBreak/>
        <w:drawing>
          <wp:inline distT="0" distB="0" distL="0" distR="0" wp14:anchorId="002453B6" wp14:editId="45410D5C">
            <wp:extent cx="5731510" cy="322389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06C158" w14:textId="77777777" w:rsidR="008B4387" w:rsidRDefault="008B4387"/>
    <w:p w14:paraId="1C7ECDC4" w14:textId="5D96D125" w:rsidR="008B4387" w:rsidRDefault="008B4387" w:rsidP="008B4387">
      <w:pPr>
        <w:pStyle w:val="paragraph"/>
        <w:spacing w:before="0" w:beforeAutospacing="0" w:after="0" w:afterAutospacing="0" w:line="360" w:lineRule="auto"/>
        <w:textAlignment w:val="baseline"/>
        <w:rPr>
          <w:rStyle w:val="eop"/>
          <w:rFonts w:ascii="Arial" w:hAnsi="Arial" w:cs="Arial"/>
          <w:sz w:val="22"/>
          <w:szCs w:val="22"/>
          <w:lang w:val="en-US"/>
        </w:rPr>
      </w:pPr>
      <w:r w:rsidRPr="008B4387">
        <w:rPr>
          <w:rStyle w:val="normaltextrun"/>
          <w:rFonts w:ascii="Arial" w:hAnsi="Arial" w:cs="Arial"/>
          <w:color w:val="000000"/>
          <w:sz w:val="22"/>
          <w:szCs w:val="22"/>
          <w:lang w:val="en-US"/>
        </w:rPr>
        <w:t>The DIKW framework was developed by</w:t>
      </w:r>
      <w:r w:rsidRPr="008B4387">
        <w:rPr>
          <w:rStyle w:val="apple-converted-space"/>
          <w:rFonts w:ascii="Arial" w:hAnsi="Arial" w:cs="Arial"/>
          <w:color w:val="000000"/>
          <w:sz w:val="22"/>
          <w:szCs w:val="22"/>
          <w:lang w:val="en-US"/>
        </w:rPr>
        <w:t> </w:t>
      </w:r>
      <w:proofErr w:type="spellStart"/>
      <w:r w:rsidRPr="008B4387">
        <w:rPr>
          <w:rStyle w:val="spellingerror"/>
          <w:rFonts w:ascii="Arial" w:hAnsi="Arial" w:cs="Arial"/>
          <w:color w:val="000000"/>
          <w:sz w:val="22"/>
          <w:szCs w:val="22"/>
          <w:lang w:val="en-US"/>
        </w:rPr>
        <w:t>Ackoff</w:t>
      </w:r>
      <w:proofErr w:type="spellEnd"/>
      <w:r w:rsidRPr="008B4387">
        <w:rPr>
          <w:rStyle w:val="apple-converted-space"/>
          <w:rFonts w:ascii="Arial" w:hAnsi="Arial" w:cs="Arial"/>
          <w:color w:val="000000"/>
          <w:sz w:val="22"/>
          <w:szCs w:val="22"/>
          <w:lang w:val="en-US"/>
        </w:rPr>
        <w:t> </w:t>
      </w:r>
      <w:r w:rsidRPr="008B4387">
        <w:rPr>
          <w:rStyle w:val="normaltextrun"/>
          <w:rFonts w:ascii="Arial" w:hAnsi="Arial" w:cs="Arial"/>
          <w:color w:val="000000"/>
          <w:sz w:val="22"/>
          <w:szCs w:val="22"/>
          <w:lang w:val="en-US"/>
        </w:rPr>
        <w:t>(1989)</w:t>
      </w:r>
      <w:r>
        <w:rPr>
          <w:rStyle w:val="normaltextrun"/>
          <w:rFonts w:ascii="Arial" w:hAnsi="Arial" w:cs="Arial"/>
          <w:color w:val="000000"/>
          <w:sz w:val="22"/>
          <w:szCs w:val="22"/>
          <w:lang w:val="en-US"/>
        </w:rPr>
        <w:t xml:space="preserve">. It aims to </w:t>
      </w:r>
      <w:r w:rsidRPr="008B4387">
        <w:rPr>
          <w:rStyle w:val="normaltextrun"/>
          <w:rFonts w:ascii="Arial" w:hAnsi="Arial" w:cs="Arial"/>
          <w:color w:val="000000"/>
          <w:sz w:val="22"/>
          <w:szCs w:val="22"/>
          <w:lang w:val="en-US"/>
        </w:rPr>
        <w:t>add value to data by looking at it at different levels. There are four levels to the DIKW framework, these are: data, information, knowledge and wisdom (or understanding).</w:t>
      </w:r>
      <w:r w:rsidRPr="008B4387">
        <w:rPr>
          <w:rStyle w:val="apple-converted-space"/>
          <w:rFonts w:ascii="Arial" w:hAnsi="Arial" w:cs="Arial"/>
          <w:color w:val="000000"/>
          <w:sz w:val="22"/>
          <w:szCs w:val="22"/>
          <w:lang w:val="en-US"/>
        </w:rPr>
        <w:t> </w:t>
      </w:r>
      <w:proofErr w:type="spellStart"/>
      <w:r w:rsidRPr="008B4387">
        <w:rPr>
          <w:rStyle w:val="spellingerror"/>
          <w:rFonts w:ascii="Arial" w:hAnsi="Arial" w:cs="Arial"/>
          <w:color w:val="000000"/>
          <w:sz w:val="22"/>
          <w:szCs w:val="22"/>
          <w:lang w:val="en-US"/>
        </w:rPr>
        <w:t>Ackoff</w:t>
      </w:r>
      <w:proofErr w:type="spellEnd"/>
      <w:r w:rsidRPr="008B4387">
        <w:rPr>
          <w:rStyle w:val="apple-converted-space"/>
          <w:rFonts w:ascii="Arial" w:hAnsi="Arial" w:cs="Arial"/>
          <w:color w:val="000000"/>
          <w:sz w:val="22"/>
          <w:szCs w:val="22"/>
          <w:lang w:val="en-US"/>
        </w:rPr>
        <w:t> </w:t>
      </w:r>
      <w:r w:rsidRPr="008B4387">
        <w:rPr>
          <w:rStyle w:val="normaltextrun"/>
          <w:rFonts w:ascii="Arial" w:hAnsi="Arial" w:cs="Arial"/>
          <w:color w:val="000000"/>
          <w:sz w:val="22"/>
          <w:szCs w:val="22"/>
          <w:lang w:val="en-US"/>
        </w:rPr>
        <w:t>believed that in education, people are only taught to consider the data and information levels and to think less about the knowledge and wisdom levels. Each level in the framework has more value than the one below it, for example information has more value than data but it has less value than knowledge. </w:t>
      </w:r>
      <w:r w:rsidRPr="008B4387">
        <w:rPr>
          <w:rStyle w:val="eop"/>
          <w:rFonts w:ascii="Arial" w:hAnsi="Arial" w:cs="Arial"/>
          <w:sz w:val="22"/>
          <w:szCs w:val="22"/>
          <w:lang w:val="en-US"/>
        </w:rPr>
        <w:t>​</w:t>
      </w:r>
    </w:p>
    <w:p w14:paraId="7DE255CC" w14:textId="77777777"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p>
    <w:p w14:paraId="47A886CF" w14:textId="6F027FBF"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r w:rsidRPr="008B4387">
        <w:rPr>
          <w:rStyle w:val="normaltextrun"/>
          <w:rFonts w:ascii="Arial" w:hAnsi="Arial" w:cs="Arial"/>
          <w:color w:val="000000"/>
          <w:sz w:val="22"/>
          <w:szCs w:val="22"/>
          <w:lang w:val="en-US"/>
        </w:rPr>
        <w:t>Data is the most basic level of the DIKW framework. It is made up of any basic facts or symbols that have no meaning behind it. Data at this level can be quantitative (numbers) or qualitative (words). </w:t>
      </w:r>
      <w:r w:rsidRPr="008B4387">
        <w:rPr>
          <w:rStyle w:val="eop"/>
          <w:rFonts w:ascii="Arial" w:hAnsi="Arial" w:cs="Arial"/>
          <w:sz w:val="22"/>
          <w:szCs w:val="22"/>
          <w:lang w:val="en-US"/>
        </w:rPr>
        <w:t>​</w:t>
      </w:r>
    </w:p>
    <w:p w14:paraId="27488C4A" w14:textId="3B2B4C61"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r w:rsidRPr="008B4387">
        <w:rPr>
          <w:rStyle w:val="normaltextrun"/>
          <w:rFonts w:ascii="Arial" w:hAnsi="Arial" w:cs="Arial"/>
          <w:color w:val="000000"/>
          <w:sz w:val="22"/>
          <w:szCs w:val="22"/>
          <w:lang w:val="en-US"/>
        </w:rPr>
        <w:t xml:space="preserve">Information is the next level of the DIKW framework. It involves data that has been processed and has </w:t>
      </w:r>
      <w:r>
        <w:rPr>
          <w:rStyle w:val="normaltextrun"/>
          <w:rFonts w:ascii="Arial" w:hAnsi="Arial" w:cs="Arial"/>
          <w:color w:val="000000"/>
          <w:sz w:val="22"/>
          <w:szCs w:val="22"/>
          <w:lang w:val="en-US"/>
        </w:rPr>
        <w:t>more</w:t>
      </w:r>
      <w:r w:rsidRPr="008B4387">
        <w:rPr>
          <w:rStyle w:val="normaltextrun"/>
          <w:rFonts w:ascii="Arial" w:hAnsi="Arial" w:cs="Arial"/>
          <w:color w:val="000000"/>
          <w:sz w:val="22"/>
          <w:szCs w:val="22"/>
          <w:lang w:val="en-US"/>
        </w:rPr>
        <w:t xml:space="preserve"> meaning to it.</w:t>
      </w:r>
      <w:r w:rsidRPr="008B4387">
        <w:rPr>
          <w:rStyle w:val="apple-converted-space"/>
          <w:rFonts w:ascii="Arial" w:hAnsi="Arial" w:cs="Arial"/>
          <w:color w:val="000000"/>
          <w:sz w:val="22"/>
          <w:szCs w:val="22"/>
          <w:lang w:val="en-US"/>
        </w:rPr>
        <w:t> </w:t>
      </w:r>
      <w:proofErr w:type="spellStart"/>
      <w:r w:rsidRPr="008B4387">
        <w:rPr>
          <w:rStyle w:val="spellingerror"/>
          <w:rFonts w:ascii="Arial" w:hAnsi="Arial" w:cs="Arial"/>
          <w:color w:val="000000"/>
          <w:sz w:val="22"/>
          <w:szCs w:val="22"/>
          <w:lang w:val="en-US"/>
        </w:rPr>
        <w:t>Ackoff</w:t>
      </w:r>
      <w:proofErr w:type="spellEnd"/>
      <w:r w:rsidRPr="008B4387">
        <w:rPr>
          <w:rStyle w:val="apple-converted-space"/>
          <w:rFonts w:ascii="Arial" w:hAnsi="Arial" w:cs="Arial"/>
          <w:color w:val="000000"/>
          <w:sz w:val="22"/>
          <w:szCs w:val="22"/>
          <w:lang w:val="en-US"/>
        </w:rPr>
        <w:t> </w:t>
      </w:r>
      <w:r w:rsidRPr="008B4387">
        <w:rPr>
          <w:rStyle w:val="normaltextrun"/>
          <w:rFonts w:ascii="Arial" w:hAnsi="Arial" w:cs="Arial"/>
          <w:color w:val="000000"/>
          <w:sz w:val="22"/>
          <w:szCs w:val="22"/>
          <w:lang w:val="en-US"/>
        </w:rPr>
        <w:t xml:space="preserve">said that this involves adding details to the data such as "who, what, </w:t>
      </w:r>
      <w:proofErr w:type="gramStart"/>
      <w:r w:rsidRPr="008B4387">
        <w:rPr>
          <w:rStyle w:val="normaltextrun"/>
          <w:rFonts w:ascii="Arial" w:hAnsi="Arial" w:cs="Arial"/>
          <w:color w:val="000000"/>
          <w:sz w:val="22"/>
          <w:szCs w:val="22"/>
          <w:lang w:val="en-US"/>
        </w:rPr>
        <w:t>when,</w:t>
      </w:r>
      <w:proofErr w:type="gramEnd"/>
      <w:r w:rsidRPr="008B4387">
        <w:rPr>
          <w:rStyle w:val="normaltextrun"/>
          <w:rFonts w:ascii="Arial" w:hAnsi="Arial" w:cs="Arial"/>
          <w:color w:val="000000"/>
          <w:sz w:val="22"/>
          <w:szCs w:val="22"/>
          <w:lang w:val="en-US"/>
        </w:rPr>
        <w:t xml:space="preserve"> where and how many".</w:t>
      </w:r>
      <w:r w:rsidRPr="008B4387">
        <w:rPr>
          <w:rStyle w:val="eop"/>
          <w:rFonts w:ascii="Arial" w:hAnsi="Arial" w:cs="Arial"/>
          <w:sz w:val="22"/>
          <w:szCs w:val="22"/>
          <w:lang w:val="en-US"/>
        </w:rPr>
        <w:t>​</w:t>
      </w:r>
    </w:p>
    <w:p w14:paraId="253ACB9A" w14:textId="071DEFF2"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r w:rsidRPr="008B4387">
        <w:rPr>
          <w:rStyle w:val="normaltextrun"/>
          <w:rFonts w:ascii="Arial" w:hAnsi="Arial" w:cs="Arial"/>
          <w:color w:val="000000"/>
          <w:sz w:val="22"/>
          <w:szCs w:val="22"/>
          <w:lang w:val="en-US"/>
        </w:rPr>
        <w:t>Knowledge is the third level of the DIKW framework. It adds more meaning to the data from the information level and looks at the "how" of the data.</w:t>
      </w:r>
      <w:r w:rsidRPr="008B4387">
        <w:rPr>
          <w:rStyle w:val="eop"/>
          <w:rFonts w:ascii="Arial" w:hAnsi="Arial" w:cs="Arial"/>
          <w:sz w:val="22"/>
          <w:szCs w:val="22"/>
          <w:lang w:val="en-US"/>
        </w:rPr>
        <w:t>​</w:t>
      </w:r>
    </w:p>
    <w:p w14:paraId="5BA188D1" w14:textId="77777777"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r w:rsidRPr="008B4387">
        <w:rPr>
          <w:rStyle w:val="normaltextrun"/>
          <w:rFonts w:ascii="Arial" w:hAnsi="Arial" w:cs="Arial"/>
          <w:color w:val="000000"/>
          <w:sz w:val="22"/>
          <w:szCs w:val="22"/>
          <w:lang w:val="en-US"/>
        </w:rPr>
        <w:t>Wisdom is the final level of the DIKW framework. It is the most meaningful stage and looks at "why" the data the way it is.</w:t>
      </w:r>
      <w:r w:rsidRPr="008B4387">
        <w:rPr>
          <w:rStyle w:val="eop"/>
          <w:rFonts w:ascii="Arial" w:hAnsi="Arial" w:cs="Arial"/>
          <w:sz w:val="22"/>
          <w:szCs w:val="22"/>
          <w:lang w:val="en-US"/>
        </w:rPr>
        <w:t>​</w:t>
      </w:r>
    </w:p>
    <w:p w14:paraId="5F0AAAC4" w14:textId="5FA9F88A" w:rsidR="008B4387" w:rsidRPr="008B4387" w:rsidRDefault="008B4387" w:rsidP="008B4387">
      <w:pPr>
        <w:pStyle w:val="paragraph"/>
        <w:spacing w:before="0" w:beforeAutospacing="0" w:after="0" w:afterAutospacing="0" w:line="360" w:lineRule="auto"/>
        <w:textAlignment w:val="baseline"/>
        <w:rPr>
          <w:rFonts w:ascii="Arial" w:hAnsi="Arial" w:cs="Arial"/>
          <w:sz w:val="22"/>
          <w:szCs w:val="22"/>
          <w:lang w:val="en-US"/>
        </w:rPr>
      </w:pPr>
      <w:r>
        <w:rPr>
          <w:rStyle w:val="normaltextrun"/>
          <w:rFonts w:ascii="Arial" w:hAnsi="Arial" w:cs="Arial"/>
          <w:color w:val="000000"/>
          <w:sz w:val="22"/>
          <w:szCs w:val="22"/>
          <w:lang w:val="en-US"/>
        </w:rPr>
        <w:t>There are some problems</w:t>
      </w:r>
      <w:r w:rsidRPr="008B4387">
        <w:rPr>
          <w:rStyle w:val="normaltextrun"/>
          <w:rFonts w:ascii="Arial" w:hAnsi="Arial" w:cs="Arial"/>
          <w:color w:val="000000"/>
          <w:sz w:val="22"/>
          <w:szCs w:val="22"/>
          <w:lang w:val="en-US"/>
        </w:rPr>
        <w:t xml:space="preserve"> with the DIKW framework. One </w:t>
      </w:r>
      <w:r>
        <w:rPr>
          <w:rStyle w:val="normaltextrun"/>
          <w:rFonts w:ascii="Arial" w:hAnsi="Arial" w:cs="Arial"/>
          <w:color w:val="000000"/>
          <w:sz w:val="22"/>
          <w:szCs w:val="22"/>
          <w:lang w:val="en-US"/>
        </w:rPr>
        <w:t>problem</w:t>
      </w:r>
      <w:r w:rsidRPr="008B4387">
        <w:rPr>
          <w:rStyle w:val="normaltextrun"/>
          <w:rFonts w:ascii="Arial" w:hAnsi="Arial" w:cs="Arial"/>
          <w:color w:val="000000"/>
          <w:sz w:val="22"/>
          <w:szCs w:val="22"/>
          <w:lang w:val="en-US"/>
        </w:rPr>
        <w:t xml:space="preserve"> is that the difference between the data, information and knowledge levels is confusing (Ahsan &amp; Shah, 2006). However, these problems do not </w:t>
      </w:r>
      <w:r>
        <w:rPr>
          <w:rStyle w:val="normaltextrun"/>
          <w:rFonts w:ascii="Arial" w:hAnsi="Arial" w:cs="Arial"/>
          <w:color w:val="000000"/>
          <w:sz w:val="22"/>
          <w:szCs w:val="22"/>
          <w:lang w:val="en-US"/>
        </w:rPr>
        <w:t>make the</w:t>
      </w:r>
      <w:r w:rsidRPr="008B4387">
        <w:rPr>
          <w:rStyle w:val="normaltextrun"/>
          <w:rFonts w:ascii="Arial" w:hAnsi="Arial" w:cs="Arial"/>
          <w:color w:val="000000"/>
          <w:sz w:val="22"/>
          <w:szCs w:val="22"/>
          <w:lang w:val="en-US"/>
        </w:rPr>
        <w:t xml:space="preserve"> DIKW framework</w:t>
      </w:r>
      <w:r>
        <w:rPr>
          <w:rStyle w:val="normaltextrun"/>
          <w:rFonts w:ascii="Arial" w:hAnsi="Arial" w:cs="Arial"/>
          <w:color w:val="000000"/>
          <w:sz w:val="22"/>
          <w:szCs w:val="22"/>
          <w:lang w:val="en-US"/>
        </w:rPr>
        <w:t xml:space="preserve"> any less useful</w:t>
      </w:r>
      <w:r w:rsidRPr="008B4387">
        <w:rPr>
          <w:rStyle w:val="normaltextrun"/>
          <w:rFonts w:ascii="Arial" w:hAnsi="Arial" w:cs="Arial"/>
          <w:color w:val="000000"/>
          <w:sz w:val="22"/>
          <w:szCs w:val="22"/>
          <w:lang w:val="en-US"/>
        </w:rPr>
        <w:t xml:space="preserve"> in </w:t>
      </w:r>
      <w:proofErr w:type="spellStart"/>
      <w:r>
        <w:rPr>
          <w:rStyle w:val="normaltextrun"/>
          <w:rFonts w:ascii="Arial" w:hAnsi="Arial" w:cs="Arial"/>
          <w:color w:val="000000"/>
          <w:sz w:val="22"/>
          <w:szCs w:val="22"/>
          <w:lang w:val="en-US"/>
        </w:rPr>
        <w:t>analysing</w:t>
      </w:r>
      <w:proofErr w:type="spellEnd"/>
      <w:r w:rsidRPr="008B4387">
        <w:rPr>
          <w:rStyle w:val="normaltextrun"/>
          <w:rFonts w:ascii="Arial" w:hAnsi="Arial" w:cs="Arial"/>
          <w:color w:val="000000"/>
          <w:sz w:val="22"/>
          <w:szCs w:val="22"/>
          <w:lang w:val="en-US"/>
        </w:rPr>
        <w:t xml:space="preserve"> data.</w:t>
      </w:r>
      <w:r w:rsidRPr="008B4387">
        <w:rPr>
          <w:rStyle w:val="eop"/>
          <w:rFonts w:ascii="Arial" w:hAnsi="Arial" w:cs="Arial"/>
          <w:sz w:val="22"/>
          <w:szCs w:val="22"/>
          <w:lang w:val="en-US"/>
        </w:rPr>
        <w:t>​</w:t>
      </w:r>
    </w:p>
    <w:p w14:paraId="34175A49" w14:textId="48054795" w:rsidR="005F1F9D" w:rsidRPr="008B4387" w:rsidRDefault="005F1F9D" w:rsidP="008B4387">
      <w:pPr>
        <w:pStyle w:val="paragraph"/>
        <w:spacing w:before="0" w:beforeAutospacing="0" w:after="0" w:afterAutospacing="0"/>
        <w:textAlignment w:val="baseline"/>
        <w:rPr>
          <w:rFonts w:ascii="Calibri" w:hAnsi="Calibri" w:cs="Calibri"/>
          <w:sz w:val="22"/>
          <w:szCs w:val="22"/>
          <w:lang w:val="en-US"/>
        </w:rPr>
      </w:pPr>
    </w:p>
    <w:p w14:paraId="116F7DE1" w14:textId="77777777" w:rsidR="005F1F9D" w:rsidRDefault="005F1F9D">
      <w:r>
        <w:rPr>
          <w:noProof/>
        </w:rPr>
        <w:drawing>
          <wp:inline distT="0" distB="0" distL="0" distR="0" wp14:anchorId="24B4BB98" wp14:editId="5D98BEFD">
            <wp:extent cx="5731510" cy="3223895"/>
            <wp:effectExtent l="0" t="0" r="0" b="1905"/>
            <wp:docPr id="5" name="Picture 5" descr="A picture containing text,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scre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70D188" w14:textId="77777777" w:rsidR="008B4387" w:rsidRDefault="008B4387"/>
    <w:p w14:paraId="6F467BEE" w14:textId="4F5FB399" w:rsidR="008B4387" w:rsidRPr="008B4387" w:rsidRDefault="008B4387" w:rsidP="008B4387">
      <w:pPr>
        <w:spacing w:line="360" w:lineRule="auto"/>
        <w:rPr>
          <w:rFonts w:ascii="Arial" w:eastAsia="Times New Roman" w:hAnsi="Arial" w:cs="Arial"/>
          <w:sz w:val="22"/>
          <w:szCs w:val="22"/>
          <w:lang w:eastAsia="en-GB"/>
        </w:rPr>
      </w:pPr>
      <w:r w:rsidRPr="008B4387">
        <w:rPr>
          <w:rFonts w:ascii="Arial" w:eastAsia="Times New Roman" w:hAnsi="Arial" w:cs="Arial"/>
          <w:color w:val="000000"/>
          <w:sz w:val="22"/>
          <w:szCs w:val="22"/>
          <w:lang w:val="en-US" w:eastAsia="en-GB"/>
        </w:rPr>
        <w:t xml:space="preserve">I will be applying the DIKW framework to primary research that I </w:t>
      </w:r>
      <w:r>
        <w:rPr>
          <w:rFonts w:ascii="Arial" w:eastAsia="Times New Roman" w:hAnsi="Arial" w:cs="Arial"/>
          <w:color w:val="000000"/>
          <w:sz w:val="22"/>
          <w:szCs w:val="22"/>
          <w:lang w:val="en-US" w:eastAsia="en-GB"/>
        </w:rPr>
        <w:t>did</w:t>
      </w:r>
      <w:r w:rsidRPr="008B4387">
        <w:rPr>
          <w:rFonts w:ascii="Arial" w:eastAsia="Times New Roman" w:hAnsi="Arial" w:cs="Arial"/>
          <w:color w:val="000000"/>
          <w:sz w:val="22"/>
          <w:szCs w:val="22"/>
          <w:lang w:val="en-US" w:eastAsia="en-GB"/>
        </w:rPr>
        <w:t xml:space="preserve">. My research was looking at Angela Duckworth's Grit Test that she spoke about in her TED talk lecture. I created a questionnaire online using Microsoft forms. My questionnaire only had 2 questions. The first question asked the people answering it what their Grit score was </w:t>
      </w:r>
      <w:r>
        <w:rPr>
          <w:rFonts w:ascii="Arial" w:eastAsia="Times New Roman" w:hAnsi="Arial" w:cs="Arial"/>
          <w:color w:val="000000"/>
          <w:sz w:val="22"/>
          <w:szCs w:val="22"/>
          <w:lang w:val="en-US" w:eastAsia="en-GB"/>
        </w:rPr>
        <w:t>based on</w:t>
      </w:r>
      <w:r w:rsidRPr="008B4387">
        <w:rPr>
          <w:rFonts w:ascii="Arial" w:eastAsia="Times New Roman" w:hAnsi="Arial" w:cs="Arial"/>
          <w:color w:val="000000"/>
          <w:sz w:val="22"/>
          <w:szCs w:val="22"/>
          <w:lang w:val="en-US" w:eastAsia="en-GB"/>
        </w:rPr>
        <w:t xml:space="preserve"> the Grit test on Angela Duckworth's website. The second question asked them what their academic level was from 0 – no qualifications or education achieved before – to 8 – a PhD degree. This questionnaire was then sent </w:t>
      </w:r>
      <w:r>
        <w:rPr>
          <w:rFonts w:ascii="Arial" w:eastAsia="Times New Roman" w:hAnsi="Arial" w:cs="Arial"/>
          <w:color w:val="000000"/>
          <w:sz w:val="22"/>
          <w:szCs w:val="22"/>
          <w:lang w:val="en-US" w:eastAsia="en-GB"/>
        </w:rPr>
        <w:t xml:space="preserve">as a weblink by </w:t>
      </w:r>
      <w:r w:rsidRPr="008B4387">
        <w:rPr>
          <w:rFonts w:ascii="Arial" w:eastAsia="Times New Roman" w:hAnsi="Arial" w:cs="Arial"/>
          <w:color w:val="000000"/>
          <w:sz w:val="22"/>
          <w:szCs w:val="22"/>
          <w:lang w:val="en-US" w:eastAsia="en-GB"/>
        </w:rPr>
        <w:t xml:space="preserve">email to </w:t>
      </w:r>
      <w:proofErr w:type="gramStart"/>
      <w:r w:rsidRPr="008B4387">
        <w:rPr>
          <w:rFonts w:ascii="Arial" w:eastAsia="Times New Roman" w:hAnsi="Arial" w:cs="Arial"/>
          <w:color w:val="000000"/>
          <w:sz w:val="22"/>
          <w:szCs w:val="22"/>
          <w:lang w:val="en-US" w:eastAsia="en-GB"/>
        </w:rPr>
        <w:t>all of</w:t>
      </w:r>
      <w:proofErr w:type="gramEnd"/>
      <w:r w:rsidRPr="008B4387">
        <w:rPr>
          <w:rFonts w:ascii="Arial" w:eastAsia="Times New Roman" w:hAnsi="Arial" w:cs="Arial"/>
          <w:color w:val="000000"/>
          <w:sz w:val="22"/>
          <w:szCs w:val="22"/>
          <w:lang w:val="en-US" w:eastAsia="en-GB"/>
        </w:rPr>
        <w:t xml:space="preserve"> the students in the class to complete. I received 26 responses in total but 3 had to be ignored as the answers did not fit the questions that were asked.</w:t>
      </w:r>
      <w:r w:rsidRPr="008B4387">
        <w:rPr>
          <w:rFonts w:ascii="Arial" w:eastAsia="Times New Roman" w:hAnsi="Arial" w:cs="Arial"/>
          <w:sz w:val="22"/>
          <w:szCs w:val="22"/>
          <w:lang w:eastAsia="en-GB"/>
        </w:rPr>
        <w:t>​</w:t>
      </w:r>
    </w:p>
    <w:p w14:paraId="21868094" w14:textId="16B0BDDF" w:rsidR="005F1F9D" w:rsidRDefault="005F1F9D">
      <w:r>
        <w:br w:type="page"/>
      </w:r>
    </w:p>
    <w:p w14:paraId="59932022" w14:textId="7D3CD363" w:rsidR="005F1F9D" w:rsidRDefault="005F1F9D">
      <w:r>
        <w:rPr>
          <w:noProof/>
        </w:rPr>
        <w:lastRenderedPageBreak/>
        <w:drawing>
          <wp:inline distT="0" distB="0" distL="0" distR="0" wp14:anchorId="2DBCAD9A" wp14:editId="3DD856DF">
            <wp:extent cx="5731510" cy="3223895"/>
            <wp:effectExtent l="0" t="0" r="0" b="190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499BE0" w14:textId="77777777" w:rsidR="008B4387" w:rsidRDefault="008B4387"/>
    <w:p w14:paraId="4D6D9D31" w14:textId="5B9599B9" w:rsidR="008B4387" w:rsidRPr="008B4387" w:rsidRDefault="008B4387" w:rsidP="008B4387">
      <w:pPr>
        <w:spacing w:line="360" w:lineRule="auto"/>
        <w:rPr>
          <w:rFonts w:ascii="Arial" w:eastAsia="Times New Roman" w:hAnsi="Arial" w:cs="Arial"/>
          <w:sz w:val="22"/>
          <w:szCs w:val="22"/>
          <w:lang w:eastAsia="en-GB"/>
        </w:rPr>
      </w:pPr>
      <w:r w:rsidRPr="008B4387">
        <w:rPr>
          <w:rFonts w:ascii="Arial" w:eastAsia="Times New Roman" w:hAnsi="Arial" w:cs="Arial"/>
          <w:color w:val="000000"/>
          <w:sz w:val="22"/>
          <w:szCs w:val="22"/>
          <w:lang w:val="en-US" w:eastAsia="en-GB"/>
        </w:rPr>
        <w:t>T</w:t>
      </w:r>
      <w:r w:rsidRPr="008B4387">
        <w:rPr>
          <w:rFonts w:ascii="Arial" w:eastAsia="Times New Roman" w:hAnsi="Arial" w:cs="Arial"/>
          <w:color w:val="000000"/>
          <w:sz w:val="22"/>
          <w:szCs w:val="22"/>
          <w:lang w:val="en-US" w:eastAsia="en-GB"/>
        </w:rPr>
        <w:t xml:space="preserve">he first and most basic level of the DIKW framework is data. The data that I </w:t>
      </w:r>
      <w:r w:rsidRPr="008B4387">
        <w:rPr>
          <w:rFonts w:ascii="Arial" w:eastAsia="Times New Roman" w:hAnsi="Arial" w:cs="Arial"/>
          <w:color w:val="000000"/>
          <w:sz w:val="22"/>
          <w:szCs w:val="22"/>
          <w:lang w:val="en-US" w:eastAsia="en-GB"/>
        </w:rPr>
        <w:t xml:space="preserve">got </w:t>
      </w:r>
      <w:r w:rsidRPr="008B4387">
        <w:rPr>
          <w:rFonts w:ascii="Arial" w:eastAsia="Times New Roman" w:hAnsi="Arial" w:cs="Arial"/>
          <w:color w:val="000000"/>
          <w:sz w:val="22"/>
          <w:szCs w:val="22"/>
          <w:lang w:val="en-US" w:eastAsia="en-GB"/>
        </w:rPr>
        <w:t xml:space="preserve">from the questionnaire was quantitative which means that it was only numbers. I gathered data on each student's Grit score from the Angela Duckworth Grit test and their academic level from 0 to 8. This data is very basic because there is no meaning </w:t>
      </w:r>
      <w:r w:rsidRPr="008B4387">
        <w:rPr>
          <w:rFonts w:ascii="Arial" w:eastAsia="Times New Roman" w:hAnsi="Arial" w:cs="Arial"/>
          <w:color w:val="000000"/>
          <w:sz w:val="22"/>
          <w:szCs w:val="22"/>
          <w:lang w:val="en-US" w:eastAsia="en-GB"/>
        </w:rPr>
        <w:t>behind</w:t>
      </w:r>
      <w:r w:rsidRPr="008B4387">
        <w:rPr>
          <w:rFonts w:ascii="Arial" w:eastAsia="Times New Roman" w:hAnsi="Arial" w:cs="Arial"/>
          <w:color w:val="000000"/>
          <w:sz w:val="22"/>
          <w:szCs w:val="22"/>
          <w:lang w:val="en-US" w:eastAsia="en-GB"/>
        </w:rPr>
        <w:t xml:space="preserve"> it. For example, knowing that one student had a grit score of 3.9 and their highest academic level is a level 2 does not tell </w:t>
      </w:r>
      <w:r w:rsidRPr="008B4387">
        <w:rPr>
          <w:rFonts w:ascii="Arial" w:eastAsia="Times New Roman" w:hAnsi="Arial" w:cs="Arial"/>
          <w:color w:val="000000"/>
          <w:sz w:val="22"/>
          <w:szCs w:val="22"/>
          <w:lang w:val="en-US" w:eastAsia="en-GB"/>
        </w:rPr>
        <w:t>me</w:t>
      </w:r>
      <w:r w:rsidRPr="008B4387">
        <w:rPr>
          <w:rFonts w:ascii="Arial" w:eastAsia="Times New Roman" w:hAnsi="Arial" w:cs="Arial"/>
          <w:color w:val="000000"/>
          <w:sz w:val="22"/>
          <w:szCs w:val="22"/>
          <w:lang w:val="en-US" w:eastAsia="en-GB"/>
        </w:rPr>
        <w:t xml:space="preserve"> anything else about other student'</w:t>
      </w:r>
      <w:r w:rsidRPr="008B4387">
        <w:rPr>
          <w:rFonts w:ascii="Arial" w:eastAsia="Times New Roman" w:hAnsi="Arial" w:cs="Arial"/>
          <w:color w:val="000000"/>
          <w:sz w:val="22"/>
          <w:szCs w:val="22"/>
          <w:lang w:val="en-US" w:eastAsia="en-GB"/>
        </w:rPr>
        <w:t>s</w:t>
      </w:r>
      <w:r w:rsidRPr="008B4387">
        <w:rPr>
          <w:rFonts w:ascii="Arial" w:eastAsia="Times New Roman" w:hAnsi="Arial" w:cs="Arial"/>
          <w:color w:val="000000"/>
          <w:sz w:val="22"/>
          <w:szCs w:val="22"/>
          <w:lang w:val="en-US" w:eastAsia="en-GB"/>
        </w:rPr>
        <w:t xml:space="preserve"> grit score or their academic levels. </w:t>
      </w:r>
      <w:proofErr w:type="gramStart"/>
      <w:r w:rsidRPr="008B4387">
        <w:rPr>
          <w:rFonts w:ascii="Arial" w:eastAsia="Times New Roman" w:hAnsi="Arial" w:cs="Arial"/>
          <w:color w:val="000000"/>
          <w:sz w:val="22"/>
          <w:szCs w:val="22"/>
          <w:lang w:val="en-US" w:eastAsia="en-GB"/>
        </w:rPr>
        <w:t>So</w:t>
      </w:r>
      <w:proofErr w:type="gramEnd"/>
      <w:r w:rsidRPr="008B4387">
        <w:rPr>
          <w:rFonts w:ascii="Arial" w:eastAsia="Times New Roman" w:hAnsi="Arial" w:cs="Arial"/>
          <w:color w:val="000000"/>
          <w:sz w:val="22"/>
          <w:szCs w:val="22"/>
          <w:lang w:val="en-US" w:eastAsia="en-GB"/>
        </w:rPr>
        <w:t xml:space="preserve"> at this stage, nothing can be learnt from the data. In order to be able to learn something from this data, it needs to be changed so information can be created. This involves adding more details to the data. In this case, the two groups of data (the grit scores and academic level) need to be put against each other to see the relationship between them. This would allow </w:t>
      </w:r>
      <w:r w:rsidRPr="008B4387">
        <w:rPr>
          <w:rFonts w:ascii="Arial" w:eastAsia="Times New Roman" w:hAnsi="Arial" w:cs="Arial"/>
          <w:color w:val="000000"/>
          <w:sz w:val="22"/>
          <w:szCs w:val="22"/>
          <w:lang w:val="en-US" w:eastAsia="en-GB"/>
        </w:rPr>
        <w:t>me</w:t>
      </w:r>
      <w:r w:rsidRPr="008B4387">
        <w:rPr>
          <w:rFonts w:ascii="Arial" w:eastAsia="Times New Roman" w:hAnsi="Arial" w:cs="Arial"/>
          <w:color w:val="000000"/>
          <w:sz w:val="22"/>
          <w:szCs w:val="22"/>
          <w:lang w:val="en-US" w:eastAsia="en-GB"/>
        </w:rPr>
        <w:t xml:space="preserve"> to create information from the data that could then be used to create knowledge and then wisdom.</w:t>
      </w:r>
      <w:r w:rsidRPr="008B4387">
        <w:rPr>
          <w:rFonts w:ascii="Arial" w:eastAsia="Times New Roman" w:hAnsi="Arial" w:cs="Arial"/>
          <w:sz w:val="22"/>
          <w:szCs w:val="22"/>
          <w:lang w:eastAsia="en-GB"/>
        </w:rPr>
        <w:t>​</w:t>
      </w:r>
    </w:p>
    <w:p w14:paraId="72497E30" w14:textId="2579DE15" w:rsidR="005F1F9D" w:rsidRDefault="005F1F9D">
      <w:r>
        <w:br w:type="page"/>
      </w:r>
    </w:p>
    <w:p w14:paraId="6EF431E9" w14:textId="46D703F7" w:rsidR="005F1F9D" w:rsidRDefault="005F1F9D">
      <w:r>
        <w:rPr>
          <w:noProof/>
        </w:rPr>
        <w:lastRenderedPageBreak/>
        <w:drawing>
          <wp:inline distT="0" distB="0" distL="0" distR="0" wp14:anchorId="22C6D226" wp14:editId="42BF2F75">
            <wp:extent cx="5731510" cy="3223895"/>
            <wp:effectExtent l="0" t="0" r="0" b="1905"/>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CE1D5E" w14:textId="77777777" w:rsidR="008B4387" w:rsidRDefault="008B4387"/>
    <w:p w14:paraId="4672B477" w14:textId="71D8A8AD" w:rsidR="005F1F9D" w:rsidRPr="00A73CDA" w:rsidRDefault="00DE3DCD" w:rsidP="00A73CDA">
      <w:pPr>
        <w:spacing w:line="360" w:lineRule="auto"/>
        <w:rPr>
          <w:rFonts w:ascii="Arial" w:hAnsi="Arial" w:cs="Arial"/>
          <w:sz w:val="22"/>
          <w:szCs w:val="22"/>
        </w:rPr>
      </w:pPr>
      <w:r>
        <w:rPr>
          <w:rFonts w:ascii="Arial" w:hAnsi="Arial" w:cs="Arial"/>
          <w:sz w:val="22"/>
          <w:szCs w:val="22"/>
        </w:rPr>
        <w:t>To</w:t>
      </w:r>
      <w:r w:rsidR="008B4387" w:rsidRPr="00A73CDA">
        <w:rPr>
          <w:rFonts w:ascii="Arial" w:hAnsi="Arial" w:cs="Arial"/>
          <w:sz w:val="22"/>
          <w:szCs w:val="22"/>
        </w:rPr>
        <w:t xml:space="preserve"> convert the data that I had collected from my questionnaire into information, I had to create a graph. </w:t>
      </w:r>
      <w:r w:rsidR="00A73CDA">
        <w:rPr>
          <w:rFonts w:ascii="Arial" w:hAnsi="Arial" w:cs="Arial"/>
          <w:sz w:val="22"/>
          <w:szCs w:val="22"/>
        </w:rPr>
        <w:t>I did this by</w:t>
      </w:r>
      <w:r w:rsidR="008B4387" w:rsidRPr="00A73CDA">
        <w:rPr>
          <w:rFonts w:ascii="Arial" w:hAnsi="Arial" w:cs="Arial"/>
          <w:sz w:val="22"/>
          <w:szCs w:val="22"/>
        </w:rPr>
        <w:t xml:space="preserve"> downloading </w:t>
      </w:r>
      <w:r w:rsidR="00A73CDA">
        <w:rPr>
          <w:rFonts w:ascii="Arial" w:hAnsi="Arial" w:cs="Arial"/>
          <w:sz w:val="22"/>
          <w:szCs w:val="22"/>
        </w:rPr>
        <w:t>the</w:t>
      </w:r>
      <w:r w:rsidR="008B4387" w:rsidRPr="00A73CDA">
        <w:rPr>
          <w:rFonts w:ascii="Arial" w:hAnsi="Arial" w:cs="Arial"/>
          <w:sz w:val="22"/>
          <w:szCs w:val="22"/>
        </w:rPr>
        <w:t xml:space="preserve"> file </w:t>
      </w:r>
      <w:r w:rsidR="00A73CDA">
        <w:rPr>
          <w:rFonts w:ascii="Arial" w:hAnsi="Arial" w:cs="Arial"/>
          <w:sz w:val="22"/>
          <w:szCs w:val="22"/>
        </w:rPr>
        <w:t>for the</w:t>
      </w:r>
      <w:r w:rsidR="008B4387" w:rsidRPr="00A73CDA">
        <w:rPr>
          <w:rFonts w:ascii="Arial" w:hAnsi="Arial" w:cs="Arial"/>
          <w:sz w:val="22"/>
          <w:szCs w:val="22"/>
        </w:rPr>
        <w:t xml:space="preserve"> results of my Microsoft Forms questionnaire that I then had to open </w:t>
      </w:r>
      <w:r w:rsidR="00A73CDA">
        <w:rPr>
          <w:rFonts w:ascii="Arial" w:hAnsi="Arial" w:cs="Arial"/>
          <w:sz w:val="22"/>
          <w:szCs w:val="22"/>
        </w:rPr>
        <w:t>in</w:t>
      </w:r>
      <w:r w:rsidR="008B4387" w:rsidRPr="00A73CDA">
        <w:rPr>
          <w:rFonts w:ascii="Arial" w:hAnsi="Arial" w:cs="Arial"/>
          <w:sz w:val="22"/>
          <w:szCs w:val="22"/>
        </w:rPr>
        <w:t xml:space="preserve"> Microsoft Excel. </w:t>
      </w:r>
      <w:r w:rsidR="00A73CDA">
        <w:rPr>
          <w:rFonts w:ascii="Arial" w:hAnsi="Arial" w:cs="Arial"/>
          <w:sz w:val="22"/>
          <w:szCs w:val="22"/>
        </w:rPr>
        <w:t xml:space="preserve">When I opened it in excel, a table came up </w:t>
      </w:r>
      <w:r w:rsidR="008B4387" w:rsidRPr="00A73CDA">
        <w:rPr>
          <w:rFonts w:ascii="Arial" w:hAnsi="Arial" w:cs="Arial"/>
          <w:sz w:val="22"/>
          <w:szCs w:val="22"/>
        </w:rPr>
        <w:t xml:space="preserve">as can be seen in the </w:t>
      </w:r>
      <w:r w:rsidR="00A73CDA">
        <w:rPr>
          <w:rFonts w:ascii="Arial" w:hAnsi="Arial" w:cs="Arial"/>
          <w:sz w:val="22"/>
          <w:szCs w:val="22"/>
        </w:rPr>
        <w:t>screenshot on the slide</w:t>
      </w:r>
      <w:r w:rsidR="008B4387" w:rsidRPr="00A73CDA">
        <w:rPr>
          <w:rFonts w:ascii="Arial" w:hAnsi="Arial" w:cs="Arial"/>
          <w:sz w:val="22"/>
          <w:szCs w:val="22"/>
        </w:rPr>
        <w:t xml:space="preserve">. This table had data </w:t>
      </w:r>
      <w:r w:rsidR="00A73CDA">
        <w:rPr>
          <w:rFonts w:ascii="Arial" w:hAnsi="Arial" w:cs="Arial"/>
          <w:sz w:val="22"/>
          <w:szCs w:val="22"/>
        </w:rPr>
        <w:t>for</w:t>
      </w:r>
      <w:r w:rsidR="008B4387" w:rsidRPr="00A73CDA">
        <w:rPr>
          <w:rFonts w:ascii="Arial" w:hAnsi="Arial" w:cs="Arial"/>
          <w:sz w:val="22"/>
          <w:szCs w:val="22"/>
        </w:rPr>
        <w:t xml:space="preserve"> IDs (for each person who answered the questionnaire), the times when everyone</w:t>
      </w:r>
      <w:r w:rsidR="00A73CDA" w:rsidRPr="00A73CDA">
        <w:rPr>
          <w:rFonts w:ascii="Arial" w:hAnsi="Arial" w:cs="Arial"/>
          <w:sz w:val="22"/>
          <w:szCs w:val="22"/>
        </w:rPr>
        <w:t xml:space="preserve"> </w:t>
      </w:r>
      <w:r w:rsidR="00A73CDA" w:rsidRPr="00A73CDA">
        <w:rPr>
          <w:rFonts w:ascii="Arial" w:hAnsi="Arial" w:cs="Arial"/>
          <w:sz w:val="22"/>
          <w:szCs w:val="22"/>
        </w:rPr>
        <w:t xml:space="preserve">started and finished the questionnaire, their email, name etc. </w:t>
      </w:r>
      <w:r w:rsidR="00A73CDA">
        <w:rPr>
          <w:rFonts w:ascii="Arial" w:hAnsi="Arial" w:cs="Arial"/>
          <w:sz w:val="22"/>
          <w:szCs w:val="22"/>
        </w:rPr>
        <w:t>This</w:t>
      </w:r>
      <w:r w:rsidR="00A73CDA" w:rsidRPr="00A73CDA">
        <w:rPr>
          <w:rFonts w:ascii="Arial" w:hAnsi="Arial" w:cs="Arial"/>
          <w:sz w:val="22"/>
          <w:szCs w:val="22"/>
        </w:rPr>
        <w:t xml:space="preserve"> table had too many </w:t>
      </w:r>
      <w:proofErr w:type="gramStart"/>
      <w:r w:rsidR="00A73CDA" w:rsidRPr="00A73CDA">
        <w:rPr>
          <w:rFonts w:ascii="Arial" w:hAnsi="Arial" w:cs="Arial"/>
          <w:sz w:val="22"/>
          <w:szCs w:val="22"/>
        </w:rPr>
        <w:t>columns</w:t>
      </w:r>
      <w:proofErr w:type="gramEnd"/>
      <w:r w:rsidR="00A73CDA">
        <w:rPr>
          <w:rFonts w:ascii="Arial" w:hAnsi="Arial" w:cs="Arial"/>
          <w:sz w:val="22"/>
          <w:szCs w:val="22"/>
        </w:rPr>
        <w:t xml:space="preserve"> so </w:t>
      </w:r>
      <w:r w:rsidR="00A73CDA" w:rsidRPr="00A73CDA">
        <w:rPr>
          <w:rFonts w:ascii="Arial" w:hAnsi="Arial" w:cs="Arial"/>
          <w:sz w:val="22"/>
          <w:szCs w:val="22"/>
        </w:rPr>
        <w:t xml:space="preserve">I had to make a separate table that only had data on everyone's academic level and their Grit Score. I made this table by copying and pasting </w:t>
      </w:r>
      <w:proofErr w:type="gramStart"/>
      <w:r w:rsidR="00A73CDA" w:rsidRPr="00A73CDA">
        <w:rPr>
          <w:rFonts w:ascii="Arial" w:hAnsi="Arial" w:cs="Arial"/>
          <w:sz w:val="22"/>
          <w:szCs w:val="22"/>
        </w:rPr>
        <w:t>all of</w:t>
      </w:r>
      <w:proofErr w:type="gramEnd"/>
      <w:r w:rsidR="00A73CDA" w:rsidRPr="00A73CDA">
        <w:rPr>
          <w:rFonts w:ascii="Arial" w:hAnsi="Arial" w:cs="Arial"/>
          <w:sz w:val="22"/>
          <w:szCs w:val="22"/>
        </w:rPr>
        <w:t xml:space="preserve"> the data from the academic level and grit score </w:t>
      </w:r>
      <w:r w:rsidR="00A73CDA">
        <w:rPr>
          <w:rFonts w:ascii="Arial" w:hAnsi="Arial" w:cs="Arial"/>
          <w:sz w:val="22"/>
          <w:szCs w:val="22"/>
        </w:rPr>
        <w:t>columns</w:t>
      </w:r>
      <w:r w:rsidR="00A73CDA" w:rsidRPr="00A73CDA">
        <w:rPr>
          <w:rFonts w:ascii="Arial" w:hAnsi="Arial" w:cs="Arial"/>
          <w:sz w:val="22"/>
          <w:szCs w:val="22"/>
        </w:rPr>
        <w:t xml:space="preserve"> on the original table. After this I had to put </w:t>
      </w:r>
      <w:proofErr w:type="gramStart"/>
      <w:r w:rsidR="00A73CDA" w:rsidRPr="00A73CDA">
        <w:rPr>
          <w:rFonts w:ascii="Arial" w:hAnsi="Arial" w:cs="Arial"/>
          <w:sz w:val="22"/>
          <w:szCs w:val="22"/>
        </w:rPr>
        <w:t>all of</w:t>
      </w:r>
      <w:proofErr w:type="gramEnd"/>
      <w:r w:rsidR="00A73CDA" w:rsidRPr="00A73CDA">
        <w:rPr>
          <w:rFonts w:ascii="Arial" w:hAnsi="Arial" w:cs="Arial"/>
          <w:sz w:val="22"/>
          <w:szCs w:val="22"/>
        </w:rPr>
        <w:t xml:space="preserve"> the academic levels in order from lowest to highest. This made it easier for me to </w:t>
      </w:r>
      <w:r w:rsidR="00A73CDA">
        <w:rPr>
          <w:rFonts w:ascii="Arial" w:hAnsi="Arial" w:cs="Arial"/>
          <w:sz w:val="22"/>
          <w:szCs w:val="22"/>
        </w:rPr>
        <w:t>work out</w:t>
      </w:r>
      <w:r w:rsidR="00A73CDA" w:rsidRPr="00A73CDA">
        <w:rPr>
          <w:rFonts w:ascii="Arial" w:hAnsi="Arial" w:cs="Arial"/>
          <w:sz w:val="22"/>
          <w:szCs w:val="22"/>
        </w:rPr>
        <w:t xml:space="preserve"> the average score for each academic level which I did using the </w:t>
      </w:r>
      <w:r w:rsidR="00A73CDA">
        <w:rPr>
          <w:rFonts w:ascii="Arial" w:hAnsi="Arial" w:cs="Arial"/>
          <w:sz w:val="22"/>
          <w:szCs w:val="22"/>
        </w:rPr>
        <w:t>“</w:t>
      </w:r>
      <w:r w:rsidR="00A73CDA" w:rsidRPr="00A73CDA">
        <w:rPr>
          <w:rFonts w:ascii="Arial" w:hAnsi="Arial" w:cs="Arial"/>
          <w:sz w:val="22"/>
          <w:szCs w:val="22"/>
        </w:rPr>
        <w:t>AVERAGE</w:t>
      </w:r>
      <w:r w:rsidR="00A73CDA">
        <w:rPr>
          <w:rFonts w:ascii="Arial" w:hAnsi="Arial" w:cs="Arial"/>
          <w:sz w:val="22"/>
          <w:szCs w:val="22"/>
        </w:rPr>
        <w:t>”</w:t>
      </w:r>
      <w:r w:rsidR="00A73CDA" w:rsidRPr="00A73CDA">
        <w:rPr>
          <w:rFonts w:ascii="Arial" w:hAnsi="Arial" w:cs="Arial"/>
          <w:sz w:val="22"/>
          <w:szCs w:val="22"/>
        </w:rPr>
        <w:t xml:space="preserve"> function on Excel. I then made a separate table for the 5 academic levels (2 to 6) and the average grit score. I used to this table to create a</w:t>
      </w:r>
      <w:r w:rsidR="00A73CDA">
        <w:rPr>
          <w:rFonts w:ascii="Arial" w:hAnsi="Arial" w:cs="Arial"/>
          <w:sz w:val="22"/>
          <w:szCs w:val="22"/>
        </w:rPr>
        <w:t xml:space="preserve"> scatter</w:t>
      </w:r>
      <w:r w:rsidR="00A73CDA" w:rsidRPr="00A73CDA">
        <w:rPr>
          <w:rFonts w:ascii="Arial" w:hAnsi="Arial" w:cs="Arial"/>
          <w:sz w:val="22"/>
          <w:szCs w:val="22"/>
        </w:rPr>
        <w:t xml:space="preserve"> graph and added a trend line to it so I could see the general pattern </w:t>
      </w:r>
      <w:r w:rsidR="00A73CDA">
        <w:rPr>
          <w:rFonts w:ascii="Arial" w:hAnsi="Arial" w:cs="Arial"/>
          <w:sz w:val="22"/>
          <w:szCs w:val="22"/>
        </w:rPr>
        <w:t>of</w:t>
      </w:r>
      <w:r w:rsidR="00A73CDA" w:rsidRPr="00A73CDA">
        <w:rPr>
          <w:rFonts w:ascii="Arial" w:hAnsi="Arial" w:cs="Arial"/>
          <w:sz w:val="22"/>
          <w:szCs w:val="22"/>
        </w:rPr>
        <w:t xml:space="preserve"> the data. </w:t>
      </w:r>
      <w:r w:rsidR="005F1F9D" w:rsidRPr="00A73CDA">
        <w:rPr>
          <w:rFonts w:ascii="Arial" w:hAnsi="Arial" w:cs="Arial"/>
          <w:sz w:val="22"/>
          <w:szCs w:val="22"/>
        </w:rPr>
        <w:br w:type="page"/>
      </w:r>
    </w:p>
    <w:p w14:paraId="11FC1A66" w14:textId="77777777" w:rsidR="00A73CDA" w:rsidRDefault="005F1F9D">
      <w:r>
        <w:rPr>
          <w:noProof/>
        </w:rPr>
        <w:lastRenderedPageBreak/>
        <w:drawing>
          <wp:inline distT="0" distB="0" distL="0" distR="0" wp14:anchorId="60D1DDCB" wp14:editId="542E9DEE">
            <wp:extent cx="5731510" cy="3223895"/>
            <wp:effectExtent l="0" t="0" r="0" b="190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A26B68" w14:textId="77777777" w:rsidR="00A73CDA" w:rsidRPr="00A73CDA" w:rsidRDefault="00A73CDA" w:rsidP="00A73CDA">
      <w:pPr>
        <w:spacing w:line="360" w:lineRule="auto"/>
        <w:rPr>
          <w:rFonts w:ascii="Arial" w:hAnsi="Arial" w:cs="Arial"/>
          <w:sz w:val="22"/>
          <w:szCs w:val="22"/>
        </w:rPr>
      </w:pPr>
    </w:p>
    <w:p w14:paraId="39FFDF98" w14:textId="600AA051" w:rsidR="00A73CDA" w:rsidRPr="00A73CDA" w:rsidRDefault="00A73CDA" w:rsidP="00A73CDA">
      <w:pPr>
        <w:spacing w:line="360" w:lineRule="auto"/>
        <w:rPr>
          <w:rFonts w:ascii="Arial" w:eastAsia="Times New Roman" w:hAnsi="Arial" w:cs="Arial"/>
          <w:sz w:val="22"/>
          <w:szCs w:val="22"/>
          <w:lang w:eastAsia="en-GB"/>
        </w:rPr>
      </w:pPr>
      <w:r w:rsidRPr="00A73CDA">
        <w:rPr>
          <w:rFonts w:ascii="Arial" w:eastAsia="Times New Roman" w:hAnsi="Arial" w:cs="Arial"/>
          <w:color w:val="000000"/>
          <w:sz w:val="22"/>
          <w:szCs w:val="22"/>
          <w:lang w:val="en-US" w:eastAsia="en-GB"/>
        </w:rPr>
        <w:t xml:space="preserve">In the information level of the DIKW framework, the quantitative data that </w:t>
      </w:r>
      <w:r>
        <w:rPr>
          <w:rFonts w:ascii="Arial" w:eastAsia="Times New Roman" w:hAnsi="Arial" w:cs="Arial"/>
          <w:color w:val="000000"/>
          <w:sz w:val="22"/>
          <w:szCs w:val="22"/>
          <w:lang w:val="en-US" w:eastAsia="en-GB"/>
        </w:rPr>
        <w:t>I got</w:t>
      </w:r>
      <w:r w:rsidRPr="00A73CDA">
        <w:rPr>
          <w:rFonts w:ascii="Arial" w:eastAsia="Times New Roman" w:hAnsi="Arial" w:cs="Arial"/>
          <w:color w:val="000000"/>
          <w:sz w:val="22"/>
          <w:szCs w:val="22"/>
          <w:lang w:val="en-US" w:eastAsia="en-GB"/>
        </w:rPr>
        <w:t xml:space="preserve"> from my questionnaire has been used to </w:t>
      </w:r>
      <w:r>
        <w:rPr>
          <w:rFonts w:ascii="Arial" w:eastAsia="Times New Roman" w:hAnsi="Arial" w:cs="Arial"/>
          <w:color w:val="000000"/>
          <w:sz w:val="22"/>
          <w:szCs w:val="22"/>
          <w:lang w:val="en-US" w:eastAsia="en-GB"/>
        </w:rPr>
        <w:t>make</w:t>
      </w:r>
      <w:r w:rsidRPr="00A73CDA">
        <w:rPr>
          <w:rFonts w:ascii="Arial" w:eastAsia="Times New Roman" w:hAnsi="Arial" w:cs="Arial"/>
          <w:color w:val="000000"/>
          <w:sz w:val="22"/>
          <w:szCs w:val="22"/>
          <w:lang w:val="en-US" w:eastAsia="en-GB"/>
        </w:rPr>
        <w:t xml:space="preserve"> a scatter graph. In this scatter graph, the average grit score for each academic level is </w:t>
      </w:r>
      <w:r>
        <w:rPr>
          <w:rFonts w:ascii="Arial" w:eastAsia="Times New Roman" w:hAnsi="Arial" w:cs="Arial"/>
          <w:color w:val="000000"/>
          <w:sz w:val="22"/>
          <w:szCs w:val="22"/>
          <w:lang w:val="en-US" w:eastAsia="en-GB"/>
        </w:rPr>
        <w:t>put</w:t>
      </w:r>
      <w:r w:rsidRPr="00A73CDA">
        <w:rPr>
          <w:rFonts w:ascii="Arial" w:eastAsia="Times New Roman" w:hAnsi="Arial" w:cs="Arial"/>
          <w:color w:val="000000"/>
          <w:sz w:val="22"/>
          <w:szCs w:val="22"/>
          <w:lang w:val="en-US" w:eastAsia="en-GB"/>
        </w:rPr>
        <w:t xml:space="preserve"> against each other. From the graph</w:t>
      </w:r>
      <w:r>
        <w:rPr>
          <w:rFonts w:ascii="Arial" w:eastAsia="Times New Roman" w:hAnsi="Arial" w:cs="Arial"/>
          <w:color w:val="000000"/>
          <w:sz w:val="22"/>
          <w:szCs w:val="22"/>
          <w:lang w:val="en-US" w:eastAsia="en-GB"/>
        </w:rPr>
        <w:t xml:space="preserve"> </w:t>
      </w:r>
      <w:proofErr w:type="gramStart"/>
      <w:r w:rsidRPr="00A73CDA">
        <w:rPr>
          <w:rFonts w:ascii="Arial" w:eastAsia="Times New Roman" w:hAnsi="Arial" w:cs="Arial"/>
          <w:color w:val="000000"/>
          <w:sz w:val="22"/>
          <w:szCs w:val="22"/>
          <w:lang w:val="en-US" w:eastAsia="en-GB"/>
        </w:rPr>
        <w:t>it is clear that generally</w:t>
      </w:r>
      <w:proofErr w:type="gramEnd"/>
      <w:r w:rsidRPr="00A73CDA">
        <w:rPr>
          <w:rFonts w:ascii="Arial" w:eastAsia="Times New Roman" w:hAnsi="Arial" w:cs="Arial"/>
          <w:color w:val="000000"/>
          <w:sz w:val="22"/>
          <w:szCs w:val="22"/>
          <w:lang w:val="en-US" w:eastAsia="en-GB"/>
        </w:rPr>
        <w:t xml:space="preserve"> the average grit score increases with the academic level (this is ignoring the slight d</w:t>
      </w:r>
      <w:r>
        <w:rPr>
          <w:rFonts w:ascii="Arial" w:eastAsia="Times New Roman" w:hAnsi="Arial" w:cs="Arial"/>
          <w:color w:val="000000"/>
          <w:sz w:val="22"/>
          <w:szCs w:val="22"/>
          <w:lang w:val="en-US" w:eastAsia="en-GB"/>
        </w:rPr>
        <w:t>rops</w:t>
      </w:r>
      <w:r w:rsidRPr="00A73CDA">
        <w:rPr>
          <w:rFonts w:ascii="Arial" w:eastAsia="Times New Roman" w:hAnsi="Arial" w:cs="Arial"/>
          <w:color w:val="000000"/>
          <w:sz w:val="22"/>
          <w:szCs w:val="22"/>
          <w:lang w:val="en-US" w:eastAsia="en-GB"/>
        </w:rPr>
        <w:t xml:space="preserve"> in the average grit score at academic levels 3 and 5). Compared to the data level where it was just meaningless numbers, the information level helps in answering the "who, what, where and when" questions. </w:t>
      </w:r>
      <w:r>
        <w:rPr>
          <w:rFonts w:ascii="Arial" w:eastAsia="Times New Roman" w:hAnsi="Arial" w:cs="Arial"/>
          <w:color w:val="000000"/>
          <w:sz w:val="22"/>
          <w:szCs w:val="22"/>
          <w:lang w:val="en-US" w:eastAsia="en-GB"/>
        </w:rPr>
        <w:t>T</w:t>
      </w:r>
      <w:r w:rsidRPr="00A73CDA">
        <w:rPr>
          <w:rFonts w:ascii="Arial" w:eastAsia="Times New Roman" w:hAnsi="Arial" w:cs="Arial"/>
          <w:color w:val="000000"/>
          <w:sz w:val="22"/>
          <w:szCs w:val="22"/>
          <w:lang w:val="en-US" w:eastAsia="en-GB"/>
        </w:rPr>
        <w:t>he information that can be learnt</w:t>
      </w:r>
      <w:r>
        <w:rPr>
          <w:rFonts w:ascii="Arial" w:eastAsia="Times New Roman" w:hAnsi="Arial" w:cs="Arial"/>
          <w:color w:val="000000"/>
          <w:sz w:val="22"/>
          <w:szCs w:val="22"/>
          <w:lang w:val="en-US" w:eastAsia="en-GB"/>
        </w:rPr>
        <w:t xml:space="preserve"> from my questionnaire</w:t>
      </w:r>
      <w:r w:rsidRPr="00A73CDA">
        <w:rPr>
          <w:rFonts w:ascii="Arial" w:eastAsia="Times New Roman" w:hAnsi="Arial" w:cs="Arial"/>
          <w:color w:val="000000"/>
          <w:sz w:val="22"/>
          <w:szCs w:val="22"/>
          <w:lang w:val="en-US" w:eastAsia="en-GB"/>
        </w:rPr>
        <w:t xml:space="preserve"> is that people with higher academic levels ("who") have higher grit scores ("what") than those who have lower academic levels. This information has more meaning and use than the quantitative </w:t>
      </w:r>
      <w:proofErr w:type="gramStart"/>
      <w:r w:rsidRPr="00A73CDA">
        <w:rPr>
          <w:rFonts w:ascii="Arial" w:eastAsia="Times New Roman" w:hAnsi="Arial" w:cs="Arial"/>
          <w:color w:val="000000"/>
          <w:sz w:val="22"/>
          <w:szCs w:val="22"/>
          <w:lang w:val="en-US" w:eastAsia="en-GB"/>
        </w:rPr>
        <w:t>data</w:t>
      </w:r>
      <w:proofErr w:type="gramEnd"/>
      <w:r w:rsidRPr="00A73CDA">
        <w:rPr>
          <w:rFonts w:ascii="Arial" w:eastAsia="Times New Roman" w:hAnsi="Arial" w:cs="Arial"/>
          <w:color w:val="000000"/>
          <w:sz w:val="22"/>
          <w:szCs w:val="22"/>
          <w:lang w:val="en-US" w:eastAsia="en-GB"/>
        </w:rPr>
        <w:t xml:space="preserve"> but </w:t>
      </w:r>
      <w:r>
        <w:rPr>
          <w:rFonts w:ascii="Arial" w:eastAsia="Times New Roman" w:hAnsi="Arial" w:cs="Arial"/>
          <w:color w:val="000000"/>
          <w:sz w:val="22"/>
          <w:szCs w:val="22"/>
          <w:lang w:val="en-US" w:eastAsia="en-GB"/>
        </w:rPr>
        <w:t xml:space="preserve">it still </w:t>
      </w:r>
      <w:r w:rsidRPr="00A73CDA">
        <w:rPr>
          <w:rFonts w:ascii="Arial" w:eastAsia="Times New Roman" w:hAnsi="Arial" w:cs="Arial"/>
          <w:color w:val="000000"/>
          <w:sz w:val="22"/>
          <w:szCs w:val="22"/>
          <w:lang w:val="en-US" w:eastAsia="en-GB"/>
        </w:rPr>
        <w:t xml:space="preserve">can have more meaning </w:t>
      </w:r>
      <w:r>
        <w:rPr>
          <w:rFonts w:ascii="Arial" w:eastAsia="Times New Roman" w:hAnsi="Arial" w:cs="Arial"/>
          <w:color w:val="000000"/>
          <w:sz w:val="22"/>
          <w:szCs w:val="22"/>
          <w:lang w:val="en-US" w:eastAsia="en-GB"/>
        </w:rPr>
        <w:t xml:space="preserve">added to it if it </w:t>
      </w:r>
      <w:r w:rsidRPr="00A73CDA">
        <w:rPr>
          <w:rFonts w:ascii="Arial" w:eastAsia="Times New Roman" w:hAnsi="Arial" w:cs="Arial"/>
          <w:color w:val="000000"/>
          <w:sz w:val="22"/>
          <w:szCs w:val="22"/>
          <w:lang w:val="en-US" w:eastAsia="en-GB"/>
        </w:rPr>
        <w:t>is used to create knowledge.</w:t>
      </w:r>
      <w:r w:rsidRPr="00A73CDA">
        <w:rPr>
          <w:rFonts w:ascii="Arial" w:eastAsia="Times New Roman" w:hAnsi="Arial" w:cs="Arial"/>
          <w:sz w:val="22"/>
          <w:szCs w:val="22"/>
          <w:lang w:eastAsia="en-GB"/>
        </w:rPr>
        <w:t>​</w:t>
      </w:r>
    </w:p>
    <w:p w14:paraId="23AB8E83" w14:textId="0F8D6D2F" w:rsidR="005F1F9D" w:rsidRPr="00A73CDA" w:rsidRDefault="005F1F9D" w:rsidP="00A73CDA">
      <w:pPr>
        <w:spacing w:line="360" w:lineRule="auto"/>
        <w:rPr>
          <w:rFonts w:ascii="Arial" w:hAnsi="Arial" w:cs="Arial"/>
          <w:sz w:val="22"/>
          <w:szCs w:val="22"/>
        </w:rPr>
      </w:pPr>
      <w:r w:rsidRPr="00A73CDA">
        <w:rPr>
          <w:rFonts w:ascii="Arial" w:hAnsi="Arial" w:cs="Arial"/>
          <w:sz w:val="22"/>
          <w:szCs w:val="22"/>
        </w:rPr>
        <w:br w:type="page"/>
      </w:r>
    </w:p>
    <w:p w14:paraId="1176C52A" w14:textId="77777777" w:rsidR="005F1F9D" w:rsidRDefault="005F1F9D"/>
    <w:p w14:paraId="0BF40045" w14:textId="7F502AFF" w:rsidR="005F1F9D" w:rsidRDefault="005F1F9D"/>
    <w:p w14:paraId="6761C7B4" w14:textId="0F79BCC1" w:rsidR="005F1F9D" w:rsidRDefault="005F1F9D">
      <w:r>
        <w:rPr>
          <w:noProof/>
        </w:rPr>
        <w:drawing>
          <wp:inline distT="0" distB="0" distL="0" distR="0" wp14:anchorId="1437336B" wp14:editId="31B89A09">
            <wp:extent cx="5731510" cy="3223895"/>
            <wp:effectExtent l="0" t="0" r="0" b="1905"/>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8C04B5" w14:textId="77777777" w:rsidR="00A73CDA" w:rsidRDefault="00A73CDA"/>
    <w:p w14:paraId="782287FD" w14:textId="29D53227" w:rsidR="00A73CDA" w:rsidRPr="00A73CDA" w:rsidRDefault="00A73CDA" w:rsidP="00A73CDA">
      <w:pPr>
        <w:spacing w:line="360" w:lineRule="auto"/>
        <w:rPr>
          <w:rFonts w:ascii="Arial" w:eastAsia="Times New Roman" w:hAnsi="Arial" w:cs="Arial"/>
          <w:sz w:val="22"/>
          <w:szCs w:val="22"/>
          <w:lang w:eastAsia="en-GB"/>
        </w:rPr>
      </w:pPr>
      <w:r w:rsidRPr="00A73CDA">
        <w:rPr>
          <w:rFonts w:ascii="Arial" w:eastAsia="Times New Roman" w:hAnsi="Arial" w:cs="Arial"/>
          <w:color w:val="000000"/>
          <w:sz w:val="22"/>
          <w:szCs w:val="22"/>
          <w:lang w:val="en-US" w:eastAsia="en-GB"/>
        </w:rPr>
        <w:t xml:space="preserve">The knowledge level of the DIKW framework tries to answer the "how" questions. When comparing my graph on the left (primary data) to another graph on the right </w:t>
      </w:r>
      <w:r>
        <w:rPr>
          <w:rFonts w:ascii="Arial" w:eastAsia="Times New Roman" w:hAnsi="Arial" w:cs="Arial"/>
          <w:color w:val="000000"/>
          <w:sz w:val="22"/>
          <w:szCs w:val="22"/>
          <w:lang w:val="en-US" w:eastAsia="en-GB"/>
        </w:rPr>
        <w:t>made</w:t>
      </w:r>
      <w:r w:rsidRPr="00A73CDA">
        <w:rPr>
          <w:rFonts w:ascii="Arial" w:eastAsia="Times New Roman" w:hAnsi="Arial" w:cs="Arial"/>
          <w:color w:val="000000"/>
          <w:sz w:val="22"/>
          <w:szCs w:val="22"/>
          <w:lang w:val="en-US" w:eastAsia="en-GB"/>
        </w:rPr>
        <w:t xml:space="preserve"> based on the results of a similar questionnaire</w:t>
      </w:r>
      <w:r>
        <w:rPr>
          <w:rFonts w:ascii="Arial" w:eastAsia="Times New Roman" w:hAnsi="Arial" w:cs="Arial"/>
          <w:color w:val="000000"/>
          <w:sz w:val="22"/>
          <w:szCs w:val="22"/>
          <w:lang w:val="en-US" w:eastAsia="en-GB"/>
        </w:rPr>
        <w:t xml:space="preserve"> from January 2020</w:t>
      </w:r>
      <w:r w:rsidRPr="00A73CDA">
        <w:rPr>
          <w:rFonts w:ascii="Arial" w:eastAsia="Times New Roman" w:hAnsi="Arial" w:cs="Arial"/>
          <w:color w:val="000000"/>
          <w:sz w:val="22"/>
          <w:szCs w:val="22"/>
          <w:lang w:val="en-US" w:eastAsia="en-GB"/>
        </w:rPr>
        <w:t xml:space="preserve"> (secondary data), </w:t>
      </w:r>
      <w:proofErr w:type="gramStart"/>
      <w:r w:rsidRPr="00A73CDA">
        <w:rPr>
          <w:rFonts w:ascii="Arial" w:eastAsia="Times New Roman" w:hAnsi="Arial" w:cs="Arial"/>
          <w:color w:val="000000"/>
          <w:sz w:val="22"/>
          <w:szCs w:val="22"/>
          <w:lang w:val="en-US" w:eastAsia="en-GB"/>
        </w:rPr>
        <w:t>it is clear that students</w:t>
      </w:r>
      <w:proofErr w:type="gramEnd"/>
      <w:r w:rsidRPr="00A73CDA">
        <w:rPr>
          <w:rFonts w:ascii="Arial" w:eastAsia="Times New Roman" w:hAnsi="Arial" w:cs="Arial"/>
          <w:color w:val="000000"/>
          <w:sz w:val="22"/>
          <w:szCs w:val="22"/>
          <w:lang w:val="en-US" w:eastAsia="en-GB"/>
        </w:rPr>
        <w:t xml:space="preserve"> with the highest academic levels have the highest grit scores. </w:t>
      </w:r>
      <w:proofErr w:type="gramStart"/>
      <w:r w:rsidRPr="00A73CDA">
        <w:rPr>
          <w:rFonts w:ascii="Arial" w:eastAsia="Times New Roman" w:hAnsi="Arial" w:cs="Arial"/>
          <w:color w:val="000000"/>
          <w:sz w:val="22"/>
          <w:szCs w:val="22"/>
          <w:lang w:val="en-US" w:eastAsia="en-GB"/>
        </w:rPr>
        <w:t>However</w:t>
      </w:r>
      <w:proofErr w:type="gramEnd"/>
      <w:r>
        <w:rPr>
          <w:rFonts w:ascii="Arial" w:eastAsia="Times New Roman" w:hAnsi="Arial" w:cs="Arial"/>
          <w:color w:val="000000"/>
          <w:sz w:val="22"/>
          <w:szCs w:val="22"/>
          <w:lang w:val="en-US" w:eastAsia="en-GB"/>
        </w:rPr>
        <w:t xml:space="preserve"> </w:t>
      </w:r>
      <w:r w:rsidRPr="00A73CDA">
        <w:rPr>
          <w:rFonts w:ascii="Arial" w:eastAsia="Times New Roman" w:hAnsi="Arial" w:cs="Arial"/>
          <w:color w:val="000000"/>
          <w:sz w:val="22"/>
          <w:szCs w:val="22"/>
          <w:lang w:val="en-US" w:eastAsia="en-GB"/>
        </w:rPr>
        <w:t xml:space="preserve">there are some differences between the primary and secondary data. One main difference is that the trend line for the secondary data is </w:t>
      </w:r>
      <w:proofErr w:type="gramStart"/>
      <w:r w:rsidRPr="00A73CDA">
        <w:rPr>
          <w:rFonts w:ascii="Arial" w:eastAsia="Times New Roman" w:hAnsi="Arial" w:cs="Arial"/>
          <w:color w:val="000000"/>
          <w:sz w:val="22"/>
          <w:szCs w:val="22"/>
          <w:lang w:val="en-US" w:eastAsia="en-GB"/>
        </w:rPr>
        <w:t>more steep</w:t>
      </w:r>
      <w:proofErr w:type="gramEnd"/>
      <w:r w:rsidRPr="00A73CDA">
        <w:rPr>
          <w:rFonts w:ascii="Arial" w:eastAsia="Times New Roman" w:hAnsi="Arial" w:cs="Arial"/>
          <w:color w:val="000000"/>
          <w:sz w:val="22"/>
          <w:szCs w:val="22"/>
          <w:lang w:val="en-US" w:eastAsia="en-GB"/>
        </w:rPr>
        <w:t xml:space="preserve"> than the trend line for the primary data. This could be because the secondary data was collected from a larger number of people than my primary data. By having data on a larger group of people, the secondary data is more detailed and provides a better image of the relationship between academic level and grit score. The relationship shown in the primary and secondary data can be applied to Angela Duckworth's idea of Grit as those who are grittier (</w:t>
      </w:r>
      <w:r>
        <w:rPr>
          <w:rFonts w:ascii="Arial" w:eastAsia="Times New Roman" w:hAnsi="Arial" w:cs="Arial"/>
          <w:color w:val="000000"/>
          <w:sz w:val="22"/>
          <w:szCs w:val="22"/>
          <w:lang w:val="en-US" w:eastAsia="en-GB"/>
        </w:rPr>
        <w:t xml:space="preserve">so </w:t>
      </w:r>
      <w:r w:rsidRPr="00A73CDA">
        <w:rPr>
          <w:rFonts w:ascii="Arial" w:eastAsia="Times New Roman" w:hAnsi="Arial" w:cs="Arial"/>
          <w:color w:val="000000"/>
          <w:sz w:val="22"/>
          <w:szCs w:val="22"/>
          <w:lang w:val="en-US" w:eastAsia="en-GB"/>
        </w:rPr>
        <w:t>have higher grit scores) are more likely to persevere and work hard. This means that they are more likely to do well in exams and be able to get to a higher academic level than those who have less grit. </w:t>
      </w:r>
      <w:r w:rsidRPr="00A73CDA">
        <w:rPr>
          <w:rFonts w:ascii="Arial" w:eastAsia="Times New Roman" w:hAnsi="Arial" w:cs="Arial"/>
          <w:sz w:val="22"/>
          <w:szCs w:val="22"/>
          <w:lang w:eastAsia="en-GB"/>
        </w:rPr>
        <w:t>​</w:t>
      </w:r>
    </w:p>
    <w:p w14:paraId="271B6640" w14:textId="12B533AC" w:rsidR="005F1F9D" w:rsidRDefault="005F1F9D">
      <w:r>
        <w:br w:type="page"/>
      </w:r>
    </w:p>
    <w:p w14:paraId="0704CBD7" w14:textId="77777777" w:rsidR="005F1F9D" w:rsidRDefault="005F1F9D"/>
    <w:p w14:paraId="3C8A4460" w14:textId="77777777" w:rsidR="00135762" w:rsidRDefault="005F1F9D">
      <w:r>
        <w:rPr>
          <w:noProof/>
        </w:rPr>
        <w:drawing>
          <wp:inline distT="0" distB="0" distL="0" distR="0" wp14:anchorId="629DF09D" wp14:editId="6B1A0A63">
            <wp:extent cx="5731510" cy="3223895"/>
            <wp:effectExtent l="0" t="0" r="0" b="1905"/>
            <wp:docPr id="10" name="Picture 10"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businesscard, screensho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3A765F" w14:textId="77777777" w:rsidR="00135762" w:rsidRDefault="00135762"/>
    <w:p w14:paraId="5081781D" w14:textId="77777777" w:rsidR="00135762" w:rsidRDefault="00135762"/>
    <w:p w14:paraId="744AB18C" w14:textId="1285222D" w:rsidR="002761C0" w:rsidRDefault="00135762" w:rsidP="00135762">
      <w:pPr>
        <w:spacing w:line="360" w:lineRule="auto"/>
        <w:rPr>
          <w:rFonts w:ascii="Arial" w:eastAsia="Times New Roman" w:hAnsi="Arial" w:cs="Arial"/>
          <w:color w:val="000000"/>
          <w:sz w:val="22"/>
          <w:szCs w:val="22"/>
          <w:lang w:val="en-US" w:eastAsia="en-GB"/>
        </w:rPr>
      </w:pPr>
      <w:r w:rsidRPr="00135762">
        <w:rPr>
          <w:rFonts w:ascii="Arial" w:eastAsia="Times New Roman" w:hAnsi="Arial" w:cs="Arial"/>
          <w:color w:val="000000"/>
          <w:sz w:val="22"/>
          <w:szCs w:val="22"/>
          <w:lang w:val="en-US" w:eastAsia="en-GB"/>
        </w:rPr>
        <w:t xml:space="preserve">The final </w:t>
      </w:r>
      <w:r>
        <w:rPr>
          <w:rFonts w:ascii="Arial" w:eastAsia="Times New Roman" w:hAnsi="Arial" w:cs="Arial"/>
          <w:color w:val="000000"/>
          <w:sz w:val="22"/>
          <w:szCs w:val="22"/>
          <w:lang w:val="en-US" w:eastAsia="en-GB"/>
        </w:rPr>
        <w:t>level</w:t>
      </w:r>
      <w:r w:rsidRPr="00135762">
        <w:rPr>
          <w:rFonts w:ascii="Arial" w:eastAsia="Times New Roman" w:hAnsi="Arial" w:cs="Arial"/>
          <w:color w:val="000000"/>
          <w:sz w:val="22"/>
          <w:szCs w:val="22"/>
          <w:lang w:val="en-US" w:eastAsia="en-GB"/>
        </w:rPr>
        <w:t xml:space="preserve"> of the DIKW framework is wisdom. </w:t>
      </w:r>
      <w:r>
        <w:rPr>
          <w:rFonts w:ascii="Arial" w:eastAsia="Times New Roman" w:hAnsi="Arial" w:cs="Arial"/>
          <w:color w:val="000000"/>
          <w:sz w:val="22"/>
          <w:szCs w:val="22"/>
          <w:lang w:val="en-US" w:eastAsia="en-GB"/>
        </w:rPr>
        <w:t>W</w:t>
      </w:r>
      <w:r w:rsidRPr="00135762">
        <w:rPr>
          <w:rFonts w:ascii="Arial" w:eastAsia="Times New Roman" w:hAnsi="Arial" w:cs="Arial"/>
          <w:color w:val="000000"/>
          <w:sz w:val="22"/>
          <w:szCs w:val="22"/>
          <w:lang w:val="en-US" w:eastAsia="en-GB"/>
        </w:rPr>
        <w:t xml:space="preserve">isdom can only be </w:t>
      </w:r>
      <w:r>
        <w:rPr>
          <w:rFonts w:ascii="Arial" w:eastAsia="Times New Roman" w:hAnsi="Arial" w:cs="Arial"/>
          <w:color w:val="000000"/>
          <w:sz w:val="22"/>
          <w:szCs w:val="22"/>
          <w:lang w:val="en-US" w:eastAsia="en-GB"/>
        </w:rPr>
        <w:t>gained</w:t>
      </w:r>
      <w:r w:rsidRPr="00135762">
        <w:rPr>
          <w:rFonts w:ascii="Arial" w:eastAsia="Times New Roman" w:hAnsi="Arial" w:cs="Arial"/>
          <w:color w:val="000000"/>
          <w:sz w:val="22"/>
          <w:szCs w:val="22"/>
          <w:lang w:val="en-US" w:eastAsia="en-GB"/>
        </w:rPr>
        <w:t xml:space="preserve"> after working through data, information and knowledge so that we can make decisions</w:t>
      </w:r>
      <w:r>
        <w:rPr>
          <w:rFonts w:ascii="Arial" w:eastAsia="Times New Roman" w:hAnsi="Arial" w:cs="Arial"/>
          <w:color w:val="000000"/>
          <w:sz w:val="22"/>
          <w:szCs w:val="22"/>
          <w:lang w:val="en-US" w:eastAsia="en-GB"/>
        </w:rPr>
        <w:t xml:space="preserve"> (Rowley, 2007)</w:t>
      </w:r>
      <w:r w:rsidRPr="00135762">
        <w:rPr>
          <w:rFonts w:ascii="Arial" w:eastAsia="Times New Roman" w:hAnsi="Arial" w:cs="Arial"/>
          <w:color w:val="000000"/>
          <w:sz w:val="22"/>
          <w:szCs w:val="22"/>
          <w:lang w:val="en-US" w:eastAsia="en-GB"/>
        </w:rPr>
        <w:t xml:space="preserve">. From looking at the primary and secondary data, I </w:t>
      </w:r>
      <w:r>
        <w:rPr>
          <w:rFonts w:ascii="Arial" w:eastAsia="Times New Roman" w:hAnsi="Arial" w:cs="Arial"/>
          <w:color w:val="000000"/>
          <w:sz w:val="22"/>
          <w:szCs w:val="22"/>
          <w:lang w:val="en-US" w:eastAsia="en-GB"/>
        </w:rPr>
        <w:t>can say</w:t>
      </w:r>
      <w:r w:rsidRPr="00135762">
        <w:rPr>
          <w:rFonts w:ascii="Arial" w:eastAsia="Times New Roman" w:hAnsi="Arial" w:cs="Arial"/>
          <w:color w:val="000000"/>
          <w:sz w:val="22"/>
          <w:szCs w:val="22"/>
          <w:lang w:val="en-US" w:eastAsia="en-GB"/>
        </w:rPr>
        <w:t xml:space="preserve"> that Angela Duckworth explains part of the results from </w:t>
      </w:r>
      <w:r w:rsidR="00A81722">
        <w:rPr>
          <w:rFonts w:ascii="Arial" w:eastAsia="Times New Roman" w:hAnsi="Arial" w:cs="Arial"/>
          <w:color w:val="000000"/>
          <w:sz w:val="22"/>
          <w:szCs w:val="22"/>
          <w:lang w:val="en-US" w:eastAsia="en-GB"/>
        </w:rPr>
        <w:t xml:space="preserve">my </w:t>
      </w:r>
      <w:r w:rsidRPr="00135762">
        <w:rPr>
          <w:rFonts w:ascii="Arial" w:eastAsia="Times New Roman" w:hAnsi="Arial" w:cs="Arial"/>
          <w:color w:val="000000"/>
          <w:sz w:val="22"/>
          <w:szCs w:val="22"/>
          <w:lang w:val="en-US" w:eastAsia="en-GB"/>
        </w:rPr>
        <w:t xml:space="preserve">research on academic levels and grit scores. </w:t>
      </w:r>
      <w:r w:rsidR="00EC257D">
        <w:rPr>
          <w:rFonts w:ascii="Arial" w:eastAsia="Times New Roman" w:hAnsi="Arial" w:cs="Arial"/>
          <w:color w:val="000000"/>
          <w:sz w:val="22"/>
          <w:szCs w:val="22"/>
          <w:lang w:val="en-US" w:eastAsia="en-GB"/>
        </w:rPr>
        <w:t xml:space="preserve">Grit </w:t>
      </w:r>
      <w:r w:rsidRPr="00135762">
        <w:rPr>
          <w:rFonts w:ascii="Arial" w:eastAsia="Times New Roman" w:hAnsi="Arial" w:cs="Arial"/>
          <w:color w:val="000000"/>
          <w:sz w:val="22"/>
          <w:szCs w:val="22"/>
          <w:lang w:val="en-US" w:eastAsia="en-GB"/>
        </w:rPr>
        <w:t>explains why people can reach the highest academic levels</w:t>
      </w:r>
      <w:r>
        <w:rPr>
          <w:rFonts w:ascii="Arial" w:eastAsia="Times New Roman" w:hAnsi="Arial" w:cs="Arial"/>
          <w:color w:val="000000"/>
          <w:sz w:val="22"/>
          <w:szCs w:val="22"/>
          <w:lang w:val="en-US" w:eastAsia="en-GB"/>
        </w:rPr>
        <w:t>. B</w:t>
      </w:r>
      <w:r w:rsidRPr="00135762">
        <w:rPr>
          <w:rFonts w:ascii="Arial" w:eastAsia="Times New Roman" w:hAnsi="Arial" w:cs="Arial"/>
          <w:color w:val="000000"/>
          <w:sz w:val="22"/>
          <w:szCs w:val="22"/>
          <w:lang w:val="en-US" w:eastAsia="en-GB"/>
        </w:rPr>
        <w:t>ut it doesn't explain why or how people have grit to begin with. This is where Dweck et </w:t>
      </w:r>
      <w:proofErr w:type="spellStart"/>
      <w:r w:rsidRPr="00135762">
        <w:rPr>
          <w:rFonts w:ascii="Arial" w:eastAsia="Times New Roman" w:hAnsi="Arial" w:cs="Arial"/>
          <w:color w:val="000000"/>
          <w:sz w:val="22"/>
          <w:szCs w:val="22"/>
          <w:lang w:val="en-US" w:eastAsia="en-GB"/>
        </w:rPr>
        <w:t>al's</w:t>
      </w:r>
      <w:proofErr w:type="spellEnd"/>
      <w:r w:rsidRPr="00135762">
        <w:rPr>
          <w:rFonts w:ascii="Arial" w:eastAsia="Times New Roman" w:hAnsi="Arial" w:cs="Arial"/>
          <w:color w:val="000000"/>
          <w:sz w:val="22"/>
          <w:szCs w:val="22"/>
          <w:lang w:val="en-US" w:eastAsia="en-GB"/>
        </w:rPr>
        <w:t xml:space="preserve"> (2016) ideas of Growth Mindset and the Power of Yet </w:t>
      </w:r>
      <w:r w:rsidR="00F91939">
        <w:rPr>
          <w:rFonts w:ascii="Arial" w:eastAsia="Times New Roman" w:hAnsi="Arial" w:cs="Arial"/>
          <w:color w:val="000000"/>
          <w:sz w:val="22"/>
          <w:szCs w:val="22"/>
          <w:lang w:val="en-US" w:eastAsia="en-GB"/>
        </w:rPr>
        <w:t>come in</w:t>
      </w:r>
      <w:r w:rsidRPr="00135762">
        <w:rPr>
          <w:rFonts w:ascii="Arial" w:eastAsia="Times New Roman" w:hAnsi="Arial" w:cs="Arial"/>
          <w:color w:val="000000"/>
          <w:sz w:val="22"/>
          <w:szCs w:val="22"/>
          <w:lang w:val="en-US" w:eastAsia="en-GB"/>
        </w:rPr>
        <w:t>. Dweck</w:t>
      </w:r>
      <w:r>
        <w:rPr>
          <w:rFonts w:ascii="Arial" w:eastAsia="Times New Roman" w:hAnsi="Arial" w:cs="Arial"/>
          <w:color w:val="000000"/>
          <w:sz w:val="22"/>
          <w:szCs w:val="22"/>
          <w:lang w:val="en-US" w:eastAsia="en-GB"/>
        </w:rPr>
        <w:t xml:space="preserve"> </w:t>
      </w:r>
      <w:r w:rsidRPr="00135762">
        <w:rPr>
          <w:rFonts w:ascii="Arial" w:eastAsia="Times New Roman" w:hAnsi="Arial" w:cs="Arial"/>
          <w:color w:val="000000"/>
          <w:sz w:val="22"/>
          <w:szCs w:val="22"/>
          <w:lang w:val="en-US" w:eastAsia="en-GB"/>
        </w:rPr>
        <w:t>say</w:t>
      </w:r>
      <w:r>
        <w:rPr>
          <w:rFonts w:ascii="Arial" w:eastAsia="Times New Roman" w:hAnsi="Arial" w:cs="Arial"/>
          <w:color w:val="000000"/>
          <w:sz w:val="22"/>
          <w:szCs w:val="22"/>
          <w:lang w:val="en-US" w:eastAsia="en-GB"/>
        </w:rPr>
        <w:t>s</w:t>
      </w:r>
      <w:r w:rsidRPr="00135762">
        <w:rPr>
          <w:rFonts w:ascii="Arial" w:eastAsia="Times New Roman" w:hAnsi="Arial" w:cs="Arial"/>
          <w:color w:val="000000"/>
          <w:sz w:val="22"/>
          <w:szCs w:val="22"/>
          <w:lang w:val="en-US" w:eastAsia="en-GB"/>
        </w:rPr>
        <w:t xml:space="preserve"> that people with growth mindsets are more likely to persevere because they are less affected by mistakes</w:t>
      </w:r>
      <w:r>
        <w:rPr>
          <w:rFonts w:ascii="Arial" w:eastAsia="Times New Roman" w:hAnsi="Arial" w:cs="Arial"/>
          <w:color w:val="000000"/>
          <w:sz w:val="22"/>
          <w:szCs w:val="22"/>
          <w:lang w:val="en-US" w:eastAsia="en-GB"/>
        </w:rPr>
        <w:t>. T</w:t>
      </w:r>
      <w:r w:rsidRPr="00135762">
        <w:rPr>
          <w:rFonts w:ascii="Arial" w:eastAsia="Times New Roman" w:hAnsi="Arial" w:cs="Arial"/>
          <w:color w:val="000000"/>
          <w:sz w:val="22"/>
          <w:szCs w:val="22"/>
          <w:lang w:val="en-US" w:eastAsia="en-GB"/>
        </w:rPr>
        <w:t>hey</w:t>
      </w:r>
      <w:r>
        <w:rPr>
          <w:rFonts w:ascii="Arial" w:eastAsia="Times New Roman" w:hAnsi="Arial" w:cs="Arial"/>
          <w:color w:val="000000"/>
          <w:sz w:val="22"/>
          <w:szCs w:val="22"/>
          <w:lang w:val="en-US" w:eastAsia="en-GB"/>
        </w:rPr>
        <w:t xml:space="preserve"> instead</w:t>
      </w:r>
      <w:r w:rsidRPr="00135762">
        <w:rPr>
          <w:rFonts w:ascii="Arial" w:eastAsia="Times New Roman" w:hAnsi="Arial" w:cs="Arial"/>
          <w:color w:val="000000"/>
          <w:sz w:val="22"/>
          <w:szCs w:val="22"/>
          <w:lang w:val="en-US" w:eastAsia="en-GB"/>
        </w:rPr>
        <w:t xml:space="preserve"> believe that by improving on </w:t>
      </w:r>
      <w:r w:rsidR="00F91939">
        <w:rPr>
          <w:rFonts w:ascii="Arial" w:eastAsia="Times New Roman" w:hAnsi="Arial" w:cs="Arial"/>
          <w:color w:val="000000"/>
          <w:sz w:val="22"/>
          <w:szCs w:val="22"/>
          <w:lang w:val="en-US" w:eastAsia="en-GB"/>
        </w:rPr>
        <w:t xml:space="preserve">their mistakes, </w:t>
      </w:r>
      <w:r w:rsidRPr="00135762">
        <w:rPr>
          <w:rFonts w:ascii="Arial" w:eastAsia="Times New Roman" w:hAnsi="Arial" w:cs="Arial"/>
          <w:color w:val="000000"/>
          <w:sz w:val="22"/>
          <w:szCs w:val="22"/>
          <w:lang w:val="en-US" w:eastAsia="en-GB"/>
        </w:rPr>
        <w:t xml:space="preserve">they will be </w:t>
      </w:r>
      <w:r>
        <w:rPr>
          <w:rFonts w:ascii="Arial" w:eastAsia="Times New Roman" w:hAnsi="Arial" w:cs="Arial"/>
          <w:color w:val="000000"/>
          <w:sz w:val="22"/>
          <w:szCs w:val="22"/>
          <w:lang w:val="en-US" w:eastAsia="en-GB"/>
        </w:rPr>
        <w:t>able to reach</w:t>
      </w:r>
      <w:r w:rsidRPr="00135762">
        <w:rPr>
          <w:rFonts w:ascii="Arial" w:eastAsia="Times New Roman" w:hAnsi="Arial" w:cs="Arial"/>
          <w:color w:val="000000"/>
          <w:sz w:val="22"/>
          <w:szCs w:val="22"/>
          <w:lang w:val="en-US" w:eastAsia="en-GB"/>
        </w:rPr>
        <w:t xml:space="preserve"> their "yet" moment. As Dweck </w:t>
      </w:r>
      <w:r>
        <w:rPr>
          <w:rFonts w:ascii="Arial" w:eastAsia="Times New Roman" w:hAnsi="Arial" w:cs="Arial"/>
          <w:color w:val="000000"/>
          <w:sz w:val="22"/>
          <w:szCs w:val="22"/>
          <w:lang w:val="en-US" w:eastAsia="en-GB"/>
        </w:rPr>
        <w:t>shows</w:t>
      </w:r>
      <w:r w:rsidRPr="00135762">
        <w:rPr>
          <w:rFonts w:ascii="Arial" w:eastAsia="Times New Roman" w:hAnsi="Arial" w:cs="Arial"/>
          <w:color w:val="000000"/>
          <w:sz w:val="22"/>
          <w:szCs w:val="22"/>
          <w:lang w:val="en-US" w:eastAsia="en-GB"/>
        </w:rPr>
        <w:t xml:space="preserve"> in her TED talk, there is research to support Growth Mindset from Moser et al (2011)</w:t>
      </w:r>
      <w:r>
        <w:rPr>
          <w:rFonts w:ascii="Arial" w:eastAsia="Times New Roman" w:hAnsi="Arial" w:cs="Arial"/>
          <w:color w:val="000000"/>
          <w:sz w:val="22"/>
          <w:szCs w:val="22"/>
          <w:lang w:val="en-US" w:eastAsia="en-GB"/>
        </w:rPr>
        <w:t xml:space="preserve">. They found </w:t>
      </w:r>
      <w:r w:rsidRPr="00135762">
        <w:rPr>
          <w:rFonts w:ascii="Arial" w:eastAsia="Times New Roman" w:hAnsi="Arial" w:cs="Arial"/>
          <w:color w:val="000000"/>
          <w:sz w:val="22"/>
          <w:szCs w:val="22"/>
          <w:lang w:val="en-US" w:eastAsia="en-GB"/>
        </w:rPr>
        <w:t xml:space="preserve">that those with growth mindsets have more brain activity </w:t>
      </w:r>
      <w:r>
        <w:rPr>
          <w:rFonts w:ascii="Arial" w:eastAsia="Times New Roman" w:hAnsi="Arial" w:cs="Arial"/>
          <w:color w:val="000000"/>
          <w:sz w:val="22"/>
          <w:szCs w:val="22"/>
          <w:lang w:val="en-US" w:eastAsia="en-GB"/>
        </w:rPr>
        <w:t>than those who don’t</w:t>
      </w:r>
      <w:r w:rsidRPr="00135762">
        <w:rPr>
          <w:rFonts w:ascii="Arial" w:eastAsia="Times New Roman" w:hAnsi="Arial" w:cs="Arial"/>
          <w:color w:val="000000"/>
          <w:sz w:val="22"/>
          <w:szCs w:val="22"/>
          <w:lang w:val="en-US" w:eastAsia="en-GB"/>
        </w:rPr>
        <w:t>. This means that</w:t>
      </w:r>
      <w:r w:rsidR="002761C0">
        <w:rPr>
          <w:rFonts w:ascii="Arial" w:eastAsia="Times New Roman" w:hAnsi="Arial" w:cs="Arial"/>
          <w:color w:val="000000"/>
          <w:sz w:val="22"/>
          <w:szCs w:val="22"/>
          <w:lang w:val="en-US" w:eastAsia="en-GB"/>
        </w:rPr>
        <w:t xml:space="preserve"> both</w:t>
      </w:r>
      <w:r w:rsidRPr="00135762">
        <w:rPr>
          <w:rFonts w:ascii="Arial" w:eastAsia="Times New Roman" w:hAnsi="Arial" w:cs="Arial"/>
          <w:color w:val="000000"/>
          <w:sz w:val="22"/>
          <w:szCs w:val="22"/>
          <w:lang w:val="en-US" w:eastAsia="en-GB"/>
        </w:rPr>
        <w:t xml:space="preserve"> Dweck's </w:t>
      </w:r>
      <w:r w:rsidR="002761C0">
        <w:rPr>
          <w:rFonts w:ascii="Arial" w:eastAsia="Times New Roman" w:hAnsi="Arial" w:cs="Arial"/>
          <w:color w:val="000000"/>
          <w:sz w:val="22"/>
          <w:szCs w:val="22"/>
          <w:lang w:val="en-US" w:eastAsia="en-GB"/>
        </w:rPr>
        <w:t>and</w:t>
      </w:r>
      <w:r w:rsidRPr="00135762">
        <w:rPr>
          <w:rFonts w:ascii="Arial" w:eastAsia="Times New Roman" w:hAnsi="Arial" w:cs="Arial"/>
          <w:color w:val="000000"/>
          <w:sz w:val="22"/>
          <w:szCs w:val="22"/>
          <w:lang w:val="en-US" w:eastAsia="en-GB"/>
        </w:rPr>
        <w:t xml:space="preserve"> Duckworth's </w:t>
      </w:r>
      <w:r w:rsidR="002761C0">
        <w:rPr>
          <w:rFonts w:ascii="Arial" w:eastAsia="Times New Roman" w:hAnsi="Arial" w:cs="Arial"/>
          <w:color w:val="000000"/>
          <w:sz w:val="22"/>
          <w:szCs w:val="22"/>
          <w:lang w:val="en-US" w:eastAsia="en-GB"/>
        </w:rPr>
        <w:t xml:space="preserve">ideas are important in </w:t>
      </w:r>
      <w:r w:rsidRPr="00135762">
        <w:rPr>
          <w:rFonts w:ascii="Arial" w:eastAsia="Times New Roman" w:hAnsi="Arial" w:cs="Arial"/>
          <w:color w:val="000000"/>
          <w:sz w:val="22"/>
          <w:szCs w:val="22"/>
          <w:lang w:val="en-US" w:eastAsia="en-GB"/>
        </w:rPr>
        <w:t xml:space="preserve">explaining </w:t>
      </w:r>
      <w:r w:rsidR="002761C0">
        <w:rPr>
          <w:rFonts w:ascii="Arial" w:eastAsia="Times New Roman" w:hAnsi="Arial" w:cs="Arial"/>
          <w:color w:val="000000"/>
          <w:sz w:val="22"/>
          <w:szCs w:val="22"/>
          <w:lang w:val="en-US" w:eastAsia="en-GB"/>
        </w:rPr>
        <w:t>the</w:t>
      </w:r>
      <w:r w:rsidRPr="00135762">
        <w:rPr>
          <w:rFonts w:ascii="Arial" w:eastAsia="Times New Roman" w:hAnsi="Arial" w:cs="Arial"/>
          <w:color w:val="000000"/>
          <w:sz w:val="22"/>
          <w:szCs w:val="22"/>
          <w:lang w:val="en-US" w:eastAsia="en-GB"/>
        </w:rPr>
        <w:t xml:space="preserve"> primary and secondary data. </w:t>
      </w:r>
    </w:p>
    <w:p w14:paraId="5DD3FE0C" w14:textId="6D9BC891" w:rsidR="00135762" w:rsidRPr="00135762" w:rsidRDefault="00052562" w:rsidP="00135762">
      <w:pPr>
        <w:spacing w:line="360" w:lineRule="auto"/>
        <w:rPr>
          <w:rFonts w:ascii="Arial" w:eastAsia="Times New Roman" w:hAnsi="Arial" w:cs="Arial"/>
          <w:color w:val="000000"/>
          <w:sz w:val="22"/>
          <w:szCs w:val="22"/>
          <w:lang w:val="en-US" w:eastAsia="en-GB"/>
        </w:rPr>
      </w:pPr>
      <w:proofErr w:type="gramStart"/>
      <w:r>
        <w:rPr>
          <w:rFonts w:ascii="Arial" w:eastAsia="Times New Roman" w:hAnsi="Arial" w:cs="Arial"/>
          <w:color w:val="000000"/>
          <w:sz w:val="22"/>
          <w:szCs w:val="22"/>
          <w:lang w:val="en-US" w:eastAsia="en-GB"/>
        </w:rPr>
        <w:t>However</w:t>
      </w:r>
      <w:proofErr w:type="gramEnd"/>
      <w:r>
        <w:rPr>
          <w:rFonts w:ascii="Arial" w:eastAsia="Times New Roman" w:hAnsi="Arial" w:cs="Arial"/>
          <w:color w:val="000000"/>
          <w:sz w:val="22"/>
          <w:szCs w:val="22"/>
          <w:lang w:val="en-US" w:eastAsia="en-GB"/>
        </w:rPr>
        <w:t xml:space="preserve"> </w:t>
      </w:r>
      <w:r w:rsidR="00135762" w:rsidRPr="00135762">
        <w:rPr>
          <w:rFonts w:ascii="Arial" w:eastAsia="Times New Roman" w:hAnsi="Arial" w:cs="Arial"/>
          <w:color w:val="000000"/>
          <w:sz w:val="22"/>
          <w:szCs w:val="22"/>
          <w:lang w:val="en-US" w:eastAsia="en-GB"/>
        </w:rPr>
        <w:t xml:space="preserve">I think that other factors might also affect people's academic level that aren't </w:t>
      </w:r>
      <w:r w:rsidR="002761C0">
        <w:rPr>
          <w:rFonts w:ascii="Arial" w:eastAsia="Times New Roman" w:hAnsi="Arial" w:cs="Arial"/>
          <w:color w:val="000000"/>
          <w:sz w:val="22"/>
          <w:szCs w:val="22"/>
          <w:lang w:val="en-US" w:eastAsia="en-GB"/>
        </w:rPr>
        <w:t>to do with</w:t>
      </w:r>
      <w:r w:rsidR="00135762" w:rsidRPr="00135762">
        <w:rPr>
          <w:rFonts w:ascii="Arial" w:eastAsia="Times New Roman" w:hAnsi="Arial" w:cs="Arial"/>
          <w:color w:val="000000"/>
          <w:sz w:val="22"/>
          <w:szCs w:val="22"/>
          <w:lang w:val="en-US" w:eastAsia="en-GB"/>
        </w:rPr>
        <w:t xml:space="preserve"> grit or growth mindsets such as their culture. </w:t>
      </w:r>
      <w:r w:rsidR="002761C0">
        <w:rPr>
          <w:rFonts w:ascii="Arial" w:eastAsia="Times New Roman" w:hAnsi="Arial" w:cs="Arial"/>
          <w:color w:val="000000"/>
          <w:sz w:val="22"/>
          <w:szCs w:val="22"/>
          <w:lang w:val="en-US" w:eastAsia="en-GB"/>
        </w:rPr>
        <w:t xml:space="preserve">For </w:t>
      </w:r>
      <w:proofErr w:type="gramStart"/>
      <w:r w:rsidR="002761C0">
        <w:rPr>
          <w:rFonts w:ascii="Arial" w:eastAsia="Times New Roman" w:hAnsi="Arial" w:cs="Arial"/>
          <w:color w:val="000000"/>
          <w:sz w:val="22"/>
          <w:szCs w:val="22"/>
          <w:lang w:val="en-US" w:eastAsia="en-GB"/>
        </w:rPr>
        <w:t>example</w:t>
      </w:r>
      <w:proofErr w:type="gramEnd"/>
      <w:r w:rsidR="002761C0">
        <w:rPr>
          <w:rFonts w:ascii="Arial" w:eastAsia="Times New Roman" w:hAnsi="Arial" w:cs="Arial"/>
          <w:color w:val="000000"/>
          <w:sz w:val="22"/>
          <w:szCs w:val="22"/>
          <w:lang w:val="en-US" w:eastAsia="en-GB"/>
        </w:rPr>
        <w:t xml:space="preserve"> Xu et al (2021) found that p</w:t>
      </w:r>
      <w:r w:rsidR="00135762" w:rsidRPr="00135762">
        <w:rPr>
          <w:rFonts w:ascii="Arial" w:eastAsia="Times New Roman" w:hAnsi="Arial" w:cs="Arial"/>
          <w:color w:val="000000"/>
          <w:sz w:val="22"/>
          <w:szCs w:val="22"/>
          <w:lang w:val="en-US" w:eastAsia="en-GB"/>
        </w:rPr>
        <w:t xml:space="preserve">eople from certain cultures may be brought up to </w:t>
      </w:r>
      <w:r w:rsidR="002761C0">
        <w:rPr>
          <w:rFonts w:ascii="Arial" w:eastAsia="Times New Roman" w:hAnsi="Arial" w:cs="Arial"/>
          <w:color w:val="000000"/>
          <w:sz w:val="22"/>
          <w:szCs w:val="22"/>
          <w:lang w:val="en-US" w:eastAsia="en-GB"/>
        </w:rPr>
        <w:t>focus on</w:t>
      </w:r>
      <w:r w:rsidR="00135762" w:rsidRPr="00135762">
        <w:rPr>
          <w:rFonts w:ascii="Arial" w:eastAsia="Times New Roman" w:hAnsi="Arial" w:cs="Arial"/>
          <w:color w:val="000000"/>
          <w:sz w:val="22"/>
          <w:szCs w:val="22"/>
          <w:lang w:val="en-US" w:eastAsia="en-GB"/>
        </w:rPr>
        <w:t xml:space="preserve"> education more than others and are likely to dedicate more time and effort to it</w:t>
      </w:r>
      <w:r w:rsidR="002C4F78">
        <w:rPr>
          <w:rFonts w:ascii="Arial" w:eastAsia="Times New Roman" w:hAnsi="Arial" w:cs="Arial"/>
          <w:color w:val="000000"/>
          <w:sz w:val="22"/>
          <w:szCs w:val="22"/>
          <w:lang w:val="en-US" w:eastAsia="en-GB"/>
        </w:rPr>
        <w:t xml:space="preserve"> meaning that they’ll have a higher academic level.</w:t>
      </w:r>
    </w:p>
    <w:p w14:paraId="3C74AB36" w14:textId="61DC038F" w:rsidR="005F1F9D" w:rsidRPr="00135762" w:rsidRDefault="005F1F9D" w:rsidP="00135762">
      <w:pPr>
        <w:spacing w:line="360" w:lineRule="auto"/>
        <w:rPr>
          <w:rFonts w:ascii="Arial" w:hAnsi="Arial" w:cs="Arial"/>
          <w:sz w:val="22"/>
          <w:szCs w:val="22"/>
        </w:rPr>
      </w:pPr>
      <w:r w:rsidRPr="00135762">
        <w:rPr>
          <w:rFonts w:ascii="Arial" w:hAnsi="Arial" w:cs="Arial"/>
          <w:sz w:val="22"/>
          <w:szCs w:val="22"/>
        </w:rPr>
        <w:br w:type="page"/>
      </w:r>
    </w:p>
    <w:p w14:paraId="3A006535" w14:textId="77777777" w:rsidR="005F1F9D" w:rsidRDefault="005F1F9D">
      <w:r>
        <w:rPr>
          <w:noProof/>
        </w:rPr>
        <w:lastRenderedPageBreak/>
        <w:drawing>
          <wp:inline distT="0" distB="0" distL="0" distR="0" wp14:anchorId="0E36993C" wp14:editId="6F3A5A6E">
            <wp:extent cx="5731510" cy="3223895"/>
            <wp:effectExtent l="0" t="0" r="0" b="190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8FEF90" w14:textId="77777777" w:rsidR="00135762" w:rsidRDefault="00135762"/>
    <w:p w14:paraId="323271F1" w14:textId="5F3D6F87" w:rsidR="00135762" w:rsidRPr="00135762" w:rsidRDefault="00135762" w:rsidP="00135762">
      <w:pPr>
        <w:spacing w:line="360" w:lineRule="auto"/>
        <w:rPr>
          <w:rFonts w:ascii="Arial" w:eastAsia="Times New Roman" w:hAnsi="Arial" w:cs="Arial"/>
          <w:color w:val="000000"/>
          <w:sz w:val="22"/>
          <w:szCs w:val="22"/>
          <w:lang w:val="en-US" w:eastAsia="en-GB"/>
        </w:rPr>
      </w:pPr>
      <w:r w:rsidRPr="00135762">
        <w:rPr>
          <w:rFonts w:ascii="Arial" w:eastAsia="Times New Roman" w:hAnsi="Arial" w:cs="Arial"/>
          <w:color w:val="000000"/>
          <w:sz w:val="22"/>
          <w:szCs w:val="22"/>
          <w:lang w:val="en-US" w:eastAsia="en-GB"/>
        </w:rPr>
        <w:t>In conclusion, I can say that my primary data collection and comparison to secondary data was successful</w:t>
      </w:r>
      <w:r w:rsidR="002761C0">
        <w:rPr>
          <w:rFonts w:ascii="Arial" w:eastAsia="Times New Roman" w:hAnsi="Arial" w:cs="Arial"/>
          <w:color w:val="000000"/>
          <w:sz w:val="22"/>
          <w:szCs w:val="22"/>
          <w:lang w:val="en-US" w:eastAsia="en-GB"/>
        </w:rPr>
        <w:t>. This is because it support</w:t>
      </w:r>
      <w:r w:rsidR="00A0592F">
        <w:rPr>
          <w:rFonts w:ascii="Arial" w:eastAsia="Times New Roman" w:hAnsi="Arial" w:cs="Arial"/>
          <w:color w:val="000000"/>
          <w:sz w:val="22"/>
          <w:szCs w:val="22"/>
          <w:lang w:val="en-US" w:eastAsia="en-GB"/>
        </w:rPr>
        <w:t>s</w:t>
      </w:r>
      <w:r w:rsidR="002761C0">
        <w:rPr>
          <w:rFonts w:ascii="Arial" w:eastAsia="Times New Roman" w:hAnsi="Arial" w:cs="Arial"/>
          <w:color w:val="000000"/>
          <w:sz w:val="22"/>
          <w:szCs w:val="22"/>
          <w:lang w:val="en-US" w:eastAsia="en-GB"/>
        </w:rPr>
        <w:t xml:space="preserve"> what Angela Duckworth spoke about in her TED talk and show</w:t>
      </w:r>
      <w:r w:rsidR="00A0592F">
        <w:rPr>
          <w:rFonts w:ascii="Arial" w:eastAsia="Times New Roman" w:hAnsi="Arial" w:cs="Arial"/>
          <w:color w:val="000000"/>
          <w:sz w:val="22"/>
          <w:szCs w:val="22"/>
          <w:lang w:val="en-US" w:eastAsia="en-GB"/>
        </w:rPr>
        <w:t xml:space="preserve">s </w:t>
      </w:r>
      <w:r w:rsidRPr="00135762">
        <w:rPr>
          <w:rFonts w:ascii="Arial" w:eastAsia="Times New Roman" w:hAnsi="Arial" w:cs="Arial"/>
          <w:color w:val="000000"/>
          <w:sz w:val="22"/>
          <w:szCs w:val="22"/>
          <w:lang w:val="en-US" w:eastAsia="en-GB"/>
        </w:rPr>
        <w:t xml:space="preserve">that grit can be applied </w:t>
      </w:r>
      <w:r w:rsidR="002761C0">
        <w:rPr>
          <w:rFonts w:ascii="Arial" w:eastAsia="Times New Roman" w:hAnsi="Arial" w:cs="Arial"/>
          <w:color w:val="000000"/>
          <w:sz w:val="22"/>
          <w:szCs w:val="22"/>
          <w:lang w:val="en-US" w:eastAsia="en-GB"/>
        </w:rPr>
        <w:t>in the real world</w:t>
      </w:r>
      <w:r w:rsidRPr="00135762">
        <w:rPr>
          <w:rFonts w:ascii="Arial" w:eastAsia="Times New Roman" w:hAnsi="Arial" w:cs="Arial"/>
          <w:color w:val="000000"/>
          <w:sz w:val="22"/>
          <w:szCs w:val="22"/>
          <w:lang w:val="en-US" w:eastAsia="en-GB"/>
        </w:rPr>
        <w:t>.</w:t>
      </w:r>
      <w:r w:rsidR="002761C0">
        <w:rPr>
          <w:rFonts w:ascii="Arial" w:eastAsia="Times New Roman" w:hAnsi="Arial" w:cs="Arial"/>
          <w:color w:val="000000"/>
          <w:sz w:val="22"/>
          <w:szCs w:val="22"/>
          <w:lang w:val="en-US" w:eastAsia="en-GB"/>
        </w:rPr>
        <w:t xml:space="preserve"> Using </w:t>
      </w:r>
      <w:r w:rsidRPr="00135762">
        <w:rPr>
          <w:rFonts w:ascii="Arial" w:eastAsia="Times New Roman" w:hAnsi="Arial" w:cs="Arial"/>
          <w:color w:val="000000"/>
          <w:sz w:val="22"/>
          <w:szCs w:val="22"/>
          <w:lang w:val="en-US" w:eastAsia="en-GB"/>
        </w:rPr>
        <w:t>the DIKW framework</w:t>
      </w:r>
      <w:r w:rsidR="002761C0">
        <w:rPr>
          <w:rFonts w:ascii="Arial" w:eastAsia="Times New Roman" w:hAnsi="Arial" w:cs="Arial"/>
          <w:color w:val="000000"/>
          <w:sz w:val="22"/>
          <w:szCs w:val="22"/>
          <w:lang w:val="en-US" w:eastAsia="en-GB"/>
        </w:rPr>
        <w:t xml:space="preserve"> helped show some of the issues of my primary data. For </w:t>
      </w:r>
      <w:proofErr w:type="gramStart"/>
      <w:r w:rsidR="002761C0">
        <w:rPr>
          <w:rFonts w:ascii="Arial" w:eastAsia="Times New Roman" w:hAnsi="Arial" w:cs="Arial"/>
          <w:color w:val="000000"/>
          <w:sz w:val="22"/>
          <w:szCs w:val="22"/>
          <w:lang w:val="en-US" w:eastAsia="en-GB"/>
        </w:rPr>
        <w:t>example</w:t>
      </w:r>
      <w:proofErr w:type="gramEnd"/>
      <w:r w:rsidR="002761C0">
        <w:rPr>
          <w:rFonts w:ascii="Arial" w:eastAsia="Times New Roman" w:hAnsi="Arial" w:cs="Arial"/>
          <w:color w:val="000000"/>
          <w:sz w:val="22"/>
          <w:szCs w:val="22"/>
          <w:lang w:val="en-US" w:eastAsia="en-GB"/>
        </w:rPr>
        <w:t xml:space="preserve"> because it was </w:t>
      </w:r>
      <w:r w:rsidRPr="00135762">
        <w:rPr>
          <w:rFonts w:ascii="Arial" w:eastAsia="Times New Roman" w:hAnsi="Arial" w:cs="Arial"/>
          <w:color w:val="000000"/>
          <w:sz w:val="22"/>
          <w:szCs w:val="22"/>
          <w:lang w:val="en-US" w:eastAsia="en-GB"/>
        </w:rPr>
        <w:t>based on a small group of people</w:t>
      </w:r>
      <w:r w:rsidR="002761C0">
        <w:rPr>
          <w:rFonts w:ascii="Arial" w:eastAsia="Times New Roman" w:hAnsi="Arial" w:cs="Arial"/>
          <w:color w:val="000000"/>
          <w:sz w:val="22"/>
          <w:szCs w:val="22"/>
          <w:lang w:val="en-US" w:eastAsia="en-GB"/>
        </w:rPr>
        <w:t>,</w:t>
      </w:r>
      <w:r w:rsidRPr="00135762">
        <w:rPr>
          <w:rFonts w:ascii="Arial" w:eastAsia="Times New Roman" w:hAnsi="Arial" w:cs="Arial"/>
          <w:color w:val="000000"/>
          <w:sz w:val="22"/>
          <w:szCs w:val="22"/>
          <w:lang w:val="en-US" w:eastAsia="en-GB"/>
        </w:rPr>
        <w:t xml:space="preserve"> it was less representative of people's true academic levels and grit scores. This </w:t>
      </w:r>
      <w:r w:rsidR="002761C0">
        <w:rPr>
          <w:rFonts w:ascii="Arial" w:eastAsia="Times New Roman" w:hAnsi="Arial" w:cs="Arial"/>
          <w:color w:val="000000"/>
          <w:sz w:val="22"/>
          <w:szCs w:val="22"/>
          <w:lang w:val="en-US" w:eastAsia="en-GB"/>
        </w:rPr>
        <w:t>means that it is</w:t>
      </w:r>
      <w:r w:rsidRPr="00135762">
        <w:rPr>
          <w:rFonts w:ascii="Arial" w:eastAsia="Times New Roman" w:hAnsi="Arial" w:cs="Arial"/>
          <w:color w:val="000000"/>
          <w:sz w:val="22"/>
          <w:szCs w:val="22"/>
          <w:lang w:val="en-US" w:eastAsia="en-GB"/>
        </w:rPr>
        <w:t xml:space="preserve"> importan</w:t>
      </w:r>
      <w:r w:rsidR="002761C0">
        <w:rPr>
          <w:rFonts w:ascii="Arial" w:eastAsia="Times New Roman" w:hAnsi="Arial" w:cs="Arial"/>
          <w:color w:val="000000"/>
          <w:sz w:val="22"/>
          <w:szCs w:val="22"/>
          <w:lang w:val="en-US" w:eastAsia="en-GB"/>
        </w:rPr>
        <w:t>t</w:t>
      </w:r>
      <w:r w:rsidRPr="00135762">
        <w:rPr>
          <w:rFonts w:ascii="Arial" w:eastAsia="Times New Roman" w:hAnsi="Arial" w:cs="Arial"/>
          <w:color w:val="000000"/>
          <w:sz w:val="22"/>
          <w:szCs w:val="22"/>
          <w:lang w:val="en-US" w:eastAsia="en-GB"/>
        </w:rPr>
        <w:t xml:space="preserve"> for future research on Grit to </w:t>
      </w:r>
      <w:r w:rsidR="002761C0">
        <w:rPr>
          <w:rFonts w:ascii="Arial" w:eastAsia="Times New Roman" w:hAnsi="Arial" w:cs="Arial"/>
          <w:color w:val="000000"/>
          <w:sz w:val="22"/>
          <w:szCs w:val="22"/>
          <w:lang w:val="en-US" w:eastAsia="en-GB"/>
        </w:rPr>
        <w:t>include</w:t>
      </w:r>
      <w:r w:rsidRPr="00135762">
        <w:rPr>
          <w:rFonts w:ascii="Arial" w:eastAsia="Times New Roman" w:hAnsi="Arial" w:cs="Arial"/>
          <w:color w:val="000000"/>
          <w:sz w:val="22"/>
          <w:szCs w:val="22"/>
          <w:lang w:val="en-US" w:eastAsia="en-GB"/>
        </w:rPr>
        <w:t xml:space="preserve"> large groups of people from different backgrounds so that the </w:t>
      </w:r>
      <w:r w:rsidR="002761C0">
        <w:rPr>
          <w:rFonts w:ascii="Arial" w:eastAsia="Times New Roman" w:hAnsi="Arial" w:cs="Arial"/>
          <w:color w:val="000000"/>
          <w:sz w:val="22"/>
          <w:szCs w:val="22"/>
          <w:lang w:val="en-US" w:eastAsia="en-GB"/>
        </w:rPr>
        <w:t>wisdom from it can benefit everyone</w:t>
      </w:r>
      <w:r w:rsidRPr="00135762">
        <w:rPr>
          <w:rFonts w:ascii="Arial" w:eastAsia="Times New Roman" w:hAnsi="Arial" w:cs="Arial"/>
          <w:color w:val="000000"/>
          <w:sz w:val="22"/>
          <w:szCs w:val="22"/>
          <w:lang w:val="en-US" w:eastAsia="en-GB"/>
        </w:rPr>
        <w:t xml:space="preserve">. I think that </w:t>
      </w:r>
      <w:r w:rsidR="002761C0">
        <w:rPr>
          <w:rFonts w:ascii="Arial" w:eastAsia="Times New Roman" w:hAnsi="Arial" w:cs="Arial"/>
          <w:color w:val="000000"/>
          <w:sz w:val="22"/>
          <w:szCs w:val="22"/>
          <w:lang w:val="en-US" w:eastAsia="en-GB"/>
        </w:rPr>
        <w:t>future research should also</w:t>
      </w:r>
      <w:r w:rsidRPr="00135762">
        <w:rPr>
          <w:rFonts w:ascii="Arial" w:eastAsia="Times New Roman" w:hAnsi="Arial" w:cs="Arial"/>
          <w:color w:val="000000"/>
          <w:sz w:val="22"/>
          <w:szCs w:val="22"/>
          <w:lang w:val="en-US" w:eastAsia="en-GB"/>
        </w:rPr>
        <w:t xml:space="preserve"> look at different cultures to develop grit so we could use parts of their growth mindsets to improve student</w:t>
      </w:r>
      <w:r w:rsidR="008A1CE3">
        <w:rPr>
          <w:rFonts w:ascii="Arial" w:eastAsia="Times New Roman" w:hAnsi="Arial" w:cs="Arial"/>
          <w:color w:val="000000"/>
          <w:sz w:val="22"/>
          <w:szCs w:val="22"/>
          <w:lang w:val="en-US" w:eastAsia="en-GB"/>
        </w:rPr>
        <w:t>’s</w:t>
      </w:r>
      <w:r w:rsidRPr="00135762">
        <w:rPr>
          <w:rFonts w:ascii="Arial" w:eastAsia="Times New Roman" w:hAnsi="Arial" w:cs="Arial"/>
          <w:color w:val="000000"/>
          <w:sz w:val="22"/>
          <w:szCs w:val="22"/>
          <w:lang w:val="en-US" w:eastAsia="en-GB"/>
        </w:rPr>
        <w:t xml:space="preserve"> academic levels</w:t>
      </w:r>
      <w:r w:rsidR="008A1CE3">
        <w:rPr>
          <w:rFonts w:ascii="Arial" w:eastAsia="Times New Roman" w:hAnsi="Arial" w:cs="Arial"/>
          <w:color w:val="000000"/>
          <w:sz w:val="22"/>
          <w:szCs w:val="22"/>
          <w:lang w:val="en-US" w:eastAsia="en-GB"/>
        </w:rPr>
        <w:t>.</w:t>
      </w:r>
    </w:p>
    <w:p w14:paraId="34677B82" w14:textId="544A043D" w:rsidR="005F1F9D" w:rsidRDefault="005F1F9D">
      <w:r>
        <w:br w:type="page"/>
      </w:r>
    </w:p>
    <w:p w14:paraId="29678AB8" w14:textId="4D35D5DC" w:rsidR="00135762" w:rsidRPr="00135762" w:rsidRDefault="00135762" w:rsidP="00135762">
      <w:pPr>
        <w:rPr>
          <w:rFonts w:ascii="Times New Roman" w:eastAsia="Times New Roman" w:hAnsi="Times New Roman" w:cs="Times New Roman"/>
          <w:lang w:eastAsia="en-GB"/>
        </w:rPr>
      </w:pPr>
      <w:r w:rsidRPr="00135762">
        <w:rPr>
          <w:rFonts w:ascii="Times New Roman" w:eastAsia="Times New Roman" w:hAnsi="Times New Roman" w:cs="Times New Roman"/>
          <w:lang w:eastAsia="en-GB"/>
        </w:rPr>
        <w:lastRenderedPageBreak/>
        <w:t> </w:t>
      </w:r>
      <w:r w:rsidRPr="00135762">
        <w:rPr>
          <w:rFonts w:ascii="Times New Roman" w:eastAsia="Times New Roman" w:hAnsi="Times New Roman" w:cs="Times New Roman"/>
          <w:lang w:eastAsia="en-GB"/>
        </w:rPr>
        <w:fldChar w:fldCharType="begin"/>
      </w:r>
      <w:r w:rsidRPr="00135762">
        <w:rPr>
          <w:rFonts w:ascii="Times New Roman" w:eastAsia="Times New Roman" w:hAnsi="Times New Roman" w:cs="Times New Roman"/>
          <w:lang w:eastAsia="en-GB"/>
        </w:rPr>
        <w:instrText xml:space="preserve"> INCLUDEPICTURE "https://ukc-powerpoint.officeapps.live.com/pods/GetClipboardImage.ashx?Id=cac317f1-e8ff-4dad-a057-1386d961088b&amp;DC=GUK5&amp;pkey=af8692bf-16e3-4fd8-bc16-5b3044567a5c&amp;wdwaccluster=GUK5" \* MERGEFORMATINET </w:instrText>
      </w:r>
      <w:r w:rsidRPr="00135762">
        <w:rPr>
          <w:rFonts w:ascii="Times New Roman" w:eastAsia="Times New Roman" w:hAnsi="Times New Roman" w:cs="Times New Roman"/>
          <w:lang w:eastAsia="en-GB"/>
        </w:rPr>
        <w:fldChar w:fldCharType="separate"/>
      </w:r>
      <w:r w:rsidRPr="00135762">
        <w:rPr>
          <w:rFonts w:ascii="Times New Roman" w:eastAsia="Times New Roman" w:hAnsi="Times New Roman" w:cs="Times New Roman"/>
          <w:noProof/>
          <w:lang w:eastAsia="en-GB"/>
        </w:rPr>
        <w:drawing>
          <wp:inline distT="0" distB="0" distL="0" distR="0" wp14:anchorId="17D6E04C" wp14:editId="5512CC56">
            <wp:extent cx="5731510" cy="3223895"/>
            <wp:effectExtent l="0" t="0" r="0" b="190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135762">
        <w:rPr>
          <w:rFonts w:ascii="Times New Roman" w:eastAsia="Times New Roman" w:hAnsi="Times New Roman" w:cs="Times New Roman"/>
          <w:lang w:eastAsia="en-GB"/>
        </w:rPr>
        <w:fldChar w:fldCharType="end"/>
      </w:r>
    </w:p>
    <w:p w14:paraId="37CE7997" w14:textId="0C6935B5" w:rsidR="005F1F9D" w:rsidRDefault="005F1F9D"/>
    <w:p w14:paraId="16E0D127" w14:textId="49C4719A" w:rsidR="00135762" w:rsidRDefault="00135762"/>
    <w:p w14:paraId="2035FFF8"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proofErr w:type="spellStart"/>
      <w:r w:rsidRPr="00135762">
        <w:rPr>
          <w:rStyle w:val="spellingerror"/>
          <w:rFonts w:ascii="Arial" w:hAnsi="Arial" w:cs="Arial"/>
          <w:color w:val="000000"/>
          <w:sz w:val="22"/>
          <w:szCs w:val="22"/>
          <w:lang w:val="en-US"/>
        </w:rPr>
        <w:t>Ackoff</w:t>
      </w:r>
      <w:proofErr w:type="spellEnd"/>
      <w:r w:rsidRPr="00135762">
        <w:rPr>
          <w:rStyle w:val="normaltextrun"/>
          <w:rFonts w:ascii="Arial" w:hAnsi="Arial" w:cs="Arial"/>
          <w:color w:val="000000"/>
          <w:sz w:val="22"/>
          <w:szCs w:val="22"/>
          <w:lang w:val="en-US"/>
        </w:rPr>
        <w:t>, R.L. (1989). From data to wisdom. </w:t>
      </w:r>
      <w:r w:rsidRPr="00135762">
        <w:rPr>
          <w:rStyle w:val="normaltextrun"/>
          <w:rFonts w:ascii="Arial" w:hAnsi="Arial" w:cs="Arial"/>
          <w:i/>
          <w:iCs/>
          <w:color w:val="000000"/>
          <w:sz w:val="22"/>
          <w:szCs w:val="22"/>
          <w:lang w:val="en-US"/>
        </w:rPr>
        <w:t>Journal of applied systems analysis</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16</w:t>
      </w:r>
      <w:r w:rsidRPr="00135762">
        <w:rPr>
          <w:rStyle w:val="normaltextrun"/>
          <w:rFonts w:ascii="Arial" w:hAnsi="Arial" w:cs="Arial"/>
          <w:color w:val="000000"/>
          <w:sz w:val="22"/>
          <w:szCs w:val="22"/>
          <w:lang w:val="en-US"/>
        </w:rPr>
        <w:t>(1), pp.3-9.</w:t>
      </w:r>
      <w:r w:rsidRPr="00135762">
        <w:rPr>
          <w:rStyle w:val="eop"/>
          <w:rFonts w:ascii="Arial" w:hAnsi="Arial" w:cs="Arial"/>
          <w:sz w:val="22"/>
          <w:szCs w:val="22"/>
          <w:lang w:val="en-US"/>
        </w:rPr>
        <w:t>​</w:t>
      </w:r>
    </w:p>
    <w:p w14:paraId="52A986DD"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4CA7A7D9" w14:textId="112F32FF"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Ahsan, S. and Shah, A. (2006). Data, information, knowledge, wisdom: A doubly linked chain. In </w:t>
      </w:r>
      <w:r w:rsidRPr="00135762">
        <w:rPr>
          <w:rStyle w:val="normaltextrun"/>
          <w:rFonts w:ascii="Arial" w:hAnsi="Arial" w:cs="Arial"/>
          <w:i/>
          <w:iCs/>
          <w:color w:val="000000"/>
          <w:sz w:val="22"/>
          <w:szCs w:val="22"/>
          <w:lang w:val="en-US"/>
        </w:rPr>
        <w:t>the proceedings of the 2006 international conference on information knowledge engineering</w:t>
      </w:r>
      <w:r w:rsidRPr="00135762">
        <w:rPr>
          <w:rStyle w:val="normaltextrun"/>
          <w:rFonts w:ascii="Arial" w:hAnsi="Arial" w:cs="Arial"/>
          <w:color w:val="000000"/>
          <w:sz w:val="22"/>
          <w:szCs w:val="22"/>
          <w:lang w:val="en-US"/>
        </w:rPr>
        <w:t> (pp. 270-278).</w:t>
      </w:r>
    </w:p>
    <w:p w14:paraId="56DF0852"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454F1F7C"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Blakeslee, S. (2004). The CRAAP test. </w:t>
      </w:r>
      <w:proofErr w:type="spellStart"/>
      <w:r w:rsidRPr="00135762">
        <w:rPr>
          <w:rStyle w:val="spellingerror"/>
          <w:rFonts w:ascii="Arial" w:hAnsi="Arial" w:cs="Arial"/>
          <w:i/>
          <w:iCs/>
          <w:color w:val="000000"/>
          <w:sz w:val="22"/>
          <w:szCs w:val="22"/>
          <w:lang w:val="en-US"/>
        </w:rPr>
        <w:t>Loex</w:t>
      </w:r>
      <w:proofErr w:type="spellEnd"/>
      <w:r w:rsidRPr="00135762">
        <w:rPr>
          <w:rStyle w:val="apple-converted-space"/>
          <w:rFonts w:ascii="Arial" w:hAnsi="Arial" w:cs="Arial"/>
          <w:i/>
          <w:iCs/>
          <w:color w:val="000000"/>
          <w:sz w:val="22"/>
          <w:szCs w:val="22"/>
          <w:lang w:val="en-US"/>
        </w:rPr>
        <w:t> </w:t>
      </w:r>
      <w:r w:rsidRPr="00135762">
        <w:rPr>
          <w:rStyle w:val="normaltextrun"/>
          <w:rFonts w:ascii="Arial" w:hAnsi="Arial" w:cs="Arial"/>
          <w:i/>
          <w:iCs/>
          <w:color w:val="000000"/>
          <w:sz w:val="22"/>
          <w:szCs w:val="22"/>
          <w:lang w:val="en-US"/>
        </w:rPr>
        <w:t>Quarterly</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31</w:t>
      </w:r>
      <w:r w:rsidRPr="00135762">
        <w:rPr>
          <w:rStyle w:val="normaltextrun"/>
          <w:rFonts w:ascii="Arial" w:hAnsi="Arial" w:cs="Arial"/>
          <w:color w:val="000000"/>
          <w:sz w:val="22"/>
          <w:szCs w:val="22"/>
          <w:lang w:val="en-US"/>
        </w:rPr>
        <w:t>(3), p.4.</w:t>
      </w:r>
      <w:r w:rsidRPr="00135762">
        <w:rPr>
          <w:rStyle w:val="eop"/>
          <w:rFonts w:ascii="Arial" w:hAnsi="Arial" w:cs="Arial"/>
          <w:sz w:val="22"/>
          <w:szCs w:val="22"/>
          <w:lang w:val="en-US"/>
        </w:rPr>
        <w:t>​</w:t>
      </w:r>
    </w:p>
    <w:p w14:paraId="0777AEE4"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157D2850"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Duckworth, A.L., Peterson, C., Matthews, M.D. and Kelly, D.R. (2007). Grit: perseverance and passion for long-term goals. </w:t>
      </w:r>
      <w:r w:rsidRPr="00135762">
        <w:rPr>
          <w:rStyle w:val="normaltextrun"/>
          <w:rFonts w:ascii="Arial" w:hAnsi="Arial" w:cs="Arial"/>
          <w:i/>
          <w:iCs/>
          <w:color w:val="000000"/>
          <w:sz w:val="22"/>
          <w:szCs w:val="22"/>
          <w:lang w:val="en-US"/>
        </w:rPr>
        <w:t>Journal of personality and social psychology</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92</w:t>
      </w:r>
      <w:r w:rsidRPr="00135762">
        <w:rPr>
          <w:rStyle w:val="normaltextrun"/>
          <w:rFonts w:ascii="Arial" w:hAnsi="Arial" w:cs="Arial"/>
          <w:color w:val="000000"/>
          <w:sz w:val="22"/>
          <w:szCs w:val="22"/>
          <w:lang w:val="en-US"/>
        </w:rPr>
        <w:t>(6), p.1087.</w:t>
      </w:r>
      <w:r w:rsidRPr="00135762">
        <w:rPr>
          <w:rStyle w:val="eop"/>
          <w:rFonts w:ascii="Arial" w:hAnsi="Arial" w:cs="Arial"/>
          <w:sz w:val="22"/>
          <w:szCs w:val="22"/>
          <w:lang w:val="en-US"/>
        </w:rPr>
        <w:t>​</w:t>
      </w:r>
    </w:p>
    <w:p w14:paraId="7D804379"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3CA984EC"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Duckworth, A.L, &amp; Quinn, P.D. (2009). Development and validation of the Short Grit Scale (Grit- S). Journal of Personality Assessment, 91, 166-174.</w:t>
      </w:r>
      <w:r w:rsidRPr="00135762">
        <w:rPr>
          <w:rStyle w:val="eop"/>
          <w:rFonts w:ascii="Arial" w:hAnsi="Arial" w:cs="Arial"/>
          <w:sz w:val="22"/>
          <w:szCs w:val="22"/>
          <w:lang w:val="en-US"/>
        </w:rPr>
        <w:t>​</w:t>
      </w:r>
    </w:p>
    <w:p w14:paraId="4E5D3743"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691DE3E6"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Dweck, C.S., Claro, S., &amp; </w:t>
      </w:r>
      <w:proofErr w:type="spellStart"/>
      <w:r w:rsidRPr="00135762">
        <w:rPr>
          <w:rStyle w:val="spellingerror"/>
          <w:rFonts w:ascii="Arial" w:hAnsi="Arial" w:cs="Arial"/>
          <w:color w:val="000000"/>
          <w:sz w:val="22"/>
          <w:szCs w:val="22"/>
          <w:lang w:val="en-US"/>
        </w:rPr>
        <w:t>Paunesku</w:t>
      </w:r>
      <w:proofErr w:type="spellEnd"/>
      <w:r w:rsidRPr="00135762">
        <w:rPr>
          <w:rStyle w:val="normaltextrun"/>
          <w:rFonts w:ascii="Arial" w:hAnsi="Arial" w:cs="Arial"/>
          <w:color w:val="000000"/>
          <w:sz w:val="22"/>
          <w:szCs w:val="22"/>
          <w:lang w:val="en-US"/>
        </w:rPr>
        <w:t>, D. (2016). Growth mindset tempers the effects of poverty on academic achievement. </w:t>
      </w:r>
      <w:r w:rsidRPr="00135762">
        <w:rPr>
          <w:rStyle w:val="normaltextrun"/>
          <w:rFonts w:ascii="Arial" w:hAnsi="Arial" w:cs="Arial"/>
          <w:i/>
          <w:iCs/>
          <w:color w:val="000000"/>
          <w:sz w:val="22"/>
          <w:szCs w:val="22"/>
          <w:lang w:val="en-US"/>
        </w:rPr>
        <w:t>Proceedings of the National Academy of Sciences</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113</w:t>
      </w:r>
      <w:r w:rsidRPr="00135762">
        <w:rPr>
          <w:rStyle w:val="normaltextrun"/>
          <w:rFonts w:ascii="Arial" w:hAnsi="Arial" w:cs="Arial"/>
          <w:color w:val="000000"/>
          <w:sz w:val="22"/>
          <w:szCs w:val="22"/>
          <w:lang w:val="en-US"/>
        </w:rPr>
        <w:t>(31), pp.8664-8668.</w:t>
      </w:r>
      <w:r w:rsidRPr="00135762">
        <w:rPr>
          <w:rStyle w:val="eop"/>
          <w:rFonts w:ascii="Arial" w:hAnsi="Arial" w:cs="Arial"/>
          <w:sz w:val="22"/>
          <w:szCs w:val="22"/>
          <w:lang w:val="en-US"/>
        </w:rPr>
        <w:t>​</w:t>
      </w:r>
    </w:p>
    <w:p w14:paraId="3ABCD13C"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78B3CD1A"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lastRenderedPageBreak/>
        <w:t xml:space="preserve">Moser, J.S., Schroder, H.S., </w:t>
      </w:r>
      <w:proofErr w:type="spellStart"/>
      <w:r w:rsidRPr="00135762">
        <w:rPr>
          <w:rStyle w:val="normaltextrun"/>
          <w:rFonts w:ascii="Arial" w:hAnsi="Arial" w:cs="Arial"/>
          <w:color w:val="000000"/>
          <w:sz w:val="22"/>
          <w:szCs w:val="22"/>
          <w:lang w:val="en-US"/>
        </w:rPr>
        <w:t>Heeter</w:t>
      </w:r>
      <w:proofErr w:type="spellEnd"/>
      <w:r w:rsidRPr="00135762">
        <w:rPr>
          <w:rStyle w:val="normaltextrun"/>
          <w:rFonts w:ascii="Arial" w:hAnsi="Arial" w:cs="Arial"/>
          <w:color w:val="000000"/>
          <w:sz w:val="22"/>
          <w:szCs w:val="22"/>
          <w:lang w:val="en-US"/>
        </w:rPr>
        <w:t>, C., Moran, T.P. and Lee, Y.H. (2011). Mind your errors: Evidence for a neural mechanism linking growth mind-set to adaptive</w:t>
      </w:r>
      <w:r w:rsidRPr="00135762">
        <w:rPr>
          <w:rStyle w:val="apple-converted-space"/>
          <w:rFonts w:ascii="Arial" w:hAnsi="Arial" w:cs="Arial"/>
          <w:color w:val="000000"/>
          <w:sz w:val="22"/>
          <w:szCs w:val="22"/>
          <w:lang w:val="en-US"/>
        </w:rPr>
        <w:t> </w:t>
      </w:r>
      <w:proofErr w:type="spellStart"/>
      <w:r w:rsidRPr="00135762">
        <w:rPr>
          <w:rStyle w:val="spellingerror"/>
          <w:rFonts w:ascii="Arial" w:hAnsi="Arial" w:cs="Arial"/>
          <w:color w:val="000000"/>
          <w:sz w:val="22"/>
          <w:szCs w:val="22"/>
          <w:lang w:val="en-US"/>
        </w:rPr>
        <w:t>posterror</w:t>
      </w:r>
      <w:proofErr w:type="spellEnd"/>
      <w:r w:rsidRPr="00135762">
        <w:rPr>
          <w:rStyle w:val="apple-converted-space"/>
          <w:rFonts w:ascii="Arial" w:hAnsi="Arial" w:cs="Arial"/>
          <w:color w:val="000000"/>
          <w:sz w:val="22"/>
          <w:szCs w:val="22"/>
          <w:lang w:val="en-US"/>
        </w:rPr>
        <w:t> </w:t>
      </w:r>
      <w:r w:rsidRPr="00135762">
        <w:rPr>
          <w:rStyle w:val="normaltextrun"/>
          <w:rFonts w:ascii="Arial" w:hAnsi="Arial" w:cs="Arial"/>
          <w:color w:val="000000"/>
          <w:sz w:val="22"/>
          <w:szCs w:val="22"/>
          <w:lang w:val="en-US"/>
        </w:rPr>
        <w:t>adjustments. </w:t>
      </w:r>
      <w:r w:rsidRPr="00135762">
        <w:rPr>
          <w:rStyle w:val="normaltextrun"/>
          <w:rFonts w:ascii="Arial" w:hAnsi="Arial" w:cs="Arial"/>
          <w:i/>
          <w:iCs/>
          <w:color w:val="000000"/>
          <w:sz w:val="22"/>
          <w:szCs w:val="22"/>
          <w:lang w:val="en-US"/>
        </w:rPr>
        <w:t>Psychological science</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22</w:t>
      </w:r>
      <w:r w:rsidRPr="00135762">
        <w:rPr>
          <w:rStyle w:val="normaltextrun"/>
          <w:rFonts w:ascii="Arial" w:hAnsi="Arial" w:cs="Arial"/>
          <w:color w:val="000000"/>
          <w:sz w:val="22"/>
          <w:szCs w:val="22"/>
          <w:lang w:val="en-US"/>
        </w:rPr>
        <w:t>(12), pp.1484-1489.</w:t>
      </w:r>
      <w:r w:rsidRPr="00135762">
        <w:rPr>
          <w:rStyle w:val="eop"/>
          <w:rFonts w:ascii="Arial" w:hAnsi="Arial" w:cs="Arial"/>
          <w:sz w:val="22"/>
          <w:szCs w:val="22"/>
          <w:lang w:val="en-US"/>
        </w:rPr>
        <w:t>​</w:t>
      </w:r>
    </w:p>
    <w:p w14:paraId="24D04446"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64D80592"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Rowley, J. (2007). The wisdom hierarchy: representations of the DIKW hierarchy. </w:t>
      </w:r>
      <w:r w:rsidRPr="00135762">
        <w:rPr>
          <w:rStyle w:val="normaltextrun"/>
          <w:rFonts w:ascii="Arial" w:hAnsi="Arial" w:cs="Arial"/>
          <w:i/>
          <w:iCs/>
          <w:color w:val="000000"/>
          <w:sz w:val="22"/>
          <w:szCs w:val="22"/>
          <w:lang w:val="en-US"/>
        </w:rPr>
        <w:t>Journal of information science</w:t>
      </w:r>
      <w:r w:rsidRPr="00135762">
        <w:rPr>
          <w:rStyle w:val="normaltextrun"/>
          <w:rFonts w:ascii="Arial" w:hAnsi="Arial" w:cs="Arial"/>
          <w:color w:val="000000"/>
          <w:sz w:val="22"/>
          <w:szCs w:val="22"/>
          <w:lang w:val="en-US"/>
        </w:rPr>
        <w:t>, </w:t>
      </w:r>
      <w:r w:rsidRPr="00135762">
        <w:rPr>
          <w:rStyle w:val="normaltextrun"/>
          <w:rFonts w:ascii="Arial" w:hAnsi="Arial" w:cs="Arial"/>
          <w:i/>
          <w:iCs/>
          <w:color w:val="000000"/>
          <w:sz w:val="22"/>
          <w:szCs w:val="22"/>
          <w:lang w:val="en-US"/>
        </w:rPr>
        <w:t>33</w:t>
      </w:r>
      <w:r w:rsidRPr="00135762">
        <w:rPr>
          <w:rStyle w:val="normaltextrun"/>
          <w:rFonts w:ascii="Arial" w:hAnsi="Arial" w:cs="Arial"/>
          <w:color w:val="000000"/>
          <w:sz w:val="22"/>
          <w:szCs w:val="22"/>
          <w:lang w:val="en-US"/>
        </w:rPr>
        <w:t>(2), pp.163-180.</w:t>
      </w:r>
      <w:r w:rsidRPr="00135762">
        <w:rPr>
          <w:rStyle w:val="eop"/>
          <w:rFonts w:ascii="Arial" w:hAnsi="Arial" w:cs="Arial"/>
          <w:sz w:val="22"/>
          <w:szCs w:val="22"/>
          <w:lang w:val="en-US"/>
        </w:rPr>
        <w:t>​</w:t>
      </w:r>
    </w:p>
    <w:p w14:paraId="4E5AB191"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085AE75D"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TED Talks Education. (2013). </w:t>
      </w:r>
      <w:r w:rsidRPr="00135762">
        <w:rPr>
          <w:rStyle w:val="normaltextrun"/>
          <w:rFonts w:ascii="Arial" w:hAnsi="Arial" w:cs="Arial"/>
          <w:i/>
          <w:iCs/>
          <w:color w:val="000000"/>
          <w:sz w:val="22"/>
          <w:szCs w:val="22"/>
          <w:lang w:val="en-US"/>
        </w:rPr>
        <w:t>Grit: The power of passion and perseverance</w:t>
      </w:r>
      <w:r w:rsidRPr="00135762">
        <w:rPr>
          <w:rStyle w:val="normaltextrun"/>
          <w:rFonts w:ascii="Arial" w:hAnsi="Arial" w:cs="Arial"/>
          <w:color w:val="000000"/>
          <w:sz w:val="22"/>
          <w:szCs w:val="22"/>
          <w:lang w:val="en-US"/>
        </w:rPr>
        <w:t>. [video] Available at: &lt;https://www.ted.com/talks/angela_lee_duckworth_grit_the_power_of_passion_and_perseverance?language=en&gt; [Accessed 15 November 2021].</w:t>
      </w:r>
      <w:r w:rsidRPr="00135762">
        <w:rPr>
          <w:rStyle w:val="eop"/>
          <w:rFonts w:ascii="Arial" w:hAnsi="Arial" w:cs="Arial"/>
          <w:sz w:val="22"/>
          <w:szCs w:val="22"/>
          <w:lang w:val="en-US"/>
        </w:rPr>
        <w:t>​</w:t>
      </w:r>
    </w:p>
    <w:p w14:paraId="226A8C8A"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eop"/>
          <w:rFonts w:ascii="Arial" w:hAnsi="Arial" w:cs="Arial"/>
          <w:sz w:val="22"/>
          <w:szCs w:val="22"/>
          <w:lang w:val="en-US"/>
        </w:rPr>
        <w:t>​</w:t>
      </w:r>
    </w:p>
    <w:p w14:paraId="6C9E54FC" w14:textId="77777777" w:rsidR="00135762" w:rsidRPr="00135762" w:rsidRDefault="00135762" w:rsidP="00135762">
      <w:pPr>
        <w:pStyle w:val="paragraph"/>
        <w:spacing w:before="0" w:beforeAutospacing="0" w:after="0" w:afterAutospacing="0" w:line="360" w:lineRule="auto"/>
        <w:textAlignment w:val="baseline"/>
        <w:rPr>
          <w:rFonts w:ascii="Arial" w:hAnsi="Arial" w:cs="Arial"/>
          <w:sz w:val="22"/>
          <w:szCs w:val="22"/>
          <w:lang w:val="en-US"/>
        </w:rPr>
      </w:pPr>
      <w:r w:rsidRPr="00135762">
        <w:rPr>
          <w:rStyle w:val="normaltextrun"/>
          <w:rFonts w:ascii="Arial" w:hAnsi="Arial" w:cs="Arial"/>
          <w:color w:val="000000"/>
          <w:sz w:val="22"/>
          <w:szCs w:val="22"/>
          <w:lang w:val="en-US"/>
        </w:rPr>
        <w:t xml:space="preserve">Xu, K.M., Cunha-Harvey, A.R., King, R.B., de Koning, B.B., </w:t>
      </w:r>
      <w:proofErr w:type="spellStart"/>
      <w:r w:rsidRPr="00135762">
        <w:rPr>
          <w:rStyle w:val="normaltextrun"/>
          <w:rFonts w:ascii="Arial" w:hAnsi="Arial" w:cs="Arial"/>
          <w:color w:val="000000"/>
          <w:sz w:val="22"/>
          <w:szCs w:val="22"/>
          <w:lang w:val="en-US"/>
        </w:rPr>
        <w:t>Paas</w:t>
      </w:r>
      <w:proofErr w:type="spellEnd"/>
      <w:r w:rsidRPr="00135762">
        <w:rPr>
          <w:rStyle w:val="normaltextrun"/>
          <w:rFonts w:ascii="Arial" w:hAnsi="Arial" w:cs="Arial"/>
          <w:color w:val="000000"/>
          <w:sz w:val="22"/>
          <w:szCs w:val="22"/>
          <w:lang w:val="en-US"/>
        </w:rPr>
        <w:t xml:space="preserve">, F., </w:t>
      </w:r>
      <w:proofErr w:type="spellStart"/>
      <w:r w:rsidRPr="00135762">
        <w:rPr>
          <w:rStyle w:val="normaltextrun"/>
          <w:rFonts w:ascii="Arial" w:hAnsi="Arial" w:cs="Arial"/>
          <w:color w:val="000000"/>
          <w:sz w:val="22"/>
          <w:szCs w:val="22"/>
          <w:lang w:val="en-US"/>
        </w:rPr>
        <w:t>Baars</w:t>
      </w:r>
      <w:proofErr w:type="spellEnd"/>
      <w:r w:rsidRPr="00135762">
        <w:rPr>
          <w:rStyle w:val="normaltextrun"/>
          <w:rFonts w:ascii="Arial" w:hAnsi="Arial" w:cs="Arial"/>
          <w:color w:val="000000"/>
          <w:sz w:val="22"/>
          <w:szCs w:val="22"/>
          <w:lang w:val="en-US"/>
        </w:rPr>
        <w:t>, M., Zhang, J. and de Groot, R. (2021). A cross-cultural investigation on perseverance, self-regulated learning, motivation, and achievement. </w:t>
      </w:r>
      <w:r w:rsidRPr="00135762">
        <w:rPr>
          <w:rStyle w:val="normaltextrun"/>
          <w:rFonts w:ascii="Arial" w:hAnsi="Arial" w:cs="Arial"/>
          <w:i/>
          <w:iCs/>
          <w:color w:val="000000"/>
          <w:sz w:val="22"/>
          <w:szCs w:val="22"/>
          <w:lang w:val="en-US"/>
        </w:rPr>
        <w:t>Compare: A Journal of Comparative and International Education</w:t>
      </w:r>
      <w:r w:rsidRPr="00135762">
        <w:rPr>
          <w:rStyle w:val="normaltextrun"/>
          <w:rFonts w:ascii="Arial" w:hAnsi="Arial" w:cs="Arial"/>
          <w:color w:val="000000"/>
          <w:sz w:val="22"/>
          <w:szCs w:val="22"/>
          <w:lang w:val="en-US"/>
        </w:rPr>
        <w:t>, pp.1-19.</w:t>
      </w:r>
      <w:r w:rsidRPr="00135762">
        <w:rPr>
          <w:rStyle w:val="eop"/>
          <w:rFonts w:ascii="Arial" w:hAnsi="Arial" w:cs="Arial"/>
          <w:sz w:val="22"/>
          <w:szCs w:val="22"/>
          <w:lang w:val="en-US"/>
        </w:rPr>
        <w:t>​</w:t>
      </w:r>
    </w:p>
    <w:p w14:paraId="1046EFC6" w14:textId="77777777" w:rsidR="00135762" w:rsidRDefault="00135762"/>
    <w:sectPr w:rsidR="00135762" w:rsidSect="005F1F9D">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C80DB" w14:textId="77777777" w:rsidR="007C7677" w:rsidRDefault="007C7677" w:rsidP="0088375D">
      <w:r>
        <w:separator/>
      </w:r>
    </w:p>
  </w:endnote>
  <w:endnote w:type="continuationSeparator" w:id="0">
    <w:p w14:paraId="23EAAC39" w14:textId="77777777" w:rsidR="007C7677" w:rsidRDefault="007C7677" w:rsidP="008837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31868"/>
      <w:docPartObj>
        <w:docPartGallery w:val="Page Numbers (Bottom of Page)"/>
        <w:docPartUnique/>
      </w:docPartObj>
    </w:sdtPr>
    <w:sdtContent>
      <w:p w14:paraId="631D77E7" w14:textId="665F87FF" w:rsidR="0088375D" w:rsidRDefault="0088375D" w:rsidP="00B47F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9B4E73" w14:textId="77777777" w:rsidR="0088375D" w:rsidRDefault="0088375D" w:rsidP="008837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6785896"/>
      <w:docPartObj>
        <w:docPartGallery w:val="Page Numbers (Bottom of Page)"/>
        <w:docPartUnique/>
      </w:docPartObj>
    </w:sdtPr>
    <w:sdtContent>
      <w:p w14:paraId="493B6220" w14:textId="21562BBB" w:rsidR="0088375D" w:rsidRDefault="0088375D" w:rsidP="00B47F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D05435" w14:textId="77777777" w:rsidR="0088375D" w:rsidRDefault="0088375D" w:rsidP="008837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39661" w14:textId="77777777" w:rsidR="007C7677" w:rsidRDefault="007C7677" w:rsidP="0088375D">
      <w:r>
        <w:separator/>
      </w:r>
    </w:p>
  </w:footnote>
  <w:footnote w:type="continuationSeparator" w:id="0">
    <w:p w14:paraId="27A6572E" w14:textId="77777777" w:rsidR="007C7677" w:rsidRDefault="007C7677" w:rsidP="0088375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F9D"/>
    <w:rsid w:val="00052562"/>
    <w:rsid w:val="00135762"/>
    <w:rsid w:val="002761C0"/>
    <w:rsid w:val="002C4F78"/>
    <w:rsid w:val="005F1F9D"/>
    <w:rsid w:val="007C7677"/>
    <w:rsid w:val="008253C9"/>
    <w:rsid w:val="0088375D"/>
    <w:rsid w:val="008A1CE3"/>
    <w:rsid w:val="008B4387"/>
    <w:rsid w:val="00A0592F"/>
    <w:rsid w:val="00A73CDA"/>
    <w:rsid w:val="00A81722"/>
    <w:rsid w:val="00DE3DCD"/>
    <w:rsid w:val="00EC257D"/>
    <w:rsid w:val="00F91939"/>
    <w:rsid w:val="00FC5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08F5"/>
  <w15:chartTrackingRefBased/>
  <w15:docId w15:val="{ABE8EE26-63F7-1E43-9226-7C37F0E04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1F9D"/>
    <w:rPr>
      <w:rFonts w:eastAsiaTheme="minorEastAsia"/>
      <w:sz w:val="22"/>
      <w:szCs w:val="22"/>
      <w:lang w:val="en-US" w:eastAsia="zh-CN"/>
    </w:rPr>
  </w:style>
  <w:style w:type="character" w:customStyle="1" w:styleId="NoSpacingChar">
    <w:name w:val="No Spacing Char"/>
    <w:basedOn w:val="DefaultParagraphFont"/>
    <w:link w:val="NoSpacing"/>
    <w:uiPriority w:val="1"/>
    <w:rsid w:val="005F1F9D"/>
    <w:rPr>
      <w:rFonts w:eastAsiaTheme="minorEastAsia"/>
      <w:sz w:val="22"/>
      <w:szCs w:val="22"/>
      <w:lang w:val="en-US" w:eastAsia="zh-CN"/>
    </w:rPr>
  </w:style>
  <w:style w:type="character" w:customStyle="1" w:styleId="normaltextrun">
    <w:name w:val="normaltextrun"/>
    <w:basedOn w:val="DefaultParagraphFont"/>
    <w:rsid w:val="008253C9"/>
  </w:style>
  <w:style w:type="character" w:customStyle="1" w:styleId="eop">
    <w:name w:val="eop"/>
    <w:basedOn w:val="DefaultParagraphFont"/>
    <w:rsid w:val="008253C9"/>
  </w:style>
  <w:style w:type="paragraph" w:customStyle="1" w:styleId="paragraph">
    <w:name w:val="paragraph"/>
    <w:basedOn w:val="Normal"/>
    <w:rsid w:val="008253C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B4387"/>
  </w:style>
  <w:style w:type="character" w:customStyle="1" w:styleId="spellingerror">
    <w:name w:val="spellingerror"/>
    <w:basedOn w:val="DefaultParagraphFont"/>
    <w:rsid w:val="008B4387"/>
  </w:style>
  <w:style w:type="paragraph" w:styleId="Footer">
    <w:name w:val="footer"/>
    <w:basedOn w:val="Normal"/>
    <w:link w:val="FooterChar"/>
    <w:uiPriority w:val="99"/>
    <w:unhideWhenUsed/>
    <w:rsid w:val="0088375D"/>
    <w:pPr>
      <w:tabs>
        <w:tab w:val="center" w:pos="4513"/>
        <w:tab w:val="right" w:pos="9026"/>
      </w:tabs>
    </w:pPr>
  </w:style>
  <w:style w:type="character" w:customStyle="1" w:styleId="FooterChar">
    <w:name w:val="Footer Char"/>
    <w:basedOn w:val="DefaultParagraphFont"/>
    <w:link w:val="Footer"/>
    <w:uiPriority w:val="99"/>
    <w:rsid w:val="0088375D"/>
  </w:style>
  <w:style w:type="character" w:styleId="PageNumber">
    <w:name w:val="page number"/>
    <w:basedOn w:val="DefaultParagraphFont"/>
    <w:uiPriority w:val="99"/>
    <w:semiHidden/>
    <w:unhideWhenUsed/>
    <w:rsid w:val="00883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46366">
      <w:bodyDiv w:val="1"/>
      <w:marLeft w:val="0"/>
      <w:marRight w:val="0"/>
      <w:marTop w:val="0"/>
      <w:marBottom w:val="0"/>
      <w:divBdr>
        <w:top w:val="none" w:sz="0" w:space="0" w:color="auto"/>
        <w:left w:val="none" w:sz="0" w:space="0" w:color="auto"/>
        <w:bottom w:val="none" w:sz="0" w:space="0" w:color="auto"/>
        <w:right w:val="none" w:sz="0" w:space="0" w:color="auto"/>
      </w:divBdr>
    </w:div>
    <w:div w:id="401879479">
      <w:bodyDiv w:val="1"/>
      <w:marLeft w:val="0"/>
      <w:marRight w:val="0"/>
      <w:marTop w:val="0"/>
      <w:marBottom w:val="0"/>
      <w:divBdr>
        <w:top w:val="none" w:sz="0" w:space="0" w:color="auto"/>
        <w:left w:val="none" w:sz="0" w:space="0" w:color="auto"/>
        <w:bottom w:val="none" w:sz="0" w:space="0" w:color="auto"/>
        <w:right w:val="none" w:sz="0" w:space="0" w:color="auto"/>
      </w:divBdr>
    </w:div>
    <w:div w:id="536311966">
      <w:bodyDiv w:val="1"/>
      <w:marLeft w:val="0"/>
      <w:marRight w:val="0"/>
      <w:marTop w:val="0"/>
      <w:marBottom w:val="0"/>
      <w:divBdr>
        <w:top w:val="none" w:sz="0" w:space="0" w:color="auto"/>
        <w:left w:val="none" w:sz="0" w:space="0" w:color="auto"/>
        <w:bottom w:val="none" w:sz="0" w:space="0" w:color="auto"/>
        <w:right w:val="none" w:sz="0" w:space="0" w:color="auto"/>
      </w:divBdr>
    </w:div>
    <w:div w:id="760375342">
      <w:bodyDiv w:val="1"/>
      <w:marLeft w:val="0"/>
      <w:marRight w:val="0"/>
      <w:marTop w:val="0"/>
      <w:marBottom w:val="0"/>
      <w:divBdr>
        <w:top w:val="none" w:sz="0" w:space="0" w:color="auto"/>
        <w:left w:val="none" w:sz="0" w:space="0" w:color="auto"/>
        <w:bottom w:val="none" w:sz="0" w:space="0" w:color="auto"/>
        <w:right w:val="none" w:sz="0" w:space="0" w:color="auto"/>
      </w:divBdr>
    </w:div>
    <w:div w:id="971521314">
      <w:bodyDiv w:val="1"/>
      <w:marLeft w:val="0"/>
      <w:marRight w:val="0"/>
      <w:marTop w:val="0"/>
      <w:marBottom w:val="0"/>
      <w:divBdr>
        <w:top w:val="none" w:sz="0" w:space="0" w:color="auto"/>
        <w:left w:val="none" w:sz="0" w:space="0" w:color="auto"/>
        <w:bottom w:val="none" w:sz="0" w:space="0" w:color="auto"/>
        <w:right w:val="none" w:sz="0" w:space="0" w:color="auto"/>
      </w:divBdr>
      <w:divsChild>
        <w:div w:id="233783847">
          <w:marLeft w:val="0"/>
          <w:marRight w:val="0"/>
          <w:marTop w:val="0"/>
          <w:marBottom w:val="0"/>
          <w:divBdr>
            <w:top w:val="none" w:sz="0" w:space="0" w:color="auto"/>
            <w:left w:val="none" w:sz="0" w:space="0" w:color="auto"/>
            <w:bottom w:val="none" w:sz="0" w:space="0" w:color="auto"/>
            <w:right w:val="none" w:sz="0" w:space="0" w:color="auto"/>
          </w:divBdr>
        </w:div>
        <w:div w:id="2040662649">
          <w:marLeft w:val="0"/>
          <w:marRight w:val="0"/>
          <w:marTop w:val="0"/>
          <w:marBottom w:val="0"/>
          <w:divBdr>
            <w:top w:val="none" w:sz="0" w:space="0" w:color="auto"/>
            <w:left w:val="none" w:sz="0" w:space="0" w:color="auto"/>
            <w:bottom w:val="none" w:sz="0" w:space="0" w:color="auto"/>
            <w:right w:val="none" w:sz="0" w:space="0" w:color="auto"/>
          </w:divBdr>
        </w:div>
        <w:div w:id="1484269871">
          <w:marLeft w:val="0"/>
          <w:marRight w:val="0"/>
          <w:marTop w:val="0"/>
          <w:marBottom w:val="0"/>
          <w:divBdr>
            <w:top w:val="none" w:sz="0" w:space="0" w:color="auto"/>
            <w:left w:val="none" w:sz="0" w:space="0" w:color="auto"/>
            <w:bottom w:val="none" w:sz="0" w:space="0" w:color="auto"/>
            <w:right w:val="none" w:sz="0" w:space="0" w:color="auto"/>
          </w:divBdr>
        </w:div>
        <w:div w:id="337854736">
          <w:marLeft w:val="0"/>
          <w:marRight w:val="0"/>
          <w:marTop w:val="0"/>
          <w:marBottom w:val="0"/>
          <w:divBdr>
            <w:top w:val="none" w:sz="0" w:space="0" w:color="auto"/>
            <w:left w:val="none" w:sz="0" w:space="0" w:color="auto"/>
            <w:bottom w:val="none" w:sz="0" w:space="0" w:color="auto"/>
            <w:right w:val="none" w:sz="0" w:space="0" w:color="auto"/>
          </w:divBdr>
        </w:div>
        <w:div w:id="760757960">
          <w:marLeft w:val="0"/>
          <w:marRight w:val="0"/>
          <w:marTop w:val="0"/>
          <w:marBottom w:val="0"/>
          <w:divBdr>
            <w:top w:val="none" w:sz="0" w:space="0" w:color="auto"/>
            <w:left w:val="none" w:sz="0" w:space="0" w:color="auto"/>
            <w:bottom w:val="none" w:sz="0" w:space="0" w:color="auto"/>
            <w:right w:val="none" w:sz="0" w:space="0" w:color="auto"/>
          </w:divBdr>
        </w:div>
        <w:div w:id="617493023">
          <w:marLeft w:val="0"/>
          <w:marRight w:val="0"/>
          <w:marTop w:val="0"/>
          <w:marBottom w:val="0"/>
          <w:divBdr>
            <w:top w:val="none" w:sz="0" w:space="0" w:color="auto"/>
            <w:left w:val="none" w:sz="0" w:space="0" w:color="auto"/>
            <w:bottom w:val="none" w:sz="0" w:space="0" w:color="auto"/>
            <w:right w:val="none" w:sz="0" w:space="0" w:color="auto"/>
          </w:divBdr>
        </w:div>
        <w:div w:id="1899393857">
          <w:marLeft w:val="0"/>
          <w:marRight w:val="0"/>
          <w:marTop w:val="0"/>
          <w:marBottom w:val="0"/>
          <w:divBdr>
            <w:top w:val="none" w:sz="0" w:space="0" w:color="auto"/>
            <w:left w:val="none" w:sz="0" w:space="0" w:color="auto"/>
            <w:bottom w:val="none" w:sz="0" w:space="0" w:color="auto"/>
            <w:right w:val="none" w:sz="0" w:space="0" w:color="auto"/>
          </w:divBdr>
        </w:div>
      </w:divsChild>
    </w:div>
    <w:div w:id="1021396422">
      <w:bodyDiv w:val="1"/>
      <w:marLeft w:val="0"/>
      <w:marRight w:val="0"/>
      <w:marTop w:val="0"/>
      <w:marBottom w:val="0"/>
      <w:divBdr>
        <w:top w:val="none" w:sz="0" w:space="0" w:color="auto"/>
        <w:left w:val="none" w:sz="0" w:space="0" w:color="auto"/>
        <w:bottom w:val="none" w:sz="0" w:space="0" w:color="auto"/>
        <w:right w:val="none" w:sz="0" w:space="0" w:color="auto"/>
      </w:divBdr>
    </w:div>
    <w:div w:id="1081178659">
      <w:bodyDiv w:val="1"/>
      <w:marLeft w:val="0"/>
      <w:marRight w:val="0"/>
      <w:marTop w:val="0"/>
      <w:marBottom w:val="0"/>
      <w:divBdr>
        <w:top w:val="none" w:sz="0" w:space="0" w:color="auto"/>
        <w:left w:val="none" w:sz="0" w:space="0" w:color="auto"/>
        <w:bottom w:val="none" w:sz="0" w:space="0" w:color="auto"/>
        <w:right w:val="none" w:sz="0" w:space="0" w:color="auto"/>
      </w:divBdr>
    </w:div>
    <w:div w:id="1201821596">
      <w:bodyDiv w:val="1"/>
      <w:marLeft w:val="0"/>
      <w:marRight w:val="0"/>
      <w:marTop w:val="0"/>
      <w:marBottom w:val="0"/>
      <w:divBdr>
        <w:top w:val="none" w:sz="0" w:space="0" w:color="auto"/>
        <w:left w:val="none" w:sz="0" w:space="0" w:color="auto"/>
        <w:bottom w:val="none" w:sz="0" w:space="0" w:color="auto"/>
        <w:right w:val="none" w:sz="0" w:space="0" w:color="auto"/>
      </w:divBdr>
    </w:div>
    <w:div w:id="1220019411">
      <w:bodyDiv w:val="1"/>
      <w:marLeft w:val="0"/>
      <w:marRight w:val="0"/>
      <w:marTop w:val="0"/>
      <w:marBottom w:val="0"/>
      <w:divBdr>
        <w:top w:val="none" w:sz="0" w:space="0" w:color="auto"/>
        <w:left w:val="none" w:sz="0" w:space="0" w:color="auto"/>
        <w:bottom w:val="none" w:sz="0" w:space="0" w:color="auto"/>
        <w:right w:val="none" w:sz="0" w:space="0" w:color="auto"/>
      </w:divBdr>
      <w:divsChild>
        <w:div w:id="1146051518">
          <w:marLeft w:val="0"/>
          <w:marRight w:val="0"/>
          <w:marTop w:val="0"/>
          <w:marBottom w:val="0"/>
          <w:divBdr>
            <w:top w:val="none" w:sz="0" w:space="0" w:color="auto"/>
            <w:left w:val="none" w:sz="0" w:space="0" w:color="auto"/>
            <w:bottom w:val="none" w:sz="0" w:space="0" w:color="auto"/>
            <w:right w:val="none" w:sz="0" w:space="0" w:color="auto"/>
          </w:divBdr>
        </w:div>
        <w:div w:id="465128931">
          <w:marLeft w:val="0"/>
          <w:marRight w:val="0"/>
          <w:marTop w:val="0"/>
          <w:marBottom w:val="0"/>
          <w:divBdr>
            <w:top w:val="none" w:sz="0" w:space="0" w:color="auto"/>
            <w:left w:val="none" w:sz="0" w:space="0" w:color="auto"/>
            <w:bottom w:val="none" w:sz="0" w:space="0" w:color="auto"/>
            <w:right w:val="none" w:sz="0" w:space="0" w:color="auto"/>
          </w:divBdr>
        </w:div>
        <w:div w:id="422991812">
          <w:marLeft w:val="0"/>
          <w:marRight w:val="0"/>
          <w:marTop w:val="0"/>
          <w:marBottom w:val="0"/>
          <w:divBdr>
            <w:top w:val="none" w:sz="0" w:space="0" w:color="auto"/>
            <w:left w:val="none" w:sz="0" w:space="0" w:color="auto"/>
            <w:bottom w:val="none" w:sz="0" w:space="0" w:color="auto"/>
            <w:right w:val="none" w:sz="0" w:space="0" w:color="auto"/>
          </w:divBdr>
        </w:div>
        <w:div w:id="621377184">
          <w:marLeft w:val="0"/>
          <w:marRight w:val="0"/>
          <w:marTop w:val="0"/>
          <w:marBottom w:val="0"/>
          <w:divBdr>
            <w:top w:val="none" w:sz="0" w:space="0" w:color="auto"/>
            <w:left w:val="none" w:sz="0" w:space="0" w:color="auto"/>
            <w:bottom w:val="none" w:sz="0" w:space="0" w:color="auto"/>
            <w:right w:val="none" w:sz="0" w:space="0" w:color="auto"/>
          </w:divBdr>
        </w:div>
        <w:div w:id="2133858128">
          <w:marLeft w:val="0"/>
          <w:marRight w:val="0"/>
          <w:marTop w:val="0"/>
          <w:marBottom w:val="0"/>
          <w:divBdr>
            <w:top w:val="none" w:sz="0" w:space="0" w:color="auto"/>
            <w:left w:val="none" w:sz="0" w:space="0" w:color="auto"/>
            <w:bottom w:val="none" w:sz="0" w:space="0" w:color="auto"/>
            <w:right w:val="none" w:sz="0" w:space="0" w:color="auto"/>
          </w:divBdr>
        </w:div>
        <w:div w:id="1696885119">
          <w:marLeft w:val="0"/>
          <w:marRight w:val="0"/>
          <w:marTop w:val="0"/>
          <w:marBottom w:val="0"/>
          <w:divBdr>
            <w:top w:val="none" w:sz="0" w:space="0" w:color="auto"/>
            <w:left w:val="none" w:sz="0" w:space="0" w:color="auto"/>
            <w:bottom w:val="none" w:sz="0" w:space="0" w:color="auto"/>
            <w:right w:val="none" w:sz="0" w:space="0" w:color="auto"/>
          </w:divBdr>
        </w:div>
        <w:div w:id="1347558289">
          <w:marLeft w:val="0"/>
          <w:marRight w:val="0"/>
          <w:marTop w:val="0"/>
          <w:marBottom w:val="0"/>
          <w:divBdr>
            <w:top w:val="none" w:sz="0" w:space="0" w:color="auto"/>
            <w:left w:val="none" w:sz="0" w:space="0" w:color="auto"/>
            <w:bottom w:val="none" w:sz="0" w:space="0" w:color="auto"/>
            <w:right w:val="none" w:sz="0" w:space="0" w:color="auto"/>
          </w:divBdr>
        </w:div>
        <w:div w:id="196745738">
          <w:marLeft w:val="0"/>
          <w:marRight w:val="0"/>
          <w:marTop w:val="0"/>
          <w:marBottom w:val="0"/>
          <w:divBdr>
            <w:top w:val="none" w:sz="0" w:space="0" w:color="auto"/>
            <w:left w:val="none" w:sz="0" w:space="0" w:color="auto"/>
            <w:bottom w:val="none" w:sz="0" w:space="0" w:color="auto"/>
            <w:right w:val="none" w:sz="0" w:space="0" w:color="auto"/>
          </w:divBdr>
        </w:div>
        <w:div w:id="1893301787">
          <w:marLeft w:val="0"/>
          <w:marRight w:val="0"/>
          <w:marTop w:val="0"/>
          <w:marBottom w:val="0"/>
          <w:divBdr>
            <w:top w:val="none" w:sz="0" w:space="0" w:color="auto"/>
            <w:left w:val="none" w:sz="0" w:space="0" w:color="auto"/>
            <w:bottom w:val="none" w:sz="0" w:space="0" w:color="auto"/>
            <w:right w:val="none" w:sz="0" w:space="0" w:color="auto"/>
          </w:divBdr>
        </w:div>
        <w:div w:id="2132549330">
          <w:marLeft w:val="0"/>
          <w:marRight w:val="0"/>
          <w:marTop w:val="0"/>
          <w:marBottom w:val="0"/>
          <w:divBdr>
            <w:top w:val="none" w:sz="0" w:space="0" w:color="auto"/>
            <w:left w:val="none" w:sz="0" w:space="0" w:color="auto"/>
            <w:bottom w:val="none" w:sz="0" w:space="0" w:color="auto"/>
            <w:right w:val="none" w:sz="0" w:space="0" w:color="auto"/>
          </w:divBdr>
        </w:div>
        <w:div w:id="1821115242">
          <w:marLeft w:val="0"/>
          <w:marRight w:val="0"/>
          <w:marTop w:val="0"/>
          <w:marBottom w:val="0"/>
          <w:divBdr>
            <w:top w:val="none" w:sz="0" w:space="0" w:color="auto"/>
            <w:left w:val="none" w:sz="0" w:space="0" w:color="auto"/>
            <w:bottom w:val="none" w:sz="0" w:space="0" w:color="auto"/>
            <w:right w:val="none" w:sz="0" w:space="0" w:color="auto"/>
          </w:divBdr>
        </w:div>
        <w:div w:id="357972172">
          <w:marLeft w:val="0"/>
          <w:marRight w:val="0"/>
          <w:marTop w:val="0"/>
          <w:marBottom w:val="0"/>
          <w:divBdr>
            <w:top w:val="none" w:sz="0" w:space="0" w:color="auto"/>
            <w:left w:val="none" w:sz="0" w:space="0" w:color="auto"/>
            <w:bottom w:val="none" w:sz="0" w:space="0" w:color="auto"/>
            <w:right w:val="none" w:sz="0" w:space="0" w:color="auto"/>
          </w:divBdr>
        </w:div>
        <w:div w:id="1907302052">
          <w:marLeft w:val="0"/>
          <w:marRight w:val="0"/>
          <w:marTop w:val="0"/>
          <w:marBottom w:val="0"/>
          <w:divBdr>
            <w:top w:val="none" w:sz="0" w:space="0" w:color="auto"/>
            <w:left w:val="none" w:sz="0" w:space="0" w:color="auto"/>
            <w:bottom w:val="none" w:sz="0" w:space="0" w:color="auto"/>
            <w:right w:val="none" w:sz="0" w:space="0" w:color="auto"/>
          </w:divBdr>
        </w:div>
        <w:div w:id="301274262">
          <w:marLeft w:val="0"/>
          <w:marRight w:val="0"/>
          <w:marTop w:val="0"/>
          <w:marBottom w:val="0"/>
          <w:divBdr>
            <w:top w:val="none" w:sz="0" w:space="0" w:color="auto"/>
            <w:left w:val="none" w:sz="0" w:space="0" w:color="auto"/>
            <w:bottom w:val="none" w:sz="0" w:space="0" w:color="auto"/>
            <w:right w:val="none" w:sz="0" w:space="0" w:color="auto"/>
          </w:divBdr>
        </w:div>
        <w:div w:id="1003509689">
          <w:marLeft w:val="0"/>
          <w:marRight w:val="0"/>
          <w:marTop w:val="0"/>
          <w:marBottom w:val="0"/>
          <w:divBdr>
            <w:top w:val="none" w:sz="0" w:space="0" w:color="auto"/>
            <w:left w:val="none" w:sz="0" w:space="0" w:color="auto"/>
            <w:bottom w:val="none" w:sz="0" w:space="0" w:color="auto"/>
            <w:right w:val="none" w:sz="0" w:space="0" w:color="auto"/>
          </w:divBdr>
        </w:div>
        <w:div w:id="2110159497">
          <w:marLeft w:val="0"/>
          <w:marRight w:val="0"/>
          <w:marTop w:val="0"/>
          <w:marBottom w:val="0"/>
          <w:divBdr>
            <w:top w:val="none" w:sz="0" w:space="0" w:color="auto"/>
            <w:left w:val="none" w:sz="0" w:space="0" w:color="auto"/>
            <w:bottom w:val="none" w:sz="0" w:space="0" w:color="auto"/>
            <w:right w:val="none" w:sz="0" w:space="0" w:color="auto"/>
          </w:divBdr>
        </w:div>
        <w:div w:id="1934124096">
          <w:marLeft w:val="0"/>
          <w:marRight w:val="0"/>
          <w:marTop w:val="0"/>
          <w:marBottom w:val="0"/>
          <w:divBdr>
            <w:top w:val="none" w:sz="0" w:space="0" w:color="auto"/>
            <w:left w:val="none" w:sz="0" w:space="0" w:color="auto"/>
            <w:bottom w:val="none" w:sz="0" w:space="0" w:color="auto"/>
            <w:right w:val="none" w:sz="0" w:space="0" w:color="auto"/>
          </w:divBdr>
        </w:div>
        <w:div w:id="191849417">
          <w:marLeft w:val="0"/>
          <w:marRight w:val="0"/>
          <w:marTop w:val="0"/>
          <w:marBottom w:val="0"/>
          <w:divBdr>
            <w:top w:val="none" w:sz="0" w:space="0" w:color="auto"/>
            <w:left w:val="none" w:sz="0" w:space="0" w:color="auto"/>
            <w:bottom w:val="none" w:sz="0" w:space="0" w:color="auto"/>
            <w:right w:val="none" w:sz="0" w:space="0" w:color="auto"/>
          </w:divBdr>
        </w:div>
        <w:div w:id="747267775">
          <w:marLeft w:val="0"/>
          <w:marRight w:val="0"/>
          <w:marTop w:val="0"/>
          <w:marBottom w:val="0"/>
          <w:divBdr>
            <w:top w:val="none" w:sz="0" w:space="0" w:color="auto"/>
            <w:left w:val="none" w:sz="0" w:space="0" w:color="auto"/>
            <w:bottom w:val="none" w:sz="0" w:space="0" w:color="auto"/>
            <w:right w:val="none" w:sz="0" w:space="0" w:color="auto"/>
          </w:divBdr>
        </w:div>
      </w:divsChild>
    </w:div>
    <w:div w:id="1597202427">
      <w:bodyDiv w:val="1"/>
      <w:marLeft w:val="0"/>
      <w:marRight w:val="0"/>
      <w:marTop w:val="0"/>
      <w:marBottom w:val="0"/>
      <w:divBdr>
        <w:top w:val="none" w:sz="0" w:space="0" w:color="auto"/>
        <w:left w:val="none" w:sz="0" w:space="0" w:color="auto"/>
        <w:bottom w:val="none" w:sz="0" w:space="0" w:color="auto"/>
        <w:right w:val="none" w:sz="0" w:space="0" w:color="auto"/>
      </w:divBdr>
    </w:div>
    <w:div w:id="1841699984">
      <w:bodyDiv w:val="1"/>
      <w:marLeft w:val="0"/>
      <w:marRight w:val="0"/>
      <w:marTop w:val="0"/>
      <w:marBottom w:val="0"/>
      <w:divBdr>
        <w:top w:val="none" w:sz="0" w:space="0" w:color="auto"/>
        <w:left w:val="none" w:sz="0" w:space="0" w:color="auto"/>
        <w:bottom w:val="none" w:sz="0" w:space="0" w:color="auto"/>
        <w:right w:val="none" w:sz="0" w:space="0" w:color="auto"/>
      </w:divBdr>
      <w:divsChild>
        <w:div w:id="1627619250">
          <w:marLeft w:val="0"/>
          <w:marRight w:val="0"/>
          <w:marTop w:val="0"/>
          <w:marBottom w:val="0"/>
          <w:divBdr>
            <w:top w:val="none" w:sz="0" w:space="0" w:color="auto"/>
            <w:left w:val="none" w:sz="0" w:space="0" w:color="auto"/>
            <w:bottom w:val="none" w:sz="0" w:space="0" w:color="auto"/>
            <w:right w:val="none" w:sz="0" w:space="0" w:color="auto"/>
          </w:divBdr>
        </w:div>
        <w:div w:id="23874247">
          <w:marLeft w:val="0"/>
          <w:marRight w:val="0"/>
          <w:marTop w:val="0"/>
          <w:marBottom w:val="0"/>
          <w:divBdr>
            <w:top w:val="none" w:sz="0" w:space="0" w:color="auto"/>
            <w:left w:val="none" w:sz="0" w:space="0" w:color="auto"/>
            <w:bottom w:val="none" w:sz="0" w:space="0" w:color="auto"/>
            <w:right w:val="none" w:sz="0" w:space="0" w:color="auto"/>
          </w:divBdr>
        </w:div>
        <w:div w:id="1206021279">
          <w:marLeft w:val="0"/>
          <w:marRight w:val="0"/>
          <w:marTop w:val="0"/>
          <w:marBottom w:val="0"/>
          <w:divBdr>
            <w:top w:val="none" w:sz="0" w:space="0" w:color="auto"/>
            <w:left w:val="none" w:sz="0" w:space="0" w:color="auto"/>
            <w:bottom w:val="none" w:sz="0" w:space="0" w:color="auto"/>
            <w:right w:val="none" w:sz="0" w:space="0" w:color="auto"/>
          </w:divBdr>
        </w:div>
        <w:div w:id="1112675160">
          <w:marLeft w:val="0"/>
          <w:marRight w:val="0"/>
          <w:marTop w:val="0"/>
          <w:marBottom w:val="0"/>
          <w:divBdr>
            <w:top w:val="none" w:sz="0" w:space="0" w:color="auto"/>
            <w:left w:val="none" w:sz="0" w:space="0" w:color="auto"/>
            <w:bottom w:val="none" w:sz="0" w:space="0" w:color="auto"/>
            <w:right w:val="none" w:sz="0" w:space="0" w:color="auto"/>
          </w:divBdr>
        </w:div>
        <w:div w:id="492382214">
          <w:marLeft w:val="0"/>
          <w:marRight w:val="0"/>
          <w:marTop w:val="0"/>
          <w:marBottom w:val="0"/>
          <w:divBdr>
            <w:top w:val="none" w:sz="0" w:space="0" w:color="auto"/>
            <w:left w:val="none" w:sz="0" w:space="0" w:color="auto"/>
            <w:bottom w:val="none" w:sz="0" w:space="0" w:color="auto"/>
            <w:right w:val="none" w:sz="0" w:space="0" w:color="auto"/>
          </w:divBdr>
        </w:div>
        <w:div w:id="91558260">
          <w:marLeft w:val="0"/>
          <w:marRight w:val="0"/>
          <w:marTop w:val="0"/>
          <w:marBottom w:val="0"/>
          <w:divBdr>
            <w:top w:val="none" w:sz="0" w:space="0" w:color="auto"/>
            <w:left w:val="none" w:sz="0" w:space="0" w:color="auto"/>
            <w:bottom w:val="none" w:sz="0" w:space="0" w:color="auto"/>
            <w:right w:val="none" w:sz="0" w:space="0" w:color="auto"/>
          </w:divBdr>
        </w:div>
        <w:div w:id="546450114">
          <w:marLeft w:val="0"/>
          <w:marRight w:val="0"/>
          <w:marTop w:val="0"/>
          <w:marBottom w:val="0"/>
          <w:divBdr>
            <w:top w:val="none" w:sz="0" w:space="0" w:color="auto"/>
            <w:left w:val="none" w:sz="0" w:space="0" w:color="auto"/>
            <w:bottom w:val="none" w:sz="0" w:space="0" w:color="auto"/>
            <w:right w:val="none" w:sz="0" w:space="0" w:color="auto"/>
          </w:divBdr>
        </w:div>
      </w:divsChild>
    </w:div>
    <w:div w:id="1845515698">
      <w:bodyDiv w:val="1"/>
      <w:marLeft w:val="0"/>
      <w:marRight w:val="0"/>
      <w:marTop w:val="0"/>
      <w:marBottom w:val="0"/>
      <w:divBdr>
        <w:top w:val="none" w:sz="0" w:space="0" w:color="auto"/>
        <w:left w:val="none" w:sz="0" w:space="0" w:color="auto"/>
        <w:bottom w:val="none" w:sz="0" w:space="0" w:color="auto"/>
        <w:right w:val="none" w:sz="0" w:space="0" w:color="auto"/>
      </w:divBdr>
    </w:div>
    <w:div w:id="1921911185">
      <w:bodyDiv w:val="1"/>
      <w:marLeft w:val="0"/>
      <w:marRight w:val="0"/>
      <w:marTop w:val="0"/>
      <w:marBottom w:val="0"/>
      <w:divBdr>
        <w:top w:val="none" w:sz="0" w:space="0" w:color="auto"/>
        <w:left w:val="none" w:sz="0" w:space="0" w:color="auto"/>
        <w:bottom w:val="none" w:sz="0" w:space="0" w:color="auto"/>
        <w:right w:val="none" w:sz="0" w:space="0" w:color="auto"/>
      </w:divBdr>
    </w:div>
    <w:div w:id="208556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2A18A-2123-4343-85FE-88BEF1C06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14</Pages>
  <Words>1980</Words>
  <Characters>11289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methods</dc:title>
  <dc:subject>MODULE: DIGITIAL SKILLS AND RESEARCH METHODS (BMSW4003)</dc:subject>
  <dc:creator>Janhara Bibi (2025745)</dc:creator>
  <cp:keywords/>
  <dc:description/>
  <cp:lastModifiedBy>Janhara Bibi (2025745)</cp:lastModifiedBy>
  <cp:revision>10</cp:revision>
  <dcterms:created xsi:type="dcterms:W3CDTF">2021-12-09T11:31:00Z</dcterms:created>
  <dcterms:modified xsi:type="dcterms:W3CDTF">2021-12-09T12:50:00Z</dcterms:modified>
</cp:coreProperties>
</file>