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BB97C6" w14:textId="77777777" w:rsidR="00B87883" w:rsidRDefault="00B87883" w:rsidP="00B87883">
      <w:pPr>
        <w:spacing w:after="120" w:line="264" w:lineRule="auto"/>
        <w:jc w:val="center"/>
        <w:rPr>
          <w:rFonts w:ascii="Arial" w:eastAsiaTheme="minorEastAsia" w:hAnsi="Arial" w:cs="Arial"/>
          <w:b/>
          <w:color w:val="2E74B5" w:themeColor="accent1" w:themeShade="BF"/>
          <w:sz w:val="56"/>
          <w:szCs w:val="56"/>
        </w:rPr>
      </w:pPr>
    </w:p>
    <w:p w14:paraId="4138EA91" w14:textId="77777777" w:rsidR="00B87883" w:rsidRPr="00B87883" w:rsidRDefault="00B87883" w:rsidP="00B87883">
      <w:pPr>
        <w:spacing w:after="120" w:line="264" w:lineRule="auto"/>
        <w:jc w:val="center"/>
        <w:rPr>
          <w:rFonts w:eastAsiaTheme="minorEastAsia" w:cs="Times New Roman"/>
          <w:b/>
          <w:color w:val="2E74B5" w:themeColor="accent1" w:themeShade="BF"/>
          <w:sz w:val="56"/>
          <w:szCs w:val="56"/>
        </w:rPr>
      </w:pPr>
    </w:p>
    <w:p w14:paraId="3BB8BB2E" w14:textId="23BA681D" w:rsidR="00B87883" w:rsidRPr="00B87883" w:rsidRDefault="00B87883" w:rsidP="00B87883">
      <w:pPr>
        <w:spacing w:after="120" w:line="264" w:lineRule="auto"/>
        <w:jc w:val="center"/>
        <w:rPr>
          <w:rFonts w:eastAsiaTheme="minorEastAsia" w:cs="Times New Roman"/>
          <w:b/>
          <w:color w:val="2E74B5" w:themeColor="accent1" w:themeShade="BF"/>
          <w:sz w:val="56"/>
          <w:szCs w:val="56"/>
        </w:rPr>
      </w:pPr>
      <w:r w:rsidRPr="00B87883">
        <w:rPr>
          <w:rFonts w:eastAsiaTheme="minorEastAsia" w:cs="Times New Roman"/>
          <w:b/>
          <w:color w:val="2E74B5" w:themeColor="accent1" w:themeShade="BF"/>
          <w:sz w:val="56"/>
          <w:szCs w:val="56"/>
        </w:rPr>
        <w:t>Professional Career Development</w:t>
      </w:r>
    </w:p>
    <w:p w14:paraId="38F1B113" w14:textId="77777777" w:rsidR="00B87883" w:rsidRPr="00B87883" w:rsidRDefault="00B87883" w:rsidP="00B87883">
      <w:pPr>
        <w:spacing w:after="120" w:line="264" w:lineRule="auto"/>
        <w:jc w:val="center"/>
        <w:rPr>
          <w:rFonts w:eastAsiaTheme="minorEastAsia" w:cs="Times New Roman"/>
          <w:b/>
          <w:color w:val="2E74B5" w:themeColor="accent1" w:themeShade="BF"/>
          <w:sz w:val="56"/>
          <w:szCs w:val="56"/>
        </w:rPr>
      </w:pPr>
    </w:p>
    <w:p w14:paraId="2B22E5D1" w14:textId="77777777" w:rsidR="00B87883" w:rsidRPr="00B87883" w:rsidRDefault="00B87883" w:rsidP="00B87883">
      <w:pPr>
        <w:spacing w:after="120" w:line="264" w:lineRule="auto"/>
        <w:jc w:val="center"/>
        <w:rPr>
          <w:rFonts w:eastAsiaTheme="minorEastAsia" w:cs="Times New Roman"/>
          <w:b/>
          <w:color w:val="2E74B5" w:themeColor="accent1" w:themeShade="BF"/>
          <w:sz w:val="56"/>
          <w:szCs w:val="56"/>
        </w:rPr>
      </w:pPr>
      <w:r w:rsidRPr="00B87883">
        <w:rPr>
          <w:rFonts w:eastAsiaTheme="minorEastAsia" w:cs="Times New Roman"/>
          <w:b/>
          <w:color w:val="2E74B5" w:themeColor="accent1" w:themeShade="BF"/>
          <w:sz w:val="56"/>
          <w:szCs w:val="56"/>
        </w:rPr>
        <w:t xml:space="preserve"> Reflective Report</w:t>
      </w:r>
    </w:p>
    <w:p w14:paraId="74D75A70" w14:textId="77777777" w:rsidR="00B87883" w:rsidRPr="00B87883" w:rsidRDefault="00B87883" w:rsidP="00B87883">
      <w:pPr>
        <w:spacing w:after="120" w:line="264" w:lineRule="auto"/>
        <w:rPr>
          <w:rFonts w:eastAsiaTheme="minorEastAsia" w:cs="Times New Roman"/>
          <w:b/>
          <w:color w:val="2E74B5" w:themeColor="accent1" w:themeShade="BF"/>
          <w:sz w:val="40"/>
          <w:szCs w:val="40"/>
        </w:rPr>
      </w:pPr>
    </w:p>
    <w:p w14:paraId="754EF7D2" w14:textId="77777777" w:rsidR="000A0EF0" w:rsidRPr="00B87883" w:rsidRDefault="000A0EF0" w:rsidP="00B11C6F">
      <w:pPr>
        <w:spacing w:after="120" w:line="264" w:lineRule="auto"/>
        <w:rPr>
          <w:rFonts w:eastAsiaTheme="minorEastAsia" w:cs="Times New Roman"/>
          <w:b/>
          <w:color w:val="2E74B5" w:themeColor="accent1" w:themeShade="BF"/>
          <w:sz w:val="40"/>
          <w:szCs w:val="40"/>
        </w:rPr>
      </w:pPr>
    </w:p>
    <w:p w14:paraId="6600BB51" w14:textId="77777777" w:rsidR="00B87883" w:rsidRPr="00B87883" w:rsidRDefault="00B87883" w:rsidP="00B87883">
      <w:pPr>
        <w:spacing w:after="120" w:line="264" w:lineRule="auto"/>
        <w:jc w:val="center"/>
        <w:rPr>
          <w:rFonts w:eastAsiaTheme="minorEastAsia" w:cs="Times New Roman"/>
          <w:b/>
          <w:color w:val="2E74B5" w:themeColor="accent1" w:themeShade="BF"/>
          <w:sz w:val="40"/>
          <w:szCs w:val="40"/>
        </w:rPr>
      </w:pPr>
    </w:p>
    <w:p w14:paraId="421E443B" w14:textId="49B06A89" w:rsidR="00B87883" w:rsidRPr="00B87883" w:rsidRDefault="00B87883" w:rsidP="00B87883">
      <w:pPr>
        <w:spacing w:after="120" w:line="264" w:lineRule="auto"/>
        <w:jc w:val="center"/>
        <w:rPr>
          <w:rFonts w:eastAsiaTheme="minorEastAsia" w:cs="Times New Roman"/>
          <w:b/>
          <w:color w:val="2E74B5" w:themeColor="accent1" w:themeShade="BF"/>
          <w:sz w:val="36"/>
          <w:szCs w:val="36"/>
        </w:rPr>
      </w:pPr>
      <w:r w:rsidRPr="00B87883">
        <w:rPr>
          <w:rFonts w:eastAsiaTheme="minorEastAsia" w:cs="Times New Roman"/>
          <w:b/>
          <w:color w:val="2E74B5" w:themeColor="accent1" w:themeShade="BF"/>
          <w:sz w:val="36"/>
          <w:szCs w:val="36"/>
        </w:rPr>
        <w:t xml:space="preserve">Student </w:t>
      </w:r>
      <w:r w:rsidR="00F31CF5">
        <w:rPr>
          <w:rFonts w:eastAsiaTheme="minorEastAsia" w:cs="Times New Roman"/>
          <w:b/>
          <w:color w:val="2E74B5" w:themeColor="accent1" w:themeShade="BF"/>
          <w:sz w:val="36"/>
          <w:szCs w:val="36"/>
        </w:rPr>
        <w:t>n</w:t>
      </w:r>
      <w:r w:rsidRPr="00B87883">
        <w:rPr>
          <w:rFonts w:eastAsiaTheme="minorEastAsia" w:cs="Times New Roman"/>
          <w:b/>
          <w:color w:val="2E74B5" w:themeColor="accent1" w:themeShade="BF"/>
          <w:sz w:val="36"/>
          <w:szCs w:val="36"/>
        </w:rPr>
        <w:t>ame: Kristina Stavreva</w:t>
      </w:r>
    </w:p>
    <w:p w14:paraId="1E2C5504" w14:textId="77777777" w:rsidR="00B87883" w:rsidRPr="00B87883" w:rsidRDefault="00B87883" w:rsidP="00B87883">
      <w:pPr>
        <w:spacing w:after="120" w:line="264" w:lineRule="auto"/>
        <w:jc w:val="center"/>
        <w:rPr>
          <w:rFonts w:eastAsiaTheme="minorEastAsia" w:cs="Times New Roman"/>
          <w:b/>
          <w:color w:val="2E74B5" w:themeColor="accent1" w:themeShade="BF"/>
          <w:sz w:val="36"/>
          <w:szCs w:val="36"/>
        </w:rPr>
      </w:pPr>
      <w:r w:rsidRPr="00B87883">
        <w:rPr>
          <w:rFonts w:eastAsiaTheme="minorEastAsia" w:cs="Times New Roman"/>
          <w:b/>
          <w:color w:val="2E74B5" w:themeColor="accent1" w:themeShade="BF"/>
          <w:sz w:val="36"/>
          <w:szCs w:val="36"/>
        </w:rPr>
        <w:t>ID: 1914793</w:t>
      </w:r>
    </w:p>
    <w:p w14:paraId="25C63C2B" w14:textId="77777777" w:rsidR="00B87883" w:rsidRPr="00B87883" w:rsidRDefault="00B87883" w:rsidP="00B87883">
      <w:pPr>
        <w:spacing w:after="120" w:line="264" w:lineRule="auto"/>
        <w:jc w:val="center"/>
        <w:rPr>
          <w:rFonts w:eastAsiaTheme="minorEastAsia" w:cs="Times New Roman"/>
          <w:b/>
          <w:color w:val="2E74B5" w:themeColor="accent1" w:themeShade="BF"/>
          <w:sz w:val="36"/>
          <w:szCs w:val="36"/>
        </w:rPr>
      </w:pPr>
      <w:r w:rsidRPr="00B87883">
        <w:rPr>
          <w:rFonts w:eastAsiaTheme="minorEastAsia" w:cs="Times New Roman"/>
          <w:b/>
          <w:color w:val="2E74B5" w:themeColor="accent1" w:themeShade="BF"/>
          <w:sz w:val="36"/>
          <w:szCs w:val="36"/>
        </w:rPr>
        <w:t xml:space="preserve">Lecturer: </w:t>
      </w:r>
      <w:proofErr w:type="spellStart"/>
      <w:r w:rsidRPr="00B87883">
        <w:rPr>
          <w:rFonts w:eastAsiaTheme="minorEastAsia" w:cs="Times New Roman"/>
          <w:b/>
          <w:color w:val="2E74B5" w:themeColor="accent1" w:themeShade="BF"/>
          <w:sz w:val="36"/>
          <w:szCs w:val="36"/>
        </w:rPr>
        <w:t>Mushfiqur</w:t>
      </w:r>
      <w:proofErr w:type="spellEnd"/>
      <w:r w:rsidRPr="00B87883">
        <w:rPr>
          <w:rFonts w:eastAsiaTheme="minorEastAsia" w:cs="Times New Roman"/>
          <w:b/>
          <w:color w:val="2E74B5" w:themeColor="accent1" w:themeShade="BF"/>
          <w:sz w:val="36"/>
          <w:szCs w:val="36"/>
        </w:rPr>
        <w:t xml:space="preserve"> Rahman</w:t>
      </w:r>
    </w:p>
    <w:p w14:paraId="40FEFC90" w14:textId="7D3A3C95" w:rsidR="00B87883" w:rsidRDefault="00B87883" w:rsidP="00B87883">
      <w:pPr>
        <w:spacing w:after="120" w:line="264" w:lineRule="auto"/>
        <w:jc w:val="center"/>
        <w:rPr>
          <w:rFonts w:eastAsiaTheme="minorEastAsia" w:cs="Times New Roman"/>
          <w:b/>
          <w:color w:val="2E74B5" w:themeColor="accent1" w:themeShade="BF"/>
          <w:sz w:val="36"/>
          <w:szCs w:val="36"/>
        </w:rPr>
      </w:pPr>
      <w:r w:rsidRPr="00B87883">
        <w:rPr>
          <w:rFonts w:eastAsiaTheme="minorEastAsia" w:cs="Times New Roman"/>
          <w:b/>
          <w:color w:val="2E74B5" w:themeColor="accent1" w:themeShade="BF"/>
          <w:sz w:val="36"/>
          <w:szCs w:val="36"/>
        </w:rPr>
        <w:t>M</w:t>
      </w:r>
      <w:r w:rsidR="00F31CF5">
        <w:rPr>
          <w:rFonts w:eastAsiaTheme="minorEastAsia" w:cs="Times New Roman"/>
          <w:b/>
          <w:color w:val="2E74B5" w:themeColor="accent1" w:themeShade="BF"/>
          <w:sz w:val="36"/>
          <w:szCs w:val="36"/>
        </w:rPr>
        <w:t>odule code</w:t>
      </w:r>
      <w:r w:rsidRPr="00B87883">
        <w:rPr>
          <w:rFonts w:eastAsiaTheme="minorEastAsia" w:cs="Times New Roman"/>
          <w:b/>
          <w:color w:val="2E74B5" w:themeColor="accent1" w:themeShade="BF"/>
          <w:sz w:val="36"/>
          <w:szCs w:val="36"/>
        </w:rPr>
        <w:t>: BMSW4005</w:t>
      </w:r>
    </w:p>
    <w:p w14:paraId="3E332E32" w14:textId="6566A15F" w:rsidR="007E0D57" w:rsidRPr="00B87883" w:rsidRDefault="007E0D57" w:rsidP="00B87883">
      <w:pPr>
        <w:spacing w:after="120" w:line="264" w:lineRule="auto"/>
        <w:jc w:val="center"/>
        <w:rPr>
          <w:rFonts w:eastAsiaTheme="minorEastAsia" w:cs="Times New Roman"/>
          <w:b/>
          <w:color w:val="2E74B5" w:themeColor="accent1" w:themeShade="BF"/>
          <w:sz w:val="36"/>
          <w:szCs w:val="36"/>
        </w:rPr>
      </w:pPr>
      <w:r>
        <w:rPr>
          <w:rFonts w:eastAsiaTheme="minorEastAsia" w:cs="Times New Roman"/>
          <w:b/>
          <w:color w:val="2E74B5" w:themeColor="accent1" w:themeShade="BF"/>
          <w:sz w:val="36"/>
          <w:szCs w:val="36"/>
        </w:rPr>
        <w:t xml:space="preserve">Date: </w:t>
      </w:r>
      <w:r w:rsidR="00EA6727">
        <w:rPr>
          <w:rFonts w:eastAsiaTheme="minorEastAsia" w:cs="Times New Roman"/>
          <w:b/>
          <w:color w:val="2E74B5" w:themeColor="accent1" w:themeShade="BF"/>
          <w:sz w:val="36"/>
          <w:szCs w:val="36"/>
        </w:rPr>
        <w:t>03</w:t>
      </w:r>
      <w:r w:rsidR="000A0EF0">
        <w:rPr>
          <w:rFonts w:eastAsiaTheme="minorEastAsia" w:cs="Times New Roman"/>
          <w:b/>
          <w:color w:val="2E74B5" w:themeColor="accent1" w:themeShade="BF"/>
          <w:sz w:val="36"/>
          <w:szCs w:val="36"/>
        </w:rPr>
        <w:t>/</w:t>
      </w:r>
      <w:r w:rsidR="00EA6727">
        <w:rPr>
          <w:rFonts w:eastAsiaTheme="minorEastAsia" w:cs="Times New Roman"/>
          <w:b/>
          <w:color w:val="2E74B5" w:themeColor="accent1" w:themeShade="BF"/>
          <w:sz w:val="36"/>
          <w:szCs w:val="36"/>
        </w:rPr>
        <w:t>01</w:t>
      </w:r>
      <w:r w:rsidR="000A0EF0">
        <w:rPr>
          <w:rFonts w:eastAsiaTheme="minorEastAsia" w:cs="Times New Roman"/>
          <w:b/>
          <w:color w:val="2E74B5" w:themeColor="accent1" w:themeShade="BF"/>
          <w:sz w:val="36"/>
          <w:szCs w:val="36"/>
        </w:rPr>
        <w:t>/202</w:t>
      </w:r>
      <w:r w:rsidR="00EA6727">
        <w:rPr>
          <w:rFonts w:eastAsiaTheme="minorEastAsia" w:cs="Times New Roman"/>
          <w:b/>
          <w:color w:val="2E74B5" w:themeColor="accent1" w:themeShade="BF"/>
          <w:sz w:val="36"/>
          <w:szCs w:val="36"/>
        </w:rPr>
        <w:t>1</w:t>
      </w:r>
      <w:bookmarkStart w:id="0" w:name="_GoBack"/>
      <w:bookmarkEnd w:id="0"/>
    </w:p>
    <w:p w14:paraId="72D91654" w14:textId="5E80D2B8" w:rsidR="00530113" w:rsidRDefault="00AB603E" w:rsidP="008F2B28">
      <w:pPr>
        <w:rPr>
          <w:rFonts w:eastAsia="Times New Roman" w:cs="Times New Roman"/>
          <w:b/>
        </w:rPr>
      </w:pPr>
      <w:r>
        <w:rPr>
          <w:rFonts w:eastAsia="Times New Roman" w:cs="Times New Roman"/>
          <w:b/>
        </w:rPr>
        <w:br w:type="page"/>
      </w:r>
    </w:p>
    <w:sdt>
      <w:sdtPr>
        <w:rPr>
          <w:rFonts w:ascii="Times New Roman" w:eastAsiaTheme="minorHAnsi" w:hAnsi="Times New Roman" w:cstheme="minorBidi"/>
          <w:color w:val="auto"/>
          <w:sz w:val="24"/>
          <w:szCs w:val="22"/>
        </w:rPr>
        <w:id w:val="-1006980304"/>
        <w:docPartObj>
          <w:docPartGallery w:val="Table of Contents"/>
          <w:docPartUnique/>
        </w:docPartObj>
      </w:sdtPr>
      <w:sdtEndPr>
        <w:rPr>
          <w:b/>
          <w:bCs/>
          <w:noProof/>
        </w:rPr>
      </w:sdtEndPr>
      <w:sdtContent>
        <w:p w14:paraId="7AC74E5B" w14:textId="1E98ABA5" w:rsidR="00530113" w:rsidRPr="00B11C6F" w:rsidRDefault="00530113">
          <w:pPr>
            <w:pStyle w:val="TOCHeading"/>
            <w:rPr>
              <w:color w:val="auto"/>
            </w:rPr>
          </w:pPr>
          <w:r w:rsidRPr="00B11C6F">
            <w:rPr>
              <w:color w:val="auto"/>
            </w:rPr>
            <w:t>Contents</w:t>
          </w:r>
        </w:p>
        <w:p w14:paraId="14FCAF28" w14:textId="2E67FB38" w:rsidR="005E65E8" w:rsidRPr="00B11C6F" w:rsidRDefault="00530113">
          <w:pPr>
            <w:pStyle w:val="TOC1"/>
            <w:tabs>
              <w:tab w:val="right" w:leader="dot" w:pos="9350"/>
            </w:tabs>
            <w:rPr>
              <w:rFonts w:asciiTheme="minorHAnsi" w:eastAsiaTheme="minorEastAsia" w:hAnsiTheme="minorHAnsi"/>
              <w:noProof/>
              <w:sz w:val="22"/>
              <w:lang w:val="en-GB" w:eastAsia="en-GB"/>
            </w:rPr>
          </w:pPr>
          <w:r w:rsidRPr="00B11C6F">
            <w:fldChar w:fldCharType="begin"/>
          </w:r>
          <w:r w:rsidRPr="00B11C6F">
            <w:instrText xml:space="preserve"> TOC \o "1-3" \h \z \u </w:instrText>
          </w:r>
          <w:r w:rsidRPr="00B11C6F">
            <w:fldChar w:fldCharType="separate"/>
          </w:r>
          <w:hyperlink w:anchor="_Toc60525751" w:history="1">
            <w:r w:rsidR="005E65E8" w:rsidRPr="00B11C6F">
              <w:rPr>
                <w:rStyle w:val="Hyperlink"/>
                <w:noProof/>
                <w:color w:val="auto"/>
              </w:rPr>
              <w:t>Introduction</w:t>
            </w:r>
            <w:r w:rsidR="005E65E8" w:rsidRPr="00B11C6F">
              <w:rPr>
                <w:noProof/>
                <w:webHidden/>
              </w:rPr>
              <w:tab/>
            </w:r>
            <w:r w:rsidR="005E65E8" w:rsidRPr="00B11C6F">
              <w:rPr>
                <w:noProof/>
                <w:webHidden/>
              </w:rPr>
              <w:fldChar w:fldCharType="begin"/>
            </w:r>
            <w:r w:rsidR="005E65E8" w:rsidRPr="00B11C6F">
              <w:rPr>
                <w:noProof/>
                <w:webHidden/>
              </w:rPr>
              <w:instrText xml:space="preserve"> PAGEREF _Toc60525751 \h </w:instrText>
            </w:r>
            <w:r w:rsidR="005E65E8" w:rsidRPr="00B11C6F">
              <w:rPr>
                <w:noProof/>
                <w:webHidden/>
              </w:rPr>
            </w:r>
            <w:r w:rsidR="005E65E8" w:rsidRPr="00B11C6F">
              <w:rPr>
                <w:noProof/>
                <w:webHidden/>
              </w:rPr>
              <w:fldChar w:fldCharType="separate"/>
            </w:r>
            <w:r w:rsidR="005E65E8" w:rsidRPr="00B11C6F">
              <w:rPr>
                <w:noProof/>
                <w:webHidden/>
              </w:rPr>
              <w:t>3</w:t>
            </w:r>
            <w:r w:rsidR="005E65E8" w:rsidRPr="00B11C6F">
              <w:rPr>
                <w:noProof/>
                <w:webHidden/>
              </w:rPr>
              <w:fldChar w:fldCharType="end"/>
            </w:r>
          </w:hyperlink>
        </w:p>
        <w:p w14:paraId="3CD8424F" w14:textId="6E951984" w:rsidR="005E65E8" w:rsidRPr="00B11C6F" w:rsidRDefault="005E65E8">
          <w:pPr>
            <w:pStyle w:val="TOC1"/>
            <w:tabs>
              <w:tab w:val="right" w:leader="dot" w:pos="9350"/>
            </w:tabs>
            <w:rPr>
              <w:rFonts w:asciiTheme="minorHAnsi" w:eastAsiaTheme="minorEastAsia" w:hAnsiTheme="minorHAnsi"/>
              <w:noProof/>
              <w:sz w:val="22"/>
              <w:lang w:val="en-GB" w:eastAsia="en-GB"/>
            </w:rPr>
          </w:pPr>
          <w:hyperlink w:anchor="_Toc60525752" w:history="1">
            <w:r w:rsidRPr="00B11C6F">
              <w:rPr>
                <w:rStyle w:val="Hyperlink"/>
                <w:noProof/>
                <w:color w:val="auto"/>
              </w:rPr>
              <w:t>Learning during the role play</w:t>
            </w:r>
            <w:r w:rsidRPr="00B11C6F">
              <w:rPr>
                <w:noProof/>
                <w:webHidden/>
              </w:rPr>
              <w:tab/>
            </w:r>
            <w:r w:rsidRPr="00B11C6F">
              <w:rPr>
                <w:noProof/>
                <w:webHidden/>
              </w:rPr>
              <w:fldChar w:fldCharType="begin"/>
            </w:r>
            <w:r w:rsidRPr="00B11C6F">
              <w:rPr>
                <w:noProof/>
                <w:webHidden/>
              </w:rPr>
              <w:instrText xml:space="preserve"> PAGEREF _Toc60525752 \h </w:instrText>
            </w:r>
            <w:r w:rsidRPr="00B11C6F">
              <w:rPr>
                <w:noProof/>
                <w:webHidden/>
              </w:rPr>
            </w:r>
            <w:r w:rsidRPr="00B11C6F">
              <w:rPr>
                <w:noProof/>
                <w:webHidden/>
              </w:rPr>
              <w:fldChar w:fldCharType="separate"/>
            </w:r>
            <w:r w:rsidRPr="00B11C6F">
              <w:rPr>
                <w:noProof/>
                <w:webHidden/>
              </w:rPr>
              <w:t>3</w:t>
            </w:r>
            <w:r w:rsidRPr="00B11C6F">
              <w:rPr>
                <w:noProof/>
                <w:webHidden/>
              </w:rPr>
              <w:fldChar w:fldCharType="end"/>
            </w:r>
          </w:hyperlink>
        </w:p>
        <w:p w14:paraId="4F74B40E" w14:textId="61416FB2" w:rsidR="005E65E8" w:rsidRPr="00B11C6F" w:rsidRDefault="005E65E8">
          <w:pPr>
            <w:pStyle w:val="TOC1"/>
            <w:tabs>
              <w:tab w:val="right" w:leader="dot" w:pos="9350"/>
            </w:tabs>
            <w:rPr>
              <w:rFonts w:asciiTheme="minorHAnsi" w:eastAsiaTheme="minorEastAsia" w:hAnsiTheme="minorHAnsi"/>
              <w:noProof/>
              <w:sz w:val="22"/>
              <w:lang w:val="en-GB" w:eastAsia="en-GB"/>
            </w:rPr>
          </w:pPr>
          <w:hyperlink w:anchor="_Toc60525753" w:history="1">
            <w:r w:rsidRPr="00B11C6F">
              <w:rPr>
                <w:rStyle w:val="Hyperlink"/>
                <w:noProof/>
                <w:color w:val="auto"/>
              </w:rPr>
              <w:t>Career development plan</w:t>
            </w:r>
            <w:r w:rsidRPr="00B11C6F">
              <w:rPr>
                <w:noProof/>
                <w:webHidden/>
              </w:rPr>
              <w:tab/>
            </w:r>
            <w:r w:rsidRPr="00B11C6F">
              <w:rPr>
                <w:noProof/>
                <w:webHidden/>
              </w:rPr>
              <w:fldChar w:fldCharType="begin"/>
            </w:r>
            <w:r w:rsidRPr="00B11C6F">
              <w:rPr>
                <w:noProof/>
                <w:webHidden/>
              </w:rPr>
              <w:instrText xml:space="preserve"> PAGEREF _Toc60525753 \h </w:instrText>
            </w:r>
            <w:r w:rsidRPr="00B11C6F">
              <w:rPr>
                <w:noProof/>
                <w:webHidden/>
              </w:rPr>
            </w:r>
            <w:r w:rsidRPr="00B11C6F">
              <w:rPr>
                <w:noProof/>
                <w:webHidden/>
              </w:rPr>
              <w:fldChar w:fldCharType="separate"/>
            </w:r>
            <w:r w:rsidRPr="00B11C6F">
              <w:rPr>
                <w:noProof/>
                <w:webHidden/>
              </w:rPr>
              <w:t>6</w:t>
            </w:r>
            <w:r w:rsidRPr="00B11C6F">
              <w:rPr>
                <w:noProof/>
                <w:webHidden/>
              </w:rPr>
              <w:fldChar w:fldCharType="end"/>
            </w:r>
          </w:hyperlink>
        </w:p>
        <w:p w14:paraId="4B2C5161" w14:textId="163711F2"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54" w:history="1">
            <w:r w:rsidRPr="00B11C6F">
              <w:rPr>
                <w:rStyle w:val="Hyperlink"/>
                <w:noProof/>
                <w:color w:val="auto"/>
              </w:rPr>
              <w:t>Assessment of own skills and competencies</w:t>
            </w:r>
            <w:r w:rsidRPr="00B11C6F">
              <w:rPr>
                <w:noProof/>
                <w:webHidden/>
              </w:rPr>
              <w:tab/>
            </w:r>
            <w:r w:rsidRPr="00B11C6F">
              <w:rPr>
                <w:noProof/>
                <w:webHidden/>
              </w:rPr>
              <w:fldChar w:fldCharType="begin"/>
            </w:r>
            <w:r w:rsidRPr="00B11C6F">
              <w:rPr>
                <w:noProof/>
                <w:webHidden/>
              </w:rPr>
              <w:instrText xml:space="preserve"> PAGEREF _Toc60525754 \h </w:instrText>
            </w:r>
            <w:r w:rsidRPr="00B11C6F">
              <w:rPr>
                <w:noProof/>
                <w:webHidden/>
              </w:rPr>
            </w:r>
            <w:r w:rsidRPr="00B11C6F">
              <w:rPr>
                <w:noProof/>
                <w:webHidden/>
              </w:rPr>
              <w:fldChar w:fldCharType="separate"/>
            </w:r>
            <w:r w:rsidRPr="00B11C6F">
              <w:rPr>
                <w:noProof/>
                <w:webHidden/>
              </w:rPr>
              <w:t>6</w:t>
            </w:r>
            <w:r w:rsidRPr="00B11C6F">
              <w:rPr>
                <w:noProof/>
                <w:webHidden/>
              </w:rPr>
              <w:fldChar w:fldCharType="end"/>
            </w:r>
          </w:hyperlink>
        </w:p>
        <w:p w14:paraId="7E3ADD56" w14:textId="73AA0B7E"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55" w:history="1">
            <w:r w:rsidRPr="00B11C6F">
              <w:rPr>
                <w:rStyle w:val="Hyperlink"/>
                <w:rFonts w:eastAsia="Times New Roman"/>
                <w:noProof/>
                <w:color w:val="auto"/>
              </w:rPr>
              <w:t>Audit of personal skills</w:t>
            </w:r>
            <w:r w:rsidRPr="00B11C6F">
              <w:rPr>
                <w:noProof/>
                <w:webHidden/>
              </w:rPr>
              <w:tab/>
            </w:r>
            <w:r w:rsidRPr="00B11C6F">
              <w:rPr>
                <w:noProof/>
                <w:webHidden/>
              </w:rPr>
              <w:fldChar w:fldCharType="begin"/>
            </w:r>
            <w:r w:rsidRPr="00B11C6F">
              <w:rPr>
                <w:noProof/>
                <w:webHidden/>
              </w:rPr>
              <w:instrText xml:space="preserve"> PAGEREF _Toc60525755 \h </w:instrText>
            </w:r>
            <w:r w:rsidRPr="00B11C6F">
              <w:rPr>
                <w:noProof/>
                <w:webHidden/>
              </w:rPr>
            </w:r>
            <w:r w:rsidRPr="00B11C6F">
              <w:rPr>
                <w:noProof/>
                <w:webHidden/>
              </w:rPr>
              <w:fldChar w:fldCharType="separate"/>
            </w:r>
            <w:r w:rsidRPr="00B11C6F">
              <w:rPr>
                <w:noProof/>
                <w:webHidden/>
              </w:rPr>
              <w:t>6</w:t>
            </w:r>
            <w:r w:rsidRPr="00B11C6F">
              <w:rPr>
                <w:noProof/>
                <w:webHidden/>
              </w:rPr>
              <w:fldChar w:fldCharType="end"/>
            </w:r>
          </w:hyperlink>
        </w:p>
        <w:p w14:paraId="334A2A0C" w14:textId="41F0CB54"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56" w:history="1">
            <w:r w:rsidRPr="00B11C6F">
              <w:rPr>
                <w:rStyle w:val="Hyperlink"/>
                <w:rFonts w:eastAsia="Times New Roman"/>
                <w:noProof/>
                <w:color w:val="auto"/>
              </w:rPr>
              <w:t>SWOT Analysis</w:t>
            </w:r>
            <w:r w:rsidRPr="00B11C6F">
              <w:rPr>
                <w:noProof/>
                <w:webHidden/>
              </w:rPr>
              <w:tab/>
            </w:r>
            <w:r w:rsidRPr="00B11C6F">
              <w:rPr>
                <w:noProof/>
                <w:webHidden/>
              </w:rPr>
              <w:fldChar w:fldCharType="begin"/>
            </w:r>
            <w:r w:rsidRPr="00B11C6F">
              <w:rPr>
                <w:noProof/>
                <w:webHidden/>
              </w:rPr>
              <w:instrText xml:space="preserve"> PAGEREF _Toc60525756 \h </w:instrText>
            </w:r>
            <w:r w:rsidRPr="00B11C6F">
              <w:rPr>
                <w:noProof/>
                <w:webHidden/>
              </w:rPr>
            </w:r>
            <w:r w:rsidRPr="00B11C6F">
              <w:rPr>
                <w:noProof/>
                <w:webHidden/>
              </w:rPr>
              <w:fldChar w:fldCharType="separate"/>
            </w:r>
            <w:r w:rsidRPr="00B11C6F">
              <w:rPr>
                <w:noProof/>
                <w:webHidden/>
              </w:rPr>
              <w:t>7</w:t>
            </w:r>
            <w:r w:rsidRPr="00B11C6F">
              <w:rPr>
                <w:noProof/>
                <w:webHidden/>
              </w:rPr>
              <w:fldChar w:fldCharType="end"/>
            </w:r>
          </w:hyperlink>
        </w:p>
        <w:p w14:paraId="3F3BE74D" w14:textId="45D5D6CA"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57" w:history="1">
            <w:r w:rsidRPr="00B11C6F">
              <w:rPr>
                <w:rStyle w:val="Hyperlink"/>
                <w:noProof/>
                <w:color w:val="auto"/>
              </w:rPr>
              <w:t>Identification of personal development needs.</w:t>
            </w:r>
            <w:r w:rsidRPr="00B11C6F">
              <w:rPr>
                <w:noProof/>
                <w:webHidden/>
              </w:rPr>
              <w:tab/>
            </w:r>
            <w:r w:rsidRPr="00B11C6F">
              <w:rPr>
                <w:noProof/>
                <w:webHidden/>
              </w:rPr>
              <w:fldChar w:fldCharType="begin"/>
            </w:r>
            <w:r w:rsidRPr="00B11C6F">
              <w:rPr>
                <w:noProof/>
                <w:webHidden/>
              </w:rPr>
              <w:instrText xml:space="preserve"> PAGEREF _Toc60525757 \h </w:instrText>
            </w:r>
            <w:r w:rsidRPr="00B11C6F">
              <w:rPr>
                <w:noProof/>
                <w:webHidden/>
              </w:rPr>
            </w:r>
            <w:r w:rsidRPr="00B11C6F">
              <w:rPr>
                <w:noProof/>
                <w:webHidden/>
              </w:rPr>
              <w:fldChar w:fldCharType="separate"/>
            </w:r>
            <w:r w:rsidRPr="00B11C6F">
              <w:rPr>
                <w:noProof/>
                <w:webHidden/>
              </w:rPr>
              <w:t>8</w:t>
            </w:r>
            <w:r w:rsidRPr="00B11C6F">
              <w:rPr>
                <w:noProof/>
                <w:webHidden/>
              </w:rPr>
              <w:fldChar w:fldCharType="end"/>
            </w:r>
          </w:hyperlink>
        </w:p>
        <w:p w14:paraId="78253FBF" w14:textId="07953B32"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58" w:history="1">
            <w:r w:rsidRPr="00B11C6F">
              <w:rPr>
                <w:rStyle w:val="Hyperlink"/>
                <w:noProof/>
                <w:color w:val="auto"/>
              </w:rPr>
              <w:t>Career Development Plan</w:t>
            </w:r>
            <w:r w:rsidRPr="00B11C6F">
              <w:rPr>
                <w:noProof/>
                <w:webHidden/>
              </w:rPr>
              <w:tab/>
            </w:r>
            <w:r w:rsidRPr="00B11C6F">
              <w:rPr>
                <w:noProof/>
                <w:webHidden/>
              </w:rPr>
              <w:fldChar w:fldCharType="begin"/>
            </w:r>
            <w:r w:rsidRPr="00B11C6F">
              <w:rPr>
                <w:noProof/>
                <w:webHidden/>
              </w:rPr>
              <w:instrText xml:space="preserve"> PAGEREF _Toc60525758 \h </w:instrText>
            </w:r>
            <w:r w:rsidRPr="00B11C6F">
              <w:rPr>
                <w:noProof/>
                <w:webHidden/>
              </w:rPr>
            </w:r>
            <w:r w:rsidRPr="00B11C6F">
              <w:rPr>
                <w:noProof/>
                <w:webHidden/>
              </w:rPr>
              <w:fldChar w:fldCharType="separate"/>
            </w:r>
            <w:r w:rsidRPr="00B11C6F">
              <w:rPr>
                <w:noProof/>
                <w:webHidden/>
              </w:rPr>
              <w:t>8</w:t>
            </w:r>
            <w:r w:rsidRPr="00B11C6F">
              <w:rPr>
                <w:noProof/>
                <w:webHidden/>
              </w:rPr>
              <w:fldChar w:fldCharType="end"/>
            </w:r>
          </w:hyperlink>
        </w:p>
        <w:p w14:paraId="480B8D3B" w14:textId="3E805293" w:rsidR="005E65E8" w:rsidRPr="00B11C6F" w:rsidRDefault="005E65E8">
          <w:pPr>
            <w:pStyle w:val="TOC1"/>
            <w:tabs>
              <w:tab w:val="right" w:leader="dot" w:pos="9350"/>
            </w:tabs>
            <w:rPr>
              <w:rFonts w:asciiTheme="minorHAnsi" w:eastAsiaTheme="minorEastAsia" w:hAnsiTheme="minorHAnsi"/>
              <w:noProof/>
              <w:sz w:val="22"/>
              <w:lang w:val="en-GB" w:eastAsia="en-GB"/>
            </w:rPr>
          </w:pPr>
          <w:hyperlink w:anchor="_Toc60525759" w:history="1">
            <w:r w:rsidRPr="00B11C6F">
              <w:rPr>
                <w:rStyle w:val="Hyperlink"/>
                <w:noProof/>
                <w:color w:val="auto"/>
                <w:shd w:val="clear" w:color="auto" w:fill="FFFFFF"/>
              </w:rPr>
              <w:t>Conclusion</w:t>
            </w:r>
            <w:r w:rsidRPr="00B11C6F">
              <w:rPr>
                <w:noProof/>
                <w:webHidden/>
              </w:rPr>
              <w:tab/>
            </w:r>
            <w:r w:rsidRPr="00B11C6F">
              <w:rPr>
                <w:noProof/>
                <w:webHidden/>
              </w:rPr>
              <w:fldChar w:fldCharType="begin"/>
            </w:r>
            <w:r w:rsidRPr="00B11C6F">
              <w:rPr>
                <w:noProof/>
                <w:webHidden/>
              </w:rPr>
              <w:instrText xml:space="preserve"> PAGEREF _Toc60525759 \h </w:instrText>
            </w:r>
            <w:r w:rsidRPr="00B11C6F">
              <w:rPr>
                <w:noProof/>
                <w:webHidden/>
              </w:rPr>
            </w:r>
            <w:r w:rsidRPr="00B11C6F">
              <w:rPr>
                <w:noProof/>
                <w:webHidden/>
              </w:rPr>
              <w:fldChar w:fldCharType="separate"/>
            </w:r>
            <w:r w:rsidRPr="00B11C6F">
              <w:rPr>
                <w:noProof/>
                <w:webHidden/>
              </w:rPr>
              <w:t>9</w:t>
            </w:r>
            <w:r w:rsidRPr="00B11C6F">
              <w:rPr>
                <w:noProof/>
                <w:webHidden/>
              </w:rPr>
              <w:fldChar w:fldCharType="end"/>
            </w:r>
          </w:hyperlink>
        </w:p>
        <w:p w14:paraId="7E35DA3C" w14:textId="112E90EE" w:rsidR="005E65E8" w:rsidRPr="00B11C6F" w:rsidRDefault="005E65E8">
          <w:pPr>
            <w:pStyle w:val="TOC1"/>
            <w:tabs>
              <w:tab w:val="right" w:leader="dot" w:pos="9350"/>
            </w:tabs>
            <w:rPr>
              <w:rFonts w:asciiTheme="minorHAnsi" w:eastAsiaTheme="minorEastAsia" w:hAnsiTheme="minorHAnsi"/>
              <w:noProof/>
              <w:sz w:val="22"/>
              <w:lang w:val="en-GB" w:eastAsia="en-GB"/>
            </w:rPr>
          </w:pPr>
          <w:hyperlink w:anchor="_Toc60525760" w:history="1">
            <w:r w:rsidRPr="00B11C6F">
              <w:rPr>
                <w:rStyle w:val="Hyperlink"/>
                <w:rFonts w:eastAsia="Times New Roman"/>
                <w:noProof/>
                <w:color w:val="auto"/>
              </w:rPr>
              <w:t>References:</w:t>
            </w:r>
            <w:r w:rsidRPr="00B11C6F">
              <w:rPr>
                <w:noProof/>
                <w:webHidden/>
              </w:rPr>
              <w:tab/>
            </w:r>
            <w:r w:rsidRPr="00B11C6F">
              <w:rPr>
                <w:noProof/>
                <w:webHidden/>
              </w:rPr>
              <w:fldChar w:fldCharType="begin"/>
            </w:r>
            <w:r w:rsidRPr="00B11C6F">
              <w:rPr>
                <w:noProof/>
                <w:webHidden/>
              </w:rPr>
              <w:instrText xml:space="preserve"> PAGEREF _Toc60525760 \h </w:instrText>
            </w:r>
            <w:r w:rsidRPr="00B11C6F">
              <w:rPr>
                <w:noProof/>
                <w:webHidden/>
              </w:rPr>
            </w:r>
            <w:r w:rsidRPr="00B11C6F">
              <w:rPr>
                <w:noProof/>
                <w:webHidden/>
              </w:rPr>
              <w:fldChar w:fldCharType="separate"/>
            </w:r>
            <w:r w:rsidRPr="00B11C6F">
              <w:rPr>
                <w:noProof/>
                <w:webHidden/>
              </w:rPr>
              <w:t>10</w:t>
            </w:r>
            <w:r w:rsidRPr="00B11C6F">
              <w:rPr>
                <w:noProof/>
                <w:webHidden/>
              </w:rPr>
              <w:fldChar w:fldCharType="end"/>
            </w:r>
          </w:hyperlink>
        </w:p>
        <w:p w14:paraId="73022CC6" w14:textId="703AAF8C" w:rsidR="005E65E8" w:rsidRPr="00B11C6F" w:rsidRDefault="005E65E8">
          <w:pPr>
            <w:pStyle w:val="TOC1"/>
            <w:tabs>
              <w:tab w:val="right" w:leader="dot" w:pos="9350"/>
            </w:tabs>
            <w:rPr>
              <w:rFonts w:asciiTheme="minorHAnsi" w:eastAsiaTheme="minorEastAsia" w:hAnsiTheme="minorHAnsi"/>
              <w:noProof/>
              <w:sz w:val="22"/>
              <w:lang w:val="en-GB" w:eastAsia="en-GB"/>
            </w:rPr>
          </w:pPr>
          <w:hyperlink w:anchor="_Toc60525761" w:history="1">
            <w:r w:rsidRPr="00B11C6F">
              <w:rPr>
                <w:rStyle w:val="Hyperlink"/>
                <w:noProof/>
                <w:color w:val="auto"/>
                <w:shd w:val="clear" w:color="auto" w:fill="FFFFFF"/>
              </w:rPr>
              <w:t>Appendix</w:t>
            </w:r>
            <w:r w:rsidRPr="00B11C6F">
              <w:rPr>
                <w:noProof/>
                <w:webHidden/>
              </w:rPr>
              <w:tab/>
            </w:r>
            <w:r w:rsidRPr="00B11C6F">
              <w:rPr>
                <w:noProof/>
                <w:webHidden/>
              </w:rPr>
              <w:fldChar w:fldCharType="begin"/>
            </w:r>
            <w:r w:rsidRPr="00B11C6F">
              <w:rPr>
                <w:noProof/>
                <w:webHidden/>
              </w:rPr>
              <w:instrText xml:space="preserve"> PAGEREF _Toc60525761 \h </w:instrText>
            </w:r>
            <w:r w:rsidRPr="00B11C6F">
              <w:rPr>
                <w:noProof/>
                <w:webHidden/>
              </w:rPr>
            </w:r>
            <w:r w:rsidRPr="00B11C6F">
              <w:rPr>
                <w:noProof/>
                <w:webHidden/>
              </w:rPr>
              <w:fldChar w:fldCharType="separate"/>
            </w:r>
            <w:r w:rsidRPr="00B11C6F">
              <w:rPr>
                <w:noProof/>
                <w:webHidden/>
              </w:rPr>
              <w:t>11</w:t>
            </w:r>
            <w:r w:rsidRPr="00B11C6F">
              <w:rPr>
                <w:noProof/>
                <w:webHidden/>
              </w:rPr>
              <w:fldChar w:fldCharType="end"/>
            </w:r>
          </w:hyperlink>
        </w:p>
        <w:p w14:paraId="357CA73C" w14:textId="7C3D9E5A"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62" w:history="1">
            <w:r w:rsidRPr="00B11C6F">
              <w:rPr>
                <w:rStyle w:val="Hyperlink"/>
                <w:noProof/>
                <w:color w:val="auto"/>
              </w:rPr>
              <w:t>Personal development plan</w:t>
            </w:r>
            <w:r w:rsidRPr="00B11C6F">
              <w:rPr>
                <w:noProof/>
                <w:webHidden/>
              </w:rPr>
              <w:tab/>
            </w:r>
            <w:r w:rsidRPr="00B11C6F">
              <w:rPr>
                <w:noProof/>
                <w:webHidden/>
              </w:rPr>
              <w:fldChar w:fldCharType="begin"/>
            </w:r>
            <w:r w:rsidRPr="00B11C6F">
              <w:rPr>
                <w:noProof/>
                <w:webHidden/>
              </w:rPr>
              <w:instrText xml:space="preserve"> PAGEREF _Toc60525762 \h </w:instrText>
            </w:r>
            <w:r w:rsidRPr="00B11C6F">
              <w:rPr>
                <w:noProof/>
                <w:webHidden/>
              </w:rPr>
            </w:r>
            <w:r w:rsidRPr="00B11C6F">
              <w:rPr>
                <w:noProof/>
                <w:webHidden/>
              </w:rPr>
              <w:fldChar w:fldCharType="separate"/>
            </w:r>
            <w:r w:rsidRPr="00B11C6F">
              <w:rPr>
                <w:noProof/>
                <w:webHidden/>
              </w:rPr>
              <w:t>11</w:t>
            </w:r>
            <w:r w:rsidRPr="00B11C6F">
              <w:rPr>
                <w:noProof/>
                <w:webHidden/>
              </w:rPr>
              <w:fldChar w:fldCharType="end"/>
            </w:r>
          </w:hyperlink>
        </w:p>
        <w:p w14:paraId="0A2873A7" w14:textId="1B2BBE9C" w:rsidR="005E65E8" w:rsidRPr="00B11C6F" w:rsidRDefault="005E65E8">
          <w:pPr>
            <w:pStyle w:val="TOC2"/>
            <w:tabs>
              <w:tab w:val="right" w:leader="dot" w:pos="9350"/>
            </w:tabs>
            <w:rPr>
              <w:rFonts w:asciiTheme="minorHAnsi" w:eastAsiaTheme="minorEastAsia" w:hAnsiTheme="minorHAnsi"/>
              <w:noProof/>
              <w:sz w:val="22"/>
              <w:lang w:val="en-GB" w:eastAsia="en-GB"/>
            </w:rPr>
          </w:pPr>
          <w:hyperlink w:anchor="_Toc60525763" w:history="1">
            <w:r w:rsidRPr="00B11C6F">
              <w:rPr>
                <w:rStyle w:val="Hyperlink"/>
                <w:noProof/>
                <w:color w:val="auto"/>
                <w:shd w:val="clear" w:color="auto" w:fill="FFFFFF"/>
              </w:rPr>
              <w:t>Role play</w:t>
            </w:r>
            <w:r w:rsidRPr="00B11C6F">
              <w:rPr>
                <w:noProof/>
                <w:webHidden/>
              </w:rPr>
              <w:tab/>
            </w:r>
            <w:r w:rsidRPr="00B11C6F">
              <w:rPr>
                <w:noProof/>
                <w:webHidden/>
              </w:rPr>
              <w:fldChar w:fldCharType="begin"/>
            </w:r>
            <w:r w:rsidRPr="00B11C6F">
              <w:rPr>
                <w:noProof/>
                <w:webHidden/>
              </w:rPr>
              <w:instrText xml:space="preserve"> PAGEREF _Toc60525763 \h </w:instrText>
            </w:r>
            <w:r w:rsidRPr="00B11C6F">
              <w:rPr>
                <w:noProof/>
                <w:webHidden/>
              </w:rPr>
            </w:r>
            <w:r w:rsidRPr="00B11C6F">
              <w:rPr>
                <w:noProof/>
                <w:webHidden/>
              </w:rPr>
              <w:fldChar w:fldCharType="separate"/>
            </w:r>
            <w:r w:rsidRPr="00B11C6F">
              <w:rPr>
                <w:noProof/>
                <w:webHidden/>
              </w:rPr>
              <w:t>12</w:t>
            </w:r>
            <w:r w:rsidRPr="00B11C6F">
              <w:rPr>
                <w:noProof/>
                <w:webHidden/>
              </w:rPr>
              <w:fldChar w:fldCharType="end"/>
            </w:r>
          </w:hyperlink>
        </w:p>
        <w:p w14:paraId="4B15FE0E" w14:textId="4CE992C0" w:rsidR="00530113" w:rsidRDefault="00530113">
          <w:r w:rsidRPr="00B11C6F">
            <w:rPr>
              <w:b/>
              <w:bCs/>
              <w:noProof/>
            </w:rPr>
            <w:fldChar w:fldCharType="end"/>
          </w:r>
        </w:p>
      </w:sdtContent>
    </w:sdt>
    <w:p w14:paraId="06B8116A" w14:textId="4C71DC90" w:rsidR="008F2B28" w:rsidRDefault="00530113" w:rsidP="00CB2324">
      <w:pPr>
        <w:spacing w:line="259" w:lineRule="auto"/>
        <w:jc w:val="left"/>
        <w:rPr>
          <w:rFonts w:eastAsia="Times New Roman" w:cs="Times New Roman"/>
          <w:b/>
        </w:rPr>
      </w:pPr>
      <w:r>
        <w:rPr>
          <w:rFonts w:eastAsia="Times New Roman" w:cs="Times New Roman"/>
          <w:b/>
        </w:rPr>
        <w:br w:type="page"/>
      </w:r>
    </w:p>
    <w:p w14:paraId="72D91655" w14:textId="77777777" w:rsidR="00503F00" w:rsidRPr="00172006" w:rsidRDefault="00AB603E" w:rsidP="00A90D8A">
      <w:pPr>
        <w:pStyle w:val="Heading1"/>
        <w:rPr>
          <w:color w:val="2E74B5" w:themeColor="accent1" w:themeShade="BF"/>
        </w:rPr>
      </w:pPr>
      <w:bookmarkStart w:id="1" w:name="_Toc60525751"/>
      <w:r w:rsidRPr="00ED2DE1">
        <w:rPr>
          <w:color w:val="2E74B5" w:themeColor="accent1" w:themeShade="BF"/>
        </w:rPr>
        <w:lastRenderedPageBreak/>
        <w:t>Introduction</w:t>
      </w:r>
      <w:bookmarkEnd w:id="1"/>
    </w:p>
    <w:p w14:paraId="72D91656" w14:textId="77777777" w:rsidR="00DA4BFF" w:rsidRPr="003142FE" w:rsidRDefault="00AB603E" w:rsidP="00D234F7">
      <w:pPr>
        <w:rPr>
          <w:color w:val="000000" w:themeColor="text1"/>
        </w:rPr>
      </w:pPr>
      <w:r>
        <w:rPr>
          <w:color w:val="000000" w:themeColor="text1"/>
        </w:rPr>
        <w:t xml:space="preserve">To begin with a description of a </w:t>
      </w:r>
      <w:r w:rsidR="007F57B6">
        <w:rPr>
          <w:color w:val="000000" w:themeColor="text1"/>
        </w:rPr>
        <w:t>role play</w:t>
      </w:r>
      <w:r>
        <w:rPr>
          <w:color w:val="000000" w:themeColor="text1"/>
        </w:rPr>
        <w:t>,</w:t>
      </w:r>
      <w:r w:rsidR="006F71C3">
        <w:rPr>
          <w:color w:val="000000" w:themeColor="text1"/>
        </w:rPr>
        <w:t xml:space="preserve"> which was very fun, effortless, </w:t>
      </w:r>
      <w:r w:rsidR="00D92F2E">
        <w:rPr>
          <w:color w:val="000000" w:themeColor="text1"/>
        </w:rPr>
        <w:t>and convenient</w:t>
      </w:r>
      <w:r w:rsidR="006F71C3">
        <w:rPr>
          <w:color w:val="000000" w:themeColor="text1"/>
        </w:rPr>
        <w:t xml:space="preserve"> for me. As I learned a lot of things, I would say most basic yet potent skills that would not only help a business student. Most importantly, including an individual life. Firstly, they would fashion</w:t>
      </w:r>
      <w:r w:rsidR="00D670B4">
        <w:rPr>
          <w:color w:val="000000" w:themeColor="text1"/>
        </w:rPr>
        <w:t xml:space="preserve"> an individual </w:t>
      </w:r>
      <w:r w:rsidR="0069710A">
        <w:rPr>
          <w:color w:val="000000" w:themeColor="text1"/>
        </w:rPr>
        <w:t>as a better</w:t>
      </w:r>
      <w:r w:rsidR="0027521D">
        <w:rPr>
          <w:color w:val="000000" w:themeColor="text1"/>
        </w:rPr>
        <w:t xml:space="preserve"> unit of society. Moreover, especially a business field student could independently establish his own business with these life skills taught in a course.</w:t>
      </w:r>
    </w:p>
    <w:p w14:paraId="72D91657" w14:textId="77777777" w:rsidR="00AB3AD2" w:rsidRPr="00172006" w:rsidRDefault="00AB603E" w:rsidP="00A90D8A">
      <w:pPr>
        <w:pStyle w:val="Heading1"/>
        <w:rPr>
          <w:color w:val="2E74B5" w:themeColor="accent1" w:themeShade="BF"/>
        </w:rPr>
      </w:pPr>
      <w:bookmarkStart w:id="2" w:name="_Toc60525752"/>
      <w:r w:rsidRPr="00172006">
        <w:rPr>
          <w:color w:val="2E74B5" w:themeColor="accent1" w:themeShade="BF"/>
        </w:rPr>
        <w:t xml:space="preserve">Learning during the </w:t>
      </w:r>
      <w:r w:rsidR="007F57B6" w:rsidRPr="00172006">
        <w:rPr>
          <w:color w:val="2E74B5" w:themeColor="accent1" w:themeShade="BF"/>
        </w:rPr>
        <w:t>role play</w:t>
      </w:r>
      <w:bookmarkEnd w:id="2"/>
      <w:r w:rsidRPr="00172006">
        <w:rPr>
          <w:color w:val="2E74B5" w:themeColor="accent1" w:themeShade="BF"/>
        </w:rPr>
        <w:t xml:space="preserve"> </w:t>
      </w:r>
    </w:p>
    <w:p w14:paraId="72D91658" w14:textId="77777777" w:rsidR="00872008" w:rsidRDefault="00AB603E" w:rsidP="00D234F7">
      <w:r w:rsidRPr="00872008">
        <w:t xml:space="preserve">In order to highlight the importance of these proficiencies, I would like to implement them in every area of my life along with achieving excellent grades which is my basic focus. Additionally, my friend &amp; family pass several of the compliments regarding my refined manners, along with behavior, which I assume is an impact of major life-changing proficiencies, I experience in this </w:t>
      </w:r>
      <w:r w:rsidR="007F57B6">
        <w:t>role play</w:t>
      </w:r>
      <w:r w:rsidRPr="00872008">
        <w:t>.</w:t>
      </w:r>
    </w:p>
    <w:p w14:paraId="72D91659" w14:textId="77777777" w:rsidR="00D92F2E" w:rsidRPr="003D7D51" w:rsidRDefault="00D92F2E" w:rsidP="00D92F2E">
      <w:r w:rsidRPr="003D7D51">
        <w:t xml:space="preserve">I enjoyed a lot while completing this </w:t>
      </w:r>
      <w:r>
        <w:t>role play</w:t>
      </w:r>
      <w:r w:rsidRPr="003D7D51">
        <w:t xml:space="preserve"> because it has made it possible for me to develop my understanding ad knowledge of key</w:t>
      </w:r>
      <w:r>
        <w:t xml:space="preserve"> areas</w:t>
      </w:r>
      <w:r w:rsidRPr="003D7D51">
        <w:t xml:space="preserve">. The most important and positive thing regarding the </w:t>
      </w:r>
      <w:r>
        <w:t>role play</w:t>
      </w:r>
      <w:r w:rsidRPr="003D7D51">
        <w:t xml:space="preserve"> was that it included those areas which were interested to me. In context of learning I would say that during the classroom exercises I developed my confidence. The contribution of this </w:t>
      </w:r>
      <w:r>
        <w:t>role play</w:t>
      </w:r>
      <w:r w:rsidRPr="003D7D51">
        <w:t xml:space="preserve"> in development of my communication skills is also very important. I developed not only communication skills but in relation to my empathy and listening skills </w:t>
      </w:r>
      <w:r>
        <w:rPr>
          <w:shd w:val="clear" w:color="auto" w:fill="FFFFFF"/>
        </w:rPr>
        <w:t xml:space="preserve">(Moir, 2016). </w:t>
      </w:r>
      <w:r w:rsidRPr="003D7D51">
        <w:t xml:space="preserve">I also learned some new techniques and tools of improvement. Learning experience during the </w:t>
      </w:r>
      <w:r>
        <w:t>role play</w:t>
      </w:r>
      <w:r w:rsidRPr="003D7D51">
        <w:t xml:space="preserve"> was enjoyable for me because of collective working of many people for the completion of certain tasks included in the </w:t>
      </w:r>
      <w:r>
        <w:t>role play</w:t>
      </w:r>
      <w:r w:rsidRPr="003D7D51">
        <w:t xml:space="preserve">.  While working with other individual, I came to realize that encouragement and motivation to each other helped all of us to polish our public and professional </w:t>
      </w:r>
      <w:r>
        <w:t xml:space="preserve">dealing </w:t>
      </w:r>
      <w:r>
        <w:rPr>
          <w:shd w:val="clear" w:color="auto" w:fill="FFFFFF"/>
        </w:rPr>
        <w:t>(</w:t>
      </w:r>
      <w:proofErr w:type="spellStart"/>
      <w:r>
        <w:rPr>
          <w:shd w:val="clear" w:color="auto" w:fill="FFFFFF"/>
        </w:rPr>
        <w:t>Cirino</w:t>
      </w:r>
      <w:proofErr w:type="spellEnd"/>
      <w:r>
        <w:rPr>
          <w:shd w:val="clear" w:color="auto" w:fill="FFFFFF"/>
        </w:rPr>
        <w:t xml:space="preserve"> and </w:t>
      </w:r>
      <w:proofErr w:type="spellStart"/>
      <w:r>
        <w:rPr>
          <w:shd w:val="clear" w:color="auto" w:fill="FFFFFF"/>
        </w:rPr>
        <w:t>Willcutt</w:t>
      </w:r>
      <w:proofErr w:type="spellEnd"/>
      <w:r>
        <w:rPr>
          <w:shd w:val="clear" w:color="auto" w:fill="FFFFFF"/>
        </w:rPr>
        <w:t>, 2017).</w:t>
      </w:r>
    </w:p>
    <w:p w14:paraId="72D9165A" w14:textId="77777777" w:rsidR="00D92F2E" w:rsidRPr="003D7D51" w:rsidRDefault="00D92F2E" w:rsidP="00D92F2E">
      <w:r w:rsidRPr="003D7D51">
        <w:t>In relation to academic skills, I made improvement based on getting proper understanding of the concepts and the aspects during the completion of this course. In academic perspective the skill I developed was the note taking. In context of revising all of the important aspects I learned is that it has given me help in relation to get more understanding of the key topics I learned during my class lectures. Based on this skill I have made it possible for me to write down all of the key points. I am confident that I would be able to prepare notes of all the important aspects and knowledge that would be important both at academic and professional level</w:t>
      </w:r>
      <w:r>
        <w:t xml:space="preserve"> </w:t>
      </w:r>
      <w:r>
        <w:rPr>
          <w:shd w:val="clear" w:color="auto" w:fill="FFFFFF"/>
        </w:rPr>
        <w:t xml:space="preserve">(Knapp, Gottlieb and </w:t>
      </w:r>
      <w:proofErr w:type="spellStart"/>
      <w:r>
        <w:rPr>
          <w:shd w:val="clear" w:color="auto" w:fill="FFFFFF"/>
        </w:rPr>
        <w:lastRenderedPageBreak/>
        <w:t>Handelsman</w:t>
      </w:r>
      <w:proofErr w:type="spellEnd"/>
      <w:r>
        <w:rPr>
          <w:shd w:val="clear" w:color="auto" w:fill="FFFFFF"/>
        </w:rPr>
        <w:t>, 2017)</w:t>
      </w:r>
      <w:r w:rsidRPr="003D7D51">
        <w:t xml:space="preserve">. In relation to my learning portfolio would also consider this </w:t>
      </w:r>
      <w:r>
        <w:t>role play</w:t>
      </w:r>
      <w:r w:rsidRPr="003D7D51">
        <w:t xml:space="preserve"> as important because I added skills of referencing that is one of the most important aspects in academic level learning.  Working on time based activities also contributed in developmen</w:t>
      </w:r>
      <w:r>
        <w:t xml:space="preserve">t of my time management skills </w:t>
      </w:r>
      <w:r>
        <w:rPr>
          <w:shd w:val="clear" w:color="auto" w:fill="FFFFFF"/>
        </w:rPr>
        <w:t>(</w:t>
      </w:r>
      <w:proofErr w:type="spellStart"/>
      <w:r>
        <w:rPr>
          <w:shd w:val="clear" w:color="auto" w:fill="FFFFFF"/>
        </w:rPr>
        <w:t>Tuerk</w:t>
      </w:r>
      <w:proofErr w:type="spellEnd"/>
      <w:r>
        <w:rPr>
          <w:shd w:val="clear" w:color="auto" w:fill="FFFFFF"/>
        </w:rPr>
        <w:t>, 2018).</w:t>
      </w:r>
    </w:p>
    <w:p w14:paraId="72D9165B" w14:textId="77777777" w:rsidR="00D92F2E" w:rsidRDefault="00D92F2E" w:rsidP="00D234F7">
      <w:r w:rsidRPr="003D7D51">
        <w:t xml:space="preserve">In short I would say that </w:t>
      </w:r>
      <w:r>
        <w:t>t</w:t>
      </w:r>
      <w:r w:rsidRPr="003D7D51">
        <w:t xml:space="preserve">his </w:t>
      </w:r>
      <w:r>
        <w:t>role play</w:t>
      </w:r>
      <w:r w:rsidRPr="003D7D51">
        <w:t xml:space="preserve"> has played significant role in improving </w:t>
      </w:r>
      <w:r>
        <w:t>m</w:t>
      </w:r>
      <w:r w:rsidRPr="003D7D51">
        <w:t>y capabilities of applying my organizational techniques and time management learning practically into my practical life. I would focus on further improvement as per further assessment of my own capabilities. I also learned a lot regarding the various kinds of the learning styles that could be used in relation to achievement of p</w:t>
      </w:r>
      <w:r>
        <w:t xml:space="preserve">ersonal and professional growth </w:t>
      </w:r>
      <w:r>
        <w:rPr>
          <w:shd w:val="clear" w:color="auto" w:fill="FFFFFF"/>
        </w:rPr>
        <w:t>(Hill and Tinker, 2017).</w:t>
      </w:r>
    </w:p>
    <w:p w14:paraId="72D9165C" w14:textId="77777777" w:rsidR="00393466" w:rsidRDefault="00AB603E" w:rsidP="00D234F7">
      <w:pPr>
        <w:rPr>
          <w:color w:val="000000" w:themeColor="text1"/>
        </w:rPr>
      </w:pPr>
      <w:r w:rsidRPr="006676AC">
        <w:rPr>
          <w:color w:val="000000" w:themeColor="text1"/>
        </w:rPr>
        <w:t xml:space="preserve">Fundamental </w:t>
      </w:r>
      <w:r w:rsidR="00B91B47">
        <w:rPr>
          <w:color w:val="000000" w:themeColor="text1"/>
        </w:rPr>
        <w:t xml:space="preserve">proficiency- according to my perspectives- is the </w:t>
      </w:r>
      <w:r w:rsidR="00B91B47" w:rsidRPr="00B91B47">
        <w:rPr>
          <w:b/>
          <w:i/>
          <w:color w:val="000000" w:themeColor="text1"/>
        </w:rPr>
        <w:t>team-work</w:t>
      </w:r>
      <w:r w:rsidR="00B91B47">
        <w:rPr>
          <w:b/>
          <w:i/>
          <w:color w:val="000000" w:themeColor="text1"/>
        </w:rPr>
        <w:t>,</w:t>
      </w:r>
      <w:r w:rsidR="006E75BC">
        <w:rPr>
          <w:color w:val="000000" w:themeColor="text1"/>
        </w:rPr>
        <w:t xml:space="preserve"> I believe teamwork is the central, crucial aspect in any of the </w:t>
      </w:r>
      <w:r w:rsidR="005636D3">
        <w:rPr>
          <w:color w:val="000000" w:themeColor="text1"/>
        </w:rPr>
        <w:t xml:space="preserve">group work, classroom management, any place where there are more than two individuals. In any organization, sector, department, university we discover diverse individuals. That is holding on to different values, priorities, opinions, world view when uniting at a commonplace, its essential to form harmony, respecting every opinion, etc. Because that's the only way to work together if otherwise, it wouldn't be called teamwork. Hence, harmony would collapse. So, after I experience this skill in my </w:t>
      </w:r>
      <w:r w:rsidR="007F57B6">
        <w:rPr>
          <w:color w:val="000000" w:themeColor="text1"/>
        </w:rPr>
        <w:t>role play</w:t>
      </w:r>
      <w:r w:rsidR="005636D3">
        <w:rPr>
          <w:color w:val="000000" w:themeColor="text1"/>
        </w:rPr>
        <w:t xml:space="preserve"> it takes me </w:t>
      </w:r>
      <w:r>
        <w:rPr>
          <w:color w:val="000000" w:themeColor="text1"/>
        </w:rPr>
        <w:t>into</w:t>
      </w:r>
      <w:r w:rsidR="005636D3">
        <w:rPr>
          <w:color w:val="000000" w:themeColor="text1"/>
        </w:rPr>
        <w:t xml:space="preserve"> great consideration. I used to be a person who usually doesn't comprise my opinions, etc. But now I am a much-transformed individual, which </w:t>
      </w:r>
      <w:r w:rsidR="006E6396">
        <w:rPr>
          <w:color w:val="000000" w:themeColor="text1"/>
        </w:rPr>
        <w:t xml:space="preserve">lets </w:t>
      </w:r>
      <w:r w:rsidR="005636D3">
        <w:rPr>
          <w:color w:val="000000" w:themeColor="text1"/>
        </w:rPr>
        <w:t>my family &amp; friends</w:t>
      </w:r>
      <w:r w:rsidR="006E6396">
        <w:rPr>
          <w:color w:val="000000" w:themeColor="text1"/>
        </w:rPr>
        <w:t xml:space="preserve"> noticed too.</w:t>
      </w:r>
      <w:r w:rsidR="00AE33B5">
        <w:rPr>
          <w:color w:val="000000" w:themeColor="text1"/>
        </w:rPr>
        <w:t xml:space="preserve"> In my professional career, I would aid me in getting into diverse nationalities, cultural groups to effectively participate with them. And, </w:t>
      </w:r>
      <w:r>
        <w:rPr>
          <w:color w:val="000000" w:themeColor="text1"/>
        </w:rPr>
        <w:t>encourage,</w:t>
      </w:r>
      <w:r w:rsidR="00AE33B5">
        <w:rPr>
          <w:color w:val="000000" w:themeColor="text1"/>
        </w:rPr>
        <w:t xml:space="preserve"> th</w:t>
      </w:r>
      <w:r>
        <w:rPr>
          <w:color w:val="000000" w:themeColor="text1"/>
        </w:rPr>
        <w:t>ose who would have a rather biased nature to, redefine their ideals.</w:t>
      </w:r>
    </w:p>
    <w:p w14:paraId="72D9165D" w14:textId="2AFD893F" w:rsidR="00FB733B" w:rsidRDefault="00AB603E" w:rsidP="00D234F7">
      <w:pPr>
        <w:rPr>
          <w:color w:val="000000" w:themeColor="text1"/>
        </w:rPr>
      </w:pPr>
      <w:r>
        <w:rPr>
          <w:color w:val="000000" w:themeColor="text1"/>
        </w:rPr>
        <w:t>Moreover, I want to excel in my academic life, for that purpose I am always looking forward, speculating and searching for ways to acquire new strategies that would help me in my learning.</w:t>
      </w:r>
      <w:r w:rsidR="00812009">
        <w:rPr>
          <w:color w:val="000000" w:themeColor="text1"/>
        </w:rPr>
        <w:t xml:space="preserve"> </w:t>
      </w:r>
      <w:r w:rsidR="00812009" w:rsidRPr="00812009">
        <w:rPr>
          <w:b/>
          <w:i/>
          <w:color w:val="000000" w:themeColor="text1"/>
        </w:rPr>
        <w:t>Note-taking</w:t>
      </w:r>
      <w:r w:rsidR="00812009">
        <w:rPr>
          <w:color w:val="000000" w:themeColor="text1"/>
        </w:rPr>
        <w:t xml:space="preserve"> and </w:t>
      </w:r>
      <w:r w:rsidR="00812009" w:rsidRPr="00812009">
        <w:rPr>
          <w:b/>
          <w:i/>
          <w:color w:val="000000" w:themeColor="text1"/>
        </w:rPr>
        <w:t>jotting down ideas</w:t>
      </w:r>
      <w:r>
        <w:rPr>
          <w:color w:val="000000" w:themeColor="text1"/>
        </w:rPr>
        <w:t xml:space="preserve"> </w:t>
      </w:r>
      <w:r w:rsidR="00812009">
        <w:rPr>
          <w:color w:val="000000" w:themeColor="text1"/>
        </w:rPr>
        <w:t xml:space="preserve">is a skill I experience in this </w:t>
      </w:r>
      <w:r w:rsidR="007F57B6">
        <w:rPr>
          <w:color w:val="000000" w:themeColor="text1"/>
        </w:rPr>
        <w:t>role play</w:t>
      </w:r>
      <w:r w:rsidR="00812009">
        <w:rPr>
          <w:color w:val="000000" w:themeColor="text1"/>
        </w:rPr>
        <w:t>, which inspires me to always keep a note-taking register</w:t>
      </w:r>
      <w:r w:rsidR="00B505D4">
        <w:rPr>
          <w:color w:val="000000" w:themeColor="text1"/>
        </w:rPr>
        <w:t xml:space="preserve"> in a lecture. During a lecture, I would in an </w:t>
      </w:r>
      <w:r w:rsidR="0007411E">
        <w:rPr>
          <w:color w:val="000000" w:themeColor="text1"/>
        </w:rPr>
        <w:t>organized</w:t>
      </w:r>
      <w:r w:rsidR="00B505D4">
        <w:rPr>
          <w:color w:val="000000" w:themeColor="text1"/>
        </w:rPr>
        <w:t xml:space="preserve"> design instantly jot down all</w:t>
      </w:r>
      <w:r w:rsidR="0007411E">
        <w:rPr>
          <w:color w:val="000000" w:themeColor="text1"/>
        </w:rPr>
        <w:t xml:space="preserve"> ideas, conceptions, key points that are imparted via the teacher. Mostly he would tell us several scholars' names, references, authors, top-notch entrepreneurs, or might sometimes recommend a book. So, I would write jot down everything required, go home and work on it. This skill facilitates me </w:t>
      </w:r>
      <w:r w:rsidR="00860247">
        <w:rPr>
          <w:color w:val="000000" w:themeColor="text1"/>
        </w:rPr>
        <w:t xml:space="preserve">not only routinely. But, </w:t>
      </w:r>
      <w:r w:rsidR="00C857CC">
        <w:rPr>
          <w:color w:val="000000" w:themeColor="text1"/>
        </w:rPr>
        <w:t>during exams preparation, in assignments, projects, in all areas of academic life.</w:t>
      </w:r>
      <w:r w:rsidR="00264815">
        <w:rPr>
          <w:color w:val="000000" w:themeColor="text1"/>
        </w:rPr>
        <w:t xml:space="preserve"> During, business meetings, seminars it’s also an imperative skill to think on along with, implementation</w:t>
      </w:r>
      <w:r w:rsidR="008F2B28">
        <w:rPr>
          <w:color w:val="000000" w:themeColor="text1"/>
        </w:rPr>
        <w:t xml:space="preserve"> </w:t>
      </w:r>
      <w:r w:rsidR="008F2B28">
        <w:rPr>
          <w:rFonts w:eastAsia="Times New Roman" w:cs="Times New Roman"/>
        </w:rPr>
        <w:t>(</w:t>
      </w:r>
      <w:r w:rsidR="008F2B28" w:rsidRPr="00EF4DF1">
        <w:rPr>
          <w:rFonts w:asciiTheme="majorBidi" w:hAnsiTheme="majorBidi" w:cstheme="majorBidi"/>
          <w:szCs w:val="24"/>
          <w:shd w:val="clear" w:color="auto" w:fill="FFFFFF"/>
        </w:rPr>
        <w:t>Muff,</w:t>
      </w:r>
      <w:r w:rsidR="008F2B28">
        <w:rPr>
          <w:rFonts w:asciiTheme="majorBidi" w:hAnsiTheme="majorBidi" w:cstheme="majorBidi"/>
          <w:szCs w:val="24"/>
          <w:shd w:val="clear" w:color="auto" w:fill="FFFFFF"/>
        </w:rPr>
        <w:t xml:space="preserve"> </w:t>
      </w:r>
      <w:r w:rsidR="008F2B28" w:rsidRPr="00EF4DF1">
        <w:rPr>
          <w:rFonts w:asciiTheme="majorBidi" w:hAnsiTheme="majorBidi" w:cstheme="majorBidi"/>
          <w:szCs w:val="24"/>
          <w:shd w:val="clear" w:color="auto" w:fill="FFFFFF"/>
        </w:rPr>
        <w:t>2012</w:t>
      </w:r>
      <w:r w:rsidR="008F2B28">
        <w:rPr>
          <w:rFonts w:asciiTheme="majorBidi" w:hAnsiTheme="majorBidi" w:cstheme="majorBidi"/>
          <w:szCs w:val="24"/>
          <w:shd w:val="clear" w:color="auto" w:fill="FFFFFF"/>
        </w:rPr>
        <w:t>)</w:t>
      </w:r>
    </w:p>
    <w:p w14:paraId="72D9165E" w14:textId="77777777" w:rsidR="008D0BA2" w:rsidRDefault="00AB603E" w:rsidP="00D234F7">
      <w:pPr>
        <w:rPr>
          <w:color w:val="000000" w:themeColor="text1"/>
        </w:rPr>
      </w:pPr>
      <w:r w:rsidRPr="00F03671">
        <w:rPr>
          <w:color w:val="000000" w:themeColor="text1"/>
        </w:rPr>
        <w:lastRenderedPageBreak/>
        <w:t xml:space="preserve">This </w:t>
      </w:r>
      <w:r w:rsidR="007F57B6">
        <w:rPr>
          <w:color w:val="000000" w:themeColor="text1"/>
        </w:rPr>
        <w:t>role play</w:t>
      </w:r>
      <w:r w:rsidRPr="00F03671">
        <w:rPr>
          <w:color w:val="000000" w:themeColor="text1"/>
        </w:rPr>
        <w:t>- taught us the significance</w:t>
      </w:r>
      <w:r>
        <w:rPr>
          <w:color w:val="000000" w:themeColor="text1"/>
        </w:rPr>
        <w:t xml:space="preserve"> </w:t>
      </w:r>
      <w:r w:rsidRPr="00195556">
        <w:rPr>
          <w:color w:val="000000" w:themeColor="text1"/>
        </w:rPr>
        <w:t>that</w:t>
      </w:r>
      <w:r w:rsidRPr="00195556">
        <w:rPr>
          <w:b/>
          <w:i/>
          <w:color w:val="000000" w:themeColor="text1"/>
        </w:rPr>
        <w:t xml:space="preserve"> reading skills,</w:t>
      </w:r>
      <w:r>
        <w:rPr>
          <w:color w:val="000000" w:themeColor="text1"/>
        </w:rPr>
        <w:t xml:space="preserve"> along with listening skills have. Reading is imperative and directly proportional to the </w:t>
      </w:r>
      <w:r w:rsidR="00E86379">
        <w:rPr>
          <w:color w:val="000000" w:themeColor="text1"/>
        </w:rPr>
        <w:t>accumulation of vast knowledge as well as the information. So, I prefer reading skills further, extensive reading, in which I would read journals,</w:t>
      </w:r>
      <w:r w:rsidR="00195556">
        <w:rPr>
          <w:color w:val="000000" w:themeColor="text1"/>
        </w:rPr>
        <w:t xml:space="preserve"> articles, books, scholars' treatise, wall street business journals, etc. Also, I like to employ skimming and scanning, in my reading activities when essential. In scanning (the type of reading skill), a quick reading to explore specific facts. In skimming, this reading is useful in </w:t>
      </w:r>
      <w:r w:rsidR="003661CC">
        <w:rPr>
          <w:color w:val="000000" w:themeColor="text1"/>
        </w:rPr>
        <w:t>the general outline of material.</w:t>
      </w:r>
    </w:p>
    <w:p w14:paraId="72D9165F" w14:textId="77777777" w:rsidR="00FB733B" w:rsidRDefault="00AB603E" w:rsidP="00D234F7">
      <w:pPr>
        <w:rPr>
          <w:color w:val="000000" w:themeColor="text1"/>
        </w:rPr>
      </w:pPr>
      <w:r>
        <w:rPr>
          <w:color w:val="000000" w:themeColor="text1"/>
        </w:rPr>
        <w:t xml:space="preserve">Moreover, the fourth skill, I learned from this </w:t>
      </w:r>
      <w:r w:rsidR="007F57B6">
        <w:rPr>
          <w:color w:val="000000" w:themeColor="text1"/>
        </w:rPr>
        <w:t>role play</w:t>
      </w:r>
      <w:r>
        <w:rPr>
          <w:color w:val="000000" w:themeColor="text1"/>
        </w:rPr>
        <w:t xml:space="preserve"> is </w:t>
      </w:r>
      <w:r w:rsidRPr="00B02D92">
        <w:rPr>
          <w:b/>
          <w:i/>
          <w:color w:val="000000" w:themeColor="text1"/>
        </w:rPr>
        <w:t>active listening,</w:t>
      </w:r>
      <w:r>
        <w:rPr>
          <w:color w:val="000000" w:themeColor="text1"/>
        </w:rPr>
        <w:t xml:space="preserve"> </w:t>
      </w:r>
      <w:r w:rsidR="008D0BA2">
        <w:rPr>
          <w:color w:val="000000" w:themeColor="text1"/>
        </w:rPr>
        <w:t>which is very significant in all areas of life, especially in the business biosphere. Inactive listening, we with maximum concentration listen to the other person, this type of listening is employed to dissolve conflicts, disputes,</w:t>
      </w:r>
      <w:r w:rsidR="00E53CAD">
        <w:rPr>
          <w:color w:val="000000" w:themeColor="text1"/>
        </w:rPr>
        <w:t xml:space="preserve"> misunderstandings, etc. </w:t>
      </w:r>
      <w:r w:rsidR="0045255E">
        <w:rPr>
          <w:color w:val="000000" w:themeColor="text1"/>
        </w:rPr>
        <w:t xml:space="preserve">Also, I would like to </w:t>
      </w:r>
      <w:r w:rsidR="00C30902">
        <w:rPr>
          <w:color w:val="000000" w:themeColor="text1"/>
        </w:rPr>
        <w:t>implement active listening in my business for clarification regarding all ideas, conceptions, etc. Active listening employed by me could convey a clear meaning of providing respect to another person.</w:t>
      </w:r>
      <w:r w:rsidR="00B719F0">
        <w:rPr>
          <w:color w:val="000000" w:themeColor="text1"/>
        </w:rPr>
        <w:t xml:space="preserve"> In large organizations, this technique is especially employed for concentrating on what clients have to say, cater to their requirements, staff member's opinions by executives or managers, which I especially </w:t>
      </w:r>
      <w:r w:rsidR="000B787A">
        <w:rPr>
          <w:color w:val="000000" w:themeColor="text1"/>
        </w:rPr>
        <w:t>plan</w:t>
      </w:r>
      <w:r w:rsidR="00B719F0">
        <w:rPr>
          <w:color w:val="000000" w:themeColor="text1"/>
        </w:rPr>
        <w:t xml:space="preserve"> for application </w:t>
      </w:r>
      <w:r w:rsidR="000B787A">
        <w:rPr>
          <w:color w:val="000000" w:themeColor="text1"/>
        </w:rPr>
        <w:t>for</w:t>
      </w:r>
      <w:r w:rsidR="00B719F0">
        <w:rPr>
          <w:color w:val="000000" w:themeColor="text1"/>
        </w:rPr>
        <w:t xml:space="preserve"> such strategy for my publishing business. </w:t>
      </w:r>
    </w:p>
    <w:p w14:paraId="72D91660" w14:textId="77777777" w:rsidR="000B787A" w:rsidRDefault="00AB603E" w:rsidP="00D234F7">
      <w:pPr>
        <w:rPr>
          <w:color w:val="000000" w:themeColor="text1"/>
        </w:rPr>
      </w:pPr>
      <w:r>
        <w:rPr>
          <w:color w:val="000000" w:themeColor="text1"/>
        </w:rPr>
        <w:t xml:space="preserve">Fifth, skill is one of the most mandatory of all. That is </w:t>
      </w:r>
      <w:r w:rsidRPr="000B787A">
        <w:rPr>
          <w:b/>
          <w:i/>
          <w:color w:val="000000" w:themeColor="text1"/>
        </w:rPr>
        <w:t>an interactive skill</w:t>
      </w:r>
      <w:r>
        <w:rPr>
          <w:b/>
          <w:i/>
          <w:color w:val="000000" w:themeColor="text1"/>
        </w:rPr>
        <w:t xml:space="preserve">. </w:t>
      </w:r>
      <w:r w:rsidRPr="000B787A">
        <w:rPr>
          <w:color w:val="000000" w:themeColor="text1"/>
        </w:rPr>
        <w:t>An</w:t>
      </w:r>
      <w:r>
        <w:rPr>
          <w:color w:val="000000" w:themeColor="text1"/>
        </w:rPr>
        <w:t xml:space="preserve"> interactive skill is also familiarized as a communication skill. My communication skills skyrocket after completion of this </w:t>
      </w:r>
      <w:r w:rsidR="007F57B6">
        <w:rPr>
          <w:color w:val="000000" w:themeColor="text1"/>
        </w:rPr>
        <w:t>role play</w:t>
      </w:r>
      <w:r>
        <w:rPr>
          <w:color w:val="000000" w:themeColor="text1"/>
        </w:rPr>
        <w:t xml:space="preserve">. Along, with acquiring </w:t>
      </w:r>
      <w:r w:rsidR="00D15AC4">
        <w:rPr>
          <w:color w:val="000000" w:themeColor="text1"/>
        </w:rPr>
        <w:t xml:space="preserve">excellency in my discourse, I meet and greet my family members warmly, they feel good after having a communication with me, Also, my other personal areas are progressing day by day. This </w:t>
      </w:r>
      <w:r w:rsidR="007F57B6">
        <w:rPr>
          <w:color w:val="000000" w:themeColor="text1"/>
        </w:rPr>
        <w:t>role play</w:t>
      </w:r>
      <w:r w:rsidR="00D15AC4">
        <w:rPr>
          <w:color w:val="000000" w:themeColor="text1"/>
        </w:rPr>
        <w:t xml:space="preserve"> informed me about the 7 C's </w:t>
      </w:r>
      <w:r w:rsidR="007321B8">
        <w:rPr>
          <w:color w:val="000000" w:themeColor="text1"/>
        </w:rPr>
        <w:t xml:space="preserve">that would generate excellent interaction between two people. They are that an interactive should be </w:t>
      </w:r>
      <w:r w:rsidR="007321B8" w:rsidRPr="007321B8">
        <w:rPr>
          <w:color w:val="000000" w:themeColor="text1"/>
        </w:rPr>
        <w:t>clear, concise, concrete, correct, consider the speaker</w:t>
      </w:r>
      <w:r w:rsidR="007321B8">
        <w:rPr>
          <w:color w:val="000000" w:themeColor="text1"/>
        </w:rPr>
        <w:t xml:space="preserve">. Then, </w:t>
      </w:r>
      <w:r w:rsidR="007321B8" w:rsidRPr="007321B8">
        <w:rPr>
          <w:color w:val="000000" w:themeColor="text1"/>
        </w:rPr>
        <w:t>complete and courteous</w:t>
      </w:r>
      <w:r w:rsidR="007321B8">
        <w:rPr>
          <w:color w:val="000000" w:themeColor="text1"/>
        </w:rPr>
        <w:t xml:space="preserve">. However, following these 7 C's could lead to miraculous business </w:t>
      </w:r>
      <w:r w:rsidR="008C1509">
        <w:rPr>
          <w:color w:val="000000" w:themeColor="text1"/>
        </w:rPr>
        <w:t>communications. Regarding my business life, I would hold a seminar on 7 C's to ensure, my business team's every individual is holding a key to the successful and accomplishing world</w:t>
      </w:r>
      <w:r w:rsidR="008F2B28">
        <w:rPr>
          <w:color w:val="000000" w:themeColor="text1"/>
        </w:rPr>
        <w:t xml:space="preserve"> </w:t>
      </w:r>
      <w:r w:rsidR="008F2B28">
        <w:rPr>
          <w:rFonts w:eastAsia="Times New Roman" w:cs="Times New Roman"/>
        </w:rPr>
        <w:t>(</w:t>
      </w:r>
      <w:r w:rsidR="008F2B28" w:rsidRPr="00EF4DF1">
        <w:rPr>
          <w:rFonts w:asciiTheme="majorBidi" w:hAnsiTheme="majorBidi" w:cstheme="majorBidi"/>
          <w:szCs w:val="24"/>
          <w:shd w:val="clear" w:color="auto" w:fill="FFFFFF"/>
        </w:rPr>
        <w:t>Majid</w:t>
      </w:r>
      <w:r w:rsidR="008F2B28">
        <w:rPr>
          <w:rFonts w:asciiTheme="majorBidi" w:hAnsiTheme="majorBidi" w:cstheme="majorBidi"/>
          <w:szCs w:val="24"/>
          <w:shd w:val="clear" w:color="auto" w:fill="FFFFFF"/>
        </w:rPr>
        <w:t xml:space="preserve"> et al., 2012)</w:t>
      </w:r>
    </w:p>
    <w:p w14:paraId="72D91661" w14:textId="77777777" w:rsidR="008C1509" w:rsidRPr="008B71D3" w:rsidRDefault="00AB603E" w:rsidP="00D234F7">
      <w:pPr>
        <w:rPr>
          <w:color w:val="000000" w:themeColor="text1"/>
        </w:rPr>
      </w:pPr>
      <w:r>
        <w:rPr>
          <w:color w:val="000000" w:themeColor="text1"/>
        </w:rPr>
        <w:t xml:space="preserve">Among, all the skills give above, I like - the sixth skill of </w:t>
      </w:r>
      <w:r w:rsidRPr="00E5646A">
        <w:rPr>
          <w:b/>
          <w:i/>
          <w:color w:val="000000" w:themeColor="text1"/>
        </w:rPr>
        <w:t>creative skills</w:t>
      </w:r>
      <w:r>
        <w:rPr>
          <w:color w:val="000000" w:themeColor="text1"/>
        </w:rPr>
        <w:t xml:space="preserve"> most. As this skill is one </w:t>
      </w:r>
      <w:r w:rsidR="00E5646A">
        <w:rPr>
          <w:color w:val="000000" w:themeColor="text1"/>
        </w:rPr>
        <w:t xml:space="preserve">able is unique, different but powerful from all above especially in the world of business. This </w:t>
      </w:r>
      <w:r w:rsidR="007F57B6">
        <w:rPr>
          <w:color w:val="000000" w:themeColor="text1"/>
        </w:rPr>
        <w:t>role play</w:t>
      </w:r>
      <w:r w:rsidR="00E5646A">
        <w:rPr>
          <w:color w:val="000000" w:themeColor="text1"/>
        </w:rPr>
        <w:t xml:space="preserve"> more specifically introduces me to this skill. As from my experience creativity has an excellent power to transform the mundane task into most amazing work. I am very creative myself </w:t>
      </w:r>
      <w:r w:rsidR="00E5646A">
        <w:rPr>
          <w:color w:val="000000" w:themeColor="text1"/>
        </w:rPr>
        <w:lastRenderedPageBreak/>
        <w:t xml:space="preserve">full of ideas, so I try to find more creativity, which this skill </w:t>
      </w:r>
      <w:r w:rsidR="006837E1">
        <w:rPr>
          <w:color w:val="000000" w:themeColor="text1"/>
        </w:rPr>
        <w:t>leads</w:t>
      </w:r>
      <w:r w:rsidR="00E5646A">
        <w:rPr>
          <w:color w:val="000000" w:themeColor="text1"/>
        </w:rPr>
        <w:t xml:space="preserve"> me to. Further, </w:t>
      </w:r>
      <w:r w:rsidR="006837E1">
        <w:rPr>
          <w:color w:val="000000" w:themeColor="text1"/>
        </w:rPr>
        <w:t>because</w:t>
      </w:r>
      <w:r w:rsidR="00E5646A">
        <w:rPr>
          <w:color w:val="000000" w:themeColor="text1"/>
        </w:rPr>
        <w:t xml:space="preserve"> of this skill, I want to go </w:t>
      </w:r>
      <w:r w:rsidR="00E5646A" w:rsidRPr="008B71D3">
        <w:rPr>
          <w:color w:val="000000" w:themeColor="text1"/>
        </w:rPr>
        <w:t>into publis</w:t>
      </w:r>
      <w:r w:rsidR="006837E1" w:rsidRPr="008B71D3">
        <w:rPr>
          <w:color w:val="000000" w:themeColor="text1"/>
        </w:rPr>
        <w:t xml:space="preserve">hing and writing business, where creativity, novel ideas </w:t>
      </w:r>
      <w:r w:rsidR="00D92F2E" w:rsidRPr="008B71D3">
        <w:rPr>
          <w:color w:val="000000" w:themeColor="text1"/>
        </w:rPr>
        <w:t xml:space="preserve">would welcome me with open arms </w:t>
      </w:r>
      <w:r w:rsidR="00D92F2E" w:rsidRPr="008B71D3">
        <w:rPr>
          <w:rFonts w:eastAsia="Times New Roman" w:cs="Times New Roman"/>
        </w:rPr>
        <w:t>(</w:t>
      </w:r>
      <w:proofErr w:type="spellStart"/>
      <w:r w:rsidR="00D92F2E" w:rsidRPr="008B71D3">
        <w:rPr>
          <w:rFonts w:asciiTheme="majorBidi" w:hAnsiTheme="majorBidi" w:cstheme="majorBidi"/>
          <w:szCs w:val="24"/>
          <w:shd w:val="clear" w:color="auto" w:fill="FFFFFF"/>
        </w:rPr>
        <w:t>Madlan</w:t>
      </w:r>
      <w:proofErr w:type="spellEnd"/>
      <w:r w:rsidR="00D92F2E" w:rsidRPr="008B71D3">
        <w:rPr>
          <w:rFonts w:asciiTheme="majorBidi" w:hAnsiTheme="majorBidi" w:cstheme="majorBidi"/>
          <w:szCs w:val="24"/>
          <w:shd w:val="clear" w:color="auto" w:fill="FFFFFF"/>
        </w:rPr>
        <w:t xml:space="preserve">, </w:t>
      </w:r>
      <w:proofErr w:type="spellStart"/>
      <w:r w:rsidR="00D92F2E" w:rsidRPr="008B71D3">
        <w:rPr>
          <w:rFonts w:asciiTheme="majorBidi" w:hAnsiTheme="majorBidi" w:cstheme="majorBidi"/>
          <w:szCs w:val="24"/>
          <w:shd w:val="clear" w:color="auto" w:fill="FFFFFF"/>
        </w:rPr>
        <w:t>Bahari</w:t>
      </w:r>
      <w:proofErr w:type="spellEnd"/>
      <w:r w:rsidR="00D92F2E" w:rsidRPr="008B71D3">
        <w:rPr>
          <w:rFonts w:asciiTheme="majorBidi" w:hAnsiTheme="majorBidi" w:cstheme="majorBidi"/>
          <w:szCs w:val="24"/>
          <w:shd w:val="clear" w:color="auto" w:fill="FFFFFF"/>
        </w:rPr>
        <w:t xml:space="preserve"> and </w:t>
      </w:r>
      <w:proofErr w:type="spellStart"/>
      <w:r w:rsidR="00D92F2E" w:rsidRPr="008B71D3">
        <w:rPr>
          <w:rFonts w:asciiTheme="majorBidi" w:hAnsiTheme="majorBidi" w:cstheme="majorBidi"/>
          <w:szCs w:val="24"/>
          <w:shd w:val="clear" w:color="auto" w:fill="FFFFFF"/>
        </w:rPr>
        <w:t>Ardillah</w:t>
      </w:r>
      <w:proofErr w:type="spellEnd"/>
      <w:r w:rsidR="00D92F2E" w:rsidRPr="008B71D3">
        <w:rPr>
          <w:rFonts w:asciiTheme="majorBidi" w:hAnsiTheme="majorBidi" w:cstheme="majorBidi"/>
          <w:szCs w:val="24"/>
          <w:shd w:val="clear" w:color="auto" w:fill="FFFFFF"/>
        </w:rPr>
        <w:t>, 2012)</w:t>
      </w:r>
    </w:p>
    <w:p w14:paraId="72D91662" w14:textId="77777777" w:rsidR="008F2B28" w:rsidRPr="00172006" w:rsidRDefault="00A90D8A" w:rsidP="00A90D8A">
      <w:pPr>
        <w:pStyle w:val="Heading1"/>
        <w:rPr>
          <w:color w:val="2E74B5" w:themeColor="accent1" w:themeShade="BF"/>
        </w:rPr>
      </w:pPr>
      <w:bookmarkStart w:id="3" w:name="_Toc60525753"/>
      <w:r w:rsidRPr="00172006">
        <w:rPr>
          <w:color w:val="2E74B5" w:themeColor="accent1" w:themeShade="BF"/>
        </w:rPr>
        <w:t>Career development plan</w:t>
      </w:r>
      <w:bookmarkEnd w:id="3"/>
      <w:r w:rsidRPr="00172006">
        <w:rPr>
          <w:color w:val="2E74B5" w:themeColor="accent1" w:themeShade="BF"/>
        </w:rPr>
        <w:t xml:space="preserve"> </w:t>
      </w:r>
    </w:p>
    <w:p w14:paraId="72D91663" w14:textId="77777777" w:rsidR="00A90D8A" w:rsidRPr="005E65E8" w:rsidRDefault="00A90D8A" w:rsidP="00A90D8A">
      <w:pPr>
        <w:pStyle w:val="Heading2"/>
        <w:rPr>
          <w:color w:val="2E74B5" w:themeColor="accent1" w:themeShade="BF"/>
        </w:rPr>
      </w:pPr>
      <w:bookmarkStart w:id="4" w:name="_Toc60525754"/>
      <w:r w:rsidRPr="005E65E8">
        <w:rPr>
          <w:color w:val="2E74B5" w:themeColor="accent1" w:themeShade="BF"/>
        </w:rPr>
        <w:t>Assessment of own skills and competencies</w:t>
      </w:r>
      <w:bookmarkEnd w:id="4"/>
      <w:r w:rsidRPr="005E65E8">
        <w:rPr>
          <w:color w:val="2E74B5" w:themeColor="accent1" w:themeShade="BF"/>
        </w:rPr>
        <w:t xml:space="preserve"> </w:t>
      </w:r>
    </w:p>
    <w:p w14:paraId="72D91664" w14:textId="77777777" w:rsidR="00A90D8A" w:rsidRPr="00DA34A6" w:rsidRDefault="00A90D8A" w:rsidP="00A90D8A">
      <w:r w:rsidRPr="00DA34A6">
        <w:t>Audit play important role for the identification of the weaknesses and strengths of a person because with the audit an assessment is carry out by which a person can see that how can he improve the performance in the practical field for gaining a successful career. When the management of the company conduct an personal audit t</w:t>
      </w:r>
      <w:r>
        <w:t>han the main target of the comp</w:t>
      </w:r>
      <w:r w:rsidRPr="00DA34A6">
        <w:t>any is to see that what are those areas in respect of which the improvement is require at the personal level and when the audit is carry out at individual level than the main purpose of the personal audit is to enhance the working skills for developing the professional capabilities.</w:t>
      </w:r>
    </w:p>
    <w:p w14:paraId="72D91665" w14:textId="77777777" w:rsidR="00A90D8A" w:rsidRPr="00DA34A6" w:rsidRDefault="00A90D8A" w:rsidP="00A90D8A">
      <w:r w:rsidRPr="00DA34A6">
        <w:t>The plan</w:t>
      </w:r>
      <w:r w:rsidR="00BB7C15">
        <w:t xml:space="preserve"> for</w:t>
      </w:r>
      <w:r w:rsidRPr="00DA34A6">
        <w:t xml:space="preserve"> the personal development</w:t>
      </w:r>
      <w:r w:rsidR="00BB7C15">
        <w:t xml:space="preserve"> created by me</w:t>
      </w:r>
      <w:r w:rsidRPr="00DA34A6">
        <w:t xml:space="preserve"> based on the following five scale criteria:</w:t>
      </w:r>
    </w:p>
    <w:p w14:paraId="72D91666" w14:textId="77777777" w:rsidR="00A90D8A" w:rsidRPr="00DA34A6" w:rsidRDefault="00A90D8A" w:rsidP="00A90D8A">
      <w:pPr>
        <w:pStyle w:val="ListParagraph"/>
        <w:numPr>
          <w:ilvl w:val="0"/>
          <w:numId w:val="5"/>
        </w:numPr>
      </w:pPr>
      <w:r w:rsidRPr="00DA34A6">
        <w:t>needs considerable progress</w:t>
      </w:r>
    </w:p>
    <w:p w14:paraId="72D91667" w14:textId="77777777" w:rsidR="00A90D8A" w:rsidRPr="00DA34A6" w:rsidRDefault="00A90D8A" w:rsidP="00A90D8A">
      <w:pPr>
        <w:pStyle w:val="ListParagraph"/>
        <w:numPr>
          <w:ilvl w:val="0"/>
          <w:numId w:val="5"/>
        </w:numPr>
      </w:pPr>
      <w:r w:rsidRPr="00DA34A6">
        <w:t>usual performance</w:t>
      </w:r>
    </w:p>
    <w:p w14:paraId="72D91668" w14:textId="77777777" w:rsidR="00A90D8A" w:rsidRPr="00DA34A6" w:rsidRDefault="00A90D8A" w:rsidP="00A90D8A">
      <w:pPr>
        <w:pStyle w:val="ListParagraph"/>
        <w:numPr>
          <w:ilvl w:val="0"/>
          <w:numId w:val="5"/>
        </w:numPr>
      </w:pPr>
      <w:r w:rsidRPr="00DA34A6">
        <w:t>directly above usual performance</w:t>
      </w:r>
    </w:p>
    <w:p w14:paraId="72D91669" w14:textId="77777777" w:rsidR="00A90D8A" w:rsidRPr="00DA34A6" w:rsidRDefault="00A90D8A" w:rsidP="00A90D8A">
      <w:pPr>
        <w:pStyle w:val="ListParagraph"/>
        <w:numPr>
          <w:ilvl w:val="0"/>
          <w:numId w:val="5"/>
        </w:numPr>
      </w:pPr>
      <w:r w:rsidRPr="00DA34A6">
        <w:t>superior performance</w:t>
      </w:r>
    </w:p>
    <w:p w14:paraId="72D9166A" w14:textId="77777777" w:rsidR="00A90D8A" w:rsidRPr="00DA34A6" w:rsidRDefault="00A90D8A" w:rsidP="00A90D8A">
      <w:pPr>
        <w:pStyle w:val="ListParagraph"/>
        <w:numPr>
          <w:ilvl w:val="0"/>
          <w:numId w:val="5"/>
        </w:numPr>
      </w:pPr>
      <w:r w:rsidRPr="00DA34A6">
        <w:t>outstanding performance</w:t>
      </w:r>
    </w:p>
    <w:p w14:paraId="72D9166B" w14:textId="77777777" w:rsidR="00A90D8A" w:rsidRPr="005E65E8" w:rsidRDefault="00A90D8A" w:rsidP="00A90D8A">
      <w:pPr>
        <w:pStyle w:val="Heading2"/>
        <w:rPr>
          <w:rFonts w:eastAsia="Times New Roman"/>
          <w:color w:val="2E74B5" w:themeColor="accent1" w:themeShade="BF"/>
        </w:rPr>
      </w:pPr>
      <w:bookmarkStart w:id="5" w:name="_Toc60525755"/>
      <w:r w:rsidRPr="005E65E8">
        <w:rPr>
          <w:rFonts w:eastAsia="Times New Roman"/>
          <w:color w:val="2E74B5" w:themeColor="accent1" w:themeShade="BF"/>
        </w:rPr>
        <w:t>Audit of personal skills</w:t>
      </w:r>
      <w:bookmarkEnd w:id="5"/>
    </w:p>
    <w:tbl>
      <w:tblPr>
        <w:tblStyle w:val="GridTable4-Accent5"/>
        <w:tblW w:w="5000" w:type="pct"/>
        <w:tblLook w:val="04A0" w:firstRow="1" w:lastRow="0" w:firstColumn="1" w:lastColumn="0" w:noHBand="0" w:noVBand="1"/>
      </w:tblPr>
      <w:tblGrid>
        <w:gridCol w:w="6158"/>
        <w:gridCol w:w="3192"/>
      </w:tblGrid>
      <w:tr w:rsidR="00A90D8A" w:rsidRPr="00DA34A6" w14:paraId="72D9166E" w14:textId="77777777" w:rsidTr="00A90D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6C" w14:textId="77777777" w:rsidR="00A90D8A" w:rsidRPr="00DA34A6" w:rsidRDefault="00A90D8A" w:rsidP="00A90D8A">
            <w:r w:rsidRPr="00DA34A6">
              <w:t>Skills</w:t>
            </w:r>
          </w:p>
        </w:tc>
        <w:tc>
          <w:tcPr>
            <w:tcW w:w="3236" w:type="dxa"/>
            <w:hideMark/>
          </w:tcPr>
          <w:p w14:paraId="72D9166D" w14:textId="77777777" w:rsidR="00A90D8A" w:rsidRPr="00DA34A6" w:rsidRDefault="00A90D8A" w:rsidP="00E64237">
            <w:pPr>
              <w:spacing w:before="120" w:after="120"/>
              <w:ind w:left="120" w:right="120"/>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Score</w:t>
            </w:r>
          </w:p>
        </w:tc>
      </w:tr>
      <w:tr w:rsidR="00A90D8A" w:rsidRPr="00DA34A6" w14:paraId="72D91671"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6F" w14:textId="77777777" w:rsidR="00A90D8A" w:rsidRPr="00DA34A6" w:rsidRDefault="00A90D8A" w:rsidP="00A90D8A">
            <w:r w:rsidRPr="00DA34A6">
              <w:t>Abilities and capabilities in respect of Written communication</w:t>
            </w:r>
          </w:p>
        </w:tc>
        <w:tc>
          <w:tcPr>
            <w:tcW w:w="3236" w:type="dxa"/>
            <w:hideMark/>
          </w:tcPr>
          <w:p w14:paraId="72D91670"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B</w:t>
            </w:r>
          </w:p>
        </w:tc>
      </w:tr>
      <w:tr w:rsidR="00A90D8A" w:rsidRPr="00DA34A6" w14:paraId="72D91674" w14:textId="77777777" w:rsidTr="00A90D8A">
        <w:tc>
          <w:tcPr>
            <w:cnfStyle w:val="001000000000" w:firstRow="0" w:lastRow="0" w:firstColumn="1" w:lastColumn="0" w:oddVBand="0" w:evenVBand="0" w:oddHBand="0" w:evenHBand="0" w:firstRowFirstColumn="0" w:firstRowLastColumn="0" w:lastRowFirstColumn="0" w:lastRowLastColumn="0"/>
            <w:tcW w:w="6252" w:type="dxa"/>
            <w:hideMark/>
          </w:tcPr>
          <w:p w14:paraId="72D91672" w14:textId="77777777" w:rsidR="00A90D8A" w:rsidRPr="00DA34A6" w:rsidRDefault="00A90D8A" w:rsidP="00A90D8A">
            <w:r w:rsidRPr="00DA34A6">
              <w:t>Abilities and capabilities in respect of Verbal communication</w:t>
            </w:r>
          </w:p>
        </w:tc>
        <w:tc>
          <w:tcPr>
            <w:tcW w:w="3236" w:type="dxa"/>
            <w:hideMark/>
          </w:tcPr>
          <w:p w14:paraId="72D91673" w14:textId="77777777" w:rsidR="00A90D8A" w:rsidRPr="00DA34A6" w:rsidRDefault="00A90D8A" w:rsidP="00E64237">
            <w:pPr>
              <w:spacing w:before="120" w:after="120"/>
              <w:ind w:left="120" w:right="12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D</w:t>
            </w:r>
          </w:p>
        </w:tc>
      </w:tr>
      <w:tr w:rsidR="00A90D8A" w:rsidRPr="00DA34A6" w14:paraId="72D91677"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75" w14:textId="77777777" w:rsidR="00A90D8A" w:rsidRPr="00DA34A6" w:rsidRDefault="00A90D8A" w:rsidP="00A90D8A">
            <w:r w:rsidRPr="00DA34A6">
              <w:t>Abilities and capabilities in respect of Multi-tasking</w:t>
            </w:r>
          </w:p>
        </w:tc>
        <w:tc>
          <w:tcPr>
            <w:tcW w:w="3236" w:type="dxa"/>
            <w:hideMark/>
          </w:tcPr>
          <w:p w14:paraId="72D91676"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A</w:t>
            </w:r>
          </w:p>
        </w:tc>
      </w:tr>
      <w:tr w:rsidR="00A90D8A" w:rsidRPr="00DA34A6" w14:paraId="72D9167A" w14:textId="77777777" w:rsidTr="00A90D8A">
        <w:tc>
          <w:tcPr>
            <w:cnfStyle w:val="001000000000" w:firstRow="0" w:lastRow="0" w:firstColumn="1" w:lastColumn="0" w:oddVBand="0" w:evenVBand="0" w:oddHBand="0" w:evenHBand="0" w:firstRowFirstColumn="0" w:firstRowLastColumn="0" w:lastRowFirstColumn="0" w:lastRowLastColumn="0"/>
            <w:tcW w:w="6252" w:type="dxa"/>
            <w:hideMark/>
          </w:tcPr>
          <w:p w14:paraId="72D91678" w14:textId="77777777" w:rsidR="00A90D8A" w:rsidRPr="00DA34A6" w:rsidRDefault="00A90D8A" w:rsidP="00A90D8A">
            <w:r w:rsidRPr="00DA34A6">
              <w:t>Abilities and capabilities in respect of People Management</w:t>
            </w:r>
          </w:p>
        </w:tc>
        <w:tc>
          <w:tcPr>
            <w:tcW w:w="3236" w:type="dxa"/>
            <w:hideMark/>
          </w:tcPr>
          <w:p w14:paraId="72D91679" w14:textId="77777777" w:rsidR="00A90D8A" w:rsidRPr="00DA34A6" w:rsidRDefault="00A90D8A" w:rsidP="00E64237">
            <w:pPr>
              <w:spacing w:before="120" w:after="120"/>
              <w:ind w:left="120" w:right="12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B</w:t>
            </w:r>
          </w:p>
        </w:tc>
      </w:tr>
      <w:tr w:rsidR="00A90D8A" w:rsidRPr="00DA34A6" w14:paraId="72D9167D"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7B" w14:textId="77777777" w:rsidR="00A90D8A" w:rsidRPr="00DA34A6" w:rsidRDefault="00A90D8A" w:rsidP="00A90D8A">
            <w:r w:rsidRPr="00DA34A6">
              <w:lastRenderedPageBreak/>
              <w:t>Abilities and capabilities in respect of Time Management</w:t>
            </w:r>
          </w:p>
        </w:tc>
        <w:tc>
          <w:tcPr>
            <w:tcW w:w="3236" w:type="dxa"/>
            <w:hideMark/>
          </w:tcPr>
          <w:p w14:paraId="72D9167C"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A</w:t>
            </w:r>
          </w:p>
        </w:tc>
      </w:tr>
      <w:tr w:rsidR="00A90D8A" w:rsidRPr="00DA34A6" w14:paraId="72D91680" w14:textId="77777777" w:rsidTr="00A90D8A">
        <w:tc>
          <w:tcPr>
            <w:cnfStyle w:val="001000000000" w:firstRow="0" w:lastRow="0" w:firstColumn="1" w:lastColumn="0" w:oddVBand="0" w:evenVBand="0" w:oddHBand="0" w:evenHBand="0" w:firstRowFirstColumn="0" w:firstRowLastColumn="0" w:lastRowFirstColumn="0" w:lastRowLastColumn="0"/>
            <w:tcW w:w="6252" w:type="dxa"/>
            <w:hideMark/>
          </w:tcPr>
          <w:p w14:paraId="72D9167E" w14:textId="77777777" w:rsidR="00A90D8A" w:rsidRPr="00DA34A6" w:rsidRDefault="00A90D8A" w:rsidP="00A90D8A">
            <w:r w:rsidRPr="00DA34A6">
              <w:t>Abilities and capabilities in respect of Knowledge of HR policies and procedures</w:t>
            </w:r>
          </w:p>
        </w:tc>
        <w:tc>
          <w:tcPr>
            <w:tcW w:w="3236" w:type="dxa"/>
            <w:hideMark/>
          </w:tcPr>
          <w:p w14:paraId="72D9167F" w14:textId="77777777" w:rsidR="00A90D8A" w:rsidRPr="00DA34A6" w:rsidRDefault="00A90D8A" w:rsidP="00E64237">
            <w:pPr>
              <w:spacing w:before="120" w:after="120"/>
              <w:ind w:left="120" w:right="12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D</w:t>
            </w:r>
          </w:p>
        </w:tc>
      </w:tr>
      <w:tr w:rsidR="00A90D8A" w:rsidRPr="00DA34A6" w14:paraId="72D91683"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81" w14:textId="77777777" w:rsidR="00A90D8A" w:rsidRPr="00DA34A6" w:rsidRDefault="00A90D8A" w:rsidP="00A90D8A">
            <w:r w:rsidRPr="00DA34A6">
              <w:t>Abilities and capabilities in respect of Presentation skills</w:t>
            </w:r>
          </w:p>
        </w:tc>
        <w:tc>
          <w:tcPr>
            <w:tcW w:w="3236" w:type="dxa"/>
            <w:hideMark/>
          </w:tcPr>
          <w:p w14:paraId="72D91682"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B</w:t>
            </w:r>
          </w:p>
        </w:tc>
      </w:tr>
      <w:tr w:rsidR="00A90D8A" w:rsidRPr="00DA34A6" w14:paraId="72D91686" w14:textId="77777777" w:rsidTr="00A90D8A">
        <w:tc>
          <w:tcPr>
            <w:cnfStyle w:val="001000000000" w:firstRow="0" w:lastRow="0" w:firstColumn="1" w:lastColumn="0" w:oddVBand="0" w:evenVBand="0" w:oddHBand="0" w:evenHBand="0" w:firstRowFirstColumn="0" w:firstRowLastColumn="0" w:lastRowFirstColumn="0" w:lastRowLastColumn="0"/>
            <w:tcW w:w="6252" w:type="dxa"/>
            <w:hideMark/>
          </w:tcPr>
          <w:p w14:paraId="72D91684" w14:textId="77777777" w:rsidR="00A90D8A" w:rsidRPr="00DA34A6" w:rsidRDefault="00A90D8A" w:rsidP="00A90D8A">
            <w:r w:rsidRPr="00DA34A6">
              <w:t>Abilities and capabilities in respect of Problem solving</w:t>
            </w:r>
          </w:p>
        </w:tc>
        <w:tc>
          <w:tcPr>
            <w:tcW w:w="3236" w:type="dxa"/>
            <w:hideMark/>
          </w:tcPr>
          <w:p w14:paraId="72D91685" w14:textId="77777777" w:rsidR="00A90D8A" w:rsidRPr="00DA34A6" w:rsidRDefault="00A90D8A" w:rsidP="00E64237">
            <w:pPr>
              <w:spacing w:before="120" w:after="120"/>
              <w:ind w:left="120" w:right="12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B</w:t>
            </w:r>
          </w:p>
        </w:tc>
      </w:tr>
      <w:tr w:rsidR="00A90D8A" w:rsidRPr="00DA34A6" w14:paraId="72D91689"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hideMark/>
          </w:tcPr>
          <w:p w14:paraId="72D91687" w14:textId="77777777" w:rsidR="00A90D8A" w:rsidRPr="00DA34A6" w:rsidRDefault="00A90D8A" w:rsidP="00A90D8A">
            <w:r w:rsidRPr="00DA34A6">
              <w:t>Abilities and capabilities in respect of Team Player</w:t>
            </w:r>
          </w:p>
        </w:tc>
        <w:tc>
          <w:tcPr>
            <w:tcW w:w="3236" w:type="dxa"/>
            <w:hideMark/>
          </w:tcPr>
          <w:p w14:paraId="72D91688"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A</w:t>
            </w:r>
          </w:p>
        </w:tc>
      </w:tr>
      <w:tr w:rsidR="00A90D8A" w:rsidRPr="00DA34A6" w14:paraId="72D9168C" w14:textId="77777777" w:rsidTr="00A90D8A">
        <w:tc>
          <w:tcPr>
            <w:cnfStyle w:val="001000000000" w:firstRow="0" w:lastRow="0" w:firstColumn="1" w:lastColumn="0" w:oddVBand="0" w:evenVBand="0" w:oddHBand="0" w:evenHBand="0" w:firstRowFirstColumn="0" w:firstRowLastColumn="0" w:lastRowFirstColumn="0" w:lastRowLastColumn="0"/>
            <w:tcW w:w="6252" w:type="dxa"/>
            <w:hideMark/>
          </w:tcPr>
          <w:p w14:paraId="72D9168A" w14:textId="77777777" w:rsidR="00A90D8A" w:rsidRPr="00DA34A6" w:rsidRDefault="00A90D8A" w:rsidP="00A90D8A">
            <w:r w:rsidRPr="00DA34A6">
              <w:t xml:space="preserve">Abilities and capabilities in respect Leadership and motivation </w:t>
            </w:r>
          </w:p>
        </w:tc>
        <w:tc>
          <w:tcPr>
            <w:tcW w:w="3236" w:type="dxa"/>
            <w:hideMark/>
          </w:tcPr>
          <w:p w14:paraId="72D9168B" w14:textId="77777777" w:rsidR="00A90D8A" w:rsidRPr="00DA34A6" w:rsidRDefault="00A90D8A" w:rsidP="00E64237">
            <w:pPr>
              <w:spacing w:before="120" w:after="120"/>
              <w:ind w:left="120" w:right="120"/>
              <w:cnfStyle w:val="000000000000" w:firstRow="0" w:lastRow="0" w:firstColumn="0" w:lastColumn="0" w:oddVBand="0" w:evenVBand="0" w:oddHBand="0" w:evenHBand="0" w:firstRowFirstColumn="0" w:firstRowLastColumn="0" w:lastRowFirstColumn="0" w:lastRowLastColumn="0"/>
              <w:rPr>
                <w:rFonts w:ascii="Arial" w:eastAsia="Times New Roman" w:hAnsi="Arial" w:cs="Arial"/>
                <w:color w:val="333333"/>
              </w:rPr>
            </w:pPr>
            <w:r w:rsidRPr="00DA34A6">
              <w:rPr>
                <w:rFonts w:ascii="Arial" w:eastAsia="Times New Roman" w:hAnsi="Arial" w:cs="Arial"/>
                <w:color w:val="333333"/>
              </w:rPr>
              <w:t>D</w:t>
            </w:r>
          </w:p>
        </w:tc>
      </w:tr>
      <w:tr w:rsidR="00A90D8A" w:rsidRPr="00DA34A6" w14:paraId="72D9168F"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252" w:type="dxa"/>
          </w:tcPr>
          <w:p w14:paraId="72D9168D" w14:textId="77777777" w:rsidR="00A90D8A" w:rsidRPr="00DA34A6" w:rsidRDefault="00A90D8A" w:rsidP="00A90D8A"/>
        </w:tc>
        <w:tc>
          <w:tcPr>
            <w:tcW w:w="3236" w:type="dxa"/>
          </w:tcPr>
          <w:p w14:paraId="72D9168E" w14:textId="77777777" w:rsidR="00A90D8A" w:rsidRPr="00DA34A6" w:rsidRDefault="00A90D8A" w:rsidP="00E64237">
            <w:pPr>
              <w:spacing w:before="120" w:after="120"/>
              <w:ind w:left="120" w:right="120"/>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333333"/>
              </w:rPr>
            </w:pPr>
          </w:p>
        </w:tc>
      </w:tr>
    </w:tbl>
    <w:p w14:paraId="72D91690" w14:textId="77777777" w:rsidR="00A90D8A" w:rsidRPr="00DA34A6" w:rsidRDefault="00A90D8A" w:rsidP="00A90D8A">
      <w:pPr>
        <w:shd w:val="clear" w:color="auto" w:fill="FFFFFF"/>
        <w:spacing w:after="150"/>
        <w:rPr>
          <w:rFonts w:ascii="Arial" w:eastAsia="Times New Roman" w:hAnsi="Arial" w:cs="Arial"/>
          <w:b/>
          <w:color w:val="333333"/>
        </w:rPr>
      </w:pPr>
    </w:p>
    <w:p w14:paraId="72D91691" w14:textId="77777777" w:rsidR="00A90D8A" w:rsidRPr="005E65E8" w:rsidRDefault="00A90D8A" w:rsidP="00A90D8A">
      <w:pPr>
        <w:pStyle w:val="Heading2"/>
        <w:rPr>
          <w:rFonts w:eastAsia="Times New Roman"/>
          <w:color w:val="2E74B5" w:themeColor="accent1" w:themeShade="BF"/>
        </w:rPr>
      </w:pPr>
      <w:bookmarkStart w:id="6" w:name="_Toc60525756"/>
      <w:r w:rsidRPr="005E65E8">
        <w:rPr>
          <w:rFonts w:eastAsia="Times New Roman"/>
          <w:color w:val="2E74B5" w:themeColor="accent1" w:themeShade="BF"/>
        </w:rPr>
        <w:t>SWOT Analysis</w:t>
      </w:r>
      <w:bookmarkEnd w:id="6"/>
    </w:p>
    <w:p w14:paraId="72D91692" w14:textId="77777777" w:rsidR="00A90D8A" w:rsidRPr="00DA34A6" w:rsidRDefault="00A90D8A" w:rsidP="00A90D8A">
      <w:r w:rsidRPr="00DA34A6">
        <w:t>SWOT analysis pointed out the following aspects:</w:t>
      </w:r>
    </w:p>
    <w:tbl>
      <w:tblPr>
        <w:tblStyle w:val="GridTable4-Accent5"/>
        <w:tblW w:w="5000" w:type="pct"/>
        <w:tblLook w:val="04A0" w:firstRow="1" w:lastRow="0" w:firstColumn="1" w:lastColumn="0" w:noHBand="0" w:noVBand="1"/>
      </w:tblPr>
      <w:tblGrid>
        <w:gridCol w:w="4894"/>
        <w:gridCol w:w="4456"/>
      </w:tblGrid>
      <w:tr w:rsidR="00A90D8A" w:rsidRPr="00DA34A6" w14:paraId="72D91695" w14:textId="77777777" w:rsidTr="00A90D8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72D91693" w14:textId="77777777" w:rsidR="00A90D8A" w:rsidRPr="00DA34A6" w:rsidRDefault="00A90D8A" w:rsidP="00A90D8A">
            <w:r w:rsidRPr="00DA34A6">
              <w:t>Strengths</w:t>
            </w:r>
          </w:p>
        </w:tc>
        <w:tc>
          <w:tcPr>
            <w:tcW w:w="6" w:type="dxa"/>
            <w:hideMark/>
          </w:tcPr>
          <w:p w14:paraId="72D91694" w14:textId="77777777" w:rsidR="00A90D8A" w:rsidRPr="00DA34A6" w:rsidRDefault="00A90D8A" w:rsidP="00A90D8A">
            <w:pPr>
              <w:cnfStyle w:val="100000000000" w:firstRow="1" w:lastRow="0" w:firstColumn="0" w:lastColumn="0" w:oddVBand="0" w:evenVBand="0" w:oddHBand="0" w:evenHBand="0" w:firstRowFirstColumn="0" w:firstRowLastColumn="0" w:lastRowFirstColumn="0" w:lastRowLastColumn="0"/>
            </w:pPr>
            <w:r w:rsidRPr="00DA34A6">
              <w:t>Weaknesses</w:t>
            </w:r>
          </w:p>
        </w:tc>
      </w:tr>
      <w:tr w:rsidR="00A90D8A" w:rsidRPr="00DA34A6" w14:paraId="72D9169F"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72D91696" w14:textId="77777777" w:rsidR="00A90D8A" w:rsidRPr="00DA34A6" w:rsidRDefault="00A90D8A" w:rsidP="00A90D8A">
            <w:r w:rsidRPr="00DA34A6">
              <w:t>attractive understating of the technological tools</w:t>
            </w:r>
          </w:p>
          <w:p w14:paraId="72D91697" w14:textId="77777777" w:rsidR="00A90D8A" w:rsidRPr="00DA34A6" w:rsidRDefault="00A90D8A" w:rsidP="00A90D8A">
            <w:r w:rsidRPr="00DA34A6">
              <w:t>management of people working around me</w:t>
            </w:r>
          </w:p>
          <w:p w14:paraId="72D91698" w14:textId="77777777" w:rsidR="00A90D8A" w:rsidRPr="00DA34A6" w:rsidRDefault="00A90D8A" w:rsidP="00A90D8A">
            <w:r w:rsidRPr="00DA34A6">
              <w:t>attitude is very friendly</w:t>
            </w:r>
          </w:p>
          <w:p w14:paraId="72D91699" w14:textId="77777777" w:rsidR="00A90D8A" w:rsidRPr="00DA34A6" w:rsidRDefault="00A90D8A" w:rsidP="00A90D8A">
            <w:r w:rsidRPr="00DA34A6">
              <w:t>having attractive and detailed knowledge of the business</w:t>
            </w:r>
          </w:p>
          <w:p w14:paraId="72D9169A" w14:textId="77777777" w:rsidR="00A90D8A" w:rsidRPr="00DA34A6" w:rsidRDefault="00A90D8A" w:rsidP="00A90D8A">
            <w:r w:rsidRPr="00DA34A6">
              <w:t>team working skills are also attractive</w:t>
            </w:r>
          </w:p>
        </w:tc>
        <w:tc>
          <w:tcPr>
            <w:tcW w:w="6" w:type="dxa"/>
            <w:hideMark/>
          </w:tcPr>
          <w:p w14:paraId="72D9169B"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less efficient in working on multiple tasks</w:t>
            </w:r>
          </w:p>
          <w:p w14:paraId="72D9169C"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lower level of the skills of time management</w:t>
            </w:r>
          </w:p>
          <w:p w14:paraId="72D9169D"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presentation is not professional</w:t>
            </w:r>
          </w:p>
          <w:p w14:paraId="72D9169E"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leadership skills need improvement</w:t>
            </w:r>
          </w:p>
        </w:tc>
      </w:tr>
      <w:tr w:rsidR="00A90D8A" w:rsidRPr="00DA34A6" w14:paraId="72D916A2" w14:textId="77777777" w:rsidTr="00A90D8A">
        <w:tc>
          <w:tcPr>
            <w:cnfStyle w:val="001000000000" w:firstRow="0" w:lastRow="0" w:firstColumn="1" w:lastColumn="0" w:oddVBand="0" w:evenVBand="0" w:oddHBand="0" w:evenHBand="0" w:firstRowFirstColumn="0" w:firstRowLastColumn="0" w:lastRowFirstColumn="0" w:lastRowLastColumn="0"/>
            <w:tcW w:w="6" w:type="dxa"/>
            <w:hideMark/>
          </w:tcPr>
          <w:p w14:paraId="72D916A0" w14:textId="77777777" w:rsidR="00A90D8A" w:rsidRPr="00DA34A6" w:rsidRDefault="00A90D8A" w:rsidP="00A90D8A">
            <w:r w:rsidRPr="00DA34A6">
              <w:t>Opportunities</w:t>
            </w:r>
          </w:p>
        </w:tc>
        <w:tc>
          <w:tcPr>
            <w:tcW w:w="6" w:type="dxa"/>
            <w:hideMark/>
          </w:tcPr>
          <w:p w14:paraId="72D916A1" w14:textId="77777777" w:rsidR="00A90D8A" w:rsidRPr="00DA34A6" w:rsidRDefault="00A90D8A" w:rsidP="00A90D8A">
            <w:pPr>
              <w:cnfStyle w:val="000000000000" w:firstRow="0" w:lastRow="0" w:firstColumn="0" w:lastColumn="0" w:oddVBand="0" w:evenVBand="0" w:oddHBand="0" w:evenHBand="0" w:firstRowFirstColumn="0" w:firstRowLastColumn="0" w:lastRowFirstColumn="0" w:lastRowLastColumn="0"/>
            </w:pPr>
            <w:r w:rsidRPr="00DA34A6">
              <w:t>Threats</w:t>
            </w:r>
          </w:p>
        </w:tc>
      </w:tr>
      <w:tr w:rsidR="00A90D8A" w:rsidRPr="00DA34A6" w14:paraId="72D916A8" w14:textId="77777777" w:rsidTr="00A90D8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6" w:type="dxa"/>
            <w:hideMark/>
          </w:tcPr>
          <w:p w14:paraId="72D916A3" w14:textId="77777777" w:rsidR="00A90D8A" w:rsidRPr="00DA34A6" w:rsidRDefault="00A90D8A" w:rsidP="00A90D8A">
            <w:r w:rsidRPr="00DA34A6">
              <w:t xml:space="preserve">offline and online available courses to enhance the knowledge </w:t>
            </w:r>
          </w:p>
          <w:p w14:paraId="72D916A4" w14:textId="77777777" w:rsidR="00A90D8A" w:rsidRPr="00DA34A6" w:rsidRDefault="00A90D8A" w:rsidP="00A90D8A">
            <w:r w:rsidRPr="00DA34A6">
              <w:t>practical understating could be improving by working on practical assignments</w:t>
            </w:r>
          </w:p>
          <w:p w14:paraId="72D916A5" w14:textId="77777777" w:rsidR="00A90D8A" w:rsidRPr="00DA34A6" w:rsidRDefault="00A90D8A" w:rsidP="00A90D8A">
            <w:r w:rsidRPr="00DA34A6">
              <w:t>training can help to achieve the targets</w:t>
            </w:r>
          </w:p>
        </w:tc>
        <w:tc>
          <w:tcPr>
            <w:tcW w:w="6" w:type="dxa"/>
            <w:hideMark/>
          </w:tcPr>
          <w:p w14:paraId="72D916A6"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more attraction of the companies towards the higher skilled people</w:t>
            </w:r>
          </w:p>
          <w:p w14:paraId="72D916A7" w14:textId="77777777" w:rsidR="00A90D8A" w:rsidRPr="00DA34A6" w:rsidRDefault="00A90D8A" w:rsidP="00A90D8A">
            <w:pPr>
              <w:cnfStyle w:val="000000100000" w:firstRow="0" w:lastRow="0" w:firstColumn="0" w:lastColumn="0" w:oddVBand="0" w:evenVBand="0" w:oddHBand="1" w:evenHBand="0" w:firstRowFirstColumn="0" w:firstRowLastColumn="0" w:lastRowFirstColumn="0" w:lastRowLastColumn="0"/>
            </w:pPr>
            <w:r w:rsidRPr="00DA34A6">
              <w:t>companies demanding that employees must can communicate with other people in very attractive way</w:t>
            </w:r>
          </w:p>
        </w:tc>
      </w:tr>
    </w:tbl>
    <w:p w14:paraId="72D916A9" w14:textId="77777777" w:rsidR="00A90D8A" w:rsidRPr="00DA34A6" w:rsidRDefault="00A90D8A" w:rsidP="00A90D8A">
      <w:pPr>
        <w:autoSpaceDE w:val="0"/>
        <w:autoSpaceDN w:val="0"/>
        <w:adjustRightInd w:val="0"/>
        <w:spacing w:after="0"/>
        <w:rPr>
          <w:rFonts w:ascii="Arial" w:hAnsi="Arial" w:cs="Arial"/>
          <w:b/>
          <w:bCs/>
          <w:color w:val="000000"/>
        </w:rPr>
      </w:pPr>
    </w:p>
    <w:p w14:paraId="72D916AA" w14:textId="77777777" w:rsidR="00A90D8A" w:rsidRPr="00DA34A6" w:rsidRDefault="00A90D8A" w:rsidP="00A90D8A">
      <w:pPr>
        <w:pStyle w:val="Heading2"/>
      </w:pPr>
      <w:bookmarkStart w:id="7" w:name="_Toc60525757"/>
      <w:r w:rsidRPr="005E65E8">
        <w:rPr>
          <w:color w:val="2E74B5" w:themeColor="accent1" w:themeShade="BF"/>
        </w:rPr>
        <w:lastRenderedPageBreak/>
        <w:t>Identification of personal development needs</w:t>
      </w:r>
      <w:r w:rsidRPr="00DA34A6">
        <w:t>.</w:t>
      </w:r>
      <w:bookmarkEnd w:id="7"/>
      <w:r w:rsidRPr="00DA34A6">
        <w:t xml:space="preserve"> </w:t>
      </w:r>
    </w:p>
    <w:p w14:paraId="72D916AB" w14:textId="77777777" w:rsidR="00A90D8A" w:rsidRPr="00DA34A6" w:rsidRDefault="00A90D8A" w:rsidP="00A90D8A">
      <w:r w:rsidRPr="00DA34A6">
        <w:t>The weak areas which have been pointed by the audit which I conducted and some of the areas which need greater focus includes the efficient working in respect of taking multiple tasks at same time, the written communication skills, managing the activities on time and the presentation skills are those skill in the context of which I have lower level of these capabilities.</w:t>
      </w:r>
    </w:p>
    <w:p w14:paraId="72D916AC" w14:textId="77777777" w:rsidR="00A90D8A" w:rsidRPr="005E65E8" w:rsidRDefault="00A90D8A" w:rsidP="00A90D8A">
      <w:pPr>
        <w:pStyle w:val="Heading2"/>
        <w:rPr>
          <w:color w:val="2E74B5" w:themeColor="accent1" w:themeShade="BF"/>
        </w:rPr>
      </w:pPr>
      <w:bookmarkStart w:id="8" w:name="_Toc60525758"/>
      <w:r w:rsidRPr="005E65E8">
        <w:rPr>
          <w:color w:val="2E74B5" w:themeColor="accent1" w:themeShade="BF"/>
        </w:rPr>
        <w:t>Career Development Plan</w:t>
      </w:r>
      <w:bookmarkEnd w:id="8"/>
    </w:p>
    <w:tbl>
      <w:tblPr>
        <w:tblW w:w="5000" w:type="pct"/>
        <w:tblBorders>
          <w:top w:val="outset" w:sz="6" w:space="0" w:color="auto"/>
          <w:left w:val="outset" w:sz="6" w:space="0" w:color="auto"/>
          <w:bottom w:val="outset" w:sz="6" w:space="0" w:color="auto"/>
          <w:right w:val="outset" w:sz="6" w:space="0" w:color="auto"/>
        </w:tblBorders>
        <w:shd w:val="clear" w:color="auto" w:fill="FFFFFF"/>
        <w:tblCellMar>
          <w:top w:w="15" w:type="dxa"/>
          <w:left w:w="15" w:type="dxa"/>
          <w:bottom w:w="15" w:type="dxa"/>
          <w:right w:w="15" w:type="dxa"/>
        </w:tblCellMar>
        <w:tblLook w:val="04A0" w:firstRow="1" w:lastRow="0" w:firstColumn="1" w:lastColumn="0" w:noHBand="0" w:noVBand="1"/>
      </w:tblPr>
      <w:tblGrid>
        <w:gridCol w:w="1621"/>
        <w:gridCol w:w="1668"/>
        <w:gridCol w:w="1620"/>
        <w:gridCol w:w="1479"/>
        <w:gridCol w:w="1195"/>
        <w:gridCol w:w="1761"/>
      </w:tblGrid>
      <w:tr w:rsidR="00A90D8A" w:rsidRPr="00DA34A6" w14:paraId="72D916B3"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AD" w14:textId="77777777" w:rsidR="00A90D8A" w:rsidRPr="00DA34A6" w:rsidRDefault="00A90D8A" w:rsidP="00A90D8A">
            <w:r w:rsidRPr="00DA34A6">
              <w:t>Learning Needs</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AE" w14:textId="77777777" w:rsidR="00A90D8A" w:rsidRPr="00DA34A6" w:rsidRDefault="00A90D8A" w:rsidP="00A90D8A">
            <w:r w:rsidRPr="00DA34A6">
              <w:t>Priority</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AF" w14:textId="77777777" w:rsidR="00A90D8A" w:rsidRPr="00DA34A6" w:rsidRDefault="00A90D8A" w:rsidP="00A90D8A">
            <w:r w:rsidRPr="00DA34A6">
              <w:t>Activities to be undertaken</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0" w14:textId="77777777" w:rsidR="00A90D8A" w:rsidRPr="00DA34A6" w:rsidRDefault="00A90D8A" w:rsidP="00A90D8A">
            <w:r w:rsidRPr="00DA34A6">
              <w:t>Resources required</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1" w14:textId="77777777" w:rsidR="00A90D8A" w:rsidRPr="00DA34A6" w:rsidRDefault="00A90D8A" w:rsidP="00A90D8A">
            <w:r w:rsidRPr="00DA34A6">
              <w:t>Target deadline</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2" w14:textId="77777777" w:rsidR="00A90D8A" w:rsidRPr="00DA34A6" w:rsidRDefault="00A90D8A" w:rsidP="00A90D8A">
            <w:r w:rsidRPr="00DA34A6">
              <w:t>Proof of achievement</w:t>
            </w:r>
          </w:p>
        </w:tc>
      </w:tr>
      <w:tr w:rsidR="00A90D8A" w:rsidRPr="00DA34A6" w14:paraId="72D916BA"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4" w14:textId="77777777" w:rsidR="00A90D8A" w:rsidRPr="00DA34A6" w:rsidRDefault="00A90D8A" w:rsidP="00A90D8A">
            <w:r w:rsidRPr="00DA34A6">
              <w:t xml:space="preserve">skills concerning Supervision of Persons </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5" w14:textId="77777777" w:rsidR="00A90D8A" w:rsidRPr="00DA34A6" w:rsidRDefault="00A90D8A" w:rsidP="00A90D8A">
            <w:r w:rsidRPr="00DA34A6">
              <w:t xml:space="preserve">Sophisticated </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6" w14:textId="77777777" w:rsidR="00A90D8A" w:rsidRPr="00DA34A6" w:rsidRDefault="00A90D8A" w:rsidP="00A90D8A">
            <w:r w:rsidRPr="00DA34A6">
              <w:t xml:space="preserve">available course concerning supervision the individuals for 10 weeks </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7" w14:textId="77777777" w:rsidR="00A90D8A" w:rsidRPr="00DA34A6" w:rsidRDefault="00A90D8A" w:rsidP="00A90D8A">
            <w:r w:rsidRPr="00DA34A6">
              <w:t>time and Investment</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8" w14:textId="77777777" w:rsidR="00A90D8A" w:rsidRPr="00DA34A6" w:rsidRDefault="00A90D8A" w:rsidP="00A90D8A">
            <w:r w:rsidRPr="00DA34A6">
              <w:t xml:space="preserve">May </w:t>
            </w:r>
            <w:r>
              <w:t>2021</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B9" w14:textId="77777777" w:rsidR="00A90D8A" w:rsidRPr="00DA34A6" w:rsidRDefault="00A90D8A" w:rsidP="00A90D8A">
            <w:r w:rsidRPr="00DA34A6">
              <w:t xml:space="preserve">Certificate </w:t>
            </w:r>
          </w:p>
        </w:tc>
      </w:tr>
      <w:tr w:rsidR="00A90D8A" w:rsidRPr="00DA34A6" w14:paraId="72D916C1"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B" w14:textId="77777777" w:rsidR="00A90D8A" w:rsidRPr="00DA34A6" w:rsidRDefault="00A90D8A" w:rsidP="00A90D8A">
            <w:r w:rsidRPr="00DA34A6">
              <w:t xml:space="preserve">skills concerning conveying with persons, inspiration Leading the individuals </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C" w14:textId="77777777" w:rsidR="00A90D8A" w:rsidRPr="00DA34A6" w:rsidRDefault="00A90D8A" w:rsidP="00A90D8A">
            <w:r w:rsidRPr="00DA34A6">
              <w:t>Sophisticated</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D" w14:textId="77777777" w:rsidR="00A90D8A" w:rsidRPr="00DA34A6" w:rsidRDefault="00A90D8A" w:rsidP="00A90D8A">
            <w:r w:rsidRPr="00DA34A6">
              <w:t>Attractive course on part time base</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E" w14:textId="77777777" w:rsidR="00A90D8A" w:rsidRPr="00DA34A6" w:rsidRDefault="00A90D8A" w:rsidP="00A90D8A">
            <w:r w:rsidRPr="00DA34A6">
              <w:t>time and Investment</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BF" w14:textId="77777777" w:rsidR="00A90D8A" w:rsidRPr="00DA34A6" w:rsidRDefault="00A90D8A" w:rsidP="00A90D8A">
            <w:r w:rsidRPr="00DA34A6">
              <w:t xml:space="preserve"> August </w:t>
            </w:r>
            <w:r>
              <w:t>2021</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0" w14:textId="77777777" w:rsidR="00A90D8A" w:rsidRPr="00DA34A6" w:rsidRDefault="00A90D8A" w:rsidP="00A90D8A">
            <w:r w:rsidRPr="00DA34A6">
              <w:t xml:space="preserve">Certificate </w:t>
            </w:r>
          </w:p>
        </w:tc>
      </w:tr>
      <w:tr w:rsidR="00A90D8A" w:rsidRPr="00DA34A6" w14:paraId="72D916C8"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2" w14:textId="77777777" w:rsidR="00A90D8A" w:rsidRPr="00DA34A6" w:rsidRDefault="00A90D8A" w:rsidP="00A90D8A">
            <w:r w:rsidRPr="00DA34A6">
              <w:t>skills concerning Time Management</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3" w14:textId="77777777" w:rsidR="00A90D8A" w:rsidRPr="00DA34A6" w:rsidRDefault="00A90D8A" w:rsidP="00A90D8A">
            <w:r w:rsidRPr="00DA34A6">
              <w:t>Sophisticated</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4" w14:textId="77777777" w:rsidR="00A90D8A" w:rsidRPr="00DA34A6" w:rsidRDefault="00A90D8A" w:rsidP="00A90D8A">
            <w:r w:rsidRPr="00DA34A6">
              <w:t> Receiving the exercise of 3 days</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5" w14:textId="77777777" w:rsidR="00A90D8A" w:rsidRPr="00DA34A6" w:rsidRDefault="00A90D8A" w:rsidP="00A90D8A">
            <w:r w:rsidRPr="00DA34A6">
              <w:t>exercise and Timing</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6" w14:textId="77777777" w:rsidR="00A90D8A" w:rsidRPr="00DA34A6" w:rsidRDefault="00A90D8A" w:rsidP="00A90D8A">
            <w:r w:rsidRPr="00DA34A6">
              <w:t xml:space="preserve">March </w:t>
            </w:r>
            <w:r>
              <w:t>2021</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C7" w14:textId="77777777" w:rsidR="00A90D8A" w:rsidRPr="00DA34A6" w:rsidRDefault="00A90D8A" w:rsidP="00A90D8A">
            <w:r w:rsidRPr="00DA34A6">
              <w:t xml:space="preserve">Certificate </w:t>
            </w:r>
          </w:p>
        </w:tc>
      </w:tr>
      <w:tr w:rsidR="00A90D8A" w:rsidRPr="00DA34A6" w14:paraId="72D916CF"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9" w14:textId="77777777" w:rsidR="00A90D8A" w:rsidRPr="00DA34A6" w:rsidRDefault="00A90D8A" w:rsidP="00A90D8A">
            <w:r w:rsidRPr="00DA34A6">
              <w:t>ability concerning Multi-tasking</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A" w14:textId="77777777" w:rsidR="00A90D8A" w:rsidRPr="00DA34A6" w:rsidRDefault="00A90D8A" w:rsidP="00A90D8A">
            <w:r w:rsidRPr="00DA34A6">
              <w:t>Sophisticated</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B" w14:textId="77777777" w:rsidR="00A90D8A" w:rsidRPr="00DA34A6" w:rsidRDefault="00A90D8A" w:rsidP="00A90D8A">
            <w:r w:rsidRPr="00DA34A6">
              <w:t xml:space="preserve">Transference of ventures of several tasks </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C" w14:textId="77777777" w:rsidR="00A90D8A" w:rsidRPr="00DA34A6" w:rsidRDefault="00A90D8A" w:rsidP="00A90D8A">
            <w:r w:rsidRPr="00DA34A6">
              <w:t>Current connotation projects</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D" w14:textId="77777777" w:rsidR="00A90D8A" w:rsidRPr="00DA34A6" w:rsidRDefault="00A90D8A" w:rsidP="00A90D8A">
            <w:r w:rsidRPr="00DA34A6">
              <w:t>Incessant</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CE" w14:textId="77777777" w:rsidR="00A90D8A" w:rsidRPr="00DA34A6" w:rsidRDefault="00A90D8A" w:rsidP="00A90D8A">
            <w:r w:rsidRPr="00DA34A6">
              <w:t xml:space="preserve">schemes Consequences </w:t>
            </w:r>
          </w:p>
        </w:tc>
      </w:tr>
      <w:tr w:rsidR="00A90D8A" w:rsidRPr="00DA34A6" w14:paraId="72D916D6"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0" w14:textId="77777777" w:rsidR="00A90D8A" w:rsidRPr="00DA34A6" w:rsidRDefault="00A90D8A" w:rsidP="00A90D8A">
            <w:r w:rsidRPr="00DA34A6">
              <w:lastRenderedPageBreak/>
              <w:t xml:space="preserve">ability concerning Presentation </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1" w14:textId="77777777" w:rsidR="00A90D8A" w:rsidRPr="00DA34A6" w:rsidRDefault="00A90D8A" w:rsidP="00A90D8A">
            <w:r w:rsidRPr="00DA34A6">
              <w:t>Normal</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2" w14:textId="77777777" w:rsidR="00A90D8A" w:rsidRPr="00DA34A6" w:rsidRDefault="00A90D8A" w:rsidP="00A90D8A">
            <w:r w:rsidRPr="00DA34A6">
              <w:t>Receiving exercise of 2 week</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3" w14:textId="77777777" w:rsidR="00A90D8A" w:rsidRPr="00DA34A6" w:rsidRDefault="00A90D8A" w:rsidP="00A90D8A">
            <w:r w:rsidRPr="00DA34A6">
              <w:t>exercise and Period</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4" w14:textId="77777777" w:rsidR="00A90D8A" w:rsidRPr="00DA34A6" w:rsidRDefault="00A90D8A" w:rsidP="00A90D8A">
            <w:r w:rsidRPr="00DA34A6">
              <w:t xml:space="preserve">April </w:t>
            </w:r>
            <w:r>
              <w:t>2021</w:t>
            </w:r>
          </w:p>
        </w:tc>
        <w:tc>
          <w:tcPr>
            <w:tcW w:w="6" w:type="dxa"/>
            <w:tcBorders>
              <w:top w:val="single" w:sz="6" w:space="0" w:color="CCCCCC"/>
              <w:left w:val="single" w:sz="6" w:space="0" w:color="CCCCCC"/>
              <w:bottom w:val="single" w:sz="6" w:space="0" w:color="CCCCCC"/>
              <w:right w:val="single" w:sz="6" w:space="0" w:color="CCCCCC"/>
            </w:tcBorders>
            <w:shd w:val="clear" w:color="auto" w:fill="FFFFFF"/>
            <w:tcMar>
              <w:top w:w="0" w:type="dxa"/>
              <w:left w:w="120" w:type="dxa"/>
              <w:bottom w:w="0" w:type="dxa"/>
              <w:right w:w="0" w:type="dxa"/>
            </w:tcMar>
            <w:vAlign w:val="center"/>
            <w:hideMark/>
          </w:tcPr>
          <w:p w14:paraId="72D916D5" w14:textId="77777777" w:rsidR="00A90D8A" w:rsidRPr="00DA34A6" w:rsidRDefault="00A90D8A" w:rsidP="00A90D8A">
            <w:r w:rsidRPr="00DA34A6">
              <w:t xml:space="preserve">Certificate </w:t>
            </w:r>
          </w:p>
        </w:tc>
      </w:tr>
      <w:tr w:rsidR="00A90D8A" w:rsidRPr="00DA34A6" w14:paraId="72D916DD" w14:textId="77777777" w:rsidTr="00E64237">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7" w14:textId="77777777" w:rsidR="00A90D8A" w:rsidRPr="00DA34A6" w:rsidRDefault="00A90D8A" w:rsidP="00A90D8A">
            <w:r w:rsidRPr="00DA34A6">
              <w:t xml:space="preserve">Expansion of the corporate data </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8" w14:textId="77777777" w:rsidR="00A90D8A" w:rsidRPr="00DA34A6" w:rsidRDefault="00A90D8A" w:rsidP="00A90D8A">
            <w:r w:rsidRPr="00DA34A6">
              <w:t>Normal</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9" w14:textId="77777777" w:rsidR="00A90D8A" w:rsidRPr="00DA34A6" w:rsidRDefault="00A90D8A" w:rsidP="00A90D8A">
            <w:r w:rsidRPr="00DA34A6">
              <w:t>Gathering more information for attractive the information</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A" w14:textId="77777777" w:rsidR="00A90D8A" w:rsidRPr="00DA34A6" w:rsidRDefault="00A90D8A" w:rsidP="00A90D8A">
            <w:r w:rsidRPr="00DA34A6">
              <w:t>Time</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B" w14:textId="77777777" w:rsidR="00A90D8A" w:rsidRPr="00DA34A6" w:rsidRDefault="00A90D8A" w:rsidP="00A90D8A">
            <w:r w:rsidRPr="00DA34A6">
              <w:t>Incessant</w:t>
            </w:r>
          </w:p>
        </w:tc>
        <w:tc>
          <w:tcPr>
            <w:tcW w:w="6" w:type="dxa"/>
            <w:tcBorders>
              <w:top w:val="single" w:sz="6" w:space="0" w:color="CCCCCC"/>
              <w:left w:val="single" w:sz="6" w:space="0" w:color="CCCCCC"/>
              <w:bottom w:val="single" w:sz="6" w:space="0" w:color="CCCCCC"/>
              <w:right w:val="single" w:sz="6" w:space="0" w:color="CCCCCC"/>
            </w:tcBorders>
            <w:shd w:val="clear" w:color="auto" w:fill="F8F8F8"/>
            <w:tcMar>
              <w:top w:w="0" w:type="dxa"/>
              <w:left w:w="120" w:type="dxa"/>
              <w:bottom w:w="0" w:type="dxa"/>
              <w:right w:w="0" w:type="dxa"/>
            </w:tcMar>
            <w:vAlign w:val="center"/>
            <w:hideMark/>
          </w:tcPr>
          <w:p w14:paraId="72D916DC" w14:textId="77777777" w:rsidR="00A90D8A" w:rsidRPr="00DA34A6" w:rsidRDefault="00A90D8A" w:rsidP="00A90D8A">
            <w:r w:rsidRPr="00DA34A6">
              <w:t>Incessant</w:t>
            </w:r>
          </w:p>
        </w:tc>
      </w:tr>
    </w:tbl>
    <w:p w14:paraId="72D916DE" w14:textId="77777777" w:rsidR="00A90D8A" w:rsidRPr="00DA34A6" w:rsidRDefault="00A90D8A" w:rsidP="00A90D8A">
      <w:pPr>
        <w:rPr>
          <w:rFonts w:ascii="Arial" w:hAnsi="Arial" w:cs="Arial"/>
        </w:rPr>
      </w:pPr>
    </w:p>
    <w:p w14:paraId="72D916DF" w14:textId="77777777" w:rsidR="008F2B28" w:rsidRPr="00172006" w:rsidRDefault="00A90D8A" w:rsidP="00A90D8A">
      <w:pPr>
        <w:pStyle w:val="Heading1"/>
        <w:rPr>
          <w:color w:val="2E74B5" w:themeColor="accent1" w:themeShade="BF"/>
          <w:shd w:val="clear" w:color="auto" w:fill="FFFFFF"/>
        </w:rPr>
      </w:pPr>
      <w:bookmarkStart w:id="9" w:name="_Toc60525759"/>
      <w:r w:rsidRPr="00172006">
        <w:rPr>
          <w:color w:val="2E74B5" w:themeColor="accent1" w:themeShade="BF"/>
          <w:shd w:val="clear" w:color="auto" w:fill="FFFFFF"/>
        </w:rPr>
        <w:t>Conclusion</w:t>
      </w:r>
      <w:bookmarkEnd w:id="9"/>
      <w:r w:rsidRPr="00172006">
        <w:rPr>
          <w:color w:val="2E74B5" w:themeColor="accent1" w:themeShade="BF"/>
          <w:shd w:val="clear" w:color="auto" w:fill="FFFFFF"/>
        </w:rPr>
        <w:t xml:space="preserve"> </w:t>
      </w:r>
    </w:p>
    <w:p w14:paraId="72D916E0" w14:textId="77777777" w:rsidR="00A90D8A" w:rsidRPr="00DA34A6" w:rsidRDefault="00A90D8A" w:rsidP="00A90D8A">
      <w:r w:rsidRPr="00DA34A6">
        <w:t xml:space="preserve">There are four basic steps in the process of personal development. The knowledge and to know the needs and requirements of the person it is the first step in the process of personal development strategies. I directed the SWOT analysis in the first step. </w:t>
      </w:r>
    </w:p>
    <w:p w14:paraId="72D916E1" w14:textId="77777777" w:rsidR="00A90D8A" w:rsidRPr="00DA34A6" w:rsidRDefault="00A90D8A" w:rsidP="00A90D8A">
      <w:r w:rsidRPr="00DA34A6">
        <w:t xml:space="preserve">The person selects the objectives of the personal development program in the second step. For the achievement of this make a plan for time management. </w:t>
      </w:r>
    </w:p>
    <w:p w14:paraId="72D916E2" w14:textId="77777777" w:rsidR="00A90D8A" w:rsidRPr="00DA34A6" w:rsidRDefault="00A90D8A" w:rsidP="00A90D8A">
      <w:r w:rsidRPr="00DA34A6">
        <w:t>For the accomplishment of objectives of personal development the person selects the resources by different ways. These resources are related and linked with different kinds of technologies can use by person in the third step of personal development.</w:t>
      </w:r>
    </w:p>
    <w:p w14:paraId="72D916E3" w14:textId="76720B27" w:rsidR="00A90D8A" w:rsidRDefault="00A90D8A" w:rsidP="00A90D8A">
      <w:r w:rsidRPr="00DA34A6">
        <w:t xml:space="preserve">The person collects the response and feedback from different people those are worked or relate with the person in the last step of personal development about the performance and behavior with others. If there is some weakness in personality then there is more time to enhance the personal development.  </w:t>
      </w:r>
    </w:p>
    <w:p w14:paraId="1022DF17" w14:textId="06ABC120" w:rsidR="007E0D57" w:rsidRDefault="007E0D57" w:rsidP="00A90D8A"/>
    <w:p w14:paraId="061CA3AC" w14:textId="13BFB60F" w:rsidR="007E0D57" w:rsidRDefault="007E0D57" w:rsidP="00A90D8A"/>
    <w:p w14:paraId="3CB8163F" w14:textId="77777777" w:rsidR="007E0D57" w:rsidRPr="00DA34A6" w:rsidRDefault="007E0D57" w:rsidP="00A90D8A"/>
    <w:p w14:paraId="72D916E4" w14:textId="77777777" w:rsidR="00A90D8A" w:rsidRPr="00A90D8A" w:rsidRDefault="00A90D8A" w:rsidP="00A90D8A"/>
    <w:p w14:paraId="72D916E5" w14:textId="77777777" w:rsidR="008F2B28" w:rsidRPr="00CB2324" w:rsidRDefault="00AB603E" w:rsidP="00CB2324">
      <w:pPr>
        <w:pStyle w:val="Heading1"/>
        <w:rPr>
          <w:rFonts w:eastAsia="Times New Roman"/>
          <w:color w:val="2E74B5" w:themeColor="accent1" w:themeShade="BF"/>
        </w:rPr>
      </w:pPr>
      <w:bookmarkStart w:id="10" w:name="_Toc60525760"/>
      <w:r w:rsidRPr="00CB2324">
        <w:rPr>
          <w:rFonts w:eastAsia="Times New Roman"/>
          <w:color w:val="2E74B5" w:themeColor="accent1" w:themeShade="BF"/>
        </w:rPr>
        <w:lastRenderedPageBreak/>
        <w:t>References:</w:t>
      </w:r>
      <w:bookmarkEnd w:id="10"/>
    </w:p>
    <w:p w14:paraId="72D916E6" w14:textId="77777777" w:rsidR="008B71D3" w:rsidRPr="00F06187" w:rsidRDefault="008B71D3" w:rsidP="009F2F7D"/>
    <w:p w14:paraId="72D916E7" w14:textId="77777777" w:rsidR="008B71D3" w:rsidRDefault="008B71D3" w:rsidP="009F2F7D">
      <w:pPr>
        <w:ind w:left="720" w:hanging="720"/>
        <w:rPr>
          <w:shd w:val="clear" w:color="auto" w:fill="FFFFFF"/>
        </w:rPr>
      </w:pPr>
      <w:proofErr w:type="spellStart"/>
      <w:r>
        <w:rPr>
          <w:shd w:val="clear" w:color="auto" w:fill="FFFFFF"/>
        </w:rPr>
        <w:t>Cirino</w:t>
      </w:r>
      <w:proofErr w:type="spellEnd"/>
      <w:r>
        <w:rPr>
          <w:shd w:val="clear" w:color="auto" w:fill="FFFFFF"/>
        </w:rPr>
        <w:t xml:space="preserve">, P.T. and </w:t>
      </w:r>
      <w:proofErr w:type="spellStart"/>
      <w:r>
        <w:rPr>
          <w:shd w:val="clear" w:color="auto" w:fill="FFFFFF"/>
        </w:rPr>
        <w:t>Willcutt</w:t>
      </w:r>
      <w:proofErr w:type="spellEnd"/>
      <w:r>
        <w:rPr>
          <w:shd w:val="clear" w:color="auto" w:fill="FFFFFF"/>
        </w:rPr>
        <w:t>, E.G., 2017. An introduction to the special issue: Contributions of executive function to academic skills. </w:t>
      </w:r>
      <w:r>
        <w:rPr>
          <w:i/>
          <w:iCs/>
          <w:shd w:val="clear" w:color="auto" w:fill="FFFFFF"/>
        </w:rPr>
        <w:t>Journal of learning disabilities</w:t>
      </w:r>
      <w:r>
        <w:rPr>
          <w:shd w:val="clear" w:color="auto" w:fill="FFFFFF"/>
        </w:rPr>
        <w:t>, </w:t>
      </w:r>
      <w:r>
        <w:rPr>
          <w:i/>
          <w:iCs/>
          <w:shd w:val="clear" w:color="auto" w:fill="FFFFFF"/>
        </w:rPr>
        <w:t>50</w:t>
      </w:r>
      <w:r>
        <w:rPr>
          <w:shd w:val="clear" w:color="auto" w:fill="FFFFFF"/>
        </w:rPr>
        <w:t>(4), pp.355-358.</w:t>
      </w:r>
    </w:p>
    <w:p w14:paraId="72D916E8" w14:textId="77777777" w:rsidR="008B71D3" w:rsidRDefault="008B71D3" w:rsidP="009F2F7D">
      <w:pPr>
        <w:ind w:left="720" w:hanging="720"/>
        <w:rPr>
          <w:shd w:val="clear" w:color="auto" w:fill="FFFFFF"/>
        </w:rPr>
      </w:pPr>
      <w:r>
        <w:rPr>
          <w:shd w:val="clear" w:color="auto" w:fill="FFFFFF"/>
        </w:rPr>
        <w:t>Hill, P. and Tinker, A., 2017. Academic skills provision and learning development: situation, synergy and sustainability.</w:t>
      </w:r>
    </w:p>
    <w:p w14:paraId="72D916E9" w14:textId="77777777" w:rsidR="008B71D3" w:rsidRDefault="008B71D3" w:rsidP="009F2F7D">
      <w:pPr>
        <w:ind w:left="720" w:hanging="720"/>
      </w:pPr>
      <w:r>
        <w:rPr>
          <w:shd w:val="clear" w:color="auto" w:fill="FFFFFF"/>
        </w:rPr>
        <w:t xml:space="preserve">Knapp, S., Gottlieb, M.C. and </w:t>
      </w:r>
      <w:proofErr w:type="spellStart"/>
      <w:r>
        <w:rPr>
          <w:shd w:val="clear" w:color="auto" w:fill="FFFFFF"/>
        </w:rPr>
        <w:t>Handelsman</w:t>
      </w:r>
      <w:proofErr w:type="spellEnd"/>
      <w:r>
        <w:rPr>
          <w:shd w:val="clear" w:color="auto" w:fill="FFFFFF"/>
        </w:rPr>
        <w:t>, M.M., 2017. Enhancing professionalism through self-reflection. </w:t>
      </w:r>
      <w:r>
        <w:rPr>
          <w:i/>
          <w:iCs/>
          <w:shd w:val="clear" w:color="auto" w:fill="FFFFFF"/>
        </w:rPr>
        <w:t>Professional Psychology: Research and Practice</w:t>
      </w:r>
      <w:r>
        <w:rPr>
          <w:shd w:val="clear" w:color="auto" w:fill="FFFFFF"/>
        </w:rPr>
        <w:t>, </w:t>
      </w:r>
      <w:r>
        <w:rPr>
          <w:i/>
          <w:iCs/>
          <w:shd w:val="clear" w:color="auto" w:fill="FFFFFF"/>
        </w:rPr>
        <w:t>48</w:t>
      </w:r>
      <w:r>
        <w:rPr>
          <w:shd w:val="clear" w:color="auto" w:fill="FFFFFF"/>
        </w:rPr>
        <w:t>(3), p.167.</w:t>
      </w:r>
      <w:r w:rsidRPr="00DD2FD6">
        <w:t xml:space="preserve"> </w:t>
      </w:r>
    </w:p>
    <w:p w14:paraId="72D916EA" w14:textId="77777777" w:rsidR="008B71D3" w:rsidRPr="00EF4DF1" w:rsidRDefault="008B71D3" w:rsidP="008F2B28">
      <w:pPr>
        <w:ind w:left="720" w:hanging="720"/>
        <w:rPr>
          <w:rFonts w:asciiTheme="majorBidi" w:hAnsiTheme="majorBidi" w:cstheme="majorBidi"/>
          <w:szCs w:val="24"/>
          <w:shd w:val="clear" w:color="auto" w:fill="FFFFFF"/>
        </w:rPr>
      </w:pPr>
      <w:bookmarkStart w:id="11" w:name="_Hlk28040692"/>
      <w:proofErr w:type="spellStart"/>
      <w:r w:rsidRPr="00EF4DF1">
        <w:rPr>
          <w:rFonts w:asciiTheme="majorBidi" w:hAnsiTheme="majorBidi" w:cstheme="majorBidi"/>
          <w:szCs w:val="24"/>
          <w:shd w:val="clear" w:color="auto" w:fill="FFFFFF"/>
        </w:rPr>
        <w:t>Madlan</w:t>
      </w:r>
      <w:proofErr w:type="spellEnd"/>
      <w:r w:rsidRPr="00EF4DF1">
        <w:rPr>
          <w:rFonts w:asciiTheme="majorBidi" w:hAnsiTheme="majorBidi" w:cstheme="majorBidi"/>
          <w:szCs w:val="24"/>
          <w:shd w:val="clear" w:color="auto" w:fill="FFFFFF"/>
        </w:rPr>
        <w:t xml:space="preserve">, L.B., </w:t>
      </w:r>
      <w:proofErr w:type="spellStart"/>
      <w:r w:rsidRPr="00EF4DF1">
        <w:rPr>
          <w:rFonts w:asciiTheme="majorBidi" w:hAnsiTheme="majorBidi" w:cstheme="majorBidi"/>
          <w:szCs w:val="24"/>
          <w:shd w:val="clear" w:color="auto" w:fill="FFFFFF"/>
        </w:rPr>
        <w:t>Bahari</w:t>
      </w:r>
      <w:proofErr w:type="spellEnd"/>
      <w:r w:rsidRPr="00EF4DF1">
        <w:rPr>
          <w:rFonts w:asciiTheme="majorBidi" w:hAnsiTheme="majorBidi" w:cstheme="majorBidi"/>
          <w:szCs w:val="24"/>
          <w:shd w:val="clear" w:color="auto" w:fill="FFFFFF"/>
        </w:rPr>
        <w:t xml:space="preserve">, F. and </w:t>
      </w:r>
      <w:proofErr w:type="spellStart"/>
      <w:r w:rsidRPr="00EF4DF1">
        <w:rPr>
          <w:rFonts w:asciiTheme="majorBidi" w:hAnsiTheme="majorBidi" w:cstheme="majorBidi"/>
          <w:szCs w:val="24"/>
          <w:shd w:val="clear" w:color="auto" w:fill="FFFFFF"/>
        </w:rPr>
        <w:t>Ardillah</w:t>
      </w:r>
      <w:proofErr w:type="spellEnd"/>
      <w:r w:rsidRPr="00EF4DF1">
        <w:rPr>
          <w:rFonts w:asciiTheme="majorBidi" w:hAnsiTheme="majorBidi" w:cstheme="majorBidi"/>
          <w:szCs w:val="24"/>
          <w:shd w:val="clear" w:color="auto" w:fill="FFFFFF"/>
        </w:rPr>
        <w:t>, F., 2012</w:t>
      </w:r>
      <w:bookmarkEnd w:id="11"/>
      <w:r w:rsidRPr="00EF4DF1">
        <w:rPr>
          <w:rFonts w:asciiTheme="majorBidi" w:hAnsiTheme="majorBidi" w:cstheme="majorBidi"/>
          <w:szCs w:val="24"/>
          <w:shd w:val="clear" w:color="auto" w:fill="FFFFFF"/>
        </w:rPr>
        <w:t>. Stress and coping skills among university students: A preliminary research on ethnicity. </w:t>
      </w:r>
      <w:r w:rsidRPr="00EF4DF1">
        <w:rPr>
          <w:rFonts w:asciiTheme="majorBidi" w:hAnsiTheme="majorBidi" w:cstheme="majorBidi"/>
          <w:i/>
          <w:iCs/>
          <w:szCs w:val="24"/>
          <w:shd w:val="clear" w:color="auto" w:fill="FFFFFF"/>
        </w:rPr>
        <w:t>Southeast Asia Psychology Journal</w:t>
      </w:r>
      <w:r w:rsidRPr="00EF4DF1">
        <w:rPr>
          <w:rFonts w:asciiTheme="majorBidi" w:hAnsiTheme="majorBidi" w:cstheme="majorBidi"/>
          <w:szCs w:val="24"/>
          <w:shd w:val="clear" w:color="auto" w:fill="FFFFFF"/>
        </w:rPr>
        <w:t>, </w:t>
      </w:r>
      <w:r w:rsidRPr="00EF4DF1">
        <w:rPr>
          <w:rFonts w:asciiTheme="majorBidi" w:hAnsiTheme="majorBidi" w:cstheme="majorBidi"/>
          <w:i/>
          <w:iCs/>
          <w:szCs w:val="24"/>
          <w:shd w:val="clear" w:color="auto" w:fill="FFFFFF"/>
        </w:rPr>
        <w:t>1</w:t>
      </w:r>
      <w:r w:rsidRPr="00EF4DF1">
        <w:rPr>
          <w:rFonts w:asciiTheme="majorBidi" w:hAnsiTheme="majorBidi" w:cstheme="majorBidi"/>
          <w:szCs w:val="24"/>
          <w:shd w:val="clear" w:color="auto" w:fill="FFFFFF"/>
        </w:rPr>
        <w:t>.</w:t>
      </w:r>
    </w:p>
    <w:p w14:paraId="72D916EB" w14:textId="77777777" w:rsidR="008B71D3" w:rsidRPr="00EF4DF1" w:rsidRDefault="008B71D3" w:rsidP="008F2B28">
      <w:pPr>
        <w:ind w:left="720" w:hanging="720"/>
        <w:rPr>
          <w:rFonts w:asciiTheme="majorBidi" w:hAnsiTheme="majorBidi" w:cstheme="majorBidi"/>
          <w:szCs w:val="24"/>
          <w:shd w:val="clear" w:color="auto" w:fill="FFFFFF"/>
        </w:rPr>
      </w:pPr>
      <w:bookmarkStart w:id="12" w:name="_Hlk28040712"/>
      <w:r w:rsidRPr="00EF4DF1">
        <w:rPr>
          <w:rFonts w:asciiTheme="majorBidi" w:hAnsiTheme="majorBidi" w:cstheme="majorBidi"/>
          <w:szCs w:val="24"/>
          <w:shd w:val="clear" w:color="auto" w:fill="FFFFFF"/>
        </w:rPr>
        <w:t>Majid</w:t>
      </w:r>
      <w:bookmarkEnd w:id="12"/>
      <w:r w:rsidRPr="00EF4DF1">
        <w:rPr>
          <w:rFonts w:asciiTheme="majorBidi" w:hAnsiTheme="majorBidi" w:cstheme="majorBidi"/>
          <w:szCs w:val="24"/>
          <w:shd w:val="clear" w:color="auto" w:fill="FFFFFF"/>
        </w:rPr>
        <w:t>, S., Liming, Z., Tong, S. and Raihana, S., 2012. Importance of soft skills for education and career success. </w:t>
      </w:r>
      <w:r w:rsidRPr="00EF4DF1">
        <w:rPr>
          <w:rFonts w:asciiTheme="majorBidi" w:hAnsiTheme="majorBidi" w:cstheme="majorBidi"/>
          <w:i/>
          <w:iCs/>
          <w:szCs w:val="24"/>
          <w:shd w:val="clear" w:color="auto" w:fill="FFFFFF"/>
        </w:rPr>
        <w:t>International Journal for Cross-Disciplinary Subjects in Education</w:t>
      </w:r>
      <w:r w:rsidRPr="00EF4DF1">
        <w:rPr>
          <w:rFonts w:asciiTheme="majorBidi" w:hAnsiTheme="majorBidi" w:cstheme="majorBidi"/>
          <w:szCs w:val="24"/>
          <w:shd w:val="clear" w:color="auto" w:fill="FFFFFF"/>
        </w:rPr>
        <w:t>, </w:t>
      </w:r>
      <w:r w:rsidRPr="00EF4DF1">
        <w:rPr>
          <w:rFonts w:asciiTheme="majorBidi" w:hAnsiTheme="majorBidi" w:cstheme="majorBidi"/>
          <w:i/>
          <w:iCs/>
          <w:szCs w:val="24"/>
          <w:shd w:val="clear" w:color="auto" w:fill="FFFFFF"/>
        </w:rPr>
        <w:t>2</w:t>
      </w:r>
      <w:r w:rsidRPr="00EF4DF1">
        <w:rPr>
          <w:rFonts w:asciiTheme="majorBidi" w:hAnsiTheme="majorBidi" w:cstheme="majorBidi"/>
          <w:szCs w:val="24"/>
          <w:shd w:val="clear" w:color="auto" w:fill="FFFFFF"/>
        </w:rPr>
        <w:t>(2), pp.1037-1042.</w:t>
      </w:r>
    </w:p>
    <w:p w14:paraId="72D916EC" w14:textId="77777777" w:rsidR="008B71D3" w:rsidRDefault="008B71D3" w:rsidP="009F2F7D">
      <w:pPr>
        <w:ind w:left="720" w:hanging="720"/>
        <w:rPr>
          <w:shd w:val="clear" w:color="auto" w:fill="FFFFFF"/>
        </w:rPr>
      </w:pPr>
      <w:r>
        <w:rPr>
          <w:shd w:val="clear" w:color="auto" w:fill="FFFFFF"/>
        </w:rPr>
        <w:t>Moir, J., 2016. Computers, Competencies and Critical Thinking: The Assessment of Academic Skills in Higher Education. </w:t>
      </w:r>
      <w:r>
        <w:rPr>
          <w:i/>
          <w:iCs/>
          <w:shd w:val="clear" w:color="auto" w:fill="FFFFFF"/>
        </w:rPr>
        <w:t>Proceedings of MAC-ETL 2016</w:t>
      </w:r>
      <w:r>
        <w:rPr>
          <w:shd w:val="clear" w:color="auto" w:fill="FFFFFF"/>
        </w:rPr>
        <w:t>, p.123.</w:t>
      </w:r>
    </w:p>
    <w:p w14:paraId="72D916ED" w14:textId="77777777" w:rsidR="008B71D3" w:rsidRDefault="008B71D3" w:rsidP="008F2B28">
      <w:pPr>
        <w:ind w:left="720" w:hanging="720"/>
        <w:rPr>
          <w:rFonts w:asciiTheme="majorBidi" w:hAnsiTheme="majorBidi" w:cstheme="majorBidi"/>
          <w:szCs w:val="24"/>
          <w:shd w:val="clear" w:color="auto" w:fill="FFFFFF"/>
        </w:rPr>
      </w:pPr>
      <w:bookmarkStart w:id="13" w:name="_Hlk28040730"/>
      <w:r w:rsidRPr="00EF4DF1">
        <w:rPr>
          <w:rFonts w:asciiTheme="majorBidi" w:hAnsiTheme="majorBidi" w:cstheme="majorBidi"/>
          <w:szCs w:val="24"/>
          <w:shd w:val="clear" w:color="auto" w:fill="FFFFFF"/>
        </w:rPr>
        <w:t>Muff, K., 2012</w:t>
      </w:r>
      <w:bookmarkEnd w:id="13"/>
      <w:r w:rsidRPr="00EF4DF1">
        <w:rPr>
          <w:rFonts w:asciiTheme="majorBidi" w:hAnsiTheme="majorBidi" w:cstheme="majorBidi"/>
          <w:szCs w:val="24"/>
          <w:shd w:val="clear" w:color="auto" w:fill="FFFFFF"/>
        </w:rPr>
        <w:t>. Are business schools doing their job?. </w:t>
      </w:r>
      <w:r w:rsidRPr="00EF4DF1">
        <w:rPr>
          <w:rFonts w:asciiTheme="majorBidi" w:hAnsiTheme="majorBidi" w:cstheme="majorBidi"/>
          <w:i/>
          <w:iCs/>
          <w:szCs w:val="24"/>
          <w:shd w:val="clear" w:color="auto" w:fill="FFFFFF"/>
        </w:rPr>
        <w:t>Journal of Management Development</w:t>
      </w:r>
      <w:r w:rsidRPr="00EF4DF1">
        <w:rPr>
          <w:rFonts w:asciiTheme="majorBidi" w:hAnsiTheme="majorBidi" w:cstheme="majorBidi"/>
          <w:szCs w:val="24"/>
          <w:shd w:val="clear" w:color="auto" w:fill="FFFFFF"/>
        </w:rPr>
        <w:t>, </w:t>
      </w:r>
      <w:r w:rsidRPr="00EF4DF1">
        <w:rPr>
          <w:rFonts w:asciiTheme="majorBidi" w:hAnsiTheme="majorBidi" w:cstheme="majorBidi"/>
          <w:i/>
          <w:iCs/>
          <w:szCs w:val="24"/>
          <w:shd w:val="clear" w:color="auto" w:fill="FFFFFF"/>
        </w:rPr>
        <w:t>31</w:t>
      </w:r>
      <w:r w:rsidRPr="00EF4DF1">
        <w:rPr>
          <w:rFonts w:asciiTheme="majorBidi" w:hAnsiTheme="majorBidi" w:cstheme="majorBidi"/>
          <w:szCs w:val="24"/>
          <w:shd w:val="clear" w:color="auto" w:fill="FFFFFF"/>
        </w:rPr>
        <w:t>(7), pp.648-662.</w:t>
      </w:r>
    </w:p>
    <w:p w14:paraId="72D916EE" w14:textId="77777777" w:rsidR="008B71D3" w:rsidRDefault="008B71D3" w:rsidP="009F2F7D">
      <w:pPr>
        <w:ind w:left="720" w:hanging="720"/>
        <w:rPr>
          <w:shd w:val="clear" w:color="auto" w:fill="FFFFFF"/>
        </w:rPr>
      </w:pPr>
      <w:proofErr w:type="spellStart"/>
      <w:r>
        <w:rPr>
          <w:shd w:val="clear" w:color="auto" w:fill="FFFFFF"/>
        </w:rPr>
        <w:t>Tuerk</w:t>
      </w:r>
      <w:proofErr w:type="spellEnd"/>
      <w:r>
        <w:rPr>
          <w:shd w:val="clear" w:color="auto" w:fill="FFFFFF"/>
        </w:rPr>
        <w:t>, R., 2018. The Effects of Supplemental Instruction on Student Attitudes and Academic Skills. Texas A&amp;M University-Commerce.</w:t>
      </w:r>
    </w:p>
    <w:p w14:paraId="72D916EF" w14:textId="507C8B48" w:rsidR="009F2F7D" w:rsidRDefault="009F2F7D" w:rsidP="008F2B28">
      <w:pPr>
        <w:ind w:left="720" w:hanging="720"/>
        <w:rPr>
          <w:rFonts w:asciiTheme="majorBidi" w:hAnsiTheme="majorBidi" w:cstheme="majorBidi"/>
          <w:szCs w:val="24"/>
          <w:shd w:val="clear" w:color="auto" w:fill="FFFFFF"/>
        </w:rPr>
      </w:pPr>
    </w:p>
    <w:p w14:paraId="54F82FCF" w14:textId="504EEC31" w:rsidR="005E65E8" w:rsidRDefault="005E65E8" w:rsidP="008F2B28">
      <w:pPr>
        <w:ind w:left="720" w:hanging="720"/>
        <w:rPr>
          <w:rFonts w:asciiTheme="majorBidi" w:hAnsiTheme="majorBidi" w:cstheme="majorBidi"/>
          <w:szCs w:val="24"/>
          <w:shd w:val="clear" w:color="auto" w:fill="FFFFFF"/>
        </w:rPr>
      </w:pPr>
    </w:p>
    <w:p w14:paraId="7EC80563" w14:textId="5A83B541" w:rsidR="005E65E8" w:rsidRDefault="005E65E8" w:rsidP="008F2B28">
      <w:pPr>
        <w:ind w:left="720" w:hanging="720"/>
        <w:rPr>
          <w:rFonts w:asciiTheme="majorBidi" w:hAnsiTheme="majorBidi" w:cstheme="majorBidi"/>
          <w:szCs w:val="24"/>
          <w:shd w:val="clear" w:color="auto" w:fill="FFFFFF"/>
        </w:rPr>
      </w:pPr>
    </w:p>
    <w:p w14:paraId="09CD560F" w14:textId="256B2FF4" w:rsidR="005E65E8" w:rsidRDefault="005E65E8" w:rsidP="008F2B28">
      <w:pPr>
        <w:ind w:left="720" w:hanging="720"/>
        <w:rPr>
          <w:rFonts w:asciiTheme="majorBidi" w:hAnsiTheme="majorBidi" w:cstheme="majorBidi"/>
          <w:szCs w:val="24"/>
          <w:shd w:val="clear" w:color="auto" w:fill="FFFFFF"/>
        </w:rPr>
      </w:pPr>
    </w:p>
    <w:p w14:paraId="1C1B6774" w14:textId="625C8F60" w:rsidR="005E65E8" w:rsidRDefault="005E65E8" w:rsidP="008F2B28">
      <w:pPr>
        <w:ind w:left="720" w:hanging="720"/>
        <w:rPr>
          <w:rFonts w:asciiTheme="majorBidi" w:hAnsiTheme="majorBidi" w:cstheme="majorBidi"/>
          <w:szCs w:val="24"/>
          <w:shd w:val="clear" w:color="auto" w:fill="FFFFFF"/>
        </w:rPr>
      </w:pPr>
    </w:p>
    <w:p w14:paraId="13F54599" w14:textId="437BAB64" w:rsidR="005E65E8" w:rsidRDefault="005E65E8" w:rsidP="008F2B28">
      <w:pPr>
        <w:ind w:left="720" w:hanging="720"/>
        <w:rPr>
          <w:rFonts w:asciiTheme="majorBidi" w:hAnsiTheme="majorBidi" w:cstheme="majorBidi"/>
          <w:szCs w:val="24"/>
          <w:shd w:val="clear" w:color="auto" w:fill="FFFFFF"/>
        </w:rPr>
      </w:pPr>
    </w:p>
    <w:p w14:paraId="7A6AE6A1" w14:textId="7565D107" w:rsidR="005E65E8" w:rsidRDefault="005E65E8" w:rsidP="005E65E8">
      <w:pPr>
        <w:pStyle w:val="Heading1"/>
        <w:rPr>
          <w:color w:val="2E74B5" w:themeColor="accent1" w:themeShade="BF"/>
          <w:shd w:val="clear" w:color="auto" w:fill="FFFFFF"/>
        </w:rPr>
      </w:pPr>
      <w:bookmarkStart w:id="14" w:name="_Toc60525761"/>
      <w:r w:rsidRPr="005E65E8">
        <w:rPr>
          <w:color w:val="2E74B5" w:themeColor="accent1" w:themeShade="BF"/>
          <w:shd w:val="clear" w:color="auto" w:fill="FFFFFF"/>
        </w:rPr>
        <w:lastRenderedPageBreak/>
        <w:t>Appendix</w:t>
      </w:r>
      <w:bookmarkEnd w:id="14"/>
      <w:r w:rsidRPr="005E65E8">
        <w:rPr>
          <w:color w:val="2E74B5" w:themeColor="accent1" w:themeShade="BF"/>
          <w:shd w:val="clear" w:color="auto" w:fill="FFFFFF"/>
        </w:rPr>
        <w:t xml:space="preserve"> </w:t>
      </w:r>
    </w:p>
    <w:p w14:paraId="5E10DD0C" w14:textId="47FCF797" w:rsidR="005E65E8" w:rsidRDefault="005E65E8" w:rsidP="005E65E8"/>
    <w:p w14:paraId="4EB33AB7" w14:textId="0033109C" w:rsidR="005E65E8" w:rsidRPr="005E65E8" w:rsidRDefault="005E65E8" w:rsidP="005E65E8">
      <w:pPr>
        <w:pStyle w:val="Heading2"/>
        <w:rPr>
          <w:color w:val="2E74B5" w:themeColor="accent1" w:themeShade="BF"/>
        </w:rPr>
      </w:pPr>
      <w:bookmarkStart w:id="15" w:name="_Toc60525762"/>
      <w:r w:rsidRPr="005E65E8">
        <w:rPr>
          <w:color w:val="2E74B5" w:themeColor="accent1" w:themeShade="BF"/>
        </w:rPr>
        <w:t>Personal development plan</w:t>
      </w:r>
      <w:bookmarkEnd w:id="15"/>
    </w:p>
    <w:p w14:paraId="4210CEDE" w14:textId="4DC45226" w:rsidR="005E65E8" w:rsidRPr="005E65E8" w:rsidRDefault="005E65E8" w:rsidP="005E65E8">
      <w:r>
        <w:rPr>
          <w:noProof/>
        </w:rPr>
        <w:drawing>
          <wp:inline distT="0" distB="0" distL="0" distR="0" wp14:anchorId="7F904DEC" wp14:editId="6281FCD1">
            <wp:extent cx="5943600" cy="6760210"/>
            <wp:effectExtent l="0" t="0" r="0" b="254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DP.bmp"/>
                    <pic:cNvPicPr/>
                  </pic:nvPicPr>
                  <pic:blipFill>
                    <a:blip r:embed="rId6">
                      <a:extLst>
                        <a:ext uri="{28A0092B-C50C-407E-A947-70E740481C1C}">
                          <a14:useLocalDpi xmlns:a14="http://schemas.microsoft.com/office/drawing/2010/main" val="0"/>
                        </a:ext>
                      </a:extLst>
                    </a:blip>
                    <a:stretch>
                      <a:fillRect/>
                    </a:stretch>
                  </pic:blipFill>
                  <pic:spPr>
                    <a:xfrm>
                      <a:off x="0" y="0"/>
                      <a:ext cx="5943600" cy="6760210"/>
                    </a:xfrm>
                    <a:prstGeom prst="rect">
                      <a:avLst/>
                    </a:prstGeom>
                  </pic:spPr>
                </pic:pic>
              </a:graphicData>
            </a:graphic>
          </wp:inline>
        </w:drawing>
      </w:r>
    </w:p>
    <w:p w14:paraId="1B888BD9" w14:textId="27C0306C" w:rsidR="005E65E8" w:rsidRPr="005E65E8" w:rsidRDefault="005E65E8" w:rsidP="005E65E8">
      <w:pPr>
        <w:pStyle w:val="Heading2"/>
        <w:rPr>
          <w:color w:val="2E74B5" w:themeColor="accent1" w:themeShade="BF"/>
          <w:shd w:val="clear" w:color="auto" w:fill="FFFFFF"/>
        </w:rPr>
      </w:pPr>
      <w:bookmarkStart w:id="16" w:name="_Toc60525763"/>
      <w:r w:rsidRPr="005E65E8">
        <w:rPr>
          <w:color w:val="2E74B5" w:themeColor="accent1" w:themeShade="BF"/>
          <w:shd w:val="clear" w:color="auto" w:fill="FFFFFF"/>
        </w:rPr>
        <w:lastRenderedPageBreak/>
        <w:t>Role play</w:t>
      </w:r>
      <w:bookmarkEnd w:id="16"/>
    </w:p>
    <w:p w14:paraId="72D916F0" w14:textId="2C30CC1F" w:rsidR="00DF6269" w:rsidRPr="00DF6269" w:rsidRDefault="005E65E8" w:rsidP="00DF6269">
      <w:r>
        <w:rPr>
          <w:noProof/>
        </w:rPr>
        <w:drawing>
          <wp:inline distT="0" distB="0" distL="0" distR="0" wp14:anchorId="67138465" wp14:editId="034CB0FA">
            <wp:extent cx="4445129" cy="7913966"/>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ole play.bmp"/>
                    <pic:cNvPicPr/>
                  </pic:nvPicPr>
                  <pic:blipFill>
                    <a:blip r:embed="rId7">
                      <a:extLst>
                        <a:ext uri="{28A0092B-C50C-407E-A947-70E740481C1C}">
                          <a14:useLocalDpi xmlns:a14="http://schemas.microsoft.com/office/drawing/2010/main" val="0"/>
                        </a:ext>
                      </a:extLst>
                    </a:blip>
                    <a:stretch>
                      <a:fillRect/>
                    </a:stretch>
                  </pic:blipFill>
                  <pic:spPr>
                    <a:xfrm>
                      <a:off x="0" y="0"/>
                      <a:ext cx="4445129" cy="7913966"/>
                    </a:xfrm>
                    <a:prstGeom prst="rect">
                      <a:avLst/>
                    </a:prstGeom>
                  </pic:spPr>
                </pic:pic>
              </a:graphicData>
            </a:graphic>
          </wp:inline>
        </w:drawing>
      </w:r>
    </w:p>
    <w:sectPr w:rsidR="00DF6269" w:rsidRPr="00DF62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2B1515"/>
    <w:multiLevelType w:val="hybridMultilevel"/>
    <w:tmpl w:val="15ACB6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E0A1A5B"/>
    <w:multiLevelType w:val="hybridMultilevel"/>
    <w:tmpl w:val="9DA8C1A0"/>
    <w:lvl w:ilvl="0" w:tplc="7B284712">
      <w:start w:val="1"/>
      <w:numFmt w:val="bullet"/>
      <w:lvlText w:val=""/>
      <w:lvlJc w:val="left"/>
      <w:pPr>
        <w:ind w:left="720" w:hanging="360"/>
      </w:pPr>
      <w:rPr>
        <w:rFonts w:ascii="Symbol" w:hAnsi="Symbol" w:hint="default"/>
      </w:rPr>
    </w:lvl>
    <w:lvl w:ilvl="1" w:tplc="F2DC629C" w:tentative="1">
      <w:start w:val="1"/>
      <w:numFmt w:val="bullet"/>
      <w:lvlText w:val="o"/>
      <w:lvlJc w:val="left"/>
      <w:pPr>
        <w:ind w:left="1440" w:hanging="360"/>
      </w:pPr>
      <w:rPr>
        <w:rFonts w:ascii="Courier New" w:hAnsi="Courier New" w:cs="Courier New" w:hint="default"/>
      </w:rPr>
    </w:lvl>
    <w:lvl w:ilvl="2" w:tplc="81C6F5C6" w:tentative="1">
      <w:start w:val="1"/>
      <w:numFmt w:val="bullet"/>
      <w:lvlText w:val=""/>
      <w:lvlJc w:val="left"/>
      <w:pPr>
        <w:ind w:left="2160" w:hanging="360"/>
      </w:pPr>
      <w:rPr>
        <w:rFonts w:ascii="Wingdings" w:hAnsi="Wingdings" w:hint="default"/>
      </w:rPr>
    </w:lvl>
    <w:lvl w:ilvl="3" w:tplc="6A3267FA" w:tentative="1">
      <w:start w:val="1"/>
      <w:numFmt w:val="bullet"/>
      <w:lvlText w:val=""/>
      <w:lvlJc w:val="left"/>
      <w:pPr>
        <w:ind w:left="2880" w:hanging="360"/>
      </w:pPr>
      <w:rPr>
        <w:rFonts w:ascii="Symbol" w:hAnsi="Symbol" w:hint="default"/>
      </w:rPr>
    </w:lvl>
    <w:lvl w:ilvl="4" w:tplc="7BA4A794" w:tentative="1">
      <w:start w:val="1"/>
      <w:numFmt w:val="bullet"/>
      <w:lvlText w:val="o"/>
      <w:lvlJc w:val="left"/>
      <w:pPr>
        <w:ind w:left="3600" w:hanging="360"/>
      </w:pPr>
      <w:rPr>
        <w:rFonts w:ascii="Courier New" w:hAnsi="Courier New" w:cs="Courier New" w:hint="default"/>
      </w:rPr>
    </w:lvl>
    <w:lvl w:ilvl="5" w:tplc="74CAD2E4" w:tentative="1">
      <w:start w:val="1"/>
      <w:numFmt w:val="bullet"/>
      <w:lvlText w:val=""/>
      <w:lvlJc w:val="left"/>
      <w:pPr>
        <w:ind w:left="4320" w:hanging="360"/>
      </w:pPr>
      <w:rPr>
        <w:rFonts w:ascii="Wingdings" w:hAnsi="Wingdings" w:hint="default"/>
      </w:rPr>
    </w:lvl>
    <w:lvl w:ilvl="6" w:tplc="0A8E5282" w:tentative="1">
      <w:start w:val="1"/>
      <w:numFmt w:val="bullet"/>
      <w:lvlText w:val=""/>
      <w:lvlJc w:val="left"/>
      <w:pPr>
        <w:ind w:left="5040" w:hanging="360"/>
      </w:pPr>
      <w:rPr>
        <w:rFonts w:ascii="Symbol" w:hAnsi="Symbol" w:hint="default"/>
      </w:rPr>
    </w:lvl>
    <w:lvl w:ilvl="7" w:tplc="D4763650" w:tentative="1">
      <w:start w:val="1"/>
      <w:numFmt w:val="bullet"/>
      <w:lvlText w:val="o"/>
      <w:lvlJc w:val="left"/>
      <w:pPr>
        <w:ind w:left="5760" w:hanging="360"/>
      </w:pPr>
      <w:rPr>
        <w:rFonts w:ascii="Courier New" w:hAnsi="Courier New" w:cs="Courier New" w:hint="default"/>
      </w:rPr>
    </w:lvl>
    <w:lvl w:ilvl="8" w:tplc="0086932E" w:tentative="1">
      <w:start w:val="1"/>
      <w:numFmt w:val="bullet"/>
      <w:lvlText w:val=""/>
      <w:lvlJc w:val="left"/>
      <w:pPr>
        <w:ind w:left="6480" w:hanging="360"/>
      </w:pPr>
      <w:rPr>
        <w:rFonts w:ascii="Wingdings" w:hAnsi="Wingdings" w:hint="default"/>
      </w:rPr>
    </w:lvl>
  </w:abstractNum>
  <w:abstractNum w:abstractNumId="2" w15:restartNumberingAfterBreak="0">
    <w:nsid w:val="33F203CB"/>
    <w:multiLevelType w:val="hybridMultilevel"/>
    <w:tmpl w:val="5602EC6C"/>
    <w:lvl w:ilvl="0" w:tplc="04090015">
      <w:start w:val="1"/>
      <w:numFmt w:val="upperLetter"/>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A27473"/>
    <w:multiLevelType w:val="hybridMultilevel"/>
    <w:tmpl w:val="536E37E8"/>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0BF5232"/>
    <w:multiLevelType w:val="hybridMultilevel"/>
    <w:tmpl w:val="DE6A1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523A"/>
    <w:rsid w:val="00005B2A"/>
    <w:rsid w:val="00017C01"/>
    <w:rsid w:val="00037247"/>
    <w:rsid w:val="0007411E"/>
    <w:rsid w:val="000A0EF0"/>
    <w:rsid w:val="000B787A"/>
    <w:rsid w:val="000C6BA4"/>
    <w:rsid w:val="000D3A19"/>
    <w:rsid w:val="00153EEA"/>
    <w:rsid w:val="00171F82"/>
    <w:rsid w:val="00172006"/>
    <w:rsid w:val="00195556"/>
    <w:rsid w:val="001A05E1"/>
    <w:rsid w:val="00211126"/>
    <w:rsid w:val="00242504"/>
    <w:rsid w:val="002460F3"/>
    <w:rsid w:val="00264815"/>
    <w:rsid w:val="0027521D"/>
    <w:rsid w:val="00290499"/>
    <w:rsid w:val="002B6EE5"/>
    <w:rsid w:val="002C08C9"/>
    <w:rsid w:val="003142FE"/>
    <w:rsid w:val="003256A0"/>
    <w:rsid w:val="003661CC"/>
    <w:rsid w:val="00393466"/>
    <w:rsid w:val="0045255E"/>
    <w:rsid w:val="00503F00"/>
    <w:rsid w:val="00522C5D"/>
    <w:rsid w:val="00530113"/>
    <w:rsid w:val="005636D3"/>
    <w:rsid w:val="005C1024"/>
    <w:rsid w:val="005C434A"/>
    <w:rsid w:val="005D0493"/>
    <w:rsid w:val="005E65E8"/>
    <w:rsid w:val="0061472D"/>
    <w:rsid w:val="00625990"/>
    <w:rsid w:val="006676AC"/>
    <w:rsid w:val="006837E1"/>
    <w:rsid w:val="0069710A"/>
    <w:rsid w:val="006D1AA3"/>
    <w:rsid w:val="006E6396"/>
    <w:rsid w:val="006E75BC"/>
    <w:rsid w:val="006F71C3"/>
    <w:rsid w:val="007053ED"/>
    <w:rsid w:val="00722FC2"/>
    <w:rsid w:val="0072669D"/>
    <w:rsid w:val="007321B8"/>
    <w:rsid w:val="0074667B"/>
    <w:rsid w:val="00774F81"/>
    <w:rsid w:val="007B1248"/>
    <w:rsid w:val="007E0D57"/>
    <w:rsid w:val="007F57B6"/>
    <w:rsid w:val="00812009"/>
    <w:rsid w:val="00832CFA"/>
    <w:rsid w:val="00860247"/>
    <w:rsid w:val="00861CE5"/>
    <w:rsid w:val="00872008"/>
    <w:rsid w:val="008A7200"/>
    <w:rsid w:val="008B71D3"/>
    <w:rsid w:val="008C1509"/>
    <w:rsid w:val="008D0BA2"/>
    <w:rsid w:val="008F2B28"/>
    <w:rsid w:val="009648E9"/>
    <w:rsid w:val="009F2F7D"/>
    <w:rsid w:val="00A90D8A"/>
    <w:rsid w:val="00AB3AD2"/>
    <w:rsid w:val="00AB603E"/>
    <w:rsid w:val="00AE33B5"/>
    <w:rsid w:val="00B02D92"/>
    <w:rsid w:val="00B11C6F"/>
    <w:rsid w:val="00B3571C"/>
    <w:rsid w:val="00B505D4"/>
    <w:rsid w:val="00B522F8"/>
    <w:rsid w:val="00B65BAD"/>
    <w:rsid w:val="00B719F0"/>
    <w:rsid w:val="00B87883"/>
    <w:rsid w:val="00B91B47"/>
    <w:rsid w:val="00BB6AF6"/>
    <w:rsid w:val="00BB7C15"/>
    <w:rsid w:val="00C30902"/>
    <w:rsid w:val="00C45C4F"/>
    <w:rsid w:val="00C857CC"/>
    <w:rsid w:val="00CA27B4"/>
    <w:rsid w:val="00CB2324"/>
    <w:rsid w:val="00D15AC4"/>
    <w:rsid w:val="00D234F7"/>
    <w:rsid w:val="00D64D3A"/>
    <w:rsid w:val="00D670B4"/>
    <w:rsid w:val="00D8094D"/>
    <w:rsid w:val="00D92F2E"/>
    <w:rsid w:val="00DA4BFF"/>
    <w:rsid w:val="00DA523A"/>
    <w:rsid w:val="00DF6269"/>
    <w:rsid w:val="00E53CAD"/>
    <w:rsid w:val="00E55B7A"/>
    <w:rsid w:val="00E5646A"/>
    <w:rsid w:val="00E86379"/>
    <w:rsid w:val="00EA6727"/>
    <w:rsid w:val="00ED2DE1"/>
    <w:rsid w:val="00EF4DF1"/>
    <w:rsid w:val="00F03671"/>
    <w:rsid w:val="00F31CF5"/>
    <w:rsid w:val="00FB5C65"/>
    <w:rsid w:val="00FB733B"/>
    <w:rsid w:val="00FD348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9164A"/>
  <w15:chartTrackingRefBased/>
  <w15:docId w15:val="{6E528791-BD2C-457D-A954-ED89D3C97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523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90D8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90D8A"/>
    <w:pPr>
      <w:keepNext/>
      <w:keepLines/>
      <w:spacing w:before="40" w:after="0"/>
      <w:outlineLvl w:val="1"/>
    </w:pPr>
    <w:rPr>
      <w:rFonts w:asciiTheme="majorHAnsi" w:eastAsiaTheme="majorEastAsia" w:hAnsiTheme="majorHAnsi"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A523A"/>
    <w:pPr>
      <w:spacing w:before="100" w:beforeAutospacing="1" w:after="100" w:afterAutospacing="1" w:line="240" w:lineRule="auto"/>
      <w:jc w:val="left"/>
    </w:pPr>
    <w:rPr>
      <w:rFonts w:eastAsia="Times New Roman" w:cs="Times New Roman"/>
      <w:szCs w:val="24"/>
    </w:rPr>
  </w:style>
  <w:style w:type="paragraph" w:styleId="ListParagraph">
    <w:name w:val="List Paragraph"/>
    <w:basedOn w:val="Normal"/>
    <w:uiPriority w:val="34"/>
    <w:qFormat/>
    <w:rsid w:val="00171F82"/>
    <w:pPr>
      <w:ind w:left="720"/>
      <w:contextualSpacing/>
    </w:pPr>
  </w:style>
  <w:style w:type="character" w:customStyle="1" w:styleId="Heading1Char">
    <w:name w:val="Heading 1 Char"/>
    <w:basedOn w:val="DefaultParagraphFont"/>
    <w:link w:val="Heading1"/>
    <w:uiPriority w:val="9"/>
    <w:rsid w:val="00A90D8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90D8A"/>
    <w:rPr>
      <w:rFonts w:asciiTheme="majorHAnsi" w:eastAsiaTheme="majorEastAsia" w:hAnsiTheme="majorHAnsi" w:cstheme="majorBidi"/>
      <w:i/>
      <w:sz w:val="24"/>
      <w:szCs w:val="26"/>
    </w:rPr>
  </w:style>
  <w:style w:type="table" w:styleId="GridTable4-Accent5">
    <w:name w:val="Grid Table 4 Accent 5"/>
    <w:basedOn w:val="TableNormal"/>
    <w:uiPriority w:val="49"/>
    <w:rsid w:val="00A90D8A"/>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Heading">
    <w:name w:val="TOC Heading"/>
    <w:basedOn w:val="Heading1"/>
    <w:next w:val="Normal"/>
    <w:uiPriority w:val="39"/>
    <w:unhideWhenUsed/>
    <w:qFormat/>
    <w:rsid w:val="00530113"/>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530113"/>
    <w:pPr>
      <w:spacing w:after="100"/>
    </w:pPr>
  </w:style>
  <w:style w:type="paragraph" w:styleId="TOC2">
    <w:name w:val="toc 2"/>
    <w:basedOn w:val="Normal"/>
    <w:next w:val="Normal"/>
    <w:autoRedefine/>
    <w:uiPriority w:val="39"/>
    <w:unhideWhenUsed/>
    <w:rsid w:val="00530113"/>
    <w:pPr>
      <w:spacing w:after="100"/>
      <w:ind w:left="240"/>
    </w:pPr>
  </w:style>
  <w:style w:type="character" w:styleId="Hyperlink">
    <w:name w:val="Hyperlink"/>
    <w:basedOn w:val="DefaultParagraphFont"/>
    <w:uiPriority w:val="99"/>
    <w:unhideWhenUsed/>
    <w:rsid w:val="00530113"/>
    <w:rPr>
      <w:color w:val="0563C1" w:themeColor="hyperlink"/>
      <w:u w:val="single"/>
    </w:rPr>
  </w:style>
  <w:style w:type="paragraph" w:styleId="NoSpacing">
    <w:name w:val="No Spacing"/>
    <w:uiPriority w:val="1"/>
    <w:qFormat/>
    <w:rsid w:val="00CB2324"/>
    <w:pPr>
      <w:spacing w:after="0" w:line="240" w:lineRule="auto"/>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1D4D1-532D-42AA-A51F-9965AF9CCF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2370</Words>
  <Characters>13513</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123</dc:creator>
  <cp:lastModifiedBy>Kristina Stavreva</cp:lastModifiedBy>
  <cp:revision>2</cp:revision>
  <dcterms:created xsi:type="dcterms:W3CDTF">2021-01-03T00:35:00Z</dcterms:created>
  <dcterms:modified xsi:type="dcterms:W3CDTF">2021-01-03T00:35:00Z</dcterms:modified>
</cp:coreProperties>
</file>