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71F" w:rsidRDefault="00F043A7" w:rsidP="008D65AA">
      <w:pPr>
        <w:pStyle w:val="1"/>
        <w:spacing w:line="360" w:lineRule="auto"/>
      </w:pPr>
      <w:bookmarkStart w:id="0" w:name="_Toc19563"/>
      <w:bookmarkStart w:id="1" w:name="_Toc11483"/>
      <w:r>
        <w:rPr>
          <w:rFonts w:hint="eastAsia"/>
        </w:rPr>
        <w:t xml:space="preserve">International </w:t>
      </w:r>
      <w:r w:rsidR="00827BD6">
        <w:rPr>
          <w:rFonts w:hint="eastAsia"/>
        </w:rPr>
        <w:t>Business Communication</w:t>
      </w:r>
    </w:p>
    <w:p w:rsidR="00827BD6" w:rsidRPr="00F043A7" w:rsidRDefault="00827BD6" w:rsidP="00827BD6"/>
    <w:p w:rsidR="00827BD6" w:rsidRDefault="00827BD6" w:rsidP="00827BD6"/>
    <w:p w:rsidR="00827BD6" w:rsidRDefault="00827BD6" w:rsidP="00827BD6"/>
    <w:p w:rsidR="00827BD6" w:rsidRDefault="00827BD6" w:rsidP="00827BD6"/>
    <w:p w:rsidR="00827BD6" w:rsidRDefault="00827BD6" w:rsidP="00827BD6"/>
    <w:p w:rsidR="00827BD6" w:rsidRDefault="00827BD6" w:rsidP="00827BD6">
      <w:r>
        <w:rPr>
          <w:rFonts w:hint="eastAsia"/>
        </w:rPr>
        <w:t xml:space="preserve">                           1703698</w:t>
      </w:r>
    </w:p>
    <w:p w:rsidR="00827BD6" w:rsidRDefault="00827BD6" w:rsidP="00827BD6">
      <w:r>
        <w:rPr>
          <w:rFonts w:hint="eastAsia"/>
        </w:rPr>
        <w:t xml:space="preserve">                     </w:t>
      </w:r>
    </w:p>
    <w:p w:rsidR="00827BD6" w:rsidRPr="00827BD6" w:rsidRDefault="00827BD6" w:rsidP="00827BD6">
      <w:r>
        <w:rPr>
          <w:rFonts w:hint="eastAsia"/>
        </w:rPr>
        <w:t xml:space="preserve">                          J</w:t>
      </w:r>
      <w:r>
        <w:t>i</w:t>
      </w:r>
      <w:r>
        <w:rPr>
          <w:rFonts w:hint="eastAsia"/>
        </w:rPr>
        <w:t>ao Ao</w:t>
      </w:r>
    </w:p>
    <w:p w:rsidR="003D071F" w:rsidRDefault="003D071F" w:rsidP="003D071F"/>
    <w:p w:rsidR="003D071F" w:rsidRDefault="003D071F" w:rsidP="003D071F">
      <w:pPr>
        <w:rPr>
          <w:kern w:val="44"/>
          <w:sz w:val="44"/>
          <w:szCs w:val="44"/>
        </w:rPr>
      </w:pPr>
      <w:r>
        <w:br w:type="page"/>
      </w:r>
    </w:p>
    <w:p w:rsidR="00827BD6" w:rsidRDefault="00827BD6" w:rsidP="008D65AA">
      <w:pPr>
        <w:pStyle w:val="1"/>
        <w:spacing w:line="360" w:lineRule="auto"/>
      </w:pPr>
      <w:r>
        <w:rPr>
          <w:rFonts w:hint="eastAsia"/>
        </w:rPr>
        <w:lastRenderedPageBreak/>
        <w:t>Content</w:t>
      </w:r>
    </w:p>
    <w:bookmarkStart w:id="2" w:name="_Toc500469619"/>
    <w:p w:rsidR="00827BD6" w:rsidRDefault="000649B7">
      <w:pPr>
        <w:pStyle w:val="10"/>
        <w:tabs>
          <w:tab w:val="right" w:leader="dot" w:pos="8296"/>
        </w:tabs>
        <w:rPr>
          <w:noProof/>
        </w:rPr>
      </w:pPr>
      <w:r w:rsidRPr="000649B7">
        <w:rPr>
          <w:b/>
          <w:bCs/>
        </w:rPr>
        <w:fldChar w:fldCharType="begin"/>
      </w:r>
      <w:r w:rsidR="00827BD6">
        <w:rPr>
          <w:b/>
          <w:bCs/>
        </w:rPr>
        <w:instrText xml:space="preserve"> TOC \o "1-3" \h \z \u </w:instrText>
      </w:r>
      <w:r w:rsidRPr="000649B7">
        <w:rPr>
          <w:b/>
          <w:bCs/>
        </w:rPr>
        <w:fldChar w:fldCharType="separate"/>
      </w:r>
      <w:hyperlink w:anchor="_Toc500469757" w:history="1">
        <w:r w:rsidR="00827BD6" w:rsidRPr="00961D41">
          <w:rPr>
            <w:rStyle w:val="a3"/>
            <w:noProof/>
          </w:rPr>
          <w:t>1. Introduction</w:t>
        </w:r>
        <w:r w:rsidR="00827BD6">
          <w:rPr>
            <w:noProof/>
            <w:webHidden/>
          </w:rPr>
          <w:tab/>
        </w:r>
        <w:r>
          <w:rPr>
            <w:noProof/>
            <w:webHidden/>
          </w:rPr>
          <w:fldChar w:fldCharType="begin"/>
        </w:r>
        <w:r w:rsidR="00827BD6">
          <w:rPr>
            <w:noProof/>
            <w:webHidden/>
          </w:rPr>
          <w:instrText xml:space="preserve"> PAGEREF _Toc500469757 \h </w:instrText>
        </w:r>
        <w:r>
          <w:rPr>
            <w:noProof/>
            <w:webHidden/>
          </w:rPr>
        </w:r>
        <w:r>
          <w:rPr>
            <w:noProof/>
            <w:webHidden/>
          </w:rPr>
          <w:fldChar w:fldCharType="separate"/>
        </w:r>
        <w:r w:rsidR="00827BD6">
          <w:rPr>
            <w:noProof/>
            <w:webHidden/>
          </w:rPr>
          <w:t>3</w:t>
        </w:r>
        <w:r>
          <w:rPr>
            <w:noProof/>
            <w:webHidden/>
          </w:rPr>
          <w:fldChar w:fldCharType="end"/>
        </w:r>
      </w:hyperlink>
    </w:p>
    <w:p w:rsidR="00827BD6" w:rsidRDefault="000649B7">
      <w:pPr>
        <w:pStyle w:val="10"/>
        <w:tabs>
          <w:tab w:val="right" w:leader="dot" w:pos="8296"/>
        </w:tabs>
        <w:rPr>
          <w:noProof/>
        </w:rPr>
      </w:pPr>
      <w:hyperlink w:anchor="_Toc500469758" w:history="1">
        <w:r w:rsidR="00827BD6" w:rsidRPr="00961D41">
          <w:rPr>
            <w:rStyle w:val="a3"/>
            <w:noProof/>
          </w:rPr>
          <w:t>2.0 Main body</w:t>
        </w:r>
        <w:r w:rsidR="00827BD6">
          <w:rPr>
            <w:noProof/>
            <w:webHidden/>
          </w:rPr>
          <w:tab/>
        </w:r>
        <w:r>
          <w:rPr>
            <w:noProof/>
            <w:webHidden/>
          </w:rPr>
          <w:fldChar w:fldCharType="begin"/>
        </w:r>
        <w:r w:rsidR="00827BD6">
          <w:rPr>
            <w:noProof/>
            <w:webHidden/>
          </w:rPr>
          <w:instrText xml:space="preserve"> PAGEREF _Toc500469758 \h </w:instrText>
        </w:r>
        <w:r>
          <w:rPr>
            <w:noProof/>
            <w:webHidden/>
          </w:rPr>
        </w:r>
        <w:r>
          <w:rPr>
            <w:noProof/>
            <w:webHidden/>
          </w:rPr>
          <w:fldChar w:fldCharType="separate"/>
        </w:r>
        <w:r w:rsidR="00827BD6">
          <w:rPr>
            <w:noProof/>
            <w:webHidden/>
          </w:rPr>
          <w:t>5</w:t>
        </w:r>
        <w:r>
          <w:rPr>
            <w:noProof/>
            <w:webHidden/>
          </w:rPr>
          <w:fldChar w:fldCharType="end"/>
        </w:r>
      </w:hyperlink>
    </w:p>
    <w:p w:rsidR="00827BD6" w:rsidRDefault="000649B7">
      <w:pPr>
        <w:pStyle w:val="20"/>
        <w:tabs>
          <w:tab w:val="right" w:leader="dot" w:pos="8296"/>
        </w:tabs>
        <w:rPr>
          <w:noProof/>
        </w:rPr>
      </w:pPr>
      <w:hyperlink w:anchor="_Toc500469759" w:history="1">
        <w:r w:rsidR="00827BD6" w:rsidRPr="00961D41">
          <w:rPr>
            <w:rStyle w:val="a3"/>
            <w:noProof/>
          </w:rPr>
          <w:t>2.1High and low context culture</w:t>
        </w:r>
        <w:r w:rsidR="00827BD6">
          <w:rPr>
            <w:noProof/>
            <w:webHidden/>
          </w:rPr>
          <w:tab/>
        </w:r>
        <w:r>
          <w:rPr>
            <w:noProof/>
            <w:webHidden/>
          </w:rPr>
          <w:fldChar w:fldCharType="begin"/>
        </w:r>
        <w:r w:rsidR="00827BD6">
          <w:rPr>
            <w:noProof/>
            <w:webHidden/>
          </w:rPr>
          <w:instrText xml:space="preserve"> PAGEREF _Toc500469759 \h </w:instrText>
        </w:r>
        <w:r>
          <w:rPr>
            <w:noProof/>
            <w:webHidden/>
          </w:rPr>
        </w:r>
        <w:r>
          <w:rPr>
            <w:noProof/>
            <w:webHidden/>
          </w:rPr>
          <w:fldChar w:fldCharType="separate"/>
        </w:r>
        <w:r w:rsidR="00827BD6">
          <w:rPr>
            <w:noProof/>
            <w:webHidden/>
          </w:rPr>
          <w:t>5</w:t>
        </w:r>
        <w:r>
          <w:rPr>
            <w:noProof/>
            <w:webHidden/>
          </w:rPr>
          <w:fldChar w:fldCharType="end"/>
        </w:r>
      </w:hyperlink>
    </w:p>
    <w:p w:rsidR="00827BD6" w:rsidRDefault="000649B7">
      <w:pPr>
        <w:pStyle w:val="20"/>
        <w:tabs>
          <w:tab w:val="right" w:leader="dot" w:pos="8296"/>
        </w:tabs>
        <w:rPr>
          <w:noProof/>
        </w:rPr>
      </w:pPr>
      <w:hyperlink w:anchor="_Toc500469760" w:history="1">
        <w:r w:rsidR="00827BD6" w:rsidRPr="00961D41">
          <w:rPr>
            <w:rStyle w:val="a3"/>
            <w:noProof/>
          </w:rPr>
          <w:t>2.2 Individualism, collectivism</w:t>
        </w:r>
        <w:r w:rsidR="00827BD6">
          <w:rPr>
            <w:noProof/>
            <w:webHidden/>
          </w:rPr>
          <w:tab/>
        </w:r>
        <w:r>
          <w:rPr>
            <w:noProof/>
            <w:webHidden/>
          </w:rPr>
          <w:fldChar w:fldCharType="begin"/>
        </w:r>
        <w:r w:rsidR="00827BD6">
          <w:rPr>
            <w:noProof/>
            <w:webHidden/>
          </w:rPr>
          <w:instrText xml:space="preserve"> PAGEREF _Toc500469760 \h </w:instrText>
        </w:r>
        <w:r>
          <w:rPr>
            <w:noProof/>
            <w:webHidden/>
          </w:rPr>
        </w:r>
        <w:r>
          <w:rPr>
            <w:noProof/>
            <w:webHidden/>
          </w:rPr>
          <w:fldChar w:fldCharType="separate"/>
        </w:r>
        <w:r w:rsidR="00827BD6">
          <w:rPr>
            <w:noProof/>
            <w:webHidden/>
          </w:rPr>
          <w:t>7</w:t>
        </w:r>
        <w:r>
          <w:rPr>
            <w:noProof/>
            <w:webHidden/>
          </w:rPr>
          <w:fldChar w:fldCharType="end"/>
        </w:r>
      </w:hyperlink>
    </w:p>
    <w:p w:rsidR="00827BD6" w:rsidRDefault="000649B7">
      <w:pPr>
        <w:pStyle w:val="20"/>
        <w:tabs>
          <w:tab w:val="right" w:leader="dot" w:pos="8296"/>
        </w:tabs>
        <w:rPr>
          <w:noProof/>
        </w:rPr>
      </w:pPr>
      <w:hyperlink w:anchor="_Toc500469761" w:history="1">
        <w:r w:rsidR="00827BD6" w:rsidRPr="00961D41">
          <w:rPr>
            <w:rStyle w:val="a3"/>
            <w:noProof/>
          </w:rPr>
          <w:t>2.3 The accomplishment of business negotiator</w:t>
        </w:r>
        <w:r w:rsidR="00827BD6">
          <w:rPr>
            <w:noProof/>
            <w:webHidden/>
          </w:rPr>
          <w:tab/>
        </w:r>
        <w:r>
          <w:rPr>
            <w:noProof/>
            <w:webHidden/>
          </w:rPr>
          <w:fldChar w:fldCharType="begin"/>
        </w:r>
        <w:r w:rsidR="00827BD6">
          <w:rPr>
            <w:noProof/>
            <w:webHidden/>
          </w:rPr>
          <w:instrText xml:space="preserve"> PAGEREF _Toc500469761 \h </w:instrText>
        </w:r>
        <w:r>
          <w:rPr>
            <w:noProof/>
            <w:webHidden/>
          </w:rPr>
        </w:r>
        <w:r>
          <w:rPr>
            <w:noProof/>
            <w:webHidden/>
          </w:rPr>
          <w:fldChar w:fldCharType="separate"/>
        </w:r>
        <w:r w:rsidR="00827BD6">
          <w:rPr>
            <w:noProof/>
            <w:webHidden/>
          </w:rPr>
          <w:t>8</w:t>
        </w:r>
        <w:r>
          <w:rPr>
            <w:noProof/>
            <w:webHidden/>
          </w:rPr>
          <w:fldChar w:fldCharType="end"/>
        </w:r>
      </w:hyperlink>
    </w:p>
    <w:p w:rsidR="00827BD6" w:rsidRDefault="000649B7">
      <w:pPr>
        <w:pStyle w:val="10"/>
        <w:tabs>
          <w:tab w:val="right" w:leader="dot" w:pos="8296"/>
        </w:tabs>
        <w:rPr>
          <w:noProof/>
        </w:rPr>
      </w:pPr>
      <w:hyperlink w:anchor="_Toc500469762" w:history="1">
        <w:r w:rsidR="00827BD6" w:rsidRPr="00961D41">
          <w:rPr>
            <w:rStyle w:val="a3"/>
            <w:noProof/>
          </w:rPr>
          <w:t>3. conclusion</w:t>
        </w:r>
        <w:r w:rsidR="00827BD6">
          <w:rPr>
            <w:noProof/>
            <w:webHidden/>
          </w:rPr>
          <w:tab/>
        </w:r>
        <w:r>
          <w:rPr>
            <w:noProof/>
            <w:webHidden/>
          </w:rPr>
          <w:fldChar w:fldCharType="begin"/>
        </w:r>
        <w:r w:rsidR="00827BD6">
          <w:rPr>
            <w:noProof/>
            <w:webHidden/>
          </w:rPr>
          <w:instrText xml:space="preserve"> PAGEREF _Toc500469762 \h </w:instrText>
        </w:r>
        <w:r>
          <w:rPr>
            <w:noProof/>
            <w:webHidden/>
          </w:rPr>
        </w:r>
        <w:r>
          <w:rPr>
            <w:noProof/>
            <w:webHidden/>
          </w:rPr>
          <w:fldChar w:fldCharType="separate"/>
        </w:r>
        <w:r w:rsidR="00827BD6">
          <w:rPr>
            <w:noProof/>
            <w:webHidden/>
          </w:rPr>
          <w:t>11</w:t>
        </w:r>
        <w:r>
          <w:rPr>
            <w:noProof/>
            <w:webHidden/>
          </w:rPr>
          <w:fldChar w:fldCharType="end"/>
        </w:r>
      </w:hyperlink>
    </w:p>
    <w:p w:rsidR="00827BD6" w:rsidRDefault="000649B7">
      <w:pPr>
        <w:pStyle w:val="10"/>
        <w:tabs>
          <w:tab w:val="right" w:leader="dot" w:pos="8296"/>
        </w:tabs>
        <w:rPr>
          <w:noProof/>
        </w:rPr>
      </w:pPr>
      <w:hyperlink w:anchor="_Toc500469763" w:history="1">
        <w:r w:rsidR="00827BD6" w:rsidRPr="00961D41">
          <w:rPr>
            <w:rStyle w:val="a3"/>
            <w:noProof/>
          </w:rPr>
          <w:t>4.Recommendation</w:t>
        </w:r>
        <w:r w:rsidR="00827BD6">
          <w:rPr>
            <w:noProof/>
            <w:webHidden/>
          </w:rPr>
          <w:tab/>
        </w:r>
        <w:r>
          <w:rPr>
            <w:noProof/>
            <w:webHidden/>
          </w:rPr>
          <w:fldChar w:fldCharType="begin"/>
        </w:r>
        <w:r w:rsidR="00827BD6">
          <w:rPr>
            <w:noProof/>
            <w:webHidden/>
          </w:rPr>
          <w:instrText xml:space="preserve"> PAGEREF _Toc500469763 \h </w:instrText>
        </w:r>
        <w:r>
          <w:rPr>
            <w:noProof/>
            <w:webHidden/>
          </w:rPr>
        </w:r>
        <w:r>
          <w:rPr>
            <w:noProof/>
            <w:webHidden/>
          </w:rPr>
          <w:fldChar w:fldCharType="separate"/>
        </w:r>
        <w:r w:rsidR="00827BD6">
          <w:rPr>
            <w:noProof/>
            <w:webHidden/>
          </w:rPr>
          <w:t>13</w:t>
        </w:r>
        <w:r>
          <w:rPr>
            <w:noProof/>
            <w:webHidden/>
          </w:rPr>
          <w:fldChar w:fldCharType="end"/>
        </w:r>
      </w:hyperlink>
    </w:p>
    <w:p w:rsidR="00827BD6" w:rsidRDefault="000649B7">
      <w:pPr>
        <w:pStyle w:val="10"/>
        <w:tabs>
          <w:tab w:val="right" w:leader="dot" w:pos="8296"/>
        </w:tabs>
        <w:rPr>
          <w:noProof/>
        </w:rPr>
      </w:pPr>
      <w:hyperlink w:anchor="_Toc500469764" w:history="1">
        <w:r w:rsidR="00827BD6" w:rsidRPr="00961D41">
          <w:rPr>
            <w:rStyle w:val="a3"/>
            <w:noProof/>
          </w:rPr>
          <w:t>5. Reference;</w:t>
        </w:r>
        <w:r w:rsidR="00827BD6">
          <w:rPr>
            <w:noProof/>
            <w:webHidden/>
          </w:rPr>
          <w:tab/>
        </w:r>
        <w:r>
          <w:rPr>
            <w:noProof/>
            <w:webHidden/>
          </w:rPr>
          <w:fldChar w:fldCharType="begin"/>
        </w:r>
        <w:r w:rsidR="00827BD6">
          <w:rPr>
            <w:noProof/>
            <w:webHidden/>
          </w:rPr>
          <w:instrText xml:space="preserve"> PAGEREF _Toc500469764 \h </w:instrText>
        </w:r>
        <w:r>
          <w:rPr>
            <w:noProof/>
            <w:webHidden/>
          </w:rPr>
        </w:r>
        <w:r>
          <w:rPr>
            <w:noProof/>
            <w:webHidden/>
          </w:rPr>
          <w:fldChar w:fldCharType="separate"/>
        </w:r>
        <w:r w:rsidR="00827BD6">
          <w:rPr>
            <w:noProof/>
            <w:webHidden/>
          </w:rPr>
          <w:t>15</w:t>
        </w:r>
        <w:r>
          <w:rPr>
            <w:noProof/>
            <w:webHidden/>
          </w:rPr>
          <w:fldChar w:fldCharType="end"/>
        </w:r>
      </w:hyperlink>
    </w:p>
    <w:p w:rsidR="00827BD6" w:rsidRDefault="000649B7" w:rsidP="008D65AA">
      <w:pPr>
        <w:pStyle w:val="1"/>
        <w:spacing w:line="360" w:lineRule="auto"/>
      </w:pPr>
      <w:r>
        <w:rPr>
          <w:b w:val="0"/>
          <w:bCs w:val="0"/>
          <w:kern w:val="2"/>
          <w:sz w:val="21"/>
          <w:szCs w:val="22"/>
        </w:rPr>
        <w:fldChar w:fldCharType="end"/>
      </w:r>
    </w:p>
    <w:p w:rsidR="00827BD6" w:rsidRDefault="00827BD6" w:rsidP="008D65AA">
      <w:pPr>
        <w:pStyle w:val="1"/>
        <w:spacing w:line="360" w:lineRule="auto"/>
      </w:pPr>
    </w:p>
    <w:p w:rsidR="00827BD6" w:rsidRDefault="00827BD6" w:rsidP="008D65AA">
      <w:pPr>
        <w:pStyle w:val="1"/>
        <w:spacing w:line="360" w:lineRule="auto"/>
      </w:pPr>
    </w:p>
    <w:p w:rsidR="00827BD6" w:rsidRDefault="00827BD6">
      <w:pPr>
        <w:widowControl/>
        <w:jc w:val="left"/>
        <w:rPr>
          <w:b/>
          <w:bCs/>
          <w:kern w:val="44"/>
          <w:sz w:val="44"/>
          <w:szCs w:val="44"/>
        </w:rPr>
      </w:pPr>
      <w:r>
        <w:br w:type="page"/>
      </w:r>
    </w:p>
    <w:p w:rsidR="00834B05" w:rsidRDefault="00834B05" w:rsidP="008D65AA">
      <w:pPr>
        <w:pStyle w:val="1"/>
        <w:spacing w:line="360" w:lineRule="auto"/>
      </w:pPr>
      <w:bookmarkStart w:id="3" w:name="_Toc500469757"/>
      <w:r>
        <w:lastRenderedPageBreak/>
        <w:t>1. Introduction</w:t>
      </w:r>
      <w:bookmarkEnd w:id="0"/>
      <w:bookmarkEnd w:id="1"/>
      <w:bookmarkEnd w:id="2"/>
      <w:bookmarkEnd w:id="3"/>
    </w:p>
    <w:p w:rsidR="00162F56" w:rsidRPr="00834B05" w:rsidRDefault="0067460E"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Since the 21st century, with the development of economic globalization, business cooperation and great changes have taken place in the environment of, from between the development of the domestic and international exchanges and cooperation, and the communication between countries more and more close, both political and economic exchanges.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At the same time, there is an international business exchange</w:t>
      </w:r>
      <w:r w:rsidR="002C1153" w:rsidRPr="00834B05">
        <w:rPr>
          <w:rFonts w:ascii="Times New Roman" w:eastAsia="宋体" w:hAnsi="Times New Roman" w:cs="Times New Roman"/>
          <w:sz w:val="24"/>
          <w:szCs w:val="24"/>
        </w:rPr>
        <w:t xml:space="preserve"> </w:t>
      </w:r>
      <w:bookmarkStart w:id="4" w:name="_Hlk500446445"/>
      <w:r w:rsidR="002C1153" w:rsidRPr="00834B05">
        <w:rPr>
          <w:rFonts w:ascii="Times New Roman" w:eastAsia="宋体" w:hAnsi="Times New Roman" w:cs="Times New Roman"/>
          <w:sz w:val="24"/>
          <w:szCs w:val="24"/>
        </w:rPr>
        <w:t>(li Cong,2005)</w:t>
      </w:r>
      <w:bookmarkEnd w:id="4"/>
      <w:r w:rsidR="002C1153" w:rsidRPr="00834B05">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International business is a commercial activity that transcends national boundaries. </w:t>
      </w:r>
      <w:r w:rsidR="00F70B58" w:rsidRPr="00F70B58">
        <w:rPr>
          <w:rFonts w:ascii="Times New Roman" w:eastAsia="宋体" w:hAnsi="Times New Roman" w:cs="Times New Roman"/>
          <w:sz w:val="24"/>
          <w:szCs w:val="24"/>
        </w:rPr>
        <w:t>Mainly refers to some transnational economic activity.</w:t>
      </w:r>
      <w:r w:rsidR="00F70B58">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How can the communication of international business better promote the successful cooperation among enterprises?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Therefore, the main factors that influence international business communication are discussed.</w:t>
      </w:r>
    </w:p>
    <w:p w:rsidR="0067460E" w:rsidRDefault="0067460E" w:rsidP="008D65AA">
      <w:pPr>
        <w:spacing w:line="360" w:lineRule="auto"/>
      </w:pPr>
    </w:p>
    <w:p w:rsidR="00827BD6" w:rsidRDefault="00827BD6" w:rsidP="008D65AA">
      <w:pPr>
        <w:pStyle w:val="1"/>
        <w:spacing w:line="360" w:lineRule="auto"/>
      </w:pPr>
      <w:bookmarkStart w:id="5" w:name="_Toc500469620"/>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5A3D8C" w:rsidRPr="005A3D8C" w:rsidRDefault="00834B05" w:rsidP="008D65AA">
      <w:pPr>
        <w:pStyle w:val="1"/>
        <w:spacing w:line="360" w:lineRule="auto"/>
      </w:pPr>
      <w:bookmarkStart w:id="6" w:name="_Toc500469758"/>
      <w:r>
        <w:rPr>
          <w:rFonts w:hint="eastAsia"/>
        </w:rPr>
        <w:lastRenderedPageBreak/>
        <w:t>2</w:t>
      </w:r>
      <w:r>
        <w:t>.0 Main body</w:t>
      </w:r>
      <w:bookmarkEnd w:id="5"/>
      <w:bookmarkEnd w:id="6"/>
    </w:p>
    <w:p w:rsidR="00834B05" w:rsidRDefault="00834B05" w:rsidP="008D65AA">
      <w:pPr>
        <w:pStyle w:val="2"/>
        <w:spacing w:line="360" w:lineRule="auto"/>
      </w:pPr>
      <w:bookmarkStart w:id="7" w:name="_Toc500469621"/>
      <w:bookmarkStart w:id="8" w:name="_Toc500469759"/>
      <w:r>
        <w:rPr>
          <w:rFonts w:hint="eastAsia"/>
        </w:rPr>
        <w:t>2</w:t>
      </w:r>
      <w:r>
        <w:t>.1</w:t>
      </w:r>
      <w:r w:rsidRPr="00834B05">
        <w:t>High and low context culture</w:t>
      </w:r>
      <w:bookmarkEnd w:id="7"/>
      <w:bookmarkEnd w:id="8"/>
    </w:p>
    <w:p w:rsidR="0067460E" w:rsidRDefault="0067460E"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First of all, from the big environment, it is the establishment of international business relations from the perspective of cultural differences.</w:t>
      </w:r>
      <w:r w:rsidR="00C77139" w:rsidRPr="00834B05">
        <w:rPr>
          <w:rFonts w:ascii="Times New Roman" w:eastAsia="宋体" w:hAnsi="Times New Roman" w:cs="Times New Roman"/>
          <w:sz w:val="24"/>
          <w:szCs w:val="24"/>
        </w:rPr>
        <w:t xml:space="preserve"> (Hu wenzhong,1994)</w:t>
      </w:r>
    </w:p>
    <w:p w:rsidR="005A3D8C" w:rsidRPr="00834B05" w:rsidRDefault="005A3D8C" w:rsidP="008D65AA">
      <w:pPr>
        <w:spacing w:line="360" w:lineRule="auto"/>
        <w:rPr>
          <w:rFonts w:ascii="Times New Roman" w:eastAsia="宋体" w:hAnsi="Times New Roman" w:cs="Times New Roman"/>
          <w:sz w:val="24"/>
          <w:szCs w:val="24"/>
        </w:rPr>
      </w:pPr>
    </w:p>
    <w:p w:rsidR="0067460E" w:rsidRPr="00834B05" w:rsidRDefault="0067460E"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Business communication between countries is more and more frequently, however, because of the country have different cultural background and values between the existence of differences, therefore, a successful business cooperation is not an easy thing.</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For example, in international business communication, the negotiations both sides may belong to high culture and low culture context, culture has a huge difference, make both sides can lead to cultural conflict.</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Therefore, in order to facilitate the ultimate success of the exchange negotiation, it is necessary for both parties to understand the specific performance of high-low context culture in business negotiation.</w:t>
      </w:r>
    </w:p>
    <w:p w:rsidR="0067460E" w:rsidRDefault="0067460E" w:rsidP="008D65AA">
      <w:pPr>
        <w:spacing w:line="360" w:lineRule="auto"/>
      </w:pPr>
    </w:p>
    <w:p w:rsidR="0067460E" w:rsidRPr="00834B05" w:rsidRDefault="00375C88" w:rsidP="008D65AA">
      <w:pPr>
        <w:spacing w:line="360" w:lineRule="auto"/>
        <w:rPr>
          <w:rFonts w:ascii="Times New Roman" w:eastAsia="宋体" w:hAnsi="Times New Roman" w:cs="Times New Roman"/>
          <w:sz w:val="24"/>
          <w:szCs w:val="24"/>
        </w:rPr>
      </w:pPr>
      <w:r w:rsidRPr="00375C88">
        <w:rPr>
          <w:rFonts w:ascii="Times New Roman" w:eastAsia="宋体" w:hAnsi="Times New Roman" w:cs="Times New Roman"/>
          <w:sz w:val="24"/>
          <w:szCs w:val="24"/>
        </w:rPr>
        <w:t>Edward t. hall came up with t</w:t>
      </w:r>
      <w:r w:rsidR="0067460E" w:rsidRPr="00375C88">
        <w:rPr>
          <w:rFonts w:ascii="Times New Roman" w:eastAsia="宋体" w:hAnsi="Times New Roman" w:cs="Times New Roman"/>
          <w:sz w:val="24"/>
          <w:szCs w:val="24"/>
        </w:rPr>
        <w:t>he concept of High and low context culture</w:t>
      </w:r>
      <w:r w:rsidRPr="00375C88">
        <w:rPr>
          <w:rFonts w:ascii="Times New Roman" w:eastAsia="宋体" w:hAnsi="Times New Roman" w:cs="Times New Roman"/>
          <w:sz w:val="24"/>
          <w:szCs w:val="24"/>
        </w:rPr>
        <w:t xml:space="preserve">. </w:t>
      </w:r>
      <w:r w:rsidR="002C1153" w:rsidRPr="00375C88">
        <w:rPr>
          <w:rFonts w:ascii="Times New Roman" w:eastAsia="宋体" w:hAnsi="Times New Roman" w:cs="Times New Roman"/>
          <w:sz w:val="24"/>
          <w:szCs w:val="24"/>
        </w:rPr>
        <w:t>(</w:t>
      </w:r>
      <w:bookmarkStart w:id="9" w:name="_Hlk500446859"/>
      <w:r w:rsidR="002C1153" w:rsidRPr="00375C88">
        <w:rPr>
          <w:rFonts w:ascii="Times New Roman" w:eastAsia="宋体" w:hAnsi="Times New Roman" w:cs="Times New Roman"/>
          <w:sz w:val="24"/>
          <w:szCs w:val="24"/>
        </w:rPr>
        <w:t>E</w:t>
      </w:r>
      <w:r w:rsidR="002C1153" w:rsidRPr="00834B05">
        <w:rPr>
          <w:rFonts w:ascii="Times New Roman" w:eastAsia="宋体" w:hAnsi="Times New Roman" w:cs="Times New Roman"/>
          <w:sz w:val="24"/>
          <w:szCs w:val="24"/>
        </w:rPr>
        <w:t>dward t. hall,1976</w:t>
      </w:r>
      <w:bookmarkEnd w:id="9"/>
      <w:r w:rsidR="002C1153" w:rsidRPr="00834B05">
        <w:rPr>
          <w:rFonts w:ascii="Times New Roman" w:eastAsia="宋体" w:hAnsi="Times New Roman" w:cs="Times New Roman"/>
          <w:sz w:val="24"/>
          <w:szCs w:val="24"/>
        </w:rPr>
        <w:t>),</w:t>
      </w:r>
      <w:r w:rsidR="00C03E39">
        <w:rPr>
          <w:rFonts w:ascii="Times New Roman" w:eastAsia="宋体" w:hAnsi="Times New Roman" w:cs="Times New Roman"/>
          <w:sz w:val="24"/>
          <w:szCs w:val="24"/>
        </w:rPr>
        <w:t xml:space="preserve"> </w:t>
      </w:r>
      <w:r w:rsidRPr="00375C88">
        <w:rPr>
          <w:rFonts w:ascii="Times New Roman" w:eastAsia="宋体" w:hAnsi="Times New Roman" w:cs="Times New Roman"/>
          <w:sz w:val="24"/>
          <w:szCs w:val="24"/>
        </w:rPr>
        <w:t>Due to differences in communication between countries, these differences are divided into two cultural contexts</w:t>
      </w:r>
      <w:r>
        <w:rPr>
          <w:rFonts w:ascii="Times New Roman" w:eastAsia="宋体" w:hAnsi="Times New Roman" w:cs="Times New Roman"/>
          <w:sz w:val="24"/>
          <w:szCs w:val="24"/>
        </w:rPr>
        <w:t>-h</w:t>
      </w:r>
      <w:r w:rsidRPr="00375C88">
        <w:rPr>
          <w:rFonts w:ascii="Times New Roman" w:eastAsia="宋体" w:hAnsi="Times New Roman" w:cs="Times New Roman"/>
          <w:sz w:val="24"/>
          <w:szCs w:val="24"/>
        </w:rPr>
        <w:t xml:space="preserve">igh context culture </w:t>
      </w:r>
      <w:r>
        <w:rPr>
          <w:rFonts w:ascii="Times New Roman" w:eastAsia="宋体" w:hAnsi="Times New Roman" w:cs="Times New Roman"/>
          <w:sz w:val="24"/>
          <w:szCs w:val="24"/>
        </w:rPr>
        <w:t>and low</w:t>
      </w:r>
      <w:r w:rsidRPr="00375C88">
        <w:rPr>
          <w:rFonts w:ascii="Times New Roman" w:eastAsia="宋体" w:hAnsi="Times New Roman" w:cs="Times New Roman"/>
          <w:sz w:val="24"/>
          <w:szCs w:val="24"/>
        </w:rPr>
        <w:t xml:space="preserve"> context culture</w:t>
      </w:r>
      <w:r>
        <w:rPr>
          <w:rFonts w:ascii="Times New Roman" w:eastAsia="宋体" w:hAnsi="Times New Roman" w:cs="Times New Roman"/>
          <w:sz w:val="24"/>
          <w:szCs w:val="24"/>
        </w:rPr>
        <w:t xml:space="preserve">. </w:t>
      </w:r>
      <w:r w:rsidRPr="00375C88">
        <w:rPr>
          <w:rFonts w:ascii="Times New Roman" w:eastAsia="宋体" w:hAnsi="Times New Roman" w:cs="Times New Roman"/>
          <w:sz w:val="24"/>
          <w:szCs w:val="24"/>
        </w:rPr>
        <w:t>Because of the difference between them, there are different ways to communicate when communicating.</w:t>
      </w:r>
    </w:p>
    <w:p w:rsidR="001E521E" w:rsidRDefault="00375C88" w:rsidP="008D65AA">
      <w:pPr>
        <w:spacing w:line="360" w:lineRule="auto"/>
        <w:rPr>
          <w:rFonts w:ascii="Times New Roman" w:eastAsia="宋体" w:hAnsi="Times New Roman" w:cs="Times New Roman"/>
          <w:sz w:val="24"/>
          <w:szCs w:val="24"/>
        </w:rPr>
      </w:pPr>
      <w:r w:rsidRPr="00375C88">
        <w:rPr>
          <w:rFonts w:ascii="Times New Roman" w:eastAsia="宋体" w:hAnsi="Times New Roman" w:cs="Times New Roman"/>
          <w:sz w:val="24"/>
          <w:szCs w:val="24"/>
        </w:rPr>
        <w:t>For high context culture, is refers to people in the process of communication, depending on the environment of communication to convey ideas, of course, still want to rely on language, but language is not directly express their meaning, that is need each other to speculation.</w:t>
      </w:r>
      <w:r>
        <w:rPr>
          <w:rFonts w:ascii="Times New Roman" w:eastAsia="宋体" w:hAnsi="Times New Roman" w:cs="Times New Roman"/>
          <w:sz w:val="24"/>
          <w:szCs w:val="24"/>
        </w:rPr>
        <w:t xml:space="preserve"> </w:t>
      </w:r>
      <w:r w:rsidR="001E521E" w:rsidRPr="001E521E">
        <w:rPr>
          <w:rFonts w:ascii="Times New Roman" w:eastAsia="宋体" w:hAnsi="Times New Roman" w:cs="Times New Roman"/>
          <w:sz w:val="24"/>
          <w:szCs w:val="24"/>
        </w:rPr>
        <w:t>The typical high-context culture countries have China and Japan.</w:t>
      </w:r>
      <w:r w:rsidR="001E521E">
        <w:rPr>
          <w:rFonts w:ascii="Times New Roman" w:eastAsia="宋体" w:hAnsi="Times New Roman" w:cs="Times New Roman"/>
          <w:sz w:val="24"/>
          <w:szCs w:val="24"/>
        </w:rPr>
        <w:t xml:space="preserve"> </w:t>
      </w:r>
    </w:p>
    <w:p w:rsidR="005A3D8C" w:rsidRDefault="001E521E" w:rsidP="008D65AA">
      <w:pPr>
        <w:spacing w:line="360" w:lineRule="auto"/>
        <w:rPr>
          <w:rFonts w:ascii="Times New Roman" w:eastAsia="宋体" w:hAnsi="Times New Roman" w:cs="Times New Roman"/>
          <w:sz w:val="24"/>
          <w:szCs w:val="24"/>
        </w:rPr>
      </w:pPr>
      <w:r w:rsidRPr="001E521E">
        <w:rPr>
          <w:rFonts w:ascii="Times New Roman" w:eastAsia="宋体" w:hAnsi="Times New Roman" w:cs="Times New Roman"/>
          <w:sz w:val="24"/>
          <w:szCs w:val="24"/>
        </w:rPr>
        <w:t xml:space="preserve">For low context culture, means of communication between people is through the </w:t>
      </w:r>
      <w:r w:rsidRPr="001E521E">
        <w:rPr>
          <w:rFonts w:ascii="Times New Roman" w:eastAsia="宋体" w:hAnsi="Times New Roman" w:cs="Times New Roman"/>
          <w:sz w:val="24"/>
          <w:szCs w:val="24"/>
        </w:rPr>
        <w:lastRenderedPageBreak/>
        <w:t>language itself, is a kind of very directly, and the expression of the meaning of complete, don't need to go to fathom the what is the meaning of each other.</w:t>
      </w:r>
      <w:r>
        <w:rPr>
          <w:rFonts w:ascii="Times New Roman" w:eastAsia="宋体" w:hAnsi="Times New Roman" w:cs="Times New Roman"/>
          <w:sz w:val="24"/>
          <w:szCs w:val="24"/>
        </w:rPr>
        <w:t xml:space="preserve"> </w:t>
      </w:r>
      <w:r w:rsidRPr="001E521E">
        <w:rPr>
          <w:rFonts w:ascii="Times New Roman" w:eastAsia="宋体" w:hAnsi="Times New Roman" w:cs="Times New Roman"/>
          <w:sz w:val="24"/>
          <w:szCs w:val="24"/>
        </w:rPr>
        <w:t>The typical low-context culture country has the United States and other countries.</w:t>
      </w:r>
    </w:p>
    <w:p w:rsidR="001E521E" w:rsidRPr="00834B05" w:rsidRDefault="001E521E" w:rsidP="008D65AA">
      <w:pPr>
        <w:spacing w:line="360" w:lineRule="auto"/>
        <w:rPr>
          <w:rFonts w:ascii="Times New Roman" w:eastAsia="宋体" w:hAnsi="Times New Roman" w:cs="Times New Roman"/>
          <w:sz w:val="24"/>
          <w:szCs w:val="24"/>
        </w:rPr>
      </w:pPr>
    </w:p>
    <w:p w:rsidR="0067460E" w:rsidRPr="00834B05" w:rsidRDefault="0067460E"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 xml:space="preserve">High and low context culture there are big differences on the express way, the people like low context culture directly and openly express their thoughts and ideas, </w:t>
      </w:r>
      <w:r w:rsidR="001E521E">
        <w:rPr>
          <w:rFonts w:ascii="Times New Roman" w:eastAsia="宋体" w:hAnsi="Times New Roman" w:cs="Times New Roman"/>
          <w:sz w:val="24"/>
          <w:szCs w:val="24"/>
        </w:rPr>
        <w:t>t</w:t>
      </w:r>
      <w:r w:rsidR="001E521E" w:rsidRPr="001E521E">
        <w:rPr>
          <w:rFonts w:ascii="Times New Roman" w:eastAsia="宋体" w:hAnsi="Times New Roman" w:cs="Times New Roman"/>
          <w:sz w:val="24"/>
          <w:szCs w:val="24"/>
        </w:rPr>
        <w:t xml:space="preserve">hey don't have to guess </w:t>
      </w:r>
      <w:r w:rsidR="001E521E">
        <w:rPr>
          <w:rFonts w:ascii="Times New Roman" w:eastAsia="宋体" w:hAnsi="Times New Roman" w:cs="Times New Roman"/>
          <w:sz w:val="24"/>
          <w:szCs w:val="24"/>
        </w:rPr>
        <w:t>the ideas</w:t>
      </w:r>
      <w:r w:rsidR="001E521E" w:rsidRPr="001E521E">
        <w:rPr>
          <w:rFonts w:ascii="Times New Roman" w:eastAsia="宋体" w:hAnsi="Times New Roman" w:cs="Times New Roman"/>
          <w:sz w:val="24"/>
          <w:szCs w:val="24"/>
        </w:rPr>
        <w:t xml:space="preserve">. </w:t>
      </w:r>
      <w:r w:rsidRPr="001E521E">
        <w:rPr>
          <w:rFonts w:ascii="Times New Roman" w:eastAsia="宋体" w:hAnsi="Times New Roman" w:cs="Times New Roman"/>
          <w:sz w:val="24"/>
          <w:szCs w:val="24"/>
        </w:rPr>
        <w:t xml:space="preserve"> </w:t>
      </w:r>
      <w:r w:rsidR="001E521E" w:rsidRPr="001E521E">
        <w:rPr>
          <w:rFonts w:ascii="Times New Roman" w:eastAsia="宋体" w:hAnsi="Times New Roman" w:cs="Times New Roman"/>
          <w:sz w:val="24"/>
          <w:szCs w:val="24"/>
        </w:rPr>
        <w:t>I</w:t>
      </w:r>
      <w:r w:rsidRPr="001E521E">
        <w:rPr>
          <w:rFonts w:ascii="Times New Roman" w:eastAsia="宋体" w:hAnsi="Times New Roman" w:cs="Times New Roman"/>
          <w:sz w:val="24"/>
          <w:szCs w:val="24"/>
        </w:rPr>
        <w:t>n high-context cu</w:t>
      </w:r>
      <w:r w:rsidRPr="00834B05">
        <w:rPr>
          <w:rFonts w:ascii="Times New Roman" w:eastAsia="宋体" w:hAnsi="Times New Roman" w:cs="Times New Roman"/>
          <w:sz w:val="24"/>
          <w:szCs w:val="24"/>
        </w:rPr>
        <w:t>ltures</w:t>
      </w:r>
      <w:r w:rsidR="001E521E">
        <w:rPr>
          <w:rFonts w:ascii="Times New Roman" w:eastAsia="宋体" w:hAnsi="Times New Roman" w:cs="Times New Roman"/>
          <w:sz w:val="24"/>
          <w:szCs w:val="24"/>
        </w:rPr>
        <w:t>, people</w:t>
      </w:r>
      <w:r w:rsidRPr="00834B05">
        <w:rPr>
          <w:rFonts w:ascii="Times New Roman" w:eastAsia="宋体" w:hAnsi="Times New Roman" w:cs="Times New Roman"/>
          <w:sz w:val="24"/>
          <w:szCs w:val="24"/>
        </w:rPr>
        <w:t xml:space="preserve"> prefer to tactfully express their feelings when communicating, and they tend to think more about the feelings and feelings of the other person, and they don't express their thoughts directly.</w:t>
      </w:r>
    </w:p>
    <w:p w:rsidR="0067460E" w:rsidRPr="00834B05" w:rsidRDefault="0067460E" w:rsidP="008D65AA">
      <w:pPr>
        <w:spacing w:line="360" w:lineRule="auto"/>
        <w:rPr>
          <w:rFonts w:ascii="Times New Roman" w:eastAsia="宋体" w:hAnsi="Times New Roman" w:cs="Times New Roman"/>
          <w:sz w:val="24"/>
          <w:szCs w:val="24"/>
        </w:rPr>
      </w:pPr>
    </w:p>
    <w:p w:rsidR="0067460E"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For example, China national cooperation and low context culture, such as the United States,</w:t>
      </w:r>
      <w:r w:rsidR="002C1153" w:rsidRPr="00834B05">
        <w:rPr>
          <w:rFonts w:ascii="Times New Roman" w:eastAsia="宋体" w:hAnsi="Times New Roman" w:cs="Times New Roman"/>
          <w:sz w:val="24"/>
          <w:szCs w:val="24"/>
        </w:rPr>
        <w:t>(Lin hai,2004)</w:t>
      </w:r>
      <w:r w:rsidRPr="00834B05">
        <w:rPr>
          <w:rFonts w:ascii="Times New Roman" w:eastAsia="宋体" w:hAnsi="Times New Roman" w:cs="Times New Roman"/>
          <w:sz w:val="24"/>
          <w:szCs w:val="24"/>
        </w:rPr>
        <w:t xml:space="preserve"> the United States is one of China's important trading partners, American is our common in international business negotiation rivals, </w:t>
      </w:r>
      <w:r w:rsidR="000E498F" w:rsidRPr="000E498F">
        <w:rPr>
          <w:rFonts w:ascii="Times New Roman" w:eastAsia="宋体" w:hAnsi="Times New Roman" w:cs="Times New Roman"/>
          <w:sz w:val="24"/>
          <w:szCs w:val="24"/>
        </w:rPr>
        <w:t xml:space="preserve">They all have a direct character and never tactfully to express themselves, when they think of what, will say what, so, at the time of negotiation, they also is very direct, because they feel there is no need to face, direct white beating his own thoughts can be to each other is easy to understand their own, can also greatly improve the efficiency of the work, in fact or for efficiency, for the purpose, eager to know if </w:t>
      </w:r>
      <w:r w:rsidR="00DE5B18">
        <w:rPr>
          <w:rFonts w:ascii="Times New Roman" w:eastAsia="宋体" w:hAnsi="Times New Roman" w:cs="Times New Roman"/>
          <w:sz w:val="24"/>
          <w:szCs w:val="24"/>
        </w:rPr>
        <w:t>they</w:t>
      </w:r>
      <w:r w:rsidR="000E498F" w:rsidRPr="000E498F">
        <w:rPr>
          <w:rFonts w:ascii="Times New Roman" w:eastAsia="宋体" w:hAnsi="Times New Roman" w:cs="Times New Roman"/>
          <w:sz w:val="24"/>
          <w:szCs w:val="24"/>
        </w:rPr>
        <w:t xml:space="preserve"> can get benefits.</w:t>
      </w:r>
      <w:r w:rsidR="00DE5B18">
        <w:rPr>
          <w:rFonts w:ascii="Times New Roman" w:eastAsia="宋体" w:hAnsi="Times New Roman" w:cs="Times New Roman"/>
          <w:sz w:val="24"/>
          <w:szCs w:val="24"/>
        </w:rPr>
        <w:t xml:space="preserve"> For </w:t>
      </w:r>
      <w:r w:rsidRPr="00DE5B18">
        <w:rPr>
          <w:rFonts w:ascii="Times New Roman" w:eastAsia="宋体" w:hAnsi="Times New Roman" w:cs="Times New Roman"/>
          <w:sz w:val="24"/>
          <w:szCs w:val="24"/>
        </w:rPr>
        <w:t>Americans</w:t>
      </w:r>
      <w:r w:rsidR="00DE5B18">
        <w:rPr>
          <w:rFonts w:ascii="Times New Roman" w:eastAsia="宋体" w:hAnsi="Times New Roman" w:cs="Times New Roman"/>
          <w:sz w:val="24"/>
          <w:szCs w:val="24"/>
        </w:rPr>
        <w:t>,</w:t>
      </w:r>
      <w:r w:rsidRPr="00834B05">
        <w:rPr>
          <w:rFonts w:ascii="Times New Roman" w:eastAsia="宋体" w:hAnsi="Times New Roman" w:cs="Times New Roman"/>
          <w:sz w:val="24"/>
          <w:szCs w:val="24"/>
        </w:rPr>
        <w:t xml:space="preserve"> when negotiating a project, in addition to the discussion of the project quality specification, price, packing, quantity, delivery time and payment terms, including the project from design to development, production technology, sales, after-sales service, and for better cooperation can do things, and so on, each to a package deal.</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Negotiations with the </w:t>
      </w:r>
      <w:r w:rsidR="00C03E39">
        <w:rPr>
          <w:rFonts w:ascii="Times New Roman" w:eastAsia="宋体" w:hAnsi="Times New Roman" w:cs="Times New Roman"/>
          <w:sz w:val="24"/>
          <w:szCs w:val="24"/>
        </w:rPr>
        <w:t>A</w:t>
      </w:r>
      <w:r w:rsidRPr="00834B05">
        <w:rPr>
          <w:rFonts w:ascii="Times New Roman" w:eastAsia="宋体" w:hAnsi="Times New Roman" w:cs="Times New Roman"/>
          <w:sz w:val="24"/>
          <w:szCs w:val="24"/>
        </w:rPr>
        <w:t>mericans,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therefore, to avoid an indirect expression, </w:t>
      </w:r>
      <w:r w:rsidR="00DE5B18">
        <w:rPr>
          <w:rFonts w:ascii="Times New Roman" w:eastAsia="宋体" w:hAnsi="Times New Roman" w:cs="Times New Roman"/>
          <w:sz w:val="24"/>
          <w:szCs w:val="24"/>
        </w:rPr>
        <w:t>they usually keep themselves clear, m</w:t>
      </w:r>
      <w:r w:rsidR="00DE5B18" w:rsidRPr="00DE5B18">
        <w:rPr>
          <w:rFonts w:ascii="Times New Roman" w:eastAsia="宋体" w:hAnsi="Times New Roman" w:cs="Times New Roman"/>
          <w:sz w:val="24"/>
          <w:szCs w:val="24"/>
        </w:rPr>
        <w:t>ake sure you know what they're saying</w:t>
      </w:r>
      <w:r w:rsidR="00DE5B18">
        <w:rPr>
          <w:rFonts w:ascii="Times New Roman" w:eastAsia="宋体" w:hAnsi="Times New Roman" w:cs="Times New Roman"/>
          <w:sz w:val="24"/>
          <w:szCs w:val="24"/>
        </w:rPr>
        <w:t>. If</w:t>
      </w:r>
      <w:r w:rsidRPr="00834B05">
        <w:rPr>
          <w:rFonts w:ascii="Times New Roman" w:eastAsia="宋体" w:hAnsi="Times New Roman" w:cs="Times New Roman"/>
          <w:sz w:val="24"/>
          <w:szCs w:val="24"/>
        </w:rPr>
        <w:t xml:space="preserve"> in doubt, to ask rudely, otherwise easy to cause conflicts of interest between the two sides, even make the negotiations impasse.</w:t>
      </w:r>
    </w:p>
    <w:p w:rsidR="005226B3" w:rsidRDefault="005226B3" w:rsidP="008D65AA">
      <w:pPr>
        <w:spacing w:line="360" w:lineRule="auto"/>
      </w:pPr>
    </w:p>
    <w:p w:rsidR="005226B3"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 xml:space="preserve">When China </w:t>
      </w:r>
      <w:r w:rsidR="008D65AA">
        <w:rPr>
          <w:rFonts w:ascii="Times New Roman" w:eastAsia="宋体" w:hAnsi="Times New Roman" w:cs="Times New Roman"/>
          <w:sz w:val="24"/>
          <w:szCs w:val="24"/>
        </w:rPr>
        <w:t>is</w:t>
      </w:r>
      <w:r w:rsidR="008D65AA">
        <w:rPr>
          <w:rFonts w:ascii="Times New Roman" w:eastAsia="宋体" w:hAnsi="Times New Roman" w:cs="Times New Roman" w:hint="eastAsia"/>
          <w:sz w:val="24"/>
          <w:szCs w:val="24"/>
        </w:rPr>
        <w:t xml:space="preserve"> in </w:t>
      </w:r>
      <w:r w:rsidRPr="00834B05">
        <w:rPr>
          <w:rFonts w:ascii="Times New Roman" w:eastAsia="宋体" w:hAnsi="Times New Roman" w:cs="Times New Roman"/>
          <w:sz w:val="24"/>
          <w:szCs w:val="24"/>
        </w:rPr>
        <w:t xml:space="preserve">high context culture countries, </w:t>
      </w:r>
      <w:r w:rsidR="00481BEF">
        <w:rPr>
          <w:rFonts w:ascii="Times New Roman" w:eastAsia="宋体" w:hAnsi="Times New Roman" w:cs="Times New Roman"/>
          <w:sz w:val="24"/>
          <w:szCs w:val="24"/>
        </w:rPr>
        <w:t>i</w:t>
      </w:r>
      <w:r w:rsidR="00481BEF" w:rsidRPr="00481BEF">
        <w:rPr>
          <w:rFonts w:ascii="Times New Roman" w:eastAsia="宋体" w:hAnsi="Times New Roman" w:cs="Times New Roman"/>
          <w:sz w:val="24"/>
          <w:szCs w:val="24"/>
        </w:rPr>
        <w:t xml:space="preserve">n the process of cultural history, the </w:t>
      </w:r>
      <w:r w:rsidR="00481BEF" w:rsidRPr="00481BEF">
        <w:rPr>
          <w:rFonts w:ascii="Times New Roman" w:eastAsia="宋体" w:hAnsi="Times New Roman" w:cs="Times New Roman"/>
          <w:sz w:val="24"/>
          <w:szCs w:val="24"/>
        </w:rPr>
        <w:lastRenderedPageBreak/>
        <w:t>influence of traditional Chinese culture is so great that Japan is deeply influenced by it, especially the influence of Confucianism</w:t>
      </w:r>
      <w:r w:rsidR="00481BEF">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and </w:t>
      </w:r>
      <w:r w:rsidR="00481BEF">
        <w:rPr>
          <w:rFonts w:ascii="Times New Roman" w:eastAsia="宋体" w:hAnsi="Times New Roman" w:cs="Times New Roman"/>
          <w:sz w:val="24"/>
          <w:szCs w:val="24"/>
        </w:rPr>
        <w:t>the influence can be seen</w:t>
      </w:r>
      <w:r w:rsidRPr="00834B05">
        <w:rPr>
          <w:rFonts w:ascii="Times New Roman" w:eastAsia="宋体" w:hAnsi="Times New Roman" w:cs="Times New Roman"/>
          <w:sz w:val="24"/>
          <w:szCs w:val="24"/>
        </w:rPr>
        <w:t xml:space="preserve"> just from their behavior.</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Because Japan is an island country, the area is small, the lack of resources, and has a large population, so the competition is more intense, which makes the Japanese developed a self-motivated, work earnestly.</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They will pay attention to etiquette, politely to bargain with their opponent, pay attention to build the harmonious interpersonal relationship, therefore, in dealing with the Japanese, we can close the relationship between them, for example, after talks with guests to dinner, to help them to arrange accommodation and so on, all of these are necessary.</w:t>
      </w:r>
    </w:p>
    <w:p w:rsidR="005226B3" w:rsidRDefault="00834B05" w:rsidP="008D65AA">
      <w:pPr>
        <w:pStyle w:val="2"/>
        <w:spacing w:line="360" w:lineRule="auto"/>
      </w:pPr>
      <w:bookmarkStart w:id="10" w:name="_Toc500469622"/>
      <w:bookmarkStart w:id="11" w:name="_Toc500469760"/>
      <w:r>
        <w:rPr>
          <w:rFonts w:hint="eastAsia"/>
        </w:rPr>
        <w:t>2</w:t>
      </w:r>
      <w:r>
        <w:t xml:space="preserve">.2 </w:t>
      </w:r>
      <w:r w:rsidRPr="00834B05">
        <w:t>Individualism, collectivism</w:t>
      </w:r>
      <w:bookmarkEnd w:id="10"/>
      <w:bookmarkEnd w:id="11"/>
    </w:p>
    <w:p w:rsidR="005226B3"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In addition to the differences mentioned above, there are different understandings of individualism and collectivism between countries.</w:t>
      </w:r>
    </w:p>
    <w:p w:rsidR="005A3D8C" w:rsidRPr="00834B05" w:rsidRDefault="005A3D8C" w:rsidP="008D65AA">
      <w:pPr>
        <w:spacing w:line="360" w:lineRule="auto"/>
        <w:rPr>
          <w:rFonts w:ascii="Times New Roman" w:eastAsia="宋体" w:hAnsi="Times New Roman" w:cs="Times New Roman"/>
          <w:sz w:val="24"/>
          <w:szCs w:val="24"/>
        </w:rPr>
      </w:pPr>
    </w:p>
    <w:p w:rsidR="005226B3"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 xml:space="preserve">Individualism </w:t>
      </w:r>
      <w:r w:rsidR="00C77139" w:rsidRPr="00834B05">
        <w:rPr>
          <w:rFonts w:ascii="Times New Roman" w:eastAsia="宋体" w:hAnsi="Times New Roman" w:cs="Times New Roman"/>
          <w:sz w:val="24"/>
          <w:szCs w:val="24"/>
        </w:rPr>
        <w:t xml:space="preserve">(Yang </w:t>
      </w:r>
      <w:proofErr w:type="spellStart"/>
      <w:r w:rsidR="00C77139" w:rsidRPr="00834B05">
        <w:rPr>
          <w:rFonts w:ascii="Times New Roman" w:eastAsia="宋体" w:hAnsi="Times New Roman" w:cs="Times New Roman"/>
          <w:sz w:val="24"/>
          <w:szCs w:val="24"/>
        </w:rPr>
        <w:t>yun</w:t>
      </w:r>
      <w:proofErr w:type="spellEnd"/>
      <w:r w:rsidR="00C77139" w:rsidRPr="00834B05">
        <w:rPr>
          <w:rFonts w:ascii="Times New Roman" w:eastAsia="宋体" w:hAnsi="Times New Roman" w:cs="Times New Roman"/>
          <w:sz w:val="24"/>
          <w:szCs w:val="24"/>
        </w:rPr>
        <w:t xml:space="preserve">, 2008) </w:t>
      </w:r>
      <w:r w:rsidRPr="00834B05">
        <w:rPr>
          <w:rFonts w:ascii="Times New Roman" w:eastAsia="宋体" w:hAnsi="Times New Roman" w:cs="Times New Roman"/>
          <w:sz w:val="24"/>
          <w:szCs w:val="24"/>
        </w:rPr>
        <w:t>emphasizes on individual as the center, believe their own interests is the most important, sometimes ignore the overall interests, is an emphasis on individual freedom and personal importance of a point of view, a typical example is the United States.</w:t>
      </w:r>
      <w:r w:rsidR="00C77139" w:rsidRPr="00834B05">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Collectivism </w:t>
      </w:r>
      <w:r w:rsidR="00C77139" w:rsidRPr="00834B05">
        <w:rPr>
          <w:rFonts w:ascii="Times New Roman" w:eastAsia="宋体" w:hAnsi="Times New Roman" w:cs="Times New Roman"/>
          <w:sz w:val="24"/>
          <w:szCs w:val="24"/>
        </w:rPr>
        <w:t xml:space="preserve">(Stalin and Wells,1934) </w:t>
      </w:r>
      <w:r w:rsidRPr="00834B05">
        <w:rPr>
          <w:rFonts w:ascii="Times New Roman" w:eastAsia="宋体" w:hAnsi="Times New Roman" w:cs="Times New Roman"/>
          <w:sz w:val="24"/>
          <w:szCs w:val="24"/>
        </w:rPr>
        <w:t>is the idea that individuals should be subordinated to the society, and individual interests should be subordinated to the overall interests.</w:t>
      </w:r>
    </w:p>
    <w:p w:rsidR="005226B3" w:rsidRPr="00834B05" w:rsidRDefault="005226B3" w:rsidP="008D65AA">
      <w:pPr>
        <w:spacing w:line="360" w:lineRule="auto"/>
        <w:rPr>
          <w:rFonts w:ascii="Times New Roman" w:eastAsia="宋体" w:hAnsi="Times New Roman" w:cs="Times New Roman"/>
          <w:sz w:val="24"/>
          <w:szCs w:val="24"/>
        </w:rPr>
      </w:pPr>
    </w:p>
    <w:p w:rsidR="005226B3" w:rsidRDefault="00713CEF" w:rsidP="008D65AA">
      <w:pPr>
        <w:spacing w:line="360" w:lineRule="auto"/>
        <w:rPr>
          <w:rFonts w:ascii="Times New Roman" w:eastAsia="宋体" w:hAnsi="Times New Roman" w:cs="Times New Roman"/>
          <w:sz w:val="24"/>
          <w:szCs w:val="24"/>
        </w:rPr>
      </w:pPr>
      <w:r w:rsidRPr="00713CEF">
        <w:rPr>
          <w:rFonts w:ascii="Times New Roman" w:eastAsia="宋体" w:hAnsi="Times New Roman" w:cs="Times New Roman"/>
          <w:sz w:val="24"/>
          <w:szCs w:val="24"/>
        </w:rPr>
        <w:t>As long as the understanding of Chinese collectivism and western individualism differences, will be able to clearly know each other what is the main goal of the negotiations, so that would be better to promote the success of the negotiations, China's practice is a collectivist culture.</w:t>
      </w:r>
      <w:r>
        <w:rPr>
          <w:rFonts w:ascii="Times New Roman" w:eastAsia="宋体" w:hAnsi="Times New Roman" w:cs="Times New Roman"/>
          <w:sz w:val="24"/>
          <w:szCs w:val="24"/>
        </w:rPr>
        <w:t xml:space="preserve"> </w:t>
      </w:r>
      <w:r w:rsidR="005226B3" w:rsidRPr="00834B05">
        <w:rPr>
          <w:rFonts w:ascii="Times New Roman" w:eastAsia="宋体" w:hAnsi="Times New Roman" w:cs="Times New Roman"/>
          <w:sz w:val="24"/>
          <w:szCs w:val="24"/>
        </w:rPr>
        <w:t>Influenced by the culture of collective orientation, the Chinese people depend on each other and cooperate w</w:t>
      </w:r>
      <w:r w:rsidR="005226B3" w:rsidRPr="006C7A70">
        <w:rPr>
          <w:rFonts w:ascii="Times New Roman" w:eastAsia="宋体" w:hAnsi="Times New Roman" w:cs="Times New Roman"/>
          <w:sz w:val="24"/>
          <w:szCs w:val="24"/>
        </w:rPr>
        <w:t>ith each other. They think "relationship" is very important.</w:t>
      </w:r>
      <w:r w:rsidR="00C03E39" w:rsidRPr="006C7A70">
        <w:rPr>
          <w:rFonts w:ascii="Times New Roman" w:eastAsia="宋体" w:hAnsi="Times New Roman" w:cs="Times New Roman"/>
          <w:sz w:val="24"/>
          <w:szCs w:val="24"/>
        </w:rPr>
        <w:t xml:space="preserve"> </w:t>
      </w:r>
      <w:r w:rsidR="006C7A70" w:rsidRPr="006C7A70">
        <w:rPr>
          <w:rFonts w:ascii="Times New Roman" w:eastAsia="宋体" w:hAnsi="Times New Roman" w:cs="Times New Roman"/>
          <w:sz w:val="24"/>
          <w:szCs w:val="24"/>
        </w:rPr>
        <w:t>The United States practices individualism.</w:t>
      </w:r>
      <w:r w:rsidR="005226B3" w:rsidRPr="006C7A70">
        <w:rPr>
          <w:rFonts w:ascii="Times New Roman" w:eastAsia="宋体" w:hAnsi="Times New Roman" w:cs="Times New Roman"/>
          <w:sz w:val="24"/>
          <w:szCs w:val="24"/>
        </w:rPr>
        <w:t xml:space="preserve"> </w:t>
      </w:r>
      <w:r w:rsidR="006C7A70" w:rsidRPr="006C7A70">
        <w:rPr>
          <w:rFonts w:ascii="Times New Roman" w:eastAsia="宋体" w:hAnsi="Times New Roman" w:cs="Times New Roman"/>
          <w:sz w:val="24"/>
          <w:szCs w:val="24"/>
        </w:rPr>
        <w:t>T</w:t>
      </w:r>
      <w:r w:rsidRPr="006C7A70">
        <w:rPr>
          <w:rFonts w:ascii="Times New Roman" w:eastAsia="宋体" w:hAnsi="Times New Roman" w:cs="Times New Roman"/>
          <w:sz w:val="24"/>
          <w:szCs w:val="24"/>
        </w:rPr>
        <w:t>he core of American culture is individualism, so when it comes to b</w:t>
      </w:r>
      <w:bookmarkStart w:id="12" w:name="_GoBack"/>
      <w:bookmarkEnd w:id="12"/>
      <w:r w:rsidRPr="00713CEF">
        <w:rPr>
          <w:rFonts w:ascii="Times New Roman" w:eastAsia="宋体" w:hAnsi="Times New Roman" w:cs="Times New Roman"/>
          <w:sz w:val="24"/>
          <w:szCs w:val="24"/>
        </w:rPr>
        <w:t>usiness negotiation, the nature of it is individualism.</w:t>
      </w:r>
      <w:r w:rsidR="006C7A70">
        <w:rPr>
          <w:rFonts w:ascii="Times New Roman" w:eastAsia="宋体" w:hAnsi="Times New Roman" w:cs="Times New Roman"/>
          <w:sz w:val="24"/>
          <w:szCs w:val="24"/>
        </w:rPr>
        <w:t xml:space="preserve"> </w:t>
      </w:r>
      <w:r w:rsidRPr="00713CEF">
        <w:rPr>
          <w:rFonts w:ascii="Times New Roman" w:eastAsia="宋体" w:hAnsi="Times New Roman" w:cs="Times New Roman"/>
          <w:sz w:val="24"/>
          <w:szCs w:val="24"/>
        </w:rPr>
        <w:t xml:space="preserve">For a contract, the American negotiators </w:t>
      </w:r>
      <w:r w:rsidRPr="00713CEF">
        <w:rPr>
          <w:rFonts w:ascii="Times New Roman" w:eastAsia="宋体" w:hAnsi="Times New Roman" w:cs="Times New Roman"/>
          <w:sz w:val="24"/>
          <w:szCs w:val="24"/>
        </w:rPr>
        <w:lastRenderedPageBreak/>
        <w:t>are focused not on what they bring to the company, but on what they bring to the table.</w:t>
      </w:r>
    </w:p>
    <w:p w:rsidR="00713CEF" w:rsidRPr="00834B05" w:rsidRDefault="00713CEF" w:rsidP="008D65AA">
      <w:pPr>
        <w:spacing w:line="360" w:lineRule="auto"/>
        <w:rPr>
          <w:rFonts w:ascii="Times New Roman" w:eastAsia="宋体" w:hAnsi="Times New Roman" w:cs="Times New Roman"/>
          <w:sz w:val="24"/>
          <w:szCs w:val="24"/>
        </w:rPr>
      </w:pPr>
    </w:p>
    <w:p w:rsidR="005226B3"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Therefore, they have different ideas about the goals of business cooperation</w:t>
      </w:r>
      <w:r w:rsidR="00C77139" w:rsidRPr="00834B05">
        <w:rPr>
          <w:rFonts w:ascii="Times New Roman" w:eastAsia="宋体" w:hAnsi="Times New Roman" w:cs="Times New Roman"/>
          <w:sz w:val="24"/>
          <w:szCs w:val="24"/>
        </w:rPr>
        <w:t xml:space="preserve"> </w:t>
      </w:r>
      <w:r w:rsidR="00C77139" w:rsidRPr="00834B05">
        <w:rPr>
          <w:rFonts w:ascii="Times New Roman" w:eastAsia="宋体" w:hAnsi="Times New Roman" w:cs="Times New Roman" w:hint="eastAsia"/>
          <w:sz w:val="24"/>
          <w:szCs w:val="24"/>
        </w:rPr>
        <w:t>(</w:t>
      </w:r>
      <w:r w:rsidR="00C77139" w:rsidRPr="00834B05">
        <w:rPr>
          <w:rFonts w:ascii="Times New Roman" w:eastAsia="宋体" w:hAnsi="Times New Roman" w:cs="Times New Roman"/>
          <w:sz w:val="24"/>
          <w:szCs w:val="24"/>
        </w:rPr>
        <w:t>Jia yuxin,1997)</w:t>
      </w:r>
      <w:r w:rsidRPr="00834B05">
        <w:rPr>
          <w:rFonts w:ascii="Times New Roman" w:eastAsia="宋体" w:hAnsi="Times New Roman" w:cs="Times New Roman"/>
          <w:sz w:val="24"/>
          <w:szCs w:val="24"/>
        </w:rPr>
        <w:t xml:space="preserve">. </w:t>
      </w:r>
      <w:r w:rsidR="00735800" w:rsidRPr="00735800">
        <w:rPr>
          <w:rFonts w:ascii="Times New Roman" w:eastAsia="宋体" w:hAnsi="Times New Roman" w:cs="Times New Roman"/>
          <w:sz w:val="24"/>
          <w:szCs w:val="24"/>
        </w:rPr>
        <w:t>For Chinese negotiators, their goal is not only to establish an economic cooperation, more major is to want to establish long-term friendly relations of cooperation with each other, for their part, the process of negotiation and lay the foundation for the next cooperation.</w:t>
      </w:r>
      <w:r w:rsidR="00C03E39">
        <w:rPr>
          <w:rFonts w:ascii="Times New Roman" w:eastAsia="宋体" w:hAnsi="Times New Roman" w:cs="Times New Roman"/>
          <w:sz w:val="24"/>
          <w:szCs w:val="24"/>
        </w:rPr>
        <w:t xml:space="preserve"> </w:t>
      </w:r>
      <w:r w:rsidR="00C77139" w:rsidRPr="00834B05">
        <w:rPr>
          <w:rFonts w:ascii="Times New Roman" w:eastAsia="宋体" w:hAnsi="Times New Roman" w:cs="Times New Roman"/>
          <w:sz w:val="24"/>
          <w:szCs w:val="24"/>
        </w:rPr>
        <w:t>(Zhao yinde,</w:t>
      </w:r>
      <w:r w:rsidR="00777243" w:rsidRPr="00834B05">
        <w:rPr>
          <w:rFonts w:ascii="Times New Roman" w:eastAsia="宋体" w:hAnsi="Times New Roman" w:cs="Times New Roman"/>
          <w:sz w:val="24"/>
          <w:szCs w:val="24"/>
        </w:rPr>
        <w:t>2002)</w:t>
      </w:r>
      <w:r w:rsidR="00735800">
        <w:rPr>
          <w:rFonts w:ascii="Times New Roman" w:eastAsia="宋体" w:hAnsi="Times New Roman" w:cs="Times New Roman"/>
          <w:sz w:val="24"/>
          <w:szCs w:val="24"/>
        </w:rPr>
        <w:t xml:space="preserve"> </w:t>
      </w:r>
      <w:r w:rsidR="0020571D">
        <w:rPr>
          <w:rFonts w:ascii="Times New Roman" w:eastAsia="宋体" w:hAnsi="Times New Roman" w:cs="Times New Roman"/>
          <w:sz w:val="24"/>
          <w:szCs w:val="24"/>
        </w:rPr>
        <w:t>N</w:t>
      </w:r>
      <w:r w:rsidR="0020571D" w:rsidRPr="0020571D">
        <w:rPr>
          <w:rFonts w:ascii="Times New Roman" w:eastAsia="宋体" w:hAnsi="Times New Roman" w:cs="Times New Roman"/>
          <w:sz w:val="24"/>
          <w:szCs w:val="24"/>
        </w:rPr>
        <w:t xml:space="preserve">egotiators in </w:t>
      </w:r>
      <w:r w:rsidRPr="0020571D">
        <w:rPr>
          <w:rFonts w:ascii="Times New Roman" w:eastAsia="宋体" w:hAnsi="Times New Roman" w:cs="Times New Roman"/>
          <w:sz w:val="24"/>
          <w:szCs w:val="24"/>
        </w:rPr>
        <w:t xml:space="preserve">Americans </w:t>
      </w:r>
      <w:r w:rsidR="00735800" w:rsidRPr="0020571D">
        <w:rPr>
          <w:rFonts w:ascii="Times New Roman" w:eastAsia="宋体" w:hAnsi="Times New Roman" w:cs="Times New Roman"/>
          <w:sz w:val="24"/>
          <w:szCs w:val="24"/>
        </w:rPr>
        <w:t>think</w:t>
      </w:r>
      <w:r w:rsidRPr="0020571D">
        <w:rPr>
          <w:rFonts w:ascii="Times New Roman" w:eastAsia="宋体" w:hAnsi="Times New Roman" w:cs="Times New Roman"/>
          <w:sz w:val="24"/>
          <w:szCs w:val="24"/>
        </w:rPr>
        <w:t xml:space="preserve"> that</w:t>
      </w:r>
      <w:r w:rsidR="0020571D" w:rsidRPr="0020571D">
        <w:rPr>
          <w:rFonts w:ascii="Times New Roman" w:eastAsia="宋体" w:hAnsi="Times New Roman" w:cs="Times New Roman"/>
          <w:sz w:val="24"/>
          <w:szCs w:val="24"/>
        </w:rPr>
        <w:t xml:space="preserve"> sign a contract to achieve economic benefits is </w:t>
      </w:r>
      <w:r w:rsidRPr="0020571D">
        <w:rPr>
          <w:rFonts w:ascii="Times New Roman" w:eastAsia="宋体" w:hAnsi="Times New Roman" w:cs="Times New Roman"/>
          <w:sz w:val="24"/>
          <w:szCs w:val="24"/>
        </w:rPr>
        <w:t xml:space="preserve">the </w:t>
      </w:r>
      <w:r w:rsidR="00735800" w:rsidRPr="0020571D">
        <w:rPr>
          <w:rFonts w:ascii="Times New Roman" w:eastAsia="宋体" w:hAnsi="Times New Roman" w:cs="Times New Roman"/>
          <w:sz w:val="24"/>
          <w:szCs w:val="24"/>
        </w:rPr>
        <w:t>finall</w:t>
      </w:r>
      <w:r w:rsidR="00735800">
        <w:rPr>
          <w:rFonts w:ascii="Times New Roman" w:eastAsia="宋体" w:hAnsi="Times New Roman" w:cs="Times New Roman"/>
          <w:sz w:val="24"/>
          <w:szCs w:val="24"/>
        </w:rPr>
        <w:t>y</w:t>
      </w:r>
      <w:r w:rsidRPr="00834B05">
        <w:rPr>
          <w:rFonts w:ascii="Times New Roman" w:eastAsia="宋体" w:hAnsi="Times New Roman" w:cs="Times New Roman"/>
          <w:sz w:val="24"/>
          <w:szCs w:val="24"/>
        </w:rPr>
        <w:t xml:space="preserve"> goal of the negotiations</w:t>
      </w:r>
      <w:r w:rsidR="0020571D">
        <w:rPr>
          <w:rFonts w:ascii="Times New Roman" w:eastAsia="宋体" w:hAnsi="Times New Roman" w:cs="Times New Roman"/>
          <w:sz w:val="24"/>
          <w:szCs w:val="24"/>
        </w:rPr>
        <w:t xml:space="preserve">. </w:t>
      </w:r>
      <w:r w:rsidRPr="00713CEF">
        <w:rPr>
          <w:rFonts w:ascii="Times New Roman" w:eastAsia="宋体" w:hAnsi="Times New Roman" w:cs="Times New Roman"/>
          <w:sz w:val="24"/>
          <w:szCs w:val="24"/>
        </w:rPr>
        <w:t>For</w:t>
      </w:r>
      <w:r w:rsidRPr="00834B05">
        <w:rPr>
          <w:rFonts w:ascii="Times New Roman" w:eastAsia="宋体" w:hAnsi="Times New Roman" w:cs="Times New Roman"/>
          <w:sz w:val="24"/>
          <w:szCs w:val="24"/>
        </w:rPr>
        <w:t xml:space="preserve"> the United States, the signing of the contract is the first and fundamental task of the negotiation, as well as the embodiment of its personal value interests.</w:t>
      </w:r>
    </w:p>
    <w:p w:rsidR="005A3D8C" w:rsidRPr="00834B05" w:rsidRDefault="005A3D8C" w:rsidP="008D65AA">
      <w:pPr>
        <w:spacing w:line="360" w:lineRule="auto"/>
        <w:rPr>
          <w:rFonts w:ascii="Times New Roman" w:eastAsia="宋体" w:hAnsi="Times New Roman" w:cs="Times New Roman"/>
          <w:sz w:val="24"/>
          <w:szCs w:val="24"/>
        </w:rPr>
      </w:pPr>
    </w:p>
    <w:p w:rsidR="005226B3"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 xml:space="preserve">In addition, </w:t>
      </w:r>
      <w:r w:rsidR="00F70B58" w:rsidRPr="00F70B58">
        <w:rPr>
          <w:rFonts w:ascii="Times New Roman" w:eastAsia="宋体" w:hAnsi="Times New Roman" w:cs="Times New Roman"/>
          <w:sz w:val="24"/>
          <w:szCs w:val="24"/>
        </w:rPr>
        <w:t>For Chinese companies, negotiations are usually conducted by a single group, not individuals.</w:t>
      </w:r>
      <w:r w:rsidRPr="00834B05">
        <w:rPr>
          <w:rFonts w:ascii="Times New Roman" w:eastAsia="宋体" w:hAnsi="Times New Roman" w:cs="Times New Roman"/>
          <w:sz w:val="24"/>
          <w:szCs w:val="24"/>
        </w:rPr>
        <w:t xml:space="preserve"> and it is generally not made by individuals.</w:t>
      </w:r>
      <w:r w:rsidR="00777243" w:rsidRPr="00834B05">
        <w:rPr>
          <w:rFonts w:ascii="Times New Roman" w:eastAsia="宋体" w:hAnsi="Times New Roman" w:cs="Times New Roman"/>
          <w:sz w:val="24"/>
          <w:szCs w:val="24"/>
        </w:rPr>
        <w:t xml:space="preserve"> (</w:t>
      </w:r>
      <w:proofErr w:type="spellStart"/>
      <w:r w:rsidR="00777243" w:rsidRPr="00834B05">
        <w:rPr>
          <w:rFonts w:ascii="Times New Roman" w:eastAsia="宋体" w:hAnsi="Times New Roman" w:cs="Times New Roman"/>
          <w:sz w:val="24"/>
          <w:szCs w:val="24"/>
        </w:rPr>
        <w:t>Zuo</w:t>
      </w:r>
      <w:proofErr w:type="spellEnd"/>
      <w:r w:rsidR="00777243" w:rsidRPr="00834B05">
        <w:rPr>
          <w:rFonts w:ascii="Times New Roman" w:eastAsia="宋体" w:hAnsi="Times New Roman" w:cs="Times New Roman"/>
          <w:sz w:val="24"/>
          <w:szCs w:val="24"/>
        </w:rPr>
        <w:t xml:space="preserve"> Xiaoping,2005)</w:t>
      </w:r>
      <w:r w:rsidR="00C03E39">
        <w:rPr>
          <w:rFonts w:ascii="Times New Roman" w:eastAsia="宋体" w:hAnsi="Times New Roman" w:cs="Times New Roman"/>
          <w:sz w:val="24"/>
          <w:szCs w:val="24"/>
        </w:rPr>
        <w:t xml:space="preserve"> </w:t>
      </w:r>
      <w:r w:rsidR="00801711" w:rsidRPr="00801711">
        <w:rPr>
          <w:rFonts w:ascii="Times New Roman" w:eastAsia="宋体" w:hAnsi="Times New Roman" w:cs="Times New Roman"/>
          <w:sz w:val="24"/>
          <w:szCs w:val="24"/>
        </w:rPr>
        <w:t xml:space="preserve">For </w:t>
      </w:r>
      <w:r w:rsidR="003D6F6A">
        <w:rPr>
          <w:rFonts w:ascii="Times New Roman" w:eastAsia="宋体" w:hAnsi="Times New Roman" w:cs="Times New Roman"/>
          <w:sz w:val="24"/>
          <w:szCs w:val="24"/>
        </w:rPr>
        <w:t>A</w:t>
      </w:r>
      <w:r w:rsidR="00801711" w:rsidRPr="00801711">
        <w:rPr>
          <w:rFonts w:ascii="Times New Roman" w:eastAsia="宋体" w:hAnsi="Times New Roman" w:cs="Times New Roman"/>
          <w:sz w:val="24"/>
          <w:szCs w:val="24"/>
        </w:rPr>
        <w:t>mericans, individuals have the right to make decisions on behalf of the entire company, as long as it is within his competence.</w:t>
      </w:r>
    </w:p>
    <w:p w:rsidR="005226B3" w:rsidRDefault="00834B05" w:rsidP="008D65AA">
      <w:pPr>
        <w:pStyle w:val="2"/>
        <w:spacing w:line="360" w:lineRule="auto"/>
      </w:pPr>
      <w:bookmarkStart w:id="13" w:name="_Toc500469623"/>
      <w:bookmarkStart w:id="14" w:name="_Toc500469761"/>
      <w:r>
        <w:rPr>
          <w:rFonts w:hint="eastAsia"/>
        </w:rPr>
        <w:t>2</w:t>
      </w:r>
      <w:r>
        <w:t xml:space="preserve">.3 </w:t>
      </w:r>
      <w:r w:rsidRPr="00834B05">
        <w:t>The accomplishment of business negotiator</w:t>
      </w:r>
      <w:bookmarkEnd w:id="13"/>
      <w:bookmarkEnd w:id="14"/>
    </w:p>
    <w:p w:rsidR="005226B3"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In addition to these external and large environmental differences, more importantly, the importance of the negotiators in international business communication.</w:t>
      </w:r>
      <w:r w:rsidR="002C1153" w:rsidRPr="00834B05">
        <w:rPr>
          <w:rFonts w:ascii="Times New Roman" w:eastAsia="宋体" w:hAnsi="Times New Roman" w:cs="Times New Roman"/>
          <w:sz w:val="24"/>
          <w:szCs w:val="24"/>
        </w:rPr>
        <w:t xml:space="preserve"> (Feng huaya,2006) </w:t>
      </w:r>
      <w:r w:rsidRPr="00834B05">
        <w:rPr>
          <w:rFonts w:ascii="Times New Roman" w:eastAsia="宋体" w:hAnsi="Times New Roman" w:cs="Times New Roman"/>
          <w:sz w:val="24"/>
          <w:szCs w:val="24"/>
        </w:rPr>
        <w:t>International business communication has a high demand for the quality of the negotiators.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Negotiators should not only know the above content of national cultural differences, also should pay attention to their own professional, for example, the negotiators must master regarding the trading process may involve a variety of business knowledge, such as knowledge, market knowledge, financial knowledge and goods transportation, insurance, such as knowledge, after all, the two sides of cooperation is give priority to in order to trade in goods.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Fluency in foreign languages should also be practiced and fluency in foreign languages, since international </w:t>
      </w:r>
      <w:r w:rsidRPr="00834B05">
        <w:rPr>
          <w:rFonts w:ascii="Times New Roman" w:eastAsia="宋体" w:hAnsi="Times New Roman" w:cs="Times New Roman"/>
          <w:sz w:val="24"/>
          <w:szCs w:val="24"/>
        </w:rPr>
        <w:lastRenderedPageBreak/>
        <w:t>communication is mainly based on English.</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It also needs to have higher political, psychological and strategic level, and be good at dealing with various problems in the process of communication.</w:t>
      </w:r>
    </w:p>
    <w:p w:rsidR="005226B3" w:rsidRDefault="005226B3" w:rsidP="008D65AA">
      <w:pPr>
        <w:spacing w:line="360" w:lineRule="auto"/>
      </w:pPr>
    </w:p>
    <w:p w:rsidR="005226B3" w:rsidRDefault="005226B3" w:rsidP="008D65AA">
      <w:pPr>
        <w:spacing w:line="360" w:lineRule="auto"/>
      </w:pPr>
    </w:p>
    <w:p w:rsidR="00827BD6" w:rsidRDefault="00827BD6" w:rsidP="008D65AA">
      <w:pPr>
        <w:pStyle w:val="1"/>
        <w:spacing w:line="360" w:lineRule="auto"/>
      </w:pPr>
      <w:bookmarkStart w:id="15" w:name="_Toc500469624"/>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5226B3" w:rsidRDefault="00834B05" w:rsidP="008D65AA">
      <w:pPr>
        <w:pStyle w:val="1"/>
        <w:spacing w:line="360" w:lineRule="auto"/>
      </w:pPr>
      <w:bookmarkStart w:id="16" w:name="_Toc500469762"/>
      <w:r>
        <w:rPr>
          <w:rFonts w:hint="eastAsia"/>
        </w:rPr>
        <w:lastRenderedPageBreak/>
        <w:t>3</w:t>
      </w:r>
      <w:r>
        <w:t xml:space="preserve">. </w:t>
      </w:r>
      <w:proofErr w:type="gramStart"/>
      <w:r>
        <w:t>conclusion</w:t>
      </w:r>
      <w:bookmarkEnd w:id="15"/>
      <w:bookmarkEnd w:id="16"/>
      <w:proofErr w:type="gramEnd"/>
    </w:p>
    <w:p w:rsidR="005226B3" w:rsidRPr="00834B05" w:rsidRDefault="005226B3" w:rsidP="008D65AA">
      <w:pPr>
        <w:spacing w:line="360" w:lineRule="auto"/>
        <w:rPr>
          <w:rFonts w:ascii="Times New Roman" w:eastAsia="宋体" w:hAnsi="Times New Roman" w:cs="Times New Roman"/>
          <w:sz w:val="24"/>
          <w:szCs w:val="24"/>
        </w:rPr>
      </w:pPr>
      <w:r w:rsidRPr="00834B05">
        <w:rPr>
          <w:rFonts w:ascii="Times New Roman" w:eastAsia="宋体" w:hAnsi="Times New Roman" w:cs="Times New Roman"/>
          <w:sz w:val="24"/>
          <w:szCs w:val="24"/>
        </w:rPr>
        <w:t>This paper mainly discusses the international business relationship needed to pay attention to some of the problems, this paper introduces the development trend of international business at the beginning, then illustrates some problems in communication, including high and low context differences, the differences between individualism and collectivism, and respectively the example of these differences.</w:t>
      </w:r>
      <w:r w:rsidR="00C03E39">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In addition to these cultural differences, the two sides need to pay more attention to each other, and also state some of the skills that negotiators themselves need, and relevant professional qualities.</w:t>
      </w:r>
    </w:p>
    <w:p w:rsidR="005226B3" w:rsidRPr="00834B05" w:rsidRDefault="005226B3" w:rsidP="008D65AA">
      <w:pPr>
        <w:spacing w:line="360" w:lineRule="auto"/>
        <w:rPr>
          <w:rFonts w:ascii="Times New Roman" w:eastAsia="宋体" w:hAnsi="Times New Roman" w:cs="Times New Roman"/>
          <w:sz w:val="24"/>
          <w:szCs w:val="24"/>
        </w:rPr>
      </w:pPr>
    </w:p>
    <w:p w:rsidR="005226B3" w:rsidRPr="00834B05" w:rsidRDefault="005226B3" w:rsidP="008D65AA">
      <w:pPr>
        <w:spacing w:line="360" w:lineRule="auto"/>
        <w:rPr>
          <w:rFonts w:ascii="Times New Roman" w:eastAsia="宋体" w:hAnsi="Times New Roman" w:cs="Times New Roman"/>
          <w:sz w:val="24"/>
          <w:szCs w:val="24"/>
        </w:rPr>
      </w:pPr>
    </w:p>
    <w:p w:rsidR="005226B3" w:rsidRDefault="005226B3" w:rsidP="008D65AA">
      <w:pPr>
        <w:spacing w:line="360" w:lineRule="auto"/>
      </w:pPr>
    </w:p>
    <w:p w:rsidR="00827BD6" w:rsidRDefault="00827BD6" w:rsidP="008D65AA">
      <w:pPr>
        <w:pStyle w:val="1"/>
        <w:spacing w:line="360" w:lineRule="auto"/>
      </w:pPr>
      <w:bookmarkStart w:id="17" w:name="_Toc500469625"/>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5226B3" w:rsidRDefault="00834B05" w:rsidP="008D65AA">
      <w:pPr>
        <w:pStyle w:val="1"/>
        <w:spacing w:line="360" w:lineRule="auto"/>
      </w:pPr>
      <w:bookmarkStart w:id="18" w:name="_Toc500469763"/>
      <w:proofErr w:type="gramStart"/>
      <w:r>
        <w:rPr>
          <w:rFonts w:hint="eastAsia"/>
        </w:rPr>
        <w:lastRenderedPageBreak/>
        <w:t>4</w:t>
      </w:r>
      <w:r>
        <w:t>.Recommendation</w:t>
      </w:r>
      <w:bookmarkEnd w:id="17"/>
      <w:bookmarkEnd w:id="18"/>
      <w:proofErr w:type="gramEnd"/>
      <w:r>
        <w:t xml:space="preserve"> </w:t>
      </w:r>
    </w:p>
    <w:p w:rsidR="00A65ECE" w:rsidRDefault="005226B3" w:rsidP="008D65AA">
      <w:pPr>
        <w:spacing w:line="360" w:lineRule="auto"/>
      </w:pPr>
      <w:r w:rsidRPr="00834B05">
        <w:rPr>
          <w:rFonts w:ascii="Times New Roman" w:eastAsia="宋体" w:hAnsi="Times New Roman" w:cs="Times New Roman"/>
          <w:sz w:val="24"/>
          <w:szCs w:val="24"/>
        </w:rPr>
        <w:t xml:space="preserve">First, the existence of conflicts and contradictions in the international business negotiation, mostly due to cultural differences, to successful cross-cultural business negotiations, </w:t>
      </w:r>
      <w:r w:rsidR="00B40256">
        <w:rPr>
          <w:rFonts w:ascii="Times New Roman" w:eastAsia="宋体" w:hAnsi="Times New Roman" w:cs="Times New Roman"/>
          <w:sz w:val="24"/>
          <w:szCs w:val="24"/>
        </w:rPr>
        <w:t>t</w:t>
      </w:r>
      <w:r w:rsidR="00E06FB0" w:rsidRPr="00E06FB0">
        <w:rPr>
          <w:rFonts w:ascii="Times New Roman" w:eastAsia="宋体" w:hAnsi="Times New Roman" w:cs="Times New Roman"/>
          <w:sz w:val="24"/>
          <w:szCs w:val="24"/>
        </w:rPr>
        <w:t>he two sides should know each other's culture in advance, and respect each other's culture, understand and accept the other's culture, so as not to produce cultural conflict.</w:t>
      </w:r>
      <w:r w:rsidR="00B40256">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 xml:space="preserve">Secondly, in the international business communication, as a result of </w:t>
      </w:r>
      <w:r w:rsidR="00D90CCC" w:rsidRPr="00D90CCC">
        <w:rPr>
          <w:rFonts w:ascii="Times New Roman" w:eastAsia="宋体" w:hAnsi="Times New Roman" w:cs="Times New Roman"/>
          <w:sz w:val="24"/>
          <w:szCs w:val="24"/>
        </w:rPr>
        <w:t>When conducting business negotiations, the question of how much is to be priced, and how much is inevitable, will involve some settlement issues.</w:t>
      </w:r>
      <w:r w:rsidRPr="00834B05">
        <w:rPr>
          <w:rFonts w:ascii="Times New Roman" w:eastAsia="宋体" w:hAnsi="Times New Roman" w:cs="Times New Roman"/>
          <w:sz w:val="24"/>
          <w:szCs w:val="24"/>
        </w:rPr>
        <w:t xml:space="preserve"> </w:t>
      </w:r>
      <w:proofErr w:type="gramStart"/>
      <w:r w:rsidRPr="00834B05">
        <w:rPr>
          <w:rFonts w:ascii="Times New Roman" w:eastAsia="宋体" w:hAnsi="Times New Roman" w:cs="Times New Roman"/>
          <w:sz w:val="24"/>
          <w:szCs w:val="24"/>
        </w:rPr>
        <w:t>and</w:t>
      </w:r>
      <w:proofErr w:type="gramEnd"/>
      <w:r w:rsidRPr="00834B05">
        <w:rPr>
          <w:rFonts w:ascii="Times New Roman" w:eastAsia="宋体" w:hAnsi="Times New Roman" w:cs="Times New Roman"/>
          <w:sz w:val="24"/>
          <w:szCs w:val="24"/>
        </w:rPr>
        <w:t xml:space="preserve"> due to their respective state laws, therefore, the two sides in international commercial law as the criterion, best third, </w:t>
      </w:r>
      <w:r w:rsidR="00D90CCC" w:rsidRPr="00D90CCC">
        <w:rPr>
          <w:rFonts w:ascii="Times New Roman" w:eastAsia="宋体" w:hAnsi="Times New Roman" w:cs="Times New Roman"/>
          <w:sz w:val="24"/>
          <w:szCs w:val="24"/>
        </w:rPr>
        <w:t>The negotiators of both sides should not only understand the international law, but also know the relevant laws of the countries in which their opponents are located, so that they can better achieve mutual benefit and win without losing one</w:t>
      </w:r>
      <w:r w:rsidR="00D90CCC">
        <w:rPr>
          <w:rFonts w:ascii="Times New Roman" w:eastAsia="宋体" w:hAnsi="Times New Roman" w:cs="Times New Roman"/>
          <w:sz w:val="24"/>
          <w:szCs w:val="24"/>
        </w:rPr>
        <w:t xml:space="preserve">. </w:t>
      </w:r>
      <w:r w:rsidRPr="00834B05">
        <w:rPr>
          <w:rFonts w:ascii="Times New Roman" w:eastAsia="宋体" w:hAnsi="Times New Roman" w:cs="Times New Roman"/>
          <w:sz w:val="24"/>
          <w:szCs w:val="24"/>
        </w:rPr>
        <w:t>Finally,</w:t>
      </w:r>
      <w:r w:rsidR="00D90CCC" w:rsidRPr="00D90CCC">
        <w:t xml:space="preserve"> </w:t>
      </w:r>
      <w:r w:rsidR="00D90CCC" w:rsidRPr="00D90CCC">
        <w:rPr>
          <w:rFonts w:ascii="Times New Roman" w:eastAsia="宋体" w:hAnsi="Times New Roman" w:cs="Times New Roman"/>
          <w:sz w:val="24"/>
          <w:szCs w:val="24"/>
        </w:rPr>
        <w:t>In the process of negotiation, both sides should adhere to the principle of equality and cannot allow the other party or themselves to be in an unequal position and accept uneven conditions.</w:t>
      </w:r>
    </w:p>
    <w:p w:rsidR="00A65ECE" w:rsidRDefault="00CD7203" w:rsidP="008D65AA">
      <w:pPr>
        <w:spacing w:line="360" w:lineRule="auto"/>
      </w:pPr>
      <w:r>
        <w:t xml:space="preserve"> </w:t>
      </w:r>
    </w:p>
    <w:p w:rsidR="00827BD6" w:rsidRDefault="00827BD6" w:rsidP="008D65AA">
      <w:pPr>
        <w:pStyle w:val="1"/>
        <w:spacing w:line="360" w:lineRule="auto"/>
      </w:pPr>
      <w:bookmarkStart w:id="19" w:name="_Toc500469626"/>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827BD6" w:rsidRDefault="00827BD6" w:rsidP="008D65AA">
      <w:pPr>
        <w:pStyle w:val="1"/>
        <w:spacing w:line="360" w:lineRule="auto"/>
      </w:pPr>
    </w:p>
    <w:p w:rsidR="00A65ECE" w:rsidRDefault="00834B05" w:rsidP="008D65AA">
      <w:pPr>
        <w:pStyle w:val="1"/>
        <w:spacing w:line="360" w:lineRule="auto"/>
      </w:pPr>
      <w:bookmarkStart w:id="20" w:name="_Toc500469764"/>
      <w:r>
        <w:lastRenderedPageBreak/>
        <w:t xml:space="preserve">5. </w:t>
      </w:r>
      <w:r w:rsidR="00A65ECE">
        <w:t>Reference;</w:t>
      </w:r>
      <w:bookmarkEnd w:id="19"/>
      <w:bookmarkEnd w:id="20"/>
    </w:p>
    <w:p w:rsidR="00A65ECE" w:rsidRPr="00834B05" w:rsidRDefault="002C2121" w:rsidP="008D65AA">
      <w:pPr>
        <w:pStyle w:val="a4"/>
        <w:numPr>
          <w:ilvl w:val="0"/>
          <w:numId w:val="1"/>
        </w:numPr>
        <w:spacing w:line="360" w:lineRule="auto"/>
        <w:ind w:firstLineChars="0"/>
        <w:rPr>
          <w:rFonts w:ascii="Times New Roman" w:eastAsia="宋体" w:hAnsi="Times New Roman" w:cs="Times New Roman"/>
          <w:sz w:val="24"/>
          <w:szCs w:val="24"/>
        </w:rPr>
      </w:pPr>
      <w:r w:rsidRPr="002C2121">
        <w:t>l</w:t>
      </w:r>
      <w:r w:rsidRPr="00834B05">
        <w:rPr>
          <w:rFonts w:ascii="Times New Roman" w:eastAsia="宋体" w:hAnsi="Times New Roman" w:cs="Times New Roman"/>
          <w:sz w:val="24"/>
          <w:szCs w:val="24"/>
        </w:rPr>
        <w:t xml:space="preserve">i Cong (2005) Economic globalization. Available at: http://baike.sogou.com/v62498.htm </w:t>
      </w:r>
      <w:bookmarkStart w:id="21" w:name="_Hlk500446706"/>
      <w:r w:rsidR="004C48CA" w:rsidRPr="00834B05">
        <w:rPr>
          <w:rFonts w:ascii="Times New Roman" w:eastAsia="宋体" w:hAnsi="Times New Roman" w:cs="Times New Roman"/>
          <w:sz w:val="24"/>
          <w:szCs w:val="24"/>
        </w:rPr>
        <w:t>(Accessed: 6 December 2017)</w:t>
      </w:r>
      <w:bookmarkEnd w:id="21"/>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proofErr w:type="spellStart"/>
      <w:r w:rsidRPr="00834B05">
        <w:rPr>
          <w:rFonts w:ascii="Times New Roman" w:eastAsia="宋体" w:hAnsi="Times New Roman" w:cs="Times New Roman"/>
          <w:sz w:val="24"/>
          <w:szCs w:val="24"/>
        </w:rPr>
        <w:t>Hu</w:t>
      </w:r>
      <w:proofErr w:type="spellEnd"/>
      <w:r w:rsidRPr="00834B05">
        <w:rPr>
          <w:rFonts w:ascii="Times New Roman" w:eastAsia="宋体" w:hAnsi="Times New Roman" w:cs="Times New Roman"/>
          <w:sz w:val="24"/>
          <w:szCs w:val="24"/>
        </w:rPr>
        <w:t xml:space="preserve"> </w:t>
      </w:r>
      <w:proofErr w:type="spellStart"/>
      <w:r w:rsidRPr="00834B05">
        <w:rPr>
          <w:rFonts w:ascii="Times New Roman" w:eastAsia="宋体" w:hAnsi="Times New Roman" w:cs="Times New Roman"/>
          <w:sz w:val="24"/>
          <w:szCs w:val="24"/>
        </w:rPr>
        <w:t>wenzhong</w:t>
      </w:r>
      <w:proofErr w:type="spellEnd"/>
      <w:r w:rsidRPr="00834B05">
        <w:rPr>
          <w:rFonts w:ascii="Times New Roman" w:eastAsia="宋体" w:hAnsi="Times New Roman" w:cs="Times New Roman"/>
          <w:sz w:val="24"/>
          <w:szCs w:val="24"/>
        </w:rPr>
        <w:t xml:space="preserve"> (1994) The difference between Chinese and western culture. Available at: http://www.doc88.com/p-803981774174.html (Accessed: 6 December 2017)</w:t>
      </w: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r w:rsidRPr="00834B05">
        <w:rPr>
          <w:rFonts w:ascii="Times New Roman" w:eastAsia="宋体" w:hAnsi="Times New Roman" w:cs="Times New Roman"/>
          <w:sz w:val="24"/>
          <w:szCs w:val="24"/>
        </w:rPr>
        <w:t>Edward t. hall (1976) High and low context. Available at: http://wiki.mbalib.com/wiki/%E9%AB%98%E4%BD%8E%E8%AF%AD%E5%A2%83%E6%96%87%E5%8C%96 (Accessed: 6 December 2017)</w:t>
      </w: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r w:rsidRPr="00834B05">
        <w:rPr>
          <w:rFonts w:ascii="Times New Roman" w:eastAsia="宋体" w:hAnsi="Times New Roman" w:cs="Times New Roman"/>
          <w:sz w:val="24"/>
          <w:szCs w:val="24"/>
        </w:rPr>
        <w:t xml:space="preserve">Lin </w:t>
      </w:r>
      <w:proofErr w:type="spellStart"/>
      <w:r w:rsidRPr="00834B05">
        <w:rPr>
          <w:rFonts w:ascii="Times New Roman" w:eastAsia="宋体" w:hAnsi="Times New Roman" w:cs="Times New Roman"/>
          <w:sz w:val="24"/>
          <w:szCs w:val="24"/>
        </w:rPr>
        <w:t>hai</w:t>
      </w:r>
      <w:proofErr w:type="spellEnd"/>
      <w:r w:rsidRPr="00834B05">
        <w:rPr>
          <w:rFonts w:ascii="Times New Roman" w:eastAsia="宋体" w:hAnsi="Times New Roman" w:cs="Times New Roman"/>
          <w:sz w:val="24"/>
          <w:szCs w:val="24"/>
        </w:rPr>
        <w:t xml:space="preserve"> (2004) Cultural differences between China and the United States. Available at: </w:t>
      </w:r>
      <w:r w:rsidR="00CD7203" w:rsidRPr="00834B05">
        <w:rPr>
          <w:rFonts w:ascii="Times New Roman" w:eastAsia="宋体" w:hAnsi="Times New Roman" w:cs="Times New Roman"/>
          <w:sz w:val="24"/>
          <w:szCs w:val="24"/>
        </w:rPr>
        <w:t xml:space="preserve">http://blog.sina.com.cn/s/blog_48f712790100096c.html (Accessed: </w:t>
      </w:r>
      <w:r w:rsidR="00B23E76" w:rsidRPr="00834B05">
        <w:rPr>
          <w:rFonts w:ascii="Times New Roman" w:eastAsia="宋体" w:hAnsi="Times New Roman" w:cs="Times New Roman"/>
          <w:sz w:val="24"/>
          <w:szCs w:val="24"/>
        </w:rPr>
        <w:t>6</w:t>
      </w:r>
      <w:r w:rsidR="00CD7203" w:rsidRPr="00834B05">
        <w:rPr>
          <w:rFonts w:ascii="Times New Roman" w:eastAsia="宋体" w:hAnsi="Times New Roman" w:cs="Times New Roman"/>
          <w:sz w:val="24"/>
          <w:szCs w:val="24"/>
        </w:rPr>
        <w:t xml:space="preserve"> December 2017)</w:t>
      </w: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r w:rsidRPr="00834B05">
        <w:rPr>
          <w:rFonts w:ascii="Times New Roman" w:eastAsia="宋体" w:hAnsi="Times New Roman" w:cs="Times New Roman" w:hint="eastAsia"/>
          <w:sz w:val="24"/>
          <w:szCs w:val="24"/>
        </w:rPr>
        <w:t>Y</w:t>
      </w:r>
      <w:r w:rsidRPr="00834B05">
        <w:rPr>
          <w:rFonts w:ascii="Times New Roman" w:eastAsia="宋体" w:hAnsi="Times New Roman" w:cs="Times New Roman"/>
          <w:sz w:val="24"/>
          <w:szCs w:val="24"/>
        </w:rPr>
        <w:t xml:space="preserve">ang </w:t>
      </w:r>
      <w:proofErr w:type="spellStart"/>
      <w:proofErr w:type="gramStart"/>
      <w:r w:rsidRPr="00834B05">
        <w:rPr>
          <w:rFonts w:ascii="Times New Roman" w:eastAsia="宋体" w:hAnsi="Times New Roman" w:cs="Times New Roman"/>
          <w:sz w:val="24"/>
          <w:szCs w:val="24"/>
        </w:rPr>
        <w:t>yun</w:t>
      </w:r>
      <w:proofErr w:type="spellEnd"/>
      <w:r w:rsidRPr="00834B05">
        <w:rPr>
          <w:rFonts w:ascii="Times New Roman" w:eastAsia="宋体" w:hAnsi="Times New Roman" w:cs="Times New Roman"/>
          <w:sz w:val="24"/>
          <w:szCs w:val="24"/>
        </w:rPr>
        <w:t>(</w:t>
      </w:r>
      <w:proofErr w:type="gramEnd"/>
      <w:r w:rsidRPr="00834B05">
        <w:rPr>
          <w:rFonts w:ascii="Times New Roman" w:eastAsia="宋体" w:hAnsi="Times New Roman" w:cs="Times New Roman"/>
          <w:sz w:val="24"/>
          <w:szCs w:val="24"/>
        </w:rPr>
        <w:t xml:space="preserve">2008) American individualism.  </w:t>
      </w:r>
      <w:bookmarkStart w:id="22" w:name="_Hlk500447218"/>
      <w:r w:rsidRPr="00834B05">
        <w:rPr>
          <w:rFonts w:ascii="Times New Roman" w:eastAsia="宋体" w:hAnsi="Times New Roman" w:cs="Times New Roman"/>
          <w:sz w:val="24"/>
          <w:szCs w:val="24"/>
        </w:rPr>
        <w:t xml:space="preserve">Available at: </w:t>
      </w:r>
      <w:bookmarkEnd w:id="22"/>
      <w:r w:rsidR="00CD7203" w:rsidRPr="00834B05">
        <w:rPr>
          <w:rFonts w:ascii="Times New Roman" w:eastAsia="宋体" w:hAnsi="Times New Roman" w:cs="Times New Roman"/>
          <w:sz w:val="24"/>
          <w:szCs w:val="24"/>
        </w:rPr>
        <w:t>http://www.hhfg.org/fjywh/f408.html (Accessed: 6 December 2017)</w:t>
      </w: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r w:rsidRPr="00834B05">
        <w:rPr>
          <w:rFonts w:ascii="Times New Roman" w:eastAsia="宋体" w:hAnsi="Times New Roman" w:cs="Times New Roman"/>
          <w:sz w:val="24"/>
          <w:szCs w:val="24"/>
        </w:rPr>
        <w:t>Stalin and Wells (1934) collectivism. Available at:</w:t>
      </w:r>
      <w:r w:rsidR="00CD7203" w:rsidRPr="00834B05">
        <w:rPr>
          <w:rFonts w:ascii="Times New Roman" w:eastAsia="宋体" w:hAnsi="Times New Roman" w:cs="Times New Roman"/>
          <w:sz w:val="24"/>
          <w:szCs w:val="24"/>
        </w:rPr>
        <w:t xml:space="preserve"> https://zm8.sm-tc.cn/?src=l4uLj8XQ0IiIiNGHhZ2K0ZyQktDM0ImWmojSzMrKzsfKydGXi5I%3D&amp;uid=863702020e2b1e027dc2f3ce494c7db6&amp;hid=37464adf218a4e9f41d5c13f94ba17a3&amp;pos=1&amp;cid=9&amp;time=1512644351764&amp;from=click&amp;restype=1&amp;pagetype=0020004000000402&amp;bu=web&amp;query=%E6%B5%85%E8%B0%88%E9%9B%86%E4%BD%93%E4%B8%BB%E4%B9%89%E7%9A%8</w:t>
      </w:r>
      <w:r w:rsidR="00CD7203" w:rsidRPr="00834B05">
        <w:rPr>
          <w:rFonts w:ascii="Times New Roman" w:eastAsia="宋体" w:hAnsi="Times New Roman" w:cs="Times New Roman"/>
          <w:sz w:val="24"/>
          <w:szCs w:val="24"/>
        </w:rPr>
        <w:lastRenderedPageBreak/>
        <w:t>4%E6%96%87%E7%8C%AE&amp;mode=&amp;v=1&amp;uc_param_str=dnntnwvepffrgibijbprsvdsdichei (Accessed: 7 December 2017)</w:t>
      </w: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pStyle w:val="a4"/>
        <w:numPr>
          <w:ilvl w:val="0"/>
          <w:numId w:val="1"/>
        </w:numPr>
        <w:spacing w:line="360" w:lineRule="auto"/>
        <w:ind w:firstLineChars="0"/>
        <w:rPr>
          <w:rFonts w:ascii="Times New Roman" w:eastAsia="宋体" w:hAnsi="Times New Roman" w:cs="Times New Roman"/>
          <w:sz w:val="24"/>
          <w:szCs w:val="24"/>
        </w:rPr>
      </w:pPr>
      <w:proofErr w:type="spellStart"/>
      <w:r w:rsidRPr="00834B05">
        <w:rPr>
          <w:rFonts w:ascii="Times New Roman" w:eastAsia="宋体" w:hAnsi="Times New Roman" w:cs="Times New Roman" w:hint="eastAsia"/>
          <w:sz w:val="24"/>
          <w:szCs w:val="24"/>
        </w:rPr>
        <w:t>J</w:t>
      </w:r>
      <w:r w:rsidRPr="00834B05">
        <w:rPr>
          <w:rFonts w:ascii="Times New Roman" w:eastAsia="宋体" w:hAnsi="Times New Roman" w:cs="Times New Roman"/>
          <w:sz w:val="24"/>
          <w:szCs w:val="24"/>
        </w:rPr>
        <w:t>ia</w:t>
      </w:r>
      <w:proofErr w:type="spellEnd"/>
      <w:r w:rsidRPr="00834B05">
        <w:rPr>
          <w:rFonts w:ascii="Times New Roman" w:eastAsia="宋体" w:hAnsi="Times New Roman" w:cs="Times New Roman"/>
          <w:sz w:val="24"/>
          <w:szCs w:val="24"/>
        </w:rPr>
        <w:t xml:space="preserve"> </w:t>
      </w:r>
      <w:proofErr w:type="spellStart"/>
      <w:proofErr w:type="gramStart"/>
      <w:r w:rsidRPr="00834B05">
        <w:rPr>
          <w:rFonts w:ascii="Times New Roman" w:eastAsia="宋体" w:hAnsi="Times New Roman" w:cs="Times New Roman"/>
          <w:sz w:val="24"/>
          <w:szCs w:val="24"/>
        </w:rPr>
        <w:t>yuxin</w:t>
      </w:r>
      <w:proofErr w:type="spellEnd"/>
      <w:r w:rsidRPr="00834B05">
        <w:rPr>
          <w:rFonts w:ascii="Times New Roman" w:eastAsia="宋体" w:hAnsi="Times New Roman" w:cs="Times New Roman"/>
          <w:sz w:val="24"/>
          <w:szCs w:val="24"/>
        </w:rPr>
        <w:t>(</w:t>
      </w:r>
      <w:proofErr w:type="gramEnd"/>
      <w:r w:rsidRPr="00834B05">
        <w:rPr>
          <w:rFonts w:ascii="Times New Roman" w:eastAsia="宋体" w:hAnsi="Times New Roman" w:cs="Times New Roman"/>
          <w:sz w:val="24"/>
          <w:szCs w:val="24"/>
        </w:rPr>
        <w:t xml:space="preserve">1997) Differences of Chinese and western. </w:t>
      </w:r>
      <w:bookmarkStart w:id="23" w:name="_Hlk500447381"/>
      <w:r w:rsidRPr="00834B05">
        <w:rPr>
          <w:rFonts w:ascii="Times New Roman" w:eastAsia="宋体" w:hAnsi="Times New Roman" w:cs="Times New Roman"/>
          <w:sz w:val="24"/>
          <w:szCs w:val="24"/>
        </w:rPr>
        <w:t>Available at:</w:t>
      </w:r>
      <w:r w:rsidR="00CD7203" w:rsidRPr="00834B05">
        <w:rPr>
          <w:rFonts w:ascii="Times New Roman" w:eastAsia="宋体" w:hAnsi="Times New Roman" w:cs="Times New Roman"/>
          <w:sz w:val="24"/>
          <w:szCs w:val="24"/>
        </w:rPr>
        <w:t xml:space="preserve"> http://www.kanzhun.com/zhichang/lunwen/548300.html (Accessed: 6 December 2017)</w:t>
      </w:r>
    </w:p>
    <w:bookmarkEnd w:id="23"/>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4C48CA" w:rsidP="008D65AA">
      <w:pPr>
        <w:spacing w:line="360" w:lineRule="auto"/>
        <w:rPr>
          <w:rFonts w:ascii="Times New Roman" w:eastAsia="宋体" w:hAnsi="Times New Roman" w:cs="Times New Roman"/>
          <w:sz w:val="24"/>
          <w:szCs w:val="24"/>
        </w:rPr>
      </w:pPr>
    </w:p>
    <w:p w:rsidR="004C48CA" w:rsidRPr="00834B05" w:rsidRDefault="00CD7203" w:rsidP="008D65AA">
      <w:pPr>
        <w:pStyle w:val="a4"/>
        <w:numPr>
          <w:ilvl w:val="0"/>
          <w:numId w:val="1"/>
        </w:numPr>
        <w:spacing w:line="360" w:lineRule="auto"/>
        <w:ind w:firstLineChars="0"/>
        <w:rPr>
          <w:rFonts w:ascii="Times New Roman" w:eastAsia="宋体" w:hAnsi="Times New Roman" w:cs="Times New Roman"/>
          <w:sz w:val="24"/>
          <w:szCs w:val="24"/>
        </w:rPr>
      </w:pPr>
      <w:r w:rsidRPr="00834B05">
        <w:rPr>
          <w:rFonts w:ascii="Times New Roman" w:eastAsia="宋体" w:hAnsi="Times New Roman" w:cs="Times New Roman" w:hint="eastAsia"/>
          <w:sz w:val="24"/>
          <w:szCs w:val="24"/>
        </w:rPr>
        <w:t>Z</w:t>
      </w:r>
      <w:r w:rsidRPr="00834B05">
        <w:rPr>
          <w:rFonts w:ascii="Times New Roman" w:eastAsia="宋体" w:hAnsi="Times New Roman" w:cs="Times New Roman"/>
          <w:sz w:val="24"/>
          <w:szCs w:val="24"/>
        </w:rPr>
        <w:t xml:space="preserve">hao </w:t>
      </w:r>
      <w:proofErr w:type="spellStart"/>
      <w:r w:rsidRPr="00834B05">
        <w:rPr>
          <w:rFonts w:ascii="Times New Roman" w:eastAsia="宋体" w:hAnsi="Times New Roman" w:cs="Times New Roman"/>
          <w:sz w:val="24"/>
          <w:szCs w:val="24"/>
        </w:rPr>
        <w:t>yinde</w:t>
      </w:r>
      <w:proofErr w:type="spellEnd"/>
      <w:r w:rsidRPr="00834B05">
        <w:rPr>
          <w:rFonts w:ascii="Times New Roman" w:eastAsia="宋体" w:hAnsi="Times New Roman" w:cs="Times New Roman"/>
          <w:sz w:val="24"/>
          <w:szCs w:val="24"/>
        </w:rPr>
        <w:t xml:space="preserve"> (2002) Business negotiation.</w:t>
      </w:r>
      <w:bookmarkStart w:id="24" w:name="_Hlk500447447"/>
      <w:r w:rsidRPr="00834B05">
        <w:rPr>
          <w:rFonts w:ascii="Times New Roman" w:eastAsia="宋体" w:hAnsi="Times New Roman" w:cs="Times New Roman"/>
          <w:sz w:val="24"/>
          <w:szCs w:val="24"/>
        </w:rPr>
        <w:t xml:space="preserve"> Available at:</w:t>
      </w:r>
      <w:bookmarkEnd w:id="24"/>
      <w:r w:rsidRPr="00834B05">
        <w:rPr>
          <w:rFonts w:ascii="Times New Roman" w:eastAsia="宋体" w:hAnsi="Times New Roman" w:cs="Times New Roman"/>
          <w:sz w:val="24"/>
          <w:szCs w:val="24"/>
        </w:rPr>
        <w:t xml:space="preserve"> http://wenwen.sogou.com/z/q713792479.htm (Accessed: 6 December 2017)</w:t>
      </w:r>
    </w:p>
    <w:p w:rsidR="00CD7203" w:rsidRPr="00834B05" w:rsidRDefault="00CD7203" w:rsidP="008D65AA">
      <w:pPr>
        <w:spacing w:line="360" w:lineRule="auto"/>
        <w:rPr>
          <w:rFonts w:ascii="Times New Roman" w:eastAsia="宋体" w:hAnsi="Times New Roman" w:cs="Times New Roman"/>
          <w:sz w:val="24"/>
          <w:szCs w:val="24"/>
        </w:rPr>
      </w:pPr>
    </w:p>
    <w:p w:rsidR="00CD7203" w:rsidRPr="00834B05" w:rsidRDefault="00CD7203" w:rsidP="008D65AA">
      <w:pPr>
        <w:spacing w:line="360" w:lineRule="auto"/>
        <w:rPr>
          <w:rFonts w:ascii="Times New Roman" w:eastAsia="宋体" w:hAnsi="Times New Roman" w:cs="Times New Roman"/>
          <w:sz w:val="24"/>
          <w:szCs w:val="24"/>
        </w:rPr>
      </w:pPr>
    </w:p>
    <w:p w:rsidR="00CD7203" w:rsidRPr="00834B05" w:rsidRDefault="00CD7203" w:rsidP="008D65AA">
      <w:pPr>
        <w:pStyle w:val="a4"/>
        <w:numPr>
          <w:ilvl w:val="0"/>
          <w:numId w:val="1"/>
        </w:numPr>
        <w:spacing w:line="360" w:lineRule="auto"/>
        <w:ind w:firstLineChars="0"/>
        <w:rPr>
          <w:rFonts w:ascii="Times New Roman" w:eastAsia="宋体" w:hAnsi="Times New Roman" w:cs="Times New Roman"/>
          <w:sz w:val="24"/>
          <w:szCs w:val="24"/>
        </w:rPr>
      </w:pPr>
      <w:proofErr w:type="spellStart"/>
      <w:r w:rsidRPr="00834B05">
        <w:rPr>
          <w:rFonts w:ascii="Times New Roman" w:eastAsia="宋体" w:hAnsi="Times New Roman" w:cs="Times New Roman" w:hint="eastAsia"/>
          <w:sz w:val="24"/>
          <w:szCs w:val="24"/>
        </w:rPr>
        <w:t>Z</w:t>
      </w:r>
      <w:r w:rsidRPr="00834B05">
        <w:rPr>
          <w:rFonts w:ascii="Times New Roman" w:eastAsia="宋体" w:hAnsi="Times New Roman" w:cs="Times New Roman"/>
          <w:sz w:val="24"/>
          <w:szCs w:val="24"/>
        </w:rPr>
        <w:t>uo</w:t>
      </w:r>
      <w:proofErr w:type="spellEnd"/>
      <w:r w:rsidRPr="00834B05">
        <w:rPr>
          <w:rFonts w:ascii="Times New Roman" w:eastAsia="宋体" w:hAnsi="Times New Roman" w:cs="Times New Roman"/>
          <w:sz w:val="24"/>
          <w:szCs w:val="24"/>
        </w:rPr>
        <w:t xml:space="preserve"> </w:t>
      </w:r>
      <w:proofErr w:type="gramStart"/>
      <w:r w:rsidRPr="00834B05">
        <w:rPr>
          <w:rFonts w:ascii="Times New Roman" w:eastAsia="宋体" w:hAnsi="Times New Roman" w:cs="Times New Roman"/>
          <w:sz w:val="24"/>
          <w:szCs w:val="24"/>
        </w:rPr>
        <w:t>Xiaoping(</w:t>
      </w:r>
      <w:proofErr w:type="gramEnd"/>
      <w:r w:rsidRPr="00834B05">
        <w:rPr>
          <w:rFonts w:ascii="Times New Roman" w:eastAsia="宋体" w:hAnsi="Times New Roman" w:cs="Times New Roman"/>
          <w:sz w:val="24"/>
          <w:szCs w:val="24"/>
        </w:rPr>
        <w:t>2005) Cultural differences between China and the United States. Available at: http://www.chinadmd.com/file/at6aavuw3siepevtvt6ar6os_1.html (Accessed: 6 December 2017)</w:t>
      </w:r>
    </w:p>
    <w:p w:rsidR="00CD7203" w:rsidRPr="00834B05" w:rsidRDefault="00CD7203" w:rsidP="008D65AA">
      <w:pPr>
        <w:spacing w:line="360" w:lineRule="auto"/>
        <w:rPr>
          <w:rFonts w:ascii="Times New Roman" w:eastAsia="宋体" w:hAnsi="Times New Roman" w:cs="Times New Roman"/>
          <w:sz w:val="24"/>
          <w:szCs w:val="24"/>
        </w:rPr>
      </w:pPr>
    </w:p>
    <w:p w:rsidR="00CD7203" w:rsidRPr="00834B05" w:rsidRDefault="00CD7203" w:rsidP="008D65AA">
      <w:pPr>
        <w:spacing w:line="360" w:lineRule="auto"/>
        <w:rPr>
          <w:rFonts w:ascii="Times New Roman" w:eastAsia="宋体" w:hAnsi="Times New Roman" w:cs="Times New Roman"/>
          <w:sz w:val="24"/>
          <w:szCs w:val="24"/>
        </w:rPr>
      </w:pPr>
    </w:p>
    <w:p w:rsidR="00CD7203" w:rsidRPr="00834B05" w:rsidRDefault="00CD7203" w:rsidP="008D65AA">
      <w:pPr>
        <w:pStyle w:val="a4"/>
        <w:numPr>
          <w:ilvl w:val="0"/>
          <w:numId w:val="1"/>
        </w:numPr>
        <w:spacing w:line="360" w:lineRule="auto"/>
        <w:ind w:firstLineChars="0"/>
        <w:rPr>
          <w:rFonts w:ascii="Times New Roman" w:eastAsia="宋体" w:hAnsi="Times New Roman" w:cs="Times New Roman"/>
          <w:sz w:val="24"/>
          <w:szCs w:val="24"/>
        </w:rPr>
      </w:pPr>
      <w:proofErr w:type="spellStart"/>
      <w:r w:rsidRPr="00834B05">
        <w:rPr>
          <w:rFonts w:ascii="Times New Roman" w:eastAsia="宋体" w:hAnsi="Times New Roman" w:cs="Times New Roman" w:hint="eastAsia"/>
          <w:sz w:val="24"/>
          <w:szCs w:val="24"/>
        </w:rPr>
        <w:t>F</w:t>
      </w:r>
      <w:r w:rsidRPr="00834B05">
        <w:rPr>
          <w:rFonts w:ascii="Times New Roman" w:eastAsia="宋体" w:hAnsi="Times New Roman" w:cs="Times New Roman"/>
          <w:sz w:val="24"/>
          <w:szCs w:val="24"/>
        </w:rPr>
        <w:t>eng</w:t>
      </w:r>
      <w:proofErr w:type="spellEnd"/>
      <w:r w:rsidRPr="00834B05">
        <w:rPr>
          <w:rFonts w:ascii="Times New Roman" w:eastAsia="宋体" w:hAnsi="Times New Roman" w:cs="Times New Roman"/>
          <w:sz w:val="24"/>
          <w:szCs w:val="24"/>
        </w:rPr>
        <w:t xml:space="preserve"> </w:t>
      </w:r>
      <w:proofErr w:type="spellStart"/>
      <w:proofErr w:type="gramStart"/>
      <w:r w:rsidRPr="00834B05">
        <w:rPr>
          <w:rFonts w:ascii="Times New Roman" w:eastAsia="宋体" w:hAnsi="Times New Roman" w:cs="Times New Roman"/>
          <w:sz w:val="24"/>
          <w:szCs w:val="24"/>
        </w:rPr>
        <w:t>huaya</w:t>
      </w:r>
      <w:proofErr w:type="spellEnd"/>
      <w:r w:rsidRPr="00834B05">
        <w:rPr>
          <w:rFonts w:ascii="Times New Roman" w:eastAsia="宋体" w:hAnsi="Times New Roman" w:cs="Times New Roman"/>
          <w:sz w:val="24"/>
          <w:szCs w:val="24"/>
        </w:rPr>
        <w:t>(</w:t>
      </w:r>
      <w:proofErr w:type="gramEnd"/>
      <w:r w:rsidRPr="00834B05">
        <w:rPr>
          <w:rFonts w:ascii="Times New Roman" w:eastAsia="宋体" w:hAnsi="Times New Roman" w:cs="Times New Roman"/>
          <w:sz w:val="24"/>
          <w:szCs w:val="24"/>
        </w:rPr>
        <w:t>2006) The accomplishment of business negotiators. Available at: https://wenku.baidu.com/view/7384bc3e580216fc700afd0f.html (Accessed: 7 December 2017)</w:t>
      </w:r>
    </w:p>
    <w:sectPr w:rsidR="00CD7203" w:rsidRPr="00834B05" w:rsidSect="00D45FD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DF6" w:rsidRDefault="00E21DF6" w:rsidP="008D65AA">
      <w:r>
        <w:separator/>
      </w:r>
    </w:p>
  </w:endnote>
  <w:endnote w:type="continuationSeparator" w:id="0">
    <w:p w:rsidR="00E21DF6" w:rsidRDefault="00E21DF6" w:rsidP="008D65AA">
      <w:r>
        <w:continuationSeparator/>
      </w:r>
    </w:p>
  </w:endnote>
</w:endnotes>
</file>

<file path=word/fontTable.xml><?xml version="1.0" encoding="utf-8"?>
<w:fonts xmlns:r="http://schemas.openxmlformats.org/officeDocument/2006/relationships" xmlns:w="http://schemas.openxmlformats.org/wordprocessingml/2006/main">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061751"/>
      <w:docPartObj>
        <w:docPartGallery w:val="Page Numbers (Bottom of Page)"/>
        <w:docPartUnique/>
      </w:docPartObj>
    </w:sdtPr>
    <w:sdtContent>
      <w:p w:rsidR="00827BD6" w:rsidRDefault="000649B7">
        <w:pPr>
          <w:pStyle w:val="a6"/>
          <w:jc w:val="center"/>
        </w:pPr>
        <w:fldSimple w:instr=" PAGE   \* MERGEFORMAT ">
          <w:r w:rsidR="00F043A7" w:rsidRPr="00F043A7">
            <w:rPr>
              <w:noProof/>
              <w:lang w:val="zh-CN"/>
            </w:rPr>
            <w:t>1</w:t>
          </w:r>
        </w:fldSimple>
      </w:p>
    </w:sdtContent>
  </w:sdt>
  <w:p w:rsidR="003D071F" w:rsidRDefault="003D071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DF6" w:rsidRDefault="00E21DF6" w:rsidP="008D65AA">
      <w:r>
        <w:separator/>
      </w:r>
    </w:p>
  </w:footnote>
  <w:footnote w:type="continuationSeparator" w:id="0">
    <w:p w:rsidR="00E21DF6" w:rsidRDefault="00E21DF6" w:rsidP="008D65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B75EA0"/>
    <w:multiLevelType w:val="hybridMultilevel"/>
    <w:tmpl w:val="1AFC84E0"/>
    <w:lvl w:ilvl="0" w:tplc="82E02A38">
      <w:start w:val="1"/>
      <w:numFmt w:val="bullet"/>
      <w:lvlText w:val="-"/>
      <w:lvlJc w:val="left"/>
      <w:pPr>
        <w:ind w:left="420" w:hanging="420"/>
      </w:pPr>
      <w:rPr>
        <w:rFonts w:ascii="Vrinda" w:hAnsi="Vrinda"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62F56"/>
    <w:rsid w:val="00016E01"/>
    <w:rsid w:val="000428E5"/>
    <w:rsid w:val="000649B7"/>
    <w:rsid w:val="000E498F"/>
    <w:rsid w:val="00162F56"/>
    <w:rsid w:val="001A3282"/>
    <w:rsid w:val="001E521E"/>
    <w:rsid w:val="0020571D"/>
    <w:rsid w:val="002C1153"/>
    <w:rsid w:val="002C2121"/>
    <w:rsid w:val="002E4660"/>
    <w:rsid w:val="00375C88"/>
    <w:rsid w:val="003D071F"/>
    <w:rsid w:val="003D6F6A"/>
    <w:rsid w:val="00481BEF"/>
    <w:rsid w:val="004C48CA"/>
    <w:rsid w:val="00501B6B"/>
    <w:rsid w:val="005226B3"/>
    <w:rsid w:val="005A3D8C"/>
    <w:rsid w:val="005E2143"/>
    <w:rsid w:val="0067460E"/>
    <w:rsid w:val="006C7A70"/>
    <w:rsid w:val="00713CEF"/>
    <w:rsid w:val="00735800"/>
    <w:rsid w:val="00777243"/>
    <w:rsid w:val="007F6939"/>
    <w:rsid w:val="00801711"/>
    <w:rsid w:val="00827BD6"/>
    <w:rsid w:val="00834B05"/>
    <w:rsid w:val="008A07A6"/>
    <w:rsid w:val="008D65AA"/>
    <w:rsid w:val="00A65ECE"/>
    <w:rsid w:val="00B23E76"/>
    <w:rsid w:val="00B360E1"/>
    <w:rsid w:val="00B40256"/>
    <w:rsid w:val="00C03E39"/>
    <w:rsid w:val="00C77139"/>
    <w:rsid w:val="00CD7203"/>
    <w:rsid w:val="00D45FD9"/>
    <w:rsid w:val="00D90CCC"/>
    <w:rsid w:val="00D9732A"/>
    <w:rsid w:val="00DE5B18"/>
    <w:rsid w:val="00E06FB0"/>
    <w:rsid w:val="00E21DF6"/>
    <w:rsid w:val="00E50490"/>
    <w:rsid w:val="00F043A7"/>
    <w:rsid w:val="00F70B5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FD9"/>
    <w:pPr>
      <w:widowControl w:val="0"/>
      <w:jc w:val="both"/>
    </w:pPr>
  </w:style>
  <w:style w:type="paragraph" w:styleId="1">
    <w:name w:val="heading 1"/>
    <w:basedOn w:val="a"/>
    <w:next w:val="a"/>
    <w:link w:val="1Char"/>
    <w:uiPriority w:val="9"/>
    <w:qFormat/>
    <w:rsid w:val="00834B05"/>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834B05"/>
    <w:pPr>
      <w:keepNext/>
      <w:keepLines/>
      <w:spacing w:before="260" w:after="260" w:line="413" w:lineRule="auto"/>
      <w:outlineLvl w:val="1"/>
    </w:pPr>
    <w:rPr>
      <w:rFonts w:ascii="Arial" w:eastAsia="黑体" w:hAnsi="Arial" w:cs="Times New Roman"/>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2121"/>
    <w:rPr>
      <w:color w:val="0563C1" w:themeColor="hyperlink"/>
      <w:u w:val="single"/>
    </w:rPr>
  </w:style>
  <w:style w:type="character" w:customStyle="1" w:styleId="UnresolvedMention">
    <w:name w:val="Unresolved Mention"/>
    <w:basedOn w:val="a0"/>
    <w:uiPriority w:val="99"/>
    <w:semiHidden/>
    <w:unhideWhenUsed/>
    <w:rsid w:val="002C2121"/>
    <w:rPr>
      <w:color w:val="808080"/>
      <w:shd w:val="clear" w:color="auto" w:fill="E6E6E6"/>
    </w:rPr>
  </w:style>
  <w:style w:type="paragraph" w:styleId="a4">
    <w:name w:val="List Paragraph"/>
    <w:basedOn w:val="a"/>
    <w:uiPriority w:val="34"/>
    <w:qFormat/>
    <w:rsid w:val="00CD7203"/>
    <w:pPr>
      <w:ind w:firstLineChars="200" w:firstLine="420"/>
    </w:pPr>
  </w:style>
  <w:style w:type="character" w:customStyle="1" w:styleId="2Char">
    <w:name w:val="标题 2 Char"/>
    <w:basedOn w:val="a0"/>
    <w:link w:val="2"/>
    <w:rsid w:val="00834B05"/>
    <w:rPr>
      <w:rFonts w:ascii="Arial" w:eastAsia="黑体" w:hAnsi="Arial" w:cs="Times New Roman"/>
      <w:b/>
      <w:sz w:val="32"/>
    </w:rPr>
  </w:style>
  <w:style w:type="character" w:customStyle="1" w:styleId="1Char">
    <w:name w:val="标题 1 Char"/>
    <w:basedOn w:val="a0"/>
    <w:link w:val="1"/>
    <w:uiPriority w:val="9"/>
    <w:rsid w:val="00834B05"/>
    <w:rPr>
      <w:b/>
      <w:bCs/>
      <w:kern w:val="44"/>
      <w:sz w:val="44"/>
      <w:szCs w:val="44"/>
    </w:rPr>
  </w:style>
  <w:style w:type="paragraph" w:styleId="a5">
    <w:name w:val="header"/>
    <w:basedOn w:val="a"/>
    <w:link w:val="Char"/>
    <w:uiPriority w:val="99"/>
    <w:unhideWhenUsed/>
    <w:rsid w:val="008D65A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8D65AA"/>
    <w:rPr>
      <w:sz w:val="18"/>
      <w:szCs w:val="18"/>
    </w:rPr>
  </w:style>
  <w:style w:type="paragraph" w:styleId="a6">
    <w:name w:val="footer"/>
    <w:basedOn w:val="a"/>
    <w:link w:val="Char0"/>
    <w:uiPriority w:val="99"/>
    <w:unhideWhenUsed/>
    <w:rsid w:val="008D65AA"/>
    <w:pPr>
      <w:tabs>
        <w:tab w:val="center" w:pos="4153"/>
        <w:tab w:val="right" w:pos="8306"/>
      </w:tabs>
      <w:snapToGrid w:val="0"/>
      <w:jc w:val="left"/>
    </w:pPr>
    <w:rPr>
      <w:sz w:val="18"/>
      <w:szCs w:val="18"/>
    </w:rPr>
  </w:style>
  <w:style w:type="character" w:customStyle="1" w:styleId="Char0">
    <w:name w:val="页脚 Char"/>
    <w:basedOn w:val="a0"/>
    <w:link w:val="a6"/>
    <w:uiPriority w:val="99"/>
    <w:rsid w:val="008D65AA"/>
    <w:rPr>
      <w:sz w:val="18"/>
      <w:szCs w:val="18"/>
    </w:rPr>
  </w:style>
  <w:style w:type="paragraph" w:styleId="TOC">
    <w:name w:val="TOC Heading"/>
    <w:basedOn w:val="1"/>
    <w:next w:val="a"/>
    <w:uiPriority w:val="39"/>
    <w:semiHidden/>
    <w:unhideWhenUsed/>
    <w:qFormat/>
    <w:rsid w:val="003D071F"/>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10">
    <w:name w:val="toc 1"/>
    <w:basedOn w:val="a"/>
    <w:next w:val="a"/>
    <w:autoRedefine/>
    <w:uiPriority w:val="39"/>
    <w:unhideWhenUsed/>
    <w:rsid w:val="003D071F"/>
  </w:style>
  <w:style w:type="paragraph" w:styleId="20">
    <w:name w:val="toc 2"/>
    <w:basedOn w:val="a"/>
    <w:next w:val="a"/>
    <w:autoRedefine/>
    <w:uiPriority w:val="39"/>
    <w:unhideWhenUsed/>
    <w:rsid w:val="003D071F"/>
    <w:pPr>
      <w:ind w:leftChars="200" w:left="420"/>
    </w:pPr>
  </w:style>
  <w:style w:type="paragraph" w:styleId="a7">
    <w:name w:val="Balloon Text"/>
    <w:basedOn w:val="a"/>
    <w:link w:val="Char1"/>
    <w:uiPriority w:val="99"/>
    <w:semiHidden/>
    <w:unhideWhenUsed/>
    <w:rsid w:val="003D071F"/>
    <w:rPr>
      <w:sz w:val="18"/>
      <w:szCs w:val="18"/>
    </w:rPr>
  </w:style>
  <w:style w:type="character" w:customStyle="1" w:styleId="Char1">
    <w:name w:val="批注框文本 Char"/>
    <w:basedOn w:val="a0"/>
    <w:link w:val="a7"/>
    <w:uiPriority w:val="99"/>
    <w:semiHidden/>
    <w:rsid w:val="003D071F"/>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107DDD-7AEE-41D2-9794-2049A92F1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1977</Words>
  <Characters>11271</Characters>
  <Application>Microsoft Office Word</Application>
  <DocSecurity>0</DocSecurity>
  <Lines>93</Lines>
  <Paragraphs>26</Paragraphs>
  <ScaleCrop>false</ScaleCrop>
  <Company/>
  <LinksUpToDate>false</LinksUpToDate>
  <CharactersWithSpaces>13222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cp:lastModifiedBy>
  <cp:revision>3</cp:revision>
  <dcterms:created xsi:type="dcterms:W3CDTF">2017-12-07T20:15:00Z</dcterms:created>
  <dcterms:modified xsi:type="dcterms:W3CDTF">2017-12-07T20:16:00Z</dcterms:modified>
</cp:coreProperties>
</file>