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78976F" w14:textId="0A80F9F8" w:rsidR="0051497B" w:rsidRPr="0051497B" w:rsidRDefault="0051497B" w:rsidP="0051497B">
      <w:pPr>
        <w:pStyle w:val="fixed"/>
        <w:rPr>
          <w:rFonts w:cs="Arial"/>
          <w:szCs w:val="22"/>
        </w:rPr>
      </w:pPr>
      <w:bookmarkStart w:id="0" w:name="StartP"/>
      <w:bookmarkEnd w:id="0"/>
      <w:r w:rsidRPr="0051497B">
        <w:rPr>
          <w:rFonts w:cs="Arial"/>
          <w:szCs w:val="22"/>
        </w:rPr>
        <w:t>MODULE CODE:</w:t>
      </w:r>
      <w:r w:rsidRPr="0051497B">
        <w:rPr>
          <w:rFonts w:cs="Arial"/>
          <w:szCs w:val="22"/>
        </w:rPr>
        <w:tab/>
      </w:r>
      <w:r w:rsidR="00983D49">
        <w:rPr>
          <w:rFonts w:cs="Arial"/>
          <w:szCs w:val="22"/>
        </w:rPr>
        <w:t>ECGE7001</w:t>
      </w:r>
      <w:r w:rsidR="007B73E8">
        <w:rPr>
          <w:rFonts w:cs="Arial"/>
          <w:szCs w:val="22"/>
        </w:rPr>
        <w:t>P</w:t>
      </w:r>
    </w:p>
    <w:p w14:paraId="1E563F57" w14:textId="77777777" w:rsidR="0051497B" w:rsidRPr="0051497B" w:rsidRDefault="0051497B" w:rsidP="0051497B">
      <w:pPr>
        <w:tabs>
          <w:tab w:val="left" w:pos="720"/>
          <w:tab w:val="left" w:pos="1440"/>
          <w:tab w:val="left" w:pos="2160"/>
          <w:tab w:val="left" w:pos="2880"/>
        </w:tabs>
        <w:outlineLvl w:val="1"/>
        <w:rPr>
          <w:rFonts w:cs="Arial"/>
          <w:b/>
        </w:rPr>
      </w:pPr>
      <w:bookmarkStart w:id="1" w:name="_Toc330454024"/>
      <w:r w:rsidRPr="0051497B">
        <w:rPr>
          <w:rFonts w:cs="Arial"/>
          <w:b/>
        </w:rPr>
        <w:t>TITLE:</w:t>
      </w:r>
      <w:r w:rsidRPr="0051497B">
        <w:rPr>
          <w:rFonts w:cs="Arial"/>
          <w:b/>
        </w:rPr>
        <w:tab/>
      </w:r>
      <w:bookmarkEnd w:id="1"/>
      <w:r w:rsidR="008770B4">
        <w:rPr>
          <w:rFonts w:cs="Arial"/>
          <w:b/>
        </w:rPr>
        <w:t xml:space="preserve"> </w:t>
      </w:r>
      <w:r w:rsidR="00983D49">
        <w:rPr>
          <w:rFonts w:cs="Arial"/>
          <w:b/>
        </w:rPr>
        <w:tab/>
      </w:r>
      <w:r w:rsidR="00983D49">
        <w:rPr>
          <w:rFonts w:cs="Arial"/>
          <w:b/>
        </w:rPr>
        <w:tab/>
      </w:r>
      <w:r w:rsidR="008770B4">
        <w:rPr>
          <w:rFonts w:cs="Arial"/>
          <w:b/>
        </w:rPr>
        <w:t xml:space="preserve">The Philosophy and Practice of Social Research </w:t>
      </w:r>
    </w:p>
    <w:p w14:paraId="6DC8A10E" w14:textId="5B5CECAF" w:rsidR="0051497B" w:rsidRPr="0051497B" w:rsidRDefault="0051497B" w:rsidP="0051497B">
      <w:pPr>
        <w:tabs>
          <w:tab w:val="left" w:pos="720"/>
          <w:tab w:val="left" w:pos="1440"/>
          <w:tab w:val="left" w:pos="2160"/>
          <w:tab w:val="left" w:pos="2880"/>
        </w:tabs>
        <w:ind w:left="3600" w:hanging="3600"/>
        <w:rPr>
          <w:rFonts w:cs="Arial"/>
          <w:b/>
        </w:rPr>
      </w:pPr>
      <w:r w:rsidRPr="0051497B">
        <w:rPr>
          <w:rFonts w:cs="Arial"/>
          <w:b/>
        </w:rPr>
        <w:t>DATED:</w:t>
      </w:r>
      <w:r w:rsidRPr="0051497B">
        <w:rPr>
          <w:rFonts w:cs="Arial"/>
          <w:b/>
        </w:rPr>
        <w:tab/>
      </w:r>
      <w:r w:rsidRPr="0051497B">
        <w:rPr>
          <w:rFonts w:cs="Arial"/>
          <w:b/>
        </w:rPr>
        <w:tab/>
      </w:r>
      <w:r w:rsidR="001507D6">
        <w:rPr>
          <w:rFonts w:cs="Arial"/>
          <w:b/>
        </w:rPr>
        <w:t>0</w:t>
      </w:r>
      <w:r w:rsidR="00DE03F9">
        <w:rPr>
          <w:rFonts w:cs="Arial"/>
          <w:b/>
        </w:rPr>
        <w:t>5/07</w:t>
      </w:r>
      <w:bookmarkStart w:id="2" w:name="_GoBack"/>
      <w:bookmarkEnd w:id="2"/>
      <w:r w:rsidR="001507D6">
        <w:rPr>
          <w:rFonts w:cs="Arial"/>
          <w:b/>
        </w:rPr>
        <w:t>/2017</w:t>
      </w:r>
      <w:r w:rsidRPr="0051497B">
        <w:rPr>
          <w:rFonts w:cs="Arial"/>
          <w:b/>
        </w:rPr>
        <w:fldChar w:fldCharType="begin"/>
      </w:r>
      <w:r w:rsidRPr="0051497B">
        <w:rPr>
          <w:rFonts w:cs="Arial"/>
          <w:b/>
        </w:rPr>
        <w:instrText xml:space="preserve"> FILLIN  DD/MM/YYYY  \* MERGEFORMAT </w:instrText>
      </w:r>
      <w:r w:rsidRPr="0051497B">
        <w:rPr>
          <w:rFonts w:cs="Arial"/>
          <w:b/>
        </w:rPr>
        <w:fldChar w:fldCharType="end"/>
      </w:r>
    </w:p>
    <w:p w14:paraId="44D7759F" w14:textId="77777777" w:rsidR="0051497B" w:rsidRPr="0051497B" w:rsidRDefault="0051497B" w:rsidP="0051497B">
      <w:pPr>
        <w:tabs>
          <w:tab w:val="left" w:pos="720"/>
          <w:tab w:val="left" w:pos="1440"/>
          <w:tab w:val="left" w:pos="2160"/>
          <w:tab w:val="left" w:pos="2880"/>
        </w:tabs>
        <w:ind w:left="3600" w:hanging="3600"/>
        <w:rPr>
          <w:rFonts w:cs="Arial"/>
          <w:b/>
        </w:rPr>
      </w:pPr>
    </w:p>
    <w:p w14:paraId="18C81F05" w14:textId="77777777" w:rsidR="0051497B" w:rsidRPr="0051497B" w:rsidRDefault="0051497B" w:rsidP="0051497B">
      <w:pPr>
        <w:tabs>
          <w:tab w:val="left" w:pos="720"/>
          <w:tab w:val="left" w:pos="1440"/>
          <w:tab w:val="left" w:pos="2160"/>
          <w:tab w:val="left" w:pos="2880"/>
        </w:tabs>
        <w:ind w:left="3600" w:hanging="3600"/>
        <w:rPr>
          <w:rFonts w:cs="Arial"/>
          <w:b/>
        </w:rPr>
      </w:pPr>
      <w:r w:rsidRPr="0051497B">
        <w:rPr>
          <w:rFonts w:cs="Arial"/>
          <w:b/>
        </w:rPr>
        <w:t xml:space="preserve">LEVEL:  </w:t>
      </w:r>
      <w:r w:rsidRPr="0051497B">
        <w:rPr>
          <w:rFonts w:cs="Arial"/>
          <w:b/>
        </w:rPr>
        <w:tab/>
      </w:r>
      <w:r w:rsidRPr="0051497B">
        <w:rPr>
          <w:rFonts w:cs="Arial"/>
          <w:b/>
        </w:rPr>
        <w:tab/>
        <w:t>7</w:t>
      </w:r>
      <w:r w:rsidRPr="0051497B">
        <w:rPr>
          <w:rFonts w:cs="Arial"/>
          <w:b/>
        </w:rPr>
        <w:tab/>
      </w:r>
    </w:p>
    <w:p w14:paraId="505AB684" w14:textId="77777777" w:rsidR="0051497B" w:rsidRPr="0051497B" w:rsidRDefault="0051497B" w:rsidP="0051497B">
      <w:pPr>
        <w:tabs>
          <w:tab w:val="left" w:pos="720"/>
          <w:tab w:val="left" w:pos="1440"/>
          <w:tab w:val="left" w:pos="2160"/>
          <w:tab w:val="left" w:pos="2880"/>
        </w:tabs>
        <w:ind w:left="3600" w:hanging="3600"/>
        <w:rPr>
          <w:rFonts w:cs="Arial"/>
          <w:b/>
        </w:rPr>
      </w:pPr>
      <w:r w:rsidRPr="0051497B">
        <w:rPr>
          <w:rFonts w:cs="Arial"/>
          <w:b/>
        </w:rPr>
        <w:t>CREDITS:</w:t>
      </w:r>
      <w:r w:rsidRPr="0051497B">
        <w:rPr>
          <w:rFonts w:cs="Arial"/>
          <w:b/>
        </w:rPr>
        <w:tab/>
      </w:r>
      <w:r w:rsidRPr="0051497B">
        <w:rPr>
          <w:rFonts w:cs="Arial"/>
          <w:b/>
        </w:rPr>
        <w:tab/>
        <w:t>30</w:t>
      </w:r>
      <w:r w:rsidRPr="0051497B">
        <w:rPr>
          <w:rFonts w:cs="Arial"/>
          <w:b/>
        </w:rPr>
        <w:tab/>
      </w:r>
    </w:p>
    <w:p w14:paraId="4318CC88" w14:textId="77777777" w:rsidR="0051497B" w:rsidRPr="0051497B" w:rsidRDefault="0051497B" w:rsidP="0051497B">
      <w:pPr>
        <w:tabs>
          <w:tab w:val="left" w:pos="720"/>
          <w:tab w:val="left" w:pos="1440"/>
          <w:tab w:val="left" w:pos="2160"/>
          <w:tab w:val="left" w:pos="2880"/>
        </w:tabs>
        <w:ind w:left="3600" w:hanging="3600"/>
        <w:rPr>
          <w:rFonts w:cs="Arial"/>
          <w:b/>
        </w:rPr>
      </w:pPr>
    </w:p>
    <w:p w14:paraId="296B4A6F" w14:textId="077EA41D" w:rsidR="0051497B" w:rsidRPr="0051497B" w:rsidRDefault="0051497B" w:rsidP="0051497B">
      <w:pPr>
        <w:pBdr>
          <w:bottom w:val="single" w:sz="6" w:space="1" w:color="auto"/>
        </w:pBdr>
        <w:rPr>
          <w:rFonts w:cs="Arial"/>
        </w:rPr>
      </w:pPr>
      <w:r w:rsidRPr="0051497B">
        <w:rPr>
          <w:rFonts w:cs="Arial"/>
          <w:b/>
        </w:rPr>
        <w:t>JACS CODE:</w:t>
      </w:r>
      <w:r w:rsidRPr="0051497B">
        <w:rPr>
          <w:rFonts w:cs="Arial"/>
          <w:b/>
        </w:rPr>
        <w:tab/>
      </w:r>
      <w:r w:rsidRPr="0051497B">
        <w:rPr>
          <w:rFonts w:cs="Arial"/>
          <w:b/>
        </w:rPr>
        <w:tab/>
      </w:r>
      <w:r w:rsidR="00C11226">
        <w:rPr>
          <w:rFonts w:cs="Arial"/>
          <w:b/>
          <w:szCs w:val="22"/>
        </w:rPr>
        <w:t>X300</w:t>
      </w:r>
    </w:p>
    <w:p w14:paraId="141353AD" w14:textId="77777777" w:rsidR="0051497B" w:rsidRPr="0051497B" w:rsidRDefault="0051497B" w:rsidP="0051497B">
      <w:pPr>
        <w:pBdr>
          <w:bottom w:val="single" w:sz="6" w:space="1" w:color="auto"/>
        </w:pBdr>
        <w:rPr>
          <w:rFonts w:cs="Arial"/>
        </w:rPr>
      </w:pPr>
    </w:p>
    <w:p w14:paraId="447DD509" w14:textId="77777777" w:rsidR="0051497B" w:rsidRPr="0051497B" w:rsidRDefault="0051497B" w:rsidP="0051497B">
      <w:pPr>
        <w:rPr>
          <w:rFonts w:cs="Arial"/>
          <w:b/>
        </w:rPr>
      </w:pPr>
    </w:p>
    <w:p w14:paraId="2A629529" w14:textId="77777777" w:rsidR="0051497B" w:rsidRPr="00426466" w:rsidRDefault="0051497B" w:rsidP="00426466">
      <w:pPr>
        <w:rPr>
          <w:rFonts w:cs="Arial"/>
          <w:b/>
        </w:rPr>
      </w:pPr>
      <w:r w:rsidRPr="0051497B">
        <w:rPr>
          <w:rFonts w:cs="Arial"/>
          <w:b/>
        </w:rPr>
        <w:t>AIM(S)</w:t>
      </w:r>
    </w:p>
    <w:p w14:paraId="23010609" w14:textId="77777777" w:rsidR="0051497B" w:rsidRPr="0051497B" w:rsidRDefault="0051497B" w:rsidP="0051497B">
      <w:pPr>
        <w:ind w:left="720"/>
        <w:rPr>
          <w:rFonts w:cs="Arial"/>
          <w:b/>
        </w:rPr>
      </w:pPr>
    </w:p>
    <w:p w14:paraId="79514D53" w14:textId="0A608FAF" w:rsidR="0051497B" w:rsidRDefault="0051497B" w:rsidP="008770B4">
      <w:pPr>
        <w:numPr>
          <w:ilvl w:val="0"/>
          <w:numId w:val="2"/>
        </w:numPr>
        <w:rPr>
          <w:rFonts w:cs="Arial"/>
          <w:b/>
        </w:rPr>
      </w:pPr>
      <w:r w:rsidRPr="0051497B">
        <w:rPr>
          <w:rFonts w:cs="Arial"/>
        </w:rPr>
        <w:t>To develop an in-depth knowledge, understanding and skills of social research methodologies and research methods appropriate to resea</w:t>
      </w:r>
      <w:r w:rsidR="008770B4">
        <w:rPr>
          <w:rFonts w:cs="Arial"/>
        </w:rPr>
        <w:t>rch with and for young c</w:t>
      </w:r>
      <w:r w:rsidR="00D8614C">
        <w:rPr>
          <w:rFonts w:cs="Arial"/>
        </w:rPr>
        <w:t>hildren, children, young people, adults and groups who are at risk of exclusion and within wider community settings or educational contexts</w:t>
      </w:r>
      <w:r w:rsidR="008770B4">
        <w:rPr>
          <w:rFonts w:cs="Arial"/>
          <w:b/>
        </w:rPr>
        <w:t>.</w:t>
      </w:r>
    </w:p>
    <w:p w14:paraId="3F1062FC" w14:textId="77777777" w:rsidR="008770B4" w:rsidRPr="0051497B" w:rsidRDefault="008770B4" w:rsidP="001F7B30">
      <w:pPr>
        <w:rPr>
          <w:rFonts w:cs="Arial"/>
          <w:b/>
        </w:rPr>
      </w:pPr>
    </w:p>
    <w:p w14:paraId="72B244DF" w14:textId="77777777" w:rsidR="0051497B" w:rsidRPr="0051497B" w:rsidRDefault="0051497B" w:rsidP="0051497B">
      <w:pPr>
        <w:rPr>
          <w:rFonts w:cs="Arial"/>
          <w:b/>
        </w:rPr>
      </w:pPr>
      <w:r w:rsidRPr="0051497B">
        <w:rPr>
          <w:rFonts w:cs="Arial"/>
          <w:b/>
        </w:rPr>
        <w:t>LEARNING OUTCOMES</w:t>
      </w:r>
    </w:p>
    <w:p w14:paraId="3C090B5C" w14:textId="77777777" w:rsidR="0051497B" w:rsidRPr="0051497B" w:rsidRDefault="0051497B" w:rsidP="0051497B">
      <w:pPr>
        <w:rPr>
          <w:rFonts w:cs="Arial"/>
          <w:b/>
        </w:rPr>
      </w:pPr>
    </w:p>
    <w:p w14:paraId="42059513" w14:textId="77777777" w:rsidR="0051497B" w:rsidRPr="0051497B" w:rsidRDefault="0051497B" w:rsidP="00C36F48">
      <w:pPr>
        <w:spacing w:after="120"/>
        <w:rPr>
          <w:rFonts w:cs="Arial"/>
        </w:rPr>
      </w:pPr>
      <w:r w:rsidRPr="0051497B">
        <w:rPr>
          <w:rFonts w:cs="Arial"/>
        </w:rPr>
        <w:t>Upon the successful completion of this module, the student should be able to demonstrate the ability to:</w:t>
      </w:r>
    </w:p>
    <w:p w14:paraId="6B34CCC5" w14:textId="77777777" w:rsidR="0051497B" w:rsidRDefault="0051497B" w:rsidP="00C36F48">
      <w:pPr>
        <w:numPr>
          <w:ilvl w:val="0"/>
          <w:numId w:val="7"/>
        </w:numPr>
        <w:spacing w:after="120"/>
        <w:rPr>
          <w:rFonts w:cs="Arial"/>
        </w:rPr>
      </w:pPr>
      <w:r w:rsidRPr="0051497B">
        <w:rPr>
          <w:rFonts w:cs="Arial"/>
        </w:rPr>
        <w:t xml:space="preserve">critically evaluate the nature of </w:t>
      </w:r>
      <w:r w:rsidR="001F7B30">
        <w:rPr>
          <w:rFonts w:cs="Arial"/>
        </w:rPr>
        <w:t xml:space="preserve">philosophical </w:t>
      </w:r>
      <w:r w:rsidRPr="0051497B">
        <w:rPr>
          <w:rFonts w:cs="Arial"/>
        </w:rPr>
        <w:t>concepts in qualitative research and how they differ from concepts of quantitative research;</w:t>
      </w:r>
    </w:p>
    <w:p w14:paraId="63A09DB9" w14:textId="70DBCCD7" w:rsidR="001F7B30" w:rsidRPr="0051497B" w:rsidRDefault="00BB13A5" w:rsidP="00C36F48">
      <w:pPr>
        <w:numPr>
          <w:ilvl w:val="0"/>
          <w:numId w:val="7"/>
        </w:numPr>
        <w:spacing w:after="120"/>
        <w:rPr>
          <w:rFonts w:cs="Arial"/>
        </w:rPr>
      </w:pPr>
      <w:r>
        <w:rPr>
          <w:rFonts w:cs="Arial"/>
        </w:rPr>
        <w:t>u</w:t>
      </w:r>
      <w:r w:rsidR="00B6702B">
        <w:rPr>
          <w:rFonts w:cs="Arial"/>
        </w:rPr>
        <w:t>ndertake</w:t>
      </w:r>
      <w:r w:rsidR="001F7B30" w:rsidRPr="0051497B">
        <w:rPr>
          <w:rFonts w:cs="Arial"/>
        </w:rPr>
        <w:t xml:space="preserve"> critical analysis and evaluation of research methodology, identi</w:t>
      </w:r>
      <w:r w:rsidR="00B6702B">
        <w:rPr>
          <w:rFonts w:cs="Arial"/>
        </w:rPr>
        <w:t>fying implications for practice and/</w:t>
      </w:r>
      <w:r w:rsidR="00B953BE">
        <w:rPr>
          <w:rFonts w:cs="Arial"/>
        </w:rPr>
        <w:t xml:space="preserve">or </w:t>
      </w:r>
      <w:r w:rsidR="00B6702B">
        <w:rPr>
          <w:rFonts w:cs="Arial"/>
        </w:rPr>
        <w:t>their applic</w:t>
      </w:r>
      <w:r w:rsidR="00983D49">
        <w:rPr>
          <w:rFonts w:cs="Arial"/>
        </w:rPr>
        <w:t>ations in policies and contexts;</w:t>
      </w:r>
    </w:p>
    <w:p w14:paraId="23CF9B4C" w14:textId="313F0CFA" w:rsidR="0051497B" w:rsidRDefault="0051497B" w:rsidP="00C36F48">
      <w:pPr>
        <w:numPr>
          <w:ilvl w:val="0"/>
          <w:numId w:val="7"/>
        </w:numPr>
        <w:spacing w:after="120"/>
        <w:rPr>
          <w:rFonts w:cs="Arial"/>
        </w:rPr>
      </w:pPr>
      <w:r w:rsidRPr="0051497B">
        <w:rPr>
          <w:rFonts w:cs="Arial"/>
        </w:rPr>
        <w:t>critically reflect on the complex ethical frameworks and legal implications which underpin all research and analyse specific ethical implications of resea</w:t>
      </w:r>
      <w:r w:rsidR="00B6702B">
        <w:rPr>
          <w:rFonts w:cs="Arial"/>
        </w:rPr>
        <w:t>rch for and with young children, children, young people</w:t>
      </w:r>
      <w:r w:rsidR="001072A5">
        <w:rPr>
          <w:rFonts w:cs="Arial"/>
        </w:rPr>
        <w:t>, adults and groups who are at risk of exclusion</w:t>
      </w:r>
      <w:r w:rsidR="00D8614C">
        <w:rPr>
          <w:rFonts w:cs="Arial"/>
        </w:rPr>
        <w:t>,</w:t>
      </w:r>
      <w:r w:rsidR="00B6702B">
        <w:rPr>
          <w:rFonts w:cs="Arial"/>
        </w:rPr>
        <w:t xml:space="preserve"> </w:t>
      </w:r>
      <w:r w:rsidR="00D8614C">
        <w:rPr>
          <w:rFonts w:cs="Arial"/>
        </w:rPr>
        <w:t>within wider community settings or educational contexts</w:t>
      </w:r>
      <w:r w:rsidR="00D8614C" w:rsidRPr="00B953BE">
        <w:rPr>
          <w:rFonts w:cs="Arial"/>
        </w:rPr>
        <w:t>;</w:t>
      </w:r>
    </w:p>
    <w:p w14:paraId="6E858B52" w14:textId="3B4E5761" w:rsidR="00E80181" w:rsidRDefault="00E80181" w:rsidP="00C36F48">
      <w:pPr>
        <w:numPr>
          <w:ilvl w:val="0"/>
          <w:numId w:val="7"/>
        </w:numPr>
        <w:spacing w:after="120"/>
        <w:rPr>
          <w:rFonts w:cs="Arial"/>
        </w:rPr>
      </w:pPr>
      <w:r>
        <w:rPr>
          <w:rFonts w:cs="Arial"/>
        </w:rPr>
        <w:t>consider at a higher level the role of reflection within the research process</w:t>
      </w:r>
      <w:r w:rsidR="00983D49">
        <w:rPr>
          <w:rFonts w:cs="Arial"/>
        </w:rPr>
        <w:t>;</w:t>
      </w:r>
    </w:p>
    <w:p w14:paraId="143ECB64" w14:textId="77777777" w:rsidR="0051497B" w:rsidRPr="0051497B" w:rsidRDefault="0051497B" w:rsidP="00C36F48">
      <w:pPr>
        <w:numPr>
          <w:ilvl w:val="0"/>
          <w:numId w:val="7"/>
        </w:numPr>
        <w:spacing w:after="120"/>
        <w:rPr>
          <w:rFonts w:cs="Arial"/>
        </w:rPr>
      </w:pPr>
      <w:proofErr w:type="gramStart"/>
      <w:r w:rsidRPr="0051497B">
        <w:rPr>
          <w:rFonts w:cs="Arial"/>
        </w:rPr>
        <w:t>present</w:t>
      </w:r>
      <w:proofErr w:type="gramEnd"/>
      <w:r w:rsidRPr="0051497B">
        <w:rPr>
          <w:rFonts w:cs="Arial"/>
        </w:rPr>
        <w:t xml:space="preserve"> their work appropriately, within ethical and research frameworks, and with an understanding of the requirements of critical thinking.</w:t>
      </w:r>
    </w:p>
    <w:p w14:paraId="480D85E2" w14:textId="77777777" w:rsidR="0051497B" w:rsidRPr="0051497B" w:rsidRDefault="0051497B" w:rsidP="0051497B">
      <w:pPr>
        <w:rPr>
          <w:rFonts w:cs="Arial"/>
        </w:rPr>
      </w:pPr>
    </w:p>
    <w:p w14:paraId="49D5FEAD" w14:textId="77777777" w:rsidR="0051497B" w:rsidRPr="0051497B" w:rsidRDefault="0051497B" w:rsidP="0051497B">
      <w:pPr>
        <w:tabs>
          <w:tab w:val="left" w:pos="720"/>
          <w:tab w:val="left" w:pos="1440"/>
          <w:tab w:val="left" w:pos="2160"/>
          <w:tab w:val="left" w:pos="2880"/>
        </w:tabs>
        <w:ind w:left="3600" w:hanging="3600"/>
        <w:rPr>
          <w:rFonts w:cs="Arial"/>
          <w:b/>
        </w:rPr>
      </w:pPr>
      <w:r w:rsidRPr="0051497B">
        <w:rPr>
          <w:rFonts w:cs="Arial"/>
          <w:b/>
        </w:rPr>
        <w:t>INDICATIVE CONTENT</w:t>
      </w:r>
    </w:p>
    <w:p w14:paraId="319808F1" w14:textId="77777777" w:rsidR="0051497B" w:rsidRPr="0051497B" w:rsidRDefault="0051497B" w:rsidP="0051497B">
      <w:pPr>
        <w:rPr>
          <w:rFonts w:cs="Arial"/>
        </w:rPr>
      </w:pPr>
    </w:p>
    <w:p w14:paraId="309BD414" w14:textId="77777777" w:rsidR="00C23400" w:rsidRDefault="00B6702B" w:rsidP="00C36F48">
      <w:pPr>
        <w:numPr>
          <w:ilvl w:val="0"/>
          <w:numId w:val="8"/>
        </w:numPr>
        <w:spacing w:after="120"/>
        <w:rPr>
          <w:rFonts w:cs="Arial"/>
          <w:color w:val="000000"/>
          <w:szCs w:val="22"/>
        </w:rPr>
      </w:pPr>
      <w:r w:rsidRPr="00B6702B">
        <w:rPr>
          <w:rFonts w:cs="Arial"/>
          <w:color w:val="000000"/>
          <w:szCs w:val="22"/>
        </w:rPr>
        <w:t>An in-depth evaluation of the para</w:t>
      </w:r>
      <w:r w:rsidR="00C23400">
        <w:rPr>
          <w:rFonts w:cs="Arial"/>
          <w:color w:val="000000"/>
          <w:szCs w:val="22"/>
        </w:rPr>
        <w:t xml:space="preserve">digm debates of qualitative, </w:t>
      </w:r>
      <w:r w:rsidRPr="00B6702B">
        <w:rPr>
          <w:rFonts w:cs="Arial"/>
          <w:color w:val="000000"/>
          <w:szCs w:val="22"/>
        </w:rPr>
        <w:t xml:space="preserve">quantitative </w:t>
      </w:r>
      <w:r w:rsidR="00C23400">
        <w:rPr>
          <w:rFonts w:cs="Arial"/>
          <w:color w:val="000000"/>
          <w:szCs w:val="22"/>
        </w:rPr>
        <w:t>and mixed methodologies.</w:t>
      </w:r>
    </w:p>
    <w:p w14:paraId="6523C487" w14:textId="77777777" w:rsidR="00B6702B" w:rsidRDefault="00B6702B" w:rsidP="00C36F48">
      <w:pPr>
        <w:numPr>
          <w:ilvl w:val="0"/>
          <w:numId w:val="8"/>
        </w:numPr>
        <w:spacing w:after="120"/>
        <w:rPr>
          <w:rFonts w:cs="Arial"/>
          <w:color w:val="000000"/>
          <w:szCs w:val="22"/>
        </w:rPr>
      </w:pPr>
      <w:r w:rsidRPr="00B6702B">
        <w:rPr>
          <w:rFonts w:cs="Arial"/>
          <w:color w:val="000000"/>
          <w:szCs w:val="22"/>
        </w:rPr>
        <w:t>Analysis of research designs from both traditions e.g. grounded theory, ethnography, phenomenology, case study, emancipatory participatory research, survey r</w:t>
      </w:r>
      <w:r w:rsidR="00C23400">
        <w:rPr>
          <w:rFonts w:cs="Arial"/>
          <w:color w:val="000000"/>
          <w:szCs w:val="22"/>
        </w:rPr>
        <w:t xml:space="preserve">esearch, experimental research and pragmatic research. </w:t>
      </w:r>
    </w:p>
    <w:p w14:paraId="283750E7" w14:textId="77777777" w:rsidR="00B6702B" w:rsidRPr="00972E5F" w:rsidRDefault="00B6702B" w:rsidP="00C36F48">
      <w:pPr>
        <w:numPr>
          <w:ilvl w:val="0"/>
          <w:numId w:val="8"/>
        </w:numPr>
        <w:spacing w:before="120" w:after="120"/>
      </w:pPr>
      <w:r w:rsidRPr="00972E5F">
        <w:t>An exploration of how research is carried forward by a variety of methods which may, for the purpose of classification, be divided into those of qualitative and quantitative emphasis e.g. ethnographical participant observation, interviews, focus groups, partici</w:t>
      </w:r>
      <w:r w:rsidR="00C23400">
        <w:t>patory methods,</w:t>
      </w:r>
      <w:r w:rsidRPr="00972E5F">
        <w:t xml:space="preserve"> surveys and control groups.</w:t>
      </w:r>
      <w:r w:rsidR="00BB13A5">
        <w:t xml:space="preserve"> Consideration of mixed methodological approaches. </w:t>
      </w:r>
    </w:p>
    <w:p w14:paraId="6D2769EF" w14:textId="77777777" w:rsidR="0051497B" w:rsidRDefault="0051497B" w:rsidP="00ED2336">
      <w:pPr>
        <w:numPr>
          <w:ilvl w:val="0"/>
          <w:numId w:val="8"/>
        </w:numPr>
        <w:spacing w:after="120"/>
        <w:ind w:left="782" w:hanging="357"/>
        <w:rPr>
          <w:rFonts w:cs="Arial"/>
        </w:rPr>
      </w:pPr>
      <w:r w:rsidRPr="0051497B">
        <w:rPr>
          <w:rFonts w:cs="Arial"/>
        </w:rPr>
        <w:t>An analytic exploration of the challenges of reading primary and original research data; students will be offered opportunities to discuss and analyse original research e.g. research papers, peer reviewed journal articles, and their own planning processes and formulation of research questions.</w:t>
      </w:r>
    </w:p>
    <w:p w14:paraId="1C17E29F" w14:textId="77777777" w:rsidR="00067C47" w:rsidRDefault="00067C47" w:rsidP="00ED2336">
      <w:pPr>
        <w:numPr>
          <w:ilvl w:val="0"/>
          <w:numId w:val="8"/>
        </w:numPr>
        <w:spacing w:before="120" w:after="120"/>
        <w:ind w:left="782" w:hanging="357"/>
      </w:pPr>
      <w:r w:rsidRPr="00972E5F">
        <w:lastRenderedPageBreak/>
        <w:t xml:space="preserve">An investigation of critique research, including ownership, impact and purpose of research. An evaluation of the difference between critical discussion and descriptive comprehension within academic work and social policy. </w:t>
      </w:r>
    </w:p>
    <w:p w14:paraId="5B5DBDB5" w14:textId="477B0712" w:rsidR="0051497B" w:rsidRPr="0051497B" w:rsidRDefault="0051497B" w:rsidP="00ED2336">
      <w:pPr>
        <w:numPr>
          <w:ilvl w:val="0"/>
          <w:numId w:val="3"/>
        </w:numPr>
        <w:spacing w:after="120"/>
        <w:ind w:left="782" w:hanging="357"/>
        <w:rPr>
          <w:rFonts w:cs="Arial"/>
        </w:rPr>
      </w:pPr>
      <w:r w:rsidRPr="0051497B">
        <w:rPr>
          <w:rFonts w:cs="Arial"/>
        </w:rPr>
        <w:t>The moral and ethical challenges of research, part</w:t>
      </w:r>
      <w:r w:rsidR="00AA229C">
        <w:rPr>
          <w:rFonts w:cs="Arial"/>
        </w:rPr>
        <w:t xml:space="preserve">icularly research with children, young people and those excluded </w:t>
      </w:r>
      <w:r w:rsidRPr="0051497B">
        <w:rPr>
          <w:rFonts w:cs="Arial"/>
        </w:rPr>
        <w:t>will be discussed in detail and set within legal and good practice frameworks. Critical consideration will be given to ethical and legal issues relating to confidentiality, anonymity, access, deception, informed consent and so on. The requirement to comply with official guidelines of organisations such as the British Educational Research Association (BERA), British Sociological Association (BSA)</w:t>
      </w:r>
      <w:r w:rsidR="00067C47">
        <w:rPr>
          <w:rFonts w:cs="Arial"/>
        </w:rPr>
        <w:t>,</w:t>
      </w:r>
      <w:r w:rsidR="00B953BE">
        <w:rPr>
          <w:rFonts w:cs="Arial"/>
        </w:rPr>
        <w:t xml:space="preserve"> will </w:t>
      </w:r>
      <w:r w:rsidRPr="0051497B">
        <w:rPr>
          <w:rFonts w:cs="Arial"/>
        </w:rPr>
        <w:t xml:space="preserve">be emphasised. Current legal requirements will be considered in relation to data protection and safeguarding. </w:t>
      </w:r>
    </w:p>
    <w:p w14:paraId="3643C1B0" w14:textId="38556A53" w:rsidR="0051497B" w:rsidRPr="0051497B" w:rsidRDefault="0051497B" w:rsidP="00ED2336">
      <w:pPr>
        <w:numPr>
          <w:ilvl w:val="0"/>
          <w:numId w:val="1"/>
        </w:numPr>
        <w:spacing w:after="120"/>
        <w:ind w:left="782" w:hanging="357"/>
        <w:rPr>
          <w:rFonts w:cs="Arial"/>
        </w:rPr>
      </w:pPr>
      <w:r w:rsidRPr="0051497B">
        <w:rPr>
          <w:rFonts w:cs="Arial"/>
        </w:rPr>
        <w:t>Critical exploration of the principles and practices of adopting participatory research methodologies that allow children’s</w:t>
      </w:r>
      <w:r w:rsidR="00AA229C">
        <w:rPr>
          <w:rFonts w:cs="Arial"/>
        </w:rPr>
        <w:t xml:space="preserve">, young </w:t>
      </w:r>
      <w:proofErr w:type="gramStart"/>
      <w:r w:rsidR="00AA229C">
        <w:rPr>
          <w:rFonts w:cs="Arial"/>
        </w:rPr>
        <w:t>people</w:t>
      </w:r>
      <w:r w:rsidR="00B953BE">
        <w:rPr>
          <w:rFonts w:cs="Arial"/>
        </w:rPr>
        <w:t>’</w:t>
      </w:r>
      <w:r w:rsidR="00AA229C">
        <w:rPr>
          <w:rFonts w:cs="Arial"/>
        </w:rPr>
        <w:t>s</w:t>
      </w:r>
      <w:proofErr w:type="gramEnd"/>
      <w:r w:rsidR="00846BED">
        <w:rPr>
          <w:rFonts w:cs="Arial"/>
        </w:rPr>
        <w:t xml:space="preserve">, excluded </w:t>
      </w:r>
      <w:r w:rsidR="00846BED" w:rsidRPr="0051497B">
        <w:rPr>
          <w:rFonts w:cs="Arial"/>
        </w:rPr>
        <w:t>voices</w:t>
      </w:r>
      <w:r w:rsidRPr="0051497B">
        <w:rPr>
          <w:rFonts w:cs="Arial"/>
        </w:rPr>
        <w:t xml:space="preserve"> </w:t>
      </w:r>
      <w:r w:rsidR="00846BED">
        <w:rPr>
          <w:rFonts w:cs="Arial"/>
        </w:rPr>
        <w:t xml:space="preserve">and communities </w:t>
      </w:r>
      <w:r w:rsidRPr="0051497B">
        <w:rPr>
          <w:rFonts w:cs="Arial"/>
        </w:rPr>
        <w:t>to be heard in the research process.</w:t>
      </w:r>
    </w:p>
    <w:p w14:paraId="606A5D38" w14:textId="77777777" w:rsidR="00BB13A5" w:rsidRDefault="0051497B" w:rsidP="00ED2336">
      <w:pPr>
        <w:numPr>
          <w:ilvl w:val="0"/>
          <w:numId w:val="8"/>
        </w:numPr>
        <w:spacing w:after="120"/>
        <w:ind w:left="782" w:hanging="357"/>
        <w:rPr>
          <w:rFonts w:cs="Arial"/>
        </w:rPr>
      </w:pPr>
      <w:r w:rsidRPr="0051497B">
        <w:rPr>
          <w:rFonts w:cs="Arial"/>
        </w:rPr>
        <w:t>An exploration of sampling methods, including opportunity samples, random samples and stratified samples. Sampling methods will be critically evaluated in regard to the implications in terms of practicality, triangulation, validity and reliability. The advantages and disadvantages of various methods of data presentation will be critiqued including both quantitative and qualitative results.</w:t>
      </w:r>
    </w:p>
    <w:p w14:paraId="6B8716D7" w14:textId="77777777" w:rsidR="00BB13A5" w:rsidRDefault="0051497B" w:rsidP="00ED2336">
      <w:pPr>
        <w:numPr>
          <w:ilvl w:val="0"/>
          <w:numId w:val="8"/>
        </w:numPr>
        <w:spacing w:after="120"/>
        <w:ind w:left="782" w:hanging="357"/>
        <w:rPr>
          <w:rFonts w:cs="Arial"/>
        </w:rPr>
      </w:pPr>
      <w:r w:rsidRPr="00BB13A5">
        <w:rPr>
          <w:rFonts w:cs="Arial"/>
        </w:rPr>
        <w:t>To deconstruct the role of the researcher in relation to participants. The power relationship between re</w:t>
      </w:r>
      <w:r w:rsidR="00C23400" w:rsidRPr="00BB13A5">
        <w:rPr>
          <w:rFonts w:cs="Arial"/>
        </w:rPr>
        <w:t xml:space="preserve">searcher and researched community. </w:t>
      </w:r>
      <w:r w:rsidRPr="00BB13A5">
        <w:rPr>
          <w:rFonts w:cs="Arial"/>
        </w:rPr>
        <w:t xml:space="preserve">Particular attention will be given to the concept of a ‘person as participant’ as well as ‘hearing the voice of the individual’ together with their contribution to reflexivity. </w:t>
      </w:r>
    </w:p>
    <w:p w14:paraId="38842CB8" w14:textId="77777777" w:rsidR="00E80181" w:rsidRPr="00BB13A5" w:rsidRDefault="00E80181" w:rsidP="00ED2336">
      <w:pPr>
        <w:numPr>
          <w:ilvl w:val="0"/>
          <w:numId w:val="8"/>
        </w:numPr>
        <w:spacing w:after="120"/>
        <w:ind w:left="782" w:hanging="357"/>
        <w:rPr>
          <w:rFonts w:cs="Arial"/>
        </w:rPr>
      </w:pPr>
      <w:r w:rsidRPr="00972E5F">
        <w:t>To situate the notion of ‘reflectivity’ historically, and to critically examine its possible forms, interpretations and underpinning values. Four underpinning epistemologies for reflective practice will be considered: technical rational; humanistic emancipatory; postmodern deconstructive; and radical phenomenological, and offers an articulation of different forms of reflectivity.</w:t>
      </w:r>
    </w:p>
    <w:p w14:paraId="41B45700" w14:textId="77777777" w:rsidR="0051497B" w:rsidRPr="0051497B" w:rsidRDefault="0051497B" w:rsidP="0051497B">
      <w:pPr>
        <w:rPr>
          <w:rFonts w:cs="Arial"/>
        </w:rPr>
      </w:pPr>
    </w:p>
    <w:p w14:paraId="3E7A71C4" w14:textId="77777777" w:rsidR="0051497B" w:rsidRPr="0051497B" w:rsidRDefault="0051497B" w:rsidP="0051497B">
      <w:pPr>
        <w:tabs>
          <w:tab w:val="left" w:pos="720"/>
          <w:tab w:val="left" w:pos="1440"/>
          <w:tab w:val="left" w:pos="2160"/>
          <w:tab w:val="left" w:pos="2880"/>
        </w:tabs>
        <w:ind w:left="3600" w:hanging="3600"/>
        <w:rPr>
          <w:rFonts w:cs="Arial"/>
          <w:b/>
        </w:rPr>
      </w:pPr>
      <w:r w:rsidRPr="0051497B">
        <w:rPr>
          <w:rFonts w:cs="Arial"/>
          <w:b/>
        </w:rPr>
        <w:t>LEARNING AND TEACHING STRATEGY</w:t>
      </w:r>
    </w:p>
    <w:p w14:paraId="7A6B5314" w14:textId="77777777" w:rsidR="0051497B" w:rsidRPr="0051497B" w:rsidRDefault="0051497B" w:rsidP="0051497B">
      <w:pPr>
        <w:rPr>
          <w:rFonts w:cs="Arial"/>
          <w:b/>
        </w:rPr>
      </w:pPr>
    </w:p>
    <w:p w14:paraId="025F0F2B" w14:textId="21E017F7" w:rsidR="0051497B" w:rsidRPr="00F30A6C" w:rsidRDefault="0051497B" w:rsidP="0051497B">
      <w:pPr>
        <w:rPr>
          <w:rFonts w:cs="Arial"/>
          <w:i/>
        </w:rPr>
      </w:pPr>
      <w:r w:rsidRPr="0051497B">
        <w:rPr>
          <w:rFonts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r w:rsidR="00BB13A5" w:rsidRPr="00F30A6C">
        <w:rPr>
          <w:rFonts w:cs="Arial"/>
        </w:rPr>
        <w:t xml:space="preserve">Support will be provided by </w:t>
      </w:r>
      <w:r w:rsidRPr="00F30A6C">
        <w:rPr>
          <w:rFonts w:cs="Arial"/>
        </w:rPr>
        <w:t>module tutor</w:t>
      </w:r>
      <w:r w:rsidR="00BB13A5" w:rsidRPr="00F30A6C">
        <w:rPr>
          <w:rFonts w:cs="Arial"/>
        </w:rPr>
        <w:t>s from across the Faculty of Education and Communities</w:t>
      </w:r>
      <w:r w:rsidRPr="00F30A6C">
        <w:rPr>
          <w:rFonts w:cs="Arial"/>
        </w:rPr>
        <w:t xml:space="preserve"> in the form of key lectures, discussion topics and readings</w:t>
      </w:r>
      <w:r w:rsidR="00BB13A5" w:rsidRPr="00F30A6C">
        <w:rPr>
          <w:rFonts w:cs="Arial"/>
        </w:rPr>
        <w:t>. I</w:t>
      </w:r>
      <w:r w:rsidRPr="00F30A6C">
        <w:rPr>
          <w:rFonts w:cs="Arial"/>
        </w:rPr>
        <w:t>ndiv</w:t>
      </w:r>
      <w:r w:rsidR="00BB13A5" w:rsidRPr="00F30A6C">
        <w:rPr>
          <w:rFonts w:cs="Arial"/>
        </w:rPr>
        <w:t>idual / small group tutorials will be run for each subject specialism</w:t>
      </w:r>
      <w:r w:rsidR="00846BED" w:rsidRPr="00F30A6C">
        <w:rPr>
          <w:rFonts w:cs="Arial"/>
        </w:rPr>
        <w:t xml:space="preserve"> e.g</w:t>
      </w:r>
      <w:r w:rsidR="00FC5D56">
        <w:rPr>
          <w:rFonts w:cs="Arial"/>
        </w:rPr>
        <w:t xml:space="preserve">. </w:t>
      </w:r>
      <w:r w:rsidR="00D8614C" w:rsidRPr="00F30A6C">
        <w:t>bilingualism and multilingualism</w:t>
      </w:r>
      <w:r w:rsidR="00D8614C" w:rsidRPr="00F30A6C">
        <w:rPr>
          <w:rFonts w:cs="Arial"/>
        </w:rPr>
        <w:t xml:space="preserve"> </w:t>
      </w:r>
      <w:r w:rsidR="00BB13A5" w:rsidRPr="00F30A6C">
        <w:rPr>
          <w:rFonts w:cs="Arial"/>
        </w:rPr>
        <w:t>early years, education studies</w:t>
      </w:r>
      <w:r w:rsidR="00846BED" w:rsidRPr="00F30A6C">
        <w:rPr>
          <w:rFonts w:cs="Arial"/>
        </w:rPr>
        <w:t>,</w:t>
      </w:r>
      <w:r w:rsidR="00D8614C">
        <w:rPr>
          <w:rFonts w:cs="Arial"/>
        </w:rPr>
        <w:t xml:space="preserve"> </w:t>
      </w:r>
      <w:r w:rsidR="00BB13A5" w:rsidRPr="00F30A6C">
        <w:rPr>
          <w:rFonts w:cs="Arial"/>
        </w:rPr>
        <w:t>education</w:t>
      </w:r>
      <w:r w:rsidR="00D8614C">
        <w:rPr>
          <w:i/>
        </w:rPr>
        <w:t>,</w:t>
      </w:r>
      <w:r w:rsidR="00D8614C" w:rsidRPr="00D8614C">
        <w:rPr>
          <w:rFonts w:cs="Arial"/>
        </w:rPr>
        <w:t xml:space="preserve"> </w:t>
      </w:r>
      <w:r w:rsidR="00D8614C" w:rsidRPr="00F30A6C">
        <w:rPr>
          <w:rFonts w:cs="Arial"/>
        </w:rPr>
        <w:t>equality and diversity</w:t>
      </w:r>
      <w:r w:rsidR="00D8614C">
        <w:rPr>
          <w:rFonts w:cs="Arial"/>
        </w:rPr>
        <w:t>, social studies and youth work.</w:t>
      </w:r>
    </w:p>
    <w:p w14:paraId="13D5A37D" w14:textId="77777777" w:rsidR="0051497B" w:rsidRPr="0051497B" w:rsidRDefault="0051497B" w:rsidP="0051497B">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1497B" w:rsidRPr="002D5679" w14:paraId="577866A1" w14:textId="77777777" w:rsidTr="002D5679">
        <w:tc>
          <w:tcPr>
            <w:tcW w:w="3969" w:type="dxa"/>
            <w:tcBorders>
              <w:top w:val="single" w:sz="4" w:space="0" w:color="auto"/>
              <w:left w:val="single" w:sz="4" w:space="0" w:color="auto"/>
            </w:tcBorders>
            <w:shd w:val="clear" w:color="auto" w:fill="auto"/>
          </w:tcPr>
          <w:p w14:paraId="05EDB51A" w14:textId="77777777" w:rsidR="0051497B" w:rsidRPr="002D5679" w:rsidRDefault="0051497B" w:rsidP="002D5679">
            <w:pPr>
              <w:rPr>
                <w:rFonts w:cs="Arial"/>
                <w:b/>
              </w:rPr>
            </w:pPr>
            <w:r w:rsidRPr="002D5679">
              <w:rPr>
                <w:rFonts w:cs="Arial"/>
                <w:b/>
              </w:rPr>
              <w:t>Activity type</w:t>
            </w:r>
          </w:p>
        </w:tc>
        <w:tc>
          <w:tcPr>
            <w:tcW w:w="1701" w:type="dxa"/>
            <w:tcBorders>
              <w:top w:val="single" w:sz="4" w:space="0" w:color="auto"/>
            </w:tcBorders>
            <w:shd w:val="clear" w:color="auto" w:fill="auto"/>
          </w:tcPr>
          <w:p w14:paraId="0B4963E4" w14:textId="77777777" w:rsidR="0051497B" w:rsidRPr="002D5679" w:rsidRDefault="0051497B" w:rsidP="002D5679">
            <w:pPr>
              <w:jc w:val="center"/>
              <w:rPr>
                <w:rFonts w:cs="Arial"/>
                <w:b/>
              </w:rPr>
            </w:pPr>
            <w:r w:rsidRPr="002D5679">
              <w:rPr>
                <w:rFonts w:cs="Arial"/>
                <w:b/>
              </w:rPr>
              <w:t>Hours</w:t>
            </w:r>
          </w:p>
        </w:tc>
        <w:tc>
          <w:tcPr>
            <w:tcW w:w="1843" w:type="dxa"/>
            <w:tcBorders>
              <w:top w:val="single" w:sz="4" w:space="0" w:color="auto"/>
            </w:tcBorders>
            <w:shd w:val="clear" w:color="auto" w:fill="auto"/>
          </w:tcPr>
          <w:p w14:paraId="1989D335" w14:textId="77777777" w:rsidR="0051497B" w:rsidRPr="002D5679" w:rsidRDefault="0051497B" w:rsidP="002D5679">
            <w:pPr>
              <w:jc w:val="center"/>
              <w:rPr>
                <w:rFonts w:cs="Arial"/>
                <w:b/>
              </w:rPr>
            </w:pPr>
            <w:r w:rsidRPr="002D5679">
              <w:rPr>
                <w:rFonts w:cs="Arial"/>
                <w:b/>
              </w:rPr>
              <w:t>Percentage</w:t>
            </w:r>
          </w:p>
        </w:tc>
      </w:tr>
      <w:tr w:rsidR="0051497B" w:rsidRPr="002D5679" w14:paraId="187064D7" w14:textId="77777777" w:rsidTr="002D5679">
        <w:tc>
          <w:tcPr>
            <w:tcW w:w="3969" w:type="dxa"/>
            <w:shd w:val="clear" w:color="auto" w:fill="auto"/>
          </w:tcPr>
          <w:p w14:paraId="4106082D" w14:textId="77777777" w:rsidR="0051497B" w:rsidRPr="002D5679" w:rsidRDefault="0051497B" w:rsidP="002D5679">
            <w:pPr>
              <w:rPr>
                <w:rFonts w:cs="Arial"/>
              </w:rPr>
            </w:pPr>
            <w:r w:rsidRPr="002D5679">
              <w:rPr>
                <w:rFonts w:cs="Arial"/>
              </w:rPr>
              <w:t>Scheduled learning</w:t>
            </w:r>
          </w:p>
        </w:tc>
        <w:tc>
          <w:tcPr>
            <w:tcW w:w="1701" w:type="dxa"/>
            <w:shd w:val="clear" w:color="auto" w:fill="auto"/>
          </w:tcPr>
          <w:p w14:paraId="1F749073" w14:textId="77777777" w:rsidR="0051497B" w:rsidRPr="002D5679" w:rsidRDefault="0051497B" w:rsidP="002D5679">
            <w:pPr>
              <w:jc w:val="center"/>
              <w:rPr>
                <w:rFonts w:cs="Arial"/>
              </w:rPr>
            </w:pPr>
            <w:r w:rsidRPr="002D5679">
              <w:rPr>
                <w:rFonts w:cs="Arial"/>
              </w:rPr>
              <w:t>30</w:t>
            </w:r>
          </w:p>
        </w:tc>
        <w:tc>
          <w:tcPr>
            <w:tcW w:w="1843" w:type="dxa"/>
            <w:shd w:val="clear" w:color="auto" w:fill="auto"/>
          </w:tcPr>
          <w:p w14:paraId="55D6470B" w14:textId="77777777" w:rsidR="0051497B" w:rsidRPr="002D5679" w:rsidRDefault="0051497B" w:rsidP="002D5679">
            <w:pPr>
              <w:jc w:val="center"/>
              <w:rPr>
                <w:rFonts w:cs="Arial"/>
              </w:rPr>
            </w:pPr>
            <w:r w:rsidRPr="002D5679">
              <w:rPr>
                <w:rFonts w:cs="Arial"/>
              </w:rPr>
              <w:t>10%</w:t>
            </w:r>
          </w:p>
        </w:tc>
      </w:tr>
      <w:tr w:rsidR="0051497B" w:rsidRPr="002D5679" w14:paraId="13E16E74" w14:textId="77777777" w:rsidTr="002D5679">
        <w:tc>
          <w:tcPr>
            <w:tcW w:w="3969" w:type="dxa"/>
            <w:shd w:val="clear" w:color="auto" w:fill="auto"/>
          </w:tcPr>
          <w:p w14:paraId="2AD9388A" w14:textId="77777777" w:rsidR="0051497B" w:rsidRPr="002D5679" w:rsidRDefault="0051497B" w:rsidP="002D5679">
            <w:pPr>
              <w:rPr>
                <w:rFonts w:cs="Arial"/>
              </w:rPr>
            </w:pPr>
            <w:r w:rsidRPr="002D5679">
              <w:rPr>
                <w:rFonts w:cs="Arial"/>
              </w:rPr>
              <w:t>Independent learning</w:t>
            </w:r>
          </w:p>
        </w:tc>
        <w:tc>
          <w:tcPr>
            <w:tcW w:w="1701" w:type="dxa"/>
            <w:shd w:val="clear" w:color="auto" w:fill="auto"/>
          </w:tcPr>
          <w:p w14:paraId="6A5AD4F5" w14:textId="77777777" w:rsidR="0051497B" w:rsidRPr="002D5679" w:rsidRDefault="0051497B" w:rsidP="002D5679">
            <w:pPr>
              <w:jc w:val="center"/>
              <w:rPr>
                <w:rFonts w:cs="Arial"/>
              </w:rPr>
            </w:pPr>
            <w:r w:rsidRPr="002D5679">
              <w:rPr>
                <w:rFonts w:cs="Arial"/>
              </w:rPr>
              <w:t>270</w:t>
            </w:r>
          </w:p>
        </w:tc>
        <w:tc>
          <w:tcPr>
            <w:tcW w:w="1843" w:type="dxa"/>
            <w:shd w:val="clear" w:color="auto" w:fill="auto"/>
          </w:tcPr>
          <w:p w14:paraId="39A89824" w14:textId="77777777" w:rsidR="0051497B" w:rsidRPr="002D5679" w:rsidRDefault="0051497B" w:rsidP="002D5679">
            <w:pPr>
              <w:jc w:val="center"/>
              <w:rPr>
                <w:rFonts w:cs="Arial"/>
              </w:rPr>
            </w:pPr>
            <w:r w:rsidRPr="002D5679">
              <w:rPr>
                <w:rFonts w:cs="Arial"/>
              </w:rPr>
              <w:t>90%</w:t>
            </w:r>
          </w:p>
        </w:tc>
      </w:tr>
      <w:tr w:rsidR="0051497B" w:rsidRPr="002D5679" w14:paraId="001FE0DC" w14:textId="77777777" w:rsidTr="002D5679">
        <w:tc>
          <w:tcPr>
            <w:tcW w:w="3969" w:type="dxa"/>
            <w:shd w:val="clear" w:color="auto" w:fill="auto"/>
          </w:tcPr>
          <w:p w14:paraId="4A5715A8" w14:textId="77777777" w:rsidR="0051497B" w:rsidRPr="002D5679" w:rsidRDefault="0051497B" w:rsidP="002D5679">
            <w:pPr>
              <w:rPr>
                <w:rFonts w:cs="Arial"/>
              </w:rPr>
            </w:pPr>
            <w:r w:rsidRPr="002D5679">
              <w:rPr>
                <w:rFonts w:cs="Arial"/>
              </w:rPr>
              <w:t>Placement learning</w:t>
            </w:r>
          </w:p>
        </w:tc>
        <w:tc>
          <w:tcPr>
            <w:tcW w:w="1701" w:type="dxa"/>
            <w:shd w:val="clear" w:color="auto" w:fill="auto"/>
          </w:tcPr>
          <w:p w14:paraId="09E6ACBF" w14:textId="77777777" w:rsidR="0051497B" w:rsidRPr="002D5679" w:rsidRDefault="0051497B" w:rsidP="002D5679">
            <w:pPr>
              <w:jc w:val="center"/>
              <w:rPr>
                <w:rFonts w:cs="Arial"/>
              </w:rPr>
            </w:pPr>
          </w:p>
        </w:tc>
        <w:tc>
          <w:tcPr>
            <w:tcW w:w="1843" w:type="dxa"/>
            <w:shd w:val="clear" w:color="auto" w:fill="auto"/>
          </w:tcPr>
          <w:p w14:paraId="717DBF46" w14:textId="77777777" w:rsidR="0051497B" w:rsidRPr="002D5679" w:rsidRDefault="0051497B" w:rsidP="002D5679">
            <w:pPr>
              <w:jc w:val="center"/>
              <w:rPr>
                <w:rFonts w:cs="Arial"/>
              </w:rPr>
            </w:pPr>
          </w:p>
        </w:tc>
      </w:tr>
      <w:tr w:rsidR="0051497B" w:rsidRPr="002D5679" w14:paraId="3F9EEEA3" w14:textId="77777777" w:rsidTr="002D5679">
        <w:tc>
          <w:tcPr>
            <w:tcW w:w="3969" w:type="dxa"/>
            <w:shd w:val="clear" w:color="auto" w:fill="auto"/>
          </w:tcPr>
          <w:p w14:paraId="62021849" w14:textId="77777777" w:rsidR="0051497B" w:rsidRPr="002D5679" w:rsidRDefault="0051497B" w:rsidP="002D5679">
            <w:pPr>
              <w:rPr>
                <w:rFonts w:cs="Arial"/>
              </w:rPr>
            </w:pPr>
            <w:r w:rsidRPr="002D5679">
              <w:rPr>
                <w:rFonts w:cs="Arial"/>
                <w:b/>
              </w:rPr>
              <w:t>TOTAL</w:t>
            </w:r>
          </w:p>
        </w:tc>
        <w:tc>
          <w:tcPr>
            <w:tcW w:w="1701" w:type="dxa"/>
            <w:shd w:val="clear" w:color="auto" w:fill="auto"/>
          </w:tcPr>
          <w:p w14:paraId="056A837D" w14:textId="77777777" w:rsidR="0051497B" w:rsidRPr="002D5679" w:rsidRDefault="0051497B" w:rsidP="002D5679">
            <w:pPr>
              <w:jc w:val="center"/>
              <w:rPr>
                <w:rFonts w:cs="Arial"/>
                <w:b/>
              </w:rPr>
            </w:pPr>
            <w:r w:rsidRPr="002D5679">
              <w:rPr>
                <w:rFonts w:cs="Arial"/>
                <w:b/>
              </w:rPr>
              <w:t>300</w:t>
            </w:r>
          </w:p>
        </w:tc>
        <w:tc>
          <w:tcPr>
            <w:tcW w:w="1843" w:type="dxa"/>
            <w:shd w:val="clear" w:color="auto" w:fill="auto"/>
          </w:tcPr>
          <w:p w14:paraId="6243018A" w14:textId="77777777" w:rsidR="0051497B" w:rsidRPr="002D5679" w:rsidRDefault="0051497B" w:rsidP="002D5679">
            <w:pPr>
              <w:jc w:val="center"/>
              <w:rPr>
                <w:rFonts w:cs="Arial"/>
                <w:b/>
              </w:rPr>
            </w:pPr>
            <w:r w:rsidRPr="002D5679">
              <w:rPr>
                <w:rFonts w:cs="Arial"/>
                <w:b/>
              </w:rPr>
              <w:t>100%</w:t>
            </w:r>
          </w:p>
        </w:tc>
      </w:tr>
    </w:tbl>
    <w:p w14:paraId="4F35C572" w14:textId="77777777" w:rsidR="0051497B" w:rsidRPr="0051497B" w:rsidRDefault="0051497B" w:rsidP="0051497B">
      <w:pPr>
        <w:tabs>
          <w:tab w:val="left" w:pos="720"/>
          <w:tab w:val="left" w:pos="1440"/>
          <w:tab w:val="left" w:pos="2160"/>
          <w:tab w:val="left" w:pos="2880"/>
        </w:tabs>
        <w:rPr>
          <w:rFonts w:cs="Arial"/>
          <w:b/>
        </w:rPr>
      </w:pPr>
    </w:p>
    <w:p w14:paraId="42C6DF3A" w14:textId="77777777" w:rsidR="00F30A6C" w:rsidRDefault="00F30A6C">
      <w:pPr>
        <w:overflowPunct/>
        <w:autoSpaceDE/>
        <w:autoSpaceDN/>
        <w:adjustRightInd/>
        <w:jc w:val="left"/>
        <w:textAlignment w:val="auto"/>
        <w:rPr>
          <w:rFonts w:cs="Arial"/>
          <w:b/>
        </w:rPr>
      </w:pPr>
    </w:p>
    <w:p w14:paraId="626E8C1C" w14:textId="77777777" w:rsidR="00F30A6C" w:rsidRDefault="00F30A6C">
      <w:pPr>
        <w:overflowPunct/>
        <w:autoSpaceDE/>
        <w:autoSpaceDN/>
        <w:adjustRightInd/>
        <w:jc w:val="left"/>
        <w:textAlignment w:val="auto"/>
        <w:rPr>
          <w:rFonts w:cs="Arial"/>
          <w:b/>
        </w:rPr>
      </w:pPr>
    </w:p>
    <w:p w14:paraId="4601F86C" w14:textId="77777777" w:rsidR="00F30A6C" w:rsidRDefault="00F30A6C">
      <w:pPr>
        <w:overflowPunct/>
        <w:autoSpaceDE/>
        <w:autoSpaceDN/>
        <w:adjustRightInd/>
        <w:jc w:val="left"/>
        <w:textAlignment w:val="auto"/>
        <w:rPr>
          <w:rFonts w:cs="Arial"/>
          <w:b/>
        </w:rPr>
      </w:pPr>
    </w:p>
    <w:p w14:paraId="54A41070" w14:textId="77777777" w:rsidR="00F30A6C" w:rsidRDefault="00F30A6C">
      <w:pPr>
        <w:overflowPunct/>
        <w:autoSpaceDE/>
        <w:autoSpaceDN/>
        <w:adjustRightInd/>
        <w:jc w:val="left"/>
        <w:textAlignment w:val="auto"/>
        <w:rPr>
          <w:rFonts w:cs="Arial"/>
          <w:b/>
        </w:rPr>
      </w:pPr>
    </w:p>
    <w:p w14:paraId="45D9A69F" w14:textId="2D9ACC57" w:rsidR="0051497B" w:rsidRPr="0051497B" w:rsidRDefault="0051497B" w:rsidP="0051497B">
      <w:pPr>
        <w:tabs>
          <w:tab w:val="left" w:pos="720"/>
          <w:tab w:val="left" w:pos="1440"/>
          <w:tab w:val="left" w:pos="2160"/>
          <w:tab w:val="left" w:pos="2880"/>
        </w:tabs>
        <w:rPr>
          <w:rFonts w:cs="Arial"/>
          <w:b/>
        </w:rPr>
      </w:pPr>
      <w:r w:rsidRPr="0051497B">
        <w:rPr>
          <w:rFonts w:cs="Arial"/>
          <w:b/>
        </w:rPr>
        <w:lastRenderedPageBreak/>
        <w:t>ASSESSMENT</w:t>
      </w:r>
    </w:p>
    <w:p w14:paraId="49D9F395" w14:textId="77777777" w:rsidR="0051497B" w:rsidRPr="0051497B" w:rsidRDefault="0051497B" w:rsidP="0051497B">
      <w:pPr>
        <w:tabs>
          <w:tab w:val="left" w:pos="720"/>
          <w:tab w:val="left" w:pos="1440"/>
          <w:tab w:val="left" w:pos="2160"/>
          <w:tab w:val="left" w:pos="2880"/>
        </w:tabs>
        <w:ind w:left="3600" w:hanging="3600"/>
        <w:rPr>
          <w:rFonts w:cs="Arial"/>
          <w:b/>
        </w:rPr>
      </w:pPr>
    </w:p>
    <w:p w14:paraId="49628274" w14:textId="04801CA9" w:rsidR="0051497B" w:rsidRPr="0051497B" w:rsidRDefault="0051497B" w:rsidP="0051497B">
      <w:pPr>
        <w:rPr>
          <w:rFonts w:cs="Arial"/>
          <w:b/>
        </w:rPr>
      </w:pPr>
      <w:r w:rsidRPr="0051497B">
        <w:rPr>
          <w:rFonts w:cs="Arial"/>
          <w:b/>
        </w:rPr>
        <w:t xml:space="preserve">Assessment Component 1 – </w:t>
      </w:r>
      <w:r w:rsidR="00B07CC9">
        <w:rPr>
          <w:rFonts w:cs="Arial"/>
          <w:b/>
        </w:rPr>
        <w:t>5</w:t>
      </w:r>
      <w:r w:rsidRPr="0051497B">
        <w:rPr>
          <w:rFonts w:cs="Arial"/>
          <w:b/>
        </w:rPr>
        <w:t>0%</w:t>
      </w:r>
    </w:p>
    <w:p w14:paraId="6333887C" w14:textId="77777777" w:rsidR="0051497B" w:rsidRPr="0051497B" w:rsidRDefault="0051497B" w:rsidP="0051497B">
      <w:pPr>
        <w:rPr>
          <w:rFonts w:cs="Arial"/>
          <w:b/>
        </w:rPr>
      </w:pPr>
    </w:p>
    <w:p w14:paraId="4B07EFE9" w14:textId="1EB14059" w:rsidR="0051497B" w:rsidRDefault="0051497B" w:rsidP="0051497B">
      <w:pPr>
        <w:rPr>
          <w:rFonts w:cs="Arial"/>
        </w:rPr>
      </w:pPr>
      <w:r w:rsidRPr="0051497B">
        <w:rPr>
          <w:rFonts w:cs="Arial"/>
        </w:rPr>
        <w:t>Written Assignment (</w:t>
      </w:r>
      <w:r w:rsidR="00B07CC9">
        <w:rPr>
          <w:rFonts w:cs="Arial"/>
        </w:rPr>
        <w:t>43</w:t>
      </w:r>
      <w:r w:rsidR="00833A9F">
        <w:rPr>
          <w:rFonts w:cs="Arial"/>
        </w:rPr>
        <w:t xml:space="preserve">00 </w:t>
      </w:r>
      <w:r w:rsidRPr="0051497B">
        <w:rPr>
          <w:rFonts w:cs="Arial"/>
        </w:rPr>
        <w:t>words)</w:t>
      </w:r>
    </w:p>
    <w:p w14:paraId="79DDDD47" w14:textId="77777777" w:rsidR="004E1522" w:rsidRDefault="004E1522" w:rsidP="0051497B">
      <w:pPr>
        <w:rPr>
          <w:rFonts w:cs="Arial"/>
        </w:rPr>
      </w:pPr>
    </w:p>
    <w:p w14:paraId="5187F947" w14:textId="77777777" w:rsidR="004E1522" w:rsidRDefault="004E1522" w:rsidP="004E1522">
      <w:pPr>
        <w:pStyle w:val="fixed"/>
        <w:ind w:left="0" w:firstLine="0"/>
        <w:rPr>
          <w:rFonts w:cs="Arial"/>
          <w:b w:val="0"/>
          <w:szCs w:val="22"/>
        </w:rPr>
      </w:pPr>
      <w:r>
        <w:rPr>
          <w:rFonts w:cs="Arial"/>
          <w:b w:val="0"/>
          <w:szCs w:val="22"/>
        </w:rPr>
        <w:t>Example of the type of question or task that could be used:</w:t>
      </w:r>
    </w:p>
    <w:p w14:paraId="2ADD0396" w14:textId="68730B6E" w:rsidR="0051497B" w:rsidRPr="0051497B" w:rsidRDefault="0051497B" w:rsidP="0051497B">
      <w:pPr>
        <w:rPr>
          <w:rFonts w:cs="Arial"/>
        </w:rPr>
      </w:pPr>
      <w:r w:rsidRPr="0051497B">
        <w:rPr>
          <w:rFonts w:cs="Arial"/>
        </w:rPr>
        <w:t>Consider and critically evaluate a research paradigm</w:t>
      </w:r>
      <w:r w:rsidR="00C006B0">
        <w:rPr>
          <w:rFonts w:cs="Arial"/>
        </w:rPr>
        <w:t xml:space="preserve"> and </w:t>
      </w:r>
      <w:r w:rsidR="00B5674C">
        <w:rPr>
          <w:rFonts w:cs="Arial"/>
        </w:rPr>
        <w:t xml:space="preserve">methodology </w:t>
      </w:r>
      <w:r w:rsidR="00B5674C" w:rsidRPr="0051497B">
        <w:rPr>
          <w:rFonts w:cs="Arial"/>
        </w:rPr>
        <w:t>suitable</w:t>
      </w:r>
      <w:r w:rsidR="00C06154">
        <w:rPr>
          <w:rFonts w:cs="Arial"/>
        </w:rPr>
        <w:t xml:space="preserve"> for your client group</w:t>
      </w:r>
      <w:r w:rsidR="00C006B0">
        <w:rPr>
          <w:rFonts w:cs="Arial"/>
        </w:rPr>
        <w:t xml:space="preserve"> (</w:t>
      </w:r>
      <w:r w:rsidR="00B5674C">
        <w:rPr>
          <w:rFonts w:cs="Arial"/>
        </w:rPr>
        <w:t>e.g.</w:t>
      </w:r>
      <w:r w:rsidR="00C006B0">
        <w:rPr>
          <w:rFonts w:cs="Arial"/>
        </w:rPr>
        <w:t xml:space="preserve"> with young children or children or young people or those excluded</w:t>
      </w:r>
      <w:r w:rsidR="00C06154">
        <w:rPr>
          <w:rFonts w:cs="Arial"/>
        </w:rPr>
        <w:t>, or with</w:t>
      </w:r>
      <w:r w:rsidR="00B07CC9">
        <w:rPr>
          <w:rFonts w:cs="Arial"/>
        </w:rPr>
        <w:t>in wider community settings or educational c</w:t>
      </w:r>
      <w:r w:rsidR="00C06154">
        <w:rPr>
          <w:rFonts w:cs="Arial"/>
        </w:rPr>
        <w:t xml:space="preserve">ontexts). Your research proposal </w:t>
      </w:r>
      <w:r w:rsidR="00B07CC9">
        <w:rPr>
          <w:rFonts w:cs="Arial"/>
        </w:rPr>
        <w:t xml:space="preserve">should </w:t>
      </w:r>
      <w:r w:rsidRPr="0051497B">
        <w:rPr>
          <w:rFonts w:cs="Arial"/>
        </w:rPr>
        <w:t>include:</w:t>
      </w:r>
    </w:p>
    <w:p w14:paraId="7BDF69C1" w14:textId="77777777" w:rsidR="0051497B" w:rsidRPr="0051497B" w:rsidRDefault="0051497B" w:rsidP="0051497B">
      <w:pPr>
        <w:numPr>
          <w:ilvl w:val="0"/>
          <w:numId w:val="4"/>
        </w:numPr>
        <w:rPr>
          <w:rFonts w:cs="Arial"/>
        </w:rPr>
      </w:pPr>
      <w:r w:rsidRPr="0051497B">
        <w:rPr>
          <w:rFonts w:cs="Arial"/>
        </w:rPr>
        <w:t>the choice of focus and its potential impact on the student’s own practice,</w:t>
      </w:r>
    </w:p>
    <w:p w14:paraId="44E91044" w14:textId="77777777" w:rsidR="0051497B" w:rsidRDefault="0051497B" w:rsidP="0051497B">
      <w:pPr>
        <w:numPr>
          <w:ilvl w:val="0"/>
          <w:numId w:val="4"/>
        </w:numPr>
        <w:rPr>
          <w:rFonts w:cs="Arial"/>
        </w:rPr>
      </w:pPr>
      <w:r w:rsidRPr="0051497B">
        <w:rPr>
          <w:rFonts w:cs="Arial"/>
        </w:rPr>
        <w:t xml:space="preserve">a rationale of the methodology to be adopted, </w:t>
      </w:r>
    </w:p>
    <w:p w14:paraId="10FE659C" w14:textId="12598E06" w:rsidR="00B07CC9" w:rsidRPr="0051497B" w:rsidRDefault="00B07CC9" w:rsidP="0051497B">
      <w:pPr>
        <w:numPr>
          <w:ilvl w:val="0"/>
          <w:numId w:val="4"/>
        </w:numPr>
        <w:rPr>
          <w:rFonts w:cs="Arial"/>
        </w:rPr>
      </w:pPr>
      <w:r>
        <w:rPr>
          <w:rFonts w:cs="Arial"/>
        </w:rPr>
        <w:t xml:space="preserve">an example of </w:t>
      </w:r>
      <w:r w:rsidRPr="00F30A6C">
        <w:rPr>
          <w:color w:val="000000"/>
          <w:szCs w:val="24"/>
        </w:rPr>
        <w:t xml:space="preserve">an empirical data collection tool on a research area of your choice; include a consent </w:t>
      </w:r>
      <w:r w:rsidR="00D8614C">
        <w:rPr>
          <w:color w:val="000000"/>
          <w:szCs w:val="24"/>
        </w:rPr>
        <w:t>form and letter of introduction,</w:t>
      </w:r>
      <w:r w:rsidRPr="00F30A6C">
        <w:rPr>
          <w:color w:val="000000"/>
          <w:szCs w:val="24"/>
        </w:rPr>
        <w:t xml:space="preserve"> e.</w:t>
      </w:r>
      <w:r>
        <w:rPr>
          <w:color w:val="000000"/>
          <w:szCs w:val="24"/>
        </w:rPr>
        <w:t>g. a</w:t>
      </w:r>
      <w:r w:rsidRPr="00F30A6C">
        <w:rPr>
          <w:color w:val="000000"/>
          <w:szCs w:val="24"/>
        </w:rPr>
        <w:t xml:space="preserve"> questionnaire</w:t>
      </w:r>
      <w:r>
        <w:rPr>
          <w:color w:val="000000"/>
          <w:szCs w:val="24"/>
        </w:rPr>
        <w:t xml:space="preserve"> or a f</w:t>
      </w:r>
      <w:r w:rsidRPr="00F30A6C">
        <w:rPr>
          <w:color w:val="000000"/>
          <w:szCs w:val="24"/>
        </w:rPr>
        <w:t>ocus</w:t>
      </w:r>
      <w:r>
        <w:rPr>
          <w:color w:val="000000"/>
          <w:szCs w:val="24"/>
        </w:rPr>
        <w:t xml:space="preserve"> group s</w:t>
      </w:r>
      <w:r w:rsidRPr="00F30A6C">
        <w:rPr>
          <w:color w:val="000000"/>
          <w:szCs w:val="24"/>
        </w:rPr>
        <w:t xml:space="preserve">chedule or an </w:t>
      </w:r>
      <w:r w:rsidR="00D8614C">
        <w:rPr>
          <w:color w:val="000000"/>
          <w:szCs w:val="24"/>
        </w:rPr>
        <w:t>interview s</w:t>
      </w:r>
      <w:r w:rsidRPr="00F30A6C">
        <w:rPr>
          <w:color w:val="000000"/>
          <w:szCs w:val="24"/>
        </w:rPr>
        <w:t>chedule or</w:t>
      </w:r>
      <w:r>
        <w:rPr>
          <w:color w:val="000000"/>
          <w:szCs w:val="24"/>
        </w:rPr>
        <w:t xml:space="preserve"> equivalent,</w:t>
      </w:r>
    </w:p>
    <w:p w14:paraId="223A21B9" w14:textId="606B244C" w:rsidR="00833A9F" w:rsidRPr="00833A9F" w:rsidRDefault="0051497B" w:rsidP="00833A9F">
      <w:pPr>
        <w:numPr>
          <w:ilvl w:val="0"/>
          <w:numId w:val="4"/>
        </w:numPr>
        <w:rPr>
          <w:rFonts w:cs="Arial"/>
        </w:rPr>
      </w:pPr>
      <w:proofErr w:type="gramStart"/>
      <w:r w:rsidRPr="0051497B">
        <w:rPr>
          <w:rFonts w:cs="Arial"/>
        </w:rPr>
        <w:t>ethical</w:t>
      </w:r>
      <w:proofErr w:type="gramEnd"/>
      <w:r w:rsidRPr="0051497B">
        <w:rPr>
          <w:rFonts w:cs="Arial"/>
        </w:rPr>
        <w:t xml:space="preserve"> considerations relating to</w:t>
      </w:r>
      <w:r w:rsidR="00C006B0">
        <w:rPr>
          <w:rFonts w:cs="Arial"/>
        </w:rPr>
        <w:t xml:space="preserve"> </w:t>
      </w:r>
      <w:r w:rsidR="00B07CC9">
        <w:rPr>
          <w:rFonts w:cs="Arial"/>
        </w:rPr>
        <w:t xml:space="preserve">your </w:t>
      </w:r>
      <w:r w:rsidRPr="0051497B">
        <w:rPr>
          <w:rFonts w:cs="Arial"/>
        </w:rPr>
        <w:t>research</w:t>
      </w:r>
      <w:r w:rsidR="00B07CC9">
        <w:rPr>
          <w:rFonts w:cs="Arial"/>
        </w:rPr>
        <w:t>.</w:t>
      </w:r>
    </w:p>
    <w:p w14:paraId="7B3407DF" w14:textId="77777777" w:rsidR="0051497B" w:rsidRPr="0051497B" w:rsidRDefault="0051497B" w:rsidP="0051497B">
      <w:pPr>
        <w:rPr>
          <w:rFonts w:cs="Arial"/>
          <w:b/>
        </w:rPr>
      </w:pPr>
    </w:p>
    <w:p w14:paraId="161EE13D" w14:textId="3292A455" w:rsidR="0051497B" w:rsidRPr="0051497B" w:rsidRDefault="0051497B" w:rsidP="0051497B">
      <w:pPr>
        <w:rPr>
          <w:rFonts w:cs="Arial"/>
          <w:b/>
        </w:rPr>
      </w:pPr>
      <w:r w:rsidRPr="0051497B">
        <w:rPr>
          <w:rFonts w:cs="Arial"/>
          <w:b/>
        </w:rPr>
        <w:t xml:space="preserve">Assessment Component </w:t>
      </w:r>
      <w:r w:rsidR="00D8614C">
        <w:rPr>
          <w:rFonts w:cs="Arial"/>
          <w:b/>
        </w:rPr>
        <w:t>2</w:t>
      </w:r>
      <w:r w:rsidRPr="0051497B">
        <w:rPr>
          <w:rFonts w:cs="Arial"/>
          <w:b/>
        </w:rPr>
        <w:t xml:space="preserve"> – 50%  </w:t>
      </w:r>
    </w:p>
    <w:p w14:paraId="39B391F0" w14:textId="77777777" w:rsidR="0051497B" w:rsidRPr="0051497B" w:rsidRDefault="0051497B" w:rsidP="0051497B">
      <w:pPr>
        <w:rPr>
          <w:rFonts w:cs="Arial"/>
          <w:b/>
        </w:rPr>
      </w:pPr>
    </w:p>
    <w:p w14:paraId="38F2878B" w14:textId="059C24E6" w:rsidR="0051497B" w:rsidRPr="0051497B" w:rsidRDefault="0051497B" w:rsidP="0051497B">
      <w:pPr>
        <w:rPr>
          <w:rFonts w:cs="Arial"/>
        </w:rPr>
      </w:pPr>
      <w:r w:rsidRPr="0051497B">
        <w:rPr>
          <w:rFonts w:cs="Arial"/>
        </w:rPr>
        <w:t>Oral presentation (2</w:t>
      </w:r>
      <w:r w:rsidR="00B07CC9">
        <w:rPr>
          <w:rFonts w:cs="Arial"/>
        </w:rPr>
        <w:t>5</w:t>
      </w:r>
      <w:r w:rsidRPr="0051497B">
        <w:rPr>
          <w:rFonts w:cs="Arial"/>
        </w:rPr>
        <w:t xml:space="preserve"> minutes, including questioning/discussion)</w:t>
      </w:r>
    </w:p>
    <w:p w14:paraId="4B46B3CA" w14:textId="77777777" w:rsidR="0051497B" w:rsidRPr="0051497B" w:rsidRDefault="0051497B" w:rsidP="0051497B">
      <w:pPr>
        <w:rPr>
          <w:rFonts w:cs="Arial"/>
        </w:rPr>
      </w:pPr>
    </w:p>
    <w:p w14:paraId="7B1F91E0" w14:textId="77777777" w:rsidR="004E1522" w:rsidRDefault="004E1522" w:rsidP="004E1522">
      <w:pPr>
        <w:pStyle w:val="fixed"/>
        <w:ind w:left="0" w:firstLine="0"/>
        <w:rPr>
          <w:rFonts w:cs="Arial"/>
          <w:b w:val="0"/>
          <w:szCs w:val="22"/>
        </w:rPr>
      </w:pPr>
      <w:r>
        <w:rPr>
          <w:rFonts w:cs="Arial"/>
          <w:b w:val="0"/>
          <w:szCs w:val="22"/>
        </w:rPr>
        <w:t>Example of the type of question or task that could be used:</w:t>
      </w:r>
    </w:p>
    <w:p w14:paraId="726C337B" w14:textId="052C3BE2" w:rsidR="0051497B" w:rsidRPr="0051497B" w:rsidRDefault="0051497B" w:rsidP="0051497B">
      <w:pPr>
        <w:rPr>
          <w:rFonts w:cs="Arial"/>
        </w:rPr>
      </w:pPr>
      <w:r w:rsidRPr="0051497B">
        <w:rPr>
          <w:rFonts w:cs="Arial"/>
        </w:rPr>
        <w:t xml:space="preserve">Prepare and present a relevant ethics form based on the research paradigm explored in Assignment </w:t>
      </w:r>
      <w:r w:rsidR="00A0440D">
        <w:rPr>
          <w:rFonts w:cs="Arial"/>
        </w:rPr>
        <w:t>1</w:t>
      </w:r>
      <w:r w:rsidRPr="0051497B">
        <w:rPr>
          <w:rFonts w:cs="Arial"/>
        </w:rPr>
        <w:t>. You will discuss and justify your ethical decisions with the module tutor, making links to relevant ethical frameworks and supporting your points with appropriate academic sources.</w:t>
      </w:r>
    </w:p>
    <w:p w14:paraId="3BFFF37D" w14:textId="77777777" w:rsidR="0051497B" w:rsidRPr="0051497B" w:rsidRDefault="0051497B" w:rsidP="0051497B">
      <w:pPr>
        <w:tabs>
          <w:tab w:val="left" w:pos="720"/>
          <w:tab w:val="left" w:pos="1440"/>
          <w:tab w:val="left" w:pos="2160"/>
          <w:tab w:val="left" w:pos="2880"/>
        </w:tabs>
        <w:rPr>
          <w:rFonts w:cs="Arial"/>
        </w:rPr>
      </w:pPr>
    </w:p>
    <w:p w14:paraId="652CDB59" w14:textId="77777777" w:rsidR="0051497B" w:rsidRPr="0051497B" w:rsidRDefault="0051497B" w:rsidP="0051497B">
      <w:pPr>
        <w:tabs>
          <w:tab w:val="left" w:pos="720"/>
          <w:tab w:val="left" w:pos="1440"/>
          <w:tab w:val="left" w:pos="2160"/>
          <w:tab w:val="left" w:pos="2880"/>
        </w:tabs>
        <w:rPr>
          <w:rFonts w:cs="Arial"/>
          <w:b/>
        </w:rPr>
      </w:pPr>
      <w:r w:rsidRPr="0051497B">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1497B" w:rsidRPr="002D5679" w14:paraId="3D4BC66B" w14:textId="77777777" w:rsidTr="002D5679">
        <w:tc>
          <w:tcPr>
            <w:tcW w:w="3261" w:type="dxa"/>
            <w:tcBorders>
              <w:top w:val="single" w:sz="4" w:space="0" w:color="auto"/>
              <w:left w:val="single" w:sz="4" w:space="0" w:color="auto"/>
            </w:tcBorders>
            <w:shd w:val="clear" w:color="auto" w:fill="auto"/>
          </w:tcPr>
          <w:p w14:paraId="04E7D67A" w14:textId="77777777" w:rsidR="0051497B" w:rsidRPr="002D5679" w:rsidRDefault="0051497B" w:rsidP="002D5679">
            <w:pPr>
              <w:rPr>
                <w:rFonts w:cs="Arial"/>
                <w:b/>
              </w:rPr>
            </w:pPr>
            <w:r w:rsidRPr="002D5679">
              <w:rPr>
                <w:rFonts w:cs="Arial"/>
                <w:b/>
              </w:rPr>
              <w:t>Activity type</w:t>
            </w:r>
          </w:p>
        </w:tc>
        <w:tc>
          <w:tcPr>
            <w:tcW w:w="1842" w:type="dxa"/>
            <w:shd w:val="clear" w:color="auto" w:fill="auto"/>
          </w:tcPr>
          <w:p w14:paraId="4D1BC46F" w14:textId="77777777" w:rsidR="0051497B" w:rsidRPr="002D5679" w:rsidRDefault="0051497B" w:rsidP="002D5679">
            <w:pPr>
              <w:jc w:val="center"/>
              <w:rPr>
                <w:rFonts w:cs="Arial"/>
                <w:b/>
              </w:rPr>
            </w:pPr>
            <w:r w:rsidRPr="002D5679">
              <w:rPr>
                <w:rFonts w:cs="Arial"/>
                <w:b/>
              </w:rPr>
              <w:t>Percentage</w:t>
            </w:r>
          </w:p>
        </w:tc>
      </w:tr>
      <w:tr w:rsidR="0051497B" w:rsidRPr="002D5679" w14:paraId="286F88A5" w14:textId="77777777" w:rsidTr="002D5679">
        <w:tc>
          <w:tcPr>
            <w:tcW w:w="3261" w:type="dxa"/>
            <w:shd w:val="clear" w:color="auto" w:fill="auto"/>
          </w:tcPr>
          <w:p w14:paraId="1F07C686" w14:textId="77777777" w:rsidR="0051497B" w:rsidRPr="002D5679" w:rsidRDefault="0051497B" w:rsidP="002D5679">
            <w:pPr>
              <w:rPr>
                <w:rFonts w:cs="Arial"/>
              </w:rPr>
            </w:pPr>
            <w:r w:rsidRPr="002D5679">
              <w:rPr>
                <w:rFonts w:cs="Arial"/>
              </w:rPr>
              <w:t>Written exam</w:t>
            </w:r>
          </w:p>
        </w:tc>
        <w:tc>
          <w:tcPr>
            <w:tcW w:w="1842" w:type="dxa"/>
            <w:shd w:val="clear" w:color="auto" w:fill="auto"/>
          </w:tcPr>
          <w:p w14:paraId="0857B962" w14:textId="77777777" w:rsidR="0051497B" w:rsidRPr="002D5679" w:rsidRDefault="0051497B" w:rsidP="002D5679">
            <w:pPr>
              <w:jc w:val="center"/>
              <w:rPr>
                <w:rFonts w:cs="Arial"/>
              </w:rPr>
            </w:pPr>
          </w:p>
        </w:tc>
      </w:tr>
      <w:tr w:rsidR="0051497B" w:rsidRPr="002D5679" w14:paraId="703E4A38" w14:textId="77777777" w:rsidTr="002D5679">
        <w:tc>
          <w:tcPr>
            <w:tcW w:w="3261" w:type="dxa"/>
            <w:shd w:val="clear" w:color="auto" w:fill="auto"/>
          </w:tcPr>
          <w:p w14:paraId="59D9E394" w14:textId="77777777" w:rsidR="0051497B" w:rsidRPr="002D5679" w:rsidRDefault="0051497B" w:rsidP="002D5679">
            <w:pPr>
              <w:rPr>
                <w:rFonts w:cs="Arial"/>
              </w:rPr>
            </w:pPr>
            <w:r w:rsidRPr="002D5679">
              <w:rPr>
                <w:rFonts w:cs="Arial"/>
              </w:rPr>
              <w:t>Coursework</w:t>
            </w:r>
          </w:p>
        </w:tc>
        <w:tc>
          <w:tcPr>
            <w:tcW w:w="1842" w:type="dxa"/>
            <w:shd w:val="clear" w:color="auto" w:fill="auto"/>
          </w:tcPr>
          <w:p w14:paraId="16FC831A" w14:textId="77777777" w:rsidR="0051497B" w:rsidRPr="002D5679" w:rsidRDefault="0051497B" w:rsidP="002D5679">
            <w:pPr>
              <w:jc w:val="center"/>
              <w:rPr>
                <w:rFonts w:cs="Arial"/>
              </w:rPr>
            </w:pPr>
            <w:r w:rsidRPr="002D5679">
              <w:rPr>
                <w:rFonts w:cs="Arial"/>
              </w:rPr>
              <w:t>50%</w:t>
            </w:r>
          </w:p>
        </w:tc>
      </w:tr>
      <w:tr w:rsidR="0051497B" w:rsidRPr="002D5679" w14:paraId="31FD6241" w14:textId="77777777" w:rsidTr="002D5679">
        <w:tc>
          <w:tcPr>
            <w:tcW w:w="3261" w:type="dxa"/>
            <w:shd w:val="clear" w:color="auto" w:fill="auto"/>
          </w:tcPr>
          <w:p w14:paraId="20B23504" w14:textId="77777777" w:rsidR="0051497B" w:rsidRPr="002D5679" w:rsidRDefault="0051497B" w:rsidP="002D5679">
            <w:pPr>
              <w:rPr>
                <w:rFonts w:cs="Arial"/>
              </w:rPr>
            </w:pPr>
            <w:r w:rsidRPr="002D5679">
              <w:rPr>
                <w:rFonts w:cs="Arial"/>
              </w:rPr>
              <w:t>Practical</w:t>
            </w:r>
          </w:p>
        </w:tc>
        <w:tc>
          <w:tcPr>
            <w:tcW w:w="1842" w:type="dxa"/>
            <w:shd w:val="clear" w:color="auto" w:fill="auto"/>
          </w:tcPr>
          <w:p w14:paraId="6FA898DE" w14:textId="77777777" w:rsidR="0051497B" w:rsidRPr="002D5679" w:rsidRDefault="0051497B" w:rsidP="002D5679">
            <w:pPr>
              <w:jc w:val="center"/>
              <w:rPr>
                <w:rFonts w:cs="Arial"/>
              </w:rPr>
            </w:pPr>
            <w:r w:rsidRPr="002D5679">
              <w:rPr>
                <w:rFonts w:cs="Arial"/>
              </w:rPr>
              <w:t>50%</w:t>
            </w:r>
          </w:p>
        </w:tc>
      </w:tr>
      <w:tr w:rsidR="0051497B" w:rsidRPr="002D5679" w14:paraId="6685C3E0" w14:textId="77777777" w:rsidTr="002D5679">
        <w:tc>
          <w:tcPr>
            <w:tcW w:w="3261" w:type="dxa"/>
            <w:shd w:val="clear" w:color="auto" w:fill="auto"/>
          </w:tcPr>
          <w:p w14:paraId="60AF16C7" w14:textId="77777777" w:rsidR="0051497B" w:rsidRPr="002D5679" w:rsidRDefault="0051497B" w:rsidP="002D5679">
            <w:pPr>
              <w:rPr>
                <w:rFonts w:cs="Arial"/>
              </w:rPr>
            </w:pPr>
            <w:r w:rsidRPr="002D5679">
              <w:rPr>
                <w:rFonts w:cs="Arial"/>
                <w:b/>
              </w:rPr>
              <w:t>TOTAL</w:t>
            </w:r>
          </w:p>
        </w:tc>
        <w:tc>
          <w:tcPr>
            <w:tcW w:w="1842" w:type="dxa"/>
            <w:shd w:val="clear" w:color="auto" w:fill="auto"/>
          </w:tcPr>
          <w:p w14:paraId="3809AEDA" w14:textId="77777777" w:rsidR="0051497B" w:rsidRPr="002D5679" w:rsidRDefault="0051497B" w:rsidP="002D5679">
            <w:pPr>
              <w:jc w:val="center"/>
              <w:rPr>
                <w:rFonts w:cs="Arial"/>
                <w:b/>
              </w:rPr>
            </w:pPr>
            <w:r w:rsidRPr="002D5679">
              <w:rPr>
                <w:rFonts w:cs="Arial"/>
                <w:b/>
              </w:rPr>
              <w:t>100%</w:t>
            </w:r>
          </w:p>
        </w:tc>
      </w:tr>
    </w:tbl>
    <w:p w14:paraId="34B84AAF" w14:textId="77777777" w:rsidR="0051497B" w:rsidRPr="0051497B" w:rsidRDefault="0051497B" w:rsidP="0051497B">
      <w:pPr>
        <w:rPr>
          <w:rFonts w:cs="Arial"/>
        </w:rPr>
      </w:pPr>
    </w:p>
    <w:p w14:paraId="1D15DB0A" w14:textId="77777777" w:rsidR="0051497B" w:rsidRPr="0051497B" w:rsidRDefault="0051497B" w:rsidP="0051497B">
      <w:pPr>
        <w:tabs>
          <w:tab w:val="left" w:pos="720"/>
          <w:tab w:val="left" w:pos="1440"/>
          <w:tab w:val="left" w:pos="2160"/>
          <w:tab w:val="left" w:pos="2880"/>
        </w:tabs>
        <w:rPr>
          <w:rFonts w:cs="Arial"/>
          <w:b/>
        </w:rPr>
      </w:pPr>
      <w:r w:rsidRPr="0051497B">
        <w:rPr>
          <w:rFonts w:cs="Arial"/>
          <w:b/>
        </w:rPr>
        <w:t>EDUCATION FOR SUSTAINABLE DEVELOPMENT (ESD)</w:t>
      </w:r>
    </w:p>
    <w:p w14:paraId="6A80E2B3" w14:textId="77777777" w:rsidR="0051497B" w:rsidRPr="0051497B" w:rsidRDefault="0051497B" w:rsidP="0051497B">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1497B" w:rsidRPr="002D5679" w14:paraId="165A0113" w14:textId="77777777" w:rsidTr="002D5679">
        <w:tc>
          <w:tcPr>
            <w:tcW w:w="4443" w:type="dxa"/>
            <w:vMerge w:val="restart"/>
            <w:shd w:val="clear" w:color="auto" w:fill="auto"/>
            <w:vAlign w:val="center"/>
          </w:tcPr>
          <w:p w14:paraId="6D85E596" w14:textId="77777777" w:rsidR="0051497B" w:rsidRPr="002D5679" w:rsidRDefault="0051497B" w:rsidP="002D5679">
            <w:pPr>
              <w:tabs>
                <w:tab w:val="left" w:pos="720"/>
                <w:tab w:val="left" w:pos="1440"/>
                <w:tab w:val="left" w:pos="2160"/>
                <w:tab w:val="left" w:pos="2880"/>
              </w:tabs>
              <w:rPr>
                <w:rFonts w:cs="Arial"/>
              </w:rPr>
            </w:pPr>
            <w:r w:rsidRPr="002D5679">
              <w:rPr>
                <w:rFonts w:cs="Arial"/>
              </w:rPr>
              <w:t>Does the module contribute to ESD?</w:t>
            </w:r>
          </w:p>
        </w:tc>
        <w:tc>
          <w:tcPr>
            <w:tcW w:w="4443" w:type="dxa"/>
            <w:shd w:val="clear" w:color="auto" w:fill="auto"/>
            <w:vAlign w:val="center"/>
          </w:tcPr>
          <w:p w14:paraId="44C58F4C" w14:textId="77777777" w:rsidR="0051497B" w:rsidRPr="002D5679" w:rsidRDefault="0051497B" w:rsidP="002D5679">
            <w:pPr>
              <w:tabs>
                <w:tab w:val="left" w:pos="720"/>
                <w:tab w:val="left" w:pos="1440"/>
                <w:tab w:val="left" w:pos="2160"/>
                <w:tab w:val="left" w:pos="2880"/>
              </w:tabs>
              <w:rPr>
                <w:rFonts w:cs="Arial"/>
              </w:rPr>
            </w:pPr>
            <w:r w:rsidRPr="002D5679">
              <w:rPr>
                <w:rFonts w:cs="Arial"/>
              </w:rPr>
              <w:t>Yes</w:t>
            </w:r>
          </w:p>
          <w:p w14:paraId="6A172E59" w14:textId="77777777" w:rsidR="0051497B" w:rsidRPr="002D5679" w:rsidRDefault="0051497B" w:rsidP="002D5679">
            <w:pPr>
              <w:tabs>
                <w:tab w:val="left" w:pos="720"/>
                <w:tab w:val="left" w:pos="1440"/>
                <w:tab w:val="left" w:pos="2160"/>
                <w:tab w:val="left" w:pos="2880"/>
              </w:tabs>
              <w:rPr>
                <w:rFonts w:cs="Arial"/>
              </w:rPr>
            </w:pPr>
          </w:p>
        </w:tc>
      </w:tr>
      <w:tr w:rsidR="0051497B" w:rsidRPr="002D5679" w14:paraId="68099340" w14:textId="77777777" w:rsidTr="002D5679">
        <w:tc>
          <w:tcPr>
            <w:tcW w:w="4443" w:type="dxa"/>
            <w:vMerge/>
            <w:shd w:val="clear" w:color="auto" w:fill="auto"/>
          </w:tcPr>
          <w:p w14:paraId="15E7E93B" w14:textId="77777777" w:rsidR="0051497B" w:rsidRPr="002D5679" w:rsidRDefault="0051497B" w:rsidP="002D5679">
            <w:pPr>
              <w:tabs>
                <w:tab w:val="left" w:pos="720"/>
                <w:tab w:val="left" w:pos="1440"/>
                <w:tab w:val="left" w:pos="2160"/>
                <w:tab w:val="left" w:pos="2880"/>
              </w:tabs>
              <w:rPr>
                <w:rFonts w:cs="Arial"/>
              </w:rPr>
            </w:pPr>
          </w:p>
        </w:tc>
        <w:tc>
          <w:tcPr>
            <w:tcW w:w="4443" w:type="dxa"/>
            <w:shd w:val="clear" w:color="auto" w:fill="auto"/>
            <w:vAlign w:val="center"/>
          </w:tcPr>
          <w:p w14:paraId="7CEB402A" w14:textId="77777777" w:rsidR="0051497B" w:rsidRPr="002D5679" w:rsidRDefault="0051497B" w:rsidP="002D5679">
            <w:pPr>
              <w:tabs>
                <w:tab w:val="left" w:pos="720"/>
                <w:tab w:val="left" w:pos="1440"/>
                <w:tab w:val="left" w:pos="2160"/>
                <w:tab w:val="left" w:pos="2880"/>
              </w:tabs>
              <w:rPr>
                <w:rFonts w:cs="Arial"/>
              </w:rPr>
            </w:pPr>
          </w:p>
        </w:tc>
      </w:tr>
      <w:tr w:rsidR="0051497B" w:rsidRPr="002D5679" w14:paraId="60FCBEE2" w14:textId="77777777" w:rsidTr="002D5679">
        <w:tc>
          <w:tcPr>
            <w:tcW w:w="8886" w:type="dxa"/>
            <w:gridSpan w:val="2"/>
            <w:shd w:val="clear" w:color="auto" w:fill="auto"/>
          </w:tcPr>
          <w:p w14:paraId="5262F22A" w14:textId="77777777" w:rsidR="00845109" w:rsidRDefault="0051497B" w:rsidP="002D5679">
            <w:pPr>
              <w:tabs>
                <w:tab w:val="left" w:pos="720"/>
                <w:tab w:val="left" w:pos="1440"/>
                <w:tab w:val="left" w:pos="2160"/>
                <w:tab w:val="left" w:pos="2880"/>
              </w:tabs>
              <w:rPr>
                <w:rFonts w:cs="Arial"/>
              </w:rPr>
            </w:pPr>
            <w:r w:rsidRPr="002D5679">
              <w:rPr>
                <w:rFonts w:cs="Arial"/>
              </w:rPr>
              <w:t xml:space="preserve">If yes please provide brief </w:t>
            </w:r>
            <w:r w:rsidR="00845109">
              <w:rPr>
                <w:rFonts w:cs="Arial"/>
              </w:rPr>
              <w:t>details (no more than 100 words)</w:t>
            </w:r>
            <w:r w:rsidRPr="002D5679">
              <w:rPr>
                <w:rFonts w:cs="Arial"/>
              </w:rPr>
              <w:t xml:space="preserve">: </w:t>
            </w:r>
          </w:p>
          <w:p w14:paraId="38F10F06" w14:textId="77777777" w:rsidR="00845109" w:rsidRDefault="00845109" w:rsidP="002D5679">
            <w:pPr>
              <w:tabs>
                <w:tab w:val="left" w:pos="720"/>
                <w:tab w:val="left" w:pos="1440"/>
                <w:tab w:val="left" w:pos="2160"/>
                <w:tab w:val="left" w:pos="2880"/>
              </w:tabs>
              <w:rPr>
                <w:rFonts w:cs="Arial"/>
              </w:rPr>
            </w:pPr>
          </w:p>
          <w:p w14:paraId="12DA23E3" w14:textId="77777777" w:rsidR="0051497B" w:rsidRDefault="0051497B" w:rsidP="002D5679">
            <w:pPr>
              <w:tabs>
                <w:tab w:val="left" w:pos="720"/>
                <w:tab w:val="left" w:pos="1440"/>
                <w:tab w:val="left" w:pos="2160"/>
                <w:tab w:val="left" w:pos="2880"/>
              </w:tabs>
              <w:rPr>
                <w:rFonts w:cs="Arial"/>
              </w:rPr>
            </w:pPr>
            <w:r w:rsidRPr="002D5679">
              <w:rPr>
                <w:rFonts w:cs="Arial"/>
              </w:rPr>
              <w:t>The module perceives young children as active participants in research; this links to the concept of global citizenship and the interrelationship between academic research and practice. This is consistent with the Well-being of Future Generations (Wales) Act 2015 and with UWTSD’s strategic plan regarding sustainability.</w:t>
            </w:r>
          </w:p>
          <w:p w14:paraId="559F729C" w14:textId="77777777" w:rsidR="00845109" w:rsidRPr="002D5679" w:rsidRDefault="00845109" w:rsidP="002D5679">
            <w:pPr>
              <w:tabs>
                <w:tab w:val="left" w:pos="720"/>
                <w:tab w:val="left" w:pos="1440"/>
                <w:tab w:val="left" w:pos="2160"/>
                <w:tab w:val="left" w:pos="2880"/>
              </w:tabs>
              <w:rPr>
                <w:rFonts w:cs="Arial"/>
              </w:rPr>
            </w:pPr>
          </w:p>
        </w:tc>
      </w:tr>
    </w:tbl>
    <w:p w14:paraId="5B33D9BD" w14:textId="77777777" w:rsidR="0051497B" w:rsidRPr="0051497B" w:rsidRDefault="0051497B" w:rsidP="0051497B">
      <w:pPr>
        <w:tabs>
          <w:tab w:val="left" w:pos="720"/>
          <w:tab w:val="left" w:pos="1440"/>
          <w:tab w:val="left" w:pos="2160"/>
          <w:tab w:val="left" w:pos="2880"/>
        </w:tabs>
        <w:rPr>
          <w:rFonts w:cs="Arial"/>
          <w:b/>
        </w:rPr>
      </w:pPr>
    </w:p>
    <w:p w14:paraId="73B2599A" w14:textId="77777777" w:rsidR="00D66F13" w:rsidRDefault="00D66F13">
      <w:pPr>
        <w:overflowPunct/>
        <w:autoSpaceDE/>
        <w:autoSpaceDN/>
        <w:adjustRightInd/>
        <w:jc w:val="left"/>
        <w:textAlignment w:val="auto"/>
        <w:rPr>
          <w:b/>
        </w:rPr>
      </w:pPr>
      <w:r>
        <w:rPr>
          <w:b/>
        </w:rPr>
        <w:br w:type="page"/>
      </w:r>
    </w:p>
    <w:p w14:paraId="6F35083D" w14:textId="2A6B5BED" w:rsidR="00B6702B" w:rsidRDefault="00D66F13" w:rsidP="00845109">
      <w:pPr>
        <w:spacing w:before="120"/>
        <w:rPr>
          <w:b/>
        </w:rPr>
      </w:pPr>
      <w:r w:rsidRPr="00D66F13">
        <w:rPr>
          <w:b/>
        </w:rPr>
        <w:lastRenderedPageBreak/>
        <w:t>READING LIST</w:t>
      </w:r>
    </w:p>
    <w:p w14:paraId="4ED69C2F" w14:textId="77777777" w:rsidR="00D66F13" w:rsidRDefault="00D66F13" w:rsidP="00845109">
      <w:pPr>
        <w:spacing w:before="120"/>
        <w:rPr>
          <w:b/>
        </w:rPr>
      </w:pPr>
    </w:p>
    <w:tbl>
      <w:tblPr>
        <w:tblStyle w:val="TableGrid"/>
        <w:tblW w:w="0" w:type="auto"/>
        <w:tblLayout w:type="fixed"/>
        <w:tblLook w:val="04A0" w:firstRow="1" w:lastRow="0" w:firstColumn="1" w:lastColumn="0" w:noHBand="0" w:noVBand="1"/>
      </w:tblPr>
      <w:tblGrid>
        <w:gridCol w:w="1696"/>
        <w:gridCol w:w="5954"/>
        <w:gridCol w:w="1410"/>
      </w:tblGrid>
      <w:tr w:rsidR="00D66F13" w14:paraId="6E5E0D44" w14:textId="77777777" w:rsidTr="00956DAA">
        <w:tc>
          <w:tcPr>
            <w:tcW w:w="1696" w:type="dxa"/>
            <w:shd w:val="clear" w:color="auto" w:fill="BFBFBF" w:themeFill="background1" w:themeFillShade="BF"/>
          </w:tcPr>
          <w:p w14:paraId="220AC5E1" w14:textId="77777777" w:rsidR="00D66F13" w:rsidRDefault="00D66F13" w:rsidP="00956DAA">
            <w:pPr>
              <w:tabs>
                <w:tab w:val="num" w:pos="720"/>
                <w:tab w:val="left" w:pos="1440"/>
              </w:tabs>
              <w:rPr>
                <w:rFonts w:cs="Arial"/>
                <w:b/>
              </w:rPr>
            </w:pPr>
            <w:r>
              <w:rPr>
                <w:rFonts w:cs="Arial"/>
                <w:b/>
              </w:rPr>
              <w:t>Module Code</w:t>
            </w:r>
          </w:p>
        </w:tc>
        <w:tc>
          <w:tcPr>
            <w:tcW w:w="7364" w:type="dxa"/>
            <w:gridSpan w:val="2"/>
          </w:tcPr>
          <w:p w14:paraId="09C1E43F" w14:textId="118FFE13" w:rsidR="00D66F13" w:rsidRPr="00216D38" w:rsidRDefault="00D66F13" w:rsidP="00956DAA">
            <w:pPr>
              <w:tabs>
                <w:tab w:val="num" w:pos="720"/>
                <w:tab w:val="left" w:pos="1440"/>
              </w:tabs>
              <w:rPr>
                <w:rFonts w:cs="Arial"/>
                <w:b/>
              </w:rPr>
            </w:pPr>
            <w:r>
              <w:rPr>
                <w:rFonts w:cs="Arial"/>
                <w:b/>
              </w:rPr>
              <w:t>ECGE7001P</w:t>
            </w:r>
          </w:p>
        </w:tc>
      </w:tr>
      <w:tr w:rsidR="00D66F13" w14:paraId="10E105DD" w14:textId="77777777" w:rsidTr="00956DAA">
        <w:tc>
          <w:tcPr>
            <w:tcW w:w="1696" w:type="dxa"/>
            <w:shd w:val="clear" w:color="auto" w:fill="BFBFBF" w:themeFill="background1" w:themeFillShade="BF"/>
          </w:tcPr>
          <w:p w14:paraId="292FD560" w14:textId="77777777" w:rsidR="00D66F13" w:rsidRDefault="00D66F13" w:rsidP="00956DAA">
            <w:pPr>
              <w:tabs>
                <w:tab w:val="num" w:pos="720"/>
                <w:tab w:val="left" w:pos="1440"/>
              </w:tabs>
              <w:rPr>
                <w:rFonts w:cs="Arial"/>
                <w:b/>
              </w:rPr>
            </w:pPr>
            <w:r>
              <w:rPr>
                <w:rFonts w:cs="Arial"/>
                <w:b/>
              </w:rPr>
              <w:t>Module Title</w:t>
            </w:r>
          </w:p>
        </w:tc>
        <w:tc>
          <w:tcPr>
            <w:tcW w:w="7364" w:type="dxa"/>
            <w:gridSpan w:val="2"/>
          </w:tcPr>
          <w:p w14:paraId="2B199E77" w14:textId="77777777" w:rsidR="00D66F13" w:rsidRPr="00216D38" w:rsidRDefault="00D66F13" w:rsidP="00956DAA">
            <w:pPr>
              <w:tabs>
                <w:tab w:val="num" w:pos="720"/>
                <w:tab w:val="left" w:pos="1440"/>
              </w:tabs>
              <w:rPr>
                <w:rFonts w:cs="Arial"/>
                <w:b/>
              </w:rPr>
            </w:pPr>
            <w:r>
              <w:rPr>
                <w:rFonts w:cs="Arial"/>
                <w:b/>
              </w:rPr>
              <w:t>The Philosophy and Practice of Social Research</w:t>
            </w:r>
          </w:p>
        </w:tc>
      </w:tr>
      <w:tr w:rsidR="00D66F13" w14:paraId="1145F87D" w14:textId="77777777" w:rsidTr="00956DAA">
        <w:tc>
          <w:tcPr>
            <w:tcW w:w="1696" w:type="dxa"/>
            <w:shd w:val="clear" w:color="auto" w:fill="BFBFBF" w:themeFill="background1" w:themeFillShade="BF"/>
          </w:tcPr>
          <w:p w14:paraId="23AA9F77" w14:textId="77777777" w:rsidR="00D66F13" w:rsidRPr="00216D38" w:rsidRDefault="00D66F13" w:rsidP="00956DAA">
            <w:pPr>
              <w:rPr>
                <w:rFonts w:cs="Arial"/>
                <w:b/>
              </w:rPr>
            </w:pPr>
            <w:r>
              <w:rPr>
                <w:rFonts w:cs="Arial"/>
                <w:b/>
              </w:rPr>
              <w:t>Classification</w:t>
            </w:r>
          </w:p>
        </w:tc>
        <w:tc>
          <w:tcPr>
            <w:tcW w:w="5954" w:type="dxa"/>
            <w:shd w:val="clear" w:color="auto" w:fill="BFBFBF" w:themeFill="background1" w:themeFillShade="BF"/>
          </w:tcPr>
          <w:p w14:paraId="63B46A33" w14:textId="77777777" w:rsidR="00D66F13" w:rsidRPr="00216D38" w:rsidRDefault="00D66F13" w:rsidP="00956DAA">
            <w:pPr>
              <w:tabs>
                <w:tab w:val="num" w:pos="720"/>
                <w:tab w:val="left" w:pos="1440"/>
              </w:tabs>
              <w:rPr>
                <w:rFonts w:cs="Arial"/>
                <w:b/>
              </w:rPr>
            </w:pPr>
            <w:r>
              <w:rPr>
                <w:rFonts w:cs="Arial"/>
                <w:b/>
              </w:rPr>
              <w:t>Reading List e</w:t>
            </w:r>
            <w:r w:rsidRPr="00216D38">
              <w:rPr>
                <w:rFonts w:cs="Arial"/>
                <w:b/>
              </w:rPr>
              <w:t>ntry</w:t>
            </w:r>
          </w:p>
        </w:tc>
        <w:tc>
          <w:tcPr>
            <w:tcW w:w="1410" w:type="dxa"/>
            <w:shd w:val="clear" w:color="auto" w:fill="BFBFBF" w:themeFill="background1" w:themeFillShade="BF"/>
          </w:tcPr>
          <w:p w14:paraId="1B5B1BCB" w14:textId="77777777" w:rsidR="00D66F13" w:rsidRPr="00216D38" w:rsidRDefault="00D66F13" w:rsidP="00956DAA">
            <w:pPr>
              <w:tabs>
                <w:tab w:val="num" w:pos="720"/>
                <w:tab w:val="left" w:pos="1440"/>
              </w:tabs>
              <w:rPr>
                <w:rFonts w:cs="Arial"/>
                <w:b/>
              </w:rPr>
            </w:pPr>
            <w:r w:rsidRPr="00216D38">
              <w:rPr>
                <w:rFonts w:cs="Arial"/>
                <w:b/>
              </w:rPr>
              <w:t>Electronic*</w:t>
            </w:r>
          </w:p>
        </w:tc>
      </w:tr>
      <w:tr w:rsidR="00D66F13" w14:paraId="588329F5" w14:textId="77777777" w:rsidTr="00956DAA">
        <w:tc>
          <w:tcPr>
            <w:tcW w:w="1696" w:type="dxa"/>
            <w:shd w:val="clear" w:color="auto" w:fill="auto"/>
          </w:tcPr>
          <w:p w14:paraId="445AA0A9" w14:textId="77777777" w:rsidR="00D66F13" w:rsidRDefault="00D66F13" w:rsidP="00956DAA">
            <w:pPr>
              <w:tabs>
                <w:tab w:val="num" w:pos="720"/>
                <w:tab w:val="left" w:pos="1440"/>
              </w:tabs>
              <w:rPr>
                <w:rFonts w:cs="Arial"/>
                <w:b/>
              </w:rPr>
            </w:pPr>
            <w:r>
              <w:rPr>
                <w:rFonts w:cs="Arial"/>
              </w:rPr>
              <w:t>Essential</w:t>
            </w:r>
          </w:p>
        </w:tc>
        <w:tc>
          <w:tcPr>
            <w:tcW w:w="5954" w:type="dxa"/>
            <w:shd w:val="clear" w:color="auto" w:fill="auto"/>
          </w:tcPr>
          <w:p w14:paraId="63D257A6" w14:textId="77777777" w:rsidR="00D66F13" w:rsidRPr="0005541B" w:rsidRDefault="00D66F13" w:rsidP="00956DAA">
            <w:pPr>
              <w:rPr>
                <w:color w:val="000000"/>
                <w:szCs w:val="24"/>
              </w:rPr>
            </w:pPr>
            <w:r w:rsidRPr="00972E5F">
              <w:rPr>
                <w:color w:val="000000"/>
                <w:szCs w:val="24"/>
              </w:rPr>
              <w:t>Bolton, G.</w:t>
            </w:r>
            <w:r>
              <w:rPr>
                <w:color w:val="000000"/>
                <w:szCs w:val="24"/>
              </w:rPr>
              <w:t xml:space="preserve"> </w:t>
            </w:r>
            <w:r w:rsidRPr="00972E5F">
              <w:rPr>
                <w:color w:val="000000"/>
                <w:szCs w:val="24"/>
              </w:rPr>
              <w:t>E.</w:t>
            </w:r>
            <w:r>
              <w:rPr>
                <w:color w:val="000000"/>
                <w:szCs w:val="24"/>
              </w:rPr>
              <w:t xml:space="preserve"> </w:t>
            </w:r>
            <w:r w:rsidRPr="00972E5F">
              <w:rPr>
                <w:color w:val="000000"/>
                <w:szCs w:val="24"/>
              </w:rPr>
              <w:t>J</w:t>
            </w:r>
            <w:r>
              <w:rPr>
                <w:color w:val="000000"/>
                <w:szCs w:val="24"/>
              </w:rPr>
              <w:t xml:space="preserve">. </w:t>
            </w:r>
            <w:r w:rsidRPr="00972E5F">
              <w:rPr>
                <w:color w:val="000000"/>
                <w:szCs w:val="24"/>
              </w:rPr>
              <w:t>(201</w:t>
            </w:r>
            <w:r>
              <w:rPr>
                <w:color w:val="000000"/>
                <w:szCs w:val="24"/>
              </w:rPr>
              <w:t>4</w:t>
            </w:r>
            <w:r w:rsidRPr="00972E5F">
              <w:rPr>
                <w:color w:val="000000"/>
                <w:szCs w:val="24"/>
              </w:rPr>
              <w:t xml:space="preserve">) </w:t>
            </w:r>
            <w:r w:rsidRPr="00972E5F">
              <w:rPr>
                <w:i/>
                <w:color w:val="000000"/>
                <w:szCs w:val="24"/>
              </w:rPr>
              <w:t>Reflective Practice: Writing and Professional Development</w:t>
            </w:r>
            <w:r>
              <w:rPr>
                <w:color w:val="000000"/>
                <w:szCs w:val="24"/>
              </w:rPr>
              <w:t xml:space="preserve"> (4</w:t>
            </w:r>
            <w:r w:rsidRPr="0089621D">
              <w:rPr>
                <w:color w:val="000000"/>
                <w:szCs w:val="24"/>
                <w:vertAlign w:val="superscript"/>
              </w:rPr>
              <w:t>th</w:t>
            </w:r>
            <w:r>
              <w:rPr>
                <w:color w:val="000000"/>
                <w:szCs w:val="24"/>
              </w:rPr>
              <w:t xml:space="preserve"> </w:t>
            </w:r>
            <w:proofErr w:type="spellStart"/>
            <w:r>
              <w:rPr>
                <w:color w:val="000000"/>
                <w:szCs w:val="24"/>
              </w:rPr>
              <w:t>ed</w:t>
            </w:r>
            <w:proofErr w:type="spellEnd"/>
            <w:r>
              <w:rPr>
                <w:color w:val="000000"/>
                <w:szCs w:val="24"/>
              </w:rPr>
              <w:t>).</w:t>
            </w:r>
            <w:r w:rsidRPr="00972E5F">
              <w:rPr>
                <w:color w:val="000000"/>
                <w:szCs w:val="24"/>
              </w:rPr>
              <w:t xml:space="preserve"> London: Sage Publications.</w:t>
            </w:r>
          </w:p>
        </w:tc>
        <w:tc>
          <w:tcPr>
            <w:tcW w:w="1410" w:type="dxa"/>
            <w:shd w:val="clear" w:color="auto" w:fill="auto"/>
          </w:tcPr>
          <w:sdt>
            <w:sdtPr>
              <w:rPr>
                <w:rFonts w:cs="Arial"/>
              </w:rPr>
              <w:id w:val="-1161696186"/>
              <w14:checkbox>
                <w14:checked w14:val="0"/>
                <w14:checkedState w14:val="2612" w14:font="MS Gothic"/>
                <w14:uncheckedState w14:val="2610" w14:font="MS Gothic"/>
              </w14:checkbox>
            </w:sdtPr>
            <w:sdtEndPr/>
            <w:sdtContent>
              <w:p w14:paraId="1779567F" w14:textId="77777777" w:rsidR="00D66F13" w:rsidRDefault="00D66F13" w:rsidP="00956DAA">
                <w:pPr>
                  <w:jc w:val="center"/>
                  <w:rPr>
                    <w:rFonts w:cs="Arial"/>
                  </w:rPr>
                </w:pPr>
                <w:r>
                  <w:rPr>
                    <w:rFonts w:ascii="MS Gothic" w:eastAsia="MS Gothic" w:hAnsi="MS Gothic" w:cs="Arial" w:hint="eastAsia"/>
                  </w:rPr>
                  <w:t>☐</w:t>
                </w:r>
              </w:p>
            </w:sdtContent>
          </w:sdt>
          <w:p w14:paraId="24F7FBCA" w14:textId="77777777" w:rsidR="00D66F13" w:rsidRPr="00216D38" w:rsidRDefault="00D66F13" w:rsidP="00956DAA">
            <w:pPr>
              <w:tabs>
                <w:tab w:val="num" w:pos="720"/>
                <w:tab w:val="left" w:pos="1440"/>
              </w:tabs>
              <w:rPr>
                <w:rFonts w:cs="Arial"/>
                <w:b/>
              </w:rPr>
            </w:pPr>
          </w:p>
        </w:tc>
      </w:tr>
      <w:tr w:rsidR="00D66F13" w14:paraId="6B88EBA3" w14:textId="77777777" w:rsidTr="00956DAA">
        <w:tc>
          <w:tcPr>
            <w:tcW w:w="1696" w:type="dxa"/>
          </w:tcPr>
          <w:p w14:paraId="3AED70F9" w14:textId="77777777" w:rsidR="00D66F13" w:rsidRDefault="00D66F13" w:rsidP="00956DAA">
            <w:pPr>
              <w:tabs>
                <w:tab w:val="num" w:pos="720"/>
                <w:tab w:val="left" w:pos="1440"/>
              </w:tabs>
              <w:rPr>
                <w:rFonts w:cs="Arial"/>
              </w:rPr>
            </w:pPr>
            <w:r>
              <w:rPr>
                <w:rFonts w:cs="Arial"/>
              </w:rPr>
              <w:t>Essential</w:t>
            </w:r>
          </w:p>
        </w:tc>
        <w:tc>
          <w:tcPr>
            <w:tcW w:w="5954" w:type="dxa"/>
          </w:tcPr>
          <w:p w14:paraId="4213D98C" w14:textId="77777777" w:rsidR="00D66F13" w:rsidRPr="00727716" w:rsidRDefault="00D66F13" w:rsidP="00956DAA">
            <w:pPr>
              <w:rPr>
                <w:rFonts w:cs="Arial"/>
              </w:rPr>
            </w:pPr>
            <w:r w:rsidRPr="006E18D9">
              <w:rPr>
                <w:rFonts w:cs="Arial"/>
              </w:rPr>
              <w:t xml:space="preserve">Cohen, L. and </w:t>
            </w:r>
            <w:proofErr w:type="spellStart"/>
            <w:r w:rsidRPr="006E18D9">
              <w:rPr>
                <w:rFonts w:cs="Arial"/>
              </w:rPr>
              <w:t>Manion</w:t>
            </w:r>
            <w:proofErr w:type="spellEnd"/>
            <w:r w:rsidRPr="006E18D9">
              <w:rPr>
                <w:rFonts w:cs="Arial"/>
              </w:rPr>
              <w:t xml:space="preserve">, L. (2011) </w:t>
            </w:r>
            <w:r w:rsidRPr="006E18D9">
              <w:rPr>
                <w:rFonts w:cs="Arial"/>
                <w:i/>
              </w:rPr>
              <w:t>Research Methods in Education</w:t>
            </w:r>
            <w:r w:rsidRPr="006E18D9">
              <w:rPr>
                <w:rFonts w:cs="Arial"/>
              </w:rPr>
              <w:t xml:space="preserve"> (</w:t>
            </w:r>
            <w:r>
              <w:rPr>
                <w:rFonts w:cs="Arial"/>
              </w:rPr>
              <w:t>7</w:t>
            </w:r>
            <w:r w:rsidRPr="0089621D">
              <w:rPr>
                <w:rFonts w:cs="Arial"/>
                <w:vertAlign w:val="superscript"/>
              </w:rPr>
              <w:t>th</w:t>
            </w:r>
            <w:r>
              <w:rPr>
                <w:rFonts w:cs="Arial"/>
              </w:rPr>
              <w:t xml:space="preserve"> </w:t>
            </w:r>
            <w:proofErr w:type="spellStart"/>
            <w:r w:rsidRPr="006E18D9">
              <w:rPr>
                <w:rFonts w:cs="Arial"/>
              </w:rPr>
              <w:t>ed</w:t>
            </w:r>
            <w:proofErr w:type="spellEnd"/>
            <w:r w:rsidRPr="006E18D9">
              <w:rPr>
                <w:rFonts w:cs="Arial"/>
              </w:rPr>
              <w:t>)</w:t>
            </w:r>
            <w:r>
              <w:rPr>
                <w:rFonts w:cs="Arial"/>
              </w:rPr>
              <w:t>.</w:t>
            </w:r>
            <w:r w:rsidRPr="006E18D9">
              <w:rPr>
                <w:rFonts w:cs="Arial"/>
              </w:rPr>
              <w:t xml:space="preserve"> London: Routledge. </w:t>
            </w:r>
          </w:p>
        </w:tc>
        <w:tc>
          <w:tcPr>
            <w:tcW w:w="1410" w:type="dxa"/>
          </w:tcPr>
          <w:sdt>
            <w:sdtPr>
              <w:rPr>
                <w:rFonts w:cs="Arial"/>
              </w:rPr>
              <w:id w:val="1879424478"/>
              <w14:checkbox>
                <w14:checked w14:val="1"/>
                <w14:checkedState w14:val="2612" w14:font="MS Gothic"/>
                <w14:uncheckedState w14:val="2610" w14:font="MS Gothic"/>
              </w14:checkbox>
            </w:sdtPr>
            <w:sdtEndPr/>
            <w:sdtContent>
              <w:p w14:paraId="0E8DA894"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3E30D2DB" w14:textId="77777777" w:rsidTr="00956DAA">
        <w:tc>
          <w:tcPr>
            <w:tcW w:w="1696" w:type="dxa"/>
          </w:tcPr>
          <w:p w14:paraId="7EC4BD0E" w14:textId="77777777" w:rsidR="00D66F13" w:rsidRDefault="00D66F13" w:rsidP="00956DAA">
            <w:pPr>
              <w:tabs>
                <w:tab w:val="num" w:pos="720"/>
                <w:tab w:val="left" w:pos="1440"/>
              </w:tabs>
              <w:rPr>
                <w:rFonts w:cs="Arial"/>
              </w:rPr>
            </w:pPr>
            <w:r>
              <w:rPr>
                <w:rFonts w:cs="Arial"/>
              </w:rPr>
              <w:t>Essential</w:t>
            </w:r>
          </w:p>
        </w:tc>
        <w:tc>
          <w:tcPr>
            <w:tcW w:w="5954" w:type="dxa"/>
          </w:tcPr>
          <w:p w14:paraId="5C95B134" w14:textId="77777777" w:rsidR="00D66F13" w:rsidRPr="0005541B" w:rsidRDefault="00D66F13" w:rsidP="00956DAA">
            <w:pPr>
              <w:rPr>
                <w:rFonts w:cs="Arial"/>
                <w:i/>
              </w:rPr>
            </w:pPr>
            <w:r w:rsidRPr="0045622F">
              <w:rPr>
                <w:rFonts w:cs="Arial"/>
              </w:rPr>
              <w:t xml:space="preserve">Creswell, J. W. (2013) </w:t>
            </w:r>
            <w:r w:rsidRPr="0045622F">
              <w:rPr>
                <w:rFonts w:cs="Arial"/>
                <w:i/>
              </w:rPr>
              <w:t>Research Design: Qualitative, Quantitative, and Mixed Methods Approaches</w:t>
            </w:r>
            <w:r w:rsidRPr="0045622F">
              <w:rPr>
                <w:rFonts w:cs="Arial"/>
              </w:rPr>
              <w:t xml:space="preserve"> </w:t>
            </w:r>
            <w:r>
              <w:rPr>
                <w:rFonts w:cs="Arial"/>
              </w:rPr>
              <w:t>(</w:t>
            </w:r>
            <w:r w:rsidRPr="0045622F">
              <w:rPr>
                <w:rFonts w:cs="Arial"/>
              </w:rPr>
              <w:t>4</w:t>
            </w:r>
            <w:r w:rsidRPr="0045622F">
              <w:rPr>
                <w:rFonts w:cs="Arial"/>
                <w:vertAlign w:val="superscript"/>
              </w:rPr>
              <w:t>th</w:t>
            </w:r>
            <w:r w:rsidRPr="0045622F">
              <w:rPr>
                <w:rFonts w:cs="Arial"/>
              </w:rPr>
              <w:t xml:space="preserve"> </w:t>
            </w:r>
            <w:proofErr w:type="spellStart"/>
            <w:r w:rsidRPr="0045622F">
              <w:rPr>
                <w:rFonts w:cs="Arial"/>
              </w:rPr>
              <w:t>ed</w:t>
            </w:r>
            <w:proofErr w:type="spellEnd"/>
            <w:r>
              <w:rPr>
                <w:rFonts w:cs="Arial"/>
              </w:rPr>
              <w:t xml:space="preserve">). </w:t>
            </w:r>
            <w:r w:rsidRPr="0045622F">
              <w:rPr>
                <w:rFonts w:cs="Arial"/>
              </w:rPr>
              <w:t xml:space="preserve"> London: Sage Publications Ltd. </w:t>
            </w:r>
          </w:p>
        </w:tc>
        <w:tc>
          <w:tcPr>
            <w:tcW w:w="1410" w:type="dxa"/>
          </w:tcPr>
          <w:sdt>
            <w:sdtPr>
              <w:rPr>
                <w:rFonts w:cs="Arial"/>
              </w:rPr>
              <w:id w:val="729426581"/>
              <w14:checkbox>
                <w14:checked w14:val="0"/>
                <w14:checkedState w14:val="2612" w14:font="MS Gothic"/>
                <w14:uncheckedState w14:val="2610" w14:font="MS Gothic"/>
              </w14:checkbox>
            </w:sdtPr>
            <w:sdtEndPr/>
            <w:sdtContent>
              <w:p w14:paraId="75BC001D" w14:textId="77777777" w:rsidR="00D66F13" w:rsidRDefault="00D66F13" w:rsidP="00956DAA">
                <w:pPr>
                  <w:jc w:val="center"/>
                  <w:rPr>
                    <w:rFonts w:cs="Arial"/>
                  </w:rPr>
                </w:pPr>
                <w:r>
                  <w:rPr>
                    <w:rFonts w:ascii="MS Gothic" w:eastAsia="MS Gothic" w:hAnsi="MS Gothic" w:cs="Arial" w:hint="eastAsia"/>
                  </w:rPr>
                  <w:t>☐</w:t>
                </w:r>
              </w:p>
            </w:sdtContent>
          </w:sdt>
          <w:p w14:paraId="485D4BC6" w14:textId="77777777" w:rsidR="00D66F13" w:rsidRDefault="00D66F13" w:rsidP="00956DAA">
            <w:pPr>
              <w:jc w:val="center"/>
              <w:rPr>
                <w:rFonts w:cs="Arial"/>
              </w:rPr>
            </w:pPr>
          </w:p>
        </w:tc>
      </w:tr>
      <w:tr w:rsidR="00D66F13" w14:paraId="56913FC5" w14:textId="77777777" w:rsidTr="00956DAA">
        <w:tc>
          <w:tcPr>
            <w:tcW w:w="1696" w:type="dxa"/>
          </w:tcPr>
          <w:p w14:paraId="7215F2EC" w14:textId="77777777" w:rsidR="00D66F13" w:rsidRDefault="00D66F13" w:rsidP="00956DAA">
            <w:pPr>
              <w:tabs>
                <w:tab w:val="num" w:pos="720"/>
                <w:tab w:val="left" w:pos="1440"/>
              </w:tabs>
              <w:rPr>
                <w:rFonts w:cs="Arial"/>
              </w:rPr>
            </w:pPr>
            <w:r>
              <w:rPr>
                <w:rFonts w:cs="Arial"/>
              </w:rPr>
              <w:t>Essential</w:t>
            </w:r>
          </w:p>
        </w:tc>
        <w:tc>
          <w:tcPr>
            <w:tcW w:w="5954" w:type="dxa"/>
          </w:tcPr>
          <w:p w14:paraId="4F153FFE" w14:textId="77777777" w:rsidR="00D66F13" w:rsidRPr="0005541B" w:rsidRDefault="00D66F13" w:rsidP="00956DAA">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color w:val="000000"/>
              </w:rPr>
            </w:pPr>
            <w:proofErr w:type="spellStart"/>
            <w:r w:rsidRPr="006E18D9">
              <w:rPr>
                <w:rFonts w:cs="Arial"/>
                <w:color w:val="000000"/>
              </w:rPr>
              <w:t>Mauthner</w:t>
            </w:r>
            <w:proofErr w:type="spellEnd"/>
            <w:r w:rsidRPr="006E18D9">
              <w:rPr>
                <w:rFonts w:cs="Arial"/>
                <w:color w:val="000000"/>
              </w:rPr>
              <w:t>, M. L., Birch, M.,</w:t>
            </w:r>
            <w:r>
              <w:rPr>
                <w:rFonts w:cs="Arial"/>
                <w:color w:val="000000"/>
              </w:rPr>
              <w:t xml:space="preserve"> Jessop, J. &amp; Miller, T. (</w:t>
            </w:r>
            <w:proofErr w:type="spellStart"/>
            <w:r>
              <w:rPr>
                <w:rFonts w:cs="Arial"/>
                <w:color w:val="000000"/>
              </w:rPr>
              <w:t>eds</w:t>
            </w:r>
            <w:proofErr w:type="spellEnd"/>
            <w:r>
              <w:rPr>
                <w:rFonts w:cs="Arial"/>
                <w:color w:val="000000"/>
              </w:rPr>
              <w:t xml:space="preserve">) </w:t>
            </w:r>
            <w:r w:rsidRPr="006E18D9">
              <w:rPr>
                <w:rFonts w:cs="Arial"/>
                <w:color w:val="000000"/>
              </w:rPr>
              <w:t xml:space="preserve">(2012) </w:t>
            </w:r>
            <w:r w:rsidRPr="006E18D9">
              <w:rPr>
                <w:rFonts w:cs="Arial"/>
                <w:i/>
                <w:color w:val="000000"/>
              </w:rPr>
              <w:t>Ethics in Qualitative Research</w:t>
            </w:r>
            <w:r>
              <w:rPr>
                <w:rFonts w:cs="Arial"/>
                <w:i/>
                <w:color w:val="000000"/>
              </w:rPr>
              <w:t xml:space="preserve">. </w:t>
            </w:r>
            <w:r w:rsidRPr="006E18D9">
              <w:rPr>
                <w:rFonts w:cs="Arial"/>
                <w:color w:val="000000"/>
              </w:rPr>
              <w:t>London: Sage Publications Ltd.</w:t>
            </w:r>
          </w:p>
        </w:tc>
        <w:tc>
          <w:tcPr>
            <w:tcW w:w="1410" w:type="dxa"/>
          </w:tcPr>
          <w:sdt>
            <w:sdtPr>
              <w:rPr>
                <w:rFonts w:cs="Arial"/>
              </w:rPr>
              <w:id w:val="1361703524"/>
              <w14:checkbox>
                <w14:checked w14:val="1"/>
                <w14:checkedState w14:val="2612" w14:font="MS Gothic"/>
                <w14:uncheckedState w14:val="2610" w14:font="MS Gothic"/>
              </w14:checkbox>
            </w:sdtPr>
            <w:sdtEndPr/>
            <w:sdtContent>
              <w:p w14:paraId="7D44E1A4"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20D8C14B" w14:textId="77777777" w:rsidTr="00956DAA">
        <w:tc>
          <w:tcPr>
            <w:tcW w:w="1696" w:type="dxa"/>
          </w:tcPr>
          <w:p w14:paraId="1D4857B0" w14:textId="77777777" w:rsidR="00D66F13" w:rsidRDefault="00D66F13" w:rsidP="00956DAA">
            <w:pPr>
              <w:tabs>
                <w:tab w:val="num" w:pos="720"/>
                <w:tab w:val="left" w:pos="1440"/>
              </w:tabs>
              <w:rPr>
                <w:rFonts w:cs="Arial"/>
              </w:rPr>
            </w:pPr>
            <w:r>
              <w:rPr>
                <w:rFonts w:cs="Arial"/>
              </w:rPr>
              <w:t>Essential</w:t>
            </w:r>
          </w:p>
        </w:tc>
        <w:tc>
          <w:tcPr>
            <w:tcW w:w="5954" w:type="dxa"/>
          </w:tcPr>
          <w:p w14:paraId="7B58BCB9" w14:textId="77777777" w:rsidR="00D66F13" w:rsidRPr="0005541B" w:rsidRDefault="00D66F13" w:rsidP="00956DAA">
            <w:pPr>
              <w:rPr>
                <w:color w:val="000000"/>
                <w:szCs w:val="24"/>
              </w:rPr>
            </w:pPr>
            <w:r w:rsidRPr="00972E5F">
              <w:rPr>
                <w:color w:val="000000"/>
                <w:szCs w:val="24"/>
              </w:rPr>
              <w:t xml:space="preserve">Punch. K. F. (2013) </w:t>
            </w:r>
            <w:r w:rsidRPr="00972E5F">
              <w:rPr>
                <w:i/>
                <w:color w:val="000000"/>
                <w:szCs w:val="24"/>
              </w:rPr>
              <w:t>Introduction to Social Research: Quantitative and Qualitative Approaches</w:t>
            </w:r>
            <w:r>
              <w:rPr>
                <w:i/>
                <w:color w:val="000000"/>
                <w:szCs w:val="24"/>
              </w:rPr>
              <w:t xml:space="preserve"> </w:t>
            </w:r>
            <w:r>
              <w:rPr>
                <w:color w:val="000000"/>
                <w:szCs w:val="24"/>
              </w:rPr>
              <w:t>(3</w:t>
            </w:r>
            <w:r w:rsidRPr="0089621D">
              <w:rPr>
                <w:color w:val="000000"/>
                <w:szCs w:val="24"/>
                <w:vertAlign w:val="superscript"/>
              </w:rPr>
              <w:t>rd</w:t>
            </w:r>
            <w:r>
              <w:rPr>
                <w:color w:val="000000"/>
                <w:szCs w:val="24"/>
              </w:rPr>
              <w:t xml:space="preserve"> </w:t>
            </w:r>
            <w:proofErr w:type="spellStart"/>
            <w:r>
              <w:rPr>
                <w:color w:val="000000"/>
                <w:szCs w:val="24"/>
              </w:rPr>
              <w:t>ed</w:t>
            </w:r>
            <w:proofErr w:type="spellEnd"/>
            <w:r>
              <w:rPr>
                <w:color w:val="000000"/>
                <w:szCs w:val="24"/>
              </w:rPr>
              <w:t xml:space="preserve">). </w:t>
            </w:r>
            <w:r w:rsidRPr="00972E5F">
              <w:rPr>
                <w:color w:val="000000"/>
                <w:szCs w:val="24"/>
              </w:rPr>
              <w:t>London: Sage Publications Ltd.</w:t>
            </w:r>
          </w:p>
        </w:tc>
        <w:tc>
          <w:tcPr>
            <w:tcW w:w="1410" w:type="dxa"/>
          </w:tcPr>
          <w:sdt>
            <w:sdtPr>
              <w:rPr>
                <w:rFonts w:cs="Arial"/>
              </w:rPr>
              <w:id w:val="1682162951"/>
              <w14:checkbox>
                <w14:checked w14:val="0"/>
                <w14:checkedState w14:val="2612" w14:font="MS Gothic"/>
                <w14:uncheckedState w14:val="2610" w14:font="MS Gothic"/>
              </w14:checkbox>
            </w:sdtPr>
            <w:sdtEndPr/>
            <w:sdtContent>
              <w:p w14:paraId="164CF17B"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4E217952" w14:textId="77777777" w:rsidTr="00956DAA">
        <w:tc>
          <w:tcPr>
            <w:tcW w:w="1696" w:type="dxa"/>
          </w:tcPr>
          <w:p w14:paraId="367C2A45" w14:textId="77777777" w:rsidR="00D66F13" w:rsidRDefault="00D66F13" w:rsidP="00956DAA">
            <w:pPr>
              <w:tabs>
                <w:tab w:val="num" w:pos="720"/>
                <w:tab w:val="left" w:pos="1440"/>
              </w:tabs>
              <w:rPr>
                <w:rFonts w:cs="Arial"/>
              </w:rPr>
            </w:pPr>
            <w:r>
              <w:rPr>
                <w:rFonts w:cs="Arial"/>
              </w:rPr>
              <w:t>Essential</w:t>
            </w:r>
          </w:p>
        </w:tc>
        <w:tc>
          <w:tcPr>
            <w:tcW w:w="5954" w:type="dxa"/>
          </w:tcPr>
          <w:p w14:paraId="546E729B" w14:textId="77777777" w:rsidR="00D66F13" w:rsidRPr="00080C75" w:rsidRDefault="00D66F13" w:rsidP="00956DAA">
            <w:pPr>
              <w:ind w:right="78"/>
              <w:rPr>
                <w:rFonts w:cs="Arial"/>
              </w:rPr>
            </w:pPr>
            <w:r w:rsidRPr="00080C75">
              <w:rPr>
                <w:rFonts w:cs="Arial"/>
              </w:rPr>
              <w:t>Welsh Government</w:t>
            </w:r>
            <w:r>
              <w:rPr>
                <w:rFonts w:cs="Arial"/>
              </w:rPr>
              <w:t>.</w:t>
            </w:r>
            <w:r w:rsidRPr="00080C75">
              <w:rPr>
                <w:rFonts w:cs="Arial"/>
              </w:rPr>
              <w:t xml:space="preserve"> (2015) </w:t>
            </w:r>
            <w:r w:rsidRPr="00080C75">
              <w:rPr>
                <w:rFonts w:cs="Arial"/>
                <w:i/>
              </w:rPr>
              <w:t>Effective Use of Data and Research Evidenc</w:t>
            </w:r>
            <w:r w:rsidRPr="00080C75">
              <w:rPr>
                <w:rFonts w:cs="Arial"/>
              </w:rPr>
              <w:t>e</w:t>
            </w:r>
            <w:r>
              <w:rPr>
                <w:rFonts w:cs="Arial"/>
              </w:rPr>
              <w:t xml:space="preserve">. </w:t>
            </w:r>
            <w:r w:rsidRPr="00080C75">
              <w:rPr>
                <w:rFonts w:cs="Arial"/>
              </w:rPr>
              <w:t xml:space="preserve">Cardiff: Welsh Government. </w:t>
            </w:r>
          </w:p>
          <w:p w14:paraId="2C2F8079" w14:textId="77777777" w:rsidR="00D66F13" w:rsidRPr="0089621D" w:rsidRDefault="00DE03F9" w:rsidP="00956DAA">
            <w:pPr>
              <w:ind w:right="78"/>
              <w:rPr>
                <w:rFonts w:cs="Arial"/>
                <w:highlight w:val="yellow"/>
              </w:rPr>
            </w:pPr>
            <w:hyperlink r:id="rId7" w:history="1">
              <w:r w:rsidR="00D66F13" w:rsidRPr="00612B28">
                <w:rPr>
                  <w:rStyle w:val="Hyperlink"/>
                  <w:rFonts w:cs="Arial"/>
                </w:rPr>
                <w:t>http://learning.gov.wales/docs/learningwales/publications/150814-effective-use-of-data-en.pdf</w:t>
              </w:r>
            </w:hyperlink>
            <w:r w:rsidR="00D66F13">
              <w:rPr>
                <w:rFonts w:cs="Arial"/>
              </w:rPr>
              <w:t xml:space="preserve"> </w:t>
            </w:r>
          </w:p>
        </w:tc>
        <w:tc>
          <w:tcPr>
            <w:tcW w:w="1410" w:type="dxa"/>
          </w:tcPr>
          <w:sdt>
            <w:sdtPr>
              <w:rPr>
                <w:rFonts w:cs="Arial"/>
              </w:rPr>
              <w:id w:val="196666777"/>
              <w14:checkbox>
                <w14:checked w14:val="1"/>
                <w14:checkedState w14:val="2612" w14:font="MS Gothic"/>
                <w14:uncheckedState w14:val="2610" w14:font="MS Gothic"/>
              </w14:checkbox>
            </w:sdtPr>
            <w:sdtEndPr/>
            <w:sdtContent>
              <w:p w14:paraId="35606578"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4C3C3E7C" w14:textId="77777777" w:rsidTr="00956DAA">
        <w:tc>
          <w:tcPr>
            <w:tcW w:w="1696" w:type="dxa"/>
          </w:tcPr>
          <w:p w14:paraId="753818A0" w14:textId="77777777" w:rsidR="00D66F13" w:rsidRDefault="00D66F13" w:rsidP="00956DAA">
            <w:pPr>
              <w:tabs>
                <w:tab w:val="num" w:pos="720"/>
                <w:tab w:val="left" w:pos="1440"/>
              </w:tabs>
              <w:rPr>
                <w:rFonts w:cs="Arial"/>
              </w:rPr>
            </w:pPr>
            <w:r>
              <w:rPr>
                <w:rFonts w:cs="Arial"/>
              </w:rPr>
              <w:t>Further</w:t>
            </w:r>
          </w:p>
        </w:tc>
        <w:tc>
          <w:tcPr>
            <w:tcW w:w="5954" w:type="dxa"/>
          </w:tcPr>
          <w:p w14:paraId="0415AA2A" w14:textId="77777777" w:rsidR="00D66F13" w:rsidRPr="0005541B" w:rsidRDefault="00D66F13" w:rsidP="00956DAA">
            <w:pPr>
              <w:rPr>
                <w:rFonts w:cs="Arial"/>
              </w:rPr>
            </w:pPr>
            <w:r w:rsidRPr="0045622F">
              <w:rPr>
                <w:rFonts w:cs="Arial"/>
              </w:rPr>
              <w:t>Alderson, P. &amp; Morrow,</w:t>
            </w:r>
            <w:r>
              <w:rPr>
                <w:rFonts w:cs="Arial"/>
              </w:rPr>
              <w:t xml:space="preserve"> </w:t>
            </w:r>
            <w:r w:rsidRPr="0045622F">
              <w:rPr>
                <w:rFonts w:cs="Arial"/>
              </w:rPr>
              <w:t xml:space="preserve">V. (2011) </w:t>
            </w:r>
            <w:hyperlink r:id="rId8" w:history="1">
              <w:r w:rsidRPr="0045622F">
                <w:rPr>
                  <w:rFonts w:cs="Arial"/>
                  <w:bCs/>
                  <w:i/>
                </w:rPr>
                <w:t xml:space="preserve">The ethics of research with children and young </w:t>
              </w:r>
              <w:proofErr w:type="gramStart"/>
              <w:r w:rsidRPr="0045622F">
                <w:rPr>
                  <w:rFonts w:cs="Arial"/>
                  <w:bCs/>
                  <w:i/>
                </w:rPr>
                <w:t>people :</w:t>
              </w:r>
              <w:proofErr w:type="gramEnd"/>
              <w:r w:rsidRPr="0045622F">
                <w:rPr>
                  <w:rFonts w:cs="Arial"/>
                  <w:bCs/>
                  <w:i/>
                </w:rPr>
                <w:t xml:space="preserve"> a practical handbook</w:t>
              </w:r>
            </w:hyperlink>
            <w:r>
              <w:rPr>
                <w:rFonts w:cs="Arial"/>
                <w:bCs/>
                <w:i/>
              </w:rPr>
              <w:t xml:space="preserve"> </w:t>
            </w:r>
            <w:r>
              <w:rPr>
                <w:rFonts w:cs="Arial"/>
                <w:bCs/>
              </w:rPr>
              <w:t>(2</w:t>
            </w:r>
            <w:r w:rsidRPr="0089621D">
              <w:rPr>
                <w:rFonts w:cs="Arial"/>
                <w:bCs/>
                <w:vertAlign w:val="superscript"/>
              </w:rPr>
              <w:t>nd</w:t>
            </w:r>
            <w:r>
              <w:rPr>
                <w:rFonts w:cs="Arial"/>
                <w:bCs/>
              </w:rPr>
              <w:t xml:space="preserve"> </w:t>
            </w:r>
            <w:proofErr w:type="spellStart"/>
            <w:r>
              <w:rPr>
                <w:rFonts w:cs="Arial"/>
                <w:bCs/>
              </w:rPr>
              <w:t>ed</w:t>
            </w:r>
            <w:proofErr w:type="spellEnd"/>
            <w:r>
              <w:rPr>
                <w:rFonts w:cs="Arial"/>
                <w:bCs/>
              </w:rPr>
              <w:t>).</w:t>
            </w:r>
            <w:r w:rsidRPr="0045622F">
              <w:rPr>
                <w:rFonts w:cs="Arial"/>
              </w:rPr>
              <w:t xml:space="preserve"> London: SAGE. </w:t>
            </w:r>
          </w:p>
        </w:tc>
        <w:tc>
          <w:tcPr>
            <w:tcW w:w="1410" w:type="dxa"/>
          </w:tcPr>
          <w:sdt>
            <w:sdtPr>
              <w:rPr>
                <w:rFonts w:cs="Arial"/>
              </w:rPr>
              <w:id w:val="901250276"/>
              <w14:checkbox>
                <w14:checked w14:val="1"/>
                <w14:checkedState w14:val="2612" w14:font="MS Gothic"/>
                <w14:uncheckedState w14:val="2610" w14:font="MS Gothic"/>
              </w14:checkbox>
            </w:sdtPr>
            <w:sdtEndPr/>
            <w:sdtContent>
              <w:p w14:paraId="4E2DC06F"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7170676C" w14:textId="77777777" w:rsidTr="00956DAA">
        <w:tc>
          <w:tcPr>
            <w:tcW w:w="1696" w:type="dxa"/>
          </w:tcPr>
          <w:p w14:paraId="3E3604EC" w14:textId="77777777" w:rsidR="00D66F13" w:rsidRDefault="00D66F13" w:rsidP="00956DAA">
            <w:pPr>
              <w:tabs>
                <w:tab w:val="num" w:pos="720"/>
                <w:tab w:val="left" w:pos="1440"/>
              </w:tabs>
              <w:rPr>
                <w:rFonts w:cs="Arial"/>
              </w:rPr>
            </w:pPr>
            <w:r>
              <w:rPr>
                <w:rFonts w:cs="Arial"/>
              </w:rPr>
              <w:t>Further</w:t>
            </w:r>
          </w:p>
        </w:tc>
        <w:tc>
          <w:tcPr>
            <w:tcW w:w="5954" w:type="dxa"/>
          </w:tcPr>
          <w:p w14:paraId="39679E76" w14:textId="77777777" w:rsidR="00D66F13" w:rsidRPr="0005541B" w:rsidRDefault="00D66F13" w:rsidP="00956DAA">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961336">
              <w:rPr>
                <w:rFonts w:cs="Arial"/>
              </w:rPr>
              <w:t xml:space="preserve">Bell, J. (2014) </w:t>
            </w:r>
            <w:r w:rsidRPr="00961336">
              <w:rPr>
                <w:rFonts w:cs="Arial"/>
                <w:i/>
              </w:rPr>
              <w:t>Doing your research project: a guide for first time researchers in education and social science</w:t>
            </w:r>
            <w:r>
              <w:rPr>
                <w:rFonts w:cs="Arial"/>
                <w:i/>
              </w:rPr>
              <w:t xml:space="preserve"> </w:t>
            </w:r>
            <w:r w:rsidRPr="0089621D">
              <w:rPr>
                <w:rFonts w:cs="Arial"/>
              </w:rPr>
              <w:t>(6</w:t>
            </w:r>
            <w:r w:rsidRPr="0089621D">
              <w:rPr>
                <w:rFonts w:cs="Arial"/>
                <w:vertAlign w:val="superscript"/>
              </w:rPr>
              <w:t>th</w:t>
            </w:r>
            <w:r w:rsidRPr="0089621D">
              <w:rPr>
                <w:rFonts w:cs="Arial"/>
              </w:rPr>
              <w:t xml:space="preserve"> </w:t>
            </w:r>
            <w:proofErr w:type="spellStart"/>
            <w:r w:rsidRPr="0089621D">
              <w:rPr>
                <w:rFonts w:cs="Arial"/>
              </w:rPr>
              <w:t>ed</w:t>
            </w:r>
            <w:proofErr w:type="spellEnd"/>
            <w:r w:rsidRPr="0089621D">
              <w:rPr>
                <w:rFonts w:cs="Arial"/>
              </w:rPr>
              <w:t>).</w:t>
            </w:r>
            <w:r>
              <w:rPr>
                <w:rFonts w:cs="Arial"/>
                <w:i/>
              </w:rPr>
              <w:t xml:space="preserve"> </w:t>
            </w:r>
            <w:r w:rsidRPr="00961336">
              <w:rPr>
                <w:rFonts w:cs="Arial"/>
                <w:i/>
              </w:rPr>
              <w:t xml:space="preserve">  </w:t>
            </w:r>
            <w:r w:rsidRPr="00961336">
              <w:rPr>
                <w:rFonts w:cs="Arial"/>
              </w:rPr>
              <w:t xml:space="preserve">Milton Keynes: Open University Press. </w:t>
            </w:r>
          </w:p>
        </w:tc>
        <w:tc>
          <w:tcPr>
            <w:tcW w:w="1410" w:type="dxa"/>
          </w:tcPr>
          <w:sdt>
            <w:sdtPr>
              <w:rPr>
                <w:rFonts w:cs="Arial"/>
              </w:rPr>
              <w:id w:val="564229474"/>
              <w14:checkbox>
                <w14:checked w14:val="0"/>
                <w14:checkedState w14:val="2612" w14:font="MS Gothic"/>
                <w14:uncheckedState w14:val="2610" w14:font="MS Gothic"/>
              </w14:checkbox>
            </w:sdtPr>
            <w:sdtEndPr/>
            <w:sdtContent>
              <w:p w14:paraId="5736EEB5"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17A09F4C" w14:textId="77777777" w:rsidTr="00956DAA">
        <w:tc>
          <w:tcPr>
            <w:tcW w:w="1696" w:type="dxa"/>
          </w:tcPr>
          <w:p w14:paraId="003C99FE" w14:textId="77777777" w:rsidR="00D66F13" w:rsidRDefault="00D66F13" w:rsidP="00956DAA">
            <w:pPr>
              <w:tabs>
                <w:tab w:val="num" w:pos="720"/>
                <w:tab w:val="left" w:pos="1440"/>
              </w:tabs>
              <w:rPr>
                <w:rFonts w:cs="Arial"/>
              </w:rPr>
            </w:pPr>
            <w:r>
              <w:rPr>
                <w:rFonts w:cs="Arial"/>
              </w:rPr>
              <w:t>Further</w:t>
            </w:r>
          </w:p>
        </w:tc>
        <w:tc>
          <w:tcPr>
            <w:tcW w:w="5954" w:type="dxa"/>
          </w:tcPr>
          <w:p w14:paraId="2FEC4D36" w14:textId="77777777" w:rsidR="00D66F13" w:rsidRDefault="00D66F13" w:rsidP="00956DAA">
            <w:pPr>
              <w:tabs>
                <w:tab w:val="left" w:pos="1134"/>
              </w:tabs>
              <w:rPr>
                <w:rFonts w:cs="Arial"/>
                <w:i/>
                <w:color w:val="000000"/>
              </w:rPr>
            </w:pPr>
            <w:r w:rsidRPr="00ED1757">
              <w:rPr>
                <w:rFonts w:cs="Arial"/>
                <w:i/>
                <w:color w:val="000000"/>
              </w:rPr>
              <w:t xml:space="preserve">British Educational Research Association </w:t>
            </w:r>
          </w:p>
          <w:p w14:paraId="175AE358" w14:textId="77777777" w:rsidR="00D66F13" w:rsidRPr="00961336" w:rsidRDefault="00DE03F9" w:rsidP="00956DAA">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hyperlink r:id="rId9" w:history="1">
              <w:r w:rsidR="00D66F13" w:rsidRPr="00612B28">
                <w:rPr>
                  <w:rStyle w:val="Hyperlink"/>
                  <w:rFonts w:cs="Arial"/>
                  <w:i/>
                </w:rPr>
                <w:t>https://www.bera.ac.uk/</w:t>
              </w:r>
            </w:hyperlink>
            <w:r w:rsidR="00D66F13">
              <w:rPr>
                <w:rFonts w:cs="Arial"/>
                <w:i/>
              </w:rPr>
              <w:t xml:space="preserve"> </w:t>
            </w:r>
          </w:p>
        </w:tc>
        <w:tc>
          <w:tcPr>
            <w:tcW w:w="1410" w:type="dxa"/>
          </w:tcPr>
          <w:sdt>
            <w:sdtPr>
              <w:rPr>
                <w:rFonts w:cs="Arial"/>
              </w:rPr>
              <w:id w:val="-2063388118"/>
              <w14:checkbox>
                <w14:checked w14:val="1"/>
                <w14:checkedState w14:val="2612" w14:font="MS Gothic"/>
                <w14:uncheckedState w14:val="2610" w14:font="MS Gothic"/>
              </w14:checkbox>
            </w:sdtPr>
            <w:sdtEndPr/>
            <w:sdtContent>
              <w:p w14:paraId="14D056DA"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3EFE761D" w14:textId="77777777" w:rsidTr="00956DAA">
        <w:tc>
          <w:tcPr>
            <w:tcW w:w="1696" w:type="dxa"/>
          </w:tcPr>
          <w:p w14:paraId="080BDFA2" w14:textId="77777777" w:rsidR="00D66F13" w:rsidRDefault="00D66F13" w:rsidP="00956DAA">
            <w:pPr>
              <w:tabs>
                <w:tab w:val="num" w:pos="720"/>
                <w:tab w:val="left" w:pos="1440"/>
              </w:tabs>
              <w:rPr>
                <w:rFonts w:cs="Arial"/>
              </w:rPr>
            </w:pPr>
            <w:r>
              <w:rPr>
                <w:rFonts w:cs="Arial"/>
              </w:rPr>
              <w:t>Further</w:t>
            </w:r>
          </w:p>
        </w:tc>
        <w:tc>
          <w:tcPr>
            <w:tcW w:w="5954" w:type="dxa"/>
          </w:tcPr>
          <w:p w14:paraId="4A8F0618" w14:textId="77777777" w:rsidR="00D66F13" w:rsidRPr="00972E5F" w:rsidRDefault="00D66F13" w:rsidP="00956DAA">
            <w:pPr>
              <w:ind w:right="567"/>
              <w:rPr>
                <w:i/>
                <w:color w:val="000000"/>
                <w:szCs w:val="24"/>
              </w:rPr>
            </w:pPr>
            <w:r w:rsidRPr="00972E5F">
              <w:rPr>
                <w:i/>
                <w:color w:val="000000"/>
                <w:szCs w:val="24"/>
              </w:rPr>
              <w:t>British Educational Research Journal</w:t>
            </w:r>
          </w:p>
          <w:p w14:paraId="6BE9A20E" w14:textId="77777777" w:rsidR="00D66F13" w:rsidRPr="00961336" w:rsidRDefault="00D66F13" w:rsidP="00956DAA">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p>
        </w:tc>
        <w:tc>
          <w:tcPr>
            <w:tcW w:w="1410" w:type="dxa"/>
          </w:tcPr>
          <w:sdt>
            <w:sdtPr>
              <w:rPr>
                <w:rFonts w:cs="Arial"/>
              </w:rPr>
              <w:id w:val="-1622453991"/>
              <w14:checkbox>
                <w14:checked w14:val="1"/>
                <w14:checkedState w14:val="2612" w14:font="MS Gothic"/>
                <w14:uncheckedState w14:val="2610" w14:font="MS Gothic"/>
              </w14:checkbox>
            </w:sdtPr>
            <w:sdtEndPr/>
            <w:sdtContent>
              <w:p w14:paraId="7CFADD08"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6FCD59C7" w14:textId="77777777" w:rsidTr="00956DAA">
        <w:tc>
          <w:tcPr>
            <w:tcW w:w="1696" w:type="dxa"/>
          </w:tcPr>
          <w:p w14:paraId="43061A44" w14:textId="77777777" w:rsidR="00D66F13" w:rsidRDefault="00D66F13" w:rsidP="00956DAA">
            <w:pPr>
              <w:tabs>
                <w:tab w:val="num" w:pos="720"/>
                <w:tab w:val="left" w:pos="1440"/>
              </w:tabs>
              <w:rPr>
                <w:rFonts w:cs="Arial"/>
              </w:rPr>
            </w:pPr>
            <w:r>
              <w:rPr>
                <w:rFonts w:cs="Arial"/>
              </w:rPr>
              <w:t>Further</w:t>
            </w:r>
          </w:p>
        </w:tc>
        <w:tc>
          <w:tcPr>
            <w:tcW w:w="5954" w:type="dxa"/>
          </w:tcPr>
          <w:p w14:paraId="5C2A7379" w14:textId="77777777" w:rsidR="00D66F13" w:rsidRPr="006E18D9" w:rsidRDefault="00D66F13" w:rsidP="00956DAA">
            <w:pPr>
              <w:rPr>
                <w:rFonts w:cs="Arial"/>
                <w:color w:val="000000"/>
              </w:rPr>
            </w:pPr>
            <w:r w:rsidRPr="00B04B48">
              <w:rPr>
                <w:rFonts w:cs="Arial"/>
                <w:color w:val="000000"/>
              </w:rPr>
              <w:t>Bryman, A. (201</w:t>
            </w:r>
            <w:r>
              <w:rPr>
                <w:rFonts w:cs="Arial"/>
                <w:color w:val="000000"/>
              </w:rPr>
              <w:t>6</w:t>
            </w:r>
            <w:r w:rsidRPr="00B04B48">
              <w:rPr>
                <w:rFonts w:cs="Arial"/>
                <w:color w:val="000000"/>
              </w:rPr>
              <w:t>) S</w:t>
            </w:r>
            <w:r w:rsidRPr="00B04B48">
              <w:rPr>
                <w:rFonts w:cs="Arial"/>
                <w:i/>
                <w:color w:val="000000"/>
              </w:rPr>
              <w:t>ocial Research Methods</w:t>
            </w:r>
            <w:r>
              <w:rPr>
                <w:rFonts w:cs="Arial"/>
                <w:i/>
                <w:color w:val="000000"/>
              </w:rPr>
              <w:t xml:space="preserve"> </w:t>
            </w:r>
            <w:r>
              <w:rPr>
                <w:rFonts w:cs="Arial"/>
                <w:color w:val="000000"/>
              </w:rPr>
              <w:t>(5</w:t>
            </w:r>
            <w:r w:rsidRPr="0089621D">
              <w:rPr>
                <w:rFonts w:cs="Arial"/>
                <w:color w:val="000000"/>
                <w:vertAlign w:val="superscript"/>
              </w:rPr>
              <w:t>th</w:t>
            </w:r>
            <w:r>
              <w:rPr>
                <w:rFonts w:cs="Arial"/>
                <w:color w:val="000000"/>
              </w:rPr>
              <w:t xml:space="preserve"> </w:t>
            </w:r>
            <w:proofErr w:type="spellStart"/>
            <w:r>
              <w:rPr>
                <w:rFonts w:cs="Arial"/>
                <w:color w:val="000000"/>
              </w:rPr>
              <w:t>ed</w:t>
            </w:r>
            <w:proofErr w:type="spellEnd"/>
            <w:r>
              <w:rPr>
                <w:rFonts w:cs="Arial"/>
                <w:color w:val="000000"/>
              </w:rPr>
              <w:t xml:space="preserve">). </w:t>
            </w:r>
            <w:r w:rsidRPr="00B04B48">
              <w:rPr>
                <w:rFonts w:cs="Arial"/>
                <w:i/>
                <w:color w:val="000000"/>
              </w:rPr>
              <w:t xml:space="preserve"> </w:t>
            </w:r>
            <w:r w:rsidRPr="00B04B48">
              <w:rPr>
                <w:rFonts w:cs="Arial"/>
                <w:color w:val="000000"/>
              </w:rPr>
              <w:t>Oxford: Oxford University Press.</w:t>
            </w:r>
          </w:p>
        </w:tc>
        <w:tc>
          <w:tcPr>
            <w:tcW w:w="1410" w:type="dxa"/>
          </w:tcPr>
          <w:sdt>
            <w:sdtPr>
              <w:rPr>
                <w:rFonts w:cs="Arial"/>
              </w:rPr>
              <w:id w:val="-2128765018"/>
              <w14:checkbox>
                <w14:checked w14:val="0"/>
                <w14:checkedState w14:val="2612" w14:font="MS Gothic"/>
                <w14:uncheckedState w14:val="2610" w14:font="MS Gothic"/>
              </w14:checkbox>
            </w:sdtPr>
            <w:sdtEndPr/>
            <w:sdtContent>
              <w:p w14:paraId="639CE1D1" w14:textId="77777777" w:rsidR="00D66F13" w:rsidRDefault="00D66F13" w:rsidP="00956DAA">
                <w:pPr>
                  <w:jc w:val="center"/>
                  <w:rPr>
                    <w:rFonts w:cs="Arial"/>
                  </w:rPr>
                </w:pPr>
                <w:r>
                  <w:rPr>
                    <w:rFonts w:ascii="MS Gothic" w:eastAsia="MS Gothic" w:hAnsi="MS Gothic" w:cs="Arial" w:hint="eastAsia"/>
                  </w:rPr>
                  <w:t>☐</w:t>
                </w:r>
              </w:p>
            </w:sdtContent>
          </w:sdt>
          <w:p w14:paraId="148FE83E" w14:textId="77777777" w:rsidR="00D66F13" w:rsidRDefault="00D66F13" w:rsidP="00956DAA">
            <w:pPr>
              <w:jc w:val="center"/>
              <w:rPr>
                <w:rFonts w:cs="Arial"/>
              </w:rPr>
            </w:pPr>
          </w:p>
        </w:tc>
      </w:tr>
      <w:tr w:rsidR="00D66F13" w14:paraId="707F61E4" w14:textId="77777777" w:rsidTr="00956DAA">
        <w:tc>
          <w:tcPr>
            <w:tcW w:w="1696" w:type="dxa"/>
          </w:tcPr>
          <w:p w14:paraId="33FA1D88" w14:textId="77777777" w:rsidR="00D66F13" w:rsidRDefault="00D66F13" w:rsidP="00956DAA">
            <w:pPr>
              <w:tabs>
                <w:tab w:val="num" w:pos="720"/>
                <w:tab w:val="left" w:pos="1440"/>
              </w:tabs>
              <w:rPr>
                <w:rFonts w:cs="Arial"/>
              </w:rPr>
            </w:pPr>
            <w:r>
              <w:rPr>
                <w:rFonts w:cs="Arial"/>
              </w:rPr>
              <w:t>Further</w:t>
            </w:r>
          </w:p>
        </w:tc>
        <w:tc>
          <w:tcPr>
            <w:tcW w:w="5954" w:type="dxa"/>
          </w:tcPr>
          <w:p w14:paraId="1D4BB629" w14:textId="77777777" w:rsidR="00D66F13" w:rsidRPr="0005541B" w:rsidRDefault="00D66F13" w:rsidP="00956DAA">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b/>
              </w:rPr>
            </w:pPr>
            <w:r w:rsidRPr="0051497B">
              <w:rPr>
                <w:rFonts w:cs="Arial"/>
              </w:rPr>
              <w:t xml:space="preserve">Clough, P. &amp; </w:t>
            </w:r>
            <w:proofErr w:type="spellStart"/>
            <w:r w:rsidRPr="0051497B">
              <w:rPr>
                <w:rFonts w:cs="Arial"/>
              </w:rPr>
              <w:t>Nutbrown</w:t>
            </w:r>
            <w:proofErr w:type="spellEnd"/>
            <w:r w:rsidRPr="0051497B">
              <w:rPr>
                <w:rFonts w:cs="Arial"/>
              </w:rPr>
              <w:t>, C. A</w:t>
            </w:r>
            <w:r w:rsidRPr="0051497B">
              <w:rPr>
                <w:rFonts w:cs="Arial"/>
                <w:i/>
              </w:rPr>
              <w:t xml:space="preserve">. </w:t>
            </w:r>
            <w:r w:rsidRPr="0051497B">
              <w:rPr>
                <w:rFonts w:cs="Arial"/>
              </w:rPr>
              <w:t xml:space="preserve">(2012) </w:t>
            </w:r>
            <w:r w:rsidRPr="0051497B">
              <w:rPr>
                <w:rFonts w:cs="Arial"/>
                <w:i/>
              </w:rPr>
              <w:t>Students’ Guide to Methodology</w:t>
            </w:r>
            <w:r>
              <w:rPr>
                <w:rFonts w:cs="Arial"/>
              </w:rPr>
              <w:t xml:space="preserve"> (3</w:t>
            </w:r>
            <w:r w:rsidRPr="0089621D">
              <w:rPr>
                <w:rFonts w:cs="Arial"/>
                <w:vertAlign w:val="superscript"/>
              </w:rPr>
              <w:t>rd</w:t>
            </w:r>
            <w:r>
              <w:rPr>
                <w:rFonts w:cs="Arial"/>
              </w:rPr>
              <w:t xml:space="preserve"> </w:t>
            </w:r>
            <w:proofErr w:type="spellStart"/>
            <w:r>
              <w:rPr>
                <w:rFonts w:cs="Arial"/>
              </w:rPr>
              <w:t>ed</w:t>
            </w:r>
            <w:proofErr w:type="spellEnd"/>
            <w:r>
              <w:rPr>
                <w:rFonts w:cs="Arial"/>
              </w:rPr>
              <w:t>).</w:t>
            </w:r>
            <w:r w:rsidRPr="0051497B">
              <w:rPr>
                <w:rFonts w:cs="Arial"/>
              </w:rPr>
              <w:t xml:space="preserve"> London: Sage. </w:t>
            </w:r>
          </w:p>
        </w:tc>
        <w:tc>
          <w:tcPr>
            <w:tcW w:w="1410" w:type="dxa"/>
          </w:tcPr>
          <w:sdt>
            <w:sdtPr>
              <w:rPr>
                <w:rFonts w:cs="Arial"/>
              </w:rPr>
              <w:id w:val="-151922250"/>
              <w14:checkbox>
                <w14:checked w14:val="0"/>
                <w14:checkedState w14:val="2612" w14:font="MS Gothic"/>
                <w14:uncheckedState w14:val="2610" w14:font="MS Gothic"/>
              </w14:checkbox>
            </w:sdtPr>
            <w:sdtEndPr/>
            <w:sdtContent>
              <w:p w14:paraId="7C980EDE"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4EBCFF74" w14:textId="77777777" w:rsidTr="00956DAA">
        <w:tc>
          <w:tcPr>
            <w:tcW w:w="1696" w:type="dxa"/>
          </w:tcPr>
          <w:p w14:paraId="61DB62C9" w14:textId="77777777" w:rsidR="00D66F13" w:rsidRDefault="00D66F13" w:rsidP="00956DAA">
            <w:pPr>
              <w:tabs>
                <w:tab w:val="num" w:pos="720"/>
                <w:tab w:val="left" w:pos="1440"/>
              </w:tabs>
              <w:rPr>
                <w:rFonts w:cs="Arial"/>
              </w:rPr>
            </w:pPr>
            <w:r>
              <w:rPr>
                <w:rFonts w:cs="Arial"/>
              </w:rPr>
              <w:t>Further</w:t>
            </w:r>
          </w:p>
        </w:tc>
        <w:tc>
          <w:tcPr>
            <w:tcW w:w="5954" w:type="dxa"/>
          </w:tcPr>
          <w:p w14:paraId="386995B5" w14:textId="77777777" w:rsidR="00D66F13" w:rsidRPr="0005541B" w:rsidRDefault="00D66F13" w:rsidP="00956DAA">
            <w:pPr>
              <w:rPr>
                <w:rFonts w:cs="Arial"/>
              </w:rPr>
            </w:pPr>
            <w:proofErr w:type="spellStart"/>
            <w:r w:rsidRPr="00961336">
              <w:rPr>
                <w:rFonts w:cs="Arial"/>
              </w:rPr>
              <w:t>Denscombe</w:t>
            </w:r>
            <w:proofErr w:type="spellEnd"/>
            <w:r>
              <w:rPr>
                <w:rFonts w:cs="Arial"/>
              </w:rPr>
              <w:t xml:space="preserve">, </w:t>
            </w:r>
            <w:r w:rsidRPr="00961336">
              <w:rPr>
                <w:rFonts w:cs="Arial"/>
              </w:rPr>
              <w:t>M. (2014)</w:t>
            </w:r>
            <w:r>
              <w:rPr>
                <w:rFonts w:cs="Arial"/>
              </w:rPr>
              <w:t>.</w:t>
            </w:r>
            <w:r w:rsidRPr="00961336">
              <w:rPr>
                <w:rFonts w:cs="Arial"/>
              </w:rPr>
              <w:t xml:space="preserve"> </w:t>
            </w:r>
            <w:hyperlink r:id="rId10" w:history="1">
              <w:r w:rsidRPr="0089621D">
                <w:rPr>
                  <w:rFonts w:cs="Arial"/>
                  <w:bCs/>
                  <w:i/>
                </w:rPr>
                <w:t>The good research guide: for small-scale social research projects</w:t>
              </w:r>
            </w:hyperlink>
            <w:r>
              <w:rPr>
                <w:rFonts w:cs="Arial"/>
              </w:rPr>
              <w:t xml:space="preserve"> (5</w:t>
            </w:r>
            <w:r w:rsidRPr="0089621D">
              <w:rPr>
                <w:rFonts w:cs="Arial"/>
                <w:vertAlign w:val="superscript"/>
              </w:rPr>
              <w:t>th</w:t>
            </w:r>
            <w:r>
              <w:rPr>
                <w:rFonts w:cs="Arial"/>
              </w:rPr>
              <w:t xml:space="preserve"> </w:t>
            </w:r>
            <w:proofErr w:type="spellStart"/>
            <w:r>
              <w:rPr>
                <w:rFonts w:cs="Arial"/>
              </w:rPr>
              <w:t>ed</w:t>
            </w:r>
            <w:proofErr w:type="spellEnd"/>
            <w:r>
              <w:rPr>
                <w:rFonts w:cs="Arial"/>
              </w:rPr>
              <w:t xml:space="preserve">). </w:t>
            </w:r>
            <w:r w:rsidRPr="00961336">
              <w:rPr>
                <w:rFonts w:cs="Arial"/>
              </w:rPr>
              <w:t>Maidenhead</w:t>
            </w:r>
            <w:r>
              <w:rPr>
                <w:rFonts w:cs="Arial"/>
              </w:rPr>
              <w:t xml:space="preserve">: </w:t>
            </w:r>
            <w:r w:rsidRPr="00961336">
              <w:rPr>
                <w:rFonts w:cs="Arial"/>
              </w:rPr>
              <w:t xml:space="preserve"> McGraw-Hill/Open University Press</w:t>
            </w:r>
            <w:r>
              <w:rPr>
                <w:rFonts w:cs="Arial"/>
              </w:rPr>
              <w:t>.</w:t>
            </w:r>
          </w:p>
        </w:tc>
        <w:tc>
          <w:tcPr>
            <w:tcW w:w="1410" w:type="dxa"/>
          </w:tcPr>
          <w:sdt>
            <w:sdtPr>
              <w:rPr>
                <w:rFonts w:cs="Arial"/>
              </w:rPr>
              <w:id w:val="1371184027"/>
              <w14:checkbox>
                <w14:checked w14:val="0"/>
                <w14:checkedState w14:val="2612" w14:font="MS Gothic"/>
                <w14:uncheckedState w14:val="2610" w14:font="MS Gothic"/>
              </w14:checkbox>
            </w:sdtPr>
            <w:sdtEndPr/>
            <w:sdtContent>
              <w:p w14:paraId="45A10EAE"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56D5A599" w14:textId="77777777" w:rsidTr="00956DAA">
        <w:tc>
          <w:tcPr>
            <w:tcW w:w="1696" w:type="dxa"/>
          </w:tcPr>
          <w:p w14:paraId="43A0E19A" w14:textId="77777777" w:rsidR="00D66F13" w:rsidRDefault="00D66F13" w:rsidP="00956DAA">
            <w:pPr>
              <w:tabs>
                <w:tab w:val="num" w:pos="720"/>
                <w:tab w:val="left" w:pos="1440"/>
              </w:tabs>
              <w:rPr>
                <w:rFonts w:cs="Arial"/>
              </w:rPr>
            </w:pPr>
            <w:r>
              <w:rPr>
                <w:rFonts w:cs="Arial"/>
              </w:rPr>
              <w:t>Further</w:t>
            </w:r>
          </w:p>
        </w:tc>
        <w:tc>
          <w:tcPr>
            <w:tcW w:w="5954" w:type="dxa"/>
          </w:tcPr>
          <w:p w14:paraId="0DFBB055" w14:textId="77777777" w:rsidR="00D66F13" w:rsidRPr="00D53050" w:rsidRDefault="00D66F13" w:rsidP="00956DAA">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color w:val="000000"/>
              </w:rPr>
            </w:pPr>
            <w:r w:rsidRPr="006E18D9">
              <w:rPr>
                <w:rFonts w:cs="Arial"/>
                <w:color w:val="000000"/>
              </w:rPr>
              <w:t>Denzin, N. K. &amp; Lincoln, Y. S. (</w:t>
            </w:r>
            <w:proofErr w:type="spellStart"/>
            <w:r w:rsidRPr="006E18D9">
              <w:rPr>
                <w:rFonts w:cs="Arial"/>
                <w:color w:val="000000"/>
              </w:rPr>
              <w:t>eds</w:t>
            </w:r>
            <w:proofErr w:type="spellEnd"/>
            <w:r w:rsidRPr="006E18D9">
              <w:rPr>
                <w:rFonts w:cs="Arial"/>
                <w:color w:val="000000"/>
              </w:rPr>
              <w:t xml:space="preserve">), (2011) </w:t>
            </w:r>
            <w:r w:rsidRPr="006E18D9">
              <w:rPr>
                <w:rFonts w:cs="Arial"/>
                <w:i/>
                <w:color w:val="000000"/>
              </w:rPr>
              <w:t>The Sage Handbook of Qualitative Research</w:t>
            </w:r>
            <w:r>
              <w:rPr>
                <w:rFonts w:cs="Arial"/>
                <w:color w:val="000000"/>
              </w:rPr>
              <w:t xml:space="preserve"> (4</w:t>
            </w:r>
            <w:r w:rsidRPr="0089621D">
              <w:rPr>
                <w:rFonts w:cs="Arial"/>
                <w:color w:val="000000"/>
                <w:vertAlign w:val="superscript"/>
              </w:rPr>
              <w:t>th</w:t>
            </w:r>
            <w:r>
              <w:rPr>
                <w:rFonts w:cs="Arial"/>
                <w:color w:val="000000"/>
              </w:rPr>
              <w:t xml:space="preserve"> </w:t>
            </w:r>
            <w:proofErr w:type="spellStart"/>
            <w:r>
              <w:rPr>
                <w:rFonts w:cs="Arial"/>
                <w:color w:val="000000"/>
              </w:rPr>
              <w:t>ed</w:t>
            </w:r>
            <w:proofErr w:type="spellEnd"/>
            <w:r>
              <w:rPr>
                <w:rFonts w:cs="Arial"/>
                <w:color w:val="000000"/>
              </w:rPr>
              <w:t xml:space="preserve">). </w:t>
            </w:r>
            <w:r w:rsidRPr="006E18D9">
              <w:rPr>
                <w:rFonts w:cs="Arial"/>
                <w:color w:val="000000"/>
              </w:rPr>
              <w:t>London</w:t>
            </w:r>
            <w:r>
              <w:rPr>
                <w:rFonts w:cs="Arial"/>
                <w:color w:val="000000"/>
              </w:rPr>
              <w:t>: Sage Publications Ltd.</w:t>
            </w:r>
          </w:p>
        </w:tc>
        <w:tc>
          <w:tcPr>
            <w:tcW w:w="1410" w:type="dxa"/>
          </w:tcPr>
          <w:sdt>
            <w:sdtPr>
              <w:rPr>
                <w:rFonts w:cs="Arial"/>
              </w:rPr>
              <w:id w:val="-1764761082"/>
              <w14:checkbox>
                <w14:checked w14:val="0"/>
                <w14:checkedState w14:val="2612" w14:font="MS Gothic"/>
                <w14:uncheckedState w14:val="2610" w14:font="MS Gothic"/>
              </w14:checkbox>
            </w:sdtPr>
            <w:sdtEndPr/>
            <w:sdtContent>
              <w:p w14:paraId="0BA86920" w14:textId="77777777" w:rsidR="00D66F13" w:rsidRDefault="00D66F13" w:rsidP="00956DAA">
                <w:pPr>
                  <w:jc w:val="center"/>
                  <w:rPr>
                    <w:rFonts w:ascii="MS Gothic" w:eastAsia="MS Gothic" w:hAnsi="MS Gothic" w:cs="Arial"/>
                  </w:rPr>
                </w:pPr>
                <w:r>
                  <w:rPr>
                    <w:rFonts w:ascii="MS Gothic" w:eastAsia="MS Gothic" w:hAnsi="MS Gothic" w:cs="Arial" w:hint="eastAsia"/>
                  </w:rPr>
                  <w:t>☐</w:t>
                </w:r>
              </w:p>
            </w:sdtContent>
          </w:sdt>
        </w:tc>
      </w:tr>
      <w:tr w:rsidR="00D66F13" w14:paraId="7E96914D" w14:textId="77777777" w:rsidTr="00956DAA">
        <w:tc>
          <w:tcPr>
            <w:tcW w:w="1696" w:type="dxa"/>
          </w:tcPr>
          <w:p w14:paraId="5D3EC887" w14:textId="77777777" w:rsidR="00D66F13" w:rsidRDefault="00D66F13" w:rsidP="00956DAA">
            <w:pPr>
              <w:tabs>
                <w:tab w:val="num" w:pos="720"/>
                <w:tab w:val="left" w:pos="1440"/>
              </w:tabs>
              <w:rPr>
                <w:rFonts w:cs="Arial"/>
              </w:rPr>
            </w:pPr>
            <w:r>
              <w:rPr>
                <w:rFonts w:cs="Arial"/>
              </w:rPr>
              <w:t>Further</w:t>
            </w:r>
          </w:p>
        </w:tc>
        <w:tc>
          <w:tcPr>
            <w:tcW w:w="5954" w:type="dxa"/>
          </w:tcPr>
          <w:p w14:paraId="4C9FDD1A" w14:textId="77777777" w:rsidR="00D66F13" w:rsidRPr="0005541B" w:rsidRDefault="00D66F13" w:rsidP="00956DAA">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r w:rsidRPr="0051497B">
              <w:rPr>
                <w:rFonts w:cs="Arial"/>
              </w:rPr>
              <w:t xml:space="preserve">Flick, U. (2015) </w:t>
            </w:r>
            <w:r w:rsidRPr="0051497B">
              <w:rPr>
                <w:rFonts w:cs="Arial"/>
                <w:i/>
              </w:rPr>
              <w:t>Introducing Research Methodology.</w:t>
            </w:r>
            <w:r w:rsidRPr="0051497B">
              <w:rPr>
                <w:rFonts w:cs="Arial"/>
              </w:rPr>
              <w:t xml:space="preserve"> London: Sage.</w:t>
            </w:r>
          </w:p>
        </w:tc>
        <w:tc>
          <w:tcPr>
            <w:tcW w:w="1410" w:type="dxa"/>
          </w:tcPr>
          <w:sdt>
            <w:sdtPr>
              <w:rPr>
                <w:rFonts w:cs="Arial"/>
              </w:rPr>
              <w:id w:val="7803412"/>
              <w14:checkbox>
                <w14:checked w14:val="0"/>
                <w14:checkedState w14:val="2612" w14:font="MS Gothic"/>
                <w14:uncheckedState w14:val="2610" w14:font="MS Gothic"/>
              </w14:checkbox>
            </w:sdtPr>
            <w:sdtEndPr/>
            <w:sdtContent>
              <w:p w14:paraId="2BF2042A"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43B89062" w14:textId="77777777" w:rsidTr="00956DAA">
        <w:tc>
          <w:tcPr>
            <w:tcW w:w="1696" w:type="dxa"/>
          </w:tcPr>
          <w:p w14:paraId="71513333" w14:textId="77777777" w:rsidR="00D66F13" w:rsidRDefault="00D66F13" w:rsidP="00956DAA">
            <w:pPr>
              <w:tabs>
                <w:tab w:val="num" w:pos="720"/>
                <w:tab w:val="left" w:pos="1440"/>
              </w:tabs>
              <w:rPr>
                <w:rFonts w:cs="Arial"/>
              </w:rPr>
            </w:pPr>
            <w:r>
              <w:rPr>
                <w:rFonts w:cs="Arial"/>
              </w:rPr>
              <w:t>Further</w:t>
            </w:r>
          </w:p>
        </w:tc>
        <w:tc>
          <w:tcPr>
            <w:tcW w:w="5954" w:type="dxa"/>
          </w:tcPr>
          <w:p w14:paraId="53263206" w14:textId="77777777" w:rsidR="00D66F13" w:rsidRPr="0005541B" w:rsidRDefault="00D66F13" w:rsidP="00956DAA">
            <w:pPr>
              <w:rPr>
                <w:rFonts w:cs="Arial"/>
              </w:rPr>
            </w:pPr>
            <w:r w:rsidRPr="00B04B48">
              <w:rPr>
                <w:rFonts w:cs="Arial"/>
              </w:rPr>
              <w:t>Kara, H</w:t>
            </w:r>
            <w:r>
              <w:rPr>
                <w:rFonts w:cs="Arial"/>
              </w:rPr>
              <w:t>.</w:t>
            </w:r>
            <w:r w:rsidRPr="00B04B48">
              <w:rPr>
                <w:rFonts w:cs="Arial"/>
              </w:rPr>
              <w:t xml:space="preserve"> (2015) </w:t>
            </w:r>
            <w:r w:rsidRPr="00B04B48">
              <w:rPr>
                <w:rFonts w:cs="Arial"/>
                <w:i/>
              </w:rPr>
              <w:t>Creative Research Methods in the So</w:t>
            </w:r>
            <w:r>
              <w:rPr>
                <w:rFonts w:cs="Arial"/>
                <w:i/>
              </w:rPr>
              <w:t xml:space="preserve">cial Sciences: A Practical Guide. </w:t>
            </w:r>
            <w:r w:rsidRPr="00B04B48">
              <w:rPr>
                <w:rFonts w:cs="Arial"/>
              </w:rPr>
              <w:t>Bristol: Policy Press.</w:t>
            </w:r>
          </w:p>
        </w:tc>
        <w:tc>
          <w:tcPr>
            <w:tcW w:w="1410" w:type="dxa"/>
          </w:tcPr>
          <w:sdt>
            <w:sdtPr>
              <w:rPr>
                <w:rFonts w:cs="Arial"/>
              </w:rPr>
              <w:id w:val="-2056153524"/>
              <w14:checkbox>
                <w14:checked w14:val="0"/>
                <w14:checkedState w14:val="2612" w14:font="MS Gothic"/>
                <w14:uncheckedState w14:val="2610" w14:font="MS Gothic"/>
              </w14:checkbox>
            </w:sdtPr>
            <w:sdtEndPr/>
            <w:sdtContent>
              <w:p w14:paraId="7B59EBD0"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3C0A2DDF" w14:textId="77777777" w:rsidTr="00956DAA">
        <w:tc>
          <w:tcPr>
            <w:tcW w:w="1696" w:type="dxa"/>
          </w:tcPr>
          <w:p w14:paraId="1A87E954" w14:textId="77777777" w:rsidR="00D66F13" w:rsidRDefault="00D66F13" w:rsidP="00956DAA">
            <w:pPr>
              <w:tabs>
                <w:tab w:val="num" w:pos="720"/>
                <w:tab w:val="left" w:pos="1440"/>
              </w:tabs>
              <w:rPr>
                <w:rFonts w:cs="Arial"/>
              </w:rPr>
            </w:pPr>
            <w:r>
              <w:rPr>
                <w:rFonts w:cs="Arial"/>
              </w:rPr>
              <w:t>Further</w:t>
            </w:r>
          </w:p>
        </w:tc>
        <w:tc>
          <w:tcPr>
            <w:tcW w:w="5954" w:type="dxa"/>
          </w:tcPr>
          <w:p w14:paraId="6B0EFA4E" w14:textId="77777777" w:rsidR="00D66F13" w:rsidRPr="0005541B" w:rsidRDefault="00D66F13" w:rsidP="00956DAA">
            <w:pPr>
              <w:rPr>
                <w:rFonts w:cs="Arial"/>
              </w:rPr>
            </w:pPr>
            <w:r w:rsidRPr="0051497B">
              <w:rPr>
                <w:rFonts w:cs="Arial"/>
              </w:rPr>
              <w:t xml:space="preserve">Punch, K. F. &amp; </w:t>
            </w:r>
            <w:proofErr w:type="spellStart"/>
            <w:r w:rsidRPr="0051497B">
              <w:rPr>
                <w:rFonts w:cs="Arial"/>
              </w:rPr>
              <w:t>Oancea</w:t>
            </w:r>
            <w:proofErr w:type="spellEnd"/>
            <w:r w:rsidRPr="0051497B">
              <w:rPr>
                <w:rFonts w:cs="Arial"/>
              </w:rPr>
              <w:t xml:space="preserve">, A. (2014) </w:t>
            </w:r>
            <w:r w:rsidRPr="0051497B">
              <w:rPr>
                <w:rFonts w:cs="Arial"/>
                <w:i/>
              </w:rPr>
              <w:t xml:space="preserve">Introduction to Research Methods in Education. </w:t>
            </w:r>
            <w:r w:rsidRPr="0051497B">
              <w:rPr>
                <w:rFonts w:cs="Arial"/>
              </w:rPr>
              <w:t>(2</w:t>
            </w:r>
            <w:r w:rsidRPr="0051497B">
              <w:rPr>
                <w:rFonts w:cs="Arial"/>
                <w:vertAlign w:val="superscript"/>
              </w:rPr>
              <w:t>nd</w:t>
            </w:r>
            <w:r w:rsidRPr="0051497B">
              <w:rPr>
                <w:rFonts w:cs="Arial"/>
              </w:rPr>
              <w:t xml:space="preserve"> </w:t>
            </w:r>
            <w:proofErr w:type="spellStart"/>
            <w:r>
              <w:rPr>
                <w:rFonts w:cs="Arial"/>
              </w:rPr>
              <w:t>e</w:t>
            </w:r>
            <w:r w:rsidRPr="0051497B">
              <w:rPr>
                <w:rFonts w:cs="Arial"/>
              </w:rPr>
              <w:t>d</w:t>
            </w:r>
            <w:proofErr w:type="spellEnd"/>
            <w:r w:rsidRPr="0051497B">
              <w:rPr>
                <w:rFonts w:cs="Arial"/>
              </w:rPr>
              <w:t>). London: Sage.</w:t>
            </w:r>
          </w:p>
        </w:tc>
        <w:tc>
          <w:tcPr>
            <w:tcW w:w="1410" w:type="dxa"/>
          </w:tcPr>
          <w:sdt>
            <w:sdtPr>
              <w:rPr>
                <w:rFonts w:cs="Arial"/>
              </w:rPr>
              <w:id w:val="-192382051"/>
              <w14:checkbox>
                <w14:checked w14:val="0"/>
                <w14:checkedState w14:val="2612" w14:font="MS Gothic"/>
                <w14:uncheckedState w14:val="2610" w14:font="MS Gothic"/>
              </w14:checkbox>
            </w:sdtPr>
            <w:sdtEndPr/>
            <w:sdtContent>
              <w:p w14:paraId="38A5646B" w14:textId="77777777" w:rsidR="00D66F13" w:rsidRDefault="00D66F13" w:rsidP="00956DAA">
                <w:pPr>
                  <w:jc w:val="center"/>
                  <w:rPr>
                    <w:rFonts w:cs="Arial"/>
                  </w:rPr>
                </w:pPr>
                <w:r>
                  <w:rPr>
                    <w:rFonts w:ascii="MS Gothic" w:eastAsia="MS Gothic" w:hAnsi="MS Gothic" w:cs="Arial" w:hint="eastAsia"/>
                  </w:rPr>
                  <w:t>☐</w:t>
                </w:r>
              </w:p>
            </w:sdtContent>
          </w:sdt>
        </w:tc>
      </w:tr>
      <w:tr w:rsidR="00D66F13" w14:paraId="744DCD9C" w14:textId="77777777" w:rsidTr="00956DAA">
        <w:tc>
          <w:tcPr>
            <w:tcW w:w="1696" w:type="dxa"/>
          </w:tcPr>
          <w:p w14:paraId="6D8E850C" w14:textId="77777777" w:rsidR="00D66F13" w:rsidRDefault="00D66F13" w:rsidP="00956DAA">
            <w:pPr>
              <w:tabs>
                <w:tab w:val="num" w:pos="720"/>
                <w:tab w:val="left" w:pos="1440"/>
              </w:tabs>
              <w:rPr>
                <w:rFonts w:cs="Arial"/>
              </w:rPr>
            </w:pPr>
            <w:r>
              <w:rPr>
                <w:rFonts w:cs="Arial"/>
              </w:rPr>
              <w:t>Further</w:t>
            </w:r>
          </w:p>
        </w:tc>
        <w:tc>
          <w:tcPr>
            <w:tcW w:w="5954" w:type="dxa"/>
          </w:tcPr>
          <w:p w14:paraId="0F9310AD" w14:textId="77777777" w:rsidR="00D66F13" w:rsidRPr="0051497B" w:rsidRDefault="00D66F13" w:rsidP="00956DAA">
            <w:pPr>
              <w:rPr>
                <w:rFonts w:cs="Arial"/>
              </w:rPr>
            </w:pPr>
            <w:proofErr w:type="spellStart"/>
            <w:r w:rsidRPr="0051497B">
              <w:rPr>
                <w:rFonts w:cs="Arial"/>
              </w:rPr>
              <w:t>Salkind</w:t>
            </w:r>
            <w:proofErr w:type="spellEnd"/>
            <w:r w:rsidRPr="0051497B">
              <w:rPr>
                <w:rFonts w:cs="Arial"/>
              </w:rPr>
              <w:t xml:space="preserve">, N. J. (2016) </w:t>
            </w:r>
            <w:r w:rsidRPr="0051497B">
              <w:rPr>
                <w:rFonts w:cs="Arial"/>
                <w:i/>
              </w:rPr>
              <w:t>Statistics for People Who (Think They) Hate Statistics.</w:t>
            </w:r>
            <w:r w:rsidRPr="0051497B">
              <w:rPr>
                <w:rFonts w:cs="Arial"/>
              </w:rPr>
              <w:t xml:space="preserve"> (4</w:t>
            </w:r>
            <w:r w:rsidRPr="0051497B">
              <w:rPr>
                <w:rFonts w:cs="Arial"/>
                <w:vertAlign w:val="superscript"/>
              </w:rPr>
              <w:t>th</w:t>
            </w:r>
            <w:r w:rsidRPr="0051497B">
              <w:rPr>
                <w:rFonts w:cs="Arial"/>
              </w:rPr>
              <w:t xml:space="preserve"> </w:t>
            </w:r>
            <w:proofErr w:type="spellStart"/>
            <w:r>
              <w:rPr>
                <w:rFonts w:cs="Arial"/>
              </w:rPr>
              <w:t>e</w:t>
            </w:r>
            <w:r w:rsidRPr="0051497B">
              <w:rPr>
                <w:rFonts w:cs="Arial"/>
              </w:rPr>
              <w:t>d</w:t>
            </w:r>
            <w:proofErr w:type="spellEnd"/>
            <w:r w:rsidRPr="0051497B">
              <w:rPr>
                <w:rFonts w:cs="Arial"/>
              </w:rPr>
              <w:t>)</w:t>
            </w:r>
            <w:r w:rsidRPr="0051497B">
              <w:rPr>
                <w:rFonts w:cs="Arial"/>
                <w:i/>
              </w:rPr>
              <w:t xml:space="preserve"> </w:t>
            </w:r>
            <w:r w:rsidRPr="0051497B">
              <w:rPr>
                <w:rFonts w:cs="Arial"/>
              </w:rPr>
              <w:t>London: Sage.</w:t>
            </w:r>
          </w:p>
        </w:tc>
        <w:tc>
          <w:tcPr>
            <w:tcW w:w="1410" w:type="dxa"/>
          </w:tcPr>
          <w:sdt>
            <w:sdtPr>
              <w:rPr>
                <w:rFonts w:cs="Arial"/>
              </w:rPr>
              <w:id w:val="-1909376445"/>
              <w14:checkbox>
                <w14:checked w14:val="0"/>
                <w14:checkedState w14:val="2612" w14:font="MS Gothic"/>
                <w14:uncheckedState w14:val="2610" w14:font="MS Gothic"/>
              </w14:checkbox>
            </w:sdtPr>
            <w:sdtEndPr/>
            <w:sdtContent>
              <w:p w14:paraId="17F3854E" w14:textId="77777777" w:rsidR="00D66F13" w:rsidRDefault="00D66F13" w:rsidP="00956DAA">
                <w:pPr>
                  <w:jc w:val="center"/>
                  <w:rPr>
                    <w:rFonts w:cs="Arial"/>
                  </w:rPr>
                </w:pPr>
                <w:r>
                  <w:rPr>
                    <w:rFonts w:ascii="MS Gothic" w:eastAsia="MS Gothic" w:hAnsi="MS Gothic" w:cs="Arial" w:hint="eastAsia"/>
                  </w:rPr>
                  <w:t>☐</w:t>
                </w:r>
              </w:p>
            </w:sdtContent>
          </w:sdt>
        </w:tc>
      </w:tr>
    </w:tbl>
    <w:p w14:paraId="1A329855" w14:textId="77777777" w:rsidR="00D66F13" w:rsidRPr="00D66F13" w:rsidRDefault="00D66F13" w:rsidP="00845109">
      <w:pPr>
        <w:spacing w:before="120"/>
        <w:rPr>
          <w:b/>
          <w:sz w:val="2"/>
          <w:szCs w:val="2"/>
        </w:rPr>
      </w:pPr>
    </w:p>
    <w:sectPr w:rsidR="00D66F13" w:rsidRPr="00D66F13" w:rsidSect="00C36F48">
      <w:headerReference w:type="even" r:id="rId11"/>
      <w:headerReference w:type="default" r:id="rId12"/>
      <w:headerReference w:type="first" r:id="rId13"/>
      <w:endnotePr>
        <w:numFmt w:val="decimal"/>
      </w:endnotePr>
      <w:pgSz w:w="11907" w:h="16840" w:code="9"/>
      <w:pgMar w:top="1418" w:right="1418" w:bottom="1418" w:left="1418"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4B4356" w14:textId="77777777" w:rsidR="00CF4ECE" w:rsidRDefault="00CF4ECE" w:rsidP="00C36F48">
      <w:r>
        <w:separator/>
      </w:r>
    </w:p>
  </w:endnote>
  <w:endnote w:type="continuationSeparator" w:id="0">
    <w:p w14:paraId="066367BC" w14:textId="77777777" w:rsidR="00CF4ECE" w:rsidRDefault="00CF4ECE" w:rsidP="00C36F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73E2F2" w14:textId="77777777" w:rsidR="00CF4ECE" w:rsidRDefault="00CF4ECE" w:rsidP="00C36F48">
      <w:r>
        <w:separator/>
      </w:r>
    </w:p>
  </w:footnote>
  <w:footnote w:type="continuationSeparator" w:id="0">
    <w:p w14:paraId="09C01868" w14:textId="77777777" w:rsidR="00CF4ECE" w:rsidRDefault="00CF4ECE" w:rsidP="00C36F4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DDAB5" w14:textId="5076D4CC" w:rsidR="00C36F48" w:rsidRDefault="00C36F4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79C8DA" w14:textId="79CE78F0" w:rsidR="00C36F48" w:rsidRDefault="00C36F4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1ECF03" w14:textId="10EC3340" w:rsidR="00C36F48" w:rsidRDefault="00C36F4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E67AFD"/>
    <w:multiLevelType w:val="hybridMultilevel"/>
    <w:tmpl w:val="FD589D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8869E8"/>
    <w:multiLevelType w:val="hybridMultilevel"/>
    <w:tmpl w:val="87621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99429C"/>
    <w:multiLevelType w:val="hybridMultilevel"/>
    <w:tmpl w:val="4238E06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57C8508E"/>
    <w:multiLevelType w:val="hybridMultilevel"/>
    <w:tmpl w:val="5B623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7" w15:restartNumberingAfterBreak="0">
    <w:nsid w:val="6CD04263"/>
    <w:multiLevelType w:val="singleLevel"/>
    <w:tmpl w:val="FFFFFFFF"/>
    <w:lvl w:ilvl="0">
      <w:start w:val="1"/>
      <w:numFmt w:val="bullet"/>
      <w:lvlText w:val=""/>
      <w:legacy w:legacy="1" w:legacySpace="0" w:legacyIndent="283"/>
      <w:lvlJc w:val="left"/>
      <w:pPr>
        <w:ind w:left="283" w:hanging="283"/>
      </w:pPr>
      <w:rPr>
        <w:rFonts w:ascii="Symbol" w:hAnsi="Symbol" w:hint="default"/>
        <w:sz w:val="20"/>
      </w:rPr>
    </w:lvl>
  </w:abstractNum>
  <w:num w:numId="1">
    <w:abstractNumId w:val="0"/>
    <w:lvlOverride w:ilvl="0">
      <w:lvl w:ilvl="0">
        <w:start w:val="1"/>
        <w:numFmt w:val="bullet"/>
        <w:lvlText w:val=""/>
        <w:legacy w:legacy="1" w:legacySpace="0" w:legacyIndent="283"/>
        <w:lvlJc w:val="left"/>
        <w:pPr>
          <w:ind w:left="1363" w:hanging="283"/>
        </w:pPr>
        <w:rPr>
          <w:rFonts w:ascii="Symbol" w:hAnsi="Symbol" w:hint="default"/>
          <w:sz w:val="20"/>
        </w:rPr>
      </w:lvl>
    </w:lvlOverride>
  </w:num>
  <w:num w:numId="2">
    <w:abstractNumId w:val="2"/>
  </w:num>
  <w:num w:numId="3">
    <w:abstractNumId w:val="7"/>
  </w:num>
  <w:num w:numId="4">
    <w:abstractNumId w:val="5"/>
  </w:num>
  <w:num w:numId="5">
    <w:abstractNumId w:val="4"/>
  </w:num>
  <w:num w:numId="6">
    <w:abstractNumId w:val="1"/>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6385"/>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97B"/>
    <w:rsid w:val="00000B3B"/>
    <w:rsid w:val="000205AE"/>
    <w:rsid w:val="00067C47"/>
    <w:rsid w:val="0008218C"/>
    <w:rsid w:val="0010450F"/>
    <w:rsid w:val="001072A5"/>
    <w:rsid w:val="001507D6"/>
    <w:rsid w:val="001B2AB5"/>
    <w:rsid w:val="001F7B30"/>
    <w:rsid w:val="002118AF"/>
    <w:rsid w:val="002D5679"/>
    <w:rsid w:val="00426466"/>
    <w:rsid w:val="004E1522"/>
    <w:rsid w:val="0051497B"/>
    <w:rsid w:val="0054237A"/>
    <w:rsid w:val="005E3C6A"/>
    <w:rsid w:val="006279FE"/>
    <w:rsid w:val="006318C8"/>
    <w:rsid w:val="00642FF8"/>
    <w:rsid w:val="006B1072"/>
    <w:rsid w:val="00791461"/>
    <w:rsid w:val="007B73E8"/>
    <w:rsid w:val="00833A9F"/>
    <w:rsid w:val="00845109"/>
    <w:rsid w:val="00846BED"/>
    <w:rsid w:val="00874F0E"/>
    <w:rsid w:val="008770B4"/>
    <w:rsid w:val="00902099"/>
    <w:rsid w:val="00976C69"/>
    <w:rsid w:val="00983D49"/>
    <w:rsid w:val="0098716E"/>
    <w:rsid w:val="009D57EC"/>
    <w:rsid w:val="009F5F70"/>
    <w:rsid w:val="00A0440D"/>
    <w:rsid w:val="00A75000"/>
    <w:rsid w:val="00AA229C"/>
    <w:rsid w:val="00B07CC9"/>
    <w:rsid w:val="00B3318C"/>
    <w:rsid w:val="00B5674C"/>
    <w:rsid w:val="00B6702B"/>
    <w:rsid w:val="00B953BE"/>
    <w:rsid w:val="00BB13A5"/>
    <w:rsid w:val="00C006B0"/>
    <w:rsid w:val="00C06154"/>
    <w:rsid w:val="00C11226"/>
    <w:rsid w:val="00C23400"/>
    <w:rsid w:val="00C36F48"/>
    <w:rsid w:val="00C5097E"/>
    <w:rsid w:val="00CA2996"/>
    <w:rsid w:val="00CF4ECE"/>
    <w:rsid w:val="00D26878"/>
    <w:rsid w:val="00D4056D"/>
    <w:rsid w:val="00D66F13"/>
    <w:rsid w:val="00D8614C"/>
    <w:rsid w:val="00DE03F9"/>
    <w:rsid w:val="00DE2000"/>
    <w:rsid w:val="00E107D8"/>
    <w:rsid w:val="00E365AD"/>
    <w:rsid w:val="00E80181"/>
    <w:rsid w:val="00ED2336"/>
    <w:rsid w:val="00ED6E6C"/>
    <w:rsid w:val="00F05B64"/>
    <w:rsid w:val="00F30A6C"/>
    <w:rsid w:val="00FB5491"/>
    <w:rsid w:val="00FC5D56"/>
    <w:rsid w:val="00FE1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24A18DC"/>
  <w15:chartTrackingRefBased/>
  <w15:docId w15:val="{6C2D8F4B-7597-4D9B-9D1A-D80C7F9E5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218C"/>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08218C"/>
  </w:style>
  <w:style w:type="paragraph" w:customStyle="1" w:styleId="heading">
    <w:name w:val="heading"/>
    <w:basedOn w:val="fixed"/>
    <w:rsid w:val="0008218C"/>
    <w:pPr>
      <w:spacing w:before="240" w:after="120"/>
    </w:pPr>
  </w:style>
  <w:style w:type="paragraph" w:customStyle="1" w:styleId="fixed">
    <w:name w:val="fixed"/>
    <w:link w:val="fixedChar"/>
    <w:rsid w:val="0008218C"/>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08218C"/>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rsid w:val="0008218C"/>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08218C"/>
    <w:pPr>
      <w:overflowPunct w:val="0"/>
      <w:autoSpaceDE w:val="0"/>
      <w:autoSpaceDN w:val="0"/>
      <w:adjustRightInd w:val="0"/>
      <w:spacing w:before="60"/>
      <w:ind w:left="1288" w:hanging="284"/>
      <w:jc w:val="both"/>
      <w:textAlignment w:val="baseline"/>
    </w:pPr>
    <w:rPr>
      <w:rFonts w:ascii="Arial" w:hAnsi="Arial"/>
      <w:sz w:val="22"/>
    </w:rPr>
  </w:style>
  <w:style w:type="character" w:customStyle="1" w:styleId="fixedChar">
    <w:name w:val="fixed Char"/>
    <w:link w:val="fixed"/>
    <w:rsid w:val="0051497B"/>
    <w:rPr>
      <w:rFonts w:ascii="Arial" w:hAnsi="Arial"/>
      <w:b/>
      <w:sz w:val="22"/>
    </w:rPr>
  </w:style>
  <w:style w:type="table" w:customStyle="1" w:styleId="TableGrid4">
    <w:name w:val="Table Grid4"/>
    <w:basedOn w:val="TableNormal"/>
    <w:next w:val="TableGrid"/>
    <w:uiPriority w:val="59"/>
    <w:rsid w:val="005149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5149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08218C"/>
    <w:pPr>
      <w:jc w:val="left"/>
    </w:pPr>
    <w:rPr>
      <w:rFonts w:cs="Consolas"/>
    </w:rPr>
  </w:style>
  <w:style w:type="character" w:customStyle="1" w:styleId="HTMLPreformattedChar">
    <w:name w:val="HTML Preformatted Char"/>
    <w:link w:val="HTMLPreformatted"/>
    <w:uiPriority w:val="99"/>
    <w:rsid w:val="0008218C"/>
    <w:rPr>
      <w:rFonts w:ascii="Arial" w:hAnsi="Arial" w:cs="Consolas"/>
      <w:sz w:val="22"/>
    </w:rPr>
  </w:style>
  <w:style w:type="paragraph" w:styleId="ListParagraph">
    <w:name w:val="List Paragraph"/>
    <w:basedOn w:val="Normal"/>
    <w:uiPriority w:val="34"/>
    <w:qFormat/>
    <w:rsid w:val="008770B4"/>
    <w:pPr>
      <w:ind w:left="720"/>
      <w:contextualSpacing/>
    </w:pPr>
  </w:style>
  <w:style w:type="paragraph" w:styleId="Header">
    <w:name w:val="header"/>
    <w:basedOn w:val="Normal"/>
    <w:link w:val="HeaderChar"/>
    <w:uiPriority w:val="99"/>
    <w:unhideWhenUsed/>
    <w:rsid w:val="00C36F48"/>
    <w:pPr>
      <w:tabs>
        <w:tab w:val="center" w:pos="4513"/>
        <w:tab w:val="right" w:pos="9026"/>
      </w:tabs>
    </w:pPr>
  </w:style>
  <w:style w:type="character" w:customStyle="1" w:styleId="HeaderChar">
    <w:name w:val="Header Char"/>
    <w:basedOn w:val="DefaultParagraphFont"/>
    <w:link w:val="Header"/>
    <w:uiPriority w:val="99"/>
    <w:rsid w:val="00C36F48"/>
    <w:rPr>
      <w:rFonts w:ascii="Arial" w:hAnsi="Arial"/>
      <w:sz w:val="22"/>
    </w:rPr>
  </w:style>
  <w:style w:type="paragraph" w:styleId="Footer">
    <w:name w:val="footer"/>
    <w:basedOn w:val="Normal"/>
    <w:link w:val="FooterChar"/>
    <w:uiPriority w:val="99"/>
    <w:unhideWhenUsed/>
    <w:rsid w:val="00C36F48"/>
    <w:pPr>
      <w:tabs>
        <w:tab w:val="center" w:pos="4513"/>
        <w:tab w:val="right" w:pos="9026"/>
      </w:tabs>
    </w:pPr>
  </w:style>
  <w:style w:type="character" w:customStyle="1" w:styleId="FooterChar">
    <w:name w:val="Footer Char"/>
    <w:basedOn w:val="DefaultParagraphFont"/>
    <w:link w:val="Footer"/>
    <w:uiPriority w:val="99"/>
    <w:rsid w:val="00C36F48"/>
    <w:rPr>
      <w:rFonts w:ascii="Arial" w:hAnsi="Arial"/>
      <w:sz w:val="22"/>
    </w:rPr>
  </w:style>
  <w:style w:type="paragraph" w:styleId="Revision">
    <w:name w:val="Revision"/>
    <w:hidden/>
    <w:uiPriority w:val="99"/>
    <w:semiHidden/>
    <w:rsid w:val="001072A5"/>
    <w:rPr>
      <w:rFonts w:ascii="Arial" w:hAnsi="Arial"/>
      <w:sz w:val="22"/>
    </w:rPr>
  </w:style>
  <w:style w:type="paragraph" w:styleId="BalloonText">
    <w:name w:val="Balloon Text"/>
    <w:basedOn w:val="Normal"/>
    <w:link w:val="BalloonTextChar"/>
    <w:uiPriority w:val="99"/>
    <w:semiHidden/>
    <w:unhideWhenUsed/>
    <w:rsid w:val="001072A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72A5"/>
    <w:rPr>
      <w:rFonts w:ascii="Segoe UI" w:hAnsi="Segoe UI" w:cs="Segoe UI"/>
      <w:sz w:val="18"/>
      <w:szCs w:val="18"/>
    </w:rPr>
  </w:style>
  <w:style w:type="character" w:styleId="CommentReference">
    <w:name w:val="annotation reference"/>
    <w:basedOn w:val="DefaultParagraphFont"/>
    <w:uiPriority w:val="99"/>
    <w:semiHidden/>
    <w:unhideWhenUsed/>
    <w:rsid w:val="001072A5"/>
    <w:rPr>
      <w:sz w:val="16"/>
      <w:szCs w:val="16"/>
    </w:rPr>
  </w:style>
  <w:style w:type="paragraph" w:styleId="CommentText">
    <w:name w:val="annotation text"/>
    <w:basedOn w:val="Normal"/>
    <w:link w:val="CommentTextChar"/>
    <w:uiPriority w:val="99"/>
    <w:semiHidden/>
    <w:unhideWhenUsed/>
    <w:rsid w:val="001072A5"/>
    <w:rPr>
      <w:sz w:val="20"/>
    </w:rPr>
  </w:style>
  <w:style w:type="character" w:customStyle="1" w:styleId="CommentTextChar">
    <w:name w:val="Comment Text Char"/>
    <w:basedOn w:val="DefaultParagraphFont"/>
    <w:link w:val="CommentText"/>
    <w:uiPriority w:val="99"/>
    <w:semiHidden/>
    <w:rsid w:val="001072A5"/>
    <w:rPr>
      <w:rFonts w:ascii="Arial" w:hAnsi="Arial"/>
    </w:rPr>
  </w:style>
  <w:style w:type="paragraph" w:styleId="CommentSubject">
    <w:name w:val="annotation subject"/>
    <w:basedOn w:val="CommentText"/>
    <w:next w:val="CommentText"/>
    <w:link w:val="CommentSubjectChar"/>
    <w:uiPriority w:val="99"/>
    <w:semiHidden/>
    <w:unhideWhenUsed/>
    <w:rsid w:val="001072A5"/>
    <w:rPr>
      <w:b/>
      <w:bCs/>
    </w:rPr>
  </w:style>
  <w:style w:type="character" w:customStyle="1" w:styleId="CommentSubjectChar">
    <w:name w:val="Comment Subject Char"/>
    <w:basedOn w:val="CommentTextChar"/>
    <w:link w:val="CommentSubject"/>
    <w:uiPriority w:val="99"/>
    <w:semiHidden/>
    <w:rsid w:val="001072A5"/>
    <w:rPr>
      <w:rFonts w:ascii="Arial" w:hAnsi="Arial"/>
      <w:b/>
      <w:bCs/>
    </w:rPr>
  </w:style>
  <w:style w:type="character" w:styleId="Hyperlink">
    <w:name w:val="Hyperlink"/>
    <w:uiPriority w:val="99"/>
    <w:unhideWhenUsed/>
    <w:rsid w:val="00D66F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sd-c.worldcat.org/title/ethics-of-research-with-children-and-young-people-a-practical-handbook/oclc/727302839&amp;referer=brief_results"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learning.gov.wales/docs/learningwales/publications/150814-effective-use-of-data-en.pdf"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tsd-c.worldcat.org/title/good-research-guide-for-small-scale-social-research-projects/oclc/702134616&amp;referer=brief_results" TargetMode="External"/><Relationship Id="rId4" Type="http://schemas.openxmlformats.org/officeDocument/2006/relationships/webSettings" Target="webSettings.xml"/><Relationship Id="rId9" Type="http://schemas.openxmlformats.org/officeDocument/2006/relationships/hyperlink" Target="https://www.bera.ac.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TotalTime>
  <Pages>4</Pages>
  <Words>1342</Words>
  <Characters>8833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10155</CharactersWithSpaces>
  <SharedDoc>false</SharedDoc>
  <HLinks>
    <vt:vector size="66" baseType="variant">
      <vt:variant>
        <vt:i4>8323110</vt:i4>
      </vt:variant>
      <vt:variant>
        <vt:i4>32</vt:i4>
      </vt:variant>
      <vt:variant>
        <vt:i4>0</vt:i4>
      </vt:variant>
      <vt:variant>
        <vt:i4>5</vt:i4>
      </vt:variant>
      <vt:variant>
        <vt:lpwstr>http://www.eoc.org.uk/</vt:lpwstr>
      </vt:variant>
      <vt:variant>
        <vt:lpwstr/>
      </vt:variant>
      <vt:variant>
        <vt:i4>3670117</vt:i4>
      </vt:variant>
      <vt:variant>
        <vt:i4>29</vt:i4>
      </vt:variant>
      <vt:variant>
        <vt:i4>0</vt:i4>
      </vt:variant>
      <vt:variant>
        <vt:i4>5</vt:i4>
      </vt:variant>
      <vt:variant>
        <vt:lpwstr>http://www.drc-gb.org/</vt:lpwstr>
      </vt:variant>
      <vt:variant>
        <vt:lpwstr/>
      </vt:variant>
      <vt:variant>
        <vt:i4>7995428</vt:i4>
      </vt:variant>
      <vt:variant>
        <vt:i4>26</vt:i4>
      </vt:variant>
      <vt:variant>
        <vt:i4>0</vt:i4>
      </vt:variant>
      <vt:variant>
        <vt:i4>5</vt:i4>
      </vt:variant>
      <vt:variant>
        <vt:lpwstr>http://www.bma.org.uk/</vt:lpwstr>
      </vt:variant>
      <vt:variant>
        <vt:lpwstr/>
      </vt:variant>
      <vt:variant>
        <vt:i4>2883696</vt:i4>
      </vt:variant>
      <vt:variant>
        <vt:i4>23</vt:i4>
      </vt:variant>
      <vt:variant>
        <vt:i4>0</vt:i4>
      </vt:variant>
      <vt:variant>
        <vt:i4>5</vt:i4>
      </vt:variant>
      <vt:variant>
        <vt:lpwstr>http://www.bera.ac.uk/</vt:lpwstr>
      </vt:variant>
      <vt:variant>
        <vt:lpwstr/>
      </vt:variant>
      <vt:variant>
        <vt:i4>5898255</vt:i4>
      </vt:variant>
      <vt:variant>
        <vt:i4>20</vt:i4>
      </vt:variant>
      <vt:variant>
        <vt:i4>0</vt:i4>
      </vt:variant>
      <vt:variant>
        <vt:i4>5</vt:i4>
      </vt:variant>
      <vt:variant>
        <vt:lpwstr>http://purl.oclc.org/net/drindod/issnsearch/1552-8294</vt:lpwstr>
      </vt:variant>
      <vt:variant>
        <vt:lpwstr/>
      </vt:variant>
      <vt:variant>
        <vt:i4>5439495</vt:i4>
      </vt:variant>
      <vt:variant>
        <vt:i4>17</vt:i4>
      </vt:variant>
      <vt:variant>
        <vt:i4>0</vt:i4>
      </vt:variant>
      <vt:variant>
        <vt:i4>5</vt:i4>
      </vt:variant>
      <vt:variant>
        <vt:lpwstr>http://purl.oclc.org/net/drindod/issnsearch/1468-7941</vt:lpwstr>
      </vt:variant>
      <vt:variant>
        <vt:lpwstr/>
      </vt:variant>
      <vt:variant>
        <vt:i4>6225929</vt:i4>
      </vt:variant>
      <vt:variant>
        <vt:i4>14</vt:i4>
      </vt:variant>
      <vt:variant>
        <vt:i4>0</vt:i4>
      </vt:variant>
      <vt:variant>
        <vt:i4>5</vt:i4>
      </vt:variant>
      <vt:variant>
        <vt:lpwstr>http://purl.oclc.org/net/drindod/issnsearch/1552-5414</vt:lpwstr>
      </vt:variant>
      <vt:variant>
        <vt:lpwstr/>
      </vt:variant>
      <vt:variant>
        <vt:i4>5963781</vt:i4>
      </vt:variant>
      <vt:variant>
        <vt:i4>11</vt:i4>
      </vt:variant>
      <vt:variant>
        <vt:i4>0</vt:i4>
      </vt:variant>
      <vt:variant>
        <vt:i4>5</vt:i4>
      </vt:variant>
      <vt:variant>
        <vt:lpwstr>http://purl.oclc.org/net/drindod/issnsearch/1746-1979</vt:lpwstr>
      </vt:variant>
      <vt:variant>
        <vt:lpwstr/>
      </vt:variant>
      <vt:variant>
        <vt:i4>5898249</vt:i4>
      </vt:variant>
      <vt:variant>
        <vt:i4>8</vt:i4>
      </vt:variant>
      <vt:variant>
        <vt:i4>0</vt:i4>
      </vt:variant>
      <vt:variant>
        <vt:i4>5</vt:i4>
      </vt:variant>
      <vt:variant>
        <vt:lpwstr>http://purl.oclc.org/net/drindod/issnsearch/0007-1005</vt:lpwstr>
      </vt:variant>
      <vt:variant>
        <vt:lpwstr/>
      </vt:variant>
      <vt:variant>
        <vt:i4>6422540</vt:i4>
      </vt:variant>
      <vt:variant>
        <vt:i4>5</vt:i4>
      </vt:variant>
      <vt:variant>
        <vt:i4>0</vt:i4>
      </vt:variant>
      <vt:variant>
        <vt:i4>5</vt:i4>
      </vt:variant>
      <vt:variant>
        <vt:lpwstr>http://tsd-c.worldcat.org/title/good-research-guide-for-small-scale-social-research-projects/oclc/702134616&amp;referer=brief_results</vt:lpwstr>
      </vt:variant>
      <vt:variant>
        <vt:lpwstr/>
      </vt:variant>
      <vt:variant>
        <vt:i4>4784205</vt:i4>
      </vt:variant>
      <vt:variant>
        <vt:i4>2</vt:i4>
      </vt:variant>
      <vt:variant>
        <vt:i4>0</vt:i4>
      </vt:variant>
      <vt:variant>
        <vt:i4>5</vt:i4>
      </vt:variant>
      <vt:variant>
        <vt:lpwstr>http://www.bera.ac.uk/guidelines.htm</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Teleri James</dc:creator>
  <cp:keywords/>
  <cp:lastModifiedBy>Sarah Cornelius</cp:lastModifiedBy>
  <cp:revision>2</cp:revision>
  <cp:lastPrinted>1900-01-01T00:00:00Z</cp:lastPrinted>
  <dcterms:created xsi:type="dcterms:W3CDTF">2017-07-05T09:37:00Z</dcterms:created>
  <dcterms:modified xsi:type="dcterms:W3CDTF">2017-07-05T09:37:00Z</dcterms:modified>
</cp:coreProperties>
</file>