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178BBA" w14:textId="77777777" w:rsidR="002C6175" w:rsidRPr="002008C9" w:rsidRDefault="00224A6F">
      <w:pPr>
        <w:pStyle w:val="BodyA"/>
        <w:rPr>
          <w:rFonts w:ascii="Times New Roman" w:eastAsia="Times New Roman" w:hAnsi="Times New Roman" w:cs="Times New Roman"/>
          <w:sz w:val="24"/>
          <w:szCs w:val="24"/>
        </w:rPr>
      </w:pPr>
      <w:r w:rsidRPr="002008C9">
        <w:rPr>
          <w:rFonts w:ascii="Times New Roman" w:hAnsi="Times New Roman" w:cs="Times New Roman"/>
          <w:sz w:val="24"/>
          <w:szCs w:val="24"/>
        </w:rPr>
        <w:t>Hannah Warlow 1809246</w:t>
      </w:r>
    </w:p>
    <w:p w14:paraId="05584440" w14:textId="3165F853" w:rsidR="002C6175" w:rsidRPr="002008C9" w:rsidRDefault="00224A6F">
      <w:pPr>
        <w:pStyle w:val="BodyA"/>
        <w:rPr>
          <w:rFonts w:ascii="Times New Roman" w:eastAsia="Times New Roman" w:hAnsi="Times New Roman" w:cs="Times New Roman"/>
          <w:sz w:val="24"/>
          <w:szCs w:val="24"/>
        </w:rPr>
      </w:pPr>
      <w:r w:rsidRPr="002008C9">
        <w:rPr>
          <w:rFonts w:ascii="Times New Roman" w:hAnsi="Times New Roman" w:cs="Times New Roman"/>
          <w:sz w:val="24"/>
          <w:szCs w:val="24"/>
        </w:rPr>
        <w:t>Advance Training Methods</w:t>
      </w:r>
      <w:r w:rsidRPr="002008C9">
        <w:rPr>
          <w:rFonts w:ascii="Times New Roman" w:hAnsi="Times New Roman" w:cs="Times New Roman"/>
          <w:sz w:val="24"/>
          <w:szCs w:val="24"/>
        </w:rPr>
        <w:t xml:space="preserve"> SHSS6089 </w:t>
      </w:r>
    </w:p>
    <w:p w14:paraId="263F1163" w14:textId="77777777" w:rsidR="002C6175" w:rsidRPr="00F3012B" w:rsidRDefault="00224A6F">
      <w:pPr>
        <w:pStyle w:val="BodyA"/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</w:pPr>
      <w:r w:rsidRPr="00F3012B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Polarized Training Method for Endurance Athletes </w:t>
      </w:r>
    </w:p>
    <w:p w14:paraId="5C8AB70A" w14:textId="77777777" w:rsidR="002C6175" w:rsidRPr="002008C9" w:rsidRDefault="00224A6F">
      <w:pPr>
        <w:pStyle w:val="BodyA"/>
        <w:rPr>
          <w:rFonts w:ascii="Times New Roman" w:eastAsia="Times New Roman" w:hAnsi="Times New Roman" w:cs="Times New Roman"/>
          <w:sz w:val="24"/>
          <w:szCs w:val="24"/>
          <w:u w:val="single"/>
          <w:lang w:val="fr-FR"/>
        </w:rPr>
      </w:pPr>
      <w:r w:rsidRPr="002008C9">
        <w:rPr>
          <w:rFonts w:ascii="Times New Roman" w:hAnsi="Times New Roman" w:cs="Times New Roman"/>
          <w:b/>
          <w:bCs/>
          <w:sz w:val="24"/>
          <w:szCs w:val="24"/>
          <w:u w:val="single"/>
          <w:lang w:val="fr-FR"/>
        </w:rPr>
        <w:t>Introduction</w:t>
      </w:r>
    </w:p>
    <w:p w14:paraId="509CDDB0" w14:textId="4BE16042" w:rsidR="002C6175" w:rsidRPr="002008C9" w:rsidRDefault="00224A6F">
      <w:pPr>
        <w:pStyle w:val="BodyA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The training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method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,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Periodization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is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comm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</w:rPr>
        <w:t>o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nly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is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known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a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s</w:t>
      </w:r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uperior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form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of training. It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is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the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cornerstone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of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many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training programmes </w:t>
      </w:r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and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is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typically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used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to train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elite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athlet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</w:rPr>
        <w:t>e</w:t>
      </w:r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s but can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be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used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</w:t>
      </w:r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for</w:t>
      </w:r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improving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the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health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of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untrained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adults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. It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consists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of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different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levels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of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intensit</w:t>
      </w:r>
      <w:r w:rsidRPr="002008C9">
        <w:rPr>
          <w:rFonts w:ascii="Times New Roman" w:hAnsi="Times New Roman" w:cs="Times New Roman"/>
          <w:color w:val="auto"/>
          <w:sz w:val="24"/>
          <w:szCs w:val="24"/>
        </w:rPr>
        <w:t>ie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s,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called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Zones,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normally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k</w:t>
      </w:r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nown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as Zone 1 (Z1), </w:t>
      </w:r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  <w:lang w:val="fr-FR"/>
        </w:rPr>
        <w:t>Zone 2 (Z2)</w:t>
      </w:r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</w:t>
      </w:r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  <w:lang w:val="fr-FR"/>
        </w:rPr>
        <w:t xml:space="preserve">and Zone 3 (Z3). Z1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  <w:lang w:val="fr-FR"/>
        </w:rPr>
        <w:t>involves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  <w:lang w:val="fr-FR"/>
        </w:rPr>
        <w:t xml:space="preserve"> </w:t>
      </w:r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Low-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Intensity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, High Volume Training (HVT</w:t>
      </w:r>
      <w:r w:rsidR="00FA0920"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) ;</w:t>
      </w:r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</w:t>
      </w:r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  <w:lang w:val="fr-FR"/>
        </w:rPr>
        <w:t xml:space="preserve">Z2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  <w:lang w:val="fr-FR"/>
        </w:rPr>
        <w:t>involves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Threshold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Lactate Training (TLT</w:t>
      </w:r>
      <w:r w:rsidR="002008C9"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) ;</w:t>
      </w:r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and </w:t>
      </w:r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  <w:lang w:val="fr-FR"/>
        </w:rPr>
        <w:t>Z3</w:t>
      </w:r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involves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High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Intensity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Interval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Training (HIIT). Th</w:t>
      </w:r>
      <w:r w:rsidR="00FA0920"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is</w:t>
      </w:r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training pattern</w:t>
      </w:r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will help plan a training routine to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stimulate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physical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adaptations,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designed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around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the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sporting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event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</w:t>
      </w:r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  <w:lang w:val="fr-FR"/>
        </w:rPr>
        <w:t>(</w:t>
      </w:r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 xml:space="preserve">Suarez,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>Gonzalaez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>-Rave, 2014).</w:t>
      </w:r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  <w:lang w:val="fr-FR"/>
        </w:rPr>
        <w:t xml:space="preserve"> </w:t>
      </w:r>
    </w:p>
    <w:p w14:paraId="2CF187B9" w14:textId="52EC5EEA" w:rsidR="002C6175" w:rsidRPr="002008C9" w:rsidRDefault="00224A6F">
      <w:pPr>
        <w:pStyle w:val="BodyA"/>
        <w:rPr>
          <w:rFonts w:ascii="Times New Roman" w:eastAsia="Times New Roman" w:hAnsi="Times New Roman" w:cs="Times New Roman"/>
          <w:b/>
          <w:bCs/>
          <w:color w:val="auto"/>
          <w:sz w:val="24"/>
          <w:szCs w:val="24"/>
          <w:u w:color="385623"/>
        </w:rPr>
      </w:pPr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The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Polarized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</w:t>
      </w:r>
      <w:r w:rsidRPr="002008C9">
        <w:rPr>
          <w:rFonts w:ascii="Times New Roman" w:hAnsi="Times New Roman" w:cs="Times New Roman"/>
          <w:color w:val="auto"/>
          <w:sz w:val="24"/>
          <w:szCs w:val="24"/>
        </w:rPr>
        <w:t>T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raining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(POL)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method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is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similar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to the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traditional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periodization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method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</w:t>
      </w:r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and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is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also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used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for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elite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athl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</w:rPr>
        <w:t>et</w:t>
      </w:r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es</w:t>
      </w:r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  <w:lang w:val="fr-FR"/>
        </w:rPr>
        <w:t xml:space="preserve">, for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  <w:lang w:val="fr-FR"/>
        </w:rPr>
        <w:t>example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  <w:lang w:val="fr-FR"/>
        </w:rPr>
        <w:t xml:space="preserve"> a marathon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  <w:lang w:val="fr-FR"/>
        </w:rPr>
        <w:t>runner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  <w:lang w:val="fr-FR"/>
        </w:rPr>
        <w:t xml:space="preserve">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  <w:lang w:val="fr-FR"/>
        </w:rPr>
        <w:t>would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  <w:lang w:val="fr-FR"/>
        </w:rPr>
        <w:t xml:space="preserve"> use </w:t>
      </w:r>
      <w:proofErr w:type="gramStart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  <w:lang w:val="fr-FR"/>
        </w:rPr>
        <w:t>a</w:t>
      </w:r>
      <w:proofErr w:type="gramEnd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  <w:lang w:val="fr-FR"/>
        </w:rPr>
        <w:t xml:space="preserve"> training program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  <w:lang w:val="fr-FR"/>
        </w:rPr>
        <w:t>designed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  <w:lang w:val="fr-FR"/>
        </w:rPr>
        <w:t xml:space="preserve"> to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  <w:lang w:val="fr-FR"/>
        </w:rPr>
        <w:t>improve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  <w:lang w:val="fr-FR"/>
        </w:rPr>
        <w:t xml:space="preserve">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  <w:lang w:val="fr-FR"/>
        </w:rPr>
        <w:t>their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  <w:lang w:val="fr-FR"/>
        </w:rPr>
        <w:t xml:space="preserve">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  <w:lang w:val="fr-FR"/>
        </w:rPr>
        <w:t>physiological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  <w:lang w:val="fr-FR"/>
        </w:rPr>
        <w:t xml:space="preserve">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  <w:lang w:val="fr-FR"/>
        </w:rPr>
        <w:t>parameters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  <w:lang w:val="fr-FR"/>
        </w:rPr>
        <w:t xml:space="preserve">,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  <w:lang w:val="fr-FR"/>
        </w:rPr>
        <w:t>including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  <w:lang w:val="fr-FR"/>
        </w:rPr>
        <w:t xml:space="preserve"> a % of V02 max of lacta</w:t>
      </w:r>
      <w:r w:rsidR="00FA0920" w:rsidRPr="002008C9">
        <w:rPr>
          <w:rFonts w:ascii="Times New Roman" w:hAnsi="Times New Roman" w:cs="Times New Roman"/>
          <w:color w:val="auto"/>
          <w:sz w:val="24"/>
          <w:szCs w:val="24"/>
          <w:u w:color="385623"/>
          <w:lang w:val="fr-FR"/>
        </w:rPr>
        <w:t>te</w:t>
      </w:r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  <w:lang w:val="fr-FR"/>
        </w:rPr>
        <w:t xml:space="preserve">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  <w:lang w:val="fr-FR"/>
        </w:rPr>
        <w:t>threshold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  <w:lang w:val="fr-FR"/>
        </w:rPr>
        <w:t xml:space="preserve">, and good running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  <w:lang w:val="fr-FR"/>
        </w:rPr>
        <w:t>economy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  <w:lang w:val="fr-FR"/>
        </w:rPr>
        <w:t xml:space="preserve"> (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  <w:lang w:val="fr-FR"/>
        </w:rPr>
        <w:t>Zinner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  <w:lang w:val="fr-FR"/>
        </w:rPr>
        <w:t>, 2</w:t>
      </w:r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  <w:lang w:val="fr-FR"/>
        </w:rPr>
        <w:t xml:space="preserve">016). This training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  <w:lang w:val="fr-FR"/>
        </w:rPr>
        <w:t>method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  <w:lang w:val="fr-FR"/>
        </w:rPr>
        <w:t xml:space="preserve"> can,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  <w:lang w:val="fr-FR"/>
        </w:rPr>
        <w:t>however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  <w:lang w:val="fr-FR"/>
        </w:rPr>
        <w:t>,</w:t>
      </w:r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be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used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for the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untrained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po</w:t>
      </w:r>
      <w:r w:rsidRPr="002008C9">
        <w:rPr>
          <w:rFonts w:ascii="Times New Roman" w:hAnsi="Times New Roman" w:cs="Times New Roman"/>
          <w:color w:val="auto"/>
          <w:sz w:val="24"/>
          <w:szCs w:val="24"/>
        </w:rPr>
        <w:t>p</w:t>
      </w:r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u</w:t>
      </w:r>
      <w:r w:rsidRPr="002008C9">
        <w:rPr>
          <w:rFonts w:ascii="Times New Roman" w:hAnsi="Times New Roman" w:cs="Times New Roman"/>
          <w:color w:val="auto"/>
          <w:sz w:val="24"/>
          <w:szCs w:val="24"/>
        </w:rPr>
        <w:t>l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ation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.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Within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Polarised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Training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there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is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no Zone </w:t>
      </w:r>
      <w:bookmarkStart w:id="0" w:name="_Hlk62062298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2 (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threshold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training</w:t>
      </w:r>
      <w:bookmarkEnd w:id="0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). The focus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is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on Zone 1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low-intensity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, (HVT) and Zone 3, HIIT. Zone 2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exercise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-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Threshold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Lactate Training -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s</w:t>
      </w:r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hould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be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replaced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with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non-training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days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to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provide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more time for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restorisation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in-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between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training sessions</w:t>
      </w:r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 xml:space="preserve"> (Suarez,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>Gonzalaez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>-Rave 2014)</w:t>
      </w:r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  <w:lang w:val="fr-FR"/>
        </w:rPr>
        <w:t>.</w:t>
      </w:r>
    </w:p>
    <w:p w14:paraId="48F0956E" w14:textId="77777777" w:rsidR="002C6175" w:rsidRPr="002008C9" w:rsidRDefault="002C6175">
      <w:pPr>
        <w:pStyle w:val="BodyA"/>
        <w:rPr>
          <w:rFonts w:ascii="Times New Roman" w:eastAsia="Times New Roman" w:hAnsi="Times New Roman" w:cs="Times New Roman"/>
          <w:sz w:val="24"/>
          <w:szCs w:val="24"/>
        </w:rPr>
      </w:pPr>
    </w:p>
    <w:p w14:paraId="50A172E7" w14:textId="7DBEB464" w:rsidR="002C6175" w:rsidRPr="002008C9" w:rsidRDefault="00224A6F">
      <w:pPr>
        <w:pStyle w:val="BodyA"/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</w:rPr>
      </w:pPr>
      <w:r w:rsidRPr="002008C9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Established Training Method - Periodization Training </w:t>
      </w:r>
      <w:r w:rsidRPr="002008C9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 </w:t>
      </w:r>
    </w:p>
    <w:p w14:paraId="5CC1EEDE" w14:textId="1A5D94C1" w:rsidR="002C6175" w:rsidRPr="002008C9" w:rsidRDefault="00224A6F">
      <w:pPr>
        <w:pStyle w:val="BodyA"/>
        <w:rPr>
          <w:rFonts w:ascii="Times New Roman" w:eastAsia="Times New Roman" w:hAnsi="Times New Roman" w:cs="Times New Roman"/>
          <w:b/>
          <w:bCs/>
          <w:color w:val="auto"/>
          <w:sz w:val="24"/>
          <w:szCs w:val="24"/>
        </w:rPr>
      </w:pPr>
      <w:r w:rsidRPr="002008C9">
        <w:rPr>
          <w:rFonts w:ascii="Times New Roman" w:hAnsi="Times New Roman" w:cs="Times New Roman"/>
          <w:color w:val="auto"/>
          <w:sz w:val="24"/>
          <w:szCs w:val="24"/>
        </w:rPr>
        <w:t>In the 1960</w:t>
      </w:r>
      <w:r w:rsidRPr="002008C9">
        <w:rPr>
          <w:rFonts w:ascii="Times New Roman" w:hAnsi="Times New Roman" w:cs="Times New Roman"/>
          <w:color w:val="auto"/>
          <w:sz w:val="24"/>
          <w:szCs w:val="24"/>
        </w:rPr>
        <w:t>’</w:t>
      </w:r>
      <w:r w:rsidRPr="002008C9">
        <w:rPr>
          <w:rFonts w:ascii="Times New Roman" w:hAnsi="Times New Roman" w:cs="Times New Roman"/>
          <w:color w:val="auto"/>
          <w:sz w:val="24"/>
          <w:szCs w:val="24"/>
        </w:rPr>
        <w:t xml:space="preserve">s, a Russian physiologist called Leo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</w:rPr>
        <w:t>Matyeye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</w:rPr>
        <w:t xml:space="preserve"> developed the Periodization training method, it is a program (organized) that uses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>cylic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 xml:space="preserve"> </w:t>
      </w:r>
      <w:r w:rsidRPr="002008C9">
        <w:rPr>
          <w:rFonts w:ascii="Times New Roman" w:hAnsi="Times New Roman" w:cs="Times New Roman"/>
          <w:color w:val="auto"/>
          <w:sz w:val="24"/>
          <w:szCs w:val="24"/>
        </w:rPr>
        <w:t xml:space="preserve">planned with variation </w:t>
      </w:r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>in</w:t>
      </w:r>
      <w:r w:rsidRPr="002008C9">
        <w:rPr>
          <w:rFonts w:ascii="Times New Roman" w:hAnsi="Times New Roman" w:cs="Times New Roman"/>
          <w:color w:val="auto"/>
          <w:sz w:val="24"/>
          <w:szCs w:val="24"/>
        </w:rPr>
        <w:t xml:space="preserve"> volume and intensity with the aim of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</w:rPr>
        <w:t>minimising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</w:rPr>
        <w:t xml:space="preserve"> fatigue and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</w:rPr>
        <w:t>maximising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</w:rPr>
        <w:t xml:space="preserve"> performance</w:t>
      </w:r>
      <w:bookmarkStart w:id="1" w:name="_Hlk69329187"/>
      <w:r w:rsidRPr="002008C9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bookmarkStart w:id="2" w:name="_Hlk62198915"/>
      <w:r w:rsidRPr="002008C9">
        <w:rPr>
          <w:rFonts w:ascii="Times New Roman" w:hAnsi="Times New Roman" w:cs="Times New Roman"/>
          <w:color w:val="auto"/>
          <w:sz w:val="24"/>
          <w:szCs w:val="24"/>
        </w:rPr>
        <w:t>(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</w:rPr>
        <w:t>Schilero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</w:rPr>
        <w:t xml:space="preserve">, Swank, 2012).  </w:t>
      </w:r>
      <w:bookmarkEnd w:id="2"/>
    </w:p>
    <w:bookmarkEnd w:id="1"/>
    <w:p w14:paraId="1C9C3F43" w14:textId="261D330C" w:rsidR="00FA0920" w:rsidRPr="002008C9" w:rsidRDefault="00224A6F" w:rsidP="00FA0920">
      <w:pPr>
        <w:pStyle w:val="BodyA"/>
        <w:rPr>
          <w:rFonts w:ascii="Times New Roman" w:eastAsia="Times New Roman" w:hAnsi="Times New Roman" w:cs="Times New Roman"/>
          <w:b/>
          <w:bCs/>
          <w:color w:val="auto"/>
          <w:sz w:val="24"/>
          <w:szCs w:val="24"/>
        </w:rPr>
      </w:pPr>
      <w:r w:rsidRPr="002008C9">
        <w:rPr>
          <w:rFonts w:ascii="Times New Roman" w:hAnsi="Times New Roman" w:cs="Times New Roman"/>
          <w:color w:val="auto"/>
          <w:sz w:val="24"/>
          <w:szCs w:val="24"/>
        </w:rPr>
        <w:t>Periodization Training can be seen as a pyramid, broken into sections where the bigger part is the main training in aero</w:t>
      </w:r>
      <w:r w:rsidRPr="002008C9">
        <w:rPr>
          <w:rFonts w:ascii="Times New Roman" w:hAnsi="Times New Roman" w:cs="Times New Roman"/>
          <w:color w:val="auto"/>
          <w:sz w:val="24"/>
          <w:szCs w:val="24"/>
        </w:rPr>
        <w:t>bic fitness (-60% VO2 max), the middle level is threshold training (70% VO2 max), and the top level is high volume training (low intensity but for a long time) (90% VO2 max) along with strength training</w:t>
      </w:r>
      <w:r w:rsidR="00FA0920" w:rsidRPr="002008C9">
        <w:rPr>
          <w:rFonts w:ascii="Times New Roman" w:hAnsi="Times New Roman" w:cs="Times New Roman"/>
          <w:color w:val="auto"/>
          <w:sz w:val="24"/>
          <w:szCs w:val="24"/>
        </w:rPr>
        <w:t xml:space="preserve"> (</w:t>
      </w:r>
      <w:proofErr w:type="spellStart"/>
      <w:r w:rsidR="00FA0920" w:rsidRPr="002008C9">
        <w:rPr>
          <w:rFonts w:ascii="Times New Roman" w:hAnsi="Times New Roman" w:cs="Times New Roman"/>
          <w:color w:val="auto"/>
          <w:sz w:val="24"/>
          <w:szCs w:val="24"/>
        </w:rPr>
        <w:t>Schilero</w:t>
      </w:r>
      <w:proofErr w:type="spellEnd"/>
      <w:r w:rsidR="00FA0920" w:rsidRPr="002008C9">
        <w:rPr>
          <w:rFonts w:ascii="Times New Roman" w:hAnsi="Times New Roman" w:cs="Times New Roman"/>
          <w:color w:val="auto"/>
          <w:sz w:val="24"/>
          <w:szCs w:val="24"/>
        </w:rPr>
        <w:t xml:space="preserve">, Swank, 2012).  </w:t>
      </w:r>
    </w:p>
    <w:p w14:paraId="699B6B0F" w14:textId="11A4129D" w:rsidR="002C6175" w:rsidRPr="002008C9" w:rsidRDefault="00224A6F">
      <w:pPr>
        <w:pStyle w:val="BodyA"/>
        <w:rPr>
          <w:rFonts w:ascii="Times New Roman" w:eastAsia="Times New Roman" w:hAnsi="Times New Roman" w:cs="Times New Roman"/>
          <w:sz w:val="24"/>
          <w:szCs w:val="24"/>
        </w:rPr>
      </w:pPr>
      <w:r w:rsidRPr="002008C9">
        <w:rPr>
          <w:rFonts w:ascii="Times New Roman" w:hAnsi="Times New Roman" w:cs="Times New Roman"/>
          <w:color w:val="auto"/>
          <w:sz w:val="24"/>
          <w:szCs w:val="24"/>
        </w:rPr>
        <w:t>Zone 1 can be broken down into 2 parts, Endurance (EN) and Over Distance (OV). F</w:t>
      </w:r>
      <w:r w:rsidRPr="002008C9">
        <w:rPr>
          <w:rFonts w:ascii="Times New Roman" w:hAnsi="Times New Roman" w:cs="Times New Roman"/>
          <w:color w:val="auto"/>
          <w:sz w:val="24"/>
          <w:szCs w:val="24"/>
        </w:rPr>
        <w:t>ollowing this base and moving up the pyramid is the more high-aerobic and tempo work as it reaches the top of the pyramid with Threshold Lactate Training (TLT) and Maximal Effort (VO2</w:t>
      </w:r>
      <w:r w:rsidRPr="002008C9">
        <w:rPr>
          <w:rFonts w:ascii="Times New Roman" w:hAnsi="Times New Roman" w:cs="Times New Roman"/>
          <w:color w:val="auto"/>
          <w:sz w:val="24"/>
          <w:szCs w:val="24"/>
          <w:vertAlign w:val="subscript"/>
        </w:rPr>
        <w:t>max</w:t>
      </w:r>
      <w:r w:rsidRPr="002008C9">
        <w:rPr>
          <w:rFonts w:ascii="Times New Roman" w:hAnsi="Times New Roman" w:cs="Times New Roman"/>
          <w:color w:val="auto"/>
          <w:sz w:val="24"/>
          <w:szCs w:val="24"/>
        </w:rPr>
        <w:t>). Training sessions are added at the very top of the pyramid when a s</w:t>
      </w:r>
      <w:r w:rsidRPr="002008C9">
        <w:rPr>
          <w:rFonts w:ascii="Times New Roman" w:hAnsi="Times New Roman" w:cs="Times New Roman"/>
          <w:color w:val="auto"/>
          <w:sz w:val="24"/>
          <w:szCs w:val="24"/>
        </w:rPr>
        <w:t>olid foundation of strength and aerobic fitness is achieved (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</w:rPr>
        <w:t>Sylta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</w:rPr>
        <w:t xml:space="preserve">,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</w:rPr>
        <w:t>Tknnessen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</w:rPr>
        <w:t xml:space="preserve">,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</w:rPr>
        <w:t>Hammarstro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</w:rPr>
        <w:t>, 2006). Studies have shown that some of the world</w:t>
      </w:r>
      <w:r w:rsidRPr="002008C9">
        <w:rPr>
          <w:rFonts w:ascii="Times New Roman" w:hAnsi="Times New Roman" w:cs="Times New Roman"/>
          <w:color w:val="auto"/>
          <w:sz w:val="24"/>
          <w:szCs w:val="24"/>
        </w:rPr>
        <w:t>’</w:t>
      </w:r>
      <w:r w:rsidRPr="002008C9">
        <w:rPr>
          <w:rFonts w:ascii="Times New Roman" w:hAnsi="Times New Roman" w:cs="Times New Roman"/>
          <w:color w:val="auto"/>
          <w:sz w:val="24"/>
          <w:szCs w:val="24"/>
        </w:rPr>
        <w:t>s top endurance athletes in cycling, cross country and running use this pyramidal training method during their prepa</w:t>
      </w:r>
      <w:r w:rsidRPr="002008C9">
        <w:rPr>
          <w:rFonts w:ascii="Times New Roman" w:hAnsi="Times New Roman" w:cs="Times New Roman"/>
          <w:color w:val="auto"/>
          <w:sz w:val="24"/>
          <w:szCs w:val="24"/>
        </w:rPr>
        <w:t>ration period: its described as HVT, eliciting concentration of blood lactate [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</w:rPr>
        <w:t>Bla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</w:rPr>
        <w:t xml:space="preserve">] at a stable &gt; 2 mmolILj1 (approximately) also </w:t>
      </w:r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>less volume</w:t>
      </w:r>
      <w:r w:rsidRPr="002008C9">
        <w:rPr>
          <w:rFonts w:ascii="Times New Roman" w:hAnsi="Times New Roman" w:cs="Times New Roman"/>
          <w:color w:val="auto"/>
          <w:sz w:val="24"/>
          <w:szCs w:val="24"/>
        </w:rPr>
        <w:t xml:space="preserve"> but substantial amounts of Moderate-Intensity Training (MIT) with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</w:rPr>
        <w:t>laj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</w:rPr>
        <w:t xml:space="preserve"> 2</w:t>
      </w:r>
      <w:r w:rsidRPr="002008C9">
        <w:rPr>
          <w:rFonts w:ascii="Times New Roman" w:hAnsi="Times New Roman" w:cs="Times New Roman"/>
          <w:color w:val="auto"/>
          <w:sz w:val="24"/>
          <w:szCs w:val="24"/>
        </w:rPr>
        <w:t>–</w:t>
      </w:r>
      <w:r w:rsidRPr="002008C9">
        <w:rPr>
          <w:rFonts w:ascii="Times New Roman" w:hAnsi="Times New Roman" w:cs="Times New Roman"/>
          <w:color w:val="auto"/>
          <w:sz w:val="24"/>
          <w:szCs w:val="24"/>
        </w:rPr>
        <w:t>4 mmolILj1 and HIIT reaching &lt; 94 mmolILj1</w:t>
      </w:r>
      <w:r w:rsidRPr="002008C9">
        <w:rPr>
          <w:rFonts w:ascii="Times New Roman" w:hAnsi="Times New Roman" w:cs="Times New Roman"/>
          <w:color w:val="auto"/>
          <w:sz w:val="24"/>
          <w:szCs w:val="24"/>
        </w:rPr>
        <w:t xml:space="preserve">, (over maximum lactate steady-state intensity) </w:t>
      </w:r>
      <w:r w:rsidRPr="002008C9">
        <w:rPr>
          <w:rFonts w:ascii="Times New Roman" w:hAnsi="Times New Roman" w:cs="Times New Roman"/>
          <w:color w:val="auto"/>
          <w:sz w:val="24"/>
          <w:szCs w:val="24"/>
        </w:rPr>
        <w:lastRenderedPageBreak/>
        <w:t xml:space="preserve">basically the periodization (pyramidal) is HVT of low intensity, considerable amount of </w:t>
      </w:r>
      <w:r w:rsidRPr="002008C9">
        <w:rPr>
          <w:rFonts w:ascii="Times New Roman" w:hAnsi="Times New Roman" w:cs="Times New Roman"/>
          <w:sz w:val="24"/>
          <w:szCs w:val="24"/>
        </w:rPr>
        <w:t>moderate Intensity (MIT) and small amount of HIIT</w:t>
      </w:r>
      <w:bookmarkStart w:id="3" w:name="_Hlk62071247"/>
      <w:r w:rsidR="00FA0920" w:rsidRPr="002008C9">
        <w:rPr>
          <w:rFonts w:ascii="Times New Roman" w:hAnsi="Times New Roman" w:cs="Times New Roman"/>
          <w:sz w:val="24"/>
          <w:szCs w:val="24"/>
        </w:rPr>
        <w:t xml:space="preserve"> </w:t>
      </w:r>
      <w:r w:rsidRPr="002008C9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Pr="002008C9">
        <w:rPr>
          <w:rFonts w:ascii="Times New Roman" w:hAnsi="Times New Roman" w:cs="Times New Roman"/>
          <w:sz w:val="24"/>
          <w:szCs w:val="24"/>
        </w:rPr>
        <w:t>Sylta</w:t>
      </w:r>
      <w:proofErr w:type="spellEnd"/>
      <w:r w:rsidRPr="002008C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2008C9">
        <w:rPr>
          <w:rFonts w:ascii="Times New Roman" w:hAnsi="Times New Roman" w:cs="Times New Roman"/>
          <w:sz w:val="24"/>
          <w:szCs w:val="24"/>
        </w:rPr>
        <w:t>Tknnessen</w:t>
      </w:r>
      <w:proofErr w:type="spellEnd"/>
      <w:r w:rsidRPr="002008C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2008C9">
        <w:rPr>
          <w:rFonts w:ascii="Times New Roman" w:hAnsi="Times New Roman" w:cs="Times New Roman"/>
          <w:sz w:val="24"/>
          <w:szCs w:val="24"/>
        </w:rPr>
        <w:t>Hammarstro</w:t>
      </w:r>
      <w:proofErr w:type="spellEnd"/>
      <w:r w:rsidRPr="002008C9">
        <w:rPr>
          <w:rFonts w:ascii="Times New Roman" w:hAnsi="Times New Roman" w:cs="Times New Roman"/>
          <w:sz w:val="24"/>
          <w:szCs w:val="24"/>
        </w:rPr>
        <w:t xml:space="preserve"> 2006). </w:t>
      </w:r>
      <w:bookmarkEnd w:id="3"/>
    </w:p>
    <w:p w14:paraId="0A6707E0" w14:textId="5FCE1237" w:rsidR="002C6175" w:rsidRPr="002008C9" w:rsidRDefault="00224A6F">
      <w:pPr>
        <w:pStyle w:val="BodyA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2008C9">
        <w:rPr>
          <w:rFonts w:ascii="Times New Roman" w:hAnsi="Times New Roman" w:cs="Times New Roman"/>
          <w:color w:val="auto"/>
          <w:sz w:val="24"/>
          <w:szCs w:val="24"/>
        </w:rPr>
        <w:t>An endurance training plan will be manipulated over a period, (periodized) from 2-7 days (micro cycle) to 3-6 weeks (Mesocycle) and 6-12 months (macrocycle). This will include the preparation, event, and transiti</w:t>
      </w:r>
      <w:r w:rsidRPr="002008C9">
        <w:rPr>
          <w:rFonts w:ascii="Times New Roman" w:hAnsi="Times New Roman" w:cs="Times New Roman"/>
          <w:color w:val="auto"/>
          <w:sz w:val="24"/>
          <w:szCs w:val="24"/>
        </w:rPr>
        <w:t>onal stages (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</w:rPr>
        <w:t>Sylta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</w:rPr>
        <w:t xml:space="preserve">,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</w:rPr>
        <w:t>Tknnessen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</w:rPr>
        <w:t xml:space="preserve">,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</w:rPr>
        <w:t>Hammarstro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</w:rPr>
        <w:t xml:space="preserve"> 2006). Periodization, then, comprises of macrocycles, mesocycles, and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</w:rPr>
        <w:t>microcycles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</w:rPr>
        <w:t>, with the cycle with the largest time length of 1 year being the macrocycle, which works across the duration of the competition. The</w:t>
      </w:r>
      <w:r w:rsidRPr="002008C9">
        <w:rPr>
          <w:rFonts w:ascii="Times New Roman" w:hAnsi="Times New Roman" w:cs="Times New Roman"/>
          <w:color w:val="auto"/>
          <w:sz w:val="24"/>
          <w:szCs w:val="24"/>
        </w:rPr>
        <w:t xml:space="preserve"> macrocycle is broken down into mesocycles and are typically around 1 to 3 months, then broken down to mesocycles. Individually,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</w:rPr>
        <w:t>microcycles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</w:rPr>
        <w:t xml:space="preserve"> are normally 1 </w:t>
      </w:r>
      <w:proofErr w:type="gramStart"/>
      <w:r w:rsidR="00FA0920" w:rsidRPr="002008C9">
        <w:rPr>
          <w:rFonts w:ascii="Times New Roman" w:hAnsi="Times New Roman" w:cs="Times New Roman"/>
          <w:color w:val="auto"/>
          <w:sz w:val="24"/>
          <w:szCs w:val="24"/>
        </w:rPr>
        <w:t>week long</w:t>
      </w:r>
      <w:proofErr w:type="gramEnd"/>
      <w:r w:rsidRPr="002008C9">
        <w:rPr>
          <w:rFonts w:ascii="Times New Roman" w:hAnsi="Times New Roman" w:cs="Times New Roman"/>
          <w:color w:val="auto"/>
          <w:sz w:val="24"/>
          <w:szCs w:val="24"/>
        </w:rPr>
        <w:t xml:space="preserve"> (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</w:rPr>
        <w:t>Schilero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</w:rPr>
        <w:t>, Swank, 2012).</w:t>
      </w:r>
    </w:p>
    <w:p w14:paraId="2DA5E5A8" w14:textId="2751C351" w:rsidR="002C6175" w:rsidRPr="002008C9" w:rsidRDefault="00224A6F">
      <w:pPr>
        <w:pStyle w:val="BodyA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2008C9">
        <w:rPr>
          <w:rFonts w:ascii="Times New Roman" w:hAnsi="Times New Roman" w:cs="Times New Roman"/>
          <w:color w:val="auto"/>
          <w:sz w:val="24"/>
          <w:szCs w:val="24"/>
        </w:rPr>
        <w:t>Experimental findings point to greater improvement in adaptations</w:t>
      </w:r>
      <w:r w:rsidRPr="002008C9">
        <w:rPr>
          <w:rFonts w:ascii="Times New Roman" w:hAnsi="Times New Roman" w:cs="Times New Roman"/>
          <w:color w:val="auto"/>
          <w:sz w:val="24"/>
          <w:szCs w:val="24"/>
        </w:rPr>
        <w:t xml:space="preserve"> after the less, but highly focused training of HIIT </w:t>
      </w:r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>(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>Sylta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 xml:space="preserve">,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>Tknnessen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 xml:space="preserve">,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>Hammarstro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 xml:space="preserve">, 2006) </w:t>
      </w:r>
      <w:r w:rsidRPr="002008C9">
        <w:rPr>
          <w:rFonts w:ascii="Times New Roman" w:hAnsi="Times New Roman" w:cs="Times New Roman"/>
          <w:color w:val="auto"/>
          <w:sz w:val="24"/>
          <w:szCs w:val="24"/>
        </w:rPr>
        <w:t xml:space="preserve">when compared with mixed programs of </w:t>
      </w:r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>the same intensity and quantity (18-20).</w:t>
      </w:r>
      <w:r w:rsidRPr="002008C9">
        <w:rPr>
          <w:rFonts w:ascii="Times New Roman" w:hAnsi="Times New Roman" w:cs="Times New Roman"/>
          <w:color w:val="auto"/>
          <w:sz w:val="24"/>
          <w:szCs w:val="24"/>
        </w:rPr>
        <w:t xml:space="preserve"> It has been found that superior effects are seen when doing a 12-week block of periodiza</w:t>
      </w:r>
      <w:r w:rsidRPr="002008C9">
        <w:rPr>
          <w:rFonts w:ascii="Times New Roman" w:hAnsi="Times New Roman" w:cs="Times New Roman"/>
          <w:color w:val="auto"/>
          <w:sz w:val="24"/>
          <w:szCs w:val="24"/>
        </w:rPr>
        <w:t>tion training where a 4-week cycle contained 1 week of 5 HIIT sessions followed by 3 weeks of one HIIT session per week when compared to a traditional training plan incorporating 2 weekly HIIT sessions. Even so, superior effects were found after polarized</w:t>
      </w:r>
      <w:r w:rsidR="003B5F3E" w:rsidRPr="002008C9">
        <w:rPr>
          <w:rFonts w:ascii="Times New Roman" w:hAnsi="Times New Roman" w:cs="Times New Roman"/>
          <w:color w:val="auto"/>
          <w:sz w:val="24"/>
          <w:szCs w:val="24"/>
        </w:rPr>
        <w:t xml:space="preserve"> Training Intensity Distribution</w:t>
      </w:r>
      <w:r w:rsidRPr="002008C9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Pr="002008C9">
        <w:rPr>
          <w:rFonts w:ascii="Times New Roman" w:hAnsi="Times New Roman" w:cs="Times New Roman"/>
          <w:color w:val="auto"/>
          <w:sz w:val="24"/>
          <w:szCs w:val="24"/>
        </w:rPr>
        <w:t>TID</w:t>
      </w:r>
      <w:r w:rsidR="00FA0920" w:rsidRPr="002008C9">
        <w:rPr>
          <w:rFonts w:ascii="Times New Roman" w:hAnsi="Times New Roman" w:cs="Times New Roman"/>
          <w:color w:val="auto"/>
          <w:sz w:val="24"/>
          <w:szCs w:val="24"/>
        </w:rPr>
        <w:t>,</w:t>
      </w:r>
      <w:r w:rsidRPr="002008C9">
        <w:rPr>
          <w:rFonts w:ascii="Times New Roman" w:hAnsi="Times New Roman" w:cs="Times New Roman"/>
          <w:color w:val="auto"/>
          <w:sz w:val="24"/>
          <w:szCs w:val="24"/>
        </w:rPr>
        <w:t xml:space="preserve"> in comparison to </w:t>
      </w:r>
      <w:r w:rsidR="00FA0920" w:rsidRPr="002008C9">
        <w:rPr>
          <w:rFonts w:ascii="Times New Roman" w:hAnsi="Times New Roman" w:cs="Times New Roman"/>
          <w:color w:val="auto"/>
          <w:sz w:val="24"/>
          <w:szCs w:val="24"/>
        </w:rPr>
        <w:t xml:space="preserve">the </w:t>
      </w:r>
      <w:r w:rsidRPr="002008C9">
        <w:rPr>
          <w:rFonts w:ascii="Times New Roman" w:hAnsi="Times New Roman" w:cs="Times New Roman"/>
          <w:color w:val="auto"/>
          <w:sz w:val="24"/>
          <w:szCs w:val="24"/>
        </w:rPr>
        <w:t xml:space="preserve">HIIT periodization training </w:t>
      </w:r>
      <w:bookmarkStart w:id="4" w:name="_Hlk62198046"/>
      <w:r w:rsidRPr="002008C9">
        <w:rPr>
          <w:rFonts w:ascii="Times New Roman" w:hAnsi="Times New Roman" w:cs="Times New Roman"/>
          <w:color w:val="auto"/>
          <w:sz w:val="24"/>
          <w:szCs w:val="24"/>
        </w:rPr>
        <w:t>concept</w:t>
      </w:r>
      <w:bookmarkEnd w:id="4"/>
      <w:r w:rsidRPr="002008C9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bookmarkStart w:id="5" w:name="_Hlk69216670"/>
      <w:r w:rsidRPr="002008C9">
        <w:rPr>
          <w:rFonts w:ascii="Times New Roman" w:hAnsi="Times New Roman" w:cs="Times New Roman"/>
          <w:color w:val="auto"/>
          <w:sz w:val="24"/>
          <w:szCs w:val="24"/>
        </w:rPr>
        <w:t>(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</w:rPr>
        <w:t>Sylta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</w:rPr>
        <w:t xml:space="preserve">,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</w:rPr>
        <w:t>Tknnessen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</w:rPr>
        <w:t xml:space="preserve">,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</w:rPr>
        <w:t>Hammarstro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</w:rPr>
        <w:t xml:space="preserve"> 2006). </w:t>
      </w:r>
      <w:bookmarkEnd w:id="5"/>
    </w:p>
    <w:p w14:paraId="50682A3C" w14:textId="77777777" w:rsidR="002C6175" w:rsidRPr="002008C9" w:rsidRDefault="002C6175">
      <w:pPr>
        <w:pStyle w:val="BodyA"/>
        <w:rPr>
          <w:rFonts w:ascii="Times New Roman" w:eastAsia="Times New Roman" w:hAnsi="Times New Roman" w:cs="Times New Roman"/>
          <w:sz w:val="24"/>
          <w:szCs w:val="24"/>
        </w:rPr>
      </w:pPr>
    </w:p>
    <w:p w14:paraId="47290F39" w14:textId="44BC0F7C" w:rsidR="002C6175" w:rsidRPr="002008C9" w:rsidRDefault="00224A6F">
      <w:pPr>
        <w:pStyle w:val="BodyA"/>
        <w:rPr>
          <w:rFonts w:ascii="Times New Roman" w:eastAsia="Times New Roman" w:hAnsi="Times New Roman" w:cs="Times New Roman"/>
          <w:sz w:val="24"/>
          <w:szCs w:val="24"/>
        </w:rPr>
      </w:pPr>
      <w:r w:rsidRPr="002008C9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Polarized Training Method  </w:t>
      </w:r>
    </w:p>
    <w:p w14:paraId="0D39C5DE" w14:textId="131EEEE5" w:rsidR="002C6175" w:rsidRPr="002008C9" w:rsidRDefault="00224A6F">
      <w:pPr>
        <w:pStyle w:val="BodyA"/>
        <w:rPr>
          <w:rFonts w:ascii="Times New Roman" w:eastAsia="Times New Roman" w:hAnsi="Times New Roman" w:cs="Times New Roman"/>
          <w:sz w:val="24"/>
          <w:szCs w:val="24"/>
        </w:rPr>
      </w:pPr>
      <w:r w:rsidRPr="002008C9">
        <w:rPr>
          <w:rFonts w:ascii="Times New Roman" w:hAnsi="Times New Roman" w:cs="Times New Roman"/>
          <w:sz w:val="24"/>
          <w:szCs w:val="24"/>
        </w:rPr>
        <w:t xml:space="preserve">Polarized training (POL) is a combination of these concepts, High </w:t>
      </w:r>
      <w:r w:rsidRPr="002008C9">
        <w:rPr>
          <w:rFonts w:ascii="Times New Roman" w:hAnsi="Times New Roman" w:cs="Times New Roman"/>
          <w:sz w:val="24"/>
          <w:szCs w:val="24"/>
        </w:rPr>
        <w:t>Volume Training (HVT), (THR) and High Intensity Interval Training (HIIT) (</w:t>
      </w:r>
      <w:proofErr w:type="spellStart"/>
      <w:r w:rsidRPr="002008C9">
        <w:rPr>
          <w:rFonts w:ascii="Times New Roman" w:hAnsi="Times New Roman" w:cs="Times New Roman"/>
          <w:sz w:val="24"/>
          <w:szCs w:val="24"/>
        </w:rPr>
        <w:t>Stoggl</w:t>
      </w:r>
      <w:proofErr w:type="spellEnd"/>
      <w:r w:rsidRPr="002008C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2008C9">
        <w:rPr>
          <w:rFonts w:ascii="Times New Roman" w:hAnsi="Times New Roman" w:cs="Times New Roman"/>
          <w:sz w:val="24"/>
          <w:szCs w:val="24"/>
        </w:rPr>
        <w:t>Sperlich</w:t>
      </w:r>
      <w:proofErr w:type="spellEnd"/>
      <w:r w:rsidRPr="002008C9">
        <w:rPr>
          <w:rFonts w:ascii="Times New Roman" w:hAnsi="Times New Roman" w:cs="Times New Roman"/>
          <w:sz w:val="24"/>
          <w:szCs w:val="24"/>
        </w:rPr>
        <w:t>, 2014).</w:t>
      </w:r>
      <w:r w:rsidRPr="002008C9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Pr="002008C9">
        <w:rPr>
          <w:rFonts w:ascii="Times New Roman" w:hAnsi="Times New Roman" w:cs="Times New Roman"/>
          <w:sz w:val="24"/>
          <w:szCs w:val="24"/>
          <w:lang w:val="fr-FR"/>
        </w:rPr>
        <w:t xml:space="preserve">POL </w:t>
      </w:r>
      <w:proofErr w:type="gramStart"/>
      <w:r w:rsidRPr="002008C9">
        <w:rPr>
          <w:rFonts w:ascii="Times New Roman" w:hAnsi="Times New Roman" w:cs="Times New Roman"/>
          <w:sz w:val="24"/>
          <w:szCs w:val="24"/>
          <w:lang w:val="fr-FR"/>
        </w:rPr>
        <w:t>optimises</w:t>
      </w:r>
      <w:proofErr w:type="gramEnd"/>
      <w:r w:rsidRPr="002008C9">
        <w:rPr>
          <w:rFonts w:ascii="Times New Roman" w:hAnsi="Times New Roman" w:cs="Times New Roman"/>
          <w:sz w:val="24"/>
          <w:szCs w:val="24"/>
          <w:lang w:val="fr-FR"/>
        </w:rPr>
        <w:t xml:space="preserve"> endurance adaptations as </w:t>
      </w:r>
      <w:proofErr w:type="spellStart"/>
      <w:r w:rsidRPr="002008C9">
        <w:rPr>
          <w:rFonts w:ascii="Times New Roman" w:hAnsi="Times New Roman" w:cs="Times New Roman"/>
          <w:sz w:val="24"/>
          <w:szCs w:val="24"/>
          <w:lang w:val="fr-FR"/>
        </w:rPr>
        <w:t>exercise</w:t>
      </w:r>
      <w:proofErr w:type="spellEnd"/>
      <w:r w:rsidRPr="002008C9">
        <w:rPr>
          <w:rFonts w:ascii="Times New Roman" w:hAnsi="Times New Roman" w:cs="Times New Roman"/>
          <w:sz w:val="24"/>
          <w:szCs w:val="24"/>
          <w:lang w:val="fr-FR"/>
        </w:rPr>
        <w:t xml:space="preserve"> </w:t>
      </w:r>
      <w:proofErr w:type="spellStart"/>
      <w:r w:rsidRPr="002008C9">
        <w:rPr>
          <w:rFonts w:ascii="Times New Roman" w:hAnsi="Times New Roman" w:cs="Times New Roman"/>
          <w:sz w:val="24"/>
          <w:szCs w:val="24"/>
          <w:lang w:val="fr-FR"/>
        </w:rPr>
        <w:t>intensity</w:t>
      </w:r>
      <w:proofErr w:type="spellEnd"/>
      <w:r w:rsidRPr="002008C9">
        <w:rPr>
          <w:rFonts w:ascii="Times New Roman" w:hAnsi="Times New Roman" w:cs="Times New Roman"/>
          <w:sz w:val="24"/>
          <w:szCs w:val="24"/>
          <w:lang w:val="fr-FR"/>
        </w:rPr>
        <w:t xml:space="preserve"> </w:t>
      </w:r>
      <w:proofErr w:type="spellStart"/>
      <w:r w:rsidRPr="002008C9">
        <w:rPr>
          <w:rFonts w:ascii="Times New Roman" w:hAnsi="Times New Roman" w:cs="Times New Roman"/>
          <w:sz w:val="24"/>
          <w:szCs w:val="24"/>
          <w:lang w:val="fr-FR"/>
        </w:rPr>
        <w:t>is</w:t>
      </w:r>
      <w:proofErr w:type="spellEnd"/>
      <w:r w:rsidRPr="002008C9">
        <w:rPr>
          <w:rFonts w:ascii="Times New Roman" w:hAnsi="Times New Roman" w:cs="Times New Roman"/>
          <w:sz w:val="24"/>
          <w:szCs w:val="24"/>
          <w:lang w:val="fr-FR"/>
        </w:rPr>
        <w:t xml:space="preserve"> split in to 6 or 3 zones. POL training </w:t>
      </w:r>
      <w:proofErr w:type="spellStart"/>
      <w:r w:rsidRPr="002008C9">
        <w:rPr>
          <w:rFonts w:ascii="Times New Roman" w:hAnsi="Times New Roman" w:cs="Times New Roman"/>
          <w:sz w:val="24"/>
          <w:szCs w:val="24"/>
          <w:lang w:val="fr-FR"/>
        </w:rPr>
        <w:t>consists</w:t>
      </w:r>
      <w:proofErr w:type="spellEnd"/>
      <w:r w:rsidRPr="002008C9">
        <w:rPr>
          <w:rFonts w:ascii="Times New Roman" w:hAnsi="Times New Roman" w:cs="Times New Roman"/>
          <w:sz w:val="24"/>
          <w:szCs w:val="24"/>
          <w:lang w:val="fr-FR"/>
        </w:rPr>
        <w:t xml:space="preserve"> of (HVT), Low </w:t>
      </w:r>
      <w:proofErr w:type="spellStart"/>
      <w:r w:rsidRPr="002008C9">
        <w:rPr>
          <w:rFonts w:ascii="Times New Roman" w:hAnsi="Times New Roman" w:cs="Times New Roman"/>
          <w:sz w:val="24"/>
          <w:szCs w:val="24"/>
          <w:lang w:val="fr-FR"/>
        </w:rPr>
        <w:t>Intensity</w:t>
      </w:r>
      <w:proofErr w:type="spellEnd"/>
      <w:r w:rsidRPr="002008C9">
        <w:rPr>
          <w:rFonts w:ascii="Times New Roman" w:hAnsi="Times New Roman" w:cs="Times New Roman"/>
          <w:sz w:val="24"/>
          <w:szCs w:val="24"/>
          <w:lang w:val="fr-FR"/>
        </w:rPr>
        <w:t xml:space="preserve"> (LI) training and Low Vo</w:t>
      </w:r>
      <w:r w:rsidRPr="002008C9">
        <w:rPr>
          <w:rFonts w:ascii="Times New Roman" w:hAnsi="Times New Roman" w:cs="Times New Roman"/>
          <w:sz w:val="24"/>
          <w:szCs w:val="24"/>
          <w:lang w:val="fr-FR"/>
        </w:rPr>
        <w:t>lume Training (LVT) of HIIT (</w:t>
      </w:r>
      <w:proofErr w:type="spellStart"/>
      <w:r w:rsidRPr="002008C9">
        <w:rPr>
          <w:rFonts w:ascii="Times New Roman" w:hAnsi="Times New Roman" w:cs="Times New Roman"/>
          <w:sz w:val="24"/>
          <w:szCs w:val="24"/>
          <w:lang w:val="fr-FR"/>
        </w:rPr>
        <w:t>Rozenburg</w:t>
      </w:r>
      <w:proofErr w:type="spellEnd"/>
      <w:r w:rsidRPr="002008C9">
        <w:rPr>
          <w:rFonts w:ascii="Times New Roman" w:hAnsi="Times New Roman" w:cs="Times New Roman"/>
          <w:sz w:val="24"/>
          <w:szCs w:val="24"/>
          <w:lang w:val="fr-FR"/>
        </w:rPr>
        <w:t>, 2020).</w:t>
      </w:r>
      <w:r w:rsidRPr="002008C9">
        <w:rPr>
          <w:rFonts w:ascii="Times New Roman" w:hAnsi="Times New Roman" w:cs="Times New Roman"/>
          <w:sz w:val="24"/>
          <w:szCs w:val="24"/>
        </w:rPr>
        <w:t xml:space="preserve"> It is essentially the same as the pyramid of </w:t>
      </w:r>
      <w:proofErr w:type="spellStart"/>
      <w:r w:rsidRPr="002008C9">
        <w:rPr>
          <w:rFonts w:ascii="Times New Roman" w:hAnsi="Times New Roman" w:cs="Times New Roman"/>
          <w:sz w:val="24"/>
          <w:szCs w:val="24"/>
        </w:rPr>
        <w:t>Periodisation</w:t>
      </w:r>
      <w:proofErr w:type="spellEnd"/>
      <w:r w:rsidRPr="002008C9">
        <w:rPr>
          <w:rFonts w:ascii="Times New Roman" w:hAnsi="Times New Roman" w:cs="Times New Roman"/>
          <w:sz w:val="24"/>
          <w:szCs w:val="24"/>
        </w:rPr>
        <w:t xml:space="preserve"> Training - but without the middle zone. 80% of the training is LIHV with Low Volume High Intensity</w:t>
      </w:r>
      <w:r w:rsidRPr="002008C9">
        <w:rPr>
          <w:rFonts w:ascii="Times New Roman" w:hAnsi="Times New Roman" w:cs="Times New Roman"/>
          <w:sz w:val="24"/>
          <w:szCs w:val="24"/>
        </w:rPr>
        <w:t xml:space="preserve"> </w:t>
      </w:r>
      <w:r w:rsidRPr="002008C9">
        <w:rPr>
          <w:rFonts w:ascii="Times New Roman" w:hAnsi="Times New Roman" w:cs="Times New Roman"/>
          <w:sz w:val="24"/>
          <w:szCs w:val="24"/>
        </w:rPr>
        <w:t>training at 60% VO2 max, the remaining 20 % of the training is HIIT training at 90% VO2 Max</w:t>
      </w:r>
      <w:r w:rsidR="003B5F3E" w:rsidRPr="002008C9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3B5F3E" w:rsidRPr="002008C9">
        <w:rPr>
          <w:rFonts w:ascii="Times New Roman" w:hAnsi="Times New Roman" w:cs="Times New Roman"/>
          <w:sz w:val="24"/>
          <w:szCs w:val="24"/>
        </w:rPr>
        <w:t>Rozenburg</w:t>
      </w:r>
      <w:proofErr w:type="spellEnd"/>
      <w:r w:rsidR="003B5F3E" w:rsidRPr="002008C9">
        <w:rPr>
          <w:rFonts w:ascii="Times New Roman" w:hAnsi="Times New Roman" w:cs="Times New Roman"/>
          <w:sz w:val="24"/>
          <w:szCs w:val="24"/>
        </w:rPr>
        <w:t>, 2020)</w:t>
      </w:r>
      <w:r w:rsidRPr="002008C9">
        <w:rPr>
          <w:rFonts w:ascii="Times New Roman" w:hAnsi="Times New Roman" w:cs="Times New Roman"/>
          <w:sz w:val="24"/>
          <w:szCs w:val="24"/>
        </w:rPr>
        <w:t xml:space="preserve">. </w:t>
      </w:r>
      <w:bookmarkStart w:id="6" w:name="_Hlk62045852"/>
    </w:p>
    <w:p w14:paraId="7C68860C" w14:textId="556403F8" w:rsidR="002C6175" w:rsidRPr="002008C9" w:rsidRDefault="00224A6F">
      <w:pPr>
        <w:pStyle w:val="BodyA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HIIT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is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repeated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exercise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that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happens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at </w:t>
      </w:r>
      <w:proofErr w:type="gram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a</w:t>
      </w:r>
      <w:proofErr w:type="gram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Power </w:t>
      </w:r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Output (PO) or Velocity (V)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between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the Second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Ventilatory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Threshold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(SVT) and Maximal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Oxygen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>Consumption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lang w:val="fr-FR"/>
        </w:rPr>
        <w:t xml:space="preserve"> (VO2</w:t>
      </w:r>
      <w:r w:rsidRPr="002008C9">
        <w:rPr>
          <w:rFonts w:ascii="Times New Roman" w:hAnsi="Times New Roman" w:cs="Times New Roman"/>
          <w:color w:val="auto"/>
          <w:sz w:val="24"/>
          <w:szCs w:val="24"/>
          <w:vertAlign w:val="subscript"/>
        </w:rPr>
        <w:t>max</w:t>
      </w:r>
      <w:r w:rsidRPr="002008C9">
        <w:rPr>
          <w:rFonts w:ascii="Times New Roman" w:hAnsi="Times New Roman" w:cs="Times New Roman"/>
          <w:color w:val="auto"/>
          <w:sz w:val="24"/>
          <w:szCs w:val="24"/>
        </w:rPr>
        <w:t>) (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</w:rPr>
        <w:t>Rosenblat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</w:rPr>
        <w:t>, Perrotta, Thomas, 2020). Research, including skeletal muscle biopsies conducted, seems to show the higher the HIIT training the m</w:t>
      </w:r>
      <w:r w:rsidRPr="002008C9">
        <w:rPr>
          <w:rFonts w:ascii="Times New Roman" w:hAnsi="Times New Roman" w:cs="Times New Roman"/>
          <w:color w:val="auto"/>
          <w:sz w:val="24"/>
          <w:szCs w:val="24"/>
        </w:rPr>
        <w:t>ore important to the function of the mitochondria, whereas the HV of LI training increases the number of mitochondria within the muscles</w:t>
      </w:r>
      <w:bookmarkEnd w:id="6"/>
      <w:r w:rsidRPr="002008C9">
        <w:rPr>
          <w:rFonts w:ascii="Times New Roman" w:hAnsi="Times New Roman" w:cs="Times New Roman"/>
          <w:color w:val="auto"/>
          <w:sz w:val="24"/>
          <w:szCs w:val="24"/>
        </w:rPr>
        <w:t xml:space="preserve">. </w:t>
      </w:r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>It has been recently acknowledged that myokines (small molecules or proteins) are secreted from the muscles during exe</w:t>
      </w:r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>rcise by the stimulation of the muscles. These have been seen working with/in conjunction with an immune response to reduce levels of inflammation. An induc</w:t>
      </w:r>
      <w:r w:rsidR="003B5F3E"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>ed response</w:t>
      </w:r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 xml:space="preserve"> of other metabolic and phenotypical changes has been seen (Eaton,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>Gra</w:t>
      </w:r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>nata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 xml:space="preserve">, Barry, Safdar, Bishop, Little, 2018). It has been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>hypothesised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 xml:space="preserve"> that Interleukin-6, IL-6 the most characterized myokine, </w:t>
      </w:r>
      <w:proofErr w:type="gramStart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>as a result of</w:t>
      </w:r>
      <w:proofErr w:type="gramEnd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 xml:space="preserve"> exercise, acts as a signal so that exercising muscles can communicate with metabolic tissue, to use greater fuel an</w:t>
      </w:r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 xml:space="preserve">d faster delivery </w:t>
      </w:r>
      <w:bookmarkStart w:id="7" w:name="_Hlk69230936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 xml:space="preserve">(Eaton,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>Granata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 xml:space="preserve">, Barry, Safdar, Bishop, Little, 2018). </w:t>
      </w:r>
      <w:bookmarkEnd w:id="7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>Due to this discovery of adaptive responses, the IL-6 mediators</w:t>
      </w:r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 xml:space="preserve">’ </w:t>
      </w:r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 xml:space="preserve">response to exercise are now being studied with the potential </w:t>
      </w:r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lastRenderedPageBreak/>
        <w:t xml:space="preserve">benefits and uses of therapeutic treatments to help </w:t>
      </w:r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 xml:space="preserve">with numerous metabolic diseases (Eaton,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>Granata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>, Barry, Safdar, Bishop, Little, 2018).</w:t>
      </w:r>
    </w:p>
    <w:p w14:paraId="50EB8799" w14:textId="28310324" w:rsidR="002C6175" w:rsidRPr="002008C9" w:rsidRDefault="00224A6F">
      <w:pPr>
        <w:pStyle w:val="BodyA"/>
        <w:rPr>
          <w:rFonts w:ascii="Times New Roman" w:eastAsia="Times New Roman" w:hAnsi="Times New Roman" w:cs="Times New Roman"/>
          <w:color w:val="auto"/>
          <w:sz w:val="24"/>
          <w:szCs w:val="24"/>
          <w:u w:color="385623"/>
        </w:rPr>
      </w:pP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>Metorin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>, (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>Metrnl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>) is created in the muscle after physical activity and upon</w:t>
      </w:r>
      <w:r w:rsidR="003B5F3E"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 xml:space="preserve"> the body being</w:t>
      </w:r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 xml:space="preserve"> expos</w:t>
      </w:r>
      <w:r w:rsidR="003B5F3E"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>ed to a cold environment,</w:t>
      </w:r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 xml:space="preserve"> it is found in the skin</w:t>
      </w:r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>. The increased leve</w:t>
      </w:r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>ls found circulating increase glucose intolerance and induce energy expenditure and the expression of the genes linked to anti-inflammatory cytokines and brown fat thermogenesis (</w:t>
      </w:r>
      <w:r w:rsidRPr="002008C9">
        <w:rPr>
          <w:rFonts w:ascii="Times New Roman" w:hAnsi="Times New Roman" w:cs="Times New Roman"/>
          <w:color w:val="auto"/>
          <w:kern w:val="36"/>
          <w:sz w:val="24"/>
          <w:szCs w:val="24"/>
          <w:u w:color="385623"/>
        </w:rPr>
        <w:t xml:space="preserve">Rao, Long, </w:t>
      </w:r>
      <w:proofErr w:type="spellStart"/>
      <w:r w:rsidRPr="002008C9">
        <w:rPr>
          <w:rFonts w:ascii="Times New Roman" w:hAnsi="Times New Roman" w:cs="Times New Roman"/>
          <w:color w:val="auto"/>
          <w:kern w:val="36"/>
          <w:sz w:val="24"/>
          <w:szCs w:val="24"/>
          <w:u w:color="385623"/>
        </w:rPr>
        <w:t>Svensson</w:t>
      </w:r>
      <w:proofErr w:type="spellEnd"/>
      <w:r w:rsidRPr="002008C9">
        <w:rPr>
          <w:rFonts w:ascii="Times New Roman" w:hAnsi="Times New Roman" w:cs="Times New Roman"/>
          <w:color w:val="auto"/>
          <w:kern w:val="36"/>
          <w:sz w:val="24"/>
          <w:szCs w:val="24"/>
          <w:u w:color="385623"/>
        </w:rPr>
        <w:t>, et al, 2014).</w:t>
      </w:r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 xml:space="preserve">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  <w:shd w:val="clear" w:color="auto" w:fill="FFFFFF"/>
        </w:rPr>
        <w:t>Metrnl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  <w:shd w:val="clear" w:color="auto" w:fill="FFFFFF"/>
        </w:rPr>
        <w:t xml:space="preserve"> induces an </w:t>
      </w:r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  <w:shd w:val="clear" w:color="auto" w:fill="FFFFFF"/>
        </w:rPr>
        <w:t>eosinophil-dependent rise in IL-4 expression and creates alternative activation in adipose tissue macrophages that are required during the rise/increased expression of the anti-inflammatory cytokines and thermogenesis gene programs in fat (</w:t>
      </w:r>
      <w:r w:rsidRPr="002008C9">
        <w:rPr>
          <w:rFonts w:ascii="Times New Roman" w:hAnsi="Times New Roman" w:cs="Times New Roman"/>
          <w:color w:val="auto"/>
          <w:kern w:val="36"/>
          <w:sz w:val="24"/>
          <w:szCs w:val="24"/>
          <w:u w:color="385623"/>
        </w:rPr>
        <w:t xml:space="preserve">Rao, Long, </w:t>
      </w:r>
      <w:proofErr w:type="spellStart"/>
      <w:r w:rsidRPr="002008C9">
        <w:rPr>
          <w:rFonts w:ascii="Times New Roman" w:hAnsi="Times New Roman" w:cs="Times New Roman"/>
          <w:color w:val="auto"/>
          <w:kern w:val="36"/>
          <w:sz w:val="24"/>
          <w:szCs w:val="24"/>
          <w:u w:color="385623"/>
        </w:rPr>
        <w:t>Svens</w:t>
      </w:r>
      <w:r w:rsidRPr="002008C9">
        <w:rPr>
          <w:rFonts w:ascii="Times New Roman" w:hAnsi="Times New Roman" w:cs="Times New Roman"/>
          <w:color w:val="auto"/>
          <w:kern w:val="36"/>
          <w:sz w:val="24"/>
          <w:szCs w:val="24"/>
          <w:u w:color="385623"/>
        </w:rPr>
        <w:t>son</w:t>
      </w:r>
      <w:proofErr w:type="spellEnd"/>
      <w:r w:rsidRPr="002008C9">
        <w:rPr>
          <w:rFonts w:ascii="Times New Roman" w:hAnsi="Times New Roman" w:cs="Times New Roman"/>
          <w:color w:val="auto"/>
          <w:kern w:val="36"/>
          <w:sz w:val="24"/>
          <w:szCs w:val="24"/>
          <w:u w:color="385623"/>
        </w:rPr>
        <w:t>, et al, 2014)</w:t>
      </w:r>
    </w:p>
    <w:p w14:paraId="76BDE18E" w14:textId="77777777" w:rsidR="002C6175" w:rsidRPr="002008C9" w:rsidRDefault="00224A6F">
      <w:pPr>
        <w:pStyle w:val="BodyA"/>
        <w:rPr>
          <w:rFonts w:ascii="Times New Roman" w:eastAsia="Times New Roman" w:hAnsi="Times New Roman" w:cs="Times New Roman"/>
          <w:color w:val="auto"/>
          <w:sz w:val="24"/>
          <w:szCs w:val="24"/>
          <w:u w:color="385623"/>
        </w:rPr>
      </w:pPr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>A study found a single HIIT class increased, METRNL (p&lt;0.05) mRNA and increased IL-6 (p&lt;0.05) compared to rest and measured after 3 hours recovery. After a 20-day HIIT program was followed an increase in FNDC</w:t>
      </w:r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  <w:vertAlign w:val="subscript"/>
        </w:rPr>
        <w:t>5</w:t>
      </w:r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 xml:space="preserve"> mRNA and IL-6, at 3 hours re</w:t>
      </w:r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 xml:space="preserve">covery, was found compared to the single bout HIIT. Overall, an increase in these was found during the main effect of training (p &lt;0.05) (Eaton, 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>Granata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>, Barry, Safdar, Bishop, Little, 2018).</w:t>
      </w:r>
    </w:p>
    <w:p w14:paraId="6D82F0C8" w14:textId="658D0B0C" w:rsidR="002C6175" w:rsidRDefault="00224A6F">
      <w:pPr>
        <w:pStyle w:val="BodyA"/>
        <w:rPr>
          <w:rFonts w:ascii="Times New Roman" w:hAnsi="Times New Roman" w:cs="Times New Roman"/>
          <w:color w:val="auto"/>
          <w:sz w:val="24"/>
          <w:szCs w:val="24"/>
          <w:u w:color="385623"/>
        </w:rPr>
      </w:pPr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 xml:space="preserve">Eliud Kipchoge is a </w:t>
      </w:r>
      <w:r w:rsidR="003B5F3E"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>long-distance</w:t>
      </w:r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 xml:space="preserve"> runner from Kenya who set </w:t>
      </w:r>
      <w:r w:rsidR="003B5F3E"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>a</w:t>
      </w:r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 xml:space="preserve"> world record marathon </w:t>
      </w:r>
      <w:r w:rsidR="003B5F3E"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>time on</w:t>
      </w:r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 xml:space="preserve"> 16</w:t>
      </w:r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  <w:vertAlign w:val="superscript"/>
        </w:rPr>
        <w:t>th</w:t>
      </w:r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 xml:space="preserve"> September 2018. Kipchoge</w:t>
      </w:r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>’</w:t>
      </w:r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>s training was much like the polarized training method leading up t</w:t>
      </w:r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>o his world record marathon in Berlin, 2018. On that occasion he set the world record of 2:01.39 (</w:t>
      </w:r>
      <w:proofErr w:type="spellStart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>Hookgamer</w:t>
      </w:r>
      <w:proofErr w:type="spellEnd"/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>, Snyder, Arellano, 2019). He later ran the 26.2 miles in 1:59.40 during a marathon in Vienna. Below is a table of what Kipchoge</w:t>
      </w:r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>’</w:t>
      </w:r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>s training looked li</w:t>
      </w:r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>ke leading up to his world record (Stevenson, Black 2020). He used long tempo runs at a great pace and the final phase shows no long easy runs (30-40km). Neither does one see short threshold or tempo efforts. There are faster paced interval sessions run be</w:t>
      </w:r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 xml:space="preserve">tween 5 - 10km which adds some faster pace training </w:t>
      </w:r>
      <w:r w:rsidR="003B5F3E"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>into</w:t>
      </w:r>
      <w:r w:rsidRPr="002008C9">
        <w:rPr>
          <w:rFonts w:ascii="Times New Roman" w:hAnsi="Times New Roman" w:cs="Times New Roman"/>
          <w:color w:val="auto"/>
          <w:sz w:val="24"/>
          <w:szCs w:val="24"/>
          <w:u w:color="385623"/>
        </w:rPr>
        <w:t xml:space="preserve"> the plan.  </w:t>
      </w:r>
    </w:p>
    <w:p w14:paraId="6EEDB202" w14:textId="77777777" w:rsidR="00F3012B" w:rsidRPr="002008C9" w:rsidRDefault="00F3012B">
      <w:pPr>
        <w:pStyle w:val="BodyA"/>
        <w:rPr>
          <w:rFonts w:ascii="Times New Roman" w:eastAsia="Times New Roman" w:hAnsi="Times New Roman" w:cs="Times New Roman"/>
          <w:color w:val="auto"/>
          <w:sz w:val="24"/>
          <w:szCs w:val="24"/>
        </w:rPr>
      </w:pPr>
    </w:p>
    <w:p w14:paraId="535C0D95" w14:textId="77777777" w:rsidR="002C6175" w:rsidRPr="002008C9" w:rsidRDefault="00224A6F">
      <w:pPr>
        <w:pStyle w:val="BodyA"/>
        <w:rPr>
          <w:rFonts w:ascii="Times New Roman" w:eastAsia="Times New Roman" w:hAnsi="Times New Roman" w:cs="Times New Roman"/>
          <w:sz w:val="24"/>
          <w:szCs w:val="24"/>
        </w:rPr>
      </w:pPr>
      <w:r w:rsidRPr="002008C9">
        <w:rPr>
          <w:rFonts w:ascii="Times New Roman" w:eastAsia="Times New Roman" w:hAnsi="Times New Roman" w:cs="Times New Roman"/>
          <w:noProof/>
          <w:sz w:val="24"/>
          <w:szCs w:val="24"/>
        </w:rPr>
        <w:drawing>
          <wp:inline distT="0" distB="0" distL="0" distR="0" wp14:anchorId="151CA341" wp14:editId="06AFC371">
            <wp:extent cx="5727700" cy="2839721"/>
            <wp:effectExtent l="0" t="0" r="0" b="0"/>
            <wp:docPr id="1073741825" name="officeArt object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5" name="image1.png"/>
                    <pic:cNvPicPr>
                      <a:picLocks noChangeAspect="1"/>
                    </pic:cNvPicPr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2839721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inline>
        </w:drawing>
      </w:r>
    </w:p>
    <w:p w14:paraId="0D8200BF" w14:textId="77777777" w:rsidR="002C6175" w:rsidRPr="002008C9" w:rsidRDefault="002C6175">
      <w:pPr>
        <w:pStyle w:val="BodyA"/>
        <w:rPr>
          <w:rFonts w:ascii="Times New Roman" w:eastAsia="Times New Roman" w:hAnsi="Times New Roman" w:cs="Times New Roman"/>
          <w:sz w:val="24"/>
          <w:szCs w:val="24"/>
        </w:rPr>
      </w:pPr>
    </w:p>
    <w:p w14:paraId="4F635D47" w14:textId="77777777" w:rsidR="002C6175" w:rsidRPr="002008C9" w:rsidRDefault="00224A6F">
      <w:pPr>
        <w:pStyle w:val="BodyA"/>
        <w:rPr>
          <w:rFonts w:ascii="Times New Roman" w:eastAsia="Times New Roman" w:hAnsi="Times New Roman" w:cs="Times New Roman"/>
          <w:sz w:val="24"/>
          <w:szCs w:val="24"/>
        </w:rPr>
      </w:pPr>
      <w:r w:rsidRPr="002008C9">
        <w:rPr>
          <w:rFonts w:ascii="Times New Roman" w:eastAsia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1FE97CD3" wp14:editId="5B667C06">
            <wp:extent cx="5727700" cy="4634865"/>
            <wp:effectExtent l="0" t="0" r="0" b="0"/>
            <wp:docPr id="1073741826" name="officeArt object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6" name="image2.png"/>
                    <pic:cNvPicPr>
                      <a:picLocks noChangeAspect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634865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inline>
        </w:drawing>
      </w:r>
    </w:p>
    <w:p w14:paraId="31FE47FB" w14:textId="77777777" w:rsidR="002C6175" w:rsidRPr="002008C9" w:rsidRDefault="002C6175">
      <w:pPr>
        <w:pStyle w:val="BodyA"/>
        <w:rPr>
          <w:rFonts w:ascii="Times New Roman" w:eastAsia="Times New Roman" w:hAnsi="Times New Roman" w:cs="Times New Roman"/>
          <w:sz w:val="24"/>
          <w:szCs w:val="24"/>
        </w:rPr>
      </w:pPr>
    </w:p>
    <w:p w14:paraId="031C4433" w14:textId="77777777" w:rsidR="002C6175" w:rsidRPr="002008C9" w:rsidRDefault="002C6175">
      <w:pPr>
        <w:pStyle w:val="BodyA"/>
        <w:rPr>
          <w:rFonts w:ascii="Times New Roman" w:eastAsia="Times New Roman" w:hAnsi="Times New Roman" w:cs="Times New Roman"/>
          <w:sz w:val="24"/>
          <w:szCs w:val="24"/>
        </w:rPr>
      </w:pPr>
    </w:p>
    <w:p w14:paraId="6E710E19" w14:textId="77777777" w:rsidR="002C6175" w:rsidRPr="002008C9" w:rsidRDefault="002C6175">
      <w:pPr>
        <w:pStyle w:val="BodyA"/>
        <w:rPr>
          <w:rFonts w:ascii="Times New Roman" w:eastAsia="Times New Roman" w:hAnsi="Times New Roman" w:cs="Times New Roman"/>
          <w:sz w:val="24"/>
          <w:szCs w:val="24"/>
        </w:rPr>
      </w:pPr>
    </w:p>
    <w:p w14:paraId="0236D06C" w14:textId="77777777" w:rsidR="002C6175" w:rsidRPr="002008C9" w:rsidRDefault="002C6175">
      <w:pPr>
        <w:pStyle w:val="BodyA"/>
        <w:rPr>
          <w:rFonts w:ascii="Times New Roman" w:eastAsia="Times New Roman" w:hAnsi="Times New Roman" w:cs="Times New Roman"/>
          <w:sz w:val="24"/>
          <w:szCs w:val="24"/>
        </w:rPr>
      </w:pPr>
    </w:p>
    <w:p w14:paraId="0BE662AE" w14:textId="77777777" w:rsidR="002C6175" w:rsidRPr="002008C9" w:rsidRDefault="00224A6F">
      <w:pPr>
        <w:pStyle w:val="BodyA"/>
        <w:rPr>
          <w:rFonts w:ascii="Times New Roman" w:eastAsia="Times New Roman" w:hAnsi="Times New Roman" w:cs="Times New Roman"/>
          <w:sz w:val="24"/>
          <w:szCs w:val="24"/>
        </w:rPr>
      </w:pPr>
      <w:r w:rsidRPr="002008C9">
        <w:rPr>
          <w:rFonts w:ascii="Times New Roman" w:eastAsia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05B0D610" wp14:editId="6C10DC28">
            <wp:extent cx="5727700" cy="5574666"/>
            <wp:effectExtent l="0" t="0" r="0" b="0"/>
            <wp:docPr id="1073741827" name="officeArt object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7" name="image3.png"/>
                    <pic:cNvPicPr>
                      <a:picLocks noChangeAspect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5574666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inline>
        </w:drawing>
      </w:r>
    </w:p>
    <w:p w14:paraId="20645D78" w14:textId="77777777" w:rsidR="002C6175" w:rsidRPr="002008C9" w:rsidRDefault="00224A6F">
      <w:pPr>
        <w:pStyle w:val="BodyA"/>
        <w:rPr>
          <w:rFonts w:ascii="Times New Roman" w:eastAsia="Times New Roman" w:hAnsi="Times New Roman" w:cs="Times New Roman"/>
          <w:sz w:val="24"/>
          <w:szCs w:val="24"/>
        </w:rPr>
      </w:pPr>
      <w:r w:rsidRPr="002008C9">
        <w:rPr>
          <w:rFonts w:ascii="Times New Roman" w:eastAsia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5DDADB26" wp14:editId="30161AF2">
            <wp:extent cx="5727700" cy="5556885"/>
            <wp:effectExtent l="0" t="0" r="0" b="0"/>
            <wp:docPr id="1073741828" name="officeArt object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8" name="image4.png"/>
                    <pic:cNvPicPr>
                      <a:picLocks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5556885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inline>
        </w:drawing>
      </w:r>
    </w:p>
    <w:p w14:paraId="45628E2A" w14:textId="77777777" w:rsidR="002C6175" w:rsidRPr="002008C9" w:rsidRDefault="00224A6F">
      <w:pPr>
        <w:pStyle w:val="BodyA"/>
        <w:rPr>
          <w:rFonts w:ascii="Times New Roman" w:eastAsia="Times New Roman" w:hAnsi="Times New Roman" w:cs="Times New Roman"/>
          <w:sz w:val="24"/>
          <w:szCs w:val="24"/>
        </w:rPr>
      </w:pPr>
      <w:r w:rsidRPr="002008C9">
        <w:rPr>
          <w:rFonts w:ascii="Times New Roman" w:eastAsia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5B147D18" wp14:editId="3C0FF0FD">
            <wp:extent cx="5727700" cy="5727700"/>
            <wp:effectExtent l="0" t="0" r="0" b="0"/>
            <wp:docPr id="1073741829" name="officeArt object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9" name="image5.png"/>
                    <pic:cNvPicPr>
                      <a:picLocks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5727700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inline>
        </w:drawing>
      </w:r>
    </w:p>
    <w:p w14:paraId="70F4BA15" w14:textId="77777777" w:rsidR="002C6175" w:rsidRPr="002008C9" w:rsidRDefault="00224A6F">
      <w:pPr>
        <w:pStyle w:val="BodyA"/>
        <w:rPr>
          <w:rFonts w:ascii="Times New Roman" w:eastAsia="Times New Roman" w:hAnsi="Times New Roman" w:cs="Times New Roman"/>
          <w:sz w:val="24"/>
          <w:szCs w:val="24"/>
        </w:rPr>
      </w:pPr>
      <w:r w:rsidRPr="002008C9">
        <w:rPr>
          <w:rFonts w:ascii="Times New Roman" w:eastAsia="Times New Roman" w:hAnsi="Times New Roman" w:cs="Times New Roman"/>
          <w:noProof/>
          <w:sz w:val="24"/>
          <w:szCs w:val="24"/>
        </w:rPr>
        <w:drawing>
          <wp:inline distT="0" distB="0" distL="0" distR="0" wp14:anchorId="4A9CE9A2" wp14:editId="00BBCFE3">
            <wp:extent cx="5727700" cy="1508125"/>
            <wp:effectExtent l="0" t="0" r="0" b="0"/>
            <wp:docPr id="1073741830" name="officeArt object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30" name="image6.png"/>
                    <pic:cNvPicPr>
                      <a:picLocks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1508125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inline>
        </w:drawing>
      </w:r>
    </w:p>
    <w:p w14:paraId="7793B176" w14:textId="5A0E6204" w:rsidR="002C6175" w:rsidRPr="006C18F4" w:rsidRDefault="00224A6F">
      <w:pPr>
        <w:pStyle w:val="BodyA"/>
        <w:rPr>
          <w:rFonts w:ascii="Times New Roman" w:hAnsi="Times New Roman" w:cs="Times New Roman"/>
          <w:sz w:val="24"/>
          <w:szCs w:val="24"/>
        </w:rPr>
      </w:pPr>
      <w:r w:rsidRPr="002008C9">
        <w:rPr>
          <w:rFonts w:ascii="Times New Roman" w:hAnsi="Times New Roman" w:cs="Times New Roman"/>
          <w:sz w:val="24"/>
          <w:szCs w:val="24"/>
        </w:rPr>
        <w:t xml:space="preserve"> </w:t>
      </w:r>
      <w:bookmarkStart w:id="8" w:name="_Hlk69299563"/>
      <w:r w:rsidRPr="006C18F4">
        <w:rPr>
          <w:rFonts w:ascii="Times New Roman" w:hAnsi="Times New Roman" w:cs="Times New Roman"/>
          <w:sz w:val="24"/>
          <w:szCs w:val="24"/>
        </w:rPr>
        <w:t>Stevenson, D. Black, J. Running Science 2020.</w:t>
      </w:r>
      <w:bookmarkEnd w:id="8"/>
    </w:p>
    <w:p w14:paraId="74D32424" w14:textId="631E8079" w:rsidR="00F3012B" w:rsidRDefault="00F3012B">
      <w:pPr>
        <w:pStyle w:val="BodyA"/>
        <w:rPr>
          <w:rFonts w:ascii="Times New Roman" w:hAnsi="Times New Roman" w:cs="Times New Roman"/>
          <w:b/>
          <w:bCs/>
          <w:sz w:val="24"/>
          <w:szCs w:val="24"/>
        </w:rPr>
      </w:pPr>
    </w:p>
    <w:p w14:paraId="2433847D" w14:textId="77777777" w:rsidR="00F3012B" w:rsidRPr="002008C9" w:rsidRDefault="00F3012B">
      <w:pPr>
        <w:pStyle w:val="BodyA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780BE331" w14:textId="77777777" w:rsidR="002C6175" w:rsidRPr="002008C9" w:rsidRDefault="00224A6F">
      <w:pPr>
        <w:pStyle w:val="BodyA"/>
        <w:rPr>
          <w:rFonts w:ascii="Times New Roman" w:eastAsia="Times New Roman" w:hAnsi="Times New Roman" w:cs="Times New Roman"/>
          <w:sz w:val="24"/>
          <w:szCs w:val="24"/>
        </w:rPr>
      </w:pPr>
      <w:r w:rsidRPr="002008C9">
        <w:rPr>
          <w:rFonts w:ascii="Times New Roman" w:hAnsi="Times New Roman" w:cs="Times New Roman"/>
          <w:sz w:val="24"/>
          <w:szCs w:val="24"/>
        </w:rPr>
        <w:lastRenderedPageBreak/>
        <w:t xml:space="preserve">Polarized </w:t>
      </w:r>
      <w:r w:rsidRPr="002008C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training in </w:t>
      </w:r>
      <w:r w:rsidRPr="002008C9">
        <w:rPr>
          <w:rFonts w:ascii="Times New Roman" w:hAnsi="Times New Roman" w:cs="Times New Roman"/>
          <w:color w:val="385623"/>
          <w:sz w:val="24"/>
          <w:szCs w:val="24"/>
          <w:u w:color="385623"/>
          <w:shd w:val="clear" w:color="auto" w:fill="FFFFFF"/>
        </w:rPr>
        <w:t xml:space="preserve">Z1 </w:t>
      </w:r>
      <w:r w:rsidRPr="002008C9">
        <w:rPr>
          <w:rFonts w:ascii="Times New Roman" w:hAnsi="Times New Roman" w:cs="Times New Roman"/>
          <w:sz w:val="24"/>
          <w:szCs w:val="24"/>
          <w:shd w:val="clear" w:color="auto" w:fill="FFFFFF"/>
        </w:rPr>
        <w:t>and</w:t>
      </w:r>
      <w:r w:rsidRPr="002008C9">
        <w:rPr>
          <w:rFonts w:ascii="Times New Roman" w:hAnsi="Times New Roman" w:cs="Times New Roman"/>
          <w:color w:val="385623"/>
          <w:sz w:val="24"/>
          <w:szCs w:val="24"/>
          <w:u w:color="385623"/>
          <w:shd w:val="clear" w:color="auto" w:fill="FFFFFF"/>
        </w:rPr>
        <w:t xml:space="preserve"> Z3</w:t>
      </w:r>
      <w:r w:rsidRPr="002008C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has been proven effective. The reason being less training in </w:t>
      </w:r>
      <w:r w:rsidRPr="002008C9">
        <w:rPr>
          <w:rFonts w:ascii="Times New Roman" w:hAnsi="Times New Roman" w:cs="Times New Roman"/>
          <w:color w:val="385623"/>
          <w:sz w:val="24"/>
          <w:szCs w:val="24"/>
          <w:u w:color="385623"/>
          <w:shd w:val="clear" w:color="auto" w:fill="FFFFFF"/>
        </w:rPr>
        <w:t>Z2</w:t>
      </w:r>
      <w:r w:rsidRPr="002008C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more training in Z1 is effective, maybe down to less training in Z2 which means more energy to do better training quality in Z3 (</w:t>
      </w:r>
      <w:proofErr w:type="spellStart"/>
      <w:r w:rsidRPr="002008C9">
        <w:rPr>
          <w:rFonts w:ascii="Times New Roman" w:hAnsi="Times New Roman" w:cs="Times New Roman"/>
          <w:sz w:val="24"/>
          <w:szCs w:val="24"/>
          <w:shd w:val="clear" w:color="auto" w:fill="FFFFFF"/>
        </w:rPr>
        <w:t>Rozenburg</w:t>
      </w:r>
      <w:proofErr w:type="spellEnd"/>
      <w:r w:rsidRPr="002008C9">
        <w:rPr>
          <w:rFonts w:ascii="Times New Roman" w:hAnsi="Times New Roman" w:cs="Times New Roman"/>
          <w:sz w:val="24"/>
          <w:szCs w:val="24"/>
          <w:shd w:val="clear" w:color="auto" w:fill="FFFFFF"/>
        </w:rPr>
        <w:t>, 2020).</w:t>
      </w:r>
    </w:p>
    <w:p w14:paraId="7B17BB38" w14:textId="293F30A9" w:rsidR="002C6175" w:rsidRPr="002008C9" w:rsidRDefault="00224A6F">
      <w:pPr>
        <w:pStyle w:val="BodyA"/>
        <w:rPr>
          <w:rFonts w:ascii="Times New Roman" w:eastAsia="Times New Roman" w:hAnsi="Times New Roman" w:cs="Times New Roman"/>
          <w:sz w:val="24"/>
          <w:szCs w:val="24"/>
        </w:rPr>
      </w:pPr>
      <w:r w:rsidRPr="002008C9">
        <w:rPr>
          <w:rFonts w:ascii="Times New Roman" w:hAnsi="Times New Roman" w:cs="Times New Roman"/>
          <w:sz w:val="24"/>
          <w:szCs w:val="24"/>
        </w:rPr>
        <w:t xml:space="preserve">A good strategy for endurance training </w:t>
      </w:r>
      <w:r w:rsidRPr="002008C9">
        <w:rPr>
          <w:rFonts w:ascii="Times New Roman" w:hAnsi="Times New Roman" w:cs="Times New Roman"/>
          <w:sz w:val="24"/>
          <w:szCs w:val="24"/>
        </w:rPr>
        <w:t xml:space="preserve">is to get the right balance of training duration, intensity, and frequency. The timing of peak fitness is important to ensure the best performance outcome during the event and to </w:t>
      </w:r>
      <w:proofErr w:type="spellStart"/>
      <w:r w:rsidRPr="002008C9">
        <w:rPr>
          <w:rFonts w:ascii="Times New Roman" w:hAnsi="Times New Roman" w:cs="Times New Roman"/>
          <w:sz w:val="24"/>
          <w:szCs w:val="24"/>
        </w:rPr>
        <w:t>minimise</w:t>
      </w:r>
      <w:proofErr w:type="spellEnd"/>
      <w:r w:rsidRPr="002008C9">
        <w:rPr>
          <w:rFonts w:ascii="Times New Roman" w:hAnsi="Times New Roman" w:cs="Times New Roman"/>
          <w:sz w:val="24"/>
          <w:szCs w:val="24"/>
        </w:rPr>
        <w:t xml:space="preserve"> any negative risks of training. </w:t>
      </w:r>
      <w:r w:rsidR="009E4E88" w:rsidRPr="002008C9">
        <w:rPr>
          <w:rFonts w:ascii="Times New Roman" w:hAnsi="Times New Roman" w:cs="Times New Roman"/>
          <w:sz w:val="24"/>
          <w:szCs w:val="24"/>
        </w:rPr>
        <w:t>Several</w:t>
      </w:r>
      <w:r w:rsidRPr="002008C9">
        <w:rPr>
          <w:rFonts w:ascii="Times New Roman" w:hAnsi="Times New Roman" w:cs="Times New Roman"/>
          <w:sz w:val="24"/>
          <w:szCs w:val="24"/>
        </w:rPr>
        <w:t xml:space="preserve"> studies of the character</w:t>
      </w:r>
      <w:r w:rsidRPr="002008C9">
        <w:rPr>
          <w:rFonts w:ascii="Times New Roman" w:hAnsi="Times New Roman" w:cs="Times New Roman"/>
          <w:sz w:val="24"/>
          <w:szCs w:val="24"/>
        </w:rPr>
        <w:t>istics needed in training by national or international top athletes who train around 10-13 times a week seem to split the intensity into 80% low Intensity (LI) 2 mM blood lactate and 20% HIIT at around 90% VO</w:t>
      </w:r>
      <w:r w:rsidRPr="002008C9">
        <w:rPr>
          <w:rFonts w:ascii="Times New Roman" w:hAnsi="Times New Roman" w:cs="Times New Roman"/>
          <w:sz w:val="24"/>
          <w:szCs w:val="24"/>
          <w:vertAlign w:val="subscript"/>
        </w:rPr>
        <w:t>2max</w:t>
      </w:r>
      <w:r w:rsidRPr="002008C9">
        <w:rPr>
          <w:rFonts w:ascii="Times New Roman" w:hAnsi="Times New Roman" w:cs="Times New Roman"/>
          <w:sz w:val="24"/>
          <w:szCs w:val="24"/>
        </w:rPr>
        <w:t xml:space="preserve"> </w:t>
      </w:r>
      <w:r w:rsidRPr="002008C9">
        <w:rPr>
          <w:rFonts w:ascii="Times New Roman" w:hAnsi="Times New Roman" w:cs="Times New Roman"/>
          <w:sz w:val="24"/>
          <w:szCs w:val="24"/>
        </w:rPr>
        <w:t xml:space="preserve">(Seiler, 2006). The athletes training for </w:t>
      </w:r>
      <w:r w:rsidRPr="002008C9">
        <w:rPr>
          <w:rFonts w:ascii="Times New Roman" w:hAnsi="Times New Roman" w:cs="Times New Roman"/>
          <w:sz w:val="24"/>
          <w:szCs w:val="24"/>
        </w:rPr>
        <w:t xml:space="preserve">endurance seem to do HVT adding HIIT, and studies performed on a population of highly trained athletes </w:t>
      </w:r>
      <w:r w:rsidR="009E4E88" w:rsidRPr="002008C9">
        <w:rPr>
          <w:rFonts w:ascii="Times New Roman" w:hAnsi="Times New Roman" w:cs="Times New Roman"/>
          <w:sz w:val="24"/>
          <w:szCs w:val="24"/>
        </w:rPr>
        <w:t>did not</w:t>
      </w:r>
      <w:r w:rsidRPr="002008C9">
        <w:rPr>
          <w:rFonts w:ascii="Times New Roman" w:hAnsi="Times New Roman" w:cs="Times New Roman"/>
          <w:sz w:val="24"/>
          <w:szCs w:val="24"/>
        </w:rPr>
        <w:t xml:space="preserve"> show any long-lasting performance gains from doing the HIIT </w:t>
      </w:r>
      <w:bookmarkStart w:id="9" w:name="_Hlk62038075"/>
      <w:r w:rsidRPr="002008C9">
        <w:rPr>
          <w:rFonts w:ascii="Times New Roman" w:hAnsi="Times New Roman" w:cs="Times New Roman"/>
          <w:sz w:val="24"/>
          <w:szCs w:val="24"/>
        </w:rPr>
        <w:t>(Seiler 2006)</w:t>
      </w:r>
      <w:bookmarkEnd w:id="9"/>
      <w:r w:rsidRPr="002008C9">
        <w:rPr>
          <w:rFonts w:ascii="Times New Roman" w:hAnsi="Times New Roman" w:cs="Times New Roman"/>
          <w:sz w:val="24"/>
          <w:szCs w:val="24"/>
        </w:rPr>
        <w:t>. The greater amount of low HVT at low intensity, combined with less HIIT</w:t>
      </w:r>
      <w:r w:rsidRPr="002008C9">
        <w:rPr>
          <w:rFonts w:ascii="Times New Roman" w:hAnsi="Times New Roman" w:cs="Times New Roman"/>
          <w:sz w:val="24"/>
          <w:szCs w:val="24"/>
        </w:rPr>
        <w:t xml:space="preserve">, may be complimentary by getting the most from adaptive </w:t>
      </w:r>
      <w:proofErr w:type="spellStart"/>
      <w:r w:rsidRPr="002008C9">
        <w:rPr>
          <w:rFonts w:ascii="Times New Roman" w:hAnsi="Times New Roman" w:cs="Times New Roman"/>
          <w:sz w:val="24"/>
          <w:szCs w:val="24"/>
        </w:rPr>
        <w:t>signalling</w:t>
      </w:r>
      <w:proofErr w:type="spellEnd"/>
      <w:r w:rsidRPr="002008C9">
        <w:rPr>
          <w:rFonts w:ascii="Times New Roman" w:hAnsi="Times New Roman" w:cs="Times New Roman"/>
          <w:sz w:val="24"/>
          <w:szCs w:val="24"/>
        </w:rPr>
        <w:t xml:space="preserve"> and helping to master a technique at a manageable level of stress (Seiler, 2006).  </w:t>
      </w:r>
    </w:p>
    <w:p w14:paraId="58764D40" w14:textId="77777777" w:rsidR="002C6175" w:rsidRPr="002008C9" w:rsidRDefault="002C6175">
      <w:pPr>
        <w:pStyle w:val="BodyA"/>
        <w:rPr>
          <w:rFonts w:ascii="Times New Roman" w:eastAsia="Times New Roman" w:hAnsi="Times New Roman" w:cs="Times New Roman"/>
          <w:sz w:val="24"/>
          <w:szCs w:val="24"/>
        </w:rPr>
      </w:pPr>
    </w:p>
    <w:p w14:paraId="4D7E7E78" w14:textId="77777777" w:rsidR="002C6175" w:rsidRPr="002008C9" w:rsidRDefault="002C6175">
      <w:pPr>
        <w:pStyle w:val="BodyA"/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</w:pPr>
    </w:p>
    <w:p w14:paraId="08C6A2DB" w14:textId="63430E00" w:rsidR="002C6175" w:rsidRPr="002008C9" w:rsidRDefault="00224A6F">
      <w:pPr>
        <w:pStyle w:val="BodyA"/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</w:rPr>
      </w:pPr>
      <w:r w:rsidRPr="002008C9">
        <w:rPr>
          <w:rFonts w:ascii="Times New Roman" w:hAnsi="Times New Roman" w:cs="Times New Roman"/>
          <w:b/>
          <w:bCs/>
          <w:sz w:val="24"/>
          <w:szCs w:val="24"/>
          <w:u w:val="single"/>
          <w:shd w:val="clear" w:color="auto" w:fill="FFFFFF"/>
        </w:rPr>
        <w:t>Polari</w:t>
      </w:r>
      <w:r w:rsidR="00624BA1" w:rsidRPr="002008C9">
        <w:rPr>
          <w:rFonts w:ascii="Times New Roman" w:hAnsi="Times New Roman" w:cs="Times New Roman"/>
          <w:b/>
          <w:bCs/>
          <w:sz w:val="24"/>
          <w:szCs w:val="24"/>
          <w:u w:val="single"/>
          <w:shd w:val="clear" w:color="auto" w:fill="FFFFFF"/>
        </w:rPr>
        <w:t>zed</w:t>
      </w:r>
      <w:r w:rsidRPr="002008C9">
        <w:rPr>
          <w:rFonts w:ascii="Times New Roman" w:hAnsi="Times New Roman" w:cs="Times New Roman"/>
          <w:b/>
          <w:bCs/>
          <w:sz w:val="24"/>
          <w:szCs w:val="24"/>
          <w:u w:val="single"/>
          <w:shd w:val="clear" w:color="auto" w:fill="FFFFFF"/>
        </w:rPr>
        <w:t xml:space="preserve"> Training </w:t>
      </w:r>
      <w:r w:rsidRPr="002008C9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Critical analysis </w:t>
      </w:r>
    </w:p>
    <w:p w14:paraId="15B84EBE" w14:textId="0CE57E9A" w:rsidR="009E4E88" w:rsidRPr="002008C9" w:rsidRDefault="00224A6F" w:rsidP="009E4E88">
      <w:pPr>
        <w:pStyle w:val="BodyA"/>
        <w:rPr>
          <w:rFonts w:ascii="Times New Roman" w:hAnsi="Times New Roman" w:cs="Times New Roman"/>
          <w:sz w:val="24"/>
          <w:szCs w:val="24"/>
          <w:lang w:val="de-DE"/>
        </w:rPr>
      </w:pPr>
      <w:r w:rsidRPr="002008C9">
        <w:rPr>
          <w:rFonts w:ascii="Times New Roman" w:hAnsi="Times New Roman" w:cs="Times New Roman"/>
          <w:sz w:val="24"/>
          <w:szCs w:val="24"/>
          <w:shd w:val="clear" w:color="auto" w:fill="FFFFFF"/>
        </w:rPr>
        <w:t>Previous research between, HVT, THR HIIT, and POL in a 9-week training program showed that POL gave the greatest improvements in Time to Exhaustion (TTE) +17.4%,</w:t>
      </w:r>
      <w:r w:rsidRPr="002008C9">
        <w:rPr>
          <w:rFonts w:ascii="Times New Roman" w:hAnsi="Times New Roman" w:cs="Times New Roman"/>
          <w:sz w:val="24"/>
          <w:szCs w:val="24"/>
          <w:shd w:val="clear" w:color="auto" w:fill="FFFFFF"/>
        </w:rPr>
        <w:t> </w:t>
      </w:r>
      <w:r w:rsidRPr="002008C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</w:t>
      </w:r>
      <w:r w:rsidRPr="002008C9">
        <w:rPr>
          <w:rFonts w:ascii="Times New Roman" w:hAnsi="Times New Roman" w:cs="Times New Roman"/>
          <w:sz w:val="24"/>
          <w:szCs w:val="24"/>
          <w:shd w:val="clear" w:color="auto" w:fill="FFFFFF"/>
        </w:rPr>
        <w:t> </w:t>
      </w:r>
      <w:r w:rsidRPr="002008C9">
        <w:rPr>
          <w:rFonts w:ascii="Times New Roman" w:hAnsi="Times New Roman" w:cs="Times New Roman"/>
          <w:sz w:val="24"/>
          <w:szCs w:val="24"/>
          <w:shd w:val="clear" w:color="auto" w:fill="FFFFFF"/>
          <w:lang w:val="de-DE"/>
        </w:rPr>
        <w:t>&lt; 0.001.  VO</w:t>
      </w:r>
      <w:r w:rsidRPr="002008C9">
        <w:rPr>
          <w:rFonts w:ascii="Times New Roman" w:hAnsi="Times New Roman" w:cs="Times New Roman"/>
          <w:sz w:val="24"/>
          <w:szCs w:val="24"/>
          <w:shd w:val="clear" w:color="auto" w:fill="FFFFFF"/>
          <w:vertAlign w:val="subscript"/>
        </w:rPr>
        <w:t>2peak</w:t>
      </w:r>
      <w:r w:rsidRPr="002008C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11.</w:t>
      </w:r>
      <w:r w:rsidRPr="002008C9">
        <w:rPr>
          <w:rFonts w:ascii="Times New Roman" w:hAnsi="Times New Roman" w:cs="Times New Roman"/>
          <w:sz w:val="24"/>
          <w:szCs w:val="24"/>
          <w:shd w:val="clear" w:color="auto" w:fill="FFFFFF"/>
        </w:rPr>
        <w:t>7% or + 6.8ml</w:t>
      </w:r>
      <w:r w:rsidRPr="002008C9">
        <w:rPr>
          <w:rFonts w:ascii="Times New Roman" w:hAnsi="Times New Roman" w:cs="Times New Roman"/>
          <w:sz w:val="24"/>
          <w:szCs w:val="24"/>
          <w:shd w:val="clear" w:color="auto" w:fill="FFFFFF"/>
        </w:rPr>
        <w:t>·</w:t>
      </w:r>
      <w:r w:rsidRPr="002008C9">
        <w:rPr>
          <w:rFonts w:ascii="Times New Roman" w:hAnsi="Times New Roman" w:cs="Times New Roman"/>
          <w:sz w:val="24"/>
          <w:szCs w:val="24"/>
          <w:shd w:val="clear" w:color="auto" w:fill="FFFFFF"/>
        </w:rPr>
        <w:t>min</w:t>
      </w:r>
      <w:r w:rsidRPr="002008C9">
        <w:rPr>
          <w:rFonts w:ascii="Times New Roman" w:hAnsi="Times New Roman" w:cs="Times New Roman"/>
          <w:sz w:val="24"/>
          <w:szCs w:val="24"/>
          <w:shd w:val="clear" w:color="auto" w:fill="FFFFFF"/>
        </w:rPr>
        <w:t>·</w:t>
      </w:r>
      <w:r w:rsidRPr="002008C9">
        <w:rPr>
          <w:rFonts w:ascii="Times New Roman" w:hAnsi="Times New Roman" w:cs="Times New Roman"/>
          <w:sz w:val="24"/>
          <w:szCs w:val="24"/>
          <w:shd w:val="clear" w:color="auto" w:fill="FFFFFF"/>
        </w:rPr>
        <w:t>kg</w:t>
      </w:r>
      <w:r w:rsidRPr="002008C9">
        <w:rPr>
          <w:rFonts w:ascii="Times New Roman" w:hAnsi="Times New Roman" w:cs="Times New Roman"/>
          <w:sz w:val="24"/>
          <w:szCs w:val="24"/>
          <w:shd w:val="clear" w:color="auto" w:fill="FFFFFF"/>
        </w:rPr>
        <w:t>˗</w:t>
      </w:r>
      <w:r w:rsidRPr="002008C9">
        <w:rPr>
          <w:rFonts w:ascii="Times New Roman" w:hAnsi="Times New Roman" w:cs="Times New Roman"/>
          <w:sz w:val="24"/>
          <w:szCs w:val="24"/>
          <w:shd w:val="clear" w:color="auto" w:fill="FFFFFF"/>
        </w:rPr>
        <w:t>, P &lt; 0.00, Peak Velocity Power (V/</w:t>
      </w:r>
      <w:proofErr w:type="spellStart"/>
      <w:r w:rsidRPr="002008C9">
        <w:rPr>
          <w:rFonts w:ascii="Times New Roman" w:hAnsi="Times New Roman" w:cs="Times New Roman"/>
          <w:sz w:val="24"/>
          <w:szCs w:val="24"/>
          <w:shd w:val="clear" w:color="auto" w:fill="FFFFFF"/>
        </w:rPr>
        <w:t>P</w:t>
      </w:r>
      <w:r w:rsidRPr="002008C9">
        <w:rPr>
          <w:rFonts w:ascii="Times New Roman" w:hAnsi="Times New Roman" w:cs="Times New Roman"/>
          <w:sz w:val="24"/>
          <w:szCs w:val="24"/>
          <w:shd w:val="clear" w:color="auto" w:fill="FFFFFF"/>
          <w:vertAlign w:val="subscript"/>
        </w:rPr>
        <w:t>peak</w:t>
      </w:r>
      <w:proofErr w:type="spellEnd"/>
      <w:r w:rsidRPr="002008C9">
        <w:rPr>
          <w:rFonts w:ascii="Times New Roman" w:hAnsi="Times New Roman" w:cs="Times New Roman"/>
          <w:sz w:val="24"/>
          <w:szCs w:val="24"/>
          <w:shd w:val="clear" w:color="auto" w:fill="FFFFFF"/>
        </w:rPr>
        <w:t>) +5.1%,</w:t>
      </w:r>
      <w:r w:rsidRPr="002008C9">
        <w:rPr>
          <w:rFonts w:ascii="Times New Roman" w:hAnsi="Times New Roman" w:cs="Times New Roman"/>
          <w:sz w:val="24"/>
          <w:szCs w:val="24"/>
          <w:shd w:val="clear" w:color="auto" w:fill="FFFFFF"/>
        </w:rPr>
        <w:t> </w:t>
      </w:r>
      <w:r w:rsidRPr="002008C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</w:t>
      </w:r>
      <w:r w:rsidRPr="002008C9">
        <w:rPr>
          <w:rFonts w:ascii="Times New Roman" w:hAnsi="Times New Roman" w:cs="Times New Roman"/>
          <w:sz w:val="24"/>
          <w:szCs w:val="24"/>
          <w:shd w:val="clear" w:color="auto" w:fill="FFFFFF"/>
        </w:rPr>
        <w:t> </w:t>
      </w:r>
      <w:r w:rsidRPr="002008C9">
        <w:rPr>
          <w:rFonts w:ascii="Times New Roman" w:hAnsi="Times New Roman" w:cs="Times New Roman"/>
          <w:sz w:val="24"/>
          <w:szCs w:val="24"/>
          <w:shd w:val="clear" w:color="auto" w:fill="FFFFFF"/>
        </w:rPr>
        <w:t>&lt; 0.01 and HIIT+5.6%,</w:t>
      </w:r>
      <w:r w:rsidRPr="002008C9">
        <w:rPr>
          <w:rFonts w:ascii="Times New Roman" w:hAnsi="Times New Roman" w:cs="Times New Roman"/>
          <w:sz w:val="24"/>
          <w:szCs w:val="24"/>
          <w:shd w:val="clear" w:color="auto" w:fill="FFFFFF"/>
        </w:rPr>
        <w:t> </w:t>
      </w:r>
      <w:r w:rsidRPr="002008C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</w:t>
      </w:r>
      <w:r w:rsidRPr="002008C9">
        <w:rPr>
          <w:rFonts w:ascii="Times New Roman" w:hAnsi="Times New Roman" w:cs="Times New Roman"/>
          <w:sz w:val="24"/>
          <w:szCs w:val="24"/>
          <w:shd w:val="clear" w:color="auto" w:fill="FFFFFF"/>
        </w:rPr>
        <w:t> </w:t>
      </w:r>
      <w:r w:rsidRPr="002008C9">
        <w:rPr>
          <w:rFonts w:ascii="Times New Roman" w:hAnsi="Times New Roman" w:cs="Times New Roman"/>
          <w:sz w:val="24"/>
          <w:szCs w:val="24"/>
          <w:shd w:val="clear" w:color="auto" w:fill="FFFFFF"/>
        </w:rPr>
        <w:t>&lt; 0.05, HIIT also showed a decrease in body mass by around 3.7%</w:t>
      </w:r>
      <w:bookmarkStart w:id="10" w:name="_Hlk61878223"/>
      <w:r w:rsidRPr="002008C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2008C9">
        <w:rPr>
          <w:rFonts w:ascii="Times New Roman" w:hAnsi="Times New Roman" w:cs="Times New Roman"/>
          <w:sz w:val="24"/>
          <w:szCs w:val="24"/>
          <w:lang w:val="de-DE"/>
        </w:rPr>
        <w:t>(Stoggl, Sperlich, 2014).</w:t>
      </w:r>
      <w:bookmarkEnd w:id="10"/>
      <w:r w:rsidRPr="002008C9">
        <w:rPr>
          <w:rFonts w:ascii="Times New Roman" w:hAnsi="Times New Roman" w:cs="Times New Roman"/>
          <w:sz w:val="24"/>
          <w:szCs w:val="24"/>
          <w:lang w:val="de-DE"/>
        </w:rPr>
        <w:t xml:space="preserve">   </w:t>
      </w:r>
      <w:r w:rsidR="009E4E88" w:rsidRPr="002008C9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5AB19D66" w14:textId="256B5726" w:rsidR="009E4E88" w:rsidRPr="002008C9" w:rsidRDefault="009E4E88" w:rsidP="009E4E88">
      <w:pPr>
        <w:pStyle w:val="Default"/>
        <w:spacing w:after="200" w:line="276" w:lineRule="auto"/>
        <w:rPr>
          <w:rFonts w:ascii="Times New Roman" w:eastAsia="Times New Roman" w:hAnsi="Times New Roman" w:cs="Times New Roman"/>
          <w:color w:val="ED7D31"/>
          <w:sz w:val="24"/>
          <w:szCs w:val="24"/>
        </w:rPr>
      </w:pPr>
      <w:r w:rsidRPr="002008C9">
        <w:rPr>
          <w:rFonts w:ascii="Times New Roman" w:hAnsi="Times New Roman" w:cs="Times New Roman"/>
          <w:sz w:val="24"/>
          <w:szCs w:val="24"/>
        </w:rPr>
        <w:t>Strong evidence has been seen in 7 studies on the efficacy of polarized training programs that were carried out on elite athletes. In a large scale of effect size measurements (in positive changes seen on endurance performance) is 0.85-2.80, this is considered large in comparison to the 0.42-2.16 found in traditional training programs. The studies found that, for some, traditional training programs had a large positive effect, but were inferior to the results seen in polarized training (</w:t>
      </w:r>
      <w:proofErr w:type="spellStart"/>
      <w:r w:rsidRPr="002008C9">
        <w:rPr>
          <w:rFonts w:ascii="Times New Roman" w:hAnsi="Times New Roman" w:cs="Times New Roman"/>
          <w:sz w:val="24"/>
          <w:szCs w:val="24"/>
        </w:rPr>
        <w:t>Hydren</w:t>
      </w:r>
      <w:proofErr w:type="spellEnd"/>
      <w:r w:rsidRPr="002008C9">
        <w:rPr>
          <w:rFonts w:ascii="Times New Roman" w:hAnsi="Times New Roman" w:cs="Times New Roman"/>
          <w:sz w:val="24"/>
          <w:szCs w:val="24"/>
        </w:rPr>
        <w:t>, Cohen, 2015). There are not many studies reported on polari</w:t>
      </w:r>
      <w:r w:rsidR="00624BA1" w:rsidRPr="002008C9">
        <w:rPr>
          <w:rFonts w:ascii="Times New Roman" w:hAnsi="Times New Roman" w:cs="Times New Roman"/>
          <w:sz w:val="24"/>
          <w:szCs w:val="24"/>
        </w:rPr>
        <w:t>z</w:t>
      </w:r>
      <w:r w:rsidRPr="002008C9">
        <w:rPr>
          <w:rFonts w:ascii="Times New Roman" w:hAnsi="Times New Roman" w:cs="Times New Roman"/>
          <w:sz w:val="24"/>
          <w:szCs w:val="24"/>
        </w:rPr>
        <w:t>ed training and a small understanding of the main physiological changes it generates, however, polari</w:t>
      </w:r>
      <w:r w:rsidR="00624BA1" w:rsidRPr="002008C9">
        <w:rPr>
          <w:rFonts w:ascii="Times New Roman" w:hAnsi="Times New Roman" w:cs="Times New Roman"/>
          <w:sz w:val="24"/>
          <w:szCs w:val="24"/>
        </w:rPr>
        <w:t>z</w:t>
      </w:r>
      <w:r w:rsidRPr="002008C9">
        <w:rPr>
          <w:rFonts w:ascii="Times New Roman" w:hAnsi="Times New Roman" w:cs="Times New Roman"/>
          <w:sz w:val="24"/>
          <w:szCs w:val="24"/>
        </w:rPr>
        <w:t>ed training programs look promising for muscular endurance and CV exercise prescription. It is suggested that to gain endurance fitness the use of a polari</w:t>
      </w:r>
      <w:r w:rsidR="00624BA1" w:rsidRPr="002008C9">
        <w:rPr>
          <w:rFonts w:ascii="Times New Roman" w:hAnsi="Times New Roman" w:cs="Times New Roman"/>
          <w:sz w:val="24"/>
          <w:szCs w:val="24"/>
        </w:rPr>
        <w:t>z</w:t>
      </w:r>
      <w:r w:rsidRPr="002008C9">
        <w:rPr>
          <w:rFonts w:ascii="Times New Roman" w:hAnsi="Times New Roman" w:cs="Times New Roman"/>
          <w:sz w:val="24"/>
          <w:szCs w:val="24"/>
        </w:rPr>
        <w:t>ed training program is best, where the athletes can enjoy Z</w:t>
      </w:r>
      <w:r w:rsidRPr="002008C9">
        <w:rPr>
          <w:rFonts w:ascii="Times New Roman" w:hAnsi="Times New Roman" w:cs="Times New Roman"/>
          <w:sz w:val="24"/>
          <w:szCs w:val="24"/>
          <w:lang w:val="it-IT"/>
        </w:rPr>
        <w:t>1</w:t>
      </w:r>
      <w:r w:rsidRPr="002008C9">
        <w:rPr>
          <w:rFonts w:ascii="Times New Roman" w:hAnsi="Times New Roman" w:cs="Times New Roman"/>
          <w:sz w:val="24"/>
          <w:szCs w:val="24"/>
        </w:rPr>
        <w:t xml:space="preserve"> and Z3, with, little to no Z</w:t>
      </w:r>
      <w:r w:rsidRPr="002008C9">
        <w:rPr>
          <w:rFonts w:ascii="Times New Roman" w:hAnsi="Times New Roman" w:cs="Times New Roman"/>
          <w:sz w:val="24"/>
          <w:szCs w:val="24"/>
          <w:lang w:val="it-IT"/>
        </w:rPr>
        <w:t>2</w:t>
      </w:r>
      <w:r w:rsidRPr="002008C9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2008C9">
        <w:rPr>
          <w:rFonts w:ascii="Times New Roman" w:hAnsi="Times New Roman" w:cs="Times New Roman"/>
          <w:sz w:val="24"/>
          <w:szCs w:val="24"/>
        </w:rPr>
        <w:t>Hydren</w:t>
      </w:r>
      <w:proofErr w:type="spellEnd"/>
      <w:r w:rsidRPr="002008C9">
        <w:rPr>
          <w:rFonts w:ascii="Times New Roman" w:hAnsi="Times New Roman" w:cs="Times New Roman"/>
          <w:sz w:val="24"/>
          <w:szCs w:val="24"/>
        </w:rPr>
        <w:t>, Cohen 2015).</w:t>
      </w:r>
    </w:p>
    <w:p w14:paraId="427D00D8" w14:textId="132E5C5F" w:rsidR="002C6175" w:rsidRPr="002008C9" w:rsidRDefault="00224A6F">
      <w:pPr>
        <w:pStyle w:val="BodyA"/>
        <w:rPr>
          <w:rFonts w:ascii="Times New Roman" w:eastAsia="Times New Roman" w:hAnsi="Times New Roman" w:cs="Times New Roman"/>
          <w:sz w:val="24"/>
          <w:szCs w:val="24"/>
        </w:rPr>
      </w:pPr>
      <w:r w:rsidRPr="002008C9">
        <w:rPr>
          <w:rFonts w:ascii="Times New Roman" w:hAnsi="Times New Roman" w:cs="Times New Roman"/>
          <w:sz w:val="24"/>
          <w:szCs w:val="24"/>
          <w:lang w:val="de-DE"/>
        </w:rPr>
        <w:t xml:space="preserve">There has been three separate studies that all claim to see </w:t>
      </w:r>
      <w:r w:rsidRPr="002008C9">
        <w:rPr>
          <w:rFonts w:ascii="Times New Roman" w:hAnsi="Times New Roman" w:cs="Times New Roman"/>
          <w:sz w:val="24"/>
          <w:szCs w:val="24"/>
          <w:lang w:val="de-DE"/>
        </w:rPr>
        <w:t>progressive changes in comparison to the threshold periodized training method on a population of elite athletes who all had impressive Cardiovascular endurance capacity.</w:t>
      </w:r>
      <w:r w:rsidRPr="002008C9">
        <w:rPr>
          <w:rFonts w:ascii="Times New Roman" w:hAnsi="Times New Roman" w:cs="Times New Roman"/>
          <w:sz w:val="24"/>
          <w:szCs w:val="24"/>
          <w:lang w:val="de-DE"/>
        </w:rPr>
        <w:t xml:space="preserve"> Norwegian cross country skiers (junior 17-18 year olds) were tracked for 37 days over 347 endurance training workouts and data was collected. They used the POL method of training intensity over the 3 zones, in Z1, 75 % of the time, Z2 0% of the time, a</w:t>
      </w:r>
      <w:r w:rsidRPr="002008C9">
        <w:rPr>
          <w:rFonts w:ascii="Times New Roman" w:hAnsi="Times New Roman" w:cs="Times New Roman"/>
          <w:sz w:val="24"/>
          <w:szCs w:val="24"/>
          <w:lang w:val="de-DE"/>
        </w:rPr>
        <w:t xml:space="preserve">nd Z3 15-20 % of the time. These studies did not show changes in endurance capacity or performance </w:t>
      </w:r>
      <w:r w:rsidRPr="002008C9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Pr="002008C9">
        <w:rPr>
          <w:rFonts w:ascii="Times New Roman" w:hAnsi="Times New Roman" w:cs="Times New Roman"/>
          <w:sz w:val="24"/>
          <w:szCs w:val="24"/>
        </w:rPr>
        <w:t>Hydren</w:t>
      </w:r>
      <w:proofErr w:type="spellEnd"/>
      <w:r w:rsidRPr="002008C9">
        <w:rPr>
          <w:rFonts w:ascii="Times New Roman" w:hAnsi="Times New Roman" w:cs="Times New Roman"/>
          <w:sz w:val="24"/>
          <w:szCs w:val="24"/>
        </w:rPr>
        <w:t>, Cohen, 2015).</w:t>
      </w:r>
    </w:p>
    <w:p w14:paraId="509626D9" w14:textId="77777777" w:rsidR="002C6175" w:rsidRPr="002008C9" w:rsidRDefault="00224A6F">
      <w:pPr>
        <w:pStyle w:val="BodyA"/>
        <w:rPr>
          <w:rFonts w:ascii="Times New Roman" w:eastAsia="Times New Roman" w:hAnsi="Times New Roman" w:cs="Times New Roman"/>
          <w:sz w:val="24"/>
          <w:szCs w:val="24"/>
        </w:rPr>
      </w:pPr>
      <w:r w:rsidRPr="002008C9">
        <w:rPr>
          <w:rFonts w:ascii="Times New Roman" w:hAnsi="Times New Roman" w:cs="Times New Roman"/>
          <w:sz w:val="24"/>
          <w:szCs w:val="24"/>
        </w:rPr>
        <w:lastRenderedPageBreak/>
        <w:t>International Norwegian rowers between 1970 and 2001 reported changes in training strategies (A 20% increase in training created by a greater volume of Z1, from 30-50 hours per month, reducing Z2 and Z3 decreased from 23-7 hours a month) that coincided wit</w:t>
      </w:r>
      <w:r w:rsidRPr="002008C9">
        <w:rPr>
          <w:rFonts w:ascii="Times New Roman" w:hAnsi="Times New Roman" w:cs="Times New Roman"/>
          <w:sz w:val="24"/>
          <w:szCs w:val="24"/>
        </w:rPr>
        <w:t xml:space="preserve">h a 12% increase of relative </w:t>
      </w:r>
      <w:bookmarkStart w:id="11" w:name="_Hlk62237524"/>
      <w:r w:rsidRPr="002008C9">
        <w:rPr>
          <w:rFonts w:ascii="Times New Roman" w:hAnsi="Times New Roman" w:cs="Times New Roman"/>
          <w:sz w:val="24"/>
          <w:szCs w:val="24"/>
        </w:rPr>
        <w:t>VO</w:t>
      </w:r>
      <w:r w:rsidRPr="002008C9">
        <w:rPr>
          <w:rFonts w:ascii="Times New Roman" w:hAnsi="Times New Roman" w:cs="Times New Roman"/>
          <w:sz w:val="24"/>
          <w:szCs w:val="24"/>
          <w:vertAlign w:val="subscript"/>
        </w:rPr>
        <w:t>max2</w:t>
      </w:r>
      <w:bookmarkEnd w:id="11"/>
      <w:r w:rsidRPr="002008C9">
        <w:rPr>
          <w:rFonts w:ascii="Times New Roman" w:hAnsi="Times New Roman" w:cs="Times New Roman"/>
          <w:sz w:val="24"/>
          <w:szCs w:val="24"/>
        </w:rPr>
        <w:t>. (</w:t>
      </w:r>
      <w:proofErr w:type="spellStart"/>
      <w:r w:rsidRPr="002008C9">
        <w:rPr>
          <w:rFonts w:ascii="Times New Roman" w:hAnsi="Times New Roman" w:cs="Times New Roman"/>
          <w:sz w:val="24"/>
          <w:szCs w:val="24"/>
        </w:rPr>
        <w:t>Hydren</w:t>
      </w:r>
      <w:proofErr w:type="spellEnd"/>
      <w:r w:rsidRPr="002008C9">
        <w:rPr>
          <w:rFonts w:ascii="Times New Roman" w:hAnsi="Times New Roman" w:cs="Times New Roman"/>
          <w:sz w:val="24"/>
          <w:szCs w:val="24"/>
        </w:rPr>
        <w:t xml:space="preserve">, Cohen 2015). </w:t>
      </w:r>
      <w:r w:rsidRPr="002008C9">
        <w:rPr>
          <w:rFonts w:ascii="Times New Roman" w:hAnsi="Times New Roman" w:cs="Times New Roman"/>
          <w:sz w:val="24"/>
          <w:szCs w:val="24"/>
          <w:lang w:val="de-DE"/>
        </w:rPr>
        <w:t xml:space="preserve">A review in 2006 by Midgley did </w:t>
      </w:r>
      <w:r w:rsidRPr="002008C9">
        <w:rPr>
          <w:rFonts w:ascii="Times New Roman" w:hAnsi="Times New Roman" w:cs="Times New Roman"/>
          <w:sz w:val="24"/>
          <w:szCs w:val="24"/>
          <w:lang w:val="de-DE"/>
        </w:rPr>
        <w:t>not find any well controlled studies to provide a basis for specific recommendations in</w:t>
      </w:r>
      <w:r w:rsidRPr="002008C9">
        <w:rPr>
          <w:rFonts w:ascii="Times New Roman" w:hAnsi="Times New Roman" w:cs="Times New Roman"/>
          <w:sz w:val="24"/>
          <w:szCs w:val="24"/>
          <w:lang w:val="de-DE"/>
        </w:rPr>
        <w:t xml:space="preserve"> improvement of </w:t>
      </w:r>
      <w:r w:rsidRPr="002008C9">
        <w:rPr>
          <w:rFonts w:ascii="Times New Roman" w:hAnsi="Times New Roman" w:cs="Times New Roman"/>
          <w:sz w:val="24"/>
          <w:szCs w:val="24"/>
        </w:rPr>
        <w:t>VO</w:t>
      </w:r>
      <w:r w:rsidRPr="002008C9">
        <w:rPr>
          <w:rFonts w:ascii="Times New Roman" w:hAnsi="Times New Roman" w:cs="Times New Roman"/>
          <w:sz w:val="24"/>
          <w:szCs w:val="24"/>
          <w:vertAlign w:val="subscript"/>
        </w:rPr>
        <w:t>max2. i</w:t>
      </w:r>
      <w:r w:rsidRPr="002008C9">
        <w:rPr>
          <w:rFonts w:ascii="Times New Roman" w:hAnsi="Times New Roman" w:cs="Times New Roman"/>
          <w:sz w:val="24"/>
          <w:szCs w:val="24"/>
        </w:rPr>
        <w:t xml:space="preserve">n highly trained distance runners </w:t>
      </w:r>
      <w:bookmarkStart w:id="12" w:name="_Hlk62213590"/>
      <w:r w:rsidRPr="002008C9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Pr="002008C9">
        <w:rPr>
          <w:rFonts w:ascii="Times New Roman" w:hAnsi="Times New Roman" w:cs="Times New Roman"/>
          <w:sz w:val="24"/>
          <w:szCs w:val="24"/>
        </w:rPr>
        <w:t>Hydren</w:t>
      </w:r>
      <w:proofErr w:type="spellEnd"/>
      <w:r w:rsidRPr="002008C9">
        <w:rPr>
          <w:rFonts w:ascii="Times New Roman" w:hAnsi="Times New Roman" w:cs="Times New Roman"/>
          <w:sz w:val="24"/>
          <w:szCs w:val="24"/>
        </w:rPr>
        <w:t>, Cohen, 201</w:t>
      </w:r>
      <w:r w:rsidRPr="002008C9">
        <w:rPr>
          <w:rFonts w:ascii="Times New Roman" w:hAnsi="Times New Roman" w:cs="Times New Roman"/>
          <w:sz w:val="24"/>
          <w:szCs w:val="24"/>
        </w:rPr>
        <w:t>5).</w:t>
      </w:r>
      <w:bookmarkEnd w:id="12"/>
    </w:p>
    <w:p w14:paraId="2B5D3E81" w14:textId="77777777" w:rsidR="002C6175" w:rsidRPr="002008C9" w:rsidRDefault="002C6175">
      <w:pPr>
        <w:pStyle w:val="BodyA"/>
        <w:rPr>
          <w:rFonts w:ascii="Times New Roman" w:eastAsia="Times New Roman" w:hAnsi="Times New Roman" w:cs="Times New Roman"/>
          <w:sz w:val="24"/>
          <w:szCs w:val="24"/>
        </w:rPr>
      </w:pPr>
    </w:p>
    <w:p w14:paraId="3333B561" w14:textId="6080AB78" w:rsidR="002C6175" w:rsidRPr="002008C9" w:rsidRDefault="00224A6F">
      <w:pPr>
        <w:pStyle w:val="BodyA"/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</w:rPr>
      </w:pPr>
      <w:r w:rsidRPr="002008C9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Periodization Training Critical analysis </w:t>
      </w:r>
    </w:p>
    <w:p w14:paraId="61C20DE6" w14:textId="08DF096A" w:rsidR="002C6175" w:rsidRPr="002008C9" w:rsidRDefault="00224A6F">
      <w:pPr>
        <w:pStyle w:val="BodyA"/>
        <w:rPr>
          <w:rFonts w:ascii="Times New Roman" w:eastAsia="Times New Roman" w:hAnsi="Times New Roman" w:cs="Times New Roman"/>
          <w:sz w:val="24"/>
          <w:szCs w:val="24"/>
        </w:rPr>
      </w:pPr>
      <w:r w:rsidRPr="002008C9">
        <w:rPr>
          <w:rFonts w:ascii="Times New Roman" w:hAnsi="Times New Roman" w:cs="Times New Roman"/>
          <w:sz w:val="24"/>
          <w:szCs w:val="24"/>
        </w:rPr>
        <w:t xml:space="preserve">going into threshold uses up energy but has no advantages as it </w:t>
      </w:r>
      <w:proofErr w:type="gramStart"/>
      <w:r w:rsidRPr="002008C9">
        <w:rPr>
          <w:rFonts w:ascii="Times New Roman" w:hAnsi="Times New Roman" w:cs="Times New Roman"/>
          <w:sz w:val="24"/>
          <w:szCs w:val="24"/>
        </w:rPr>
        <w:t>doesn</w:t>
      </w:r>
      <w:r w:rsidRPr="002008C9">
        <w:rPr>
          <w:rFonts w:ascii="Times New Roman" w:hAnsi="Times New Roman" w:cs="Times New Roman"/>
          <w:sz w:val="24"/>
          <w:szCs w:val="24"/>
        </w:rPr>
        <w:t>’</w:t>
      </w:r>
      <w:r w:rsidRPr="002008C9">
        <w:rPr>
          <w:rFonts w:ascii="Times New Roman" w:hAnsi="Times New Roman" w:cs="Times New Roman"/>
          <w:sz w:val="24"/>
          <w:szCs w:val="24"/>
        </w:rPr>
        <w:t>t</w:t>
      </w:r>
      <w:proofErr w:type="gramEnd"/>
      <w:r w:rsidRPr="002008C9">
        <w:rPr>
          <w:rFonts w:ascii="Times New Roman" w:hAnsi="Times New Roman" w:cs="Times New Roman"/>
          <w:sz w:val="24"/>
          <w:szCs w:val="24"/>
        </w:rPr>
        <w:t xml:space="preserve"> increase the heart rate enough to improve </w:t>
      </w:r>
      <w:r w:rsidR="009E4E88" w:rsidRPr="002008C9">
        <w:rPr>
          <w:rFonts w:ascii="Times New Roman" w:hAnsi="Times New Roman" w:cs="Times New Roman"/>
          <w:sz w:val="24"/>
          <w:szCs w:val="24"/>
        </w:rPr>
        <w:t>VO2</w:t>
      </w:r>
      <w:r w:rsidR="009E4E88" w:rsidRPr="002008C9">
        <w:rPr>
          <w:rFonts w:ascii="Times New Roman" w:hAnsi="Times New Roman" w:cs="Times New Roman"/>
          <w:sz w:val="24"/>
          <w:szCs w:val="24"/>
          <w:vertAlign w:val="subscript"/>
        </w:rPr>
        <w:t>max</w:t>
      </w:r>
      <w:r w:rsidR="009E4E88" w:rsidRPr="002008C9">
        <w:rPr>
          <w:rFonts w:ascii="Times New Roman" w:hAnsi="Times New Roman" w:cs="Times New Roman"/>
          <w:sz w:val="24"/>
          <w:szCs w:val="24"/>
        </w:rPr>
        <w:t xml:space="preserve"> but</w:t>
      </w:r>
      <w:r w:rsidRPr="002008C9">
        <w:rPr>
          <w:rFonts w:ascii="Times New Roman" w:hAnsi="Times New Roman" w:cs="Times New Roman"/>
          <w:sz w:val="24"/>
          <w:szCs w:val="24"/>
        </w:rPr>
        <w:t xml:space="preserve"> is not a long enough training time to make any adaptations.</w:t>
      </w:r>
    </w:p>
    <w:p w14:paraId="6C9C0B37" w14:textId="77777777" w:rsidR="002C6175" w:rsidRPr="002008C9" w:rsidRDefault="00224A6F">
      <w:pPr>
        <w:pStyle w:val="Default"/>
        <w:spacing w:after="200" w:line="276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008C9">
        <w:rPr>
          <w:rFonts w:ascii="Times New Roman" w:hAnsi="Times New Roman" w:cs="Times New Roman"/>
          <w:sz w:val="24"/>
          <w:szCs w:val="24"/>
        </w:rPr>
        <w:t xml:space="preserve">Tudor </w:t>
      </w:r>
      <w:proofErr w:type="spellStart"/>
      <w:r w:rsidRPr="002008C9">
        <w:rPr>
          <w:rFonts w:ascii="Times New Roman" w:hAnsi="Times New Roman" w:cs="Times New Roman"/>
          <w:sz w:val="24"/>
          <w:szCs w:val="24"/>
        </w:rPr>
        <w:t>Bompas</w:t>
      </w:r>
      <w:proofErr w:type="spellEnd"/>
      <w:r w:rsidRPr="002008C9">
        <w:rPr>
          <w:rFonts w:ascii="Times New Roman" w:hAnsi="Times New Roman" w:cs="Times New Roman"/>
          <w:sz w:val="24"/>
          <w:szCs w:val="24"/>
        </w:rPr>
        <w:t>’</w:t>
      </w:r>
      <w:r w:rsidRPr="002008C9">
        <w:rPr>
          <w:rFonts w:ascii="Times New Roman" w:hAnsi="Times New Roman" w:cs="Times New Roman"/>
          <w:sz w:val="24"/>
          <w:szCs w:val="24"/>
        </w:rPr>
        <w:t xml:space="preserve"> c</w:t>
      </w:r>
      <w:r w:rsidRPr="002008C9">
        <w:rPr>
          <w:rFonts w:ascii="Times New Roman" w:hAnsi="Times New Roman" w:cs="Times New Roman"/>
          <w:sz w:val="24"/>
          <w:szCs w:val="24"/>
        </w:rPr>
        <w:t xml:space="preserve">lassic text </w:t>
      </w:r>
      <w:r w:rsidRPr="002008C9">
        <w:rPr>
          <w:rFonts w:ascii="Times New Roman" w:hAnsi="Times New Roman" w:cs="Times New Roman"/>
          <w:sz w:val="24"/>
          <w:szCs w:val="24"/>
        </w:rPr>
        <w:t>‘</w:t>
      </w:r>
      <w:r w:rsidRPr="002008C9">
        <w:rPr>
          <w:rFonts w:ascii="Times New Roman" w:hAnsi="Times New Roman" w:cs="Times New Roman"/>
          <w:sz w:val="24"/>
          <w:szCs w:val="24"/>
        </w:rPr>
        <w:t>Theory and Methodology</w:t>
      </w:r>
      <w:r w:rsidRPr="002008C9">
        <w:rPr>
          <w:rFonts w:ascii="Times New Roman" w:hAnsi="Times New Roman" w:cs="Times New Roman"/>
          <w:sz w:val="24"/>
          <w:szCs w:val="24"/>
        </w:rPr>
        <w:t xml:space="preserve">’ </w:t>
      </w:r>
      <w:r w:rsidRPr="002008C9">
        <w:rPr>
          <w:rFonts w:ascii="Times New Roman" w:hAnsi="Times New Roman" w:cs="Times New Roman"/>
          <w:sz w:val="24"/>
          <w:szCs w:val="24"/>
        </w:rPr>
        <w:t xml:space="preserve">had a large part to play in the </w:t>
      </w:r>
      <w:proofErr w:type="spellStart"/>
      <w:r w:rsidRPr="002008C9">
        <w:rPr>
          <w:rFonts w:ascii="Times New Roman" w:hAnsi="Times New Roman" w:cs="Times New Roman"/>
          <w:sz w:val="24"/>
          <w:szCs w:val="24"/>
          <w:lang w:val="fr-FR"/>
        </w:rPr>
        <w:t>traditi</w:t>
      </w:r>
      <w:r w:rsidRPr="002008C9">
        <w:rPr>
          <w:rFonts w:ascii="Times New Roman" w:hAnsi="Times New Roman" w:cs="Times New Roman"/>
          <w:sz w:val="24"/>
          <w:szCs w:val="24"/>
        </w:rPr>
        <w:t>onal</w:t>
      </w:r>
      <w:proofErr w:type="spellEnd"/>
      <w:r w:rsidRPr="002008C9">
        <w:rPr>
          <w:rFonts w:ascii="Times New Roman" w:hAnsi="Times New Roman" w:cs="Times New Roman"/>
          <w:sz w:val="24"/>
          <w:szCs w:val="24"/>
        </w:rPr>
        <w:t xml:space="preserve"> training practices known as periodization and this type of training was carried out by many coaches and athletes all over the world (</w:t>
      </w:r>
      <w:proofErr w:type="spellStart"/>
      <w:r w:rsidRPr="002008C9">
        <w:rPr>
          <w:rFonts w:ascii="Times New Roman" w:hAnsi="Times New Roman" w:cs="Times New Roman"/>
          <w:sz w:val="24"/>
          <w:szCs w:val="24"/>
        </w:rPr>
        <w:t>Bompa</w:t>
      </w:r>
      <w:proofErr w:type="spellEnd"/>
      <w:r w:rsidRPr="002008C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2008C9">
        <w:rPr>
          <w:rFonts w:ascii="Times New Roman" w:hAnsi="Times New Roman" w:cs="Times New Roman"/>
          <w:sz w:val="24"/>
          <w:szCs w:val="24"/>
        </w:rPr>
        <w:t>Buzzichella</w:t>
      </w:r>
      <w:proofErr w:type="spellEnd"/>
      <w:r w:rsidRPr="002008C9">
        <w:rPr>
          <w:rFonts w:ascii="Times New Roman" w:hAnsi="Times New Roman" w:cs="Times New Roman"/>
          <w:sz w:val="24"/>
          <w:szCs w:val="24"/>
        </w:rPr>
        <w:t>, 2018).</w:t>
      </w:r>
    </w:p>
    <w:p w14:paraId="396734F1" w14:textId="35B46B31" w:rsidR="002C6175" w:rsidRPr="002008C9" w:rsidRDefault="00224A6F">
      <w:pPr>
        <w:pStyle w:val="Default"/>
        <w:spacing w:after="200" w:line="276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008C9">
        <w:rPr>
          <w:rFonts w:ascii="Times New Roman" w:hAnsi="Times New Roman" w:cs="Times New Roman"/>
          <w:sz w:val="24"/>
          <w:szCs w:val="24"/>
        </w:rPr>
        <w:t>Multilateral tr</w:t>
      </w:r>
      <w:r w:rsidRPr="002008C9">
        <w:rPr>
          <w:rFonts w:ascii="Times New Roman" w:hAnsi="Times New Roman" w:cs="Times New Roman"/>
          <w:sz w:val="24"/>
          <w:szCs w:val="24"/>
        </w:rPr>
        <w:t xml:space="preserve">aining or development/general fitness is the foundation for all different aspects of sports including, endurance, speed, strength, </w:t>
      </w:r>
      <w:r w:rsidR="00624BA1" w:rsidRPr="002008C9">
        <w:rPr>
          <w:rFonts w:ascii="Times New Roman" w:hAnsi="Times New Roman" w:cs="Times New Roman"/>
          <w:sz w:val="24"/>
          <w:szCs w:val="24"/>
        </w:rPr>
        <w:t>coordination,</w:t>
      </w:r>
      <w:r w:rsidRPr="002008C9">
        <w:rPr>
          <w:rFonts w:ascii="Times New Roman" w:hAnsi="Times New Roman" w:cs="Times New Roman"/>
          <w:sz w:val="24"/>
          <w:szCs w:val="24"/>
        </w:rPr>
        <w:t xml:space="preserve"> and flexibility. These are targeted and are the basic </w:t>
      </w:r>
      <w:proofErr w:type="spellStart"/>
      <w:r w:rsidRPr="002008C9">
        <w:rPr>
          <w:rFonts w:ascii="Times New Roman" w:hAnsi="Times New Roman" w:cs="Times New Roman"/>
          <w:sz w:val="24"/>
          <w:szCs w:val="24"/>
        </w:rPr>
        <w:t>biomotor</w:t>
      </w:r>
      <w:proofErr w:type="spellEnd"/>
      <w:r w:rsidRPr="002008C9">
        <w:rPr>
          <w:rFonts w:ascii="Times New Roman" w:hAnsi="Times New Roman" w:cs="Times New Roman"/>
          <w:sz w:val="24"/>
          <w:szCs w:val="24"/>
        </w:rPr>
        <w:t xml:space="preserve"> abilities that build a strong foundation to be ab</w:t>
      </w:r>
      <w:r w:rsidRPr="002008C9">
        <w:rPr>
          <w:rFonts w:ascii="Times New Roman" w:hAnsi="Times New Roman" w:cs="Times New Roman"/>
          <w:sz w:val="24"/>
          <w:szCs w:val="24"/>
        </w:rPr>
        <w:t>le to tolerate a sport-specific training plan and will give a sports person better potential (</w:t>
      </w:r>
      <w:proofErr w:type="spellStart"/>
      <w:r w:rsidRPr="002008C9">
        <w:rPr>
          <w:rFonts w:ascii="Times New Roman" w:hAnsi="Times New Roman" w:cs="Times New Roman"/>
          <w:sz w:val="24"/>
          <w:szCs w:val="24"/>
        </w:rPr>
        <w:t>Bompa</w:t>
      </w:r>
      <w:proofErr w:type="spellEnd"/>
      <w:r w:rsidRPr="002008C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2008C9">
        <w:rPr>
          <w:rFonts w:ascii="Times New Roman" w:hAnsi="Times New Roman" w:cs="Times New Roman"/>
          <w:sz w:val="24"/>
          <w:szCs w:val="24"/>
        </w:rPr>
        <w:t>Buzzichella</w:t>
      </w:r>
      <w:proofErr w:type="spellEnd"/>
      <w:r w:rsidRPr="002008C9">
        <w:rPr>
          <w:rFonts w:ascii="Times New Roman" w:hAnsi="Times New Roman" w:cs="Times New Roman"/>
          <w:sz w:val="24"/>
          <w:szCs w:val="24"/>
        </w:rPr>
        <w:t>, 2018). Sports-specific development/fitness is the developing of physiological/characteristics specific to the sport. This developmental traini</w:t>
      </w:r>
      <w:r w:rsidRPr="002008C9">
        <w:rPr>
          <w:rFonts w:ascii="Times New Roman" w:hAnsi="Times New Roman" w:cs="Times New Roman"/>
          <w:sz w:val="24"/>
          <w:szCs w:val="24"/>
        </w:rPr>
        <w:t xml:space="preserve">ng will target the specific needs with a combination of power, speed, </w:t>
      </w:r>
      <w:r w:rsidR="00624BA1" w:rsidRPr="002008C9">
        <w:rPr>
          <w:rFonts w:ascii="Times New Roman" w:hAnsi="Times New Roman" w:cs="Times New Roman"/>
          <w:sz w:val="24"/>
          <w:szCs w:val="24"/>
        </w:rPr>
        <w:t>endurance,</w:t>
      </w:r>
      <w:r w:rsidRPr="002008C9">
        <w:rPr>
          <w:rFonts w:ascii="Times New Roman" w:hAnsi="Times New Roman" w:cs="Times New Roman"/>
          <w:sz w:val="24"/>
          <w:szCs w:val="24"/>
        </w:rPr>
        <w:t xml:space="preserve"> and muscle endurance (</w:t>
      </w:r>
      <w:proofErr w:type="spellStart"/>
      <w:r w:rsidRPr="002008C9">
        <w:rPr>
          <w:rFonts w:ascii="Times New Roman" w:hAnsi="Times New Roman" w:cs="Times New Roman"/>
          <w:sz w:val="24"/>
          <w:szCs w:val="24"/>
        </w:rPr>
        <w:t>Bompa</w:t>
      </w:r>
      <w:proofErr w:type="spellEnd"/>
      <w:r w:rsidRPr="002008C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2008C9">
        <w:rPr>
          <w:rFonts w:ascii="Times New Roman" w:hAnsi="Times New Roman" w:cs="Times New Roman"/>
          <w:sz w:val="24"/>
          <w:szCs w:val="24"/>
        </w:rPr>
        <w:t>Buzzechella</w:t>
      </w:r>
      <w:proofErr w:type="spellEnd"/>
      <w:r w:rsidRPr="002008C9">
        <w:rPr>
          <w:rFonts w:ascii="Times New Roman" w:hAnsi="Times New Roman" w:cs="Times New Roman"/>
          <w:sz w:val="24"/>
          <w:szCs w:val="24"/>
        </w:rPr>
        <w:t>, 2018). Technical skills development will help develop the technical skills required for the specific sport and follows both multilater</w:t>
      </w:r>
      <w:r w:rsidRPr="002008C9">
        <w:rPr>
          <w:rFonts w:ascii="Times New Roman" w:hAnsi="Times New Roman" w:cs="Times New Roman"/>
          <w:sz w:val="24"/>
          <w:szCs w:val="24"/>
        </w:rPr>
        <w:t>al and sport-</w:t>
      </w:r>
      <w:proofErr w:type="spellStart"/>
      <w:r w:rsidRPr="002008C9">
        <w:rPr>
          <w:rFonts w:ascii="Times New Roman" w:hAnsi="Times New Roman" w:cs="Times New Roman"/>
          <w:sz w:val="24"/>
          <w:szCs w:val="24"/>
        </w:rPr>
        <w:t>specifc</w:t>
      </w:r>
      <w:proofErr w:type="spellEnd"/>
      <w:r w:rsidRPr="002008C9">
        <w:rPr>
          <w:rFonts w:ascii="Times New Roman" w:hAnsi="Times New Roman" w:cs="Times New Roman"/>
          <w:sz w:val="24"/>
          <w:szCs w:val="24"/>
        </w:rPr>
        <w:t xml:space="preserve"> training (</w:t>
      </w:r>
      <w:proofErr w:type="spellStart"/>
      <w:r w:rsidRPr="002008C9">
        <w:rPr>
          <w:rFonts w:ascii="Times New Roman" w:hAnsi="Times New Roman" w:cs="Times New Roman"/>
          <w:sz w:val="24"/>
          <w:szCs w:val="24"/>
        </w:rPr>
        <w:t>Bompa</w:t>
      </w:r>
      <w:proofErr w:type="spellEnd"/>
      <w:r w:rsidRPr="002008C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2008C9">
        <w:rPr>
          <w:rFonts w:ascii="Times New Roman" w:hAnsi="Times New Roman" w:cs="Times New Roman"/>
          <w:sz w:val="24"/>
          <w:szCs w:val="24"/>
        </w:rPr>
        <w:t>Buzzechella</w:t>
      </w:r>
      <w:proofErr w:type="spellEnd"/>
      <w:r w:rsidRPr="002008C9">
        <w:rPr>
          <w:rFonts w:ascii="Times New Roman" w:hAnsi="Times New Roman" w:cs="Times New Roman"/>
          <w:sz w:val="24"/>
          <w:szCs w:val="24"/>
        </w:rPr>
        <w:t xml:space="preserve">, 2018).  </w:t>
      </w:r>
    </w:p>
    <w:p w14:paraId="4EE1A9AC" w14:textId="0A8CC630" w:rsidR="002C6175" w:rsidRPr="002008C9" w:rsidRDefault="00224A6F">
      <w:pPr>
        <w:pStyle w:val="Default"/>
        <w:spacing w:after="200" w:line="276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008C9">
        <w:rPr>
          <w:rFonts w:ascii="Times New Roman" w:hAnsi="Times New Roman" w:cs="Times New Roman"/>
          <w:sz w:val="24"/>
          <w:szCs w:val="24"/>
        </w:rPr>
        <w:t xml:space="preserve">A prolonged mixture of training programs found in a periodization study that showed that excessive fatigue was causing a negative effect on the body by producing an accumulation of stress hormones and creatine </w:t>
      </w:r>
      <w:proofErr w:type="spellStart"/>
      <w:r w:rsidRPr="002008C9">
        <w:rPr>
          <w:rFonts w:ascii="Times New Roman" w:hAnsi="Times New Roman" w:cs="Times New Roman"/>
          <w:sz w:val="24"/>
          <w:szCs w:val="24"/>
        </w:rPr>
        <w:t>phophokinase</w:t>
      </w:r>
      <w:proofErr w:type="spellEnd"/>
      <w:r w:rsidRPr="002008C9">
        <w:rPr>
          <w:rFonts w:ascii="Times New Roman" w:hAnsi="Times New Roman" w:cs="Times New Roman"/>
          <w:sz w:val="24"/>
          <w:szCs w:val="24"/>
        </w:rPr>
        <w:t xml:space="preserve">. </w:t>
      </w:r>
      <w:r w:rsidRPr="002008C9">
        <w:rPr>
          <w:rFonts w:ascii="Times New Roman" w:hAnsi="Times New Roman" w:cs="Times New Roman"/>
          <w:sz w:val="24"/>
          <w:szCs w:val="24"/>
        </w:rPr>
        <w:t>Remarkable results have been se</w:t>
      </w:r>
      <w:r w:rsidRPr="002008C9">
        <w:rPr>
          <w:rFonts w:ascii="Times New Roman" w:hAnsi="Times New Roman" w:cs="Times New Roman"/>
          <w:sz w:val="24"/>
          <w:szCs w:val="24"/>
        </w:rPr>
        <w:t>en to start but, later, taper off and, ultimately, results are very low (</w:t>
      </w:r>
      <w:proofErr w:type="spellStart"/>
      <w:r w:rsidRPr="002008C9">
        <w:rPr>
          <w:rFonts w:ascii="Times New Roman" w:hAnsi="Times New Roman" w:cs="Times New Roman"/>
          <w:sz w:val="24"/>
          <w:szCs w:val="24"/>
        </w:rPr>
        <w:t>Issurin</w:t>
      </w:r>
      <w:proofErr w:type="spellEnd"/>
      <w:r w:rsidRPr="002008C9">
        <w:rPr>
          <w:rFonts w:ascii="Times New Roman" w:hAnsi="Times New Roman" w:cs="Times New Roman"/>
          <w:sz w:val="24"/>
          <w:szCs w:val="24"/>
        </w:rPr>
        <w:t xml:space="preserve">, 2008) </w:t>
      </w:r>
      <w:r w:rsidRPr="002008C9">
        <w:rPr>
          <w:rFonts w:ascii="Times New Roman" w:hAnsi="Times New Roman" w:cs="Times New Roman"/>
          <w:sz w:val="24"/>
          <w:szCs w:val="24"/>
        </w:rPr>
        <w:t xml:space="preserve">As the athlete reaches the upper limits of their biological adaptations the intensive exhausting programs that often last 3-4 weeks cause a pronounced stress response </w:t>
      </w:r>
      <w:r w:rsidRPr="002008C9">
        <w:rPr>
          <w:rFonts w:ascii="Times New Roman" w:hAnsi="Times New Roman" w:cs="Times New Roman"/>
          <w:sz w:val="24"/>
          <w:szCs w:val="24"/>
        </w:rPr>
        <w:t>and this prolonged program puts the athlete at higher risk of overtraining (</w:t>
      </w:r>
      <w:proofErr w:type="spellStart"/>
      <w:r w:rsidRPr="002008C9">
        <w:rPr>
          <w:rFonts w:ascii="Times New Roman" w:hAnsi="Times New Roman" w:cs="Times New Roman"/>
          <w:sz w:val="24"/>
          <w:szCs w:val="24"/>
        </w:rPr>
        <w:t>Issurin</w:t>
      </w:r>
      <w:proofErr w:type="spellEnd"/>
      <w:r w:rsidRPr="002008C9">
        <w:rPr>
          <w:rFonts w:ascii="Times New Roman" w:hAnsi="Times New Roman" w:cs="Times New Roman"/>
          <w:sz w:val="24"/>
          <w:szCs w:val="24"/>
        </w:rPr>
        <w:t>, 2008).</w:t>
      </w:r>
    </w:p>
    <w:p w14:paraId="442225E0" w14:textId="77777777" w:rsidR="002C6175" w:rsidRPr="002008C9" w:rsidRDefault="002C6175">
      <w:pPr>
        <w:pStyle w:val="Default"/>
        <w:spacing w:after="200" w:line="276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6D13D624" w14:textId="77777777" w:rsidR="002C6175" w:rsidRPr="002008C9" w:rsidRDefault="00224A6F">
      <w:pPr>
        <w:pStyle w:val="Default"/>
        <w:spacing w:after="200" w:line="276" w:lineRule="auto"/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  <w:lang w:val="fr-FR"/>
        </w:rPr>
      </w:pPr>
      <w:r w:rsidRPr="002008C9">
        <w:rPr>
          <w:rFonts w:ascii="Times New Roman" w:hAnsi="Times New Roman" w:cs="Times New Roman"/>
          <w:b/>
          <w:bCs/>
          <w:sz w:val="24"/>
          <w:szCs w:val="24"/>
          <w:u w:val="single"/>
          <w:lang w:val="fr-FR"/>
        </w:rPr>
        <w:t xml:space="preserve">Conclusion </w:t>
      </w:r>
    </w:p>
    <w:p w14:paraId="5B9E5E1B" w14:textId="77777777" w:rsidR="00F3012B" w:rsidRDefault="00224A6F" w:rsidP="00F3012B">
      <w:pPr>
        <w:pStyle w:val="Default"/>
        <w:spacing w:after="200" w:line="276" w:lineRule="auto"/>
        <w:rPr>
          <w:rFonts w:ascii="Times New Roman" w:hAnsi="Times New Roman" w:cs="Times New Roman"/>
          <w:sz w:val="24"/>
          <w:szCs w:val="24"/>
        </w:rPr>
      </w:pPr>
      <w:r w:rsidRPr="002008C9">
        <w:rPr>
          <w:rFonts w:ascii="Times New Roman" w:hAnsi="Times New Roman" w:cs="Times New Roman"/>
          <w:sz w:val="24"/>
          <w:szCs w:val="24"/>
        </w:rPr>
        <w:t xml:space="preserve">It is confirmed by the current studies that a polarized training distribution model is a good strategy in already </w:t>
      </w:r>
      <w:r w:rsidR="00624BA1" w:rsidRPr="002008C9">
        <w:rPr>
          <w:rFonts w:ascii="Times New Roman" w:hAnsi="Times New Roman" w:cs="Times New Roman"/>
          <w:sz w:val="24"/>
          <w:szCs w:val="24"/>
        </w:rPr>
        <w:t>highly trained</w:t>
      </w:r>
      <w:r w:rsidRPr="002008C9">
        <w:rPr>
          <w:rFonts w:ascii="Times New Roman" w:hAnsi="Times New Roman" w:cs="Times New Roman"/>
          <w:sz w:val="24"/>
          <w:szCs w:val="24"/>
        </w:rPr>
        <w:t xml:space="preserve"> endurance athletes. Polarized </w:t>
      </w:r>
      <w:r w:rsidRPr="002008C9">
        <w:rPr>
          <w:rFonts w:ascii="Times New Roman" w:hAnsi="Times New Roman" w:cs="Times New Roman"/>
          <w:sz w:val="24"/>
          <w:szCs w:val="24"/>
        </w:rPr>
        <w:t>training models are recommended for well-trained cyclists who want to maximally improve physiological adaptation and performance over a short period of training, especially if they currently use a Threshold training distribution model. However, much is sti</w:t>
      </w:r>
      <w:r w:rsidRPr="002008C9">
        <w:rPr>
          <w:rFonts w:ascii="Times New Roman" w:hAnsi="Times New Roman" w:cs="Times New Roman"/>
          <w:sz w:val="24"/>
          <w:szCs w:val="24"/>
        </w:rPr>
        <w:t xml:space="preserve">ll unknown about the impact on endurance-training time containing a mixed training-intensity distribution in endurance trained athletes, or on the mechanisms responsible for any effects. This leaves a lot of future </w:t>
      </w:r>
      <w:r w:rsidRPr="002008C9">
        <w:rPr>
          <w:rFonts w:ascii="Times New Roman" w:hAnsi="Times New Roman" w:cs="Times New Roman"/>
          <w:sz w:val="24"/>
          <w:szCs w:val="24"/>
        </w:rPr>
        <w:lastRenderedPageBreak/>
        <w:t xml:space="preserve">research to be done that will add to the </w:t>
      </w:r>
      <w:proofErr w:type="spellStart"/>
      <w:r w:rsidRPr="002008C9">
        <w:rPr>
          <w:rFonts w:ascii="Times New Roman" w:hAnsi="Times New Roman" w:cs="Times New Roman"/>
          <w:sz w:val="24"/>
          <w:szCs w:val="24"/>
        </w:rPr>
        <w:t>optimisation</w:t>
      </w:r>
      <w:proofErr w:type="spellEnd"/>
      <w:r w:rsidRPr="002008C9">
        <w:rPr>
          <w:rFonts w:ascii="Times New Roman" w:hAnsi="Times New Roman" w:cs="Times New Roman"/>
          <w:sz w:val="24"/>
          <w:szCs w:val="24"/>
        </w:rPr>
        <w:t xml:space="preserve"> in endurance-training programs designed for athletes and to find the optimal gain to physiological adaptations in response to physical activity in the greater population. </w:t>
      </w:r>
    </w:p>
    <w:p w14:paraId="05CE0020" w14:textId="15C2575E" w:rsidR="002C6175" w:rsidRPr="00F3012B" w:rsidRDefault="00224A6F" w:rsidP="00F3012B">
      <w:pPr>
        <w:pStyle w:val="Default"/>
        <w:spacing w:after="200" w:line="276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008C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Google Scholar can be searched, using words such as polarized, interval training zones, </w:t>
      </w:r>
      <w:r w:rsidR="00624BA1" w:rsidRPr="002008C9">
        <w:rPr>
          <w:rFonts w:ascii="Times New Roman" w:hAnsi="Times New Roman" w:cs="Times New Roman"/>
          <w:sz w:val="24"/>
          <w:szCs w:val="24"/>
          <w:shd w:val="clear" w:color="auto" w:fill="FFFFFF"/>
        </w:rPr>
        <w:t>threshold,</w:t>
      </w:r>
      <w:r w:rsidRPr="002008C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high intensity, this brought up a range of experimental research since 2006 that provide a scientifical strong evidence base for the polarized training m</w:t>
      </w:r>
      <w:r w:rsidRPr="002008C9">
        <w:rPr>
          <w:rFonts w:ascii="Times New Roman" w:hAnsi="Times New Roman" w:cs="Times New Roman"/>
          <w:sz w:val="24"/>
          <w:szCs w:val="24"/>
          <w:shd w:val="clear" w:color="auto" w:fill="FFFFFF"/>
        </w:rPr>
        <w:t>odel</w:t>
      </w:r>
      <w:r w:rsidRPr="002008C9">
        <w:rPr>
          <w:rFonts w:ascii="Times New Roman" w:hAnsi="Times New Roman" w:cs="Times New Roman"/>
          <w:color w:val="333333"/>
          <w:sz w:val="24"/>
          <w:szCs w:val="24"/>
          <w:u w:color="333333"/>
          <w:shd w:val="clear" w:color="auto" w:fill="FFFFFF"/>
        </w:rPr>
        <w:t>.</w:t>
      </w:r>
    </w:p>
    <w:p w14:paraId="4AE77D9A" w14:textId="77777777" w:rsidR="002C6175" w:rsidRPr="002008C9" w:rsidRDefault="002C6175">
      <w:pPr>
        <w:pStyle w:val="BodyA"/>
        <w:rPr>
          <w:rFonts w:ascii="Times New Roman" w:eastAsia="Times New Roman" w:hAnsi="Times New Roman" w:cs="Times New Roman"/>
          <w:color w:val="333333"/>
          <w:sz w:val="24"/>
          <w:szCs w:val="24"/>
          <w:u w:color="333333"/>
          <w:shd w:val="clear" w:color="auto" w:fill="FFFFFF"/>
        </w:rPr>
      </w:pPr>
    </w:p>
    <w:p w14:paraId="555999A7" w14:textId="77777777" w:rsidR="000D7009" w:rsidRDefault="000D7009">
      <w:pPr>
        <w:pStyle w:val="BodyA"/>
        <w:rPr>
          <w:rFonts w:ascii="Times New Roman" w:hAnsi="Times New Roman" w:cs="Times New Roman"/>
          <w:b/>
          <w:bCs/>
          <w:sz w:val="24"/>
          <w:szCs w:val="24"/>
        </w:rPr>
      </w:pPr>
    </w:p>
    <w:p w14:paraId="6B05C4A4" w14:textId="77777777" w:rsidR="000D7009" w:rsidRDefault="000D7009">
      <w:pPr>
        <w:pStyle w:val="BodyA"/>
        <w:rPr>
          <w:rFonts w:ascii="Times New Roman" w:hAnsi="Times New Roman" w:cs="Times New Roman"/>
          <w:b/>
          <w:bCs/>
          <w:sz w:val="24"/>
          <w:szCs w:val="24"/>
        </w:rPr>
      </w:pPr>
    </w:p>
    <w:p w14:paraId="0F4307D3" w14:textId="77777777" w:rsidR="000D7009" w:rsidRDefault="000D7009">
      <w:pPr>
        <w:pStyle w:val="BodyA"/>
        <w:rPr>
          <w:rFonts w:ascii="Times New Roman" w:hAnsi="Times New Roman" w:cs="Times New Roman"/>
          <w:b/>
          <w:bCs/>
          <w:sz w:val="24"/>
          <w:szCs w:val="24"/>
        </w:rPr>
      </w:pPr>
    </w:p>
    <w:p w14:paraId="41259583" w14:textId="77777777" w:rsidR="000D7009" w:rsidRDefault="000D7009">
      <w:pPr>
        <w:pStyle w:val="BodyA"/>
        <w:rPr>
          <w:rFonts w:ascii="Times New Roman" w:hAnsi="Times New Roman" w:cs="Times New Roman"/>
          <w:b/>
          <w:bCs/>
          <w:sz w:val="24"/>
          <w:szCs w:val="24"/>
        </w:rPr>
      </w:pPr>
    </w:p>
    <w:p w14:paraId="574D698A" w14:textId="77777777" w:rsidR="000D7009" w:rsidRDefault="000D7009">
      <w:pPr>
        <w:pStyle w:val="BodyA"/>
        <w:rPr>
          <w:rFonts w:ascii="Times New Roman" w:hAnsi="Times New Roman" w:cs="Times New Roman"/>
          <w:b/>
          <w:bCs/>
          <w:sz w:val="24"/>
          <w:szCs w:val="24"/>
        </w:rPr>
      </w:pPr>
    </w:p>
    <w:p w14:paraId="7ADEB0CE" w14:textId="77777777" w:rsidR="000D7009" w:rsidRDefault="000D7009">
      <w:pPr>
        <w:pStyle w:val="BodyA"/>
        <w:rPr>
          <w:rFonts w:ascii="Times New Roman" w:hAnsi="Times New Roman" w:cs="Times New Roman"/>
          <w:b/>
          <w:bCs/>
          <w:sz w:val="24"/>
          <w:szCs w:val="24"/>
        </w:rPr>
      </w:pPr>
    </w:p>
    <w:p w14:paraId="2D70695A" w14:textId="77777777" w:rsidR="000D7009" w:rsidRDefault="000D7009">
      <w:pPr>
        <w:pStyle w:val="BodyA"/>
        <w:rPr>
          <w:rFonts w:ascii="Times New Roman" w:hAnsi="Times New Roman" w:cs="Times New Roman"/>
          <w:b/>
          <w:bCs/>
          <w:sz w:val="24"/>
          <w:szCs w:val="24"/>
        </w:rPr>
      </w:pPr>
    </w:p>
    <w:p w14:paraId="5983DEE3" w14:textId="77777777" w:rsidR="000D7009" w:rsidRDefault="000D7009">
      <w:pPr>
        <w:pStyle w:val="BodyA"/>
        <w:rPr>
          <w:rFonts w:ascii="Times New Roman" w:hAnsi="Times New Roman" w:cs="Times New Roman"/>
          <w:b/>
          <w:bCs/>
          <w:sz w:val="24"/>
          <w:szCs w:val="24"/>
        </w:rPr>
      </w:pPr>
    </w:p>
    <w:p w14:paraId="36BBC7EA" w14:textId="77777777" w:rsidR="000D7009" w:rsidRDefault="000D7009">
      <w:pPr>
        <w:pStyle w:val="BodyA"/>
        <w:rPr>
          <w:rFonts w:ascii="Times New Roman" w:hAnsi="Times New Roman" w:cs="Times New Roman"/>
          <w:b/>
          <w:bCs/>
          <w:sz w:val="24"/>
          <w:szCs w:val="24"/>
        </w:rPr>
      </w:pPr>
    </w:p>
    <w:p w14:paraId="2886E73A" w14:textId="77777777" w:rsidR="000D7009" w:rsidRDefault="000D7009">
      <w:pPr>
        <w:pStyle w:val="BodyA"/>
        <w:rPr>
          <w:rFonts w:ascii="Times New Roman" w:hAnsi="Times New Roman" w:cs="Times New Roman"/>
          <w:b/>
          <w:bCs/>
          <w:sz w:val="24"/>
          <w:szCs w:val="24"/>
        </w:rPr>
      </w:pPr>
    </w:p>
    <w:p w14:paraId="65D03604" w14:textId="77777777" w:rsidR="000D7009" w:rsidRDefault="000D7009">
      <w:pPr>
        <w:pStyle w:val="BodyA"/>
        <w:rPr>
          <w:rFonts w:ascii="Times New Roman" w:hAnsi="Times New Roman" w:cs="Times New Roman"/>
          <w:b/>
          <w:bCs/>
          <w:sz w:val="24"/>
          <w:szCs w:val="24"/>
        </w:rPr>
      </w:pPr>
    </w:p>
    <w:p w14:paraId="634DBA6C" w14:textId="77777777" w:rsidR="000D7009" w:rsidRDefault="000D7009">
      <w:pPr>
        <w:pStyle w:val="BodyA"/>
        <w:rPr>
          <w:rFonts w:ascii="Times New Roman" w:hAnsi="Times New Roman" w:cs="Times New Roman"/>
          <w:b/>
          <w:bCs/>
          <w:sz w:val="24"/>
          <w:szCs w:val="24"/>
        </w:rPr>
      </w:pPr>
    </w:p>
    <w:p w14:paraId="65422E73" w14:textId="77777777" w:rsidR="000D7009" w:rsidRDefault="000D7009">
      <w:pPr>
        <w:pStyle w:val="BodyA"/>
        <w:rPr>
          <w:rFonts w:ascii="Times New Roman" w:hAnsi="Times New Roman" w:cs="Times New Roman"/>
          <w:b/>
          <w:bCs/>
          <w:sz w:val="24"/>
          <w:szCs w:val="24"/>
        </w:rPr>
      </w:pPr>
    </w:p>
    <w:p w14:paraId="1F6C0C69" w14:textId="77777777" w:rsidR="000D7009" w:rsidRDefault="000D7009">
      <w:pPr>
        <w:pStyle w:val="BodyA"/>
        <w:rPr>
          <w:rFonts w:ascii="Times New Roman" w:hAnsi="Times New Roman" w:cs="Times New Roman"/>
          <w:b/>
          <w:bCs/>
          <w:sz w:val="24"/>
          <w:szCs w:val="24"/>
        </w:rPr>
      </w:pPr>
    </w:p>
    <w:p w14:paraId="15E2F38D" w14:textId="77777777" w:rsidR="000D7009" w:rsidRDefault="000D7009">
      <w:pPr>
        <w:pStyle w:val="BodyA"/>
        <w:rPr>
          <w:rFonts w:ascii="Times New Roman" w:hAnsi="Times New Roman" w:cs="Times New Roman"/>
          <w:b/>
          <w:bCs/>
          <w:sz w:val="24"/>
          <w:szCs w:val="24"/>
        </w:rPr>
      </w:pPr>
    </w:p>
    <w:p w14:paraId="07B4DA5B" w14:textId="77777777" w:rsidR="000D7009" w:rsidRDefault="000D7009">
      <w:pPr>
        <w:pStyle w:val="BodyA"/>
        <w:rPr>
          <w:rFonts w:ascii="Times New Roman" w:hAnsi="Times New Roman" w:cs="Times New Roman"/>
          <w:b/>
          <w:bCs/>
          <w:sz w:val="24"/>
          <w:szCs w:val="24"/>
        </w:rPr>
      </w:pPr>
    </w:p>
    <w:p w14:paraId="140605D7" w14:textId="77777777" w:rsidR="000D7009" w:rsidRDefault="000D7009">
      <w:pPr>
        <w:pStyle w:val="BodyA"/>
        <w:rPr>
          <w:rFonts w:ascii="Times New Roman" w:hAnsi="Times New Roman" w:cs="Times New Roman"/>
          <w:b/>
          <w:bCs/>
          <w:sz w:val="24"/>
          <w:szCs w:val="24"/>
        </w:rPr>
      </w:pPr>
    </w:p>
    <w:p w14:paraId="0E704763" w14:textId="77777777" w:rsidR="000D7009" w:rsidRDefault="000D7009">
      <w:pPr>
        <w:pStyle w:val="BodyA"/>
        <w:rPr>
          <w:rFonts w:ascii="Times New Roman" w:hAnsi="Times New Roman" w:cs="Times New Roman"/>
          <w:b/>
          <w:bCs/>
          <w:sz w:val="24"/>
          <w:szCs w:val="24"/>
        </w:rPr>
      </w:pPr>
    </w:p>
    <w:p w14:paraId="3C9D1505" w14:textId="77777777" w:rsidR="000D7009" w:rsidRDefault="000D7009">
      <w:pPr>
        <w:pStyle w:val="BodyA"/>
        <w:rPr>
          <w:rFonts w:ascii="Times New Roman" w:hAnsi="Times New Roman" w:cs="Times New Roman"/>
          <w:b/>
          <w:bCs/>
          <w:sz w:val="24"/>
          <w:szCs w:val="24"/>
        </w:rPr>
      </w:pPr>
    </w:p>
    <w:p w14:paraId="2BE5B043" w14:textId="77777777" w:rsidR="000D7009" w:rsidRDefault="000D7009">
      <w:pPr>
        <w:pStyle w:val="BodyA"/>
        <w:rPr>
          <w:rFonts w:ascii="Times New Roman" w:hAnsi="Times New Roman" w:cs="Times New Roman"/>
          <w:b/>
          <w:bCs/>
          <w:sz w:val="24"/>
          <w:szCs w:val="24"/>
        </w:rPr>
      </w:pPr>
    </w:p>
    <w:p w14:paraId="2DEEEF26" w14:textId="77777777" w:rsidR="000D7009" w:rsidRDefault="000D7009">
      <w:pPr>
        <w:pStyle w:val="BodyA"/>
        <w:rPr>
          <w:rFonts w:ascii="Times New Roman" w:hAnsi="Times New Roman" w:cs="Times New Roman"/>
          <w:b/>
          <w:bCs/>
          <w:sz w:val="24"/>
          <w:szCs w:val="24"/>
        </w:rPr>
      </w:pPr>
    </w:p>
    <w:p w14:paraId="78827DC4" w14:textId="77777777" w:rsidR="000D7009" w:rsidRDefault="000D7009">
      <w:pPr>
        <w:pStyle w:val="BodyA"/>
        <w:rPr>
          <w:rFonts w:ascii="Times New Roman" w:hAnsi="Times New Roman" w:cs="Times New Roman"/>
          <w:b/>
          <w:bCs/>
          <w:sz w:val="24"/>
          <w:szCs w:val="24"/>
        </w:rPr>
      </w:pPr>
    </w:p>
    <w:p w14:paraId="7BD689D6" w14:textId="77777777" w:rsidR="000D7009" w:rsidRDefault="000D7009">
      <w:pPr>
        <w:pStyle w:val="BodyA"/>
        <w:rPr>
          <w:rFonts w:ascii="Times New Roman" w:hAnsi="Times New Roman" w:cs="Times New Roman"/>
          <w:b/>
          <w:bCs/>
          <w:sz w:val="24"/>
          <w:szCs w:val="24"/>
        </w:rPr>
      </w:pPr>
    </w:p>
    <w:p w14:paraId="7D799897" w14:textId="77777777" w:rsidR="000D7009" w:rsidRDefault="000D7009">
      <w:pPr>
        <w:pStyle w:val="BodyA"/>
        <w:rPr>
          <w:rFonts w:ascii="Times New Roman" w:hAnsi="Times New Roman" w:cs="Times New Roman"/>
          <w:b/>
          <w:bCs/>
          <w:sz w:val="24"/>
          <w:szCs w:val="24"/>
        </w:rPr>
      </w:pPr>
    </w:p>
    <w:p w14:paraId="2DCA5CB5" w14:textId="3DA34E46" w:rsidR="002C6175" w:rsidRPr="002008C9" w:rsidRDefault="00224A6F">
      <w:pPr>
        <w:pStyle w:val="BodyA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002008C9">
        <w:rPr>
          <w:rFonts w:ascii="Times New Roman" w:hAnsi="Times New Roman" w:cs="Times New Roman"/>
          <w:b/>
          <w:bCs/>
          <w:sz w:val="24"/>
          <w:szCs w:val="24"/>
        </w:rPr>
        <w:lastRenderedPageBreak/>
        <w:t xml:space="preserve">References </w:t>
      </w:r>
    </w:p>
    <w:p w14:paraId="47534479" w14:textId="2EFF47F5" w:rsidR="002C6175" w:rsidRPr="002008C9" w:rsidRDefault="00224A6F">
      <w:pPr>
        <w:pStyle w:val="Default"/>
        <w:spacing w:after="200" w:line="276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008C9">
        <w:rPr>
          <w:rFonts w:ascii="Times New Roman" w:hAnsi="Times New Roman" w:cs="Times New Roman"/>
          <w:sz w:val="24"/>
          <w:szCs w:val="24"/>
          <w:lang w:val="pt-PT"/>
        </w:rPr>
        <w:t>Bompa</w:t>
      </w:r>
      <w:r w:rsidRPr="002008C9">
        <w:rPr>
          <w:rFonts w:ascii="Times New Roman" w:hAnsi="Times New Roman" w:cs="Times New Roman"/>
          <w:sz w:val="24"/>
          <w:szCs w:val="24"/>
        </w:rPr>
        <w:t>, T.</w:t>
      </w:r>
      <w:r w:rsidRPr="002008C9">
        <w:rPr>
          <w:rFonts w:ascii="Times New Roman" w:hAnsi="Times New Roman" w:cs="Times New Roman"/>
          <w:sz w:val="24"/>
          <w:szCs w:val="24"/>
          <w:lang w:val="it-IT"/>
        </w:rPr>
        <w:t>, Buzzechlla</w:t>
      </w:r>
      <w:r w:rsidRPr="002008C9">
        <w:rPr>
          <w:rFonts w:ascii="Times New Roman" w:hAnsi="Times New Roman" w:cs="Times New Roman"/>
          <w:sz w:val="24"/>
          <w:szCs w:val="24"/>
        </w:rPr>
        <w:t>, C. (2018</w:t>
      </w:r>
      <w:r w:rsidRPr="002008C9">
        <w:rPr>
          <w:rFonts w:ascii="Times New Roman" w:hAnsi="Times New Roman" w:cs="Times New Roman"/>
          <w:sz w:val="24"/>
          <w:szCs w:val="24"/>
        </w:rPr>
        <w:t xml:space="preserve">) Periodization: Theory and Methodology of Training. Training </w:t>
      </w:r>
      <w:proofErr w:type="spellStart"/>
      <w:r w:rsidRPr="002008C9">
        <w:rPr>
          <w:rFonts w:ascii="Times New Roman" w:hAnsi="Times New Roman" w:cs="Times New Roman"/>
          <w:sz w:val="24"/>
          <w:szCs w:val="24"/>
        </w:rPr>
        <w:t>Theroy</w:t>
      </w:r>
      <w:proofErr w:type="spellEnd"/>
      <w:r w:rsidRPr="002008C9">
        <w:rPr>
          <w:rFonts w:ascii="Times New Roman" w:hAnsi="Times New Roman" w:cs="Times New Roman"/>
          <w:sz w:val="24"/>
          <w:szCs w:val="24"/>
        </w:rPr>
        <w:t xml:space="preserve">. chapter 1, 6th Edition Human Kinetic </w:t>
      </w:r>
      <w:hyperlink r:id="rId12" w:history="1">
        <w:r w:rsidRPr="002008C9">
          <w:rPr>
            <w:rStyle w:val="Hyperlink0"/>
            <w:rFonts w:ascii="Times New Roman" w:hAnsi="Times New Roman" w:cs="Times New Roman"/>
            <w:sz w:val="24"/>
            <w:szCs w:val="24"/>
          </w:rPr>
          <w:t>https://www.google.co.uk/books/edition/_/2f9QDwAAQBAJ?hl=en&amp;gbpv=1&amp;pg=PR1&amp;dq=periodization+training+for+sports</w:t>
        </w:r>
      </w:hyperlink>
    </w:p>
    <w:p w14:paraId="19D0A834" w14:textId="77777777" w:rsidR="00624BA1" w:rsidRPr="002008C9" w:rsidRDefault="00624BA1" w:rsidP="00624BA1">
      <w:pPr>
        <w:pStyle w:val="BodyB"/>
      </w:pPr>
      <w:bookmarkStart w:id="13" w:name="_Hlk69230794"/>
      <w:r w:rsidRPr="002008C9">
        <w:rPr>
          <w:rFonts w:eastAsia="Arial Unicode MS"/>
        </w:rPr>
        <w:t xml:space="preserve">Eaton, M. </w:t>
      </w:r>
      <w:proofErr w:type="spellStart"/>
      <w:r w:rsidRPr="002008C9">
        <w:rPr>
          <w:rFonts w:eastAsia="Arial Unicode MS"/>
        </w:rPr>
        <w:t>Granata</w:t>
      </w:r>
      <w:proofErr w:type="spellEnd"/>
      <w:r w:rsidRPr="002008C9">
        <w:rPr>
          <w:rFonts w:eastAsia="Arial Unicode MS"/>
        </w:rPr>
        <w:t xml:space="preserve">, C. Barry, J. Safdar, A. Bishop, D. Little. 2018 </w:t>
      </w:r>
      <w:bookmarkEnd w:id="13"/>
      <w:r w:rsidRPr="002008C9">
        <w:rPr>
          <w:rStyle w:val="None"/>
          <w:rFonts w:eastAsia="Arial Unicode MS"/>
          <w:kern w:val="36"/>
        </w:rPr>
        <w:t>Impact of a single bout of high-intensity interval exercise and short-term interval training on interleukin-6, FNDC5, and METRNL mRNA expression in human skeletal muscle</w:t>
      </w:r>
      <w:r w:rsidRPr="002008C9">
        <w:rPr>
          <w:rFonts w:eastAsia="Arial Unicode MS"/>
        </w:rPr>
        <w:t xml:space="preserve">. </w:t>
      </w:r>
      <w:proofErr w:type="spellStart"/>
      <w:r w:rsidRPr="002008C9">
        <w:rPr>
          <w:rFonts w:eastAsia="Arial Unicode MS"/>
        </w:rPr>
        <w:t>Jounal</w:t>
      </w:r>
      <w:proofErr w:type="spellEnd"/>
      <w:r w:rsidRPr="002008C9">
        <w:rPr>
          <w:rFonts w:eastAsia="Arial Unicode MS"/>
        </w:rPr>
        <w:t xml:space="preserve"> of health and sports science. Volume 7. Issue 2. PG 191-196</w:t>
      </w:r>
    </w:p>
    <w:p w14:paraId="74D19EDD" w14:textId="77777777" w:rsidR="00624BA1" w:rsidRPr="002008C9" w:rsidRDefault="00624BA1" w:rsidP="00624BA1">
      <w:pPr>
        <w:pStyle w:val="Body"/>
        <w:spacing w:line="360" w:lineRule="atLeast"/>
        <w:rPr>
          <w:rStyle w:val="None"/>
          <w:color w:val="2E2E2E"/>
          <w:u w:color="2E2E2E"/>
        </w:rPr>
      </w:pPr>
      <w:hyperlink r:id="rId13" w:history="1">
        <w:r w:rsidRPr="002008C9">
          <w:rPr>
            <w:rStyle w:val="Hyperlink4"/>
          </w:rPr>
          <w:t>https://doi.org/10.1016/j.jshs.2017.01.003</w:t>
        </w:r>
      </w:hyperlink>
    </w:p>
    <w:p w14:paraId="309DB500" w14:textId="77777777" w:rsidR="00624BA1" w:rsidRPr="002008C9" w:rsidRDefault="00624BA1" w:rsidP="00624BA1">
      <w:pPr>
        <w:pStyle w:val="BodyB"/>
        <w:rPr>
          <w:rStyle w:val="None"/>
        </w:rPr>
      </w:pPr>
      <w:bookmarkStart w:id="14" w:name="_Hlk69301027"/>
    </w:p>
    <w:p w14:paraId="41EC3936" w14:textId="28C88B88" w:rsidR="00624BA1" w:rsidRPr="002008C9" w:rsidRDefault="00624BA1" w:rsidP="00624BA1">
      <w:pPr>
        <w:pStyle w:val="BodyB"/>
        <w:rPr>
          <w:rStyle w:val="None"/>
        </w:rPr>
      </w:pPr>
      <w:proofErr w:type="spellStart"/>
      <w:r w:rsidRPr="002008C9">
        <w:rPr>
          <w:rStyle w:val="None"/>
        </w:rPr>
        <w:t>Hookgamer</w:t>
      </w:r>
      <w:proofErr w:type="spellEnd"/>
      <w:r w:rsidRPr="002008C9">
        <w:rPr>
          <w:rStyle w:val="None"/>
        </w:rPr>
        <w:t xml:space="preserve">, W. Snyder, K. Arellano, C. 2019 </w:t>
      </w:r>
      <w:bookmarkEnd w:id="14"/>
      <w:r w:rsidRPr="002008C9">
        <w:rPr>
          <w:rStyle w:val="None"/>
        </w:rPr>
        <w:t xml:space="preserve">Reflecting on Eliud </w:t>
      </w:r>
      <w:proofErr w:type="spellStart"/>
      <w:r w:rsidRPr="002008C9">
        <w:rPr>
          <w:rStyle w:val="None"/>
        </w:rPr>
        <w:t>Kipchoges</w:t>
      </w:r>
      <w:proofErr w:type="spellEnd"/>
      <w:r w:rsidRPr="002008C9">
        <w:rPr>
          <w:rStyle w:val="None"/>
        </w:rPr>
        <w:t xml:space="preserve"> Marathon World record: An update to Our Model of Cooperative Drafting and Its Potential for a Sub-2Hour Performance. Sports Medicine 49, 167-170 (2019) </w:t>
      </w:r>
      <w:hyperlink r:id="rId14" w:history="1">
        <w:r w:rsidRPr="002008C9">
          <w:rPr>
            <w:rStyle w:val="Hyperlink1"/>
          </w:rPr>
          <w:t>Reflecting on Eliud Kipchoge’s Marathon World Record: An Update to Our Model of Cooperative Drafting and Its Potential for a Sub-2-Hour Performance | SpringerLink</w:t>
        </w:r>
      </w:hyperlink>
      <w:r w:rsidRPr="002008C9">
        <w:rPr>
          <w:rStyle w:val="None"/>
        </w:rPr>
        <w:t xml:space="preserve"> </w:t>
      </w:r>
    </w:p>
    <w:p w14:paraId="3F2CEFBC" w14:textId="77777777" w:rsidR="00624BA1" w:rsidRPr="002008C9" w:rsidRDefault="00624BA1">
      <w:pPr>
        <w:pStyle w:val="BodyB"/>
        <w:rPr>
          <w:rStyle w:val="None"/>
        </w:rPr>
      </w:pPr>
      <w:bookmarkStart w:id="15" w:name="_Hlk62209004"/>
    </w:p>
    <w:p w14:paraId="6076C30D" w14:textId="1E5BB49F" w:rsidR="002C6175" w:rsidRPr="002008C9" w:rsidRDefault="00224A6F">
      <w:pPr>
        <w:pStyle w:val="BodyB"/>
      </w:pPr>
      <w:proofErr w:type="spellStart"/>
      <w:r w:rsidRPr="002008C9">
        <w:rPr>
          <w:rStyle w:val="None"/>
        </w:rPr>
        <w:t>Hydren</w:t>
      </w:r>
      <w:proofErr w:type="spellEnd"/>
      <w:r w:rsidRPr="002008C9">
        <w:rPr>
          <w:rStyle w:val="None"/>
        </w:rPr>
        <w:t>, J.</w:t>
      </w:r>
      <w:r w:rsidRPr="002008C9">
        <w:rPr>
          <w:rStyle w:val="None"/>
          <w:lang w:val="fr-FR"/>
        </w:rPr>
        <w:t>, Cohen</w:t>
      </w:r>
      <w:r w:rsidRPr="002008C9">
        <w:rPr>
          <w:rStyle w:val="None"/>
        </w:rPr>
        <w:t xml:space="preserve">, B. (2015) </w:t>
      </w:r>
      <w:bookmarkEnd w:id="15"/>
      <w:r w:rsidRPr="002008C9">
        <w:rPr>
          <w:rStyle w:val="None"/>
        </w:rPr>
        <w:t xml:space="preserve">Current Scientific Evidence for a Polarized Cardiovascular </w:t>
      </w:r>
      <w:proofErr w:type="spellStart"/>
      <w:r w:rsidRPr="002008C9">
        <w:rPr>
          <w:rStyle w:val="None"/>
        </w:rPr>
        <w:t>Endrance</w:t>
      </w:r>
      <w:proofErr w:type="spellEnd"/>
      <w:r w:rsidRPr="002008C9">
        <w:rPr>
          <w:rStyle w:val="None"/>
        </w:rPr>
        <w:t xml:space="preserve"> Training Model, The Journal of strength and C</w:t>
      </w:r>
      <w:r w:rsidRPr="002008C9">
        <w:rPr>
          <w:rStyle w:val="None"/>
        </w:rPr>
        <w:t xml:space="preserve">onditioning Research: Volume 29 Issue 12 </w:t>
      </w:r>
      <w:proofErr w:type="spellStart"/>
      <w:r w:rsidRPr="002008C9">
        <w:rPr>
          <w:rStyle w:val="None"/>
        </w:rPr>
        <w:t>Pg</w:t>
      </w:r>
      <w:proofErr w:type="spellEnd"/>
      <w:r w:rsidRPr="002008C9">
        <w:rPr>
          <w:rStyle w:val="None"/>
        </w:rPr>
        <w:t xml:space="preserve"> 3523-3530 </w:t>
      </w:r>
      <w:hyperlink r:id="rId15" w:history="1">
        <w:r w:rsidRPr="002008C9">
          <w:rPr>
            <w:rStyle w:val="Hyperlink1"/>
          </w:rPr>
          <w:t>Current Scientific Evidence for a Polarized Cardiovascular E... : The Journal of St</w:t>
        </w:r>
        <w:r w:rsidRPr="002008C9">
          <w:rPr>
            <w:rStyle w:val="Hyperlink1"/>
          </w:rPr>
          <w:t>rength &amp; Conditioning Research (lww.com)</w:t>
        </w:r>
      </w:hyperlink>
    </w:p>
    <w:p w14:paraId="4725B58B" w14:textId="77777777" w:rsidR="002C6175" w:rsidRPr="002008C9" w:rsidRDefault="002C6175">
      <w:pPr>
        <w:pStyle w:val="Default"/>
        <w:spacing w:after="200" w:line="276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0CB27DF3" w14:textId="77777777" w:rsidR="002C6175" w:rsidRPr="002008C9" w:rsidRDefault="00224A6F">
      <w:pPr>
        <w:pStyle w:val="Default"/>
        <w:spacing w:after="200" w:line="276" w:lineRule="auto"/>
        <w:rPr>
          <w:rStyle w:val="None"/>
          <w:rFonts w:ascii="Times New Roman" w:eastAsia="Times New Roman" w:hAnsi="Times New Roman" w:cs="Times New Roman"/>
          <w:b/>
          <w:bCs/>
          <w:color w:val="0433FF"/>
          <w:sz w:val="24"/>
          <w:szCs w:val="24"/>
          <w:u w:val="single" w:color="0432FF"/>
        </w:rPr>
      </w:pPr>
      <w:proofErr w:type="spellStart"/>
      <w:r w:rsidRPr="002008C9">
        <w:rPr>
          <w:rStyle w:val="None"/>
          <w:rFonts w:ascii="Times New Roman" w:hAnsi="Times New Roman" w:cs="Times New Roman"/>
          <w:sz w:val="24"/>
          <w:szCs w:val="24"/>
          <w:u w:color="0432FF"/>
        </w:rPr>
        <w:t>Issurin</w:t>
      </w:r>
      <w:proofErr w:type="spellEnd"/>
      <w:r w:rsidRPr="002008C9">
        <w:rPr>
          <w:rStyle w:val="None"/>
          <w:rFonts w:ascii="Times New Roman" w:hAnsi="Times New Roman" w:cs="Times New Roman"/>
          <w:sz w:val="24"/>
          <w:szCs w:val="24"/>
          <w:u w:color="0432FF"/>
        </w:rPr>
        <w:t xml:space="preserve">, V. (2008) Periodization training versus traditional </w:t>
      </w:r>
      <w:proofErr w:type="spellStart"/>
      <w:r w:rsidRPr="002008C9">
        <w:rPr>
          <w:rStyle w:val="None"/>
          <w:rFonts w:ascii="Times New Roman" w:hAnsi="Times New Roman" w:cs="Times New Roman"/>
          <w:sz w:val="24"/>
          <w:szCs w:val="24"/>
          <w:u w:color="0432FF"/>
        </w:rPr>
        <w:t>traing</w:t>
      </w:r>
      <w:proofErr w:type="spellEnd"/>
      <w:r w:rsidRPr="002008C9">
        <w:rPr>
          <w:rStyle w:val="None"/>
          <w:rFonts w:ascii="Times New Roman" w:hAnsi="Times New Roman" w:cs="Times New Roman"/>
          <w:sz w:val="24"/>
          <w:szCs w:val="24"/>
          <w:u w:color="0432FF"/>
        </w:rPr>
        <w:t xml:space="preserve"> </w:t>
      </w:r>
      <w:proofErr w:type="spellStart"/>
      <w:r w:rsidRPr="002008C9">
        <w:rPr>
          <w:rStyle w:val="None"/>
          <w:rFonts w:ascii="Times New Roman" w:hAnsi="Times New Roman" w:cs="Times New Roman"/>
          <w:sz w:val="24"/>
          <w:szCs w:val="24"/>
          <w:u w:color="0432FF"/>
        </w:rPr>
        <w:t>therory</w:t>
      </w:r>
      <w:proofErr w:type="spellEnd"/>
      <w:r w:rsidRPr="002008C9">
        <w:rPr>
          <w:rStyle w:val="None"/>
          <w:rFonts w:ascii="Times New Roman" w:hAnsi="Times New Roman" w:cs="Times New Roman"/>
          <w:sz w:val="24"/>
          <w:szCs w:val="24"/>
          <w:u w:color="0432FF"/>
        </w:rPr>
        <w:t xml:space="preserve"> : a review J Sports Med Phys Fitness 48: 65-75 </w:t>
      </w:r>
      <w:hyperlink r:id="rId16" w:history="1">
        <w:r w:rsidRPr="002008C9">
          <w:rPr>
            <w:rStyle w:val="Hyperlink2"/>
            <w:rFonts w:ascii="Times New Roman" w:hAnsi="Times New Roman" w:cs="Times New Roman"/>
            <w:sz w:val="24"/>
            <w:szCs w:val="24"/>
          </w:rPr>
          <w:t>https://www.researchgate.net/profile/Vladimir_Issurin4/publication/5638447_Block_periodization_versus_traditional_training_theory_A_review/</w:t>
        </w:r>
        <w:r w:rsidRPr="002008C9">
          <w:rPr>
            <w:rStyle w:val="Hyperlink2"/>
            <w:rFonts w:ascii="Times New Roman" w:hAnsi="Times New Roman" w:cs="Times New Roman"/>
            <w:sz w:val="24"/>
            <w:szCs w:val="24"/>
          </w:rPr>
          <w:t>links/59a4f8074585157031179b96/Block-periodization-versus-traditional-training-theory-A-review.pdf</w:t>
        </w:r>
      </w:hyperlink>
    </w:p>
    <w:p w14:paraId="36968EB2" w14:textId="77777777" w:rsidR="002C6175" w:rsidRPr="002008C9" w:rsidRDefault="00224A6F">
      <w:pPr>
        <w:pStyle w:val="BodyA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2008C9">
        <w:rPr>
          <w:rFonts w:ascii="Times New Roman" w:hAnsi="Times New Roman" w:cs="Times New Roman"/>
          <w:sz w:val="24"/>
          <w:szCs w:val="24"/>
        </w:rPr>
        <w:t>Rosenblat</w:t>
      </w:r>
      <w:proofErr w:type="spellEnd"/>
      <w:r w:rsidRPr="002008C9">
        <w:rPr>
          <w:rFonts w:ascii="Times New Roman" w:hAnsi="Times New Roman" w:cs="Times New Roman"/>
          <w:sz w:val="24"/>
          <w:szCs w:val="24"/>
        </w:rPr>
        <w:t xml:space="preserve">, M., Perrotta, A., Thomas, S. (2020). Effects of High Intensity </w:t>
      </w:r>
      <w:proofErr w:type="spellStart"/>
      <w:r w:rsidRPr="002008C9">
        <w:rPr>
          <w:rFonts w:ascii="Times New Roman" w:hAnsi="Times New Roman" w:cs="Times New Roman"/>
          <w:sz w:val="24"/>
          <w:szCs w:val="24"/>
        </w:rPr>
        <w:t>Inerval</w:t>
      </w:r>
      <w:proofErr w:type="spellEnd"/>
      <w:r w:rsidRPr="002008C9">
        <w:rPr>
          <w:rFonts w:ascii="Times New Roman" w:hAnsi="Times New Roman" w:cs="Times New Roman"/>
          <w:sz w:val="24"/>
          <w:szCs w:val="24"/>
        </w:rPr>
        <w:t xml:space="preserve"> Training Versus Sprint Interval Training on Time Trial </w:t>
      </w:r>
      <w:proofErr w:type="spellStart"/>
      <w:r w:rsidRPr="002008C9">
        <w:rPr>
          <w:rFonts w:ascii="Times New Roman" w:hAnsi="Times New Roman" w:cs="Times New Roman"/>
          <w:sz w:val="24"/>
          <w:szCs w:val="24"/>
        </w:rPr>
        <w:t>Trial</w:t>
      </w:r>
      <w:proofErr w:type="spellEnd"/>
      <w:r w:rsidRPr="002008C9">
        <w:rPr>
          <w:rFonts w:ascii="Times New Roman" w:hAnsi="Times New Roman" w:cs="Times New Roman"/>
          <w:sz w:val="24"/>
          <w:szCs w:val="24"/>
        </w:rPr>
        <w:t xml:space="preserve"> Performance</w:t>
      </w:r>
      <w:r w:rsidRPr="002008C9">
        <w:rPr>
          <w:rFonts w:ascii="Times New Roman" w:hAnsi="Times New Roman" w:cs="Times New Roman"/>
          <w:sz w:val="24"/>
          <w:szCs w:val="24"/>
        </w:rPr>
        <w:t xml:space="preserve">: A systematic Review and Meta-analysis. Sports Medicine Volume 50, pages 1145-1161. </w:t>
      </w:r>
      <w:hyperlink r:id="rId17" w:history="1">
        <w:r w:rsidRPr="002008C9">
          <w:rPr>
            <w:rStyle w:val="Hyperlink2"/>
            <w:rFonts w:ascii="Times New Roman" w:hAnsi="Times New Roman" w:cs="Times New Roman"/>
            <w:sz w:val="24"/>
            <w:szCs w:val="24"/>
          </w:rPr>
          <w:t>Effect of High-Intensity Interval Training Versus Sprint Interval Training on Time-Trial Performan</w:t>
        </w:r>
        <w:r w:rsidRPr="002008C9">
          <w:rPr>
            <w:rStyle w:val="Hyperlink2"/>
            <w:rFonts w:ascii="Times New Roman" w:hAnsi="Times New Roman" w:cs="Times New Roman"/>
            <w:sz w:val="24"/>
            <w:szCs w:val="24"/>
          </w:rPr>
          <w:t>ce: A Systematic Review and Meta-analysis | SpringerLink</w:t>
        </w:r>
      </w:hyperlink>
      <w:r w:rsidRPr="002008C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8ED1E14" w14:textId="77777777" w:rsidR="002C6175" w:rsidRPr="002008C9" w:rsidRDefault="00224A6F">
      <w:pPr>
        <w:pStyle w:val="BodyA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2008C9">
        <w:rPr>
          <w:rFonts w:ascii="Times New Roman" w:hAnsi="Times New Roman" w:cs="Times New Roman"/>
          <w:sz w:val="24"/>
          <w:szCs w:val="24"/>
        </w:rPr>
        <w:t>Schilero</w:t>
      </w:r>
      <w:proofErr w:type="spellEnd"/>
      <w:r w:rsidRPr="002008C9">
        <w:rPr>
          <w:rFonts w:ascii="Times New Roman" w:hAnsi="Times New Roman" w:cs="Times New Roman"/>
          <w:sz w:val="24"/>
          <w:szCs w:val="24"/>
        </w:rPr>
        <w:t xml:space="preserve">, J., </w:t>
      </w:r>
      <w:proofErr w:type="spellStart"/>
      <w:r w:rsidRPr="002008C9">
        <w:rPr>
          <w:rFonts w:ascii="Times New Roman" w:hAnsi="Times New Roman" w:cs="Times New Roman"/>
          <w:sz w:val="24"/>
          <w:szCs w:val="24"/>
        </w:rPr>
        <w:t>Swamk</w:t>
      </w:r>
      <w:proofErr w:type="spellEnd"/>
      <w:r w:rsidRPr="002008C9">
        <w:rPr>
          <w:rFonts w:ascii="Times New Roman" w:hAnsi="Times New Roman" w:cs="Times New Roman"/>
          <w:sz w:val="24"/>
          <w:szCs w:val="24"/>
        </w:rPr>
        <w:t>, A. (2012) Periodization for the clinical Practitioner ASCM</w:t>
      </w:r>
      <w:r w:rsidRPr="002008C9">
        <w:rPr>
          <w:rFonts w:ascii="Times New Roman" w:hAnsi="Times New Roman" w:cs="Times New Roman"/>
          <w:sz w:val="24"/>
          <w:szCs w:val="24"/>
        </w:rPr>
        <w:t>’</w:t>
      </w:r>
      <w:r w:rsidRPr="002008C9">
        <w:rPr>
          <w:rFonts w:ascii="Times New Roman" w:hAnsi="Times New Roman" w:cs="Times New Roman"/>
          <w:sz w:val="24"/>
          <w:szCs w:val="24"/>
        </w:rPr>
        <w:t xml:space="preserve">S Health and Fitness Journal Volume 16 Issue 6 Pg. 36-38 </w:t>
      </w:r>
      <w:proofErr w:type="spellStart"/>
      <w:r w:rsidRPr="002008C9">
        <w:rPr>
          <w:rFonts w:ascii="Times New Roman" w:hAnsi="Times New Roman" w:cs="Times New Roman"/>
          <w:sz w:val="24"/>
          <w:szCs w:val="24"/>
        </w:rPr>
        <w:t>doi</w:t>
      </w:r>
      <w:proofErr w:type="spellEnd"/>
      <w:r w:rsidRPr="002008C9">
        <w:rPr>
          <w:rFonts w:ascii="Times New Roman" w:hAnsi="Times New Roman" w:cs="Times New Roman"/>
          <w:sz w:val="24"/>
          <w:szCs w:val="24"/>
        </w:rPr>
        <w:t xml:space="preserve">: </w:t>
      </w:r>
      <w:hyperlink r:id="rId18" w:history="1">
        <w:r w:rsidRPr="002008C9">
          <w:rPr>
            <w:rStyle w:val="Hyperlink2"/>
            <w:rFonts w:ascii="Times New Roman" w:hAnsi="Times New Roman" w:cs="Times New Roman"/>
            <w:sz w:val="24"/>
            <w:szCs w:val="24"/>
          </w:rPr>
          <w:t>Periodization for the Clinical Practitioner : ACSM's Health &amp; Fitness Journal (lww.com)</w:t>
        </w:r>
      </w:hyperlink>
    </w:p>
    <w:p w14:paraId="491F6D61" w14:textId="77777777" w:rsidR="00624BA1" w:rsidRPr="002008C9" w:rsidRDefault="00224A6F">
      <w:pPr>
        <w:pStyle w:val="BodyA"/>
        <w:rPr>
          <w:rFonts w:ascii="Times New Roman" w:hAnsi="Times New Roman" w:cs="Times New Roman"/>
          <w:sz w:val="24"/>
          <w:szCs w:val="24"/>
        </w:rPr>
      </w:pPr>
      <w:r w:rsidRPr="002008C9">
        <w:rPr>
          <w:rFonts w:ascii="Times New Roman" w:hAnsi="Times New Roman" w:cs="Times New Roman"/>
          <w:sz w:val="24"/>
          <w:szCs w:val="24"/>
        </w:rPr>
        <w:t>Seiler, S. (2006) What is the best practice for training intensity and duration distrib</w:t>
      </w:r>
      <w:r w:rsidRPr="002008C9">
        <w:rPr>
          <w:rFonts w:ascii="Times New Roman" w:hAnsi="Times New Roman" w:cs="Times New Roman"/>
          <w:sz w:val="24"/>
          <w:szCs w:val="24"/>
        </w:rPr>
        <w:t xml:space="preserve">ution in endurance athletes? International Journal of Sports Physiology and performance Volume 5: Issue 3 276-291 </w:t>
      </w:r>
      <w:hyperlink r:id="rId19" w:history="1">
        <w:r w:rsidRPr="002008C9">
          <w:rPr>
            <w:rStyle w:val="Hyperlink2"/>
            <w:rFonts w:ascii="Times New Roman" w:hAnsi="Times New Roman" w:cs="Times New Roman"/>
            <w:sz w:val="24"/>
            <w:szCs w:val="24"/>
          </w:rPr>
          <w:t>https://doi.org/10.1123/ijspp.5.3.276</w:t>
        </w:r>
      </w:hyperlink>
      <w:r w:rsidRPr="002008C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BA7AFD2" w14:textId="62AAAF99" w:rsidR="002C6175" w:rsidRPr="002008C9" w:rsidRDefault="00624BA1">
      <w:pPr>
        <w:pStyle w:val="BodyA"/>
        <w:rPr>
          <w:rFonts w:ascii="Times New Roman" w:hAnsi="Times New Roman" w:cs="Times New Roman"/>
          <w:sz w:val="24"/>
          <w:szCs w:val="24"/>
        </w:rPr>
      </w:pPr>
      <w:r w:rsidRPr="002008C9">
        <w:rPr>
          <w:rStyle w:val="None"/>
          <w:rFonts w:ascii="Times New Roman" w:hAnsi="Times New Roman" w:cs="Times New Roman"/>
          <w:sz w:val="24"/>
          <w:szCs w:val="24"/>
        </w:rPr>
        <w:t xml:space="preserve">Stevenson, D. Black, J. Running Science 2020. </w:t>
      </w:r>
      <w:hyperlink r:id="rId20" w:history="1">
        <w:r w:rsidRPr="002008C9">
          <w:rPr>
            <w:rStyle w:val="Hyperlink1"/>
            <w:rFonts w:ascii="Times New Roman" w:hAnsi="Times New Roman" w:cs="Times New Roman"/>
            <w:sz w:val="24"/>
            <w:szCs w:val="24"/>
          </w:rPr>
          <w:t>Eliud Kipchoge Training - Insight &amp; Analysis | Running Science</w:t>
        </w:r>
      </w:hyperlink>
    </w:p>
    <w:p w14:paraId="7B10DADC" w14:textId="77777777" w:rsidR="002C6175" w:rsidRPr="002008C9" w:rsidRDefault="00224A6F">
      <w:pPr>
        <w:pStyle w:val="BodyA"/>
        <w:rPr>
          <w:rFonts w:ascii="Times New Roman" w:eastAsia="Times New Roman" w:hAnsi="Times New Roman" w:cs="Times New Roman"/>
          <w:sz w:val="24"/>
          <w:szCs w:val="24"/>
        </w:rPr>
      </w:pPr>
      <w:bookmarkStart w:id="16" w:name="_Hlk61876277"/>
      <w:r w:rsidRPr="002008C9">
        <w:rPr>
          <w:rStyle w:val="None"/>
          <w:rFonts w:ascii="Times New Roman" w:hAnsi="Times New Roman" w:cs="Times New Roman"/>
          <w:sz w:val="24"/>
          <w:szCs w:val="24"/>
          <w:lang w:val="de-DE"/>
        </w:rPr>
        <w:t>Stoggl, T., Sperlich, B. (2014</w:t>
      </w:r>
      <w:bookmarkEnd w:id="16"/>
      <w:r w:rsidRPr="002008C9">
        <w:rPr>
          <w:rStyle w:val="None"/>
          <w:rFonts w:ascii="Times New Roman" w:hAnsi="Times New Roman" w:cs="Times New Roman"/>
          <w:sz w:val="24"/>
          <w:szCs w:val="24"/>
          <w:lang w:val="de-DE"/>
        </w:rPr>
        <w:t>)</w:t>
      </w:r>
      <w:r w:rsidRPr="002008C9">
        <w:rPr>
          <w:rStyle w:val="None"/>
          <w:rFonts w:ascii="Times New Roman" w:hAnsi="Times New Roman" w:cs="Times New Roman"/>
          <w:sz w:val="24"/>
          <w:szCs w:val="24"/>
        </w:rPr>
        <w:t>. Polarized trainin</w:t>
      </w:r>
      <w:r w:rsidRPr="002008C9">
        <w:rPr>
          <w:rStyle w:val="None"/>
          <w:rFonts w:ascii="Times New Roman" w:hAnsi="Times New Roman" w:cs="Times New Roman"/>
          <w:sz w:val="24"/>
          <w:szCs w:val="24"/>
        </w:rPr>
        <w:t xml:space="preserve">g has a greater impact on key </w:t>
      </w:r>
      <w:proofErr w:type="spellStart"/>
      <w:r w:rsidRPr="002008C9">
        <w:rPr>
          <w:rStyle w:val="None"/>
          <w:rFonts w:ascii="Times New Roman" w:hAnsi="Times New Roman" w:cs="Times New Roman"/>
          <w:sz w:val="24"/>
          <w:szCs w:val="24"/>
        </w:rPr>
        <w:t>endrance</w:t>
      </w:r>
      <w:proofErr w:type="spellEnd"/>
      <w:r w:rsidRPr="002008C9">
        <w:rPr>
          <w:rStyle w:val="None"/>
          <w:rFonts w:ascii="Times New Roman" w:hAnsi="Times New Roman" w:cs="Times New Roman"/>
          <w:sz w:val="24"/>
          <w:szCs w:val="24"/>
        </w:rPr>
        <w:t xml:space="preserve"> than threshold, high, intensity, or high-volume training. Frontier Physiology </w:t>
      </w:r>
      <w:hyperlink r:id="rId21" w:history="1">
        <w:r w:rsidRPr="002008C9">
          <w:rPr>
            <w:rStyle w:val="Hyperlink1"/>
            <w:rFonts w:ascii="Times New Roman" w:hAnsi="Times New Roman" w:cs="Times New Roman"/>
            <w:sz w:val="24"/>
            <w:szCs w:val="24"/>
          </w:rPr>
          <w:t xml:space="preserve">Frontiers | Polarized </w:t>
        </w:r>
        <w:r w:rsidRPr="002008C9">
          <w:rPr>
            <w:rStyle w:val="Hyperlink1"/>
            <w:rFonts w:ascii="Times New Roman" w:hAnsi="Times New Roman" w:cs="Times New Roman"/>
            <w:sz w:val="24"/>
            <w:szCs w:val="24"/>
          </w:rPr>
          <w:lastRenderedPageBreak/>
          <w:t xml:space="preserve">training has greater impact on key </w:t>
        </w:r>
        <w:r w:rsidRPr="002008C9">
          <w:rPr>
            <w:rStyle w:val="Hyperlink1"/>
            <w:rFonts w:ascii="Times New Roman" w:hAnsi="Times New Roman" w:cs="Times New Roman"/>
            <w:sz w:val="24"/>
            <w:szCs w:val="24"/>
          </w:rPr>
          <w:t>endurance variables than threshold, high intensity, or high-volume training | Physiology (frontiersin.org)</w:t>
        </w:r>
      </w:hyperlink>
      <w:r w:rsidRPr="002008C9">
        <w:rPr>
          <w:rStyle w:val="None"/>
          <w:rFonts w:ascii="Times New Roman" w:hAnsi="Times New Roman" w:cs="Times New Roman"/>
          <w:sz w:val="24"/>
          <w:szCs w:val="24"/>
        </w:rPr>
        <w:t xml:space="preserve"> </w:t>
      </w:r>
    </w:p>
    <w:p w14:paraId="2D634DE7" w14:textId="77777777" w:rsidR="00624BA1" w:rsidRPr="002008C9" w:rsidRDefault="00224A6F" w:rsidP="00624BA1">
      <w:pPr>
        <w:pStyle w:val="BodyA"/>
        <w:rPr>
          <w:rStyle w:val="None"/>
          <w:rFonts w:ascii="Times New Roman" w:hAnsi="Times New Roman" w:cs="Times New Roman"/>
          <w:sz w:val="24"/>
          <w:szCs w:val="24"/>
        </w:rPr>
      </w:pPr>
      <w:bookmarkStart w:id="17" w:name="_Hlk69215515"/>
      <w:r w:rsidRPr="002008C9">
        <w:rPr>
          <w:rStyle w:val="None"/>
          <w:rFonts w:ascii="Times New Roman" w:hAnsi="Times New Roman" w:cs="Times New Roman"/>
          <w:color w:val="auto"/>
          <w:sz w:val="24"/>
          <w:szCs w:val="24"/>
          <w:u w:color="385623"/>
        </w:rPr>
        <w:t xml:space="preserve">Suarez, V. </w:t>
      </w:r>
      <w:proofErr w:type="spellStart"/>
      <w:r w:rsidRPr="002008C9">
        <w:rPr>
          <w:rStyle w:val="None"/>
          <w:rFonts w:ascii="Times New Roman" w:hAnsi="Times New Roman" w:cs="Times New Roman"/>
          <w:color w:val="auto"/>
          <w:sz w:val="24"/>
          <w:szCs w:val="24"/>
          <w:u w:color="385623"/>
        </w:rPr>
        <w:t>Gonzalaez</w:t>
      </w:r>
      <w:proofErr w:type="spellEnd"/>
      <w:r w:rsidRPr="002008C9">
        <w:rPr>
          <w:rStyle w:val="None"/>
          <w:rFonts w:ascii="Times New Roman" w:hAnsi="Times New Roman" w:cs="Times New Roman"/>
          <w:color w:val="auto"/>
          <w:sz w:val="24"/>
          <w:szCs w:val="24"/>
          <w:u w:color="385623"/>
        </w:rPr>
        <w:t>-Rave, J. 2014</w:t>
      </w:r>
      <w:bookmarkEnd w:id="17"/>
      <w:r w:rsidRPr="002008C9">
        <w:rPr>
          <w:rStyle w:val="None"/>
          <w:rFonts w:ascii="Times New Roman" w:hAnsi="Times New Roman" w:cs="Times New Roman"/>
          <w:color w:val="auto"/>
          <w:sz w:val="24"/>
          <w:szCs w:val="24"/>
          <w:u w:color="385623"/>
        </w:rPr>
        <w:t xml:space="preserve">. Four weeks of training with different aerobic workload distribution – Effects on aerobic </w:t>
      </w:r>
      <w:r w:rsidRPr="002008C9">
        <w:rPr>
          <w:rStyle w:val="None"/>
          <w:rFonts w:ascii="Times New Roman" w:hAnsi="Times New Roman" w:cs="Times New Roman"/>
          <w:color w:val="auto"/>
          <w:sz w:val="24"/>
          <w:szCs w:val="24"/>
          <w:u w:color="385623"/>
        </w:rPr>
        <w:t>performance. European Journal of Sports Science. PG S1-S7 Published online: 05 Dec 2011</w:t>
      </w:r>
      <w:r w:rsidRPr="002008C9">
        <w:rPr>
          <w:rStyle w:val="None"/>
          <w:rFonts w:ascii="Times New Roman" w:hAnsi="Times New Roman" w:cs="Times New Roman"/>
          <w:color w:val="auto"/>
          <w:sz w:val="24"/>
          <w:szCs w:val="24"/>
        </w:rPr>
        <w:t xml:space="preserve">. </w:t>
      </w:r>
      <w:hyperlink r:id="rId22" w:history="1">
        <w:r w:rsidRPr="002008C9">
          <w:rPr>
            <w:rStyle w:val="Hyperlink1"/>
            <w:rFonts w:ascii="Times New Roman" w:hAnsi="Times New Roman" w:cs="Times New Roman"/>
            <w:sz w:val="24"/>
            <w:szCs w:val="24"/>
          </w:rPr>
          <w:t>Four weeks of training with different aerobic workload distributions – Effect on aerobic p</w:t>
        </w:r>
        <w:r w:rsidRPr="002008C9">
          <w:rPr>
            <w:rStyle w:val="Hyperlink1"/>
            <w:rFonts w:ascii="Times New Roman" w:hAnsi="Times New Roman" w:cs="Times New Roman"/>
            <w:sz w:val="24"/>
            <w:szCs w:val="24"/>
          </w:rPr>
          <w:t>erformance: European Journal of Sport Science: Vol 14, No sup1 (tandfonline.com)</w:t>
        </w:r>
      </w:hyperlink>
      <w:r w:rsidRPr="002008C9">
        <w:rPr>
          <w:rStyle w:val="None"/>
          <w:rFonts w:ascii="Times New Roman" w:hAnsi="Times New Roman" w:cs="Times New Roman"/>
          <w:sz w:val="24"/>
          <w:szCs w:val="24"/>
        </w:rPr>
        <w:t xml:space="preserve"> </w:t>
      </w:r>
      <w:hyperlink r:id="rId23" w:history="1">
        <w:r w:rsidRPr="002008C9">
          <w:rPr>
            <w:rStyle w:val="Hyperlink3"/>
            <w:rFonts w:ascii="Times New Roman" w:hAnsi="Times New Roman" w:cs="Times New Roman"/>
            <w:sz w:val="24"/>
            <w:szCs w:val="24"/>
          </w:rPr>
          <w:t>https://doi.org/10.1080/17461391.2011.635708</w:t>
        </w:r>
      </w:hyperlink>
      <w:r w:rsidRPr="002008C9">
        <w:rPr>
          <w:rStyle w:val="None"/>
          <w:rFonts w:ascii="Times New Roman" w:hAnsi="Times New Roman" w:cs="Times New Roman"/>
          <w:sz w:val="24"/>
          <w:szCs w:val="24"/>
        </w:rPr>
        <w:t xml:space="preserve">  </w:t>
      </w:r>
    </w:p>
    <w:p w14:paraId="5C625CAA" w14:textId="55B0649E" w:rsidR="00624BA1" w:rsidRPr="002008C9" w:rsidRDefault="00224A6F" w:rsidP="00624BA1">
      <w:pPr>
        <w:pStyle w:val="BodyA"/>
        <w:rPr>
          <w:rFonts w:ascii="Times New Roman" w:eastAsia="Times New Roman" w:hAnsi="Times New Roman" w:cs="Times New Roman"/>
          <w:sz w:val="24"/>
          <w:szCs w:val="24"/>
        </w:rPr>
      </w:pPr>
      <w:r w:rsidRPr="002008C9">
        <w:rPr>
          <w:rStyle w:val="None"/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24BA1" w:rsidRPr="002008C9">
        <w:rPr>
          <w:rFonts w:ascii="Times New Roman" w:hAnsi="Times New Roman" w:cs="Times New Roman"/>
          <w:sz w:val="24"/>
          <w:szCs w:val="24"/>
        </w:rPr>
        <w:t>Sylta</w:t>
      </w:r>
      <w:proofErr w:type="spellEnd"/>
      <w:r w:rsidR="00624BA1" w:rsidRPr="002008C9">
        <w:rPr>
          <w:rFonts w:ascii="Times New Roman" w:hAnsi="Times New Roman" w:cs="Times New Roman"/>
          <w:sz w:val="24"/>
          <w:szCs w:val="24"/>
        </w:rPr>
        <w:t xml:space="preserve">, K., </w:t>
      </w:r>
      <w:proofErr w:type="spellStart"/>
      <w:r w:rsidR="00624BA1" w:rsidRPr="002008C9">
        <w:rPr>
          <w:rFonts w:ascii="Times New Roman" w:hAnsi="Times New Roman" w:cs="Times New Roman"/>
          <w:sz w:val="24"/>
          <w:szCs w:val="24"/>
        </w:rPr>
        <w:t>Tknnessen</w:t>
      </w:r>
      <w:proofErr w:type="spellEnd"/>
      <w:r w:rsidR="00624BA1" w:rsidRPr="002008C9">
        <w:rPr>
          <w:rFonts w:ascii="Times New Roman" w:hAnsi="Times New Roman" w:cs="Times New Roman"/>
          <w:sz w:val="24"/>
          <w:szCs w:val="24"/>
        </w:rPr>
        <w:t xml:space="preserve">, E., </w:t>
      </w:r>
      <w:proofErr w:type="spellStart"/>
      <w:r w:rsidR="00624BA1" w:rsidRPr="002008C9">
        <w:rPr>
          <w:rFonts w:ascii="Times New Roman" w:hAnsi="Times New Roman" w:cs="Times New Roman"/>
          <w:sz w:val="24"/>
          <w:szCs w:val="24"/>
        </w:rPr>
        <w:t>Hammarstro</w:t>
      </w:r>
      <w:proofErr w:type="spellEnd"/>
      <w:r w:rsidR="00624BA1" w:rsidRPr="002008C9">
        <w:rPr>
          <w:rFonts w:ascii="Times New Roman" w:hAnsi="Times New Roman" w:cs="Times New Roman"/>
          <w:sz w:val="24"/>
          <w:szCs w:val="24"/>
        </w:rPr>
        <w:t xml:space="preserve">, M. D., Danielsen, J., </w:t>
      </w:r>
      <w:proofErr w:type="spellStart"/>
      <w:r w:rsidR="00624BA1" w:rsidRPr="002008C9">
        <w:rPr>
          <w:rFonts w:ascii="Times New Roman" w:hAnsi="Times New Roman" w:cs="Times New Roman"/>
          <w:sz w:val="24"/>
          <w:szCs w:val="24"/>
        </w:rPr>
        <w:t>Skovereng</w:t>
      </w:r>
      <w:proofErr w:type="spellEnd"/>
      <w:r w:rsidR="00624BA1" w:rsidRPr="002008C9">
        <w:rPr>
          <w:rFonts w:ascii="Times New Roman" w:hAnsi="Times New Roman" w:cs="Times New Roman"/>
          <w:sz w:val="24"/>
          <w:szCs w:val="24"/>
        </w:rPr>
        <w:t xml:space="preserve">, K., </w:t>
      </w:r>
      <w:proofErr w:type="spellStart"/>
      <w:r w:rsidR="00624BA1" w:rsidRPr="002008C9">
        <w:rPr>
          <w:rFonts w:ascii="Times New Roman" w:hAnsi="Times New Roman" w:cs="Times New Roman"/>
          <w:sz w:val="24"/>
          <w:szCs w:val="24"/>
        </w:rPr>
        <w:t>Ravn</w:t>
      </w:r>
      <w:proofErr w:type="spellEnd"/>
      <w:r w:rsidR="00624BA1" w:rsidRPr="002008C9">
        <w:rPr>
          <w:rFonts w:ascii="Times New Roman" w:hAnsi="Times New Roman" w:cs="Times New Roman"/>
          <w:sz w:val="24"/>
          <w:szCs w:val="24"/>
        </w:rPr>
        <w:t xml:space="preserve">, T., </w:t>
      </w:r>
      <w:proofErr w:type="spellStart"/>
      <w:r w:rsidR="00624BA1" w:rsidRPr="002008C9">
        <w:rPr>
          <w:rFonts w:ascii="Times New Roman" w:hAnsi="Times New Roman" w:cs="Times New Roman"/>
          <w:sz w:val="24"/>
          <w:szCs w:val="24"/>
        </w:rPr>
        <w:t>Rknnestad</w:t>
      </w:r>
      <w:proofErr w:type="spellEnd"/>
      <w:r w:rsidR="00624BA1" w:rsidRPr="002008C9">
        <w:rPr>
          <w:rFonts w:ascii="Times New Roman" w:hAnsi="Times New Roman" w:cs="Times New Roman"/>
          <w:sz w:val="24"/>
          <w:szCs w:val="24"/>
        </w:rPr>
        <w:t xml:space="preserve">, B., </w:t>
      </w:r>
      <w:proofErr w:type="spellStart"/>
      <w:r w:rsidR="00624BA1" w:rsidRPr="002008C9">
        <w:rPr>
          <w:rFonts w:ascii="Times New Roman" w:hAnsi="Times New Roman" w:cs="Times New Roman"/>
          <w:sz w:val="24"/>
          <w:szCs w:val="24"/>
        </w:rPr>
        <w:t>Sandbakk</w:t>
      </w:r>
      <w:proofErr w:type="spellEnd"/>
      <w:r w:rsidR="00624BA1" w:rsidRPr="002008C9">
        <w:rPr>
          <w:rFonts w:ascii="Times New Roman" w:hAnsi="Times New Roman" w:cs="Times New Roman"/>
          <w:sz w:val="24"/>
          <w:szCs w:val="24"/>
        </w:rPr>
        <w:t xml:space="preserve">, K., and Seiler, S. (2006) The Effect of Different High-Intensity Periodization Models on Endurance Adaptations. ASCM. </w:t>
      </w:r>
      <w:proofErr w:type="spellStart"/>
      <w:r w:rsidR="00624BA1" w:rsidRPr="002008C9">
        <w:rPr>
          <w:rFonts w:ascii="Times New Roman" w:hAnsi="Times New Roman" w:cs="Times New Roman"/>
          <w:sz w:val="24"/>
          <w:szCs w:val="24"/>
        </w:rPr>
        <w:t>Pg</w:t>
      </w:r>
      <w:proofErr w:type="spellEnd"/>
      <w:r w:rsidR="00624BA1" w:rsidRPr="002008C9">
        <w:rPr>
          <w:rFonts w:ascii="Times New Roman" w:hAnsi="Times New Roman" w:cs="Times New Roman"/>
          <w:sz w:val="24"/>
          <w:szCs w:val="24"/>
        </w:rPr>
        <w:t xml:space="preserve"> 2165 </w:t>
      </w:r>
      <w:hyperlink r:id="rId24" w:history="1">
        <w:r w:rsidR="00624BA1" w:rsidRPr="002008C9">
          <w:rPr>
            <w:rStyle w:val="Hyperlink2"/>
            <w:rFonts w:ascii="Times New Roman" w:hAnsi="Times New Roman" w:cs="Times New Roman"/>
            <w:sz w:val="24"/>
            <w:szCs w:val="24"/>
          </w:rPr>
          <w:t xml:space="preserve">mss50346 </w:t>
        </w:r>
        <w:proofErr w:type="gramStart"/>
        <w:r w:rsidR="00624BA1" w:rsidRPr="002008C9">
          <w:rPr>
            <w:rStyle w:val="Hyperlink2"/>
            <w:rFonts w:ascii="Times New Roman" w:hAnsi="Times New Roman" w:cs="Times New Roman"/>
            <w:sz w:val="24"/>
            <w:szCs w:val="24"/>
          </w:rPr>
          <w:t>2165..</w:t>
        </w:r>
        <w:proofErr w:type="gramEnd"/>
        <w:r w:rsidR="00624BA1" w:rsidRPr="002008C9">
          <w:rPr>
            <w:rStyle w:val="Hyperlink2"/>
            <w:rFonts w:ascii="Times New Roman" w:hAnsi="Times New Roman" w:cs="Times New Roman"/>
            <w:sz w:val="24"/>
            <w:szCs w:val="24"/>
          </w:rPr>
          <w:t>2174 (unit.no)</w:t>
        </w:r>
      </w:hyperlink>
      <w:r w:rsidR="00624BA1" w:rsidRPr="002008C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089DC55" w14:textId="02CB4CE9" w:rsidR="002C6175" w:rsidRPr="002008C9" w:rsidRDefault="00224A6F">
      <w:pPr>
        <w:pStyle w:val="Body"/>
        <w:shd w:val="clear" w:color="auto" w:fill="FFFFFF"/>
        <w:rPr>
          <w:rStyle w:val="None"/>
          <w:color w:val="5B616B"/>
          <w:u w:color="5B616B"/>
        </w:rPr>
      </w:pPr>
      <w:r w:rsidRPr="002008C9">
        <w:rPr>
          <w:rStyle w:val="None"/>
          <w:color w:val="212121"/>
          <w:kern w:val="36"/>
          <w:u w:color="212121"/>
          <w:lang w:val="en-US"/>
        </w:rPr>
        <w:t xml:space="preserve">Rao, RR. Long, JZ. </w:t>
      </w:r>
      <w:proofErr w:type="spellStart"/>
      <w:r w:rsidRPr="002008C9">
        <w:rPr>
          <w:rStyle w:val="None"/>
          <w:color w:val="212121"/>
          <w:kern w:val="36"/>
          <w:u w:color="212121"/>
          <w:lang w:val="en-US"/>
        </w:rPr>
        <w:t>Svensson</w:t>
      </w:r>
      <w:proofErr w:type="spellEnd"/>
      <w:r w:rsidRPr="002008C9">
        <w:rPr>
          <w:rStyle w:val="None"/>
          <w:color w:val="212121"/>
          <w:kern w:val="36"/>
          <w:u w:color="212121"/>
          <w:lang w:val="en-US"/>
        </w:rPr>
        <w:t xml:space="preserve">, KJ. Lou, J. </w:t>
      </w:r>
      <w:proofErr w:type="spellStart"/>
      <w:r w:rsidRPr="002008C9">
        <w:rPr>
          <w:rStyle w:val="None"/>
          <w:color w:val="212121"/>
          <w:kern w:val="36"/>
          <w:u w:color="212121"/>
          <w:lang w:val="en-US"/>
        </w:rPr>
        <w:t>Lokurkar</w:t>
      </w:r>
      <w:proofErr w:type="spellEnd"/>
      <w:r w:rsidRPr="002008C9">
        <w:rPr>
          <w:rStyle w:val="None"/>
          <w:color w:val="212121"/>
          <w:kern w:val="36"/>
          <w:u w:color="212121"/>
          <w:lang w:val="en-US"/>
        </w:rPr>
        <w:t xml:space="preserve"> I, </w:t>
      </w:r>
      <w:proofErr w:type="spellStart"/>
      <w:r w:rsidRPr="002008C9">
        <w:rPr>
          <w:rStyle w:val="None"/>
          <w:color w:val="212121"/>
          <w:kern w:val="36"/>
          <w:u w:color="212121"/>
          <w:lang w:val="en-US"/>
        </w:rPr>
        <w:t>Jedrychowski</w:t>
      </w:r>
      <w:proofErr w:type="spellEnd"/>
      <w:r w:rsidRPr="002008C9">
        <w:rPr>
          <w:rStyle w:val="None"/>
          <w:color w:val="212121"/>
          <w:kern w:val="36"/>
          <w:u w:color="212121"/>
          <w:lang w:val="en-US"/>
        </w:rPr>
        <w:t xml:space="preserve">, MP. </w:t>
      </w:r>
      <w:proofErr w:type="spellStart"/>
      <w:r w:rsidRPr="002008C9">
        <w:rPr>
          <w:rStyle w:val="None"/>
          <w:color w:val="212121"/>
          <w:kern w:val="36"/>
          <w:u w:color="212121"/>
          <w:lang w:val="en-US"/>
        </w:rPr>
        <w:t>Ruas</w:t>
      </w:r>
      <w:proofErr w:type="spellEnd"/>
      <w:r w:rsidRPr="002008C9">
        <w:rPr>
          <w:rStyle w:val="None"/>
          <w:color w:val="212121"/>
          <w:kern w:val="36"/>
          <w:u w:color="212121"/>
          <w:lang w:val="en-US"/>
        </w:rPr>
        <w:t xml:space="preserve">, JL, </w:t>
      </w:r>
      <w:proofErr w:type="spellStart"/>
      <w:r w:rsidRPr="002008C9">
        <w:rPr>
          <w:rStyle w:val="None"/>
          <w:color w:val="212121"/>
          <w:kern w:val="36"/>
          <w:u w:color="212121"/>
          <w:lang w:val="en-US"/>
        </w:rPr>
        <w:t>Wrann</w:t>
      </w:r>
      <w:proofErr w:type="spellEnd"/>
      <w:r w:rsidRPr="002008C9">
        <w:rPr>
          <w:rStyle w:val="None"/>
          <w:color w:val="212121"/>
          <w:kern w:val="36"/>
          <w:u w:color="212121"/>
          <w:lang w:val="en-US"/>
        </w:rPr>
        <w:t>, CD. Lo, JC. Came</w:t>
      </w:r>
      <w:r w:rsidRPr="002008C9">
        <w:rPr>
          <w:rStyle w:val="None"/>
          <w:color w:val="212121"/>
          <w:kern w:val="36"/>
          <w:u w:color="212121"/>
          <w:lang w:val="en-US"/>
        </w:rPr>
        <w:t xml:space="preserve">ra, DM. </w:t>
      </w:r>
      <w:proofErr w:type="spellStart"/>
      <w:r w:rsidRPr="002008C9">
        <w:rPr>
          <w:rStyle w:val="None"/>
          <w:color w:val="212121"/>
          <w:kern w:val="36"/>
          <w:u w:color="212121"/>
          <w:lang w:val="en-US"/>
        </w:rPr>
        <w:t>Lachey</w:t>
      </w:r>
      <w:proofErr w:type="spellEnd"/>
      <w:r w:rsidRPr="002008C9">
        <w:rPr>
          <w:rStyle w:val="None"/>
          <w:color w:val="212121"/>
          <w:kern w:val="36"/>
          <w:u w:color="212121"/>
          <w:lang w:val="en-US"/>
        </w:rPr>
        <w:t xml:space="preserve"> J, </w:t>
      </w:r>
      <w:proofErr w:type="spellStart"/>
      <w:r w:rsidRPr="002008C9">
        <w:rPr>
          <w:rStyle w:val="None"/>
          <w:color w:val="212121"/>
          <w:kern w:val="36"/>
          <w:u w:color="212121"/>
          <w:lang w:val="en-US"/>
        </w:rPr>
        <w:t>Gygi</w:t>
      </w:r>
      <w:proofErr w:type="spellEnd"/>
      <w:r w:rsidRPr="002008C9">
        <w:rPr>
          <w:rStyle w:val="None"/>
          <w:color w:val="212121"/>
          <w:kern w:val="36"/>
          <w:u w:color="212121"/>
          <w:lang w:val="en-US"/>
        </w:rPr>
        <w:t xml:space="preserve"> S, </w:t>
      </w:r>
      <w:proofErr w:type="spellStart"/>
      <w:r w:rsidRPr="002008C9">
        <w:rPr>
          <w:rStyle w:val="None"/>
          <w:color w:val="212121"/>
          <w:kern w:val="36"/>
          <w:u w:color="212121"/>
          <w:lang w:val="en-US"/>
        </w:rPr>
        <w:t>Seehra</w:t>
      </w:r>
      <w:proofErr w:type="spellEnd"/>
      <w:r w:rsidRPr="002008C9">
        <w:rPr>
          <w:rStyle w:val="None"/>
          <w:color w:val="212121"/>
          <w:kern w:val="36"/>
          <w:u w:color="212121"/>
          <w:lang w:val="en-US"/>
        </w:rPr>
        <w:t xml:space="preserve"> J. Hawley JA. Spiegelman BM. 2014   </w:t>
      </w:r>
      <w:proofErr w:type="spellStart"/>
      <w:r w:rsidRPr="002008C9">
        <w:rPr>
          <w:rStyle w:val="None"/>
          <w:color w:val="212121"/>
          <w:kern w:val="36"/>
          <w:u w:color="212121"/>
          <w:lang w:val="en-US"/>
        </w:rPr>
        <w:t>Meteorin</w:t>
      </w:r>
      <w:proofErr w:type="spellEnd"/>
      <w:r w:rsidRPr="002008C9">
        <w:rPr>
          <w:rStyle w:val="None"/>
          <w:color w:val="212121"/>
          <w:kern w:val="36"/>
          <w:u w:color="212121"/>
          <w:lang w:val="en-US"/>
        </w:rPr>
        <w:t>-like is a hormone that regulates immune-adipose interactions to increase beige fat thermogenesis. 2014 Jun 5;157(6):1279-1291</w:t>
      </w:r>
      <w:r w:rsidRPr="002008C9">
        <w:rPr>
          <w:rStyle w:val="None"/>
          <w:color w:val="5B616B"/>
          <w:u w:color="5B616B"/>
          <w:lang w:val="en-US"/>
        </w:rPr>
        <w:t xml:space="preserve"> </w:t>
      </w:r>
      <w:hyperlink r:id="rId25" w:history="1">
        <w:proofErr w:type="spellStart"/>
        <w:r w:rsidRPr="002008C9">
          <w:rPr>
            <w:rStyle w:val="Hyperlink2"/>
            <w:lang w:val="en-US"/>
          </w:rPr>
          <w:t>Meteorin</w:t>
        </w:r>
        <w:proofErr w:type="spellEnd"/>
        <w:r w:rsidRPr="002008C9">
          <w:rPr>
            <w:rStyle w:val="Hyperlink2"/>
            <w:lang w:val="en-US"/>
          </w:rPr>
          <w:t>-like is a hormone that regulates immune-adipose interactions to increase beige fat thermogenesis - PubMed (nih.gov)</w:t>
        </w:r>
      </w:hyperlink>
      <w:r w:rsidRPr="002008C9">
        <w:t xml:space="preserve"> </w:t>
      </w:r>
      <w:r w:rsidRPr="002008C9">
        <w:rPr>
          <w:rStyle w:val="None"/>
          <w:color w:val="5B616B"/>
          <w:u w:color="5B616B"/>
          <w:lang w:val="en-US"/>
        </w:rPr>
        <w:t xml:space="preserve"> </w:t>
      </w:r>
    </w:p>
    <w:p w14:paraId="319C20FE" w14:textId="0A39012E" w:rsidR="002C6175" w:rsidRPr="002008C9" w:rsidRDefault="002C6175">
      <w:pPr>
        <w:pStyle w:val="BodyB"/>
      </w:pPr>
    </w:p>
    <w:p w14:paraId="3AA72708" w14:textId="77777777" w:rsidR="00624BA1" w:rsidRPr="002008C9" w:rsidRDefault="00624BA1" w:rsidP="00624BA1">
      <w:pPr>
        <w:pStyle w:val="BodyA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2008C9">
        <w:rPr>
          <w:rStyle w:val="None"/>
          <w:rFonts w:ascii="Times New Roman" w:hAnsi="Times New Roman" w:cs="Times New Roman"/>
          <w:color w:val="auto"/>
          <w:sz w:val="24"/>
          <w:szCs w:val="24"/>
          <w:u w:color="385623"/>
        </w:rPr>
        <w:t>Zinner</w:t>
      </w:r>
      <w:proofErr w:type="spellEnd"/>
      <w:r w:rsidRPr="002008C9">
        <w:rPr>
          <w:rStyle w:val="None"/>
          <w:rFonts w:ascii="Times New Roman" w:hAnsi="Times New Roman" w:cs="Times New Roman"/>
          <w:color w:val="auto"/>
          <w:sz w:val="24"/>
          <w:szCs w:val="24"/>
          <w:u w:color="385623"/>
        </w:rPr>
        <w:t xml:space="preserve">, C. 2016 Marathon Runner: Physiology, Psychology, </w:t>
      </w:r>
      <w:proofErr w:type="gramStart"/>
      <w:r w:rsidRPr="002008C9">
        <w:rPr>
          <w:rStyle w:val="None"/>
          <w:rFonts w:ascii="Times New Roman" w:hAnsi="Times New Roman" w:cs="Times New Roman"/>
          <w:color w:val="auto"/>
          <w:sz w:val="24"/>
          <w:szCs w:val="24"/>
          <w:u w:color="385623"/>
        </w:rPr>
        <w:t>Nutrition</w:t>
      </w:r>
      <w:proofErr w:type="gramEnd"/>
      <w:r w:rsidRPr="002008C9">
        <w:rPr>
          <w:rStyle w:val="None"/>
          <w:rFonts w:ascii="Times New Roman" w:hAnsi="Times New Roman" w:cs="Times New Roman"/>
          <w:color w:val="auto"/>
          <w:sz w:val="24"/>
          <w:szCs w:val="24"/>
          <w:u w:color="385623"/>
        </w:rPr>
        <w:t xml:space="preserve"> and training aspects. Training Aspects of a Marathon Runner</w:t>
      </w:r>
      <w:r w:rsidRPr="002008C9">
        <w:rPr>
          <w:rFonts w:ascii="Times New Roman" w:hAnsi="Times New Roman" w:cs="Times New Roman"/>
          <w:color w:val="auto"/>
          <w:sz w:val="24"/>
          <w:szCs w:val="24"/>
        </w:rPr>
        <w:t xml:space="preserve">. </w:t>
      </w:r>
      <w:hyperlink r:id="rId26" w:history="1">
        <w:r w:rsidRPr="002008C9">
          <w:rPr>
            <w:rStyle w:val="Hyperlink2"/>
            <w:rFonts w:ascii="Times New Roman" w:hAnsi="Times New Roman" w:cs="Times New Roman"/>
            <w:sz w:val="24"/>
            <w:szCs w:val="24"/>
          </w:rPr>
          <w:t>Training Aspects of Marathon Running | SpringerLink</w:t>
        </w:r>
      </w:hyperlink>
      <w:r w:rsidRPr="002008C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D758336" w14:textId="77777777" w:rsidR="00624BA1" w:rsidRDefault="00624BA1">
      <w:pPr>
        <w:pStyle w:val="BodyB"/>
      </w:pPr>
    </w:p>
    <w:sectPr w:rsidR="00624BA1">
      <w:footerReference w:type="default" r:id="rId27"/>
      <w:pgSz w:w="11900" w:h="16840"/>
      <w:pgMar w:top="1440" w:right="1440" w:bottom="1440" w:left="1440" w:header="708" w:footer="708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D391492" w14:textId="77777777" w:rsidR="00224A6F" w:rsidRDefault="00224A6F">
      <w:r>
        <w:separator/>
      </w:r>
    </w:p>
  </w:endnote>
  <w:endnote w:type="continuationSeparator" w:id="0">
    <w:p w14:paraId="08432864" w14:textId="77777777" w:rsidR="00224A6F" w:rsidRDefault="00224A6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Unicode MS">
    <w:altName w:val="Arial"/>
    <w:panose1 w:val="020B0604020202020204"/>
    <w:charset w:val="00"/>
    <w:family w:val="roman"/>
    <w:pitch w:val="default"/>
  </w:font>
  <w:font w:name="Helvetica Neue">
    <w:altName w:val="Arial"/>
    <w:charset w:val="00"/>
    <w:family w:val="roman"/>
    <w:pitch w:val="default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9917116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210C053" w14:textId="7D0E95C2" w:rsidR="00F3012B" w:rsidRDefault="00F3012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D3AE675" w14:textId="77777777" w:rsidR="002C6175" w:rsidRDefault="002C6175">
    <w:pPr>
      <w:pStyle w:val="Header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A83AC6B" w14:textId="77777777" w:rsidR="00224A6F" w:rsidRDefault="00224A6F">
      <w:r>
        <w:separator/>
      </w:r>
    </w:p>
  </w:footnote>
  <w:footnote w:type="continuationSeparator" w:id="0">
    <w:p w14:paraId="3A6AB3F6" w14:textId="77777777" w:rsidR="00224A6F" w:rsidRDefault="00224A6F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C6175"/>
    <w:rsid w:val="000D7009"/>
    <w:rsid w:val="00180F06"/>
    <w:rsid w:val="002008C9"/>
    <w:rsid w:val="00201E22"/>
    <w:rsid w:val="00224A6F"/>
    <w:rsid w:val="002C6175"/>
    <w:rsid w:val="003B5F3E"/>
    <w:rsid w:val="005479AC"/>
    <w:rsid w:val="00624BA1"/>
    <w:rsid w:val="006C18F4"/>
    <w:rsid w:val="009E4E88"/>
    <w:rsid w:val="00D64A42"/>
    <w:rsid w:val="00F3012B"/>
    <w:rsid w:val="00FA09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D9BFD7"/>
  <w15:docId w15:val="{B90F490F-51AE-42FC-A85F-EB9022AFC6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Arial Unicode MS" w:hAnsi="Times New Roman" w:cs="Times New Roman"/>
        <w:bdr w:val="nil"/>
        <w:lang w:val="en-GB" w:eastAsia="en-GB" w:bidi="ar-SA"/>
      </w:rPr>
    </w:rPrDefault>
    <w:pPrDefault>
      <w:pPr>
        <w:pBdr>
          <w:top w:val="nil"/>
          <w:left w:val="nil"/>
          <w:bottom w:val="nil"/>
          <w:right w:val="nil"/>
          <w:between w:val="nil"/>
          <w:bar w:val="nil"/>
        </w:pBdr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Pr>
      <w:u w:val="single"/>
    </w:rPr>
  </w:style>
  <w:style w:type="paragraph" w:customStyle="1" w:styleId="HeaderFooter">
    <w:name w:val="Header &amp; Footer"/>
    <w:pPr>
      <w:tabs>
        <w:tab w:val="right" w:pos="9020"/>
      </w:tabs>
    </w:pPr>
    <w:rPr>
      <w:rFonts w:ascii="Helvetica Neue" w:hAnsi="Helvetica Neue" w:cs="Arial Unicode MS"/>
      <w:color w:val="000000"/>
      <w:sz w:val="24"/>
      <w:szCs w:val="24"/>
      <w14:textOutline w14:w="0" w14:cap="flat" w14:cmpd="sng" w14:algn="ctr">
        <w14:noFill/>
        <w14:prstDash w14:val="solid"/>
        <w14:bevel/>
      </w14:textOutline>
    </w:rPr>
  </w:style>
  <w:style w:type="paragraph" w:customStyle="1" w:styleId="BodyA">
    <w:name w:val="Body A"/>
    <w:pPr>
      <w:spacing w:after="160" w:line="259" w:lineRule="auto"/>
    </w:pPr>
    <w:rPr>
      <w:rFonts w:ascii="Calibri" w:eastAsia="Calibri" w:hAnsi="Calibri" w:cs="Calibri"/>
      <w:color w:val="000000"/>
      <w:sz w:val="22"/>
      <w:szCs w:val="22"/>
      <w:u w:color="000000"/>
      <w:lang w:val="en-US"/>
      <w14:textOutline w14:w="12700" w14:cap="flat" w14:cmpd="sng" w14:algn="ctr">
        <w14:noFill/>
        <w14:prstDash w14:val="solid"/>
        <w14:miter w14:lim="400000"/>
      </w14:textOutline>
    </w:rPr>
  </w:style>
  <w:style w:type="paragraph" w:customStyle="1" w:styleId="Default">
    <w:name w:val="Default"/>
    <w:rPr>
      <w:rFonts w:ascii="Helvetica Neue" w:hAnsi="Helvetica Neue" w:cs="Arial Unicode MS"/>
      <w:color w:val="000000"/>
      <w:sz w:val="22"/>
      <w:szCs w:val="22"/>
      <w:u w:color="000000"/>
      <w:lang w:val="en-US"/>
      <w14:textOutline w14:w="12700" w14:cap="flat" w14:cmpd="sng" w14:algn="ctr">
        <w14:noFill/>
        <w14:prstDash w14:val="solid"/>
        <w14:miter w14:lim="400000"/>
      </w14:textOutline>
    </w:rPr>
  </w:style>
  <w:style w:type="character" w:customStyle="1" w:styleId="None">
    <w:name w:val="None"/>
  </w:style>
  <w:style w:type="character" w:customStyle="1" w:styleId="Hyperlink0">
    <w:name w:val="Hyperlink.0"/>
    <w:basedOn w:val="None"/>
    <w:rPr>
      <w:outline w:val="0"/>
      <w:color w:val="0433FF"/>
      <w:u w:val="single" w:color="0433FF"/>
      <w:lang w:val="en-US"/>
    </w:rPr>
  </w:style>
  <w:style w:type="paragraph" w:customStyle="1" w:styleId="BodyB">
    <w:name w:val="Body B"/>
    <w:rPr>
      <w:rFonts w:eastAsia="Times New Roman"/>
      <w:color w:val="000000"/>
      <w:sz w:val="24"/>
      <w:szCs w:val="24"/>
      <w:u w:color="000000"/>
      <w:lang w:val="en-US"/>
      <w14:textOutline w14:w="12700" w14:cap="flat" w14:cmpd="sng" w14:algn="ctr">
        <w14:noFill/>
        <w14:prstDash w14:val="solid"/>
        <w14:miter w14:lim="400000"/>
      </w14:textOutline>
    </w:rPr>
  </w:style>
  <w:style w:type="character" w:customStyle="1" w:styleId="Hyperlink1">
    <w:name w:val="Hyperlink.1"/>
    <w:basedOn w:val="None"/>
    <w:rPr>
      <w:outline w:val="0"/>
      <w:color w:val="0000FF"/>
      <w:u w:val="single" w:color="0000FF"/>
      <w:lang w:val="en-US"/>
    </w:rPr>
  </w:style>
  <w:style w:type="character" w:customStyle="1" w:styleId="Hyperlink2">
    <w:name w:val="Hyperlink.2"/>
    <w:basedOn w:val="None"/>
    <w:rPr>
      <w:outline w:val="0"/>
      <w:color w:val="0000FF"/>
      <w:u w:val="single" w:color="0000FF"/>
    </w:rPr>
  </w:style>
  <w:style w:type="character" w:customStyle="1" w:styleId="Link">
    <w:name w:val="Link"/>
    <w:rPr>
      <w:outline w:val="0"/>
      <w:color w:val="0000FF"/>
      <w:u w:val="single" w:color="0000FF"/>
    </w:rPr>
  </w:style>
  <w:style w:type="character" w:customStyle="1" w:styleId="Hyperlink3">
    <w:name w:val="Hyperlink.3"/>
    <w:basedOn w:val="Link"/>
    <w:rPr>
      <w:outline w:val="0"/>
      <w:color w:val="0000FF"/>
      <w:u w:val="single" w:color="0000FF"/>
      <w:lang w:val="en-US"/>
    </w:rPr>
  </w:style>
  <w:style w:type="character" w:customStyle="1" w:styleId="Hyperlink4">
    <w:name w:val="Hyperlink.4"/>
    <w:basedOn w:val="None"/>
    <w:rPr>
      <w:outline w:val="0"/>
      <w:color w:val="0C7DBB"/>
      <w:u w:val="single" w:color="0C7DBB"/>
      <w:lang w:val="en-US"/>
    </w:rPr>
  </w:style>
  <w:style w:type="paragraph" w:customStyle="1" w:styleId="Body">
    <w:name w:val="Body"/>
    <w:rPr>
      <w:rFonts w:eastAsia="Times New Roman"/>
      <w:color w:val="000000"/>
      <w:sz w:val="24"/>
      <w:szCs w:val="24"/>
      <w:u w:color="000000"/>
      <w14:textOutline w14:w="0" w14:cap="flat" w14:cmpd="sng" w14:algn="ctr">
        <w14:noFill/>
        <w14:prstDash w14:val="solid"/>
        <w14:bevel/>
      </w14:textOutline>
    </w:rPr>
  </w:style>
  <w:style w:type="paragraph" w:styleId="Header">
    <w:name w:val="header"/>
    <w:basedOn w:val="Normal"/>
    <w:link w:val="HeaderChar"/>
    <w:uiPriority w:val="99"/>
    <w:unhideWhenUsed/>
    <w:rsid w:val="00F3012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3012B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uiPriority w:val="99"/>
    <w:unhideWhenUsed/>
    <w:rsid w:val="00F3012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3012B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yperlink" Target="https://doi.org/10.1016/j.jshs.2017.01.003" TargetMode="External"/><Relationship Id="rId18" Type="http://schemas.openxmlformats.org/officeDocument/2006/relationships/hyperlink" Target="https://journals.lww.com/acsm-healthfitness/Pages/articleviewer.aspx?year=2012&amp;issue=11000&amp;article=00009&amp;type=Fulltext" TargetMode="External"/><Relationship Id="rId26" Type="http://schemas.openxmlformats.org/officeDocument/2006/relationships/hyperlink" Target="https://link.springer.com/chapter/10.1007/978-3-319-29728-6_8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frontiersin.org/articles/10.3389/fphys.2014.00033/full" TargetMode="External"/><Relationship Id="rId7" Type="http://schemas.openxmlformats.org/officeDocument/2006/relationships/image" Target="media/image2.png"/><Relationship Id="rId12" Type="http://schemas.openxmlformats.org/officeDocument/2006/relationships/hyperlink" Target="https://www.google.co.uk/books/edition/_/2f9QDwAAQBAJ?hl=en&amp;gbpv=1&amp;pg=PR1&amp;dq=periodization+training+for+sports" TargetMode="External"/><Relationship Id="rId17" Type="http://schemas.openxmlformats.org/officeDocument/2006/relationships/hyperlink" Target="https://link.springer.com/article/10.1007/s40279-020-01264-1" TargetMode="External"/><Relationship Id="rId25" Type="http://schemas.openxmlformats.org/officeDocument/2006/relationships/hyperlink" Target="https://pubmed.ncbi.nlm.nih.gov/24906147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researchgate.net/profile/Vladimir_Issurin4/publication/5638447_Block_periodization_versus_traditional_training_theory_A_review/links/59a4f8074585157031179b96/Block-periodization-versus-traditional-training-theory-A-review.pdf" TargetMode="External"/><Relationship Id="rId20" Type="http://schemas.openxmlformats.org/officeDocument/2006/relationships/hyperlink" Target="https://runningscience.co.za/elite-athletes-training-log/eliud-kipchoge/" TargetMode="External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hyperlink" Target="https://uia.brage.unit.no/uia-xmlui/bitstream/handle/11250/2436926/The+Effect+of+Different+High-Intensity.pdf?sequence=2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journals.lww.com/nsca-jscr/FullText/2015/12000/Current_Scientific_Evidence_for_a_Polarized.34.aspx" TargetMode="External"/><Relationship Id="rId23" Type="http://schemas.openxmlformats.org/officeDocument/2006/relationships/hyperlink" Target="https://doi.org/10.1080/17461391.2011.635708" TargetMode="External"/><Relationship Id="rId28" Type="http://schemas.openxmlformats.org/officeDocument/2006/relationships/fontTable" Target="fontTable.xml"/><Relationship Id="rId10" Type="http://schemas.openxmlformats.org/officeDocument/2006/relationships/image" Target="media/image5.png"/><Relationship Id="rId19" Type="http://schemas.openxmlformats.org/officeDocument/2006/relationships/hyperlink" Target="https://doi.org/10.1123/ijspp.5.3.276" TargetMode="Externa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hyperlink" Target="https://link.springer.com/article/10.1007/s40279-019-01056-2" TargetMode="External"/><Relationship Id="rId22" Type="http://schemas.openxmlformats.org/officeDocument/2006/relationships/hyperlink" Target="https://www.tandfonline.com/doi/abs/10.1080/17461391.2011.635708" TargetMode="External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 Theme">
      <a:dk1>
        <a:srgbClr val="000000"/>
      </a:dk1>
      <a:lt1>
        <a:srgbClr val="FFFFFF"/>
      </a:lt1>
      <a:dk2>
        <a:srgbClr val="A7A7A7"/>
      </a:dk2>
      <a:lt2>
        <a:srgbClr val="535353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000FF"/>
      </a:hlink>
      <a:folHlink>
        <a:srgbClr val="FF00FF"/>
      </a:folHlink>
    </a:clrScheme>
    <a:fontScheme name="Office Theme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Office Them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FFFFFF"/>
        </a:solidFill>
        <a:ln w="25400" cap="flat">
          <a:solidFill>
            <a:schemeClr val="accent1"/>
          </a:solidFill>
          <a:prstDash val="solid"/>
          <a:round/>
        </a:ln>
        <a:effectLst/>
        <a:sp3d/>
      </a:spPr>
      <a:bodyPr rot="0" spcFirstLastPara="1" vertOverflow="overflow" horzOverflow="overflow" vert="horz" wrap="square" lIns="45718" tIns="45718" rIns="45718" bIns="45718" numCol="1" spcCol="38100" rtlCol="0" anchor="ctr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25400" cap="flat">
          <a:solidFill>
            <a:schemeClr val="accent1"/>
          </a:solidFill>
          <a:prstDash val="solid"/>
          <a:round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45718" tIns="45718" rIns="45718" bIns="45718" numCol="1" spcCol="38100" rtlCol="0" anchor="t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3162</Words>
  <Characters>18026</Characters>
  <Application>Microsoft Office Word</Application>
  <DocSecurity>0</DocSecurity>
  <Lines>150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21146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Hannah Margaret</cp:lastModifiedBy>
  <cp:revision>2</cp:revision>
  <dcterms:created xsi:type="dcterms:W3CDTF">2021-04-14T21:34:00Z</dcterms:created>
  <dcterms:modified xsi:type="dcterms:W3CDTF">2021-04-14T21:34:00Z</dcterms:modified>
</cp:coreProperties>
</file>