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CAREER DEVELOPMENT</w:t>
      </w:r>
    </w:p>
    <w:p w:rsidR="00000000" w:rsidDel="00000000" w:rsidP="00000000" w:rsidRDefault="00000000" w:rsidRPr="00000000" w14:paraId="00000006">
      <w:pPr>
        <w:jc w:val="left"/>
        <w:rPr/>
      </w:pPr>
      <w:r w:rsidDel="00000000" w:rsidR="00000000" w:rsidRPr="00000000">
        <w:rPr>
          <w:rtl w:val="0"/>
        </w:rPr>
        <w:t xml:space="preserve">Business Skills for the Internationl Hotel Indutry </w:t>
      </w:r>
    </w:p>
    <w:p w:rsidR="00000000" w:rsidDel="00000000" w:rsidP="00000000" w:rsidRDefault="00000000" w:rsidRPr="00000000" w14:paraId="00000007">
      <w:pPr>
        <w:jc w:val="left"/>
        <w:rPr/>
      </w:pPr>
      <w:r w:rsidDel="00000000" w:rsidR="00000000" w:rsidRPr="00000000">
        <w:rPr>
          <w:rtl w:val="0"/>
        </w:rPr>
        <w:t xml:space="preserve">(M4X01917_BIRM) </w:t>
      </w:r>
    </w:p>
    <w:p w:rsidR="00000000" w:rsidDel="00000000" w:rsidP="00000000" w:rsidRDefault="00000000" w:rsidRPr="00000000" w14:paraId="00000008">
      <w:pPr>
        <w:jc w:val="left"/>
        <w:rPr/>
      </w:pPr>
      <w:r w:rsidDel="00000000" w:rsidR="00000000" w:rsidRPr="00000000">
        <w:rPr>
          <w:rtl w:val="0"/>
        </w:rPr>
        <w:t xml:space="preserve">University of Wales Trinity Saint David </w:t>
      </w:r>
    </w:p>
    <w:p w:rsidR="00000000" w:rsidDel="00000000" w:rsidP="00000000" w:rsidRDefault="00000000" w:rsidRPr="00000000" w14:paraId="00000009">
      <w:pPr>
        <w:jc w:val="left"/>
        <w:rPr/>
      </w:pPr>
      <w:r w:rsidDel="00000000" w:rsidR="00000000" w:rsidRPr="00000000">
        <w:rPr>
          <w:rtl w:val="0"/>
        </w:rPr>
        <w:t xml:space="preserve">FLORIN CONSTANTIN ANTON /1815179 </w:t>
      </w:r>
    </w:p>
    <w:p w:rsidR="00000000" w:rsidDel="00000000" w:rsidP="00000000" w:rsidRDefault="00000000" w:rsidRPr="00000000" w14:paraId="0000000A">
      <w:pPr>
        <w:jc w:val="left"/>
        <w:rPr/>
      </w:pPr>
      <w:r w:rsidDel="00000000" w:rsidR="00000000" w:rsidRPr="00000000">
        <w:rPr>
          <w:rtl w:val="0"/>
        </w:rPr>
        <w:t xml:space="preserve">Lecturer :Dale Clarke </w:t>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jc w:val="left"/>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pStyle w:val="Heading1"/>
        <w:rPr/>
      </w:pPr>
      <w:r w:rsidDel="00000000" w:rsidR="00000000" w:rsidRPr="00000000">
        <w:rPr>
          <w:rtl w:val="0"/>
        </w:rPr>
      </w:r>
    </w:p>
    <w:p w:rsidR="00000000" w:rsidDel="00000000" w:rsidP="00000000" w:rsidRDefault="00000000" w:rsidRPr="00000000" w14:paraId="00000017">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9">
      <w:pPr>
        <w:rPr/>
      </w:pPr>
      <w:r w:rsidDel="00000000" w:rsidR="00000000" w:rsidRPr="00000000">
        <w:rPr>
          <w:rtl w:val="0"/>
        </w:rPr>
        <w:t xml:space="preserve">Hotel and hospitality industry is one of the industries that provide a large number of employments in all over the world. In order to enter this industry, it is needed to obtain some specific qualities. For an individual, it is not possible to obtain those qualities at a time. Thus, it is needed to identify the attributes that should be there in the character of an individual to secure their jobs in the hospitality and the hotel industry. On the other hand, it is also needed to identify the shortcomings that have been there in the character of the individual and restricting him to secure a position in the industry. </w:t>
      </w:r>
    </w:p>
    <w:p w:rsidR="00000000" w:rsidDel="00000000" w:rsidP="00000000" w:rsidRDefault="00000000" w:rsidRPr="00000000" w14:paraId="0000001A">
      <w:pPr>
        <w:rPr/>
      </w:pPr>
      <w:r w:rsidDel="00000000" w:rsidR="00000000" w:rsidRPr="00000000">
        <w:rPr>
          <w:rtl w:val="0"/>
        </w:rPr>
        <w:t xml:space="preserve">The study has focused on the personal SWOT analysis and the Personal Development Plan that should be conducted in order to know the positive and the adverse qualities in the character of the individual. </w:t>
      </w:r>
    </w:p>
    <w:p w:rsidR="00000000" w:rsidDel="00000000" w:rsidP="00000000" w:rsidRDefault="00000000" w:rsidRPr="00000000" w14:paraId="0000001B">
      <w:pPr>
        <w:pStyle w:val="Heading1"/>
        <w:rPr/>
      </w:pPr>
      <w:bookmarkStart w:colFirst="0" w:colLast="0" w:name="_30j0zll" w:id="1"/>
      <w:bookmarkEnd w:id="1"/>
      <w:r w:rsidDel="00000000" w:rsidR="00000000" w:rsidRPr="00000000">
        <w:rPr>
          <w:rtl w:val="0"/>
        </w:rPr>
        <w:t xml:space="preserve">SWOT analysis </w:t>
      </w:r>
    </w:p>
    <w:p w:rsidR="00000000" w:rsidDel="00000000" w:rsidP="00000000" w:rsidRDefault="00000000" w:rsidRPr="00000000" w14:paraId="0000001C">
      <w:pPr>
        <w:rPr/>
      </w:pPr>
      <w:r w:rsidDel="00000000" w:rsidR="00000000" w:rsidRPr="00000000">
        <w:rPr>
          <w:rtl w:val="0"/>
        </w:rPr>
        <w:t xml:space="preserve">A SWOT analysis can answer the questions regarding the strength, weaknesses, opportunities and threats that are present in a person or an organisation, as opined by Lejeune et al. (2015). Here, my personal SWOT analysis has been developed in order to understand the qualities and the shortcomings that are present in my character. </w:t>
      </w:r>
    </w:p>
    <w:tbl>
      <w:tblPr>
        <w:tblStyle w:val="Table1"/>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4621"/>
        <w:gridCol w:w="4621"/>
        <w:tblGridChange w:id="0">
          <w:tblGrid>
            <w:gridCol w:w="4621"/>
            <w:gridCol w:w="4621"/>
          </w:tblGrid>
        </w:tblGridChange>
      </w:tblGrid>
      <w:t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D">
            <w:pPr>
              <w:rPr/>
            </w:pPr>
            <w:r w:rsidDel="00000000" w:rsidR="00000000" w:rsidRPr="00000000">
              <w:rPr>
                <w:rtl w:val="0"/>
              </w:rPr>
              <w:t xml:space="preserve">Strength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E">
            <w:pPr>
              <w:rPr/>
            </w:pPr>
            <w:r w:rsidDel="00000000" w:rsidR="00000000" w:rsidRPr="00000000">
              <w:rPr>
                <w:rtl w:val="0"/>
              </w:rPr>
              <w:t xml:space="preserve">Weaknesses </w:t>
            </w:r>
          </w:p>
        </w:tc>
      </w:tr>
      <w:tr>
        <w:tc>
          <w:tcPr>
            <w:tcBorders>
              <w:left w:color="000000" w:space="0" w:sz="0" w:val="nil"/>
              <w:right w:color="000000" w:space="0" w:sz="0" w:val="nil"/>
            </w:tcBorders>
          </w:tcPr>
          <w:p w:rsidR="00000000" w:rsidDel="00000000" w:rsidP="00000000" w:rsidRDefault="00000000" w:rsidRPr="00000000" w14:paraId="0000001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able to communicate with the customers </w:t>
            </w:r>
          </w:p>
          <w:p w:rsidR="00000000" w:rsidDel="00000000" w:rsidP="00000000" w:rsidRDefault="00000000" w:rsidRPr="00000000" w14:paraId="00000020">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am aware of the diverse demands of the customers </w:t>
            </w:r>
          </w:p>
          <w:p w:rsidR="00000000" w:rsidDel="00000000" w:rsidP="00000000" w:rsidRDefault="00000000" w:rsidRPr="00000000" w14:paraId="00000021">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accept the required changes in company </w:t>
            </w:r>
          </w:p>
        </w:tc>
        <w:tc>
          <w:tcPr>
            <w:tcBorders>
              <w:left w:color="000000" w:space="0" w:sz="0" w:val="nil"/>
              <w:right w:color="000000" w:space="0" w:sz="0" w:val="nil"/>
            </w:tcBorders>
          </w:tcPr>
          <w:p w:rsidR="00000000" w:rsidDel="00000000" w:rsidP="00000000" w:rsidRDefault="00000000" w:rsidRPr="00000000" w14:paraId="00000022">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think I am not able to take the entire responsibility of being a manager or a similar stature </w:t>
            </w:r>
          </w:p>
          <w:p w:rsidR="00000000" w:rsidDel="00000000" w:rsidP="00000000" w:rsidRDefault="00000000" w:rsidRPr="00000000" w14:paraId="0000002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need other opinions to make any decision in company </w:t>
            </w:r>
          </w:p>
          <w:p w:rsidR="00000000" w:rsidDel="00000000" w:rsidP="00000000" w:rsidRDefault="00000000" w:rsidRPr="00000000" w14:paraId="00000024">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Keeping track of the financial problems and the expenses would be a problems for me  </w:t>
            </w:r>
          </w:p>
        </w:tc>
      </w:tr>
      <w:tr>
        <w:tc>
          <w:tcPr/>
          <w:p w:rsidR="00000000" w:rsidDel="00000000" w:rsidP="00000000" w:rsidRDefault="00000000" w:rsidRPr="00000000" w14:paraId="00000025">
            <w:pPr>
              <w:rPr/>
            </w:pPr>
            <w:r w:rsidDel="00000000" w:rsidR="00000000" w:rsidRPr="00000000">
              <w:rPr>
                <w:rtl w:val="0"/>
              </w:rPr>
              <w:t xml:space="preserve">Opportunities </w:t>
            </w:r>
          </w:p>
        </w:tc>
        <w:tc>
          <w:tcPr/>
          <w:p w:rsidR="00000000" w:rsidDel="00000000" w:rsidP="00000000" w:rsidRDefault="00000000" w:rsidRPr="00000000" w14:paraId="00000026">
            <w:pPr>
              <w:rPr>
                <w:b w:val="1"/>
              </w:rPr>
            </w:pPr>
            <w:r w:rsidDel="00000000" w:rsidR="00000000" w:rsidRPr="00000000">
              <w:rPr>
                <w:b w:val="1"/>
                <w:rtl w:val="0"/>
              </w:rPr>
              <w:t xml:space="preserve">Threats </w:t>
            </w:r>
          </w:p>
        </w:tc>
      </w:tr>
      <w:tr>
        <w:tc>
          <w:tcPr>
            <w:tcBorders>
              <w:left w:color="000000" w:space="0" w:sz="0" w:val="nil"/>
              <w:right w:color="000000" w:space="0" w:sz="0" w:val="nil"/>
            </w:tcBorders>
          </w:tcPr>
          <w:p w:rsidR="00000000" w:rsidDel="00000000" w:rsidP="00000000" w:rsidRDefault="00000000" w:rsidRPr="00000000" w14:paraId="00000027">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develop my interpersonal skills </w:t>
            </w:r>
          </w:p>
          <w:p w:rsidR="00000000" w:rsidDel="00000000" w:rsidP="00000000" w:rsidRDefault="00000000" w:rsidRPr="00000000" w14:paraId="00000028">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improve my computer skills </w:t>
            </w:r>
          </w:p>
          <w:p w:rsidR="00000000" w:rsidDel="00000000" w:rsidP="00000000" w:rsidRDefault="00000000" w:rsidRPr="00000000" w14:paraId="0000002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Though I am not that great at multitasking, I can improve  my skills </w:t>
            </w:r>
          </w:p>
        </w:tc>
        <w:tc>
          <w:tcPr>
            <w:tcBorders>
              <w:left w:color="000000" w:space="0" w:sz="0" w:val="nil"/>
              <w:right w:color="000000" w:space="0" w:sz="0" w:val="nil"/>
            </w:tcBorders>
          </w:tcPr>
          <w:p w:rsidR="00000000" w:rsidDel="00000000" w:rsidP="00000000" w:rsidRDefault="00000000" w:rsidRPr="00000000" w14:paraId="0000002A">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decision making skill can be harmful for my position </w:t>
            </w:r>
          </w:p>
          <w:p w:rsidR="00000000" w:rsidDel="00000000" w:rsidP="00000000" w:rsidRDefault="00000000" w:rsidRPr="00000000" w14:paraId="0000002B">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I am not able to secure my entire skills, whole system of the hotel can face problems</w:t>
            </w:r>
          </w:p>
        </w:tc>
      </w:tr>
    </w:tbl>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jc w:val="center"/>
        <w:rPr>
          <w:b w:val="1"/>
        </w:rPr>
      </w:pPr>
      <w:r w:rsidDel="00000000" w:rsidR="00000000" w:rsidRPr="00000000">
        <w:rPr>
          <w:b w:val="1"/>
          <w:rtl w:val="0"/>
        </w:rPr>
        <w:t xml:space="preserve">Table 1: SWOT Analysis</w:t>
      </w:r>
    </w:p>
    <w:p w:rsidR="00000000" w:rsidDel="00000000" w:rsidP="00000000" w:rsidRDefault="00000000" w:rsidRPr="00000000" w14:paraId="0000002E">
      <w:pPr>
        <w:jc w:val="center"/>
        <w:rPr/>
      </w:pPr>
      <w:r w:rsidDel="00000000" w:rsidR="00000000" w:rsidRPr="00000000">
        <w:rPr>
          <w:rtl w:val="0"/>
        </w:rPr>
        <w:t xml:space="preserve">(Source: Learner)</w:t>
      </w:r>
    </w:p>
    <w:p w:rsidR="00000000" w:rsidDel="00000000" w:rsidP="00000000" w:rsidRDefault="00000000" w:rsidRPr="00000000" w14:paraId="0000002F">
      <w:pPr>
        <w:rPr/>
      </w:pPr>
      <w:r w:rsidDel="00000000" w:rsidR="00000000" w:rsidRPr="00000000">
        <w:rPr>
          <w:b w:val="1"/>
          <w:rtl w:val="0"/>
        </w:rPr>
        <w:t xml:space="preserve">Strength</w:t>
      </w:r>
      <w:r w:rsidDel="00000000" w:rsidR="00000000" w:rsidRPr="00000000">
        <w:rPr>
          <w:rtl w:val="0"/>
        </w:rPr>
        <w:t xml:space="preserve">: In order to secure any position in the hotel and the hospitality industry, I need to have a good communication skill. It would help me to work within a team, as it has been seen by Tasker, (2015). Moreover, a good communication skill would help me to understand the problems of my team members and it is possible that I will provide some potential solutions to them to avoid kind of problems and conflicts in the team.  </w:t>
      </w:r>
    </w:p>
    <w:p w:rsidR="00000000" w:rsidDel="00000000" w:rsidP="00000000" w:rsidRDefault="00000000" w:rsidRPr="00000000" w14:paraId="00000030">
      <w:pPr>
        <w:rPr/>
      </w:pPr>
      <w:r w:rsidDel="00000000" w:rsidR="00000000" w:rsidRPr="00000000">
        <w:rPr>
          <w:rtl w:val="0"/>
        </w:rPr>
        <w:t xml:space="preserve">As I am planning to work in the hotel and hospitality industry, I need to understand that different kinds of customers are there in the industry and such diversified are their needs and demands. I am aware of the fact that I have to come across those demands and have to mitigate them accordingly. My strength would help me in this regard and I would get some competitive advantage as well, as it is reviewed by Stewart, (2016). Moreover, I am also aware of the fact that the hospitality industry is the subject to rapid change and thus, the employees need to adjust with that. Being one of the potential employees of the company, I need to develop my strength. I know that the changes must be taken into consideration in order to earn the competitive advantage in the hotel industry as well as the consumer satisfaction and consumer retention (Varlejs, 2017). </w:t>
      </w:r>
    </w:p>
    <w:p w:rsidR="00000000" w:rsidDel="00000000" w:rsidP="00000000" w:rsidRDefault="00000000" w:rsidRPr="00000000" w14:paraId="00000031">
      <w:pPr>
        <w:rPr/>
      </w:pPr>
      <w:r w:rsidDel="00000000" w:rsidR="00000000" w:rsidRPr="00000000">
        <w:rPr>
          <w:b w:val="1"/>
          <w:rtl w:val="0"/>
        </w:rPr>
        <w:t xml:space="preserve">Weaknesses</w:t>
      </w:r>
      <w:r w:rsidDel="00000000" w:rsidR="00000000" w:rsidRPr="00000000">
        <w:rPr>
          <w:rtl w:val="0"/>
        </w:rPr>
        <w:t xml:space="preserve">: I am aiming to develop myself as one of the employees that have the ambition of becoming the manager of the hotel. Thus, I have been able to identify some problems and shortcomings in my character that may restrict my ambition in future. In order to be the manager of a hotel, I need to take the entire responsibility and have to multitask, as it is said by Gholipour, (2016). Although, I am able to do multiple task at a single time, it is not possible for me take the whole responsibility of the entire business. I do not have the confidence to manage this work. </w:t>
      </w:r>
    </w:p>
    <w:p w:rsidR="00000000" w:rsidDel="00000000" w:rsidP="00000000" w:rsidRDefault="00000000" w:rsidRPr="00000000" w14:paraId="00000032">
      <w:pPr>
        <w:rPr/>
      </w:pPr>
      <w:r w:rsidDel="00000000" w:rsidR="00000000" w:rsidRPr="00000000">
        <w:rPr>
          <w:rtl w:val="0"/>
        </w:rPr>
        <w:t xml:space="preserve">Moreover, I need to have the quality of decision making in order to establish myself as one of the competent employees of the hotel industry. However, my lack of confidence affected in this regard. I need to have the decision-making skill that would help me to secure my position and my confidence that is required for my job position. One of the major set back of my character that may affect my career is that I am not very efficient at the financial calculations as opined by (Gee et al. 2018). As I am aspiring to be a manager of a hotel in future, I have to take the responsibility of the whole institution. Thus, my inability regarding the financial calculation may affect my aspiration. </w:t>
      </w:r>
    </w:p>
    <w:p w:rsidR="00000000" w:rsidDel="00000000" w:rsidP="00000000" w:rsidRDefault="00000000" w:rsidRPr="00000000" w14:paraId="00000033">
      <w:pPr>
        <w:rPr/>
      </w:pPr>
      <w:r w:rsidDel="00000000" w:rsidR="00000000" w:rsidRPr="00000000">
        <w:rPr>
          <w:b w:val="1"/>
          <w:rtl w:val="0"/>
        </w:rPr>
        <w:t xml:space="preserve">Opportunities</w:t>
      </w:r>
      <w:r w:rsidDel="00000000" w:rsidR="00000000" w:rsidRPr="00000000">
        <w:rPr>
          <w:rtl w:val="0"/>
        </w:rPr>
        <w:t xml:space="preserve">: Some opportunities are there that can be effective to improve my ability and my chances to develop my career in the hospitality industry. I need to develop my interpersonal skills, as it would help me to develop my ability to communicate with my team members and the customers as well, as stated by Tattum and Tattum, (2017). At the same time, development of the technological advancement has provided some changes in the hotel and the hospitality industry. Thus, I need to improve my computer skills and learn the use of latest technology and software. They would be added as my additional qualification, as it may help me to secure my position by having competitive advantage (Li, 2016). </w:t>
      </w:r>
    </w:p>
    <w:p w:rsidR="00000000" w:rsidDel="00000000" w:rsidP="00000000" w:rsidRDefault="00000000" w:rsidRPr="00000000" w14:paraId="00000034">
      <w:pPr>
        <w:rPr/>
      </w:pPr>
      <w:r w:rsidDel="00000000" w:rsidR="00000000" w:rsidRPr="00000000">
        <w:rPr>
          <w:rtl w:val="0"/>
        </w:rPr>
        <w:t xml:space="preserve">Multitasking is one of the developments that should be there in the character of a hotel employee. As it has been seen by the opinion of Tsai et al. (2017), due to my lack of confidence, I am not that great at this. Thus, this opportunity would help me in to this. </w:t>
      </w:r>
    </w:p>
    <w:p w:rsidR="00000000" w:rsidDel="00000000" w:rsidP="00000000" w:rsidRDefault="00000000" w:rsidRPr="00000000" w14:paraId="00000035">
      <w:pPr>
        <w:rPr/>
      </w:pPr>
      <w:r w:rsidDel="00000000" w:rsidR="00000000" w:rsidRPr="00000000">
        <w:rPr>
          <w:b w:val="1"/>
          <w:rtl w:val="0"/>
        </w:rPr>
        <w:t xml:space="preserve">Threats</w:t>
      </w:r>
      <w:r w:rsidDel="00000000" w:rsidR="00000000" w:rsidRPr="00000000">
        <w:rPr>
          <w:rtl w:val="0"/>
        </w:rPr>
        <w:t xml:space="preserve">: I am aiming to be the employee of the hotel and hospitality industry of the company and thus, not knowing the software used in the industry can be a threat for my position. Due to the lack of confidence, I am not going to take the whole responsibility of the job role. This may affect my career. </w:t>
      </w:r>
    </w:p>
    <w:p w:rsidR="00000000" w:rsidDel="00000000" w:rsidP="00000000" w:rsidRDefault="00000000" w:rsidRPr="00000000" w14:paraId="00000036">
      <w:pPr>
        <w:pStyle w:val="Heading1"/>
        <w:rPr/>
      </w:pPr>
      <w:bookmarkStart w:colFirst="0" w:colLast="0" w:name="_1fob9te" w:id="2"/>
      <w:bookmarkEnd w:id="2"/>
      <w:r w:rsidDel="00000000" w:rsidR="00000000" w:rsidRPr="00000000">
        <w:rPr>
          <w:rtl w:val="0"/>
        </w:rPr>
        <w:t xml:space="preserve">Personal Development plan </w:t>
      </w:r>
    </w:p>
    <w:tbl>
      <w:tblPr>
        <w:tblStyle w:val="Table2"/>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926"/>
        <w:gridCol w:w="1560"/>
        <w:gridCol w:w="1118"/>
        <w:gridCol w:w="1577"/>
        <w:gridCol w:w="1892"/>
        <w:gridCol w:w="1410"/>
        <w:gridCol w:w="759"/>
        <w:tblGridChange w:id="0">
          <w:tblGrid>
            <w:gridCol w:w="926"/>
            <w:gridCol w:w="1560"/>
            <w:gridCol w:w="1118"/>
            <w:gridCol w:w="1577"/>
            <w:gridCol w:w="1892"/>
            <w:gridCol w:w="1410"/>
            <w:gridCol w:w="759"/>
          </w:tblGrid>
        </w:tblGridChange>
      </w:tblGrid>
      <w:t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7">
            <w:pPr>
              <w:rPr/>
            </w:pPr>
            <w:r w:rsidDel="00000000" w:rsidR="00000000" w:rsidRPr="00000000">
              <w:rPr>
                <w:rtl w:val="0"/>
              </w:rPr>
              <w:t xml:space="preserve">My goals in life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8">
            <w:pPr>
              <w:rPr/>
            </w:pPr>
            <w:r w:rsidDel="00000000" w:rsidR="00000000" w:rsidRPr="00000000">
              <w:rPr>
                <w:rtl w:val="0"/>
              </w:rPr>
              <w:t xml:space="preserve">Sequence of goals in my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9">
            <w:pPr>
              <w:rPr/>
            </w:pPr>
            <w:r w:rsidDel="00000000" w:rsidR="00000000" w:rsidRPr="00000000">
              <w:rPr>
                <w:rtl w:val="0"/>
              </w:rPr>
              <w:t xml:space="preserve">Aim of achievements from the goals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A">
            <w:pPr>
              <w:rPr/>
            </w:pPr>
            <w:r w:rsidDel="00000000" w:rsidR="00000000" w:rsidRPr="00000000">
              <w:rPr>
                <w:rtl w:val="0"/>
              </w:rPr>
              <w:t xml:space="preserve">Obstacles to be faced into the way of achieving  the goals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B">
            <w:pPr>
              <w:rPr/>
            </w:pPr>
            <w:r w:rsidDel="00000000" w:rsidR="00000000" w:rsidRPr="00000000">
              <w:rPr>
                <w:rtl w:val="0"/>
              </w:rPr>
              <w:t xml:space="preserve">Improving the chances of meeting the goals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C">
            <w:pPr>
              <w:rPr/>
            </w:pPr>
            <w:r w:rsidDel="00000000" w:rsidR="00000000" w:rsidRPr="00000000">
              <w:rPr>
                <w:rtl w:val="0"/>
              </w:rPr>
              <w:t xml:space="preserve">Support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D">
            <w:pPr>
              <w:rPr/>
            </w:pPr>
            <w:r w:rsidDel="00000000" w:rsidR="00000000" w:rsidRPr="00000000">
              <w:rPr>
                <w:rtl w:val="0"/>
              </w:rPr>
              <w:t xml:space="preserve">Review </w:t>
            </w:r>
          </w:p>
        </w:tc>
      </w:tr>
      <w:tr>
        <w:tc>
          <w:tcPr>
            <w:tcBorders>
              <w:left w:color="000000" w:space="0" w:sz="0" w:val="nil"/>
              <w:right w:color="000000" w:space="0" w:sz="0" w:val="nil"/>
            </w:tcBorders>
          </w:tcPr>
          <w:p w:rsidR="00000000" w:rsidDel="00000000" w:rsidP="00000000" w:rsidRDefault="00000000" w:rsidRPr="00000000" w14:paraId="0000003E">
            <w:pPr>
              <w:rPr/>
            </w:pPr>
            <w:r w:rsidDel="00000000" w:rsidR="00000000" w:rsidRPr="00000000">
              <w:rPr>
                <w:rtl w:val="0"/>
              </w:rPr>
              <w:t xml:space="preserve">To be one of the employees in the hotel and hospitality industry</w:t>
            </w:r>
          </w:p>
        </w:tc>
        <w:tc>
          <w:tcPr>
            <w:tcBorders>
              <w:left w:color="000000" w:space="0" w:sz="0" w:val="nil"/>
              <w:right w:color="000000" w:space="0" w:sz="0" w:val="nil"/>
            </w:tcBorders>
          </w:tcPr>
          <w:p w:rsidR="00000000" w:rsidDel="00000000" w:rsidP="00000000" w:rsidRDefault="00000000" w:rsidRPr="00000000" w14:paraId="0000003F">
            <w:pPr>
              <w:rPr/>
            </w:pPr>
            <w:r w:rsidDel="00000000" w:rsidR="00000000" w:rsidRPr="00000000">
              <w:rPr>
                <w:rtl w:val="0"/>
              </w:rPr>
              <w:t xml:space="preserve">1. I need to make myself eligible for being an employee of the hotel industry. It would help me understand my capabilities and identify the shortcomings present in my portfolio </w:t>
            </w:r>
          </w:p>
          <w:p w:rsidR="00000000" w:rsidDel="00000000" w:rsidP="00000000" w:rsidRDefault="00000000" w:rsidRPr="00000000" w14:paraId="00000040">
            <w:pPr>
              <w:rPr/>
            </w:pPr>
            <w:r w:rsidDel="00000000" w:rsidR="00000000" w:rsidRPr="00000000">
              <w:rPr>
                <w:rtl w:val="0"/>
              </w:rPr>
              <w:t xml:space="preserve">2. After becoming an employee, I aspire to be one of the managers of a multi starrer hotels and escalate in my career </w:t>
            </w:r>
          </w:p>
        </w:tc>
        <w:tc>
          <w:tcPr>
            <w:tcBorders>
              <w:left w:color="000000" w:space="0" w:sz="0" w:val="nil"/>
              <w:right w:color="000000" w:space="0" w:sz="0" w:val="nil"/>
            </w:tcBorders>
          </w:tcPr>
          <w:p w:rsidR="00000000" w:rsidDel="00000000" w:rsidP="00000000" w:rsidRDefault="00000000" w:rsidRPr="00000000" w14:paraId="00000041">
            <w:pPr>
              <w:rPr/>
            </w:pPr>
            <w:r w:rsidDel="00000000" w:rsidR="00000000" w:rsidRPr="00000000">
              <w:rPr>
                <w:rtl w:val="0"/>
              </w:rPr>
              <w:t xml:space="preserve">By the end of 2020, I want to become one of the employees in the hotel and hospitality industry</w:t>
            </w:r>
          </w:p>
        </w:tc>
        <w:tc>
          <w:tcPr>
            <w:tcBorders>
              <w:left w:color="000000" w:space="0" w:sz="0" w:val="nil"/>
              <w:right w:color="000000" w:space="0" w:sz="0" w:val="nil"/>
            </w:tcBorders>
          </w:tcPr>
          <w:p w:rsidR="00000000" w:rsidDel="00000000" w:rsidP="00000000" w:rsidRDefault="00000000" w:rsidRPr="00000000" w14:paraId="000000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not much money to pursue the career of a hotel employee by attaining the hotel management course </w:t>
            </w:r>
          </w:p>
          <w:p w:rsidR="00000000" w:rsidDel="00000000" w:rsidP="00000000" w:rsidRDefault="00000000" w:rsidRPr="00000000" w14:paraId="0000004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do not have the confidence to explore and generate nee ideas and take the necessary decision   </w:t>
            </w:r>
          </w:p>
        </w:tc>
        <w:tc>
          <w:tcPr>
            <w:tcBorders>
              <w:left w:color="000000" w:space="0" w:sz="0" w:val="nil"/>
              <w:right w:color="000000" w:space="0" w:sz="0" w:val="nil"/>
            </w:tcBorders>
          </w:tcPr>
          <w:p w:rsidR="00000000" w:rsidDel="00000000" w:rsidP="00000000" w:rsidRDefault="00000000" w:rsidRPr="00000000" w14:paraId="00000044">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Developing interpersonal skills</w:t>
            </w:r>
          </w:p>
          <w:p w:rsidR="00000000" w:rsidDel="00000000" w:rsidP="00000000" w:rsidRDefault="00000000" w:rsidRPr="00000000" w14:paraId="00000045">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skills are to be enhanced </w:t>
            </w:r>
          </w:p>
          <w:p w:rsidR="00000000" w:rsidDel="00000000" w:rsidP="00000000" w:rsidRDefault="00000000" w:rsidRPr="00000000" w14:paraId="00000046">
            <w:pPr>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047">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tutors </w:t>
            </w:r>
          </w:p>
          <w:p w:rsidR="00000000" w:rsidDel="00000000" w:rsidP="00000000" w:rsidRDefault="00000000" w:rsidRPr="00000000" w14:paraId="00000048">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family </w:t>
            </w:r>
          </w:p>
          <w:p w:rsidR="00000000" w:rsidDel="00000000" w:rsidP="00000000" w:rsidRDefault="00000000" w:rsidRPr="00000000" w14:paraId="0000004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friend</w:t>
            </w:r>
          </w:p>
          <w:p w:rsidR="00000000" w:rsidDel="00000000" w:rsidP="00000000" w:rsidRDefault="00000000" w:rsidRPr="00000000" w14:paraId="0000004A">
            <w:pPr>
              <w:rPr/>
            </w:pPr>
            <w:r w:rsidDel="00000000" w:rsidR="00000000" w:rsidRPr="00000000">
              <w:rPr>
                <w:rtl w:val="0"/>
              </w:rPr>
            </w:r>
          </w:p>
        </w:tc>
        <w:tc>
          <w:tcPr>
            <w:tcBorders>
              <w:left w:color="000000" w:space="0" w:sz="0" w:val="nil"/>
              <w:right w:color="000000" w:space="0" w:sz="0" w:val="nil"/>
            </w:tcBorders>
          </w:tcPr>
          <w:p w:rsidR="00000000" w:rsidDel="00000000" w:rsidP="00000000" w:rsidRDefault="00000000" w:rsidRPr="00000000" w14:paraId="0000004B">
            <w:pPr>
              <w:rPr/>
            </w:pPr>
            <w:r w:rsidDel="00000000" w:rsidR="00000000" w:rsidRPr="00000000">
              <w:rPr>
                <w:rtl w:val="0"/>
              </w:rPr>
              <w:t xml:space="preserve">To be given my manager </w:t>
            </w:r>
          </w:p>
        </w:tc>
      </w:tr>
      <w:tr>
        <w:tc>
          <w:tcPr/>
          <w:p w:rsidR="00000000" w:rsidDel="00000000" w:rsidP="00000000" w:rsidRDefault="00000000" w:rsidRPr="00000000" w14:paraId="0000004C">
            <w:pPr>
              <w:rPr/>
            </w:pPr>
            <w:r w:rsidDel="00000000" w:rsidR="00000000" w:rsidRPr="00000000">
              <w:rPr>
                <w:rtl w:val="0"/>
              </w:rPr>
              <w:t xml:space="preserve">To be the manager of a hotel </w:t>
            </w:r>
          </w:p>
        </w:tc>
        <w:tc>
          <w:tcPr/>
          <w:p w:rsidR="00000000" w:rsidDel="00000000" w:rsidP="00000000" w:rsidRDefault="00000000" w:rsidRPr="00000000" w14:paraId="0000004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about the process that a manager have to handle in his or her career </w:t>
            </w:r>
          </w:p>
          <w:p w:rsidR="00000000" w:rsidDel="00000000" w:rsidP="00000000" w:rsidRDefault="00000000" w:rsidRPr="00000000" w14:paraId="0000004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To know my capabilities  to become a manager </w:t>
            </w:r>
          </w:p>
          <w:p w:rsidR="00000000" w:rsidDel="00000000" w:rsidP="00000000" w:rsidRDefault="00000000" w:rsidRPr="00000000" w14:paraId="0000004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finding out my shortcomings and difficulties in the process </w:t>
            </w:r>
          </w:p>
          <w:p w:rsidR="00000000" w:rsidDel="00000000" w:rsidP="00000000" w:rsidRDefault="00000000" w:rsidRPr="00000000" w14:paraId="0000005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handle a large work force and communicate among them and resolving their conflicts </w:t>
            </w:r>
          </w:p>
        </w:tc>
        <w:tc>
          <w:tcPr/>
          <w:p w:rsidR="00000000" w:rsidDel="00000000" w:rsidP="00000000" w:rsidRDefault="00000000" w:rsidRPr="00000000" w14:paraId="00000051">
            <w:pPr>
              <w:rPr/>
            </w:pPr>
            <w:r w:rsidDel="00000000" w:rsidR="00000000" w:rsidRPr="00000000">
              <w:rPr>
                <w:rtl w:val="0"/>
              </w:rPr>
              <w:t xml:space="preserve">By the next 7 years , I want to achieve a position of the manager of a multi starrer hotel </w:t>
            </w:r>
          </w:p>
        </w:tc>
        <w:tc>
          <w:tcPr/>
          <w:p w:rsidR="00000000" w:rsidDel="00000000" w:rsidP="00000000" w:rsidRDefault="00000000" w:rsidRPr="00000000" w14:paraId="0000005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calculations are there in the roles of a manager, though I am not an expert into it. </w:t>
            </w:r>
          </w:p>
          <w:p w:rsidR="00000000" w:rsidDel="00000000" w:rsidP="00000000" w:rsidRDefault="00000000" w:rsidRPr="00000000" w14:paraId="0000005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motivation and the confidence is another chances of obstacle that I may face in this time   </w:t>
            </w:r>
          </w:p>
          <w:p w:rsidR="00000000" w:rsidDel="00000000" w:rsidP="00000000" w:rsidRDefault="00000000" w:rsidRPr="00000000" w14:paraId="00000054">
            <w:pPr>
              <w:rPr/>
            </w:pPr>
            <w:r w:rsidDel="00000000" w:rsidR="00000000" w:rsidRPr="00000000">
              <w:rPr>
                <w:rtl w:val="0"/>
              </w:rPr>
            </w:r>
          </w:p>
        </w:tc>
        <w:tc>
          <w:tcPr/>
          <w:p w:rsidR="00000000" w:rsidDel="00000000" w:rsidP="00000000" w:rsidRDefault="00000000" w:rsidRPr="00000000" w14:paraId="00000055">
            <w:pPr>
              <w:rPr/>
            </w:pPr>
            <w:r w:rsidDel="00000000" w:rsidR="00000000" w:rsidRPr="00000000">
              <w:rPr>
                <w:rtl w:val="0"/>
              </w:rPr>
              <w:t xml:space="preserve">Multitasking is to be developed in order to process the roles and responsibilities of  the manager </w:t>
            </w:r>
          </w:p>
        </w:tc>
        <w:tc>
          <w:tcPr/>
          <w:p w:rsidR="00000000" w:rsidDel="00000000" w:rsidP="00000000" w:rsidRDefault="00000000" w:rsidRPr="00000000" w14:paraId="0000005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Career advisors</w:t>
            </w:r>
          </w:p>
          <w:p w:rsidR="00000000" w:rsidDel="00000000" w:rsidP="00000000" w:rsidRDefault="00000000" w:rsidRPr="00000000" w14:paraId="0000005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Staffs of my previous workplace </w:t>
            </w:r>
          </w:p>
          <w:p w:rsidR="00000000" w:rsidDel="00000000" w:rsidP="00000000" w:rsidRDefault="00000000" w:rsidRPr="00000000" w14:paraId="0000005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colleagues </w:t>
            </w:r>
          </w:p>
        </w:tc>
        <w:tc>
          <w:tcPr/>
          <w:p w:rsidR="00000000" w:rsidDel="00000000" w:rsidP="00000000" w:rsidRDefault="00000000" w:rsidRPr="00000000" w14:paraId="00000059">
            <w:pPr>
              <w:rPr/>
            </w:pPr>
            <w:r w:rsidDel="00000000" w:rsidR="00000000" w:rsidRPr="00000000">
              <w:rPr>
                <w:rtl w:val="0"/>
              </w:rPr>
              <w:t xml:space="preserve">To be given by my team mates </w:t>
            </w:r>
          </w:p>
        </w:tc>
      </w:tr>
    </w:tbl>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jc w:val="center"/>
        <w:rPr>
          <w:b w:val="1"/>
        </w:rPr>
      </w:pPr>
      <w:r w:rsidDel="00000000" w:rsidR="00000000" w:rsidRPr="00000000">
        <w:rPr>
          <w:b w:val="1"/>
          <w:rtl w:val="0"/>
        </w:rPr>
        <w:t xml:space="preserve">Table 2: PDP</w:t>
      </w:r>
    </w:p>
    <w:p w:rsidR="00000000" w:rsidDel="00000000" w:rsidP="00000000" w:rsidRDefault="00000000" w:rsidRPr="00000000" w14:paraId="0000005C">
      <w:pPr>
        <w:jc w:val="center"/>
        <w:rPr/>
      </w:pPr>
      <w:r w:rsidDel="00000000" w:rsidR="00000000" w:rsidRPr="00000000">
        <w:rPr>
          <w:rtl w:val="0"/>
        </w:rPr>
        <w:t xml:space="preserve">(Source: Learner)</w:t>
      </w:r>
    </w:p>
    <w:p w:rsidR="00000000" w:rsidDel="00000000" w:rsidP="00000000" w:rsidRDefault="00000000" w:rsidRPr="00000000" w14:paraId="0000005D">
      <w:pPr>
        <w:pStyle w:val="Heading1"/>
        <w:rPr/>
      </w:pPr>
      <w:bookmarkStart w:colFirst="0" w:colLast="0" w:name="_3znysh7" w:id="3"/>
      <w:bookmarkEnd w:id="3"/>
      <w:r w:rsidDel="00000000" w:rsidR="00000000" w:rsidRPr="00000000">
        <w:rPr>
          <w:rtl w:val="0"/>
        </w:rPr>
        <w:t xml:space="preserve">Conclusion </w:t>
      </w:r>
    </w:p>
    <w:p w:rsidR="00000000" w:rsidDel="00000000" w:rsidP="00000000" w:rsidRDefault="00000000" w:rsidRPr="00000000" w14:paraId="0000005E">
      <w:pPr>
        <w:rPr/>
      </w:pPr>
      <w:r w:rsidDel="00000000" w:rsidR="00000000" w:rsidRPr="00000000">
        <w:rPr>
          <w:rtl w:val="0"/>
        </w:rPr>
        <w:t xml:space="preserve">For concluding the study, it can be evaluated that the development of the career is precious for every individual and it is essential to take the right steps for the betterment of the career. In order to ensure that the individual must take the right decision the career and the personal development, it is needed that the personal development plan and the SWOT analysis should be conducted. With the assessment of these SWOT analysis and personal development plan, the obstacles the individual may face in his or her career can be identified. It will be beneficial to identify the shortcomings in the career so that the potential solutions can be identified. Moreover, it is also can be understood that the personal development plan would be used in order to develop the career of the individual. </w:t>
      </w:r>
    </w:p>
    <w:p w:rsidR="00000000" w:rsidDel="00000000" w:rsidP="00000000" w:rsidRDefault="00000000" w:rsidRPr="00000000" w14:paraId="0000005F">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1"/>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Gee, D., Schulte, M. and Matsumoto, R.R., 2018. Use of the Individual Development Plan (IDP) as a Career Planning Tool to Track Accreditation Standards in a Doctor of Pharmacy Program. </w:t>
      </w:r>
      <w:r w:rsidDel="00000000" w:rsidR="00000000" w:rsidRPr="00000000">
        <w:rPr>
          <w:i w:val="1"/>
          <w:rtl w:val="0"/>
        </w:rPr>
        <w:t xml:space="preserve">American Journal of Pharmaceutical Education</w:t>
      </w:r>
      <w:r w:rsidDel="00000000" w:rsidR="00000000" w:rsidRPr="00000000">
        <w:rPr>
          <w:rtl w:val="0"/>
        </w:rPr>
        <w:t xml:space="preserve">, p.ajpe6825.</w:t>
      </w:r>
    </w:p>
    <w:p w:rsidR="00000000" w:rsidDel="00000000" w:rsidP="00000000" w:rsidRDefault="00000000" w:rsidRPr="00000000" w14:paraId="00000063">
      <w:pPr>
        <w:rPr/>
      </w:pPr>
      <w:r w:rsidDel="00000000" w:rsidR="00000000" w:rsidRPr="00000000">
        <w:rPr>
          <w:rtl w:val="0"/>
        </w:rPr>
        <w:t xml:space="preserve">Gholipour, A., 2016. Human resource development by means of personal development plan in project-based organizations. </w:t>
      </w:r>
      <w:r w:rsidDel="00000000" w:rsidR="00000000" w:rsidRPr="00000000">
        <w:rPr>
          <w:i w:val="1"/>
          <w:rtl w:val="0"/>
        </w:rPr>
        <w:t xml:space="preserve">Journal of Public Administration</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 pp.15-32.</w:t>
      </w:r>
    </w:p>
    <w:p w:rsidR="00000000" w:rsidDel="00000000" w:rsidP="00000000" w:rsidRDefault="00000000" w:rsidRPr="00000000" w14:paraId="00000064">
      <w:pPr>
        <w:rPr/>
      </w:pPr>
      <w:r w:rsidDel="00000000" w:rsidR="00000000" w:rsidRPr="00000000">
        <w:rPr>
          <w:rtl w:val="0"/>
        </w:rPr>
        <w:t xml:space="preserve">Lejeune, C., Beausaert, S. and Raemdonck, I., 2018. The impact on employees’ job performance of exercising self-directed learning within personal development plan practice. </w:t>
      </w:r>
      <w:r w:rsidDel="00000000" w:rsidR="00000000" w:rsidRPr="00000000">
        <w:rPr>
          <w:i w:val="1"/>
          <w:rtl w:val="0"/>
        </w:rPr>
        <w:t xml:space="preserve">The International Journal of Human Resource Management</w:t>
      </w:r>
      <w:r w:rsidDel="00000000" w:rsidR="00000000" w:rsidRPr="00000000">
        <w:rPr>
          <w:rtl w:val="0"/>
        </w:rPr>
        <w:t xml:space="preserve">, pp.1-27.</w:t>
      </w:r>
    </w:p>
    <w:p w:rsidR="00000000" w:rsidDel="00000000" w:rsidP="00000000" w:rsidRDefault="00000000" w:rsidRPr="00000000" w14:paraId="00000065">
      <w:pPr>
        <w:rPr/>
      </w:pPr>
      <w:r w:rsidDel="00000000" w:rsidR="00000000" w:rsidRPr="00000000">
        <w:rPr>
          <w:rtl w:val="0"/>
        </w:rPr>
        <w:t xml:space="preserve">Li, X., 2016, July. Analysis of The Leading Role of Ideological Education on The Undergraduate Career Development Plan. In </w:t>
      </w:r>
      <w:r w:rsidDel="00000000" w:rsidR="00000000" w:rsidRPr="00000000">
        <w:rPr>
          <w:i w:val="1"/>
          <w:rtl w:val="0"/>
        </w:rPr>
        <w:t xml:space="preserve">2016 International Conference on Economics and Management Innovations</w:t>
      </w:r>
      <w:r w:rsidDel="00000000" w:rsidR="00000000" w:rsidRPr="00000000">
        <w:rPr>
          <w:rtl w:val="0"/>
        </w:rPr>
        <w:t xml:space="preserve">. Atlantis Press.</w:t>
      </w:r>
    </w:p>
    <w:p w:rsidR="00000000" w:rsidDel="00000000" w:rsidP="00000000" w:rsidRDefault="00000000" w:rsidRPr="00000000" w14:paraId="00000066">
      <w:pPr>
        <w:rPr/>
      </w:pPr>
      <w:r w:rsidDel="00000000" w:rsidR="00000000" w:rsidRPr="00000000">
        <w:rPr>
          <w:rtl w:val="0"/>
        </w:rPr>
        <w:t xml:space="preserve">Stewart, J., 2016. Personal development plan. In </w:t>
      </w:r>
      <w:r w:rsidDel="00000000" w:rsidR="00000000" w:rsidRPr="00000000">
        <w:rPr>
          <w:i w:val="1"/>
          <w:rtl w:val="0"/>
        </w:rPr>
        <w:t xml:space="preserve">Encyclopedia of Human Resource Management</w:t>
      </w:r>
      <w:r w:rsidDel="00000000" w:rsidR="00000000" w:rsidRPr="00000000">
        <w:rPr>
          <w:rtl w:val="0"/>
        </w:rPr>
        <w:t xml:space="preserve">. Edward Elgar Publishing Limited.</w:t>
      </w:r>
    </w:p>
    <w:p w:rsidR="00000000" w:rsidDel="00000000" w:rsidP="00000000" w:rsidRDefault="00000000" w:rsidRPr="00000000" w14:paraId="00000067">
      <w:pPr>
        <w:rPr/>
      </w:pPr>
      <w:r w:rsidDel="00000000" w:rsidR="00000000" w:rsidRPr="00000000">
        <w:rPr>
          <w:rtl w:val="0"/>
        </w:rPr>
        <w:t xml:space="preserve">Tasker, F., 2015. How to prepare a personal development plan. </w:t>
      </w:r>
      <w:r w:rsidDel="00000000" w:rsidR="00000000" w:rsidRPr="00000000">
        <w:rPr>
          <w:i w:val="1"/>
          <w:rtl w:val="0"/>
        </w:rPr>
        <w:t xml:space="preserve">BMJ</w:t>
      </w:r>
      <w:r w:rsidDel="00000000" w:rsidR="00000000" w:rsidRPr="00000000">
        <w:rPr>
          <w:rtl w:val="0"/>
        </w:rPr>
        <w:t xml:space="preserve">, </w:t>
      </w:r>
      <w:r w:rsidDel="00000000" w:rsidR="00000000" w:rsidRPr="00000000">
        <w:rPr>
          <w:i w:val="1"/>
          <w:rtl w:val="0"/>
        </w:rPr>
        <w:t xml:space="preserve">351</w:t>
      </w:r>
      <w:r w:rsidDel="00000000" w:rsidR="00000000" w:rsidRPr="00000000">
        <w:rPr>
          <w:rtl w:val="0"/>
        </w:rPr>
        <w:t xml:space="preserve">, p.h4603.</w:t>
      </w:r>
    </w:p>
    <w:p w:rsidR="00000000" w:rsidDel="00000000" w:rsidP="00000000" w:rsidRDefault="00000000" w:rsidRPr="00000000" w14:paraId="00000068">
      <w:pPr>
        <w:rPr/>
      </w:pPr>
      <w:r w:rsidDel="00000000" w:rsidR="00000000" w:rsidRPr="00000000">
        <w:rPr>
          <w:rtl w:val="0"/>
        </w:rPr>
        <w:t xml:space="preserve">Tattum, D. and Tattum, E., 2017. </w:t>
      </w:r>
      <w:r w:rsidDel="00000000" w:rsidR="00000000" w:rsidRPr="00000000">
        <w:rPr>
          <w:i w:val="1"/>
          <w:rtl w:val="0"/>
        </w:rPr>
        <w:t xml:space="preserve">Social education and personal development</w:t>
      </w:r>
      <w:r w:rsidDel="00000000" w:rsidR="00000000" w:rsidRPr="00000000">
        <w:rPr>
          <w:rtl w:val="0"/>
        </w:rPr>
        <w:t xml:space="preserve">. Routledge.</w:t>
      </w:r>
    </w:p>
    <w:p w:rsidR="00000000" w:rsidDel="00000000" w:rsidP="00000000" w:rsidRDefault="00000000" w:rsidRPr="00000000" w14:paraId="00000069">
      <w:pPr>
        <w:rPr/>
      </w:pPr>
      <w:r w:rsidDel="00000000" w:rsidR="00000000" w:rsidRPr="00000000">
        <w:rPr>
          <w:rtl w:val="0"/>
        </w:rPr>
        <w:t xml:space="preserve">Tsai, J.W., Vanderford, N.L. and Muindi, F., 2018. Optimizing the utility of the individual development plan for trainees in the biosciences. </w:t>
      </w:r>
      <w:r w:rsidDel="00000000" w:rsidR="00000000" w:rsidRPr="00000000">
        <w:rPr>
          <w:i w:val="1"/>
          <w:rtl w:val="0"/>
        </w:rPr>
        <w:t xml:space="preserve">Nature biotechnology</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(6), pp.552-554.</w:t>
      </w:r>
    </w:p>
    <w:p w:rsidR="00000000" w:rsidDel="00000000" w:rsidP="00000000" w:rsidRDefault="00000000" w:rsidRPr="00000000" w14:paraId="0000006A">
      <w:pPr>
        <w:rPr/>
      </w:pPr>
      <w:r w:rsidDel="00000000" w:rsidR="00000000" w:rsidRPr="00000000">
        <w:rPr>
          <w:rtl w:val="0"/>
        </w:rPr>
        <w:t xml:space="preserve">Varlejs, J., 2017. Shape your career-design your professional development plan: rationale and workshop template.</w:t>
      </w:r>
    </w:p>
    <w:p w:rsidR="00000000" w:rsidDel="00000000" w:rsidP="00000000" w:rsidRDefault="00000000" w:rsidRPr="00000000" w14:paraId="0000006B">
      <w:pPr>
        <w:pStyle w:val="Heading1"/>
        <w:rPr/>
      </w:pPr>
      <w:r w:rsidDel="00000000" w:rsidR="00000000" w:rsidRPr="00000000">
        <w:rPr>
          <w:rtl w:val="0"/>
        </w:rPr>
        <w:t xml:space="preserve"> </w:t>
      </w:r>
    </w:p>
    <w:sectPr>
      <w:headerReference r:id="rId6" w:type="default"/>
      <w:footerReference r:id="rId7" w:type="default"/>
      <w:pgSz w:h="16838" w:w="11906"/>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rPr/>
    </w:pPr>
    <w:r w:rsidDel="00000000" w:rsidR="00000000" w:rsidRPr="00000000">
      <w:rPr>
        <w:rtl w:val="0"/>
      </w:rPr>
      <w:t xml:space="preserve">CAREER DEVELOPMENT</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EE77A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EE77A1"/>
    <w:pPr>
      <w:keepNext w:val="1"/>
      <w:keepLines w:val="1"/>
      <w:spacing w:after="0" w:before="480"/>
      <w:outlineLvl w:val="0"/>
    </w:pPr>
    <w:rPr>
      <w:rFonts w:cstheme="majorBidi" w:eastAsiaTheme="majorEastAsia"/>
      <w:b w:val="1"/>
      <w:bCs w:val="1"/>
      <w:szCs w:val="28"/>
    </w:rPr>
  </w:style>
  <w:style w:type="paragraph" w:styleId="Heading2">
    <w:name w:val="heading 2"/>
    <w:basedOn w:val="Normal"/>
    <w:next w:val="Normal"/>
    <w:link w:val="Heading2Char"/>
    <w:autoRedefine w:val="1"/>
    <w:uiPriority w:val="9"/>
    <w:semiHidden w:val="1"/>
    <w:unhideWhenUsed w:val="1"/>
    <w:qFormat w:val="1"/>
    <w:rsid w:val="0081498F"/>
    <w:pPr>
      <w:keepNext w:val="1"/>
      <w:keepLines w:val="1"/>
      <w:spacing w:after="0" w:before="200"/>
      <w:outlineLvl w:val="1"/>
    </w:pPr>
    <w:rPr>
      <w:rFonts w:cstheme="majorBidi" w:eastAsiaTheme="majorEastAsia"/>
      <w:b w:val="1"/>
      <w:bCs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E77A1"/>
    <w:rPr>
      <w:rFonts w:ascii="Times New Roman" w:hAnsi="Times New Roman" w:cstheme="majorBidi" w:eastAsiaTheme="majorEastAsia"/>
      <w:b w:val="1"/>
      <w:bCs w:val="1"/>
      <w:sz w:val="24"/>
      <w:szCs w:val="28"/>
    </w:rPr>
  </w:style>
  <w:style w:type="character" w:styleId="Heading2Char" w:customStyle="1">
    <w:name w:val="Heading 2 Char"/>
    <w:basedOn w:val="DefaultParagraphFont"/>
    <w:link w:val="Heading2"/>
    <w:uiPriority w:val="9"/>
    <w:semiHidden w:val="1"/>
    <w:rsid w:val="0081498F"/>
    <w:rPr>
      <w:rFonts w:ascii="Times New Roman" w:hAnsi="Times New Roman" w:cstheme="majorBidi" w:eastAsiaTheme="majorEastAsia"/>
      <w:b w:val="1"/>
      <w:bCs w:val="1"/>
      <w:sz w:val="24"/>
      <w:szCs w:val="26"/>
    </w:rPr>
  </w:style>
  <w:style w:type="table" w:styleId="TableGrid">
    <w:name w:val="Table Grid"/>
    <w:basedOn w:val="TableNormal"/>
    <w:uiPriority w:val="59"/>
    <w:rsid w:val="00803152"/>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table" w:styleId="LightShading-Accent2">
    <w:name w:val="Light Shading Accent 2"/>
    <w:basedOn w:val="TableNormal"/>
    <w:uiPriority w:val="60"/>
    <w:rsid w:val="00803152"/>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paragraph" w:styleId="ListParagraph">
    <w:name w:val="List Paragraph"/>
    <w:basedOn w:val="Normal"/>
    <w:uiPriority w:val="34"/>
    <w:qFormat w:val="1"/>
    <w:rsid w:val="00803152"/>
    <w:pPr>
      <w:ind w:left="720"/>
      <w:contextualSpacing w:val="1"/>
    </w:pPr>
  </w:style>
  <w:style w:type="table" w:styleId="LightShading">
    <w:name w:val="Light Shading"/>
    <w:basedOn w:val="TableNormal"/>
    <w:uiPriority w:val="60"/>
    <w:rsid w:val="000E0BD0"/>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paragraph" w:styleId="Header">
    <w:name w:val="header"/>
    <w:basedOn w:val="Normal"/>
    <w:link w:val="HeaderChar"/>
    <w:uiPriority w:val="99"/>
    <w:semiHidden w:val="1"/>
    <w:unhideWhenUsed w:val="1"/>
    <w:rsid w:val="00D57288"/>
    <w:pPr>
      <w:tabs>
        <w:tab w:val="center" w:pos="4513"/>
        <w:tab w:val="right" w:pos="9026"/>
      </w:tabs>
      <w:spacing w:after="0" w:line="240" w:lineRule="auto"/>
    </w:pPr>
  </w:style>
  <w:style w:type="character" w:styleId="HeaderChar" w:customStyle="1">
    <w:name w:val="Header Char"/>
    <w:basedOn w:val="DefaultParagraphFont"/>
    <w:link w:val="Header"/>
    <w:uiPriority w:val="99"/>
    <w:semiHidden w:val="1"/>
    <w:rsid w:val="00D57288"/>
    <w:rPr>
      <w:rFonts w:ascii="Times New Roman" w:hAnsi="Times New Roman"/>
      <w:sz w:val="24"/>
    </w:rPr>
  </w:style>
  <w:style w:type="paragraph" w:styleId="Footer">
    <w:name w:val="footer"/>
    <w:basedOn w:val="Normal"/>
    <w:link w:val="FooterChar"/>
    <w:uiPriority w:val="99"/>
    <w:unhideWhenUsed w:val="1"/>
    <w:rsid w:val="00D572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D57288"/>
    <w:rPr>
      <w:rFonts w:ascii="Times New Roman" w:hAnsi="Times New Roman"/>
      <w:sz w:val="24"/>
    </w:rPr>
  </w:style>
  <w:style w:type="paragraph" w:styleId="TOCHeading">
    <w:name w:val="TOC Heading"/>
    <w:basedOn w:val="Heading1"/>
    <w:next w:val="Normal"/>
    <w:uiPriority w:val="39"/>
    <w:semiHidden w:val="1"/>
    <w:unhideWhenUsed w:val="1"/>
    <w:qFormat w:val="1"/>
    <w:rsid w:val="00BF770D"/>
    <w:pPr>
      <w:spacing w:line="276" w:lineRule="auto"/>
      <w:jc w:val="left"/>
      <w:outlineLvl w:val="9"/>
    </w:pPr>
    <w:rPr>
      <w:rFonts w:asciiTheme="majorHAnsi" w:hAnsiTheme="majorHAnsi"/>
      <w:color w:val="365f91" w:themeColor="accent1" w:themeShade="0000BF"/>
      <w:sz w:val="28"/>
      <w:lang w:val="en-US"/>
    </w:rPr>
  </w:style>
  <w:style w:type="paragraph" w:styleId="TOC1">
    <w:name w:val="toc 1"/>
    <w:basedOn w:val="Normal"/>
    <w:next w:val="Normal"/>
    <w:autoRedefine w:val="1"/>
    <w:uiPriority w:val="39"/>
    <w:unhideWhenUsed w:val="1"/>
    <w:rsid w:val="00BF770D"/>
    <w:pPr>
      <w:spacing w:after="100"/>
    </w:pPr>
  </w:style>
  <w:style w:type="character" w:styleId="Hyperlink">
    <w:name w:val="Hyperlink"/>
    <w:basedOn w:val="DefaultParagraphFont"/>
    <w:uiPriority w:val="99"/>
    <w:unhideWhenUsed w:val="1"/>
    <w:rsid w:val="00BF770D"/>
    <w:rPr>
      <w:color w:val="0000ff" w:themeColor="hyperlink"/>
      <w:u w:val="single"/>
    </w:rPr>
  </w:style>
  <w:style w:type="paragraph" w:styleId="BalloonText">
    <w:name w:val="Balloon Text"/>
    <w:basedOn w:val="Normal"/>
    <w:link w:val="BalloonTextChar"/>
    <w:uiPriority w:val="99"/>
    <w:semiHidden w:val="1"/>
    <w:unhideWhenUsed w:val="1"/>
    <w:rsid w:val="00BF770D"/>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BF770D"/>
    <w:rPr>
      <w:rFonts w:ascii="Tahoma" w:cs="Tahoma" w:hAnsi="Tahoma"/>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color w:val="000000"/>
    </w:rPr>
    <w:tblPr>
      <w:tblStyleRowBandSize w:val="1"/>
      <w:tblStyleColBandSize w:val="1"/>
      <w:tblCellMar>
        <w:top w:w="0.0" w:type="dxa"/>
        <w:left w:w="108.0" w:type="dxa"/>
        <w:bottom w:w="0.0" w:type="dxa"/>
        <w:right w:w="108.0" w:type="dxa"/>
      </w:tblCellMar>
    </w:tblPr>
    <w:tblStylePr w:type="band1Horz">
      <w:tcPr>
        <w:tcBorders>
          <w:left w:color="000000" w:space="0" w:sz="0" w:val="nil"/>
          <w:right w:color="000000" w:space="0" w:sz="0" w:val="nil"/>
          <w:insideH w:color="000000" w:space="0" w:sz="0" w:val="nil"/>
          <w:insideV w:color="000000" w:space="0" w:sz="0" w:val="nil"/>
        </w:tcBorders>
        <w:shd w:fill="efd3d3" w:val="clear"/>
      </w:tcPr>
    </w:tblStylePr>
    <w:tblStylePr w:type="band1Vert">
      <w:tcPr>
        <w:tcBorders>
          <w:left w:color="000000" w:space="0" w:sz="0" w:val="nil"/>
          <w:right w:color="000000" w:space="0" w:sz="0" w:val="nil"/>
          <w:insideH w:color="000000" w:space="0" w:sz="0" w:val="nil"/>
          <w:insideV w:color="000000" w:space="0" w:sz="0" w:val="nil"/>
        </w:tcBorders>
        <w:shd w:fill="efd3d3" w:val="clear"/>
      </w:tcPr>
    </w:tblStylePr>
    <w:tblStylePr w:type="firstCol">
      <w:rPr>
        <w:b w:val="1"/>
      </w:rPr>
    </w:tblStylePr>
    <w:tblStylePr w:type="firstRow">
      <w:pPr>
        <w:spacing w:after="0" w:before="0" w:line="240" w:lineRule="auto"/>
      </w:pPr>
      <w:rPr>
        <w:b w:val="1"/>
      </w:rPr>
      <w:tcPr>
        <w:tcBorders>
          <w:top w:color="c0504d" w:space="0" w:sz="8" w:val="single"/>
          <w:left w:color="000000" w:space="0" w:sz="0" w:val="nil"/>
          <w:bottom w:color="c0504d" w:space="0" w:sz="8" w:val="single"/>
          <w:right w:color="000000" w:space="0" w:sz="0" w:val="nil"/>
          <w:insideH w:color="000000" w:space="0" w:sz="0" w:val="nil"/>
          <w:insideV w:color="000000" w:space="0" w:sz="0" w:val="nil"/>
        </w:tcBorders>
      </w:tcPr>
    </w:tblStylePr>
    <w:tblStylePr w:type="lastCol">
      <w:rPr>
        <w:b w:val="1"/>
      </w:rPr>
    </w:tblStylePr>
    <w:tblStylePr w:type="lastRow">
      <w:pPr>
        <w:spacing w:after="0" w:before="0" w:line="240" w:lineRule="auto"/>
      </w:pPr>
      <w:rPr>
        <w:b w:val="1"/>
      </w:rPr>
      <w:tcPr>
        <w:tcBorders>
          <w:top w:color="c0504d" w:space="0" w:sz="8" w:val="single"/>
          <w:left w:color="000000" w:space="0" w:sz="0" w:val="nil"/>
          <w:bottom w:color="c0504d" w:space="0" w:sz="8" w:val="single"/>
          <w:right w:color="000000" w:space="0" w:sz="0" w:val="nil"/>
          <w:insideH w:color="000000" w:space="0" w:sz="0" w:val="nil"/>
          <w:insideV w:color="000000" w:space="0" w:sz="0" w:val="nil"/>
        </w:tcBorders>
      </w:tcPr>
    </w:tblStylePr>
  </w:style>
  <w:style w:type="table" w:styleId="Table2">
    <w:basedOn w:val="TableNormal"/>
    <w:pPr>
      <w:spacing w:after="0" w:line="240" w:lineRule="auto"/>
    </w:pPr>
    <w:rPr>
      <w:color w:val="000000"/>
    </w:rPr>
    <w:tblPr>
      <w:tblStyleRowBandSize w:val="1"/>
      <w:tblStyleColBandSize w:val="1"/>
      <w:tblCellMar>
        <w:top w:w="0.0" w:type="dxa"/>
        <w:left w:w="108.0" w:type="dxa"/>
        <w:bottom w:w="0.0" w:type="dxa"/>
        <w:right w:w="108.0" w:type="dxa"/>
      </w:tblCellMar>
    </w:tblPr>
    <w:tblStylePr w:type="band1Horz">
      <w:tcPr>
        <w:tcBorders>
          <w:left w:color="000000" w:space="0" w:sz="0" w:val="nil"/>
          <w:right w:color="000000" w:space="0" w:sz="0" w:val="nil"/>
          <w:insideH w:color="000000" w:space="0" w:sz="0" w:val="nil"/>
          <w:insideV w:color="000000" w:space="0" w:sz="0" w:val="nil"/>
        </w:tcBorders>
        <w:shd w:fill="c0c0c0" w:val="clear"/>
      </w:tcPr>
    </w:tblStylePr>
    <w:tblStylePr w:type="band1Vert">
      <w:tcPr>
        <w:tcBorders>
          <w:left w:color="000000" w:space="0" w:sz="0" w:val="nil"/>
          <w:right w:color="000000" w:space="0" w:sz="0" w:val="nil"/>
          <w:insideH w:color="000000" w:space="0" w:sz="0" w:val="nil"/>
          <w:insideV w:color="000000" w:space="0" w:sz="0" w:val="nil"/>
        </w:tcBorders>
        <w:shd w:fill="c0c0c0" w:val="clear"/>
      </w:tcPr>
    </w:tblStylePr>
    <w:tblStylePr w:type="firstCol">
      <w:rPr>
        <w:b w:val="1"/>
      </w:rPr>
    </w:tblStylePr>
    <w:tblStylePr w:type="firstRow">
      <w:pPr>
        <w:spacing w:after="0" w:before="0" w:line="240" w:lineRule="auto"/>
      </w:pPr>
      <w:rPr>
        <w:b w:val="1"/>
      </w:rPr>
      <w:tcPr>
        <w:tcBorders>
          <w:top w:color="000000" w:space="0" w:sz="8" w:val="single"/>
          <w:left w:color="000000" w:space="0" w:sz="0" w:val="nil"/>
          <w:bottom w:color="000000" w:space="0" w:sz="8" w:val="single"/>
          <w:right w:color="000000" w:space="0" w:sz="0" w:val="nil"/>
          <w:insideH w:color="000000" w:space="0" w:sz="0" w:val="nil"/>
          <w:insideV w:color="000000" w:space="0" w:sz="0" w:val="nil"/>
        </w:tcBorders>
      </w:tcPr>
    </w:tblStylePr>
    <w:tblStylePr w:type="lastCol">
      <w:rPr>
        <w:b w:val="1"/>
      </w:rPr>
    </w:tblStylePr>
    <w:tblStylePr w:type="lastRow">
      <w:pPr>
        <w:spacing w:after="0" w:before="0" w:line="240" w:lineRule="auto"/>
      </w:pPr>
      <w:rPr>
        <w:b w:val="1"/>
      </w:rPr>
      <w:tcPr>
        <w:tcBorders>
          <w:top w:color="000000" w:space="0" w:sz="8" w:val="single"/>
          <w:left w:color="000000" w:space="0" w:sz="0" w:val="nil"/>
          <w:bottom w:color="000000" w:space="0" w:sz="8" w:val="single"/>
          <w:right w:color="000000" w:space="0" w:sz="0" w:val="nil"/>
          <w:insideH w:color="000000" w:space="0" w:sz="0" w:val="nil"/>
          <w:insideV w:color="000000" w:space="0" w:sz="0" w:val="nil"/>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2019-07-10T06:35:00Z</dcterms:created>
  <dc:creator>Lanovo</dc:creator>
</cp:coreProperties>
</file>