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EE3262" w14:textId="77777777" w:rsidR="00807129" w:rsidRPr="00BE02AB" w:rsidRDefault="00807129" w:rsidP="005B23FC">
      <w:pPr>
        <w:pStyle w:val="Title"/>
        <w:pBdr>
          <w:bottom w:val="single" w:sz="8" w:space="31" w:color="4F81BD" w:themeColor="accent1"/>
        </w:pBdr>
        <w:spacing w:before="240" w:after="240"/>
        <w:jc w:val="both"/>
        <w:rPr>
          <w:rFonts w:ascii="Arial" w:hAnsi="Arial" w:cs="Arial"/>
          <w:sz w:val="22"/>
          <w:szCs w:val="22"/>
        </w:rPr>
      </w:pPr>
      <w:bookmarkStart w:id="0" w:name="_heading=h.l5mj2saqpb3" w:colFirst="0" w:colLast="0"/>
      <w:bookmarkEnd w:id="0"/>
    </w:p>
    <w:p w14:paraId="4B0F9099" w14:textId="531B3EF3" w:rsidR="00807129" w:rsidRPr="00BE02AB" w:rsidRDefault="008F2C0F" w:rsidP="005B23FC">
      <w:pPr>
        <w:pStyle w:val="Title"/>
        <w:pBdr>
          <w:bottom w:val="single" w:sz="8" w:space="31" w:color="4F81BD" w:themeColor="accent1"/>
        </w:pBdr>
        <w:spacing w:before="240" w:after="240"/>
        <w:jc w:val="both"/>
        <w:rPr>
          <w:rFonts w:ascii="Arial" w:hAnsi="Arial" w:cs="Arial"/>
          <w:sz w:val="22"/>
          <w:szCs w:val="22"/>
        </w:rPr>
      </w:pPr>
      <w:r>
        <w:rPr>
          <w:noProof/>
        </w:rPr>
        <w:drawing>
          <wp:anchor distT="0" distB="0" distL="114300" distR="114300" simplePos="0" relativeHeight="251658240" behindDoc="1" locked="0" layoutInCell="1" allowOverlap="1" wp14:anchorId="01A78731" wp14:editId="0CC6F03C">
            <wp:simplePos x="0" y="0"/>
            <wp:positionH relativeFrom="column">
              <wp:posOffset>617220</wp:posOffset>
            </wp:positionH>
            <wp:positionV relativeFrom="paragraph">
              <wp:posOffset>10795</wp:posOffset>
            </wp:positionV>
            <wp:extent cx="4340225" cy="2499360"/>
            <wp:effectExtent l="0" t="0" r="3175" b="0"/>
            <wp:wrapSquare wrapText="bothSides"/>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40225" cy="24993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F2B23DC" w14:textId="6B16572D" w:rsidR="00807129" w:rsidRPr="00BE02AB" w:rsidRDefault="00807129" w:rsidP="005B23FC">
      <w:pPr>
        <w:pStyle w:val="Title"/>
        <w:pBdr>
          <w:bottom w:val="single" w:sz="8" w:space="31" w:color="4F81BD" w:themeColor="accent1"/>
        </w:pBdr>
        <w:spacing w:before="240" w:after="240"/>
        <w:jc w:val="both"/>
        <w:rPr>
          <w:rFonts w:ascii="Arial" w:hAnsi="Arial" w:cs="Arial"/>
          <w:sz w:val="22"/>
          <w:szCs w:val="22"/>
        </w:rPr>
      </w:pPr>
    </w:p>
    <w:p w14:paraId="250B8671" w14:textId="77777777" w:rsidR="00807129" w:rsidRPr="00BE02AB" w:rsidRDefault="00807129" w:rsidP="005B23FC">
      <w:pPr>
        <w:pStyle w:val="Title"/>
        <w:pBdr>
          <w:bottom w:val="single" w:sz="8" w:space="31" w:color="4F81BD" w:themeColor="accent1"/>
        </w:pBdr>
        <w:spacing w:before="240" w:after="240"/>
        <w:jc w:val="both"/>
        <w:rPr>
          <w:rFonts w:ascii="Arial" w:hAnsi="Arial" w:cs="Arial"/>
          <w:sz w:val="22"/>
          <w:szCs w:val="22"/>
        </w:rPr>
      </w:pPr>
    </w:p>
    <w:p w14:paraId="46315685" w14:textId="1A02D3B3" w:rsidR="00807129" w:rsidRPr="00BE02AB" w:rsidRDefault="00807129" w:rsidP="005B23FC">
      <w:pPr>
        <w:pStyle w:val="Title"/>
        <w:pBdr>
          <w:bottom w:val="single" w:sz="8" w:space="31" w:color="4F81BD" w:themeColor="accent1"/>
        </w:pBdr>
        <w:spacing w:before="240" w:after="240"/>
        <w:jc w:val="both"/>
        <w:rPr>
          <w:rFonts w:ascii="Arial" w:hAnsi="Arial" w:cs="Arial"/>
          <w:sz w:val="22"/>
          <w:szCs w:val="22"/>
        </w:rPr>
      </w:pPr>
    </w:p>
    <w:p w14:paraId="6DD1125E" w14:textId="77777777" w:rsidR="00807129" w:rsidRPr="00BE02AB" w:rsidRDefault="00807129" w:rsidP="005B23FC">
      <w:pPr>
        <w:pStyle w:val="Title"/>
        <w:pBdr>
          <w:bottom w:val="single" w:sz="8" w:space="31" w:color="4F81BD" w:themeColor="accent1"/>
        </w:pBdr>
        <w:spacing w:before="240" w:after="240"/>
        <w:jc w:val="both"/>
        <w:rPr>
          <w:rFonts w:ascii="Arial" w:hAnsi="Arial" w:cs="Arial"/>
          <w:sz w:val="22"/>
          <w:szCs w:val="22"/>
        </w:rPr>
      </w:pPr>
    </w:p>
    <w:p w14:paraId="08BA8920" w14:textId="62809E51" w:rsidR="00807129" w:rsidRPr="00BE02AB" w:rsidRDefault="00807129" w:rsidP="005B23FC">
      <w:pPr>
        <w:pStyle w:val="Title"/>
        <w:pBdr>
          <w:bottom w:val="single" w:sz="8" w:space="31" w:color="4F81BD" w:themeColor="accent1"/>
        </w:pBdr>
        <w:spacing w:before="240" w:after="240"/>
        <w:jc w:val="both"/>
        <w:rPr>
          <w:rFonts w:ascii="Arial" w:hAnsi="Arial" w:cs="Arial"/>
          <w:sz w:val="22"/>
          <w:szCs w:val="22"/>
        </w:rPr>
      </w:pPr>
    </w:p>
    <w:p w14:paraId="772B5688" w14:textId="16F7E034" w:rsidR="00807129" w:rsidRPr="00BE02AB" w:rsidRDefault="00807129" w:rsidP="005B23FC">
      <w:pPr>
        <w:pStyle w:val="Title"/>
        <w:pBdr>
          <w:bottom w:val="single" w:sz="8" w:space="31" w:color="4F81BD" w:themeColor="accent1"/>
        </w:pBdr>
        <w:spacing w:before="240" w:after="240"/>
        <w:jc w:val="both"/>
        <w:rPr>
          <w:rFonts w:ascii="Arial" w:hAnsi="Arial" w:cs="Arial"/>
          <w:sz w:val="22"/>
          <w:szCs w:val="22"/>
        </w:rPr>
      </w:pPr>
    </w:p>
    <w:p w14:paraId="54A38B4D" w14:textId="77777777" w:rsidR="00807129" w:rsidRPr="00BE02AB" w:rsidRDefault="00807129" w:rsidP="005B23FC">
      <w:pPr>
        <w:pStyle w:val="Title"/>
        <w:pBdr>
          <w:bottom w:val="single" w:sz="8" w:space="31" w:color="4F81BD" w:themeColor="accent1"/>
        </w:pBdr>
        <w:spacing w:before="240" w:after="240"/>
        <w:jc w:val="both"/>
        <w:rPr>
          <w:rFonts w:ascii="Arial" w:hAnsi="Arial" w:cs="Arial"/>
          <w:sz w:val="22"/>
          <w:szCs w:val="22"/>
        </w:rPr>
      </w:pPr>
    </w:p>
    <w:p w14:paraId="2123F865" w14:textId="77777777" w:rsidR="00807129" w:rsidRPr="00BE02AB" w:rsidRDefault="00807129" w:rsidP="005B23FC">
      <w:pPr>
        <w:pStyle w:val="Title"/>
        <w:pBdr>
          <w:bottom w:val="single" w:sz="8" w:space="31" w:color="4F81BD" w:themeColor="accent1"/>
        </w:pBdr>
        <w:spacing w:before="240" w:after="240"/>
        <w:jc w:val="both"/>
        <w:rPr>
          <w:rFonts w:ascii="Arial" w:hAnsi="Arial" w:cs="Arial"/>
          <w:sz w:val="22"/>
          <w:szCs w:val="22"/>
        </w:rPr>
      </w:pPr>
    </w:p>
    <w:p w14:paraId="1C39A1B8" w14:textId="77777777" w:rsidR="00A1587A" w:rsidRDefault="00A1587A" w:rsidP="005B23FC">
      <w:pPr>
        <w:pStyle w:val="Title"/>
        <w:pBdr>
          <w:bottom w:val="single" w:sz="8" w:space="31" w:color="4F81BD" w:themeColor="accent1"/>
        </w:pBdr>
        <w:spacing w:before="240" w:after="240"/>
        <w:jc w:val="both"/>
        <w:rPr>
          <w:rFonts w:asciiTheme="minorHAnsi" w:hAnsiTheme="minorHAnsi" w:cstheme="minorHAnsi"/>
          <w:i/>
          <w:iCs/>
          <w:sz w:val="40"/>
          <w:szCs w:val="40"/>
        </w:rPr>
      </w:pPr>
    </w:p>
    <w:p w14:paraId="49BED57E" w14:textId="77777777" w:rsidR="00A1587A" w:rsidRDefault="00A1587A" w:rsidP="005B23FC">
      <w:pPr>
        <w:pStyle w:val="Title"/>
        <w:pBdr>
          <w:bottom w:val="single" w:sz="8" w:space="31" w:color="4F81BD" w:themeColor="accent1"/>
        </w:pBdr>
        <w:spacing w:before="240" w:after="240"/>
        <w:jc w:val="both"/>
        <w:rPr>
          <w:rFonts w:asciiTheme="minorHAnsi" w:hAnsiTheme="minorHAnsi" w:cstheme="minorHAnsi"/>
          <w:i/>
          <w:iCs/>
          <w:sz w:val="40"/>
          <w:szCs w:val="40"/>
        </w:rPr>
      </w:pPr>
    </w:p>
    <w:p w14:paraId="6016499F" w14:textId="77777777" w:rsidR="00A1587A" w:rsidRDefault="00A1587A" w:rsidP="005B23FC">
      <w:pPr>
        <w:pStyle w:val="Title"/>
        <w:pBdr>
          <w:bottom w:val="single" w:sz="8" w:space="31" w:color="4F81BD" w:themeColor="accent1"/>
        </w:pBdr>
        <w:spacing w:before="240" w:after="240"/>
        <w:jc w:val="both"/>
        <w:rPr>
          <w:rFonts w:asciiTheme="minorHAnsi" w:hAnsiTheme="minorHAnsi" w:cstheme="minorHAnsi"/>
          <w:i/>
          <w:iCs/>
          <w:sz w:val="40"/>
          <w:szCs w:val="40"/>
        </w:rPr>
      </w:pPr>
    </w:p>
    <w:p w14:paraId="6C7CC849" w14:textId="77777777" w:rsidR="005B23FC" w:rsidRPr="002852E1" w:rsidRDefault="005B23FC" w:rsidP="005B23FC">
      <w:pPr>
        <w:pStyle w:val="Title"/>
        <w:spacing w:before="240" w:after="240"/>
        <w:jc w:val="both"/>
        <w:rPr>
          <w:rFonts w:asciiTheme="minorHAnsi" w:hAnsiTheme="minorHAnsi" w:cstheme="minorHAnsi"/>
          <w:i/>
          <w:iCs/>
          <w:sz w:val="40"/>
          <w:szCs w:val="40"/>
        </w:rPr>
      </w:pPr>
      <w:r w:rsidRPr="002852E1">
        <w:rPr>
          <w:rFonts w:asciiTheme="minorHAnsi" w:hAnsiTheme="minorHAnsi" w:cstheme="minorHAnsi"/>
          <w:i/>
          <w:iCs/>
          <w:sz w:val="40"/>
          <w:szCs w:val="40"/>
        </w:rPr>
        <w:t xml:space="preserve">How Individuals’ Beliefs, Attitudes and Values Impact </w:t>
      </w:r>
      <w:r>
        <w:rPr>
          <w:rFonts w:asciiTheme="minorHAnsi" w:hAnsiTheme="minorHAnsi" w:cstheme="minorHAnsi"/>
          <w:i/>
          <w:iCs/>
          <w:sz w:val="40"/>
          <w:szCs w:val="40"/>
        </w:rPr>
        <w:t>o</w:t>
      </w:r>
      <w:r w:rsidRPr="002852E1">
        <w:rPr>
          <w:rFonts w:asciiTheme="minorHAnsi" w:hAnsiTheme="minorHAnsi" w:cstheme="minorHAnsi"/>
          <w:i/>
          <w:iCs/>
          <w:sz w:val="40"/>
          <w:szCs w:val="40"/>
        </w:rPr>
        <w:t>n Workplace Behaviour</w:t>
      </w:r>
    </w:p>
    <w:p w14:paraId="1412A3F9" w14:textId="7F68D4B6" w:rsidR="00D84AC3" w:rsidRPr="005B23FC" w:rsidRDefault="00D84AC3" w:rsidP="00D84AC3">
      <w:pPr>
        <w:spacing w:line="240" w:lineRule="auto"/>
        <w:rPr>
          <w:sz w:val="28"/>
          <w:szCs w:val="28"/>
        </w:rPr>
      </w:pPr>
      <w:r w:rsidRPr="005B23FC">
        <w:rPr>
          <w:color w:val="000000" w:themeColor="text1"/>
          <w:sz w:val="28"/>
          <w:szCs w:val="28"/>
        </w:rPr>
        <w:t xml:space="preserve">Module: </w:t>
      </w:r>
      <w:r w:rsidRPr="005B23FC">
        <w:rPr>
          <w:rStyle w:val="normaltextrun"/>
          <w:color w:val="000000"/>
          <w:sz w:val="28"/>
          <w:szCs w:val="28"/>
          <w:shd w:val="clear" w:color="auto" w:fill="FFFFFF"/>
        </w:rPr>
        <w:t>Developing workplace critical thinking</w:t>
      </w:r>
    </w:p>
    <w:p w14:paraId="2A293E4E" w14:textId="12CAA28D" w:rsidR="00D84AC3" w:rsidRPr="005B23FC" w:rsidRDefault="00D84AC3" w:rsidP="00D84AC3">
      <w:pPr>
        <w:spacing w:line="240" w:lineRule="auto"/>
        <w:rPr>
          <w:sz w:val="28"/>
          <w:szCs w:val="28"/>
        </w:rPr>
      </w:pPr>
      <w:r w:rsidRPr="005B23FC">
        <w:rPr>
          <w:sz w:val="28"/>
          <w:szCs w:val="28"/>
        </w:rPr>
        <w:t>Module code: BMSW510</w:t>
      </w:r>
      <w:r w:rsidR="00266579" w:rsidRPr="005B23FC">
        <w:rPr>
          <w:sz w:val="28"/>
          <w:szCs w:val="28"/>
        </w:rPr>
        <w:t>1</w:t>
      </w:r>
    </w:p>
    <w:p w14:paraId="0B480EAE" w14:textId="77777777" w:rsidR="00D84AC3" w:rsidRPr="005B23FC" w:rsidRDefault="00D84AC3" w:rsidP="00D84AC3">
      <w:pPr>
        <w:spacing w:line="240" w:lineRule="auto"/>
        <w:rPr>
          <w:sz w:val="28"/>
          <w:szCs w:val="28"/>
        </w:rPr>
      </w:pPr>
      <w:r w:rsidRPr="005B23FC">
        <w:rPr>
          <w:sz w:val="28"/>
          <w:szCs w:val="28"/>
        </w:rPr>
        <w:t>Student name: Corina Berco</w:t>
      </w:r>
    </w:p>
    <w:p w14:paraId="6667E29B" w14:textId="77777777" w:rsidR="00D84AC3" w:rsidRPr="005B23FC" w:rsidRDefault="00D84AC3" w:rsidP="00D84AC3">
      <w:pPr>
        <w:spacing w:line="240" w:lineRule="auto"/>
        <w:rPr>
          <w:sz w:val="28"/>
          <w:szCs w:val="28"/>
        </w:rPr>
      </w:pPr>
      <w:r w:rsidRPr="005B23FC">
        <w:rPr>
          <w:sz w:val="28"/>
          <w:szCs w:val="28"/>
        </w:rPr>
        <w:t>Student ID: 1918420</w:t>
      </w:r>
    </w:p>
    <w:p w14:paraId="3A6D3365" w14:textId="37BC751C" w:rsidR="00D84AC3" w:rsidRPr="005B23FC" w:rsidRDefault="00D84AC3" w:rsidP="00D84AC3">
      <w:pPr>
        <w:spacing w:line="240" w:lineRule="auto"/>
        <w:rPr>
          <w:sz w:val="28"/>
          <w:szCs w:val="28"/>
        </w:rPr>
      </w:pPr>
      <w:r w:rsidRPr="005B23FC">
        <w:rPr>
          <w:sz w:val="28"/>
          <w:szCs w:val="28"/>
        </w:rPr>
        <w:t xml:space="preserve">Lecturer’s name: </w:t>
      </w:r>
      <w:r w:rsidR="00034D1F" w:rsidRPr="00034D1F">
        <w:rPr>
          <w:sz w:val="28"/>
          <w:szCs w:val="28"/>
        </w:rPr>
        <w:t>Obinna Nkwocha</w:t>
      </w:r>
    </w:p>
    <w:p w14:paraId="40D75E83" w14:textId="77777777" w:rsidR="00807129" w:rsidRPr="00BE02AB" w:rsidRDefault="00BB6316" w:rsidP="00BE02AB">
      <w:pPr>
        <w:rPr>
          <w:rFonts w:ascii="Arial" w:eastAsiaTheme="majorEastAsia" w:hAnsi="Arial" w:cs="Arial"/>
          <w:b/>
          <w:bCs/>
          <w:sz w:val="22"/>
          <w:szCs w:val="22"/>
        </w:rPr>
      </w:pPr>
      <w:r w:rsidRPr="00BE02AB">
        <w:rPr>
          <w:rFonts w:ascii="Arial" w:hAnsi="Arial" w:cs="Arial"/>
          <w:sz w:val="22"/>
          <w:szCs w:val="22"/>
        </w:rPr>
        <w:br w:type="page"/>
      </w:r>
    </w:p>
    <w:sdt>
      <w:sdtPr>
        <w:rPr>
          <w:rFonts w:ascii="Arial" w:hAnsi="Arial" w:cs="Arial"/>
          <w:b/>
          <w:bCs/>
          <w:sz w:val="22"/>
          <w:szCs w:val="22"/>
        </w:rPr>
        <w:id w:val="23098758"/>
        <w:docPartObj>
          <w:docPartGallery w:val="Table of Contents"/>
          <w:docPartUnique/>
        </w:docPartObj>
      </w:sdtPr>
      <w:sdtEndPr>
        <w:rPr>
          <w:b w:val="0"/>
          <w:bCs w:val="0"/>
        </w:rPr>
      </w:sdtEndPr>
      <w:sdtContent>
        <w:p w14:paraId="4623A744" w14:textId="77777777" w:rsidR="0085458C" w:rsidRDefault="0085458C" w:rsidP="0085458C">
          <w:pPr>
            <w:keepNext/>
            <w:keepLines/>
            <w:spacing w:before="240" w:after="0" w:line="256" w:lineRule="auto"/>
            <w:jc w:val="center"/>
            <w:rPr>
              <w:rFonts w:ascii="Arial" w:eastAsiaTheme="majorEastAsia" w:hAnsi="Arial" w:cs="Arial"/>
              <w:b/>
              <w:bCs/>
              <w:u w:val="single"/>
              <w:lang w:val="en-US"/>
            </w:rPr>
          </w:pPr>
          <w:r>
            <w:rPr>
              <w:rFonts w:ascii="Arial" w:eastAsiaTheme="majorEastAsia" w:hAnsi="Arial" w:cs="Arial"/>
              <w:b/>
              <w:bCs/>
              <w:u w:val="single"/>
              <w:lang w:val="en-US"/>
            </w:rPr>
            <w:t>Table of Contents</w:t>
          </w:r>
        </w:p>
        <w:p w14:paraId="60D4BDA2" w14:textId="77777777" w:rsidR="0085458C" w:rsidRPr="00A43DDD" w:rsidRDefault="0085458C" w:rsidP="0085458C">
          <w:pPr>
            <w:spacing w:after="100"/>
            <w:rPr>
              <w:rFonts w:ascii="Arial" w:hAnsi="Arial" w:cs="Arial"/>
              <w:sz w:val="22"/>
              <w:szCs w:val="22"/>
              <w:lang w:val="en-US"/>
            </w:rPr>
          </w:pPr>
        </w:p>
        <w:p w14:paraId="5C7BD933" w14:textId="77777777" w:rsidR="0085458C" w:rsidRPr="00A43DDD" w:rsidRDefault="0085458C" w:rsidP="0085458C">
          <w:pPr>
            <w:spacing w:line="256" w:lineRule="auto"/>
            <w:rPr>
              <w:rFonts w:ascii="Arial" w:hAnsi="Arial" w:cs="Arial"/>
              <w:sz w:val="22"/>
              <w:szCs w:val="22"/>
              <w:lang w:val="en-US"/>
            </w:rPr>
          </w:pPr>
        </w:p>
        <w:p w14:paraId="16486234" w14:textId="05B0787E" w:rsidR="0085458C" w:rsidRPr="00A43DDD" w:rsidRDefault="0085458C" w:rsidP="0085458C">
          <w:pPr>
            <w:spacing w:after="0"/>
            <w:rPr>
              <w:rFonts w:ascii="Arial" w:hAnsi="Arial" w:cs="Arial"/>
              <w:sz w:val="22"/>
              <w:szCs w:val="22"/>
            </w:rPr>
          </w:pPr>
          <w:r w:rsidRPr="00A43DDD">
            <w:rPr>
              <w:rFonts w:ascii="Arial" w:hAnsi="Arial" w:cs="Arial"/>
              <w:sz w:val="22"/>
              <w:szCs w:val="22"/>
            </w:rPr>
            <w:t>Introduction</w:t>
          </w:r>
          <w:r w:rsidRPr="00A43DDD">
            <w:rPr>
              <w:rFonts w:ascii="Arial" w:hAnsi="Arial" w:cs="Arial"/>
              <w:sz w:val="22"/>
              <w:szCs w:val="22"/>
            </w:rPr>
            <w:ptab w:relativeTo="margin" w:alignment="right" w:leader="dot"/>
          </w:r>
          <w:r w:rsidR="00517187">
            <w:rPr>
              <w:rFonts w:ascii="Arial" w:hAnsi="Arial" w:cs="Arial"/>
              <w:sz w:val="22"/>
              <w:szCs w:val="22"/>
            </w:rPr>
            <w:t>3</w:t>
          </w:r>
        </w:p>
        <w:p w14:paraId="3C7024AA" w14:textId="4F9CEA23" w:rsidR="00A43DDD" w:rsidRPr="002F6C42" w:rsidRDefault="0085458C" w:rsidP="00A43DDD">
          <w:pPr>
            <w:spacing w:after="0"/>
            <w:rPr>
              <w:rFonts w:ascii="Arial" w:eastAsiaTheme="majorEastAsia" w:hAnsi="Arial" w:cs="Arial"/>
              <w:b/>
              <w:bCs/>
              <w:sz w:val="22"/>
              <w:szCs w:val="22"/>
            </w:rPr>
          </w:pPr>
          <w:r w:rsidRPr="002F6C42">
            <w:rPr>
              <w:rFonts w:ascii="Arial" w:hAnsi="Arial" w:cs="Arial"/>
              <w:b/>
              <w:bCs/>
              <w:sz w:val="22"/>
              <w:szCs w:val="22"/>
            </w:rPr>
            <w:t xml:space="preserve">Question </w:t>
          </w:r>
          <w:r w:rsidR="00A43DDD" w:rsidRPr="002F6C42">
            <w:rPr>
              <w:rFonts w:ascii="Arial" w:hAnsi="Arial" w:cs="Arial"/>
              <w:b/>
              <w:bCs/>
              <w:sz w:val="22"/>
              <w:szCs w:val="22"/>
            </w:rPr>
            <w:t>I</w:t>
          </w:r>
          <w:r w:rsidR="00A43DDD" w:rsidRPr="002F6C42">
            <w:rPr>
              <w:rFonts w:ascii="Arial" w:eastAsiaTheme="majorEastAsia" w:hAnsi="Arial" w:cs="Arial"/>
              <w:b/>
              <w:bCs/>
              <w:sz w:val="22"/>
              <w:szCs w:val="22"/>
            </w:rPr>
            <w:t xml:space="preserve">: </w:t>
          </w:r>
          <w:r w:rsidR="00A43DDD" w:rsidRPr="002F6C42">
            <w:rPr>
              <w:rFonts w:ascii="Arial" w:eastAsia="Arial" w:hAnsi="Arial" w:cs="Arial"/>
              <w:b/>
              <w:bCs/>
              <w:sz w:val="22"/>
              <w:szCs w:val="22"/>
            </w:rPr>
            <w:t>An analysis of the impact of individual beliefs and values on workplace behaviour</w:t>
          </w:r>
          <w:r w:rsidR="00B40ADF">
            <w:rPr>
              <w:rFonts w:ascii="Arial" w:eastAsia="Arial" w:hAnsi="Arial" w:cs="Arial"/>
              <w:b/>
              <w:bCs/>
              <w:sz w:val="22"/>
              <w:szCs w:val="22"/>
            </w:rPr>
            <w:t>.</w:t>
          </w:r>
        </w:p>
        <w:p w14:paraId="70314AE7" w14:textId="38AB64FE" w:rsidR="006903CC" w:rsidRDefault="00A43DDD" w:rsidP="00A43DDD">
          <w:pPr>
            <w:spacing w:after="0"/>
            <w:rPr>
              <w:rFonts w:ascii="Arial" w:hAnsi="Arial" w:cs="Arial"/>
              <w:sz w:val="22"/>
              <w:szCs w:val="22"/>
              <w:lang w:val="en-US"/>
            </w:rPr>
          </w:pPr>
          <w:r>
            <w:rPr>
              <w:rFonts w:ascii="Arial" w:eastAsiaTheme="majorEastAsia" w:hAnsi="Arial" w:cs="Arial"/>
              <w:sz w:val="22"/>
              <w:szCs w:val="22"/>
            </w:rPr>
            <w:t xml:space="preserve">1. </w:t>
          </w:r>
          <w:r w:rsidR="006903CC" w:rsidRPr="00CA423F">
            <w:rPr>
              <w:rFonts w:ascii="Arial" w:eastAsiaTheme="majorEastAsia" w:hAnsi="Arial" w:cs="Arial"/>
              <w:sz w:val="22"/>
              <w:szCs w:val="22"/>
            </w:rPr>
            <w:t>Values in the workplace</w:t>
          </w:r>
          <w:r w:rsidR="006903CC" w:rsidRPr="00A43DDD">
            <w:rPr>
              <w:rFonts w:ascii="Arial" w:hAnsi="Arial" w:cs="Arial"/>
              <w:sz w:val="22"/>
              <w:szCs w:val="22"/>
              <w:lang w:val="en-US"/>
            </w:rPr>
            <w:ptab w:relativeTo="margin" w:alignment="right" w:leader="dot"/>
          </w:r>
          <w:r w:rsidR="005C34F6">
            <w:rPr>
              <w:rFonts w:ascii="Arial" w:hAnsi="Arial" w:cs="Arial"/>
              <w:sz w:val="22"/>
              <w:szCs w:val="22"/>
              <w:lang w:val="en-US"/>
            </w:rPr>
            <w:t>4</w:t>
          </w:r>
        </w:p>
        <w:p w14:paraId="7CEE9141" w14:textId="3A351739" w:rsidR="00CA423F" w:rsidRPr="006903CC" w:rsidRDefault="006903CC" w:rsidP="006903CC">
          <w:pPr>
            <w:spacing w:after="0"/>
            <w:rPr>
              <w:rFonts w:ascii="Arial" w:eastAsiaTheme="majorEastAsia" w:hAnsi="Arial" w:cs="Arial"/>
              <w:sz w:val="22"/>
              <w:szCs w:val="22"/>
            </w:rPr>
          </w:pPr>
          <w:r>
            <w:rPr>
              <w:rFonts w:ascii="Arial" w:hAnsi="Arial" w:cs="Arial"/>
              <w:sz w:val="22"/>
              <w:szCs w:val="22"/>
              <w:lang w:val="en-US"/>
            </w:rPr>
            <w:t xml:space="preserve">2. </w:t>
          </w:r>
          <w:r w:rsidR="00A43DDD" w:rsidRPr="00A43DDD">
            <w:rPr>
              <w:rFonts w:ascii="Arial" w:eastAsiaTheme="majorEastAsia" w:hAnsi="Arial" w:cs="Arial"/>
              <w:sz w:val="22"/>
              <w:szCs w:val="22"/>
            </w:rPr>
            <w:t>Believes and their origins</w:t>
          </w:r>
          <w:r w:rsidR="0085458C" w:rsidRPr="00A43DDD">
            <w:rPr>
              <w:rFonts w:ascii="Arial" w:hAnsi="Arial" w:cs="Arial"/>
              <w:sz w:val="22"/>
              <w:szCs w:val="22"/>
            </w:rPr>
            <w:ptab w:relativeTo="margin" w:alignment="right" w:leader="dot"/>
          </w:r>
          <w:r w:rsidR="001F0584">
            <w:rPr>
              <w:rFonts w:ascii="Arial" w:hAnsi="Arial" w:cs="Arial"/>
              <w:sz w:val="22"/>
              <w:szCs w:val="22"/>
            </w:rPr>
            <w:t>4</w:t>
          </w:r>
          <w:r w:rsidR="00CA423F" w:rsidRPr="00CA423F">
            <w:rPr>
              <w:rFonts w:ascii="Arial" w:eastAsiaTheme="majorEastAsia" w:hAnsi="Arial" w:cs="Arial"/>
              <w:sz w:val="22"/>
              <w:szCs w:val="22"/>
            </w:rPr>
            <w:t xml:space="preserve"> </w:t>
          </w:r>
        </w:p>
        <w:p w14:paraId="665837CB" w14:textId="1EF0B14F" w:rsidR="00025C7A" w:rsidRPr="00025C7A" w:rsidRDefault="00025C7A" w:rsidP="00025C7A">
          <w:pPr>
            <w:spacing w:after="0"/>
            <w:ind w:firstLine="720"/>
            <w:rPr>
              <w:rFonts w:ascii="Arial" w:eastAsiaTheme="majorEastAsia" w:hAnsi="Arial" w:cs="Arial"/>
              <w:sz w:val="22"/>
              <w:szCs w:val="22"/>
            </w:rPr>
          </w:pPr>
          <w:r w:rsidRPr="00025C7A">
            <w:rPr>
              <w:rFonts w:ascii="Arial" w:eastAsiaTheme="majorEastAsia" w:hAnsi="Arial" w:cs="Arial"/>
              <w:sz w:val="22"/>
              <w:szCs w:val="22"/>
            </w:rPr>
            <w:t>2.1. Quality and Customer Commitment</w:t>
          </w:r>
          <w:r w:rsidRPr="00025C7A">
            <w:rPr>
              <w:rFonts w:ascii="Arial" w:hAnsi="Arial" w:cs="Arial"/>
              <w:sz w:val="22"/>
              <w:szCs w:val="22"/>
              <w:lang w:val="en-US"/>
            </w:rPr>
            <w:ptab w:relativeTo="margin" w:alignment="right" w:leader="dot"/>
          </w:r>
          <w:r w:rsidR="00DC68DC">
            <w:rPr>
              <w:rFonts w:ascii="Arial" w:hAnsi="Arial" w:cs="Arial"/>
              <w:sz w:val="22"/>
              <w:szCs w:val="22"/>
              <w:lang w:val="en-US"/>
            </w:rPr>
            <w:t>6</w:t>
          </w:r>
        </w:p>
        <w:p w14:paraId="723854A8" w14:textId="032322BE" w:rsidR="0085458C" w:rsidRPr="00025C7A" w:rsidRDefault="006903CC" w:rsidP="00025C7A">
          <w:pPr>
            <w:spacing w:after="0"/>
            <w:ind w:firstLine="720"/>
            <w:rPr>
              <w:rFonts w:ascii="Arial" w:eastAsiaTheme="majorEastAsia" w:hAnsi="Arial" w:cs="Arial"/>
              <w:sz w:val="22"/>
              <w:szCs w:val="22"/>
            </w:rPr>
          </w:pPr>
          <w:r w:rsidRPr="00025C7A">
            <w:rPr>
              <w:rFonts w:ascii="Arial" w:eastAsiaTheme="majorEastAsia" w:hAnsi="Arial" w:cs="Arial"/>
              <w:sz w:val="22"/>
              <w:szCs w:val="22"/>
            </w:rPr>
            <w:t>2</w:t>
          </w:r>
          <w:r w:rsidR="005E7866" w:rsidRPr="00025C7A">
            <w:rPr>
              <w:rFonts w:ascii="Arial" w:eastAsiaTheme="majorEastAsia" w:hAnsi="Arial" w:cs="Arial"/>
              <w:sz w:val="22"/>
              <w:szCs w:val="22"/>
            </w:rPr>
            <w:t>.</w:t>
          </w:r>
          <w:r w:rsidR="00025C7A">
            <w:rPr>
              <w:rFonts w:ascii="Arial" w:eastAsiaTheme="majorEastAsia" w:hAnsi="Arial" w:cs="Arial"/>
              <w:sz w:val="22"/>
              <w:szCs w:val="22"/>
            </w:rPr>
            <w:t>2</w:t>
          </w:r>
          <w:r w:rsidR="005E7866" w:rsidRPr="00025C7A">
            <w:rPr>
              <w:rFonts w:ascii="Arial" w:eastAsiaTheme="majorEastAsia" w:hAnsi="Arial" w:cs="Arial"/>
              <w:sz w:val="22"/>
              <w:szCs w:val="22"/>
            </w:rPr>
            <w:t>. Accountability and Leadership</w:t>
          </w:r>
          <w:r w:rsidR="0085458C" w:rsidRPr="00025C7A">
            <w:rPr>
              <w:rFonts w:ascii="Arial" w:hAnsi="Arial" w:cs="Arial"/>
              <w:sz w:val="22"/>
              <w:szCs w:val="22"/>
              <w:lang w:val="en-US"/>
            </w:rPr>
            <w:ptab w:relativeTo="margin" w:alignment="right" w:leader="dot"/>
          </w:r>
          <w:r w:rsidR="00525D28">
            <w:rPr>
              <w:rFonts w:ascii="Arial" w:hAnsi="Arial" w:cs="Arial"/>
              <w:sz w:val="22"/>
              <w:szCs w:val="22"/>
              <w:lang w:val="en-US"/>
            </w:rPr>
            <w:t>6</w:t>
          </w:r>
        </w:p>
        <w:p w14:paraId="4D01FC79" w14:textId="3851387C" w:rsidR="007F12F2" w:rsidRPr="007F12F2" w:rsidRDefault="006903CC" w:rsidP="00CA423F">
          <w:pPr>
            <w:spacing w:after="0"/>
            <w:ind w:firstLine="720"/>
            <w:rPr>
              <w:rFonts w:ascii="Arial" w:hAnsi="Arial" w:cs="Arial"/>
              <w:sz w:val="22"/>
              <w:szCs w:val="22"/>
              <w:lang w:val="en-US"/>
            </w:rPr>
          </w:pPr>
          <w:r>
            <w:rPr>
              <w:rFonts w:ascii="Arial" w:eastAsiaTheme="majorEastAsia" w:hAnsi="Arial" w:cs="Arial"/>
              <w:sz w:val="22"/>
              <w:szCs w:val="22"/>
            </w:rPr>
            <w:t>2</w:t>
          </w:r>
          <w:r w:rsidR="0038330F" w:rsidRPr="007F12F2">
            <w:rPr>
              <w:rFonts w:ascii="Arial" w:eastAsiaTheme="majorEastAsia" w:hAnsi="Arial" w:cs="Arial"/>
              <w:sz w:val="22"/>
              <w:szCs w:val="22"/>
            </w:rPr>
            <w:t>.</w:t>
          </w:r>
          <w:r w:rsidR="00025C7A">
            <w:rPr>
              <w:rFonts w:ascii="Arial" w:eastAsiaTheme="majorEastAsia" w:hAnsi="Arial" w:cs="Arial"/>
              <w:sz w:val="22"/>
              <w:szCs w:val="22"/>
            </w:rPr>
            <w:t>3</w:t>
          </w:r>
          <w:r w:rsidR="0038330F" w:rsidRPr="007F12F2">
            <w:rPr>
              <w:rFonts w:ascii="Arial" w:eastAsiaTheme="majorEastAsia" w:hAnsi="Arial" w:cs="Arial"/>
              <w:sz w:val="22"/>
              <w:szCs w:val="22"/>
            </w:rPr>
            <w:t>. Integrity and Data Democracy</w:t>
          </w:r>
          <w:r w:rsidR="0085458C" w:rsidRPr="007F12F2">
            <w:rPr>
              <w:rFonts w:ascii="Arial" w:hAnsi="Arial" w:cs="Arial"/>
              <w:sz w:val="22"/>
              <w:szCs w:val="22"/>
              <w:lang w:val="en-US"/>
            </w:rPr>
            <w:ptab w:relativeTo="margin" w:alignment="right" w:leader="dot"/>
          </w:r>
          <w:r w:rsidR="00DC68DC">
            <w:rPr>
              <w:rFonts w:ascii="Arial" w:hAnsi="Arial" w:cs="Arial"/>
              <w:sz w:val="22"/>
              <w:szCs w:val="22"/>
              <w:lang w:val="en-US"/>
            </w:rPr>
            <w:t>7</w:t>
          </w:r>
        </w:p>
        <w:p w14:paraId="7614A35E" w14:textId="12CEE963" w:rsidR="0085458C" w:rsidRPr="007F12F2" w:rsidRDefault="006903CC" w:rsidP="00CA423F">
          <w:pPr>
            <w:spacing w:after="0"/>
            <w:ind w:firstLine="720"/>
            <w:rPr>
              <w:rFonts w:ascii="Arial" w:hAnsi="Arial" w:cs="Arial"/>
              <w:sz w:val="22"/>
              <w:szCs w:val="22"/>
            </w:rPr>
          </w:pPr>
          <w:r>
            <w:rPr>
              <w:rFonts w:ascii="Arial" w:eastAsiaTheme="majorEastAsia" w:hAnsi="Arial" w:cs="Arial"/>
              <w:sz w:val="22"/>
              <w:szCs w:val="22"/>
            </w:rPr>
            <w:t>2</w:t>
          </w:r>
          <w:r w:rsidR="007F12F2" w:rsidRPr="007F12F2">
            <w:rPr>
              <w:rFonts w:ascii="Arial" w:eastAsiaTheme="majorEastAsia" w:hAnsi="Arial" w:cs="Arial"/>
              <w:sz w:val="22"/>
              <w:szCs w:val="22"/>
            </w:rPr>
            <w:t>.</w:t>
          </w:r>
          <w:r w:rsidR="00025C7A">
            <w:rPr>
              <w:rFonts w:ascii="Arial" w:eastAsiaTheme="majorEastAsia" w:hAnsi="Arial" w:cs="Arial"/>
              <w:sz w:val="22"/>
              <w:szCs w:val="22"/>
            </w:rPr>
            <w:t>4</w:t>
          </w:r>
          <w:r w:rsidR="007F12F2" w:rsidRPr="007F12F2">
            <w:rPr>
              <w:rFonts w:ascii="Arial" w:eastAsiaTheme="majorEastAsia" w:hAnsi="Arial" w:cs="Arial"/>
              <w:sz w:val="22"/>
              <w:szCs w:val="22"/>
            </w:rPr>
            <w:t>. Teamwork and Sincerity</w:t>
          </w:r>
          <w:r w:rsidR="007F12F2" w:rsidRPr="007F12F2">
            <w:rPr>
              <w:rFonts w:ascii="Arial" w:hAnsi="Arial" w:cs="Arial"/>
              <w:sz w:val="22"/>
              <w:szCs w:val="22"/>
              <w:lang w:val="en-US"/>
            </w:rPr>
            <w:ptab w:relativeTo="margin" w:alignment="right" w:leader="dot"/>
          </w:r>
          <w:r w:rsidR="00DC68DC">
            <w:rPr>
              <w:rFonts w:ascii="Arial" w:hAnsi="Arial" w:cs="Arial"/>
              <w:sz w:val="22"/>
              <w:szCs w:val="22"/>
              <w:lang w:val="en-US"/>
            </w:rPr>
            <w:t>8</w:t>
          </w:r>
          <w:r w:rsidR="0085458C" w:rsidRPr="007F12F2">
            <w:rPr>
              <w:rFonts w:ascii="Arial" w:hAnsi="Arial" w:cs="Arial"/>
              <w:sz w:val="22"/>
              <w:szCs w:val="22"/>
            </w:rPr>
            <w:t xml:space="preserve"> </w:t>
          </w:r>
        </w:p>
        <w:p w14:paraId="65DAFFD0" w14:textId="2ACB6DAA" w:rsidR="00F507AB" w:rsidRDefault="00A65BF0" w:rsidP="00F507AB">
          <w:pPr>
            <w:spacing w:after="0"/>
            <w:rPr>
              <w:rFonts w:ascii="Arial" w:eastAsiaTheme="majorEastAsia" w:hAnsi="Arial" w:cs="Arial"/>
              <w:sz w:val="22"/>
              <w:szCs w:val="22"/>
            </w:rPr>
          </w:pPr>
          <w:r>
            <w:rPr>
              <w:rFonts w:ascii="Arial" w:eastAsiaTheme="majorEastAsia" w:hAnsi="Arial" w:cs="Arial"/>
              <w:sz w:val="22"/>
              <w:szCs w:val="22"/>
            </w:rPr>
            <w:t xml:space="preserve">3. </w:t>
          </w:r>
          <w:r w:rsidR="00980F3E" w:rsidRPr="00980F3E">
            <w:rPr>
              <w:rFonts w:ascii="Arial" w:eastAsiaTheme="majorEastAsia" w:hAnsi="Arial" w:cs="Arial"/>
              <w:sz w:val="22"/>
              <w:szCs w:val="22"/>
            </w:rPr>
            <w:t>Recommendations on how to reduce the negative impact of beliefs in the workplace</w:t>
          </w:r>
          <w:r w:rsidR="0085458C" w:rsidRPr="00980F3E">
            <w:rPr>
              <w:rFonts w:ascii="Arial" w:hAnsi="Arial" w:cs="Arial"/>
              <w:sz w:val="22"/>
              <w:szCs w:val="22"/>
              <w:lang w:val="en-US"/>
            </w:rPr>
            <w:ptab w:relativeTo="margin" w:alignment="right" w:leader="dot"/>
          </w:r>
          <w:r w:rsidR="001F0584">
            <w:rPr>
              <w:rFonts w:ascii="Arial" w:hAnsi="Arial" w:cs="Arial"/>
              <w:sz w:val="22"/>
              <w:szCs w:val="22"/>
              <w:lang w:val="en-US"/>
            </w:rPr>
            <w:t>8</w:t>
          </w:r>
        </w:p>
        <w:p w14:paraId="09D43B08" w14:textId="67813BA3" w:rsidR="0085458C" w:rsidRPr="00F507AB" w:rsidRDefault="0085458C" w:rsidP="00F507AB">
          <w:pPr>
            <w:spacing w:after="0"/>
            <w:rPr>
              <w:rFonts w:ascii="Arial" w:eastAsiaTheme="majorEastAsia" w:hAnsi="Arial" w:cs="Arial"/>
              <w:sz w:val="22"/>
              <w:szCs w:val="22"/>
            </w:rPr>
          </w:pPr>
          <w:r w:rsidRPr="00A43DDD">
            <w:rPr>
              <w:rFonts w:ascii="Arial" w:hAnsi="Arial" w:cs="Arial"/>
              <w:sz w:val="22"/>
              <w:szCs w:val="22"/>
              <w:lang w:val="en-US"/>
            </w:rPr>
            <w:t>Conclusion</w:t>
          </w:r>
          <w:r w:rsidRPr="00A43DDD">
            <w:rPr>
              <w:rFonts w:ascii="Arial" w:hAnsi="Arial" w:cs="Arial"/>
              <w:sz w:val="22"/>
              <w:szCs w:val="22"/>
              <w:lang w:val="en-US"/>
            </w:rPr>
            <w:ptab w:relativeTo="margin" w:alignment="right" w:leader="dot"/>
          </w:r>
          <w:r w:rsidR="00DC68DC">
            <w:rPr>
              <w:rFonts w:ascii="Arial" w:hAnsi="Arial" w:cs="Arial"/>
              <w:sz w:val="22"/>
              <w:szCs w:val="22"/>
              <w:lang w:val="en-US"/>
            </w:rPr>
            <w:t>9</w:t>
          </w:r>
          <w:r w:rsidRPr="00A43DDD">
            <w:rPr>
              <w:rFonts w:ascii="Arial" w:hAnsi="Arial" w:cs="Arial"/>
              <w:sz w:val="22"/>
              <w:szCs w:val="22"/>
              <w:lang w:val="en-US"/>
            </w:rPr>
            <w:t xml:space="preserve"> </w:t>
          </w:r>
        </w:p>
        <w:p w14:paraId="2DE94FEA" w14:textId="77C88719" w:rsidR="0085458C" w:rsidRPr="00A43DDD" w:rsidRDefault="0085458C" w:rsidP="00F507AB">
          <w:pPr>
            <w:spacing w:after="0"/>
            <w:rPr>
              <w:rFonts w:ascii="Arial" w:hAnsi="Arial" w:cs="Arial"/>
              <w:sz w:val="22"/>
              <w:szCs w:val="22"/>
              <w:lang w:val="en-US"/>
            </w:rPr>
          </w:pPr>
          <w:r w:rsidRPr="00A43DDD">
            <w:rPr>
              <w:rFonts w:ascii="Arial" w:hAnsi="Arial" w:cs="Arial"/>
              <w:sz w:val="22"/>
              <w:szCs w:val="22"/>
              <w:lang w:val="en-US"/>
            </w:rPr>
            <w:t>References</w:t>
          </w:r>
          <w:r w:rsidRPr="00A43DDD">
            <w:rPr>
              <w:rFonts w:ascii="Arial" w:hAnsi="Arial" w:cs="Arial"/>
              <w:sz w:val="22"/>
              <w:szCs w:val="22"/>
              <w:lang w:val="en-US"/>
            </w:rPr>
            <w:ptab w:relativeTo="margin" w:alignment="right" w:leader="dot"/>
          </w:r>
          <w:r w:rsidR="00DC68DC">
            <w:rPr>
              <w:rFonts w:ascii="Arial" w:hAnsi="Arial" w:cs="Arial"/>
              <w:sz w:val="22"/>
              <w:szCs w:val="22"/>
              <w:lang w:val="en-US"/>
            </w:rPr>
            <w:t>1</w:t>
          </w:r>
          <w:r w:rsidR="001F0584">
            <w:rPr>
              <w:rFonts w:ascii="Arial" w:hAnsi="Arial" w:cs="Arial"/>
              <w:sz w:val="22"/>
              <w:szCs w:val="22"/>
              <w:lang w:val="en-US"/>
            </w:rPr>
            <w:t>0</w:t>
          </w:r>
          <w:r w:rsidRPr="00A43DDD">
            <w:rPr>
              <w:rFonts w:ascii="Arial" w:hAnsi="Arial" w:cs="Arial"/>
              <w:sz w:val="22"/>
              <w:szCs w:val="22"/>
              <w:shd w:val="clear" w:color="auto" w:fill="FFFFFF"/>
            </w:rPr>
            <w:t xml:space="preserve"> </w:t>
          </w:r>
        </w:p>
        <w:p w14:paraId="6AAB8BB6" w14:textId="51CF0ECA" w:rsidR="0085458C" w:rsidRPr="002F6C42" w:rsidRDefault="0085458C" w:rsidP="00F507AB">
          <w:pPr>
            <w:spacing w:after="0"/>
            <w:rPr>
              <w:rFonts w:ascii="Arial" w:hAnsi="Arial" w:cs="Arial"/>
              <w:b/>
              <w:bCs/>
              <w:sz w:val="22"/>
              <w:szCs w:val="22"/>
              <w:lang w:val="en-US"/>
            </w:rPr>
          </w:pPr>
          <w:r w:rsidRPr="002F6C42">
            <w:rPr>
              <w:rFonts w:ascii="Arial" w:hAnsi="Arial" w:cs="Arial"/>
              <w:b/>
              <w:bCs/>
              <w:sz w:val="22"/>
              <w:szCs w:val="22"/>
            </w:rPr>
            <w:t xml:space="preserve">Question </w:t>
          </w:r>
          <w:r w:rsidR="00393C8D" w:rsidRPr="002F6C42">
            <w:rPr>
              <w:rFonts w:ascii="Arial" w:hAnsi="Arial" w:cs="Arial"/>
              <w:b/>
              <w:bCs/>
              <w:sz w:val="22"/>
              <w:szCs w:val="22"/>
            </w:rPr>
            <w:t>II: A reflection on how my critical thinking skills ha</w:t>
          </w:r>
          <w:r w:rsidR="00526589">
            <w:rPr>
              <w:rFonts w:ascii="Arial" w:hAnsi="Arial" w:cs="Arial"/>
              <w:b/>
              <w:bCs/>
              <w:sz w:val="22"/>
              <w:szCs w:val="22"/>
            </w:rPr>
            <w:t>ve</w:t>
          </w:r>
          <w:r w:rsidR="00393C8D" w:rsidRPr="002F6C42">
            <w:rPr>
              <w:rFonts w:ascii="Arial" w:hAnsi="Arial" w:cs="Arial"/>
              <w:b/>
              <w:bCs/>
              <w:sz w:val="22"/>
              <w:szCs w:val="22"/>
            </w:rPr>
            <w:t xml:space="preserve"> developed based on my learning on the module</w:t>
          </w:r>
          <w:r w:rsidR="00B40ADF">
            <w:rPr>
              <w:rFonts w:ascii="Arial" w:hAnsi="Arial" w:cs="Arial"/>
              <w:b/>
              <w:bCs/>
              <w:sz w:val="22"/>
              <w:szCs w:val="22"/>
            </w:rPr>
            <w:t>.</w:t>
          </w:r>
        </w:p>
        <w:p w14:paraId="521BBECD" w14:textId="5897A7C5" w:rsidR="0085458C" w:rsidRPr="00A43DDD" w:rsidRDefault="0085458C" w:rsidP="0085458C">
          <w:pPr>
            <w:spacing w:after="0"/>
            <w:rPr>
              <w:rFonts w:ascii="Arial" w:hAnsi="Arial" w:cs="Arial"/>
              <w:sz w:val="22"/>
              <w:szCs w:val="22"/>
              <w:lang w:val="en-US"/>
            </w:rPr>
          </w:pPr>
          <w:r w:rsidRPr="00A43DDD">
            <w:rPr>
              <w:rFonts w:ascii="Arial" w:hAnsi="Arial" w:cs="Arial"/>
              <w:sz w:val="22"/>
              <w:szCs w:val="22"/>
              <w:lang w:val="en-US"/>
            </w:rPr>
            <w:t>Introduction</w:t>
          </w:r>
          <w:r w:rsidRPr="00A43DDD">
            <w:rPr>
              <w:rFonts w:ascii="Arial" w:hAnsi="Arial" w:cs="Arial"/>
              <w:sz w:val="22"/>
              <w:szCs w:val="22"/>
              <w:lang w:val="en-US"/>
            </w:rPr>
            <w:ptab w:relativeTo="margin" w:alignment="right" w:leader="dot"/>
          </w:r>
          <w:r w:rsidR="00805715">
            <w:rPr>
              <w:rFonts w:ascii="Arial" w:hAnsi="Arial" w:cs="Arial"/>
              <w:sz w:val="22"/>
              <w:szCs w:val="22"/>
              <w:lang w:val="en-US"/>
            </w:rPr>
            <w:t>1</w:t>
          </w:r>
          <w:r w:rsidR="001F0584">
            <w:rPr>
              <w:rFonts w:ascii="Arial" w:hAnsi="Arial" w:cs="Arial"/>
              <w:sz w:val="22"/>
              <w:szCs w:val="22"/>
              <w:lang w:val="en-US"/>
            </w:rPr>
            <w:t>1</w:t>
          </w:r>
          <w:r w:rsidRPr="00A43DDD">
            <w:rPr>
              <w:rFonts w:ascii="Arial" w:hAnsi="Arial" w:cs="Arial"/>
              <w:sz w:val="22"/>
              <w:szCs w:val="22"/>
              <w:lang w:val="en-US"/>
            </w:rPr>
            <w:t xml:space="preserve">   </w:t>
          </w:r>
        </w:p>
        <w:p w14:paraId="7B6FFD9D" w14:textId="4FE5E439" w:rsidR="005E511F" w:rsidRDefault="00003CC7" w:rsidP="000C40FE">
          <w:pPr>
            <w:spacing w:after="0"/>
            <w:rPr>
              <w:rFonts w:ascii="Arial" w:hAnsi="Arial" w:cs="Arial"/>
              <w:sz w:val="22"/>
              <w:szCs w:val="22"/>
              <w:lang w:val="en-US"/>
            </w:rPr>
          </w:pPr>
          <w:bookmarkStart w:id="1" w:name="_Hlk65748527"/>
          <w:r w:rsidRPr="00003CC7">
            <w:rPr>
              <w:rFonts w:ascii="Arial" w:eastAsiaTheme="majorEastAsia" w:hAnsi="Arial" w:cs="Arial"/>
              <w:sz w:val="22"/>
              <w:szCs w:val="22"/>
            </w:rPr>
            <w:t>1. The learning that took place on this module</w:t>
          </w:r>
          <w:r w:rsidR="0085458C" w:rsidRPr="00003CC7">
            <w:rPr>
              <w:rFonts w:ascii="Arial" w:hAnsi="Arial" w:cs="Arial"/>
              <w:sz w:val="22"/>
              <w:szCs w:val="22"/>
              <w:lang w:val="en-US"/>
            </w:rPr>
            <w:ptab w:relativeTo="margin" w:alignment="right" w:leader="dot"/>
          </w:r>
          <w:r w:rsidR="00805715">
            <w:rPr>
              <w:rFonts w:ascii="Arial" w:hAnsi="Arial" w:cs="Arial"/>
              <w:sz w:val="22"/>
              <w:szCs w:val="22"/>
              <w:lang w:val="en-US"/>
            </w:rPr>
            <w:t>1</w:t>
          </w:r>
          <w:r w:rsidR="001F0584">
            <w:rPr>
              <w:rFonts w:ascii="Arial" w:hAnsi="Arial" w:cs="Arial"/>
              <w:sz w:val="22"/>
              <w:szCs w:val="22"/>
              <w:lang w:val="en-US"/>
            </w:rPr>
            <w:t>1</w:t>
          </w:r>
        </w:p>
        <w:p w14:paraId="556B7B80" w14:textId="308A5969" w:rsidR="00B918B1" w:rsidRDefault="00B918B1" w:rsidP="000C40FE">
          <w:pPr>
            <w:spacing w:after="0"/>
            <w:rPr>
              <w:rFonts w:ascii="Arial" w:hAnsi="Arial" w:cs="Arial"/>
              <w:sz w:val="22"/>
              <w:szCs w:val="22"/>
              <w:lang w:val="en-US"/>
            </w:rPr>
          </w:pPr>
          <w:r w:rsidRPr="00B918B1">
            <w:rPr>
              <w:rFonts w:ascii="Arial" w:hAnsi="Arial" w:cs="Arial"/>
              <w:sz w:val="22"/>
              <w:szCs w:val="22"/>
              <w:lang w:val="en-US"/>
            </w:rPr>
            <w:tab/>
            <w:t xml:space="preserve">1.1. </w:t>
          </w:r>
          <w:r w:rsidRPr="00B918B1">
            <w:rPr>
              <w:rFonts w:ascii="Arial" w:eastAsiaTheme="majorEastAsia" w:hAnsi="Arial" w:cs="Arial"/>
              <w:sz w:val="22"/>
              <w:szCs w:val="22"/>
            </w:rPr>
            <w:t>Concrete Experience</w:t>
          </w:r>
          <w:r w:rsidRPr="00B918B1">
            <w:rPr>
              <w:rFonts w:ascii="Arial" w:hAnsi="Arial" w:cs="Arial"/>
              <w:sz w:val="22"/>
              <w:szCs w:val="22"/>
              <w:lang w:val="en-US"/>
            </w:rPr>
            <w:ptab w:relativeTo="margin" w:alignment="right" w:leader="dot"/>
          </w:r>
          <w:r w:rsidR="00805715">
            <w:rPr>
              <w:rFonts w:ascii="Arial" w:hAnsi="Arial" w:cs="Arial"/>
              <w:sz w:val="22"/>
              <w:szCs w:val="22"/>
              <w:lang w:val="en-US"/>
            </w:rPr>
            <w:t>1</w:t>
          </w:r>
          <w:r w:rsidR="001F0584">
            <w:rPr>
              <w:rFonts w:ascii="Arial" w:hAnsi="Arial" w:cs="Arial"/>
              <w:sz w:val="22"/>
              <w:szCs w:val="22"/>
              <w:lang w:val="en-US"/>
            </w:rPr>
            <w:t>1</w:t>
          </w:r>
        </w:p>
        <w:p w14:paraId="0E447BAA" w14:textId="30ECDE36" w:rsidR="00B918B1" w:rsidRDefault="00B918B1" w:rsidP="000C40FE">
          <w:pPr>
            <w:spacing w:after="0"/>
            <w:rPr>
              <w:rFonts w:ascii="Arial" w:hAnsi="Arial" w:cs="Arial"/>
              <w:sz w:val="22"/>
              <w:szCs w:val="22"/>
              <w:lang w:val="en-US"/>
            </w:rPr>
          </w:pPr>
          <w:r w:rsidRPr="00B918B1">
            <w:rPr>
              <w:rFonts w:ascii="Arial" w:hAnsi="Arial" w:cs="Arial"/>
              <w:bCs/>
              <w:sz w:val="22"/>
              <w:szCs w:val="22"/>
              <w:lang w:val="en-US"/>
            </w:rPr>
            <w:tab/>
          </w:r>
          <w:r w:rsidRPr="00B918B1">
            <w:rPr>
              <w:rFonts w:ascii="Arial" w:eastAsiaTheme="majorEastAsia" w:hAnsi="Arial" w:cs="Arial"/>
              <w:bCs/>
              <w:sz w:val="22"/>
              <w:szCs w:val="22"/>
            </w:rPr>
            <w:t>1.2. Reflective Observation</w:t>
          </w:r>
          <w:r w:rsidRPr="00B918B1">
            <w:rPr>
              <w:rFonts w:ascii="Arial" w:hAnsi="Arial" w:cs="Arial"/>
              <w:sz w:val="22"/>
              <w:szCs w:val="22"/>
              <w:lang w:val="en-US"/>
            </w:rPr>
            <w:ptab w:relativeTo="margin" w:alignment="right" w:leader="dot"/>
          </w:r>
          <w:r w:rsidR="00805715">
            <w:rPr>
              <w:rFonts w:ascii="Arial" w:hAnsi="Arial" w:cs="Arial"/>
              <w:sz w:val="22"/>
              <w:szCs w:val="22"/>
              <w:lang w:val="en-US"/>
            </w:rPr>
            <w:t>1</w:t>
          </w:r>
          <w:r w:rsidR="00A4055B">
            <w:rPr>
              <w:rFonts w:ascii="Arial" w:hAnsi="Arial" w:cs="Arial"/>
              <w:sz w:val="22"/>
              <w:szCs w:val="22"/>
              <w:lang w:val="en-US"/>
            </w:rPr>
            <w:t>3</w:t>
          </w:r>
        </w:p>
        <w:p w14:paraId="30B9A73A" w14:textId="4643DB3F" w:rsidR="00E8250D" w:rsidRPr="00E8250D" w:rsidRDefault="00B918B1" w:rsidP="000C40FE">
          <w:pPr>
            <w:spacing w:after="0"/>
            <w:rPr>
              <w:rFonts w:ascii="Arial" w:eastAsiaTheme="majorEastAsia" w:hAnsi="Arial" w:cs="Arial"/>
              <w:bCs/>
              <w:sz w:val="22"/>
              <w:szCs w:val="22"/>
            </w:rPr>
          </w:pPr>
          <w:r w:rsidRPr="00E8250D">
            <w:rPr>
              <w:rFonts w:ascii="Arial" w:hAnsi="Arial" w:cs="Arial"/>
              <w:bCs/>
              <w:sz w:val="22"/>
              <w:szCs w:val="22"/>
              <w:lang w:val="en-US"/>
            </w:rPr>
            <w:tab/>
          </w:r>
          <w:r w:rsidR="00E8250D" w:rsidRPr="00E8250D">
            <w:rPr>
              <w:rFonts w:ascii="Arial" w:eastAsiaTheme="majorEastAsia" w:hAnsi="Arial" w:cs="Arial"/>
              <w:bCs/>
              <w:sz w:val="22"/>
              <w:szCs w:val="22"/>
            </w:rPr>
            <w:t>1.3. Abstract Conceptualisation</w:t>
          </w:r>
          <w:r w:rsidR="00E8250D" w:rsidRPr="00B918B1">
            <w:rPr>
              <w:rFonts w:ascii="Arial" w:hAnsi="Arial" w:cs="Arial"/>
              <w:sz w:val="22"/>
              <w:szCs w:val="22"/>
              <w:lang w:val="en-US"/>
            </w:rPr>
            <w:ptab w:relativeTo="margin" w:alignment="right" w:leader="dot"/>
          </w:r>
          <w:r w:rsidR="00805715">
            <w:rPr>
              <w:rFonts w:ascii="Arial" w:hAnsi="Arial" w:cs="Arial"/>
              <w:sz w:val="22"/>
              <w:szCs w:val="22"/>
              <w:lang w:val="en-US"/>
            </w:rPr>
            <w:t>13</w:t>
          </w:r>
        </w:p>
        <w:p w14:paraId="73DDF13D" w14:textId="66369891" w:rsidR="00B918B1" w:rsidRPr="00E8250D" w:rsidRDefault="00E8250D" w:rsidP="000C40FE">
          <w:pPr>
            <w:spacing w:after="0"/>
            <w:rPr>
              <w:rFonts w:ascii="Arial" w:eastAsiaTheme="majorEastAsia" w:hAnsi="Arial" w:cs="Arial"/>
              <w:sz w:val="22"/>
              <w:szCs w:val="22"/>
            </w:rPr>
          </w:pPr>
          <w:r w:rsidRPr="00E8250D">
            <w:rPr>
              <w:rFonts w:ascii="Arial" w:eastAsiaTheme="majorEastAsia" w:hAnsi="Arial" w:cs="Arial"/>
              <w:sz w:val="22"/>
              <w:szCs w:val="22"/>
            </w:rPr>
            <w:tab/>
            <w:t>1.4. Active Experimentation</w:t>
          </w:r>
          <w:r w:rsidRPr="00B918B1">
            <w:rPr>
              <w:rFonts w:ascii="Arial" w:hAnsi="Arial" w:cs="Arial"/>
              <w:sz w:val="22"/>
              <w:szCs w:val="22"/>
              <w:lang w:val="en-US"/>
            </w:rPr>
            <w:ptab w:relativeTo="margin" w:alignment="right" w:leader="dot"/>
          </w:r>
          <w:r w:rsidR="00805715">
            <w:rPr>
              <w:rFonts w:ascii="Arial" w:hAnsi="Arial" w:cs="Arial"/>
              <w:sz w:val="22"/>
              <w:szCs w:val="22"/>
              <w:lang w:val="en-US"/>
            </w:rPr>
            <w:t>1</w:t>
          </w:r>
          <w:r w:rsidR="001F0584">
            <w:rPr>
              <w:rFonts w:ascii="Arial" w:hAnsi="Arial" w:cs="Arial"/>
              <w:sz w:val="22"/>
              <w:szCs w:val="22"/>
              <w:lang w:val="en-US"/>
            </w:rPr>
            <w:t>3</w:t>
          </w:r>
        </w:p>
        <w:p w14:paraId="3966A098" w14:textId="11F11C48" w:rsidR="00A221BD" w:rsidRDefault="005E511F" w:rsidP="000C40FE">
          <w:pPr>
            <w:spacing w:after="0"/>
            <w:rPr>
              <w:rFonts w:ascii="Arial" w:hAnsi="Arial" w:cs="Arial"/>
              <w:sz w:val="22"/>
              <w:szCs w:val="22"/>
              <w:lang w:val="en-US"/>
            </w:rPr>
          </w:pPr>
          <w:r w:rsidRPr="005E511F">
            <w:rPr>
              <w:rFonts w:ascii="Arial" w:eastAsiaTheme="majorEastAsia" w:hAnsi="Arial" w:cs="Arial"/>
              <w:sz w:val="22"/>
              <w:szCs w:val="22"/>
            </w:rPr>
            <w:t>2. Various topics that have shaped my critical thinking abilities</w:t>
          </w:r>
          <w:r w:rsidR="0085458C" w:rsidRPr="005E511F">
            <w:rPr>
              <w:rFonts w:ascii="Arial" w:hAnsi="Arial" w:cs="Arial"/>
              <w:sz w:val="22"/>
              <w:szCs w:val="22"/>
              <w:lang w:val="en-US"/>
            </w:rPr>
            <w:ptab w:relativeTo="margin" w:alignment="right" w:leader="dot"/>
          </w:r>
          <w:r w:rsidR="00805715">
            <w:rPr>
              <w:rFonts w:ascii="Arial" w:hAnsi="Arial" w:cs="Arial"/>
              <w:sz w:val="22"/>
              <w:szCs w:val="22"/>
              <w:lang w:val="en-US"/>
            </w:rPr>
            <w:t>1</w:t>
          </w:r>
          <w:r w:rsidR="001F0584">
            <w:rPr>
              <w:rFonts w:ascii="Arial" w:hAnsi="Arial" w:cs="Arial"/>
              <w:sz w:val="22"/>
              <w:szCs w:val="22"/>
              <w:lang w:val="en-US"/>
            </w:rPr>
            <w:t>3</w:t>
          </w:r>
        </w:p>
        <w:p w14:paraId="2A8A8226" w14:textId="6AD4C1EB" w:rsidR="00A221BD" w:rsidRDefault="00A221BD" w:rsidP="00A221BD">
          <w:pPr>
            <w:spacing w:after="0"/>
            <w:rPr>
              <w:rFonts w:ascii="Arial" w:hAnsi="Arial" w:cs="Arial"/>
              <w:sz w:val="22"/>
              <w:szCs w:val="22"/>
              <w:lang w:val="en-US"/>
            </w:rPr>
          </w:pPr>
          <w:r w:rsidRPr="00A221BD">
            <w:rPr>
              <w:rFonts w:ascii="Arial" w:eastAsiaTheme="majorEastAsia" w:hAnsi="Arial" w:cs="Arial"/>
              <w:sz w:val="22"/>
              <w:szCs w:val="22"/>
            </w:rPr>
            <w:t>3. How I intend to use critical thinking skills gained in this module to inform future engagement</w:t>
          </w:r>
          <w:r w:rsidRPr="005E511F">
            <w:rPr>
              <w:rFonts w:ascii="Arial" w:hAnsi="Arial" w:cs="Arial"/>
              <w:sz w:val="22"/>
              <w:szCs w:val="22"/>
              <w:lang w:val="en-US"/>
            </w:rPr>
            <w:ptab w:relativeTo="margin" w:alignment="right" w:leader="dot"/>
          </w:r>
          <w:r w:rsidR="00805715">
            <w:rPr>
              <w:rFonts w:ascii="Arial" w:hAnsi="Arial" w:cs="Arial"/>
              <w:sz w:val="22"/>
              <w:szCs w:val="22"/>
              <w:lang w:val="en-US"/>
            </w:rPr>
            <w:t>1</w:t>
          </w:r>
          <w:r w:rsidR="001F0584">
            <w:rPr>
              <w:rFonts w:ascii="Arial" w:hAnsi="Arial" w:cs="Arial"/>
              <w:sz w:val="22"/>
              <w:szCs w:val="22"/>
              <w:lang w:val="en-US"/>
            </w:rPr>
            <w:t>4</w:t>
          </w:r>
        </w:p>
        <w:p w14:paraId="269007C5" w14:textId="144874F3" w:rsidR="0085458C" w:rsidRPr="005E511F" w:rsidRDefault="00A221BD" w:rsidP="00A221BD">
          <w:pPr>
            <w:spacing w:after="0"/>
            <w:rPr>
              <w:rFonts w:ascii="Arial" w:eastAsiaTheme="majorEastAsia" w:hAnsi="Arial" w:cs="Arial"/>
              <w:sz w:val="22"/>
              <w:szCs w:val="22"/>
            </w:rPr>
          </w:pPr>
          <w:r>
            <w:rPr>
              <w:rFonts w:ascii="Arial" w:hAnsi="Arial" w:cs="Arial"/>
              <w:sz w:val="22"/>
              <w:szCs w:val="22"/>
              <w:lang w:val="en-US"/>
            </w:rPr>
            <w:t>References</w:t>
          </w:r>
          <w:r w:rsidRPr="005E511F">
            <w:rPr>
              <w:rFonts w:ascii="Arial" w:hAnsi="Arial" w:cs="Arial"/>
              <w:sz w:val="22"/>
              <w:szCs w:val="22"/>
              <w:lang w:val="en-US"/>
            </w:rPr>
            <w:ptab w:relativeTo="margin" w:alignment="right" w:leader="dot"/>
          </w:r>
          <w:r w:rsidR="00805715">
            <w:rPr>
              <w:rFonts w:ascii="Arial" w:hAnsi="Arial" w:cs="Arial"/>
              <w:sz w:val="22"/>
              <w:szCs w:val="22"/>
              <w:lang w:val="en-US"/>
            </w:rPr>
            <w:t>1</w:t>
          </w:r>
          <w:r w:rsidR="001F0584">
            <w:rPr>
              <w:rFonts w:ascii="Arial" w:hAnsi="Arial" w:cs="Arial"/>
              <w:sz w:val="22"/>
              <w:szCs w:val="22"/>
              <w:lang w:val="en-US"/>
            </w:rPr>
            <w:t>5</w:t>
          </w:r>
          <w:r w:rsidR="0085458C" w:rsidRPr="005E511F">
            <w:rPr>
              <w:rFonts w:ascii="Arial" w:hAnsi="Arial" w:cs="Arial"/>
              <w:sz w:val="22"/>
              <w:szCs w:val="22"/>
              <w:lang w:val="en-US"/>
            </w:rPr>
            <w:t xml:space="preserve"> </w:t>
          </w:r>
        </w:p>
        <w:bookmarkEnd w:id="1"/>
        <w:p w14:paraId="7E86E48F" w14:textId="77777777" w:rsidR="0085458C" w:rsidRPr="007A1727" w:rsidRDefault="0085458C" w:rsidP="0085458C">
          <w:pPr>
            <w:spacing w:after="100"/>
            <w:rPr>
              <w:rFonts w:ascii="Arial" w:hAnsi="Arial" w:cs="Arial"/>
              <w:lang w:val="en-US"/>
            </w:rPr>
          </w:pPr>
        </w:p>
        <w:p w14:paraId="17FB338B" w14:textId="77777777" w:rsidR="0085458C" w:rsidRDefault="0085458C" w:rsidP="0085458C"/>
        <w:p w14:paraId="44FA90D7" w14:textId="317BC87A" w:rsidR="00755C9D" w:rsidRPr="00BE02AB" w:rsidRDefault="00355C20" w:rsidP="00BE02AB">
          <w:pPr>
            <w:rPr>
              <w:rFonts w:ascii="Arial" w:hAnsi="Arial" w:cs="Arial"/>
              <w:sz w:val="22"/>
              <w:szCs w:val="22"/>
            </w:rPr>
          </w:pPr>
        </w:p>
      </w:sdtContent>
    </w:sdt>
    <w:p w14:paraId="5B936C95" w14:textId="77777777" w:rsidR="00B63112" w:rsidRPr="00BE02AB" w:rsidRDefault="00BB6316" w:rsidP="00BE02AB">
      <w:pPr>
        <w:rPr>
          <w:rFonts w:ascii="Arial" w:eastAsiaTheme="majorEastAsia" w:hAnsi="Arial" w:cs="Arial"/>
          <w:b/>
          <w:bCs/>
          <w:sz w:val="22"/>
          <w:szCs w:val="22"/>
        </w:rPr>
      </w:pPr>
      <w:r w:rsidRPr="00BE02AB">
        <w:rPr>
          <w:rFonts w:ascii="Arial" w:eastAsiaTheme="majorEastAsia" w:hAnsi="Arial" w:cs="Arial"/>
          <w:b/>
          <w:bCs/>
          <w:sz w:val="22"/>
          <w:szCs w:val="22"/>
        </w:rPr>
        <w:br w:type="page"/>
      </w:r>
    </w:p>
    <w:p w14:paraId="51D484B8" w14:textId="231F0EDD" w:rsidR="002D5982" w:rsidRDefault="002D5982" w:rsidP="00BE02AB">
      <w:pPr>
        <w:rPr>
          <w:rFonts w:ascii="Arial" w:eastAsiaTheme="majorEastAsia" w:hAnsi="Arial" w:cs="Arial"/>
          <w:b/>
          <w:bCs/>
          <w:sz w:val="22"/>
          <w:szCs w:val="22"/>
        </w:rPr>
      </w:pPr>
      <w:r>
        <w:rPr>
          <w:rFonts w:ascii="Arial" w:eastAsiaTheme="majorEastAsia" w:hAnsi="Arial" w:cs="Arial"/>
          <w:b/>
          <w:bCs/>
          <w:sz w:val="22"/>
          <w:szCs w:val="22"/>
        </w:rPr>
        <w:lastRenderedPageBreak/>
        <w:t xml:space="preserve">Question I: </w:t>
      </w:r>
      <w:r w:rsidRPr="00BE02AB">
        <w:rPr>
          <w:rFonts w:ascii="Arial" w:eastAsiaTheme="majorEastAsia" w:hAnsi="Arial" w:cs="Arial"/>
          <w:b/>
          <w:bCs/>
          <w:sz w:val="22"/>
          <w:szCs w:val="22"/>
        </w:rPr>
        <w:t>An analysis of the impact of individual beliefs and values on workplace behaviour</w:t>
      </w:r>
      <w:r>
        <w:rPr>
          <w:rFonts w:ascii="Arial" w:eastAsiaTheme="majorEastAsia" w:hAnsi="Arial" w:cs="Arial"/>
          <w:b/>
          <w:bCs/>
          <w:sz w:val="22"/>
          <w:szCs w:val="22"/>
        </w:rPr>
        <w:t>.</w:t>
      </w:r>
    </w:p>
    <w:p w14:paraId="448719AA" w14:textId="741A313D" w:rsidR="007F7099" w:rsidRPr="00BE02AB" w:rsidRDefault="00BB6316" w:rsidP="0090281C">
      <w:pPr>
        <w:spacing w:after="120"/>
        <w:rPr>
          <w:rFonts w:ascii="Arial" w:eastAsiaTheme="majorEastAsia" w:hAnsi="Arial" w:cs="Arial"/>
          <w:b/>
          <w:bCs/>
          <w:sz w:val="22"/>
          <w:szCs w:val="22"/>
        </w:rPr>
      </w:pPr>
      <w:r w:rsidRPr="00BE02AB">
        <w:rPr>
          <w:rFonts w:ascii="Arial" w:eastAsiaTheme="majorEastAsia" w:hAnsi="Arial" w:cs="Arial"/>
          <w:b/>
          <w:bCs/>
          <w:sz w:val="22"/>
          <w:szCs w:val="22"/>
        </w:rPr>
        <w:t>Introduction</w:t>
      </w:r>
      <w:r w:rsidR="0090281C">
        <w:rPr>
          <w:rFonts w:ascii="Arial" w:eastAsiaTheme="majorEastAsia" w:hAnsi="Arial" w:cs="Arial"/>
          <w:b/>
          <w:bCs/>
          <w:sz w:val="22"/>
          <w:szCs w:val="22"/>
        </w:rPr>
        <w:t>.</w:t>
      </w:r>
      <w:r w:rsidRPr="00BE02AB">
        <w:rPr>
          <w:rFonts w:ascii="Arial" w:eastAsiaTheme="majorEastAsia" w:hAnsi="Arial" w:cs="Arial"/>
          <w:b/>
          <w:bCs/>
          <w:sz w:val="22"/>
          <w:szCs w:val="22"/>
        </w:rPr>
        <w:t xml:space="preserve"> </w:t>
      </w:r>
    </w:p>
    <w:p w14:paraId="5981E02A" w14:textId="11072B54" w:rsidR="00B1507B" w:rsidRDefault="00A537F1" w:rsidP="00B1507B">
      <w:pPr>
        <w:spacing w:after="120"/>
        <w:rPr>
          <w:rFonts w:ascii="Arial" w:eastAsiaTheme="majorEastAsia" w:hAnsi="Arial" w:cs="Arial"/>
          <w:bCs/>
          <w:sz w:val="22"/>
          <w:szCs w:val="22"/>
        </w:rPr>
      </w:pPr>
      <w:r>
        <w:rPr>
          <w:rFonts w:ascii="Arial" w:eastAsiaTheme="majorEastAsia" w:hAnsi="Arial" w:cs="Arial"/>
          <w:bCs/>
          <w:sz w:val="22"/>
          <w:szCs w:val="22"/>
        </w:rPr>
        <w:t>The report reflects t</w:t>
      </w:r>
      <w:r w:rsidR="00BB6316" w:rsidRPr="00BE02AB">
        <w:rPr>
          <w:rFonts w:ascii="Arial" w:eastAsiaTheme="majorEastAsia" w:hAnsi="Arial" w:cs="Arial"/>
          <w:bCs/>
          <w:sz w:val="22"/>
          <w:szCs w:val="22"/>
        </w:rPr>
        <w:t>he beliefs and values of an enterprise</w:t>
      </w:r>
      <w:r w:rsidR="00F44071">
        <w:rPr>
          <w:rFonts w:ascii="Arial" w:eastAsiaTheme="majorEastAsia" w:hAnsi="Arial" w:cs="Arial"/>
          <w:bCs/>
          <w:sz w:val="22"/>
          <w:szCs w:val="22"/>
        </w:rPr>
        <w:t>, which</w:t>
      </w:r>
      <w:r w:rsidR="00BB6316" w:rsidRPr="00BE02AB">
        <w:rPr>
          <w:rFonts w:ascii="Arial" w:eastAsiaTheme="majorEastAsia" w:hAnsi="Arial" w:cs="Arial"/>
          <w:bCs/>
          <w:sz w:val="22"/>
          <w:szCs w:val="22"/>
        </w:rPr>
        <w:t xml:space="preserve"> </w:t>
      </w:r>
      <w:r w:rsidR="00A106B2" w:rsidRPr="00BE02AB">
        <w:rPr>
          <w:rFonts w:ascii="Arial" w:eastAsiaTheme="majorEastAsia" w:hAnsi="Arial" w:cs="Arial"/>
          <w:bCs/>
          <w:sz w:val="22"/>
          <w:szCs w:val="22"/>
        </w:rPr>
        <w:t>dictate</w:t>
      </w:r>
      <w:r w:rsidR="00BB6316" w:rsidRPr="00BE02AB">
        <w:rPr>
          <w:rFonts w:ascii="Arial" w:eastAsiaTheme="majorEastAsia" w:hAnsi="Arial" w:cs="Arial"/>
          <w:bCs/>
          <w:sz w:val="22"/>
          <w:szCs w:val="22"/>
        </w:rPr>
        <w:t xml:space="preserve"> the way ethical behaviour, professional work activities, and other aspects are conducted. It is essential to understand beliefs and values as it can help in elevating the individualistic performance of each subordinate within an </w:t>
      </w:r>
      <w:r w:rsidR="00BB6316" w:rsidRPr="00BE02AB">
        <w:rPr>
          <w:rFonts w:ascii="Arial" w:hAnsi="Arial" w:cs="Arial"/>
          <w:sz w:val="22"/>
          <w:szCs w:val="22"/>
        </w:rPr>
        <w:t>organisation</w:t>
      </w:r>
      <w:r w:rsidR="00ED5171" w:rsidRPr="00BE02AB">
        <w:rPr>
          <w:rFonts w:ascii="Arial" w:hAnsi="Arial" w:cs="Arial"/>
          <w:sz w:val="22"/>
          <w:szCs w:val="22"/>
        </w:rPr>
        <w:t xml:space="preserve"> (Shealy, 2016)</w:t>
      </w:r>
      <w:r w:rsidR="00BB6316" w:rsidRPr="00BE02AB">
        <w:rPr>
          <w:rFonts w:ascii="Arial" w:eastAsiaTheme="majorEastAsia" w:hAnsi="Arial" w:cs="Arial"/>
          <w:bCs/>
          <w:sz w:val="22"/>
          <w:szCs w:val="22"/>
        </w:rPr>
        <w:t xml:space="preserve">. </w:t>
      </w:r>
    </w:p>
    <w:p w14:paraId="373821AB" w14:textId="101B448B" w:rsidR="00222F7F" w:rsidRPr="00222F7F" w:rsidRDefault="00222F7F" w:rsidP="00222F7F">
      <w:pPr>
        <w:rPr>
          <w:rFonts w:ascii="Arial" w:eastAsiaTheme="majorEastAsia" w:hAnsi="Arial" w:cs="Arial"/>
          <w:bCs/>
          <w:sz w:val="22"/>
          <w:szCs w:val="22"/>
        </w:rPr>
      </w:pPr>
      <w:r w:rsidRPr="00222F7F">
        <w:rPr>
          <w:rFonts w:ascii="Arial" w:eastAsiaTheme="majorEastAsia" w:hAnsi="Arial" w:cs="Arial"/>
          <w:bCs/>
          <w:sz w:val="22"/>
          <w:szCs w:val="22"/>
        </w:rPr>
        <w:t xml:space="preserve">Being able to develop workplace believes is important as they help in making sure that ethics are being followed and a higher level of connectivity is being established. It is important to understand </w:t>
      </w:r>
      <w:r w:rsidR="00831DC4">
        <w:rPr>
          <w:rFonts w:ascii="Arial" w:eastAsiaTheme="majorEastAsia" w:hAnsi="Arial" w:cs="Arial"/>
          <w:bCs/>
          <w:sz w:val="22"/>
          <w:szCs w:val="22"/>
        </w:rPr>
        <w:t>how</w:t>
      </w:r>
      <w:r w:rsidRPr="00222F7F">
        <w:rPr>
          <w:rFonts w:ascii="Arial" w:eastAsiaTheme="majorEastAsia" w:hAnsi="Arial" w:cs="Arial"/>
          <w:bCs/>
          <w:sz w:val="22"/>
          <w:szCs w:val="22"/>
        </w:rPr>
        <w:t xml:space="preserve"> different types of believes government values and ethical directions of a business. Throughout this research, a wide variety of individual beliefs will be presented for the singular employees operating within an organisation. Emphasis will be given upon understanding </w:t>
      </w:r>
      <w:r w:rsidR="00831DC4">
        <w:rPr>
          <w:rFonts w:ascii="Arial" w:eastAsiaTheme="majorEastAsia" w:hAnsi="Arial" w:cs="Arial"/>
          <w:bCs/>
          <w:sz w:val="22"/>
          <w:szCs w:val="22"/>
        </w:rPr>
        <w:t>how</w:t>
      </w:r>
      <w:r w:rsidRPr="00222F7F">
        <w:rPr>
          <w:rFonts w:ascii="Arial" w:eastAsiaTheme="majorEastAsia" w:hAnsi="Arial" w:cs="Arial"/>
          <w:bCs/>
          <w:sz w:val="22"/>
          <w:szCs w:val="22"/>
        </w:rPr>
        <w:t xml:space="preserve"> focus can be </w:t>
      </w:r>
      <w:r w:rsidR="00831DC4" w:rsidRPr="00222F7F">
        <w:rPr>
          <w:rFonts w:ascii="Arial" w:eastAsiaTheme="majorEastAsia" w:hAnsi="Arial" w:cs="Arial"/>
          <w:bCs/>
          <w:sz w:val="22"/>
          <w:szCs w:val="22"/>
        </w:rPr>
        <w:t>funnelled</w:t>
      </w:r>
      <w:r w:rsidRPr="00222F7F">
        <w:rPr>
          <w:rFonts w:ascii="Arial" w:eastAsiaTheme="majorEastAsia" w:hAnsi="Arial" w:cs="Arial"/>
          <w:bCs/>
          <w:sz w:val="22"/>
          <w:szCs w:val="22"/>
        </w:rPr>
        <w:t xml:space="preserve"> towards how their beliefs are impacting the workplace scenario. In addition, several examples of American Express, Google, and other companies will be highlighted here in this research.</w:t>
      </w:r>
    </w:p>
    <w:p w14:paraId="3F8EFBD5" w14:textId="38F09A96" w:rsidR="002D5982" w:rsidRDefault="002D5982" w:rsidP="00BE02AB">
      <w:pPr>
        <w:rPr>
          <w:rFonts w:ascii="Arial" w:eastAsiaTheme="majorEastAsia" w:hAnsi="Arial" w:cs="Arial"/>
          <w:b/>
          <w:bCs/>
          <w:sz w:val="22"/>
          <w:szCs w:val="22"/>
        </w:rPr>
      </w:pPr>
    </w:p>
    <w:p w14:paraId="5B9BD4D7" w14:textId="3C749753" w:rsidR="002D5982" w:rsidRDefault="002D5982" w:rsidP="00BE02AB">
      <w:pPr>
        <w:rPr>
          <w:rFonts w:ascii="Arial" w:eastAsiaTheme="majorEastAsia" w:hAnsi="Arial" w:cs="Arial"/>
          <w:b/>
          <w:bCs/>
          <w:sz w:val="22"/>
          <w:szCs w:val="22"/>
        </w:rPr>
      </w:pPr>
    </w:p>
    <w:p w14:paraId="53F3088C" w14:textId="5FDE1867" w:rsidR="002D5982" w:rsidRDefault="00161775" w:rsidP="00BE02AB">
      <w:pPr>
        <w:rPr>
          <w:rFonts w:ascii="Arial" w:eastAsiaTheme="majorEastAsia" w:hAnsi="Arial" w:cs="Arial"/>
          <w:b/>
          <w:bCs/>
          <w:sz w:val="22"/>
          <w:szCs w:val="22"/>
        </w:rPr>
      </w:pPr>
      <w:r w:rsidRPr="00161775">
        <w:rPr>
          <w:rFonts w:ascii="Arial" w:eastAsiaTheme="majorEastAsia" w:hAnsi="Arial" w:cs="Arial"/>
          <w:b/>
          <w:bCs/>
          <w:noProof/>
          <w:sz w:val="22"/>
          <w:szCs w:val="22"/>
        </w:rPr>
        <w:drawing>
          <wp:anchor distT="0" distB="0" distL="114300" distR="114300" simplePos="0" relativeHeight="251659264" behindDoc="1" locked="0" layoutInCell="1" allowOverlap="1" wp14:anchorId="6945FE71" wp14:editId="727688A1">
            <wp:simplePos x="0" y="0"/>
            <wp:positionH relativeFrom="column">
              <wp:posOffset>1790700</wp:posOffset>
            </wp:positionH>
            <wp:positionV relativeFrom="paragraph">
              <wp:posOffset>8890</wp:posOffset>
            </wp:positionV>
            <wp:extent cx="4091305" cy="2014855"/>
            <wp:effectExtent l="0" t="0" r="4445" b="4445"/>
            <wp:wrapSquare wrapText="bothSides"/>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091305" cy="20148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89BDD11" w14:textId="77777777" w:rsidR="00FA1846" w:rsidRDefault="00FA1846" w:rsidP="00BE02AB">
      <w:pPr>
        <w:rPr>
          <w:rFonts w:ascii="Arial" w:hAnsi="Arial" w:cs="Arial"/>
          <w:sz w:val="20"/>
          <w:szCs w:val="20"/>
        </w:rPr>
      </w:pPr>
    </w:p>
    <w:p w14:paraId="1F394ACD" w14:textId="77777777" w:rsidR="00FA1846" w:rsidRDefault="00FA1846" w:rsidP="00BE02AB">
      <w:pPr>
        <w:rPr>
          <w:rFonts w:ascii="Arial" w:hAnsi="Arial" w:cs="Arial"/>
          <w:sz w:val="20"/>
          <w:szCs w:val="20"/>
        </w:rPr>
      </w:pPr>
    </w:p>
    <w:p w14:paraId="746D12CE" w14:textId="77777777" w:rsidR="00FA1846" w:rsidRDefault="00FA1846" w:rsidP="00BE02AB">
      <w:pPr>
        <w:rPr>
          <w:rFonts w:ascii="Arial" w:hAnsi="Arial" w:cs="Arial"/>
          <w:sz w:val="20"/>
          <w:szCs w:val="20"/>
        </w:rPr>
      </w:pPr>
    </w:p>
    <w:p w14:paraId="58E90EB1" w14:textId="77777777" w:rsidR="00FA1846" w:rsidRDefault="00FA1846" w:rsidP="00BE02AB">
      <w:pPr>
        <w:rPr>
          <w:rFonts w:ascii="Arial" w:hAnsi="Arial" w:cs="Arial"/>
          <w:sz w:val="20"/>
          <w:szCs w:val="20"/>
        </w:rPr>
      </w:pPr>
    </w:p>
    <w:p w14:paraId="230B9C91" w14:textId="77777777" w:rsidR="00FA1846" w:rsidRDefault="00FA1846" w:rsidP="00BE02AB">
      <w:pPr>
        <w:rPr>
          <w:rFonts w:ascii="Arial" w:hAnsi="Arial" w:cs="Arial"/>
          <w:sz w:val="20"/>
          <w:szCs w:val="20"/>
        </w:rPr>
      </w:pPr>
    </w:p>
    <w:p w14:paraId="25C8B8DA" w14:textId="7FE58426" w:rsidR="00161775" w:rsidRPr="00161775" w:rsidRDefault="00161775" w:rsidP="00BE02AB">
      <w:pPr>
        <w:rPr>
          <w:rFonts w:ascii="Arial" w:eastAsiaTheme="majorEastAsia" w:hAnsi="Arial" w:cs="Arial"/>
          <w:b/>
          <w:bCs/>
          <w:sz w:val="20"/>
          <w:szCs w:val="20"/>
        </w:rPr>
      </w:pPr>
      <w:r w:rsidRPr="00161775">
        <w:rPr>
          <w:rFonts w:ascii="Arial" w:hAnsi="Arial" w:cs="Arial"/>
          <w:sz w:val="20"/>
          <w:szCs w:val="20"/>
        </w:rPr>
        <w:t xml:space="preserve">Source: </w:t>
      </w:r>
      <w:hyperlink r:id="rId11" w:history="1">
        <w:r w:rsidRPr="00161775">
          <w:rPr>
            <w:rFonts w:ascii="Arial" w:hAnsi="Arial" w:cs="Arial"/>
            <w:color w:val="0000FF"/>
            <w:sz w:val="20"/>
            <w:szCs w:val="20"/>
            <w:u w:val="single"/>
          </w:rPr>
          <w:t>beliefs-where-personal-come-authority-science-experience-83373841.jpg (1600×700) (dreamstime.com)</w:t>
        </w:r>
      </w:hyperlink>
    </w:p>
    <w:p w14:paraId="246C08BD" w14:textId="2E2CC554" w:rsidR="002D5982" w:rsidRDefault="002D5982" w:rsidP="00BE02AB">
      <w:pPr>
        <w:rPr>
          <w:rFonts w:ascii="Arial" w:eastAsiaTheme="majorEastAsia" w:hAnsi="Arial" w:cs="Arial"/>
          <w:b/>
          <w:bCs/>
          <w:sz w:val="22"/>
          <w:szCs w:val="22"/>
        </w:rPr>
      </w:pPr>
    </w:p>
    <w:p w14:paraId="58C9AE3F" w14:textId="23095382" w:rsidR="006E2F86" w:rsidRDefault="006E2F86" w:rsidP="00BE02AB">
      <w:pPr>
        <w:rPr>
          <w:rFonts w:ascii="Arial" w:eastAsiaTheme="majorEastAsia" w:hAnsi="Arial" w:cs="Arial"/>
          <w:b/>
          <w:bCs/>
          <w:sz w:val="22"/>
          <w:szCs w:val="22"/>
        </w:rPr>
      </w:pPr>
    </w:p>
    <w:p w14:paraId="37D55867" w14:textId="0EAD2769" w:rsidR="00206DA8" w:rsidRDefault="00206DA8" w:rsidP="00BE02AB">
      <w:pPr>
        <w:rPr>
          <w:rFonts w:ascii="Arial" w:eastAsiaTheme="majorEastAsia" w:hAnsi="Arial" w:cs="Arial"/>
          <w:b/>
          <w:bCs/>
          <w:sz w:val="22"/>
          <w:szCs w:val="22"/>
        </w:rPr>
      </w:pPr>
    </w:p>
    <w:p w14:paraId="23CD9F45" w14:textId="77777777" w:rsidR="00206DA8" w:rsidRDefault="00206DA8" w:rsidP="00BE02AB">
      <w:pPr>
        <w:rPr>
          <w:rFonts w:ascii="Arial" w:eastAsiaTheme="majorEastAsia" w:hAnsi="Arial" w:cs="Arial"/>
          <w:b/>
          <w:bCs/>
          <w:sz w:val="22"/>
          <w:szCs w:val="22"/>
        </w:rPr>
      </w:pPr>
    </w:p>
    <w:p w14:paraId="363A8BF8" w14:textId="02B66F15" w:rsidR="005A07C7" w:rsidRPr="00BE02AB" w:rsidRDefault="004F473A" w:rsidP="00BE02AB">
      <w:pPr>
        <w:rPr>
          <w:rFonts w:ascii="Arial" w:eastAsiaTheme="majorEastAsia" w:hAnsi="Arial" w:cs="Arial"/>
          <w:b/>
          <w:bCs/>
          <w:sz w:val="22"/>
          <w:szCs w:val="22"/>
        </w:rPr>
      </w:pPr>
      <w:r>
        <w:rPr>
          <w:noProof/>
        </w:rPr>
        <w:lastRenderedPageBreak/>
        <w:drawing>
          <wp:anchor distT="0" distB="0" distL="114300" distR="114300" simplePos="0" relativeHeight="251661312" behindDoc="0" locked="0" layoutInCell="1" allowOverlap="1" wp14:anchorId="6E0844EC" wp14:editId="36C92B82">
            <wp:simplePos x="0" y="0"/>
            <wp:positionH relativeFrom="margin">
              <wp:posOffset>2807774</wp:posOffset>
            </wp:positionH>
            <wp:positionV relativeFrom="paragraph">
              <wp:posOffset>5422</wp:posOffset>
            </wp:positionV>
            <wp:extent cx="2943225" cy="2643505"/>
            <wp:effectExtent l="0" t="0" r="0" b="0"/>
            <wp:wrapSquare wrapText="lef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43225" cy="26435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903CC">
        <w:rPr>
          <w:rFonts w:ascii="Arial" w:eastAsiaTheme="majorEastAsia" w:hAnsi="Arial" w:cs="Arial"/>
          <w:b/>
          <w:bCs/>
          <w:sz w:val="22"/>
          <w:szCs w:val="22"/>
        </w:rPr>
        <w:t>1</w:t>
      </w:r>
      <w:r w:rsidR="00272F74">
        <w:rPr>
          <w:rFonts w:ascii="Arial" w:eastAsiaTheme="majorEastAsia" w:hAnsi="Arial" w:cs="Arial"/>
          <w:b/>
          <w:bCs/>
          <w:sz w:val="22"/>
          <w:szCs w:val="22"/>
        </w:rPr>
        <w:t xml:space="preserve">. </w:t>
      </w:r>
      <w:r w:rsidR="00BB6316" w:rsidRPr="00BE02AB">
        <w:rPr>
          <w:rFonts w:ascii="Arial" w:eastAsiaTheme="majorEastAsia" w:hAnsi="Arial" w:cs="Arial"/>
          <w:b/>
          <w:bCs/>
          <w:sz w:val="22"/>
          <w:szCs w:val="22"/>
        </w:rPr>
        <w:t xml:space="preserve">Values in the </w:t>
      </w:r>
      <w:r w:rsidR="00272F74">
        <w:rPr>
          <w:rFonts w:ascii="Arial" w:eastAsiaTheme="majorEastAsia" w:hAnsi="Arial" w:cs="Arial"/>
          <w:b/>
          <w:bCs/>
          <w:sz w:val="22"/>
          <w:szCs w:val="22"/>
        </w:rPr>
        <w:t>w</w:t>
      </w:r>
      <w:r w:rsidR="00BB6316" w:rsidRPr="00BE02AB">
        <w:rPr>
          <w:rFonts w:ascii="Arial" w:eastAsiaTheme="majorEastAsia" w:hAnsi="Arial" w:cs="Arial"/>
          <w:b/>
          <w:bCs/>
          <w:sz w:val="22"/>
          <w:szCs w:val="22"/>
        </w:rPr>
        <w:t>orkplace</w:t>
      </w:r>
      <w:r w:rsidR="00272F74">
        <w:rPr>
          <w:rFonts w:ascii="Arial" w:eastAsiaTheme="majorEastAsia" w:hAnsi="Arial" w:cs="Arial"/>
          <w:b/>
          <w:bCs/>
          <w:sz w:val="22"/>
          <w:szCs w:val="22"/>
        </w:rPr>
        <w:t>.</w:t>
      </w:r>
      <w:r w:rsidR="008D2D01" w:rsidRPr="008D2D01">
        <w:rPr>
          <w:noProof/>
        </w:rPr>
        <w:t xml:space="preserve"> </w:t>
      </w:r>
    </w:p>
    <w:p w14:paraId="6BF3F882" w14:textId="65145012" w:rsidR="008D2D01" w:rsidRPr="008D2D01" w:rsidRDefault="00BB6316" w:rsidP="00A02D4A">
      <w:pPr>
        <w:rPr>
          <w:rFonts w:ascii="Arial" w:eastAsiaTheme="majorEastAsia" w:hAnsi="Arial" w:cs="Arial"/>
          <w:bCs/>
          <w:sz w:val="20"/>
          <w:szCs w:val="20"/>
        </w:rPr>
      </w:pPr>
      <w:r w:rsidRPr="00BE02AB">
        <w:rPr>
          <w:rFonts w:ascii="Arial" w:eastAsiaTheme="majorEastAsia" w:hAnsi="Arial" w:cs="Arial"/>
          <w:bCs/>
          <w:sz w:val="22"/>
          <w:szCs w:val="22"/>
        </w:rPr>
        <w:t xml:space="preserve">Several different types of values such as honesty, hard work, and discipline are various facets that have helped major corporations such as Microsoft, Amazon, Facebook, and others. Through the guidance of Bill Gates, Jeff Bezos, Mark Zuckerberg, these </w:t>
      </w:r>
      <w:r w:rsidR="009F0EC3" w:rsidRPr="00BE02AB">
        <w:rPr>
          <w:rFonts w:ascii="Arial" w:eastAsiaTheme="majorEastAsia" w:hAnsi="Arial" w:cs="Arial"/>
          <w:bCs/>
          <w:sz w:val="22"/>
          <w:szCs w:val="22"/>
        </w:rPr>
        <w:t>aspects,</w:t>
      </w:r>
      <w:r w:rsidRPr="00BE02AB">
        <w:rPr>
          <w:rFonts w:ascii="Arial" w:eastAsiaTheme="majorEastAsia" w:hAnsi="Arial" w:cs="Arial"/>
          <w:bCs/>
          <w:sz w:val="22"/>
          <w:szCs w:val="22"/>
        </w:rPr>
        <w:t xml:space="preserve"> and values have facilitated inefficiency to be created. Moreover, honesty has facilitated better relations with consumers.</w:t>
      </w:r>
      <w:r w:rsidR="00A02D4A">
        <w:rPr>
          <w:rFonts w:ascii="Arial" w:eastAsiaTheme="majorEastAsia" w:hAnsi="Arial" w:cs="Arial"/>
          <w:bCs/>
          <w:sz w:val="22"/>
          <w:szCs w:val="22"/>
        </w:rPr>
        <w:tab/>
      </w:r>
      <w:r w:rsidR="00A02D4A">
        <w:rPr>
          <w:rFonts w:ascii="Arial" w:eastAsiaTheme="majorEastAsia" w:hAnsi="Arial" w:cs="Arial"/>
          <w:bCs/>
          <w:sz w:val="22"/>
          <w:szCs w:val="22"/>
        </w:rPr>
        <w:tab/>
      </w:r>
      <w:r w:rsidR="00A02D4A">
        <w:rPr>
          <w:rFonts w:ascii="Arial" w:eastAsiaTheme="majorEastAsia" w:hAnsi="Arial" w:cs="Arial"/>
          <w:bCs/>
          <w:sz w:val="22"/>
          <w:szCs w:val="22"/>
        </w:rPr>
        <w:tab/>
      </w:r>
      <w:r w:rsidR="004857FF">
        <w:rPr>
          <w:rFonts w:ascii="Arial" w:hAnsi="Arial" w:cs="Arial"/>
          <w:sz w:val="20"/>
          <w:szCs w:val="20"/>
        </w:rPr>
        <w:t xml:space="preserve"> </w:t>
      </w:r>
      <w:r w:rsidR="004F473A">
        <w:rPr>
          <w:rFonts w:ascii="Arial" w:hAnsi="Arial" w:cs="Arial"/>
          <w:sz w:val="20"/>
          <w:szCs w:val="20"/>
        </w:rPr>
        <w:tab/>
      </w:r>
      <w:r w:rsidR="004F473A">
        <w:rPr>
          <w:rFonts w:ascii="Arial" w:hAnsi="Arial" w:cs="Arial"/>
          <w:sz w:val="20"/>
          <w:szCs w:val="20"/>
        </w:rPr>
        <w:tab/>
      </w:r>
      <w:r w:rsidR="004F473A">
        <w:rPr>
          <w:rFonts w:ascii="Arial" w:hAnsi="Arial" w:cs="Arial"/>
          <w:sz w:val="20"/>
          <w:szCs w:val="20"/>
        </w:rPr>
        <w:tab/>
      </w:r>
      <w:r w:rsidR="004F473A">
        <w:rPr>
          <w:rFonts w:ascii="Arial" w:hAnsi="Arial" w:cs="Arial"/>
          <w:sz w:val="20"/>
          <w:szCs w:val="20"/>
        </w:rPr>
        <w:tab/>
      </w:r>
      <w:r w:rsidR="008D2D01" w:rsidRPr="008D2D01">
        <w:rPr>
          <w:rFonts w:ascii="Arial" w:hAnsi="Arial" w:cs="Arial"/>
          <w:sz w:val="20"/>
          <w:szCs w:val="20"/>
        </w:rPr>
        <w:t xml:space="preserve">Source: </w:t>
      </w:r>
      <w:hyperlink r:id="rId13" w:history="1">
        <w:r w:rsidR="008D2D01" w:rsidRPr="008D2D01">
          <w:rPr>
            <w:rStyle w:val="Hyperlink"/>
            <w:rFonts w:ascii="Arial" w:hAnsi="Arial" w:cs="Arial"/>
            <w:sz w:val="20"/>
            <w:szCs w:val="20"/>
          </w:rPr>
          <w:t>Jaiz-core-values.png (2000×2000) (jaizbankplc.com)</w:t>
        </w:r>
      </w:hyperlink>
    </w:p>
    <w:p w14:paraId="6702A36C" w14:textId="74FF4373" w:rsidR="00B60EE2" w:rsidRPr="00BE02AB" w:rsidRDefault="00BB6316" w:rsidP="00666D26">
      <w:pPr>
        <w:spacing w:after="120"/>
        <w:rPr>
          <w:rFonts w:ascii="Arial" w:eastAsiaTheme="majorEastAsia" w:hAnsi="Arial" w:cs="Arial"/>
          <w:bCs/>
          <w:sz w:val="22"/>
          <w:szCs w:val="22"/>
        </w:rPr>
      </w:pPr>
      <w:r w:rsidRPr="00BE02AB">
        <w:rPr>
          <w:rFonts w:ascii="Arial" w:eastAsiaTheme="majorEastAsia" w:hAnsi="Arial" w:cs="Arial"/>
          <w:bCs/>
          <w:sz w:val="22"/>
          <w:szCs w:val="22"/>
        </w:rPr>
        <w:t>Similarly</w:t>
      </w:r>
      <w:r w:rsidR="0055120C" w:rsidRPr="00BE02AB">
        <w:rPr>
          <w:rFonts w:ascii="Arial" w:eastAsiaTheme="majorEastAsia" w:hAnsi="Arial" w:cs="Arial"/>
          <w:bCs/>
          <w:sz w:val="22"/>
          <w:szCs w:val="22"/>
        </w:rPr>
        <w:t xml:space="preserve">, in the case of Facebook, the organisation had been initiated by a single individual, </w:t>
      </w:r>
      <w:r w:rsidRPr="00BE02AB">
        <w:rPr>
          <w:rFonts w:ascii="Arial" w:eastAsiaTheme="majorEastAsia" w:hAnsi="Arial" w:cs="Arial"/>
          <w:bCs/>
          <w:sz w:val="22"/>
          <w:szCs w:val="22"/>
        </w:rPr>
        <w:t>which was Mark Zuckerberg</w:t>
      </w:r>
      <w:r w:rsidR="0055120C" w:rsidRPr="00BE02AB">
        <w:rPr>
          <w:rFonts w:ascii="Arial" w:eastAsiaTheme="majorEastAsia" w:hAnsi="Arial" w:cs="Arial"/>
          <w:bCs/>
          <w:sz w:val="22"/>
          <w:szCs w:val="22"/>
        </w:rPr>
        <w:t>. He had been able to initiate the website, create entrepreneurial activities</w:t>
      </w:r>
      <w:r w:rsidR="00AC7A18">
        <w:rPr>
          <w:rFonts w:ascii="Arial" w:eastAsiaTheme="majorEastAsia" w:hAnsi="Arial" w:cs="Arial"/>
          <w:bCs/>
          <w:sz w:val="22"/>
          <w:szCs w:val="22"/>
        </w:rPr>
        <w:t>,</w:t>
      </w:r>
      <w:r w:rsidR="0055120C" w:rsidRPr="00BE02AB">
        <w:rPr>
          <w:rFonts w:ascii="Arial" w:eastAsiaTheme="majorEastAsia" w:hAnsi="Arial" w:cs="Arial"/>
          <w:bCs/>
          <w:sz w:val="22"/>
          <w:szCs w:val="22"/>
        </w:rPr>
        <w:t xml:space="preserve"> and facilitate holding endeavours for other employees and had initiated a large corporation that could sustain </w:t>
      </w:r>
      <w:r w:rsidR="003745E7" w:rsidRPr="00BE02AB">
        <w:rPr>
          <w:rFonts w:ascii="Arial" w:eastAsiaTheme="majorEastAsia" w:hAnsi="Arial" w:cs="Arial"/>
          <w:bCs/>
          <w:sz w:val="22"/>
          <w:szCs w:val="22"/>
        </w:rPr>
        <w:t>it</w:t>
      </w:r>
      <w:r w:rsidR="0055120C" w:rsidRPr="00BE02AB">
        <w:rPr>
          <w:rFonts w:ascii="Arial" w:eastAsiaTheme="majorEastAsia" w:hAnsi="Arial" w:cs="Arial"/>
          <w:bCs/>
          <w:sz w:val="22"/>
          <w:szCs w:val="22"/>
        </w:rPr>
        <w:t>. Through the interest of others, he was able to create a work atmosphere on Facebook whereby which, individuals could</w:t>
      </w:r>
      <w:r w:rsidRPr="00BE02AB">
        <w:rPr>
          <w:rFonts w:ascii="Arial" w:eastAsiaTheme="majorEastAsia" w:hAnsi="Arial" w:cs="Arial"/>
          <w:bCs/>
          <w:sz w:val="22"/>
          <w:szCs w:val="22"/>
        </w:rPr>
        <w:t xml:space="preserve"> operate on their own and create influence on the workplace. Since Facebook was primarily created as an individual </w:t>
      </w:r>
      <w:r w:rsidR="00AC7A18">
        <w:rPr>
          <w:rFonts w:ascii="Arial" w:eastAsiaTheme="majorEastAsia" w:hAnsi="Arial" w:cs="Arial"/>
          <w:bCs/>
          <w:sz w:val="22"/>
          <w:szCs w:val="22"/>
        </w:rPr>
        <w:t>attempt</w:t>
      </w:r>
      <w:r w:rsidRPr="00BE02AB">
        <w:rPr>
          <w:rFonts w:ascii="Arial" w:eastAsiaTheme="majorEastAsia" w:hAnsi="Arial" w:cs="Arial"/>
          <w:bCs/>
          <w:sz w:val="22"/>
          <w:szCs w:val="22"/>
        </w:rPr>
        <w:t xml:space="preserve">, most of the work that is performed through coding and other online activities </w:t>
      </w:r>
      <w:r w:rsidR="00AC7A18">
        <w:rPr>
          <w:rFonts w:ascii="Arial" w:eastAsiaTheme="majorEastAsia" w:hAnsi="Arial" w:cs="Arial"/>
          <w:bCs/>
          <w:sz w:val="22"/>
          <w:szCs w:val="22"/>
        </w:rPr>
        <w:t>is</w:t>
      </w:r>
      <w:r w:rsidRPr="00BE02AB">
        <w:rPr>
          <w:rFonts w:ascii="Arial" w:eastAsiaTheme="majorEastAsia" w:hAnsi="Arial" w:cs="Arial"/>
          <w:bCs/>
          <w:sz w:val="22"/>
          <w:szCs w:val="22"/>
        </w:rPr>
        <w:t xml:space="preserve"> focused on individualistic work however focused on a team endeavour</w:t>
      </w:r>
      <w:r w:rsidR="00ED5171" w:rsidRPr="00BE02AB">
        <w:rPr>
          <w:rFonts w:ascii="Arial" w:eastAsiaTheme="majorEastAsia" w:hAnsi="Arial" w:cs="Arial"/>
          <w:bCs/>
          <w:sz w:val="22"/>
          <w:szCs w:val="22"/>
        </w:rPr>
        <w:t xml:space="preserve"> (Best, 2016)</w:t>
      </w:r>
      <w:r w:rsidRPr="00BE02AB">
        <w:rPr>
          <w:rFonts w:ascii="Arial" w:eastAsiaTheme="majorEastAsia" w:hAnsi="Arial" w:cs="Arial"/>
          <w:bCs/>
          <w:sz w:val="22"/>
          <w:szCs w:val="22"/>
        </w:rPr>
        <w:t>.</w:t>
      </w:r>
    </w:p>
    <w:p w14:paraId="6B444C82" w14:textId="406AD200" w:rsidR="001B5FB6" w:rsidRDefault="00BB6316" w:rsidP="00666D26">
      <w:pPr>
        <w:spacing w:after="120"/>
        <w:rPr>
          <w:rFonts w:ascii="Arial" w:eastAsiaTheme="majorEastAsia" w:hAnsi="Arial" w:cs="Arial"/>
          <w:bCs/>
          <w:sz w:val="22"/>
          <w:szCs w:val="22"/>
        </w:rPr>
      </w:pPr>
      <w:r w:rsidRPr="00BE02AB">
        <w:rPr>
          <w:rFonts w:ascii="Arial" w:eastAsiaTheme="majorEastAsia" w:hAnsi="Arial" w:cs="Arial"/>
          <w:bCs/>
          <w:sz w:val="22"/>
          <w:szCs w:val="22"/>
        </w:rPr>
        <w:t xml:space="preserve">Another example that can be taken into consideration is of event and </w:t>
      </w:r>
      <w:r w:rsidR="00AC7A18">
        <w:rPr>
          <w:rFonts w:ascii="Arial" w:eastAsiaTheme="majorEastAsia" w:hAnsi="Arial" w:cs="Arial"/>
          <w:bCs/>
          <w:sz w:val="22"/>
          <w:szCs w:val="22"/>
        </w:rPr>
        <w:t>how</w:t>
      </w:r>
      <w:r w:rsidRPr="00BE02AB">
        <w:rPr>
          <w:rFonts w:ascii="Arial" w:eastAsiaTheme="majorEastAsia" w:hAnsi="Arial" w:cs="Arial"/>
          <w:bCs/>
          <w:sz w:val="22"/>
          <w:szCs w:val="22"/>
        </w:rPr>
        <w:t xml:space="preserve"> Jeff Bezos had been able to initiate a small book enterprise that led to becoming Amazon Inc.</w:t>
      </w:r>
      <w:r w:rsidR="00C5386B" w:rsidRPr="00BE02AB">
        <w:rPr>
          <w:rFonts w:ascii="Arial" w:eastAsiaTheme="majorEastAsia" w:hAnsi="Arial" w:cs="Arial"/>
          <w:bCs/>
          <w:sz w:val="22"/>
          <w:szCs w:val="22"/>
        </w:rPr>
        <w:t xml:space="preserve"> Some of the different types of aspects and values on which the enterprise focuses upon encompasses customer loyalty, frugality, a bias for action, and other aspects be even important.</w:t>
      </w:r>
      <w:r w:rsidR="000E4514" w:rsidRPr="00BE02AB">
        <w:rPr>
          <w:rFonts w:ascii="Arial" w:eastAsiaTheme="majorEastAsia" w:hAnsi="Arial" w:cs="Arial"/>
          <w:bCs/>
          <w:sz w:val="22"/>
          <w:szCs w:val="22"/>
        </w:rPr>
        <w:t xml:space="preserve"> </w:t>
      </w:r>
      <w:r w:rsidR="004D1F9A" w:rsidRPr="00BE02AB">
        <w:rPr>
          <w:rFonts w:ascii="Arial" w:eastAsiaTheme="majorEastAsia" w:hAnsi="Arial" w:cs="Arial"/>
          <w:bCs/>
          <w:sz w:val="22"/>
          <w:szCs w:val="22"/>
        </w:rPr>
        <w:t>All</w:t>
      </w:r>
      <w:r w:rsidR="000E4514" w:rsidRPr="00BE02AB">
        <w:rPr>
          <w:rFonts w:ascii="Arial" w:eastAsiaTheme="majorEastAsia" w:hAnsi="Arial" w:cs="Arial"/>
          <w:bCs/>
          <w:sz w:val="22"/>
          <w:szCs w:val="22"/>
        </w:rPr>
        <w:t xml:space="preserve"> these areas are essential as they have helped Amazon to be able to create a network through which a variety of sellers can provide their commodities to consumers for effective sales. The belief of creating a continuous connection with consumers is an effective measure that has enabled the prospect of efficiency to be raised. </w:t>
      </w:r>
    </w:p>
    <w:p w14:paraId="0BA1AA96" w14:textId="77777777" w:rsidR="00525D28" w:rsidRDefault="00525D28" w:rsidP="00BD5D46">
      <w:pPr>
        <w:spacing w:after="120"/>
        <w:rPr>
          <w:rFonts w:ascii="Arial" w:eastAsiaTheme="majorEastAsia" w:hAnsi="Arial" w:cs="Arial"/>
          <w:b/>
          <w:bCs/>
          <w:sz w:val="22"/>
          <w:szCs w:val="22"/>
        </w:rPr>
      </w:pPr>
    </w:p>
    <w:p w14:paraId="312F04B8" w14:textId="06B5E869" w:rsidR="006903CC" w:rsidRPr="00BE02AB" w:rsidRDefault="008D0CE6" w:rsidP="00BD5D46">
      <w:pPr>
        <w:spacing w:after="120"/>
        <w:rPr>
          <w:rFonts w:ascii="Arial" w:eastAsiaTheme="majorEastAsia" w:hAnsi="Arial" w:cs="Arial"/>
          <w:b/>
          <w:bCs/>
          <w:sz w:val="22"/>
          <w:szCs w:val="22"/>
        </w:rPr>
      </w:pPr>
      <w:r>
        <w:rPr>
          <w:rFonts w:ascii="Arial" w:eastAsiaTheme="majorEastAsia" w:hAnsi="Arial" w:cs="Arial"/>
          <w:b/>
          <w:bCs/>
          <w:sz w:val="22"/>
          <w:szCs w:val="22"/>
        </w:rPr>
        <w:t>2</w:t>
      </w:r>
      <w:r w:rsidR="006903CC">
        <w:rPr>
          <w:rFonts w:ascii="Arial" w:eastAsiaTheme="majorEastAsia" w:hAnsi="Arial" w:cs="Arial"/>
          <w:b/>
          <w:bCs/>
          <w:sz w:val="22"/>
          <w:szCs w:val="22"/>
        </w:rPr>
        <w:t>. B</w:t>
      </w:r>
      <w:r w:rsidR="006903CC" w:rsidRPr="00BE02AB">
        <w:rPr>
          <w:rFonts w:ascii="Arial" w:eastAsiaTheme="majorEastAsia" w:hAnsi="Arial" w:cs="Arial"/>
          <w:b/>
          <w:bCs/>
          <w:sz w:val="22"/>
          <w:szCs w:val="22"/>
        </w:rPr>
        <w:t>elieves and their origins</w:t>
      </w:r>
      <w:r w:rsidR="006903CC">
        <w:rPr>
          <w:rFonts w:ascii="Arial" w:eastAsiaTheme="majorEastAsia" w:hAnsi="Arial" w:cs="Arial"/>
          <w:b/>
          <w:bCs/>
          <w:sz w:val="22"/>
          <w:szCs w:val="22"/>
        </w:rPr>
        <w:t>.</w:t>
      </w:r>
      <w:r w:rsidR="006903CC" w:rsidRPr="00BE02AB">
        <w:rPr>
          <w:rFonts w:ascii="Arial" w:eastAsiaTheme="majorEastAsia" w:hAnsi="Arial" w:cs="Arial"/>
          <w:b/>
          <w:bCs/>
          <w:sz w:val="22"/>
          <w:szCs w:val="22"/>
        </w:rPr>
        <w:t xml:space="preserve"> </w:t>
      </w:r>
    </w:p>
    <w:p w14:paraId="1F7C2DFF" w14:textId="608448FE" w:rsidR="009D2AA3" w:rsidRPr="009D2AA3" w:rsidRDefault="009D2AA3" w:rsidP="009D2AA3">
      <w:pPr>
        <w:spacing w:after="120"/>
        <w:rPr>
          <w:rFonts w:ascii="Arial" w:hAnsi="Arial" w:cs="Arial"/>
          <w:sz w:val="22"/>
          <w:szCs w:val="22"/>
        </w:rPr>
      </w:pPr>
      <w:r w:rsidRPr="009D2AA3">
        <w:rPr>
          <w:rFonts w:ascii="Arial" w:hAnsi="Arial" w:cs="Arial"/>
          <w:sz w:val="22"/>
          <w:szCs w:val="22"/>
        </w:rPr>
        <w:t>There are different scientist that explain</w:t>
      </w:r>
      <w:r w:rsidR="00AC7A18">
        <w:rPr>
          <w:rFonts w:ascii="Arial" w:hAnsi="Arial" w:cs="Arial"/>
          <w:sz w:val="22"/>
          <w:szCs w:val="22"/>
        </w:rPr>
        <w:t>s</w:t>
      </w:r>
      <w:r w:rsidRPr="009D2AA3">
        <w:rPr>
          <w:rFonts w:ascii="Arial" w:hAnsi="Arial" w:cs="Arial"/>
          <w:sz w:val="22"/>
          <w:szCs w:val="22"/>
        </w:rPr>
        <w:t xml:space="preserve"> beliefs in various ways, as thoughts and supposition that a person or a group of people belief</w:t>
      </w:r>
      <w:r w:rsidR="00AC7A18">
        <w:rPr>
          <w:rFonts w:ascii="Arial" w:hAnsi="Arial" w:cs="Arial"/>
          <w:sz w:val="22"/>
          <w:szCs w:val="22"/>
        </w:rPr>
        <w:t>s</w:t>
      </w:r>
      <w:r w:rsidRPr="009D2AA3">
        <w:rPr>
          <w:rFonts w:ascii="Arial" w:hAnsi="Arial" w:cs="Arial"/>
          <w:sz w:val="22"/>
          <w:szCs w:val="22"/>
        </w:rPr>
        <w:t xml:space="preserve"> to be true. These different definitions describe beliefs as thoughts that a person believe</w:t>
      </w:r>
      <w:r w:rsidR="00AC7A18">
        <w:rPr>
          <w:rFonts w:ascii="Arial" w:hAnsi="Arial" w:cs="Arial"/>
          <w:sz w:val="22"/>
          <w:szCs w:val="22"/>
        </w:rPr>
        <w:t>s</w:t>
      </w:r>
      <w:r w:rsidRPr="009D2AA3">
        <w:rPr>
          <w:rFonts w:ascii="Arial" w:hAnsi="Arial" w:cs="Arial"/>
          <w:sz w:val="22"/>
          <w:szCs w:val="22"/>
        </w:rPr>
        <w:t xml:space="preserve"> to be true with a level of trust that can change from </w:t>
      </w:r>
      <w:r>
        <w:rPr>
          <w:rFonts w:ascii="Arial" w:hAnsi="Arial" w:cs="Arial"/>
          <w:sz w:val="22"/>
          <w:szCs w:val="22"/>
        </w:rPr>
        <w:t xml:space="preserve">poor </w:t>
      </w:r>
      <w:r w:rsidRPr="009D2AA3">
        <w:rPr>
          <w:rFonts w:ascii="Arial" w:hAnsi="Arial" w:cs="Arial"/>
          <w:sz w:val="22"/>
          <w:szCs w:val="22"/>
        </w:rPr>
        <w:t xml:space="preserve">to strong </w:t>
      </w:r>
      <w:r w:rsidRPr="009D2AA3">
        <w:rPr>
          <w:rFonts w:ascii="Arial" w:hAnsi="Arial" w:cs="Arial"/>
          <w:sz w:val="22"/>
          <w:szCs w:val="22"/>
          <w:shd w:val="clear" w:color="auto" w:fill="FFFFFF"/>
        </w:rPr>
        <w:t xml:space="preserve">(Emmanuel and Delaney, 2014). </w:t>
      </w:r>
    </w:p>
    <w:p w14:paraId="73D4C4E2" w14:textId="4DF1121D" w:rsidR="006903CC" w:rsidRDefault="00BD5D46" w:rsidP="009D2AA3">
      <w:pPr>
        <w:spacing w:after="120"/>
        <w:rPr>
          <w:rFonts w:ascii="Arial" w:eastAsiaTheme="majorEastAsia" w:hAnsi="Arial" w:cs="Arial"/>
          <w:bCs/>
          <w:sz w:val="22"/>
          <w:szCs w:val="22"/>
        </w:rPr>
      </w:pPr>
      <w:r w:rsidRPr="009D2AA3">
        <w:rPr>
          <w:noProof/>
          <w:sz w:val="22"/>
          <w:szCs w:val="22"/>
        </w:rPr>
        <w:lastRenderedPageBreak/>
        <w:drawing>
          <wp:anchor distT="0" distB="0" distL="114300" distR="114300" simplePos="0" relativeHeight="251660288" behindDoc="0" locked="0" layoutInCell="1" allowOverlap="1" wp14:anchorId="006D51DC" wp14:editId="28D0F4C7">
            <wp:simplePos x="0" y="0"/>
            <wp:positionH relativeFrom="margin">
              <wp:align>right</wp:align>
            </wp:positionH>
            <wp:positionV relativeFrom="paragraph">
              <wp:posOffset>505118</wp:posOffset>
            </wp:positionV>
            <wp:extent cx="3267710" cy="2214880"/>
            <wp:effectExtent l="0" t="0" r="8890" b="0"/>
            <wp:wrapSquare wrapText="left"/>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267710" cy="22148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903CC" w:rsidRPr="009D2AA3">
        <w:rPr>
          <w:rFonts w:ascii="Arial" w:eastAsiaTheme="majorEastAsia" w:hAnsi="Arial" w:cs="Arial"/>
          <w:bCs/>
          <w:sz w:val="22"/>
          <w:szCs w:val="22"/>
        </w:rPr>
        <w:t>Beliefs can be defined as the internal formulation of feelings that are true by an individual.</w:t>
      </w:r>
      <w:r w:rsidR="006903CC" w:rsidRPr="00BE02AB">
        <w:rPr>
          <w:rFonts w:ascii="Arial" w:eastAsiaTheme="majorEastAsia" w:hAnsi="Arial" w:cs="Arial"/>
          <w:bCs/>
          <w:sz w:val="22"/>
          <w:szCs w:val="22"/>
        </w:rPr>
        <w:t xml:space="preserve"> </w:t>
      </w:r>
      <w:r w:rsidR="007E7F4F">
        <w:rPr>
          <w:rFonts w:ascii="Arial" w:eastAsiaTheme="majorEastAsia" w:hAnsi="Arial" w:cs="Arial"/>
          <w:bCs/>
          <w:sz w:val="22"/>
          <w:szCs w:val="22"/>
        </w:rPr>
        <w:t>Zhanga (2020) pointed that b</w:t>
      </w:r>
      <w:r w:rsidR="006903CC" w:rsidRPr="00BE02AB">
        <w:rPr>
          <w:rFonts w:ascii="Arial" w:eastAsiaTheme="majorEastAsia" w:hAnsi="Arial" w:cs="Arial"/>
          <w:bCs/>
          <w:sz w:val="22"/>
          <w:szCs w:val="22"/>
        </w:rPr>
        <w:t>elieves can be irrational, unproven</w:t>
      </w:r>
      <w:r w:rsidR="00AC7A18">
        <w:rPr>
          <w:rFonts w:ascii="Arial" w:eastAsiaTheme="majorEastAsia" w:hAnsi="Arial" w:cs="Arial"/>
          <w:bCs/>
          <w:sz w:val="22"/>
          <w:szCs w:val="22"/>
        </w:rPr>
        <w:t>,</w:t>
      </w:r>
      <w:r w:rsidR="006903CC" w:rsidRPr="00BE02AB">
        <w:rPr>
          <w:rFonts w:ascii="Arial" w:eastAsiaTheme="majorEastAsia" w:hAnsi="Arial" w:cs="Arial"/>
          <w:bCs/>
          <w:sz w:val="22"/>
          <w:szCs w:val="22"/>
        </w:rPr>
        <w:t xml:space="preserve"> or any form of psychological mindset through which someone believes something to be true. Values play an integral part in setting up beliefs as values can be illustrated as the ethics, rights, and mannerisms that an individual or organisation believes that it possesses. It can be highlighted that the beliefs and values of an organisation or individual origins from a wide variety of factors.</w:t>
      </w:r>
    </w:p>
    <w:p w14:paraId="27692442" w14:textId="3D8FD47E" w:rsidR="00BD5D46" w:rsidRPr="00446FB1" w:rsidRDefault="00BD5D46" w:rsidP="00BD5D46">
      <w:pPr>
        <w:rPr>
          <w:rFonts w:ascii="Arial" w:hAnsi="Arial" w:cs="Arial"/>
          <w:sz w:val="20"/>
          <w:szCs w:val="20"/>
        </w:rPr>
      </w:pPr>
      <w:r>
        <w:rPr>
          <w:rFonts w:ascii="Arial" w:hAnsi="Arial" w:cs="Arial"/>
          <w:sz w:val="20"/>
          <w:szCs w:val="20"/>
        </w:rPr>
        <w:t xml:space="preserve">                                                                        </w:t>
      </w:r>
      <w:r w:rsidRPr="00446FB1">
        <w:rPr>
          <w:rFonts w:ascii="Arial" w:hAnsi="Arial" w:cs="Arial"/>
          <w:sz w:val="20"/>
          <w:szCs w:val="20"/>
        </w:rPr>
        <w:t xml:space="preserve">Source: </w:t>
      </w:r>
      <w:hyperlink r:id="rId15" w:history="1">
        <w:r w:rsidRPr="00446FB1">
          <w:rPr>
            <w:rFonts w:ascii="Arial" w:hAnsi="Arial" w:cs="Arial"/>
            <w:color w:val="0000FF"/>
            <w:sz w:val="20"/>
            <w:szCs w:val="20"/>
            <w:u w:val="single"/>
          </w:rPr>
          <w:t>beliefs-graphic-bh.jpg (1000×678) (elsevier.com)</w:t>
        </w:r>
      </w:hyperlink>
    </w:p>
    <w:p w14:paraId="4491FB3A" w14:textId="7BF03E2A" w:rsidR="006903CC" w:rsidRPr="00BE02AB" w:rsidRDefault="006903CC" w:rsidP="00BD5D46">
      <w:pPr>
        <w:spacing w:after="120"/>
        <w:rPr>
          <w:rFonts w:ascii="Arial" w:eastAsiaTheme="majorEastAsia" w:hAnsi="Arial" w:cs="Arial"/>
          <w:bCs/>
          <w:sz w:val="22"/>
          <w:szCs w:val="22"/>
        </w:rPr>
      </w:pPr>
      <w:r w:rsidRPr="00BE02AB">
        <w:rPr>
          <w:rFonts w:ascii="Arial" w:eastAsiaTheme="majorEastAsia" w:hAnsi="Arial" w:cs="Arial"/>
          <w:bCs/>
          <w:sz w:val="22"/>
          <w:szCs w:val="22"/>
        </w:rPr>
        <w:t xml:space="preserve">Some of these different types of factors might include religion, social influential factors, workplace influence, cultural influence, family values, historical events, and others. </w:t>
      </w:r>
      <w:r w:rsidR="00AC7A18">
        <w:rPr>
          <w:rFonts w:ascii="Arial" w:eastAsiaTheme="majorEastAsia" w:hAnsi="Arial" w:cs="Arial"/>
          <w:bCs/>
          <w:sz w:val="22"/>
          <w:szCs w:val="22"/>
        </w:rPr>
        <w:t>By</w:t>
      </w:r>
      <w:r w:rsidRPr="00BE02AB">
        <w:rPr>
          <w:rFonts w:ascii="Arial" w:eastAsiaTheme="majorEastAsia" w:hAnsi="Arial" w:cs="Arial"/>
          <w:bCs/>
          <w:sz w:val="22"/>
          <w:szCs w:val="22"/>
        </w:rPr>
        <w:t xml:space="preserve"> the locality, a country that an individual or business is performing in, the influence of religion and community values changes (John, 2016). For instance, in the United Kingdom and the United States, most of the population falls under the Roman Catholic or protestant religion of Christianity. Through conservative thinking, having faith towards family values, helping others, the community of interpersonal support is created. Moreover, some of the other origins aspects from their beliefs that can be contracted might include the corporate culture that is prevailing in the United Kingdom. This culture focuses upon monetary gain, providing services and products that are of high utility to consumers. This type of culture facilitates in creating a job environment in which emphasis is given upon exploiting all the gaps in the market and coming up with products that can facilitate optimised performance to be reached.</w:t>
      </w:r>
    </w:p>
    <w:p w14:paraId="51C4E44C" w14:textId="77777777" w:rsidR="00C533F4" w:rsidRDefault="006903CC" w:rsidP="00206DA8">
      <w:pPr>
        <w:spacing w:after="120"/>
        <w:rPr>
          <w:rFonts w:ascii="Arial" w:eastAsiaTheme="majorEastAsia" w:hAnsi="Arial" w:cs="Arial"/>
          <w:bCs/>
          <w:sz w:val="22"/>
          <w:szCs w:val="22"/>
        </w:rPr>
      </w:pPr>
      <w:r w:rsidRPr="00BE02AB">
        <w:rPr>
          <w:rFonts w:ascii="Arial" w:eastAsiaTheme="majorEastAsia" w:hAnsi="Arial" w:cs="Arial"/>
          <w:bCs/>
          <w:sz w:val="22"/>
          <w:szCs w:val="22"/>
        </w:rPr>
        <w:t xml:space="preserve">Some other places of origin for specific values and beliefs might be family traditions and </w:t>
      </w:r>
      <w:r w:rsidR="006029C0">
        <w:rPr>
          <w:rFonts w:ascii="Arial" w:eastAsiaTheme="majorEastAsia" w:hAnsi="Arial" w:cs="Arial"/>
          <w:bCs/>
          <w:sz w:val="22"/>
          <w:szCs w:val="22"/>
        </w:rPr>
        <w:t>how</w:t>
      </w:r>
      <w:r w:rsidRPr="00BE02AB">
        <w:rPr>
          <w:rFonts w:ascii="Arial" w:eastAsiaTheme="majorEastAsia" w:hAnsi="Arial" w:cs="Arial"/>
          <w:bCs/>
          <w:sz w:val="22"/>
          <w:szCs w:val="22"/>
        </w:rPr>
        <w:t xml:space="preserve"> </w:t>
      </w:r>
      <w:r w:rsidRPr="00000F51">
        <w:rPr>
          <w:rFonts w:ascii="Arial" w:eastAsiaTheme="majorEastAsia" w:hAnsi="Arial" w:cs="Arial"/>
          <w:bCs/>
          <w:sz w:val="22"/>
          <w:szCs w:val="22"/>
        </w:rPr>
        <w:t>behaviour, interpersonal values</w:t>
      </w:r>
      <w:r w:rsidR="00B60333" w:rsidRPr="00000F51">
        <w:rPr>
          <w:rFonts w:ascii="Arial" w:eastAsiaTheme="majorEastAsia" w:hAnsi="Arial" w:cs="Arial"/>
          <w:bCs/>
          <w:sz w:val="22"/>
          <w:szCs w:val="22"/>
        </w:rPr>
        <w:t>,</w:t>
      </w:r>
      <w:r w:rsidRPr="00000F51">
        <w:rPr>
          <w:rFonts w:ascii="Arial" w:eastAsiaTheme="majorEastAsia" w:hAnsi="Arial" w:cs="Arial"/>
          <w:bCs/>
          <w:sz w:val="22"/>
          <w:szCs w:val="22"/>
        </w:rPr>
        <w:t xml:space="preserve"> and other aspects are exchanged. These help in making sure that a particular set of worldview approaches are created for each employee and managerial head in the organisation (</w:t>
      </w:r>
      <w:r w:rsidRPr="00000F51">
        <w:rPr>
          <w:rFonts w:ascii="Arial" w:hAnsi="Arial" w:cs="Arial"/>
          <w:sz w:val="22"/>
          <w:szCs w:val="22"/>
        </w:rPr>
        <w:t>Reiter, 2019</w:t>
      </w:r>
      <w:r w:rsidRPr="00000F51">
        <w:rPr>
          <w:rFonts w:ascii="Arial" w:eastAsiaTheme="majorEastAsia" w:hAnsi="Arial" w:cs="Arial"/>
          <w:bCs/>
          <w:sz w:val="22"/>
          <w:szCs w:val="22"/>
        </w:rPr>
        <w:t xml:space="preserve">). </w:t>
      </w:r>
    </w:p>
    <w:p w14:paraId="2F5FB3EB" w14:textId="2C0D9621" w:rsidR="006903CC" w:rsidRPr="00000F51" w:rsidRDefault="00C533F4" w:rsidP="00206DA8">
      <w:pPr>
        <w:spacing w:after="120"/>
        <w:rPr>
          <w:rFonts w:ascii="Arial" w:eastAsiaTheme="majorEastAsia" w:hAnsi="Arial" w:cs="Arial"/>
          <w:bCs/>
          <w:sz w:val="22"/>
          <w:szCs w:val="22"/>
        </w:rPr>
      </w:pPr>
      <w:r w:rsidRPr="00000F51">
        <w:rPr>
          <w:rFonts w:ascii="Arial" w:eastAsiaTheme="majorEastAsia" w:hAnsi="Arial" w:cs="Arial"/>
          <w:bCs/>
          <w:sz w:val="22"/>
          <w:szCs w:val="22"/>
        </w:rPr>
        <w:t>Different types of companies have different types of values and beliefs</w:t>
      </w:r>
      <w:r>
        <w:rPr>
          <w:rFonts w:ascii="Arial" w:eastAsiaTheme="majorEastAsia" w:hAnsi="Arial" w:cs="Arial"/>
          <w:bCs/>
          <w:sz w:val="22"/>
          <w:szCs w:val="22"/>
        </w:rPr>
        <w:t>.</w:t>
      </w:r>
      <w:r w:rsidRPr="00000F51">
        <w:rPr>
          <w:rFonts w:ascii="Arial" w:eastAsiaTheme="majorEastAsia" w:hAnsi="Arial" w:cs="Arial"/>
          <w:bCs/>
          <w:sz w:val="22"/>
          <w:szCs w:val="22"/>
        </w:rPr>
        <w:t xml:space="preserve"> </w:t>
      </w:r>
      <w:r w:rsidR="006903CC" w:rsidRPr="00000F51">
        <w:rPr>
          <w:rFonts w:ascii="Arial" w:eastAsiaTheme="majorEastAsia" w:hAnsi="Arial" w:cs="Arial"/>
          <w:bCs/>
          <w:sz w:val="22"/>
          <w:szCs w:val="22"/>
        </w:rPr>
        <w:t xml:space="preserve">To illustrate the beliefs and values that can emerge within the organisation, the example of Apple Inc can be taken into consideration. For instance, Steve </w:t>
      </w:r>
      <w:r w:rsidR="00F6424E">
        <w:rPr>
          <w:rFonts w:ascii="Arial" w:eastAsiaTheme="majorEastAsia" w:hAnsi="Arial" w:cs="Arial"/>
          <w:bCs/>
          <w:sz w:val="22"/>
          <w:szCs w:val="22"/>
        </w:rPr>
        <w:t>J</w:t>
      </w:r>
      <w:r w:rsidR="006903CC" w:rsidRPr="00000F51">
        <w:rPr>
          <w:rFonts w:ascii="Arial" w:eastAsiaTheme="majorEastAsia" w:hAnsi="Arial" w:cs="Arial"/>
          <w:bCs/>
          <w:sz w:val="22"/>
          <w:szCs w:val="22"/>
        </w:rPr>
        <w:t>obs had the reputation of creating a work</w:t>
      </w:r>
      <w:r w:rsidR="00734964" w:rsidRPr="00000F51">
        <w:rPr>
          <w:rFonts w:ascii="Arial" w:eastAsiaTheme="majorEastAsia" w:hAnsi="Arial" w:cs="Arial"/>
          <w:bCs/>
          <w:sz w:val="22"/>
          <w:szCs w:val="22"/>
        </w:rPr>
        <w:t>-</w:t>
      </w:r>
      <w:r w:rsidR="006903CC" w:rsidRPr="00000F51">
        <w:rPr>
          <w:rFonts w:ascii="Arial" w:eastAsiaTheme="majorEastAsia" w:hAnsi="Arial" w:cs="Arial"/>
          <w:bCs/>
          <w:sz w:val="22"/>
          <w:szCs w:val="22"/>
        </w:rPr>
        <w:t xml:space="preserve">driven enterprise in which innovation, customisation, simplicity, and other beliefs were valued to deliver a high margin of utility to consumers. The origin of this set of beliefs within an </w:t>
      </w:r>
      <w:r w:rsidR="006903CC" w:rsidRPr="00000F51">
        <w:rPr>
          <w:rFonts w:ascii="Arial" w:eastAsiaTheme="majorEastAsia" w:hAnsi="Arial" w:cs="Arial"/>
          <w:bCs/>
          <w:sz w:val="22"/>
          <w:szCs w:val="22"/>
        </w:rPr>
        <w:lastRenderedPageBreak/>
        <w:t xml:space="preserve">organisation can be attributed to the work ethics and business culture that had been created through Steve </w:t>
      </w:r>
      <w:r w:rsidR="004E4E99">
        <w:rPr>
          <w:rFonts w:ascii="Arial" w:eastAsiaTheme="majorEastAsia" w:hAnsi="Arial" w:cs="Arial"/>
          <w:bCs/>
          <w:sz w:val="22"/>
          <w:szCs w:val="22"/>
        </w:rPr>
        <w:t>J</w:t>
      </w:r>
      <w:r w:rsidR="006903CC" w:rsidRPr="00000F51">
        <w:rPr>
          <w:rFonts w:ascii="Arial" w:eastAsiaTheme="majorEastAsia" w:hAnsi="Arial" w:cs="Arial"/>
          <w:bCs/>
          <w:sz w:val="22"/>
          <w:szCs w:val="22"/>
        </w:rPr>
        <w:t>obs and his personal life's influence (</w:t>
      </w:r>
      <w:r w:rsidR="006903CC" w:rsidRPr="00000F51">
        <w:rPr>
          <w:rFonts w:ascii="Arial" w:hAnsi="Arial" w:cs="Arial"/>
          <w:sz w:val="22"/>
          <w:szCs w:val="22"/>
        </w:rPr>
        <w:t>Moritz, 2016</w:t>
      </w:r>
      <w:r w:rsidR="006903CC" w:rsidRPr="00000F51">
        <w:rPr>
          <w:rFonts w:ascii="Arial" w:eastAsiaTheme="majorEastAsia" w:hAnsi="Arial" w:cs="Arial"/>
          <w:bCs/>
          <w:sz w:val="22"/>
          <w:szCs w:val="22"/>
        </w:rPr>
        <w:t xml:space="preserve">). </w:t>
      </w:r>
    </w:p>
    <w:p w14:paraId="3B861F6D" w14:textId="77777777" w:rsidR="008F27D0" w:rsidRPr="00000F51" w:rsidRDefault="008F27D0" w:rsidP="00222F7F">
      <w:pPr>
        <w:spacing w:after="120"/>
        <w:rPr>
          <w:rFonts w:ascii="Arial" w:eastAsiaTheme="majorEastAsia" w:hAnsi="Arial" w:cs="Arial"/>
          <w:bCs/>
          <w:sz w:val="22"/>
          <w:szCs w:val="22"/>
        </w:rPr>
      </w:pPr>
    </w:p>
    <w:p w14:paraId="1CB7EB2B" w14:textId="77777777" w:rsidR="00025C7A" w:rsidRPr="00000F51" w:rsidRDefault="00025C7A" w:rsidP="006A0AF8">
      <w:pPr>
        <w:spacing w:after="120"/>
        <w:rPr>
          <w:rFonts w:ascii="Arial" w:eastAsiaTheme="majorEastAsia" w:hAnsi="Arial" w:cs="Arial"/>
          <w:bCs/>
          <w:sz w:val="22"/>
          <w:szCs w:val="22"/>
        </w:rPr>
      </w:pPr>
      <w:r w:rsidRPr="00000F51">
        <w:rPr>
          <w:rFonts w:ascii="Arial" w:eastAsiaTheme="majorEastAsia" w:hAnsi="Arial" w:cs="Arial"/>
          <w:b/>
          <w:bCs/>
          <w:sz w:val="22"/>
          <w:szCs w:val="22"/>
        </w:rPr>
        <w:t>2</w:t>
      </w:r>
      <w:r w:rsidR="00F17848" w:rsidRPr="00000F51">
        <w:rPr>
          <w:rFonts w:ascii="Arial" w:eastAsiaTheme="majorEastAsia" w:hAnsi="Arial" w:cs="Arial"/>
          <w:b/>
          <w:bCs/>
          <w:sz w:val="22"/>
          <w:szCs w:val="22"/>
        </w:rPr>
        <w:t xml:space="preserve">.1. </w:t>
      </w:r>
      <w:r w:rsidR="00BB6316" w:rsidRPr="00000F51">
        <w:rPr>
          <w:rFonts w:ascii="Arial" w:eastAsiaTheme="majorEastAsia" w:hAnsi="Arial" w:cs="Arial"/>
          <w:b/>
          <w:bCs/>
          <w:sz w:val="22"/>
          <w:szCs w:val="22"/>
        </w:rPr>
        <w:t xml:space="preserve">Quality and </w:t>
      </w:r>
      <w:r w:rsidR="00216127" w:rsidRPr="00000F51">
        <w:rPr>
          <w:rFonts w:ascii="Arial" w:eastAsiaTheme="majorEastAsia" w:hAnsi="Arial" w:cs="Arial"/>
          <w:b/>
          <w:bCs/>
          <w:sz w:val="22"/>
          <w:szCs w:val="22"/>
        </w:rPr>
        <w:t>Customer Commitment</w:t>
      </w:r>
      <w:r w:rsidRPr="00000F51">
        <w:rPr>
          <w:rFonts w:ascii="Arial" w:eastAsiaTheme="majorEastAsia" w:hAnsi="Arial" w:cs="Arial"/>
          <w:bCs/>
          <w:sz w:val="22"/>
          <w:szCs w:val="22"/>
        </w:rPr>
        <w:t>.</w:t>
      </w:r>
    </w:p>
    <w:p w14:paraId="17B655A2" w14:textId="608E458B" w:rsidR="005371BB" w:rsidRPr="00000F51" w:rsidRDefault="00216127" w:rsidP="006A0AF8">
      <w:pPr>
        <w:spacing w:after="120"/>
        <w:rPr>
          <w:rFonts w:ascii="Arial" w:eastAsiaTheme="majorEastAsia" w:hAnsi="Arial" w:cs="Arial"/>
          <w:bCs/>
          <w:sz w:val="22"/>
          <w:szCs w:val="22"/>
        </w:rPr>
      </w:pPr>
      <w:r w:rsidRPr="00000F51">
        <w:rPr>
          <w:rFonts w:ascii="Arial" w:eastAsiaTheme="majorEastAsia" w:hAnsi="Arial" w:cs="Arial"/>
          <w:bCs/>
          <w:sz w:val="22"/>
          <w:szCs w:val="22"/>
        </w:rPr>
        <w:t xml:space="preserve">In </w:t>
      </w:r>
      <w:r w:rsidR="006C1502" w:rsidRPr="00000F51">
        <w:rPr>
          <w:rFonts w:ascii="Arial" w:eastAsiaTheme="majorEastAsia" w:hAnsi="Arial" w:cs="Arial"/>
          <w:bCs/>
          <w:sz w:val="22"/>
          <w:szCs w:val="22"/>
        </w:rPr>
        <w:t xml:space="preserve">American </w:t>
      </w:r>
      <w:r w:rsidRPr="00000F51">
        <w:rPr>
          <w:rFonts w:ascii="Arial" w:eastAsiaTheme="majorEastAsia" w:hAnsi="Arial" w:cs="Arial"/>
          <w:bCs/>
          <w:sz w:val="22"/>
          <w:szCs w:val="22"/>
        </w:rPr>
        <w:t xml:space="preserve">Express </w:t>
      </w:r>
      <w:r w:rsidR="006C1502" w:rsidRPr="00000F51">
        <w:rPr>
          <w:rFonts w:ascii="Arial" w:eastAsiaTheme="majorEastAsia" w:hAnsi="Arial" w:cs="Arial"/>
          <w:bCs/>
          <w:sz w:val="22"/>
          <w:szCs w:val="22"/>
        </w:rPr>
        <w:t xml:space="preserve">the belief that is present is focused </w:t>
      </w:r>
      <w:r w:rsidR="005E7866" w:rsidRPr="00000F51">
        <w:rPr>
          <w:rFonts w:ascii="Arial" w:eastAsiaTheme="majorEastAsia" w:hAnsi="Arial" w:cs="Arial"/>
          <w:bCs/>
          <w:sz w:val="22"/>
          <w:szCs w:val="22"/>
        </w:rPr>
        <w:t>on</w:t>
      </w:r>
      <w:r w:rsidR="006C1502" w:rsidRPr="00000F51">
        <w:rPr>
          <w:rFonts w:ascii="Arial" w:eastAsiaTheme="majorEastAsia" w:hAnsi="Arial" w:cs="Arial"/>
          <w:bCs/>
          <w:sz w:val="22"/>
          <w:szCs w:val="22"/>
        </w:rPr>
        <w:t xml:space="preserve"> commitment. This specific belief towards creating integrity and respect for people focuses on providing quick and effective services that can be relied upon by consumers.</w:t>
      </w:r>
      <w:r w:rsidR="00415646" w:rsidRPr="00000F51">
        <w:rPr>
          <w:rFonts w:ascii="Arial" w:eastAsiaTheme="majorEastAsia" w:hAnsi="Arial" w:cs="Arial"/>
          <w:bCs/>
          <w:sz w:val="22"/>
          <w:szCs w:val="22"/>
        </w:rPr>
        <w:t xml:space="preserve"> This helps the business to gain a higher margin of capital and reserves that can be valued for a longer period and </w:t>
      </w:r>
      <w:r w:rsidR="00734964" w:rsidRPr="00000F51">
        <w:rPr>
          <w:rFonts w:ascii="Arial" w:eastAsiaTheme="majorEastAsia" w:hAnsi="Arial" w:cs="Arial"/>
          <w:bCs/>
          <w:sz w:val="22"/>
          <w:szCs w:val="22"/>
        </w:rPr>
        <w:t xml:space="preserve">period </w:t>
      </w:r>
      <w:r w:rsidR="00A40A07" w:rsidRPr="00000F51">
        <w:rPr>
          <w:rFonts w:ascii="Arial" w:eastAsiaTheme="majorEastAsia" w:hAnsi="Arial" w:cs="Arial"/>
          <w:bCs/>
          <w:sz w:val="22"/>
          <w:szCs w:val="22"/>
        </w:rPr>
        <w:t>(</w:t>
      </w:r>
      <w:r w:rsidR="00294203">
        <w:rPr>
          <w:rFonts w:ascii="Arial" w:eastAsiaTheme="majorEastAsia" w:hAnsi="Arial" w:cs="Arial"/>
          <w:bCs/>
          <w:sz w:val="22"/>
          <w:szCs w:val="22"/>
        </w:rPr>
        <w:t xml:space="preserve">American </w:t>
      </w:r>
      <w:r w:rsidR="00A40A07" w:rsidRPr="00000F51">
        <w:rPr>
          <w:rFonts w:ascii="Arial" w:eastAsiaTheme="majorEastAsia" w:hAnsi="Arial" w:cs="Arial"/>
          <w:bCs/>
          <w:sz w:val="22"/>
          <w:szCs w:val="22"/>
        </w:rPr>
        <w:t>express, 2021)</w:t>
      </w:r>
      <w:r w:rsidR="00415646" w:rsidRPr="00000F51">
        <w:rPr>
          <w:rFonts w:ascii="Arial" w:eastAsiaTheme="majorEastAsia" w:hAnsi="Arial" w:cs="Arial"/>
          <w:bCs/>
          <w:sz w:val="22"/>
          <w:szCs w:val="22"/>
        </w:rPr>
        <w:t>.</w:t>
      </w:r>
    </w:p>
    <w:p w14:paraId="48FFEA76" w14:textId="5B035342" w:rsidR="00E27E46" w:rsidRPr="00000F51" w:rsidRDefault="00BB6316" w:rsidP="00666D26">
      <w:pPr>
        <w:spacing w:after="120"/>
        <w:rPr>
          <w:rFonts w:ascii="Arial" w:eastAsiaTheme="majorEastAsia" w:hAnsi="Arial" w:cs="Arial"/>
          <w:bCs/>
          <w:sz w:val="22"/>
          <w:szCs w:val="22"/>
        </w:rPr>
      </w:pPr>
      <w:r w:rsidRPr="00000F51">
        <w:rPr>
          <w:rFonts w:ascii="Arial" w:eastAsiaTheme="majorEastAsia" w:hAnsi="Arial" w:cs="Arial"/>
          <w:bCs/>
          <w:sz w:val="22"/>
          <w:szCs w:val="22"/>
        </w:rPr>
        <w:t>Through the utilisation of a quality</w:t>
      </w:r>
      <w:r w:rsidR="001D4707" w:rsidRPr="00000F51">
        <w:rPr>
          <w:rFonts w:ascii="Arial" w:eastAsiaTheme="majorEastAsia" w:hAnsi="Arial" w:cs="Arial"/>
          <w:bCs/>
          <w:sz w:val="22"/>
          <w:szCs w:val="22"/>
        </w:rPr>
        <w:t>-</w:t>
      </w:r>
      <w:r w:rsidRPr="00000F51">
        <w:rPr>
          <w:rFonts w:ascii="Arial" w:eastAsiaTheme="majorEastAsia" w:hAnsi="Arial" w:cs="Arial"/>
          <w:bCs/>
          <w:sz w:val="22"/>
          <w:szCs w:val="22"/>
        </w:rPr>
        <w:t xml:space="preserve">oriented and customer commitment belief, the workplace is directly impacted with </w:t>
      </w:r>
      <w:r w:rsidR="001D4707" w:rsidRPr="00000F51">
        <w:rPr>
          <w:rFonts w:ascii="Arial" w:eastAsiaTheme="majorEastAsia" w:hAnsi="Arial" w:cs="Arial"/>
          <w:bCs/>
          <w:sz w:val="22"/>
          <w:szCs w:val="22"/>
        </w:rPr>
        <w:t xml:space="preserve">a </w:t>
      </w:r>
      <w:r w:rsidRPr="00000F51">
        <w:rPr>
          <w:rFonts w:ascii="Arial" w:eastAsiaTheme="majorEastAsia" w:hAnsi="Arial" w:cs="Arial"/>
          <w:bCs/>
          <w:sz w:val="22"/>
          <w:szCs w:val="22"/>
        </w:rPr>
        <w:t xml:space="preserve">focus on consumer security. Since American Express is focused on dealing with monetary exchange and value for consumers, these beliefs </w:t>
      </w:r>
      <w:r w:rsidR="00E77F1E" w:rsidRPr="00000F51">
        <w:rPr>
          <w:rFonts w:ascii="Arial" w:eastAsiaTheme="majorEastAsia" w:hAnsi="Arial" w:cs="Arial"/>
          <w:bCs/>
          <w:sz w:val="22"/>
          <w:szCs w:val="22"/>
        </w:rPr>
        <w:t>must be</w:t>
      </w:r>
      <w:r w:rsidRPr="00000F51">
        <w:rPr>
          <w:rFonts w:ascii="Arial" w:eastAsiaTheme="majorEastAsia" w:hAnsi="Arial" w:cs="Arial"/>
          <w:bCs/>
          <w:sz w:val="22"/>
          <w:szCs w:val="22"/>
        </w:rPr>
        <w:t xml:space="preserve"> upheld. </w:t>
      </w:r>
      <w:r w:rsidR="0098656B" w:rsidRPr="00000F51">
        <w:rPr>
          <w:rFonts w:ascii="Arial" w:eastAsiaTheme="majorEastAsia" w:hAnsi="Arial" w:cs="Arial"/>
          <w:bCs/>
          <w:sz w:val="22"/>
          <w:szCs w:val="22"/>
        </w:rPr>
        <w:t>To</w:t>
      </w:r>
      <w:r w:rsidRPr="00000F51">
        <w:rPr>
          <w:rFonts w:ascii="Arial" w:eastAsiaTheme="majorEastAsia" w:hAnsi="Arial" w:cs="Arial"/>
          <w:bCs/>
          <w:sz w:val="22"/>
          <w:szCs w:val="22"/>
        </w:rPr>
        <w:t xml:space="preserve"> do this, continuous emphasis upon</w:t>
      </w:r>
      <w:r w:rsidR="009E4086" w:rsidRPr="00000F51">
        <w:rPr>
          <w:rFonts w:ascii="Arial" w:eastAsiaTheme="majorEastAsia" w:hAnsi="Arial" w:cs="Arial"/>
          <w:bCs/>
          <w:sz w:val="22"/>
          <w:szCs w:val="22"/>
        </w:rPr>
        <w:t xml:space="preserve"> reassurance, security checks, and other measures are required to be implemented.</w:t>
      </w:r>
    </w:p>
    <w:p w14:paraId="7429CF51" w14:textId="3540CA33" w:rsidR="00FF2DDB" w:rsidRDefault="00000F51" w:rsidP="001843B6">
      <w:pPr>
        <w:spacing w:after="120"/>
        <w:rPr>
          <w:rFonts w:ascii="Arial" w:hAnsi="Arial" w:cs="Arial"/>
          <w:sz w:val="22"/>
          <w:szCs w:val="22"/>
        </w:rPr>
      </w:pPr>
      <w:r w:rsidRPr="008605EF">
        <w:rPr>
          <w:rFonts w:ascii="Arial" w:hAnsi="Arial" w:cs="Arial"/>
          <w:sz w:val="22"/>
          <w:szCs w:val="22"/>
        </w:rPr>
        <w:t xml:space="preserve">In different types of </w:t>
      </w:r>
      <w:r w:rsidR="009D3C7E" w:rsidRPr="008605EF">
        <w:rPr>
          <w:rFonts w:ascii="Arial" w:hAnsi="Arial" w:cs="Arial"/>
          <w:sz w:val="22"/>
          <w:szCs w:val="22"/>
        </w:rPr>
        <w:t>organizations</w:t>
      </w:r>
      <w:r w:rsidR="003B6510">
        <w:rPr>
          <w:rFonts w:ascii="Arial" w:hAnsi="Arial" w:cs="Arial"/>
          <w:sz w:val="22"/>
          <w:szCs w:val="22"/>
        </w:rPr>
        <w:t>,</w:t>
      </w:r>
      <w:r w:rsidRPr="008605EF">
        <w:rPr>
          <w:rFonts w:ascii="Arial" w:hAnsi="Arial" w:cs="Arial"/>
          <w:sz w:val="22"/>
          <w:szCs w:val="22"/>
        </w:rPr>
        <w:t xml:space="preserve"> individual employees and their personal beliefs impact </w:t>
      </w:r>
      <w:r w:rsidR="003B6510">
        <w:rPr>
          <w:rFonts w:ascii="Arial" w:hAnsi="Arial" w:cs="Arial"/>
          <w:sz w:val="22"/>
          <w:szCs w:val="22"/>
        </w:rPr>
        <w:t xml:space="preserve">the </w:t>
      </w:r>
      <w:r w:rsidRPr="008605EF">
        <w:rPr>
          <w:rFonts w:ascii="Arial" w:hAnsi="Arial" w:cs="Arial"/>
          <w:sz w:val="22"/>
          <w:szCs w:val="22"/>
        </w:rPr>
        <w:t xml:space="preserve">organisation in a wide variety of manner. This is directly connected to the overall workplace </w:t>
      </w:r>
      <w:r w:rsidR="009D3C7E" w:rsidRPr="008605EF">
        <w:rPr>
          <w:rFonts w:ascii="Arial" w:hAnsi="Arial" w:cs="Arial"/>
          <w:sz w:val="22"/>
          <w:szCs w:val="22"/>
        </w:rPr>
        <w:t>behaviour</w:t>
      </w:r>
      <w:r w:rsidRPr="008605EF">
        <w:rPr>
          <w:rFonts w:ascii="Arial" w:hAnsi="Arial" w:cs="Arial"/>
          <w:sz w:val="22"/>
          <w:szCs w:val="22"/>
        </w:rPr>
        <w:t>. For instance, in the case of American Express, the individual employees are extroverted and highly active. Their beliefs are rooted in being able to move effectively and connect with consumers at a high</w:t>
      </w:r>
      <w:r w:rsidR="003B6510">
        <w:rPr>
          <w:rFonts w:ascii="Arial" w:hAnsi="Arial" w:cs="Arial"/>
          <w:sz w:val="22"/>
          <w:szCs w:val="22"/>
        </w:rPr>
        <w:t xml:space="preserve"> </w:t>
      </w:r>
      <w:r w:rsidRPr="008605EF">
        <w:rPr>
          <w:rFonts w:ascii="Arial" w:hAnsi="Arial" w:cs="Arial"/>
          <w:sz w:val="22"/>
          <w:szCs w:val="22"/>
        </w:rPr>
        <w:t>capacity. This directly impacts workplace behaviour as better logical processes, movement of goods</w:t>
      </w:r>
      <w:r w:rsidR="003B6510">
        <w:rPr>
          <w:rFonts w:ascii="Arial" w:hAnsi="Arial" w:cs="Arial"/>
          <w:sz w:val="22"/>
          <w:szCs w:val="22"/>
        </w:rPr>
        <w:t>,</w:t>
      </w:r>
      <w:r w:rsidRPr="008605EF">
        <w:rPr>
          <w:rFonts w:ascii="Arial" w:hAnsi="Arial" w:cs="Arial"/>
          <w:sz w:val="22"/>
          <w:szCs w:val="22"/>
        </w:rPr>
        <w:t xml:space="preserve"> and other activities are undertaken (Estigoy </w:t>
      </w:r>
      <w:r w:rsidRPr="008605EF">
        <w:rPr>
          <w:rFonts w:ascii="Arial" w:hAnsi="Arial" w:cs="Arial"/>
          <w:i/>
          <w:sz w:val="22"/>
          <w:szCs w:val="22"/>
        </w:rPr>
        <w:t>et al.,</w:t>
      </w:r>
      <w:r w:rsidRPr="008605EF">
        <w:rPr>
          <w:rFonts w:ascii="Arial" w:hAnsi="Arial" w:cs="Arial"/>
          <w:sz w:val="22"/>
          <w:szCs w:val="22"/>
        </w:rPr>
        <w:t xml:space="preserve"> 2020).</w:t>
      </w:r>
    </w:p>
    <w:p w14:paraId="1199C8B1" w14:textId="77777777" w:rsidR="00821026" w:rsidRPr="008605EF" w:rsidRDefault="00821026" w:rsidP="001843B6">
      <w:pPr>
        <w:spacing w:after="120"/>
        <w:rPr>
          <w:rFonts w:ascii="Arial" w:hAnsi="Arial" w:cs="Arial"/>
          <w:sz w:val="22"/>
          <w:szCs w:val="22"/>
        </w:rPr>
      </w:pPr>
    </w:p>
    <w:p w14:paraId="66CC7587" w14:textId="3E5F8EF4" w:rsidR="00D45BF3" w:rsidRDefault="00025C7A" w:rsidP="006A0AF8">
      <w:pPr>
        <w:spacing w:after="120"/>
        <w:rPr>
          <w:rFonts w:ascii="Arial" w:eastAsiaTheme="majorEastAsia" w:hAnsi="Arial" w:cs="Arial"/>
          <w:bCs/>
          <w:sz w:val="22"/>
          <w:szCs w:val="22"/>
        </w:rPr>
      </w:pPr>
      <w:r>
        <w:rPr>
          <w:rFonts w:ascii="Arial" w:eastAsiaTheme="majorEastAsia" w:hAnsi="Arial" w:cs="Arial"/>
          <w:b/>
          <w:bCs/>
          <w:sz w:val="22"/>
          <w:szCs w:val="22"/>
        </w:rPr>
        <w:t>2</w:t>
      </w:r>
      <w:r w:rsidR="005E7866">
        <w:rPr>
          <w:rFonts w:ascii="Arial" w:eastAsiaTheme="majorEastAsia" w:hAnsi="Arial" w:cs="Arial"/>
          <w:b/>
          <w:bCs/>
          <w:sz w:val="22"/>
          <w:szCs w:val="22"/>
        </w:rPr>
        <w:t xml:space="preserve">.2. </w:t>
      </w:r>
      <w:r w:rsidR="00BB6316" w:rsidRPr="00BE02AB">
        <w:rPr>
          <w:rFonts w:ascii="Arial" w:eastAsiaTheme="majorEastAsia" w:hAnsi="Arial" w:cs="Arial"/>
          <w:b/>
          <w:bCs/>
          <w:sz w:val="22"/>
          <w:szCs w:val="22"/>
        </w:rPr>
        <w:t>Accountability and Leadership</w:t>
      </w:r>
      <w:r w:rsidR="00D45BF3">
        <w:rPr>
          <w:rFonts w:ascii="Arial" w:eastAsiaTheme="majorEastAsia" w:hAnsi="Arial" w:cs="Arial"/>
          <w:bCs/>
          <w:sz w:val="22"/>
          <w:szCs w:val="22"/>
        </w:rPr>
        <w:t>.</w:t>
      </w:r>
      <w:r w:rsidR="001843B6" w:rsidRPr="001843B6">
        <w:t xml:space="preserve"> </w:t>
      </w:r>
    </w:p>
    <w:p w14:paraId="3002C88D" w14:textId="77777777" w:rsidR="00FF2DDB" w:rsidRDefault="00BB6316" w:rsidP="00666D26">
      <w:pPr>
        <w:spacing w:after="120"/>
        <w:rPr>
          <w:rFonts w:ascii="Arial" w:eastAsiaTheme="majorEastAsia" w:hAnsi="Arial" w:cs="Arial"/>
          <w:bCs/>
          <w:sz w:val="22"/>
          <w:szCs w:val="22"/>
        </w:rPr>
      </w:pPr>
      <w:r w:rsidRPr="00BE02AB">
        <w:rPr>
          <w:rFonts w:ascii="Arial" w:eastAsiaTheme="majorEastAsia" w:hAnsi="Arial" w:cs="Arial"/>
          <w:bCs/>
          <w:sz w:val="22"/>
          <w:szCs w:val="22"/>
        </w:rPr>
        <w:t>Coca-Cola is a beverage organisation that provides carbonated drinks. This is a</w:t>
      </w:r>
      <w:r w:rsidR="008C25AE">
        <w:rPr>
          <w:rFonts w:ascii="Arial" w:eastAsiaTheme="majorEastAsia" w:hAnsi="Arial" w:cs="Arial"/>
          <w:bCs/>
          <w:sz w:val="22"/>
          <w:szCs w:val="22"/>
        </w:rPr>
        <w:t>n</w:t>
      </w:r>
      <w:r w:rsidRPr="00BE02AB">
        <w:rPr>
          <w:rFonts w:ascii="Arial" w:eastAsiaTheme="majorEastAsia" w:hAnsi="Arial" w:cs="Arial"/>
          <w:bCs/>
          <w:sz w:val="22"/>
          <w:szCs w:val="22"/>
        </w:rPr>
        <w:t xml:space="preserve"> enterprise that is well known in the beverage industry for being able to create an innovative carbonated drink through which a high margin of passion, delivery of quality</w:t>
      </w:r>
      <w:r w:rsidR="008C25AE">
        <w:rPr>
          <w:rFonts w:ascii="Arial" w:eastAsiaTheme="majorEastAsia" w:hAnsi="Arial" w:cs="Arial"/>
          <w:bCs/>
          <w:sz w:val="22"/>
          <w:szCs w:val="22"/>
        </w:rPr>
        <w:t>,</w:t>
      </w:r>
      <w:r w:rsidRPr="00BE02AB">
        <w:rPr>
          <w:rFonts w:ascii="Arial" w:eastAsiaTheme="majorEastAsia" w:hAnsi="Arial" w:cs="Arial"/>
          <w:bCs/>
          <w:sz w:val="22"/>
          <w:szCs w:val="22"/>
        </w:rPr>
        <w:t xml:space="preserve"> and uniformity in each </w:t>
      </w:r>
      <w:r w:rsidR="009B477B">
        <w:rPr>
          <w:noProof/>
        </w:rPr>
        <w:drawing>
          <wp:anchor distT="0" distB="0" distL="114300" distR="114300" simplePos="0" relativeHeight="251665408" behindDoc="1" locked="0" layoutInCell="1" allowOverlap="1" wp14:anchorId="7DBD2592" wp14:editId="60852958">
            <wp:simplePos x="0" y="0"/>
            <wp:positionH relativeFrom="margin">
              <wp:posOffset>2870786</wp:posOffset>
            </wp:positionH>
            <wp:positionV relativeFrom="paragraph">
              <wp:posOffset>538</wp:posOffset>
            </wp:positionV>
            <wp:extent cx="3010535" cy="1872615"/>
            <wp:effectExtent l="0" t="0" r="0" b="0"/>
            <wp:wrapTight wrapText="left">
              <wp:wrapPolygon edited="0">
                <wp:start x="0" y="0"/>
                <wp:lineTo x="0" y="21314"/>
                <wp:lineTo x="21459" y="21314"/>
                <wp:lineTo x="21459"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010535" cy="18726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E02AB">
        <w:rPr>
          <w:rFonts w:ascii="Arial" w:eastAsiaTheme="majorEastAsia" w:hAnsi="Arial" w:cs="Arial"/>
          <w:bCs/>
          <w:sz w:val="22"/>
          <w:szCs w:val="22"/>
        </w:rPr>
        <w:t xml:space="preserve">product, </w:t>
      </w:r>
      <w:r w:rsidR="008C25AE">
        <w:rPr>
          <w:rFonts w:ascii="Arial" w:eastAsiaTheme="majorEastAsia" w:hAnsi="Arial" w:cs="Arial"/>
          <w:bCs/>
          <w:sz w:val="22"/>
          <w:szCs w:val="22"/>
        </w:rPr>
        <w:t>are</w:t>
      </w:r>
      <w:r w:rsidRPr="00BE02AB">
        <w:rPr>
          <w:rFonts w:ascii="Arial" w:eastAsiaTheme="majorEastAsia" w:hAnsi="Arial" w:cs="Arial"/>
          <w:bCs/>
          <w:sz w:val="22"/>
          <w:szCs w:val="22"/>
        </w:rPr>
        <w:t xml:space="preserve"> all being provided.</w:t>
      </w:r>
    </w:p>
    <w:p w14:paraId="7E004ED4" w14:textId="3DA2AB59" w:rsidR="00FF2DDB" w:rsidRPr="001843B6" w:rsidRDefault="00FF2DDB" w:rsidP="00FF2DDB">
      <w:pPr>
        <w:spacing w:after="120"/>
        <w:rPr>
          <w:rFonts w:ascii="Arial" w:eastAsiaTheme="majorEastAsia" w:hAnsi="Arial" w:cs="Arial"/>
          <w:bCs/>
          <w:sz w:val="20"/>
          <w:szCs w:val="20"/>
        </w:rPr>
      </w:pPr>
      <w:r>
        <w:rPr>
          <w:rFonts w:ascii="Arial" w:eastAsiaTheme="majorEastAsia" w:hAnsi="Arial" w:cs="Arial"/>
          <w:bCs/>
          <w:sz w:val="20"/>
          <w:szCs w:val="20"/>
        </w:rPr>
        <w:t xml:space="preserve">                                                                                 </w:t>
      </w:r>
      <w:r w:rsidR="001611B9">
        <w:rPr>
          <w:rFonts w:ascii="Arial" w:eastAsiaTheme="majorEastAsia" w:hAnsi="Arial" w:cs="Arial"/>
          <w:bCs/>
          <w:sz w:val="20"/>
          <w:szCs w:val="20"/>
        </w:rPr>
        <w:t xml:space="preserve"> </w:t>
      </w:r>
      <w:r w:rsidRPr="001843B6">
        <w:rPr>
          <w:rFonts w:ascii="Arial" w:eastAsiaTheme="majorEastAsia" w:hAnsi="Arial" w:cs="Arial"/>
          <w:bCs/>
          <w:sz w:val="20"/>
          <w:szCs w:val="20"/>
        </w:rPr>
        <w:t xml:space="preserve">Source: </w:t>
      </w:r>
      <w:hyperlink r:id="rId17" w:history="1">
        <w:r w:rsidRPr="001843B6">
          <w:rPr>
            <w:rStyle w:val="Hyperlink"/>
            <w:rFonts w:ascii="Arial" w:hAnsi="Arial" w:cs="Arial"/>
            <w:sz w:val="20"/>
            <w:szCs w:val="20"/>
          </w:rPr>
          <w:t>Accountabilty-1.png (1000×622) (wp.com)</w:t>
        </w:r>
      </w:hyperlink>
    </w:p>
    <w:p w14:paraId="75DA4F84" w14:textId="77777777" w:rsidR="00FF2DDB" w:rsidRDefault="00FF2DDB" w:rsidP="00666D26">
      <w:pPr>
        <w:spacing w:after="120"/>
        <w:rPr>
          <w:rFonts w:ascii="Arial" w:eastAsiaTheme="majorEastAsia" w:hAnsi="Arial" w:cs="Arial"/>
          <w:bCs/>
          <w:sz w:val="22"/>
          <w:szCs w:val="22"/>
        </w:rPr>
      </w:pPr>
    </w:p>
    <w:p w14:paraId="1CD29D11" w14:textId="3C39F937" w:rsidR="00061FD3" w:rsidRPr="00BE02AB" w:rsidRDefault="00BB6316" w:rsidP="00666D26">
      <w:pPr>
        <w:spacing w:after="120"/>
        <w:rPr>
          <w:rFonts w:ascii="Arial" w:eastAsiaTheme="majorEastAsia" w:hAnsi="Arial" w:cs="Arial"/>
          <w:bCs/>
          <w:sz w:val="22"/>
          <w:szCs w:val="22"/>
        </w:rPr>
      </w:pPr>
      <w:r w:rsidRPr="00BE02AB">
        <w:rPr>
          <w:rFonts w:ascii="Arial" w:eastAsiaTheme="majorEastAsia" w:hAnsi="Arial" w:cs="Arial"/>
          <w:bCs/>
          <w:sz w:val="22"/>
          <w:szCs w:val="22"/>
        </w:rPr>
        <w:lastRenderedPageBreak/>
        <w:t xml:space="preserve">Through this type of leadership, Coca-Cola </w:t>
      </w:r>
      <w:r w:rsidR="0098656B" w:rsidRPr="00BE02AB">
        <w:rPr>
          <w:rFonts w:ascii="Arial" w:eastAsiaTheme="majorEastAsia" w:hAnsi="Arial" w:cs="Arial"/>
          <w:bCs/>
          <w:sz w:val="22"/>
          <w:szCs w:val="22"/>
        </w:rPr>
        <w:t>can</w:t>
      </w:r>
      <w:r w:rsidRPr="00BE02AB">
        <w:rPr>
          <w:rFonts w:ascii="Arial" w:eastAsiaTheme="majorEastAsia" w:hAnsi="Arial" w:cs="Arial"/>
          <w:bCs/>
          <w:sz w:val="22"/>
          <w:szCs w:val="22"/>
        </w:rPr>
        <w:t xml:space="preserve"> operate in multiple different countries and provide a higher scale of sustainability through which growth is attained</w:t>
      </w:r>
      <w:r w:rsidR="00BF34F2" w:rsidRPr="00BE02AB">
        <w:rPr>
          <w:rFonts w:ascii="Arial" w:eastAsiaTheme="majorEastAsia" w:hAnsi="Arial" w:cs="Arial"/>
          <w:bCs/>
          <w:sz w:val="22"/>
          <w:szCs w:val="22"/>
        </w:rPr>
        <w:t xml:space="preserve"> (</w:t>
      </w:r>
      <w:r w:rsidR="0098656B">
        <w:rPr>
          <w:rFonts w:ascii="Arial" w:eastAsiaTheme="majorEastAsia" w:hAnsi="Arial" w:cs="Arial"/>
          <w:bCs/>
          <w:sz w:val="22"/>
          <w:szCs w:val="22"/>
        </w:rPr>
        <w:t>C</w:t>
      </w:r>
      <w:r w:rsidR="00BF34F2" w:rsidRPr="00BE02AB">
        <w:rPr>
          <w:rFonts w:ascii="Arial" w:eastAsiaTheme="majorEastAsia" w:hAnsi="Arial" w:cs="Arial"/>
          <w:bCs/>
          <w:sz w:val="22"/>
          <w:szCs w:val="22"/>
        </w:rPr>
        <w:t>oca-cola</w:t>
      </w:r>
      <w:r w:rsidR="00DD0945">
        <w:rPr>
          <w:rFonts w:ascii="Arial" w:eastAsiaTheme="majorEastAsia" w:hAnsi="Arial" w:cs="Arial"/>
          <w:bCs/>
          <w:sz w:val="22"/>
          <w:szCs w:val="22"/>
        </w:rPr>
        <w:t xml:space="preserve"> </w:t>
      </w:r>
      <w:r w:rsidR="00BF34F2" w:rsidRPr="00BE02AB">
        <w:rPr>
          <w:rFonts w:ascii="Arial" w:eastAsiaTheme="majorEastAsia" w:hAnsi="Arial" w:cs="Arial"/>
          <w:bCs/>
          <w:sz w:val="22"/>
          <w:szCs w:val="22"/>
        </w:rPr>
        <w:t>company, 2021)</w:t>
      </w:r>
      <w:r w:rsidRPr="00BE02AB">
        <w:rPr>
          <w:rFonts w:ascii="Arial" w:eastAsiaTheme="majorEastAsia" w:hAnsi="Arial" w:cs="Arial"/>
          <w:bCs/>
          <w:sz w:val="22"/>
          <w:szCs w:val="22"/>
        </w:rPr>
        <w:t>.</w:t>
      </w:r>
      <w:r w:rsidR="00BF34F2" w:rsidRPr="00BE02AB">
        <w:rPr>
          <w:rFonts w:ascii="Arial" w:eastAsiaTheme="majorEastAsia" w:hAnsi="Arial" w:cs="Arial"/>
          <w:bCs/>
          <w:sz w:val="22"/>
          <w:szCs w:val="22"/>
        </w:rPr>
        <w:t xml:space="preserve"> </w:t>
      </w:r>
      <w:r w:rsidRPr="00BE02AB">
        <w:rPr>
          <w:rFonts w:ascii="Arial" w:eastAsiaTheme="majorEastAsia" w:hAnsi="Arial" w:cs="Arial"/>
          <w:bCs/>
          <w:sz w:val="22"/>
          <w:szCs w:val="22"/>
        </w:rPr>
        <w:t xml:space="preserve"> </w:t>
      </w:r>
    </w:p>
    <w:p w14:paraId="56E053BD" w14:textId="3BDED9FE" w:rsidR="005E4C97" w:rsidRDefault="00BB6316" w:rsidP="00666D26">
      <w:pPr>
        <w:spacing w:after="120"/>
        <w:rPr>
          <w:rFonts w:ascii="Arial" w:eastAsiaTheme="majorEastAsia" w:hAnsi="Arial" w:cs="Arial"/>
          <w:bCs/>
          <w:sz w:val="22"/>
          <w:szCs w:val="22"/>
        </w:rPr>
      </w:pPr>
      <w:r w:rsidRPr="00BE02AB">
        <w:rPr>
          <w:rFonts w:ascii="Arial" w:eastAsiaTheme="majorEastAsia" w:hAnsi="Arial" w:cs="Arial"/>
          <w:bCs/>
          <w:sz w:val="22"/>
          <w:szCs w:val="22"/>
        </w:rPr>
        <w:t>The impact of leadership and accountability for Coca-Cola directly facilitate</w:t>
      </w:r>
      <w:r w:rsidR="008C25AE">
        <w:rPr>
          <w:rFonts w:ascii="Arial" w:eastAsiaTheme="majorEastAsia" w:hAnsi="Arial" w:cs="Arial"/>
          <w:bCs/>
          <w:sz w:val="22"/>
          <w:szCs w:val="22"/>
        </w:rPr>
        <w:t>s</w:t>
      </w:r>
      <w:r w:rsidRPr="00BE02AB">
        <w:rPr>
          <w:rFonts w:ascii="Arial" w:eastAsiaTheme="majorEastAsia" w:hAnsi="Arial" w:cs="Arial"/>
          <w:bCs/>
          <w:sz w:val="22"/>
          <w:szCs w:val="22"/>
        </w:rPr>
        <w:t xml:space="preserve"> in creating </w:t>
      </w:r>
      <w:r w:rsidRPr="00000F51">
        <w:rPr>
          <w:rFonts w:ascii="Arial" w:eastAsiaTheme="majorEastAsia" w:hAnsi="Arial" w:cs="Arial"/>
          <w:bCs/>
          <w:sz w:val="22"/>
          <w:szCs w:val="22"/>
        </w:rPr>
        <w:t>pressure for employees in the production line. This helps incorrect measurements, adequate quantity, and other aspects to be attained. As a result of this, being able to connect with consumers at a deeper capacity is initiated.</w:t>
      </w:r>
    </w:p>
    <w:p w14:paraId="40E55AA1" w14:textId="3248765A" w:rsidR="00000F51" w:rsidRPr="008605EF" w:rsidRDefault="00000F51" w:rsidP="00666D26">
      <w:pPr>
        <w:spacing w:after="120"/>
        <w:rPr>
          <w:rFonts w:ascii="Arial" w:hAnsi="Arial" w:cs="Arial"/>
          <w:sz w:val="22"/>
          <w:szCs w:val="22"/>
        </w:rPr>
      </w:pPr>
      <w:r w:rsidRPr="008605EF">
        <w:rPr>
          <w:rFonts w:ascii="Arial" w:hAnsi="Arial" w:cs="Arial"/>
          <w:sz w:val="22"/>
          <w:szCs w:val="22"/>
        </w:rPr>
        <w:t xml:space="preserve">Similarly, it can also be highlighted that in the case of Coca-Cola, individual employees are much more focused </w:t>
      </w:r>
      <w:r w:rsidR="003B6510">
        <w:rPr>
          <w:rFonts w:ascii="Arial" w:hAnsi="Arial" w:cs="Arial"/>
          <w:sz w:val="22"/>
          <w:szCs w:val="22"/>
        </w:rPr>
        <w:t>on</w:t>
      </w:r>
      <w:r w:rsidRPr="008605EF">
        <w:rPr>
          <w:rFonts w:ascii="Arial" w:hAnsi="Arial" w:cs="Arial"/>
          <w:sz w:val="22"/>
          <w:szCs w:val="22"/>
        </w:rPr>
        <w:t xml:space="preserve"> having an introverted outlook on various aspects of the business since they operate in a factory and closed environment. As a result of this, accountability for each other's works and having a personal belief of taking one's responsibility is an important facet in the business. This enables the prospect of impacting the workplace as a whole and enhancing behaviourism in the enterprise.</w:t>
      </w:r>
    </w:p>
    <w:p w14:paraId="3B0EE3A4" w14:textId="77777777" w:rsidR="00000F51" w:rsidRPr="00BE02AB" w:rsidRDefault="00000F51" w:rsidP="006A0AF8">
      <w:pPr>
        <w:spacing w:after="120"/>
        <w:rPr>
          <w:rFonts w:ascii="Arial" w:eastAsiaTheme="majorEastAsia" w:hAnsi="Arial" w:cs="Arial"/>
          <w:bCs/>
          <w:sz w:val="22"/>
          <w:szCs w:val="22"/>
        </w:rPr>
      </w:pPr>
    </w:p>
    <w:p w14:paraId="144C83FE" w14:textId="1ADA815B" w:rsidR="005A18B6" w:rsidRDefault="00025C7A" w:rsidP="007A3ED5">
      <w:pPr>
        <w:spacing w:after="120"/>
        <w:rPr>
          <w:rFonts w:ascii="Arial" w:eastAsiaTheme="majorEastAsia" w:hAnsi="Arial" w:cs="Arial"/>
          <w:bCs/>
          <w:sz w:val="22"/>
          <w:szCs w:val="22"/>
        </w:rPr>
      </w:pPr>
      <w:r>
        <w:rPr>
          <w:rFonts w:ascii="Arial" w:eastAsiaTheme="majorEastAsia" w:hAnsi="Arial" w:cs="Arial"/>
          <w:b/>
          <w:bCs/>
          <w:sz w:val="22"/>
          <w:szCs w:val="22"/>
        </w:rPr>
        <w:t>2</w:t>
      </w:r>
      <w:r w:rsidR="0038330F">
        <w:rPr>
          <w:rFonts w:ascii="Arial" w:eastAsiaTheme="majorEastAsia" w:hAnsi="Arial" w:cs="Arial"/>
          <w:b/>
          <w:bCs/>
          <w:sz w:val="22"/>
          <w:szCs w:val="22"/>
        </w:rPr>
        <w:t xml:space="preserve">.3. </w:t>
      </w:r>
      <w:r w:rsidR="00BB6316" w:rsidRPr="00BE02AB">
        <w:rPr>
          <w:rFonts w:ascii="Arial" w:eastAsiaTheme="majorEastAsia" w:hAnsi="Arial" w:cs="Arial"/>
          <w:b/>
          <w:bCs/>
          <w:sz w:val="22"/>
          <w:szCs w:val="22"/>
        </w:rPr>
        <w:t xml:space="preserve">Integrity and </w:t>
      </w:r>
      <w:r w:rsidR="00DC197F" w:rsidRPr="00BE02AB">
        <w:rPr>
          <w:rFonts w:ascii="Arial" w:eastAsiaTheme="majorEastAsia" w:hAnsi="Arial" w:cs="Arial"/>
          <w:b/>
          <w:bCs/>
          <w:sz w:val="22"/>
          <w:szCs w:val="22"/>
        </w:rPr>
        <w:t>Data Democracy</w:t>
      </w:r>
      <w:r w:rsidR="005A18B6">
        <w:rPr>
          <w:rFonts w:ascii="Arial" w:eastAsiaTheme="majorEastAsia" w:hAnsi="Arial" w:cs="Arial"/>
          <w:bCs/>
          <w:sz w:val="22"/>
          <w:szCs w:val="22"/>
        </w:rPr>
        <w:t>.</w:t>
      </w:r>
      <w:r w:rsidR="005A18B6" w:rsidRPr="005A18B6">
        <w:rPr>
          <w:noProof/>
        </w:rPr>
        <w:t xml:space="preserve"> </w:t>
      </w:r>
    </w:p>
    <w:p w14:paraId="76F96D32" w14:textId="1DDB74E1" w:rsidR="00914122" w:rsidRPr="00955786" w:rsidRDefault="00955786" w:rsidP="007A3ED5">
      <w:pPr>
        <w:spacing w:after="120"/>
        <w:rPr>
          <w:rFonts w:ascii="Arial" w:eastAsiaTheme="majorEastAsia" w:hAnsi="Arial" w:cs="Arial"/>
          <w:bCs/>
          <w:sz w:val="22"/>
          <w:szCs w:val="22"/>
        </w:rPr>
      </w:pPr>
      <w:r>
        <w:rPr>
          <w:noProof/>
        </w:rPr>
        <w:drawing>
          <wp:anchor distT="0" distB="0" distL="114300" distR="114300" simplePos="0" relativeHeight="251663360" behindDoc="1" locked="0" layoutInCell="1" allowOverlap="1" wp14:anchorId="15CB4DE3" wp14:editId="2ABC6DB3">
            <wp:simplePos x="0" y="0"/>
            <wp:positionH relativeFrom="margin">
              <wp:posOffset>2990312</wp:posOffset>
            </wp:positionH>
            <wp:positionV relativeFrom="paragraph">
              <wp:posOffset>424131</wp:posOffset>
            </wp:positionV>
            <wp:extent cx="2824480" cy="1740535"/>
            <wp:effectExtent l="0" t="0" r="0" b="0"/>
            <wp:wrapThrough wrapText="bothSides">
              <wp:wrapPolygon edited="0">
                <wp:start x="0" y="0"/>
                <wp:lineTo x="0" y="21277"/>
                <wp:lineTo x="21415" y="21277"/>
                <wp:lineTo x="21415"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824480" cy="17405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C31FB" w:rsidRPr="00BE02AB">
        <w:rPr>
          <w:rFonts w:ascii="Arial" w:eastAsiaTheme="majorEastAsia" w:hAnsi="Arial" w:cs="Arial"/>
          <w:bCs/>
          <w:sz w:val="22"/>
          <w:szCs w:val="22"/>
        </w:rPr>
        <w:t xml:space="preserve">Google is a major corporation that operates all around the globe and is relied upon by consumers irrespective of </w:t>
      </w:r>
      <w:r w:rsidR="00A47637">
        <w:rPr>
          <w:rFonts w:ascii="Arial" w:eastAsiaTheme="majorEastAsia" w:hAnsi="Arial" w:cs="Arial"/>
          <w:bCs/>
          <w:sz w:val="22"/>
          <w:szCs w:val="22"/>
        </w:rPr>
        <w:t xml:space="preserve">the </w:t>
      </w:r>
      <w:r w:rsidR="005C31FB" w:rsidRPr="00BE02AB">
        <w:rPr>
          <w:rFonts w:ascii="Arial" w:eastAsiaTheme="majorEastAsia" w:hAnsi="Arial" w:cs="Arial"/>
          <w:bCs/>
          <w:sz w:val="22"/>
          <w:szCs w:val="22"/>
        </w:rPr>
        <w:t>countr</w:t>
      </w:r>
      <w:r w:rsidR="00A47637">
        <w:rPr>
          <w:rFonts w:ascii="Arial" w:eastAsiaTheme="majorEastAsia" w:hAnsi="Arial" w:cs="Arial"/>
          <w:bCs/>
          <w:sz w:val="22"/>
          <w:szCs w:val="22"/>
        </w:rPr>
        <w:t>y</w:t>
      </w:r>
      <w:r w:rsidR="005C31FB" w:rsidRPr="00BE02AB">
        <w:rPr>
          <w:rFonts w:ascii="Arial" w:eastAsiaTheme="majorEastAsia" w:hAnsi="Arial" w:cs="Arial"/>
          <w:bCs/>
          <w:sz w:val="22"/>
          <w:szCs w:val="22"/>
        </w:rPr>
        <w:t xml:space="preserve"> to obtain information </w:t>
      </w:r>
      <w:r w:rsidR="008C25AE">
        <w:rPr>
          <w:rFonts w:ascii="Arial" w:eastAsiaTheme="majorEastAsia" w:hAnsi="Arial" w:cs="Arial"/>
          <w:bCs/>
          <w:sz w:val="22"/>
          <w:szCs w:val="22"/>
        </w:rPr>
        <w:t>that</w:t>
      </w:r>
      <w:r w:rsidR="005C31FB" w:rsidRPr="00BE02AB">
        <w:rPr>
          <w:rFonts w:ascii="Arial" w:eastAsiaTheme="majorEastAsia" w:hAnsi="Arial" w:cs="Arial"/>
          <w:bCs/>
          <w:sz w:val="22"/>
          <w:szCs w:val="22"/>
        </w:rPr>
        <w:t xml:space="preserve"> is valuable to them. This major tool and website, not only value</w:t>
      </w:r>
      <w:r w:rsidR="00BB6316" w:rsidRPr="00BE02AB">
        <w:rPr>
          <w:rFonts w:ascii="Arial" w:eastAsiaTheme="majorEastAsia" w:hAnsi="Arial" w:cs="Arial"/>
          <w:bCs/>
          <w:sz w:val="22"/>
          <w:szCs w:val="22"/>
        </w:rPr>
        <w:t xml:space="preserve"> and impacting lists is provided but also case studies, examples, images, news, and other facilities as well. Through all of this, democracy is created through equality read data and the opportunity to learn is being facilitated to everyone at a grander scale</w:t>
      </w:r>
      <w:r w:rsidR="00BF34F2" w:rsidRPr="00BE02AB">
        <w:rPr>
          <w:rFonts w:ascii="Arial" w:eastAsiaTheme="majorEastAsia" w:hAnsi="Arial" w:cs="Arial"/>
          <w:bCs/>
          <w:sz w:val="22"/>
          <w:szCs w:val="22"/>
        </w:rPr>
        <w:t xml:space="preserve"> (firstmonday.org, 2021)</w:t>
      </w:r>
      <w:r w:rsidR="00BB6316" w:rsidRPr="00BE02AB">
        <w:rPr>
          <w:rFonts w:ascii="Arial" w:eastAsiaTheme="majorEastAsia" w:hAnsi="Arial" w:cs="Arial"/>
          <w:bCs/>
          <w:sz w:val="22"/>
          <w:szCs w:val="22"/>
        </w:rPr>
        <w:t>.</w:t>
      </w:r>
    </w:p>
    <w:p w14:paraId="48322757" w14:textId="200B3076" w:rsidR="00955786" w:rsidRDefault="00955786" w:rsidP="00955786">
      <w:pPr>
        <w:spacing w:after="120"/>
        <w:rPr>
          <w:rFonts w:ascii="Arial" w:hAnsi="Arial" w:cs="Arial"/>
          <w:sz w:val="20"/>
          <w:szCs w:val="20"/>
        </w:rPr>
      </w:pPr>
      <w:r>
        <w:rPr>
          <w:rFonts w:ascii="Arial" w:eastAsiaTheme="majorEastAsia" w:hAnsi="Arial" w:cs="Arial"/>
          <w:bCs/>
          <w:sz w:val="20"/>
          <w:szCs w:val="20"/>
        </w:rPr>
        <w:t xml:space="preserve">                   </w:t>
      </w:r>
      <w:r w:rsidRPr="005A18B6">
        <w:rPr>
          <w:rFonts w:ascii="Arial" w:eastAsiaTheme="majorEastAsia" w:hAnsi="Arial" w:cs="Arial"/>
          <w:bCs/>
          <w:sz w:val="20"/>
          <w:szCs w:val="20"/>
        </w:rPr>
        <w:t xml:space="preserve">Source: </w:t>
      </w:r>
      <w:hyperlink r:id="rId19" w:history="1">
        <w:r w:rsidRPr="005A18B6">
          <w:rPr>
            <w:rStyle w:val="Hyperlink"/>
            <w:rFonts w:ascii="Arial" w:hAnsi="Arial" w:cs="Arial"/>
            <w:sz w:val="20"/>
            <w:szCs w:val="20"/>
          </w:rPr>
          <w:t>4715411-Zig-Ziglar-Quote-Integrity-gives-you-real-freedom-because-you-have.jpg (3840×2160) (quotefancy.com)</w:t>
        </w:r>
      </w:hyperlink>
    </w:p>
    <w:p w14:paraId="59DF1AD0" w14:textId="560DD9EA" w:rsidR="005E4C97" w:rsidRPr="008605EF" w:rsidRDefault="00BB6316" w:rsidP="007A3ED5">
      <w:pPr>
        <w:spacing w:after="120"/>
        <w:rPr>
          <w:rFonts w:ascii="Arial" w:eastAsiaTheme="majorEastAsia" w:hAnsi="Arial" w:cs="Arial"/>
          <w:bCs/>
          <w:sz w:val="22"/>
          <w:szCs w:val="22"/>
        </w:rPr>
      </w:pPr>
      <w:r w:rsidRPr="00BE02AB">
        <w:rPr>
          <w:rFonts w:ascii="Arial" w:eastAsiaTheme="majorEastAsia" w:hAnsi="Arial" w:cs="Arial"/>
          <w:bCs/>
          <w:sz w:val="22"/>
          <w:szCs w:val="22"/>
        </w:rPr>
        <w:t xml:space="preserve">In the case of Google, having integrity directly impacts the workplace </w:t>
      </w:r>
      <w:r w:rsidR="006A0AF8" w:rsidRPr="00BE02AB">
        <w:rPr>
          <w:rFonts w:ascii="Arial" w:eastAsiaTheme="majorEastAsia" w:hAnsi="Arial" w:cs="Arial"/>
          <w:bCs/>
          <w:sz w:val="22"/>
          <w:szCs w:val="22"/>
        </w:rPr>
        <w:t>because of</w:t>
      </w:r>
      <w:r w:rsidRPr="00BE02AB">
        <w:rPr>
          <w:rFonts w:ascii="Arial" w:eastAsiaTheme="majorEastAsia" w:hAnsi="Arial" w:cs="Arial"/>
          <w:bCs/>
          <w:sz w:val="22"/>
          <w:szCs w:val="22"/>
        </w:rPr>
        <w:t xml:space="preserve"> this is that people are coming to the search engine to get reliable data that facilitate better knowledge to </w:t>
      </w:r>
      <w:r w:rsidRPr="008605EF">
        <w:rPr>
          <w:rFonts w:ascii="Arial" w:eastAsiaTheme="majorEastAsia" w:hAnsi="Arial" w:cs="Arial"/>
          <w:bCs/>
          <w:sz w:val="22"/>
          <w:szCs w:val="22"/>
        </w:rPr>
        <w:t>develop for an enterprise and individuals.</w:t>
      </w:r>
    </w:p>
    <w:p w14:paraId="74026622" w14:textId="17C594E2" w:rsidR="00000F51" w:rsidRPr="008605EF" w:rsidRDefault="00000F51" w:rsidP="00000F51">
      <w:pPr>
        <w:rPr>
          <w:rFonts w:ascii="Arial" w:hAnsi="Arial" w:cs="Arial"/>
          <w:sz w:val="22"/>
          <w:szCs w:val="22"/>
        </w:rPr>
      </w:pPr>
      <w:r w:rsidRPr="008605EF">
        <w:rPr>
          <w:rFonts w:ascii="Arial" w:hAnsi="Arial" w:cs="Arial"/>
          <w:sz w:val="22"/>
          <w:szCs w:val="22"/>
        </w:rPr>
        <w:t xml:space="preserve">In the case of Google, individual employees dictate </w:t>
      </w:r>
      <w:r w:rsidR="00F105EC">
        <w:rPr>
          <w:rFonts w:ascii="Arial" w:hAnsi="Arial" w:cs="Arial"/>
          <w:sz w:val="22"/>
          <w:szCs w:val="22"/>
        </w:rPr>
        <w:t>how</w:t>
      </w:r>
      <w:r w:rsidRPr="008605EF">
        <w:rPr>
          <w:rFonts w:ascii="Arial" w:hAnsi="Arial" w:cs="Arial"/>
          <w:sz w:val="22"/>
          <w:szCs w:val="22"/>
        </w:rPr>
        <w:t xml:space="preserve"> integrity, data democracy, and other aspects operate. As a result of this, it can be understood that their values </w:t>
      </w:r>
      <w:r w:rsidR="00F105EC">
        <w:rPr>
          <w:rFonts w:ascii="Arial" w:hAnsi="Arial" w:cs="Arial"/>
          <w:sz w:val="22"/>
          <w:szCs w:val="22"/>
        </w:rPr>
        <w:t>are</w:t>
      </w:r>
      <w:r w:rsidRPr="008605EF">
        <w:rPr>
          <w:rFonts w:ascii="Arial" w:hAnsi="Arial" w:cs="Arial"/>
          <w:sz w:val="22"/>
          <w:szCs w:val="22"/>
        </w:rPr>
        <w:t xml:space="preserve"> focused upon having a high margin and value of self. This helps in achieving self-actualisation at a higher capacity which directly impacts workplace behaviour and make</w:t>
      </w:r>
      <w:r w:rsidR="00F105EC">
        <w:rPr>
          <w:rFonts w:ascii="Arial" w:hAnsi="Arial" w:cs="Arial"/>
          <w:sz w:val="22"/>
          <w:szCs w:val="22"/>
        </w:rPr>
        <w:t>s</w:t>
      </w:r>
      <w:r w:rsidRPr="008605EF">
        <w:rPr>
          <w:rFonts w:ascii="Arial" w:hAnsi="Arial" w:cs="Arial"/>
          <w:sz w:val="22"/>
          <w:szCs w:val="22"/>
        </w:rPr>
        <w:t xml:space="preserve"> sure that a higher standard of work is being attained.</w:t>
      </w:r>
    </w:p>
    <w:p w14:paraId="3F98F557" w14:textId="77777777" w:rsidR="00000F51" w:rsidRPr="00BE02AB" w:rsidRDefault="00000F51" w:rsidP="007A3ED5">
      <w:pPr>
        <w:spacing w:after="120"/>
        <w:rPr>
          <w:rFonts w:ascii="Arial" w:eastAsiaTheme="majorEastAsia" w:hAnsi="Arial" w:cs="Arial"/>
          <w:bCs/>
          <w:sz w:val="22"/>
          <w:szCs w:val="22"/>
        </w:rPr>
      </w:pPr>
    </w:p>
    <w:p w14:paraId="2DAA7A59" w14:textId="40AF31F4" w:rsidR="0098656B" w:rsidRDefault="00025C7A" w:rsidP="007A3ED5">
      <w:pPr>
        <w:spacing w:after="120"/>
        <w:rPr>
          <w:rFonts w:ascii="Arial" w:eastAsiaTheme="majorEastAsia" w:hAnsi="Arial" w:cs="Arial"/>
          <w:bCs/>
          <w:sz w:val="22"/>
          <w:szCs w:val="22"/>
        </w:rPr>
      </w:pPr>
      <w:r>
        <w:rPr>
          <w:rFonts w:ascii="Arial" w:eastAsiaTheme="majorEastAsia" w:hAnsi="Arial" w:cs="Arial"/>
          <w:b/>
          <w:bCs/>
          <w:sz w:val="22"/>
          <w:szCs w:val="22"/>
        </w:rPr>
        <w:t>2</w:t>
      </w:r>
      <w:r w:rsidR="007F12F2">
        <w:rPr>
          <w:rFonts w:ascii="Arial" w:eastAsiaTheme="majorEastAsia" w:hAnsi="Arial" w:cs="Arial"/>
          <w:b/>
          <w:bCs/>
          <w:sz w:val="22"/>
          <w:szCs w:val="22"/>
        </w:rPr>
        <w:t xml:space="preserve">.4. </w:t>
      </w:r>
      <w:r w:rsidR="00BB6316" w:rsidRPr="00BE02AB">
        <w:rPr>
          <w:rFonts w:ascii="Arial" w:eastAsiaTheme="majorEastAsia" w:hAnsi="Arial" w:cs="Arial"/>
          <w:b/>
          <w:bCs/>
          <w:sz w:val="22"/>
          <w:szCs w:val="22"/>
        </w:rPr>
        <w:t>Teamwork and Sincerity</w:t>
      </w:r>
      <w:r w:rsidR="0098656B">
        <w:rPr>
          <w:rFonts w:ascii="Arial" w:eastAsiaTheme="majorEastAsia" w:hAnsi="Arial" w:cs="Arial"/>
          <w:b/>
          <w:bCs/>
          <w:sz w:val="22"/>
          <w:szCs w:val="22"/>
        </w:rPr>
        <w:t>.</w:t>
      </w:r>
    </w:p>
    <w:p w14:paraId="5F147CF2" w14:textId="7078D6D2" w:rsidR="00061FD3" w:rsidRPr="00BE02AB" w:rsidRDefault="00570E7C" w:rsidP="007A3ED5">
      <w:pPr>
        <w:spacing w:after="120"/>
        <w:rPr>
          <w:rFonts w:ascii="Arial" w:eastAsiaTheme="majorEastAsia" w:hAnsi="Arial" w:cs="Arial"/>
          <w:bCs/>
          <w:sz w:val="22"/>
          <w:szCs w:val="22"/>
        </w:rPr>
      </w:pPr>
      <w:r w:rsidRPr="00BE02AB">
        <w:rPr>
          <w:rFonts w:ascii="Arial" w:eastAsiaTheme="majorEastAsia" w:hAnsi="Arial" w:cs="Arial"/>
          <w:bCs/>
          <w:sz w:val="22"/>
          <w:szCs w:val="22"/>
        </w:rPr>
        <w:t xml:space="preserve">Whole Foods </w:t>
      </w:r>
      <w:r w:rsidR="006E00DC" w:rsidRPr="00BE02AB">
        <w:rPr>
          <w:rFonts w:ascii="Arial" w:eastAsiaTheme="majorEastAsia" w:hAnsi="Arial" w:cs="Arial"/>
          <w:bCs/>
          <w:sz w:val="22"/>
          <w:szCs w:val="22"/>
        </w:rPr>
        <w:t xml:space="preserve">is an organisation that is focused </w:t>
      </w:r>
      <w:r w:rsidR="0098656B" w:rsidRPr="00BE02AB">
        <w:rPr>
          <w:rFonts w:ascii="Arial" w:eastAsiaTheme="majorEastAsia" w:hAnsi="Arial" w:cs="Arial"/>
          <w:bCs/>
          <w:sz w:val="22"/>
          <w:szCs w:val="22"/>
        </w:rPr>
        <w:t>on</w:t>
      </w:r>
      <w:r w:rsidR="006E00DC" w:rsidRPr="00BE02AB">
        <w:rPr>
          <w:rFonts w:ascii="Arial" w:eastAsiaTheme="majorEastAsia" w:hAnsi="Arial" w:cs="Arial"/>
          <w:bCs/>
          <w:sz w:val="22"/>
          <w:szCs w:val="22"/>
        </w:rPr>
        <w:t xml:space="preserve"> consumer satisfaction and delight. Owing to the nature of the business to provide good quality food items to consumers, quick </w:t>
      </w:r>
      <w:r w:rsidR="001F1A4B" w:rsidRPr="00BE02AB">
        <w:rPr>
          <w:rFonts w:ascii="Arial" w:eastAsiaTheme="majorEastAsia" w:hAnsi="Arial" w:cs="Arial"/>
          <w:bCs/>
          <w:sz w:val="22"/>
          <w:szCs w:val="22"/>
        </w:rPr>
        <w:t>delivery,</w:t>
      </w:r>
      <w:r w:rsidR="006E00DC" w:rsidRPr="00BE02AB">
        <w:rPr>
          <w:rFonts w:ascii="Arial" w:eastAsiaTheme="majorEastAsia" w:hAnsi="Arial" w:cs="Arial"/>
          <w:bCs/>
          <w:sz w:val="22"/>
          <w:szCs w:val="22"/>
        </w:rPr>
        <w:t xml:space="preserve"> and sincerity towards providing high-quality commodities </w:t>
      </w:r>
      <w:r w:rsidR="008C25AE">
        <w:rPr>
          <w:rFonts w:ascii="Arial" w:eastAsiaTheme="majorEastAsia" w:hAnsi="Arial" w:cs="Arial"/>
          <w:bCs/>
          <w:sz w:val="22"/>
          <w:szCs w:val="22"/>
        </w:rPr>
        <w:t>must be</w:t>
      </w:r>
      <w:r w:rsidR="006E00DC" w:rsidRPr="00BE02AB">
        <w:rPr>
          <w:rFonts w:ascii="Arial" w:eastAsiaTheme="majorEastAsia" w:hAnsi="Arial" w:cs="Arial"/>
          <w:bCs/>
          <w:sz w:val="22"/>
          <w:szCs w:val="22"/>
        </w:rPr>
        <w:t xml:space="preserve"> essential. This helps in making sure that community development through which good cuisine and food items in the form of raw materials </w:t>
      </w:r>
      <w:r w:rsidR="001A306E">
        <w:rPr>
          <w:rFonts w:ascii="Arial" w:eastAsiaTheme="majorEastAsia" w:hAnsi="Arial" w:cs="Arial"/>
          <w:bCs/>
          <w:sz w:val="22"/>
          <w:szCs w:val="22"/>
        </w:rPr>
        <w:t>are</w:t>
      </w:r>
      <w:r w:rsidR="006E00DC" w:rsidRPr="00BE02AB">
        <w:rPr>
          <w:rFonts w:ascii="Arial" w:eastAsiaTheme="majorEastAsia" w:hAnsi="Arial" w:cs="Arial"/>
          <w:bCs/>
          <w:sz w:val="22"/>
          <w:szCs w:val="22"/>
        </w:rPr>
        <w:t xml:space="preserve"> being provided to customers</w:t>
      </w:r>
      <w:r w:rsidR="00BF34F2" w:rsidRPr="00BE02AB">
        <w:rPr>
          <w:rFonts w:ascii="Arial" w:eastAsiaTheme="majorEastAsia" w:hAnsi="Arial" w:cs="Arial"/>
          <w:bCs/>
          <w:sz w:val="22"/>
          <w:szCs w:val="22"/>
        </w:rPr>
        <w:t xml:space="preserve"> (</w:t>
      </w:r>
      <w:r w:rsidR="00DC70E0">
        <w:rPr>
          <w:rFonts w:ascii="Arial" w:eastAsiaTheme="majorEastAsia" w:hAnsi="Arial" w:cs="Arial"/>
          <w:bCs/>
          <w:sz w:val="22"/>
          <w:szCs w:val="22"/>
        </w:rPr>
        <w:t>F</w:t>
      </w:r>
      <w:r w:rsidR="00BF34F2" w:rsidRPr="00BE02AB">
        <w:rPr>
          <w:rFonts w:ascii="Arial" w:eastAsiaTheme="majorEastAsia" w:hAnsi="Arial" w:cs="Arial"/>
          <w:bCs/>
          <w:sz w:val="22"/>
          <w:szCs w:val="22"/>
        </w:rPr>
        <w:t>astcompany, 2021)</w:t>
      </w:r>
      <w:r w:rsidR="006E00DC" w:rsidRPr="00BE02AB">
        <w:rPr>
          <w:rFonts w:ascii="Arial" w:eastAsiaTheme="majorEastAsia" w:hAnsi="Arial" w:cs="Arial"/>
          <w:bCs/>
          <w:sz w:val="22"/>
          <w:szCs w:val="22"/>
        </w:rPr>
        <w:t>.</w:t>
      </w:r>
    </w:p>
    <w:p w14:paraId="300A3285" w14:textId="2DF5E0AE" w:rsidR="005E4C97" w:rsidRPr="008605EF" w:rsidRDefault="00BB6316" w:rsidP="007A3ED5">
      <w:pPr>
        <w:spacing w:after="120"/>
        <w:rPr>
          <w:rFonts w:ascii="Arial" w:eastAsiaTheme="majorEastAsia" w:hAnsi="Arial" w:cs="Arial"/>
          <w:bCs/>
          <w:sz w:val="22"/>
          <w:szCs w:val="22"/>
        </w:rPr>
      </w:pPr>
      <w:r w:rsidRPr="00BE02AB">
        <w:rPr>
          <w:rFonts w:ascii="Arial" w:eastAsiaTheme="majorEastAsia" w:hAnsi="Arial" w:cs="Arial"/>
          <w:bCs/>
          <w:sz w:val="22"/>
          <w:szCs w:val="22"/>
        </w:rPr>
        <w:t>Teamwork and sincerity in Whole Foods play an important role as this can help in making sure that good quality raw materials are being accumulated and a higher margin of focus is being given upon delivery. As a result of this, the margin of support being created in the market elevates.</w:t>
      </w:r>
      <w:r w:rsidR="006B7A35" w:rsidRPr="00BE02AB">
        <w:rPr>
          <w:rFonts w:ascii="Arial" w:eastAsiaTheme="majorEastAsia" w:hAnsi="Arial" w:cs="Arial"/>
          <w:bCs/>
          <w:sz w:val="22"/>
          <w:szCs w:val="22"/>
        </w:rPr>
        <w:t xml:space="preserve"> Moreover, loyalty in consumers through good food items can be elevated over a long </w:t>
      </w:r>
      <w:r w:rsidR="006B7A35" w:rsidRPr="008605EF">
        <w:rPr>
          <w:rFonts w:ascii="Arial" w:eastAsiaTheme="majorEastAsia" w:hAnsi="Arial" w:cs="Arial"/>
          <w:bCs/>
          <w:sz w:val="22"/>
          <w:szCs w:val="22"/>
        </w:rPr>
        <w:t>period as well.</w:t>
      </w:r>
    </w:p>
    <w:p w14:paraId="4CB93D8A" w14:textId="4EFEA0B7" w:rsidR="00000F51" w:rsidRPr="008605EF" w:rsidRDefault="00F105EC" w:rsidP="00DE7C0B">
      <w:pPr>
        <w:rPr>
          <w:rFonts w:ascii="Arial" w:hAnsi="Arial" w:cs="Arial"/>
          <w:sz w:val="22"/>
          <w:szCs w:val="22"/>
        </w:rPr>
      </w:pPr>
      <w:r>
        <w:rPr>
          <w:rFonts w:ascii="Arial" w:hAnsi="Arial" w:cs="Arial"/>
          <w:sz w:val="22"/>
          <w:szCs w:val="22"/>
        </w:rPr>
        <w:t>In t</w:t>
      </w:r>
      <w:r w:rsidR="00000F51" w:rsidRPr="008605EF">
        <w:rPr>
          <w:rFonts w:ascii="Arial" w:hAnsi="Arial" w:cs="Arial"/>
          <w:sz w:val="22"/>
          <w:szCs w:val="22"/>
        </w:rPr>
        <w:t xml:space="preserve">he cases of whole foods, the employees are focused on communicating and connecting with employees effectively. Their beliefs are rooted in being able to communicate effectively since they are operating at a lower employee scale. This helps them to connect with subordinates as well as other customers and provide services that are beneficial for the community and the business (Estigoy </w:t>
      </w:r>
      <w:r w:rsidR="00000F51" w:rsidRPr="008605EF">
        <w:rPr>
          <w:rFonts w:ascii="Arial" w:hAnsi="Arial" w:cs="Arial"/>
          <w:i/>
          <w:sz w:val="22"/>
          <w:szCs w:val="22"/>
        </w:rPr>
        <w:t>et al.,</w:t>
      </w:r>
      <w:r w:rsidR="00000F51" w:rsidRPr="008605EF">
        <w:rPr>
          <w:rFonts w:ascii="Arial" w:hAnsi="Arial" w:cs="Arial"/>
          <w:sz w:val="22"/>
          <w:szCs w:val="22"/>
        </w:rPr>
        <w:t xml:space="preserve"> 2020)</w:t>
      </w:r>
      <w:r w:rsidR="001F0584">
        <w:rPr>
          <w:rFonts w:ascii="Arial" w:hAnsi="Arial" w:cs="Arial"/>
          <w:sz w:val="22"/>
          <w:szCs w:val="22"/>
        </w:rPr>
        <w:t>.</w:t>
      </w:r>
    </w:p>
    <w:p w14:paraId="1240F3A8" w14:textId="466CEF4E" w:rsidR="007F7099" w:rsidRPr="00BE02AB" w:rsidRDefault="006A0AF8" w:rsidP="001F45C9">
      <w:pPr>
        <w:spacing w:after="120"/>
        <w:rPr>
          <w:rFonts w:ascii="Arial" w:eastAsiaTheme="majorEastAsia" w:hAnsi="Arial" w:cs="Arial"/>
          <w:b/>
          <w:bCs/>
          <w:sz w:val="22"/>
          <w:szCs w:val="22"/>
        </w:rPr>
      </w:pPr>
      <w:r>
        <w:rPr>
          <w:rFonts w:ascii="Arial" w:eastAsiaTheme="majorEastAsia" w:hAnsi="Arial" w:cs="Arial"/>
          <w:b/>
          <w:bCs/>
          <w:sz w:val="22"/>
          <w:szCs w:val="22"/>
        </w:rPr>
        <w:t xml:space="preserve">3. </w:t>
      </w:r>
      <w:r w:rsidR="00980F3E">
        <w:rPr>
          <w:rFonts w:ascii="Arial" w:eastAsiaTheme="majorEastAsia" w:hAnsi="Arial" w:cs="Arial"/>
          <w:b/>
          <w:bCs/>
          <w:sz w:val="22"/>
          <w:szCs w:val="22"/>
        </w:rPr>
        <w:t>R</w:t>
      </w:r>
      <w:r w:rsidR="00BB6316" w:rsidRPr="00BE02AB">
        <w:rPr>
          <w:rFonts w:ascii="Arial" w:eastAsiaTheme="majorEastAsia" w:hAnsi="Arial" w:cs="Arial"/>
          <w:b/>
          <w:bCs/>
          <w:sz w:val="22"/>
          <w:szCs w:val="22"/>
        </w:rPr>
        <w:t>ecommendations on how to reduce the negative impact of beliefs in the workplace.</w:t>
      </w:r>
    </w:p>
    <w:p w14:paraId="60D0379D" w14:textId="410D0D27" w:rsidR="00F82F47" w:rsidRPr="00BE02AB" w:rsidRDefault="00BB6316" w:rsidP="001F45C9">
      <w:pPr>
        <w:spacing w:after="120"/>
        <w:rPr>
          <w:rFonts w:ascii="Arial" w:eastAsiaTheme="majorEastAsia" w:hAnsi="Arial" w:cs="Arial"/>
          <w:bCs/>
          <w:sz w:val="22"/>
          <w:szCs w:val="22"/>
        </w:rPr>
      </w:pPr>
      <w:r w:rsidRPr="00BE02AB">
        <w:rPr>
          <w:rFonts w:ascii="Arial" w:eastAsiaTheme="majorEastAsia" w:hAnsi="Arial" w:cs="Arial"/>
          <w:bCs/>
          <w:sz w:val="22"/>
          <w:szCs w:val="22"/>
        </w:rPr>
        <w:t xml:space="preserve">Several recommendations can be made which can facilitate in understanding </w:t>
      </w:r>
      <w:r w:rsidR="001A306E">
        <w:rPr>
          <w:rFonts w:ascii="Arial" w:eastAsiaTheme="majorEastAsia" w:hAnsi="Arial" w:cs="Arial"/>
          <w:bCs/>
          <w:sz w:val="22"/>
          <w:szCs w:val="22"/>
        </w:rPr>
        <w:t>how</w:t>
      </w:r>
      <w:r w:rsidRPr="00BE02AB">
        <w:rPr>
          <w:rFonts w:ascii="Arial" w:eastAsiaTheme="majorEastAsia" w:hAnsi="Arial" w:cs="Arial"/>
          <w:bCs/>
          <w:sz w:val="22"/>
          <w:szCs w:val="22"/>
        </w:rPr>
        <w:t xml:space="preserve"> better beliefs can be attained </w:t>
      </w:r>
      <w:r w:rsidR="00131B8D" w:rsidRPr="00BE02AB">
        <w:rPr>
          <w:rFonts w:ascii="Arial" w:eastAsiaTheme="majorEastAsia" w:hAnsi="Arial" w:cs="Arial"/>
          <w:bCs/>
          <w:sz w:val="22"/>
          <w:szCs w:val="22"/>
        </w:rPr>
        <w:t>to</w:t>
      </w:r>
      <w:r w:rsidRPr="00BE02AB">
        <w:rPr>
          <w:rFonts w:ascii="Arial" w:eastAsiaTheme="majorEastAsia" w:hAnsi="Arial" w:cs="Arial"/>
          <w:bCs/>
          <w:sz w:val="22"/>
          <w:szCs w:val="22"/>
        </w:rPr>
        <w:t xml:space="preserve"> improve </w:t>
      </w:r>
      <w:r w:rsidR="001A306E">
        <w:rPr>
          <w:rFonts w:ascii="Arial" w:eastAsiaTheme="majorEastAsia" w:hAnsi="Arial" w:cs="Arial"/>
          <w:bCs/>
          <w:sz w:val="22"/>
          <w:szCs w:val="22"/>
        </w:rPr>
        <w:t xml:space="preserve">the </w:t>
      </w:r>
      <w:r w:rsidRPr="00BE02AB">
        <w:rPr>
          <w:rFonts w:ascii="Arial" w:eastAsiaTheme="majorEastAsia" w:hAnsi="Arial" w:cs="Arial"/>
          <w:bCs/>
          <w:sz w:val="22"/>
          <w:szCs w:val="22"/>
        </w:rPr>
        <w:t>workplace environment and mitigate negative beliefs.</w:t>
      </w:r>
    </w:p>
    <w:p w14:paraId="2EF27C18" w14:textId="2E526D1E" w:rsidR="00882029" w:rsidRPr="00BE02AB" w:rsidRDefault="00BB6316" w:rsidP="00BE02AB">
      <w:pPr>
        <w:pStyle w:val="ListParagraph"/>
        <w:numPr>
          <w:ilvl w:val="0"/>
          <w:numId w:val="1"/>
        </w:numPr>
        <w:rPr>
          <w:rFonts w:ascii="Arial" w:eastAsiaTheme="majorEastAsia" w:hAnsi="Arial" w:cs="Arial"/>
          <w:bCs/>
          <w:sz w:val="22"/>
          <w:szCs w:val="22"/>
        </w:rPr>
      </w:pPr>
      <w:r w:rsidRPr="00BE02AB">
        <w:rPr>
          <w:rFonts w:ascii="Arial" w:eastAsiaTheme="majorEastAsia" w:hAnsi="Arial" w:cs="Arial"/>
          <w:bCs/>
          <w:sz w:val="22"/>
          <w:szCs w:val="22"/>
        </w:rPr>
        <w:t xml:space="preserve">Uniformity is a </w:t>
      </w:r>
      <w:r w:rsidR="002929DA" w:rsidRPr="00BE02AB">
        <w:rPr>
          <w:rFonts w:ascii="Arial" w:eastAsiaTheme="majorEastAsia" w:hAnsi="Arial" w:cs="Arial"/>
          <w:bCs/>
          <w:sz w:val="22"/>
          <w:szCs w:val="22"/>
        </w:rPr>
        <w:t>strategy</w:t>
      </w:r>
      <w:r w:rsidRPr="00BE02AB">
        <w:rPr>
          <w:rFonts w:ascii="Arial" w:eastAsiaTheme="majorEastAsia" w:hAnsi="Arial" w:cs="Arial"/>
          <w:bCs/>
          <w:sz w:val="22"/>
          <w:szCs w:val="22"/>
        </w:rPr>
        <w:t xml:space="preserve"> through which the negative impact of diversity and democracy can be minimised. It can be highlighted that while providing everyone the opportunity to speak and express their opinion is a</w:t>
      </w:r>
      <w:r w:rsidR="002929DA" w:rsidRPr="00BE02AB">
        <w:rPr>
          <w:rFonts w:ascii="Arial" w:eastAsiaTheme="majorEastAsia" w:hAnsi="Arial" w:cs="Arial"/>
          <w:bCs/>
          <w:sz w:val="22"/>
          <w:szCs w:val="22"/>
        </w:rPr>
        <w:t>n</w:t>
      </w:r>
      <w:r w:rsidRPr="00BE02AB">
        <w:rPr>
          <w:rFonts w:ascii="Arial" w:eastAsiaTheme="majorEastAsia" w:hAnsi="Arial" w:cs="Arial"/>
          <w:bCs/>
          <w:sz w:val="22"/>
          <w:szCs w:val="22"/>
        </w:rPr>
        <w:t xml:space="preserve"> equality</w:t>
      </w:r>
      <w:r w:rsidR="001A306E">
        <w:rPr>
          <w:rFonts w:ascii="Arial" w:eastAsiaTheme="majorEastAsia" w:hAnsi="Arial" w:cs="Arial"/>
          <w:bCs/>
          <w:sz w:val="22"/>
          <w:szCs w:val="22"/>
        </w:rPr>
        <w:t>-</w:t>
      </w:r>
      <w:r w:rsidRPr="00BE02AB">
        <w:rPr>
          <w:rFonts w:ascii="Arial" w:eastAsiaTheme="majorEastAsia" w:hAnsi="Arial" w:cs="Arial"/>
          <w:bCs/>
          <w:sz w:val="22"/>
          <w:szCs w:val="22"/>
        </w:rPr>
        <w:t>driven endeavour, it can create</w:t>
      </w:r>
      <w:r w:rsidR="001A306E">
        <w:rPr>
          <w:rFonts w:ascii="Arial" w:eastAsiaTheme="majorEastAsia" w:hAnsi="Arial" w:cs="Arial"/>
          <w:bCs/>
          <w:sz w:val="22"/>
          <w:szCs w:val="22"/>
        </w:rPr>
        <w:t xml:space="preserve"> an</w:t>
      </w:r>
      <w:r w:rsidRPr="00BE02AB">
        <w:rPr>
          <w:rFonts w:ascii="Arial" w:eastAsiaTheme="majorEastAsia" w:hAnsi="Arial" w:cs="Arial"/>
          <w:bCs/>
          <w:sz w:val="22"/>
          <w:szCs w:val="22"/>
        </w:rPr>
        <w:t xml:space="preserve"> immense level of contract. However, this can be mitigated through emphasis upon creating pre-determined decisions and strategies that can be followed in every department.</w:t>
      </w:r>
    </w:p>
    <w:p w14:paraId="278F7A70" w14:textId="5E3AC776" w:rsidR="00056DBB" w:rsidRPr="00BE02AB" w:rsidRDefault="008E7435" w:rsidP="00BE02AB">
      <w:pPr>
        <w:pStyle w:val="ListParagraph"/>
        <w:numPr>
          <w:ilvl w:val="0"/>
          <w:numId w:val="1"/>
        </w:numPr>
        <w:rPr>
          <w:rFonts w:ascii="Arial" w:eastAsiaTheme="majorEastAsia" w:hAnsi="Arial" w:cs="Arial"/>
          <w:bCs/>
          <w:sz w:val="22"/>
          <w:szCs w:val="22"/>
        </w:rPr>
      </w:pPr>
      <w:r w:rsidRPr="00BE02AB">
        <w:rPr>
          <w:rFonts w:ascii="Arial" w:eastAsiaTheme="majorEastAsia" w:hAnsi="Arial" w:cs="Arial"/>
          <w:bCs/>
          <w:sz w:val="22"/>
          <w:szCs w:val="22"/>
        </w:rPr>
        <w:t>For</w:t>
      </w:r>
      <w:r w:rsidR="00BB6316" w:rsidRPr="00BE02AB">
        <w:rPr>
          <w:rFonts w:ascii="Arial" w:eastAsiaTheme="majorEastAsia" w:hAnsi="Arial" w:cs="Arial"/>
          <w:bCs/>
          <w:sz w:val="22"/>
          <w:szCs w:val="22"/>
        </w:rPr>
        <w:t xml:space="preserve"> there to be </w:t>
      </w:r>
      <w:r w:rsidR="001A306E">
        <w:rPr>
          <w:rFonts w:ascii="Arial" w:eastAsiaTheme="majorEastAsia" w:hAnsi="Arial" w:cs="Arial"/>
          <w:bCs/>
          <w:sz w:val="22"/>
          <w:szCs w:val="22"/>
        </w:rPr>
        <w:t xml:space="preserve">the </w:t>
      </w:r>
      <w:r w:rsidR="00BB6316" w:rsidRPr="00BE02AB">
        <w:rPr>
          <w:rFonts w:ascii="Arial" w:eastAsiaTheme="majorEastAsia" w:hAnsi="Arial" w:cs="Arial"/>
          <w:bCs/>
          <w:sz w:val="22"/>
          <w:szCs w:val="22"/>
        </w:rPr>
        <w:t xml:space="preserve">empowerment of subordinates and ideas being created within an organisation, </w:t>
      </w:r>
      <w:r w:rsidR="001A306E">
        <w:rPr>
          <w:rFonts w:ascii="Arial" w:eastAsiaTheme="majorEastAsia" w:hAnsi="Arial" w:cs="Arial"/>
          <w:bCs/>
          <w:sz w:val="22"/>
          <w:szCs w:val="22"/>
        </w:rPr>
        <w:t xml:space="preserve"> support must be</w:t>
      </w:r>
      <w:r w:rsidR="00BB6316" w:rsidRPr="00BE02AB">
        <w:rPr>
          <w:rFonts w:ascii="Arial" w:eastAsiaTheme="majorEastAsia" w:hAnsi="Arial" w:cs="Arial"/>
          <w:bCs/>
          <w:sz w:val="22"/>
          <w:szCs w:val="22"/>
        </w:rPr>
        <w:t xml:space="preserve"> created. This form of support can be driven forward towards </w:t>
      </w:r>
      <w:r w:rsidR="001A306E">
        <w:rPr>
          <w:rFonts w:ascii="Arial" w:eastAsiaTheme="majorEastAsia" w:hAnsi="Arial" w:cs="Arial"/>
          <w:bCs/>
          <w:sz w:val="22"/>
          <w:szCs w:val="22"/>
        </w:rPr>
        <w:t xml:space="preserve">an </w:t>
      </w:r>
      <w:r w:rsidR="00BB6316" w:rsidRPr="00BE02AB">
        <w:rPr>
          <w:rFonts w:ascii="Arial" w:eastAsiaTheme="majorEastAsia" w:hAnsi="Arial" w:cs="Arial"/>
          <w:bCs/>
          <w:sz w:val="22"/>
          <w:szCs w:val="22"/>
        </w:rPr>
        <w:t>emphasis upon</w:t>
      </w:r>
      <w:r w:rsidR="007A3CB5" w:rsidRPr="00BE02AB">
        <w:rPr>
          <w:rFonts w:ascii="Arial" w:eastAsiaTheme="majorEastAsia" w:hAnsi="Arial" w:cs="Arial"/>
          <w:bCs/>
          <w:sz w:val="22"/>
          <w:szCs w:val="22"/>
        </w:rPr>
        <w:t xml:space="preserve"> better operation management strategies to be implemented, interpersonal belief and teamwork to be created. As a result of this, efficiency can be raised overall.</w:t>
      </w:r>
      <w:r w:rsidR="003A4E6E" w:rsidRPr="00BE02AB">
        <w:rPr>
          <w:rFonts w:ascii="Arial" w:eastAsiaTheme="majorEastAsia" w:hAnsi="Arial" w:cs="Arial"/>
          <w:bCs/>
          <w:sz w:val="22"/>
          <w:szCs w:val="22"/>
        </w:rPr>
        <w:t xml:space="preserve"> </w:t>
      </w:r>
      <w:r w:rsidRPr="00BE02AB">
        <w:rPr>
          <w:rFonts w:ascii="Arial" w:eastAsiaTheme="majorEastAsia" w:hAnsi="Arial" w:cs="Arial"/>
          <w:bCs/>
          <w:sz w:val="22"/>
          <w:szCs w:val="22"/>
        </w:rPr>
        <w:t>For</w:t>
      </w:r>
      <w:r w:rsidR="003A4E6E" w:rsidRPr="00BE02AB">
        <w:rPr>
          <w:rFonts w:ascii="Arial" w:eastAsiaTheme="majorEastAsia" w:hAnsi="Arial" w:cs="Arial"/>
          <w:bCs/>
          <w:sz w:val="22"/>
          <w:szCs w:val="22"/>
        </w:rPr>
        <w:t xml:space="preserve"> there to be involvement being created, it is important to implement specific laws such as</w:t>
      </w:r>
      <w:r w:rsidR="001A306E">
        <w:rPr>
          <w:rFonts w:ascii="Arial" w:eastAsiaTheme="majorEastAsia" w:hAnsi="Arial" w:cs="Arial"/>
          <w:bCs/>
          <w:sz w:val="22"/>
          <w:szCs w:val="22"/>
        </w:rPr>
        <w:t xml:space="preserve"> the</w:t>
      </w:r>
      <w:r w:rsidR="003A4E6E" w:rsidRPr="00BE02AB">
        <w:rPr>
          <w:rFonts w:ascii="Arial" w:eastAsiaTheme="majorEastAsia" w:hAnsi="Arial" w:cs="Arial"/>
          <w:bCs/>
          <w:sz w:val="22"/>
          <w:szCs w:val="22"/>
        </w:rPr>
        <w:t xml:space="preserve"> competition act, health and safety act, and others. These are all important as they can help in making sure that empowerment towards safety and optimisation and other </w:t>
      </w:r>
      <w:r w:rsidR="00F328CC" w:rsidRPr="00BE02AB">
        <w:rPr>
          <w:rFonts w:ascii="Arial" w:eastAsiaTheme="majorEastAsia" w:hAnsi="Arial" w:cs="Arial"/>
          <w:bCs/>
          <w:sz w:val="22"/>
          <w:szCs w:val="22"/>
        </w:rPr>
        <w:t>aspects are</w:t>
      </w:r>
      <w:r w:rsidR="003A4E6E" w:rsidRPr="00BE02AB">
        <w:rPr>
          <w:rFonts w:ascii="Arial" w:eastAsiaTheme="majorEastAsia" w:hAnsi="Arial" w:cs="Arial"/>
          <w:bCs/>
          <w:sz w:val="22"/>
          <w:szCs w:val="22"/>
        </w:rPr>
        <w:t xml:space="preserve"> being drawn into the enterprise. </w:t>
      </w:r>
    </w:p>
    <w:p w14:paraId="4658ECBC" w14:textId="54529329" w:rsidR="00CB2672" w:rsidRPr="00BE02AB" w:rsidRDefault="008E7435" w:rsidP="00BE02AB">
      <w:pPr>
        <w:pStyle w:val="ListParagraph"/>
        <w:numPr>
          <w:ilvl w:val="0"/>
          <w:numId w:val="1"/>
        </w:numPr>
        <w:rPr>
          <w:rFonts w:ascii="Arial" w:eastAsiaTheme="majorEastAsia" w:hAnsi="Arial" w:cs="Arial"/>
          <w:bCs/>
          <w:sz w:val="22"/>
          <w:szCs w:val="22"/>
        </w:rPr>
      </w:pPr>
      <w:r w:rsidRPr="00BE02AB">
        <w:rPr>
          <w:rFonts w:ascii="Arial" w:eastAsiaTheme="majorEastAsia" w:hAnsi="Arial" w:cs="Arial"/>
          <w:bCs/>
          <w:sz w:val="22"/>
          <w:szCs w:val="22"/>
        </w:rPr>
        <w:lastRenderedPageBreak/>
        <w:t>Anti-discriminate</w:t>
      </w:r>
      <w:r w:rsidR="007A3CB5" w:rsidRPr="00BE02AB">
        <w:rPr>
          <w:rFonts w:ascii="Arial" w:eastAsiaTheme="majorEastAsia" w:hAnsi="Arial" w:cs="Arial"/>
          <w:bCs/>
          <w:sz w:val="22"/>
          <w:szCs w:val="22"/>
        </w:rPr>
        <w:t xml:space="preserve"> policies and measures can be implemented in larger corporations. </w:t>
      </w:r>
      <w:r w:rsidR="00BB6316" w:rsidRPr="00BE02AB">
        <w:rPr>
          <w:rFonts w:ascii="Arial" w:eastAsiaTheme="majorEastAsia" w:hAnsi="Arial" w:cs="Arial"/>
          <w:bCs/>
          <w:sz w:val="22"/>
          <w:szCs w:val="22"/>
        </w:rPr>
        <w:t>These revelatory and prejudice-based comments</w:t>
      </w:r>
      <w:r w:rsidR="007A3CB5" w:rsidRPr="00BE02AB">
        <w:rPr>
          <w:rFonts w:ascii="Arial" w:eastAsiaTheme="majorEastAsia" w:hAnsi="Arial" w:cs="Arial"/>
          <w:bCs/>
          <w:sz w:val="22"/>
          <w:szCs w:val="22"/>
        </w:rPr>
        <w:t xml:space="preserve"> are a negative facet within an organisation that can take place through a wide variety of beliefs. </w:t>
      </w:r>
      <w:r w:rsidR="00B132CB" w:rsidRPr="00BE02AB">
        <w:rPr>
          <w:rFonts w:ascii="Arial" w:eastAsiaTheme="majorEastAsia" w:hAnsi="Arial" w:cs="Arial"/>
          <w:bCs/>
          <w:sz w:val="22"/>
          <w:szCs w:val="22"/>
        </w:rPr>
        <w:t>For</w:t>
      </w:r>
      <w:r w:rsidR="003A4E6E" w:rsidRPr="00BE02AB">
        <w:rPr>
          <w:rFonts w:ascii="Arial" w:eastAsiaTheme="majorEastAsia" w:hAnsi="Arial" w:cs="Arial"/>
          <w:bCs/>
          <w:sz w:val="22"/>
          <w:szCs w:val="22"/>
        </w:rPr>
        <w:t xml:space="preserve"> there to be such policies </w:t>
      </w:r>
      <w:r w:rsidRPr="00BE02AB">
        <w:rPr>
          <w:rFonts w:ascii="Arial" w:eastAsiaTheme="majorEastAsia" w:hAnsi="Arial" w:cs="Arial"/>
          <w:bCs/>
          <w:sz w:val="22"/>
          <w:szCs w:val="22"/>
        </w:rPr>
        <w:t>created</w:t>
      </w:r>
      <w:r w:rsidR="003A4E6E" w:rsidRPr="00BE02AB">
        <w:rPr>
          <w:rFonts w:ascii="Arial" w:eastAsiaTheme="majorEastAsia" w:hAnsi="Arial" w:cs="Arial"/>
          <w:bCs/>
          <w:sz w:val="22"/>
          <w:szCs w:val="22"/>
        </w:rPr>
        <w:t xml:space="preserve"> integration of a governance professional in the organisation to help implement company laws, equality act, and others require guidance for the executive heads at a higher margin.</w:t>
      </w:r>
    </w:p>
    <w:p w14:paraId="5C7EBE2A" w14:textId="51E9B197" w:rsidR="007B364F" w:rsidRPr="00BE02AB" w:rsidRDefault="00BB6316" w:rsidP="00BE02AB">
      <w:pPr>
        <w:pStyle w:val="ListParagraph"/>
        <w:numPr>
          <w:ilvl w:val="0"/>
          <w:numId w:val="1"/>
        </w:numPr>
        <w:rPr>
          <w:rFonts w:ascii="Arial" w:eastAsiaTheme="majorEastAsia" w:hAnsi="Arial" w:cs="Arial"/>
          <w:bCs/>
          <w:sz w:val="22"/>
          <w:szCs w:val="22"/>
        </w:rPr>
      </w:pPr>
      <w:r w:rsidRPr="00BE02AB">
        <w:rPr>
          <w:rFonts w:ascii="Arial" w:eastAsiaTheme="majorEastAsia" w:hAnsi="Arial" w:cs="Arial"/>
          <w:bCs/>
          <w:sz w:val="22"/>
          <w:szCs w:val="22"/>
        </w:rPr>
        <w:t>Continuous training and development programs are effective method</w:t>
      </w:r>
      <w:r w:rsidR="001A306E">
        <w:rPr>
          <w:rFonts w:ascii="Arial" w:eastAsiaTheme="majorEastAsia" w:hAnsi="Arial" w:cs="Arial"/>
          <w:bCs/>
          <w:sz w:val="22"/>
          <w:szCs w:val="22"/>
        </w:rPr>
        <w:t>s</w:t>
      </w:r>
      <w:r w:rsidRPr="00BE02AB">
        <w:rPr>
          <w:rFonts w:ascii="Arial" w:eastAsiaTheme="majorEastAsia" w:hAnsi="Arial" w:cs="Arial"/>
          <w:bCs/>
          <w:sz w:val="22"/>
          <w:szCs w:val="22"/>
        </w:rPr>
        <w:t xml:space="preserve"> through which effective values and beliefs can be established within the organisation. This will directly help in creating a much more reliable business framework for progress.</w:t>
      </w:r>
    </w:p>
    <w:p w14:paraId="0552313F" w14:textId="1F7EA34F" w:rsidR="007F7099" w:rsidRPr="00BE02AB" w:rsidRDefault="00BB6316" w:rsidP="00BE02AB">
      <w:pPr>
        <w:rPr>
          <w:rFonts w:ascii="Arial" w:eastAsiaTheme="majorEastAsia" w:hAnsi="Arial" w:cs="Arial"/>
          <w:b/>
          <w:bCs/>
          <w:sz w:val="22"/>
          <w:szCs w:val="22"/>
        </w:rPr>
      </w:pPr>
      <w:r w:rsidRPr="00BE02AB">
        <w:rPr>
          <w:rFonts w:ascii="Arial" w:eastAsiaTheme="majorEastAsia" w:hAnsi="Arial" w:cs="Arial"/>
          <w:b/>
          <w:bCs/>
          <w:sz w:val="22"/>
          <w:szCs w:val="22"/>
        </w:rPr>
        <w:t>Conclusion</w:t>
      </w:r>
      <w:r w:rsidR="00F07300">
        <w:rPr>
          <w:rFonts w:ascii="Arial" w:eastAsiaTheme="majorEastAsia" w:hAnsi="Arial" w:cs="Arial"/>
          <w:b/>
          <w:bCs/>
          <w:sz w:val="22"/>
          <w:szCs w:val="22"/>
        </w:rPr>
        <w:t>.</w:t>
      </w:r>
      <w:r w:rsidRPr="00BE02AB">
        <w:rPr>
          <w:rFonts w:ascii="Arial" w:eastAsiaTheme="majorEastAsia" w:hAnsi="Arial" w:cs="Arial"/>
          <w:b/>
          <w:bCs/>
          <w:sz w:val="22"/>
          <w:szCs w:val="22"/>
        </w:rPr>
        <w:t xml:space="preserve"> </w:t>
      </w:r>
    </w:p>
    <w:p w14:paraId="3D37E526" w14:textId="615BB590" w:rsidR="00056DBB" w:rsidRPr="00BE02AB" w:rsidRDefault="00BB6316" w:rsidP="00BE02AB">
      <w:pPr>
        <w:rPr>
          <w:rFonts w:ascii="Arial" w:eastAsiaTheme="majorEastAsia" w:hAnsi="Arial" w:cs="Arial"/>
          <w:sz w:val="22"/>
          <w:szCs w:val="22"/>
        </w:rPr>
      </w:pPr>
      <w:r w:rsidRPr="00BE02AB">
        <w:rPr>
          <w:rFonts w:ascii="Arial" w:eastAsiaTheme="majorEastAsia" w:hAnsi="Arial" w:cs="Arial"/>
          <w:sz w:val="22"/>
          <w:szCs w:val="22"/>
        </w:rPr>
        <w:t xml:space="preserve">Utilising this entire research for beliefs and values in various workplace situations, multiple businesses have been taken here in this research. Some of the different types of companies that have been included here in this analysis encompass Google, American Express, Coca-Cola, and others. </w:t>
      </w:r>
      <w:r w:rsidR="001A306E">
        <w:rPr>
          <w:rFonts w:ascii="Arial" w:eastAsiaTheme="majorEastAsia" w:hAnsi="Arial" w:cs="Arial"/>
          <w:sz w:val="22"/>
          <w:szCs w:val="22"/>
        </w:rPr>
        <w:t>Following</w:t>
      </w:r>
      <w:r w:rsidRPr="00BE02AB">
        <w:rPr>
          <w:rFonts w:ascii="Arial" w:eastAsiaTheme="majorEastAsia" w:hAnsi="Arial" w:cs="Arial"/>
          <w:sz w:val="22"/>
          <w:szCs w:val="22"/>
        </w:rPr>
        <w:t xml:space="preserve"> </w:t>
      </w:r>
      <w:r w:rsidR="00F07300" w:rsidRPr="00BE02AB">
        <w:rPr>
          <w:rFonts w:ascii="Arial" w:eastAsiaTheme="majorEastAsia" w:hAnsi="Arial" w:cs="Arial"/>
          <w:sz w:val="22"/>
          <w:szCs w:val="22"/>
        </w:rPr>
        <w:t>all</w:t>
      </w:r>
      <w:r w:rsidRPr="00BE02AB">
        <w:rPr>
          <w:rFonts w:ascii="Arial" w:eastAsiaTheme="majorEastAsia" w:hAnsi="Arial" w:cs="Arial"/>
          <w:sz w:val="22"/>
          <w:szCs w:val="22"/>
        </w:rPr>
        <w:t xml:space="preserve"> the detail</w:t>
      </w:r>
      <w:r w:rsidR="001A306E">
        <w:rPr>
          <w:rFonts w:ascii="Arial" w:eastAsiaTheme="majorEastAsia" w:hAnsi="Arial" w:cs="Arial"/>
          <w:sz w:val="22"/>
          <w:szCs w:val="22"/>
        </w:rPr>
        <w:t>ed</w:t>
      </w:r>
      <w:r w:rsidRPr="00BE02AB">
        <w:rPr>
          <w:rFonts w:ascii="Arial" w:eastAsiaTheme="majorEastAsia" w:hAnsi="Arial" w:cs="Arial"/>
          <w:sz w:val="22"/>
          <w:szCs w:val="22"/>
        </w:rPr>
        <w:t xml:space="preserve"> enterprises, specific suggestions have been made on how these businesses have the chance of increasing efficiency through various recommendations. Some of the recommendations focus upon anti</w:t>
      </w:r>
      <w:r w:rsidR="001A306E">
        <w:rPr>
          <w:rFonts w:ascii="Arial" w:eastAsiaTheme="majorEastAsia" w:hAnsi="Arial" w:cs="Arial"/>
          <w:sz w:val="22"/>
          <w:szCs w:val="22"/>
        </w:rPr>
        <w:t>-</w:t>
      </w:r>
      <w:r w:rsidRPr="00BE02AB">
        <w:rPr>
          <w:rFonts w:ascii="Arial" w:eastAsiaTheme="majorEastAsia" w:hAnsi="Arial" w:cs="Arial"/>
          <w:sz w:val="22"/>
          <w:szCs w:val="22"/>
        </w:rPr>
        <w:t>discrimination aspects, uniformity being created, and other strategies being implemented as well.</w:t>
      </w:r>
      <w:r w:rsidR="001374FF" w:rsidRPr="00BE02AB">
        <w:rPr>
          <w:rFonts w:ascii="Arial" w:eastAsiaTheme="majorEastAsia" w:hAnsi="Arial" w:cs="Arial"/>
          <w:sz w:val="22"/>
          <w:szCs w:val="22"/>
        </w:rPr>
        <w:t xml:space="preserve"> Moreover, the origin and basis of </w:t>
      </w:r>
      <w:r w:rsidR="00F07300" w:rsidRPr="00BE02AB">
        <w:rPr>
          <w:rFonts w:ascii="Arial" w:eastAsiaTheme="majorEastAsia" w:hAnsi="Arial" w:cs="Arial"/>
          <w:sz w:val="22"/>
          <w:szCs w:val="22"/>
        </w:rPr>
        <w:t>various</w:t>
      </w:r>
      <w:r w:rsidR="001374FF" w:rsidRPr="00BE02AB">
        <w:rPr>
          <w:rFonts w:ascii="Arial" w:eastAsiaTheme="majorEastAsia" w:hAnsi="Arial" w:cs="Arial"/>
          <w:sz w:val="22"/>
          <w:szCs w:val="22"/>
        </w:rPr>
        <w:t xml:space="preserve"> types of values and beliefs have been underpinned here in this research as well.</w:t>
      </w:r>
    </w:p>
    <w:p w14:paraId="6198C17B" w14:textId="77777777" w:rsidR="00F07300" w:rsidRDefault="00F07300" w:rsidP="00BE02AB">
      <w:pPr>
        <w:rPr>
          <w:rFonts w:ascii="Arial" w:hAnsi="Arial" w:cs="Arial"/>
          <w:sz w:val="22"/>
          <w:szCs w:val="22"/>
        </w:rPr>
      </w:pPr>
    </w:p>
    <w:p w14:paraId="00D6F4A4" w14:textId="77777777" w:rsidR="00F07300" w:rsidRDefault="00F07300" w:rsidP="00BE02AB">
      <w:pPr>
        <w:rPr>
          <w:rFonts w:ascii="Arial" w:hAnsi="Arial" w:cs="Arial"/>
          <w:sz w:val="22"/>
          <w:szCs w:val="22"/>
        </w:rPr>
      </w:pPr>
    </w:p>
    <w:p w14:paraId="65837B7A" w14:textId="367A0474" w:rsidR="00F07300" w:rsidRDefault="00F07300" w:rsidP="00BE02AB">
      <w:pPr>
        <w:rPr>
          <w:rFonts w:ascii="Arial" w:hAnsi="Arial" w:cs="Arial"/>
          <w:sz w:val="22"/>
          <w:szCs w:val="22"/>
        </w:rPr>
      </w:pPr>
    </w:p>
    <w:p w14:paraId="0209A08C" w14:textId="4660DC7F" w:rsidR="00A4055B" w:rsidRDefault="00A4055B" w:rsidP="00BE02AB">
      <w:pPr>
        <w:rPr>
          <w:rFonts w:ascii="Arial" w:hAnsi="Arial" w:cs="Arial"/>
          <w:sz w:val="22"/>
          <w:szCs w:val="22"/>
        </w:rPr>
      </w:pPr>
    </w:p>
    <w:p w14:paraId="0CF7D27A" w14:textId="1A5250BD" w:rsidR="00A4055B" w:rsidRDefault="00A4055B" w:rsidP="00BE02AB">
      <w:pPr>
        <w:rPr>
          <w:rFonts w:ascii="Arial" w:hAnsi="Arial" w:cs="Arial"/>
          <w:sz w:val="22"/>
          <w:szCs w:val="22"/>
        </w:rPr>
      </w:pPr>
    </w:p>
    <w:p w14:paraId="62F021E6" w14:textId="31515A15" w:rsidR="00A4055B" w:rsidRDefault="00A4055B" w:rsidP="00BE02AB">
      <w:pPr>
        <w:rPr>
          <w:rFonts w:ascii="Arial" w:hAnsi="Arial" w:cs="Arial"/>
          <w:sz w:val="22"/>
          <w:szCs w:val="22"/>
        </w:rPr>
      </w:pPr>
    </w:p>
    <w:p w14:paraId="18F9B631" w14:textId="21A87FE2" w:rsidR="00A4055B" w:rsidRDefault="00A4055B" w:rsidP="00BE02AB">
      <w:pPr>
        <w:rPr>
          <w:rFonts w:ascii="Arial" w:hAnsi="Arial" w:cs="Arial"/>
          <w:sz w:val="22"/>
          <w:szCs w:val="22"/>
        </w:rPr>
      </w:pPr>
    </w:p>
    <w:p w14:paraId="583EBF5E" w14:textId="7EE46774" w:rsidR="00AF774D" w:rsidRDefault="00AF774D" w:rsidP="00BE02AB">
      <w:pPr>
        <w:rPr>
          <w:rFonts w:ascii="Arial" w:hAnsi="Arial" w:cs="Arial"/>
          <w:sz w:val="22"/>
          <w:szCs w:val="22"/>
        </w:rPr>
      </w:pPr>
    </w:p>
    <w:p w14:paraId="1B61CBFF" w14:textId="11DBBD0C" w:rsidR="001F0584" w:rsidRDefault="001F0584" w:rsidP="00BE02AB">
      <w:pPr>
        <w:rPr>
          <w:rFonts w:ascii="Arial" w:hAnsi="Arial" w:cs="Arial"/>
          <w:sz w:val="22"/>
          <w:szCs w:val="22"/>
        </w:rPr>
      </w:pPr>
    </w:p>
    <w:p w14:paraId="35F02CCF" w14:textId="77777777" w:rsidR="001F0584" w:rsidRDefault="001F0584" w:rsidP="00BE02AB">
      <w:pPr>
        <w:rPr>
          <w:rFonts w:ascii="Arial" w:hAnsi="Arial" w:cs="Arial"/>
          <w:sz w:val="22"/>
          <w:szCs w:val="22"/>
        </w:rPr>
      </w:pPr>
    </w:p>
    <w:p w14:paraId="12F84843" w14:textId="77777777" w:rsidR="00FF2DDB" w:rsidRDefault="00FF2DDB" w:rsidP="00BE02AB">
      <w:pPr>
        <w:rPr>
          <w:rFonts w:ascii="Arial" w:hAnsi="Arial" w:cs="Arial"/>
          <w:sz w:val="22"/>
          <w:szCs w:val="22"/>
        </w:rPr>
      </w:pPr>
    </w:p>
    <w:p w14:paraId="29A398BC" w14:textId="6AF9F9FD" w:rsidR="0038541B" w:rsidRDefault="0038541B" w:rsidP="00BE02AB">
      <w:pPr>
        <w:rPr>
          <w:rFonts w:ascii="Arial" w:hAnsi="Arial" w:cs="Arial"/>
          <w:b/>
          <w:bCs/>
          <w:sz w:val="22"/>
          <w:szCs w:val="22"/>
        </w:rPr>
      </w:pPr>
      <w:r w:rsidRPr="0038541B">
        <w:rPr>
          <w:rFonts w:ascii="Arial" w:hAnsi="Arial" w:cs="Arial"/>
          <w:b/>
          <w:bCs/>
          <w:sz w:val="22"/>
          <w:szCs w:val="22"/>
        </w:rPr>
        <w:lastRenderedPageBreak/>
        <w:t xml:space="preserve">Reference.  </w:t>
      </w:r>
    </w:p>
    <w:p w14:paraId="5C590082" w14:textId="0C55CE4A" w:rsidR="00176BED" w:rsidRPr="00176BED" w:rsidRDefault="00176BED" w:rsidP="00176BED">
      <w:pPr>
        <w:spacing w:after="120"/>
        <w:rPr>
          <w:rFonts w:ascii="Arial" w:eastAsiaTheme="majorEastAsia" w:hAnsi="Arial" w:cs="Arial"/>
          <w:sz w:val="22"/>
          <w:szCs w:val="22"/>
        </w:rPr>
      </w:pPr>
      <w:r w:rsidRPr="00176BED">
        <w:rPr>
          <w:rFonts w:ascii="Arial" w:hAnsi="Arial" w:cs="Arial"/>
          <w:sz w:val="22"/>
          <w:szCs w:val="22"/>
        </w:rPr>
        <w:t xml:space="preserve">1. Accountability [illus.] (ND) Available at: </w:t>
      </w:r>
      <w:hyperlink r:id="rId20" w:history="1">
        <w:r w:rsidRPr="00176BED">
          <w:rPr>
            <w:rStyle w:val="Hyperlink"/>
            <w:rFonts w:ascii="Arial" w:hAnsi="Arial" w:cs="Arial"/>
            <w:sz w:val="22"/>
            <w:szCs w:val="22"/>
          </w:rPr>
          <w:t>Accountabilty-1.png (1000×622) (wp.com)</w:t>
        </w:r>
      </w:hyperlink>
      <w:r w:rsidRPr="00176BED">
        <w:rPr>
          <w:rFonts w:ascii="Arial" w:hAnsi="Arial" w:cs="Arial"/>
          <w:sz w:val="22"/>
          <w:szCs w:val="22"/>
        </w:rPr>
        <w:t xml:space="preserve"> (Accessed: 24 July 2021).</w:t>
      </w:r>
    </w:p>
    <w:p w14:paraId="6EE5895D" w14:textId="3E7B861C" w:rsidR="001C269A" w:rsidRPr="0038541B" w:rsidRDefault="00176BED" w:rsidP="00176BED">
      <w:pPr>
        <w:spacing w:after="120"/>
        <w:rPr>
          <w:rFonts w:ascii="Arial" w:eastAsiaTheme="majorEastAsia" w:hAnsi="Arial" w:cs="Arial"/>
          <w:b/>
          <w:bCs/>
          <w:sz w:val="22"/>
          <w:szCs w:val="22"/>
        </w:rPr>
      </w:pPr>
      <w:r>
        <w:rPr>
          <w:rFonts w:ascii="Arial" w:hAnsi="Arial" w:cs="Arial"/>
          <w:sz w:val="22"/>
          <w:szCs w:val="22"/>
        </w:rPr>
        <w:t>2</w:t>
      </w:r>
      <w:r w:rsidR="005E36E0">
        <w:rPr>
          <w:rFonts w:ascii="Arial" w:hAnsi="Arial" w:cs="Arial"/>
          <w:sz w:val="22"/>
          <w:szCs w:val="22"/>
        </w:rPr>
        <w:t xml:space="preserve">. </w:t>
      </w:r>
      <w:r w:rsidR="00BB6316" w:rsidRPr="00BE02AB">
        <w:rPr>
          <w:rFonts w:ascii="Arial" w:hAnsi="Arial" w:cs="Arial"/>
          <w:sz w:val="22"/>
          <w:szCs w:val="22"/>
        </w:rPr>
        <w:t xml:space="preserve">Americanexpress </w:t>
      </w:r>
      <w:r w:rsidR="00421A8D">
        <w:rPr>
          <w:rFonts w:ascii="Arial" w:hAnsi="Arial" w:cs="Arial"/>
          <w:sz w:val="22"/>
          <w:szCs w:val="22"/>
        </w:rPr>
        <w:t>(</w:t>
      </w:r>
      <w:r w:rsidR="00BB6316" w:rsidRPr="00BE02AB">
        <w:rPr>
          <w:rFonts w:ascii="Arial" w:hAnsi="Arial" w:cs="Arial"/>
          <w:sz w:val="22"/>
          <w:szCs w:val="22"/>
        </w:rPr>
        <w:t>2021</w:t>
      </w:r>
      <w:r w:rsidR="00395611">
        <w:rPr>
          <w:rFonts w:ascii="Arial" w:hAnsi="Arial" w:cs="Arial"/>
          <w:sz w:val="22"/>
          <w:szCs w:val="22"/>
        </w:rPr>
        <w:t>)</w:t>
      </w:r>
      <w:r w:rsidR="00BB6316" w:rsidRPr="00BE02AB">
        <w:rPr>
          <w:rFonts w:ascii="Arial" w:hAnsi="Arial" w:cs="Arial"/>
          <w:sz w:val="22"/>
          <w:szCs w:val="22"/>
        </w:rPr>
        <w:t xml:space="preserve"> The American Express </w:t>
      </w:r>
      <w:r w:rsidR="00421A8D">
        <w:rPr>
          <w:rFonts w:ascii="Arial" w:hAnsi="Arial" w:cs="Arial"/>
          <w:sz w:val="22"/>
          <w:szCs w:val="22"/>
        </w:rPr>
        <w:t>c</w:t>
      </w:r>
      <w:r w:rsidR="00BB6316" w:rsidRPr="00BE02AB">
        <w:rPr>
          <w:rFonts w:ascii="Arial" w:hAnsi="Arial" w:cs="Arial"/>
          <w:sz w:val="22"/>
          <w:szCs w:val="22"/>
        </w:rPr>
        <w:t xml:space="preserve">ommitment to </w:t>
      </w:r>
      <w:r w:rsidR="00421A8D">
        <w:rPr>
          <w:rFonts w:ascii="Arial" w:hAnsi="Arial" w:cs="Arial"/>
          <w:sz w:val="22"/>
          <w:szCs w:val="22"/>
        </w:rPr>
        <w:t>s</w:t>
      </w:r>
      <w:r w:rsidR="00BB6316" w:rsidRPr="00BE02AB">
        <w:rPr>
          <w:rFonts w:ascii="Arial" w:hAnsi="Arial" w:cs="Arial"/>
          <w:sz w:val="22"/>
          <w:szCs w:val="22"/>
        </w:rPr>
        <w:t xml:space="preserve">upplier </w:t>
      </w:r>
      <w:r w:rsidR="00421A8D">
        <w:rPr>
          <w:rFonts w:ascii="Arial" w:hAnsi="Arial" w:cs="Arial"/>
          <w:sz w:val="22"/>
          <w:szCs w:val="22"/>
        </w:rPr>
        <w:t>d</w:t>
      </w:r>
      <w:r w:rsidR="00BB6316" w:rsidRPr="00BE02AB">
        <w:rPr>
          <w:rFonts w:ascii="Arial" w:hAnsi="Arial" w:cs="Arial"/>
          <w:sz w:val="22"/>
          <w:szCs w:val="22"/>
        </w:rPr>
        <w:t>iversity,</w:t>
      </w:r>
      <w:r w:rsidR="0038541B">
        <w:rPr>
          <w:rFonts w:ascii="Arial" w:hAnsi="Arial" w:cs="Arial"/>
          <w:sz w:val="22"/>
          <w:szCs w:val="22"/>
        </w:rPr>
        <w:t xml:space="preserve"> </w:t>
      </w:r>
      <w:r w:rsidR="00421A8D">
        <w:rPr>
          <w:rFonts w:ascii="Arial" w:hAnsi="Arial" w:cs="Arial"/>
          <w:sz w:val="22"/>
          <w:szCs w:val="22"/>
        </w:rPr>
        <w:t>e</w:t>
      </w:r>
      <w:r w:rsidR="00BB6316" w:rsidRPr="00BE02AB">
        <w:rPr>
          <w:rFonts w:ascii="Arial" w:hAnsi="Arial" w:cs="Arial"/>
          <w:sz w:val="22"/>
          <w:szCs w:val="22"/>
        </w:rPr>
        <w:t xml:space="preserve">quity, and </w:t>
      </w:r>
      <w:r w:rsidR="00421A8D">
        <w:rPr>
          <w:rFonts w:ascii="Arial" w:hAnsi="Arial" w:cs="Arial"/>
          <w:sz w:val="22"/>
          <w:szCs w:val="22"/>
        </w:rPr>
        <w:t>i</w:t>
      </w:r>
      <w:r w:rsidR="00BB6316" w:rsidRPr="00BE02AB">
        <w:rPr>
          <w:rFonts w:ascii="Arial" w:hAnsi="Arial" w:cs="Arial"/>
          <w:sz w:val="22"/>
          <w:szCs w:val="22"/>
        </w:rPr>
        <w:t>nclusion</w:t>
      </w:r>
      <w:r w:rsidR="0038541B">
        <w:rPr>
          <w:rFonts w:ascii="Arial" w:hAnsi="Arial" w:cs="Arial"/>
          <w:sz w:val="22"/>
          <w:szCs w:val="22"/>
        </w:rPr>
        <w:t>.</w:t>
      </w:r>
      <w:r w:rsidR="00BB6316" w:rsidRPr="00BE02AB">
        <w:rPr>
          <w:rFonts w:ascii="Arial" w:hAnsi="Arial" w:cs="Arial"/>
          <w:sz w:val="22"/>
          <w:szCs w:val="22"/>
        </w:rPr>
        <w:t xml:space="preserve"> Available at</w:t>
      </w:r>
      <w:r w:rsidR="00BB6316" w:rsidRPr="005E36E0">
        <w:rPr>
          <w:rFonts w:ascii="Arial" w:hAnsi="Arial" w:cs="Arial"/>
          <w:sz w:val="22"/>
          <w:szCs w:val="22"/>
        </w:rPr>
        <w:t xml:space="preserve">: </w:t>
      </w:r>
      <w:hyperlink r:id="rId21" w:history="1">
        <w:r w:rsidR="005E36E0" w:rsidRPr="005E36E0">
          <w:rPr>
            <w:rStyle w:val="Hyperlink"/>
            <w:rFonts w:ascii="Arial" w:hAnsi="Arial" w:cs="Arial"/>
            <w:sz w:val="22"/>
            <w:szCs w:val="22"/>
          </w:rPr>
          <w:t>The American Express Commitment to Supplier Diversity, Equity, and Inclusion</w:t>
        </w:r>
      </w:hyperlink>
      <w:r w:rsidR="00BB6316" w:rsidRPr="00BE02AB">
        <w:rPr>
          <w:rFonts w:ascii="Arial" w:hAnsi="Arial" w:cs="Arial"/>
          <w:sz w:val="22"/>
          <w:szCs w:val="22"/>
        </w:rPr>
        <w:t xml:space="preserve"> (Accessed: 12 July 2021).</w:t>
      </w:r>
    </w:p>
    <w:p w14:paraId="76D3A579" w14:textId="322D5F8F" w:rsidR="001C269A" w:rsidRPr="00BE02AB" w:rsidRDefault="00176BED" w:rsidP="00176BED">
      <w:pPr>
        <w:spacing w:after="120"/>
        <w:rPr>
          <w:rFonts w:ascii="Arial" w:hAnsi="Arial" w:cs="Arial"/>
          <w:sz w:val="22"/>
          <w:szCs w:val="22"/>
        </w:rPr>
      </w:pPr>
      <w:r>
        <w:rPr>
          <w:rFonts w:ascii="Arial" w:hAnsi="Arial" w:cs="Arial"/>
          <w:sz w:val="22"/>
          <w:szCs w:val="22"/>
        </w:rPr>
        <w:t>3</w:t>
      </w:r>
      <w:r w:rsidR="005E36E0">
        <w:rPr>
          <w:rFonts w:ascii="Arial" w:hAnsi="Arial" w:cs="Arial"/>
          <w:sz w:val="22"/>
          <w:szCs w:val="22"/>
        </w:rPr>
        <w:t xml:space="preserve">. </w:t>
      </w:r>
      <w:r w:rsidR="00BB6316" w:rsidRPr="00BE02AB">
        <w:rPr>
          <w:rFonts w:ascii="Arial" w:hAnsi="Arial" w:cs="Arial"/>
          <w:sz w:val="22"/>
          <w:szCs w:val="22"/>
        </w:rPr>
        <w:t xml:space="preserve">Best, M.L. </w:t>
      </w:r>
      <w:r w:rsidR="00395611">
        <w:rPr>
          <w:rFonts w:ascii="Arial" w:hAnsi="Arial" w:cs="Arial"/>
          <w:sz w:val="22"/>
          <w:szCs w:val="22"/>
        </w:rPr>
        <w:t>(</w:t>
      </w:r>
      <w:r w:rsidR="00BB6316" w:rsidRPr="00BE02AB">
        <w:rPr>
          <w:rFonts w:ascii="Arial" w:hAnsi="Arial" w:cs="Arial"/>
          <w:sz w:val="22"/>
          <w:szCs w:val="22"/>
        </w:rPr>
        <w:t>2016</w:t>
      </w:r>
      <w:r w:rsidR="00395611">
        <w:rPr>
          <w:rFonts w:ascii="Arial" w:hAnsi="Arial" w:cs="Arial"/>
          <w:sz w:val="22"/>
          <w:szCs w:val="22"/>
        </w:rPr>
        <w:t>)</w:t>
      </w:r>
      <w:r w:rsidR="00BB6316" w:rsidRPr="00BE02AB">
        <w:rPr>
          <w:rFonts w:ascii="Arial" w:hAnsi="Arial" w:cs="Arial"/>
          <w:sz w:val="22"/>
          <w:szCs w:val="22"/>
        </w:rPr>
        <w:t xml:space="preserve"> The internet that Facebook built. Communications of the ACM, 57(12), pp.</w:t>
      </w:r>
      <w:r w:rsidR="00C04E7B">
        <w:rPr>
          <w:rFonts w:ascii="Arial" w:hAnsi="Arial" w:cs="Arial"/>
          <w:sz w:val="22"/>
          <w:szCs w:val="22"/>
        </w:rPr>
        <w:t xml:space="preserve"> </w:t>
      </w:r>
      <w:r w:rsidR="00BB6316" w:rsidRPr="00BE02AB">
        <w:rPr>
          <w:rFonts w:ascii="Arial" w:hAnsi="Arial" w:cs="Arial"/>
          <w:sz w:val="22"/>
          <w:szCs w:val="22"/>
        </w:rPr>
        <w:t>21-23.</w:t>
      </w:r>
    </w:p>
    <w:p w14:paraId="30801A5B" w14:textId="332B73D4" w:rsidR="001C269A" w:rsidRDefault="00176BED" w:rsidP="005E36E0">
      <w:pPr>
        <w:spacing w:after="120"/>
        <w:rPr>
          <w:rFonts w:ascii="Arial" w:hAnsi="Arial" w:cs="Arial"/>
          <w:sz w:val="22"/>
          <w:szCs w:val="22"/>
        </w:rPr>
      </w:pPr>
      <w:r>
        <w:rPr>
          <w:rFonts w:ascii="Arial" w:hAnsi="Arial" w:cs="Arial"/>
          <w:sz w:val="22"/>
          <w:szCs w:val="22"/>
        </w:rPr>
        <w:t>4</w:t>
      </w:r>
      <w:r w:rsidR="005E36E0">
        <w:rPr>
          <w:rFonts w:ascii="Arial" w:hAnsi="Arial" w:cs="Arial"/>
          <w:sz w:val="22"/>
          <w:szCs w:val="22"/>
        </w:rPr>
        <w:t xml:space="preserve">. </w:t>
      </w:r>
      <w:r w:rsidR="00421A8D">
        <w:rPr>
          <w:rFonts w:ascii="Arial" w:hAnsi="Arial" w:cs="Arial"/>
          <w:sz w:val="22"/>
          <w:szCs w:val="22"/>
        </w:rPr>
        <w:t>C</w:t>
      </w:r>
      <w:r w:rsidR="00BB6316" w:rsidRPr="00BE02AB">
        <w:rPr>
          <w:rFonts w:ascii="Arial" w:hAnsi="Arial" w:cs="Arial"/>
          <w:sz w:val="22"/>
          <w:szCs w:val="22"/>
        </w:rPr>
        <w:t>oca-cola</w:t>
      </w:r>
      <w:r w:rsidR="00421A8D">
        <w:rPr>
          <w:rFonts w:ascii="Arial" w:hAnsi="Arial" w:cs="Arial"/>
          <w:sz w:val="22"/>
          <w:szCs w:val="22"/>
        </w:rPr>
        <w:t xml:space="preserve"> </w:t>
      </w:r>
      <w:r w:rsidR="00BB6316" w:rsidRPr="00BE02AB">
        <w:rPr>
          <w:rFonts w:ascii="Arial" w:hAnsi="Arial" w:cs="Arial"/>
          <w:sz w:val="22"/>
          <w:szCs w:val="22"/>
        </w:rPr>
        <w:t xml:space="preserve">company </w:t>
      </w:r>
      <w:r w:rsidR="00421A8D">
        <w:rPr>
          <w:rFonts w:ascii="Arial" w:hAnsi="Arial" w:cs="Arial"/>
          <w:sz w:val="22"/>
          <w:szCs w:val="22"/>
        </w:rPr>
        <w:t>(</w:t>
      </w:r>
      <w:r w:rsidR="00BB6316" w:rsidRPr="00BE02AB">
        <w:rPr>
          <w:rFonts w:ascii="Arial" w:hAnsi="Arial" w:cs="Arial"/>
          <w:sz w:val="22"/>
          <w:szCs w:val="22"/>
        </w:rPr>
        <w:t>2021</w:t>
      </w:r>
      <w:r w:rsidR="00421A8D">
        <w:rPr>
          <w:rFonts w:ascii="Arial" w:hAnsi="Arial" w:cs="Arial"/>
          <w:sz w:val="22"/>
          <w:szCs w:val="22"/>
        </w:rPr>
        <w:t>)</w:t>
      </w:r>
      <w:r w:rsidR="00BB6316" w:rsidRPr="00BE02AB">
        <w:rPr>
          <w:rFonts w:ascii="Arial" w:hAnsi="Arial" w:cs="Arial"/>
          <w:sz w:val="22"/>
          <w:szCs w:val="22"/>
        </w:rPr>
        <w:t xml:space="preserve"> Leadership</w:t>
      </w:r>
      <w:r w:rsidR="00421A8D">
        <w:rPr>
          <w:rFonts w:ascii="Arial" w:hAnsi="Arial" w:cs="Arial"/>
          <w:sz w:val="22"/>
          <w:szCs w:val="22"/>
        </w:rPr>
        <w:t xml:space="preserve"> -</w:t>
      </w:r>
      <w:r w:rsidR="00BB6316" w:rsidRPr="00BE02AB">
        <w:rPr>
          <w:rFonts w:ascii="Arial" w:hAnsi="Arial" w:cs="Arial"/>
          <w:sz w:val="22"/>
          <w:szCs w:val="22"/>
        </w:rPr>
        <w:t xml:space="preserve"> The Coca-Cola Company</w:t>
      </w:r>
      <w:r w:rsidR="00421A8D">
        <w:rPr>
          <w:rFonts w:ascii="Arial" w:hAnsi="Arial" w:cs="Arial"/>
          <w:sz w:val="22"/>
          <w:szCs w:val="22"/>
        </w:rPr>
        <w:t>.</w:t>
      </w:r>
      <w:r w:rsidR="00BB6316" w:rsidRPr="00BE02AB">
        <w:rPr>
          <w:rFonts w:ascii="Arial" w:hAnsi="Arial" w:cs="Arial"/>
          <w:sz w:val="22"/>
          <w:szCs w:val="22"/>
        </w:rPr>
        <w:t xml:space="preserve"> </w:t>
      </w:r>
      <w:r w:rsidR="00BB6316" w:rsidRPr="0030314A">
        <w:rPr>
          <w:rFonts w:ascii="Arial" w:hAnsi="Arial" w:cs="Arial"/>
          <w:sz w:val="22"/>
          <w:szCs w:val="22"/>
        </w:rPr>
        <w:t xml:space="preserve">Available at: </w:t>
      </w:r>
      <w:hyperlink r:id="rId22" w:history="1">
        <w:r w:rsidR="0030314A" w:rsidRPr="0030314A">
          <w:rPr>
            <w:rStyle w:val="Hyperlink"/>
            <w:rFonts w:ascii="Arial" w:hAnsi="Arial" w:cs="Arial"/>
            <w:sz w:val="22"/>
            <w:szCs w:val="22"/>
          </w:rPr>
          <w:t>Leadership | The Coca-Cola Company</w:t>
        </w:r>
      </w:hyperlink>
      <w:r w:rsidR="0030314A" w:rsidRPr="0030314A">
        <w:rPr>
          <w:rFonts w:ascii="Arial" w:hAnsi="Arial" w:cs="Arial"/>
          <w:sz w:val="22"/>
          <w:szCs w:val="22"/>
        </w:rPr>
        <w:t xml:space="preserve"> </w:t>
      </w:r>
      <w:r w:rsidR="00BB6316" w:rsidRPr="0030314A">
        <w:rPr>
          <w:rFonts w:ascii="Arial" w:hAnsi="Arial" w:cs="Arial"/>
          <w:sz w:val="22"/>
          <w:szCs w:val="22"/>
        </w:rPr>
        <w:t>(Accessed: 12 July 2021).</w:t>
      </w:r>
    </w:p>
    <w:p w14:paraId="250758E5" w14:textId="28F684BB" w:rsidR="000A1A4D" w:rsidRPr="000A1A4D" w:rsidRDefault="000A1A4D" w:rsidP="005E36E0">
      <w:pPr>
        <w:spacing w:after="120"/>
        <w:rPr>
          <w:rFonts w:ascii="Arial" w:hAnsi="Arial" w:cs="Arial"/>
          <w:sz w:val="22"/>
          <w:szCs w:val="22"/>
        </w:rPr>
      </w:pPr>
      <w:r>
        <w:rPr>
          <w:rFonts w:ascii="Arial" w:hAnsi="Arial" w:cs="Arial"/>
          <w:sz w:val="22"/>
          <w:szCs w:val="22"/>
        </w:rPr>
        <w:t xml:space="preserve">5. </w:t>
      </w:r>
      <w:r w:rsidRPr="000A1A4D">
        <w:rPr>
          <w:rFonts w:ascii="Arial" w:hAnsi="Arial" w:cs="Arial"/>
          <w:sz w:val="22"/>
          <w:szCs w:val="22"/>
        </w:rPr>
        <w:t>Core values [illus.] (ND) Available at:</w:t>
      </w:r>
      <w:r w:rsidRPr="000A1A4D">
        <w:rPr>
          <w:rFonts w:ascii="Arial" w:eastAsiaTheme="majorEastAsia" w:hAnsi="Arial" w:cs="Arial"/>
          <w:bCs/>
          <w:sz w:val="22"/>
          <w:szCs w:val="22"/>
        </w:rPr>
        <w:t xml:space="preserve"> </w:t>
      </w:r>
      <w:hyperlink r:id="rId23" w:history="1">
        <w:r w:rsidRPr="000A1A4D">
          <w:rPr>
            <w:rStyle w:val="Hyperlink"/>
            <w:rFonts w:ascii="Arial" w:hAnsi="Arial" w:cs="Arial"/>
            <w:sz w:val="22"/>
            <w:szCs w:val="22"/>
          </w:rPr>
          <w:t>Jaiz-core-values.png (2000×2000) (jaizbankplc.com)</w:t>
        </w:r>
      </w:hyperlink>
      <w:r w:rsidRPr="000A1A4D">
        <w:rPr>
          <w:rStyle w:val="Hyperlink"/>
          <w:rFonts w:ascii="Arial" w:hAnsi="Arial" w:cs="Arial"/>
          <w:sz w:val="22"/>
          <w:szCs w:val="22"/>
          <w:u w:val="none"/>
        </w:rPr>
        <w:t xml:space="preserve"> </w:t>
      </w:r>
      <w:r w:rsidRPr="000A1A4D">
        <w:rPr>
          <w:rStyle w:val="Hyperlink"/>
          <w:rFonts w:ascii="Arial" w:hAnsi="Arial" w:cs="Arial"/>
          <w:color w:val="auto"/>
          <w:sz w:val="22"/>
          <w:szCs w:val="22"/>
          <w:u w:val="none"/>
        </w:rPr>
        <w:t xml:space="preserve">(Accessed: 15 July 2021). </w:t>
      </w:r>
    </w:p>
    <w:p w14:paraId="0E0F9A06" w14:textId="2B5C2FED" w:rsidR="005E36E0" w:rsidRPr="009D3C7E" w:rsidRDefault="000A1A4D" w:rsidP="009D3C7E">
      <w:pPr>
        <w:spacing w:after="120"/>
        <w:rPr>
          <w:rFonts w:ascii="Arial" w:hAnsi="Arial" w:cs="Arial"/>
          <w:sz w:val="22"/>
          <w:szCs w:val="22"/>
          <w:shd w:val="clear" w:color="auto" w:fill="FFFFFF"/>
        </w:rPr>
      </w:pPr>
      <w:r>
        <w:rPr>
          <w:rFonts w:ascii="Arial" w:hAnsi="Arial" w:cs="Arial"/>
          <w:sz w:val="22"/>
          <w:szCs w:val="22"/>
          <w:shd w:val="clear" w:color="auto" w:fill="FFFFFF"/>
        </w:rPr>
        <w:t>6</w:t>
      </w:r>
      <w:r w:rsidR="005E36E0">
        <w:rPr>
          <w:rFonts w:ascii="Arial" w:hAnsi="Arial" w:cs="Arial"/>
          <w:sz w:val="22"/>
          <w:szCs w:val="22"/>
          <w:shd w:val="clear" w:color="auto" w:fill="FFFFFF"/>
        </w:rPr>
        <w:t xml:space="preserve">. </w:t>
      </w:r>
      <w:r w:rsidR="005E36E0" w:rsidRPr="005E36E0">
        <w:rPr>
          <w:rFonts w:ascii="Arial" w:hAnsi="Arial" w:cs="Arial"/>
          <w:sz w:val="22"/>
          <w:szCs w:val="22"/>
          <w:shd w:val="clear" w:color="auto" w:fill="FFFFFF"/>
        </w:rPr>
        <w:t xml:space="preserve">Emmanuel, G. and Delaney, H. (2014) </w:t>
      </w:r>
      <w:r w:rsidR="0096677C">
        <w:rPr>
          <w:rFonts w:ascii="Arial" w:hAnsi="Arial" w:cs="Arial"/>
          <w:sz w:val="22"/>
          <w:szCs w:val="22"/>
          <w:shd w:val="clear" w:color="auto" w:fill="FFFFFF"/>
        </w:rPr>
        <w:t>‘</w:t>
      </w:r>
      <w:r w:rsidR="005E36E0" w:rsidRPr="005E36E0">
        <w:rPr>
          <w:rFonts w:ascii="Arial" w:hAnsi="Arial" w:cs="Arial"/>
          <w:sz w:val="22"/>
          <w:szCs w:val="22"/>
          <w:shd w:val="clear" w:color="auto" w:fill="FFFFFF"/>
        </w:rPr>
        <w:t xml:space="preserve">Professors' </w:t>
      </w:r>
      <w:r w:rsidR="009D3C7E">
        <w:rPr>
          <w:rFonts w:ascii="Arial" w:hAnsi="Arial" w:cs="Arial"/>
          <w:sz w:val="22"/>
          <w:szCs w:val="22"/>
          <w:shd w:val="clear" w:color="auto" w:fill="FFFFFF"/>
        </w:rPr>
        <w:t>i</w:t>
      </w:r>
      <w:r w:rsidR="005E36E0" w:rsidRPr="005E36E0">
        <w:rPr>
          <w:rFonts w:ascii="Arial" w:hAnsi="Arial" w:cs="Arial"/>
          <w:sz w:val="22"/>
          <w:szCs w:val="22"/>
          <w:shd w:val="clear" w:color="auto" w:fill="FFFFFF"/>
        </w:rPr>
        <w:t xml:space="preserve">nfluence on </w:t>
      </w:r>
      <w:r w:rsidR="009D3C7E">
        <w:rPr>
          <w:rFonts w:ascii="Arial" w:hAnsi="Arial" w:cs="Arial"/>
          <w:sz w:val="22"/>
          <w:szCs w:val="22"/>
          <w:shd w:val="clear" w:color="auto" w:fill="FFFFFF"/>
        </w:rPr>
        <w:t>s</w:t>
      </w:r>
      <w:r w:rsidR="005E36E0" w:rsidRPr="005E36E0">
        <w:rPr>
          <w:rFonts w:ascii="Arial" w:hAnsi="Arial" w:cs="Arial"/>
          <w:sz w:val="22"/>
          <w:szCs w:val="22"/>
          <w:shd w:val="clear" w:color="auto" w:fill="FFFFFF"/>
        </w:rPr>
        <w:t xml:space="preserve">tudents' </w:t>
      </w:r>
      <w:r w:rsidR="009D3C7E">
        <w:rPr>
          <w:rFonts w:ascii="Arial" w:hAnsi="Arial" w:cs="Arial"/>
          <w:sz w:val="22"/>
          <w:szCs w:val="22"/>
          <w:shd w:val="clear" w:color="auto" w:fill="FFFFFF"/>
        </w:rPr>
        <w:t>b</w:t>
      </w:r>
      <w:r w:rsidR="005E36E0" w:rsidRPr="005E36E0">
        <w:rPr>
          <w:rFonts w:ascii="Arial" w:hAnsi="Arial" w:cs="Arial"/>
          <w:sz w:val="22"/>
          <w:szCs w:val="22"/>
          <w:shd w:val="clear" w:color="auto" w:fill="FFFFFF"/>
        </w:rPr>
        <w:t>eliefs</w:t>
      </w:r>
      <w:r w:rsidR="009D3C7E">
        <w:rPr>
          <w:rFonts w:ascii="Arial" w:hAnsi="Arial" w:cs="Arial"/>
          <w:sz w:val="22"/>
          <w:szCs w:val="22"/>
          <w:shd w:val="clear" w:color="auto" w:fill="FFFFFF"/>
        </w:rPr>
        <w:t>,</w:t>
      </w:r>
      <w:r w:rsidR="005E36E0" w:rsidRPr="005E36E0">
        <w:rPr>
          <w:rFonts w:ascii="Arial" w:hAnsi="Arial" w:cs="Arial"/>
          <w:sz w:val="22"/>
          <w:szCs w:val="22"/>
          <w:shd w:val="clear" w:color="auto" w:fill="FFFFFF"/>
        </w:rPr>
        <w:t xml:space="preserve"> </w:t>
      </w:r>
      <w:r w:rsidR="009D3C7E">
        <w:rPr>
          <w:rFonts w:ascii="Arial" w:hAnsi="Arial" w:cs="Arial"/>
          <w:sz w:val="22"/>
          <w:szCs w:val="22"/>
          <w:shd w:val="clear" w:color="auto" w:fill="FFFFFF"/>
        </w:rPr>
        <w:t>v</w:t>
      </w:r>
      <w:r w:rsidR="005E36E0" w:rsidRPr="005E36E0">
        <w:rPr>
          <w:rFonts w:ascii="Arial" w:hAnsi="Arial" w:cs="Arial"/>
          <w:sz w:val="22"/>
          <w:szCs w:val="22"/>
          <w:shd w:val="clear" w:color="auto" w:fill="FFFFFF"/>
        </w:rPr>
        <w:t xml:space="preserve">alues </w:t>
      </w:r>
      <w:r w:rsidR="005E36E0" w:rsidRPr="009D3C7E">
        <w:rPr>
          <w:rFonts w:ascii="Arial" w:hAnsi="Arial" w:cs="Arial"/>
          <w:sz w:val="22"/>
          <w:szCs w:val="22"/>
          <w:shd w:val="clear" w:color="auto" w:fill="FFFFFF"/>
        </w:rPr>
        <w:t xml:space="preserve">and </w:t>
      </w:r>
      <w:r w:rsidR="009D3C7E">
        <w:rPr>
          <w:rFonts w:ascii="Arial" w:hAnsi="Arial" w:cs="Arial"/>
          <w:sz w:val="22"/>
          <w:szCs w:val="22"/>
          <w:shd w:val="clear" w:color="auto" w:fill="FFFFFF"/>
        </w:rPr>
        <w:t>a</w:t>
      </w:r>
      <w:r w:rsidR="005E36E0" w:rsidRPr="009D3C7E">
        <w:rPr>
          <w:rFonts w:ascii="Arial" w:hAnsi="Arial" w:cs="Arial"/>
          <w:sz w:val="22"/>
          <w:szCs w:val="22"/>
          <w:shd w:val="clear" w:color="auto" w:fill="FFFFFF"/>
        </w:rPr>
        <w:t xml:space="preserve">ttitudes in the </w:t>
      </w:r>
      <w:r w:rsidR="009D3C7E">
        <w:rPr>
          <w:rFonts w:ascii="Arial" w:hAnsi="Arial" w:cs="Arial"/>
          <w:sz w:val="22"/>
          <w:szCs w:val="22"/>
          <w:shd w:val="clear" w:color="auto" w:fill="FFFFFF"/>
        </w:rPr>
        <w:t>c</w:t>
      </w:r>
      <w:r w:rsidR="005E36E0" w:rsidRPr="009D3C7E">
        <w:rPr>
          <w:rFonts w:ascii="Arial" w:hAnsi="Arial" w:cs="Arial"/>
          <w:sz w:val="22"/>
          <w:szCs w:val="22"/>
          <w:shd w:val="clear" w:color="auto" w:fill="FFFFFF"/>
        </w:rPr>
        <w:t>lassroom</w:t>
      </w:r>
      <w:r w:rsidR="0096677C">
        <w:rPr>
          <w:rFonts w:ascii="Arial" w:hAnsi="Arial" w:cs="Arial"/>
          <w:sz w:val="22"/>
          <w:szCs w:val="22"/>
          <w:shd w:val="clear" w:color="auto" w:fill="FFFFFF"/>
        </w:rPr>
        <w:t>’,</w:t>
      </w:r>
      <w:r w:rsidR="005E36E0" w:rsidRPr="009D3C7E">
        <w:rPr>
          <w:rFonts w:ascii="Arial" w:hAnsi="Arial" w:cs="Arial"/>
          <w:sz w:val="22"/>
          <w:szCs w:val="22"/>
          <w:shd w:val="clear" w:color="auto" w:fill="FFFFFF"/>
        </w:rPr>
        <w:t> </w:t>
      </w:r>
      <w:r w:rsidR="005E36E0" w:rsidRPr="009D3C7E">
        <w:rPr>
          <w:rFonts w:ascii="Arial" w:hAnsi="Arial" w:cs="Arial"/>
          <w:i/>
          <w:iCs/>
          <w:sz w:val="22"/>
          <w:szCs w:val="22"/>
          <w:shd w:val="clear" w:color="auto" w:fill="FFFFFF"/>
        </w:rPr>
        <w:t>Journal of College and Character, </w:t>
      </w:r>
      <w:r w:rsidR="005E36E0" w:rsidRPr="009D3C7E">
        <w:rPr>
          <w:rFonts w:ascii="Arial" w:hAnsi="Arial" w:cs="Arial"/>
          <w:sz w:val="22"/>
          <w:szCs w:val="22"/>
          <w:shd w:val="clear" w:color="auto" w:fill="FFFFFF"/>
        </w:rPr>
        <w:t>15(4), pp. 245-258.</w:t>
      </w:r>
    </w:p>
    <w:p w14:paraId="6AD45B3F" w14:textId="547F1A8A" w:rsidR="009D3C7E" w:rsidRPr="0030314A" w:rsidRDefault="000A1A4D" w:rsidP="009D3C7E">
      <w:pPr>
        <w:spacing w:after="120"/>
        <w:rPr>
          <w:rFonts w:ascii="Arial" w:hAnsi="Arial" w:cs="Arial"/>
          <w:sz w:val="22"/>
          <w:szCs w:val="22"/>
        </w:rPr>
      </w:pPr>
      <w:r>
        <w:rPr>
          <w:rFonts w:ascii="Arial" w:hAnsi="Arial" w:cs="Arial"/>
          <w:sz w:val="22"/>
          <w:szCs w:val="22"/>
        </w:rPr>
        <w:t>7</w:t>
      </w:r>
      <w:r w:rsidR="009D3C7E">
        <w:rPr>
          <w:rFonts w:ascii="Arial" w:hAnsi="Arial" w:cs="Arial"/>
          <w:sz w:val="22"/>
          <w:szCs w:val="22"/>
        </w:rPr>
        <w:t xml:space="preserve">. </w:t>
      </w:r>
      <w:r w:rsidR="009D3C7E" w:rsidRPr="009D3C7E">
        <w:rPr>
          <w:rFonts w:ascii="Arial" w:hAnsi="Arial" w:cs="Arial"/>
          <w:sz w:val="22"/>
          <w:szCs w:val="22"/>
        </w:rPr>
        <w:t xml:space="preserve">Estigoy, E., Sulasula, J. and Guodu, X.A. </w:t>
      </w:r>
      <w:r w:rsidR="009D3C7E">
        <w:rPr>
          <w:rFonts w:ascii="Arial" w:hAnsi="Arial" w:cs="Arial"/>
          <w:sz w:val="22"/>
          <w:szCs w:val="22"/>
        </w:rPr>
        <w:t>(</w:t>
      </w:r>
      <w:r w:rsidR="009D3C7E" w:rsidRPr="009D3C7E">
        <w:rPr>
          <w:rFonts w:ascii="Arial" w:hAnsi="Arial" w:cs="Arial"/>
          <w:sz w:val="22"/>
          <w:szCs w:val="22"/>
        </w:rPr>
        <w:t>2020</w:t>
      </w:r>
      <w:r w:rsidR="009D3C7E">
        <w:rPr>
          <w:rFonts w:ascii="Arial" w:hAnsi="Arial" w:cs="Arial"/>
          <w:sz w:val="22"/>
          <w:szCs w:val="22"/>
        </w:rPr>
        <w:t>)</w:t>
      </w:r>
      <w:r w:rsidR="009D3C7E" w:rsidRPr="009D3C7E">
        <w:rPr>
          <w:rFonts w:ascii="Arial" w:hAnsi="Arial" w:cs="Arial"/>
          <w:sz w:val="22"/>
          <w:szCs w:val="22"/>
        </w:rPr>
        <w:t xml:space="preserve"> </w:t>
      </w:r>
      <w:r w:rsidR="0096677C">
        <w:rPr>
          <w:rFonts w:ascii="Arial" w:hAnsi="Arial" w:cs="Arial"/>
          <w:sz w:val="22"/>
          <w:szCs w:val="22"/>
        </w:rPr>
        <w:t>‘</w:t>
      </w:r>
      <w:r w:rsidR="009D3C7E" w:rsidRPr="009D3C7E">
        <w:rPr>
          <w:rFonts w:ascii="Arial" w:hAnsi="Arial" w:cs="Arial"/>
          <w:sz w:val="22"/>
          <w:szCs w:val="22"/>
        </w:rPr>
        <w:t xml:space="preserve">Factors </w:t>
      </w:r>
      <w:r w:rsidR="009D3C7E">
        <w:rPr>
          <w:rFonts w:ascii="Arial" w:hAnsi="Arial" w:cs="Arial"/>
          <w:sz w:val="22"/>
          <w:szCs w:val="22"/>
        </w:rPr>
        <w:t>a</w:t>
      </w:r>
      <w:r w:rsidR="009D3C7E" w:rsidRPr="009D3C7E">
        <w:rPr>
          <w:rFonts w:ascii="Arial" w:hAnsi="Arial" w:cs="Arial"/>
          <w:sz w:val="22"/>
          <w:szCs w:val="22"/>
        </w:rPr>
        <w:t xml:space="preserve">ffecting </w:t>
      </w:r>
      <w:r w:rsidR="009D3C7E">
        <w:rPr>
          <w:rFonts w:ascii="Arial" w:hAnsi="Arial" w:cs="Arial"/>
          <w:sz w:val="22"/>
          <w:szCs w:val="22"/>
        </w:rPr>
        <w:t>e</w:t>
      </w:r>
      <w:r w:rsidR="009D3C7E" w:rsidRPr="009D3C7E">
        <w:rPr>
          <w:rFonts w:ascii="Arial" w:hAnsi="Arial" w:cs="Arial"/>
          <w:sz w:val="22"/>
          <w:szCs w:val="22"/>
        </w:rPr>
        <w:t xml:space="preserve">mployee </w:t>
      </w:r>
      <w:r w:rsidR="009D3C7E">
        <w:rPr>
          <w:rFonts w:ascii="Arial" w:hAnsi="Arial" w:cs="Arial"/>
          <w:sz w:val="22"/>
          <w:szCs w:val="22"/>
        </w:rPr>
        <w:t>c</w:t>
      </w:r>
      <w:r w:rsidR="009D3C7E" w:rsidRPr="009D3C7E">
        <w:rPr>
          <w:rFonts w:ascii="Arial" w:hAnsi="Arial" w:cs="Arial"/>
          <w:sz w:val="22"/>
          <w:szCs w:val="22"/>
        </w:rPr>
        <w:t xml:space="preserve">ommitment </w:t>
      </w:r>
      <w:r w:rsidR="009D3C7E" w:rsidRPr="0030314A">
        <w:rPr>
          <w:rFonts w:ascii="Arial" w:hAnsi="Arial" w:cs="Arial"/>
          <w:sz w:val="22"/>
          <w:szCs w:val="22"/>
        </w:rPr>
        <w:t>in the workplace: an analysis</w:t>
      </w:r>
      <w:r w:rsidR="0096677C" w:rsidRPr="0030314A">
        <w:rPr>
          <w:rFonts w:ascii="Arial" w:hAnsi="Arial" w:cs="Arial"/>
          <w:sz w:val="22"/>
          <w:szCs w:val="22"/>
        </w:rPr>
        <w:t>’,</w:t>
      </w:r>
      <w:r w:rsidR="009D3C7E" w:rsidRPr="0030314A">
        <w:rPr>
          <w:rFonts w:ascii="Arial" w:hAnsi="Arial" w:cs="Arial"/>
          <w:sz w:val="22"/>
          <w:szCs w:val="22"/>
        </w:rPr>
        <w:t xml:space="preserve"> </w:t>
      </w:r>
      <w:r w:rsidR="009D3C7E" w:rsidRPr="0030314A">
        <w:rPr>
          <w:rFonts w:ascii="Arial" w:hAnsi="Arial" w:cs="Arial"/>
          <w:i/>
          <w:iCs/>
          <w:sz w:val="22"/>
          <w:szCs w:val="22"/>
        </w:rPr>
        <w:t>Journal of Education and Practice</w:t>
      </w:r>
      <w:r w:rsidR="009D3C7E" w:rsidRPr="0030314A">
        <w:rPr>
          <w:rFonts w:ascii="Arial" w:hAnsi="Arial" w:cs="Arial"/>
          <w:sz w:val="22"/>
          <w:szCs w:val="22"/>
        </w:rPr>
        <w:t>, 11(27), pp.160-171.</w:t>
      </w:r>
    </w:p>
    <w:p w14:paraId="3D7FD13A" w14:textId="069DDDA8" w:rsidR="001C269A" w:rsidRPr="0030314A" w:rsidRDefault="000A1A4D" w:rsidP="009D3C7E">
      <w:pPr>
        <w:spacing w:after="120"/>
        <w:rPr>
          <w:rFonts w:ascii="Arial" w:hAnsi="Arial" w:cs="Arial"/>
          <w:sz w:val="22"/>
          <w:szCs w:val="22"/>
        </w:rPr>
      </w:pPr>
      <w:r>
        <w:rPr>
          <w:rFonts w:ascii="Arial" w:hAnsi="Arial" w:cs="Arial"/>
          <w:sz w:val="22"/>
          <w:szCs w:val="22"/>
        </w:rPr>
        <w:t>8</w:t>
      </w:r>
      <w:r w:rsidR="005E36E0" w:rsidRPr="0030314A">
        <w:rPr>
          <w:rFonts w:ascii="Arial" w:hAnsi="Arial" w:cs="Arial"/>
          <w:sz w:val="22"/>
          <w:szCs w:val="22"/>
        </w:rPr>
        <w:t xml:space="preserve">. </w:t>
      </w:r>
      <w:r w:rsidR="00421A8D" w:rsidRPr="0030314A">
        <w:rPr>
          <w:rFonts w:ascii="Arial" w:hAnsi="Arial" w:cs="Arial"/>
          <w:sz w:val="22"/>
          <w:szCs w:val="22"/>
        </w:rPr>
        <w:t>F</w:t>
      </w:r>
      <w:r w:rsidR="00BB6316" w:rsidRPr="0030314A">
        <w:rPr>
          <w:rFonts w:ascii="Arial" w:hAnsi="Arial" w:cs="Arial"/>
          <w:sz w:val="22"/>
          <w:szCs w:val="22"/>
        </w:rPr>
        <w:t xml:space="preserve">astcompany.com, </w:t>
      </w:r>
      <w:r w:rsidR="005E36E0" w:rsidRPr="0030314A">
        <w:rPr>
          <w:rFonts w:ascii="Arial" w:hAnsi="Arial" w:cs="Arial"/>
          <w:sz w:val="22"/>
          <w:szCs w:val="22"/>
        </w:rPr>
        <w:t>(</w:t>
      </w:r>
      <w:r w:rsidR="00BB6316" w:rsidRPr="0030314A">
        <w:rPr>
          <w:rFonts w:ascii="Arial" w:hAnsi="Arial" w:cs="Arial"/>
          <w:sz w:val="22"/>
          <w:szCs w:val="22"/>
        </w:rPr>
        <w:t>2021</w:t>
      </w:r>
      <w:r w:rsidR="005E36E0" w:rsidRPr="0030314A">
        <w:rPr>
          <w:rFonts w:ascii="Arial" w:hAnsi="Arial" w:cs="Arial"/>
          <w:sz w:val="22"/>
          <w:szCs w:val="22"/>
        </w:rPr>
        <w:t>)</w:t>
      </w:r>
      <w:r w:rsidR="00BB6316" w:rsidRPr="0030314A">
        <w:rPr>
          <w:rFonts w:ascii="Arial" w:hAnsi="Arial" w:cs="Arial"/>
          <w:sz w:val="22"/>
          <w:szCs w:val="22"/>
        </w:rPr>
        <w:t xml:space="preserve"> Whole Foods Is All Teams</w:t>
      </w:r>
      <w:r w:rsidR="00421A8D" w:rsidRPr="0030314A">
        <w:rPr>
          <w:rFonts w:ascii="Arial" w:hAnsi="Arial" w:cs="Arial"/>
          <w:sz w:val="22"/>
          <w:szCs w:val="22"/>
        </w:rPr>
        <w:t>.</w:t>
      </w:r>
      <w:r w:rsidR="00BB6316" w:rsidRPr="0030314A">
        <w:rPr>
          <w:rFonts w:ascii="Arial" w:hAnsi="Arial" w:cs="Arial"/>
          <w:sz w:val="22"/>
          <w:szCs w:val="22"/>
        </w:rPr>
        <w:t xml:space="preserve"> Available at: </w:t>
      </w:r>
      <w:hyperlink r:id="rId24" w:history="1">
        <w:r w:rsidR="0030314A" w:rsidRPr="0030314A">
          <w:rPr>
            <w:rStyle w:val="Hyperlink"/>
            <w:rFonts w:ascii="Arial" w:hAnsi="Arial" w:cs="Arial"/>
            <w:sz w:val="22"/>
            <w:szCs w:val="22"/>
          </w:rPr>
          <w:t>Whole Foods Is All Teams (fastcompany.com)</w:t>
        </w:r>
      </w:hyperlink>
      <w:r w:rsidR="0030314A" w:rsidRPr="0030314A">
        <w:rPr>
          <w:rFonts w:ascii="Arial" w:hAnsi="Arial" w:cs="Arial"/>
          <w:sz w:val="22"/>
          <w:szCs w:val="22"/>
        </w:rPr>
        <w:t xml:space="preserve"> </w:t>
      </w:r>
      <w:r w:rsidR="00BB6316" w:rsidRPr="0030314A">
        <w:rPr>
          <w:rFonts w:ascii="Arial" w:hAnsi="Arial" w:cs="Arial"/>
          <w:sz w:val="22"/>
          <w:szCs w:val="22"/>
        </w:rPr>
        <w:t>(Accessed: 12 July 2021).</w:t>
      </w:r>
    </w:p>
    <w:p w14:paraId="6B8A7270" w14:textId="7DBD98F6" w:rsidR="001C269A" w:rsidRDefault="000A1A4D" w:rsidP="005E36E0">
      <w:pPr>
        <w:spacing w:after="120"/>
        <w:rPr>
          <w:rFonts w:ascii="Arial" w:hAnsi="Arial" w:cs="Arial"/>
          <w:sz w:val="22"/>
          <w:szCs w:val="22"/>
        </w:rPr>
      </w:pPr>
      <w:r>
        <w:rPr>
          <w:rFonts w:ascii="Arial" w:hAnsi="Arial" w:cs="Arial"/>
          <w:sz w:val="22"/>
          <w:szCs w:val="22"/>
        </w:rPr>
        <w:t>9</w:t>
      </w:r>
      <w:r w:rsidR="005E36E0">
        <w:rPr>
          <w:rFonts w:ascii="Arial" w:hAnsi="Arial" w:cs="Arial"/>
          <w:sz w:val="22"/>
          <w:szCs w:val="22"/>
        </w:rPr>
        <w:t xml:space="preserve">. </w:t>
      </w:r>
      <w:r w:rsidR="00421A8D">
        <w:rPr>
          <w:rFonts w:ascii="Arial" w:hAnsi="Arial" w:cs="Arial"/>
          <w:sz w:val="22"/>
          <w:szCs w:val="22"/>
        </w:rPr>
        <w:t>F</w:t>
      </w:r>
      <w:r w:rsidR="00BB6316" w:rsidRPr="00BE02AB">
        <w:rPr>
          <w:rFonts w:ascii="Arial" w:hAnsi="Arial" w:cs="Arial"/>
          <w:sz w:val="22"/>
          <w:szCs w:val="22"/>
        </w:rPr>
        <w:t>irst</w:t>
      </w:r>
      <w:r w:rsidR="0096677C">
        <w:rPr>
          <w:rFonts w:ascii="Arial" w:hAnsi="Arial" w:cs="Arial"/>
          <w:sz w:val="22"/>
          <w:szCs w:val="22"/>
        </w:rPr>
        <w:t xml:space="preserve"> </w:t>
      </w:r>
      <w:r w:rsidRPr="00BE02AB">
        <w:rPr>
          <w:rFonts w:ascii="Arial" w:hAnsi="Arial" w:cs="Arial"/>
          <w:sz w:val="22"/>
          <w:szCs w:val="22"/>
        </w:rPr>
        <w:t>Monday</w:t>
      </w:r>
      <w:r w:rsidR="00BB6316" w:rsidRPr="00BE02AB">
        <w:rPr>
          <w:rFonts w:ascii="Arial" w:hAnsi="Arial" w:cs="Arial"/>
          <w:sz w:val="22"/>
          <w:szCs w:val="22"/>
        </w:rPr>
        <w:t xml:space="preserve"> </w:t>
      </w:r>
      <w:r w:rsidR="00421A8D">
        <w:rPr>
          <w:rFonts w:ascii="Arial" w:hAnsi="Arial" w:cs="Arial"/>
          <w:sz w:val="22"/>
          <w:szCs w:val="22"/>
        </w:rPr>
        <w:t>(</w:t>
      </w:r>
      <w:r w:rsidR="00BB6316" w:rsidRPr="00BE02AB">
        <w:rPr>
          <w:rFonts w:ascii="Arial" w:hAnsi="Arial" w:cs="Arial"/>
          <w:sz w:val="22"/>
          <w:szCs w:val="22"/>
        </w:rPr>
        <w:t>2021</w:t>
      </w:r>
      <w:r w:rsidR="00421A8D">
        <w:rPr>
          <w:rFonts w:ascii="Arial" w:hAnsi="Arial" w:cs="Arial"/>
          <w:sz w:val="22"/>
          <w:szCs w:val="22"/>
        </w:rPr>
        <w:t>)</w:t>
      </w:r>
      <w:r w:rsidR="00BB6316" w:rsidRPr="00BE02AB">
        <w:rPr>
          <w:rFonts w:ascii="Arial" w:hAnsi="Arial" w:cs="Arial"/>
          <w:sz w:val="22"/>
          <w:szCs w:val="22"/>
        </w:rPr>
        <w:t xml:space="preserve"> View of </w:t>
      </w:r>
      <w:r w:rsidR="00421A8D">
        <w:rPr>
          <w:rFonts w:ascii="Arial" w:hAnsi="Arial" w:cs="Arial"/>
          <w:sz w:val="22"/>
          <w:szCs w:val="22"/>
        </w:rPr>
        <w:t>i</w:t>
      </w:r>
      <w:r w:rsidR="00BB6316" w:rsidRPr="00BE02AB">
        <w:rPr>
          <w:rFonts w:ascii="Arial" w:hAnsi="Arial" w:cs="Arial"/>
          <w:sz w:val="22"/>
          <w:szCs w:val="22"/>
        </w:rPr>
        <w:t>n Google we trust: Information integrity in the digital age</w:t>
      </w:r>
      <w:r w:rsidR="00421A8D">
        <w:rPr>
          <w:rFonts w:ascii="Arial" w:hAnsi="Arial" w:cs="Arial"/>
          <w:sz w:val="22"/>
          <w:szCs w:val="22"/>
        </w:rPr>
        <w:t>:</w:t>
      </w:r>
      <w:r w:rsidR="00BB6316" w:rsidRPr="00BE02AB">
        <w:rPr>
          <w:rFonts w:ascii="Arial" w:hAnsi="Arial" w:cs="Arial"/>
          <w:sz w:val="22"/>
          <w:szCs w:val="22"/>
        </w:rPr>
        <w:t xml:space="preserve"> First </w:t>
      </w:r>
      <w:r w:rsidR="00BB6316" w:rsidRPr="002C50F4">
        <w:rPr>
          <w:rFonts w:ascii="Arial" w:hAnsi="Arial" w:cs="Arial"/>
          <w:sz w:val="22"/>
          <w:szCs w:val="22"/>
        </w:rPr>
        <w:t>Monday</w:t>
      </w:r>
      <w:r w:rsidR="00421A8D" w:rsidRPr="002C50F4">
        <w:rPr>
          <w:rFonts w:ascii="Arial" w:hAnsi="Arial" w:cs="Arial"/>
          <w:sz w:val="22"/>
          <w:szCs w:val="22"/>
        </w:rPr>
        <w:t>.</w:t>
      </w:r>
      <w:r w:rsidR="00BB6316" w:rsidRPr="002C50F4">
        <w:rPr>
          <w:rFonts w:ascii="Arial" w:hAnsi="Arial" w:cs="Arial"/>
          <w:sz w:val="22"/>
          <w:szCs w:val="22"/>
        </w:rPr>
        <w:t xml:space="preserve"> Available at: </w:t>
      </w:r>
      <w:hyperlink r:id="rId25" w:history="1">
        <w:r w:rsidR="002C50F4" w:rsidRPr="002C50F4">
          <w:rPr>
            <w:rStyle w:val="Hyperlink"/>
            <w:rFonts w:ascii="Arial" w:hAnsi="Arial" w:cs="Arial"/>
            <w:sz w:val="22"/>
            <w:szCs w:val="22"/>
          </w:rPr>
          <w:t>View of In Google we trust: Information integrity in the digital age | First Monday</w:t>
        </w:r>
      </w:hyperlink>
      <w:r w:rsidR="002C50F4" w:rsidRPr="002C50F4">
        <w:rPr>
          <w:rFonts w:ascii="Arial" w:hAnsi="Arial" w:cs="Arial"/>
          <w:sz w:val="22"/>
          <w:szCs w:val="22"/>
        </w:rPr>
        <w:t xml:space="preserve"> </w:t>
      </w:r>
      <w:r w:rsidR="00BB6316" w:rsidRPr="002C50F4">
        <w:rPr>
          <w:rFonts w:ascii="Arial" w:hAnsi="Arial" w:cs="Arial"/>
          <w:sz w:val="22"/>
          <w:szCs w:val="22"/>
        </w:rPr>
        <w:t>(Accessed: 12 July 2021).</w:t>
      </w:r>
    </w:p>
    <w:p w14:paraId="56D0D421" w14:textId="265021A9" w:rsidR="000A39C7" w:rsidRPr="000A39C7" w:rsidRDefault="000A1A4D" w:rsidP="005E36E0">
      <w:pPr>
        <w:spacing w:after="120"/>
        <w:rPr>
          <w:rFonts w:ascii="Arial" w:hAnsi="Arial" w:cs="Arial"/>
          <w:sz w:val="22"/>
          <w:szCs w:val="22"/>
        </w:rPr>
      </w:pPr>
      <w:r>
        <w:rPr>
          <w:rFonts w:ascii="Arial" w:hAnsi="Arial" w:cs="Arial"/>
          <w:sz w:val="22"/>
          <w:szCs w:val="22"/>
        </w:rPr>
        <w:t>10</w:t>
      </w:r>
      <w:r w:rsidR="000A39C7">
        <w:rPr>
          <w:rFonts w:ascii="Arial" w:hAnsi="Arial" w:cs="Arial"/>
          <w:sz w:val="22"/>
          <w:szCs w:val="22"/>
        </w:rPr>
        <w:t xml:space="preserve">. </w:t>
      </w:r>
      <w:r w:rsidR="000A39C7" w:rsidRPr="000A39C7">
        <w:rPr>
          <w:rFonts w:ascii="Arial" w:hAnsi="Arial" w:cs="Arial"/>
          <w:sz w:val="22"/>
          <w:szCs w:val="22"/>
        </w:rPr>
        <w:t>Integrity [illus.] (ND)</w:t>
      </w:r>
      <w:r>
        <w:rPr>
          <w:rFonts w:ascii="Arial" w:hAnsi="Arial" w:cs="Arial"/>
          <w:sz w:val="22"/>
          <w:szCs w:val="22"/>
        </w:rPr>
        <w:t xml:space="preserve"> </w:t>
      </w:r>
      <w:r w:rsidR="000A39C7" w:rsidRPr="000A39C7">
        <w:rPr>
          <w:rFonts w:ascii="Arial" w:hAnsi="Arial" w:cs="Arial"/>
          <w:sz w:val="22"/>
          <w:szCs w:val="22"/>
        </w:rPr>
        <w:t xml:space="preserve">Available at: </w:t>
      </w:r>
      <w:hyperlink r:id="rId26" w:history="1">
        <w:r w:rsidR="000A39C7" w:rsidRPr="000A39C7">
          <w:rPr>
            <w:rStyle w:val="Hyperlink"/>
            <w:rFonts w:ascii="Arial" w:hAnsi="Arial" w:cs="Arial"/>
            <w:sz w:val="22"/>
            <w:szCs w:val="22"/>
          </w:rPr>
          <w:t>4715411-Zig-Ziglar-Quote-Integrity-gives-you-real-freedom-because-you-have.jpg (3840×2160) (quotefancy.com)</w:t>
        </w:r>
      </w:hyperlink>
      <w:r w:rsidR="000A39C7" w:rsidRPr="000A39C7">
        <w:rPr>
          <w:rFonts w:ascii="Arial" w:hAnsi="Arial" w:cs="Arial"/>
          <w:sz w:val="22"/>
          <w:szCs w:val="22"/>
        </w:rPr>
        <w:t xml:space="preserve"> (Accessed: 20 July 2021).</w:t>
      </w:r>
    </w:p>
    <w:p w14:paraId="600F9E71" w14:textId="795FF139" w:rsidR="005E36E0" w:rsidRPr="00BE02AB" w:rsidRDefault="00176BED" w:rsidP="005E36E0">
      <w:pPr>
        <w:spacing w:after="120"/>
        <w:rPr>
          <w:rFonts w:ascii="Arial" w:hAnsi="Arial" w:cs="Arial"/>
          <w:sz w:val="22"/>
          <w:szCs w:val="22"/>
        </w:rPr>
      </w:pPr>
      <w:r>
        <w:rPr>
          <w:rFonts w:ascii="Arial" w:eastAsiaTheme="majorEastAsia" w:hAnsi="Arial" w:cs="Arial"/>
          <w:bCs/>
          <w:sz w:val="22"/>
          <w:szCs w:val="22"/>
        </w:rPr>
        <w:t>1</w:t>
      </w:r>
      <w:r w:rsidR="000A1A4D">
        <w:rPr>
          <w:rFonts w:ascii="Arial" w:eastAsiaTheme="majorEastAsia" w:hAnsi="Arial" w:cs="Arial"/>
          <w:bCs/>
          <w:sz w:val="22"/>
          <w:szCs w:val="22"/>
        </w:rPr>
        <w:t>1</w:t>
      </w:r>
      <w:r w:rsidR="005E36E0">
        <w:rPr>
          <w:rFonts w:ascii="Arial" w:eastAsiaTheme="majorEastAsia" w:hAnsi="Arial" w:cs="Arial"/>
          <w:bCs/>
          <w:sz w:val="22"/>
          <w:szCs w:val="22"/>
        </w:rPr>
        <w:t xml:space="preserve">. </w:t>
      </w:r>
      <w:r w:rsidR="005E36E0" w:rsidRPr="00BE02AB">
        <w:rPr>
          <w:rFonts w:ascii="Arial" w:eastAsiaTheme="majorEastAsia" w:hAnsi="Arial" w:cs="Arial"/>
          <w:bCs/>
          <w:sz w:val="22"/>
          <w:szCs w:val="22"/>
        </w:rPr>
        <w:t>John</w:t>
      </w:r>
      <w:r w:rsidR="005E36E0" w:rsidRPr="00BE02AB">
        <w:rPr>
          <w:rFonts w:ascii="Arial" w:hAnsi="Arial" w:cs="Arial"/>
          <w:sz w:val="22"/>
          <w:szCs w:val="22"/>
        </w:rPr>
        <w:t xml:space="preserve">, N.J. </w:t>
      </w:r>
      <w:r w:rsidR="005E36E0">
        <w:rPr>
          <w:rFonts w:ascii="Arial" w:hAnsi="Arial" w:cs="Arial"/>
          <w:sz w:val="22"/>
          <w:szCs w:val="22"/>
        </w:rPr>
        <w:t>(</w:t>
      </w:r>
      <w:r w:rsidR="005E36E0" w:rsidRPr="00BE02AB">
        <w:rPr>
          <w:rFonts w:ascii="Arial" w:hAnsi="Arial" w:cs="Arial"/>
          <w:sz w:val="22"/>
          <w:szCs w:val="22"/>
        </w:rPr>
        <w:t>2014</w:t>
      </w:r>
      <w:r w:rsidR="005E36E0">
        <w:rPr>
          <w:rFonts w:ascii="Arial" w:hAnsi="Arial" w:cs="Arial"/>
          <w:sz w:val="22"/>
          <w:szCs w:val="22"/>
        </w:rPr>
        <w:t>)</w:t>
      </w:r>
      <w:r w:rsidR="005E36E0" w:rsidRPr="00BE02AB">
        <w:rPr>
          <w:rFonts w:ascii="Arial" w:hAnsi="Arial" w:cs="Arial"/>
          <w:sz w:val="22"/>
          <w:szCs w:val="22"/>
        </w:rPr>
        <w:t xml:space="preserve"> Understanding different sets of beliefs. MIT Press.</w:t>
      </w:r>
    </w:p>
    <w:p w14:paraId="2C5BAC90" w14:textId="14755AC2" w:rsidR="000A39C7" w:rsidRDefault="000A39C7" w:rsidP="005E36E0">
      <w:pPr>
        <w:spacing w:after="120"/>
        <w:rPr>
          <w:rFonts w:ascii="Arial" w:hAnsi="Arial" w:cs="Arial"/>
          <w:sz w:val="22"/>
          <w:szCs w:val="22"/>
        </w:rPr>
      </w:pPr>
      <w:r>
        <w:rPr>
          <w:rFonts w:ascii="Arial" w:hAnsi="Arial" w:cs="Arial"/>
          <w:sz w:val="22"/>
          <w:szCs w:val="22"/>
        </w:rPr>
        <w:t>1</w:t>
      </w:r>
      <w:r w:rsidR="000A1A4D">
        <w:rPr>
          <w:rFonts w:ascii="Arial" w:hAnsi="Arial" w:cs="Arial"/>
          <w:sz w:val="22"/>
          <w:szCs w:val="22"/>
        </w:rPr>
        <w:t>2</w:t>
      </w:r>
      <w:r w:rsidR="005E36E0">
        <w:rPr>
          <w:rFonts w:ascii="Arial" w:hAnsi="Arial" w:cs="Arial"/>
          <w:sz w:val="22"/>
          <w:szCs w:val="22"/>
        </w:rPr>
        <w:t xml:space="preserve">. </w:t>
      </w:r>
      <w:r w:rsidR="00BB6316" w:rsidRPr="00BE02AB">
        <w:rPr>
          <w:rFonts w:ascii="Arial" w:hAnsi="Arial" w:cs="Arial"/>
          <w:sz w:val="22"/>
          <w:szCs w:val="22"/>
        </w:rPr>
        <w:t xml:space="preserve">Moritz, M. </w:t>
      </w:r>
      <w:r w:rsidR="004F4962">
        <w:rPr>
          <w:rFonts w:ascii="Arial" w:hAnsi="Arial" w:cs="Arial"/>
          <w:sz w:val="22"/>
          <w:szCs w:val="22"/>
        </w:rPr>
        <w:t>(</w:t>
      </w:r>
      <w:r w:rsidR="00BB6316" w:rsidRPr="00BE02AB">
        <w:rPr>
          <w:rFonts w:ascii="Arial" w:hAnsi="Arial" w:cs="Arial"/>
          <w:sz w:val="22"/>
          <w:szCs w:val="22"/>
        </w:rPr>
        <w:t>2016</w:t>
      </w:r>
      <w:r w:rsidR="004F4962">
        <w:rPr>
          <w:rFonts w:ascii="Arial" w:hAnsi="Arial" w:cs="Arial"/>
          <w:sz w:val="22"/>
          <w:szCs w:val="22"/>
        </w:rPr>
        <w:t>)</w:t>
      </w:r>
      <w:r w:rsidR="00BB6316" w:rsidRPr="00BE02AB">
        <w:rPr>
          <w:rFonts w:ascii="Arial" w:hAnsi="Arial" w:cs="Arial"/>
          <w:sz w:val="22"/>
          <w:szCs w:val="22"/>
        </w:rPr>
        <w:t xml:space="preserve"> Steve Jobs &amp; Apple. Alba Editorial.</w:t>
      </w:r>
    </w:p>
    <w:p w14:paraId="6DDA9C38" w14:textId="05FDDFA5" w:rsidR="001C269A" w:rsidRDefault="0096677C" w:rsidP="005E36E0">
      <w:pPr>
        <w:spacing w:after="120"/>
        <w:rPr>
          <w:rFonts w:ascii="Arial" w:hAnsi="Arial" w:cs="Arial"/>
          <w:sz w:val="22"/>
          <w:szCs w:val="22"/>
        </w:rPr>
      </w:pPr>
      <w:r>
        <w:rPr>
          <w:rFonts w:ascii="Arial" w:hAnsi="Arial" w:cs="Arial"/>
          <w:sz w:val="22"/>
          <w:szCs w:val="22"/>
        </w:rPr>
        <w:t>1</w:t>
      </w:r>
      <w:r w:rsidR="000A1A4D">
        <w:rPr>
          <w:rFonts w:ascii="Arial" w:hAnsi="Arial" w:cs="Arial"/>
          <w:sz w:val="22"/>
          <w:szCs w:val="22"/>
        </w:rPr>
        <w:t>3</w:t>
      </w:r>
      <w:r w:rsidR="005E36E0">
        <w:rPr>
          <w:rFonts w:ascii="Arial" w:hAnsi="Arial" w:cs="Arial"/>
          <w:sz w:val="22"/>
          <w:szCs w:val="22"/>
        </w:rPr>
        <w:t xml:space="preserve">. </w:t>
      </w:r>
      <w:r w:rsidR="00BB6316" w:rsidRPr="00BE02AB">
        <w:rPr>
          <w:rFonts w:ascii="Arial" w:hAnsi="Arial" w:cs="Arial"/>
          <w:sz w:val="22"/>
          <w:szCs w:val="22"/>
        </w:rPr>
        <w:t xml:space="preserve">Reiter, D. </w:t>
      </w:r>
      <w:r w:rsidR="004F4962">
        <w:rPr>
          <w:rFonts w:ascii="Arial" w:hAnsi="Arial" w:cs="Arial"/>
          <w:sz w:val="22"/>
          <w:szCs w:val="22"/>
        </w:rPr>
        <w:t>(</w:t>
      </w:r>
      <w:r w:rsidR="00BB6316" w:rsidRPr="00BE02AB">
        <w:rPr>
          <w:rFonts w:ascii="Arial" w:hAnsi="Arial" w:cs="Arial"/>
          <w:sz w:val="22"/>
          <w:szCs w:val="22"/>
        </w:rPr>
        <w:t>2019</w:t>
      </w:r>
      <w:r w:rsidR="004F4962">
        <w:rPr>
          <w:rFonts w:ascii="Arial" w:hAnsi="Arial" w:cs="Arial"/>
          <w:sz w:val="22"/>
          <w:szCs w:val="22"/>
        </w:rPr>
        <w:t>)</w:t>
      </w:r>
      <w:r w:rsidR="00BB6316" w:rsidRPr="00BE02AB">
        <w:rPr>
          <w:rFonts w:ascii="Arial" w:hAnsi="Arial" w:cs="Arial"/>
          <w:sz w:val="22"/>
          <w:szCs w:val="22"/>
        </w:rPr>
        <w:t xml:space="preserve"> Crucible of beliefs. Cornell University Press.</w:t>
      </w:r>
    </w:p>
    <w:p w14:paraId="76A7F2DF" w14:textId="2568EA73" w:rsidR="001C269A" w:rsidRPr="00BE02AB" w:rsidRDefault="005E36E0" w:rsidP="005E36E0">
      <w:pPr>
        <w:spacing w:after="120"/>
        <w:rPr>
          <w:rFonts w:ascii="Arial" w:hAnsi="Arial" w:cs="Arial"/>
          <w:sz w:val="22"/>
          <w:szCs w:val="22"/>
        </w:rPr>
      </w:pPr>
      <w:r>
        <w:rPr>
          <w:rFonts w:ascii="Arial" w:hAnsi="Arial" w:cs="Arial"/>
          <w:sz w:val="22"/>
          <w:szCs w:val="22"/>
        </w:rPr>
        <w:t>1</w:t>
      </w:r>
      <w:r w:rsidR="0010157C">
        <w:rPr>
          <w:rFonts w:ascii="Arial" w:hAnsi="Arial" w:cs="Arial"/>
          <w:sz w:val="22"/>
          <w:szCs w:val="22"/>
        </w:rPr>
        <w:t>4</w:t>
      </w:r>
      <w:r>
        <w:rPr>
          <w:rFonts w:ascii="Arial" w:hAnsi="Arial" w:cs="Arial"/>
          <w:sz w:val="22"/>
          <w:szCs w:val="22"/>
        </w:rPr>
        <w:t xml:space="preserve">. </w:t>
      </w:r>
      <w:r w:rsidR="00BB6316" w:rsidRPr="00BE02AB">
        <w:rPr>
          <w:rFonts w:ascii="Arial" w:hAnsi="Arial" w:cs="Arial"/>
          <w:sz w:val="22"/>
          <w:szCs w:val="22"/>
        </w:rPr>
        <w:t xml:space="preserve">Shealy, C.N. </w:t>
      </w:r>
      <w:r w:rsidR="00421A8D">
        <w:rPr>
          <w:rFonts w:ascii="Arial" w:hAnsi="Arial" w:cs="Arial"/>
          <w:sz w:val="22"/>
          <w:szCs w:val="22"/>
        </w:rPr>
        <w:t>(</w:t>
      </w:r>
      <w:r w:rsidR="00BB6316" w:rsidRPr="00BE02AB">
        <w:rPr>
          <w:rFonts w:ascii="Arial" w:hAnsi="Arial" w:cs="Arial"/>
          <w:sz w:val="22"/>
          <w:szCs w:val="22"/>
        </w:rPr>
        <w:t>2016</w:t>
      </w:r>
      <w:r w:rsidR="00421A8D">
        <w:rPr>
          <w:rFonts w:ascii="Arial" w:hAnsi="Arial" w:cs="Arial"/>
          <w:sz w:val="22"/>
          <w:szCs w:val="22"/>
        </w:rPr>
        <w:t>)</w:t>
      </w:r>
      <w:r w:rsidR="00BB6316" w:rsidRPr="00BE02AB">
        <w:rPr>
          <w:rFonts w:ascii="Arial" w:hAnsi="Arial" w:cs="Arial"/>
          <w:sz w:val="22"/>
          <w:szCs w:val="22"/>
        </w:rPr>
        <w:t xml:space="preserve"> Making sense of beliefs and values: Theory, research, and practice. Springer Publishing Company.</w:t>
      </w:r>
    </w:p>
    <w:p w14:paraId="776077B1" w14:textId="52698713" w:rsidR="00A4055B" w:rsidRDefault="005E36E0" w:rsidP="00A4055B">
      <w:pPr>
        <w:spacing w:after="120"/>
        <w:rPr>
          <w:rFonts w:ascii="Arial" w:hAnsi="Arial" w:cs="Arial"/>
          <w:sz w:val="22"/>
          <w:szCs w:val="22"/>
        </w:rPr>
      </w:pPr>
      <w:r>
        <w:rPr>
          <w:rFonts w:ascii="Arial" w:hAnsi="Arial" w:cs="Arial"/>
          <w:sz w:val="22"/>
          <w:szCs w:val="22"/>
        </w:rPr>
        <w:t>1</w:t>
      </w:r>
      <w:r w:rsidR="0010157C">
        <w:rPr>
          <w:rFonts w:ascii="Arial" w:hAnsi="Arial" w:cs="Arial"/>
          <w:sz w:val="22"/>
          <w:szCs w:val="22"/>
        </w:rPr>
        <w:t>5</w:t>
      </w:r>
      <w:r>
        <w:rPr>
          <w:rFonts w:ascii="Arial" w:hAnsi="Arial" w:cs="Arial"/>
          <w:sz w:val="22"/>
          <w:szCs w:val="22"/>
        </w:rPr>
        <w:t xml:space="preserve">. </w:t>
      </w:r>
      <w:r w:rsidR="004F4962" w:rsidRPr="004F4962">
        <w:rPr>
          <w:rFonts w:ascii="Arial" w:hAnsi="Arial" w:cs="Arial"/>
          <w:sz w:val="22"/>
          <w:szCs w:val="22"/>
        </w:rPr>
        <w:t>Zhanga, T., Grunertb, K. G. and Zhou, Y. (</w:t>
      </w:r>
      <w:r w:rsidR="00C572EE">
        <w:rPr>
          <w:rFonts w:ascii="Arial" w:hAnsi="Arial" w:cs="Arial"/>
          <w:sz w:val="22"/>
          <w:szCs w:val="22"/>
        </w:rPr>
        <w:t>20</w:t>
      </w:r>
      <w:r w:rsidR="00291ECD">
        <w:rPr>
          <w:rFonts w:ascii="Arial" w:hAnsi="Arial" w:cs="Arial"/>
          <w:sz w:val="22"/>
          <w:szCs w:val="22"/>
        </w:rPr>
        <w:t>20</w:t>
      </w:r>
      <w:r w:rsidR="004F4962" w:rsidRPr="004F4962">
        <w:rPr>
          <w:rFonts w:ascii="Arial" w:hAnsi="Arial" w:cs="Arial"/>
          <w:sz w:val="22"/>
          <w:szCs w:val="22"/>
        </w:rPr>
        <w:t>)</w:t>
      </w:r>
      <w:r w:rsidR="004F4962">
        <w:rPr>
          <w:rFonts w:ascii="Arial" w:hAnsi="Arial" w:cs="Arial"/>
          <w:sz w:val="22"/>
          <w:szCs w:val="22"/>
        </w:rPr>
        <w:t xml:space="preserve"> </w:t>
      </w:r>
      <w:r w:rsidR="004F4962" w:rsidRPr="004F4962">
        <w:rPr>
          <w:rFonts w:ascii="Arial" w:hAnsi="Arial" w:cs="Arial"/>
          <w:sz w:val="22"/>
          <w:szCs w:val="22"/>
        </w:rPr>
        <w:t>A values–beliefs–attitude model of local food consumption: An empirical study in China and Denmark</w:t>
      </w:r>
      <w:bookmarkStart w:id="2" w:name="_Toc77000235"/>
      <w:r w:rsidR="00291ECD">
        <w:rPr>
          <w:rFonts w:ascii="Arial" w:eastAsiaTheme="majorEastAsia" w:hAnsi="Arial" w:cs="Arial"/>
          <w:b/>
          <w:bCs/>
          <w:sz w:val="22"/>
          <w:szCs w:val="22"/>
        </w:rPr>
        <w:t xml:space="preserve">. </w:t>
      </w:r>
      <w:hyperlink r:id="rId27" w:history="1">
        <w:r w:rsidR="0038541B" w:rsidRPr="00ED6716">
          <w:rPr>
            <w:rStyle w:val="Hyperlink"/>
            <w:rFonts w:ascii="Arial" w:hAnsi="Arial" w:cs="Arial"/>
            <w:sz w:val="22"/>
            <w:szCs w:val="22"/>
          </w:rPr>
          <w:t>https://doi.org/10.1016/j.foodqual.2020.103916</w:t>
        </w:r>
      </w:hyperlink>
      <w:r w:rsidR="0038541B">
        <w:rPr>
          <w:rFonts w:ascii="Arial" w:hAnsi="Arial" w:cs="Arial"/>
          <w:sz w:val="22"/>
          <w:szCs w:val="22"/>
        </w:rPr>
        <w:t>.</w:t>
      </w:r>
    </w:p>
    <w:p w14:paraId="4677B8F7" w14:textId="6206E3F0" w:rsidR="007F7099" w:rsidRPr="00A4055B" w:rsidRDefault="000C0EAC" w:rsidP="00A4055B">
      <w:pPr>
        <w:spacing w:after="120"/>
        <w:rPr>
          <w:rFonts w:ascii="Arial" w:hAnsi="Arial" w:cs="Arial"/>
          <w:sz w:val="22"/>
          <w:szCs w:val="22"/>
        </w:rPr>
      </w:pPr>
      <w:r w:rsidRPr="000C0EAC">
        <w:rPr>
          <w:rFonts w:ascii="Arial" w:hAnsi="Arial" w:cs="Arial"/>
          <w:b/>
          <w:bCs/>
          <w:sz w:val="22"/>
          <w:szCs w:val="22"/>
        </w:rPr>
        <w:lastRenderedPageBreak/>
        <w:t xml:space="preserve">Question II: </w:t>
      </w:r>
      <w:bookmarkEnd w:id="2"/>
      <w:r w:rsidRPr="000C0EAC">
        <w:rPr>
          <w:rFonts w:ascii="Arial" w:hAnsi="Arial" w:cs="Arial"/>
          <w:b/>
          <w:bCs/>
          <w:sz w:val="22"/>
          <w:szCs w:val="22"/>
        </w:rPr>
        <w:t>A reflection on how my critical thinking skills ha</w:t>
      </w:r>
      <w:r w:rsidR="001A306E">
        <w:rPr>
          <w:rFonts w:ascii="Arial" w:hAnsi="Arial" w:cs="Arial"/>
          <w:b/>
          <w:bCs/>
          <w:sz w:val="22"/>
          <w:szCs w:val="22"/>
        </w:rPr>
        <w:t>ve</w:t>
      </w:r>
      <w:r w:rsidRPr="000C0EAC">
        <w:rPr>
          <w:rFonts w:ascii="Arial" w:hAnsi="Arial" w:cs="Arial"/>
          <w:b/>
          <w:bCs/>
          <w:sz w:val="22"/>
          <w:szCs w:val="22"/>
        </w:rPr>
        <w:t xml:space="preserve"> developed based on my learning on the module</w:t>
      </w:r>
      <w:r w:rsidRPr="000C0EAC">
        <w:rPr>
          <w:rFonts w:ascii="Arial" w:hAnsi="Arial" w:cs="Arial"/>
          <w:b/>
          <w:bCs/>
          <w:sz w:val="22"/>
          <w:szCs w:val="22"/>
          <w:lang w:val="en-US"/>
        </w:rPr>
        <w:t>.</w:t>
      </w:r>
    </w:p>
    <w:p w14:paraId="79FFBF4F" w14:textId="7B9D1160" w:rsidR="007F7099" w:rsidRPr="00BE02AB" w:rsidRDefault="00BB6316" w:rsidP="00B61306">
      <w:pPr>
        <w:spacing w:after="120"/>
        <w:rPr>
          <w:rFonts w:ascii="Arial" w:eastAsiaTheme="majorEastAsia" w:hAnsi="Arial" w:cs="Arial"/>
          <w:b/>
          <w:bCs/>
          <w:sz w:val="22"/>
          <w:szCs w:val="22"/>
        </w:rPr>
      </w:pPr>
      <w:r w:rsidRPr="00BE02AB">
        <w:rPr>
          <w:rFonts w:ascii="Arial" w:eastAsiaTheme="majorEastAsia" w:hAnsi="Arial" w:cs="Arial"/>
          <w:b/>
          <w:bCs/>
          <w:sz w:val="22"/>
          <w:szCs w:val="22"/>
        </w:rPr>
        <w:t>Introduction</w:t>
      </w:r>
      <w:r w:rsidR="00313EEC">
        <w:rPr>
          <w:rFonts w:ascii="Arial" w:eastAsiaTheme="majorEastAsia" w:hAnsi="Arial" w:cs="Arial"/>
          <w:b/>
          <w:bCs/>
          <w:sz w:val="22"/>
          <w:szCs w:val="22"/>
        </w:rPr>
        <w:t>.</w:t>
      </w:r>
    </w:p>
    <w:p w14:paraId="2C9BA582" w14:textId="5DA35AB3" w:rsidR="009058B4" w:rsidRPr="00242E3D" w:rsidRDefault="00BB6316" w:rsidP="00E21398">
      <w:pPr>
        <w:spacing w:after="120"/>
        <w:rPr>
          <w:rFonts w:ascii="Arial" w:eastAsiaTheme="majorEastAsia" w:hAnsi="Arial" w:cs="Arial"/>
          <w:bCs/>
          <w:sz w:val="22"/>
          <w:szCs w:val="22"/>
        </w:rPr>
      </w:pPr>
      <w:r w:rsidRPr="00BE02AB">
        <w:rPr>
          <w:rFonts w:ascii="Arial" w:eastAsiaTheme="majorEastAsia" w:hAnsi="Arial" w:cs="Arial"/>
          <w:bCs/>
          <w:sz w:val="22"/>
          <w:szCs w:val="22"/>
        </w:rPr>
        <w:t xml:space="preserve">It is essential to engage in a reflective activity as it can help in improving employees, work operations process, and other activities as well. Throughout this research, Kolb's reflective framework will be implemented that can help in improving the ways </w:t>
      </w:r>
      <w:r w:rsidRPr="00E21398">
        <w:rPr>
          <w:rFonts w:ascii="Arial" w:eastAsiaTheme="majorEastAsia" w:hAnsi="Arial" w:cs="Arial"/>
          <w:bCs/>
          <w:sz w:val="22"/>
          <w:szCs w:val="22"/>
        </w:rPr>
        <w:t>through which better personal development can be attained over a long course of time</w:t>
      </w:r>
      <w:r w:rsidR="00242E3D">
        <w:rPr>
          <w:rFonts w:ascii="Arial" w:eastAsiaTheme="majorEastAsia" w:hAnsi="Arial" w:cs="Arial"/>
          <w:bCs/>
          <w:sz w:val="22"/>
          <w:szCs w:val="22"/>
        </w:rPr>
        <w:t xml:space="preserve">, and </w:t>
      </w:r>
      <w:r w:rsidR="00242E3D" w:rsidRPr="00E21398">
        <w:rPr>
          <w:rFonts w:ascii="Arial" w:hAnsi="Arial" w:cs="Arial"/>
          <w:sz w:val="22"/>
          <w:szCs w:val="22"/>
        </w:rPr>
        <w:t>to evaluate own performance to understand personal feedback and the level of their performance and how they can improve it</w:t>
      </w:r>
      <w:r w:rsidR="009058B4" w:rsidRPr="00E21398">
        <w:rPr>
          <w:rFonts w:ascii="Arial" w:hAnsi="Arial" w:cs="Arial"/>
          <w:sz w:val="22"/>
          <w:szCs w:val="22"/>
        </w:rPr>
        <w:t xml:space="preserve"> (Brown, 2021). </w:t>
      </w:r>
    </w:p>
    <w:p w14:paraId="635B22E6" w14:textId="327A8160" w:rsidR="00C57BD3" w:rsidRDefault="00294203" w:rsidP="00E21398">
      <w:pPr>
        <w:spacing w:after="120"/>
        <w:rPr>
          <w:rFonts w:ascii="Arial" w:eastAsiaTheme="majorEastAsia" w:hAnsi="Arial" w:cs="Arial"/>
          <w:bCs/>
          <w:sz w:val="22"/>
          <w:szCs w:val="22"/>
        </w:rPr>
      </w:pPr>
      <w:r w:rsidRPr="004E7911">
        <w:rPr>
          <w:rFonts w:ascii="Arial" w:hAnsi="Arial" w:cs="Arial"/>
          <w:noProof/>
          <w:sz w:val="20"/>
          <w:szCs w:val="20"/>
        </w:rPr>
        <w:drawing>
          <wp:anchor distT="0" distB="0" distL="114300" distR="114300" simplePos="0" relativeHeight="251662336" behindDoc="1" locked="0" layoutInCell="1" allowOverlap="1" wp14:anchorId="271CA8FC" wp14:editId="5B060189">
            <wp:simplePos x="0" y="0"/>
            <wp:positionH relativeFrom="margin">
              <wp:align>left</wp:align>
            </wp:positionH>
            <wp:positionV relativeFrom="paragraph">
              <wp:posOffset>760730</wp:posOffset>
            </wp:positionV>
            <wp:extent cx="2930525" cy="2160905"/>
            <wp:effectExtent l="0" t="0" r="3175" b="0"/>
            <wp:wrapTight wrapText="bothSides">
              <wp:wrapPolygon edited="0">
                <wp:start x="0" y="0"/>
                <wp:lineTo x="0" y="21327"/>
                <wp:lineTo x="21483" y="21327"/>
                <wp:lineTo x="2148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941075" cy="21691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F592C">
        <w:rPr>
          <w:rFonts w:ascii="Arial" w:eastAsiaTheme="majorEastAsia" w:hAnsi="Arial" w:cs="Arial"/>
          <w:bCs/>
          <w:sz w:val="22"/>
          <w:szCs w:val="22"/>
        </w:rPr>
        <w:t>R</w:t>
      </w:r>
      <w:r w:rsidR="007C4EBE" w:rsidRPr="00BE02AB">
        <w:rPr>
          <w:rFonts w:ascii="Arial" w:eastAsiaTheme="majorEastAsia" w:hAnsi="Arial" w:cs="Arial"/>
          <w:bCs/>
          <w:sz w:val="22"/>
          <w:szCs w:val="22"/>
        </w:rPr>
        <w:t xml:space="preserve">eflective learning over the </w:t>
      </w:r>
      <w:r w:rsidR="00DF592C">
        <w:rPr>
          <w:rFonts w:ascii="Arial" w:eastAsiaTheme="majorEastAsia" w:hAnsi="Arial" w:cs="Arial"/>
          <w:bCs/>
          <w:sz w:val="22"/>
          <w:szCs w:val="22"/>
        </w:rPr>
        <w:t xml:space="preserve">learning </w:t>
      </w:r>
      <w:r w:rsidR="00AB40EB">
        <w:rPr>
          <w:rFonts w:ascii="Arial" w:eastAsiaTheme="majorEastAsia" w:hAnsi="Arial" w:cs="Arial"/>
          <w:bCs/>
          <w:sz w:val="22"/>
          <w:szCs w:val="22"/>
        </w:rPr>
        <w:t>on</w:t>
      </w:r>
      <w:r w:rsidR="00DF592C">
        <w:rPr>
          <w:rFonts w:ascii="Arial" w:eastAsiaTheme="majorEastAsia" w:hAnsi="Arial" w:cs="Arial"/>
          <w:bCs/>
          <w:sz w:val="22"/>
          <w:szCs w:val="22"/>
        </w:rPr>
        <w:t xml:space="preserve"> this </w:t>
      </w:r>
      <w:r w:rsidR="007C4EBE" w:rsidRPr="00BE02AB">
        <w:rPr>
          <w:rFonts w:ascii="Arial" w:eastAsiaTheme="majorEastAsia" w:hAnsi="Arial" w:cs="Arial"/>
          <w:bCs/>
          <w:sz w:val="22"/>
          <w:szCs w:val="22"/>
        </w:rPr>
        <w:t>module shall be highlighted here in this research as well</w:t>
      </w:r>
      <w:r w:rsidR="00DF592C">
        <w:rPr>
          <w:rFonts w:ascii="Arial" w:eastAsiaTheme="majorEastAsia" w:hAnsi="Arial" w:cs="Arial"/>
          <w:bCs/>
          <w:sz w:val="22"/>
          <w:szCs w:val="22"/>
        </w:rPr>
        <w:t xml:space="preserve">, as various subjects were taught and discussed </w:t>
      </w:r>
      <w:r w:rsidR="00D617ED">
        <w:rPr>
          <w:rFonts w:ascii="Arial" w:eastAsiaTheme="majorEastAsia" w:hAnsi="Arial" w:cs="Arial"/>
          <w:bCs/>
          <w:sz w:val="22"/>
          <w:szCs w:val="22"/>
        </w:rPr>
        <w:t xml:space="preserve">to understand what critical thinking is and how it can help us in the future. </w:t>
      </w:r>
      <w:r w:rsidR="00DF592C">
        <w:rPr>
          <w:rFonts w:ascii="Arial" w:eastAsiaTheme="majorEastAsia" w:hAnsi="Arial" w:cs="Arial"/>
          <w:bCs/>
          <w:sz w:val="22"/>
          <w:szCs w:val="22"/>
        </w:rPr>
        <w:t xml:space="preserve"> </w:t>
      </w:r>
    </w:p>
    <w:p w14:paraId="2DD2FF36" w14:textId="1313BD1F" w:rsidR="004E7911" w:rsidRPr="004E7911" w:rsidRDefault="004E7911" w:rsidP="00BE02AB">
      <w:pPr>
        <w:rPr>
          <w:rFonts w:ascii="Arial" w:eastAsiaTheme="majorEastAsia" w:hAnsi="Arial" w:cs="Arial"/>
          <w:bCs/>
          <w:sz w:val="20"/>
          <w:szCs w:val="20"/>
        </w:rPr>
      </w:pPr>
      <w:r w:rsidRPr="004E7911">
        <w:rPr>
          <w:rFonts w:ascii="Arial" w:eastAsiaTheme="majorEastAsia" w:hAnsi="Arial" w:cs="Arial"/>
          <w:bCs/>
          <w:sz w:val="20"/>
          <w:szCs w:val="20"/>
        </w:rPr>
        <w:t xml:space="preserve">Source: </w:t>
      </w:r>
      <w:hyperlink r:id="rId29" w:history="1">
        <w:r w:rsidRPr="004E7911">
          <w:rPr>
            <w:rFonts w:ascii="Arial" w:hAnsi="Arial" w:cs="Arial"/>
            <w:color w:val="0000FF"/>
            <w:sz w:val="20"/>
            <w:szCs w:val="20"/>
            <w:u w:val="single"/>
          </w:rPr>
          <w:t>8cb072e6-f543-46d5-ab41-e9e48b3d7953.jpg (3300×2550) (pfw.edu)</w:t>
        </w:r>
      </w:hyperlink>
    </w:p>
    <w:p w14:paraId="3A56AC4B" w14:textId="791C1866" w:rsidR="007F7099" w:rsidRPr="00BE02AB" w:rsidRDefault="00991040" w:rsidP="00B61306">
      <w:pPr>
        <w:spacing w:after="120"/>
        <w:rPr>
          <w:rFonts w:ascii="Arial" w:eastAsiaTheme="majorEastAsia" w:hAnsi="Arial" w:cs="Arial"/>
          <w:b/>
          <w:bCs/>
          <w:sz w:val="22"/>
          <w:szCs w:val="22"/>
        </w:rPr>
      </w:pPr>
      <w:r>
        <w:rPr>
          <w:rFonts w:ascii="Arial" w:eastAsiaTheme="majorEastAsia" w:hAnsi="Arial" w:cs="Arial"/>
          <w:b/>
          <w:bCs/>
          <w:sz w:val="22"/>
          <w:szCs w:val="22"/>
        </w:rPr>
        <w:t>1</w:t>
      </w:r>
      <w:r w:rsidR="00BB6316" w:rsidRPr="00BE02AB">
        <w:rPr>
          <w:rFonts w:ascii="Arial" w:eastAsiaTheme="majorEastAsia" w:hAnsi="Arial" w:cs="Arial"/>
          <w:b/>
          <w:bCs/>
          <w:sz w:val="22"/>
          <w:szCs w:val="22"/>
        </w:rPr>
        <w:t>.</w:t>
      </w:r>
      <w:r w:rsidR="002616FC" w:rsidRPr="00BE02AB">
        <w:rPr>
          <w:rFonts w:ascii="Arial" w:eastAsiaTheme="majorEastAsia" w:hAnsi="Arial" w:cs="Arial"/>
          <w:b/>
          <w:bCs/>
          <w:sz w:val="22"/>
          <w:szCs w:val="22"/>
        </w:rPr>
        <w:t xml:space="preserve"> </w:t>
      </w:r>
      <w:r w:rsidR="002F37E7">
        <w:rPr>
          <w:rFonts w:ascii="Arial" w:eastAsiaTheme="majorEastAsia" w:hAnsi="Arial" w:cs="Arial"/>
          <w:b/>
          <w:bCs/>
          <w:sz w:val="22"/>
          <w:szCs w:val="22"/>
        </w:rPr>
        <w:t>T</w:t>
      </w:r>
      <w:r w:rsidR="00BB6316" w:rsidRPr="00BE02AB">
        <w:rPr>
          <w:rFonts w:ascii="Arial" w:eastAsiaTheme="majorEastAsia" w:hAnsi="Arial" w:cs="Arial"/>
          <w:b/>
          <w:bCs/>
          <w:sz w:val="22"/>
          <w:szCs w:val="22"/>
        </w:rPr>
        <w:t>he learning that took place on this module</w:t>
      </w:r>
      <w:r w:rsidR="004E7911">
        <w:rPr>
          <w:rFonts w:ascii="Arial" w:eastAsiaTheme="majorEastAsia" w:hAnsi="Arial" w:cs="Arial"/>
          <w:b/>
          <w:bCs/>
          <w:sz w:val="22"/>
          <w:szCs w:val="22"/>
        </w:rPr>
        <w:t>.</w:t>
      </w:r>
    </w:p>
    <w:p w14:paraId="2A1C91D0" w14:textId="566E51DB" w:rsidR="00C57BD3" w:rsidRPr="00BE02AB" w:rsidRDefault="00313EEC" w:rsidP="00B61306">
      <w:pPr>
        <w:spacing w:after="120"/>
        <w:rPr>
          <w:rFonts w:ascii="Arial" w:eastAsiaTheme="majorEastAsia" w:hAnsi="Arial" w:cs="Arial"/>
          <w:bCs/>
          <w:sz w:val="22"/>
          <w:szCs w:val="22"/>
        </w:rPr>
      </w:pPr>
      <w:r w:rsidRPr="00BE02AB">
        <w:rPr>
          <w:rFonts w:ascii="Arial" w:eastAsiaTheme="majorEastAsia" w:hAnsi="Arial" w:cs="Arial"/>
          <w:bCs/>
          <w:sz w:val="22"/>
          <w:szCs w:val="22"/>
        </w:rPr>
        <w:t>To</w:t>
      </w:r>
      <w:r w:rsidR="00BB6316" w:rsidRPr="00BE02AB">
        <w:rPr>
          <w:rFonts w:ascii="Arial" w:eastAsiaTheme="majorEastAsia" w:hAnsi="Arial" w:cs="Arial"/>
          <w:bCs/>
          <w:sz w:val="22"/>
          <w:szCs w:val="22"/>
        </w:rPr>
        <w:t xml:space="preserve"> develop a review of the different types of skills that have been learned, Kolb's Reflection Model shall be taken into consideration here in this assessment</w:t>
      </w:r>
      <w:r w:rsidR="0091354E" w:rsidRPr="00BE02AB">
        <w:rPr>
          <w:rFonts w:ascii="Arial" w:eastAsiaTheme="majorEastAsia" w:hAnsi="Arial" w:cs="Arial"/>
          <w:bCs/>
          <w:sz w:val="22"/>
          <w:szCs w:val="22"/>
        </w:rPr>
        <w:t xml:space="preserve"> (Morris, 2020)</w:t>
      </w:r>
      <w:r w:rsidR="00BB6316" w:rsidRPr="00BE02AB">
        <w:rPr>
          <w:rFonts w:ascii="Arial" w:eastAsiaTheme="majorEastAsia" w:hAnsi="Arial" w:cs="Arial"/>
          <w:bCs/>
          <w:sz w:val="22"/>
          <w:szCs w:val="22"/>
        </w:rPr>
        <w:t xml:space="preserve">. Some of the </w:t>
      </w:r>
      <w:r w:rsidR="008923A2" w:rsidRPr="00BE02AB">
        <w:rPr>
          <w:rFonts w:ascii="Arial" w:eastAsiaTheme="majorEastAsia" w:hAnsi="Arial" w:cs="Arial"/>
          <w:bCs/>
          <w:sz w:val="22"/>
          <w:szCs w:val="22"/>
        </w:rPr>
        <w:t>various</w:t>
      </w:r>
      <w:r w:rsidR="00BB6316" w:rsidRPr="00BE02AB">
        <w:rPr>
          <w:rFonts w:ascii="Arial" w:eastAsiaTheme="majorEastAsia" w:hAnsi="Arial" w:cs="Arial"/>
          <w:bCs/>
          <w:sz w:val="22"/>
          <w:szCs w:val="22"/>
        </w:rPr>
        <w:t xml:space="preserve"> types of scales that have been presented and practically implemented to practice in this entire module encompass research skills, writing skills, critical thinking skills, time management, and others. All of these have been important as they have facilitated better university</w:t>
      </w:r>
      <w:r w:rsidR="00675B48">
        <w:rPr>
          <w:rFonts w:ascii="Arial" w:eastAsiaTheme="majorEastAsia" w:hAnsi="Arial" w:cs="Arial"/>
          <w:bCs/>
          <w:sz w:val="22"/>
          <w:szCs w:val="22"/>
        </w:rPr>
        <w:t>-</w:t>
      </w:r>
      <w:r w:rsidR="00BB6316" w:rsidRPr="00BE02AB">
        <w:rPr>
          <w:rFonts w:ascii="Arial" w:eastAsiaTheme="majorEastAsia" w:hAnsi="Arial" w:cs="Arial"/>
          <w:bCs/>
          <w:sz w:val="22"/>
          <w:szCs w:val="22"/>
        </w:rPr>
        <w:t>level performance to be leased and much more learning to be enabled at a higher efficiency.</w:t>
      </w:r>
    </w:p>
    <w:p w14:paraId="44AD5A17" w14:textId="77777777" w:rsidR="001F0584" w:rsidRDefault="001F0584" w:rsidP="00B61306">
      <w:pPr>
        <w:spacing w:after="120"/>
        <w:rPr>
          <w:rFonts w:ascii="Arial" w:eastAsiaTheme="majorEastAsia" w:hAnsi="Arial" w:cs="Arial"/>
          <w:b/>
          <w:bCs/>
          <w:sz w:val="22"/>
          <w:szCs w:val="22"/>
        </w:rPr>
      </w:pPr>
    </w:p>
    <w:p w14:paraId="6F523754" w14:textId="593AED45" w:rsidR="00B61306" w:rsidRDefault="008D3D62" w:rsidP="00B61306">
      <w:pPr>
        <w:spacing w:after="120"/>
        <w:rPr>
          <w:rFonts w:ascii="Arial" w:eastAsiaTheme="majorEastAsia" w:hAnsi="Arial" w:cs="Arial"/>
          <w:bCs/>
          <w:sz w:val="22"/>
          <w:szCs w:val="22"/>
        </w:rPr>
      </w:pPr>
      <w:r>
        <w:rPr>
          <w:rFonts w:ascii="Arial" w:eastAsiaTheme="majorEastAsia" w:hAnsi="Arial" w:cs="Arial"/>
          <w:b/>
          <w:bCs/>
          <w:sz w:val="22"/>
          <w:szCs w:val="22"/>
        </w:rPr>
        <w:t>1.1</w:t>
      </w:r>
      <w:r w:rsidR="00B918B1">
        <w:rPr>
          <w:rFonts w:ascii="Arial" w:eastAsiaTheme="majorEastAsia" w:hAnsi="Arial" w:cs="Arial"/>
          <w:b/>
          <w:bCs/>
          <w:sz w:val="22"/>
          <w:szCs w:val="22"/>
        </w:rPr>
        <w:t>.</w:t>
      </w:r>
      <w:r>
        <w:rPr>
          <w:rFonts w:ascii="Arial" w:eastAsiaTheme="majorEastAsia" w:hAnsi="Arial" w:cs="Arial"/>
          <w:b/>
          <w:bCs/>
          <w:sz w:val="22"/>
          <w:szCs w:val="22"/>
        </w:rPr>
        <w:t xml:space="preserve"> </w:t>
      </w:r>
      <w:r w:rsidR="00BB6316" w:rsidRPr="00BE02AB">
        <w:rPr>
          <w:rFonts w:ascii="Arial" w:eastAsiaTheme="majorEastAsia" w:hAnsi="Arial" w:cs="Arial"/>
          <w:b/>
          <w:bCs/>
          <w:sz w:val="22"/>
          <w:szCs w:val="22"/>
        </w:rPr>
        <w:t>Concrete Experience</w:t>
      </w:r>
      <w:r w:rsidR="00B61306">
        <w:rPr>
          <w:rFonts w:ascii="Arial" w:eastAsiaTheme="majorEastAsia" w:hAnsi="Arial" w:cs="Arial"/>
          <w:bCs/>
          <w:sz w:val="22"/>
          <w:szCs w:val="22"/>
        </w:rPr>
        <w:t>.</w:t>
      </w:r>
    </w:p>
    <w:p w14:paraId="4FD66A9D" w14:textId="614731CC" w:rsidR="0022150F" w:rsidRDefault="0022150F" w:rsidP="0022150F">
      <w:pPr>
        <w:rPr>
          <w:rFonts w:ascii="Arial" w:hAnsi="Arial" w:cs="Arial"/>
          <w:b/>
          <w:bCs/>
          <w:sz w:val="22"/>
          <w:szCs w:val="22"/>
        </w:rPr>
      </w:pPr>
      <w:r w:rsidRPr="00226A6D">
        <w:rPr>
          <w:rFonts w:ascii="Arial" w:hAnsi="Arial" w:cs="Arial"/>
          <w:b/>
          <w:bCs/>
          <w:sz w:val="22"/>
          <w:szCs w:val="22"/>
        </w:rPr>
        <w:t>Week 3. Beliefs, Values</w:t>
      </w:r>
      <w:r w:rsidR="00675B48">
        <w:rPr>
          <w:rFonts w:ascii="Arial" w:hAnsi="Arial" w:cs="Arial"/>
          <w:b/>
          <w:bCs/>
          <w:sz w:val="22"/>
          <w:szCs w:val="22"/>
        </w:rPr>
        <w:t>,</w:t>
      </w:r>
      <w:r w:rsidRPr="00226A6D">
        <w:rPr>
          <w:rFonts w:ascii="Arial" w:hAnsi="Arial" w:cs="Arial"/>
          <w:b/>
          <w:bCs/>
          <w:sz w:val="22"/>
          <w:szCs w:val="22"/>
        </w:rPr>
        <w:t xml:space="preserve"> and Attitudes.</w:t>
      </w:r>
    </w:p>
    <w:p w14:paraId="13314AD2" w14:textId="72B304A4" w:rsidR="00666D26" w:rsidRDefault="0022150F" w:rsidP="0069768C">
      <w:pPr>
        <w:spacing w:after="0"/>
        <w:rPr>
          <w:rFonts w:ascii="Arial" w:hAnsi="Arial" w:cs="Arial"/>
          <w:sz w:val="22"/>
          <w:szCs w:val="22"/>
        </w:rPr>
      </w:pPr>
      <w:r w:rsidRPr="00585575">
        <w:rPr>
          <w:rFonts w:ascii="Arial" w:hAnsi="Arial" w:cs="Arial"/>
          <w:sz w:val="22"/>
          <w:szCs w:val="22"/>
        </w:rPr>
        <w:t>T</w:t>
      </w:r>
      <w:r>
        <w:rPr>
          <w:rFonts w:ascii="Arial" w:hAnsi="Arial" w:cs="Arial"/>
          <w:sz w:val="22"/>
          <w:szCs w:val="22"/>
        </w:rPr>
        <w:t>he lesson that was taught in week 3 was that much of interest</w:t>
      </w:r>
      <w:r w:rsidR="00004F17">
        <w:rPr>
          <w:rFonts w:ascii="Arial" w:hAnsi="Arial" w:cs="Arial"/>
          <w:sz w:val="22"/>
          <w:szCs w:val="22"/>
        </w:rPr>
        <w:t xml:space="preserve"> and importance</w:t>
      </w:r>
      <w:r>
        <w:rPr>
          <w:rFonts w:ascii="Arial" w:hAnsi="Arial" w:cs="Arial"/>
          <w:sz w:val="22"/>
          <w:szCs w:val="22"/>
        </w:rPr>
        <w:t xml:space="preserve">, as we should write about </w:t>
      </w:r>
      <w:r w:rsidR="00720152">
        <w:rPr>
          <w:rFonts w:ascii="Arial" w:hAnsi="Arial" w:cs="Arial"/>
          <w:sz w:val="22"/>
          <w:szCs w:val="22"/>
        </w:rPr>
        <w:t>the topic</w:t>
      </w:r>
      <w:r>
        <w:rPr>
          <w:rFonts w:ascii="Arial" w:hAnsi="Arial" w:cs="Arial"/>
          <w:sz w:val="22"/>
          <w:szCs w:val="22"/>
        </w:rPr>
        <w:t xml:space="preserve"> in </w:t>
      </w:r>
      <w:r w:rsidR="00675B48">
        <w:rPr>
          <w:rFonts w:ascii="Arial" w:hAnsi="Arial" w:cs="Arial"/>
          <w:sz w:val="22"/>
          <w:szCs w:val="22"/>
        </w:rPr>
        <w:t xml:space="preserve">the </w:t>
      </w:r>
      <w:r w:rsidR="00C636C8">
        <w:rPr>
          <w:rFonts w:ascii="Arial" w:hAnsi="Arial" w:cs="Arial"/>
          <w:sz w:val="22"/>
          <w:szCs w:val="22"/>
        </w:rPr>
        <w:t>a</w:t>
      </w:r>
      <w:r>
        <w:rPr>
          <w:rFonts w:ascii="Arial" w:hAnsi="Arial" w:cs="Arial"/>
          <w:sz w:val="22"/>
          <w:szCs w:val="22"/>
        </w:rPr>
        <w:t>ssignment. The lesson started with the What is Belief question, where students answered differently to it, as – Belief is something you agree with, regardless of whatever is true or not (Andrea), - Belie</w:t>
      </w:r>
      <w:r w:rsidR="00675B48">
        <w:rPr>
          <w:rFonts w:ascii="Arial" w:hAnsi="Arial" w:cs="Arial"/>
          <w:sz w:val="22"/>
          <w:szCs w:val="22"/>
        </w:rPr>
        <w:t>f</w:t>
      </w:r>
      <w:r>
        <w:rPr>
          <w:rFonts w:ascii="Arial" w:hAnsi="Arial" w:cs="Arial"/>
          <w:sz w:val="22"/>
          <w:szCs w:val="22"/>
        </w:rPr>
        <w:t xml:space="preserve">s </w:t>
      </w:r>
      <w:r w:rsidR="0069768C">
        <w:rPr>
          <w:rFonts w:ascii="Arial" w:hAnsi="Arial" w:cs="Arial"/>
          <w:sz w:val="22"/>
          <w:szCs w:val="22"/>
        </w:rPr>
        <w:t>are</w:t>
      </w:r>
      <w:r>
        <w:rPr>
          <w:rFonts w:ascii="Arial" w:hAnsi="Arial" w:cs="Arial"/>
          <w:sz w:val="22"/>
          <w:szCs w:val="22"/>
        </w:rPr>
        <w:t xml:space="preserve"> just faith and confidence in someone or something (Oliver). The same question was What are values. Students shared their thoughts </w:t>
      </w:r>
      <w:r>
        <w:rPr>
          <w:rFonts w:ascii="Arial" w:hAnsi="Arial" w:cs="Arial"/>
          <w:sz w:val="22"/>
          <w:szCs w:val="22"/>
        </w:rPr>
        <w:lastRenderedPageBreak/>
        <w:t>– Value is a thing of importance, like for example family (Abdul). – Appreciating someone or something (Roxana). We had class activities as well</w:t>
      </w:r>
      <w:r w:rsidR="0069768C">
        <w:rPr>
          <w:rFonts w:ascii="Arial" w:hAnsi="Arial" w:cs="Arial"/>
          <w:sz w:val="22"/>
          <w:szCs w:val="22"/>
        </w:rPr>
        <w:t xml:space="preserve"> -</w:t>
      </w:r>
      <w:r>
        <w:rPr>
          <w:rFonts w:ascii="Arial" w:hAnsi="Arial" w:cs="Arial"/>
          <w:sz w:val="22"/>
          <w:szCs w:val="22"/>
        </w:rPr>
        <w:t xml:space="preserve"> Do you agree or disagree with various statements about </w:t>
      </w:r>
      <w:r w:rsidR="0069768C">
        <w:rPr>
          <w:rFonts w:ascii="Arial" w:hAnsi="Arial" w:cs="Arial"/>
          <w:sz w:val="22"/>
          <w:szCs w:val="22"/>
        </w:rPr>
        <w:t xml:space="preserve">the </w:t>
      </w:r>
      <w:r>
        <w:rPr>
          <w:rFonts w:ascii="Arial" w:hAnsi="Arial" w:cs="Arial"/>
          <w:sz w:val="22"/>
          <w:szCs w:val="22"/>
        </w:rPr>
        <w:t xml:space="preserve">value that </w:t>
      </w:r>
      <w:r w:rsidR="0069768C">
        <w:rPr>
          <w:rFonts w:ascii="Arial" w:hAnsi="Arial" w:cs="Arial"/>
          <w:sz w:val="22"/>
          <w:szCs w:val="22"/>
        </w:rPr>
        <w:t xml:space="preserve">has </w:t>
      </w:r>
      <w:r>
        <w:rPr>
          <w:rFonts w:ascii="Arial" w:hAnsi="Arial" w:cs="Arial"/>
          <w:sz w:val="22"/>
          <w:szCs w:val="22"/>
        </w:rPr>
        <w:t>been given to the class. Attitudes as well w</w:t>
      </w:r>
      <w:r w:rsidR="00F70A06">
        <w:rPr>
          <w:rFonts w:ascii="Arial" w:hAnsi="Arial" w:cs="Arial"/>
          <w:sz w:val="22"/>
          <w:szCs w:val="22"/>
        </w:rPr>
        <w:t>ere</w:t>
      </w:r>
      <w:r>
        <w:rPr>
          <w:rFonts w:ascii="Arial" w:hAnsi="Arial" w:cs="Arial"/>
          <w:sz w:val="22"/>
          <w:szCs w:val="22"/>
        </w:rPr>
        <w:t xml:space="preserve"> discussed. </w:t>
      </w:r>
      <w:r w:rsidR="00666D26">
        <w:rPr>
          <w:rFonts w:ascii="Arial" w:hAnsi="Arial" w:cs="Arial"/>
          <w:sz w:val="22"/>
          <w:szCs w:val="22"/>
        </w:rPr>
        <w:t>S</w:t>
      </w:r>
      <w:r>
        <w:rPr>
          <w:rFonts w:ascii="Arial" w:hAnsi="Arial" w:cs="Arial"/>
          <w:sz w:val="22"/>
          <w:szCs w:val="22"/>
        </w:rPr>
        <w:t>tudents were involved in a discussion</w:t>
      </w:r>
      <w:r w:rsidR="00666D26">
        <w:rPr>
          <w:rFonts w:ascii="Arial" w:hAnsi="Arial" w:cs="Arial"/>
          <w:sz w:val="22"/>
          <w:szCs w:val="22"/>
        </w:rPr>
        <w:t>, where everyone had to</w:t>
      </w:r>
      <w:r>
        <w:rPr>
          <w:rFonts w:ascii="Arial" w:hAnsi="Arial" w:cs="Arial"/>
          <w:sz w:val="22"/>
          <w:szCs w:val="22"/>
        </w:rPr>
        <w:t xml:space="preserve"> </w:t>
      </w:r>
      <w:r w:rsidR="00666D26">
        <w:rPr>
          <w:rFonts w:ascii="Arial" w:hAnsi="Arial" w:cs="Arial"/>
          <w:sz w:val="22"/>
          <w:szCs w:val="22"/>
        </w:rPr>
        <w:t>choose from a list of values, the most important and least important.</w:t>
      </w:r>
    </w:p>
    <w:p w14:paraId="541B382F" w14:textId="77777777" w:rsidR="00C317F6" w:rsidRDefault="00C317F6" w:rsidP="00B61306">
      <w:pPr>
        <w:spacing w:after="120"/>
        <w:rPr>
          <w:rFonts w:ascii="Arial" w:eastAsiaTheme="majorEastAsia" w:hAnsi="Arial" w:cs="Arial"/>
          <w:b/>
          <w:bCs/>
          <w:sz w:val="22"/>
          <w:szCs w:val="22"/>
        </w:rPr>
      </w:pPr>
    </w:p>
    <w:p w14:paraId="21134635" w14:textId="689C6D55" w:rsidR="00B61306" w:rsidRDefault="008D3D62" w:rsidP="00B61306">
      <w:pPr>
        <w:spacing w:after="120"/>
        <w:rPr>
          <w:rFonts w:ascii="Arial" w:eastAsiaTheme="majorEastAsia" w:hAnsi="Arial" w:cs="Arial"/>
          <w:bCs/>
          <w:sz w:val="22"/>
          <w:szCs w:val="22"/>
        </w:rPr>
      </w:pPr>
      <w:r>
        <w:rPr>
          <w:rFonts w:ascii="Arial" w:eastAsiaTheme="majorEastAsia" w:hAnsi="Arial" w:cs="Arial"/>
          <w:b/>
          <w:bCs/>
          <w:sz w:val="22"/>
          <w:szCs w:val="22"/>
        </w:rPr>
        <w:t xml:space="preserve">1.2. </w:t>
      </w:r>
      <w:r w:rsidR="00BB6316" w:rsidRPr="00BE02AB">
        <w:rPr>
          <w:rFonts w:ascii="Arial" w:eastAsiaTheme="majorEastAsia" w:hAnsi="Arial" w:cs="Arial"/>
          <w:b/>
          <w:bCs/>
          <w:sz w:val="22"/>
          <w:szCs w:val="22"/>
        </w:rPr>
        <w:t>Reflective Observation</w:t>
      </w:r>
      <w:r w:rsidR="00B61306">
        <w:rPr>
          <w:rFonts w:ascii="Arial" w:eastAsiaTheme="majorEastAsia" w:hAnsi="Arial" w:cs="Arial"/>
          <w:bCs/>
          <w:sz w:val="22"/>
          <w:szCs w:val="22"/>
        </w:rPr>
        <w:t>.</w:t>
      </w:r>
    </w:p>
    <w:p w14:paraId="7B319689" w14:textId="7F944180" w:rsidR="00004F17" w:rsidRDefault="00004F17" w:rsidP="00004F17">
      <w:pPr>
        <w:spacing w:after="120"/>
        <w:rPr>
          <w:rFonts w:ascii="Arial" w:hAnsi="Arial" w:cs="Arial"/>
          <w:b/>
          <w:bCs/>
          <w:sz w:val="22"/>
          <w:szCs w:val="22"/>
        </w:rPr>
      </w:pPr>
      <w:r w:rsidRPr="00FF5CCC">
        <w:rPr>
          <w:rFonts w:ascii="Arial" w:hAnsi="Arial" w:cs="Arial"/>
          <w:b/>
          <w:bCs/>
          <w:sz w:val="22"/>
          <w:szCs w:val="22"/>
        </w:rPr>
        <w:t xml:space="preserve">Week 6. </w:t>
      </w:r>
      <w:r w:rsidRPr="00004F17">
        <w:rPr>
          <w:rFonts w:ascii="Arial" w:hAnsi="Arial" w:cs="Arial"/>
          <w:b/>
          <w:bCs/>
          <w:sz w:val="22"/>
          <w:szCs w:val="22"/>
        </w:rPr>
        <w:t>Validating evidence</w:t>
      </w:r>
      <w:r>
        <w:rPr>
          <w:rFonts w:ascii="Arial" w:hAnsi="Arial" w:cs="Arial"/>
          <w:b/>
          <w:bCs/>
          <w:sz w:val="22"/>
          <w:szCs w:val="22"/>
        </w:rPr>
        <w:t>.</w:t>
      </w:r>
    </w:p>
    <w:p w14:paraId="345E29E6" w14:textId="6F5E2CD5" w:rsidR="002B223B" w:rsidRPr="004247C6" w:rsidRDefault="00004F17" w:rsidP="00B61306">
      <w:pPr>
        <w:spacing w:after="120"/>
        <w:rPr>
          <w:rFonts w:ascii="Arial" w:hAnsi="Arial" w:cs="Arial"/>
          <w:sz w:val="22"/>
          <w:szCs w:val="22"/>
        </w:rPr>
      </w:pPr>
      <w:r>
        <w:rPr>
          <w:rFonts w:ascii="Arial" w:hAnsi="Arial" w:cs="Arial"/>
          <w:sz w:val="22"/>
          <w:szCs w:val="22"/>
        </w:rPr>
        <w:t>In week 6</w:t>
      </w:r>
      <w:r w:rsidR="00DA6C41">
        <w:rPr>
          <w:rFonts w:ascii="Arial" w:hAnsi="Arial" w:cs="Arial"/>
          <w:sz w:val="22"/>
          <w:szCs w:val="22"/>
        </w:rPr>
        <w:t xml:space="preserve"> we have learned </w:t>
      </w:r>
      <w:r w:rsidR="00B14E4D">
        <w:rPr>
          <w:rFonts w:ascii="Arial" w:hAnsi="Arial" w:cs="Arial"/>
          <w:sz w:val="22"/>
          <w:szCs w:val="22"/>
        </w:rPr>
        <w:t xml:space="preserve">how to </w:t>
      </w:r>
      <w:r w:rsidR="00DA6C41">
        <w:rPr>
          <w:rFonts w:ascii="Arial" w:hAnsi="Arial" w:cs="Arial"/>
          <w:sz w:val="22"/>
          <w:szCs w:val="22"/>
        </w:rPr>
        <w:t>validat</w:t>
      </w:r>
      <w:r w:rsidR="00B14E4D">
        <w:rPr>
          <w:rFonts w:ascii="Arial" w:hAnsi="Arial" w:cs="Arial"/>
          <w:sz w:val="22"/>
          <w:szCs w:val="22"/>
        </w:rPr>
        <w:t>e</w:t>
      </w:r>
      <w:r w:rsidR="00DA6C41">
        <w:rPr>
          <w:rFonts w:ascii="Arial" w:hAnsi="Arial" w:cs="Arial"/>
          <w:sz w:val="22"/>
          <w:szCs w:val="22"/>
        </w:rPr>
        <w:t xml:space="preserve"> evidence</w:t>
      </w:r>
      <w:r w:rsidR="00B14E4D">
        <w:rPr>
          <w:rFonts w:ascii="Arial" w:hAnsi="Arial" w:cs="Arial"/>
          <w:sz w:val="22"/>
          <w:szCs w:val="22"/>
        </w:rPr>
        <w:t xml:space="preserve">, which is a huge part of critical thinking. </w:t>
      </w:r>
      <w:r w:rsidR="00184728">
        <w:rPr>
          <w:rFonts w:ascii="Arial" w:hAnsi="Arial" w:cs="Arial"/>
          <w:sz w:val="22"/>
          <w:szCs w:val="22"/>
        </w:rPr>
        <w:t>Several c</w:t>
      </w:r>
      <w:r w:rsidR="00DA6C41">
        <w:rPr>
          <w:rFonts w:ascii="Arial" w:eastAsiaTheme="majorEastAsia" w:hAnsi="Arial" w:cs="Arial"/>
          <w:bCs/>
          <w:sz w:val="22"/>
          <w:szCs w:val="22"/>
        </w:rPr>
        <w:t>lass activit</w:t>
      </w:r>
      <w:r w:rsidR="00184728">
        <w:rPr>
          <w:rFonts w:ascii="Arial" w:eastAsiaTheme="majorEastAsia" w:hAnsi="Arial" w:cs="Arial"/>
          <w:bCs/>
          <w:sz w:val="22"/>
          <w:szCs w:val="22"/>
        </w:rPr>
        <w:t>ies were</w:t>
      </w:r>
      <w:r w:rsidR="00DA6C41">
        <w:rPr>
          <w:rFonts w:ascii="Arial" w:eastAsiaTheme="majorEastAsia" w:hAnsi="Arial" w:cs="Arial"/>
          <w:bCs/>
          <w:sz w:val="22"/>
          <w:szCs w:val="22"/>
        </w:rPr>
        <w:t xml:space="preserve"> </w:t>
      </w:r>
      <w:r w:rsidR="00184728">
        <w:rPr>
          <w:rFonts w:ascii="Arial" w:eastAsiaTheme="majorEastAsia" w:hAnsi="Arial" w:cs="Arial"/>
          <w:bCs/>
          <w:sz w:val="22"/>
          <w:szCs w:val="22"/>
        </w:rPr>
        <w:t>given,</w:t>
      </w:r>
      <w:r w:rsidR="00B32B33">
        <w:rPr>
          <w:rFonts w:ascii="Arial" w:eastAsiaTheme="majorEastAsia" w:hAnsi="Arial" w:cs="Arial"/>
          <w:bCs/>
          <w:sz w:val="22"/>
          <w:szCs w:val="22"/>
        </w:rPr>
        <w:t xml:space="preserve"> where students had </w:t>
      </w:r>
      <w:r w:rsidR="00B14E4D">
        <w:rPr>
          <w:rFonts w:ascii="Arial" w:eastAsiaTheme="majorEastAsia" w:hAnsi="Arial" w:cs="Arial"/>
          <w:bCs/>
          <w:sz w:val="22"/>
          <w:szCs w:val="22"/>
        </w:rPr>
        <w:t>to reflect on</w:t>
      </w:r>
      <w:r w:rsidR="002B223B">
        <w:rPr>
          <w:rFonts w:ascii="Arial" w:eastAsiaTheme="majorEastAsia" w:hAnsi="Arial" w:cs="Arial"/>
          <w:bCs/>
          <w:sz w:val="22"/>
          <w:szCs w:val="22"/>
        </w:rPr>
        <w:t xml:space="preserve"> several resources</w:t>
      </w:r>
      <w:r w:rsidR="002B223B" w:rsidRPr="002B223B">
        <w:rPr>
          <w:rFonts w:ascii="Arial" w:hAnsi="Arial" w:cs="Arial"/>
          <w:sz w:val="22"/>
          <w:szCs w:val="22"/>
        </w:rPr>
        <w:t xml:space="preserve"> </w:t>
      </w:r>
      <w:r w:rsidR="002B223B">
        <w:rPr>
          <w:rFonts w:ascii="Arial" w:hAnsi="Arial" w:cs="Arial"/>
          <w:sz w:val="22"/>
          <w:szCs w:val="22"/>
        </w:rPr>
        <w:t xml:space="preserve">and </w:t>
      </w:r>
      <w:r w:rsidR="00B14E4D">
        <w:rPr>
          <w:rFonts w:ascii="Arial" w:hAnsi="Arial" w:cs="Arial"/>
          <w:sz w:val="22"/>
          <w:szCs w:val="22"/>
        </w:rPr>
        <w:t>think about whether information coming from these sources can be categorised to be good sources or bad one</w:t>
      </w:r>
      <w:r w:rsidR="00906AAE">
        <w:rPr>
          <w:rFonts w:ascii="Arial" w:hAnsi="Arial" w:cs="Arial"/>
          <w:sz w:val="22"/>
          <w:szCs w:val="22"/>
        </w:rPr>
        <w:t>s</w:t>
      </w:r>
      <w:r w:rsidR="002B223B">
        <w:rPr>
          <w:rFonts w:ascii="Arial" w:hAnsi="Arial" w:cs="Arial"/>
          <w:sz w:val="22"/>
          <w:szCs w:val="22"/>
        </w:rPr>
        <w:t>.</w:t>
      </w:r>
      <w:r w:rsidR="00B14E4D">
        <w:rPr>
          <w:rFonts w:ascii="Arial" w:hAnsi="Arial" w:cs="Arial"/>
          <w:sz w:val="22"/>
          <w:szCs w:val="22"/>
        </w:rPr>
        <w:t xml:space="preserve"> Examples w</w:t>
      </w:r>
      <w:r w:rsidR="00906AAE">
        <w:rPr>
          <w:rFonts w:ascii="Arial" w:hAnsi="Arial" w:cs="Arial"/>
          <w:sz w:val="22"/>
          <w:szCs w:val="22"/>
        </w:rPr>
        <w:t xml:space="preserve">ere </w:t>
      </w:r>
      <w:r w:rsidR="00B14E4D">
        <w:rPr>
          <w:rFonts w:ascii="Arial" w:hAnsi="Arial" w:cs="Arial"/>
          <w:sz w:val="22"/>
          <w:szCs w:val="22"/>
        </w:rPr>
        <w:t xml:space="preserve">given as well to understand better the proposed sources. </w:t>
      </w:r>
      <w:r w:rsidR="002B223B">
        <w:rPr>
          <w:rFonts w:ascii="Arial" w:hAnsi="Arial" w:cs="Arial"/>
          <w:sz w:val="22"/>
          <w:szCs w:val="22"/>
        </w:rPr>
        <w:t xml:space="preserve"> </w:t>
      </w:r>
      <w:r w:rsidR="000800FD">
        <w:rPr>
          <w:rFonts w:ascii="Arial" w:hAnsi="Arial" w:cs="Arial"/>
          <w:sz w:val="22"/>
          <w:szCs w:val="22"/>
          <w:lang w:val="en-US"/>
        </w:rPr>
        <w:t>Our lecturer shared with the class some of the tools that we can use to examine q</w:t>
      </w:r>
      <w:r w:rsidR="002B223B" w:rsidRPr="00B14E4D">
        <w:rPr>
          <w:rFonts w:ascii="Arial" w:hAnsi="Arial" w:cs="Arial"/>
          <w:sz w:val="22"/>
          <w:szCs w:val="22"/>
          <w:lang w:val="en-US"/>
        </w:rPr>
        <w:t xml:space="preserve">ualities of good </w:t>
      </w:r>
      <w:r w:rsidR="000800FD">
        <w:rPr>
          <w:rFonts w:ascii="Arial" w:hAnsi="Arial" w:cs="Arial"/>
          <w:sz w:val="22"/>
          <w:szCs w:val="22"/>
          <w:lang w:val="en-US"/>
        </w:rPr>
        <w:t>e</w:t>
      </w:r>
      <w:r w:rsidR="002B223B" w:rsidRPr="00B14E4D">
        <w:rPr>
          <w:rFonts w:ascii="Arial" w:hAnsi="Arial" w:cs="Arial"/>
          <w:sz w:val="22"/>
          <w:szCs w:val="22"/>
          <w:lang w:val="en-US"/>
        </w:rPr>
        <w:t xml:space="preserve">vidence </w:t>
      </w:r>
      <w:r w:rsidR="00B14E4D" w:rsidRPr="00B14E4D">
        <w:rPr>
          <w:rFonts w:ascii="Arial" w:hAnsi="Arial" w:cs="Arial"/>
          <w:sz w:val="22"/>
          <w:szCs w:val="22"/>
        </w:rPr>
        <w:t>and</w:t>
      </w:r>
      <w:r w:rsidR="002B223B" w:rsidRPr="00B14E4D">
        <w:rPr>
          <w:rFonts w:ascii="Arial" w:hAnsi="Arial" w:cs="Arial"/>
          <w:sz w:val="22"/>
          <w:szCs w:val="22"/>
        </w:rPr>
        <w:t xml:space="preserve"> </w:t>
      </w:r>
      <w:r w:rsidR="000800FD">
        <w:rPr>
          <w:rFonts w:ascii="Arial" w:hAnsi="Arial" w:cs="Arial"/>
          <w:sz w:val="22"/>
          <w:szCs w:val="22"/>
        </w:rPr>
        <w:t xml:space="preserve">sources, focusing more on the explication of </w:t>
      </w:r>
      <w:r w:rsidR="00372CB7">
        <w:rPr>
          <w:rFonts w:ascii="Arial" w:hAnsi="Arial" w:cs="Arial"/>
          <w:sz w:val="22"/>
          <w:szCs w:val="22"/>
        </w:rPr>
        <w:t xml:space="preserve">the </w:t>
      </w:r>
      <w:r w:rsidR="002B223B" w:rsidRPr="00B14E4D">
        <w:rPr>
          <w:rFonts w:ascii="Arial" w:hAnsi="Arial" w:cs="Arial"/>
          <w:sz w:val="22"/>
          <w:szCs w:val="22"/>
        </w:rPr>
        <w:t xml:space="preserve">C.R.A.A.P. </w:t>
      </w:r>
      <w:r w:rsidR="00B14E4D">
        <w:rPr>
          <w:rFonts w:ascii="Arial" w:hAnsi="Arial" w:cs="Arial"/>
          <w:sz w:val="22"/>
          <w:szCs w:val="22"/>
        </w:rPr>
        <w:t>t</w:t>
      </w:r>
      <w:r w:rsidR="002B223B" w:rsidRPr="00B14E4D">
        <w:rPr>
          <w:rFonts w:ascii="Arial" w:hAnsi="Arial" w:cs="Arial"/>
          <w:sz w:val="22"/>
          <w:szCs w:val="22"/>
        </w:rPr>
        <w:t>est</w:t>
      </w:r>
      <w:r w:rsidR="000800FD">
        <w:rPr>
          <w:rFonts w:ascii="Arial" w:hAnsi="Arial" w:cs="Arial"/>
          <w:sz w:val="22"/>
          <w:szCs w:val="22"/>
        </w:rPr>
        <w:t>.</w:t>
      </w:r>
      <w:r w:rsidR="004247C6">
        <w:rPr>
          <w:rFonts w:ascii="Arial" w:hAnsi="Arial" w:cs="Arial"/>
          <w:sz w:val="22"/>
          <w:szCs w:val="22"/>
        </w:rPr>
        <w:t xml:space="preserve"> </w:t>
      </w:r>
      <w:r w:rsidR="002B223B">
        <w:rPr>
          <w:rFonts w:ascii="Arial" w:hAnsi="Arial" w:cs="Arial"/>
          <w:sz w:val="22"/>
          <w:szCs w:val="22"/>
        </w:rPr>
        <w:t xml:space="preserve">We have discussed the critical thinking models as </w:t>
      </w:r>
      <w:r w:rsidR="002B223B" w:rsidRPr="002B223B">
        <w:rPr>
          <w:rFonts w:ascii="Arial" w:hAnsi="Arial" w:cs="Arial"/>
          <w:sz w:val="22"/>
          <w:szCs w:val="22"/>
        </w:rPr>
        <w:t>Pearson's RED</w:t>
      </w:r>
      <w:r w:rsidR="002B223B">
        <w:rPr>
          <w:rFonts w:ascii="Arial" w:hAnsi="Arial" w:cs="Arial"/>
          <w:sz w:val="22"/>
          <w:szCs w:val="22"/>
        </w:rPr>
        <w:t xml:space="preserve"> </w:t>
      </w:r>
      <w:r w:rsidR="002B223B" w:rsidRPr="004247C6">
        <w:rPr>
          <w:rFonts w:ascii="Arial" w:hAnsi="Arial" w:cs="Arial"/>
          <w:sz w:val="22"/>
          <w:szCs w:val="22"/>
        </w:rPr>
        <w:t>and Six Types of Socratic Questions</w:t>
      </w:r>
      <w:r w:rsidR="004247C6">
        <w:rPr>
          <w:rFonts w:ascii="Arial" w:hAnsi="Arial" w:cs="Arial"/>
          <w:sz w:val="22"/>
          <w:szCs w:val="22"/>
        </w:rPr>
        <w:t>.</w:t>
      </w:r>
      <w:r w:rsidR="002B223B" w:rsidRPr="004247C6">
        <w:rPr>
          <w:rFonts w:ascii="Arial" w:hAnsi="Arial" w:cs="Arial"/>
          <w:sz w:val="22"/>
          <w:szCs w:val="22"/>
        </w:rPr>
        <w:t xml:space="preserve"> </w:t>
      </w:r>
      <w:r w:rsidR="00E353F2">
        <w:rPr>
          <w:rFonts w:ascii="Arial" w:hAnsi="Arial" w:cs="Arial"/>
          <w:sz w:val="22"/>
          <w:szCs w:val="22"/>
        </w:rPr>
        <w:t>From which it</w:t>
      </w:r>
      <w:r w:rsidR="00372CB7">
        <w:rPr>
          <w:rFonts w:ascii="Arial" w:hAnsi="Arial" w:cs="Arial"/>
          <w:sz w:val="22"/>
          <w:szCs w:val="22"/>
        </w:rPr>
        <w:t xml:space="preserve"> i</w:t>
      </w:r>
      <w:r w:rsidR="00E353F2">
        <w:rPr>
          <w:rFonts w:ascii="Arial" w:hAnsi="Arial" w:cs="Arial"/>
          <w:sz w:val="22"/>
          <w:szCs w:val="22"/>
        </w:rPr>
        <w:t>s evident that every organization has its internal problems, no matter of the appeared circumstances</w:t>
      </w:r>
      <w:r w:rsidR="007047EF">
        <w:rPr>
          <w:rFonts w:ascii="Arial" w:hAnsi="Arial" w:cs="Arial"/>
          <w:sz w:val="22"/>
          <w:szCs w:val="22"/>
        </w:rPr>
        <w:t xml:space="preserve"> (as COVID-19)</w:t>
      </w:r>
      <w:r w:rsidR="00E353F2">
        <w:rPr>
          <w:rFonts w:ascii="Arial" w:hAnsi="Arial" w:cs="Arial"/>
          <w:sz w:val="22"/>
          <w:szCs w:val="22"/>
        </w:rPr>
        <w:t xml:space="preserve">. </w:t>
      </w:r>
    </w:p>
    <w:p w14:paraId="57983F01" w14:textId="1B25D740" w:rsidR="005E6E3F" w:rsidRDefault="00313EEC" w:rsidP="00B61306">
      <w:pPr>
        <w:spacing w:after="120"/>
        <w:rPr>
          <w:rFonts w:ascii="Arial" w:eastAsiaTheme="majorEastAsia" w:hAnsi="Arial" w:cs="Arial"/>
          <w:bCs/>
          <w:sz w:val="22"/>
          <w:szCs w:val="22"/>
        </w:rPr>
      </w:pPr>
      <w:r w:rsidRPr="00BE02AB">
        <w:rPr>
          <w:rFonts w:ascii="Arial" w:eastAsiaTheme="majorEastAsia" w:hAnsi="Arial" w:cs="Arial"/>
          <w:bCs/>
          <w:sz w:val="22"/>
          <w:szCs w:val="22"/>
        </w:rPr>
        <w:t>Various</w:t>
      </w:r>
      <w:r w:rsidR="00BB6316" w:rsidRPr="00BE02AB">
        <w:rPr>
          <w:rFonts w:ascii="Arial" w:eastAsiaTheme="majorEastAsia" w:hAnsi="Arial" w:cs="Arial"/>
          <w:bCs/>
          <w:sz w:val="22"/>
          <w:szCs w:val="22"/>
        </w:rPr>
        <w:t xml:space="preserve"> types of companies such as Coca-Cola, Google, were all examples of using leadership, teamwork, and other aspects that ha</w:t>
      </w:r>
      <w:r w:rsidR="00026C31">
        <w:rPr>
          <w:rFonts w:ascii="Arial" w:eastAsiaTheme="majorEastAsia" w:hAnsi="Arial" w:cs="Arial"/>
          <w:bCs/>
          <w:sz w:val="22"/>
          <w:szCs w:val="22"/>
        </w:rPr>
        <w:t>ve</w:t>
      </w:r>
      <w:r w:rsidR="00BB6316" w:rsidRPr="00BE02AB">
        <w:rPr>
          <w:rFonts w:ascii="Arial" w:eastAsiaTheme="majorEastAsia" w:hAnsi="Arial" w:cs="Arial"/>
          <w:bCs/>
          <w:sz w:val="22"/>
          <w:szCs w:val="22"/>
        </w:rPr>
        <w:t xml:space="preserve"> facilitated me to have </w:t>
      </w:r>
      <w:r w:rsidR="00026C31">
        <w:rPr>
          <w:rFonts w:ascii="Arial" w:eastAsiaTheme="majorEastAsia" w:hAnsi="Arial" w:cs="Arial"/>
          <w:bCs/>
          <w:sz w:val="22"/>
          <w:szCs w:val="22"/>
        </w:rPr>
        <w:t>my</w:t>
      </w:r>
      <w:r w:rsidR="00BB6316" w:rsidRPr="00BE02AB">
        <w:rPr>
          <w:rFonts w:ascii="Arial" w:eastAsiaTheme="majorEastAsia" w:hAnsi="Arial" w:cs="Arial"/>
          <w:bCs/>
          <w:sz w:val="22"/>
          <w:szCs w:val="22"/>
        </w:rPr>
        <w:t xml:space="preserve"> own understanding of where I excel in having these beliefs. These have facilitated me to understand the strategies that can be implemented </w:t>
      </w:r>
      <w:r w:rsidRPr="00BE02AB">
        <w:rPr>
          <w:rFonts w:ascii="Arial" w:eastAsiaTheme="majorEastAsia" w:hAnsi="Arial" w:cs="Arial"/>
          <w:bCs/>
          <w:sz w:val="22"/>
          <w:szCs w:val="22"/>
        </w:rPr>
        <w:t>to</w:t>
      </w:r>
      <w:r w:rsidR="00BB6316" w:rsidRPr="00BE02AB">
        <w:rPr>
          <w:rFonts w:ascii="Arial" w:eastAsiaTheme="majorEastAsia" w:hAnsi="Arial" w:cs="Arial"/>
          <w:bCs/>
          <w:sz w:val="22"/>
          <w:szCs w:val="22"/>
        </w:rPr>
        <w:t xml:space="preserve"> create unity within an organisation and make sure that progress is being attained</w:t>
      </w:r>
      <w:r w:rsidR="0091354E" w:rsidRPr="00BE02AB">
        <w:rPr>
          <w:rFonts w:ascii="Arial" w:eastAsiaTheme="majorEastAsia" w:hAnsi="Arial" w:cs="Arial"/>
          <w:bCs/>
          <w:sz w:val="22"/>
          <w:szCs w:val="22"/>
        </w:rPr>
        <w:t xml:space="preserve"> (Cottrell, 2017)</w:t>
      </w:r>
      <w:r w:rsidR="00BB6316" w:rsidRPr="00BE02AB">
        <w:rPr>
          <w:rFonts w:ascii="Arial" w:eastAsiaTheme="majorEastAsia" w:hAnsi="Arial" w:cs="Arial"/>
          <w:bCs/>
          <w:sz w:val="22"/>
          <w:szCs w:val="22"/>
        </w:rPr>
        <w:t>.</w:t>
      </w:r>
    </w:p>
    <w:p w14:paraId="2AFC0131" w14:textId="77777777" w:rsidR="000B78F0" w:rsidRPr="00BE02AB" w:rsidRDefault="000B78F0" w:rsidP="00B61306">
      <w:pPr>
        <w:spacing w:after="120"/>
        <w:rPr>
          <w:rFonts w:ascii="Arial" w:eastAsiaTheme="majorEastAsia" w:hAnsi="Arial" w:cs="Arial"/>
          <w:bCs/>
          <w:sz w:val="22"/>
          <w:szCs w:val="22"/>
        </w:rPr>
      </w:pPr>
    </w:p>
    <w:p w14:paraId="1341B061" w14:textId="709A6AF0" w:rsidR="00290C62" w:rsidRDefault="008D3D62" w:rsidP="00B61306">
      <w:pPr>
        <w:spacing w:after="120"/>
        <w:rPr>
          <w:rFonts w:ascii="Arial" w:eastAsiaTheme="majorEastAsia" w:hAnsi="Arial" w:cs="Arial"/>
          <w:bCs/>
          <w:sz w:val="22"/>
          <w:szCs w:val="22"/>
        </w:rPr>
      </w:pPr>
      <w:r>
        <w:rPr>
          <w:rFonts w:ascii="Arial" w:eastAsiaTheme="majorEastAsia" w:hAnsi="Arial" w:cs="Arial"/>
          <w:b/>
          <w:bCs/>
          <w:sz w:val="22"/>
          <w:szCs w:val="22"/>
        </w:rPr>
        <w:t xml:space="preserve">1.3. </w:t>
      </w:r>
      <w:r w:rsidR="00BB6316" w:rsidRPr="00BE02AB">
        <w:rPr>
          <w:rFonts w:ascii="Arial" w:eastAsiaTheme="majorEastAsia" w:hAnsi="Arial" w:cs="Arial"/>
          <w:b/>
          <w:bCs/>
          <w:sz w:val="22"/>
          <w:szCs w:val="22"/>
        </w:rPr>
        <w:t>Abstract Conceptualisation</w:t>
      </w:r>
      <w:r w:rsidR="00290C62">
        <w:rPr>
          <w:rFonts w:ascii="Arial" w:eastAsiaTheme="majorEastAsia" w:hAnsi="Arial" w:cs="Arial"/>
          <w:bCs/>
          <w:sz w:val="22"/>
          <w:szCs w:val="22"/>
        </w:rPr>
        <w:t>.</w:t>
      </w:r>
    </w:p>
    <w:p w14:paraId="6F057FC2" w14:textId="7F1B91EA" w:rsidR="004B3261" w:rsidRDefault="004B3261" w:rsidP="00B61306">
      <w:pPr>
        <w:spacing w:after="120"/>
        <w:rPr>
          <w:rFonts w:ascii="Arial" w:eastAsiaTheme="majorEastAsia" w:hAnsi="Arial" w:cs="Arial"/>
          <w:b/>
          <w:sz w:val="22"/>
          <w:szCs w:val="22"/>
        </w:rPr>
      </w:pPr>
      <w:r w:rsidRPr="004B3261">
        <w:rPr>
          <w:rFonts w:ascii="Arial" w:eastAsiaTheme="majorEastAsia" w:hAnsi="Arial" w:cs="Arial"/>
          <w:b/>
          <w:sz w:val="22"/>
          <w:szCs w:val="22"/>
        </w:rPr>
        <w:t>Week 2. Logical reasoning</w:t>
      </w:r>
      <w:r>
        <w:rPr>
          <w:rFonts w:ascii="Arial" w:eastAsiaTheme="majorEastAsia" w:hAnsi="Arial" w:cs="Arial"/>
          <w:b/>
          <w:sz w:val="22"/>
          <w:szCs w:val="22"/>
        </w:rPr>
        <w:t>.</w:t>
      </w:r>
    </w:p>
    <w:p w14:paraId="3A2EB72B" w14:textId="7B29FF88" w:rsidR="00C317F6" w:rsidRDefault="00DA15F7" w:rsidP="00B61306">
      <w:pPr>
        <w:spacing w:after="120"/>
        <w:rPr>
          <w:rFonts w:ascii="Arial" w:eastAsiaTheme="majorEastAsia" w:hAnsi="Arial" w:cs="Arial"/>
          <w:b/>
          <w:bCs/>
          <w:sz w:val="22"/>
          <w:szCs w:val="22"/>
        </w:rPr>
      </w:pPr>
      <w:r w:rsidRPr="00DA15F7">
        <w:rPr>
          <w:rFonts w:ascii="Arial" w:eastAsiaTheme="majorEastAsia" w:hAnsi="Arial" w:cs="Arial"/>
          <w:bCs/>
          <w:sz w:val="22"/>
          <w:szCs w:val="22"/>
        </w:rPr>
        <w:t>Definition of Logic and Reasoning and the difference between valid and invalid reasoning was given by our lecturer supporting it with examples. Students we</w:t>
      </w:r>
      <w:r w:rsidR="00270FC8">
        <w:rPr>
          <w:rFonts w:ascii="Arial" w:eastAsiaTheme="majorEastAsia" w:hAnsi="Arial" w:cs="Arial"/>
          <w:bCs/>
          <w:sz w:val="22"/>
          <w:szCs w:val="22"/>
        </w:rPr>
        <w:t>re</w:t>
      </w:r>
      <w:r w:rsidRPr="00DA15F7">
        <w:rPr>
          <w:rFonts w:ascii="Arial" w:eastAsiaTheme="majorEastAsia" w:hAnsi="Arial" w:cs="Arial"/>
          <w:bCs/>
          <w:sz w:val="22"/>
          <w:szCs w:val="22"/>
        </w:rPr>
        <w:t xml:space="preserve"> involved in</w:t>
      </w:r>
      <w:r w:rsidR="00270FC8">
        <w:rPr>
          <w:rFonts w:ascii="Arial" w:eastAsiaTheme="majorEastAsia" w:hAnsi="Arial" w:cs="Arial"/>
          <w:bCs/>
          <w:sz w:val="22"/>
          <w:szCs w:val="22"/>
        </w:rPr>
        <w:t xml:space="preserve"> an</w:t>
      </w:r>
      <w:r w:rsidRPr="00DA15F7">
        <w:rPr>
          <w:rFonts w:ascii="Arial" w:eastAsiaTheme="majorEastAsia" w:hAnsi="Arial" w:cs="Arial"/>
          <w:bCs/>
          <w:sz w:val="22"/>
          <w:szCs w:val="22"/>
        </w:rPr>
        <w:t xml:space="preserve"> activity to say if the given situations are valid or invalid. Necessary and Sufficient Conditions w</w:t>
      </w:r>
      <w:r w:rsidR="00270FC8">
        <w:rPr>
          <w:rFonts w:ascii="Arial" w:eastAsiaTheme="majorEastAsia" w:hAnsi="Arial" w:cs="Arial"/>
          <w:bCs/>
          <w:sz w:val="22"/>
          <w:szCs w:val="22"/>
        </w:rPr>
        <w:t>ere</w:t>
      </w:r>
      <w:r w:rsidRPr="00DA15F7">
        <w:rPr>
          <w:rFonts w:ascii="Arial" w:eastAsiaTheme="majorEastAsia" w:hAnsi="Arial" w:cs="Arial"/>
          <w:bCs/>
          <w:sz w:val="22"/>
          <w:szCs w:val="22"/>
        </w:rPr>
        <w:t xml:space="preserve"> explained, as well supported with</w:t>
      </w:r>
      <w:r w:rsidR="00C317F6">
        <w:rPr>
          <w:rFonts w:ascii="Arial" w:eastAsiaTheme="majorEastAsia" w:hAnsi="Arial" w:cs="Arial"/>
          <w:bCs/>
          <w:sz w:val="22"/>
          <w:szCs w:val="22"/>
        </w:rPr>
        <w:t xml:space="preserve"> </w:t>
      </w:r>
      <w:r w:rsidR="007F3263" w:rsidRPr="007F3263">
        <w:rPr>
          <w:rFonts w:ascii="Arial" w:eastAsiaTheme="majorEastAsia" w:hAnsi="Arial" w:cs="Arial"/>
          <w:sz w:val="22"/>
          <w:szCs w:val="22"/>
        </w:rPr>
        <w:t>examples for a better understanding of the subject.</w:t>
      </w:r>
      <w:r w:rsidR="007F3263">
        <w:rPr>
          <w:rFonts w:ascii="Arial" w:eastAsiaTheme="majorEastAsia" w:hAnsi="Arial" w:cs="Arial"/>
          <w:b/>
          <w:bCs/>
          <w:sz w:val="22"/>
          <w:szCs w:val="22"/>
        </w:rPr>
        <w:t xml:space="preserve"> </w:t>
      </w:r>
    </w:p>
    <w:p w14:paraId="58D4511C" w14:textId="1B70D8F7" w:rsidR="004B3261" w:rsidRPr="00484A9B" w:rsidRDefault="00EF375C" w:rsidP="00B61306">
      <w:pPr>
        <w:spacing w:after="120"/>
        <w:rPr>
          <w:rFonts w:ascii="Arial" w:eastAsiaTheme="majorEastAsia" w:hAnsi="Arial" w:cs="Arial"/>
          <w:sz w:val="22"/>
          <w:szCs w:val="22"/>
        </w:rPr>
      </w:pPr>
      <w:r w:rsidRPr="00CA0BEA">
        <w:rPr>
          <w:rFonts w:ascii="Arial" w:eastAsiaTheme="majorEastAsia" w:hAnsi="Arial" w:cs="Arial"/>
          <w:sz w:val="22"/>
          <w:szCs w:val="22"/>
        </w:rPr>
        <w:t>Two types of valid and invalid reasoning w</w:t>
      </w:r>
      <w:r w:rsidR="00270FC8">
        <w:rPr>
          <w:rFonts w:ascii="Arial" w:eastAsiaTheme="majorEastAsia" w:hAnsi="Arial" w:cs="Arial"/>
          <w:sz w:val="22"/>
          <w:szCs w:val="22"/>
        </w:rPr>
        <w:t>ere</w:t>
      </w:r>
      <w:r w:rsidRPr="00CA0BEA">
        <w:rPr>
          <w:rFonts w:ascii="Arial" w:eastAsiaTheme="majorEastAsia" w:hAnsi="Arial" w:cs="Arial"/>
          <w:sz w:val="22"/>
          <w:szCs w:val="22"/>
        </w:rPr>
        <w:t xml:space="preserve"> discussed as well as Sound and unsound argumen</w:t>
      </w:r>
      <w:r w:rsidR="00CA0BEA">
        <w:rPr>
          <w:rFonts w:ascii="Arial" w:eastAsiaTheme="majorEastAsia" w:hAnsi="Arial" w:cs="Arial"/>
          <w:sz w:val="22"/>
          <w:szCs w:val="22"/>
        </w:rPr>
        <w:t xml:space="preserve">ts, followed by two class exercises. Although I did not involve in answering, </w:t>
      </w:r>
      <w:r w:rsidR="00484A9B">
        <w:rPr>
          <w:rFonts w:ascii="Arial" w:eastAsiaTheme="majorEastAsia" w:hAnsi="Arial" w:cs="Arial"/>
          <w:sz w:val="22"/>
          <w:szCs w:val="22"/>
        </w:rPr>
        <w:t xml:space="preserve">I benefited by listening </w:t>
      </w:r>
      <w:r w:rsidR="00270FC8">
        <w:rPr>
          <w:rFonts w:ascii="Arial" w:eastAsiaTheme="majorEastAsia" w:hAnsi="Arial" w:cs="Arial"/>
          <w:sz w:val="22"/>
          <w:szCs w:val="22"/>
        </w:rPr>
        <w:t>to</w:t>
      </w:r>
      <w:r w:rsidR="00484A9B">
        <w:rPr>
          <w:rFonts w:ascii="Arial" w:eastAsiaTheme="majorEastAsia" w:hAnsi="Arial" w:cs="Arial"/>
          <w:sz w:val="22"/>
          <w:szCs w:val="22"/>
        </w:rPr>
        <w:t xml:space="preserve"> other points of view, and I understand how to apply the above</w:t>
      </w:r>
      <w:r w:rsidR="00270FC8">
        <w:rPr>
          <w:rFonts w:ascii="Arial" w:eastAsiaTheme="majorEastAsia" w:hAnsi="Arial" w:cs="Arial"/>
          <w:sz w:val="22"/>
          <w:szCs w:val="22"/>
        </w:rPr>
        <w:t>-</w:t>
      </w:r>
      <w:r w:rsidR="00484A9B">
        <w:rPr>
          <w:rFonts w:ascii="Arial" w:eastAsiaTheme="majorEastAsia" w:hAnsi="Arial" w:cs="Arial"/>
          <w:sz w:val="22"/>
          <w:szCs w:val="22"/>
        </w:rPr>
        <w:t xml:space="preserve">mentioned concepts, which was of value for part A assignment </w:t>
      </w:r>
      <w:r w:rsidR="00484A9B" w:rsidRPr="00484A9B">
        <w:rPr>
          <w:rFonts w:ascii="Arial" w:eastAsiaTheme="majorEastAsia" w:hAnsi="Arial" w:cs="Arial"/>
          <w:sz w:val="22"/>
          <w:szCs w:val="22"/>
        </w:rPr>
        <w:t>(</w:t>
      </w:r>
      <w:r w:rsidR="00484A9B" w:rsidRPr="00484A9B">
        <w:rPr>
          <w:rFonts w:ascii="Arial" w:hAnsi="Arial" w:cs="Arial"/>
          <w:sz w:val="22"/>
          <w:szCs w:val="22"/>
        </w:rPr>
        <w:t>Multiple choice question</w:t>
      </w:r>
      <w:r w:rsidR="00484A9B" w:rsidRPr="00484A9B">
        <w:rPr>
          <w:rFonts w:ascii="Arial" w:eastAsiaTheme="majorEastAsia" w:hAnsi="Arial" w:cs="Arial"/>
          <w:sz w:val="22"/>
          <w:szCs w:val="22"/>
        </w:rPr>
        <w:t>)</w:t>
      </w:r>
      <w:r w:rsidR="00484A9B">
        <w:rPr>
          <w:rFonts w:ascii="Arial" w:eastAsiaTheme="majorEastAsia" w:hAnsi="Arial" w:cs="Arial"/>
          <w:sz w:val="22"/>
          <w:szCs w:val="22"/>
        </w:rPr>
        <w:t>.</w:t>
      </w:r>
    </w:p>
    <w:p w14:paraId="5A2A8938" w14:textId="12E8FE75" w:rsidR="00E65823" w:rsidRPr="008D3D62" w:rsidRDefault="008D3D62" w:rsidP="00E65823">
      <w:pPr>
        <w:spacing w:after="120"/>
        <w:rPr>
          <w:rFonts w:ascii="Arial" w:eastAsiaTheme="majorEastAsia" w:hAnsi="Arial" w:cs="Arial"/>
          <w:b/>
          <w:bCs/>
          <w:sz w:val="22"/>
          <w:szCs w:val="22"/>
        </w:rPr>
      </w:pPr>
      <w:r>
        <w:rPr>
          <w:rFonts w:ascii="Arial" w:eastAsiaTheme="majorEastAsia" w:hAnsi="Arial" w:cs="Arial"/>
          <w:b/>
          <w:bCs/>
          <w:sz w:val="22"/>
          <w:szCs w:val="22"/>
        </w:rPr>
        <w:lastRenderedPageBreak/>
        <w:t xml:space="preserve">1.4. </w:t>
      </w:r>
      <w:r w:rsidR="00BB6316" w:rsidRPr="00BE02AB">
        <w:rPr>
          <w:rFonts w:ascii="Arial" w:eastAsiaTheme="majorEastAsia" w:hAnsi="Arial" w:cs="Arial"/>
          <w:b/>
          <w:bCs/>
          <w:sz w:val="22"/>
          <w:szCs w:val="22"/>
        </w:rPr>
        <w:t>Active Experimentation</w:t>
      </w:r>
      <w:r w:rsidR="00E65823">
        <w:rPr>
          <w:rFonts w:ascii="Arial" w:eastAsiaTheme="majorEastAsia" w:hAnsi="Arial" w:cs="Arial"/>
          <w:bCs/>
          <w:sz w:val="22"/>
          <w:szCs w:val="22"/>
        </w:rPr>
        <w:t>.</w:t>
      </w:r>
    </w:p>
    <w:p w14:paraId="7E563D92" w14:textId="1D8C3A17" w:rsidR="00EF375C" w:rsidRDefault="00EF375C" w:rsidP="00E65823">
      <w:pPr>
        <w:spacing w:after="120"/>
        <w:rPr>
          <w:rFonts w:ascii="Arial" w:eastAsiaTheme="majorEastAsia" w:hAnsi="Arial" w:cs="Arial"/>
          <w:b/>
          <w:sz w:val="22"/>
          <w:szCs w:val="22"/>
        </w:rPr>
      </w:pPr>
      <w:r w:rsidRPr="00EF375C">
        <w:rPr>
          <w:rFonts w:ascii="Arial" w:eastAsiaTheme="majorEastAsia" w:hAnsi="Arial" w:cs="Arial"/>
          <w:b/>
          <w:sz w:val="22"/>
          <w:szCs w:val="22"/>
        </w:rPr>
        <w:t xml:space="preserve">Week 7. Causal reasoning. </w:t>
      </w:r>
    </w:p>
    <w:p w14:paraId="07D69209" w14:textId="7DFCE8FD" w:rsidR="00796B1A" w:rsidRDefault="00270FC8" w:rsidP="00E65823">
      <w:pPr>
        <w:spacing w:after="120"/>
        <w:rPr>
          <w:rFonts w:ascii="Arial" w:eastAsiaTheme="majorEastAsia" w:hAnsi="Arial" w:cs="Arial"/>
          <w:bCs/>
          <w:sz w:val="22"/>
          <w:szCs w:val="22"/>
        </w:rPr>
      </w:pPr>
      <w:r>
        <w:rPr>
          <w:rFonts w:ascii="Arial" w:eastAsiaTheme="majorEastAsia" w:hAnsi="Arial" w:cs="Arial"/>
          <w:bCs/>
          <w:sz w:val="22"/>
          <w:szCs w:val="22"/>
        </w:rPr>
        <w:t>The c</w:t>
      </w:r>
      <w:r w:rsidR="00EF375C" w:rsidRPr="00EF375C">
        <w:rPr>
          <w:rFonts w:ascii="Arial" w:eastAsiaTheme="majorEastAsia" w:hAnsi="Arial" w:cs="Arial"/>
          <w:bCs/>
          <w:sz w:val="22"/>
          <w:szCs w:val="22"/>
        </w:rPr>
        <w:t>ausal claim was explained, as well as the importance of causal reasoning</w:t>
      </w:r>
      <w:r>
        <w:rPr>
          <w:rFonts w:ascii="Arial" w:eastAsiaTheme="majorEastAsia" w:hAnsi="Arial" w:cs="Arial"/>
          <w:bCs/>
          <w:sz w:val="22"/>
          <w:szCs w:val="22"/>
        </w:rPr>
        <w:t>,</w:t>
      </w:r>
      <w:r w:rsidR="00EF375C" w:rsidRPr="00EF375C">
        <w:rPr>
          <w:rFonts w:ascii="Arial" w:eastAsiaTheme="majorEastAsia" w:hAnsi="Arial" w:cs="Arial"/>
          <w:bCs/>
          <w:sz w:val="22"/>
          <w:szCs w:val="22"/>
        </w:rPr>
        <w:t xml:space="preserve"> and students had the chance to </w:t>
      </w:r>
      <w:r w:rsidR="00332F51">
        <w:rPr>
          <w:rFonts w:ascii="Arial" w:eastAsiaTheme="majorEastAsia" w:hAnsi="Arial" w:cs="Arial"/>
          <w:bCs/>
          <w:sz w:val="22"/>
          <w:szCs w:val="22"/>
        </w:rPr>
        <w:t xml:space="preserve">fully engage in a class activity </w:t>
      </w:r>
      <w:r w:rsidR="00181198">
        <w:rPr>
          <w:rFonts w:ascii="Arial" w:eastAsiaTheme="majorEastAsia" w:hAnsi="Arial" w:cs="Arial"/>
          <w:bCs/>
          <w:sz w:val="22"/>
          <w:szCs w:val="22"/>
        </w:rPr>
        <w:t xml:space="preserve">implementing what we have learned by reflecting on whether we agree or disagree with the causal claims found in a text we had to read. </w:t>
      </w:r>
      <w:r w:rsidR="00FA6AEF">
        <w:rPr>
          <w:rFonts w:ascii="Arial" w:eastAsiaTheme="majorEastAsia" w:hAnsi="Arial" w:cs="Arial"/>
          <w:bCs/>
          <w:sz w:val="22"/>
          <w:szCs w:val="22"/>
        </w:rPr>
        <w:t xml:space="preserve">Group activity </w:t>
      </w:r>
      <w:r w:rsidR="0067569B">
        <w:rPr>
          <w:rFonts w:ascii="Arial" w:eastAsiaTheme="majorEastAsia" w:hAnsi="Arial" w:cs="Arial"/>
          <w:bCs/>
          <w:sz w:val="22"/>
          <w:szCs w:val="22"/>
        </w:rPr>
        <w:t>where students were to</w:t>
      </w:r>
      <w:r w:rsidR="0067569B" w:rsidRPr="0067569B">
        <w:t xml:space="preserve"> </w:t>
      </w:r>
      <w:r w:rsidR="0067569B" w:rsidRPr="0067569B">
        <w:rPr>
          <w:rFonts w:ascii="Arial" w:eastAsiaTheme="majorEastAsia" w:hAnsi="Arial" w:cs="Arial"/>
          <w:bCs/>
          <w:sz w:val="22"/>
          <w:szCs w:val="22"/>
        </w:rPr>
        <w:t>identify any error in causal reasoning if any.</w:t>
      </w:r>
    </w:p>
    <w:p w14:paraId="0DE7F064" w14:textId="1ABC6C7A" w:rsidR="001833EB" w:rsidRDefault="00E65823" w:rsidP="00E65823">
      <w:pPr>
        <w:spacing w:after="120"/>
        <w:rPr>
          <w:rFonts w:ascii="Arial" w:eastAsiaTheme="majorEastAsia" w:hAnsi="Arial" w:cs="Arial"/>
          <w:bCs/>
          <w:sz w:val="22"/>
          <w:szCs w:val="22"/>
        </w:rPr>
      </w:pPr>
      <w:r>
        <w:rPr>
          <w:rFonts w:ascii="Arial" w:eastAsiaTheme="majorEastAsia" w:hAnsi="Arial" w:cs="Arial"/>
          <w:bCs/>
          <w:sz w:val="22"/>
          <w:szCs w:val="22"/>
        </w:rPr>
        <w:t>T</w:t>
      </w:r>
      <w:r w:rsidR="00C935EA" w:rsidRPr="00BE02AB">
        <w:rPr>
          <w:rFonts w:ascii="Arial" w:eastAsiaTheme="majorEastAsia" w:hAnsi="Arial" w:cs="Arial"/>
          <w:bCs/>
          <w:sz w:val="22"/>
          <w:szCs w:val="22"/>
        </w:rPr>
        <w:t>hroughout this entire research for different values and beliefs</w:t>
      </w:r>
      <w:r w:rsidR="00BB6316" w:rsidRPr="00BE02AB">
        <w:rPr>
          <w:rFonts w:ascii="Arial" w:eastAsiaTheme="majorEastAsia" w:hAnsi="Arial" w:cs="Arial"/>
          <w:bCs/>
          <w:sz w:val="22"/>
          <w:szCs w:val="22"/>
        </w:rPr>
        <w:t xml:space="preserve">, I have been able to plan my next effective step for growth. I have </w:t>
      </w:r>
      <w:r w:rsidR="00270FC8">
        <w:rPr>
          <w:rFonts w:ascii="Arial" w:eastAsiaTheme="majorEastAsia" w:hAnsi="Arial" w:cs="Arial"/>
          <w:bCs/>
          <w:sz w:val="22"/>
          <w:szCs w:val="22"/>
        </w:rPr>
        <w:t>realised</w:t>
      </w:r>
      <w:r w:rsidR="00BB6316" w:rsidRPr="00BE02AB">
        <w:rPr>
          <w:rFonts w:ascii="Arial" w:eastAsiaTheme="majorEastAsia" w:hAnsi="Arial" w:cs="Arial"/>
          <w:bCs/>
          <w:sz w:val="22"/>
          <w:szCs w:val="22"/>
        </w:rPr>
        <w:t xml:space="preserve"> that being able to work in multiple types of circumstances and environment</w:t>
      </w:r>
      <w:r w:rsidR="00270FC8">
        <w:rPr>
          <w:rFonts w:ascii="Arial" w:eastAsiaTheme="majorEastAsia" w:hAnsi="Arial" w:cs="Arial"/>
          <w:bCs/>
          <w:sz w:val="22"/>
          <w:szCs w:val="22"/>
        </w:rPr>
        <w:t>s</w:t>
      </w:r>
      <w:r w:rsidR="00BB6316" w:rsidRPr="00BE02AB">
        <w:rPr>
          <w:rFonts w:ascii="Arial" w:eastAsiaTheme="majorEastAsia" w:hAnsi="Arial" w:cs="Arial"/>
          <w:bCs/>
          <w:sz w:val="22"/>
          <w:szCs w:val="22"/>
        </w:rPr>
        <w:t xml:space="preserve"> can help diversify my thinking. Moreover, effectively working with a wide range of clients through these types of company heads can also facilitate me to develop as a researcher and develop multiple points of view on how to conduct work for different products and services</w:t>
      </w:r>
      <w:r w:rsidR="00F938E1" w:rsidRPr="00BE02AB">
        <w:rPr>
          <w:rFonts w:ascii="Arial" w:eastAsiaTheme="majorEastAsia" w:hAnsi="Arial" w:cs="Arial"/>
          <w:bCs/>
          <w:sz w:val="22"/>
          <w:szCs w:val="22"/>
        </w:rPr>
        <w:t xml:space="preserve"> (Burns and Danyluk, 2017)</w:t>
      </w:r>
      <w:r w:rsidR="00BB6316" w:rsidRPr="00BE02AB">
        <w:rPr>
          <w:rFonts w:ascii="Arial" w:eastAsiaTheme="majorEastAsia" w:hAnsi="Arial" w:cs="Arial"/>
          <w:bCs/>
          <w:sz w:val="22"/>
          <w:szCs w:val="22"/>
        </w:rPr>
        <w:t>.</w:t>
      </w:r>
      <w:r w:rsidR="00514DE8" w:rsidRPr="00BE02AB">
        <w:rPr>
          <w:rFonts w:ascii="Arial" w:eastAsiaTheme="majorEastAsia" w:hAnsi="Arial" w:cs="Arial"/>
          <w:bCs/>
          <w:sz w:val="22"/>
          <w:szCs w:val="22"/>
        </w:rPr>
        <w:t xml:space="preserve"> </w:t>
      </w:r>
    </w:p>
    <w:p w14:paraId="521E3A80" w14:textId="77777777" w:rsidR="00805715" w:rsidRPr="00BE02AB" w:rsidRDefault="00805715" w:rsidP="00E65823">
      <w:pPr>
        <w:spacing w:after="120"/>
        <w:rPr>
          <w:rFonts w:ascii="Arial" w:eastAsiaTheme="majorEastAsia" w:hAnsi="Arial" w:cs="Arial"/>
          <w:bCs/>
          <w:sz w:val="22"/>
          <w:szCs w:val="22"/>
        </w:rPr>
      </w:pPr>
    </w:p>
    <w:p w14:paraId="15FDD6F7" w14:textId="3206F74C" w:rsidR="007F7099" w:rsidRPr="00BE02AB" w:rsidRDefault="00003CC7" w:rsidP="00B61306">
      <w:pPr>
        <w:spacing w:after="120"/>
        <w:rPr>
          <w:rFonts w:ascii="Arial" w:eastAsiaTheme="majorEastAsia" w:hAnsi="Arial" w:cs="Arial"/>
          <w:b/>
          <w:bCs/>
          <w:sz w:val="22"/>
          <w:szCs w:val="22"/>
        </w:rPr>
      </w:pPr>
      <w:r>
        <w:rPr>
          <w:rFonts w:ascii="Arial" w:eastAsiaTheme="majorEastAsia" w:hAnsi="Arial" w:cs="Arial"/>
          <w:b/>
          <w:bCs/>
          <w:sz w:val="22"/>
          <w:szCs w:val="22"/>
        </w:rPr>
        <w:t>2</w:t>
      </w:r>
      <w:r w:rsidR="00BB6316" w:rsidRPr="00BE02AB">
        <w:rPr>
          <w:rFonts w:ascii="Arial" w:eastAsiaTheme="majorEastAsia" w:hAnsi="Arial" w:cs="Arial"/>
          <w:b/>
          <w:bCs/>
          <w:sz w:val="22"/>
          <w:szCs w:val="22"/>
        </w:rPr>
        <w:t>.</w:t>
      </w:r>
      <w:r w:rsidR="002616FC" w:rsidRPr="00BE02AB">
        <w:rPr>
          <w:rFonts w:ascii="Arial" w:eastAsiaTheme="majorEastAsia" w:hAnsi="Arial" w:cs="Arial"/>
          <w:b/>
          <w:bCs/>
          <w:sz w:val="22"/>
          <w:szCs w:val="22"/>
        </w:rPr>
        <w:t xml:space="preserve"> </w:t>
      </w:r>
      <w:r>
        <w:rPr>
          <w:rFonts w:ascii="Arial" w:eastAsiaTheme="majorEastAsia" w:hAnsi="Arial" w:cs="Arial"/>
          <w:b/>
          <w:bCs/>
          <w:sz w:val="22"/>
          <w:szCs w:val="22"/>
        </w:rPr>
        <w:t>V</w:t>
      </w:r>
      <w:r w:rsidR="00BB6316" w:rsidRPr="00BE02AB">
        <w:rPr>
          <w:rFonts w:ascii="Arial" w:eastAsiaTheme="majorEastAsia" w:hAnsi="Arial" w:cs="Arial"/>
          <w:b/>
          <w:bCs/>
          <w:sz w:val="22"/>
          <w:szCs w:val="22"/>
        </w:rPr>
        <w:t xml:space="preserve">arious topics </w:t>
      </w:r>
      <w:r>
        <w:rPr>
          <w:rFonts w:ascii="Arial" w:eastAsiaTheme="majorEastAsia" w:hAnsi="Arial" w:cs="Arial"/>
          <w:b/>
          <w:bCs/>
          <w:sz w:val="22"/>
          <w:szCs w:val="22"/>
        </w:rPr>
        <w:t xml:space="preserve">that </w:t>
      </w:r>
      <w:r w:rsidR="00BB6316" w:rsidRPr="00BE02AB">
        <w:rPr>
          <w:rFonts w:ascii="Arial" w:eastAsiaTheme="majorEastAsia" w:hAnsi="Arial" w:cs="Arial"/>
          <w:b/>
          <w:bCs/>
          <w:sz w:val="22"/>
          <w:szCs w:val="22"/>
        </w:rPr>
        <w:t xml:space="preserve">have shaped </w:t>
      </w:r>
      <w:r>
        <w:rPr>
          <w:rFonts w:ascii="Arial" w:eastAsiaTheme="majorEastAsia" w:hAnsi="Arial" w:cs="Arial"/>
          <w:b/>
          <w:bCs/>
          <w:sz w:val="22"/>
          <w:szCs w:val="22"/>
        </w:rPr>
        <w:t>my</w:t>
      </w:r>
      <w:r w:rsidR="00BB6316" w:rsidRPr="00BE02AB">
        <w:rPr>
          <w:rFonts w:ascii="Arial" w:eastAsiaTheme="majorEastAsia" w:hAnsi="Arial" w:cs="Arial"/>
          <w:b/>
          <w:bCs/>
          <w:sz w:val="22"/>
          <w:szCs w:val="22"/>
        </w:rPr>
        <w:t xml:space="preserve"> critical thinking abilities.</w:t>
      </w:r>
    </w:p>
    <w:p w14:paraId="462C82C5" w14:textId="3ABB3F5B" w:rsidR="00080A64" w:rsidRDefault="00D7652D" w:rsidP="00D633A6">
      <w:pPr>
        <w:spacing w:after="120"/>
        <w:rPr>
          <w:rFonts w:ascii="Arial" w:eastAsiaTheme="majorEastAsia" w:hAnsi="Arial" w:cs="Arial"/>
          <w:bCs/>
          <w:sz w:val="22"/>
          <w:szCs w:val="22"/>
        </w:rPr>
      </w:pPr>
      <w:r>
        <w:rPr>
          <w:rFonts w:ascii="Arial" w:eastAsiaTheme="majorEastAsia" w:hAnsi="Arial" w:cs="Arial"/>
          <w:bCs/>
          <w:sz w:val="22"/>
          <w:szCs w:val="22"/>
        </w:rPr>
        <w:t>After learning in this module, a</w:t>
      </w:r>
      <w:r w:rsidR="00BB6316" w:rsidRPr="00BE02AB">
        <w:rPr>
          <w:rFonts w:ascii="Arial" w:eastAsiaTheme="majorEastAsia" w:hAnsi="Arial" w:cs="Arial"/>
          <w:bCs/>
          <w:sz w:val="22"/>
          <w:szCs w:val="22"/>
        </w:rPr>
        <w:t xml:space="preserve"> wide variety of factors shape</w:t>
      </w:r>
      <w:r>
        <w:rPr>
          <w:rFonts w:ascii="Arial" w:eastAsiaTheme="majorEastAsia" w:hAnsi="Arial" w:cs="Arial"/>
          <w:bCs/>
          <w:sz w:val="22"/>
          <w:szCs w:val="22"/>
        </w:rPr>
        <w:t>d my</w:t>
      </w:r>
      <w:r w:rsidR="00BB6316" w:rsidRPr="00BE02AB">
        <w:rPr>
          <w:rFonts w:ascii="Arial" w:eastAsiaTheme="majorEastAsia" w:hAnsi="Arial" w:cs="Arial"/>
          <w:bCs/>
          <w:sz w:val="22"/>
          <w:szCs w:val="22"/>
        </w:rPr>
        <w:t xml:space="preserve"> critical thinking abilities. Throughout this entire research for beliefs and values, I have been able to undergo these types of factors </w:t>
      </w:r>
      <w:r w:rsidR="00313EEC" w:rsidRPr="00BE02AB">
        <w:rPr>
          <w:rFonts w:ascii="Arial" w:eastAsiaTheme="majorEastAsia" w:hAnsi="Arial" w:cs="Arial"/>
          <w:bCs/>
          <w:sz w:val="22"/>
          <w:szCs w:val="22"/>
        </w:rPr>
        <w:t>to</w:t>
      </w:r>
      <w:r w:rsidR="00BB6316" w:rsidRPr="00BE02AB">
        <w:rPr>
          <w:rFonts w:ascii="Arial" w:eastAsiaTheme="majorEastAsia" w:hAnsi="Arial" w:cs="Arial"/>
          <w:bCs/>
          <w:sz w:val="22"/>
          <w:szCs w:val="22"/>
        </w:rPr>
        <w:t xml:space="preserve"> help improve my ability to actively think about a wide variety of topics. Firstly, I have become much more curious through research on how to have a variety of mindsets when focusing upon leadership, integrity, customer obsession, and other values. Helping have curiosity has facilitated me to be able to engage with a wide variety of circumstances and develop consistently. Moreover, I have been able to create an effective confident persona through which it is much </w:t>
      </w:r>
      <w:r w:rsidR="00313EEC" w:rsidRPr="00BE02AB">
        <w:rPr>
          <w:rFonts w:ascii="Arial" w:eastAsiaTheme="majorEastAsia" w:hAnsi="Arial" w:cs="Arial"/>
          <w:bCs/>
          <w:sz w:val="22"/>
          <w:szCs w:val="22"/>
        </w:rPr>
        <w:t>easier</w:t>
      </w:r>
      <w:r w:rsidR="00BB6316" w:rsidRPr="00BE02AB">
        <w:rPr>
          <w:rFonts w:ascii="Arial" w:eastAsiaTheme="majorEastAsia" w:hAnsi="Arial" w:cs="Arial"/>
          <w:bCs/>
          <w:sz w:val="22"/>
          <w:szCs w:val="22"/>
        </w:rPr>
        <w:t xml:space="preserve"> for me to be able to engage with a wide variety of research content. As a result of this, I </w:t>
      </w:r>
      <w:r w:rsidR="00EB6008" w:rsidRPr="00BE02AB">
        <w:rPr>
          <w:rFonts w:ascii="Arial" w:eastAsiaTheme="majorEastAsia" w:hAnsi="Arial" w:cs="Arial"/>
          <w:bCs/>
          <w:sz w:val="22"/>
          <w:szCs w:val="22"/>
        </w:rPr>
        <w:t>can</w:t>
      </w:r>
      <w:r w:rsidR="00BB6316" w:rsidRPr="00BE02AB">
        <w:rPr>
          <w:rFonts w:ascii="Arial" w:eastAsiaTheme="majorEastAsia" w:hAnsi="Arial" w:cs="Arial"/>
          <w:bCs/>
          <w:sz w:val="22"/>
          <w:szCs w:val="22"/>
        </w:rPr>
        <w:t xml:space="preserve"> evaluate false data and focused </w:t>
      </w:r>
      <w:r w:rsidR="00313EEC" w:rsidRPr="00BE02AB">
        <w:rPr>
          <w:rFonts w:ascii="Arial" w:eastAsiaTheme="majorEastAsia" w:hAnsi="Arial" w:cs="Arial"/>
          <w:bCs/>
          <w:sz w:val="22"/>
          <w:szCs w:val="22"/>
        </w:rPr>
        <w:t>on</w:t>
      </w:r>
      <w:r w:rsidR="00BB6316" w:rsidRPr="00BE02AB">
        <w:rPr>
          <w:rFonts w:ascii="Arial" w:eastAsiaTheme="majorEastAsia" w:hAnsi="Arial" w:cs="Arial"/>
          <w:bCs/>
          <w:sz w:val="22"/>
          <w:szCs w:val="22"/>
        </w:rPr>
        <w:t xml:space="preserve"> authentic information that helps me to make better inferences about what type of deductions </w:t>
      </w:r>
      <w:r w:rsidR="000B445E">
        <w:rPr>
          <w:rFonts w:ascii="Arial" w:eastAsiaTheme="majorEastAsia" w:hAnsi="Arial" w:cs="Arial"/>
          <w:bCs/>
          <w:sz w:val="22"/>
          <w:szCs w:val="22"/>
        </w:rPr>
        <w:t>someone</w:t>
      </w:r>
      <w:r w:rsidR="00BB6316" w:rsidRPr="00BE02AB">
        <w:rPr>
          <w:rFonts w:ascii="Arial" w:eastAsiaTheme="majorEastAsia" w:hAnsi="Arial" w:cs="Arial"/>
          <w:bCs/>
          <w:sz w:val="22"/>
          <w:szCs w:val="22"/>
        </w:rPr>
        <w:t xml:space="preserve"> must make</w:t>
      </w:r>
      <w:r w:rsidR="00F938E1" w:rsidRPr="00BE02AB">
        <w:rPr>
          <w:rFonts w:ascii="Arial" w:eastAsiaTheme="majorEastAsia" w:hAnsi="Arial" w:cs="Arial"/>
          <w:bCs/>
          <w:sz w:val="22"/>
          <w:szCs w:val="22"/>
        </w:rPr>
        <w:t xml:space="preserve"> (McPeck, 2016)</w:t>
      </w:r>
      <w:r w:rsidR="00BB6316" w:rsidRPr="00BE02AB">
        <w:rPr>
          <w:rFonts w:ascii="Arial" w:eastAsiaTheme="majorEastAsia" w:hAnsi="Arial" w:cs="Arial"/>
          <w:bCs/>
          <w:sz w:val="22"/>
          <w:szCs w:val="22"/>
        </w:rPr>
        <w:t>.</w:t>
      </w:r>
    </w:p>
    <w:p w14:paraId="273EE01F" w14:textId="3C7A5EED" w:rsidR="0017677C" w:rsidRPr="00BE02AB" w:rsidRDefault="0017677C" w:rsidP="00D633A6">
      <w:pPr>
        <w:spacing w:after="120"/>
        <w:rPr>
          <w:rFonts w:ascii="Arial" w:eastAsiaTheme="majorEastAsia" w:hAnsi="Arial" w:cs="Arial"/>
          <w:bCs/>
          <w:sz w:val="22"/>
          <w:szCs w:val="22"/>
        </w:rPr>
      </w:pPr>
      <w:r w:rsidRPr="00BE02AB">
        <w:rPr>
          <w:rFonts w:ascii="Arial" w:eastAsiaTheme="majorEastAsia" w:hAnsi="Arial" w:cs="Arial"/>
          <w:bCs/>
          <w:sz w:val="22"/>
          <w:szCs w:val="22"/>
        </w:rPr>
        <w:t>I have been able to learn immensely from this experience on how to be ethical. For there to be good relationships being created with the consumers, it is essential to put a high level of emphasis upon good values being exchanged through effective communication, high standards of value proposition, and other aspects are being met effectively by the business. As a result of this, having the chance to effectively develop is attained.</w:t>
      </w:r>
    </w:p>
    <w:p w14:paraId="34A18C85" w14:textId="24FD0426" w:rsidR="00D0052A" w:rsidRDefault="00BB6316" w:rsidP="00D633A6">
      <w:pPr>
        <w:spacing w:after="120"/>
        <w:rPr>
          <w:rFonts w:ascii="Arial" w:eastAsiaTheme="majorEastAsia" w:hAnsi="Arial" w:cs="Arial"/>
          <w:bCs/>
          <w:sz w:val="22"/>
          <w:szCs w:val="22"/>
        </w:rPr>
      </w:pPr>
      <w:r w:rsidRPr="00BE02AB">
        <w:rPr>
          <w:rFonts w:ascii="Arial" w:eastAsiaTheme="majorEastAsia" w:hAnsi="Arial" w:cs="Arial"/>
          <w:bCs/>
          <w:sz w:val="22"/>
          <w:szCs w:val="22"/>
        </w:rPr>
        <w:t xml:space="preserve">Perseverance has also been a major factor that has allowed me to expand my thinking process and become much more agile in taking quick critical thinking decisions. </w:t>
      </w:r>
      <w:r w:rsidR="00270FC8">
        <w:rPr>
          <w:rFonts w:ascii="Arial" w:eastAsiaTheme="majorEastAsia" w:hAnsi="Arial" w:cs="Arial"/>
          <w:bCs/>
          <w:sz w:val="22"/>
          <w:szCs w:val="22"/>
        </w:rPr>
        <w:t>The e</w:t>
      </w:r>
      <w:r w:rsidRPr="00BE02AB">
        <w:rPr>
          <w:rFonts w:ascii="Arial" w:eastAsiaTheme="majorEastAsia" w:hAnsi="Arial" w:cs="Arial"/>
          <w:bCs/>
          <w:sz w:val="22"/>
          <w:szCs w:val="22"/>
        </w:rPr>
        <w:t xml:space="preserve">ffective study has facilitated me to be able to think widely about when to not give up and keep digging for more data. This has facilitated me to be able to prevent myself from extensively just </w:t>
      </w:r>
      <w:r w:rsidRPr="00BE02AB">
        <w:rPr>
          <w:rFonts w:ascii="Arial" w:eastAsiaTheme="majorEastAsia" w:hAnsi="Arial" w:cs="Arial"/>
          <w:bCs/>
          <w:sz w:val="22"/>
          <w:szCs w:val="22"/>
        </w:rPr>
        <w:lastRenderedPageBreak/>
        <w:t xml:space="preserve">researching on a single company and move on to other topics as well that could enrich the </w:t>
      </w:r>
      <w:r w:rsidR="00313EEC" w:rsidRPr="00BE02AB">
        <w:rPr>
          <w:rFonts w:ascii="Arial" w:eastAsiaTheme="majorEastAsia" w:hAnsi="Arial" w:cs="Arial"/>
          <w:bCs/>
          <w:sz w:val="22"/>
          <w:szCs w:val="22"/>
        </w:rPr>
        <w:t>study</w:t>
      </w:r>
      <w:r w:rsidRPr="00BE02AB">
        <w:rPr>
          <w:rFonts w:ascii="Arial" w:eastAsiaTheme="majorEastAsia" w:hAnsi="Arial" w:cs="Arial"/>
          <w:bCs/>
          <w:sz w:val="22"/>
          <w:szCs w:val="22"/>
        </w:rPr>
        <w:t>.</w:t>
      </w:r>
    </w:p>
    <w:p w14:paraId="1994E3A0" w14:textId="77777777" w:rsidR="00294203" w:rsidRPr="00BE02AB" w:rsidRDefault="00294203" w:rsidP="00D633A6">
      <w:pPr>
        <w:spacing w:after="120"/>
        <w:rPr>
          <w:rFonts w:ascii="Arial" w:eastAsiaTheme="majorEastAsia" w:hAnsi="Arial" w:cs="Arial"/>
          <w:bCs/>
          <w:sz w:val="22"/>
          <w:szCs w:val="22"/>
        </w:rPr>
      </w:pPr>
    </w:p>
    <w:p w14:paraId="349892B3" w14:textId="099A00DB" w:rsidR="007F7099" w:rsidRPr="00BE02AB" w:rsidRDefault="00A221BD" w:rsidP="00A221BD">
      <w:pPr>
        <w:spacing w:after="120"/>
        <w:rPr>
          <w:rFonts w:ascii="Arial" w:eastAsiaTheme="majorEastAsia" w:hAnsi="Arial" w:cs="Arial"/>
          <w:b/>
          <w:bCs/>
          <w:sz w:val="22"/>
          <w:szCs w:val="22"/>
        </w:rPr>
      </w:pPr>
      <w:r>
        <w:rPr>
          <w:rFonts w:ascii="Arial" w:eastAsiaTheme="majorEastAsia" w:hAnsi="Arial" w:cs="Arial"/>
          <w:b/>
          <w:bCs/>
          <w:sz w:val="22"/>
          <w:szCs w:val="22"/>
        </w:rPr>
        <w:t>3</w:t>
      </w:r>
      <w:r w:rsidR="00BB6316" w:rsidRPr="00BE02AB">
        <w:rPr>
          <w:rFonts w:ascii="Arial" w:eastAsiaTheme="majorEastAsia" w:hAnsi="Arial" w:cs="Arial"/>
          <w:b/>
          <w:bCs/>
          <w:sz w:val="22"/>
          <w:szCs w:val="22"/>
        </w:rPr>
        <w:t>.</w:t>
      </w:r>
      <w:r w:rsidR="002616FC" w:rsidRPr="00BE02AB">
        <w:rPr>
          <w:rFonts w:ascii="Arial" w:eastAsiaTheme="majorEastAsia" w:hAnsi="Arial" w:cs="Arial"/>
          <w:b/>
          <w:bCs/>
          <w:sz w:val="22"/>
          <w:szCs w:val="22"/>
        </w:rPr>
        <w:t xml:space="preserve"> </w:t>
      </w:r>
      <w:r>
        <w:rPr>
          <w:rFonts w:ascii="Arial" w:eastAsiaTheme="majorEastAsia" w:hAnsi="Arial" w:cs="Arial"/>
          <w:b/>
          <w:bCs/>
          <w:sz w:val="22"/>
          <w:szCs w:val="22"/>
        </w:rPr>
        <w:t xml:space="preserve">How I </w:t>
      </w:r>
      <w:r w:rsidR="00BB6316" w:rsidRPr="00BE02AB">
        <w:rPr>
          <w:rFonts w:ascii="Arial" w:eastAsiaTheme="majorEastAsia" w:hAnsi="Arial" w:cs="Arial"/>
          <w:b/>
          <w:bCs/>
          <w:sz w:val="22"/>
          <w:szCs w:val="22"/>
        </w:rPr>
        <w:t xml:space="preserve">intend to use critical thinking skills gained </w:t>
      </w:r>
      <w:r>
        <w:rPr>
          <w:rFonts w:ascii="Arial" w:eastAsiaTheme="majorEastAsia" w:hAnsi="Arial" w:cs="Arial"/>
          <w:b/>
          <w:bCs/>
          <w:sz w:val="22"/>
          <w:szCs w:val="22"/>
        </w:rPr>
        <w:t xml:space="preserve">in this module </w:t>
      </w:r>
      <w:r w:rsidR="00BB6316" w:rsidRPr="00BE02AB">
        <w:rPr>
          <w:rFonts w:ascii="Arial" w:eastAsiaTheme="majorEastAsia" w:hAnsi="Arial" w:cs="Arial"/>
          <w:b/>
          <w:bCs/>
          <w:sz w:val="22"/>
          <w:szCs w:val="22"/>
        </w:rPr>
        <w:t>to inform future engagement.</w:t>
      </w:r>
    </w:p>
    <w:p w14:paraId="4B9A6661" w14:textId="3825FE65" w:rsidR="00A90827" w:rsidRPr="00C317F6" w:rsidRDefault="00FA4EDE" w:rsidP="00C317F6">
      <w:pPr>
        <w:spacing w:after="120"/>
        <w:rPr>
          <w:rFonts w:ascii="Arial" w:eastAsiaTheme="majorEastAsia" w:hAnsi="Arial" w:cs="Arial"/>
          <w:bCs/>
          <w:sz w:val="22"/>
          <w:szCs w:val="22"/>
        </w:rPr>
      </w:pPr>
      <w:r w:rsidRPr="00BE02AB">
        <w:rPr>
          <w:rFonts w:ascii="Arial" w:eastAsiaTheme="majorEastAsia" w:hAnsi="Arial" w:cs="Arial"/>
          <w:bCs/>
          <w:sz w:val="22"/>
          <w:szCs w:val="22"/>
        </w:rPr>
        <w:t>To</w:t>
      </w:r>
      <w:r w:rsidR="00BB6316" w:rsidRPr="00BE02AB">
        <w:rPr>
          <w:rFonts w:ascii="Arial" w:eastAsiaTheme="majorEastAsia" w:hAnsi="Arial" w:cs="Arial"/>
          <w:bCs/>
          <w:sz w:val="22"/>
          <w:szCs w:val="22"/>
        </w:rPr>
        <w:t xml:space="preserve"> gain future engagement, it is immensely essential for emphasis to be given upon </w:t>
      </w:r>
      <w:r w:rsidR="00270FC8">
        <w:rPr>
          <w:rFonts w:ascii="Arial" w:eastAsiaTheme="majorEastAsia" w:hAnsi="Arial" w:cs="Arial"/>
          <w:bCs/>
          <w:sz w:val="22"/>
          <w:szCs w:val="22"/>
        </w:rPr>
        <w:t>making</w:t>
      </w:r>
      <w:r w:rsidR="00BB6316" w:rsidRPr="00BE02AB">
        <w:rPr>
          <w:rFonts w:ascii="Arial" w:eastAsiaTheme="majorEastAsia" w:hAnsi="Arial" w:cs="Arial"/>
          <w:bCs/>
          <w:sz w:val="22"/>
          <w:szCs w:val="22"/>
        </w:rPr>
        <w:t xml:space="preserve"> specific decisions that can facilitate in choosing better subjects, working with much more educated tutors, and other choices. Being able to engage with </w:t>
      </w:r>
      <w:r w:rsidRPr="00BE02AB">
        <w:rPr>
          <w:rFonts w:ascii="Arial" w:eastAsiaTheme="majorEastAsia" w:hAnsi="Arial" w:cs="Arial"/>
          <w:bCs/>
          <w:sz w:val="22"/>
          <w:szCs w:val="22"/>
        </w:rPr>
        <w:t>peers’</w:t>
      </w:r>
      <w:r w:rsidR="00BB6316" w:rsidRPr="00BE02AB">
        <w:rPr>
          <w:rFonts w:ascii="Arial" w:eastAsiaTheme="majorEastAsia" w:hAnsi="Arial" w:cs="Arial"/>
          <w:bCs/>
          <w:sz w:val="22"/>
          <w:szCs w:val="22"/>
        </w:rPr>
        <w:t xml:space="preserve"> members that are focused upon academic and personal growth is essential. Moreover, it is also important in the educational facility to have critical thinking to solve problems in a teamwork-based</w:t>
      </w:r>
      <w:r w:rsidR="00BA3EC6" w:rsidRPr="00BE02AB">
        <w:rPr>
          <w:rFonts w:ascii="Arial" w:eastAsiaTheme="majorEastAsia" w:hAnsi="Arial" w:cs="Arial"/>
          <w:bCs/>
          <w:sz w:val="22"/>
          <w:szCs w:val="22"/>
        </w:rPr>
        <w:t xml:space="preserve"> dynamic. As a result of this, unless teamwork is present, it is not possible for there to be teamwork oriented presentations, research, and other aspects to be created. Having believes such as these facilitate in an effective development mindset to be created for the growth</w:t>
      </w:r>
      <w:r w:rsidR="00F938E1" w:rsidRPr="00BE02AB">
        <w:rPr>
          <w:rFonts w:ascii="Arial" w:eastAsiaTheme="majorEastAsia" w:hAnsi="Arial" w:cs="Arial"/>
          <w:bCs/>
          <w:sz w:val="22"/>
          <w:szCs w:val="22"/>
        </w:rPr>
        <w:t xml:space="preserve"> (</w:t>
      </w:r>
      <w:r w:rsidR="00F938E1" w:rsidRPr="00BE02AB">
        <w:rPr>
          <w:rFonts w:ascii="Arial" w:hAnsi="Arial" w:cs="Arial"/>
          <w:sz w:val="22"/>
          <w:szCs w:val="22"/>
        </w:rPr>
        <w:t>McPeck, 2016</w:t>
      </w:r>
      <w:r w:rsidR="00F938E1" w:rsidRPr="00BE02AB">
        <w:rPr>
          <w:rFonts w:ascii="Arial" w:eastAsiaTheme="majorEastAsia" w:hAnsi="Arial" w:cs="Arial"/>
          <w:bCs/>
          <w:sz w:val="22"/>
          <w:szCs w:val="22"/>
        </w:rPr>
        <w:t>)</w:t>
      </w:r>
      <w:r w:rsidR="00BA3EC6" w:rsidRPr="00BE02AB">
        <w:rPr>
          <w:rFonts w:ascii="Arial" w:eastAsiaTheme="majorEastAsia" w:hAnsi="Arial" w:cs="Arial"/>
          <w:bCs/>
          <w:sz w:val="22"/>
          <w:szCs w:val="22"/>
        </w:rPr>
        <w:t>.</w:t>
      </w:r>
      <w:r w:rsidR="00A90827" w:rsidRPr="00BE02AB">
        <w:rPr>
          <w:rFonts w:ascii="Arial" w:hAnsi="Arial" w:cs="Arial"/>
          <w:sz w:val="22"/>
          <w:szCs w:val="22"/>
        </w:rPr>
        <w:br w:type="page"/>
      </w:r>
    </w:p>
    <w:p w14:paraId="235DDE93" w14:textId="334D3B69" w:rsidR="00F938E1" w:rsidRDefault="00BE02AB" w:rsidP="00A05AF8">
      <w:pPr>
        <w:spacing w:after="120"/>
        <w:rPr>
          <w:rFonts w:ascii="Arial" w:eastAsiaTheme="majorEastAsia" w:hAnsi="Arial" w:cs="Arial"/>
          <w:b/>
          <w:bCs/>
          <w:sz w:val="22"/>
          <w:szCs w:val="22"/>
        </w:rPr>
      </w:pPr>
      <w:r>
        <w:rPr>
          <w:rFonts w:ascii="Arial" w:eastAsiaTheme="majorEastAsia" w:hAnsi="Arial" w:cs="Arial"/>
          <w:b/>
          <w:bCs/>
          <w:sz w:val="22"/>
          <w:szCs w:val="22"/>
        </w:rPr>
        <w:lastRenderedPageBreak/>
        <w:t>Reference.</w:t>
      </w:r>
    </w:p>
    <w:p w14:paraId="34ECE703" w14:textId="6D302556" w:rsidR="00FA4EDE" w:rsidRPr="00FA4EDE" w:rsidRDefault="00FA4EDE" w:rsidP="00FA4EDE">
      <w:pPr>
        <w:spacing w:after="120"/>
        <w:rPr>
          <w:rFonts w:ascii="Arial" w:hAnsi="Arial" w:cs="Arial"/>
          <w:sz w:val="22"/>
          <w:szCs w:val="22"/>
        </w:rPr>
      </w:pPr>
      <w:r>
        <w:rPr>
          <w:rFonts w:ascii="Arial" w:hAnsi="Arial" w:cs="Arial"/>
          <w:sz w:val="22"/>
          <w:szCs w:val="22"/>
        </w:rPr>
        <w:t xml:space="preserve">1. </w:t>
      </w:r>
      <w:r w:rsidRPr="00482212">
        <w:rPr>
          <w:rFonts w:ascii="Arial" w:hAnsi="Arial" w:cs="Arial"/>
          <w:sz w:val="22"/>
          <w:szCs w:val="22"/>
        </w:rPr>
        <w:t>Brown, N. (2021) Reflective model according to Kolb</w:t>
      </w:r>
      <w:r>
        <w:rPr>
          <w:rFonts w:ascii="Arial" w:hAnsi="Arial" w:cs="Arial"/>
          <w:sz w:val="22"/>
          <w:szCs w:val="22"/>
        </w:rPr>
        <w:t xml:space="preserve">. </w:t>
      </w:r>
      <w:r w:rsidRPr="00482212">
        <w:rPr>
          <w:rFonts w:ascii="Arial" w:hAnsi="Arial" w:cs="Arial"/>
          <w:sz w:val="22"/>
          <w:szCs w:val="22"/>
        </w:rPr>
        <w:t xml:space="preserve">Available at: </w:t>
      </w:r>
      <w:hyperlink r:id="rId30" w:history="1">
        <w:r w:rsidRPr="00482212">
          <w:rPr>
            <w:rStyle w:val="Hyperlink"/>
            <w:rFonts w:ascii="Arial" w:hAnsi="Arial" w:cs="Arial"/>
            <w:sz w:val="22"/>
            <w:szCs w:val="22"/>
          </w:rPr>
          <w:t>www.nicole-brown.co.uk/reflective-model-according-to-kolb/</w:t>
        </w:r>
      </w:hyperlink>
      <w:r>
        <w:rPr>
          <w:rFonts w:ascii="Arial" w:hAnsi="Arial" w:cs="Arial"/>
          <w:sz w:val="22"/>
          <w:szCs w:val="22"/>
        </w:rPr>
        <w:t xml:space="preserve"> (Accessed: 12 July 2021).</w:t>
      </w:r>
    </w:p>
    <w:p w14:paraId="0683E0FF" w14:textId="7A97557A" w:rsidR="00BE02AB" w:rsidRPr="00BE02AB" w:rsidRDefault="00FA4EDE" w:rsidP="00FA4EDE">
      <w:pPr>
        <w:spacing w:after="120"/>
        <w:rPr>
          <w:rFonts w:ascii="Arial" w:eastAsiaTheme="majorEastAsia" w:hAnsi="Arial" w:cs="Arial"/>
          <w:sz w:val="22"/>
          <w:szCs w:val="22"/>
        </w:rPr>
      </w:pPr>
      <w:r>
        <w:rPr>
          <w:rFonts w:ascii="Arial" w:eastAsiaTheme="majorEastAsia" w:hAnsi="Arial" w:cs="Arial"/>
          <w:sz w:val="22"/>
          <w:szCs w:val="22"/>
        </w:rPr>
        <w:t>2</w:t>
      </w:r>
      <w:r w:rsidR="00BE02AB">
        <w:rPr>
          <w:rFonts w:ascii="Arial" w:eastAsiaTheme="majorEastAsia" w:hAnsi="Arial" w:cs="Arial"/>
          <w:sz w:val="22"/>
          <w:szCs w:val="22"/>
        </w:rPr>
        <w:t xml:space="preserve">. </w:t>
      </w:r>
      <w:r w:rsidR="00BE02AB" w:rsidRPr="00BE02AB">
        <w:rPr>
          <w:rFonts w:ascii="Arial" w:eastAsiaTheme="majorEastAsia" w:hAnsi="Arial" w:cs="Arial"/>
          <w:sz w:val="22"/>
          <w:szCs w:val="22"/>
        </w:rPr>
        <w:t xml:space="preserve">Burns, A. and Danyluk, P. (2017) </w:t>
      </w:r>
      <w:r>
        <w:rPr>
          <w:rFonts w:ascii="Arial" w:eastAsiaTheme="majorEastAsia" w:hAnsi="Arial" w:cs="Arial"/>
          <w:sz w:val="22"/>
          <w:szCs w:val="22"/>
        </w:rPr>
        <w:t>‘</w:t>
      </w:r>
      <w:r w:rsidR="00BE02AB" w:rsidRPr="00BE02AB">
        <w:rPr>
          <w:rFonts w:ascii="Arial" w:eastAsiaTheme="majorEastAsia" w:hAnsi="Arial" w:cs="Arial"/>
          <w:sz w:val="22"/>
          <w:szCs w:val="22"/>
        </w:rPr>
        <w:t>Applying Kolb’s model to a non-traditional preservice teaching practicum</w:t>
      </w:r>
      <w:r>
        <w:rPr>
          <w:rFonts w:ascii="Arial" w:eastAsiaTheme="majorEastAsia" w:hAnsi="Arial" w:cs="Arial"/>
          <w:sz w:val="22"/>
          <w:szCs w:val="22"/>
        </w:rPr>
        <w:t>’</w:t>
      </w:r>
      <w:r w:rsidR="00BE02AB" w:rsidRPr="00BE02AB">
        <w:rPr>
          <w:rFonts w:ascii="Arial" w:eastAsiaTheme="majorEastAsia" w:hAnsi="Arial" w:cs="Arial"/>
          <w:sz w:val="22"/>
          <w:szCs w:val="22"/>
        </w:rPr>
        <w:t xml:space="preserve"> </w:t>
      </w:r>
      <w:r w:rsidR="00BE02AB" w:rsidRPr="00FA4EDE">
        <w:rPr>
          <w:rFonts w:ascii="Arial" w:eastAsiaTheme="majorEastAsia" w:hAnsi="Arial" w:cs="Arial"/>
          <w:i/>
          <w:iCs/>
          <w:sz w:val="22"/>
          <w:szCs w:val="22"/>
        </w:rPr>
        <w:t>Journal of Experiential Education</w:t>
      </w:r>
      <w:r w:rsidR="00BE02AB" w:rsidRPr="00BE02AB">
        <w:rPr>
          <w:rFonts w:ascii="Arial" w:eastAsiaTheme="majorEastAsia" w:hAnsi="Arial" w:cs="Arial"/>
          <w:sz w:val="22"/>
          <w:szCs w:val="22"/>
        </w:rPr>
        <w:t>, 40(3), pp.249-263.</w:t>
      </w:r>
    </w:p>
    <w:p w14:paraId="0C5B4180" w14:textId="2FF63337" w:rsidR="00BE02AB" w:rsidRDefault="00FA4EDE" w:rsidP="00FA4EDE">
      <w:pPr>
        <w:spacing w:after="120"/>
        <w:rPr>
          <w:rFonts w:ascii="Arial" w:eastAsiaTheme="majorEastAsia" w:hAnsi="Arial" w:cs="Arial"/>
          <w:sz w:val="22"/>
          <w:szCs w:val="22"/>
        </w:rPr>
      </w:pPr>
      <w:r>
        <w:rPr>
          <w:rFonts w:ascii="Arial" w:eastAsiaTheme="majorEastAsia" w:hAnsi="Arial" w:cs="Arial"/>
          <w:sz w:val="22"/>
          <w:szCs w:val="22"/>
        </w:rPr>
        <w:t>3</w:t>
      </w:r>
      <w:r w:rsidR="00BE02AB">
        <w:rPr>
          <w:rFonts w:ascii="Arial" w:eastAsiaTheme="majorEastAsia" w:hAnsi="Arial" w:cs="Arial"/>
          <w:sz w:val="22"/>
          <w:szCs w:val="22"/>
        </w:rPr>
        <w:t xml:space="preserve">. </w:t>
      </w:r>
      <w:r w:rsidR="00BE02AB" w:rsidRPr="00BE02AB">
        <w:rPr>
          <w:rFonts w:ascii="Arial" w:eastAsiaTheme="majorEastAsia" w:hAnsi="Arial" w:cs="Arial"/>
          <w:sz w:val="22"/>
          <w:szCs w:val="22"/>
        </w:rPr>
        <w:t>Cottrell, S. (2017) Critical thinking skills: Effective analysis, argument, and reflection. Macmillan International Higher Education.</w:t>
      </w:r>
    </w:p>
    <w:p w14:paraId="131785CC" w14:textId="3232AA69" w:rsidR="00E67192" w:rsidRPr="008F0826" w:rsidRDefault="00E67192" w:rsidP="00FA4EDE">
      <w:pPr>
        <w:spacing w:after="120"/>
        <w:rPr>
          <w:rFonts w:ascii="Arial" w:eastAsiaTheme="majorEastAsia" w:hAnsi="Arial" w:cs="Arial"/>
          <w:sz w:val="22"/>
          <w:szCs w:val="22"/>
        </w:rPr>
      </w:pPr>
      <w:r w:rsidRPr="008F0826">
        <w:rPr>
          <w:rFonts w:ascii="Arial" w:eastAsiaTheme="majorEastAsia" w:hAnsi="Arial" w:cs="Arial"/>
          <w:sz w:val="22"/>
          <w:szCs w:val="22"/>
        </w:rPr>
        <w:t xml:space="preserve">4. Kolb’s model of learning [illus.] (ND) Available at: </w:t>
      </w:r>
      <w:hyperlink r:id="rId31" w:history="1">
        <w:r w:rsidRPr="008F0826">
          <w:rPr>
            <w:rFonts w:ascii="Arial" w:hAnsi="Arial" w:cs="Arial"/>
            <w:color w:val="0000FF"/>
            <w:sz w:val="22"/>
            <w:szCs w:val="22"/>
            <w:u w:val="single"/>
          </w:rPr>
          <w:t>8cb072e6-f543-46d5-ab41-e9e48b3d7953.jpg (3300×2550) (pfw.edu)</w:t>
        </w:r>
      </w:hyperlink>
      <w:r w:rsidRPr="008F0826">
        <w:rPr>
          <w:rFonts w:ascii="Arial" w:hAnsi="Arial" w:cs="Arial"/>
          <w:sz w:val="22"/>
          <w:szCs w:val="22"/>
        </w:rPr>
        <w:t xml:space="preserve"> (Accessed: 15 July 2021).</w:t>
      </w:r>
    </w:p>
    <w:p w14:paraId="23EC7B15" w14:textId="580806B8" w:rsidR="00BE02AB" w:rsidRPr="00BE02AB" w:rsidRDefault="00E67192" w:rsidP="00FA4EDE">
      <w:pPr>
        <w:spacing w:after="120"/>
        <w:rPr>
          <w:rFonts w:ascii="Arial" w:eastAsiaTheme="majorEastAsia" w:hAnsi="Arial" w:cs="Arial"/>
          <w:sz w:val="22"/>
          <w:szCs w:val="22"/>
        </w:rPr>
      </w:pPr>
      <w:r>
        <w:rPr>
          <w:rFonts w:ascii="Arial" w:eastAsiaTheme="majorEastAsia" w:hAnsi="Arial" w:cs="Arial"/>
          <w:sz w:val="22"/>
          <w:szCs w:val="22"/>
        </w:rPr>
        <w:t>5</w:t>
      </w:r>
      <w:r w:rsidR="00BE02AB">
        <w:rPr>
          <w:rFonts w:ascii="Arial" w:eastAsiaTheme="majorEastAsia" w:hAnsi="Arial" w:cs="Arial"/>
          <w:sz w:val="22"/>
          <w:szCs w:val="22"/>
        </w:rPr>
        <w:t xml:space="preserve">. </w:t>
      </w:r>
      <w:r w:rsidR="00BE02AB" w:rsidRPr="00BE02AB">
        <w:rPr>
          <w:rFonts w:ascii="Arial" w:eastAsiaTheme="majorEastAsia" w:hAnsi="Arial" w:cs="Arial"/>
          <w:sz w:val="22"/>
          <w:szCs w:val="22"/>
        </w:rPr>
        <w:t>McPeck, J.E</w:t>
      </w:r>
      <w:r w:rsidR="00F5423D">
        <w:rPr>
          <w:rFonts w:ascii="Arial" w:eastAsiaTheme="majorEastAsia" w:hAnsi="Arial" w:cs="Arial"/>
          <w:sz w:val="22"/>
          <w:szCs w:val="22"/>
        </w:rPr>
        <w:t>. (</w:t>
      </w:r>
      <w:r w:rsidR="00BE02AB" w:rsidRPr="00BE02AB">
        <w:rPr>
          <w:rFonts w:ascii="Arial" w:eastAsiaTheme="majorEastAsia" w:hAnsi="Arial" w:cs="Arial"/>
          <w:sz w:val="22"/>
          <w:szCs w:val="22"/>
        </w:rPr>
        <w:t>2016</w:t>
      </w:r>
      <w:r w:rsidR="00F5423D">
        <w:rPr>
          <w:rFonts w:ascii="Arial" w:eastAsiaTheme="majorEastAsia" w:hAnsi="Arial" w:cs="Arial"/>
          <w:sz w:val="22"/>
          <w:szCs w:val="22"/>
        </w:rPr>
        <w:t>)</w:t>
      </w:r>
      <w:r w:rsidR="00BE02AB" w:rsidRPr="00BE02AB">
        <w:rPr>
          <w:rFonts w:ascii="Arial" w:eastAsiaTheme="majorEastAsia" w:hAnsi="Arial" w:cs="Arial"/>
          <w:sz w:val="22"/>
          <w:szCs w:val="22"/>
        </w:rPr>
        <w:t xml:space="preserve"> Critical thinking and education. Routledge.</w:t>
      </w:r>
    </w:p>
    <w:p w14:paraId="423A9538" w14:textId="0181503F" w:rsidR="00BE02AB" w:rsidRDefault="00E67192" w:rsidP="00FA4EDE">
      <w:pPr>
        <w:spacing w:after="120"/>
        <w:rPr>
          <w:rFonts w:ascii="Arial" w:eastAsiaTheme="majorEastAsia" w:hAnsi="Arial" w:cs="Arial"/>
          <w:sz w:val="22"/>
          <w:szCs w:val="22"/>
        </w:rPr>
      </w:pPr>
      <w:r>
        <w:rPr>
          <w:rFonts w:ascii="Arial" w:eastAsiaTheme="majorEastAsia" w:hAnsi="Arial" w:cs="Arial"/>
          <w:sz w:val="22"/>
          <w:szCs w:val="22"/>
        </w:rPr>
        <w:t>6</w:t>
      </w:r>
      <w:r w:rsidR="00BE02AB">
        <w:rPr>
          <w:rFonts w:ascii="Arial" w:eastAsiaTheme="majorEastAsia" w:hAnsi="Arial" w:cs="Arial"/>
          <w:sz w:val="22"/>
          <w:szCs w:val="22"/>
        </w:rPr>
        <w:t xml:space="preserve">. </w:t>
      </w:r>
      <w:r w:rsidR="00BE02AB" w:rsidRPr="00BE02AB">
        <w:rPr>
          <w:rFonts w:ascii="Arial" w:eastAsiaTheme="majorEastAsia" w:hAnsi="Arial" w:cs="Arial"/>
          <w:sz w:val="22"/>
          <w:szCs w:val="22"/>
        </w:rPr>
        <w:t xml:space="preserve">Morris, T.H. </w:t>
      </w:r>
      <w:r w:rsidR="00BB006C">
        <w:rPr>
          <w:rFonts w:ascii="Arial" w:eastAsiaTheme="majorEastAsia" w:hAnsi="Arial" w:cs="Arial"/>
          <w:sz w:val="22"/>
          <w:szCs w:val="22"/>
        </w:rPr>
        <w:t>(</w:t>
      </w:r>
      <w:r w:rsidR="00BE02AB" w:rsidRPr="00BE02AB">
        <w:rPr>
          <w:rFonts w:ascii="Arial" w:eastAsiaTheme="majorEastAsia" w:hAnsi="Arial" w:cs="Arial"/>
          <w:sz w:val="22"/>
          <w:szCs w:val="22"/>
        </w:rPr>
        <w:t>2020</w:t>
      </w:r>
      <w:r w:rsidR="00BB006C">
        <w:rPr>
          <w:rFonts w:ascii="Arial" w:eastAsiaTheme="majorEastAsia" w:hAnsi="Arial" w:cs="Arial"/>
          <w:sz w:val="22"/>
          <w:szCs w:val="22"/>
        </w:rPr>
        <w:t>)</w:t>
      </w:r>
      <w:r w:rsidR="00BE02AB" w:rsidRPr="00BE02AB">
        <w:rPr>
          <w:rFonts w:ascii="Arial" w:eastAsiaTheme="majorEastAsia" w:hAnsi="Arial" w:cs="Arial"/>
          <w:sz w:val="22"/>
          <w:szCs w:val="22"/>
        </w:rPr>
        <w:t xml:space="preserve"> </w:t>
      </w:r>
      <w:r w:rsidR="0056035B">
        <w:rPr>
          <w:rFonts w:ascii="Arial" w:eastAsiaTheme="majorEastAsia" w:hAnsi="Arial" w:cs="Arial"/>
          <w:sz w:val="22"/>
          <w:szCs w:val="22"/>
        </w:rPr>
        <w:t>‘</w:t>
      </w:r>
      <w:r w:rsidR="00BE02AB" w:rsidRPr="00BE02AB">
        <w:rPr>
          <w:rFonts w:ascii="Arial" w:eastAsiaTheme="majorEastAsia" w:hAnsi="Arial" w:cs="Arial"/>
          <w:sz w:val="22"/>
          <w:szCs w:val="22"/>
        </w:rPr>
        <w:t>Experiential learning–a systematic review and revision of Kolb’s model</w:t>
      </w:r>
      <w:r w:rsidR="0056035B">
        <w:rPr>
          <w:rFonts w:ascii="Arial" w:eastAsiaTheme="majorEastAsia" w:hAnsi="Arial" w:cs="Arial"/>
          <w:sz w:val="22"/>
          <w:szCs w:val="22"/>
        </w:rPr>
        <w:t>’</w:t>
      </w:r>
      <w:r w:rsidR="00BE02AB" w:rsidRPr="00BE02AB">
        <w:rPr>
          <w:rFonts w:ascii="Arial" w:eastAsiaTheme="majorEastAsia" w:hAnsi="Arial" w:cs="Arial"/>
          <w:sz w:val="22"/>
          <w:szCs w:val="22"/>
        </w:rPr>
        <w:t xml:space="preserve"> </w:t>
      </w:r>
      <w:r w:rsidR="00BE02AB" w:rsidRPr="0056035B">
        <w:rPr>
          <w:rFonts w:ascii="Arial" w:eastAsiaTheme="majorEastAsia" w:hAnsi="Arial" w:cs="Arial"/>
          <w:i/>
          <w:iCs/>
          <w:sz w:val="22"/>
          <w:szCs w:val="22"/>
        </w:rPr>
        <w:t>Interactive Learning Environments</w:t>
      </w:r>
      <w:r w:rsidR="00BE02AB" w:rsidRPr="00BE02AB">
        <w:rPr>
          <w:rFonts w:ascii="Arial" w:eastAsiaTheme="majorEastAsia" w:hAnsi="Arial" w:cs="Arial"/>
          <w:sz w:val="22"/>
          <w:szCs w:val="22"/>
        </w:rPr>
        <w:t>, 28(8), pp.1064-1077.</w:t>
      </w:r>
    </w:p>
    <w:sectPr w:rsidR="00BE02AB" w:rsidSect="003103F3">
      <w:footerReference w:type="default" r:id="rId3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F60078" w14:textId="77777777" w:rsidR="00355C20" w:rsidRDefault="00355C20" w:rsidP="009426A7">
      <w:pPr>
        <w:spacing w:after="0" w:line="240" w:lineRule="auto"/>
      </w:pPr>
      <w:r>
        <w:separator/>
      </w:r>
    </w:p>
  </w:endnote>
  <w:endnote w:type="continuationSeparator" w:id="0">
    <w:p w14:paraId="5D87FB55" w14:textId="77777777" w:rsidR="00355C20" w:rsidRDefault="00355C20" w:rsidP="009426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55304509"/>
      <w:docPartObj>
        <w:docPartGallery w:val="Page Numbers (Bottom of Page)"/>
        <w:docPartUnique/>
      </w:docPartObj>
    </w:sdtPr>
    <w:sdtEndPr>
      <w:rPr>
        <w:noProof/>
      </w:rPr>
    </w:sdtEndPr>
    <w:sdtContent>
      <w:p w14:paraId="248CD120" w14:textId="235EF962" w:rsidR="00965686" w:rsidRDefault="0096568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D88C62" w14:textId="77777777" w:rsidR="00965686" w:rsidRDefault="00965686">
    <w:pPr>
      <w:pBdr>
        <w:top w:val="nil"/>
        <w:left w:val="nil"/>
        <w:bottom w:val="nil"/>
        <w:right w:val="nil"/>
        <w:between w:val="nil"/>
      </w:pBdr>
      <w:tabs>
        <w:tab w:val="center" w:pos="4680"/>
        <w:tab w:val="right" w:pos="9360"/>
      </w:tabs>
      <w:spacing w:after="0" w:line="240" w:lineRule="auto"/>
      <w:rPr>
        <w:rFonts w:eastAsia="Times New Roman"/>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C63D47" w14:textId="77777777" w:rsidR="00355C20" w:rsidRDefault="00355C20" w:rsidP="009426A7">
      <w:pPr>
        <w:spacing w:after="0" w:line="240" w:lineRule="auto"/>
      </w:pPr>
      <w:r>
        <w:separator/>
      </w:r>
    </w:p>
  </w:footnote>
  <w:footnote w:type="continuationSeparator" w:id="0">
    <w:p w14:paraId="4E0855CD" w14:textId="77777777" w:rsidR="00355C20" w:rsidRDefault="00355C20" w:rsidP="009426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4852C0"/>
    <w:multiLevelType w:val="hybridMultilevel"/>
    <w:tmpl w:val="4B8EEFAC"/>
    <w:lvl w:ilvl="0" w:tplc="0809000B">
      <w:start w:val="1"/>
      <w:numFmt w:val="bullet"/>
      <w:lvlText w:val=""/>
      <w:lvlJc w:val="left"/>
      <w:pPr>
        <w:ind w:left="360" w:hanging="360"/>
      </w:pPr>
      <w:rPr>
        <w:rFonts w:ascii="Wingdings" w:hAnsi="Wingdings" w:hint="default"/>
      </w:rPr>
    </w:lvl>
    <w:lvl w:ilvl="1" w:tplc="750A98BE" w:tentative="1">
      <w:start w:val="1"/>
      <w:numFmt w:val="bullet"/>
      <w:lvlText w:val="o"/>
      <w:lvlJc w:val="left"/>
      <w:pPr>
        <w:ind w:left="1080" w:hanging="360"/>
      </w:pPr>
      <w:rPr>
        <w:rFonts w:ascii="Courier New" w:hAnsi="Courier New" w:cs="Courier New" w:hint="default"/>
      </w:rPr>
    </w:lvl>
    <w:lvl w:ilvl="2" w:tplc="4C5236C0" w:tentative="1">
      <w:start w:val="1"/>
      <w:numFmt w:val="bullet"/>
      <w:lvlText w:val=""/>
      <w:lvlJc w:val="left"/>
      <w:pPr>
        <w:ind w:left="1800" w:hanging="360"/>
      </w:pPr>
      <w:rPr>
        <w:rFonts w:ascii="Wingdings" w:hAnsi="Wingdings" w:hint="default"/>
      </w:rPr>
    </w:lvl>
    <w:lvl w:ilvl="3" w:tplc="E20ED3F2" w:tentative="1">
      <w:start w:val="1"/>
      <w:numFmt w:val="bullet"/>
      <w:lvlText w:val=""/>
      <w:lvlJc w:val="left"/>
      <w:pPr>
        <w:ind w:left="2520" w:hanging="360"/>
      </w:pPr>
      <w:rPr>
        <w:rFonts w:ascii="Symbol" w:hAnsi="Symbol" w:hint="default"/>
      </w:rPr>
    </w:lvl>
    <w:lvl w:ilvl="4" w:tplc="72860F38" w:tentative="1">
      <w:start w:val="1"/>
      <w:numFmt w:val="bullet"/>
      <w:lvlText w:val="o"/>
      <w:lvlJc w:val="left"/>
      <w:pPr>
        <w:ind w:left="3240" w:hanging="360"/>
      </w:pPr>
      <w:rPr>
        <w:rFonts w:ascii="Courier New" w:hAnsi="Courier New" w:cs="Courier New" w:hint="default"/>
      </w:rPr>
    </w:lvl>
    <w:lvl w:ilvl="5" w:tplc="221AA784" w:tentative="1">
      <w:start w:val="1"/>
      <w:numFmt w:val="bullet"/>
      <w:lvlText w:val=""/>
      <w:lvlJc w:val="left"/>
      <w:pPr>
        <w:ind w:left="3960" w:hanging="360"/>
      </w:pPr>
      <w:rPr>
        <w:rFonts w:ascii="Wingdings" w:hAnsi="Wingdings" w:hint="default"/>
      </w:rPr>
    </w:lvl>
    <w:lvl w:ilvl="6" w:tplc="DF4C0090" w:tentative="1">
      <w:start w:val="1"/>
      <w:numFmt w:val="bullet"/>
      <w:lvlText w:val=""/>
      <w:lvlJc w:val="left"/>
      <w:pPr>
        <w:ind w:left="4680" w:hanging="360"/>
      </w:pPr>
      <w:rPr>
        <w:rFonts w:ascii="Symbol" w:hAnsi="Symbol" w:hint="default"/>
      </w:rPr>
    </w:lvl>
    <w:lvl w:ilvl="7" w:tplc="DFFA1434" w:tentative="1">
      <w:start w:val="1"/>
      <w:numFmt w:val="bullet"/>
      <w:lvlText w:val="o"/>
      <w:lvlJc w:val="left"/>
      <w:pPr>
        <w:ind w:left="5400" w:hanging="360"/>
      </w:pPr>
      <w:rPr>
        <w:rFonts w:ascii="Courier New" w:hAnsi="Courier New" w:cs="Courier New" w:hint="default"/>
      </w:rPr>
    </w:lvl>
    <w:lvl w:ilvl="8" w:tplc="73C611CE"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82826E0-DC37-47A7-85D1-4E32ACF194E4}"/>
    <w:docVar w:name="dgnword-eventsink" w:val="190139104"/>
  </w:docVars>
  <w:rsids>
    <w:rsidRoot w:val="0074763B"/>
    <w:rsid w:val="00000F51"/>
    <w:rsid w:val="00003CC7"/>
    <w:rsid w:val="00004F17"/>
    <w:rsid w:val="0001164A"/>
    <w:rsid w:val="00017188"/>
    <w:rsid w:val="00020AE7"/>
    <w:rsid w:val="00025C7A"/>
    <w:rsid w:val="00026C31"/>
    <w:rsid w:val="00034D1F"/>
    <w:rsid w:val="00056DBB"/>
    <w:rsid w:val="00061FD3"/>
    <w:rsid w:val="00070F49"/>
    <w:rsid w:val="00075AE0"/>
    <w:rsid w:val="000800FD"/>
    <w:rsid w:val="00080A64"/>
    <w:rsid w:val="0008600D"/>
    <w:rsid w:val="0008621F"/>
    <w:rsid w:val="00086ECC"/>
    <w:rsid w:val="000875AB"/>
    <w:rsid w:val="00090A6B"/>
    <w:rsid w:val="000A1A4D"/>
    <w:rsid w:val="000A39C7"/>
    <w:rsid w:val="000A6A1C"/>
    <w:rsid w:val="000B192B"/>
    <w:rsid w:val="000B445E"/>
    <w:rsid w:val="000B6531"/>
    <w:rsid w:val="000B78F0"/>
    <w:rsid w:val="000C0EAC"/>
    <w:rsid w:val="000C40FE"/>
    <w:rsid w:val="000D43DB"/>
    <w:rsid w:val="000E0985"/>
    <w:rsid w:val="000E4514"/>
    <w:rsid w:val="000E7CF0"/>
    <w:rsid w:val="0010047A"/>
    <w:rsid w:val="0010157C"/>
    <w:rsid w:val="001060BC"/>
    <w:rsid w:val="001079B1"/>
    <w:rsid w:val="00110B18"/>
    <w:rsid w:val="0012094E"/>
    <w:rsid w:val="001219D8"/>
    <w:rsid w:val="00131B8D"/>
    <w:rsid w:val="001374FF"/>
    <w:rsid w:val="001611B9"/>
    <w:rsid w:val="00161775"/>
    <w:rsid w:val="00167523"/>
    <w:rsid w:val="00170F40"/>
    <w:rsid w:val="0017677C"/>
    <w:rsid w:val="00176BED"/>
    <w:rsid w:val="00181198"/>
    <w:rsid w:val="001833EB"/>
    <w:rsid w:val="001843B6"/>
    <w:rsid w:val="00184728"/>
    <w:rsid w:val="00197B5B"/>
    <w:rsid w:val="001A306E"/>
    <w:rsid w:val="001B5FB6"/>
    <w:rsid w:val="001C269A"/>
    <w:rsid w:val="001D4707"/>
    <w:rsid w:val="001E104F"/>
    <w:rsid w:val="001E6276"/>
    <w:rsid w:val="001F0584"/>
    <w:rsid w:val="001F1A4B"/>
    <w:rsid w:val="001F45C9"/>
    <w:rsid w:val="00206DA8"/>
    <w:rsid w:val="00210280"/>
    <w:rsid w:val="00215575"/>
    <w:rsid w:val="00216127"/>
    <w:rsid w:val="0022150F"/>
    <w:rsid w:val="00222274"/>
    <w:rsid w:val="00222F7F"/>
    <w:rsid w:val="00223F77"/>
    <w:rsid w:val="00226A6D"/>
    <w:rsid w:val="002363B8"/>
    <w:rsid w:val="00242E3D"/>
    <w:rsid w:val="002616FC"/>
    <w:rsid w:val="00261D9D"/>
    <w:rsid w:val="00265078"/>
    <w:rsid w:val="00266579"/>
    <w:rsid w:val="0026690B"/>
    <w:rsid w:val="00270FC8"/>
    <w:rsid w:val="00272F74"/>
    <w:rsid w:val="00277B91"/>
    <w:rsid w:val="002852E1"/>
    <w:rsid w:val="00290C62"/>
    <w:rsid w:val="00291ECD"/>
    <w:rsid w:val="002929DA"/>
    <w:rsid w:val="00294203"/>
    <w:rsid w:val="00294E30"/>
    <w:rsid w:val="002A2F3F"/>
    <w:rsid w:val="002B223B"/>
    <w:rsid w:val="002C27BC"/>
    <w:rsid w:val="002C50F4"/>
    <w:rsid w:val="002D5982"/>
    <w:rsid w:val="002F37E7"/>
    <w:rsid w:val="002F6C42"/>
    <w:rsid w:val="0030314A"/>
    <w:rsid w:val="00304AA1"/>
    <w:rsid w:val="00310111"/>
    <w:rsid w:val="003103F3"/>
    <w:rsid w:val="00313EEC"/>
    <w:rsid w:val="00332F51"/>
    <w:rsid w:val="00355C20"/>
    <w:rsid w:val="003570BA"/>
    <w:rsid w:val="00357565"/>
    <w:rsid w:val="00364AA7"/>
    <w:rsid w:val="00372CB7"/>
    <w:rsid w:val="00373EEE"/>
    <w:rsid w:val="003745E7"/>
    <w:rsid w:val="00376D55"/>
    <w:rsid w:val="0038330F"/>
    <w:rsid w:val="0038541B"/>
    <w:rsid w:val="00393C8D"/>
    <w:rsid w:val="00395611"/>
    <w:rsid w:val="003978F5"/>
    <w:rsid w:val="003A4E6E"/>
    <w:rsid w:val="003A619F"/>
    <w:rsid w:val="003B1A68"/>
    <w:rsid w:val="003B6510"/>
    <w:rsid w:val="003D42D4"/>
    <w:rsid w:val="003E6C37"/>
    <w:rsid w:val="00414052"/>
    <w:rsid w:val="00415646"/>
    <w:rsid w:val="0042008E"/>
    <w:rsid w:val="00421A8D"/>
    <w:rsid w:val="00424270"/>
    <w:rsid w:val="004247C6"/>
    <w:rsid w:val="00440022"/>
    <w:rsid w:val="00446FB1"/>
    <w:rsid w:val="00453D68"/>
    <w:rsid w:val="00464416"/>
    <w:rsid w:val="004661B8"/>
    <w:rsid w:val="00471443"/>
    <w:rsid w:val="00473C75"/>
    <w:rsid w:val="004756D5"/>
    <w:rsid w:val="00482212"/>
    <w:rsid w:val="00484A9B"/>
    <w:rsid w:val="004857FF"/>
    <w:rsid w:val="00487613"/>
    <w:rsid w:val="004B3261"/>
    <w:rsid w:val="004C3216"/>
    <w:rsid w:val="004D1F9A"/>
    <w:rsid w:val="004E3024"/>
    <w:rsid w:val="004E3297"/>
    <w:rsid w:val="004E4E99"/>
    <w:rsid w:val="004E4EAB"/>
    <w:rsid w:val="004E7911"/>
    <w:rsid w:val="004E7D68"/>
    <w:rsid w:val="004F473A"/>
    <w:rsid w:val="004F4962"/>
    <w:rsid w:val="005107E1"/>
    <w:rsid w:val="00512AEC"/>
    <w:rsid w:val="00514DE8"/>
    <w:rsid w:val="00517187"/>
    <w:rsid w:val="00525D28"/>
    <w:rsid w:val="00526589"/>
    <w:rsid w:val="005371BB"/>
    <w:rsid w:val="0055120C"/>
    <w:rsid w:val="0056035B"/>
    <w:rsid w:val="00564953"/>
    <w:rsid w:val="00570E7C"/>
    <w:rsid w:val="005776B8"/>
    <w:rsid w:val="00585575"/>
    <w:rsid w:val="00592194"/>
    <w:rsid w:val="005A07C7"/>
    <w:rsid w:val="005A18B6"/>
    <w:rsid w:val="005A5468"/>
    <w:rsid w:val="005B0C04"/>
    <w:rsid w:val="005B23FC"/>
    <w:rsid w:val="005C31FB"/>
    <w:rsid w:val="005C34F6"/>
    <w:rsid w:val="005E36E0"/>
    <w:rsid w:val="005E4C97"/>
    <w:rsid w:val="005E511F"/>
    <w:rsid w:val="005E6E3F"/>
    <w:rsid w:val="005E7866"/>
    <w:rsid w:val="005F4966"/>
    <w:rsid w:val="005F4AFB"/>
    <w:rsid w:val="005F6D3D"/>
    <w:rsid w:val="006029C0"/>
    <w:rsid w:val="00607A7E"/>
    <w:rsid w:val="00620C2B"/>
    <w:rsid w:val="00626CB8"/>
    <w:rsid w:val="006350F9"/>
    <w:rsid w:val="00643095"/>
    <w:rsid w:val="006504C7"/>
    <w:rsid w:val="0065377E"/>
    <w:rsid w:val="00662A34"/>
    <w:rsid w:val="00666D26"/>
    <w:rsid w:val="00673B7B"/>
    <w:rsid w:val="0067569B"/>
    <w:rsid w:val="00675B48"/>
    <w:rsid w:val="006903CC"/>
    <w:rsid w:val="006951C7"/>
    <w:rsid w:val="0069544D"/>
    <w:rsid w:val="00695657"/>
    <w:rsid w:val="0069768C"/>
    <w:rsid w:val="006A0AF8"/>
    <w:rsid w:val="006B4E87"/>
    <w:rsid w:val="006B7A35"/>
    <w:rsid w:val="006C1502"/>
    <w:rsid w:val="006C338A"/>
    <w:rsid w:val="006C5BF2"/>
    <w:rsid w:val="006C5CAF"/>
    <w:rsid w:val="006D77BC"/>
    <w:rsid w:val="006E00DC"/>
    <w:rsid w:val="006E2F86"/>
    <w:rsid w:val="006F15DE"/>
    <w:rsid w:val="007033D9"/>
    <w:rsid w:val="007047EF"/>
    <w:rsid w:val="00720152"/>
    <w:rsid w:val="00720CAE"/>
    <w:rsid w:val="00721A39"/>
    <w:rsid w:val="00727D93"/>
    <w:rsid w:val="00734964"/>
    <w:rsid w:val="0073566E"/>
    <w:rsid w:val="0074763B"/>
    <w:rsid w:val="00755879"/>
    <w:rsid w:val="00755C9D"/>
    <w:rsid w:val="007717E1"/>
    <w:rsid w:val="00783DA6"/>
    <w:rsid w:val="00796B1A"/>
    <w:rsid w:val="007974F8"/>
    <w:rsid w:val="007A3CB5"/>
    <w:rsid w:val="007A3ED5"/>
    <w:rsid w:val="007B364F"/>
    <w:rsid w:val="007C3512"/>
    <w:rsid w:val="007C3DB7"/>
    <w:rsid w:val="007C4EBE"/>
    <w:rsid w:val="007E7F4F"/>
    <w:rsid w:val="007F12F2"/>
    <w:rsid w:val="007F3263"/>
    <w:rsid w:val="007F52F0"/>
    <w:rsid w:val="007F7099"/>
    <w:rsid w:val="00805715"/>
    <w:rsid w:val="00807129"/>
    <w:rsid w:val="00816C61"/>
    <w:rsid w:val="00821026"/>
    <w:rsid w:val="00831DC4"/>
    <w:rsid w:val="0083290A"/>
    <w:rsid w:val="0084021C"/>
    <w:rsid w:val="008428C3"/>
    <w:rsid w:val="008504E8"/>
    <w:rsid w:val="00851299"/>
    <w:rsid w:val="0085458C"/>
    <w:rsid w:val="00856244"/>
    <w:rsid w:val="008605EF"/>
    <w:rsid w:val="00864C6C"/>
    <w:rsid w:val="00867189"/>
    <w:rsid w:val="00882029"/>
    <w:rsid w:val="00882BD3"/>
    <w:rsid w:val="008923A2"/>
    <w:rsid w:val="00897814"/>
    <w:rsid w:val="008A6D88"/>
    <w:rsid w:val="008B7A09"/>
    <w:rsid w:val="008C07F6"/>
    <w:rsid w:val="008C25AE"/>
    <w:rsid w:val="008D0CE6"/>
    <w:rsid w:val="008D2D01"/>
    <w:rsid w:val="008D3D62"/>
    <w:rsid w:val="008D5AD5"/>
    <w:rsid w:val="008D6390"/>
    <w:rsid w:val="008E7435"/>
    <w:rsid w:val="008F0826"/>
    <w:rsid w:val="008F27D0"/>
    <w:rsid w:val="008F2C0F"/>
    <w:rsid w:val="008F5467"/>
    <w:rsid w:val="0090281C"/>
    <w:rsid w:val="009058B4"/>
    <w:rsid w:val="00905DD7"/>
    <w:rsid w:val="00905E69"/>
    <w:rsid w:val="00906AAE"/>
    <w:rsid w:val="0091354E"/>
    <w:rsid w:val="00914122"/>
    <w:rsid w:val="00916BF6"/>
    <w:rsid w:val="009213C9"/>
    <w:rsid w:val="009269C2"/>
    <w:rsid w:val="009426A7"/>
    <w:rsid w:val="00955425"/>
    <w:rsid w:val="00955786"/>
    <w:rsid w:val="00965686"/>
    <w:rsid w:val="0096677C"/>
    <w:rsid w:val="00980F3E"/>
    <w:rsid w:val="0098656B"/>
    <w:rsid w:val="00991040"/>
    <w:rsid w:val="009A6509"/>
    <w:rsid w:val="009A7916"/>
    <w:rsid w:val="009B477B"/>
    <w:rsid w:val="009B519B"/>
    <w:rsid w:val="009C3EE2"/>
    <w:rsid w:val="009D2AA3"/>
    <w:rsid w:val="009D34B9"/>
    <w:rsid w:val="009D3C7E"/>
    <w:rsid w:val="009D6DAF"/>
    <w:rsid w:val="009E4086"/>
    <w:rsid w:val="009E59CB"/>
    <w:rsid w:val="009F0EC3"/>
    <w:rsid w:val="00A02D4A"/>
    <w:rsid w:val="00A05AF8"/>
    <w:rsid w:val="00A106B2"/>
    <w:rsid w:val="00A114E4"/>
    <w:rsid w:val="00A1587A"/>
    <w:rsid w:val="00A212C9"/>
    <w:rsid w:val="00A221BD"/>
    <w:rsid w:val="00A4055B"/>
    <w:rsid w:val="00A40A07"/>
    <w:rsid w:val="00A43DDD"/>
    <w:rsid w:val="00A47637"/>
    <w:rsid w:val="00A537F1"/>
    <w:rsid w:val="00A57532"/>
    <w:rsid w:val="00A65003"/>
    <w:rsid w:val="00A65BF0"/>
    <w:rsid w:val="00A81F5A"/>
    <w:rsid w:val="00A90827"/>
    <w:rsid w:val="00A96153"/>
    <w:rsid w:val="00AA5031"/>
    <w:rsid w:val="00AA55F0"/>
    <w:rsid w:val="00AB40EB"/>
    <w:rsid w:val="00AB4C78"/>
    <w:rsid w:val="00AC7A18"/>
    <w:rsid w:val="00AD069B"/>
    <w:rsid w:val="00AE057F"/>
    <w:rsid w:val="00AE4615"/>
    <w:rsid w:val="00AE7783"/>
    <w:rsid w:val="00AF774D"/>
    <w:rsid w:val="00B132CB"/>
    <w:rsid w:val="00B14E4D"/>
    <w:rsid w:val="00B1507B"/>
    <w:rsid w:val="00B22169"/>
    <w:rsid w:val="00B2229F"/>
    <w:rsid w:val="00B25479"/>
    <w:rsid w:val="00B2768E"/>
    <w:rsid w:val="00B32B33"/>
    <w:rsid w:val="00B35B78"/>
    <w:rsid w:val="00B40ADF"/>
    <w:rsid w:val="00B501D2"/>
    <w:rsid w:val="00B60333"/>
    <w:rsid w:val="00B60EE2"/>
    <w:rsid w:val="00B61306"/>
    <w:rsid w:val="00B63112"/>
    <w:rsid w:val="00B75046"/>
    <w:rsid w:val="00B76BA8"/>
    <w:rsid w:val="00B805C6"/>
    <w:rsid w:val="00B918B1"/>
    <w:rsid w:val="00BA3DA7"/>
    <w:rsid w:val="00BA3EC6"/>
    <w:rsid w:val="00BB006C"/>
    <w:rsid w:val="00BB62EA"/>
    <w:rsid w:val="00BB6316"/>
    <w:rsid w:val="00BB7404"/>
    <w:rsid w:val="00BC19F2"/>
    <w:rsid w:val="00BC720F"/>
    <w:rsid w:val="00BD0E8D"/>
    <w:rsid w:val="00BD5D46"/>
    <w:rsid w:val="00BE02AB"/>
    <w:rsid w:val="00BE32B5"/>
    <w:rsid w:val="00BF34F2"/>
    <w:rsid w:val="00C04E7B"/>
    <w:rsid w:val="00C20689"/>
    <w:rsid w:val="00C207C3"/>
    <w:rsid w:val="00C317F6"/>
    <w:rsid w:val="00C3390E"/>
    <w:rsid w:val="00C409C0"/>
    <w:rsid w:val="00C43067"/>
    <w:rsid w:val="00C533F4"/>
    <w:rsid w:val="00C5386B"/>
    <w:rsid w:val="00C572EE"/>
    <w:rsid w:val="00C57BD3"/>
    <w:rsid w:val="00C636C8"/>
    <w:rsid w:val="00C725E1"/>
    <w:rsid w:val="00C935EA"/>
    <w:rsid w:val="00CA00AB"/>
    <w:rsid w:val="00CA0BEA"/>
    <w:rsid w:val="00CA423F"/>
    <w:rsid w:val="00CB113B"/>
    <w:rsid w:val="00CB2672"/>
    <w:rsid w:val="00CD5D41"/>
    <w:rsid w:val="00CE31F9"/>
    <w:rsid w:val="00D0052A"/>
    <w:rsid w:val="00D308C9"/>
    <w:rsid w:val="00D319EB"/>
    <w:rsid w:val="00D40B1A"/>
    <w:rsid w:val="00D43540"/>
    <w:rsid w:val="00D45BF3"/>
    <w:rsid w:val="00D50D7E"/>
    <w:rsid w:val="00D617ED"/>
    <w:rsid w:val="00D633A6"/>
    <w:rsid w:val="00D63681"/>
    <w:rsid w:val="00D7414E"/>
    <w:rsid w:val="00D7652D"/>
    <w:rsid w:val="00D84AC3"/>
    <w:rsid w:val="00D91E2D"/>
    <w:rsid w:val="00DA090B"/>
    <w:rsid w:val="00DA112B"/>
    <w:rsid w:val="00DA15F7"/>
    <w:rsid w:val="00DA6C41"/>
    <w:rsid w:val="00DC197F"/>
    <w:rsid w:val="00DC5E8F"/>
    <w:rsid w:val="00DC68DC"/>
    <w:rsid w:val="00DC70E0"/>
    <w:rsid w:val="00DD0945"/>
    <w:rsid w:val="00DD6D1D"/>
    <w:rsid w:val="00DE5EC6"/>
    <w:rsid w:val="00DE7C0B"/>
    <w:rsid w:val="00DF592C"/>
    <w:rsid w:val="00E005C1"/>
    <w:rsid w:val="00E03C32"/>
    <w:rsid w:val="00E03F11"/>
    <w:rsid w:val="00E10F00"/>
    <w:rsid w:val="00E21398"/>
    <w:rsid w:val="00E257D2"/>
    <w:rsid w:val="00E27E46"/>
    <w:rsid w:val="00E353F2"/>
    <w:rsid w:val="00E41579"/>
    <w:rsid w:val="00E549A1"/>
    <w:rsid w:val="00E65823"/>
    <w:rsid w:val="00E67192"/>
    <w:rsid w:val="00E77F1E"/>
    <w:rsid w:val="00E82149"/>
    <w:rsid w:val="00E8250D"/>
    <w:rsid w:val="00E84DBB"/>
    <w:rsid w:val="00E964FF"/>
    <w:rsid w:val="00E9677A"/>
    <w:rsid w:val="00EB6008"/>
    <w:rsid w:val="00EC0078"/>
    <w:rsid w:val="00EC23E0"/>
    <w:rsid w:val="00EC2FAD"/>
    <w:rsid w:val="00ED5171"/>
    <w:rsid w:val="00EE6DD6"/>
    <w:rsid w:val="00EF375C"/>
    <w:rsid w:val="00F01E18"/>
    <w:rsid w:val="00F07300"/>
    <w:rsid w:val="00F105EC"/>
    <w:rsid w:val="00F17848"/>
    <w:rsid w:val="00F22FA5"/>
    <w:rsid w:val="00F3120F"/>
    <w:rsid w:val="00F328CC"/>
    <w:rsid w:val="00F44071"/>
    <w:rsid w:val="00F507AB"/>
    <w:rsid w:val="00F50D5B"/>
    <w:rsid w:val="00F5423D"/>
    <w:rsid w:val="00F6424E"/>
    <w:rsid w:val="00F70A06"/>
    <w:rsid w:val="00F73A97"/>
    <w:rsid w:val="00F82F47"/>
    <w:rsid w:val="00F86C5C"/>
    <w:rsid w:val="00F938E1"/>
    <w:rsid w:val="00FA1846"/>
    <w:rsid w:val="00FA429A"/>
    <w:rsid w:val="00FA4EDE"/>
    <w:rsid w:val="00FA5E63"/>
    <w:rsid w:val="00FA6AEF"/>
    <w:rsid w:val="00FB4ED1"/>
    <w:rsid w:val="00FD1D90"/>
    <w:rsid w:val="00FD72B4"/>
    <w:rsid w:val="00FE6C36"/>
    <w:rsid w:val="00FF2AEF"/>
    <w:rsid w:val="00FF2DDB"/>
    <w:rsid w:val="00FF5C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B743E"/>
  <w15:docId w15:val="{444CB410-FA17-3346-A71A-6EEF49453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GB"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1613"/>
    <w:rPr>
      <w:rFonts w:eastAsiaTheme="minorEastAsia"/>
    </w:rPr>
  </w:style>
  <w:style w:type="paragraph" w:styleId="Heading1">
    <w:name w:val="heading 1"/>
    <w:basedOn w:val="Normal"/>
    <w:next w:val="Normal"/>
    <w:link w:val="Heading1Char"/>
    <w:uiPriority w:val="9"/>
    <w:qFormat/>
    <w:rsid w:val="002A668E"/>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65242D"/>
    <w:pPr>
      <w:keepNext/>
      <w:keepLines/>
      <w:spacing w:before="200"/>
      <w:outlineLvl w:val="1"/>
    </w:pPr>
    <w:rPr>
      <w:rFonts w:cstheme="majorBidi"/>
      <w:bCs/>
      <w:szCs w:val="26"/>
    </w:rPr>
  </w:style>
  <w:style w:type="paragraph" w:styleId="Heading3">
    <w:name w:val="heading 3"/>
    <w:basedOn w:val="Normal1"/>
    <w:next w:val="Normal1"/>
    <w:rsid w:val="0074763B"/>
    <w:pPr>
      <w:keepNext/>
      <w:keepLines/>
      <w:spacing w:before="280" w:after="80"/>
      <w:outlineLvl w:val="2"/>
    </w:pPr>
    <w:rPr>
      <w:b/>
      <w:sz w:val="28"/>
      <w:szCs w:val="28"/>
    </w:rPr>
  </w:style>
  <w:style w:type="paragraph" w:styleId="Heading4">
    <w:name w:val="heading 4"/>
    <w:basedOn w:val="Normal1"/>
    <w:next w:val="Normal1"/>
    <w:rsid w:val="0074763B"/>
    <w:pPr>
      <w:keepNext/>
      <w:keepLines/>
      <w:spacing w:before="240" w:after="40"/>
      <w:outlineLvl w:val="3"/>
    </w:pPr>
    <w:rPr>
      <w:b/>
    </w:rPr>
  </w:style>
  <w:style w:type="paragraph" w:styleId="Heading5">
    <w:name w:val="heading 5"/>
    <w:basedOn w:val="Normal1"/>
    <w:next w:val="Normal1"/>
    <w:rsid w:val="0074763B"/>
    <w:pPr>
      <w:keepNext/>
      <w:keepLines/>
      <w:spacing w:before="220" w:after="40"/>
      <w:outlineLvl w:val="4"/>
    </w:pPr>
    <w:rPr>
      <w:b/>
      <w:sz w:val="22"/>
      <w:szCs w:val="22"/>
    </w:rPr>
  </w:style>
  <w:style w:type="paragraph" w:styleId="Heading6">
    <w:name w:val="heading 6"/>
    <w:basedOn w:val="Normal1"/>
    <w:next w:val="Normal1"/>
    <w:rsid w:val="0074763B"/>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4763B"/>
  </w:style>
  <w:style w:type="paragraph" w:styleId="Title">
    <w:name w:val="Title"/>
    <w:basedOn w:val="Normal"/>
    <w:next w:val="Normal"/>
    <w:link w:val="TitleChar"/>
    <w:uiPriority w:val="10"/>
    <w:qFormat/>
    <w:rsid w:val="00FF41D9"/>
    <w:pPr>
      <w:pBdr>
        <w:bottom w:val="single" w:sz="8" w:space="4" w:color="4F81BD" w:themeColor="accent1"/>
      </w:pBdr>
      <w:spacing w:after="300"/>
      <w:contextualSpacing/>
      <w:jc w:val="center"/>
    </w:pPr>
    <w:rPr>
      <w:rFonts w:eastAsiaTheme="majorEastAsia" w:cstheme="majorBidi"/>
      <w:b/>
      <w:spacing w:val="5"/>
      <w:kern w:val="28"/>
      <w:sz w:val="32"/>
      <w:szCs w:val="52"/>
    </w:rPr>
  </w:style>
  <w:style w:type="character" w:customStyle="1" w:styleId="Heading1Char">
    <w:name w:val="Heading 1 Char"/>
    <w:basedOn w:val="DefaultParagraphFont"/>
    <w:link w:val="Heading1"/>
    <w:uiPriority w:val="9"/>
    <w:rsid w:val="002A668E"/>
    <w:rPr>
      <w:rFonts w:ascii="Times New Roman" w:eastAsiaTheme="majorEastAsia" w:hAnsi="Times New Roman" w:cstheme="majorBidi"/>
      <w:b/>
      <w:bCs/>
      <w:color w:val="000000" w:themeColor="text1"/>
      <w:sz w:val="24"/>
      <w:szCs w:val="28"/>
    </w:rPr>
  </w:style>
  <w:style w:type="paragraph" w:styleId="NoSpacing">
    <w:name w:val="No Spacing"/>
    <w:uiPriority w:val="1"/>
    <w:qFormat/>
    <w:rsid w:val="001A2076"/>
    <w:pPr>
      <w:suppressAutoHyphens/>
      <w:autoSpaceDN w:val="0"/>
      <w:spacing w:after="0"/>
      <w:textAlignment w:val="baseline"/>
    </w:pPr>
    <w:rPr>
      <w:rFonts w:eastAsia="Calibri" w:cs="Arial"/>
    </w:rPr>
  </w:style>
  <w:style w:type="character" w:customStyle="1" w:styleId="TitleChar">
    <w:name w:val="Title Char"/>
    <w:basedOn w:val="DefaultParagraphFont"/>
    <w:link w:val="Title"/>
    <w:uiPriority w:val="10"/>
    <w:rsid w:val="00FF41D9"/>
    <w:rPr>
      <w:rFonts w:ascii="Times New Roman" w:eastAsiaTheme="majorEastAsia" w:hAnsi="Times New Roman" w:cstheme="majorBidi"/>
      <w:b/>
      <w:spacing w:val="5"/>
      <w:kern w:val="28"/>
      <w:sz w:val="32"/>
      <w:szCs w:val="52"/>
      <w:lang w:val="en-GB"/>
    </w:rPr>
  </w:style>
  <w:style w:type="character" w:customStyle="1" w:styleId="Heading2Char">
    <w:name w:val="Heading 2 Char"/>
    <w:basedOn w:val="DefaultParagraphFont"/>
    <w:link w:val="Heading2"/>
    <w:uiPriority w:val="9"/>
    <w:rsid w:val="0065242D"/>
    <w:rPr>
      <w:rFonts w:ascii="Times New Roman" w:eastAsiaTheme="majorEastAsia" w:hAnsi="Times New Roman" w:cstheme="majorBidi"/>
      <w:b/>
      <w:bCs/>
      <w:color w:val="000000" w:themeColor="text1"/>
      <w:sz w:val="24"/>
      <w:szCs w:val="26"/>
      <w:lang w:val="en-GB"/>
    </w:rPr>
  </w:style>
  <w:style w:type="paragraph" w:styleId="Header">
    <w:name w:val="header"/>
    <w:basedOn w:val="Normal"/>
    <w:link w:val="HeaderChar"/>
    <w:uiPriority w:val="99"/>
    <w:unhideWhenUsed/>
    <w:rsid w:val="006531C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31CA"/>
    <w:rPr>
      <w:rFonts w:ascii="Times New Roman" w:eastAsiaTheme="minorEastAsia" w:hAnsi="Times New Roman"/>
      <w:sz w:val="24"/>
      <w:lang w:val="en-GB"/>
    </w:rPr>
  </w:style>
  <w:style w:type="paragraph" w:styleId="Footer">
    <w:name w:val="footer"/>
    <w:basedOn w:val="Normal"/>
    <w:link w:val="FooterChar"/>
    <w:uiPriority w:val="99"/>
    <w:unhideWhenUsed/>
    <w:rsid w:val="006531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31CA"/>
    <w:rPr>
      <w:rFonts w:ascii="Times New Roman" w:eastAsiaTheme="minorEastAsia" w:hAnsi="Times New Roman"/>
      <w:sz w:val="24"/>
      <w:lang w:val="en-GB"/>
    </w:rPr>
  </w:style>
  <w:style w:type="paragraph" w:styleId="Subtitle">
    <w:name w:val="Subtitle"/>
    <w:basedOn w:val="Normal"/>
    <w:next w:val="Normal"/>
    <w:rsid w:val="0074763B"/>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CB2672"/>
    <w:pPr>
      <w:ind w:left="720"/>
      <w:contextualSpacing/>
    </w:pPr>
  </w:style>
  <w:style w:type="character" w:styleId="CommentReference">
    <w:name w:val="annotation reference"/>
    <w:basedOn w:val="DefaultParagraphFont"/>
    <w:uiPriority w:val="99"/>
    <w:semiHidden/>
    <w:unhideWhenUsed/>
    <w:rsid w:val="00D50D7E"/>
    <w:rPr>
      <w:sz w:val="16"/>
      <w:szCs w:val="16"/>
    </w:rPr>
  </w:style>
  <w:style w:type="paragraph" w:styleId="CommentText">
    <w:name w:val="annotation text"/>
    <w:basedOn w:val="Normal"/>
    <w:link w:val="CommentTextChar"/>
    <w:uiPriority w:val="99"/>
    <w:semiHidden/>
    <w:unhideWhenUsed/>
    <w:rsid w:val="00D50D7E"/>
    <w:pPr>
      <w:spacing w:line="240" w:lineRule="auto"/>
    </w:pPr>
    <w:rPr>
      <w:sz w:val="20"/>
      <w:szCs w:val="20"/>
    </w:rPr>
  </w:style>
  <w:style w:type="character" w:customStyle="1" w:styleId="CommentTextChar">
    <w:name w:val="Comment Text Char"/>
    <w:basedOn w:val="DefaultParagraphFont"/>
    <w:link w:val="CommentText"/>
    <w:uiPriority w:val="99"/>
    <w:semiHidden/>
    <w:rsid w:val="00D50D7E"/>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D50D7E"/>
    <w:rPr>
      <w:b/>
      <w:bCs/>
    </w:rPr>
  </w:style>
  <w:style w:type="character" w:customStyle="1" w:styleId="CommentSubjectChar">
    <w:name w:val="Comment Subject Char"/>
    <w:basedOn w:val="CommentTextChar"/>
    <w:link w:val="CommentSubject"/>
    <w:uiPriority w:val="99"/>
    <w:semiHidden/>
    <w:rsid w:val="00D50D7E"/>
    <w:rPr>
      <w:rFonts w:eastAsiaTheme="minorEastAsia"/>
      <w:b/>
      <w:bCs/>
      <w:sz w:val="20"/>
      <w:szCs w:val="20"/>
    </w:rPr>
  </w:style>
  <w:style w:type="paragraph" w:styleId="BalloonText">
    <w:name w:val="Balloon Text"/>
    <w:basedOn w:val="Normal"/>
    <w:link w:val="BalloonTextChar"/>
    <w:uiPriority w:val="99"/>
    <w:semiHidden/>
    <w:unhideWhenUsed/>
    <w:rsid w:val="00D50D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0D7E"/>
    <w:rPr>
      <w:rFonts w:ascii="Tahoma" w:eastAsiaTheme="minorEastAsia" w:hAnsi="Tahoma" w:cs="Tahoma"/>
      <w:sz w:val="16"/>
      <w:szCs w:val="16"/>
    </w:rPr>
  </w:style>
  <w:style w:type="paragraph" w:styleId="TOCHeading">
    <w:name w:val="TOC Heading"/>
    <w:basedOn w:val="Heading1"/>
    <w:next w:val="Normal"/>
    <w:uiPriority w:val="39"/>
    <w:unhideWhenUsed/>
    <w:qFormat/>
    <w:rsid w:val="002A2F3F"/>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2A2F3F"/>
    <w:pPr>
      <w:spacing w:after="100"/>
    </w:pPr>
  </w:style>
  <w:style w:type="character" w:styleId="Hyperlink">
    <w:name w:val="Hyperlink"/>
    <w:basedOn w:val="DefaultParagraphFont"/>
    <w:uiPriority w:val="99"/>
    <w:unhideWhenUsed/>
    <w:rsid w:val="002A2F3F"/>
    <w:rPr>
      <w:color w:val="0000FF" w:themeColor="hyperlink"/>
      <w:u w:val="single"/>
    </w:rPr>
  </w:style>
  <w:style w:type="character" w:customStyle="1" w:styleId="normaltextrun">
    <w:name w:val="normaltextrun"/>
    <w:basedOn w:val="DefaultParagraphFont"/>
    <w:rsid w:val="00D84AC3"/>
  </w:style>
  <w:style w:type="character" w:styleId="UnresolvedMention">
    <w:name w:val="Unresolved Mention"/>
    <w:basedOn w:val="DefaultParagraphFont"/>
    <w:uiPriority w:val="99"/>
    <w:semiHidden/>
    <w:unhideWhenUsed/>
    <w:rsid w:val="0038541B"/>
    <w:rPr>
      <w:color w:val="605E5C"/>
      <w:shd w:val="clear" w:color="auto" w:fill="E1DFDD"/>
    </w:rPr>
  </w:style>
  <w:style w:type="paragraph" w:styleId="NormalWeb">
    <w:name w:val="Normal (Web)"/>
    <w:basedOn w:val="Normal"/>
    <w:uiPriority w:val="99"/>
    <w:semiHidden/>
    <w:unhideWhenUsed/>
    <w:rsid w:val="002B223B"/>
    <w:pPr>
      <w:spacing w:before="100" w:beforeAutospacing="1" w:after="100" w:afterAutospacing="1" w:line="240" w:lineRule="auto"/>
      <w:jc w:val="left"/>
    </w:pPr>
    <w:rPr>
      <w:rFonts w:eastAsia="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17269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jaizbankplc.com/wp-content/uploads/2018/06/Jaiz-core-values.png" TargetMode="External"/><Relationship Id="rId18" Type="http://schemas.openxmlformats.org/officeDocument/2006/relationships/image" Target="media/image6.jpeg"/><Relationship Id="rId26" Type="http://schemas.openxmlformats.org/officeDocument/2006/relationships/hyperlink" Target="https://quotefancy.com/media/wallpaper/3840x2160/4715411-Zig-Ziglar-Quote-Integrity-gives-you-real-freedom-because-you-have.jpg" TargetMode="External"/><Relationship Id="rId3" Type="http://schemas.openxmlformats.org/officeDocument/2006/relationships/numbering" Target="numbering.xml"/><Relationship Id="rId21" Type="http://schemas.openxmlformats.org/officeDocument/2006/relationships/hyperlink" Target="https://www.americanexpress.com/en-us/company/supplier-management/"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yperlink" Target="https://i0.wp.com/jasonlauritsen.com/wp-content/uploads/2018/06/Accountabilty-1.png" TargetMode="External"/><Relationship Id="rId25" Type="http://schemas.openxmlformats.org/officeDocument/2006/relationships/hyperlink" Target="https://firstmonday.org/ojs/index.php/fm/article/view/1320/1240"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s://i0.wp.com/jasonlauritsen.com/wp-content/uploads/2018/06/Accountabilty-1.png" TargetMode="External"/><Relationship Id="rId29" Type="http://schemas.openxmlformats.org/officeDocument/2006/relationships/hyperlink" Target="https://www.pfw.edu/dotAsset/8cb072e6-f543-46d5-ab41-e9e48b3d7953.jp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humbs.dreamstime.com/b/beliefs-where-personal-come-authority-science-experience-83373841.jpg" TargetMode="External"/><Relationship Id="rId24" Type="http://schemas.openxmlformats.org/officeDocument/2006/relationships/hyperlink" Target="https://www.fastcompany.com/26671/whole-foods-all-teams" TargetMode="External"/><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elsevier.com/__data/assets/image/0016/117250/beliefs-graphic-bh.jpg" TargetMode="External"/><Relationship Id="rId23" Type="http://schemas.openxmlformats.org/officeDocument/2006/relationships/hyperlink" Target="https://jaizbankplc.com/wp-content/uploads/2018/06/Jaiz-core-values.png" TargetMode="External"/><Relationship Id="rId28"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hyperlink" Target="https://quotefancy.com/media/wallpaper/3840x2160/4715411-Zig-Ziglar-Quote-Integrity-gives-you-real-freedom-because-you-have.jpg" TargetMode="External"/><Relationship Id="rId31" Type="http://schemas.openxmlformats.org/officeDocument/2006/relationships/hyperlink" Target="https://www.pfw.edu/dotAsset/8cb072e6-f543-46d5-ab41-e9e48b3d7953.jpg"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jpeg"/><Relationship Id="rId22" Type="http://schemas.openxmlformats.org/officeDocument/2006/relationships/hyperlink" Target="https://www.coca-colacompany.com/company/leadership" TargetMode="External"/><Relationship Id="rId27" Type="http://schemas.openxmlformats.org/officeDocument/2006/relationships/hyperlink" Target="https://doi.org/10.1016/j.foodqual.2020.103916" TargetMode="External"/><Relationship Id="rId30" Type="http://schemas.openxmlformats.org/officeDocument/2006/relationships/hyperlink" Target="http://www.nicole-brown.co.uk/reflective-model-according-to-kolb/" TargetMode="Externa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go:docsCustomData xmlns:go="http://customooxmlschemas.google.com/" roundtripDataSignature="AMtx7mjtmXKZOWhGPeUDFbnzFrLJVhPfGw==">AMUW2mV2V1E1JHOXWeqmDJ4x07zREO5muksT6kDhv2famx12bs2gKYA66t20qMWnuokfiJnY8kZt0zf7XZpcXkABsMfXAUCxzwONg/khJ2eklZyIDFVoC8h3aWaAGYxJY95Fwaf4bfIiye5doDIgiAB1koR0FU7qHw==</go:docsCustomData>
</go:gDocsCustomXmlDataStorage>
</file>

<file path=customXml/itemProps1.xml><?xml version="1.0" encoding="utf-8"?>
<ds:datastoreItem xmlns:ds="http://schemas.openxmlformats.org/officeDocument/2006/customXml" ds:itemID="{B66DEB16-5D7F-41AC-A20E-942DA2458872}">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5668</TotalTime>
  <Pages>15</Pages>
  <Words>4218</Words>
  <Characters>24046</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Corina Berco</dc:creator>
  <cp:lastModifiedBy>Corina Berco (1918420)</cp:lastModifiedBy>
  <cp:revision>351</cp:revision>
  <dcterms:created xsi:type="dcterms:W3CDTF">2021-07-12T13:47:00Z</dcterms:created>
  <dcterms:modified xsi:type="dcterms:W3CDTF">2021-07-24T11:21:00Z</dcterms:modified>
</cp:coreProperties>
</file>