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6320" w:rsidRPr="00B16B3B" w:rsidRDefault="00B16B3B">
      <w:pPr>
        <w:rPr>
          <w:rFonts w:ascii="Times New Roman" w:hAnsi="Times New Roman" w:cs="Times New Roman"/>
        </w:rPr>
      </w:pPr>
      <w:r w:rsidRPr="00B16B3B">
        <w:rPr>
          <w:rFonts w:ascii="Times New Roman" w:hAnsi="Times New Roman" w:cs="Times New Roman"/>
          <w:b/>
          <w:sz w:val="32"/>
          <w:szCs w:val="32"/>
        </w:rPr>
        <w:t>STUDENT NAME:</w:t>
      </w:r>
      <w:r>
        <w:rPr>
          <w:rFonts w:ascii="Times New Roman" w:hAnsi="Times New Roman" w:cs="Times New Roman"/>
        </w:rPr>
        <w:t xml:space="preserve"> </w:t>
      </w:r>
      <w:r w:rsidRPr="00B16B3B">
        <w:rPr>
          <w:rFonts w:ascii="Times New Roman" w:hAnsi="Times New Roman" w:cs="Times New Roman"/>
          <w:sz w:val="32"/>
          <w:szCs w:val="32"/>
        </w:rPr>
        <w:t>-------</w:t>
      </w:r>
      <w:r w:rsidR="00157B5D">
        <w:rPr>
          <w:rFonts w:ascii="Times New Roman" w:hAnsi="Times New Roman" w:cs="Times New Roman"/>
          <w:sz w:val="32"/>
          <w:szCs w:val="32"/>
        </w:rPr>
        <w:t>--</w:t>
      </w:r>
      <w:r w:rsidRPr="00B16B3B">
        <w:rPr>
          <w:rFonts w:ascii="Times New Roman" w:hAnsi="Times New Roman" w:cs="Times New Roman"/>
          <w:sz w:val="32"/>
          <w:szCs w:val="32"/>
        </w:rPr>
        <w:t>---- Solomon Kolapo ADEBAYO</w:t>
      </w:r>
    </w:p>
    <w:p w:rsidR="00B16B3B" w:rsidRPr="00B16B3B" w:rsidRDefault="00B16B3B">
      <w:pPr>
        <w:rPr>
          <w:rFonts w:ascii="Times New Roman" w:hAnsi="Times New Roman" w:cs="Times New Roman"/>
        </w:rPr>
      </w:pPr>
      <w:r w:rsidRPr="00B16B3B">
        <w:rPr>
          <w:rFonts w:ascii="Times New Roman" w:hAnsi="Times New Roman" w:cs="Times New Roman"/>
          <w:b/>
          <w:sz w:val="32"/>
          <w:szCs w:val="32"/>
        </w:rPr>
        <w:t>STUDENT I.D.:</w:t>
      </w:r>
      <w:r>
        <w:rPr>
          <w:rFonts w:ascii="Times New Roman" w:hAnsi="Times New Roman" w:cs="Times New Roman"/>
        </w:rPr>
        <w:t xml:space="preserve"> </w:t>
      </w:r>
      <w:r w:rsidRPr="00B16B3B">
        <w:rPr>
          <w:rFonts w:ascii="Times New Roman" w:hAnsi="Times New Roman" w:cs="Times New Roman"/>
          <w:sz w:val="32"/>
          <w:szCs w:val="32"/>
        </w:rPr>
        <w:t>----</w:t>
      </w:r>
      <w:r w:rsidR="00157B5D">
        <w:rPr>
          <w:rFonts w:ascii="Times New Roman" w:hAnsi="Times New Roman" w:cs="Times New Roman"/>
          <w:sz w:val="32"/>
          <w:szCs w:val="32"/>
        </w:rPr>
        <w:t>-----------</w:t>
      </w:r>
      <w:r w:rsidRPr="00B16B3B">
        <w:rPr>
          <w:rFonts w:ascii="Times New Roman" w:hAnsi="Times New Roman" w:cs="Times New Roman"/>
          <w:sz w:val="32"/>
          <w:szCs w:val="32"/>
        </w:rPr>
        <w:t>--</w:t>
      </w:r>
      <w:r w:rsidR="00157B5D">
        <w:rPr>
          <w:rFonts w:ascii="Times New Roman" w:hAnsi="Times New Roman" w:cs="Times New Roman"/>
          <w:sz w:val="32"/>
          <w:szCs w:val="32"/>
        </w:rPr>
        <w:t xml:space="preserve"> </w:t>
      </w:r>
      <w:r w:rsidRPr="00B16B3B">
        <w:rPr>
          <w:rFonts w:ascii="Times New Roman" w:hAnsi="Times New Roman" w:cs="Times New Roman"/>
          <w:sz w:val="32"/>
          <w:szCs w:val="32"/>
        </w:rPr>
        <w:t>1605412</w:t>
      </w:r>
      <w:r>
        <w:rPr>
          <w:rFonts w:ascii="Times New Roman" w:hAnsi="Times New Roman" w:cs="Times New Roman"/>
        </w:rPr>
        <w:t xml:space="preserve"> </w:t>
      </w:r>
    </w:p>
    <w:p w:rsidR="00B16B3B" w:rsidRPr="00B16B3B" w:rsidRDefault="00B16B3B">
      <w:pPr>
        <w:rPr>
          <w:rFonts w:ascii="Times New Roman" w:hAnsi="Times New Roman" w:cs="Times New Roman"/>
        </w:rPr>
      </w:pPr>
      <w:r w:rsidRPr="00B16B3B">
        <w:rPr>
          <w:rFonts w:ascii="Times New Roman" w:hAnsi="Times New Roman" w:cs="Times New Roman"/>
          <w:b/>
          <w:sz w:val="32"/>
          <w:szCs w:val="32"/>
        </w:rPr>
        <w:t>COURSE TITLE:</w:t>
      </w:r>
      <w:r>
        <w:rPr>
          <w:rFonts w:ascii="Times New Roman" w:hAnsi="Times New Roman" w:cs="Times New Roman"/>
        </w:rPr>
        <w:t xml:space="preserve"> </w:t>
      </w:r>
      <w:r w:rsidRPr="00B16B3B">
        <w:rPr>
          <w:rFonts w:ascii="Times New Roman" w:hAnsi="Times New Roman" w:cs="Times New Roman"/>
          <w:sz w:val="32"/>
          <w:szCs w:val="32"/>
        </w:rPr>
        <w:t>-------</w:t>
      </w:r>
      <w:r w:rsidR="00157B5D">
        <w:rPr>
          <w:rFonts w:ascii="Times New Roman" w:hAnsi="Times New Roman" w:cs="Times New Roman"/>
          <w:sz w:val="32"/>
          <w:szCs w:val="32"/>
        </w:rPr>
        <w:t xml:space="preserve">------- </w:t>
      </w:r>
      <w:r w:rsidRPr="00B16B3B">
        <w:rPr>
          <w:rFonts w:ascii="Times New Roman" w:hAnsi="Times New Roman" w:cs="Times New Roman"/>
          <w:sz w:val="32"/>
          <w:szCs w:val="32"/>
        </w:rPr>
        <w:t>MBA General Management</w:t>
      </w:r>
    </w:p>
    <w:p w:rsidR="00B16B3B" w:rsidRPr="00B16B3B" w:rsidRDefault="00B16B3B">
      <w:pPr>
        <w:rPr>
          <w:rFonts w:ascii="Times New Roman" w:hAnsi="Times New Roman" w:cs="Times New Roman"/>
        </w:rPr>
      </w:pPr>
      <w:r w:rsidRPr="00B16B3B">
        <w:rPr>
          <w:rFonts w:ascii="Times New Roman" w:hAnsi="Times New Roman" w:cs="Times New Roman"/>
          <w:b/>
          <w:sz w:val="32"/>
          <w:szCs w:val="32"/>
        </w:rPr>
        <w:t>MODULE CODE</w:t>
      </w:r>
      <w:proofErr w:type="gramStart"/>
      <w:r w:rsidRPr="00B16B3B">
        <w:rPr>
          <w:rFonts w:ascii="Times New Roman" w:hAnsi="Times New Roman" w:cs="Times New Roman"/>
          <w:b/>
          <w:sz w:val="32"/>
          <w:szCs w:val="32"/>
        </w:rPr>
        <w:t>:</w:t>
      </w:r>
      <w:r w:rsidRPr="00B16B3B">
        <w:rPr>
          <w:rFonts w:ascii="Times New Roman" w:hAnsi="Times New Roman" w:cs="Times New Roman"/>
          <w:sz w:val="32"/>
          <w:szCs w:val="32"/>
        </w:rPr>
        <w:t>-----</w:t>
      </w:r>
      <w:r w:rsidR="00157B5D">
        <w:rPr>
          <w:rFonts w:ascii="Times New Roman" w:hAnsi="Times New Roman" w:cs="Times New Roman"/>
          <w:sz w:val="32"/>
          <w:szCs w:val="32"/>
        </w:rPr>
        <w:t>--</w:t>
      </w:r>
      <w:r w:rsidRPr="00B16B3B">
        <w:rPr>
          <w:rFonts w:ascii="Times New Roman" w:hAnsi="Times New Roman" w:cs="Times New Roman"/>
          <w:sz w:val="32"/>
          <w:szCs w:val="32"/>
        </w:rPr>
        <w:t>--</w:t>
      </w:r>
      <w:r w:rsidR="00157B5D">
        <w:rPr>
          <w:rFonts w:ascii="Times New Roman" w:hAnsi="Times New Roman" w:cs="Times New Roman"/>
          <w:sz w:val="32"/>
          <w:szCs w:val="32"/>
        </w:rPr>
        <w:t>----</w:t>
      </w:r>
      <w:r w:rsidRPr="00B16B3B">
        <w:rPr>
          <w:rFonts w:ascii="Times New Roman" w:hAnsi="Times New Roman" w:cs="Times New Roman"/>
          <w:sz w:val="32"/>
          <w:szCs w:val="32"/>
        </w:rPr>
        <w:t>-</w:t>
      </w:r>
      <w:proofErr w:type="gramEnd"/>
      <w:r w:rsidRPr="00B16B3B">
        <w:rPr>
          <w:rFonts w:ascii="Times New Roman" w:hAnsi="Times New Roman" w:cs="Times New Roman"/>
          <w:sz w:val="32"/>
          <w:szCs w:val="32"/>
        </w:rPr>
        <w:t xml:space="preserve"> LCMB7001</w:t>
      </w:r>
      <w:r w:rsidR="00746D47">
        <w:rPr>
          <w:rFonts w:ascii="Times New Roman" w:hAnsi="Times New Roman" w:cs="Times New Roman"/>
          <w:sz w:val="32"/>
          <w:szCs w:val="32"/>
        </w:rPr>
        <w:t xml:space="preserve"> “</w:t>
      </w:r>
      <w:r w:rsidR="00746D47" w:rsidRPr="00D006CF">
        <w:rPr>
          <w:rFonts w:ascii="Times New Roman" w:hAnsi="Times New Roman" w:cs="Times New Roman"/>
          <w:b/>
          <w:sz w:val="32"/>
          <w:szCs w:val="32"/>
        </w:rPr>
        <w:t>PART A</w:t>
      </w:r>
      <w:r w:rsidR="00746D47">
        <w:rPr>
          <w:rFonts w:ascii="Times New Roman" w:hAnsi="Times New Roman" w:cs="Times New Roman"/>
          <w:sz w:val="32"/>
          <w:szCs w:val="32"/>
        </w:rPr>
        <w:t>”</w:t>
      </w:r>
    </w:p>
    <w:p w:rsidR="00B16B3B" w:rsidRDefault="00B16B3B">
      <w:pPr>
        <w:rPr>
          <w:rFonts w:ascii="Times New Roman" w:hAnsi="Times New Roman" w:cs="Times New Roman"/>
          <w:sz w:val="32"/>
          <w:szCs w:val="32"/>
        </w:rPr>
      </w:pPr>
      <w:r w:rsidRPr="00B16B3B">
        <w:rPr>
          <w:rFonts w:ascii="Times New Roman" w:hAnsi="Times New Roman" w:cs="Times New Roman"/>
          <w:b/>
          <w:sz w:val="32"/>
          <w:szCs w:val="32"/>
        </w:rPr>
        <w:t>LECTURER’S NAME:</w:t>
      </w:r>
      <w:r>
        <w:rPr>
          <w:rFonts w:ascii="Times New Roman" w:hAnsi="Times New Roman" w:cs="Times New Roman"/>
        </w:rPr>
        <w:t xml:space="preserve"> </w:t>
      </w:r>
      <w:r w:rsidRPr="00B16B3B">
        <w:rPr>
          <w:rFonts w:ascii="Times New Roman" w:hAnsi="Times New Roman" w:cs="Times New Roman"/>
          <w:sz w:val="32"/>
          <w:szCs w:val="32"/>
        </w:rPr>
        <w:t>------</w:t>
      </w:r>
      <w:r w:rsidR="00157B5D">
        <w:rPr>
          <w:rFonts w:ascii="Times New Roman" w:hAnsi="Times New Roman" w:cs="Times New Roman"/>
          <w:sz w:val="32"/>
          <w:szCs w:val="32"/>
        </w:rPr>
        <w:t xml:space="preserve">- </w:t>
      </w:r>
      <w:r w:rsidRPr="00B16B3B">
        <w:rPr>
          <w:rFonts w:ascii="Times New Roman" w:hAnsi="Times New Roman" w:cs="Times New Roman"/>
          <w:sz w:val="32"/>
          <w:szCs w:val="32"/>
        </w:rPr>
        <w:t>Dr</w:t>
      </w:r>
      <w:r w:rsidR="00D7465C">
        <w:rPr>
          <w:rFonts w:ascii="Times New Roman" w:hAnsi="Times New Roman" w:cs="Times New Roman"/>
          <w:sz w:val="32"/>
          <w:szCs w:val="32"/>
        </w:rPr>
        <w:t>.</w:t>
      </w:r>
      <w:r w:rsidRPr="00B16B3B">
        <w:rPr>
          <w:rFonts w:ascii="Times New Roman" w:hAnsi="Times New Roman" w:cs="Times New Roman"/>
          <w:sz w:val="32"/>
          <w:szCs w:val="32"/>
        </w:rPr>
        <w:t xml:space="preserve"> Tushara Balendra</w:t>
      </w:r>
    </w:p>
    <w:p w:rsidR="00F954B0" w:rsidRPr="00F954B0" w:rsidRDefault="00F954B0">
      <w:pPr>
        <w:rPr>
          <w:rFonts w:ascii="Times New Roman" w:hAnsi="Times New Roman" w:cs="Times New Roman"/>
          <w:sz w:val="24"/>
          <w:szCs w:val="24"/>
        </w:rPr>
      </w:pPr>
    </w:p>
    <w:p w:rsidR="009829E1" w:rsidRPr="00F954B0" w:rsidRDefault="009829E1">
      <w:pPr>
        <w:rPr>
          <w:rFonts w:ascii="Times New Roman" w:hAnsi="Times New Roman" w:cs="Times New Roman"/>
          <w:sz w:val="24"/>
          <w:szCs w:val="24"/>
        </w:rPr>
      </w:pPr>
    </w:p>
    <w:p w:rsidR="00B16B3B" w:rsidRPr="00F954B0" w:rsidRDefault="00B16B3B">
      <w:pPr>
        <w:rPr>
          <w:rFonts w:ascii="Times New Roman" w:hAnsi="Times New Roman" w:cs="Times New Roman"/>
          <w:sz w:val="24"/>
          <w:szCs w:val="24"/>
        </w:rPr>
      </w:pPr>
    </w:p>
    <w:p w:rsidR="00B16B3B" w:rsidRPr="00F954B0" w:rsidRDefault="00B16B3B">
      <w:pPr>
        <w:rPr>
          <w:rFonts w:ascii="Times New Roman" w:hAnsi="Times New Roman" w:cs="Times New Roman"/>
          <w:sz w:val="24"/>
          <w:szCs w:val="24"/>
        </w:rPr>
      </w:pPr>
    </w:p>
    <w:p w:rsidR="009829E1" w:rsidRPr="00F954B0" w:rsidRDefault="009829E1">
      <w:pPr>
        <w:rPr>
          <w:rFonts w:ascii="Times New Roman" w:hAnsi="Times New Roman" w:cs="Times New Roman"/>
          <w:sz w:val="24"/>
          <w:szCs w:val="24"/>
        </w:rPr>
      </w:pPr>
    </w:p>
    <w:p w:rsidR="009829E1" w:rsidRPr="00F954B0" w:rsidRDefault="009829E1">
      <w:pPr>
        <w:rPr>
          <w:rFonts w:ascii="Times New Roman" w:hAnsi="Times New Roman" w:cs="Times New Roman"/>
          <w:sz w:val="24"/>
          <w:szCs w:val="24"/>
        </w:rPr>
      </w:pPr>
    </w:p>
    <w:p w:rsidR="009829E1" w:rsidRDefault="009829E1">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Default="00F954B0">
      <w:pPr>
        <w:rPr>
          <w:rFonts w:ascii="Times New Roman" w:hAnsi="Times New Roman" w:cs="Times New Roman"/>
          <w:sz w:val="24"/>
          <w:szCs w:val="24"/>
        </w:rPr>
      </w:pPr>
    </w:p>
    <w:p w:rsidR="00F954B0" w:rsidRPr="00901847" w:rsidRDefault="00901847">
      <w:pPr>
        <w:rPr>
          <w:rFonts w:ascii="Times New Roman" w:hAnsi="Times New Roman" w:cs="Times New Roman"/>
          <w:b/>
          <w:sz w:val="24"/>
          <w:szCs w:val="24"/>
        </w:rPr>
      </w:pPr>
      <w:r w:rsidRPr="00901847">
        <w:rPr>
          <w:rFonts w:ascii="Times New Roman" w:hAnsi="Times New Roman" w:cs="Times New Roman"/>
          <w:b/>
          <w:sz w:val="24"/>
          <w:szCs w:val="24"/>
        </w:rPr>
        <w:lastRenderedPageBreak/>
        <w:t>REPORTS CONTENTS                                                                                      PAGES</w:t>
      </w:r>
    </w:p>
    <w:p w:rsidR="00901847" w:rsidRDefault="00241A2F"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Introduction ------------------------------------------------------------------------   </w:t>
      </w:r>
      <w:r w:rsidR="002159FE">
        <w:rPr>
          <w:rFonts w:ascii="Times New Roman" w:hAnsi="Times New Roman" w:cs="Times New Roman"/>
          <w:sz w:val="24"/>
          <w:szCs w:val="24"/>
        </w:rPr>
        <w:t>3</w:t>
      </w:r>
    </w:p>
    <w:p w:rsidR="00241A2F"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Segmentation, Targeting and Positioning  -------------------------------------   4</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Aldi’s Marketing Strategy --------------------------------------------------------  5</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Environmental Marketing analysis of Aldi -------------------------------------  6</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Industry Rivalry --------------------------------------------------------------------  7</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Porter’s 5 Forces Model -----------------------------------------------------------  7</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Aldi’s Marketing Strategy --------------------------------------------------------- 7</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Recommendations to Aldi --------------------------------------------------------- 8</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Products Competitive Strategies -------------------------------------------------- 8</w:t>
      </w:r>
    </w:p>
    <w:p w:rsidR="002159FE" w:rsidRDefault="002159FE" w:rsidP="00241A2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Conclusion --------------------------------------------------------------------------- 9</w:t>
      </w:r>
    </w:p>
    <w:p w:rsidR="002159FE" w:rsidRPr="002159FE" w:rsidRDefault="002159FE" w:rsidP="002159FE">
      <w:pPr>
        <w:ind w:left="360"/>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Default="00901847">
      <w:pPr>
        <w:rPr>
          <w:rFonts w:ascii="Times New Roman" w:hAnsi="Times New Roman" w:cs="Times New Roman"/>
          <w:sz w:val="24"/>
          <w:szCs w:val="24"/>
        </w:rPr>
      </w:pPr>
    </w:p>
    <w:p w:rsidR="00901847" w:rsidRPr="00C92757" w:rsidRDefault="00C92757">
      <w:pPr>
        <w:rPr>
          <w:rFonts w:ascii="Times New Roman" w:hAnsi="Times New Roman" w:cs="Times New Roman"/>
          <w:b/>
          <w:sz w:val="24"/>
          <w:szCs w:val="24"/>
          <w:u w:val="single"/>
        </w:rPr>
      </w:pPr>
      <w:bookmarkStart w:id="0" w:name="_GoBack"/>
      <w:bookmarkEnd w:id="0"/>
      <w:r w:rsidRPr="00C92757">
        <w:rPr>
          <w:rFonts w:ascii="Times New Roman" w:hAnsi="Times New Roman" w:cs="Times New Roman"/>
          <w:b/>
          <w:sz w:val="24"/>
          <w:szCs w:val="24"/>
          <w:u w:val="single"/>
        </w:rPr>
        <w:lastRenderedPageBreak/>
        <w:t>SECTION A</w:t>
      </w:r>
    </w:p>
    <w:p w:rsidR="00901847" w:rsidRPr="00C64D06" w:rsidRDefault="00901847" w:rsidP="00FD72F6">
      <w:pPr>
        <w:jc w:val="both"/>
        <w:rPr>
          <w:rFonts w:ascii="Times New Roman" w:hAnsi="Times New Roman" w:cs="Times New Roman"/>
          <w:b/>
          <w:sz w:val="24"/>
          <w:szCs w:val="24"/>
        </w:rPr>
      </w:pPr>
      <w:r w:rsidRPr="00C64D06">
        <w:rPr>
          <w:rFonts w:ascii="Times New Roman" w:hAnsi="Times New Roman" w:cs="Times New Roman"/>
          <w:b/>
          <w:sz w:val="24"/>
          <w:szCs w:val="24"/>
        </w:rPr>
        <w:t>INTRODUCTION</w:t>
      </w:r>
    </w:p>
    <w:p w:rsidR="002252C4" w:rsidRDefault="0057502C" w:rsidP="00FD72F6">
      <w:pPr>
        <w:jc w:val="both"/>
        <w:rPr>
          <w:rFonts w:ascii="Times New Roman" w:hAnsi="Times New Roman" w:cs="Times New Roman"/>
          <w:sz w:val="24"/>
          <w:szCs w:val="24"/>
        </w:rPr>
      </w:pPr>
      <w:r>
        <w:rPr>
          <w:rFonts w:ascii="Times New Roman" w:hAnsi="Times New Roman" w:cs="Times New Roman"/>
          <w:sz w:val="24"/>
          <w:szCs w:val="24"/>
        </w:rPr>
        <w:t>This report</w:t>
      </w:r>
      <w:r w:rsidR="00A43C12">
        <w:rPr>
          <w:rFonts w:ascii="Times New Roman" w:hAnsi="Times New Roman" w:cs="Times New Roman"/>
          <w:sz w:val="24"/>
          <w:szCs w:val="24"/>
        </w:rPr>
        <w:t xml:space="preserve"> is </w:t>
      </w:r>
      <w:r>
        <w:rPr>
          <w:rFonts w:ascii="Times New Roman" w:hAnsi="Times New Roman" w:cs="Times New Roman"/>
          <w:sz w:val="24"/>
          <w:szCs w:val="24"/>
        </w:rPr>
        <w:t xml:space="preserve">to conduct an environmental marketing analysis for German owned </w:t>
      </w:r>
      <w:r w:rsidR="00EC3552">
        <w:rPr>
          <w:rFonts w:ascii="Times New Roman" w:hAnsi="Times New Roman" w:cs="Times New Roman"/>
          <w:sz w:val="24"/>
          <w:szCs w:val="24"/>
        </w:rPr>
        <w:t xml:space="preserve">grocery </w:t>
      </w:r>
      <w:r>
        <w:rPr>
          <w:rFonts w:ascii="Times New Roman" w:hAnsi="Times New Roman" w:cs="Times New Roman"/>
          <w:sz w:val="24"/>
          <w:szCs w:val="24"/>
        </w:rPr>
        <w:t xml:space="preserve">stores; named Aldi.  The </w:t>
      </w:r>
      <w:r w:rsidR="00CE13B4">
        <w:rPr>
          <w:rFonts w:ascii="Times New Roman" w:hAnsi="Times New Roman" w:cs="Times New Roman"/>
          <w:sz w:val="24"/>
          <w:szCs w:val="24"/>
        </w:rPr>
        <w:t>report</w:t>
      </w:r>
      <w:r w:rsidR="00FD72F6">
        <w:rPr>
          <w:rFonts w:ascii="Times New Roman" w:hAnsi="Times New Roman" w:cs="Times New Roman"/>
          <w:sz w:val="24"/>
          <w:szCs w:val="24"/>
        </w:rPr>
        <w:t xml:space="preserve"> </w:t>
      </w:r>
      <w:r w:rsidR="00CE13B4">
        <w:rPr>
          <w:rFonts w:ascii="Times New Roman" w:hAnsi="Times New Roman" w:cs="Times New Roman"/>
          <w:sz w:val="24"/>
          <w:szCs w:val="24"/>
        </w:rPr>
        <w:t>equally examine</w:t>
      </w:r>
      <w:r w:rsidR="00FD72F6">
        <w:rPr>
          <w:rFonts w:ascii="Times New Roman" w:hAnsi="Times New Roman" w:cs="Times New Roman"/>
          <w:sz w:val="24"/>
          <w:szCs w:val="24"/>
        </w:rPr>
        <w:t>s</w:t>
      </w:r>
      <w:r w:rsidR="00CE13B4">
        <w:rPr>
          <w:rFonts w:ascii="Times New Roman" w:hAnsi="Times New Roman" w:cs="Times New Roman"/>
          <w:sz w:val="24"/>
          <w:szCs w:val="24"/>
        </w:rPr>
        <w:t xml:space="preserve"> the role that </w:t>
      </w:r>
      <w:r w:rsidR="00CE13B4" w:rsidRPr="003851BE">
        <w:rPr>
          <w:rFonts w:ascii="Times New Roman" w:hAnsi="Times New Roman" w:cs="Times New Roman"/>
          <w:sz w:val="24"/>
          <w:szCs w:val="24"/>
        </w:rPr>
        <w:t>marketing</w:t>
      </w:r>
      <w:r w:rsidR="00CE13B4">
        <w:rPr>
          <w:rFonts w:ascii="Times New Roman" w:hAnsi="Times New Roman" w:cs="Times New Roman"/>
          <w:sz w:val="24"/>
          <w:szCs w:val="24"/>
        </w:rPr>
        <w:t xml:space="preserve"> </w:t>
      </w:r>
      <w:sdt>
        <w:sdtPr>
          <w:rPr>
            <w:rFonts w:ascii="Times New Roman" w:hAnsi="Times New Roman" w:cs="Times New Roman"/>
            <w:sz w:val="24"/>
            <w:szCs w:val="24"/>
          </w:rPr>
          <w:id w:val="1459066547"/>
          <w:citation/>
        </w:sdtPr>
        <w:sdtEndPr/>
        <w:sdtContent>
          <w:r w:rsidR="00907DFB">
            <w:rPr>
              <w:rFonts w:ascii="Times New Roman" w:hAnsi="Times New Roman" w:cs="Times New Roman"/>
              <w:sz w:val="24"/>
              <w:szCs w:val="24"/>
            </w:rPr>
            <w:fldChar w:fldCharType="begin"/>
          </w:r>
          <w:r w:rsidR="00907DFB">
            <w:rPr>
              <w:rFonts w:ascii="Times New Roman" w:hAnsi="Times New Roman" w:cs="Times New Roman"/>
              <w:sz w:val="24"/>
              <w:szCs w:val="24"/>
            </w:rPr>
            <w:instrText xml:space="preserve"> CITATION Dib12 \l 2057 </w:instrText>
          </w:r>
          <w:r w:rsidR="00907DFB">
            <w:rPr>
              <w:rFonts w:ascii="Times New Roman" w:hAnsi="Times New Roman" w:cs="Times New Roman"/>
              <w:sz w:val="24"/>
              <w:szCs w:val="24"/>
            </w:rPr>
            <w:fldChar w:fldCharType="separate"/>
          </w:r>
          <w:r w:rsidR="00907DFB" w:rsidRPr="00907DFB">
            <w:rPr>
              <w:rFonts w:ascii="Times New Roman" w:hAnsi="Times New Roman" w:cs="Times New Roman"/>
              <w:noProof/>
              <w:sz w:val="24"/>
              <w:szCs w:val="24"/>
            </w:rPr>
            <w:t>(Dibb, et al., 2012)</w:t>
          </w:r>
          <w:r w:rsidR="00907DFB">
            <w:rPr>
              <w:rFonts w:ascii="Times New Roman" w:hAnsi="Times New Roman" w:cs="Times New Roman"/>
              <w:sz w:val="24"/>
              <w:szCs w:val="24"/>
            </w:rPr>
            <w:fldChar w:fldCharType="end"/>
          </w:r>
        </w:sdtContent>
      </w:sdt>
      <w:r w:rsidR="009A3545">
        <w:rPr>
          <w:rFonts w:ascii="Times New Roman" w:hAnsi="Times New Roman" w:cs="Times New Roman"/>
          <w:sz w:val="24"/>
          <w:szCs w:val="24"/>
        </w:rPr>
        <w:t xml:space="preserve"> </w:t>
      </w:r>
      <w:r w:rsidR="00CE13B4">
        <w:rPr>
          <w:rFonts w:ascii="Times New Roman" w:hAnsi="Times New Roman" w:cs="Times New Roman"/>
          <w:sz w:val="24"/>
          <w:szCs w:val="24"/>
        </w:rPr>
        <w:t>plays within its grocery retailing activities</w:t>
      </w:r>
      <w:r w:rsidR="00D567C4">
        <w:rPr>
          <w:rFonts w:ascii="Times New Roman" w:hAnsi="Times New Roman" w:cs="Times New Roman"/>
          <w:sz w:val="24"/>
          <w:szCs w:val="24"/>
        </w:rPr>
        <w:t xml:space="preserve"> which ensures a carefully planned </w:t>
      </w:r>
      <w:r w:rsidR="00F531DB">
        <w:rPr>
          <w:rFonts w:ascii="Times New Roman" w:hAnsi="Times New Roman" w:cs="Times New Roman"/>
          <w:sz w:val="24"/>
          <w:szCs w:val="24"/>
        </w:rPr>
        <w:t>and c</w:t>
      </w:r>
      <w:r w:rsidR="00FD72F6">
        <w:rPr>
          <w:rFonts w:ascii="Times New Roman" w:hAnsi="Times New Roman" w:cs="Times New Roman"/>
          <w:sz w:val="24"/>
          <w:szCs w:val="24"/>
        </w:rPr>
        <w:t xml:space="preserve">oordinated </w:t>
      </w:r>
      <w:r w:rsidR="0072505D">
        <w:rPr>
          <w:rFonts w:ascii="Times New Roman" w:hAnsi="Times New Roman" w:cs="Times New Roman"/>
          <w:sz w:val="24"/>
          <w:szCs w:val="24"/>
        </w:rPr>
        <w:t xml:space="preserve">chain of activities; that is </w:t>
      </w:r>
      <w:r w:rsidR="0072505D" w:rsidRPr="00505C8E">
        <w:rPr>
          <w:rFonts w:ascii="Times New Roman" w:hAnsi="Times New Roman" w:cs="Times New Roman"/>
          <w:sz w:val="24"/>
          <w:szCs w:val="24"/>
        </w:rPr>
        <w:t>touchpoints</w:t>
      </w:r>
      <w:sdt>
        <w:sdtPr>
          <w:rPr>
            <w:rFonts w:ascii="Times New Roman" w:hAnsi="Times New Roman" w:cs="Times New Roman"/>
            <w:b/>
            <w:sz w:val="24"/>
            <w:szCs w:val="24"/>
          </w:rPr>
          <w:id w:val="-858274325"/>
          <w:citation/>
        </w:sdtPr>
        <w:sdtEndPr/>
        <w:sdtContent>
          <w:r w:rsidR="00AA426F">
            <w:rPr>
              <w:rFonts w:ascii="Times New Roman" w:hAnsi="Times New Roman" w:cs="Times New Roman"/>
              <w:b/>
              <w:sz w:val="24"/>
              <w:szCs w:val="24"/>
            </w:rPr>
            <w:fldChar w:fldCharType="begin"/>
          </w:r>
          <w:r w:rsidR="00AA426F">
            <w:rPr>
              <w:rFonts w:ascii="Times New Roman" w:hAnsi="Times New Roman" w:cs="Times New Roman"/>
              <w:b/>
              <w:sz w:val="24"/>
              <w:szCs w:val="24"/>
            </w:rPr>
            <w:instrText xml:space="preserve"> CITATION Sar17 \l 2057 </w:instrText>
          </w:r>
          <w:r w:rsidR="00AA426F">
            <w:rPr>
              <w:rFonts w:ascii="Times New Roman" w:hAnsi="Times New Roman" w:cs="Times New Roman"/>
              <w:b/>
              <w:sz w:val="24"/>
              <w:szCs w:val="24"/>
            </w:rPr>
            <w:fldChar w:fldCharType="separate"/>
          </w:r>
          <w:r w:rsidR="00AA426F">
            <w:rPr>
              <w:rFonts w:ascii="Times New Roman" w:hAnsi="Times New Roman" w:cs="Times New Roman"/>
              <w:b/>
              <w:noProof/>
              <w:sz w:val="24"/>
              <w:szCs w:val="24"/>
            </w:rPr>
            <w:t xml:space="preserve"> </w:t>
          </w:r>
          <w:r w:rsidR="00AA426F" w:rsidRPr="00AA426F">
            <w:rPr>
              <w:rFonts w:ascii="Times New Roman" w:hAnsi="Times New Roman" w:cs="Times New Roman"/>
              <w:noProof/>
              <w:sz w:val="24"/>
              <w:szCs w:val="24"/>
            </w:rPr>
            <w:t>(Edwards, 2017)</w:t>
          </w:r>
          <w:r w:rsidR="00AA426F">
            <w:rPr>
              <w:rFonts w:ascii="Times New Roman" w:hAnsi="Times New Roman" w:cs="Times New Roman"/>
              <w:b/>
              <w:sz w:val="24"/>
              <w:szCs w:val="24"/>
            </w:rPr>
            <w:fldChar w:fldCharType="end"/>
          </w:r>
        </w:sdtContent>
      </w:sdt>
      <w:r w:rsidR="0072505D">
        <w:rPr>
          <w:rFonts w:ascii="Times New Roman" w:hAnsi="Times New Roman" w:cs="Times New Roman"/>
          <w:sz w:val="24"/>
          <w:szCs w:val="24"/>
        </w:rPr>
        <w:t xml:space="preserve"> </w:t>
      </w:r>
      <w:r w:rsidR="00D567C4">
        <w:rPr>
          <w:rFonts w:ascii="Times New Roman" w:hAnsi="Times New Roman" w:cs="Times New Roman"/>
          <w:sz w:val="24"/>
          <w:szCs w:val="24"/>
        </w:rPr>
        <w:t>that</w:t>
      </w:r>
      <w:r w:rsidR="00E2793C">
        <w:rPr>
          <w:rFonts w:ascii="Times New Roman" w:hAnsi="Times New Roman" w:cs="Times New Roman"/>
          <w:sz w:val="24"/>
          <w:szCs w:val="24"/>
        </w:rPr>
        <w:t xml:space="preserve"> brings food </w:t>
      </w:r>
      <w:r w:rsidR="006D6720">
        <w:rPr>
          <w:rFonts w:ascii="Times New Roman" w:hAnsi="Times New Roman" w:cs="Times New Roman"/>
          <w:sz w:val="24"/>
          <w:szCs w:val="24"/>
        </w:rPr>
        <w:t xml:space="preserve">from various farms and manufactured products </w:t>
      </w:r>
      <w:r w:rsidR="00E2793C">
        <w:rPr>
          <w:rFonts w:ascii="Times New Roman" w:hAnsi="Times New Roman" w:cs="Times New Roman"/>
          <w:sz w:val="24"/>
          <w:szCs w:val="24"/>
        </w:rPr>
        <w:t xml:space="preserve">across the world </w:t>
      </w:r>
      <w:r w:rsidR="00E458D2">
        <w:rPr>
          <w:rFonts w:ascii="Times New Roman" w:hAnsi="Times New Roman" w:cs="Times New Roman"/>
          <w:sz w:val="24"/>
          <w:szCs w:val="24"/>
        </w:rPr>
        <w:t>to human</w:t>
      </w:r>
      <w:r w:rsidR="0072505D">
        <w:rPr>
          <w:rFonts w:ascii="Times New Roman" w:hAnsi="Times New Roman" w:cs="Times New Roman"/>
          <w:sz w:val="24"/>
          <w:szCs w:val="24"/>
        </w:rPr>
        <w:t>s’</w:t>
      </w:r>
      <w:r w:rsidR="00E458D2">
        <w:rPr>
          <w:rFonts w:ascii="Times New Roman" w:hAnsi="Times New Roman" w:cs="Times New Roman"/>
          <w:sz w:val="24"/>
          <w:szCs w:val="24"/>
        </w:rPr>
        <w:t xml:space="preserve"> and </w:t>
      </w:r>
      <w:r w:rsidR="00F531DB">
        <w:rPr>
          <w:rFonts w:ascii="Times New Roman" w:hAnsi="Times New Roman" w:cs="Times New Roman"/>
          <w:sz w:val="24"/>
          <w:szCs w:val="24"/>
        </w:rPr>
        <w:t>human</w:t>
      </w:r>
      <w:r w:rsidR="0072505D">
        <w:rPr>
          <w:rFonts w:ascii="Times New Roman" w:hAnsi="Times New Roman" w:cs="Times New Roman"/>
          <w:sz w:val="24"/>
          <w:szCs w:val="24"/>
        </w:rPr>
        <w:t>s’</w:t>
      </w:r>
      <w:r w:rsidR="00F531DB">
        <w:rPr>
          <w:rFonts w:ascii="Times New Roman" w:hAnsi="Times New Roman" w:cs="Times New Roman"/>
          <w:sz w:val="24"/>
          <w:szCs w:val="24"/>
        </w:rPr>
        <w:t xml:space="preserve"> companions i.e. </w:t>
      </w:r>
      <w:r w:rsidR="00E458D2">
        <w:rPr>
          <w:rFonts w:ascii="Times New Roman" w:hAnsi="Times New Roman" w:cs="Times New Roman"/>
          <w:sz w:val="24"/>
          <w:szCs w:val="24"/>
        </w:rPr>
        <w:t>animal</w:t>
      </w:r>
      <w:r w:rsidR="0072505D">
        <w:rPr>
          <w:rFonts w:ascii="Times New Roman" w:hAnsi="Times New Roman" w:cs="Times New Roman"/>
          <w:sz w:val="24"/>
          <w:szCs w:val="24"/>
        </w:rPr>
        <w:t>’s</w:t>
      </w:r>
      <w:r w:rsidR="00E458D2">
        <w:rPr>
          <w:rFonts w:ascii="Times New Roman" w:hAnsi="Times New Roman" w:cs="Times New Roman"/>
          <w:sz w:val="24"/>
          <w:szCs w:val="24"/>
        </w:rPr>
        <w:t xml:space="preserve"> plates</w:t>
      </w:r>
      <w:r w:rsidR="00CE13B4">
        <w:rPr>
          <w:rFonts w:ascii="Times New Roman" w:hAnsi="Times New Roman" w:cs="Times New Roman"/>
          <w:sz w:val="24"/>
          <w:szCs w:val="24"/>
        </w:rPr>
        <w:t>.</w:t>
      </w:r>
      <w:r w:rsidR="002252C4">
        <w:rPr>
          <w:rFonts w:ascii="Times New Roman" w:hAnsi="Times New Roman" w:cs="Times New Roman"/>
          <w:sz w:val="24"/>
          <w:szCs w:val="24"/>
        </w:rPr>
        <w:t xml:space="preserve"> </w:t>
      </w:r>
    </w:p>
    <w:p w:rsidR="001F5D36" w:rsidRPr="00E15D78" w:rsidRDefault="002252C4" w:rsidP="00FD72F6">
      <w:pPr>
        <w:jc w:val="both"/>
        <w:rPr>
          <w:rFonts w:ascii="Times New Roman" w:hAnsi="Times New Roman" w:cs="Times New Roman"/>
          <w:b/>
          <w:sz w:val="24"/>
          <w:szCs w:val="24"/>
        </w:rPr>
      </w:pPr>
      <w:r>
        <w:rPr>
          <w:rFonts w:ascii="Times New Roman" w:hAnsi="Times New Roman" w:cs="Times New Roman"/>
          <w:sz w:val="24"/>
          <w:szCs w:val="24"/>
        </w:rPr>
        <w:t>The company was first established by a lady; Ms An</w:t>
      </w:r>
      <w:r w:rsidR="00B836A5">
        <w:rPr>
          <w:rFonts w:ascii="Times New Roman" w:hAnsi="Times New Roman" w:cs="Times New Roman"/>
          <w:sz w:val="24"/>
          <w:szCs w:val="24"/>
        </w:rPr>
        <w:t>na Albrecht in 1913 in a German</w:t>
      </w:r>
      <w:r>
        <w:rPr>
          <w:rFonts w:ascii="Times New Roman" w:hAnsi="Times New Roman" w:cs="Times New Roman"/>
          <w:sz w:val="24"/>
          <w:szCs w:val="24"/>
        </w:rPr>
        <w:t xml:space="preserve"> town called Essen. It was taken over and developed by her sons</w:t>
      </w:r>
      <w:r w:rsidR="00BF50F1">
        <w:rPr>
          <w:rFonts w:ascii="Times New Roman" w:hAnsi="Times New Roman" w:cs="Times New Roman"/>
          <w:sz w:val="24"/>
          <w:szCs w:val="24"/>
        </w:rPr>
        <w:t>;</w:t>
      </w:r>
      <w:r>
        <w:rPr>
          <w:rFonts w:ascii="Times New Roman" w:hAnsi="Times New Roman" w:cs="Times New Roman"/>
          <w:sz w:val="24"/>
          <w:szCs w:val="24"/>
        </w:rPr>
        <w:t xml:space="preserve"> named Theo and Karl in 1948. </w:t>
      </w:r>
      <w:r w:rsidR="00C64D06">
        <w:rPr>
          <w:rFonts w:ascii="Times New Roman" w:hAnsi="Times New Roman" w:cs="Times New Roman"/>
          <w:sz w:val="24"/>
          <w:szCs w:val="24"/>
        </w:rPr>
        <w:t xml:space="preserve">Its expansion follows </w:t>
      </w:r>
      <w:r w:rsidR="007C0BD8">
        <w:rPr>
          <w:rFonts w:ascii="Times New Roman" w:hAnsi="Times New Roman" w:cs="Times New Roman"/>
          <w:sz w:val="24"/>
          <w:szCs w:val="24"/>
        </w:rPr>
        <w:t>their core culture</w:t>
      </w:r>
      <w:r w:rsidR="00EE644E">
        <w:rPr>
          <w:rFonts w:ascii="Times New Roman" w:hAnsi="Times New Roman" w:cs="Times New Roman"/>
          <w:sz w:val="24"/>
          <w:szCs w:val="24"/>
        </w:rPr>
        <w:t xml:space="preserve"> </w:t>
      </w:r>
      <w:sdt>
        <w:sdtPr>
          <w:rPr>
            <w:rFonts w:ascii="Times New Roman" w:hAnsi="Times New Roman" w:cs="Times New Roman"/>
            <w:sz w:val="24"/>
            <w:szCs w:val="24"/>
          </w:rPr>
          <w:id w:val="884759584"/>
          <w:citation/>
        </w:sdtPr>
        <w:sdtEndPr/>
        <w:sdtContent>
          <w:r w:rsidR="00821D12">
            <w:rPr>
              <w:rFonts w:ascii="Times New Roman" w:hAnsi="Times New Roman" w:cs="Times New Roman"/>
              <w:sz w:val="24"/>
              <w:szCs w:val="24"/>
            </w:rPr>
            <w:fldChar w:fldCharType="begin"/>
          </w:r>
          <w:r w:rsidR="00821D12">
            <w:rPr>
              <w:rFonts w:ascii="Times New Roman" w:hAnsi="Times New Roman" w:cs="Times New Roman"/>
              <w:b/>
              <w:sz w:val="24"/>
              <w:szCs w:val="24"/>
            </w:rPr>
            <w:instrText xml:space="preserve"> CITATION Dib91 \l 2057 </w:instrText>
          </w:r>
          <w:r w:rsidR="00821D12">
            <w:rPr>
              <w:rFonts w:ascii="Times New Roman" w:hAnsi="Times New Roman" w:cs="Times New Roman"/>
              <w:sz w:val="24"/>
              <w:szCs w:val="24"/>
            </w:rPr>
            <w:fldChar w:fldCharType="separate"/>
          </w:r>
          <w:r w:rsidR="00821D12" w:rsidRPr="00821D12">
            <w:rPr>
              <w:rFonts w:ascii="Times New Roman" w:hAnsi="Times New Roman" w:cs="Times New Roman"/>
              <w:noProof/>
              <w:sz w:val="24"/>
              <w:szCs w:val="24"/>
            </w:rPr>
            <w:t>(Dibb, et al., 2012, P. 791)</w:t>
          </w:r>
          <w:r w:rsidR="00821D12">
            <w:rPr>
              <w:rFonts w:ascii="Times New Roman" w:hAnsi="Times New Roman" w:cs="Times New Roman"/>
              <w:sz w:val="24"/>
              <w:szCs w:val="24"/>
            </w:rPr>
            <w:fldChar w:fldCharType="end"/>
          </w:r>
        </w:sdtContent>
      </w:sdt>
      <w:r w:rsidR="00D37E73">
        <w:rPr>
          <w:rFonts w:ascii="Times New Roman" w:hAnsi="Times New Roman" w:cs="Times New Roman"/>
          <w:sz w:val="24"/>
          <w:szCs w:val="24"/>
        </w:rPr>
        <w:t xml:space="preserve"> </w:t>
      </w:r>
      <w:r w:rsidR="007C0BD8">
        <w:rPr>
          <w:rFonts w:ascii="Times New Roman" w:hAnsi="Times New Roman" w:cs="Times New Roman"/>
          <w:sz w:val="24"/>
          <w:szCs w:val="24"/>
        </w:rPr>
        <w:t xml:space="preserve">that is </w:t>
      </w:r>
      <w:r w:rsidR="00D37E73">
        <w:rPr>
          <w:rFonts w:ascii="Times New Roman" w:hAnsi="Times New Roman" w:cs="Times New Roman"/>
          <w:sz w:val="24"/>
          <w:szCs w:val="24"/>
        </w:rPr>
        <w:t xml:space="preserve">refers to as </w:t>
      </w:r>
      <w:r w:rsidR="003C3431" w:rsidRPr="00505C8E">
        <w:rPr>
          <w:rFonts w:ascii="Times New Roman" w:hAnsi="Times New Roman" w:cs="Times New Roman"/>
          <w:sz w:val="24"/>
          <w:szCs w:val="24"/>
        </w:rPr>
        <w:t>Vision</w:t>
      </w:r>
      <w:r w:rsidR="00821D12">
        <w:rPr>
          <w:rFonts w:ascii="Times New Roman" w:hAnsi="Times New Roman" w:cs="Times New Roman"/>
          <w:sz w:val="24"/>
          <w:szCs w:val="24"/>
        </w:rPr>
        <w:t xml:space="preserve">, </w:t>
      </w:r>
      <w:r w:rsidR="007C0BD8">
        <w:rPr>
          <w:rFonts w:ascii="Times New Roman" w:hAnsi="Times New Roman" w:cs="Times New Roman"/>
          <w:sz w:val="24"/>
          <w:szCs w:val="24"/>
        </w:rPr>
        <w:t>which</w:t>
      </w:r>
      <w:r w:rsidR="000207BE">
        <w:rPr>
          <w:rFonts w:ascii="Times New Roman" w:hAnsi="Times New Roman" w:cs="Times New Roman"/>
          <w:sz w:val="24"/>
          <w:szCs w:val="24"/>
        </w:rPr>
        <w:t xml:space="preserve"> is an id</w:t>
      </w:r>
      <w:r w:rsidR="0021556B">
        <w:rPr>
          <w:rFonts w:ascii="Times New Roman" w:hAnsi="Times New Roman" w:cs="Times New Roman"/>
          <w:sz w:val="24"/>
          <w:szCs w:val="24"/>
        </w:rPr>
        <w:t xml:space="preserve">ea or mental image of something; </w:t>
      </w:r>
      <w:r w:rsidR="003C3431">
        <w:rPr>
          <w:rFonts w:ascii="Times New Roman" w:hAnsi="Times New Roman" w:cs="Times New Roman"/>
          <w:sz w:val="24"/>
          <w:szCs w:val="24"/>
        </w:rPr>
        <w:t xml:space="preserve">and </w:t>
      </w:r>
      <w:r w:rsidR="003C3431" w:rsidRPr="00505C8E">
        <w:rPr>
          <w:rFonts w:ascii="Times New Roman" w:hAnsi="Times New Roman" w:cs="Times New Roman"/>
          <w:sz w:val="24"/>
          <w:szCs w:val="24"/>
        </w:rPr>
        <w:t>M</w:t>
      </w:r>
      <w:r w:rsidR="000E01F2" w:rsidRPr="00505C8E">
        <w:rPr>
          <w:rFonts w:ascii="Times New Roman" w:hAnsi="Times New Roman" w:cs="Times New Roman"/>
          <w:sz w:val="24"/>
          <w:szCs w:val="24"/>
        </w:rPr>
        <w:t>ission</w:t>
      </w:r>
      <w:r w:rsidR="000E01F2">
        <w:rPr>
          <w:rFonts w:ascii="Times New Roman" w:hAnsi="Times New Roman" w:cs="Times New Roman"/>
          <w:sz w:val="24"/>
          <w:szCs w:val="24"/>
        </w:rPr>
        <w:t xml:space="preserve"> </w:t>
      </w:r>
      <w:r w:rsidR="003B315D">
        <w:rPr>
          <w:rFonts w:ascii="Times New Roman" w:hAnsi="Times New Roman" w:cs="Times New Roman"/>
          <w:sz w:val="24"/>
          <w:szCs w:val="24"/>
        </w:rPr>
        <w:t xml:space="preserve">which is a set of tasks that fulfils a purpose or duty </w:t>
      </w:r>
      <w:r w:rsidR="003C3431">
        <w:rPr>
          <w:rFonts w:ascii="Times New Roman" w:hAnsi="Times New Roman" w:cs="Times New Roman"/>
          <w:sz w:val="24"/>
          <w:szCs w:val="24"/>
        </w:rPr>
        <w:t xml:space="preserve">with the </w:t>
      </w:r>
      <w:r w:rsidR="003C3431" w:rsidRPr="00505C8E">
        <w:rPr>
          <w:rFonts w:ascii="Times New Roman" w:hAnsi="Times New Roman" w:cs="Times New Roman"/>
          <w:sz w:val="24"/>
          <w:szCs w:val="24"/>
        </w:rPr>
        <w:t xml:space="preserve">mission </w:t>
      </w:r>
      <w:r w:rsidR="007C0BD8" w:rsidRPr="00505C8E">
        <w:rPr>
          <w:rFonts w:ascii="Times New Roman" w:hAnsi="Times New Roman" w:cs="Times New Roman"/>
          <w:sz w:val="24"/>
          <w:szCs w:val="24"/>
        </w:rPr>
        <w:t>statement</w:t>
      </w:r>
      <w:sdt>
        <w:sdtPr>
          <w:rPr>
            <w:rFonts w:ascii="Times New Roman" w:hAnsi="Times New Roman" w:cs="Times New Roman"/>
            <w:sz w:val="24"/>
            <w:szCs w:val="24"/>
          </w:rPr>
          <w:id w:val="-1633627931"/>
          <w:citation/>
        </w:sdtPr>
        <w:sdtEndPr/>
        <w:sdtContent>
          <w:r w:rsidR="00E15D78">
            <w:rPr>
              <w:rFonts w:ascii="Times New Roman" w:hAnsi="Times New Roman" w:cs="Times New Roman"/>
              <w:sz w:val="24"/>
              <w:szCs w:val="24"/>
            </w:rPr>
            <w:fldChar w:fldCharType="begin"/>
          </w:r>
          <w:r w:rsidR="00E15D78">
            <w:rPr>
              <w:rFonts w:ascii="Times New Roman" w:hAnsi="Times New Roman" w:cs="Times New Roman"/>
              <w:sz w:val="24"/>
              <w:szCs w:val="24"/>
            </w:rPr>
            <w:instrText xml:space="preserve"> CITATION Enc20 \l 2057 </w:instrText>
          </w:r>
          <w:r w:rsidR="00E15D78">
            <w:rPr>
              <w:rFonts w:ascii="Times New Roman" w:hAnsi="Times New Roman" w:cs="Times New Roman"/>
              <w:sz w:val="24"/>
              <w:szCs w:val="24"/>
            </w:rPr>
            <w:fldChar w:fldCharType="separate"/>
          </w:r>
          <w:r w:rsidR="00E15D78">
            <w:rPr>
              <w:rFonts w:ascii="Times New Roman" w:hAnsi="Times New Roman" w:cs="Times New Roman"/>
              <w:noProof/>
              <w:sz w:val="24"/>
              <w:szCs w:val="24"/>
            </w:rPr>
            <w:t xml:space="preserve"> </w:t>
          </w:r>
          <w:r w:rsidR="00E15D78" w:rsidRPr="00E15D78">
            <w:rPr>
              <w:rFonts w:ascii="Times New Roman" w:hAnsi="Times New Roman" w:cs="Times New Roman"/>
              <w:noProof/>
              <w:sz w:val="24"/>
              <w:szCs w:val="24"/>
            </w:rPr>
            <w:t>(Encyclopedia, 2020)</w:t>
          </w:r>
          <w:r w:rsidR="00E15D78">
            <w:rPr>
              <w:rFonts w:ascii="Times New Roman" w:hAnsi="Times New Roman" w:cs="Times New Roman"/>
              <w:sz w:val="24"/>
              <w:szCs w:val="24"/>
            </w:rPr>
            <w:fldChar w:fldCharType="end"/>
          </w:r>
        </w:sdtContent>
      </w:sdt>
      <w:r w:rsidR="000E01F2">
        <w:rPr>
          <w:rFonts w:ascii="Times New Roman" w:hAnsi="Times New Roman" w:cs="Times New Roman"/>
          <w:sz w:val="24"/>
          <w:szCs w:val="24"/>
        </w:rPr>
        <w:t xml:space="preserve"> </w:t>
      </w:r>
      <w:r w:rsidR="008C4A2C">
        <w:rPr>
          <w:rFonts w:ascii="Times New Roman" w:hAnsi="Times New Roman" w:cs="Times New Roman"/>
          <w:sz w:val="24"/>
          <w:szCs w:val="24"/>
        </w:rPr>
        <w:t>that encompass</w:t>
      </w:r>
      <w:r w:rsidR="007C0BD8">
        <w:rPr>
          <w:rFonts w:ascii="Times New Roman" w:hAnsi="Times New Roman" w:cs="Times New Roman"/>
          <w:sz w:val="24"/>
          <w:szCs w:val="24"/>
        </w:rPr>
        <w:t>es</w:t>
      </w:r>
      <w:r w:rsidR="008C4A2C">
        <w:rPr>
          <w:rFonts w:ascii="Times New Roman" w:hAnsi="Times New Roman" w:cs="Times New Roman"/>
          <w:sz w:val="24"/>
          <w:szCs w:val="24"/>
        </w:rPr>
        <w:t xml:space="preserve"> </w:t>
      </w:r>
      <w:r w:rsidR="000E01F2">
        <w:rPr>
          <w:rFonts w:ascii="Times New Roman" w:hAnsi="Times New Roman" w:cs="Times New Roman"/>
          <w:sz w:val="24"/>
          <w:szCs w:val="24"/>
        </w:rPr>
        <w:t>“</w:t>
      </w:r>
      <w:r w:rsidR="0046096E">
        <w:rPr>
          <w:rFonts w:ascii="Times New Roman" w:hAnsi="Times New Roman" w:cs="Times New Roman"/>
          <w:sz w:val="24"/>
          <w:szCs w:val="24"/>
        </w:rPr>
        <w:t>s</w:t>
      </w:r>
      <w:r w:rsidR="00D37E73">
        <w:rPr>
          <w:rFonts w:ascii="Times New Roman" w:hAnsi="Times New Roman" w:cs="Times New Roman"/>
          <w:sz w:val="24"/>
          <w:szCs w:val="24"/>
        </w:rPr>
        <w:t xml:space="preserve">implicity, </w:t>
      </w:r>
      <w:r w:rsidR="008C4A2C">
        <w:rPr>
          <w:rFonts w:ascii="Times New Roman" w:hAnsi="Times New Roman" w:cs="Times New Roman"/>
          <w:sz w:val="24"/>
          <w:szCs w:val="24"/>
        </w:rPr>
        <w:t>responsibility and reliability”</w:t>
      </w:r>
      <w:r w:rsidR="00EE644E">
        <w:rPr>
          <w:rFonts w:ascii="Times New Roman" w:hAnsi="Times New Roman" w:cs="Times New Roman"/>
          <w:b/>
          <w:sz w:val="24"/>
          <w:szCs w:val="24"/>
        </w:rPr>
        <w:t>.</w:t>
      </w:r>
    </w:p>
    <w:p w:rsidR="00731C44" w:rsidRDefault="003C3431" w:rsidP="00FD72F6">
      <w:pPr>
        <w:jc w:val="both"/>
        <w:rPr>
          <w:rFonts w:ascii="Times New Roman" w:hAnsi="Times New Roman" w:cs="Times New Roman"/>
          <w:sz w:val="24"/>
          <w:szCs w:val="24"/>
        </w:rPr>
      </w:pPr>
      <w:r>
        <w:rPr>
          <w:rFonts w:ascii="Times New Roman" w:hAnsi="Times New Roman" w:cs="Times New Roman"/>
          <w:sz w:val="24"/>
          <w:szCs w:val="24"/>
        </w:rPr>
        <w:t>The demand and su</w:t>
      </w:r>
      <w:r w:rsidR="00A23E00">
        <w:rPr>
          <w:rFonts w:ascii="Times New Roman" w:hAnsi="Times New Roman" w:cs="Times New Roman"/>
          <w:sz w:val="24"/>
          <w:szCs w:val="24"/>
        </w:rPr>
        <w:t xml:space="preserve">pply shocks for </w:t>
      </w:r>
      <w:r w:rsidR="00A23E00" w:rsidRPr="00A045E3">
        <w:rPr>
          <w:rFonts w:ascii="Times New Roman" w:hAnsi="Times New Roman" w:cs="Times New Roman"/>
          <w:sz w:val="24"/>
          <w:szCs w:val="24"/>
        </w:rPr>
        <w:t>consumable products</w:t>
      </w:r>
      <w:r w:rsidR="00A045E3">
        <w:rPr>
          <w:rFonts w:ascii="Times New Roman" w:hAnsi="Times New Roman" w:cs="Times New Roman"/>
          <w:sz w:val="24"/>
          <w:szCs w:val="24"/>
        </w:rPr>
        <w:t xml:space="preserve"> </w:t>
      </w:r>
      <w:r w:rsidR="00EB7389">
        <w:rPr>
          <w:rFonts w:ascii="Times New Roman" w:hAnsi="Times New Roman" w:cs="Times New Roman"/>
          <w:sz w:val="24"/>
          <w:szCs w:val="24"/>
        </w:rPr>
        <w:t xml:space="preserve">and the ever increasing customers’ appetites and </w:t>
      </w:r>
      <w:r w:rsidR="00EB7389" w:rsidRPr="00EC5808">
        <w:rPr>
          <w:rFonts w:ascii="Times New Roman" w:hAnsi="Times New Roman" w:cs="Times New Roman"/>
          <w:sz w:val="24"/>
          <w:szCs w:val="24"/>
        </w:rPr>
        <w:t>expectations</w:t>
      </w:r>
      <w:r w:rsidR="00EB7389">
        <w:rPr>
          <w:rFonts w:ascii="Times New Roman" w:hAnsi="Times New Roman" w:cs="Times New Roman"/>
          <w:sz w:val="24"/>
          <w:szCs w:val="24"/>
        </w:rPr>
        <w:t xml:space="preserve"> </w:t>
      </w:r>
      <w:r w:rsidR="0063405E">
        <w:rPr>
          <w:rFonts w:ascii="Times New Roman" w:hAnsi="Times New Roman" w:cs="Times New Roman"/>
          <w:sz w:val="24"/>
          <w:szCs w:val="24"/>
        </w:rPr>
        <w:t>require</w:t>
      </w:r>
      <w:r w:rsidR="00EB7389">
        <w:rPr>
          <w:rFonts w:ascii="Times New Roman" w:hAnsi="Times New Roman" w:cs="Times New Roman"/>
          <w:sz w:val="24"/>
          <w:szCs w:val="24"/>
        </w:rPr>
        <w:t xml:space="preserve"> competing stores in the UK to device never ending ways of acquiring and presenting</w:t>
      </w:r>
      <w:r w:rsidR="0063405E">
        <w:rPr>
          <w:rFonts w:ascii="Times New Roman" w:hAnsi="Times New Roman" w:cs="Times New Roman"/>
          <w:sz w:val="24"/>
          <w:szCs w:val="24"/>
        </w:rPr>
        <w:t xml:space="preserve"> choices of products, </w:t>
      </w:r>
      <w:r w:rsidR="00B24FF7">
        <w:rPr>
          <w:rFonts w:ascii="Times New Roman" w:hAnsi="Times New Roman" w:cs="Times New Roman"/>
          <w:sz w:val="24"/>
          <w:szCs w:val="24"/>
        </w:rPr>
        <w:t xml:space="preserve">services </w:t>
      </w:r>
      <w:r w:rsidR="0063405E">
        <w:rPr>
          <w:rFonts w:ascii="Times New Roman" w:hAnsi="Times New Roman" w:cs="Times New Roman"/>
          <w:sz w:val="24"/>
          <w:szCs w:val="24"/>
        </w:rPr>
        <w:t xml:space="preserve">and </w:t>
      </w:r>
      <w:r w:rsidR="00985352">
        <w:rPr>
          <w:rFonts w:ascii="Times New Roman" w:hAnsi="Times New Roman" w:cs="Times New Roman"/>
          <w:sz w:val="24"/>
          <w:szCs w:val="24"/>
        </w:rPr>
        <w:t xml:space="preserve">its </w:t>
      </w:r>
      <w:r w:rsidR="0063405E">
        <w:rPr>
          <w:rFonts w:ascii="Times New Roman" w:hAnsi="Times New Roman" w:cs="Times New Roman"/>
          <w:sz w:val="24"/>
          <w:szCs w:val="24"/>
        </w:rPr>
        <w:t xml:space="preserve">deliveries </w:t>
      </w:r>
      <w:r w:rsidR="00EC5032">
        <w:rPr>
          <w:rFonts w:ascii="Times New Roman" w:hAnsi="Times New Roman" w:cs="Times New Roman"/>
          <w:sz w:val="24"/>
          <w:szCs w:val="24"/>
        </w:rPr>
        <w:t>to meet the</w:t>
      </w:r>
      <w:r w:rsidR="00C41E55">
        <w:rPr>
          <w:rFonts w:ascii="Times New Roman" w:hAnsi="Times New Roman" w:cs="Times New Roman"/>
          <w:sz w:val="24"/>
          <w:szCs w:val="24"/>
        </w:rPr>
        <w:t>ir</w:t>
      </w:r>
      <w:r w:rsidR="00EC5032">
        <w:rPr>
          <w:rFonts w:ascii="Times New Roman" w:hAnsi="Times New Roman" w:cs="Times New Roman"/>
          <w:sz w:val="24"/>
          <w:szCs w:val="24"/>
        </w:rPr>
        <w:t xml:space="preserve"> consumers’</w:t>
      </w:r>
      <w:r w:rsidR="00EC5032" w:rsidRPr="00985352">
        <w:rPr>
          <w:rFonts w:ascii="Times New Roman" w:hAnsi="Times New Roman" w:cs="Times New Roman"/>
          <w:b/>
          <w:sz w:val="24"/>
          <w:szCs w:val="24"/>
        </w:rPr>
        <w:t xml:space="preserve"> </w:t>
      </w:r>
      <w:r w:rsidR="00EC5032" w:rsidRPr="00505C8E">
        <w:rPr>
          <w:rFonts w:ascii="Times New Roman" w:hAnsi="Times New Roman" w:cs="Times New Roman"/>
          <w:sz w:val="24"/>
          <w:szCs w:val="24"/>
        </w:rPr>
        <w:t>needs</w:t>
      </w:r>
      <w:r w:rsidR="00EC5032">
        <w:rPr>
          <w:rFonts w:ascii="Times New Roman" w:hAnsi="Times New Roman" w:cs="Times New Roman"/>
          <w:sz w:val="24"/>
          <w:szCs w:val="24"/>
        </w:rPr>
        <w:t xml:space="preserve"> and </w:t>
      </w:r>
      <w:r w:rsidR="00EC5032" w:rsidRPr="00505C8E">
        <w:rPr>
          <w:rFonts w:ascii="Times New Roman" w:hAnsi="Times New Roman" w:cs="Times New Roman"/>
          <w:sz w:val="24"/>
          <w:szCs w:val="24"/>
        </w:rPr>
        <w:t>wants</w:t>
      </w:r>
      <w:r w:rsidR="00EC5032">
        <w:rPr>
          <w:rFonts w:ascii="Times New Roman" w:hAnsi="Times New Roman" w:cs="Times New Roman"/>
          <w:sz w:val="24"/>
          <w:szCs w:val="24"/>
        </w:rPr>
        <w:t xml:space="preserve"> through</w:t>
      </w:r>
      <w:r w:rsidR="003B5275">
        <w:rPr>
          <w:rFonts w:ascii="Times New Roman" w:hAnsi="Times New Roman" w:cs="Times New Roman"/>
          <w:sz w:val="24"/>
          <w:szCs w:val="24"/>
        </w:rPr>
        <w:t xml:space="preserve"> what a research</w:t>
      </w:r>
      <w:r w:rsidR="00C1412C">
        <w:rPr>
          <w:rFonts w:ascii="Times New Roman" w:hAnsi="Times New Roman" w:cs="Times New Roman"/>
          <w:sz w:val="24"/>
          <w:szCs w:val="24"/>
        </w:rPr>
        <w:t xml:space="preserve">er </w:t>
      </w:r>
      <w:r w:rsidR="00EC5808">
        <w:rPr>
          <w:rFonts w:ascii="Times New Roman" w:hAnsi="Times New Roman" w:cs="Times New Roman"/>
          <w:sz w:val="24"/>
          <w:szCs w:val="24"/>
        </w:rPr>
        <w:t>reported as strategic</w:t>
      </w:r>
      <w:r w:rsidR="0063405E">
        <w:rPr>
          <w:rFonts w:ascii="Times New Roman" w:hAnsi="Times New Roman" w:cs="Times New Roman"/>
          <w:sz w:val="24"/>
          <w:szCs w:val="24"/>
        </w:rPr>
        <w:t xml:space="preserve"> </w:t>
      </w:r>
      <w:r w:rsidR="00EC5032">
        <w:rPr>
          <w:rFonts w:ascii="Times New Roman" w:hAnsi="Times New Roman" w:cs="Times New Roman"/>
          <w:sz w:val="24"/>
          <w:szCs w:val="24"/>
        </w:rPr>
        <w:t>mark</w:t>
      </w:r>
      <w:r w:rsidR="00EC5808">
        <w:rPr>
          <w:rFonts w:ascii="Times New Roman" w:hAnsi="Times New Roman" w:cs="Times New Roman"/>
          <w:sz w:val="24"/>
          <w:szCs w:val="24"/>
        </w:rPr>
        <w:t>eting</w:t>
      </w:r>
      <w:sdt>
        <w:sdtPr>
          <w:rPr>
            <w:rFonts w:ascii="Times New Roman" w:hAnsi="Times New Roman" w:cs="Times New Roman"/>
            <w:sz w:val="24"/>
            <w:szCs w:val="24"/>
          </w:rPr>
          <w:id w:val="-957417142"/>
          <w:citation/>
        </w:sdtPr>
        <w:sdtEndPr/>
        <w:sdtContent>
          <w:r w:rsidR="0046096E">
            <w:rPr>
              <w:rFonts w:ascii="Times New Roman" w:hAnsi="Times New Roman" w:cs="Times New Roman"/>
              <w:sz w:val="24"/>
              <w:szCs w:val="24"/>
            </w:rPr>
            <w:fldChar w:fldCharType="begin"/>
          </w:r>
          <w:r w:rsidR="0046096E">
            <w:rPr>
              <w:rFonts w:ascii="Times New Roman" w:hAnsi="Times New Roman" w:cs="Times New Roman"/>
              <w:sz w:val="24"/>
              <w:szCs w:val="24"/>
            </w:rPr>
            <w:instrText xml:space="preserve"> CITATION Pur16 \l 2057 </w:instrText>
          </w:r>
          <w:r w:rsidR="0046096E">
            <w:rPr>
              <w:rFonts w:ascii="Times New Roman" w:hAnsi="Times New Roman" w:cs="Times New Roman"/>
              <w:sz w:val="24"/>
              <w:szCs w:val="24"/>
            </w:rPr>
            <w:fldChar w:fldCharType="separate"/>
          </w:r>
          <w:r w:rsidR="0046096E">
            <w:rPr>
              <w:rFonts w:ascii="Times New Roman" w:hAnsi="Times New Roman" w:cs="Times New Roman"/>
              <w:noProof/>
              <w:sz w:val="24"/>
              <w:szCs w:val="24"/>
            </w:rPr>
            <w:t xml:space="preserve"> </w:t>
          </w:r>
          <w:r w:rsidR="0046096E" w:rsidRPr="0046096E">
            <w:rPr>
              <w:rFonts w:ascii="Times New Roman" w:hAnsi="Times New Roman" w:cs="Times New Roman"/>
              <w:noProof/>
              <w:sz w:val="24"/>
              <w:szCs w:val="24"/>
            </w:rPr>
            <w:t>(PureSolutions, 2016)</w:t>
          </w:r>
          <w:r w:rsidR="0046096E">
            <w:rPr>
              <w:rFonts w:ascii="Times New Roman" w:hAnsi="Times New Roman" w:cs="Times New Roman"/>
              <w:sz w:val="24"/>
              <w:szCs w:val="24"/>
            </w:rPr>
            <w:fldChar w:fldCharType="end"/>
          </w:r>
        </w:sdtContent>
      </w:sdt>
      <w:r w:rsidR="001D6353">
        <w:rPr>
          <w:rFonts w:ascii="Times New Roman" w:hAnsi="Times New Roman" w:cs="Times New Roman"/>
          <w:sz w:val="24"/>
          <w:szCs w:val="24"/>
        </w:rPr>
        <w:t>.  I</w:t>
      </w:r>
      <w:r w:rsidR="00B24FF7">
        <w:rPr>
          <w:rFonts w:ascii="Times New Roman" w:hAnsi="Times New Roman" w:cs="Times New Roman"/>
          <w:sz w:val="24"/>
          <w:szCs w:val="24"/>
        </w:rPr>
        <w:t xml:space="preserve">n order to create a </w:t>
      </w:r>
      <w:r w:rsidR="00B24FF7" w:rsidRPr="00EC5808">
        <w:rPr>
          <w:rFonts w:ascii="Times New Roman" w:hAnsi="Times New Roman" w:cs="Times New Roman"/>
          <w:sz w:val="24"/>
          <w:szCs w:val="24"/>
        </w:rPr>
        <w:t>competitive advantage</w:t>
      </w:r>
      <w:r w:rsidR="003B5275" w:rsidRPr="00EC5808">
        <w:rPr>
          <w:rFonts w:ascii="Times New Roman" w:hAnsi="Times New Roman" w:cs="Times New Roman"/>
          <w:sz w:val="24"/>
          <w:szCs w:val="24"/>
        </w:rPr>
        <w:t>,</w:t>
      </w:r>
      <w:r w:rsidR="00B24FF7">
        <w:rPr>
          <w:rFonts w:ascii="Times New Roman" w:hAnsi="Times New Roman" w:cs="Times New Roman"/>
          <w:sz w:val="24"/>
          <w:szCs w:val="24"/>
        </w:rPr>
        <w:t xml:space="preserve"> </w:t>
      </w:r>
      <w:r w:rsidR="002F43B2">
        <w:rPr>
          <w:rFonts w:ascii="Times New Roman" w:hAnsi="Times New Roman" w:cs="Times New Roman"/>
          <w:sz w:val="24"/>
          <w:szCs w:val="24"/>
        </w:rPr>
        <w:t xml:space="preserve">over </w:t>
      </w:r>
      <w:r w:rsidR="00BC74EE">
        <w:rPr>
          <w:rFonts w:ascii="Times New Roman" w:hAnsi="Times New Roman" w:cs="Times New Roman"/>
          <w:sz w:val="24"/>
          <w:szCs w:val="24"/>
        </w:rPr>
        <w:t xml:space="preserve">many </w:t>
      </w:r>
      <w:r w:rsidR="002F43B2">
        <w:rPr>
          <w:rFonts w:ascii="Times New Roman" w:hAnsi="Times New Roman" w:cs="Times New Roman"/>
          <w:sz w:val="24"/>
          <w:szCs w:val="24"/>
        </w:rPr>
        <w:t>other proactive</w:t>
      </w:r>
      <w:r w:rsidR="008B4CE0">
        <w:rPr>
          <w:rFonts w:ascii="Times New Roman" w:hAnsi="Times New Roman" w:cs="Times New Roman"/>
          <w:sz w:val="24"/>
          <w:szCs w:val="24"/>
        </w:rPr>
        <w:t xml:space="preserve"> rival stores </w:t>
      </w:r>
      <w:r w:rsidR="008A4F12">
        <w:rPr>
          <w:rFonts w:ascii="Times New Roman" w:hAnsi="Times New Roman" w:cs="Times New Roman"/>
          <w:sz w:val="24"/>
          <w:szCs w:val="24"/>
        </w:rPr>
        <w:t xml:space="preserve">operating </w:t>
      </w:r>
      <w:r w:rsidR="001D6353">
        <w:rPr>
          <w:rFonts w:ascii="Times New Roman" w:hAnsi="Times New Roman" w:cs="Times New Roman"/>
          <w:sz w:val="24"/>
          <w:szCs w:val="24"/>
        </w:rPr>
        <w:t>with</w:t>
      </w:r>
      <w:r w:rsidR="008A4F12">
        <w:rPr>
          <w:rFonts w:ascii="Times New Roman" w:hAnsi="Times New Roman" w:cs="Times New Roman"/>
          <w:sz w:val="24"/>
          <w:szCs w:val="24"/>
        </w:rPr>
        <w:t xml:space="preserve">in the same retail market </w:t>
      </w:r>
      <w:r w:rsidR="001D6353">
        <w:rPr>
          <w:rFonts w:ascii="Times New Roman" w:hAnsi="Times New Roman" w:cs="Times New Roman"/>
          <w:sz w:val="24"/>
          <w:szCs w:val="24"/>
        </w:rPr>
        <w:t xml:space="preserve">in the economy, </w:t>
      </w:r>
      <w:r w:rsidR="00EC5808">
        <w:rPr>
          <w:rFonts w:ascii="Times New Roman" w:hAnsi="Times New Roman" w:cs="Times New Roman"/>
          <w:sz w:val="24"/>
          <w:szCs w:val="24"/>
        </w:rPr>
        <w:t>Aldi</w:t>
      </w:r>
      <w:r w:rsidR="00DB0CC2">
        <w:rPr>
          <w:rFonts w:ascii="Times New Roman" w:hAnsi="Times New Roman" w:cs="Times New Roman"/>
          <w:sz w:val="24"/>
          <w:szCs w:val="24"/>
        </w:rPr>
        <w:t xml:space="preserve"> </w:t>
      </w:r>
      <w:r w:rsidR="001D6353">
        <w:rPr>
          <w:rFonts w:ascii="Times New Roman" w:hAnsi="Times New Roman" w:cs="Times New Roman"/>
          <w:sz w:val="24"/>
          <w:szCs w:val="24"/>
        </w:rPr>
        <w:t>c</w:t>
      </w:r>
      <w:r w:rsidR="003B5275">
        <w:rPr>
          <w:rFonts w:ascii="Times New Roman" w:hAnsi="Times New Roman" w:cs="Times New Roman"/>
          <w:sz w:val="24"/>
          <w:szCs w:val="24"/>
        </w:rPr>
        <w:t xml:space="preserve">arefully planned and </w:t>
      </w:r>
      <w:r w:rsidR="008A4F12">
        <w:rPr>
          <w:rFonts w:ascii="Times New Roman" w:hAnsi="Times New Roman" w:cs="Times New Roman"/>
          <w:sz w:val="24"/>
          <w:szCs w:val="24"/>
        </w:rPr>
        <w:t xml:space="preserve">orchestrated </w:t>
      </w:r>
      <w:r w:rsidR="0046096E">
        <w:rPr>
          <w:rFonts w:ascii="Times New Roman" w:hAnsi="Times New Roman" w:cs="Times New Roman"/>
          <w:sz w:val="24"/>
          <w:szCs w:val="24"/>
        </w:rPr>
        <w:t xml:space="preserve">strategic </w:t>
      </w:r>
      <w:r w:rsidR="008A4F12">
        <w:rPr>
          <w:rFonts w:ascii="Times New Roman" w:hAnsi="Times New Roman" w:cs="Times New Roman"/>
          <w:sz w:val="24"/>
          <w:szCs w:val="24"/>
        </w:rPr>
        <w:t>marketi</w:t>
      </w:r>
      <w:r w:rsidR="0046096E">
        <w:rPr>
          <w:rFonts w:ascii="Times New Roman" w:hAnsi="Times New Roman" w:cs="Times New Roman"/>
          <w:sz w:val="24"/>
          <w:szCs w:val="24"/>
        </w:rPr>
        <w:t>ng</w:t>
      </w:r>
      <w:r w:rsidR="0063405E">
        <w:rPr>
          <w:rFonts w:ascii="Times New Roman" w:hAnsi="Times New Roman" w:cs="Times New Roman"/>
          <w:sz w:val="24"/>
          <w:szCs w:val="24"/>
        </w:rPr>
        <w:t>.</w:t>
      </w:r>
    </w:p>
    <w:p w:rsidR="00F954B0" w:rsidRDefault="00731C44" w:rsidP="00FD72F6">
      <w:pPr>
        <w:jc w:val="both"/>
        <w:rPr>
          <w:rFonts w:ascii="Times New Roman" w:hAnsi="Times New Roman" w:cs="Times New Roman"/>
          <w:sz w:val="24"/>
          <w:szCs w:val="24"/>
        </w:rPr>
      </w:pPr>
      <w:r>
        <w:rPr>
          <w:rFonts w:ascii="Times New Roman" w:hAnsi="Times New Roman" w:cs="Times New Roman"/>
          <w:sz w:val="24"/>
          <w:szCs w:val="24"/>
        </w:rPr>
        <w:t xml:space="preserve">Researched acronyms are utilised to help </w:t>
      </w:r>
      <w:r w:rsidR="00317987">
        <w:rPr>
          <w:rFonts w:ascii="Times New Roman" w:hAnsi="Times New Roman" w:cs="Times New Roman"/>
          <w:sz w:val="24"/>
          <w:szCs w:val="24"/>
        </w:rPr>
        <w:t>evaluate</w:t>
      </w:r>
      <w:r>
        <w:rPr>
          <w:rFonts w:ascii="Times New Roman" w:hAnsi="Times New Roman" w:cs="Times New Roman"/>
          <w:sz w:val="24"/>
          <w:szCs w:val="24"/>
        </w:rPr>
        <w:t xml:space="preserve"> </w:t>
      </w:r>
      <w:r w:rsidR="0097012C">
        <w:rPr>
          <w:rFonts w:ascii="Times New Roman" w:hAnsi="Times New Roman" w:cs="Times New Roman"/>
          <w:sz w:val="24"/>
          <w:szCs w:val="24"/>
        </w:rPr>
        <w:t>a</w:t>
      </w:r>
      <w:r>
        <w:rPr>
          <w:rFonts w:ascii="Times New Roman" w:hAnsi="Times New Roman" w:cs="Times New Roman"/>
          <w:sz w:val="24"/>
          <w:szCs w:val="24"/>
        </w:rPr>
        <w:t xml:space="preserve"> company’s </w:t>
      </w:r>
      <w:r w:rsidR="0097012C">
        <w:rPr>
          <w:rFonts w:ascii="Times New Roman" w:hAnsi="Times New Roman" w:cs="Times New Roman"/>
          <w:sz w:val="24"/>
          <w:szCs w:val="24"/>
        </w:rPr>
        <w:t xml:space="preserve">marketing environment in its </w:t>
      </w:r>
      <w:r>
        <w:rPr>
          <w:rFonts w:ascii="Times New Roman" w:hAnsi="Times New Roman" w:cs="Times New Roman"/>
          <w:sz w:val="24"/>
          <w:szCs w:val="24"/>
        </w:rPr>
        <w:t>development and progression along international standard. These acronyms include: SWOT, PESTLE, and Porters 5 Forces.</w:t>
      </w:r>
    </w:p>
    <w:p w:rsidR="008F21AC" w:rsidRDefault="00731C44" w:rsidP="00FD72F6">
      <w:pPr>
        <w:jc w:val="both"/>
        <w:rPr>
          <w:rFonts w:ascii="Arial" w:hAnsi="Arial" w:cs="Arial"/>
          <w:color w:val="222222"/>
          <w:shd w:val="clear" w:color="auto" w:fill="FFFFFF"/>
        </w:rPr>
      </w:pPr>
      <w:r>
        <w:rPr>
          <w:rFonts w:ascii="Times New Roman" w:hAnsi="Times New Roman" w:cs="Times New Roman"/>
          <w:b/>
          <w:sz w:val="24"/>
          <w:szCs w:val="24"/>
        </w:rPr>
        <w:t>PESTEL</w:t>
      </w:r>
      <w:r w:rsidR="00EC09B3">
        <w:rPr>
          <w:rFonts w:ascii="Times New Roman" w:hAnsi="Times New Roman" w:cs="Times New Roman"/>
          <w:b/>
          <w:sz w:val="24"/>
          <w:szCs w:val="24"/>
        </w:rPr>
        <w:t>:</w:t>
      </w:r>
      <w:r w:rsidRPr="00317987">
        <w:rPr>
          <w:rFonts w:ascii="Times New Roman" w:hAnsi="Times New Roman" w:cs="Times New Roman"/>
          <w:sz w:val="24"/>
          <w:szCs w:val="24"/>
        </w:rPr>
        <w:t xml:space="preserve"> </w:t>
      </w:r>
      <w:r w:rsidR="0094012B">
        <w:rPr>
          <w:rFonts w:ascii="Times New Roman" w:hAnsi="Times New Roman" w:cs="Times New Roman"/>
          <w:sz w:val="24"/>
          <w:szCs w:val="24"/>
        </w:rPr>
        <w:t>This</w:t>
      </w:r>
      <w:r w:rsidR="00B168F5">
        <w:rPr>
          <w:rFonts w:ascii="Times New Roman" w:hAnsi="Times New Roman" w:cs="Times New Roman"/>
          <w:sz w:val="24"/>
          <w:szCs w:val="24"/>
        </w:rPr>
        <w:t xml:space="preserve"> </w:t>
      </w:r>
      <w:r w:rsidR="00113D1F">
        <w:rPr>
          <w:rFonts w:ascii="Times New Roman" w:hAnsi="Times New Roman" w:cs="Times New Roman"/>
          <w:sz w:val="24"/>
          <w:szCs w:val="24"/>
        </w:rPr>
        <w:t xml:space="preserve">acronym </w:t>
      </w:r>
      <w:sdt>
        <w:sdtPr>
          <w:rPr>
            <w:rFonts w:ascii="Times New Roman" w:hAnsi="Times New Roman" w:cs="Times New Roman"/>
            <w:sz w:val="24"/>
            <w:szCs w:val="24"/>
          </w:rPr>
          <w:id w:val="-479766916"/>
          <w:citation/>
        </w:sdtPr>
        <w:sdtEndPr/>
        <w:sdtContent>
          <w:r w:rsidR="002B7A88">
            <w:rPr>
              <w:rFonts w:ascii="Times New Roman" w:hAnsi="Times New Roman" w:cs="Times New Roman"/>
              <w:sz w:val="24"/>
              <w:szCs w:val="24"/>
            </w:rPr>
            <w:fldChar w:fldCharType="begin"/>
          </w:r>
          <w:r w:rsidR="002B7A88">
            <w:rPr>
              <w:rFonts w:ascii="Times New Roman" w:hAnsi="Times New Roman" w:cs="Times New Roman"/>
              <w:sz w:val="24"/>
              <w:szCs w:val="24"/>
            </w:rPr>
            <w:instrText xml:space="preserve"> CITATION Arm391 \l 2057 </w:instrText>
          </w:r>
          <w:r w:rsidR="002B7A88">
            <w:rPr>
              <w:rFonts w:ascii="Times New Roman" w:hAnsi="Times New Roman" w:cs="Times New Roman"/>
              <w:sz w:val="24"/>
              <w:szCs w:val="24"/>
            </w:rPr>
            <w:fldChar w:fldCharType="separate"/>
          </w:r>
          <w:r w:rsidR="002B7A88" w:rsidRPr="002B7A88">
            <w:rPr>
              <w:rFonts w:ascii="Times New Roman" w:hAnsi="Times New Roman" w:cs="Times New Roman"/>
              <w:noProof/>
              <w:sz w:val="24"/>
              <w:szCs w:val="24"/>
            </w:rPr>
            <w:t>(Armstrong, 2020, P. 239)</w:t>
          </w:r>
          <w:r w:rsidR="002B7A88">
            <w:rPr>
              <w:rFonts w:ascii="Times New Roman" w:hAnsi="Times New Roman" w:cs="Times New Roman"/>
              <w:sz w:val="24"/>
              <w:szCs w:val="24"/>
            </w:rPr>
            <w:fldChar w:fldCharType="end"/>
          </w:r>
        </w:sdtContent>
      </w:sdt>
      <w:r w:rsidR="002B7A88">
        <w:rPr>
          <w:rFonts w:ascii="Times New Roman" w:hAnsi="Times New Roman" w:cs="Times New Roman"/>
          <w:sz w:val="24"/>
          <w:szCs w:val="24"/>
        </w:rPr>
        <w:t xml:space="preserve">; </w:t>
      </w:r>
      <w:sdt>
        <w:sdtPr>
          <w:rPr>
            <w:rFonts w:ascii="Times New Roman" w:hAnsi="Times New Roman" w:cs="Times New Roman"/>
            <w:sz w:val="24"/>
            <w:szCs w:val="24"/>
          </w:rPr>
          <w:id w:val="-721829075"/>
          <w:citation/>
        </w:sdtPr>
        <w:sdtEndPr/>
        <w:sdtContent>
          <w:r w:rsidR="002B7A88">
            <w:rPr>
              <w:rFonts w:ascii="Times New Roman" w:hAnsi="Times New Roman" w:cs="Times New Roman"/>
              <w:sz w:val="24"/>
              <w:szCs w:val="24"/>
            </w:rPr>
            <w:fldChar w:fldCharType="begin"/>
          </w:r>
          <w:r w:rsidR="002B7A88">
            <w:rPr>
              <w:rFonts w:ascii="Times New Roman" w:hAnsi="Times New Roman" w:cs="Times New Roman"/>
              <w:sz w:val="24"/>
              <w:szCs w:val="24"/>
            </w:rPr>
            <w:instrText xml:space="preserve"> CITATION Mul912 \l 2057 </w:instrText>
          </w:r>
          <w:r w:rsidR="002B7A88">
            <w:rPr>
              <w:rFonts w:ascii="Times New Roman" w:hAnsi="Times New Roman" w:cs="Times New Roman"/>
              <w:sz w:val="24"/>
              <w:szCs w:val="24"/>
            </w:rPr>
            <w:fldChar w:fldCharType="separate"/>
          </w:r>
          <w:r w:rsidR="002B7A88" w:rsidRPr="002B7A88">
            <w:rPr>
              <w:rFonts w:ascii="Times New Roman" w:hAnsi="Times New Roman" w:cs="Times New Roman"/>
              <w:noProof/>
              <w:sz w:val="24"/>
              <w:szCs w:val="24"/>
            </w:rPr>
            <w:t>(Mullins, 2013, P. 191)</w:t>
          </w:r>
          <w:r w:rsidR="002B7A88">
            <w:rPr>
              <w:rFonts w:ascii="Times New Roman" w:hAnsi="Times New Roman" w:cs="Times New Roman"/>
              <w:sz w:val="24"/>
              <w:szCs w:val="24"/>
            </w:rPr>
            <w:fldChar w:fldCharType="end"/>
          </w:r>
        </w:sdtContent>
      </w:sdt>
      <w:r w:rsidR="00827AC4">
        <w:rPr>
          <w:rFonts w:ascii="Times New Roman" w:hAnsi="Times New Roman" w:cs="Times New Roman"/>
          <w:sz w:val="24"/>
          <w:szCs w:val="24"/>
        </w:rPr>
        <w:t xml:space="preserve"> and </w:t>
      </w:r>
      <w:sdt>
        <w:sdtPr>
          <w:rPr>
            <w:rFonts w:ascii="Times New Roman" w:hAnsi="Times New Roman" w:cs="Times New Roman"/>
            <w:sz w:val="24"/>
            <w:szCs w:val="24"/>
          </w:rPr>
          <w:id w:val="-280802250"/>
          <w:citation/>
        </w:sdtPr>
        <w:sdtEndPr/>
        <w:sdtContent>
          <w:r w:rsidR="00827AC4">
            <w:rPr>
              <w:rFonts w:ascii="Times New Roman" w:hAnsi="Times New Roman" w:cs="Times New Roman"/>
              <w:sz w:val="24"/>
              <w:szCs w:val="24"/>
            </w:rPr>
            <w:fldChar w:fldCharType="begin"/>
          </w:r>
          <w:r w:rsidR="00827AC4">
            <w:rPr>
              <w:rFonts w:ascii="Times New Roman" w:hAnsi="Times New Roman" w:cs="Times New Roman"/>
              <w:sz w:val="24"/>
              <w:szCs w:val="24"/>
            </w:rPr>
            <w:instrText xml:space="preserve"> CITATION Dib001 \l 2057 </w:instrText>
          </w:r>
          <w:r w:rsidR="00827AC4">
            <w:rPr>
              <w:rFonts w:ascii="Times New Roman" w:hAnsi="Times New Roman" w:cs="Times New Roman"/>
              <w:sz w:val="24"/>
              <w:szCs w:val="24"/>
            </w:rPr>
            <w:fldChar w:fldCharType="separate"/>
          </w:r>
          <w:r w:rsidR="00827AC4" w:rsidRPr="00827AC4">
            <w:rPr>
              <w:rFonts w:ascii="Times New Roman" w:hAnsi="Times New Roman" w:cs="Times New Roman"/>
              <w:noProof/>
              <w:sz w:val="24"/>
              <w:szCs w:val="24"/>
            </w:rPr>
            <w:t>(Dibb, et al., 2012, P. 106, 800)</w:t>
          </w:r>
          <w:r w:rsidR="00827AC4">
            <w:rPr>
              <w:rFonts w:ascii="Times New Roman" w:hAnsi="Times New Roman" w:cs="Times New Roman"/>
              <w:sz w:val="24"/>
              <w:szCs w:val="24"/>
            </w:rPr>
            <w:fldChar w:fldCharType="end"/>
          </w:r>
        </w:sdtContent>
      </w:sdt>
      <w:r w:rsidR="00827AC4">
        <w:rPr>
          <w:rFonts w:ascii="Times New Roman" w:hAnsi="Times New Roman" w:cs="Times New Roman"/>
          <w:sz w:val="24"/>
          <w:szCs w:val="24"/>
        </w:rPr>
        <w:t xml:space="preserve"> </w:t>
      </w:r>
      <w:r w:rsidR="00B168F5">
        <w:rPr>
          <w:rFonts w:ascii="Times New Roman" w:hAnsi="Times New Roman" w:cs="Times New Roman"/>
          <w:sz w:val="24"/>
          <w:szCs w:val="24"/>
        </w:rPr>
        <w:t>is an analysis</w:t>
      </w:r>
      <w:r w:rsidR="0094012B">
        <w:rPr>
          <w:rFonts w:ascii="Times New Roman" w:hAnsi="Times New Roman" w:cs="Times New Roman"/>
          <w:sz w:val="24"/>
          <w:szCs w:val="24"/>
        </w:rPr>
        <w:t xml:space="preserve"> </w:t>
      </w:r>
      <w:r w:rsidR="00B168F5">
        <w:rPr>
          <w:rFonts w:ascii="Times New Roman" w:hAnsi="Times New Roman" w:cs="Times New Roman"/>
          <w:sz w:val="24"/>
          <w:szCs w:val="24"/>
        </w:rPr>
        <w:t xml:space="preserve">framework </w:t>
      </w:r>
      <w:r w:rsidR="00435955">
        <w:rPr>
          <w:rFonts w:ascii="Times New Roman" w:hAnsi="Times New Roman" w:cs="Times New Roman"/>
          <w:sz w:val="24"/>
          <w:szCs w:val="24"/>
        </w:rPr>
        <w:t xml:space="preserve">or tools </w:t>
      </w:r>
      <w:r w:rsidR="00B168F5">
        <w:rPr>
          <w:rFonts w:ascii="Times New Roman" w:hAnsi="Times New Roman" w:cs="Times New Roman"/>
          <w:sz w:val="24"/>
          <w:szCs w:val="24"/>
        </w:rPr>
        <w:t xml:space="preserve">and </w:t>
      </w:r>
      <w:r w:rsidR="0094012B">
        <w:rPr>
          <w:rFonts w:ascii="Times New Roman" w:hAnsi="Times New Roman" w:cs="Times New Roman"/>
          <w:sz w:val="24"/>
          <w:szCs w:val="24"/>
        </w:rPr>
        <w:t xml:space="preserve">is </w:t>
      </w:r>
      <w:r w:rsidR="001017B6">
        <w:rPr>
          <w:rFonts w:ascii="Times New Roman" w:hAnsi="Times New Roman" w:cs="Times New Roman"/>
          <w:sz w:val="24"/>
          <w:szCs w:val="24"/>
        </w:rPr>
        <w:t xml:space="preserve">sometimes referred to as </w:t>
      </w:r>
      <w:sdt>
        <w:sdtPr>
          <w:rPr>
            <w:rFonts w:ascii="Times New Roman" w:hAnsi="Times New Roman" w:cs="Times New Roman"/>
            <w:sz w:val="24"/>
            <w:szCs w:val="24"/>
          </w:rPr>
          <w:id w:val="1848047942"/>
          <w:citation/>
        </w:sdtPr>
        <w:sdtEndPr/>
        <w:sdtContent>
          <w:r w:rsidR="00286A31">
            <w:rPr>
              <w:rFonts w:ascii="Times New Roman" w:hAnsi="Times New Roman" w:cs="Times New Roman"/>
              <w:sz w:val="24"/>
              <w:szCs w:val="24"/>
            </w:rPr>
            <w:fldChar w:fldCharType="begin"/>
          </w:r>
          <w:r w:rsidR="00286A31">
            <w:rPr>
              <w:rFonts w:ascii="Times New Roman" w:hAnsi="Times New Roman" w:cs="Times New Roman"/>
              <w:sz w:val="24"/>
              <w:szCs w:val="24"/>
            </w:rPr>
            <w:instrText xml:space="preserve"> CITATION Dib00 \l 2057 </w:instrText>
          </w:r>
          <w:r w:rsidR="00286A31">
            <w:rPr>
              <w:rFonts w:ascii="Times New Roman" w:hAnsi="Times New Roman" w:cs="Times New Roman"/>
              <w:sz w:val="24"/>
              <w:szCs w:val="24"/>
            </w:rPr>
            <w:fldChar w:fldCharType="separate"/>
          </w:r>
          <w:r w:rsidR="00286A31" w:rsidRPr="00286A31">
            <w:rPr>
              <w:rFonts w:ascii="Times New Roman" w:hAnsi="Times New Roman" w:cs="Times New Roman"/>
              <w:noProof/>
              <w:sz w:val="24"/>
              <w:szCs w:val="24"/>
            </w:rPr>
            <w:t>(Dibb, et al., 2012, P. 800)</w:t>
          </w:r>
          <w:r w:rsidR="00286A31">
            <w:rPr>
              <w:rFonts w:ascii="Times New Roman" w:hAnsi="Times New Roman" w:cs="Times New Roman"/>
              <w:sz w:val="24"/>
              <w:szCs w:val="24"/>
            </w:rPr>
            <w:fldChar w:fldCharType="end"/>
          </w:r>
        </w:sdtContent>
      </w:sdt>
      <w:r w:rsidR="00286A31">
        <w:rPr>
          <w:rFonts w:ascii="Times New Roman" w:hAnsi="Times New Roman" w:cs="Times New Roman"/>
          <w:sz w:val="24"/>
          <w:szCs w:val="24"/>
        </w:rPr>
        <w:t xml:space="preserve"> </w:t>
      </w:r>
      <w:r w:rsidR="001017B6">
        <w:rPr>
          <w:rFonts w:ascii="Times New Roman" w:hAnsi="Times New Roman" w:cs="Times New Roman"/>
          <w:sz w:val="24"/>
          <w:szCs w:val="24"/>
        </w:rPr>
        <w:t xml:space="preserve">PEST. It is </w:t>
      </w:r>
      <w:r w:rsidR="0094012B">
        <w:rPr>
          <w:rFonts w:ascii="Times New Roman" w:hAnsi="Times New Roman" w:cs="Times New Roman"/>
          <w:sz w:val="24"/>
          <w:szCs w:val="24"/>
        </w:rPr>
        <w:t xml:space="preserve">designed </w:t>
      </w:r>
      <w:r w:rsidR="00D91273">
        <w:rPr>
          <w:rFonts w:ascii="Times New Roman" w:hAnsi="Times New Roman" w:cs="Times New Roman"/>
          <w:sz w:val="24"/>
          <w:szCs w:val="24"/>
        </w:rPr>
        <w:t xml:space="preserve">as a yardstick </w:t>
      </w:r>
      <w:r w:rsidR="0094012B">
        <w:rPr>
          <w:rFonts w:ascii="Times New Roman" w:hAnsi="Times New Roman" w:cs="Times New Roman"/>
          <w:sz w:val="24"/>
          <w:szCs w:val="24"/>
        </w:rPr>
        <w:t xml:space="preserve">to evaluate </w:t>
      </w:r>
      <w:r w:rsidR="00D91273">
        <w:rPr>
          <w:rFonts w:ascii="Times New Roman" w:hAnsi="Times New Roman" w:cs="Times New Roman"/>
          <w:sz w:val="24"/>
          <w:szCs w:val="24"/>
        </w:rPr>
        <w:t>and monitor the (external marketing) macro-environmental factors that impact on Aldi</w:t>
      </w:r>
      <w:r w:rsidR="00EC09B3">
        <w:rPr>
          <w:rFonts w:ascii="Times New Roman" w:hAnsi="Times New Roman" w:cs="Times New Roman"/>
          <w:sz w:val="24"/>
          <w:szCs w:val="24"/>
        </w:rPr>
        <w:t>’s retailing operations</w:t>
      </w:r>
      <w:r w:rsidR="00D91273">
        <w:rPr>
          <w:rFonts w:ascii="Times New Roman" w:hAnsi="Times New Roman" w:cs="Times New Roman"/>
          <w:sz w:val="24"/>
          <w:szCs w:val="24"/>
        </w:rPr>
        <w:t>.</w:t>
      </w:r>
      <w:r w:rsidR="0094012B">
        <w:rPr>
          <w:rFonts w:ascii="Times New Roman" w:hAnsi="Times New Roman" w:cs="Times New Roman"/>
          <w:sz w:val="24"/>
          <w:szCs w:val="24"/>
        </w:rPr>
        <w:t xml:space="preserve"> </w:t>
      </w:r>
      <w:r w:rsidR="0094012B" w:rsidRPr="00D91273">
        <w:rPr>
          <w:rFonts w:ascii="Times New Roman" w:hAnsi="Times New Roman" w:cs="Times New Roman"/>
          <w:b/>
          <w:sz w:val="24"/>
          <w:szCs w:val="24"/>
        </w:rPr>
        <w:t>P</w:t>
      </w:r>
      <w:r w:rsidR="0094012B">
        <w:rPr>
          <w:rFonts w:ascii="Times New Roman" w:hAnsi="Times New Roman" w:cs="Times New Roman"/>
          <w:sz w:val="24"/>
          <w:szCs w:val="24"/>
        </w:rPr>
        <w:t>olitical;</w:t>
      </w:r>
      <w:r w:rsidR="00EC09B3">
        <w:rPr>
          <w:rFonts w:ascii="Times New Roman" w:hAnsi="Times New Roman" w:cs="Times New Roman"/>
          <w:sz w:val="24"/>
          <w:szCs w:val="24"/>
        </w:rPr>
        <w:t xml:space="preserve"> includes</w:t>
      </w:r>
      <w:r w:rsidR="00F649CD">
        <w:rPr>
          <w:rFonts w:ascii="Times New Roman" w:hAnsi="Times New Roman" w:cs="Times New Roman"/>
          <w:sz w:val="24"/>
          <w:szCs w:val="24"/>
        </w:rPr>
        <w:t xml:space="preserve"> the country’s </w:t>
      </w:r>
      <w:r w:rsidR="00EC09B3">
        <w:rPr>
          <w:rFonts w:ascii="Times New Roman" w:hAnsi="Times New Roman" w:cs="Times New Roman"/>
          <w:sz w:val="24"/>
          <w:szCs w:val="24"/>
        </w:rPr>
        <w:t xml:space="preserve">independent </w:t>
      </w:r>
      <w:r w:rsidR="00F649CD">
        <w:rPr>
          <w:rFonts w:ascii="Times New Roman" w:hAnsi="Times New Roman" w:cs="Times New Roman"/>
          <w:sz w:val="24"/>
          <w:szCs w:val="24"/>
        </w:rPr>
        <w:t xml:space="preserve">governing </w:t>
      </w:r>
      <w:r w:rsidR="00D91273">
        <w:rPr>
          <w:rFonts w:ascii="Times New Roman" w:hAnsi="Times New Roman" w:cs="Times New Roman"/>
          <w:sz w:val="24"/>
          <w:szCs w:val="24"/>
        </w:rPr>
        <w:t>political structure settings that encourage</w:t>
      </w:r>
      <w:r w:rsidR="00034102">
        <w:rPr>
          <w:rFonts w:ascii="Times New Roman" w:hAnsi="Times New Roman" w:cs="Times New Roman"/>
          <w:sz w:val="24"/>
          <w:szCs w:val="24"/>
        </w:rPr>
        <w:t xml:space="preserve"> openness</w:t>
      </w:r>
      <w:r w:rsidR="00D2563B">
        <w:rPr>
          <w:rFonts w:ascii="Times New Roman" w:hAnsi="Times New Roman" w:cs="Times New Roman"/>
          <w:sz w:val="24"/>
          <w:szCs w:val="24"/>
        </w:rPr>
        <w:t>, industrialisation and development.</w:t>
      </w:r>
      <w:r w:rsidR="0094012B">
        <w:rPr>
          <w:rFonts w:ascii="Times New Roman" w:hAnsi="Times New Roman" w:cs="Times New Roman"/>
          <w:sz w:val="24"/>
          <w:szCs w:val="24"/>
        </w:rPr>
        <w:t xml:space="preserve"> </w:t>
      </w:r>
      <w:r w:rsidR="00286A31" w:rsidRPr="00D91273">
        <w:rPr>
          <w:rFonts w:ascii="Times New Roman" w:hAnsi="Times New Roman" w:cs="Times New Roman"/>
          <w:b/>
          <w:sz w:val="24"/>
          <w:szCs w:val="24"/>
        </w:rPr>
        <w:t>E</w:t>
      </w:r>
      <w:r w:rsidR="00286A31">
        <w:rPr>
          <w:rFonts w:ascii="Times New Roman" w:hAnsi="Times New Roman" w:cs="Times New Roman"/>
          <w:sz w:val="24"/>
          <w:szCs w:val="24"/>
        </w:rPr>
        <w:t>conomic;</w:t>
      </w:r>
      <w:r w:rsidR="00F649CD">
        <w:rPr>
          <w:rFonts w:ascii="Times New Roman" w:hAnsi="Times New Roman" w:cs="Times New Roman"/>
          <w:sz w:val="24"/>
          <w:szCs w:val="24"/>
        </w:rPr>
        <w:t xml:space="preserve"> involving </w:t>
      </w:r>
      <w:r w:rsidR="00EC09B3">
        <w:rPr>
          <w:rFonts w:ascii="Times New Roman" w:hAnsi="Times New Roman" w:cs="Times New Roman"/>
          <w:sz w:val="24"/>
          <w:szCs w:val="24"/>
        </w:rPr>
        <w:t>diversifica</w:t>
      </w:r>
      <w:r w:rsidR="00E209C1">
        <w:rPr>
          <w:rFonts w:ascii="Times New Roman" w:hAnsi="Times New Roman" w:cs="Times New Roman"/>
          <w:sz w:val="24"/>
          <w:szCs w:val="24"/>
        </w:rPr>
        <w:t>tion of the economic structures</w:t>
      </w:r>
      <w:sdt>
        <w:sdtPr>
          <w:rPr>
            <w:rFonts w:ascii="Times New Roman" w:hAnsi="Times New Roman" w:cs="Times New Roman"/>
            <w:sz w:val="24"/>
            <w:szCs w:val="24"/>
          </w:rPr>
          <w:id w:val="-191539401"/>
          <w:citation/>
        </w:sdtPr>
        <w:sdtEndPr/>
        <w:sdtContent>
          <w:r w:rsidR="000B0F92">
            <w:rPr>
              <w:rFonts w:ascii="Times New Roman" w:hAnsi="Times New Roman" w:cs="Times New Roman"/>
              <w:sz w:val="24"/>
              <w:szCs w:val="24"/>
            </w:rPr>
            <w:fldChar w:fldCharType="begin"/>
          </w:r>
          <w:r w:rsidR="000B0F92">
            <w:rPr>
              <w:rFonts w:ascii="Times New Roman" w:hAnsi="Times New Roman" w:cs="Times New Roman"/>
              <w:sz w:val="24"/>
              <w:szCs w:val="24"/>
            </w:rPr>
            <w:instrText xml:space="preserve"> CITATION Fer20 \l 2057 </w:instrText>
          </w:r>
          <w:r w:rsidR="000B0F92">
            <w:rPr>
              <w:rFonts w:ascii="Times New Roman" w:hAnsi="Times New Roman" w:cs="Times New Roman"/>
              <w:sz w:val="24"/>
              <w:szCs w:val="24"/>
            </w:rPr>
            <w:fldChar w:fldCharType="separate"/>
          </w:r>
          <w:r w:rsidR="000B0F92">
            <w:rPr>
              <w:rFonts w:ascii="Times New Roman" w:hAnsi="Times New Roman" w:cs="Times New Roman"/>
              <w:noProof/>
              <w:sz w:val="24"/>
              <w:szCs w:val="24"/>
            </w:rPr>
            <w:t xml:space="preserve"> </w:t>
          </w:r>
          <w:r w:rsidR="000B0F92" w:rsidRPr="000B0F92">
            <w:rPr>
              <w:rFonts w:ascii="Times New Roman" w:hAnsi="Times New Roman" w:cs="Times New Roman"/>
              <w:noProof/>
              <w:sz w:val="24"/>
              <w:szCs w:val="24"/>
            </w:rPr>
            <w:t>(University, 2020)</w:t>
          </w:r>
          <w:r w:rsidR="000B0F92">
            <w:rPr>
              <w:rFonts w:ascii="Times New Roman" w:hAnsi="Times New Roman" w:cs="Times New Roman"/>
              <w:sz w:val="24"/>
              <w:szCs w:val="24"/>
            </w:rPr>
            <w:fldChar w:fldCharType="end"/>
          </w:r>
        </w:sdtContent>
      </w:sdt>
      <w:r w:rsidR="00E209C1">
        <w:rPr>
          <w:rFonts w:ascii="Times New Roman" w:hAnsi="Times New Roman" w:cs="Times New Roman"/>
          <w:sz w:val="24"/>
          <w:szCs w:val="24"/>
        </w:rPr>
        <w:t>.</w:t>
      </w:r>
      <w:r w:rsidR="00EC09B3">
        <w:rPr>
          <w:rFonts w:ascii="Times New Roman" w:hAnsi="Times New Roman" w:cs="Times New Roman"/>
          <w:sz w:val="24"/>
          <w:szCs w:val="24"/>
        </w:rPr>
        <w:t xml:space="preserve"> </w:t>
      </w:r>
      <w:r w:rsidR="00286A31" w:rsidRPr="00E209C1">
        <w:rPr>
          <w:rFonts w:ascii="Times New Roman" w:hAnsi="Times New Roman" w:cs="Times New Roman"/>
          <w:b/>
          <w:sz w:val="24"/>
          <w:szCs w:val="24"/>
        </w:rPr>
        <w:t>S</w:t>
      </w:r>
      <w:r w:rsidR="00286A31">
        <w:rPr>
          <w:rFonts w:ascii="Times New Roman" w:hAnsi="Times New Roman" w:cs="Times New Roman"/>
          <w:sz w:val="24"/>
          <w:szCs w:val="24"/>
        </w:rPr>
        <w:t>ocial;</w:t>
      </w:r>
      <w:r w:rsidR="00F649CD">
        <w:rPr>
          <w:rFonts w:ascii="Times New Roman" w:hAnsi="Times New Roman" w:cs="Times New Roman"/>
          <w:sz w:val="24"/>
          <w:szCs w:val="24"/>
        </w:rPr>
        <w:t xml:space="preserve"> </w:t>
      </w:r>
      <w:r w:rsidR="00E209C1">
        <w:rPr>
          <w:rFonts w:ascii="Times New Roman" w:hAnsi="Times New Roman" w:cs="Times New Roman"/>
          <w:sz w:val="24"/>
          <w:szCs w:val="24"/>
        </w:rPr>
        <w:t xml:space="preserve">involving the society’s culture and way of doing things impact the organisation’s culture </w:t>
      </w:r>
      <w:sdt>
        <w:sdtPr>
          <w:rPr>
            <w:rFonts w:ascii="Times New Roman" w:hAnsi="Times New Roman" w:cs="Times New Roman"/>
            <w:sz w:val="24"/>
            <w:szCs w:val="24"/>
          </w:rPr>
          <w:id w:val="1397546164"/>
          <w:citation/>
        </w:sdtPr>
        <w:sdtEndPr/>
        <w:sdtContent>
          <w:r w:rsidR="000B0F92">
            <w:rPr>
              <w:rFonts w:ascii="Times New Roman" w:hAnsi="Times New Roman" w:cs="Times New Roman"/>
              <w:sz w:val="24"/>
              <w:szCs w:val="24"/>
            </w:rPr>
            <w:fldChar w:fldCharType="begin"/>
          </w:r>
          <w:r w:rsidR="000B0F92">
            <w:rPr>
              <w:rFonts w:ascii="Times New Roman" w:hAnsi="Times New Roman" w:cs="Times New Roman"/>
              <w:sz w:val="24"/>
              <w:szCs w:val="24"/>
            </w:rPr>
            <w:instrText xml:space="preserve"> CITATION Fer20 \l 2057 </w:instrText>
          </w:r>
          <w:r w:rsidR="000B0F92">
            <w:rPr>
              <w:rFonts w:ascii="Times New Roman" w:hAnsi="Times New Roman" w:cs="Times New Roman"/>
              <w:sz w:val="24"/>
              <w:szCs w:val="24"/>
            </w:rPr>
            <w:fldChar w:fldCharType="separate"/>
          </w:r>
          <w:r w:rsidR="000B0F92" w:rsidRPr="000B0F92">
            <w:rPr>
              <w:rFonts w:ascii="Times New Roman" w:hAnsi="Times New Roman" w:cs="Times New Roman"/>
              <w:noProof/>
              <w:sz w:val="24"/>
              <w:szCs w:val="24"/>
            </w:rPr>
            <w:t>(University, 2020)</w:t>
          </w:r>
          <w:r w:rsidR="000B0F92">
            <w:rPr>
              <w:rFonts w:ascii="Times New Roman" w:hAnsi="Times New Roman" w:cs="Times New Roman"/>
              <w:sz w:val="24"/>
              <w:szCs w:val="24"/>
            </w:rPr>
            <w:fldChar w:fldCharType="end"/>
          </w:r>
        </w:sdtContent>
      </w:sdt>
      <w:r w:rsidR="000B0F92">
        <w:rPr>
          <w:rFonts w:ascii="Times New Roman" w:hAnsi="Times New Roman" w:cs="Times New Roman"/>
          <w:sz w:val="24"/>
          <w:szCs w:val="24"/>
        </w:rPr>
        <w:t xml:space="preserve"> </w:t>
      </w:r>
      <w:r w:rsidR="00E209C1">
        <w:rPr>
          <w:rFonts w:ascii="Times New Roman" w:hAnsi="Times New Roman" w:cs="Times New Roman"/>
          <w:sz w:val="24"/>
          <w:szCs w:val="24"/>
        </w:rPr>
        <w:t>in an environment.</w:t>
      </w:r>
      <w:r w:rsidR="000B0F92">
        <w:rPr>
          <w:rFonts w:ascii="Times New Roman" w:hAnsi="Times New Roman" w:cs="Times New Roman"/>
          <w:sz w:val="24"/>
          <w:szCs w:val="24"/>
        </w:rPr>
        <w:t xml:space="preserve"> This force may seem unfavourable for Aldi</w:t>
      </w:r>
      <w:r w:rsidR="00B90876">
        <w:rPr>
          <w:rFonts w:ascii="Times New Roman" w:hAnsi="Times New Roman" w:cs="Times New Roman"/>
          <w:sz w:val="24"/>
          <w:szCs w:val="24"/>
        </w:rPr>
        <w:t xml:space="preserve"> as it will involve spending money to engage a consultant help it to fall in line with the new requirements.</w:t>
      </w:r>
      <w:r w:rsidR="00286A31">
        <w:rPr>
          <w:rFonts w:ascii="Times New Roman" w:hAnsi="Times New Roman" w:cs="Times New Roman"/>
          <w:sz w:val="24"/>
          <w:szCs w:val="24"/>
        </w:rPr>
        <w:t xml:space="preserve"> </w:t>
      </w:r>
      <w:r w:rsidR="00286A31" w:rsidRPr="00E209C1">
        <w:rPr>
          <w:rFonts w:ascii="Times New Roman" w:hAnsi="Times New Roman" w:cs="Times New Roman"/>
          <w:b/>
          <w:sz w:val="24"/>
          <w:szCs w:val="24"/>
        </w:rPr>
        <w:t>T</w:t>
      </w:r>
      <w:r w:rsidR="00286A31">
        <w:rPr>
          <w:rFonts w:ascii="Times New Roman" w:hAnsi="Times New Roman" w:cs="Times New Roman"/>
          <w:sz w:val="24"/>
          <w:szCs w:val="24"/>
        </w:rPr>
        <w:t>echnology;</w:t>
      </w:r>
      <w:r w:rsidR="00B90876">
        <w:rPr>
          <w:rFonts w:ascii="Times New Roman" w:hAnsi="Times New Roman" w:cs="Times New Roman"/>
          <w:sz w:val="24"/>
          <w:szCs w:val="24"/>
        </w:rPr>
        <w:t xml:space="preserve"> this includes</w:t>
      </w:r>
      <w:r w:rsidR="00F649CD">
        <w:rPr>
          <w:rFonts w:ascii="Times New Roman" w:hAnsi="Times New Roman" w:cs="Times New Roman"/>
          <w:sz w:val="24"/>
          <w:szCs w:val="24"/>
        </w:rPr>
        <w:t xml:space="preserve"> the advancement in the</w:t>
      </w:r>
      <w:r w:rsidR="00E209C1">
        <w:rPr>
          <w:rFonts w:ascii="Times New Roman" w:hAnsi="Times New Roman" w:cs="Times New Roman"/>
          <w:sz w:val="24"/>
          <w:szCs w:val="24"/>
        </w:rPr>
        <w:t xml:space="preserve"> country’s </w:t>
      </w:r>
      <w:sdt>
        <w:sdtPr>
          <w:rPr>
            <w:rFonts w:ascii="Times New Roman" w:hAnsi="Times New Roman" w:cs="Times New Roman"/>
            <w:sz w:val="24"/>
            <w:szCs w:val="24"/>
          </w:rPr>
          <w:id w:val="-1595078888"/>
          <w:citation/>
        </w:sdtPr>
        <w:sdtEndPr/>
        <w:sdtContent>
          <w:r w:rsidR="00B90876">
            <w:rPr>
              <w:rFonts w:ascii="Times New Roman" w:hAnsi="Times New Roman" w:cs="Times New Roman"/>
              <w:sz w:val="24"/>
              <w:szCs w:val="24"/>
            </w:rPr>
            <w:fldChar w:fldCharType="begin"/>
          </w:r>
          <w:r w:rsidR="00B90876">
            <w:rPr>
              <w:rFonts w:ascii="Times New Roman" w:hAnsi="Times New Roman" w:cs="Times New Roman"/>
              <w:sz w:val="24"/>
              <w:szCs w:val="24"/>
            </w:rPr>
            <w:instrText xml:space="preserve"> CITATION Fer20 \l 2057 </w:instrText>
          </w:r>
          <w:r w:rsidR="00B90876">
            <w:rPr>
              <w:rFonts w:ascii="Times New Roman" w:hAnsi="Times New Roman" w:cs="Times New Roman"/>
              <w:sz w:val="24"/>
              <w:szCs w:val="24"/>
            </w:rPr>
            <w:fldChar w:fldCharType="separate"/>
          </w:r>
          <w:r w:rsidR="00B90876" w:rsidRPr="00B90876">
            <w:rPr>
              <w:rFonts w:ascii="Times New Roman" w:hAnsi="Times New Roman" w:cs="Times New Roman"/>
              <w:noProof/>
              <w:sz w:val="24"/>
              <w:szCs w:val="24"/>
            </w:rPr>
            <w:t>(University, 2020)</w:t>
          </w:r>
          <w:r w:rsidR="00B90876">
            <w:rPr>
              <w:rFonts w:ascii="Times New Roman" w:hAnsi="Times New Roman" w:cs="Times New Roman"/>
              <w:sz w:val="24"/>
              <w:szCs w:val="24"/>
            </w:rPr>
            <w:fldChar w:fldCharType="end"/>
          </w:r>
        </w:sdtContent>
      </w:sdt>
      <w:r w:rsidR="00B90876">
        <w:rPr>
          <w:rFonts w:ascii="Times New Roman" w:hAnsi="Times New Roman" w:cs="Times New Roman"/>
          <w:sz w:val="24"/>
          <w:szCs w:val="24"/>
        </w:rPr>
        <w:t xml:space="preserve"> </w:t>
      </w:r>
      <w:r w:rsidR="00E209C1">
        <w:rPr>
          <w:rFonts w:ascii="Times New Roman" w:hAnsi="Times New Roman" w:cs="Times New Roman"/>
          <w:sz w:val="24"/>
          <w:szCs w:val="24"/>
        </w:rPr>
        <w:t>technical and mechanical ways that ensure really fast and accurate ways of doing things</w:t>
      </w:r>
      <w:r w:rsidR="00B90876">
        <w:rPr>
          <w:rFonts w:ascii="Times New Roman" w:hAnsi="Times New Roman" w:cs="Times New Roman"/>
          <w:sz w:val="24"/>
          <w:szCs w:val="24"/>
        </w:rPr>
        <w:t>. This seems to be a favourable since it will enable Aldi to keep up with the ways of servin</w:t>
      </w:r>
      <w:r w:rsidR="00894ADA">
        <w:rPr>
          <w:rFonts w:ascii="Times New Roman" w:hAnsi="Times New Roman" w:cs="Times New Roman"/>
          <w:sz w:val="24"/>
          <w:szCs w:val="24"/>
        </w:rPr>
        <w:t>g customers in a faster manner.</w:t>
      </w:r>
      <w:r w:rsidR="00E209C1">
        <w:rPr>
          <w:rFonts w:ascii="Times New Roman" w:hAnsi="Times New Roman" w:cs="Times New Roman"/>
          <w:sz w:val="24"/>
          <w:szCs w:val="24"/>
        </w:rPr>
        <w:t xml:space="preserve"> </w:t>
      </w:r>
      <w:r w:rsidR="00286A31" w:rsidRPr="00E209C1">
        <w:rPr>
          <w:rFonts w:ascii="Times New Roman" w:hAnsi="Times New Roman" w:cs="Times New Roman"/>
          <w:b/>
          <w:sz w:val="24"/>
          <w:szCs w:val="24"/>
        </w:rPr>
        <w:t>E</w:t>
      </w:r>
      <w:r w:rsidR="00E209C1">
        <w:rPr>
          <w:rFonts w:ascii="Times New Roman" w:hAnsi="Times New Roman" w:cs="Times New Roman"/>
          <w:sz w:val="24"/>
          <w:szCs w:val="24"/>
        </w:rPr>
        <w:t xml:space="preserve">nvironment that ensures </w:t>
      </w:r>
      <w:r w:rsidR="00163F2E">
        <w:rPr>
          <w:rFonts w:ascii="Times New Roman" w:hAnsi="Times New Roman" w:cs="Times New Roman"/>
          <w:sz w:val="24"/>
          <w:szCs w:val="24"/>
        </w:rPr>
        <w:t xml:space="preserve">different markets with different norms or environmental standards </w:t>
      </w:r>
      <w:sdt>
        <w:sdtPr>
          <w:rPr>
            <w:rFonts w:ascii="Times New Roman" w:hAnsi="Times New Roman" w:cs="Times New Roman"/>
            <w:sz w:val="24"/>
            <w:szCs w:val="24"/>
          </w:rPr>
          <w:id w:val="-646893180"/>
          <w:citation/>
        </w:sdtPr>
        <w:sdtEndPr/>
        <w:sdtContent>
          <w:r w:rsidR="00AE5022">
            <w:rPr>
              <w:rFonts w:ascii="Times New Roman" w:hAnsi="Times New Roman" w:cs="Times New Roman"/>
              <w:sz w:val="24"/>
              <w:szCs w:val="24"/>
            </w:rPr>
            <w:fldChar w:fldCharType="begin"/>
          </w:r>
          <w:r w:rsidR="00AE5022">
            <w:rPr>
              <w:rFonts w:ascii="Times New Roman" w:hAnsi="Times New Roman" w:cs="Times New Roman"/>
              <w:sz w:val="24"/>
              <w:szCs w:val="24"/>
            </w:rPr>
            <w:instrText xml:space="preserve"> CITATION Fer201 \l 2057 </w:instrText>
          </w:r>
          <w:r w:rsidR="00AE5022">
            <w:rPr>
              <w:rFonts w:ascii="Times New Roman" w:hAnsi="Times New Roman" w:cs="Times New Roman"/>
              <w:sz w:val="24"/>
              <w:szCs w:val="24"/>
            </w:rPr>
            <w:fldChar w:fldCharType="separate"/>
          </w:r>
          <w:r w:rsidR="00AE5022" w:rsidRPr="00AE5022">
            <w:rPr>
              <w:rFonts w:ascii="Times New Roman" w:hAnsi="Times New Roman" w:cs="Times New Roman"/>
              <w:noProof/>
              <w:sz w:val="24"/>
              <w:szCs w:val="24"/>
            </w:rPr>
            <w:t>(University, 2020)</w:t>
          </w:r>
          <w:r w:rsidR="00AE5022">
            <w:rPr>
              <w:rFonts w:ascii="Times New Roman" w:hAnsi="Times New Roman" w:cs="Times New Roman"/>
              <w:sz w:val="24"/>
              <w:szCs w:val="24"/>
            </w:rPr>
            <w:fldChar w:fldCharType="end"/>
          </w:r>
        </w:sdtContent>
      </w:sdt>
      <w:r w:rsidR="00AE5022">
        <w:rPr>
          <w:rFonts w:ascii="Times New Roman" w:hAnsi="Times New Roman" w:cs="Times New Roman"/>
          <w:sz w:val="24"/>
          <w:szCs w:val="24"/>
        </w:rPr>
        <w:t xml:space="preserve"> </w:t>
      </w:r>
      <w:r w:rsidR="00163F2E">
        <w:rPr>
          <w:rFonts w:ascii="Times New Roman" w:hAnsi="Times New Roman" w:cs="Times New Roman"/>
          <w:sz w:val="24"/>
          <w:szCs w:val="24"/>
        </w:rPr>
        <w:t>which can impact the profitability of Aldi in the market;</w:t>
      </w:r>
      <w:r w:rsidR="00F649CD">
        <w:rPr>
          <w:rFonts w:ascii="Times New Roman" w:hAnsi="Times New Roman" w:cs="Times New Roman"/>
          <w:sz w:val="24"/>
          <w:szCs w:val="24"/>
        </w:rPr>
        <w:t xml:space="preserve"> </w:t>
      </w:r>
      <w:r w:rsidR="00286A31">
        <w:rPr>
          <w:rFonts w:ascii="Times New Roman" w:hAnsi="Times New Roman" w:cs="Times New Roman"/>
          <w:sz w:val="24"/>
          <w:szCs w:val="24"/>
        </w:rPr>
        <w:t xml:space="preserve">and </w:t>
      </w:r>
      <w:r w:rsidR="00286A31" w:rsidRPr="00163F2E">
        <w:rPr>
          <w:rFonts w:ascii="Times New Roman" w:hAnsi="Times New Roman" w:cs="Times New Roman"/>
          <w:b/>
          <w:sz w:val="24"/>
          <w:szCs w:val="24"/>
        </w:rPr>
        <w:t>L</w:t>
      </w:r>
      <w:r w:rsidR="00286A31">
        <w:rPr>
          <w:rFonts w:ascii="Times New Roman" w:hAnsi="Times New Roman" w:cs="Times New Roman"/>
          <w:sz w:val="24"/>
          <w:szCs w:val="24"/>
        </w:rPr>
        <w:t>egal systems</w:t>
      </w:r>
      <w:r w:rsidR="00163F2E">
        <w:rPr>
          <w:rFonts w:ascii="Times New Roman" w:hAnsi="Times New Roman" w:cs="Times New Roman"/>
          <w:sz w:val="24"/>
          <w:szCs w:val="24"/>
        </w:rPr>
        <w:t xml:space="preserve"> that ensure </w:t>
      </w:r>
      <w:r w:rsidR="00163F2E">
        <w:rPr>
          <w:rFonts w:ascii="Times New Roman" w:hAnsi="Times New Roman" w:cs="Times New Roman"/>
          <w:sz w:val="24"/>
          <w:szCs w:val="24"/>
        </w:rPr>
        <w:lastRenderedPageBreak/>
        <w:t>Aldi is protected through independent legal entity for itself</w:t>
      </w:r>
      <w:sdt>
        <w:sdtPr>
          <w:rPr>
            <w:rFonts w:ascii="Times New Roman" w:hAnsi="Times New Roman" w:cs="Times New Roman"/>
            <w:sz w:val="24"/>
            <w:szCs w:val="24"/>
          </w:rPr>
          <w:id w:val="-1121447082"/>
          <w:citation/>
        </w:sdtPr>
        <w:sdtEndPr/>
        <w:sdtContent>
          <w:r w:rsidR="00894ADA">
            <w:rPr>
              <w:rFonts w:ascii="Times New Roman" w:hAnsi="Times New Roman" w:cs="Times New Roman"/>
              <w:sz w:val="24"/>
              <w:szCs w:val="24"/>
            </w:rPr>
            <w:fldChar w:fldCharType="begin"/>
          </w:r>
          <w:r w:rsidR="00894ADA">
            <w:rPr>
              <w:rFonts w:ascii="Times New Roman" w:hAnsi="Times New Roman" w:cs="Times New Roman"/>
              <w:sz w:val="24"/>
              <w:szCs w:val="24"/>
            </w:rPr>
            <w:instrText xml:space="preserve"> CITATION Fer201 \l 2057 </w:instrText>
          </w:r>
          <w:r w:rsidR="00894ADA">
            <w:rPr>
              <w:rFonts w:ascii="Times New Roman" w:hAnsi="Times New Roman" w:cs="Times New Roman"/>
              <w:sz w:val="24"/>
              <w:szCs w:val="24"/>
            </w:rPr>
            <w:fldChar w:fldCharType="separate"/>
          </w:r>
          <w:r w:rsidR="00894ADA">
            <w:rPr>
              <w:rFonts w:ascii="Times New Roman" w:hAnsi="Times New Roman" w:cs="Times New Roman"/>
              <w:noProof/>
              <w:sz w:val="24"/>
              <w:szCs w:val="24"/>
            </w:rPr>
            <w:t xml:space="preserve"> </w:t>
          </w:r>
          <w:r w:rsidR="00894ADA" w:rsidRPr="00894ADA">
            <w:rPr>
              <w:rFonts w:ascii="Times New Roman" w:hAnsi="Times New Roman" w:cs="Times New Roman"/>
              <w:noProof/>
              <w:sz w:val="24"/>
              <w:szCs w:val="24"/>
            </w:rPr>
            <w:t>(University, 2020)</w:t>
          </w:r>
          <w:r w:rsidR="00894ADA">
            <w:rPr>
              <w:rFonts w:ascii="Times New Roman" w:hAnsi="Times New Roman" w:cs="Times New Roman"/>
              <w:sz w:val="24"/>
              <w:szCs w:val="24"/>
            </w:rPr>
            <w:fldChar w:fldCharType="end"/>
          </w:r>
        </w:sdtContent>
      </w:sdt>
      <w:r w:rsidR="00163F2E">
        <w:rPr>
          <w:rFonts w:ascii="Times New Roman" w:hAnsi="Times New Roman" w:cs="Times New Roman"/>
          <w:sz w:val="24"/>
          <w:szCs w:val="24"/>
        </w:rPr>
        <w:t>, intellectual property rights for its businesses</w:t>
      </w:r>
      <w:r w:rsidR="00F649CD">
        <w:rPr>
          <w:rFonts w:ascii="Times New Roman" w:hAnsi="Times New Roman" w:cs="Times New Roman"/>
          <w:sz w:val="24"/>
          <w:szCs w:val="24"/>
        </w:rPr>
        <w:t>;</w:t>
      </w:r>
      <w:r w:rsidR="00163F2E">
        <w:rPr>
          <w:rFonts w:ascii="Times New Roman" w:hAnsi="Times New Roman" w:cs="Times New Roman"/>
          <w:sz w:val="24"/>
          <w:szCs w:val="24"/>
        </w:rPr>
        <w:t xml:space="preserve"> Data Protection, Employment Laws and Equality laws.</w:t>
      </w:r>
    </w:p>
    <w:p w:rsidR="00163F2E" w:rsidRPr="00C12710" w:rsidRDefault="00DE4724" w:rsidP="00FD72F6">
      <w:pPr>
        <w:jc w:val="both"/>
        <w:rPr>
          <w:rFonts w:ascii="Times New Roman" w:hAnsi="Times New Roman" w:cs="Times New Roman"/>
          <w:b/>
          <w:sz w:val="24"/>
          <w:szCs w:val="24"/>
        </w:rPr>
      </w:pPr>
      <w:r>
        <w:rPr>
          <w:rFonts w:ascii="Times New Roman" w:hAnsi="Times New Roman" w:cs="Times New Roman"/>
          <w:b/>
          <w:sz w:val="24"/>
          <w:szCs w:val="24"/>
        </w:rPr>
        <w:t>PORTER 5 FORCES:</w:t>
      </w:r>
      <w:r w:rsidRPr="00DE4724">
        <w:rPr>
          <w:rFonts w:ascii="Times New Roman" w:hAnsi="Times New Roman" w:cs="Times New Roman"/>
          <w:sz w:val="24"/>
          <w:szCs w:val="24"/>
        </w:rPr>
        <w:t xml:space="preserve"> </w:t>
      </w:r>
      <w:r w:rsidR="00A34A0E">
        <w:rPr>
          <w:rFonts w:ascii="Times New Roman" w:hAnsi="Times New Roman" w:cs="Times New Roman"/>
          <w:sz w:val="24"/>
          <w:szCs w:val="24"/>
        </w:rPr>
        <w:t xml:space="preserve">Aldi utilises the acronyms of five forces </w:t>
      </w:r>
      <w:r w:rsidR="002576FA">
        <w:rPr>
          <w:rFonts w:ascii="Times New Roman" w:hAnsi="Times New Roman" w:cs="Times New Roman"/>
          <w:sz w:val="24"/>
          <w:szCs w:val="24"/>
        </w:rPr>
        <w:t xml:space="preserve">of the researcher – Porter </w:t>
      </w:r>
      <w:r w:rsidR="00A34A0E">
        <w:rPr>
          <w:rFonts w:ascii="Times New Roman" w:hAnsi="Times New Roman" w:cs="Times New Roman"/>
          <w:sz w:val="24"/>
          <w:szCs w:val="24"/>
        </w:rPr>
        <w:t xml:space="preserve">in Fig. 1: </w:t>
      </w:r>
      <w:r w:rsidR="00A34A0E" w:rsidRPr="00760259">
        <w:rPr>
          <w:rFonts w:ascii="Times New Roman" w:hAnsi="Times New Roman" w:cs="Times New Roman"/>
          <w:b/>
          <w:sz w:val="24"/>
          <w:szCs w:val="24"/>
        </w:rPr>
        <w:t xml:space="preserve">Industry </w:t>
      </w:r>
      <w:r w:rsidR="00505EEB" w:rsidRPr="00760259">
        <w:rPr>
          <w:rFonts w:ascii="Times New Roman" w:hAnsi="Times New Roman" w:cs="Times New Roman"/>
          <w:b/>
          <w:sz w:val="24"/>
          <w:szCs w:val="24"/>
        </w:rPr>
        <w:t xml:space="preserve">Competitive </w:t>
      </w:r>
      <w:r w:rsidR="00260E43" w:rsidRPr="00760259">
        <w:rPr>
          <w:rFonts w:ascii="Times New Roman" w:hAnsi="Times New Roman" w:cs="Times New Roman"/>
          <w:b/>
          <w:sz w:val="24"/>
          <w:szCs w:val="24"/>
        </w:rPr>
        <w:t>Rivalry</w:t>
      </w:r>
      <w:r w:rsidR="00260E43">
        <w:rPr>
          <w:rFonts w:ascii="Times New Roman" w:hAnsi="Times New Roman" w:cs="Times New Roman"/>
          <w:sz w:val="24"/>
          <w:szCs w:val="24"/>
        </w:rPr>
        <w:t xml:space="preserve"> that restrict its retail competitor</w:t>
      </w:r>
      <w:r w:rsidR="00DB395D">
        <w:rPr>
          <w:rFonts w:ascii="Times New Roman" w:hAnsi="Times New Roman" w:cs="Times New Roman"/>
          <w:sz w:val="24"/>
          <w:szCs w:val="24"/>
        </w:rPr>
        <w:t>s</w:t>
      </w:r>
      <w:r w:rsidR="00260E43">
        <w:rPr>
          <w:rFonts w:ascii="Times New Roman" w:hAnsi="Times New Roman" w:cs="Times New Roman"/>
          <w:sz w:val="24"/>
          <w:szCs w:val="24"/>
        </w:rPr>
        <w:t xml:space="preserve"> from copying its business practices</w:t>
      </w:r>
      <w:r w:rsidR="0004700B">
        <w:rPr>
          <w:rFonts w:ascii="Times New Roman" w:hAnsi="Times New Roman" w:cs="Times New Roman"/>
          <w:sz w:val="24"/>
          <w:szCs w:val="24"/>
        </w:rPr>
        <w:t xml:space="preserve"> is high</w:t>
      </w:r>
      <w:r w:rsidR="00260E43">
        <w:rPr>
          <w:rFonts w:ascii="Times New Roman" w:hAnsi="Times New Roman" w:cs="Times New Roman"/>
          <w:sz w:val="24"/>
          <w:szCs w:val="24"/>
        </w:rPr>
        <w:t>.</w:t>
      </w:r>
      <w:r w:rsidR="00A34A0E">
        <w:rPr>
          <w:rFonts w:ascii="Times New Roman" w:hAnsi="Times New Roman" w:cs="Times New Roman"/>
          <w:sz w:val="24"/>
          <w:szCs w:val="24"/>
        </w:rPr>
        <w:t xml:space="preserve"> </w:t>
      </w:r>
      <w:r w:rsidR="00A34A0E" w:rsidRPr="00760259">
        <w:rPr>
          <w:rFonts w:ascii="Times New Roman" w:hAnsi="Times New Roman" w:cs="Times New Roman"/>
          <w:b/>
          <w:sz w:val="24"/>
          <w:szCs w:val="24"/>
        </w:rPr>
        <w:t>Threats of entry</w:t>
      </w:r>
      <w:r w:rsidR="00A34A0E">
        <w:rPr>
          <w:rFonts w:ascii="Times New Roman" w:hAnsi="Times New Roman" w:cs="Times New Roman"/>
          <w:sz w:val="24"/>
          <w:szCs w:val="24"/>
        </w:rPr>
        <w:t>; that keep other retail</w:t>
      </w:r>
      <w:r w:rsidR="00760259">
        <w:rPr>
          <w:rFonts w:ascii="Times New Roman" w:hAnsi="Times New Roman" w:cs="Times New Roman"/>
          <w:sz w:val="24"/>
          <w:szCs w:val="24"/>
        </w:rPr>
        <w:t xml:space="preserve">ers </w:t>
      </w:r>
      <w:r w:rsidR="00A34A0E">
        <w:rPr>
          <w:rFonts w:ascii="Times New Roman" w:hAnsi="Times New Roman" w:cs="Times New Roman"/>
          <w:sz w:val="24"/>
          <w:szCs w:val="24"/>
        </w:rPr>
        <w:t xml:space="preserve">from copying its retail </w:t>
      </w:r>
      <w:r w:rsidR="00760259">
        <w:rPr>
          <w:rFonts w:ascii="Times New Roman" w:hAnsi="Times New Roman" w:cs="Times New Roman"/>
          <w:sz w:val="24"/>
          <w:szCs w:val="24"/>
        </w:rPr>
        <w:t>management system</w:t>
      </w:r>
      <w:r w:rsidR="00843DF3">
        <w:rPr>
          <w:rFonts w:ascii="Times New Roman" w:hAnsi="Times New Roman" w:cs="Times New Roman"/>
          <w:sz w:val="24"/>
          <w:szCs w:val="24"/>
        </w:rPr>
        <w:t xml:space="preserve"> is medium</w:t>
      </w:r>
      <w:r w:rsidR="00A34A0E">
        <w:rPr>
          <w:rFonts w:ascii="Times New Roman" w:hAnsi="Times New Roman" w:cs="Times New Roman"/>
          <w:sz w:val="24"/>
          <w:szCs w:val="24"/>
        </w:rPr>
        <w:t xml:space="preserve">, </w:t>
      </w:r>
      <w:r w:rsidR="006352AD" w:rsidRPr="00760259">
        <w:rPr>
          <w:rFonts w:ascii="Times New Roman" w:hAnsi="Times New Roman" w:cs="Times New Roman"/>
          <w:b/>
          <w:sz w:val="24"/>
          <w:szCs w:val="24"/>
        </w:rPr>
        <w:t>Bargaining Power of Buyers</w:t>
      </w:r>
      <w:r w:rsidR="006352AD">
        <w:rPr>
          <w:rFonts w:ascii="Times New Roman" w:hAnsi="Times New Roman" w:cs="Times New Roman"/>
          <w:sz w:val="24"/>
          <w:szCs w:val="24"/>
        </w:rPr>
        <w:t xml:space="preserve"> </w:t>
      </w:r>
      <w:r w:rsidR="0005281F">
        <w:rPr>
          <w:rFonts w:ascii="Times New Roman" w:hAnsi="Times New Roman" w:cs="Times New Roman"/>
          <w:sz w:val="24"/>
          <w:szCs w:val="24"/>
        </w:rPr>
        <w:t xml:space="preserve">is high because it </w:t>
      </w:r>
      <w:r w:rsidR="006352AD">
        <w:rPr>
          <w:rFonts w:ascii="Times New Roman" w:hAnsi="Times New Roman" w:cs="Times New Roman"/>
          <w:sz w:val="24"/>
          <w:szCs w:val="24"/>
        </w:rPr>
        <w:t xml:space="preserve">ensures the bargaining ability of buyers, who can choose to push down prices </w:t>
      </w:r>
      <w:r w:rsidR="00E141BF">
        <w:rPr>
          <w:rFonts w:ascii="Times New Roman" w:hAnsi="Times New Roman" w:cs="Times New Roman"/>
          <w:sz w:val="24"/>
          <w:szCs w:val="24"/>
        </w:rPr>
        <w:t xml:space="preserve">by </w:t>
      </w:r>
      <w:r w:rsidR="006352AD">
        <w:rPr>
          <w:rFonts w:ascii="Times New Roman" w:hAnsi="Times New Roman" w:cs="Times New Roman"/>
          <w:sz w:val="24"/>
          <w:szCs w:val="24"/>
        </w:rPr>
        <w:t>not buy</w:t>
      </w:r>
      <w:r w:rsidR="00E141BF">
        <w:rPr>
          <w:rFonts w:ascii="Times New Roman" w:hAnsi="Times New Roman" w:cs="Times New Roman"/>
          <w:sz w:val="24"/>
          <w:szCs w:val="24"/>
        </w:rPr>
        <w:t>ing</w:t>
      </w:r>
      <w:r w:rsidR="006352AD">
        <w:rPr>
          <w:rFonts w:ascii="Times New Roman" w:hAnsi="Times New Roman" w:cs="Times New Roman"/>
          <w:sz w:val="24"/>
          <w:szCs w:val="24"/>
        </w:rPr>
        <w:t xml:space="preserve"> products or switch retailers. </w:t>
      </w:r>
      <w:r w:rsidR="000E75F2" w:rsidRPr="00760259">
        <w:rPr>
          <w:rFonts w:ascii="Times New Roman" w:hAnsi="Times New Roman" w:cs="Times New Roman"/>
          <w:b/>
          <w:sz w:val="24"/>
          <w:szCs w:val="24"/>
        </w:rPr>
        <w:t>Threats of substitutes</w:t>
      </w:r>
      <w:r w:rsidR="000E75F2">
        <w:rPr>
          <w:rFonts w:ascii="Times New Roman" w:hAnsi="Times New Roman" w:cs="Times New Roman"/>
          <w:sz w:val="24"/>
          <w:szCs w:val="24"/>
        </w:rPr>
        <w:t xml:space="preserve"> </w:t>
      </w:r>
      <w:r w:rsidR="0004700B">
        <w:rPr>
          <w:rFonts w:ascii="Times New Roman" w:hAnsi="Times New Roman" w:cs="Times New Roman"/>
          <w:sz w:val="24"/>
          <w:szCs w:val="24"/>
        </w:rPr>
        <w:t>is high because of</w:t>
      </w:r>
      <w:r w:rsidR="002576FA">
        <w:rPr>
          <w:rFonts w:ascii="Times New Roman" w:hAnsi="Times New Roman" w:cs="Times New Roman"/>
          <w:sz w:val="24"/>
          <w:szCs w:val="24"/>
        </w:rPr>
        <w:t xml:space="preserve"> the availability of similar products from competitors that consumers can purchase instead of the industry’s products and consequently shape the competitive position of the market.</w:t>
      </w:r>
      <w:r w:rsidR="00E50201">
        <w:rPr>
          <w:rFonts w:ascii="Times New Roman" w:hAnsi="Times New Roman" w:cs="Times New Roman"/>
          <w:sz w:val="24"/>
          <w:szCs w:val="24"/>
        </w:rPr>
        <w:t xml:space="preserve"> And </w:t>
      </w:r>
      <w:r w:rsidR="00E50201" w:rsidRPr="00C12710">
        <w:rPr>
          <w:rFonts w:ascii="Times New Roman" w:hAnsi="Times New Roman" w:cs="Times New Roman"/>
          <w:b/>
          <w:sz w:val="24"/>
          <w:szCs w:val="24"/>
        </w:rPr>
        <w:t>Bargaining Power</w:t>
      </w:r>
      <w:r w:rsidR="00FD0F7F" w:rsidRPr="00C12710">
        <w:rPr>
          <w:rFonts w:ascii="Times New Roman" w:hAnsi="Times New Roman" w:cs="Times New Roman"/>
          <w:b/>
          <w:sz w:val="24"/>
          <w:szCs w:val="24"/>
        </w:rPr>
        <w:t xml:space="preserve"> of Suppliers </w:t>
      </w:r>
      <w:r w:rsidR="00FD0F7F">
        <w:rPr>
          <w:rFonts w:ascii="Times New Roman" w:hAnsi="Times New Roman" w:cs="Times New Roman"/>
          <w:sz w:val="24"/>
          <w:szCs w:val="24"/>
        </w:rPr>
        <w:t>is rather low since Aldi’s supplies are from various sources across the world</w:t>
      </w:r>
      <w:r w:rsidR="00C12710">
        <w:rPr>
          <w:rFonts w:ascii="Times New Roman" w:hAnsi="Times New Roman" w:cs="Times New Roman"/>
          <w:sz w:val="24"/>
          <w:szCs w:val="24"/>
        </w:rPr>
        <w:t xml:space="preserve"> and can easily negotiate prices</w:t>
      </w:r>
      <w:r w:rsidR="00FD0F7F">
        <w:rPr>
          <w:rFonts w:ascii="Times New Roman" w:hAnsi="Times New Roman" w:cs="Times New Roman"/>
          <w:sz w:val="24"/>
          <w:szCs w:val="24"/>
        </w:rPr>
        <w:t>.</w:t>
      </w:r>
    </w:p>
    <w:p w:rsidR="00D91273" w:rsidRDefault="00813D84" w:rsidP="00FD72F6">
      <w:pPr>
        <w:jc w:val="both"/>
        <w:rPr>
          <w:rFonts w:ascii="Times New Roman" w:hAnsi="Times New Roman" w:cs="Times New Roman"/>
          <w:color w:val="222222"/>
          <w:sz w:val="24"/>
          <w:szCs w:val="24"/>
          <w:shd w:val="clear" w:color="auto" w:fill="FFFFFF"/>
        </w:rPr>
      </w:pPr>
      <w:r w:rsidRPr="005D1E8F">
        <w:rPr>
          <w:rFonts w:ascii="Times New Roman" w:hAnsi="Times New Roman" w:cs="Times New Roman"/>
          <w:b/>
          <w:bCs/>
          <w:color w:val="222222"/>
          <w:sz w:val="24"/>
          <w:szCs w:val="24"/>
          <w:shd w:val="clear" w:color="auto" w:fill="FFFFFF"/>
        </w:rPr>
        <w:t xml:space="preserve">SWOT </w:t>
      </w:r>
      <w:r w:rsidRPr="005D1E8F">
        <w:rPr>
          <w:rFonts w:ascii="Times New Roman" w:hAnsi="Times New Roman" w:cs="Times New Roman"/>
          <w:bCs/>
          <w:color w:val="222222"/>
          <w:sz w:val="24"/>
          <w:szCs w:val="24"/>
          <w:shd w:val="clear" w:color="auto" w:fill="FFFFFF"/>
        </w:rPr>
        <w:t>analysis</w:t>
      </w:r>
      <w:r w:rsidR="00E81628" w:rsidRPr="005D1E8F">
        <w:rPr>
          <w:rFonts w:ascii="Times New Roman" w:hAnsi="Times New Roman" w:cs="Times New Roman"/>
          <w:color w:val="222222"/>
          <w:sz w:val="24"/>
          <w:szCs w:val="24"/>
          <w:shd w:val="clear" w:color="auto" w:fill="FFFFFF"/>
        </w:rPr>
        <w:t xml:space="preserve"> is designed</w:t>
      </w:r>
      <w:r w:rsidR="00D91273" w:rsidRPr="005D1E8F">
        <w:rPr>
          <w:rFonts w:ascii="Times New Roman" w:hAnsi="Times New Roman" w:cs="Times New Roman"/>
          <w:color w:val="222222"/>
          <w:sz w:val="24"/>
          <w:szCs w:val="24"/>
          <w:shd w:val="clear" w:color="auto" w:fill="FFFFFF"/>
        </w:rPr>
        <w:t xml:space="preserve"> to identify</w:t>
      </w:r>
      <w:r w:rsidR="00E81628" w:rsidRPr="005D1E8F">
        <w:rPr>
          <w:rFonts w:ascii="Times New Roman" w:hAnsi="Times New Roman" w:cs="Times New Roman"/>
          <w:color w:val="222222"/>
          <w:sz w:val="24"/>
          <w:szCs w:val="24"/>
          <w:shd w:val="clear" w:color="auto" w:fill="FFFFFF"/>
        </w:rPr>
        <w:t xml:space="preserve"> strength, weaknesses, opportunities and threats </w:t>
      </w:r>
      <w:r w:rsidRPr="005D1E8F">
        <w:rPr>
          <w:rFonts w:ascii="Times New Roman" w:hAnsi="Times New Roman" w:cs="Times New Roman"/>
          <w:color w:val="222222"/>
          <w:sz w:val="24"/>
          <w:szCs w:val="24"/>
          <w:shd w:val="clear" w:color="auto" w:fill="FFFFFF"/>
        </w:rPr>
        <w:t>of a firm in an economy</w:t>
      </w:r>
      <w:r w:rsidR="006C6AC0" w:rsidRPr="005D1E8F">
        <w:rPr>
          <w:rFonts w:ascii="Times New Roman" w:hAnsi="Times New Roman" w:cs="Times New Roman"/>
          <w:color w:val="222222"/>
          <w:sz w:val="24"/>
          <w:szCs w:val="24"/>
          <w:shd w:val="clear" w:color="auto" w:fill="FFFFFF"/>
        </w:rPr>
        <w:t xml:space="preserve"> - UK</w:t>
      </w:r>
      <w:r w:rsidRPr="005D1E8F">
        <w:rPr>
          <w:rFonts w:ascii="Times New Roman" w:hAnsi="Times New Roman" w:cs="Times New Roman"/>
          <w:color w:val="222222"/>
          <w:sz w:val="24"/>
          <w:szCs w:val="24"/>
          <w:shd w:val="clear" w:color="auto" w:fill="FFFFFF"/>
        </w:rPr>
        <w:t>.</w:t>
      </w:r>
      <w:r w:rsidR="00E81628" w:rsidRPr="005D1E8F">
        <w:rPr>
          <w:rFonts w:ascii="Times New Roman" w:hAnsi="Times New Roman" w:cs="Times New Roman"/>
          <w:color w:val="222222"/>
          <w:sz w:val="24"/>
          <w:szCs w:val="24"/>
          <w:shd w:val="clear" w:color="auto" w:fill="FFFFFF"/>
        </w:rPr>
        <w:t xml:space="preserve"> </w:t>
      </w:r>
      <w:r w:rsidR="00077678" w:rsidRPr="005D1E8F">
        <w:rPr>
          <w:rFonts w:ascii="Times New Roman" w:hAnsi="Times New Roman" w:cs="Times New Roman"/>
          <w:color w:val="222222"/>
          <w:sz w:val="24"/>
          <w:szCs w:val="24"/>
          <w:shd w:val="clear" w:color="auto" w:fill="FFFFFF"/>
        </w:rPr>
        <w:t xml:space="preserve">With Aldi, </w:t>
      </w:r>
      <w:sdt>
        <w:sdtPr>
          <w:rPr>
            <w:rFonts w:ascii="Times New Roman" w:hAnsi="Times New Roman" w:cs="Times New Roman"/>
            <w:color w:val="222222"/>
            <w:sz w:val="24"/>
            <w:szCs w:val="24"/>
            <w:shd w:val="clear" w:color="auto" w:fill="FFFFFF"/>
          </w:rPr>
          <w:id w:val="-36587941"/>
          <w:citation/>
        </w:sdtPr>
        <w:sdtEndPr/>
        <w:sdtContent>
          <w:r w:rsidR="00077678" w:rsidRPr="005D1E8F">
            <w:rPr>
              <w:rFonts w:ascii="Times New Roman" w:hAnsi="Times New Roman" w:cs="Times New Roman"/>
              <w:color w:val="222222"/>
              <w:sz w:val="24"/>
              <w:szCs w:val="24"/>
              <w:shd w:val="clear" w:color="auto" w:fill="FFFFFF"/>
            </w:rPr>
            <w:fldChar w:fldCharType="begin"/>
          </w:r>
          <w:r w:rsidR="00077678" w:rsidRPr="005D1E8F">
            <w:rPr>
              <w:rFonts w:ascii="Times New Roman" w:hAnsi="Times New Roman" w:cs="Times New Roman"/>
              <w:color w:val="222222"/>
              <w:sz w:val="24"/>
              <w:szCs w:val="24"/>
              <w:shd w:val="clear" w:color="auto" w:fill="FFFFFF"/>
            </w:rPr>
            <w:instrText xml:space="preserve"> CITATION Hag20 \l 2057 </w:instrText>
          </w:r>
          <w:r w:rsidR="00077678" w:rsidRPr="005D1E8F">
            <w:rPr>
              <w:rFonts w:ascii="Times New Roman" w:hAnsi="Times New Roman" w:cs="Times New Roman"/>
              <w:color w:val="222222"/>
              <w:sz w:val="24"/>
              <w:szCs w:val="24"/>
              <w:shd w:val="clear" w:color="auto" w:fill="FFFFFF"/>
            </w:rPr>
            <w:fldChar w:fldCharType="separate"/>
          </w:r>
          <w:r w:rsidR="00077678" w:rsidRPr="005D1E8F">
            <w:rPr>
              <w:rFonts w:ascii="Times New Roman" w:hAnsi="Times New Roman" w:cs="Times New Roman"/>
              <w:noProof/>
              <w:color w:val="222222"/>
              <w:sz w:val="24"/>
              <w:szCs w:val="24"/>
              <w:shd w:val="clear" w:color="auto" w:fill="FFFFFF"/>
            </w:rPr>
            <w:t>(Hague, 2020)</w:t>
          </w:r>
          <w:r w:rsidR="00077678" w:rsidRPr="005D1E8F">
            <w:rPr>
              <w:rFonts w:ascii="Times New Roman" w:hAnsi="Times New Roman" w:cs="Times New Roman"/>
              <w:color w:val="222222"/>
              <w:sz w:val="24"/>
              <w:szCs w:val="24"/>
              <w:shd w:val="clear" w:color="auto" w:fill="FFFFFF"/>
            </w:rPr>
            <w:fldChar w:fldCharType="end"/>
          </w:r>
        </w:sdtContent>
      </w:sdt>
      <w:r w:rsidR="00077678" w:rsidRPr="005D1E8F">
        <w:rPr>
          <w:rFonts w:ascii="Times New Roman" w:hAnsi="Times New Roman" w:cs="Times New Roman"/>
          <w:color w:val="222222"/>
          <w:sz w:val="24"/>
          <w:szCs w:val="24"/>
          <w:shd w:val="clear" w:color="auto" w:fill="FFFFFF"/>
        </w:rPr>
        <w:t xml:space="preserve">: </w:t>
      </w:r>
      <w:r w:rsidR="005740C6" w:rsidRPr="005D1E8F">
        <w:rPr>
          <w:rFonts w:ascii="Times New Roman" w:hAnsi="Times New Roman" w:cs="Times New Roman"/>
          <w:color w:val="222222"/>
          <w:sz w:val="24"/>
          <w:szCs w:val="24"/>
          <w:shd w:val="clear" w:color="auto" w:fill="FFFFFF"/>
        </w:rPr>
        <w:t xml:space="preserve">Aldi’s </w:t>
      </w:r>
      <w:r w:rsidR="00077678" w:rsidRPr="005D1E8F">
        <w:rPr>
          <w:rFonts w:ascii="Times New Roman" w:hAnsi="Times New Roman" w:cs="Times New Roman"/>
          <w:b/>
          <w:color w:val="222222"/>
          <w:sz w:val="24"/>
          <w:szCs w:val="24"/>
          <w:shd w:val="clear" w:color="auto" w:fill="FFFFFF"/>
        </w:rPr>
        <w:t>Strengths</w:t>
      </w:r>
      <w:r w:rsidR="00077678" w:rsidRPr="005D1E8F">
        <w:rPr>
          <w:rFonts w:ascii="Times New Roman" w:hAnsi="Times New Roman" w:cs="Times New Roman"/>
          <w:color w:val="222222"/>
          <w:sz w:val="24"/>
          <w:szCs w:val="24"/>
          <w:shd w:val="clear" w:color="auto" w:fill="FFFFFF"/>
        </w:rPr>
        <w:t xml:space="preserve"> include Efficient Pricing that attracts customer</w:t>
      </w:r>
      <w:r w:rsidR="005740C6" w:rsidRPr="005D1E8F">
        <w:rPr>
          <w:rFonts w:ascii="Times New Roman" w:hAnsi="Times New Roman" w:cs="Times New Roman"/>
          <w:color w:val="222222"/>
          <w:sz w:val="24"/>
          <w:szCs w:val="24"/>
          <w:shd w:val="clear" w:color="auto" w:fill="FFFFFF"/>
        </w:rPr>
        <w:t xml:space="preserve">. Its retail outlets are local and many. It acquires large variety of products that ensures stabilisation in sales revenue. It has large distribution of chains in the local areas that </w:t>
      </w:r>
      <w:r w:rsidR="004B1CE0">
        <w:rPr>
          <w:rFonts w:ascii="Times New Roman" w:hAnsi="Times New Roman" w:cs="Times New Roman"/>
          <w:color w:val="222222"/>
          <w:sz w:val="24"/>
          <w:szCs w:val="24"/>
          <w:shd w:val="clear" w:color="auto" w:fill="FFFFFF"/>
        </w:rPr>
        <w:t xml:space="preserve">can </w:t>
      </w:r>
      <w:r w:rsidR="005740C6" w:rsidRPr="005D1E8F">
        <w:rPr>
          <w:rFonts w:ascii="Times New Roman" w:hAnsi="Times New Roman" w:cs="Times New Roman"/>
          <w:color w:val="222222"/>
          <w:sz w:val="24"/>
          <w:szCs w:val="24"/>
          <w:shd w:val="clear" w:color="auto" w:fill="FFFFFF"/>
        </w:rPr>
        <w:t>easily be accessed by the local people and it has large baskets of products to its regular customers.</w:t>
      </w:r>
      <w:r w:rsidR="005D1E8F" w:rsidRPr="005D1E8F">
        <w:rPr>
          <w:rFonts w:ascii="Times New Roman" w:hAnsi="Times New Roman" w:cs="Times New Roman"/>
          <w:color w:val="222222"/>
          <w:sz w:val="24"/>
          <w:szCs w:val="24"/>
          <w:shd w:val="clear" w:color="auto" w:fill="FFFFFF"/>
        </w:rPr>
        <w:t xml:space="preserve"> </w:t>
      </w:r>
      <w:r w:rsidR="005D1E8F" w:rsidRPr="00E67773">
        <w:rPr>
          <w:rFonts w:ascii="Times New Roman" w:hAnsi="Times New Roman" w:cs="Times New Roman"/>
          <w:b/>
          <w:color w:val="222222"/>
          <w:sz w:val="24"/>
          <w:szCs w:val="24"/>
          <w:shd w:val="clear" w:color="auto" w:fill="FFFFFF"/>
        </w:rPr>
        <w:t>Weaknesses</w:t>
      </w:r>
      <w:r w:rsidR="00E67773">
        <w:rPr>
          <w:rFonts w:ascii="Times New Roman" w:hAnsi="Times New Roman" w:cs="Times New Roman"/>
          <w:color w:val="222222"/>
          <w:sz w:val="24"/>
          <w:szCs w:val="24"/>
          <w:shd w:val="clear" w:color="auto" w:fill="FFFFFF"/>
        </w:rPr>
        <w:t xml:space="preserve"> include</w:t>
      </w:r>
      <w:r w:rsidR="005D1E8F" w:rsidRPr="005D1E8F">
        <w:rPr>
          <w:rFonts w:ascii="Times New Roman" w:hAnsi="Times New Roman" w:cs="Times New Roman"/>
          <w:color w:val="222222"/>
          <w:sz w:val="24"/>
          <w:szCs w:val="24"/>
          <w:shd w:val="clear" w:color="auto" w:fill="FFFFFF"/>
        </w:rPr>
        <w:t xml:space="preserve"> dependency on sales volumes </w:t>
      </w:r>
      <w:r w:rsidR="00E67773">
        <w:rPr>
          <w:rFonts w:ascii="Times New Roman" w:hAnsi="Times New Roman" w:cs="Times New Roman"/>
          <w:color w:val="222222"/>
          <w:sz w:val="24"/>
          <w:szCs w:val="24"/>
          <w:shd w:val="clear" w:color="auto" w:fill="FFFFFF"/>
        </w:rPr>
        <w:t xml:space="preserve">to maintain its position in the economy. Its employees having to work for extra hours to meet their income targets and Aldi’s segment is limited to low income families which leads to its management’s poor concentration on mid and high income families. </w:t>
      </w:r>
      <w:r w:rsidR="00E67773" w:rsidRPr="00E67773">
        <w:rPr>
          <w:rFonts w:ascii="Times New Roman" w:hAnsi="Times New Roman" w:cs="Times New Roman"/>
          <w:b/>
          <w:color w:val="222222"/>
          <w:sz w:val="24"/>
          <w:szCs w:val="24"/>
          <w:shd w:val="clear" w:color="auto" w:fill="FFFFFF"/>
        </w:rPr>
        <w:t>Opportunities</w:t>
      </w:r>
      <w:r w:rsidR="00E67773">
        <w:rPr>
          <w:rFonts w:ascii="Times New Roman" w:hAnsi="Times New Roman" w:cs="Times New Roman"/>
          <w:color w:val="222222"/>
          <w:sz w:val="24"/>
          <w:szCs w:val="24"/>
          <w:shd w:val="clear" w:color="auto" w:fill="FFFFFF"/>
        </w:rPr>
        <w:t xml:space="preserve"> can be identified as discounted prices that attract low income earners. The attractions of more customers due to inflation that increase competitors’ retail prices.</w:t>
      </w:r>
      <w:r w:rsidR="0008031C" w:rsidRPr="002803EA">
        <w:rPr>
          <w:rFonts w:ascii="Times New Roman" w:hAnsi="Times New Roman" w:cs="Times New Roman"/>
          <w:b/>
          <w:color w:val="222222"/>
          <w:sz w:val="24"/>
          <w:szCs w:val="24"/>
          <w:shd w:val="clear" w:color="auto" w:fill="FFFFFF"/>
        </w:rPr>
        <w:t xml:space="preserve"> Threats</w:t>
      </w:r>
      <w:r w:rsidR="006512A8">
        <w:rPr>
          <w:rFonts w:ascii="Times New Roman" w:hAnsi="Times New Roman" w:cs="Times New Roman"/>
          <w:b/>
          <w:color w:val="222222"/>
          <w:sz w:val="24"/>
          <w:szCs w:val="24"/>
          <w:shd w:val="clear" w:color="auto" w:fill="FFFFFF"/>
        </w:rPr>
        <w:t xml:space="preserve"> </w:t>
      </w:r>
      <w:r w:rsidR="006512A8" w:rsidRPr="006512A8">
        <w:rPr>
          <w:rFonts w:ascii="Times New Roman" w:hAnsi="Times New Roman" w:cs="Times New Roman"/>
          <w:color w:val="222222"/>
          <w:sz w:val="24"/>
          <w:szCs w:val="24"/>
          <w:shd w:val="clear" w:color="auto" w:fill="FFFFFF"/>
        </w:rPr>
        <w:t>to Aldi</w:t>
      </w:r>
      <w:r w:rsidR="0008031C">
        <w:rPr>
          <w:rFonts w:ascii="Times New Roman" w:hAnsi="Times New Roman" w:cs="Times New Roman"/>
          <w:color w:val="222222"/>
          <w:sz w:val="24"/>
          <w:szCs w:val="24"/>
          <w:shd w:val="clear" w:color="auto" w:fill="FFFFFF"/>
        </w:rPr>
        <w:t xml:space="preserve"> include competition from other competitors such as Lidl and Global Political instability.</w:t>
      </w:r>
    </w:p>
    <w:p w:rsidR="00D2064E" w:rsidRDefault="00D2064E" w:rsidP="00FD72F6">
      <w:pPr>
        <w:jc w:val="both"/>
        <w:rPr>
          <w:rFonts w:ascii="Times New Roman" w:hAnsi="Times New Roman" w:cs="Times New Roman"/>
          <w:b/>
          <w:color w:val="222222"/>
          <w:sz w:val="24"/>
          <w:szCs w:val="24"/>
          <w:shd w:val="clear" w:color="auto" w:fill="FFFFFF"/>
        </w:rPr>
      </w:pPr>
      <w:r w:rsidRPr="00D2064E">
        <w:rPr>
          <w:rFonts w:ascii="Times New Roman" w:hAnsi="Times New Roman" w:cs="Times New Roman"/>
          <w:b/>
          <w:color w:val="222222"/>
          <w:sz w:val="24"/>
          <w:szCs w:val="24"/>
          <w:shd w:val="clear" w:color="auto" w:fill="FFFFFF"/>
        </w:rPr>
        <w:t>SEGMENTATION, TARGETING AND POSITIONING</w:t>
      </w:r>
      <w:r w:rsidR="00D55E92">
        <w:rPr>
          <w:rFonts w:ascii="Times New Roman" w:hAnsi="Times New Roman" w:cs="Times New Roman"/>
          <w:b/>
          <w:color w:val="222222"/>
          <w:sz w:val="24"/>
          <w:szCs w:val="24"/>
          <w:shd w:val="clear" w:color="auto" w:fill="FFFFFF"/>
        </w:rPr>
        <w:t xml:space="preserve"> (STP)</w:t>
      </w:r>
    </w:p>
    <w:p w:rsidR="003A0A5E" w:rsidRPr="00EE65A5" w:rsidRDefault="00D55E92" w:rsidP="00FD72F6">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STP is </w:t>
      </w:r>
      <w:r w:rsidR="00CF1816">
        <w:rPr>
          <w:rFonts w:ascii="Times New Roman" w:hAnsi="Times New Roman" w:cs="Times New Roman"/>
          <w:color w:val="222222"/>
          <w:sz w:val="24"/>
          <w:szCs w:val="24"/>
          <w:shd w:val="clear" w:color="auto" w:fill="FFFFFF"/>
        </w:rPr>
        <w:t xml:space="preserve">a </w:t>
      </w:r>
      <w:r>
        <w:rPr>
          <w:rFonts w:ascii="Times New Roman" w:hAnsi="Times New Roman" w:cs="Times New Roman"/>
          <w:color w:val="222222"/>
          <w:sz w:val="24"/>
          <w:szCs w:val="24"/>
          <w:shd w:val="clear" w:color="auto" w:fill="FFFFFF"/>
        </w:rPr>
        <w:t xml:space="preserve">marketing model </w:t>
      </w:r>
      <w:r w:rsidR="00825212">
        <w:rPr>
          <w:rFonts w:ascii="Times New Roman" w:hAnsi="Times New Roman" w:cs="Times New Roman"/>
          <w:color w:val="222222"/>
          <w:sz w:val="24"/>
          <w:szCs w:val="24"/>
          <w:shd w:val="clear" w:color="auto" w:fill="FFFFFF"/>
        </w:rPr>
        <w:t xml:space="preserve">that is </w:t>
      </w:r>
      <w:r>
        <w:rPr>
          <w:rFonts w:ascii="Times New Roman" w:hAnsi="Times New Roman" w:cs="Times New Roman"/>
          <w:color w:val="222222"/>
          <w:sz w:val="24"/>
          <w:szCs w:val="24"/>
          <w:shd w:val="clear" w:color="auto" w:fill="FFFFFF"/>
        </w:rPr>
        <w:t>applied to create</w:t>
      </w:r>
      <w:r w:rsidR="00825212">
        <w:rPr>
          <w:rFonts w:ascii="Times New Roman" w:hAnsi="Times New Roman" w:cs="Times New Roman"/>
          <w:color w:val="222222"/>
          <w:sz w:val="24"/>
          <w:szCs w:val="24"/>
          <w:shd w:val="clear" w:color="auto" w:fill="FFFFFF"/>
        </w:rPr>
        <w:t xml:space="preserve"> a</w:t>
      </w:r>
      <w:r>
        <w:rPr>
          <w:rFonts w:ascii="Times New Roman" w:hAnsi="Times New Roman" w:cs="Times New Roman"/>
          <w:color w:val="222222"/>
          <w:sz w:val="24"/>
          <w:szCs w:val="24"/>
          <w:shd w:val="clear" w:color="auto" w:fill="FFFFFF"/>
        </w:rPr>
        <w:t xml:space="preserve"> mark</w:t>
      </w:r>
      <w:r w:rsidR="00D227C9">
        <w:rPr>
          <w:rFonts w:ascii="Times New Roman" w:hAnsi="Times New Roman" w:cs="Times New Roman"/>
          <w:color w:val="222222"/>
          <w:sz w:val="24"/>
          <w:szCs w:val="24"/>
          <w:shd w:val="clear" w:color="auto" w:fill="FFFFFF"/>
        </w:rPr>
        <w:t>et</w:t>
      </w:r>
      <w:r>
        <w:rPr>
          <w:rFonts w:ascii="Times New Roman" w:hAnsi="Times New Roman" w:cs="Times New Roman"/>
          <w:color w:val="222222"/>
          <w:sz w:val="24"/>
          <w:szCs w:val="24"/>
          <w:shd w:val="clear" w:color="auto" w:fill="FFFFFF"/>
        </w:rPr>
        <w:t xml:space="preserve">ing communications </w:t>
      </w:r>
      <w:r w:rsidR="00D227C9">
        <w:rPr>
          <w:rFonts w:ascii="Times New Roman" w:hAnsi="Times New Roman" w:cs="Times New Roman"/>
          <w:color w:val="222222"/>
          <w:sz w:val="24"/>
          <w:szCs w:val="24"/>
          <w:shd w:val="clear" w:color="auto" w:fill="FFFFFF"/>
        </w:rPr>
        <w:t>plans to assist marketers to pri</w:t>
      </w:r>
      <w:r w:rsidR="00CF1816">
        <w:rPr>
          <w:rFonts w:ascii="Times New Roman" w:hAnsi="Times New Roman" w:cs="Times New Roman"/>
          <w:color w:val="222222"/>
          <w:sz w:val="24"/>
          <w:szCs w:val="24"/>
          <w:shd w:val="clear" w:color="auto" w:fill="FFFFFF"/>
        </w:rPr>
        <w:t>ori</w:t>
      </w:r>
      <w:r w:rsidR="00D227C9">
        <w:rPr>
          <w:rFonts w:ascii="Times New Roman" w:hAnsi="Times New Roman" w:cs="Times New Roman"/>
          <w:color w:val="222222"/>
          <w:sz w:val="24"/>
          <w:szCs w:val="24"/>
          <w:shd w:val="clear" w:color="auto" w:fill="FFFFFF"/>
        </w:rPr>
        <w:t xml:space="preserve">tise </w:t>
      </w:r>
      <w:r w:rsidR="00CF1816">
        <w:rPr>
          <w:rFonts w:ascii="Times New Roman" w:hAnsi="Times New Roman" w:cs="Times New Roman"/>
          <w:color w:val="222222"/>
          <w:sz w:val="24"/>
          <w:szCs w:val="24"/>
          <w:shd w:val="clear" w:color="auto" w:fill="FFFFFF"/>
        </w:rPr>
        <w:t xml:space="preserve">any propositions that can be developed and delivered personalised and relevant messages to engage with different </w:t>
      </w:r>
      <w:r w:rsidR="00825212">
        <w:rPr>
          <w:rFonts w:ascii="Times New Roman" w:hAnsi="Times New Roman" w:cs="Times New Roman"/>
          <w:color w:val="222222"/>
          <w:sz w:val="24"/>
          <w:szCs w:val="24"/>
          <w:shd w:val="clear" w:color="auto" w:fill="FFFFFF"/>
        </w:rPr>
        <w:t xml:space="preserve">people.  </w:t>
      </w:r>
      <w:r w:rsidR="00931525">
        <w:rPr>
          <w:rFonts w:ascii="Times New Roman" w:hAnsi="Times New Roman" w:cs="Times New Roman"/>
          <w:color w:val="222222"/>
          <w:sz w:val="24"/>
          <w:szCs w:val="24"/>
          <w:shd w:val="clear" w:color="auto" w:fill="FFFFFF"/>
        </w:rPr>
        <w:t>Market Segmentation involves a carefully planned process of dividing a market of potential customers into groups usin</w:t>
      </w:r>
      <w:r w:rsidR="00245315">
        <w:rPr>
          <w:rFonts w:ascii="Times New Roman" w:hAnsi="Times New Roman" w:cs="Times New Roman"/>
          <w:color w:val="222222"/>
          <w:sz w:val="24"/>
          <w:szCs w:val="24"/>
          <w:shd w:val="clear" w:color="auto" w:fill="FFFFFF"/>
        </w:rPr>
        <w:t xml:space="preserve">g different characteristics. This approach </w:t>
      </w:r>
      <w:r w:rsidR="00931525">
        <w:rPr>
          <w:rFonts w:ascii="Times New Roman" w:hAnsi="Times New Roman" w:cs="Times New Roman"/>
          <w:color w:val="222222"/>
          <w:sz w:val="24"/>
          <w:szCs w:val="24"/>
          <w:shd w:val="clear" w:color="auto" w:fill="FFFFFF"/>
        </w:rPr>
        <w:t>is to identify consumers who will respond similarly to marketing strategies and who will share traits including needs, interests or locations. This is helpful in personalising marketing camp</w:t>
      </w:r>
      <w:r w:rsidR="00D96C9E">
        <w:rPr>
          <w:rFonts w:ascii="Times New Roman" w:hAnsi="Times New Roman" w:cs="Times New Roman"/>
          <w:color w:val="222222"/>
          <w:sz w:val="24"/>
          <w:szCs w:val="24"/>
          <w:shd w:val="clear" w:color="auto" w:fill="FFFFFF"/>
        </w:rPr>
        <w:t xml:space="preserve">aigns. It can be used to prioritise targeted audiences. </w:t>
      </w:r>
      <w:r w:rsidR="00931525">
        <w:rPr>
          <w:rFonts w:ascii="Times New Roman" w:hAnsi="Times New Roman" w:cs="Times New Roman"/>
          <w:color w:val="222222"/>
          <w:sz w:val="24"/>
          <w:szCs w:val="24"/>
          <w:shd w:val="clear" w:color="auto" w:fill="FFFFFF"/>
        </w:rPr>
        <w:t xml:space="preserve">Targeting </w:t>
      </w:r>
      <w:r w:rsidR="00915C45">
        <w:rPr>
          <w:rFonts w:ascii="Times New Roman" w:hAnsi="Times New Roman" w:cs="Times New Roman"/>
          <w:color w:val="222222"/>
          <w:sz w:val="24"/>
          <w:szCs w:val="24"/>
          <w:shd w:val="clear" w:color="auto" w:fill="FFFFFF"/>
        </w:rPr>
        <w:t xml:space="preserve">is where a group of customers to whom the company wants to sell its products to are identified and targeted. And </w:t>
      </w:r>
      <w:r w:rsidR="00CA415B">
        <w:rPr>
          <w:rFonts w:ascii="Times New Roman" w:hAnsi="Times New Roman" w:cs="Times New Roman"/>
          <w:color w:val="222222"/>
          <w:sz w:val="24"/>
          <w:szCs w:val="24"/>
          <w:shd w:val="clear" w:color="auto" w:fill="FFFFFF"/>
        </w:rPr>
        <w:t xml:space="preserve">positioning is the place that a brand </w:t>
      </w:r>
      <w:r w:rsidR="00A27F85">
        <w:rPr>
          <w:rFonts w:ascii="Times New Roman" w:hAnsi="Times New Roman" w:cs="Times New Roman"/>
          <w:color w:val="222222"/>
          <w:sz w:val="24"/>
          <w:szCs w:val="24"/>
          <w:shd w:val="clear" w:color="auto" w:fill="FFFFFF"/>
        </w:rPr>
        <w:t>occupies in the minds of the customers and how it is differentiated from the products of the competitors.</w:t>
      </w:r>
      <w:r w:rsidR="00525C0F">
        <w:rPr>
          <w:rFonts w:ascii="Times New Roman" w:hAnsi="Times New Roman" w:cs="Times New Roman"/>
          <w:color w:val="222222"/>
          <w:sz w:val="24"/>
          <w:szCs w:val="24"/>
          <w:shd w:val="clear" w:color="auto" w:fill="FFFFFF"/>
        </w:rPr>
        <w:t xml:space="preserve"> Targeting </w:t>
      </w:r>
      <w:r w:rsidR="00934D29">
        <w:rPr>
          <w:rFonts w:ascii="Times New Roman" w:hAnsi="Times New Roman" w:cs="Times New Roman"/>
          <w:color w:val="222222"/>
          <w:sz w:val="24"/>
          <w:szCs w:val="24"/>
          <w:shd w:val="clear" w:color="auto" w:fill="FFFFFF"/>
        </w:rPr>
        <w:t xml:space="preserve">is a marketing strategy and is designed to break a large market into smaller segments to enable it to concentrate on a specific group of customers within the earmarked audience. </w:t>
      </w:r>
      <w:r w:rsidR="002E3D02">
        <w:rPr>
          <w:rFonts w:ascii="Times New Roman" w:hAnsi="Times New Roman" w:cs="Times New Roman"/>
          <w:color w:val="222222"/>
          <w:sz w:val="24"/>
          <w:szCs w:val="24"/>
          <w:shd w:val="clear" w:color="auto" w:fill="FFFFFF"/>
        </w:rPr>
        <w:t xml:space="preserve">Market </w:t>
      </w:r>
      <w:r w:rsidR="00494A09">
        <w:rPr>
          <w:rFonts w:ascii="Times New Roman" w:hAnsi="Times New Roman" w:cs="Times New Roman"/>
          <w:color w:val="222222"/>
          <w:sz w:val="24"/>
          <w:szCs w:val="24"/>
          <w:shd w:val="clear" w:color="auto" w:fill="FFFFFF"/>
        </w:rPr>
        <w:t xml:space="preserve">Positioning </w:t>
      </w:r>
      <w:r w:rsidR="002E3D02">
        <w:rPr>
          <w:rFonts w:ascii="Times New Roman" w:hAnsi="Times New Roman" w:cs="Times New Roman"/>
          <w:color w:val="222222"/>
          <w:sz w:val="24"/>
          <w:szCs w:val="24"/>
          <w:shd w:val="clear" w:color="auto" w:fill="FFFFFF"/>
        </w:rPr>
        <w:t>is the process of establishing the image or identity of brands or products in order that consumers may perceive it in a specific way. For example, Aldi is known for quality products but at low prices.</w:t>
      </w:r>
    </w:p>
    <w:p w:rsidR="00F954B0" w:rsidRPr="00C418D9" w:rsidRDefault="00F02248" w:rsidP="00FD72F6">
      <w:pPr>
        <w:jc w:val="both"/>
        <w:rPr>
          <w:rFonts w:ascii="Times New Roman" w:hAnsi="Times New Roman" w:cs="Times New Roman"/>
          <w:b/>
          <w:sz w:val="28"/>
          <w:szCs w:val="28"/>
        </w:rPr>
      </w:pPr>
      <w:r w:rsidRPr="00C418D9">
        <w:rPr>
          <w:rFonts w:ascii="Times New Roman" w:hAnsi="Times New Roman" w:cs="Times New Roman"/>
          <w:b/>
          <w:sz w:val="28"/>
          <w:szCs w:val="28"/>
        </w:rPr>
        <w:lastRenderedPageBreak/>
        <w:t>ALDI’S MARKETING STRATEGY</w:t>
      </w:r>
    </w:p>
    <w:p w:rsidR="00F02248" w:rsidRDefault="0055306A" w:rsidP="00FD72F6">
      <w:pPr>
        <w:jc w:val="both"/>
        <w:rPr>
          <w:rFonts w:ascii="Times New Roman" w:hAnsi="Times New Roman" w:cs="Times New Roman"/>
          <w:sz w:val="24"/>
          <w:szCs w:val="24"/>
        </w:rPr>
      </w:pPr>
      <w:r>
        <w:rPr>
          <w:rFonts w:ascii="Times New Roman" w:hAnsi="Times New Roman" w:cs="Times New Roman"/>
          <w:sz w:val="24"/>
          <w:szCs w:val="24"/>
        </w:rPr>
        <w:t xml:space="preserve">With the theorist’s advocates, </w:t>
      </w:r>
      <w:sdt>
        <w:sdtPr>
          <w:rPr>
            <w:rFonts w:ascii="Times New Roman" w:hAnsi="Times New Roman" w:cs="Times New Roman"/>
            <w:sz w:val="24"/>
            <w:szCs w:val="24"/>
          </w:rPr>
          <w:id w:val="-1314141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Tra20 \l 2057 </w:instrText>
          </w:r>
          <w:r>
            <w:rPr>
              <w:rFonts w:ascii="Times New Roman" w:hAnsi="Times New Roman" w:cs="Times New Roman"/>
              <w:sz w:val="24"/>
              <w:szCs w:val="24"/>
            </w:rPr>
            <w:fldChar w:fldCharType="separate"/>
          </w:r>
          <w:r w:rsidRPr="0055306A">
            <w:rPr>
              <w:rFonts w:ascii="Times New Roman" w:hAnsi="Times New Roman" w:cs="Times New Roman"/>
              <w:noProof/>
              <w:sz w:val="24"/>
              <w:szCs w:val="24"/>
            </w:rPr>
            <w:t>(Tracy,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628FF">
        <w:rPr>
          <w:rFonts w:ascii="Times New Roman" w:hAnsi="Times New Roman" w:cs="Times New Roman"/>
          <w:sz w:val="24"/>
          <w:szCs w:val="24"/>
        </w:rPr>
        <w:t xml:space="preserve">Aldi’s </w:t>
      </w:r>
      <w:r w:rsidR="00830606">
        <w:rPr>
          <w:rFonts w:ascii="Times New Roman" w:hAnsi="Times New Roman" w:cs="Times New Roman"/>
          <w:sz w:val="24"/>
          <w:szCs w:val="24"/>
        </w:rPr>
        <w:t xml:space="preserve">marketing strategy </w:t>
      </w:r>
      <w:r w:rsidR="00F02248">
        <w:rPr>
          <w:rFonts w:ascii="Times New Roman" w:hAnsi="Times New Roman" w:cs="Times New Roman"/>
          <w:sz w:val="24"/>
          <w:szCs w:val="24"/>
        </w:rPr>
        <w:t xml:space="preserve">is </w:t>
      </w:r>
      <w:r w:rsidR="00C418D9">
        <w:rPr>
          <w:rFonts w:ascii="Times New Roman" w:hAnsi="Times New Roman" w:cs="Times New Roman"/>
          <w:sz w:val="24"/>
          <w:szCs w:val="24"/>
        </w:rPr>
        <w:t xml:space="preserve">the </w:t>
      </w:r>
      <w:r w:rsidR="00F02248">
        <w:rPr>
          <w:rFonts w:ascii="Times New Roman" w:hAnsi="Times New Roman" w:cs="Times New Roman"/>
          <w:sz w:val="24"/>
          <w:szCs w:val="24"/>
        </w:rPr>
        <w:t>stores’</w:t>
      </w:r>
      <w:r w:rsidR="003028FF">
        <w:rPr>
          <w:rFonts w:ascii="Times New Roman" w:hAnsi="Times New Roman" w:cs="Times New Roman"/>
          <w:sz w:val="24"/>
          <w:szCs w:val="24"/>
        </w:rPr>
        <w:t xml:space="preserve"> overarching</w:t>
      </w:r>
      <w:r w:rsidR="00F02248">
        <w:rPr>
          <w:rFonts w:ascii="Times New Roman" w:hAnsi="Times New Roman" w:cs="Times New Roman"/>
          <w:sz w:val="24"/>
          <w:szCs w:val="24"/>
        </w:rPr>
        <w:t xml:space="preserve"> business plan</w:t>
      </w:r>
      <w:r w:rsidR="00C418D9">
        <w:rPr>
          <w:rFonts w:ascii="Times New Roman" w:hAnsi="Times New Roman" w:cs="Times New Roman"/>
          <w:sz w:val="24"/>
          <w:szCs w:val="24"/>
        </w:rPr>
        <w:t>,</w:t>
      </w:r>
      <w:r w:rsidR="00F02248">
        <w:rPr>
          <w:rFonts w:ascii="Times New Roman" w:hAnsi="Times New Roman" w:cs="Times New Roman"/>
          <w:sz w:val="24"/>
          <w:szCs w:val="24"/>
        </w:rPr>
        <w:t xml:space="preserve"> designed and implemented to </w:t>
      </w:r>
      <w:r w:rsidR="00C418D9">
        <w:rPr>
          <w:rFonts w:ascii="Times New Roman" w:hAnsi="Times New Roman" w:cs="Times New Roman"/>
          <w:sz w:val="24"/>
          <w:szCs w:val="24"/>
        </w:rPr>
        <w:t xml:space="preserve">create </w:t>
      </w:r>
      <w:r w:rsidR="00BD6154">
        <w:rPr>
          <w:rFonts w:ascii="Times New Roman" w:hAnsi="Times New Roman" w:cs="Times New Roman"/>
          <w:sz w:val="24"/>
          <w:szCs w:val="24"/>
        </w:rPr>
        <w:t xml:space="preserve">a unique </w:t>
      </w:r>
      <w:r w:rsidR="00C418D9">
        <w:rPr>
          <w:rFonts w:ascii="Times New Roman" w:hAnsi="Times New Roman" w:cs="Times New Roman"/>
          <w:sz w:val="24"/>
          <w:szCs w:val="24"/>
        </w:rPr>
        <w:t xml:space="preserve">awareness and interests for </w:t>
      </w:r>
      <w:r w:rsidR="00830606">
        <w:rPr>
          <w:rFonts w:ascii="Times New Roman" w:hAnsi="Times New Roman" w:cs="Times New Roman"/>
          <w:sz w:val="24"/>
          <w:szCs w:val="24"/>
        </w:rPr>
        <w:t xml:space="preserve">both present and </w:t>
      </w:r>
      <w:r w:rsidR="00C418D9">
        <w:rPr>
          <w:rFonts w:ascii="Times New Roman" w:hAnsi="Times New Roman" w:cs="Times New Roman"/>
          <w:sz w:val="24"/>
          <w:szCs w:val="24"/>
        </w:rPr>
        <w:t>potential consumers</w:t>
      </w:r>
      <w:r w:rsidR="00537325">
        <w:rPr>
          <w:rFonts w:ascii="Times New Roman" w:hAnsi="Times New Roman" w:cs="Times New Roman"/>
          <w:sz w:val="24"/>
          <w:szCs w:val="24"/>
        </w:rPr>
        <w:t>. It encourages consumers</w:t>
      </w:r>
      <w:r w:rsidR="00C418D9">
        <w:rPr>
          <w:rFonts w:ascii="Times New Roman" w:hAnsi="Times New Roman" w:cs="Times New Roman"/>
          <w:sz w:val="24"/>
          <w:szCs w:val="24"/>
        </w:rPr>
        <w:t xml:space="preserve"> to buy </w:t>
      </w:r>
      <w:r w:rsidR="00CE0438">
        <w:rPr>
          <w:rFonts w:ascii="Times New Roman" w:hAnsi="Times New Roman" w:cs="Times New Roman"/>
          <w:sz w:val="24"/>
          <w:szCs w:val="24"/>
        </w:rPr>
        <w:t xml:space="preserve">and continue to buy </w:t>
      </w:r>
      <w:r w:rsidR="00841638">
        <w:rPr>
          <w:rFonts w:ascii="Times New Roman" w:hAnsi="Times New Roman" w:cs="Times New Roman"/>
          <w:sz w:val="24"/>
          <w:szCs w:val="24"/>
        </w:rPr>
        <w:t xml:space="preserve">from </w:t>
      </w:r>
      <w:r w:rsidR="00C418D9">
        <w:rPr>
          <w:rFonts w:ascii="Times New Roman" w:hAnsi="Times New Roman" w:cs="Times New Roman"/>
          <w:sz w:val="24"/>
          <w:szCs w:val="24"/>
        </w:rPr>
        <w:t>t</w:t>
      </w:r>
      <w:r w:rsidR="00830606">
        <w:rPr>
          <w:rFonts w:ascii="Times New Roman" w:hAnsi="Times New Roman" w:cs="Times New Roman"/>
          <w:sz w:val="24"/>
          <w:szCs w:val="24"/>
        </w:rPr>
        <w:t>he stores products and services through application of marketing mix</w:t>
      </w:r>
      <w:r w:rsidR="00537325">
        <w:rPr>
          <w:rFonts w:ascii="Times New Roman" w:hAnsi="Times New Roman" w:cs="Times New Roman"/>
          <w:sz w:val="24"/>
          <w:szCs w:val="24"/>
        </w:rPr>
        <w:t>.</w:t>
      </w:r>
      <w:r w:rsidR="00830606">
        <w:rPr>
          <w:rFonts w:ascii="Times New Roman" w:hAnsi="Times New Roman" w:cs="Times New Roman"/>
          <w:sz w:val="24"/>
          <w:szCs w:val="24"/>
        </w:rPr>
        <w:t xml:space="preserve"> </w:t>
      </w:r>
      <w:r w:rsidR="00537325">
        <w:rPr>
          <w:rFonts w:ascii="Times New Roman" w:hAnsi="Times New Roman" w:cs="Times New Roman"/>
          <w:sz w:val="24"/>
          <w:szCs w:val="24"/>
        </w:rPr>
        <w:t xml:space="preserve">The application of </w:t>
      </w:r>
      <w:r w:rsidR="003A4DD0">
        <w:rPr>
          <w:rFonts w:ascii="Times New Roman" w:hAnsi="Times New Roman" w:cs="Times New Roman"/>
          <w:sz w:val="24"/>
          <w:szCs w:val="24"/>
        </w:rPr>
        <w:t xml:space="preserve">a </w:t>
      </w:r>
      <w:r w:rsidR="00537325">
        <w:rPr>
          <w:rFonts w:ascii="Times New Roman" w:hAnsi="Times New Roman" w:cs="Times New Roman"/>
          <w:sz w:val="24"/>
          <w:szCs w:val="24"/>
        </w:rPr>
        <w:t xml:space="preserve">marketing mix involve the use of </w:t>
      </w:r>
      <w:r w:rsidR="00830606" w:rsidRPr="00393B50">
        <w:rPr>
          <w:rFonts w:ascii="Times New Roman" w:hAnsi="Times New Roman" w:cs="Times New Roman"/>
          <w:sz w:val="24"/>
          <w:szCs w:val="24"/>
        </w:rPr>
        <w:t>a reported research</w:t>
      </w:r>
      <w:r w:rsidR="00D92EE1" w:rsidRPr="00393B50">
        <w:rPr>
          <w:rFonts w:ascii="Times New Roman" w:hAnsi="Times New Roman" w:cs="Times New Roman"/>
          <w:sz w:val="24"/>
          <w:szCs w:val="24"/>
        </w:rPr>
        <w:t xml:space="preserve">ed acronyms that help the stores continually evaluate and </w:t>
      </w:r>
      <w:r w:rsidR="002545DA" w:rsidRPr="00393B50">
        <w:rPr>
          <w:rFonts w:ascii="Times New Roman" w:hAnsi="Times New Roman" w:cs="Times New Roman"/>
          <w:sz w:val="24"/>
          <w:szCs w:val="24"/>
        </w:rPr>
        <w:t>re-evaluate its business activ</w:t>
      </w:r>
      <w:r w:rsidR="00ED1646" w:rsidRPr="00393B50">
        <w:rPr>
          <w:rFonts w:ascii="Times New Roman" w:hAnsi="Times New Roman" w:cs="Times New Roman"/>
          <w:sz w:val="24"/>
          <w:szCs w:val="24"/>
        </w:rPr>
        <w:t xml:space="preserve">ities </w:t>
      </w:r>
      <w:r w:rsidR="00D2691C" w:rsidRPr="00393B50">
        <w:rPr>
          <w:rFonts w:ascii="Times New Roman" w:hAnsi="Times New Roman" w:cs="Times New Roman"/>
          <w:sz w:val="24"/>
          <w:szCs w:val="24"/>
        </w:rPr>
        <w:t>and marketing plan</w:t>
      </w:r>
      <w:r w:rsidR="003A4DD0" w:rsidRPr="00393B50">
        <w:rPr>
          <w:rFonts w:ascii="Times New Roman" w:hAnsi="Times New Roman" w:cs="Times New Roman"/>
          <w:sz w:val="24"/>
          <w:szCs w:val="24"/>
        </w:rPr>
        <w:t>s</w:t>
      </w:r>
      <w:r w:rsidR="00D2691C" w:rsidRPr="00393B50">
        <w:rPr>
          <w:rFonts w:ascii="Times New Roman" w:hAnsi="Times New Roman" w:cs="Times New Roman"/>
          <w:sz w:val="24"/>
          <w:szCs w:val="24"/>
        </w:rPr>
        <w:t xml:space="preserve"> </w:t>
      </w:r>
      <w:r w:rsidR="00ED1646">
        <w:rPr>
          <w:rFonts w:ascii="Times New Roman" w:hAnsi="Times New Roman" w:cs="Times New Roman"/>
          <w:sz w:val="24"/>
          <w:szCs w:val="24"/>
        </w:rPr>
        <w:t>with</w:t>
      </w:r>
      <w:r w:rsidR="00830606">
        <w:rPr>
          <w:rFonts w:ascii="Times New Roman" w:hAnsi="Times New Roman" w:cs="Times New Roman"/>
          <w:sz w:val="24"/>
          <w:szCs w:val="24"/>
        </w:rPr>
        <w:t xml:space="preserve"> </w:t>
      </w:r>
      <w:r w:rsidR="00CE0438">
        <w:rPr>
          <w:rFonts w:ascii="Times New Roman" w:hAnsi="Times New Roman" w:cs="Times New Roman"/>
          <w:sz w:val="24"/>
          <w:szCs w:val="24"/>
        </w:rPr>
        <w:t>“</w:t>
      </w:r>
      <w:r w:rsidR="00830606">
        <w:rPr>
          <w:rFonts w:ascii="Times New Roman" w:hAnsi="Times New Roman" w:cs="Times New Roman"/>
          <w:sz w:val="24"/>
          <w:szCs w:val="24"/>
        </w:rPr>
        <w:t>4 Ps</w:t>
      </w:r>
      <w:r w:rsidR="00CE0438">
        <w:rPr>
          <w:rFonts w:ascii="Times New Roman" w:hAnsi="Times New Roman" w:cs="Times New Roman"/>
          <w:sz w:val="24"/>
          <w:szCs w:val="24"/>
        </w:rPr>
        <w:t xml:space="preserve">” </w:t>
      </w:r>
      <w:sdt>
        <w:sdtPr>
          <w:rPr>
            <w:rFonts w:ascii="Times New Roman" w:hAnsi="Times New Roman" w:cs="Times New Roman"/>
            <w:sz w:val="24"/>
            <w:szCs w:val="24"/>
          </w:rPr>
          <w:id w:val="-604424202"/>
          <w:citation/>
        </w:sdtPr>
        <w:sdtEndPr/>
        <w:sdtContent>
          <w:r w:rsidR="005606EA">
            <w:rPr>
              <w:rFonts w:ascii="Times New Roman" w:hAnsi="Times New Roman" w:cs="Times New Roman"/>
              <w:sz w:val="24"/>
              <w:szCs w:val="24"/>
            </w:rPr>
            <w:fldChar w:fldCharType="begin"/>
          </w:r>
          <w:r w:rsidR="005606EA">
            <w:rPr>
              <w:rFonts w:ascii="Times New Roman" w:hAnsi="Times New Roman" w:cs="Times New Roman"/>
              <w:sz w:val="24"/>
              <w:szCs w:val="24"/>
            </w:rPr>
            <w:instrText xml:space="preserve"> CITATION McC78 \l 2057 </w:instrText>
          </w:r>
          <w:r w:rsidR="005606EA">
            <w:rPr>
              <w:rFonts w:ascii="Times New Roman" w:hAnsi="Times New Roman" w:cs="Times New Roman"/>
              <w:sz w:val="24"/>
              <w:szCs w:val="24"/>
            </w:rPr>
            <w:fldChar w:fldCharType="separate"/>
          </w:r>
          <w:r w:rsidR="005606EA" w:rsidRPr="005606EA">
            <w:rPr>
              <w:rFonts w:ascii="Times New Roman" w:hAnsi="Times New Roman" w:cs="Times New Roman"/>
              <w:noProof/>
              <w:sz w:val="24"/>
              <w:szCs w:val="24"/>
            </w:rPr>
            <w:t>(McCarthy, 1978)</w:t>
          </w:r>
          <w:r w:rsidR="005606EA">
            <w:rPr>
              <w:rFonts w:ascii="Times New Roman" w:hAnsi="Times New Roman" w:cs="Times New Roman"/>
              <w:sz w:val="24"/>
              <w:szCs w:val="24"/>
            </w:rPr>
            <w:fldChar w:fldCharType="end"/>
          </w:r>
        </w:sdtContent>
      </w:sdt>
      <w:r w:rsidR="005606EA">
        <w:rPr>
          <w:rFonts w:ascii="Times New Roman" w:hAnsi="Times New Roman" w:cs="Times New Roman"/>
          <w:sz w:val="24"/>
          <w:szCs w:val="24"/>
        </w:rPr>
        <w:t xml:space="preserve"> </w:t>
      </w:r>
      <w:r w:rsidR="00E5127C">
        <w:rPr>
          <w:rFonts w:ascii="Times New Roman" w:hAnsi="Times New Roman" w:cs="Times New Roman"/>
          <w:sz w:val="24"/>
          <w:szCs w:val="24"/>
        </w:rPr>
        <w:t xml:space="preserve">and </w:t>
      </w:r>
      <w:sdt>
        <w:sdtPr>
          <w:rPr>
            <w:rFonts w:ascii="Times New Roman" w:hAnsi="Times New Roman" w:cs="Times New Roman"/>
            <w:sz w:val="24"/>
            <w:szCs w:val="24"/>
          </w:rPr>
          <w:id w:val="-1240704545"/>
          <w:citation/>
        </w:sdtPr>
        <w:sdtEndPr/>
        <w:sdtContent>
          <w:r w:rsidR="00E5127C">
            <w:rPr>
              <w:rFonts w:ascii="Times New Roman" w:hAnsi="Times New Roman" w:cs="Times New Roman"/>
              <w:sz w:val="24"/>
              <w:szCs w:val="24"/>
            </w:rPr>
            <w:fldChar w:fldCharType="begin"/>
          </w:r>
          <w:r w:rsidR="00E5127C">
            <w:rPr>
              <w:rFonts w:ascii="Times New Roman" w:hAnsi="Times New Roman" w:cs="Times New Roman"/>
              <w:sz w:val="24"/>
              <w:szCs w:val="24"/>
            </w:rPr>
            <w:instrText xml:space="preserve"> CITATION McC79 \l 2057 </w:instrText>
          </w:r>
          <w:r w:rsidR="00E5127C">
            <w:rPr>
              <w:rFonts w:ascii="Times New Roman" w:hAnsi="Times New Roman" w:cs="Times New Roman"/>
              <w:sz w:val="24"/>
              <w:szCs w:val="24"/>
            </w:rPr>
            <w:fldChar w:fldCharType="separate"/>
          </w:r>
          <w:r w:rsidR="00E5127C" w:rsidRPr="00E5127C">
            <w:rPr>
              <w:rFonts w:ascii="Times New Roman" w:hAnsi="Times New Roman" w:cs="Times New Roman"/>
              <w:noProof/>
              <w:sz w:val="24"/>
              <w:szCs w:val="24"/>
            </w:rPr>
            <w:t>(McCarthy, 1979)</w:t>
          </w:r>
          <w:r w:rsidR="00E5127C">
            <w:rPr>
              <w:rFonts w:ascii="Times New Roman" w:hAnsi="Times New Roman" w:cs="Times New Roman"/>
              <w:sz w:val="24"/>
              <w:szCs w:val="24"/>
            </w:rPr>
            <w:fldChar w:fldCharType="end"/>
          </w:r>
        </w:sdtContent>
      </w:sdt>
      <w:r w:rsidR="00E5127C">
        <w:rPr>
          <w:rFonts w:ascii="Times New Roman" w:hAnsi="Times New Roman" w:cs="Times New Roman"/>
          <w:sz w:val="24"/>
          <w:szCs w:val="24"/>
        </w:rPr>
        <w:t xml:space="preserve"> </w:t>
      </w:r>
      <w:r w:rsidR="00CE0438">
        <w:rPr>
          <w:rFonts w:ascii="Times New Roman" w:hAnsi="Times New Roman" w:cs="Times New Roman"/>
          <w:sz w:val="24"/>
          <w:szCs w:val="24"/>
        </w:rPr>
        <w:t>which implies Product</w:t>
      </w:r>
      <w:r w:rsidR="0013464C">
        <w:rPr>
          <w:rFonts w:ascii="Times New Roman" w:hAnsi="Times New Roman" w:cs="Times New Roman"/>
          <w:sz w:val="24"/>
          <w:szCs w:val="24"/>
        </w:rPr>
        <w:t>; and in practice, involves the company creating a unique blends of the right products. These products are offered to buyers at the</w:t>
      </w:r>
      <w:r w:rsidR="00CE0438">
        <w:rPr>
          <w:rFonts w:ascii="Times New Roman" w:hAnsi="Times New Roman" w:cs="Times New Roman"/>
          <w:sz w:val="24"/>
          <w:szCs w:val="24"/>
        </w:rPr>
        <w:t xml:space="preserve"> Price</w:t>
      </w:r>
      <w:r w:rsidR="0013464C">
        <w:rPr>
          <w:rFonts w:ascii="Times New Roman" w:hAnsi="Times New Roman" w:cs="Times New Roman"/>
          <w:sz w:val="24"/>
          <w:szCs w:val="24"/>
        </w:rPr>
        <w:t xml:space="preserve"> that is considered competitive and within reach of their income. The products are offered for sale at </w:t>
      </w:r>
      <w:r w:rsidR="00CE0438">
        <w:rPr>
          <w:rFonts w:ascii="Times New Roman" w:hAnsi="Times New Roman" w:cs="Times New Roman"/>
          <w:sz w:val="24"/>
          <w:szCs w:val="24"/>
        </w:rPr>
        <w:t>Place</w:t>
      </w:r>
      <w:r w:rsidR="0013464C">
        <w:rPr>
          <w:rFonts w:ascii="Times New Roman" w:hAnsi="Times New Roman" w:cs="Times New Roman"/>
          <w:sz w:val="24"/>
          <w:szCs w:val="24"/>
        </w:rPr>
        <w:t xml:space="preserve">s where the neediest reside </w:t>
      </w:r>
      <w:r w:rsidR="000811C4">
        <w:rPr>
          <w:rFonts w:ascii="Times New Roman" w:hAnsi="Times New Roman" w:cs="Times New Roman"/>
          <w:sz w:val="24"/>
          <w:szCs w:val="24"/>
        </w:rPr>
        <w:t xml:space="preserve">globally </w:t>
      </w:r>
      <w:r w:rsidR="00CE0438">
        <w:rPr>
          <w:rFonts w:ascii="Times New Roman" w:hAnsi="Times New Roman" w:cs="Times New Roman"/>
          <w:sz w:val="24"/>
          <w:szCs w:val="24"/>
        </w:rPr>
        <w:t xml:space="preserve">and </w:t>
      </w:r>
      <w:r w:rsidR="0013464C">
        <w:rPr>
          <w:rFonts w:ascii="Times New Roman" w:hAnsi="Times New Roman" w:cs="Times New Roman"/>
          <w:sz w:val="24"/>
          <w:szCs w:val="24"/>
        </w:rPr>
        <w:t xml:space="preserve">with the most suitable forms of </w:t>
      </w:r>
      <w:r w:rsidR="00CE0438">
        <w:rPr>
          <w:rFonts w:ascii="Times New Roman" w:hAnsi="Times New Roman" w:cs="Times New Roman"/>
          <w:sz w:val="24"/>
          <w:szCs w:val="24"/>
        </w:rPr>
        <w:t>Promotion</w:t>
      </w:r>
      <w:r w:rsidR="00830606">
        <w:rPr>
          <w:rFonts w:ascii="Times New Roman" w:hAnsi="Times New Roman" w:cs="Times New Roman"/>
          <w:sz w:val="24"/>
          <w:szCs w:val="24"/>
        </w:rPr>
        <w:t>.</w:t>
      </w:r>
      <w:r w:rsidR="004E19D3">
        <w:rPr>
          <w:rFonts w:ascii="Times New Roman" w:hAnsi="Times New Roman" w:cs="Times New Roman"/>
          <w:sz w:val="24"/>
          <w:szCs w:val="24"/>
        </w:rPr>
        <w:t xml:space="preserve"> The criticisms identified by the critics against these four approaches include: no defined objectives as to goals and profits, lacking </w:t>
      </w:r>
      <w:r w:rsidR="003A4DD0">
        <w:rPr>
          <w:rFonts w:ascii="Times New Roman" w:hAnsi="Times New Roman" w:cs="Times New Roman"/>
          <w:sz w:val="24"/>
          <w:szCs w:val="24"/>
        </w:rPr>
        <w:t xml:space="preserve">of </w:t>
      </w:r>
      <w:r w:rsidR="004E19D3">
        <w:rPr>
          <w:rFonts w:ascii="Times New Roman" w:hAnsi="Times New Roman" w:cs="Times New Roman"/>
          <w:sz w:val="24"/>
          <w:szCs w:val="24"/>
        </w:rPr>
        <w:t>focus on industrial marketing</w:t>
      </w:r>
      <w:r w:rsidR="002D4A99">
        <w:rPr>
          <w:rFonts w:ascii="Times New Roman" w:hAnsi="Times New Roman" w:cs="Times New Roman"/>
          <w:sz w:val="24"/>
          <w:szCs w:val="24"/>
        </w:rPr>
        <w:t xml:space="preserve"> and that marketing mix is considered as one-way communication that overlooked the feedback from the consumers.</w:t>
      </w:r>
      <w:r w:rsidR="004E19D3">
        <w:rPr>
          <w:rFonts w:ascii="Times New Roman" w:hAnsi="Times New Roman" w:cs="Times New Roman"/>
          <w:sz w:val="24"/>
          <w:szCs w:val="24"/>
        </w:rPr>
        <w:t xml:space="preserve"> </w:t>
      </w:r>
      <w:r w:rsidR="00B628FF">
        <w:rPr>
          <w:rFonts w:ascii="Times New Roman" w:hAnsi="Times New Roman" w:cs="Times New Roman"/>
          <w:sz w:val="24"/>
          <w:szCs w:val="24"/>
        </w:rPr>
        <w:t xml:space="preserve">Following </w:t>
      </w:r>
      <w:r w:rsidR="001A0AC4">
        <w:rPr>
          <w:rFonts w:ascii="Times New Roman" w:hAnsi="Times New Roman" w:cs="Times New Roman"/>
          <w:sz w:val="24"/>
          <w:szCs w:val="24"/>
        </w:rPr>
        <w:t>the researcher</w:t>
      </w:r>
      <w:r w:rsidR="00E5127C">
        <w:rPr>
          <w:rFonts w:ascii="Times New Roman" w:hAnsi="Times New Roman" w:cs="Times New Roman"/>
          <w:sz w:val="24"/>
          <w:szCs w:val="24"/>
        </w:rPr>
        <w:t>’</w:t>
      </w:r>
      <w:r w:rsidR="001A0AC4">
        <w:rPr>
          <w:rFonts w:ascii="Times New Roman" w:hAnsi="Times New Roman" w:cs="Times New Roman"/>
          <w:sz w:val="24"/>
          <w:szCs w:val="24"/>
        </w:rPr>
        <w:t>s reports,</w:t>
      </w:r>
      <w:r w:rsidR="00B628FF">
        <w:rPr>
          <w:rFonts w:ascii="Times New Roman" w:hAnsi="Times New Roman" w:cs="Times New Roman"/>
          <w:sz w:val="24"/>
          <w:szCs w:val="24"/>
        </w:rPr>
        <w:t xml:space="preserve"> this </w:t>
      </w:r>
      <w:r w:rsidR="00BF0191">
        <w:rPr>
          <w:rFonts w:ascii="Times New Roman" w:hAnsi="Times New Roman" w:cs="Times New Roman"/>
          <w:sz w:val="24"/>
          <w:szCs w:val="24"/>
        </w:rPr>
        <w:t xml:space="preserve">acronym </w:t>
      </w:r>
      <w:r w:rsidR="00B628FF">
        <w:rPr>
          <w:rFonts w:ascii="Times New Roman" w:hAnsi="Times New Roman" w:cs="Times New Roman"/>
          <w:sz w:val="24"/>
          <w:szCs w:val="24"/>
        </w:rPr>
        <w:t>has been exte</w:t>
      </w:r>
      <w:r w:rsidR="00BF0191">
        <w:rPr>
          <w:rFonts w:ascii="Times New Roman" w:hAnsi="Times New Roman" w:cs="Times New Roman"/>
          <w:sz w:val="24"/>
          <w:szCs w:val="24"/>
        </w:rPr>
        <w:t>nded to include additional 3 Ps; that is</w:t>
      </w:r>
      <w:r w:rsidR="00BF0191" w:rsidRPr="00C34BC0">
        <w:rPr>
          <w:rFonts w:ascii="Times New Roman" w:hAnsi="Times New Roman" w:cs="Times New Roman"/>
          <w:b/>
          <w:sz w:val="24"/>
          <w:szCs w:val="24"/>
        </w:rPr>
        <w:t xml:space="preserve"> </w:t>
      </w:r>
      <w:r w:rsidR="002858D2" w:rsidRPr="00E5127C">
        <w:rPr>
          <w:rFonts w:ascii="Times New Roman" w:hAnsi="Times New Roman" w:cs="Times New Roman"/>
          <w:sz w:val="24"/>
          <w:szCs w:val="24"/>
        </w:rPr>
        <w:t xml:space="preserve">Packaging, </w:t>
      </w:r>
      <w:r w:rsidR="005F52BB" w:rsidRPr="00E5127C">
        <w:rPr>
          <w:rFonts w:ascii="Times New Roman" w:hAnsi="Times New Roman" w:cs="Times New Roman"/>
          <w:sz w:val="24"/>
          <w:szCs w:val="24"/>
        </w:rPr>
        <w:t xml:space="preserve">Positioning, </w:t>
      </w:r>
      <w:r w:rsidR="003F79C5" w:rsidRPr="00E5127C">
        <w:rPr>
          <w:rFonts w:ascii="Times New Roman" w:hAnsi="Times New Roman" w:cs="Times New Roman"/>
          <w:sz w:val="24"/>
          <w:szCs w:val="24"/>
        </w:rPr>
        <w:t xml:space="preserve">and </w:t>
      </w:r>
      <w:r w:rsidR="007B4DE2" w:rsidRPr="00E5127C">
        <w:rPr>
          <w:rFonts w:ascii="Times New Roman" w:hAnsi="Times New Roman" w:cs="Times New Roman"/>
          <w:sz w:val="24"/>
          <w:szCs w:val="24"/>
        </w:rPr>
        <w:t>People,</w:t>
      </w:r>
      <w:r w:rsidR="007B4DE2">
        <w:rPr>
          <w:rFonts w:ascii="Times New Roman" w:hAnsi="Times New Roman" w:cs="Times New Roman"/>
          <w:b/>
          <w:sz w:val="24"/>
          <w:szCs w:val="24"/>
        </w:rPr>
        <w:t xml:space="preserve"> </w:t>
      </w:r>
      <w:r w:rsidR="007B4DE2">
        <w:rPr>
          <w:rFonts w:ascii="Times New Roman" w:hAnsi="Times New Roman" w:cs="Times New Roman"/>
          <w:sz w:val="24"/>
          <w:szCs w:val="24"/>
        </w:rPr>
        <w:t>which</w:t>
      </w:r>
      <w:r w:rsidR="00B628FF">
        <w:rPr>
          <w:rFonts w:ascii="Times New Roman" w:hAnsi="Times New Roman" w:cs="Times New Roman"/>
          <w:sz w:val="24"/>
          <w:szCs w:val="24"/>
        </w:rPr>
        <w:t xml:space="preserve"> complement </w:t>
      </w:r>
      <w:r w:rsidR="00E5127C">
        <w:rPr>
          <w:rFonts w:ascii="Times New Roman" w:hAnsi="Times New Roman" w:cs="Times New Roman"/>
          <w:sz w:val="24"/>
          <w:szCs w:val="24"/>
        </w:rPr>
        <w:t xml:space="preserve">the </w:t>
      </w:r>
      <w:r w:rsidR="00B628FF">
        <w:rPr>
          <w:rFonts w:ascii="Times New Roman" w:hAnsi="Times New Roman" w:cs="Times New Roman"/>
          <w:sz w:val="24"/>
          <w:szCs w:val="24"/>
        </w:rPr>
        <w:t xml:space="preserve">7 Ps. </w:t>
      </w:r>
    </w:p>
    <w:p w:rsidR="00FE6E82" w:rsidRDefault="005C00DD" w:rsidP="00FD72F6">
      <w:pPr>
        <w:jc w:val="both"/>
        <w:rPr>
          <w:rFonts w:ascii="Times New Roman" w:hAnsi="Times New Roman" w:cs="Times New Roman"/>
          <w:sz w:val="24"/>
          <w:szCs w:val="24"/>
        </w:rPr>
      </w:pPr>
      <w:r>
        <w:rPr>
          <w:rFonts w:ascii="Times New Roman" w:hAnsi="Times New Roman" w:cs="Times New Roman"/>
          <w:b/>
          <w:sz w:val="24"/>
          <w:szCs w:val="24"/>
        </w:rPr>
        <w:t xml:space="preserve">Aldi’s </w:t>
      </w:r>
      <w:r w:rsidR="005034EA" w:rsidRPr="006B1835">
        <w:rPr>
          <w:rFonts w:ascii="Times New Roman" w:hAnsi="Times New Roman" w:cs="Times New Roman"/>
          <w:b/>
          <w:sz w:val="24"/>
          <w:szCs w:val="24"/>
        </w:rPr>
        <w:t>Product</w:t>
      </w:r>
      <w:r w:rsidR="00645F56">
        <w:rPr>
          <w:rFonts w:ascii="Times New Roman" w:hAnsi="Times New Roman" w:cs="Times New Roman"/>
          <w:b/>
          <w:sz w:val="24"/>
          <w:szCs w:val="24"/>
        </w:rPr>
        <w:t>s</w:t>
      </w:r>
      <w:r w:rsidR="00645F56">
        <w:rPr>
          <w:rFonts w:ascii="Times New Roman" w:hAnsi="Times New Roman" w:cs="Times New Roman"/>
          <w:sz w:val="24"/>
          <w:szCs w:val="24"/>
        </w:rPr>
        <w:t xml:space="preserve"> are</w:t>
      </w:r>
      <w:r w:rsidR="005034EA">
        <w:rPr>
          <w:rFonts w:ascii="Times New Roman" w:hAnsi="Times New Roman" w:cs="Times New Roman"/>
          <w:sz w:val="24"/>
          <w:szCs w:val="24"/>
        </w:rPr>
        <w:t xml:space="preserve"> the physical product</w:t>
      </w:r>
      <w:r w:rsidR="00645F56">
        <w:rPr>
          <w:rFonts w:ascii="Times New Roman" w:hAnsi="Times New Roman" w:cs="Times New Roman"/>
          <w:sz w:val="24"/>
          <w:szCs w:val="24"/>
        </w:rPr>
        <w:t xml:space="preserve">s and </w:t>
      </w:r>
      <w:r w:rsidR="005034EA">
        <w:rPr>
          <w:rFonts w:ascii="Times New Roman" w:hAnsi="Times New Roman" w:cs="Times New Roman"/>
          <w:sz w:val="24"/>
          <w:szCs w:val="24"/>
        </w:rPr>
        <w:t>service</w:t>
      </w:r>
      <w:r w:rsidR="00645F56">
        <w:rPr>
          <w:rFonts w:ascii="Times New Roman" w:hAnsi="Times New Roman" w:cs="Times New Roman"/>
          <w:sz w:val="24"/>
          <w:szCs w:val="24"/>
        </w:rPr>
        <w:t>s</w:t>
      </w:r>
      <w:r w:rsidR="005034EA">
        <w:rPr>
          <w:rFonts w:ascii="Times New Roman" w:hAnsi="Times New Roman" w:cs="Times New Roman"/>
          <w:sz w:val="24"/>
          <w:szCs w:val="24"/>
        </w:rPr>
        <w:t xml:space="preserve"> offered </w:t>
      </w:r>
      <w:r w:rsidR="00753005">
        <w:rPr>
          <w:rFonts w:ascii="Times New Roman" w:hAnsi="Times New Roman" w:cs="Times New Roman"/>
          <w:sz w:val="24"/>
          <w:szCs w:val="24"/>
        </w:rPr>
        <w:t>by Aldi to its</w:t>
      </w:r>
      <w:r w:rsidR="005034EA">
        <w:rPr>
          <w:rFonts w:ascii="Times New Roman" w:hAnsi="Times New Roman" w:cs="Times New Roman"/>
          <w:sz w:val="24"/>
          <w:szCs w:val="24"/>
        </w:rPr>
        <w:t xml:space="preserve"> consumers. </w:t>
      </w:r>
      <w:r w:rsidR="00021EFC">
        <w:rPr>
          <w:rFonts w:ascii="Times New Roman" w:hAnsi="Times New Roman" w:cs="Times New Roman"/>
          <w:sz w:val="24"/>
          <w:szCs w:val="24"/>
        </w:rPr>
        <w:t>Its</w:t>
      </w:r>
      <w:r w:rsidR="00753005">
        <w:rPr>
          <w:rFonts w:ascii="Times New Roman" w:hAnsi="Times New Roman" w:cs="Times New Roman"/>
          <w:sz w:val="24"/>
          <w:szCs w:val="24"/>
        </w:rPr>
        <w:t xml:space="preserve"> </w:t>
      </w:r>
      <w:r w:rsidR="005034EA">
        <w:rPr>
          <w:rFonts w:ascii="Times New Roman" w:hAnsi="Times New Roman" w:cs="Times New Roman"/>
          <w:sz w:val="24"/>
          <w:szCs w:val="24"/>
        </w:rPr>
        <w:t xml:space="preserve">Products </w:t>
      </w:r>
      <w:r w:rsidR="007B5DDF">
        <w:rPr>
          <w:rFonts w:ascii="Times New Roman" w:hAnsi="Times New Roman" w:cs="Times New Roman"/>
          <w:sz w:val="24"/>
          <w:szCs w:val="24"/>
        </w:rPr>
        <w:t>and</w:t>
      </w:r>
      <w:r w:rsidR="00996340">
        <w:rPr>
          <w:rFonts w:ascii="Times New Roman" w:hAnsi="Times New Roman" w:cs="Times New Roman"/>
          <w:sz w:val="24"/>
          <w:szCs w:val="24"/>
        </w:rPr>
        <w:t xml:space="preserve"> service</w:t>
      </w:r>
      <w:r w:rsidR="00645F56">
        <w:rPr>
          <w:rFonts w:ascii="Times New Roman" w:hAnsi="Times New Roman" w:cs="Times New Roman"/>
          <w:sz w:val="24"/>
          <w:szCs w:val="24"/>
        </w:rPr>
        <w:t>s</w:t>
      </w:r>
      <w:r w:rsidR="00996340">
        <w:rPr>
          <w:rFonts w:ascii="Times New Roman" w:hAnsi="Times New Roman" w:cs="Times New Roman"/>
          <w:sz w:val="24"/>
          <w:szCs w:val="24"/>
        </w:rPr>
        <w:t xml:space="preserve"> </w:t>
      </w:r>
      <w:r w:rsidR="005034EA">
        <w:rPr>
          <w:rFonts w:ascii="Times New Roman" w:hAnsi="Times New Roman" w:cs="Times New Roman"/>
          <w:sz w:val="24"/>
          <w:szCs w:val="24"/>
        </w:rPr>
        <w:t xml:space="preserve">decisions include those areas as </w:t>
      </w:r>
      <w:r w:rsidR="00AE0D15">
        <w:rPr>
          <w:rFonts w:ascii="Times New Roman" w:hAnsi="Times New Roman" w:cs="Times New Roman"/>
          <w:sz w:val="24"/>
          <w:szCs w:val="24"/>
        </w:rPr>
        <w:t xml:space="preserve">high quality ‘like Brands’ </w:t>
      </w:r>
      <w:r w:rsidR="00996340">
        <w:rPr>
          <w:rFonts w:ascii="Times New Roman" w:hAnsi="Times New Roman" w:cs="Times New Roman"/>
          <w:sz w:val="24"/>
          <w:szCs w:val="24"/>
        </w:rPr>
        <w:t xml:space="preserve">branding methodologies, </w:t>
      </w:r>
      <w:r w:rsidR="005034EA">
        <w:rPr>
          <w:rFonts w:ascii="Times New Roman" w:hAnsi="Times New Roman" w:cs="Times New Roman"/>
          <w:sz w:val="24"/>
          <w:szCs w:val="24"/>
        </w:rPr>
        <w:t>services, appearance, function</w:t>
      </w:r>
      <w:r w:rsidR="00996340">
        <w:rPr>
          <w:rFonts w:ascii="Times New Roman" w:hAnsi="Times New Roman" w:cs="Times New Roman"/>
          <w:sz w:val="24"/>
          <w:szCs w:val="24"/>
        </w:rPr>
        <w:t>, warranty and other differentiation values.</w:t>
      </w:r>
      <w:r w:rsidR="006B1835">
        <w:rPr>
          <w:rFonts w:ascii="Times New Roman" w:hAnsi="Times New Roman" w:cs="Times New Roman"/>
          <w:sz w:val="24"/>
          <w:szCs w:val="24"/>
        </w:rPr>
        <w:t xml:space="preserve"> Today, consumers can; with </w:t>
      </w:r>
      <w:r w:rsidR="00645F56">
        <w:rPr>
          <w:rFonts w:ascii="Times New Roman" w:hAnsi="Times New Roman" w:cs="Times New Roman"/>
          <w:sz w:val="24"/>
          <w:szCs w:val="24"/>
        </w:rPr>
        <w:t xml:space="preserve">the </w:t>
      </w:r>
      <w:r w:rsidR="006B1835">
        <w:rPr>
          <w:rFonts w:ascii="Times New Roman" w:hAnsi="Times New Roman" w:cs="Times New Roman"/>
          <w:sz w:val="24"/>
          <w:szCs w:val="24"/>
        </w:rPr>
        <w:t>help of technology</w:t>
      </w:r>
      <w:r w:rsidR="00645F56">
        <w:rPr>
          <w:rFonts w:ascii="Times New Roman" w:hAnsi="Times New Roman" w:cs="Times New Roman"/>
          <w:sz w:val="24"/>
          <w:szCs w:val="24"/>
        </w:rPr>
        <w:t>;</w:t>
      </w:r>
      <w:r w:rsidR="006B1835">
        <w:rPr>
          <w:rFonts w:ascii="Times New Roman" w:hAnsi="Times New Roman" w:cs="Times New Roman"/>
          <w:sz w:val="24"/>
          <w:szCs w:val="24"/>
        </w:rPr>
        <w:t xml:space="preserve"> find all sorts of alternative prod</w:t>
      </w:r>
      <w:r w:rsidR="00645F56">
        <w:rPr>
          <w:rFonts w:ascii="Times New Roman" w:hAnsi="Times New Roman" w:cs="Times New Roman"/>
          <w:sz w:val="24"/>
          <w:szCs w:val="24"/>
        </w:rPr>
        <w:t>ucts to sug</w:t>
      </w:r>
      <w:r w:rsidR="00021EFC">
        <w:rPr>
          <w:rFonts w:ascii="Times New Roman" w:hAnsi="Times New Roman" w:cs="Times New Roman"/>
          <w:sz w:val="24"/>
          <w:szCs w:val="24"/>
        </w:rPr>
        <w:t xml:space="preserve">ar-coats their needs. </w:t>
      </w:r>
      <w:r w:rsidR="004F00CB">
        <w:rPr>
          <w:rFonts w:ascii="Times New Roman" w:hAnsi="Times New Roman" w:cs="Times New Roman"/>
          <w:sz w:val="24"/>
          <w:szCs w:val="24"/>
        </w:rPr>
        <w:t>Its strategies includes: Provision of high quality products at low prices; exclusive  brand products; limited range; remaining focused and price change policy with leading manufacturers to produce own-brand goods.</w:t>
      </w:r>
    </w:p>
    <w:p w:rsidR="00FE6E82" w:rsidRDefault="006F5C1D" w:rsidP="00FD72F6">
      <w:pPr>
        <w:jc w:val="both"/>
        <w:rPr>
          <w:rFonts w:ascii="Times New Roman" w:hAnsi="Times New Roman" w:cs="Times New Roman"/>
          <w:sz w:val="24"/>
          <w:szCs w:val="24"/>
        </w:rPr>
      </w:pPr>
      <w:r>
        <w:rPr>
          <w:rFonts w:ascii="Times New Roman" w:hAnsi="Times New Roman" w:cs="Times New Roman"/>
          <w:b/>
          <w:sz w:val="24"/>
          <w:szCs w:val="24"/>
        </w:rPr>
        <w:t xml:space="preserve">Aldi’s </w:t>
      </w:r>
      <w:r w:rsidR="00996340" w:rsidRPr="0094140B">
        <w:rPr>
          <w:rFonts w:ascii="Times New Roman" w:hAnsi="Times New Roman" w:cs="Times New Roman"/>
          <w:b/>
          <w:sz w:val="24"/>
          <w:szCs w:val="24"/>
        </w:rPr>
        <w:t>Price</w:t>
      </w:r>
      <w:r w:rsidR="000B039F">
        <w:rPr>
          <w:rFonts w:ascii="Times New Roman" w:hAnsi="Times New Roman" w:cs="Times New Roman"/>
          <w:b/>
          <w:sz w:val="24"/>
          <w:szCs w:val="24"/>
        </w:rPr>
        <w:t>s</w:t>
      </w:r>
      <w:r>
        <w:rPr>
          <w:rFonts w:ascii="Times New Roman" w:hAnsi="Times New Roman" w:cs="Times New Roman"/>
          <w:b/>
          <w:sz w:val="24"/>
          <w:szCs w:val="24"/>
        </w:rPr>
        <w:t>;</w:t>
      </w:r>
      <w:r w:rsidR="000B039F">
        <w:rPr>
          <w:rFonts w:ascii="Times New Roman" w:hAnsi="Times New Roman" w:cs="Times New Roman"/>
          <w:sz w:val="24"/>
          <w:szCs w:val="24"/>
        </w:rPr>
        <w:t xml:space="preserve"> involve</w:t>
      </w:r>
      <w:r w:rsidR="00996340">
        <w:rPr>
          <w:rFonts w:ascii="Times New Roman" w:hAnsi="Times New Roman" w:cs="Times New Roman"/>
          <w:sz w:val="24"/>
          <w:szCs w:val="24"/>
        </w:rPr>
        <w:t xml:space="preserve"> the allocation of suitable, reasonab</w:t>
      </w:r>
      <w:r w:rsidR="00E1372E">
        <w:rPr>
          <w:rFonts w:ascii="Times New Roman" w:hAnsi="Times New Roman" w:cs="Times New Roman"/>
          <w:sz w:val="24"/>
          <w:szCs w:val="24"/>
        </w:rPr>
        <w:t xml:space="preserve">le, </w:t>
      </w:r>
      <w:r>
        <w:rPr>
          <w:rFonts w:ascii="Times New Roman" w:hAnsi="Times New Roman" w:cs="Times New Roman"/>
          <w:sz w:val="24"/>
          <w:szCs w:val="24"/>
        </w:rPr>
        <w:t xml:space="preserve">considerate </w:t>
      </w:r>
      <w:r w:rsidR="00E1372E">
        <w:rPr>
          <w:rFonts w:ascii="Times New Roman" w:hAnsi="Times New Roman" w:cs="Times New Roman"/>
          <w:sz w:val="24"/>
          <w:szCs w:val="24"/>
        </w:rPr>
        <w:t xml:space="preserve">and competitive </w:t>
      </w:r>
      <w:r>
        <w:rPr>
          <w:rFonts w:ascii="Times New Roman" w:hAnsi="Times New Roman" w:cs="Times New Roman"/>
          <w:sz w:val="24"/>
          <w:szCs w:val="24"/>
        </w:rPr>
        <w:t>price</w:t>
      </w:r>
      <w:r w:rsidR="00E1372E">
        <w:rPr>
          <w:rFonts w:ascii="Times New Roman" w:hAnsi="Times New Roman" w:cs="Times New Roman"/>
          <w:sz w:val="24"/>
          <w:szCs w:val="24"/>
        </w:rPr>
        <w:t>s</w:t>
      </w:r>
      <w:r>
        <w:rPr>
          <w:rFonts w:ascii="Times New Roman" w:hAnsi="Times New Roman" w:cs="Times New Roman"/>
          <w:sz w:val="24"/>
          <w:szCs w:val="24"/>
        </w:rPr>
        <w:t xml:space="preserve"> for its</w:t>
      </w:r>
      <w:r w:rsidR="00996340">
        <w:rPr>
          <w:rFonts w:ascii="Times New Roman" w:hAnsi="Times New Roman" w:cs="Times New Roman"/>
          <w:sz w:val="24"/>
          <w:szCs w:val="24"/>
        </w:rPr>
        <w:t xml:space="preserve"> product</w:t>
      </w:r>
      <w:r>
        <w:rPr>
          <w:rFonts w:ascii="Times New Roman" w:hAnsi="Times New Roman" w:cs="Times New Roman"/>
          <w:sz w:val="24"/>
          <w:szCs w:val="24"/>
        </w:rPr>
        <w:t>s and</w:t>
      </w:r>
      <w:r w:rsidR="00E1372E">
        <w:rPr>
          <w:rFonts w:ascii="Times New Roman" w:hAnsi="Times New Roman" w:cs="Times New Roman"/>
          <w:sz w:val="24"/>
          <w:szCs w:val="24"/>
        </w:rPr>
        <w:t xml:space="preserve"> </w:t>
      </w:r>
      <w:r w:rsidR="00996340">
        <w:rPr>
          <w:rFonts w:ascii="Times New Roman" w:hAnsi="Times New Roman" w:cs="Times New Roman"/>
          <w:sz w:val="24"/>
          <w:szCs w:val="24"/>
        </w:rPr>
        <w:t>service</w:t>
      </w:r>
      <w:r>
        <w:rPr>
          <w:rFonts w:ascii="Times New Roman" w:hAnsi="Times New Roman" w:cs="Times New Roman"/>
          <w:sz w:val="24"/>
          <w:szCs w:val="24"/>
        </w:rPr>
        <w:t>s</w:t>
      </w:r>
      <w:r w:rsidR="00DA4DA2">
        <w:rPr>
          <w:rFonts w:ascii="Times New Roman" w:hAnsi="Times New Roman" w:cs="Times New Roman"/>
          <w:sz w:val="24"/>
          <w:szCs w:val="24"/>
        </w:rPr>
        <w:t xml:space="preserve"> being offered for retailing</w:t>
      </w:r>
      <w:r w:rsidR="00A445BB">
        <w:rPr>
          <w:rFonts w:ascii="Times New Roman" w:hAnsi="Times New Roman" w:cs="Times New Roman"/>
          <w:sz w:val="24"/>
          <w:szCs w:val="24"/>
        </w:rPr>
        <w:t>. These</w:t>
      </w:r>
      <w:r w:rsidR="00996340">
        <w:rPr>
          <w:rFonts w:ascii="Times New Roman" w:hAnsi="Times New Roman" w:cs="Times New Roman"/>
          <w:sz w:val="24"/>
          <w:szCs w:val="24"/>
        </w:rPr>
        <w:t xml:space="preserve"> involve an accurate definition of the product</w:t>
      </w:r>
      <w:r w:rsidR="00A445BB">
        <w:rPr>
          <w:rFonts w:ascii="Times New Roman" w:hAnsi="Times New Roman" w:cs="Times New Roman"/>
          <w:sz w:val="24"/>
          <w:szCs w:val="24"/>
        </w:rPr>
        <w:t>s</w:t>
      </w:r>
      <w:r w:rsidR="00E1372E">
        <w:rPr>
          <w:rFonts w:ascii="Times New Roman" w:hAnsi="Times New Roman" w:cs="Times New Roman"/>
          <w:sz w:val="24"/>
          <w:szCs w:val="24"/>
        </w:rPr>
        <w:t xml:space="preserve"> and </w:t>
      </w:r>
      <w:r w:rsidR="00996340">
        <w:rPr>
          <w:rFonts w:ascii="Times New Roman" w:hAnsi="Times New Roman" w:cs="Times New Roman"/>
          <w:sz w:val="24"/>
          <w:szCs w:val="24"/>
        </w:rPr>
        <w:t xml:space="preserve">services for the potential </w:t>
      </w:r>
      <w:r w:rsidR="00A445BB">
        <w:rPr>
          <w:rFonts w:ascii="Times New Roman" w:hAnsi="Times New Roman" w:cs="Times New Roman"/>
          <w:sz w:val="24"/>
          <w:szCs w:val="24"/>
        </w:rPr>
        <w:t>customers</w:t>
      </w:r>
      <w:r w:rsidR="00996340">
        <w:rPr>
          <w:rFonts w:ascii="Times New Roman" w:hAnsi="Times New Roman" w:cs="Times New Roman"/>
          <w:sz w:val="24"/>
          <w:szCs w:val="24"/>
        </w:rPr>
        <w:t xml:space="preserve">. </w:t>
      </w:r>
      <w:r w:rsidR="00F06856">
        <w:rPr>
          <w:rFonts w:ascii="Times New Roman" w:hAnsi="Times New Roman" w:cs="Times New Roman"/>
          <w:sz w:val="24"/>
          <w:szCs w:val="24"/>
        </w:rPr>
        <w:t xml:space="preserve">Aldi’s systems </w:t>
      </w:r>
      <w:r w:rsidR="00996340">
        <w:rPr>
          <w:rFonts w:ascii="Times New Roman" w:hAnsi="Times New Roman" w:cs="Times New Roman"/>
          <w:sz w:val="24"/>
          <w:szCs w:val="24"/>
        </w:rPr>
        <w:t>involve a comparative analysis of any suggested price</w:t>
      </w:r>
      <w:r w:rsidR="00DA4DA2">
        <w:rPr>
          <w:rFonts w:ascii="Times New Roman" w:hAnsi="Times New Roman" w:cs="Times New Roman"/>
          <w:sz w:val="24"/>
          <w:szCs w:val="24"/>
        </w:rPr>
        <w:t xml:space="preserve"> to that of the competitors’ prices before setting </w:t>
      </w:r>
      <w:r w:rsidR="00EC1931">
        <w:rPr>
          <w:rFonts w:ascii="Times New Roman" w:hAnsi="Times New Roman" w:cs="Times New Roman"/>
          <w:sz w:val="24"/>
          <w:szCs w:val="24"/>
        </w:rPr>
        <w:t>competitive and attractive</w:t>
      </w:r>
      <w:r w:rsidR="0067588F">
        <w:rPr>
          <w:rFonts w:ascii="Times New Roman" w:hAnsi="Times New Roman" w:cs="Times New Roman"/>
          <w:sz w:val="24"/>
          <w:szCs w:val="24"/>
        </w:rPr>
        <w:t xml:space="preserve"> definitive prices</w:t>
      </w:r>
      <w:r w:rsidR="00F06856">
        <w:rPr>
          <w:rFonts w:ascii="Times New Roman" w:hAnsi="Times New Roman" w:cs="Times New Roman"/>
          <w:sz w:val="24"/>
          <w:szCs w:val="24"/>
        </w:rPr>
        <w:t xml:space="preserve"> for its</w:t>
      </w:r>
      <w:r w:rsidR="00DA4DA2">
        <w:rPr>
          <w:rFonts w:ascii="Times New Roman" w:hAnsi="Times New Roman" w:cs="Times New Roman"/>
          <w:sz w:val="24"/>
          <w:szCs w:val="24"/>
        </w:rPr>
        <w:t xml:space="preserve"> </w:t>
      </w:r>
      <w:r w:rsidR="00F06856">
        <w:rPr>
          <w:rFonts w:ascii="Times New Roman" w:hAnsi="Times New Roman" w:cs="Times New Roman"/>
          <w:sz w:val="24"/>
          <w:szCs w:val="24"/>
        </w:rPr>
        <w:t xml:space="preserve">own </w:t>
      </w:r>
      <w:r w:rsidR="00EC1931">
        <w:rPr>
          <w:rFonts w:ascii="Times New Roman" w:hAnsi="Times New Roman" w:cs="Times New Roman"/>
          <w:sz w:val="24"/>
          <w:szCs w:val="24"/>
        </w:rPr>
        <w:t xml:space="preserve">products and </w:t>
      </w:r>
      <w:r w:rsidR="00DA4DA2">
        <w:rPr>
          <w:rFonts w:ascii="Times New Roman" w:hAnsi="Times New Roman" w:cs="Times New Roman"/>
          <w:sz w:val="24"/>
          <w:szCs w:val="24"/>
        </w:rPr>
        <w:t>services</w:t>
      </w:r>
      <w:r w:rsidR="00F87054">
        <w:rPr>
          <w:rFonts w:ascii="Times New Roman" w:hAnsi="Times New Roman" w:cs="Times New Roman"/>
          <w:sz w:val="24"/>
          <w:szCs w:val="24"/>
        </w:rPr>
        <w:t xml:space="preserve"> offered to customers</w:t>
      </w:r>
      <w:r w:rsidR="00DA4DA2">
        <w:rPr>
          <w:rFonts w:ascii="Times New Roman" w:hAnsi="Times New Roman" w:cs="Times New Roman"/>
          <w:sz w:val="24"/>
          <w:szCs w:val="24"/>
        </w:rPr>
        <w:t>.</w:t>
      </w:r>
    </w:p>
    <w:p w:rsidR="000143A7" w:rsidRPr="003A2467" w:rsidRDefault="00DB5B84" w:rsidP="00FD72F6">
      <w:pPr>
        <w:jc w:val="both"/>
        <w:rPr>
          <w:rFonts w:ascii="Times New Roman" w:hAnsi="Times New Roman" w:cs="Times New Roman"/>
          <w:sz w:val="24"/>
          <w:szCs w:val="24"/>
        </w:rPr>
      </w:pPr>
      <w:r>
        <w:rPr>
          <w:rFonts w:ascii="Times New Roman" w:hAnsi="Times New Roman" w:cs="Times New Roman"/>
          <w:b/>
          <w:sz w:val="24"/>
          <w:szCs w:val="24"/>
        </w:rPr>
        <w:t xml:space="preserve">Aldi’s </w:t>
      </w:r>
      <w:r w:rsidR="00FE6E82" w:rsidRPr="0094140B">
        <w:rPr>
          <w:rFonts w:ascii="Times New Roman" w:hAnsi="Times New Roman" w:cs="Times New Roman"/>
          <w:b/>
          <w:sz w:val="24"/>
          <w:szCs w:val="24"/>
        </w:rPr>
        <w:t>Place</w:t>
      </w:r>
      <w:r>
        <w:rPr>
          <w:rFonts w:ascii="Times New Roman" w:hAnsi="Times New Roman" w:cs="Times New Roman"/>
          <w:sz w:val="24"/>
          <w:szCs w:val="24"/>
        </w:rPr>
        <w:t xml:space="preserve"> is better understood as </w:t>
      </w:r>
      <w:r w:rsidR="001734F4">
        <w:rPr>
          <w:rFonts w:ascii="Times New Roman" w:hAnsi="Times New Roman" w:cs="Times New Roman"/>
          <w:sz w:val="24"/>
          <w:szCs w:val="24"/>
        </w:rPr>
        <w:t xml:space="preserve">its retail </w:t>
      </w:r>
      <w:r w:rsidR="00D47747">
        <w:rPr>
          <w:rFonts w:ascii="Times New Roman" w:hAnsi="Times New Roman" w:cs="Times New Roman"/>
          <w:sz w:val="24"/>
          <w:szCs w:val="24"/>
        </w:rPr>
        <w:t>outlets.</w:t>
      </w:r>
      <w:r w:rsidR="00FE6E82">
        <w:rPr>
          <w:rFonts w:ascii="Times New Roman" w:hAnsi="Times New Roman" w:cs="Times New Roman"/>
          <w:sz w:val="24"/>
          <w:szCs w:val="24"/>
        </w:rPr>
        <w:t xml:space="preserve"> </w:t>
      </w:r>
      <w:r>
        <w:rPr>
          <w:rFonts w:ascii="Times New Roman" w:hAnsi="Times New Roman" w:cs="Times New Roman"/>
          <w:sz w:val="24"/>
          <w:szCs w:val="24"/>
        </w:rPr>
        <w:t xml:space="preserve">It is </w:t>
      </w:r>
      <w:r w:rsidR="00F05E56">
        <w:rPr>
          <w:rFonts w:ascii="Times New Roman" w:hAnsi="Times New Roman" w:cs="Times New Roman"/>
          <w:sz w:val="24"/>
          <w:szCs w:val="24"/>
        </w:rPr>
        <w:t>often known or called as placement</w:t>
      </w:r>
      <w:r>
        <w:rPr>
          <w:rFonts w:ascii="Times New Roman" w:hAnsi="Times New Roman" w:cs="Times New Roman"/>
          <w:sz w:val="24"/>
          <w:szCs w:val="24"/>
        </w:rPr>
        <w:t>. It</w:t>
      </w:r>
      <w:r w:rsidR="00F05E56">
        <w:rPr>
          <w:rFonts w:ascii="Times New Roman" w:hAnsi="Times New Roman" w:cs="Times New Roman"/>
          <w:sz w:val="24"/>
          <w:szCs w:val="24"/>
        </w:rPr>
        <w:t xml:space="preserve"> involve</w:t>
      </w:r>
      <w:r>
        <w:rPr>
          <w:rFonts w:ascii="Times New Roman" w:hAnsi="Times New Roman" w:cs="Times New Roman"/>
          <w:sz w:val="24"/>
          <w:szCs w:val="24"/>
        </w:rPr>
        <w:t>s</w:t>
      </w:r>
      <w:r w:rsidR="00F05E56">
        <w:rPr>
          <w:rFonts w:ascii="Times New Roman" w:hAnsi="Times New Roman" w:cs="Times New Roman"/>
          <w:sz w:val="24"/>
          <w:szCs w:val="24"/>
        </w:rPr>
        <w:t xml:space="preserve"> operational needs </w:t>
      </w:r>
      <w:r>
        <w:rPr>
          <w:rFonts w:ascii="Times New Roman" w:hAnsi="Times New Roman" w:cs="Times New Roman"/>
          <w:sz w:val="24"/>
          <w:szCs w:val="24"/>
        </w:rPr>
        <w:t xml:space="preserve">at important locations </w:t>
      </w:r>
      <w:r w:rsidR="00F05E56">
        <w:rPr>
          <w:rFonts w:ascii="Times New Roman" w:hAnsi="Times New Roman" w:cs="Times New Roman"/>
          <w:sz w:val="24"/>
          <w:szCs w:val="24"/>
        </w:rPr>
        <w:t xml:space="preserve">that </w:t>
      </w:r>
      <w:r w:rsidR="00893FA4">
        <w:rPr>
          <w:rFonts w:ascii="Times New Roman" w:hAnsi="Times New Roman" w:cs="Times New Roman"/>
          <w:sz w:val="24"/>
          <w:szCs w:val="24"/>
        </w:rPr>
        <w:t>are</w:t>
      </w:r>
      <w:r w:rsidR="00F05E56">
        <w:rPr>
          <w:rFonts w:ascii="Times New Roman" w:hAnsi="Times New Roman" w:cs="Times New Roman"/>
          <w:sz w:val="24"/>
          <w:szCs w:val="24"/>
        </w:rPr>
        <w:t xml:space="preserve"> correctly identified where consumers are most likely </w:t>
      </w:r>
      <w:r w:rsidR="00F90E15">
        <w:rPr>
          <w:rFonts w:ascii="Times New Roman" w:hAnsi="Times New Roman" w:cs="Times New Roman"/>
          <w:sz w:val="24"/>
          <w:szCs w:val="24"/>
        </w:rPr>
        <w:t xml:space="preserve">to look for the products and </w:t>
      </w:r>
      <w:r w:rsidR="00F05E56">
        <w:rPr>
          <w:rFonts w:ascii="Times New Roman" w:hAnsi="Times New Roman" w:cs="Times New Roman"/>
          <w:sz w:val="24"/>
          <w:szCs w:val="24"/>
        </w:rPr>
        <w:t>servi</w:t>
      </w:r>
      <w:r w:rsidR="00991775">
        <w:rPr>
          <w:rFonts w:ascii="Times New Roman" w:hAnsi="Times New Roman" w:cs="Times New Roman"/>
          <w:sz w:val="24"/>
          <w:szCs w:val="24"/>
        </w:rPr>
        <w:t>ces being offered for sale. Aldi’s</w:t>
      </w:r>
      <w:r w:rsidR="00F05E56">
        <w:rPr>
          <w:rFonts w:ascii="Times New Roman" w:hAnsi="Times New Roman" w:cs="Times New Roman"/>
          <w:sz w:val="24"/>
          <w:szCs w:val="24"/>
        </w:rPr>
        <w:t xml:space="preserve"> planning strategy </w:t>
      </w:r>
      <w:r w:rsidR="0094140B">
        <w:rPr>
          <w:rFonts w:ascii="Times New Roman" w:hAnsi="Times New Roman" w:cs="Times New Roman"/>
          <w:sz w:val="24"/>
          <w:szCs w:val="24"/>
        </w:rPr>
        <w:t>involve a unique identity of various selling and buying platforms before deciding on those pricing that are likely to attract the targeted consumers.</w:t>
      </w:r>
      <w:r w:rsidR="003A0A5E">
        <w:rPr>
          <w:rFonts w:ascii="Times New Roman" w:hAnsi="Times New Roman" w:cs="Times New Roman"/>
          <w:sz w:val="24"/>
          <w:szCs w:val="24"/>
        </w:rPr>
        <w:t xml:space="preserve"> </w:t>
      </w:r>
      <w:r w:rsidR="00343C65">
        <w:rPr>
          <w:rFonts w:ascii="Times New Roman" w:hAnsi="Times New Roman" w:cs="Times New Roman"/>
          <w:sz w:val="24"/>
          <w:szCs w:val="24"/>
        </w:rPr>
        <w:t xml:space="preserve">Most of Aldi’s products are brand products. </w:t>
      </w:r>
      <w:r w:rsidR="00DF311C">
        <w:rPr>
          <w:rFonts w:ascii="Times New Roman" w:hAnsi="Times New Roman" w:cs="Times New Roman"/>
          <w:sz w:val="24"/>
          <w:szCs w:val="24"/>
        </w:rPr>
        <w:t xml:space="preserve">Aldi’s modes of distribution include: Direct distribution </w:t>
      </w:r>
      <w:r w:rsidR="00343C65">
        <w:rPr>
          <w:rFonts w:ascii="Times New Roman" w:hAnsi="Times New Roman" w:cs="Times New Roman"/>
          <w:sz w:val="24"/>
          <w:szCs w:val="24"/>
        </w:rPr>
        <w:t xml:space="preserve">which allows its products to be bought directly from its retail shops while its </w:t>
      </w:r>
      <w:r w:rsidR="00DF311C">
        <w:rPr>
          <w:rFonts w:ascii="Times New Roman" w:hAnsi="Times New Roman" w:cs="Times New Roman"/>
          <w:sz w:val="24"/>
          <w:szCs w:val="24"/>
        </w:rPr>
        <w:t xml:space="preserve">indirect distribution </w:t>
      </w:r>
      <w:r w:rsidR="00343C65">
        <w:rPr>
          <w:rFonts w:ascii="Times New Roman" w:hAnsi="Times New Roman" w:cs="Times New Roman"/>
          <w:sz w:val="24"/>
          <w:szCs w:val="24"/>
        </w:rPr>
        <w:t>involves online sales.</w:t>
      </w:r>
    </w:p>
    <w:p w:rsidR="001734F4" w:rsidRPr="001701EF" w:rsidRDefault="00A3138A" w:rsidP="00FD72F6">
      <w:pPr>
        <w:jc w:val="both"/>
        <w:rPr>
          <w:rFonts w:ascii="Times New Roman" w:hAnsi="Times New Roman" w:cs="Times New Roman"/>
          <w:sz w:val="24"/>
          <w:szCs w:val="24"/>
        </w:rPr>
      </w:pPr>
      <w:r>
        <w:rPr>
          <w:rFonts w:ascii="Times New Roman" w:hAnsi="Times New Roman" w:cs="Times New Roman"/>
          <w:b/>
          <w:sz w:val="24"/>
          <w:szCs w:val="24"/>
        </w:rPr>
        <w:t xml:space="preserve">Aldi’s </w:t>
      </w:r>
      <w:r w:rsidR="00FE6E82" w:rsidRPr="0094140B">
        <w:rPr>
          <w:rFonts w:ascii="Times New Roman" w:hAnsi="Times New Roman" w:cs="Times New Roman"/>
          <w:b/>
          <w:sz w:val="24"/>
          <w:szCs w:val="24"/>
        </w:rPr>
        <w:t>Promotion</w:t>
      </w:r>
      <w:r w:rsidR="0094140B">
        <w:rPr>
          <w:rFonts w:ascii="Times New Roman" w:hAnsi="Times New Roman" w:cs="Times New Roman"/>
          <w:sz w:val="24"/>
          <w:szCs w:val="24"/>
        </w:rPr>
        <w:t xml:space="preserve"> policy requires the most suitable advertising media for the promotion and advertisement of</w:t>
      </w:r>
      <w:r w:rsidR="001734F4">
        <w:rPr>
          <w:rFonts w:ascii="Times New Roman" w:hAnsi="Times New Roman" w:cs="Times New Roman"/>
          <w:sz w:val="24"/>
          <w:szCs w:val="24"/>
        </w:rPr>
        <w:t xml:space="preserve"> the retailer’s products and </w:t>
      </w:r>
      <w:r w:rsidR="0094140B">
        <w:rPr>
          <w:rFonts w:ascii="Times New Roman" w:hAnsi="Times New Roman" w:cs="Times New Roman"/>
          <w:sz w:val="24"/>
          <w:szCs w:val="24"/>
        </w:rPr>
        <w:t>services.</w:t>
      </w:r>
      <w:r w:rsidR="00DB5B84">
        <w:rPr>
          <w:rFonts w:ascii="Times New Roman" w:hAnsi="Times New Roman" w:cs="Times New Roman"/>
          <w:sz w:val="24"/>
          <w:szCs w:val="24"/>
        </w:rPr>
        <w:t xml:space="preserve"> </w:t>
      </w:r>
      <w:r w:rsidR="0060394B">
        <w:rPr>
          <w:rFonts w:ascii="Times New Roman" w:hAnsi="Times New Roman" w:cs="Times New Roman"/>
          <w:sz w:val="24"/>
          <w:szCs w:val="24"/>
        </w:rPr>
        <w:t>It</w:t>
      </w:r>
      <w:r w:rsidR="001734F4">
        <w:rPr>
          <w:rFonts w:ascii="Times New Roman" w:hAnsi="Times New Roman" w:cs="Times New Roman"/>
          <w:sz w:val="24"/>
          <w:szCs w:val="24"/>
        </w:rPr>
        <w:t xml:space="preserve"> uses combination of </w:t>
      </w:r>
      <w:r w:rsidR="0060394B">
        <w:rPr>
          <w:rFonts w:ascii="Times New Roman" w:hAnsi="Times New Roman" w:cs="Times New Roman"/>
          <w:sz w:val="24"/>
          <w:szCs w:val="24"/>
        </w:rPr>
        <w:t xml:space="preserve">the </w:t>
      </w:r>
      <w:r w:rsidR="00E20AA6">
        <w:rPr>
          <w:rFonts w:ascii="Times New Roman" w:hAnsi="Times New Roman" w:cs="Times New Roman"/>
          <w:sz w:val="24"/>
          <w:szCs w:val="24"/>
        </w:rPr>
        <w:t>above-the-</w:t>
      </w:r>
      <w:r w:rsidR="00E20AA6">
        <w:rPr>
          <w:rFonts w:ascii="Times New Roman" w:hAnsi="Times New Roman" w:cs="Times New Roman"/>
          <w:sz w:val="24"/>
          <w:szCs w:val="24"/>
        </w:rPr>
        <w:lastRenderedPageBreak/>
        <w:t xml:space="preserve">line; </w:t>
      </w:r>
      <w:r w:rsidR="001734F4">
        <w:rPr>
          <w:rFonts w:ascii="Times New Roman" w:hAnsi="Times New Roman" w:cs="Times New Roman"/>
          <w:sz w:val="24"/>
          <w:szCs w:val="24"/>
        </w:rPr>
        <w:t>and below-the-line promotions approach with a focus on its Brands, Swap and Save campaigns utilising balanced marketing mix to meet anticipated needs of its customers.</w:t>
      </w:r>
    </w:p>
    <w:p w:rsidR="00D7567A" w:rsidRPr="00D7567A" w:rsidRDefault="00D7567A" w:rsidP="00FD72F6">
      <w:pPr>
        <w:jc w:val="both"/>
        <w:rPr>
          <w:rFonts w:ascii="Times New Roman" w:hAnsi="Times New Roman" w:cs="Times New Roman"/>
          <w:b/>
          <w:sz w:val="24"/>
          <w:szCs w:val="24"/>
        </w:rPr>
      </w:pPr>
      <w:r w:rsidRPr="00D7567A">
        <w:rPr>
          <w:rFonts w:ascii="Times New Roman" w:hAnsi="Times New Roman" w:cs="Times New Roman"/>
          <w:b/>
          <w:sz w:val="24"/>
          <w:szCs w:val="24"/>
        </w:rPr>
        <w:t>ENVIRONMENTAL MARKETING ANALYSIS</w:t>
      </w:r>
      <w:r>
        <w:rPr>
          <w:rFonts w:ascii="Times New Roman" w:hAnsi="Times New Roman" w:cs="Times New Roman"/>
          <w:b/>
          <w:sz w:val="24"/>
          <w:szCs w:val="24"/>
        </w:rPr>
        <w:t xml:space="preserve"> OF ALDI</w:t>
      </w:r>
    </w:p>
    <w:p w:rsidR="008254B0" w:rsidRPr="00343C65" w:rsidRDefault="00D7567A" w:rsidP="00FD72F6">
      <w:pPr>
        <w:jc w:val="both"/>
        <w:rPr>
          <w:rFonts w:ascii="Times New Roman" w:hAnsi="Times New Roman" w:cs="Times New Roman"/>
          <w:sz w:val="24"/>
          <w:szCs w:val="24"/>
        </w:rPr>
      </w:pPr>
      <w:r>
        <w:rPr>
          <w:rFonts w:ascii="Times New Roman" w:hAnsi="Times New Roman" w:cs="Times New Roman"/>
          <w:sz w:val="24"/>
          <w:szCs w:val="24"/>
        </w:rPr>
        <w:t xml:space="preserve">Aldi’s business operations are affected by both </w:t>
      </w:r>
      <w:r w:rsidR="00715286">
        <w:rPr>
          <w:rFonts w:ascii="Times New Roman" w:hAnsi="Times New Roman" w:cs="Times New Roman"/>
          <w:sz w:val="24"/>
          <w:szCs w:val="24"/>
        </w:rPr>
        <w:t xml:space="preserve">external </w:t>
      </w:r>
      <w:r w:rsidR="006E3D63">
        <w:rPr>
          <w:rFonts w:ascii="Times New Roman" w:hAnsi="Times New Roman" w:cs="Times New Roman"/>
          <w:sz w:val="24"/>
          <w:szCs w:val="24"/>
        </w:rPr>
        <w:t>factors; sometime</w:t>
      </w:r>
      <w:r w:rsidR="007F4F54">
        <w:rPr>
          <w:rFonts w:ascii="Times New Roman" w:hAnsi="Times New Roman" w:cs="Times New Roman"/>
          <w:sz w:val="24"/>
          <w:szCs w:val="24"/>
        </w:rPr>
        <w:t xml:space="preserve"> referred to as </w:t>
      </w:r>
      <w:sdt>
        <w:sdtPr>
          <w:rPr>
            <w:rFonts w:ascii="Times New Roman" w:hAnsi="Times New Roman" w:cs="Times New Roman"/>
            <w:sz w:val="24"/>
            <w:szCs w:val="24"/>
          </w:rPr>
          <w:id w:val="1089190294"/>
          <w:citation/>
        </w:sdtPr>
        <w:sdtEndPr/>
        <w:sdtContent>
          <w:r w:rsidR="007F4F54">
            <w:rPr>
              <w:rFonts w:ascii="Times New Roman" w:hAnsi="Times New Roman" w:cs="Times New Roman"/>
              <w:sz w:val="24"/>
              <w:szCs w:val="24"/>
            </w:rPr>
            <w:fldChar w:fldCharType="begin"/>
          </w:r>
          <w:r w:rsidR="007F4F54">
            <w:rPr>
              <w:rFonts w:ascii="Times New Roman" w:hAnsi="Times New Roman" w:cs="Times New Roman"/>
              <w:sz w:val="24"/>
              <w:szCs w:val="24"/>
            </w:rPr>
            <w:instrText xml:space="preserve"> CITATION Psy20 \l 2057 </w:instrText>
          </w:r>
          <w:r w:rsidR="007F4F54">
            <w:rPr>
              <w:rFonts w:ascii="Times New Roman" w:hAnsi="Times New Roman" w:cs="Times New Roman"/>
              <w:sz w:val="24"/>
              <w:szCs w:val="24"/>
            </w:rPr>
            <w:fldChar w:fldCharType="separate"/>
          </w:r>
          <w:r w:rsidR="007F4F54" w:rsidRPr="007F4F54">
            <w:rPr>
              <w:rFonts w:ascii="Times New Roman" w:hAnsi="Times New Roman" w:cs="Times New Roman"/>
              <w:noProof/>
              <w:sz w:val="24"/>
              <w:szCs w:val="24"/>
            </w:rPr>
            <w:t>(Glossary, 2020)</w:t>
          </w:r>
          <w:r w:rsidR="007F4F54">
            <w:rPr>
              <w:rFonts w:ascii="Times New Roman" w:hAnsi="Times New Roman" w:cs="Times New Roman"/>
              <w:sz w:val="24"/>
              <w:szCs w:val="24"/>
            </w:rPr>
            <w:fldChar w:fldCharType="end"/>
          </w:r>
        </w:sdtContent>
      </w:sdt>
      <w:r w:rsidR="007F4F54">
        <w:rPr>
          <w:rFonts w:ascii="Times New Roman" w:hAnsi="Times New Roman" w:cs="Times New Roman"/>
          <w:sz w:val="24"/>
          <w:szCs w:val="24"/>
        </w:rPr>
        <w:t xml:space="preserve"> situational factors </w:t>
      </w:r>
      <w:r w:rsidR="00715286">
        <w:rPr>
          <w:rFonts w:ascii="Times New Roman" w:hAnsi="Times New Roman" w:cs="Times New Roman"/>
          <w:sz w:val="24"/>
          <w:szCs w:val="24"/>
        </w:rPr>
        <w:t xml:space="preserve">and internal factors. </w:t>
      </w:r>
      <w:r w:rsidR="00656C09">
        <w:rPr>
          <w:rFonts w:ascii="Times New Roman" w:hAnsi="Times New Roman" w:cs="Times New Roman"/>
          <w:sz w:val="24"/>
          <w:szCs w:val="24"/>
        </w:rPr>
        <w:t xml:space="preserve">The macro environment </w:t>
      </w:r>
      <w:r w:rsidR="00315E90">
        <w:rPr>
          <w:rFonts w:ascii="Times New Roman" w:hAnsi="Times New Roman" w:cs="Times New Roman"/>
          <w:sz w:val="24"/>
          <w:szCs w:val="24"/>
        </w:rPr>
        <w:t xml:space="preserve">of Aldi </w:t>
      </w:r>
      <w:r w:rsidR="005917BC">
        <w:rPr>
          <w:rFonts w:ascii="Times New Roman" w:hAnsi="Times New Roman" w:cs="Times New Roman"/>
          <w:sz w:val="24"/>
          <w:szCs w:val="24"/>
        </w:rPr>
        <w:t xml:space="preserve">is </w:t>
      </w:r>
      <w:r w:rsidR="005917BC" w:rsidRPr="00315E90">
        <w:rPr>
          <w:rFonts w:ascii="Times New Roman" w:hAnsi="Times New Roman" w:cs="Times New Roman"/>
          <w:sz w:val="24"/>
          <w:szCs w:val="24"/>
        </w:rPr>
        <w:t xml:space="preserve">known as </w:t>
      </w:r>
      <w:r w:rsidR="00315E90" w:rsidRPr="00315E90">
        <w:rPr>
          <w:rFonts w:ascii="Times New Roman" w:hAnsi="Times New Roman" w:cs="Times New Roman"/>
          <w:sz w:val="24"/>
          <w:szCs w:val="24"/>
        </w:rPr>
        <w:t>by the</w:t>
      </w:r>
      <w:r w:rsidR="00916DED" w:rsidRPr="00315E90">
        <w:rPr>
          <w:rFonts w:ascii="Times New Roman" w:hAnsi="Times New Roman" w:cs="Times New Roman"/>
          <w:sz w:val="24"/>
          <w:szCs w:val="24"/>
        </w:rPr>
        <w:t xml:space="preserve"> acronym:</w:t>
      </w:r>
      <w:r w:rsidR="00916DED">
        <w:rPr>
          <w:rFonts w:ascii="Times New Roman" w:hAnsi="Times New Roman" w:cs="Times New Roman"/>
          <w:sz w:val="24"/>
          <w:szCs w:val="24"/>
        </w:rPr>
        <w:t xml:space="preserve"> </w:t>
      </w:r>
      <w:r w:rsidR="005917BC">
        <w:rPr>
          <w:rFonts w:ascii="Times New Roman" w:hAnsi="Times New Roman" w:cs="Times New Roman"/>
          <w:sz w:val="24"/>
          <w:szCs w:val="24"/>
        </w:rPr>
        <w:t xml:space="preserve">PESTEL and </w:t>
      </w:r>
      <w:r w:rsidR="00656C09">
        <w:rPr>
          <w:rFonts w:ascii="Times New Roman" w:hAnsi="Times New Roman" w:cs="Times New Roman"/>
          <w:sz w:val="24"/>
          <w:szCs w:val="24"/>
        </w:rPr>
        <w:t xml:space="preserve">includes external forces from </w:t>
      </w:r>
      <w:r w:rsidR="008254B0">
        <w:rPr>
          <w:rFonts w:ascii="Times New Roman" w:hAnsi="Times New Roman" w:cs="Times New Roman"/>
          <w:sz w:val="24"/>
          <w:szCs w:val="24"/>
        </w:rPr>
        <w:t>the outside of the organisation. Both External and Internal factors can be represented diagrammatically as sourced below:</w:t>
      </w:r>
    </w:p>
    <w:p w:rsidR="00315E90" w:rsidRDefault="00315E90" w:rsidP="00FD72F6">
      <w:pPr>
        <w:jc w:val="both"/>
        <w:rPr>
          <w:rFonts w:ascii="Times New Roman" w:hAnsi="Times New Roman" w:cs="Times New Roman"/>
          <w:sz w:val="24"/>
          <w:szCs w:val="24"/>
        </w:rPr>
      </w:pPr>
      <w:r w:rsidRPr="00AD1A1C">
        <w:rPr>
          <w:rFonts w:ascii="Times New Roman" w:hAnsi="Times New Roman" w:cs="Times New Roman"/>
          <w:b/>
          <w:sz w:val="24"/>
          <w:szCs w:val="24"/>
        </w:rPr>
        <w:t>Political</w:t>
      </w:r>
      <w:r w:rsidR="00AD1A1C">
        <w:rPr>
          <w:rFonts w:ascii="Times New Roman" w:hAnsi="Times New Roman" w:cs="Times New Roman"/>
          <w:b/>
          <w:sz w:val="24"/>
          <w:szCs w:val="24"/>
        </w:rPr>
        <w:t>:</w:t>
      </w:r>
      <w:r w:rsidR="00E32666">
        <w:rPr>
          <w:rFonts w:ascii="Times New Roman" w:hAnsi="Times New Roman" w:cs="Times New Roman"/>
          <w:sz w:val="24"/>
          <w:szCs w:val="24"/>
        </w:rPr>
        <w:t xml:space="preserve"> In the very near future, United Kingdom (UK) will become separated from Europe under </w:t>
      </w:r>
      <w:r w:rsidR="00AD1A1C">
        <w:rPr>
          <w:rFonts w:ascii="Times New Roman" w:hAnsi="Times New Roman" w:cs="Times New Roman"/>
          <w:sz w:val="24"/>
          <w:szCs w:val="24"/>
        </w:rPr>
        <w:t xml:space="preserve">the political process of </w:t>
      </w:r>
      <w:r w:rsidR="00E32666">
        <w:rPr>
          <w:rFonts w:ascii="Times New Roman" w:hAnsi="Times New Roman" w:cs="Times New Roman"/>
          <w:sz w:val="24"/>
          <w:szCs w:val="24"/>
        </w:rPr>
        <w:t>Brexit. This mea</w:t>
      </w:r>
      <w:r w:rsidR="00AD1A1C">
        <w:rPr>
          <w:rFonts w:ascii="Times New Roman" w:hAnsi="Times New Roman" w:cs="Times New Roman"/>
          <w:sz w:val="24"/>
          <w:szCs w:val="24"/>
        </w:rPr>
        <w:t xml:space="preserve">ns Aldi will be operating its business activities in a country that has become absolutely and politically separated from the joint union status of its country of </w:t>
      </w:r>
      <w:r w:rsidR="008C3544">
        <w:rPr>
          <w:rFonts w:ascii="Times New Roman" w:hAnsi="Times New Roman" w:cs="Times New Roman"/>
          <w:sz w:val="24"/>
          <w:szCs w:val="24"/>
        </w:rPr>
        <w:t>origin</w:t>
      </w:r>
      <w:r w:rsidR="00E5065A">
        <w:rPr>
          <w:rFonts w:ascii="Times New Roman" w:hAnsi="Times New Roman" w:cs="Times New Roman"/>
          <w:sz w:val="24"/>
          <w:szCs w:val="24"/>
        </w:rPr>
        <w:t xml:space="preserve"> - Germany</w:t>
      </w:r>
      <w:r w:rsidR="008C3544">
        <w:rPr>
          <w:rFonts w:ascii="Times New Roman" w:hAnsi="Times New Roman" w:cs="Times New Roman"/>
          <w:sz w:val="24"/>
          <w:szCs w:val="24"/>
        </w:rPr>
        <w:t>. The practicality of this</w:t>
      </w:r>
      <w:r w:rsidR="00AD1A1C">
        <w:rPr>
          <w:rFonts w:ascii="Times New Roman" w:hAnsi="Times New Roman" w:cs="Times New Roman"/>
          <w:sz w:val="24"/>
          <w:szCs w:val="24"/>
        </w:rPr>
        <w:t xml:space="preserve"> separation is that; Aldi’s new business operations </w:t>
      </w:r>
      <w:r w:rsidR="008C3544">
        <w:rPr>
          <w:rFonts w:ascii="Times New Roman" w:hAnsi="Times New Roman" w:cs="Times New Roman"/>
          <w:sz w:val="24"/>
          <w:szCs w:val="24"/>
        </w:rPr>
        <w:t xml:space="preserve">will </w:t>
      </w:r>
      <w:r w:rsidR="00AD1A1C">
        <w:rPr>
          <w:rFonts w:ascii="Times New Roman" w:hAnsi="Times New Roman" w:cs="Times New Roman"/>
          <w:sz w:val="24"/>
          <w:szCs w:val="24"/>
        </w:rPr>
        <w:t xml:space="preserve">have to adapt wholly to the laws </w:t>
      </w:r>
      <w:r w:rsidR="001A17E3">
        <w:rPr>
          <w:rFonts w:ascii="Times New Roman" w:hAnsi="Times New Roman" w:cs="Times New Roman"/>
          <w:sz w:val="24"/>
          <w:szCs w:val="24"/>
        </w:rPr>
        <w:t xml:space="preserve">made by separate legal system </w:t>
      </w:r>
      <w:r w:rsidR="00AD1A1C">
        <w:rPr>
          <w:rFonts w:ascii="Times New Roman" w:hAnsi="Times New Roman" w:cs="Times New Roman"/>
          <w:sz w:val="24"/>
          <w:szCs w:val="24"/>
        </w:rPr>
        <w:t>operating in its country of operation – British laws</w:t>
      </w:r>
      <w:r w:rsidR="008C3544">
        <w:rPr>
          <w:rFonts w:ascii="Times New Roman" w:hAnsi="Times New Roman" w:cs="Times New Roman"/>
          <w:sz w:val="24"/>
          <w:szCs w:val="24"/>
        </w:rPr>
        <w:t xml:space="preserve">, which will be different from its </w:t>
      </w:r>
      <w:r w:rsidR="001A17E3">
        <w:rPr>
          <w:rFonts w:ascii="Times New Roman" w:hAnsi="Times New Roman" w:cs="Times New Roman"/>
          <w:sz w:val="24"/>
          <w:szCs w:val="24"/>
        </w:rPr>
        <w:t xml:space="preserve">own </w:t>
      </w:r>
      <w:r w:rsidR="008C3544">
        <w:rPr>
          <w:rFonts w:ascii="Times New Roman" w:hAnsi="Times New Roman" w:cs="Times New Roman"/>
          <w:sz w:val="24"/>
          <w:szCs w:val="24"/>
        </w:rPr>
        <w:t xml:space="preserve">country of </w:t>
      </w:r>
      <w:r w:rsidR="00ED0804">
        <w:rPr>
          <w:rFonts w:ascii="Times New Roman" w:hAnsi="Times New Roman" w:cs="Times New Roman"/>
          <w:sz w:val="24"/>
          <w:szCs w:val="24"/>
        </w:rPr>
        <w:t>origin (</w:t>
      </w:r>
      <w:r w:rsidR="008C3544">
        <w:rPr>
          <w:rFonts w:ascii="Times New Roman" w:hAnsi="Times New Roman" w:cs="Times New Roman"/>
          <w:sz w:val="24"/>
          <w:szCs w:val="24"/>
        </w:rPr>
        <w:t>incorporation</w:t>
      </w:r>
      <w:r w:rsidR="00ED0804">
        <w:rPr>
          <w:rFonts w:ascii="Times New Roman" w:hAnsi="Times New Roman" w:cs="Times New Roman"/>
          <w:sz w:val="24"/>
          <w:szCs w:val="24"/>
        </w:rPr>
        <w:t>)</w:t>
      </w:r>
      <w:r w:rsidR="008C3544">
        <w:rPr>
          <w:rFonts w:ascii="Times New Roman" w:hAnsi="Times New Roman" w:cs="Times New Roman"/>
          <w:sz w:val="24"/>
          <w:szCs w:val="24"/>
        </w:rPr>
        <w:t xml:space="preserve"> - Germany.</w:t>
      </w:r>
      <w:r w:rsidR="00C1013B">
        <w:rPr>
          <w:rFonts w:ascii="Times New Roman" w:hAnsi="Times New Roman" w:cs="Times New Roman"/>
          <w:sz w:val="24"/>
          <w:szCs w:val="24"/>
        </w:rPr>
        <w:t xml:space="preserve"> </w:t>
      </w:r>
    </w:p>
    <w:p w:rsidR="00315E90" w:rsidRDefault="00315E90" w:rsidP="00FD72F6">
      <w:pPr>
        <w:jc w:val="both"/>
        <w:rPr>
          <w:rFonts w:ascii="Times New Roman" w:hAnsi="Times New Roman" w:cs="Times New Roman"/>
          <w:sz w:val="24"/>
          <w:szCs w:val="24"/>
        </w:rPr>
      </w:pPr>
      <w:r w:rsidRPr="004447BB">
        <w:rPr>
          <w:rFonts w:ascii="Times New Roman" w:hAnsi="Times New Roman" w:cs="Times New Roman"/>
          <w:b/>
          <w:sz w:val="24"/>
          <w:szCs w:val="24"/>
        </w:rPr>
        <w:t>Economic</w:t>
      </w:r>
      <w:r w:rsidR="00A00EA1" w:rsidRPr="004447BB">
        <w:rPr>
          <w:rFonts w:ascii="Times New Roman" w:hAnsi="Times New Roman" w:cs="Times New Roman"/>
          <w:b/>
          <w:sz w:val="24"/>
          <w:szCs w:val="24"/>
        </w:rPr>
        <w:t>:</w:t>
      </w:r>
      <w:r w:rsidR="00A00EA1">
        <w:rPr>
          <w:rFonts w:ascii="Times New Roman" w:hAnsi="Times New Roman" w:cs="Times New Roman"/>
          <w:sz w:val="24"/>
          <w:szCs w:val="24"/>
        </w:rPr>
        <w:t xml:space="preserve"> </w:t>
      </w:r>
      <w:r w:rsidR="00C73229">
        <w:rPr>
          <w:rFonts w:ascii="Times New Roman" w:hAnsi="Times New Roman" w:cs="Times New Roman"/>
          <w:sz w:val="24"/>
          <w:szCs w:val="24"/>
        </w:rPr>
        <w:t xml:space="preserve">A new </w:t>
      </w:r>
      <w:r w:rsidR="00D16976">
        <w:rPr>
          <w:rFonts w:ascii="Times New Roman" w:hAnsi="Times New Roman" w:cs="Times New Roman"/>
          <w:sz w:val="24"/>
          <w:szCs w:val="24"/>
        </w:rPr>
        <w:t xml:space="preserve">UK </w:t>
      </w:r>
      <w:r w:rsidR="00C73229">
        <w:rPr>
          <w:rFonts w:ascii="Times New Roman" w:hAnsi="Times New Roman" w:cs="Times New Roman"/>
          <w:sz w:val="24"/>
          <w:szCs w:val="24"/>
        </w:rPr>
        <w:t xml:space="preserve">political structure </w:t>
      </w:r>
      <w:r w:rsidR="00D16976">
        <w:rPr>
          <w:rFonts w:ascii="Times New Roman" w:hAnsi="Times New Roman" w:cs="Times New Roman"/>
          <w:sz w:val="24"/>
          <w:szCs w:val="24"/>
        </w:rPr>
        <w:t xml:space="preserve">from Brexit </w:t>
      </w:r>
      <w:r w:rsidR="00C73229">
        <w:rPr>
          <w:rFonts w:ascii="Times New Roman" w:hAnsi="Times New Roman" w:cs="Times New Roman"/>
          <w:sz w:val="24"/>
          <w:szCs w:val="24"/>
        </w:rPr>
        <w:t xml:space="preserve">will bring about </w:t>
      </w:r>
      <w:r w:rsidR="008F224A">
        <w:rPr>
          <w:rFonts w:ascii="Times New Roman" w:hAnsi="Times New Roman" w:cs="Times New Roman"/>
          <w:sz w:val="24"/>
          <w:szCs w:val="24"/>
        </w:rPr>
        <w:t>new economic settings</w:t>
      </w:r>
      <w:r w:rsidR="00C73229">
        <w:rPr>
          <w:rFonts w:ascii="Times New Roman" w:hAnsi="Times New Roman" w:cs="Times New Roman"/>
          <w:sz w:val="24"/>
          <w:szCs w:val="24"/>
        </w:rPr>
        <w:t xml:space="preserve"> with different economic policies</w:t>
      </w:r>
      <w:r w:rsidR="00B944FC">
        <w:rPr>
          <w:rFonts w:ascii="Times New Roman" w:hAnsi="Times New Roman" w:cs="Times New Roman"/>
          <w:sz w:val="24"/>
          <w:szCs w:val="24"/>
        </w:rPr>
        <w:t xml:space="preserve"> </w:t>
      </w:r>
      <w:r w:rsidR="00276EB9">
        <w:rPr>
          <w:rFonts w:ascii="Times New Roman" w:hAnsi="Times New Roman" w:cs="Times New Roman"/>
          <w:sz w:val="24"/>
          <w:szCs w:val="24"/>
        </w:rPr>
        <w:t>and approaches</w:t>
      </w:r>
      <w:r w:rsidR="00D76D30">
        <w:rPr>
          <w:rFonts w:ascii="Times New Roman" w:hAnsi="Times New Roman" w:cs="Times New Roman"/>
          <w:sz w:val="24"/>
          <w:szCs w:val="24"/>
        </w:rPr>
        <w:t>,</w:t>
      </w:r>
      <w:r w:rsidR="00276EB9">
        <w:rPr>
          <w:rFonts w:ascii="Times New Roman" w:hAnsi="Times New Roman" w:cs="Times New Roman"/>
          <w:sz w:val="24"/>
          <w:szCs w:val="24"/>
        </w:rPr>
        <w:t xml:space="preserve"> </w:t>
      </w:r>
      <w:r w:rsidR="00B944FC">
        <w:rPr>
          <w:rFonts w:ascii="Times New Roman" w:hAnsi="Times New Roman" w:cs="Times New Roman"/>
          <w:sz w:val="24"/>
          <w:szCs w:val="24"/>
        </w:rPr>
        <w:t>new commercial laws</w:t>
      </w:r>
      <w:r w:rsidR="00F3496B">
        <w:rPr>
          <w:rFonts w:ascii="Times New Roman" w:hAnsi="Times New Roman" w:cs="Times New Roman"/>
          <w:sz w:val="24"/>
          <w:szCs w:val="24"/>
        </w:rPr>
        <w:t xml:space="preserve"> different from Aldi’s country of origin</w:t>
      </w:r>
      <w:r w:rsidR="00D16976">
        <w:rPr>
          <w:rFonts w:ascii="Times New Roman" w:hAnsi="Times New Roman" w:cs="Times New Roman"/>
          <w:sz w:val="24"/>
          <w:szCs w:val="24"/>
        </w:rPr>
        <w:t xml:space="preserve"> - Germany</w:t>
      </w:r>
      <w:r w:rsidR="0012660C">
        <w:rPr>
          <w:rFonts w:ascii="Times New Roman" w:hAnsi="Times New Roman" w:cs="Times New Roman"/>
          <w:sz w:val="24"/>
          <w:szCs w:val="24"/>
        </w:rPr>
        <w:t>. This may include new Economic G</w:t>
      </w:r>
      <w:r w:rsidR="004447BB">
        <w:rPr>
          <w:rFonts w:ascii="Times New Roman" w:hAnsi="Times New Roman" w:cs="Times New Roman"/>
          <w:sz w:val="24"/>
          <w:szCs w:val="24"/>
        </w:rPr>
        <w:t>rowth</w:t>
      </w:r>
      <w:r w:rsidR="0012660C">
        <w:rPr>
          <w:rFonts w:ascii="Times New Roman" w:hAnsi="Times New Roman" w:cs="Times New Roman"/>
          <w:sz w:val="24"/>
          <w:szCs w:val="24"/>
        </w:rPr>
        <w:t xml:space="preserve"> Projections and Formats</w:t>
      </w:r>
      <w:r w:rsidR="004447BB">
        <w:rPr>
          <w:rFonts w:ascii="Times New Roman" w:hAnsi="Times New Roman" w:cs="Times New Roman"/>
          <w:sz w:val="24"/>
          <w:szCs w:val="24"/>
        </w:rPr>
        <w:t xml:space="preserve">, </w:t>
      </w:r>
      <w:r w:rsidR="0012660C">
        <w:rPr>
          <w:rFonts w:ascii="Times New Roman" w:hAnsi="Times New Roman" w:cs="Times New Roman"/>
          <w:sz w:val="24"/>
          <w:szCs w:val="24"/>
        </w:rPr>
        <w:t>E</w:t>
      </w:r>
      <w:r w:rsidR="004447BB">
        <w:rPr>
          <w:rFonts w:ascii="Times New Roman" w:hAnsi="Times New Roman" w:cs="Times New Roman"/>
          <w:sz w:val="24"/>
          <w:szCs w:val="24"/>
        </w:rPr>
        <w:t>xchang</w:t>
      </w:r>
      <w:r w:rsidR="00FB2EFB">
        <w:rPr>
          <w:rFonts w:ascii="Times New Roman" w:hAnsi="Times New Roman" w:cs="Times New Roman"/>
          <w:sz w:val="24"/>
          <w:szCs w:val="24"/>
        </w:rPr>
        <w:t xml:space="preserve">e </w:t>
      </w:r>
      <w:r w:rsidR="0012660C">
        <w:rPr>
          <w:rFonts w:ascii="Times New Roman" w:hAnsi="Times New Roman" w:cs="Times New Roman"/>
          <w:sz w:val="24"/>
          <w:szCs w:val="24"/>
        </w:rPr>
        <w:t>Rates, Interest R</w:t>
      </w:r>
      <w:r w:rsidR="00D76D30">
        <w:rPr>
          <w:rFonts w:ascii="Times New Roman" w:hAnsi="Times New Roman" w:cs="Times New Roman"/>
          <w:sz w:val="24"/>
          <w:szCs w:val="24"/>
        </w:rPr>
        <w:t>ate</w:t>
      </w:r>
      <w:r w:rsidR="004447BB">
        <w:rPr>
          <w:rFonts w:ascii="Times New Roman" w:hAnsi="Times New Roman" w:cs="Times New Roman"/>
          <w:sz w:val="24"/>
          <w:szCs w:val="24"/>
        </w:rPr>
        <w:t>s</w:t>
      </w:r>
      <w:r w:rsidR="0012660C">
        <w:rPr>
          <w:rFonts w:ascii="Times New Roman" w:hAnsi="Times New Roman" w:cs="Times New Roman"/>
          <w:sz w:val="24"/>
          <w:szCs w:val="24"/>
        </w:rPr>
        <w:t>, Legal framework for contract enforcement, Pricing laws and regulations, Taxation involving tax rates and incentives,</w:t>
      </w:r>
      <w:r w:rsidR="004447BB">
        <w:rPr>
          <w:rFonts w:ascii="Times New Roman" w:hAnsi="Times New Roman" w:cs="Times New Roman"/>
          <w:sz w:val="24"/>
          <w:szCs w:val="24"/>
        </w:rPr>
        <w:t xml:space="preserve"> all of which may affect </w:t>
      </w:r>
      <w:r w:rsidR="0012660C">
        <w:rPr>
          <w:rFonts w:ascii="Times New Roman" w:hAnsi="Times New Roman" w:cs="Times New Roman"/>
          <w:sz w:val="24"/>
          <w:szCs w:val="24"/>
        </w:rPr>
        <w:t xml:space="preserve">its </w:t>
      </w:r>
      <w:r w:rsidR="004447BB">
        <w:rPr>
          <w:rFonts w:ascii="Times New Roman" w:hAnsi="Times New Roman" w:cs="Times New Roman"/>
          <w:sz w:val="24"/>
          <w:szCs w:val="24"/>
        </w:rPr>
        <w:t xml:space="preserve">local </w:t>
      </w:r>
      <w:r w:rsidR="0012660C">
        <w:rPr>
          <w:rFonts w:ascii="Times New Roman" w:hAnsi="Times New Roman" w:cs="Times New Roman"/>
          <w:sz w:val="24"/>
          <w:szCs w:val="24"/>
        </w:rPr>
        <w:t xml:space="preserve">UK </w:t>
      </w:r>
      <w:r w:rsidR="004447BB">
        <w:rPr>
          <w:rFonts w:ascii="Times New Roman" w:hAnsi="Times New Roman" w:cs="Times New Roman"/>
          <w:sz w:val="24"/>
          <w:szCs w:val="24"/>
        </w:rPr>
        <w:t>business cycles.</w:t>
      </w:r>
    </w:p>
    <w:p w:rsidR="00122B0D" w:rsidRPr="00361E27" w:rsidRDefault="00315E90" w:rsidP="00FD72F6">
      <w:pPr>
        <w:jc w:val="both"/>
        <w:rPr>
          <w:rFonts w:ascii="Times New Roman" w:hAnsi="Times New Roman" w:cs="Times New Roman"/>
          <w:b/>
          <w:sz w:val="24"/>
          <w:szCs w:val="24"/>
        </w:rPr>
      </w:pPr>
      <w:r w:rsidRPr="002E43DB">
        <w:rPr>
          <w:rFonts w:ascii="Times New Roman" w:hAnsi="Times New Roman" w:cs="Times New Roman"/>
          <w:b/>
          <w:sz w:val="24"/>
          <w:szCs w:val="24"/>
        </w:rPr>
        <w:t>Social</w:t>
      </w:r>
      <w:r w:rsidR="00F84145">
        <w:rPr>
          <w:rFonts w:ascii="Times New Roman" w:hAnsi="Times New Roman" w:cs="Times New Roman"/>
          <w:b/>
          <w:sz w:val="24"/>
          <w:szCs w:val="24"/>
        </w:rPr>
        <w:t>/Cultural</w:t>
      </w:r>
      <w:r w:rsidR="00122B0D">
        <w:rPr>
          <w:rFonts w:ascii="Times New Roman" w:hAnsi="Times New Roman" w:cs="Times New Roman"/>
          <w:b/>
          <w:sz w:val="24"/>
          <w:szCs w:val="24"/>
        </w:rPr>
        <w:t>:</w:t>
      </w:r>
      <w:r w:rsidR="00122B0D" w:rsidRPr="00263EE7">
        <w:rPr>
          <w:rFonts w:ascii="Times New Roman" w:hAnsi="Times New Roman" w:cs="Times New Roman"/>
          <w:sz w:val="24"/>
          <w:szCs w:val="24"/>
        </w:rPr>
        <w:t xml:space="preserve"> </w:t>
      </w:r>
      <w:r w:rsidR="008D3B0C">
        <w:rPr>
          <w:rFonts w:ascii="Times New Roman" w:hAnsi="Times New Roman" w:cs="Times New Roman"/>
          <w:sz w:val="24"/>
          <w:szCs w:val="24"/>
        </w:rPr>
        <w:t xml:space="preserve">Aldi may by the new laws in the UK after Brexit be forced to re-evaluate those of its social and cultural factors including Demographics and skill level of the population, Culture such as gender roles and social conventions. The </w:t>
      </w:r>
      <w:r w:rsidR="00361E27">
        <w:rPr>
          <w:rFonts w:ascii="Times New Roman" w:hAnsi="Times New Roman" w:cs="Times New Roman"/>
          <w:sz w:val="24"/>
          <w:szCs w:val="24"/>
        </w:rPr>
        <w:t>experiences of its American branches will be a helpful yardstick to borrow and use in the UK.</w:t>
      </w:r>
    </w:p>
    <w:p w:rsidR="00826778" w:rsidRDefault="00315E90" w:rsidP="00FD72F6">
      <w:pPr>
        <w:jc w:val="both"/>
        <w:rPr>
          <w:rFonts w:ascii="Times New Roman" w:hAnsi="Times New Roman" w:cs="Times New Roman"/>
          <w:sz w:val="24"/>
          <w:szCs w:val="24"/>
        </w:rPr>
      </w:pPr>
      <w:r w:rsidRPr="00122B0D">
        <w:rPr>
          <w:rFonts w:ascii="Times New Roman" w:hAnsi="Times New Roman" w:cs="Times New Roman"/>
          <w:b/>
          <w:sz w:val="24"/>
          <w:szCs w:val="24"/>
        </w:rPr>
        <w:t>Technology</w:t>
      </w:r>
      <w:r w:rsidR="007E0DF6">
        <w:rPr>
          <w:rFonts w:ascii="Times New Roman" w:hAnsi="Times New Roman" w:cs="Times New Roman"/>
          <w:b/>
          <w:sz w:val="24"/>
          <w:szCs w:val="24"/>
        </w:rPr>
        <w:t>:</w:t>
      </w:r>
      <w:r w:rsidR="007E0DF6" w:rsidRPr="007E0DF6">
        <w:rPr>
          <w:rFonts w:ascii="Times New Roman" w:hAnsi="Times New Roman" w:cs="Times New Roman"/>
          <w:sz w:val="24"/>
          <w:szCs w:val="24"/>
        </w:rPr>
        <w:t xml:space="preserve"> </w:t>
      </w:r>
      <w:r w:rsidR="008D4056">
        <w:rPr>
          <w:rFonts w:ascii="Times New Roman" w:hAnsi="Times New Roman" w:cs="Times New Roman"/>
          <w:sz w:val="24"/>
          <w:szCs w:val="24"/>
        </w:rPr>
        <w:t xml:space="preserve">The approach here is the speed at which technology impacts and disrupts the super market retail in the UK. This includes the influence technology has on products </w:t>
      </w:r>
      <w:r w:rsidR="00FB6C38">
        <w:rPr>
          <w:rFonts w:ascii="Times New Roman" w:hAnsi="Times New Roman" w:cs="Times New Roman"/>
          <w:sz w:val="24"/>
          <w:szCs w:val="24"/>
        </w:rPr>
        <w:t>offering and the</w:t>
      </w:r>
      <w:r w:rsidR="008D4056">
        <w:rPr>
          <w:rFonts w:ascii="Times New Roman" w:hAnsi="Times New Roman" w:cs="Times New Roman"/>
          <w:sz w:val="24"/>
          <w:szCs w:val="24"/>
        </w:rPr>
        <w:t xml:space="preserve"> impacts on value chain structure</w:t>
      </w:r>
      <w:r w:rsidR="00FB6C38">
        <w:rPr>
          <w:rFonts w:ascii="Times New Roman" w:hAnsi="Times New Roman" w:cs="Times New Roman"/>
          <w:sz w:val="24"/>
          <w:szCs w:val="24"/>
        </w:rPr>
        <w:t xml:space="preserve"> in consumer services sector</w:t>
      </w:r>
    </w:p>
    <w:p w:rsidR="00826778" w:rsidRPr="00FB6C38" w:rsidRDefault="00EC18A8" w:rsidP="00FD72F6">
      <w:pPr>
        <w:jc w:val="both"/>
        <w:rPr>
          <w:rFonts w:ascii="Times New Roman" w:hAnsi="Times New Roman" w:cs="Times New Roman"/>
          <w:b/>
          <w:sz w:val="24"/>
          <w:szCs w:val="24"/>
        </w:rPr>
      </w:pPr>
      <w:r w:rsidRPr="00122B0D">
        <w:rPr>
          <w:rFonts w:ascii="Times New Roman" w:hAnsi="Times New Roman" w:cs="Times New Roman"/>
          <w:b/>
          <w:sz w:val="24"/>
          <w:szCs w:val="24"/>
        </w:rPr>
        <w:t>Environment</w:t>
      </w:r>
      <w:r w:rsidR="007E0DF6">
        <w:rPr>
          <w:rFonts w:ascii="Times New Roman" w:hAnsi="Times New Roman" w:cs="Times New Roman"/>
          <w:b/>
          <w:sz w:val="24"/>
          <w:szCs w:val="24"/>
        </w:rPr>
        <w:t>:</w:t>
      </w:r>
      <w:r w:rsidR="00FB6C38">
        <w:rPr>
          <w:rFonts w:ascii="Times New Roman" w:hAnsi="Times New Roman" w:cs="Times New Roman"/>
          <w:sz w:val="24"/>
          <w:szCs w:val="24"/>
        </w:rPr>
        <w:t xml:space="preserve"> This broadly involves the evaluation of new laws and regulations that could affect Aldi running retail business in an independent country – UK. Those laws will include: Recycling, Climate Change, Waste management, Air and Water pollution regulations in the retail industry and Weather.</w:t>
      </w:r>
      <w:r w:rsidR="00A53925" w:rsidRPr="00A53925">
        <w:rPr>
          <w:rFonts w:ascii="Times New Roman" w:hAnsi="Times New Roman" w:cs="Times New Roman"/>
          <w:sz w:val="24"/>
          <w:szCs w:val="24"/>
        </w:rPr>
        <w:t xml:space="preserve">  </w:t>
      </w:r>
    </w:p>
    <w:p w:rsidR="00EC18A8" w:rsidRPr="00122B0D" w:rsidRDefault="00EC18A8" w:rsidP="00FD72F6">
      <w:pPr>
        <w:jc w:val="both"/>
        <w:rPr>
          <w:rFonts w:ascii="Times New Roman" w:hAnsi="Times New Roman" w:cs="Times New Roman"/>
          <w:b/>
          <w:sz w:val="24"/>
          <w:szCs w:val="24"/>
        </w:rPr>
      </w:pPr>
      <w:r w:rsidRPr="00122B0D">
        <w:rPr>
          <w:rFonts w:ascii="Times New Roman" w:hAnsi="Times New Roman" w:cs="Times New Roman"/>
          <w:b/>
          <w:sz w:val="24"/>
          <w:szCs w:val="24"/>
        </w:rPr>
        <w:t>Legal</w:t>
      </w:r>
      <w:r w:rsidR="007E0DF6">
        <w:rPr>
          <w:rFonts w:ascii="Times New Roman" w:hAnsi="Times New Roman" w:cs="Times New Roman"/>
          <w:b/>
          <w:sz w:val="24"/>
          <w:szCs w:val="24"/>
        </w:rPr>
        <w:t xml:space="preserve"> forces:</w:t>
      </w:r>
      <w:r w:rsidR="00FB6C38">
        <w:rPr>
          <w:rFonts w:ascii="Times New Roman" w:hAnsi="Times New Roman" w:cs="Times New Roman"/>
          <w:sz w:val="24"/>
          <w:szCs w:val="24"/>
        </w:rPr>
        <w:t xml:space="preserve"> </w:t>
      </w:r>
      <w:r w:rsidR="00AF6649">
        <w:rPr>
          <w:rFonts w:ascii="Times New Roman" w:hAnsi="Times New Roman" w:cs="Times New Roman"/>
          <w:sz w:val="24"/>
          <w:szCs w:val="24"/>
        </w:rPr>
        <w:t>First, Aldi must put in place a robust intellectual property rights protection laws to safeguard its trading status in the new independent state. It must ensure its business activities and retail outlet operations conform to the UK laws including: Health and Safety, Discrimination, Employment, Data Protection Laws, Consumer Protection laws, Copyright; Patent; and Intellectual Property Laws</w:t>
      </w:r>
      <w:r w:rsidR="002718A2">
        <w:rPr>
          <w:rFonts w:ascii="Times New Roman" w:hAnsi="Times New Roman" w:cs="Times New Roman"/>
          <w:sz w:val="24"/>
          <w:szCs w:val="24"/>
        </w:rPr>
        <w:t>.</w:t>
      </w:r>
    </w:p>
    <w:p w:rsidR="00466729" w:rsidRDefault="00466729" w:rsidP="00FD72F6">
      <w:pPr>
        <w:jc w:val="both"/>
        <w:rPr>
          <w:rFonts w:ascii="Times New Roman" w:hAnsi="Times New Roman" w:cs="Times New Roman"/>
          <w:b/>
          <w:sz w:val="24"/>
          <w:szCs w:val="24"/>
        </w:rPr>
      </w:pPr>
    </w:p>
    <w:p w:rsidR="002E43DB" w:rsidRPr="00EE0842" w:rsidRDefault="00EE0842" w:rsidP="00FD72F6">
      <w:pPr>
        <w:jc w:val="both"/>
        <w:rPr>
          <w:rFonts w:ascii="Times New Roman" w:hAnsi="Times New Roman" w:cs="Times New Roman"/>
          <w:b/>
          <w:sz w:val="24"/>
          <w:szCs w:val="24"/>
        </w:rPr>
      </w:pPr>
      <w:r w:rsidRPr="00EE0842">
        <w:rPr>
          <w:rFonts w:ascii="Times New Roman" w:hAnsi="Times New Roman" w:cs="Times New Roman"/>
          <w:b/>
          <w:sz w:val="24"/>
          <w:szCs w:val="24"/>
        </w:rPr>
        <w:lastRenderedPageBreak/>
        <w:t xml:space="preserve">INDUSTRY RIVALRY </w:t>
      </w:r>
    </w:p>
    <w:p w:rsidR="001F09E4" w:rsidRPr="007306B8" w:rsidRDefault="00EE0842" w:rsidP="00FD72F6">
      <w:pPr>
        <w:jc w:val="both"/>
        <w:rPr>
          <w:rFonts w:ascii="Times New Roman" w:hAnsi="Times New Roman" w:cs="Times New Roman"/>
          <w:sz w:val="24"/>
          <w:szCs w:val="24"/>
        </w:rPr>
      </w:pPr>
      <w:r>
        <w:rPr>
          <w:rFonts w:ascii="Times New Roman" w:hAnsi="Times New Roman" w:cs="Times New Roman"/>
          <w:sz w:val="24"/>
          <w:szCs w:val="24"/>
        </w:rPr>
        <w:t xml:space="preserve">A company’s business operations will only become successful when such business entities like Aldi; clearly understands the industry and market in which its business is operating within – UK. </w:t>
      </w:r>
      <w:r w:rsidR="002255FC">
        <w:rPr>
          <w:rFonts w:ascii="Times New Roman" w:hAnsi="Times New Roman" w:cs="Times New Roman"/>
          <w:sz w:val="24"/>
          <w:szCs w:val="24"/>
        </w:rPr>
        <w:t xml:space="preserve">This means that for Aldi; to create a unique and enviable status in the retail industry in the </w:t>
      </w:r>
      <w:r w:rsidR="0072279D">
        <w:rPr>
          <w:rFonts w:ascii="Times New Roman" w:hAnsi="Times New Roman" w:cs="Times New Roman"/>
          <w:sz w:val="24"/>
          <w:szCs w:val="24"/>
        </w:rPr>
        <w:t>UK</w:t>
      </w:r>
      <w:r w:rsidR="002255FC">
        <w:rPr>
          <w:rFonts w:ascii="Times New Roman" w:hAnsi="Times New Roman" w:cs="Times New Roman"/>
          <w:sz w:val="24"/>
          <w:szCs w:val="24"/>
        </w:rPr>
        <w:t xml:space="preserve">, it must understand </w:t>
      </w:r>
      <w:r w:rsidR="00654B6E">
        <w:rPr>
          <w:rFonts w:ascii="Times New Roman" w:hAnsi="Times New Roman" w:cs="Times New Roman"/>
          <w:sz w:val="24"/>
          <w:szCs w:val="24"/>
        </w:rPr>
        <w:t>the forces that could impact its trading and its profitability.</w:t>
      </w:r>
      <w:r w:rsidR="0071115C">
        <w:rPr>
          <w:rFonts w:ascii="Times New Roman" w:hAnsi="Times New Roman" w:cs="Times New Roman"/>
          <w:sz w:val="24"/>
          <w:szCs w:val="24"/>
        </w:rPr>
        <w:t xml:space="preserve"> This area will be explained using a researched model – Porters </w:t>
      </w:r>
      <w:r w:rsidR="000954E4">
        <w:rPr>
          <w:rFonts w:ascii="Times New Roman" w:hAnsi="Times New Roman" w:cs="Times New Roman"/>
          <w:sz w:val="24"/>
          <w:szCs w:val="24"/>
        </w:rPr>
        <w:t xml:space="preserve">5 Forces Model in </w:t>
      </w:r>
      <w:r w:rsidR="000954E4">
        <w:rPr>
          <w:rFonts w:ascii="Times New Roman" w:hAnsi="Times New Roman" w:cs="Times New Roman"/>
          <w:b/>
          <w:sz w:val="24"/>
          <w:szCs w:val="24"/>
        </w:rPr>
        <w:t>Fig. 1.</w:t>
      </w:r>
      <w:r w:rsidR="00B86004">
        <w:rPr>
          <w:rFonts w:ascii="Times New Roman" w:hAnsi="Times New Roman" w:cs="Times New Roman"/>
          <w:b/>
          <w:sz w:val="24"/>
          <w:szCs w:val="24"/>
        </w:rPr>
        <w:t xml:space="preserve"> </w:t>
      </w:r>
      <w:r w:rsidR="00430807" w:rsidRPr="00430807">
        <w:rPr>
          <w:rFonts w:ascii="Times New Roman" w:hAnsi="Times New Roman" w:cs="Times New Roman"/>
          <w:sz w:val="24"/>
          <w:szCs w:val="24"/>
        </w:rPr>
        <w:t xml:space="preserve">Aldi </w:t>
      </w:r>
      <w:r w:rsidR="00430807">
        <w:rPr>
          <w:rFonts w:ascii="Times New Roman" w:hAnsi="Times New Roman" w:cs="Times New Roman"/>
          <w:sz w:val="24"/>
          <w:szCs w:val="24"/>
        </w:rPr>
        <w:t xml:space="preserve">with Industrial Rivalry in the UK, the threats are considered high because the British laws encourage competition in the super markets industry. </w:t>
      </w:r>
      <w:r w:rsidR="00224ABC">
        <w:rPr>
          <w:rFonts w:ascii="Times New Roman" w:hAnsi="Times New Roman" w:cs="Times New Roman"/>
          <w:sz w:val="24"/>
          <w:szCs w:val="24"/>
        </w:rPr>
        <w:t>Threats of entry to the super market industry are</w:t>
      </w:r>
      <w:r w:rsidR="00430807">
        <w:rPr>
          <w:rFonts w:ascii="Times New Roman" w:hAnsi="Times New Roman" w:cs="Times New Roman"/>
          <w:sz w:val="24"/>
          <w:szCs w:val="24"/>
        </w:rPr>
        <w:t xml:space="preserve"> considered high</w:t>
      </w:r>
      <w:r w:rsidR="00243526">
        <w:rPr>
          <w:rFonts w:ascii="Times New Roman" w:hAnsi="Times New Roman" w:cs="Times New Roman"/>
          <w:sz w:val="24"/>
          <w:szCs w:val="24"/>
        </w:rPr>
        <w:t xml:space="preserve"> because there is no protectionism law in the UK</w:t>
      </w:r>
      <w:r w:rsidR="00224ABC">
        <w:rPr>
          <w:rFonts w:ascii="Times New Roman" w:hAnsi="Times New Roman" w:cs="Times New Roman"/>
          <w:sz w:val="24"/>
          <w:szCs w:val="24"/>
        </w:rPr>
        <w:t xml:space="preserve">. Bargaining power of buyers </w:t>
      </w:r>
      <w:r w:rsidR="008671AE">
        <w:rPr>
          <w:rFonts w:ascii="Times New Roman" w:hAnsi="Times New Roman" w:cs="Times New Roman"/>
          <w:sz w:val="24"/>
          <w:szCs w:val="24"/>
        </w:rPr>
        <w:t>is</w:t>
      </w:r>
      <w:r w:rsidR="00224ABC">
        <w:rPr>
          <w:rFonts w:ascii="Times New Roman" w:hAnsi="Times New Roman" w:cs="Times New Roman"/>
          <w:sz w:val="24"/>
          <w:szCs w:val="24"/>
        </w:rPr>
        <w:t xml:space="preserve"> high because there is no law preventing shoppers from switching</w:t>
      </w:r>
      <w:r w:rsidR="00F85890">
        <w:rPr>
          <w:rFonts w:ascii="Times New Roman" w:hAnsi="Times New Roman" w:cs="Times New Roman"/>
          <w:sz w:val="24"/>
          <w:szCs w:val="24"/>
        </w:rPr>
        <w:t xml:space="preserve"> from one product to similar products</w:t>
      </w:r>
      <w:r w:rsidR="00FD1779">
        <w:rPr>
          <w:rFonts w:ascii="Times New Roman" w:hAnsi="Times New Roman" w:cs="Times New Roman"/>
          <w:sz w:val="24"/>
          <w:szCs w:val="24"/>
        </w:rPr>
        <w:t xml:space="preserve"> or switching from one super market to another</w:t>
      </w:r>
      <w:r w:rsidR="00224ABC">
        <w:rPr>
          <w:rFonts w:ascii="Times New Roman" w:hAnsi="Times New Roman" w:cs="Times New Roman"/>
          <w:sz w:val="24"/>
          <w:szCs w:val="24"/>
        </w:rPr>
        <w:t>.</w:t>
      </w:r>
      <w:r w:rsidR="008671AE">
        <w:rPr>
          <w:rFonts w:ascii="Times New Roman" w:hAnsi="Times New Roman" w:cs="Times New Roman"/>
          <w:sz w:val="24"/>
          <w:szCs w:val="24"/>
        </w:rPr>
        <w:t xml:space="preserve"> </w:t>
      </w:r>
      <w:r w:rsidR="004B6A61">
        <w:rPr>
          <w:rFonts w:ascii="Times New Roman" w:hAnsi="Times New Roman" w:cs="Times New Roman"/>
          <w:sz w:val="24"/>
          <w:szCs w:val="24"/>
        </w:rPr>
        <w:t>Threats of substitutes are</w:t>
      </w:r>
      <w:r w:rsidR="008671AE">
        <w:rPr>
          <w:rFonts w:ascii="Times New Roman" w:hAnsi="Times New Roman" w:cs="Times New Roman"/>
          <w:sz w:val="24"/>
          <w:szCs w:val="24"/>
        </w:rPr>
        <w:t xml:space="preserve"> high </w:t>
      </w:r>
      <w:r w:rsidR="004B6A61">
        <w:rPr>
          <w:rFonts w:ascii="Times New Roman" w:hAnsi="Times New Roman" w:cs="Times New Roman"/>
          <w:sz w:val="24"/>
          <w:szCs w:val="24"/>
        </w:rPr>
        <w:t xml:space="preserve">because there are several products that can give same or similar satisfaction to the buyers; for example cereals. The bargaining </w:t>
      </w:r>
      <w:r w:rsidR="00FA6412">
        <w:rPr>
          <w:rFonts w:ascii="Times New Roman" w:hAnsi="Times New Roman" w:cs="Times New Roman"/>
          <w:sz w:val="24"/>
          <w:szCs w:val="24"/>
        </w:rPr>
        <w:t>power of suppliers is</w:t>
      </w:r>
      <w:r w:rsidR="00FD1779">
        <w:rPr>
          <w:rFonts w:ascii="Times New Roman" w:hAnsi="Times New Roman" w:cs="Times New Roman"/>
          <w:sz w:val="24"/>
          <w:szCs w:val="24"/>
        </w:rPr>
        <w:t xml:space="preserve"> medium because </w:t>
      </w:r>
      <w:r w:rsidR="005B5C0F">
        <w:rPr>
          <w:rFonts w:ascii="Times New Roman" w:hAnsi="Times New Roman" w:cs="Times New Roman"/>
          <w:sz w:val="24"/>
          <w:szCs w:val="24"/>
        </w:rPr>
        <w:t>there are many suppliers vying for customers not just in UK but across the world.</w:t>
      </w:r>
    </w:p>
    <w:p w:rsidR="0071115C" w:rsidRDefault="0071115C" w:rsidP="00FD72F6">
      <w:pPr>
        <w:jc w:val="both"/>
        <w:rPr>
          <w:rFonts w:ascii="Times New Roman" w:hAnsi="Times New Roman" w:cs="Times New Roman"/>
          <w:b/>
          <w:sz w:val="24"/>
          <w:szCs w:val="24"/>
        </w:rPr>
      </w:pPr>
      <w:r w:rsidRPr="0071115C">
        <w:rPr>
          <w:rFonts w:ascii="Times New Roman" w:hAnsi="Times New Roman" w:cs="Times New Roman"/>
          <w:b/>
          <w:sz w:val="24"/>
          <w:szCs w:val="24"/>
        </w:rPr>
        <w:t>PORTERS 5 FORCES MODEL</w:t>
      </w:r>
    </w:p>
    <w:p w:rsidR="0071115C" w:rsidRDefault="00FB453F" w:rsidP="00FD72F6">
      <w:pPr>
        <w:jc w:val="both"/>
        <w:rPr>
          <w:rFonts w:ascii="Times New Roman" w:hAnsi="Times New Roman" w:cs="Times New Roman"/>
          <w:b/>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57205D1A" wp14:editId="0FA08E6F">
                <wp:simplePos x="0" y="0"/>
                <wp:positionH relativeFrom="column">
                  <wp:posOffset>1877568</wp:posOffset>
                </wp:positionH>
                <wp:positionV relativeFrom="paragraph">
                  <wp:posOffset>159385</wp:posOffset>
                </wp:positionV>
                <wp:extent cx="1791716" cy="487680"/>
                <wp:effectExtent l="0" t="0" r="18415" b="26670"/>
                <wp:wrapNone/>
                <wp:docPr id="4" name="Rectangle 4"/>
                <wp:cNvGraphicFramePr/>
                <a:graphic xmlns:a="http://schemas.openxmlformats.org/drawingml/2006/main">
                  <a:graphicData uri="http://schemas.microsoft.com/office/word/2010/wordprocessingShape">
                    <wps:wsp>
                      <wps:cNvSpPr/>
                      <wps:spPr>
                        <a:xfrm>
                          <a:off x="0" y="0"/>
                          <a:ext cx="1791716" cy="487680"/>
                        </a:xfrm>
                        <a:prstGeom prst="rect">
                          <a:avLst/>
                        </a:prstGeom>
                        <a:ln/>
                      </wps:spPr>
                      <wps:style>
                        <a:lnRef idx="2">
                          <a:schemeClr val="dk1"/>
                        </a:lnRef>
                        <a:fillRef idx="1">
                          <a:schemeClr val="lt1"/>
                        </a:fillRef>
                        <a:effectRef idx="0">
                          <a:schemeClr val="dk1"/>
                        </a:effectRef>
                        <a:fontRef idx="minor">
                          <a:schemeClr val="dk1"/>
                        </a:fontRef>
                      </wps:style>
                      <wps:txbx>
                        <w:txbxContent>
                          <w:p w:rsidR="00ED69A3" w:rsidRPr="00ED69A3" w:rsidRDefault="00ED69A3" w:rsidP="00ED69A3">
                            <w:pPr>
                              <w:jc w:val="center"/>
                              <w:rPr>
                                <w:b/>
                                <w:sz w:val="24"/>
                                <w:szCs w:val="24"/>
                              </w:rPr>
                            </w:pPr>
                            <w:r w:rsidRPr="00ED69A3">
                              <w:rPr>
                                <w:b/>
                                <w:sz w:val="24"/>
                                <w:szCs w:val="24"/>
                              </w:rPr>
                              <w:t>Threats of entry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6" style="position:absolute;left:0;text-align:left;margin-left:147.85pt;margin-top:12.55pt;width:141.1pt;height:3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" fillcolor="white [3201]" strokecolor="black [3200]" strokeweight="2pt">
                <v:textbox>
                  <w:txbxContent>
                    <w:p w:rsidR="00ED69A3" w:rsidRPr="00ED69A3" w:rsidRDefault="00ED69A3" w:rsidP="00ED69A3">
                      <w:pPr>
                        <w:jc w:val="center"/>
                        <w:rPr>
                          <w:b/>
                          <w:sz w:val="24"/>
                          <w:szCs w:val="24"/>
                        </w:rPr>
                      </w:pPr>
                      <w:r w:rsidRPr="00ED69A3">
                        <w:rPr>
                          <w:b/>
                          <w:sz w:val="24"/>
                          <w:szCs w:val="24"/>
                        </w:rPr>
                        <w:t>Threats of entry</w:t>
                      </w:r>
                    </w:p>
                  </w:txbxContent>
                </v:textbox>
              </v:rect>
            </w:pict>
          </mc:Fallback>
        </mc:AlternateContent>
      </w:r>
      <w:r w:rsidR="00935CC9">
        <w:rPr>
          <w:rFonts w:ascii="Times New Roman" w:hAnsi="Times New Roman" w:cs="Times New Roman"/>
          <w:b/>
          <w:sz w:val="24"/>
          <w:szCs w:val="24"/>
        </w:rPr>
        <w:t xml:space="preserve">                                                                </w:t>
      </w:r>
    </w:p>
    <w:p w:rsidR="0071115C" w:rsidRPr="0071115C" w:rsidRDefault="00ED69A3" w:rsidP="00FD72F6">
      <w:pPr>
        <w:jc w:val="both"/>
        <w:rPr>
          <w:rFonts w:ascii="Times New Roman" w:hAnsi="Times New Roman" w:cs="Times New Roman"/>
          <w:b/>
          <w:sz w:val="24"/>
          <w:szCs w:val="24"/>
        </w:rPr>
      </w:pPr>
      <w:r>
        <w:rPr>
          <w:rFonts w:ascii="Times New Roman" w:hAnsi="Times New Roman" w:cs="Times New Roman"/>
          <w:b/>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2773680</wp:posOffset>
                </wp:positionH>
                <wp:positionV relativeFrom="paragraph">
                  <wp:posOffset>318135</wp:posOffset>
                </wp:positionV>
                <wp:extent cx="6096" cy="304800"/>
                <wp:effectExtent l="76200" t="0" r="70485" b="57150"/>
                <wp:wrapNone/>
                <wp:docPr id="7" name="Straight Arrow Connector 7"/>
                <wp:cNvGraphicFramePr/>
                <a:graphic xmlns:a="http://schemas.openxmlformats.org/drawingml/2006/main">
                  <a:graphicData uri="http://schemas.microsoft.com/office/word/2010/wordprocessingShape">
                    <wps:wsp>
                      <wps:cNvCnPr/>
                      <wps:spPr>
                        <a:xfrm>
                          <a:off x="0" y="0"/>
                          <a:ext cx="6096" cy="3048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7" o:spid="_x0000_s1026" type="#_x0000_t32" style="position:absolute;margin-left:218.4pt;margin-top:25.05pt;width:.5pt;height:2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" strokecolor="#4579b8 [3044]">
                <v:stroke endarrow="open"/>
              </v:shape>
            </w:pict>
          </mc:Fallback>
        </mc:AlternateContent>
      </w:r>
      <w:r w:rsidR="00FB453F">
        <w:rPr>
          <w:rFonts w:ascii="Times New Roman" w:hAnsi="Times New Roman" w:cs="Times New Roman"/>
          <w:b/>
          <w:sz w:val="24"/>
          <w:szCs w:val="24"/>
        </w:rPr>
        <w:t xml:space="preserve">                                                                    </w:t>
      </w:r>
    </w:p>
    <w:p w:rsidR="00654B6E" w:rsidRDefault="00654B6E" w:rsidP="00FD72F6">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00454E57" wp14:editId="7DDB1853">
                <wp:simplePos x="0" y="0"/>
                <wp:positionH relativeFrom="column">
                  <wp:posOffset>2011680</wp:posOffset>
                </wp:positionH>
                <wp:positionV relativeFrom="paragraph">
                  <wp:posOffset>294640</wp:posOffset>
                </wp:positionV>
                <wp:extent cx="1444752" cy="749808"/>
                <wp:effectExtent l="0" t="0" r="22225" b="12700"/>
                <wp:wrapNone/>
                <wp:docPr id="1" name="Oval 1"/>
                <wp:cNvGraphicFramePr/>
                <a:graphic xmlns:a="http://schemas.openxmlformats.org/drawingml/2006/main">
                  <a:graphicData uri="http://schemas.microsoft.com/office/word/2010/wordprocessingShape">
                    <wps:wsp>
                      <wps:cNvSpPr/>
                      <wps:spPr>
                        <a:xfrm>
                          <a:off x="0" y="0"/>
                          <a:ext cx="1444752" cy="749808"/>
                        </a:xfrm>
                        <a:prstGeom prst="ellipse">
                          <a:avLst/>
                        </a:prstGeom>
                      </wps:spPr>
                      <wps:style>
                        <a:lnRef idx="2">
                          <a:schemeClr val="dk1"/>
                        </a:lnRef>
                        <a:fillRef idx="1">
                          <a:schemeClr val="lt1"/>
                        </a:fillRef>
                        <a:effectRef idx="0">
                          <a:schemeClr val="dk1"/>
                        </a:effectRef>
                        <a:fontRef idx="minor">
                          <a:schemeClr val="dk1"/>
                        </a:fontRef>
                      </wps:style>
                      <wps:txbx>
                        <w:txbxContent>
                          <w:p w:rsidR="00654B6E" w:rsidRPr="00ED69A3" w:rsidRDefault="00654B6E" w:rsidP="00654B6E">
                            <w:pPr>
                              <w:jc w:val="center"/>
                              <w:rPr>
                                <w:b/>
                                <w:sz w:val="28"/>
                                <w:szCs w:val="28"/>
                              </w:rPr>
                            </w:pPr>
                            <w:r w:rsidRPr="00ED69A3">
                              <w:rPr>
                                <w:b/>
                                <w:sz w:val="28"/>
                                <w:szCs w:val="28"/>
                              </w:rPr>
                              <w:t>Industry Riva</w:t>
                            </w:r>
                            <w:r w:rsidR="0071115C" w:rsidRPr="00ED69A3">
                              <w:rPr>
                                <w:b/>
                                <w:sz w:val="28"/>
                                <w:szCs w:val="28"/>
                              </w:rPr>
                              <w:t>l</w:t>
                            </w:r>
                            <w:r w:rsidRPr="00ED69A3">
                              <w:rPr>
                                <w:b/>
                                <w:sz w:val="28"/>
                                <w:szCs w:val="28"/>
                              </w:rPr>
                              <w: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7" style="position:absolute;left:0;text-align:left;margin-left:158.4pt;margin-top:23.2pt;width:113.75pt;height:5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" fillcolor="white [3201]" strokecolor="black [3200]" strokeweight="2pt">
                <v:textbox>
                  <w:txbxContent>
                    <w:p w:rsidR="00654B6E" w:rsidRPr="00ED69A3" w:rsidRDefault="00654B6E" w:rsidP="00654B6E">
                      <w:pPr>
                        <w:jc w:val="center"/>
                        <w:rPr>
                          <w:b/>
                          <w:sz w:val="28"/>
                          <w:szCs w:val="28"/>
                        </w:rPr>
                      </w:pPr>
                      <w:r w:rsidRPr="00ED69A3">
                        <w:rPr>
                          <w:b/>
                          <w:sz w:val="28"/>
                          <w:szCs w:val="28"/>
                        </w:rPr>
                        <w:t>Industry Riva</w:t>
                      </w:r>
                      <w:r w:rsidR="0071115C" w:rsidRPr="00ED69A3">
                        <w:rPr>
                          <w:b/>
                          <w:sz w:val="28"/>
                          <w:szCs w:val="28"/>
                        </w:rPr>
                        <w:t>l</w:t>
                      </w:r>
                      <w:r w:rsidRPr="00ED69A3">
                        <w:rPr>
                          <w:b/>
                          <w:sz w:val="28"/>
                          <w:szCs w:val="28"/>
                        </w:rPr>
                        <w:t>ry</w:t>
                      </w:r>
                    </w:p>
                  </w:txbxContent>
                </v:textbox>
              </v:oval>
            </w:pict>
          </mc:Fallback>
        </mc:AlternateContent>
      </w:r>
    </w:p>
    <w:p w:rsidR="00654B6E" w:rsidRDefault="009451C3" w:rsidP="00FD72F6">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simplePos x="0" y="0"/>
                <wp:positionH relativeFrom="column">
                  <wp:posOffset>1615186</wp:posOffset>
                </wp:positionH>
                <wp:positionV relativeFrom="paragraph">
                  <wp:posOffset>319913</wp:posOffset>
                </wp:positionV>
                <wp:extent cx="396494" cy="0"/>
                <wp:effectExtent l="0" t="76200" r="22860" b="114300"/>
                <wp:wrapNone/>
                <wp:docPr id="11" name="Straight Arrow Connector 11"/>
                <wp:cNvGraphicFramePr/>
                <a:graphic xmlns:a="http://schemas.openxmlformats.org/drawingml/2006/main">
                  <a:graphicData uri="http://schemas.microsoft.com/office/word/2010/wordprocessingShape">
                    <wps:wsp>
                      <wps:cNvCnPr/>
                      <wps:spPr>
                        <a:xfrm>
                          <a:off x="0" y="0"/>
                          <a:ext cx="396494"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1" o:spid="_x0000_s1026" type="#_x0000_t32" style="position:absolute;margin-left:127.2pt;margin-top:25.2pt;width:31.2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" strokecolor="#4579b8 [3044]">
                <v:stroke endarrow="open"/>
              </v:shape>
            </w:pict>
          </mc:Fallback>
        </mc:AlternateContent>
      </w:r>
      <w:r w:rsidR="00ED69A3">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51A6C8D1" wp14:editId="0672CC0D">
                <wp:simplePos x="0" y="0"/>
                <wp:positionH relativeFrom="column">
                  <wp:posOffset>127635</wp:posOffset>
                </wp:positionH>
                <wp:positionV relativeFrom="paragraph">
                  <wp:posOffset>57785</wp:posOffset>
                </wp:positionV>
                <wp:extent cx="1487170" cy="657225"/>
                <wp:effectExtent l="0" t="0" r="17780" b="28575"/>
                <wp:wrapNone/>
                <wp:docPr id="3" name="Rectangle 3"/>
                <wp:cNvGraphicFramePr/>
                <a:graphic xmlns:a="http://schemas.openxmlformats.org/drawingml/2006/main">
                  <a:graphicData uri="http://schemas.microsoft.com/office/word/2010/wordprocessingShape">
                    <wps:wsp>
                      <wps:cNvSpPr/>
                      <wps:spPr>
                        <a:xfrm>
                          <a:off x="0" y="0"/>
                          <a:ext cx="1487170" cy="657225"/>
                        </a:xfrm>
                        <a:prstGeom prst="rect">
                          <a:avLst/>
                        </a:prstGeom>
                      </wps:spPr>
                      <wps:style>
                        <a:lnRef idx="2">
                          <a:schemeClr val="dk1"/>
                        </a:lnRef>
                        <a:fillRef idx="1">
                          <a:schemeClr val="lt1"/>
                        </a:fillRef>
                        <a:effectRef idx="0">
                          <a:schemeClr val="dk1"/>
                        </a:effectRef>
                        <a:fontRef idx="minor">
                          <a:schemeClr val="dk1"/>
                        </a:fontRef>
                      </wps:style>
                      <wps:txbx>
                        <w:txbxContent>
                          <w:p w:rsidR="00ED69A3" w:rsidRPr="00ED69A3" w:rsidRDefault="00ED69A3" w:rsidP="00ED69A3">
                            <w:pPr>
                              <w:jc w:val="center"/>
                              <w:rPr>
                                <w:b/>
                              </w:rPr>
                            </w:pPr>
                            <w:r w:rsidRPr="00ED69A3">
                              <w:rPr>
                                <w:b/>
                              </w:rPr>
                              <w:t>Bargaining Power of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8" style="position:absolute;left:0;text-align:left;margin-left:10.05pt;margin-top:4.55pt;width:117.1pt;height:5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" fillcolor="white [3201]" strokecolor="black [3200]" strokeweight="2pt">
                <v:textbox>
                  <w:txbxContent>
                    <w:p w:rsidR="00ED69A3" w:rsidRPr="00ED69A3" w:rsidRDefault="00ED69A3" w:rsidP="00ED69A3">
                      <w:pPr>
                        <w:jc w:val="center"/>
                        <w:rPr>
                          <w:b/>
                        </w:rPr>
                      </w:pPr>
                      <w:r w:rsidRPr="00ED69A3">
                        <w:rPr>
                          <w:b/>
                        </w:rPr>
                        <w:t>Bargaining Power of Suppliers</w:t>
                      </w:r>
                    </w:p>
                  </w:txbxContent>
                </v:textbox>
              </v:rect>
            </w:pict>
          </mc:Fallback>
        </mc:AlternateContent>
      </w:r>
      <w:r w:rsidR="00ED69A3">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37533CED" wp14:editId="0F552CDD">
                <wp:simplePos x="0" y="0"/>
                <wp:positionH relativeFrom="column">
                  <wp:posOffset>3822065</wp:posOffset>
                </wp:positionH>
                <wp:positionV relativeFrom="paragraph">
                  <wp:posOffset>57785</wp:posOffset>
                </wp:positionV>
                <wp:extent cx="1419860" cy="657860"/>
                <wp:effectExtent l="0" t="0" r="27940" b="27940"/>
                <wp:wrapNone/>
                <wp:docPr id="5" name="Rectangle 5"/>
                <wp:cNvGraphicFramePr/>
                <a:graphic xmlns:a="http://schemas.openxmlformats.org/drawingml/2006/main">
                  <a:graphicData uri="http://schemas.microsoft.com/office/word/2010/wordprocessingShape">
                    <wps:wsp>
                      <wps:cNvSpPr/>
                      <wps:spPr>
                        <a:xfrm>
                          <a:off x="0" y="0"/>
                          <a:ext cx="1419860" cy="657860"/>
                        </a:xfrm>
                        <a:prstGeom prst="rect">
                          <a:avLst/>
                        </a:prstGeom>
                      </wps:spPr>
                      <wps:style>
                        <a:lnRef idx="2">
                          <a:schemeClr val="dk1"/>
                        </a:lnRef>
                        <a:fillRef idx="1">
                          <a:schemeClr val="lt1"/>
                        </a:fillRef>
                        <a:effectRef idx="0">
                          <a:schemeClr val="dk1"/>
                        </a:effectRef>
                        <a:fontRef idx="minor">
                          <a:schemeClr val="dk1"/>
                        </a:fontRef>
                      </wps:style>
                      <wps:txbx>
                        <w:txbxContent>
                          <w:p w:rsidR="00ED69A3" w:rsidRPr="00AC6F66" w:rsidRDefault="00ED69A3" w:rsidP="00ED69A3">
                            <w:pPr>
                              <w:jc w:val="center"/>
                              <w:rPr>
                                <w:b/>
                                <w:sz w:val="24"/>
                                <w:szCs w:val="24"/>
                              </w:rPr>
                            </w:pPr>
                            <w:r w:rsidRPr="00AC6F66">
                              <w:rPr>
                                <w:b/>
                                <w:sz w:val="24"/>
                                <w:szCs w:val="24"/>
                              </w:rPr>
                              <w:t>Bargaining Power of Buyers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9" style="position:absolute;left:0;text-align:left;margin-left:300.95pt;margin-top:4.55pt;width:111.8pt;height:5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" fillcolor="white [3201]" strokecolor="black [3200]" strokeweight="2pt">
                <v:textbox>
                  <w:txbxContent>
                    <w:p w:rsidR="00ED69A3" w:rsidRPr="00AC6F66" w:rsidRDefault="00ED69A3" w:rsidP="00ED69A3">
                      <w:pPr>
                        <w:jc w:val="center"/>
                        <w:rPr>
                          <w:b/>
                          <w:sz w:val="24"/>
                          <w:szCs w:val="24"/>
                        </w:rPr>
                      </w:pPr>
                      <w:r w:rsidRPr="00AC6F66">
                        <w:rPr>
                          <w:b/>
                          <w:sz w:val="24"/>
                          <w:szCs w:val="24"/>
                        </w:rPr>
                        <w:t>Bargaining Power of Buyers</w:t>
                      </w:r>
                    </w:p>
                  </w:txbxContent>
                </v:textbox>
              </v:rect>
            </w:pict>
          </mc:Fallback>
        </mc:AlternateContent>
      </w:r>
      <w:r w:rsidR="00654B6E">
        <w:rPr>
          <w:rFonts w:ascii="Times New Roman" w:hAnsi="Times New Roman" w:cs="Times New Roman"/>
          <w:sz w:val="24"/>
          <w:szCs w:val="24"/>
        </w:rPr>
        <w:t xml:space="preserve">                                  </w:t>
      </w:r>
    </w:p>
    <w:p w:rsidR="00654B6E" w:rsidRDefault="0095410D" w:rsidP="00FD72F6">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simplePos x="0" y="0"/>
                <wp:positionH relativeFrom="column">
                  <wp:posOffset>3456305</wp:posOffset>
                </wp:positionH>
                <wp:positionV relativeFrom="paragraph">
                  <wp:posOffset>27559</wp:posOffset>
                </wp:positionV>
                <wp:extent cx="365887" cy="12192"/>
                <wp:effectExtent l="38100" t="76200" r="0" b="102235"/>
                <wp:wrapNone/>
                <wp:docPr id="8" name="Straight Arrow Connector 8"/>
                <wp:cNvGraphicFramePr/>
                <a:graphic xmlns:a="http://schemas.openxmlformats.org/drawingml/2006/main">
                  <a:graphicData uri="http://schemas.microsoft.com/office/word/2010/wordprocessingShape">
                    <wps:wsp>
                      <wps:cNvCnPr/>
                      <wps:spPr>
                        <a:xfrm flipH="1" flipV="1">
                          <a:off x="0" y="0"/>
                          <a:ext cx="365887" cy="12192"/>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8" o:spid="_x0000_s1026" type="#_x0000_t32" style="position:absolute;margin-left:272.15pt;margin-top:2.15pt;width:28.8pt;height:.9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" strokecolor="#4579b8 [3044]">
                <v:stroke endarrow="open"/>
              </v:shape>
            </w:pict>
          </mc:Fallback>
        </mc:AlternateContent>
      </w:r>
    </w:p>
    <w:p w:rsidR="00654B6E" w:rsidRDefault="00BE7360" w:rsidP="00FD72F6">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simplePos x="0" y="0"/>
                <wp:positionH relativeFrom="column">
                  <wp:posOffset>2731008</wp:posOffset>
                </wp:positionH>
                <wp:positionV relativeFrom="paragraph">
                  <wp:posOffset>58420</wp:posOffset>
                </wp:positionV>
                <wp:extent cx="6096" cy="366268"/>
                <wp:effectExtent l="76200" t="38100" r="70485" b="15240"/>
                <wp:wrapNone/>
                <wp:docPr id="10" name="Straight Arrow Connector 10"/>
                <wp:cNvGraphicFramePr/>
                <a:graphic xmlns:a="http://schemas.openxmlformats.org/drawingml/2006/main">
                  <a:graphicData uri="http://schemas.microsoft.com/office/word/2010/wordprocessingShape">
                    <wps:wsp>
                      <wps:cNvCnPr/>
                      <wps:spPr>
                        <a:xfrm flipV="1">
                          <a:off x="0" y="0"/>
                          <a:ext cx="6096" cy="36626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0" o:spid="_x0000_s1026" type="#_x0000_t32" style="position:absolute;margin-left:215.05pt;margin-top:4.6pt;width:.5pt;height:28.8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" strokecolor="#4579b8 [3044]">
                <v:stroke endarrow="open"/>
              </v:shape>
            </w:pict>
          </mc:Fallback>
        </mc:AlternateContent>
      </w:r>
      <w:r w:rsidR="00654B6E">
        <w:rPr>
          <w:rFonts w:ascii="Times New Roman" w:hAnsi="Times New Roman" w:cs="Times New Roman"/>
          <w:sz w:val="24"/>
          <w:szCs w:val="24"/>
        </w:rPr>
        <w:t xml:space="preserve">                                                       </w:t>
      </w:r>
    </w:p>
    <w:p w:rsidR="00654B6E" w:rsidRDefault="00206FB5" w:rsidP="00FD72F6">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0133C81A" wp14:editId="3A904BDC">
                <wp:simplePos x="0" y="0"/>
                <wp:positionH relativeFrom="column">
                  <wp:posOffset>1792224</wp:posOffset>
                </wp:positionH>
                <wp:positionV relativeFrom="paragraph">
                  <wp:posOffset>95758</wp:posOffset>
                </wp:positionV>
                <wp:extent cx="1877441" cy="518160"/>
                <wp:effectExtent l="0" t="0" r="27940" b="15240"/>
                <wp:wrapNone/>
                <wp:docPr id="6" name="Rectangle 6"/>
                <wp:cNvGraphicFramePr/>
                <a:graphic xmlns:a="http://schemas.openxmlformats.org/drawingml/2006/main">
                  <a:graphicData uri="http://schemas.microsoft.com/office/word/2010/wordprocessingShape">
                    <wps:wsp>
                      <wps:cNvSpPr/>
                      <wps:spPr>
                        <a:xfrm>
                          <a:off x="0" y="0"/>
                          <a:ext cx="1877441" cy="518160"/>
                        </a:xfrm>
                        <a:prstGeom prst="rect">
                          <a:avLst/>
                        </a:prstGeom>
                        <a:solidFill>
                          <a:sysClr val="window" lastClr="FFFFFF"/>
                        </a:solidFill>
                        <a:ln w="25400" cap="flat" cmpd="sng" algn="ctr">
                          <a:solidFill>
                            <a:sysClr val="windowText" lastClr="000000"/>
                          </a:solidFill>
                          <a:prstDash val="solid"/>
                        </a:ln>
                        <a:effectLst/>
                      </wps:spPr>
                      <wps:txbx>
                        <w:txbxContent>
                          <w:p w:rsidR="00ED69A3" w:rsidRPr="00ED69A3" w:rsidRDefault="00ED69A3" w:rsidP="00ED69A3">
                            <w:pPr>
                              <w:jc w:val="center"/>
                              <w:rPr>
                                <w:b/>
                                <w:sz w:val="24"/>
                                <w:szCs w:val="24"/>
                              </w:rPr>
                            </w:pPr>
                            <w:r w:rsidRPr="00ED69A3">
                              <w:rPr>
                                <w:b/>
                                <w:sz w:val="24"/>
                                <w:szCs w:val="24"/>
                              </w:rPr>
                              <w:t xml:space="preserve">Threats of Substitutes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30" style="position:absolute;left:0;text-align:left;margin-left:141.1pt;margin-top:7.55pt;width:147.85pt;height:40.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" fillcolor="window" strokecolor="windowText" strokeweight="2pt">
                <v:textbox>
                  <w:txbxContent>
                    <w:p w:rsidR="00ED69A3" w:rsidRPr="00ED69A3" w:rsidRDefault="00ED69A3" w:rsidP="00ED69A3">
                      <w:pPr>
                        <w:jc w:val="center"/>
                        <w:rPr>
                          <w:b/>
                          <w:sz w:val="24"/>
                          <w:szCs w:val="24"/>
                        </w:rPr>
                      </w:pPr>
                      <w:r w:rsidRPr="00ED69A3">
                        <w:rPr>
                          <w:b/>
                          <w:sz w:val="24"/>
                          <w:szCs w:val="24"/>
                        </w:rPr>
                        <w:t xml:space="preserve">Threats of Substitutes </w:t>
                      </w:r>
                    </w:p>
                  </w:txbxContent>
                </v:textbox>
              </v:rect>
            </w:pict>
          </mc:Fallback>
        </mc:AlternateContent>
      </w:r>
    </w:p>
    <w:p w:rsidR="002E43DB" w:rsidRDefault="00206FB5" w:rsidP="00FD72F6">
      <w:pPr>
        <w:jc w:val="both"/>
        <w:rPr>
          <w:rFonts w:ascii="Times New Roman" w:hAnsi="Times New Roman" w:cs="Times New Roman"/>
          <w:sz w:val="24"/>
          <w:szCs w:val="24"/>
        </w:rPr>
      </w:pPr>
      <w:r>
        <w:rPr>
          <w:rFonts w:ascii="Times New Roman" w:hAnsi="Times New Roman" w:cs="Times New Roman"/>
          <w:sz w:val="24"/>
          <w:szCs w:val="24"/>
        </w:rPr>
        <w:t xml:space="preserve">                                                           </w:t>
      </w:r>
    </w:p>
    <w:p w:rsidR="009451C3" w:rsidRDefault="009451C3" w:rsidP="00FD72F6">
      <w:pPr>
        <w:jc w:val="both"/>
        <w:rPr>
          <w:rFonts w:ascii="Times New Roman" w:hAnsi="Times New Roman" w:cs="Times New Roman"/>
          <w:sz w:val="24"/>
          <w:szCs w:val="24"/>
        </w:rPr>
      </w:pPr>
    </w:p>
    <w:p w:rsidR="00FB453F" w:rsidRDefault="001334CF" w:rsidP="00FD72F6">
      <w:pPr>
        <w:jc w:val="both"/>
        <w:rPr>
          <w:rFonts w:ascii="Times New Roman" w:hAnsi="Times New Roman" w:cs="Times New Roman"/>
          <w:sz w:val="24"/>
          <w:szCs w:val="24"/>
        </w:rPr>
      </w:pPr>
      <w:r>
        <w:rPr>
          <w:rFonts w:ascii="Times New Roman" w:hAnsi="Times New Roman" w:cs="Times New Roman"/>
          <w:b/>
          <w:sz w:val="24"/>
          <w:szCs w:val="24"/>
        </w:rPr>
        <w:t>Fig</w:t>
      </w:r>
      <w:r w:rsidR="009451C3" w:rsidRPr="001334CF">
        <w:rPr>
          <w:rFonts w:ascii="Times New Roman" w:hAnsi="Times New Roman" w:cs="Times New Roman"/>
          <w:b/>
          <w:sz w:val="24"/>
          <w:szCs w:val="24"/>
        </w:rPr>
        <w:t>.</w:t>
      </w:r>
      <w:r w:rsidR="009451C3">
        <w:rPr>
          <w:rFonts w:ascii="Times New Roman" w:hAnsi="Times New Roman" w:cs="Times New Roman"/>
          <w:sz w:val="24"/>
          <w:szCs w:val="24"/>
        </w:rPr>
        <w:t xml:space="preserve"> </w:t>
      </w:r>
      <w:r w:rsidR="00037BD3">
        <w:rPr>
          <w:rFonts w:ascii="Times New Roman" w:hAnsi="Times New Roman" w:cs="Times New Roman"/>
          <w:sz w:val="24"/>
          <w:szCs w:val="24"/>
        </w:rPr>
        <w:t xml:space="preserve">1 </w:t>
      </w:r>
      <w:r w:rsidR="009451C3">
        <w:rPr>
          <w:rFonts w:ascii="Times New Roman" w:hAnsi="Times New Roman" w:cs="Times New Roman"/>
          <w:sz w:val="24"/>
          <w:szCs w:val="24"/>
        </w:rPr>
        <w:t xml:space="preserve">(Sourced from </w:t>
      </w:r>
      <w:sdt>
        <w:sdtPr>
          <w:rPr>
            <w:rFonts w:ascii="Times New Roman" w:hAnsi="Times New Roman" w:cs="Times New Roman"/>
            <w:sz w:val="24"/>
            <w:szCs w:val="24"/>
          </w:rPr>
          <w:id w:val="-1765526482"/>
          <w:citation/>
        </w:sdtPr>
        <w:sdtEndPr/>
        <w:sdtContent>
          <w:r w:rsidR="004E2E07">
            <w:rPr>
              <w:rFonts w:ascii="Times New Roman" w:hAnsi="Times New Roman" w:cs="Times New Roman"/>
              <w:sz w:val="24"/>
              <w:szCs w:val="24"/>
            </w:rPr>
            <w:fldChar w:fldCharType="begin"/>
          </w:r>
          <w:r w:rsidR="004E2E07">
            <w:rPr>
              <w:rFonts w:ascii="Times New Roman" w:hAnsi="Times New Roman" w:cs="Times New Roman"/>
              <w:sz w:val="24"/>
              <w:szCs w:val="24"/>
            </w:rPr>
            <w:instrText xml:space="preserve"> CITATION Dib60 \l 2057 </w:instrText>
          </w:r>
          <w:r w:rsidR="004E2E07">
            <w:rPr>
              <w:rFonts w:ascii="Times New Roman" w:hAnsi="Times New Roman" w:cs="Times New Roman"/>
              <w:sz w:val="24"/>
              <w:szCs w:val="24"/>
            </w:rPr>
            <w:fldChar w:fldCharType="separate"/>
          </w:r>
          <w:r w:rsidR="004E2E07" w:rsidRPr="004E2E07">
            <w:rPr>
              <w:rFonts w:ascii="Times New Roman" w:hAnsi="Times New Roman" w:cs="Times New Roman"/>
              <w:noProof/>
              <w:sz w:val="24"/>
              <w:szCs w:val="24"/>
            </w:rPr>
            <w:t>(Dibb, et al., 2012, P. 60)</w:t>
          </w:r>
          <w:r w:rsidR="004E2E07">
            <w:rPr>
              <w:rFonts w:ascii="Times New Roman" w:hAnsi="Times New Roman" w:cs="Times New Roman"/>
              <w:sz w:val="24"/>
              <w:szCs w:val="24"/>
            </w:rPr>
            <w:fldChar w:fldCharType="end"/>
          </w:r>
        </w:sdtContent>
      </w:sdt>
      <w:r w:rsidR="009451C3">
        <w:rPr>
          <w:rFonts w:ascii="Times New Roman" w:hAnsi="Times New Roman" w:cs="Times New Roman"/>
          <w:sz w:val="24"/>
          <w:szCs w:val="24"/>
        </w:rPr>
        <w:t xml:space="preserve">) </w:t>
      </w:r>
    </w:p>
    <w:p w:rsidR="00FB453F" w:rsidRPr="00F60A96" w:rsidRDefault="00F60A96" w:rsidP="00FD72F6">
      <w:pPr>
        <w:jc w:val="both"/>
        <w:rPr>
          <w:rFonts w:ascii="Times New Roman" w:hAnsi="Times New Roman" w:cs="Times New Roman"/>
          <w:b/>
          <w:sz w:val="24"/>
          <w:szCs w:val="24"/>
        </w:rPr>
      </w:pPr>
      <w:r w:rsidRPr="002E43DB">
        <w:rPr>
          <w:rFonts w:ascii="Times New Roman" w:hAnsi="Times New Roman" w:cs="Times New Roman"/>
          <w:b/>
          <w:sz w:val="24"/>
          <w:szCs w:val="24"/>
        </w:rPr>
        <w:t>ALDI’S MARKETING STRATEGY</w:t>
      </w:r>
    </w:p>
    <w:p w:rsidR="00F954B0" w:rsidRDefault="001A2551" w:rsidP="00FD72F6">
      <w:pPr>
        <w:jc w:val="both"/>
        <w:rPr>
          <w:rFonts w:ascii="Times New Roman" w:hAnsi="Times New Roman" w:cs="Times New Roman"/>
          <w:sz w:val="24"/>
          <w:szCs w:val="24"/>
        </w:rPr>
      </w:pPr>
      <w:r>
        <w:rPr>
          <w:rFonts w:ascii="Times New Roman" w:hAnsi="Times New Roman" w:cs="Times New Roman"/>
          <w:sz w:val="24"/>
          <w:szCs w:val="24"/>
        </w:rPr>
        <w:t>Aldi</w:t>
      </w:r>
      <w:r w:rsidR="00B608A9">
        <w:rPr>
          <w:rFonts w:ascii="Times New Roman" w:hAnsi="Times New Roman" w:cs="Times New Roman"/>
          <w:sz w:val="24"/>
          <w:szCs w:val="24"/>
        </w:rPr>
        <w:t xml:space="preserve">’s position in the UK supermarket industry can </w:t>
      </w:r>
      <w:r w:rsidR="009B3B8F">
        <w:rPr>
          <w:rFonts w:ascii="Times New Roman" w:hAnsi="Times New Roman" w:cs="Times New Roman"/>
          <w:sz w:val="24"/>
          <w:szCs w:val="24"/>
        </w:rPr>
        <w:t xml:space="preserve">be </w:t>
      </w:r>
      <w:r w:rsidR="00B608A9">
        <w:rPr>
          <w:rFonts w:ascii="Times New Roman" w:hAnsi="Times New Roman" w:cs="Times New Roman"/>
          <w:sz w:val="24"/>
          <w:szCs w:val="24"/>
        </w:rPr>
        <w:t>measure</w:t>
      </w:r>
      <w:r w:rsidR="009B3B8F">
        <w:rPr>
          <w:rFonts w:ascii="Times New Roman" w:hAnsi="Times New Roman" w:cs="Times New Roman"/>
          <w:sz w:val="24"/>
          <w:szCs w:val="24"/>
        </w:rPr>
        <w:t>d</w:t>
      </w:r>
      <w:r w:rsidR="00B608A9">
        <w:rPr>
          <w:rFonts w:ascii="Times New Roman" w:hAnsi="Times New Roman" w:cs="Times New Roman"/>
          <w:sz w:val="24"/>
          <w:szCs w:val="24"/>
        </w:rPr>
        <w:t xml:space="preserve"> </w:t>
      </w:r>
      <w:r w:rsidR="00CD5AB7">
        <w:rPr>
          <w:rFonts w:ascii="Times New Roman" w:hAnsi="Times New Roman" w:cs="Times New Roman"/>
          <w:sz w:val="24"/>
          <w:szCs w:val="24"/>
        </w:rPr>
        <w:t xml:space="preserve">and explained </w:t>
      </w:r>
      <w:r w:rsidR="00B608A9">
        <w:rPr>
          <w:rFonts w:ascii="Times New Roman" w:hAnsi="Times New Roman" w:cs="Times New Roman"/>
          <w:sz w:val="24"/>
          <w:szCs w:val="24"/>
        </w:rPr>
        <w:t>with reference to the research</w:t>
      </w:r>
      <w:r w:rsidR="00CD5AB7">
        <w:rPr>
          <w:rFonts w:ascii="Times New Roman" w:hAnsi="Times New Roman" w:cs="Times New Roman"/>
          <w:sz w:val="24"/>
          <w:szCs w:val="24"/>
        </w:rPr>
        <w:t>ed</w:t>
      </w:r>
      <w:r w:rsidR="00B608A9">
        <w:rPr>
          <w:rFonts w:ascii="Times New Roman" w:hAnsi="Times New Roman" w:cs="Times New Roman"/>
          <w:sz w:val="24"/>
          <w:szCs w:val="24"/>
        </w:rPr>
        <w:t xml:space="preserve"> and reported </w:t>
      </w:r>
      <w:r w:rsidR="00487D27" w:rsidRPr="004C4004">
        <w:rPr>
          <w:rFonts w:ascii="Times New Roman" w:hAnsi="Times New Roman" w:cs="Times New Roman"/>
          <w:b/>
          <w:sz w:val="24"/>
          <w:szCs w:val="24"/>
        </w:rPr>
        <w:t>SWOT</w:t>
      </w:r>
      <w:r w:rsidR="00487D27">
        <w:rPr>
          <w:rFonts w:ascii="Times New Roman" w:hAnsi="Times New Roman" w:cs="Times New Roman"/>
          <w:sz w:val="24"/>
          <w:szCs w:val="24"/>
        </w:rPr>
        <w:t xml:space="preserve"> </w:t>
      </w:r>
      <w:sdt>
        <w:sdtPr>
          <w:rPr>
            <w:rFonts w:ascii="Times New Roman" w:hAnsi="Times New Roman" w:cs="Times New Roman"/>
            <w:sz w:val="24"/>
            <w:szCs w:val="24"/>
          </w:rPr>
          <w:id w:val="-1187363434"/>
          <w:citation/>
        </w:sdtPr>
        <w:sdtEndPr/>
        <w:sdtContent>
          <w:r w:rsidR="004C74CE">
            <w:rPr>
              <w:rFonts w:ascii="Times New Roman" w:hAnsi="Times New Roman" w:cs="Times New Roman"/>
              <w:sz w:val="24"/>
              <w:szCs w:val="24"/>
            </w:rPr>
            <w:fldChar w:fldCharType="begin"/>
          </w:r>
          <w:r w:rsidR="004C74CE">
            <w:rPr>
              <w:rFonts w:ascii="Times New Roman" w:hAnsi="Times New Roman" w:cs="Times New Roman"/>
              <w:sz w:val="24"/>
              <w:szCs w:val="24"/>
            </w:rPr>
            <w:instrText xml:space="preserve"> CITATION Dib80 \l 2057 </w:instrText>
          </w:r>
          <w:r w:rsidR="004C74CE">
            <w:rPr>
              <w:rFonts w:ascii="Times New Roman" w:hAnsi="Times New Roman" w:cs="Times New Roman"/>
              <w:sz w:val="24"/>
              <w:szCs w:val="24"/>
            </w:rPr>
            <w:fldChar w:fldCharType="separate"/>
          </w:r>
          <w:r w:rsidR="004C74CE" w:rsidRPr="004C74CE">
            <w:rPr>
              <w:rFonts w:ascii="Times New Roman" w:hAnsi="Times New Roman" w:cs="Times New Roman"/>
              <w:noProof/>
              <w:sz w:val="24"/>
              <w:szCs w:val="24"/>
            </w:rPr>
            <w:t>(Dibb, et al., 2012, P. 51-2; 53-4; 247 &amp; 680)</w:t>
          </w:r>
          <w:r w:rsidR="004C74CE">
            <w:rPr>
              <w:rFonts w:ascii="Times New Roman" w:hAnsi="Times New Roman" w:cs="Times New Roman"/>
              <w:sz w:val="24"/>
              <w:szCs w:val="24"/>
            </w:rPr>
            <w:fldChar w:fldCharType="end"/>
          </w:r>
        </w:sdtContent>
      </w:sdt>
      <w:r w:rsidR="004C74CE">
        <w:rPr>
          <w:rFonts w:ascii="Times New Roman" w:hAnsi="Times New Roman" w:cs="Times New Roman"/>
          <w:sz w:val="24"/>
          <w:szCs w:val="24"/>
        </w:rPr>
        <w:t xml:space="preserve"> </w:t>
      </w:r>
      <w:r w:rsidR="00487D27">
        <w:rPr>
          <w:rFonts w:ascii="Times New Roman" w:hAnsi="Times New Roman" w:cs="Times New Roman"/>
          <w:sz w:val="24"/>
          <w:szCs w:val="24"/>
        </w:rPr>
        <w:t xml:space="preserve">analysis </w:t>
      </w:r>
      <w:r w:rsidR="00B608A9">
        <w:rPr>
          <w:rFonts w:ascii="Times New Roman" w:hAnsi="Times New Roman" w:cs="Times New Roman"/>
          <w:sz w:val="24"/>
          <w:szCs w:val="24"/>
        </w:rPr>
        <w:t xml:space="preserve">model </w:t>
      </w:r>
      <w:r w:rsidR="002E49B8">
        <w:rPr>
          <w:rFonts w:ascii="Times New Roman" w:hAnsi="Times New Roman" w:cs="Times New Roman"/>
          <w:sz w:val="24"/>
          <w:szCs w:val="24"/>
        </w:rPr>
        <w:t xml:space="preserve">of </w:t>
      </w:r>
      <w:r w:rsidR="002E49B8" w:rsidRPr="00F60A96">
        <w:rPr>
          <w:rFonts w:ascii="Times New Roman" w:hAnsi="Times New Roman" w:cs="Times New Roman"/>
          <w:b/>
          <w:sz w:val="24"/>
          <w:szCs w:val="24"/>
        </w:rPr>
        <w:t>Strengths</w:t>
      </w:r>
      <w:r w:rsidR="00202601" w:rsidRPr="00F60A96">
        <w:rPr>
          <w:rFonts w:ascii="Times New Roman" w:hAnsi="Times New Roman" w:cs="Times New Roman"/>
          <w:b/>
          <w:sz w:val="24"/>
          <w:szCs w:val="24"/>
        </w:rPr>
        <w:t>:</w:t>
      </w:r>
      <w:r w:rsidR="00202601">
        <w:rPr>
          <w:rFonts w:ascii="Times New Roman" w:hAnsi="Times New Roman" w:cs="Times New Roman"/>
          <w:sz w:val="24"/>
          <w:szCs w:val="24"/>
        </w:rPr>
        <w:t xml:space="preserve"> including </w:t>
      </w:r>
      <w:r w:rsidR="00F60A96">
        <w:rPr>
          <w:rFonts w:ascii="Times New Roman" w:hAnsi="Times New Roman" w:cs="Times New Roman"/>
          <w:sz w:val="24"/>
          <w:szCs w:val="24"/>
        </w:rPr>
        <w:t>being</w:t>
      </w:r>
      <w:r w:rsidR="00202601">
        <w:rPr>
          <w:rFonts w:ascii="Times New Roman" w:hAnsi="Times New Roman" w:cs="Times New Roman"/>
          <w:sz w:val="24"/>
          <w:szCs w:val="24"/>
        </w:rPr>
        <w:t xml:space="preserve"> fully established with economy of scales in the British Supermarket industry</w:t>
      </w:r>
      <w:r w:rsidR="00F60A96">
        <w:rPr>
          <w:rFonts w:ascii="Times New Roman" w:hAnsi="Times New Roman" w:cs="Times New Roman"/>
          <w:sz w:val="24"/>
          <w:szCs w:val="24"/>
        </w:rPr>
        <w:t xml:space="preserve"> since 1990;</w:t>
      </w:r>
      <w:r w:rsidR="00202601">
        <w:rPr>
          <w:rFonts w:ascii="Times New Roman" w:hAnsi="Times New Roman" w:cs="Times New Roman"/>
          <w:sz w:val="24"/>
          <w:szCs w:val="24"/>
        </w:rPr>
        <w:t xml:space="preserve"> good bargaining power</w:t>
      </w:r>
      <w:r w:rsidR="00F60A96">
        <w:rPr>
          <w:rFonts w:ascii="Times New Roman" w:hAnsi="Times New Roman" w:cs="Times New Roman"/>
          <w:sz w:val="24"/>
          <w:szCs w:val="24"/>
        </w:rPr>
        <w:t xml:space="preserve">; </w:t>
      </w:r>
      <w:r w:rsidR="00422F14">
        <w:rPr>
          <w:rFonts w:ascii="Times New Roman" w:hAnsi="Times New Roman" w:cs="Times New Roman"/>
          <w:sz w:val="24"/>
          <w:szCs w:val="24"/>
        </w:rPr>
        <w:t xml:space="preserve">Exclusive Brand Products; </w:t>
      </w:r>
      <w:r w:rsidR="00F60A96">
        <w:rPr>
          <w:rFonts w:ascii="Times New Roman" w:hAnsi="Times New Roman" w:cs="Times New Roman"/>
          <w:sz w:val="24"/>
          <w:szCs w:val="24"/>
        </w:rPr>
        <w:t>Strong Brand Name and popular reputation among low income shoppers; Fully protected with patent and copyright protection in the UK legal system; Good relationship with distributors and suppliers</w:t>
      </w:r>
      <w:r w:rsidR="00422F14">
        <w:rPr>
          <w:rFonts w:ascii="Times New Roman" w:hAnsi="Times New Roman" w:cs="Times New Roman"/>
          <w:sz w:val="24"/>
          <w:szCs w:val="24"/>
        </w:rPr>
        <w:t xml:space="preserve"> that ensures a successful “Volume Purchasing”</w:t>
      </w:r>
      <w:r w:rsidR="00F60A96">
        <w:rPr>
          <w:rFonts w:ascii="Times New Roman" w:hAnsi="Times New Roman" w:cs="Times New Roman"/>
          <w:sz w:val="24"/>
          <w:szCs w:val="24"/>
        </w:rPr>
        <w:t xml:space="preserve">; Well trained, well paid and dedicated employees and stable financial resources. </w:t>
      </w:r>
      <w:r w:rsidR="00422F14">
        <w:rPr>
          <w:rFonts w:ascii="Times New Roman" w:hAnsi="Times New Roman" w:cs="Times New Roman"/>
          <w:sz w:val="24"/>
          <w:szCs w:val="24"/>
        </w:rPr>
        <w:t xml:space="preserve">Aldi’s </w:t>
      </w:r>
      <w:r w:rsidR="001334CF" w:rsidRPr="00846B45">
        <w:rPr>
          <w:rFonts w:ascii="Times New Roman" w:hAnsi="Times New Roman" w:cs="Times New Roman"/>
          <w:b/>
          <w:sz w:val="24"/>
          <w:szCs w:val="24"/>
        </w:rPr>
        <w:t>Weaknesses</w:t>
      </w:r>
      <w:r w:rsidR="0044373B">
        <w:rPr>
          <w:rFonts w:ascii="Times New Roman" w:hAnsi="Times New Roman" w:cs="Times New Roman"/>
          <w:sz w:val="24"/>
          <w:szCs w:val="24"/>
        </w:rPr>
        <w:t xml:space="preserve"> is </w:t>
      </w:r>
      <w:r w:rsidR="0044373B">
        <w:rPr>
          <w:rFonts w:ascii="Times New Roman" w:hAnsi="Times New Roman" w:cs="Times New Roman"/>
          <w:sz w:val="24"/>
          <w:szCs w:val="24"/>
        </w:rPr>
        <w:lastRenderedPageBreak/>
        <w:t xml:space="preserve">barely noticeable in the </w:t>
      </w:r>
      <w:r w:rsidR="001F09E4">
        <w:rPr>
          <w:rFonts w:ascii="Times New Roman" w:hAnsi="Times New Roman" w:cs="Times New Roman"/>
          <w:sz w:val="24"/>
          <w:szCs w:val="24"/>
        </w:rPr>
        <w:t>UK</w:t>
      </w:r>
      <w:r w:rsidR="00846B45">
        <w:rPr>
          <w:rFonts w:ascii="Times New Roman" w:hAnsi="Times New Roman" w:cs="Times New Roman"/>
          <w:sz w:val="24"/>
          <w:szCs w:val="24"/>
        </w:rPr>
        <w:t xml:space="preserve">; probably because of the benefits </w:t>
      </w:r>
      <w:r w:rsidR="0031553B">
        <w:rPr>
          <w:rFonts w:ascii="Times New Roman" w:hAnsi="Times New Roman" w:cs="Times New Roman"/>
          <w:sz w:val="24"/>
          <w:szCs w:val="24"/>
        </w:rPr>
        <w:t xml:space="preserve">which the </w:t>
      </w:r>
      <w:r w:rsidR="00846B45">
        <w:rPr>
          <w:rFonts w:ascii="Times New Roman" w:hAnsi="Times New Roman" w:cs="Times New Roman"/>
          <w:sz w:val="24"/>
          <w:szCs w:val="24"/>
        </w:rPr>
        <w:t>low income earners derive from Aldi’s low prices despite Brexit and Covid-19 (Coronavirus) outbreaks.</w:t>
      </w:r>
      <w:r w:rsidR="001334CF">
        <w:rPr>
          <w:rFonts w:ascii="Times New Roman" w:hAnsi="Times New Roman" w:cs="Times New Roman"/>
          <w:sz w:val="24"/>
          <w:szCs w:val="24"/>
        </w:rPr>
        <w:t xml:space="preserve"> </w:t>
      </w:r>
      <w:r w:rsidR="00846B45">
        <w:rPr>
          <w:rFonts w:ascii="Times New Roman" w:hAnsi="Times New Roman" w:cs="Times New Roman"/>
          <w:sz w:val="24"/>
          <w:szCs w:val="24"/>
        </w:rPr>
        <w:t xml:space="preserve">The </w:t>
      </w:r>
      <w:r w:rsidR="00D7445D" w:rsidRPr="002129AF">
        <w:rPr>
          <w:rFonts w:ascii="Times New Roman" w:hAnsi="Times New Roman" w:cs="Times New Roman"/>
          <w:b/>
          <w:sz w:val="24"/>
          <w:szCs w:val="24"/>
        </w:rPr>
        <w:t>Opportunities</w:t>
      </w:r>
      <w:r w:rsidR="00D7445D">
        <w:rPr>
          <w:rFonts w:ascii="Times New Roman" w:hAnsi="Times New Roman" w:cs="Times New Roman"/>
          <w:sz w:val="24"/>
          <w:szCs w:val="24"/>
        </w:rPr>
        <w:t xml:space="preserve"> derived</w:t>
      </w:r>
      <w:r w:rsidR="005345B7">
        <w:rPr>
          <w:rFonts w:ascii="Times New Roman" w:hAnsi="Times New Roman" w:cs="Times New Roman"/>
          <w:sz w:val="24"/>
          <w:szCs w:val="24"/>
        </w:rPr>
        <w:t xml:space="preserve"> by Aldi’s business status </w:t>
      </w:r>
      <w:r w:rsidR="00D7445D">
        <w:rPr>
          <w:rFonts w:ascii="Times New Roman" w:hAnsi="Times New Roman" w:cs="Times New Roman"/>
          <w:sz w:val="24"/>
          <w:szCs w:val="24"/>
        </w:rPr>
        <w:t xml:space="preserve">in the UK can be identified as </w:t>
      </w:r>
      <w:r w:rsidR="00DA007B">
        <w:rPr>
          <w:rFonts w:ascii="Times New Roman" w:hAnsi="Times New Roman" w:cs="Times New Roman"/>
          <w:sz w:val="24"/>
          <w:szCs w:val="24"/>
        </w:rPr>
        <w:t xml:space="preserve">investment in research and development that ensure continuous development in the retail industry; its low priced quality products ensures competitors weaknesses, </w:t>
      </w:r>
      <w:r w:rsidR="001334CF">
        <w:rPr>
          <w:rFonts w:ascii="Times New Roman" w:hAnsi="Times New Roman" w:cs="Times New Roman"/>
          <w:sz w:val="24"/>
          <w:szCs w:val="24"/>
        </w:rPr>
        <w:t xml:space="preserve">and </w:t>
      </w:r>
      <w:r w:rsidR="001334CF" w:rsidRPr="00A93718">
        <w:rPr>
          <w:rFonts w:ascii="Times New Roman" w:hAnsi="Times New Roman" w:cs="Times New Roman"/>
          <w:b/>
          <w:sz w:val="24"/>
          <w:szCs w:val="24"/>
        </w:rPr>
        <w:t>Threats</w:t>
      </w:r>
      <w:r w:rsidR="00DA007B">
        <w:rPr>
          <w:rFonts w:ascii="Times New Roman" w:hAnsi="Times New Roman" w:cs="Times New Roman"/>
          <w:sz w:val="24"/>
          <w:szCs w:val="24"/>
        </w:rPr>
        <w:t xml:space="preserve"> includes new laws; rules and regulations because of Brexit; </w:t>
      </w:r>
      <w:r w:rsidR="00A93718">
        <w:rPr>
          <w:rFonts w:ascii="Times New Roman" w:hAnsi="Times New Roman" w:cs="Times New Roman"/>
          <w:sz w:val="24"/>
          <w:szCs w:val="24"/>
        </w:rPr>
        <w:t xml:space="preserve">the availability of </w:t>
      </w:r>
      <w:r w:rsidR="00DA007B">
        <w:rPr>
          <w:rFonts w:ascii="Times New Roman" w:hAnsi="Times New Roman" w:cs="Times New Roman"/>
          <w:sz w:val="24"/>
          <w:szCs w:val="24"/>
        </w:rPr>
        <w:t xml:space="preserve">Substitutes and competitors; and </w:t>
      </w:r>
      <w:r w:rsidR="00A93718">
        <w:rPr>
          <w:rFonts w:ascii="Times New Roman" w:hAnsi="Times New Roman" w:cs="Times New Roman"/>
          <w:sz w:val="24"/>
          <w:szCs w:val="24"/>
        </w:rPr>
        <w:t xml:space="preserve">the </w:t>
      </w:r>
      <w:r w:rsidR="00DA007B">
        <w:rPr>
          <w:rFonts w:ascii="Times New Roman" w:hAnsi="Times New Roman" w:cs="Times New Roman"/>
          <w:sz w:val="24"/>
          <w:szCs w:val="24"/>
        </w:rPr>
        <w:t>changing customers’ needs</w:t>
      </w:r>
      <w:r w:rsidR="00CD5AB7">
        <w:rPr>
          <w:rFonts w:ascii="Times New Roman" w:hAnsi="Times New Roman" w:cs="Times New Roman"/>
          <w:sz w:val="24"/>
          <w:szCs w:val="24"/>
        </w:rPr>
        <w:t xml:space="preserve">. </w:t>
      </w:r>
    </w:p>
    <w:p w:rsidR="0074658A" w:rsidRDefault="0074658A" w:rsidP="00FD72F6">
      <w:pPr>
        <w:jc w:val="both"/>
        <w:rPr>
          <w:rFonts w:ascii="Times New Roman" w:hAnsi="Times New Roman" w:cs="Times New Roman"/>
          <w:sz w:val="24"/>
          <w:szCs w:val="24"/>
        </w:rPr>
      </w:pPr>
    </w:p>
    <w:p w:rsidR="0074658A" w:rsidRPr="00C92757" w:rsidRDefault="00095C20" w:rsidP="00FD72F6">
      <w:pPr>
        <w:jc w:val="both"/>
        <w:rPr>
          <w:rFonts w:ascii="Times New Roman" w:hAnsi="Times New Roman" w:cs="Times New Roman"/>
          <w:b/>
          <w:sz w:val="24"/>
          <w:szCs w:val="24"/>
        </w:rPr>
      </w:pPr>
      <w:r w:rsidRPr="00C92757">
        <w:rPr>
          <w:rFonts w:ascii="Times New Roman" w:hAnsi="Times New Roman" w:cs="Times New Roman"/>
          <w:b/>
          <w:sz w:val="24"/>
          <w:szCs w:val="24"/>
        </w:rPr>
        <w:t>SECTION B</w:t>
      </w:r>
    </w:p>
    <w:p w:rsidR="0099486F" w:rsidRPr="00194DD2" w:rsidRDefault="00593D09" w:rsidP="00FD72F6">
      <w:pPr>
        <w:jc w:val="both"/>
        <w:rPr>
          <w:rFonts w:ascii="Times New Roman" w:hAnsi="Times New Roman" w:cs="Times New Roman"/>
          <w:b/>
          <w:sz w:val="24"/>
          <w:szCs w:val="24"/>
        </w:rPr>
      </w:pPr>
      <w:r>
        <w:rPr>
          <w:rFonts w:ascii="Times New Roman" w:hAnsi="Times New Roman" w:cs="Times New Roman"/>
          <w:b/>
          <w:sz w:val="24"/>
          <w:szCs w:val="24"/>
        </w:rPr>
        <w:t>RECOMMENDATIONS TO ALDI</w:t>
      </w:r>
    </w:p>
    <w:p w:rsidR="0074658A" w:rsidRDefault="0034129F" w:rsidP="00FD72F6">
      <w:pPr>
        <w:jc w:val="both"/>
        <w:rPr>
          <w:rFonts w:ascii="Times New Roman" w:hAnsi="Times New Roman" w:cs="Times New Roman"/>
          <w:sz w:val="24"/>
          <w:szCs w:val="24"/>
        </w:rPr>
      </w:pPr>
      <w:r>
        <w:rPr>
          <w:rFonts w:ascii="Times New Roman" w:hAnsi="Times New Roman" w:cs="Times New Roman"/>
          <w:sz w:val="24"/>
          <w:szCs w:val="24"/>
        </w:rPr>
        <w:t xml:space="preserve">Aldi </w:t>
      </w:r>
      <w:r w:rsidR="0099486F">
        <w:rPr>
          <w:rFonts w:ascii="Times New Roman" w:hAnsi="Times New Roman" w:cs="Times New Roman"/>
          <w:sz w:val="24"/>
          <w:szCs w:val="24"/>
        </w:rPr>
        <w:t xml:space="preserve">has the capacity to continue to expand its branches throughout of the towns and cities </w:t>
      </w:r>
      <w:r w:rsidR="00207697">
        <w:rPr>
          <w:rFonts w:ascii="Times New Roman" w:hAnsi="Times New Roman" w:cs="Times New Roman"/>
          <w:sz w:val="24"/>
          <w:szCs w:val="24"/>
        </w:rPr>
        <w:t xml:space="preserve">across </w:t>
      </w:r>
      <w:r w:rsidR="0099486F">
        <w:rPr>
          <w:rFonts w:ascii="Times New Roman" w:hAnsi="Times New Roman" w:cs="Times New Roman"/>
          <w:sz w:val="24"/>
          <w:szCs w:val="24"/>
        </w:rPr>
        <w:t xml:space="preserve">UK. </w:t>
      </w:r>
      <w:r w:rsidR="00103823">
        <w:rPr>
          <w:rFonts w:ascii="Times New Roman" w:hAnsi="Times New Roman" w:cs="Times New Roman"/>
          <w:sz w:val="24"/>
          <w:szCs w:val="24"/>
        </w:rPr>
        <w:t>Some slow selling products could be discounted for sale at not so busy time of the day to encourage extremely low income customers to come and shop for items.</w:t>
      </w:r>
      <w:r w:rsidR="0099486F">
        <w:rPr>
          <w:rFonts w:ascii="Times New Roman" w:hAnsi="Times New Roman" w:cs="Times New Roman"/>
          <w:sz w:val="24"/>
          <w:szCs w:val="24"/>
        </w:rPr>
        <w:t xml:space="preserve"> </w:t>
      </w:r>
      <w:r>
        <w:rPr>
          <w:rFonts w:ascii="Times New Roman" w:hAnsi="Times New Roman" w:cs="Times New Roman"/>
          <w:sz w:val="24"/>
          <w:szCs w:val="24"/>
        </w:rPr>
        <w:t>Aldi could embark on the policies of offering more and better selection of branded items with improved tastes as branded products.</w:t>
      </w:r>
    </w:p>
    <w:p w:rsidR="001C5020" w:rsidRDefault="001C5020" w:rsidP="00FD72F6">
      <w:pPr>
        <w:jc w:val="both"/>
        <w:rPr>
          <w:rFonts w:ascii="Times New Roman" w:hAnsi="Times New Roman" w:cs="Times New Roman"/>
          <w:sz w:val="24"/>
          <w:szCs w:val="24"/>
        </w:rPr>
      </w:pPr>
      <w:r>
        <w:rPr>
          <w:rFonts w:ascii="Times New Roman" w:hAnsi="Times New Roman" w:cs="Times New Roman"/>
          <w:sz w:val="24"/>
          <w:szCs w:val="24"/>
        </w:rPr>
        <w:t xml:space="preserve">Aldi’s future strategies could be evaluated with references to researched </w:t>
      </w:r>
      <w:r w:rsidR="00D03160">
        <w:rPr>
          <w:rFonts w:ascii="Times New Roman" w:hAnsi="Times New Roman" w:cs="Times New Roman"/>
          <w:sz w:val="24"/>
          <w:szCs w:val="24"/>
        </w:rPr>
        <w:t xml:space="preserve">and reported </w:t>
      </w:r>
      <w:r>
        <w:rPr>
          <w:rFonts w:ascii="Times New Roman" w:hAnsi="Times New Roman" w:cs="Times New Roman"/>
          <w:sz w:val="24"/>
          <w:szCs w:val="24"/>
        </w:rPr>
        <w:t xml:space="preserve">methodology </w:t>
      </w:r>
      <w:r w:rsidR="00D03160">
        <w:rPr>
          <w:rFonts w:ascii="Times New Roman" w:hAnsi="Times New Roman" w:cs="Times New Roman"/>
          <w:sz w:val="24"/>
          <w:szCs w:val="24"/>
        </w:rPr>
        <w:t xml:space="preserve">– </w:t>
      </w:r>
      <w:r w:rsidR="00884A58" w:rsidRPr="00194DD2">
        <w:rPr>
          <w:rFonts w:ascii="Times New Roman" w:hAnsi="Times New Roman" w:cs="Times New Roman"/>
          <w:b/>
          <w:sz w:val="24"/>
          <w:szCs w:val="24"/>
        </w:rPr>
        <w:t>Ansoff’s competitive</w:t>
      </w:r>
      <w:r w:rsidR="00540614">
        <w:rPr>
          <w:rFonts w:ascii="Times New Roman" w:hAnsi="Times New Roman" w:cs="Times New Roman"/>
          <w:sz w:val="24"/>
          <w:szCs w:val="24"/>
        </w:rPr>
        <w:t xml:space="preserve"> strategies</w:t>
      </w:r>
      <w:r w:rsidR="00884A58">
        <w:rPr>
          <w:rFonts w:ascii="Times New Roman" w:hAnsi="Times New Roman" w:cs="Times New Roman"/>
          <w:sz w:val="24"/>
          <w:szCs w:val="24"/>
        </w:rPr>
        <w:t xml:space="preserve"> Fig. 2. </w:t>
      </w:r>
      <w:r w:rsidR="00BB5C31">
        <w:rPr>
          <w:rFonts w:ascii="Times New Roman" w:hAnsi="Times New Roman" w:cs="Times New Roman"/>
          <w:sz w:val="24"/>
          <w:szCs w:val="24"/>
        </w:rPr>
        <w:t xml:space="preserve">Such as market penetration </w:t>
      </w:r>
      <w:r w:rsidR="004430F9">
        <w:rPr>
          <w:rFonts w:ascii="Times New Roman" w:hAnsi="Times New Roman" w:cs="Times New Roman"/>
          <w:sz w:val="24"/>
          <w:szCs w:val="24"/>
        </w:rPr>
        <w:t>and market</w:t>
      </w:r>
      <w:r w:rsidR="00884A58">
        <w:rPr>
          <w:rFonts w:ascii="Times New Roman" w:hAnsi="Times New Roman" w:cs="Times New Roman"/>
          <w:sz w:val="24"/>
          <w:szCs w:val="24"/>
        </w:rPr>
        <w:t xml:space="preserve"> development</w:t>
      </w:r>
      <w:r w:rsidR="00540614">
        <w:rPr>
          <w:rFonts w:ascii="Times New Roman" w:hAnsi="Times New Roman" w:cs="Times New Roman"/>
          <w:sz w:val="24"/>
          <w:szCs w:val="24"/>
        </w:rPr>
        <w:t xml:space="preserve">. </w:t>
      </w:r>
    </w:p>
    <w:p w:rsidR="00EB05CB" w:rsidRPr="00E72897" w:rsidRDefault="00EB05CB" w:rsidP="00FD72F6">
      <w:pPr>
        <w:jc w:val="both"/>
        <w:rPr>
          <w:rFonts w:ascii="Times New Roman" w:hAnsi="Times New Roman" w:cs="Times New Roman"/>
          <w:b/>
          <w:sz w:val="24"/>
          <w:szCs w:val="24"/>
        </w:rPr>
      </w:pPr>
      <w:r>
        <w:rPr>
          <w:rFonts w:ascii="Times New Roman" w:hAnsi="Times New Roman" w:cs="Times New Roman"/>
          <w:sz w:val="24"/>
          <w:szCs w:val="24"/>
        </w:rPr>
        <w:t xml:space="preserve">                   </w:t>
      </w:r>
      <w:r w:rsidR="007E074B">
        <w:rPr>
          <w:rFonts w:ascii="Times New Roman" w:hAnsi="Times New Roman" w:cs="Times New Roman"/>
          <w:sz w:val="24"/>
          <w:szCs w:val="24"/>
        </w:rPr>
        <w:t xml:space="preserve">                  </w:t>
      </w:r>
      <w:r w:rsidRPr="00E72897">
        <w:rPr>
          <w:rFonts w:ascii="Times New Roman" w:hAnsi="Times New Roman" w:cs="Times New Roman"/>
          <w:b/>
          <w:sz w:val="24"/>
          <w:szCs w:val="24"/>
        </w:rPr>
        <w:t>PRODUCT</w:t>
      </w:r>
      <w:r w:rsidR="007E074B">
        <w:rPr>
          <w:rFonts w:ascii="Times New Roman" w:hAnsi="Times New Roman" w:cs="Times New Roman"/>
          <w:b/>
          <w:sz w:val="24"/>
          <w:szCs w:val="24"/>
        </w:rPr>
        <w:t>S COMPETITIVE STRATEGIES</w:t>
      </w:r>
    </w:p>
    <w:p w:rsidR="00EB05CB" w:rsidRDefault="00EB05CB" w:rsidP="00FD72F6">
      <w:pPr>
        <w:jc w:val="both"/>
        <w:rPr>
          <w:rFonts w:ascii="Times New Roman" w:hAnsi="Times New Roman" w:cs="Times New Roman"/>
          <w:sz w:val="24"/>
          <w:szCs w:val="24"/>
        </w:rPr>
      </w:pPr>
      <w:r>
        <w:rPr>
          <w:rFonts w:ascii="Times New Roman" w:hAnsi="Times New Roman" w:cs="Times New Roman"/>
          <w:sz w:val="24"/>
          <w:szCs w:val="24"/>
        </w:rPr>
        <w:t xml:space="preserve">                                                                                                           </w:t>
      </w:r>
    </w:p>
    <w:p w:rsidR="00EB05CB" w:rsidRDefault="00EB05CB" w:rsidP="00FD72F6">
      <w:pPr>
        <w:jc w:val="both"/>
        <w:rPr>
          <w:rFonts w:ascii="Times New Roman" w:hAnsi="Times New Roman" w:cs="Times New Roman"/>
          <w:sz w:val="24"/>
          <w:szCs w:val="24"/>
        </w:rPr>
      </w:pPr>
      <w:r w:rsidRPr="00C00948">
        <w:rPr>
          <w:rFonts w:ascii="Times New Roman" w:hAnsi="Times New Roman" w:cs="Times New Roman"/>
          <w:b/>
          <w:sz w:val="24"/>
          <w:szCs w:val="24"/>
        </w:rPr>
        <w:t>Present</w:t>
      </w:r>
      <w:r>
        <w:rPr>
          <w:rFonts w:ascii="Times New Roman" w:hAnsi="Times New Roman" w:cs="Times New Roman"/>
          <w:sz w:val="24"/>
          <w:szCs w:val="24"/>
        </w:rPr>
        <w:t xml:space="preserve">   </w:t>
      </w:r>
      <w:r w:rsidR="00C00948">
        <w:rPr>
          <w:rFonts w:ascii="Times New Roman" w:hAnsi="Times New Roman" w:cs="Times New Roman"/>
          <w:sz w:val="24"/>
          <w:szCs w:val="24"/>
        </w:rPr>
        <w:t xml:space="preserve">                            </w:t>
      </w:r>
      <w:r w:rsidR="00C00948" w:rsidRPr="00C00948">
        <w:rPr>
          <w:rFonts w:ascii="Times New Roman" w:hAnsi="Times New Roman" w:cs="Times New Roman"/>
          <w:b/>
          <w:sz w:val="24"/>
          <w:szCs w:val="24"/>
        </w:rPr>
        <w:t xml:space="preserve">Present </w:t>
      </w:r>
      <w:r w:rsidR="00C00948">
        <w:rPr>
          <w:rFonts w:ascii="Times New Roman" w:hAnsi="Times New Roman" w:cs="Times New Roman"/>
          <w:sz w:val="24"/>
          <w:szCs w:val="24"/>
        </w:rPr>
        <w:t xml:space="preserve">                                     </w:t>
      </w:r>
      <w:r w:rsidR="00C00948" w:rsidRPr="00C00948">
        <w:rPr>
          <w:rFonts w:ascii="Times New Roman" w:hAnsi="Times New Roman" w:cs="Times New Roman"/>
          <w:b/>
          <w:sz w:val="24"/>
          <w:szCs w:val="24"/>
        </w:rPr>
        <w:t>New</w:t>
      </w:r>
    </w:p>
    <w:tbl>
      <w:tblPr>
        <w:tblStyle w:val="TableGrid"/>
        <w:tblW w:w="0" w:type="auto"/>
        <w:tblInd w:w="1384" w:type="dxa"/>
        <w:tblLook w:val="04A0" w:firstRow="1" w:lastRow="0" w:firstColumn="1" w:lastColumn="0" w:noHBand="0" w:noVBand="1"/>
      </w:tblPr>
      <w:tblGrid>
        <w:gridCol w:w="3237"/>
        <w:gridCol w:w="3284"/>
      </w:tblGrid>
      <w:tr w:rsidR="00EB05CB" w:rsidTr="00C00948">
        <w:tc>
          <w:tcPr>
            <w:tcW w:w="3237" w:type="dxa"/>
          </w:tcPr>
          <w:p w:rsidR="00EB05CB" w:rsidRDefault="00EB05CB" w:rsidP="00FD72F6">
            <w:pPr>
              <w:jc w:val="both"/>
              <w:rPr>
                <w:rFonts w:ascii="Times New Roman" w:hAnsi="Times New Roman" w:cs="Times New Roman"/>
                <w:sz w:val="24"/>
                <w:szCs w:val="24"/>
              </w:rPr>
            </w:pPr>
          </w:p>
          <w:p w:rsidR="00EB05CB" w:rsidRPr="00C00948" w:rsidRDefault="00EB05CB" w:rsidP="00FD72F6">
            <w:pPr>
              <w:jc w:val="both"/>
              <w:rPr>
                <w:rFonts w:ascii="Times New Roman" w:hAnsi="Times New Roman" w:cs="Times New Roman"/>
                <w:b/>
                <w:sz w:val="24"/>
                <w:szCs w:val="24"/>
              </w:rPr>
            </w:pPr>
            <w:r w:rsidRPr="00C00948">
              <w:rPr>
                <w:rFonts w:ascii="Times New Roman" w:hAnsi="Times New Roman" w:cs="Times New Roman"/>
                <w:b/>
                <w:sz w:val="24"/>
                <w:szCs w:val="24"/>
              </w:rPr>
              <w:t>Market Penetration</w:t>
            </w:r>
          </w:p>
          <w:p w:rsidR="00EB05CB" w:rsidRDefault="00EB05CB" w:rsidP="00FD72F6">
            <w:pPr>
              <w:jc w:val="both"/>
              <w:rPr>
                <w:rFonts w:ascii="Times New Roman" w:hAnsi="Times New Roman" w:cs="Times New Roman"/>
                <w:sz w:val="24"/>
                <w:szCs w:val="24"/>
              </w:rPr>
            </w:pPr>
          </w:p>
        </w:tc>
        <w:tc>
          <w:tcPr>
            <w:tcW w:w="3284" w:type="dxa"/>
          </w:tcPr>
          <w:p w:rsidR="00EB05CB" w:rsidRDefault="00EB05CB" w:rsidP="00FD72F6">
            <w:pPr>
              <w:jc w:val="both"/>
              <w:rPr>
                <w:rFonts w:ascii="Times New Roman" w:hAnsi="Times New Roman" w:cs="Times New Roman"/>
                <w:sz w:val="24"/>
                <w:szCs w:val="24"/>
              </w:rPr>
            </w:pPr>
          </w:p>
          <w:p w:rsidR="00EB05CB" w:rsidRPr="00C00948" w:rsidRDefault="00EB05CB" w:rsidP="00FD72F6">
            <w:pPr>
              <w:jc w:val="both"/>
              <w:rPr>
                <w:rFonts w:ascii="Times New Roman" w:hAnsi="Times New Roman" w:cs="Times New Roman"/>
                <w:b/>
                <w:sz w:val="24"/>
                <w:szCs w:val="24"/>
              </w:rPr>
            </w:pPr>
            <w:r w:rsidRPr="00C00948">
              <w:rPr>
                <w:rFonts w:ascii="Times New Roman" w:hAnsi="Times New Roman" w:cs="Times New Roman"/>
                <w:b/>
                <w:sz w:val="24"/>
                <w:szCs w:val="24"/>
              </w:rPr>
              <w:t>Product Development</w:t>
            </w:r>
          </w:p>
          <w:p w:rsidR="00EB05CB" w:rsidRDefault="00EB05CB" w:rsidP="00FD72F6">
            <w:pPr>
              <w:jc w:val="both"/>
              <w:rPr>
                <w:rFonts w:ascii="Times New Roman" w:hAnsi="Times New Roman" w:cs="Times New Roman"/>
                <w:sz w:val="24"/>
                <w:szCs w:val="24"/>
              </w:rPr>
            </w:pPr>
          </w:p>
          <w:p w:rsidR="00EB05CB" w:rsidRDefault="00EB05CB" w:rsidP="00FD72F6">
            <w:pPr>
              <w:jc w:val="both"/>
              <w:rPr>
                <w:rFonts w:ascii="Times New Roman" w:hAnsi="Times New Roman" w:cs="Times New Roman"/>
                <w:sz w:val="24"/>
                <w:szCs w:val="24"/>
              </w:rPr>
            </w:pPr>
          </w:p>
        </w:tc>
      </w:tr>
      <w:tr w:rsidR="00EB05CB" w:rsidTr="00C00948">
        <w:tc>
          <w:tcPr>
            <w:tcW w:w="3237" w:type="dxa"/>
          </w:tcPr>
          <w:p w:rsidR="00EB05CB" w:rsidRDefault="00EB05CB" w:rsidP="00FD72F6">
            <w:pPr>
              <w:jc w:val="both"/>
              <w:rPr>
                <w:rFonts w:ascii="Times New Roman" w:hAnsi="Times New Roman" w:cs="Times New Roman"/>
                <w:sz w:val="24"/>
                <w:szCs w:val="24"/>
              </w:rPr>
            </w:pPr>
          </w:p>
          <w:p w:rsidR="00EB05CB" w:rsidRPr="00C00948" w:rsidRDefault="00EB05CB" w:rsidP="00FD72F6">
            <w:pPr>
              <w:jc w:val="both"/>
              <w:rPr>
                <w:rFonts w:ascii="Times New Roman" w:hAnsi="Times New Roman" w:cs="Times New Roman"/>
                <w:b/>
                <w:sz w:val="24"/>
                <w:szCs w:val="24"/>
              </w:rPr>
            </w:pPr>
            <w:r w:rsidRPr="00C00948">
              <w:rPr>
                <w:rFonts w:ascii="Times New Roman" w:hAnsi="Times New Roman" w:cs="Times New Roman"/>
                <w:b/>
                <w:sz w:val="24"/>
                <w:szCs w:val="24"/>
              </w:rPr>
              <w:t>Market Development</w:t>
            </w:r>
          </w:p>
          <w:p w:rsidR="00EB05CB" w:rsidRDefault="00EB05CB" w:rsidP="00FD72F6">
            <w:pPr>
              <w:jc w:val="both"/>
              <w:rPr>
                <w:rFonts w:ascii="Times New Roman" w:hAnsi="Times New Roman" w:cs="Times New Roman"/>
                <w:sz w:val="24"/>
                <w:szCs w:val="24"/>
              </w:rPr>
            </w:pPr>
          </w:p>
        </w:tc>
        <w:tc>
          <w:tcPr>
            <w:tcW w:w="3284" w:type="dxa"/>
          </w:tcPr>
          <w:p w:rsidR="00EB05CB" w:rsidRDefault="00EB05CB" w:rsidP="00FD72F6">
            <w:pPr>
              <w:jc w:val="both"/>
              <w:rPr>
                <w:rFonts w:ascii="Times New Roman" w:hAnsi="Times New Roman" w:cs="Times New Roman"/>
                <w:sz w:val="24"/>
                <w:szCs w:val="24"/>
              </w:rPr>
            </w:pPr>
          </w:p>
          <w:p w:rsidR="00EB05CB" w:rsidRPr="00C00948" w:rsidRDefault="00EB05CB" w:rsidP="00FD72F6">
            <w:pPr>
              <w:jc w:val="both"/>
              <w:rPr>
                <w:rFonts w:ascii="Times New Roman" w:hAnsi="Times New Roman" w:cs="Times New Roman"/>
                <w:b/>
                <w:sz w:val="24"/>
                <w:szCs w:val="24"/>
              </w:rPr>
            </w:pPr>
            <w:r w:rsidRPr="00C00948">
              <w:rPr>
                <w:rFonts w:ascii="Times New Roman" w:hAnsi="Times New Roman" w:cs="Times New Roman"/>
                <w:b/>
                <w:sz w:val="24"/>
                <w:szCs w:val="24"/>
              </w:rPr>
              <w:t>Diversification</w:t>
            </w:r>
          </w:p>
        </w:tc>
      </w:tr>
    </w:tbl>
    <w:p w:rsidR="00EB05CB" w:rsidRPr="00C00948" w:rsidRDefault="00EB05CB" w:rsidP="00FD72F6">
      <w:pPr>
        <w:jc w:val="both"/>
        <w:rPr>
          <w:rFonts w:ascii="Times New Roman" w:hAnsi="Times New Roman" w:cs="Times New Roman"/>
          <w:b/>
          <w:sz w:val="24"/>
          <w:szCs w:val="24"/>
        </w:rPr>
      </w:pPr>
      <w:r w:rsidRPr="00C00948">
        <w:rPr>
          <w:rFonts w:ascii="Times New Roman" w:hAnsi="Times New Roman" w:cs="Times New Roman"/>
          <w:b/>
          <w:sz w:val="24"/>
          <w:szCs w:val="24"/>
        </w:rPr>
        <w:t xml:space="preserve">New       </w:t>
      </w:r>
    </w:p>
    <w:p w:rsidR="00EB05CB" w:rsidRPr="00EB05CB" w:rsidRDefault="00EB05CB" w:rsidP="00FD72F6">
      <w:pPr>
        <w:jc w:val="both"/>
        <w:rPr>
          <w:rFonts w:ascii="Times New Roman" w:hAnsi="Times New Roman" w:cs="Times New Roman"/>
          <w:b/>
          <w:sz w:val="20"/>
          <w:szCs w:val="20"/>
        </w:rPr>
      </w:pPr>
      <w:r w:rsidRPr="00E72897">
        <w:rPr>
          <w:rFonts w:ascii="Times New Roman" w:hAnsi="Times New Roman" w:cs="Times New Roman"/>
          <w:b/>
        </w:rPr>
        <w:t>Fig. 2 ANSOFF’S COMPETIVE STRATEGIES</w:t>
      </w:r>
      <w:r w:rsidR="00C00948" w:rsidRPr="00E4784A">
        <w:rPr>
          <w:rFonts w:ascii="Times New Roman" w:hAnsi="Times New Roman" w:cs="Times New Roman"/>
          <w:b/>
          <w:sz w:val="16"/>
          <w:szCs w:val="16"/>
        </w:rPr>
        <w:t xml:space="preserve"> (Sourced from Dibb, S.; Simkin, L; Pride &amp; Ferrell, O.C. Marketing Concepts &amp; Strategies</w:t>
      </w:r>
      <w:r w:rsidR="00E4784A" w:rsidRPr="00E4784A">
        <w:rPr>
          <w:rFonts w:ascii="Times New Roman" w:hAnsi="Times New Roman" w:cs="Times New Roman"/>
          <w:b/>
          <w:sz w:val="16"/>
          <w:szCs w:val="16"/>
        </w:rPr>
        <w:t>, Cengage Learning EMEA, Hampshire 6</w:t>
      </w:r>
      <w:r w:rsidR="00E4784A" w:rsidRPr="00E4784A">
        <w:rPr>
          <w:rFonts w:ascii="Times New Roman" w:hAnsi="Times New Roman" w:cs="Times New Roman"/>
          <w:b/>
          <w:sz w:val="16"/>
          <w:szCs w:val="16"/>
          <w:vertAlign w:val="superscript"/>
        </w:rPr>
        <w:t>th</w:t>
      </w:r>
      <w:r w:rsidR="00E4784A" w:rsidRPr="00E4784A">
        <w:rPr>
          <w:rFonts w:ascii="Times New Roman" w:hAnsi="Times New Roman" w:cs="Times New Roman"/>
          <w:b/>
          <w:sz w:val="16"/>
          <w:szCs w:val="16"/>
        </w:rPr>
        <w:t xml:space="preserve"> Edition 2012, P.52</w:t>
      </w:r>
    </w:p>
    <w:p w:rsidR="00325EC7" w:rsidRDefault="00070621" w:rsidP="00FD72F6">
      <w:pPr>
        <w:jc w:val="both"/>
        <w:rPr>
          <w:rFonts w:ascii="Times New Roman" w:hAnsi="Times New Roman" w:cs="Times New Roman"/>
          <w:sz w:val="24"/>
          <w:szCs w:val="24"/>
        </w:rPr>
      </w:pPr>
      <w:r>
        <w:rPr>
          <w:rFonts w:ascii="Times New Roman" w:hAnsi="Times New Roman" w:cs="Times New Roman"/>
          <w:sz w:val="24"/>
          <w:szCs w:val="24"/>
        </w:rPr>
        <w:t>Ansoff’s work helps to identify categories for grow</w:t>
      </w:r>
      <w:r w:rsidR="00325EC7">
        <w:rPr>
          <w:rFonts w:ascii="Times New Roman" w:hAnsi="Times New Roman" w:cs="Times New Roman"/>
          <w:sz w:val="24"/>
          <w:szCs w:val="24"/>
        </w:rPr>
        <w:t xml:space="preserve">th; namely: Intense growth </w:t>
      </w:r>
      <w:r>
        <w:rPr>
          <w:rFonts w:ascii="Times New Roman" w:hAnsi="Times New Roman" w:cs="Times New Roman"/>
          <w:sz w:val="24"/>
          <w:szCs w:val="24"/>
        </w:rPr>
        <w:t xml:space="preserve">happens when current products and current markets are potentially viable to boost sales. </w:t>
      </w:r>
      <w:r w:rsidR="00325EC7">
        <w:rPr>
          <w:rFonts w:ascii="Times New Roman" w:hAnsi="Times New Roman" w:cs="Times New Roman"/>
          <w:sz w:val="24"/>
          <w:szCs w:val="24"/>
        </w:rPr>
        <w:t xml:space="preserve">This includes market development; market penetration and product development. </w:t>
      </w:r>
      <w:r w:rsidRPr="009E5932">
        <w:rPr>
          <w:rFonts w:ascii="Times New Roman" w:hAnsi="Times New Roman" w:cs="Times New Roman"/>
          <w:sz w:val="24"/>
          <w:szCs w:val="24"/>
        </w:rPr>
        <w:t xml:space="preserve">Market Penetration is </w:t>
      </w:r>
      <w:r w:rsidR="00325EC7" w:rsidRPr="009E5932">
        <w:rPr>
          <w:rFonts w:ascii="Times New Roman" w:hAnsi="Times New Roman" w:cs="Times New Roman"/>
          <w:sz w:val="24"/>
          <w:szCs w:val="24"/>
        </w:rPr>
        <w:t xml:space="preserve">a designed strategy of increasing sales in </w:t>
      </w:r>
      <w:r w:rsidR="005C079E" w:rsidRPr="009E5932">
        <w:rPr>
          <w:rFonts w:ascii="Times New Roman" w:hAnsi="Times New Roman" w:cs="Times New Roman"/>
          <w:sz w:val="24"/>
          <w:szCs w:val="24"/>
        </w:rPr>
        <w:t xml:space="preserve">the </w:t>
      </w:r>
      <w:r w:rsidR="00325EC7" w:rsidRPr="009E5932">
        <w:rPr>
          <w:rFonts w:ascii="Times New Roman" w:hAnsi="Times New Roman" w:cs="Times New Roman"/>
          <w:sz w:val="24"/>
          <w:szCs w:val="24"/>
        </w:rPr>
        <w:t>current markets with current products</w:t>
      </w:r>
      <w:r w:rsidR="005C079E" w:rsidRPr="009E5932">
        <w:rPr>
          <w:rFonts w:ascii="Times New Roman" w:hAnsi="Times New Roman" w:cs="Times New Roman"/>
          <w:sz w:val="24"/>
          <w:szCs w:val="24"/>
        </w:rPr>
        <w:t>. For example, Soft drinks industry – Pepsi and Coca-Cola endeavoured to increase their market share by branding and advertising.</w:t>
      </w:r>
    </w:p>
    <w:p w:rsidR="00070621" w:rsidRDefault="00070621" w:rsidP="00FD72F6">
      <w:pPr>
        <w:jc w:val="both"/>
        <w:rPr>
          <w:rFonts w:ascii="Times New Roman" w:hAnsi="Times New Roman" w:cs="Times New Roman"/>
          <w:sz w:val="24"/>
          <w:szCs w:val="24"/>
        </w:rPr>
      </w:pPr>
      <w:r>
        <w:rPr>
          <w:rFonts w:ascii="Times New Roman" w:hAnsi="Times New Roman" w:cs="Times New Roman"/>
          <w:sz w:val="24"/>
          <w:szCs w:val="24"/>
        </w:rPr>
        <w:lastRenderedPageBreak/>
        <w:t>And Market development as the strategy of increasing sales of current products in new markets</w:t>
      </w:r>
    </w:p>
    <w:p w:rsidR="0074658A" w:rsidRDefault="00E72897" w:rsidP="00FD72F6">
      <w:pPr>
        <w:jc w:val="both"/>
        <w:rPr>
          <w:rFonts w:ascii="Times New Roman" w:hAnsi="Times New Roman" w:cs="Times New Roman"/>
          <w:sz w:val="24"/>
          <w:szCs w:val="24"/>
        </w:rPr>
      </w:pPr>
      <w:r>
        <w:rPr>
          <w:rFonts w:ascii="Times New Roman" w:hAnsi="Times New Roman" w:cs="Times New Roman"/>
          <w:sz w:val="24"/>
          <w:szCs w:val="24"/>
        </w:rPr>
        <w:t>Another helpful marketing tool and technique</w:t>
      </w:r>
      <w:r w:rsidR="00957172">
        <w:rPr>
          <w:rFonts w:ascii="Times New Roman" w:hAnsi="Times New Roman" w:cs="Times New Roman"/>
          <w:sz w:val="24"/>
          <w:szCs w:val="24"/>
        </w:rPr>
        <w:t xml:space="preserve"> that can be utilised to look in</w:t>
      </w:r>
      <w:r w:rsidR="00BB16A3">
        <w:rPr>
          <w:rFonts w:ascii="Times New Roman" w:hAnsi="Times New Roman" w:cs="Times New Roman"/>
          <w:sz w:val="24"/>
          <w:szCs w:val="24"/>
        </w:rPr>
        <w:t xml:space="preserve"> and out covering Aldi’s</w:t>
      </w:r>
      <w:r>
        <w:rPr>
          <w:rFonts w:ascii="Times New Roman" w:hAnsi="Times New Roman" w:cs="Times New Roman"/>
          <w:sz w:val="24"/>
          <w:szCs w:val="24"/>
        </w:rPr>
        <w:t xml:space="preserve"> </w:t>
      </w:r>
      <w:r w:rsidR="00957172">
        <w:rPr>
          <w:rFonts w:ascii="Times New Roman" w:hAnsi="Times New Roman" w:cs="Times New Roman"/>
          <w:sz w:val="24"/>
          <w:szCs w:val="24"/>
        </w:rPr>
        <w:t xml:space="preserve">factors of </w:t>
      </w:r>
      <w:r w:rsidR="00BB16A3">
        <w:rPr>
          <w:rFonts w:ascii="Times New Roman" w:hAnsi="Times New Roman" w:cs="Times New Roman"/>
          <w:sz w:val="24"/>
          <w:szCs w:val="24"/>
        </w:rPr>
        <w:t>S</w:t>
      </w:r>
      <w:r w:rsidR="00957172">
        <w:rPr>
          <w:rFonts w:ascii="Times New Roman" w:hAnsi="Times New Roman" w:cs="Times New Roman"/>
          <w:sz w:val="24"/>
          <w:szCs w:val="24"/>
        </w:rPr>
        <w:t xml:space="preserve">trength </w:t>
      </w:r>
      <w:r w:rsidR="00BB16A3">
        <w:rPr>
          <w:rFonts w:ascii="Times New Roman" w:hAnsi="Times New Roman" w:cs="Times New Roman"/>
          <w:sz w:val="24"/>
          <w:szCs w:val="24"/>
        </w:rPr>
        <w:t>and W</w:t>
      </w:r>
      <w:r w:rsidR="00957172">
        <w:rPr>
          <w:rFonts w:ascii="Times New Roman" w:hAnsi="Times New Roman" w:cs="Times New Roman"/>
          <w:sz w:val="24"/>
          <w:szCs w:val="24"/>
        </w:rPr>
        <w:t>e</w:t>
      </w:r>
      <w:r w:rsidR="00395501">
        <w:rPr>
          <w:rFonts w:ascii="Times New Roman" w:hAnsi="Times New Roman" w:cs="Times New Roman"/>
          <w:sz w:val="24"/>
          <w:szCs w:val="24"/>
        </w:rPr>
        <w:t xml:space="preserve">aknesses, </w:t>
      </w:r>
      <w:r w:rsidR="00BB16A3">
        <w:rPr>
          <w:rFonts w:ascii="Times New Roman" w:hAnsi="Times New Roman" w:cs="Times New Roman"/>
          <w:sz w:val="24"/>
          <w:szCs w:val="24"/>
        </w:rPr>
        <w:t>E</w:t>
      </w:r>
      <w:r w:rsidR="00957172">
        <w:rPr>
          <w:rFonts w:ascii="Times New Roman" w:hAnsi="Times New Roman" w:cs="Times New Roman"/>
          <w:sz w:val="24"/>
          <w:szCs w:val="24"/>
        </w:rPr>
        <w:t>xternal factors of opportunit</w:t>
      </w:r>
      <w:r w:rsidR="00BB16A3">
        <w:rPr>
          <w:rFonts w:ascii="Times New Roman" w:hAnsi="Times New Roman" w:cs="Times New Roman"/>
          <w:sz w:val="24"/>
          <w:szCs w:val="24"/>
        </w:rPr>
        <w:t>ies and T</w:t>
      </w:r>
      <w:r w:rsidR="00957172">
        <w:rPr>
          <w:rFonts w:ascii="Times New Roman" w:hAnsi="Times New Roman" w:cs="Times New Roman"/>
          <w:sz w:val="24"/>
          <w:szCs w:val="24"/>
        </w:rPr>
        <w:t xml:space="preserve">hreats </w:t>
      </w:r>
      <w:r>
        <w:rPr>
          <w:rFonts w:ascii="Times New Roman" w:hAnsi="Times New Roman" w:cs="Times New Roman"/>
          <w:sz w:val="24"/>
          <w:szCs w:val="24"/>
        </w:rPr>
        <w:t xml:space="preserve">is SWOT analysis </w:t>
      </w:r>
      <w:sdt>
        <w:sdtPr>
          <w:rPr>
            <w:rFonts w:ascii="Times New Roman" w:hAnsi="Times New Roman" w:cs="Times New Roman"/>
            <w:sz w:val="24"/>
            <w:szCs w:val="24"/>
          </w:rPr>
          <w:id w:val="514650458"/>
          <w:citation/>
        </w:sdtPr>
        <w:sdtEndPr/>
        <w:sdtContent>
          <w:r w:rsidR="009E2C15">
            <w:rPr>
              <w:rFonts w:ascii="Times New Roman" w:hAnsi="Times New Roman" w:cs="Times New Roman"/>
              <w:sz w:val="24"/>
              <w:szCs w:val="24"/>
            </w:rPr>
            <w:fldChar w:fldCharType="begin"/>
          </w:r>
          <w:r w:rsidR="009E2C15">
            <w:rPr>
              <w:rFonts w:ascii="Times New Roman" w:hAnsi="Times New Roman" w:cs="Times New Roman"/>
              <w:sz w:val="24"/>
              <w:szCs w:val="24"/>
            </w:rPr>
            <w:instrText xml:space="preserve"> CITATION Dib52 \l 2057 </w:instrText>
          </w:r>
          <w:r w:rsidR="009E2C15">
            <w:rPr>
              <w:rFonts w:ascii="Times New Roman" w:hAnsi="Times New Roman" w:cs="Times New Roman"/>
              <w:sz w:val="24"/>
              <w:szCs w:val="24"/>
            </w:rPr>
            <w:fldChar w:fldCharType="separate"/>
          </w:r>
          <w:r w:rsidR="009E2C15" w:rsidRPr="009E2C15">
            <w:rPr>
              <w:rFonts w:ascii="Times New Roman" w:hAnsi="Times New Roman" w:cs="Times New Roman"/>
              <w:noProof/>
              <w:sz w:val="24"/>
              <w:szCs w:val="24"/>
            </w:rPr>
            <w:t>(Dibb, et al., 2012, P. 52)</w:t>
          </w:r>
          <w:r w:rsidR="009E2C15">
            <w:rPr>
              <w:rFonts w:ascii="Times New Roman" w:hAnsi="Times New Roman" w:cs="Times New Roman"/>
              <w:sz w:val="24"/>
              <w:szCs w:val="24"/>
            </w:rPr>
            <w:fldChar w:fldCharType="end"/>
          </w:r>
        </w:sdtContent>
      </w:sdt>
      <w:r w:rsidR="00A0272B">
        <w:rPr>
          <w:rFonts w:ascii="Times New Roman" w:hAnsi="Times New Roman" w:cs="Times New Roman"/>
          <w:sz w:val="24"/>
          <w:szCs w:val="24"/>
        </w:rPr>
        <w:t xml:space="preserve"> </w:t>
      </w:r>
      <w:r w:rsidR="00957172">
        <w:rPr>
          <w:rFonts w:ascii="Times New Roman" w:hAnsi="Times New Roman" w:cs="Times New Roman"/>
          <w:sz w:val="24"/>
          <w:szCs w:val="24"/>
        </w:rPr>
        <w:t xml:space="preserve">and </w:t>
      </w:r>
      <w:sdt>
        <w:sdtPr>
          <w:rPr>
            <w:rFonts w:ascii="Times New Roman" w:hAnsi="Times New Roman" w:cs="Times New Roman"/>
            <w:sz w:val="24"/>
            <w:szCs w:val="24"/>
          </w:rPr>
          <w:id w:val="1868176596"/>
          <w:citation/>
        </w:sdtPr>
        <w:sdtEndPr/>
        <w:sdtContent>
          <w:r w:rsidR="00957172">
            <w:rPr>
              <w:rFonts w:ascii="Times New Roman" w:hAnsi="Times New Roman" w:cs="Times New Roman"/>
              <w:sz w:val="24"/>
              <w:szCs w:val="24"/>
            </w:rPr>
            <w:fldChar w:fldCharType="begin"/>
          </w:r>
          <w:r w:rsidR="00957172">
            <w:rPr>
              <w:rFonts w:ascii="Times New Roman" w:hAnsi="Times New Roman" w:cs="Times New Roman"/>
              <w:sz w:val="24"/>
              <w:szCs w:val="24"/>
            </w:rPr>
            <w:instrText xml:space="preserve"> CITATION Mul881 \l 2057 </w:instrText>
          </w:r>
          <w:r w:rsidR="00957172">
            <w:rPr>
              <w:rFonts w:ascii="Times New Roman" w:hAnsi="Times New Roman" w:cs="Times New Roman"/>
              <w:sz w:val="24"/>
              <w:szCs w:val="24"/>
            </w:rPr>
            <w:fldChar w:fldCharType="separate"/>
          </w:r>
          <w:r w:rsidR="00957172" w:rsidRPr="00957172">
            <w:rPr>
              <w:rFonts w:ascii="Times New Roman" w:hAnsi="Times New Roman" w:cs="Times New Roman"/>
              <w:noProof/>
              <w:sz w:val="24"/>
              <w:szCs w:val="24"/>
            </w:rPr>
            <w:t>(Mullins, 2013, P. 502-3 and 788)</w:t>
          </w:r>
          <w:r w:rsidR="00957172">
            <w:rPr>
              <w:rFonts w:ascii="Times New Roman" w:hAnsi="Times New Roman" w:cs="Times New Roman"/>
              <w:sz w:val="24"/>
              <w:szCs w:val="24"/>
            </w:rPr>
            <w:fldChar w:fldCharType="end"/>
          </w:r>
        </w:sdtContent>
      </w:sdt>
      <w:r w:rsidR="00BB16A3">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BB16A3">
        <w:rPr>
          <w:rFonts w:ascii="Times New Roman" w:hAnsi="Times New Roman" w:cs="Times New Roman"/>
          <w:sz w:val="24"/>
          <w:szCs w:val="24"/>
        </w:rPr>
        <w:t xml:space="preserve">may provide a basis for marketing decision and problem solving. Strengths in Aldi’s context include: </w:t>
      </w:r>
      <w:r w:rsidR="00810CB1">
        <w:rPr>
          <w:rFonts w:ascii="Times New Roman" w:hAnsi="Times New Roman" w:cs="Times New Roman"/>
          <w:sz w:val="24"/>
          <w:szCs w:val="24"/>
        </w:rPr>
        <w:t>Brand recogni</w:t>
      </w:r>
      <w:r w:rsidR="00BB16A3">
        <w:rPr>
          <w:rFonts w:ascii="Times New Roman" w:hAnsi="Times New Roman" w:cs="Times New Roman"/>
          <w:sz w:val="24"/>
          <w:szCs w:val="24"/>
        </w:rPr>
        <w:t>tion, Wide products range,</w:t>
      </w:r>
      <w:r w:rsidR="00810CB1">
        <w:rPr>
          <w:rFonts w:ascii="Times New Roman" w:hAnsi="Times New Roman" w:cs="Times New Roman"/>
          <w:sz w:val="24"/>
          <w:szCs w:val="24"/>
        </w:rPr>
        <w:t xml:space="preserve"> </w:t>
      </w:r>
      <w:r w:rsidR="00F43BCC">
        <w:rPr>
          <w:rFonts w:ascii="Times New Roman" w:hAnsi="Times New Roman" w:cs="Times New Roman"/>
          <w:sz w:val="24"/>
          <w:szCs w:val="24"/>
        </w:rPr>
        <w:t>H</w:t>
      </w:r>
      <w:r w:rsidR="003422C3">
        <w:rPr>
          <w:rFonts w:ascii="Times New Roman" w:hAnsi="Times New Roman" w:cs="Times New Roman"/>
          <w:sz w:val="24"/>
          <w:szCs w:val="24"/>
        </w:rPr>
        <w:t>ighly</w:t>
      </w:r>
      <w:r w:rsidR="00810CB1">
        <w:rPr>
          <w:rFonts w:ascii="Times New Roman" w:hAnsi="Times New Roman" w:cs="Times New Roman"/>
          <w:sz w:val="24"/>
          <w:szCs w:val="24"/>
        </w:rPr>
        <w:t xml:space="preserve"> competitive pricing</w:t>
      </w:r>
      <w:r w:rsidR="00395501">
        <w:rPr>
          <w:rFonts w:ascii="Times New Roman" w:hAnsi="Times New Roman" w:cs="Times New Roman"/>
          <w:sz w:val="24"/>
          <w:szCs w:val="24"/>
        </w:rPr>
        <w:t xml:space="preserve">, </w:t>
      </w:r>
      <w:r w:rsidR="00F43BCC">
        <w:rPr>
          <w:rFonts w:ascii="Times New Roman" w:hAnsi="Times New Roman" w:cs="Times New Roman"/>
          <w:sz w:val="24"/>
          <w:szCs w:val="24"/>
        </w:rPr>
        <w:t>and good</w:t>
      </w:r>
      <w:r w:rsidR="00395501">
        <w:rPr>
          <w:rFonts w:ascii="Times New Roman" w:hAnsi="Times New Roman" w:cs="Times New Roman"/>
          <w:sz w:val="24"/>
          <w:szCs w:val="24"/>
        </w:rPr>
        <w:t xml:space="preserve"> image and reputation, good present market position in the community</w:t>
      </w:r>
      <w:r w:rsidR="00D51C3F">
        <w:rPr>
          <w:rFonts w:ascii="Times New Roman" w:hAnsi="Times New Roman" w:cs="Times New Roman"/>
          <w:sz w:val="24"/>
          <w:szCs w:val="24"/>
        </w:rPr>
        <w:t xml:space="preserve">. </w:t>
      </w:r>
      <w:r w:rsidR="00752955">
        <w:rPr>
          <w:rFonts w:ascii="Times New Roman" w:hAnsi="Times New Roman" w:cs="Times New Roman"/>
          <w:sz w:val="24"/>
          <w:szCs w:val="24"/>
        </w:rPr>
        <w:t>Weaknesses can be identified as Brexit that could mean Britain operating in narrow or small markets and press reports. Opportunities include technologies that help automation and self-services and Threats include Brexit, Coronavirus (Covid-19) Pandemic, New laws and changes in the economy.</w:t>
      </w:r>
    </w:p>
    <w:p w:rsidR="0074658A" w:rsidRPr="003C3D74" w:rsidRDefault="00752955" w:rsidP="00FD72F6">
      <w:pPr>
        <w:jc w:val="both"/>
        <w:rPr>
          <w:rFonts w:ascii="Times New Roman" w:hAnsi="Times New Roman" w:cs="Times New Roman"/>
          <w:b/>
          <w:sz w:val="24"/>
          <w:szCs w:val="24"/>
        </w:rPr>
      </w:pPr>
      <w:r w:rsidRPr="003C3D74">
        <w:rPr>
          <w:rFonts w:ascii="Times New Roman" w:hAnsi="Times New Roman" w:cs="Times New Roman"/>
          <w:b/>
          <w:sz w:val="24"/>
          <w:szCs w:val="24"/>
        </w:rPr>
        <w:t>CONCLUSION</w:t>
      </w:r>
    </w:p>
    <w:p w:rsidR="00752955" w:rsidRDefault="00A55D33" w:rsidP="00FD72F6">
      <w:pPr>
        <w:jc w:val="both"/>
        <w:rPr>
          <w:rFonts w:ascii="Times New Roman" w:hAnsi="Times New Roman" w:cs="Times New Roman"/>
          <w:sz w:val="24"/>
          <w:szCs w:val="24"/>
        </w:rPr>
      </w:pPr>
      <w:r>
        <w:rPr>
          <w:rFonts w:ascii="Times New Roman" w:hAnsi="Times New Roman" w:cs="Times New Roman"/>
          <w:sz w:val="24"/>
          <w:szCs w:val="24"/>
        </w:rPr>
        <w:t xml:space="preserve">Aldi’s marketing concept </w:t>
      </w:r>
      <w:r w:rsidR="006E4682">
        <w:rPr>
          <w:rFonts w:ascii="Times New Roman" w:hAnsi="Times New Roman" w:cs="Times New Roman"/>
          <w:sz w:val="24"/>
          <w:szCs w:val="24"/>
        </w:rPr>
        <w:t xml:space="preserve">as a retail organisation </w:t>
      </w:r>
      <w:r>
        <w:rPr>
          <w:rFonts w:ascii="Times New Roman" w:hAnsi="Times New Roman" w:cs="Times New Roman"/>
          <w:sz w:val="24"/>
          <w:szCs w:val="24"/>
        </w:rPr>
        <w:t xml:space="preserve">is </w:t>
      </w:r>
      <w:r w:rsidR="006E4682">
        <w:rPr>
          <w:rFonts w:ascii="Times New Roman" w:hAnsi="Times New Roman" w:cs="Times New Roman"/>
          <w:sz w:val="24"/>
          <w:szCs w:val="24"/>
        </w:rPr>
        <w:t xml:space="preserve">the identification of customers’ needs and wants </w:t>
      </w:r>
      <w:r w:rsidR="00C014EE">
        <w:rPr>
          <w:rFonts w:ascii="Times New Roman" w:hAnsi="Times New Roman" w:cs="Times New Roman"/>
          <w:sz w:val="24"/>
          <w:szCs w:val="24"/>
        </w:rPr>
        <w:t xml:space="preserve">and </w:t>
      </w:r>
      <w:r w:rsidR="00956068">
        <w:rPr>
          <w:rFonts w:ascii="Times New Roman" w:hAnsi="Times New Roman" w:cs="Times New Roman"/>
          <w:sz w:val="24"/>
          <w:szCs w:val="24"/>
        </w:rPr>
        <w:t>how it</w:t>
      </w:r>
      <w:r w:rsidR="006E4682">
        <w:rPr>
          <w:rFonts w:ascii="Times New Roman" w:hAnsi="Times New Roman" w:cs="Times New Roman"/>
          <w:sz w:val="24"/>
          <w:szCs w:val="24"/>
        </w:rPr>
        <w:t xml:space="preserve"> set</w:t>
      </w:r>
      <w:r w:rsidR="00956068">
        <w:rPr>
          <w:rFonts w:ascii="Times New Roman" w:hAnsi="Times New Roman" w:cs="Times New Roman"/>
          <w:sz w:val="24"/>
          <w:szCs w:val="24"/>
        </w:rPr>
        <w:t>s</w:t>
      </w:r>
      <w:r w:rsidR="006E4682">
        <w:rPr>
          <w:rFonts w:ascii="Times New Roman" w:hAnsi="Times New Roman" w:cs="Times New Roman"/>
          <w:sz w:val="24"/>
          <w:szCs w:val="24"/>
        </w:rPr>
        <w:t xml:space="preserve"> out </w:t>
      </w:r>
      <w:r w:rsidR="00956068">
        <w:rPr>
          <w:rFonts w:ascii="Times New Roman" w:hAnsi="Times New Roman" w:cs="Times New Roman"/>
          <w:sz w:val="24"/>
          <w:szCs w:val="24"/>
        </w:rPr>
        <w:t xml:space="preserve">to meet those factors with </w:t>
      </w:r>
      <w:r w:rsidR="00121F29">
        <w:rPr>
          <w:rFonts w:ascii="Times New Roman" w:hAnsi="Times New Roman" w:cs="Times New Roman"/>
          <w:sz w:val="24"/>
          <w:szCs w:val="24"/>
        </w:rPr>
        <w:t>its own primary goals.</w:t>
      </w:r>
      <w:r w:rsidR="00C8510F">
        <w:rPr>
          <w:rFonts w:ascii="Times New Roman" w:hAnsi="Times New Roman" w:cs="Times New Roman"/>
          <w:sz w:val="24"/>
          <w:szCs w:val="24"/>
        </w:rPr>
        <w:t xml:space="preserve"> The </w:t>
      </w:r>
      <w:r w:rsidR="00121F29">
        <w:rPr>
          <w:rFonts w:ascii="Times New Roman" w:hAnsi="Times New Roman" w:cs="Times New Roman"/>
          <w:sz w:val="24"/>
          <w:szCs w:val="24"/>
        </w:rPr>
        <w:t>developments in the ongoing global events: Brexit</w:t>
      </w:r>
      <w:r w:rsidR="003C7543">
        <w:rPr>
          <w:rFonts w:ascii="Times New Roman" w:hAnsi="Times New Roman" w:cs="Times New Roman"/>
          <w:sz w:val="24"/>
          <w:szCs w:val="24"/>
        </w:rPr>
        <w:t>; that is UK breaking away politically from Europe</w:t>
      </w:r>
      <w:r w:rsidR="00121F29">
        <w:rPr>
          <w:rFonts w:ascii="Times New Roman" w:hAnsi="Times New Roman" w:cs="Times New Roman"/>
          <w:sz w:val="24"/>
          <w:szCs w:val="24"/>
        </w:rPr>
        <w:t xml:space="preserve"> </w:t>
      </w:r>
      <w:r w:rsidR="003C7543">
        <w:rPr>
          <w:rFonts w:ascii="Times New Roman" w:hAnsi="Times New Roman" w:cs="Times New Roman"/>
          <w:sz w:val="24"/>
          <w:szCs w:val="24"/>
        </w:rPr>
        <w:t>leading to new laws and procedu</w:t>
      </w:r>
      <w:r w:rsidR="0084504F">
        <w:rPr>
          <w:rFonts w:ascii="Times New Roman" w:hAnsi="Times New Roman" w:cs="Times New Roman"/>
          <w:sz w:val="24"/>
          <w:szCs w:val="24"/>
        </w:rPr>
        <w:t>res that will be introduced by the</w:t>
      </w:r>
      <w:r w:rsidR="003C7543">
        <w:rPr>
          <w:rFonts w:ascii="Times New Roman" w:hAnsi="Times New Roman" w:cs="Times New Roman"/>
          <w:sz w:val="24"/>
          <w:szCs w:val="24"/>
        </w:rPr>
        <w:t xml:space="preserve"> host country – UK </w:t>
      </w:r>
      <w:r w:rsidR="00121F29">
        <w:rPr>
          <w:rFonts w:ascii="Times New Roman" w:hAnsi="Times New Roman" w:cs="Times New Roman"/>
          <w:sz w:val="24"/>
          <w:szCs w:val="24"/>
        </w:rPr>
        <w:t xml:space="preserve">and </w:t>
      </w:r>
      <w:r w:rsidR="003C7543">
        <w:rPr>
          <w:rFonts w:ascii="Times New Roman" w:hAnsi="Times New Roman" w:cs="Times New Roman"/>
          <w:sz w:val="24"/>
          <w:szCs w:val="24"/>
        </w:rPr>
        <w:t xml:space="preserve">the issue of </w:t>
      </w:r>
      <w:r w:rsidR="00121F29">
        <w:rPr>
          <w:rFonts w:ascii="Times New Roman" w:hAnsi="Times New Roman" w:cs="Times New Roman"/>
          <w:sz w:val="24"/>
          <w:szCs w:val="24"/>
        </w:rPr>
        <w:t xml:space="preserve">Coronavirus pandemic are presenting new challenges to Aldi and its management. The employment of external consultancy companies may be a creditable approach to resolving </w:t>
      </w:r>
      <w:r w:rsidR="00D76556">
        <w:rPr>
          <w:rFonts w:ascii="Times New Roman" w:hAnsi="Times New Roman" w:cs="Times New Roman"/>
          <w:sz w:val="24"/>
          <w:szCs w:val="24"/>
        </w:rPr>
        <w:t xml:space="preserve">these </w:t>
      </w:r>
      <w:r w:rsidR="00121F29">
        <w:rPr>
          <w:rFonts w:ascii="Times New Roman" w:hAnsi="Times New Roman" w:cs="Times New Roman"/>
          <w:sz w:val="24"/>
          <w:szCs w:val="24"/>
        </w:rPr>
        <w:t>anticipated problems</w:t>
      </w:r>
      <w:r w:rsidR="003C7543">
        <w:rPr>
          <w:rFonts w:ascii="Times New Roman" w:hAnsi="Times New Roman" w:cs="Times New Roman"/>
          <w:sz w:val="24"/>
          <w:szCs w:val="24"/>
        </w:rPr>
        <w:t xml:space="preserve"> of operating in an independent new United Kingdom (UK)</w:t>
      </w:r>
      <w:r w:rsidR="00121F29">
        <w:rPr>
          <w:rFonts w:ascii="Times New Roman" w:hAnsi="Times New Roman" w:cs="Times New Roman"/>
          <w:sz w:val="24"/>
          <w:szCs w:val="24"/>
        </w:rPr>
        <w:t xml:space="preserve">. Additionally, the company’s knowledge of dealing with those countries that were not parts of EU – America </w:t>
      </w:r>
      <w:r w:rsidR="003C7543">
        <w:rPr>
          <w:rFonts w:ascii="Times New Roman" w:hAnsi="Times New Roman" w:cs="Times New Roman"/>
          <w:sz w:val="24"/>
          <w:szCs w:val="24"/>
        </w:rPr>
        <w:t>and Australia will provide a guide and navigate Aldi towards overcoming the challenges of an independent UK.</w:t>
      </w:r>
    </w:p>
    <w:p w:rsidR="0074658A" w:rsidRDefault="0074658A" w:rsidP="00FD72F6">
      <w:pPr>
        <w:jc w:val="both"/>
        <w:rPr>
          <w:rFonts w:ascii="Times New Roman" w:hAnsi="Times New Roman" w:cs="Times New Roman"/>
          <w:sz w:val="24"/>
          <w:szCs w:val="24"/>
        </w:rPr>
      </w:pPr>
    </w:p>
    <w:p w:rsidR="0058115B" w:rsidRDefault="0058115B" w:rsidP="00FD72F6">
      <w:pPr>
        <w:jc w:val="both"/>
        <w:rPr>
          <w:rFonts w:ascii="Times New Roman" w:hAnsi="Times New Roman" w:cs="Times New Roman"/>
          <w:sz w:val="24"/>
          <w:szCs w:val="24"/>
        </w:rPr>
      </w:pPr>
    </w:p>
    <w:p w:rsidR="0058115B" w:rsidRPr="00D85A94" w:rsidRDefault="0058115B" w:rsidP="00FD72F6">
      <w:pPr>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val="en-GB" w:eastAsia="en-US"/>
        </w:rPr>
        <w:id w:val="279000979"/>
        <w:docPartObj>
          <w:docPartGallery w:val="Bibliographies"/>
          <w:docPartUnique/>
        </w:docPartObj>
      </w:sdtPr>
      <w:sdtEndPr/>
      <w:sdtContent>
        <w:p w:rsidR="002063D1" w:rsidRPr="002063D1" w:rsidRDefault="002063D1">
          <w:pPr>
            <w:pStyle w:val="Heading1"/>
            <w:rPr>
              <w:sz w:val="36"/>
              <w:szCs w:val="36"/>
            </w:rPr>
          </w:pPr>
          <w:r w:rsidRPr="002063D1">
            <w:rPr>
              <w:rFonts w:ascii="Times New Roman" w:hAnsi="Times New Roman" w:cs="Times New Roman"/>
              <w:sz w:val="36"/>
              <w:szCs w:val="36"/>
            </w:rPr>
            <w:t>REFERENCES</w:t>
          </w:r>
          <w:r w:rsidRPr="002063D1">
            <w:rPr>
              <w:sz w:val="36"/>
              <w:szCs w:val="36"/>
            </w:rPr>
            <w:t xml:space="preserve"> (Works Cited)</w:t>
          </w:r>
        </w:p>
        <w:p w:rsidR="002063D1" w:rsidRPr="002063D1" w:rsidRDefault="002063D1" w:rsidP="002063D1">
          <w:pPr>
            <w:rPr>
              <w:lang w:val="en-US" w:eastAsia="ja-JP"/>
            </w:rPr>
          </w:pPr>
        </w:p>
        <w:p w:rsidR="002063D1" w:rsidRDefault="002063D1" w:rsidP="002063D1">
          <w:pPr>
            <w:pStyle w:val="Bibliography"/>
            <w:rPr>
              <w:noProof/>
              <w:lang w:val="en-US"/>
            </w:rPr>
          </w:pPr>
          <w:r>
            <w:fldChar w:fldCharType="begin"/>
          </w:r>
          <w:r>
            <w:instrText xml:space="preserve"> BIBLIOGRAPHY </w:instrText>
          </w:r>
          <w:r>
            <w:fldChar w:fldCharType="separate"/>
          </w:r>
          <w:r>
            <w:rPr>
              <w:noProof/>
              <w:lang w:val="en-US"/>
            </w:rPr>
            <w:t xml:space="preserve">Armstrong, M. w. T. S., 2020, P. 239. </w:t>
          </w:r>
          <w:r>
            <w:rPr>
              <w:i/>
              <w:iCs/>
              <w:noProof/>
              <w:lang w:val="en-US"/>
            </w:rPr>
            <w:t xml:space="preserve">Armstrong's Handbook of Human Resource Management Practice. </w:t>
          </w:r>
          <w:r>
            <w:rPr>
              <w:noProof/>
              <w:lang w:val="en-US"/>
            </w:rPr>
            <w:t>Fifteenth Edition ed. London: Kogan Page.</w:t>
          </w:r>
        </w:p>
        <w:p w:rsidR="002063D1" w:rsidRDefault="002063D1" w:rsidP="002063D1">
          <w:pPr>
            <w:pStyle w:val="Bibliography"/>
            <w:rPr>
              <w:noProof/>
              <w:lang w:val="en-US"/>
            </w:rPr>
          </w:pPr>
          <w:r>
            <w:rPr>
              <w:noProof/>
              <w:lang w:val="en-US"/>
            </w:rPr>
            <w:t xml:space="preserve">Dibb, S., Simkin, L., Pride, W. &amp; Ferrell, O., 2012, P. 800. </w:t>
          </w:r>
          <w:r>
            <w:rPr>
              <w:i/>
              <w:iCs/>
              <w:noProof/>
              <w:lang w:val="en-US"/>
            </w:rPr>
            <w:t xml:space="preserve">Marketing Concepts &amp; Strategies. </w:t>
          </w:r>
          <w:r>
            <w:rPr>
              <w:noProof/>
              <w:lang w:val="en-US"/>
            </w:rPr>
            <w:t>6th Edition ed. Hampshire: Cengage Learning EMEA.</w:t>
          </w:r>
        </w:p>
        <w:p w:rsidR="002063D1" w:rsidRDefault="002063D1" w:rsidP="002063D1">
          <w:pPr>
            <w:pStyle w:val="Bibliography"/>
            <w:rPr>
              <w:noProof/>
              <w:lang w:val="en-US"/>
            </w:rPr>
          </w:pPr>
          <w:r>
            <w:rPr>
              <w:noProof/>
              <w:lang w:val="en-US"/>
            </w:rPr>
            <w:t xml:space="preserve">Dibb, S., Simkin, L., Pride, W. &amp; Ferrell, O., 2012. </w:t>
          </w:r>
          <w:r>
            <w:rPr>
              <w:i/>
              <w:iCs/>
              <w:noProof/>
              <w:lang w:val="en-US"/>
            </w:rPr>
            <w:t xml:space="preserve">Marketing Concepts &amp; Strategies. </w:t>
          </w:r>
          <w:r>
            <w:rPr>
              <w:noProof/>
              <w:lang w:val="en-US"/>
            </w:rPr>
            <w:t>6th Edition ed. Hampshire: Cengage Learning EMEA.</w:t>
          </w:r>
        </w:p>
        <w:p w:rsidR="002063D1" w:rsidRDefault="002063D1" w:rsidP="002063D1">
          <w:pPr>
            <w:pStyle w:val="Bibliography"/>
            <w:rPr>
              <w:noProof/>
              <w:lang w:val="en-US"/>
            </w:rPr>
          </w:pPr>
          <w:r>
            <w:rPr>
              <w:noProof/>
              <w:lang w:val="en-US"/>
            </w:rPr>
            <w:t xml:space="preserve">Dibb, S., Simkin, L. &amp; Pride, W. M. a. F. O. C., 2012, P. 791. </w:t>
          </w:r>
          <w:r>
            <w:rPr>
              <w:i/>
              <w:iCs/>
              <w:noProof/>
              <w:lang w:val="en-US"/>
            </w:rPr>
            <w:t xml:space="preserve">Marketting - Concepts &amp; Strategies. </w:t>
          </w:r>
          <w:r>
            <w:rPr>
              <w:noProof/>
              <w:lang w:val="en-US"/>
            </w:rPr>
            <w:t>6th ed. Hampshire: Centage Learning EMEA.</w:t>
          </w:r>
        </w:p>
        <w:p w:rsidR="002063D1" w:rsidRDefault="002063D1" w:rsidP="002063D1">
          <w:pPr>
            <w:pStyle w:val="Bibliography"/>
            <w:rPr>
              <w:noProof/>
              <w:lang w:val="en-US"/>
            </w:rPr>
          </w:pPr>
          <w:r>
            <w:rPr>
              <w:noProof/>
              <w:lang w:val="en-US"/>
            </w:rPr>
            <w:lastRenderedPageBreak/>
            <w:t xml:space="preserve">Dibb, S., Simkin, L., Pride, W. M. &amp; Ferrell, O. C., 2012, P. 51-2; 53-4; 247 &amp; 680. </w:t>
          </w:r>
          <w:r>
            <w:rPr>
              <w:i/>
              <w:iCs/>
              <w:noProof/>
              <w:lang w:val="en-US"/>
            </w:rPr>
            <w:t xml:space="preserve">Marketing Concepts &amp; Strategies. </w:t>
          </w:r>
          <w:r>
            <w:rPr>
              <w:noProof/>
              <w:lang w:val="en-US"/>
            </w:rPr>
            <w:t>6th Edition ed. Hampshire: Centage Learning EMEA.</w:t>
          </w:r>
        </w:p>
        <w:p w:rsidR="002063D1" w:rsidRDefault="002063D1" w:rsidP="002063D1">
          <w:pPr>
            <w:pStyle w:val="Bibliography"/>
            <w:rPr>
              <w:noProof/>
              <w:lang w:val="en-US"/>
            </w:rPr>
          </w:pPr>
          <w:r>
            <w:rPr>
              <w:noProof/>
              <w:lang w:val="en-US"/>
            </w:rPr>
            <w:t xml:space="preserve">Dibb, S., Simkin, L., Pride, W. M. &amp; Ferrell, O. C., 2012, P. 60. </w:t>
          </w:r>
          <w:r>
            <w:rPr>
              <w:i/>
              <w:iCs/>
              <w:noProof/>
              <w:lang w:val="en-US"/>
            </w:rPr>
            <w:t xml:space="preserve">Marketing Concepts &amp; Strategies. </w:t>
          </w:r>
          <w:r>
            <w:rPr>
              <w:noProof/>
              <w:lang w:val="en-US"/>
            </w:rPr>
            <w:t>6th Edition ed. Hampshire: Cengage Learning EMEA.</w:t>
          </w:r>
        </w:p>
        <w:p w:rsidR="002063D1" w:rsidRDefault="002063D1" w:rsidP="002063D1">
          <w:pPr>
            <w:pStyle w:val="Bibliography"/>
            <w:rPr>
              <w:noProof/>
              <w:lang w:val="en-US"/>
            </w:rPr>
          </w:pPr>
          <w:r>
            <w:rPr>
              <w:noProof/>
              <w:lang w:val="en-US"/>
            </w:rPr>
            <w:t xml:space="preserve">Dibb, S., Simkin, L., Pride, W. M. &amp; Ferrell, O. C., 2012. </w:t>
          </w:r>
          <w:r>
            <w:rPr>
              <w:i/>
              <w:iCs/>
              <w:noProof/>
              <w:lang w:val="en-US"/>
            </w:rPr>
            <w:t xml:space="preserve">Marketing - Concepts &amp; Strategies. </w:t>
          </w:r>
          <w:r>
            <w:rPr>
              <w:noProof/>
              <w:lang w:val="en-US"/>
            </w:rPr>
            <w:t>6th ed. Hampshire: Centage Learning EMEA.</w:t>
          </w:r>
        </w:p>
        <w:p w:rsidR="002063D1" w:rsidRDefault="002063D1" w:rsidP="002063D1">
          <w:pPr>
            <w:pStyle w:val="Bibliography"/>
            <w:rPr>
              <w:noProof/>
              <w:lang w:val="en-US"/>
            </w:rPr>
          </w:pPr>
          <w:r>
            <w:rPr>
              <w:noProof/>
              <w:lang w:val="en-US"/>
            </w:rPr>
            <w:t xml:space="preserve">Dibb, S., Simkin, L. &amp; Pride, W. M. F. O. C., 2012, P. 106, 800. </w:t>
          </w:r>
          <w:r>
            <w:rPr>
              <w:i/>
              <w:iCs/>
              <w:noProof/>
              <w:lang w:val="en-US"/>
            </w:rPr>
            <w:t xml:space="preserve">Marketing Concept &amp; Strategies. </w:t>
          </w:r>
          <w:r>
            <w:rPr>
              <w:noProof/>
              <w:lang w:val="en-US"/>
            </w:rPr>
            <w:t>6th Edition ed. Hampshire: Cengage Learning EMEA.</w:t>
          </w:r>
        </w:p>
        <w:p w:rsidR="002063D1" w:rsidRDefault="002063D1" w:rsidP="002063D1">
          <w:pPr>
            <w:pStyle w:val="Bibliography"/>
            <w:rPr>
              <w:noProof/>
              <w:lang w:val="en-US"/>
            </w:rPr>
          </w:pPr>
          <w:r>
            <w:rPr>
              <w:noProof/>
              <w:lang w:val="en-US"/>
            </w:rPr>
            <w:t xml:space="preserve">Dibb, S., Simkin, L. &amp; Pride, W. M. F. O. C., 2012, P. 52. </w:t>
          </w:r>
          <w:r>
            <w:rPr>
              <w:i/>
              <w:iCs/>
              <w:noProof/>
              <w:lang w:val="en-US"/>
            </w:rPr>
            <w:t xml:space="preserve">Marketing Concepts &amp; Strategies. </w:t>
          </w:r>
          <w:r>
            <w:rPr>
              <w:noProof/>
              <w:lang w:val="en-US"/>
            </w:rPr>
            <w:t>6th Edition ed. Hampshire: Centage Learning EMEA.</w:t>
          </w:r>
        </w:p>
        <w:p w:rsidR="002063D1" w:rsidRDefault="002063D1" w:rsidP="002063D1">
          <w:pPr>
            <w:pStyle w:val="Bibliography"/>
            <w:rPr>
              <w:noProof/>
              <w:lang w:val="en-US"/>
            </w:rPr>
          </w:pPr>
          <w:r>
            <w:rPr>
              <w:noProof/>
              <w:lang w:val="en-US"/>
            </w:rPr>
            <w:t xml:space="preserve">Edwards, S., 2017. </w:t>
          </w:r>
          <w:r>
            <w:rPr>
              <w:i/>
              <w:iCs/>
              <w:noProof/>
              <w:lang w:val="en-US"/>
            </w:rPr>
            <w:t xml:space="preserve">What are customer touchpoints?. </w:t>
          </w:r>
          <w:r>
            <w:rPr>
              <w:noProof/>
              <w:lang w:val="en-US"/>
            </w:rPr>
            <w:t xml:space="preserve">[Online] </w:t>
          </w:r>
          <w:r>
            <w:rPr>
              <w:noProof/>
              <w:lang w:val="en-US"/>
            </w:rPr>
            <w:br/>
            <w:t xml:space="preserve">Available at: </w:t>
          </w:r>
          <w:r>
            <w:rPr>
              <w:noProof/>
              <w:u w:val="single"/>
              <w:lang w:val="en-US"/>
            </w:rPr>
            <w:t>https://www.makeitclear.com</w:t>
          </w:r>
          <w:r>
            <w:rPr>
              <w:noProof/>
              <w:lang w:val="en-US"/>
            </w:rPr>
            <w:br/>
            <w:t>[Accessed 15 07 2020].</w:t>
          </w:r>
        </w:p>
        <w:p w:rsidR="002063D1" w:rsidRDefault="002063D1" w:rsidP="002063D1">
          <w:pPr>
            <w:pStyle w:val="Bibliography"/>
            <w:rPr>
              <w:noProof/>
              <w:lang w:val="en-US"/>
            </w:rPr>
          </w:pPr>
          <w:r>
            <w:rPr>
              <w:noProof/>
              <w:lang w:val="en-US"/>
            </w:rPr>
            <w:t xml:space="preserve">Encyclopedia, 2020. </w:t>
          </w:r>
          <w:r>
            <w:rPr>
              <w:i/>
              <w:iCs/>
              <w:noProof/>
              <w:lang w:val="en-US"/>
            </w:rPr>
            <w:t xml:space="preserve">Entrepreneur Europe. </w:t>
          </w:r>
          <w:r>
            <w:rPr>
              <w:noProof/>
              <w:lang w:val="en-US"/>
            </w:rPr>
            <w:t xml:space="preserve">[Online] </w:t>
          </w:r>
          <w:r>
            <w:rPr>
              <w:noProof/>
              <w:lang w:val="en-US"/>
            </w:rPr>
            <w:br/>
            <w:t xml:space="preserve">Available at: </w:t>
          </w:r>
          <w:r>
            <w:rPr>
              <w:noProof/>
              <w:u w:val="single"/>
              <w:lang w:val="en-US"/>
            </w:rPr>
            <w:t>http://www.entreprenuur.com/encyclopedia/mission-statement</w:t>
          </w:r>
          <w:r>
            <w:rPr>
              <w:noProof/>
              <w:lang w:val="en-US"/>
            </w:rPr>
            <w:br/>
            <w:t>[Accessed 11 08 2020].</w:t>
          </w:r>
        </w:p>
        <w:p w:rsidR="002063D1" w:rsidRDefault="002063D1" w:rsidP="002063D1">
          <w:pPr>
            <w:pStyle w:val="Bibliography"/>
            <w:rPr>
              <w:noProof/>
              <w:lang w:val="en-US"/>
            </w:rPr>
          </w:pPr>
          <w:r>
            <w:rPr>
              <w:noProof/>
              <w:lang w:val="en-US"/>
            </w:rPr>
            <w:t xml:space="preserve">Glossary, P., 2020. </w:t>
          </w:r>
          <w:r>
            <w:rPr>
              <w:i/>
              <w:iCs/>
              <w:noProof/>
              <w:lang w:val="en-US"/>
            </w:rPr>
            <w:t xml:space="preserve">Alleydog.com. </w:t>
          </w:r>
          <w:r>
            <w:rPr>
              <w:noProof/>
              <w:lang w:val="en-US"/>
            </w:rPr>
            <w:t xml:space="preserve">[Online] </w:t>
          </w:r>
          <w:r>
            <w:rPr>
              <w:noProof/>
              <w:lang w:val="en-US"/>
            </w:rPr>
            <w:br/>
            <w:t xml:space="preserve">Available at: </w:t>
          </w:r>
          <w:r>
            <w:rPr>
              <w:noProof/>
              <w:u w:val="single"/>
              <w:lang w:val="en-US"/>
            </w:rPr>
            <w:t>https://www.alleydog.com/glossary/definition.php</w:t>
          </w:r>
          <w:r>
            <w:rPr>
              <w:noProof/>
              <w:lang w:val="en-US"/>
            </w:rPr>
            <w:br/>
            <w:t>[Accessed 11 08 2020].</w:t>
          </w:r>
        </w:p>
        <w:p w:rsidR="002063D1" w:rsidRDefault="002063D1" w:rsidP="002063D1">
          <w:pPr>
            <w:pStyle w:val="Bibliography"/>
            <w:rPr>
              <w:noProof/>
              <w:lang w:val="en-US"/>
            </w:rPr>
          </w:pPr>
          <w:r>
            <w:rPr>
              <w:noProof/>
              <w:lang w:val="en-US"/>
            </w:rPr>
            <w:t xml:space="preserve">Hague, F., 2020. </w:t>
          </w:r>
          <w:r>
            <w:rPr>
              <w:i/>
              <w:iCs/>
              <w:noProof/>
              <w:lang w:val="en-US"/>
            </w:rPr>
            <w:t xml:space="preserve">thestrategywatch.com/swot-analysis-aldi-ltd. </w:t>
          </w:r>
          <w:r>
            <w:rPr>
              <w:noProof/>
              <w:lang w:val="en-US"/>
            </w:rPr>
            <w:t xml:space="preserve">[Online] </w:t>
          </w:r>
          <w:r>
            <w:rPr>
              <w:noProof/>
              <w:lang w:val="en-US"/>
            </w:rPr>
            <w:br/>
            <w:t xml:space="preserve">Available at: </w:t>
          </w:r>
          <w:r>
            <w:rPr>
              <w:noProof/>
              <w:u w:val="single"/>
              <w:lang w:val="en-US"/>
            </w:rPr>
            <w:t>http://www.thestrategy.com</w:t>
          </w:r>
          <w:r>
            <w:rPr>
              <w:noProof/>
              <w:lang w:val="en-US"/>
            </w:rPr>
            <w:br/>
            <w:t>[Accessed 13 08 2020].</w:t>
          </w:r>
        </w:p>
        <w:p w:rsidR="002063D1" w:rsidRDefault="002063D1" w:rsidP="002063D1">
          <w:pPr>
            <w:pStyle w:val="Bibliography"/>
            <w:rPr>
              <w:noProof/>
              <w:lang w:val="en-US"/>
            </w:rPr>
          </w:pPr>
          <w:r>
            <w:rPr>
              <w:noProof/>
              <w:lang w:val="en-US"/>
            </w:rPr>
            <w:t xml:space="preserve">McCarthy, E. J., 1978. </w:t>
          </w:r>
          <w:r>
            <w:rPr>
              <w:i/>
              <w:iCs/>
              <w:noProof/>
              <w:lang w:val="en-US"/>
            </w:rPr>
            <w:t xml:space="preserve">Basic Marketing: A Managerial Approach. </w:t>
          </w:r>
          <w:r>
            <w:rPr>
              <w:noProof/>
              <w:lang w:val="en-US"/>
            </w:rPr>
            <w:t>Homewood, Illinois: Richard, D. Irwin, Inc.</w:t>
          </w:r>
        </w:p>
        <w:p w:rsidR="002063D1" w:rsidRDefault="002063D1" w:rsidP="002063D1">
          <w:pPr>
            <w:pStyle w:val="Bibliography"/>
            <w:rPr>
              <w:noProof/>
              <w:lang w:val="en-US"/>
            </w:rPr>
          </w:pPr>
          <w:r>
            <w:rPr>
              <w:noProof/>
              <w:lang w:val="en-US"/>
            </w:rPr>
            <w:t xml:space="preserve">McCarthy, E. J., 1979. </w:t>
          </w:r>
          <w:r>
            <w:rPr>
              <w:i/>
              <w:iCs/>
              <w:noProof/>
              <w:lang w:val="en-US"/>
            </w:rPr>
            <w:t xml:space="preserve">Essentials of Marketing. </w:t>
          </w:r>
          <w:r>
            <w:rPr>
              <w:noProof/>
              <w:lang w:val="en-US"/>
            </w:rPr>
            <w:t>Homewood, Illinoise: Richard D. Irwin, Inc.,.</w:t>
          </w:r>
        </w:p>
        <w:p w:rsidR="002063D1" w:rsidRDefault="002063D1" w:rsidP="002063D1">
          <w:pPr>
            <w:pStyle w:val="Bibliography"/>
            <w:rPr>
              <w:noProof/>
              <w:lang w:val="en-US"/>
            </w:rPr>
          </w:pPr>
          <w:r>
            <w:rPr>
              <w:noProof/>
              <w:lang w:val="en-US"/>
            </w:rPr>
            <w:t xml:space="preserve">Mullins, L. J., 2013, P. 191. </w:t>
          </w:r>
          <w:r>
            <w:rPr>
              <w:i/>
              <w:iCs/>
              <w:noProof/>
              <w:lang w:val="en-US"/>
            </w:rPr>
            <w:t xml:space="preserve">Management &amp; Organisational Behaviour. </w:t>
          </w:r>
          <w:r>
            <w:rPr>
              <w:noProof/>
              <w:lang w:val="en-US"/>
            </w:rPr>
            <w:t>Tenth Edition ed. Harlow: Pearson Educational Limited.</w:t>
          </w:r>
        </w:p>
        <w:p w:rsidR="002063D1" w:rsidRDefault="002063D1" w:rsidP="002063D1">
          <w:pPr>
            <w:pStyle w:val="Bibliography"/>
            <w:rPr>
              <w:noProof/>
              <w:lang w:val="en-US"/>
            </w:rPr>
          </w:pPr>
          <w:r>
            <w:rPr>
              <w:noProof/>
              <w:lang w:val="en-US"/>
            </w:rPr>
            <w:t xml:space="preserve">Mullins, L. J., 2013, P. 502-3 and 788. </w:t>
          </w:r>
          <w:r>
            <w:rPr>
              <w:i/>
              <w:iCs/>
              <w:noProof/>
              <w:lang w:val="en-US"/>
            </w:rPr>
            <w:t xml:space="preserve">Management &amp; Organisational Behaviours. </w:t>
          </w:r>
          <w:r>
            <w:rPr>
              <w:noProof/>
              <w:lang w:val="en-US"/>
            </w:rPr>
            <w:t>Tenth Edition ed. Harlow: Pearson Education Limited.</w:t>
          </w:r>
        </w:p>
        <w:p w:rsidR="002063D1" w:rsidRDefault="002063D1" w:rsidP="002063D1">
          <w:pPr>
            <w:pStyle w:val="Bibliography"/>
            <w:rPr>
              <w:noProof/>
              <w:lang w:val="en-US"/>
            </w:rPr>
          </w:pPr>
          <w:r>
            <w:rPr>
              <w:noProof/>
              <w:lang w:val="en-US"/>
            </w:rPr>
            <w:t xml:space="preserve">PureSolutions, 2016. </w:t>
          </w:r>
          <w:r>
            <w:rPr>
              <w:i/>
              <w:iCs/>
              <w:noProof/>
              <w:lang w:val="en-US"/>
            </w:rPr>
            <w:t xml:space="preserve">Shutterstock.com. </w:t>
          </w:r>
          <w:r>
            <w:rPr>
              <w:noProof/>
              <w:lang w:val="en-US"/>
            </w:rPr>
            <w:t xml:space="preserve">[Online] </w:t>
          </w:r>
          <w:r>
            <w:rPr>
              <w:noProof/>
              <w:lang w:val="en-US"/>
            </w:rPr>
            <w:br/>
            <w:t xml:space="preserve">Available at: </w:t>
          </w:r>
          <w:r>
            <w:rPr>
              <w:noProof/>
              <w:u w:val="single"/>
              <w:lang w:val="en-US"/>
            </w:rPr>
            <w:t>http://www.shutterstock.com</w:t>
          </w:r>
          <w:r>
            <w:rPr>
              <w:noProof/>
              <w:lang w:val="en-US"/>
            </w:rPr>
            <w:br/>
            <w:t>[Accessed 11 08 2020].</w:t>
          </w:r>
        </w:p>
        <w:p w:rsidR="002063D1" w:rsidRDefault="002063D1" w:rsidP="002063D1">
          <w:pPr>
            <w:pStyle w:val="Bibliography"/>
            <w:rPr>
              <w:noProof/>
              <w:lang w:val="en-US"/>
            </w:rPr>
          </w:pPr>
          <w:r>
            <w:rPr>
              <w:noProof/>
              <w:lang w:val="en-US"/>
            </w:rPr>
            <w:t xml:space="preserve">Tracy, B., 2020. </w:t>
          </w:r>
          <w:r>
            <w:rPr>
              <w:i/>
              <w:iCs/>
              <w:noProof/>
              <w:lang w:val="en-US"/>
            </w:rPr>
            <w:t xml:space="preserve">Principles of Marketing Strategy. </w:t>
          </w:r>
          <w:r>
            <w:rPr>
              <w:noProof/>
              <w:lang w:val="en-US"/>
            </w:rPr>
            <w:t xml:space="preserve">[Online] </w:t>
          </w:r>
          <w:r>
            <w:rPr>
              <w:noProof/>
              <w:lang w:val="en-US"/>
            </w:rPr>
            <w:br/>
            <w:t xml:space="preserve">Available at: </w:t>
          </w:r>
          <w:r>
            <w:rPr>
              <w:noProof/>
              <w:u w:val="single"/>
              <w:lang w:val="en-US"/>
            </w:rPr>
            <w:t>https://www.youtube.com/watch?</w:t>
          </w:r>
          <w:r>
            <w:rPr>
              <w:noProof/>
              <w:lang w:val="en-US"/>
            </w:rPr>
            <w:br/>
            <w:t>[Accessed 11 08 2020].</w:t>
          </w:r>
        </w:p>
        <w:p w:rsidR="002063D1" w:rsidRDefault="002063D1" w:rsidP="002063D1">
          <w:pPr>
            <w:pStyle w:val="Bibliography"/>
            <w:rPr>
              <w:noProof/>
              <w:lang w:val="en-US"/>
            </w:rPr>
          </w:pPr>
          <w:r>
            <w:rPr>
              <w:noProof/>
              <w:lang w:val="en-US"/>
            </w:rPr>
            <w:lastRenderedPageBreak/>
            <w:t xml:space="preserve">University, F. F., 2020. </w:t>
          </w:r>
          <w:r>
            <w:rPr>
              <w:i/>
              <w:iCs/>
              <w:noProof/>
              <w:lang w:val="en-US"/>
            </w:rPr>
            <w:t xml:space="preserve">Fernfortuniversity.com. </w:t>
          </w:r>
          <w:r>
            <w:rPr>
              <w:noProof/>
              <w:lang w:val="en-US"/>
            </w:rPr>
            <w:t xml:space="preserve">[Online] </w:t>
          </w:r>
          <w:r>
            <w:rPr>
              <w:noProof/>
              <w:lang w:val="en-US"/>
            </w:rPr>
            <w:br/>
            <w:t xml:space="preserve">Available at: </w:t>
          </w:r>
          <w:r>
            <w:rPr>
              <w:noProof/>
              <w:u w:val="single"/>
              <w:lang w:val="en-US"/>
            </w:rPr>
            <w:t>http://fernforthuniversity.com</w:t>
          </w:r>
          <w:r>
            <w:rPr>
              <w:noProof/>
              <w:lang w:val="en-US"/>
            </w:rPr>
            <w:br/>
            <w:t>[Accessed 10 08 2020].</w:t>
          </w:r>
        </w:p>
        <w:p w:rsidR="002063D1" w:rsidRDefault="002063D1" w:rsidP="002063D1">
          <w:pPr>
            <w:pStyle w:val="Bibliography"/>
            <w:rPr>
              <w:noProof/>
              <w:lang w:val="en-US"/>
            </w:rPr>
          </w:pPr>
          <w:r>
            <w:rPr>
              <w:noProof/>
              <w:lang w:val="en-US"/>
            </w:rPr>
            <w:t xml:space="preserve">University, F. F., 2020. </w:t>
          </w:r>
          <w:r>
            <w:rPr>
              <w:i/>
              <w:iCs/>
              <w:noProof/>
              <w:lang w:val="en-US"/>
            </w:rPr>
            <w:t xml:space="preserve">WH Smith PLC PESTEL &amp; Environment Analysis. </w:t>
          </w:r>
          <w:r>
            <w:rPr>
              <w:noProof/>
              <w:lang w:val="en-US"/>
            </w:rPr>
            <w:t xml:space="preserve">[Online] </w:t>
          </w:r>
          <w:r>
            <w:rPr>
              <w:noProof/>
              <w:lang w:val="en-US"/>
            </w:rPr>
            <w:br/>
            <w:t xml:space="preserve">Available at: </w:t>
          </w:r>
          <w:r>
            <w:rPr>
              <w:noProof/>
              <w:u w:val="single"/>
              <w:lang w:val="en-US"/>
            </w:rPr>
            <w:t>http://fernfortuniversity.com/term-papers/porter5</w:t>
          </w:r>
          <w:r>
            <w:rPr>
              <w:noProof/>
              <w:lang w:val="en-US"/>
            </w:rPr>
            <w:br/>
            <w:t>[Accessed 10 08 2020].</w:t>
          </w:r>
        </w:p>
        <w:p w:rsidR="002063D1" w:rsidRDefault="002063D1" w:rsidP="002063D1">
          <w:r>
            <w:rPr>
              <w:b/>
              <w:bCs/>
            </w:rPr>
            <w:fldChar w:fldCharType="end"/>
          </w:r>
        </w:p>
      </w:sdtContent>
    </w:sdt>
    <w:p w:rsidR="0058115B" w:rsidRDefault="0058115B" w:rsidP="00FD72F6">
      <w:pPr>
        <w:jc w:val="both"/>
        <w:rPr>
          <w:rFonts w:ascii="Times New Roman" w:hAnsi="Times New Roman" w:cs="Times New Roman"/>
          <w:sz w:val="24"/>
          <w:szCs w:val="24"/>
        </w:rPr>
      </w:pPr>
    </w:p>
    <w:p w:rsidR="0058115B" w:rsidRPr="00F954B0" w:rsidRDefault="0058115B" w:rsidP="00FD72F6">
      <w:pPr>
        <w:jc w:val="both"/>
        <w:rPr>
          <w:rFonts w:ascii="Times New Roman" w:hAnsi="Times New Roman" w:cs="Times New Roman"/>
          <w:sz w:val="24"/>
          <w:szCs w:val="24"/>
        </w:rPr>
      </w:pPr>
    </w:p>
    <w:sectPr w:rsidR="0058115B" w:rsidRPr="00F954B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723F" w:rsidRDefault="001B723F" w:rsidP="00241A2F">
      <w:pPr>
        <w:spacing w:after="0" w:line="240" w:lineRule="auto"/>
      </w:pPr>
      <w:r>
        <w:separator/>
      </w:r>
    </w:p>
  </w:endnote>
  <w:endnote w:type="continuationSeparator" w:id="0">
    <w:p w:rsidR="001B723F" w:rsidRDefault="001B723F" w:rsidP="00241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0324750"/>
      <w:docPartObj>
        <w:docPartGallery w:val="Page Numbers (Bottom of Page)"/>
        <w:docPartUnique/>
      </w:docPartObj>
    </w:sdtPr>
    <w:sdtEndPr>
      <w:rPr>
        <w:noProof/>
      </w:rPr>
    </w:sdtEndPr>
    <w:sdtContent>
      <w:p w:rsidR="009C0F63" w:rsidRDefault="009C0F63">
        <w:pPr>
          <w:pStyle w:val="Footer"/>
          <w:jc w:val="right"/>
        </w:pPr>
        <w:r>
          <w:fldChar w:fldCharType="begin"/>
        </w:r>
        <w:r>
          <w:instrText xml:space="preserve"> PAGE   \* MERGEFORMAT </w:instrText>
        </w:r>
        <w:r>
          <w:fldChar w:fldCharType="separate"/>
        </w:r>
        <w:r w:rsidR="002159FE">
          <w:rPr>
            <w:noProof/>
          </w:rPr>
          <w:t>2</w:t>
        </w:r>
        <w:r>
          <w:rPr>
            <w:noProof/>
          </w:rPr>
          <w:fldChar w:fldCharType="end"/>
        </w:r>
      </w:p>
    </w:sdtContent>
  </w:sdt>
  <w:p w:rsidR="009C0F63" w:rsidRDefault="009C0F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723F" w:rsidRDefault="001B723F" w:rsidP="00241A2F">
      <w:pPr>
        <w:spacing w:after="0" w:line="240" w:lineRule="auto"/>
      </w:pPr>
      <w:r>
        <w:separator/>
      </w:r>
    </w:p>
  </w:footnote>
  <w:footnote w:type="continuationSeparator" w:id="0">
    <w:p w:rsidR="001B723F" w:rsidRDefault="001B723F" w:rsidP="00241A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00119E"/>
    <w:multiLevelType w:val="hybridMultilevel"/>
    <w:tmpl w:val="3BB6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12F6E4F"/>
    <w:multiLevelType w:val="hybridMultilevel"/>
    <w:tmpl w:val="23A27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7AD1"/>
    <w:rsid w:val="00005738"/>
    <w:rsid w:val="000143A7"/>
    <w:rsid w:val="000207BE"/>
    <w:rsid w:val="00021EFC"/>
    <w:rsid w:val="00032808"/>
    <w:rsid w:val="00034102"/>
    <w:rsid w:val="00037BD3"/>
    <w:rsid w:val="0004700B"/>
    <w:rsid w:val="0005281F"/>
    <w:rsid w:val="00070621"/>
    <w:rsid w:val="00077678"/>
    <w:rsid w:val="0008031C"/>
    <w:rsid w:val="000811C4"/>
    <w:rsid w:val="000954E4"/>
    <w:rsid w:val="00095C20"/>
    <w:rsid w:val="000B039F"/>
    <w:rsid w:val="000B0F92"/>
    <w:rsid w:val="000C5A4F"/>
    <w:rsid w:val="000E01F2"/>
    <w:rsid w:val="000E75F2"/>
    <w:rsid w:val="000F6B09"/>
    <w:rsid w:val="001017B6"/>
    <w:rsid w:val="00103823"/>
    <w:rsid w:val="00113D1F"/>
    <w:rsid w:val="00121F29"/>
    <w:rsid w:val="00122B0D"/>
    <w:rsid w:val="0012660C"/>
    <w:rsid w:val="001334CF"/>
    <w:rsid w:val="0013464C"/>
    <w:rsid w:val="00157B5D"/>
    <w:rsid w:val="00161C78"/>
    <w:rsid w:val="00163F2E"/>
    <w:rsid w:val="001701EF"/>
    <w:rsid w:val="00172880"/>
    <w:rsid w:val="001734F4"/>
    <w:rsid w:val="00194DD2"/>
    <w:rsid w:val="001A0AC4"/>
    <w:rsid w:val="001A17E3"/>
    <w:rsid w:val="001A2551"/>
    <w:rsid w:val="001B600D"/>
    <w:rsid w:val="001B723F"/>
    <w:rsid w:val="001C5020"/>
    <w:rsid w:val="001D6353"/>
    <w:rsid w:val="001F09E4"/>
    <w:rsid w:val="001F5D36"/>
    <w:rsid w:val="00202601"/>
    <w:rsid w:val="002063D1"/>
    <w:rsid w:val="00206652"/>
    <w:rsid w:val="00206FB5"/>
    <w:rsid w:val="00207697"/>
    <w:rsid w:val="002129AF"/>
    <w:rsid w:val="0021556B"/>
    <w:rsid w:val="002159FE"/>
    <w:rsid w:val="00224ABC"/>
    <w:rsid w:val="002252C4"/>
    <w:rsid w:val="002255FC"/>
    <w:rsid w:val="002269AE"/>
    <w:rsid w:val="00241A2F"/>
    <w:rsid w:val="00243526"/>
    <w:rsid w:val="00245315"/>
    <w:rsid w:val="002545DA"/>
    <w:rsid w:val="0025590E"/>
    <w:rsid w:val="002576FA"/>
    <w:rsid w:val="00260E43"/>
    <w:rsid w:val="00263EE7"/>
    <w:rsid w:val="002718A2"/>
    <w:rsid w:val="00275F90"/>
    <w:rsid w:val="00276EB9"/>
    <w:rsid w:val="002803EA"/>
    <w:rsid w:val="002858D2"/>
    <w:rsid w:val="00286A31"/>
    <w:rsid w:val="0029445A"/>
    <w:rsid w:val="002B7A88"/>
    <w:rsid w:val="002D4A99"/>
    <w:rsid w:val="002E3D02"/>
    <w:rsid w:val="002E43DB"/>
    <w:rsid w:val="002E49B8"/>
    <w:rsid w:val="002F43B2"/>
    <w:rsid w:val="002F7FCF"/>
    <w:rsid w:val="003028FF"/>
    <w:rsid w:val="0031553B"/>
    <w:rsid w:val="00315E90"/>
    <w:rsid w:val="00317987"/>
    <w:rsid w:val="00325EC7"/>
    <w:rsid w:val="00331DA1"/>
    <w:rsid w:val="00333A01"/>
    <w:rsid w:val="0034129F"/>
    <w:rsid w:val="003422C3"/>
    <w:rsid w:val="00343C65"/>
    <w:rsid w:val="00361E27"/>
    <w:rsid w:val="003851BE"/>
    <w:rsid w:val="00393B50"/>
    <w:rsid w:val="00395501"/>
    <w:rsid w:val="003A0A5E"/>
    <w:rsid w:val="003A2467"/>
    <w:rsid w:val="003A4DD0"/>
    <w:rsid w:val="003B315D"/>
    <w:rsid w:val="003B5275"/>
    <w:rsid w:val="003C3431"/>
    <w:rsid w:val="003C3D74"/>
    <w:rsid w:val="003C454B"/>
    <w:rsid w:val="003C7543"/>
    <w:rsid w:val="003D1304"/>
    <w:rsid w:val="003F0C70"/>
    <w:rsid w:val="003F79C5"/>
    <w:rsid w:val="004048CC"/>
    <w:rsid w:val="004130AB"/>
    <w:rsid w:val="00422F14"/>
    <w:rsid w:val="00430807"/>
    <w:rsid w:val="00435955"/>
    <w:rsid w:val="00437E7C"/>
    <w:rsid w:val="004430F9"/>
    <w:rsid w:val="00443470"/>
    <w:rsid w:val="0044373B"/>
    <w:rsid w:val="004447BB"/>
    <w:rsid w:val="0046096E"/>
    <w:rsid w:val="00466729"/>
    <w:rsid w:val="00472B99"/>
    <w:rsid w:val="00487D27"/>
    <w:rsid w:val="0049160A"/>
    <w:rsid w:val="00494A09"/>
    <w:rsid w:val="004A3410"/>
    <w:rsid w:val="004B1CE0"/>
    <w:rsid w:val="004B6A61"/>
    <w:rsid w:val="004C4004"/>
    <w:rsid w:val="004C5725"/>
    <w:rsid w:val="004C74CE"/>
    <w:rsid w:val="004E19D3"/>
    <w:rsid w:val="004E2E07"/>
    <w:rsid w:val="004E2FA1"/>
    <w:rsid w:val="004F00CB"/>
    <w:rsid w:val="005034EA"/>
    <w:rsid w:val="00505C8E"/>
    <w:rsid w:val="00505EEB"/>
    <w:rsid w:val="00522C81"/>
    <w:rsid w:val="00523949"/>
    <w:rsid w:val="00525C0F"/>
    <w:rsid w:val="005345B7"/>
    <w:rsid w:val="00537325"/>
    <w:rsid w:val="00540614"/>
    <w:rsid w:val="0055306A"/>
    <w:rsid w:val="005606EA"/>
    <w:rsid w:val="00565D66"/>
    <w:rsid w:val="005740C6"/>
    <w:rsid w:val="0057502C"/>
    <w:rsid w:val="0058115B"/>
    <w:rsid w:val="00586817"/>
    <w:rsid w:val="005917BC"/>
    <w:rsid w:val="00593D09"/>
    <w:rsid w:val="005B5C0F"/>
    <w:rsid w:val="005C00DD"/>
    <w:rsid w:val="005C079E"/>
    <w:rsid w:val="005D1E8F"/>
    <w:rsid w:val="005F52BB"/>
    <w:rsid w:val="005F608C"/>
    <w:rsid w:val="005F7C3E"/>
    <w:rsid w:val="006028D6"/>
    <w:rsid w:val="0060394B"/>
    <w:rsid w:val="0063405E"/>
    <w:rsid w:val="0063512D"/>
    <w:rsid w:val="006352AD"/>
    <w:rsid w:val="00645F56"/>
    <w:rsid w:val="006512A8"/>
    <w:rsid w:val="00654B6E"/>
    <w:rsid w:val="00655520"/>
    <w:rsid w:val="00656C09"/>
    <w:rsid w:val="0066365B"/>
    <w:rsid w:val="0067588F"/>
    <w:rsid w:val="006B1835"/>
    <w:rsid w:val="006C6AC0"/>
    <w:rsid w:val="006D6720"/>
    <w:rsid w:val="006D7136"/>
    <w:rsid w:val="006E1875"/>
    <w:rsid w:val="006E3D63"/>
    <w:rsid w:val="006E4682"/>
    <w:rsid w:val="006F37C4"/>
    <w:rsid w:val="006F5C1D"/>
    <w:rsid w:val="006F7B6A"/>
    <w:rsid w:val="0071115C"/>
    <w:rsid w:val="00715286"/>
    <w:rsid w:val="0072279D"/>
    <w:rsid w:val="0072505D"/>
    <w:rsid w:val="00727957"/>
    <w:rsid w:val="00727AD1"/>
    <w:rsid w:val="007306B8"/>
    <w:rsid w:val="00731C44"/>
    <w:rsid w:val="0074658A"/>
    <w:rsid w:val="00746D47"/>
    <w:rsid w:val="00752955"/>
    <w:rsid w:val="00753005"/>
    <w:rsid w:val="00760259"/>
    <w:rsid w:val="00762AC3"/>
    <w:rsid w:val="00774B51"/>
    <w:rsid w:val="007B4DE2"/>
    <w:rsid w:val="007B5DDF"/>
    <w:rsid w:val="007C0BD8"/>
    <w:rsid w:val="007E074B"/>
    <w:rsid w:val="007E0DF6"/>
    <w:rsid w:val="007F4F54"/>
    <w:rsid w:val="00810CB1"/>
    <w:rsid w:val="00813D84"/>
    <w:rsid w:val="00815687"/>
    <w:rsid w:val="00821D12"/>
    <w:rsid w:val="00824172"/>
    <w:rsid w:val="00825212"/>
    <w:rsid w:val="008254B0"/>
    <w:rsid w:val="00826778"/>
    <w:rsid w:val="00827AC4"/>
    <w:rsid w:val="00830606"/>
    <w:rsid w:val="00841638"/>
    <w:rsid w:val="00843DF3"/>
    <w:rsid w:val="0084504F"/>
    <w:rsid w:val="00846B45"/>
    <w:rsid w:val="00857975"/>
    <w:rsid w:val="008671AE"/>
    <w:rsid w:val="00884A58"/>
    <w:rsid w:val="00887665"/>
    <w:rsid w:val="00890987"/>
    <w:rsid w:val="00893FA4"/>
    <w:rsid w:val="00894ADA"/>
    <w:rsid w:val="008A4F12"/>
    <w:rsid w:val="008B4CE0"/>
    <w:rsid w:val="008C3544"/>
    <w:rsid w:val="008C4A2C"/>
    <w:rsid w:val="008C7536"/>
    <w:rsid w:val="008D3B0C"/>
    <w:rsid w:val="008D4056"/>
    <w:rsid w:val="008F21AC"/>
    <w:rsid w:val="008F224A"/>
    <w:rsid w:val="00901847"/>
    <w:rsid w:val="00907DFB"/>
    <w:rsid w:val="0091033B"/>
    <w:rsid w:val="00913729"/>
    <w:rsid w:val="00915C45"/>
    <w:rsid w:val="00916DED"/>
    <w:rsid w:val="00924E5A"/>
    <w:rsid w:val="00931525"/>
    <w:rsid w:val="00934D29"/>
    <w:rsid w:val="00935CC9"/>
    <w:rsid w:val="0094012B"/>
    <w:rsid w:val="0094140B"/>
    <w:rsid w:val="009451C3"/>
    <w:rsid w:val="0095410D"/>
    <w:rsid w:val="00956068"/>
    <w:rsid w:val="00957172"/>
    <w:rsid w:val="0097012C"/>
    <w:rsid w:val="00973C1B"/>
    <w:rsid w:val="009829E1"/>
    <w:rsid w:val="00985352"/>
    <w:rsid w:val="00991775"/>
    <w:rsid w:val="00991AAB"/>
    <w:rsid w:val="0099486F"/>
    <w:rsid w:val="009948E0"/>
    <w:rsid w:val="00996340"/>
    <w:rsid w:val="009A3545"/>
    <w:rsid w:val="009B3B8F"/>
    <w:rsid w:val="009B3CB0"/>
    <w:rsid w:val="009C0F63"/>
    <w:rsid w:val="009E2C15"/>
    <w:rsid w:val="009E5932"/>
    <w:rsid w:val="009E78A1"/>
    <w:rsid w:val="00A00EA1"/>
    <w:rsid w:val="00A0272B"/>
    <w:rsid w:val="00A045E3"/>
    <w:rsid w:val="00A23E00"/>
    <w:rsid w:val="00A27F85"/>
    <w:rsid w:val="00A3138A"/>
    <w:rsid w:val="00A34A0E"/>
    <w:rsid w:val="00A43C12"/>
    <w:rsid w:val="00A445BB"/>
    <w:rsid w:val="00A53925"/>
    <w:rsid w:val="00A55D33"/>
    <w:rsid w:val="00A76320"/>
    <w:rsid w:val="00A92ACE"/>
    <w:rsid w:val="00A93718"/>
    <w:rsid w:val="00AA426F"/>
    <w:rsid w:val="00AA6977"/>
    <w:rsid w:val="00AB1A9C"/>
    <w:rsid w:val="00AC457F"/>
    <w:rsid w:val="00AC6F66"/>
    <w:rsid w:val="00AD1A1C"/>
    <w:rsid w:val="00AE0D15"/>
    <w:rsid w:val="00AE5022"/>
    <w:rsid w:val="00AF3607"/>
    <w:rsid w:val="00AF6649"/>
    <w:rsid w:val="00B168F5"/>
    <w:rsid w:val="00B16B3B"/>
    <w:rsid w:val="00B22AD7"/>
    <w:rsid w:val="00B24FF7"/>
    <w:rsid w:val="00B444A0"/>
    <w:rsid w:val="00B57BA9"/>
    <w:rsid w:val="00B608A9"/>
    <w:rsid w:val="00B61668"/>
    <w:rsid w:val="00B628FF"/>
    <w:rsid w:val="00B836A5"/>
    <w:rsid w:val="00B86004"/>
    <w:rsid w:val="00B90876"/>
    <w:rsid w:val="00B944FC"/>
    <w:rsid w:val="00BB16A3"/>
    <w:rsid w:val="00BB5C31"/>
    <w:rsid w:val="00BC74EE"/>
    <w:rsid w:val="00BD6154"/>
    <w:rsid w:val="00BE0793"/>
    <w:rsid w:val="00BE42B1"/>
    <w:rsid w:val="00BE7360"/>
    <w:rsid w:val="00BF0191"/>
    <w:rsid w:val="00BF50F1"/>
    <w:rsid w:val="00C00948"/>
    <w:rsid w:val="00C014EE"/>
    <w:rsid w:val="00C07727"/>
    <w:rsid w:val="00C1013B"/>
    <w:rsid w:val="00C12710"/>
    <w:rsid w:val="00C1412C"/>
    <w:rsid w:val="00C34BC0"/>
    <w:rsid w:val="00C418D9"/>
    <w:rsid w:val="00C41E55"/>
    <w:rsid w:val="00C64D06"/>
    <w:rsid w:val="00C73229"/>
    <w:rsid w:val="00C76379"/>
    <w:rsid w:val="00C8510F"/>
    <w:rsid w:val="00C92757"/>
    <w:rsid w:val="00CA415B"/>
    <w:rsid w:val="00CA702A"/>
    <w:rsid w:val="00CC1294"/>
    <w:rsid w:val="00CD5AB7"/>
    <w:rsid w:val="00CD6A4B"/>
    <w:rsid w:val="00CE0438"/>
    <w:rsid w:val="00CE13B4"/>
    <w:rsid w:val="00CE5894"/>
    <w:rsid w:val="00CF1816"/>
    <w:rsid w:val="00D006CF"/>
    <w:rsid w:val="00D03160"/>
    <w:rsid w:val="00D05990"/>
    <w:rsid w:val="00D16976"/>
    <w:rsid w:val="00D2064E"/>
    <w:rsid w:val="00D227C9"/>
    <w:rsid w:val="00D2563B"/>
    <w:rsid w:val="00D2691C"/>
    <w:rsid w:val="00D35652"/>
    <w:rsid w:val="00D37E73"/>
    <w:rsid w:val="00D47747"/>
    <w:rsid w:val="00D51C3F"/>
    <w:rsid w:val="00D55E92"/>
    <w:rsid w:val="00D567C4"/>
    <w:rsid w:val="00D7445D"/>
    <w:rsid w:val="00D7465C"/>
    <w:rsid w:val="00D7567A"/>
    <w:rsid w:val="00D76556"/>
    <w:rsid w:val="00D76D30"/>
    <w:rsid w:val="00D85A94"/>
    <w:rsid w:val="00D91273"/>
    <w:rsid w:val="00D92EE1"/>
    <w:rsid w:val="00D96C9E"/>
    <w:rsid w:val="00DA007B"/>
    <w:rsid w:val="00DA4DA2"/>
    <w:rsid w:val="00DB0CC2"/>
    <w:rsid w:val="00DB395D"/>
    <w:rsid w:val="00DB5B84"/>
    <w:rsid w:val="00DC15A9"/>
    <w:rsid w:val="00DE4724"/>
    <w:rsid w:val="00DF311C"/>
    <w:rsid w:val="00E1372E"/>
    <w:rsid w:val="00E141BF"/>
    <w:rsid w:val="00E15D78"/>
    <w:rsid w:val="00E209C1"/>
    <w:rsid w:val="00E20AA6"/>
    <w:rsid w:val="00E2793C"/>
    <w:rsid w:val="00E32666"/>
    <w:rsid w:val="00E3340E"/>
    <w:rsid w:val="00E423CE"/>
    <w:rsid w:val="00E458D2"/>
    <w:rsid w:val="00E4784A"/>
    <w:rsid w:val="00E50201"/>
    <w:rsid w:val="00E5065A"/>
    <w:rsid w:val="00E5127C"/>
    <w:rsid w:val="00E64798"/>
    <w:rsid w:val="00E67773"/>
    <w:rsid w:val="00E716AC"/>
    <w:rsid w:val="00E72897"/>
    <w:rsid w:val="00E81628"/>
    <w:rsid w:val="00EB05CB"/>
    <w:rsid w:val="00EB7389"/>
    <w:rsid w:val="00EC09B3"/>
    <w:rsid w:val="00EC18A8"/>
    <w:rsid w:val="00EC1931"/>
    <w:rsid w:val="00EC3552"/>
    <w:rsid w:val="00EC5032"/>
    <w:rsid w:val="00EC5808"/>
    <w:rsid w:val="00ED0804"/>
    <w:rsid w:val="00ED1646"/>
    <w:rsid w:val="00ED69A3"/>
    <w:rsid w:val="00EE0842"/>
    <w:rsid w:val="00EE644E"/>
    <w:rsid w:val="00EE65A5"/>
    <w:rsid w:val="00F02248"/>
    <w:rsid w:val="00F05E56"/>
    <w:rsid w:val="00F06856"/>
    <w:rsid w:val="00F20E02"/>
    <w:rsid w:val="00F3496B"/>
    <w:rsid w:val="00F43BCC"/>
    <w:rsid w:val="00F441AE"/>
    <w:rsid w:val="00F531DB"/>
    <w:rsid w:val="00F6034E"/>
    <w:rsid w:val="00F60A96"/>
    <w:rsid w:val="00F649CD"/>
    <w:rsid w:val="00F75625"/>
    <w:rsid w:val="00F84145"/>
    <w:rsid w:val="00F848E8"/>
    <w:rsid w:val="00F85890"/>
    <w:rsid w:val="00F87054"/>
    <w:rsid w:val="00F90E15"/>
    <w:rsid w:val="00F9475F"/>
    <w:rsid w:val="00F954B0"/>
    <w:rsid w:val="00FA6412"/>
    <w:rsid w:val="00FB138D"/>
    <w:rsid w:val="00FB2EFB"/>
    <w:rsid w:val="00FB453F"/>
    <w:rsid w:val="00FB6C38"/>
    <w:rsid w:val="00FD0F7F"/>
    <w:rsid w:val="00FD1779"/>
    <w:rsid w:val="00FD72F6"/>
    <w:rsid w:val="00FE6E82"/>
    <w:rsid w:val="00FF4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063D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567C4"/>
    <w:rPr>
      <w:i/>
      <w:iCs/>
    </w:rPr>
  </w:style>
  <w:style w:type="character" w:customStyle="1" w:styleId="e24kjd">
    <w:name w:val="e24kjd"/>
    <w:basedOn w:val="DefaultParagraphFont"/>
    <w:rsid w:val="00F02248"/>
  </w:style>
  <w:style w:type="character" w:customStyle="1" w:styleId="kx21rb">
    <w:name w:val="kx21rb"/>
    <w:basedOn w:val="DefaultParagraphFont"/>
    <w:rsid w:val="00F02248"/>
  </w:style>
  <w:style w:type="paragraph" w:styleId="ListParagraph">
    <w:name w:val="List Paragraph"/>
    <w:basedOn w:val="Normal"/>
    <w:uiPriority w:val="34"/>
    <w:qFormat/>
    <w:rsid w:val="00241A2F"/>
    <w:pPr>
      <w:ind w:left="720"/>
      <w:contextualSpacing/>
    </w:pPr>
  </w:style>
  <w:style w:type="paragraph" w:styleId="Header">
    <w:name w:val="header"/>
    <w:basedOn w:val="Normal"/>
    <w:link w:val="HeaderChar"/>
    <w:uiPriority w:val="99"/>
    <w:unhideWhenUsed/>
    <w:rsid w:val="00241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A2F"/>
  </w:style>
  <w:style w:type="paragraph" w:styleId="Footer">
    <w:name w:val="footer"/>
    <w:basedOn w:val="Normal"/>
    <w:link w:val="FooterChar"/>
    <w:uiPriority w:val="99"/>
    <w:unhideWhenUsed/>
    <w:rsid w:val="00241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A2F"/>
  </w:style>
  <w:style w:type="paragraph" w:styleId="BalloonText">
    <w:name w:val="Balloon Text"/>
    <w:basedOn w:val="Normal"/>
    <w:link w:val="BalloonTextChar"/>
    <w:uiPriority w:val="99"/>
    <w:semiHidden/>
    <w:unhideWhenUsed/>
    <w:rsid w:val="00907D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DFB"/>
    <w:rPr>
      <w:rFonts w:ascii="Tahoma" w:hAnsi="Tahoma" w:cs="Tahoma"/>
      <w:sz w:val="16"/>
      <w:szCs w:val="16"/>
    </w:rPr>
  </w:style>
  <w:style w:type="character" w:styleId="Hyperlink">
    <w:name w:val="Hyperlink"/>
    <w:basedOn w:val="DefaultParagraphFont"/>
    <w:uiPriority w:val="99"/>
    <w:semiHidden/>
    <w:unhideWhenUsed/>
    <w:rsid w:val="000207BE"/>
    <w:rPr>
      <w:color w:val="0000FF"/>
      <w:u w:val="single"/>
    </w:rPr>
  </w:style>
  <w:style w:type="character" w:styleId="Strong">
    <w:name w:val="Strong"/>
    <w:basedOn w:val="DefaultParagraphFont"/>
    <w:uiPriority w:val="22"/>
    <w:qFormat/>
    <w:rsid w:val="001F5D36"/>
    <w:rPr>
      <w:b/>
      <w:bCs/>
    </w:rPr>
  </w:style>
  <w:style w:type="character" w:customStyle="1" w:styleId="hgkelc">
    <w:name w:val="hgkelc"/>
    <w:basedOn w:val="DefaultParagraphFont"/>
    <w:rsid w:val="00915C45"/>
  </w:style>
  <w:style w:type="table" w:styleId="TableGrid">
    <w:name w:val="Table Grid"/>
    <w:basedOn w:val="TableNormal"/>
    <w:uiPriority w:val="59"/>
    <w:rsid w:val="00EB0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063D1"/>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063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063D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567C4"/>
    <w:rPr>
      <w:i/>
      <w:iCs/>
    </w:rPr>
  </w:style>
  <w:style w:type="character" w:customStyle="1" w:styleId="e24kjd">
    <w:name w:val="e24kjd"/>
    <w:basedOn w:val="DefaultParagraphFont"/>
    <w:rsid w:val="00F02248"/>
  </w:style>
  <w:style w:type="character" w:customStyle="1" w:styleId="kx21rb">
    <w:name w:val="kx21rb"/>
    <w:basedOn w:val="DefaultParagraphFont"/>
    <w:rsid w:val="00F02248"/>
  </w:style>
  <w:style w:type="paragraph" w:styleId="ListParagraph">
    <w:name w:val="List Paragraph"/>
    <w:basedOn w:val="Normal"/>
    <w:uiPriority w:val="34"/>
    <w:qFormat/>
    <w:rsid w:val="00241A2F"/>
    <w:pPr>
      <w:ind w:left="720"/>
      <w:contextualSpacing/>
    </w:pPr>
  </w:style>
  <w:style w:type="paragraph" w:styleId="Header">
    <w:name w:val="header"/>
    <w:basedOn w:val="Normal"/>
    <w:link w:val="HeaderChar"/>
    <w:uiPriority w:val="99"/>
    <w:unhideWhenUsed/>
    <w:rsid w:val="00241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A2F"/>
  </w:style>
  <w:style w:type="paragraph" w:styleId="Footer">
    <w:name w:val="footer"/>
    <w:basedOn w:val="Normal"/>
    <w:link w:val="FooterChar"/>
    <w:uiPriority w:val="99"/>
    <w:unhideWhenUsed/>
    <w:rsid w:val="00241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A2F"/>
  </w:style>
  <w:style w:type="paragraph" w:styleId="BalloonText">
    <w:name w:val="Balloon Text"/>
    <w:basedOn w:val="Normal"/>
    <w:link w:val="BalloonTextChar"/>
    <w:uiPriority w:val="99"/>
    <w:semiHidden/>
    <w:unhideWhenUsed/>
    <w:rsid w:val="00907D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DFB"/>
    <w:rPr>
      <w:rFonts w:ascii="Tahoma" w:hAnsi="Tahoma" w:cs="Tahoma"/>
      <w:sz w:val="16"/>
      <w:szCs w:val="16"/>
    </w:rPr>
  </w:style>
  <w:style w:type="character" w:styleId="Hyperlink">
    <w:name w:val="Hyperlink"/>
    <w:basedOn w:val="DefaultParagraphFont"/>
    <w:uiPriority w:val="99"/>
    <w:semiHidden/>
    <w:unhideWhenUsed/>
    <w:rsid w:val="000207BE"/>
    <w:rPr>
      <w:color w:val="0000FF"/>
      <w:u w:val="single"/>
    </w:rPr>
  </w:style>
  <w:style w:type="character" w:styleId="Strong">
    <w:name w:val="Strong"/>
    <w:basedOn w:val="DefaultParagraphFont"/>
    <w:uiPriority w:val="22"/>
    <w:qFormat/>
    <w:rsid w:val="001F5D36"/>
    <w:rPr>
      <w:b/>
      <w:bCs/>
    </w:rPr>
  </w:style>
  <w:style w:type="character" w:customStyle="1" w:styleId="hgkelc">
    <w:name w:val="hgkelc"/>
    <w:basedOn w:val="DefaultParagraphFont"/>
    <w:rsid w:val="00915C45"/>
  </w:style>
  <w:style w:type="table" w:styleId="TableGrid">
    <w:name w:val="Table Grid"/>
    <w:basedOn w:val="TableNormal"/>
    <w:uiPriority w:val="59"/>
    <w:rsid w:val="00EB0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063D1"/>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06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8732055">
      <w:bodyDiv w:val="1"/>
      <w:marLeft w:val="0"/>
      <w:marRight w:val="0"/>
      <w:marTop w:val="0"/>
      <w:marBottom w:val="0"/>
      <w:divBdr>
        <w:top w:val="none" w:sz="0" w:space="0" w:color="auto"/>
        <w:left w:val="none" w:sz="0" w:space="0" w:color="auto"/>
        <w:bottom w:val="none" w:sz="0" w:space="0" w:color="auto"/>
        <w:right w:val="none" w:sz="0" w:space="0" w:color="auto"/>
      </w:divBdr>
    </w:div>
    <w:div w:id="1398625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Dib12</b:Tag>
    <b:SourceType>Book</b:SourceType>
    <b:Guid>{4FA5D5E1-9E4D-4636-8DD0-630D3E66885B}</b:Guid>
    <b:Title>Marketing - Concepts &amp; Strategies </b:Title>
    <b:Year>2012</b:Year>
    <b:City>Hampshire</b:City>
    <b:Publisher>Centage Learning EMEA</b:Publisher>
    <b:Author>
      <b:Author>
        <b:NameList>
          <b:Person>
            <b:Last>Dibb</b:Last>
            <b:First>S.</b:First>
          </b:Person>
          <b:Person>
            <b:Last>Simkin</b:Last>
            <b:First>L.</b:First>
          </b:Person>
          <b:Person>
            <b:Last>Pride</b:Last>
            <b:First>W.</b:First>
            <b:Middle>M.</b:Middle>
          </b:Person>
          <b:Person>
            <b:Last>Ferrell</b:Last>
            <b:First>O.</b:First>
            <b:Middle>C.</b:Middle>
          </b:Person>
        </b:NameList>
      </b:Author>
    </b:Author>
    <b:Edition>6th </b:Edition>
    <b:RefOrder>1</b:RefOrder>
  </b:Source>
  <b:Source>
    <b:Tag>Dib91</b:Tag>
    <b:SourceType>Book</b:SourceType>
    <b:Guid>{BB286188-1D28-4865-B776-C7758653AAD0}</b:Guid>
    <b:Author>
      <b:Author>
        <b:NameList>
          <b:Person>
            <b:Last>Dibb</b:Last>
            <b:First>S.</b:First>
          </b:Person>
          <b:Person>
            <b:Last>Simkin</b:Last>
            <b:First>L.</b:First>
          </b:Person>
          <b:Person>
            <b:Last>Pride</b:Last>
            <b:First>W.</b:First>
            <b:Middle>M. and Ferrell, O. C.</b:Middle>
          </b:Person>
        </b:NameList>
      </b:Author>
    </b:Author>
    <b:Title>Marketting - Concepts &amp; Strategies</b:Title>
    <b:Year>2012, P. 791</b:Year>
    <b:City>Hampshire</b:City>
    <b:Publisher>Centage Learning EMEA</b:Publisher>
    <b:Edition>6th</b:Edition>
    <b:RefOrder>3</b:RefOrder>
  </b:Source>
  <b:Source>
    <b:Tag>Sar17</b:Tag>
    <b:SourceType>InternetSite</b:SourceType>
    <b:Guid>{23B9EAB4-CE45-4AC9-B56C-DD1A7A8F0BDD}</b:Guid>
    <b:Author>
      <b:Author>
        <b:NameList>
          <b:Person>
            <b:Last>Edwards</b:Last>
            <b:First>Sarah</b:First>
          </b:Person>
        </b:NameList>
      </b:Author>
    </b:Author>
    <b:Title>What are customer touchpoints?</b:Title>
    <b:Year>2017</b:Year>
    <b:YearAccessed>2020</b:YearAccessed>
    <b:MonthAccessed>07</b:MonthAccessed>
    <b:DayAccessed>15</b:DayAccessed>
    <b:URL>https://www.makeitclear.com</b:URL>
    <b:RefOrder>2</b:RefOrder>
  </b:Source>
  <b:Source>
    <b:Tag>Tra20</b:Tag>
    <b:SourceType>InternetSite</b:SourceType>
    <b:Guid>{A23C2B6A-6C4E-4F99-A7D9-A1247A3561A6}</b:Guid>
    <b:Author>
      <b:Author>
        <b:NameList>
          <b:Person>
            <b:Last>Tracy</b:Last>
            <b:First>B.</b:First>
          </b:Person>
        </b:NameList>
      </b:Author>
    </b:Author>
    <b:Title>Principles of Marketing Strategy</b:Title>
    <b:Year>2020</b:Year>
    <b:YearAccessed>2020</b:YearAccessed>
    <b:MonthAccessed>08</b:MonthAccessed>
    <b:DayAccessed>11</b:DayAccessed>
    <b:URL>https://www.youtube.com/watch?</b:URL>
    <b:RefOrder>13</b:RefOrder>
  </b:Source>
  <b:Source>
    <b:Tag>McC78</b:Tag>
    <b:SourceType>Book</b:SourceType>
    <b:Guid>{6631AE86-8957-4B38-87F0-F56D23D51329}</b:Guid>
    <b:Title>Basic Marketing: A Managerial Approach</b:Title>
    <b:Year>1978</b:Year>
    <b:Author>
      <b:Author>
        <b:NameList>
          <b:Person>
            <b:Last>McCarthy</b:Last>
            <b:First>E.</b:First>
            <b:Middle>J.</b:Middle>
          </b:Person>
        </b:NameList>
      </b:Author>
    </b:Author>
    <b:City>Homewood, Illinois</b:City>
    <b:Publisher>Richard, D. Irwin, Inc</b:Publisher>
    <b:RefOrder>14</b:RefOrder>
  </b:Source>
  <b:Source>
    <b:Tag>McC79</b:Tag>
    <b:SourceType>Book</b:SourceType>
    <b:Guid>{F70E8134-0D59-445D-B7F5-A44707AC3A96}</b:Guid>
    <b:Author>
      <b:Author>
        <b:NameList>
          <b:Person>
            <b:Last>McCarthy</b:Last>
            <b:First>E.</b:First>
            <b:Middle>Jerome</b:Middle>
          </b:Person>
        </b:NameList>
      </b:Author>
    </b:Author>
    <b:Title>Essentials of Marketing</b:Title>
    <b:Year>1979</b:Year>
    <b:City>Homewood, Illinoise</b:City>
    <b:Publisher>Richard D. Irwin, Inc.,</b:Publisher>
    <b:RefOrder>15</b:RefOrder>
  </b:Source>
  <b:Source>
    <b:Tag>Psy20</b:Tag>
    <b:SourceType>InternetSite</b:SourceType>
    <b:Guid>{69830102-76F3-4F58-BABD-CB8F4EC0552D}</b:Guid>
    <b:Author>
      <b:Author>
        <b:NameList>
          <b:Person>
            <b:Last>Glossary</b:Last>
            <b:First>Psychology</b:First>
          </b:Person>
        </b:NameList>
      </b:Author>
    </b:Author>
    <b:Title>Alleydog.com</b:Title>
    <b:Year>2020</b:Year>
    <b:YearAccessed>2020</b:YearAccessed>
    <b:MonthAccessed>08</b:MonthAccessed>
    <b:DayAccessed>11</b:DayAccessed>
    <b:URL>https://www.alleydog.com/glossary/definition.php</b:URL>
    <b:RefOrder>16</b:RefOrder>
  </b:Source>
  <b:Source>
    <b:Tag>Enc20</b:Tag>
    <b:SourceType>InternetSite</b:SourceType>
    <b:Guid>{94AB0764-A096-4336-8CCA-56DF0B21B82D}</b:Guid>
    <b:Author>
      <b:Author>
        <b:NameList>
          <b:Person>
            <b:Last>Encyclopedia</b:Last>
          </b:Person>
        </b:NameList>
      </b:Author>
    </b:Author>
    <b:Title>Entrepreneur Europe</b:Title>
    <b:Year>2020</b:Year>
    <b:YearAccessed>2020</b:YearAccessed>
    <b:MonthAccessed>08</b:MonthAccessed>
    <b:DayAccessed>11</b:DayAccessed>
    <b:URL>http://www.entreprenuur.com/encyclopedia/mission-statement</b:URL>
    <b:RefOrder>4</b:RefOrder>
  </b:Source>
  <b:Source>
    <b:Tag>Pur16</b:Tag>
    <b:SourceType>InternetSite</b:SourceType>
    <b:Guid>{C36D47F3-1B3D-44AC-80A2-2D63335E5E47}</b:Guid>
    <b:Author>
      <b:Author>
        <b:NameList>
          <b:Person>
            <b:Last>PureSolutions</b:Last>
          </b:Person>
        </b:NameList>
      </b:Author>
    </b:Author>
    <b:Title>Shutterstock.com</b:Title>
    <b:Year>2016</b:Year>
    <b:YearAccessed>2020</b:YearAccessed>
    <b:MonthAccessed>08</b:MonthAccessed>
    <b:DayAccessed>11</b:DayAccessed>
    <b:URL>http://www.shutterstock.com</b:URL>
    <b:RefOrder>5</b:RefOrder>
  </b:Source>
  <b:Source>
    <b:Tag>Dib121</b:Tag>
    <b:SourceType>Book</b:SourceType>
    <b:Guid>{3C4D3E8B-42D0-4AFD-8909-4727D23B9957}</b:Guid>
    <b:Title>Marketing Concepts &amp; Strategies</b:Title>
    <b:Year>2012</b:Year>
    <b:Author>
      <b:Author>
        <b:NameList>
          <b:Person>
            <b:Last>Dibb</b:Last>
            <b:First>S.</b:First>
          </b:Person>
          <b:Person>
            <b:Last>Simkin</b:Last>
            <b:First>L.</b:First>
          </b:Person>
          <b:Person>
            <b:Last>Pride</b:Last>
            <b:First>W.M.</b:First>
          </b:Person>
          <b:Person>
            <b:Last>Ferrell</b:Last>
            <b:First>O.C.</b:First>
          </b:Person>
        </b:NameList>
      </b:Author>
    </b:Author>
    <b:City>Hampshire</b:City>
    <b:Publisher>Cengage Learning EMEA</b:Publisher>
    <b:Edition>6th Edition</b:Edition>
    <b:RefOrder>21</b:RefOrder>
  </b:Source>
  <b:Source>
    <b:Tag>Dib00</b:Tag>
    <b:SourceType>Book</b:SourceType>
    <b:Guid>{9803DF08-D777-4177-83F2-42B2AD6FC2DC}</b:Guid>
    <b:Author>
      <b:Author>
        <b:NameList>
          <b:Person>
            <b:Last>Dibb</b:Last>
            <b:First>S.</b:First>
          </b:Person>
          <b:Person>
            <b:Last>Simkin</b:Last>
            <b:First>L.</b:First>
          </b:Person>
          <b:Person>
            <b:Last>Pride</b:Last>
            <b:First>W.M.</b:First>
          </b:Person>
          <b:Person>
            <b:Last>Ferrell</b:Last>
            <b:First>O.C.</b:First>
          </b:Person>
        </b:NameList>
      </b:Author>
    </b:Author>
    <b:Title>Marketing Concepts &amp; Strategies</b:Title>
    <b:Year>2012,  P. 800</b:Year>
    <b:City>Hampshire</b:City>
    <b:Publisher>Cengage Learning EMEA</b:Publisher>
    <b:Edition>6th Edition</b:Edition>
    <b:RefOrder>9</b:RefOrder>
  </b:Source>
  <b:Source>
    <b:Tag>Hag20</b:Tag>
    <b:SourceType>InternetSite</b:SourceType>
    <b:Guid>{81F74A17-13C2-43EC-B605-B2F54D048806}</b:Guid>
    <b:Title>thestrategywatch.com/swot-analysis-aldi-ltd</b:Title>
    <b:Year>2020</b:Year>
    <b:Author>
      <b:Author>
        <b:NameList>
          <b:Person>
            <b:Last>Hague</b:Last>
            <b:First>F.</b:First>
          </b:Person>
        </b:NameList>
      </b:Author>
    </b:Author>
    <b:YearAccessed>2020</b:YearAccessed>
    <b:MonthAccessed>08</b:MonthAccessed>
    <b:DayAccessed>13</b:DayAccessed>
    <b:URL>http://www.thestrategy.com</b:URL>
    <b:RefOrder>12</b:RefOrder>
  </b:Source>
  <b:Source>
    <b:Tag>Dib52</b:Tag>
    <b:SourceType>Book</b:SourceType>
    <b:Guid>{F1362496-6C1C-48AE-AC1C-E6813E30F923}</b:Guid>
    <b:Title>Marketing Concepts &amp; Strategies</b:Title>
    <b:Year>2012, P. 52</b:Year>
    <b:City>Hampshire</b:City>
    <b:Publisher>Centage Learning EMEA</b:Publisher>
    <b:Author>
      <b:Author>
        <b:NameList>
          <b:Person>
            <b:Last>Dibb</b:Last>
            <b:First>S.</b:First>
          </b:Person>
          <b:Person>
            <b:Last>Simkin</b:Last>
            <b:First>L.</b:First>
          </b:Person>
          <b:Person>
            <b:Last>Pride</b:Last>
            <b:First>W.</b:First>
            <b:Middle>M. Ferrell, O. C.</b:Middle>
          </b:Person>
        </b:NameList>
      </b:Author>
    </b:Author>
    <b:Edition>6th Edition</b:Edition>
    <b:RefOrder>19</b:RefOrder>
  </b:Source>
  <b:Source>
    <b:Tag>Mul881</b:Tag>
    <b:SourceType>Book</b:SourceType>
    <b:Guid>{56D56EC5-AD32-47C2-983B-661A010C25CE}</b:Guid>
    <b:Author>
      <b:Author>
        <b:NameList>
          <b:Person>
            <b:Last>Mullins</b:Last>
            <b:First>L.</b:First>
            <b:Middle>J.</b:Middle>
          </b:Person>
        </b:NameList>
      </b:Author>
    </b:Author>
    <b:Title>Management &amp; Organisational Behaviours</b:Title>
    <b:Year>2013, P. 502-3 and 788</b:Year>
    <b:City>Harlow</b:City>
    <b:Publisher>Pearson Education Limited</b:Publisher>
    <b:Edition>Tenth Edition</b:Edition>
    <b:RefOrder>20</b:RefOrder>
  </b:Source>
  <b:Source>
    <b:Tag>Arm391</b:Tag>
    <b:SourceType>Book</b:SourceType>
    <b:Guid>{B12EE653-0DDC-416B-A154-E495497858BA}</b:Guid>
    <b:Author>
      <b:Author>
        <b:NameList>
          <b:Person>
            <b:Last>Armstrong</b:Last>
            <b:First>M.</b:First>
            <b:Middle>with Taylor, S.</b:Middle>
          </b:Person>
        </b:NameList>
      </b:Author>
    </b:Author>
    <b:Title>Armstrong's Handbook of Human Resource Management Practice</b:Title>
    <b:Year>2020, P. 239</b:Year>
    <b:City>London</b:City>
    <b:Publisher>Kogan Page</b:Publisher>
    <b:Edition>Fifteenth Edition</b:Edition>
    <b:RefOrder>6</b:RefOrder>
  </b:Source>
  <b:Source>
    <b:Tag>Mul912</b:Tag>
    <b:SourceType>Book</b:SourceType>
    <b:Guid>{B87D308A-62C2-4030-AEF4-FEA66D6BB305}</b:Guid>
    <b:Author>
      <b:Author>
        <b:NameList>
          <b:Person>
            <b:Last>Mullins</b:Last>
            <b:First>L.</b:First>
            <b:Middle>J.</b:Middle>
          </b:Person>
        </b:NameList>
      </b:Author>
    </b:Author>
    <b:Title>Management &amp; Organisational Behaviour</b:Title>
    <b:Year>2013, P. 191</b:Year>
    <b:City>Harlow</b:City>
    <b:Publisher>Pearson Educational Limited</b:Publisher>
    <b:Edition>Tenth Edition</b:Edition>
    <b:RefOrder>7</b:RefOrder>
  </b:Source>
  <b:Source>
    <b:Tag>Dib001</b:Tag>
    <b:SourceType>Book</b:SourceType>
    <b:Guid>{440E7162-8738-42CF-B02B-D705E62F73DE}</b:Guid>
    <b:Author>
      <b:Author>
        <b:NameList>
          <b:Person>
            <b:Last>Dibb</b:Last>
            <b:First>S.</b:First>
          </b:Person>
          <b:Person>
            <b:Last>Simkin</b:Last>
            <b:First>L</b:First>
          </b:Person>
          <b:Person>
            <b:Last>Pride</b:Last>
            <b:First>W.</b:First>
            <b:Middle>M. Ferrell, O. C.</b:Middle>
          </b:Person>
        </b:NameList>
      </b:Author>
    </b:Author>
    <b:Title>Marketing Concept &amp; Strategies</b:Title>
    <b:Year>2012, P. 106, 800</b:Year>
    <b:City>Hampshire</b:City>
    <b:Publisher>Cengage Learning EMEA</b:Publisher>
    <b:Edition>6th Edition</b:Edition>
    <b:RefOrder>8</b:RefOrder>
  </b:Source>
  <b:Source>
    <b:Tag>Fer20</b:Tag>
    <b:SourceType>InternetSite</b:SourceType>
    <b:Guid>{BF8C1921-A587-4017-A5F7-1EA4C6AFC402}</b:Guid>
    <b:Title>WH Smith PLC PESTEL &amp; Environment Analysis</b:Title>
    <b:Year>2020</b:Year>
    <b:Author>
      <b:Author>
        <b:NameList>
          <b:Person>
            <b:Last>University</b:Last>
            <b:First>Fern</b:First>
            <b:Middle>Forth</b:Middle>
          </b:Person>
        </b:NameList>
      </b:Author>
    </b:Author>
    <b:YearAccessed>2020</b:YearAccessed>
    <b:MonthAccessed>08</b:MonthAccessed>
    <b:DayAccessed>10</b:DayAccessed>
    <b:URL>http://fernfortuniversity.com/term-papers/porter5</b:URL>
    <b:RefOrder>10</b:RefOrder>
  </b:Source>
  <b:Source>
    <b:Tag>Fer201</b:Tag>
    <b:SourceType>InternetSite</b:SourceType>
    <b:Guid>{2954BBF1-3057-45F3-BC41-00A86B5DB7EC}</b:Guid>
    <b:Author>
      <b:Author>
        <b:NameList>
          <b:Person>
            <b:Last>University</b:Last>
            <b:First>Fern</b:First>
            <b:Middle>Forth</b:Middle>
          </b:Person>
        </b:NameList>
      </b:Author>
    </b:Author>
    <b:Title>Fernfortuniversity.com</b:Title>
    <b:Year>2020</b:Year>
    <b:YearAccessed>2020</b:YearAccessed>
    <b:MonthAccessed>08</b:MonthAccessed>
    <b:DayAccessed>10</b:DayAccessed>
    <b:URL>http://fernforthuniversity.com</b:URL>
    <b:RefOrder>11</b:RefOrder>
  </b:Source>
  <b:Source>
    <b:Tag>Dib60</b:Tag>
    <b:SourceType>Book</b:SourceType>
    <b:Guid>{BC1BF2D1-5927-4655-92CB-57AA4120F892}</b:Guid>
    <b:Title>Marketing Concepts &amp; Strategies</b:Title>
    <b:Year>2012, P. 60</b:Year>
    <b:Author>
      <b:Author>
        <b:NameList>
          <b:Person>
            <b:Last>Dibb</b:Last>
            <b:First>S.</b:First>
          </b:Person>
          <b:Person>
            <b:Last>Simkin</b:Last>
            <b:First>L.</b:First>
          </b:Person>
          <b:Person>
            <b:Last>Pride</b:Last>
            <b:First>W.</b:First>
            <b:Middle>M.</b:Middle>
          </b:Person>
          <b:Person>
            <b:Last>Ferrell</b:Last>
            <b:First>O.</b:First>
            <b:Middle>C.</b:Middle>
          </b:Person>
        </b:NameList>
      </b:Author>
    </b:Author>
    <b:City>Hampshire</b:City>
    <b:Publisher>Cengage Learning EMEA</b:Publisher>
    <b:Edition>6th Edition</b:Edition>
    <b:RefOrder>17</b:RefOrder>
  </b:Source>
  <b:Source>
    <b:Tag>Dib80</b:Tag>
    <b:SourceType>Book</b:SourceType>
    <b:Guid>{612F1F3C-6292-46B1-B86A-24F9F2E0777D}</b:Guid>
    <b:Author>
      <b:Author>
        <b:NameList>
          <b:Person>
            <b:Last>Dibb</b:Last>
            <b:First>S.</b:First>
          </b:Person>
          <b:Person>
            <b:Last>Simkin</b:Last>
            <b:First>L.</b:First>
          </b:Person>
          <b:Person>
            <b:Last>Pride</b:Last>
            <b:First>W.</b:First>
            <b:Middle>M.</b:Middle>
          </b:Person>
          <b:Person>
            <b:Last>Ferrell</b:Last>
            <b:First>O.</b:First>
            <b:Middle>C.</b:Middle>
          </b:Person>
        </b:NameList>
      </b:Author>
    </b:Author>
    <b:Title>Marketing Concepts &amp; Strategies</b:Title>
    <b:Year>2012, P. 51-2; 53-4; 247 &amp; 680</b:Year>
    <b:City>Hampshire</b:City>
    <b:Publisher>Centage Learning EMEA</b:Publisher>
    <b:Edition>6th Edition</b:Edition>
    <b:RefOrder>18</b:RefOrder>
  </b:Source>
</b:Sources>
</file>

<file path=customXml/itemProps1.xml><?xml version="1.0" encoding="utf-8"?>
<ds:datastoreItem xmlns:ds="http://schemas.openxmlformats.org/officeDocument/2006/customXml" ds:itemID="{3B219B0D-5521-4871-8EA3-AD1B7ADE2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2238</TotalTime>
  <Pages>11</Pages>
  <Words>3582</Words>
  <Characters>20423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589</cp:revision>
  <dcterms:created xsi:type="dcterms:W3CDTF">2020-06-16T22:50:00Z</dcterms:created>
  <dcterms:modified xsi:type="dcterms:W3CDTF">2020-08-26T20:56:00Z</dcterms:modified>
</cp:coreProperties>
</file>