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190F3" w14:textId="3EFDEC3C" w:rsidR="006442E0" w:rsidRPr="00EF614B" w:rsidRDefault="009462EA" w:rsidP="00EF614B">
      <w:pPr>
        <w:spacing w:line="480" w:lineRule="auto"/>
        <w:jc w:val="center"/>
        <w:rPr>
          <w:b/>
          <w:sz w:val="22"/>
          <w:szCs w:val="22"/>
        </w:rPr>
      </w:pPr>
      <w:r w:rsidRPr="00EF614B">
        <w:rPr>
          <w:b/>
          <w:sz w:val="22"/>
          <w:szCs w:val="22"/>
        </w:rPr>
        <w:t>‘</w:t>
      </w:r>
      <w:r w:rsidRPr="00EF614B">
        <w:rPr>
          <w:b/>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52AB0734" w14:textId="77777777" w:rsidR="00371D92" w:rsidRPr="00371D92" w:rsidRDefault="00371D92" w:rsidP="00371D92">
      <w:pPr>
        <w:rPr>
          <w:u w:val="single"/>
        </w:rPr>
      </w:pPr>
    </w:p>
    <w:p w14:paraId="37C71095" w14:textId="77777777" w:rsidR="008F3B5A" w:rsidRDefault="008F3B5A" w:rsidP="008F3B5A"/>
    <w:p w14:paraId="3757A30D" w14:textId="77777777" w:rsidR="003F2241" w:rsidRDefault="003F2241"/>
    <w:p w14:paraId="45F82EFC" w14:textId="1EA52007" w:rsidR="00371D92" w:rsidRPr="00371D92" w:rsidRDefault="00371D92" w:rsidP="00191B8E">
      <w:pPr>
        <w:jc w:val="center"/>
        <w:rPr>
          <w:b/>
          <w:i/>
        </w:rPr>
      </w:pPr>
      <w:r w:rsidRPr="00191B8E">
        <w:rPr>
          <w:b/>
          <w:i/>
          <w:color w:val="333333"/>
          <w:sz w:val="21"/>
          <w:szCs w:val="21"/>
          <w:shd w:val="clear" w:color="auto" w:fill="FFFFFF"/>
        </w:rPr>
        <w:t>“</w:t>
      </w:r>
      <w:r w:rsidRPr="00371D92">
        <w:rPr>
          <w:b/>
          <w:i/>
          <w:color w:val="333333"/>
          <w:sz w:val="21"/>
          <w:szCs w:val="21"/>
          <w:shd w:val="clear" w:color="auto" w:fill="FFFFFF"/>
        </w:rPr>
        <w:t>Education must not simply teach work - it must teach Life.</w:t>
      </w:r>
      <w:r w:rsidRPr="00191B8E">
        <w:rPr>
          <w:b/>
          <w:i/>
          <w:color w:val="333333"/>
          <w:sz w:val="21"/>
          <w:szCs w:val="21"/>
          <w:shd w:val="clear" w:color="auto" w:fill="FFFFFF"/>
        </w:rPr>
        <w:t>”-</w:t>
      </w:r>
      <w:r w:rsidRPr="00371D92">
        <w:rPr>
          <w:b/>
          <w:i/>
          <w:color w:val="333333"/>
          <w:sz w:val="21"/>
          <w:szCs w:val="21"/>
          <w:shd w:val="clear" w:color="auto" w:fill="FFFFFF"/>
        </w:rPr>
        <w:t xml:space="preserve"> W. E. B. Du Bois</w:t>
      </w:r>
      <w:r w:rsidRPr="00371D92">
        <w:rPr>
          <w:b/>
          <w:i/>
          <w:color w:val="333333"/>
          <w:sz w:val="21"/>
          <w:szCs w:val="21"/>
        </w:rPr>
        <w:br/>
      </w:r>
    </w:p>
    <w:p w14:paraId="381700CA" w14:textId="77777777" w:rsidR="003F2241" w:rsidRDefault="003F2241"/>
    <w:p w14:paraId="73902991" w14:textId="77777777" w:rsidR="00EF614B" w:rsidRDefault="00EF614B" w:rsidP="00EF614B">
      <w:pPr>
        <w:rPr>
          <w:b/>
          <w:u w:val="single"/>
        </w:rPr>
      </w:pPr>
    </w:p>
    <w:p w14:paraId="7C979802" w14:textId="77777777" w:rsidR="00EF614B" w:rsidRDefault="00EF614B" w:rsidP="0079676D">
      <w:pPr>
        <w:jc w:val="center"/>
        <w:rPr>
          <w:b/>
          <w:u w:val="single"/>
        </w:rPr>
      </w:pPr>
    </w:p>
    <w:p w14:paraId="3E3269F8" w14:textId="5CFD2A4F" w:rsidR="00371D92" w:rsidRPr="0079676D" w:rsidRDefault="00371D92" w:rsidP="0079676D">
      <w:pPr>
        <w:jc w:val="center"/>
        <w:rPr>
          <w:b/>
          <w:u w:val="single"/>
        </w:rPr>
      </w:pPr>
      <w:r w:rsidRPr="0079676D">
        <w:rPr>
          <w:b/>
          <w:u w:val="single"/>
        </w:rPr>
        <w:t>Introduction</w:t>
      </w:r>
    </w:p>
    <w:p w14:paraId="7EBE0F4E" w14:textId="77777777" w:rsidR="00371D92" w:rsidRPr="007B3688" w:rsidRDefault="00371D92" w:rsidP="00371D92">
      <w:pPr>
        <w:rPr>
          <w:color w:val="000000" w:themeColor="text1"/>
          <w:u w:val="single"/>
        </w:rPr>
      </w:pPr>
    </w:p>
    <w:p w14:paraId="23580D5E" w14:textId="77777777" w:rsidR="00371D92" w:rsidRPr="007B3688" w:rsidRDefault="00371D92" w:rsidP="00371D92">
      <w:pPr>
        <w:rPr>
          <w:color w:val="000000" w:themeColor="text1"/>
          <w:u w:val="single"/>
        </w:rPr>
      </w:pPr>
    </w:p>
    <w:p w14:paraId="19641A51" w14:textId="765BC342" w:rsidR="00692FA7" w:rsidRDefault="00371D92" w:rsidP="00EF614B">
      <w:pPr>
        <w:pStyle w:val="Heading5"/>
        <w:spacing w:before="0" w:beforeAutospacing="0" w:after="0" w:afterAutospacing="0" w:line="480" w:lineRule="auto"/>
        <w:ind w:firstLine="720"/>
        <w:rPr>
          <w:b w:val="0"/>
          <w:color w:val="000000" w:themeColor="text1"/>
          <w:sz w:val="24"/>
          <w:szCs w:val="24"/>
        </w:rPr>
      </w:pPr>
      <w:r w:rsidRPr="007B3688">
        <w:rPr>
          <w:b w:val="0"/>
          <w:color w:val="000000" w:themeColor="text1"/>
          <w:sz w:val="24"/>
          <w:szCs w:val="24"/>
        </w:rPr>
        <w:t>Education in Wales is heading in a new direction. Professor Graham Donaldson</w:t>
      </w:r>
      <w:r w:rsidR="007B3688" w:rsidRPr="007B3688">
        <w:rPr>
          <w:b w:val="0"/>
          <w:color w:val="000000" w:themeColor="text1"/>
          <w:sz w:val="24"/>
          <w:szCs w:val="24"/>
        </w:rPr>
        <w:t xml:space="preserve">’s </w:t>
      </w:r>
      <w:r w:rsidRPr="007B3688">
        <w:rPr>
          <w:b w:val="0"/>
          <w:i/>
          <w:color w:val="000000" w:themeColor="text1"/>
          <w:sz w:val="24"/>
          <w:szCs w:val="24"/>
        </w:rPr>
        <w:t>‘Successful Futures’</w:t>
      </w:r>
      <w:r w:rsidRPr="007B3688">
        <w:rPr>
          <w:b w:val="0"/>
          <w:color w:val="000000" w:themeColor="text1"/>
          <w:sz w:val="24"/>
          <w:szCs w:val="24"/>
        </w:rPr>
        <w:t xml:space="preserve"> proposals for a shift in Welsh </w:t>
      </w:r>
      <w:r w:rsidR="007B3688" w:rsidRPr="007B3688">
        <w:rPr>
          <w:b w:val="0"/>
          <w:color w:val="000000" w:themeColor="text1"/>
          <w:sz w:val="24"/>
          <w:szCs w:val="24"/>
        </w:rPr>
        <w:t>education (Donaldson, 2015)</w:t>
      </w:r>
      <w:r w:rsidRPr="007B3688">
        <w:rPr>
          <w:b w:val="0"/>
          <w:color w:val="000000" w:themeColor="text1"/>
          <w:sz w:val="24"/>
          <w:szCs w:val="24"/>
        </w:rPr>
        <w:t xml:space="preserve"> have been accepted by the Welsh Government, leading to a new curriculum for Wales. It is an exciting time for </w:t>
      </w:r>
      <w:r w:rsidR="0079676D">
        <w:rPr>
          <w:b w:val="0"/>
          <w:color w:val="000000" w:themeColor="text1"/>
          <w:sz w:val="24"/>
          <w:szCs w:val="24"/>
        </w:rPr>
        <w:t xml:space="preserve">the educational system in Wales </w:t>
      </w:r>
      <w:r w:rsidRPr="007B3688">
        <w:rPr>
          <w:b w:val="0"/>
          <w:color w:val="000000" w:themeColor="text1"/>
          <w:sz w:val="24"/>
          <w:szCs w:val="24"/>
        </w:rPr>
        <w:t>and one that should be embraced by teachers, parents and chil</w:t>
      </w:r>
      <w:r w:rsidR="00EF2005">
        <w:rPr>
          <w:b w:val="0"/>
          <w:color w:val="000000" w:themeColor="text1"/>
          <w:sz w:val="24"/>
          <w:szCs w:val="24"/>
        </w:rPr>
        <w:t xml:space="preserve">dren. Education and learning are a complex phenomenon with </w:t>
      </w:r>
      <w:r w:rsidR="00EF2005" w:rsidRPr="007B3688">
        <w:rPr>
          <w:b w:val="0"/>
          <w:color w:val="000000" w:themeColor="text1"/>
          <w:sz w:val="24"/>
          <w:szCs w:val="24"/>
        </w:rPr>
        <w:t>ever-changing</w:t>
      </w:r>
      <w:r w:rsidRPr="007B3688">
        <w:rPr>
          <w:b w:val="0"/>
          <w:color w:val="000000" w:themeColor="text1"/>
          <w:sz w:val="24"/>
          <w:szCs w:val="24"/>
        </w:rPr>
        <w:t xml:space="preserve"> facets, therefore, it is imperative that the pedagogy of teaching is evaluated and reflected upon.</w:t>
      </w:r>
      <w:r w:rsidR="00191B8E">
        <w:rPr>
          <w:b w:val="0"/>
          <w:color w:val="000000" w:themeColor="text1"/>
          <w:sz w:val="24"/>
          <w:szCs w:val="24"/>
        </w:rPr>
        <w:t xml:space="preserve"> </w:t>
      </w:r>
      <w:r w:rsidR="00EF2005">
        <w:rPr>
          <w:b w:val="0"/>
          <w:sz w:val="24"/>
          <w:szCs w:val="24"/>
        </w:rPr>
        <w:t>Many</w:t>
      </w:r>
      <w:r w:rsidR="007B3688" w:rsidRPr="007B3688">
        <w:rPr>
          <w:b w:val="0"/>
          <w:sz w:val="24"/>
          <w:szCs w:val="24"/>
        </w:rPr>
        <w:t xml:space="preserve"> great thinkers of the past have grappled with the importance of education, with Aristotle stating that education is the means by which man can cultivate his nature and achieve the purpose of his existence</w:t>
      </w:r>
      <w:r w:rsidR="007B3688" w:rsidRPr="00EF614B">
        <w:rPr>
          <w:b w:val="0"/>
          <w:sz w:val="24"/>
          <w:szCs w:val="24"/>
        </w:rPr>
        <w:t xml:space="preserve">. </w:t>
      </w:r>
      <w:r w:rsidR="00EF614B" w:rsidRPr="00EF614B">
        <w:rPr>
          <w:b w:val="0"/>
          <w:sz w:val="24"/>
          <w:szCs w:val="24"/>
        </w:rPr>
        <w:t>(</w:t>
      </w:r>
      <w:r w:rsidR="00EF614B">
        <w:rPr>
          <w:b w:val="0"/>
          <w:color w:val="000000"/>
          <w:sz w:val="24"/>
          <w:szCs w:val="24"/>
          <w:shd w:val="clear" w:color="auto" w:fill="FFFFFF"/>
        </w:rPr>
        <w:t xml:space="preserve">Aristotle </w:t>
      </w:r>
      <w:r w:rsidR="00EF614B" w:rsidRPr="00EF614B">
        <w:rPr>
          <w:b w:val="0"/>
          <w:color w:val="000000"/>
          <w:sz w:val="24"/>
          <w:szCs w:val="24"/>
          <w:shd w:val="clear" w:color="auto" w:fill="FFFFFF"/>
        </w:rPr>
        <w:t xml:space="preserve">and Burnet, J, </w:t>
      </w:r>
      <w:r w:rsidR="00EF614B" w:rsidRPr="00EF614B">
        <w:rPr>
          <w:b w:val="0"/>
          <w:color w:val="000000"/>
          <w:sz w:val="24"/>
          <w:szCs w:val="24"/>
          <w:shd w:val="clear" w:color="auto" w:fill="FFFFFF"/>
        </w:rPr>
        <w:t>1967).</w:t>
      </w:r>
      <w:r w:rsidR="00EF614B" w:rsidRPr="00EF614B">
        <w:rPr>
          <w:rFonts w:ascii="Arial" w:hAnsi="Arial" w:cs="Arial"/>
          <w:color w:val="000000"/>
          <w:shd w:val="clear" w:color="auto" w:fill="FFFFFF"/>
        </w:rPr>
        <w:t> </w:t>
      </w:r>
    </w:p>
    <w:p w14:paraId="62197CB0" w14:textId="77777777" w:rsidR="00692FA7" w:rsidRDefault="00692FA7" w:rsidP="00EF614B">
      <w:pPr>
        <w:pStyle w:val="Heading5"/>
        <w:spacing w:before="0" w:beforeAutospacing="0" w:after="0" w:afterAutospacing="0" w:line="480" w:lineRule="auto"/>
        <w:rPr>
          <w:b w:val="0"/>
          <w:color w:val="000000" w:themeColor="text1"/>
          <w:sz w:val="24"/>
          <w:szCs w:val="24"/>
        </w:rPr>
      </w:pPr>
    </w:p>
    <w:p w14:paraId="48E4F7FF" w14:textId="7047E115" w:rsidR="007B3688" w:rsidRDefault="00371D92" w:rsidP="00EF614B">
      <w:pPr>
        <w:pStyle w:val="Heading5"/>
        <w:spacing w:before="0" w:beforeAutospacing="0" w:after="0" w:afterAutospacing="0" w:line="480" w:lineRule="auto"/>
        <w:rPr>
          <w:b w:val="0"/>
          <w:sz w:val="24"/>
          <w:szCs w:val="24"/>
        </w:rPr>
      </w:pPr>
      <w:r w:rsidRPr="007B3688">
        <w:rPr>
          <w:b w:val="0"/>
          <w:color w:val="000000" w:themeColor="text1"/>
          <w:sz w:val="24"/>
          <w:szCs w:val="24"/>
        </w:rPr>
        <w:t>This essay focuses upon a learning event which I found significant</w:t>
      </w:r>
      <w:r w:rsidR="007B3688" w:rsidRPr="007B3688">
        <w:rPr>
          <w:b w:val="0"/>
          <w:color w:val="000000" w:themeColor="text1"/>
          <w:sz w:val="24"/>
          <w:szCs w:val="24"/>
        </w:rPr>
        <w:t xml:space="preserve"> whilst</w:t>
      </w:r>
      <w:r w:rsidRPr="007B3688">
        <w:rPr>
          <w:b w:val="0"/>
          <w:color w:val="000000" w:themeColor="text1"/>
          <w:sz w:val="24"/>
          <w:szCs w:val="24"/>
        </w:rPr>
        <w:t xml:space="preserve"> on my observational visit </w:t>
      </w:r>
      <w:r w:rsidR="007B3688" w:rsidRPr="007B3688">
        <w:rPr>
          <w:b w:val="0"/>
          <w:color w:val="000000" w:themeColor="text1"/>
          <w:sz w:val="24"/>
          <w:szCs w:val="24"/>
        </w:rPr>
        <w:t>to a school. Fi</w:t>
      </w:r>
      <w:r w:rsidRPr="007B3688">
        <w:rPr>
          <w:b w:val="0"/>
          <w:color w:val="000000" w:themeColor="text1"/>
          <w:sz w:val="24"/>
          <w:szCs w:val="24"/>
        </w:rPr>
        <w:t>rstly</w:t>
      </w:r>
      <w:r w:rsidR="007B3688" w:rsidRPr="007B3688">
        <w:rPr>
          <w:b w:val="0"/>
          <w:color w:val="000000" w:themeColor="text1"/>
          <w:sz w:val="24"/>
          <w:szCs w:val="24"/>
        </w:rPr>
        <w:t>, I will</w:t>
      </w:r>
      <w:r w:rsidRPr="007B3688">
        <w:rPr>
          <w:b w:val="0"/>
          <w:color w:val="000000" w:themeColor="text1"/>
          <w:sz w:val="24"/>
          <w:szCs w:val="24"/>
        </w:rPr>
        <w:t xml:space="preserve"> give a brief outline of the school where the learning event occurred. </w:t>
      </w:r>
      <w:r w:rsidR="007B3688">
        <w:rPr>
          <w:b w:val="0"/>
          <w:sz w:val="24"/>
          <w:szCs w:val="24"/>
        </w:rPr>
        <w:t xml:space="preserve">Secondly, </w:t>
      </w:r>
      <w:r w:rsidR="007B3688" w:rsidRPr="007B3688">
        <w:rPr>
          <w:b w:val="0"/>
          <w:sz w:val="24"/>
          <w:szCs w:val="24"/>
        </w:rPr>
        <w:t>I will focus on the critical incident and then develop, analyse and elaborate</w:t>
      </w:r>
      <w:r w:rsidR="007B3688">
        <w:rPr>
          <w:b w:val="0"/>
          <w:sz w:val="24"/>
          <w:szCs w:val="24"/>
        </w:rPr>
        <w:t xml:space="preserve"> on</w:t>
      </w:r>
      <w:r w:rsidR="00191B8E">
        <w:rPr>
          <w:b w:val="0"/>
          <w:sz w:val="24"/>
          <w:szCs w:val="24"/>
        </w:rPr>
        <w:t xml:space="preserve"> the </w:t>
      </w:r>
      <w:r w:rsidR="007B3688" w:rsidRPr="007B3688">
        <w:rPr>
          <w:b w:val="0"/>
          <w:sz w:val="24"/>
          <w:szCs w:val="24"/>
        </w:rPr>
        <w:t xml:space="preserve">event. This </w:t>
      </w:r>
      <w:r w:rsidR="00EF2005" w:rsidRPr="007B3688">
        <w:rPr>
          <w:b w:val="0"/>
          <w:sz w:val="24"/>
          <w:szCs w:val="24"/>
        </w:rPr>
        <w:t>incident</w:t>
      </w:r>
      <w:r w:rsidR="007B3688" w:rsidRPr="007B3688">
        <w:rPr>
          <w:b w:val="0"/>
          <w:sz w:val="24"/>
          <w:szCs w:val="24"/>
        </w:rPr>
        <w:t xml:space="preserve"> is the catalyst for the essay and will propel me into certain learning theories</w:t>
      </w:r>
      <w:r w:rsidR="00EF2005">
        <w:rPr>
          <w:b w:val="0"/>
          <w:sz w:val="24"/>
          <w:szCs w:val="24"/>
        </w:rPr>
        <w:t xml:space="preserve"> developed by influential figures</w:t>
      </w:r>
      <w:r w:rsidR="007B3688" w:rsidRPr="007B3688">
        <w:rPr>
          <w:b w:val="0"/>
          <w:sz w:val="24"/>
          <w:szCs w:val="24"/>
        </w:rPr>
        <w:t xml:space="preserve"> </w:t>
      </w:r>
      <w:r w:rsidR="00C0077F">
        <w:rPr>
          <w:b w:val="0"/>
          <w:sz w:val="24"/>
          <w:szCs w:val="24"/>
        </w:rPr>
        <w:t xml:space="preserve">such as Piaget, Montessori </w:t>
      </w:r>
      <w:r w:rsidR="00C0077F">
        <w:rPr>
          <w:b w:val="0"/>
          <w:sz w:val="24"/>
          <w:szCs w:val="24"/>
        </w:rPr>
        <w:lastRenderedPageBreak/>
        <w:t>and Vygotsky</w:t>
      </w:r>
      <w:r w:rsidR="007B3688" w:rsidRPr="007B3688">
        <w:rPr>
          <w:b w:val="0"/>
          <w:sz w:val="24"/>
          <w:szCs w:val="24"/>
        </w:rPr>
        <w:t>.</w:t>
      </w:r>
      <w:r w:rsidR="00692FA7">
        <w:rPr>
          <w:b w:val="0"/>
          <w:sz w:val="24"/>
          <w:szCs w:val="24"/>
        </w:rPr>
        <w:t xml:space="preserve"> These </w:t>
      </w:r>
      <w:r w:rsidR="00EF2005">
        <w:rPr>
          <w:b w:val="0"/>
          <w:sz w:val="24"/>
          <w:szCs w:val="24"/>
        </w:rPr>
        <w:t xml:space="preserve">key </w:t>
      </w:r>
      <w:r w:rsidR="00692FA7">
        <w:rPr>
          <w:b w:val="0"/>
          <w:sz w:val="24"/>
          <w:szCs w:val="24"/>
        </w:rPr>
        <w:t>theories will help me link the benefits of play and active learning in the school environment.</w:t>
      </w:r>
      <w:r w:rsidR="007B3688">
        <w:rPr>
          <w:b w:val="0"/>
          <w:sz w:val="24"/>
          <w:szCs w:val="24"/>
        </w:rPr>
        <w:t xml:space="preserve"> </w:t>
      </w:r>
      <w:r w:rsidR="00EF614B">
        <w:rPr>
          <w:b w:val="0"/>
          <w:sz w:val="24"/>
          <w:szCs w:val="24"/>
        </w:rPr>
        <w:t xml:space="preserve">I will then look into my ‘ideal classroom’ and focus </w:t>
      </w:r>
      <w:r w:rsidR="007B3688">
        <w:rPr>
          <w:b w:val="0"/>
          <w:sz w:val="24"/>
          <w:szCs w:val="24"/>
        </w:rPr>
        <w:t>on the importance</w:t>
      </w:r>
      <w:r w:rsidR="00EF614B">
        <w:rPr>
          <w:b w:val="0"/>
          <w:sz w:val="24"/>
          <w:szCs w:val="24"/>
        </w:rPr>
        <w:t xml:space="preserve"> of certain features of this classroom. Finally, to conclude, I will analyse the relevance of the learning event and discuss ways for my future progression as a teacher.</w:t>
      </w:r>
    </w:p>
    <w:p w14:paraId="4865BA68" w14:textId="77777777" w:rsidR="007B3688" w:rsidRDefault="007B3688" w:rsidP="00EF614B">
      <w:pPr>
        <w:pStyle w:val="Heading5"/>
        <w:spacing w:before="0" w:beforeAutospacing="0" w:after="0" w:afterAutospacing="0" w:line="480" w:lineRule="auto"/>
        <w:rPr>
          <w:b w:val="0"/>
          <w:sz w:val="24"/>
          <w:szCs w:val="24"/>
        </w:rPr>
      </w:pPr>
    </w:p>
    <w:p w14:paraId="0405883F" w14:textId="309873B8" w:rsidR="00371D92" w:rsidRPr="007B3688" w:rsidRDefault="007B3688" w:rsidP="00EF614B">
      <w:pPr>
        <w:pStyle w:val="Heading5"/>
        <w:spacing w:before="0" w:beforeAutospacing="0" w:after="0" w:afterAutospacing="0" w:line="480" w:lineRule="auto"/>
        <w:rPr>
          <w:b w:val="0"/>
          <w:color w:val="000000"/>
          <w:sz w:val="24"/>
          <w:szCs w:val="24"/>
        </w:rPr>
      </w:pPr>
      <w:r>
        <w:rPr>
          <w:b w:val="0"/>
          <w:sz w:val="24"/>
          <w:szCs w:val="24"/>
        </w:rPr>
        <w:t xml:space="preserve">The </w:t>
      </w:r>
      <w:r w:rsidR="0079676D">
        <w:rPr>
          <w:b w:val="0"/>
          <w:sz w:val="24"/>
          <w:szCs w:val="24"/>
        </w:rPr>
        <w:t xml:space="preserve">critical incident that I observed </w:t>
      </w:r>
      <w:r>
        <w:rPr>
          <w:b w:val="0"/>
          <w:sz w:val="24"/>
          <w:szCs w:val="24"/>
        </w:rPr>
        <w:t xml:space="preserve">occurred on our first bridging day </w:t>
      </w:r>
      <w:r w:rsidR="00EF2005">
        <w:rPr>
          <w:b w:val="0"/>
          <w:sz w:val="24"/>
          <w:szCs w:val="24"/>
        </w:rPr>
        <w:t xml:space="preserve">in school </w:t>
      </w:r>
      <w:r w:rsidR="006C3C78">
        <w:rPr>
          <w:b w:val="0"/>
          <w:sz w:val="24"/>
          <w:szCs w:val="24"/>
        </w:rPr>
        <w:t>for the PGCE course</w:t>
      </w:r>
      <w:r>
        <w:rPr>
          <w:b w:val="0"/>
          <w:sz w:val="24"/>
          <w:szCs w:val="24"/>
        </w:rPr>
        <w:t xml:space="preserve">. </w:t>
      </w:r>
      <w:r w:rsidRPr="007B3688">
        <w:rPr>
          <w:b w:val="0"/>
          <w:color w:val="000000" w:themeColor="text1"/>
          <w:sz w:val="24"/>
          <w:szCs w:val="24"/>
        </w:rPr>
        <w:t xml:space="preserve">The school is situated in a small town in the South West of Wales and has 481 pupils under its care. </w:t>
      </w:r>
      <w:r w:rsidR="00EF2005">
        <w:rPr>
          <w:b w:val="0"/>
          <w:sz w:val="24"/>
          <w:szCs w:val="24"/>
        </w:rPr>
        <w:t xml:space="preserve">It is a </w:t>
      </w:r>
      <w:r w:rsidRPr="007B3688">
        <w:rPr>
          <w:b w:val="0"/>
          <w:sz w:val="24"/>
          <w:szCs w:val="24"/>
        </w:rPr>
        <w:t>pioneer school and is working with the Welsh Government and other schools to proceed with developments relating to professional learning</w:t>
      </w:r>
      <w:r>
        <w:rPr>
          <w:b w:val="0"/>
          <w:sz w:val="24"/>
          <w:szCs w:val="24"/>
        </w:rPr>
        <w:t>.</w:t>
      </w:r>
      <w:r w:rsidR="003D3877">
        <w:rPr>
          <w:b w:val="0"/>
          <w:sz w:val="24"/>
          <w:szCs w:val="24"/>
        </w:rPr>
        <w:t xml:space="preserve"> Around 21% </w:t>
      </w:r>
      <w:r w:rsidR="00C0077F">
        <w:rPr>
          <w:b w:val="0"/>
          <w:sz w:val="24"/>
          <w:szCs w:val="24"/>
        </w:rPr>
        <w:t xml:space="preserve">of pupils </w:t>
      </w:r>
      <w:r w:rsidR="003D3877">
        <w:rPr>
          <w:b w:val="0"/>
          <w:sz w:val="24"/>
          <w:szCs w:val="24"/>
        </w:rPr>
        <w:t>are on free school meals and 34% of pupils have Additional Learning Needs.</w:t>
      </w:r>
      <w:r>
        <w:rPr>
          <w:b w:val="0"/>
          <w:sz w:val="24"/>
          <w:szCs w:val="24"/>
        </w:rPr>
        <w:t xml:space="preserve"> (Estyn, 2018) </w:t>
      </w:r>
    </w:p>
    <w:p w14:paraId="6E039BFD" w14:textId="77777777" w:rsidR="003D3877" w:rsidRDefault="003D3877" w:rsidP="00EF614B">
      <w:pPr>
        <w:spacing w:line="480" w:lineRule="auto"/>
        <w:rPr>
          <w:b/>
          <w:u w:val="single"/>
        </w:rPr>
      </w:pPr>
    </w:p>
    <w:p w14:paraId="1B841C31" w14:textId="77777777" w:rsidR="003D3877" w:rsidRDefault="003D3877" w:rsidP="00EF614B">
      <w:pPr>
        <w:spacing w:line="480" w:lineRule="auto"/>
        <w:jc w:val="center"/>
        <w:rPr>
          <w:b/>
          <w:u w:val="single"/>
        </w:rPr>
      </w:pPr>
    </w:p>
    <w:p w14:paraId="28FBC4D4" w14:textId="77777777" w:rsidR="00EF614B" w:rsidRDefault="00EF614B" w:rsidP="00EF614B">
      <w:pPr>
        <w:spacing w:line="480" w:lineRule="auto"/>
        <w:jc w:val="center"/>
        <w:rPr>
          <w:b/>
          <w:u w:val="single"/>
        </w:rPr>
      </w:pPr>
    </w:p>
    <w:p w14:paraId="5DBAB256" w14:textId="77777777" w:rsidR="00EF614B" w:rsidRDefault="00EF614B" w:rsidP="00EF614B">
      <w:pPr>
        <w:spacing w:line="480" w:lineRule="auto"/>
        <w:jc w:val="center"/>
        <w:rPr>
          <w:b/>
          <w:u w:val="single"/>
        </w:rPr>
      </w:pPr>
    </w:p>
    <w:p w14:paraId="2AA414E2" w14:textId="37E770A6" w:rsidR="0079676D" w:rsidRDefault="007B3688" w:rsidP="00EF614B">
      <w:pPr>
        <w:spacing w:line="480" w:lineRule="auto"/>
        <w:jc w:val="center"/>
        <w:rPr>
          <w:b/>
          <w:lang w:val="en-US"/>
        </w:rPr>
      </w:pPr>
      <w:r w:rsidRPr="0079676D">
        <w:rPr>
          <w:b/>
          <w:u w:val="single"/>
        </w:rPr>
        <w:t>Observation</w:t>
      </w:r>
    </w:p>
    <w:p w14:paraId="44D95803" w14:textId="77777777" w:rsidR="00C0077F" w:rsidRPr="00C0077F" w:rsidRDefault="00C0077F" w:rsidP="00EF614B">
      <w:pPr>
        <w:spacing w:line="480" w:lineRule="auto"/>
        <w:jc w:val="center"/>
        <w:rPr>
          <w:b/>
          <w:lang w:val="en-US"/>
        </w:rPr>
      </w:pPr>
    </w:p>
    <w:p w14:paraId="292252C9" w14:textId="2360C15C" w:rsidR="00C0077F" w:rsidRDefault="0079676D" w:rsidP="00EF614B">
      <w:pPr>
        <w:spacing w:line="480" w:lineRule="auto"/>
        <w:jc w:val="center"/>
        <w:rPr>
          <w:color w:val="000000" w:themeColor="text1"/>
          <w:lang w:val="en-US"/>
        </w:rPr>
      </w:pPr>
      <w:r w:rsidRPr="00C0077F">
        <w:rPr>
          <w:i/>
          <w:color w:val="000000" w:themeColor="text1"/>
          <w:lang w:val="en-US"/>
        </w:rPr>
        <w:t>The</w:t>
      </w:r>
      <w:r w:rsidR="00C0077F" w:rsidRPr="00C0077F">
        <w:rPr>
          <w:i/>
          <w:color w:val="000000" w:themeColor="text1"/>
          <w:lang w:val="en-US"/>
        </w:rPr>
        <w:t xml:space="preserve"> learning event that I will be focusing upon revolves around a </w:t>
      </w:r>
      <w:r w:rsidR="00EF2005">
        <w:rPr>
          <w:i/>
          <w:color w:val="000000" w:themeColor="text1"/>
          <w:lang w:val="en-US"/>
        </w:rPr>
        <w:t>‘</w:t>
      </w:r>
      <w:r w:rsidR="00C0077F" w:rsidRPr="00C0077F">
        <w:rPr>
          <w:i/>
          <w:color w:val="000000" w:themeColor="text1"/>
          <w:lang w:val="en-US"/>
        </w:rPr>
        <w:t>game</w:t>
      </w:r>
      <w:r w:rsidR="00EF2005">
        <w:rPr>
          <w:i/>
          <w:color w:val="000000" w:themeColor="text1"/>
          <w:lang w:val="en-US"/>
        </w:rPr>
        <w:t>’</w:t>
      </w:r>
      <w:r w:rsidR="00C0077F" w:rsidRPr="00C0077F">
        <w:rPr>
          <w:i/>
          <w:color w:val="000000" w:themeColor="text1"/>
          <w:lang w:val="en-US"/>
        </w:rPr>
        <w:t xml:space="preserve"> situation with a Year 3 class</w:t>
      </w:r>
      <w:r w:rsidR="00EF2005">
        <w:rPr>
          <w:color w:val="000000" w:themeColor="text1"/>
          <w:lang w:val="en-US"/>
        </w:rPr>
        <w:t xml:space="preserve">. </w:t>
      </w:r>
    </w:p>
    <w:p w14:paraId="28BA9EC1" w14:textId="77777777" w:rsidR="00C0077F" w:rsidRDefault="00C0077F" w:rsidP="00EF614B">
      <w:pPr>
        <w:spacing w:line="480" w:lineRule="auto"/>
        <w:rPr>
          <w:color w:val="000000" w:themeColor="text1"/>
          <w:lang w:val="en-US"/>
        </w:rPr>
      </w:pPr>
    </w:p>
    <w:p w14:paraId="58BA8A10" w14:textId="762AA3C6" w:rsidR="00C0077F" w:rsidRPr="00C0077F" w:rsidRDefault="00C0077F" w:rsidP="00EF614B">
      <w:pPr>
        <w:spacing w:line="480" w:lineRule="auto"/>
        <w:ind w:firstLine="720"/>
        <w:rPr>
          <w:color w:val="000000" w:themeColor="text1"/>
        </w:rPr>
      </w:pPr>
      <w:r w:rsidRPr="00C0077F">
        <w:rPr>
          <w:color w:val="000000" w:themeColor="text1"/>
          <w:shd w:val="clear" w:color="auto" w:fill="FFFFFF"/>
        </w:rPr>
        <w:t xml:space="preserve">The critical </w:t>
      </w:r>
      <w:r w:rsidR="00EF2005">
        <w:rPr>
          <w:color w:val="000000" w:themeColor="text1"/>
          <w:shd w:val="clear" w:color="auto" w:fill="FFFFFF"/>
        </w:rPr>
        <w:t xml:space="preserve">incident </w:t>
      </w:r>
      <w:r w:rsidR="00EF2005" w:rsidRPr="00C0077F">
        <w:rPr>
          <w:color w:val="000000" w:themeColor="text1"/>
          <w:shd w:val="clear" w:color="auto" w:fill="FFFFFF"/>
        </w:rPr>
        <w:t>transpired</w:t>
      </w:r>
      <w:r w:rsidRPr="00C0077F">
        <w:rPr>
          <w:color w:val="000000" w:themeColor="text1"/>
          <w:shd w:val="clear" w:color="auto" w:fill="FFFFFF"/>
        </w:rPr>
        <w:t xml:space="preserve"> when a worker from Superstars (a Chil</w:t>
      </w:r>
      <w:r w:rsidR="00EF2005">
        <w:rPr>
          <w:color w:val="000000" w:themeColor="text1"/>
          <w:shd w:val="clear" w:color="auto" w:fill="FFFFFF"/>
        </w:rPr>
        <w:t xml:space="preserve">d Development Organisation) took </w:t>
      </w:r>
      <w:r w:rsidRPr="00C0077F">
        <w:rPr>
          <w:color w:val="000000" w:themeColor="text1"/>
          <w:shd w:val="clear" w:color="auto" w:fill="FFFFFF"/>
        </w:rPr>
        <w:t xml:space="preserve">a lesson with </w:t>
      </w:r>
      <w:r w:rsidR="00EF2005">
        <w:rPr>
          <w:color w:val="000000" w:themeColor="text1"/>
          <w:shd w:val="clear" w:color="auto" w:fill="FFFFFF"/>
        </w:rPr>
        <w:t>a</w:t>
      </w:r>
      <w:r w:rsidRPr="00C0077F">
        <w:rPr>
          <w:color w:val="000000" w:themeColor="text1"/>
          <w:shd w:val="clear" w:color="auto" w:fill="FFFFFF"/>
        </w:rPr>
        <w:t xml:space="preserve"> year 3 class</w:t>
      </w:r>
      <w:r w:rsidR="00EF2005">
        <w:rPr>
          <w:color w:val="000000" w:themeColor="text1"/>
          <w:shd w:val="clear" w:color="auto" w:fill="FFFFFF"/>
        </w:rPr>
        <w:t>. The teacher</w:t>
      </w:r>
      <w:r w:rsidRPr="00C0077F">
        <w:rPr>
          <w:color w:val="000000" w:themeColor="text1"/>
          <w:shd w:val="clear" w:color="auto" w:fill="FFFFFF"/>
        </w:rPr>
        <w:t xml:space="preserve"> whos</w:t>
      </w:r>
      <w:r>
        <w:rPr>
          <w:color w:val="000000" w:themeColor="text1"/>
          <w:shd w:val="clear" w:color="auto" w:fill="FFFFFF"/>
        </w:rPr>
        <w:t>e</w:t>
      </w:r>
      <w:r w:rsidRPr="00C0077F">
        <w:rPr>
          <w:color w:val="000000" w:themeColor="text1"/>
          <w:shd w:val="clear" w:color="auto" w:fill="FFFFFF"/>
        </w:rPr>
        <w:t xml:space="preserve"> class we were meant to be observing had her P</w:t>
      </w:r>
      <w:r w:rsidR="00EF2005">
        <w:rPr>
          <w:color w:val="000000" w:themeColor="text1"/>
          <w:shd w:val="clear" w:color="auto" w:fill="FFFFFF"/>
        </w:rPr>
        <w:t xml:space="preserve">lanning </w:t>
      </w:r>
      <w:r w:rsidR="00EF2005" w:rsidRPr="00C0077F">
        <w:rPr>
          <w:color w:val="000000" w:themeColor="text1"/>
          <w:shd w:val="clear" w:color="auto" w:fill="FFFFFF"/>
        </w:rPr>
        <w:t>P</w:t>
      </w:r>
      <w:r w:rsidR="00EF2005">
        <w:rPr>
          <w:color w:val="000000" w:themeColor="text1"/>
          <w:shd w:val="clear" w:color="auto" w:fill="FFFFFF"/>
        </w:rPr>
        <w:t xml:space="preserve">reparation and </w:t>
      </w:r>
      <w:r w:rsidRPr="00C0077F">
        <w:rPr>
          <w:color w:val="000000" w:themeColor="text1"/>
          <w:shd w:val="clear" w:color="auto" w:fill="FFFFFF"/>
        </w:rPr>
        <w:t>A</w:t>
      </w:r>
      <w:r w:rsidR="00EF2005">
        <w:rPr>
          <w:color w:val="000000" w:themeColor="text1"/>
          <w:shd w:val="clear" w:color="auto" w:fill="FFFFFF"/>
        </w:rPr>
        <w:t>ssessment period (PPA)</w:t>
      </w:r>
      <w:r>
        <w:rPr>
          <w:color w:val="000000" w:themeColor="text1"/>
          <w:shd w:val="clear" w:color="auto" w:fill="FFFFFF"/>
        </w:rPr>
        <w:t>,</w:t>
      </w:r>
      <w:r w:rsidRPr="00C0077F">
        <w:rPr>
          <w:color w:val="000000" w:themeColor="text1"/>
          <w:shd w:val="clear" w:color="auto" w:fill="FFFFFF"/>
        </w:rPr>
        <w:t xml:space="preserve"> so the school</w:t>
      </w:r>
      <w:r>
        <w:rPr>
          <w:color w:val="000000" w:themeColor="text1"/>
          <w:shd w:val="clear" w:color="auto" w:fill="FFFFFF"/>
        </w:rPr>
        <w:t xml:space="preserve"> </w:t>
      </w:r>
      <w:r w:rsidR="00EF2005">
        <w:rPr>
          <w:color w:val="000000" w:themeColor="text1"/>
          <w:shd w:val="clear" w:color="auto" w:fill="FFFFFF"/>
        </w:rPr>
        <w:t xml:space="preserve">had </w:t>
      </w:r>
      <w:r>
        <w:rPr>
          <w:color w:val="000000" w:themeColor="text1"/>
          <w:shd w:val="clear" w:color="auto" w:fill="FFFFFF"/>
        </w:rPr>
        <w:t xml:space="preserve">brought in </w:t>
      </w:r>
      <w:r w:rsidR="006C3C78">
        <w:rPr>
          <w:color w:val="000000" w:themeColor="text1"/>
          <w:shd w:val="clear" w:color="auto" w:fill="FFFFFF"/>
        </w:rPr>
        <w:t>someone</w:t>
      </w:r>
      <w:r>
        <w:rPr>
          <w:color w:val="000000" w:themeColor="text1"/>
          <w:shd w:val="clear" w:color="auto" w:fill="FFFFFF"/>
        </w:rPr>
        <w:t xml:space="preserve"> from an</w:t>
      </w:r>
      <w:r w:rsidRPr="00C0077F">
        <w:rPr>
          <w:color w:val="000000" w:themeColor="text1"/>
          <w:shd w:val="clear" w:color="auto" w:fill="FFFFFF"/>
        </w:rPr>
        <w:t xml:space="preserve"> external company. </w:t>
      </w:r>
      <w:r>
        <w:rPr>
          <w:color w:val="000000" w:themeColor="text1"/>
          <w:shd w:val="clear" w:color="auto" w:fill="FFFFFF"/>
        </w:rPr>
        <w:t>On their website i</w:t>
      </w:r>
      <w:r w:rsidR="00692FA7">
        <w:rPr>
          <w:color w:val="000000" w:themeColor="text1"/>
          <w:shd w:val="clear" w:color="auto" w:fill="FFFFFF"/>
        </w:rPr>
        <w:t>t</w:t>
      </w:r>
      <w:r>
        <w:rPr>
          <w:color w:val="000000" w:themeColor="text1"/>
          <w:shd w:val="clear" w:color="auto" w:fill="FFFFFF"/>
        </w:rPr>
        <w:t xml:space="preserve"> states</w:t>
      </w:r>
      <w:r w:rsidR="00EF2005">
        <w:rPr>
          <w:color w:val="000000" w:themeColor="text1"/>
          <w:shd w:val="clear" w:color="auto" w:fill="FFFFFF"/>
        </w:rPr>
        <w:t>,</w:t>
      </w:r>
      <w:r>
        <w:rPr>
          <w:color w:val="000000" w:themeColor="text1"/>
          <w:shd w:val="clear" w:color="auto" w:fill="FFFFFF"/>
        </w:rPr>
        <w:t xml:space="preserve"> </w:t>
      </w:r>
      <w:r w:rsidR="00EF2005">
        <w:rPr>
          <w:color w:val="000000" w:themeColor="text1"/>
          <w:shd w:val="clear" w:color="auto" w:fill="FFFFFF"/>
        </w:rPr>
        <w:t>‘</w:t>
      </w:r>
      <w:r>
        <w:rPr>
          <w:color w:val="000000" w:themeColor="text1"/>
          <w:shd w:val="clear" w:color="auto" w:fill="FFFFFF"/>
        </w:rPr>
        <w:t>Superstars</w:t>
      </w:r>
      <w:r w:rsidR="00EF2005">
        <w:rPr>
          <w:color w:val="000000" w:themeColor="text1"/>
          <w:shd w:val="clear" w:color="auto" w:fill="FFFFFF"/>
        </w:rPr>
        <w:t>’</w:t>
      </w:r>
      <w:r w:rsidRPr="00C0077F">
        <w:rPr>
          <w:color w:val="000000" w:themeColor="text1"/>
          <w:shd w:val="clear" w:color="auto" w:fill="FFFFFF"/>
        </w:rPr>
        <w:t xml:space="preserve"> goal is to develop bright futures and to help schools raise standards through outstanding curriculum </w:t>
      </w:r>
      <w:r w:rsidRPr="00C0077F">
        <w:rPr>
          <w:color w:val="000000" w:themeColor="text1"/>
          <w:shd w:val="clear" w:color="auto" w:fill="FFFFFF"/>
        </w:rPr>
        <w:lastRenderedPageBreak/>
        <w:t>delivery, including all-important teacher release time</w:t>
      </w:r>
      <w:r>
        <w:rPr>
          <w:color w:val="000000" w:themeColor="text1"/>
          <w:shd w:val="clear" w:color="auto" w:fill="FFFFFF"/>
        </w:rPr>
        <w:t>. They are situated in South Wales and the South West of England. (Superstars,</w:t>
      </w:r>
      <w:r w:rsidR="00EF2005">
        <w:rPr>
          <w:color w:val="000000" w:themeColor="text1"/>
          <w:shd w:val="clear" w:color="auto" w:fill="FFFFFF"/>
        </w:rPr>
        <w:t xml:space="preserve"> </w:t>
      </w:r>
      <w:r>
        <w:rPr>
          <w:color w:val="000000" w:themeColor="text1"/>
          <w:shd w:val="clear" w:color="auto" w:fill="FFFFFF"/>
        </w:rPr>
        <w:t>2018)</w:t>
      </w:r>
    </w:p>
    <w:p w14:paraId="3202AFB9" w14:textId="1843C672" w:rsidR="004667F1" w:rsidRDefault="00C0077F" w:rsidP="00EF614B">
      <w:pPr>
        <w:pStyle w:val="NormalWeb"/>
        <w:spacing w:line="480" w:lineRule="auto"/>
        <w:rPr>
          <w:color w:val="000000" w:themeColor="text1"/>
          <w:shd w:val="clear" w:color="auto" w:fill="FFFFFF"/>
        </w:rPr>
      </w:pPr>
      <w:r w:rsidRPr="00C0077F">
        <w:rPr>
          <w:color w:val="000000" w:themeColor="text1"/>
          <w:shd w:val="clear" w:color="auto" w:fill="FFFFFF"/>
        </w:rPr>
        <w:t xml:space="preserve"> The session </w:t>
      </w:r>
      <w:r>
        <w:rPr>
          <w:color w:val="000000" w:themeColor="text1"/>
          <w:shd w:val="clear" w:color="auto" w:fill="FFFFFF"/>
        </w:rPr>
        <w:t xml:space="preserve">which I observed </w:t>
      </w:r>
      <w:r w:rsidR="00692FA7">
        <w:rPr>
          <w:color w:val="000000" w:themeColor="text1"/>
          <w:shd w:val="clear" w:color="auto" w:fill="FFFFFF"/>
        </w:rPr>
        <w:t>was</w:t>
      </w:r>
      <w:r w:rsidRPr="00C0077F">
        <w:rPr>
          <w:color w:val="000000" w:themeColor="text1"/>
          <w:shd w:val="clear" w:color="auto" w:fill="FFFFFF"/>
        </w:rPr>
        <w:t xml:space="preserve"> </w:t>
      </w:r>
      <w:r w:rsidR="00EF614B">
        <w:rPr>
          <w:color w:val="000000" w:themeColor="text1"/>
          <w:shd w:val="clear" w:color="auto" w:fill="FFFFFF"/>
        </w:rPr>
        <w:t xml:space="preserve">led by the teacher </w:t>
      </w:r>
      <w:r w:rsidR="00EF2005">
        <w:rPr>
          <w:color w:val="000000" w:themeColor="text1"/>
          <w:shd w:val="clear" w:color="auto" w:fill="FFFFFF"/>
        </w:rPr>
        <w:t>and</w:t>
      </w:r>
      <w:r w:rsidR="00EF614B">
        <w:rPr>
          <w:color w:val="000000" w:themeColor="text1"/>
          <w:shd w:val="clear" w:color="auto" w:fill="FFFFFF"/>
        </w:rPr>
        <w:t xml:space="preserve"> there was an end product he wanted out of the session</w:t>
      </w:r>
      <w:r w:rsidR="00692FA7" w:rsidRPr="0079676D">
        <w:rPr>
          <w:color w:val="000000" w:themeColor="text1"/>
          <w:shd w:val="clear" w:color="auto" w:fill="FFFFFF"/>
        </w:rPr>
        <w:t>.</w:t>
      </w:r>
      <w:r w:rsidR="00EF2005">
        <w:rPr>
          <w:color w:val="000000" w:themeColor="text1"/>
          <w:shd w:val="clear" w:color="auto" w:fill="FFFFFF"/>
        </w:rPr>
        <w:t xml:space="preserve"> The desired outcome was for the children to successfully move another pupil with their hand first, then finger and then voice to the designated area without hitting other pupils. The task was focused as the teacher</w:t>
      </w:r>
      <w:r w:rsidR="00EF614B">
        <w:rPr>
          <w:color w:val="000000" w:themeColor="text1"/>
          <w:shd w:val="clear" w:color="auto" w:fill="FFFFFF"/>
        </w:rPr>
        <w:t xml:space="preserve"> wanted a certain behaviour </w:t>
      </w:r>
      <w:r w:rsidR="00EF2005">
        <w:rPr>
          <w:color w:val="000000" w:themeColor="text1"/>
          <w:shd w:val="clear" w:color="auto" w:fill="FFFFFF"/>
        </w:rPr>
        <w:t xml:space="preserve">exhibited </w:t>
      </w:r>
      <w:r w:rsidR="00EF614B">
        <w:rPr>
          <w:color w:val="000000" w:themeColor="text1"/>
          <w:shd w:val="clear" w:color="auto" w:fill="FFFFFF"/>
        </w:rPr>
        <w:t>throughout</w:t>
      </w:r>
      <w:r w:rsidR="00EF2005">
        <w:rPr>
          <w:color w:val="000000" w:themeColor="text1"/>
          <w:shd w:val="clear" w:color="auto" w:fill="FFFFFF"/>
        </w:rPr>
        <w:t xml:space="preserve">. The skills which he </w:t>
      </w:r>
      <w:r w:rsidR="00EF614B">
        <w:rPr>
          <w:color w:val="000000" w:themeColor="text1"/>
          <w:shd w:val="clear" w:color="auto" w:fill="FFFFFF"/>
        </w:rPr>
        <w:t xml:space="preserve">primarily </w:t>
      </w:r>
      <w:r w:rsidR="00EF2005">
        <w:rPr>
          <w:color w:val="000000" w:themeColor="text1"/>
          <w:shd w:val="clear" w:color="auto" w:fill="FFFFFF"/>
        </w:rPr>
        <w:t xml:space="preserve">wanted to develop were </w:t>
      </w:r>
      <w:r w:rsidR="004667F1">
        <w:rPr>
          <w:color w:val="000000" w:themeColor="text1"/>
          <w:shd w:val="clear" w:color="auto" w:fill="FFFFFF"/>
        </w:rPr>
        <w:t>communication, concent</w:t>
      </w:r>
      <w:r w:rsidR="00EF2005">
        <w:rPr>
          <w:color w:val="000000" w:themeColor="text1"/>
          <w:shd w:val="clear" w:color="auto" w:fill="FFFFFF"/>
        </w:rPr>
        <w:t>ration and spatial awareness. I</w:t>
      </w:r>
      <w:r w:rsidR="004667F1">
        <w:rPr>
          <w:color w:val="000000" w:themeColor="text1"/>
          <w:shd w:val="clear" w:color="auto" w:fill="FFFFFF"/>
        </w:rPr>
        <w:t>n the environment</w:t>
      </w:r>
      <w:r w:rsidR="00EF2005">
        <w:rPr>
          <w:color w:val="000000" w:themeColor="text1"/>
          <w:shd w:val="clear" w:color="auto" w:fill="FFFFFF"/>
        </w:rPr>
        <w:t xml:space="preserve"> available</w:t>
      </w:r>
      <w:r w:rsidR="00EF614B">
        <w:rPr>
          <w:color w:val="000000" w:themeColor="text1"/>
          <w:shd w:val="clear" w:color="auto" w:fill="FFFFFF"/>
        </w:rPr>
        <w:t>,</w:t>
      </w:r>
      <w:r w:rsidR="006C3C78">
        <w:rPr>
          <w:color w:val="000000" w:themeColor="text1"/>
          <w:shd w:val="clear" w:color="auto" w:fill="FFFFFF"/>
        </w:rPr>
        <w:t xml:space="preserve"> the method of structured and directed play </w:t>
      </w:r>
      <w:r w:rsidR="004667F1">
        <w:rPr>
          <w:color w:val="000000" w:themeColor="text1"/>
          <w:shd w:val="clear" w:color="auto" w:fill="FFFFFF"/>
        </w:rPr>
        <w:t xml:space="preserve">was the </w:t>
      </w:r>
      <w:r w:rsidR="00EF2005">
        <w:rPr>
          <w:color w:val="000000" w:themeColor="text1"/>
          <w:shd w:val="clear" w:color="auto" w:fill="FFFFFF"/>
        </w:rPr>
        <w:t xml:space="preserve">most applicable way to deliver the session, </w:t>
      </w:r>
      <w:r w:rsidR="004667F1">
        <w:rPr>
          <w:color w:val="000000" w:themeColor="text1"/>
          <w:shd w:val="clear" w:color="auto" w:fill="FFFFFF"/>
        </w:rPr>
        <w:t>as I feel independently</w:t>
      </w:r>
      <w:r w:rsidR="00EF2005">
        <w:rPr>
          <w:color w:val="000000" w:themeColor="text1"/>
          <w:shd w:val="clear" w:color="auto" w:fill="FFFFFF"/>
        </w:rPr>
        <w:t>,</w:t>
      </w:r>
      <w:r w:rsidR="004667F1">
        <w:rPr>
          <w:color w:val="000000" w:themeColor="text1"/>
          <w:shd w:val="clear" w:color="auto" w:fill="FFFFFF"/>
        </w:rPr>
        <w:t xml:space="preserve"> the children may not have understood the task </w:t>
      </w:r>
      <w:r w:rsidR="00EF614B">
        <w:rPr>
          <w:color w:val="000000" w:themeColor="text1"/>
          <w:shd w:val="clear" w:color="auto" w:fill="FFFFFF"/>
        </w:rPr>
        <w:t xml:space="preserve">without the direction. </w:t>
      </w:r>
    </w:p>
    <w:p w14:paraId="5CF0444F" w14:textId="6A2307D5" w:rsidR="00EF2005" w:rsidRDefault="00C0077F" w:rsidP="00EF614B">
      <w:pPr>
        <w:pStyle w:val="NormalWeb"/>
        <w:spacing w:line="480" w:lineRule="auto"/>
        <w:rPr>
          <w:color w:val="000000" w:themeColor="text1"/>
          <w:shd w:val="clear" w:color="auto" w:fill="FFFFFF"/>
        </w:rPr>
      </w:pPr>
      <w:r w:rsidRPr="0079676D">
        <w:rPr>
          <w:color w:val="000000" w:themeColor="text1"/>
          <w:shd w:val="clear" w:color="auto" w:fill="FFFFFF"/>
        </w:rPr>
        <w:t xml:space="preserve">The object of the </w:t>
      </w:r>
      <w:r w:rsidR="00EF2005">
        <w:rPr>
          <w:color w:val="000000" w:themeColor="text1"/>
          <w:shd w:val="clear" w:color="auto" w:fill="FFFFFF"/>
        </w:rPr>
        <w:t xml:space="preserve">first </w:t>
      </w:r>
      <w:r w:rsidRPr="0079676D">
        <w:rPr>
          <w:color w:val="000000" w:themeColor="text1"/>
          <w:shd w:val="clear" w:color="auto" w:fill="FFFFFF"/>
        </w:rPr>
        <w:t>game</w:t>
      </w:r>
      <w:r w:rsidR="00EF614B">
        <w:rPr>
          <w:color w:val="000000" w:themeColor="text1"/>
          <w:shd w:val="clear" w:color="auto" w:fill="FFFFFF"/>
        </w:rPr>
        <w:t xml:space="preserve"> </w:t>
      </w:r>
      <w:r w:rsidRPr="0079676D">
        <w:rPr>
          <w:color w:val="000000" w:themeColor="text1"/>
          <w:shd w:val="clear" w:color="auto" w:fill="FFFFFF"/>
        </w:rPr>
        <w:t>was to move one child with the others persons hand. One child had to stare at the others hand and follow wherever the hand went. The activi</w:t>
      </w:r>
      <w:r w:rsidR="00EF2005">
        <w:rPr>
          <w:color w:val="000000" w:themeColor="text1"/>
          <w:shd w:val="clear" w:color="auto" w:fill="FFFFFF"/>
        </w:rPr>
        <w:t>ty was partner-based but</w:t>
      </w:r>
      <w:r w:rsidRPr="0079676D">
        <w:rPr>
          <w:color w:val="000000" w:themeColor="text1"/>
          <w:shd w:val="clear" w:color="auto" w:fill="FFFFFF"/>
        </w:rPr>
        <w:t xml:space="preserve"> inclusive as all members of the class were involved</w:t>
      </w:r>
      <w:r w:rsidR="00EF614B">
        <w:rPr>
          <w:color w:val="000000" w:themeColor="text1"/>
          <w:shd w:val="clear" w:color="auto" w:fill="FFFFFF"/>
        </w:rPr>
        <w:t xml:space="preserve"> as they were all partnered up</w:t>
      </w:r>
      <w:r w:rsidRPr="0079676D">
        <w:rPr>
          <w:color w:val="000000" w:themeColor="text1"/>
          <w:shd w:val="clear" w:color="auto" w:fill="FFFFFF"/>
        </w:rPr>
        <w:t xml:space="preserve">. </w:t>
      </w:r>
      <w:r>
        <w:rPr>
          <w:color w:val="000000" w:themeColor="text1"/>
          <w:shd w:val="clear" w:color="auto" w:fill="FFFFFF"/>
        </w:rPr>
        <w:t>I</w:t>
      </w:r>
      <w:r w:rsidR="00EF2005">
        <w:rPr>
          <w:color w:val="000000" w:themeColor="text1"/>
          <w:shd w:val="clear" w:color="auto" w:fill="FFFFFF"/>
        </w:rPr>
        <w:t xml:space="preserve"> noticed how important inclusion was as it gave the pupils greater desire to take part</w:t>
      </w:r>
      <w:r w:rsidR="00EF614B">
        <w:rPr>
          <w:color w:val="000000" w:themeColor="text1"/>
          <w:shd w:val="clear" w:color="auto" w:fill="FFFFFF"/>
        </w:rPr>
        <w:t>,</w:t>
      </w:r>
      <w:r w:rsidR="00EF2005">
        <w:rPr>
          <w:color w:val="000000" w:themeColor="text1"/>
          <w:shd w:val="clear" w:color="auto" w:fill="FFFFFF"/>
        </w:rPr>
        <w:t xml:space="preserve"> they all vibrated off each other. This links into </w:t>
      </w:r>
      <w:r>
        <w:t xml:space="preserve">research </w:t>
      </w:r>
      <w:r w:rsidR="00EF2005">
        <w:t>which states</w:t>
      </w:r>
      <w:r>
        <w:t xml:space="preserve">, </w:t>
      </w:r>
      <w:r w:rsidRPr="0079676D">
        <w:t>that children who have multiple interactions with peers and adults throughout early childhood show a marked improvement across multiple areas of development</w:t>
      </w:r>
      <w:r w:rsidR="00692FA7">
        <w:t>.</w:t>
      </w:r>
      <w:r w:rsidRPr="0079676D">
        <w:t xml:space="preserve"> (Buysse, Goldman, &amp; Skinner, 2003; Goldstein, 1993; Hart &amp; Risley, 1995)</w:t>
      </w:r>
      <w:r w:rsidRPr="0079676D">
        <w:rPr>
          <w:rFonts w:ascii="Meridien" w:hAnsi="Meridien"/>
          <w:sz w:val="22"/>
          <w:szCs w:val="22"/>
        </w:rPr>
        <w:t xml:space="preserve"> </w:t>
      </w:r>
      <w:r>
        <w:rPr>
          <w:rFonts w:ascii="Meridien" w:hAnsi="Meridien"/>
          <w:sz w:val="22"/>
          <w:szCs w:val="22"/>
        </w:rPr>
        <w:t>T</w:t>
      </w:r>
      <w:r w:rsidR="00EF2005">
        <w:rPr>
          <w:color w:val="000000" w:themeColor="text1"/>
          <w:shd w:val="clear" w:color="auto" w:fill="FFFFFF"/>
        </w:rPr>
        <w:t>he</w:t>
      </w:r>
      <w:r>
        <w:rPr>
          <w:color w:val="000000" w:themeColor="text1"/>
          <w:shd w:val="clear" w:color="auto" w:fill="FFFFFF"/>
        </w:rPr>
        <w:t xml:space="preserve"> game clearly </w:t>
      </w:r>
      <w:r w:rsidR="00EF2005">
        <w:rPr>
          <w:color w:val="000000" w:themeColor="text1"/>
          <w:shd w:val="clear" w:color="auto" w:fill="FFFFFF"/>
        </w:rPr>
        <w:t xml:space="preserve">exhibited </w:t>
      </w:r>
      <w:r>
        <w:rPr>
          <w:color w:val="000000" w:themeColor="text1"/>
          <w:shd w:val="clear" w:color="auto" w:fill="FFFFFF"/>
        </w:rPr>
        <w:t xml:space="preserve">how involving </w:t>
      </w:r>
      <w:r w:rsidRPr="004667F1">
        <w:rPr>
          <w:color w:val="000000" w:themeColor="text1"/>
          <w:shd w:val="clear" w:color="auto" w:fill="FFFFFF"/>
        </w:rPr>
        <w:t>play</w:t>
      </w:r>
      <w:r>
        <w:rPr>
          <w:color w:val="000000" w:themeColor="text1"/>
          <w:shd w:val="clear" w:color="auto" w:fill="FFFFFF"/>
        </w:rPr>
        <w:t xml:space="preserve"> </w:t>
      </w:r>
      <w:r w:rsidR="004667F1">
        <w:rPr>
          <w:color w:val="000000" w:themeColor="text1"/>
          <w:shd w:val="clear" w:color="auto" w:fill="FFFFFF"/>
        </w:rPr>
        <w:t xml:space="preserve">and active learning </w:t>
      </w:r>
      <w:r w:rsidR="00EF2005">
        <w:rPr>
          <w:color w:val="000000" w:themeColor="text1"/>
          <w:shd w:val="clear" w:color="auto" w:fill="FFFFFF"/>
        </w:rPr>
        <w:t>can</w:t>
      </w:r>
      <w:r>
        <w:rPr>
          <w:color w:val="000000" w:themeColor="text1"/>
          <w:shd w:val="clear" w:color="auto" w:fill="FFFFFF"/>
        </w:rPr>
        <w:t xml:space="preserve"> help develop other key skills such as communication and concentration.</w:t>
      </w:r>
      <w:r w:rsidR="00692FA7">
        <w:rPr>
          <w:color w:val="000000" w:themeColor="text1"/>
          <w:shd w:val="clear" w:color="auto" w:fill="FFFFFF"/>
        </w:rPr>
        <w:t xml:space="preserve"> </w:t>
      </w:r>
      <w:r w:rsidR="00EF2005">
        <w:rPr>
          <w:color w:val="000000" w:themeColor="text1"/>
          <w:shd w:val="clear" w:color="auto" w:fill="FFFFFF"/>
        </w:rPr>
        <w:t>Through observation it was clear that they grasped</w:t>
      </w:r>
      <w:r w:rsidR="00692FA7">
        <w:rPr>
          <w:color w:val="000000" w:themeColor="text1"/>
          <w:shd w:val="clear" w:color="auto" w:fill="FFFFFF"/>
        </w:rPr>
        <w:t xml:space="preserve"> </w:t>
      </w:r>
      <w:r w:rsidR="00EF2005">
        <w:rPr>
          <w:color w:val="000000" w:themeColor="text1"/>
          <w:shd w:val="clear" w:color="auto" w:fill="FFFFFF"/>
        </w:rPr>
        <w:t xml:space="preserve">how their </w:t>
      </w:r>
      <w:r>
        <w:rPr>
          <w:color w:val="000000" w:themeColor="text1"/>
          <w:shd w:val="clear" w:color="auto" w:fill="FFFFFF"/>
        </w:rPr>
        <w:t>hand movements had a direct effect on the way the other pupil moved.</w:t>
      </w:r>
      <w:r w:rsidR="00EF2005">
        <w:rPr>
          <w:color w:val="000000" w:themeColor="text1"/>
          <w:shd w:val="clear" w:color="auto" w:fill="FFFFFF"/>
        </w:rPr>
        <w:t xml:space="preserve">  I believe that the pupils grasped the game and its concepts more clearly due to the environment and style of teaching which was free and</w:t>
      </w:r>
      <w:r w:rsidR="004667F1">
        <w:rPr>
          <w:color w:val="000000" w:themeColor="text1"/>
          <w:shd w:val="clear" w:color="auto" w:fill="FFFFFF"/>
        </w:rPr>
        <w:t xml:space="preserve"> play</w:t>
      </w:r>
      <w:r w:rsidR="00EF614B">
        <w:rPr>
          <w:color w:val="000000" w:themeColor="text1"/>
          <w:shd w:val="clear" w:color="auto" w:fill="FFFFFF"/>
        </w:rPr>
        <w:t>ful in nature. Research suggests that t</w:t>
      </w:r>
      <w:r w:rsidR="004667F1">
        <w:rPr>
          <w:color w:val="000000" w:themeColor="text1"/>
          <w:shd w:val="clear" w:color="auto" w:fill="FFFFFF"/>
        </w:rPr>
        <w:t>hrough play pupils try to solve problems, explore their environment and can express and communicate their feelings relating to the experience. (Smidt, 2011)</w:t>
      </w:r>
    </w:p>
    <w:p w14:paraId="01712382" w14:textId="297AEF07" w:rsidR="006C3C78" w:rsidRDefault="00EF614B" w:rsidP="00EF614B">
      <w:pPr>
        <w:pStyle w:val="NormalWeb"/>
        <w:spacing w:line="480" w:lineRule="auto"/>
        <w:rPr>
          <w:color w:val="000000" w:themeColor="text1"/>
          <w:shd w:val="clear" w:color="auto" w:fill="FFFFFF"/>
        </w:rPr>
      </w:pPr>
      <w:r>
        <w:rPr>
          <w:noProof/>
          <w:color w:val="000000" w:themeColor="text1"/>
        </w:rPr>
        <w:lastRenderedPageBreak/>
        <mc:AlternateContent>
          <mc:Choice Requires="wps">
            <w:drawing>
              <wp:anchor distT="0" distB="0" distL="114300" distR="114300" simplePos="0" relativeHeight="251660288" behindDoc="0" locked="0" layoutInCell="1" allowOverlap="1" wp14:anchorId="2F1489AA" wp14:editId="77BEC506">
                <wp:simplePos x="0" y="0"/>
                <wp:positionH relativeFrom="column">
                  <wp:posOffset>-315193</wp:posOffset>
                </wp:positionH>
                <wp:positionV relativeFrom="paragraph">
                  <wp:posOffset>472440</wp:posOffset>
                </wp:positionV>
                <wp:extent cx="6370320" cy="3322320"/>
                <wp:effectExtent l="0" t="0" r="17780" b="17780"/>
                <wp:wrapNone/>
                <wp:docPr id="2" name="Text Box 2"/>
                <wp:cNvGraphicFramePr/>
                <a:graphic xmlns:a="http://schemas.openxmlformats.org/drawingml/2006/main">
                  <a:graphicData uri="http://schemas.microsoft.com/office/word/2010/wordprocessingShape">
                    <wps:wsp>
                      <wps:cNvSpPr txBox="1"/>
                      <wps:spPr>
                        <a:xfrm>
                          <a:off x="0" y="0"/>
                          <a:ext cx="6370320" cy="3322320"/>
                        </a:xfrm>
                        <a:prstGeom prst="rect">
                          <a:avLst/>
                        </a:prstGeom>
                        <a:solidFill>
                          <a:schemeClr val="accent1"/>
                        </a:solidFill>
                        <a:ln w="6350">
                          <a:solidFill>
                            <a:prstClr val="black"/>
                          </a:solidFill>
                        </a:ln>
                      </wps:spPr>
                      <wps:txbx>
                        <w:txbxContent>
                          <w:p w14:paraId="6EB73AA9" w14:textId="5A042C83" w:rsidR="0079676D" w:rsidRPr="0079676D" w:rsidRDefault="0079676D">
                            <w:pPr>
                              <w:rPr>
                                <w:rFonts w:ascii="Lucida Bright" w:hAnsi="Lucida Bright"/>
                                <w:b/>
                                <w:lang w:val="en-US"/>
                              </w:rPr>
                            </w:pPr>
                            <w:r w:rsidRPr="0079676D">
                              <w:rPr>
                                <w:rFonts w:ascii="Lucida Bright" w:hAnsi="Lucida Bright"/>
                                <w:b/>
                                <w:lang w:val="en-US"/>
                              </w:rPr>
                              <w:t>Pupil 1: Keep staring at my hand.</w:t>
                            </w:r>
                          </w:p>
                          <w:p w14:paraId="53AE1FBB" w14:textId="77777777" w:rsidR="0079676D" w:rsidRPr="0079676D" w:rsidRDefault="0079676D">
                            <w:pPr>
                              <w:rPr>
                                <w:rFonts w:ascii="Lucida Bright" w:hAnsi="Lucida Bright"/>
                                <w:b/>
                                <w:lang w:val="en-US"/>
                              </w:rPr>
                            </w:pPr>
                          </w:p>
                          <w:p w14:paraId="6D2C86C9" w14:textId="40C8ADF3" w:rsidR="0079676D" w:rsidRPr="0079676D" w:rsidRDefault="0079676D">
                            <w:pPr>
                              <w:rPr>
                                <w:rFonts w:ascii="Lucida Bright" w:hAnsi="Lucida Bright"/>
                                <w:b/>
                                <w:lang w:val="en-US"/>
                              </w:rPr>
                            </w:pPr>
                            <w:r w:rsidRPr="0079676D">
                              <w:rPr>
                                <w:rFonts w:ascii="Lucida Bright" w:hAnsi="Lucida Bright"/>
                                <w:b/>
                                <w:lang w:val="en-US"/>
                              </w:rPr>
                              <w:t xml:space="preserve">Pupil 2: But I </w:t>
                            </w:r>
                            <w:r w:rsidR="00EF2005">
                              <w:rPr>
                                <w:rFonts w:ascii="Lucida Bright" w:hAnsi="Lucida Bright"/>
                                <w:b/>
                                <w:lang w:val="en-US"/>
                              </w:rPr>
                              <w:t>want to know how fast I can</w:t>
                            </w:r>
                            <w:r w:rsidRPr="0079676D">
                              <w:rPr>
                                <w:rFonts w:ascii="Lucida Bright" w:hAnsi="Lucida Bright"/>
                                <w:b/>
                                <w:lang w:val="en-US"/>
                              </w:rPr>
                              <w:t xml:space="preserve"> go</w:t>
                            </w:r>
                            <w:r w:rsidR="00EF2005">
                              <w:rPr>
                                <w:rFonts w:ascii="Lucida Bright" w:hAnsi="Lucida Bright"/>
                                <w:b/>
                                <w:lang w:val="en-US"/>
                              </w:rPr>
                              <w:t>.</w:t>
                            </w:r>
                          </w:p>
                          <w:p w14:paraId="2F77BCF4" w14:textId="77777777" w:rsidR="0079676D" w:rsidRPr="0079676D" w:rsidRDefault="0079676D">
                            <w:pPr>
                              <w:rPr>
                                <w:rFonts w:ascii="Lucida Bright" w:hAnsi="Lucida Bright"/>
                                <w:b/>
                                <w:lang w:val="en-US"/>
                              </w:rPr>
                            </w:pPr>
                          </w:p>
                          <w:p w14:paraId="3D47B044" w14:textId="664884FB" w:rsidR="0079676D" w:rsidRPr="0079676D" w:rsidRDefault="0079676D">
                            <w:pPr>
                              <w:rPr>
                                <w:rFonts w:ascii="Lucida Bright" w:hAnsi="Lucida Bright"/>
                                <w:b/>
                                <w:lang w:val="en-US"/>
                              </w:rPr>
                            </w:pPr>
                            <w:r w:rsidRPr="0079676D">
                              <w:rPr>
                                <w:rFonts w:ascii="Lucida Bright" w:hAnsi="Lucida Bright"/>
                                <w:b/>
                                <w:lang w:val="en-US"/>
                              </w:rPr>
                              <w:t xml:space="preserve">Pupil 1: </w:t>
                            </w:r>
                            <w:r w:rsidR="00EF2005">
                              <w:rPr>
                                <w:rFonts w:ascii="Lucida Bright" w:hAnsi="Lucida Bright"/>
                                <w:b/>
                                <w:lang w:val="en-US"/>
                              </w:rPr>
                              <w:t xml:space="preserve">Not now! </w:t>
                            </w:r>
                            <w:r w:rsidRPr="0079676D">
                              <w:rPr>
                                <w:rFonts w:ascii="Lucida Bright" w:hAnsi="Lucida Bright"/>
                                <w:b/>
                                <w:lang w:val="en-US"/>
                              </w:rPr>
                              <w:t>I’m in control it will be your go next, keep staring.</w:t>
                            </w:r>
                          </w:p>
                          <w:p w14:paraId="46FBD97E" w14:textId="77777777" w:rsidR="0079676D" w:rsidRPr="0079676D" w:rsidRDefault="0079676D">
                            <w:pPr>
                              <w:rPr>
                                <w:rFonts w:ascii="Lucida Bright" w:hAnsi="Lucida Bright"/>
                                <w:b/>
                                <w:lang w:val="en-US"/>
                              </w:rPr>
                            </w:pPr>
                          </w:p>
                          <w:p w14:paraId="3DFAE1B9" w14:textId="7222E458" w:rsidR="0079676D" w:rsidRDefault="0079676D">
                            <w:pPr>
                              <w:rPr>
                                <w:rFonts w:ascii="Lucida Bright" w:hAnsi="Lucida Bright"/>
                                <w:b/>
                                <w:lang w:val="en-US"/>
                              </w:rPr>
                            </w:pPr>
                            <w:r w:rsidRPr="0079676D">
                              <w:rPr>
                                <w:rFonts w:ascii="Lucida Bright" w:hAnsi="Lucida Bright"/>
                                <w:b/>
                                <w:lang w:val="en-US"/>
                              </w:rPr>
                              <w:t>Pupil 2: Okay, but look how fast Pupil</w:t>
                            </w:r>
                            <w:r>
                              <w:rPr>
                                <w:rFonts w:ascii="Lucida Bright" w:hAnsi="Lucida Bright"/>
                                <w:b/>
                                <w:lang w:val="en-US"/>
                              </w:rPr>
                              <w:t xml:space="preserve"> X is going!</w:t>
                            </w:r>
                          </w:p>
                          <w:p w14:paraId="68A7382C" w14:textId="77777777" w:rsidR="0079676D" w:rsidRDefault="0079676D">
                            <w:pPr>
                              <w:rPr>
                                <w:rFonts w:ascii="Lucida Bright" w:hAnsi="Lucida Bright"/>
                                <w:b/>
                                <w:lang w:val="en-US"/>
                              </w:rPr>
                            </w:pPr>
                          </w:p>
                          <w:p w14:paraId="3F9F078B" w14:textId="6EFE3988" w:rsidR="0079676D" w:rsidRDefault="0079676D">
                            <w:pPr>
                              <w:rPr>
                                <w:rFonts w:ascii="Lucida Bright" w:hAnsi="Lucida Bright"/>
                                <w:b/>
                                <w:lang w:val="en-US"/>
                              </w:rPr>
                            </w:pPr>
                            <w:r>
                              <w:rPr>
                                <w:rFonts w:ascii="Lucida Bright" w:hAnsi="Lucida Bright"/>
                                <w:b/>
                                <w:lang w:val="en-US"/>
                              </w:rPr>
                              <w:t xml:space="preserve">Pupil 1: Just keep looking otherwise we </w:t>
                            </w:r>
                            <w:proofErr w:type="spellStart"/>
                            <w:proofErr w:type="gramStart"/>
                            <w:r>
                              <w:rPr>
                                <w:rFonts w:ascii="Lucida Bright" w:hAnsi="Lucida Bright"/>
                                <w:b/>
                                <w:lang w:val="en-US"/>
                              </w:rPr>
                              <w:t>wont</w:t>
                            </w:r>
                            <w:proofErr w:type="spellEnd"/>
                            <w:proofErr w:type="gramEnd"/>
                            <w:r>
                              <w:rPr>
                                <w:rFonts w:ascii="Lucida Bright" w:hAnsi="Lucida Bright"/>
                                <w:b/>
                                <w:lang w:val="en-US"/>
                              </w:rPr>
                              <w:t xml:space="preserve"> be able to pl</w:t>
                            </w:r>
                            <w:r w:rsidR="00EF2005">
                              <w:rPr>
                                <w:rFonts w:ascii="Lucida Bright" w:hAnsi="Lucida Bright"/>
                                <w:b/>
                                <w:lang w:val="en-US"/>
                              </w:rPr>
                              <w:t>ay the game and I’ll miss my go.</w:t>
                            </w:r>
                          </w:p>
                          <w:p w14:paraId="733FF791" w14:textId="77777777" w:rsidR="0079676D" w:rsidRDefault="0079676D">
                            <w:pPr>
                              <w:rPr>
                                <w:rFonts w:ascii="Lucida Bright" w:hAnsi="Lucida Bright"/>
                                <w:b/>
                                <w:lang w:val="en-US"/>
                              </w:rPr>
                            </w:pPr>
                          </w:p>
                          <w:p w14:paraId="1A78530B" w14:textId="15167F93" w:rsidR="0079676D" w:rsidRDefault="0079676D">
                            <w:pPr>
                              <w:rPr>
                                <w:rFonts w:ascii="Lucida Bright" w:hAnsi="Lucida Bright"/>
                                <w:b/>
                                <w:lang w:val="en-US"/>
                              </w:rPr>
                            </w:pPr>
                            <w:r>
                              <w:rPr>
                                <w:rFonts w:ascii="Lucida Bright" w:hAnsi="Lucida Bright"/>
                                <w:b/>
                                <w:lang w:val="en-US"/>
                              </w:rPr>
                              <w:t xml:space="preserve">Pupil 2: Okay, but can we go a bit faster? </w:t>
                            </w:r>
                          </w:p>
                          <w:p w14:paraId="772FAA93" w14:textId="77777777" w:rsidR="004667F1" w:rsidRDefault="004667F1">
                            <w:pPr>
                              <w:rPr>
                                <w:rFonts w:ascii="Lucida Bright" w:hAnsi="Lucida Bright"/>
                                <w:b/>
                                <w:lang w:val="en-US"/>
                              </w:rPr>
                            </w:pPr>
                          </w:p>
                          <w:p w14:paraId="3C0EA271" w14:textId="049EB8A2" w:rsidR="004667F1" w:rsidRDefault="004667F1">
                            <w:pPr>
                              <w:rPr>
                                <w:rFonts w:ascii="Lucida Bright" w:hAnsi="Lucida Bright"/>
                                <w:b/>
                                <w:lang w:val="en-US"/>
                              </w:rPr>
                            </w:pPr>
                            <w:r>
                              <w:rPr>
                                <w:rFonts w:ascii="Lucida Bright" w:hAnsi="Lucida Bright"/>
                                <w:b/>
                                <w:lang w:val="en-US"/>
                              </w:rPr>
                              <w:t>Pupil 1: Yes,</w:t>
                            </w:r>
                            <w:r w:rsidR="00EF2005">
                              <w:rPr>
                                <w:rFonts w:ascii="Lucida Bright" w:hAnsi="Lucida Bright"/>
                                <w:b/>
                                <w:lang w:val="en-US"/>
                              </w:rPr>
                              <w:t xml:space="preserve"> keep looking at my hand though because we need to get to the other side of the room.</w:t>
                            </w:r>
                          </w:p>
                          <w:p w14:paraId="6DC7060A" w14:textId="77777777" w:rsidR="00EF2005" w:rsidRDefault="00EF2005">
                            <w:pPr>
                              <w:rPr>
                                <w:rFonts w:ascii="Lucida Bright" w:hAnsi="Lucida Bright"/>
                                <w:b/>
                                <w:lang w:val="en-US"/>
                              </w:rPr>
                            </w:pPr>
                          </w:p>
                          <w:p w14:paraId="073F9E67" w14:textId="07227824" w:rsidR="00EF2005" w:rsidRPr="0079676D" w:rsidRDefault="00EF2005">
                            <w:pPr>
                              <w:rPr>
                                <w:rFonts w:ascii="Lucida Bright" w:hAnsi="Lucida Bright"/>
                                <w:b/>
                                <w:lang w:val="en-US"/>
                              </w:rPr>
                            </w:pPr>
                            <w:r>
                              <w:rPr>
                                <w:rFonts w:ascii="Lucida Bright" w:hAnsi="Lucida Bright"/>
                                <w:b/>
                                <w:lang w:val="en-US"/>
                              </w:rPr>
                              <w:t xml:space="preserve">Pupil 2: Okay, </w:t>
                            </w:r>
                            <w:proofErr w:type="spellStart"/>
                            <w:r>
                              <w:rPr>
                                <w:rFonts w:ascii="Lucida Bright" w:hAnsi="Lucida Bright"/>
                                <w:b/>
                                <w:lang w:val="en-US"/>
                              </w:rPr>
                              <w:t>lets</w:t>
                            </w:r>
                            <w:proofErr w:type="spellEnd"/>
                            <w:r>
                              <w:rPr>
                                <w:rFonts w:ascii="Lucida Bright" w:hAnsi="Lucida Bright"/>
                                <w:b/>
                                <w:lang w:val="en-US"/>
                              </w:rPr>
                              <w:t xml:space="preserve"> go!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489AA" id="_x0000_t202" coordsize="21600,21600" o:spt="202" path="m,l,21600r21600,l21600,xe">
                <v:stroke joinstyle="miter"/>
                <v:path gradientshapeok="t" o:connecttype="rect"/>
              </v:shapetype>
              <v:shape id="Text Box 2" o:spid="_x0000_s1026" type="#_x0000_t202" style="position:absolute;margin-left:-24.8pt;margin-top:37.2pt;width:501.6pt;height:26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" fillcolor="#4472c4 [3204]" strokeweight=".5pt">
                <v:textbox>
                  <w:txbxContent>
                    <w:p w14:paraId="6EB73AA9" w14:textId="5A042C83" w:rsidR="0079676D" w:rsidRPr="0079676D" w:rsidRDefault="0079676D">
                      <w:pPr>
                        <w:rPr>
                          <w:rFonts w:ascii="Lucida Bright" w:hAnsi="Lucida Bright"/>
                          <w:b/>
                          <w:lang w:val="en-US"/>
                        </w:rPr>
                      </w:pPr>
                      <w:r w:rsidRPr="0079676D">
                        <w:rPr>
                          <w:rFonts w:ascii="Lucida Bright" w:hAnsi="Lucida Bright"/>
                          <w:b/>
                          <w:lang w:val="en-US"/>
                        </w:rPr>
                        <w:t>Pupil 1: Keep staring at my hand.</w:t>
                      </w:r>
                    </w:p>
                    <w:p w14:paraId="53AE1FBB" w14:textId="77777777" w:rsidR="0079676D" w:rsidRPr="0079676D" w:rsidRDefault="0079676D">
                      <w:pPr>
                        <w:rPr>
                          <w:rFonts w:ascii="Lucida Bright" w:hAnsi="Lucida Bright"/>
                          <w:b/>
                          <w:lang w:val="en-US"/>
                        </w:rPr>
                      </w:pPr>
                    </w:p>
                    <w:p w14:paraId="6D2C86C9" w14:textId="40C8ADF3" w:rsidR="0079676D" w:rsidRPr="0079676D" w:rsidRDefault="0079676D">
                      <w:pPr>
                        <w:rPr>
                          <w:rFonts w:ascii="Lucida Bright" w:hAnsi="Lucida Bright"/>
                          <w:b/>
                          <w:lang w:val="en-US"/>
                        </w:rPr>
                      </w:pPr>
                      <w:r w:rsidRPr="0079676D">
                        <w:rPr>
                          <w:rFonts w:ascii="Lucida Bright" w:hAnsi="Lucida Bright"/>
                          <w:b/>
                          <w:lang w:val="en-US"/>
                        </w:rPr>
                        <w:t xml:space="preserve">Pupil 2: But I </w:t>
                      </w:r>
                      <w:r w:rsidR="00EF2005">
                        <w:rPr>
                          <w:rFonts w:ascii="Lucida Bright" w:hAnsi="Lucida Bright"/>
                          <w:b/>
                          <w:lang w:val="en-US"/>
                        </w:rPr>
                        <w:t>want to know how fast I can</w:t>
                      </w:r>
                      <w:r w:rsidRPr="0079676D">
                        <w:rPr>
                          <w:rFonts w:ascii="Lucida Bright" w:hAnsi="Lucida Bright"/>
                          <w:b/>
                          <w:lang w:val="en-US"/>
                        </w:rPr>
                        <w:t xml:space="preserve"> go</w:t>
                      </w:r>
                      <w:r w:rsidR="00EF2005">
                        <w:rPr>
                          <w:rFonts w:ascii="Lucida Bright" w:hAnsi="Lucida Bright"/>
                          <w:b/>
                          <w:lang w:val="en-US"/>
                        </w:rPr>
                        <w:t>.</w:t>
                      </w:r>
                    </w:p>
                    <w:p w14:paraId="2F77BCF4" w14:textId="77777777" w:rsidR="0079676D" w:rsidRPr="0079676D" w:rsidRDefault="0079676D">
                      <w:pPr>
                        <w:rPr>
                          <w:rFonts w:ascii="Lucida Bright" w:hAnsi="Lucida Bright"/>
                          <w:b/>
                          <w:lang w:val="en-US"/>
                        </w:rPr>
                      </w:pPr>
                    </w:p>
                    <w:p w14:paraId="3D47B044" w14:textId="664884FB" w:rsidR="0079676D" w:rsidRPr="0079676D" w:rsidRDefault="0079676D">
                      <w:pPr>
                        <w:rPr>
                          <w:rFonts w:ascii="Lucida Bright" w:hAnsi="Lucida Bright"/>
                          <w:b/>
                          <w:lang w:val="en-US"/>
                        </w:rPr>
                      </w:pPr>
                      <w:r w:rsidRPr="0079676D">
                        <w:rPr>
                          <w:rFonts w:ascii="Lucida Bright" w:hAnsi="Lucida Bright"/>
                          <w:b/>
                          <w:lang w:val="en-US"/>
                        </w:rPr>
                        <w:t xml:space="preserve">Pupil 1: </w:t>
                      </w:r>
                      <w:r w:rsidR="00EF2005">
                        <w:rPr>
                          <w:rFonts w:ascii="Lucida Bright" w:hAnsi="Lucida Bright"/>
                          <w:b/>
                          <w:lang w:val="en-US"/>
                        </w:rPr>
                        <w:t xml:space="preserve">Not now! </w:t>
                      </w:r>
                      <w:r w:rsidRPr="0079676D">
                        <w:rPr>
                          <w:rFonts w:ascii="Lucida Bright" w:hAnsi="Lucida Bright"/>
                          <w:b/>
                          <w:lang w:val="en-US"/>
                        </w:rPr>
                        <w:t>I’m in control it will be your go next, keep staring.</w:t>
                      </w:r>
                    </w:p>
                    <w:p w14:paraId="46FBD97E" w14:textId="77777777" w:rsidR="0079676D" w:rsidRPr="0079676D" w:rsidRDefault="0079676D">
                      <w:pPr>
                        <w:rPr>
                          <w:rFonts w:ascii="Lucida Bright" w:hAnsi="Lucida Bright"/>
                          <w:b/>
                          <w:lang w:val="en-US"/>
                        </w:rPr>
                      </w:pPr>
                    </w:p>
                    <w:p w14:paraId="3DFAE1B9" w14:textId="7222E458" w:rsidR="0079676D" w:rsidRDefault="0079676D">
                      <w:pPr>
                        <w:rPr>
                          <w:rFonts w:ascii="Lucida Bright" w:hAnsi="Lucida Bright"/>
                          <w:b/>
                          <w:lang w:val="en-US"/>
                        </w:rPr>
                      </w:pPr>
                      <w:r w:rsidRPr="0079676D">
                        <w:rPr>
                          <w:rFonts w:ascii="Lucida Bright" w:hAnsi="Lucida Bright"/>
                          <w:b/>
                          <w:lang w:val="en-US"/>
                        </w:rPr>
                        <w:t>Pupil 2: Okay, but look how fast Pupil</w:t>
                      </w:r>
                      <w:r>
                        <w:rPr>
                          <w:rFonts w:ascii="Lucida Bright" w:hAnsi="Lucida Bright"/>
                          <w:b/>
                          <w:lang w:val="en-US"/>
                        </w:rPr>
                        <w:t xml:space="preserve"> X is going!</w:t>
                      </w:r>
                    </w:p>
                    <w:p w14:paraId="68A7382C" w14:textId="77777777" w:rsidR="0079676D" w:rsidRDefault="0079676D">
                      <w:pPr>
                        <w:rPr>
                          <w:rFonts w:ascii="Lucida Bright" w:hAnsi="Lucida Bright"/>
                          <w:b/>
                          <w:lang w:val="en-US"/>
                        </w:rPr>
                      </w:pPr>
                    </w:p>
                    <w:p w14:paraId="3F9F078B" w14:textId="6EFE3988" w:rsidR="0079676D" w:rsidRDefault="0079676D">
                      <w:pPr>
                        <w:rPr>
                          <w:rFonts w:ascii="Lucida Bright" w:hAnsi="Lucida Bright"/>
                          <w:b/>
                          <w:lang w:val="en-US"/>
                        </w:rPr>
                      </w:pPr>
                      <w:r>
                        <w:rPr>
                          <w:rFonts w:ascii="Lucida Bright" w:hAnsi="Lucida Bright"/>
                          <w:b/>
                          <w:lang w:val="en-US"/>
                        </w:rPr>
                        <w:t xml:space="preserve">Pupil 1: Just keep looking otherwise we </w:t>
                      </w:r>
                      <w:proofErr w:type="spellStart"/>
                      <w:proofErr w:type="gramStart"/>
                      <w:r>
                        <w:rPr>
                          <w:rFonts w:ascii="Lucida Bright" w:hAnsi="Lucida Bright"/>
                          <w:b/>
                          <w:lang w:val="en-US"/>
                        </w:rPr>
                        <w:t>wont</w:t>
                      </w:r>
                      <w:proofErr w:type="spellEnd"/>
                      <w:proofErr w:type="gramEnd"/>
                      <w:r>
                        <w:rPr>
                          <w:rFonts w:ascii="Lucida Bright" w:hAnsi="Lucida Bright"/>
                          <w:b/>
                          <w:lang w:val="en-US"/>
                        </w:rPr>
                        <w:t xml:space="preserve"> be able to pl</w:t>
                      </w:r>
                      <w:r w:rsidR="00EF2005">
                        <w:rPr>
                          <w:rFonts w:ascii="Lucida Bright" w:hAnsi="Lucida Bright"/>
                          <w:b/>
                          <w:lang w:val="en-US"/>
                        </w:rPr>
                        <w:t>ay the game and I’ll miss my go.</w:t>
                      </w:r>
                    </w:p>
                    <w:p w14:paraId="733FF791" w14:textId="77777777" w:rsidR="0079676D" w:rsidRDefault="0079676D">
                      <w:pPr>
                        <w:rPr>
                          <w:rFonts w:ascii="Lucida Bright" w:hAnsi="Lucida Bright"/>
                          <w:b/>
                          <w:lang w:val="en-US"/>
                        </w:rPr>
                      </w:pPr>
                    </w:p>
                    <w:p w14:paraId="1A78530B" w14:textId="15167F93" w:rsidR="0079676D" w:rsidRDefault="0079676D">
                      <w:pPr>
                        <w:rPr>
                          <w:rFonts w:ascii="Lucida Bright" w:hAnsi="Lucida Bright"/>
                          <w:b/>
                          <w:lang w:val="en-US"/>
                        </w:rPr>
                      </w:pPr>
                      <w:r>
                        <w:rPr>
                          <w:rFonts w:ascii="Lucida Bright" w:hAnsi="Lucida Bright"/>
                          <w:b/>
                          <w:lang w:val="en-US"/>
                        </w:rPr>
                        <w:t xml:space="preserve">Pupil 2: Okay, but can we go a bit faster? </w:t>
                      </w:r>
                    </w:p>
                    <w:p w14:paraId="772FAA93" w14:textId="77777777" w:rsidR="004667F1" w:rsidRDefault="004667F1">
                      <w:pPr>
                        <w:rPr>
                          <w:rFonts w:ascii="Lucida Bright" w:hAnsi="Lucida Bright"/>
                          <w:b/>
                          <w:lang w:val="en-US"/>
                        </w:rPr>
                      </w:pPr>
                    </w:p>
                    <w:p w14:paraId="3C0EA271" w14:textId="049EB8A2" w:rsidR="004667F1" w:rsidRDefault="004667F1">
                      <w:pPr>
                        <w:rPr>
                          <w:rFonts w:ascii="Lucida Bright" w:hAnsi="Lucida Bright"/>
                          <w:b/>
                          <w:lang w:val="en-US"/>
                        </w:rPr>
                      </w:pPr>
                      <w:r>
                        <w:rPr>
                          <w:rFonts w:ascii="Lucida Bright" w:hAnsi="Lucida Bright"/>
                          <w:b/>
                          <w:lang w:val="en-US"/>
                        </w:rPr>
                        <w:t>Pupil 1: Yes,</w:t>
                      </w:r>
                      <w:r w:rsidR="00EF2005">
                        <w:rPr>
                          <w:rFonts w:ascii="Lucida Bright" w:hAnsi="Lucida Bright"/>
                          <w:b/>
                          <w:lang w:val="en-US"/>
                        </w:rPr>
                        <w:t xml:space="preserve"> keep looking at my hand though because we need to get to the other side of the room.</w:t>
                      </w:r>
                    </w:p>
                    <w:p w14:paraId="6DC7060A" w14:textId="77777777" w:rsidR="00EF2005" w:rsidRDefault="00EF2005">
                      <w:pPr>
                        <w:rPr>
                          <w:rFonts w:ascii="Lucida Bright" w:hAnsi="Lucida Bright"/>
                          <w:b/>
                          <w:lang w:val="en-US"/>
                        </w:rPr>
                      </w:pPr>
                    </w:p>
                    <w:p w14:paraId="073F9E67" w14:textId="07227824" w:rsidR="00EF2005" w:rsidRPr="0079676D" w:rsidRDefault="00EF2005">
                      <w:pPr>
                        <w:rPr>
                          <w:rFonts w:ascii="Lucida Bright" w:hAnsi="Lucida Bright"/>
                          <w:b/>
                          <w:lang w:val="en-US"/>
                        </w:rPr>
                      </w:pPr>
                      <w:r>
                        <w:rPr>
                          <w:rFonts w:ascii="Lucida Bright" w:hAnsi="Lucida Bright"/>
                          <w:b/>
                          <w:lang w:val="en-US"/>
                        </w:rPr>
                        <w:t xml:space="preserve">Pupil 2: Okay, </w:t>
                      </w:r>
                      <w:proofErr w:type="spellStart"/>
                      <w:r>
                        <w:rPr>
                          <w:rFonts w:ascii="Lucida Bright" w:hAnsi="Lucida Bright"/>
                          <w:b/>
                          <w:lang w:val="en-US"/>
                        </w:rPr>
                        <w:t>lets</w:t>
                      </w:r>
                      <w:proofErr w:type="spellEnd"/>
                      <w:r>
                        <w:rPr>
                          <w:rFonts w:ascii="Lucida Bright" w:hAnsi="Lucida Bright"/>
                          <w:b/>
                          <w:lang w:val="en-US"/>
                        </w:rPr>
                        <w:t xml:space="preserve"> go! </w:t>
                      </w:r>
                    </w:p>
                  </w:txbxContent>
                </v:textbox>
              </v:shape>
            </w:pict>
          </mc:Fallback>
        </mc:AlternateContent>
      </w:r>
    </w:p>
    <w:p w14:paraId="6C6BD8D0" w14:textId="68C7068D" w:rsidR="006C3C78" w:rsidRDefault="006C3C78" w:rsidP="00EF614B">
      <w:pPr>
        <w:pStyle w:val="NormalWeb"/>
        <w:spacing w:line="480" w:lineRule="auto"/>
        <w:rPr>
          <w:color w:val="000000" w:themeColor="text1"/>
          <w:shd w:val="clear" w:color="auto" w:fill="FFFFFF"/>
        </w:rPr>
      </w:pPr>
    </w:p>
    <w:p w14:paraId="00699250" w14:textId="6FF4E915" w:rsidR="006C3C78" w:rsidRDefault="006C3C78" w:rsidP="00EF614B">
      <w:pPr>
        <w:pStyle w:val="NormalWeb"/>
        <w:spacing w:line="480" w:lineRule="auto"/>
        <w:rPr>
          <w:color w:val="000000" w:themeColor="text1"/>
          <w:shd w:val="clear" w:color="auto" w:fill="FFFFFF"/>
        </w:rPr>
      </w:pPr>
    </w:p>
    <w:p w14:paraId="6D1EB18B" w14:textId="77777777" w:rsidR="006C3C78" w:rsidRDefault="006C3C78" w:rsidP="00EF614B">
      <w:pPr>
        <w:pStyle w:val="NormalWeb"/>
        <w:spacing w:line="480" w:lineRule="auto"/>
        <w:rPr>
          <w:color w:val="000000" w:themeColor="text1"/>
          <w:shd w:val="clear" w:color="auto" w:fill="FFFFFF"/>
        </w:rPr>
      </w:pPr>
    </w:p>
    <w:p w14:paraId="4D8E2153" w14:textId="77777777" w:rsidR="006C3C78" w:rsidRDefault="006C3C78" w:rsidP="00EF614B">
      <w:pPr>
        <w:pStyle w:val="NormalWeb"/>
        <w:spacing w:line="480" w:lineRule="auto"/>
        <w:rPr>
          <w:color w:val="000000" w:themeColor="text1"/>
          <w:shd w:val="clear" w:color="auto" w:fill="FFFFFF"/>
        </w:rPr>
      </w:pPr>
    </w:p>
    <w:p w14:paraId="60A150BB" w14:textId="77777777" w:rsidR="006C3C78" w:rsidRDefault="006C3C78" w:rsidP="00EF614B">
      <w:pPr>
        <w:pStyle w:val="NormalWeb"/>
        <w:spacing w:line="480" w:lineRule="auto"/>
        <w:rPr>
          <w:color w:val="000000" w:themeColor="text1"/>
          <w:shd w:val="clear" w:color="auto" w:fill="FFFFFF"/>
        </w:rPr>
      </w:pPr>
    </w:p>
    <w:p w14:paraId="27A2FF22" w14:textId="77777777" w:rsidR="006C3C78" w:rsidRDefault="006C3C78" w:rsidP="00EF614B">
      <w:pPr>
        <w:pStyle w:val="NormalWeb"/>
        <w:spacing w:line="480" w:lineRule="auto"/>
        <w:rPr>
          <w:color w:val="000000" w:themeColor="text1"/>
          <w:shd w:val="clear" w:color="auto" w:fill="FFFFFF"/>
        </w:rPr>
      </w:pPr>
    </w:p>
    <w:p w14:paraId="16D96C09" w14:textId="5695CF38" w:rsidR="006C3C78" w:rsidRDefault="006C3C78" w:rsidP="00EF614B">
      <w:pPr>
        <w:pStyle w:val="NormalWeb"/>
        <w:spacing w:line="480" w:lineRule="auto"/>
        <w:rPr>
          <w:color w:val="000000" w:themeColor="text1"/>
          <w:shd w:val="clear" w:color="auto" w:fill="FFFFFF"/>
        </w:rPr>
      </w:pPr>
    </w:p>
    <w:p w14:paraId="4D2B3DE8" w14:textId="4C3B8A82" w:rsidR="006C3C78" w:rsidRDefault="00EF614B" w:rsidP="00EF614B">
      <w:pPr>
        <w:pStyle w:val="NormalWeb"/>
        <w:spacing w:line="480" w:lineRule="auto"/>
        <w:rPr>
          <w:color w:val="000000" w:themeColor="text1"/>
          <w:shd w:val="clear" w:color="auto" w:fill="FFFFFF"/>
        </w:rPr>
      </w:pPr>
      <w:r>
        <w:rPr>
          <w:noProof/>
          <w:color w:val="000000" w:themeColor="text1"/>
        </w:rPr>
        <mc:AlternateContent>
          <mc:Choice Requires="wps">
            <w:drawing>
              <wp:anchor distT="0" distB="0" distL="114300" distR="114300" simplePos="0" relativeHeight="251661312" behindDoc="0" locked="0" layoutInCell="1" allowOverlap="1" wp14:anchorId="4832A826" wp14:editId="213EA40C">
                <wp:simplePos x="0" y="0"/>
                <wp:positionH relativeFrom="column">
                  <wp:posOffset>347478</wp:posOffset>
                </wp:positionH>
                <wp:positionV relativeFrom="paragraph">
                  <wp:posOffset>12867</wp:posOffset>
                </wp:positionV>
                <wp:extent cx="4934857" cy="349885"/>
                <wp:effectExtent l="0" t="0" r="18415" b="18415"/>
                <wp:wrapNone/>
                <wp:docPr id="3" name="Text Box 3"/>
                <wp:cNvGraphicFramePr/>
                <a:graphic xmlns:a="http://schemas.openxmlformats.org/drawingml/2006/main">
                  <a:graphicData uri="http://schemas.microsoft.com/office/word/2010/wordprocessingShape">
                    <wps:wsp>
                      <wps:cNvSpPr txBox="1"/>
                      <wps:spPr>
                        <a:xfrm>
                          <a:off x="0" y="0"/>
                          <a:ext cx="4934857" cy="349885"/>
                        </a:xfrm>
                        <a:prstGeom prst="rect">
                          <a:avLst/>
                        </a:prstGeom>
                        <a:solidFill>
                          <a:schemeClr val="lt1"/>
                        </a:solidFill>
                        <a:ln w="6350">
                          <a:solidFill>
                            <a:prstClr val="black"/>
                          </a:solidFill>
                        </a:ln>
                      </wps:spPr>
                      <wps:txbx>
                        <w:txbxContent>
                          <w:p w14:paraId="313EA2CF" w14:textId="6DE31C67" w:rsidR="003D3877" w:rsidRPr="003D3877" w:rsidRDefault="003D3877">
                            <w:pPr>
                              <w:rPr>
                                <w:lang w:val="en-US"/>
                              </w:rPr>
                            </w:pPr>
                            <w:r w:rsidRPr="003D3877">
                              <w:rPr>
                                <w:b/>
                                <w:lang w:val="en-US"/>
                              </w:rPr>
                              <w:t>Figure 1.</w:t>
                            </w:r>
                            <w:r>
                              <w:rPr>
                                <w:lang w:val="en-US"/>
                              </w:rPr>
                              <w:t xml:space="preserve"> Dialogue observed between two pupils in 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32A826" id="Text Box 3" o:spid="_x0000_s1027" type="#_x0000_t202" style="position:absolute;margin-left:27.35pt;margin-top:1pt;width:388.55pt;height:27.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" fillcolor="white [3201]" strokeweight=".5pt">
                <v:textbox>
                  <w:txbxContent>
                    <w:p w14:paraId="313EA2CF" w14:textId="6DE31C67" w:rsidR="003D3877" w:rsidRPr="003D3877" w:rsidRDefault="003D3877">
                      <w:pPr>
                        <w:rPr>
                          <w:lang w:val="en-US"/>
                        </w:rPr>
                      </w:pPr>
                      <w:r w:rsidRPr="003D3877">
                        <w:rPr>
                          <w:b/>
                          <w:lang w:val="en-US"/>
                        </w:rPr>
                        <w:t>Figure 1.</w:t>
                      </w:r>
                      <w:r>
                        <w:rPr>
                          <w:lang w:val="en-US"/>
                        </w:rPr>
                        <w:t xml:space="preserve"> Dialogue observed between two pupils in Year 3</w:t>
                      </w:r>
                    </w:p>
                  </w:txbxContent>
                </v:textbox>
              </v:shape>
            </w:pict>
          </mc:Fallback>
        </mc:AlternateContent>
      </w:r>
    </w:p>
    <w:p w14:paraId="770CF287" w14:textId="77777777" w:rsidR="00EF614B" w:rsidRDefault="00EF614B" w:rsidP="00EF614B">
      <w:pPr>
        <w:pStyle w:val="NormalWeb"/>
        <w:spacing w:line="480" w:lineRule="auto"/>
        <w:rPr>
          <w:color w:val="000000" w:themeColor="text1"/>
          <w:shd w:val="clear" w:color="auto" w:fill="FFFFFF"/>
        </w:rPr>
      </w:pPr>
    </w:p>
    <w:p w14:paraId="59E5AFFB" w14:textId="1C420E0E" w:rsidR="003D3877" w:rsidRDefault="0079676D" w:rsidP="00EF614B">
      <w:pPr>
        <w:pStyle w:val="NormalWeb"/>
        <w:spacing w:line="480" w:lineRule="auto"/>
        <w:rPr>
          <w:color w:val="000000" w:themeColor="text1"/>
          <w:shd w:val="clear" w:color="auto" w:fill="FFFFFF"/>
        </w:rPr>
      </w:pPr>
      <w:r>
        <w:rPr>
          <w:color w:val="000000" w:themeColor="text1"/>
          <w:shd w:val="clear" w:color="auto" w:fill="FFFFFF"/>
        </w:rPr>
        <w:t>The dialogue above</w:t>
      </w:r>
      <w:r w:rsidR="003D3877">
        <w:rPr>
          <w:color w:val="000000" w:themeColor="text1"/>
          <w:shd w:val="clear" w:color="auto" w:fill="FFFFFF"/>
        </w:rPr>
        <w:t xml:space="preserve"> shown in </w:t>
      </w:r>
      <w:r w:rsidR="003D3877" w:rsidRPr="003D3877">
        <w:rPr>
          <w:b/>
          <w:color w:val="000000" w:themeColor="text1"/>
          <w:shd w:val="clear" w:color="auto" w:fill="FFFFFF"/>
        </w:rPr>
        <w:t>Figure 1</w:t>
      </w:r>
      <w:r w:rsidR="003D3877">
        <w:rPr>
          <w:color w:val="000000" w:themeColor="text1"/>
          <w:shd w:val="clear" w:color="auto" w:fill="FFFFFF"/>
        </w:rPr>
        <w:t xml:space="preserve"> </w:t>
      </w:r>
      <w:r>
        <w:rPr>
          <w:color w:val="000000" w:themeColor="text1"/>
          <w:shd w:val="clear" w:color="auto" w:fill="FFFFFF"/>
        </w:rPr>
        <w:t>occurred early on</w:t>
      </w:r>
      <w:r w:rsidR="004667F1">
        <w:rPr>
          <w:color w:val="000000" w:themeColor="text1"/>
          <w:shd w:val="clear" w:color="auto" w:fill="FFFFFF"/>
        </w:rPr>
        <w:t xml:space="preserve"> in the </w:t>
      </w:r>
      <w:r w:rsidR="00EF2005">
        <w:rPr>
          <w:color w:val="000000" w:themeColor="text1"/>
          <w:shd w:val="clear" w:color="auto" w:fill="FFFFFF"/>
        </w:rPr>
        <w:t xml:space="preserve">first </w:t>
      </w:r>
      <w:r w:rsidR="004667F1">
        <w:rPr>
          <w:color w:val="000000" w:themeColor="text1"/>
          <w:shd w:val="clear" w:color="auto" w:fill="FFFFFF"/>
        </w:rPr>
        <w:t>‘game’</w:t>
      </w:r>
      <w:r>
        <w:rPr>
          <w:color w:val="000000" w:themeColor="text1"/>
          <w:shd w:val="clear" w:color="auto" w:fill="FFFFFF"/>
        </w:rPr>
        <w:t xml:space="preserve"> between a pair of pupils</w:t>
      </w:r>
      <w:r w:rsidR="00EF2005">
        <w:rPr>
          <w:color w:val="000000" w:themeColor="text1"/>
          <w:shd w:val="clear" w:color="auto" w:fill="FFFFFF"/>
        </w:rPr>
        <w:t xml:space="preserve">. </w:t>
      </w:r>
      <w:r>
        <w:rPr>
          <w:color w:val="000000" w:themeColor="text1"/>
          <w:shd w:val="clear" w:color="auto" w:fill="FFFFFF"/>
        </w:rPr>
        <w:t>They had not wanted to be</w:t>
      </w:r>
      <w:r w:rsidR="003D3877">
        <w:rPr>
          <w:color w:val="000000" w:themeColor="text1"/>
          <w:shd w:val="clear" w:color="auto" w:fill="FFFFFF"/>
        </w:rPr>
        <w:t xml:space="preserve"> paired up with each other and P</w:t>
      </w:r>
      <w:r>
        <w:rPr>
          <w:color w:val="000000" w:themeColor="text1"/>
          <w:shd w:val="clear" w:color="auto" w:fill="FFFFFF"/>
        </w:rPr>
        <w:t>upil 2’s concentration</w:t>
      </w:r>
      <w:r w:rsidR="003D3877">
        <w:rPr>
          <w:color w:val="000000" w:themeColor="text1"/>
          <w:shd w:val="clear" w:color="auto" w:fill="FFFFFF"/>
        </w:rPr>
        <w:t xml:space="preserve"> level</w:t>
      </w:r>
      <w:r>
        <w:rPr>
          <w:color w:val="000000" w:themeColor="text1"/>
          <w:shd w:val="clear" w:color="auto" w:fill="FFFFFF"/>
        </w:rPr>
        <w:t xml:space="preserve"> was not at the level required of the game</w:t>
      </w:r>
      <w:r w:rsidR="00EF2005">
        <w:rPr>
          <w:color w:val="000000" w:themeColor="text1"/>
          <w:shd w:val="clear" w:color="auto" w:fill="FFFFFF"/>
        </w:rPr>
        <w:t xml:space="preserve"> at the time of the dialogue, as Pupil 2 wanted to partner with a friend</w:t>
      </w:r>
      <w:r>
        <w:rPr>
          <w:color w:val="000000" w:themeColor="text1"/>
          <w:shd w:val="clear" w:color="auto" w:fill="FFFFFF"/>
        </w:rPr>
        <w:t>. It was here w</w:t>
      </w:r>
      <w:r w:rsidR="003D3877">
        <w:rPr>
          <w:color w:val="000000" w:themeColor="text1"/>
          <w:shd w:val="clear" w:color="auto" w:fill="FFFFFF"/>
        </w:rPr>
        <w:t>here some complex learning skills</w:t>
      </w:r>
      <w:r>
        <w:rPr>
          <w:color w:val="000000" w:themeColor="text1"/>
          <w:shd w:val="clear" w:color="auto" w:fill="FFFFFF"/>
        </w:rPr>
        <w:t xml:space="preserve"> were observed, such as turn taking, communication, concentration and compromise. </w:t>
      </w:r>
      <w:r w:rsidR="004667F1">
        <w:rPr>
          <w:color w:val="000000" w:themeColor="text1"/>
          <w:shd w:val="clear" w:color="auto" w:fill="FFFFFF"/>
        </w:rPr>
        <w:t>Do</w:t>
      </w:r>
      <w:r w:rsidR="00EF2005">
        <w:rPr>
          <w:color w:val="000000" w:themeColor="text1"/>
          <w:shd w:val="clear" w:color="auto" w:fill="FFFFFF"/>
        </w:rPr>
        <w:t>naldson in his report (2015)</w:t>
      </w:r>
      <w:r w:rsidR="00EF614B">
        <w:rPr>
          <w:color w:val="000000" w:themeColor="text1"/>
          <w:shd w:val="clear" w:color="auto" w:fill="FFFFFF"/>
        </w:rPr>
        <w:t>,</w:t>
      </w:r>
      <w:r w:rsidR="00EF2005">
        <w:rPr>
          <w:color w:val="000000" w:themeColor="text1"/>
          <w:shd w:val="clear" w:color="auto" w:fill="FFFFFF"/>
        </w:rPr>
        <w:t xml:space="preserve"> highlighted</w:t>
      </w:r>
      <w:r w:rsidR="004667F1">
        <w:rPr>
          <w:color w:val="000000" w:themeColor="text1"/>
          <w:shd w:val="clear" w:color="auto" w:fill="FFFFFF"/>
        </w:rPr>
        <w:t xml:space="preserve"> key areas that </w:t>
      </w:r>
      <w:r w:rsidR="00EF2005">
        <w:rPr>
          <w:color w:val="000000" w:themeColor="text1"/>
          <w:shd w:val="clear" w:color="auto" w:fill="FFFFFF"/>
        </w:rPr>
        <w:t xml:space="preserve">he believed </w:t>
      </w:r>
      <w:r w:rsidR="004667F1">
        <w:rPr>
          <w:color w:val="000000" w:themeColor="text1"/>
          <w:shd w:val="clear" w:color="auto" w:fill="FFFFFF"/>
        </w:rPr>
        <w:t>needed to be met</w:t>
      </w:r>
      <w:r w:rsidR="00EF2005">
        <w:rPr>
          <w:color w:val="000000" w:themeColor="text1"/>
          <w:shd w:val="clear" w:color="auto" w:fill="FFFFFF"/>
        </w:rPr>
        <w:t xml:space="preserve"> within the new curriculum</w:t>
      </w:r>
      <w:r w:rsidR="004667F1">
        <w:rPr>
          <w:color w:val="000000" w:themeColor="text1"/>
          <w:shd w:val="clear" w:color="auto" w:fill="FFFFFF"/>
        </w:rPr>
        <w:t>. Wi</w:t>
      </w:r>
      <w:r w:rsidR="00EF2005">
        <w:rPr>
          <w:color w:val="000000" w:themeColor="text1"/>
          <w:shd w:val="clear" w:color="auto" w:fill="FFFFFF"/>
        </w:rPr>
        <w:t>thin this conversation and the ‘g</w:t>
      </w:r>
      <w:r w:rsidR="004667F1">
        <w:rPr>
          <w:color w:val="000000" w:themeColor="text1"/>
          <w:shd w:val="clear" w:color="auto" w:fill="FFFFFF"/>
        </w:rPr>
        <w:t>ame</w:t>
      </w:r>
      <w:r w:rsidR="00EF2005">
        <w:rPr>
          <w:color w:val="000000" w:themeColor="text1"/>
          <w:shd w:val="clear" w:color="auto" w:fill="FFFFFF"/>
        </w:rPr>
        <w:t>’</w:t>
      </w:r>
      <w:r w:rsidR="004667F1">
        <w:rPr>
          <w:color w:val="000000" w:themeColor="text1"/>
          <w:shd w:val="clear" w:color="auto" w:fill="FFFFFF"/>
        </w:rPr>
        <w:t xml:space="preserve"> I observed there were many aspects of the new curri</w:t>
      </w:r>
      <w:r w:rsidR="00EF2005">
        <w:rPr>
          <w:color w:val="000000" w:themeColor="text1"/>
          <w:shd w:val="clear" w:color="auto" w:fill="FFFFFF"/>
        </w:rPr>
        <w:t xml:space="preserve">culum visible with personal, </w:t>
      </w:r>
      <w:r w:rsidR="004667F1">
        <w:rPr>
          <w:color w:val="000000" w:themeColor="text1"/>
          <w:shd w:val="clear" w:color="auto" w:fill="FFFFFF"/>
        </w:rPr>
        <w:t>social skills and</w:t>
      </w:r>
      <w:r w:rsidR="00EF2005">
        <w:rPr>
          <w:color w:val="000000" w:themeColor="text1"/>
          <w:shd w:val="clear" w:color="auto" w:fill="FFFFFF"/>
        </w:rPr>
        <w:t xml:space="preserve"> physical learning</w:t>
      </w:r>
      <w:r w:rsidR="004667F1">
        <w:rPr>
          <w:color w:val="000000" w:themeColor="text1"/>
          <w:shd w:val="clear" w:color="auto" w:fill="FFFFFF"/>
        </w:rPr>
        <w:t xml:space="preserve"> being</w:t>
      </w:r>
      <w:r w:rsidR="00EF614B">
        <w:rPr>
          <w:color w:val="000000" w:themeColor="text1"/>
          <w:shd w:val="clear" w:color="auto" w:fill="FFFFFF"/>
        </w:rPr>
        <w:t xml:space="preserve"> developed on</w:t>
      </w:r>
      <w:r w:rsidR="00EF2005">
        <w:rPr>
          <w:color w:val="000000" w:themeColor="text1"/>
          <w:shd w:val="clear" w:color="auto" w:fill="FFFFFF"/>
        </w:rPr>
        <w:t>.</w:t>
      </w:r>
      <w:r w:rsidR="004667F1">
        <w:rPr>
          <w:color w:val="000000" w:themeColor="text1"/>
          <w:shd w:val="clear" w:color="auto" w:fill="FFFFFF"/>
        </w:rPr>
        <w:t xml:space="preserve"> </w:t>
      </w:r>
      <w:r w:rsidR="00EF2005">
        <w:rPr>
          <w:color w:val="000000" w:themeColor="text1"/>
          <w:shd w:val="clear" w:color="auto" w:fill="FFFFFF"/>
        </w:rPr>
        <w:t>The communication in this instance was basic but the dialogue</w:t>
      </w:r>
      <w:r w:rsidR="00EF614B">
        <w:rPr>
          <w:color w:val="000000" w:themeColor="text1"/>
          <w:shd w:val="clear" w:color="auto" w:fill="FFFFFF"/>
        </w:rPr>
        <w:t xml:space="preserve"> as shown in Figure 1, showed</w:t>
      </w:r>
      <w:r w:rsidR="00EF2005">
        <w:rPr>
          <w:color w:val="000000" w:themeColor="text1"/>
          <w:shd w:val="clear" w:color="auto" w:fill="FFFFFF"/>
        </w:rPr>
        <w:t xml:space="preserve"> growth as Pupil 2 began to </w:t>
      </w:r>
      <w:r w:rsidR="00EF2005" w:rsidRPr="00EF2005">
        <w:rPr>
          <w:lang w:val="en-US"/>
        </w:rPr>
        <w:t xml:space="preserve">take risks </w:t>
      </w:r>
      <w:r w:rsidR="00EF614B">
        <w:rPr>
          <w:lang w:val="en-US"/>
        </w:rPr>
        <w:t>and understand</w:t>
      </w:r>
      <w:r w:rsidR="00EF2005">
        <w:rPr>
          <w:lang w:val="en-US"/>
        </w:rPr>
        <w:t xml:space="preserve"> he was responsible for his own </w:t>
      </w:r>
      <w:r w:rsidR="00EF614B">
        <w:rPr>
          <w:lang w:val="en-US"/>
        </w:rPr>
        <w:t xml:space="preserve">actions. </w:t>
      </w:r>
      <w:r w:rsidR="00EF614B">
        <w:rPr>
          <w:lang w:val="en-US"/>
        </w:rPr>
        <w:lastRenderedPageBreak/>
        <w:t xml:space="preserve">Eventually, Pupil 2 </w:t>
      </w:r>
      <w:r w:rsidR="00EF2005">
        <w:rPr>
          <w:lang w:val="en-US"/>
        </w:rPr>
        <w:t>even began</w:t>
      </w:r>
      <w:r w:rsidR="00EF614B">
        <w:rPr>
          <w:lang w:val="en-US"/>
        </w:rPr>
        <w:t xml:space="preserve"> to enjoy working with Pupil 1, once he put his frustrations behind him.</w:t>
      </w:r>
    </w:p>
    <w:p w14:paraId="51254B0D" w14:textId="1C27D831" w:rsidR="00EF2005" w:rsidRPr="00EF2005" w:rsidRDefault="003D3877" w:rsidP="00EF614B">
      <w:pPr>
        <w:spacing w:line="480" w:lineRule="auto"/>
        <w:rPr>
          <w:color w:val="000000" w:themeColor="text1"/>
          <w:shd w:val="clear" w:color="auto" w:fill="FFFFFF"/>
        </w:rPr>
      </w:pPr>
      <w:r>
        <w:rPr>
          <w:color w:val="000000" w:themeColor="text1"/>
          <w:shd w:val="clear" w:color="auto" w:fill="FFFFFF"/>
        </w:rPr>
        <w:t xml:space="preserve">The observational method I used to obtain the dialogue was a written method which I </w:t>
      </w:r>
      <w:r w:rsidR="00C0077F">
        <w:rPr>
          <w:color w:val="000000" w:themeColor="text1"/>
          <w:shd w:val="clear" w:color="auto" w:fill="FFFFFF"/>
        </w:rPr>
        <w:t xml:space="preserve">used </w:t>
      </w:r>
      <w:r>
        <w:rPr>
          <w:color w:val="000000" w:themeColor="text1"/>
          <w:shd w:val="clear" w:color="auto" w:fill="FFFFFF"/>
        </w:rPr>
        <w:t xml:space="preserve">throughout the ‘game’. As I </w:t>
      </w:r>
      <w:r w:rsidR="00C0077F">
        <w:rPr>
          <w:color w:val="000000" w:themeColor="text1"/>
          <w:shd w:val="clear" w:color="auto" w:fill="FFFFFF"/>
        </w:rPr>
        <w:t xml:space="preserve">was a new figure </w:t>
      </w:r>
      <w:r>
        <w:rPr>
          <w:color w:val="000000" w:themeColor="text1"/>
          <w:shd w:val="clear" w:color="auto" w:fill="FFFFFF"/>
        </w:rPr>
        <w:t xml:space="preserve">in the environment I didn’t want to distract the learning taking place. I wanted the pupils to enjoy the experience and not feel pressured as learning by whatever means should be stimulating and enjoyable. (Moyles, 1999) However, </w:t>
      </w:r>
      <w:r w:rsidR="00692FA7">
        <w:rPr>
          <w:color w:val="000000" w:themeColor="text1"/>
          <w:shd w:val="clear" w:color="auto" w:fill="FFFFFF"/>
        </w:rPr>
        <w:t xml:space="preserve">I </w:t>
      </w:r>
      <w:r>
        <w:rPr>
          <w:color w:val="000000" w:themeColor="text1"/>
          <w:shd w:val="clear" w:color="auto" w:fill="FFFFFF"/>
        </w:rPr>
        <w:t xml:space="preserve">was hard to avoid as myself and the other student teachers were clearly visible in the </w:t>
      </w:r>
      <w:r w:rsidR="00C0077F">
        <w:rPr>
          <w:color w:val="000000" w:themeColor="text1"/>
          <w:shd w:val="clear" w:color="auto" w:fill="FFFFFF"/>
        </w:rPr>
        <w:t>setting</w:t>
      </w:r>
      <w:r>
        <w:rPr>
          <w:color w:val="000000" w:themeColor="text1"/>
          <w:shd w:val="clear" w:color="auto" w:fill="FFFFFF"/>
        </w:rPr>
        <w:t>. This leads me to a criticism of the visual and written observational method I used. According to research from an experiment in the Hawthorne Works in Chicago</w:t>
      </w:r>
      <w:r w:rsidR="00692FA7">
        <w:rPr>
          <w:color w:val="000000" w:themeColor="text1"/>
          <w:shd w:val="clear" w:color="auto" w:fill="FFFFFF"/>
        </w:rPr>
        <w:t>,</w:t>
      </w:r>
      <w:r>
        <w:rPr>
          <w:color w:val="000000" w:themeColor="text1"/>
          <w:shd w:val="clear" w:color="auto" w:fill="FFFFFF"/>
        </w:rPr>
        <w:t xml:space="preserve"> there was a change in the workers behaviour or performance</w:t>
      </w:r>
      <w:r w:rsidR="00692FA7">
        <w:rPr>
          <w:color w:val="000000" w:themeColor="text1"/>
          <w:shd w:val="clear" w:color="auto" w:fill="FFFFFF"/>
        </w:rPr>
        <w:t>,</w:t>
      </w:r>
      <w:r>
        <w:rPr>
          <w:color w:val="000000" w:themeColor="text1"/>
          <w:shd w:val="clear" w:color="auto" w:fill="FFFFFF"/>
        </w:rPr>
        <w:t xml:space="preserve"> due to the fact they were aware </w:t>
      </w:r>
      <w:r w:rsidR="00692FA7">
        <w:rPr>
          <w:color w:val="000000" w:themeColor="text1"/>
          <w:shd w:val="clear" w:color="auto" w:fill="FFFFFF"/>
        </w:rPr>
        <w:t xml:space="preserve">that </w:t>
      </w:r>
      <w:r>
        <w:rPr>
          <w:color w:val="000000" w:themeColor="text1"/>
          <w:shd w:val="clear" w:color="auto" w:fill="FFFFFF"/>
        </w:rPr>
        <w:t>they were being observed (Oswald, Sherratt, Smith, 2014). Although the experiment was not conducted in an educational environment it is still important to address the issue</w:t>
      </w:r>
      <w:r w:rsidR="00692FA7">
        <w:rPr>
          <w:color w:val="000000" w:themeColor="text1"/>
          <w:shd w:val="clear" w:color="auto" w:fill="FFFFFF"/>
        </w:rPr>
        <w:t>,</w:t>
      </w:r>
      <w:r>
        <w:rPr>
          <w:color w:val="000000" w:themeColor="text1"/>
          <w:shd w:val="clear" w:color="auto" w:fill="FFFFFF"/>
        </w:rPr>
        <w:t xml:space="preserve"> as my presence</w:t>
      </w:r>
      <w:r w:rsidR="00692FA7">
        <w:rPr>
          <w:color w:val="000000" w:themeColor="text1"/>
          <w:shd w:val="clear" w:color="auto" w:fill="FFFFFF"/>
        </w:rPr>
        <w:t xml:space="preserve"> in the environment </w:t>
      </w:r>
      <w:r w:rsidR="00EF614B">
        <w:rPr>
          <w:color w:val="000000" w:themeColor="text1"/>
          <w:shd w:val="clear" w:color="auto" w:fill="FFFFFF"/>
        </w:rPr>
        <w:t>may have had an effect</w:t>
      </w:r>
      <w:r>
        <w:rPr>
          <w:color w:val="000000" w:themeColor="text1"/>
          <w:shd w:val="clear" w:color="auto" w:fill="FFFFFF"/>
        </w:rPr>
        <w:t xml:space="preserve"> on the way the children partici</w:t>
      </w:r>
      <w:r w:rsidR="00EF2005">
        <w:rPr>
          <w:color w:val="000000" w:themeColor="text1"/>
          <w:shd w:val="clear" w:color="auto" w:fill="FFFFFF"/>
        </w:rPr>
        <w:t>pated in the game</w:t>
      </w:r>
      <w:r>
        <w:rPr>
          <w:color w:val="000000" w:themeColor="text1"/>
          <w:shd w:val="clear" w:color="auto" w:fill="FFFFFF"/>
        </w:rPr>
        <w:t xml:space="preserve">. </w:t>
      </w:r>
      <w:r w:rsidR="00692FA7">
        <w:rPr>
          <w:color w:val="000000" w:themeColor="text1"/>
          <w:shd w:val="clear" w:color="auto" w:fill="FFFFFF"/>
        </w:rPr>
        <w:t>I used both visual and written</w:t>
      </w:r>
      <w:r w:rsidR="00C0077F">
        <w:rPr>
          <w:color w:val="000000" w:themeColor="text1"/>
          <w:shd w:val="clear" w:color="auto" w:fill="FFFFFF"/>
        </w:rPr>
        <w:t xml:space="preserve"> methods to take the information I </w:t>
      </w:r>
      <w:r w:rsidR="00EF2005">
        <w:rPr>
          <w:color w:val="000000" w:themeColor="text1"/>
          <w:shd w:val="clear" w:color="auto" w:fill="FFFFFF"/>
        </w:rPr>
        <w:t>needed, which</w:t>
      </w:r>
      <w:r w:rsidR="00C0077F">
        <w:rPr>
          <w:color w:val="000000" w:themeColor="text1"/>
          <w:shd w:val="clear" w:color="auto" w:fill="FFFFFF"/>
        </w:rPr>
        <w:t xml:space="preserve"> </w:t>
      </w:r>
      <w:r w:rsidR="00EF2005">
        <w:rPr>
          <w:color w:val="000000" w:themeColor="text1"/>
          <w:shd w:val="clear" w:color="auto" w:fill="FFFFFF"/>
        </w:rPr>
        <w:t xml:space="preserve">I believe, </w:t>
      </w:r>
      <w:r w:rsidR="00C0077F">
        <w:rPr>
          <w:color w:val="000000" w:themeColor="text1"/>
          <w:shd w:val="clear" w:color="auto" w:fill="FFFFFF"/>
        </w:rPr>
        <w:t>was</w:t>
      </w:r>
      <w:r w:rsidR="00EF2005">
        <w:rPr>
          <w:color w:val="000000" w:themeColor="text1"/>
          <w:shd w:val="clear" w:color="auto" w:fill="FFFFFF"/>
        </w:rPr>
        <w:t xml:space="preserve"> more</w:t>
      </w:r>
      <w:r w:rsidR="00C0077F">
        <w:rPr>
          <w:color w:val="000000" w:themeColor="text1"/>
          <w:shd w:val="clear" w:color="auto" w:fill="FFFFFF"/>
        </w:rPr>
        <w:t xml:space="preserve"> effective as I could refer back to these notes and reflect on the situation. Using more than one </w:t>
      </w:r>
      <w:r>
        <w:rPr>
          <w:color w:val="000000" w:themeColor="text1"/>
          <w:shd w:val="clear" w:color="auto" w:fill="FFFFFF"/>
        </w:rPr>
        <w:t xml:space="preserve">method to observe is </w:t>
      </w:r>
      <w:r w:rsidR="00C0077F">
        <w:rPr>
          <w:color w:val="000000" w:themeColor="text1"/>
          <w:shd w:val="clear" w:color="auto" w:fill="FFFFFF"/>
        </w:rPr>
        <w:t xml:space="preserve">called </w:t>
      </w:r>
      <w:r>
        <w:rPr>
          <w:color w:val="000000" w:themeColor="text1"/>
          <w:shd w:val="clear" w:color="auto" w:fill="FFFFFF"/>
        </w:rPr>
        <w:t>the use of triangulation w</w:t>
      </w:r>
      <w:r w:rsidR="00C0077F">
        <w:rPr>
          <w:color w:val="000000" w:themeColor="text1"/>
          <w:shd w:val="clear" w:color="auto" w:fill="FFFFFF"/>
        </w:rPr>
        <w:t>hich can</w:t>
      </w:r>
      <w:r>
        <w:rPr>
          <w:color w:val="000000" w:themeColor="text1"/>
          <w:shd w:val="clear" w:color="auto" w:fill="FFFFFF"/>
        </w:rPr>
        <w:t xml:space="preserve"> enhance confidence in </w:t>
      </w:r>
      <w:r w:rsidR="00692FA7">
        <w:rPr>
          <w:color w:val="000000" w:themeColor="text1"/>
          <w:shd w:val="clear" w:color="auto" w:fill="FFFFFF"/>
        </w:rPr>
        <w:t>findings. (</w:t>
      </w:r>
      <w:r>
        <w:rPr>
          <w:color w:val="000000" w:themeColor="text1"/>
          <w:shd w:val="clear" w:color="auto" w:fill="FFFFFF"/>
        </w:rPr>
        <w:t>Oswald, Sherratt, Smith, 2014</w:t>
      </w:r>
      <w:r w:rsidR="00EF2005">
        <w:rPr>
          <w:color w:val="000000" w:themeColor="text1"/>
          <w:shd w:val="clear" w:color="auto" w:fill="FFFFFF"/>
        </w:rPr>
        <w:t xml:space="preserve">). The importance of observation is clear in education and was a </w:t>
      </w:r>
      <w:r w:rsidR="00EF2005">
        <w:rPr>
          <w:color w:val="000000" w:themeColor="text1"/>
          <w:shd w:val="clear" w:color="auto" w:fill="FFFFFF"/>
        </w:rPr>
        <w:t>key aspect of the Montessori meth</w:t>
      </w:r>
      <w:r w:rsidR="00EF2005">
        <w:rPr>
          <w:color w:val="000000" w:themeColor="text1"/>
          <w:shd w:val="clear" w:color="auto" w:fill="FFFFFF"/>
        </w:rPr>
        <w:t>od. With Montessori once stating</w:t>
      </w:r>
      <w:r w:rsidR="00EF2005">
        <w:rPr>
          <w:color w:val="000000" w:themeColor="text1"/>
          <w:shd w:val="clear" w:color="auto" w:fill="FFFFFF"/>
        </w:rPr>
        <w:t xml:space="preserve"> that the teacher is more of an observer than a teacher (Feez,2011) in her method of learning. Noting how the Montessori method worked on my first visit I tried to take this stance while observing. Personally, I did find some difficulty with this approach as I feel that a teacher/pupil relationship can be vital in good learning. I have witnessed that a teacher led approach can have many benefits as I will </w:t>
      </w:r>
      <w:r w:rsidR="00EF2005">
        <w:rPr>
          <w:color w:val="000000" w:themeColor="text1"/>
          <w:shd w:val="clear" w:color="auto" w:fill="FFFFFF"/>
        </w:rPr>
        <w:t>explain later on when discussing scaffolding and the zone of proximal development (ZPD)</w:t>
      </w:r>
      <w:r w:rsidR="00EF614B">
        <w:rPr>
          <w:color w:val="000000" w:themeColor="text1"/>
          <w:shd w:val="clear" w:color="auto" w:fill="FFFFFF"/>
        </w:rPr>
        <w:t>.</w:t>
      </w:r>
    </w:p>
    <w:p w14:paraId="455DA18C" w14:textId="0BDE8609" w:rsidR="004667F1" w:rsidRDefault="00692FA7" w:rsidP="00EF614B">
      <w:pPr>
        <w:pStyle w:val="NormalWeb"/>
        <w:spacing w:line="480" w:lineRule="auto"/>
        <w:rPr>
          <w:color w:val="000000" w:themeColor="text1"/>
          <w:shd w:val="clear" w:color="auto" w:fill="FFFFFF"/>
        </w:rPr>
      </w:pPr>
      <w:r>
        <w:rPr>
          <w:color w:val="000000" w:themeColor="text1"/>
          <w:shd w:val="clear" w:color="auto" w:fill="FFFFFF"/>
        </w:rPr>
        <w:lastRenderedPageBreak/>
        <w:t xml:space="preserve">Once the pupils got a grasp of </w:t>
      </w:r>
      <w:r w:rsidR="0079676D">
        <w:rPr>
          <w:color w:val="000000" w:themeColor="text1"/>
          <w:shd w:val="clear" w:color="auto" w:fill="FFFFFF"/>
        </w:rPr>
        <w:t xml:space="preserve">the </w:t>
      </w:r>
      <w:r w:rsidR="00EF2005">
        <w:rPr>
          <w:color w:val="000000" w:themeColor="text1"/>
          <w:shd w:val="clear" w:color="auto" w:fill="FFFFFF"/>
        </w:rPr>
        <w:t xml:space="preserve">first </w:t>
      </w:r>
      <w:r w:rsidR="0079676D">
        <w:rPr>
          <w:color w:val="000000" w:themeColor="text1"/>
          <w:shd w:val="clear" w:color="auto" w:fill="FFFFFF"/>
        </w:rPr>
        <w:t>game then all kinds of diverse and creative movements began to arise, with some pupils being on the floor following the hand. The pupils responded well to the ‘game’ and it was interesting to see how the different partners reacted. The major insight the pupils learnt was the contro</w:t>
      </w:r>
      <w:r w:rsidR="00EF614B">
        <w:rPr>
          <w:color w:val="000000" w:themeColor="text1"/>
          <w:shd w:val="clear" w:color="auto" w:fill="FFFFFF"/>
        </w:rPr>
        <w:t>l they had over the other pupil</w:t>
      </w:r>
      <w:r w:rsidR="0079676D">
        <w:rPr>
          <w:color w:val="000000" w:themeColor="text1"/>
          <w:shd w:val="clear" w:color="auto" w:fill="FFFFFF"/>
        </w:rPr>
        <w:t xml:space="preserve"> and the importance of concentration</w:t>
      </w:r>
      <w:r w:rsidR="004667F1">
        <w:rPr>
          <w:color w:val="000000" w:themeColor="text1"/>
          <w:shd w:val="clear" w:color="auto" w:fill="FFFFFF"/>
        </w:rPr>
        <w:t xml:space="preserve"> </w:t>
      </w:r>
      <w:r w:rsidR="00EF2005">
        <w:rPr>
          <w:color w:val="000000" w:themeColor="text1"/>
          <w:shd w:val="clear" w:color="auto" w:fill="FFFFFF"/>
        </w:rPr>
        <w:t>and communication that was needed for this game.</w:t>
      </w:r>
      <w:r w:rsidR="00EF614B">
        <w:rPr>
          <w:color w:val="000000" w:themeColor="text1"/>
          <w:shd w:val="clear" w:color="auto" w:fill="FFFFFF"/>
        </w:rPr>
        <w:t xml:space="preserve"> It was important to begin the game with the simpler task of following the hand to eventually be able to communicate effectively using just their voice to guide them to the desired area.</w:t>
      </w:r>
      <w:r w:rsidR="0079676D">
        <w:rPr>
          <w:color w:val="000000" w:themeColor="text1"/>
          <w:shd w:val="clear" w:color="auto" w:fill="FFFFFF"/>
        </w:rPr>
        <w:t xml:space="preserve"> </w:t>
      </w:r>
      <w:r>
        <w:rPr>
          <w:color w:val="000000" w:themeColor="text1"/>
          <w:shd w:val="clear" w:color="auto" w:fill="FFFFFF"/>
        </w:rPr>
        <w:t>The pupils didn’t need the intervention of the teacher as they were enjoying the freedom given to them by the supporting teacher.</w:t>
      </w:r>
      <w:r w:rsidR="004667F1">
        <w:rPr>
          <w:color w:val="000000" w:themeColor="text1"/>
          <w:shd w:val="clear" w:color="auto" w:fill="FFFFFF"/>
        </w:rPr>
        <w:t xml:space="preserve"> This freedom has links with both Montessori and Piaget’s theories of learning as they believed the child was the active learner, who needed to figure things out for his/</w:t>
      </w:r>
      <w:r w:rsidR="00EF2005">
        <w:rPr>
          <w:color w:val="000000" w:themeColor="text1"/>
          <w:shd w:val="clear" w:color="auto" w:fill="FFFFFF"/>
        </w:rPr>
        <w:t>herself. (</w:t>
      </w:r>
      <w:r w:rsidR="00EF614B">
        <w:rPr>
          <w:color w:val="000000" w:themeColor="text1"/>
          <w:shd w:val="clear" w:color="auto" w:fill="FFFFFF"/>
        </w:rPr>
        <w:t>Feez, 2011</w:t>
      </w:r>
      <w:r w:rsidR="00EF2005">
        <w:rPr>
          <w:color w:val="000000" w:themeColor="text1"/>
          <w:shd w:val="clear" w:color="auto" w:fill="FFFFFF"/>
        </w:rPr>
        <w:t>)</w:t>
      </w:r>
      <w:r w:rsidR="004667F1">
        <w:rPr>
          <w:color w:val="000000" w:themeColor="text1"/>
          <w:shd w:val="clear" w:color="auto" w:fill="FFFFFF"/>
        </w:rPr>
        <w:t xml:space="preserve"> </w:t>
      </w:r>
    </w:p>
    <w:p w14:paraId="5AD5B413" w14:textId="46936345" w:rsidR="00EF614B" w:rsidRDefault="00EF614B" w:rsidP="00EF614B">
      <w:pPr>
        <w:spacing w:line="480" w:lineRule="auto"/>
        <w:rPr>
          <w:color w:val="000000" w:themeColor="text1"/>
          <w:shd w:val="clear" w:color="auto" w:fill="FFFFFF"/>
        </w:rPr>
      </w:pPr>
      <w:r>
        <w:rPr>
          <w:color w:val="000000" w:themeColor="text1"/>
          <w:shd w:val="clear" w:color="auto" w:fill="FFFFFF"/>
        </w:rPr>
        <w:t xml:space="preserve">Another key feature in the learning was motivation. I noticed motivation within the pupils I was observing as they wanted to play the game correctly, even without the teacher being actively involved in the game. This motivational aspect of play has and will continue to give educational value. (Smith, 1982). It allows children to be children and learn in novel ways. It was vital that the pupils to grasp this rather complex ‘game’ were given the freedom of a playful situation to find correct solutions. Although there were some negatives about the learning such as the fact that some partners grasped the game quicker, in the whole it was a success as the children’s motivation and desire shone through. </w:t>
      </w:r>
      <w:r>
        <w:rPr>
          <w:color w:val="000000" w:themeColor="text1"/>
          <w:shd w:val="clear" w:color="auto" w:fill="FFFFFF"/>
        </w:rPr>
        <w:t>A quote from (Moyles,1995) states that pl</w:t>
      </w:r>
      <w:r>
        <w:rPr>
          <w:color w:val="000000" w:themeColor="text1"/>
          <w:shd w:val="clear" w:color="auto" w:fill="FFFFFF"/>
        </w:rPr>
        <w:t>ay is necessary and vital to “normal” development of both the organism itself and of its maturation a</w:t>
      </w:r>
      <w:r>
        <w:rPr>
          <w:color w:val="000000" w:themeColor="text1"/>
          <w:shd w:val="clear" w:color="auto" w:fill="FFFFFF"/>
        </w:rPr>
        <w:t xml:space="preserve">s a social being. It is something through observation that I would have to agree with. </w:t>
      </w:r>
    </w:p>
    <w:p w14:paraId="6BCCB7DD" w14:textId="79E236C3" w:rsidR="003D3877" w:rsidRPr="00EF2005" w:rsidRDefault="00EF614B" w:rsidP="00EF614B">
      <w:pPr>
        <w:spacing w:before="100" w:beforeAutospacing="1" w:after="100" w:afterAutospacing="1" w:line="480" w:lineRule="auto"/>
        <w:rPr>
          <w:color w:val="000000" w:themeColor="text1"/>
        </w:rPr>
      </w:pPr>
      <w:r>
        <w:rPr>
          <w:color w:val="000000"/>
        </w:rPr>
        <w:t>The</w:t>
      </w:r>
      <w:r w:rsidR="004667F1" w:rsidRPr="00EF2005">
        <w:rPr>
          <w:color w:val="000000"/>
        </w:rPr>
        <w:t xml:space="preserve"> lesson was extremely engaging, </w:t>
      </w:r>
      <w:r>
        <w:rPr>
          <w:color w:val="000000"/>
        </w:rPr>
        <w:t>which</w:t>
      </w:r>
      <w:r w:rsidR="00EF2005">
        <w:rPr>
          <w:color w:val="000000"/>
        </w:rPr>
        <w:t xml:space="preserve"> is extremely important as it links with </w:t>
      </w:r>
      <w:r w:rsidR="00692FA7" w:rsidRPr="00EF2005">
        <w:rPr>
          <w:color w:val="000000"/>
        </w:rPr>
        <w:t xml:space="preserve">the new curriculum </w:t>
      </w:r>
      <w:r>
        <w:rPr>
          <w:color w:val="000000"/>
        </w:rPr>
        <w:t xml:space="preserve">that is </w:t>
      </w:r>
      <w:r w:rsidR="006C3C78">
        <w:rPr>
          <w:color w:val="000000"/>
        </w:rPr>
        <w:t xml:space="preserve">going </w:t>
      </w:r>
      <w:r>
        <w:rPr>
          <w:color w:val="000000"/>
        </w:rPr>
        <w:t>to be</w:t>
      </w:r>
      <w:r w:rsidR="00692FA7" w:rsidRPr="00EF2005">
        <w:rPr>
          <w:color w:val="000000"/>
        </w:rPr>
        <w:t xml:space="preserve"> introduc</w:t>
      </w:r>
      <w:r w:rsidR="00EF2005" w:rsidRPr="00EF2005">
        <w:rPr>
          <w:bCs/>
          <w:color w:val="000000"/>
        </w:rPr>
        <w:t>ed across Wales</w:t>
      </w:r>
      <w:r w:rsidR="00EF2005">
        <w:rPr>
          <w:bCs/>
          <w:color w:val="000000"/>
        </w:rPr>
        <w:t>. In Donaldson’s findings</w:t>
      </w:r>
      <w:r>
        <w:rPr>
          <w:bCs/>
          <w:color w:val="000000"/>
        </w:rPr>
        <w:t>,</w:t>
      </w:r>
      <w:r w:rsidR="00EF2005">
        <w:rPr>
          <w:bCs/>
          <w:color w:val="000000"/>
        </w:rPr>
        <w:t xml:space="preserve"> it </w:t>
      </w:r>
      <w:r w:rsidR="00EF2005" w:rsidRPr="00EF2005">
        <w:rPr>
          <w:bCs/>
          <w:color w:val="000000"/>
        </w:rPr>
        <w:t xml:space="preserve">states </w:t>
      </w:r>
      <w:r w:rsidR="00692FA7" w:rsidRPr="00EF2005">
        <w:rPr>
          <w:color w:val="000000"/>
        </w:rPr>
        <w:t xml:space="preserve">that </w:t>
      </w:r>
      <w:r w:rsidR="00EF2005">
        <w:rPr>
          <w:lang w:val="en-US"/>
        </w:rPr>
        <w:lastRenderedPageBreak/>
        <w:t>children and young people need</w:t>
      </w:r>
      <w:r w:rsidR="004667F1" w:rsidRPr="00EF2005">
        <w:rPr>
          <w:lang w:val="en-US"/>
        </w:rPr>
        <w:t xml:space="preserve"> lessons which are</w:t>
      </w:r>
      <w:r w:rsidR="00692FA7" w:rsidRPr="00EF2005">
        <w:rPr>
          <w:lang w:val="en-US"/>
        </w:rPr>
        <w:t xml:space="preserve"> relevant and engaging, with more practical lessons, more fun and more interaction. (Donaldson, 2015)</w:t>
      </w:r>
      <w:r w:rsidR="004667F1" w:rsidRPr="00EF2005">
        <w:rPr>
          <w:lang w:val="en-US"/>
        </w:rPr>
        <w:t xml:space="preserve"> </w:t>
      </w:r>
      <w:r w:rsidR="004667F1" w:rsidRPr="00EF2005">
        <w:t>Education must develop every child’s personality, talents and abilities to the full.  It is also important that the child is given the freedom to express their selv</w:t>
      </w:r>
      <w:r w:rsidR="00EF2005">
        <w:t>es through play or other means as e</w:t>
      </w:r>
      <w:r w:rsidR="004667F1" w:rsidRPr="00EF2005">
        <w:t xml:space="preserve">very child has the right to relax, play and take part in a wide range of cultural and artistic activities. </w:t>
      </w:r>
      <w:r w:rsidR="004667F1" w:rsidRPr="00EF614B">
        <w:rPr>
          <w:color w:val="000000" w:themeColor="text1"/>
        </w:rPr>
        <w:t>(</w:t>
      </w:r>
      <w:r w:rsidRPr="00EF614B">
        <w:rPr>
          <w:color w:val="000000" w:themeColor="text1"/>
          <w:shd w:val="clear" w:color="auto" w:fill="FFFFFF"/>
        </w:rPr>
        <w:t>Gov.uk. (2010</w:t>
      </w:r>
      <w:r w:rsidRPr="00EF614B">
        <w:rPr>
          <w:color w:val="666666"/>
          <w:shd w:val="clear" w:color="auto" w:fill="FFFFFF"/>
        </w:rPr>
        <w:t>).</w:t>
      </w:r>
      <w:r w:rsidRPr="00EF614B">
        <w:rPr>
          <w:rStyle w:val="apple-converted-space"/>
          <w:color w:val="666666"/>
          <w:shd w:val="clear" w:color="auto" w:fill="FFFFFF"/>
        </w:rPr>
        <w:t> </w:t>
      </w:r>
      <w:r w:rsidR="004667F1" w:rsidRPr="00EF2005">
        <w:rPr>
          <w:color w:val="000000"/>
        </w:rPr>
        <w:t>Through these playful learning experiences areas of the curriculum are being hit alongside with the guidelines given at the Convention on the Rights of the Child.</w:t>
      </w:r>
      <w:r w:rsidR="00EF2005">
        <w:rPr>
          <w:bCs/>
          <w:color w:val="000000"/>
        </w:rPr>
        <w:t xml:space="preserve"> </w:t>
      </w:r>
      <w:r>
        <w:rPr>
          <w:bCs/>
          <w:color w:val="000000"/>
        </w:rPr>
        <w:t>The learning event,</w:t>
      </w:r>
      <w:r w:rsidR="006C3C78">
        <w:rPr>
          <w:bCs/>
          <w:color w:val="000000"/>
        </w:rPr>
        <w:t xml:space="preserve"> also links in with </w:t>
      </w:r>
      <w:r w:rsidR="00EF2005" w:rsidRPr="00EF2005">
        <w:rPr>
          <w:bCs/>
          <w:color w:val="000000"/>
        </w:rPr>
        <w:t xml:space="preserve">the </w:t>
      </w:r>
      <w:r w:rsidR="00EF2005" w:rsidRPr="00EF2005">
        <w:rPr>
          <w:bCs/>
          <w:color w:val="000000" w:themeColor="text1"/>
        </w:rPr>
        <w:t xml:space="preserve">Well-being of Future Generations (Wales) Act </w:t>
      </w:r>
      <w:r w:rsidR="00EF2005">
        <w:rPr>
          <w:bCs/>
          <w:color w:val="000000" w:themeColor="text1"/>
        </w:rPr>
        <w:t xml:space="preserve">of </w:t>
      </w:r>
      <w:r w:rsidR="00EF2005" w:rsidRPr="00EF2005">
        <w:rPr>
          <w:bCs/>
          <w:color w:val="000000" w:themeColor="text1"/>
        </w:rPr>
        <w:t>2015</w:t>
      </w:r>
      <w:r w:rsidR="006C3C78">
        <w:rPr>
          <w:bCs/>
          <w:color w:val="000000" w:themeColor="text1"/>
        </w:rPr>
        <w:t>. This act</w:t>
      </w:r>
      <w:r w:rsidR="00EF2005">
        <w:rPr>
          <w:bCs/>
          <w:color w:val="000000" w:themeColor="text1"/>
        </w:rPr>
        <w:t xml:space="preserve"> looks at making Wales and Welsh children active members of the world and helping our children flourish in the learning environment. Like Donaldson’s </w:t>
      </w:r>
      <w:r w:rsidR="00EF2005" w:rsidRPr="00EF2005">
        <w:rPr>
          <w:bCs/>
          <w:i/>
          <w:color w:val="000000" w:themeColor="text1"/>
        </w:rPr>
        <w:t>‘Successful Futures’</w:t>
      </w:r>
      <w:r w:rsidR="00EF2005" w:rsidRPr="00EF2005">
        <w:rPr>
          <w:bCs/>
          <w:color w:val="000000" w:themeColor="text1"/>
        </w:rPr>
        <w:t xml:space="preserve"> </w:t>
      </w:r>
      <w:r w:rsidR="00EF2005">
        <w:rPr>
          <w:bCs/>
          <w:color w:val="000000" w:themeColor="text1"/>
        </w:rPr>
        <w:t xml:space="preserve">this document on the Well-Being of Future Generations will have an impact on the new curriculum and the future generations of learners. In my observation </w:t>
      </w:r>
      <w:r>
        <w:rPr>
          <w:bCs/>
          <w:color w:val="000000" w:themeColor="text1"/>
        </w:rPr>
        <w:t xml:space="preserve">of the learning event </w:t>
      </w:r>
      <w:r w:rsidR="00EF2005">
        <w:rPr>
          <w:bCs/>
          <w:color w:val="000000" w:themeColor="text1"/>
        </w:rPr>
        <w:t>all of the above</w:t>
      </w:r>
      <w:r>
        <w:rPr>
          <w:bCs/>
          <w:color w:val="000000" w:themeColor="text1"/>
        </w:rPr>
        <w:t xml:space="preserve"> acts and criteria were met</w:t>
      </w:r>
      <w:r w:rsidR="00EF2005">
        <w:rPr>
          <w:bCs/>
          <w:color w:val="000000" w:themeColor="text1"/>
        </w:rPr>
        <w:t xml:space="preserve">. </w:t>
      </w:r>
      <w:r w:rsidR="003D3877">
        <w:rPr>
          <w:color w:val="000000" w:themeColor="text1"/>
          <w:shd w:val="clear" w:color="auto" w:fill="FFFFFF"/>
        </w:rPr>
        <w:t>I will now delve into cer</w:t>
      </w:r>
      <w:r w:rsidR="00EF2005">
        <w:rPr>
          <w:color w:val="000000" w:themeColor="text1"/>
          <w:shd w:val="clear" w:color="auto" w:fill="FFFFFF"/>
        </w:rPr>
        <w:t>tain learning theories to help p</w:t>
      </w:r>
      <w:r w:rsidR="003D3877">
        <w:rPr>
          <w:color w:val="000000" w:themeColor="text1"/>
          <w:shd w:val="clear" w:color="auto" w:fill="FFFFFF"/>
        </w:rPr>
        <w:t xml:space="preserve">ut the learning event into a </w:t>
      </w:r>
      <w:r w:rsidR="00EF2005">
        <w:rPr>
          <w:color w:val="000000" w:themeColor="text1"/>
          <w:shd w:val="clear" w:color="auto" w:fill="FFFFFF"/>
        </w:rPr>
        <w:t xml:space="preserve">theoretical </w:t>
      </w:r>
      <w:r>
        <w:rPr>
          <w:color w:val="000000" w:themeColor="text1"/>
          <w:shd w:val="clear" w:color="auto" w:fill="FFFFFF"/>
        </w:rPr>
        <w:t>framework.</w:t>
      </w:r>
    </w:p>
    <w:p w14:paraId="6781774E" w14:textId="77777777" w:rsidR="00C0077F" w:rsidRDefault="00C0077F" w:rsidP="00EF614B">
      <w:pPr>
        <w:pStyle w:val="NormalWeb"/>
        <w:spacing w:line="480" w:lineRule="auto"/>
        <w:rPr>
          <w:color w:val="000000" w:themeColor="text1"/>
          <w:shd w:val="clear" w:color="auto" w:fill="FFFFFF"/>
        </w:rPr>
      </w:pPr>
    </w:p>
    <w:p w14:paraId="223C98FD" w14:textId="3EE48186" w:rsidR="006C3C78" w:rsidRPr="00EF614B" w:rsidRDefault="00C0077F" w:rsidP="00EF614B">
      <w:pPr>
        <w:pStyle w:val="NormalWeb"/>
        <w:spacing w:line="480" w:lineRule="auto"/>
        <w:jc w:val="center"/>
        <w:rPr>
          <w:b/>
          <w:color w:val="000000" w:themeColor="text1"/>
          <w:u w:val="single"/>
          <w:shd w:val="clear" w:color="auto" w:fill="FFFFFF"/>
        </w:rPr>
      </w:pPr>
      <w:r w:rsidRPr="00692FA7">
        <w:rPr>
          <w:b/>
          <w:color w:val="000000" w:themeColor="text1"/>
          <w:u w:val="single"/>
          <w:shd w:val="clear" w:color="auto" w:fill="FFFFFF"/>
        </w:rPr>
        <w:t>Learning Theories</w:t>
      </w:r>
    </w:p>
    <w:p w14:paraId="2EBDA287" w14:textId="3F68EC5C" w:rsidR="00C0077F" w:rsidRDefault="00EF614B" w:rsidP="00EF614B">
      <w:pPr>
        <w:pStyle w:val="NormalWeb"/>
        <w:spacing w:line="480" w:lineRule="auto"/>
        <w:ind w:firstLine="720"/>
        <w:rPr>
          <w:color w:val="000000" w:themeColor="text1"/>
          <w:shd w:val="clear" w:color="auto" w:fill="FFFFFF"/>
        </w:rPr>
      </w:pPr>
      <w:r>
        <w:rPr>
          <w:color w:val="000000" w:themeColor="text1"/>
          <w:shd w:val="clear" w:color="auto" w:fill="FFFFFF"/>
        </w:rPr>
        <w:t>M</w:t>
      </w:r>
      <w:r w:rsidR="00C0077F">
        <w:rPr>
          <w:color w:val="000000" w:themeColor="text1"/>
          <w:shd w:val="clear" w:color="auto" w:fill="FFFFFF"/>
        </w:rPr>
        <w:t xml:space="preserve">any great thinkers have grappled with the question of education and learning, </w:t>
      </w:r>
      <w:r w:rsidR="00692FA7">
        <w:rPr>
          <w:color w:val="000000" w:themeColor="text1"/>
          <w:shd w:val="clear" w:color="auto" w:fill="FFFFFF"/>
        </w:rPr>
        <w:t xml:space="preserve">but </w:t>
      </w:r>
      <w:r w:rsidR="00C0077F">
        <w:rPr>
          <w:color w:val="000000" w:themeColor="text1"/>
          <w:shd w:val="clear" w:color="auto" w:fill="FFFFFF"/>
        </w:rPr>
        <w:t>is it that important? Aristotle once stated that the educator must encourage his students to establish their own value systems by the effort of their own thinking, that is by asking question</w:t>
      </w:r>
      <w:r w:rsidR="00EF2005">
        <w:rPr>
          <w:color w:val="000000" w:themeColor="text1"/>
          <w:shd w:val="clear" w:color="auto" w:fill="FFFFFF"/>
        </w:rPr>
        <w:t>s</w:t>
      </w:r>
      <w:r w:rsidR="00C0077F">
        <w:rPr>
          <w:color w:val="000000" w:themeColor="text1"/>
          <w:shd w:val="clear" w:color="auto" w:fill="FFFFFF"/>
        </w:rPr>
        <w:t xml:space="preserve"> and finding their answers</w:t>
      </w:r>
      <w:r w:rsidR="00C0077F" w:rsidRPr="00EF614B">
        <w:rPr>
          <w:color w:val="000000" w:themeColor="text1"/>
          <w:shd w:val="clear" w:color="auto" w:fill="FFFFFF"/>
        </w:rPr>
        <w:t>. (</w:t>
      </w:r>
      <w:r>
        <w:rPr>
          <w:color w:val="000000"/>
          <w:shd w:val="clear" w:color="auto" w:fill="FFFFFF"/>
        </w:rPr>
        <w:t xml:space="preserve">Aristotle. and Burnet, J, </w:t>
      </w:r>
      <w:r w:rsidRPr="00EF614B">
        <w:rPr>
          <w:color w:val="000000"/>
          <w:shd w:val="clear" w:color="auto" w:fill="FFFFFF"/>
        </w:rPr>
        <w:t>1967).</w:t>
      </w:r>
      <w:r w:rsidRPr="00EF614B">
        <w:rPr>
          <w:rFonts w:ascii="Arial" w:hAnsi="Arial" w:cs="Arial"/>
          <w:color w:val="000000"/>
          <w:sz w:val="20"/>
          <w:szCs w:val="20"/>
          <w:shd w:val="clear" w:color="auto" w:fill="FFFFFF"/>
        </w:rPr>
        <w:t> </w:t>
      </w:r>
      <w:r w:rsidR="00C0077F">
        <w:rPr>
          <w:color w:val="000000" w:themeColor="text1"/>
          <w:shd w:val="clear" w:color="auto" w:fill="FFFFFF"/>
        </w:rPr>
        <w:t xml:space="preserve">This question of </w:t>
      </w:r>
      <w:r w:rsidR="00EF2005">
        <w:rPr>
          <w:color w:val="000000" w:themeColor="text1"/>
          <w:shd w:val="clear" w:color="auto" w:fill="FFFFFF"/>
        </w:rPr>
        <w:t xml:space="preserve">effective </w:t>
      </w:r>
      <w:r w:rsidR="00C0077F">
        <w:rPr>
          <w:color w:val="000000" w:themeColor="text1"/>
          <w:shd w:val="clear" w:color="auto" w:fill="FFFFFF"/>
        </w:rPr>
        <w:t>education has persisted into the twenty first century. The major learning theor</w:t>
      </w:r>
      <w:r w:rsidR="00EF2005">
        <w:rPr>
          <w:color w:val="000000" w:themeColor="text1"/>
          <w:shd w:val="clear" w:color="auto" w:fill="FFFFFF"/>
        </w:rPr>
        <w:t xml:space="preserve">ies that the essay will focus </w:t>
      </w:r>
      <w:r w:rsidR="00C0077F">
        <w:rPr>
          <w:color w:val="000000" w:themeColor="text1"/>
          <w:shd w:val="clear" w:color="auto" w:fill="FFFFFF"/>
        </w:rPr>
        <w:t xml:space="preserve">on sprang into life in the twentieth century, when most cultures began to take </w:t>
      </w:r>
      <w:r w:rsidR="00EF2005">
        <w:rPr>
          <w:color w:val="000000" w:themeColor="text1"/>
          <w:shd w:val="clear" w:color="auto" w:fill="FFFFFF"/>
        </w:rPr>
        <w:t xml:space="preserve">children’s </w:t>
      </w:r>
      <w:r w:rsidR="00C0077F">
        <w:rPr>
          <w:color w:val="000000" w:themeColor="text1"/>
          <w:shd w:val="clear" w:color="auto" w:fill="FFFFFF"/>
        </w:rPr>
        <w:t xml:space="preserve">education seriously. </w:t>
      </w:r>
      <w:r w:rsidR="00692FA7">
        <w:rPr>
          <w:color w:val="000000" w:themeColor="text1"/>
          <w:shd w:val="clear" w:color="auto" w:fill="FFFFFF"/>
        </w:rPr>
        <w:t xml:space="preserve">This essay largely focuses around the constructivist, social constructivist and Montessori theory of learning as these theories link </w:t>
      </w:r>
      <w:r>
        <w:rPr>
          <w:color w:val="000000" w:themeColor="text1"/>
          <w:shd w:val="clear" w:color="auto" w:fill="FFFFFF"/>
        </w:rPr>
        <w:lastRenderedPageBreak/>
        <w:t xml:space="preserve">most closely </w:t>
      </w:r>
      <w:r w:rsidR="00692FA7">
        <w:rPr>
          <w:color w:val="000000" w:themeColor="text1"/>
          <w:shd w:val="clear" w:color="auto" w:fill="FFFFFF"/>
        </w:rPr>
        <w:t>into the learning even</w:t>
      </w:r>
      <w:r w:rsidR="004667F1">
        <w:rPr>
          <w:color w:val="000000" w:themeColor="text1"/>
          <w:shd w:val="clear" w:color="auto" w:fill="FFFFFF"/>
        </w:rPr>
        <w:t xml:space="preserve">t </w:t>
      </w:r>
      <w:r w:rsidR="00EF2005">
        <w:rPr>
          <w:color w:val="000000" w:themeColor="text1"/>
          <w:shd w:val="clear" w:color="auto" w:fill="FFFFFF"/>
        </w:rPr>
        <w:t xml:space="preserve">that </w:t>
      </w:r>
      <w:r w:rsidR="004667F1">
        <w:rPr>
          <w:color w:val="000000" w:themeColor="text1"/>
          <w:shd w:val="clear" w:color="auto" w:fill="FFFFFF"/>
        </w:rPr>
        <w:t>I witnessed. To begin I</w:t>
      </w:r>
      <w:r w:rsidR="00692FA7">
        <w:rPr>
          <w:color w:val="000000" w:themeColor="text1"/>
          <w:shd w:val="clear" w:color="auto" w:fill="FFFFFF"/>
        </w:rPr>
        <w:t xml:space="preserve"> will focus on the Montessori theory of education. </w:t>
      </w:r>
    </w:p>
    <w:p w14:paraId="120BF3A6" w14:textId="02C6E1D2" w:rsidR="00EF2005" w:rsidRPr="00EF2005" w:rsidRDefault="00C0077F" w:rsidP="00EF614B">
      <w:pPr>
        <w:spacing w:line="480" w:lineRule="auto"/>
      </w:pPr>
      <w:r w:rsidRPr="00EF2005">
        <w:rPr>
          <w:color w:val="000000" w:themeColor="text1"/>
          <w:shd w:val="clear" w:color="auto" w:fill="FFFFFF"/>
        </w:rPr>
        <w:t>Montessori</w:t>
      </w:r>
      <w:r w:rsidR="00692FA7" w:rsidRPr="00EF2005">
        <w:rPr>
          <w:color w:val="000000" w:themeColor="text1"/>
          <w:shd w:val="clear" w:color="auto" w:fill="FFFFFF"/>
        </w:rPr>
        <w:t xml:space="preserve"> was </w:t>
      </w:r>
      <w:r w:rsidRPr="00EF2005">
        <w:rPr>
          <w:color w:val="000000" w:themeColor="text1"/>
          <w:shd w:val="clear" w:color="auto" w:fill="FFFFFF"/>
        </w:rPr>
        <w:t>an Italian educator and physician</w:t>
      </w:r>
      <w:r w:rsidR="00692FA7" w:rsidRPr="00EF2005">
        <w:rPr>
          <w:color w:val="000000" w:themeColor="text1"/>
          <w:shd w:val="clear" w:color="auto" w:fill="FFFFFF"/>
        </w:rPr>
        <w:t xml:space="preserve"> whose work has been extremely influential on education</w:t>
      </w:r>
      <w:r w:rsidRPr="00EF2005">
        <w:rPr>
          <w:color w:val="000000" w:themeColor="text1"/>
          <w:shd w:val="clear" w:color="auto" w:fill="FFFFFF"/>
        </w:rPr>
        <w:t>. Her work in the early decades of the twentieth century has lain the foundations of early childhood centres and classrooms around the world. (Feez,</w:t>
      </w:r>
      <w:r w:rsidR="00692FA7" w:rsidRPr="00EF2005">
        <w:rPr>
          <w:color w:val="000000" w:themeColor="text1"/>
          <w:shd w:val="clear" w:color="auto" w:fill="FFFFFF"/>
        </w:rPr>
        <w:t xml:space="preserve"> </w:t>
      </w:r>
      <w:r w:rsidRPr="00EF2005">
        <w:rPr>
          <w:color w:val="000000" w:themeColor="text1"/>
          <w:shd w:val="clear" w:color="auto" w:fill="FFFFFF"/>
        </w:rPr>
        <w:t xml:space="preserve">2011) Through my reflections on the learning event it’s hard to underestimate the importance of Montessori’s </w:t>
      </w:r>
      <w:r w:rsidR="00EF2005" w:rsidRPr="00EF2005">
        <w:rPr>
          <w:color w:val="000000" w:themeColor="text1"/>
          <w:shd w:val="clear" w:color="auto" w:fill="FFFFFF"/>
        </w:rPr>
        <w:t>research and findings. Her work</w:t>
      </w:r>
      <w:r w:rsidR="004667F1" w:rsidRPr="00EF2005">
        <w:rPr>
          <w:color w:val="000000" w:themeColor="text1"/>
          <w:shd w:val="clear" w:color="auto" w:fill="FFFFFF"/>
        </w:rPr>
        <w:t xml:space="preserve"> link</w:t>
      </w:r>
      <w:r w:rsidR="00EF2005" w:rsidRPr="00EF2005">
        <w:rPr>
          <w:color w:val="000000" w:themeColor="text1"/>
          <w:shd w:val="clear" w:color="auto" w:fill="FFFFFF"/>
        </w:rPr>
        <w:t>s</w:t>
      </w:r>
      <w:r w:rsidR="004667F1" w:rsidRPr="00EF2005">
        <w:rPr>
          <w:color w:val="000000" w:themeColor="text1"/>
          <w:shd w:val="clear" w:color="auto" w:fill="FFFFFF"/>
        </w:rPr>
        <w:t xml:space="preserve"> closely in with </w:t>
      </w:r>
      <w:r w:rsidR="006C3C78">
        <w:rPr>
          <w:color w:val="000000" w:themeColor="text1"/>
          <w:shd w:val="clear" w:color="auto" w:fill="FFFFFF"/>
        </w:rPr>
        <w:t>the constructivist theory on education</w:t>
      </w:r>
      <w:r w:rsidRPr="00EF2005">
        <w:rPr>
          <w:color w:val="000000" w:themeColor="text1"/>
          <w:shd w:val="clear" w:color="auto" w:fill="FFFFFF"/>
        </w:rPr>
        <w:t xml:space="preserve"> as Montessori educators believe that children learn through reacting with their environment</w:t>
      </w:r>
      <w:r w:rsidR="004667F1" w:rsidRPr="00EF2005">
        <w:rPr>
          <w:color w:val="000000" w:themeColor="text1"/>
          <w:shd w:val="clear" w:color="auto" w:fill="FFFFFF"/>
        </w:rPr>
        <w:t>. Unlike social constructivism</w:t>
      </w:r>
      <w:r w:rsidR="006C3C78">
        <w:rPr>
          <w:color w:val="000000" w:themeColor="text1"/>
          <w:shd w:val="clear" w:color="auto" w:fill="FFFFFF"/>
        </w:rPr>
        <w:t xml:space="preserve">, </w:t>
      </w:r>
      <w:r w:rsidR="004667F1" w:rsidRPr="00EF2005">
        <w:rPr>
          <w:color w:val="000000" w:themeColor="text1"/>
          <w:shd w:val="clear" w:color="auto" w:fill="FFFFFF"/>
        </w:rPr>
        <w:t>Montessori educators</w:t>
      </w:r>
      <w:r w:rsidRPr="00EF2005">
        <w:rPr>
          <w:color w:val="000000" w:themeColor="text1"/>
          <w:shd w:val="clear" w:color="auto" w:fill="FFFFFF"/>
        </w:rPr>
        <w:t xml:space="preserve"> believe the child is saying ‘Help me to do it by myself’ (Montessori, 1949/1982) </w:t>
      </w:r>
      <w:r w:rsidR="00EF2005">
        <w:t xml:space="preserve">The </w:t>
      </w:r>
      <w:r w:rsidR="00EF2005" w:rsidRPr="00EF2005">
        <w:t xml:space="preserve">natural drive is largely within us; and </w:t>
      </w:r>
      <w:r w:rsidR="00EF2005">
        <w:t xml:space="preserve">the freedom a Montessori classroom can give means children </w:t>
      </w:r>
      <w:r w:rsidR="00EF2005" w:rsidRPr="00EF2005">
        <w:t>will naturally pursue those activities that are right at that pleasurable edge of the comfort zone, where we have the most focus and energy.</w:t>
      </w:r>
      <w:r w:rsidR="00EF2005" w:rsidRPr="00EF2005">
        <w:rPr>
          <w:color w:val="000000"/>
          <w:shd w:val="clear" w:color="auto" w:fill="FFFFFF"/>
        </w:rPr>
        <w:t xml:space="preserve"> </w:t>
      </w:r>
      <w:r w:rsidR="00EF2005" w:rsidRPr="00EF2005">
        <w:rPr>
          <w:color w:val="000000"/>
          <w:shd w:val="clear" w:color="auto" w:fill="FFFFFF"/>
        </w:rPr>
        <w:t>(Gobry, 2012)</w:t>
      </w:r>
      <w:r w:rsidR="00EF2005">
        <w:rPr>
          <w:color w:val="000000"/>
          <w:shd w:val="clear" w:color="auto" w:fill="FFFFFF"/>
        </w:rPr>
        <w:t xml:space="preserve"> By giving pupils the right environment they can begin to lay the foundations for their own learning</w:t>
      </w:r>
      <w:r w:rsidR="006C3C78">
        <w:rPr>
          <w:color w:val="000000"/>
          <w:shd w:val="clear" w:color="auto" w:fill="FFFFFF"/>
        </w:rPr>
        <w:t xml:space="preserve">, something that </w:t>
      </w:r>
      <w:r w:rsidR="00EF614B">
        <w:rPr>
          <w:color w:val="000000"/>
          <w:shd w:val="clear" w:color="auto" w:fill="FFFFFF"/>
        </w:rPr>
        <w:t xml:space="preserve">the </w:t>
      </w:r>
      <w:r w:rsidR="006C3C78">
        <w:rPr>
          <w:color w:val="000000"/>
          <w:shd w:val="clear" w:color="auto" w:fill="FFFFFF"/>
        </w:rPr>
        <w:t>Montessori method of education believes fundamentally.</w:t>
      </w:r>
    </w:p>
    <w:p w14:paraId="30A9F7EF" w14:textId="0D7B3D43" w:rsidR="00C0077F" w:rsidRPr="00EF2005" w:rsidRDefault="00692FA7" w:rsidP="00EF614B">
      <w:pPr>
        <w:pStyle w:val="NormalWeb"/>
        <w:spacing w:line="480" w:lineRule="auto"/>
        <w:rPr>
          <w:color w:val="000000" w:themeColor="text1"/>
          <w:shd w:val="clear" w:color="auto" w:fill="FFFFFF"/>
        </w:rPr>
      </w:pPr>
      <w:r>
        <w:rPr>
          <w:color w:val="000000" w:themeColor="text1"/>
          <w:shd w:val="clear" w:color="auto" w:fill="FFFFFF"/>
        </w:rPr>
        <w:t xml:space="preserve">The </w:t>
      </w:r>
      <w:r w:rsidR="00C0077F">
        <w:rPr>
          <w:color w:val="000000" w:themeColor="text1"/>
          <w:shd w:val="clear" w:color="auto" w:fill="FFFFFF"/>
        </w:rPr>
        <w:t>Montessori</w:t>
      </w:r>
      <w:r>
        <w:rPr>
          <w:color w:val="000000" w:themeColor="text1"/>
          <w:shd w:val="clear" w:color="auto" w:fill="FFFFFF"/>
        </w:rPr>
        <w:t xml:space="preserve"> method</w:t>
      </w:r>
      <w:r w:rsidR="00EF614B">
        <w:rPr>
          <w:color w:val="000000" w:themeColor="text1"/>
          <w:shd w:val="clear" w:color="auto" w:fill="FFFFFF"/>
        </w:rPr>
        <w:t xml:space="preserve"> was revolutionary for its</w:t>
      </w:r>
      <w:r w:rsidR="00EF2005">
        <w:rPr>
          <w:color w:val="000000" w:themeColor="text1"/>
          <w:shd w:val="clear" w:color="auto" w:fill="FFFFFF"/>
        </w:rPr>
        <w:t xml:space="preserve"> time</w:t>
      </w:r>
      <w:r>
        <w:rPr>
          <w:color w:val="000000" w:themeColor="text1"/>
          <w:shd w:val="clear" w:color="auto" w:fill="FFFFFF"/>
        </w:rPr>
        <w:t>.</w:t>
      </w:r>
      <w:r w:rsidR="00C0077F">
        <w:rPr>
          <w:color w:val="000000" w:themeColor="text1"/>
          <w:shd w:val="clear" w:color="auto" w:fill="FFFFFF"/>
        </w:rPr>
        <w:t xml:space="preserve"> She took children out of the bland, dark, confined and rigid education setting of the slums and moved around 60 pupils </w:t>
      </w:r>
      <w:r>
        <w:rPr>
          <w:color w:val="000000" w:themeColor="text1"/>
          <w:shd w:val="clear" w:color="auto" w:fill="FFFFFF"/>
        </w:rPr>
        <w:t>i</w:t>
      </w:r>
      <w:r w:rsidR="00C0077F">
        <w:rPr>
          <w:color w:val="000000" w:themeColor="text1"/>
          <w:shd w:val="clear" w:color="auto" w:fill="FFFFFF"/>
        </w:rPr>
        <w:t>nto a newly designed school named ‘</w:t>
      </w:r>
      <w:r w:rsidR="00C0077F" w:rsidRPr="00C0077F">
        <w:rPr>
          <w:iCs/>
          <w:color w:val="222222"/>
        </w:rPr>
        <w:t>Casa dei Bambini</w:t>
      </w:r>
      <w:r w:rsidR="00C0077F">
        <w:rPr>
          <w:iCs/>
          <w:color w:val="222222"/>
        </w:rPr>
        <w:t>’. She took a holistic approach to the education of her pupils and believed the right environment</w:t>
      </w:r>
      <w:r w:rsidR="00EF2005">
        <w:rPr>
          <w:iCs/>
          <w:color w:val="222222"/>
        </w:rPr>
        <w:t>, right diet and right attitude</w:t>
      </w:r>
      <w:r w:rsidR="00C0077F">
        <w:rPr>
          <w:iCs/>
          <w:color w:val="222222"/>
        </w:rPr>
        <w:t xml:space="preserve"> could help the pupils learn and engage </w:t>
      </w:r>
      <w:r w:rsidR="00EF2005">
        <w:rPr>
          <w:iCs/>
          <w:color w:val="222222"/>
        </w:rPr>
        <w:t xml:space="preserve">and fully function </w:t>
      </w:r>
      <w:r w:rsidR="00C0077F">
        <w:rPr>
          <w:iCs/>
          <w:color w:val="222222"/>
        </w:rPr>
        <w:t xml:space="preserve">with the </w:t>
      </w:r>
      <w:r>
        <w:rPr>
          <w:iCs/>
          <w:color w:val="222222"/>
        </w:rPr>
        <w:t>world</w:t>
      </w:r>
      <w:r w:rsidR="00EF2005">
        <w:rPr>
          <w:iCs/>
          <w:color w:val="222222"/>
        </w:rPr>
        <w:t>, regardless of socio-economic backgrounds</w:t>
      </w:r>
      <w:r>
        <w:rPr>
          <w:iCs/>
          <w:color w:val="222222"/>
        </w:rPr>
        <w:t>. This holistic approach while</w:t>
      </w:r>
      <w:r w:rsidR="00C0077F">
        <w:rPr>
          <w:iCs/>
          <w:color w:val="222222"/>
        </w:rPr>
        <w:t xml:space="preserve"> commonplace in twenty first century </w:t>
      </w:r>
      <w:r>
        <w:rPr>
          <w:iCs/>
          <w:color w:val="222222"/>
        </w:rPr>
        <w:t xml:space="preserve">education </w:t>
      </w:r>
      <w:r w:rsidR="00C0077F">
        <w:rPr>
          <w:iCs/>
          <w:color w:val="222222"/>
        </w:rPr>
        <w:t xml:space="preserve">was revolutionary </w:t>
      </w:r>
      <w:r>
        <w:rPr>
          <w:iCs/>
          <w:color w:val="222222"/>
        </w:rPr>
        <w:t xml:space="preserve">at the time. </w:t>
      </w:r>
      <w:r w:rsidR="00EF2005">
        <w:rPr>
          <w:iCs/>
          <w:color w:val="222222"/>
        </w:rPr>
        <w:t>(Feez, 2011)</w:t>
      </w:r>
      <w:r w:rsidR="00EF2005" w:rsidRPr="00EF2005">
        <w:rPr>
          <w:color w:val="000000" w:themeColor="text1"/>
          <w:shd w:val="clear" w:color="auto" w:fill="FFFFFF"/>
        </w:rPr>
        <w:t xml:space="preserve"> </w:t>
      </w:r>
      <w:r w:rsidR="00EF2005">
        <w:rPr>
          <w:color w:val="000000" w:themeColor="text1"/>
          <w:shd w:val="clear" w:color="auto" w:fill="FFFFFF"/>
        </w:rPr>
        <w:t xml:space="preserve">In my observation of the learning event the </w:t>
      </w:r>
      <w:r w:rsidR="00EF614B">
        <w:rPr>
          <w:color w:val="000000" w:themeColor="text1"/>
          <w:shd w:val="clear" w:color="auto" w:fill="FFFFFF"/>
        </w:rPr>
        <w:t xml:space="preserve">setting </w:t>
      </w:r>
      <w:r w:rsidR="00EF2005">
        <w:rPr>
          <w:color w:val="000000" w:themeColor="text1"/>
          <w:shd w:val="clear" w:color="auto" w:fill="FFFFFF"/>
        </w:rPr>
        <w:t xml:space="preserve">was </w:t>
      </w:r>
      <w:r w:rsidR="00EF614B">
        <w:rPr>
          <w:color w:val="000000" w:themeColor="text1"/>
          <w:shd w:val="clear" w:color="auto" w:fill="FFFFFF"/>
        </w:rPr>
        <w:t>heavily i</w:t>
      </w:r>
      <w:r w:rsidR="00EF2005">
        <w:rPr>
          <w:color w:val="000000" w:themeColor="text1"/>
          <w:shd w:val="clear" w:color="auto" w:fill="FFFFFF"/>
        </w:rPr>
        <w:t>nfluenced by the Montessori method as the room was spacio</w:t>
      </w:r>
      <w:r w:rsidR="00EF614B">
        <w:rPr>
          <w:color w:val="000000" w:themeColor="text1"/>
          <w:shd w:val="clear" w:color="auto" w:fill="FFFFFF"/>
        </w:rPr>
        <w:t xml:space="preserve">us and </w:t>
      </w:r>
      <w:r w:rsidR="00EF2005">
        <w:rPr>
          <w:color w:val="000000" w:themeColor="text1"/>
          <w:shd w:val="clear" w:color="auto" w:fill="FFFFFF"/>
        </w:rPr>
        <w:lastRenderedPageBreak/>
        <w:t>developed to promote effec</w:t>
      </w:r>
      <w:r w:rsidR="00EF2005">
        <w:rPr>
          <w:color w:val="000000" w:themeColor="text1"/>
          <w:shd w:val="clear" w:color="auto" w:fill="FFFFFF"/>
        </w:rPr>
        <w:t>tive learning for t</w:t>
      </w:r>
      <w:r w:rsidR="00EF614B">
        <w:rPr>
          <w:color w:val="000000" w:themeColor="text1"/>
          <w:shd w:val="clear" w:color="auto" w:fill="FFFFFF"/>
        </w:rPr>
        <w:t>he children. a</w:t>
      </w:r>
      <w:r w:rsidR="00EF2005">
        <w:rPr>
          <w:color w:val="000000" w:themeColor="text1"/>
          <w:shd w:val="clear" w:color="auto" w:fill="FFFFFF"/>
        </w:rPr>
        <w:t xml:space="preserve">lthough </w:t>
      </w:r>
      <w:r w:rsidR="006C3C78">
        <w:rPr>
          <w:color w:val="000000" w:themeColor="text1"/>
          <w:shd w:val="clear" w:color="auto" w:fill="FFFFFF"/>
        </w:rPr>
        <w:t xml:space="preserve">the session was </w:t>
      </w:r>
      <w:r w:rsidR="00EF2005">
        <w:rPr>
          <w:color w:val="000000" w:themeColor="text1"/>
          <w:shd w:val="clear" w:color="auto" w:fill="FFFFFF"/>
        </w:rPr>
        <w:t>directed there was a</w:t>
      </w:r>
      <w:r w:rsidR="006C3C78">
        <w:rPr>
          <w:color w:val="000000" w:themeColor="text1"/>
          <w:shd w:val="clear" w:color="auto" w:fill="FFFFFF"/>
        </w:rPr>
        <w:t xml:space="preserve"> lot of freedom for the pupils to create their own learning experience. </w:t>
      </w:r>
    </w:p>
    <w:p w14:paraId="01419659" w14:textId="77777777" w:rsidR="00692FA7" w:rsidRDefault="00692FA7" w:rsidP="00EF614B">
      <w:pPr>
        <w:spacing w:line="480" w:lineRule="auto"/>
        <w:rPr>
          <w:iCs/>
          <w:color w:val="222222"/>
        </w:rPr>
      </w:pPr>
    </w:p>
    <w:p w14:paraId="4C3181AA" w14:textId="4BE9DB47" w:rsidR="00692FA7" w:rsidRPr="004667F1" w:rsidRDefault="00692FA7" w:rsidP="00EF614B">
      <w:pPr>
        <w:spacing w:line="480" w:lineRule="auto"/>
        <w:rPr>
          <w:iCs/>
          <w:color w:val="222222"/>
        </w:rPr>
      </w:pPr>
      <w:r w:rsidRPr="00692FA7">
        <w:rPr>
          <w:iCs/>
          <w:color w:val="000000" w:themeColor="text1"/>
        </w:rPr>
        <w:t>The Montesso</w:t>
      </w:r>
      <w:r w:rsidR="006C3C78">
        <w:rPr>
          <w:iCs/>
          <w:color w:val="000000" w:themeColor="text1"/>
        </w:rPr>
        <w:t xml:space="preserve">ri approach is </w:t>
      </w:r>
      <w:r>
        <w:rPr>
          <w:iCs/>
          <w:color w:val="000000" w:themeColor="text1"/>
        </w:rPr>
        <w:t xml:space="preserve">not the only theory </w:t>
      </w:r>
      <w:r w:rsidR="00EF2005">
        <w:rPr>
          <w:iCs/>
          <w:color w:val="000000" w:themeColor="text1"/>
        </w:rPr>
        <w:t xml:space="preserve">of learning that can </w:t>
      </w:r>
      <w:r w:rsidRPr="00692FA7">
        <w:rPr>
          <w:iCs/>
          <w:color w:val="000000" w:themeColor="text1"/>
        </w:rPr>
        <w:t>be linked in</w:t>
      </w:r>
      <w:r>
        <w:rPr>
          <w:iCs/>
          <w:color w:val="000000" w:themeColor="text1"/>
        </w:rPr>
        <w:t xml:space="preserve"> to the learning event</w:t>
      </w:r>
      <w:r w:rsidRPr="00692FA7">
        <w:rPr>
          <w:iCs/>
          <w:color w:val="000000" w:themeColor="text1"/>
        </w:rPr>
        <w:t>. Piaget’s t</w:t>
      </w:r>
      <w:r>
        <w:rPr>
          <w:iCs/>
          <w:color w:val="000000" w:themeColor="text1"/>
        </w:rPr>
        <w:t>heory of constructivism was evident in the learning</w:t>
      </w:r>
      <w:r w:rsidRPr="00692FA7">
        <w:rPr>
          <w:iCs/>
          <w:color w:val="000000" w:themeColor="text1"/>
        </w:rPr>
        <w:t>.</w:t>
      </w:r>
      <w:r>
        <w:rPr>
          <w:lang w:val="en-US"/>
        </w:rPr>
        <w:t xml:space="preserve"> </w:t>
      </w:r>
      <w:r w:rsidR="006C3C78">
        <w:rPr>
          <w:lang w:val="en-US"/>
        </w:rPr>
        <w:t>I</w:t>
      </w:r>
      <w:r w:rsidR="004667F1">
        <w:rPr>
          <w:lang w:val="en-US"/>
        </w:rPr>
        <w:t xml:space="preserve">t is </w:t>
      </w:r>
      <w:r w:rsidR="004667F1" w:rsidRPr="00692FA7">
        <w:rPr>
          <w:lang w:val="en-US"/>
        </w:rPr>
        <w:t>difficult</w:t>
      </w:r>
      <w:r w:rsidRPr="00692FA7">
        <w:rPr>
          <w:lang w:val="en-US"/>
        </w:rPr>
        <w:t xml:space="preserve"> to pinpoint exactly what constructivism is</w:t>
      </w:r>
      <w:r w:rsidR="004667F1">
        <w:rPr>
          <w:lang w:val="en-US"/>
        </w:rPr>
        <w:t>,</w:t>
      </w:r>
      <w:r w:rsidRPr="00692FA7">
        <w:rPr>
          <w:lang w:val="en-US"/>
        </w:rPr>
        <w:t xml:space="preserve"> some </w:t>
      </w:r>
      <w:r>
        <w:rPr>
          <w:lang w:val="en-US"/>
        </w:rPr>
        <w:t>consider it</w:t>
      </w:r>
      <w:r w:rsidRPr="00692FA7">
        <w:rPr>
          <w:lang w:val="en-US"/>
        </w:rPr>
        <w:t xml:space="preserve"> a theory of learning, others as a theory of knowledge; although some other scholars and theorists consider it as a theory of </w:t>
      </w:r>
      <w:r>
        <w:rPr>
          <w:lang w:val="en-US"/>
        </w:rPr>
        <w:t>pedagogy.</w:t>
      </w:r>
      <w:r w:rsidRPr="00692FA7">
        <w:rPr>
          <w:lang w:val="en-US"/>
        </w:rPr>
        <w:t xml:space="preserve"> (Roya Jafari Amineh and Hanieh </w:t>
      </w:r>
      <w:proofErr w:type="spellStart"/>
      <w:r w:rsidRPr="00692FA7">
        <w:rPr>
          <w:lang w:val="en-US"/>
        </w:rPr>
        <w:t>Davatgari</w:t>
      </w:r>
      <w:proofErr w:type="spellEnd"/>
      <w:r w:rsidRPr="00692FA7">
        <w:rPr>
          <w:lang w:val="en-US"/>
        </w:rPr>
        <w:t xml:space="preserve"> </w:t>
      </w:r>
      <w:proofErr w:type="spellStart"/>
      <w:r w:rsidRPr="00692FA7">
        <w:rPr>
          <w:lang w:val="en-US"/>
        </w:rPr>
        <w:t>Asl</w:t>
      </w:r>
      <w:proofErr w:type="spellEnd"/>
      <w:r w:rsidRPr="00692FA7">
        <w:rPr>
          <w:lang w:val="en-US"/>
        </w:rPr>
        <w:t>, 2015)</w:t>
      </w:r>
      <w:r w:rsidRPr="00692FA7">
        <w:rPr>
          <w:iCs/>
          <w:color w:val="000000" w:themeColor="text1"/>
        </w:rPr>
        <w:t xml:space="preserve"> </w:t>
      </w:r>
      <w:r>
        <w:rPr>
          <w:iCs/>
          <w:color w:val="000000" w:themeColor="text1"/>
        </w:rPr>
        <w:t>Regardless of the definition, Jean Piaget, arguably the most influential figure in constructivism,</w:t>
      </w:r>
      <w:r w:rsidRPr="00692FA7">
        <w:rPr>
          <w:color w:val="000000" w:themeColor="text1"/>
          <w:shd w:val="clear" w:color="auto" w:fill="FFFFFF"/>
        </w:rPr>
        <w:t xml:space="preserve"> challenged traditio</w:t>
      </w:r>
      <w:r>
        <w:rPr>
          <w:color w:val="000000" w:themeColor="text1"/>
          <w:shd w:val="clear" w:color="auto" w:fill="FFFFFF"/>
        </w:rPr>
        <w:t xml:space="preserve">nal methods of education with his </w:t>
      </w:r>
      <w:r w:rsidRPr="00692FA7">
        <w:rPr>
          <w:color w:val="000000" w:themeColor="text1"/>
          <w:shd w:val="clear" w:color="auto" w:fill="FFFFFF"/>
        </w:rPr>
        <w:t>constructivist approach. A focal aspect of Piaget’s approach is the concept of the child as an active learner. Activity in lear</w:t>
      </w:r>
      <w:r>
        <w:rPr>
          <w:color w:val="000000" w:themeColor="text1"/>
          <w:shd w:val="clear" w:color="auto" w:fill="FFFFFF"/>
        </w:rPr>
        <w:t>ning is a dynamic process</w:t>
      </w:r>
      <w:r w:rsidRPr="00692FA7">
        <w:rPr>
          <w:color w:val="000000" w:themeColor="text1"/>
          <w:shd w:val="clear" w:color="auto" w:fill="FFFFFF"/>
        </w:rPr>
        <w:t xml:space="preserve"> a process which </w:t>
      </w:r>
      <w:r>
        <w:rPr>
          <w:color w:val="000000" w:themeColor="text1"/>
          <w:shd w:val="clear" w:color="auto" w:fill="FFFFFF"/>
        </w:rPr>
        <w:t xml:space="preserve">is </w:t>
      </w:r>
      <w:r w:rsidRPr="00692FA7">
        <w:rPr>
          <w:color w:val="000000" w:themeColor="text1"/>
          <w:shd w:val="clear" w:color="auto" w:fill="FFFFFF"/>
        </w:rPr>
        <w:t>ongoing and generates continuous change and movement in th</w:t>
      </w:r>
      <w:r w:rsidR="00EF2005">
        <w:rPr>
          <w:color w:val="000000" w:themeColor="text1"/>
          <w:shd w:val="clear" w:color="auto" w:fill="FFFFFF"/>
        </w:rPr>
        <w:t xml:space="preserve">ought. The child is at conflict, </w:t>
      </w:r>
      <w:r w:rsidRPr="00692FA7">
        <w:rPr>
          <w:color w:val="000000" w:themeColor="text1"/>
          <w:shd w:val="clear" w:color="auto" w:fill="FFFFFF"/>
        </w:rPr>
        <w:t>but from this conflict</w:t>
      </w:r>
      <w:r>
        <w:rPr>
          <w:color w:val="000000" w:themeColor="text1"/>
          <w:shd w:val="clear" w:color="auto" w:fill="FFFFFF"/>
        </w:rPr>
        <w:t xml:space="preserve"> and struggle</w:t>
      </w:r>
      <w:r w:rsidRPr="00692FA7">
        <w:rPr>
          <w:color w:val="000000" w:themeColor="text1"/>
          <w:shd w:val="clear" w:color="auto" w:fill="FFFFFF"/>
        </w:rPr>
        <w:t xml:space="preserve"> </w:t>
      </w:r>
      <w:r>
        <w:rPr>
          <w:color w:val="000000" w:themeColor="text1"/>
          <w:shd w:val="clear" w:color="auto" w:fill="FFFFFF"/>
        </w:rPr>
        <w:t>develops new learning, through what has been termed ‘cognitive conflict’. (</w:t>
      </w:r>
      <w:r>
        <w:rPr>
          <w:color w:val="333333"/>
          <w:shd w:val="clear" w:color="auto" w:fill="FFFFFF"/>
        </w:rPr>
        <w:t>Sutton-Smith, B, 1</w:t>
      </w:r>
      <w:r w:rsidRPr="00692FA7">
        <w:rPr>
          <w:color w:val="333333"/>
          <w:shd w:val="clear" w:color="auto" w:fill="FFFFFF"/>
        </w:rPr>
        <w:t>966)</w:t>
      </w:r>
      <w:r>
        <w:rPr>
          <w:color w:val="000000" w:themeColor="text1"/>
          <w:shd w:val="clear" w:color="auto" w:fill="FFFFFF"/>
        </w:rPr>
        <w:t xml:space="preserve">. With the learning event I observed </w:t>
      </w:r>
      <w:r>
        <w:rPr>
          <w:iCs/>
          <w:color w:val="222222"/>
        </w:rPr>
        <w:t>t</w:t>
      </w:r>
      <w:r w:rsidRPr="00692FA7">
        <w:rPr>
          <w:iCs/>
          <w:color w:val="222222"/>
        </w:rPr>
        <w:t>here were clear developments in language, hand eye coordination and special awareness just within the brief period I witnessed.</w:t>
      </w:r>
      <w:r w:rsidR="00EF2005">
        <w:rPr>
          <w:iCs/>
          <w:color w:val="222222"/>
        </w:rPr>
        <w:t xml:space="preserve"> </w:t>
      </w:r>
      <w:r w:rsidR="006C3C78">
        <w:rPr>
          <w:iCs/>
          <w:color w:val="222222"/>
        </w:rPr>
        <w:t xml:space="preserve">There was conflict involved as certain </w:t>
      </w:r>
      <w:r w:rsidR="00EF2005">
        <w:rPr>
          <w:iCs/>
          <w:color w:val="222222"/>
        </w:rPr>
        <w:t>pupils were rigid and wanted to copy what the teacher had demonstrated earlier</w:t>
      </w:r>
      <w:r w:rsidR="00EF614B">
        <w:rPr>
          <w:iCs/>
          <w:color w:val="222222"/>
        </w:rPr>
        <w:t>,</w:t>
      </w:r>
      <w:r w:rsidR="00EF2005">
        <w:rPr>
          <w:iCs/>
          <w:color w:val="222222"/>
        </w:rPr>
        <w:t xml:space="preserve"> while others wanted to break past this and see the extent of control and movement they could have.</w:t>
      </w:r>
      <w:r>
        <w:rPr>
          <w:iCs/>
          <w:color w:val="222222"/>
        </w:rPr>
        <w:t xml:space="preserve"> </w:t>
      </w:r>
      <w:r w:rsidR="004667F1">
        <w:rPr>
          <w:iCs/>
          <w:color w:val="222222"/>
        </w:rPr>
        <w:t>Certain pupils learnt through Piaget’s theory as</w:t>
      </w:r>
      <w:r>
        <w:rPr>
          <w:iCs/>
          <w:color w:val="222222"/>
        </w:rPr>
        <w:t xml:space="preserve"> the new experience brought about a change in behaviour as they understood their knowledge was not at the level they wanted it to be. There were aspects of the game that needed to be learnt and they needed to grasp the concept of movement</w:t>
      </w:r>
      <w:r w:rsidR="00EF2005">
        <w:rPr>
          <w:iCs/>
          <w:color w:val="222222"/>
        </w:rPr>
        <w:t xml:space="preserve"> to become efficient players. The sense of knowledge and understanding seemed to be inbuilt into some pupils</w:t>
      </w:r>
      <w:r w:rsidR="006C3C78">
        <w:rPr>
          <w:iCs/>
          <w:color w:val="222222"/>
        </w:rPr>
        <w:t xml:space="preserve">, such as Pupil </w:t>
      </w:r>
      <w:r w:rsidR="00EF614B">
        <w:rPr>
          <w:iCs/>
          <w:color w:val="222222"/>
        </w:rPr>
        <w:t>1, rather</w:t>
      </w:r>
      <w:r w:rsidR="00EF2005">
        <w:rPr>
          <w:iCs/>
          <w:color w:val="222222"/>
        </w:rPr>
        <w:t xml:space="preserve"> than being directed upon by the social</w:t>
      </w:r>
      <w:r w:rsidR="006C3C78">
        <w:rPr>
          <w:iCs/>
          <w:color w:val="222222"/>
        </w:rPr>
        <w:t xml:space="preserve"> setting or peers. </w:t>
      </w:r>
    </w:p>
    <w:p w14:paraId="70FF2B3A" w14:textId="77777777" w:rsidR="00C0077F" w:rsidRDefault="00C0077F" w:rsidP="00EF614B">
      <w:pPr>
        <w:spacing w:line="480" w:lineRule="auto"/>
        <w:rPr>
          <w:iCs/>
          <w:color w:val="222222"/>
        </w:rPr>
      </w:pPr>
    </w:p>
    <w:p w14:paraId="73854199" w14:textId="6126D5E1" w:rsidR="00692FA7" w:rsidRPr="00692FA7" w:rsidRDefault="00C0077F" w:rsidP="00EF614B">
      <w:pPr>
        <w:spacing w:line="480" w:lineRule="auto"/>
        <w:rPr>
          <w:iCs/>
          <w:color w:val="222222"/>
        </w:rPr>
      </w:pPr>
      <w:r>
        <w:rPr>
          <w:iCs/>
          <w:color w:val="222222"/>
        </w:rPr>
        <w:lastRenderedPageBreak/>
        <w:t xml:space="preserve">Without advocates of a more child centred holistic approach such as Montessori, Piaget and Vygotsky then the learning event I witnessed would not have occurred. </w:t>
      </w:r>
      <w:r w:rsidR="00692FA7">
        <w:rPr>
          <w:lang w:val="en-US"/>
        </w:rPr>
        <w:t xml:space="preserve">The </w:t>
      </w:r>
      <w:r w:rsidR="00692FA7" w:rsidRPr="00692FA7">
        <w:rPr>
          <w:lang w:val="en-US"/>
        </w:rPr>
        <w:t>constructivist stance maintains that learning is a process of constructing meaning; it is how people make sense of their experience</w:t>
      </w:r>
      <w:r w:rsidR="00692FA7">
        <w:rPr>
          <w:lang w:val="en-US"/>
        </w:rPr>
        <w:t>.</w:t>
      </w:r>
      <w:r w:rsidR="00692FA7" w:rsidRPr="00692FA7">
        <w:rPr>
          <w:lang w:val="en-US"/>
        </w:rPr>
        <w:t xml:space="preserve"> (</w:t>
      </w:r>
      <w:r w:rsidR="00692FA7">
        <w:rPr>
          <w:lang w:val="en-US"/>
        </w:rPr>
        <w:t>Merriam and Caffarella, 1999</w:t>
      </w:r>
      <w:r w:rsidR="00692FA7" w:rsidRPr="00692FA7">
        <w:rPr>
          <w:lang w:val="en-US"/>
        </w:rPr>
        <w:t>)</w:t>
      </w:r>
      <w:r w:rsidR="00692FA7">
        <w:rPr>
          <w:lang w:val="en-US"/>
        </w:rPr>
        <w:t xml:space="preserve"> Fro</w:t>
      </w:r>
      <w:r w:rsidR="00692FA7" w:rsidRPr="00692FA7">
        <w:rPr>
          <w:lang w:val="en-US"/>
        </w:rPr>
        <w:t xml:space="preserve">m the research </w:t>
      </w:r>
      <w:r w:rsidR="00692FA7">
        <w:rPr>
          <w:lang w:val="en-US"/>
        </w:rPr>
        <w:t xml:space="preserve">and observations </w:t>
      </w:r>
      <w:r w:rsidR="00692FA7" w:rsidRPr="00692FA7">
        <w:rPr>
          <w:lang w:val="en-US"/>
        </w:rPr>
        <w:t xml:space="preserve">I have </w:t>
      </w:r>
      <w:r w:rsidR="00692FA7">
        <w:rPr>
          <w:lang w:val="en-US"/>
        </w:rPr>
        <w:t>undertaken this statement r</w:t>
      </w:r>
      <w:r w:rsidR="00EF2005">
        <w:rPr>
          <w:lang w:val="en-US"/>
        </w:rPr>
        <w:t xml:space="preserve">ings true. Good quality learning does take place </w:t>
      </w:r>
      <w:r w:rsidR="00692FA7">
        <w:rPr>
          <w:lang w:val="en-US"/>
        </w:rPr>
        <w:t>when the child undergoes a new experience and has to make use of the knowledge and understanding</w:t>
      </w:r>
      <w:r w:rsidR="00EF2005">
        <w:rPr>
          <w:lang w:val="en-US"/>
        </w:rPr>
        <w:t xml:space="preserve"> which has been developed</w:t>
      </w:r>
      <w:r w:rsidR="00692FA7">
        <w:rPr>
          <w:lang w:val="en-US"/>
        </w:rPr>
        <w:t xml:space="preserve">. While Piaget’s theory does link </w:t>
      </w:r>
      <w:r w:rsidR="00EF2005">
        <w:rPr>
          <w:lang w:val="en-US"/>
        </w:rPr>
        <w:t xml:space="preserve">heavily </w:t>
      </w:r>
      <w:r w:rsidR="00692FA7">
        <w:rPr>
          <w:lang w:val="en-US"/>
        </w:rPr>
        <w:t>into the learning event I witnessed</w:t>
      </w:r>
      <w:r w:rsidR="00EF2005">
        <w:rPr>
          <w:lang w:val="en-US"/>
        </w:rPr>
        <w:t>, another key theory has to be analysed</w:t>
      </w:r>
      <w:r w:rsidR="00692FA7">
        <w:rPr>
          <w:lang w:val="en-US"/>
        </w:rPr>
        <w:t>.</w:t>
      </w:r>
    </w:p>
    <w:p w14:paraId="40088188" w14:textId="77777777" w:rsidR="00692FA7" w:rsidRDefault="00692FA7" w:rsidP="00EF614B">
      <w:pPr>
        <w:spacing w:line="480" w:lineRule="auto"/>
        <w:rPr>
          <w:lang w:val="en-US"/>
        </w:rPr>
      </w:pPr>
    </w:p>
    <w:p w14:paraId="6C4DCA15" w14:textId="4FF1E0E7" w:rsidR="00692FA7" w:rsidRDefault="00692FA7" w:rsidP="00EF614B">
      <w:pPr>
        <w:spacing w:line="480" w:lineRule="auto"/>
        <w:rPr>
          <w:lang w:val="en-US"/>
        </w:rPr>
      </w:pPr>
      <w:r w:rsidRPr="00692FA7">
        <w:rPr>
          <w:color w:val="222222"/>
        </w:rPr>
        <w:t>The other theory which needs to be analysed is ‘social constructivism’.</w:t>
      </w:r>
      <w:r w:rsidRPr="00692FA7">
        <w:rPr>
          <w:color w:val="000000"/>
          <w:shd w:val="clear" w:color="auto" w:fill="FFFFFF"/>
        </w:rPr>
        <w:t xml:space="preserve"> Vygotsky’s th</w:t>
      </w:r>
      <w:r w:rsidR="006C3C78">
        <w:rPr>
          <w:color w:val="000000"/>
          <w:shd w:val="clear" w:color="auto" w:fill="FFFFFF"/>
        </w:rPr>
        <w:t>eory of social constructivism, unlike Piaget’s constructivism</w:t>
      </w:r>
      <w:r w:rsidR="00EF2005">
        <w:rPr>
          <w:color w:val="000000"/>
          <w:shd w:val="clear" w:color="auto" w:fill="FFFFFF"/>
        </w:rPr>
        <w:t xml:space="preserve">, </w:t>
      </w:r>
      <w:r w:rsidRPr="00692FA7">
        <w:rPr>
          <w:color w:val="000000"/>
          <w:shd w:val="clear" w:color="auto" w:fill="FFFFFF"/>
        </w:rPr>
        <w:t xml:space="preserve">puts the </w:t>
      </w:r>
      <w:r>
        <w:rPr>
          <w:color w:val="000000"/>
          <w:shd w:val="clear" w:color="auto" w:fill="FFFFFF"/>
        </w:rPr>
        <w:t xml:space="preserve">learners experience into a broader </w:t>
      </w:r>
      <w:r w:rsidR="006C3C78">
        <w:rPr>
          <w:color w:val="000000"/>
          <w:shd w:val="clear" w:color="auto" w:fill="FFFFFF"/>
        </w:rPr>
        <w:t xml:space="preserve">social and cultural </w:t>
      </w:r>
      <w:r>
        <w:rPr>
          <w:color w:val="000000"/>
          <w:shd w:val="clear" w:color="auto" w:fill="FFFFFF"/>
        </w:rPr>
        <w:t xml:space="preserve">context. In Vygotsky’s social constructivist </w:t>
      </w:r>
      <w:r w:rsidR="00EF2005">
        <w:rPr>
          <w:color w:val="000000"/>
          <w:shd w:val="clear" w:color="auto" w:fill="FFFFFF"/>
        </w:rPr>
        <w:t>theory,</w:t>
      </w:r>
      <w:r w:rsidRPr="00692FA7">
        <w:rPr>
          <w:color w:val="000000"/>
          <w:shd w:val="clear" w:color="auto" w:fill="FFFFFF"/>
        </w:rPr>
        <w:t xml:space="preserve"> the env</w:t>
      </w:r>
      <w:r>
        <w:rPr>
          <w:color w:val="000000"/>
          <w:shd w:val="clear" w:color="auto" w:fill="FFFFFF"/>
        </w:rPr>
        <w:t xml:space="preserve">ironment and social interaction play </w:t>
      </w:r>
      <w:r w:rsidRPr="00692FA7">
        <w:rPr>
          <w:color w:val="000000"/>
          <w:shd w:val="clear" w:color="auto" w:fill="FFFFFF"/>
        </w:rPr>
        <w:t>a la</w:t>
      </w:r>
      <w:r>
        <w:rPr>
          <w:color w:val="000000"/>
          <w:shd w:val="clear" w:color="auto" w:fill="FFFFFF"/>
        </w:rPr>
        <w:t>rger role than in</w:t>
      </w:r>
      <w:r w:rsidRPr="00692FA7">
        <w:rPr>
          <w:color w:val="000000"/>
          <w:shd w:val="clear" w:color="auto" w:fill="FFFFFF"/>
        </w:rPr>
        <w:t xml:space="preserve"> Piaget's constructivist theory. </w:t>
      </w:r>
      <w:r w:rsidRPr="00692FA7">
        <w:rPr>
          <w:lang w:val="en-US"/>
        </w:rPr>
        <w:t>Social constructivism, suggests that knowledge is first constructed in a social context and is then internalized a</w:t>
      </w:r>
      <w:r w:rsidR="00EF2005">
        <w:rPr>
          <w:lang w:val="en-US"/>
        </w:rPr>
        <w:t xml:space="preserve">nd used by individuals </w:t>
      </w:r>
      <w:r w:rsidR="00EF614B">
        <w:rPr>
          <w:lang w:val="en-US"/>
        </w:rPr>
        <w:t>(</w:t>
      </w:r>
      <w:r w:rsidR="00EF614B" w:rsidRPr="00692FA7">
        <w:rPr>
          <w:lang w:val="en-US"/>
        </w:rPr>
        <w:t xml:space="preserve">(Roya Jafari Amineh and Hanieh </w:t>
      </w:r>
      <w:proofErr w:type="spellStart"/>
      <w:r w:rsidR="00EF614B" w:rsidRPr="00692FA7">
        <w:rPr>
          <w:lang w:val="en-US"/>
        </w:rPr>
        <w:t>Davatgari</w:t>
      </w:r>
      <w:proofErr w:type="spellEnd"/>
      <w:r w:rsidR="00EF614B" w:rsidRPr="00692FA7">
        <w:rPr>
          <w:lang w:val="en-US"/>
        </w:rPr>
        <w:t xml:space="preserve"> </w:t>
      </w:r>
      <w:proofErr w:type="spellStart"/>
      <w:r w:rsidR="00EF614B" w:rsidRPr="00692FA7">
        <w:rPr>
          <w:lang w:val="en-US"/>
        </w:rPr>
        <w:t>Asl</w:t>
      </w:r>
      <w:proofErr w:type="spellEnd"/>
      <w:r w:rsidR="00EF614B" w:rsidRPr="00692FA7">
        <w:rPr>
          <w:lang w:val="en-US"/>
        </w:rPr>
        <w:t>, 2015)</w:t>
      </w:r>
      <w:r w:rsidR="00EF614B" w:rsidRPr="00692FA7">
        <w:rPr>
          <w:iCs/>
          <w:color w:val="000000" w:themeColor="text1"/>
        </w:rPr>
        <w:t xml:space="preserve"> </w:t>
      </w:r>
      <w:r w:rsidR="00EF614B" w:rsidRPr="00692FA7">
        <w:rPr>
          <w:lang w:val="en-US"/>
        </w:rPr>
        <w:t>The</w:t>
      </w:r>
      <w:r w:rsidRPr="00692FA7">
        <w:rPr>
          <w:lang w:val="en-US"/>
        </w:rPr>
        <w:t xml:space="preserve"> learning that was being developed in the learning event </w:t>
      </w:r>
      <w:r w:rsidR="00EF2005">
        <w:rPr>
          <w:lang w:val="en-US"/>
        </w:rPr>
        <w:t xml:space="preserve">was </w:t>
      </w:r>
      <w:r>
        <w:rPr>
          <w:lang w:val="en-US"/>
        </w:rPr>
        <w:t xml:space="preserve">undertaken in a social setting, </w:t>
      </w:r>
      <w:r w:rsidRPr="00692FA7">
        <w:rPr>
          <w:lang w:val="en-US"/>
        </w:rPr>
        <w:t>with the social interactions and development of social skills evident throughout. By observing other pupils’ reactions certain pupils, such as Pupil 2, began to understan</w:t>
      </w:r>
      <w:r>
        <w:rPr>
          <w:lang w:val="en-US"/>
        </w:rPr>
        <w:t>d what social code of conduct</w:t>
      </w:r>
      <w:r w:rsidRPr="00692FA7">
        <w:rPr>
          <w:lang w:val="en-US"/>
        </w:rPr>
        <w:t xml:space="preserve"> was acceptable. By observing the social n</w:t>
      </w:r>
      <w:r w:rsidR="006C3C78">
        <w:rPr>
          <w:lang w:val="en-US"/>
        </w:rPr>
        <w:t>orm of the situation, the pupil</w:t>
      </w:r>
      <w:r w:rsidRPr="00692FA7">
        <w:rPr>
          <w:lang w:val="en-US"/>
        </w:rPr>
        <w:t xml:space="preserve"> developed an understandi</w:t>
      </w:r>
      <w:r w:rsidR="00EF614B">
        <w:rPr>
          <w:lang w:val="en-US"/>
        </w:rPr>
        <w:t>ng of the game more coherently</w:t>
      </w:r>
      <w:r w:rsidRPr="00692FA7">
        <w:rPr>
          <w:lang w:val="en-US"/>
        </w:rPr>
        <w:t>. Vygotsky's principle was apparent here as the child development appeared first on the social level and then on an individual level, what he called interpsychological and intrapsychological. (Vygotsky, 1978)</w:t>
      </w:r>
      <w:r>
        <w:rPr>
          <w:lang w:val="en-US"/>
        </w:rPr>
        <w:t xml:space="preserve"> As Pupil 2, </w:t>
      </w:r>
      <w:r w:rsidR="00EF2005">
        <w:rPr>
          <w:lang w:val="en-US"/>
        </w:rPr>
        <w:t xml:space="preserve">maybe </w:t>
      </w:r>
      <w:r>
        <w:rPr>
          <w:lang w:val="en-US"/>
        </w:rPr>
        <w:t>against his wishes became aware that acting in a more mature mode of bei</w:t>
      </w:r>
      <w:r w:rsidR="00EF2005">
        <w:rPr>
          <w:lang w:val="en-US"/>
        </w:rPr>
        <w:t xml:space="preserve">ng would help nourish a better outcome within the ‘game’ and with other pupils. </w:t>
      </w:r>
    </w:p>
    <w:p w14:paraId="10052575" w14:textId="77777777" w:rsidR="00692FA7" w:rsidRDefault="00692FA7" w:rsidP="00EF614B">
      <w:pPr>
        <w:spacing w:line="480" w:lineRule="auto"/>
        <w:rPr>
          <w:lang w:val="en-US"/>
        </w:rPr>
      </w:pPr>
    </w:p>
    <w:p w14:paraId="6C2E57A8" w14:textId="272659B8" w:rsidR="00692FA7" w:rsidRPr="00692FA7" w:rsidRDefault="00692FA7" w:rsidP="00EF614B">
      <w:pPr>
        <w:spacing w:line="480" w:lineRule="auto"/>
        <w:rPr>
          <w:color w:val="000000" w:themeColor="text1"/>
          <w:shd w:val="clear" w:color="auto" w:fill="FFFFFF"/>
        </w:rPr>
      </w:pPr>
      <w:r w:rsidRPr="00692FA7">
        <w:rPr>
          <w:color w:val="000000" w:themeColor="text1"/>
          <w:shd w:val="clear" w:color="auto" w:fill="FFFFFF"/>
        </w:rPr>
        <w:lastRenderedPageBreak/>
        <w:t xml:space="preserve">Vygotsky’s social constructivism focused upon social interaction and its role in learning. </w:t>
      </w:r>
      <w:r>
        <w:rPr>
          <w:color w:val="000000" w:themeColor="text1"/>
          <w:shd w:val="clear" w:color="auto" w:fill="FFFFFF"/>
        </w:rPr>
        <w:t>This interaction could come through many aspects but Vygotsky placed great emphasis on the nature of the social interaction between ‘experts’ and novices. In these interactions, great learning could be developed, like an apprenticeship, in which a novice works closely with an expert in joint partnership in the</w:t>
      </w:r>
      <w:r w:rsidR="00EF614B">
        <w:rPr>
          <w:color w:val="000000" w:themeColor="text1"/>
          <w:shd w:val="clear" w:color="auto" w:fill="FFFFFF"/>
        </w:rPr>
        <w:t xml:space="preserve"> zone of proximal development.</w:t>
      </w:r>
      <w:r w:rsidR="00EF614B" w:rsidRPr="00EF614B">
        <w:rPr>
          <w:color w:val="000000" w:themeColor="text1"/>
          <w:shd w:val="clear" w:color="auto" w:fill="FFFFFF"/>
        </w:rPr>
        <w:t xml:space="preserve"> (</w:t>
      </w:r>
      <w:r w:rsidR="00EF614B" w:rsidRPr="00EF614B">
        <w:rPr>
          <w:color w:val="000000"/>
          <w:shd w:val="clear" w:color="auto" w:fill="FFFFFF"/>
        </w:rPr>
        <w:t xml:space="preserve">Palmer, Cooper, </w:t>
      </w:r>
      <w:proofErr w:type="spellStart"/>
      <w:r w:rsidR="00EF614B" w:rsidRPr="00EF614B">
        <w:rPr>
          <w:color w:val="000000"/>
          <w:shd w:val="clear" w:color="auto" w:fill="FFFFFF"/>
        </w:rPr>
        <w:t>Bresler</w:t>
      </w:r>
      <w:proofErr w:type="spellEnd"/>
      <w:r w:rsidR="00EF614B" w:rsidRPr="00EF614B">
        <w:rPr>
          <w:color w:val="000000"/>
          <w:shd w:val="clear" w:color="auto" w:fill="FFFFFF"/>
        </w:rPr>
        <w:t>.</w:t>
      </w:r>
      <w:r w:rsidR="00EF614B" w:rsidRPr="00EF614B">
        <w:rPr>
          <w:color w:val="000000"/>
          <w:shd w:val="clear" w:color="auto" w:fill="FFFFFF"/>
        </w:rPr>
        <w:t xml:space="preserve"> ,</w:t>
      </w:r>
      <w:r w:rsidR="00EF614B" w:rsidRPr="00EF614B">
        <w:rPr>
          <w:color w:val="000000"/>
          <w:shd w:val="clear" w:color="auto" w:fill="FFFFFF"/>
        </w:rPr>
        <w:t>2001)</w:t>
      </w:r>
      <w:r w:rsidR="00EF614B" w:rsidRPr="00EF614B">
        <w:rPr>
          <w:rFonts w:ascii="Arial" w:hAnsi="Arial" w:cs="Arial"/>
          <w:color w:val="000000"/>
          <w:sz w:val="20"/>
          <w:szCs w:val="20"/>
          <w:shd w:val="clear" w:color="auto" w:fill="FFFFFF"/>
        </w:rPr>
        <w:t xml:space="preserve"> </w:t>
      </w:r>
      <w:r>
        <w:rPr>
          <w:color w:val="000000" w:themeColor="text1"/>
          <w:shd w:val="clear" w:color="auto" w:fill="FFFFFF"/>
        </w:rPr>
        <w:t>T</w:t>
      </w:r>
      <w:r w:rsidRPr="00692FA7">
        <w:rPr>
          <w:color w:val="000000" w:themeColor="text1"/>
          <w:lang w:val="en-US"/>
        </w:rPr>
        <w:t>he zone of proximal development (ZPD) has been defined as "the distance between the actual developmental level as determined by independent problem solving and the level of potential development as determined through problem solving under adult guidance, or in collaboration with more capable peers.</w:t>
      </w:r>
      <w:r w:rsidRPr="00692FA7">
        <w:rPr>
          <w:lang w:val="en-US"/>
        </w:rPr>
        <w:t xml:space="preserve"> (Vygotsky, 1978, p. 86)</w:t>
      </w:r>
      <w:r>
        <w:rPr>
          <w:lang w:val="en-US"/>
        </w:rPr>
        <w:t xml:space="preserve"> This engagement between the more able peer, or adult, brings about a more successful learning outcome</w:t>
      </w:r>
      <w:r w:rsidR="00EF2005">
        <w:rPr>
          <w:lang w:val="en-US"/>
        </w:rPr>
        <w:t>. In the dialogue aspects of this can be observed. The more able pupil in this instance was Pupil 1, who had grasped the concentration and understood the concept of the movement of the hand more clearly than Pupil 2 who wanted to play with his friend. By working together, they eventually moved into the ZPD where they began to flourish and use communi</w:t>
      </w:r>
      <w:r w:rsidR="00EF614B">
        <w:rPr>
          <w:lang w:val="en-US"/>
        </w:rPr>
        <w:t xml:space="preserve">cation to move around the hall effectively. </w:t>
      </w:r>
    </w:p>
    <w:p w14:paraId="667A0508" w14:textId="77777777" w:rsidR="00692FA7" w:rsidRDefault="00692FA7" w:rsidP="00EF614B">
      <w:pPr>
        <w:spacing w:line="480" w:lineRule="auto"/>
        <w:rPr>
          <w:color w:val="000000" w:themeColor="text1"/>
          <w:shd w:val="clear" w:color="auto" w:fill="FFFFFF"/>
        </w:rPr>
      </w:pPr>
    </w:p>
    <w:p w14:paraId="4CCCAB93" w14:textId="77777777" w:rsidR="00692FA7" w:rsidRDefault="00692FA7" w:rsidP="00EF614B">
      <w:pPr>
        <w:spacing w:line="480" w:lineRule="auto"/>
        <w:rPr>
          <w:color w:val="000000" w:themeColor="text1"/>
          <w:shd w:val="clear" w:color="auto" w:fill="FFFFFF"/>
        </w:rPr>
      </w:pPr>
    </w:p>
    <w:p w14:paraId="6ADC6878" w14:textId="111B352D" w:rsidR="00692FA7" w:rsidRPr="00692FA7" w:rsidRDefault="00EF2005" w:rsidP="00EF614B">
      <w:pPr>
        <w:spacing w:line="480" w:lineRule="auto"/>
        <w:rPr>
          <w:color w:val="000000" w:themeColor="text1"/>
          <w:shd w:val="clear" w:color="auto" w:fill="FFFFFF"/>
        </w:rPr>
      </w:pPr>
      <w:r>
        <w:rPr>
          <w:color w:val="000000" w:themeColor="text1"/>
          <w:shd w:val="clear" w:color="auto" w:fill="FFFFFF"/>
        </w:rPr>
        <w:t xml:space="preserve">The playful nature of the game was something I found important and </w:t>
      </w:r>
      <w:r w:rsidR="006C3C78">
        <w:rPr>
          <w:color w:val="000000" w:themeColor="text1"/>
          <w:shd w:val="clear" w:color="auto" w:fill="FFFFFF"/>
        </w:rPr>
        <w:t>t</w:t>
      </w:r>
      <w:r>
        <w:rPr>
          <w:color w:val="000000" w:themeColor="text1"/>
          <w:shd w:val="clear" w:color="auto" w:fill="FFFFFF"/>
        </w:rPr>
        <w:t>his links in with many psychological viewpoints, which state that</w:t>
      </w:r>
      <w:r w:rsidR="00692FA7" w:rsidRPr="00692FA7">
        <w:rPr>
          <w:color w:val="000000" w:themeColor="text1"/>
          <w:shd w:val="clear" w:color="auto" w:fill="FFFFFF"/>
        </w:rPr>
        <w:t xml:space="preserve"> there is a relationship between play and learn</w:t>
      </w:r>
      <w:r w:rsidR="00692FA7">
        <w:rPr>
          <w:color w:val="000000" w:themeColor="text1"/>
          <w:shd w:val="clear" w:color="auto" w:fill="FFFFFF"/>
        </w:rPr>
        <w:t>ing</w:t>
      </w:r>
      <w:r>
        <w:rPr>
          <w:color w:val="000000" w:themeColor="text1"/>
          <w:shd w:val="clear" w:color="auto" w:fill="FFFFFF"/>
        </w:rPr>
        <w:t>,</w:t>
      </w:r>
      <w:r w:rsidR="00692FA7">
        <w:rPr>
          <w:color w:val="000000" w:themeColor="text1"/>
          <w:shd w:val="clear" w:color="auto" w:fill="FFFFFF"/>
        </w:rPr>
        <w:t xml:space="preserve"> with </w:t>
      </w:r>
      <w:r w:rsidR="00692FA7" w:rsidRPr="00692FA7">
        <w:rPr>
          <w:color w:val="000000" w:themeColor="text1"/>
          <w:shd w:val="clear" w:color="auto" w:fill="FFFFFF"/>
        </w:rPr>
        <w:t>Piaget</w:t>
      </w:r>
      <w:r>
        <w:rPr>
          <w:color w:val="000000" w:themeColor="text1"/>
          <w:shd w:val="clear" w:color="auto" w:fill="FFFFFF"/>
        </w:rPr>
        <w:t xml:space="preserve"> </w:t>
      </w:r>
      <w:r w:rsidR="00692FA7">
        <w:rPr>
          <w:color w:val="000000" w:themeColor="text1"/>
          <w:shd w:val="clear" w:color="auto" w:fill="FFFFFF"/>
        </w:rPr>
        <w:t>seeing</w:t>
      </w:r>
      <w:r w:rsidR="00692FA7" w:rsidRPr="00692FA7">
        <w:rPr>
          <w:color w:val="000000" w:themeColor="text1"/>
          <w:shd w:val="clear" w:color="auto" w:fill="FFFFFF"/>
        </w:rPr>
        <w:t xml:space="preserve"> a link between play and cognitive </w:t>
      </w:r>
      <w:r w:rsidR="00EF614B">
        <w:rPr>
          <w:color w:val="000000" w:themeColor="text1"/>
          <w:shd w:val="clear" w:color="auto" w:fill="FFFFFF"/>
        </w:rPr>
        <w:t>development (Piaget, 1951</w:t>
      </w:r>
      <w:r w:rsidR="00692FA7" w:rsidRPr="00692FA7">
        <w:rPr>
          <w:color w:val="000000" w:themeColor="text1"/>
          <w:shd w:val="clear" w:color="auto" w:fill="FFFFFF"/>
        </w:rPr>
        <w:t xml:space="preserve">). </w:t>
      </w:r>
      <w:r w:rsidR="00692FA7">
        <w:rPr>
          <w:color w:val="000000" w:themeColor="text1"/>
          <w:shd w:val="clear" w:color="auto" w:fill="FFFFFF"/>
        </w:rPr>
        <w:t>Still it wasn’t just Piaget who observed the benefits of play with Vygotsky stating that play had an important role to play in the understand</w:t>
      </w:r>
      <w:r w:rsidR="00EF614B">
        <w:rPr>
          <w:color w:val="000000" w:themeColor="text1"/>
          <w:shd w:val="clear" w:color="auto" w:fill="FFFFFF"/>
        </w:rPr>
        <w:t>ing of daily events and developing</w:t>
      </w:r>
      <w:r w:rsidR="00692FA7">
        <w:rPr>
          <w:color w:val="000000" w:themeColor="text1"/>
          <w:shd w:val="clear" w:color="auto" w:fill="FFFFFF"/>
        </w:rPr>
        <w:t xml:space="preserve"> creative imagination. (Sutton Smith, 1966</w:t>
      </w:r>
      <w:r>
        <w:rPr>
          <w:color w:val="000000" w:themeColor="text1"/>
          <w:shd w:val="clear" w:color="auto" w:fill="FFFFFF"/>
        </w:rPr>
        <w:t>) Most social constructivists</w:t>
      </w:r>
      <w:r w:rsidR="00692FA7">
        <w:rPr>
          <w:color w:val="000000" w:themeColor="text1"/>
          <w:shd w:val="clear" w:color="auto" w:fill="FFFFFF"/>
        </w:rPr>
        <w:t xml:space="preserve"> see the importance of play within learning with Vygotsky recognizing play as an essential agent in the maturation process of the child and that in play they exercise their greatest self-control. (Moyles,1995)</w:t>
      </w:r>
      <w:r w:rsidR="00692FA7">
        <w:rPr>
          <w:iCs/>
          <w:color w:val="222222"/>
        </w:rPr>
        <w:t xml:space="preserve"> </w:t>
      </w:r>
      <w:r w:rsidR="00692FA7">
        <w:rPr>
          <w:color w:val="000000" w:themeColor="text1"/>
          <w:shd w:val="clear" w:color="auto" w:fill="FFFFFF"/>
        </w:rPr>
        <w:lastRenderedPageBreak/>
        <w:t>Nearly all the research available states how important play can be for learning. The most exciting thing as a teacher is the dynamic nature of play which can be</w:t>
      </w:r>
      <w:r w:rsidR="006C3C78">
        <w:rPr>
          <w:color w:val="000000" w:themeColor="text1"/>
          <w:shd w:val="clear" w:color="auto" w:fill="FFFFFF"/>
        </w:rPr>
        <w:t xml:space="preserve"> incorporated into </w:t>
      </w:r>
      <w:r w:rsidR="00EF614B">
        <w:rPr>
          <w:color w:val="000000" w:themeColor="text1"/>
          <w:shd w:val="clear" w:color="auto" w:fill="FFFFFF"/>
        </w:rPr>
        <w:t xml:space="preserve">effective </w:t>
      </w:r>
      <w:r w:rsidR="006C3C78">
        <w:rPr>
          <w:color w:val="000000" w:themeColor="text1"/>
          <w:shd w:val="clear" w:color="auto" w:fill="FFFFFF"/>
        </w:rPr>
        <w:t xml:space="preserve">learning. Not just in an educational sense but in </w:t>
      </w:r>
      <w:r w:rsidR="00692FA7">
        <w:rPr>
          <w:color w:val="000000" w:themeColor="text1"/>
          <w:shd w:val="clear" w:color="auto" w:fill="FFFFFF"/>
        </w:rPr>
        <w:t>an emotional and social sense play can help pupils judge many variables with social interactions and gain empathy with others. (Moyles,1995).</w:t>
      </w:r>
      <w:r w:rsidR="006C3C78">
        <w:rPr>
          <w:color w:val="000000" w:themeColor="text1"/>
          <w:shd w:val="clear" w:color="auto" w:fill="FFFFFF"/>
        </w:rPr>
        <w:t xml:space="preserve"> Even the godfather of psychotherapy saw the importance of play with Sigmund Freud stating </w:t>
      </w:r>
      <w:r w:rsidR="006C3C78">
        <w:rPr>
          <w:lang w:val="en-US"/>
        </w:rPr>
        <w:t xml:space="preserve">play can </w:t>
      </w:r>
      <w:r w:rsidR="00EF614B">
        <w:rPr>
          <w:lang w:val="en-US"/>
        </w:rPr>
        <w:t>be a way of expression</w:t>
      </w:r>
      <w:r w:rsidR="006C3C78">
        <w:rPr>
          <w:lang w:val="en-US"/>
        </w:rPr>
        <w:t xml:space="preserve"> and </w:t>
      </w:r>
      <w:r w:rsidR="00EF614B">
        <w:rPr>
          <w:lang w:val="en-US"/>
        </w:rPr>
        <w:t xml:space="preserve">a way </w:t>
      </w:r>
      <w:r w:rsidR="006C3C78">
        <w:rPr>
          <w:lang w:val="en-US"/>
        </w:rPr>
        <w:t>t</w:t>
      </w:r>
      <w:r w:rsidR="006C3C78" w:rsidRPr="00EF2005">
        <w:rPr>
          <w:lang w:val="en-US"/>
        </w:rPr>
        <w:t xml:space="preserve">o express negative emotions </w:t>
      </w:r>
      <w:r w:rsidR="006C3C78">
        <w:rPr>
          <w:lang w:val="en-US"/>
        </w:rPr>
        <w:t xml:space="preserve">or </w:t>
      </w:r>
      <w:r w:rsidR="006C3C78" w:rsidRPr="00EF2005">
        <w:rPr>
          <w:lang w:val="en-US"/>
        </w:rPr>
        <w:t>reconcile anxieties. (Hyder, 2007</w:t>
      </w:r>
      <w:r w:rsidR="006C3C78">
        <w:rPr>
          <w:lang w:val="en-US"/>
        </w:rPr>
        <w:t>)</w:t>
      </w:r>
    </w:p>
    <w:p w14:paraId="55322481" w14:textId="77777777" w:rsidR="00692FA7" w:rsidRDefault="00692FA7" w:rsidP="00EF614B">
      <w:pPr>
        <w:spacing w:line="480" w:lineRule="auto"/>
        <w:rPr>
          <w:rFonts w:ascii="Arial" w:hAnsi="Arial" w:cs="Arial"/>
          <w:color w:val="555555"/>
          <w:sz w:val="21"/>
          <w:szCs w:val="21"/>
          <w:shd w:val="clear" w:color="auto" w:fill="FFFFFF"/>
        </w:rPr>
      </w:pPr>
    </w:p>
    <w:p w14:paraId="55F4479F" w14:textId="77777777" w:rsidR="00C0077F" w:rsidRDefault="00C0077F" w:rsidP="00EF614B">
      <w:pPr>
        <w:spacing w:line="480" w:lineRule="auto"/>
        <w:rPr>
          <w:color w:val="000000" w:themeColor="text1"/>
          <w:shd w:val="clear" w:color="auto" w:fill="FFFFFF"/>
        </w:rPr>
      </w:pPr>
    </w:p>
    <w:p w14:paraId="176C75AE" w14:textId="374051F6" w:rsidR="00C0077F" w:rsidRDefault="00C0077F" w:rsidP="00EF614B">
      <w:pPr>
        <w:spacing w:line="480" w:lineRule="auto"/>
        <w:rPr>
          <w:color w:val="000000" w:themeColor="text1"/>
          <w:shd w:val="clear" w:color="auto" w:fill="FFFFFF"/>
        </w:rPr>
      </w:pPr>
      <w:r>
        <w:rPr>
          <w:color w:val="000000" w:themeColor="text1"/>
          <w:shd w:val="clear" w:color="auto" w:fill="FFFFFF"/>
        </w:rPr>
        <w:t>Although there is plenty of evidence supporting play it does come under criticism. The main argument being that play occurs for no real purpose (Garvey, 1977). In a more demanding curriculum where statistics and results are becoming more and more important maybe play will be subjected to more criticism.</w:t>
      </w:r>
    </w:p>
    <w:p w14:paraId="1175A883" w14:textId="77777777" w:rsidR="00C0077F" w:rsidRDefault="00C0077F" w:rsidP="00EF614B">
      <w:pPr>
        <w:spacing w:line="480" w:lineRule="auto"/>
        <w:rPr>
          <w:color w:val="000000" w:themeColor="text1"/>
          <w:shd w:val="clear" w:color="auto" w:fill="FFFFFF"/>
        </w:rPr>
      </w:pPr>
    </w:p>
    <w:p w14:paraId="5BDF3F7B" w14:textId="1E2D802D" w:rsidR="00692FA7" w:rsidRDefault="00C0077F" w:rsidP="00EF614B">
      <w:pPr>
        <w:spacing w:line="480" w:lineRule="auto"/>
        <w:jc w:val="center"/>
        <w:rPr>
          <w:color w:val="000000" w:themeColor="text1"/>
          <w:shd w:val="clear" w:color="auto" w:fill="FFFFFF"/>
        </w:rPr>
      </w:pPr>
      <w:r>
        <w:rPr>
          <w:color w:val="000000" w:themeColor="text1"/>
          <w:shd w:val="clear" w:color="auto" w:fill="FFFFFF"/>
        </w:rPr>
        <w:t>“Teachers frequently rue the fact that parents do not appear to value play activities in the curriculum, yet, as discussed previously, they themselves implicitly foster this notion in their organization of class activities.” (Moyles,1995)</w:t>
      </w:r>
    </w:p>
    <w:p w14:paraId="5229362F" w14:textId="77777777" w:rsidR="00692FA7" w:rsidRDefault="00692FA7" w:rsidP="00EF614B">
      <w:pPr>
        <w:spacing w:line="480" w:lineRule="auto"/>
        <w:rPr>
          <w:color w:val="000000" w:themeColor="text1"/>
          <w:u w:val="single"/>
          <w:shd w:val="clear" w:color="auto" w:fill="FFFFFF"/>
        </w:rPr>
      </w:pPr>
    </w:p>
    <w:p w14:paraId="121080E5" w14:textId="77777777" w:rsidR="00692FA7" w:rsidRPr="00692FA7" w:rsidRDefault="00692FA7" w:rsidP="00EF614B">
      <w:pPr>
        <w:spacing w:line="480" w:lineRule="auto"/>
        <w:jc w:val="center"/>
        <w:rPr>
          <w:color w:val="000000" w:themeColor="text1"/>
          <w:u w:val="single"/>
          <w:shd w:val="clear" w:color="auto" w:fill="FFFFFF"/>
        </w:rPr>
      </w:pPr>
    </w:p>
    <w:p w14:paraId="289018CE" w14:textId="158556F5" w:rsidR="00692FA7" w:rsidRDefault="00C0077F" w:rsidP="00EF614B">
      <w:pPr>
        <w:spacing w:line="480" w:lineRule="auto"/>
        <w:rPr>
          <w:color w:val="000000" w:themeColor="text1"/>
          <w:shd w:val="clear" w:color="auto" w:fill="FFFFFF"/>
        </w:rPr>
      </w:pPr>
      <w:r>
        <w:rPr>
          <w:color w:val="000000" w:themeColor="text1"/>
          <w:shd w:val="clear" w:color="auto" w:fill="FFFFFF"/>
        </w:rPr>
        <w:t>Play unfortunately can be overlooked in education and can be regarded as something negative due to the unpredictable nature of it</w:t>
      </w:r>
      <w:r w:rsidR="006C3C78">
        <w:rPr>
          <w:color w:val="000000" w:themeColor="text1"/>
          <w:shd w:val="clear" w:color="auto" w:fill="FFFFFF"/>
        </w:rPr>
        <w:t>, and the difficulty of successfully assessing it</w:t>
      </w:r>
      <w:r>
        <w:rPr>
          <w:color w:val="000000" w:themeColor="text1"/>
          <w:shd w:val="clear" w:color="auto" w:fill="FFFFFF"/>
        </w:rPr>
        <w:t xml:space="preserve">. A key question that needs to be asked is how do we bring play successfully into the classroom and educational system. </w:t>
      </w:r>
    </w:p>
    <w:p w14:paraId="63CE5F4B" w14:textId="77777777" w:rsidR="00EF2005" w:rsidRDefault="00EF2005" w:rsidP="00EF614B">
      <w:pPr>
        <w:spacing w:line="480" w:lineRule="auto"/>
        <w:rPr>
          <w:color w:val="000000" w:themeColor="text1"/>
          <w:shd w:val="clear" w:color="auto" w:fill="FFFFFF"/>
        </w:rPr>
      </w:pPr>
    </w:p>
    <w:p w14:paraId="402F9264" w14:textId="50CCA46E" w:rsidR="00EF2005" w:rsidRPr="00EF2005" w:rsidRDefault="00C0077F" w:rsidP="00EF614B">
      <w:pPr>
        <w:spacing w:line="480" w:lineRule="auto"/>
      </w:pPr>
      <w:r>
        <w:rPr>
          <w:color w:val="000000" w:themeColor="text1"/>
          <w:shd w:val="clear" w:color="auto" w:fill="FFFFFF"/>
        </w:rPr>
        <w:lastRenderedPageBreak/>
        <w:t xml:space="preserve">As time progresses we see the development of new educational ideas flooding through which is exciting for future </w:t>
      </w:r>
      <w:r w:rsidR="00692FA7">
        <w:rPr>
          <w:color w:val="000000" w:themeColor="text1"/>
          <w:shd w:val="clear" w:color="auto" w:fill="FFFFFF"/>
        </w:rPr>
        <w:t>educators’</w:t>
      </w:r>
      <w:r>
        <w:rPr>
          <w:color w:val="000000" w:themeColor="text1"/>
          <w:shd w:val="clear" w:color="auto" w:fill="FFFFFF"/>
        </w:rPr>
        <w:t xml:space="preserve"> documents such as the Learning Through Play in the Early Years and Donaldson’s </w:t>
      </w:r>
      <w:r w:rsidRPr="00692FA7">
        <w:rPr>
          <w:i/>
          <w:color w:val="000000" w:themeColor="text1"/>
          <w:shd w:val="clear" w:color="auto" w:fill="FFFFFF"/>
        </w:rPr>
        <w:t>‘Successful Futures</w:t>
      </w:r>
      <w:r w:rsidR="00EF614B" w:rsidRPr="00692FA7">
        <w:rPr>
          <w:i/>
          <w:color w:val="000000" w:themeColor="text1"/>
          <w:shd w:val="clear" w:color="auto" w:fill="FFFFFF"/>
        </w:rPr>
        <w:t>’</w:t>
      </w:r>
      <w:r w:rsidR="00EF614B">
        <w:rPr>
          <w:i/>
          <w:color w:val="000000" w:themeColor="text1"/>
          <w:shd w:val="clear" w:color="auto" w:fill="FFFFFF"/>
        </w:rPr>
        <w:t xml:space="preserve"> (</w:t>
      </w:r>
      <w:r w:rsidR="00EF2005" w:rsidRPr="00EF2005">
        <w:rPr>
          <w:color w:val="000000" w:themeColor="text1"/>
          <w:shd w:val="clear" w:color="auto" w:fill="FFFFFF"/>
        </w:rPr>
        <w:t>Donaldson, 2015</w:t>
      </w:r>
      <w:r w:rsidR="00EF2005">
        <w:rPr>
          <w:i/>
          <w:color w:val="000000" w:themeColor="text1"/>
          <w:shd w:val="clear" w:color="auto" w:fill="FFFFFF"/>
        </w:rPr>
        <w:t>)</w:t>
      </w:r>
      <w:r>
        <w:rPr>
          <w:color w:val="000000" w:themeColor="text1"/>
          <w:shd w:val="clear" w:color="auto" w:fill="FFFFFF"/>
        </w:rPr>
        <w:t xml:space="preserve"> both encourage </w:t>
      </w:r>
      <w:r w:rsidR="00EF2005">
        <w:t>l</w:t>
      </w:r>
      <w:r>
        <w:t xml:space="preserve">earning that comes in an integrated way and not in compartments. </w:t>
      </w:r>
      <w:r w:rsidR="00692FA7" w:rsidRPr="00EF2005">
        <w:rPr>
          <w:iCs/>
          <w:color w:val="222222"/>
        </w:rPr>
        <w:t xml:space="preserve">Thankfully, the idea of play and child centred learning plays a much more important role in the Welsh Education system in modern day society with it even being advocated in the curriculum. </w:t>
      </w:r>
      <w:r w:rsidR="00692FA7" w:rsidRPr="00EF2005">
        <w:rPr>
          <w:color w:val="000000" w:themeColor="text1"/>
          <w:shd w:val="clear" w:color="auto" w:fill="FFFFFF"/>
        </w:rPr>
        <w:t xml:space="preserve">As the Action </w:t>
      </w:r>
      <w:r w:rsidR="00EF614B">
        <w:rPr>
          <w:color w:val="000000" w:themeColor="text1"/>
          <w:shd w:val="clear" w:color="auto" w:fill="FFFFFF"/>
        </w:rPr>
        <w:t>Alliance for Children (2007</w:t>
      </w:r>
      <w:r w:rsidR="00692FA7" w:rsidRPr="00EF2005">
        <w:rPr>
          <w:color w:val="000000" w:themeColor="text1"/>
          <w:shd w:val="clear" w:color="auto" w:fill="FFFFFF"/>
        </w:rPr>
        <w:t xml:space="preserve">) states: ‘Play is not a break from the curriculum; play is the best way to implement the curriculum’. With the new curriculum which has been modelled on the </w:t>
      </w:r>
      <w:r w:rsidR="00692FA7" w:rsidRPr="00EF614B">
        <w:rPr>
          <w:i/>
          <w:color w:val="000000" w:themeColor="text1"/>
          <w:shd w:val="clear" w:color="auto" w:fill="FFFFFF"/>
        </w:rPr>
        <w:t>‘Successful Futures’</w:t>
      </w:r>
      <w:r w:rsidR="00692FA7" w:rsidRPr="00EF2005">
        <w:rPr>
          <w:color w:val="000000" w:themeColor="text1"/>
          <w:shd w:val="clear" w:color="auto" w:fill="FFFFFF"/>
        </w:rPr>
        <w:t xml:space="preserve"> document being introduced the emphasis on play and learning will </w:t>
      </w:r>
      <w:r w:rsidR="00EF614B">
        <w:rPr>
          <w:color w:val="000000" w:themeColor="text1"/>
          <w:shd w:val="clear" w:color="auto" w:fill="FFFFFF"/>
        </w:rPr>
        <w:t xml:space="preserve">encompass </w:t>
      </w:r>
      <w:r w:rsidR="00692FA7" w:rsidRPr="00EF2005">
        <w:rPr>
          <w:color w:val="000000" w:themeColor="text1"/>
          <w:shd w:val="clear" w:color="auto" w:fill="FFFFFF"/>
        </w:rPr>
        <w:t>an even larger role</w:t>
      </w:r>
      <w:r w:rsidR="006C3C78">
        <w:t xml:space="preserve"> as p</w:t>
      </w:r>
      <w:r w:rsidR="00EF2005" w:rsidRPr="00EF2005">
        <w:t xml:space="preserve">lay links Donaldson’s Four Purposes such as </w:t>
      </w:r>
      <w:r w:rsidR="00EF2005" w:rsidRPr="00EF2005">
        <w:rPr>
          <w:lang w:val="en-US"/>
        </w:rPr>
        <w:t xml:space="preserve">Healthy confident individuals, Ambitious capable learners, </w:t>
      </w:r>
      <w:r w:rsidR="006C3C78">
        <w:rPr>
          <w:lang w:val="en-US"/>
        </w:rPr>
        <w:t>c</w:t>
      </w:r>
      <w:r w:rsidR="00EF2005" w:rsidRPr="00EF2005">
        <w:rPr>
          <w:lang w:val="en-US"/>
        </w:rPr>
        <w:t xml:space="preserve">reative and enterprising contributors, Ethically informed citizens (Donaldson, 2015) </w:t>
      </w:r>
    </w:p>
    <w:p w14:paraId="445FEE16" w14:textId="77777777" w:rsidR="00EF2005" w:rsidRDefault="00EF2005" w:rsidP="00EF614B">
      <w:pPr>
        <w:pStyle w:val="NormalWeb"/>
        <w:spacing w:before="0" w:beforeAutospacing="0" w:after="0" w:afterAutospacing="0" w:line="480" w:lineRule="auto"/>
        <w:rPr>
          <w:lang w:val="en-US"/>
        </w:rPr>
      </w:pPr>
    </w:p>
    <w:p w14:paraId="608B6806" w14:textId="77777777" w:rsidR="00EF2005" w:rsidRDefault="00EF2005" w:rsidP="00EF614B">
      <w:pPr>
        <w:pStyle w:val="NormalWeb"/>
        <w:spacing w:before="0" w:beforeAutospacing="0" w:after="0" w:afterAutospacing="0" w:line="480" w:lineRule="auto"/>
        <w:rPr>
          <w:lang w:val="en-US"/>
        </w:rPr>
      </w:pPr>
    </w:p>
    <w:p w14:paraId="5F229D4C" w14:textId="77777777" w:rsidR="00EF2005" w:rsidRDefault="00EF2005" w:rsidP="00EF614B">
      <w:pPr>
        <w:pStyle w:val="NormalWeb"/>
        <w:spacing w:before="0" w:beforeAutospacing="0" w:after="0" w:afterAutospacing="0" w:line="480" w:lineRule="auto"/>
        <w:rPr>
          <w:lang w:val="en-US"/>
        </w:rPr>
      </w:pPr>
    </w:p>
    <w:p w14:paraId="4DF954C2" w14:textId="77777777" w:rsidR="00EF2005" w:rsidRDefault="00EF2005" w:rsidP="00EF614B">
      <w:pPr>
        <w:pStyle w:val="NormalWeb"/>
        <w:spacing w:before="0" w:beforeAutospacing="0" w:after="0" w:afterAutospacing="0" w:line="480" w:lineRule="auto"/>
        <w:rPr>
          <w:lang w:val="en-US"/>
        </w:rPr>
      </w:pPr>
    </w:p>
    <w:p w14:paraId="7C0FEE67" w14:textId="77777777" w:rsidR="00EF2005" w:rsidRPr="00EF2005" w:rsidRDefault="00EF2005" w:rsidP="00EF614B">
      <w:pPr>
        <w:spacing w:line="480" w:lineRule="auto"/>
        <w:rPr>
          <w:lang w:val="en-US"/>
        </w:rPr>
      </w:pPr>
      <w:r w:rsidRPr="00EF2005">
        <w:rPr>
          <w:lang w:val="en-US"/>
        </w:rPr>
        <w:t> </w:t>
      </w:r>
    </w:p>
    <w:p w14:paraId="3071F5F4" w14:textId="1D374EC1" w:rsidR="00C0077F" w:rsidRDefault="00C0077F" w:rsidP="00EF614B">
      <w:pPr>
        <w:spacing w:line="480" w:lineRule="auto"/>
      </w:pPr>
    </w:p>
    <w:p w14:paraId="7D31B41B" w14:textId="77777777" w:rsidR="00EF2005" w:rsidRDefault="00EF2005" w:rsidP="00EF614B">
      <w:pPr>
        <w:spacing w:line="480" w:lineRule="auto"/>
      </w:pPr>
    </w:p>
    <w:p w14:paraId="66E8F086" w14:textId="77777777" w:rsidR="00EF2005" w:rsidRDefault="00EF2005" w:rsidP="00EF614B">
      <w:pPr>
        <w:spacing w:line="480" w:lineRule="auto"/>
        <w:rPr>
          <w:u w:val="single"/>
          <w:lang w:val="en-US"/>
        </w:rPr>
      </w:pPr>
    </w:p>
    <w:p w14:paraId="378099CE" w14:textId="01A16DBE" w:rsidR="00EF2005" w:rsidRDefault="00EF2005" w:rsidP="00EF614B">
      <w:pPr>
        <w:spacing w:line="480" w:lineRule="auto"/>
        <w:jc w:val="center"/>
        <w:rPr>
          <w:b/>
          <w:u w:val="single"/>
          <w:lang w:val="en-US"/>
        </w:rPr>
      </w:pPr>
      <w:r w:rsidRPr="00EF2005">
        <w:rPr>
          <w:b/>
          <w:u w:val="single"/>
          <w:lang w:val="en-US"/>
        </w:rPr>
        <w:t>My Ideal Classroom</w:t>
      </w:r>
    </w:p>
    <w:p w14:paraId="6D7A505F" w14:textId="0CEA8699" w:rsidR="006C3C78" w:rsidRDefault="006C3C78" w:rsidP="00EF614B">
      <w:pPr>
        <w:spacing w:line="480" w:lineRule="auto"/>
        <w:rPr>
          <w:b/>
          <w:u w:val="single"/>
          <w:lang w:val="en-US"/>
        </w:rPr>
      </w:pPr>
    </w:p>
    <w:p w14:paraId="41C920D7" w14:textId="77777777" w:rsidR="006C3C78" w:rsidRDefault="006C3C78" w:rsidP="00EF614B">
      <w:pPr>
        <w:spacing w:line="480" w:lineRule="auto"/>
        <w:rPr>
          <w:b/>
          <w:u w:val="single"/>
          <w:lang w:val="en-US"/>
        </w:rPr>
      </w:pPr>
    </w:p>
    <w:p w14:paraId="5BFDB265" w14:textId="1124265F" w:rsidR="006C3C78" w:rsidRPr="006C3C78" w:rsidRDefault="00EF614B" w:rsidP="00EF614B">
      <w:pPr>
        <w:spacing w:line="480" w:lineRule="auto"/>
        <w:rPr>
          <w:lang w:val="en-US"/>
        </w:rPr>
      </w:pPr>
      <w:r>
        <w:rPr>
          <w:lang w:val="en-US"/>
        </w:rPr>
        <w:t>In the</w:t>
      </w:r>
      <w:r w:rsidR="006C3C78" w:rsidRPr="006C3C78">
        <w:rPr>
          <w:lang w:val="en-US"/>
        </w:rPr>
        <w:t xml:space="preserve"> final </w:t>
      </w:r>
      <w:r w:rsidR="006C3C78">
        <w:rPr>
          <w:lang w:val="en-US"/>
        </w:rPr>
        <w:t xml:space="preserve">segment of the essay </w:t>
      </w:r>
      <w:r>
        <w:rPr>
          <w:lang w:val="en-US"/>
        </w:rPr>
        <w:t xml:space="preserve">I </w:t>
      </w:r>
      <w:r w:rsidR="006C3C78">
        <w:rPr>
          <w:lang w:val="en-US"/>
        </w:rPr>
        <w:t xml:space="preserve">will focus on my ‘ideal classroom’. I will look into certain areas of my classroom which I </w:t>
      </w:r>
      <w:r>
        <w:rPr>
          <w:lang w:val="en-US"/>
        </w:rPr>
        <w:t>feel will be</w:t>
      </w:r>
      <w:r w:rsidR="006C3C78">
        <w:rPr>
          <w:lang w:val="en-US"/>
        </w:rPr>
        <w:t xml:space="preserve"> important </w:t>
      </w:r>
      <w:r>
        <w:rPr>
          <w:lang w:val="en-US"/>
        </w:rPr>
        <w:t>for me to help implement</w:t>
      </w:r>
      <w:r w:rsidR="006C3C78">
        <w:rPr>
          <w:lang w:val="en-US"/>
        </w:rPr>
        <w:t xml:space="preserve"> great learning </w:t>
      </w:r>
      <w:r w:rsidR="006C3C78">
        <w:rPr>
          <w:lang w:val="en-US"/>
        </w:rPr>
        <w:lastRenderedPageBreak/>
        <w:t xml:space="preserve">for the pupils. I will briefly explain why I have introduced these features and </w:t>
      </w:r>
      <w:r>
        <w:rPr>
          <w:lang w:val="en-US"/>
        </w:rPr>
        <w:t>look at</w:t>
      </w:r>
      <w:r w:rsidR="006C3C78">
        <w:rPr>
          <w:lang w:val="en-US"/>
        </w:rPr>
        <w:t xml:space="preserve"> </w:t>
      </w:r>
      <w:r>
        <w:rPr>
          <w:lang w:val="en-US"/>
        </w:rPr>
        <w:t>arguments for and against use of this equipment or provision in the classroom environment.</w:t>
      </w:r>
      <w:r w:rsidR="006C3C78">
        <w:rPr>
          <w:lang w:val="en-US"/>
        </w:rPr>
        <w:t xml:space="preserve"> </w:t>
      </w:r>
    </w:p>
    <w:p w14:paraId="086A3EA2" w14:textId="3F4B1AC9" w:rsidR="006C3C78" w:rsidRPr="00EF2005" w:rsidRDefault="006C3C78" w:rsidP="00EF614B">
      <w:pPr>
        <w:spacing w:line="480" w:lineRule="auto"/>
        <w:rPr>
          <w:b/>
          <w:u w:val="single"/>
          <w:lang w:val="en-US"/>
        </w:rPr>
      </w:pPr>
    </w:p>
    <w:p w14:paraId="13F9F726" w14:textId="32E0C70E" w:rsidR="00EF2005" w:rsidRDefault="006C3C78" w:rsidP="00EF614B">
      <w:pPr>
        <w:spacing w:line="480" w:lineRule="auto"/>
        <w:rPr>
          <w:u w:val="single"/>
          <w:lang w:val="en-US"/>
        </w:rPr>
      </w:pPr>
      <w:r>
        <w:rPr>
          <w:b/>
          <w:noProof/>
          <w:u w:val="single"/>
          <w:lang w:val="en-US"/>
        </w:rPr>
        <mc:AlternateContent>
          <mc:Choice Requires="wps">
            <w:drawing>
              <wp:anchor distT="0" distB="0" distL="114300" distR="114300" simplePos="0" relativeHeight="251666432" behindDoc="0" locked="0" layoutInCell="1" allowOverlap="1" wp14:anchorId="7EFB98A5" wp14:editId="02074E97">
                <wp:simplePos x="0" y="0"/>
                <wp:positionH relativeFrom="column">
                  <wp:posOffset>-20097</wp:posOffset>
                </wp:positionH>
                <wp:positionV relativeFrom="paragraph">
                  <wp:posOffset>1748413</wp:posOffset>
                </wp:positionV>
                <wp:extent cx="60290" cy="462224"/>
                <wp:effectExtent l="0" t="0" r="16510" b="8255"/>
                <wp:wrapNone/>
                <wp:docPr id="9" name="Rectangle 9"/>
                <wp:cNvGraphicFramePr/>
                <a:graphic xmlns:a="http://schemas.openxmlformats.org/drawingml/2006/main">
                  <a:graphicData uri="http://schemas.microsoft.com/office/word/2010/wordprocessingShape">
                    <wps:wsp>
                      <wps:cNvSpPr/>
                      <wps:spPr>
                        <a:xfrm>
                          <a:off x="0" y="0"/>
                          <a:ext cx="60290" cy="46222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86C7AD" id="Rectangle 9" o:spid="_x0000_s1026" style="position:absolute;margin-left:-1.6pt;margin-top:137.65pt;width:4.75pt;height:36.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" fillcolor="#4472c4 [3204]" strokecolor="#1f3763 [1604]" strokeweight="1pt"/>
            </w:pict>
          </mc:Fallback>
        </mc:AlternateContent>
      </w:r>
      <w:r>
        <w:rPr>
          <w:b/>
          <w:noProof/>
          <w:u w:val="single"/>
          <w:lang w:val="en-US"/>
        </w:rPr>
        <mc:AlternateContent>
          <mc:Choice Requires="wps">
            <w:drawing>
              <wp:anchor distT="0" distB="0" distL="114300" distR="114300" simplePos="0" relativeHeight="251665408" behindDoc="0" locked="0" layoutInCell="1" allowOverlap="1" wp14:anchorId="6D5BF37B" wp14:editId="47CBD5A0">
                <wp:simplePos x="0" y="0"/>
                <wp:positionH relativeFrom="column">
                  <wp:posOffset>361741</wp:posOffset>
                </wp:positionH>
                <wp:positionV relativeFrom="paragraph">
                  <wp:posOffset>7335297</wp:posOffset>
                </wp:positionV>
                <wp:extent cx="4722725" cy="411982"/>
                <wp:effectExtent l="0" t="0" r="14605" b="7620"/>
                <wp:wrapNone/>
                <wp:docPr id="8" name="Text Box 8"/>
                <wp:cNvGraphicFramePr/>
                <a:graphic xmlns:a="http://schemas.openxmlformats.org/drawingml/2006/main">
                  <a:graphicData uri="http://schemas.microsoft.com/office/word/2010/wordprocessingShape">
                    <wps:wsp>
                      <wps:cNvSpPr txBox="1"/>
                      <wps:spPr>
                        <a:xfrm>
                          <a:off x="0" y="0"/>
                          <a:ext cx="4722725" cy="411982"/>
                        </a:xfrm>
                        <a:prstGeom prst="rect">
                          <a:avLst/>
                        </a:prstGeom>
                        <a:solidFill>
                          <a:schemeClr val="lt1"/>
                        </a:solidFill>
                        <a:ln w="6350">
                          <a:solidFill>
                            <a:prstClr val="black"/>
                          </a:solidFill>
                        </a:ln>
                      </wps:spPr>
                      <wps:txbx>
                        <w:txbxContent>
                          <w:p w14:paraId="500E86F2" w14:textId="36FB4F27" w:rsidR="006C3C78" w:rsidRPr="006C3C78" w:rsidRDefault="006C3C78">
                            <w:pPr>
                              <w:rPr>
                                <w:lang w:val="en-US"/>
                              </w:rPr>
                            </w:pPr>
                            <w:r w:rsidRPr="006C3C78">
                              <w:rPr>
                                <w:b/>
                                <w:lang w:val="en-US"/>
                              </w:rPr>
                              <w:t xml:space="preserve">Figure 2: </w:t>
                            </w:r>
                            <w:r>
                              <w:rPr>
                                <w:lang w:val="en-US"/>
                              </w:rPr>
                              <w:t>A digital poster of my ‘ideal classroom’.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5BF37B" id="Text Box 8" o:spid="_x0000_s1028" type="#_x0000_t202" style="position:absolute;margin-left:28.5pt;margin-top:577.6pt;width:371.85pt;height:32.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" fillcolor="white [3201]" strokeweight=".5pt">
                <v:textbox>
                  <w:txbxContent>
                    <w:p w14:paraId="500E86F2" w14:textId="36FB4F27" w:rsidR="006C3C78" w:rsidRPr="006C3C78" w:rsidRDefault="006C3C78">
                      <w:pPr>
                        <w:rPr>
                          <w:lang w:val="en-US"/>
                        </w:rPr>
                      </w:pPr>
                      <w:r w:rsidRPr="006C3C78">
                        <w:rPr>
                          <w:b/>
                          <w:lang w:val="en-US"/>
                        </w:rPr>
                        <w:t xml:space="preserve">Figure 2: </w:t>
                      </w:r>
                      <w:r>
                        <w:rPr>
                          <w:lang w:val="en-US"/>
                        </w:rPr>
                        <w:t>A digital poster of my ‘ideal classroom’.</w:t>
                      </w:r>
                    </w:p>
                  </w:txbxContent>
                </v:textbox>
              </v:shape>
            </w:pict>
          </mc:Fallback>
        </mc:AlternateContent>
      </w:r>
      <w:r w:rsidRPr="00EF2005">
        <w:rPr>
          <w:b/>
          <w:noProof/>
          <w:u w:val="single"/>
          <w:lang w:val="en-US"/>
        </w:rPr>
        <w:drawing>
          <wp:anchor distT="0" distB="0" distL="114300" distR="114300" simplePos="0" relativeHeight="251662336" behindDoc="1" locked="0" layoutInCell="1" allowOverlap="1" wp14:anchorId="378095B2" wp14:editId="0CB4FC48">
            <wp:simplePos x="0" y="0"/>
            <wp:positionH relativeFrom="column">
              <wp:posOffset>-170815</wp:posOffset>
            </wp:positionH>
            <wp:positionV relativeFrom="paragraph">
              <wp:posOffset>381293</wp:posOffset>
            </wp:positionV>
            <wp:extent cx="5727700" cy="6908165"/>
            <wp:effectExtent l="0" t="0" r="0" b="635"/>
            <wp:wrapTight wrapText="bothSides">
              <wp:wrapPolygon edited="0">
                <wp:start x="0" y="0"/>
                <wp:lineTo x="0" y="21562"/>
                <wp:lineTo x="21552" y="21562"/>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0-08 at 21.40.09.png"/>
                    <pic:cNvPicPr/>
                  </pic:nvPicPr>
                  <pic:blipFill>
                    <a:blip r:embed="rId7">
                      <a:extLst>
                        <a:ext uri="{28A0092B-C50C-407E-A947-70E740481C1C}">
                          <a14:useLocalDpi xmlns:a14="http://schemas.microsoft.com/office/drawing/2010/main" val="0"/>
                        </a:ext>
                      </a:extLst>
                    </a:blip>
                    <a:stretch>
                      <a:fillRect/>
                    </a:stretch>
                  </pic:blipFill>
                  <pic:spPr>
                    <a:xfrm>
                      <a:off x="0" y="0"/>
                      <a:ext cx="5727700" cy="6908165"/>
                    </a:xfrm>
                    <a:prstGeom prst="rect">
                      <a:avLst/>
                    </a:prstGeom>
                  </pic:spPr>
                </pic:pic>
              </a:graphicData>
            </a:graphic>
            <wp14:sizeRelH relativeFrom="page">
              <wp14:pctWidth>0</wp14:pctWidth>
            </wp14:sizeRelH>
            <wp14:sizeRelV relativeFrom="page">
              <wp14:pctHeight>0</wp14:pctHeight>
            </wp14:sizeRelV>
          </wp:anchor>
        </w:drawing>
      </w:r>
    </w:p>
    <w:p w14:paraId="5EDD7F76" w14:textId="77777777" w:rsidR="006C3C78" w:rsidRDefault="006C3C78" w:rsidP="00EF614B">
      <w:pPr>
        <w:spacing w:line="480" w:lineRule="auto"/>
        <w:jc w:val="center"/>
        <w:rPr>
          <w:b/>
          <w:u w:val="single"/>
          <w:lang w:val="en-US"/>
        </w:rPr>
      </w:pPr>
    </w:p>
    <w:p w14:paraId="726FB4D8" w14:textId="77777777" w:rsidR="006C3C78" w:rsidRDefault="006C3C78" w:rsidP="00EF614B">
      <w:pPr>
        <w:spacing w:line="480" w:lineRule="auto"/>
        <w:jc w:val="center"/>
        <w:rPr>
          <w:b/>
          <w:u w:val="single"/>
          <w:lang w:val="en-US"/>
        </w:rPr>
      </w:pPr>
    </w:p>
    <w:p w14:paraId="4279C0A6" w14:textId="77777777" w:rsidR="006C3C78" w:rsidRDefault="006C3C78" w:rsidP="00EF614B">
      <w:pPr>
        <w:spacing w:line="480" w:lineRule="auto"/>
        <w:jc w:val="center"/>
        <w:rPr>
          <w:b/>
          <w:u w:val="single"/>
          <w:lang w:val="en-US"/>
        </w:rPr>
      </w:pPr>
    </w:p>
    <w:p w14:paraId="60701A89" w14:textId="4A2D1F8E" w:rsidR="00EF2005" w:rsidRPr="00EF2005" w:rsidRDefault="00EF2005" w:rsidP="00EF614B">
      <w:pPr>
        <w:spacing w:line="480" w:lineRule="auto"/>
        <w:jc w:val="center"/>
        <w:rPr>
          <w:b/>
          <w:lang w:val="en-US"/>
        </w:rPr>
      </w:pPr>
      <w:r w:rsidRPr="00EF2005">
        <w:rPr>
          <w:b/>
          <w:u w:val="single"/>
          <w:lang w:val="en-US"/>
        </w:rPr>
        <w:t>Outdoor Learning</w:t>
      </w:r>
    </w:p>
    <w:p w14:paraId="47B6F40D" w14:textId="77777777" w:rsidR="00EF2005" w:rsidRPr="00EF2005" w:rsidRDefault="00EF2005" w:rsidP="00EF614B">
      <w:pPr>
        <w:spacing w:line="480" w:lineRule="auto"/>
        <w:rPr>
          <w:lang w:val="en-US"/>
        </w:rPr>
      </w:pPr>
      <w:r w:rsidRPr="00EF2005">
        <w:rPr>
          <w:lang w:val="en-US"/>
        </w:rPr>
        <w:t> </w:t>
      </w:r>
    </w:p>
    <w:p w14:paraId="50BD8158" w14:textId="1C879EFA" w:rsidR="00EF2005" w:rsidRDefault="00EF2005" w:rsidP="00EF614B">
      <w:pPr>
        <w:spacing w:line="480" w:lineRule="auto"/>
        <w:rPr>
          <w:lang w:val="en-US"/>
        </w:rPr>
      </w:pPr>
      <w:r w:rsidRPr="00EF2005">
        <w:rPr>
          <w:lang w:val="en-US"/>
        </w:rPr>
        <w:t xml:space="preserve">Children enjoy being immersed in the world they live in. They like to breath the fresh air, touch the materials they are given, smell the flowers and engage in the world. To incorporate and enhance the learning I believe the class should involve the outdoors, as the best classroom and the richest cupboard is the one roofed only by the sky. (McMillian, M. 1919). The outdoors can link directly into many aspects of the curriculum, one great link </w:t>
      </w:r>
      <w:r w:rsidR="00EF614B">
        <w:rPr>
          <w:lang w:val="en-US"/>
        </w:rPr>
        <w:t xml:space="preserve">I have seen was </w:t>
      </w:r>
      <w:r w:rsidR="00EF614B" w:rsidRPr="00EF2005">
        <w:rPr>
          <w:lang w:val="en-US"/>
        </w:rPr>
        <w:t>by</w:t>
      </w:r>
      <w:r w:rsidRPr="00EF2005">
        <w:rPr>
          <w:lang w:val="en-US"/>
        </w:rPr>
        <w:t xml:space="preserve"> pupils growing their own fruit or vegetables, linking into science and other key areas of '</w:t>
      </w:r>
      <w:r w:rsidRPr="00EF2005">
        <w:rPr>
          <w:i/>
          <w:iCs/>
          <w:lang w:val="en-US"/>
        </w:rPr>
        <w:t>Successful Futures</w:t>
      </w:r>
      <w:r w:rsidRPr="00EF2005">
        <w:rPr>
          <w:lang w:val="en-US"/>
        </w:rPr>
        <w:t>', such as healthy eating and experience for life. (Donaldson,2015). Children can track the process of the development of the fruit or vegetables and then science or well-being lessons coul</w:t>
      </w:r>
      <w:r w:rsidR="006C3C78">
        <w:rPr>
          <w:lang w:val="en-US"/>
        </w:rPr>
        <w:t>d revolve around this theme. T</w:t>
      </w:r>
      <w:r w:rsidRPr="00EF2005">
        <w:rPr>
          <w:lang w:val="en-US"/>
        </w:rPr>
        <w:t>here are issues to</w:t>
      </w:r>
      <w:r w:rsidR="006C3C78">
        <w:rPr>
          <w:lang w:val="en-US"/>
        </w:rPr>
        <w:t xml:space="preserve"> be faced with the outdoors as there are many assumptions over the relevance of outdoor learning from parents and educators. </w:t>
      </w:r>
      <w:r w:rsidRPr="00EF2005">
        <w:rPr>
          <w:lang w:val="en-US"/>
        </w:rPr>
        <w:t xml:space="preserve">An example of these assumptions are that 'no learning happens outdoors', </w:t>
      </w:r>
      <w:r w:rsidR="00EF614B">
        <w:rPr>
          <w:lang w:val="en-US"/>
        </w:rPr>
        <w:t xml:space="preserve">and </w:t>
      </w:r>
      <w:r w:rsidRPr="00EF2005">
        <w:rPr>
          <w:lang w:val="en-US"/>
        </w:rPr>
        <w:t xml:space="preserve">that </w:t>
      </w:r>
      <w:r w:rsidR="00EF614B">
        <w:rPr>
          <w:lang w:val="en-US"/>
        </w:rPr>
        <w:t>the 'outdoors is dangerous’. (Marjorie, O, 2003)</w:t>
      </w:r>
      <w:r w:rsidRPr="00EF2005">
        <w:rPr>
          <w:lang w:val="en-US"/>
        </w:rPr>
        <w:t xml:space="preserve"> Regardless of these assumptions or precautions, the research suggests that learning in the outdoors can be an effective tool. There are vast amounts of evidence to support the use of outdoor learning in education and learning. The Welsh Government has looked into this and concluded that outdoor environments that are fun, exciting, stimulating and safe promote children's development and natural curiosity to explore and learn through first hand experiences. (Foundation Phase Outdoor Learning Handbook, 2009) This use of exploration can only help develop some of the 16 Habits of </w:t>
      </w:r>
      <w:r w:rsidR="006C3C78" w:rsidRPr="00EF2005">
        <w:rPr>
          <w:lang w:val="en-US"/>
        </w:rPr>
        <w:t>Mind (</w:t>
      </w:r>
      <w:r w:rsidRPr="00EF2005">
        <w:rPr>
          <w:lang w:val="en-US"/>
        </w:rPr>
        <w:t xml:space="preserve">Costa and Kallick, 2000) that are shown to be effective to the top workers, leaders and entrepreneurs throughout the world.   </w:t>
      </w:r>
    </w:p>
    <w:p w14:paraId="620366C3" w14:textId="77777777" w:rsidR="006C3C78" w:rsidRDefault="006C3C78" w:rsidP="00EF614B">
      <w:pPr>
        <w:spacing w:line="480" w:lineRule="auto"/>
        <w:rPr>
          <w:lang w:val="en-US"/>
        </w:rPr>
      </w:pPr>
    </w:p>
    <w:p w14:paraId="4ADEBBD1" w14:textId="54EE3D48" w:rsidR="006C3C78" w:rsidRDefault="00EF614B" w:rsidP="00EF614B">
      <w:pPr>
        <w:spacing w:line="480" w:lineRule="auto"/>
        <w:jc w:val="center"/>
        <w:rPr>
          <w:lang w:val="en-US"/>
        </w:rPr>
      </w:pPr>
      <w:r w:rsidRPr="006C3C78">
        <w:lastRenderedPageBreak/>
        <w:fldChar w:fldCharType="begin"/>
      </w:r>
      <w:r w:rsidRPr="006C3C78">
        <w:instrText xml:space="preserve"> INCLUDEPICTURE "/var/folders/bk/m1n7z46x4pg8rjyf1qdggbh00000gn/T/com.microsoft.Word/WebArchiveCopyPasteTempFiles/Digital_competence.jpg" \* MERGEFORMATINET </w:instrText>
      </w:r>
      <w:r w:rsidRPr="006C3C78">
        <w:fldChar w:fldCharType="separate"/>
      </w:r>
      <w:r w:rsidRPr="006C3C78">
        <w:rPr>
          <w:noProof/>
        </w:rPr>
        <w:drawing>
          <wp:inline distT="0" distB="0" distL="0" distR="0" wp14:anchorId="52B1C6ED" wp14:editId="09294ECA">
            <wp:extent cx="2180492" cy="1012900"/>
            <wp:effectExtent l="0" t="0" r="4445" b="3175"/>
            <wp:docPr id="5" name="Picture 5" descr="Image result for donaldson successful fu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naldson successful futu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9526" cy="1021742"/>
                    </a:xfrm>
                    <a:prstGeom prst="rect">
                      <a:avLst/>
                    </a:prstGeom>
                    <a:noFill/>
                    <a:ln>
                      <a:noFill/>
                    </a:ln>
                  </pic:spPr>
                </pic:pic>
              </a:graphicData>
            </a:graphic>
          </wp:inline>
        </w:drawing>
      </w:r>
      <w:r w:rsidRPr="006C3C78">
        <w:fldChar w:fldCharType="end"/>
      </w:r>
    </w:p>
    <w:p w14:paraId="5DD8204F" w14:textId="1C27864E" w:rsidR="006C3C78" w:rsidRDefault="006C3C78" w:rsidP="00EF614B">
      <w:pPr>
        <w:spacing w:line="480" w:lineRule="auto"/>
        <w:rPr>
          <w:lang w:val="en-US"/>
        </w:rPr>
      </w:pPr>
      <w:r>
        <w:rPr>
          <w:noProof/>
        </w:rPr>
        <mc:AlternateContent>
          <mc:Choice Requires="wps">
            <w:drawing>
              <wp:anchor distT="0" distB="0" distL="114300" distR="114300" simplePos="0" relativeHeight="251663360" behindDoc="0" locked="0" layoutInCell="1" allowOverlap="1" wp14:anchorId="5107C47E" wp14:editId="625E782B">
                <wp:simplePos x="0" y="0"/>
                <wp:positionH relativeFrom="column">
                  <wp:posOffset>1536547</wp:posOffset>
                </wp:positionH>
                <wp:positionV relativeFrom="paragraph">
                  <wp:posOffset>231929</wp:posOffset>
                </wp:positionV>
                <wp:extent cx="2572378" cy="813916"/>
                <wp:effectExtent l="0" t="0" r="19050" b="12065"/>
                <wp:wrapNone/>
                <wp:docPr id="6" name="Text Box 6"/>
                <wp:cNvGraphicFramePr/>
                <a:graphic xmlns:a="http://schemas.openxmlformats.org/drawingml/2006/main">
                  <a:graphicData uri="http://schemas.microsoft.com/office/word/2010/wordprocessingShape">
                    <wps:wsp>
                      <wps:cNvSpPr txBox="1"/>
                      <wps:spPr>
                        <a:xfrm>
                          <a:off x="0" y="0"/>
                          <a:ext cx="2572378" cy="813916"/>
                        </a:xfrm>
                        <a:prstGeom prst="rect">
                          <a:avLst/>
                        </a:prstGeom>
                        <a:solidFill>
                          <a:schemeClr val="lt1"/>
                        </a:solidFill>
                        <a:ln w="6350">
                          <a:solidFill>
                            <a:prstClr val="black"/>
                          </a:solidFill>
                        </a:ln>
                      </wps:spPr>
                      <wps:txbx>
                        <w:txbxContent>
                          <w:p w14:paraId="5C20F2DE" w14:textId="01431E16" w:rsidR="006C3C78" w:rsidRPr="006C3C78" w:rsidRDefault="006C3C78">
                            <w:pPr>
                              <w:rPr>
                                <w:lang w:val="en-US"/>
                              </w:rPr>
                            </w:pPr>
                            <w:r w:rsidRPr="006C3C78">
                              <w:rPr>
                                <w:b/>
                                <w:lang w:val="en-US"/>
                              </w:rPr>
                              <w:t>F</w:t>
                            </w:r>
                            <w:r>
                              <w:rPr>
                                <w:b/>
                                <w:lang w:val="en-US"/>
                              </w:rPr>
                              <w:t>igure 3</w:t>
                            </w:r>
                            <w:r w:rsidRPr="006C3C78">
                              <w:rPr>
                                <w:b/>
                                <w:lang w:val="en-US"/>
                              </w:rPr>
                              <w:t>:</w:t>
                            </w:r>
                            <w:r>
                              <w:rPr>
                                <w:lang w:val="en-US"/>
                              </w:rPr>
                              <w:t xml:space="preserve"> Digital Competence, one of the three cross curriculum responsibilities of teachers in Wales in the new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07C47E" id="Text Box 6" o:spid="_x0000_s1029" type="#_x0000_t202" style="position:absolute;margin-left:121pt;margin-top:18.25pt;width:202.55pt;height:64.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" fillcolor="white [3201]" strokeweight=".5pt">
                <v:textbox>
                  <w:txbxContent>
                    <w:p w14:paraId="5C20F2DE" w14:textId="01431E16" w:rsidR="006C3C78" w:rsidRPr="006C3C78" w:rsidRDefault="006C3C78">
                      <w:pPr>
                        <w:rPr>
                          <w:lang w:val="en-US"/>
                        </w:rPr>
                      </w:pPr>
                      <w:r w:rsidRPr="006C3C78">
                        <w:rPr>
                          <w:b/>
                          <w:lang w:val="en-US"/>
                        </w:rPr>
                        <w:t>F</w:t>
                      </w:r>
                      <w:r>
                        <w:rPr>
                          <w:b/>
                          <w:lang w:val="en-US"/>
                        </w:rPr>
                        <w:t>igure 3</w:t>
                      </w:r>
                      <w:r w:rsidRPr="006C3C78">
                        <w:rPr>
                          <w:b/>
                          <w:lang w:val="en-US"/>
                        </w:rPr>
                        <w:t>:</w:t>
                      </w:r>
                      <w:r>
                        <w:rPr>
                          <w:lang w:val="en-US"/>
                        </w:rPr>
                        <w:t xml:space="preserve"> Digital Competence, one of the three cross curriculum responsibilities of teachers in Wales in the new curriculum.</w:t>
                      </w:r>
                    </w:p>
                  </w:txbxContent>
                </v:textbox>
              </v:shape>
            </w:pict>
          </mc:Fallback>
        </mc:AlternateContent>
      </w:r>
    </w:p>
    <w:p w14:paraId="475C594E" w14:textId="10C41829" w:rsidR="006C3C78" w:rsidRDefault="006C3C78" w:rsidP="00EF614B">
      <w:pPr>
        <w:spacing w:line="480" w:lineRule="auto"/>
        <w:rPr>
          <w:lang w:val="en-US"/>
        </w:rPr>
      </w:pPr>
    </w:p>
    <w:p w14:paraId="74E9F221" w14:textId="5481E8A4" w:rsidR="006C3C78" w:rsidRPr="006C3C78" w:rsidRDefault="006C3C78" w:rsidP="00EF614B">
      <w:pPr>
        <w:spacing w:line="480" w:lineRule="auto"/>
        <w:jc w:val="center"/>
      </w:pPr>
    </w:p>
    <w:p w14:paraId="3CDAE0AD" w14:textId="4B3FB53F" w:rsidR="006C3C78" w:rsidRDefault="006C3C78" w:rsidP="00EF614B">
      <w:pPr>
        <w:spacing w:line="480" w:lineRule="auto"/>
        <w:rPr>
          <w:lang w:val="en-US"/>
        </w:rPr>
      </w:pPr>
    </w:p>
    <w:p w14:paraId="33EA106F" w14:textId="6F4744CE" w:rsidR="006C3C78" w:rsidRDefault="006C3C78" w:rsidP="00EF614B">
      <w:pPr>
        <w:spacing w:line="480" w:lineRule="auto"/>
        <w:jc w:val="center"/>
        <w:rPr>
          <w:lang w:val="en-US"/>
        </w:rPr>
      </w:pPr>
    </w:p>
    <w:p w14:paraId="35854605" w14:textId="3BD1AA56" w:rsidR="006C3C78" w:rsidRDefault="006C3C78" w:rsidP="00EF614B">
      <w:pPr>
        <w:spacing w:line="480" w:lineRule="auto"/>
        <w:rPr>
          <w:lang w:val="en-US"/>
        </w:rPr>
      </w:pPr>
      <w:r>
        <w:rPr>
          <w:lang w:val="en-US"/>
        </w:rPr>
        <w:t xml:space="preserve">              </w:t>
      </w:r>
    </w:p>
    <w:p w14:paraId="6EE6A0BF" w14:textId="596F8AE2" w:rsidR="00EF614B" w:rsidRDefault="00EF614B" w:rsidP="00EF614B">
      <w:pPr>
        <w:spacing w:line="480" w:lineRule="auto"/>
        <w:jc w:val="center"/>
        <w:rPr>
          <w:b/>
          <w:u w:val="single"/>
          <w:lang w:val="en-US"/>
        </w:rPr>
      </w:pPr>
      <w:r w:rsidRPr="00EF614B">
        <w:rPr>
          <w:b/>
          <w:u w:val="single"/>
          <w:lang w:val="en-US"/>
        </w:rPr>
        <w:t>Digital Technology</w:t>
      </w:r>
    </w:p>
    <w:p w14:paraId="272FEA5A" w14:textId="77777777" w:rsidR="00EF614B" w:rsidRPr="00EF614B" w:rsidRDefault="00EF614B" w:rsidP="00EF614B">
      <w:pPr>
        <w:spacing w:line="480" w:lineRule="auto"/>
        <w:jc w:val="center"/>
        <w:rPr>
          <w:b/>
          <w:u w:val="single"/>
          <w:lang w:val="en-US"/>
        </w:rPr>
      </w:pPr>
    </w:p>
    <w:p w14:paraId="3C16AA68" w14:textId="1D075B56" w:rsidR="006C3C78" w:rsidRPr="006C3C78" w:rsidRDefault="006C3C78" w:rsidP="00EF614B">
      <w:pPr>
        <w:spacing w:line="480" w:lineRule="auto"/>
        <w:rPr>
          <w:lang w:val="en-US"/>
        </w:rPr>
      </w:pPr>
      <w:r w:rsidRPr="006C3C78">
        <w:rPr>
          <w:lang w:val="en-US"/>
        </w:rPr>
        <w:t xml:space="preserve">My ideal classroom would have to link into the first aspect of the new curriculum that has been introduced in Wales, </w:t>
      </w:r>
      <w:r>
        <w:rPr>
          <w:lang w:val="en-US"/>
        </w:rPr>
        <w:t xml:space="preserve">which is </w:t>
      </w:r>
      <w:r w:rsidRPr="006C3C78">
        <w:rPr>
          <w:lang w:val="en-US"/>
        </w:rPr>
        <w:t xml:space="preserve">the Digital Competence Framework (DCF).  Digital competency is a set of skills, knowledge and attitudes that enable the confident, creative and critical use of technologies and systems. (Digital Competence Framework guidance, 2017) Digital competency will be one of the three cross-curricular responsibilities of teachers in Wales, alongside numeracy and literacy, therefore it is important that my ideal classroom has digital equipment available for use. According to Daniels (2002) ICTs have become within a very short time, one of the basic building blocks of modern society. </w:t>
      </w:r>
      <w:r w:rsidR="00EF614B">
        <w:rPr>
          <w:lang w:val="en-US"/>
        </w:rPr>
        <w:t>Also,</w:t>
      </w:r>
      <w:r>
        <w:rPr>
          <w:lang w:val="en-US"/>
        </w:rPr>
        <w:t xml:space="preserve"> </w:t>
      </w:r>
      <w:r w:rsidRPr="006C3C78">
        <w:t>Museveni (2006) observed that ICT is no longer a matter of choice it is a necessity in today’s world which is driven by technology and knowledge.</w:t>
      </w:r>
      <w:r>
        <w:t xml:space="preserve"> </w:t>
      </w:r>
      <w:r w:rsidR="00EF614B">
        <w:t>Therefore,</w:t>
      </w:r>
      <w:r>
        <w:t xml:space="preserve"> it is imperative that my ideal classroom is heavily influenced by digital technology.</w:t>
      </w:r>
    </w:p>
    <w:p w14:paraId="6D93A32C" w14:textId="2A78D5A9" w:rsidR="006C3C78" w:rsidRPr="006C3C78" w:rsidRDefault="006C3C78" w:rsidP="00EF614B">
      <w:pPr>
        <w:pStyle w:val="NormalWeb"/>
        <w:shd w:val="clear" w:color="auto" w:fill="FFFFFF"/>
        <w:spacing w:line="480" w:lineRule="auto"/>
      </w:pPr>
      <w:r w:rsidRPr="006C3C78">
        <w:rPr>
          <w:lang w:val="en-US"/>
        </w:rPr>
        <w:t xml:space="preserve"> I would want each pupil to have their own personal device called</w:t>
      </w:r>
      <w:r w:rsidR="00EF614B">
        <w:rPr>
          <w:lang w:val="en-US"/>
        </w:rPr>
        <w:t xml:space="preserve"> a 'digital pro', </w:t>
      </w:r>
      <w:r>
        <w:rPr>
          <w:lang w:val="en-US"/>
        </w:rPr>
        <w:t>and through this their classwork</w:t>
      </w:r>
      <w:r w:rsidRPr="006C3C78">
        <w:rPr>
          <w:lang w:val="en-US"/>
        </w:rPr>
        <w:t xml:space="preserve"> could be saved</w:t>
      </w:r>
      <w:r w:rsidR="00EF614B">
        <w:rPr>
          <w:lang w:val="en-US"/>
        </w:rPr>
        <w:t>, monitored</w:t>
      </w:r>
      <w:r w:rsidRPr="006C3C78">
        <w:rPr>
          <w:lang w:val="en-US"/>
        </w:rPr>
        <w:t xml:space="preserve"> and accessed at any time.</w:t>
      </w:r>
      <w:r w:rsidR="00EF614B">
        <w:rPr>
          <w:lang w:val="en-US"/>
        </w:rPr>
        <w:t xml:space="preserve"> In Ysgol Bae </w:t>
      </w:r>
      <w:r w:rsidR="00EF614B">
        <w:rPr>
          <w:lang w:val="en-US"/>
        </w:rPr>
        <w:lastRenderedPageBreak/>
        <w:t>Baglan, a school where I undertook work experience, the digital classroom was utilized to the maximum. The school was a paperless school and all the work was stored in their laptops. My</w:t>
      </w:r>
      <w:r w:rsidRPr="006C3C78">
        <w:rPr>
          <w:lang w:val="en-US"/>
        </w:rPr>
        <w:t xml:space="preserve"> classroom would be a digital classroom</w:t>
      </w:r>
      <w:r w:rsidR="00EF614B">
        <w:rPr>
          <w:lang w:val="en-US"/>
        </w:rPr>
        <w:t xml:space="preserve"> with a digital smartboard and S</w:t>
      </w:r>
      <w:r w:rsidRPr="006C3C78">
        <w:rPr>
          <w:lang w:val="en-US"/>
        </w:rPr>
        <w:t xml:space="preserve">mart TV to help incorporate quality teaching and learning within the classroom. It is important to make sure the equipment is used correctly. The computers should be safe and any websites which could cause harm to the children should be blocked. Any abuse of the equipment will result in firstly a day ban, then a week and then a </w:t>
      </w:r>
      <w:r>
        <w:rPr>
          <w:lang w:val="en-US"/>
        </w:rPr>
        <w:t>month if the misuse persists</w:t>
      </w:r>
      <w:r w:rsidRPr="006C3C78">
        <w:t xml:space="preserve">. </w:t>
      </w:r>
    </w:p>
    <w:p w14:paraId="53E7B4D0" w14:textId="7B4A062B" w:rsidR="006C3C78" w:rsidRDefault="006C3C78" w:rsidP="00EF614B">
      <w:pPr>
        <w:spacing w:line="480" w:lineRule="auto"/>
        <w:rPr>
          <w:lang w:val="en-US"/>
        </w:rPr>
      </w:pPr>
      <w:r w:rsidRPr="006C3C78">
        <w:rPr>
          <w:lang w:val="en-US"/>
        </w:rPr>
        <w:t>This generation of children have been called 'digital natives'</w:t>
      </w:r>
      <w:r w:rsidR="00EF614B">
        <w:rPr>
          <w:lang w:val="en-US"/>
        </w:rPr>
        <w:t xml:space="preserve"> </w:t>
      </w:r>
      <w:r w:rsidRPr="006C3C78">
        <w:rPr>
          <w:lang w:val="en-US"/>
        </w:rPr>
        <w:t>(Top Hat, 2018), knowing more than my generation would have known at teenage years by the age of K</w:t>
      </w:r>
      <w:r w:rsidR="00EF614B">
        <w:rPr>
          <w:lang w:val="en-US"/>
        </w:rPr>
        <w:t xml:space="preserve">ey </w:t>
      </w:r>
      <w:r w:rsidRPr="006C3C78">
        <w:rPr>
          <w:lang w:val="en-US"/>
        </w:rPr>
        <w:t>S</w:t>
      </w:r>
      <w:r w:rsidR="00EF614B">
        <w:rPr>
          <w:lang w:val="en-US"/>
        </w:rPr>
        <w:t xml:space="preserve">tage </w:t>
      </w:r>
      <w:r w:rsidRPr="006C3C78">
        <w:rPr>
          <w:lang w:val="en-US"/>
        </w:rPr>
        <w:t>2. The age of the 'digital native' is upon us and has been criticised heavily as the disengageme</w:t>
      </w:r>
      <w:r>
        <w:rPr>
          <w:lang w:val="en-US"/>
        </w:rPr>
        <w:t xml:space="preserve">nt in school has become evident, apparently </w:t>
      </w:r>
      <w:r w:rsidRPr="006C3C78">
        <w:rPr>
          <w:lang w:val="en-US"/>
        </w:rPr>
        <w:t xml:space="preserve">due to the interest in digital technology. My ideal classroom would hack into this interest in technology and utilize it. The pupils would learn about the importance of technology in the modern world and how to utilize it. I would use the digital technology to engage the users with kahoot quizzes, online videos, HWB and other </w:t>
      </w:r>
      <w:r w:rsidR="00EF614B">
        <w:rPr>
          <w:lang w:val="en-US"/>
        </w:rPr>
        <w:t xml:space="preserve">dependable </w:t>
      </w:r>
      <w:r w:rsidRPr="006C3C78">
        <w:rPr>
          <w:lang w:val="en-US"/>
        </w:rPr>
        <w:t>tools to help engage the pupils.  Regardless of the negative impact</w:t>
      </w:r>
      <w:r>
        <w:rPr>
          <w:lang w:val="en-US"/>
        </w:rPr>
        <w:t>,</w:t>
      </w:r>
      <w:r w:rsidRPr="006C3C78">
        <w:rPr>
          <w:lang w:val="en-US"/>
        </w:rPr>
        <w:t xml:space="preserve"> evidence </w:t>
      </w:r>
      <w:r>
        <w:rPr>
          <w:lang w:val="en-US"/>
        </w:rPr>
        <w:t xml:space="preserve">and research </w:t>
      </w:r>
      <w:r w:rsidRPr="006C3C78">
        <w:rPr>
          <w:lang w:val="en-US"/>
        </w:rPr>
        <w:t xml:space="preserve">suggest, </w:t>
      </w:r>
      <w:r>
        <w:rPr>
          <w:lang w:val="en-US"/>
        </w:rPr>
        <w:t>i</w:t>
      </w:r>
      <w:r w:rsidRPr="006C3C78">
        <w:rPr>
          <w:lang w:val="en-US"/>
        </w:rPr>
        <w:t>n nearly all the primary schools, ICT has a positive impact on teaching and learning, mainly by motivating and engaging pupils. (Estyn 2013)</w:t>
      </w:r>
      <w:r w:rsidR="00EF614B">
        <w:rPr>
          <w:lang w:val="en-US"/>
        </w:rPr>
        <w:t xml:space="preserve"> The importance of digital literacy in the 21</w:t>
      </w:r>
      <w:r w:rsidR="00EF614B" w:rsidRPr="00EF614B">
        <w:rPr>
          <w:vertAlign w:val="superscript"/>
          <w:lang w:val="en-US"/>
        </w:rPr>
        <w:t>st</w:t>
      </w:r>
      <w:r w:rsidR="00EF614B">
        <w:rPr>
          <w:lang w:val="en-US"/>
        </w:rPr>
        <w:t xml:space="preserve"> century is unquestionable. We have one foot in the digital age and the use of technology is not going to cease, we need to make sure our learners are ready for the technological advancements of the future.</w:t>
      </w:r>
    </w:p>
    <w:p w14:paraId="259BCABA" w14:textId="77777777" w:rsidR="00EF614B" w:rsidRDefault="00EF614B" w:rsidP="00EF614B">
      <w:pPr>
        <w:spacing w:line="480" w:lineRule="auto"/>
        <w:rPr>
          <w:lang w:val="en-US"/>
        </w:rPr>
      </w:pPr>
    </w:p>
    <w:p w14:paraId="3E47C2CA" w14:textId="77777777" w:rsidR="00EF614B" w:rsidRDefault="00EF614B" w:rsidP="00EF614B">
      <w:pPr>
        <w:spacing w:line="480" w:lineRule="auto"/>
        <w:rPr>
          <w:lang w:val="en-US"/>
        </w:rPr>
      </w:pPr>
    </w:p>
    <w:p w14:paraId="6208A356" w14:textId="11CBECF0" w:rsidR="00EF614B" w:rsidRDefault="00EF614B" w:rsidP="00EF614B">
      <w:pPr>
        <w:spacing w:line="480" w:lineRule="auto"/>
        <w:jc w:val="center"/>
        <w:rPr>
          <w:b/>
          <w:u w:val="single"/>
          <w:lang w:val="en-US"/>
        </w:rPr>
      </w:pPr>
      <w:r>
        <w:rPr>
          <w:b/>
          <w:u w:val="single"/>
          <w:lang w:val="en-US"/>
        </w:rPr>
        <w:t>Pets in the c</w:t>
      </w:r>
      <w:r w:rsidRPr="00EF614B">
        <w:rPr>
          <w:b/>
          <w:u w:val="single"/>
          <w:lang w:val="en-US"/>
        </w:rPr>
        <w:t>lassroom environment</w:t>
      </w:r>
    </w:p>
    <w:p w14:paraId="2B460D17" w14:textId="77777777" w:rsidR="00EF614B" w:rsidRPr="00EF614B" w:rsidRDefault="00EF614B" w:rsidP="00EF614B">
      <w:pPr>
        <w:spacing w:line="480" w:lineRule="auto"/>
        <w:jc w:val="center"/>
        <w:rPr>
          <w:b/>
          <w:u w:val="single"/>
          <w:lang w:val="en-US"/>
        </w:rPr>
      </w:pPr>
    </w:p>
    <w:p w14:paraId="086C4F71" w14:textId="482061B6" w:rsidR="00EF614B" w:rsidRDefault="00EF614B" w:rsidP="00EF614B">
      <w:pPr>
        <w:spacing w:line="480" w:lineRule="auto"/>
        <w:rPr>
          <w:color w:val="000000"/>
          <w:shd w:val="clear" w:color="auto" w:fill="FFFFFF"/>
        </w:rPr>
      </w:pPr>
      <w:r w:rsidRPr="00EF614B">
        <w:rPr>
          <w:lang w:val="en-US"/>
        </w:rPr>
        <w:lastRenderedPageBreak/>
        <w:t xml:space="preserve">As shown on the poster, a mini aquarium will be installed in the classroom. Again, whilst on my work experience in Ysgol Bae Baglan the Year 5, class who I </w:t>
      </w:r>
      <w:r>
        <w:rPr>
          <w:lang w:val="en-US"/>
        </w:rPr>
        <w:t>observed,</w:t>
      </w:r>
      <w:r w:rsidRPr="00EF614B">
        <w:rPr>
          <w:lang w:val="en-US"/>
        </w:rPr>
        <w:t xml:space="preserve"> </w:t>
      </w:r>
      <w:r>
        <w:rPr>
          <w:lang w:val="en-US"/>
        </w:rPr>
        <w:t xml:space="preserve">had a pet turtle and fish </w:t>
      </w:r>
      <w:r w:rsidRPr="00EF614B">
        <w:rPr>
          <w:lang w:val="en-US"/>
        </w:rPr>
        <w:t>in the classroom. The pupils all took great pride in their turtles and unders</w:t>
      </w:r>
      <w:r>
        <w:rPr>
          <w:lang w:val="en-US"/>
        </w:rPr>
        <w:t>tood the interdependence of</w:t>
      </w:r>
      <w:r w:rsidRPr="00EF614B">
        <w:rPr>
          <w:lang w:val="en-US"/>
        </w:rPr>
        <w:t xml:space="preserve"> their actions and the turtle’s well-being. From my observation I could see empa</w:t>
      </w:r>
      <w:r>
        <w:rPr>
          <w:lang w:val="en-US"/>
        </w:rPr>
        <w:t xml:space="preserve">thy being developed within the </w:t>
      </w:r>
      <w:r w:rsidRPr="00EF614B">
        <w:rPr>
          <w:lang w:val="en-US"/>
        </w:rPr>
        <w:t>pupils</w:t>
      </w:r>
      <w:r>
        <w:rPr>
          <w:lang w:val="en-US"/>
        </w:rPr>
        <w:t xml:space="preserve"> towards the turtle.  One study on turtles in the classroom stated,</w:t>
      </w:r>
      <w:r w:rsidRPr="00EF614B">
        <w:rPr>
          <w:lang w:val="en-US"/>
        </w:rPr>
        <w:t xml:space="preserve"> there are more positives with </w:t>
      </w:r>
      <w:r w:rsidRPr="00EF614B">
        <w:rPr>
          <w:color w:val="282323"/>
        </w:rPr>
        <w:t>students’ daily observations con</w:t>
      </w:r>
      <w:r>
        <w:rPr>
          <w:color w:val="282323"/>
        </w:rPr>
        <w:t xml:space="preserve">tributing to </w:t>
      </w:r>
      <w:r w:rsidRPr="00EF614B">
        <w:rPr>
          <w:color w:val="282323"/>
        </w:rPr>
        <w:t xml:space="preserve">an increase in their social skills—presumably due to the way the students interacted with one another during viewing </w:t>
      </w:r>
      <w:r w:rsidRPr="00EF614B">
        <w:rPr>
          <w:color w:val="282323"/>
        </w:rPr>
        <w:t>times (</w:t>
      </w:r>
      <w:r>
        <w:rPr>
          <w:color w:val="282323"/>
        </w:rPr>
        <w:t>Daly, S</w:t>
      </w:r>
      <w:r w:rsidRPr="00EF614B">
        <w:rPr>
          <w:color w:val="282323"/>
        </w:rPr>
        <w:t xml:space="preserve">uggs, 2010). </w:t>
      </w:r>
      <w:r w:rsidRPr="00EF614B">
        <w:rPr>
          <w:lang w:val="en-US"/>
        </w:rPr>
        <w:t xml:space="preserve"> Another initiative I would like to bring in is to develop links with local dog shelters to help bring in local sheltered dogs into the outdoor learning area once a week so the pupils can learn about the importance of caring for animals. I believe that this could have huge benefits for the pupils as </w:t>
      </w:r>
      <w:r>
        <w:rPr>
          <w:color w:val="282323"/>
        </w:rPr>
        <w:t xml:space="preserve">Morton </w:t>
      </w:r>
      <w:r w:rsidRPr="00EF614B">
        <w:rPr>
          <w:color w:val="282323"/>
        </w:rPr>
        <w:t>reported that attitudes towards, and relationships with, animals appear to contribute to increased empathy for children (</w:t>
      </w:r>
      <w:r w:rsidRPr="00EF614B">
        <w:rPr>
          <w:color w:val="282323"/>
        </w:rPr>
        <w:t>Daly, Suggs, 2010</w:t>
      </w:r>
      <w:r w:rsidRPr="00EF614B">
        <w:rPr>
          <w:color w:val="282323"/>
        </w:rPr>
        <w:t>)</w:t>
      </w:r>
      <w:r w:rsidRPr="00EF614B">
        <w:rPr>
          <w:lang w:val="en-US"/>
        </w:rPr>
        <w:t>.</w:t>
      </w:r>
      <w:r w:rsidRPr="00EF614B">
        <w:rPr>
          <w:lang w:val="en-US"/>
        </w:rPr>
        <w:t xml:space="preserve"> Empathy links into the new curriculum and is one of the 16 Habits of Mind so is</w:t>
      </w:r>
      <w:r>
        <w:rPr>
          <w:lang w:val="en-US"/>
        </w:rPr>
        <w:t xml:space="preserve"> a vital skill for our children to develop </w:t>
      </w:r>
      <w:r w:rsidRPr="00EF614B">
        <w:rPr>
          <w:lang w:val="en-US"/>
        </w:rPr>
        <w:t xml:space="preserve">in everyday life. There has been an abundance of research on the impact of dogs in the classroom environment. Stating that there are multiple </w:t>
      </w:r>
      <w:r w:rsidRPr="00EF614B">
        <w:rPr>
          <w:color w:val="282323"/>
        </w:rPr>
        <w:t>benefits that animals have for children, including making a significant contribution to the development of empathy and other important socio- emotional behaviour (</w:t>
      </w:r>
      <w:r>
        <w:rPr>
          <w:color w:val="282323"/>
        </w:rPr>
        <w:t>Daly and Suggs, 2010</w:t>
      </w:r>
      <w:r w:rsidRPr="00EF614B">
        <w:rPr>
          <w:color w:val="282323"/>
        </w:rPr>
        <w:t xml:space="preserve">) It can also </w:t>
      </w:r>
      <w:r>
        <w:rPr>
          <w:color w:val="282323"/>
        </w:rPr>
        <w:t>not just help develop empathy bu</w:t>
      </w:r>
      <w:r w:rsidRPr="00EF614B">
        <w:rPr>
          <w:color w:val="282323"/>
        </w:rPr>
        <w:t xml:space="preserve">t can contribute to </w:t>
      </w:r>
      <w:r w:rsidRPr="00EF614B">
        <w:rPr>
          <w:color w:val="282323"/>
        </w:rPr>
        <w:t xml:space="preserve">students’ development, socio-emotionally and also with respect to their academic development </w:t>
      </w:r>
      <w:r w:rsidRPr="00EF614B">
        <w:rPr>
          <w:color w:val="282323"/>
        </w:rPr>
        <w:t>(Daly and Suggs, 2010</w:t>
      </w:r>
      <w:r w:rsidRPr="00EF614B">
        <w:rPr>
          <w:color w:val="282323"/>
        </w:rPr>
        <w:t>)</w:t>
      </w:r>
      <w:r>
        <w:rPr>
          <w:color w:val="282323"/>
        </w:rPr>
        <w:t xml:space="preserve"> </w:t>
      </w:r>
      <w:r w:rsidRPr="00EF614B">
        <w:rPr>
          <w:color w:val="282323"/>
        </w:rPr>
        <w:t>Ascione and Weber (1996), for instance, reported an increase in attitudes toward humans as a follow-up to an animal-based humane education intervention</w:t>
      </w:r>
      <w:r>
        <w:rPr>
          <w:color w:val="282323"/>
        </w:rPr>
        <w:t>.</w:t>
      </w:r>
      <w:r w:rsidRPr="00EF614B">
        <w:rPr>
          <w:color w:val="282323"/>
        </w:rPr>
        <w:t xml:space="preserve"> </w:t>
      </w:r>
      <w:r w:rsidRPr="00EF614B">
        <w:rPr>
          <w:color w:val="000000"/>
          <w:shd w:val="clear" w:color="auto" w:fill="FFFFFF"/>
        </w:rPr>
        <w:t>(Daly and Suggs, 2010)</w:t>
      </w:r>
      <w:r>
        <w:rPr>
          <w:color w:val="000000"/>
          <w:shd w:val="clear" w:color="auto" w:fill="FFFFFF"/>
        </w:rPr>
        <w:t xml:space="preserve">, this research should justify the use of a pet in my ideal classroom. </w:t>
      </w:r>
    </w:p>
    <w:p w14:paraId="3AD0884C" w14:textId="77777777" w:rsidR="00EF614B" w:rsidRDefault="00EF614B" w:rsidP="00EF614B">
      <w:pPr>
        <w:spacing w:line="480" w:lineRule="auto"/>
        <w:rPr>
          <w:color w:val="000000"/>
          <w:shd w:val="clear" w:color="auto" w:fill="FFFFFF"/>
        </w:rPr>
      </w:pPr>
    </w:p>
    <w:p w14:paraId="386A33B8" w14:textId="77777777" w:rsidR="00EF614B" w:rsidRDefault="00EF614B" w:rsidP="00EF614B">
      <w:pPr>
        <w:spacing w:line="480" w:lineRule="auto"/>
        <w:rPr>
          <w:color w:val="000000"/>
        </w:rPr>
      </w:pPr>
    </w:p>
    <w:p w14:paraId="5D4EFCD3" w14:textId="3387F3D8" w:rsidR="00EF614B" w:rsidRDefault="00EF614B" w:rsidP="00EF614B">
      <w:pPr>
        <w:spacing w:line="480" w:lineRule="auto"/>
        <w:jc w:val="center"/>
        <w:rPr>
          <w:color w:val="000000"/>
        </w:rPr>
      </w:pPr>
      <w:r w:rsidRPr="00EF614B">
        <w:lastRenderedPageBreak/>
        <w:fldChar w:fldCharType="begin"/>
      </w:r>
      <w:r w:rsidRPr="00EF614B">
        <w:instrText xml:space="preserve"> INCLUDEPICTURE "/var/folders/bk/m1n7z46x4pg8rjyf1qdggbh00000gn/T/com.microsoft.Word/WebArchiveCopyPasteTempFiles/Rudy%20picnic%20table_2.JPG?itok=zPoREJFv" \* MERGEFORMATINET </w:instrText>
      </w:r>
      <w:r w:rsidRPr="00EF614B">
        <w:fldChar w:fldCharType="separate"/>
      </w:r>
      <w:r w:rsidRPr="00EF614B">
        <w:rPr>
          <w:noProof/>
        </w:rPr>
        <w:drawing>
          <wp:inline distT="0" distB="0" distL="0" distR="0" wp14:anchorId="01A2623D" wp14:editId="4D9F7D8D">
            <wp:extent cx="3727938" cy="2095829"/>
            <wp:effectExtent l="0" t="0" r="0" b="0"/>
            <wp:docPr id="10" name="Picture 10" descr="A Sonoma Valley USD elementary school student reads to therapy dog Rudy to improve literac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onoma Valley USD elementary school student reads to therapy dog Rudy to improve literacy skil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2222" cy="2103859"/>
                    </a:xfrm>
                    <a:prstGeom prst="rect">
                      <a:avLst/>
                    </a:prstGeom>
                    <a:noFill/>
                    <a:ln>
                      <a:noFill/>
                    </a:ln>
                  </pic:spPr>
                </pic:pic>
              </a:graphicData>
            </a:graphic>
          </wp:inline>
        </w:drawing>
      </w:r>
      <w:r w:rsidRPr="00EF614B">
        <w:fldChar w:fldCharType="end"/>
      </w:r>
    </w:p>
    <w:p w14:paraId="47A6BFF1" w14:textId="6CCB5ABE" w:rsidR="00EF614B" w:rsidRPr="00EF614B" w:rsidRDefault="00EF614B" w:rsidP="00EF614B">
      <w:pPr>
        <w:spacing w:line="480" w:lineRule="auto"/>
      </w:pPr>
      <w:bookmarkStart w:id="0" w:name="_GoBack"/>
      <w:bookmarkEnd w:id="0"/>
      <w:r w:rsidRPr="00EF614B">
        <w:rPr>
          <w:b/>
          <w:color w:val="000000"/>
        </w:rPr>
        <w:t>Figure 4:</w:t>
      </w:r>
      <w:r w:rsidRPr="00EF614B">
        <w:rPr>
          <w:color w:val="000000"/>
          <w:sz w:val="20"/>
          <w:szCs w:val="20"/>
        </w:rPr>
        <w:t xml:space="preserve"> “Young students really believe the dog is listening to them,” says Mara Kahn, 4Paws coordinator of Sonoma County. “It’s greatly improved their reading.”</w:t>
      </w:r>
      <w:r>
        <w:rPr>
          <w:color w:val="000000"/>
        </w:rPr>
        <w:t xml:space="preserve"> </w:t>
      </w:r>
      <w:r w:rsidRPr="00EF614B">
        <w:rPr>
          <w:rFonts w:ascii="Arial" w:hAnsi="Arial" w:cs="Arial"/>
          <w:color w:val="000000"/>
          <w:sz w:val="20"/>
          <w:szCs w:val="20"/>
          <w:shd w:val="clear" w:color="auto" w:fill="FFFFFF"/>
        </w:rPr>
        <w:t>District Administration Magazine. (2018). </w:t>
      </w:r>
      <w:r w:rsidRPr="00EF614B">
        <w:rPr>
          <w:rFonts w:ascii="Arial" w:hAnsi="Arial" w:cs="Arial"/>
          <w:i/>
          <w:iCs/>
          <w:color w:val="000000"/>
          <w:sz w:val="20"/>
          <w:szCs w:val="20"/>
        </w:rPr>
        <w:t>Canines in the classroom</w:t>
      </w:r>
      <w:r w:rsidRPr="00EF614B">
        <w:rPr>
          <w:rFonts w:ascii="Arial" w:hAnsi="Arial" w:cs="Arial"/>
          <w:color w:val="000000"/>
          <w:sz w:val="20"/>
          <w:szCs w:val="20"/>
          <w:shd w:val="clear" w:color="auto" w:fill="FFFFFF"/>
        </w:rPr>
        <w:t>. [online] Available at: https://www.districtadministration.com/article/canines-classroom [Accessed 10 Oct. 2018].</w:t>
      </w:r>
    </w:p>
    <w:p w14:paraId="378A3390" w14:textId="77777777" w:rsidR="006C3C78" w:rsidRDefault="006C3C78" w:rsidP="00EF614B">
      <w:pPr>
        <w:spacing w:line="480" w:lineRule="auto"/>
        <w:rPr>
          <w:lang w:val="en-US"/>
        </w:rPr>
      </w:pPr>
    </w:p>
    <w:p w14:paraId="59117A8D" w14:textId="77777777" w:rsidR="00EF614B" w:rsidRDefault="00EF614B" w:rsidP="00EF614B">
      <w:pPr>
        <w:spacing w:line="480" w:lineRule="auto"/>
        <w:rPr>
          <w:lang w:val="en-US"/>
        </w:rPr>
      </w:pPr>
    </w:p>
    <w:p w14:paraId="0E97608C" w14:textId="77777777" w:rsidR="00EF614B" w:rsidRDefault="00EF614B" w:rsidP="00EF614B">
      <w:pPr>
        <w:spacing w:line="480" w:lineRule="auto"/>
        <w:rPr>
          <w:lang w:val="en-US"/>
        </w:rPr>
      </w:pPr>
    </w:p>
    <w:p w14:paraId="4CF86A02" w14:textId="77777777" w:rsidR="00EF614B" w:rsidRPr="00EF614B" w:rsidRDefault="00EF614B" w:rsidP="00EF614B">
      <w:pPr>
        <w:spacing w:line="480" w:lineRule="auto"/>
        <w:jc w:val="center"/>
        <w:rPr>
          <w:b/>
          <w:u w:val="single"/>
        </w:rPr>
      </w:pPr>
      <w:r w:rsidRPr="00EF614B">
        <w:rPr>
          <w:b/>
          <w:color w:val="000000"/>
          <w:u w:val="single"/>
          <w:shd w:val="clear" w:color="auto" w:fill="FFFFFF"/>
        </w:rPr>
        <w:t>Mindfulness and other relaxation techniques</w:t>
      </w:r>
    </w:p>
    <w:p w14:paraId="605F8EDC" w14:textId="77777777" w:rsidR="00EF614B" w:rsidRDefault="00EF614B" w:rsidP="00EF614B">
      <w:pPr>
        <w:spacing w:line="480" w:lineRule="auto"/>
        <w:rPr>
          <w:lang w:val="en-US"/>
        </w:rPr>
      </w:pPr>
    </w:p>
    <w:p w14:paraId="7107B1A1" w14:textId="77777777" w:rsidR="00EF614B" w:rsidRPr="00EF2005" w:rsidRDefault="00EF614B" w:rsidP="00EF614B">
      <w:pPr>
        <w:spacing w:line="480" w:lineRule="auto"/>
        <w:rPr>
          <w:lang w:val="en-US"/>
        </w:rPr>
      </w:pPr>
    </w:p>
    <w:p w14:paraId="76D75CE7" w14:textId="77777777" w:rsidR="00EF2005" w:rsidRDefault="00EF2005" w:rsidP="00EF614B">
      <w:pPr>
        <w:spacing w:line="480" w:lineRule="auto"/>
      </w:pPr>
    </w:p>
    <w:p w14:paraId="29A4AC2B" w14:textId="05E5843D" w:rsidR="006C3C78" w:rsidRPr="006C3C78" w:rsidRDefault="006C3C78" w:rsidP="00EF614B">
      <w:pPr>
        <w:spacing w:line="480" w:lineRule="auto"/>
      </w:pPr>
    </w:p>
    <w:p w14:paraId="72CDCE4F" w14:textId="276C40C9" w:rsidR="00C0077F" w:rsidRPr="00EF614B" w:rsidRDefault="00EF614B" w:rsidP="00EF614B">
      <w:pPr>
        <w:spacing w:line="480" w:lineRule="auto"/>
        <w:jc w:val="center"/>
        <w:rPr>
          <w:b/>
          <w:color w:val="000000" w:themeColor="text1"/>
          <w:u w:val="single"/>
          <w:shd w:val="clear" w:color="auto" w:fill="FFFFFF"/>
        </w:rPr>
      </w:pPr>
      <w:r w:rsidRPr="00EF614B">
        <w:rPr>
          <w:b/>
          <w:color w:val="000000" w:themeColor="text1"/>
          <w:u w:val="single"/>
          <w:shd w:val="clear" w:color="auto" w:fill="FFFFFF"/>
        </w:rPr>
        <w:t>Conclusion</w:t>
      </w:r>
    </w:p>
    <w:p w14:paraId="3ED99583" w14:textId="77777777" w:rsidR="00EF614B" w:rsidRDefault="00EF614B" w:rsidP="00EF614B">
      <w:pPr>
        <w:spacing w:line="480" w:lineRule="auto"/>
        <w:jc w:val="center"/>
        <w:rPr>
          <w:lang w:val="en-US"/>
        </w:rPr>
      </w:pPr>
    </w:p>
    <w:p w14:paraId="3C499CE2" w14:textId="3CB2BFBE" w:rsidR="00EF614B" w:rsidRDefault="00EF614B" w:rsidP="00EF614B">
      <w:pPr>
        <w:pStyle w:val="NormalWeb"/>
        <w:spacing w:before="0" w:beforeAutospacing="0" w:after="0" w:afterAutospacing="0" w:line="480" w:lineRule="auto"/>
        <w:rPr>
          <w:lang w:val="en-US"/>
        </w:rPr>
      </w:pPr>
      <w:r>
        <w:rPr>
          <w:lang w:val="en-US"/>
        </w:rPr>
        <w:t>Donaldson’s change</w:t>
      </w:r>
      <w:r>
        <w:rPr>
          <w:lang w:val="en-US"/>
        </w:rPr>
        <w:t xml:space="preserve">s came at an important time </w:t>
      </w:r>
      <w:r>
        <w:rPr>
          <w:lang w:val="en-US"/>
        </w:rPr>
        <w:t xml:space="preserve">as we needed to move away from the more rigid, archaic educational structures of the twentieth century and into the ‘brave new world’ of </w:t>
      </w:r>
      <w:r>
        <w:rPr>
          <w:lang w:val="en-US"/>
        </w:rPr>
        <w:t>the new curriculum and 21</w:t>
      </w:r>
      <w:r w:rsidRPr="00EF614B">
        <w:rPr>
          <w:vertAlign w:val="superscript"/>
          <w:lang w:val="en-US"/>
        </w:rPr>
        <w:t>st</w:t>
      </w:r>
      <w:r>
        <w:rPr>
          <w:lang w:val="en-US"/>
        </w:rPr>
        <w:t xml:space="preserve"> century education. The learning event I witnessed showcased to me how fluid teaching and learning can be. While the learning event had strong links with Piaget’s constructivist theory and Montessori’s theory of learning it is Vygotsky’s social </w:t>
      </w:r>
      <w:r>
        <w:rPr>
          <w:lang w:val="en-US"/>
        </w:rPr>
        <w:lastRenderedPageBreak/>
        <w:t xml:space="preserve">constructivism that’s has the strongest connection. The pupils gained understanding through their interaction with more knowledgeable pupils as the dialogue showed in Figure 1. Looking deeper into the learning event and the theories behind has already had an impact on my pedagogy and the understanding I have of learning. I believe that there are many valuable ways of learning, but in this instance, the learning event I witnessed had the strongest correlation with social constructivism. </w:t>
      </w:r>
    </w:p>
    <w:p w14:paraId="3580D36D" w14:textId="77777777" w:rsidR="00EF614B" w:rsidRDefault="00EF614B" w:rsidP="00EF614B">
      <w:pPr>
        <w:pStyle w:val="NormalWeb"/>
        <w:spacing w:before="0" w:beforeAutospacing="0" w:after="0" w:afterAutospacing="0" w:line="480" w:lineRule="auto"/>
        <w:rPr>
          <w:lang w:val="en-US"/>
        </w:rPr>
      </w:pPr>
    </w:p>
    <w:p w14:paraId="2A3BD4A4" w14:textId="65ABE15C" w:rsidR="00EF614B" w:rsidRDefault="00EF614B" w:rsidP="00EF614B">
      <w:pPr>
        <w:pStyle w:val="NormalWeb"/>
        <w:spacing w:before="0" w:beforeAutospacing="0" w:after="0" w:afterAutospacing="0" w:line="480" w:lineRule="auto"/>
        <w:rPr>
          <w:lang w:val="en-US"/>
        </w:rPr>
      </w:pPr>
      <w:r>
        <w:rPr>
          <w:lang w:val="en-US"/>
        </w:rPr>
        <w:t xml:space="preserve">There are many strategies and techniques which will become important to myself and my progression as a teacher. The new curriculum has a strong connection with digital technology so this is something that needs to be analysed and addressed for my progression as a teacher. I believe that play and active learning do have a fundamental role in learning, especially in the foundation phase and can be implemented throughout the school system. By analyzing the research available it has helped me understand what is necessary to become a successful teacher and will help me improve throughout my career. </w:t>
      </w:r>
    </w:p>
    <w:p w14:paraId="794888E1" w14:textId="77777777" w:rsidR="00EF614B" w:rsidRDefault="00EF614B" w:rsidP="00EF614B">
      <w:pPr>
        <w:jc w:val="center"/>
        <w:rPr>
          <w:i/>
        </w:rPr>
      </w:pPr>
    </w:p>
    <w:p w14:paraId="7EB48595" w14:textId="77777777" w:rsidR="00C0077F" w:rsidRDefault="00C0077F" w:rsidP="00C0077F">
      <w:pPr>
        <w:spacing w:line="360" w:lineRule="auto"/>
        <w:rPr>
          <w:color w:val="000000" w:themeColor="text1"/>
          <w:shd w:val="clear" w:color="auto" w:fill="FFFFFF"/>
        </w:rPr>
      </w:pPr>
    </w:p>
    <w:p w14:paraId="6E75A0D5" w14:textId="77777777" w:rsidR="00C0077F" w:rsidRDefault="00C0077F" w:rsidP="00C0077F">
      <w:pPr>
        <w:spacing w:line="360" w:lineRule="auto"/>
        <w:rPr>
          <w:color w:val="000000" w:themeColor="text1"/>
          <w:shd w:val="clear" w:color="auto" w:fill="FFFFFF"/>
        </w:rPr>
      </w:pPr>
    </w:p>
    <w:p w14:paraId="59079FFF" w14:textId="77777777" w:rsidR="00C0077F" w:rsidRDefault="00C0077F" w:rsidP="00C0077F">
      <w:pPr>
        <w:spacing w:line="360" w:lineRule="auto"/>
        <w:jc w:val="center"/>
        <w:rPr>
          <w:color w:val="000000" w:themeColor="text1"/>
          <w:shd w:val="clear" w:color="auto" w:fill="FFFFFF"/>
        </w:rPr>
      </w:pPr>
    </w:p>
    <w:p w14:paraId="39A15E89" w14:textId="77777777" w:rsidR="00C0077F" w:rsidRDefault="00C0077F" w:rsidP="00C0077F">
      <w:pPr>
        <w:spacing w:line="360" w:lineRule="auto"/>
        <w:jc w:val="center"/>
        <w:rPr>
          <w:color w:val="000000" w:themeColor="text1"/>
          <w:shd w:val="clear" w:color="auto" w:fill="FFFFFF"/>
        </w:rPr>
      </w:pPr>
    </w:p>
    <w:p w14:paraId="5ECA18F2" w14:textId="77777777" w:rsidR="00C0077F" w:rsidRDefault="00C0077F" w:rsidP="00C0077F">
      <w:pPr>
        <w:spacing w:line="360" w:lineRule="auto"/>
        <w:rPr>
          <w:color w:val="000000" w:themeColor="text1"/>
          <w:shd w:val="clear" w:color="auto" w:fill="FFFFFF"/>
        </w:rPr>
      </w:pPr>
    </w:p>
    <w:p w14:paraId="512102DA" w14:textId="77777777" w:rsidR="00C0077F" w:rsidRPr="00C0077F" w:rsidRDefault="00C0077F" w:rsidP="00C0077F">
      <w:pPr>
        <w:spacing w:line="360" w:lineRule="auto"/>
        <w:rPr>
          <w:color w:val="000000" w:themeColor="text1"/>
          <w:shd w:val="clear" w:color="auto" w:fill="FFFFFF"/>
        </w:rPr>
      </w:pPr>
    </w:p>
    <w:p w14:paraId="1F06FD72" w14:textId="66EDE15F" w:rsidR="00C0077F" w:rsidRPr="00C0077F" w:rsidRDefault="00C0077F" w:rsidP="00C0077F">
      <w:pPr>
        <w:pStyle w:val="NormalWeb"/>
        <w:spacing w:line="360" w:lineRule="auto"/>
        <w:rPr>
          <w:color w:val="000000" w:themeColor="text1"/>
          <w:shd w:val="clear" w:color="auto" w:fill="FFFFFF"/>
        </w:rPr>
      </w:pPr>
    </w:p>
    <w:p w14:paraId="6E4C3C7C" w14:textId="77777777" w:rsidR="00C0077F" w:rsidRPr="00C0077F" w:rsidRDefault="00C0077F" w:rsidP="00C0077F">
      <w:pPr>
        <w:pStyle w:val="NormalWeb"/>
        <w:spacing w:line="360" w:lineRule="auto"/>
        <w:rPr>
          <w:color w:val="000000" w:themeColor="text1"/>
          <w:shd w:val="clear" w:color="auto" w:fill="FFFFFF"/>
        </w:rPr>
      </w:pPr>
    </w:p>
    <w:p w14:paraId="4D940C8E" w14:textId="77777777" w:rsidR="0079676D" w:rsidRDefault="0079676D" w:rsidP="0079676D">
      <w:pPr>
        <w:spacing w:line="360" w:lineRule="auto"/>
        <w:rPr>
          <w:lang w:val="en-US"/>
        </w:rPr>
      </w:pPr>
    </w:p>
    <w:p w14:paraId="1C4D12E3" w14:textId="77777777" w:rsidR="003D3877" w:rsidRDefault="003D3877" w:rsidP="0079676D">
      <w:pPr>
        <w:spacing w:line="360" w:lineRule="auto"/>
        <w:rPr>
          <w:lang w:val="en-US"/>
        </w:rPr>
      </w:pPr>
    </w:p>
    <w:p w14:paraId="53DA4EAD" w14:textId="77777777" w:rsidR="003D3877" w:rsidRDefault="003D3877" w:rsidP="0079676D">
      <w:pPr>
        <w:spacing w:line="360" w:lineRule="auto"/>
        <w:rPr>
          <w:lang w:val="en-US"/>
        </w:rPr>
      </w:pPr>
    </w:p>
    <w:p w14:paraId="7909363C" w14:textId="77777777" w:rsidR="003D3877" w:rsidRDefault="003D3877" w:rsidP="0079676D">
      <w:pPr>
        <w:spacing w:line="360" w:lineRule="auto"/>
        <w:rPr>
          <w:lang w:val="en-US"/>
        </w:rPr>
      </w:pPr>
    </w:p>
    <w:p w14:paraId="4B7B4540" w14:textId="77777777" w:rsidR="00C0077F" w:rsidRDefault="00C0077F" w:rsidP="003D3877">
      <w:pPr>
        <w:spacing w:line="360" w:lineRule="auto"/>
        <w:jc w:val="center"/>
        <w:rPr>
          <w:lang w:val="en-US"/>
        </w:rPr>
      </w:pPr>
    </w:p>
    <w:p w14:paraId="531C9113" w14:textId="77777777" w:rsidR="00C0077F" w:rsidRDefault="00C0077F" w:rsidP="003D3877">
      <w:pPr>
        <w:spacing w:line="360" w:lineRule="auto"/>
        <w:jc w:val="center"/>
        <w:rPr>
          <w:lang w:val="en-US"/>
        </w:rPr>
      </w:pPr>
    </w:p>
    <w:p w14:paraId="09F6642A" w14:textId="77777777" w:rsidR="00C0077F" w:rsidRDefault="00C0077F" w:rsidP="003D3877">
      <w:pPr>
        <w:spacing w:line="360" w:lineRule="auto"/>
        <w:jc w:val="center"/>
        <w:rPr>
          <w:lang w:val="en-US"/>
        </w:rPr>
      </w:pPr>
    </w:p>
    <w:p w14:paraId="4C6D6611" w14:textId="77777777" w:rsidR="00C0077F" w:rsidRDefault="00C0077F" w:rsidP="003D3877">
      <w:pPr>
        <w:spacing w:line="360" w:lineRule="auto"/>
        <w:jc w:val="center"/>
        <w:rPr>
          <w:lang w:val="en-US"/>
        </w:rPr>
      </w:pPr>
    </w:p>
    <w:p w14:paraId="1BF1669B" w14:textId="77777777" w:rsidR="00C0077F" w:rsidRDefault="00C0077F" w:rsidP="003D3877">
      <w:pPr>
        <w:spacing w:line="360" w:lineRule="auto"/>
        <w:jc w:val="center"/>
        <w:rPr>
          <w:lang w:val="en-US"/>
        </w:rPr>
      </w:pPr>
    </w:p>
    <w:p w14:paraId="16FA0647" w14:textId="77777777" w:rsidR="00C0077F" w:rsidRDefault="00C0077F" w:rsidP="003D3877">
      <w:pPr>
        <w:spacing w:line="360" w:lineRule="auto"/>
        <w:jc w:val="center"/>
        <w:rPr>
          <w:lang w:val="en-US"/>
        </w:rPr>
      </w:pPr>
    </w:p>
    <w:p w14:paraId="10CF8D97" w14:textId="77777777" w:rsidR="00C0077F" w:rsidRDefault="00C0077F" w:rsidP="003D3877">
      <w:pPr>
        <w:spacing w:line="360" w:lineRule="auto"/>
        <w:jc w:val="center"/>
        <w:rPr>
          <w:lang w:val="en-US"/>
        </w:rPr>
      </w:pPr>
    </w:p>
    <w:p w14:paraId="05778B63" w14:textId="77777777" w:rsidR="00C0077F" w:rsidRDefault="00C0077F" w:rsidP="003D3877">
      <w:pPr>
        <w:spacing w:line="360" w:lineRule="auto"/>
        <w:jc w:val="center"/>
        <w:rPr>
          <w:lang w:val="en-US"/>
        </w:rPr>
      </w:pPr>
    </w:p>
    <w:p w14:paraId="562B0AEA" w14:textId="77777777" w:rsidR="00C0077F" w:rsidRDefault="00C0077F" w:rsidP="003D3877">
      <w:pPr>
        <w:spacing w:line="360" w:lineRule="auto"/>
        <w:jc w:val="center"/>
        <w:rPr>
          <w:lang w:val="en-US"/>
        </w:rPr>
      </w:pPr>
    </w:p>
    <w:p w14:paraId="611990EA" w14:textId="77777777" w:rsidR="00C0077F" w:rsidRDefault="00C0077F" w:rsidP="007B3688">
      <w:pPr>
        <w:jc w:val="center"/>
        <w:rPr>
          <w:i/>
        </w:rPr>
      </w:pPr>
    </w:p>
    <w:p w14:paraId="7D9A6FEE" w14:textId="77777777" w:rsidR="00EF2005" w:rsidRDefault="00EF2005" w:rsidP="007B3688">
      <w:pPr>
        <w:jc w:val="center"/>
        <w:rPr>
          <w:i/>
        </w:rPr>
      </w:pPr>
    </w:p>
    <w:p w14:paraId="28C4F87F" w14:textId="77777777" w:rsidR="00EF2005" w:rsidRDefault="00EF2005" w:rsidP="007B3688">
      <w:pPr>
        <w:jc w:val="center"/>
        <w:rPr>
          <w:i/>
        </w:rPr>
      </w:pPr>
    </w:p>
    <w:p w14:paraId="277DDD81" w14:textId="77777777" w:rsidR="00EF2005" w:rsidRDefault="00EF2005" w:rsidP="007B3688">
      <w:pPr>
        <w:jc w:val="center"/>
        <w:rPr>
          <w:i/>
        </w:rPr>
      </w:pPr>
    </w:p>
    <w:p w14:paraId="22A76EA3" w14:textId="77777777" w:rsidR="00EF2005" w:rsidRDefault="00EF2005" w:rsidP="007B3688">
      <w:pPr>
        <w:jc w:val="center"/>
        <w:rPr>
          <w:i/>
        </w:rPr>
      </w:pPr>
    </w:p>
    <w:p w14:paraId="0C4C35B7" w14:textId="77777777" w:rsidR="00EF2005" w:rsidRDefault="00EF2005" w:rsidP="007B3688">
      <w:pPr>
        <w:jc w:val="center"/>
        <w:rPr>
          <w:i/>
        </w:rPr>
      </w:pPr>
    </w:p>
    <w:p w14:paraId="62B5606E" w14:textId="77777777" w:rsidR="00EF2005" w:rsidRDefault="00EF2005" w:rsidP="007B3688">
      <w:pPr>
        <w:jc w:val="center"/>
        <w:rPr>
          <w:i/>
        </w:rPr>
      </w:pPr>
    </w:p>
    <w:p w14:paraId="63414994" w14:textId="77777777" w:rsidR="00EF2005" w:rsidRDefault="00EF2005" w:rsidP="007B3688">
      <w:pPr>
        <w:jc w:val="center"/>
        <w:rPr>
          <w:i/>
        </w:rPr>
      </w:pPr>
    </w:p>
    <w:p w14:paraId="24089243" w14:textId="77777777" w:rsidR="00EF2005" w:rsidRDefault="00EF2005" w:rsidP="00EF614B">
      <w:pPr>
        <w:rPr>
          <w:i/>
        </w:rPr>
      </w:pPr>
    </w:p>
    <w:p w14:paraId="22883E92" w14:textId="73157274" w:rsidR="007B3688" w:rsidRPr="00EF614B" w:rsidRDefault="00EF614B" w:rsidP="007B3688">
      <w:pPr>
        <w:jc w:val="center"/>
        <w:rPr>
          <w:b/>
          <w:i/>
          <w:u w:val="single"/>
        </w:rPr>
      </w:pPr>
      <w:r>
        <w:rPr>
          <w:b/>
          <w:i/>
          <w:u w:val="single"/>
        </w:rPr>
        <w:t>References</w:t>
      </w:r>
    </w:p>
    <w:p w14:paraId="05ACD01F" w14:textId="77777777" w:rsidR="007B3688" w:rsidRDefault="007B3688" w:rsidP="007B3688">
      <w:pPr>
        <w:jc w:val="center"/>
        <w:rPr>
          <w:i/>
        </w:rPr>
      </w:pPr>
    </w:p>
    <w:p w14:paraId="287DBDE9" w14:textId="77777777" w:rsidR="00EF614B" w:rsidRDefault="00EF614B" w:rsidP="007B3688">
      <w:pPr>
        <w:jc w:val="center"/>
        <w:rPr>
          <w:i/>
        </w:rPr>
      </w:pPr>
    </w:p>
    <w:p w14:paraId="781B9497" w14:textId="77777777" w:rsidR="00EF614B" w:rsidRDefault="00EF614B" w:rsidP="007B3688">
      <w:pPr>
        <w:jc w:val="center"/>
        <w:rPr>
          <w:i/>
        </w:rPr>
      </w:pPr>
    </w:p>
    <w:p w14:paraId="55205F23" w14:textId="1971BBB7" w:rsidR="00EF614B" w:rsidRPr="00EF614B" w:rsidRDefault="00EF614B" w:rsidP="00EF614B">
      <w:pPr>
        <w:rPr>
          <w:rFonts w:ascii="Arial" w:hAnsi="Arial" w:cs="Arial"/>
          <w:color w:val="000000" w:themeColor="text1"/>
          <w:sz w:val="20"/>
          <w:szCs w:val="20"/>
        </w:rPr>
      </w:pPr>
      <w:proofErr w:type="spellStart"/>
      <w:r w:rsidRPr="00EF614B">
        <w:rPr>
          <w:rFonts w:ascii="Arial" w:hAnsi="Arial" w:cs="Arial"/>
          <w:i/>
          <w:color w:val="000000" w:themeColor="text1"/>
          <w:sz w:val="20"/>
          <w:szCs w:val="20"/>
        </w:rPr>
        <w:t>Amineh</w:t>
      </w:r>
      <w:proofErr w:type="spellEnd"/>
      <w:r w:rsidRPr="00EF614B">
        <w:rPr>
          <w:rFonts w:ascii="Arial" w:hAnsi="Arial" w:cs="Arial"/>
          <w:i/>
          <w:color w:val="000000" w:themeColor="text1"/>
          <w:sz w:val="20"/>
          <w:szCs w:val="20"/>
        </w:rPr>
        <w:t xml:space="preserve">, </w:t>
      </w:r>
      <w:proofErr w:type="spellStart"/>
      <w:r w:rsidRPr="00EF614B">
        <w:rPr>
          <w:rFonts w:ascii="Arial" w:hAnsi="Arial" w:cs="Arial"/>
          <w:i/>
          <w:color w:val="000000" w:themeColor="text1"/>
          <w:sz w:val="20"/>
          <w:szCs w:val="20"/>
        </w:rPr>
        <w:t>Asl</w:t>
      </w:r>
      <w:proofErr w:type="spellEnd"/>
      <w:r w:rsidRPr="00EF614B">
        <w:rPr>
          <w:rFonts w:ascii="Arial" w:hAnsi="Arial" w:cs="Arial"/>
          <w:i/>
          <w:color w:val="000000" w:themeColor="text1"/>
          <w:sz w:val="20"/>
          <w:szCs w:val="20"/>
        </w:rPr>
        <w:t xml:space="preserve"> (2015) Review of Constructivism and Social Constructivism. </w:t>
      </w:r>
      <w:r w:rsidRPr="00EF614B">
        <w:rPr>
          <w:rFonts w:ascii="Arial" w:hAnsi="Arial" w:cs="Arial"/>
          <w:color w:val="000000" w:themeColor="text1"/>
          <w:sz w:val="20"/>
          <w:szCs w:val="20"/>
        </w:rPr>
        <w:t>Journal of Social Sciences, Literature and Languages</w:t>
      </w:r>
    </w:p>
    <w:p w14:paraId="1A7476E1" w14:textId="77777777" w:rsidR="00EF614B" w:rsidRPr="00EF614B" w:rsidRDefault="00EF614B" w:rsidP="00EF614B">
      <w:pPr>
        <w:pStyle w:val="NormalWeb"/>
        <w:rPr>
          <w:rFonts w:ascii="Arial" w:hAnsi="Arial" w:cs="Arial"/>
          <w:color w:val="000000" w:themeColor="text1"/>
          <w:sz w:val="20"/>
          <w:szCs w:val="20"/>
        </w:rPr>
      </w:pPr>
      <w:r w:rsidRPr="00EF614B">
        <w:rPr>
          <w:rFonts w:ascii="Arial" w:hAnsi="Arial" w:cs="Arial"/>
          <w:i/>
          <w:color w:val="000000" w:themeColor="text1"/>
          <w:sz w:val="20"/>
          <w:szCs w:val="20"/>
        </w:rPr>
        <w:t xml:space="preserve">Action Alliance for Children (2007) </w:t>
      </w:r>
      <w:r w:rsidRPr="00EF614B">
        <w:rPr>
          <w:rFonts w:ascii="Arial" w:hAnsi="Arial" w:cs="Arial"/>
          <w:color w:val="000000" w:themeColor="text1"/>
          <w:sz w:val="20"/>
          <w:szCs w:val="20"/>
        </w:rPr>
        <w:t xml:space="preserve">Alliance for Childhood: Time for Play Every Day: It’s Fun and Fundamental </w:t>
      </w:r>
    </w:p>
    <w:p w14:paraId="15B497AE" w14:textId="44C661FE" w:rsidR="00EF614B" w:rsidRPr="00EF614B" w:rsidRDefault="00EF614B" w:rsidP="00EF614B">
      <w:pPr>
        <w:rPr>
          <w:rFonts w:ascii="Arial" w:hAnsi="Arial" w:cs="Arial"/>
          <w:color w:val="000000" w:themeColor="text1"/>
          <w:sz w:val="20"/>
          <w:szCs w:val="20"/>
          <w:shd w:val="clear" w:color="auto" w:fill="FFFFFF"/>
        </w:rPr>
      </w:pPr>
      <w:r w:rsidRPr="00EF614B">
        <w:rPr>
          <w:rFonts w:ascii="Arial" w:hAnsi="Arial" w:cs="Arial"/>
          <w:color w:val="000000" w:themeColor="text1"/>
          <w:sz w:val="20"/>
          <w:szCs w:val="20"/>
        </w:rPr>
        <w:t xml:space="preserve">Allwright, D., (2014). </w:t>
      </w:r>
      <w:r w:rsidRPr="00EF614B">
        <w:rPr>
          <w:rFonts w:ascii="Arial" w:hAnsi="Arial" w:cs="Arial"/>
          <w:i/>
          <w:iCs/>
          <w:color w:val="000000" w:themeColor="text1"/>
          <w:sz w:val="20"/>
          <w:szCs w:val="20"/>
        </w:rPr>
        <w:t>Observation in the language classroom</w:t>
      </w:r>
      <w:r w:rsidRPr="00EF614B">
        <w:rPr>
          <w:rFonts w:ascii="Arial" w:hAnsi="Arial" w:cs="Arial"/>
          <w:color w:val="000000" w:themeColor="text1"/>
          <w:sz w:val="20"/>
          <w:szCs w:val="20"/>
        </w:rPr>
        <w:t>. Routledge</w:t>
      </w:r>
    </w:p>
    <w:p w14:paraId="4C2BBB89" w14:textId="77777777" w:rsidR="00EF614B" w:rsidRPr="00EF614B" w:rsidRDefault="00EF614B" w:rsidP="00EF614B">
      <w:pPr>
        <w:rPr>
          <w:rFonts w:ascii="Arial" w:hAnsi="Arial" w:cs="Arial"/>
          <w:color w:val="000000" w:themeColor="text1"/>
          <w:sz w:val="20"/>
          <w:szCs w:val="20"/>
          <w:shd w:val="clear" w:color="auto" w:fill="FFFFFF"/>
        </w:rPr>
      </w:pPr>
    </w:p>
    <w:p w14:paraId="1D0A5919" w14:textId="77777777"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shd w:val="clear" w:color="auto" w:fill="FFFFFF"/>
        </w:rPr>
        <w:t>Aristotle. and Burnet, J. (1967). </w:t>
      </w:r>
      <w:r w:rsidRPr="00EF614B">
        <w:rPr>
          <w:rFonts w:ascii="Arial" w:hAnsi="Arial" w:cs="Arial"/>
          <w:i/>
          <w:iCs/>
          <w:color w:val="000000" w:themeColor="text1"/>
          <w:sz w:val="20"/>
          <w:szCs w:val="20"/>
        </w:rPr>
        <w:t>Aristotle on education</w:t>
      </w:r>
      <w:r w:rsidRPr="00EF614B">
        <w:rPr>
          <w:rFonts w:ascii="Arial" w:hAnsi="Arial" w:cs="Arial"/>
          <w:color w:val="000000" w:themeColor="text1"/>
          <w:sz w:val="20"/>
          <w:szCs w:val="20"/>
          <w:shd w:val="clear" w:color="auto" w:fill="FFFFFF"/>
        </w:rPr>
        <w:t>. Cambridge: At the University Press.</w:t>
      </w:r>
    </w:p>
    <w:p w14:paraId="56D117CB" w14:textId="77777777" w:rsidR="00692FA7" w:rsidRPr="00EF614B" w:rsidRDefault="00692FA7" w:rsidP="00EF614B">
      <w:pPr>
        <w:rPr>
          <w:rFonts w:ascii="Arial" w:hAnsi="Arial" w:cs="Arial"/>
          <w:color w:val="000000" w:themeColor="text1"/>
          <w:sz w:val="20"/>
          <w:szCs w:val="20"/>
          <w:shd w:val="clear" w:color="auto" w:fill="FFFFFF"/>
        </w:rPr>
      </w:pPr>
    </w:p>
    <w:p w14:paraId="2CA19625" w14:textId="5F40F9FE" w:rsidR="00EF614B" w:rsidRPr="00EF614B" w:rsidRDefault="00EF614B" w:rsidP="00EF614B">
      <w:pPr>
        <w:spacing w:line="360" w:lineRule="auto"/>
        <w:rPr>
          <w:rFonts w:ascii="Arial" w:hAnsi="Arial" w:cs="Arial"/>
          <w:color w:val="000000" w:themeColor="text1"/>
          <w:sz w:val="20"/>
          <w:szCs w:val="20"/>
        </w:rPr>
      </w:pPr>
      <w:r w:rsidRPr="00EF614B">
        <w:rPr>
          <w:rFonts w:ascii="Arial" w:hAnsi="Arial" w:cs="Arial"/>
          <w:color w:val="000000" w:themeColor="text1"/>
          <w:sz w:val="20"/>
          <w:szCs w:val="20"/>
        </w:rPr>
        <w:t>Ascione, Weber (1996) Children's Attitudes About the Humane Treatment of Animals</w:t>
      </w:r>
    </w:p>
    <w:p w14:paraId="5AC35DB0" w14:textId="77777777" w:rsidR="00EF614B" w:rsidRPr="00EF614B" w:rsidRDefault="00EF614B" w:rsidP="00EF614B">
      <w:pPr>
        <w:rPr>
          <w:rFonts w:ascii="Arial" w:hAnsi="Arial" w:cs="Arial"/>
          <w:color w:val="000000" w:themeColor="text1"/>
          <w:sz w:val="20"/>
          <w:szCs w:val="20"/>
        </w:rPr>
      </w:pPr>
    </w:p>
    <w:p w14:paraId="398937F5" w14:textId="77777777"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rPr>
        <w:t xml:space="preserve">Burden and Williams (1999), </w:t>
      </w:r>
      <w:r w:rsidRPr="00EF614B">
        <w:rPr>
          <w:rFonts w:ascii="Arial" w:hAnsi="Arial" w:cs="Arial"/>
          <w:i/>
          <w:color w:val="000000" w:themeColor="text1"/>
          <w:sz w:val="20"/>
          <w:szCs w:val="20"/>
        </w:rPr>
        <w:t xml:space="preserve">Thinking Through </w:t>
      </w:r>
      <w:proofErr w:type="gramStart"/>
      <w:r w:rsidRPr="00EF614B">
        <w:rPr>
          <w:rFonts w:ascii="Arial" w:hAnsi="Arial" w:cs="Arial"/>
          <w:i/>
          <w:color w:val="000000" w:themeColor="text1"/>
          <w:sz w:val="20"/>
          <w:szCs w:val="20"/>
        </w:rPr>
        <w:t>The</w:t>
      </w:r>
      <w:proofErr w:type="gramEnd"/>
      <w:r w:rsidRPr="00EF614B">
        <w:rPr>
          <w:rFonts w:ascii="Arial" w:hAnsi="Arial" w:cs="Arial"/>
          <w:i/>
          <w:color w:val="000000" w:themeColor="text1"/>
          <w:sz w:val="20"/>
          <w:szCs w:val="20"/>
        </w:rPr>
        <w:t xml:space="preserve"> Curriculum</w:t>
      </w:r>
      <w:r w:rsidRPr="00EF614B">
        <w:rPr>
          <w:rFonts w:ascii="Arial" w:hAnsi="Arial" w:cs="Arial"/>
          <w:color w:val="000000" w:themeColor="text1"/>
          <w:sz w:val="20"/>
          <w:szCs w:val="20"/>
        </w:rPr>
        <w:t xml:space="preserve"> </w:t>
      </w:r>
    </w:p>
    <w:p w14:paraId="2C9BB929" w14:textId="61827D5A" w:rsidR="00EF614B" w:rsidRPr="00EF614B" w:rsidRDefault="00EF614B" w:rsidP="00EF614B">
      <w:pPr>
        <w:spacing w:before="100" w:beforeAutospacing="1" w:after="100" w:afterAutospacing="1"/>
        <w:rPr>
          <w:rFonts w:ascii="Arial" w:hAnsi="Arial" w:cs="Arial"/>
          <w:color w:val="000000" w:themeColor="text1"/>
          <w:sz w:val="20"/>
          <w:szCs w:val="20"/>
        </w:rPr>
      </w:pPr>
      <w:r w:rsidRPr="00EF614B">
        <w:rPr>
          <w:rFonts w:ascii="Arial" w:hAnsi="Arial" w:cs="Arial"/>
          <w:color w:val="000000" w:themeColor="text1"/>
          <w:sz w:val="20"/>
          <w:szCs w:val="20"/>
        </w:rPr>
        <w:t xml:space="preserve">Buysse, V., Goldman, B.D., &amp; Skinner, M.L. (2003). Friendship formation in inclusive early childhood classrooms: What is the teacher’s role? </w:t>
      </w:r>
      <w:r w:rsidRPr="00EF614B">
        <w:rPr>
          <w:rFonts w:ascii="Arial" w:hAnsi="Arial" w:cs="Arial"/>
          <w:i/>
          <w:iCs/>
          <w:color w:val="000000" w:themeColor="text1"/>
          <w:sz w:val="20"/>
          <w:szCs w:val="20"/>
        </w:rPr>
        <w:t xml:space="preserve">Early Childhood Research Quarterly, 18, </w:t>
      </w:r>
      <w:r w:rsidRPr="00EF614B">
        <w:rPr>
          <w:rFonts w:ascii="Arial" w:hAnsi="Arial" w:cs="Arial"/>
          <w:color w:val="000000" w:themeColor="text1"/>
          <w:sz w:val="20"/>
          <w:szCs w:val="20"/>
        </w:rPr>
        <w:t xml:space="preserve">485–501. </w:t>
      </w:r>
    </w:p>
    <w:p w14:paraId="75E43AB2" w14:textId="4FACA936" w:rsidR="00EF614B" w:rsidRPr="00EF614B" w:rsidRDefault="00EF614B" w:rsidP="00EF614B">
      <w:pPr>
        <w:spacing w:before="100" w:beforeAutospacing="1" w:after="100" w:afterAutospacing="1"/>
        <w:rPr>
          <w:rFonts w:ascii="Arial" w:hAnsi="Arial" w:cs="Arial"/>
          <w:color w:val="000000" w:themeColor="text1"/>
          <w:sz w:val="20"/>
          <w:szCs w:val="20"/>
        </w:rPr>
      </w:pPr>
      <w:r w:rsidRPr="00EF614B">
        <w:rPr>
          <w:rFonts w:ascii="Arial" w:hAnsi="Arial" w:cs="Arial"/>
          <w:color w:val="000000" w:themeColor="text1"/>
          <w:sz w:val="20"/>
          <w:szCs w:val="20"/>
        </w:rPr>
        <w:t xml:space="preserve">Costa and Kallick, (2000) The Sixteen Habits of Mind </w:t>
      </w:r>
    </w:p>
    <w:p w14:paraId="2A621CF9" w14:textId="77777777"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shd w:val="clear" w:color="auto" w:fill="FFFFFF"/>
        </w:rPr>
        <w:t>Daly, B. and Suggs, S. (2010). Teachers' experiences with humane education and animals in the elementary classroom: implications for empathy development. </w:t>
      </w:r>
      <w:r w:rsidRPr="00EF614B">
        <w:rPr>
          <w:rFonts w:ascii="Arial" w:hAnsi="Arial" w:cs="Arial"/>
          <w:i/>
          <w:iCs/>
          <w:color w:val="000000" w:themeColor="text1"/>
          <w:sz w:val="20"/>
          <w:szCs w:val="20"/>
        </w:rPr>
        <w:t>Journal of Moral Education</w:t>
      </w:r>
      <w:r w:rsidRPr="00EF614B">
        <w:rPr>
          <w:rFonts w:ascii="Arial" w:hAnsi="Arial" w:cs="Arial"/>
          <w:color w:val="000000" w:themeColor="text1"/>
          <w:sz w:val="20"/>
          <w:szCs w:val="20"/>
          <w:shd w:val="clear" w:color="auto" w:fill="FFFFFF"/>
        </w:rPr>
        <w:t>, 39(1), pp.101-112.</w:t>
      </w:r>
    </w:p>
    <w:p w14:paraId="3F9A5502" w14:textId="77777777" w:rsidR="00EF614B" w:rsidRPr="00EF614B" w:rsidRDefault="00EF614B" w:rsidP="00EF614B">
      <w:pPr>
        <w:pStyle w:val="NormalWeb"/>
        <w:rPr>
          <w:rFonts w:ascii="Arial" w:hAnsi="Arial" w:cs="Arial"/>
          <w:color w:val="000000" w:themeColor="text1"/>
          <w:sz w:val="20"/>
          <w:szCs w:val="20"/>
        </w:rPr>
      </w:pPr>
      <w:r w:rsidRPr="00EF614B">
        <w:rPr>
          <w:rFonts w:ascii="Arial" w:hAnsi="Arial" w:cs="Arial"/>
          <w:color w:val="000000" w:themeColor="text1"/>
          <w:sz w:val="20"/>
          <w:szCs w:val="20"/>
        </w:rPr>
        <w:t xml:space="preserve">Daniels J.S. (2002): “Foreword” in Information and Communication Technology in Education–A Curriculum for Schools and Programme for Teacher Development. Paris: UNESCO </w:t>
      </w:r>
    </w:p>
    <w:p w14:paraId="5CB7DC65" w14:textId="148EF738" w:rsidR="00EF614B" w:rsidRPr="00EF614B" w:rsidRDefault="00EF614B" w:rsidP="00EF614B">
      <w:pPr>
        <w:spacing w:before="100" w:beforeAutospacing="1" w:after="100" w:afterAutospacing="1"/>
        <w:rPr>
          <w:rFonts w:ascii="Arial" w:hAnsi="Arial" w:cs="Arial"/>
          <w:i/>
          <w:color w:val="000000" w:themeColor="text1"/>
          <w:sz w:val="20"/>
          <w:szCs w:val="20"/>
          <w:shd w:val="clear" w:color="auto" w:fill="FFFFFF"/>
        </w:rPr>
      </w:pPr>
      <w:r w:rsidRPr="00EF614B">
        <w:rPr>
          <w:rFonts w:ascii="Arial" w:hAnsi="Arial" w:cs="Arial"/>
          <w:bCs/>
          <w:color w:val="000000" w:themeColor="text1"/>
          <w:sz w:val="20"/>
          <w:szCs w:val="20"/>
        </w:rPr>
        <w:lastRenderedPageBreak/>
        <w:t>Depart</w:t>
      </w:r>
      <w:r w:rsidRPr="00EF614B">
        <w:rPr>
          <w:rFonts w:ascii="Arial" w:hAnsi="Arial" w:cs="Arial"/>
          <w:bCs/>
          <w:color w:val="000000" w:themeColor="text1"/>
          <w:sz w:val="20"/>
          <w:szCs w:val="20"/>
        </w:rPr>
        <w:t xml:space="preserve">ment for Children, Education, Lifelong Learning and Skills, (2008) </w:t>
      </w:r>
      <w:r w:rsidRPr="00EF614B">
        <w:rPr>
          <w:rFonts w:ascii="Arial" w:hAnsi="Arial" w:cs="Arial"/>
          <w:i/>
          <w:color w:val="000000" w:themeColor="text1"/>
          <w:sz w:val="20"/>
          <w:szCs w:val="20"/>
          <w:shd w:val="clear" w:color="auto" w:fill="FFFFFF"/>
        </w:rPr>
        <w:t xml:space="preserve">Play/Active Learning Overview for </w:t>
      </w:r>
      <w:proofErr w:type="gramStart"/>
      <w:r w:rsidRPr="00EF614B">
        <w:rPr>
          <w:rFonts w:ascii="Arial" w:hAnsi="Arial" w:cs="Arial"/>
          <w:i/>
          <w:color w:val="000000" w:themeColor="text1"/>
          <w:sz w:val="20"/>
          <w:szCs w:val="20"/>
          <w:shd w:val="clear" w:color="auto" w:fill="FFFFFF"/>
        </w:rPr>
        <w:t>3-7 year</w:t>
      </w:r>
      <w:proofErr w:type="gramEnd"/>
      <w:r w:rsidRPr="00EF614B">
        <w:rPr>
          <w:rFonts w:ascii="Arial" w:hAnsi="Arial" w:cs="Arial"/>
          <w:i/>
          <w:color w:val="000000" w:themeColor="text1"/>
          <w:sz w:val="20"/>
          <w:szCs w:val="20"/>
          <w:shd w:val="clear" w:color="auto" w:fill="FFFFFF"/>
        </w:rPr>
        <w:t xml:space="preserve"> olds</w:t>
      </w:r>
    </w:p>
    <w:p w14:paraId="6CA9178C" w14:textId="77777777"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rPr>
        <w:t xml:space="preserve">Donaldson, G (2015) </w:t>
      </w:r>
      <w:r w:rsidRPr="00EF614B">
        <w:rPr>
          <w:rFonts w:ascii="Arial" w:hAnsi="Arial" w:cs="Arial"/>
          <w:i/>
          <w:color w:val="000000" w:themeColor="text1"/>
          <w:sz w:val="20"/>
          <w:szCs w:val="20"/>
        </w:rPr>
        <w:t>‘Successful Futures’</w:t>
      </w:r>
      <w:r w:rsidRPr="00EF614B">
        <w:rPr>
          <w:rFonts w:ascii="Arial" w:hAnsi="Arial" w:cs="Arial"/>
          <w:color w:val="000000" w:themeColor="text1"/>
          <w:sz w:val="20"/>
          <w:szCs w:val="20"/>
        </w:rPr>
        <w:t xml:space="preserve"> </w:t>
      </w:r>
    </w:p>
    <w:p w14:paraId="738A71DC" w14:textId="77777777" w:rsidR="003D3877" w:rsidRPr="00EF614B" w:rsidRDefault="003D3877" w:rsidP="00EF614B">
      <w:pPr>
        <w:rPr>
          <w:rFonts w:ascii="Arial" w:hAnsi="Arial" w:cs="Arial"/>
          <w:b/>
          <w:color w:val="000000" w:themeColor="text1"/>
          <w:sz w:val="20"/>
          <w:szCs w:val="20"/>
        </w:rPr>
      </w:pPr>
    </w:p>
    <w:p w14:paraId="31832B5E" w14:textId="77777777" w:rsidR="00EF614B" w:rsidRPr="00EF614B" w:rsidRDefault="00EF614B" w:rsidP="00EF614B">
      <w:pPr>
        <w:spacing w:line="360" w:lineRule="auto"/>
        <w:rPr>
          <w:rFonts w:ascii="Arial" w:hAnsi="Arial" w:cs="Arial"/>
          <w:color w:val="000000" w:themeColor="text1"/>
          <w:sz w:val="20"/>
          <w:szCs w:val="20"/>
        </w:rPr>
      </w:pPr>
      <w:proofErr w:type="spellStart"/>
      <w:r w:rsidRPr="00EF614B">
        <w:rPr>
          <w:rFonts w:ascii="Arial" w:hAnsi="Arial" w:cs="Arial"/>
          <w:color w:val="000000" w:themeColor="text1"/>
          <w:sz w:val="20"/>
          <w:szCs w:val="20"/>
        </w:rPr>
        <w:t>Dolya</w:t>
      </w:r>
      <w:proofErr w:type="spellEnd"/>
      <w:r w:rsidRPr="00EF614B">
        <w:rPr>
          <w:rFonts w:ascii="Arial" w:hAnsi="Arial" w:cs="Arial"/>
          <w:color w:val="000000" w:themeColor="text1"/>
          <w:sz w:val="20"/>
          <w:szCs w:val="20"/>
        </w:rPr>
        <w:t xml:space="preserve">, G. (2009) </w:t>
      </w:r>
      <w:r w:rsidRPr="00EF614B">
        <w:rPr>
          <w:rFonts w:ascii="Arial" w:hAnsi="Arial" w:cs="Arial"/>
          <w:i/>
          <w:iCs/>
          <w:color w:val="000000" w:themeColor="text1"/>
          <w:sz w:val="20"/>
          <w:szCs w:val="20"/>
        </w:rPr>
        <w:t>Vygotsky in action in the early years: The key to learning curriculum</w:t>
      </w:r>
      <w:r w:rsidRPr="00EF614B">
        <w:rPr>
          <w:rFonts w:ascii="Arial" w:hAnsi="Arial" w:cs="Arial"/>
          <w:color w:val="000000" w:themeColor="text1"/>
          <w:sz w:val="20"/>
          <w:szCs w:val="20"/>
        </w:rPr>
        <w:t>. Routledge: London</w:t>
      </w:r>
    </w:p>
    <w:p w14:paraId="5371D6C2" w14:textId="77777777" w:rsidR="00EF614B" w:rsidRPr="00EF614B" w:rsidRDefault="00EF614B" w:rsidP="00EF614B">
      <w:pPr>
        <w:rPr>
          <w:rFonts w:ascii="Arial" w:hAnsi="Arial" w:cs="Arial"/>
          <w:color w:val="000000" w:themeColor="text1"/>
          <w:sz w:val="20"/>
          <w:szCs w:val="20"/>
          <w:lang w:val="en-US"/>
        </w:rPr>
      </w:pPr>
    </w:p>
    <w:p w14:paraId="3F371153" w14:textId="77777777" w:rsidR="00EF614B" w:rsidRPr="00EF614B" w:rsidRDefault="00EF614B" w:rsidP="00EF614B">
      <w:pPr>
        <w:rPr>
          <w:rFonts w:ascii="Arial" w:hAnsi="Arial" w:cs="Arial"/>
          <w:color w:val="000000" w:themeColor="text1"/>
          <w:sz w:val="20"/>
          <w:szCs w:val="20"/>
          <w:lang w:val="en-US"/>
        </w:rPr>
      </w:pPr>
      <w:r w:rsidRPr="00EF614B">
        <w:rPr>
          <w:rFonts w:ascii="Arial" w:hAnsi="Arial" w:cs="Arial"/>
          <w:color w:val="000000" w:themeColor="text1"/>
          <w:sz w:val="20"/>
          <w:szCs w:val="20"/>
          <w:lang w:val="en-US"/>
        </w:rPr>
        <w:t>Early Childhood Education Forum (1998)</w:t>
      </w:r>
      <w:r w:rsidRPr="00EF614B">
        <w:rPr>
          <w:rFonts w:ascii="Arial" w:hAnsi="Arial" w:cs="Arial"/>
          <w:i/>
          <w:iCs/>
          <w:color w:val="000000" w:themeColor="text1"/>
          <w:sz w:val="20"/>
          <w:szCs w:val="20"/>
          <w:lang w:val="en-US"/>
        </w:rPr>
        <w:t xml:space="preserve"> Quality in diversity in early learning: a framework for early childhood practitioners</w:t>
      </w:r>
      <w:r w:rsidRPr="00EF614B">
        <w:rPr>
          <w:rFonts w:ascii="Arial" w:hAnsi="Arial" w:cs="Arial"/>
          <w:color w:val="000000" w:themeColor="text1"/>
          <w:sz w:val="20"/>
          <w:szCs w:val="20"/>
          <w:lang w:val="en-US"/>
        </w:rPr>
        <w:t>, National Children's Bureau, p.37</w:t>
      </w:r>
    </w:p>
    <w:p w14:paraId="5148C43D" w14:textId="77777777" w:rsidR="00EF614B" w:rsidRPr="00EF614B" w:rsidRDefault="00EF614B" w:rsidP="00EF614B">
      <w:pPr>
        <w:rPr>
          <w:rFonts w:ascii="Arial" w:hAnsi="Arial" w:cs="Arial"/>
          <w:color w:val="000000" w:themeColor="text1"/>
          <w:sz w:val="20"/>
          <w:szCs w:val="20"/>
          <w:lang w:val="en-US"/>
        </w:rPr>
      </w:pPr>
    </w:p>
    <w:p w14:paraId="6F9D4A59" w14:textId="7F6E18F5" w:rsidR="00EF614B" w:rsidRPr="00EF614B" w:rsidRDefault="00EF614B" w:rsidP="00EF614B">
      <w:pPr>
        <w:rPr>
          <w:rFonts w:ascii="Arial" w:hAnsi="Arial" w:cs="Arial"/>
          <w:color w:val="000000" w:themeColor="text1"/>
          <w:sz w:val="20"/>
          <w:szCs w:val="20"/>
          <w:lang w:val="en-US"/>
        </w:rPr>
      </w:pPr>
      <w:r w:rsidRPr="00EF614B">
        <w:rPr>
          <w:rFonts w:ascii="Arial" w:hAnsi="Arial" w:cs="Arial"/>
          <w:color w:val="000000" w:themeColor="text1"/>
          <w:sz w:val="20"/>
          <w:szCs w:val="20"/>
          <w:lang w:val="en-US"/>
        </w:rPr>
        <w:t>Estyn (2013), The impact of ICT on pupils learning in primary schools</w:t>
      </w:r>
    </w:p>
    <w:p w14:paraId="69D20288" w14:textId="2BB44EF3" w:rsidR="00EF614B" w:rsidRPr="00EF614B" w:rsidRDefault="00EF614B" w:rsidP="00EF614B">
      <w:pPr>
        <w:spacing w:line="360" w:lineRule="auto"/>
        <w:rPr>
          <w:rFonts w:ascii="Arial" w:hAnsi="Arial" w:cs="Arial"/>
          <w:color w:val="000000" w:themeColor="text1"/>
          <w:sz w:val="20"/>
          <w:szCs w:val="20"/>
        </w:rPr>
      </w:pPr>
      <w:r w:rsidRPr="00EF614B">
        <w:rPr>
          <w:rFonts w:ascii="Arial" w:hAnsi="Arial" w:cs="Arial"/>
          <w:color w:val="000000" w:themeColor="text1"/>
          <w:sz w:val="20"/>
          <w:szCs w:val="20"/>
        </w:rPr>
        <w:t xml:space="preserve"> </w:t>
      </w:r>
    </w:p>
    <w:p w14:paraId="4F14A876" w14:textId="2C72E425" w:rsidR="00EF614B" w:rsidRPr="00EF614B" w:rsidRDefault="00EF614B" w:rsidP="00EF614B">
      <w:pPr>
        <w:spacing w:line="360" w:lineRule="auto"/>
        <w:rPr>
          <w:rFonts w:ascii="Arial" w:hAnsi="Arial" w:cs="Arial"/>
          <w:color w:val="000000" w:themeColor="text1"/>
          <w:sz w:val="20"/>
          <w:szCs w:val="20"/>
        </w:rPr>
      </w:pPr>
      <w:r w:rsidRPr="00EF614B">
        <w:rPr>
          <w:rFonts w:ascii="Arial" w:hAnsi="Arial" w:cs="Arial"/>
          <w:color w:val="000000" w:themeColor="text1"/>
          <w:sz w:val="20"/>
          <w:szCs w:val="20"/>
        </w:rPr>
        <w:t xml:space="preserve">Estyn (2018), Inspection Report </w:t>
      </w:r>
    </w:p>
    <w:p w14:paraId="668F8F21" w14:textId="77777777" w:rsidR="00EF614B" w:rsidRPr="00EF614B" w:rsidRDefault="00EF614B" w:rsidP="00EF614B">
      <w:pPr>
        <w:spacing w:line="360" w:lineRule="auto"/>
        <w:rPr>
          <w:rFonts w:ascii="Arial" w:hAnsi="Arial" w:cs="Arial"/>
          <w:color w:val="000000" w:themeColor="text1"/>
          <w:sz w:val="20"/>
          <w:szCs w:val="20"/>
        </w:rPr>
      </w:pPr>
    </w:p>
    <w:p w14:paraId="7DC8E36A" w14:textId="4F7408D1"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shd w:val="clear" w:color="auto" w:fill="FFFFFF"/>
        </w:rPr>
        <w:t>Feez, S. (2011).</w:t>
      </w:r>
      <w:r w:rsidRPr="00EF614B">
        <w:rPr>
          <w:rStyle w:val="apple-converted-space"/>
          <w:rFonts w:ascii="Arial" w:hAnsi="Arial" w:cs="Arial"/>
          <w:color w:val="000000" w:themeColor="text1"/>
          <w:sz w:val="20"/>
          <w:szCs w:val="20"/>
          <w:shd w:val="clear" w:color="auto" w:fill="FFFFFF"/>
        </w:rPr>
        <w:t> </w:t>
      </w:r>
      <w:r w:rsidRPr="00EF614B">
        <w:rPr>
          <w:rFonts w:ascii="Arial" w:hAnsi="Arial" w:cs="Arial"/>
          <w:i/>
          <w:iCs/>
          <w:color w:val="000000" w:themeColor="text1"/>
          <w:sz w:val="20"/>
          <w:szCs w:val="20"/>
        </w:rPr>
        <w:t>Montessori and early childhood</w:t>
      </w:r>
      <w:r w:rsidRPr="00EF614B">
        <w:rPr>
          <w:rFonts w:ascii="Arial" w:hAnsi="Arial" w:cs="Arial"/>
          <w:color w:val="000000" w:themeColor="text1"/>
          <w:sz w:val="20"/>
          <w:szCs w:val="20"/>
          <w:shd w:val="clear" w:color="auto" w:fill="FFFFFF"/>
        </w:rPr>
        <w:t>. Los Angeles: SAGE.</w:t>
      </w:r>
    </w:p>
    <w:p w14:paraId="1EC9458F" w14:textId="77777777" w:rsidR="00EF614B" w:rsidRPr="00EF614B" w:rsidRDefault="00EF614B" w:rsidP="00EF614B">
      <w:pPr>
        <w:shd w:val="clear" w:color="auto" w:fill="FFFFFF"/>
        <w:rPr>
          <w:rFonts w:ascii="Arial" w:hAnsi="Arial" w:cs="Arial"/>
          <w:color w:val="000000" w:themeColor="text1"/>
          <w:sz w:val="20"/>
          <w:szCs w:val="20"/>
        </w:rPr>
      </w:pPr>
    </w:p>
    <w:p w14:paraId="15B20762" w14:textId="06702ABB" w:rsidR="00EF614B" w:rsidRPr="00EF614B" w:rsidRDefault="00EF614B" w:rsidP="00EF614B">
      <w:pPr>
        <w:shd w:val="clear" w:color="auto" w:fill="FFFFFF"/>
        <w:rPr>
          <w:rFonts w:ascii="Arial" w:hAnsi="Arial" w:cs="Arial"/>
          <w:i/>
          <w:color w:val="000000" w:themeColor="text1"/>
          <w:sz w:val="20"/>
          <w:szCs w:val="20"/>
        </w:rPr>
      </w:pPr>
      <w:r w:rsidRPr="00EF614B">
        <w:rPr>
          <w:rFonts w:ascii="Arial" w:hAnsi="Arial" w:cs="Arial"/>
          <w:color w:val="000000" w:themeColor="text1"/>
          <w:sz w:val="20"/>
          <w:szCs w:val="20"/>
        </w:rPr>
        <w:t xml:space="preserve">Foreman and Hall. (2005) </w:t>
      </w:r>
      <w:r w:rsidRPr="00EF614B">
        <w:rPr>
          <w:rFonts w:ascii="Arial" w:hAnsi="Arial" w:cs="Arial"/>
          <w:i/>
          <w:color w:val="000000" w:themeColor="text1"/>
          <w:sz w:val="20"/>
          <w:szCs w:val="20"/>
        </w:rPr>
        <w:t xml:space="preserve">Wondering </w:t>
      </w:r>
      <w:r w:rsidRPr="00EF614B">
        <w:rPr>
          <w:rFonts w:ascii="Arial" w:hAnsi="Arial" w:cs="Arial"/>
          <w:i/>
          <w:color w:val="000000" w:themeColor="text1"/>
          <w:sz w:val="20"/>
          <w:szCs w:val="20"/>
        </w:rPr>
        <w:t>with</w:t>
      </w:r>
      <w:r w:rsidRPr="00EF614B">
        <w:rPr>
          <w:rFonts w:ascii="Arial" w:hAnsi="Arial" w:cs="Arial"/>
          <w:i/>
          <w:color w:val="000000" w:themeColor="text1"/>
          <w:sz w:val="20"/>
          <w:szCs w:val="20"/>
        </w:rPr>
        <w:t xml:space="preserve"> Children: The Importance of Observation in Early Education,  </w:t>
      </w:r>
    </w:p>
    <w:p w14:paraId="7474D858" w14:textId="77777777" w:rsidR="00EF614B" w:rsidRPr="00EF614B" w:rsidRDefault="00EF614B" w:rsidP="00EF614B">
      <w:pPr>
        <w:shd w:val="clear" w:color="auto" w:fill="FFFFFF"/>
        <w:rPr>
          <w:rFonts w:ascii="Arial" w:hAnsi="Arial" w:cs="Arial"/>
          <w:color w:val="000000" w:themeColor="text1"/>
          <w:sz w:val="20"/>
          <w:szCs w:val="20"/>
          <w:lang w:val="en-US"/>
        </w:rPr>
      </w:pPr>
    </w:p>
    <w:p w14:paraId="1C4C398A" w14:textId="76D98E92" w:rsidR="00EF614B" w:rsidRPr="00EF614B" w:rsidRDefault="00EF614B" w:rsidP="00EF614B">
      <w:pPr>
        <w:shd w:val="clear" w:color="auto" w:fill="FFFFFF"/>
        <w:rPr>
          <w:rFonts w:ascii="Arial" w:hAnsi="Arial" w:cs="Arial"/>
          <w:i/>
          <w:color w:val="000000" w:themeColor="text1"/>
          <w:sz w:val="20"/>
          <w:szCs w:val="20"/>
        </w:rPr>
      </w:pPr>
      <w:r w:rsidRPr="00EF2005">
        <w:rPr>
          <w:rFonts w:ascii="Arial" w:hAnsi="Arial" w:cs="Arial"/>
          <w:color w:val="000000" w:themeColor="text1"/>
          <w:sz w:val="20"/>
          <w:szCs w:val="20"/>
          <w:lang w:val="en-US"/>
        </w:rPr>
        <w:t xml:space="preserve">Foundation Phase </w:t>
      </w:r>
      <w:r w:rsidRPr="00EF614B">
        <w:rPr>
          <w:rFonts w:ascii="Arial" w:hAnsi="Arial" w:cs="Arial"/>
          <w:color w:val="000000" w:themeColor="text1"/>
          <w:sz w:val="20"/>
          <w:szCs w:val="20"/>
          <w:lang w:val="en-US"/>
        </w:rPr>
        <w:t>Outdoor Learning Handbook, 2009</w:t>
      </w:r>
    </w:p>
    <w:p w14:paraId="7902FD80" w14:textId="77777777" w:rsidR="00EF614B" w:rsidRPr="00EF614B" w:rsidRDefault="00EF614B" w:rsidP="00EF614B">
      <w:pPr>
        <w:spacing w:line="360" w:lineRule="auto"/>
        <w:rPr>
          <w:rFonts w:ascii="Arial" w:hAnsi="Arial" w:cs="Arial"/>
          <w:color w:val="000000" w:themeColor="text1"/>
          <w:sz w:val="20"/>
          <w:szCs w:val="20"/>
        </w:rPr>
      </w:pPr>
    </w:p>
    <w:p w14:paraId="334D74E6" w14:textId="77777777"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shd w:val="clear" w:color="auto" w:fill="FFFFFF"/>
        </w:rPr>
        <w:t>Garvey, C. (1977). Play. Cambridge, MA: Harvard University Press.</w:t>
      </w:r>
    </w:p>
    <w:p w14:paraId="7105642F" w14:textId="77777777" w:rsidR="00EF614B" w:rsidRPr="00EF614B" w:rsidRDefault="00EF614B" w:rsidP="00EF614B">
      <w:pPr>
        <w:spacing w:line="360" w:lineRule="auto"/>
        <w:rPr>
          <w:rFonts w:ascii="Arial" w:hAnsi="Arial" w:cs="Arial"/>
          <w:color w:val="000000" w:themeColor="text1"/>
          <w:sz w:val="20"/>
          <w:szCs w:val="20"/>
        </w:rPr>
      </w:pPr>
    </w:p>
    <w:p w14:paraId="0C7756B2" w14:textId="5945A0B0" w:rsidR="00EF614B" w:rsidRPr="00EF614B" w:rsidRDefault="00EF614B" w:rsidP="00EF614B">
      <w:pPr>
        <w:rPr>
          <w:rFonts w:ascii="Arial" w:hAnsi="Arial" w:cs="Arial"/>
          <w:b/>
          <w:color w:val="000000" w:themeColor="text1"/>
          <w:sz w:val="20"/>
          <w:szCs w:val="20"/>
        </w:rPr>
      </w:pPr>
      <w:r w:rsidRPr="00EF614B">
        <w:rPr>
          <w:rFonts w:ascii="Arial" w:hAnsi="Arial" w:cs="Arial"/>
          <w:color w:val="000000" w:themeColor="text1"/>
          <w:sz w:val="20"/>
          <w:szCs w:val="20"/>
          <w:shd w:val="clear" w:color="auto" w:fill="FFFFFF"/>
        </w:rPr>
        <w:t>Gobry, P. (2018).</w:t>
      </w:r>
      <w:r w:rsidRPr="00EF614B">
        <w:rPr>
          <w:rStyle w:val="apple-converted-space"/>
          <w:rFonts w:ascii="Arial" w:hAnsi="Arial" w:cs="Arial"/>
          <w:color w:val="000000" w:themeColor="text1"/>
          <w:sz w:val="20"/>
          <w:szCs w:val="20"/>
          <w:shd w:val="clear" w:color="auto" w:fill="FFFFFF"/>
        </w:rPr>
        <w:t> </w:t>
      </w:r>
      <w:r w:rsidRPr="00EF614B">
        <w:rPr>
          <w:rFonts w:ascii="Arial" w:hAnsi="Arial" w:cs="Arial"/>
          <w:i/>
          <w:iCs/>
          <w:color w:val="000000" w:themeColor="text1"/>
          <w:sz w:val="20"/>
          <w:szCs w:val="20"/>
        </w:rPr>
        <w:t>What Maria Montessori Knew.</w:t>
      </w:r>
      <w:r w:rsidRPr="00EF614B">
        <w:rPr>
          <w:rFonts w:ascii="Arial" w:hAnsi="Arial" w:cs="Arial"/>
          <w:color w:val="000000" w:themeColor="text1"/>
          <w:sz w:val="20"/>
          <w:szCs w:val="20"/>
          <w:shd w:val="clear" w:color="auto" w:fill="FFFFFF"/>
        </w:rPr>
        <w:t xml:space="preserve"> America: The Jesuit Review</w:t>
      </w:r>
    </w:p>
    <w:p w14:paraId="5F32585A" w14:textId="77777777" w:rsidR="00EF614B" w:rsidRPr="00EF614B" w:rsidRDefault="00EF614B" w:rsidP="00EF614B">
      <w:pPr>
        <w:rPr>
          <w:rFonts w:ascii="Arial" w:hAnsi="Arial" w:cs="Arial"/>
          <w:color w:val="000000" w:themeColor="text1"/>
          <w:sz w:val="20"/>
          <w:szCs w:val="20"/>
          <w:shd w:val="clear" w:color="auto" w:fill="FFFFFF"/>
        </w:rPr>
      </w:pPr>
    </w:p>
    <w:p w14:paraId="2C259277" w14:textId="12659A62"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shd w:val="clear" w:color="auto" w:fill="FFFFFF"/>
        </w:rPr>
        <w:t>Gov.uk. (2010).</w:t>
      </w:r>
      <w:r w:rsidRPr="00EF614B">
        <w:rPr>
          <w:rStyle w:val="apple-converted-space"/>
          <w:rFonts w:ascii="Arial" w:hAnsi="Arial" w:cs="Arial"/>
          <w:color w:val="000000" w:themeColor="text1"/>
          <w:sz w:val="20"/>
          <w:szCs w:val="20"/>
          <w:shd w:val="clear" w:color="auto" w:fill="FFFFFF"/>
        </w:rPr>
        <w:t> </w:t>
      </w:r>
      <w:r w:rsidRPr="00EF614B">
        <w:rPr>
          <w:rFonts w:ascii="Arial" w:hAnsi="Arial" w:cs="Arial"/>
          <w:i/>
          <w:iCs/>
          <w:color w:val="000000" w:themeColor="text1"/>
          <w:sz w:val="20"/>
          <w:szCs w:val="20"/>
        </w:rPr>
        <w:t>United Nations Convention on the Rights of the Child (UNCRC): how legislation underpins implementation in England - Publications - GOV.UK</w:t>
      </w:r>
      <w:r w:rsidRPr="00EF614B">
        <w:rPr>
          <w:rFonts w:ascii="Arial" w:hAnsi="Arial" w:cs="Arial"/>
          <w:color w:val="000000" w:themeColor="text1"/>
          <w:sz w:val="20"/>
          <w:szCs w:val="20"/>
          <w:shd w:val="clear" w:color="auto" w:fill="FFFFFF"/>
        </w:rPr>
        <w:t xml:space="preserve">. </w:t>
      </w:r>
    </w:p>
    <w:p w14:paraId="52F8C189" w14:textId="77777777" w:rsidR="00EF614B" w:rsidRPr="00EF614B" w:rsidRDefault="00EF614B" w:rsidP="00EF614B">
      <w:pPr>
        <w:rPr>
          <w:rFonts w:ascii="Arial" w:hAnsi="Arial" w:cs="Arial"/>
          <w:color w:val="000000" w:themeColor="text1"/>
          <w:sz w:val="20"/>
          <w:szCs w:val="20"/>
          <w:shd w:val="clear" w:color="auto" w:fill="FFFFFF"/>
        </w:rPr>
      </w:pPr>
    </w:p>
    <w:p w14:paraId="7394FE43" w14:textId="77777777" w:rsidR="00EF614B" w:rsidRPr="00EF614B" w:rsidRDefault="00EF614B" w:rsidP="00EF614B">
      <w:pPr>
        <w:rPr>
          <w:rFonts w:ascii="Arial" w:hAnsi="Arial" w:cs="Arial"/>
          <w:color w:val="000000" w:themeColor="text1"/>
          <w:sz w:val="20"/>
          <w:szCs w:val="20"/>
          <w:shd w:val="clear" w:color="auto" w:fill="FFFFFF"/>
        </w:rPr>
      </w:pPr>
      <w:r w:rsidRPr="00EF614B">
        <w:rPr>
          <w:rFonts w:ascii="Arial" w:hAnsi="Arial" w:cs="Arial"/>
          <w:color w:val="000000" w:themeColor="text1"/>
          <w:sz w:val="20"/>
          <w:szCs w:val="20"/>
          <w:shd w:val="clear" w:color="auto" w:fill="FFFFFF"/>
        </w:rPr>
        <w:t>Halpenny, A. and Pettersen, J. (2014). </w:t>
      </w:r>
      <w:r w:rsidRPr="00EF614B">
        <w:rPr>
          <w:rFonts w:ascii="Arial" w:hAnsi="Arial" w:cs="Arial"/>
          <w:i/>
          <w:iCs/>
          <w:color w:val="000000" w:themeColor="text1"/>
          <w:sz w:val="20"/>
          <w:szCs w:val="20"/>
        </w:rPr>
        <w:t>Introducing Piaget</w:t>
      </w:r>
      <w:r w:rsidRPr="00EF614B">
        <w:rPr>
          <w:rFonts w:ascii="Arial" w:hAnsi="Arial" w:cs="Arial"/>
          <w:color w:val="000000" w:themeColor="text1"/>
          <w:sz w:val="20"/>
          <w:szCs w:val="20"/>
          <w:shd w:val="clear" w:color="auto" w:fill="FFFFFF"/>
        </w:rPr>
        <w:t>. Hove: Routledge.</w:t>
      </w:r>
    </w:p>
    <w:p w14:paraId="47A3873E" w14:textId="77777777" w:rsidR="00EF614B" w:rsidRPr="00EF614B" w:rsidRDefault="00EF614B" w:rsidP="00EF614B">
      <w:pPr>
        <w:rPr>
          <w:rFonts w:ascii="Arial" w:hAnsi="Arial" w:cs="Arial"/>
          <w:color w:val="000000" w:themeColor="text1"/>
          <w:sz w:val="20"/>
          <w:szCs w:val="20"/>
          <w:shd w:val="clear" w:color="auto" w:fill="FFFFFF"/>
        </w:rPr>
      </w:pPr>
    </w:p>
    <w:p w14:paraId="4A77CACC" w14:textId="34EF5E43" w:rsidR="00EF614B" w:rsidRPr="00EF614B" w:rsidRDefault="00EF614B" w:rsidP="00EF614B">
      <w:pPr>
        <w:pStyle w:val="Heading5"/>
        <w:spacing w:before="0" w:beforeAutospacing="0" w:after="0" w:afterAutospacing="0" w:line="345" w:lineRule="atLeast"/>
        <w:rPr>
          <w:rFonts w:ascii="Arial" w:hAnsi="Arial" w:cs="Arial"/>
          <w:b w:val="0"/>
          <w:color w:val="000000" w:themeColor="text1"/>
        </w:rPr>
      </w:pPr>
      <w:r w:rsidRPr="00EF614B">
        <w:rPr>
          <w:rFonts w:ascii="Arial" w:hAnsi="Arial" w:cs="Arial"/>
          <w:b w:val="0"/>
          <w:color w:val="000000" w:themeColor="text1"/>
        </w:rPr>
        <w:t>Hollingsworth,</w:t>
      </w:r>
      <w:r w:rsidRPr="00EF614B">
        <w:rPr>
          <w:rStyle w:val="apple-converted-space"/>
          <w:rFonts w:ascii="Arial" w:hAnsi="Arial" w:cs="Arial"/>
          <w:b w:val="0"/>
          <w:color w:val="000000" w:themeColor="text1"/>
        </w:rPr>
        <w:t xml:space="preserve"> Buysse</w:t>
      </w:r>
      <w:r w:rsidRPr="00EF614B">
        <w:rPr>
          <w:rFonts w:ascii="Arial" w:hAnsi="Arial" w:cs="Arial"/>
          <w:b w:val="0"/>
          <w:color w:val="000000" w:themeColor="text1"/>
        </w:rPr>
        <w:t>,</w:t>
      </w:r>
      <w:r w:rsidRPr="00EF614B">
        <w:rPr>
          <w:rStyle w:val="apple-converted-space"/>
          <w:rFonts w:ascii="Arial" w:hAnsi="Arial" w:cs="Arial"/>
          <w:b w:val="0"/>
          <w:color w:val="000000" w:themeColor="text1"/>
        </w:rPr>
        <w:t> (</w:t>
      </w:r>
      <w:r w:rsidRPr="00EF614B">
        <w:rPr>
          <w:rFonts w:ascii="Arial" w:hAnsi="Arial" w:cs="Arial"/>
          <w:b w:val="0"/>
          <w:color w:val="000000" w:themeColor="text1"/>
        </w:rPr>
        <w:t xml:space="preserve">2009) </w:t>
      </w:r>
      <w:r w:rsidRPr="00EF614B">
        <w:rPr>
          <w:rFonts w:ascii="Arial" w:hAnsi="Arial" w:cs="Arial"/>
          <w:b w:val="0"/>
          <w:bCs w:val="0"/>
          <w:color w:val="000000" w:themeColor="text1"/>
        </w:rPr>
        <w:t>Establishing Friendships in Early Childhood Inclusive Settings</w:t>
      </w:r>
    </w:p>
    <w:p w14:paraId="65270B66" w14:textId="77777777" w:rsidR="00EF614B" w:rsidRPr="00EF614B" w:rsidRDefault="00EF614B" w:rsidP="00EF614B">
      <w:pPr>
        <w:rPr>
          <w:rFonts w:ascii="Arial" w:hAnsi="Arial" w:cs="Arial"/>
          <w:color w:val="000000" w:themeColor="text1"/>
          <w:sz w:val="20"/>
          <w:szCs w:val="20"/>
        </w:rPr>
      </w:pPr>
    </w:p>
    <w:p w14:paraId="1C90B965" w14:textId="77777777"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rPr>
        <w:t xml:space="preserve"> </w:t>
      </w:r>
      <w:proofErr w:type="spellStart"/>
      <w:r w:rsidRPr="00EF614B">
        <w:rPr>
          <w:rFonts w:ascii="Arial" w:hAnsi="Arial" w:cs="Arial"/>
          <w:color w:val="000000" w:themeColor="text1"/>
          <w:sz w:val="20"/>
          <w:szCs w:val="20"/>
        </w:rPr>
        <w:t>Hyder</w:t>
      </w:r>
      <w:proofErr w:type="spellEnd"/>
      <w:r w:rsidRPr="00EF614B">
        <w:rPr>
          <w:rFonts w:ascii="Arial" w:hAnsi="Arial" w:cs="Arial"/>
          <w:color w:val="000000" w:themeColor="text1"/>
          <w:sz w:val="20"/>
          <w:szCs w:val="20"/>
        </w:rPr>
        <w:t xml:space="preserve">, T. (2007). War, Conflict and Play. Maidenhead: McGraw-Hill International (UK) Ltd. </w:t>
      </w:r>
    </w:p>
    <w:p w14:paraId="734573C9" w14:textId="0BCEE085" w:rsidR="00EF614B" w:rsidRPr="00EF614B" w:rsidRDefault="00EF614B" w:rsidP="00EF614B">
      <w:pPr>
        <w:pStyle w:val="Heading5"/>
        <w:spacing w:before="0" w:beforeAutospacing="0" w:after="0" w:afterAutospacing="0" w:line="345" w:lineRule="atLeast"/>
        <w:rPr>
          <w:rFonts w:ascii="Arial" w:hAnsi="Arial" w:cs="Arial"/>
          <w:color w:val="000000" w:themeColor="text1"/>
        </w:rPr>
      </w:pPr>
    </w:p>
    <w:p w14:paraId="302191AA" w14:textId="77777777"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shd w:val="clear" w:color="auto" w:fill="FFFFFF"/>
        </w:rPr>
        <w:t>Jenkinson, S. (2001). </w:t>
      </w:r>
      <w:r w:rsidRPr="00EF614B">
        <w:rPr>
          <w:rFonts w:ascii="Arial" w:hAnsi="Arial" w:cs="Arial"/>
          <w:i/>
          <w:iCs/>
          <w:color w:val="000000" w:themeColor="text1"/>
          <w:sz w:val="20"/>
          <w:szCs w:val="20"/>
        </w:rPr>
        <w:t>Genius of Play: Celebrating the Spirit of Childhood (Early Years)</w:t>
      </w:r>
      <w:r w:rsidRPr="00EF614B">
        <w:rPr>
          <w:rFonts w:ascii="Arial" w:hAnsi="Arial" w:cs="Arial"/>
          <w:color w:val="000000" w:themeColor="text1"/>
          <w:sz w:val="20"/>
          <w:szCs w:val="20"/>
          <w:shd w:val="clear" w:color="auto" w:fill="FFFFFF"/>
        </w:rPr>
        <w:t>. 1st ed. Hawthorne Press.</w:t>
      </w:r>
    </w:p>
    <w:p w14:paraId="023115E5" w14:textId="77777777" w:rsidR="00EF614B" w:rsidRPr="00EF614B" w:rsidRDefault="00EF614B" w:rsidP="00EF614B">
      <w:pPr>
        <w:rPr>
          <w:rFonts w:ascii="Arial" w:hAnsi="Arial" w:cs="Arial"/>
          <w:color w:val="000000" w:themeColor="text1"/>
          <w:sz w:val="20"/>
          <w:szCs w:val="20"/>
          <w:shd w:val="clear" w:color="auto" w:fill="FFFFFF"/>
        </w:rPr>
      </w:pPr>
    </w:p>
    <w:p w14:paraId="1CA780A3" w14:textId="60FEAF3A"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rPr>
        <w:t xml:space="preserve">Learning Through Play in the Early Years: A Resource Booklet </w:t>
      </w:r>
      <w:r w:rsidRPr="00EF614B">
        <w:rPr>
          <w:rFonts w:ascii="Arial" w:hAnsi="Arial" w:cs="Arial"/>
          <w:color w:val="000000" w:themeColor="text1"/>
          <w:sz w:val="20"/>
          <w:szCs w:val="20"/>
        </w:rPr>
        <w:t>(2001)</w:t>
      </w:r>
    </w:p>
    <w:p w14:paraId="6F850955" w14:textId="77777777" w:rsidR="00EF614B" w:rsidRPr="00EF614B" w:rsidRDefault="00EF614B" w:rsidP="00EF614B">
      <w:pPr>
        <w:rPr>
          <w:rFonts w:ascii="Arial" w:hAnsi="Arial" w:cs="Arial"/>
          <w:color w:val="000000" w:themeColor="text1"/>
          <w:sz w:val="20"/>
          <w:szCs w:val="20"/>
          <w:shd w:val="clear" w:color="auto" w:fill="FFFFFF"/>
        </w:rPr>
      </w:pPr>
    </w:p>
    <w:p w14:paraId="52F97682" w14:textId="1C83E0C2" w:rsidR="00EF614B" w:rsidRPr="00EF614B" w:rsidRDefault="00EF614B" w:rsidP="00EF614B">
      <w:pPr>
        <w:rPr>
          <w:rFonts w:ascii="Arial" w:hAnsi="Arial" w:cs="Arial"/>
          <w:i/>
          <w:iCs/>
          <w:color w:val="000000" w:themeColor="text1"/>
          <w:sz w:val="20"/>
          <w:szCs w:val="20"/>
        </w:rPr>
      </w:pPr>
      <w:r w:rsidRPr="00EF614B">
        <w:rPr>
          <w:rFonts w:ascii="Arial" w:hAnsi="Arial" w:cs="Arial"/>
          <w:color w:val="000000" w:themeColor="text1"/>
          <w:sz w:val="20"/>
          <w:szCs w:val="20"/>
        </w:rPr>
        <w:t xml:space="preserve">L. </w:t>
      </w:r>
      <w:proofErr w:type="spellStart"/>
      <w:r w:rsidRPr="00EF614B">
        <w:rPr>
          <w:rFonts w:ascii="Arial" w:hAnsi="Arial" w:cs="Arial"/>
          <w:color w:val="000000" w:themeColor="text1"/>
          <w:sz w:val="20"/>
          <w:szCs w:val="20"/>
        </w:rPr>
        <w:t>Sancisi</w:t>
      </w:r>
      <w:proofErr w:type="spellEnd"/>
      <w:r w:rsidRPr="00EF614B">
        <w:rPr>
          <w:rFonts w:ascii="Arial" w:hAnsi="Arial" w:cs="Arial"/>
          <w:color w:val="000000" w:themeColor="text1"/>
          <w:sz w:val="20"/>
          <w:szCs w:val="20"/>
        </w:rPr>
        <w:t xml:space="preserve"> &amp; M. Edgington (2015) </w:t>
      </w:r>
      <w:r w:rsidRPr="00EF614B">
        <w:rPr>
          <w:rFonts w:ascii="Arial" w:hAnsi="Arial" w:cs="Arial"/>
          <w:i/>
          <w:iCs/>
          <w:color w:val="000000" w:themeColor="text1"/>
          <w:sz w:val="20"/>
          <w:szCs w:val="20"/>
        </w:rPr>
        <w:t>Developing High Quality Observat</w:t>
      </w:r>
      <w:r w:rsidRPr="00EF614B">
        <w:rPr>
          <w:rFonts w:ascii="Arial" w:hAnsi="Arial" w:cs="Arial"/>
          <w:i/>
          <w:iCs/>
          <w:color w:val="000000" w:themeColor="text1"/>
          <w:sz w:val="20"/>
          <w:szCs w:val="20"/>
        </w:rPr>
        <w:t xml:space="preserve">ion, Assessment and Planning in </w:t>
      </w:r>
      <w:r w:rsidRPr="00EF614B">
        <w:rPr>
          <w:rFonts w:ascii="Arial" w:hAnsi="Arial" w:cs="Arial"/>
          <w:i/>
          <w:iCs/>
          <w:color w:val="000000" w:themeColor="text1"/>
          <w:sz w:val="20"/>
          <w:szCs w:val="20"/>
        </w:rPr>
        <w:t>the Early Years</w:t>
      </w:r>
    </w:p>
    <w:p w14:paraId="5D5155B0" w14:textId="77777777" w:rsidR="00EF614B" w:rsidRPr="00EF614B" w:rsidRDefault="00EF614B" w:rsidP="00EF614B">
      <w:pPr>
        <w:rPr>
          <w:rFonts w:ascii="Arial" w:hAnsi="Arial" w:cs="Arial"/>
          <w:i/>
          <w:iCs/>
          <w:color w:val="000000" w:themeColor="text1"/>
          <w:sz w:val="20"/>
          <w:szCs w:val="20"/>
        </w:rPr>
      </w:pPr>
    </w:p>
    <w:p w14:paraId="14511B14" w14:textId="0BE47A4D"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rPr>
        <w:t>McMillian, M (1919) The Nursery School. London Dent</w:t>
      </w:r>
    </w:p>
    <w:p w14:paraId="770E5208" w14:textId="77777777" w:rsidR="00EF614B" w:rsidRPr="00EF614B" w:rsidRDefault="00EF614B" w:rsidP="00EF614B">
      <w:pPr>
        <w:rPr>
          <w:rFonts w:ascii="Arial" w:hAnsi="Arial" w:cs="Arial"/>
          <w:color w:val="000000" w:themeColor="text1"/>
          <w:sz w:val="20"/>
          <w:szCs w:val="20"/>
        </w:rPr>
      </w:pPr>
    </w:p>
    <w:p w14:paraId="7B6DE594" w14:textId="7DD3F73C"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rPr>
        <w:t xml:space="preserve">Merriam and </w:t>
      </w:r>
      <w:proofErr w:type="spellStart"/>
      <w:r w:rsidRPr="00EF614B">
        <w:rPr>
          <w:rFonts w:ascii="Arial" w:hAnsi="Arial" w:cs="Arial"/>
          <w:color w:val="000000" w:themeColor="text1"/>
          <w:sz w:val="20"/>
          <w:szCs w:val="20"/>
        </w:rPr>
        <w:t>Caffarella</w:t>
      </w:r>
      <w:proofErr w:type="spellEnd"/>
      <w:r w:rsidRPr="00EF614B">
        <w:rPr>
          <w:rFonts w:ascii="Arial" w:hAnsi="Arial" w:cs="Arial"/>
          <w:color w:val="000000" w:themeColor="text1"/>
          <w:sz w:val="20"/>
          <w:szCs w:val="20"/>
        </w:rPr>
        <w:t xml:space="preserve"> (1999) Learning in Adulthood: A Comprehensive Guide</w:t>
      </w:r>
    </w:p>
    <w:p w14:paraId="43093315" w14:textId="77777777" w:rsidR="00EF614B" w:rsidRPr="00EF614B" w:rsidRDefault="00EF614B" w:rsidP="00EF614B">
      <w:pPr>
        <w:rPr>
          <w:rFonts w:ascii="Arial" w:hAnsi="Arial" w:cs="Arial"/>
          <w:color w:val="000000" w:themeColor="text1"/>
          <w:sz w:val="20"/>
          <w:szCs w:val="20"/>
          <w:shd w:val="clear" w:color="auto" w:fill="FFFFFF"/>
        </w:rPr>
      </w:pPr>
    </w:p>
    <w:p w14:paraId="5DC3F87D" w14:textId="3D0D9A32"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shd w:val="clear" w:color="auto" w:fill="FFFFFF"/>
        </w:rPr>
        <w:t>Moyles, J. (1995). </w:t>
      </w:r>
      <w:r w:rsidRPr="00EF614B">
        <w:rPr>
          <w:rFonts w:ascii="Arial" w:hAnsi="Arial" w:cs="Arial"/>
          <w:i/>
          <w:iCs/>
          <w:color w:val="000000" w:themeColor="text1"/>
          <w:sz w:val="20"/>
          <w:szCs w:val="20"/>
        </w:rPr>
        <w:t>The Excellence of P</w:t>
      </w:r>
      <w:r w:rsidRPr="00EF614B">
        <w:rPr>
          <w:rFonts w:ascii="Arial" w:hAnsi="Arial" w:cs="Arial"/>
          <w:i/>
          <w:iCs/>
          <w:color w:val="000000" w:themeColor="text1"/>
          <w:sz w:val="20"/>
          <w:szCs w:val="20"/>
        </w:rPr>
        <w:t>lay</w:t>
      </w:r>
      <w:r w:rsidRPr="00EF614B">
        <w:rPr>
          <w:rFonts w:ascii="Arial" w:hAnsi="Arial" w:cs="Arial"/>
          <w:color w:val="000000" w:themeColor="text1"/>
          <w:sz w:val="20"/>
          <w:szCs w:val="20"/>
          <w:shd w:val="clear" w:color="auto" w:fill="FFFFFF"/>
        </w:rPr>
        <w:t xml:space="preserve"> </w:t>
      </w:r>
    </w:p>
    <w:p w14:paraId="4220C1EE" w14:textId="77777777" w:rsidR="00EF614B" w:rsidRPr="00EF614B" w:rsidRDefault="00EF614B" w:rsidP="00EF614B">
      <w:pPr>
        <w:rPr>
          <w:rFonts w:ascii="Arial" w:hAnsi="Arial" w:cs="Arial"/>
          <w:color w:val="000000" w:themeColor="text1"/>
          <w:sz w:val="20"/>
          <w:szCs w:val="20"/>
          <w:shd w:val="clear" w:color="auto" w:fill="FFFFFF"/>
        </w:rPr>
      </w:pPr>
    </w:p>
    <w:p w14:paraId="7DBC9E39" w14:textId="5705BE62" w:rsidR="00EF614B" w:rsidRPr="00EF614B" w:rsidRDefault="00EF614B" w:rsidP="00EF614B">
      <w:pPr>
        <w:rPr>
          <w:rFonts w:ascii="Arial" w:hAnsi="Arial" w:cs="Arial"/>
          <w:color w:val="000000" w:themeColor="text1"/>
          <w:sz w:val="20"/>
          <w:szCs w:val="20"/>
          <w:shd w:val="clear" w:color="auto" w:fill="FFFFFF"/>
        </w:rPr>
      </w:pPr>
      <w:r w:rsidRPr="00EF614B">
        <w:rPr>
          <w:rFonts w:ascii="Arial" w:hAnsi="Arial" w:cs="Arial"/>
          <w:color w:val="000000" w:themeColor="text1"/>
          <w:sz w:val="20"/>
          <w:szCs w:val="20"/>
          <w:shd w:val="clear" w:color="auto" w:fill="FFFFFF"/>
        </w:rPr>
        <w:t>Moyles, J. (1999). </w:t>
      </w:r>
      <w:r w:rsidRPr="00EF614B">
        <w:rPr>
          <w:rFonts w:ascii="Arial" w:hAnsi="Arial" w:cs="Arial"/>
          <w:i/>
          <w:iCs/>
          <w:color w:val="000000" w:themeColor="text1"/>
          <w:sz w:val="20"/>
          <w:szCs w:val="20"/>
        </w:rPr>
        <w:t xml:space="preserve">Just </w:t>
      </w:r>
      <w:r w:rsidRPr="00EF614B">
        <w:rPr>
          <w:rFonts w:ascii="Arial" w:hAnsi="Arial" w:cs="Arial"/>
          <w:i/>
          <w:iCs/>
          <w:color w:val="000000" w:themeColor="text1"/>
          <w:sz w:val="20"/>
          <w:szCs w:val="20"/>
        </w:rPr>
        <w:t>playing?</w:t>
      </w:r>
      <w:r w:rsidRPr="00EF614B">
        <w:rPr>
          <w:rFonts w:ascii="Arial" w:hAnsi="Arial" w:cs="Arial"/>
          <w:color w:val="000000" w:themeColor="text1"/>
          <w:sz w:val="20"/>
          <w:szCs w:val="20"/>
          <w:shd w:val="clear" w:color="auto" w:fill="FFFFFF"/>
        </w:rPr>
        <w:t xml:space="preserve"> Milton Keynes: Open University Press.</w:t>
      </w:r>
    </w:p>
    <w:p w14:paraId="665A1182" w14:textId="77777777" w:rsidR="00EF614B" w:rsidRPr="00EF614B" w:rsidRDefault="00EF614B" w:rsidP="00EF614B">
      <w:pPr>
        <w:rPr>
          <w:rFonts w:ascii="Arial" w:hAnsi="Arial" w:cs="Arial"/>
          <w:color w:val="000000" w:themeColor="text1"/>
          <w:sz w:val="20"/>
          <w:szCs w:val="20"/>
          <w:shd w:val="clear" w:color="auto" w:fill="FFFFFF"/>
        </w:rPr>
      </w:pPr>
    </w:p>
    <w:p w14:paraId="285E8A4F" w14:textId="6070843C" w:rsidR="00EF614B" w:rsidRPr="00EF614B" w:rsidRDefault="00EF614B" w:rsidP="00EF614B">
      <w:pPr>
        <w:rPr>
          <w:rFonts w:ascii="Arial" w:hAnsi="Arial" w:cs="Arial"/>
          <w:color w:val="000000" w:themeColor="text1"/>
          <w:sz w:val="20"/>
          <w:szCs w:val="20"/>
          <w:shd w:val="clear" w:color="auto" w:fill="FFFFFF"/>
        </w:rPr>
      </w:pPr>
      <w:r w:rsidRPr="00EF614B">
        <w:rPr>
          <w:rFonts w:ascii="Arial" w:hAnsi="Arial" w:cs="Arial"/>
          <w:color w:val="000000" w:themeColor="text1"/>
          <w:sz w:val="20"/>
          <w:szCs w:val="20"/>
          <w:shd w:val="clear" w:color="auto" w:fill="FFFFFF"/>
        </w:rPr>
        <w:t>Montessori, M (1949) The Absorbent Mind. Madras: Theosophical Pub. House</w:t>
      </w:r>
    </w:p>
    <w:p w14:paraId="1004310B" w14:textId="4D054A7B" w:rsidR="00EF614B" w:rsidRPr="00EF614B" w:rsidRDefault="00EF614B" w:rsidP="00EF614B">
      <w:pPr>
        <w:pStyle w:val="NormalWeb"/>
        <w:rPr>
          <w:rFonts w:ascii="Arial" w:hAnsi="Arial" w:cs="Arial"/>
          <w:color w:val="000000" w:themeColor="text1"/>
          <w:sz w:val="20"/>
          <w:szCs w:val="20"/>
        </w:rPr>
      </w:pPr>
      <w:r w:rsidRPr="00EF614B">
        <w:rPr>
          <w:rFonts w:ascii="Arial" w:hAnsi="Arial" w:cs="Arial"/>
          <w:color w:val="000000" w:themeColor="text1"/>
          <w:sz w:val="20"/>
          <w:szCs w:val="20"/>
        </w:rPr>
        <w:t xml:space="preserve">Museveni (2006): At the Official Laying of the Foundation Stone for the New Building for Makerere University Faculty  </w:t>
      </w:r>
    </w:p>
    <w:p w14:paraId="084FF89F" w14:textId="1A77890C" w:rsidR="00EF614B" w:rsidRPr="00EF614B" w:rsidRDefault="00EF614B" w:rsidP="00EF614B">
      <w:pPr>
        <w:rPr>
          <w:rFonts w:ascii="Arial" w:hAnsi="Arial" w:cs="Arial"/>
          <w:color w:val="000000" w:themeColor="text1"/>
          <w:sz w:val="20"/>
          <w:szCs w:val="20"/>
          <w:shd w:val="clear" w:color="auto" w:fill="FFFFFF"/>
        </w:rPr>
      </w:pPr>
      <w:r w:rsidRPr="00EF614B">
        <w:rPr>
          <w:rFonts w:ascii="Arial" w:hAnsi="Arial" w:cs="Arial"/>
          <w:color w:val="000000" w:themeColor="text1"/>
          <w:sz w:val="20"/>
          <w:szCs w:val="20"/>
          <w:shd w:val="clear" w:color="auto" w:fill="FFFFFF"/>
        </w:rPr>
        <w:lastRenderedPageBreak/>
        <w:t>Oswald, D., Sherratt, F. and Smith, S. (2014). Handling the Hawthorne effect: The challenges surrounding a participant observer.</w:t>
      </w:r>
      <w:r w:rsidRPr="00EF614B">
        <w:rPr>
          <w:rStyle w:val="apple-converted-space"/>
          <w:rFonts w:ascii="Arial" w:hAnsi="Arial" w:cs="Arial"/>
          <w:color w:val="000000" w:themeColor="text1"/>
          <w:sz w:val="20"/>
          <w:szCs w:val="20"/>
          <w:shd w:val="clear" w:color="auto" w:fill="FFFFFF"/>
        </w:rPr>
        <w:t> </w:t>
      </w:r>
      <w:r w:rsidRPr="00EF614B">
        <w:rPr>
          <w:rFonts w:ascii="Arial" w:hAnsi="Arial" w:cs="Arial"/>
          <w:i/>
          <w:iCs/>
          <w:color w:val="000000" w:themeColor="text1"/>
          <w:sz w:val="20"/>
          <w:szCs w:val="20"/>
        </w:rPr>
        <w:t>Review of Social Studies</w:t>
      </w:r>
      <w:r w:rsidRPr="00EF614B">
        <w:rPr>
          <w:rFonts w:ascii="Arial" w:hAnsi="Arial" w:cs="Arial"/>
          <w:color w:val="000000" w:themeColor="text1"/>
          <w:sz w:val="20"/>
          <w:szCs w:val="20"/>
          <w:shd w:val="clear" w:color="auto" w:fill="FFFFFF"/>
        </w:rPr>
        <w:t>, 1(1), pp.53-74.</w:t>
      </w:r>
    </w:p>
    <w:p w14:paraId="0D02209D" w14:textId="77777777" w:rsidR="00EF614B" w:rsidRPr="00EF614B" w:rsidRDefault="00EF614B" w:rsidP="00EF614B">
      <w:pPr>
        <w:rPr>
          <w:rFonts w:ascii="Arial" w:hAnsi="Arial" w:cs="Arial"/>
          <w:color w:val="000000" w:themeColor="text1"/>
          <w:sz w:val="20"/>
          <w:szCs w:val="20"/>
          <w:shd w:val="clear" w:color="auto" w:fill="FFFFFF"/>
        </w:rPr>
      </w:pPr>
    </w:p>
    <w:p w14:paraId="25A9EF1E" w14:textId="2F91DA20" w:rsidR="00EF614B" w:rsidRPr="00EF614B" w:rsidRDefault="00EF614B" w:rsidP="00EF614B">
      <w:pPr>
        <w:rPr>
          <w:rFonts w:ascii="Arial" w:hAnsi="Arial" w:cs="Arial"/>
          <w:color w:val="000000" w:themeColor="text1"/>
          <w:sz w:val="20"/>
          <w:szCs w:val="20"/>
          <w:shd w:val="clear" w:color="auto" w:fill="FFFFFF"/>
        </w:rPr>
      </w:pPr>
      <w:r w:rsidRPr="00EF614B">
        <w:rPr>
          <w:rFonts w:ascii="Arial" w:hAnsi="Arial" w:cs="Arial"/>
          <w:color w:val="000000" w:themeColor="text1"/>
          <w:sz w:val="20"/>
          <w:szCs w:val="20"/>
          <w:shd w:val="clear" w:color="auto" w:fill="FFFFFF"/>
        </w:rPr>
        <w:t xml:space="preserve">Palmer, Cooper, </w:t>
      </w:r>
      <w:proofErr w:type="spellStart"/>
      <w:r w:rsidRPr="00EF614B">
        <w:rPr>
          <w:rFonts w:ascii="Arial" w:hAnsi="Arial" w:cs="Arial"/>
          <w:color w:val="000000" w:themeColor="text1"/>
          <w:sz w:val="20"/>
          <w:szCs w:val="20"/>
          <w:shd w:val="clear" w:color="auto" w:fill="FFFFFF"/>
        </w:rPr>
        <w:t>Bresler</w:t>
      </w:r>
      <w:proofErr w:type="spellEnd"/>
      <w:r w:rsidRPr="00EF614B">
        <w:rPr>
          <w:rFonts w:ascii="Arial" w:hAnsi="Arial" w:cs="Arial"/>
          <w:color w:val="000000" w:themeColor="text1"/>
          <w:sz w:val="20"/>
          <w:szCs w:val="20"/>
          <w:shd w:val="clear" w:color="auto" w:fill="FFFFFF"/>
        </w:rPr>
        <w:t xml:space="preserve">. (2001) </w:t>
      </w:r>
      <w:r w:rsidRPr="00EF614B">
        <w:rPr>
          <w:rFonts w:ascii="Arial" w:hAnsi="Arial" w:cs="Arial"/>
          <w:i/>
          <w:color w:val="000000" w:themeColor="text1"/>
          <w:sz w:val="20"/>
          <w:szCs w:val="20"/>
          <w:shd w:val="clear" w:color="auto" w:fill="FFFFFF"/>
        </w:rPr>
        <w:t>Fifty Modern Thinkers on Education</w:t>
      </w:r>
      <w:r w:rsidRPr="00EF614B">
        <w:rPr>
          <w:rFonts w:ascii="Arial" w:hAnsi="Arial" w:cs="Arial"/>
          <w:color w:val="000000" w:themeColor="text1"/>
          <w:sz w:val="20"/>
          <w:szCs w:val="20"/>
          <w:shd w:val="clear" w:color="auto" w:fill="FFFFFF"/>
        </w:rPr>
        <w:t xml:space="preserve"> Psychology Press</w:t>
      </w:r>
    </w:p>
    <w:p w14:paraId="7B9D367C" w14:textId="77777777" w:rsidR="00EF614B" w:rsidRPr="00EF614B" w:rsidRDefault="00EF614B" w:rsidP="00EF614B">
      <w:pPr>
        <w:rPr>
          <w:rFonts w:ascii="Arial" w:hAnsi="Arial" w:cs="Arial"/>
          <w:color w:val="000000" w:themeColor="text1"/>
          <w:sz w:val="20"/>
          <w:szCs w:val="20"/>
          <w:shd w:val="clear" w:color="auto" w:fill="FFFFFF"/>
        </w:rPr>
      </w:pPr>
    </w:p>
    <w:p w14:paraId="6ED4AEA8" w14:textId="2D210218"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rPr>
        <w:t xml:space="preserve">Piaget, J.  (1951) </w:t>
      </w:r>
      <w:r w:rsidRPr="00EF614B">
        <w:rPr>
          <w:rFonts w:ascii="Arial" w:hAnsi="Arial" w:cs="Arial"/>
          <w:i/>
          <w:color w:val="000000" w:themeColor="text1"/>
          <w:sz w:val="20"/>
          <w:szCs w:val="20"/>
        </w:rPr>
        <w:t>Play Dreams, and imitation in childhood.</w:t>
      </w:r>
      <w:r w:rsidRPr="00EF614B">
        <w:rPr>
          <w:rFonts w:ascii="Arial" w:hAnsi="Arial" w:cs="Arial"/>
          <w:color w:val="000000" w:themeColor="text1"/>
          <w:sz w:val="20"/>
          <w:szCs w:val="20"/>
        </w:rPr>
        <w:t xml:space="preserve"> London, W. Heinemann</w:t>
      </w:r>
    </w:p>
    <w:p w14:paraId="4C3DC7A2" w14:textId="77777777" w:rsidR="00EF614B" w:rsidRPr="00EF614B" w:rsidRDefault="00EF614B" w:rsidP="00EF614B">
      <w:pPr>
        <w:rPr>
          <w:rFonts w:ascii="Arial" w:hAnsi="Arial" w:cs="Arial"/>
          <w:color w:val="000000" w:themeColor="text1"/>
          <w:sz w:val="20"/>
          <w:szCs w:val="20"/>
          <w:shd w:val="clear" w:color="auto" w:fill="FFFFFF"/>
        </w:rPr>
      </w:pPr>
    </w:p>
    <w:p w14:paraId="6C8B0E90" w14:textId="77777777"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rPr>
        <w:t>Smidt, S. (2011). Playing to learn. 1</w:t>
      </w:r>
      <w:r w:rsidRPr="00EF614B">
        <w:rPr>
          <w:rFonts w:ascii="Arial" w:hAnsi="Arial" w:cs="Arial"/>
          <w:color w:val="000000" w:themeColor="text1"/>
          <w:sz w:val="20"/>
          <w:szCs w:val="20"/>
          <w:vertAlign w:val="superscript"/>
        </w:rPr>
        <w:t>st</w:t>
      </w:r>
      <w:r w:rsidRPr="00EF614B">
        <w:rPr>
          <w:rFonts w:ascii="Arial" w:hAnsi="Arial" w:cs="Arial"/>
          <w:color w:val="000000" w:themeColor="text1"/>
          <w:sz w:val="20"/>
          <w:szCs w:val="20"/>
        </w:rPr>
        <w:t xml:space="preserve"> ed. London: Routledge </w:t>
      </w:r>
    </w:p>
    <w:p w14:paraId="1728B59D" w14:textId="77777777" w:rsidR="00EF614B" w:rsidRPr="00EF614B" w:rsidRDefault="00EF614B" w:rsidP="00EF614B">
      <w:pPr>
        <w:rPr>
          <w:rFonts w:ascii="Arial" w:hAnsi="Arial" w:cs="Arial"/>
          <w:color w:val="000000" w:themeColor="text1"/>
          <w:sz w:val="20"/>
          <w:szCs w:val="20"/>
        </w:rPr>
      </w:pPr>
    </w:p>
    <w:p w14:paraId="2253E18B" w14:textId="77777777" w:rsidR="00EF614B" w:rsidRPr="00EF614B" w:rsidRDefault="00EF614B" w:rsidP="00EF614B">
      <w:pPr>
        <w:spacing w:line="360" w:lineRule="auto"/>
        <w:rPr>
          <w:rFonts w:ascii="Arial" w:hAnsi="Arial" w:cs="Arial"/>
          <w:color w:val="000000" w:themeColor="text1"/>
          <w:sz w:val="20"/>
          <w:szCs w:val="20"/>
        </w:rPr>
      </w:pPr>
      <w:r w:rsidRPr="00EF614B">
        <w:rPr>
          <w:rFonts w:ascii="Arial" w:hAnsi="Arial" w:cs="Arial"/>
          <w:color w:val="000000" w:themeColor="text1"/>
          <w:sz w:val="20"/>
          <w:szCs w:val="20"/>
        </w:rPr>
        <w:t xml:space="preserve">Smith, P.K (1982) Does Play Matter? Functional and Evolutionary Aspects of Animal and Human Play. The </w:t>
      </w:r>
      <w:proofErr w:type="spellStart"/>
      <w:r w:rsidRPr="00EF614B">
        <w:rPr>
          <w:rFonts w:ascii="Arial" w:hAnsi="Arial" w:cs="Arial"/>
          <w:color w:val="000000" w:themeColor="text1"/>
          <w:sz w:val="20"/>
          <w:szCs w:val="20"/>
        </w:rPr>
        <w:t>Behavioutal</w:t>
      </w:r>
      <w:proofErr w:type="spellEnd"/>
      <w:r w:rsidRPr="00EF614B">
        <w:rPr>
          <w:rFonts w:ascii="Arial" w:hAnsi="Arial" w:cs="Arial"/>
          <w:color w:val="000000" w:themeColor="text1"/>
          <w:sz w:val="20"/>
          <w:szCs w:val="20"/>
        </w:rPr>
        <w:t xml:space="preserve"> and Brain Sciences 5, 139-184</w:t>
      </w:r>
    </w:p>
    <w:p w14:paraId="0FCC0E79" w14:textId="77777777" w:rsidR="00EF614B" w:rsidRPr="00EF614B" w:rsidRDefault="00EF614B" w:rsidP="00EF614B">
      <w:pPr>
        <w:rPr>
          <w:rFonts w:ascii="Arial" w:hAnsi="Arial" w:cs="Arial"/>
          <w:color w:val="000000" w:themeColor="text1"/>
          <w:sz w:val="20"/>
          <w:szCs w:val="20"/>
        </w:rPr>
      </w:pPr>
    </w:p>
    <w:p w14:paraId="51113970" w14:textId="77777777" w:rsidR="00EF614B" w:rsidRPr="00EF614B" w:rsidRDefault="00EF614B" w:rsidP="00EF614B">
      <w:pPr>
        <w:rPr>
          <w:rFonts w:ascii="Arial" w:hAnsi="Arial" w:cs="Arial"/>
          <w:color w:val="000000" w:themeColor="text1"/>
          <w:sz w:val="20"/>
          <w:szCs w:val="20"/>
          <w:shd w:val="clear" w:color="auto" w:fill="FFFFFF"/>
        </w:rPr>
      </w:pPr>
      <w:r w:rsidRPr="00EF614B">
        <w:rPr>
          <w:rFonts w:ascii="Arial" w:hAnsi="Arial" w:cs="Arial"/>
          <w:color w:val="000000" w:themeColor="text1"/>
          <w:sz w:val="20"/>
          <w:szCs w:val="20"/>
          <w:shd w:val="clear" w:color="auto" w:fill="FFFFFF"/>
        </w:rPr>
        <w:t>Sutton-Smith, B. (1966). Piaget on play: A critique.</w:t>
      </w:r>
      <w:r w:rsidRPr="00EF614B">
        <w:rPr>
          <w:rStyle w:val="apple-converted-space"/>
          <w:rFonts w:ascii="Arial" w:hAnsi="Arial" w:cs="Arial"/>
          <w:color w:val="000000" w:themeColor="text1"/>
          <w:sz w:val="20"/>
          <w:szCs w:val="20"/>
          <w:shd w:val="clear" w:color="auto" w:fill="FFFFFF"/>
        </w:rPr>
        <w:t> </w:t>
      </w:r>
      <w:r w:rsidRPr="00EF614B">
        <w:rPr>
          <w:rStyle w:val="Emphasis"/>
          <w:rFonts w:ascii="Arial" w:hAnsi="Arial" w:cs="Arial"/>
          <w:color w:val="000000" w:themeColor="text1"/>
          <w:sz w:val="20"/>
          <w:szCs w:val="20"/>
        </w:rPr>
        <w:t>Psychological Review, 73</w:t>
      </w:r>
      <w:r w:rsidRPr="00EF614B">
        <w:rPr>
          <w:rFonts w:ascii="Arial" w:hAnsi="Arial" w:cs="Arial"/>
          <w:color w:val="000000" w:themeColor="text1"/>
          <w:sz w:val="20"/>
          <w:szCs w:val="20"/>
          <w:shd w:val="clear" w:color="auto" w:fill="FFFFFF"/>
        </w:rPr>
        <w:t>(1), 104-110.</w:t>
      </w:r>
    </w:p>
    <w:p w14:paraId="6B2B824A" w14:textId="77777777" w:rsidR="00EF614B" w:rsidRPr="00EF614B" w:rsidRDefault="00EF614B" w:rsidP="00EF614B">
      <w:pPr>
        <w:rPr>
          <w:rFonts w:ascii="Arial" w:hAnsi="Arial" w:cs="Arial"/>
          <w:color w:val="000000" w:themeColor="text1"/>
          <w:sz w:val="20"/>
          <w:szCs w:val="20"/>
          <w:shd w:val="clear" w:color="auto" w:fill="FFFFFF"/>
        </w:rPr>
      </w:pPr>
    </w:p>
    <w:p w14:paraId="43D9FEBA" w14:textId="77777777" w:rsidR="00EF614B" w:rsidRPr="00EF614B" w:rsidRDefault="00EF614B" w:rsidP="00EF614B">
      <w:pPr>
        <w:rPr>
          <w:rFonts w:ascii="Arial" w:hAnsi="Arial" w:cs="Arial"/>
          <w:color w:val="000000" w:themeColor="text1"/>
          <w:sz w:val="20"/>
          <w:szCs w:val="20"/>
        </w:rPr>
      </w:pPr>
      <w:proofErr w:type="spellStart"/>
      <w:r w:rsidRPr="00EF614B">
        <w:rPr>
          <w:rFonts w:ascii="Arial" w:hAnsi="Arial" w:cs="Arial"/>
          <w:color w:val="000000" w:themeColor="text1"/>
          <w:sz w:val="20"/>
          <w:szCs w:val="20"/>
        </w:rPr>
        <w:t>SuperStars</w:t>
      </w:r>
      <w:proofErr w:type="spellEnd"/>
      <w:r w:rsidRPr="00EF614B">
        <w:rPr>
          <w:rFonts w:ascii="Arial" w:hAnsi="Arial" w:cs="Arial"/>
          <w:color w:val="000000" w:themeColor="text1"/>
          <w:sz w:val="20"/>
          <w:szCs w:val="20"/>
        </w:rPr>
        <w:t xml:space="preserve">. (2018) </w:t>
      </w:r>
      <w:proofErr w:type="spellStart"/>
      <w:r w:rsidRPr="00EF614B">
        <w:rPr>
          <w:rFonts w:ascii="Arial" w:hAnsi="Arial" w:cs="Arial"/>
          <w:i/>
          <w:color w:val="000000" w:themeColor="text1"/>
          <w:sz w:val="20"/>
          <w:szCs w:val="20"/>
        </w:rPr>
        <w:t>SuperStars</w:t>
      </w:r>
      <w:proofErr w:type="spellEnd"/>
      <w:r w:rsidRPr="00EF614B">
        <w:rPr>
          <w:rFonts w:ascii="Arial" w:hAnsi="Arial" w:cs="Arial"/>
          <w:i/>
          <w:color w:val="000000" w:themeColor="text1"/>
          <w:sz w:val="20"/>
          <w:szCs w:val="20"/>
        </w:rPr>
        <w:t>-Service</w:t>
      </w:r>
      <w:r w:rsidRPr="00EF614B">
        <w:rPr>
          <w:rFonts w:ascii="Arial" w:hAnsi="Arial" w:cs="Arial"/>
          <w:color w:val="000000" w:themeColor="text1"/>
          <w:sz w:val="20"/>
          <w:szCs w:val="20"/>
        </w:rPr>
        <w:t>. [Online]</w:t>
      </w:r>
    </w:p>
    <w:p w14:paraId="5B13AD12" w14:textId="77777777" w:rsidR="00EF614B" w:rsidRPr="00EF614B" w:rsidRDefault="00EF614B" w:rsidP="00EF614B">
      <w:pPr>
        <w:rPr>
          <w:rFonts w:ascii="Arial" w:hAnsi="Arial" w:cs="Arial"/>
          <w:color w:val="000000" w:themeColor="text1"/>
          <w:sz w:val="20"/>
          <w:szCs w:val="20"/>
        </w:rPr>
      </w:pPr>
    </w:p>
    <w:p w14:paraId="5C41BA10" w14:textId="77777777" w:rsidR="00EF614B" w:rsidRPr="00EF614B" w:rsidRDefault="00EF614B" w:rsidP="00EF614B">
      <w:pPr>
        <w:rPr>
          <w:rFonts w:ascii="Arial" w:hAnsi="Arial" w:cs="Arial"/>
          <w:color w:val="000000" w:themeColor="text1"/>
          <w:sz w:val="20"/>
          <w:szCs w:val="20"/>
        </w:rPr>
      </w:pPr>
      <w:r w:rsidRPr="00EF614B">
        <w:rPr>
          <w:rFonts w:ascii="Arial" w:hAnsi="Arial" w:cs="Arial"/>
          <w:color w:val="000000" w:themeColor="text1"/>
          <w:sz w:val="20"/>
          <w:szCs w:val="20"/>
          <w:shd w:val="clear" w:color="auto" w:fill="FFFFFF"/>
        </w:rPr>
        <w:t>Vygotsky, L. and Cole, M. (1978). </w:t>
      </w:r>
      <w:r w:rsidRPr="00EF614B">
        <w:rPr>
          <w:rFonts w:ascii="Arial" w:hAnsi="Arial" w:cs="Arial"/>
          <w:i/>
          <w:iCs/>
          <w:color w:val="000000" w:themeColor="text1"/>
          <w:sz w:val="20"/>
          <w:szCs w:val="20"/>
        </w:rPr>
        <w:t>Mind in society</w:t>
      </w:r>
      <w:r w:rsidRPr="00EF614B">
        <w:rPr>
          <w:rFonts w:ascii="Arial" w:hAnsi="Arial" w:cs="Arial"/>
          <w:color w:val="000000" w:themeColor="text1"/>
          <w:sz w:val="20"/>
          <w:szCs w:val="20"/>
          <w:shd w:val="clear" w:color="auto" w:fill="FFFFFF"/>
        </w:rPr>
        <w:t>. Cambridge, Mass.: Harvard University Press.</w:t>
      </w:r>
    </w:p>
    <w:p w14:paraId="011036B3" w14:textId="167BCEB0" w:rsidR="00EF614B" w:rsidRPr="00EF2005" w:rsidRDefault="00EF614B" w:rsidP="00EF614B">
      <w:pPr>
        <w:spacing w:before="100" w:beforeAutospacing="1" w:after="100" w:afterAutospacing="1"/>
        <w:rPr>
          <w:rFonts w:ascii="Arial" w:hAnsi="Arial" w:cs="Arial"/>
          <w:color w:val="000000" w:themeColor="text1"/>
          <w:sz w:val="20"/>
          <w:szCs w:val="20"/>
        </w:rPr>
      </w:pPr>
      <w:r w:rsidRPr="00EF2005">
        <w:rPr>
          <w:rFonts w:ascii="Arial" w:hAnsi="Arial" w:cs="Arial"/>
          <w:bCs/>
          <w:color w:val="000000" w:themeColor="text1"/>
          <w:sz w:val="20"/>
          <w:szCs w:val="20"/>
        </w:rPr>
        <w:t xml:space="preserve">Well-being of </w:t>
      </w:r>
      <w:r w:rsidRPr="00EF614B">
        <w:rPr>
          <w:rFonts w:ascii="Arial" w:hAnsi="Arial" w:cs="Arial"/>
          <w:bCs/>
          <w:color w:val="000000" w:themeColor="text1"/>
          <w:sz w:val="20"/>
          <w:szCs w:val="20"/>
        </w:rPr>
        <w:t>Future Gener</w:t>
      </w:r>
      <w:r w:rsidRPr="00EF614B">
        <w:rPr>
          <w:rFonts w:ascii="Arial" w:hAnsi="Arial" w:cs="Arial"/>
          <w:bCs/>
          <w:color w:val="000000" w:themeColor="text1"/>
          <w:sz w:val="20"/>
          <w:szCs w:val="20"/>
        </w:rPr>
        <w:t>ations (Wales)</w:t>
      </w:r>
      <w:r w:rsidRPr="00EF614B">
        <w:rPr>
          <w:rFonts w:ascii="Arial" w:hAnsi="Arial" w:cs="Arial"/>
          <w:bCs/>
          <w:color w:val="000000" w:themeColor="text1"/>
          <w:sz w:val="20"/>
          <w:szCs w:val="20"/>
        </w:rPr>
        <w:t xml:space="preserve"> Act (2</w:t>
      </w:r>
      <w:r w:rsidRPr="00EF2005">
        <w:rPr>
          <w:rFonts w:ascii="Arial" w:hAnsi="Arial" w:cs="Arial"/>
          <w:bCs/>
          <w:color w:val="000000" w:themeColor="text1"/>
          <w:sz w:val="20"/>
          <w:szCs w:val="20"/>
        </w:rPr>
        <w:t>015</w:t>
      </w:r>
      <w:r w:rsidRPr="00EF614B">
        <w:rPr>
          <w:rFonts w:ascii="Arial" w:hAnsi="Arial" w:cs="Arial"/>
          <w:bCs/>
          <w:color w:val="000000" w:themeColor="text1"/>
          <w:sz w:val="20"/>
          <w:szCs w:val="20"/>
        </w:rPr>
        <w:t>)</w:t>
      </w:r>
      <w:r w:rsidRPr="00EF2005">
        <w:rPr>
          <w:rFonts w:ascii="Arial" w:hAnsi="Arial" w:cs="Arial"/>
          <w:bCs/>
          <w:color w:val="000000" w:themeColor="text1"/>
          <w:sz w:val="20"/>
          <w:szCs w:val="20"/>
        </w:rPr>
        <w:t xml:space="preserve"> </w:t>
      </w:r>
    </w:p>
    <w:p w14:paraId="067234E4" w14:textId="77777777" w:rsidR="004667F1" w:rsidRDefault="004667F1" w:rsidP="0079676D">
      <w:pPr>
        <w:outlineLvl w:val="0"/>
        <w:rPr>
          <w:rFonts w:ascii="Arial" w:hAnsi="Arial" w:cs="Arial"/>
          <w:i/>
          <w:iCs/>
          <w:color w:val="555555"/>
          <w:kern w:val="36"/>
          <w:sz w:val="27"/>
          <w:szCs w:val="27"/>
        </w:rPr>
      </w:pPr>
    </w:p>
    <w:p w14:paraId="160F5DB3" w14:textId="77777777" w:rsidR="00EF614B" w:rsidRDefault="00EF614B" w:rsidP="0079676D">
      <w:pPr>
        <w:outlineLvl w:val="0"/>
        <w:rPr>
          <w:rFonts w:ascii="Arial" w:hAnsi="Arial" w:cs="Arial"/>
          <w:i/>
          <w:iCs/>
          <w:color w:val="555555"/>
          <w:kern w:val="36"/>
          <w:sz w:val="27"/>
          <w:szCs w:val="27"/>
        </w:rPr>
      </w:pPr>
    </w:p>
    <w:p w14:paraId="668A61C9" w14:textId="77777777" w:rsidR="00EF614B" w:rsidRDefault="00EF614B" w:rsidP="0079676D">
      <w:pPr>
        <w:outlineLvl w:val="0"/>
        <w:rPr>
          <w:rFonts w:ascii="Arial" w:hAnsi="Arial" w:cs="Arial"/>
          <w:i/>
          <w:iCs/>
          <w:color w:val="555555"/>
          <w:kern w:val="36"/>
          <w:sz w:val="27"/>
          <w:szCs w:val="27"/>
        </w:rPr>
      </w:pPr>
    </w:p>
    <w:p w14:paraId="6663CD64" w14:textId="77777777" w:rsidR="004667F1" w:rsidRDefault="004667F1" w:rsidP="0079676D">
      <w:pPr>
        <w:pStyle w:val="Heading4"/>
        <w:spacing w:before="0" w:beforeAutospacing="0" w:after="0" w:afterAutospacing="0" w:line="360" w:lineRule="atLeast"/>
        <w:rPr>
          <w:rFonts w:ascii="Arial" w:hAnsi="Arial" w:cs="Arial"/>
          <w:b w:val="0"/>
          <w:bCs w:val="0"/>
          <w:color w:val="000000"/>
          <w:sz w:val="21"/>
          <w:szCs w:val="21"/>
        </w:rPr>
      </w:pPr>
    </w:p>
    <w:p w14:paraId="37DC5A70" w14:textId="77777777" w:rsidR="0079676D" w:rsidRPr="0079676D" w:rsidRDefault="0079676D" w:rsidP="0079676D">
      <w:pPr>
        <w:outlineLvl w:val="0"/>
        <w:rPr>
          <w:rFonts w:ascii="Arial" w:hAnsi="Arial" w:cs="Arial"/>
          <w:i/>
          <w:iCs/>
          <w:color w:val="555555"/>
          <w:kern w:val="36"/>
          <w:sz w:val="27"/>
          <w:szCs w:val="27"/>
        </w:rPr>
      </w:pPr>
    </w:p>
    <w:p w14:paraId="3B108115" w14:textId="77777777" w:rsidR="0079676D" w:rsidRDefault="0079676D" w:rsidP="007B3688">
      <w:pPr>
        <w:jc w:val="center"/>
      </w:pPr>
    </w:p>
    <w:p w14:paraId="6230873E" w14:textId="77777777" w:rsidR="0079676D" w:rsidRDefault="0079676D" w:rsidP="0079676D">
      <w:pPr>
        <w:shd w:val="clear" w:color="auto" w:fill="FFFFFF"/>
        <w:rPr>
          <w:rFonts w:ascii="system-ui" w:hAnsi="system-ui"/>
          <w:color w:val="000000"/>
          <w:sz w:val="20"/>
          <w:szCs w:val="20"/>
        </w:rPr>
      </w:pPr>
    </w:p>
    <w:p w14:paraId="62597C67" w14:textId="77777777" w:rsidR="0079676D" w:rsidRPr="0079676D" w:rsidRDefault="0079676D" w:rsidP="0079676D">
      <w:pPr>
        <w:shd w:val="clear" w:color="auto" w:fill="FFFFFF"/>
        <w:rPr>
          <w:rFonts w:ascii="system-ui" w:hAnsi="system-ui"/>
          <w:color w:val="000000"/>
          <w:sz w:val="20"/>
          <w:szCs w:val="20"/>
        </w:rPr>
      </w:pPr>
    </w:p>
    <w:p w14:paraId="65BEE909" w14:textId="77777777" w:rsidR="00EF614B" w:rsidRDefault="00EF614B" w:rsidP="00C0077F">
      <w:pPr>
        <w:rPr>
          <w:color w:val="000000" w:themeColor="text1"/>
          <w:shd w:val="clear" w:color="auto" w:fill="FDFF9A"/>
        </w:rPr>
      </w:pPr>
    </w:p>
    <w:p w14:paraId="67FEDFD3" w14:textId="77777777" w:rsidR="00EF614B" w:rsidRPr="00C0077F" w:rsidRDefault="00EF614B" w:rsidP="00C0077F">
      <w:pPr>
        <w:rPr>
          <w:color w:val="000000" w:themeColor="text1"/>
        </w:rPr>
      </w:pPr>
    </w:p>
    <w:p w14:paraId="7AEFCC72" w14:textId="77777777" w:rsidR="007B3688" w:rsidRDefault="007B3688" w:rsidP="007B3688">
      <w:pPr>
        <w:jc w:val="center"/>
      </w:pPr>
    </w:p>
    <w:p w14:paraId="33927999" w14:textId="77777777" w:rsidR="004667F1" w:rsidRDefault="004667F1" w:rsidP="007B3688">
      <w:pPr>
        <w:jc w:val="center"/>
      </w:pPr>
    </w:p>
    <w:p w14:paraId="14899C5D" w14:textId="36E377FC" w:rsidR="004667F1" w:rsidRPr="004667F1" w:rsidRDefault="004667F1" w:rsidP="004667F1"/>
    <w:p w14:paraId="5D2EB160" w14:textId="77777777" w:rsidR="004667F1" w:rsidRDefault="004667F1" w:rsidP="00EF614B"/>
    <w:p w14:paraId="062FC596" w14:textId="77777777" w:rsidR="00EF2005" w:rsidRDefault="00EF2005" w:rsidP="007B3688">
      <w:pPr>
        <w:jc w:val="center"/>
      </w:pPr>
    </w:p>
    <w:p w14:paraId="76764A32" w14:textId="77777777" w:rsidR="007B3688" w:rsidRDefault="007B3688" w:rsidP="007B3688">
      <w:pPr>
        <w:jc w:val="center"/>
      </w:pPr>
    </w:p>
    <w:p w14:paraId="06788DDE" w14:textId="7E405E65" w:rsidR="007B3688" w:rsidRDefault="007B3688" w:rsidP="007B3688">
      <w:pPr>
        <w:jc w:val="center"/>
      </w:pPr>
    </w:p>
    <w:p w14:paraId="4AE70D2F" w14:textId="06B94421" w:rsidR="00EF2005" w:rsidRDefault="00EF2005" w:rsidP="00EF2005"/>
    <w:p w14:paraId="4F30B36C" w14:textId="77777777" w:rsidR="00EF614B" w:rsidRDefault="00EF614B" w:rsidP="007B3688">
      <w:pPr>
        <w:jc w:val="center"/>
      </w:pPr>
    </w:p>
    <w:p w14:paraId="74BDA40F" w14:textId="77777777" w:rsidR="006C3C78" w:rsidRDefault="006C3C78" w:rsidP="007B3688">
      <w:pPr>
        <w:jc w:val="center"/>
      </w:pPr>
    </w:p>
    <w:p w14:paraId="5CFBDB08" w14:textId="77777777" w:rsidR="00EF614B" w:rsidRDefault="00EF614B" w:rsidP="007B3688">
      <w:pPr>
        <w:jc w:val="center"/>
      </w:pPr>
    </w:p>
    <w:p w14:paraId="5557ED21" w14:textId="34806D4B" w:rsidR="00EF614B" w:rsidRPr="00EF614B" w:rsidRDefault="00EF614B" w:rsidP="00EF614B">
      <w:pPr>
        <w:spacing w:before="100" w:beforeAutospacing="1" w:after="100" w:afterAutospacing="1"/>
      </w:pPr>
    </w:p>
    <w:p w14:paraId="608A513E" w14:textId="77777777" w:rsidR="00EF614B" w:rsidRPr="007B3688" w:rsidRDefault="00EF614B" w:rsidP="00EF614B"/>
    <w:sectPr w:rsidR="00EF614B" w:rsidRPr="007B3688" w:rsidSect="00483957">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9831D1" w14:textId="77777777" w:rsidR="009E13FF" w:rsidRDefault="009E13FF" w:rsidP="003F2241">
      <w:r>
        <w:separator/>
      </w:r>
    </w:p>
  </w:endnote>
  <w:endnote w:type="continuationSeparator" w:id="0">
    <w:p w14:paraId="413E372D" w14:textId="77777777" w:rsidR="009E13FF" w:rsidRDefault="009E13FF" w:rsidP="003F2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eridien">
    <w:altName w:val="Cambria"/>
    <w:panose1 w:val="020B0604020202020204"/>
    <w:charset w:val="00"/>
    <w:family w:val="roman"/>
    <w:notTrueType/>
    <w:pitch w:val="default"/>
  </w:font>
  <w:font w:name="Lucida Bright">
    <w:panose1 w:val="02040602050505020304"/>
    <w:charset w:val="4D"/>
    <w:family w:val="roman"/>
    <w:pitch w:val="variable"/>
    <w:sig w:usb0="00000003" w:usb1="00000000" w:usb2="00000000" w:usb3="00000000" w:csb0="00000001" w:csb1="00000000"/>
  </w:font>
  <w:font w:name="system-ui">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38224608"/>
      <w:docPartObj>
        <w:docPartGallery w:val="Page Numbers (Bottom of Page)"/>
        <w:docPartUnique/>
      </w:docPartObj>
    </w:sdtPr>
    <w:sdtEndPr>
      <w:rPr>
        <w:rStyle w:val="PageNumber"/>
      </w:rPr>
    </w:sdtEndPr>
    <w:sdtContent>
      <w:p w14:paraId="4E19ED8F" w14:textId="57B648F5" w:rsidR="003D3877" w:rsidRDefault="003D3877" w:rsidP="00E515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F8E29A" w14:textId="77777777" w:rsidR="003D3877" w:rsidRDefault="003D3877" w:rsidP="003D38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7577575"/>
      <w:docPartObj>
        <w:docPartGallery w:val="Page Numbers (Bottom of Page)"/>
        <w:docPartUnique/>
      </w:docPartObj>
    </w:sdtPr>
    <w:sdtEndPr>
      <w:rPr>
        <w:rStyle w:val="PageNumber"/>
      </w:rPr>
    </w:sdtEndPr>
    <w:sdtContent>
      <w:p w14:paraId="408B83D0" w14:textId="35031E82" w:rsidR="003D3877" w:rsidRDefault="003D3877" w:rsidP="00E515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BF64D1" w14:textId="77777777" w:rsidR="003D3877" w:rsidRDefault="003D3877" w:rsidP="003D38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D57CF" w14:textId="77777777" w:rsidR="009E13FF" w:rsidRDefault="009E13FF" w:rsidP="003F2241">
      <w:r>
        <w:separator/>
      </w:r>
    </w:p>
  </w:footnote>
  <w:footnote w:type="continuationSeparator" w:id="0">
    <w:p w14:paraId="0D0FF528" w14:textId="77777777" w:rsidR="009E13FF" w:rsidRDefault="009E13FF" w:rsidP="003F2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B2F4E"/>
    <w:multiLevelType w:val="multilevel"/>
    <w:tmpl w:val="DE4A3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56791"/>
    <w:multiLevelType w:val="multilevel"/>
    <w:tmpl w:val="C3284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AF078C"/>
    <w:multiLevelType w:val="multilevel"/>
    <w:tmpl w:val="7A34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5B2421"/>
    <w:multiLevelType w:val="multilevel"/>
    <w:tmpl w:val="9BFEC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6B01E1"/>
    <w:multiLevelType w:val="multilevel"/>
    <w:tmpl w:val="9916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836664"/>
    <w:multiLevelType w:val="multilevel"/>
    <w:tmpl w:val="CF5E0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2EA"/>
    <w:rsid w:val="00191B8E"/>
    <w:rsid w:val="00285799"/>
    <w:rsid w:val="00371D92"/>
    <w:rsid w:val="00396B45"/>
    <w:rsid w:val="003D3877"/>
    <w:rsid w:val="003F2241"/>
    <w:rsid w:val="004667F1"/>
    <w:rsid w:val="00483957"/>
    <w:rsid w:val="00526612"/>
    <w:rsid w:val="00610849"/>
    <w:rsid w:val="006442E0"/>
    <w:rsid w:val="00692FA7"/>
    <w:rsid w:val="006C3C78"/>
    <w:rsid w:val="0079676D"/>
    <w:rsid w:val="007B3688"/>
    <w:rsid w:val="00830B5E"/>
    <w:rsid w:val="008F3B5A"/>
    <w:rsid w:val="009462EA"/>
    <w:rsid w:val="009E13FF"/>
    <w:rsid w:val="00B33749"/>
    <w:rsid w:val="00C0077F"/>
    <w:rsid w:val="00CB7641"/>
    <w:rsid w:val="00EF2005"/>
    <w:rsid w:val="00EF6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5A19D"/>
  <w14:defaultImageDpi w14:val="32767"/>
  <w15:chartTrackingRefBased/>
  <w15:docId w15:val="{A25FED17-B48E-DB41-9777-673DEDAC5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614B"/>
    <w:rPr>
      <w:rFonts w:ascii="Times New Roman" w:eastAsia="Times New Roman" w:hAnsi="Times New Roman" w:cs="Times New Roman"/>
    </w:rPr>
  </w:style>
  <w:style w:type="paragraph" w:styleId="Heading1">
    <w:name w:val="heading 1"/>
    <w:basedOn w:val="Normal"/>
    <w:next w:val="Normal"/>
    <w:link w:val="Heading1Char"/>
    <w:uiPriority w:val="9"/>
    <w:qFormat/>
    <w:rsid w:val="002857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3F2241"/>
    <w:pPr>
      <w:spacing w:before="100" w:beforeAutospacing="1" w:after="100" w:afterAutospacing="1"/>
      <w:outlineLvl w:val="3"/>
    </w:pPr>
    <w:rPr>
      <w:b/>
      <w:bCs/>
    </w:rPr>
  </w:style>
  <w:style w:type="paragraph" w:styleId="Heading5">
    <w:name w:val="heading 5"/>
    <w:basedOn w:val="Normal"/>
    <w:link w:val="Heading5Char"/>
    <w:uiPriority w:val="9"/>
    <w:qFormat/>
    <w:rsid w:val="003F224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241"/>
    <w:rPr>
      <w:color w:val="0563C1" w:themeColor="hyperlink"/>
      <w:u w:val="single"/>
    </w:rPr>
  </w:style>
  <w:style w:type="character" w:styleId="UnresolvedMention">
    <w:name w:val="Unresolved Mention"/>
    <w:basedOn w:val="DefaultParagraphFont"/>
    <w:uiPriority w:val="99"/>
    <w:rsid w:val="003F2241"/>
    <w:rPr>
      <w:color w:val="605E5C"/>
      <w:shd w:val="clear" w:color="auto" w:fill="E1DFDD"/>
    </w:rPr>
  </w:style>
  <w:style w:type="paragraph" w:styleId="FootnoteText">
    <w:name w:val="footnote text"/>
    <w:basedOn w:val="Normal"/>
    <w:link w:val="FootnoteTextChar"/>
    <w:uiPriority w:val="99"/>
    <w:semiHidden/>
    <w:unhideWhenUsed/>
    <w:rsid w:val="003F2241"/>
    <w:rPr>
      <w:sz w:val="20"/>
      <w:szCs w:val="20"/>
    </w:rPr>
  </w:style>
  <w:style w:type="character" w:customStyle="1" w:styleId="FootnoteTextChar">
    <w:name w:val="Footnote Text Char"/>
    <w:basedOn w:val="DefaultParagraphFont"/>
    <w:link w:val="FootnoteText"/>
    <w:uiPriority w:val="99"/>
    <w:semiHidden/>
    <w:rsid w:val="003F224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F2241"/>
    <w:rPr>
      <w:vertAlign w:val="superscript"/>
    </w:rPr>
  </w:style>
  <w:style w:type="character" w:customStyle="1" w:styleId="Heading4Char">
    <w:name w:val="Heading 4 Char"/>
    <w:basedOn w:val="DefaultParagraphFont"/>
    <w:link w:val="Heading4"/>
    <w:uiPriority w:val="9"/>
    <w:rsid w:val="003F2241"/>
    <w:rPr>
      <w:rFonts w:ascii="Times New Roman" w:eastAsia="Times New Roman" w:hAnsi="Times New Roman" w:cs="Times New Roman"/>
      <w:b/>
      <w:bCs/>
    </w:rPr>
  </w:style>
  <w:style w:type="character" w:customStyle="1" w:styleId="Heading5Char">
    <w:name w:val="Heading 5 Char"/>
    <w:basedOn w:val="DefaultParagraphFont"/>
    <w:link w:val="Heading5"/>
    <w:uiPriority w:val="9"/>
    <w:rsid w:val="003F2241"/>
    <w:rPr>
      <w:rFonts w:ascii="Times New Roman" w:eastAsia="Times New Roman" w:hAnsi="Times New Roman" w:cs="Times New Roman"/>
      <w:b/>
      <w:bCs/>
      <w:sz w:val="20"/>
      <w:szCs w:val="20"/>
    </w:rPr>
  </w:style>
  <w:style w:type="paragraph" w:styleId="NormalWeb">
    <w:name w:val="Normal (Web)"/>
    <w:basedOn w:val="Normal"/>
    <w:uiPriority w:val="99"/>
    <w:unhideWhenUsed/>
    <w:rsid w:val="003F2241"/>
    <w:pPr>
      <w:spacing w:before="100" w:beforeAutospacing="1" w:after="100" w:afterAutospacing="1"/>
    </w:pPr>
  </w:style>
  <w:style w:type="character" w:customStyle="1" w:styleId="Heading1Char">
    <w:name w:val="Heading 1 Char"/>
    <w:basedOn w:val="DefaultParagraphFont"/>
    <w:link w:val="Heading1"/>
    <w:uiPriority w:val="9"/>
    <w:rsid w:val="00285799"/>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79676D"/>
  </w:style>
  <w:style w:type="paragraph" w:styleId="Footer">
    <w:name w:val="footer"/>
    <w:basedOn w:val="Normal"/>
    <w:link w:val="FooterChar"/>
    <w:uiPriority w:val="99"/>
    <w:unhideWhenUsed/>
    <w:rsid w:val="003D3877"/>
    <w:pPr>
      <w:tabs>
        <w:tab w:val="center" w:pos="4680"/>
        <w:tab w:val="right" w:pos="9360"/>
      </w:tabs>
    </w:pPr>
  </w:style>
  <w:style w:type="character" w:customStyle="1" w:styleId="FooterChar">
    <w:name w:val="Footer Char"/>
    <w:basedOn w:val="DefaultParagraphFont"/>
    <w:link w:val="Footer"/>
    <w:uiPriority w:val="99"/>
    <w:rsid w:val="003D3877"/>
    <w:rPr>
      <w:rFonts w:ascii="Times New Roman" w:eastAsia="Times New Roman" w:hAnsi="Times New Roman" w:cs="Times New Roman"/>
    </w:rPr>
  </w:style>
  <w:style w:type="character" w:styleId="PageNumber">
    <w:name w:val="page number"/>
    <w:basedOn w:val="DefaultParagraphFont"/>
    <w:uiPriority w:val="99"/>
    <w:semiHidden/>
    <w:unhideWhenUsed/>
    <w:rsid w:val="003D3877"/>
  </w:style>
  <w:style w:type="character" w:styleId="Emphasis">
    <w:name w:val="Emphasis"/>
    <w:basedOn w:val="DefaultParagraphFont"/>
    <w:uiPriority w:val="20"/>
    <w:qFormat/>
    <w:rsid w:val="00C007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35954">
      <w:bodyDiv w:val="1"/>
      <w:marLeft w:val="0"/>
      <w:marRight w:val="0"/>
      <w:marTop w:val="0"/>
      <w:marBottom w:val="0"/>
      <w:divBdr>
        <w:top w:val="none" w:sz="0" w:space="0" w:color="auto"/>
        <w:left w:val="none" w:sz="0" w:space="0" w:color="auto"/>
        <w:bottom w:val="none" w:sz="0" w:space="0" w:color="auto"/>
        <w:right w:val="none" w:sz="0" w:space="0" w:color="auto"/>
      </w:divBdr>
      <w:divsChild>
        <w:div w:id="780994417">
          <w:marLeft w:val="0"/>
          <w:marRight w:val="0"/>
          <w:marTop w:val="0"/>
          <w:marBottom w:val="0"/>
          <w:divBdr>
            <w:top w:val="none" w:sz="0" w:space="0" w:color="auto"/>
            <w:left w:val="none" w:sz="0" w:space="0" w:color="auto"/>
            <w:bottom w:val="none" w:sz="0" w:space="0" w:color="auto"/>
            <w:right w:val="none" w:sz="0" w:space="0" w:color="auto"/>
          </w:divBdr>
          <w:divsChild>
            <w:div w:id="1293440404">
              <w:marLeft w:val="0"/>
              <w:marRight w:val="0"/>
              <w:marTop w:val="0"/>
              <w:marBottom w:val="0"/>
              <w:divBdr>
                <w:top w:val="none" w:sz="0" w:space="0" w:color="auto"/>
                <w:left w:val="none" w:sz="0" w:space="0" w:color="auto"/>
                <w:bottom w:val="none" w:sz="0" w:space="0" w:color="auto"/>
                <w:right w:val="none" w:sz="0" w:space="0" w:color="auto"/>
              </w:divBdr>
              <w:divsChild>
                <w:div w:id="816729562">
                  <w:marLeft w:val="0"/>
                  <w:marRight w:val="0"/>
                  <w:marTop w:val="0"/>
                  <w:marBottom w:val="0"/>
                  <w:divBdr>
                    <w:top w:val="none" w:sz="0" w:space="0" w:color="auto"/>
                    <w:left w:val="none" w:sz="0" w:space="0" w:color="auto"/>
                    <w:bottom w:val="none" w:sz="0" w:space="0" w:color="auto"/>
                    <w:right w:val="none" w:sz="0" w:space="0" w:color="auto"/>
                  </w:divBdr>
                  <w:divsChild>
                    <w:div w:id="178357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78115">
      <w:bodyDiv w:val="1"/>
      <w:marLeft w:val="0"/>
      <w:marRight w:val="0"/>
      <w:marTop w:val="0"/>
      <w:marBottom w:val="0"/>
      <w:divBdr>
        <w:top w:val="none" w:sz="0" w:space="0" w:color="auto"/>
        <w:left w:val="none" w:sz="0" w:space="0" w:color="auto"/>
        <w:bottom w:val="none" w:sz="0" w:space="0" w:color="auto"/>
        <w:right w:val="none" w:sz="0" w:space="0" w:color="auto"/>
      </w:divBdr>
    </w:div>
    <w:div w:id="48773472">
      <w:bodyDiv w:val="1"/>
      <w:marLeft w:val="0"/>
      <w:marRight w:val="0"/>
      <w:marTop w:val="0"/>
      <w:marBottom w:val="0"/>
      <w:divBdr>
        <w:top w:val="none" w:sz="0" w:space="0" w:color="auto"/>
        <w:left w:val="none" w:sz="0" w:space="0" w:color="auto"/>
        <w:bottom w:val="none" w:sz="0" w:space="0" w:color="auto"/>
        <w:right w:val="none" w:sz="0" w:space="0" w:color="auto"/>
      </w:divBdr>
    </w:div>
    <w:div w:id="60443739">
      <w:bodyDiv w:val="1"/>
      <w:marLeft w:val="0"/>
      <w:marRight w:val="0"/>
      <w:marTop w:val="0"/>
      <w:marBottom w:val="0"/>
      <w:divBdr>
        <w:top w:val="none" w:sz="0" w:space="0" w:color="auto"/>
        <w:left w:val="none" w:sz="0" w:space="0" w:color="auto"/>
        <w:bottom w:val="none" w:sz="0" w:space="0" w:color="auto"/>
        <w:right w:val="none" w:sz="0" w:space="0" w:color="auto"/>
      </w:divBdr>
      <w:divsChild>
        <w:div w:id="325935923">
          <w:marLeft w:val="0"/>
          <w:marRight w:val="0"/>
          <w:marTop w:val="0"/>
          <w:marBottom w:val="0"/>
          <w:divBdr>
            <w:top w:val="none" w:sz="0" w:space="0" w:color="auto"/>
            <w:left w:val="none" w:sz="0" w:space="0" w:color="auto"/>
            <w:bottom w:val="none" w:sz="0" w:space="0" w:color="auto"/>
            <w:right w:val="none" w:sz="0" w:space="0" w:color="auto"/>
          </w:divBdr>
        </w:div>
        <w:div w:id="1094059028">
          <w:marLeft w:val="0"/>
          <w:marRight w:val="0"/>
          <w:marTop w:val="0"/>
          <w:marBottom w:val="0"/>
          <w:divBdr>
            <w:top w:val="none" w:sz="0" w:space="0" w:color="auto"/>
            <w:left w:val="none" w:sz="0" w:space="0" w:color="auto"/>
            <w:bottom w:val="none" w:sz="0" w:space="0" w:color="auto"/>
            <w:right w:val="none" w:sz="0" w:space="0" w:color="auto"/>
          </w:divBdr>
        </w:div>
      </w:divsChild>
    </w:div>
    <w:div w:id="74327636">
      <w:bodyDiv w:val="1"/>
      <w:marLeft w:val="0"/>
      <w:marRight w:val="0"/>
      <w:marTop w:val="0"/>
      <w:marBottom w:val="0"/>
      <w:divBdr>
        <w:top w:val="none" w:sz="0" w:space="0" w:color="auto"/>
        <w:left w:val="none" w:sz="0" w:space="0" w:color="auto"/>
        <w:bottom w:val="none" w:sz="0" w:space="0" w:color="auto"/>
        <w:right w:val="none" w:sz="0" w:space="0" w:color="auto"/>
      </w:divBdr>
    </w:div>
    <w:div w:id="96875287">
      <w:bodyDiv w:val="1"/>
      <w:marLeft w:val="0"/>
      <w:marRight w:val="0"/>
      <w:marTop w:val="0"/>
      <w:marBottom w:val="0"/>
      <w:divBdr>
        <w:top w:val="none" w:sz="0" w:space="0" w:color="auto"/>
        <w:left w:val="none" w:sz="0" w:space="0" w:color="auto"/>
        <w:bottom w:val="none" w:sz="0" w:space="0" w:color="auto"/>
        <w:right w:val="none" w:sz="0" w:space="0" w:color="auto"/>
      </w:divBdr>
      <w:divsChild>
        <w:div w:id="1372416071">
          <w:marLeft w:val="0"/>
          <w:marRight w:val="0"/>
          <w:marTop w:val="0"/>
          <w:marBottom w:val="0"/>
          <w:divBdr>
            <w:top w:val="none" w:sz="0" w:space="0" w:color="auto"/>
            <w:left w:val="none" w:sz="0" w:space="0" w:color="auto"/>
            <w:bottom w:val="none" w:sz="0" w:space="0" w:color="auto"/>
            <w:right w:val="none" w:sz="0" w:space="0" w:color="auto"/>
          </w:divBdr>
          <w:divsChild>
            <w:div w:id="149100991">
              <w:marLeft w:val="0"/>
              <w:marRight w:val="0"/>
              <w:marTop w:val="0"/>
              <w:marBottom w:val="0"/>
              <w:divBdr>
                <w:top w:val="none" w:sz="0" w:space="0" w:color="auto"/>
                <w:left w:val="none" w:sz="0" w:space="0" w:color="auto"/>
                <w:bottom w:val="none" w:sz="0" w:space="0" w:color="auto"/>
                <w:right w:val="none" w:sz="0" w:space="0" w:color="auto"/>
              </w:divBdr>
              <w:divsChild>
                <w:div w:id="149429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875">
      <w:bodyDiv w:val="1"/>
      <w:marLeft w:val="0"/>
      <w:marRight w:val="0"/>
      <w:marTop w:val="0"/>
      <w:marBottom w:val="0"/>
      <w:divBdr>
        <w:top w:val="none" w:sz="0" w:space="0" w:color="auto"/>
        <w:left w:val="none" w:sz="0" w:space="0" w:color="auto"/>
        <w:bottom w:val="none" w:sz="0" w:space="0" w:color="auto"/>
        <w:right w:val="none" w:sz="0" w:space="0" w:color="auto"/>
      </w:divBdr>
    </w:div>
    <w:div w:id="105079250">
      <w:bodyDiv w:val="1"/>
      <w:marLeft w:val="0"/>
      <w:marRight w:val="0"/>
      <w:marTop w:val="0"/>
      <w:marBottom w:val="0"/>
      <w:divBdr>
        <w:top w:val="none" w:sz="0" w:space="0" w:color="auto"/>
        <w:left w:val="none" w:sz="0" w:space="0" w:color="auto"/>
        <w:bottom w:val="none" w:sz="0" w:space="0" w:color="auto"/>
        <w:right w:val="none" w:sz="0" w:space="0" w:color="auto"/>
      </w:divBdr>
      <w:divsChild>
        <w:div w:id="642737136">
          <w:marLeft w:val="0"/>
          <w:marRight w:val="0"/>
          <w:marTop w:val="0"/>
          <w:marBottom w:val="0"/>
          <w:divBdr>
            <w:top w:val="none" w:sz="0" w:space="0" w:color="auto"/>
            <w:left w:val="none" w:sz="0" w:space="0" w:color="auto"/>
            <w:bottom w:val="none" w:sz="0" w:space="0" w:color="auto"/>
            <w:right w:val="none" w:sz="0" w:space="0" w:color="auto"/>
          </w:divBdr>
          <w:divsChild>
            <w:div w:id="159783448">
              <w:marLeft w:val="0"/>
              <w:marRight w:val="0"/>
              <w:marTop w:val="0"/>
              <w:marBottom w:val="0"/>
              <w:divBdr>
                <w:top w:val="none" w:sz="0" w:space="0" w:color="auto"/>
                <w:left w:val="none" w:sz="0" w:space="0" w:color="auto"/>
                <w:bottom w:val="none" w:sz="0" w:space="0" w:color="auto"/>
                <w:right w:val="none" w:sz="0" w:space="0" w:color="auto"/>
              </w:divBdr>
              <w:divsChild>
                <w:div w:id="155145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34043">
      <w:bodyDiv w:val="1"/>
      <w:marLeft w:val="0"/>
      <w:marRight w:val="0"/>
      <w:marTop w:val="0"/>
      <w:marBottom w:val="0"/>
      <w:divBdr>
        <w:top w:val="none" w:sz="0" w:space="0" w:color="auto"/>
        <w:left w:val="none" w:sz="0" w:space="0" w:color="auto"/>
        <w:bottom w:val="none" w:sz="0" w:space="0" w:color="auto"/>
        <w:right w:val="none" w:sz="0" w:space="0" w:color="auto"/>
      </w:divBdr>
      <w:divsChild>
        <w:div w:id="1131047840">
          <w:marLeft w:val="0"/>
          <w:marRight w:val="0"/>
          <w:marTop w:val="0"/>
          <w:marBottom w:val="0"/>
          <w:divBdr>
            <w:top w:val="none" w:sz="0" w:space="0" w:color="auto"/>
            <w:left w:val="none" w:sz="0" w:space="0" w:color="auto"/>
            <w:bottom w:val="none" w:sz="0" w:space="0" w:color="auto"/>
            <w:right w:val="none" w:sz="0" w:space="0" w:color="auto"/>
          </w:divBdr>
          <w:divsChild>
            <w:div w:id="2034185161">
              <w:marLeft w:val="0"/>
              <w:marRight w:val="0"/>
              <w:marTop w:val="0"/>
              <w:marBottom w:val="0"/>
              <w:divBdr>
                <w:top w:val="none" w:sz="0" w:space="0" w:color="auto"/>
                <w:left w:val="none" w:sz="0" w:space="0" w:color="auto"/>
                <w:bottom w:val="none" w:sz="0" w:space="0" w:color="auto"/>
                <w:right w:val="none" w:sz="0" w:space="0" w:color="auto"/>
              </w:divBdr>
              <w:divsChild>
                <w:div w:id="682630186">
                  <w:marLeft w:val="0"/>
                  <w:marRight w:val="0"/>
                  <w:marTop w:val="0"/>
                  <w:marBottom w:val="0"/>
                  <w:divBdr>
                    <w:top w:val="none" w:sz="0" w:space="0" w:color="auto"/>
                    <w:left w:val="none" w:sz="0" w:space="0" w:color="auto"/>
                    <w:bottom w:val="none" w:sz="0" w:space="0" w:color="auto"/>
                    <w:right w:val="none" w:sz="0" w:space="0" w:color="auto"/>
                  </w:divBdr>
                  <w:divsChild>
                    <w:div w:id="96142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42531">
      <w:bodyDiv w:val="1"/>
      <w:marLeft w:val="0"/>
      <w:marRight w:val="0"/>
      <w:marTop w:val="0"/>
      <w:marBottom w:val="0"/>
      <w:divBdr>
        <w:top w:val="none" w:sz="0" w:space="0" w:color="auto"/>
        <w:left w:val="none" w:sz="0" w:space="0" w:color="auto"/>
        <w:bottom w:val="none" w:sz="0" w:space="0" w:color="auto"/>
        <w:right w:val="none" w:sz="0" w:space="0" w:color="auto"/>
      </w:divBdr>
    </w:div>
    <w:div w:id="144854687">
      <w:bodyDiv w:val="1"/>
      <w:marLeft w:val="0"/>
      <w:marRight w:val="0"/>
      <w:marTop w:val="0"/>
      <w:marBottom w:val="0"/>
      <w:divBdr>
        <w:top w:val="none" w:sz="0" w:space="0" w:color="auto"/>
        <w:left w:val="none" w:sz="0" w:space="0" w:color="auto"/>
        <w:bottom w:val="none" w:sz="0" w:space="0" w:color="auto"/>
        <w:right w:val="none" w:sz="0" w:space="0" w:color="auto"/>
      </w:divBdr>
    </w:div>
    <w:div w:id="257372415">
      <w:bodyDiv w:val="1"/>
      <w:marLeft w:val="0"/>
      <w:marRight w:val="0"/>
      <w:marTop w:val="0"/>
      <w:marBottom w:val="0"/>
      <w:divBdr>
        <w:top w:val="none" w:sz="0" w:space="0" w:color="auto"/>
        <w:left w:val="none" w:sz="0" w:space="0" w:color="auto"/>
        <w:bottom w:val="none" w:sz="0" w:space="0" w:color="auto"/>
        <w:right w:val="none" w:sz="0" w:space="0" w:color="auto"/>
      </w:divBdr>
    </w:div>
    <w:div w:id="257570165">
      <w:bodyDiv w:val="1"/>
      <w:marLeft w:val="0"/>
      <w:marRight w:val="0"/>
      <w:marTop w:val="0"/>
      <w:marBottom w:val="0"/>
      <w:divBdr>
        <w:top w:val="none" w:sz="0" w:space="0" w:color="auto"/>
        <w:left w:val="none" w:sz="0" w:space="0" w:color="auto"/>
        <w:bottom w:val="none" w:sz="0" w:space="0" w:color="auto"/>
        <w:right w:val="none" w:sz="0" w:space="0" w:color="auto"/>
      </w:divBdr>
    </w:div>
    <w:div w:id="260727489">
      <w:bodyDiv w:val="1"/>
      <w:marLeft w:val="0"/>
      <w:marRight w:val="0"/>
      <w:marTop w:val="0"/>
      <w:marBottom w:val="0"/>
      <w:divBdr>
        <w:top w:val="none" w:sz="0" w:space="0" w:color="auto"/>
        <w:left w:val="none" w:sz="0" w:space="0" w:color="auto"/>
        <w:bottom w:val="none" w:sz="0" w:space="0" w:color="auto"/>
        <w:right w:val="none" w:sz="0" w:space="0" w:color="auto"/>
      </w:divBdr>
    </w:div>
    <w:div w:id="264046634">
      <w:bodyDiv w:val="1"/>
      <w:marLeft w:val="0"/>
      <w:marRight w:val="0"/>
      <w:marTop w:val="0"/>
      <w:marBottom w:val="0"/>
      <w:divBdr>
        <w:top w:val="none" w:sz="0" w:space="0" w:color="auto"/>
        <w:left w:val="none" w:sz="0" w:space="0" w:color="auto"/>
        <w:bottom w:val="none" w:sz="0" w:space="0" w:color="auto"/>
        <w:right w:val="none" w:sz="0" w:space="0" w:color="auto"/>
      </w:divBdr>
    </w:div>
    <w:div w:id="279381423">
      <w:bodyDiv w:val="1"/>
      <w:marLeft w:val="0"/>
      <w:marRight w:val="0"/>
      <w:marTop w:val="0"/>
      <w:marBottom w:val="0"/>
      <w:divBdr>
        <w:top w:val="none" w:sz="0" w:space="0" w:color="auto"/>
        <w:left w:val="none" w:sz="0" w:space="0" w:color="auto"/>
        <w:bottom w:val="none" w:sz="0" w:space="0" w:color="auto"/>
        <w:right w:val="none" w:sz="0" w:space="0" w:color="auto"/>
      </w:divBdr>
      <w:divsChild>
        <w:div w:id="641159561">
          <w:marLeft w:val="0"/>
          <w:marRight w:val="0"/>
          <w:marTop w:val="0"/>
          <w:marBottom w:val="0"/>
          <w:divBdr>
            <w:top w:val="none" w:sz="0" w:space="0" w:color="auto"/>
            <w:left w:val="none" w:sz="0" w:space="0" w:color="auto"/>
            <w:bottom w:val="none" w:sz="0" w:space="0" w:color="auto"/>
            <w:right w:val="none" w:sz="0" w:space="0" w:color="auto"/>
          </w:divBdr>
          <w:divsChild>
            <w:div w:id="707805520">
              <w:marLeft w:val="0"/>
              <w:marRight w:val="0"/>
              <w:marTop w:val="0"/>
              <w:marBottom w:val="0"/>
              <w:divBdr>
                <w:top w:val="none" w:sz="0" w:space="0" w:color="auto"/>
                <w:left w:val="none" w:sz="0" w:space="0" w:color="auto"/>
                <w:bottom w:val="none" w:sz="0" w:space="0" w:color="auto"/>
                <w:right w:val="none" w:sz="0" w:space="0" w:color="auto"/>
              </w:divBdr>
              <w:divsChild>
                <w:div w:id="9007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833912">
      <w:bodyDiv w:val="1"/>
      <w:marLeft w:val="0"/>
      <w:marRight w:val="0"/>
      <w:marTop w:val="0"/>
      <w:marBottom w:val="0"/>
      <w:divBdr>
        <w:top w:val="none" w:sz="0" w:space="0" w:color="auto"/>
        <w:left w:val="none" w:sz="0" w:space="0" w:color="auto"/>
        <w:bottom w:val="none" w:sz="0" w:space="0" w:color="auto"/>
        <w:right w:val="none" w:sz="0" w:space="0" w:color="auto"/>
      </w:divBdr>
    </w:div>
    <w:div w:id="300623235">
      <w:bodyDiv w:val="1"/>
      <w:marLeft w:val="0"/>
      <w:marRight w:val="0"/>
      <w:marTop w:val="0"/>
      <w:marBottom w:val="0"/>
      <w:divBdr>
        <w:top w:val="none" w:sz="0" w:space="0" w:color="auto"/>
        <w:left w:val="none" w:sz="0" w:space="0" w:color="auto"/>
        <w:bottom w:val="none" w:sz="0" w:space="0" w:color="auto"/>
        <w:right w:val="none" w:sz="0" w:space="0" w:color="auto"/>
      </w:divBdr>
      <w:divsChild>
        <w:div w:id="1038702769">
          <w:marLeft w:val="0"/>
          <w:marRight w:val="0"/>
          <w:marTop w:val="15"/>
          <w:marBottom w:val="0"/>
          <w:divBdr>
            <w:top w:val="none" w:sz="0" w:space="0" w:color="auto"/>
            <w:left w:val="none" w:sz="0" w:space="0" w:color="auto"/>
            <w:bottom w:val="none" w:sz="0" w:space="0" w:color="auto"/>
            <w:right w:val="none" w:sz="0" w:space="0" w:color="auto"/>
          </w:divBdr>
          <w:divsChild>
            <w:div w:id="451284734">
              <w:marLeft w:val="0"/>
              <w:marRight w:val="0"/>
              <w:marTop w:val="0"/>
              <w:marBottom w:val="0"/>
              <w:divBdr>
                <w:top w:val="none" w:sz="0" w:space="0" w:color="auto"/>
                <w:left w:val="none" w:sz="0" w:space="0" w:color="auto"/>
                <w:bottom w:val="none" w:sz="0" w:space="0" w:color="auto"/>
                <w:right w:val="none" w:sz="0" w:space="0" w:color="auto"/>
              </w:divBdr>
              <w:divsChild>
                <w:div w:id="1906866296">
                  <w:marLeft w:val="0"/>
                  <w:marRight w:val="0"/>
                  <w:marTop w:val="0"/>
                  <w:marBottom w:val="0"/>
                  <w:divBdr>
                    <w:top w:val="none" w:sz="0" w:space="0" w:color="auto"/>
                    <w:left w:val="none" w:sz="0" w:space="0" w:color="auto"/>
                    <w:bottom w:val="none" w:sz="0" w:space="0" w:color="auto"/>
                    <w:right w:val="none" w:sz="0" w:space="0" w:color="auto"/>
                  </w:divBdr>
                </w:div>
                <w:div w:id="1290239643">
                  <w:marLeft w:val="0"/>
                  <w:marRight w:val="0"/>
                  <w:marTop w:val="0"/>
                  <w:marBottom w:val="0"/>
                  <w:divBdr>
                    <w:top w:val="none" w:sz="0" w:space="0" w:color="auto"/>
                    <w:left w:val="none" w:sz="0" w:space="0" w:color="auto"/>
                    <w:bottom w:val="none" w:sz="0" w:space="0" w:color="auto"/>
                    <w:right w:val="none" w:sz="0" w:space="0" w:color="auto"/>
                  </w:divBdr>
                </w:div>
                <w:div w:id="896670193">
                  <w:marLeft w:val="0"/>
                  <w:marRight w:val="0"/>
                  <w:marTop w:val="0"/>
                  <w:marBottom w:val="0"/>
                  <w:divBdr>
                    <w:top w:val="none" w:sz="0" w:space="0" w:color="auto"/>
                    <w:left w:val="none" w:sz="0" w:space="0" w:color="auto"/>
                    <w:bottom w:val="none" w:sz="0" w:space="0" w:color="auto"/>
                    <w:right w:val="none" w:sz="0" w:space="0" w:color="auto"/>
                  </w:divBdr>
                </w:div>
                <w:div w:id="800417904">
                  <w:marLeft w:val="0"/>
                  <w:marRight w:val="0"/>
                  <w:marTop w:val="0"/>
                  <w:marBottom w:val="0"/>
                  <w:divBdr>
                    <w:top w:val="none" w:sz="0" w:space="0" w:color="auto"/>
                    <w:left w:val="none" w:sz="0" w:space="0" w:color="auto"/>
                    <w:bottom w:val="none" w:sz="0" w:space="0" w:color="auto"/>
                    <w:right w:val="none" w:sz="0" w:space="0" w:color="auto"/>
                  </w:divBdr>
                </w:div>
                <w:div w:id="110816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203228">
          <w:marLeft w:val="0"/>
          <w:marRight w:val="0"/>
          <w:marTop w:val="15"/>
          <w:marBottom w:val="0"/>
          <w:divBdr>
            <w:top w:val="none" w:sz="0" w:space="0" w:color="auto"/>
            <w:left w:val="none" w:sz="0" w:space="0" w:color="auto"/>
            <w:bottom w:val="none" w:sz="0" w:space="0" w:color="auto"/>
            <w:right w:val="none" w:sz="0" w:space="0" w:color="auto"/>
          </w:divBdr>
        </w:div>
      </w:divsChild>
    </w:div>
    <w:div w:id="304969769">
      <w:bodyDiv w:val="1"/>
      <w:marLeft w:val="0"/>
      <w:marRight w:val="0"/>
      <w:marTop w:val="0"/>
      <w:marBottom w:val="0"/>
      <w:divBdr>
        <w:top w:val="none" w:sz="0" w:space="0" w:color="auto"/>
        <w:left w:val="none" w:sz="0" w:space="0" w:color="auto"/>
        <w:bottom w:val="none" w:sz="0" w:space="0" w:color="auto"/>
        <w:right w:val="none" w:sz="0" w:space="0" w:color="auto"/>
      </w:divBdr>
      <w:divsChild>
        <w:div w:id="1266108622">
          <w:marLeft w:val="0"/>
          <w:marRight w:val="0"/>
          <w:marTop w:val="0"/>
          <w:marBottom w:val="0"/>
          <w:divBdr>
            <w:top w:val="none" w:sz="0" w:space="0" w:color="auto"/>
            <w:left w:val="none" w:sz="0" w:space="0" w:color="auto"/>
            <w:bottom w:val="none" w:sz="0" w:space="0" w:color="auto"/>
            <w:right w:val="none" w:sz="0" w:space="0" w:color="auto"/>
          </w:divBdr>
          <w:divsChild>
            <w:div w:id="435179938">
              <w:marLeft w:val="0"/>
              <w:marRight w:val="0"/>
              <w:marTop w:val="0"/>
              <w:marBottom w:val="0"/>
              <w:divBdr>
                <w:top w:val="none" w:sz="0" w:space="0" w:color="auto"/>
                <w:left w:val="none" w:sz="0" w:space="0" w:color="auto"/>
                <w:bottom w:val="none" w:sz="0" w:space="0" w:color="auto"/>
                <w:right w:val="none" w:sz="0" w:space="0" w:color="auto"/>
              </w:divBdr>
              <w:divsChild>
                <w:div w:id="125679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62954">
      <w:bodyDiv w:val="1"/>
      <w:marLeft w:val="0"/>
      <w:marRight w:val="0"/>
      <w:marTop w:val="0"/>
      <w:marBottom w:val="0"/>
      <w:divBdr>
        <w:top w:val="none" w:sz="0" w:space="0" w:color="auto"/>
        <w:left w:val="none" w:sz="0" w:space="0" w:color="auto"/>
        <w:bottom w:val="none" w:sz="0" w:space="0" w:color="auto"/>
        <w:right w:val="none" w:sz="0" w:space="0" w:color="auto"/>
      </w:divBdr>
    </w:div>
    <w:div w:id="449057824">
      <w:bodyDiv w:val="1"/>
      <w:marLeft w:val="0"/>
      <w:marRight w:val="0"/>
      <w:marTop w:val="0"/>
      <w:marBottom w:val="0"/>
      <w:divBdr>
        <w:top w:val="none" w:sz="0" w:space="0" w:color="auto"/>
        <w:left w:val="none" w:sz="0" w:space="0" w:color="auto"/>
        <w:bottom w:val="none" w:sz="0" w:space="0" w:color="auto"/>
        <w:right w:val="none" w:sz="0" w:space="0" w:color="auto"/>
      </w:divBdr>
    </w:div>
    <w:div w:id="487331626">
      <w:bodyDiv w:val="1"/>
      <w:marLeft w:val="0"/>
      <w:marRight w:val="0"/>
      <w:marTop w:val="0"/>
      <w:marBottom w:val="0"/>
      <w:divBdr>
        <w:top w:val="none" w:sz="0" w:space="0" w:color="auto"/>
        <w:left w:val="none" w:sz="0" w:space="0" w:color="auto"/>
        <w:bottom w:val="none" w:sz="0" w:space="0" w:color="auto"/>
        <w:right w:val="none" w:sz="0" w:space="0" w:color="auto"/>
      </w:divBdr>
    </w:div>
    <w:div w:id="513806922">
      <w:bodyDiv w:val="1"/>
      <w:marLeft w:val="0"/>
      <w:marRight w:val="0"/>
      <w:marTop w:val="0"/>
      <w:marBottom w:val="0"/>
      <w:divBdr>
        <w:top w:val="none" w:sz="0" w:space="0" w:color="auto"/>
        <w:left w:val="none" w:sz="0" w:space="0" w:color="auto"/>
        <w:bottom w:val="none" w:sz="0" w:space="0" w:color="auto"/>
        <w:right w:val="none" w:sz="0" w:space="0" w:color="auto"/>
      </w:divBdr>
    </w:div>
    <w:div w:id="526142325">
      <w:bodyDiv w:val="1"/>
      <w:marLeft w:val="0"/>
      <w:marRight w:val="0"/>
      <w:marTop w:val="0"/>
      <w:marBottom w:val="0"/>
      <w:divBdr>
        <w:top w:val="none" w:sz="0" w:space="0" w:color="auto"/>
        <w:left w:val="none" w:sz="0" w:space="0" w:color="auto"/>
        <w:bottom w:val="none" w:sz="0" w:space="0" w:color="auto"/>
        <w:right w:val="none" w:sz="0" w:space="0" w:color="auto"/>
      </w:divBdr>
      <w:divsChild>
        <w:div w:id="1489444580">
          <w:marLeft w:val="0"/>
          <w:marRight w:val="0"/>
          <w:marTop w:val="0"/>
          <w:marBottom w:val="0"/>
          <w:divBdr>
            <w:top w:val="none" w:sz="0" w:space="0" w:color="auto"/>
            <w:left w:val="none" w:sz="0" w:space="0" w:color="auto"/>
            <w:bottom w:val="none" w:sz="0" w:space="0" w:color="auto"/>
            <w:right w:val="none" w:sz="0" w:space="0" w:color="auto"/>
          </w:divBdr>
          <w:divsChild>
            <w:div w:id="870605473">
              <w:marLeft w:val="0"/>
              <w:marRight w:val="0"/>
              <w:marTop w:val="0"/>
              <w:marBottom w:val="0"/>
              <w:divBdr>
                <w:top w:val="none" w:sz="0" w:space="0" w:color="auto"/>
                <w:left w:val="none" w:sz="0" w:space="0" w:color="auto"/>
                <w:bottom w:val="none" w:sz="0" w:space="0" w:color="auto"/>
                <w:right w:val="none" w:sz="0" w:space="0" w:color="auto"/>
              </w:divBdr>
              <w:divsChild>
                <w:div w:id="149795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15505">
      <w:bodyDiv w:val="1"/>
      <w:marLeft w:val="0"/>
      <w:marRight w:val="0"/>
      <w:marTop w:val="0"/>
      <w:marBottom w:val="0"/>
      <w:divBdr>
        <w:top w:val="none" w:sz="0" w:space="0" w:color="auto"/>
        <w:left w:val="none" w:sz="0" w:space="0" w:color="auto"/>
        <w:bottom w:val="none" w:sz="0" w:space="0" w:color="auto"/>
        <w:right w:val="none" w:sz="0" w:space="0" w:color="auto"/>
      </w:divBdr>
    </w:div>
    <w:div w:id="583301715">
      <w:bodyDiv w:val="1"/>
      <w:marLeft w:val="0"/>
      <w:marRight w:val="0"/>
      <w:marTop w:val="0"/>
      <w:marBottom w:val="0"/>
      <w:divBdr>
        <w:top w:val="none" w:sz="0" w:space="0" w:color="auto"/>
        <w:left w:val="none" w:sz="0" w:space="0" w:color="auto"/>
        <w:bottom w:val="none" w:sz="0" w:space="0" w:color="auto"/>
        <w:right w:val="none" w:sz="0" w:space="0" w:color="auto"/>
      </w:divBdr>
      <w:divsChild>
        <w:div w:id="135490732">
          <w:marLeft w:val="0"/>
          <w:marRight w:val="0"/>
          <w:marTop w:val="0"/>
          <w:marBottom w:val="0"/>
          <w:divBdr>
            <w:top w:val="none" w:sz="0" w:space="0" w:color="auto"/>
            <w:left w:val="none" w:sz="0" w:space="0" w:color="auto"/>
            <w:bottom w:val="none" w:sz="0" w:space="0" w:color="auto"/>
            <w:right w:val="none" w:sz="0" w:space="0" w:color="auto"/>
          </w:divBdr>
          <w:divsChild>
            <w:div w:id="643125968">
              <w:marLeft w:val="0"/>
              <w:marRight w:val="0"/>
              <w:marTop w:val="0"/>
              <w:marBottom w:val="0"/>
              <w:divBdr>
                <w:top w:val="none" w:sz="0" w:space="0" w:color="auto"/>
                <w:left w:val="none" w:sz="0" w:space="0" w:color="auto"/>
                <w:bottom w:val="none" w:sz="0" w:space="0" w:color="auto"/>
                <w:right w:val="none" w:sz="0" w:space="0" w:color="auto"/>
              </w:divBdr>
              <w:divsChild>
                <w:div w:id="41131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463046">
      <w:bodyDiv w:val="1"/>
      <w:marLeft w:val="0"/>
      <w:marRight w:val="0"/>
      <w:marTop w:val="0"/>
      <w:marBottom w:val="0"/>
      <w:divBdr>
        <w:top w:val="none" w:sz="0" w:space="0" w:color="auto"/>
        <w:left w:val="none" w:sz="0" w:space="0" w:color="auto"/>
        <w:bottom w:val="none" w:sz="0" w:space="0" w:color="auto"/>
        <w:right w:val="none" w:sz="0" w:space="0" w:color="auto"/>
      </w:divBdr>
    </w:div>
    <w:div w:id="593904584">
      <w:bodyDiv w:val="1"/>
      <w:marLeft w:val="0"/>
      <w:marRight w:val="0"/>
      <w:marTop w:val="0"/>
      <w:marBottom w:val="0"/>
      <w:divBdr>
        <w:top w:val="none" w:sz="0" w:space="0" w:color="auto"/>
        <w:left w:val="none" w:sz="0" w:space="0" w:color="auto"/>
        <w:bottom w:val="none" w:sz="0" w:space="0" w:color="auto"/>
        <w:right w:val="none" w:sz="0" w:space="0" w:color="auto"/>
      </w:divBdr>
    </w:div>
    <w:div w:id="617760104">
      <w:bodyDiv w:val="1"/>
      <w:marLeft w:val="0"/>
      <w:marRight w:val="0"/>
      <w:marTop w:val="0"/>
      <w:marBottom w:val="0"/>
      <w:divBdr>
        <w:top w:val="none" w:sz="0" w:space="0" w:color="auto"/>
        <w:left w:val="none" w:sz="0" w:space="0" w:color="auto"/>
        <w:bottom w:val="none" w:sz="0" w:space="0" w:color="auto"/>
        <w:right w:val="none" w:sz="0" w:space="0" w:color="auto"/>
      </w:divBdr>
    </w:div>
    <w:div w:id="623579910">
      <w:bodyDiv w:val="1"/>
      <w:marLeft w:val="0"/>
      <w:marRight w:val="0"/>
      <w:marTop w:val="0"/>
      <w:marBottom w:val="0"/>
      <w:divBdr>
        <w:top w:val="none" w:sz="0" w:space="0" w:color="auto"/>
        <w:left w:val="none" w:sz="0" w:space="0" w:color="auto"/>
        <w:bottom w:val="none" w:sz="0" w:space="0" w:color="auto"/>
        <w:right w:val="none" w:sz="0" w:space="0" w:color="auto"/>
      </w:divBdr>
    </w:div>
    <w:div w:id="626815543">
      <w:bodyDiv w:val="1"/>
      <w:marLeft w:val="0"/>
      <w:marRight w:val="0"/>
      <w:marTop w:val="0"/>
      <w:marBottom w:val="0"/>
      <w:divBdr>
        <w:top w:val="none" w:sz="0" w:space="0" w:color="auto"/>
        <w:left w:val="none" w:sz="0" w:space="0" w:color="auto"/>
        <w:bottom w:val="none" w:sz="0" w:space="0" w:color="auto"/>
        <w:right w:val="none" w:sz="0" w:space="0" w:color="auto"/>
      </w:divBdr>
    </w:div>
    <w:div w:id="627472458">
      <w:bodyDiv w:val="1"/>
      <w:marLeft w:val="0"/>
      <w:marRight w:val="0"/>
      <w:marTop w:val="0"/>
      <w:marBottom w:val="0"/>
      <w:divBdr>
        <w:top w:val="none" w:sz="0" w:space="0" w:color="auto"/>
        <w:left w:val="none" w:sz="0" w:space="0" w:color="auto"/>
        <w:bottom w:val="none" w:sz="0" w:space="0" w:color="auto"/>
        <w:right w:val="none" w:sz="0" w:space="0" w:color="auto"/>
      </w:divBdr>
    </w:div>
    <w:div w:id="631637228">
      <w:bodyDiv w:val="1"/>
      <w:marLeft w:val="0"/>
      <w:marRight w:val="0"/>
      <w:marTop w:val="0"/>
      <w:marBottom w:val="0"/>
      <w:divBdr>
        <w:top w:val="none" w:sz="0" w:space="0" w:color="auto"/>
        <w:left w:val="none" w:sz="0" w:space="0" w:color="auto"/>
        <w:bottom w:val="none" w:sz="0" w:space="0" w:color="auto"/>
        <w:right w:val="none" w:sz="0" w:space="0" w:color="auto"/>
      </w:divBdr>
    </w:div>
    <w:div w:id="709643634">
      <w:bodyDiv w:val="1"/>
      <w:marLeft w:val="0"/>
      <w:marRight w:val="0"/>
      <w:marTop w:val="0"/>
      <w:marBottom w:val="0"/>
      <w:divBdr>
        <w:top w:val="none" w:sz="0" w:space="0" w:color="auto"/>
        <w:left w:val="none" w:sz="0" w:space="0" w:color="auto"/>
        <w:bottom w:val="none" w:sz="0" w:space="0" w:color="auto"/>
        <w:right w:val="none" w:sz="0" w:space="0" w:color="auto"/>
      </w:divBdr>
    </w:div>
    <w:div w:id="716470540">
      <w:bodyDiv w:val="1"/>
      <w:marLeft w:val="0"/>
      <w:marRight w:val="0"/>
      <w:marTop w:val="0"/>
      <w:marBottom w:val="0"/>
      <w:divBdr>
        <w:top w:val="none" w:sz="0" w:space="0" w:color="auto"/>
        <w:left w:val="none" w:sz="0" w:space="0" w:color="auto"/>
        <w:bottom w:val="none" w:sz="0" w:space="0" w:color="auto"/>
        <w:right w:val="none" w:sz="0" w:space="0" w:color="auto"/>
      </w:divBdr>
    </w:div>
    <w:div w:id="737168979">
      <w:bodyDiv w:val="1"/>
      <w:marLeft w:val="0"/>
      <w:marRight w:val="0"/>
      <w:marTop w:val="0"/>
      <w:marBottom w:val="0"/>
      <w:divBdr>
        <w:top w:val="none" w:sz="0" w:space="0" w:color="auto"/>
        <w:left w:val="none" w:sz="0" w:space="0" w:color="auto"/>
        <w:bottom w:val="none" w:sz="0" w:space="0" w:color="auto"/>
        <w:right w:val="none" w:sz="0" w:space="0" w:color="auto"/>
      </w:divBdr>
    </w:div>
    <w:div w:id="745420465">
      <w:bodyDiv w:val="1"/>
      <w:marLeft w:val="0"/>
      <w:marRight w:val="0"/>
      <w:marTop w:val="0"/>
      <w:marBottom w:val="0"/>
      <w:divBdr>
        <w:top w:val="none" w:sz="0" w:space="0" w:color="auto"/>
        <w:left w:val="none" w:sz="0" w:space="0" w:color="auto"/>
        <w:bottom w:val="none" w:sz="0" w:space="0" w:color="auto"/>
        <w:right w:val="none" w:sz="0" w:space="0" w:color="auto"/>
      </w:divBdr>
    </w:div>
    <w:div w:id="801462075">
      <w:bodyDiv w:val="1"/>
      <w:marLeft w:val="0"/>
      <w:marRight w:val="0"/>
      <w:marTop w:val="0"/>
      <w:marBottom w:val="0"/>
      <w:divBdr>
        <w:top w:val="none" w:sz="0" w:space="0" w:color="auto"/>
        <w:left w:val="none" w:sz="0" w:space="0" w:color="auto"/>
        <w:bottom w:val="none" w:sz="0" w:space="0" w:color="auto"/>
        <w:right w:val="none" w:sz="0" w:space="0" w:color="auto"/>
      </w:divBdr>
    </w:div>
    <w:div w:id="816265143">
      <w:bodyDiv w:val="1"/>
      <w:marLeft w:val="0"/>
      <w:marRight w:val="0"/>
      <w:marTop w:val="0"/>
      <w:marBottom w:val="0"/>
      <w:divBdr>
        <w:top w:val="none" w:sz="0" w:space="0" w:color="auto"/>
        <w:left w:val="none" w:sz="0" w:space="0" w:color="auto"/>
        <w:bottom w:val="none" w:sz="0" w:space="0" w:color="auto"/>
        <w:right w:val="none" w:sz="0" w:space="0" w:color="auto"/>
      </w:divBdr>
    </w:div>
    <w:div w:id="834535739">
      <w:bodyDiv w:val="1"/>
      <w:marLeft w:val="0"/>
      <w:marRight w:val="0"/>
      <w:marTop w:val="0"/>
      <w:marBottom w:val="0"/>
      <w:divBdr>
        <w:top w:val="none" w:sz="0" w:space="0" w:color="auto"/>
        <w:left w:val="none" w:sz="0" w:space="0" w:color="auto"/>
        <w:bottom w:val="none" w:sz="0" w:space="0" w:color="auto"/>
        <w:right w:val="none" w:sz="0" w:space="0" w:color="auto"/>
      </w:divBdr>
      <w:divsChild>
        <w:div w:id="619340855">
          <w:marLeft w:val="0"/>
          <w:marRight w:val="0"/>
          <w:marTop w:val="0"/>
          <w:marBottom w:val="0"/>
          <w:divBdr>
            <w:top w:val="none" w:sz="0" w:space="0" w:color="auto"/>
            <w:left w:val="none" w:sz="0" w:space="0" w:color="auto"/>
            <w:bottom w:val="none" w:sz="0" w:space="0" w:color="auto"/>
            <w:right w:val="none" w:sz="0" w:space="0" w:color="auto"/>
          </w:divBdr>
          <w:divsChild>
            <w:div w:id="167525791">
              <w:marLeft w:val="0"/>
              <w:marRight w:val="0"/>
              <w:marTop w:val="0"/>
              <w:marBottom w:val="0"/>
              <w:divBdr>
                <w:top w:val="none" w:sz="0" w:space="0" w:color="auto"/>
                <w:left w:val="none" w:sz="0" w:space="0" w:color="auto"/>
                <w:bottom w:val="none" w:sz="0" w:space="0" w:color="auto"/>
                <w:right w:val="none" w:sz="0" w:space="0" w:color="auto"/>
              </w:divBdr>
              <w:divsChild>
                <w:div w:id="50932252">
                  <w:marLeft w:val="0"/>
                  <w:marRight w:val="0"/>
                  <w:marTop w:val="0"/>
                  <w:marBottom w:val="0"/>
                  <w:divBdr>
                    <w:top w:val="none" w:sz="0" w:space="0" w:color="auto"/>
                    <w:left w:val="none" w:sz="0" w:space="0" w:color="auto"/>
                    <w:bottom w:val="none" w:sz="0" w:space="0" w:color="auto"/>
                    <w:right w:val="none" w:sz="0" w:space="0" w:color="auto"/>
                  </w:divBdr>
                  <w:divsChild>
                    <w:div w:id="129278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373437">
      <w:bodyDiv w:val="1"/>
      <w:marLeft w:val="0"/>
      <w:marRight w:val="0"/>
      <w:marTop w:val="0"/>
      <w:marBottom w:val="0"/>
      <w:divBdr>
        <w:top w:val="none" w:sz="0" w:space="0" w:color="auto"/>
        <w:left w:val="none" w:sz="0" w:space="0" w:color="auto"/>
        <w:bottom w:val="none" w:sz="0" w:space="0" w:color="auto"/>
        <w:right w:val="none" w:sz="0" w:space="0" w:color="auto"/>
      </w:divBdr>
      <w:divsChild>
        <w:div w:id="348408405">
          <w:marLeft w:val="0"/>
          <w:marRight w:val="0"/>
          <w:marTop w:val="0"/>
          <w:marBottom w:val="0"/>
          <w:divBdr>
            <w:top w:val="none" w:sz="0" w:space="0" w:color="auto"/>
            <w:left w:val="none" w:sz="0" w:space="0" w:color="auto"/>
            <w:bottom w:val="none" w:sz="0" w:space="0" w:color="auto"/>
            <w:right w:val="none" w:sz="0" w:space="0" w:color="auto"/>
          </w:divBdr>
          <w:divsChild>
            <w:div w:id="2126730326">
              <w:marLeft w:val="0"/>
              <w:marRight w:val="0"/>
              <w:marTop w:val="0"/>
              <w:marBottom w:val="0"/>
              <w:divBdr>
                <w:top w:val="none" w:sz="0" w:space="0" w:color="auto"/>
                <w:left w:val="none" w:sz="0" w:space="0" w:color="auto"/>
                <w:bottom w:val="none" w:sz="0" w:space="0" w:color="auto"/>
                <w:right w:val="none" w:sz="0" w:space="0" w:color="auto"/>
              </w:divBdr>
              <w:divsChild>
                <w:div w:id="20259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885605">
      <w:bodyDiv w:val="1"/>
      <w:marLeft w:val="0"/>
      <w:marRight w:val="0"/>
      <w:marTop w:val="0"/>
      <w:marBottom w:val="0"/>
      <w:divBdr>
        <w:top w:val="none" w:sz="0" w:space="0" w:color="auto"/>
        <w:left w:val="none" w:sz="0" w:space="0" w:color="auto"/>
        <w:bottom w:val="none" w:sz="0" w:space="0" w:color="auto"/>
        <w:right w:val="none" w:sz="0" w:space="0" w:color="auto"/>
      </w:divBdr>
    </w:div>
    <w:div w:id="890653056">
      <w:bodyDiv w:val="1"/>
      <w:marLeft w:val="0"/>
      <w:marRight w:val="0"/>
      <w:marTop w:val="0"/>
      <w:marBottom w:val="0"/>
      <w:divBdr>
        <w:top w:val="none" w:sz="0" w:space="0" w:color="auto"/>
        <w:left w:val="none" w:sz="0" w:space="0" w:color="auto"/>
        <w:bottom w:val="none" w:sz="0" w:space="0" w:color="auto"/>
        <w:right w:val="none" w:sz="0" w:space="0" w:color="auto"/>
      </w:divBdr>
    </w:div>
    <w:div w:id="908689382">
      <w:bodyDiv w:val="1"/>
      <w:marLeft w:val="0"/>
      <w:marRight w:val="0"/>
      <w:marTop w:val="0"/>
      <w:marBottom w:val="0"/>
      <w:divBdr>
        <w:top w:val="none" w:sz="0" w:space="0" w:color="auto"/>
        <w:left w:val="none" w:sz="0" w:space="0" w:color="auto"/>
        <w:bottom w:val="none" w:sz="0" w:space="0" w:color="auto"/>
        <w:right w:val="none" w:sz="0" w:space="0" w:color="auto"/>
      </w:divBdr>
      <w:divsChild>
        <w:div w:id="486433954">
          <w:marLeft w:val="0"/>
          <w:marRight w:val="0"/>
          <w:marTop w:val="0"/>
          <w:marBottom w:val="0"/>
          <w:divBdr>
            <w:top w:val="none" w:sz="0" w:space="0" w:color="auto"/>
            <w:left w:val="none" w:sz="0" w:space="0" w:color="auto"/>
            <w:bottom w:val="none" w:sz="0" w:space="0" w:color="auto"/>
            <w:right w:val="none" w:sz="0" w:space="0" w:color="auto"/>
          </w:divBdr>
          <w:divsChild>
            <w:div w:id="1005984497">
              <w:marLeft w:val="0"/>
              <w:marRight w:val="0"/>
              <w:marTop w:val="0"/>
              <w:marBottom w:val="0"/>
              <w:divBdr>
                <w:top w:val="none" w:sz="0" w:space="0" w:color="auto"/>
                <w:left w:val="none" w:sz="0" w:space="0" w:color="auto"/>
                <w:bottom w:val="none" w:sz="0" w:space="0" w:color="auto"/>
                <w:right w:val="none" w:sz="0" w:space="0" w:color="auto"/>
              </w:divBdr>
              <w:divsChild>
                <w:div w:id="1662002524">
                  <w:marLeft w:val="0"/>
                  <w:marRight w:val="0"/>
                  <w:marTop w:val="0"/>
                  <w:marBottom w:val="0"/>
                  <w:divBdr>
                    <w:top w:val="none" w:sz="0" w:space="0" w:color="auto"/>
                    <w:left w:val="none" w:sz="0" w:space="0" w:color="auto"/>
                    <w:bottom w:val="none" w:sz="0" w:space="0" w:color="auto"/>
                    <w:right w:val="none" w:sz="0" w:space="0" w:color="auto"/>
                  </w:divBdr>
                  <w:divsChild>
                    <w:div w:id="56067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854518">
      <w:bodyDiv w:val="1"/>
      <w:marLeft w:val="0"/>
      <w:marRight w:val="0"/>
      <w:marTop w:val="0"/>
      <w:marBottom w:val="0"/>
      <w:divBdr>
        <w:top w:val="none" w:sz="0" w:space="0" w:color="auto"/>
        <w:left w:val="none" w:sz="0" w:space="0" w:color="auto"/>
        <w:bottom w:val="none" w:sz="0" w:space="0" w:color="auto"/>
        <w:right w:val="none" w:sz="0" w:space="0" w:color="auto"/>
      </w:divBdr>
      <w:divsChild>
        <w:div w:id="610477450">
          <w:marLeft w:val="0"/>
          <w:marRight w:val="0"/>
          <w:marTop w:val="0"/>
          <w:marBottom w:val="0"/>
          <w:divBdr>
            <w:top w:val="none" w:sz="0" w:space="0" w:color="auto"/>
            <w:left w:val="none" w:sz="0" w:space="0" w:color="auto"/>
            <w:bottom w:val="none" w:sz="0" w:space="0" w:color="auto"/>
            <w:right w:val="none" w:sz="0" w:space="0" w:color="auto"/>
          </w:divBdr>
          <w:divsChild>
            <w:div w:id="1320617889">
              <w:marLeft w:val="0"/>
              <w:marRight w:val="0"/>
              <w:marTop w:val="0"/>
              <w:marBottom w:val="0"/>
              <w:divBdr>
                <w:top w:val="none" w:sz="0" w:space="0" w:color="auto"/>
                <w:left w:val="none" w:sz="0" w:space="0" w:color="auto"/>
                <w:bottom w:val="none" w:sz="0" w:space="0" w:color="auto"/>
                <w:right w:val="none" w:sz="0" w:space="0" w:color="auto"/>
              </w:divBdr>
              <w:divsChild>
                <w:div w:id="162295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925706">
      <w:bodyDiv w:val="1"/>
      <w:marLeft w:val="0"/>
      <w:marRight w:val="0"/>
      <w:marTop w:val="0"/>
      <w:marBottom w:val="0"/>
      <w:divBdr>
        <w:top w:val="none" w:sz="0" w:space="0" w:color="auto"/>
        <w:left w:val="none" w:sz="0" w:space="0" w:color="auto"/>
        <w:bottom w:val="none" w:sz="0" w:space="0" w:color="auto"/>
        <w:right w:val="none" w:sz="0" w:space="0" w:color="auto"/>
      </w:divBdr>
    </w:div>
    <w:div w:id="1017657257">
      <w:bodyDiv w:val="1"/>
      <w:marLeft w:val="0"/>
      <w:marRight w:val="0"/>
      <w:marTop w:val="0"/>
      <w:marBottom w:val="0"/>
      <w:divBdr>
        <w:top w:val="none" w:sz="0" w:space="0" w:color="auto"/>
        <w:left w:val="none" w:sz="0" w:space="0" w:color="auto"/>
        <w:bottom w:val="none" w:sz="0" w:space="0" w:color="auto"/>
        <w:right w:val="none" w:sz="0" w:space="0" w:color="auto"/>
      </w:divBdr>
    </w:div>
    <w:div w:id="1023358202">
      <w:bodyDiv w:val="1"/>
      <w:marLeft w:val="0"/>
      <w:marRight w:val="0"/>
      <w:marTop w:val="0"/>
      <w:marBottom w:val="0"/>
      <w:divBdr>
        <w:top w:val="none" w:sz="0" w:space="0" w:color="auto"/>
        <w:left w:val="none" w:sz="0" w:space="0" w:color="auto"/>
        <w:bottom w:val="none" w:sz="0" w:space="0" w:color="auto"/>
        <w:right w:val="none" w:sz="0" w:space="0" w:color="auto"/>
      </w:divBdr>
    </w:div>
    <w:div w:id="1067997232">
      <w:bodyDiv w:val="1"/>
      <w:marLeft w:val="0"/>
      <w:marRight w:val="0"/>
      <w:marTop w:val="0"/>
      <w:marBottom w:val="0"/>
      <w:divBdr>
        <w:top w:val="none" w:sz="0" w:space="0" w:color="auto"/>
        <w:left w:val="none" w:sz="0" w:space="0" w:color="auto"/>
        <w:bottom w:val="none" w:sz="0" w:space="0" w:color="auto"/>
        <w:right w:val="none" w:sz="0" w:space="0" w:color="auto"/>
      </w:divBdr>
      <w:divsChild>
        <w:div w:id="1946616173">
          <w:marLeft w:val="0"/>
          <w:marRight w:val="0"/>
          <w:marTop w:val="0"/>
          <w:marBottom w:val="0"/>
          <w:divBdr>
            <w:top w:val="none" w:sz="0" w:space="0" w:color="auto"/>
            <w:left w:val="none" w:sz="0" w:space="0" w:color="auto"/>
            <w:bottom w:val="none" w:sz="0" w:space="0" w:color="auto"/>
            <w:right w:val="none" w:sz="0" w:space="0" w:color="auto"/>
          </w:divBdr>
          <w:divsChild>
            <w:div w:id="590089383">
              <w:marLeft w:val="0"/>
              <w:marRight w:val="0"/>
              <w:marTop w:val="0"/>
              <w:marBottom w:val="0"/>
              <w:divBdr>
                <w:top w:val="none" w:sz="0" w:space="0" w:color="auto"/>
                <w:left w:val="none" w:sz="0" w:space="0" w:color="auto"/>
                <w:bottom w:val="none" w:sz="0" w:space="0" w:color="auto"/>
                <w:right w:val="none" w:sz="0" w:space="0" w:color="auto"/>
              </w:divBdr>
              <w:divsChild>
                <w:div w:id="14927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082553">
      <w:bodyDiv w:val="1"/>
      <w:marLeft w:val="0"/>
      <w:marRight w:val="0"/>
      <w:marTop w:val="0"/>
      <w:marBottom w:val="0"/>
      <w:divBdr>
        <w:top w:val="none" w:sz="0" w:space="0" w:color="auto"/>
        <w:left w:val="none" w:sz="0" w:space="0" w:color="auto"/>
        <w:bottom w:val="none" w:sz="0" w:space="0" w:color="auto"/>
        <w:right w:val="none" w:sz="0" w:space="0" w:color="auto"/>
      </w:divBdr>
      <w:divsChild>
        <w:div w:id="303435335">
          <w:marLeft w:val="0"/>
          <w:marRight w:val="0"/>
          <w:marTop w:val="0"/>
          <w:marBottom w:val="0"/>
          <w:divBdr>
            <w:top w:val="none" w:sz="0" w:space="0" w:color="auto"/>
            <w:left w:val="none" w:sz="0" w:space="0" w:color="auto"/>
            <w:bottom w:val="none" w:sz="0" w:space="0" w:color="auto"/>
            <w:right w:val="none" w:sz="0" w:space="0" w:color="auto"/>
          </w:divBdr>
          <w:divsChild>
            <w:div w:id="607590852">
              <w:marLeft w:val="0"/>
              <w:marRight w:val="0"/>
              <w:marTop w:val="0"/>
              <w:marBottom w:val="0"/>
              <w:divBdr>
                <w:top w:val="none" w:sz="0" w:space="0" w:color="auto"/>
                <w:left w:val="none" w:sz="0" w:space="0" w:color="auto"/>
                <w:bottom w:val="none" w:sz="0" w:space="0" w:color="auto"/>
                <w:right w:val="none" w:sz="0" w:space="0" w:color="auto"/>
              </w:divBdr>
              <w:divsChild>
                <w:div w:id="301009168">
                  <w:marLeft w:val="0"/>
                  <w:marRight w:val="0"/>
                  <w:marTop w:val="0"/>
                  <w:marBottom w:val="0"/>
                  <w:divBdr>
                    <w:top w:val="none" w:sz="0" w:space="0" w:color="auto"/>
                    <w:left w:val="none" w:sz="0" w:space="0" w:color="auto"/>
                    <w:bottom w:val="none" w:sz="0" w:space="0" w:color="auto"/>
                    <w:right w:val="none" w:sz="0" w:space="0" w:color="auto"/>
                  </w:divBdr>
                  <w:divsChild>
                    <w:div w:id="101036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730649">
      <w:bodyDiv w:val="1"/>
      <w:marLeft w:val="0"/>
      <w:marRight w:val="0"/>
      <w:marTop w:val="0"/>
      <w:marBottom w:val="0"/>
      <w:divBdr>
        <w:top w:val="none" w:sz="0" w:space="0" w:color="auto"/>
        <w:left w:val="none" w:sz="0" w:space="0" w:color="auto"/>
        <w:bottom w:val="none" w:sz="0" w:space="0" w:color="auto"/>
        <w:right w:val="none" w:sz="0" w:space="0" w:color="auto"/>
      </w:divBdr>
    </w:div>
    <w:div w:id="1107115497">
      <w:bodyDiv w:val="1"/>
      <w:marLeft w:val="0"/>
      <w:marRight w:val="0"/>
      <w:marTop w:val="0"/>
      <w:marBottom w:val="0"/>
      <w:divBdr>
        <w:top w:val="none" w:sz="0" w:space="0" w:color="auto"/>
        <w:left w:val="none" w:sz="0" w:space="0" w:color="auto"/>
        <w:bottom w:val="none" w:sz="0" w:space="0" w:color="auto"/>
        <w:right w:val="none" w:sz="0" w:space="0" w:color="auto"/>
      </w:divBdr>
    </w:div>
    <w:div w:id="1186943031">
      <w:bodyDiv w:val="1"/>
      <w:marLeft w:val="0"/>
      <w:marRight w:val="0"/>
      <w:marTop w:val="0"/>
      <w:marBottom w:val="0"/>
      <w:divBdr>
        <w:top w:val="none" w:sz="0" w:space="0" w:color="auto"/>
        <w:left w:val="none" w:sz="0" w:space="0" w:color="auto"/>
        <w:bottom w:val="none" w:sz="0" w:space="0" w:color="auto"/>
        <w:right w:val="none" w:sz="0" w:space="0" w:color="auto"/>
      </w:divBdr>
    </w:div>
    <w:div w:id="1206715013">
      <w:bodyDiv w:val="1"/>
      <w:marLeft w:val="0"/>
      <w:marRight w:val="0"/>
      <w:marTop w:val="0"/>
      <w:marBottom w:val="0"/>
      <w:divBdr>
        <w:top w:val="none" w:sz="0" w:space="0" w:color="auto"/>
        <w:left w:val="none" w:sz="0" w:space="0" w:color="auto"/>
        <w:bottom w:val="none" w:sz="0" w:space="0" w:color="auto"/>
        <w:right w:val="none" w:sz="0" w:space="0" w:color="auto"/>
      </w:divBdr>
    </w:div>
    <w:div w:id="1208100560">
      <w:bodyDiv w:val="1"/>
      <w:marLeft w:val="0"/>
      <w:marRight w:val="0"/>
      <w:marTop w:val="0"/>
      <w:marBottom w:val="0"/>
      <w:divBdr>
        <w:top w:val="none" w:sz="0" w:space="0" w:color="auto"/>
        <w:left w:val="none" w:sz="0" w:space="0" w:color="auto"/>
        <w:bottom w:val="none" w:sz="0" w:space="0" w:color="auto"/>
        <w:right w:val="none" w:sz="0" w:space="0" w:color="auto"/>
      </w:divBdr>
    </w:div>
    <w:div w:id="1276446535">
      <w:bodyDiv w:val="1"/>
      <w:marLeft w:val="0"/>
      <w:marRight w:val="0"/>
      <w:marTop w:val="0"/>
      <w:marBottom w:val="0"/>
      <w:divBdr>
        <w:top w:val="none" w:sz="0" w:space="0" w:color="auto"/>
        <w:left w:val="none" w:sz="0" w:space="0" w:color="auto"/>
        <w:bottom w:val="none" w:sz="0" w:space="0" w:color="auto"/>
        <w:right w:val="none" w:sz="0" w:space="0" w:color="auto"/>
      </w:divBdr>
    </w:div>
    <w:div w:id="1422096599">
      <w:bodyDiv w:val="1"/>
      <w:marLeft w:val="0"/>
      <w:marRight w:val="0"/>
      <w:marTop w:val="0"/>
      <w:marBottom w:val="0"/>
      <w:divBdr>
        <w:top w:val="none" w:sz="0" w:space="0" w:color="auto"/>
        <w:left w:val="none" w:sz="0" w:space="0" w:color="auto"/>
        <w:bottom w:val="none" w:sz="0" w:space="0" w:color="auto"/>
        <w:right w:val="none" w:sz="0" w:space="0" w:color="auto"/>
      </w:divBdr>
      <w:divsChild>
        <w:div w:id="553468728">
          <w:marLeft w:val="0"/>
          <w:marRight w:val="0"/>
          <w:marTop w:val="0"/>
          <w:marBottom w:val="0"/>
          <w:divBdr>
            <w:top w:val="none" w:sz="0" w:space="0" w:color="auto"/>
            <w:left w:val="none" w:sz="0" w:space="0" w:color="auto"/>
            <w:bottom w:val="none" w:sz="0" w:space="0" w:color="auto"/>
            <w:right w:val="none" w:sz="0" w:space="0" w:color="auto"/>
          </w:divBdr>
          <w:divsChild>
            <w:div w:id="701562994">
              <w:marLeft w:val="0"/>
              <w:marRight w:val="0"/>
              <w:marTop w:val="0"/>
              <w:marBottom w:val="0"/>
              <w:divBdr>
                <w:top w:val="none" w:sz="0" w:space="0" w:color="auto"/>
                <w:left w:val="none" w:sz="0" w:space="0" w:color="auto"/>
                <w:bottom w:val="none" w:sz="0" w:space="0" w:color="auto"/>
                <w:right w:val="none" w:sz="0" w:space="0" w:color="auto"/>
              </w:divBdr>
              <w:divsChild>
                <w:div w:id="82273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837224">
      <w:bodyDiv w:val="1"/>
      <w:marLeft w:val="0"/>
      <w:marRight w:val="0"/>
      <w:marTop w:val="0"/>
      <w:marBottom w:val="0"/>
      <w:divBdr>
        <w:top w:val="none" w:sz="0" w:space="0" w:color="auto"/>
        <w:left w:val="none" w:sz="0" w:space="0" w:color="auto"/>
        <w:bottom w:val="none" w:sz="0" w:space="0" w:color="auto"/>
        <w:right w:val="none" w:sz="0" w:space="0" w:color="auto"/>
      </w:divBdr>
    </w:div>
    <w:div w:id="1445998330">
      <w:bodyDiv w:val="1"/>
      <w:marLeft w:val="0"/>
      <w:marRight w:val="0"/>
      <w:marTop w:val="0"/>
      <w:marBottom w:val="0"/>
      <w:divBdr>
        <w:top w:val="none" w:sz="0" w:space="0" w:color="auto"/>
        <w:left w:val="none" w:sz="0" w:space="0" w:color="auto"/>
        <w:bottom w:val="none" w:sz="0" w:space="0" w:color="auto"/>
        <w:right w:val="none" w:sz="0" w:space="0" w:color="auto"/>
      </w:divBdr>
    </w:div>
    <w:div w:id="1466703445">
      <w:bodyDiv w:val="1"/>
      <w:marLeft w:val="0"/>
      <w:marRight w:val="0"/>
      <w:marTop w:val="0"/>
      <w:marBottom w:val="0"/>
      <w:divBdr>
        <w:top w:val="none" w:sz="0" w:space="0" w:color="auto"/>
        <w:left w:val="none" w:sz="0" w:space="0" w:color="auto"/>
        <w:bottom w:val="none" w:sz="0" w:space="0" w:color="auto"/>
        <w:right w:val="none" w:sz="0" w:space="0" w:color="auto"/>
      </w:divBdr>
    </w:div>
    <w:div w:id="1503857752">
      <w:bodyDiv w:val="1"/>
      <w:marLeft w:val="0"/>
      <w:marRight w:val="0"/>
      <w:marTop w:val="0"/>
      <w:marBottom w:val="0"/>
      <w:divBdr>
        <w:top w:val="none" w:sz="0" w:space="0" w:color="auto"/>
        <w:left w:val="none" w:sz="0" w:space="0" w:color="auto"/>
        <w:bottom w:val="none" w:sz="0" w:space="0" w:color="auto"/>
        <w:right w:val="none" w:sz="0" w:space="0" w:color="auto"/>
      </w:divBdr>
      <w:divsChild>
        <w:div w:id="1555656180">
          <w:marLeft w:val="0"/>
          <w:marRight w:val="0"/>
          <w:marTop w:val="0"/>
          <w:marBottom w:val="0"/>
          <w:divBdr>
            <w:top w:val="none" w:sz="0" w:space="0" w:color="auto"/>
            <w:left w:val="none" w:sz="0" w:space="0" w:color="auto"/>
            <w:bottom w:val="none" w:sz="0" w:space="0" w:color="auto"/>
            <w:right w:val="none" w:sz="0" w:space="0" w:color="auto"/>
          </w:divBdr>
          <w:divsChild>
            <w:div w:id="1741174123">
              <w:marLeft w:val="0"/>
              <w:marRight w:val="0"/>
              <w:marTop w:val="0"/>
              <w:marBottom w:val="0"/>
              <w:divBdr>
                <w:top w:val="none" w:sz="0" w:space="0" w:color="auto"/>
                <w:left w:val="none" w:sz="0" w:space="0" w:color="auto"/>
                <w:bottom w:val="none" w:sz="0" w:space="0" w:color="auto"/>
                <w:right w:val="none" w:sz="0" w:space="0" w:color="auto"/>
              </w:divBdr>
              <w:divsChild>
                <w:div w:id="36302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431556">
      <w:bodyDiv w:val="1"/>
      <w:marLeft w:val="0"/>
      <w:marRight w:val="0"/>
      <w:marTop w:val="0"/>
      <w:marBottom w:val="0"/>
      <w:divBdr>
        <w:top w:val="none" w:sz="0" w:space="0" w:color="auto"/>
        <w:left w:val="none" w:sz="0" w:space="0" w:color="auto"/>
        <w:bottom w:val="none" w:sz="0" w:space="0" w:color="auto"/>
        <w:right w:val="none" w:sz="0" w:space="0" w:color="auto"/>
      </w:divBdr>
    </w:div>
    <w:div w:id="1580366042">
      <w:bodyDiv w:val="1"/>
      <w:marLeft w:val="0"/>
      <w:marRight w:val="0"/>
      <w:marTop w:val="0"/>
      <w:marBottom w:val="0"/>
      <w:divBdr>
        <w:top w:val="none" w:sz="0" w:space="0" w:color="auto"/>
        <w:left w:val="none" w:sz="0" w:space="0" w:color="auto"/>
        <w:bottom w:val="none" w:sz="0" w:space="0" w:color="auto"/>
        <w:right w:val="none" w:sz="0" w:space="0" w:color="auto"/>
      </w:divBdr>
    </w:div>
    <w:div w:id="1583022806">
      <w:bodyDiv w:val="1"/>
      <w:marLeft w:val="0"/>
      <w:marRight w:val="0"/>
      <w:marTop w:val="0"/>
      <w:marBottom w:val="0"/>
      <w:divBdr>
        <w:top w:val="none" w:sz="0" w:space="0" w:color="auto"/>
        <w:left w:val="none" w:sz="0" w:space="0" w:color="auto"/>
        <w:bottom w:val="none" w:sz="0" w:space="0" w:color="auto"/>
        <w:right w:val="none" w:sz="0" w:space="0" w:color="auto"/>
      </w:divBdr>
    </w:div>
    <w:div w:id="1589845240">
      <w:bodyDiv w:val="1"/>
      <w:marLeft w:val="0"/>
      <w:marRight w:val="0"/>
      <w:marTop w:val="0"/>
      <w:marBottom w:val="0"/>
      <w:divBdr>
        <w:top w:val="none" w:sz="0" w:space="0" w:color="auto"/>
        <w:left w:val="none" w:sz="0" w:space="0" w:color="auto"/>
        <w:bottom w:val="none" w:sz="0" w:space="0" w:color="auto"/>
        <w:right w:val="none" w:sz="0" w:space="0" w:color="auto"/>
      </w:divBdr>
    </w:div>
    <w:div w:id="1622415895">
      <w:bodyDiv w:val="1"/>
      <w:marLeft w:val="0"/>
      <w:marRight w:val="0"/>
      <w:marTop w:val="0"/>
      <w:marBottom w:val="0"/>
      <w:divBdr>
        <w:top w:val="none" w:sz="0" w:space="0" w:color="auto"/>
        <w:left w:val="none" w:sz="0" w:space="0" w:color="auto"/>
        <w:bottom w:val="none" w:sz="0" w:space="0" w:color="auto"/>
        <w:right w:val="none" w:sz="0" w:space="0" w:color="auto"/>
      </w:divBdr>
      <w:divsChild>
        <w:div w:id="258106294">
          <w:marLeft w:val="0"/>
          <w:marRight w:val="0"/>
          <w:marTop w:val="0"/>
          <w:marBottom w:val="0"/>
          <w:divBdr>
            <w:top w:val="none" w:sz="0" w:space="0" w:color="auto"/>
            <w:left w:val="none" w:sz="0" w:space="0" w:color="auto"/>
            <w:bottom w:val="none" w:sz="0" w:space="0" w:color="auto"/>
            <w:right w:val="none" w:sz="0" w:space="0" w:color="auto"/>
          </w:divBdr>
          <w:divsChild>
            <w:div w:id="2094468040">
              <w:marLeft w:val="0"/>
              <w:marRight w:val="0"/>
              <w:marTop w:val="0"/>
              <w:marBottom w:val="0"/>
              <w:divBdr>
                <w:top w:val="none" w:sz="0" w:space="0" w:color="auto"/>
                <w:left w:val="none" w:sz="0" w:space="0" w:color="auto"/>
                <w:bottom w:val="none" w:sz="0" w:space="0" w:color="auto"/>
                <w:right w:val="none" w:sz="0" w:space="0" w:color="auto"/>
              </w:divBdr>
              <w:divsChild>
                <w:div w:id="145150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247528">
      <w:bodyDiv w:val="1"/>
      <w:marLeft w:val="0"/>
      <w:marRight w:val="0"/>
      <w:marTop w:val="0"/>
      <w:marBottom w:val="0"/>
      <w:divBdr>
        <w:top w:val="none" w:sz="0" w:space="0" w:color="auto"/>
        <w:left w:val="none" w:sz="0" w:space="0" w:color="auto"/>
        <w:bottom w:val="none" w:sz="0" w:space="0" w:color="auto"/>
        <w:right w:val="none" w:sz="0" w:space="0" w:color="auto"/>
      </w:divBdr>
    </w:div>
    <w:div w:id="1650816590">
      <w:bodyDiv w:val="1"/>
      <w:marLeft w:val="0"/>
      <w:marRight w:val="0"/>
      <w:marTop w:val="0"/>
      <w:marBottom w:val="0"/>
      <w:divBdr>
        <w:top w:val="none" w:sz="0" w:space="0" w:color="auto"/>
        <w:left w:val="none" w:sz="0" w:space="0" w:color="auto"/>
        <w:bottom w:val="none" w:sz="0" w:space="0" w:color="auto"/>
        <w:right w:val="none" w:sz="0" w:space="0" w:color="auto"/>
      </w:divBdr>
      <w:divsChild>
        <w:div w:id="859780249">
          <w:marLeft w:val="0"/>
          <w:marRight w:val="0"/>
          <w:marTop w:val="0"/>
          <w:marBottom w:val="0"/>
          <w:divBdr>
            <w:top w:val="none" w:sz="0" w:space="0" w:color="auto"/>
            <w:left w:val="none" w:sz="0" w:space="0" w:color="auto"/>
            <w:bottom w:val="none" w:sz="0" w:space="0" w:color="auto"/>
            <w:right w:val="none" w:sz="0" w:space="0" w:color="auto"/>
          </w:divBdr>
          <w:divsChild>
            <w:div w:id="1882937922">
              <w:marLeft w:val="0"/>
              <w:marRight w:val="0"/>
              <w:marTop w:val="0"/>
              <w:marBottom w:val="0"/>
              <w:divBdr>
                <w:top w:val="none" w:sz="0" w:space="0" w:color="auto"/>
                <w:left w:val="none" w:sz="0" w:space="0" w:color="auto"/>
                <w:bottom w:val="none" w:sz="0" w:space="0" w:color="auto"/>
                <w:right w:val="none" w:sz="0" w:space="0" w:color="auto"/>
              </w:divBdr>
              <w:divsChild>
                <w:div w:id="198581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671679">
      <w:bodyDiv w:val="1"/>
      <w:marLeft w:val="0"/>
      <w:marRight w:val="0"/>
      <w:marTop w:val="0"/>
      <w:marBottom w:val="0"/>
      <w:divBdr>
        <w:top w:val="none" w:sz="0" w:space="0" w:color="auto"/>
        <w:left w:val="none" w:sz="0" w:space="0" w:color="auto"/>
        <w:bottom w:val="none" w:sz="0" w:space="0" w:color="auto"/>
        <w:right w:val="none" w:sz="0" w:space="0" w:color="auto"/>
      </w:divBdr>
    </w:div>
    <w:div w:id="1700550139">
      <w:bodyDiv w:val="1"/>
      <w:marLeft w:val="0"/>
      <w:marRight w:val="0"/>
      <w:marTop w:val="0"/>
      <w:marBottom w:val="0"/>
      <w:divBdr>
        <w:top w:val="none" w:sz="0" w:space="0" w:color="auto"/>
        <w:left w:val="none" w:sz="0" w:space="0" w:color="auto"/>
        <w:bottom w:val="none" w:sz="0" w:space="0" w:color="auto"/>
        <w:right w:val="none" w:sz="0" w:space="0" w:color="auto"/>
      </w:divBdr>
      <w:divsChild>
        <w:div w:id="1797142294">
          <w:marLeft w:val="0"/>
          <w:marRight w:val="0"/>
          <w:marTop w:val="0"/>
          <w:marBottom w:val="0"/>
          <w:divBdr>
            <w:top w:val="none" w:sz="0" w:space="0" w:color="auto"/>
            <w:left w:val="none" w:sz="0" w:space="0" w:color="auto"/>
            <w:bottom w:val="none" w:sz="0" w:space="0" w:color="auto"/>
            <w:right w:val="none" w:sz="0" w:space="0" w:color="auto"/>
          </w:divBdr>
          <w:divsChild>
            <w:div w:id="1918705886">
              <w:marLeft w:val="0"/>
              <w:marRight w:val="0"/>
              <w:marTop w:val="0"/>
              <w:marBottom w:val="0"/>
              <w:divBdr>
                <w:top w:val="none" w:sz="0" w:space="0" w:color="auto"/>
                <w:left w:val="none" w:sz="0" w:space="0" w:color="auto"/>
                <w:bottom w:val="none" w:sz="0" w:space="0" w:color="auto"/>
                <w:right w:val="none" w:sz="0" w:space="0" w:color="auto"/>
              </w:divBdr>
              <w:divsChild>
                <w:div w:id="1227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262663">
      <w:bodyDiv w:val="1"/>
      <w:marLeft w:val="0"/>
      <w:marRight w:val="0"/>
      <w:marTop w:val="0"/>
      <w:marBottom w:val="0"/>
      <w:divBdr>
        <w:top w:val="none" w:sz="0" w:space="0" w:color="auto"/>
        <w:left w:val="none" w:sz="0" w:space="0" w:color="auto"/>
        <w:bottom w:val="none" w:sz="0" w:space="0" w:color="auto"/>
        <w:right w:val="none" w:sz="0" w:space="0" w:color="auto"/>
      </w:divBdr>
      <w:divsChild>
        <w:div w:id="876040050">
          <w:marLeft w:val="0"/>
          <w:marRight w:val="0"/>
          <w:marTop w:val="0"/>
          <w:marBottom w:val="0"/>
          <w:divBdr>
            <w:top w:val="none" w:sz="0" w:space="0" w:color="auto"/>
            <w:left w:val="none" w:sz="0" w:space="0" w:color="auto"/>
            <w:bottom w:val="none" w:sz="0" w:space="0" w:color="auto"/>
            <w:right w:val="none" w:sz="0" w:space="0" w:color="auto"/>
          </w:divBdr>
          <w:divsChild>
            <w:div w:id="1347440577">
              <w:marLeft w:val="0"/>
              <w:marRight w:val="0"/>
              <w:marTop w:val="0"/>
              <w:marBottom w:val="0"/>
              <w:divBdr>
                <w:top w:val="none" w:sz="0" w:space="0" w:color="auto"/>
                <w:left w:val="none" w:sz="0" w:space="0" w:color="auto"/>
                <w:bottom w:val="none" w:sz="0" w:space="0" w:color="auto"/>
                <w:right w:val="none" w:sz="0" w:space="0" w:color="auto"/>
              </w:divBdr>
              <w:divsChild>
                <w:div w:id="129671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231570">
      <w:bodyDiv w:val="1"/>
      <w:marLeft w:val="0"/>
      <w:marRight w:val="0"/>
      <w:marTop w:val="0"/>
      <w:marBottom w:val="0"/>
      <w:divBdr>
        <w:top w:val="none" w:sz="0" w:space="0" w:color="auto"/>
        <w:left w:val="none" w:sz="0" w:space="0" w:color="auto"/>
        <w:bottom w:val="none" w:sz="0" w:space="0" w:color="auto"/>
        <w:right w:val="none" w:sz="0" w:space="0" w:color="auto"/>
      </w:divBdr>
      <w:divsChild>
        <w:div w:id="754865331">
          <w:marLeft w:val="0"/>
          <w:marRight w:val="0"/>
          <w:marTop w:val="0"/>
          <w:marBottom w:val="0"/>
          <w:divBdr>
            <w:top w:val="none" w:sz="0" w:space="0" w:color="auto"/>
            <w:left w:val="none" w:sz="0" w:space="0" w:color="auto"/>
            <w:bottom w:val="none" w:sz="0" w:space="0" w:color="auto"/>
            <w:right w:val="none" w:sz="0" w:space="0" w:color="auto"/>
          </w:divBdr>
          <w:divsChild>
            <w:div w:id="1216501083">
              <w:marLeft w:val="0"/>
              <w:marRight w:val="0"/>
              <w:marTop w:val="0"/>
              <w:marBottom w:val="0"/>
              <w:divBdr>
                <w:top w:val="none" w:sz="0" w:space="0" w:color="auto"/>
                <w:left w:val="none" w:sz="0" w:space="0" w:color="auto"/>
                <w:bottom w:val="none" w:sz="0" w:space="0" w:color="auto"/>
                <w:right w:val="none" w:sz="0" w:space="0" w:color="auto"/>
              </w:divBdr>
              <w:divsChild>
                <w:div w:id="123458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895721">
      <w:bodyDiv w:val="1"/>
      <w:marLeft w:val="0"/>
      <w:marRight w:val="0"/>
      <w:marTop w:val="0"/>
      <w:marBottom w:val="0"/>
      <w:divBdr>
        <w:top w:val="none" w:sz="0" w:space="0" w:color="auto"/>
        <w:left w:val="none" w:sz="0" w:space="0" w:color="auto"/>
        <w:bottom w:val="none" w:sz="0" w:space="0" w:color="auto"/>
        <w:right w:val="none" w:sz="0" w:space="0" w:color="auto"/>
      </w:divBdr>
      <w:divsChild>
        <w:div w:id="1226338588">
          <w:marLeft w:val="0"/>
          <w:marRight w:val="0"/>
          <w:marTop w:val="0"/>
          <w:marBottom w:val="0"/>
          <w:divBdr>
            <w:top w:val="none" w:sz="0" w:space="0" w:color="auto"/>
            <w:left w:val="none" w:sz="0" w:space="0" w:color="auto"/>
            <w:bottom w:val="none" w:sz="0" w:space="0" w:color="auto"/>
            <w:right w:val="none" w:sz="0" w:space="0" w:color="auto"/>
          </w:divBdr>
          <w:divsChild>
            <w:div w:id="1479222883">
              <w:marLeft w:val="0"/>
              <w:marRight w:val="0"/>
              <w:marTop w:val="0"/>
              <w:marBottom w:val="0"/>
              <w:divBdr>
                <w:top w:val="none" w:sz="0" w:space="0" w:color="auto"/>
                <w:left w:val="none" w:sz="0" w:space="0" w:color="auto"/>
                <w:bottom w:val="none" w:sz="0" w:space="0" w:color="auto"/>
                <w:right w:val="none" w:sz="0" w:space="0" w:color="auto"/>
              </w:divBdr>
              <w:divsChild>
                <w:div w:id="1872113433">
                  <w:marLeft w:val="0"/>
                  <w:marRight w:val="0"/>
                  <w:marTop w:val="0"/>
                  <w:marBottom w:val="0"/>
                  <w:divBdr>
                    <w:top w:val="none" w:sz="0" w:space="0" w:color="auto"/>
                    <w:left w:val="none" w:sz="0" w:space="0" w:color="auto"/>
                    <w:bottom w:val="none" w:sz="0" w:space="0" w:color="auto"/>
                    <w:right w:val="none" w:sz="0" w:space="0" w:color="auto"/>
                  </w:divBdr>
                  <w:divsChild>
                    <w:div w:id="108515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036617">
      <w:bodyDiv w:val="1"/>
      <w:marLeft w:val="0"/>
      <w:marRight w:val="0"/>
      <w:marTop w:val="0"/>
      <w:marBottom w:val="0"/>
      <w:divBdr>
        <w:top w:val="none" w:sz="0" w:space="0" w:color="auto"/>
        <w:left w:val="none" w:sz="0" w:space="0" w:color="auto"/>
        <w:bottom w:val="none" w:sz="0" w:space="0" w:color="auto"/>
        <w:right w:val="none" w:sz="0" w:space="0" w:color="auto"/>
      </w:divBdr>
    </w:div>
    <w:div w:id="1941910517">
      <w:bodyDiv w:val="1"/>
      <w:marLeft w:val="0"/>
      <w:marRight w:val="0"/>
      <w:marTop w:val="0"/>
      <w:marBottom w:val="0"/>
      <w:divBdr>
        <w:top w:val="none" w:sz="0" w:space="0" w:color="auto"/>
        <w:left w:val="none" w:sz="0" w:space="0" w:color="auto"/>
        <w:bottom w:val="none" w:sz="0" w:space="0" w:color="auto"/>
        <w:right w:val="none" w:sz="0" w:space="0" w:color="auto"/>
      </w:divBdr>
    </w:div>
    <w:div w:id="2045130960">
      <w:bodyDiv w:val="1"/>
      <w:marLeft w:val="0"/>
      <w:marRight w:val="0"/>
      <w:marTop w:val="0"/>
      <w:marBottom w:val="0"/>
      <w:divBdr>
        <w:top w:val="none" w:sz="0" w:space="0" w:color="auto"/>
        <w:left w:val="none" w:sz="0" w:space="0" w:color="auto"/>
        <w:bottom w:val="none" w:sz="0" w:space="0" w:color="auto"/>
        <w:right w:val="none" w:sz="0" w:space="0" w:color="auto"/>
      </w:divBdr>
      <w:divsChild>
        <w:div w:id="898248133">
          <w:marLeft w:val="0"/>
          <w:marRight w:val="0"/>
          <w:marTop w:val="0"/>
          <w:marBottom w:val="0"/>
          <w:divBdr>
            <w:top w:val="none" w:sz="0" w:space="0" w:color="auto"/>
            <w:left w:val="none" w:sz="0" w:space="0" w:color="auto"/>
            <w:bottom w:val="none" w:sz="0" w:space="0" w:color="auto"/>
            <w:right w:val="none" w:sz="0" w:space="0" w:color="auto"/>
          </w:divBdr>
          <w:divsChild>
            <w:div w:id="1594971280">
              <w:marLeft w:val="0"/>
              <w:marRight w:val="0"/>
              <w:marTop w:val="0"/>
              <w:marBottom w:val="0"/>
              <w:divBdr>
                <w:top w:val="none" w:sz="0" w:space="0" w:color="auto"/>
                <w:left w:val="none" w:sz="0" w:space="0" w:color="auto"/>
                <w:bottom w:val="none" w:sz="0" w:space="0" w:color="auto"/>
                <w:right w:val="none" w:sz="0" w:space="0" w:color="auto"/>
              </w:divBdr>
              <w:divsChild>
                <w:div w:id="1477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8743">
      <w:bodyDiv w:val="1"/>
      <w:marLeft w:val="0"/>
      <w:marRight w:val="0"/>
      <w:marTop w:val="0"/>
      <w:marBottom w:val="0"/>
      <w:divBdr>
        <w:top w:val="none" w:sz="0" w:space="0" w:color="auto"/>
        <w:left w:val="none" w:sz="0" w:space="0" w:color="auto"/>
        <w:bottom w:val="none" w:sz="0" w:space="0" w:color="auto"/>
        <w:right w:val="none" w:sz="0" w:space="0" w:color="auto"/>
      </w:divBdr>
    </w:div>
    <w:div w:id="2075810609">
      <w:bodyDiv w:val="1"/>
      <w:marLeft w:val="0"/>
      <w:marRight w:val="0"/>
      <w:marTop w:val="0"/>
      <w:marBottom w:val="0"/>
      <w:divBdr>
        <w:top w:val="none" w:sz="0" w:space="0" w:color="auto"/>
        <w:left w:val="none" w:sz="0" w:space="0" w:color="auto"/>
        <w:bottom w:val="none" w:sz="0" w:space="0" w:color="auto"/>
        <w:right w:val="none" w:sz="0" w:space="0" w:color="auto"/>
      </w:divBdr>
    </w:div>
    <w:div w:id="2084796091">
      <w:bodyDiv w:val="1"/>
      <w:marLeft w:val="0"/>
      <w:marRight w:val="0"/>
      <w:marTop w:val="0"/>
      <w:marBottom w:val="0"/>
      <w:divBdr>
        <w:top w:val="none" w:sz="0" w:space="0" w:color="auto"/>
        <w:left w:val="none" w:sz="0" w:space="0" w:color="auto"/>
        <w:bottom w:val="none" w:sz="0" w:space="0" w:color="auto"/>
        <w:right w:val="none" w:sz="0" w:space="0" w:color="auto"/>
      </w:divBdr>
    </w:div>
    <w:div w:id="2085762241">
      <w:bodyDiv w:val="1"/>
      <w:marLeft w:val="0"/>
      <w:marRight w:val="0"/>
      <w:marTop w:val="0"/>
      <w:marBottom w:val="0"/>
      <w:divBdr>
        <w:top w:val="none" w:sz="0" w:space="0" w:color="auto"/>
        <w:left w:val="none" w:sz="0" w:space="0" w:color="auto"/>
        <w:bottom w:val="none" w:sz="0" w:space="0" w:color="auto"/>
        <w:right w:val="none" w:sz="0" w:space="0" w:color="auto"/>
      </w:divBdr>
    </w:div>
    <w:div w:id="2087460380">
      <w:bodyDiv w:val="1"/>
      <w:marLeft w:val="0"/>
      <w:marRight w:val="0"/>
      <w:marTop w:val="0"/>
      <w:marBottom w:val="0"/>
      <w:divBdr>
        <w:top w:val="none" w:sz="0" w:space="0" w:color="auto"/>
        <w:left w:val="none" w:sz="0" w:space="0" w:color="auto"/>
        <w:bottom w:val="none" w:sz="0" w:space="0" w:color="auto"/>
        <w:right w:val="none" w:sz="0" w:space="0" w:color="auto"/>
      </w:divBdr>
    </w:div>
    <w:div w:id="2132899776">
      <w:bodyDiv w:val="1"/>
      <w:marLeft w:val="0"/>
      <w:marRight w:val="0"/>
      <w:marTop w:val="0"/>
      <w:marBottom w:val="0"/>
      <w:divBdr>
        <w:top w:val="none" w:sz="0" w:space="0" w:color="auto"/>
        <w:left w:val="none" w:sz="0" w:space="0" w:color="auto"/>
        <w:bottom w:val="none" w:sz="0" w:space="0" w:color="auto"/>
        <w:right w:val="none" w:sz="0" w:space="0" w:color="auto"/>
      </w:divBdr>
      <w:divsChild>
        <w:div w:id="346373845">
          <w:marLeft w:val="0"/>
          <w:marRight w:val="0"/>
          <w:marTop w:val="0"/>
          <w:marBottom w:val="0"/>
          <w:divBdr>
            <w:top w:val="none" w:sz="0" w:space="0" w:color="auto"/>
            <w:left w:val="none" w:sz="0" w:space="0" w:color="auto"/>
            <w:bottom w:val="none" w:sz="0" w:space="0" w:color="auto"/>
            <w:right w:val="none" w:sz="0" w:space="0" w:color="auto"/>
          </w:divBdr>
          <w:divsChild>
            <w:div w:id="1489898834">
              <w:marLeft w:val="0"/>
              <w:marRight w:val="0"/>
              <w:marTop w:val="0"/>
              <w:marBottom w:val="0"/>
              <w:divBdr>
                <w:top w:val="none" w:sz="0" w:space="0" w:color="auto"/>
                <w:left w:val="none" w:sz="0" w:space="0" w:color="auto"/>
                <w:bottom w:val="none" w:sz="0" w:space="0" w:color="auto"/>
                <w:right w:val="none" w:sz="0" w:space="0" w:color="auto"/>
              </w:divBdr>
              <w:divsChild>
                <w:div w:id="3672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5423</Words>
  <Characters>30912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jones</dc:creator>
  <cp:keywords/>
  <dc:description/>
  <cp:lastModifiedBy>pam jones</cp:lastModifiedBy>
  <cp:revision>2</cp:revision>
  <dcterms:created xsi:type="dcterms:W3CDTF">2018-10-15T08:01:00Z</dcterms:created>
  <dcterms:modified xsi:type="dcterms:W3CDTF">2018-10-15T08:01:00Z</dcterms:modified>
</cp:coreProperties>
</file>