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672E1" w14:textId="41CB1220" w:rsidR="00D72B75" w:rsidRDefault="00436AF6" w:rsidP="00D72B75">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    </w:t>
      </w:r>
      <w:r w:rsidR="00D72B75">
        <w:rPr>
          <w:rFonts w:ascii="Times New Roman" w:hAnsi="Times New Roman" w:cs="Times New Roman"/>
          <w:sz w:val="24"/>
          <w:szCs w:val="24"/>
        </w:rPr>
        <w:t xml:space="preserve">   </w:t>
      </w:r>
      <w:r>
        <w:rPr>
          <w:rFonts w:ascii="Times New Roman" w:hAnsi="Times New Roman" w:cs="Times New Roman"/>
          <w:sz w:val="24"/>
          <w:szCs w:val="24"/>
        </w:rPr>
        <w:t xml:space="preserve"> </w:t>
      </w:r>
      <w:r w:rsidR="00D72B75">
        <w:rPr>
          <w:rFonts w:ascii="Times New Roman" w:hAnsi="Times New Roman" w:cs="Times New Roman"/>
          <w:sz w:val="24"/>
          <w:szCs w:val="24"/>
        </w:rPr>
        <w:t xml:space="preserve"> </w:t>
      </w:r>
      <w:r w:rsidR="008A10A4" w:rsidRPr="00EF7A60">
        <w:rPr>
          <w:rFonts w:ascii="Times New Roman" w:hAnsi="Times New Roman" w:cs="Times New Roman"/>
          <w:sz w:val="24"/>
          <w:szCs w:val="24"/>
        </w:rPr>
        <w:t>CLLA710</w:t>
      </w:r>
      <w:r w:rsidR="00D3170D">
        <w:rPr>
          <w:rFonts w:ascii="Times New Roman" w:hAnsi="Times New Roman" w:cs="Times New Roman"/>
          <w:sz w:val="24"/>
          <w:szCs w:val="24"/>
        </w:rPr>
        <w:t>2</w:t>
      </w:r>
      <w:r w:rsidR="008A10A4" w:rsidRPr="00EF7A60">
        <w:rPr>
          <w:rFonts w:ascii="Times New Roman" w:hAnsi="Times New Roman" w:cs="Times New Roman"/>
          <w:sz w:val="24"/>
          <w:szCs w:val="24"/>
        </w:rPr>
        <w:t xml:space="preserve">. Intensive Latin </w:t>
      </w:r>
      <w:r w:rsidR="005D0E4A">
        <w:rPr>
          <w:rFonts w:ascii="Times New Roman" w:hAnsi="Times New Roman" w:cs="Times New Roman"/>
          <w:sz w:val="24"/>
          <w:szCs w:val="24"/>
        </w:rPr>
        <w:t>2</w:t>
      </w:r>
      <w:r w:rsidR="008A10A4" w:rsidRPr="00EF7A60">
        <w:rPr>
          <w:rFonts w:ascii="Times New Roman" w:hAnsi="Times New Roman" w:cs="Times New Roman"/>
          <w:sz w:val="24"/>
          <w:szCs w:val="24"/>
        </w:rPr>
        <w:t>.   Kevin Greene.</w:t>
      </w:r>
    </w:p>
    <w:p w14:paraId="6D9B47F8" w14:textId="3B2CD3EE" w:rsidR="00436AF6" w:rsidRDefault="00D72B75" w:rsidP="00D72B75">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      Formative Assignment on </w:t>
      </w:r>
      <w:r w:rsidR="005D0E4A">
        <w:rPr>
          <w:rFonts w:ascii="Times New Roman" w:hAnsi="Times New Roman" w:cs="Times New Roman"/>
          <w:sz w:val="24"/>
          <w:szCs w:val="24"/>
        </w:rPr>
        <w:t xml:space="preserve">Reading Latin </w:t>
      </w:r>
      <w:r>
        <w:rPr>
          <w:rFonts w:ascii="Times New Roman" w:hAnsi="Times New Roman" w:cs="Times New Roman"/>
          <w:sz w:val="24"/>
          <w:szCs w:val="24"/>
        </w:rPr>
        <w:t xml:space="preserve">4B and </w:t>
      </w:r>
      <w:r w:rsidR="008F4AD1">
        <w:rPr>
          <w:rFonts w:ascii="Times New Roman" w:hAnsi="Times New Roman" w:cs="Times New Roman"/>
          <w:sz w:val="24"/>
          <w:szCs w:val="24"/>
        </w:rPr>
        <w:t>4</w:t>
      </w:r>
      <w:r w:rsidR="00DD23D2">
        <w:rPr>
          <w:rFonts w:ascii="Times New Roman" w:hAnsi="Times New Roman" w:cs="Times New Roman"/>
          <w:sz w:val="24"/>
          <w:szCs w:val="24"/>
        </w:rPr>
        <w:t>C</w:t>
      </w:r>
      <w:r w:rsidR="008A10A4" w:rsidRPr="00EF7A60">
        <w:rPr>
          <w:rFonts w:ascii="Times New Roman" w:hAnsi="Times New Roman" w:cs="Times New Roman"/>
          <w:sz w:val="24"/>
          <w:szCs w:val="24"/>
        </w:rPr>
        <w:t xml:space="preserve">.   </w:t>
      </w:r>
    </w:p>
    <w:p w14:paraId="69BACBBD" w14:textId="6FFBB3D6" w:rsidR="007F4CCA" w:rsidRPr="00EF7A60" w:rsidRDefault="00436AF6" w:rsidP="00436AF6">
      <w:pPr>
        <w:spacing w:line="480" w:lineRule="auto"/>
        <w:ind w:left="2880"/>
        <w:rPr>
          <w:rFonts w:ascii="Times New Roman" w:hAnsi="Times New Roman" w:cs="Times New Roman"/>
          <w:sz w:val="24"/>
          <w:szCs w:val="24"/>
        </w:rPr>
      </w:pPr>
      <w:r>
        <w:rPr>
          <w:rFonts w:ascii="Times New Roman" w:hAnsi="Times New Roman" w:cs="Times New Roman"/>
          <w:sz w:val="24"/>
          <w:szCs w:val="24"/>
        </w:rPr>
        <w:t xml:space="preserve">          </w:t>
      </w:r>
      <w:r w:rsidR="008A10A4" w:rsidRPr="00EF7A60">
        <w:rPr>
          <w:rFonts w:ascii="Times New Roman" w:hAnsi="Times New Roman" w:cs="Times New Roman"/>
          <w:sz w:val="24"/>
          <w:szCs w:val="24"/>
        </w:rPr>
        <w:t>G &amp; E Page</w:t>
      </w:r>
      <w:r w:rsidR="009116FB">
        <w:rPr>
          <w:rFonts w:ascii="Times New Roman" w:hAnsi="Times New Roman" w:cs="Times New Roman"/>
          <w:sz w:val="24"/>
          <w:szCs w:val="24"/>
        </w:rPr>
        <w:t xml:space="preserve"> </w:t>
      </w:r>
      <w:r w:rsidR="00531D52">
        <w:rPr>
          <w:rFonts w:ascii="Times New Roman" w:hAnsi="Times New Roman" w:cs="Times New Roman"/>
          <w:sz w:val="24"/>
          <w:szCs w:val="24"/>
        </w:rPr>
        <w:t>1</w:t>
      </w:r>
      <w:r w:rsidR="00DD23D2">
        <w:rPr>
          <w:rFonts w:ascii="Times New Roman" w:hAnsi="Times New Roman" w:cs="Times New Roman"/>
          <w:sz w:val="24"/>
          <w:szCs w:val="24"/>
        </w:rPr>
        <w:t>73</w:t>
      </w:r>
      <w:r w:rsidR="008A10A4" w:rsidRPr="00EF7A60">
        <w:rPr>
          <w:rFonts w:ascii="Times New Roman" w:hAnsi="Times New Roman" w:cs="Times New Roman"/>
          <w:sz w:val="24"/>
          <w:szCs w:val="24"/>
        </w:rPr>
        <w:t>.</w:t>
      </w:r>
    </w:p>
    <w:p w14:paraId="193FAB63" w14:textId="280BB1D8" w:rsidR="0021314B" w:rsidRDefault="0021314B" w:rsidP="00A114C9">
      <w:pPr>
        <w:spacing w:line="480" w:lineRule="auto"/>
        <w:rPr>
          <w:rFonts w:ascii="Times New Roman" w:hAnsi="Times New Roman" w:cs="Times New Roman"/>
          <w:sz w:val="24"/>
          <w:szCs w:val="24"/>
        </w:rPr>
      </w:pPr>
      <w:r>
        <w:rPr>
          <w:rFonts w:ascii="Times New Roman" w:hAnsi="Times New Roman" w:cs="Times New Roman"/>
          <w:sz w:val="24"/>
          <w:szCs w:val="24"/>
        </w:rPr>
        <w:t>That man [the defendant]</w:t>
      </w:r>
      <w:r w:rsidR="009D5E91">
        <w:rPr>
          <w:rFonts w:ascii="Times New Roman" w:hAnsi="Times New Roman" w:cs="Times New Roman"/>
          <w:sz w:val="24"/>
          <w:szCs w:val="24"/>
        </w:rPr>
        <w:t>, b</w:t>
      </w:r>
      <w:r w:rsidR="007121A9">
        <w:rPr>
          <w:rFonts w:ascii="Times New Roman" w:hAnsi="Times New Roman" w:cs="Times New Roman"/>
          <w:sz w:val="24"/>
          <w:szCs w:val="24"/>
        </w:rPr>
        <w:t>y</w:t>
      </w:r>
      <w:r w:rsidR="009D5E91">
        <w:rPr>
          <w:rFonts w:ascii="Times New Roman" w:hAnsi="Times New Roman" w:cs="Times New Roman"/>
          <w:sz w:val="24"/>
          <w:szCs w:val="24"/>
        </w:rPr>
        <w:t xml:space="preserve"> his greed, </w:t>
      </w:r>
      <w:r>
        <w:rPr>
          <w:rFonts w:ascii="Times New Roman" w:hAnsi="Times New Roman" w:cs="Times New Roman"/>
          <w:sz w:val="24"/>
          <w:szCs w:val="24"/>
        </w:rPr>
        <w:t>drove out of the province</w:t>
      </w:r>
      <w:r w:rsidR="009D5E91">
        <w:rPr>
          <w:rFonts w:ascii="Times New Roman" w:hAnsi="Times New Roman" w:cs="Times New Roman"/>
          <w:sz w:val="24"/>
          <w:szCs w:val="24"/>
        </w:rPr>
        <w:t xml:space="preserve"> </w:t>
      </w:r>
      <w:r>
        <w:rPr>
          <w:rFonts w:ascii="Times New Roman" w:hAnsi="Times New Roman" w:cs="Times New Roman"/>
          <w:sz w:val="24"/>
          <w:szCs w:val="24"/>
        </w:rPr>
        <w:t>Diodorus of Malta [</w:t>
      </w:r>
      <w:r w:rsidRPr="0021314B">
        <w:rPr>
          <w:rFonts w:ascii="Times New Roman" w:hAnsi="Times New Roman" w:cs="Times New Roman"/>
          <w:i/>
          <w:sz w:val="24"/>
          <w:szCs w:val="24"/>
        </w:rPr>
        <w:t>lit</w:t>
      </w:r>
      <w:r>
        <w:rPr>
          <w:rFonts w:ascii="Times New Roman" w:hAnsi="Times New Roman" w:cs="Times New Roman"/>
          <w:sz w:val="24"/>
          <w:szCs w:val="24"/>
        </w:rPr>
        <w:t>. the Maltese man], who had left Malta much earlier and was at that time living in Lilybaeum.</w:t>
      </w:r>
      <w:r w:rsidR="009D5E91">
        <w:rPr>
          <w:rFonts w:ascii="Times New Roman" w:hAnsi="Times New Roman" w:cs="Times New Roman"/>
          <w:sz w:val="24"/>
          <w:szCs w:val="24"/>
        </w:rPr>
        <w:t xml:space="preserve"> Among the people of Lilybaeum, who </w:t>
      </w:r>
      <w:proofErr w:type="gramStart"/>
      <w:r w:rsidR="009D5E91">
        <w:rPr>
          <w:rFonts w:ascii="Times New Roman" w:hAnsi="Times New Roman" w:cs="Times New Roman"/>
          <w:sz w:val="24"/>
          <w:szCs w:val="24"/>
        </w:rPr>
        <w:t xml:space="preserve">had </w:t>
      </w:r>
      <w:commentRangeStart w:id="0"/>
      <w:r w:rsidR="009D5E91">
        <w:rPr>
          <w:rFonts w:ascii="Times New Roman" w:hAnsi="Times New Roman" w:cs="Times New Roman"/>
          <w:sz w:val="24"/>
          <w:szCs w:val="24"/>
        </w:rPr>
        <w:t>got</w:t>
      </w:r>
      <w:proofErr w:type="gramEnd"/>
      <w:r w:rsidR="009D5E91">
        <w:rPr>
          <w:rFonts w:ascii="Times New Roman" w:hAnsi="Times New Roman" w:cs="Times New Roman"/>
          <w:sz w:val="24"/>
          <w:szCs w:val="24"/>
        </w:rPr>
        <w:t xml:space="preserve"> to know </w:t>
      </w:r>
      <w:commentRangeEnd w:id="0"/>
      <w:r w:rsidR="004A7565">
        <w:rPr>
          <w:rStyle w:val="CommentReference"/>
        </w:rPr>
        <w:commentReference w:id="0"/>
      </w:r>
      <w:r w:rsidR="009D5E91">
        <w:rPr>
          <w:rFonts w:ascii="Times New Roman" w:hAnsi="Times New Roman" w:cs="Times New Roman"/>
          <w:sz w:val="24"/>
          <w:szCs w:val="24"/>
        </w:rPr>
        <w:t xml:space="preserve">him as </w:t>
      </w:r>
      <w:r w:rsidR="004C4D14">
        <w:rPr>
          <w:rFonts w:ascii="Times New Roman" w:hAnsi="Times New Roman" w:cs="Times New Roman"/>
          <w:sz w:val="24"/>
          <w:szCs w:val="24"/>
        </w:rPr>
        <w:t>(</w:t>
      </w:r>
      <w:r w:rsidR="004C4D14" w:rsidRPr="004C4D14">
        <w:rPr>
          <w:rFonts w:ascii="Times New Roman" w:hAnsi="Times New Roman" w:cs="Times New Roman"/>
          <w:i/>
          <w:sz w:val="24"/>
          <w:szCs w:val="24"/>
        </w:rPr>
        <w:t>lit</w:t>
      </w:r>
      <w:r w:rsidR="004C4D14">
        <w:rPr>
          <w:rFonts w:ascii="Times New Roman" w:hAnsi="Times New Roman" w:cs="Times New Roman"/>
          <w:sz w:val="24"/>
          <w:szCs w:val="24"/>
        </w:rPr>
        <w:t xml:space="preserve">. to be) </w:t>
      </w:r>
      <w:r w:rsidR="009D5E91">
        <w:rPr>
          <w:rFonts w:ascii="Times New Roman" w:hAnsi="Times New Roman" w:cs="Times New Roman"/>
          <w:sz w:val="24"/>
          <w:szCs w:val="24"/>
        </w:rPr>
        <w:t>a man of the highest virtue, he was much respected [</w:t>
      </w:r>
      <w:r w:rsidR="009D5E91" w:rsidRPr="009D5E91">
        <w:rPr>
          <w:rFonts w:ascii="Times New Roman" w:hAnsi="Times New Roman" w:cs="Times New Roman"/>
          <w:i/>
          <w:sz w:val="24"/>
          <w:szCs w:val="24"/>
        </w:rPr>
        <w:t>lit</w:t>
      </w:r>
      <w:r w:rsidR="009D5E91">
        <w:rPr>
          <w:rFonts w:ascii="Times New Roman" w:hAnsi="Times New Roman" w:cs="Times New Roman"/>
          <w:sz w:val="24"/>
          <w:szCs w:val="24"/>
        </w:rPr>
        <w:t>. a man of much respect]. But when Verres was praetor, he had to stay away from his home for nearly three years on account of some beautiful cups that he had.</w:t>
      </w:r>
      <w:r w:rsidR="00272656">
        <w:rPr>
          <w:rFonts w:ascii="Times New Roman" w:hAnsi="Times New Roman" w:cs="Times New Roman"/>
          <w:sz w:val="24"/>
          <w:szCs w:val="24"/>
        </w:rPr>
        <w:t xml:space="preserve"> For the companions </w:t>
      </w:r>
      <w:commentRangeStart w:id="1"/>
      <w:r w:rsidR="00272656">
        <w:rPr>
          <w:rFonts w:ascii="Times New Roman" w:hAnsi="Times New Roman" w:cs="Times New Roman"/>
          <w:sz w:val="24"/>
          <w:szCs w:val="24"/>
        </w:rPr>
        <w:t>of the defendant</w:t>
      </w:r>
      <w:commentRangeEnd w:id="1"/>
      <w:r w:rsidR="004A7565">
        <w:rPr>
          <w:rStyle w:val="CommentReference"/>
        </w:rPr>
        <w:commentReference w:id="1"/>
      </w:r>
      <w:r w:rsidR="00272656">
        <w:rPr>
          <w:rFonts w:ascii="Times New Roman" w:hAnsi="Times New Roman" w:cs="Times New Roman"/>
          <w:sz w:val="24"/>
          <w:szCs w:val="24"/>
        </w:rPr>
        <w:t xml:space="preserve">, whom he had brought with him when he arrived in the province, had </w:t>
      </w:r>
      <w:r w:rsidR="006D792C">
        <w:rPr>
          <w:rFonts w:ascii="Times New Roman" w:hAnsi="Times New Roman" w:cs="Times New Roman"/>
          <w:sz w:val="24"/>
          <w:szCs w:val="24"/>
        </w:rPr>
        <w:t>reported</w:t>
      </w:r>
      <w:r w:rsidR="00272656">
        <w:rPr>
          <w:rFonts w:ascii="Times New Roman" w:hAnsi="Times New Roman" w:cs="Times New Roman"/>
          <w:sz w:val="24"/>
          <w:szCs w:val="24"/>
        </w:rPr>
        <w:t xml:space="preserve"> that Diodorus had these cups; and when </w:t>
      </w:r>
      <w:r w:rsidR="00B86931">
        <w:rPr>
          <w:rFonts w:ascii="Times New Roman" w:hAnsi="Times New Roman" w:cs="Times New Roman"/>
          <w:sz w:val="24"/>
          <w:szCs w:val="24"/>
        </w:rPr>
        <w:t>t</w:t>
      </w:r>
      <w:r w:rsidR="00272656">
        <w:rPr>
          <w:rFonts w:ascii="Times New Roman" w:hAnsi="Times New Roman" w:cs="Times New Roman"/>
          <w:sz w:val="24"/>
          <w:szCs w:val="24"/>
        </w:rPr>
        <w:t xml:space="preserve">he </w:t>
      </w:r>
      <w:r w:rsidR="00B86931">
        <w:rPr>
          <w:rFonts w:ascii="Times New Roman" w:hAnsi="Times New Roman" w:cs="Times New Roman"/>
          <w:sz w:val="24"/>
          <w:szCs w:val="24"/>
        </w:rPr>
        <w:t xml:space="preserve">defendant </w:t>
      </w:r>
      <w:r w:rsidR="00272656">
        <w:rPr>
          <w:rFonts w:ascii="Times New Roman" w:hAnsi="Times New Roman" w:cs="Times New Roman"/>
          <w:sz w:val="24"/>
          <w:szCs w:val="24"/>
        </w:rPr>
        <w:t>got to know this, he, on fire with greed, had called Diodorus to him and had demanded the cups. But Diodorus, who did not want to lose the cups, declared that they were in Malta, at the house of a certain relative. But when Verres wrote to th</w:t>
      </w:r>
      <w:r w:rsidR="00B86931">
        <w:rPr>
          <w:rFonts w:ascii="Times New Roman" w:hAnsi="Times New Roman" w:cs="Times New Roman"/>
          <w:sz w:val="24"/>
          <w:szCs w:val="24"/>
        </w:rPr>
        <w:t>at</w:t>
      </w:r>
      <w:r w:rsidR="00272656">
        <w:rPr>
          <w:rFonts w:ascii="Times New Roman" w:hAnsi="Times New Roman" w:cs="Times New Roman"/>
          <w:sz w:val="24"/>
          <w:szCs w:val="24"/>
        </w:rPr>
        <w:t xml:space="preserve"> relative a letter in which he continued asking for the cups, </w:t>
      </w:r>
      <w:r w:rsidR="00CB0268">
        <w:rPr>
          <w:rFonts w:ascii="Times New Roman" w:hAnsi="Times New Roman" w:cs="Times New Roman"/>
          <w:sz w:val="24"/>
          <w:szCs w:val="24"/>
        </w:rPr>
        <w:t xml:space="preserve">that man said </w:t>
      </w:r>
      <w:r w:rsidR="00B33248">
        <w:rPr>
          <w:rFonts w:ascii="Times New Roman" w:hAnsi="Times New Roman" w:cs="Times New Roman"/>
          <w:sz w:val="24"/>
          <w:szCs w:val="24"/>
        </w:rPr>
        <w:t>[</w:t>
      </w:r>
      <w:r w:rsidR="00B33248" w:rsidRPr="00B33248">
        <w:rPr>
          <w:rFonts w:ascii="Times New Roman" w:hAnsi="Times New Roman" w:cs="Times New Roman"/>
          <w:i/>
          <w:sz w:val="24"/>
          <w:szCs w:val="24"/>
        </w:rPr>
        <w:t>lit</w:t>
      </w:r>
      <w:r w:rsidR="00B33248">
        <w:rPr>
          <w:rFonts w:ascii="Times New Roman" w:hAnsi="Times New Roman" w:cs="Times New Roman"/>
          <w:sz w:val="24"/>
          <w:szCs w:val="24"/>
        </w:rPr>
        <w:t xml:space="preserve">. had said] </w:t>
      </w:r>
      <w:r w:rsidR="00CB0268">
        <w:rPr>
          <w:rFonts w:ascii="Times New Roman" w:hAnsi="Times New Roman" w:cs="Times New Roman"/>
          <w:sz w:val="24"/>
          <w:szCs w:val="24"/>
        </w:rPr>
        <w:t>that</w:t>
      </w:r>
      <w:r w:rsidR="00B86931">
        <w:rPr>
          <w:rFonts w:ascii="Times New Roman" w:hAnsi="Times New Roman" w:cs="Times New Roman"/>
          <w:sz w:val="24"/>
          <w:szCs w:val="24"/>
        </w:rPr>
        <w:t>,</w:t>
      </w:r>
      <w:r w:rsidR="00CB0268">
        <w:rPr>
          <w:rFonts w:ascii="Times New Roman" w:hAnsi="Times New Roman" w:cs="Times New Roman"/>
          <w:sz w:val="24"/>
          <w:szCs w:val="24"/>
        </w:rPr>
        <w:t xml:space="preserve"> in those few days, he had sent the cups [</w:t>
      </w:r>
      <w:r w:rsidR="00CB0268" w:rsidRPr="00CB0268">
        <w:rPr>
          <w:rFonts w:ascii="Times New Roman" w:hAnsi="Times New Roman" w:cs="Times New Roman"/>
          <w:i/>
          <w:sz w:val="24"/>
          <w:szCs w:val="24"/>
        </w:rPr>
        <w:t>lit</w:t>
      </w:r>
      <w:r w:rsidR="00CB0268">
        <w:rPr>
          <w:rFonts w:ascii="Times New Roman" w:hAnsi="Times New Roman" w:cs="Times New Roman"/>
          <w:sz w:val="24"/>
          <w:szCs w:val="24"/>
        </w:rPr>
        <w:t>. them] to Lilybaeum. Meanwhile Diodorus had left Lilybaeum.</w:t>
      </w:r>
    </w:p>
    <w:p w14:paraId="043271BF" w14:textId="1E427106" w:rsidR="007B3079" w:rsidRDefault="007B3079" w:rsidP="00A114C9">
      <w:pPr>
        <w:spacing w:line="480" w:lineRule="auto"/>
        <w:rPr>
          <w:rFonts w:ascii="Times New Roman" w:hAnsi="Times New Roman" w:cs="Times New Roman"/>
          <w:sz w:val="24"/>
          <w:szCs w:val="24"/>
        </w:rPr>
      </w:pPr>
    </w:p>
    <w:p w14:paraId="68958E75" w14:textId="77777777" w:rsidR="00D37FA1" w:rsidRDefault="00D37FA1" w:rsidP="00D37FA1">
      <w:pPr>
        <w:spacing w:line="480" w:lineRule="auto"/>
        <w:ind w:left="2880" w:firstLine="720"/>
        <w:rPr>
          <w:rFonts w:ascii="Times New Roman" w:hAnsi="Times New Roman" w:cs="Times New Roman"/>
          <w:sz w:val="24"/>
          <w:szCs w:val="24"/>
        </w:rPr>
      </w:pPr>
      <w:r>
        <w:rPr>
          <w:rFonts w:ascii="Times New Roman" w:hAnsi="Times New Roman" w:cs="Times New Roman"/>
          <w:sz w:val="24"/>
          <w:szCs w:val="24"/>
        </w:rPr>
        <w:t>English into Latin</w:t>
      </w:r>
    </w:p>
    <w:p w14:paraId="4C870814" w14:textId="77777777" w:rsidR="00D37FA1" w:rsidRPr="007B3079" w:rsidRDefault="00D37FA1" w:rsidP="00D37FA1">
      <w:pPr>
        <w:spacing w:before="100" w:beforeAutospacing="1" w:after="100" w:afterAutospacing="1" w:line="240" w:lineRule="auto"/>
        <w:rPr>
          <w:rFonts w:ascii="Times New Roman" w:eastAsia="Times New Roman" w:hAnsi="Times New Roman" w:cs="Times New Roman"/>
          <w:sz w:val="24"/>
          <w:szCs w:val="24"/>
          <w:lang w:eastAsia="en-GB"/>
        </w:rPr>
      </w:pPr>
      <w:r w:rsidRPr="007B3079">
        <w:rPr>
          <w:rFonts w:ascii="Times New Roman" w:eastAsia="Times New Roman" w:hAnsi="Times New Roman" w:cs="Times New Roman"/>
          <w:sz w:val="24"/>
          <w:szCs w:val="24"/>
          <w:lang w:eastAsia="en-GB"/>
        </w:rPr>
        <w:t>Having learned these things Caesar encouraged the spirits of the Gauls with his words.</w:t>
      </w:r>
    </w:p>
    <w:p w14:paraId="734DD57B" w14:textId="67C4870C" w:rsidR="00D37FA1" w:rsidRDefault="00E36C55" w:rsidP="00D37FA1">
      <w:pPr>
        <w:spacing w:before="100" w:beforeAutospacing="1" w:after="100" w:afterAutospacing="1" w:line="240" w:lineRule="auto"/>
        <w:rPr>
          <w:rFonts w:ascii="Times New Roman" w:eastAsia="Times New Roman" w:hAnsi="Times New Roman" w:cs="Times New Roman"/>
          <w:sz w:val="24"/>
          <w:szCs w:val="24"/>
          <w:lang w:eastAsia="en-GB"/>
        </w:rPr>
      </w:pPr>
      <w:commentRangeStart w:id="2"/>
      <w:proofErr w:type="gramStart"/>
      <w:r>
        <w:rPr>
          <w:rFonts w:ascii="Times New Roman" w:eastAsia="Times New Roman" w:hAnsi="Times New Roman" w:cs="Times New Roman"/>
          <w:sz w:val="24"/>
          <w:szCs w:val="24"/>
          <w:lang w:eastAsia="en-GB"/>
        </w:rPr>
        <w:t>his</w:t>
      </w:r>
      <w:proofErr w:type="gramEnd"/>
      <w:r>
        <w:rPr>
          <w:rFonts w:ascii="Times New Roman" w:eastAsia="Times New Roman" w:hAnsi="Times New Roman" w:cs="Times New Roman"/>
          <w:sz w:val="24"/>
          <w:szCs w:val="24"/>
          <w:lang w:eastAsia="en-GB"/>
        </w:rPr>
        <w:t xml:space="preserve"> rebus </w:t>
      </w:r>
      <w:proofErr w:type="spellStart"/>
      <w:r>
        <w:rPr>
          <w:rFonts w:ascii="Times New Roman" w:eastAsia="Times New Roman" w:hAnsi="Times New Roman" w:cs="Times New Roman"/>
          <w:sz w:val="24"/>
          <w:szCs w:val="24"/>
          <w:lang w:eastAsia="en-GB"/>
        </w:rPr>
        <w:t>cognitis</w:t>
      </w:r>
      <w:proofErr w:type="spellEnd"/>
      <w:r>
        <w:rPr>
          <w:rFonts w:ascii="Times New Roman" w:eastAsia="Times New Roman" w:hAnsi="Times New Roman" w:cs="Times New Roman"/>
          <w:sz w:val="24"/>
          <w:szCs w:val="24"/>
          <w:lang w:eastAsia="en-GB"/>
        </w:rPr>
        <w:t xml:space="preserve"> </w:t>
      </w:r>
      <w:commentRangeEnd w:id="2"/>
      <w:r w:rsidR="004A7565">
        <w:rPr>
          <w:rStyle w:val="CommentReference"/>
        </w:rPr>
        <w:commentReference w:id="2"/>
      </w:r>
      <w:r>
        <w:rPr>
          <w:rFonts w:ascii="Times New Roman" w:eastAsia="Times New Roman" w:hAnsi="Times New Roman" w:cs="Times New Roman"/>
          <w:sz w:val="24"/>
          <w:szCs w:val="24"/>
          <w:lang w:eastAsia="en-GB"/>
        </w:rPr>
        <w:t xml:space="preserve">Caesar </w:t>
      </w:r>
      <w:proofErr w:type="spellStart"/>
      <w:r>
        <w:rPr>
          <w:rFonts w:ascii="Times New Roman" w:eastAsia="Times New Roman" w:hAnsi="Times New Roman" w:cs="Times New Roman"/>
          <w:sz w:val="24"/>
          <w:szCs w:val="24"/>
          <w:lang w:eastAsia="en-GB"/>
        </w:rPr>
        <w:t>Gallorum</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animos</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suis</w:t>
      </w:r>
      <w:proofErr w:type="spellEnd"/>
      <w:r>
        <w:rPr>
          <w:rFonts w:ascii="Times New Roman" w:eastAsia="Times New Roman" w:hAnsi="Times New Roman" w:cs="Times New Roman"/>
          <w:sz w:val="24"/>
          <w:szCs w:val="24"/>
          <w:lang w:eastAsia="en-GB"/>
        </w:rPr>
        <w:t xml:space="preserve"> verbis hortatus est. </w:t>
      </w:r>
    </w:p>
    <w:p w14:paraId="0C03D74F" w14:textId="77777777" w:rsidR="00D37FA1" w:rsidRDefault="00D37FA1" w:rsidP="00D37FA1">
      <w:pPr>
        <w:spacing w:before="100" w:beforeAutospacing="1" w:after="100" w:afterAutospacing="1" w:line="240" w:lineRule="auto"/>
        <w:rPr>
          <w:rFonts w:ascii="Times New Roman" w:eastAsia="Times New Roman" w:hAnsi="Times New Roman" w:cs="Times New Roman"/>
          <w:sz w:val="24"/>
          <w:szCs w:val="24"/>
          <w:lang w:eastAsia="en-GB"/>
        </w:rPr>
      </w:pPr>
    </w:p>
    <w:p w14:paraId="0A679C7D" w14:textId="77777777" w:rsidR="00D37FA1" w:rsidRPr="007B3079" w:rsidRDefault="00D37FA1" w:rsidP="00D37FA1">
      <w:pPr>
        <w:spacing w:before="100" w:beforeAutospacing="1" w:after="100" w:afterAutospacing="1" w:line="240" w:lineRule="auto"/>
        <w:rPr>
          <w:rFonts w:ascii="Times New Roman" w:eastAsia="Times New Roman" w:hAnsi="Times New Roman" w:cs="Times New Roman"/>
          <w:sz w:val="24"/>
          <w:szCs w:val="24"/>
          <w:lang w:eastAsia="en-GB"/>
        </w:rPr>
      </w:pPr>
      <w:r w:rsidRPr="007B3079">
        <w:rPr>
          <w:rFonts w:ascii="Times New Roman" w:eastAsia="Times New Roman" w:hAnsi="Times New Roman" w:cs="Times New Roman"/>
          <w:sz w:val="24"/>
          <w:szCs w:val="24"/>
          <w:lang w:eastAsia="en-GB"/>
        </w:rPr>
        <w:t>A boy, sent by your sister from Rome, gave a letter to me from you.</w:t>
      </w:r>
    </w:p>
    <w:p w14:paraId="0471ADF6" w14:textId="2E5A9D8C" w:rsidR="007B3079" w:rsidRDefault="00E36C55" w:rsidP="00A114C9">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puer</w:t>
      </w:r>
      <w:proofErr w:type="gramEnd"/>
      <w:r>
        <w:rPr>
          <w:rFonts w:ascii="Times New Roman" w:hAnsi="Times New Roman" w:cs="Times New Roman"/>
          <w:sz w:val="24"/>
          <w:szCs w:val="24"/>
        </w:rPr>
        <w:t xml:space="preserve">, a sorore tua Roma missus, a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epistulam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mihi</w:t>
      </w:r>
      <w:proofErr w:type="spellEnd"/>
      <w:r>
        <w:rPr>
          <w:rFonts w:ascii="Times New Roman" w:hAnsi="Times New Roman" w:cs="Times New Roman"/>
          <w:sz w:val="24"/>
          <w:szCs w:val="24"/>
        </w:rPr>
        <w:t xml:space="preserve"> </w:t>
      </w:r>
      <w:commentRangeStart w:id="3"/>
      <w:proofErr w:type="spellStart"/>
      <w:r>
        <w:rPr>
          <w:rFonts w:ascii="Times New Roman" w:hAnsi="Times New Roman" w:cs="Times New Roman"/>
          <w:sz w:val="24"/>
          <w:szCs w:val="24"/>
        </w:rPr>
        <w:t>dedit</w:t>
      </w:r>
      <w:commentRangeEnd w:id="3"/>
      <w:proofErr w:type="spellEnd"/>
      <w:r w:rsidR="004A7565">
        <w:rPr>
          <w:rStyle w:val="CommentReference"/>
        </w:rPr>
        <w:commentReference w:id="3"/>
      </w:r>
      <w:r>
        <w:rPr>
          <w:rFonts w:ascii="Times New Roman" w:hAnsi="Times New Roman" w:cs="Times New Roman"/>
          <w:sz w:val="24"/>
          <w:szCs w:val="24"/>
        </w:rPr>
        <w:t>.</w:t>
      </w:r>
    </w:p>
    <w:sectPr w:rsidR="007B307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Magdalena Ohrman" w:date="2019-02-12T09:40:00Z" w:initials="MO">
    <w:p w14:paraId="3B98E3C4" w14:textId="19E902D5" w:rsidR="004A7565" w:rsidRDefault="004A7565">
      <w:pPr>
        <w:pStyle w:val="CommentText"/>
      </w:pPr>
      <w:r>
        <w:rPr>
          <w:rStyle w:val="CommentReference"/>
        </w:rPr>
        <w:annotationRef/>
      </w:r>
      <w:r>
        <w:t xml:space="preserve">Good. Brings out the perfective aspect well. </w:t>
      </w:r>
    </w:p>
  </w:comment>
  <w:comment w:id="1" w:author="Magdalena Ohrman" w:date="2019-02-12T09:41:00Z" w:initials="MO">
    <w:p w14:paraId="1B1E6BE4" w14:textId="60777D35" w:rsidR="004A7565" w:rsidRDefault="004A7565">
      <w:pPr>
        <w:pStyle w:val="CommentText"/>
      </w:pPr>
      <w:r>
        <w:rPr>
          <w:rStyle w:val="CommentReference"/>
        </w:rPr>
        <w:annotationRef/>
      </w:r>
      <w:r>
        <w:t xml:space="preserve">A little bit too tidy perhaps – forms of </w:t>
      </w:r>
      <w:proofErr w:type="spellStart"/>
      <w:r>
        <w:t>iste</w:t>
      </w:r>
      <w:proofErr w:type="spellEnd"/>
      <w:r>
        <w:t xml:space="preserve"> in this context imply a tone of insult. </w:t>
      </w:r>
    </w:p>
  </w:comment>
  <w:comment w:id="2" w:author="Magdalena Ohrman" w:date="2019-02-12T09:42:00Z" w:initials="MO">
    <w:p w14:paraId="630B34EA" w14:textId="02FA8E3D" w:rsidR="004A7565" w:rsidRDefault="004A7565">
      <w:pPr>
        <w:pStyle w:val="CommentText"/>
      </w:pPr>
      <w:r>
        <w:rPr>
          <w:rStyle w:val="CommentReference"/>
        </w:rPr>
        <w:annotationRef/>
      </w:r>
      <w:r>
        <w:t>Very good!</w:t>
      </w:r>
    </w:p>
  </w:comment>
  <w:comment w:id="3" w:author="Magdalena Ohrman" w:date="2019-02-12T09:43:00Z" w:initials="MO">
    <w:p w14:paraId="612F5B0D" w14:textId="43004D24" w:rsidR="004A7565" w:rsidRDefault="004A7565">
      <w:pPr>
        <w:pStyle w:val="CommentText"/>
      </w:pPr>
      <w:r>
        <w:rPr>
          <w:rStyle w:val="CommentReference"/>
        </w:rPr>
        <w:annotationRef/>
      </w:r>
      <w:r>
        <w:t>Neat!</w:t>
      </w:r>
      <w:bookmarkStart w:id="4" w:name="_GoBack"/>
      <w:bookmarkEnd w:id="4"/>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98E3C4" w15:done="0"/>
  <w15:commentEx w15:paraId="1B1E6BE4" w15:done="0"/>
  <w15:commentEx w15:paraId="630B34EA" w15:done="0"/>
  <w15:commentEx w15:paraId="612F5B0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B25A9"/>
    <w:multiLevelType w:val="hybridMultilevel"/>
    <w:tmpl w:val="383827D0"/>
    <w:lvl w:ilvl="0" w:tplc="6A8E60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B4D8F"/>
    <w:multiLevelType w:val="hybridMultilevel"/>
    <w:tmpl w:val="FF0E5BC2"/>
    <w:lvl w:ilvl="0" w:tplc="F1EED1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EE46F0"/>
    <w:multiLevelType w:val="multilevel"/>
    <w:tmpl w:val="3FB0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693A95"/>
    <w:multiLevelType w:val="hybridMultilevel"/>
    <w:tmpl w:val="A51A839E"/>
    <w:lvl w:ilvl="0" w:tplc="7A7665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6A5A79"/>
    <w:multiLevelType w:val="hybridMultilevel"/>
    <w:tmpl w:val="4DA04B04"/>
    <w:lvl w:ilvl="0" w:tplc="FAE6CC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7553E3"/>
    <w:multiLevelType w:val="hybridMultilevel"/>
    <w:tmpl w:val="29260CAE"/>
    <w:lvl w:ilvl="0" w:tplc="1AF0E2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F87EFC"/>
    <w:multiLevelType w:val="hybridMultilevel"/>
    <w:tmpl w:val="D256AC38"/>
    <w:lvl w:ilvl="0" w:tplc="1F8473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5"/>
  </w:num>
  <w:num w:numId="6">
    <w:abstractNumId w:val="6"/>
  </w:num>
  <w:num w:numId="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dalena Ohrman">
    <w15:presenceInfo w15:providerId="AD" w15:userId="S-1-5-21-809251214-2178901256-4152538893-27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0A4"/>
    <w:rsid w:val="00017D10"/>
    <w:rsid w:val="00023578"/>
    <w:rsid w:val="000265CC"/>
    <w:rsid w:val="00027621"/>
    <w:rsid w:val="00033473"/>
    <w:rsid w:val="00041102"/>
    <w:rsid w:val="00056EBF"/>
    <w:rsid w:val="000616A1"/>
    <w:rsid w:val="000776CA"/>
    <w:rsid w:val="000F391D"/>
    <w:rsid w:val="000F41BE"/>
    <w:rsid w:val="00101083"/>
    <w:rsid w:val="00105755"/>
    <w:rsid w:val="001301B7"/>
    <w:rsid w:val="00133D3B"/>
    <w:rsid w:val="00154CDB"/>
    <w:rsid w:val="00164788"/>
    <w:rsid w:val="00171EAB"/>
    <w:rsid w:val="00183342"/>
    <w:rsid w:val="001A2ADD"/>
    <w:rsid w:val="001A6558"/>
    <w:rsid w:val="001C146C"/>
    <w:rsid w:val="001D7243"/>
    <w:rsid w:val="001E2436"/>
    <w:rsid w:val="002125E5"/>
    <w:rsid w:val="0021314B"/>
    <w:rsid w:val="00216BC9"/>
    <w:rsid w:val="00224184"/>
    <w:rsid w:val="0024734F"/>
    <w:rsid w:val="00250141"/>
    <w:rsid w:val="00254EEF"/>
    <w:rsid w:val="00272656"/>
    <w:rsid w:val="00277D99"/>
    <w:rsid w:val="00290156"/>
    <w:rsid w:val="00297FE5"/>
    <w:rsid w:val="002B76D1"/>
    <w:rsid w:val="002C4E3E"/>
    <w:rsid w:val="002E41E7"/>
    <w:rsid w:val="002E54E6"/>
    <w:rsid w:val="002F4172"/>
    <w:rsid w:val="00304DCC"/>
    <w:rsid w:val="00306D66"/>
    <w:rsid w:val="003231FE"/>
    <w:rsid w:val="00346ADB"/>
    <w:rsid w:val="0037104D"/>
    <w:rsid w:val="00372E28"/>
    <w:rsid w:val="003C3194"/>
    <w:rsid w:val="003D76C7"/>
    <w:rsid w:val="003F0AA7"/>
    <w:rsid w:val="003F321E"/>
    <w:rsid w:val="0040103D"/>
    <w:rsid w:val="00404CAB"/>
    <w:rsid w:val="0041682E"/>
    <w:rsid w:val="0042440A"/>
    <w:rsid w:val="004263B6"/>
    <w:rsid w:val="004333BB"/>
    <w:rsid w:val="00434E07"/>
    <w:rsid w:val="00436AF6"/>
    <w:rsid w:val="00436F57"/>
    <w:rsid w:val="0046774D"/>
    <w:rsid w:val="004773C1"/>
    <w:rsid w:val="004A7565"/>
    <w:rsid w:val="004C4D14"/>
    <w:rsid w:val="004C507E"/>
    <w:rsid w:val="004C7DA1"/>
    <w:rsid w:val="004D0221"/>
    <w:rsid w:val="004D0B62"/>
    <w:rsid w:val="004D3134"/>
    <w:rsid w:val="004F213A"/>
    <w:rsid w:val="004F73C7"/>
    <w:rsid w:val="00512553"/>
    <w:rsid w:val="00531D52"/>
    <w:rsid w:val="005368EA"/>
    <w:rsid w:val="0057395F"/>
    <w:rsid w:val="005850E9"/>
    <w:rsid w:val="005C623E"/>
    <w:rsid w:val="005C7B9C"/>
    <w:rsid w:val="005D0E4A"/>
    <w:rsid w:val="005E1D7B"/>
    <w:rsid w:val="005F60C7"/>
    <w:rsid w:val="00606DF6"/>
    <w:rsid w:val="0061070B"/>
    <w:rsid w:val="0063516D"/>
    <w:rsid w:val="00644DC9"/>
    <w:rsid w:val="0066107C"/>
    <w:rsid w:val="00681BA0"/>
    <w:rsid w:val="006A03CA"/>
    <w:rsid w:val="006B2660"/>
    <w:rsid w:val="006D792C"/>
    <w:rsid w:val="006E24A0"/>
    <w:rsid w:val="006F2A81"/>
    <w:rsid w:val="007008DD"/>
    <w:rsid w:val="0070302E"/>
    <w:rsid w:val="007121A9"/>
    <w:rsid w:val="00715916"/>
    <w:rsid w:val="00725157"/>
    <w:rsid w:val="007274E4"/>
    <w:rsid w:val="007404DB"/>
    <w:rsid w:val="0074211E"/>
    <w:rsid w:val="007766CF"/>
    <w:rsid w:val="00794090"/>
    <w:rsid w:val="007A03D8"/>
    <w:rsid w:val="007A56C8"/>
    <w:rsid w:val="007B3079"/>
    <w:rsid w:val="007F16FB"/>
    <w:rsid w:val="007F4237"/>
    <w:rsid w:val="007F4CCA"/>
    <w:rsid w:val="00807A9A"/>
    <w:rsid w:val="00853E8C"/>
    <w:rsid w:val="00862606"/>
    <w:rsid w:val="008753D6"/>
    <w:rsid w:val="008A10A4"/>
    <w:rsid w:val="008A4B91"/>
    <w:rsid w:val="008D7B38"/>
    <w:rsid w:val="008E5DC7"/>
    <w:rsid w:val="008F4AD1"/>
    <w:rsid w:val="009019E5"/>
    <w:rsid w:val="009042AC"/>
    <w:rsid w:val="009116FB"/>
    <w:rsid w:val="00951B95"/>
    <w:rsid w:val="00951DFA"/>
    <w:rsid w:val="009810B3"/>
    <w:rsid w:val="00983EE2"/>
    <w:rsid w:val="009A012E"/>
    <w:rsid w:val="009A7643"/>
    <w:rsid w:val="009D482C"/>
    <w:rsid w:val="009D5E91"/>
    <w:rsid w:val="009E277B"/>
    <w:rsid w:val="00A114C9"/>
    <w:rsid w:val="00A24FC7"/>
    <w:rsid w:val="00A61107"/>
    <w:rsid w:val="00A652C0"/>
    <w:rsid w:val="00AB2613"/>
    <w:rsid w:val="00AD1EBC"/>
    <w:rsid w:val="00AE3979"/>
    <w:rsid w:val="00AE7AD7"/>
    <w:rsid w:val="00AF1C3E"/>
    <w:rsid w:val="00AF2548"/>
    <w:rsid w:val="00B01813"/>
    <w:rsid w:val="00B33248"/>
    <w:rsid w:val="00B64FA3"/>
    <w:rsid w:val="00B86931"/>
    <w:rsid w:val="00B966AA"/>
    <w:rsid w:val="00BF4085"/>
    <w:rsid w:val="00C05F3A"/>
    <w:rsid w:val="00C074FF"/>
    <w:rsid w:val="00C07B4F"/>
    <w:rsid w:val="00C1717F"/>
    <w:rsid w:val="00C23704"/>
    <w:rsid w:val="00C30C56"/>
    <w:rsid w:val="00C327E2"/>
    <w:rsid w:val="00C84A3B"/>
    <w:rsid w:val="00CB0268"/>
    <w:rsid w:val="00CD124A"/>
    <w:rsid w:val="00CD420E"/>
    <w:rsid w:val="00CE40EE"/>
    <w:rsid w:val="00CF1110"/>
    <w:rsid w:val="00D04F7F"/>
    <w:rsid w:val="00D14AE6"/>
    <w:rsid w:val="00D3170D"/>
    <w:rsid w:val="00D33C0F"/>
    <w:rsid w:val="00D37FA1"/>
    <w:rsid w:val="00D63BD6"/>
    <w:rsid w:val="00D64492"/>
    <w:rsid w:val="00D72B75"/>
    <w:rsid w:val="00D73CAF"/>
    <w:rsid w:val="00D7518E"/>
    <w:rsid w:val="00D7754C"/>
    <w:rsid w:val="00D80CAD"/>
    <w:rsid w:val="00DC0303"/>
    <w:rsid w:val="00DC06C3"/>
    <w:rsid w:val="00DC19D7"/>
    <w:rsid w:val="00DC5A66"/>
    <w:rsid w:val="00DD23D2"/>
    <w:rsid w:val="00DD6AFE"/>
    <w:rsid w:val="00DE0C02"/>
    <w:rsid w:val="00DE3644"/>
    <w:rsid w:val="00E02E9E"/>
    <w:rsid w:val="00E11AB0"/>
    <w:rsid w:val="00E11C24"/>
    <w:rsid w:val="00E16F64"/>
    <w:rsid w:val="00E252C3"/>
    <w:rsid w:val="00E36C55"/>
    <w:rsid w:val="00E50E09"/>
    <w:rsid w:val="00E82DA0"/>
    <w:rsid w:val="00EA2289"/>
    <w:rsid w:val="00EC390E"/>
    <w:rsid w:val="00ED4C22"/>
    <w:rsid w:val="00EE5765"/>
    <w:rsid w:val="00EF1AD2"/>
    <w:rsid w:val="00EF6096"/>
    <w:rsid w:val="00EF6AFC"/>
    <w:rsid w:val="00EF7A60"/>
    <w:rsid w:val="00F11741"/>
    <w:rsid w:val="00F246A9"/>
    <w:rsid w:val="00F300DC"/>
    <w:rsid w:val="00F45FB3"/>
    <w:rsid w:val="00F554C7"/>
    <w:rsid w:val="00FA0FCC"/>
    <w:rsid w:val="00FA2DF3"/>
    <w:rsid w:val="00FC0620"/>
    <w:rsid w:val="00FC3230"/>
    <w:rsid w:val="00FD42A3"/>
    <w:rsid w:val="00FF534C"/>
    <w:rsid w:val="00FF7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4F98"/>
  <w15:chartTrackingRefBased/>
  <w15:docId w15:val="{F04A09BB-F5DE-43DA-B7D5-A53CBEDB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0A4"/>
    <w:pPr>
      <w:ind w:left="720"/>
      <w:contextualSpacing/>
    </w:pPr>
  </w:style>
  <w:style w:type="character" w:styleId="CommentReference">
    <w:name w:val="annotation reference"/>
    <w:basedOn w:val="DefaultParagraphFont"/>
    <w:uiPriority w:val="99"/>
    <w:semiHidden/>
    <w:unhideWhenUsed/>
    <w:rsid w:val="004A7565"/>
    <w:rPr>
      <w:sz w:val="16"/>
      <w:szCs w:val="16"/>
    </w:rPr>
  </w:style>
  <w:style w:type="paragraph" w:styleId="CommentText">
    <w:name w:val="annotation text"/>
    <w:basedOn w:val="Normal"/>
    <w:link w:val="CommentTextChar"/>
    <w:uiPriority w:val="99"/>
    <w:semiHidden/>
    <w:unhideWhenUsed/>
    <w:rsid w:val="004A7565"/>
    <w:pPr>
      <w:spacing w:line="240" w:lineRule="auto"/>
    </w:pPr>
    <w:rPr>
      <w:sz w:val="20"/>
      <w:szCs w:val="20"/>
    </w:rPr>
  </w:style>
  <w:style w:type="character" w:customStyle="1" w:styleId="CommentTextChar">
    <w:name w:val="Comment Text Char"/>
    <w:basedOn w:val="DefaultParagraphFont"/>
    <w:link w:val="CommentText"/>
    <w:uiPriority w:val="99"/>
    <w:semiHidden/>
    <w:rsid w:val="004A7565"/>
    <w:rPr>
      <w:sz w:val="20"/>
      <w:szCs w:val="20"/>
    </w:rPr>
  </w:style>
  <w:style w:type="paragraph" w:styleId="CommentSubject">
    <w:name w:val="annotation subject"/>
    <w:basedOn w:val="CommentText"/>
    <w:next w:val="CommentText"/>
    <w:link w:val="CommentSubjectChar"/>
    <w:uiPriority w:val="99"/>
    <w:semiHidden/>
    <w:unhideWhenUsed/>
    <w:rsid w:val="004A7565"/>
    <w:rPr>
      <w:b/>
      <w:bCs/>
    </w:rPr>
  </w:style>
  <w:style w:type="character" w:customStyle="1" w:styleId="CommentSubjectChar">
    <w:name w:val="Comment Subject Char"/>
    <w:basedOn w:val="CommentTextChar"/>
    <w:link w:val="CommentSubject"/>
    <w:uiPriority w:val="99"/>
    <w:semiHidden/>
    <w:rsid w:val="004A7565"/>
    <w:rPr>
      <w:b/>
      <w:bCs/>
      <w:sz w:val="20"/>
      <w:szCs w:val="20"/>
    </w:rPr>
  </w:style>
  <w:style w:type="paragraph" w:styleId="BalloonText">
    <w:name w:val="Balloon Text"/>
    <w:basedOn w:val="Normal"/>
    <w:link w:val="BalloonTextChar"/>
    <w:uiPriority w:val="99"/>
    <w:semiHidden/>
    <w:unhideWhenUsed/>
    <w:rsid w:val="004A75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5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38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Greene</dc:creator>
  <cp:keywords/>
  <dc:description/>
  <cp:lastModifiedBy>Magdalena Ohrman</cp:lastModifiedBy>
  <cp:revision>2</cp:revision>
  <dcterms:created xsi:type="dcterms:W3CDTF">2019-02-12T09:43:00Z</dcterms:created>
  <dcterms:modified xsi:type="dcterms:W3CDTF">2019-02-12T09:43:00Z</dcterms:modified>
</cp:coreProperties>
</file>