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7FF069E6" w:rsidR="00C536A6" w:rsidRPr="003B48B8" w:rsidRDefault="00EB1F41" w:rsidP="00EB1F41">
      <w:pPr>
        <w:pStyle w:val="Modcode"/>
        <w:jc w:val="left"/>
      </w:pPr>
      <w:r w:rsidRPr="003B48B8">
        <w:t xml:space="preserve">LEVEL </w:t>
      </w:r>
      <w:r w:rsidR="00CD06EC">
        <w:t>6</w:t>
      </w:r>
      <w:r w:rsidRPr="003B48B8">
        <w:t xml:space="preserve">     </w:t>
      </w:r>
    </w:p>
    <w:p w14:paraId="00A4ACD8" w14:textId="77777777" w:rsidR="00EB1F41" w:rsidRPr="003B48B8" w:rsidRDefault="00EB1F41" w:rsidP="00EB1F41">
      <w:pPr>
        <w:pStyle w:val="Modcode"/>
        <w:jc w:val="left"/>
      </w:pPr>
      <w:r w:rsidRPr="003B48B8">
        <w:t xml:space="preserve">                                                                      </w:t>
      </w:r>
    </w:p>
    <w:p w14:paraId="48878ADF" w14:textId="52F0222A" w:rsidR="00EB1F41" w:rsidRPr="003B48B8" w:rsidRDefault="00EB1F41" w:rsidP="00EB1F41">
      <w:pPr>
        <w:pStyle w:val="Modcode"/>
        <w:jc w:val="left"/>
      </w:pPr>
      <w:r w:rsidRPr="003B48B8">
        <w:t xml:space="preserve">SEMESTER </w:t>
      </w:r>
      <w:r w:rsidR="0050737E" w:rsidRPr="003B48B8">
        <w:t>2</w:t>
      </w:r>
      <w:r w:rsidRPr="003B48B8">
        <w:t xml:space="preserve">                                                                         </w:t>
      </w:r>
    </w:p>
    <w:p w14:paraId="5455BFD4" w14:textId="77777777" w:rsidR="00C536A6" w:rsidRPr="003B48B8" w:rsidRDefault="00C536A6" w:rsidP="00EB1F41">
      <w:pPr>
        <w:pStyle w:val="Modcode"/>
        <w:jc w:val="left"/>
      </w:pPr>
    </w:p>
    <w:p w14:paraId="78AD0539" w14:textId="21F8390A" w:rsidR="00EB1F41" w:rsidRPr="003B48B8" w:rsidRDefault="00EB1F41" w:rsidP="00EB1F41">
      <w:pPr>
        <w:pStyle w:val="Modcode"/>
      </w:pPr>
      <w:r w:rsidRPr="003B48B8">
        <w:t xml:space="preserve">MODULE CODE: </w:t>
      </w:r>
      <w:r w:rsidR="00CD06EC">
        <w:t>SHSS6090</w:t>
      </w:r>
    </w:p>
    <w:p w14:paraId="20AE5A6A" w14:textId="358E371E" w:rsidR="00EB1F41" w:rsidRPr="003B48B8" w:rsidRDefault="00CD06EC" w:rsidP="00EB1F41">
      <w:pPr>
        <w:pStyle w:val="Modname"/>
      </w:pPr>
      <w:r>
        <w:t xml:space="preserve">ADVANCED SPORT </w:t>
      </w:r>
      <w:r w:rsidR="0050737E" w:rsidRPr="003B48B8">
        <w:t>AND EXERCISE PSYCHOLOGY</w:t>
      </w:r>
    </w:p>
    <w:p w14:paraId="5BCF4DFA" w14:textId="200767FB" w:rsidR="00C536A6" w:rsidRPr="003B48B8" w:rsidRDefault="00EB1F41" w:rsidP="00C536A6">
      <w:pPr>
        <w:pStyle w:val="Time"/>
        <w:rPr>
          <w:szCs w:val="28"/>
        </w:rPr>
      </w:pPr>
      <w:r w:rsidRPr="003B48B8">
        <w:rPr>
          <w:szCs w:val="28"/>
        </w:rPr>
        <w:t xml:space="preserve">aSSESSMENT TYPE: </w:t>
      </w:r>
      <w:r w:rsidR="00940E75" w:rsidRPr="003B48B8">
        <w:rPr>
          <w:szCs w:val="28"/>
        </w:rPr>
        <w:t>ESSAY</w:t>
      </w:r>
      <w:r w:rsidR="00767662" w:rsidRPr="003B48B8">
        <w:rPr>
          <w:szCs w:val="28"/>
        </w:rPr>
        <w:t xml:space="preserve"> </w:t>
      </w:r>
    </w:p>
    <w:p w14:paraId="3AEF55E0" w14:textId="500BA337" w:rsidR="00C3093A" w:rsidRPr="003B48B8" w:rsidRDefault="00C3093A" w:rsidP="00C3093A">
      <w:pPr>
        <w:pStyle w:val="Answer"/>
        <w:rPr>
          <w:szCs w:val="28"/>
        </w:rPr>
      </w:pPr>
      <w:r w:rsidRPr="003B48B8">
        <w:rPr>
          <w:szCs w:val="28"/>
        </w:rPr>
        <w:t>Assessment</w:t>
      </w:r>
      <w:r w:rsidR="00C536A6" w:rsidRPr="003B48B8">
        <w:rPr>
          <w:szCs w:val="28"/>
        </w:rPr>
        <w:t>/Component:</w:t>
      </w:r>
      <w:r w:rsidR="00346EE5" w:rsidRPr="003B48B8">
        <w:rPr>
          <w:szCs w:val="28"/>
        </w:rPr>
        <w:t xml:space="preserve"> </w:t>
      </w:r>
      <w:r w:rsidR="00940E75" w:rsidRPr="003B48B8">
        <w:rPr>
          <w:szCs w:val="28"/>
        </w:rPr>
        <w:t>2</w:t>
      </w:r>
    </w:p>
    <w:p w14:paraId="0ABE34FD" w14:textId="77777777" w:rsidR="00401D59" w:rsidRPr="003B48B8" w:rsidRDefault="00401D59" w:rsidP="00401D59">
      <w:pPr>
        <w:pStyle w:val="BodyText"/>
      </w:pPr>
    </w:p>
    <w:p w14:paraId="3E0393BE" w14:textId="0DA04586" w:rsidR="00401D59" w:rsidRPr="003B48B8" w:rsidRDefault="00401D59" w:rsidP="00401D59">
      <w:pPr>
        <w:pStyle w:val="BodyText"/>
        <w:rPr>
          <w:b/>
          <w:sz w:val="28"/>
          <w:szCs w:val="28"/>
          <w:u w:val="single"/>
        </w:rPr>
      </w:pPr>
      <w:r w:rsidRPr="003B48B8">
        <w:rPr>
          <w:b/>
          <w:sz w:val="28"/>
          <w:szCs w:val="28"/>
        </w:rPr>
        <w:t xml:space="preserve">COMPONENT WEIGHTING: </w:t>
      </w:r>
      <w:r w:rsidR="00767662" w:rsidRPr="009015C6">
        <w:rPr>
          <w:b/>
          <w:sz w:val="28"/>
          <w:szCs w:val="28"/>
        </w:rPr>
        <w:t>50</w:t>
      </w:r>
      <w:r w:rsidRPr="003B48B8">
        <w:rPr>
          <w:b/>
          <w:sz w:val="28"/>
          <w:szCs w:val="28"/>
        </w:rPr>
        <w:t>%</w:t>
      </w:r>
    </w:p>
    <w:p w14:paraId="2A47C4F4" w14:textId="77777777" w:rsidR="00C536A6" w:rsidRPr="003B48B8" w:rsidRDefault="00C536A6" w:rsidP="00C536A6">
      <w:pPr>
        <w:pStyle w:val="BodyText"/>
      </w:pPr>
    </w:p>
    <w:p w14:paraId="1E5B91D2" w14:textId="51845730" w:rsidR="00C536A6" w:rsidRPr="003B48B8" w:rsidRDefault="00EB1F41" w:rsidP="00EB1F41">
      <w:pPr>
        <w:pStyle w:val="BodyText"/>
        <w:rPr>
          <w:b/>
          <w:sz w:val="28"/>
          <w:szCs w:val="28"/>
          <w:u w:val="single"/>
        </w:rPr>
      </w:pPr>
      <w:r w:rsidRPr="003B48B8">
        <w:rPr>
          <w:b/>
          <w:sz w:val="28"/>
          <w:szCs w:val="28"/>
        </w:rPr>
        <w:t xml:space="preserve">WORD COUNT: </w:t>
      </w:r>
      <w:r w:rsidR="00CD06EC">
        <w:rPr>
          <w:b/>
          <w:sz w:val="28"/>
          <w:szCs w:val="28"/>
        </w:rPr>
        <w:t>2</w:t>
      </w:r>
      <w:r w:rsidR="00346EE5" w:rsidRPr="009015C6">
        <w:rPr>
          <w:b/>
          <w:sz w:val="28"/>
          <w:szCs w:val="28"/>
        </w:rPr>
        <w:t>500</w:t>
      </w:r>
      <w:r w:rsidRPr="009015C6">
        <w:rPr>
          <w:b/>
          <w:sz w:val="28"/>
          <w:szCs w:val="28"/>
        </w:rPr>
        <w:t xml:space="preserve"> </w:t>
      </w:r>
      <w:r w:rsidRPr="003B48B8">
        <w:rPr>
          <w:b/>
          <w:sz w:val="28"/>
          <w:szCs w:val="28"/>
        </w:rPr>
        <w:t>WORDS</w:t>
      </w:r>
      <w:r w:rsidRPr="003B48B8">
        <w:rPr>
          <w:b/>
          <w:sz w:val="28"/>
          <w:szCs w:val="28"/>
          <w:u w:val="single"/>
        </w:rPr>
        <w:t xml:space="preserve"> </w:t>
      </w:r>
    </w:p>
    <w:p w14:paraId="39F5DC36" w14:textId="77777777" w:rsidR="00C536A6" w:rsidRPr="003B48B8" w:rsidRDefault="00C536A6" w:rsidP="00EB1F41">
      <w:pPr>
        <w:pStyle w:val="BodyText"/>
        <w:rPr>
          <w:b/>
          <w:sz w:val="28"/>
          <w:szCs w:val="28"/>
          <w:u w:val="single"/>
        </w:rPr>
      </w:pPr>
    </w:p>
    <w:p w14:paraId="24F4BC9B" w14:textId="3D158C0D" w:rsidR="00C3093A" w:rsidRPr="003B48B8" w:rsidRDefault="00A02860" w:rsidP="00EB1F41">
      <w:pPr>
        <w:pStyle w:val="BodyText"/>
        <w:rPr>
          <w:b/>
          <w:sz w:val="28"/>
          <w:szCs w:val="28"/>
          <w:u w:val="single"/>
        </w:rPr>
      </w:pPr>
      <w:r w:rsidRPr="003B48B8">
        <w:rPr>
          <w:b/>
          <w:sz w:val="28"/>
          <w:szCs w:val="28"/>
        </w:rPr>
        <w:t xml:space="preserve">MODULE TUTOR: </w:t>
      </w:r>
      <w:r w:rsidR="00346EE5" w:rsidRPr="009015C6">
        <w:rPr>
          <w:b/>
          <w:sz w:val="28"/>
          <w:szCs w:val="28"/>
        </w:rPr>
        <w:t>ALISON CONNAUGHTON</w:t>
      </w:r>
    </w:p>
    <w:p w14:paraId="7076B77F" w14:textId="77777777" w:rsidR="00680ACA" w:rsidRDefault="00680ACA" w:rsidP="00680ACA">
      <w:pPr>
        <w:pStyle w:val="BodyText"/>
        <w:rPr>
          <w:b/>
          <w:sz w:val="28"/>
          <w:szCs w:val="28"/>
        </w:rPr>
      </w:pPr>
    </w:p>
    <w:p w14:paraId="12F9D31D" w14:textId="7EAA9082" w:rsidR="00940E75" w:rsidRDefault="003B48B8" w:rsidP="00680ACA">
      <w:pPr>
        <w:pStyle w:val="BodyText"/>
        <w:rPr>
          <w:b/>
          <w:sz w:val="28"/>
          <w:szCs w:val="28"/>
        </w:rPr>
      </w:pPr>
      <w:r w:rsidRPr="003B48B8">
        <w:rPr>
          <w:b/>
          <w:sz w:val="28"/>
          <w:szCs w:val="28"/>
        </w:rPr>
        <w:t>SUBMISSION DETAILS:</w:t>
      </w:r>
    </w:p>
    <w:p w14:paraId="5EB5EF55" w14:textId="5F29C6FE" w:rsidR="006B426C" w:rsidRPr="008A1192" w:rsidRDefault="006B426C" w:rsidP="00BD000D">
      <w:pPr>
        <w:rPr>
          <w:rFonts w:ascii="Times New Roman" w:hAnsi="Times New Roman" w:cs="Times New Roman"/>
          <w:sz w:val="28"/>
          <w:szCs w:val="28"/>
        </w:rPr>
      </w:pPr>
      <w:r w:rsidRPr="00BD000D">
        <w:rPr>
          <w:rFonts w:ascii="Times New Roman" w:hAnsi="Times New Roman" w:cs="Times New Roman"/>
          <w:sz w:val="28"/>
          <w:szCs w:val="28"/>
        </w:rPr>
        <w:t xml:space="preserve">Assignments should be submitted </w:t>
      </w:r>
      <w:r w:rsidRPr="00FC14D0">
        <w:rPr>
          <w:rFonts w:ascii="Times New Roman" w:hAnsi="Times New Roman" w:cs="Times New Roman"/>
          <w:sz w:val="28"/>
          <w:szCs w:val="28"/>
        </w:rPr>
        <w:t xml:space="preserve">via Turnitin (Moodle) </w:t>
      </w:r>
      <w:r w:rsidR="008A1192" w:rsidRPr="00FC14D0">
        <w:rPr>
          <w:rFonts w:ascii="Times New Roman" w:hAnsi="Times New Roman" w:cs="Times New Roman"/>
          <w:sz w:val="28"/>
          <w:szCs w:val="28"/>
        </w:rPr>
        <w:t>by</w:t>
      </w:r>
      <w:r w:rsidR="00FC14D0" w:rsidRPr="00FC14D0">
        <w:rPr>
          <w:rFonts w:ascii="Times New Roman" w:hAnsi="Times New Roman" w:cs="Times New Roman"/>
          <w:sz w:val="28"/>
          <w:szCs w:val="28"/>
        </w:rPr>
        <w:t xml:space="preserve"> 29</w:t>
      </w:r>
      <w:r w:rsidR="00FC14D0" w:rsidRPr="00FC14D0">
        <w:rPr>
          <w:rFonts w:ascii="Times New Roman" w:hAnsi="Times New Roman" w:cs="Times New Roman"/>
          <w:sz w:val="28"/>
          <w:szCs w:val="28"/>
          <w:vertAlign w:val="superscript"/>
        </w:rPr>
        <w:t>th</w:t>
      </w:r>
      <w:r w:rsidR="00FC14D0" w:rsidRPr="00FC14D0">
        <w:rPr>
          <w:rFonts w:ascii="Times New Roman" w:hAnsi="Times New Roman" w:cs="Times New Roman"/>
          <w:sz w:val="28"/>
          <w:szCs w:val="28"/>
        </w:rPr>
        <w:t xml:space="preserve"> of March</w:t>
      </w:r>
      <w:r w:rsidR="00661E76" w:rsidRPr="00FC14D0">
        <w:rPr>
          <w:rFonts w:ascii="Times New Roman" w:hAnsi="Times New Roman" w:cs="Times New Roman"/>
          <w:sz w:val="28"/>
          <w:szCs w:val="28"/>
        </w:rPr>
        <w:t>, 2019</w:t>
      </w:r>
      <w:r w:rsidR="00BD000D" w:rsidRPr="00FC14D0">
        <w:rPr>
          <w:rFonts w:ascii="Times New Roman" w:hAnsi="Times New Roman" w:cs="Times New Roman"/>
          <w:sz w:val="28"/>
          <w:szCs w:val="28"/>
        </w:rPr>
        <w:t>.</w:t>
      </w:r>
    </w:p>
    <w:p w14:paraId="4A2DEBA5" w14:textId="77777777" w:rsidR="006B426C" w:rsidRPr="00680ACA" w:rsidRDefault="006B426C" w:rsidP="00680ACA">
      <w:pPr>
        <w:pStyle w:val="BodyText"/>
        <w:rPr>
          <w:b/>
          <w:sz w:val="28"/>
          <w:szCs w:val="28"/>
        </w:rPr>
      </w:pPr>
    </w:p>
    <w:p w14:paraId="135E27F1" w14:textId="417ECCEF" w:rsidR="003B48B8" w:rsidRPr="003B48B8" w:rsidRDefault="006B426C" w:rsidP="00940E75">
      <w:pPr>
        <w:pStyle w:val="Title"/>
        <w:jc w:val="left"/>
      </w:pPr>
      <w:r>
        <w:t>TASK</w:t>
      </w:r>
      <w:r w:rsidR="00940E75" w:rsidRPr="003B48B8">
        <w:t>:</w:t>
      </w:r>
    </w:p>
    <w:p w14:paraId="6CB15250" w14:textId="5D5A4B65" w:rsidR="00CD06EC" w:rsidRPr="00CD06EC" w:rsidRDefault="00CD06EC" w:rsidP="00CD06EC">
      <w:pPr>
        <w:jc w:val="both"/>
        <w:rPr>
          <w:rFonts w:ascii="Times New Roman" w:hAnsi="Times New Roman" w:cs="Times New Roman"/>
          <w:sz w:val="28"/>
          <w:szCs w:val="28"/>
        </w:rPr>
      </w:pPr>
      <w:r w:rsidRPr="00CD06EC">
        <w:rPr>
          <w:rFonts w:ascii="Times New Roman" w:hAnsi="Times New Roman" w:cs="Times New Roman"/>
          <w:sz w:val="28"/>
          <w:szCs w:val="28"/>
        </w:rPr>
        <w:t>Select one of the following research areas (anxiety, injury, burnout, organisational stress, mental toughness) and critically evaluate how recent advances have contributed to the knowledge base. In particular, discuss the conceptual and practical implications of recent research for practitioners designing interventions</w:t>
      </w:r>
      <w:r w:rsidR="0035248B">
        <w:rPr>
          <w:rFonts w:ascii="Times New Roman" w:hAnsi="Times New Roman" w:cs="Times New Roman"/>
          <w:sz w:val="28"/>
          <w:szCs w:val="28"/>
        </w:rPr>
        <w:t xml:space="preserve"> for athletes from a sport/s of your choice. </w:t>
      </w:r>
      <w:r w:rsidRPr="00CD06EC">
        <w:rPr>
          <w:rFonts w:ascii="Times New Roman" w:hAnsi="Times New Roman" w:cs="Times New Roman"/>
          <w:sz w:val="28"/>
          <w:szCs w:val="28"/>
        </w:rPr>
        <w:t xml:space="preserve">Finally, highlight the future direction of research in this area. </w:t>
      </w:r>
    </w:p>
    <w:p w14:paraId="4CF378B0" w14:textId="5073B54C" w:rsidR="00B14CC7" w:rsidRPr="00CD06EC" w:rsidRDefault="00B14CC7" w:rsidP="00B14CC7">
      <w:pPr>
        <w:spacing w:line="240" w:lineRule="auto"/>
        <w:rPr>
          <w:rFonts w:ascii="Times New Roman" w:hAnsi="Times New Roman" w:cs="Times New Roman"/>
          <w:sz w:val="28"/>
          <w:szCs w:val="28"/>
        </w:rPr>
      </w:pPr>
    </w:p>
    <w:p w14:paraId="6EB12F09" w14:textId="77777777" w:rsidR="00940E75" w:rsidRPr="003B48B8" w:rsidRDefault="00940E75" w:rsidP="00940E75">
      <w:pPr>
        <w:pStyle w:val="Title"/>
        <w:jc w:val="left"/>
        <w:rPr>
          <w:b w:val="0"/>
        </w:rPr>
      </w:pPr>
    </w:p>
    <w:p w14:paraId="683563B8" w14:textId="1465457C" w:rsidR="005C3B2A" w:rsidRPr="00661E76" w:rsidRDefault="00680ACA" w:rsidP="00932B51">
      <w:pPr>
        <w:pStyle w:val="Title"/>
        <w:jc w:val="left"/>
        <w:rPr>
          <w:b w:val="0"/>
        </w:rPr>
      </w:pPr>
      <w:r>
        <w:rPr>
          <w:b w:val="0"/>
        </w:rPr>
        <w:t xml:space="preserve">When writing your essay, you should aim to use </w:t>
      </w:r>
      <w:r w:rsidR="00CD06EC">
        <w:t>at least 15</w:t>
      </w:r>
      <w:r w:rsidRPr="008A1192">
        <w:t xml:space="preserve"> </w:t>
      </w:r>
      <w:r w:rsidRPr="008A1192">
        <w:rPr>
          <w:b w:val="0"/>
        </w:rPr>
        <w:t>different good quality</w:t>
      </w:r>
      <w:r>
        <w:rPr>
          <w:b w:val="0"/>
        </w:rPr>
        <w:t xml:space="preserve"> resources to support your ideas. </w:t>
      </w:r>
    </w:p>
    <w:p w14:paraId="15A8B6AB" w14:textId="77777777" w:rsidR="005C3B2A" w:rsidRPr="00661E76" w:rsidRDefault="005C3B2A" w:rsidP="00932B51">
      <w:pPr>
        <w:pStyle w:val="Title"/>
        <w:jc w:val="left"/>
        <w:rPr>
          <w:b w:val="0"/>
        </w:rPr>
      </w:pPr>
    </w:p>
    <w:p w14:paraId="1BECB25D" w14:textId="05785F9B" w:rsidR="00767662" w:rsidRDefault="003B48B8" w:rsidP="00932B51">
      <w:pPr>
        <w:pStyle w:val="Title"/>
        <w:jc w:val="left"/>
      </w:pPr>
      <w:r w:rsidRPr="00BD000D">
        <w:t>Submission Date:</w:t>
      </w:r>
      <w:r w:rsidR="002906B5" w:rsidRPr="00BD000D">
        <w:t xml:space="preserve"> </w:t>
      </w:r>
      <w:r w:rsidR="00680ACA" w:rsidRPr="00BD000D">
        <w:t xml:space="preserve"> </w:t>
      </w:r>
    </w:p>
    <w:p w14:paraId="7CCEC0EB" w14:textId="467EB2E7" w:rsidR="00BD000D" w:rsidRPr="008A1192" w:rsidRDefault="00FC14D0" w:rsidP="00BD000D">
      <w:pPr>
        <w:rPr>
          <w:rFonts w:ascii="Times New Roman" w:hAnsi="Times New Roman" w:cs="Times New Roman"/>
          <w:sz w:val="28"/>
          <w:szCs w:val="28"/>
        </w:rPr>
      </w:pPr>
      <w:r w:rsidRPr="00FC14D0">
        <w:rPr>
          <w:rFonts w:ascii="Times New Roman" w:hAnsi="Times New Roman" w:cs="Times New Roman"/>
          <w:sz w:val="28"/>
          <w:szCs w:val="28"/>
        </w:rPr>
        <w:t>Friday the 29</w:t>
      </w:r>
      <w:r w:rsidRPr="00FC14D0">
        <w:rPr>
          <w:rFonts w:ascii="Times New Roman" w:hAnsi="Times New Roman" w:cs="Times New Roman"/>
          <w:sz w:val="28"/>
          <w:szCs w:val="28"/>
          <w:vertAlign w:val="superscript"/>
        </w:rPr>
        <w:t>th</w:t>
      </w:r>
      <w:r w:rsidRPr="00FC14D0">
        <w:rPr>
          <w:rFonts w:ascii="Times New Roman" w:hAnsi="Times New Roman" w:cs="Times New Roman"/>
          <w:sz w:val="28"/>
          <w:szCs w:val="28"/>
        </w:rPr>
        <w:t xml:space="preserve"> of March</w:t>
      </w:r>
      <w:r w:rsidR="00661E76" w:rsidRPr="00FC14D0">
        <w:rPr>
          <w:rFonts w:ascii="Times New Roman" w:hAnsi="Times New Roman" w:cs="Times New Roman"/>
          <w:sz w:val="28"/>
          <w:szCs w:val="28"/>
        </w:rPr>
        <w:t>, 2019</w:t>
      </w:r>
      <w:r w:rsidR="00BD000D" w:rsidRPr="00FC14D0">
        <w:rPr>
          <w:rFonts w:ascii="Times New Roman" w:hAnsi="Times New Roman" w:cs="Times New Roman"/>
          <w:sz w:val="28"/>
          <w:szCs w:val="28"/>
        </w:rPr>
        <w:t>.</w:t>
      </w:r>
    </w:p>
    <w:p w14:paraId="5AAB6437" w14:textId="77777777" w:rsidR="00940E75" w:rsidRPr="007A2699" w:rsidRDefault="00940E75" w:rsidP="00AE1693">
      <w:pPr>
        <w:pStyle w:val="Title"/>
      </w:pPr>
      <w:r w:rsidRPr="007A2699">
        <w:lastRenderedPageBreak/>
        <w:t>School of Sport, Health &amp; Outdoor Education</w:t>
      </w:r>
    </w:p>
    <w:p w14:paraId="7C306D9D" w14:textId="77777777" w:rsidR="00940E75" w:rsidRPr="00DB29C9" w:rsidRDefault="00940E75" w:rsidP="00940E75">
      <w:pPr>
        <w:rPr>
          <w:b/>
          <w:bCs/>
          <w:sz w:val="16"/>
          <w:szCs w:val="16"/>
        </w:rPr>
      </w:pPr>
    </w:p>
    <w:p w14:paraId="68EA25DB" w14:textId="77777777" w:rsidR="00940E75" w:rsidRPr="007A2699" w:rsidRDefault="00940E75" w:rsidP="00940E75">
      <w:pPr>
        <w:pStyle w:val="Subtitle"/>
      </w:pPr>
      <w:r>
        <w:t>Assessment Feedback Sheet</w:t>
      </w:r>
    </w:p>
    <w:p w14:paraId="79BB2C47" w14:textId="77777777" w:rsidR="00940E75" w:rsidRPr="00DB29C9" w:rsidRDefault="00940E75" w:rsidP="00940E75">
      <w:pPr>
        <w:pStyle w:val="Subtitle"/>
        <w:rPr>
          <w:sz w:val="16"/>
          <w:szCs w:val="16"/>
        </w:rPr>
      </w:pPr>
    </w:p>
    <w:p w14:paraId="1C9EAB50" w14:textId="77777777" w:rsidR="00940E75" w:rsidRPr="00952485" w:rsidRDefault="00940E75" w:rsidP="00940E7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0E1ED7EF" w14:textId="3AC5315D" w:rsidR="00940E75" w:rsidRPr="00952485" w:rsidRDefault="00940E75" w:rsidP="00940E7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w:t>
      </w:r>
      <w:r>
        <w:rPr>
          <w:b/>
          <w:bCs/>
          <w:sz w:val="24"/>
          <w:szCs w:val="24"/>
          <w:u w:val="none"/>
        </w:rPr>
        <w:tab/>
      </w:r>
      <w:r w:rsidR="00CD06EC">
        <w:rPr>
          <w:b/>
          <w:bCs/>
          <w:sz w:val="24"/>
          <w:szCs w:val="24"/>
          <w:u w:val="none"/>
        </w:rPr>
        <w:t>Advanced Sport</w:t>
      </w:r>
      <w:r>
        <w:rPr>
          <w:b/>
          <w:bCs/>
          <w:sz w:val="24"/>
          <w:szCs w:val="24"/>
          <w:u w:val="none"/>
        </w:rPr>
        <w:t xml:space="preserve"> and Exercise Psychology</w:t>
      </w:r>
    </w:p>
    <w:p w14:paraId="504EA452" w14:textId="614BB719" w:rsidR="00940E75" w:rsidRDefault="00940E75" w:rsidP="00940E75">
      <w:pPr>
        <w:pStyle w:val="Subtitle"/>
        <w:jc w:val="left"/>
        <w:rPr>
          <w:b/>
          <w:bCs/>
          <w:sz w:val="24"/>
          <w:szCs w:val="24"/>
          <w:u w:val="none"/>
        </w:rPr>
      </w:pPr>
      <w:r w:rsidRPr="00952485">
        <w:rPr>
          <w:b/>
          <w:bCs/>
          <w:sz w:val="24"/>
          <w:szCs w:val="24"/>
          <w:u w:val="none"/>
        </w:rPr>
        <w:t xml:space="preserve">                      </w:t>
      </w:r>
      <w:r>
        <w:rPr>
          <w:b/>
          <w:bCs/>
          <w:sz w:val="24"/>
          <w:szCs w:val="24"/>
          <w:u w:val="none"/>
        </w:rPr>
        <w:t xml:space="preserve">     </w:t>
      </w:r>
      <w:r w:rsidR="00CD06EC">
        <w:rPr>
          <w:b/>
          <w:bCs/>
          <w:sz w:val="24"/>
          <w:szCs w:val="24"/>
          <w:u w:val="none"/>
        </w:rPr>
        <w:t xml:space="preserve">          Module Code: SHSS-6090</w:t>
      </w:r>
    </w:p>
    <w:p w14:paraId="7402B5FA" w14:textId="77777777" w:rsidR="00940E75" w:rsidRDefault="00940E75" w:rsidP="00940E75">
      <w:pPr>
        <w:pStyle w:val="Subtitle"/>
        <w:jc w:val="left"/>
        <w:rPr>
          <w:b/>
          <w:bCs/>
          <w:sz w:val="24"/>
          <w:szCs w:val="24"/>
          <w:u w:val="none"/>
        </w:rPr>
      </w:pPr>
    </w:p>
    <w:p w14:paraId="270C3002" w14:textId="77777777" w:rsidR="00940E75" w:rsidRPr="00DB29C9" w:rsidRDefault="00940E75" w:rsidP="00940E7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40E75" w:rsidRPr="00313008" w14:paraId="56D4B548" w14:textId="77777777" w:rsidTr="00680AC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99A7DB1" w14:textId="77777777" w:rsidR="00940E75" w:rsidRPr="00313008" w:rsidRDefault="00940E75" w:rsidP="00680AC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40E75" w:rsidRPr="00313008" w14:paraId="54264392" w14:textId="77777777" w:rsidTr="00680AC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93B7E06" w14:textId="77777777" w:rsidR="00940E75" w:rsidRPr="00313008" w:rsidRDefault="00940E75" w:rsidP="00680ACA">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A5E711D" w14:textId="719CC6EA" w:rsidR="00940E75" w:rsidRPr="001C5795" w:rsidRDefault="00103AF4" w:rsidP="00103AF4">
            <w:pPr>
              <w:pStyle w:val="Subtitle"/>
              <w:jc w:val="left"/>
              <w:rPr>
                <w:bCs/>
                <w:sz w:val="24"/>
                <w:szCs w:val="24"/>
                <w:u w:val="none"/>
              </w:rPr>
            </w:pPr>
            <w:r>
              <w:rPr>
                <w:bCs/>
                <w:sz w:val="24"/>
                <w:szCs w:val="24"/>
                <w:u w:val="none"/>
              </w:rPr>
              <w:t xml:space="preserve">The use </w:t>
            </w:r>
            <w:r w:rsidR="001C5795">
              <w:rPr>
                <w:bCs/>
                <w:sz w:val="24"/>
                <w:szCs w:val="24"/>
                <w:u w:val="none"/>
              </w:rPr>
              <w:t>of</w:t>
            </w:r>
            <w:r>
              <w:rPr>
                <w:bCs/>
                <w:sz w:val="24"/>
                <w:szCs w:val="24"/>
                <w:u w:val="none"/>
              </w:rPr>
              <w:t xml:space="preserve"> a wide range of</w:t>
            </w:r>
            <w:r w:rsidR="001C5795">
              <w:rPr>
                <w:bCs/>
                <w:sz w:val="24"/>
                <w:szCs w:val="24"/>
                <w:u w:val="none"/>
              </w:rPr>
              <w:t xml:space="preserve"> literature </w:t>
            </w:r>
            <w:r>
              <w:rPr>
                <w:bCs/>
                <w:sz w:val="24"/>
                <w:szCs w:val="24"/>
                <w:u w:val="none"/>
              </w:rPr>
              <w:t>that provided me with a wealth of knowledge to support the assignment.</w:t>
            </w:r>
          </w:p>
        </w:tc>
      </w:tr>
      <w:tr w:rsidR="00940E75" w:rsidRPr="00313008" w14:paraId="514103D4" w14:textId="77777777" w:rsidTr="00680AC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FB104E" w14:textId="77777777" w:rsidR="00940E75" w:rsidRPr="00313008" w:rsidRDefault="00940E75" w:rsidP="00680ACA">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CAD5920" w14:textId="5BCD2D69" w:rsidR="00940E75" w:rsidRPr="00103AF4" w:rsidRDefault="00103AF4" w:rsidP="00103AF4">
            <w:pPr>
              <w:pStyle w:val="Subtitle"/>
              <w:jc w:val="left"/>
              <w:rPr>
                <w:bCs/>
                <w:sz w:val="24"/>
                <w:szCs w:val="24"/>
                <w:u w:val="none"/>
              </w:rPr>
            </w:pPr>
            <w:r>
              <w:rPr>
                <w:bCs/>
                <w:sz w:val="24"/>
                <w:szCs w:val="24"/>
                <w:u w:val="none"/>
              </w:rPr>
              <w:t xml:space="preserve">The direction for future research. It was extremely difficult to find areas for future research in published papers. </w:t>
            </w:r>
          </w:p>
        </w:tc>
      </w:tr>
      <w:tr w:rsidR="00940E75" w:rsidRPr="00313008" w14:paraId="50774145" w14:textId="77777777" w:rsidTr="00680AC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CC8BD" w14:textId="77777777" w:rsidR="00940E75" w:rsidRPr="00313008" w:rsidRDefault="00940E75" w:rsidP="00680ACA">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EDC3A4" w14:textId="4AFEB5D0" w:rsidR="00940E75" w:rsidRPr="00103AF4" w:rsidRDefault="00103AF4" w:rsidP="00103AF4">
            <w:pPr>
              <w:pStyle w:val="Subtitle"/>
              <w:jc w:val="left"/>
              <w:rPr>
                <w:bCs/>
                <w:sz w:val="24"/>
                <w:szCs w:val="24"/>
                <w:u w:val="none"/>
              </w:rPr>
            </w:pPr>
            <w:r>
              <w:rPr>
                <w:bCs/>
                <w:sz w:val="24"/>
                <w:szCs w:val="24"/>
                <w:u w:val="none"/>
              </w:rPr>
              <w:t xml:space="preserve">Learning about the various coping strategies available to minimize anxiety. </w:t>
            </w:r>
          </w:p>
        </w:tc>
      </w:tr>
      <w:tr w:rsidR="00940E75" w:rsidRPr="00313008" w14:paraId="707B28B5" w14:textId="77777777" w:rsidTr="00680ACA">
        <w:trPr>
          <w:cantSplit/>
        </w:trPr>
        <w:tc>
          <w:tcPr>
            <w:tcW w:w="2305" w:type="dxa"/>
            <w:vMerge w:val="restart"/>
            <w:tcBorders>
              <w:top w:val="single" w:sz="4" w:space="0" w:color="auto"/>
              <w:left w:val="thinThickLargeGap" w:sz="24" w:space="0" w:color="auto"/>
              <w:bottom w:val="single" w:sz="6" w:space="0" w:color="auto"/>
            </w:tcBorders>
          </w:tcPr>
          <w:p w14:paraId="0A0FD3FA" w14:textId="77777777" w:rsidR="00940E75" w:rsidRPr="00313008" w:rsidRDefault="00940E75" w:rsidP="00680ACA">
            <w:pPr>
              <w:pStyle w:val="Subtitle"/>
              <w:jc w:val="left"/>
              <w:rPr>
                <w:b/>
                <w:bCs/>
                <w:sz w:val="24"/>
                <w:szCs w:val="24"/>
                <w:u w:val="none"/>
              </w:rPr>
            </w:pPr>
          </w:p>
          <w:p w14:paraId="1C43E47B" w14:textId="77777777" w:rsidR="00940E75" w:rsidRPr="009574BA" w:rsidRDefault="00940E75" w:rsidP="00680AC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3A1012C" w14:textId="77777777" w:rsidR="00940E75" w:rsidRPr="00313008" w:rsidRDefault="00940E75" w:rsidP="00680ACA">
            <w:pPr>
              <w:ind w:left="113" w:right="113"/>
              <w:rPr>
                <w:sz w:val="16"/>
                <w:szCs w:val="16"/>
              </w:rPr>
            </w:pPr>
            <w:r w:rsidRPr="00313008">
              <w:rPr>
                <w:sz w:val="16"/>
                <w:szCs w:val="16"/>
              </w:rPr>
              <w:t>Learning</w:t>
            </w:r>
          </w:p>
          <w:p w14:paraId="02B6E18F" w14:textId="77777777" w:rsidR="00940E75" w:rsidRPr="00313008" w:rsidRDefault="00940E75" w:rsidP="00680ACA">
            <w:pPr>
              <w:ind w:left="113" w:right="113"/>
              <w:rPr>
                <w:sz w:val="16"/>
                <w:szCs w:val="16"/>
              </w:rPr>
            </w:pPr>
            <w:r w:rsidRPr="00313008">
              <w:rPr>
                <w:sz w:val="16"/>
                <w:szCs w:val="16"/>
              </w:rPr>
              <w:t>Outcomes</w:t>
            </w:r>
          </w:p>
          <w:p w14:paraId="3CF7E611" w14:textId="77777777" w:rsidR="00940E75" w:rsidRPr="00313008" w:rsidRDefault="00940E75" w:rsidP="00680ACA">
            <w:pPr>
              <w:ind w:left="113" w:right="113"/>
              <w:rPr>
                <w:sz w:val="16"/>
                <w:szCs w:val="16"/>
              </w:rPr>
            </w:pPr>
          </w:p>
          <w:p w14:paraId="0D420016" w14:textId="77777777" w:rsidR="00940E75" w:rsidRPr="00313008" w:rsidRDefault="00940E75" w:rsidP="00680AC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809F14F" w14:textId="77777777" w:rsidR="00940E75" w:rsidRPr="00313008" w:rsidRDefault="00940E75" w:rsidP="00680ACA">
            <w:pPr>
              <w:pStyle w:val="Subtitle"/>
              <w:rPr>
                <w:b/>
                <w:bCs/>
                <w:sz w:val="24"/>
                <w:szCs w:val="24"/>
                <w:u w:val="none"/>
              </w:rPr>
            </w:pPr>
            <w:r w:rsidRPr="00313008">
              <w:rPr>
                <w:b/>
                <w:bCs/>
                <w:sz w:val="24"/>
                <w:szCs w:val="24"/>
                <w:u w:val="none"/>
              </w:rPr>
              <w:t>GRADE</w:t>
            </w:r>
          </w:p>
        </w:tc>
      </w:tr>
      <w:tr w:rsidR="00940E75" w:rsidRPr="00313008" w14:paraId="751D8890" w14:textId="77777777" w:rsidTr="00680ACA">
        <w:trPr>
          <w:cantSplit/>
        </w:trPr>
        <w:tc>
          <w:tcPr>
            <w:tcW w:w="2305" w:type="dxa"/>
            <w:vMerge/>
            <w:tcBorders>
              <w:top w:val="single" w:sz="6" w:space="0" w:color="auto"/>
              <w:left w:val="thinThickLargeGap" w:sz="24" w:space="0" w:color="auto"/>
              <w:bottom w:val="single" w:sz="6" w:space="0" w:color="auto"/>
            </w:tcBorders>
          </w:tcPr>
          <w:p w14:paraId="3FD58CC2" w14:textId="77777777" w:rsidR="00940E75" w:rsidRPr="00313008" w:rsidRDefault="00940E75" w:rsidP="00680AC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85C29E" w14:textId="77777777" w:rsidR="00940E75" w:rsidRPr="00313008" w:rsidRDefault="00940E75" w:rsidP="00680AC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C8826ED" w14:textId="77777777" w:rsidR="00940E75" w:rsidRPr="003E3041" w:rsidRDefault="00940E75" w:rsidP="00680ACA">
            <w:pPr>
              <w:pStyle w:val="Subtitle"/>
              <w:rPr>
                <w:b/>
                <w:bCs/>
                <w:sz w:val="16"/>
                <w:szCs w:val="16"/>
                <w:u w:val="none"/>
              </w:rPr>
            </w:pPr>
            <w:r>
              <w:rPr>
                <w:b/>
                <w:bCs/>
                <w:sz w:val="16"/>
                <w:szCs w:val="16"/>
                <w:u w:val="none"/>
              </w:rPr>
              <w:t>Poor</w:t>
            </w:r>
          </w:p>
          <w:p w14:paraId="3E4A31EE" w14:textId="77777777" w:rsidR="00940E75" w:rsidRPr="003E3041" w:rsidRDefault="00940E75" w:rsidP="00680ACA">
            <w:pPr>
              <w:pStyle w:val="Subtitle"/>
              <w:rPr>
                <w:b/>
                <w:bCs/>
                <w:sz w:val="16"/>
                <w:szCs w:val="16"/>
                <w:u w:val="none"/>
              </w:rPr>
            </w:pPr>
            <w:r>
              <w:rPr>
                <w:b/>
                <w:bCs/>
                <w:sz w:val="16"/>
                <w:szCs w:val="16"/>
                <w:u w:val="none"/>
              </w:rPr>
              <w:t>&lt; 2</w:t>
            </w:r>
            <w:r w:rsidRPr="003E3041">
              <w:rPr>
                <w:b/>
                <w:bCs/>
                <w:sz w:val="16"/>
                <w:szCs w:val="16"/>
                <w:u w:val="none"/>
              </w:rPr>
              <w:t>0%</w:t>
            </w:r>
          </w:p>
          <w:p w14:paraId="3F6A5D97" w14:textId="77777777" w:rsidR="00940E75" w:rsidRPr="003E3041" w:rsidRDefault="00940E75" w:rsidP="00680ACA">
            <w:pPr>
              <w:pStyle w:val="Subtitle"/>
              <w:rPr>
                <w:sz w:val="16"/>
                <w:szCs w:val="16"/>
                <w:u w:val="none"/>
              </w:rPr>
            </w:pPr>
          </w:p>
        </w:tc>
        <w:tc>
          <w:tcPr>
            <w:tcW w:w="923" w:type="dxa"/>
            <w:tcBorders>
              <w:top w:val="single" w:sz="6" w:space="0" w:color="auto"/>
              <w:left w:val="single" w:sz="6" w:space="0" w:color="auto"/>
              <w:right w:val="single" w:sz="6" w:space="0" w:color="auto"/>
            </w:tcBorders>
          </w:tcPr>
          <w:p w14:paraId="6E95336F" w14:textId="77777777" w:rsidR="00940E75" w:rsidRDefault="00940E75" w:rsidP="00680ACA">
            <w:pPr>
              <w:pStyle w:val="Subtitle"/>
              <w:rPr>
                <w:b/>
                <w:sz w:val="16"/>
                <w:szCs w:val="16"/>
                <w:u w:val="none"/>
              </w:rPr>
            </w:pPr>
            <w:r>
              <w:rPr>
                <w:b/>
                <w:sz w:val="16"/>
                <w:szCs w:val="16"/>
                <w:u w:val="none"/>
              </w:rPr>
              <w:t>Weak</w:t>
            </w:r>
          </w:p>
          <w:p w14:paraId="6CE31166" w14:textId="77777777" w:rsidR="00940E75" w:rsidRPr="003E3041" w:rsidRDefault="00940E75" w:rsidP="00680AC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E1F5B6E" w14:textId="77777777" w:rsidR="00940E75" w:rsidRPr="003E3041" w:rsidRDefault="00940E75" w:rsidP="00680ACA">
            <w:pPr>
              <w:pStyle w:val="Subtitle"/>
              <w:rPr>
                <w:b/>
                <w:bCs/>
                <w:sz w:val="16"/>
                <w:szCs w:val="16"/>
                <w:u w:val="none"/>
              </w:rPr>
            </w:pPr>
            <w:r>
              <w:rPr>
                <w:b/>
                <w:bCs/>
                <w:sz w:val="16"/>
                <w:szCs w:val="16"/>
                <w:u w:val="none"/>
              </w:rPr>
              <w:t>Unsatisfactory</w:t>
            </w:r>
          </w:p>
          <w:p w14:paraId="74038205" w14:textId="77777777" w:rsidR="00940E75" w:rsidRPr="003E3041" w:rsidRDefault="00940E75" w:rsidP="00680AC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59FEBB5" w14:textId="77777777" w:rsidR="00940E75" w:rsidRPr="003E3041" w:rsidRDefault="00940E75" w:rsidP="00680ACA">
            <w:pPr>
              <w:pStyle w:val="Subtitle"/>
              <w:rPr>
                <w:b/>
                <w:bCs/>
                <w:sz w:val="16"/>
                <w:szCs w:val="16"/>
                <w:u w:val="none"/>
              </w:rPr>
            </w:pPr>
            <w:r w:rsidRPr="003E3041">
              <w:rPr>
                <w:b/>
                <w:bCs/>
                <w:sz w:val="16"/>
                <w:szCs w:val="16"/>
                <w:u w:val="none"/>
              </w:rPr>
              <w:t>Satisfactory</w:t>
            </w:r>
          </w:p>
          <w:p w14:paraId="23225C31" w14:textId="77777777" w:rsidR="00940E75" w:rsidRPr="003E3041" w:rsidRDefault="00940E75" w:rsidP="00680AC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8378AAE" w14:textId="77777777" w:rsidR="00940E75" w:rsidRPr="003E3041" w:rsidRDefault="00940E75" w:rsidP="00680ACA">
            <w:pPr>
              <w:pStyle w:val="Subtitle"/>
              <w:rPr>
                <w:b/>
                <w:bCs/>
                <w:sz w:val="16"/>
                <w:szCs w:val="16"/>
                <w:u w:val="none"/>
              </w:rPr>
            </w:pPr>
            <w:r w:rsidRPr="003E3041">
              <w:rPr>
                <w:b/>
                <w:bCs/>
                <w:sz w:val="16"/>
                <w:szCs w:val="16"/>
                <w:u w:val="none"/>
              </w:rPr>
              <w:t>Good</w:t>
            </w:r>
          </w:p>
          <w:p w14:paraId="05D02EF9" w14:textId="77777777" w:rsidR="00940E75" w:rsidRPr="003E3041" w:rsidRDefault="00940E75" w:rsidP="00680AC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EA6C061" w14:textId="77777777" w:rsidR="00940E75" w:rsidRPr="003E3041" w:rsidRDefault="00940E75" w:rsidP="00680ACA">
            <w:pPr>
              <w:pStyle w:val="Subtitle"/>
              <w:rPr>
                <w:b/>
                <w:bCs/>
                <w:sz w:val="16"/>
                <w:szCs w:val="16"/>
                <w:u w:val="none"/>
              </w:rPr>
            </w:pPr>
            <w:r w:rsidRPr="003E3041">
              <w:rPr>
                <w:b/>
                <w:bCs/>
                <w:sz w:val="16"/>
                <w:szCs w:val="16"/>
                <w:u w:val="none"/>
              </w:rPr>
              <w:t>Very Good</w:t>
            </w:r>
          </w:p>
          <w:p w14:paraId="7E2F0C5F" w14:textId="77777777" w:rsidR="00940E75" w:rsidRPr="003E3041" w:rsidRDefault="00940E75" w:rsidP="00680AC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DFA8F1F" w14:textId="77777777" w:rsidR="00940E75" w:rsidRPr="003E3041" w:rsidRDefault="00940E75" w:rsidP="00680ACA">
            <w:pPr>
              <w:pStyle w:val="Subtitle"/>
              <w:rPr>
                <w:b/>
                <w:bCs/>
                <w:sz w:val="16"/>
                <w:szCs w:val="16"/>
                <w:u w:val="none"/>
              </w:rPr>
            </w:pPr>
            <w:r w:rsidRPr="003E3041">
              <w:rPr>
                <w:b/>
                <w:bCs/>
                <w:sz w:val="16"/>
                <w:szCs w:val="16"/>
                <w:u w:val="none"/>
              </w:rPr>
              <w:t>Excellent</w:t>
            </w:r>
          </w:p>
          <w:p w14:paraId="405186C8" w14:textId="77777777" w:rsidR="00940E75" w:rsidRPr="003E3041" w:rsidRDefault="00940E75" w:rsidP="00680AC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2AC7D80" w14:textId="77777777" w:rsidR="00940E75" w:rsidRDefault="00940E75" w:rsidP="00680ACA">
            <w:pPr>
              <w:pStyle w:val="Subtitle"/>
              <w:rPr>
                <w:b/>
                <w:bCs/>
                <w:sz w:val="16"/>
                <w:szCs w:val="16"/>
                <w:u w:val="none"/>
              </w:rPr>
            </w:pPr>
            <w:r>
              <w:rPr>
                <w:b/>
                <w:bCs/>
                <w:sz w:val="16"/>
                <w:szCs w:val="16"/>
                <w:u w:val="none"/>
              </w:rPr>
              <w:t>Exceptional</w:t>
            </w:r>
          </w:p>
          <w:p w14:paraId="7E575EFA" w14:textId="77777777" w:rsidR="00940E75" w:rsidRPr="003E3041" w:rsidRDefault="00940E75" w:rsidP="00680AC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8E3A7F6" w14:textId="77777777" w:rsidR="00940E75" w:rsidRPr="00313008" w:rsidRDefault="00940E75" w:rsidP="00680ACA">
            <w:pPr>
              <w:pStyle w:val="Subtitle"/>
              <w:jc w:val="left"/>
              <w:rPr>
                <w:b/>
                <w:bCs/>
                <w:sz w:val="18"/>
                <w:szCs w:val="18"/>
                <w:u w:val="none"/>
              </w:rPr>
            </w:pPr>
          </w:p>
          <w:p w14:paraId="50AF6E0B" w14:textId="77777777" w:rsidR="00940E75" w:rsidRPr="00313008" w:rsidRDefault="00940E75" w:rsidP="00680ACA">
            <w:pPr>
              <w:pStyle w:val="Subtitle"/>
              <w:jc w:val="left"/>
              <w:rPr>
                <w:b/>
                <w:bCs/>
                <w:sz w:val="18"/>
                <w:szCs w:val="18"/>
                <w:u w:val="none"/>
              </w:rPr>
            </w:pPr>
            <w:r w:rsidRPr="00313008">
              <w:rPr>
                <w:b/>
                <w:bCs/>
                <w:sz w:val="18"/>
                <w:szCs w:val="18"/>
                <w:u w:val="none"/>
              </w:rPr>
              <w:t xml:space="preserve">  %</w:t>
            </w:r>
          </w:p>
        </w:tc>
      </w:tr>
      <w:tr w:rsidR="00940E75" w:rsidRPr="00313008" w14:paraId="51C7C228" w14:textId="77777777" w:rsidTr="00680ACA">
        <w:tc>
          <w:tcPr>
            <w:tcW w:w="2305" w:type="dxa"/>
            <w:tcBorders>
              <w:top w:val="single" w:sz="6" w:space="0" w:color="auto"/>
              <w:left w:val="thinThickLargeGap" w:sz="24" w:space="0" w:color="auto"/>
              <w:bottom w:val="single" w:sz="6" w:space="0" w:color="auto"/>
            </w:tcBorders>
          </w:tcPr>
          <w:p w14:paraId="090D0416" w14:textId="2C796AC2" w:rsidR="00940E75" w:rsidRPr="00CD06EC" w:rsidRDefault="00CD06EC" w:rsidP="00CD06EC">
            <w:pPr>
              <w:jc w:val="both"/>
              <w:rPr>
                <w:rFonts w:ascii="Times New Roman" w:hAnsi="Times New Roman" w:cs="Times New Roman"/>
              </w:rPr>
            </w:pPr>
            <w:r w:rsidRPr="00CD06EC">
              <w:rPr>
                <w:rFonts w:ascii="Times New Roman" w:hAnsi="Times New Roman" w:cs="Times New Roman"/>
              </w:rPr>
              <w:t>In</w:t>
            </w:r>
            <w:r>
              <w:rPr>
                <w:rFonts w:ascii="Times New Roman" w:hAnsi="Times New Roman" w:cs="Times New Roman"/>
              </w:rPr>
              <w:t>troduction to the chosen topic</w:t>
            </w:r>
          </w:p>
        </w:tc>
        <w:tc>
          <w:tcPr>
            <w:tcW w:w="540" w:type="dxa"/>
            <w:gridSpan w:val="2"/>
            <w:tcBorders>
              <w:top w:val="single" w:sz="6" w:space="0" w:color="auto"/>
              <w:bottom w:val="single" w:sz="6" w:space="0" w:color="auto"/>
              <w:right w:val="single" w:sz="6" w:space="0" w:color="auto"/>
            </w:tcBorders>
          </w:tcPr>
          <w:p w14:paraId="53627890" w14:textId="109236BB" w:rsidR="00940E75" w:rsidRPr="00313008" w:rsidRDefault="00CD06EC" w:rsidP="00680ACA">
            <w:pPr>
              <w:pStyle w:val="Subtitle"/>
              <w:rPr>
                <w:b/>
                <w:bCs/>
                <w:sz w:val="18"/>
                <w:szCs w:val="18"/>
                <w:u w:val="none"/>
              </w:rPr>
            </w:pPr>
            <w:r>
              <w:rPr>
                <w:b/>
                <w:bCs/>
                <w:sz w:val="18"/>
                <w:szCs w:val="18"/>
                <w:u w:val="none"/>
              </w:rPr>
              <w:t>1-3</w:t>
            </w:r>
          </w:p>
        </w:tc>
        <w:tc>
          <w:tcPr>
            <w:tcW w:w="922" w:type="dxa"/>
            <w:tcBorders>
              <w:left w:val="single" w:sz="6" w:space="0" w:color="auto"/>
              <w:right w:val="single" w:sz="6" w:space="0" w:color="auto"/>
            </w:tcBorders>
          </w:tcPr>
          <w:p w14:paraId="03B80B7A"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469CEEA8" w14:textId="77777777"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14:paraId="0D7C8ABC"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E310C1" w14:textId="77777777" w:rsidR="00940E75" w:rsidRPr="00313008" w:rsidRDefault="00940E75" w:rsidP="00680AC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B06C0BD"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D1CD99F" w14:textId="77777777" w:rsidR="00940E75" w:rsidRPr="002E0D8B" w:rsidRDefault="00940E75" w:rsidP="00680ACA">
            <w:pPr>
              <w:pStyle w:val="Subtitle"/>
              <w:jc w:val="right"/>
              <w:rPr>
                <w:sz w:val="24"/>
                <w:szCs w:val="24"/>
                <w:u w:val="none"/>
              </w:rPr>
            </w:pPr>
          </w:p>
        </w:tc>
        <w:tc>
          <w:tcPr>
            <w:tcW w:w="922" w:type="dxa"/>
            <w:gridSpan w:val="2"/>
            <w:tcBorders>
              <w:left w:val="single" w:sz="6" w:space="0" w:color="auto"/>
              <w:right w:val="single" w:sz="6" w:space="0" w:color="auto"/>
            </w:tcBorders>
          </w:tcPr>
          <w:p w14:paraId="76D55CC2"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725480ED"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EE2E714" w14:textId="216E818F" w:rsidR="00940E75" w:rsidRPr="00313008" w:rsidRDefault="00CD06EC" w:rsidP="00680ACA">
            <w:pPr>
              <w:pStyle w:val="Subtitle"/>
              <w:jc w:val="left"/>
              <w:rPr>
                <w:b/>
                <w:bCs/>
                <w:sz w:val="18"/>
                <w:szCs w:val="18"/>
                <w:u w:val="none"/>
              </w:rPr>
            </w:pPr>
            <w:r>
              <w:rPr>
                <w:b/>
                <w:bCs/>
                <w:sz w:val="18"/>
                <w:szCs w:val="18"/>
                <w:u w:val="none"/>
              </w:rPr>
              <w:t>10</w:t>
            </w:r>
            <w:r w:rsidR="00940E75" w:rsidRPr="00313008">
              <w:rPr>
                <w:b/>
                <w:bCs/>
                <w:sz w:val="18"/>
                <w:szCs w:val="18"/>
                <w:u w:val="none"/>
              </w:rPr>
              <w:t>%</w:t>
            </w:r>
          </w:p>
        </w:tc>
      </w:tr>
      <w:tr w:rsidR="00940E75" w:rsidRPr="00313008" w14:paraId="499467C3" w14:textId="77777777" w:rsidTr="00680ACA">
        <w:tc>
          <w:tcPr>
            <w:tcW w:w="2305" w:type="dxa"/>
            <w:tcBorders>
              <w:top w:val="single" w:sz="6" w:space="0" w:color="auto"/>
              <w:left w:val="thinThickLargeGap" w:sz="24" w:space="0" w:color="auto"/>
              <w:bottom w:val="single" w:sz="6" w:space="0" w:color="auto"/>
            </w:tcBorders>
          </w:tcPr>
          <w:p w14:paraId="777054D7" w14:textId="74A40312" w:rsidR="00940E75" w:rsidRPr="00CD06EC" w:rsidRDefault="00CD06EC" w:rsidP="00CD06EC">
            <w:pPr>
              <w:jc w:val="both"/>
              <w:rPr>
                <w:rFonts w:ascii="Times New Roman" w:hAnsi="Times New Roman" w:cs="Times New Roman"/>
              </w:rPr>
            </w:pPr>
            <w:r w:rsidRPr="00CD06EC">
              <w:rPr>
                <w:rFonts w:ascii="Times New Roman" w:hAnsi="Times New Roman" w:cs="Times New Roman"/>
              </w:rPr>
              <w:t xml:space="preserve">Critique of conceptual advances </w:t>
            </w:r>
            <w:r>
              <w:rPr>
                <w:rFonts w:ascii="Times New Roman" w:hAnsi="Times New Roman" w:cs="Times New Roman"/>
              </w:rPr>
              <w:t xml:space="preserve">of the chosen topic </w:t>
            </w:r>
          </w:p>
        </w:tc>
        <w:tc>
          <w:tcPr>
            <w:tcW w:w="540" w:type="dxa"/>
            <w:gridSpan w:val="2"/>
            <w:tcBorders>
              <w:top w:val="single" w:sz="6" w:space="0" w:color="auto"/>
              <w:bottom w:val="single" w:sz="6" w:space="0" w:color="auto"/>
              <w:right w:val="single" w:sz="6" w:space="0" w:color="auto"/>
            </w:tcBorders>
          </w:tcPr>
          <w:p w14:paraId="2B73B3EB" w14:textId="544A5BE7" w:rsidR="00940E75" w:rsidRPr="00313008" w:rsidRDefault="00CD06EC" w:rsidP="00680ACA">
            <w:pPr>
              <w:pStyle w:val="Subtitle"/>
              <w:rPr>
                <w:b/>
                <w:bCs/>
                <w:sz w:val="18"/>
                <w:szCs w:val="18"/>
                <w:u w:val="none"/>
              </w:rPr>
            </w:pPr>
            <w:r>
              <w:rPr>
                <w:b/>
                <w:bCs/>
                <w:sz w:val="18"/>
                <w:szCs w:val="18"/>
                <w:u w:val="none"/>
              </w:rPr>
              <w:t>1-3</w:t>
            </w:r>
          </w:p>
        </w:tc>
        <w:tc>
          <w:tcPr>
            <w:tcW w:w="922" w:type="dxa"/>
            <w:tcBorders>
              <w:left w:val="single" w:sz="6" w:space="0" w:color="auto"/>
              <w:right w:val="single" w:sz="6" w:space="0" w:color="auto"/>
            </w:tcBorders>
          </w:tcPr>
          <w:p w14:paraId="10CA02EF"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30DF4605" w14:textId="77777777"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14:paraId="008DF454"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E2EB11" w14:textId="77777777" w:rsidR="00940E75" w:rsidRPr="00313008" w:rsidRDefault="00940E75" w:rsidP="00680AC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60DFFD" w14:textId="77777777" w:rsidR="00940E75" w:rsidRPr="00313008" w:rsidRDefault="00940E75" w:rsidP="00680AC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B7DD909" w14:textId="77777777" w:rsidR="00940E75" w:rsidRDefault="00940E75" w:rsidP="00680ACA"/>
        </w:tc>
        <w:tc>
          <w:tcPr>
            <w:tcW w:w="922" w:type="dxa"/>
            <w:gridSpan w:val="2"/>
            <w:tcBorders>
              <w:left w:val="single" w:sz="6" w:space="0" w:color="auto"/>
              <w:right w:val="single" w:sz="6" w:space="0" w:color="auto"/>
            </w:tcBorders>
          </w:tcPr>
          <w:p w14:paraId="15FBE5F2"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7BB126D0"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2AF8B7" w14:textId="79F75B17" w:rsidR="00940E75" w:rsidRPr="00313008" w:rsidRDefault="00CD06EC" w:rsidP="00680ACA">
            <w:pPr>
              <w:pStyle w:val="Subtitle"/>
              <w:jc w:val="left"/>
              <w:rPr>
                <w:b/>
                <w:bCs/>
                <w:sz w:val="18"/>
                <w:szCs w:val="18"/>
                <w:u w:val="none"/>
              </w:rPr>
            </w:pPr>
            <w:r>
              <w:rPr>
                <w:b/>
                <w:bCs/>
                <w:sz w:val="18"/>
                <w:szCs w:val="18"/>
                <w:u w:val="none"/>
              </w:rPr>
              <w:t>40</w:t>
            </w:r>
            <w:r w:rsidR="00940E75" w:rsidRPr="00313008">
              <w:rPr>
                <w:b/>
                <w:bCs/>
                <w:sz w:val="18"/>
                <w:szCs w:val="18"/>
                <w:u w:val="none"/>
              </w:rPr>
              <w:t>%</w:t>
            </w:r>
          </w:p>
        </w:tc>
      </w:tr>
      <w:tr w:rsidR="00940E75" w:rsidRPr="00313008" w14:paraId="2BBB0A42" w14:textId="77777777" w:rsidTr="00680ACA">
        <w:tc>
          <w:tcPr>
            <w:tcW w:w="2305" w:type="dxa"/>
            <w:tcBorders>
              <w:top w:val="single" w:sz="6" w:space="0" w:color="auto"/>
              <w:left w:val="thinThickLargeGap" w:sz="24" w:space="0" w:color="auto"/>
              <w:bottom w:val="single" w:sz="6" w:space="0" w:color="auto"/>
            </w:tcBorders>
          </w:tcPr>
          <w:p w14:paraId="5D5D712A" w14:textId="49015BBC" w:rsidR="00940E75" w:rsidRPr="00CD06EC" w:rsidRDefault="00CD06EC" w:rsidP="00CD06EC">
            <w:pPr>
              <w:rPr>
                <w:rFonts w:ascii="Times New Roman" w:hAnsi="Times New Roman" w:cs="Times New Roman"/>
              </w:rPr>
            </w:pPr>
            <w:r w:rsidRPr="00CD06EC">
              <w:rPr>
                <w:rFonts w:ascii="Times New Roman" w:hAnsi="Times New Roman" w:cs="Times New Roman"/>
              </w:rPr>
              <w:t xml:space="preserve">Practical implications of </w:t>
            </w:r>
            <w:r>
              <w:rPr>
                <w:rFonts w:ascii="Times New Roman" w:hAnsi="Times New Roman" w:cs="Times New Roman"/>
              </w:rPr>
              <w:t xml:space="preserve">the </w:t>
            </w:r>
            <w:r w:rsidRPr="00CD06EC">
              <w:rPr>
                <w:rFonts w:ascii="Times New Roman" w:hAnsi="Times New Roman" w:cs="Times New Roman"/>
              </w:rPr>
              <w:t xml:space="preserve">conceptual advances for practitioners </w:t>
            </w:r>
          </w:p>
        </w:tc>
        <w:tc>
          <w:tcPr>
            <w:tcW w:w="540" w:type="dxa"/>
            <w:gridSpan w:val="2"/>
            <w:tcBorders>
              <w:top w:val="single" w:sz="6" w:space="0" w:color="auto"/>
              <w:bottom w:val="single" w:sz="6" w:space="0" w:color="auto"/>
              <w:right w:val="single" w:sz="6" w:space="0" w:color="auto"/>
            </w:tcBorders>
          </w:tcPr>
          <w:p w14:paraId="54F173F3" w14:textId="43B4A10F" w:rsidR="00940E75" w:rsidRDefault="00CD06EC" w:rsidP="00CD06EC">
            <w:pPr>
              <w:pStyle w:val="Subtitle"/>
              <w:jc w:val="left"/>
              <w:rPr>
                <w:b/>
                <w:bCs/>
                <w:sz w:val="18"/>
                <w:szCs w:val="18"/>
                <w:u w:val="none"/>
              </w:rPr>
            </w:pPr>
            <w:r>
              <w:rPr>
                <w:b/>
                <w:bCs/>
                <w:sz w:val="18"/>
                <w:szCs w:val="18"/>
                <w:u w:val="none"/>
              </w:rPr>
              <w:t>1-3</w:t>
            </w:r>
          </w:p>
          <w:p w14:paraId="64E89CC0" w14:textId="77777777" w:rsidR="00CD06EC" w:rsidRPr="00313008" w:rsidRDefault="00CD06EC" w:rsidP="00CD06EC">
            <w:pPr>
              <w:pStyle w:val="Subtitle"/>
              <w:jc w:val="left"/>
              <w:rPr>
                <w:b/>
                <w:bCs/>
                <w:sz w:val="18"/>
                <w:szCs w:val="18"/>
                <w:u w:val="none"/>
              </w:rPr>
            </w:pPr>
          </w:p>
        </w:tc>
        <w:tc>
          <w:tcPr>
            <w:tcW w:w="922" w:type="dxa"/>
            <w:tcBorders>
              <w:left w:val="single" w:sz="6" w:space="0" w:color="auto"/>
              <w:right w:val="single" w:sz="6" w:space="0" w:color="auto"/>
            </w:tcBorders>
          </w:tcPr>
          <w:p w14:paraId="4AD24E23"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010C6D22" w14:textId="77777777"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14:paraId="54C371B7"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EE5471" w14:textId="77777777" w:rsidR="00940E75" w:rsidRPr="00313008" w:rsidRDefault="00940E75" w:rsidP="00680AC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A2A6BFD" w14:textId="77777777" w:rsidR="00940E75" w:rsidRPr="00313008" w:rsidRDefault="00940E75" w:rsidP="00680AC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7D82D4" w14:textId="77777777" w:rsidR="00940E75" w:rsidRPr="00313008" w:rsidRDefault="00940E75" w:rsidP="00680AC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210E884" w14:textId="77777777"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14:paraId="4DB4E033"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F09F2F9" w14:textId="6DFF65F5" w:rsidR="00940E75" w:rsidRPr="00313008" w:rsidRDefault="00CD06EC" w:rsidP="00680ACA">
            <w:pPr>
              <w:pStyle w:val="Subtitle"/>
              <w:jc w:val="left"/>
              <w:rPr>
                <w:b/>
                <w:bCs/>
                <w:sz w:val="18"/>
                <w:szCs w:val="18"/>
                <w:u w:val="none"/>
              </w:rPr>
            </w:pPr>
            <w:r>
              <w:rPr>
                <w:b/>
                <w:bCs/>
                <w:sz w:val="18"/>
                <w:szCs w:val="18"/>
                <w:u w:val="none"/>
              </w:rPr>
              <w:t>30</w:t>
            </w:r>
            <w:r w:rsidR="00940E75" w:rsidRPr="00313008">
              <w:rPr>
                <w:b/>
                <w:bCs/>
                <w:sz w:val="18"/>
                <w:szCs w:val="18"/>
                <w:u w:val="none"/>
              </w:rPr>
              <w:t>%</w:t>
            </w:r>
          </w:p>
        </w:tc>
      </w:tr>
      <w:tr w:rsidR="00940E75" w:rsidRPr="00313008" w14:paraId="0CA9BDAE" w14:textId="77777777" w:rsidTr="00680ACA">
        <w:tc>
          <w:tcPr>
            <w:tcW w:w="2305" w:type="dxa"/>
            <w:tcBorders>
              <w:top w:val="single" w:sz="6" w:space="0" w:color="auto"/>
              <w:left w:val="thinThickLargeGap" w:sz="24" w:space="0" w:color="auto"/>
              <w:bottom w:val="single" w:sz="4" w:space="0" w:color="auto"/>
            </w:tcBorders>
          </w:tcPr>
          <w:p w14:paraId="41854A9C" w14:textId="459E6296" w:rsidR="00940E75" w:rsidRPr="00CD06EC" w:rsidRDefault="00CD06EC" w:rsidP="00CD06EC">
            <w:pPr>
              <w:rPr>
                <w:rFonts w:ascii="Times New Roman" w:hAnsi="Times New Roman" w:cs="Times New Roman"/>
              </w:rPr>
            </w:pPr>
            <w:r>
              <w:rPr>
                <w:rFonts w:ascii="Times New Roman" w:hAnsi="Times New Roman" w:cs="Times New Roman"/>
              </w:rPr>
              <w:t xml:space="preserve">Future research </w:t>
            </w:r>
            <w:r w:rsidRPr="00CD06EC">
              <w:rPr>
                <w:rFonts w:ascii="Times New Roman" w:hAnsi="Times New Roman" w:cs="Times New Roman"/>
              </w:rPr>
              <w:t xml:space="preserve">directions </w:t>
            </w:r>
          </w:p>
        </w:tc>
        <w:tc>
          <w:tcPr>
            <w:tcW w:w="540" w:type="dxa"/>
            <w:gridSpan w:val="2"/>
            <w:tcBorders>
              <w:top w:val="single" w:sz="6" w:space="0" w:color="auto"/>
              <w:bottom w:val="single" w:sz="4" w:space="0" w:color="auto"/>
              <w:right w:val="single" w:sz="6" w:space="0" w:color="auto"/>
            </w:tcBorders>
          </w:tcPr>
          <w:p w14:paraId="0D04EA03" w14:textId="039384C2" w:rsidR="00940E75" w:rsidRDefault="00CD06EC" w:rsidP="00680ACA">
            <w:pPr>
              <w:pStyle w:val="Subtitle"/>
              <w:rPr>
                <w:b/>
                <w:bCs/>
                <w:sz w:val="18"/>
                <w:szCs w:val="18"/>
                <w:u w:val="none"/>
              </w:rPr>
            </w:pPr>
            <w:r>
              <w:rPr>
                <w:b/>
                <w:bCs/>
                <w:sz w:val="18"/>
                <w:szCs w:val="18"/>
                <w:u w:val="none"/>
              </w:rPr>
              <w:t>1-3</w:t>
            </w:r>
          </w:p>
          <w:p w14:paraId="318C2B33" w14:textId="4DFA0E56" w:rsidR="00CD06EC" w:rsidRPr="00313008" w:rsidRDefault="00CD06EC" w:rsidP="00680ACA">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696205E9" w14:textId="77777777" w:rsidR="00940E75" w:rsidRPr="00313008" w:rsidRDefault="00940E75"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089B94C" w14:textId="77777777" w:rsidR="00940E75" w:rsidRPr="00313008" w:rsidRDefault="00940E75" w:rsidP="00680AC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E9689E6" w14:textId="77777777"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0352EF9" w14:textId="77777777" w:rsidR="00940E75" w:rsidRPr="00313008" w:rsidRDefault="00940E75" w:rsidP="00680AC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357C805" w14:textId="77777777" w:rsidR="00940E75" w:rsidRPr="00313008" w:rsidRDefault="00940E75" w:rsidP="00680AC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9A13F2F" w14:textId="77777777" w:rsidR="00940E75" w:rsidRPr="00313008" w:rsidRDefault="00940E75" w:rsidP="00680AC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A01BFF8" w14:textId="77777777" w:rsidR="00940E75" w:rsidRPr="00313008" w:rsidRDefault="00940E75"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02E7B63" w14:textId="77777777"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406D30" w14:textId="6885BF0E" w:rsidR="00940E75" w:rsidRPr="00313008" w:rsidRDefault="00CD06EC" w:rsidP="00680ACA">
            <w:pPr>
              <w:pStyle w:val="Subtitle"/>
              <w:jc w:val="left"/>
              <w:rPr>
                <w:b/>
                <w:bCs/>
                <w:sz w:val="18"/>
                <w:szCs w:val="18"/>
                <w:u w:val="none"/>
              </w:rPr>
            </w:pPr>
            <w:r>
              <w:rPr>
                <w:b/>
                <w:bCs/>
                <w:sz w:val="18"/>
                <w:szCs w:val="18"/>
                <w:u w:val="none"/>
              </w:rPr>
              <w:t>15</w:t>
            </w:r>
            <w:r w:rsidR="00940E75">
              <w:rPr>
                <w:b/>
                <w:bCs/>
                <w:sz w:val="18"/>
                <w:szCs w:val="18"/>
                <w:u w:val="none"/>
              </w:rPr>
              <w:t>%</w:t>
            </w:r>
          </w:p>
        </w:tc>
      </w:tr>
      <w:tr w:rsidR="00CD06EC" w:rsidRPr="00313008" w14:paraId="285FE246" w14:textId="77777777" w:rsidTr="00680ACA">
        <w:tc>
          <w:tcPr>
            <w:tcW w:w="2305" w:type="dxa"/>
            <w:tcBorders>
              <w:top w:val="single" w:sz="6" w:space="0" w:color="auto"/>
              <w:left w:val="thinThickLargeGap" w:sz="24" w:space="0" w:color="auto"/>
              <w:bottom w:val="single" w:sz="4" w:space="0" w:color="auto"/>
            </w:tcBorders>
          </w:tcPr>
          <w:p w14:paraId="322E072B" w14:textId="49C2654C" w:rsidR="00CD06EC" w:rsidRPr="00CD06EC" w:rsidRDefault="00CD06EC" w:rsidP="00CD06EC">
            <w:pPr>
              <w:jc w:val="both"/>
              <w:rPr>
                <w:rFonts w:ascii="Times New Roman" w:hAnsi="Times New Roman" w:cs="Times New Roman"/>
              </w:rPr>
            </w:pPr>
            <w:r w:rsidRPr="00CD06EC">
              <w:rPr>
                <w:rFonts w:ascii="Times New Roman" w:hAnsi="Times New Roman" w:cs="Times New Roman"/>
              </w:rPr>
              <w:t xml:space="preserve">Conclusion </w:t>
            </w:r>
          </w:p>
          <w:p w14:paraId="61E76D3A" w14:textId="77777777" w:rsidR="00CD06EC" w:rsidRPr="00CD06EC" w:rsidRDefault="00CD06EC" w:rsidP="00680ACA">
            <w:pPr>
              <w:pStyle w:val="Subtitle"/>
              <w:ind w:left="-15"/>
              <w:jc w:val="left"/>
              <w:rPr>
                <w:sz w:val="18"/>
                <w:szCs w:val="18"/>
                <w:u w:val="none"/>
              </w:rPr>
            </w:pPr>
          </w:p>
        </w:tc>
        <w:tc>
          <w:tcPr>
            <w:tcW w:w="540" w:type="dxa"/>
            <w:gridSpan w:val="2"/>
            <w:tcBorders>
              <w:top w:val="single" w:sz="6" w:space="0" w:color="auto"/>
              <w:bottom w:val="single" w:sz="4" w:space="0" w:color="auto"/>
              <w:right w:val="single" w:sz="6" w:space="0" w:color="auto"/>
            </w:tcBorders>
          </w:tcPr>
          <w:p w14:paraId="06563AB1" w14:textId="01784F7B" w:rsidR="00CD06EC" w:rsidRDefault="00CD06EC" w:rsidP="00680ACA">
            <w:pPr>
              <w:pStyle w:val="Subtitle"/>
              <w:rPr>
                <w:b/>
                <w:bCs/>
                <w:sz w:val="18"/>
                <w:szCs w:val="18"/>
                <w:u w:val="none"/>
              </w:rPr>
            </w:pPr>
            <w:r>
              <w:rPr>
                <w:b/>
                <w:bCs/>
                <w:sz w:val="18"/>
                <w:szCs w:val="18"/>
                <w:u w:val="none"/>
              </w:rPr>
              <w:t>1-3</w:t>
            </w:r>
          </w:p>
        </w:tc>
        <w:tc>
          <w:tcPr>
            <w:tcW w:w="922" w:type="dxa"/>
            <w:tcBorders>
              <w:left w:val="single" w:sz="6" w:space="0" w:color="auto"/>
              <w:bottom w:val="single" w:sz="4" w:space="0" w:color="auto"/>
              <w:right w:val="single" w:sz="6" w:space="0" w:color="auto"/>
            </w:tcBorders>
          </w:tcPr>
          <w:p w14:paraId="35164C01" w14:textId="77777777" w:rsidR="00CD06EC" w:rsidRPr="00313008" w:rsidRDefault="00CD06EC"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36E8294" w14:textId="77777777" w:rsidR="00CD06EC" w:rsidRPr="00313008" w:rsidRDefault="00CD06EC" w:rsidP="00680AC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19434CB" w14:textId="77777777" w:rsidR="00CD06EC" w:rsidRPr="00313008" w:rsidRDefault="00CD06EC" w:rsidP="00680AC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DBA1F19" w14:textId="77777777" w:rsidR="00CD06EC" w:rsidRPr="00313008" w:rsidRDefault="00CD06EC" w:rsidP="00680AC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847C346" w14:textId="77777777" w:rsidR="00CD06EC" w:rsidRPr="00313008" w:rsidRDefault="00CD06EC" w:rsidP="00680AC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41B08F4" w14:textId="77777777" w:rsidR="00CD06EC" w:rsidRPr="00313008" w:rsidRDefault="00CD06EC" w:rsidP="00680AC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C335F24" w14:textId="77777777" w:rsidR="00CD06EC" w:rsidRPr="00313008" w:rsidRDefault="00CD06EC"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9D5D480" w14:textId="77777777" w:rsidR="00CD06EC" w:rsidRPr="00313008" w:rsidRDefault="00CD06EC" w:rsidP="00680AC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B4605F8" w14:textId="2AD5D629" w:rsidR="00CD06EC" w:rsidRDefault="00CD06EC" w:rsidP="00680ACA">
            <w:pPr>
              <w:pStyle w:val="Subtitle"/>
              <w:jc w:val="left"/>
              <w:rPr>
                <w:b/>
                <w:bCs/>
                <w:sz w:val="18"/>
                <w:szCs w:val="18"/>
                <w:u w:val="none"/>
              </w:rPr>
            </w:pPr>
            <w:r>
              <w:rPr>
                <w:b/>
                <w:bCs/>
                <w:sz w:val="18"/>
                <w:szCs w:val="18"/>
                <w:u w:val="none"/>
              </w:rPr>
              <w:t>5%</w:t>
            </w:r>
          </w:p>
        </w:tc>
      </w:tr>
      <w:tr w:rsidR="00940E75" w:rsidRPr="00313008" w14:paraId="36681DBA" w14:textId="77777777" w:rsidTr="00680ACA">
        <w:trPr>
          <w:cantSplit/>
          <w:trHeight w:val="282"/>
        </w:trPr>
        <w:tc>
          <w:tcPr>
            <w:tcW w:w="10225" w:type="dxa"/>
            <w:gridSpan w:val="13"/>
            <w:tcBorders>
              <w:left w:val="thinThickLargeGap" w:sz="24" w:space="0" w:color="auto"/>
              <w:right w:val="single" w:sz="4" w:space="0" w:color="auto"/>
            </w:tcBorders>
          </w:tcPr>
          <w:p w14:paraId="66DE7D9F" w14:textId="1EB62F03" w:rsidR="00940E75" w:rsidRPr="009A081E" w:rsidRDefault="00940E75" w:rsidP="00680AC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0862C8F" w14:textId="77777777" w:rsidR="00940E75" w:rsidRPr="00313008" w:rsidRDefault="00940E75" w:rsidP="00680ACA">
            <w:pPr>
              <w:pStyle w:val="Subtitle"/>
              <w:jc w:val="left"/>
              <w:rPr>
                <w:b/>
                <w:bCs/>
                <w:sz w:val="24"/>
                <w:szCs w:val="24"/>
                <w:u w:val="none"/>
              </w:rPr>
            </w:pPr>
          </w:p>
        </w:tc>
      </w:tr>
      <w:tr w:rsidR="00940E75" w:rsidRPr="00313008" w14:paraId="3A60A13A" w14:textId="77777777" w:rsidTr="003B48B8">
        <w:trPr>
          <w:cantSplit/>
          <w:trHeight w:val="3482"/>
        </w:trPr>
        <w:tc>
          <w:tcPr>
            <w:tcW w:w="10945" w:type="dxa"/>
            <w:gridSpan w:val="14"/>
            <w:tcBorders>
              <w:left w:val="thinThickLargeGap" w:sz="24" w:space="0" w:color="auto"/>
              <w:right w:val="thinThickLargeGap" w:sz="24" w:space="0" w:color="auto"/>
            </w:tcBorders>
          </w:tcPr>
          <w:p w14:paraId="53492FC1" w14:textId="77777777" w:rsidR="00940E75" w:rsidRPr="00313008" w:rsidRDefault="00940E75" w:rsidP="00680ACA">
            <w:pPr>
              <w:pStyle w:val="Subtitle"/>
              <w:jc w:val="left"/>
              <w:rPr>
                <w:b/>
                <w:bCs/>
                <w:sz w:val="24"/>
                <w:szCs w:val="24"/>
                <w:u w:val="none"/>
              </w:rPr>
            </w:pPr>
            <w:r w:rsidRPr="00313008">
              <w:rPr>
                <w:b/>
                <w:bCs/>
                <w:sz w:val="24"/>
                <w:szCs w:val="24"/>
                <w:u w:val="none"/>
              </w:rPr>
              <w:t>TUTOR COMMENTS:</w:t>
            </w:r>
          </w:p>
          <w:p w14:paraId="39B9D37C" w14:textId="77777777" w:rsidR="00940E75" w:rsidRDefault="00940E75" w:rsidP="00680ACA">
            <w:pPr>
              <w:pStyle w:val="Subtitle"/>
              <w:ind w:left="937" w:right="1152"/>
              <w:jc w:val="both"/>
              <w:rPr>
                <w:b/>
                <w:bCs/>
                <w:sz w:val="24"/>
                <w:szCs w:val="24"/>
                <w:u w:val="none"/>
              </w:rPr>
            </w:pPr>
          </w:p>
          <w:p w14:paraId="28F303C1" w14:textId="77777777" w:rsidR="00940E75" w:rsidRDefault="00940E75" w:rsidP="00680ACA">
            <w:pPr>
              <w:pStyle w:val="Subtitle"/>
              <w:ind w:left="937" w:right="1152"/>
              <w:jc w:val="both"/>
              <w:rPr>
                <w:b/>
                <w:bCs/>
                <w:sz w:val="24"/>
                <w:szCs w:val="24"/>
                <w:u w:val="none"/>
              </w:rPr>
            </w:pPr>
          </w:p>
          <w:p w14:paraId="0DE3D670" w14:textId="77777777" w:rsidR="00940E75" w:rsidRDefault="00940E75" w:rsidP="00680ACA">
            <w:pPr>
              <w:pStyle w:val="Subtitle"/>
              <w:ind w:left="937" w:right="1152"/>
              <w:jc w:val="both"/>
              <w:rPr>
                <w:b/>
                <w:bCs/>
                <w:sz w:val="24"/>
                <w:szCs w:val="24"/>
                <w:u w:val="none"/>
              </w:rPr>
            </w:pPr>
          </w:p>
          <w:p w14:paraId="78A63990" w14:textId="77777777" w:rsidR="00940E75" w:rsidRDefault="00940E75" w:rsidP="00680ACA">
            <w:pPr>
              <w:pStyle w:val="Subtitle"/>
              <w:ind w:left="937" w:right="1152"/>
              <w:jc w:val="both"/>
              <w:rPr>
                <w:b/>
                <w:bCs/>
                <w:sz w:val="24"/>
                <w:szCs w:val="24"/>
                <w:u w:val="none"/>
              </w:rPr>
            </w:pPr>
          </w:p>
          <w:p w14:paraId="1BFB2FF8" w14:textId="17B3E879" w:rsidR="00940E75" w:rsidRDefault="00940E75" w:rsidP="00680ACA">
            <w:pPr>
              <w:pStyle w:val="Subtitle"/>
              <w:ind w:left="937" w:right="1152"/>
              <w:jc w:val="both"/>
              <w:rPr>
                <w:b/>
                <w:bCs/>
                <w:sz w:val="24"/>
                <w:szCs w:val="24"/>
                <w:u w:val="none"/>
              </w:rPr>
            </w:pPr>
          </w:p>
          <w:p w14:paraId="11851AC5" w14:textId="77777777" w:rsidR="00940E75" w:rsidRPr="00313008" w:rsidRDefault="00940E75" w:rsidP="003B48B8">
            <w:pPr>
              <w:pStyle w:val="Subtitle"/>
              <w:ind w:right="1152"/>
              <w:jc w:val="both"/>
              <w:rPr>
                <w:b/>
                <w:bCs/>
                <w:sz w:val="24"/>
                <w:szCs w:val="24"/>
                <w:u w:val="none"/>
              </w:rPr>
            </w:pPr>
          </w:p>
        </w:tc>
      </w:tr>
      <w:tr w:rsidR="00940E75" w:rsidRPr="00313008" w14:paraId="5B6D6D95" w14:textId="77777777" w:rsidTr="00680ACA">
        <w:trPr>
          <w:cantSplit/>
          <w:trHeight w:val="365"/>
        </w:trPr>
        <w:tc>
          <w:tcPr>
            <w:tcW w:w="2661" w:type="dxa"/>
            <w:gridSpan w:val="2"/>
            <w:tcBorders>
              <w:left w:val="thinThickLargeGap" w:sz="24" w:space="0" w:color="auto"/>
              <w:bottom w:val="thickThinLargeGap" w:sz="24" w:space="0" w:color="auto"/>
            </w:tcBorders>
          </w:tcPr>
          <w:p w14:paraId="2816079D" w14:textId="1F28A50E" w:rsidR="00940E75" w:rsidRPr="00313008" w:rsidRDefault="00940E75" w:rsidP="00680ACA">
            <w:pPr>
              <w:pStyle w:val="Subtitle"/>
              <w:jc w:val="left"/>
              <w:rPr>
                <w:b/>
                <w:bCs/>
                <w:sz w:val="18"/>
                <w:szCs w:val="18"/>
                <w:u w:val="none"/>
              </w:rPr>
            </w:pPr>
            <w:r w:rsidRPr="00313008">
              <w:rPr>
                <w:b/>
                <w:bCs/>
                <w:sz w:val="18"/>
                <w:szCs w:val="18"/>
                <w:u w:val="none"/>
              </w:rPr>
              <w:t xml:space="preserve"> Submission date</w:t>
            </w:r>
            <w:r w:rsidRPr="007F0B2C">
              <w:rPr>
                <w:b/>
                <w:bCs/>
                <w:sz w:val="18"/>
                <w:szCs w:val="18"/>
                <w:u w:val="none"/>
              </w:rPr>
              <w:t xml:space="preserve">: </w:t>
            </w:r>
            <w:r w:rsidR="00661E76" w:rsidRPr="007F0B2C">
              <w:rPr>
                <w:b/>
                <w:bCs/>
                <w:sz w:val="18"/>
                <w:szCs w:val="18"/>
                <w:u w:val="none"/>
              </w:rPr>
              <w:t xml:space="preserve"> </w:t>
            </w:r>
            <w:r w:rsidR="00FC14D0">
              <w:rPr>
                <w:b/>
                <w:bCs/>
                <w:sz w:val="18"/>
                <w:szCs w:val="18"/>
                <w:u w:val="none"/>
              </w:rPr>
              <w:t>29</w:t>
            </w:r>
            <w:r w:rsidR="00CD06EC">
              <w:rPr>
                <w:b/>
                <w:bCs/>
                <w:sz w:val="18"/>
                <w:szCs w:val="18"/>
                <w:u w:val="none"/>
              </w:rPr>
              <w:t>/</w:t>
            </w:r>
            <w:r w:rsidR="00FC14D0">
              <w:rPr>
                <w:b/>
                <w:bCs/>
                <w:sz w:val="18"/>
                <w:szCs w:val="18"/>
                <w:u w:val="none"/>
              </w:rPr>
              <w:t>03</w:t>
            </w:r>
            <w:r w:rsidR="00CD06EC">
              <w:rPr>
                <w:b/>
                <w:bCs/>
                <w:sz w:val="18"/>
                <w:szCs w:val="18"/>
                <w:u w:val="none"/>
              </w:rPr>
              <w:t>/</w:t>
            </w:r>
            <w:r w:rsidR="00661E76" w:rsidRPr="007F0B2C">
              <w:rPr>
                <w:b/>
                <w:bCs/>
                <w:sz w:val="18"/>
                <w:szCs w:val="18"/>
                <w:u w:val="none"/>
              </w:rPr>
              <w:t>19</w:t>
            </w:r>
          </w:p>
          <w:p w14:paraId="702EC7D5" w14:textId="77777777" w:rsidR="00940E75" w:rsidRPr="00313008" w:rsidRDefault="00940E75" w:rsidP="00680AC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DB52041" w14:textId="77777777" w:rsidR="00940E75" w:rsidRPr="00313008" w:rsidRDefault="00940E75" w:rsidP="00680ACA">
            <w:pPr>
              <w:pStyle w:val="Subtitle"/>
              <w:jc w:val="left"/>
              <w:rPr>
                <w:b/>
                <w:bCs/>
                <w:sz w:val="18"/>
                <w:szCs w:val="18"/>
                <w:u w:val="none"/>
              </w:rPr>
            </w:pPr>
            <w:r>
              <w:rPr>
                <w:b/>
                <w:bCs/>
                <w:sz w:val="18"/>
                <w:szCs w:val="18"/>
                <w:u w:val="none"/>
              </w:rPr>
              <w:t>Return date:</w:t>
            </w:r>
          </w:p>
          <w:p w14:paraId="38A32A6A" w14:textId="77777777" w:rsidR="00940E75" w:rsidRPr="00313008" w:rsidRDefault="00940E75" w:rsidP="00680AC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69F0550" w14:textId="5A592913" w:rsidR="00940E75" w:rsidRPr="00313008" w:rsidRDefault="00940E75" w:rsidP="00680ACA">
            <w:pPr>
              <w:pStyle w:val="Subtitle"/>
              <w:jc w:val="left"/>
              <w:rPr>
                <w:b/>
                <w:bCs/>
                <w:sz w:val="18"/>
                <w:szCs w:val="18"/>
                <w:u w:val="none"/>
              </w:rPr>
            </w:pPr>
            <w:r w:rsidRPr="00313008">
              <w:rPr>
                <w:b/>
                <w:bCs/>
                <w:sz w:val="18"/>
                <w:szCs w:val="18"/>
                <w:u w:val="none"/>
              </w:rPr>
              <w:t xml:space="preserve">Tutor: </w:t>
            </w:r>
            <w:r w:rsidR="00155B56">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D9BC1F9" w14:textId="77777777" w:rsidR="00940E75" w:rsidRPr="00313008" w:rsidRDefault="00940E75" w:rsidP="00680ACA">
            <w:pPr>
              <w:pStyle w:val="Subtitle"/>
              <w:jc w:val="left"/>
              <w:rPr>
                <w:b/>
                <w:bCs/>
                <w:sz w:val="18"/>
                <w:szCs w:val="18"/>
                <w:u w:val="none"/>
              </w:rPr>
            </w:pPr>
            <w:r w:rsidRPr="00313008">
              <w:rPr>
                <w:b/>
                <w:bCs/>
                <w:sz w:val="18"/>
                <w:szCs w:val="18"/>
                <w:u w:val="none"/>
              </w:rPr>
              <w:t xml:space="preserve">Mark: </w:t>
            </w:r>
          </w:p>
        </w:tc>
      </w:tr>
    </w:tbl>
    <w:p w14:paraId="3396BD93" w14:textId="77777777" w:rsidR="00767662" w:rsidRDefault="00767662" w:rsidP="00932B51">
      <w:pPr>
        <w:pStyle w:val="Title"/>
        <w:jc w:val="left"/>
      </w:pPr>
    </w:p>
    <w:p w14:paraId="42377F2C" w14:textId="77777777" w:rsidR="00940E75" w:rsidRPr="0006594F" w:rsidRDefault="00940E75" w:rsidP="00940E75">
      <w:pPr>
        <w:pStyle w:val="Title"/>
        <w:ind w:left="-284"/>
        <w:rPr>
          <w:u w:val="single"/>
        </w:rPr>
      </w:pPr>
      <w:r w:rsidRPr="0006594F">
        <w:rPr>
          <w:u w:val="single"/>
        </w:rPr>
        <w:t>Assignment Checklist</w:t>
      </w:r>
    </w:p>
    <w:p w14:paraId="661698B8" w14:textId="77777777" w:rsidR="00940E75" w:rsidRPr="009574BA" w:rsidRDefault="00940E75" w:rsidP="00940E75">
      <w:pPr>
        <w:pStyle w:val="Title"/>
        <w:ind w:left="-284"/>
      </w:pPr>
    </w:p>
    <w:p w14:paraId="0BEDAD9A" w14:textId="77777777" w:rsidR="00940E75" w:rsidRDefault="00940E75" w:rsidP="00940E75">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3829AFDB" w14:textId="77777777" w:rsidR="00940E75" w:rsidRDefault="00940E75" w:rsidP="00940E7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24C4644"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3307326"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4BE477A"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2C908E1" w14:textId="77777777" w:rsidR="00940E75"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5669FB8"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D0A129C"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678D06D" w14:textId="77777777" w:rsidR="00940E75"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53E0B2D9"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E3A1315"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4FB0E2E" w14:textId="77777777" w:rsidR="00940E75" w:rsidRPr="004150A6"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6E5BD6CC"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44C3304" w14:textId="480268BC"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661E76">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0A4DF14E"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B2EF06F"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2CACDE3"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9491ECF"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452FBE86"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3ACE48F" w14:textId="77777777"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8F37E54" w14:textId="24626C1F" w:rsidR="00767662" w:rsidRDefault="00940E75" w:rsidP="003B48B8">
      <w:pPr>
        <w:jc w:val="center"/>
        <w:rPr>
          <w:b/>
          <w:sz w:val="52"/>
        </w:rPr>
      </w:pPr>
      <w:r w:rsidRPr="0006594F">
        <w:rPr>
          <w:b/>
          <w:sz w:val="52"/>
        </w:rPr>
        <w:lastRenderedPageBreak/>
        <w:t xml:space="preserve">Failure </w:t>
      </w:r>
      <w:r>
        <w:rPr>
          <w:b/>
          <w:sz w:val="52"/>
        </w:rPr>
        <w:t xml:space="preserve">to follow these guidelines will </w:t>
      </w:r>
      <w:r w:rsidRPr="0006594F">
        <w:rPr>
          <w:b/>
          <w:sz w:val="52"/>
        </w:rPr>
        <w:t>cost you marks!</w:t>
      </w:r>
    </w:p>
    <w:p w14:paraId="6EDAA153" w14:textId="546BD29B" w:rsidR="00777158" w:rsidRDefault="00777158" w:rsidP="003B48B8">
      <w:pPr>
        <w:jc w:val="center"/>
        <w:rPr>
          <w:b/>
          <w:sz w:val="52"/>
        </w:rPr>
      </w:pPr>
    </w:p>
    <w:p w14:paraId="477B5C0D" w14:textId="62872D19" w:rsidR="00777158" w:rsidRDefault="00777158" w:rsidP="003B48B8">
      <w:pPr>
        <w:jc w:val="center"/>
        <w:rPr>
          <w:b/>
          <w:sz w:val="52"/>
        </w:rPr>
      </w:pPr>
    </w:p>
    <w:p w14:paraId="76D9F1C5" w14:textId="221CFCAB" w:rsidR="00777158" w:rsidRDefault="00777158" w:rsidP="003B48B8">
      <w:pPr>
        <w:jc w:val="center"/>
        <w:rPr>
          <w:b/>
          <w:sz w:val="52"/>
        </w:rPr>
      </w:pPr>
    </w:p>
    <w:p w14:paraId="4D15E764" w14:textId="5C5AB4CD" w:rsidR="00777158" w:rsidRDefault="00777158" w:rsidP="003B48B8">
      <w:pPr>
        <w:jc w:val="center"/>
        <w:rPr>
          <w:b/>
          <w:sz w:val="52"/>
        </w:rPr>
      </w:pPr>
    </w:p>
    <w:p w14:paraId="1ED715A2" w14:textId="3C65B6AD" w:rsidR="00777158" w:rsidRDefault="00777158" w:rsidP="003B48B8">
      <w:pPr>
        <w:jc w:val="center"/>
        <w:rPr>
          <w:b/>
          <w:sz w:val="52"/>
        </w:rPr>
      </w:pPr>
    </w:p>
    <w:p w14:paraId="251DE7FC" w14:textId="07597FEC" w:rsidR="00777158" w:rsidRDefault="00777158" w:rsidP="003B48B8">
      <w:pPr>
        <w:jc w:val="center"/>
        <w:rPr>
          <w:b/>
          <w:sz w:val="52"/>
        </w:rPr>
      </w:pPr>
    </w:p>
    <w:p w14:paraId="0F8D3E41" w14:textId="3899FBF6" w:rsidR="00777158" w:rsidRDefault="00777158" w:rsidP="003B48B8">
      <w:pPr>
        <w:jc w:val="center"/>
        <w:rPr>
          <w:b/>
          <w:sz w:val="52"/>
        </w:rPr>
      </w:pPr>
    </w:p>
    <w:p w14:paraId="0663D6A0" w14:textId="3F2D6BD3" w:rsidR="00777158" w:rsidRDefault="00777158" w:rsidP="003B48B8">
      <w:pPr>
        <w:jc w:val="center"/>
        <w:rPr>
          <w:b/>
          <w:sz w:val="52"/>
        </w:rPr>
      </w:pPr>
    </w:p>
    <w:p w14:paraId="4C8E643B" w14:textId="0DA7F877" w:rsidR="00777158" w:rsidRDefault="00777158" w:rsidP="003B48B8">
      <w:pPr>
        <w:jc w:val="center"/>
        <w:rPr>
          <w:b/>
          <w:sz w:val="52"/>
        </w:rPr>
      </w:pPr>
    </w:p>
    <w:p w14:paraId="7FF39636" w14:textId="3ED6A388" w:rsidR="00777158" w:rsidRDefault="00777158" w:rsidP="003B48B8">
      <w:pPr>
        <w:jc w:val="center"/>
        <w:rPr>
          <w:b/>
          <w:sz w:val="52"/>
        </w:rPr>
      </w:pPr>
    </w:p>
    <w:p w14:paraId="4B4C7372" w14:textId="4EF5AA7D" w:rsidR="00777158" w:rsidRDefault="00777158" w:rsidP="003B48B8">
      <w:pPr>
        <w:jc w:val="center"/>
        <w:rPr>
          <w:b/>
          <w:sz w:val="52"/>
        </w:rPr>
      </w:pPr>
    </w:p>
    <w:p w14:paraId="419A6197" w14:textId="5A9EB213" w:rsidR="00777158" w:rsidRDefault="00777158" w:rsidP="003B48B8">
      <w:pPr>
        <w:jc w:val="center"/>
        <w:rPr>
          <w:b/>
          <w:sz w:val="52"/>
        </w:rPr>
      </w:pPr>
    </w:p>
    <w:p w14:paraId="1522630A" w14:textId="633E2BD5" w:rsidR="00777158" w:rsidRDefault="00777158" w:rsidP="003B48B8">
      <w:pPr>
        <w:jc w:val="center"/>
        <w:rPr>
          <w:b/>
          <w:sz w:val="52"/>
        </w:rPr>
      </w:pPr>
    </w:p>
    <w:p w14:paraId="632462DE" w14:textId="05F1CC59" w:rsidR="00777158" w:rsidRDefault="00777158" w:rsidP="003B48B8">
      <w:pPr>
        <w:jc w:val="center"/>
        <w:rPr>
          <w:b/>
          <w:sz w:val="52"/>
        </w:rPr>
      </w:pPr>
    </w:p>
    <w:p w14:paraId="283922D0" w14:textId="32F94D0C" w:rsidR="00777158" w:rsidRDefault="00777158" w:rsidP="003B48B8">
      <w:pPr>
        <w:jc w:val="center"/>
        <w:rPr>
          <w:b/>
          <w:sz w:val="52"/>
        </w:rPr>
      </w:pPr>
    </w:p>
    <w:p w14:paraId="210D83C7" w14:textId="1E852889" w:rsidR="00777158" w:rsidRDefault="00777158" w:rsidP="003B48B8">
      <w:pPr>
        <w:jc w:val="center"/>
        <w:rPr>
          <w:b/>
          <w:sz w:val="52"/>
        </w:rPr>
      </w:pPr>
    </w:p>
    <w:p w14:paraId="78310902" w14:textId="0C338F4F" w:rsidR="00777158" w:rsidRDefault="00777158" w:rsidP="003B48B8">
      <w:pPr>
        <w:jc w:val="center"/>
        <w:rPr>
          <w:b/>
          <w:sz w:val="52"/>
        </w:rPr>
      </w:pPr>
    </w:p>
    <w:p w14:paraId="310D8DA9" w14:textId="6E6DC951" w:rsidR="00777158" w:rsidRPr="00C16906" w:rsidRDefault="00777158" w:rsidP="003B48B8">
      <w:pPr>
        <w:jc w:val="center"/>
        <w:rPr>
          <w:rFonts w:ascii="Times New Roman" w:hAnsi="Times New Roman" w:cs="Times New Roman"/>
          <w:sz w:val="28"/>
          <w:szCs w:val="28"/>
          <w:u w:val="single"/>
        </w:rPr>
      </w:pPr>
      <w:r w:rsidRPr="00C16906">
        <w:rPr>
          <w:rFonts w:ascii="Times New Roman" w:hAnsi="Times New Roman" w:cs="Times New Roman"/>
          <w:sz w:val="28"/>
          <w:szCs w:val="28"/>
          <w:u w:val="single"/>
        </w:rPr>
        <w:lastRenderedPageBreak/>
        <w:t xml:space="preserve">Anxiety in sport </w:t>
      </w:r>
    </w:p>
    <w:p w14:paraId="04D11F0B" w14:textId="65A08AC9" w:rsidR="00777158" w:rsidRPr="00C16906" w:rsidRDefault="00777158" w:rsidP="003B48B8">
      <w:pPr>
        <w:jc w:val="center"/>
        <w:rPr>
          <w:rFonts w:ascii="Times New Roman" w:hAnsi="Times New Roman" w:cs="Times New Roman"/>
          <w:sz w:val="28"/>
          <w:szCs w:val="28"/>
          <w:u w:val="single"/>
        </w:rPr>
      </w:pPr>
    </w:p>
    <w:p w14:paraId="5AF93E26" w14:textId="1B8E8457" w:rsidR="00777158" w:rsidRPr="00C16906" w:rsidRDefault="00777158" w:rsidP="00777158">
      <w:pPr>
        <w:rPr>
          <w:rFonts w:ascii="Times New Roman" w:hAnsi="Times New Roman" w:cs="Times New Roman"/>
          <w:sz w:val="24"/>
          <w:szCs w:val="24"/>
          <w:u w:val="single"/>
        </w:rPr>
      </w:pPr>
      <w:r w:rsidRPr="00C16906">
        <w:rPr>
          <w:rFonts w:ascii="Times New Roman" w:hAnsi="Times New Roman" w:cs="Times New Roman"/>
          <w:sz w:val="24"/>
          <w:szCs w:val="24"/>
          <w:u w:val="single"/>
        </w:rPr>
        <w:t xml:space="preserve">Introduction </w:t>
      </w:r>
    </w:p>
    <w:p w14:paraId="4577AE9C" w14:textId="1B726892" w:rsidR="00777158" w:rsidRPr="00C16906" w:rsidRDefault="00777158" w:rsidP="00777158">
      <w:pPr>
        <w:rPr>
          <w:rFonts w:ascii="Times New Roman" w:hAnsi="Times New Roman" w:cs="Times New Roman"/>
          <w:sz w:val="24"/>
          <w:szCs w:val="24"/>
          <w:u w:val="single"/>
        </w:rPr>
      </w:pPr>
    </w:p>
    <w:p w14:paraId="0F2270F9" w14:textId="2A247D42" w:rsidR="00777158" w:rsidRPr="00C16906" w:rsidRDefault="00943EF0" w:rsidP="00777158">
      <w:pPr>
        <w:rPr>
          <w:rFonts w:ascii="Times New Roman" w:hAnsi="Times New Roman" w:cs="Times New Roman"/>
          <w:sz w:val="24"/>
          <w:szCs w:val="24"/>
        </w:rPr>
      </w:pPr>
      <w:r w:rsidRPr="00C16906">
        <w:rPr>
          <w:rFonts w:ascii="Times New Roman" w:hAnsi="Times New Roman" w:cs="Times New Roman"/>
          <w:sz w:val="24"/>
          <w:szCs w:val="24"/>
        </w:rPr>
        <w:t>Anxiety in sport has been a topic of large interest between sport psychologists, coaches and individual athletes for many years due to its potentially detrimental effects on sporting performance, specifically visual attentional control, movement and skill execution and negative emotional reactions (</w:t>
      </w:r>
      <w:proofErr w:type="spellStart"/>
      <w:r w:rsidRPr="00C16906">
        <w:rPr>
          <w:rFonts w:ascii="Times New Roman" w:hAnsi="Times New Roman" w:cs="Times New Roman"/>
          <w:sz w:val="24"/>
          <w:szCs w:val="24"/>
        </w:rPr>
        <w:t>Listea</w:t>
      </w:r>
      <w:proofErr w:type="spellEnd"/>
      <w:r w:rsidRPr="00C16906">
        <w:rPr>
          <w:rFonts w:ascii="Times New Roman" w:hAnsi="Times New Roman" w:cs="Times New Roman"/>
          <w:sz w:val="24"/>
          <w:szCs w:val="24"/>
        </w:rPr>
        <w:t xml:space="preserve"> et al., 2017). This </w:t>
      </w:r>
      <w:r w:rsidR="00253544" w:rsidRPr="00C16906">
        <w:rPr>
          <w:rFonts w:ascii="Times New Roman" w:hAnsi="Times New Roman" w:cs="Times New Roman"/>
          <w:sz w:val="24"/>
          <w:szCs w:val="24"/>
        </w:rPr>
        <w:t>increased anxiety</w:t>
      </w:r>
      <w:r w:rsidRPr="00C16906">
        <w:rPr>
          <w:rFonts w:ascii="Times New Roman" w:hAnsi="Times New Roman" w:cs="Times New Roman"/>
          <w:sz w:val="24"/>
          <w:szCs w:val="24"/>
        </w:rPr>
        <w:t xml:space="preserve"> </w:t>
      </w:r>
      <w:r w:rsidR="0089289F" w:rsidRPr="00C16906">
        <w:rPr>
          <w:rFonts w:ascii="Times New Roman" w:hAnsi="Times New Roman" w:cs="Times New Roman"/>
          <w:sz w:val="24"/>
          <w:szCs w:val="24"/>
        </w:rPr>
        <w:t xml:space="preserve">can deteriorate performance and negatively impact the outcome of a sporting event or competition. </w:t>
      </w:r>
    </w:p>
    <w:p w14:paraId="2BC4717D" w14:textId="7B2DC339" w:rsidR="00EB715A" w:rsidRPr="00C16906" w:rsidRDefault="008A527A" w:rsidP="00777158">
      <w:pPr>
        <w:rPr>
          <w:rFonts w:ascii="Times New Roman" w:hAnsi="Times New Roman" w:cs="Times New Roman"/>
          <w:sz w:val="24"/>
          <w:szCs w:val="24"/>
        </w:rPr>
      </w:pPr>
      <w:r w:rsidRPr="00C16906">
        <w:rPr>
          <w:rFonts w:ascii="Times New Roman" w:hAnsi="Times New Roman" w:cs="Times New Roman"/>
          <w:sz w:val="24"/>
          <w:szCs w:val="24"/>
        </w:rPr>
        <w:t xml:space="preserve">Anxiety is a response to an individual’s stress (Jones and </w:t>
      </w:r>
      <w:proofErr w:type="spellStart"/>
      <w:r w:rsidRPr="00C16906">
        <w:rPr>
          <w:rFonts w:ascii="Times New Roman" w:hAnsi="Times New Roman" w:cs="Times New Roman"/>
          <w:sz w:val="24"/>
          <w:szCs w:val="24"/>
        </w:rPr>
        <w:t>Hanton</w:t>
      </w:r>
      <w:proofErr w:type="spellEnd"/>
      <w:r w:rsidRPr="00C16906">
        <w:rPr>
          <w:rFonts w:ascii="Times New Roman" w:hAnsi="Times New Roman" w:cs="Times New Roman"/>
          <w:sz w:val="24"/>
          <w:szCs w:val="24"/>
        </w:rPr>
        <w:t>, 2001), therefore when an athlete p</w:t>
      </w:r>
      <w:r w:rsidR="00983613" w:rsidRPr="00C16906">
        <w:rPr>
          <w:rFonts w:ascii="Times New Roman" w:hAnsi="Times New Roman" w:cs="Times New Roman"/>
          <w:sz w:val="24"/>
          <w:szCs w:val="24"/>
        </w:rPr>
        <w:t>erceiv</w:t>
      </w:r>
      <w:r w:rsidRPr="00C16906">
        <w:rPr>
          <w:rFonts w:ascii="Times New Roman" w:hAnsi="Times New Roman" w:cs="Times New Roman"/>
          <w:sz w:val="24"/>
          <w:szCs w:val="24"/>
        </w:rPr>
        <w:t>es</w:t>
      </w:r>
      <w:r w:rsidR="00983613" w:rsidRPr="00C16906">
        <w:rPr>
          <w:rFonts w:ascii="Times New Roman" w:hAnsi="Times New Roman" w:cs="Times New Roman"/>
          <w:sz w:val="24"/>
          <w:szCs w:val="24"/>
        </w:rPr>
        <w:t xml:space="preserve"> a sporting task or environment as potentially threatening</w:t>
      </w:r>
      <w:r w:rsidR="00B61E97" w:rsidRPr="00C16906">
        <w:rPr>
          <w:rFonts w:ascii="Times New Roman" w:hAnsi="Times New Roman" w:cs="Times New Roman"/>
          <w:sz w:val="24"/>
          <w:szCs w:val="24"/>
        </w:rPr>
        <w:t xml:space="preserve"> or experienc</w:t>
      </w:r>
      <w:r w:rsidRPr="00C16906">
        <w:rPr>
          <w:rFonts w:ascii="Times New Roman" w:hAnsi="Times New Roman" w:cs="Times New Roman"/>
          <w:sz w:val="24"/>
          <w:szCs w:val="24"/>
        </w:rPr>
        <w:t>e</w:t>
      </w:r>
      <w:r w:rsidR="00B61E97" w:rsidRPr="00C16906">
        <w:rPr>
          <w:rFonts w:ascii="Times New Roman" w:hAnsi="Times New Roman" w:cs="Times New Roman"/>
          <w:sz w:val="24"/>
          <w:szCs w:val="24"/>
        </w:rPr>
        <w:t xml:space="preserve"> feelings of </w:t>
      </w:r>
      <w:r w:rsidR="00492508" w:rsidRPr="00C16906">
        <w:rPr>
          <w:rFonts w:ascii="Times New Roman" w:hAnsi="Times New Roman" w:cs="Times New Roman"/>
          <w:sz w:val="24"/>
          <w:szCs w:val="24"/>
        </w:rPr>
        <w:t>apprehension and nervousness</w:t>
      </w:r>
      <w:r w:rsidRPr="00C16906">
        <w:rPr>
          <w:rFonts w:ascii="Times New Roman" w:hAnsi="Times New Roman" w:cs="Times New Roman"/>
          <w:sz w:val="24"/>
          <w:szCs w:val="24"/>
        </w:rPr>
        <w:t>, it</w:t>
      </w:r>
      <w:r w:rsidR="00983613" w:rsidRPr="00C16906">
        <w:rPr>
          <w:rFonts w:ascii="Times New Roman" w:hAnsi="Times New Roman" w:cs="Times New Roman"/>
          <w:sz w:val="24"/>
          <w:szCs w:val="24"/>
        </w:rPr>
        <w:t xml:space="preserve"> can increase an individual’s </w:t>
      </w:r>
      <w:r w:rsidR="007C5163" w:rsidRPr="00C16906">
        <w:rPr>
          <w:rFonts w:ascii="Times New Roman" w:hAnsi="Times New Roman" w:cs="Times New Roman"/>
          <w:sz w:val="24"/>
          <w:szCs w:val="24"/>
        </w:rPr>
        <w:t xml:space="preserve">cognitive and somatic </w:t>
      </w:r>
      <w:r w:rsidR="00983613" w:rsidRPr="00C16906">
        <w:rPr>
          <w:rFonts w:ascii="Times New Roman" w:hAnsi="Times New Roman" w:cs="Times New Roman"/>
          <w:sz w:val="24"/>
          <w:szCs w:val="24"/>
        </w:rPr>
        <w:t xml:space="preserve">anxiety levels. </w:t>
      </w:r>
      <w:r w:rsidR="007C5163" w:rsidRPr="00C16906">
        <w:rPr>
          <w:rFonts w:ascii="Times New Roman" w:hAnsi="Times New Roman" w:cs="Times New Roman"/>
          <w:sz w:val="24"/>
          <w:szCs w:val="24"/>
        </w:rPr>
        <w:t xml:space="preserve">Heightened cognitive anxiety </w:t>
      </w:r>
      <w:r w:rsidR="00983613" w:rsidRPr="00C16906">
        <w:rPr>
          <w:rFonts w:ascii="Times New Roman" w:hAnsi="Times New Roman" w:cs="Times New Roman"/>
          <w:sz w:val="24"/>
          <w:szCs w:val="24"/>
        </w:rPr>
        <w:t>can decrease cognitive performance by increasing the difficulty of concentration maintenance on performance related tasks and the processing of performance related information</w:t>
      </w:r>
      <w:r w:rsidR="007C5163" w:rsidRPr="00C16906">
        <w:rPr>
          <w:rFonts w:ascii="Times New Roman" w:hAnsi="Times New Roman" w:cs="Times New Roman"/>
          <w:sz w:val="24"/>
          <w:szCs w:val="24"/>
        </w:rPr>
        <w:t xml:space="preserve"> along-side increased levels of negative self-talk and worry</w:t>
      </w:r>
      <w:r w:rsidR="00983613" w:rsidRPr="00C16906">
        <w:rPr>
          <w:rFonts w:ascii="Times New Roman" w:hAnsi="Times New Roman" w:cs="Times New Roman"/>
          <w:sz w:val="24"/>
          <w:szCs w:val="24"/>
        </w:rPr>
        <w:t xml:space="preserve"> </w:t>
      </w:r>
      <w:r w:rsidR="007C5163" w:rsidRPr="00C16906">
        <w:rPr>
          <w:rFonts w:ascii="Times New Roman" w:hAnsi="Times New Roman" w:cs="Times New Roman"/>
          <w:sz w:val="24"/>
          <w:szCs w:val="24"/>
        </w:rPr>
        <w:t>(</w:t>
      </w:r>
      <w:bookmarkStart w:id="0" w:name="_Hlk3278686"/>
      <w:proofErr w:type="spellStart"/>
      <w:r w:rsidR="007C5163" w:rsidRPr="00C16906">
        <w:rPr>
          <w:rFonts w:ascii="Times New Roman" w:hAnsi="Times New Roman" w:cs="Times New Roman"/>
          <w:sz w:val="24"/>
          <w:szCs w:val="24"/>
        </w:rPr>
        <w:t>Dziembowska</w:t>
      </w:r>
      <w:proofErr w:type="spellEnd"/>
      <w:r w:rsidR="007C5163" w:rsidRPr="00C16906">
        <w:rPr>
          <w:rFonts w:ascii="Times New Roman" w:hAnsi="Times New Roman" w:cs="Times New Roman"/>
          <w:sz w:val="24"/>
          <w:szCs w:val="24"/>
        </w:rPr>
        <w:t xml:space="preserve"> et al., 2016</w:t>
      </w:r>
      <w:bookmarkEnd w:id="0"/>
      <w:r w:rsidR="007C5163" w:rsidRPr="00C16906">
        <w:rPr>
          <w:rFonts w:ascii="Times New Roman" w:hAnsi="Times New Roman" w:cs="Times New Roman"/>
          <w:sz w:val="24"/>
          <w:szCs w:val="24"/>
        </w:rPr>
        <w:t xml:space="preserve">; </w:t>
      </w:r>
      <w:proofErr w:type="spellStart"/>
      <w:r w:rsidR="00983613" w:rsidRPr="00C16906">
        <w:rPr>
          <w:rFonts w:ascii="Times New Roman" w:hAnsi="Times New Roman" w:cs="Times New Roman"/>
          <w:color w:val="000000" w:themeColor="text1"/>
          <w:sz w:val="24"/>
          <w:szCs w:val="24"/>
        </w:rPr>
        <w:t>Nieuwenhuys</w:t>
      </w:r>
      <w:proofErr w:type="spellEnd"/>
      <w:r w:rsidR="00983613" w:rsidRPr="00C16906">
        <w:rPr>
          <w:rFonts w:ascii="Times New Roman" w:hAnsi="Times New Roman" w:cs="Times New Roman"/>
          <w:color w:val="000000" w:themeColor="text1"/>
          <w:sz w:val="24"/>
          <w:szCs w:val="24"/>
        </w:rPr>
        <w:t xml:space="preserve"> and </w:t>
      </w:r>
      <w:proofErr w:type="spellStart"/>
      <w:r w:rsidR="00983613" w:rsidRPr="00C16906">
        <w:rPr>
          <w:rFonts w:ascii="Times New Roman" w:hAnsi="Times New Roman" w:cs="Times New Roman"/>
          <w:color w:val="000000" w:themeColor="text1"/>
          <w:sz w:val="24"/>
          <w:szCs w:val="24"/>
        </w:rPr>
        <w:t>Oudejans</w:t>
      </w:r>
      <w:proofErr w:type="spellEnd"/>
      <w:r w:rsidR="00983613" w:rsidRPr="00C16906">
        <w:rPr>
          <w:rFonts w:ascii="Times New Roman" w:hAnsi="Times New Roman" w:cs="Times New Roman"/>
          <w:color w:val="000000" w:themeColor="text1"/>
          <w:sz w:val="24"/>
          <w:szCs w:val="24"/>
        </w:rPr>
        <w:t xml:space="preserve">, 2012). </w:t>
      </w:r>
      <w:r w:rsidR="007C5163" w:rsidRPr="00C16906">
        <w:rPr>
          <w:rFonts w:ascii="Times New Roman" w:hAnsi="Times New Roman" w:cs="Times New Roman"/>
          <w:color w:val="000000" w:themeColor="text1"/>
          <w:sz w:val="24"/>
          <w:szCs w:val="24"/>
        </w:rPr>
        <w:t>On the other hand, heightened somatic</w:t>
      </w:r>
      <w:r w:rsidR="00983613" w:rsidRPr="00C16906">
        <w:rPr>
          <w:rFonts w:ascii="Times New Roman" w:hAnsi="Times New Roman" w:cs="Times New Roman"/>
          <w:color w:val="000000" w:themeColor="text1"/>
          <w:sz w:val="24"/>
          <w:szCs w:val="24"/>
        </w:rPr>
        <w:t xml:space="preserve"> anxiety can increase physiological effects such as </w:t>
      </w:r>
      <w:r w:rsidR="007C5163" w:rsidRPr="00C16906">
        <w:rPr>
          <w:rFonts w:ascii="Times New Roman" w:hAnsi="Times New Roman" w:cs="Times New Roman"/>
          <w:color w:val="000000" w:themeColor="text1"/>
          <w:sz w:val="24"/>
          <w:szCs w:val="24"/>
        </w:rPr>
        <w:t>elevated blood pressure, heart rate and breathing rate and intensity, as well as increased sweating</w:t>
      </w:r>
      <w:r w:rsidR="00DD4E87" w:rsidRPr="00C16906">
        <w:rPr>
          <w:rFonts w:ascii="Times New Roman" w:hAnsi="Times New Roman" w:cs="Times New Roman"/>
          <w:color w:val="000000" w:themeColor="text1"/>
          <w:sz w:val="24"/>
          <w:szCs w:val="24"/>
        </w:rPr>
        <w:t xml:space="preserve"> and muscle tension</w:t>
      </w:r>
      <w:r w:rsidR="00A10DD9" w:rsidRPr="00C16906">
        <w:rPr>
          <w:rFonts w:ascii="Times New Roman" w:hAnsi="Times New Roman" w:cs="Times New Roman"/>
          <w:color w:val="000000" w:themeColor="text1"/>
          <w:sz w:val="24"/>
          <w:szCs w:val="24"/>
        </w:rPr>
        <w:t xml:space="preserve"> (</w:t>
      </w:r>
      <w:proofErr w:type="spellStart"/>
      <w:r w:rsidR="00A10DD9" w:rsidRPr="00C16906">
        <w:rPr>
          <w:rFonts w:ascii="Times New Roman" w:hAnsi="Times New Roman" w:cs="Times New Roman"/>
          <w:sz w:val="24"/>
          <w:szCs w:val="24"/>
        </w:rPr>
        <w:t>Dziembowska</w:t>
      </w:r>
      <w:proofErr w:type="spellEnd"/>
      <w:r w:rsidR="00A10DD9" w:rsidRPr="00C16906">
        <w:rPr>
          <w:rFonts w:ascii="Times New Roman" w:hAnsi="Times New Roman" w:cs="Times New Roman"/>
          <w:sz w:val="24"/>
          <w:szCs w:val="24"/>
        </w:rPr>
        <w:t xml:space="preserve"> et al., 2016).</w:t>
      </w:r>
      <w:r w:rsidR="00732759" w:rsidRPr="00C16906">
        <w:rPr>
          <w:rFonts w:ascii="Times New Roman" w:hAnsi="Times New Roman" w:cs="Times New Roman"/>
          <w:sz w:val="24"/>
          <w:szCs w:val="24"/>
        </w:rPr>
        <w:t xml:space="preserve"> This overall increase in anxiety </w:t>
      </w:r>
      <w:r w:rsidR="00050E9B" w:rsidRPr="00C16906">
        <w:rPr>
          <w:rFonts w:ascii="Times New Roman" w:hAnsi="Times New Roman" w:cs="Times New Roman"/>
          <w:sz w:val="24"/>
          <w:szCs w:val="24"/>
        </w:rPr>
        <w:t xml:space="preserve">levels </w:t>
      </w:r>
      <w:r w:rsidR="00732759" w:rsidRPr="00C16906">
        <w:rPr>
          <w:rFonts w:ascii="Times New Roman" w:hAnsi="Times New Roman" w:cs="Times New Roman"/>
          <w:sz w:val="24"/>
          <w:szCs w:val="24"/>
        </w:rPr>
        <w:t xml:space="preserve">can </w:t>
      </w:r>
      <w:r w:rsidR="00050E9B" w:rsidRPr="00C16906">
        <w:rPr>
          <w:rFonts w:ascii="Times New Roman" w:hAnsi="Times New Roman" w:cs="Times New Roman"/>
          <w:sz w:val="24"/>
          <w:szCs w:val="24"/>
        </w:rPr>
        <w:t>decrease perceived self-confidence</w:t>
      </w:r>
      <w:r w:rsidR="003939A2" w:rsidRPr="00C16906">
        <w:rPr>
          <w:rFonts w:ascii="Times New Roman" w:hAnsi="Times New Roman" w:cs="Times New Roman"/>
          <w:sz w:val="24"/>
          <w:szCs w:val="24"/>
        </w:rPr>
        <w:t xml:space="preserve"> and motivation towards a sporting activity, consequently resulting in a failure in performance or ‘choking’</w:t>
      </w:r>
      <w:r w:rsidR="00050E9B" w:rsidRPr="00C16906">
        <w:rPr>
          <w:rFonts w:ascii="Times New Roman" w:hAnsi="Times New Roman" w:cs="Times New Roman"/>
          <w:sz w:val="24"/>
          <w:szCs w:val="24"/>
        </w:rPr>
        <w:t xml:space="preserve"> </w:t>
      </w:r>
      <w:r w:rsidR="003939A2" w:rsidRPr="00C16906">
        <w:rPr>
          <w:rFonts w:ascii="Times New Roman" w:hAnsi="Times New Roman" w:cs="Times New Roman"/>
          <w:sz w:val="24"/>
          <w:szCs w:val="24"/>
        </w:rPr>
        <w:t>(</w:t>
      </w:r>
      <w:proofErr w:type="spellStart"/>
      <w:r w:rsidR="00050E9B" w:rsidRPr="00C16906">
        <w:rPr>
          <w:rFonts w:ascii="Times New Roman" w:hAnsi="Times New Roman" w:cs="Times New Roman"/>
          <w:sz w:val="24"/>
          <w:szCs w:val="24"/>
        </w:rPr>
        <w:t>Mellalieu</w:t>
      </w:r>
      <w:proofErr w:type="spellEnd"/>
      <w:r w:rsidR="00050E9B" w:rsidRPr="00C16906">
        <w:rPr>
          <w:rFonts w:ascii="Times New Roman" w:hAnsi="Times New Roman" w:cs="Times New Roman"/>
          <w:sz w:val="24"/>
          <w:szCs w:val="24"/>
        </w:rPr>
        <w:t xml:space="preserve">, Neil and </w:t>
      </w:r>
      <w:proofErr w:type="spellStart"/>
      <w:r w:rsidR="00050E9B" w:rsidRPr="00C16906">
        <w:rPr>
          <w:rFonts w:ascii="Times New Roman" w:hAnsi="Times New Roman" w:cs="Times New Roman"/>
          <w:sz w:val="24"/>
          <w:szCs w:val="24"/>
        </w:rPr>
        <w:t>Hanton</w:t>
      </w:r>
      <w:proofErr w:type="spellEnd"/>
      <w:r w:rsidR="00050E9B" w:rsidRPr="00C16906">
        <w:rPr>
          <w:rFonts w:ascii="Times New Roman" w:hAnsi="Times New Roman" w:cs="Times New Roman"/>
          <w:sz w:val="24"/>
          <w:szCs w:val="24"/>
        </w:rPr>
        <w:t xml:space="preserve">, 2006; </w:t>
      </w:r>
      <w:proofErr w:type="spellStart"/>
      <w:r w:rsidR="00050E9B" w:rsidRPr="00C16906">
        <w:rPr>
          <w:rFonts w:ascii="Times New Roman" w:hAnsi="Times New Roman" w:cs="Times New Roman"/>
          <w:sz w:val="24"/>
          <w:szCs w:val="24"/>
        </w:rPr>
        <w:t>Omoregie</w:t>
      </w:r>
      <w:proofErr w:type="spellEnd"/>
      <w:r w:rsidR="00050E9B" w:rsidRPr="00C16906">
        <w:rPr>
          <w:rFonts w:ascii="Times New Roman" w:hAnsi="Times New Roman" w:cs="Times New Roman"/>
          <w:sz w:val="24"/>
          <w:szCs w:val="24"/>
        </w:rPr>
        <w:t xml:space="preserve"> and </w:t>
      </w:r>
      <w:proofErr w:type="spellStart"/>
      <w:r w:rsidR="00050E9B" w:rsidRPr="00C16906">
        <w:rPr>
          <w:rFonts w:ascii="Times New Roman" w:hAnsi="Times New Roman" w:cs="Times New Roman"/>
          <w:sz w:val="24"/>
          <w:szCs w:val="24"/>
        </w:rPr>
        <w:t>Adegbesan</w:t>
      </w:r>
      <w:proofErr w:type="spellEnd"/>
      <w:r w:rsidR="00050E9B" w:rsidRPr="00C16906">
        <w:rPr>
          <w:rFonts w:ascii="Times New Roman" w:hAnsi="Times New Roman" w:cs="Times New Roman"/>
          <w:sz w:val="24"/>
          <w:szCs w:val="24"/>
        </w:rPr>
        <w:t xml:space="preserve">, 2011; </w:t>
      </w:r>
      <w:proofErr w:type="spellStart"/>
      <w:r w:rsidR="003939A2" w:rsidRPr="00C16906">
        <w:rPr>
          <w:rFonts w:ascii="Times New Roman" w:hAnsi="Times New Roman" w:cs="Times New Roman"/>
          <w:sz w:val="24"/>
          <w:szCs w:val="24"/>
        </w:rPr>
        <w:t>Menegassi</w:t>
      </w:r>
      <w:proofErr w:type="spellEnd"/>
      <w:r w:rsidR="003939A2" w:rsidRPr="00C16906">
        <w:rPr>
          <w:rFonts w:ascii="Times New Roman" w:hAnsi="Times New Roman" w:cs="Times New Roman"/>
          <w:sz w:val="24"/>
          <w:szCs w:val="24"/>
        </w:rPr>
        <w:t xml:space="preserve"> et al., 2018).</w:t>
      </w:r>
    </w:p>
    <w:p w14:paraId="3037F8CF" w14:textId="67E96153" w:rsidR="0089289F" w:rsidRPr="00C16906" w:rsidRDefault="00CF5893" w:rsidP="00777158">
      <w:pPr>
        <w:rPr>
          <w:rFonts w:ascii="Times New Roman" w:hAnsi="Times New Roman" w:cs="Times New Roman"/>
          <w:sz w:val="24"/>
          <w:szCs w:val="24"/>
        </w:rPr>
      </w:pPr>
      <w:r w:rsidRPr="00C16906">
        <w:rPr>
          <w:rFonts w:ascii="Times New Roman" w:hAnsi="Times New Roman" w:cs="Times New Roman"/>
          <w:sz w:val="24"/>
          <w:szCs w:val="24"/>
        </w:rPr>
        <w:t>Due to the increased interest and research into anxiety in sport, there has been many conceptual advances</w:t>
      </w:r>
      <w:r w:rsidR="00EB715A" w:rsidRPr="00C16906">
        <w:rPr>
          <w:rFonts w:ascii="Times New Roman" w:hAnsi="Times New Roman" w:cs="Times New Roman"/>
          <w:sz w:val="24"/>
          <w:szCs w:val="24"/>
        </w:rPr>
        <w:t>, in relation to</w:t>
      </w:r>
      <w:r w:rsidR="00B001C2" w:rsidRPr="00C16906">
        <w:rPr>
          <w:rFonts w:ascii="Times New Roman" w:hAnsi="Times New Roman" w:cs="Times New Roman"/>
          <w:sz w:val="24"/>
          <w:szCs w:val="24"/>
        </w:rPr>
        <w:t xml:space="preserve"> </w:t>
      </w:r>
      <w:r w:rsidRPr="00C16906">
        <w:rPr>
          <w:rFonts w:ascii="Times New Roman" w:hAnsi="Times New Roman" w:cs="Times New Roman"/>
          <w:sz w:val="24"/>
          <w:szCs w:val="24"/>
        </w:rPr>
        <w:t xml:space="preserve">coping mechanisms </w:t>
      </w:r>
      <w:r w:rsidR="00EB715A" w:rsidRPr="00C16906">
        <w:rPr>
          <w:rFonts w:ascii="Times New Roman" w:hAnsi="Times New Roman" w:cs="Times New Roman"/>
          <w:sz w:val="24"/>
          <w:szCs w:val="24"/>
        </w:rPr>
        <w:t xml:space="preserve">and theories, throughout the years </w:t>
      </w:r>
      <w:r w:rsidR="00521BA9" w:rsidRPr="00C16906">
        <w:rPr>
          <w:rFonts w:ascii="Times New Roman" w:hAnsi="Times New Roman" w:cs="Times New Roman"/>
          <w:sz w:val="24"/>
          <w:szCs w:val="24"/>
        </w:rPr>
        <w:t xml:space="preserve">and up until </w:t>
      </w:r>
      <w:r w:rsidR="00BB2B43" w:rsidRPr="00C16906">
        <w:rPr>
          <w:rFonts w:ascii="Times New Roman" w:hAnsi="Times New Roman" w:cs="Times New Roman"/>
          <w:sz w:val="24"/>
          <w:szCs w:val="24"/>
        </w:rPr>
        <w:t>present</w:t>
      </w:r>
      <w:r w:rsidR="00B001C2" w:rsidRPr="00C16906">
        <w:rPr>
          <w:rFonts w:ascii="Times New Roman" w:hAnsi="Times New Roman" w:cs="Times New Roman"/>
          <w:sz w:val="24"/>
          <w:szCs w:val="24"/>
        </w:rPr>
        <w:t xml:space="preserve">, which help to minimize </w:t>
      </w:r>
      <w:r w:rsidR="008A527A" w:rsidRPr="00C16906">
        <w:rPr>
          <w:rFonts w:ascii="Times New Roman" w:hAnsi="Times New Roman" w:cs="Times New Roman"/>
          <w:sz w:val="24"/>
          <w:szCs w:val="24"/>
        </w:rPr>
        <w:t xml:space="preserve">anxiety </w:t>
      </w:r>
      <w:r w:rsidR="00B001C2" w:rsidRPr="00C16906">
        <w:rPr>
          <w:rFonts w:ascii="Times New Roman" w:hAnsi="Times New Roman" w:cs="Times New Roman"/>
          <w:sz w:val="24"/>
          <w:szCs w:val="24"/>
        </w:rPr>
        <w:t xml:space="preserve">effects and improve </w:t>
      </w:r>
      <w:r w:rsidR="008A527A" w:rsidRPr="00C16906">
        <w:rPr>
          <w:rFonts w:ascii="Times New Roman" w:hAnsi="Times New Roman" w:cs="Times New Roman"/>
          <w:sz w:val="24"/>
          <w:szCs w:val="24"/>
        </w:rPr>
        <w:t xml:space="preserve">overall </w:t>
      </w:r>
      <w:r w:rsidR="00B001C2" w:rsidRPr="00C16906">
        <w:rPr>
          <w:rFonts w:ascii="Times New Roman" w:hAnsi="Times New Roman" w:cs="Times New Roman"/>
          <w:sz w:val="24"/>
          <w:szCs w:val="24"/>
        </w:rPr>
        <w:t>performance</w:t>
      </w:r>
      <w:r w:rsidR="00521BA9" w:rsidRPr="00C16906">
        <w:rPr>
          <w:rFonts w:ascii="Times New Roman" w:hAnsi="Times New Roman" w:cs="Times New Roman"/>
          <w:sz w:val="24"/>
          <w:szCs w:val="24"/>
        </w:rPr>
        <w:t>. These advances and progress prove to be extremely useful to practitioners working within the field</w:t>
      </w:r>
      <w:r w:rsidR="00B72FAD" w:rsidRPr="00C16906">
        <w:rPr>
          <w:rFonts w:ascii="Times New Roman" w:hAnsi="Times New Roman" w:cs="Times New Roman"/>
          <w:sz w:val="24"/>
          <w:szCs w:val="24"/>
        </w:rPr>
        <w:t xml:space="preserve"> when implementing interventions to manage anxiety.</w:t>
      </w:r>
      <w:r w:rsidR="00EB715A" w:rsidRPr="00C16906">
        <w:rPr>
          <w:rFonts w:ascii="Times New Roman" w:hAnsi="Times New Roman" w:cs="Times New Roman"/>
          <w:sz w:val="24"/>
          <w:szCs w:val="24"/>
        </w:rPr>
        <w:t xml:space="preserve"> </w:t>
      </w:r>
    </w:p>
    <w:p w14:paraId="2C500F0F" w14:textId="77777777" w:rsidR="0089289F" w:rsidRPr="00C16906" w:rsidRDefault="0089289F" w:rsidP="00777158">
      <w:pPr>
        <w:rPr>
          <w:rFonts w:ascii="Times New Roman" w:hAnsi="Times New Roman" w:cs="Times New Roman"/>
        </w:rPr>
      </w:pPr>
    </w:p>
    <w:p w14:paraId="30DE01E4" w14:textId="186C17F8" w:rsidR="00777158" w:rsidRPr="00C16906" w:rsidRDefault="00777158" w:rsidP="00777158">
      <w:pPr>
        <w:rPr>
          <w:rFonts w:ascii="Times New Roman" w:hAnsi="Times New Roman" w:cs="Times New Roman"/>
          <w:sz w:val="24"/>
          <w:szCs w:val="24"/>
          <w:u w:val="single"/>
        </w:rPr>
      </w:pPr>
      <w:r w:rsidRPr="00C16906">
        <w:rPr>
          <w:rFonts w:ascii="Times New Roman" w:hAnsi="Times New Roman" w:cs="Times New Roman"/>
          <w:sz w:val="24"/>
          <w:szCs w:val="24"/>
          <w:u w:val="single"/>
        </w:rPr>
        <w:t xml:space="preserve">Conceptual advances </w:t>
      </w:r>
    </w:p>
    <w:p w14:paraId="2FBA9F51" w14:textId="7A63690D" w:rsidR="00CF5893" w:rsidRPr="00C16906" w:rsidRDefault="00CF5893" w:rsidP="00777158">
      <w:pPr>
        <w:rPr>
          <w:rFonts w:ascii="Times New Roman" w:hAnsi="Times New Roman" w:cs="Times New Roman"/>
          <w:sz w:val="24"/>
          <w:szCs w:val="24"/>
          <w:u w:val="single"/>
        </w:rPr>
      </w:pPr>
    </w:p>
    <w:p w14:paraId="52C207F7" w14:textId="18D46487" w:rsidR="0061129E" w:rsidRPr="00C16906" w:rsidRDefault="0061129E" w:rsidP="00777158">
      <w:pPr>
        <w:rPr>
          <w:rFonts w:ascii="Times New Roman" w:hAnsi="Times New Roman" w:cs="Times New Roman"/>
          <w:sz w:val="24"/>
          <w:szCs w:val="24"/>
        </w:rPr>
      </w:pPr>
      <w:r w:rsidRPr="00C16906">
        <w:rPr>
          <w:rFonts w:ascii="Times New Roman" w:hAnsi="Times New Roman" w:cs="Times New Roman"/>
          <w:sz w:val="24"/>
          <w:szCs w:val="24"/>
        </w:rPr>
        <w:t>There are several theories that underpin and describe the relationship between anxiety and sporting performance</w:t>
      </w:r>
      <w:r w:rsidR="00FD0C75" w:rsidRPr="00C16906">
        <w:rPr>
          <w:rFonts w:ascii="Times New Roman" w:hAnsi="Times New Roman" w:cs="Times New Roman"/>
          <w:sz w:val="24"/>
          <w:szCs w:val="24"/>
        </w:rPr>
        <w:t>, which have evolved and adapted through</w:t>
      </w:r>
      <w:r w:rsidR="0031763A" w:rsidRPr="00C16906">
        <w:rPr>
          <w:rFonts w:ascii="Times New Roman" w:hAnsi="Times New Roman" w:cs="Times New Roman"/>
          <w:sz w:val="24"/>
          <w:szCs w:val="24"/>
        </w:rPr>
        <w:t xml:space="preserve">out the years. </w:t>
      </w:r>
    </w:p>
    <w:p w14:paraId="183C991B" w14:textId="4E79AD8B" w:rsidR="0031763A" w:rsidRPr="00C16906" w:rsidRDefault="00C86529" w:rsidP="00777158">
      <w:pPr>
        <w:rPr>
          <w:rFonts w:ascii="Times New Roman" w:hAnsi="Times New Roman" w:cs="Times New Roman"/>
          <w:sz w:val="24"/>
          <w:szCs w:val="24"/>
        </w:rPr>
      </w:pPr>
      <w:r w:rsidRPr="00C16906">
        <w:rPr>
          <w:rFonts w:ascii="Times New Roman" w:hAnsi="Times New Roman" w:cs="Times New Roman"/>
          <w:sz w:val="24"/>
          <w:szCs w:val="24"/>
        </w:rPr>
        <w:t xml:space="preserve">Early theories developed by researchers include </w:t>
      </w:r>
      <w:r w:rsidR="004C5203" w:rsidRPr="00C16906">
        <w:rPr>
          <w:rFonts w:ascii="Times New Roman" w:hAnsi="Times New Roman" w:cs="Times New Roman"/>
          <w:sz w:val="24"/>
          <w:szCs w:val="24"/>
        </w:rPr>
        <w:t xml:space="preserve">the inverted U theory and drive theory (Ford et al., 2017). </w:t>
      </w:r>
      <w:r w:rsidR="009C3ACD" w:rsidRPr="00C16906">
        <w:rPr>
          <w:rFonts w:ascii="Times New Roman" w:hAnsi="Times New Roman" w:cs="Times New Roman"/>
          <w:sz w:val="24"/>
          <w:szCs w:val="24"/>
        </w:rPr>
        <w:t>The inverted</w:t>
      </w:r>
      <w:r w:rsidR="008A4D5A" w:rsidRPr="00C16906">
        <w:rPr>
          <w:rFonts w:ascii="Times New Roman" w:hAnsi="Times New Roman" w:cs="Times New Roman"/>
          <w:sz w:val="24"/>
          <w:szCs w:val="24"/>
        </w:rPr>
        <w:t>-</w:t>
      </w:r>
      <w:r w:rsidR="009C3ACD" w:rsidRPr="00C16906">
        <w:rPr>
          <w:rFonts w:ascii="Times New Roman" w:hAnsi="Times New Roman" w:cs="Times New Roman"/>
          <w:sz w:val="24"/>
          <w:szCs w:val="24"/>
        </w:rPr>
        <w:t>U theory</w:t>
      </w:r>
      <w:r w:rsidR="003B01F8" w:rsidRPr="00C16906">
        <w:rPr>
          <w:rFonts w:ascii="Times New Roman" w:hAnsi="Times New Roman" w:cs="Times New Roman"/>
          <w:sz w:val="24"/>
          <w:szCs w:val="24"/>
        </w:rPr>
        <w:t xml:space="preserve"> </w:t>
      </w:r>
      <w:r w:rsidR="009C3ACD" w:rsidRPr="00C16906">
        <w:rPr>
          <w:rFonts w:ascii="Times New Roman" w:hAnsi="Times New Roman" w:cs="Times New Roman"/>
          <w:sz w:val="24"/>
          <w:szCs w:val="24"/>
        </w:rPr>
        <w:t xml:space="preserve">emphasises that low anxiety and arousal leads to decreased performance whereas </w:t>
      </w:r>
      <w:r w:rsidR="00143C13" w:rsidRPr="00C16906">
        <w:rPr>
          <w:rFonts w:ascii="Times New Roman" w:hAnsi="Times New Roman" w:cs="Times New Roman"/>
          <w:sz w:val="24"/>
          <w:szCs w:val="24"/>
        </w:rPr>
        <w:t>elevated anxiety and arousal can improve performance to an optimum point, beyond this point performance begins to decrease (</w:t>
      </w:r>
      <w:proofErr w:type="spellStart"/>
      <w:r w:rsidR="00143C13" w:rsidRPr="00C16906">
        <w:rPr>
          <w:rFonts w:ascii="Times New Roman" w:hAnsi="Times New Roman" w:cs="Times New Roman"/>
          <w:sz w:val="24"/>
          <w:szCs w:val="24"/>
        </w:rPr>
        <w:t>Wekselblatt</w:t>
      </w:r>
      <w:proofErr w:type="spellEnd"/>
      <w:r w:rsidR="00143C13" w:rsidRPr="00C16906">
        <w:rPr>
          <w:rFonts w:ascii="Times New Roman" w:hAnsi="Times New Roman" w:cs="Times New Roman"/>
          <w:sz w:val="24"/>
          <w:szCs w:val="24"/>
        </w:rPr>
        <w:t xml:space="preserve"> and </w:t>
      </w:r>
      <w:proofErr w:type="spellStart"/>
      <w:r w:rsidR="00143C13" w:rsidRPr="00C16906">
        <w:rPr>
          <w:rFonts w:ascii="Times New Roman" w:hAnsi="Times New Roman" w:cs="Times New Roman"/>
          <w:sz w:val="24"/>
          <w:szCs w:val="24"/>
        </w:rPr>
        <w:t>Niell</w:t>
      </w:r>
      <w:proofErr w:type="spellEnd"/>
      <w:r w:rsidR="00143C13" w:rsidRPr="00C16906">
        <w:rPr>
          <w:rFonts w:ascii="Times New Roman" w:hAnsi="Times New Roman" w:cs="Times New Roman"/>
          <w:sz w:val="24"/>
          <w:szCs w:val="24"/>
        </w:rPr>
        <w:t xml:space="preserve">, 2015). Opposing this, </w:t>
      </w:r>
      <w:r w:rsidR="00DC3C19" w:rsidRPr="00C16906">
        <w:rPr>
          <w:rFonts w:ascii="Times New Roman" w:hAnsi="Times New Roman" w:cs="Times New Roman"/>
          <w:sz w:val="24"/>
          <w:szCs w:val="24"/>
        </w:rPr>
        <w:t xml:space="preserve">Hull’s </w:t>
      </w:r>
      <w:r w:rsidR="00143C13" w:rsidRPr="00C16906">
        <w:rPr>
          <w:rFonts w:ascii="Times New Roman" w:hAnsi="Times New Roman" w:cs="Times New Roman"/>
          <w:sz w:val="24"/>
          <w:szCs w:val="24"/>
        </w:rPr>
        <w:t xml:space="preserve">drive theory conveys that there is a linear relationship between anxiety and performance, highlighting that higher levels of arousal and anxiety will produce greater </w:t>
      </w:r>
      <w:r w:rsidR="006B4757" w:rsidRPr="00C16906">
        <w:rPr>
          <w:rFonts w:ascii="Times New Roman" w:hAnsi="Times New Roman" w:cs="Times New Roman"/>
          <w:sz w:val="24"/>
          <w:szCs w:val="24"/>
        </w:rPr>
        <w:t>performance levels (</w:t>
      </w:r>
      <w:r w:rsidR="00C16024" w:rsidRPr="00C16906">
        <w:rPr>
          <w:rFonts w:ascii="Times New Roman" w:hAnsi="Times New Roman" w:cs="Times New Roman"/>
          <w:sz w:val="24"/>
          <w:szCs w:val="24"/>
        </w:rPr>
        <w:t>Ford et al., 2017</w:t>
      </w:r>
      <w:r w:rsidR="006B4757" w:rsidRPr="00C16906">
        <w:rPr>
          <w:rFonts w:ascii="Times New Roman" w:hAnsi="Times New Roman" w:cs="Times New Roman"/>
          <w:sz w:val="24"/>
          <w:szCs w:val="24"/>
        </w:rPr>
        <w:t xml:space="preserve">). However, both theories have been highly criticized due to the interchangeable use of arousal and anxiety </w:t>
      </w:r>
      <w:r w:rsidR="003B01F8" w:rsidRPr="00C16906">
        <w:rPr>
          <w:rFonts w:ascii="Times New Roman" w:hAnsi="Times New Roman" w:cs="Times New Roman"/>
          <w:sz w:val="24"/>
          <w:szCs w:val="24"/>
        </w:rPr>
        <w:t xml:space="preserve">as </w:t>
      </w:r>
      <w:r w:rsidR="006B4757" w:rsidRPr="00C16906">
        <w:rPr>
          <w:rFonts w:ascii="Times New Roman" w:hAnsi="Times New Roman" w:cs="Times New Roman"/>
          <w:sz w:val="24"/>
          <w:szCs w:val="24"/>
        </w:rPr>
        <w:t>both terms have individual meanings and measures.</w:t>
      </w:r>
      <w:r w:rsidR="0055750E" w:rsidRPr="00C16906">
        <w:rPr>
          <w:rFonts w:ascii="Times New Roman" w:hAnsi="Times New Roman" w:cs="Times New Roman"/>
          <w:sz w:val="24"/>
          <w:szCs w:val="24"/>
        </w:rPr>
        <w:t xml:space="preserve"> Arousal is a positive energizing activation of the body in preparation for exercise, whereas anxiety relates often to negative or unpleasant feelings towards a situation or environment (</w:t>
      </w:r>
      <w:proofErr w:type="spellStart"/>
      <w:r w:rsidR="0055750E" w:rsidRPr="00C16906">
        <w:rPr>
          <w:rFonts w:ascii="Times New Roman" w:hAnsi="Times New Roman" w:cs="Times New Roman"/>
          <w:sz w:val="24"/>
          <w:szCs w:val="24"/>
        </w:rPr>
        <w:t>Arent</w:t>
      </w:r>
      <w:proofErr w:type="spellEnd"/>
      <w:r w:rsidR="0055750E" w:rsidRPr="00C16906">
        <w:rPr>
          <w:rFonts w:ascii="Times New Roman" w:hAnsi="Times New Roman" w:cs="Times New Roman"/>
          <w:sz w:val="24"/>
          <w:szCs w:val="24"/>
        </w:rPr>
        <w:t xml:space="preserve"> and Landers, 2003).</w:t>
      </w:r>
      <w:r w:rsidR="00353250" w:rsidRPr="00C16906">
        <w:rPr>
          <w:rFonts w:ascii="Times New Roman" w:hAnsi="Times New Roman" w:cs="Times New Roman"/>
          <w:sz w:val="24"/>
          <w:szCs w:val="24"/>
        </w:rPr>
        <w:t xml:space="preserve"> Also, both theories </w:t>
      </w:r>
      <w:r w:rsidR="00801F0D" w:rsidRPr="00C16906">
        <w:rPr>
          <w:rFonts w:ascii="Times New Roman" w:hAnsi="Times New Roman" w:cs="Times New Roman"/>
          <w:sz w:val="24"/>
          <w:szCs w:val="24"/>
        </w:rPr>
        <w:t xml:space="preserve">propose a highly </w:t>
      </w:r>
      <w:r w:rsidR="00801F0D" w:rsidRPr="00C16906">
        <w:rPr>
          <w:rFonts w:ascii="Times New Roman" w:hAnsi="Times New Roman" w:cs="Times New Roman"/>
          <w:sz w:val="24"/>
          <w:szCs w:val="24"/>
        </w:rPr>
        <w:lastRenderedPageBreak/>
        <w:t>simplistic and casual relationship between arousal and performance</w:t>
      </w:r>
      <w:r w:rsidR="00353250" w:rsidRPr="00C16906">
        <w:rPr>
          <w:rFonts w:ascii="Times New Roman" w:hAnsi="Times New Roman" w:cs="Times New Roman"/>
          <w:sz w:val="24"/>
          <w:szCs w:val="24"/>
        </w:rPr>
        <w:t xml:space="preserve"> (</w:t>
      </w:r>
      <w:r w:rsidR="00801F0D" w:rsidRPr="00C16906">
        <w:rPr>
          <w:rFonts w:ascii="Times New Roman" w:hAnsi="Times New Roman" w:cs="Times New Roman"/>
          <w:sz w:val="24"/>
          <w:szCs w:val="24"/>
        </w:rPr>
        <w:t>McNally, 2002</w:t>
      </w:r>
      <w:r w:rsidR="00353250" w:rsidRPr="00C16906">
        <w:rPr>
          <w:rFonts w:ascii="Times New Roman" w:hAnsi="Times New Roman" w:cs="Times New Roman"/>
          <w:sz w:val="24"/>
          <w:szCs w:val="24"/>
        </w:rPr>
        <w:t>)</w:t>
      </w:r>
      <w:r w:rsidR="00801F0D" w:rsidRPr="00C16906">
        <w:rPr>
          <w:rFonts w:ascii="Times New Roman" w:hAnsi="Times New Roman" w:cs="Times New Roman"/>
          <w:sz w:val="24"/>
          <w:szCs w:val="24"/>
        </w:rPr>
        <w:t>.</w:t>
      </w:r>
      <w:r w:rsidR="00AA2CF3" w:rsidRPr="00C16906">
        <w:rPr>
          <w:rFonts w:ascii="Times New Roman" w:hAnsi="Times New Roman" w:cs="Times New Roman"/>
          <w:sz w:val="24"/>
          <w:szCs w:val="24"/>
        </w:rPr>
        <w:t xml:space="preserve"> With these unidimensional theories, both the competitive state anxiety inventory (CSAI) and the sport competition anxiety test (SCAT) were developed to assess and estimate the level of precompetitive state</w:t>
      </w:r>
      <w:r w:rsidR="006E6B13" w:rsidRPr="00C16906">
        <w:rPr>
          <w:rFonts w:ascii="Times New Roman" w:hAnsi="Times New Roman" w:cs="Times New Roman"/>
          <w:sz w:val="24"/>
          <w:szCs w:val="24"/>
        </w:rPr>
        <w:t xml:space="preserve"> and trait</w:t>
      </w:r>
      <w:r w:rsidR="00AA2CF3" w:rsidRPr="00C16906">
        <w:rPr>
          <w:rFonts w:ascii="Times New Roman" w:hAnsi="Times New Roman" w:cs="Times New Roman"/>
          <w:sz w:val="24"/>
          <w:szCs w:val="24"/>
        </w:rPr>
        <w:t xml:space="preserve"> anxiety in athletes (</w:t>
      </w:r>
      <w:proofErr w:type="spellStart"/>
      <w:r w:rsidR="00AA2CF3" w:rsidRPr="00C16906">
        <w:rPr>
          <w:rFonts w:ascii="Times New Roman" w:hAnsi="Times New Roman" w:cs="Times New Roman"/>
          <w:sz w:val="24"/>
          <w:szCs w:val="24"/>
        </w:rPr>
        <w:t>Vodicar</w:t>
      </w:r>
      <w:proofErr w:type="spellEnd"/>
      <w:r w:rsidR="00AA2CF3" w:rsidRPr="00C16906">
        <w:rPr>
          <w:rFonts w:ascii="Times New Roman" w:hAnsi="Times New Roman" w:cs="Times New Roman"/>
          <w:sz w:val="24"/>
          <w:szCs w:val="24"/>
        </w:rPr>
        <w:t xml:space="preserve">, Kovac and </w:t>
      </w:r>
      <w:proofErr w:type="spellStart"/>
      <w:r w:rsidR="00AA2CF3" w:rsidRPr="00C16906">
        <w:rPr>
          <w:rFonts w:ascii="Times New Roman" w:hAnsi="Times New Roman" w:cs="Times New Roman"/>
          <w:sz w:val="24"/>
          <w:szCs w:val="24"/>
        </w:rPr>
        <w:t>Tusak</w:t>
      </w:r>
      <w:proofErr w:type="spellEnd"/>
      <w:r w:rsidR="00AA2CF3" w:rsidRPr="00C16906">
        <w:rPr>
          <w:rFonts w:ascii="Times New Roman" w:hAnsi="Times New Roman" w:cs="Times New Roman"/>
          <w:sz w:val="24"/>
          <w:szCs w:val="24"/>
        </w:rPr>
        <w:t xml:space="preserve">, 2012). </w:t>
      </w:r>
    </w:p>
    <w:p w14:paraId="3EB93F3E" w14:textId="77777777" w:rsidR="00C8355A" w:rsidRPr="00C16906" w:rsidRDefault="00C8355A" w:rsidP="00777158">
      <w:pPr>
        <w:rPr>
          <w:rFonts w:ascii="Times New Roman" w:hAnsi="Times New Roman" w:cs="Times New Roman"/>
          <w:sz w:val="24"/>
          <w:szCs w:val="24"/>
        </w:rPr>
      </w:pPr>
    </w:p>
    <w:p w14:paraId="6AC6D11F" w14:textId="5AF022D7" w:rsidR="00145D3B" w:rsidRPr="00C16906" w:rsidRDefault="00AA2CF3" w:rsidP="00777158">
      <w:pPr>
        <w:rPr>
          <w:rFonts w:ascii="Times New Roman" w:hAnsi="Times New Roman" w:cs="Times New Roman"/>
          <w:sz w:val="24"/>
          <w:szCs w:val="24"/>
        </w:rPr>
      </w:pPr>
      <w:r w:rsidRPr="00C16906">
        <w:rPr>
          <w:rFonts w:ascii="Times New Roman" w:hAnsi="Times New Roman" w:cs="Times New Roman"/>
          <w:sz w:val="24"/>
          <w:szCs w:val="24"/>
        </w:rPr>
        <w:t xml:space="preserve">However, the CSAI and SCAT were short lived </w:t>
      </w:r>
      <w:r w:rsidR="00031A32" w:rsidRPr="00C16906">
        <w:rPr>
          <w:rFonts w:ascii="Times New Roman" w:hAnsi="Times New Roman" w:cs="Times New Roman"/>
          <w:sz w:val="24"/>
          <w:szCs w:val="24"/>
        </w:rPr>
        <w:t xml:space="preserve">due to </w:t>
      </w:r>
      <w:r w:rsidR="00840AA3" w:rsidRPr="00C16906">
        <w:rPr>
          <w:rFonts w:ascii="Times New Roman" w:hAnsi="Times New Roman" w:cs="Times New Roman"/>
          <w:sz w:val="24"/>
          <w:szCs w:val="24"/>
        </w:rPr>
        <w:t xml:space="preserve">recognition of the advantages and limitations of the early </w:t>
      </w:r>
      <w:r w:rsidRPr="00C16906">
        <w:rPr>
          <w:rFonts w:ascii="Times New Roman" w:hAnsi="Times New Roman" w:cs="Times New Roman"/>
          <w:sz w:val="24"/>
          <w:szCs w:val="24"/>
        </w:rPr>
        <w:t xml:space="preserve">unidimensional </w:t>
      </w:r>
      <w:r w:rsidR="00840AA3" w:rsidRPr="00C16906">
        <w:rPr>
          <w:rFonts w:ascii="Times New Roman" w:hAnsi="Times New Roman" w:cs="Times New Roman"/>
          <w:sz w:val="24"/>
          <w:szCs w:val="24"/>
        </w:rPr>
        <w:t>theories allow</w:t>
      </w:r>
      <w:r w:rsidR="00031A32" w:rsidRPr="00C16906">
        <w:rPr>
          <w:rFonts w:ascii="Times New Roman" w:hAnsi="Times New Roman" w:cs="Times New Roman"/>
          <w:sz w:val="24"/>
          <w:szCs w:val="24"/>
        </w:rPr>
        <w:t>ing</w:t>
      </w:r>
      <w:r w:rsidR="00840AA3" w:rsidRPr="00C16906">
        <w:rPr>
          <w:rFonts w:ascii="Times New Roman" w:hAnsi="Times New Roman" w:cs="Times New Roman"/>
          <w:sz w:val="24"/>
          <w:szCs w:val="24"/>
        </w:rPr>
        <w:t xml:space="preserve"> for greater multidimensional models of anxiety to </w:t>
      </w:r>
      <w:r w:rsidR="00D02A39" w:rsidRPr="00C16906">
        <w:rPr>
          <w:rFonts w:ascii="Times New Roman" w:hAnsi="Times New Roman" w:cs="Times New Roman"/>
          <w:sz w:val="24"/>
          <w:szCs w:val="24"/>
        </w:rPr>
        <w:t>be devised</w:t>
      </w:r>
      <w:r w:rsidR="009518DC" w:rsidRPr="00C16906">
        <w:rPr>
          <w:rFonts w:ascii="Times New Roman" w:hAnsi="Times New Roman" w:cs="Times New Roman"/>
          <w:sz w:val="24"/>
          <w:szCs w:val="24"/>
        </w:rPr>
        <w:t xml:space="preserve"> to explain the relationship between anxiety and sporting performance</w:t>
      </w:r>
      <w:r w:rsidR="00C9693B" w:rsidRPr="00C16906">
        <w:rPr>
          <w:rFonts w:ascii="Times New Roman" w:hAnsi="Times New Roman" w:cs="Times New Roman"/>
          <w:sz w:val="24"/>
          <w:szCs w:val="24"/>
        </w:rPr>
        <w:t xml:space="preserve">, one of the first being the conceptual model of athletic performance anxiety. </w:t>
      </w:r>
      <w:r w:rsidR="00294E73" w:rsidRPr="00C16906">
        <w:rPr>
          <w:rFonts w:ascii="Times New Roman" w:hAnsi="Times New Roman" w:cs="Times New Roman"/>
          <w:sz w:val="24"/>
          <w:szCs w:val="24"/>
        </w:rPr>
        <w:t xml:space="preserve">This model devised by Smith and </w:t>
      </w:r>
      <w:proofErr w:type="spellStart"/>
      <w:r w:rsidR="00294E73" w:rsidRPr="00C16906">
        <w:rPr>
          <w:rFonts w:ascii="Times New Roman" w:hAnsi="Times New Roman" w:cs="Times New Roman"/>
          <w:sz w:val="24"/>
          <w:szCs w:val="24"/>
        </w:rPr>
        <w:t>Smoll</w:t>
      </w:r>
      <w:proofErr w:type="spellEnd"/>
      <w:r w:rsidR="004C46AA" w:rsidRPr="00C16906">
        <w:rPr>
          <w:rFonts w:ascii="Times New Roman" w:hAnsi="Times New Roman" w:cs="Times New Roman"/>
          <w:sz w:val="24"/>
          <w:szCs w:val="24"/>
        </w:rPr>
        <w:t xml:space="preserve"> </w:t>
      </w:r>
      <w:r w:rsidR="00C15A1B" w:rsidRPr="00C16906">
        <w:rPr>
          <w:rFonts w:ascii="Times New Roman" w:hAnsi="Times New Roman" w:cs="Times New Roman"/>
          <w:sz w:val="24"/>
          <w:szCs w:val="24"/>
        </w:rPr>
        <w:t xml:space="preserve">holds the view that anxiety </w:t>
      </w:r>
      <w:r w:rsidR="00F15875" w:rsidRPr="00C16906">
        <w:rPr>
          <w:rFonts w:ascii="Times New Roman" w:hAnsi="Times New Roman" w:cs="Times New Roman"/>
          <w:sz w:val="24"/>
          <w:szCs w:val="24"/>
        </w:rPr>
        <w:t>can</w:t>
      </w:r>
      <w:r w:rsidR="00C15A1B" w:rsidRPr="00C16906">
        <w:rPr>
          <w:rFonts w:ascii="Times New Roman" w:hAnsi="Times New Roman" w:cs="Times New Roman"/>
          <w:sz w:val="24"/>
          <w:szCs w:val="24"/>
        </w:rPr>
        <w:t xml:space="preserve"> influence an athlete</w:t>
      </w:r>
      <w:r w:rsidR="00B575C0" w:rsidRPr="00C16906">
        <w:rPr>
          <w:rFonts w:ascii="Times New Roman" w:hAnsi="Times New Roman" w:cs="Times New Roman"/>
          <w:sz w:val="24"/>
          <w:szCs w:val="24"/>
        </w:rPr>
        <w:t>’</w:t>
      </w:r>
      <w:r w:rsidR="00C15A1B" w:rsidRPr="00C16906">
        <w:rPr>
          <w:rFonts w:ascii="Times New Roman" w:hAnsi="Times New Roman" w:cs="Times New Roman"/>
          <w:sz w:val="24"/>
          <w:szCs w:val="24"/>
        </w:rPr>
        <w:t>s stress response to a situation which can then influence their task-related performance through cognitive, physiological and behavioural responses (</w:t>
      </w:r>
      <w:r w:rsidR="00B25988" w:rsidRPr="00C16906">
        <w:rPr>
          <w:rFonts w:ascii="Times New Roman" w:hAnsi="Times New Roman" w:cs="Times New Roman"/>
          <w:sz w:val="24"/>
          <w:szCs w:val="24"/>
        </w:rPr>
        <w:t>Ford et al., 2017</w:t>
      </w:r>
      <w:r w:rsidR="00C15A1B" w:rsidRPr="00C16906">
        <w:rPr>
          <w:rFonts w:ascii="Times New Roman" w:hAnsi="Times New Roman" w:cs="Times New Roman"/>
          <w:sz w:val="24"/>
          <w:szCs w:val="24"/>
        </w:rPr>
        <w:t xml:space="preserve">). </w:t>
      </w:r>
      <w:r w:rsidR="00DD2A4A" w:rsidRPr="00C16906">
        <w:rPr>
          <w:rFonts w:ascii="Times New Roman" w:hAnsi="Times New Roman" w:cs="Times New Roman"/>
          <w:sz w:val="24"/>
          <w:szCs w:val="24"/>
        </w:rPr>
        <w:t>This theory removes the simplicity of the anxiety-performance relationship explained by t</w:t>
      </w:r>
      <w:r w:rsidR="00BC1B58" w:rsidRPr="00C16906">
        <w:rPr>
          <w:rFonts w:ascii="Times New Roman" w:hAnsi="Times New Roman" w:cs="Times New Roman"/>
          <w:sz w:val="24"/>
          <w:szCs w:val="24"/>
        </w:rPr>
        <w:t>he inverted</w:t>
      </w:r>
      <w:r w:rsidR="00AC4540" w:rsidRPr="00C16906">
        <w:rPr>
          <w:rFonts w:ascii="Times New Roman" w:hAnsi="Times New Roman" w:cs="Times New Roman"/>
          <w:sz w:val="24"/>
          <w:szCs w:val="24"/>
        </w:rPr>
        <w:t>-</w:t>
      </w:r>
      <w:r w:rsidR="00BC1B58" w:rsidRPr="00C16906">
        <w:rPr>
          <w:rFonts w:ascii="Times New Roman" w:hAnsi="Times New Roman" w:cs="Times New Roman"/>
          <w:sz w:val="24"/>
          <w:szCs w:val="24"/>
        </w:rPr>
        <w:t>U and drive theory</w:t>
      </w:r>
      <w:r w:rsidR="00DD2A4A" w:rsidRPr="00C16906">
        <w:rPr>
          <w:rFonts w:ascii="Times New Roman" w:hAnsi="Times New Roman" w:cs="Times New Roman"/>
          <w:sz w:val="24"/>
          <w:szCs w:val="24"/>
        </w:rPr>
        <w:t xml:space="preserve"> and </w:t>
      </w:r>
      <w:r w:rsidR="007C61A1" w:rsidRPr="00C16906">
        <w:rPr>
          <w:rFonts w:ascii="Times New Roman" w:hAnsi="Times New Roman" w:cs="Times New Roman"/>
          <w:sz w:val="24"/>
          <w:szCs w:val="24"/>
        </w:rPr>
        <w:t>takes into consideration the</w:t>
      </w:r>
      <w:r w:rsidR="00DD2A4A" w:rsidRPr="00C16906">
        <w:rPr>
          <w:rFonts w:ascii="Times New Roman" w:hAnsi="Times New Roman" w:cs="Times New Roman"/>
          <w:sz w:val="24"/>
          <w:szCs w:val="24"/>
        </w:rPr>
        <w:t xml:space="preserve"> </w:t>
      </w:r>
      <w:r w:rsidR="00145D3B" w:rsidRPr="00C16906">
        <w:rPr>
          <w:rFonts w:ascii="Times New Roman" w:hAnsi="Times New Roman" w:cs="Times New Roman"/>
          <w:sz w:val="24"/>
          <w:szCs w:val="24"/>
        </w:rPr>
        <w:t>varying degrees of responses anxiety can cause and the greater interaction of cognitive, physiological and behavioural responses (</w:t>
      </w:r>
      <w:r w:rsidR="00B25988" w:rsidRPr="00C16906">
        <w:rPr>
          <w:rFonts w:ascii="Times New Roman" w:hAnsi="Times New Roman" w:cs="Times New Roman"/>
          <w:sz w:val="24"/>
          <w:szCs w:val="24"/>
        </w:rPr>
        <w:t>Chen, Hardy and Markland, 2009</w:t>
      </w:r>
      <w:r w:rsidR="00145D3B" w:rsidRPr="00C16906">
        <w:rPr>
          <w:rFonts w:ascii="Times New Roman" w:hAnsi="Times New Roman" w:cs="Times New Roman"/>
          <w:sz w:val="24"/>
          <w:szCs w:val="24"/>
        </w:rPr>
        <w:t xml:space="preserve">). </w:t>
      </w:r>
    </w:p>
    <w:p w14:paraId="460590D3" w14:textId="5D0AB17B" w:rsidR="00463B6A" w:rsidRPr="00C16906" w:rsidRDefault="009518DC" w:rsidP="00777158">
      <w:pPr>
        <w:rPr>
          <w:rFonts w:ascii="Times New Roman" w:hAnsi="Times New Roman" w:cs="Times New Roman"/>
          <w:sz w:val="24"/>
          <w:szCs w:val="24"/>
        </w:rPr>
      </w:pPr>
      <w:r w:rsidRPr="00C16906">
        <w:rPr>
          <w:rFonts w:ascii="Times New Roman" w:hAnsi="Times New Roman" w:cs="Times New Roman"/>
          <w:sz w:val="24"/>
          <w:szCs w:val="24"/>
        </w:rPr>
        <w:t>From the positive development</w:t>
      </w:r>
      <w:r w:rsidR="004412A7" w:rsidRPr="00C16906">
        <w:rPr>
          <w:rFonts w:ascii="Times New Roman" w:hAnsi="Times New Roman" w:cs="Times New Roman"/>
          <w:sz w:val="24"/>
          <w:szCs w:val="24"/>
        </w:rPr>
        <w:t xml:space="preserve"> and framework</w:t>
      </w:r>
      <w:r w:rsidRPr="00C16906">
        <w:rPr>
          <w:rFonts w:ascii="Times New Roman" w:hAnsi="Times New Roman" w:cs="Times New Roman"/>
          <w:sz w:val="24"/>
          <w:szCs w:val="24"/>
        </w:rPr>
        <w:t xml:space="preserve"> from Smith and </w:t>
      </w:r>
      <w:proofErr w:type="spellStart"/>
      <w:r w:rsidRPr="00C16906">
        <w:rPr>
          <w:rFonts w:ascii="Times New Roman" w:hAnsi="Times New Roman" w:cs="Times New Roman"/>
          <w:sz w:val="24"/>
          <w:szCs w:val="24"/>
        </w:rPr>
        <w:t>Smoll</w:t>
      </w:r>
      <w:proofErr w:type="spellEnd"/>
      <w:r w:rsidRPr="00C16906">
        <w:rPr>
          <w:rFonts w:ascii="Times New Roman" w:hAnsi="Times New Roman" w:cs="Times New Roman"/>
          <w:sz w:val="24"/>
          <w:szCs w:val="24"/>
        </w:rPr>
        <w:t xml:space="preserve">, several other multidimensional theoretical models </w:t>
      </w:r>
      <w:r w:rsidR="008A4D5A" w:rsidRPr="00C16906">
        <w:rPr>
          <w:rFonts w:ascii="Times New Roman" w:hAnsi="Times New Roman" w:cs="Times New Roman"/>
          <w:sz w:val="24"/>
          <w:szCs w:val="24"/>
        </w:rPr>
        <w:t xml:space="preserve">have arisen, </w:t>
      </w:r>
      <w:r w:rsidRPr="00C16906">
        <w:rPr>
          <w:rFonts w:ascii="Times New Roman" w:hAnsi="Times New Roman" w:cs="Times New Roman"/>
          <w:sz w:val="24"/>
          <w:szCs w:val="24"/>
        </w:rPr>
        <w:t>such as the multidimensional anxiety theory</w:t>
      </w:r>
      <w:r w:rsidR="00B913AE" w:rsidRPr="00C16906">
        <w:rPr>
          <w:rFonts w:ascii="Times New Roman" w:hAnsi="Times New Roman" w:cs="Times New Roman"/>
          <w:sz w:val="24"/>
          <w:szCs w:val="24"/>
        </w:rPr>
        <w:t xml:space="preserve">. </w:t>
      </w:r>
      <w:r w:rsidR="007C61A1" w:rsidRPr="00C16906">
        <w:rPr>
          <w:rFonts w:ascii="Times New Roman" w:hAnsi="Times New Roman" w:cs="Times New Roman"/>
          <w:sz w:val="24"/>
          <w:szCs w:val="24"/>
        </w:rPr>
        <w:t xml:space="preserve">In contrast to the Smith and </w:t>
      </w:r>
      <w:proofErr w:type="spellStart"/>
      <w:r w:rsidR="007C61A1" w:rsidRPr="00C16906">
        <w:rPr>
          <w:rFonts w:ascii="Times New Roman" w:hAnsi="Times New Roman" w:cs="Times New Roman"/>
          <w:sz w:val="24"/>
          <w:szCs w:val="24"/>
        </w:rPr>
        <w:t>Smoll</w:t>
      </w:r>
      <w:proofErr w:type="spellEnd"/>
      <w:r w:rsidR="007C61A1" w:rsidRPr="00C16906">
        <w:rPr>
          <w:rFonts w:ascii="Times New Roman" w:hAnsi="Times New Roman" w:cs="Times New Roman"/>
          <w:sz w:val="24"/>
          <w:szCs w:val="24"/>
        </w:rPr>
        <w:t xml:space="preserve"> theory, the multidimensional anxiety advances the conception that anxiety is separated into two subcomponents, cognitive and somatic anxiety (</w:t>
      </w:r>
      <w:proofErr w:type="spellStart"/>
      <w:r w:rsidR="00C23269" w:rsidRPr="00C16906">
        <w:rPr>
          <w:rFonts w:ascii="Times New Roman" w:hAnsi="Times New Roman" w:cs="Times New Roman"/>
          <w:sz w:val="24"/>
          <w:szCs w:val="24"/>
        </w:rPr>
        <w:t>Arent</w:t>
      </w:r>
      <w:proofErr w:type="spellEnd"/>
      <w:r w:rsidR="00C23269" w:rsidRPr="00C16906">
        <w:rPr>
          <w:rFonts w:ascii="Times New Roman" w:hAnsi="Times New Roman" w:cs="Times New Roman"/>
          <w:sz w:val="24"/>
          <w:szCs w:val="24"/>
        </w:rPr>
        <w:t xml:space="preserve"> and Landers, 2003;</w:t>
      </w:r>
      <w:r w:rsidR="00307189" w:rsidRPr="00C16906">
        <w:rPr>
          <w:rFonts w:ascii="Times New Roman" w:hAnsi="Times New Roman" w:cs="Times New Roman"/>
          <w:sz w:val="24"/>
          <w:szCs w:val="24"/>
        </w:rPr>
        <w:t xml:space="preserve"> McNally, 2002</w:t>
      </w:r>
      <w:r w:rsidR="007C61A1" w:rsidRPr="00C16906">
        <w:rPr>
          <w:rFonts w:ascii="Times New Roman" w:hAnsi="Times New Roman" w:cs="Times New Roman"/>
          <w:sz w:val="24"/>
          <w:szCs w:val="24"/>
        </w:rPr>
        <w:t xml:space="preserve">). </w:t>
      </w:r>
      <w:r w:rsidR="008D19A0" w:rsidRPr="00C16906">
        <w:rPr>
          <w:rFonts w:ascii="Times New Roman" w:hAnsi="Times New Roman" w:cs="Times New Roman"/>
          <w:sz w:val="24"/>
          <w:szCs w:val="24"/>
        </w:rPr>
        <w:t>Martens</w:t>
      </w:r>
      <w:r w:rsidR="002F4F33" w:rsidRPr="00C16906">
        <w:rPr>
          <w:rFonts w:ascii="Times New Roman" w:hAnsi="Times New Roman" w:cs="Times New Roman"/>
          <w:sz w:val="24"/>
          <w:szCs w:val="24"/>
        </w:rPr>
        <w:t xml:space="preserve"> </w:t>
      </w:r>
      <w:r w:rsidR="00C15A1B" w:rsidRPr="00C16906">
        <w:rPr>
          <w:rFonts w:ascii="Times New Roman" w:hAnsi="Times New Roman" w:cs="Times New Roman"/>
          <w:sz w:val="24"/>
          <w:szCs w:val="24"/>
        </w:rPr>
        <w:t>multidimensional anxiety theory</w:t>
      </w:r>
      <w:r w:rsidR="00145D3B" w:rsidRPr="00C16906">
        <w:rPr>
          <w:rFonts w:ascii="Times New Roman" w:hAnsi="Times New Roman" w:cs="Times New Roman"/>
          <w:sz w:val="24"/>
          <w:szCs w:val="24"/>
        </w:rPr>
        <w:t xml:space="preserve"> explains that there is a negative linear relationship between cognitive state anxiety and sporting performance, albeit there is an inverted U relationship between somatic state anxiety and sporting performance (</w:t>
      </w:r>
      <w:r w:rsidR="00307189" w:rsidRPr="00C16906">
        <w:rPr>
          <w:rFonts w:ascii="Times New Roman" w:hAnsi="Times New Roman" w:cs="Times New Roman"/>
          <w:sz w:val="24"/>
          <w:szCs w:val="24"/>
        </w:rPr>
        <w:t>McNally, 2002</w:t>
      </w:r>
      <w:r w:rsidR="00145D3B" w:rsidRPr="00C16906">
        <w:rPr>
          <w:rFonts w:ascii="Times New Roman" w:hAnsi="Times New Roman" w:cs="Times New Roman"/>
          <w:sz w:val="24"/>
          <w:szCs w:val="24"/>
        </w:rPr>
        <w:t>).</w:t>
      </w:r>
      <w:r w:rsidR="00A55F4F" w:rsidRPr="00C16906">
        <w:rPr>
          <w:rFonts w:ascii="Times New Roman" w:hAnsi="Times New Roman" w:cs="Times New Roman"/>
          <w:sz w:val="24"/>
          <w:szCs w:val="24"/>
        </w:rPr>
        <w:t xml:space="preserve"> </w:t>
      </w:r>
      <w:r w:rsidR="00463B6A" w:rsidRPr="00C16906">
        <w:rPr>
          <w:rFonts w:ascii="Times New Roman" w:hAnsi="Times New Roman" w:cs="Times New Roman"/>
          <w:sz w:val="24"/>
          <w:szCs w:val="24"/>
        </w:rPr>
        <w:t>Although the theory emphasises th</w:t>
      </w:r>
      <w:r w:rsidR="0074025D" w:rsidRPr="00C16906">
        <w:rPr>
          <w:rFonts w:ascii="Times New Roman" w:hAnsi="Times New Roman" w:cs="Times New Roman"/>
          <w:sz w:val="24"/>
          <w:szCs w:val="24"/>
        </w:rPr>
        <w:t>e study of</w:t>
      </w:r>
      <w:r w:rsidR="00463B6A" w:rsidRPr="00C16906">
        <w:rPr>
          <w:rFonts w:ascii="Times New Roman" w:hAnsi="Times New Roman" w:cs="Times New Roman"/>
          <w:sz w:val="24"/>
          <w:szCs w:val="24"/>
        </w:rPr>
        <w:t xml:space="preserve"> two individual subcomponents of anxiety</w:t>
      </w:r>
      <w:r w:rsidR="00523DEF" w:rsidRPr="00C16906">
        <w:rPr>
          <w:rFonts w:ascii="Times New Roman" w:hAnsi="Times New Roman" w:cs="Times New Roman"/>
          <w:sz w:val="24"/>
          <w:szCs w:val="24"/>
        </w:rPr>
        <w:t xml:space="preserve"> independently</w:t>
      </w:r>
      <w:r w:rsidR="00463B6A" w:rsidRPr="00C16906">
        <w:rPr>
          <w:rFonts w:ascii="Times New Roman" w:hAnsi="Times New Roman" w:cs="Times New Roman"/>
          <w:sz w:val="24"/>
          <w:szCs w:val="24"/>
        </w:rPr>
        <w:t>, there are many</w:t>
      </w:r>
      <w:r w:rsidR="00031A32" w:rsidRPr="00C16906">
        <w:rPr>
          <w:rFonts w:ascii="Times New Roman" w:hAnsi="Times New Roman" w:cs="Times New Roman"/>
          <w:sz w:val="24"/>
          <w:szCs w:val="24"/>
        </w:rPr>
        <w:t xml:space="preserve"> who criticise this</w:t>
      </w:r>
      <w:r w:rsidR="00463B6A" w:rsidRPr="00C16906">
        <w:rPr>
          <w:rFonts w:ascii="Times New Roman" w:hAnsi="Times New Roman" w:cs="Times New Roman"/>
          <w:sz w:val="24"/>
          <w:szCs w:val="24"/>
        </w:rPr>
        <w:t xml:space="preserve"> </w:t>
      </w:r>
      <w:r w:rsidR="00031A32" w:rsidRPr="00C16906">
        <w:rPr>
          <w:rFonts w:ascii="Times New Roman" w:hAnsi="Times New Roman" w:cs="Times New Roman"/>
          <w:sz w:val="24"/>
          <w:szCs w:val="24"/>
        </w:rPr>
        <w:t>and hold the</w:t>
      </w:r>
      <w:r w:rsidR="00463B6A" w:rsidRPr="00C16906">
        <w:rPr>
          <w:rFonts w:ascii="Times New Roman" w:hAnsi="Times New Roman" w:cs="Times New Roman"/>
          <w:sz w:val="24"/>
          <w:szCs w:val="24"/>
        </w:rPr>
        <w:t xml:space="preserve"> belie</w:t>
      </w:r>
      <w:r w:rsidR="00031A32" w:rsidRPr="00C16906">
        <w:rPr>
          <w:rFonts w:ascii="Times New Roman" w:hAnsi="Times New Roman" w:cs="Times New Roman"/>
          <w:sz w:val="24"/>
          <w:szCs w:val="24"/>
        </w:rPr>
        <w:t>f</w:t>
      </w:r>
      <w:r w:rsidR="00463B6A" w:rsidRPr="00C16906">
        <w:rPr>
          <w:rFonts w:ascii="Times New Roman" w:hAnsi="Times New Roman" w:cs="Times New Roman"/>
          <w:sz w:val="24"/>
          <w:szCs w:val="24"/>
        </w:rPr>
        <w:t xml:space="preserve"> there is a relationship</w:t>
      </w:r>
      <w:r w:rsidR="00523DEF" w:rsidRPr="00C16906">
        <w:rPr>
          <w:rFonts w:ascii="Times New Roman" w:hAnsi="Times New Roman" w:cs="Times New Roman"/>
          <w:sz w:val="24"/>
          <w:szCs w:val="24"/>
        </w:rPr>
        <w:t xml:space="preserve"> and an overlap</w:t>
      </w:r>
      <w:r w:rsidR="00463B6A" w:rsidRPr="00C16906">
        <w:rPr>
          <w:rFonts w:ascii="Times New Roman" w:hAnsi="Times New Roman" w:cs="Times New Roman"/>
          <w:sz w:val="24"/>
          <w:szCs w:val="24"/>
        </w:rPr>
        <w:t xml:space="preserve"> </w:t>
      </w:r>
      <w:r w:rsidR="0074025D" w:rsidRPr="00C16906">
        <w:rPr>
          <w:rFonts w:ascii="Times New Roman" w:hAnsi="Times New Roman" w:cs="Times New Roman"/>
          <w:sz w:val="24"/>
          <w:szCs w:val="24"/>
        </w:rPr>
        <w:t>between</w:t>
      </w:r>
      <w:r w:rsidR="00523DEF" w:rsidRPr="00C16906">
        <w:rPr>
          <w:rFonts w:ascii="Times New Roman" w:hAnsi="Times New Roman" w:cs="Times New Roman"/>
          <w:sz w:val="24"/>
          <w:szCs w:val="24"/>
        </w:rPr>
        <w:t xml:space="preserve"> </w:t>
      </w:r>
      <w:r w:rsidR="0074025D" w:rsidRPr="00C16906">
        <w:rPr>
          <w:rFonts w:ascii="Times New Roman" w:hAnsi="Times New Roman" w:cs="Times New Roman"/>
          <w:sz w:val="24"/>
          <w:szCs w:val="24"/>
        </w:rPr>
        <w:t>cognitive and somatic anxiety</w:t>
      </w:r>
      <w:r w:rsidR="00523DEF" w:rsidRPr="00C16906">
        <w:rPr>
          <w:rFonts w:ascii="Times New Roman" w:hAnsi="Times New Roman" w:cs="Times New Roman"/>
          <w:sz w:val="24"/>
          <w:szCs w:val="24"/>
        </w:rPr>
        <w:t xml:space="preserve"> and that a stressful sporting situation can affect both. (McNally, 2002).  </w:t>
      </w:r>
    </w:p>
    <w:p w14:paraId="0B4587C2" w14:textId="477B95C7" w:rsidR="000F244D" w:rsidRPr="00C16906" w:rsidRDefault="008D19A0" w:rsidP="00777158">
      <w:pPr>
        <w:rPr>
          <w:rFonts w:ascii="Times New Roman" w:hAnsi="Times New Roman" w:cs="Times New Roman"/>
          <w:sz w:val="24"/>
          <w:szCs w:val="24"/>
        </w:rPr>
      </w:pPr>
      <w:r w:rsidRPr="00C16906">
        <w:rPr>
          <w:rFonts w:ascii="Times New Roman" w:hAnsi="Times New Roman" w:cs="Times New Roman"/>
          <w:sz w:val="24"/>
          <w:szCs w:val="24"/>
        </w:rPr>
        <w:t>On t</w:t>
      </w:r>
      <w:r w:rsidR="00145D3B" w:rsidRPr="00C16906">
        <w:rPr>
          <w:rFonts w:ascii="Times New Roman" w:hAnsi="Times New Roman" w:cs="Times New Roman"/>
          <w:sz w:val="24"/>
          <w:szCs w:val="24"/>
        </w:rPr>
        <w:t>he</w:t>
      </w:r>
      <w:r w:rsidRPr="00C16906">
        <w:rPr>
          <w:rFonts w:ascii="Times New Roman" w:hAnsi="Times New Roman" w:cs="Times New Roman"/>
          <w:sz w:val="24"/>
          <w:szCs w:val="24"/>
        </w:rPr>
        <w:t xml:space="preserve"> other hand,</w:t>
      </w:r>
      <w:r w:rsidR="00B913AE" w:rsidRPr="00C16906">
        <w:rPr>
          <w:rFonts w:ascii="Times New Roman" w:hAnsi="Times New Roman" w:cs="Times New Roman"/>
          <w:sz w:val="24"/>
          <w:szCs w:val="24"/>
        </w:rPr>
        <w:t xml:space="preserve"> another </w:t>
      </w:r>
      <w:r w:rsidR="00774B73" w:rsidRPr="00C16906">
        <w:rPr>
          <w:rFonts w:ascii="Times New Roman" w:hAnsi="Times New Roman" w:cs="Times New Roman"/>
          <w:sz w:val="24"/>
          <w:szCs w:val="24"/>
        </w:rPr>
        <w:t xml:space="preserve">theory explaining the relationship between anxiety and performance is the catastrophe theory. </w:t>
      </w:r>
      <w:r w:rsidRPr="00C16906">
        <w:rPr>
          <w:rFonts w:ascii="Times New Roman" w:hAnsi="Times New Roman" w:cs="Times New Roman"/>
          <w:sz w:val="24"/>
          <w:szCs w:val="24"/>
        </w:rPr>
        <w:t>Hardy and Parfitt</w:t>
      </w:r>
      <w:r w:rsidR="005A5F50" w:rsidRPr="00C16906">
        <w:rPr>
          <w:rFonts w:ascii="Times New Roman" w:hAnsi="Times New Roman" w:cs="Times New Roman"/>
          <w:sz w:val="24"/>
          <w:szCs w:val="24"/>
        </w:rPr>
        <w:t xml:space="preserve"> theory</w:t>
      </w:r>
      <w:r w:rsidR="00145D3B" w:rsidRPr="00C16906">
        <w:rPr>
          <w:rFonts w:ascii="Times New Roman" w:hAnsi="Times New Roman" w:cs="Times New Roman"/>
          <w:sz w:val="24"/>
          <w:szCs w:val="24"/>
        </w:rPr>
        <w:t xml:space="preserve"> </w:t>
      </w:r>
      <w:r w:rsidR="00546B73" w:rsidRPr="00C16906">
        <w:rPr>
          <w:rFonts w:ascii="Times New Roman" w:hAnsi="Times New Roman" w:cs="Times New Roman"/>
          <w:sz w:val="24"/>
          <w:szCs w:val="24"/>
        </w:rPr>
        <w:t>hold</w:t>
      </w:r>
      <w:r w:rsidR="005A5F50" w:rsidRPr="00C16906">
        <w:rPr>
          <w:rFonts w:ascii="Times New Roman" w:hAnsi="Times New Roman" w:cs="Times New Roman"/>
          <w:sz w:val="24"/>
          <w:szCs w:val="24"/>
        </w:rPr>
        <w:t>s</w:t>
      </w:r>
      <w:r w:rsidR="00546B73" w:rsidRPr="00C16906">
        <w:rPr>
          <w:rFonts w:ascii="Times New Roman" w:hAnsi="Times New Roman" w:cs="Times New Roman"/>
          <w:sz w:val="24"/>
          <w:szCs w:val="24"/>
        </w:rPr>
        <w:t xml:space="preserve"> the view that</w:t>
      </w:r>
      <w:r w:rsidR="00914250" w:rsidRPr="00C16906">
        <w:rPr>
          <w:rFonts w:ascii="Times New Roman" w:hAnsi="Times New Roman" w:cs="Times New Roman"/>
          <w:sz w:val="24"/>
          <w:szCs w:val="24"/>
        </w:rPr>
        <w:t xml:space="preserve"> the relationship between physiological arousal and performance will take an inverted-U shape depending on the low or high levels of cognitive anxiety is, with the potential of a catastrophic drop if anxiety levels become too high</w:t>
      </w:r>
      <w:r w:rsidR="00785C87" w:rsidRPr="00C16906">
        <w:rPr>
          <w:rFonts w:ascii="Times New Roman" w:hAnsi="Times New Roman" w:cs="Times New Roman"/>
          <w:sz w:val="24"/>
          <w:szCs w:val="24"/>
        </w:rPr>
        <w:t xml:space="preserve"> (</w:t>
      </w:r>
      <w:r w:rsidR="00B25988" w:rsidRPr="00C16906">
        <w:rPr>
          <w:rFonts w:ascii="Times New Roman" w:hAnsi="Times New Roman" w:cs="Times New Roman"/>
          <w:sz w:val="24"/>
          <w:szCs w:val="24"/>
        </w:rPr>
        <w:t>Ford et al., 2017</w:t>
      </w:r>
      <w:r w:rsidR="00785C87" w:rsidRPr="00C16906">
        <w:rPr>
          <w:rFonts w:ascii="Times New Roman" w:hAnsi="Times New Roman" w:cs="Times New Roman"/>
          <w:sz w:val="24"/>
          <w:szCs w:val="24"/>
        </w:rPr>
        <w:t xml:space="preserve">). </w:t>
      </w:r>
      <w:r w:rsidR="00A55F4F" w:rsidRPr="00C16906">
        <w:rPr>
          <w:rFonts w:ascii="Times New Roman" w:hAnsi="Times New Roman" w:cs="Times New Roman"/>
          <w:sz w:val="24"/>
          <w:szCs w:val="24"/>
        </w:rPr>
        <w:t xml:space="preserve">However, </w:t>
      </w:r>
      <w:r w:rsidR="00463B6A" w:rsidRPr="00C16906">
        <w:rPr>
          <w:rFonts w:ascii="Times New Roman" w:hAnsi="Times New Roman" w:cs="Times New Roman"/>
          <w:sz w:val="24"/>
          <w:szCs w:val="24"/>
        </w:rPr>
        <w:t>u</w:t>
      </w:r>
      <w:r w:rsidR="00B913AE" w:rsidRPr="00C16906">
        <w:rPr>
          <w:rFonts w:ascii="Times New Roman" w:hAnsi="Times New Roman" w:cs="Times New Roman"/>
          <w:sz w:val="24"/>
          <w:szCs w:val="24"/>
        </w:rPr>
        <w:t>nlike the multidimensional anxiety theory, the catastrophe theory does not take into consideration somatic anxiety</w:t>
      </w:r>
      <w:r w:rsidR="00463B6A" w:rsidRPr="00C16906">
        <w:rPr>
          <w:rFonts w:ascii="Times New Roman" w:hAnsi="Times New Roman" w:cs="Times New Roman"/>
          <w:sz w:val="24"/>
          <w:szCs w:val="24"/>
        </w:rPr>
        <w:t xml:space="preserve"> </w:t>
      </w:r>
      <w:r w:rsidR="00D5741B" w:rsidRPr="00C16906">
        <w:rPr>
          <w:rFonts w:ascii="Times New Roman" w:hAnsi="Times New Roman" w:cs="Times New Roman"/>
          <w:sz w:val="24"/>
          <w:szCs w:val="24"/>
        </w:rPr>
        <w:t>(Ward and Cox, 2004).</w:t>
      </w:r>
      <w:r w:rsidR="00463B6A" w:rsidRPr="00C16906">
        <w:rPr>
          <w:rFonts w:ascii="Times New Roman" w:hAnsi="Times New Roman" w:cs="Times New Roman"/>
          <w:sz w:val="24"/>
          <w:szCs w:val="24"/>
        </w:rPr>
        <w:t xml:space="preserve"> The theory also fails to explain the effects of cognitive anxiety and physiological arousal on performance occur (</w:t>
      </w:r>
      <w:proofErr w:type="spellStart"/>
      <w:r w:rsidR="00463B6A" w:rsidRPr="00C16906">
        <w:rPr>
          <w:rFonts w:ascii="Times New Roman" w:hAnsi="Times New Roman" w:cs="Times New Roman"/>
          <w:sz w:val="24"/>
          <w:szCs w:val="24"/>
        </w:rPr>
        <w:t>Mcnally</w:t>
      </w:r>
      <w:proofErr w:type="spellEnd"/>
      <w:r w:rsidR="00463B6A" w:rsidRPr="00C16906">
        <w:rPr>
          <w:rFonts w:ascii="Times New Roman" w:hAnsi="Times New Roman" w:cs="Times New Roman"/>
          <w:sz w:val="24"/>
          <w:szCs w:val="24"/>
        </w:rPr>
        <w:t>, 2002).</w:t>
      </w:r>
    </w:p>
    <w:p w14:paraId="1BF919F9" w14:textId="77777777" w:rsidR="005D10C2" w:rsidRPr="00C16906" w:rsidRDefault="005D10C2" w:rsidP="00777158">
      <w:pPr>
        <w:rPr>
          <w:rFonts w:ascii="Times New Roman" w:hAnsi="Times New Roman" w:cs="Times New Roman"/>
          <w:sz w:val="24"/>
          <w:szCs w:val="24"/>
        </w:rPr>
      </w:pPr>
    </w:p>
    <w:p w14:paraId="68000369" w14:textId="2C9B3265" w:rsidR="00307189" w:rsidRPr="00C16906" w:rsidRDefault="005D10C2" w:rsidP="00777158">
      <w:pPr>
        <w:rPr>
          <w:rFonts w:ascii="Times New Roman" w:hAnsi="Times New Roman" w:cs="Times New Roman"/>
          <w:sz w:val="24"/>
          <w:szCs w:val="24"/>
        </w:rPr>
      </w:pPr>
      <w:r w:rsidRPr="00C16906">
        <w:rPr>
          <w:rFonts w:ascii="Times New Roman" w:hAnsi="Times New Roman" w:cs="Times New Roman"/>
          <w:sz w:val="24"/>
          <w:szCs w:val="24"/>
        </w:rPr>
        <w:t>Through the evolution of multidimensional models, there has been the development of the cognitive state anxiety inventory-2 (CSAI-2)</w:t>
      </w:r>
      <w:r w:rsidR="00070AE6" w:rsidRPr="00C16906">
        <w:rPr>
          <w:rFonts w:ascii="Times New Roman" w:hAnsi="Times New Roman" w:cs="Times New Roman"/>
          <w:sz w:val="24"/>
          <w:szCs w:val="24"/>
        </w:rPr>
        <w:t>, a test assessing one’s cognitive and somatic anxiety</w:t>
      </w:r>
      <w:r w:rsidR="00030092" w:rsidRPr="00C16906">
        <w:rPr>
          <w:rFonts w:ascii="Times New Roman" w:hAnsi="Times New Roman" w:cs="Times New Roman"/>
          <w:sz w:val="24"/>
          <w:szCs w:val="24"/>
        </w:rPr>
        <w:t xml:space="preserve"> (</w:t>
      </w:r>
      <w:proofErr w:type="spellStart"/>
      <w:r w:rsidR="00030092" w:rsidRPr="00C16906">
        <w:rPr>
          <w:rFonts w:ascii="Times New Roman" w:hAnsi="Times New Roman" w:cs="Times New Roman"/>
          <w:sz w:val="24"/>
          <w:szCs w:val="24"/>
        </w:rPr>
        <w:t>Robazza</w:t>
      </w:r>
      <w:proofErr w:type="spellEnd"/>
      <w:r w:rsidR="00030092" w:rsidRPr="00C16906">
        <w:rPr>
          <w:rFonts w:ascii="Times New Roman" w:hAnsi="Times New Roman" w:cs="Times New Roman"/>
          <w:sz w:val="24"/>
          <w:szCs w:val="24"/>
        </w:rPr>
        <w:t xml:space="preserve"> et al., 2016). </w:t>
      </w:r>
      <w:r w:rsidR="00941F9B" w:rsidRPr="00C16906">
        <w:rPr>
          <w:rFonts w:ascii="Times New Roman" w:hAnsi="Times New Roman" w:cs="Times New Roman"/>
          <w:sz w:val="24"/>
          <w:szCs w:val="24"/>
        </w:rPr>
        <w:t xml:space="preserve">This is a </w:t>
      </w:r>
      <w:r w:rsidRPr="00C16906">
        <w:rPr>
          <w:rFonts w:ascii="Times New Roman" w:hAnsi="Times New Roman" w:cs="Times New Roman"/>
          <w:sz w:val="24"/>
          <w:szCs w:val="24"/>
        </w:rPr>
        <w:t>more reliable and valid multidimensional state-anxiety measure specific to sport when compared to the CSAI and SCAT tests</w:t>
      </w:r>
      <w:r w:rsidR="0099456B" w:rsidRPr="00C16906">
        <w:rPr>
          <w:rFonts w:ascii="Times New Roman" w:hAnsi="Times New Roman" w:cs="Times New Roman"/>
          <w:sz w:val="24"/>
          <w:szCs w:val="24"/>
        </w:rPr>
        <w:t xml:space="preserve"> (McNally, 2002)</w:t>
      </w:r>
      <w:r w:rsidR="00941F9B" w:rsidRPr="00C16906">
        <w:rPr>
          <w:rFonts w:ascii="Times New Roman" w:hAnsi="Times New Roman" w:cs="Times New Roman"/>
          <w:sz w:val="24"/>
          <w:szCs w:val="24"/>
        </w:rPr>
        <w:t>, h</w:t>
      </w:r>
      <w:r w:rsidR="0099456B" w:rsidRPr="00C16906">
        <w:rPr>
          <w:rFonts w:ascii="Times New Roman" w:hAnsi="Times New Roman" w:cs="Times New Roman"/>
          <w:sz w:val="24"/>
          <w:szCs w:val="24"/>
        </w:rPr>
        <w:t>owever, there are large limitations with the intensity alone approach to measuring athlete anxiety</w:t>
      </w:r>
      <w:r w:rsidR="00941F9B" w:rsidRPr="00C16906">
        <w:rPr>
          <w:rFonts w:ascii="Times New Roman" w:hAnsi="Times New Roman" w:cs="Times New Roman"/>
          <w:sz w:val="24"/>
          <w:szCs w:val="24"/>
        </w:rPr>
        <w:t>. Research (</w:t>
      </w:r>
      <w:proofErr w:type="spellStart"/>
      <w:r w:rsidR="00941F9B" w:rsidRPr="00C16906">
        <w:rPr>
          <w:rFonts w:ascii="Times New Roman" w:hAnsi="Times New Roman" w:cs="Times New Roman"/>
          <w:sz w:val="24"/>
          <w:szCs w:val="24"/>
        </w:rPr>
        <w:t>Robazza</w:t>
      </w:r>
      <w:proofErr w:type="spellEnd"/>
      <w:r w:rsidR="00941F9B" w:rsidRPr="00C16906">
        <w:rPr>
          <w:rFonts w:ascii="Times New Roman" w:hAnsi="Times New Roman" w:cs="Times New Roman"/>
          <w:sz w:val="24"/>
          <w:szCs w:val="24"/>
        </w:rPr>
        <w:t xml:space="preserve"> et al., 2016</w:t>
      </w:r>
      <w:r w:rsidR="003A188E" w:rsidRPr="00C16906">
        <w:rPr>
          <w:rFonts w:ascii="Times New Roman" w:hAnsi="Times New Roman" w:cs="Times New Roman"/>
          <w:sz w:val="24"/>
          <w:szCs w:val="24"/>
        </w:rPr>
        <w:t xml:space="preserve">; </w:t>
      </w:r>
      <w:proofErr w:type="spellStart"/>
      <w:r w:rsidR="003A188E" w:rsidRPr="00C16906">
        <w:rPr>
          <w:rFonts w:ascii="Times New Roman" w:hAnsi="Times New Roman" w:cs="Times New Roman"/>
          <w:sz w:val="24"/>
          <w:szCs w:val="24"/>
        </w:rPr>
        <w:t>Hanton</w:t>
      </w:r>
      <w:proofErr w:type="spellEnd"/>
      <w:r w:rsidR="003A188E" w:rsidRPr="00C16906">
        <w:rPr>
          <w:rFonts w:ascii="Times New Roman" w:hAnsi="Times New Roman" w:cs="Times New Roman"/>
          <w:sz w:val="24"/>
          <w:szCs w:val="24"/>
        </w:rPr>
        <w:t xml:space="preserve"> and Connaughton, 2002</w:t>
      </w:r>
      <w:r w:rsidR="00941F9B" w:rsidRPr="00C16906">
        <w:rPr>
          <w:rFonts w:ascii="Times New Roman" w:hAnsi="Times New Roman" w:cs="Times New Roman"/>
          <w:sz w:val="24"/>
          <w:szCs w:val="24"/>
        </w:rPr>
        <w:t>) suggest that</w:t>
      </w:r>
      <w:r w:rsidR="003A188E" w:rsidRPr="00C16906">
        <w:rPr>
          <w:rFonts w:ascii="Times New Roman" w:hAnsi="Times New Roman" w:cs="Times New Roman"/>
          <w:sz w:val="24"/>
          <w:szCs w:val="24"/>
        </w:rPr>
        <w:t xml:space="preserve"> an intensity alone approach does not take into consideration an athlete’s interpretations of thoughts and feelings as facilitating or debilitating. The CSAI-2 does not account for</w:t>
      </w:r>
      <w:r w:rsidR="00941F9B" w:rsidRPr="00C16906">
        <w:rPr>
          <w:rFonts w:ascii="Times New Roman" w:hAnsi="Times New Roman" w:cs="Times New Roman"/>
          <w:sz w:val="24"/>
          <w:szCs w:val="24"/>
        </w:rPr>
        <w:t xml:space="preserve"> an </w:t>
      </w:r>
      <w:r w:rsidR="00941F9B" w:rsidRPr="00C16906">
        <w:rPr>
          <w:rFonts w:ascii="Times New Roman" w:hAnsi="Times New Roman" w:cs="Times New Roman"/>
          <w:sz w:val="24"/>
          <w:szCs w:val="24"/>
        </w:rPr>
        <w:lastRenderedPageBreak/>
        <w:t xml:space="preserve">individual’s perception of </w:t>
      </w:r>
      <w:r w:rsidR="004278FB" w:rsidRPr="00C16906">
        <w:rPr>
          <w:rFonts w:ascii="Times New Roman" w:hAnsi="Times New Roman" w:cs="Times New Roman"/>
          <w:sz w:val="24"/>
          <w:szCs w:val="24"/>
        </w:rPr>
        <w:t xml:space="preserve">anxiety’s </w:t>
      </w:r>
      <w:r w:rsidR="00941F9B" w:rsidRPr="00C16906">
        <w:rPr>
          <w:rFonts w:ascii="Times New Roman" w:hAnsi="Times New Roman" w:cs="Times New Roman"/>
          <w:sz w:val="24"/>
          <w:szCs w:val="24"/>
        </w:rPr>
        <w:t xml:space="preserve">effects on performance and the frequency of the </w:t>
      </w:r>
      <w:r w:rsidR="004278FB" w:rsidRPr="00C16906">
        <w:rPr>
          <w:rFonts w:ascii="Times New Roman" w:hAnsi="Times New Roman" w:cs="Times New Roman"/>
          <w:sz w:val="24"/>
          <w:szCs w:val="24"/>
        </w:rPr>
        <w:t>intensity of anxiety prior to competition</w:t>
      </w:r>
      <w:r w:rsidR="003A188E" w:rsidRPr="00C16906">
        <w:rPr>
          <w:rFonts w:ascii="Times New Roman" w:hAnsi="Times New Roman" w:cs="Times New Roman"/>
          <w:sz w:val="24"/>
          <w:szCs w:val="24"/>
        </w:rPr>
        <w:t>, which are both</w:t>
      </w:r>
      <w:r w:rsidR="004278FB" w:rsidRPr="00C16906">
        <w:rPr>
          <w:rFonts w:ascii="Times New Roman" w:hAnsi="Times New Roman" w:cs="Times New Roman"/>
          <w:sz w:val="24"/>
          <w:szCs w:val="24"/>
        </w:rPr>
        <w:t xml:space="preserve"> aspects of anxiety response</w:t>
      </w:r>
      <w:r w:rsidR="0059526F" w:rsidRPr="00C16906">
        <w:rPr>
          <w:rFonts w:ascii="Times New Roman" w:hAnsi="Times New Roman" w:cs="Times New Roman"/>
          <w:sz w:val="24"/>
          <w:szCs w:val="24"/>
        </w:rPr>
        <w:t xml:space="preserve">. Due to this, </w:t>
      </w:r>
      <w:r w:rsidR="004278FB" w:rsidRPr="00C16906">
        <w:rPr>
          <w:rFonts w:ascii="Times New Roman" w:hAnsi="Times New Roman" w:cs="Times New Roman"/>
          <w:sz w:val="24"/>
          <w:szCs w:val="24"/>
        </w:rPr>
        <w:t xml:space="preserve">both a functional impact/direction scale and frequency scale were added to the CSAI-2. </w:t>
      </w:r>
      <w:r w:rsidR="00941F9B" w:rsidRPr="00C16906">
        <w:rPr>
          <w:rFonts w:ascii="Times New Roman" w:hAnsi="Times New Roman" w:cs="Times New Roman"/>
          <w:sz w:val="24"/>
          <w:szCs w:val="24"/>
        </w:rPr>
        <w:t xml:space="preserve"> </w:t>
      </w:r>
    </w:p>
    <w:p w14:paraId="02A6691D" w14:textId="77777777" w:rsidR="00941F9B" w:rsidRPr="00C16906" w:rsidRDefault="00941F9B" w:rsidP="00777158">
      <w:pPr>
        <w:rPr>
          <w:rFonts w:ascii="Times New Roman" w:hAnsi="Times New Roman" w:cs="Times New Roman"/>
          <w:sz w:val="24"/>
          <w:szCs w:val="24"/>
        </w:rPr>
      </w:pPr>
    </w:p>
    <w:p w14:paraId="716BAD84" w14:textId="41316D08" w:rsidR="009518DC" w:rsidRPr="00C16906" w:rsidRDefault="009518DC" w:rsidP="00777158">
      <w:pPr>
        <w:rPr>
          <w:rFonts w:ascii="Times New Roman" w:hAnsi="Times New Roman" w:cs="Times New Roman"/>
          <w:sz w:val="24"/>
          <w:szCs w:val="24"/>
        </w:rPr>
      </w:pPr>
      <w:r w:rsidRPr="00C16906">
        <w:rPr>
          <w:rFonts w:ascii="Times New Roman" w:hAnsi="Times New Roman" w:cs="Times New Roman"/>
          <w:sz w:val="24"/>
          <w:szCs w:val="24"/>
        </w:rPr>
        <w:t>Although these</w:t>
      </w:r>
      <w:r w:rsidR="005D10C2" w:rsidRPr="00C16906">
        <w:rPr>
          <w:rFonts w:ascii="Times New Roman" w:hAnsi="Times New Roman" w:cs="Times New Roman"/>
          <w:sz w:val="24"/>
          <w:szCs w:val="24"/>
        </w:rPr>
        <w:t xml:space="preserve"> multidimensional</w:t>
      </w:r>
      <w:r w:rsidRPr="00C16906">
        <w:rPr>
          <w:rFonts w:ascii="Times New Roman" w:hAnsi="Times New Roman" w:cs="Times New Roman"/>
          <w:sz w:val="24"/>
          <w:szCs w:val="24"/>
        </w:rPr>
        <w:t xml:space="preserve"> theories are greater developed than the early </w:t>
      </w:r>
      <w:r w:rsidR="005D10C2" w:rsidRPr="00C16906">
        <w:rPr>
          <w:rFonts w:ascii="Times New Roman" w:hAnsi="Times New Roman" w:cs="Times New Roman"/>
          <w:sz w:val="24"/>
          <w:szCs w:val="24"/>
        </w:rPr>
        <w:t>unidimensional theories</w:t>
      </w:r>
      <w:r w:rsidRPr="00C16906">
        <w:rPr>
          <w:rFonts w:ascii="Times New Roman" w:hAnsi="Times New Roman" w:cs="Times New Roman"/>
          <w:sz w:val="24"/>
          <w:szCs w:val="24"/>
        </w:rPr>
        <w:t xml:space="preserve">, they do not account for the individualisation of an athlete. </w:t>
      </w:r>
      <w:r w:rsidR="00C23269" w:rsidRPr="00C16906">
        <w:rPr>
          <w:rFonts w:ascii="Times New Roman" w:hAnsi="Times New Roman" w:cs="Times New Roman"/>
          <w:sz w:val="24"/>
          <w:szCs w:val="24"/>
        </w:rPr>
        <w:t>The</w:t>
      </w:r>
      <w:r w:rsidR="008A4D5A" w:rsidRPr="00C16906">
        <w:rPr>
          <w:rFonts w:ascii="Times New Roman" w:hAnsi="Times New Roman" w:cs="Times New Roman"/>
          <w:sz w:val="24"/>
          <w:szCs w:val="24"/>
        </w:rPr>
        <w:t xml:space="preserve"> individual zones of optimal functioning, the</w:t>
      </w:r>
      <w:r w:rsidR="00C23269" w:rsidRPr="00C16906">
        <w:rPr>
          <w:rFonts w:ascii="Times New Roman" w:hAnsi="Times New Roman" w:cs="Times New Roman"/>
          <w:sz w:val="24"/>
          <w:szCs w:val="24"/>
        </w:rPr>
        <w:t xml:space="preserve"> latest theory developed by </w:t>
      </w:r>
      <w:proofErr w:type="spellStart"/>
      <w:r w:rsidR="00D511C9" w:rsidRPr="00C16906">
        <w:rPr>
          <w:rFonts w:ascii="Times New Roman" w:hAnsi="Times New Roman" w:cs="Times New Roman"/>
          <w:sz w:val="24"/>
          <w:szCs w:val="24"/>
        </w:rPr>
        <w:t>Hanin</w:t>
      </w:r>
      <w:proofErr w:type="spellEnd"/>
      <w:r w:rsidR="00D511C9" w:rsidRPr="00C16906">
        <w:rPr>
          <w:rFonts w:ascii="Times New Roman" w:hAnsi="Times New Roman" w:cs="Times New Roman"/>
          <w:sz w:val="24"/>
          <w:szCs w:val="24"/>
        </w:rPr>
        <w:t xml:space="preserve"> </w:t>
      </w:r>
      <w:r w:rsidRPr="00C16906">
        <w:rPr>
          <w:rFonts w:ascii="Times New Roman" w:hAnsi="Times New Roman" w:cs="Times New Roman"/>
          <w:sz w:val="24"/>
          <w:szCs w:val="24"/>
        </w:rPr>
        <w:t>takes into consideration that each athlete has their own individual optimal emotional state</w:t>
      </w:r>
      <w:r w:rsidR="00B05899" w:rsidRPr="00C16906">
        <w:rPr>
          <w:rFonts w:ascii="Times New Roman" w:hAnsi="Times New Roman" w:cs="Times New Roman"/>
          <w:sz w:val="24"/>
          <w:szCs w:val="24"/>
        </w:rPr>
        <w:t>, which varies in location on the precompetitive state anxiety continuum</w:t>
      </w:r>
      <w:r w:rsidR="00C16024" w:rsidRPr="00C16906">
        <w:rPr>
          <w:rFonts w:ascii="Times New Roman" w:hAnsi="Times New Roman" w:cs="Times New Roman"/>
          <w:sz w:val="24"/>
          <w:szCs w:val="24"/>
        </w:rPr>
        <w:t xml:space="preserve"> from one participant to another (Lane, 2013; </w:t>
      </w:r>
      <w:bookmarkStart w:id="1" w:name="_Hlk3460543"/>
      <w:proofErr w:type="spellStart"/>
      <w:r w:rsidR="00C16024" w:rsidRPr="00C16906">
        <w:rPr>
          <w:rFonts w:ascii="Times New Roman" w:hAnsi="Times New Roman" w:cs="Times New Roman"/>
          <w:sz w:val="24"/>
          <w:szCs w:val="24"/>
        </w:rPr>
        <w:t>Pineschi</w:t>
      </w:r>
      <w:proofErr w:type="spellEnd"/>
      <w:r w:rsidR="00C16024" w:rsidRPr="00C16906">
        <w:rPr>
          <w:rFonts w:ascii="Times New Roman" w:hAnsi="Times New Roman" w:cs="Times New Roman"/>
          <w:sz w:val="24"/>
          <w:szCs w:val="24"/>
        </w:rPr>
        <w:t xml:space="preserve"> and Pietro</w:t>
      </w:r>
      <w:bookmarkEnd w:id="1"/>
      <w:r w:rsidR="00C16024" w:rsidRPr="00C16906">
        <w:rPr>
          <w:rFonts w:ascii="Times New Roman" w:hAnsi="Times New Roman" w:cs="Times New Roman"/>
          <w:sz w:val="24"/>
          <w:szCs w:val="24"/>
        </w:rPr>
        <w:t>, 2013)</w:t>
      </w:r>
      <w:r w:rsidR="00D511C9" w:rsidRPr="00C16906">
        <w:rPr>
          <w:rFonts w:ascii="Times New Roman" w:hAnsi="Times New Roman" w:cs="Times New Roman"/>
          <w:sz w:val="24"/>
          <w:szCs w:val="24"/>
        </w:rPr>
        <w:t xml:space="preserve"> unlike any of the other theories.</w:t>
      </w:r>
      <w:r w:rsidR="003609F1" w:rsidRPr="00C16906">
        <w:rPr>
          <w:rFonts w:ascii="Times New Roman" w:hAnsi="Times New Roman" w:cs="Times New Roman"/>
          <w:sz w:val="24"/>
          <w:szCs w:val="24"/>
        </w:rPr>
        <w:t xml:space="preserve"> </w:t>
      </w:r>
      <w:proofErr w:type="spellStart"/>
      <w:r w:rsidR="008A4D5A" w:rsidRPr="00C16906">
        <w:rPr>
          <w:rFonts w:ascii="Times New Roman" w:hAnsi="Times New Roman" w:cs="Times New Roman"/>
          <w:sz w:val="24"/>
          <w:szCs w:val="24"/>
        </w:rPr>
        <w:t>Robazza</w:t>
      </w:r>
      <w:proofErr w:type="spellEnd"/>
      <w:r w:rsidR="008A4D5A" w:rsidRPr="00C16906">
        <w:rPr>
          <w:rFonts w:ascii="Times New Roman" w:hAnsi="Times New Roman" w:cs="Times New Roman"/>
          <w:sz w:val="24"/>
          <w:szCs w:val="24"/>
        </w:rPr>
        <w:t xml:space="preserve"> et al. (2016) explains that one athlete may perceive an intensity of anxiety helpful</w:t>
      </w:r>
      <w:r w:rsidR="004C18CA" w:rsidRPr="00C16906">
        <w:rPr>
          <w:rFonts w:ascii="Times New Roman" w:hAnsi="Times New Roman" w:cs="Times New Roman"/>
          <w:sz w:val="24"/>
          <w:szCs w:val="24"/>
        </w:rPr>
        <w:t xml:space="preserve"> or positive</w:t>
      </w:r>
      <w:r w:rsidR="008A4D5A" w:rsidRPr="00C16906">
        <w:rPr>
          <w:rFonts w:ascii="Times New Roman" w:hAnsi="Times New Roman" w:cs="Times New Roman"/>
          <w:sz w:val="24"/>
          <w:szCs w:val="24"/>
        </w:rPr>
        <w:t xml:space="preserve"> t</w:t>
      </w:r>
      <w:r w:rsidR="004C18CA" w:rsidRPr="00C16906">
        <w:rPr>
          <w:rFonts w:ascii="Times New Roman" w:hAnsi="Times New Roman" w:cs="Times New Roman"/>
          <w:sz w:val="24"/>
          <w:szCs w:val="24"/>
        </w:rPr>
        <w:t xml:space="preserve">o performance whereas another athlete may perceive the identical anxiety intensity as negative and detrimental to performance. </w:t>
      </w:r>
      <w:r w:rsidR="00187B07" w:rsidRPr="00C16906">
        <w:rPr>
          <w:rFonts w:ascii="Times New Roman" w:hAnsi="Times New Roman" w:cs="Times New Roman"/>
          <w:sz w:val="24"/>
          <w:szCs w:val="24"/>
        </w:rPr>
        <w:t xml:space="preserve">This removes the generalisation of anxiety in individuals. </w:t>
      </w:r>
    </w:p>
    <w:p w14:paraId="65E73D69" w14:textId="552D9D87" w:rsidR="003609F1" w:rsidRPr="00C16906" w:rsidRDefault="009C6396" w:rsidP="00777158">
      <w:pPr>
        <w:rPr>
          <w:rFonts w:ascii="Times New Roman" w:hAnsi="Times New Roman" w:cs="Times New Roman"/>
          <w:sz w:val="24"/>
          <w:szCs w:val="24"/>
        </w:rPr>
      </w:pPr>
      <w:r w:rsidRPr="00C16906">
        <w:rPr>
          <w:rFonts w:ascii="Times New Roman" w:hAnsi="Times New Roman" w:cs="Times New Roman"/>
          <w:sz w:val="24"/>
          <w:szCs w:val="24"/>
        </w:rPr>
        <w:t xml:space="preserve">Other researchers with the aim to explain the effects of different anxiety intensities on performance have also </w:t>
      </w:r>
      <w:r w:rsidR="00F028FF" w:rsidRPr="00C16906">
        <w:rPr>
          <w:rFonts w:ascii="Times New Roman" w:hAnsi="Times New Roman" w:cs="Times New Roman"/>
          <w:sz w:val="24"/>
          <w:szCs w:val="24"/>
        </w:rPr>
        <w:t>proposed distraction models and execution focus models. Differing from previously explained theories, these frameworks focus on one’s perspective of distraction, working memory capacity and perspective of conscious processing and how they impact performance (</w:t>
      </w:r>
      <w:proofErr w:type="spellStart"/>
      <w:r w:rsidR="00F028FF" w:rsidRPr="00C16906">
        <w:rPr>
          <w:rFonts w:ascii="Times New Roman" w:hAnsi="Times New Roman" w:cs="Times New Roman"/>
          <w:sz w:val="24"/>
          <w:szCs w:val="24"/>
        </w:rPr>
        <w:t>Pineschi</w:t>
      </w:r>
      <w:proofErr w:type="spellEnd"/>
      <w:r w:rsidR="00F028FF" w:rsidRPr="00C16906">
        <w:rPr>
          <w:rFonts w:ascii="Times New Roman" w:hAnsi="Times New Roman" w:cs="Times New Roman"/>
          <w:sz w:val="24"/>
          <w:szCs w:val="24"/>
        </w:rPr>
        <w:t xml:space="preserve"> and Pietro, 2013). Distraction models highlight that </w:t>
      </w:r>
      <w:r w:rsidRPr="00C16906">
        <w:rPr>
          <w:rFonts w:ascii="Times New Roman" w:hAnsi="Times New Roman" w:cs="Times New Roman"/>
          <w:sz w:val="24"/>
          <w:szCs w:val="24"/>
        </w:rPr>
        <w:t>working memory capacity influences an athlete’s perspective of distraction</w:t>
      </w:r>
      <w:r w:rsidR="004412A7" w:rsidRPr="00C16906">
        <w:rPr>
          <w:rFonts w:ascii="Times New Roman" w:hAnsi="Times New Roman" w:cs="Times New Roman"/>
          <w:sz w:val="24"/>
          <w:szCs w:val="24"/>
        </w:rPr>
        <w:t>,</w:t>
      </w:r>
      <w:r w:rsidR="00E1429B" w:rsidRPr="00C16906">
        <w:rPr>
          <w:rFonts w:ascii="Times New Roman" w:hAnsi="Times New Roman" w:cs="Times New Roman"/>
          <w:sz w:val="24"/>
          <w:szCs w:val="24"/>
        </w:rPr>
        <w:t xml:space="preserve"> meaning that </w:t>
      </w:r>
      <w:r w:rsidR="008C1476" w:rsidRPr="00C16906">
        <w:rPr>
          <w:rFonts w:ascii="Times New Roman" w:hAnsi="Times New Roman" w:cs="Times New Roman"/>
          <w:sz w:val="24"/>
          <w:szCs w:val="24"/>
        </w:rPr>
        <w:t xml:space="preserve">when </w:t>
      </w:r>
      <w:r w:rsidR="00E1429B" w:rsidRPr="00C16906">
        <w:rPr>
          <w:rFonts w:ascii="Times New Roman" w:hAnsi="Times New Roman" w:cs="Times New Roman"/>
          <w:sz w:val="24"/>
          <w:szCs w:val="24"/>
        </w:rPr>
        <w:t>an athlete’s attention is removed from relevant sport related task</w:t>
      </w:r>
      <w:r w:rsidR="0010385E" w:rsidRPr="00C16906">
        <w:rPr>
          <w:rFonts w:ascii="Times New Roman" w:hAnsi="Times New Roman" w:cs="Times New Roman"/>
          <w:sz w:val="24"/>
          <w:szCs w:val="24"/>
        </w:rPr>
        <w:t>s</w:t>
      </w:r>
      <w:r w:rsidR="00E1429B" w:rsidRPr="00C16906">
        <w:rPr>
          <w:rFonts w:ascii="Times New Roman" w:hAnsi="Times New Roman" w:cs="Times New Roman"/>
          <w:sz w:val="24"/>
          <w:szCs w:val="24"/>
        </w:rPr>
        <w:t xml:space="preserve"> or information and focused on the</w:t>
      </w:r>
      <w:r w:rsidR="0010385E" w:rsidRPr="00C16906">
        <w:rPr>
          <w:rFonts w:ascii="Times New Roman" w:hAnsi="Times New Roman" w:cs="Times New Roman"/>
          <w:sz w:val="24"/>
          <w:szCs w:val="24"/>
        </w:rPr>
        <w:t xml:space="preserve"> </w:t>
      </w:r>
      <w:r w:rsidR="00F028FF" w:rsidRPr="00C16906">
        <w:rPr>
          <w:rFonts w:ascii="Times New Roman" w:hAnsi="Times New Roman" w:cs="Times New Roman"/>
          <w:sz w:val="24"/>
          <w:szCs w:val="24"/>
        </w:rPr>
        <w:t xml:space="preserve">task-irrelevant </w:t>
      </w:r>
      <w:r w:rsidR="0010385E" w:rsidRPr="00C16906">
        <w:rPr>
          <w:rFonts w:ascii="Times New Roman" w:hAnsi="Times New Roman" w:cs="Times New Roman"/>
          <w:sz w:val="24"/>
          <w:szCs w:val="24"/>
        </w:rPr>
        <w:t>worry</w:t>
      </w:r>
      <w:r w:rsidR="008C1476" w:rsidRPr="00C16906">
        <w:rPr>
          <w:rFonts w:ascii="Times New Roman" w:hAnsi="Times New Roman" w:cs="Times New Roman"/>
          <w:sz w:val="24"/>
          <w:szCs w:val="24"/>
        </w:rPr>
        <w:t xml:space="preserve"> and threat related stimuli, there is less attention available for movement execution</w:t>
      </w:r>
      <w:r w:rsidR="00C05481" w:rsidRPr="00C16906">
        <w:rPr>
          <w:rFonts w:ascii="Times New Roman" w:hAnsi="Times New Roman" w:cs="Times New Roman"/>
          <w:sz w:val="24"/>
          <w:szCs w:val="24"/>
        </w:rPr>
        <w:t>, causing movements to become less accurate or successful (</w:t>
      </w:r>
      <w:proofErr w:type="spellStart"/>
      <w:r w:rsidR="00C05481" w:rsidRPr="00C16906">
        <w:rPr>
          <w:rFonts w:ascii="Times New Roman" w:hAnsi="Times New Roman" w:cs="Times New Roman"/>
          <w:sz w:val="24"/>
          <w:szCs w:val="24"/>
        </w:rPr>
        <w:t>Nieuwenhuys</w:t>
      </w:r>
      <w:proofErr w:type="spellEnd"/>
      <w:r w:rsidR="00C05481" w:rsidRPr="00C16906">
        <w:rPr>
          <w:rFonts w:ascii="Times New Roman" w:hAnsi="Times New Roman" w:cs="Times New Roman"/>
          <w:sz w:val="24"/>
          <w:szCs w:val="24"/>
        </w:rPr>
        <w:t xml:space="preserve"> and </w:t>
      </w:r>
      <w:proofErr w:type="spellStart"/>
      <w:r w:rsidR="00C05481" w:rsidRPr="00C16906">
        <w:rPr>
          <w:rFonts w:ascii="Times New Roman" w:hAnsi="Times New Roman" w:cs="Times New Roman"/>
          <w:sz w:val="24"/>
          <w:szCs w:val="24"/>
        </w:rPr>
        <w:t>Oudejans</w:t>
      </w:r>
      <w:proofErr w:type="spellEnd"/>
      <w:r w:rsidR="00C05481" w:rsidRPr="00C16906">
        <w:rPr>
          <w:rFonts w:ascii="Times New Roman" w:hAnsi="Times New Roman" w:cs="Times New Roman"/>
          <w:sz w:val="24"/>
          <w:szCs w:val="24"/>
        </w:rPr>
        <w:t xml:space="preserve">, 2012). </w:t>
      </w:r>
      <w:r w:rsidR="002E6BF1" w:rsidRPr="00C16906">
        <w:rPr>
          <w:rFonts w:ascii="Times New Roman" w:hAnsi="Times New Roman" w:cs="Times New Roman"/>
          <w:sz w:val="24"/>
          <w:szCs w:val="24"/>
        </w:rPr>
        <w:t>However</w:t>
      </w:r>
      <w:r w:rsidR="00B5636A" w:rsidRPr="00C16906">
        <w:rPr>
          <w:rFonts w:ascii="Times New Roman" w:hAnsi="Times New Roman" w:cs="Times New Roman"/>
          <w:sz w:val="24"/>
          <w:szCs w:val="24"/>
        </w:rPr>
        <w:t>,</w:t>
      </w:r>
      <w:r w:rsidR="005A1AD2" w:rsidRPr="00C16906">
        <w:rPr>
          <w:rFonts w:ascii="Times New Roman" w:hAnsi="Times New Roman" w:cs="Times New Roman"/>
          <w:sz w:val="24"/>
          <w:szCs w:val="24"/>
        </w:rPr>
        <w:t xml:space="preserve"> </w:t>
      </w:r>
      <w:proofErr w:type="spellStart"/>
      <w:r w:rsidR="005A1AD2" w:rsidRPr="00C16906">
        <w:rPr>
          <w:rFonts w:ascii="Times New Roman" w:hAnsi="Times New Roman" w:cs="Times New Roman"/>
          <w:sz w:val="24"/>
          <w:szCs w:val="24"/>
        </w:rPr>
        <w:t>Nieuwenhuys</w:t>
      </w:r>
      <w:proofErr w:type="spellEnd"/>
      <w:r w:rsidR="005A1AD2" w:rsidRPr="00C16906">
        <w:rPr>
          <w:rFonts w:ascii="Times New Roman" w:hAnsi="Times New Roman" w:cs="Times New Roman"/>
          <w:sz w:val="24"/>
          <w:szCs w:val="24"/>
        </w:rPr>
        <w:t xml:space="preserve"> and </w:t>
      </w:r>
      <w:proofErr w:type="spellStart"/>
      <w:r w:rsidR="005A1AD2" w:rsidRPr="00C16906">
        <w:rPr>
          <w:rFonts w:ascii="Times New Roman" w:hAnsi="Times New Roman" w:cs="Times New Roman"/>
          <w:sz w:val="24"/>
          <w:szCs w:val="24"/>
        </w:rPr>
        <w:t>Oudejans</w:t>
      </w:r>
      <w:proofErr w:type="spellEnd"/>
      <w:r w:rsidR="005A1AD2" w:rsidRPr="00C16906">
        <w:rPr>
          <w:rFonts w:ascii="Times New Roman" w:hAnsi="Times New Roman" w:cs="Times New Roman"/>
          <w:sz w:val="24"/>
          <w:szCs w:val="24"/>
        </w:rPr>
        <w:t xml:space="preserve"> (2012</w:t>
      </w:r>
      <w:r w:rsidR="002E6BF1" w:rsidRPr="00C16906">
        <w:rPr>
          <w:rFonts w:ascii="Times New Roman" w:hAnsi="Times New Roman" w:cs="Times New Roman"/>
          <w:sz w:val="24"/>
          <w:szCs w:val="24"/>
        </w:rPr>
        <w:t xml:space="preserve">) criticise </w:t>
      </w:r>
      <w:r w:rsidR="00B5636A" w:rsidRPr="00C16906">
        <w:rPr>
          <w:rFonts w:ascii="Times New Roman" w:hAnsi="Times New Roman" w:cs="Times New Roman"/>
          <w:sz w:val="24"/>
          <w:szCs w:val="24"/>
        </w:rPr>
        <w:t>distraction models with the belief that reduce</w:t>
      </w:r>
      <w:r w:rsidR="00CD355B" w:rsidRPr="00C16906">
        <w:rPr>
          <w:rFonts w:ascii="Times New Roman" w:hAnsi="Times New Roman" w:cs="Times New Roman"/>
          <w:sz w:val="24"/>
          <w:szCs w:val="24"/>
        </w:rPr>
        <w:t>d</w:t>
      </w:r>
      <w:r w:rsidR="00B5636A" w:rsidRPr="00C16906">
        <w:rPr>
          <w:rFonts w:ascii="Times New Roman" w:hAnsi="Times New Roman" w:cs="Times New Roman"/>
          <w:sz w:val="24"/>
          <w:szCs w:val="24"/>
        </w:rPr>
        <w:t xml:space="preserve"> attention cannot explain the negative impact of anxiety on performance. </w:t>
      </w:r>
      <w:r w:rsidR="00B52897" w:rsidRPr="00C16906">
        <w:rPr>
          <w:rFonts w:ascii="Times New Roman" w:hAnsi="Times New Roman" w:cs="Times New Roman"/>
          <w:sz w:val="24"/>
          <w:szCs w:val="24"/>
        </w:rPr>
        <w:t>Execution focus models, o</w:t>
      </w:r>
      <w:r w:rsidR="00C05481" w:rsidRPr="00C16906">
        <w:rPr>
          <w:rFonts w:ascii="Times New Roman" w:hAnsi="Times New Roman" w:cs="Times New Roman"/>
          <w:sz w:val="24"/>
          <w:szCs w:val="24"/>
        </w:rPr>
        <w:t>n the other hand,</w:t>
      </w:r>
      <w:r w:rsidR="00B52897" w:rsidRPr="00C16906">
        <w:rPr>
          <w:rFonts w:ascii="Times New Roman" w:hAnsi="Times New Roman" w:cs="Times New Roman"/>
          <w:sz w:val="24"/>
          <w:szCs w:val="24"/>
        </w:rPr>
        <w:t xml:space="preserve"> contradict distraction models with the notion that attention is drawn inwards to the performer, in turn causing the athlete to consciously control and monitor their movements, disrupting a well-rehearsed, autonomous skill, significantly reducing its </w:t>
      </w:r>
      <w:r w:rsidR="00360807" w:rsidRPr="00C16906">
        <w:rPr>
          <w:rFonts w:ascii="Times New Roman" w:hAnsi="Times New Roman" w:cs="Times New Roman"/>
          <w:sz w:val="24"/>
          <w:szCs w:val="24"/>
        </w:rPr>
        <w:t xml:space="preserve">technical </w:t>
      </w:r>
      <w:r w:rsidR="00B52897" w:rsidRPr="00C16906">
        <w:rPr>
          <w:rFonts w:ascii="Times New Roman" w:hAnsi="Times New Roman" w:cs="Times New Roman"/>
          <w:sz w:val="24"/>
          <w:szCs w:val="24"/>
        </w:rPr>
        <w:t>effectiveness</w:t>
      </w:r>
      <w:r w:rsidR="00360807" w:rsidRPr="00C16906">
        <w:rPr>
          <w:rFonts w:ascii="Times New Roman" w:hAnsi="Times New Roman" w:cs="Times New Roman"/>
          <w:sz w:val="24"/>
          <w:szCs w:val="24"/>
        </w:rPr>
        <w:t xml:space="preserve"> and habitual nature</w:t>
      </w:r>
      <w:r w:rsidR="00B52897" w:rsidRPr="00C16906">
        <w:rPr>
          <w:rFonts w:ascii="Times New Roman" w:hAnsi="Times New Roman" w:cs="Times New Roman"/>
          <w:sz w:val="24"/>
          <w:szCs w:val="24"/>
        </w:rPr>
        <w:t xml:space="preserve">, causing harm to their </w:t>
      </w:r>
      <w:r w:rsidR="00A11475" w:rsidRPr="00C16906">
        <w:rPr>
          <w:rFonts w:ascii="Times New Roman" w:hAnsi="Times New Roman" w:cs="Times New Roman"/>
          <w:sz w:val="24"/>
          <w:szCs w:val="24"/>
        </w:rPr>
        <w:t xml:space="preserve">overall </w:t>
      </w:r>
      <w:r w:rsidR="00B52897" w:rsidRPr="00C16906">
        <w:rPr>
          <w:rFonts w:ascii="Times New Roman" w:hAnsi="Times New Roman" w:cs="Times New Roman"/>
          <w:sz w:val="24"/>
          <w:szCs w:val="24"/>
        </w:rPr>
        <w:t>performance (</w:t>
      </w:r>
      <w:proofErr w:type="spellStart"/>
      <w:r w:rsidR="00C05481" w:rsidRPr="00C16906">
        <w:rPr>
          <w:rFonts w:ascii="Times New Roman" w:hAnsi="Times New Roman" w:cs="Times New Roman"/>
          <w:sz w:val="24"/>
          <w:szCs w:val="24"/>
        </w:rPr>
        <w:t>Nieuwenhuys</w:t>
      </w:r>
      <w:proofErr w:type="spellEnd"/>
      <w:r w:rsidR="00C05481" w:rsidRPr="00C16906">
        <w:rPr>
          <w:rFonts w:ascii="Times New Roman" w:hAnsi="Times New Roman" w:cs="Times New Roman"/>
          <w:sz w:val="24"/>
          <w:szCs w:val="24"/>
        </w:rPr>
        <w:t xml:space="preserve"> and </w:t>
      </w:r>
      <w:proofErr w:type="spellStart"/>
      <w:r w:rsidR="00C05481" w:rsidRPr="00C16906">
        <w:rPr>
          <w:rFonts w:ascii="Times New Roman" w:hAnsi="Times New Roman" w:cs="Times New Roman"/>
          <w:sz w:val="24"/>
          <w:szCs w:val="24"/>
        </w:rPr>
        <w:t>Oudejan</w:t>
      </w:r>
      <w:r w:rsidR="00B52897" w:rsidRPr="00C16906">
        <w:rPr>
          <w:rFonts w:ascii="Times New Roman" w:hAnsi="Times New Roman" w:cs="Times New Roman"/>
          <w:sz w:val="24"/>
          <w:szCs w:val="24"/>
        </w:rPr>
        <w:t>s</w:t>
      </w:r>
      <w:proofErr w:type="spellEnd"/>
      <w:r w:rsidR="00B52897" w:rsidRPr="00C16906">
        <w:rPr>
          <w:rFonts w:ascii="Times New Roman" w:hAnsi="Times New Roman" w:cs="Times New Roman"/>
          <w:sz w:val="24"/>
          <w:szCs w:val="24"/>
        </w:rPr>
        <w:t xml:space="preserve">, </w:t>
      </w:r>
      <w:r w:rsidR="00C05481" w:rsidRPr="00C16906">
        <w:rPr>
          <w:rFonts w:ascii="Times New Roman" w:hAnsi="Times New Roman" w:cs="Times New Roman"/>
          <w:sz w:val="24"/>
          <w:szCs w:val="24"/>
        </w:rPr>
        <w:t>2012</w:t>
      </w:r>
      <w:r w:rsidR="00B52897" w:rsidRPr="00C16906">
        <w:rPr>
          <w:rFonts w:ascii="Times New Roman" w:hAnsi="Times New Roman" w:cs="Times New Roman"/>
          <w:sz w:val="24"/>
          <w:szCs w:val="24"/>
        </w:rPr>
        <w:t xml:space="preserve">; </w:t>
      </w:r>
      <w:proofErr w:type="spellStart"/>
      <w:r w:rsidR="00B52897" w:rsidRPr="00C16906">
        <w:rPr>
          <w:rFonts w:ascii="Times New Roman" w:hAnsi="Times New Roman" w:cs="Times New Roman"/>
          <w:sz w:val="24"/>
          <w:szCs w:val="24"/>
        </w:rPr>
        <w:t>Pineschi</w:t>
      </w:r>
      <w:proofErr w:type="spellEnd"/>
      <w:r w:rsidR="00B52897" w:rsidRPr="00C16906">
        <w:rPr>
          <w:rFonts w:ascii="Times New Roman" w:hAnsi="Times New Roman" w:cs="Times New Roman"/>
          <w:sz w:val="24"/>
          <w:szCs w:val="24"/>
        </w:rPr>
        <w:t xml:space="preserve"> and Pietro, 2013). </w:t>
      </w:r>
      <w:r w:rsidR="00C05481" w:rsidRPr="00C16906">
        <w:rPr>
          <w:rFonts w:ascii="Times New Roman" w:hAnsi="Times New Roman" w:cs="Times New Roman"/>
          <w:sz w:val="24"/>
          <w:szCs w:val="24"/>
        </w:rPr>
        <w:t xml:space="preserve">  </w:t>
      </w:r>
    </w:p>
    <w:p w14:paraId="6018EFF0" w14:textId="77777777" w:rsidR="005B7CC1" w:rsidRPr="00C16906" w:rsidRDefault="005B7CC1" w:rsidP="00777158">
      <w:pPr>
        <w:rPr>
          <w:rFonts w:ascii="Times New Roman" w:hAnsi="Times New Roman" w:cs="Times New Roman"/>
          <w:sz w:val="24"/>
          <w:szCs w:val="24"/>
        </w:rPr>
      </w:pPr>
    </w:p>
    <w:p w14:paraId="2C610F52" w14:textId="1F58CF9E" w:rsidR="00777158" w:rsidRPr="00C16906" w:rsidRDefault="00777158" w:rsidP="00777158">
      <w:pPr>
        <w:rPr>
          <w:rFonts w:ascii="Times New Roman" w:hAnsi="Times New Roman" w:cs="Times New Roman"/>
          <w:sz w:val="24"/>
          <w:szCs w:val="24"/>
          <w:u w:val="single"/>
        </w:rPr>
      </w:pPr>
      <w:r w:rsidRPr="00C16906">
        <w:rPr>
          <w:rFonts w:ascii="Times New Roman" w:hAnsi="Times New Roman" w:cs="Times New Roman"/>
          <w:sz w:val="24"/>
          <w:szCs w:val="24"/>
          <w:u w:val="single"/>
        </w:rPr>
        <w:t xml:space="preserve">Practical implications of the conceptual advances </w:t>
      </w:r>
    </w:p>
    <w:p w14:paraId="2D21A482" w14:textId="789CCC25" w:rsidR="00A10DD9" w:rsidRPr="00C16906" w:rsidRDefault="00A10DD9" w:rsidP="00777158">
      <w:pPr>
        <w:rPr>
          <w:rFonts w:ascii="Times New Roman" w:hAnsi="Times New Roman" w:cs="Times New Roman"/>
          <w:sz w:val="24"/>
          <w:szCs w:val="24"/>
          <w:u w:val="single"/>
        </w:rPr>
      </w:pPr>
    </w:p>
    <w:p w14:paraId="59704B61" w14:textId="0DEC6BEF" w:rsidR="00EC39A8" w:rsidRPr="00C16906" w:rsidRDefault="00EC39A8" w:rsidP="00EC39A8">
      <w:pPr>
        <w:rPr>
          <w:rFonts w:ascii="Times New Roman" w:hAnsi="Times New Roman" w:cs="Times New Roman"/>
          <w:sz w:val="24"/>
          <w:szCs w:val="24"/>
        </w:rPr>
      </w:pPr>
      <w:r w:rsidRPr="00C16906">
        <w:rPr>
          <w:rFonts w:ascii="Times New Roman" w:hAnsi="Times New Roman" w:cs="Times New Roman"/>
          <w:sz w:val="24"/>
          <w:szCs w:val="24"/>
        </w:rPr>
        <w:t xml:space="preserve">With the large body of research and understanding into theories surrounding the relationship between anxiety and sporting performance, there are various anxiety management techniques and coping strategies that have been developed and can be implemented by practitioners for individual athletes and teams. These coping strategies are composed of cognitive and </w:t>
      </w:r>
      <w:r w:rsidR="005179D0" w:rsidRPr="00C16906">
        <w:rPr>
          <w:rFonts w:ascii="Times New Roman" w:hAnsi="Times New Roman" w:cs="Times New Roman"/>
          <w:sz w:val="24"/>
          <w:szCs w:val="24"/>
        </w:rPr>
        <w:t xml:space="preserve">somatic </w:t>
      </w:r>
      <w:r w:rsidRPr="00C16906">
        <w:rPr>
          <w:rFonts w:ascii="Times New Roman" w:hAnsi="Times New Roman" w:cs="Times New Roman"/>
          <w:sz w:val="24"/>
          <w:szCs w:val="24"/>
        </w:rPr>
        <w:t>behavioural actions which allow the control of external and internal demands during stressful sporting situations</w:t>
      </w:r>
      <w:r w:rsidR="009E2A51" w:rsidRPr="00C16906">
        <w:rPr>
          <w:rFonts w:ascii="Times New Roman" w:hAnsi="Times New Roman" w:cs="Times New Roman"/>
          <w:sz w:val="24"/>
          <w:szCs w:val="24"/>
        </w:rPr>
        <w:t>. They</w:t>
      </w:r>
      <w:r w:rsidRPr="00C16906">
        <w:rPr>
          <w:rFonts w:ascii="Times New Roman" w:hAnsi="Times New Roman" w:cs="Times New Roman"/>
          <w:sz w:val="24"/>
          <w:szCs w:val="24"/>
        </w:rPr>
        <w:t xml:space="preserve"> can</w:t>
      </w:r>
      <w:r w:rsidR="009E2A51" w:rsidRPr="00C16906">
        <w:rPr>
          <w:rFonts w:ascii="Times New Roman" w:hAnsi="Times New Roman" w:cs="Times New Roman"/>
          <w:sz w:val="24"/>
          <w:szCs w:val="24"/>
        </w:rPr>
        <w:t xml:space="preserve"> also</w:t>
      </w:r>
      <w:r w:rsidRPr="00C16906">
        <w:rPr>
          <w:rFonts w:ascii="Times New Roman" w:hAnsi="Times New Roman" w:cs="Times New Roman"/>
          <w:sz w:val="24"/>
          <w:szCs w:val="24"/>
        </w:rPr>
        <w:t xml:space="preserve"> be used and adapted to deal with different sources of stress (Dias, Cruz and Fonseca, 2012; </w:t>
      </w:r>
      <w:proofErr w:type="spellStart"/>
      <w:r w:rsidRPr="00C16906">
        <w:rPr>
          <w:rFonts w:ascii="Times New Roman" w:hAnsi="Times New Roman" w:cs="Times New Roman"/>
          <w:sz w:val="24"/>
          <w:szCs w:val="24"/>
        </w:rPr>
        <w:t>Duica</w:t>
      </w:r>
      <w:proofErr w:type="spellEnd"/>
      <w:r w:rsidRPr="00C16906">
        <w:rPr>
          <w:rFonts w:ascii="Times New Roman" w:hAnsi="Times New Roman" w:cs="Times New Roman"/>
          <w:sz w:val="24"/>
          <w:szCs w:val="24"/>
        </w:rPr>
        <w:t xml:space="preserve"> et al., 2014).</w:t>
      </w:r>
      <w:r w:rsidR="00BE3465" w:rsidRPr="00C16906">
        <w:rPr>
          <w:rFonts w:ascii="Times New Roman" w:hAnsi="Times New Roman" w:cs="Times New Roman"/>
          <w:sz w:val="24"/>
          <w:szCs w:val="24"/>
        </w:rPr>
        <w:t xml:space="preserve"> </w:t>
      </w:r>
      <w:r w:rsidR="00F5378E" w:rsidRPr="00C16906">
        <w:rPr>
          <w:rFonts w:ascii="Times New Roman" w:hAnsi="Times New Roman" w:cs="Times New Roman"/>
          <w:sz w:val="24"/>
          <w:szCs w:val="24"/>
        </w:rPr>
        <w:t xml:space="preserve">Dias, Cruz and Fonseca (2012) further emphasise that coping strategies often involve actions that solve the situation causing stress, manage one’s emotions or distract one from the stressful situation. </w:t>
      </w:r>
    </w:p>
    <w:p w14:paraId="203C4DEF" w14:textId="5BD440D3" w:rsidR="00031A32" w:rsidRPr="00C16906" w:rsidRDefault="00F5378E" w:rsidP="007436B1">
      <w:pPr>
        <w:rPr>
          <w:rFonts w:ascii="Times New Roman" w:hAnsi="Times New Roman" w:cs="Times New Roman"/>
          <w:sz w:val="24"/>
          <w:szCs w:val="24"/>
        </w:rPr>
      </w:pPr>
      <w:r w:rsidRPr="00C16906">
        <w:rPr>
          <w:rFonts w:ascii="Times New Roman" w:hAnsi="Times New Roman" w:cs="Times New Roman"/>
          <w:sz w:val="24"/>
          <w:szCs w:val="24"/>
        </w:rPr>
        <w:t>However, p</w:t>
      </w:r>
      <w:r w:rsidR="005179D0" w:rsidRPr="00C16906">
        <w:rPr>
          <w:rFonts w:ascii="Times New Roman" w:hAnsi="Times New Roman" w:cs="Times New Roman"/>
          <w:sz w:val="24"/>
          <w:szCs w:val="24"/>
        </w:rPr>
        <w:t>rior to implementing the most suitable management techniques, it is suggested that coping strategies must match an athlete’s dominant anxiety type (</w:t>
      </w:r>
      <w:proofErr w:type="spellStart"/>
      <w:r w:rsidR="005179D0" w:rsidRPr="00C16906">
        <w:rPr>
          <w:rFonts w:ascii="Times New Roman" w:hAnsi="Times New Roman" w:cs="Times New Roman"/>
          <w:sz w:val="24"/>
          <w:szCs w:val="24"/>
        </w:rPr>
        <w:t>Campen</w:t>
      </w:r>
      <w:proofErr w:type="spellEnd"/>
      <w:r w:rsidR="005179D0" w:rsidRPr="00C16906">
        <w:rPr>
          <w:rFonts w:ascii="Times New Roman" w:hAnsi="Times New Roman" w:cs="Times New Roman"/>
          <w:sz w:val="24"/>
          <w:szCs w:val="24"/>
        </w:rPr>
        <w:t xml:space="preserve"> and Roberts, </w:t>
      </w:r>
      <w:r w:rsidR="005179D0" w:rsidRPr="00C16906">
        <w:rPr>
          <w:rFonts w:ascii="Times New Roman" w:hAnsi="Times New Roman" w:cs="Times New Roman"/>
          <w:sz w:val="24"/>
          <w:szCs w:val="24"/>
        </w:rPr>
        <w:lastRenderedPageBreak/>
        <w:t xml:space="preserve">2001). </w:t>
      </w:r>
      <w:proofErr w:type="spellStart"/>
      <w:r w:rsidR="005179D0" w:rsidRPr="00C16906">
        <w:rPr>
          <w:rFonts w:ascii="Times New Roman" w:hAnsi="Times New Roman" w:cs="Times New Roman"/>
          <w:sz w:val="24"/>
          <w:szCs w:val="24"/>
        </w:rPr>
        <w:t>Campen</w:t>
      </w:r>
      <w:proofErr w:type="spellEnd"/>
      <w:r w:rsidR="005179D0" w:rsidRPr="00C16906">
        <w:rPr>
          <w:rFonts w:ascii="Times New Roman" w:hAnsi="Times New Roman" w:cs="Times New Roman"/>
          <w:sz w:val="24"/>
          <w:szCs w:val="24"/>
        </w:rPr>
        <w:t xml:space="preserve"> and Roberts (2001) further suggest that anxiety management techniques applied that combat </w:t>
      </w:r>
      <w:r w:rsidR="004E3205" w:rsidRPr="00C16906">
        <w:rPr>
          <w:rFonts w:ascii="Times New Roman" w:hAnsi="Times New Roman" w:cs="Times New Roman"/>
          <w:sz w:val="24"/>
          <w:szCs w:val="24"/>
        </w:rPr>
        <w:t xml:space="preserve">an individual’s </w:t>
      </w:r>
      <w:r w:rsidR="005179D0" w:rsidRPr="00C16906">
        <w:rPr>
          <w:rFonts w:ascii="Times New Roman" w:hAnsi="Times New Roman" w:cs="Times New Roman"/>
          <w:sz w:val="24"/>
          <w:szCs w:val="24"/>
        </w:rPr>
        <w:t>most experienced anxiety,</w:t>
      </w:r>
      <w:r w:rsidR="007436B1" w:rsidRPr="00C16906">
        <w:rPr>
          <w:rFonts w:ascii="Times New Roman" w:hAnsi="Times New Roman" w:cs="Times New Roman"/>
          <w:sz w:val="24"/>
          <w:szCs w:val="24"/>
        </w:rPr>
        <w:t xml:space="preserve"> </w:t>
      </w:r>
      <w:r w:rsidR="005179D0" w:rsidRPr="00C16906">
        <w:rPr>
          <w:rFonts w:ascii="Times New Roman" w:hAnsi="Times New Roman" w:cs="Times New Roman"/>
          <w:sz w:val="24"/>
          <w:szCs w:val="24"/>
        </w:rPr>
        <w:t>whether it be cognitive or somatic, are the most effective.</w:t>
      </w:r>
      <w:r w:rsidR="00396B2C" w:rsidRPr="00C16906">
        <w:rPr>
          <w:rFonts w:ascii="Times New Roman" w:hAnsi="Times New Roman" w:cs="Times New Roman"/>
          <w:sz w:val="24"/>
          <w:szCs w:val="24"/>
        </w:rPr>
        <w:t xml:space="preserve"> </w:t>
      </w:r>
      <w:r w:rsidR="00CA424F" w:rsidRPr="00C16906">
        <w:rPr>
          <w:rFonts w:ascii="Times New Roman" w:hAnsi="Times New Roman" w:cs="Times New Roman"/>
          <w:sz w:val="24"/>
          <w:szCs w:val="24"/>
        </w:rPr>
        <w:t>Two st</w:t>
      </w:r>
      <w:r w:rsidR="00396B2C" w:rsidRPr="00C16906">
        <w:rPr>
          <w:rFonts w:ascii="Times New Roman" w:hAnsi="Times New Roman" w:cs="Times New Roman"/>
          <w:sz w:val="24"/>
          <w:szCs w:val="24"/>
        </w:rPr>
        <w:t>ud</w:t>
      </w:r>
      <w:r w:rsidR="00CA424F" w:rsidRPr="00C16906">
        <w:rPr>
          <w:rFonts w:ascii="Times New Roman" w:hAnsi="Times New Roman" w:cs="Times New Roman"/>
          <w:sz w:val="24"/>
          <w:szCs w:val="24"/>
        </w:rPr>
        <w:t>ies (</w:t>
      </w:r>
      <w:r w:rsidR="00DF4BFE" w:rsidRPr="00C16906">
        <w:rPr>
          <w:rFonts w:ascii="Times New Roman" w:hAnsi="Times New Roman" w:cs="Times New Roman"/>
          <w:sz w:val="24"/>
          <w:szCs w:val="24"/>
        </w:rPr>
        <w:t>M</w:t>
      </w:r>
      <w:r w:rsidR="00CA424F" w:rsidRPr="00C16906">
        <w:rPr>
          <w:rFonts w:ascii="Times New Roman" w:hAnsi="Times New Roman" w:cs="Times New Roman"/>
          <w:sz w:val="24"/>
          <w:szCs w:val="24"/>
        </w:rPr>
        <w:t>aynard, Hemmings and Warwick-Evans, 1995;</w:t>
      </w:r>
      <w:r w:rsidR="00DF4BFE" w:rsidRPr="00C16906">
        <w:rPr>
          <w:rFonts w:ascii="Times New Roman" w:hAnsi="Times New Roman" w:cs="Times New Roman"/>
          <w:sz w:val="24"/>
          <w:szCs w:val="24"/>
        </w:rPr>
        <w:t xml:space="preserve"> Maynard, Smith and Warwick-Evans, 1995)</w:t>
      </w:r>
      <w:r w:rsidR="00CA424F" w:rsidRPr="00C16906">
        <w:rPr>
          <w:rFonts w:ascii="Times New Roman" w:hAnsi="Times New Roman" w:cs="Times New Roman"/>
          <w:sz w:val="24"/>
          <w:szCs w:val="24"/>
        </w:rPr>
        <w:t xml:space="preserve"> </w:t>
      </w:r>
      <w:r w:rsidR="00396B2C" w:rsidRPr="00C16906">
        <w:rPr>
          <w:rFonts w:ascii="Times New Roman" w:hAnsi="Times New Roman" w:cs="Times New Roman"/>
          <w:sz w:val="24"/>
          <w:szCs w:val="24"/>
        </w:rPr>
        <w:t>support the theory</w:t>
      </w:r>
      <w:r w:rsidR="00CA424F" w:rsidRPr="00C16906">
        <w:rPr>
          <w:rFonts w:ascii="Times New Roman" w:hAnsi="Times New Roman" w:cs="Times New Roman"/>
          <w:sz w:val="24"/>
          <w:szCs w:val="24"/>
        </w:rPr>
        <w:t xml:space="preserve">, with results following </w:t>
      </w:r>
      <w:r w:rsidR="00DF4BFE" w:rsidRPr="00C16906">
        <w:rPr>
          <w:rFonts w:ascii="Times New Roman" w:hAnsi="Times New Roman" w:cs="Times New Roman"/>
          <w:sz w:val="24"/>
          <w:szCs w:val="24"/>
        </w:rPr>
        <w:t>an</w:t>
      </w:r>
      <w:r w:rsidR="00CA424F" w:rsidRPr="00C16906">
        <w:rPr>
          <w:rFonts w:ascii="Times New Roman" w:hAnsi="Times New Roman" w:cs="Times New Roman"/>
          <w:sz w:val="24"/>
          <w:szCs w:val="24"/>
        </w:rPr>
        <w:t xml:space="preserve"> eight</w:t>
      </w:r>
      <w:r w:rsidR="00DF4BFE" w:rsidRPr="00C16906">
        <w:rPr>
          <w:rFonts w:ascii="Times New Roman" w:hAnsi="Times New Roman" w:cs="Times New Roman"/>
          <w:sz w:val="24"/>
          <w:szCs w:val="24"/>
        </w:rPr>
        <w:t>-</w:t>
      </w:r>
      <w:r w:rsidR="00CA424F" w:rsidRPr="00C16906">
        <w:rPr>
          <w:rFonts w:ascii="Times New Roman" w:hAnsi="Times New Roman" w:cs="Times New Roman"/>
          <w:sz w:val="24"/>
          <w:szCs w:val="24"/>
        </w:rPr>
        <w:t xml:space="preserve">week </w:t>
      </w:r>
      <w:r w:rsidR="00DF4BFE" w:rsidRPr="00C16906">
        <w:rPr>
          <w:rFonts w:ascii="Times New Roman" w:hAnsi="Times New Roman" w:cs="Times New Roman"/>
          <w:sz w:val="24"/>
          <w:szCs w:val="24"/>
        </w:rPr>
        <w:t>somatic</w:t>
      </w:r>
      <w:r w:rsidR="00CA424F" w:rsidRPr="00C16906">
        <w:rPr>
          <w:rFonts w:ascii="Times New Roman" w:hAnsi="Times New Roman" w:cs="Times New Roman"/>
          <w:sz w:val="24"/>
          <w:szCs w:val="24"/>
        </w:rPr>
        <w:t xml:space="preserve"> </w:t>
      </w:r>
      <w:r w:rsidR="00DF4BFE" w:rsidRPr="00C16906">
        <w:rPr>
          <w:rFonts w:ascii="Times New Roman" w:hAnsi="Times New Roman" w:cs="Times New Roman"/>
          <w:sz w:val="24"/>
          <w:szCs w:val="24"/>
        </w:rPr>
        <w:t xml:space="preserve">and a twelve-week cognitive anxiety management intervention involving </w:t>
      </w:r>
      <w:r w:rsidR="00CA424F" w:rsidRPr="00C16906">
        <w:rPr>
          <w:rFonts w:ascii="Times New Roman" w:hAnsi="Times New Roman" w:cs="Times New Roman"/>
          <w:sz w:val="24"/>
          <w:szCs w:val="24"/>
        </w:rPr>
        <w:t>football players dominant anxiety types.</w:t>
      </w:r>
      <w:r w:rsidR="00DF4BFE" w:rsidRPr="00C16906">
        <w:rPr>
          <w:rFonts w:ascii="Times New Roman" w:hAnsi="Times New Roman" w:cs="Times New Roman"/>
          <w:sz w:val="24"/>
          <w:szCs w:val="24"/>
        </w:rPr>
        <w:t xml:space="preserve"> Both studies showed significant group by event interactions and cognitive and somatic anxiety intensity greatly reduced in assigned groups. However, during the same year, research from Terry, Coakley and </w:t>
      </w:r>
      <w:proofErr w:type="spellStart"/>
      <w:r w:rsidR="00DF4BFE" w:rsidRPr="00C16906">
        <w:rPr>
          <w:rFonts w:ascii="Times New Roman" w:hAnsi="Times New Roman" w:cs="Times New Roman"/>
          <w:sz w:val="24"/>
          <w:szCs w:val="24"/>
        </w:rPr>
        <w:t>Karageorghis</w:t>
      </w:r>
      <w:proofErr w:type="spellEnd"/>
      <w:r w:rsidR="00DF4BFE" w:rsidRPr="00C16906">
        <w:rPr>
          <w:rFonts w:ascii="Times New Roman" w:hAnsi="Times New Roman" w:cs="Times New Roman"/>
          <w:sz w:val="24"/>
          <w:szCs w:val="24"/>
        </w:rPr>
        <w:t xml:space="preserve"> (1995) </w:t>
      </w:r>
      <w:r w:rsidR="00B35B71" w:rsidRPr="00C16906">
        <w:rPr>
          <w:rFonts w:ascii="Times New Roman" w:hAnsi="Times New Roman" w:cs="Times New Roman"/>
          <w:sz w:val="24"/>
          <w:szCs w:val="24"/>
        </w:rPr>
        <w:t xml:space="preserve">displayed a contradiction to the matching hypothesis, displaying no significant differences in performance between somatic and cognitive. </w:t>
      </w:r>
      <w:r w:rsidR="000017C5" w:rsidRPr="00C16906">
        <w:rPr>
          <w:rFonts w:ascii="Times New Roman" w:hAnsi="Times New Roman" w:cs="Times New Roman"/>
          <w:sz w:val="24"/>
          <w:szCs w:val="24"/>
        </w:rPr>
        <w:t xml:space="preserve">More current research </w:t>
      </w:r>
      <w:r w:rsidR="007436B1" w:rsidRPr="00C16906">
        <w:rPr>
          <w:rFonts w:ascii="Times New Roman" w:hAnsi="Times New Roman" w:cs="Times New Roman"/>
          <w:sz w:val="24"/>
          <w:szCs w:val="24"/>
        </w:rPr>
        <w:t>(</w:t>
      </w:r>
      <w:proofErr w:type="spellStart"/>
      <w:r w:rsidR="007436B1" w:rsidRPr="00C16906">
        <w:rPr>
          <w:rFonts w:ascii="Times New Roman" w:hAnsi="Times New Roman" w:cs="Times New Roman"/>
          <w:sz w:val="24"/>
          <w:szCs w:val="24"/>
        </w:rPr>
        <w:t>Abouzekri</w:t>
      </w:r>
      <w:proofErr w:type="spellEnd"/>
      <w:r w:rsidR="007436B1" w:rsidRPr="00C16906">
        <w:rPr>
          <w:rFonts w:ascii="Times New Roman" w:hAnsi="Times New Roman" w:cs="Times New Roman"/>
          <w:sz w:val="24"/>
          <w:szCs w:val="24"/>
        </w:rPr>
        <w:t xml:space="preserve"> and </w:t>
      </w:r>
      <w:bookmarkStart w:id="2" w:name="_Hlk4569287"/>
      <w:proofErr w:type="spellStart"/>
      <w:r w:rsidR="008911AA" w:rsidRPr="00C16906">
        <w:rPr>
          <w:rFonts w:ascii="Times New Roman" w:hAnsi="Times New Roman" w:cs="Times New Roman"/>
          <w:sz w:val="24"/>
          <w:szCs w:val="24"/>
        </w:rPr>
        <w:t>Karageorghis</w:t>
      </w:r>
      <w:bookmarkEnd w:id="2"/>
      <w:proofErr w:type="spellEnd"/>
      <w:r w:rsidR="008911AA" w:rsidRPr="00C16906">
        <w:rPr>
          <w:rFonts w:ascii="Times New Roman" w:hAnsi="Times New Roman" w:cs="Times New Roman"/>
          <w:sz w:val="24"/>
          <w:szCs w:val="24"/>
        </w:rPr>
        <w:t xml:space="preserve">, 2010) </w:t>
      </w:r>
      <w:r w:rsidR="008D36A6" w:rsidRPr="00C16906">
        <w:rPr>
          <w:rFonts w:ascii="Times New Roman" w:hAnsi="Times New Roman" w:cs="Times New Roman"/>
          <w:sz w:val="24"/>
          <w:szCs w:val="24"/>
        </w:rPr>
        <w:t xml:space="preserve">also display a lack of support </w:t>
      </w:r>
      <w:r w:rsidR="008911AA" w:rsidRPr="00C16906">
        <w:rPr>
          <w:rFonts w:ascii="Times New Roman" w:hAnsi="Times New Roman" w:cs="Times New Roman"/>
          <w:sz w:val="24"/>
          <w:szCs w:val="24"/>
        </w:rPr>
        <w:t>to</w:t>
      </w:r>
      <w:r w:rsidR="008D36A6" w:rsidRPr="00C16906">
        <w:rPr>
          <w:rFonts w:ascii="Times New Roman" w:hAnsi="Times New Roman" w:cs="Times New Roman"/>
          <w:sz w:val="24"/>
          <w:szCs w:val="24"/>
        </w:rPr>
        <w:t>wards</w:t>
      </w:r>
      <w:r w:rsidR="008911AA" w:rsidRPr="00C16906">
        <w:rPr>
          <w:rFonts w:ascii="Times New Roman" w:hAnsi="Times New Roman" w:cs="Times New Roman"/>
          <w:sz w:val="24"/>
          <w:szCs w:val="24"/>
        </w:rPr>
        <w:t xml:space="preserve"> the matching hypothesis, highlighting no significant differences in performance between somatic and cognitive groups.</w:t>
      </w:r>
      <w:r w:rsidR="00031A32" w:rsidRPr="00C16906">
        <w:rPr>
          <w:rFonts w:ascii="Times New Roman" w:hAnsi="Times New Roman" w:cs="Times New Roman"/>
          <w:sz w:val="24"/>
          <w:szCs w:val="24"/>
        </w:rPr>
        <w:t xml:space="preserve"> </w:t>
      </w:r>
      <w:r w:rsidR="008D36A6" w:rsidRPr="00C16906">
        <w:rPr>
          <w:rFonts w:ascii="Times New Roman" w:hAnsi="Times New Roman" w:cs="Times New Roman"/>
          <w:sz w:val="24"/>
          <w:szCs w:val="24"/>
        </w:rPr>
        <w:t xml:space="preserve"> </w:t>
      </w:r>
    </w:p>
    <w:p w14:paraId="1D70A48F" w14:textId="448688B0" w:rsidR="001C0C73" w:rsidRPr="00C16906" w:rsidRDefault="007B3ABF" w:rsidP="007436B1">
      <w:pPr>
        <w:rPr>
          <w:rFonts w:ascii="Times New Roman" w:hAnsi="Times New Roman" w:cs="Times New Roman"/>
          <w:sz w:val="24"/>
          <w:szCs w:val="24"/>
        </w:rPr>
      </w:pPr>
      <w:r w:rsidRPr="00C16906">
        <w:rPr>
          <w:rFonts w:ascii="Times New Roman" w:hAnsi="Times New Roman" w:cs="Times New Roman"/>
          <w:sz w:val="24"/>
          <w:szCs w:val="24"/>
        </w:rPr>
        <w:t xml:space="preserve">The relationship between anxiety and sporting performance has </w:t>
      </w:r>
      <w:r w:rsidR="00E77B2B" w:rsidRPr="00C16906">
        <w:rPr>
          <w:rFonts w:ascii="Times New Roman" w:hAnsi="Times New Roman" w:cs="Times New Roman"/>
          <w:sz w:val="24"/>
          <w:szCs w:val="24"/>
        </w:rPr>
        <w:t xml:space="preserve">also </w:t>
      </w:r>
      <w:r w:rsidRPr="00C16906">
        <w:rPr>
          <w:rFonts w:ascii="Times New Roman" w:hAnsi="Times New Roman" w:cs="Times New Roman"/>
          <w:sz w:val="24"/>
          <w:szCs w:val="24"/>
        </w:rPr>
        <w:t xml:space="preserve">been heavily </w:t>
      </w:r>
      <w:r w:rsidR="00E77B2B" w:rsidRPr="00C16906">
        <w:rPr>
          <w:rFonts w:ascii="Times New Roman" w:hAnsi="Times New Roman" w:cs="Times New Roman"/>
          <w:sz w:val="24"/>
          <w:szCs w:val="24"/>
        </w:rPr>
        <w:t>debated</w:t>
      </w:r>
      <w:r w:rsidRPr="00C16906">
        <w:rPr>
          <w:rFonts w:ascii="Times New Roman" w:hAnsi="Times New Roman" w:cs="Times New Roman"/>
          <w:sz w:val="24"/>
          <w:szCs w:val="24"/>
        </w:rPr>
        <w:t xml:space="preserve"> as often</w:t>
      </w:r>
      <w:r w:rsidR="00E77B2B" w:rsidRPr="00C16906">
        <w:rPr>
          <w:rFonts w:ascii="Times New Roman" w:hAnsi="Times New Roman" w:cs="Times New Roman"/>
          <w:sz w:val="24"/>
          <w:szCs w:val="24"/>
        </w:rPr>
        <w:t xml:space="preserve"> </w:t>
      </w:r>
      <w:r w:rsidR="007225B7" w:rsidRPr="00C16906">
        <w:rPr>
          <w:rFonts w:ascii="Times New Roman" w:hAnsi="Times New Roman" w:cs="Times New Roman"/>
          <w:sz w:val="24"/>
          <w:szCs w:val="24"/>
        </w:rPr>
        <w:t xml:space="preserve">increased anxiety can facilitate performance dependant on the individual athlete. </w:t>
      </w:r>
      <w:r w:rsidR="00E12371" w:rsidRPr="00C16906">
        <w:rPr>
          <w:rFonts w:ascii="Times New Roman" w:hAnsi="Times New Roman" w:cs="Times New Roman"/>
          <w:sz w:val="24"/>
          <w:szCs w:val="24"/>
        </w:rPr>
        <w:t xml:space="preserve">Herrera and Vargas (2019) highlight that increased levels of cognitive anxiety can allow an athlete to achieve higher levels of attention and optimism which can positively affect performance competence and self-confidence. </w:t>
      </w:r>
      <w:r w:rsidRPr="00C16906">
        <w:rPr>
          <w:rFonts w:ascii="Times New Roman" w:hAnsi="Times New Roman" w:cs="Times New Roman"/>
          <w:sz w:val="24"/>
          <w:szCs w:val="24"/>
        </w:rPr>
        <w:t>Further explained by (</w:t>
      </w:r>
      <w:r w:rsidR="00062C5E" w:rsidRPr="00C16906">
        <w:rPr>
          <w:rFonts w:ascii="Times New Roman" w:hAnsi="Times New Roman" w:cs="Times New Roman"/>
          <w:sz w:val="24"/>
          <w:szCs w:val="24"/>
        </w:rPr>
        <w:t>Neil et al., 2012</w:t>
      </w:r>
      <w:r w:rsidRPr="00C16906">
        <w:rPr>
          <w:rFonts w:ascii="Times New Roman" w:hAnsi="Times New Roman" w:cs="Times New Roman"/>
          <w:sz w:val="24"/>
          <w:szCs w:val="24"/>
        </w:rPr>
        <w:t>) study results, anxiety measured</w:t>
      </w:r>
      <w:r w:rsidR="00ED2EF2" w:rsidRPr="00C16906">
        <w:rPr>
          <w:rFonts w:ascii="Times New Roman" w:hAnsi="Times New Roman" w:cs="Times New Roman"/>
          <w:sz w:val="24"/>
          <w:szCs w:val="24"/>
        </w:rPr>
        <w:t xml:space="preserve"> from basketball players</w:t>
      </w:r>
      <w:r w:rsidRPr="00C16906">
        <w:rPr>
          <w:rFonts w:ascii="Times New Roman" w:hAnsi="Times New Roman" w:cs="Times New Roman"/>
          <w:sz w:val="24"/>
          <w:szCs w:val="24"/>
        </w:rPr>
        <w:t xml:space="preserve"> </w:t>
      </w:r>
      <w:r w:rsidR="00ED2EF2" w:rsidRPr="00C16906">
        <w:rPr>
          <w:rFonts w:ascii="Times New Roman" w:hAnsi="Times New Roman" w:cs="Times New Roman"/>
          <w:sz w:val="24"/>
          <w:szCs w:val="24"/>
        </w:rPr>
        <w:t xml:space="preserve">was interpreted as facilitative as opposed to debilitative, therefore increasing self-confidence and focus and ultimately improving overall success in the execution of basketball free-throws. </w:t>
      </w:r>
    </w:p>
    <w:p w14:paraId="125EFE9B" w14:textId="13C591A2" w:rsidR="00CF55E3" w:rsidRPr="00C16906" w:rsidRDefault="00461B1D" w:rsidP="007436B1">
      <w:pPr>
        <w:rPr>
          <w:rFonts w:ascii="Times New Roman" w:hAnsi="Times New Roman" w:cs="Times New Roman"/>
          <w:sz w:val="24"/>
          <w:szCs w:val="24"/>
        </w:rPr>
      </w:pPr>
      <w:r w:rsidRPr="00C16906">
        <w:rPr>
          <w:rFonts w:ascii="Times New Roman" w:hAnsi="Times New Roman" w:cs="Times New Roman"/>
          <w:sz w:val="24"/>
          <w:szCs w:val="24"/>
        </w:rPr>
        <w:t>Although research does not show a united opinion regarding the matching hypothesis, it is clear from all studies that both somatic and cognitive coping strategies are successful in reducing and managing sporting anxiety.</w:t>
      </w:r>
    </w:p>
    <w:p w14:paraId="2AE6608B" w14:textId="77777777" w:rsidR="002074FA" w:rsidRPr="00C16906" w:rsidRDefault="002074FA" w:rsidP="007436B1">
      <w:pPr>
        <w:rPr>
          <w:rFonts w:ascii="Times New Roman" w:hAnsi="Times New Roman" w:cs="Times New Roman"/>
          <w:sz w:val="24"/>
          <w:szCs w:val="24"/>
        </w:rPr>
      </w:pPr>
    </w:p>
    <w:p w14:paraId="28E5B57D" w14:textId="6465A7E1" w:rsidR="00454C6A" w:rsidRPr="00C16906" w:rsidRDefault="00454C6A" w:rsidP="007436B1">
      <w:pPr>
        <w:rPr>
          <w:rFonts w:ascii="Times New Roman" w:hAnsi="Times New Roman" w:cs="Times New Roman"/>
          <w:sz w:val="24"/>
          <w:szCs w:val="24"/>
        </w:rPr>
      </w:pPr>
      <w:r w:rsidRPr="00C16906">
        <w:rPr>
          <w:rFonts w:ascii="Times New Roman" w:hAnsi="Times New Roman" w:cs="Times New Roman"/>
          <w:sz w:val="24"/>
          <w:szCs w:val="24"/>
        </w:rPr>
        <w:t xml:space="preserve">Cognitive anxiety management techniques </w:t>
      </w:r>
      <w:r w:rsidR="00103888" w:rsidRPr="00C16906">
        <w:rPr>
          <w:rFonts w:ascii="Times New Roman" w:hAnsi="Times New Roman" w:cs="Times New Roman"/>
          <w:sz w:val="24"/>
          <w:szCs w:val="24"/>
        </w:rPr>
        <w:t>include positive imagery</w:t>
      </w:r>
      <w:r w:rsidR="00700595" w:rsidRPr="00C16906">
        <w:rPr>
          <w:rFonts w:ascii="Times New Roman" w:hAnsi="Times New Roman" w:cs="Times New Roman"/>
          <w:sz w:val="24"/>
          <w:szCs w:val="24"/>
        </w:rPr>
        <w:t xml:space="preserve"> and </w:t>
      </w:r>
      <w:r w:rsidR="00103888" w:rsidRPr="00C16906">
        <w:rPr>
          <w:rFonts w:ascii="Times New Roman" w:hAnsi="Times New Roman" w:cs="Times New Roman"/>
          <w:sz w:val="24"/>
          <w:szCs w:val="24"/>
        </w:rPr>
        <w:t>positive self-talk</w:t>
      </w:r>
      <w:r w:rsidR="0047393F" w:rsidRPr="00C16906">
        <w:rPr>
          <w:rFonts w:ascii="Times New Roman" w:hAnsi="Times New Roman" w:cs="Times New Roman"/>
          <w:sz w:val="24"/>
          <w:szCs w:val="24"/>
        </w:rPr>
        <w:t xml:space="preserve"> (</w:t>
      </w:r>
      <w:proofErr w:type="spellStart"/>
      <w:r w:rsidR="0047393F" w:rsidRPr="00C16906">
        <w:rPr>
          <w:rFonts w:ascii="Times New Roman" w:hAnsi="Times New Roman" w:cs="Times New Roman"/>
          <w:sz w:val="24"/>
          <w:szCs w:val="24"/>
        </w:rPr>
        <w:t>Pineschi</w:t>
      </w:r>
      <w:proofErr w:type="spellEnd"/>
      <w:r w:rsidR="0047393F" w:rsidRPr="00C16906">
        <w:rPr>
          <w:rFonts w:ascii="Times New Roman" w:hAnsi="Times New Roman" w:cs="Times New Roman"/>
          <w:sz w:val="24"/>
          <w:szCs w:val="24"/>
        </w:rPr>
        <w:t xml:space="preserve"> and Pietro, 2013). Positive imagery </w:t>
      </w:r>
      <w:r w:rsidR="004D0401" w:rsidRPr="00C16906">
        <w:rPr>
          <w:rFonts w:ascii="Times New Roman" w:hAnsi="Times New Roman" w:cs="Times New Roman"/>
          <w:sz w:val="24"/>
          <w:szCs w:val="24"/>
        </w:rPr>
        <w:t xml:space="preserve">is the process of athletes </w:t>
      </w:r>
      <w:r w:rsidR="00F45E3E" w:rsidRPr="00C16906">
        <w:rPr>
          <w:rFonts w:ascii="Times New Roman" w:hAnsi="Times New Roman" w:cs="Times New Roman"/>
          <w:sz w:val="24"/>
          <w:szCs w:val="24"/>
        </w:rPr>
        <w:t xml:space="preserve">focusing on cognitive facets, such as plans and strategies, motor facets, </w:t>
      </w:r>
      <w:r w:rsidR="002B7F89" w:rsidRPr="00C16906">
        <w:rPr>
          <w:rFonts w:ascii="Times New Roman" w:hAnsi="Times New Roman" w:cs="Times New Roman"/>
          <w:sz w:val="24"/>
          <w:szCs w:val="24"/>
        </w:rPr>
        <w:t>regarding</w:t>
      </w:r>
      <w:r w:rsidR="00F45E3E" w:rsidRPr="00C16906">
        <w:rPr>
          <w:rFonts w:ascii="Times New Roman" w:hAnsi="Times New Roman" w:cs="Times New Roman"/>
          <w:sz w:val="24"/>
          <w:szCs w:val="24"/>
        </w:rPr>
        <w:t xml:space="preserve"> the performance of a motor skill and emotive facets, specifically stress management and tension relief (</w:t>
      </w:r>
      <w:proofErr w:type="spellStart"/>
      <w:r w:rsidR="00F45E3E" w:rsidRPr="00C16906">
        <w:rPr>
          <w:rFonts w:ascii="Times New Roman" w:hAnsi="Times New Roman" w:cs="Times New Roman"/>
          <w:sz w:val="24"/>
          <w:szCs w:val="24"/>
        </w:rPr>
        <w:t>Monsma</w:t>
      </w:r>
      <w:proofErr w:type="spellEnd"/>
      <w:r w:rsidR="00F45E3E" w:rsidRPr="00C16906">
        <w:rPr>
          <w:rFonts w:ascii="Times New Roman" w:hAnsi="Times New Roman" w:cs="Times New Roman"/>
          <w:sz w:val="24"/>
          <w:szCs w:val="24"/>
        </w:rPr>
        <w:t xml:space="preserve">, Short and Ross-Stewart, 2006). </w:t>
      </w:r>
      <w:r w:rsidR="00BF6E20" w:rsidRPr="00C16906">
        <w:rPr>
          <w:rFonts w:ascii="Times New Roman" w:hAnsi="Times New Roman" w:cs="Times New Roman"/>
          <w:sz w:val="24"/>
          <w:szCs w:val="24"/>
        </w:rPr>
        <w:t xml:space="preserve">Further explained by </w:t>
      </w:r>
      <w:proofErr w:type="spellStart"/>
      <w:r w:rsidR="00BF6E20" w:rsidRPr="00C16906">
        <w:rPr>
          <w:rFonts w:ascii="Times New Roman" w:hAnsi="Times New Roman" w:cs="Times New Roman"/>
          <w:sz w:val="24"/>
          <w:szCs w:val="24"/>
        </w:rPr>
        <w:t>Pineschi</w:t>
      </w:r>
      <w:proofErr w:type="spellEnd"/>
      <w:r w:rsidR="00BF6E20" w:rsidRPr="00C16906">
        <w:rPr>
          <w:rFonts w:ascii="Times New Roman" w:hAnsi="Times New Roman" w:cs="Times New Roman"/>
          <w:sz w:val="24"/>
          <w:szCs w:val="24"/>
        </w:rPr>
        <w:t xml:space="preserve"> and Pietro (2013) </w:t>
      </w:r>
      <w:r w:rsidR="00D44966" w:rsidRPr="00C16906">
        <w:rPr>
          <w:rFonts w:ascii="Times New Roman" w:hAnsi="Times New Roman" w:cs="Times New Roman"/>
          <w:sz w:val="24"/>
          <w:szCs w:val="24"/>
        </w:rPr>
        <w:t xml:space="preserve">to minimize anxiety, athletes should envision a vivid mental image of a peaceful and agreeable place, that has great sensory richness through visual, kinaesthetic and auditory senses. </w:t>
      </w:r>
    </w:p>
    <w:p w14:paraId="79B36D25" w14:textId="172F20A9" w:rsidR="00700595" w:rsidRPr="00C16906" w:rsidRDefault="00170D58" w:rsidP="007436B1">
      <w:pPr>
        <w:rPr>
          <w:rFonts w:ascii="Times New Roman" w:hAnsi="Times New Roman" w:cs="Times New Roman"/>
          <w:sz w:val="24"/>
          <w:szCs w:val="24"/>
        </w:rPr>
      </w:pPr>
      <w:r w:rsidRPr="00C16906">
        <w:rPr>
          <w:rFonts w:ascii="Times New Roman" w:hAnsi="Times New Roman" w:cs="Times New Roman"/>
          <w:sz w:val="24"/>
          <w:szCs w:val="24"/>
        </w:rPr>
        <w:t xml:space="preserve">A study from </w:t>
      </w:r>
      <w:proofErr w:type="spellStart"/>
      <w:r w:rsidR="00E3379E" w:rsidRPr="00C16906">
        <w:rPr>
          <w:rFonts w:ascii="Times New Roman" w:hAnsi="Times New Roman" w:cs="Times New Roman"/>
          <w:sz w:val="24"/>
          <w:szCs w:val="24"/>
        </w:rPr>
        <w:t>Nilgun</w:t>
      </w:r>
      <w:proofErr w:type="spellEnd"/>
      <w:r w:rsidR="00E3379E" w:rsidRPr="00C16906">
        <w:rPr>
          <w:rFonts w:ascii="Times New Roman" w:hAnsi="Times New Roman" w:cs="Times New Roman"/>
          <w:sz w:val="24"/>
          <w:szCs w:val="24"/>
        </w:rPr>
        <w:t xml:space="preserve">, </w:t>
      </w:r>
      <w:proofErr w:type="spellStart"/>
      <w:r w:rsidR="00E3379E" w:rsidRPr="00C16906">
        <w:rPr>
          <w:rFonts w:ascii="Times New Roman" w:hAnsi="Times New Roman" w:cs="Times New Roman"/>
          <w:sz w:val="24"/>
          <w:szCs w:val="24"/>
        </w:rPr>
        <w:t>Feredun</w:t>
      </w:r>
      <w:proofErr w:type="spellEnd"/>
      <w:r w:rsidR="00E3379E" w:rsidRPr="00C16906">
        <w:rPr>
          <w:rFonts w:ascii="Times New Roman" w:hAnsi="Times New Roman" w:cs="Times New Roman"/>
          <w:sz w:val="24"/>
          <w:szCs w:val="24"/>
        </w:rPr>
        <w:t xml:space="preserve"> and Murat (2013) displayed that </w:t>
      </w:r>
      <w:r w:rsidR="00A1167E" w:rsidRPr="00C16906">
        <w:rPr>
          <w:rFonts w:ascii="Times New Roman" w:hAnsi="Times New Roman" w:cs="Times New Roman"/>
          <w:sz w:val="24"/>
          <w:szCs w:val="24"/>
        </w:rPr>
        <w:t xml:space="preserve">athletes who regularly use positive imagery during sporting events have lower levels of both cognitive and somatic anxiety and higher levels of self-confidence, showing a negative relationship between anxiety and self-confidence and a positive relationship between positive imagery and self-confidence levels. </w:t>
      </w:r>
      <w:r w:rsidR="00E76C3D" w:rsidRPr="00C16906">
        <w:rPr>
          <w:rFonts w:ascii="Times New Roman" w:hAnsi="Times New Roman" w:cs="Times New Roman"/>
          <w:sz w:val="24"/>
          <w:szCs w:val="24"/>
        </w:rPr>
        <w:t>Another study</w:t>
      </w:r>
      <w:r w:rsidR="00E62873" w:rsidRPr="00C16906">
        <w:rPr>
          <w:rFonts w:ascii="Times New Roman" w:hAnsi="Times New Roman" w:cs="Times New Roman"/>
          <w:sz w:val="24"/>
          <w:szCs w:val="24"/>
        </w:rPr>
        <w:t xml:space="preserve"> (Shweta and Deepak, 2015)</w:t>
      </w:r>
      <w:r w:rsidR="00E76C3D" w:rsidRPr="00C16906">
        <w:rPr>
          <w:rFonts w:ascii="Times New Roman" w:hAnsi="Times New Roman" w:cs="Times New Roman"/>
          <w:sz w:val="24"/>
          <w:szCs w:val="24"/>
        </w:rPr>
        <w:t xml:space="preserve"> displaying the effectiveness of positive imagery</w:t>
      </w:r>
      <w:r w:rsidR="00E62873" w:rsidRPr="00C16906">
        <w:rPr>
          <w:rFonts w:ascii="Times New Roman" w:hAnsi="Times New Roman" w:cs="Times New Roman"/>
          <w:sz w:val="24"/>
          <w:szCs w:val="24"/>
        </w:rPr>
        <w:t xml:space="preserve"> with cricket players, found that twenty minutes of positive imagery</w:t>
      </w:r>
      <w:r w:rsidR="00193F38" w:rsidRPr="00C16906">
        <w:rPr>
          <w:rFonts w:ascii="Times New Roman" w:hAnsi="Times New Roman" w:cs="Times New Roman"/>
          <w:sz w:val="24"/>
          <w:szCs w:val="24"/>
        </w:rPr>
        <w:t xml:space="preserve"> daily,</w:t>
      </w:r>
      <w:r w:rsidR="00E62873" w:rsidRPr="00C16906">
        <w:rPr>
          <w:rFonts w:ascii="Times New Roman" w:hAnsi="Times New Roman" w:cs="Times New Roman"/>
          <w:sz w:val="24"/>
          <w:szCs w:val="24"/>
        </w:rPr>
        <w:t xml:space="preserve"> over the duration of six weeks showed a </w:t>
      </w:r>
      <w:r w:rsidR="0000434D" w:rsidRPr="00C16906">
        <w:rPr>
          <w:rFonts w:ascii="Times New Roman" w:hAnsi="Times New Roman" w:cs="Times New Roman"/>
          <w:sz w:val="24"/>
          <w:szCs w:val="24"/>
        </w:rPr>
        <w:t>significant decrease</w:t>
      </w:r>
      <w:r w:rsidR="00E62873" w:rsidRPr="00C16906">
        <w:rPr>
          <w:rFonts w:ascii="Times New Roman" w:hAnsi="Times New Roman" w:cs="Times New Roman"/>
          <w:sz w:val="24"/>
          <w:szCs w:val="24"/>
        </w:rPr>
        <w:t xml:space="preserve"> in anxiety levels and increased self-confidence. </w:t>
      </w:r>
      <w:r w:rsidR="00193F38" w:rsidRPr="00C16906">
        <w:rPr>
          <w:rFonts w:ascii="Times New Roman" w:hAnsi="Times New Roman" w:cs="Times New Roman"/>
          <w:sz w:val="24"/>
          <w:szCs w:val="24"/>
        </w:rPr>
        <w:t xml:space="preserve">However, this effectiveness cannot be obtained without efficient planning. </w:t>
      </w:r>
      <w:r w:rsidR="006A0216" w:rsidRPr="00C16906">
        <w:rPr>
          <w:rFonts w:ascii="Times New Roman" w:hAnsi="Times New Roman" w:cs="Times New Roman"/>
          <w:sz w:val="24"/>
          <w:szCs w:val="24"/>
        </w:rPr>
        <w:t xml:space="preserve">To successfully </w:t>
      </w:r>
      <w:r w:rsidR="00193F38" w:rsidRPr="00C16906">
        <w:rPr>
          <w:rFonts w:ascii="Times New Roman" w:hAnsi="Times New Roman" w:cs="Times New Roman"/>
          <w:sz w:val="24"/>
          <w:szCs w:val="24"/>
        </w:rPr>
        <w:t>achieve</w:t>
      </w:r>
      <w:r w:rsidR="006A0216" w:rsidRPr="00C16906">
        <w:rPr>
          <w:rFonts w:ascii="Times New Roman" w:hAnsi="Times New Roman" w:cs="Times New Roman"/>
          <w:sz w:val="24"/>
          <w:szCs w:val="24"/>
        </w:rPr>
        <w:t xml:space="preserve"> the benefits of positive imagery, practitioners should</w:t>
      </w:r>
      <w:r w:rsidR="00193F38" w:rsidRPr="00C16906">
        <w:rPr>
          <w:rFonts w:ascii="Times New Roman" w:hAnsi="Times New Roman" w:cs="Times New Roman"/>
          <w:sz w:val="24"/>
          <w:szCs w:val="24"/>
        </w:rPr>
        <w:t xml:space="preserve"> implement the daily practice of imagery and again prior to sporting events, with the athlete </w:t>
      </w:r>
      <w:r w:rsidR="0094544F" w:rsidRPr="00C16906">
        <w:rPr>
          <w:rFonts w:ascii="Times New Roman" w:hAnsi="Times New Roman" w:cs="Times New Roman"/>
          <w:sz w:val="24"/>
          <w:szCs w:val="24"/>
        </w:rPr>
        <w:t xml:space="preserve">visualising cognitive general or specific arousal behaviour, specifically the imagery of sports skills or strategies/routines and motivation general arousal behaviour in relation to feelings of excitement and arousal towards a sporting event or activity as opposed to the worry and </w:t>
      </w:r>
      <w:r w:rsidR="0094544F" w:rsidRPr="00C16906">
        <w:rPr>
          <w:rFonts w:ascii="Times New Roman" w:hAnsi="Times New Roman" w:cs="Times New Roman"/>
          <w:sz w:val="24"/>
          <w:szCs w:val="24"/>
        </w:rPr>
        <w:lastRenderedPageBreak/>
        <w:t>nervousness (</w:t>
      </w:r>
      <w:r w:rsidR="005935B7" w:rsidRPr="00C16906">
        <w:rPr>
          <w:rFonts w:ascii="Times New Roman" w:hAnsi="Times New Roman" w:cs="Times New Roman"/>
          <w:sz w:val="24"/>
          <w:szCs w:val="24"/>
        </w:rPr>
        <w:t>Cumming and Ramsey, 2008</w:t>
      </w:r>
      <w:r w:rsidR="0094544F" w:rsidRPr="00C16906">
        <w:rPr>
          <w:rFonts w:ascii="Times New Roman" w:hAnsi="Times New Roman" w:cs="Times New Roman"/>
          <w:sz w:val="24"/>
          <w:szCs w:val="24"/>
        </w:rPr>
        <w:t xml:space="preserve">). </w:t>
      </w:r>
      <w:r w:rsidR="005935B7" w:rsidRPr="00C16906">
        <w:rPr>
          <w:rFonts w:ascii="Times New Roman" w:hAnsi="Times New Roman" w:cs="Times New Roman"/>
          <w:sz w:val="24"/>
          <w:szCs w:val="24"/>
        </w:rPr>
        <w:t>Cumming and Ramsey (2008</w:t>
      </w:r>
      <w:r w:rsidR="0094544F" w:rsidRPr="00C16906">
        <w:rPr>
          <w:rFonts w:ascii="Times New Roman" w:hAnsi="Times New Roman" w:cs="Times New Roman"/>
          <w:sz w:val="24"/>
          <w:szCs w:val="24"/>
        </w:rPr>
        <w:t xml:space="preserve">) further explains that the imagery content should directly correspond to the athlete’s intended or desired outcome. </w:t>
      </w:r>
      <w:r w:rsidR="006A0216" w:rsidRPr="00C16906">
        <w:rPr>
          <w:rFonts w:ascii="Times New Roman" w:hAnsi="Times New Roman" w:cs="Times New Roman"/>
          <w:sz w:val="24"/>
          <w:szCs w:val="24"/>
        </w:rPr>
        <w:t xml:space="preserve"> </w:t>
      </w:r>
    </w:p>
    <w:p w14:paraId="1C042ACE" w14:textId="29542D1D" w:rsidR="009E1E1A" w:rsidRPr="00C16906" w:rsidRDefault="00E06514" w:rsidP="00953E6B">
      <w:pPr>
        <w:rPr>
          <w:rFonts w:ascii="Times New Roman" w:hAnsi="Times New Roman" w:cs="Times New Roman"/>
          <w:sz w:val="24"/>
          <w:szCs w:val="24"/>
        </w:rPr>
      </w:pPr>
      <w:r w:rsidRPr="00C16906">
        <w:rPr>
          <w:rFonts w:ascii="Times New Roman" w:hAnsi="Times New Roman" w:cs="Times New Roman"/>
          <w:sz w:val="24"/>
          <w:szCs w:val="24"/>
        </w:rPr>
        <w:t xml:space="preserve">Positive self-talk </w:t>
      </w:r>
      <w:r w:rsidR="00700595" w:rsidRPr="00C16906">
        <w:rPr>
          <w:rFonts w:ascii="Times New Roman" w:hAnsi="Times New Roman" w:cs="Times New Roman"/>
          <w:sz w:val="24"/>
          <w:szCs w:val="24"/>
        </w:rPr>
        <w:t xml:space="preserve">on the other hand </w:t>
      </w:r>
      <w:r w:rsidR="00D8063E" w:rsidRPr="00C16906">
        <w:rPr>
          <w:rFonts w:ascii="Times New Roman" w:hAnsi="Times New Roman" w:cs="Times New Roman"/>
          <w:sz w:val="24"/>
          <w:szCs w:val="24"/>
        </w:rPr>
        <w:t xml:space="preserve">is separate from the cognitive process of positive imagery and </w:t>
      </w:r>
      <w:r w:rsidR="00700595" w:rsidRPr="00C16906">
        <w:rPr>
          <w:rFonts w:ascii="Times New Roman" w:hAnsi="Times New Roman" w:cs="Times New Roman"/>
          <w:sz w:val="24"/>
          <w:szCs w:val="24"/>
        </w:rPr>
        <w:t xml:space="preserve">involves </w:t>
      </w:r>
      <w:r w:rsidR="00C9625F" w:rsidRPr="00C16906">
        <w:rPr>
          <w:rFonts w:ascii="Times New Roman" w:hAnsi="Times New Roman" w:cs="Times New Roman"/>
          <w:sz w:val="24"/>
          <w:szCs w:val="24"/>
        </w:rPr>
        <w:t>the use of verbal cues rehearsed and repeated by the athlete, with the aim to facilitate</w:t>
      </w:r>
      <w:r w:rsidR="00725637" w:rsidRPr="00C16906">
        <w:rPr>
          <w:rFonts w:ascii="Times New Roman" w:hAnsi="Times New Roman" w:cs="Times New Roman"/>
          <w:sz w:val="24"/>
          <w:szCs w:val="24"/>
        </w:rPr>
        <w:t xml:space="preserve"> the</w:t>
      </w:r>
      <w:r w:rsidR="00C9625F" w:rsidRPr="00C16906">
        <w:rPr>
          <w:rFonts w:ascii="Times New Roman" w:hAnsi="Times New Roman" w:cs="Times New Roman"/>
          <w:sz w:val="24"/>
          <w:szCs w:val="24"/>
        </w:rPr>
        <w:t xml:space="preserve"> learning</w:t>
      </w:r>
      <w:r w:rsidR="00725637" w:rsidRPr="00C16906">
        <w:rPr>
          <w:rFonts w:ascii="Times New Roman" w:hAnsi="Times New Roman" w:cs="Times New Roman"/>
          <w:sz w:val="24"/>
          <w:szCs w:val="24"/>
        </w:rPr>
        <w:t xml:space="preserve"> of motor skills and sporting tasks</w:t>
      </w:r>
      <w:r w:rsidR="00C9625F" w:rsidRPr="00C16906">
        <w:rPr>
          <w:rFonts w:ascii="Times New Roman" w:hAnsi="Times New Roman" w:cs="Times New Roman"/>
          <w:sz w:val="24"/>
          <w:szCs w:val="24"/>
        </w:rPr>
        <w:t xml:space="preserve"> and increase sporting performance (</w:t>
      </w:r>
      <w:proofErr w:type="spellStart"/>
      <w:r w:rsidR="00C9625F" w:rsidRPr="00C16906">
        <w:rPr>
          <w:rFonts w:ascii="Times New Roman" w:hAnsi="Times New Roman" w:cs="Times New Roman"/>
          <w:sz w:val="24"/>
          <w:szCs w:val="24"/>
        </w:rPr>
        <w:t>Hatzigeorgiadis</w:t>
      </w:r>
      <w:proofErr w:type="spellEnd"/>
      <w:r w:rsidR="00C9625F" w:rsidRPr="00C16906">
        <w:rPr>
          <w:rFonts w:ascii="Times New Roman" w:hAnsi="Times New Roman" w:cs="Times New Roman"/>
          <w:sz w:val="24"/>
          <w:szCs w:val="24"/>
        </w:rPr>
        <w:t xml:space="preserve"> et al., 2014)</w:t>
      </w:r>
      <w:r w:rsidR="00725637" w:rsidRPr="00C16906">
        <w:rPr>
          <w:rFonts w:ascii="Times New Roman" w:hAnsi="Times New Roman" w:cs="Times New Roman"/>
          <w:sz w:val="24"/>
          <w:szCs w:val="24"/>
        </w:rPr>
        <w:t xml:space="preserve">. </w:t>
      </w:r>
      <w:r w:rsidR="00CE4867" w:rsidRPr="00C16906">
        <w:rPr>
          <w:rFonts w:ascii="Times New Roman" w:hAnsi="Times New Roman" w:cs="Times New Roman"/>
          <w:sz w:val="24"/>
          <w:szCs w:val="24"/>
        </w:rPr>
        <w:t xml:space="preserve">Further expressed by </w:t>
      </w:r>
      <w:proofErr w:type="spellStart"/>
      <w:r w:rsidR="00CE4867" w:rsidRPr="00C16906">
        <w:rPr>
          <w:rFonts w:ascii="Times New Roman" w:hAnsi="Times New Roman" w:cs="Times New Roman"/>
          <w:sz w:val="24"/>
          <w:szCs w:val="24"/>
        </w:rPr>
        <w:t>Hatzigeorgiadis</w:t>
      </w:r>
      <w:proofErr w:type="spellEnd"/>
      <w:r w:rsidR="00CE4867" w:rsidRPr="00C16906">
        <w:rPr>
          <w:rFonts w:ascii="Times New Roman" w:hAnsi="Times New Roman" w:cs="Times New Roman"/>
          <w:sz w:val="24"/>
          <w:szCs w:val="24"/>
        </w:rPr>
        <w:t xml:space="preserve"> and Biddle (2008), verbalisation allows an athlete to understand and process thoughts and feelings, regulate cognitions and provide themselves with instructional cues and reinforcement. </w:t>
      </w:r>
      <w:r w:rsidR="00616EB2" w:rsidRPr="00C16906">
        <w:rPr>
          <w:rFonts w:ascii="Times New Roman" w:hAnsi="Times New Roman" w:cs="Times New Roman"/>
          <w:sz w:val="24"/>
          <w:szCs w:val="24"/>
        </w:rPr>
        <w:t>The use of s</w:t>
      </w:r>
      <w:r w:rsidR="00953E6B" w:rsidRPr="00C16906">
        <w:rPr>
          <w:rFonts w:ascii="Times New Roman" w:hAnsi="Times New Roman" w:cs="Times New Roman"/>
          <w:sz w:val="24"/>
          <w:szCs w:val="24"/>
        </w:rPr>
        <w:t xml:space="preserve">elf-talk has been evaluated through </w:t>
      </w:r>
      <w:r w:rsidR="0000070F" w:rsidRPr="00C16906">
        <w:rPr>
          <w:rFonts w:ascii="Times New Roman" w:hAnsi="Times New Roman" w:cs="Times New Roman"/>
          <w:sz w:val="24"/>
          <w:szCs w:val="24"/>
        </w:rPr>
        <w:t>several</w:t>
      </w:r>
      <w:r w:rsidR="00953E6B" w:rsidRPr="00C16906">
        <w:rPr>
          <w:rFonts w:ascii="Times New Roman" w:hAnsi="Times New Roman" w:cs="Times New Roman"/>
          <w:sz w:val="24"/>
          <w:szCs w:val="24"/>
        </w:rPr>
        <w:t xml:space="preserve"> studies. </w:t>
      </w:r>
      <w:bookmarkStart w:id="3" w:name="_Hlk4660269"/>
      <w:proofErr w:type="spellStart"/>
      <w:r w:rsidR="0000070F" w:rsidRPr="00C16906">
        <w:rPr>
          <w:rFonts w:ascii="Times New Roman" w:hAnsi="Times New Roman" w:cs="Times New Roman"/>
          <w:sz w:val="24"/>
          <w:szCs w:val="24"/>
        </w:rPr>
        <w:t>Hatzigeorgiadis</w:t>
      </w:r>
      <w:bookmarkEnd w:id="3"/>
      <w:proofErr w:type="spellEnd"/>
      <w:r w:rsidR="0000070F" w:rsidRPr="00C16906">
        <w:rPr>
          <w:rFonts w:ascii="Times New Roman" w:hAnsi="Times New Roman" w:cs="Times New Roman"/>
          <w:sz w:val="24"/>
          <w:szCs w:val="24"/>
        </w:rPr>
        <w:t xml:space="preserve"> et al. (2014) study on the effectiveness of a ten-week self-talk intervention displayed a decrease in somatic anxiety post intervention in the experimental group from a mean score of 2.05 to 1.91. </w:t>
      </w:r>
      <w:r w:rsidR="00C9625F" w:rsidRPr="00C16906">
        <w:rPr>
          <w:rFonts w:ascii="Times New Roman" w:hAnsi="Times New Roman" w:cs="Times New Roman"/>
          <w:sz w:val="24"/>
          <w:szCs w:val="24"/>
        </w:rPr>
        <w:t xml:space="preserve">Another study from </w:t>
      </w:r>
      <w:proofErr w:type="spellStart"/>
      <w:r w:rsidR="00C46F2A" w:rsidRPr="00C16906">
        <w:rPr>
          <w:rFonts w:ascii="Times New Roman" w:hAnsi="Times New Roman" w:cs="Times New Roman"/>
          <w:sz w:val="24"/>
          <w:szCs w:val="24"/>
        </w:rPr>
        <w:t>Hatzigeorgiadis</w:t>
      </w:r>
      <w:proofErr w:type="spellEnd"/>
      <w:r w:rsidR="00C46F2A" w:rsidRPr="00C16906">
        <w:rPr>
          <w:rFonts w:ascii="Times New Roman" w:hAnsi="Times New Roman" w:cs="Times New Roman"/>
          <w:sz w:val="24"/>
          <w:szCs w:val="24"/>
        </w:rPr>
        <w:t xml:space="preserve"> et al. (2009) </w:t>
      </w:r>
      <w:r w:rsidR="001E75AD" w:rsidRPr="00C16906">
        <w:rPr>
          <w:rFonts w:ascii="Times New Roman" w:hAnsi="Times New Roman" w:cs="Times New Roman"/>
          <w:sz w:val="24"/>
          <w:szCs w:val="24"/>
        </w:rPr>
        <w:t xml:space="preserve">showed that cognitive anxiety </w:t>
      </w:r>
      <w:r w:rsidR="005A10A6" w:rsidRPr="00C16906">
        <w:rPr>
          <w:rFonts w:ascii="Times New Roman" w:hAnsi="Times New Roman" w:cs="Times New Roman"/>
          <w:sz w:val="24"/>
          <w:szCs w:val="24"/>
        </w:rPr>
        <w:t>decreased,</w:t>
      </w:r>
      <w:r w:rsidR="001E75AD" w:rsidRPr="00C16906">
        <w:rPr>
          <w:rFonts w:ascii="Times New Roman" w:hAnsi="Times New Roman" w:cs="Times New Roman"/>
          <w:sz w:val="24"/>
          <w:szCs w:val="24"/>
        </w:rPr>
        <w:t xml:space="preserve"> and self-confidence increased following only five sessions of motivational self-talk</w:t>
      </w:r>
      <w:r w:rsidR="005A10A6" w:rsidRPr="00C16906">
        <w:rPr>
          <w:rFonts w:ascii="Times New Roman" w:hAnsi="Times New Roman" w:cs="Times New Roman"/>
          <w:sz w:val="24"/>
          <w:szCs w:val="24"/>
        </w:rPr>
        <w:t xml:space="preserve"> practice with tennis players. Both studies show that positive-self talk is extremely effective in reducing both cognitive and somatic anxiety but also useful in increasing an athlete’s self-confidence. </w:t>
      </w:r>
      <w:r w:rsidR="00174176" w:rsidRPr="00C16906">
        <w:rPr>
          <w:rFonts w:ascii="Times New Roman" w:hAnsi="Times New Roman" w:cs="Times New Roman"/>
          <w:sz w:val="24"/>
          <w:szCs w:val="24"/>
        </w:rPr>
        <w:t xml:space="preserve">It also displays that a performer can achieve results, not only from long-term self-talk programmes but short-term interventions also, if implemented in the correct manner. </w:t>
      </w:r>
    </w:p>
    <w:p w14:paraId="1E84EFE4" w14:textId="2A377E57" w:rsidR="00AD5E1B" w:rsidRPr="00C16906" w:rsidRDefault="00AD5E1B" w:rsidP="00953E6B">
      <w:pPr>
        <w:rPr>
          <w:rFonts w:ascii="Times New Roman" w:hAnsi="Times New Roman" w:cs="Times New Roman"/>
          <w:sz w:val="24"/>
          <w:szCs w:val="24"/>
        </w:rPr>
      </w:pPr>
      <w:r w:rsidRPr="00C16906">
        <w:rPr>
          <w:rFonts w:ascii="Times New Roman" w:hAnsi="Times New Roman" w:cs="Times New Roman"/>
          <w:sz w:val="24"/>
          <w:szCs w:val="24"/>
        </w:rPr>
        <w:t xml:space="preserve">It is recommended that self-talk interventions </w:t>
      </w:r>
      <w:r w:rsidR="0000434D" w:rsidRPr="00C16906">
        <w:rPr>
          <w:rFonts w:ascii="Times New Roman" w:hAnsi="Times New Roman" w:cs="Times New Roman"/>
          <w:sz w:val="24"/>
          <w:szCs w:val="24"/>
        </w:rPr>
        <w:t xml:space="preserve">applied by practitioners </w:t>
      </w:r>
      <w:r w:rsidRPr="00C16906">
        <w:rPr>
          <w:rFonts w:ascii="Times New Roman" w:hAnsi="Times New Roman" w:cs="Times New Roman"/>
          <w:sz w:val="24"/>
          <w:szCs w:val="24"/>
        </w:rPr>
        <w:t xml:space="preserve">should consist of </w:t>
      </w:r>
      <w:r w:rsidR="0002219A" w:rsidRPr="00C16906">
        <w:rPr>
          <w:rFonts w:ascii="Times New Roman" w:hAnsi="Times New Roman" w:cs="Times New Roman"/>
          <w:sz w:val="24"/>
          <w:szCs w:val="24"/>
        </w:rPr>
        <w:t>both positive motivational cues, for example, ‘let’s go’ or ‘I can do this’</w:t>
      </w:r>
      <w:r w:rsidR="0000434D" w:rsidRPr="00C16906">
        <w:rPr>
          <w:rFonts w:ascii="Times New Roman" w:hAnsi="Times New Roman" w:cs="Times New Roman"/>
          <w:sz w:val="24"/>
          <w:szCs w:val="24"/>
        </w:rPr>
        <w:t xml:space="preserve"> with the aim to increase self-confidence</w:t>
      </w:r>
      <w:r w:rsidR="0002219A" w:rsidRPr="00C16906">
        <w:rPr>
          <w:rFonts w:ascii="Times New Roman" w:hAnsi="Times New Roman" w:cs="Times New Roman"/>
          <w:sz w:val="24"/>
          <w:szCs w:val="24"/>
        </w:rPr>
        <w:t xml:space="preserve"> and sport activity related cues containing brief key points regarding a technical component of a frequently performed skill</w:t>
      </w:r>
      <w:r w:rsidR="0000434D" w:rsidRPr="00C16906">
        <w:rPr>
          <w:rFonts w:ascii="Times New Roman" w:hAnsi="Times New Roman" w:cs="Times New Roman"/>
          <w:sz w:val="24"/>
          <w:szCs w:val="24"/>
        </w:rPr>
        <w:t xml:space="preserve"> to provide a focus and distraction from the negative thoughts and feelings associated with anxiety.</w:t>
      </w:r>
      <w:r w:rsidR="0002219A" w:rsidRPr="00C16906">
        <w:rPr>
          <w:rFonts w:ascii="Times New Roman" w:hAnsi="Times New Roman" w:cs="Times New Roman"/>
          <w:sz w:val="24"/>
          <w:szCs w:val="24"/>
        </w:rPr>
        <w:t xml:space="preserve"> </w:t>
      </w:r>
      <w:r w:rsidR="0000434D" w:rsidRPr="00C16906">
        <w:rPr>
          <w:rFonts w:ascii="Times New Roman" w:hAnsi="Times New Roman" w:cs="Times New Roman"/>
          <w:sz w:val="24"/>
          <w:szCs w:val="24"/>
        </w:rPr>
        <w:t>These should be</w:t>
      </w:r>
      <w:r w:rsidR="0002219A" w:rsidRPr="00C16906">
        <w:rPr>
          <w:rFonts w:ascii="Times New Roman" w:hAnsi="Times New Roman" w:cs="Times New Roman"/>
          <w:sz w:val="24"/>
          <w:szCs w:val="24"/>
        </w:rPr>
        <w:t xml:space="preserve"> decided by both the athlete and coach</w:t>
      </w:r>
      <w:r w:rsidR="0000434D" w:rsidRPr="00C16906">
        <w:rPr>
          <w:rFonts w:ascii="Times New Roman" w:hAnsi="Times New Roman" w:cs="Times New Roman"/>
          <w:sz w:val="24"/>
          <w:szCs w:val="24"/>
        </w:rPr>
        <w:t xml:space="preserve"> and </w:t>
      </w:r>
      <w:r w:rsidR="00B938C3" w:rsidRPr="00C16906">
        <w:rPr>
          <w:rFonts w:ascii="Times New Roman" w:hAnsi="Times New Roman" w:cs="Times New Roman"/>
          <w:sz w:val="24"/>
          <w:szCs w:val="24"/>
        </w:rPr>
        <w:t>be repeated by the performer prior to and during a competitive activity or event</w:t>
      </w:r>
      <w:r w:rsidR="0002219A" w:rsidRPr="00C16906">
        <w:rPr>
          <w:rFonts w:ascii="Times New Roman" w:hAnsi="Times New Roman" w:cs="Times New Roman"/>
          <w:sz w:val="24"/>
          <w:szCs w:val="24"/>
        </w:rPr>
        <w:t xml:space="preserve"> (</w:t>
      </w:r>
      <w:proofErr w:type="spellStart"/>
      <w:r w:rsidR="0002219A" w:rsidRPr="00C16906">
        <w:rPr>
          <w:rFonts w:ascii="Times New Roman" w:hAnsi="Times New Roman" w:cs="Times New Roman"/>
          <w:sz w:val="24"/>
          <w:szCs w:val="24"/>
        </w:rPr>
        <w:t>Hatzigeorgiadis</w:t>
      </w:r>
      <w:proofErr w:type="spellEnd"/>
      <w:r w:rsidR="0002219A" w:rsidRPr="00C16906">
        <w:rPr>
          <w:rFonts w:ascii="Times New Roman" w:hAnsi="Times New Roman" w:cs="Times New Roman"/>
          <w:sz w:val="24"/>
          <w:szCs w:val="24"/>
        </w:rPr>
        <w:t xml:space="preserve"> et al., 2014; </w:t>
      </w:r>
      <w:proofErr w:type="spellStart"/>
      <w:r w:rsidR="0002219A" w:rsidRPr="00C16906">
        <w:rPr>
          <w:rFonts w:ascii="Times New Roman" w:hAnsi="Times New Roman" w:cs="Times New Roman"/>
          <w:sz w:val="24"/>
          <w:szCs w:val="24"/>
        </w:rPr>
        <w:t>Hatzigeorgiadis</w:t>
      </w:r>
      <w:proofErr w:type="spellEnd"/>
      <w:r w:rsidR="0002219A" w:rsidRPr="00C16906">
        <w:rPr>
          <w:rFonts w:ascii="Times New Roman" w:hAnsi="Times New Roman" w:cs="Times New Roman"/>
          <w:sz w:val="24"/>
          <w:szCs w:val="24"/>
        </w:rPr>
        <w:t xml:space="preserve"> et al., 2009. </w:t>
      </w:r>
    </w:p>
    <w:p w14:paraId="0CEDC653" w14:textId="77777777" w:rsidR="007017B8" w:rsidRPr="00C16906" w:rsidRDefault="007017B8" w:rsidP="00953E6B">
      <w:pPr>
        <w:rPr>
          <w:rFonts w:ascii="Times New Roman" w:hAnsi="Times New Roman" w:cs="Times New Roman"/>
          <w:sz w:val="24"/>
          <w:szCs w:val="24"/>
        </w:rPr>
      </w:pPr>
    </w:p>
    <w:p w14:paraId="007AEE61" w14:textId="39EB24C1" w:rsidR="006A2D69" w:rsidRPr="00C16906" w:rsidRDefault="006A2D69" w:rsidP="00953E6B">
      <w:pPr>
        <w:rPr>
          <w:rFonts w:ascii="Times New Roman" w:hAnsi="Times New Roman" w:cs="Times New Roman"/>
          <w:sz w:val="24"/>
          <w:szCs w:val="24"/>
        </w:rPr>
      </w:pPr>
      <w:r w:rsidRPr="00C16906">
        <w:rPr>
          <w:rFonts w:ascii="Times New Roman" w:hAnsi="Times New Roman" w:cs="Times New Roman"/>
          <w:sz w:val="24"/>
          <w:szCs w:val="24"/>
        </w:rPr>
        <w:t xml:space="preserve">Somatic anxiety management </w:t>
      </w:r>
      <w:r w:rsidR="008D7E92" w:rsidRPr="00C16906">
        <w:rPr>
          <w:rFonts w:ascii="Times New Roman" w:hAnsi="Times New Roman" w:cs="Times New Roman"/>
          <w:sz w:val="24"/>
          <w:szCs w:val="24"/>
        </w:rPr>
        <w:t xml:space="preserve">techniques </w:t>
      </w:r>
      <w:r w:rsidRPr="00C16906">
        <w:rPr>
          <w:rFonts w:ascii="Times New Roman" w:hAnsi="Times New Roman" w:cs="Times New Roman"/>
          <w:sz w:val="24"/>
          <w:szCs w:val="24"/>
        </w:rPr>
        <w:t>are not cognitive based but</w:t>
      </w:r>
      <w:r w:rsidR="00186326" w:rsidRPr="00C16906">
        <w:rPr>
          <w:rFonts w:ascii="Times New Roman" w:hAnsi="Times New Roman" w:cs="Times New Roman"/>
          <w:sz w:val="24"/>
          <w:szCs w:val="24"/>
        </w:rPr>
        <w:t xml:space="preserve"> </w:t>
      </w:r>
      <w:r w:rsidR="008D7E92" w:rsidRPr="00C16906">
        <w:rPr>
          <w:rFonts w:ascii="Times New Roman" w:hAnsi="Times New Roman" w:cs="Times New Roman"/>
          <w:sz w:val="24"/>
          <w:szCs w:val="24"/>
        </w:rPr>
        <w:t>predominantly involve relaxation exercises</w:t>
      </w:r>
      <w:r w:rsidR="00186326" w:rsidRPr="00C16906">
        <w:rPr>
          <w:rFonts w:ascii="Times New Roman" w:hAnsi="Times New Roman" w:cs="Times New Roman"/>
          <w:sz w:val="24"/>
          <w:szCs w:val="24"/>
        </w:rPr>
        <w:t xml:space="preserve">, placing the focus on the physical sensations an athlete is experiencing </w:t>
      </w:r>
      <w:r w:rsidR="008D7E92" w:rsidRPr="00C16906">
        <w:rPr>
          <w:rFonts w:ascii="Times New Roman" w:hAnsi="Times New Roman" w:cs="Times New Roman"/>
          <w:sz w:val="24"/>
          <w:szCs w:val="24"/>
        </w:rPr>
        <w:t>(</w:t>
      </w:r>
      <w:proofErr w:type="spellStart"/>
      <w:r w:rsidR="008D7E92" w:rsidRPr="00C16906">
        <w:rPr>
          <w:rFonts w:ascii="Times New Roman" w:hAnsi="Times New Roman" w:cs="Times New Roman"/>
          <w:sz w:val="24"/>
          <w:szCs w:val="24"/>
        </w:rPr>
        <w:t>Pineschi</w:t>
      </w:r>
      <w:proofErr w:type="spellEnd"/>
      <w:r w:rsidR="008D7E92" w:rsidRPr="00C16906">
        <w:rPr>
          <w:rFonts w:ascii="Times New Roman" w:hAnsi="Times New Roman" w:cs="Times New Roman"/>
          <w:sz w:val="24"/>
          <w:szCs w:val="24"/>
        </w:rPr>
        <w:t xml:space="preserve"> and Pietro, 2013). </w:t>
      </w:r>
      <w:proofErr w:type="spellStart"/>
      <w:r w:rsidR="008D7E92" w:rsidRPr="00C16906">
        <w:rPr>
          <w:rFonts w:ascii="Times New Roman" w:hAnsi="Times New Roman" w:cs="Times New Roman"/>
          <w:sz w:val="24"/>
          <w:szCs w:val="24"/>
        </w:rPr>
        <w:t>Pineschi</w:t>
      </w:r>
      <w:proofErr w:type="spellEnd"/>
      <w:r w:rsidR="008D7E92" w:rsidRPr="00C16906">
        <w:rPr>
          <w:rFonts w:ascii="Times New Roman" w:hAnsi="Times New Roman" w:cs="Times New Roman"/>
          <w:sz w:val="24"/>
          <w:szCs w:val="24"/>
        </w:rPr>
        <w:t xml:space="preserve"> and Pietro (2013) convey that progressive </w:t>
      </w:r>
      <w:r w:rsidR="003A42A6" w:rsidRPr="00C16906">
        <w:rPr>
          <w:rFonts w:ascii="Times New Roman" w:hAnsi="Times New Roman" w:cs="Times New Roman"/>
          <w:sz w:val="24"/>
          <w:szCs w:val="24"/>
        </w:rPr>
        <w:t xml:space="preserve">muscle </w:t>
      </w:r>
      <w:r w:rsidR="008D7E92" w:rsidRPr="00C16906">
        <w:rPr>
          <w:rFonts w:ascii="Times New Roman" w:hAnsi="Times New Roman" w:cs="Times New Roman"/>
          <w:sz w:val="24"/>
          <w:szCs w:val="24"/>
        </w:rPr>
        <w:t xml:space="preserve">relaxation </w:t>
      </w:r>
      <w:r w:rsidR="003A42A6" w:rsidRPr="00C16906">
        <w:rPr>
          <w:rFonts w:ascii="Times New Roman" w:hAnsi="Times New Roman" w:cs="Times New Roman"/>
          <w:sz w:val="24"/>
          <w:szCs w:val="24"/>
        </w:rPr>
        <w:t xml:space="preserve">(PMR) </w:t>
      </w:r>
      <w:r w:rsidR="008D7E92" w:rsidRPr="00C16906">
        <w:rPr>
          <w:rFonts w:ascii="Times New Roman" w:hAnsi="Times New Roman" w:cs="Times New Roman"/>
          <w:sz w:val="24"/>
          <w:szCs w:val="24"/>
        </w:rPr>
        <w:t>allows the reduction of physical tension through the tightening and relaxing of specific muscle groups in a sequential order, highlighting the presence and elimination of tension.</w:t>
      </w:r>
      <w:r w:rsidR="000A1E0A" w:rsidRPr="00C16906">
        <w:rPr>
          <w:rFonts w:ascii="Times New Roman" w:hAnsi="Times New Roman" w:cs="Times New Roman"/>
          <w:sz w:val="24"/>
          <w:szCs w:val="24"/>
        </w:rPr>
        <w:t xml:space="preserve"> </w:t>
      </w:r>
      <w:r w:rsidR="00186326" w:rsidRPr="00C16906">
        <w:rPr>
          <w:rFonts w:ascii="Times New Roman" w:hAnsi="Times New Roman" w:cs="Times New Roman"/>
          <w:sz w:val="24"/>
          <w:szCs w:val="24"/>
        </w:rPr>
        <w:t xml:space="preserve">This method of somatic anxiety management has proven to be extremely effective through research. Navaneethan and </w:t>
      </w:r>
      <w:proofErr w:type="spellStart"/>
      <w:r w:rsidR="00186326" w:rsidRPr="00C16906">
        <w:rPr>
          <w:rFonts w:ascii="Times New Roman" w:hAnsi="Times New Roman" w:cs="Times New Roman"/>
          <w:sz w:val="24"/>
          <w:szCs w:val="24"/>
        </w:rPr>
        <w:t>Soundara</w:t>
      </w:r>
      <w:proofErr w:type="spellEnd"/>
      <w:r w:rsidR="00186326" w:rsidRPr="00C16906">
        <w:rPr>
          <w:rFonts w:ascii="Times New Roman" w:hAnsi="Times New Roman" w:cs="Times New Roman"/>
          <w:sz w:val="24"/>
          <w:szCs w:val="24"/>
        </w:rPr>
        <w:t xml:space="preserve"> (2010) study results show that </w:t>
      </w:r>
      <w:r w:rsidR="003A42A6" w:rsidRPr="00C16906">
        <w:rPr>
          <w:rFonts w:ascii="Times New Roman" w:hAnsi="Times New Roman" w:cs="Times New Roman"/>
          <w:sz w:val="24"/>
          <w:szCs w:val="24"/>
        </w:rPr>
        <w:t xml:space="preserve">three days a week of PMR for the duration of six weeks, evoked a significant reduction in competitive anxiety in experimental groups when compared to control groups. To further support these findings, another study from </w:t>
      </w:r>
      <w:proofErr w:type="spellStart"/>
      <w:r w:rsidR="003A42A6" w:rsidRPr="00C16906">
        <w:rPr>
          <w:rFonts w:ascii="Times New Roman" w:hAnsi="Times New Roman" w:cs="Times New Roman"/>
          <w:sz w:val="24"/>
          <w:szCs w:val="24"/>
        </w:rPr>
        <w:t>Parnabas</w:t>
      </w:r>
      <w:proofErr w:type="spellEnd"/>
      <w:r w:rsidR="003A42A6" w:rsidRPr="00C16906">
        <w:rPr>
          <w:rFonts w:ascii="Times New Roman" w:hAnsi="Times New Roman" w:cs="Times New Roman"/>
          <w:sz w:val="24"/>
          <w:szCs w:val="24"/>
        </w:rPr>
        <w:t xml:space="preserve"> et al. (2014) </w:t>
      </w:r>
      <w:r w:rsidR="009721E6" w:rsidRPr="00C16906">
        <w:rPr>
          <w:rFonts w:ascii="Times New Roman" w:hAnsi="Times New Roman" w:cs="Times New Roman"/>
          <w:sz w:val="24"/>
          <w:szCs w:val="24"/>
        </w:rPr>
        <w:t xml:space="preserve">involving 122 athletes </w:t>
      </w:r>
      <w:r w:rsidR="003A42A6" w:rsidRPr="00C16906">
        <w:rPr>
          <w:rFonts w:ascii="Times New Roman" w:hAnsi="Times New Roman" w:cs="Times New Roman"/>
          <w:sz w:val="24"/>
          <w:szCs w:val="24"/>
        </w:rPr>
        <w:t xml:space="preserve">displayed </w:t>
      </w:r>
      <w:r w:rsidR="009721E6" w:rsidRPr="00C16906">
        <w:rPr>
          <w:rFonts w:ascii="Times New Roman" w:hAnsi="Times New Roman" w:cs="Times New Roman"/>
          <w:sz w:val="24"/>
          <w:szCs w:val="24"/>
        </w:rPr>
        <w:t xml:space="preserve">a positive statistically significant relationship between PMR and sporting performance.  </w:t>
      </w:r>
    </w:p>
    <w:p w14:paraId="1FA0A032" w14:textId="2126A1A1" w:rsidR="000A1E0A" w:rsidRPr="00C16906" w:rsidRDefault="000A1E0A" w:rsidP="00953E6B">
      <w:pPr>
        <w:rPr>
          <w:rFonts w:ascii="Times New Roman" w:hAnsi="Times New Roman" w:cs="Times New Roman"/>
          <w:sz w:val="24"/>
          <w:szCs w:val="24"/>
        </w:rPr>
      </w:pPr>
      <w:r w:rsidRPr="00C16906">
        <w:rPr>
          <w:rFonts w:ascii="Times New Roman" w:hAnsi="Times New Roman" w:cs="Times New Roman"/>
          <w:sz w:val="24"/>
          <w:szCs w:val="24"/>
        </w:rPr>
        <w:t xml:space="preserve">As a practitioner, to successfully implement a </w:t>
      </w:r>
      <w:r w:rsidR="003A42A6" w:rsidRPr="00C16906">
        <w:rPr>
          <w:rFonts w:ascii="Times New Roman" w:hAnsi="Times New Roman" w:cs="Times New Roman"/>
          <w:sz w:val="24"/>
          <w:szCs w:val="24"/>
        </w:rPr>
        <w:t>PMR</w:t>
      </w:r>
      <w:r w:rsidRPr="00C16906">
        <w:rPr>
          <w:rFonts w:ascii="Times New Roman" w:hAnsi="Times New Roman" w:cs="Times New Roman"/>
          <w:sz w:val="24"/>
          <w:szCs w:val="24"/>
        </w:rPr>
        <w:t xml:space="preserve"> to athletes suffering with somatic anxiety</w:t>
      </w:r>
      <w:r w:rsidR="007B7878" w:rsidRPr="00C16906">
        <w:rPr>
          <w:rFonts w:ascii="Times New Roman" w:hAnsi="Times New Roman" w:cs="Times New Roman"/>
          <w:sz w:val="24"/>
          <w:szCs w:val="24"/>
        </w:rPr>
        <w:t xml:space="preserve"> should involve the performer routinely tightening and relaxing specific muscle groups</w:t>
      </w:r>
      <w:r w:rsidR="00995D1F" w:rsidRPr="00C16906">
        <w:rPr>
          <w:rFonts w:ascii="Times New Roman" w:hAnsi="Times New Roman" w:cs="Times New Roman"/>
          <w:sz w:val="24"/>
          <w:szCs w:val="24"/>
        </w:rPr>
        <w:t xml:space="preserve"> sequentially</w:t>
      </w:r>
      <w:r w:rsidR="007B7878" w:rsidRPr="00C16906">
        <w:rPr>
          <w:rFonts w:ascii="Times New Roman" w:hAnsi="Times New Roman" w:cs="Times New Roman"/>
          <w:sz w:val="24"/>
          <w:szCs w:val="24"/>
        </w:rPr>
        <w:t xml:space="preserve">, working through the </w:t>
      </w:r>
      <w:r w:rsidR="00995D1F" w:rsidRPr="00C16906">
        <w:rPr>
          <w:rFonts w:ascii="Times New Roman" w:hAnsi="Times New Roman" w:cs="Times New Roman"/>
          <w:sz w:val="24"/>
          <w:szCs w:val="24"/>
        </w:rPr>
        <w:t>entire body, focusing on the sensations of relaxation when muscles are released from contraction (</w:t>
      </w:r>
      <w:proofErr w:type="spellStart"/>
      <w:r w:rsidR="00995D1F" w:rsidRPr="00C16906">
        <w:rPr>
          <w:rFonts w:ascii="Times New Roman" w:hAnsi="Times New Roman" w:cs="Times New Roman"/>
          <w:sz w:val="24"/>
          <w:szCs w:val="24"/>
        </w:rPr>
        <w:t>Pineschi</w:t>
      </w:r>
      <w:proofErr w:type="spellEnd"/>
      <w:r w:rsidR="00995D1F" w:rsidRPr="00C16906">
        <w:rPr>
          <w:rFonts w:ascii="Times New Roman" w:hAnsi="Times New Roman" w:cs="Times New Roman"/>
          <w:sz w:val="24"/>
          <w:szCs w:val="24"/>
        </w:rPr>
        <w:t xml:space="preserve"> and Pietro, 2013). </w:t>
      </w:r>
      <w:proofErr w:type="spellStart"/>
      <w:r w:rsidR="00995D1F" w:rsidRPr="00C16906">
        <w:rPr>
          <w:rFonts w:ascii="Times New Roman" w:hAnsi="Times New Roman" w:cs="Times New Roman"/>
          <w:sz w:val="24"/>
          <w:szCs w:val="24"/>
        </w:rPr>
        <w:t>Pineschi</w:t>
      </w:r>
      <w:proofErr w:type="spellEnd"/>
      <w:r w:rsidR="00995D1F" w:rsidRPr="00C16906">
        <w:rPr>
          <w:rFonts w:ascii="Times New Roman" w:hAnsi="Times New Roman" w:cs="Times New Roman"/>
          <w:sz w:val="24"/>
          <w:szCs w:val="24"/>
        </w:rPr>
        <w:t xml:space="preserve"> and Pietro (2013) continue to highlight that once an athlete has developed this technique and their self-observation capacity through practice, they will have the ability to remove unwanted muscle </w:t>
      </w:r>
      <w:r w:rsidR="00995D1F" w:rsidRPr="00C16906">
        <w:rPr>
          <w:rFonts w:ascii="Times New Roman" w:hAnsi="Times New Roman" w:cs="Times New Roman"/>
          <w:sz w:val="24"/>
          <w:szCs w:val="24"/>
        </w:rPr>
        <w:lastRenderedPageBreak/>
        <w:t>tension without having to perform a routine prior</w:t>
      </w:r>
      <w:r w:rsidR="006521C1" w:rsidRPr="00C16906">
        <w:rPr>
          <w:rFonts w:ascii="Times New Roman" w:hAnsi="Times New Roman" w:cs="Times New Roman"/>
          <w:sz w:val="24"/>
          <w:szCs w:val="24"/>
        </w:rPr>
        <w:t xml:space="preserve">, therefore it is vital that daily practice of PMR must take place. </w:t>
      </w:r>
    </w:p>
    <w:p w14:paraId="621359A7" w14:textId="18DE1933" w:rsidR="00077C55" w:rsidRPr="00C16906" w:rsidRDefault="00077C55" w:rsidP="00953E6B">
      <w:pPr>
        <w:rPr>
          <w:rFonts w:ascii="Times New Roman" w:hAnsi="Times New Roman" w:cs="Times New Roman"/>
          <w:sz w:val="24"/>
          <w:szCs w:val="24"/>
        </w:rPr>
      </w:pPr>
    </w:p>
    <w:p w14:paraId="7F12C62D" w14:textId="1D537CFE" w:rsidR="00B150A6" w:rsidRPr="00C16906" w:rsidRDefault="007017B8" w:rsidP="00953E6B">
      <w:pPr>
        <w:rPr>
          <w:rFonts w:ascii="Times New Roman" w:hAnsi="Times New Roman" w:cs="Times New Roman"/>
          <w:sz w:val="24"/>
          <w:szCs w:val="24"/>
        </w:rPr>
      </w:pPr>
      <w:r w:rsidRPr="00C16906">
        <w:rPr>
          <w:rFonts w:ascii="Times New Roman" w:hAnsi="Times New Roman" w:cs="Times New Roman"/>
          <w:sz w:val="24"/>
          <w:szCs w:val="24"/>
        </w:rPr>
        <w:t xml:space="preserve">Although somatic management techniques are effective in reducing anxiety, a practitioner must take into consideration an athlete’s personal and situation variables when tailoring </w:t>
      </w:r>
      <w:r w:rsidR="00424FAC" w:rsidRPr="00C16906">
        <w:rPr>
          <w:rFonts w:ascii="Times New Roman" w:hAnsi="Times New Roman" w:cs="Times New Roman"/>
          <w:sz w:val="24"/>
          <w:szCs w:val="24"/>
        </w:rPr>
        <w:t xml:space="preserve">somatic anxiety </w:t>
      </w:r>
      <w:r w:rsidRPr="00C16906">
        <w:rPr>
          <w:rFonts w:ascii="Times New Roman" w:hAnsi="Times New Roman" w:cs="Times New Roman"/>
          <w:sz w:val="24"/>
          <w:szCs w:val="24"/>
        </w:rPr>
        <w:t xml:space="preserve">intervention programmes to ensure sporting performance is not hindered. </w:t>
      </w:r>
      <w:bookmarkStart w:id="4" w:name="_Hlk4685686"/>
      <w:proofErr w:type="spellStart"/>
      <w:r w:rsidR="005F126C" w:rsidRPr="00C16906">
        <w:rPr>
          <w:rFonts w:ascii="Times New Roman" w:hAnsi="Times New Roman" w:cs="Times New Roman"/>
          <w:sz w:val="24"/>
          <w:szCs w:val="24"/>
        </w:rPr>
        <w:t>Mellalieu</w:t>
      </w:r>
      <w:proofErr w:type="spellEnd"/>
      <w:r w:rsidR="005F126C" w:rsidRPr="00C16906">
        <w:rPr>
          <w:rFonts w:ascii="Times New Roman" w:hAnsi="Times New Roman" w:cs="Times New Roman"/>
          <w:sz w:val="24"/>
          <w:szCs w:val="24"/>
        </w:rPr>
        <w:t xml:space="preserve">, </w:t>
      </w:r>
      <w:proofErr w:type="spellStart"/>
      <w:r w:rsidR="005F126C" w:rsidRPr="00C16906">
        <w:rPr>
          <w:rFonts w:ascii="Times New Roman" w:hAnsi="Times New Roman" w:cs="Times New Roman"/>
          <w:sz w:val="24"/>
          <w:szCs w:val="24"/>
        </w:rPr>
        <w:t>Hanton</w:t>
      </w:r>
      <w:proofErr w:type="spellEnd"/>
      <w:r w:rsidR="005F126C" w:rsidRPr="00C16906">
        <w:rPr>
          <w:rFonts w:ascii="Times New Roman" w:hAnsi="Times New Roman" w:cs="Times New Roman"/>
          <w:sz w:val="24"/>
          <w:szCs w:val="24"/>
        </w:rPr>
        <w:t xml:space="preserve"> and Fletcher (2006</w:t>
      </w:r>
      <w:r w:rsidRPr="00C16906">
        <w:rPr>
          <w:rFonts w:ascii="Times New Roman" w:hAnsi="Times New Roman" w:cs="Times New Roman"/>
          <w:sz w:val="24"/>
          <w:szCs w:val="24"/>
        </w:rPr>
        <w:t xml:space="preserve">) </w:t>
      </w:r>
      <w:bookmarkEnd w:id="4"/>
      <w:r w:rsidRPr="00C16906">
        <w:rPr>
          <w:rFonts w:ascii="Times New Roman" w:hAnsi="Times New Roman" w:cs="Times New Roman"/>
          <w:sz w:val="24"/>
          <w:szCs w:val="24"/>
        </w:rPr>
        <w:t xml:space="preserve">emphasises that psychological strategies may minimize competitive anxiety and negative effects of anxiety symptoms, however this can decrease a performers activation state and mental </w:t>
      </w:r>
      <w:r w:rsidR="005F126C" w:rsidRPr="00C16906">
        <w:rPr>
          <w:rFonts w:ascii="Times New Roman" w:hAnsi="Times New Roman" w:cs="Times New Roman"/>
          <w:sz w:val="24"/>
          <w:szCs w:val="24"/>
        </w:rPr>
        <w:t>and physical readiness for competition, which may be detrimental if sporting activation and arousal demands are high. Due to this, cognitive strategies that aim to restructure cognitive intrusions</w:t>
      </w:r>
      <w:r w:rsidR="00350938" w:rsidRPr="00C16906">
        <w:rPr>
          <w:rFonts w:ascii="Times New Roman" w:hAnsi="Times New Roman" w:cs="Times New Roman"/>
          <w:sz w:val="24"/>
          <w:szCs w:val="24"/>
        </w:rPr>
        <w:t xml:space="preserve"> by </w:t>
      </w:r>
      <w:r w:rsidR="00B150A6" w:rsidRPr="00C16906">
        <w:rPr>
          <w:rFonts w:ascii="Times New Roman" w:hAnsi="Times New Roman" w:cs="Times New Roman"/>
          <w:sz w:val="24"/>
          <w:szCs w:val="24"/>
        </w:rPr>
        <w:t xml:space="preserve">identifying a performer’s habitual negative thoughts and altering and controlling them to become more positive, </w:t>
      </w:r>
      <w:r w:rsidR="005F126C" w:rsidRPr="00C16906">
        <w:rPr>
          <w:rFonts w:ascii="Times New Roman" w:hAnsi="Times New Roman" w:cs="Times New Roman"/>
          <w:sz w:val="24"/>
          <w:szCs w:val="24"/>
        </w:rPr>
        <w:t>may be most applicable</w:t>
      </w:r>
      <w:r w:rsidR="00B150A6" w:rsidRPr="00C16906">
        <w:rPr>
          <w:rFonts w:ascii="Times New Roman" w:hAnsi="Times New Roman" w:cs="Times New Roman"/>
          <w:sz w:val="24"/>
          <w:szCs w:val="24"/>
        </w:rPr>
        <w:t xml:space="preserve"> (</w:t>
      </w:r>
      <w:proofErr w:type="spellStart"/>
      <w:r w:rsidR="00B150A6" w:rsidRPr="00C16906">
        <w:rPr>
          <w:rFonts w:ascii="Times New Roman" w:hAnsi="Times New Roman" w:cs="Times New Roman"/>
          <w:sz w:val="24"/>
          <w:szCs w:val="24"/>
        </w:rPr>
        <w:t>Nazam</w:t>
      </w:r>
      <w:proofErr w:type="spellEnd"/>
      <w:r w:rsidR="00B150A6" w:rsidRPr="00C16906">
        <w:rPr>
          <w:rFonts w:ascii="Times New Roman" w:hAnsi="Times New Roman" w:cs="Times New Roman"/>
          <w:sz w:val="24"/>
          <w:szCs w:val="24"/>
        </w:rPr>
        <w:t xml:space="preserve"> and Husain, 2014)</w:t>
      </w:r>
      <w:r w:rsidR="005F126C" w:rsidRPr="00C16906">
        <w:rPr>
          <w:rFonts w:ascii="Times New Roman" w:hAnsi="Times New Roman" w:cs="Times New Roman"/>
          <w:sz w:val="24"/>
          <w:szCs w:val="24"/>
        </w:rPr>
        <w:t>.</w:t>
      </w:r>
      <w:r w:rsidR="00424FAC" w:rsidRPr="00C16906">
        <w:rPr>
          <w:rFonts w:ascii="Times New Roman" w:hAnsi="Times New Roman" w:cs="Times New Roman"/>
          <w:sz w:val="24"/>
          <w:szCs w:val="24"/>
        </w:rPr>
        <w:t xml:space="preserve"> </w:t>
      </w:r>
      <w:r w:rsidR="00B150A6" w:rsidRPr="00C16906">
        <w:rPr>
          <w:rFonts w:ascii="Times New Roman" w:hAnsi="Times New Roman" w:cs="Times New Roman"/>
          <w:sz w:val="24"/>
          <w:szCs w:val="24"/>
        </w:rPr>
        <w:t>Further explained by Husain</w:t>
      </w:r>
      <w:r w:rsidR="005B5C96" w:rsidRPr="00C16906">
        <w:rPr>
          <w:rFonts w:ascii="Times New Roman" w:hAnsi="Times New Roman" w:cs="Times New Roman"/>
          <w:sz w:val="24"/>
          <w:szCs w:val="24"/>
        </w:rPr>
        <w:t xml:space="preserve"> and </w:t>
      </w:r>
      <w:proofErr w:type="spellStart"/>
      <w:r w:rsidR="005B5C96" w:rsidRPr="00C16906">
        <w:rPr>
          <w:rFonts w:ascii="Times New Roman" w:hAnsi="Times New Roman" w:cs="Times New Roman"/>
          <w:sz w:val="24"/>
          <w:szCs w:val="24"/>
        </w:rPr>
        <w:t>Nazam</w:t>
      </w:r>
      <w:proofErr w:type="spellEnd"/>
      <w:r w:rsidR="00B150A6" w:rsidRPr="00C16906">
        <w:rPr>
          <w:rFonts w:ascii="Times New Roman" w:hAnsi="Times New Roman" w:cs="Times New Roman"/>
          <w:sz w:val="24"/>
          <w:szCs w:val="24"/>
        </w:rPr>
        <w:t xml:space="preserve"> (2014), this can be extremely useful for an athlete as it provides the opportunity to perceive and channel arousal differently and manage thoughts and feelings, ultimately managing cognitive symptoms of anxiety.</w:t>
      </w:r>
    </w:p>
    <w:p w14:paraId="7E2EF5D6" w14:textId="4071223D" w:rsidR="005B5C96" w:rsidRPr="00C16906" w:rsidRDefault="005B5C96" w:rsidP="00953E6B">
      <w:pPr>
        <w:rPr>
          <w:rFonts w:ascii="Times New Roman" w:hAnsi="Times New Roman" w:cs="Times New Roman"/>
          <w:sz w:val="24"/>
          <w:szCs w:val="24"/>
        </w:rPr>
      </w:pPr>
      <w:r w:rsidRPr="00C16906">
        <w:rPr>
          <w:rFonts w:ascii="Times New Roman" w:hAnsi="Times New Roman" w:cs="Times New Roman"/>
          <w:sz w:val="24"/>
          <w:szCs w:val="24"/>
        </w:rPr>
        <w:t>Goal setting is an extremely effective cognitive restructuring technique that is widely used by practitioners (</w:t>
      </w:r>
      <w:proofErr w:type="spellStart"/>
      <w:r w:rsidRPr="00C16906">
        <w:rPr>
          <w:rFonts w:ascii="Times New Roman" w:hAnsi="Times New Roman" w:cs="Times New Roman"/>
          <w:sz w:val="24"/>
          <w:szCs w:val="24"/>
        </w:rPr>
        <w:t>Nazam</w:t>
      </w:r>
      <w:proofErr w:type="spellEnd"/>
      <w:r w:rsidRPr="00C16906">
        <w:rPr>
          <w:rFonts w:ascii="Times New Roman" w:hAnsi="Times New Roman" w:cs="Times New Roman"/>
          <w:sz w:val="24"/>
          <w:szCs w:val="24"/>
        </w:rPr>
        <w:t xml:space="preserve"> and Husain, 2014). Husain and </w:t>
      </w:r>
      <w:proofErr w:type="spellStart"/>
      <w:r w:rsidRPr="00C16906">
        <w:rPr>
          <w:rFonts w:ascii="Times New Roman" w:hAnsi="Times New Roman" w:cs="Times New Roman"/>
          <w:sz w:val="24"/>
          <w:szCs w:val="24"/>
        </w:rPr>
        <w:t>Nazam</w:t>
      </w:r>
      <w:proofErr w:type="spellEnd"/>
      <w:r w:rsidRPr="00C16906">
        <w:rPr>
          <w:rFonts w:ascii="Times New Roman" w:hAnsi="Times New Roman" w:cs="Times New Roman"/>
          <w:sz w:val="24"/>
          <w:szCs w:val="24"/>
        </w:rPr>
        <w:t xml:space="preserve"> (2014) </w:t>
      </w:r>
      <w:r w:rsidR="00945367" w:rsidRPr="00C16906">
        <w:rPr>
          <w:rFonts w:ascii="Times New Roman" w:hAnsi="Times New Roman" w:cs="Times New Roman"/>
          <w:sz w:val="24"/>
          <w:szCs w:val="24"/>
        </w:rPr>
        <w:t xml:space="preserve">convey that the process of goal setting involves the athlete setting a series of small goals that break down a sporting task into individual components, with the overall aim of providing a clear focus, increasing self-confidence when goals are achieved and clearly highlighting performance improvement or success. </w:t>
      </w:r>
    </w:p>
    <w:p w14:paraId="1B79721A" w14:textId="47A9337C" w:rsidR="007017B8" w:rsidRPr="00C16906" w:rsidRDefault="00B150A6" w:rsidP="00953E6B">
      <w:pPr>
        <w:rPr>
          <w:rFonts w:ascii="Times New Roman" w:hAnsi="Times New Roman" w:cs="Times New Roman"/>
          <w:sz w:val="24"/>
          <w:szCs w:val="24"/>
        </w:rPr>
      </w:pPr>
      <w:r w:rsidRPr="00C16906">
        <w:rPr>
          <w:rFonts w:ascii="Times New Roman" w:hAnsi="Times New Roman" w:cs="Times New Roman"/>
          <w:sz w:val="24"/>
          <w:szCs w:val="24"/>
        </w:rPr>
        <w:t>A</w:t>
      </w:r>
      <w:r w:rsidR="00424FAC" w:rsidRPr="00C16906">
        <w:rPr>
          <w:rFonts w:ascii="Times New Roman" w:hAnsi="Times New Roman" w:cs="Times New Roman"/>
          <w:sz w:val="24"/>
          <w:szCs w:val="24"/>
        </w:rPr>
        <w:t xml:space="preserve"> study from </w:t>
      </w:r>
      <w:proofErr w:type="spellStart"/>
      <w:r w:rsidR="00424FAC" w:rsidRPr="00C16906">
        <w:rPr>
          <w:rFonts w:ascii="Times New Roman" w:hAnsi="Times New Roman" w:cs="Times New Roman"/>
          <w:sz w:val="24"/>
          <w:szCs w:val="24"/>
        </w:rPr>
        <w:t>Hanton</w:t>
      </w:r>
      <w:proofErr w:type="spellEnd"/>
      <w:r w:rsidR="00424FAC" w:rsidRPr="00C16906">
        <w:rPr>
          <w:rFonts w:ascii="Times New Roman" w:hAnsi="Times New Roman" w:cs="Times New Roman"/>
          <w:sz w:val="24"/>
          <w:szCs w:val="24"/>
        </w:rPr>
        <w:t xml:space="preserve"> and Jones (1999) on the effects of three psychological skills </w:t>
      </w:r>
      <w:r w:rsidR="005B5C96" w:rsidRPr="00C16906">
        <w:rPr>
          <w:rFonts w:ascii="Times New Roman" w:hAnsi="Times New Roman" w:cs="Times New Roman"/>
          <w:sz w:val="24"/>
          <w:szCs w:val="24"/>
        </w:rPr>
        <w:t xml:space="preserve">including </w:t>
      </w:r>
      <w:r w:rsidR="00424FAC" w:rsidRPr="00C16906">
        <w:rPr>
          <w:rFonts w:ascii="Times New Roman" w:hAnsi="Times New Roman" w:cs="Times New Roman"/>
          <w:sz w:val="24"/>
          <w:szCs w:val="24"/>
        </w:rPr>
        <w:t>goal setting</w:t>
      </w:r>
      <w:r w:rsidR="005B5C96" w:rsidRPr="00C16906">
        <w:rPr>
          <w:rFonts w:ascii="Times New Roman" w:hAnsi="Times New Roman" w:cs="Times New Roman"/>
          <w:sz w:val="24"/>
          <w:szCs w:val="24"/>
        </w:rPr>
        <w:t xml:space="preserve"> </w:t>
      </w:r>
      <w:r w:rsidR="00424FAC" w:rsidRPr="00C16906">
        <w:rPr>
          <w:rFonts w:ascii="Times New Roman" w:hAnsi="Times New Roman" w:cs="Times New Roman"/>
          <w:sz w:val="24"/>
          <w:szCs w:val="24"/>
        </w:rPr>
        <w:t xml:space="preserve">on anxiety, displayed a decrease post intervention in debilitative anxiety but a maintenance in facilitative anxiety and an improvement in performance, highlighting that </w:t>
      </w:r>
      <w:r w:rsidR="0061669B" w:rsidRPr="00C16906">
        <w:rPr>
          <w:rFonts w:ascii="Times New Roman" w:hAnsi="Times New Roman" w:cs="Times New Roman"/>
          <w:sz w:val="24"/>
          <w:szCs w:val="24"/>
        </w:rPr>
        <w:t xml:space="preserve">precompetitive anxiety symptoms can be restructured by intervention strategies to become highly facilitative. </w:t>
      </w:r>
    </w:p>
    <w:p w14:paraId="7FD8C42E" w14:textId="77777777" w:rsidR="007017B8" w:rsidRPr="00C16906" w:rsidRDefault="007017B8" w:rsidP="00953E6B">
      <w:pPr>
        <w:rPr>
          <w:rFonts w:ascii="Times New Roman" w:hAnsi="Times New Roman" w:cs="Times New Roman"/>
          <w:sz w:val="24"/>
          <w:szCs w:val="24"/>
        </w:rPr>
      </w:pPr>
    </w:p>
    <w:p w14:paraId="022B2101" w14:textId="4ED30D32" w:rsidR="00777158" w:rsidRPr="00C16906" w:rsidRDefault="00D619E2" w:rsidP="00777158">
      <w:pPr>
        <w:rPr>
          <w:rFonts w:ascii="Times New Roman" w:hAnsi="Times New Roman" w:cs="Times New Roman"/>
          <w:sz w:val="24"/>
          <w:szCs w:val="24"/>
          <w:u w:val="single"/>
        </w:rPr>
      </w:pPr>
      <w:r w:rsidRPr="00C16906">
        <w:rPr>
          <w:rFonts w:ascii="Times New Roman" w:hAnsi="Times New Roman" w:cs="Times New Roman"/>
          <w:sz w:val="24"/>
          <w:szCs w:val="24"/>
        </w:rPr>
        <w:t xml:space="preserve"> </w:t>
      </w:r>
      <w:r w:rsidR="001C6557" w:rsidRPr="00C16906">
        <w:rPr>
          <w:rFonts w:ascii="Times New Roman" w:hAnsi="Times New Roman" w:cs="Times New Roman"/>
          <w:sz w:val="24"/>
          <w:szCs w:val="24"/>
          <w:u w:val="single"/>
        </w:rPr>
        <w:t xml:space="preserve">Direction </w:t>
      </w:r>
      <w:r w:rsidR="00777158" w:rsidRPr="00C16906">
        <w:rPr>
          <w:rFonts w:ascii="Times New Roman" w:hAnsi="Times New Roman" w:cs="Times New Roman"/>
          <w:sz w:val="24"/>
          <w:szCs w:val="24"/>
          <w:u w:val="single"/>
        </w:rPr>
        <w:t xml:space="preserve">of future research </w:t>
      </w:r>
    </w:p>
    <w:p w14:paraId="119A1502" w14:textId="0D11BC22" w:rsidR="009E2A51" w:rsidRPr="00C16906" w:rsidRDefault="009E2A51" w:rsidP="00777158">
      <w:pPr>
        <w:rPr>
          <w:rFonts w:ascii="Times New Roman" w:hAnsi="Times New Roman" w:cs="Times New Roman"/>
          <w:sz w:val="24"/>
          <w:szCs w:val="24"/>
        </w:rPr>
      </w:pPr>
    </w:p>
    <w:p w14:paraId="7C6B2E74" w14:textId="004CA7DD" w:rsidR="00CC2B65" w:rsidRPr="00C16906" w:rsidRDefault="00CC2B65" w:rsidP="00777158">
      <w:pPr>
        <w:rPr>
          <w:rFonts w:ascii="Times New Roman" w:hAnsi="Times New Roman" w:cs="Times New Roman"/>
          <w:sz w:val="24"/>
          <w:szCs w:val="24"/>
        </w:rPr>
      </w:pPr>
      <w:r w:rsidRPr="00C16906">
        <w:rPr>
          <w:rFonts w:ascii="Times New Roman" w:hAnsi="Times New Roman" w:cs="Times New Roman"/>
          <w:sz w:val="24"/>
          <w:szCs w:val="24"/>
        </w:rPr>
        <w:t xml:space="preserve">Although </w:t>
      </w:r>
      <w:r w:rsidR="00E34F87" w:rsidRPr="00C16906">
        <w:rPr>
          <w:rFonts w:ascii="Times New Roman" w:hAnsi="Times New Roman" w:cs="Times New Roman"/>
          <w:sz w:val="24"/>
          <w:szCs w:val="24"/>
        </w:rPr>
        <w:t xml:space="preserve">the research into anxiety in sport, the causations, theories underpinning the relationship and coping techniques to manage anxiety is extensive and has greatly developed throughout the decades, there are still areas that should be considered for future research. </w:t>
      </w:r>
    </w:p>
    <w:p w14:paraId="17D0768B" w14:textId="5C6569EE" w:rsidR="00E34F87" w:rsidRPr="00C16906" w:rsidRDefault="00E34F87" w:rsidP="00777158">
      <w:pPr>
        <w:rPr>
          <w:rFonts w:ascii="Times New Roman" w:hAnsi="Times New Roman" w:cs="Times New Roman"/>
          <w:sz w:val="24"/>
          <w:szCs w:val="24"/>
        </w:rPr>
      </w:pPr>
      <w:r w:rsidRPr="00C16906">
        <w:rPr>
          <w:rFonts w:ascii="Times New Roman" w:hAnsi="Times New Roman" w:cs="Times New Roman"/>
          <w:sz w:val="24"/>
          <w:szCs w:val="24"/>
        </w:rPr>
        <w:t xml:space="preserve">In relation to the </w:t>
      </w:r>
      <w:r w:rsidR="00971865" w:rsidRPr="00C16906">
        <w:rPr>
          <w:rFonts w:ascii="Times New Roman" w:hAnsi="Times New Roman" w:cs="Times New Roman"/>
          <w:sz w:val="24"/>
          <w:szCs w:val="24"/>
        </w:rPr>
        <w:t xml:space="preserve">coping strategies, </w:t>
      </w:r>
      <w:r w:rsidR="00DB4908" w:rsidRPr="00C16906">
        <w:rPr>
          <w:rFonts w:ascii="Times New Roman" w:hAnsi="Times New Roman" w:cs="Times New Roman"/>
          <w:sz w:val="24"/>
          <w:szCs w:val="24"/>
        </w:rPr>
        <w:t xml:space="preserve">future research is needed into the effects of other dependent variables </w:t>
      </w:r>
      <w:r w:rsidR="000969BD" w:rsidRPr="00C16906">
        <w:rPr>
          <w:rFonts w:ascii="Times New Roman" w:hAnsi="Times New Roman" w:cs="Times New Roman"/>
          <w:sz w:val="24"/>
          <w:szCs w:val="24"/>
        </w:rPr>
        <w:t xml:space="preserve">such as exercise adherence, </w:t>
      </w:r>
      <w:r w:rsidR="007C2982" w:rsidRPr="00C16906">
        <w:rPr>
          <w:rFonts w:ascii="Times New Roman" w:hAnsi="Times New Roman" w:cs="Times New Roman"/>
          <w:sz w:val="24"/>
          <w:szCs w:val="24"/>
        </w:rPr>
        <w:t xml:space="preserve">attitude towards exercise and </w:t>
      </w:r>
      <w:r w:rsidR="005E34EC" w:rsidRPr="00C16906">
        <w:rPr>
          <w:rFonts w:ascii="Times New Roman" w:hAnsi="Times New Roman" w:cs="Times New Roman"/>
          <w:sz w:val="24"/>
          <w:szCs w:val="24"/>
        </w:rPr>
        <w:t xml:space="preserve">performance quality on the efficacy of cognitive strategies (Husain and </w:t>
      </w:r>
      <w:proofErr w:type="spellStart"/>
      <w:r w:rsidR="005E34EC" w:rsidRPr="00C16906">
        <w:rPr>
          <w:rFonts w:ascii="Times New Roman" w:hAnsi="Times New Roman" w:cs="Times New Roman"/>
          <w:sz w:val="24"/>
          <w:szCs w:val="24"/>
        </w:rPr>
        <w:t>Nazam</w:t>
      </w:r>
      <w:proofErr w:type="spellEnd"/>
      <w:r w:rsidR="005E34EC" w:rsidRPr="00C16906">
        <w:rPr>
          <w:rFonts w:ascii="Times New Roman" w:hAnsi="Times New Roman" w:cs="Times New Roman"/>
          <w:sz w:val="24"/>
          <w:szCs w:val="24"/>
        </w:rPr>
        <w:t>, 2014</w:t>
      </w:r>
      <w:r w:rsidR="0080013D" w:rsidRPr="00C16906">
        <w:rPr>
          <w:rFonts w:ascii="Times New Roman" w:hAnsi="Times New Roman" w:cs="Times New Roman"/>
          <w:sz w:val="24"/>
          <w:szCs w:val="24"/>
        </w:rPr>
        <w:t xml:space="preserve">; </w:t>
      </w:r>
      <w:proofErr w:type="spellStart"/>
      <w:r w:rsidR="0080013D" w:rsidRPr="00C16906">
        <w:rPr>
          <w:rFonts w:ascii="Times New Roman" w:hAnsi="Times New Roman" w:cs="Times New Roman"/>
          <w:sz w:val="24"/>
          <w:szCs w:val="24"/>
        </w:rPr>
        <w:t>Liukkonen</w:t>
      </w:r>
      <w:proofErr w:type="spellEnd"/>
      <w:r w:rsidR="0080013D" w:rsidRPr="00C16906">
        <w:rPr>
          <w:rFonts w:ascii="Times New Roman" w:hAnsi="Times New Roman" w:cs="Times New Roman"/>
          <w:sz w:val="24"/>
          <w:szCs w:val="24"/>
        </w:rPr>
        <w:t xml:space="preserve"> et al., 2010</w:t>
      </w:r>
      <w:r w:rsidR="005E34EC" w:rsidRPr="00C16906">
        <w:rPr>
          <w:rFonts w:ascii="Times New Roman" w:hAnsi="Times New Roman" w:cs="Times New Roman"/>
          <w:sz w:val="24"/>
          <w:szCs w:val="24"/>
        </w:rPr>
        <w:t>).</w:t>
      </w:r>
      <w:r w:rsidR="002409F6" w:rsidRPr="00C16906">
        <w:rPr>
          <w:rFonts w:ascii="Times New Roman" w:hAnsi="Times New Roman" w:cs="Times New Roman"/>
          <w:sz w:val="24"/>
          <w:szCs w:val="24"/>
        </w:rPr>
        <w:t xml:space="preserve"> Having a greater understanding of the effects of other external variables</w:t>
      </w:r>
      <w:r w:rsidR="0080013D" w:rsidRPr="00C16906">
        <w:rPr>
          <w:rFonts w:ascii="Times New Roman" w:hAnsi="Times New Roman" w:cs="Times New Roman"/>
          <w:sz w:val="24"/>
          <w:szCs w:val="24"/>
        </w:rPr>
        <w:t xml:space="preserve"> along with behavioural and cognitive characteristics</w:t>
      </w:r>
      <w:r w:rsidR="002409F6" w:rsidRPr="00C16906">
        <w:rPr>
          <w:rFonts w:ascii="Times New Roman" w:hAnsi="Times New Roman" w:cs="Times New Roman"/>
          <w:sz w:val="24"/>
          <w:szCs w:val="24"/>
        </w:rPr>
        <w:t xml:space="preserve"> can allow for more suitable and greater tailored management techniques to be implemented that fully cater for the individual athlete. </w:t>
      </w:r>
    </w:p>
    <w:p w14:paraId="73F39C22" w14:textId="2C9C4ED8" w:rsidR="00A9779B" w:rsidRPr="00C16906" w:rsidRDefault="00F053AA" w:rsidP="00777158">
      <w:pPr>
        <w:rPr>
          <w:rFonts w:ascii="Times New Roman" w:hAnsi="Times New Roman" w:cs="Times New Roman"/>
          <w:sz w:val="24"/>
          <w:szCs w:val="24"/>
        </w:rPr>
      </w:pPr>
      <w:r w:rsidRPr="00C16906">
        <w:rPr>
          <w:rFonts w:ascii="Times New Roman" w:hAnsi="Times New Roman" w:cs="Times New Roman"/>
          <w:sz w:val="24"/>
          <w:szCs w:val="24"/>
        </w:rPr>
        <w:t xml:space="preserve">From </w:t>
      </w:r>
      <w:r w:rsidR="00C33701" w:rsidRPr="00C16906">
        <w:rPr>
          <w:rFonts w:ascii="Times New Roman" w:hAnsi="Times New Roman" w:cs="Times New Roman"/>
          <w:sz w:val="24"/>
          <w:szCs w:val="24"/>
        </w:rPr>
        <w:t>literature</w:t>
      </w:r>
      <w:r w:rsidRPr="00C16906">
        <w:rPr>
          <w:rFonts w:ascii="Times New Roman" w:hAnsi="Times New Roman" w:cs="Times New Roman"/>
          <w:sz w:val="24"/>
          <w:szCs w:val="24"/>
        </w:rPr>
        <w:t xml:space="preserve"> it is </w:t>
      </w:r>
      <w:r w:rsidR="002074FA" w:rsidRPr="00C16906">
        <w:rPr>
          <w:rFonts w:ascii="Times New Roman" w:hAnsi="Times New Roman" w:cs="Times New Roman"/>
          <w:sz w:val="24"/>
          <w:szCs w:val="24"/>
        </w:rPr>
        <w:t xml:space="preserve">also </w:t>
      </w:r>
      <w:r w:rsidRPr="00C16906">
        <w:rPr>
          <w:rFonts w:ascii="Times New Roman" w:hAnsi="Times New Roman" w:cs="Times New Roman"/>
          <w:sz w:val="24"/>
          <w:szCs w:val="24"/>
        </w:rPr>
        <w:t>evident there is an extremely complex relationship between self-confidence and sport related anxiety</w:t>
      </w:r>
      <w:r w:rsidR="00C33701" w:rsidRPr="00C16906">
        <w:rPr>
          <w:rFonts w:ascii="Times New Roman" w:hAnsi="Times New Roman" w:cs="Times New Roman"/>
          <w:sz w:val="24"/>
          <w:szCs w:val="24"/>
        </w:rPr>
        <w:t xml:space="preserve">, which warrants future research. </w:t>
      </w:r>
      <w:r w:rsidR="001B6B8D" w:rsidRPr="00C16906">
        <w:rPr>
          <w:rFonts w:ascii="Times New Roman" w:hAnsi="Times New Roman" w:cs="Times New Roman"/>
          <w:sz w:val="24"/>
          <w:szCs w:val="24"/>
        </w:rPr>
        <w:t>Regarding debilitative and facilitative anxiety, future exploration into the individual differences and interpretations of anxiety between performers is needed</w:t>
      </w:r>
      <w:r w:rsidR="006D6B48" w:rsidRPr="00C16906">
        <w:rPr>
          <w:rFonts w:ascii="Times New Roman" w:hAnsi="Times New Roman" w:cs="Times New Roman"/>
          <w:sz w:val="24"/>
          <w:szCs w:val="24"/>
        </w:rPr>
        <w:t>, along-side a greater amount of studies examining the anxiety-interpretation-performance relationship</w:t>
      </w:r>
      <w:r w:rsidR="001B6B8D" w:rsidRPr="00C16906">
        <w:rPr>
          <w:rFonts w:ascii="Times New Roman" w:hAnsi="Times New Roman" w:cs="Times New Roman"/>
          <w:sz w:val="24"/>
          <w:szCs w:val="24"/>
        </w:rPr>
        <w:t xml:space="preserve"> (</w:t>
      </w:r>
      <w:proofErr w:type="spellStart"/>
      <w:r w:rsidR="00695513" w:rsidRPr="00C16906">
        <w:rPr>
          <w:rFonts w:ascii="Times New Roman" w:hAnsi="Times New Roman" w:cs="Times New Roman"/>
          <w:sz w:val="24"/>
          <w:szCs w:val="24"/>
        </w:rPr>
        <w:t>Mellalieu</w:t>
      </w:r>
      <w:proofErr w:type="spellEnd"/>
      <w:r w:rsidR="00695513" w:rsidRPr="00C16906">
        <w:rPr>
          <w:rFonts w:ascii="Times New Roman" w:hAnsi="Times New Roman" w:cs="Times New Roman"/>
          <w:sz w:val="24"/>
          <w:szCs w:val="24"/>
        </w:rPr>
        <w:t xml:space="preserve">, </w:t>
      </w:r>
      <w:proofErr w:type="spellStart"/>
      <w:r w:rsidR="00695513" w:rsidRPr="00C16906">
        <w:rPr>
          <w:rFonts w:ascii="Times New Roman" w:hAnsi="Times New Roman" w:cs="Times New Roman"/>
          <w:sz w:val="24"/>
          <w:szCs w:val="24"/>
        </w:rPr>
        <w:t>Hanton</w:t>
      </w:r>
      <w:proofErr w:type="spellEnd"/>
      <w:r w:rsidR="00695513" w:rsidRPr="00C16906">
        <w:rPr>
          <w:rFonts w:ascii="Times New Roman" w:hAnsi="Times New Roman" w:cs="Times New Roman"/>
          <w:sz w:val="24"/>
          <w:szCs w:val="24"/>
        </w:rPr>
        <w:t xml:space="preserve"> and Fletcher, 2006</w:t>
      </w:r>
      <w:r w:rsidR="006D6B48" w:rsidRPr="00C16906">
        <w:rPr>
          <w:rFonts w:ascii="Times New Roman" w:hAnsi="Times New Roman" w:cs="Times New Roman"/>
          <w:sz w:val="24"/>
          <w:szCs w:val="24"/>
        </w:rPr>
        <w:t xml:space="preserve">; </w:t>
      </w:r>
      <w:r w:rsidR="006D6B48" w:rsidRPr="00C16906">
        <w:rPr>
          <w:rFonts w:ascii="Times New Roman" w:hAnsi="Times New Roman" w:cs="Times New Roman"/>
          <w:sz w:val="24"/>
          <w:szCs w:val="24"/>
        </w:rPr>
        <w:lastRenderedPageBreak/>
        <w:t>Neil et al., 2012</w:t>
      </w:r>
      <w:r w:rsidR="001B6B8D" w:rsidRPr="00C16906">
        <w:rPr>
          <w:rFonts w:ascii="Times New Roman" w:hAnsi="Times New Roman" w:cs="Times New Roman"/>
          <w:sz w:val="24"/>
          <w:szCs w:val="24"/>
        </w:rPr>
        <w:t>).</w:t>
      </w:r>
      <w:r w:rsidR="00695513" w:rsidRPr="00C16906">
        <w:rPr>
          <w:rFonts w:ascii="Times New Roman" w:hAnsi="Times New Roman" w:cs="Times New Roman"/>
          <w:sz w:val="24"/>
          <w:szCs w:val="24"/>
        </w:rPr>
        <w:t xml:space="preserve"> Developing a greater</w:t>
      </w:r>
      <w:r w:rsidR="001B6B8D" w:rsidRPr="00C16906">
        <w:rPr>
          <w:rFonts w:ascii="Times New Roman" w:hAnsi="Times New Roman" w:cs="Times New Roman"/>
          <w:sz w:val="24"/>
          <w:szCs w:val="24"/>
        </w:rPr>
        <w:t xml:space="preserve"> understanding into the factors that </w:t>
      </w:r>
      <w:r w:rsidR="00695513" w:rsidRPr="00C16906">
        <w:rPr>
          <w:rFonts w:ascii="Times New Roman" w:hAnsi="Times New Roman" w:cs="Times New Roman"/>
          <w:sz w:val="24"/>
          <w:szCs w:val="24"/>
        </w:rPr>
        <w:t xml:space="preserve">determine how athletes perceive anxiety symptoms can prove to be extremely useful </w:t>
      </w:r>
      <w:r w:rsidR="00C33701" w:rsidRPr="00C16906">
        <w:rPr>
          <w:rFonts w:ascii="Times New Roman" w:hAnsi="Times New Roman" w:cs="Times New Roman"/>
          <w:sz w:val="24"/>
          <w:szCs w:val="24"/>
        </w:rPr>
        <w:t xml:space="preserve">for the </w:t>
      </w:r>
      <w:r w:rsidR="00695513" w:rsidRPr="00C16906">
        <w:rPr>
          <w:rFonts w:ascii="Times New Roman" w:hAnsi="Times New Roman" w:cs="Times New Roman"/>
          <w:sz w:val="24"/>
          <w:szCs w:val="24"/>
        </w:rPr>
        <w:t xml:space="preserve">development of the anxiety and sports performance relationship but also practitioners in field of sport psychology. </w:t>
      </w:r>
      <w:r w:rsidR="001648EA" w:rsidRPr="00C16906">
        <w:rPr>
          <w:rFonts w:ascii="Times New Roman" w:hAnsi="Times New Roman" w:cs="Times New Roman"/>
          <w:sz w:val="24"/>
          <w:szCs w:val="24"/>
        </w:rPr>
        <w:t xml:space="preserve">Similarly expressed by </w:t>
      </w:r>
      <w:proofErr w:type="spellStart"/>
      <w:r w:rsidR="001648EA" w:rsidRPr="00C16906">
        <w:rPr>
          <w:rFonts w:ascii="Times New Roman" w:hAnsi="Times New Roman" w:cs="Times New Roman"/>
          <w:sz w:val="24"/>
          <w:szCs w:val="24"/>
        </w:rPr>
        <w:t>Eisenbarth</w:t>
      </w:r>
      <w:proofErr w:type="spellEnd"/>
      <w:r w:rsidR="001648EA" w:rsidRPr="00C16906">
        <w:rPr>
          <w:rFonts w:ascii="Times New Roman" w:hAnsi="Times New Roman" w:cs="Times New Roman"/>
          <w:sz w:val="24"/>
          <w:szCs w:val="24"/>
        </w:rPr>
        <w:t xml:space="preserve"> and </w:t>
      </w:r>
      <w:proofErr w:type="spellStart"/>
      <w:r w:rsidR="001648EA" w:rsidRPr="00C16906">
        <w:rPr>
          <w:rFonts w:ascii="Times New Roman" w:hAnsi="Times New Roman" w:cs="Times New Roman"/>
          <w:sz w:val="24"/>
          <w:szCs w:val="24"/>
        </w:rPr>
        <w:t>Petlichkoff</w:t>
      </w:r>
      <w:proofErr w:type="spellEnd"/>
      <w:r w:rsidR="001648EA" w:rsidRPr="00C16906">
        <w:rPr>
          <w:rFonts w:ascii="Times New Roman" w:hAnsi="Times New Roman" w:cs="Times New Roman"/>
          <w:sz w:val="24"/>
          <w:szCs w:val="24"/>
        </w:rPr>
        <w:t xml:space="preserve"> (2012), continued conceptual refinement and elaboration into the underlying characteristics of threat interpretation or perception </w:t>
      </w:r>
      <w:r w:rsidR="009D4CF3" w:rsidRPr="00C16906">
        <w:rPr>
          <w:rFonts w:ascii="Times New Roman" w:hAnsi="Times New Roman" w:cs="Times New Roman"/>
          <w:sz w:val="24"/>
          <w:szCs w:val="24"/>
        </w:rPr>
        <w:t xml:space="preserve">is an area of great consideration within anxiety in sport. </w:t>
      </w:r>
    </w:p>
    <w:p w14:paraId="6730F7C1" w14:textId="363B8F98" w:rsidR="00937563" w:rsidRPr="00C16906" w:rsidRDefault="00A9779B" w:rsidP="00777158">
      <w:pPr>
        <w:rPr>
          <w:rFonts w:ascii="Times New Roman" w:hAnsi="Times New Roman" w:cs="Times New Roman"/>
          <w:sz w:val="24"/>
          <w:szCs w:val="24"/>
        </w:rPr>
      </w:pPr>
      <w:r w:rsidRPr="00C16906">
        <w:rPr>
          <w:rFonts w:ascii="Times New Roman" w:hAnsi="Times New Roman" w:cs="Times New Roman"/>
          <w:sz w:val="24"/>
          <w:szCs w:val="24"/>
        </w:rPr>
        <w:t>For p</w:t>
      </w:r>
      <w:r w:rsidR="006D6B48" w:rsidRPr="00C16906">
        <w:rPr>
          <w:rFonts w:ascii="Times New Roman" w:hAnsi="Times New Roman" w:cs="Times New Roman"/>
          <w:sz w:val="24"/>
          <w:szCs w:val="24"/>
        </w:rPr>
        <w:t>ractitioners</w:t>
      </w:r>
      <w:r w:rsidR="00D57A16" w:rsidRPr="00C16906">
        <w:rPr>
          <w:rFonts w:ascii="Times New Roman" w:hAnsi="Times New Roman" w:cs="Times New Roman"/>
          <w:sz w:val="24"/>
          <w:szCs w:val="24"/>
        </w:rPr>
        <w:t xml:space="preserve">, an </w:t>
      </w:r>
      <w:r w:rsidR="00C33701" w:rsidRPr="00C16906">
        <w:rPr>
          <w:rFonts w:ascii="Times New Roman" w:hAnsi="Times New Roman" w:cs="Times New Roman"/>
          <w:sz w:val="24"/>
          <w:szCs w:val="24"/>
        </w:rPr>
        <w:t>increase</w:t>
      </w:r>
      <w:r w:rsidR="00D57A16" w:rsidRPr="00C16906">
        <w:rPr>
          <w:rFonts w:ascii="Times New Roman" w:hAnsi="Times New Roman" w:cs="Times New Roman"/>
          <w:sz w:val="24"/>
          <w:szCs w:val="24"/>
        </w:rPr>
        <w:t>d</w:t>
      </w:r>
      <w:r w:rsidR="00C33701" w:rsidRPr="00C16906">
        <w:rPr>
          <w:rFonts w:ascii="Times New Roman" w:hAnsi="Times New Roman" w:cs="Times New Roman"/>
          <w:sz w:val="24"/>
          <w:szCs w:val="24"/>
        </w:rPr>
        <w:t xml:space="preserve"> </w:t>
      </w:r>
      <w:r w:rsidR="006D6B48" w:rsidRPr="00C16906">
        <w:rPr>
          <w:rFonts w:ascii="Times New Roman" w:hAnsi="Times New Roman" w:cs="Times New Roman"/>
          <w:sz w:val="24"/>
          <w:szCs w:val="24"/>
        </w:rPr>
        <w:t xml:space="preserve">focus </w:t>
      </w:r>
      <w:r w:rsidR="00D57A16" w:rsidRPr="00C16906">
        <w:rPr>
          <w:rFonts w:ascii="Times New Roman" w:hAnsi="Times New Roman" w:cs="Times New Roman"/>
          <w:sz w:val="24"/>
          <w:szCs w:val="24"/>
        </w:rPr>
        <w:t xml:space="preserve">and a direction for future research in the </w:t>
      </w:r>
      <w:r w:rsidR="006D6B48" w:rsidRPr="00C16906">
        <w:rPr>
          <w:rFonts w:ascii="Times New Roman" w:hAnsi="Times New Roman" w:cs="Times New Roman"/>
          <w:sz w:val="24"/>
          <w:szCs w:val="24"/>
        </w:rPr>
        <w:t>develop</w:t>
      </w:r>
      <w:r w:rsidR="00D57A16" w:rsidRPr="00C16906">
        <w:rPr>
          <w:rFonts w:ascii="Times New Roman" w:hAnsi="Times New Roman" w:cs="Times New Roman"/>
          <w:sz w:val="24"/>
          <w:szCs w:val="24"/>
        </w:rPr>
        <w:t>ment of</w:t>
      </w:r>
      <w:r w:rsidR="006D6B48" w:rsidRPr="00C16906">
        <w:rPr>
          <w:rFonts w:ascii="Times New Roman" w:hAnsi="Times New Roman" w:cs="Times New Roman"/>
          <w:sz w:val="24"/>
          <w:szCs w:val="24"/>
        </w:rPr>
        <w:t xml:space="preserve"> an athlete’s self-confidence</w:t>
      </w:r>
      <w:r w:rsidR="00C33701" w:rsidRPr="00C16906">
        <w:rPr>
          <w:rFonts w:ascii="Times New Roman" w:hAnsi="Times New Roman" w:cs="Times New Roman"/>
          <w:sz w:val="24"/>
          <w:szCs w:val="24"/>
        </w:rPr>
        <w:t xml:space="preserve"> w</w:t>
      </w:r>
      <w:r w:rsidR="00D57A16" w:rsidRPr="00C16906">
        <w:rPr>
          <w:rFonts w:ascii="Times New Roman" w:hAnsi="Times New Roman" w:cs="Times New Roman"/>
          <w:sz w:val="24"/>
          <w:szCs w:val="24"/>
        </w:rPr>
        <w:t xml:space="preserve">ith the aim to </w:t>
      </w:r>
      <w:r w:rsidR="006D6B48" w:rsidRPr="00C16906">
        <w:rPr>
          <w:rFonts w:ascii="Times New Roman" w:hAnsi="Times New Roman" w:cs="Times New Roman"/>
          <w:sz w:val="24"/>
          <w:szCs w:val="24"/>
        </w:rPr>
        <w:t xml:space="preserve">increase one’s facilitative interpretations of anxiety and sport specific focus </w:t>
      </w:r>
      <w:r w:rsidR="00D57A16" w:rsidRPr="00C16906">
        <w:rPr>
          <w:rFonts w:ascii="Times New Roman" w:hAnsi="Times New Roman" w:cs="Times New Roman"/>
          <w:sz w:val="24"/>
          <w:szCs w:val="24"/>
        </w:rPr>
        <w:t xml:space="preserve">is highly applicable </w:t>
      </w:r>
      <w:r w:rsidR="006D6B48" w:rsidRPr="00C16906">
        <w:rPr>
          <w:rFonts w:ascii="Times New Roman" w:hAnsi="Times New Roman" w:cs="Times New Roman"/>
          <w:sz w:val="24"/>
          <w:szCs w:val="24"/>
        </w:rPr>
        <w:t xml:space="preserve">(Neil et al., 2012). </w:t>
      </w:r>
    </w:p>
    <w:p w14:paraId="60BA8369" w14:textId="77777777" w:rsidR="001C6557" w:rsidRPr="00C16906" w:rsidRDefault="001C6557" w:rsidP="00777158">
      <w:pPr>
        <w:rPr>
          <w:rFonts w:ascii="Times New Roman" w:hAnsi="Times New Roman" w:cs="Times New Roman"/>
          <w:sz w:val="24"/>
          <w:szCs w:val="24"/>
          <w:u w:val="single"/>
        </w:rPr>
      </w:pPr>
    </w:p>
    <w:p w14:paraId="3545A5A3" w14:textId="16472EE4" w:rsidR="00777158" w:rsidRPr="00C16906" w:rsidRDefault="00777158" w:rsidP="00777158">
      <w:pPr>
        <w:rPr>
          <w:rFonts w:ascii="Times New Roman" w:hAnsi="Times New Roman" w:cs="Times New Roman"/>
          <w:sz w:val="24"/>
          <w:szCs w:val="24"/>
          <w:u w:val="single"/>
        </w:rPr>
      </w:pPr>
      <w:r w:rsidRPr="00C16906">
        <w:rPr>
          <w:rFonts w:ascii="Times New Roman" w:hAnsi="Times New Roman" w:cs="Times New Roman"/>
          <w:sz w:val="24"/>
          <w:szCs w:val="24"/>
          <w:u w:val="single"/>
        </w:rPr>
        <w:t xml:space="preserve">Conclusion </w:t>
      </w:r>
    </w:p>
    <w:p w14:paraId="26BACC5D" w14:textId="673ECA80" w:rsidR="00A10DD9" w:rsidRPr="00C16906" w:rsidRDefault="00A10DD9" w:rsidP="00777158">
      <w:pPr>
        <w:rPr>
          <w:rFonts w:ascii="Times New Roman" w:hAnsi="Times New Roman" w:cs="Times New Roman"/>
          <w:sz w:val="24"/>
          <w:szCs w:val="24"/>
          <w:u w:val="single"/>
        </w:rPr>
      </w:pPr>
    </w:p>
    <w:p w14:paraId="6EEB6B9C" w14:textId="57A00969" w:rsidR="00A10DD9" w:rsidRPr="00C16906" w:rsidRDefault="008E7B67" w:rsidP="00777158">
      <w:pPr>
        <w:rPr>
          <w:rFonts w:ascii="Times New Roman" w:eastAsia="Times New Roman" w:hAnsi="Times New Roman" w:cs="Times New Roman"/>
          <w:sz w:val="24"/>
          <w:szCs w:val="24"/>
        </w:rPr>
      </w:pPr>
      <w:r w:rsidRPr="00C16906">
        <w:rPr>
          <w:rFonts w:ascii="Times New Roman" w:eastAsia="Times New Roman" w:hAnsi="Times New Roman" w:cs="Times New Roman"/>
          <w:sz w:val="24"/>
          <w:szCs w:val="24"/>
        </w:rPr>
        <w:t>The understanding of the relationship between anxiety and sporting performance has developed greatly over the decades and is continuously growing. Through this understanding, extremely useful and highly effective anxiety management techniques can be utilised and implemented by practitioners</w:t>
      </w:r>
      <w:r w:rsidR="00AF0361" w:rsidRPr="00C16906">
        <w:rPr>
          <w:rFonts w:ascii="Times New Roman" w:eastAsia="Times New Roman" w:hAnsi="Times New Roman" w:cs="Times New Roman"/>
          <w:sz w:val="24"/>
          <w:szCs w:val="24"/>
        </w:rPr>
        <w:t>, increasing the overall performance of an individual athlete or sports team</w:t>
      </w:r>
      <w:r w:rsidR="00E72C60" w:rsidRPr="00C16906">
        <w:rPr>
          <w:rFonts w:ascii="Times New Roman" w:eastAsia="Times New Roman" w:hAnsi="Times New Roman" w:cs="Times New Roman"/>
          <w:sz w:val="24"/>
          <w:szCs w:val="24"/>
        </w:rPr>
        <w:t xml:space="preserve">, encouraging a positive sporting outcome. </w:t>
      </w:r>
      <w:r w:rsidR="00E56D42" w:rsidRPr="00C16906">
        <w:rPr>
          <w:rFonts w:ascii="Times New Roman" w:eastAsia="Times New Roman" w:hAnsi="Times New Roman" w:cs="Times New Roman"/>
          <w:sz w:val="24"/>
          <w:szCs w:val="24"/>
        </w:rPr>
        <w:t>However, p</w:t>
      </w:r>
      <w:r w:rsidR="0081404C" w:rsidRPr="00C16906">
        <w:rPr>
          <w:rFonts w:ascii="Times New Roman" w:eastAsia="Times New Roman" w:hAnsi="Times New Roman" w:cs="Times New Roman"/>
          <w:sz w:val="24"/>
          <w:szCs w:val="24"/>
        </w:rPr>
        <w:t>ractitioners must take great care when implementing coping strategies and techniques, ensuring well researched, individualised p</w:t>
      </w:r>
      <w:r w:rsidR="009D22D7" w:rsidRPr="00C16906">
        <w:rPr>
          <w:rFonts w:ascii="Times New Roman" w:eastAsia="Times New Roman" w:hAnsi="Times New Roman" w:cs="Times New Roman"/>
          <w:sz w:val="24"/>
          <w:szCs w:val="24"/>
        </w:rPr>
        <w:t>lans</w:t>
      </w:r>
      <w:r w:rsidR="0081404C" w:rsidRPr="00C16906">
        <w:rPr>
          <w:rFonts w:ascii="Times New Roman" w:eastAsia="Times New Roman" w:hAnsi="Times New Roman" w:cs="Times New Roman"/>
          <w:sz w:val="24"/>
          <w:szCs w:val="24"/>
        </w:rPr>
        <w:t xml:space="preserve"> are created, catering for specific </w:t>
      </w:r>
      <w:r w:rsidR="002074FA" w:rsidRPr="00C16906">
        <w:rPr>
          <w:rFonts w:ascii="Times New Roman" w:eastAsia="Times New Roman" w:hAnsi="Times New Roman" w:cs="Times New Roman"/>
          <w:sz w:val="24"/>
          <w:szCs w:val="24"/>
        </w:rPr>
        <w:t xml:space="preserve">personal and sport specific </w:t>
      </w:r>
      <w:r w:rsidR="0081404C" w:rsidRPr="00C16906">
        <w:rPr>
          <w:rFonts w:ascii="Times New Roman" w:eastAsia="Times New Roman" w:hAnsi="Times New Roman" w:cs="Times New Roman"/>
          <w:sz w:val="24"/>
          <w:szCs w:val="24"/>
        </w:rPr>
        <w:t>needs</w:t>
      </w:r>
      <w:r w:rsidR="00E56D42" w:rsidRPr="00C16906">
        <w:rPr>
          <w:rFonts w:ascii="Times New Roman" w:eastAsia="Times New Roman" w:hAnsi="Times New Roman" w:cs="Times New Roman"/>
          <w:sz w:val="24"/>
          <w:szCs w:val="24"/>
        </w:rPr>
        <w:t xml:space="preserve"> to maximise the effectiveness and efficiency of the </w:t>
      </w:r>
      <w:r w:rsidR="009D22D7" w:rsidRPr="00C16906">
        <w:rPr>
          <w:rFonts w:ascii="Times New Roman" w:eastAsia="Times New Roman" w:hAnsi="Times New Roman" w:cs="Times New Roman"/>
          <w:sz w:val="24"/>
          <w:szCs w:val="24"/>
        </w:rPr>
        <w:t>programmes.</w:t>
      </w:r>
    </w:p>
    <w:p w14:paraId="543A439A" w14:textId="5A403F17" w:rsidR="007772BE" w:rsidRPr="00C16906" w:rsidRDefault="007772BE" w:rsidP="00777158">
      <w:pPr>
        <w:rPr>
          <w:rFonts w:ascii="Times New Roman" w:eastAsia="Times New Roman" w:hAnsi="Times New Roman" w:cs="Times New Roman"/>
          <w:sz w:val="24"/>
          <w:szCs w:val="24"/>
        </w:rPr>
      </w:pPr>
    </w:p>
    <w:p w14:paraId="6DC12E85" w14:textId="27228400" w:rsidR="007772BE" w:rsidRPr="00C16906" w:rsidRDefault="007772BE" w:rsidP="00777158">
      <w:pPr>
        <w:rPr>
          <w:rFonts w:ascii="Times New Roman" w:eastAsia="Times New Roman" w:hAnsi="Times New Roman" w:cs="Times New Roman"/>
          <w:sz w:val="24"/>
          <w:szCs w:val="24"/>
        </w:rPr>
      </w:pPr>
    </w:p>
    <w:p w14:paraId="722ECC30" w14:textId="085C45A0" w:rsidR="007772BE" w:rsidRDefault="007772BE" w:rsidP="00777158">
      <w:pPr>
        <w:rPr>
          <w:rFonts w:ascii="Times New Roman" w:eastAsia="Times New Roman" w:hAnsi="Times New Roman" w:cs="Times New Roman"/>
          <w:sz w:val="24"/>
          <w:szCs w:val="24"/>
        </w:rPr>
      </w:pPr>
    </w:p>
    <w:p w14:paraId="56E7CC16" w14:textId="158D5457" w:rsidR="007772BE" w:rsidRDefault="007772BE" w:rsidP="00777158">
      <w:pPr>
        <w:rPr>
          <w:rFonts w:ascii="Times New Roman" w:eastAsia="Times New Roman" w:hAnsi="Times New Roman" w:cs="Times New Roman"/>
          <w:sz w:val="24"/>
          <w:szCs w:val="24"/>
        </w:rPr>
      </w:pPr>
    </w:p>
    <w:p w14:paraId="69E95A1B" w14:textId="3832A91B" w:rsidR="007772BE" w:rsidRDefault="007772BE" w:rsidP="00777158">
      <w:pPr>
        <w:rPr>
          <w:rFonts w:ascii="Times New Roman" w:eastAsia="Times New Roman" w:hAnsi="Times New Roman" w:cs="Times New Roman"/>
          <w:sz w:val="24"/>
          <w:szCs w:val="24"/>
        </w:rPr>
      </w:pPr>
    </w:p>
    <w:p w14:paraId="0A8E4ED9" w14:textId="10738CBD" w:rsidR="007772BE" w:rsidRDefault="007772BE" w:rsidP="00777158">
      <w:pPr>
        <w:rPr>
          <w:rFonts w:ascii="Times New Roman" w:eastAsia="Times New Roman" w:hAnsi="Times New Roman" w:cs="Times New Roman"/>
          <w:sz w:val="24"/>
          <w:szCs w:val="24"/>
        </w:rPr>
      </w:pPr>
    </w:p>
    <w:p w14:paraId="3BEAE116" w14:textId="3CC9EC33" w:rsidR="007772BE" w:rsidRDefault="007772BE" w:rsidP="00777158">
      <w:pPr>
        <w:rPr>
          <w:rFonts w:ascii="Times New Roman" w:eastAsia="Times New Roman" w:hAnsi="Times New Roman" w:cs="Times New Roman"/>
          <w:sz w:val="24"/>
          <w:szCs w:val="24"/>
        </w:rPr>
      </w:pPr>
    </w:p>
    <w:p w14:paraId="297726E3" w14:textId="5B1B9B72" w:rsidR="007772BE" w:rsidRDefault="007772BE" w:rsidP="00777158">
      <w:pPr>
        <w:rPr>
          <w:rFonts w:ascii="Times New Roman" w:eastAsia="Times New Roman" w:hAnsi="Times New Roman" w:cs="Times New Roman"/>
          <w:sz w:val="24"/>
          <w:szCs w:val="24"/>
        </w:rPr>
      </w:pPr>
    </w:p>
    <w:p w14:paraId="4D273B1B" w14:textId="75135AB7" w:rsidR="007772BE" w:rsidRDefault="007772BE" w:rsidP="00777158">
      <w:pPr>
        <w:rPr>
          <w:rFonts w:ascii="Times New Roman" w:eastAsia="Times New Roman" w:hAnsi="Times New Roman" w:cs="Times New Roman"/>
          <w:sz w:val="24"/>
          <w:szCs w:val="24"/>
        </w:rPr>
      </w:pPr>
    </w:p>
    <w:p w14:paraId="028C0B81" w14:textId="51A2126D" w:rsidR="007772BE" w:rsidRDefault="007772BE" w:rsidP="00777158">
      <w:pPr>
        <w:rPr>
          <w:rFonts w:ascii="Times New Roman" w:eastAsia="Times New Roman" w:hAnsi="Times New Roman" w:cs="Times New Roman"/>
          <w:sz w:val="24"/>
          <w:szCs w:val="24"/>
        </w:rPr>
      </w:pPr>
    </w:p>
    <w:p w14:paraId="51A9D323" w14:textId="7B15DA00" w:rsidR="007772BE" w:rsidRDefault="007772BE" w:rsidP="00777158">
      <w:pPr>
        <w:rPr>
          <w:rFonts w:ascii="Times New Roman" w:eastAsia="Times New Roman" w:hAnsi="Times New Roman" w:cs="Times New Roman"/>
          <w:sz w:val="24"/>
          <w:szCs w:val="24"/>
        </w:rPr>
      </w:pPr>
    </w:p>
    <w:p w14:paraId="10592E9C" w14:textId="485DCCD8" w:rsidR="007772BE" w:rsidRDefault="007772BE" w:rsidP="00777158">
      <w:pPr>
        <w:rPr>
          <w:rFonts w:ascii="Times New Roman" w:eastAsia="Times New Roman" w:hAnsi="Times New Roman" w:cs="Times New Roman"/>
          <w:sz w:val="24"/>
          <w:szCs w:val="24"/>
        </w:rPr>
      </w:pPr>
    </w:p>
    <w:p w14:paraId="518860D2" w14:textId="77F736C5" w:rsidR="007772BE" w:rsidRDefault="007772BE" w:rsidP="00777158">
      <w:pPr>
        <w:rPr>
          <w:rFonts w:ascii="Times New Roman" w:eastAsia="Times New Roman" w:hAnsi="Times New Roman" w:cs="Times New Roman"/>
          <w:sz w:val="24"/>
          <w:szCs w:val="24"/>
        </w:rPr>
      </w:pPr>
    </w:p>
    <w:p w14:paraId="61FD25A4" w14:textId="4799EB01" w:rsidR="007772BE" w:rsidRDefault="007772BE" w:rsidP="00777158">
      <w:pPr>
        <w:rPr>
          <w:rFonts w:ascii="Times New Roman" w:eastAsia="Times New Roman" w:hAnsi="Times New Roman" w:cs="Times New Roman"/>
          <w:sz w:val="24"/>
          <w:szCs w:val="24"/>
        </w:rPr>
      </w:pPr>
    </w:p>
    <w:p w14:paraId="76D96AD0" w14:textId="0DE3AB85" w:rsidR="007772BE" w:rsidRDefault="007772BE" w:rsidP="00777158">
      <w:pPr>
        <w:rPr>
          <w:rFonts w:ascii="Times New Roman" w:eastAsia="Times New Roman" w:hAnsi="Times New Roman" w:cs="Times New Roman"/>
          <w:sz w:val="24"/>
          <w:szCs w:val="24"/>
        </w:rPr>
      </w:pPr>
    </w:p>
    <w:p w14:paraId="7237CDD4" w14:textId="61E026EA" w:rsidR="007772BE" w:rsidRDefault="007772BE" w:rsidP="00777158">
      <w:pPr>
        <w:rPr>
          <w:rFonts w:ascii="Times New Roman" w:eastAsia="Times New Roman" w:hAnsi="Times New Roman" w:cs="Times New Roman"/>
          <w:sz w:val="24"/>
          <w:szCs w:val="24"/>
        </w:rPr>
      </w:pPr>
    </w:p>
    <w:p w14:paraId="6F41C43C" w14:textId="49121AD9" w:rsidR="007772BE" w:rsidRDefault="007772BE" w:rsidP="00777158">
      <w:pPr>
        <w:rPr>
          <w:rFonts w:ascii="Times New Roman" w:eastAsia="Times New Roman" w:hAnsi="Times New Roman" w:cs="Times New Roman"/>
          <w:sz w:val="24"/>
          <w:szCs w:val="24"/>
        </w:rPr>
      </w:pPr>
    </w:p>
    <w:p w14:paraId="569CC3C8" w14:textId="570FBE66" w:rsidR="007772BE" w:rsidRDefault="007772BE" w:rsidP="00777158">
      <w:pPr>
        <w:rPr>
          <w:rFonts w:ascii="Times New Roman" w:eastAsia="Times New Roman" w:hAnsi="Times New Roman" w:cs="Times New Roman"/>
          <w:sz w:val="24"/>
          <w:szCs w:val="24"/>
        </w:rPr>
      </w:pPr>
    </w:p>
    <w:p w14:paraId="12083ABB" w14:textId="60C1CC15" w:rsidR="007772BE" w:rsidRDefault="007772BE" w:rsidP="00777158">
      <w:pPr>
        <w:rPr>
          <w:rFonts w:ascii="Times New Roman" w:eastAsia="Times New Roman" w:hAnsi="Times New Roman" w:cs="Times New Roman"/>
          <w:sz w:val="24"/>
          <w:szCs w:val="24"/>
        </w:rPr>
      </w:pPr>
    </w:p>
    <w:p w14:paraId="05BF2BA8" w14:textId="11FA8056" w:rsidR="007772BE" w:rsidRDefault="007772BE" w:rsidP="00777158">
      <w:pPr>
        <w:rPr>
          <w:rFonts w:ascii="Times New Roman" w:eastAsia="Times New Roman" w:hAnsi="Times New Roman" w:cs="Times New Roman"/>
          <w:sz w:val="24"/>
          <w:szCs w:val="24"/>
        </w:rPr>
      </w:pPr>
    </w:p>
    <w:p w14:paraId="521A0E7A" w14:textId="4CAA30BE" w:rsidR="007772BE" w:rsidRDefault="007772BE" w:rsidP="00777158">
      <w:pPr>
        <w:rPr>
          <w:rFonts w:ascii="Times New Roman" w:eastAsia="Times New Roman" w:hAnsi="Times New Roman" w:cs="Times New Roman"/>
          <w:sz w:val="24"/>
          <w:szCs w:val="24"/>
        </w:rPr>
      </w:pPr>
    </w:p>
    <w:p w14:paraId="381CBB5F" w14:textId="414CF6E4" w:rsidR="007772BE" w:rsidRDefault="007772BE" w:rsidP="00777158">
      <w:pPr>
        <w:rPr>
          <w:rFonts w:ascii="Times New Roman" w:eastAsia="Times New Roman" w:hAnsi="Times New Roman" w:cs="Times New Roman"/>
          <w:sz w:val="24"/>
          <w:szCs w:val="24"/>
        </w:rPr>
      </w:pPr>
    </w:p>
    <w:p w14:paraId="56A3D969" w14:textId="6C827EA3" w:rsidR="007772BE" w:rsidRDefault="007772BE" w:rsidP="00777158">
      <w:pPr>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w:t>
      </w:r>
      <w:r w:rsidR="00C16906">
        <w:rPr>
          <w:rFonts w:ascii="Times New Roman" w:eastAsia="Times New Roman" w:hAnsi="Times New Roman" w:cs="Times New Roman"/>
          <w:sz w:val="24"/>
          <w:szCs w:val="24"/>
        </w:rPr>
        <w:t xml:space="preserve"> 3207</w:t>
      </w:r>
      <w:bookmarkStart w:id="5" w:name="_GoBack"/>
      <w:bookmarkEnd w:id="5"/>
    </w:p>
    <w:p w14:paraId="6FBC6306" w14:textId="2FCD3DFF" w:rsidR="007772BE" w:rsidRDefault="007772BE" w:rsidP="007772BE">
      <w:pPr>
        <w:jc w:val="center"/>
        <w:rPr>
          <w:rFonts w:ascii="Times New Roman" w:eastAsia="Times New Roman" w:hAnsi="Times New Roman" w:cs="Times New Roman"/>
          <w:sz w:val="28"/>
          <w:szCs w:val="28"/>
          <w:u w:val="single"/>
        </w:rPr>
      </w:pPr>
      <w:r w:rsidRPr="007772BE">
        <w:rPr>
          <w:rFonts w:ascii="Times New Roman" w:eastAsia="Times New Roman" w:hAnsi="Times New Roman" w:cs="Times New Roman"/>
          <w:sz w:val="28"/>
          <w:szCs w:val="28"/>
          <w:u w:val="single"/>
        </w:rPr>
        <w:lastRenderedPageBreak/>
        <w:t>References</w:t>
      </w:r>
    </w:p>
    <w:p w14:paraId="6FD02A1D" w14:textId="1FEC8982" w:rsidR="007772BE" w:rsidRPr="007772BE" w:rsidRDefault="007772BE" w:rsidP="007772BE">
      <w:pPr>
        <w:jc w:val="center"/>
        <w:rPr>
          <w:rFonts w:ascii="Times New Roman" w:eastAsia="Times New Roman" w:hAnsi="Times New Roman" w:cs="Times New Roman"/>
          <w:sz w:val="24"/>
          <w:szCs w:val="24"/>
          <w:u w:val="single"/>
        </w:rPr>
      </w:pPr>
    </w:p>
    <w:p w14:paraId="6C523825" w14:textId="77777777" w:rsidR="007772BE" w:rsidRPr="007772BE" w:rsidRDefault="007772BE" w:rsidP="007772BE">
      <w:pPr>
        <w:pStyle w:val="NormalWeb"/>
        <w:shd w:val="clear" w:color="auto" w:fill="FFFFFF"/>
        <w:spacing w:before="0" w:beforeAutospacing="0" w:after="173" w:afterAutospacing="0"/>
      </w:pPr>
      <w:r w:rsidRPr="007772BE">
        <w:t xml:space="preserve">ABOUZEKRI, O.A. and KARAGEORGHIS, C.I., 2010. Effects of </w:t>
      </w:r>
      <w:proofErr w:type="spellStart"/>
      <w:r w:rsidRPr="007772BE">
        <w:t>precompetition</w:t>
      </w:r>
      <w:proofErr w:type="spellEnd"/>
      <w:r w:rsidRPr="007772BE">
        <w:t xml:space="preserve"> state anxiety interventions on performance time and accuracy among amateur soccer players: Revisiting the matching hypothesis. </w:t>
      </w:r>
      <w:r w:rsidRPr="007772BE">
        <w:rPr>
          <w:i/>
          <w:iCs/>
        </w:rPr>
        <w:t>European Journal of Sport Science, </w:t>
      </w:r>
      <w:r w:rsidRPr="007772BE">
        <w:rPr>
          <w:b/>
          <w:bCs/>
        </w:rPr>
        <w:t>10</w:t>
      </w:r>
      <w:r w:rsidRPr="007772BE">
        <w:t>(3), pp. 209-221.</w:t>
      </w:r>
    </w:p>
    <w:p w14:paraId="2940DD0D" w14:textId="77777777" w:rsidR="007772BE" w:rsidRPr="007772BE" w:rsidRDefault="007772BE" w:rsidP="007772BE">
      <w:pPr>
        <w:pStyle w:val="NormalWeb"/>
        <w:shd w:val="clear" w:color="auto" w:fill="FFFFFF"/>
        <w:spacing w:before="0" w:beforeAutospacing="0" w:after="173" w:afterAutospacing="0"/>
      </w:pPr>
      <w:r w:rsidRPr="007772BE">
        <w:t>ANDREW M. LANE, 2013. If I want to perform better, then how should I feel? </w:t>
      </w:r>
      <w:r w:rsidRPr="007772BE">
        <w:rPr>
          <w:i/>
          <w:iCs/>
        </w:rPr>
        <w:t>Polish Psychological Bulletin, </w:t>
      </w:r>
      <w:r w:rsidRPr="007772BE">
        <w:rPr>
          <w:b/>
          <w:bCs/>
        </w:rPr>
        <w:t>44</w:t>
      </w:r>
      <w:r w:rsidRPr="007772BE">
        <w:t>(2), pp. 130-136.</w:t>
      </w:r>
    </w:p>
    <w:p w14:paraId="386D0E12" w14:textId="77777777" w:rsidR="007772BE" w:rsidRPr="007772BE" w:rsidRDefault="007772BE" w:rsidP="007772BE">
      <w:pPr>
        <w:pStyle w:val="NormalWeb"/>
        <w:shd w:val="clear" w:color="auto" w:fill="FFFFFF"/>
        <w:spacing w:before="0" w:beforeAutospacing="0" w:after="173" w:afterAutospacing="0"/>
      </w:pPr>
      <w:r w:rsidRPr="007772BE">
        <w:t xml:space="preserve">ARENT, S.M. and LANDERS, D.M., 2003. Arousal, Anxiety, and Performance: A </w:t>
      </w:r>
      <w:proofErr w:type="spellStart"/>
      <w:r w:rsidRPr="007772BE">
        <w:t>Reexamination</w:t>
      </w:r>
      <w:proofErr w:type="spellEnd"/>
      <w:r w:rsidRPr="007772BE">
        <w:t xml:space="preserve"> of the Inverted-U Hypothesis. </w:t>
      </w:r>
      <w:r w:rsidRPr="007772BE">
        <w:rPr>
          <w:i/>
          <w:iCs/>
        </w:rPr>
        <w:t>Research quarterly for exercise and sport, </w:t>
      </w:r>
      <w:r w:rsidRPr="007772BE">
        <w:rPr>
          <w:b/>
          <w:bCs/>
        </w:rPr>
        <w:t>74</w:t>
      </w:r>
      <w:r w:rsidRPr="007772BE">
        <w:t>(4), pp. 436-444.</w:t>
      </w:r>
    </w:p>
    <w:p w14:paraId="4AC193EB" w14:textId="77777777" w:rsidR="007772BE" w:rsidRPr="007772BE" w:rsidRDefault="007772BE" w:rsidP="007772BE">
      <w:pPr>
        <w:pStyle w:val="NormalWeb"/>
        <w:shd w:val="clear" w:color="auto" w:fill="FFFFFF"/>
        <w:spacing w:before="0" w:beforeAutospacing="0" w:after="173" w:afterAutospacing="0"/>
      </w:pPr>
      <w:r w:rsidRPr="007772BE">
        <w:t>CAMPEN, C. and ROBERTS, D.C., 2001. Coping Strategies of Runners: Perceived Effectiveness and Match to Precompetitive Anxiety. </w:t>
      </w:r>
      <w:r w:rsidRPr="007772BE">
        <w:rPr>
          <w:i/>
          <w:iCs/>
        </w:rPr>
        <w:t xml:space="preserve">Journal of Sport </w:t>
      </w:r>
      <w:proofErr w:type="spellStart"/>
      <w:r w:rsidRPr="007772BE">
        <w:rPr>
          <w:i/>
          <w:iCs/>
        </w:rPr>
        <w:t>Behavior</w:t>
      </w:r>
      <w:proofErr w:type="spellEnd"/>
      <w:r w:rsidRPr="007772BE">
        <w:rPr>
          <w:i/>
          <w:iCs/>
        </w:rPr>
        <w:t>, </w:t>
      </w:r>
      <w:r w:rsidRPr="007772BE">
        <w:rPr>
          <w:b/>
          <w:bCs/>
        </w:rPr>
        <w:t>24</w:t>
      </w:r>
      <w:r w:rsidRPr="007772BE">
        <w:t>(2), pp. 144.</w:t>
      </w:r>
    </w:p>
    <w:p w14:paraId="7F546DDE" w14:textId="77777777" w:rsidR="007772BE" w:rsidRPr="007772BE" w:rsidRDefault="007772BE" w:rsidP="007772BE">
      <w:pPr>
        <w:pStyle w:val="NormalWeb"/>
        <w:shd w:val="clear" w:color="auto" w:fill="FFFFFF"/>
        <w:spacing w:before="0" w:beforeAutospacing="0" w:after="173" w:afterAutospacing="0"/>
      </w:pPr>
      <w:r w:rsidRPr="007772BE">
        <w:t>CHENG, W.K., HARDY, L. and MARKLAND, D., 2009. Toward a three-dimensional conceptualization of performance anxiety: Rationale and initial measurement development. </w:t>
      </w:r>
      <w:r w:rsidRPr="007772BE">
        <w:rPr>
          <w:i/>
          <w:iCs/>
        </w:rPr>
        <w:t>Psychology of Sport &amp; Exercise, </w:t>
      </w:r>
      <w:r w:rsidRPr="007772BE">
        <w:rPr>
          <w:b/>
          <w:bCs/>
        </w:rPr>
        <w:t>10</w:t>
      </w:r>
      <w:r w:rsidRPr="007772BE">
        <w:t>(2), pp. 271-278.</w:t>
      </w:r>
    </w:p>
    <w:p w14:paraId="6507D322" w14:textId="77777777" w:rsidR="007772BE" w:rsidRPr="007772BE" w:rsidRDefault="007772BE" w:rsidP="007772BE">
      <w:pPr>
        <w:pStyle w:val="NormalWeb"/>
        <w:shd w:val="clear" w:color="auto" w:fill="FFFFFF"/>
        <w:spacing w:before="0" w:beforeAutospacing="0" w:after="173" w:afterAutospacing="0"/>
      </w:pPr>
      <w:r w:rsidRPr="007772BE">
        <w:t>CUMMING, J. and RAMSEY, R., 2008. Imagery interventions in sport. In: S. HANTON and S. MELLALIEU, eds, </w:t>
      </w:r>
      <w:r w:rsidRPr="007772BE">
        <w:rPr>
          <w:i/>
          <w:iCs/>
        </w:rPr>
        <w:t>Advances in Applied Sport Psychology: A Review. </w:t>
      </w:r>
      <w:r w:rsidRPr="007772BE">
        <w:t>United States: Routledge, pp. 5-29.</w:t>
      </w:r>
    </w:p>
    <w:p w14:paraId="783BB85C" w14:textId="77777777" w:rsidR="007772BE" w:rsidRPr="007772BE" w:rsidRDefault="007772BE" w:rsidP="007772BE">
      <w:pPr>
        <w:pStyle w:val="NormalWeb"/>
        <w:shd w:val="clear" w:color="auto" w:fill="FFFFFF"/>
        <w:spacing w:before="0" w:beforeAutospacing="0" w:after="173" w:afterAutospacing="0"/>
      </w:pPr>
      <w:r w:rsidRPr="007772BE">
        <w:t>DIAS, C., CRUZ, J.F. and FONSECA, A.M., 2012. The relationship between multidimensional competitive anxiety, cognitive threat appraisal, and coping strategies: A multi-sport study. </w:t>
      </w:r>
      <w:r w:rsidRPr="007772BE">
        <w:rPr>
          <w:i/>
          <w:iCs/>
        </w:rPr>
        <w:t>International Journal of Sport and Exercise Psychology, </w:t>
      </w:r>
      <w:r w:rsidRPr="007772BE">
        <w:rPr>
          <w:b/>
          <w:bCs/>
        </w:rPr>
        <w:t>10</w:t>
      </w:r>
      <w:r w:rsidRPr="007772BE">
        <w:t>(1), pp. 52-65.</w:t>
      </w:r>
    </w:p>
    <w:p w14:paraId="261C88AD" w14:textId="77777777" w:rsidR="007772BE" w:rsidRPr="007772BE" w:rsidRDefault="007772BE" w:rsidP="007772BE">
      <w:pPr>
        <w:pStyle w:val="NormalWeb"/>
        <w:shd w:val="clear" w:color="auto" w:fill="FFFFFF"/>
        <w:spacing w:before="0" w:beforeAutospacing="0" w:after="173" w:afterAutospacing="0"/>
      </w:pPr>
      <w:r w:rsidRPr="007772BE">
        <w:t>DUICA, S., BALAZSI, R., CIULEI, R. and BIVOLARU, A., 2014. The mediating role of coping strategies between achievement goals and competitive anxiety in elite sport: A path analytic study. </w:t>
      </w:r>
      <w:r w:rsidRPr="007772BE">
        <w:rPr>
          <w:i/>
          <w:iCs/>
        </w:rPr>
        <w:t xml:space="preserve">Cognition, Brain, </w:t>
      </w:r>
      <w:proofErr w:type="spellStart"/>
      <w:r w:rsidRPr="007772BE">
        <w:rPr>
          <w:i/>
          <w:iCs/>
        </w:rPr>
        <w:t>Behavior</w:t>
      </w:r>
      <w:proofErr w:type="spellEnd"/>
      <w:r w:rsidRPr="007772BE">
        <w:rPr>
          <w:i/>
          <w:iCs/>
        </w:rPr>
        <w:t>, </w:t>
      </w:r>
      <w:r w:rsidRPr="007772BE">
        <w:rPr>
          <w:b/>
          <w:bCs/>
        </w:rPr>
        <w:t>18</w:t>
      </w:r>
      <w:r w:rsidRPr="007772BE">
        <w:t>(2), pp. 109.</w:t>
      </w:r>
    </w:p>
    <w:p w14:paraId="2FB41403" w14:textId="77777777" w:rsidR="007772BE" w:rsidRPr="007772BE" w:rsidRDefault="007772BE" w:rsidP="007772BE">
      <w:pPr>
        <w:pStyle w:val="NormalWeb"/>
        <w:shd w:val="clear" w:color="auto" w:fill="FFFFFF"/>
        <w:spacing w:before="0" w:beforeAutospacing="0" w:after="173" w:afterAutospacing="0"/>
      </w:pPr>
      <w:r w:rsidRPr="007772BE">
        <w:t>DZIEMBOWSKA, I., IZDEBSKI, P., RASMUS, A., BRUDNY, J., GRZELCZAK, M. and CYSEWSKI, P., 2016. Effects of Heart Rate Variability Biofeedback on EEG Alpha Asymmetry and Anxiety Symptoms in Male Athletes: A Pilot Study. </w:t>
      </w:r>
      <w:r w:rsidRPr="007772BE">
        <w:rPr>
          <w:i/>
          <w:iCs/>
        </w:rPr>
        <w:t>Applied Psychophysiology and Biofeedback, </w:t>
      </w:r>
      <w:r w:rsidRPr="007772BE">
        <w:rPr>
          <w:b/>
          <w:bCs/>
        </w:rPr>
        <w:t>41</w:t>
      </w:r>
      <w:r w:rsidRPr="007772BE">
        <w:t>(2), pp. 141-150.</w:t>
      </w:r>
    </w:p>
    <w:p w14:paraId="2A7095A7" w14:textId="77777777" w:rsidR="007772BE" w:rsidRPr="007772BE" w:rsidRDefault="007772BE" w:rsidP="007772BE">
      <w:pPr>
        <w:pStyle w:val="NormalWeb"/>
        <w:shd w:val="clear" w:color="auto" w:fill="FFFFFF"/>
        <w:spacing w:before="0" w:beforeAutospacing="0" w:after="173" w:afterAutospacing="0"/>
      </w:pPr>
      <w:r w:rsidRPr="007772BE">
        <w:t>EISENBARTH, C.A. and PETLICHKOFF, L.M., 2012. Independent and interactive effects of task and ego orientations in predicting competitive trait anxiety among college-age athletes. </w:t>
      </w:r>
      <w:r w:rsidRPr="007772BE">
        <w:rPr>
          <w:i/>
          <w:iCs/>
        </w:rPr>
        <w:t xml:space="preserve">Journal of Sport </w:t>
      </w:r>
      <w:proofErr w:type="spellStart"/>
      <w:r w:rsidRPr="007772BE">
        <w:rPr>
          <w:i/>
          <w:iCs/>
        </w:rPr>
        <w:t>Behavior</w:t>
      </w:r>
      <w:proofErr w:type="spellEnd"/>
      <w:r w:rsidRPr="007772BE">
        <w:rPr>
          <w:i/>
          <w:iCs/>
        </w:rPr>
        <w:t>, </w:t>
      </w:r>
      <w:r w:rsidRPr="007772BE">
        <w:rPr>
          <w:b/>
          <w:bCs/>
        </w:rPr>
        <w:t>35</w:t>
      </w:r>
      <w:r w:rsidRPr="007772BE">
        <w:t>(4), pp. 387.</w:t>
      </w:r>
    </w:p>
    <w:p w14:paraId="3C29E3FC" w14:textId="77777777" w:rsidR="007772BE" w:rsidRPr="007772BE" w:rsidRDefault="007772BE" w:rsidP="007772BE">
      <w:pPr>
        <w:pStyle w:val="NormalWeb"/>
        <w:shd w:val="clear" w:color="auto" w:fill="FFFFFF"/>
        <w:spacing w:before="0" w:beforeAutospacing="0" w:after="173" w:afterAutospacing="0"/>
      </w:pPr>
      <w:r w:rsidRPr="007772BE">
        <w:t>FORD, J.L., ILDEFONSO, K., JONES, M.L. and ARVINEN-BARROW, M., 2017. Sport-related anxiety: current insights. </w:t>
      </w:r>
      <w:r w:rsidRPr="007772BE">
        <w:rPr>
          <w:i/>
          <w:iCs/>
        </w:rPr>
        <w:t>Open access journal of sports medicine, </w:t>
      </w:r>
      <w:r w:rsidRPr="007772BE">
        <w:rPr>
          <w:b/>
          <w:bCs/>
        </w:rPr>
        <w:t>8</w:t>
      </w:r>
      <w:r w:rsidRPr="007772BE">
        <w:t>, pp. 205-212.</w:t>
      </w:r>
    </w:p>
    <w:p w14:paraId="2E1C1CDB" w14:textId="77777777" w:rsidR="007772BE" w:rsidRPr="007772BE" w:rsidRDefault="007772BE" w:rsidP="007772BE">
      <w:pPr>
        <w:pStyle w:val="NormalWeb"/>
        <w:shd w:val="clear" w:color="auto" w:fill="FFFFFF"/>
        <w:spacing w:before="0" w:beforeAutospacing="0" w:after="173" w:afterAutospacing="0"/>
      </w:pPr>
      <w:r w:rsidRPr="007772BE">
        <w:t>HANTON, S. and CONNAUGHTON, D., 2002. Perceived Control of Anxiety and its Relationship to Self-Confidence and Performance. </w:t>
      </w:r>
      <w:r w:rsidRPr="007772BE">
        <w:rPr>
          <w:i/>
          <w:iCs/>
        </w:rPr>
        <w:t>Research quarterly for exercise and sport, </w:t>
      </w:r>
      <w:r w:rsidRPr="007772BE">
        <w:rPr>
          <w:b/>
          <w:bCs/>
        </w:rPr>
        <w:t>73</w:t>
      </w:r>
      <w:r w:rsidRPr="007772BE">
        <w:t>(1), pp. 87-97.</w:t>
      </w:r>
    </w:p>
    <w:p w14:paraId="078BBD07" w14:textId="77777777" w:rsidR="007772BE" w:rsidRPr="007772BE" w:rsidRDefault="007772BE" w:rsidP="007772BE">
      <w:pPr>
        <w:pStyle w:val="NormalWeb"/>
        <w:shd w:val="clear" w:color="auto" w:fill="FFFFFF"/>
        <w:spacing w:before="0" w:beforeAutospacing="0" w:after="173" w:afterAutospacing="0"/>
      </w:pPr>
      <w:r w:rsidRPr="007772BE">
        <w:t>HANTON, S. and JONES, G., 1999. The Effects of a Multimodal Intervention Program on Performers: II. Training the Butterflies to Fly in Formation. </w:t>
      </w:r>
      <w:r w:rsidRPr="007772BE">
        <w:rPr>
          <w:i/>
          <w:iCs/>
        </w:rPr>
        <w:t>The Sport Psychologist, </w:t>
      </w:r>
      <w:r w:rsidRPr="007772BE">
        <w:rPr>
          <w:b/>
          <w:bCs/>
        </w:rPr>
        <w:t>13</w:t>
      </w:r>
      <w:r w:rsidRPr="007772BE">
        <w:t>(1), pp. 22-41.</w:t>
      </w:r>
    </w:p>
    <w:p w14:paraId="16DF6341" w14:textId="77777777" w:rsidR="007772BE" w:rsidRPr="007772BE" w:rsidRDefault="007772BE" w:rsidP="007772BE">
      <w:pPr>
        <w:pStyle w:val="NormalWeb"/>
        <w:shd w:val="clear" w:color="auto" w:fill="FFFFFF"/>
        <w:spacing w:before="0" w:beforeAutospacing="0" w:after="173" w:afterAutospacing="0"/>
      </w:pPr>
      <w:r w:rsidRPr="007772BE">
        <w:lastRenderedPageBreak/>
        <w:t>HATZIGEORGIADIS, A. and BIDDLE, S.J.H., 2008. Negative self-talk during sport performance: relationships with pre-competition anxiety and goal-performance discrepancies. </w:t>
      </w:r>
      <w:r w:rsidRPr="007772BE">
        <w:rPr>
          <w:i/>
          <w:iCs/>
        </w:rPr>
        <w:t xml:space="preserve">Journal of Sport </w:t>
      </w:r>
      <w:proofErr w:type="spellStart"/>
      <w:r w:rsidRPr="007772BE">
        <w:rPr>
          <w:i/>
          <w:iCs/>
        </w:rPr>
        <w:t>Behavior</w:t>
      </w:r>
      <w:proofErr w:type="spellEnd"/>
      <w:r w:rsidRPr="007772BE">
        <w:rPr>
          <w:i/>
          <w:iCs/>
        </w:rPr>
        <w:t>, </w:t>
      </w:r>
      <w:r w:rsidRPr="007772BE">
        <w:rPr>
          <w:b/>
          <w:bCs/>
        </w:rPr>
        <w:t>31</w:t>
      </w:r>
      <w:r w:rsidRPr="007772BE">
        <w:t>(3), pp. 237.</w:t>
      </w:r>
    </w:p>
    <w:p w14:paraId="12EF6073" w14:textId="77777777" w:rsidR="007772BE" w:rsidRPr="007772BE" w:rsidRDefault="007772BE" w:rsidP="007772BE">
      <w:pPr>
        <w:pStyle w:val="NormalWeb"/>
        <w:shd w:val="clear" w:color="auto" w:fill="FFFFFF"/>
        <w:spacing w:before="0" w:beforeAutospacing="0" w:after="173" w:afterAutospacing="0"/>
      </w:pPr>
      <w:r w:rsidRPr="007772BE">
        <w:t>HATZIGEORGIADIS, A., GALANIS, E., ZOURBANOS, N. and THEODORAKIS, Y., 2014. Self-talk and Competitive Sport Performance. </w:t>
      </w:r>
      <w:r w:rsidRPr="007772BE">
        <w:rPr>
          <w:i/>
          <w:iCs/>
        </w:rPr>
        <w:t>Journal of Applied Sport Psychology, </w:t>
      </w:r>
      <w:r w:rsidRPr="007772BE">
        <w:rPr>
          <w:b/>
          <w:bCs/>
        </w:rPr>
        <w:t>26</w:t>
      </w:r>
      <w:r w:rsidRPr="007772BE">
        <w:t>(1), pp. 82-95.</w:t>
      </w:r>
    </w:p>
    <w:p w14:paraId="0453D939" w14:textId="77777777" w:rsidR="007772BE" w:rsidRPr="007772BE" w:rsidRDefault="007772BE" w:rsidP="007772BE">
      <w:pPr>
        <w:pStyle w:val="NormalWeb"/>
        <w:shd w:val="clear" w:color="auto" w:fill="FFFFFF"/>
        <w:spacing w:before="0" w:beforeAutospacing="0" w:after="173" w:afterAutospacing="0"/>
      </w:pPr>
      <w:r w:rsidRPr="007772BE">
        <w:t>HATZIGEORGIADIS, A., ZOURBANOS, N., MPOUMPAKI, S. and THEODORAKIS, Y., 2009. Mechanisms underlying the self-talk–performance relationship: The effects of motivational self-talk on self-confidence and anxiety. </w:t>
      </w:r>
      <w:r w:rsidRPr="007772BE">
        <w:rPr>
          <w:i/>
          <w:iCs/>
        </w:rPr>
        <w:t>Psychology of Sport &amp; Exercise, </w:t>
      </w:r>
      <w:r w:rsidRPr="007772BE">
        <w:rPr>
          <w:b/>
          <w:bCs/>
        </w:rPr>
        <w:t>10</w:t>
      </w:r>
      <w:r w:rsidRPr="007772BE">
        <w:t>(1), pp. 186-192.</w:t>
      </w:r>
    </w:p>
    <w:p w14:paraId="1FC11116" w14:textId="77777777" w:rsidR="007772BE" w:rsidRPr="007772BE" w:rsidRDefault="007772BE" w:rsidP="007772BE">
      <w:pPr>
        <w:pStyle w:val="NormalWeb"/>
        <w:shd w:val="clear" w:color="auto" w:fill="FFFFFF"/>
        <w:spacing w:before="0" w:beforeAutospacing="0" w:after="173" w:afterAutospacing="0"/>
      </w:pPr>
      <w:r w:rsidRPr="007772BE">
        <w:t>HERRERA, B.M. and VARGAS, P.C., 2019. Benefits of Mental Practice in Sport Practice. </w:t>
      </w:r>
      <w:proofErr w:type="spellStart"/>
      <w:r w:rsidRPr="007772BE">
        <w:rPr>
          <w:i/>
          <w:iCs/>
        </w:rPr>
        <w:t>Apunts</w:t>
      </w:r>
      <w:proofErr w:type="spellEnd"/>
      <w:r w:rsidRPr="007772BE">
        <w:rPr>
          <w:i/>
          <w:iCs/>
        </w:rPr>
        <w:t xml:space="preserve">. </w:t>
      </w:r>
      <w:proofErr w:type="spellStart"/>
      <w:r w:rsidRPr="007772BE">
        <w:rPr>
          <w:i/>
          <w:iCs/>
        </w:rPr>
        <w:t>Educació</w:t>
      </w:r>
      <w:proofErr w:type="spellEnd"/>
      <w:r w:rsidRPr="007772BE">
        <w:rPr>
          <w:i/>
          <w:iCs/>
        </w:rPr>
        <w:t xml:space="preserve"> </w:t>
      </w:r>
      <w:proofErr w:type="spellStart"/>
      <w:r w:rsidRPr="007772BE">
        <w:rPr>
          <w:i/>
          <w:iCs/>
        </w:rPr>
        <w:t>Física</w:t>
      </w:r>
      <w:proofErr w:type="spellEnd"/>
      <w:r w:rsidRPr="007772BE">
        <w:rPr>
          <w:i/>
          <w:iCs/>
        </w:rPr>
        <w:t xml:space="preserve"> </w:t>
      </w:r>
      <w:proofErr w:type="spellStart"/>
      <w:r w:rsidRPr="007772BE">
        <w:rPr>
          <w:i/>
          <w:iCs/>
        </w:rPr>
        <w:t>i</w:t>
      </w:r>
      <w:proofErr w:type="spellEnd"/>
      <w:r w:rsidRPr="007772BE">
        <w:rPr>
          <w:i/>
          <w:iCs/>
        </w:rPr>
        <w:t xml:space="preserve"> Esports, </w:t>
      </w:r>
      <w:r w:rsidRPr="007772BE">
        <w:t>(135), pp. 82-99.</w:t>
      </w:r>
    </w:p>
    <w:p w14:paraId="4CB9475E" w14:textId="77777777" w:rsidR="007772BE" w:rsidRPr="007772BE" w:rsidRDefault="007772BE" w:rsidP="007772BE">
      <w:pPr>
        <w:pStyle w:val="NormalWeb"/>
        <w:shd w:val="clear" w:color="auto" w:fill="FFFFFF"/>
        <w:spacing w:before="0" w:beforeAutospacing="0" w:after="173" w:afterAutospacing="0"/>
      </w:pPr>
      <w:r w:rsidRPr="007772BE">
        <w:t>HUSAIN, A. and NAZAM, F., 2014. Enhancing sports and exercise performance through cognitive interventions. </w:t>
      </w:r>
      <w:r w:rsidRPr="007772BE">
        <w:rPr>
          <w:i/>
          <w:iCs/>
        </w:rPr>
        <w:t>Indian Journal of Positive Psychology, </w:t>
      </w:r>
      <w:r w:rsidRPr="007772BE">
        <w:rPr>
          <w:b/>
          <w:bCs/>
        </w:rPr>
        <w:t>5</w:t>
      </w:r>
      <w:r w:rsidRPr="007772BE">
        <w:t>(1), pp. 28.</w:t>
      </w:r>
    </w:p>
    <w:p w14:paraId="7AF3BAD6" w14:textId="77777777" w:rsidR="007772BE" w:rsidRPr="007772BE" w:rsidRDefault="007772BE" w:rsidP="007772BE">
      <w:pPr>
        <w:pStyle w:val="NormalWeb"/>
        <w:shd w:val="clear" w:color="auto" w:fill="FFFFFF"/>
        <w:spacing w:before="0" w:beforeAutospacing="0" w:after="173" w:afterAutospacing="0"/>
      </w:pPr>
      <w:r w:rsidRPr="007772BE">
        <w:t>JONES, G. and HANTON, S., 2001. Pre-competitive feeling states and directional anxiety interpretations. </w:t>
      </w:r>
      <w:r w:rsidRPr="007772BE">
        <w:rPr>
          <w:i/>
          <w:iCs/>
        </w:rPr>
        <w:t>Journal of Sports Sciences, </w:t>
      </w:r>
      <w:r w:rsidRPr="007772BE">
        <w:rPr>
          <w:b/>
          <w:bCs/>
        </w:rPr>
        <w:t>19</w:t>
      </w:r>
      <w:r w:rsidRPr="007772BE">
        <w:t>(6), pp. 385-395.</w:t>
      </w:r>
    </w:p>
    <w:p w14:paraId="73538DD6" w14:textId="77777777" w:rsidR="007772BE" w:rsidRPr="007772BE" w:rsidRDefault="007772BE" w:rsidP="007772BE">
      <w:pPr>
        <w:pStyle w:val="NormalWeb"/>
        <w:shd w:val="clear" w:color="auto" w:fill="FFFFFF"/>
        <w:spacing w:before="0" w:beforeAutospacing="0" w:after="173" w:afterAutospacing="0"/>
      </w:pPr>
      <w:r w:rsidRPr="007772BE">
        <w:t>LIȘTEA, R., DUCROCQ, E., SIMINICEANU, A. and VISU-PETRA, L., 2017. Getting the butterflies to fly in formation: A review on the modulating effect of attentional control on motor and visual aspects of sports performance under pressure. </w:t>
      </w:r>
      <w:r w:rsidRPr="007772BE">
        <w:rPr>
          <w:i/>
          <w:iCs/>
        </w:rPr>
        <w:t xml:space="preserve">Cognition, Brain, </w:t>
      </w:r>
      <w:proofErr w:type="spellStart"/>
      <w:r w:rsidRPr="007772BE">
        <w:rPr>
          <w:i/>
          <w:iCs/>
        </w:rPr>
        <w:t>Behavior</w:t>
      </w:r>
      <w:proofErr w:type="spellEnd"/>
      <w:r w:rsidRPr="007772BE">
        <w:rPr>
          <w:i/>
          <w:iCs/>
        </w:rPr>
        <w:t>. An Interdisciplinary Journal, </w:t>
      </w:r>
      <w:r w:rsidRPr="007772BE">
        <w:rPr>
          <w:b/>
          <w:bCs/>
        </w:rPr>
        <w:t>21</w:t>
      </w:r>
      <w:r w:rsidRPr="007772BE">
        <w:t>(4), pp. 249-274.</w:t>
      </w:r>
    </w:p>
    <w:p w14:paraId="677552BC" w14:textId="77777777" w:rsidR="007772BE" w:rsidRPr="007772BE" w:rsidRDefault="007772BE" w:rsidP="007772BE">
      <w:pPr>
        <w:pStyle w:val="NormalWeb"/>
        <w:shd w:val="clear" w:color="auto" w:fill="FFFFFF"/>
        <w:spacing w:before="0" w:beforeAutospacing="0" w:after="173" w:afterAutospacing="0"/>
      </w:pPr>
      <w:r w:rsidRPr="007772BE">
        <w:t>LIUKKONEN, J., BARKOUKIS, V., WATT, A. and JAAKKOLA, T., 2010. Motivational Climate and Students' Emotional Experiences and Effort in Physical Education. </w:t>
      </w:r>
      <w:r w:rsidRPr="007772BE">
        <w:rPr>
          <w:i/>
          <w:iCs/>
        </w:rPr>
        <w:t>The Journal of Educational Research, </w:t>
      </w:r>
      <w:r w:rsidRPr="007772BE">
        <w:rPr>
          <w:b/>
          <w:bCs/>
        </w:rPr>
        <w:t>103</w:t>
      </w:r>
      <w:r w:rsidRPr="007772BE">
        <w:t>(5), pp. 295-308.</w:t>
      </w:r>
    </w:p>
    <w:p w14:paraId="1AF3EA37" w14:textId="77777777" w:rsidR="007772BE" w:rsidRPr="007772BE" w:rsidRDefault="007772BE" w:rsidP="007772BE">
      <w:pPr>
        <w:pStyle w:val="NormalWeb"/>
        <w:shd w:val="clear" w:color="auto" w:fill="FFFFFF"/>
        <w:spacing w:before="0" w:beforeAutospacing="0" w:after="173" w:afterAutospacing="0"/>
      </w:pPr>
      <w:r w:rsidRPr="007772BE">
        <w:t xml:space="preserve">MAYNARD, I.W., HEMMINGS, B. and WARWICK-EVANS, L., 1995. The Effects of a Somatic Intervention Strategy on Competitive State Anxiety and Performance in </w:t>
      </w:r>
      <w:proofErr w:type="spellStart"/>
      <w:r w:rsidRPr="007772BE">
        <w:t>Semiprofessional</w:t>
      </w:r>
      <w:proofErr w:type="spellEnd"/>
      <w:r w:rsidRPr="007772BE">
        <w:t xml:space="preserve"> Soccer Players. </w:t>
      </w:r>
      <w:r w:rsidRPr="007772BE">
        <w:rPr>
          <w:i/>
          <w:iCs/>
        </w:rPr>
        <w:t>The Sport Psychologist, </w:t>
      </w:r>
      <w:r w:rsidRPr="007772BE">
        <w:rPr>
          <w:b/>
          <w:bCs/>
        </w:rPr>
        <w:t>9</w:t>
      </w:r>
      <w:r w:rsidRPr="007772BE">
        <w:t>(1), pp. 51-64.</w:t>
      </w:r>
    </w:p>
    <w:p w14:paraId="1A6CF362" w14:textId="77777777" w:rsidR="007772BE" w:rsidRPr="007772BE" w:rsidRDefault="007772BE" w:rsidP="007772BE">
      <w:pPr>
        <w:pStyle w:val="NormalWeb"/>
        <w:shd w:val="clear" w:color="auto" w:fill="FFFFFF"/>
        <w:spacing w:before="0" w:beforeAutospacing="0" w:after="173" w:afterAutospacing="0"/>
      </w:pPr>
      <w:r w:rsidRPr="007772BE">
        <w:t xml:space="preserve">MAYNARD, I.W., SMITH, M.J. and WARWICK-EVANS, L., 1995. The Effects of a Cognitive Intervention Strategy on Competitive State Anxiety and Performance in </w:t>
      </w:r>
      <w:proofErr w:type="spellStart"/>
      <w:r w:rsidRPr="007772BE">
        <w:t>Semiprofessional</w:t>
      </w:r>
      <w:proofErr w:type="spellEnd"/>
      <w:r w:rsidRPr="007772BE">
        <w:t xml:space="preserve"> Soccer Players. </w:t>
      </w:r>
      <w:r w:rsidRPr="007772BE">
        <w:rPr>
          <w:i/>
          <w:iCs/>
        </w:rPr>
        <w:t>Journal of Sport &amp; Exercise Psychology, </w:t>
      </w:r>
      <w:r w:rsidRPr="007772BE">
        <w:rPr>
          <w:b/>
          <w:bCs/>
        </w:rPr>
        <w:t>17</w:t>
      </w:r>
      <w:r w:rsidRPr="007772BE">
        <w:t>(4), pp. 428-446.</w:t>
      </w:r>
    </w:p>
    <w:p w14:paraId="60C1C14E" w14:textId="77777777" w:rsidR="007772BE" w:rsidRPr="007772BE" w:rsidRDefault="007772BE" w:rsidP="007772BE">
      <w:pPr>
        <w:pStyle w:val="NormalWeb"/>
        <w:shd w:val="clear" w:color="auto" w:fill="FFFFFF"/>
        <w:spacing w:before="0" w:beforeAutospacing="0" w:after="173" w:afterAutospacing="0"/>
      </w:pPr>
      <w:r w:rsidRPr="007772BE">
        <w:t>MCNALLY, I., 2002. Contrasting Concepts of Competitive State-Anxiety in Sport: </w:t>
      </w:r>
      <w:r w:rsidRPr="007772BE">
        <w:br/>
        <w:t>Multidimensional Anxiety and Catastrophe Theories. </w:t>
      </w:r>
      <w:r w:rsidRPr="007772BE">
        <w:rPr>
          <w:i/>
          <w:iCs/>
        </w:rPr>
        <w:t>Online journal of Sport Psychology, </w:t>
      </w:r>
      <w:r w:rsidRPr="007772BE">
        <w:t>.</w:t>
      </w:r>
    </w:p>
    <w:p w14:paraId="0421AADA" w14:textId="77777777" w:rsidR="007772BE" w:rsidRPr="007772BE" w:rsidRDefault="007772BE" w:rsidP="007772BE">
      <w:pPr>
        <w:pStyle w:val="NormalWeb"/>
        <w:shd w:val="clear" w:color="auto" w:fill="FFFFFF"/>
        <w:spacing w:before="0" w:beforeAutospacing="0" w:after="173" w:afterAutospacing="0"/>
      </w:pPr>
      <w:r w:rsidRPr="007772BE">
        <w:t>MELLALIEU, S.D., NEIL, R. and HANTON, S., 2006. Self-Confidence as a Mediator of the Relationship Between Competitive Anxiety Intensity and Interpretation. </w:t>
      </w:r>
      <w:r w:rsidRPr="007772BE">
        <w:rPr>
          <w:i/>
          <w:iCs/>
        </w:rPr>
        <w:t>Research Quarterly for Exercise and Sport, </w:t>
      </w:r>
      <w:r w:rsidRPr="007772BE">
        <w:rPr>
          <w:b/>
          <w:bCs/>
        </w:rPr>
        <w:t>77</w:t>
      </w:r>
      <w:r w:rsidRPr="007772BE">
        <w:t>(2), pp. 263-270.</w:t>
      </w:r>
    </w:p>
    <w:p w14:paraId="1AA414AF" w14:textId="77777777" w:rsidR="007772BE" w:rsidRPr="007772BE" w:rsidRDefault="007772BE" w:rsidP="007772BE">
      <w:pPr>
        <w:pStyle w:val="NormalWeb"/>
        <w:shd w:val="clear" w:color="auto" w:fill="FFFFFF"/>
        <w:spacing w:before="0" w:beforeAutospacing="0" w:after="173" w:afterAutospacing="0"/>
      </w:pPr>
      <w:r w:rsidRPr="007772BE">
        <w:t>MELLALIEU, S., HANTON, S. and FLETCHER, D., 2016. A COMPETITIVE ANXIETY REVIEW: RECENT DIRECTIONS IN SPORT PSYCHOLOGY RESEARCH. </w:t>
      </w:r>
      <w:r w:rsidRPr="007772BE">
        <w:rPr>
          <w:i/>
          <w:iCs/>
        </w:rPr>
        <w:t>Literature Reviews in Sport Psychology, </w:t>
      </w:r>
      <w:r w:rsidRPr="007772BE">
        <w:t>.</w:t>
      </w:r>
    </w:p>
    <w:p w14:paraId="23BA4CDA" w14:textId="77777777" w:rsidR="007772BE" w:rsidRPr="007772BE" w:rsidRDefault="007772BE" w:rsidP="007772BE">
      <w:pPr>
        <w:pStyle w:val="NormalWeb"/>
        <w:shd w:val="clear" w:color="auto" w:fill="FFFFFF"/>
        <w:spacing w:before="0" w:beforeAutospacing="0" w:after="173" w:afterAutospacing="0"/>
      </w:pPr>
      <w:r w:rsidRPr="007772BE">
        <w:t>MENEGASSI, V.M., RECHENCHOSKY, L., BORGES, P.H., NAZARIO, P.F. and CARNEIRO, A.F., 2018. Impact of motivation on anxiety and tactical knowledge of young soccer players. </w:t>
      </w:r>
      <w:r w:rsidRPr="007772BE">
        <w:rPr>
          <w:i/>
          <w:iCs/>
        </w:rPr>
        <w:t>Journal of Physical Education and Sport, </w:t>
      </w:r>
      <w:r w:rsidRPr="007772BE">
        <w:rPr>
          <w:b/>
          <w:bCs/>
        </w:rPr>
        <w:t>18</w:t>
      </w:r>
      <w:r w:rsidRPr="007772BE">
        <w:t>(1), pp. 170-174.</w:t>
      </w:r>
    </w:p>
    <w:p w14:paraId="3D23016A" w14:textId="77777777" w:rsidR="007772BE" w:rsidRPr="007772BE" w:rsidRDefault="007772BE" w:rsidP="007772BE">
      <w:pPr>
        <w:pStyle w:val="NormalWeb"/>
        <w:shd w:val="clear" w:color="auto" w:fill="FFFFFF"/>
        <w:spacing w:before="0" w:beforeAutospacing="0" w:after="173" w:afterAutospacing="0"/>
      </w:pPr>
      <w:r w:rsidRPr="007772BE">
        <w:lastRenderedPageBreak/>
        <w:t>MONSMA, E., SHORT, S. and ROSS-STEWART, L., 2006. Onwards with the Evolution of</w:t>
      </w:r>
      <w:r w:rsidRPr="007772BE">
        <w:br/>
        <w:t>Imagery Research in Sport Psychology. </w:t>
      </w:r>
      <w:r w:rsidRPr="007772BE">
        <w:rPr>
          <w:i/>
          <w:iCs/>
        </w:rPr>
        <w:t>The online journal of Sport Psychology, </w:t>
      </w:r>
      <w:r w:rsidRPr="007772BE">
        <w:rPr>
          <w:b/>
          <w:bCs/>
        </w:rPr>
        <w:t>8</w:t>
      </w:r>
      <w:r w:rsidRPr="007772BE">
        <w:t>(6),.</w:t>
      </w:r>
    </w:p>
    <w:p w14:paraId="02FA1E85" w14:textId="77777777" w:rsidR="007772BE" w:rsidRPr="007772BE" w:rsidRDefault="007772BE" w:rsidP="007772BE">
      <w:pPr>
        <w:pStyle w:val="NormalWeb"/>
        <w:shd w:val="clear" w:color="auto" w:fill="FFFFFF"/>
        <w:spacing w:before="0" w:beforeAutospacing="0" w:after="173" w:afterAutospacing="0"/>
      </w:pPr>
      <w:r w:rsidRPr="007772BE">
        <w:t>NAVANEETHAN, B. and SOUNDARA RAJAN, R., 2010. EFFECT OF PROGRESSIVE MUSCLE RELAXATION TRAINING ON COMPETITIVE ANXIETY OF MALE INTER-COLLEGIATE VOLLEYBALL PLAYERS. </w:t>
      </w:r>
      <w:r w:rsidRPr="007772BE">
        <w:rPr>
          <w:i/>
          <w:iCs/>
        </w:rPr>
        <w:t>Research Journal of Physical Education &amp; Sports Science, </w:t>
      </w:r>
      <w:r w:rsidRPr="007772BE">
        <w:rPr>
          <w:b/>
          <w:bCs/>
        </w:rPr>
        <w:t>5</w:t>
      </w:r>
      <w:r w:rsidRPr="007772BE">
        <w:t>, pp. 1-14.</w:t>
      </w:r>
    </w:p>
    <w:p w14:paraId="50719414" w14:textId="77777777" w:rsidR="007772BE" w:rsidRPr="007772BE" w:rsidRDefault="007772BE" w:rsidP="007772BE">
      <w:pPr>
        <w:pStyle w:val="NormalWeb"/>
        <w:shd w:val="clear" w:color="auto" w:fill="FFFFFF"/>
        <w:spacing w:before="0" w:beforeAutospacing="0" w:after="173" w:afterAutospacing="0"/>
      </w:pPr>
      <w:r w:rsidRPr="007772BE">
        <w:t>NEIL, R., WILSON, K., MELLALIEU, S.D., HANTON, S. and TAYLOR, J., 2012. Competitive anxiety intensity and interpretation: A two-study investigation into their relationship with performance. </w:t>
      </w:r>
      <w:r w:rsidRPr="007772BE">
        <w:rPr>
          <w:i/>
          <w:iCs/>
        </w:rPr>
        <w:t>International Journal of Sport and Exercise Psychology, </w:t>
      </w:r>
      <w:r w:rsidRPr="007772BE">
        <w:rPr>
          <w:b/>
          <w:bCs/>
        </w:rPr>
        <w:t>10</w:t>
      </w:r>
      <w:r w:rsidRPr="007772BE">
        <w:t>(2), pp. 96-111.</w:t>
      </w:r>
    </w:p>
    <w:p w14:paraId="304AB336" w14:textId="77777777" w:rsidR="007772BE" w:rsidRPr="007772BE" w:rsidRDefault="007772BE" w:rsidP="007772BE">
      <w:pPr>
        <w:pStyle w:val="NormalWeb"/>
        <w:shd w:val="clear" w:color="auto" w:fill="FFFFFF"/>
        <w:spacing w:before="0" w:beforeAutospacing="0" w:after="173" w:afterAutospacing="0"/>
      </w:pPr>
      <w:r w:rsidRPr="007772BE">
        <w:t>NIEUWENHUYS, A. and OUDEJANS, R.R.D., 2012. Anxiety and perceptual-motor performance: Toward and integrated model of concepts, mechanisms, and processes. </w:t>
      </w:r>
      <w:r w:rsidRPr="007772BE">
        <w:rPr>
          <w:i/>
          <w:iCs/>
        </w:rPr>
        <w:t>Psychological Research, </w:t>
      </w:r>
      <w:r w:rsidRPr="007772BE">
        <w:rPr>
          <w:b/>
          <w:bCs/>
        </w:rPr>
        <w:t>76</w:t>
      </w:r>
      <w:r w:rsidRPr="007772BE">
        <w:t>(6), pp. 747-759.</w:t>
      </w:r>
    </w:p>
    <w:p w14:paraId="3CC9F755" w14:textId="77777777" w:rsidR="007772BE" w:rsidRPr="007772BE" w:rsidRDefault="007772BE" w:rsidP="007772BE">
      <w:pPr>
        <w:pStyle w:val="NormalWeb"/>
        <w:shd w:val="clear" w:color="auto" w:fill="FFFFFF"/>
        <w:spacing w:before="0" w:beforeAutospacing="0" w:after="173" w:afterAutospacing="0"/>
      </w:pPr>
      <w:r w:rsidRPr="007772BE">
        <w:t>NILGÜN, V., R. FERUDUN, D. and MURAT, O., 2013. Sport Imagery, Competitive Anxiety And Sport Confidence In Elite Athletes. </w:t>
      </w:r>
      <w:r w:rsidRPr="007772BE">
        <w:rPr>
          <w:i/>
          <w:iCs/>
        </w:rPr>
        <w:t>Australian Journal of Basic and Applied Sciences, </w:t>
      </w:r>
      <w:r w:rsidRPr="007772BE">
        <w:rPr>
          <w:b/>
          <w:bCs/>
        </w:rPr>
        <w:t>7</w:t>
      </w:r>
      <w:r w:rsidRPr="007772BE">
        <w:t>(14), pp. 566-572.</w:t>
      </w:r>
    </w:p>
    <w:p w14:paraId="2B22541E" w14:textId="77777777" w:rsidR="007772BE" w:rsidRPr="007772BE" w:rsidRDefault="007772BE" w:rsidP="007772BE">
      <w:pPr>
        <w:pStyle w:val="NormalWeb"/>
        <w:shd w:val="clear" w:color="auto" w:fill="FFFFFF"/>
        <w:spacing w:before="0" w:beforeAutospacing="0" w:after="173" w:afterAutospacing="0"/>
      </w:pPr>
      <w:r w:rsidRPr="007772BE">
        <w:t>OMOREGIE, P. and ADEGBESAN, O., 2011. Effects of extraneous variables on performance of choking-susceptible university athletes. </w:t>
      </w:r>
      <w:r w:rsidRPr="007772BE">
        <w:rPr>
          <w:i/>
          <w:iCs/>
        </w:rPr>
        <w:t xml:space="preserve">IFE </w:t>
      </w:r>
      <w:proofErr w:type="spellStart"/>
      <w:r w:rsidRPr="007772BE">
        <w:rPr>
          <w:i/>
          <w:iCs/>
        </w:rPr>
        <w:t>PsychologIA</w:t>
      </w:r>
      <w:proofErr w:type="spellEnd"/>
      <w:r w:rsidRPr="007772BE">
        <w:rPr>
          <w:i/>
          <w:iCs/>
        </w:rPr>
        <w:t>, </w:t>
      </w:r>
      <w:r w:rsidRPr="007772BE">
        <w:rPr>
          <w:b/>
          <w:bCs/>
        </w:rPr>
        <w:t>19</w:t>
      </w:r>
      <w:r w:rsidRPr="007772BE">
        <w:t>(2), pp. 75.</w:t>
      </w:r>
    </w:p>
    <w:p w14:paraId="5F01CD60" w14:textId="77777777" w:rsidR="007772BE" w:rsidRPr="007772BE" w:rsidRDefault="007772BE" w:rsidP="007772BE">
      <w:pPr>
        <w:pStyle w:val="NormalWeb"/>
        <w:shd w:val="clear" w:color="auto" w:fill="FFFFFF"/>
        <w:spacing w:before="0" w:beforeAutospacing="0" w:after="173" w:afterAutospacing="0"/>
      </w:pPr>
      <w:r w:rsidRPr="007772BE">
        <w:t xml:space="preserve">P TERRY, L COAKLEY and C KARAGEORGHIS, 1995. Effects of Intervention upon </w:t>
      </w:r>
      <w:proofErr w:type="spellStart"/>
      <w:r w:rsidRPr="007772BE">
        <w:t>Precompetition</w:t>
      </w:r>
      <w:proofErr w:type="spellEnd"/>
      <w:r w:rsidRPr="007772BE">
        <w:t xml:space="preserve"> State Anxiety in Elite Junior Tennis Players: The Relevance of the Matching Hypothesis. </w:t>
      </w:r>
      <w:r w:rsidRPr="007772BE">
        <w:rPr>
          <w:i/>
          <w:iCs/>
        </w:rPr>
        <w:t>Perceptual and motor skills, </w:t>
      </w:r>
      <w:r w:rsidRPr="007772BE">
        <w:rPr>
          <w:b/>
          <w:bCs/>
        </w:rPr>
        <w:t>81</w:t>
      </w:r>
      <w:r w:rsidRPr="007772BE">
        <w:t>(1), pp. 287-296.</w:t>
      </w:r>
    </w:p>
    <w:p w14:paraId="6330CAD8" w14:textId="77777777" w:rsidR="007772BE" w:rsidRPr="007772BE" w:rsidRDefault="007772BE" w:rsidP="007772BE">
      <w:pPr>
        <w:pStyle w:val="NormalWeb"/>
        <w:shd w:val="clear" w:color="auto" w:fill="FFFFFF"/>
        <w:spacing w:before="0" w:beforeAutospacing="0" w:after="173" w:afterAutospacing="0"/>
      </w:pPr>
      <w:r w:rsidRPr="007772BE">
        <w:t>PARNABAS, V.A., MAHAMOOD, Y., PARNABAS, J. and ABDULLAH, N.M., 2014. The Relationship between Relaxation Techniques and</w:t>
      </w:r>
      <w:r w:rsidRPr="007772BE">
        <w:br/>
        <w:t>Sport Performance. </w:t>
      </w:r>
      <w:r w:rsidRPr="007772BE">
        <w:rPr>
          <w:i/>
          <w:iCs/>
        </w:rPr>
        <w:t>Universal Journal of Psychology, </w:t>
      </w:r>
      <w:r w:rsidRPr="007772BE">
        <w:rPr>
          <w:b/>
          <w:bCs/>
        </w:rPr>
        <w:t>2</w:t>
      </w:r>
      <w:r w:rsidRPr="007772BE">
        <w:t>(3),.</w:t>
      </w:r>
    </w:p>
    <w:p w14:paraId="61E29AAE" w14:textId="77777777" w:rsidR="007772BE" w:rsidRPr="007772BE" w:rsidRDefault="007772BE" w:rsidP="007772BE">
      <w:pPr>
        <w:pStyle w:val="NormalWeb"/>
        <w:shd w:val="clear" w:color="auto" w:fill="FFFFFF"/>
        <w:spacing w:before="0" w:beforeAutospacing="0" w:after="173" w:afterAutospacing="0"/>
      </w:pPr>
      <w:r w:rsidRPr="007772BE">
        <w:t>PINESCHI, G. and DI PIETRO, A., 2013. Anxiety Management through Psychophysiological Techniques: Relaxation and Psyching-Up in Sport. </w:t>
      </w:r>
      <w:r w:rsidRPr="007772BE">
        <w:rPr>
          <w:i/>
          <w:iCs/>
        </w:rPr>
        <w:t>Journal of Sport Psychology in Action, </w:t>
      </w:r>
      <w:r w:rsidRPr="007772BE">
        <w:rPr>
          <w:b/>
          <w:bCs/>
        </w:rPr>
        <w:t>4</w:t>
      </w:r>
      <w:r w:rsidRPr="007772BE">
        <w:t>(3), pp. 181-190.</w:t>
      </w:r>
    </w:p>
    <w:p w14:paraId="4D54F9B9" w14:textId="77777777" w:rsidR="007772BE" w:rsidRPr="007772BE" w:rsidRDefault="007772BE" w:rsidP="007772BE">
      <w:pPr>
        <w:pStyle w:val="NormalWeb"/>
        <w:shd w:val="clear" w:color="auto" w:fill="FFFFFF"/>
        <w:spacing w:before="0" w:beforeAutospacing="0" w:after="173" w:afterAutospacing="0"/>
      </w:pPr>
      <w:r w:rsidRPr="007772BE">
        <w:t>ROBAZZA, C., BERTOLLO, M., FILHO, E., HANIN, Y. and BORTOLI, L., 2016. Perceived Control and Hedonic Tone Dynamics During Performance in Elite Shooters. </w:t>
      </w:r>
      <w:r w:rsidRPr="007772BE">
        <w:rPr>
          <w:i/>
          <w:iCs/>
        </w:rPr>
        <w:t>Research Quarterly for Exercise and Sport, </w:t>
      </w:r>
      <w:r w:rsidRPr="007772BE">
        <w:rPr>
          <w:b/>
          <w:bCs/>
        </w:rPr>
        <w:t>87</w:t>
      </w:r>
      <w:r w:rsidRPr="007772BE">
        <w:t>(3), pp. 284-294.</w:t>
      </w:r>
    </w:p>
    <w:p w14:paraId="4FFD195B" w14:textId="77777777" w:rsidR="007772BE" w:rsidRPr="007772BE" w:rsidRDefault="007772BE" w:rsidP="007772BE">
      <w:pPr>
        <w:pStyle w:val="NormalWeb"/>
        <w:shd w:val="clear" w:color="auto" w:fill="FFFFFF"/>
        <w:spacing w:before="0" w:beforeAutospacing="0" w:after="173" w:afterAutospacing="0"/>
      </w:pPr>
      <w:r w:rsidRPr="007772BE">
        <w:t xml:space="preserve">ROBAZZA, C., BERTOLLO, M., RUIZ, M.C. and BORTOLI, L., 2016. Measuring </w:t>
      </w:r>
      <w:proofErr w:type="spellStart"/>
      <w:r w:rsidRPr="007772BE">
        <w:t>Psychobiosocial</w:t>
      </w:r>
      <w:proofErr w:type="spellEnd"/>
      <w:r w:rsidRPr="007772BE">
        <w:t xml:space="preserve"> States in Sport: Initial Validation of a Trait Measure. </w:t>
      </w:r>
      <w:proofErr w:type="spellStart"/>
      <w:r w:rsidRPr="007772BE">
        <w:rPr>
          <w:i/>
          <w:iCs/>
        </w:rPr>
        <w:t>PLoS</w:t>
      </w:r>
      <w:proofErr w:type="spellEnd"/>
      <w:r w:rsidRPr="007772BE">
        <w:rPr>
          <w:i/>
          <w:iCs/>
        </w:rPr>
        <w:t xml:space="preserve"> One, </w:t>
      </w:r>
      <w:r w:rsidRPr="007772BE">
        <w:rPr>
          <w:b/>
          <w:bCs/>
        </w:rPr>
        <w:t>11</w:t>
      </w:r>
      <w:r w:rsidRPr="007772BE">
        <w:t>(12), pp. e0167448.</w:t>
      </w:r>
    </w:p>
    <w:p w14:paraId="3BC28828" w14:textId="77777777" w:rsidR="007772BE" w:rsidRPr="007772BE" w:rsidRDefault="007772BE" w:rsidP="007772BE">
      <w:pPr>
        <w:pStyle w:val="NormalWeb"/>
        <w:shd w:val="clear" w:color="auto" w:fill="FFFFFF"/>
        <w:spacing w:before="0" w:beforeAutospacing="0" w:after="173" w:afterAutospacing="0"/>
      </w:pPr>
      <w:r w:rsidRPr="007772BE">
        <w:t>SHWETA, C. and DEEPAK, M., 2015. THE USE OF MENTAL IMAGERY AND CONCENTRATION IN THE ELIMINATION OF ANXIETY AND BUILDING OF SELF CONFIDENCE OF FEMALE CRICKET PLAYERS PARTICIPATING AT NATIONAL LEVEL. </w:t>
      </w:r>
      <w:r w:rsidRPr="007772BE">
        <w:rPr>
          <w:i/>
          <w:iCs/>
        </w:rPr>
        <w:t>International Journal of Sports Sciences and Fitness, </w:t>
      </w:r>
      <w:r w:rsidRPr="007772BE">
        <w:rPr>
          <w:b/>
          <w:bCs/>
        </w:rPr>
        <w:t>5</w:t>
      </w:r>
      <w:r w:rsidRPr="007772BE">
        <w:t>(1), pp. 86.</w:t>
      </w:r>
    </w:p>
    <w:p w14:paraId="30EE470A" w14:textId="77777777" w:rsidR="007772BE" w:rsidRPr="007772BE" w:rsidRDefault="007772BE" w:rsidP="007772BE">
      <w:pPr>
        <w:pStyle w:val="NormalWeb"/>
        <w:shd w:val="clear" w:color="auto" w:fill="FFFFFF"/>
        <w:spacing w:before="0" w:beforeAutospacing="0" w:after="173" w:afterAutospacing="0"/>
      </w:pPr>
      <w:r w:rsidRPr="007772BE">
        <w:t>SINGH, R., 2014. Personality, spiritual exercise and cognitive-behavioural interventions in enhancing sports performance. </w:t>
      </w:r>
      <w:r w:rsidRPr="007772BE">
        <w:rPr>
          <w:i/>
          <w:iCs/>
        </w:rPr>
        <w:t>Indian Journal of Positive Psychology, </w:t>
      </w:r>
      <w:r w:rsidRPr="007772BE">
        <w:rPr>
          <w:b/>
          <w:bCs/>
        </w:rPr>
        <w:t>5</w:t>
      </w:r>
      <w:r w:rsidRPr="007772BE">
        <w:t>(3), pp. 301.</w:t>
      </w:r>
    </w:p>
    <w:p w14:paraId="402822AD" w14:textId="77777777" w:rsidR="007772BE" w:rsidRPr="007772BE" w:rsidRDefault="007772BE" w:rsidP="007772BE">
      <w:pPr>
        <w:pStyle w:val="NormalWeb"/>
        <w:shd w:val="clear" w:color="auto" w:fill="FFFFFF"/>
        <w:spacing w:before="0" w:beforeAutospacing="0" w:after="173" w:afterAutospacing="0"/>
      </w:pPr>
      <w:r w:rsidRPr="007772BE">
        <w:t xml:space="preserve">VODICAR, J., KOVAC, E. and TUSAK, M., 2012. EFFECTIVENESS OF ATHLETES' PRE-COMPETITION MENTAL PREPARATION/UCINKOVITOST PSIHICNE </w:t>
      </w:r>
      <w:r w:rsidRPr="007772BE">
        <w:lastRenderedPageBreak/>
        <w:t>PRIPRAVE NA SPORTNIKOVA PREDTEKMOVALNA STANJA. </w:t>
      </w:r>
      <w:proofErr w:type="spellStart"/>
      <w:r w:rsidRPr="007772BE">
        <w:rPr>
          <w:i/>
          <w:iCs/>
        </w:rPr>
        <w:t>Kinesiologia</w:t>
      </w:r>
      <w:proofErr w:type="spellEnd"/>
      <w:r w:rsidRPr="007772BE">
        <w:rPr>
          <w:i/>
          <w:iCs/>
        </w:rPr>
        <w:t xml:space="preserve"> </w:t>
      </w:r>
      <w:proofErr w:type="spellStart"/>
      <w:r w:rsidRPr="007772BE">
        <w:rPr>
          <w:i/>
          <w:iCs/>
        </w:rPr>
        <w:t>Slovenica</w:t>
      </w:r>
      <w:proofErr w:type="spellEnd"/>
      <w:r w:rsidRPr="007772BE">
        <w:rPr>
          <w:i/>
          <w:iCs/>
        </w:rPr>
        <w:t>, </w:t>
      </w:r>
      <w:r w:rsidRPr="007772BE">
        <w:rPr>
          <w:b/>
          <w:bCs/>
        </w:rPr>
        <w:t>18</w:t>
      </w:r>
      <w:r w:rsidRPr="007772BE">
        <w:t>(1), pp. 22.</w:t>
      </w:r>
    </w:p>
    <w:p w14:paraId="5EC70ABB" w14:textId="77777777" w:rsidR="007772BE" w:rsidRPr="007772BE" w:rsidRDefault="007772BE" w:rsidP="007772BE">
      <w:pPr>
        <w:pStyle w:val="NormalWeb"/>
        <w:shd w:val="clear" w:color="auto" w:fill="FFFFFF"/>
        <w:spacing w:before="0" w:beforeAutospacing="0" w:after="173" w:afterAutospacing="0"/>
      </w:pPr>
      <w:r w:rsidRPr="007772BE">
        <w:t>WARD, D.G. and COX, R.H., 2004. The Sport Grid-Revised as a measure of felt arousal and cognitive anxiety. </w:t>
      </w:r>
      <w:r w:rsidRPr="007772BE">
        <w:rPr>
          <w:i/>
          <w:iCs/>
        </w:rPr>
        <w:t xml:space="preserve">Journal of Sport </w:t>
      </w:r>
      <w:proofErr w:type="spellStart"/>
      <w:r w:rsidRPr="007772BE">
        <w:rPr>
          <w:i/>
          <w:iCs/>
        </w:rPr>
        <w:t>Behavior</w:t>
      </w:r>
      <w:proofErr w:type="spellEnd"/>
      <w:r w:rsidRPr="007772BE">
        <w:rPr>
          <w:i/>
          <w:iCs/>
        </w:rPr>
        <w:t>, </w:t>
      </w:r>
      <w:r w:rsidRPr="007772BE">
        <w:rPr>
          <w:b/>
          <w:bCs/>
        </w:rPr>
        <w:t>27</w:t>
      </w:r>
      <w:r w:rsidRPr="007772BE">
        <w:t>(1), pp. 93.</w:t>
      </w:r>
    </w:p>
    <w:p w14:paraId="14F39781" w14:textId="77777777" w:rsidR="007772BE" w:rsidRPr="007772BE" w:rsidRDefault="007772BE" w:rsidP="007772BE">
      <w:pPr>
        <w:pStyle w:val="NormalWeb"/>
        <w:shd w:val="clear" w:color="auto" w:fill="FFFFFF"/>
        <w:spacing w:before="0" w:beforeAutospacing="0" w:after="173" w:afterAutospacing="0"/>
      </w:pPr>
      <w:r w:rsidRPr="007772BE">
        <w:t xml:space="preserve">WEKSELBLATT, J. and NIELL, C., 2015. </w:t>
      </w:r>
      <w:proofErr w:type="spellStart"/>
      <w:r w:rsidRPr="007772BE">
        <w:t>Behavioral</w:t>
      </w:r>
      <w:proofErr w:type="spellEnd"/>
      <w:r w:rsidRPr="007772BE">
        <w:t xml:space="preserve"> State—Getting “In The Zone”. </w:t>
      </w:r>
      <w:r w:rsidRPr="007772BE">
        <w:rPr>
          <w:i/>
          <w:iCs/>
        </w:rPr>
        <w:t>Neuron, </w:t>
      </w:r>
      <w:r w:rsidRPr="007772BE">
        <w:rPr>
          <w:b/>
          <w:bCs/>
        </w:rPr>
        <w:t>87</w:t>
      </w:r>
      <w:r w:rsidRPr="007772BE">
        <w:t>(1), pp. 7-9.</w:t>
      </w:r>
    </w:p>
    <w:p w14:paraId="5063F427" w14:textId="77777777" w:rsidR="007772BE" w:rsidRPr="007772BE" w:rsidRDefault="007772BE" w:rsidP="007772BE">
      <w:pPr>
        <w:jc w:val="center"/>
        <w:rPr>
          <w:rFonts w:ascii="Times New Roman" w:eastAsia="Times New Roman" w:hAnsi="Times New Roman" w:cs="Times New Roman"/>
          <w:sz w:val="28"/>
          <w:szCs w:val="28"/>
          <w:u w:val="single"/>
        </w:rPr>
      </w:pPr>
    </w:p>
    <w:sectPr w:rsidR="007772BE" w:rsidRPr="007772B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EFABD" w14:textId="77777777" w:rsidR="002F59CB" w:rsidRDefault="002F59CB" w:rsidP="0077207E">
      <w:pPr>
        <w:spacing w:line="240" w:lineRule="auto"/>
      </w:pPr>
      <w:r>
        <w:separator/>
      </w:r>
    </w:p>
  </w:endnote>
  <w:endnote w:type="continuationSeparator" w:id="0">
    <w:p w14:paraId="1D123488" w14:textId="77777777" w:rsidR="002F59CB" w:rsidRDefault="002F59C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D92A7" w14:textId="77777777" w:rsidR="002F59CB" w:rsidRDefault="002F59CB" w:rsidP="0077207E">
      <w:pPr>
        <w:spacing w:line="240" w:lineRule="auto"/>
      </w:pPr>
      <w:r>
        <w:separator/>
      </w:r>
    </w:p>
  </w:footnote>
  <w:footnote w:type="continuationSeparator" w:id="0">
    <w:p w14:paraId="51D3F9C7" w14:textId="77777777" w:rsidR="002F59CB" w:rsidRDefault="002F59CB"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7837055"/>
      <w:docPartObj>
        <w:docPartGallery w:val="Page Numbers (Top of Page)"/>
        <w:docPartUnique/>
      </w:docPartObj>
    </w:sdtPr>
    <w:sdtEndPr>
      <w:rPr>
        <w:noProof/>
      </w:rPr>
    </w:sdtEndPr>
    <w:sdtContent>
      <w:p w14:paraId="209E0FCF" w14:textId="75E43940" w:rsidR="00BB2B43" w:rsidRDefault="00BB2B43">
        <w:pPr>
          <w:pStyle w:val="Header"/>
        </w:pPr>
        <w:r>
          <w:fldChar w:fldCharType="begin"/>
        </w:r>
        <w:r>
          <w:instrText xml:space="preserve"> PAGE   \* MERGEFORMAT </w:instrText>
        </w:r>
        <w:r>
          <w:fldChar w:fldCharType="separate"/>
        </w:r>
        <w:r>
          <w:rPr>
            <w:noProof/>
          </w:rPr>
          <w:t>2</w:t>
        </w:r>
        <w:r>
          <w:rPr>
            <w:noProof/>
          </w:rPr>
          <w:fldChar w:fldCharType="end"/>
        </w:r>
      </w:p>
    </w:sdtContent>
  </w:sdt>
  <w:p w14:paraId="58B27E31" w14:textId="77777777" w:rsidR="00BB2B43" w:rsidRDefault="00BB2B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F4B3A64"/>
    <w:multiLevelType w:val="hybridMultilevel"/>
    <w:tmpl w:val="69820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70F"/>
    <w:rsid w:val="000017C5"/>
    <w:rsid w:val="0000434D"/>
    <w:rsid w:val="00011E7B"/>
    <w:rsid w:val="0002219A"/>
    <w:rsid w:val="00025DF8"/>
    <w:rsid w:val="00030092"/>
    <w:rsid w:val="00031A32"/>
    <w:rsid w:val="00050E9B"/>
    <w:rsid w:val="00055153"/>
    <w:rsid w:val="00062C5E"/>
    <w:rsid w:val="00066916"/>
    <w:rsid w:val="00070AE6"/>
    <w:rsid w:val="000775A3"/>
    <w:rsid w:val="00077C55"/>
    <w:rsid w:val="000969BD"/>
    <w:rsid w:val="000A1E0A"/>
    <w:rsid w:val="000B60F4"/>
    <w:rsid w:val="000D4291"/>
    <w:rsid w:val="000F244D"/>
    <w:rsid w:val="0010385E"/>
    <w:rsid w:val="00103888"/>
    <w:rsid w:val="00103AF4"/>
    <w:rsid w:val="0011509C"/>
    <w:rsid w:val="00143C13"/>
    <w:rsid w:val="00145D3B"/>
    <w:rsid w:val="00155B56"/>
    <w:rsid w:val="001648EA"/>
    <w:rsid w:val="001666A8"/>
    <w:rsid w:val="00170D58"/>
    <w:rsid w:val="00174176"/>
    <w:rsid w:val="00186326"/>
    <w:rsid w:val="00187B07"/>
    <w:rsid w:val="00193F38"/>
    <w:rsid w:val="001A512C"/>
    <w:rsid w:val="001B5BE1"/>
    <w:rsid w:val="001B6B8D"/>
    <w:rsid w:val="001C0C73"/>
    <w:rsid w:val="001C5795"/>
    <w:rsid w:val="001C6557"/>
    <w:rsid w:val="001D2461"/>
    <w:rsid w:val="001E75AD"/>
    <w:rsid w:val="001F7C59"/>
    <w:rsid w:val="002074FA"/>
    <w:rsid w:val="0021459A"/>
    <w:rsid w:val="002409F6"/>
    <w:rsid w:val="002476E1"/>
    <w:rsid w:val="002507D4"/>
    <w:rsid w:val="00253544"/>
    <w:rsid w:val="002700E5"/>
    <w:rsid w:val="002706B4"/>
    <w:rsid w:val="00271765"/>
    <w:rsid w:val="00284793"/>
    <w:rsid w:val="002901F3"/>
    <w:rsid w:val="002906B5"/>
    <w:rsid w:val="00294E73"/>
    <w:rsid w:val="002B7F89"/>
    <w:rsid w:val="002C0E36"/>
    <w:rsid w:val="002E6BF1"/>
    <w:rsid w:val="002F4F33"/>
    <w:rsid w:val="002F59CB"/>
    <w:rsid w:val="00307189"/>
    <w:rsid w:val="00317441"/>
    <w:rsid w:val="0031763A"/>
    <w:rsid w:val="00321540"/>
    <w:rsid w:val="00332780"/>
    <w:rsid w:val="00333A1A"/>
    <w:rsid w:val="00344249"/>
    <w:rsid w:val="00346EE5"/>
    <w:rsid w:val="00350938"/>
    <w:rsid w:val="0035248B"/>
    <w:rsid w:val="00353250"/>
    <w:rsid w:val="00355661"/>
    <w:rsid w:val="00360807"/>
    <w:rsid w:val="003609F1"/>
    <w:rsid w:val="00365D49"/>
    <w:rsid w:val="003815D7"/>
    <w:rsid w:val="003939A2"/>
    <w:rsid w:val="00396B2C"/>
    <w:rsid w:val="003A188E"/>
    <w:rsid w:val="003A42A6"/>
    <w:rsid w:val="003B01F8"/>
    <w:rsid w:val="003B48B8"/>
    <w:rsid w:val="00401D59"/>
    <w:rsid w:val="004041C6"/>
    <w:rsid w:val="004048E1"/>
    <w:rsid w:val="004150A6"/>
    <w:rsid w:val="00417FA2"/>
    <w:rsid w:val="00424460"/>
    <w:rsid w:val="00424FAC"/>
    <w:rsid w:val="004278FB"/>
    <w:rsid w:val="00432F38"/>
    <w:rsid w:val="00437D19"/>
    <w:rsid w:val="004412A7"/>
    <w:rsid w:val="00442C0A"/>
    <w:rsid w:val="00454C6A"/>
    <w:rsid w:val="00461B1D"/>
    <w:rsid w:val="00462D41"/>
    <w:rsid w:val="00463B6A"/>
    <w:rsid w:val="0047393F"/>
    <w:rsid w:val="00484EC1"/>
    <w:rsid w:val="00492508"/>
    <w:rsid w:val="004C18CA"/>
    <w:rsid w:val="004C46AA"/>
    <w:rsid w:val="004C5203"/>
    <w:rsid w:val="004D0401"/>
    <w:rsid w:val="004E3205"/>
    <w:rsid w:val="004E5105"/>
    <w:rsid w:val="004E5B1D"/>
    <w:rsid w:val="004F7E01"/>
    <w:rsid w:val="0050737E"/>
    <w:rsid w:val="00511FF5"/>
    <w:rsid w:val="005130B6"/>
    <w:rsid w:val="005179D0"/>
    <w:rsid w:val="00521BA9"/>
    <w:rsid w:val="00523DEF"/>
    <w:rsid w:val="005374BB"/>
    <w:rsid w:val="00546B73"/>
    <w:rsid w:val="005471BD"/>
    <w:rsid w:val="0055750E"/>
    <w:rsid w:val="005773F4"/>
    <w:rsid w:val="005935B7"/>
    <w:rsid w:val="0059526F"/>
    <w:rsid w:val="005A10A6"/>
    <w:rsid w:val="005A1AD2"/>
    <w:rsid w:val="005A5F50"/>
    <w:rsid w:val="005B017D"/>
    <w:rsid w:val="005B5C96"/>
    <w:rsid w:val="005B7CC1"/>
    <w:rsid w:val="005C3B2A"/>
    <w:rsid w:val="005D10C2"/>
    <w:rsid w:val="005D5B80"/>
    <w:rsid w:val="005E34EC"/>
    <w:rsid w:val="005F126C"/>
    <w:rsid w:val="00601102"/>
    <w:rsid w:val="006068D2"/>
    <w:rsid w:val="0061129E"/>
    <w:rsid w:val="0061669B"/>
    <w:rsid w:val="00616EB2"/>
    <w:rsid w:val="006521C1"/>
    <w:rsid w:val="00661E76"/>
    <w:rsid w:val="00680ACA"/>
    <w:rsid w:val="00695513"/>
    <w:rsid w:val="00695D0B"/>
    <w:rsid w:val="006A0216"/>
    <w:rsid w:val="006A2D69"/>
    <w:rsid w:val="006B426C"/>
    <w:rsid w:val="006B4757"/>
    <w:rsid w:val="006D6B48"/>
    <w:rsid w:val="006E3DF5"/>
    <w:rsid w:val="006E6B13"/>
    <w:rsid w:val="00700595"/>
    <w:rsid w:val="007017B8"/>
    <w:rsid w:val="007225B7"/>
    <w:rsid w:val="00725637"/>
    <w:rsid w:val="0073260D"/>
    <w:rsid w:val="00732759"/>
    <w:rsid w:val="0074025D"/>
    <w:rsid w:val="007436B1"/>
    <w:rsid w:val="0075633D"/>
    <w:rsid w:val="00767662"/>
    <w:rsid w:val="00767B5A"/>
    <w:rsid w:val="0077207E"/>
    <w:rsid w:val="00772B78"/>
    <w:rsid w:val="00774B73"/>
    <w:rsid w:val="00777158"/>
    <w:rsid w:val="007772BE"/>
    <w:rsid w:val="00785C87"/>
    <w:rsid w:val="007B2ECE"/>
    <w:rsid w:val="007B3ABF"/>
    <w:rsid w:val="007B7878"/>
    <w:rsid w:val="007C2982"/>
    <w:rsid w:val="007C5163"/>
    <w:rsid w:val="007C61A1"/>
    <w:rsid w:val="007D2445"/>
    <w:rsid w:val="007D332B"/>
    <w:rsid w:val="007F0B2C"/>
    <w:rsid w:val="0080013D"/>
    <w:rsid w:val="00801F0D"/>
    <w:rsid w:val="0081404C"/>
    <w:rsid w:val="00817D61"/>
    <w:rsid w:val="00840AA3"/>
    <w:rsid w:val="00846882"/>
    <w:rsid w:val="00856AD8"/>
    <w:rsid w:val="008911AA"/>
    <w:rsid w:val="0089289F"/>
    <w:rsid w:val="008A1192"/>
    <w:rsid w:val="008A4D5A"/>
    <w:rsid w:val="008A527A"/>
    <w:rsid w:val="008C0601"/>
    <w:rsid w:val="008C1476"/>
    <w:rsid w:val="008D0C33"/>
    <w:rsid w:val="008D19A0"/>
    <w:rsid w:val="008D36A6"/>
    <w:rsid w:val="008D7E92"/>
    <w:rsid w:val="008E138E"/>
    <w:rsid w:val="008E7B67"/>
    <w:rsid w:val="008F2717"/>
    <w:rsid w:val="009015C6"/>
    <w:rsid w:val="009019FF"/>
    <w:rsid w:val="00914250"/>
    <w:rsid w:val="0093073B"/>
    <w:rsid w:val="00932B51"/>
    <w:rsid w:val="00937563"/>
    <w:rsid w:val="00940E75"/>
    <w:rsid w:val="00941F9B"/>
    <w:rsid w:val="00943EF0"/>
    <w:rsid w:val="00945367"/>
    <w:rsid w:val="0094544F"/>
    <w:rsid w:val="00946976"/>
    <w:rsid w:val="009518DC"/>
    <w:rsid w:val="00953E6B"/>
    <w:rsid w:val="00963288"/>
    <w:rsid w:val="00971865"/>
    <w:rsid w:val="009721E6"/>
    <w:rsid w:val="00983613"/>
    <w:rsid w:val="0099456B"/>
    <w:rsid w:val="00995D1F"/>
    <w:rsid w:val="009C3ACD"/>
    <w:rsid w:val="009C6396"/>
    <w:rsid w:val="009D22D7"/>
    <w:rsid w:val="009D4CF3"/>
    <w:rsid w:val="009E1E1A"/>
    <w:rsid w:val="009E2A51"/>
    <w:rsid w:val="009E2CBE"/>
    <w:rsid w:val="00A02860"/>
    <w:rsid w:val="00A03CFC"/>
    <w:rsid w:val="00A10DD9"/>
    <w:rsid w:val="00A11475"/>
    <w:rsid w:val="00A1167E"/>
    <w:rsid w:val="00A34AAE"/>
    <w:rsid w:val="00A46A9B"/>
    <w:rsid w:val="00A543CB"/>
    <w:rsid w:val="00A55F4F"/>
    <w:rsid w:val="00A617A9"/>
    <w:rsid w:val="00A72A53"/>
    <w:rsid w:val="00A823C9"/>
    <w:rsid w:val="00A84014"/>
    <w:rsid w:val="00A9779B"/>
    <w:rsid w:val="00AA2CF3"/>
    <w:rsid w:val="00AC4540"/>
    <w:rsid w:val="00AD5E1B"/>
    <w:rsid w:val="00AE1693"/>
    <w:rsid w:val="00AF0361"/>
    <w:rsid w:val="00B0017E"/>
    <w:rsid w:val="00B001C2"/>
    <w:rsid w:val="00B05899"/>
    <w:rsid w:val="00B14CC7"/>
    <w:rsid w:val="00B150A6"/>
    <w:rsid w:val="00B25988"/>
    <w:rsid w:val="00B35B71"/>
    <w:rsid w:val="00B4750E"/>
    <w:rsid w:val="00B52897"/>
    <w:rsid w:val="00B5636A"/>
    <w:rsid w:val="00B563F5"/>
    <w:rsid w:val="00B575C0"/>
    <w:rsid w:val="00B61E97"/>
    <w:rsid w:val="00B72FAD"/>
    <w:rsid w:val="00B913AE"/>
    <w:rsid w:val="00B938C3"/>
    <w:rsid w:val="00BB2B43"/>
    <w:rsid w:val="00BC1B58"/>
    <w:rsid w:val="00BD000D"/>
    <w:rsid w:val="00BE3465"/>
    <w:rsid w:val="00BF3F1C"/>
    <w:rsid w:val="00BF6E20"/>
    <w:rsid w:val="00C05481"/>
    <w:rsid w:val="00C10F21"/>
    <w:rsid w:val="00C15A1B"/>
    <w:rsid w:val="00C16024"/>
    <w:rsid w:val="00C16906"/>
    <w:rsid w:val="00C23269"/>
    <w:rsid w:val="00C3093A"/>
    <w:rsid w:val="00C33701"/>
    <w:rsid w:val="00C46F2A"/>
    <w:rsid w:val="00C536A6"/>
    <w:rsid w:val="00C56D2C"/>
    <w:rsid w:val="00C6371F"/>
    <w:rsid w:val="00C700D9"/>
    <w:rsid w:val="00C8355A"/>
    <w:rsid w:val="00C86529"/>
    <w:rsid w:val="00C9625F"/>
    <w:rsid w:val="00C9693B"/>
    <w:rsid w:val="00CA255D"/>
    <w:rsid w:val="00CA424F"/>
    <w:rsid w:val="00CB1CB8"/>
    <w:rsid w:val="00CC2B65"/>
    <w:rsid w:val="00CD06EC"/>
    <w:rsid w:val="00CD355B"/>
    <w:rsid w:val="00CE0818"/>
    <w:rsid w:val="00CE4867"/>
    <w:rsid w:val="00CE76FC"/>
    <w:rsid w:val="00CF17EE"/>
    <w:rsid w:val="00CF55E3"/>
    <w:rsid w:val="00CF5893"/>
    <w:rsid w:val="00D02A39"/>
    <w:rsid w:val="00D05122"/>
    <w:rsid w:val="00D0792B"/>
    <w:rsid w:val="00D34C76"/>
    <w:rsid w:val="00D41D11"/>
    <w:rsid w:val="00D44966"/>
    <w:rsid w:val="00D511C9"/>
    <w:rsid w:val="00D5741B"/>
    <w:rsid w:val="00D57A16"/>
    <w:rsid w:val="00D57C90"/>
    <w:rsid w:val="00D6095A"/>
    <w:rsid w:val="00D619E2"/>
    <w:rsid w:val="00D8063E"/>
    <w:rsid w:val="00DB4908"/>
    <w:rsid w:val="00DC3C19"/>
    <w:rsid w:val="00DD2A4A"/>
    <w:rsid w:val="00DD4E87"/>
    <w:rsid w:val="00DF36CA"/>
    <w:rsid w:val="00DF49CB"/>
    <w:rsid w:val="00DF4BFE"/>
    <w:rsid w:val="00DF5A32"/>
    <w:rsid w:val="00E06514"/>
    <w:rsid w:val="00E10195"/>
    <w:rsid w:val="00E12371"/>
    <w:rsid w:val="00E1429B"/>
    <w:rsid w:val="00E3379E"/>
    <w:rsid w:val="00E34F87"/>
    <w:rsid w:val="00E47D08"/>
    <w:rsid w:val="00E56D42"/>
    <w:rsid w:val="00E576EB"/>
    <w:rsid w:val="00E62873"/>
    <w:rsid w:val="00E72C60"/>
    <w:rsid w:val="00E76C3D"/>
    <w:rsid w:val="00E77B2B"/>
    <w:rsid w:val="00E85252"/>
    <w:rsid w:val="00E91990"/>
    <w:rsid w:val="00EA09CE"/>
    <w:rsid w:val="00EA390F"/>
    <w:rsid w:val="00EA5C3F"/>
    <w:rsid w:val="00EB1F41"/>
    <w:rsid w:val="00EB715A"/>
    <w:rsid w:val="00EC39A8"/>
    <w:rsid w:val="00ED2EF2"/>
    <w:rsid w:val="00EE29ED"/>
    <w:rsid w:val="00F028FF"/>
    <w:rsid w:val="00F053AA"/>
    <w:rsid w:val="00F15875"/>
    <w:rsid w:val="00F45E3E"/>
    <w:rsid w:val="00F5378E"/>
    <w:rsid w:val="00F73C49"/>
    <w:rsid w:val="00FC14D0"/>
    <w:rsid w:val="00FC51AC"/>
    <w:rsid w:val="00FD0C75"/>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DF616D3D-7B2B-4C38-BA9E-E0EBF0CDF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Hyperlink">
    <w:name w:val="Hyperlink"/>
    <w:basedOn w:val="DefaultParagraphFont"/>
    <w:uiPriority w:val="99"/>
    <w:unhideWhenUsed/>
    <w:rsid w:val="00983613"/>
    <w:rPr>
      <w:color w:val="0000FF" w:themeColor="hyperlink"/>
      <w:u w:val="single"/>
    </w:rPr>
  </w:style>
  <w:style w:type="character" w:styleId="UnresolvedMention">
    <w:name w:val="Unresolved Mention"/>
    <w:basedOn w:val="DefaultParagraphFont"/>
    <w:uiPriority w:val="99"/>
    <w:semiHidden/>
    <w:unhideWhenUsed/>
    <w:rsid w:val="00983613"/>
    <w:rPr>
      <w:color w:val="605E5C"/>
      <w:shd w:val="clear" w:color="auto" w:fill="E1DFDD"/>
    </w:rPr>
  </w:style>
  <w:style w:type="paragraph" w:styleId="NormalWeb">
    <w:name w:val="Normal (Web)"/>
    <w:basedOn w:val="Normal"/>
    <w:uiPriority w:val="99"/>
    <w:semiHidden/>
    <w:unhideWhenUsed/>
    <w:rsid w:val="007772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82839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6956</TotalTime>
  <Pages>15</Pages>
  <Words>5338</Words>
  <Characters>30432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patrick pearce</cp:lastModifiedBy>
  <cp:revision>179</cp:revision>
  <cp:lastPrinted>2014-08-18T15:50:00Z</cp:lastPrinted>
  <dcterms:created xsi:type="dcterms:W3CDTF">2019-02-04T19:25:00Z</dcterms:created>
  <dcterms:modified xsi:type="dcterms:W3CDTF">2019-03-29T10:20:00Z</dcterms:modified>
</cp:coreProperties>
</file>