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BCB2A6" w14:textId="16BAEF43" w:rsidR="007F0D79" w:rsidRPr="00421C9E" w:rsidRDefault="007F0D79" w:rsidP="00285FF8">
      <w:pPr>
        <w:spacing w:line="360" w:lineRule="auto"/>
        <w:jc w:val="center"/>
        <w:rPr>
          <w:rFonts w:ascii="Arial" w:hAnsi="Arial" w:cs="Arial"/>
          <w:b/>
          <w:bCs/>
          <w:sz w:val="24"/>
          <w:szCs w:val="24"/>
          <w:u w:val="single"/>
        </w:rPr>
      </w:pPr>
      <w:r w:rsidRPr="00421C9E">
        <w:rPr>
          <w:rFonts w:ascii="Arial" w:hAnsi="Arial" w:cs="Arial"/>
          <w:b/>
          <w:bCs/>
          <w:sz w:val="24"/>
          <w:szCs w:val="24"/>
          <w:u w:val="single"/>
        </w:rPr>
        <w:t>Psychological Case Formulation: Buddy King</w:t>
      </w:r>
    </w:p>
    <w:p w14:paraId="358FBE9F" w14:textId="77777777" w:rsidR="007F0D79" w:rsidRPr="00421C9E" w:rsidRDefault="007F0D79" w:rsidP="00285FF8">
      <w:pPr>
        <w:spacing w:line="360" w:lineRule="auto"/>
        <w:rPr>
          <w:rFonts w:ascii="Arial" w:hAnsi="Arial" w:cs="Arial"/>
          <w:sz w:val="24"/>
          <w:szCs w:val="24"/>
          <w:u w:val="single"/>
        </w:rPr>
      </w:pPr>
    </w:p>
    <w:p w14:paraId="2CA8C27D" w14:textId="0E8D6FFB" w:rsidR="005D7FB4" w:rsidRPr="00421C9E" w:rsidRDefault="007F0D79" w:rsidP="00285FF8">
      <w:pPr>
        <w:spacing w:line="360" w:lineRule="auto"/>
        <w:rPr>
          <w:rFonts w:ascii="Arial" w:hAnsi="Arial" w:cs="Arial"/>
          <w:b/>
          <w:bCs/>
          <w:sz w:val="24"/>
          <w:szCs w:val="24"/>
          <w:u w:val="single"/>
        </w:rPr>
      </w:pPr>
      <w:r w:rsidRPr="00421C9E">
        <w:rPr>
          <w:rFonts w:ascii="Arial" w:hAnsi="Arial" w:cs="Arial"/>
          <w:b/>
          <w:bCs/>
          <w:sz w:val="24"/>
          <w:szCs w:val="24"/>
          <w:u w:val="single"/>
        </w:rPr>
        <w:t>Introduction to theoretical framework</w:t>
      </w:r>
    </w:p>
    <w:p w14:paraId="7670E48A" w14:textId="259C2E85" w:rsidR="00463CB2" w:rsidRPr="00421C9E" w:rsidRDefault="000D4490" w:rsidP="00285FF8">
      <w:pPr>
        <w:spacing w:line="360" w:lineRule="auto"/>
        <w:rPr>
          <w:rFonts w:ascii="Arial" w:hAnsi="Arial" w:cs="Arial"/>
          <w:sz w:val="24"/>
          <w:szCs w:val="24"/>
        </w:rPr>
      </w:pPr>
      <w:bookmarkStart w:id="0" w:name="_Hlk61880133"/>
      <w:r w:rsidRPr="00421C9E">
        <w:rPr>
          <w:rFonts w:ascii="Arial" w:hAnsi="Arial" w:cs="Arial"/>
          <w:sz w:val="24"/>
          <w:szCs w:val="24"/>
        </w:rPr>
        <w:t xml:space="preserve">Diathesis </w:t>
      </w:r>
      <w:r w:rsidR="00AD40F7" w:rsidRPr="00421C9E">
        <w:rPr>
          <w:rFonts w:ascii="Arial" w:hAnsi="Arial" w:cs="Arial"/>
          <w:sz w:val="24"/>
          <w:szCs w:val="24"/>
        </w:rPr>
        <w:t xml:space="preserve">stress </w:t>
      </w:r>
      <w:r w:rsidRPr="00421C9E">
        <w:rPr>
          <w:rFonts w:ascii="Arial" w:hAnsi="Arial" w:cs="Arial"/>
          <w:sz w:val="24"/>
          <w:szCs w:val="24"/>
        </w:rPr>
        <w:t xml:space="preserve">model </w:t>
      </w:r>
      <w:bookmarkEnd w:id="0"/>
      <w:r w:rsidRPr="00421C9E">
        <w:rPr>
          <w:rFonts w:ascii="Arial" w:hAnsi="Arial" w:cs="Arial"/>
          <w:sz w:val="24"/>
          <w:szCs w:val="24"/>
        </w:rPr>
        <w:t>will be used in this</w:t>
      </w:r>
      <w:r w:rsidR="00C800CB" w:rsidRPr="00421C9E">
        <w:rPr>
          <w:rFonts w:ascii="Arial" w:hAnsi="Arial" w:cs="Arial"/>
          <w:sz w:val="24"/>
          <w:szCs w:val="24"/>
        </w:rPr>
        <w:t xml:space="preserve"> psychological </w:t>
      </w:r>
      <w:r w:rsidRPr="00421C9E">
        <w:rPr>
          <w:rFonts w:ascii="Arial" w:hAnsi="Arial" w:cs="Arial"/>
          <w:sz w:val="24"/>
          <w:szCs w:val="24"/>
        </w:rPr>
        <w:t xml:space="preserve">case formulation. </w:t>
      </w:r>
      <w:r w:rsidR="0005740C" w:rsidRPr="00421C9E">
        <w:rPr>
          <w:rFonts w:ascii="Arial" w:hAnsi="Arial" w:cs="Arial"/>
          <w:sz w:val="24"/>
          <w:szCs w:val="24"/>
        </w:rPr>
        <w:t>The basic principle of the diathesis stress model is that stress triggers a diathesis</w:t>
      </w:r>
      <w:r w:rsidR="00FE5B1B" w:rsidRPr="00421C9E">
        <w:rPr>
          <w:rFonts w:ascii="Arial" w:hAnsi="Arial" w:cs="Arial"/>
          <w:sz w:val="24"/>
          <w:szCs w:val="24"/>
        </w:rPr>
        <w:t xml:space="preserve"> and </w:t>
      </w:r>
      <w:r w:rsidR="0005740C" w:rsidRPr="00421C9E">
        <w:rPr>
          <w:rFonts w:ascii="Arial" w:hAnsi="Arial" w:cs="Arial"/>
          <w:sz w:val="24"/>
          <w:szCs w:val="24"/>
        </w:rPr>
        <w:t>transform</w:t>
      </w:r>
      <w:r w:rsidR="00FE5B1B" w:rsidRPr="00421C9E">
        <w:rPr>
          <w:rFonts w:ascii="Arial" w:hAnsi="Arial" w:cs="Arial"/>
          <w:sz w:val="24"/>
          <w:szCs w:val="24"/>
        </w:rPr>
        <w:t>s</w:t>
      </w:r>
      <w:r w:rsidR="0005740C" w:rsidRPr="00421C9E">
        <w:rPr>
          <w:rFonts w:ascii="Arial" w:hAnsi="Arial" w:cs="Arial"/>
          <w:sz w:val="24"/>
          <w:szCs w:val="24"/>
        </w:rPr>
        <w:t xml:space="preserve"> the predisposition into</w:t>
      </w:r>
      <w:r w:rsidR="0005740C" w:rsidRPr="00421C9E">
        <w:rPr>
          <w:rFonts w:ascii="Arial" w:hAnsi="Arial" w:cs="Arial"/>
          <w:i/>
          <w:iCs/>
          <w:sz w:val="24"/>
          <w:szCs w:val="24"/>
        </w:rPr>
        <w:t xml:space="preserve"> the </w:t>
      </w:r>
      <w:r w:rsidR="00FE5B1B" w:rsidRPr="00421C9E">
        <w:rPr>
          <w:rFonts w:ascii="Arial" w:hAnsi="Arial" w:cs="Arial"/>
          <w:i/>
          <w:iCs/>
          <w:sz w:val="24"/>
          <w:szCs w:val="24"/>
        </w:rPr>
        <w:t>existing</w:t>
      </w:r>
      <w:r w:rsidR="0005740C" w:rsidRPr="00421C9E">
        <w:rPr>
          <w:rFonts w:ascii="Arial" w:hAnsi="Arial" w:cs="Arial"/>
          <w:i/>
          <w:iCs/>
          <w:sz w:val="24"/>
          <w:szCs w:val="24"/>
        </w:rPr>
        <w:t xml:space="preserve"> </w:t>
      </w:r>
      <w:r w:rsidR="0005740C" w:rsidRPr="00421C9E">
        <w:rPr>
          <w:rFonts w:ascii="Arial" w:hAnsi="Arial" w:cs="Arial"/>
          <w:sz w:val="24"/>
          <w:szCs w:val="24"/>
        </w:rPr>
        <w:t xml:space="preserve">psychopathology </w:t>
      </w:r>
      <w:r w:rsidR="00111B1F" w:rsidRPr="00421C9E">
        <w:rPr>
          <w:rFonts w:ascii="Arial" w:hAnsi="Arial" w:cs="Arial"/>
          <w:sz w:val="24"/>
          <w:szCs w:val="24"/>
        </w:rPr>
        <w:t>(Monroe &amp; Simons, 1991)</w:t>
      </w:r>
      <w:r w:rsidR="00762899" w:rsidRPr="00421C9E">
        <w:rPr>
          <w:rFonts w:ascii="Arial" w:hAnsi="Arial" w:cs="Arial"/>
          <w:sz w:val="24"/>
          <w:szCs w:val="24"/>
        </w:rPr>
        <w:t>.</w:t>
      </w:r>
    </w:p>
    <w:p w14:paraId="451E63F4" w14:textId="41D5FA77" w:rsidR="0005740C" w:rsidRPr="00421C9E" w:rsidRDefault="0005740C" w:rsidP="00285FF8">
      <w:pPr>
        <w:spacing w:line="360" w:lineRule="auto"/>
        <w:rPr>
          <w:rFonts w:ascii="Arial" w:hAnsi="Arial" w:cs="Arial"/>
          <w:color w:val="FF0000"/>
          <w:sz w:val="24"/>
          <w:szCs w:val="24"/>
        </w:rPr>
      </w:pPr>
      <w:r w:rsidRPr="00421C9E">
        <w:rPr>
          <w:rFonts w:ascii="Arial" w:hAnsi="Arial" w:cs="Arial"/>
          <w:sz w:val="24"/>
          <w:szCs w:val="24"/>
        </w:rPr>
        <w:t xml:space="preserve">This </w:t>
      </w:r>
      <w:r w:rsidR="00301D57" w:rsidRPr="00421C9E">
        <w:rPr>
          <w:rFonts w:ascii="Arial" w:hAnsi="Arial" w:cs="Arial"/>
          <w:sz w:val="24"/>
          <w:szCs w:val="24"/>
        </w:rPr>
        <w:t xml:space="preserve">model </w:t>
      </w:r>
      <w:r w:rsidRPr="00421C9E">
        <w:rPr>
          <w:rFonts w:ascii="Arial" w:hAnsi="Arial" w:cs="Arial"/>
          <w:sz w:val="24"/>
          <w:szCs w:val="24"/>
        </w:rPr>
        <w:t>will allow</w:t>
      </w:r>
      <w:r w:rsidR="00111B1F" w:rsidRPr="00421C9E">
        <w:rPr>
          <w:rFonts w:ascii="Arial" w:hAnsi="Arial" w:cs="Arial"/>
          <w:sz w:val="24"/>
          <w:szCs w:val="24"/>
        </w:rPr>
        <w:t xml:space="preserve"> to evaluate the patients’ life experiences and</w:t>
      </w:r>
      <w:r w:rsidRPr="00421C9E">
        <w:rPr>
          <w:rFonts w:ascii="Arial" w:hAnsi="Arial" w:cs="Arial"/>
          <w:sz w:val="24"/>
          <w:szCs w:val="24"/>
        </w:rPr>
        <w:t xml:space="preserve"> </w:t>
      </w:r>
      <w:r w:rsidR="00301D57" w:rsidRPr="00421C9E">
        <w:rPr>
          <w:rFonts w:ascii="Arial" w:hAnsi="Arial" w:cs="Arial"/>
          <w:sz w:val="24"/>
          <w:szCs w:val="24"/>
        </w:rPr>
        <w:t xml:space="preserve">allow </w:t>
      </w:r>
      <w:r w:rsidRPr="00421C9E">
        <w:rPr>
          <w:rFonts w:ascii="Arial" w:hAnsi="Arial" w:cs="Arial"/>
          <w:sz w:val="24"/>
          <w:szCs w:val="24"/>
        </w:rPr>
        <w:t>for a hypothetical diagnosis to be placed</w:t>
      </w:r>
      <w:r w:rsidR="00111B1F" w:rsidRPr="00421C9E">
        <w:rPr>
          <w:rFonts w:ascii="Arial" w:hAnsi="Arial" w:cs="Arial"/>
          <w:sz w:val="24"/>
          <w:szCs w:val="24"/>
        </w:rPr>
        <w:t xml:space="preserve">. </w:t>
      </w:r>
      <w:r w:rsidR="009148A9" w:rsidRPr="00421C9E">
        <w:rPr>
          <w:rFonts w:ascii="Arial" w:hAnsi="Arial" w:cs="Arial"/>
          <w:sz w:val="24"/>
          <w:szCs w:val="24"/>
        </w:rPr>
        <w:t xml:space="preserve">Biological and social factors will be reviewed before the </w:t>
      </w:r>
      <w:r w:rsidRPr="00421C9E">
        <w:rPr>
          <w:rFonts w:ascii="Arial" w:hAnsi="Arial" w:cs="Arial"/>
          <w:sz w:val="24"/>
          <w:szCs w:val="24"/>
        </w:rPr>
        <w:t>treatment</w:t>
      </w:r>
      <w:r w:rsidR="00111B1F" w:rsidRPr="00421C9E">
        <w:rPr>
          <w:rFonts w:ascii="Arial" w:hAnsi="Arial" w:cs="Arial"/>
          <w:sz w:val="24"/>
          <w:szCs w:val="24"/>
        </w:rPr>
        <w:t xml:space="preserve"> </w:t>
      </w:r>
      <w:r w:rsidR="009148A9" w:rsidRPr="00421C9E">
        <w:rPr>
          <w:rFonts w:ascii="Arial" w:hAnsi="Arial" w:cs="Arial"/>
          <w:sz w:val="24"/>
          <w:szCs w:val="24"/>
        </w:rPr>
        <w:t xml:space="preserve">plan has been </w:t>
      </w:r>
      <w:r w:rsidR="00762899" w:rsidRPr="00421C9E">
        <w:rPr>
          <w:rFonts w:ascii="Arial" w:hAnsi="Arial" w:cs="Arial"/>
          <w:sz w:val="24"/>
          <w:szCs w:val="24"/>
        </w:rPr>
        <w:t>completed</w:t>
      </w:r>
      <w:r w:rsidR="00111B1F" w:rsidRPr="00421C9E">
        <w:rPr>
          <w:rFonts w:ascii="Arial" w:hAnsi="Arial" w:cs="Arial"/>
          <w:sz w:val="24"/>
          <w:szCs w:val="24"/>
        </w:rPr>
        <w:t xml:space="preserve">. </w:t>
      </w:r>
    </w:p>
    <w:p w14:paraId="3C48DA13" w14:textId="1B9A6E7D" w:rsidR="00463CB2" w:rsidRPr="00421C9E" w:rsidRDefault="00463CB2" w:rsidP="00285FF8">
      <w:pPr>
        <w:spacing w:line="360" w:lineRule="auto"/>
        <w:rPr>
          <w:rFonts w:ascii="Arial" w:hAnsi="Arial" w:cs="Arial"/>
          <w:b/>
          <w:bCs/>
          <w:sz w:val="24"/>
          <w:szCs w:val="24"/>
          <w:u w:val="single"/>
        </w:rPr>
      </w:pPr>
      <w:r w:rsidRPr="00421C9E">
        <w:rPr>
          <w:rFonts w:ascii="Arial" w:hAnsi="Arial" w:cs="Arial"/>
          <w:b/>
          <w:bCs/>
          <w:sz w:val="24"/>
          <w:szCs w:val="24"/>
          <w:u w:val="single"/>
        </w:rPr>
        <w:t>Basic demographics of client</w:t>
      </w:r>
    </w:p>
    <w:p w14:paraId="51E2D4A2" w14:textId="6A2CB702" w:rsidR="00463CB2" w:rsidRPr="00421C9E" w:rsidRDefault="00463CB2" w:rsidP="00285FF8">
      <w:pPr>
        <w:spacing w:line="360" w:lineRule="auto"/>
        <w:rPr>
          <w:rFonts w:ascii="Arial" w:hAnsi="Arial" w:cs="Arial"/>
          <w:sz w:val="24"/>
          <w:szCs w:val="24"/>
        </w:rPr>
      </w:pPr>
      <w:r w:rsidRPr="00421C9E">
        <w:rPr>
          <w:rFonts w:ascii="Arial" w:hAnsi="Arial" w:cs="Arial"/>
          <w:b/>
          <w:bCs/>
          <w:sz w:val="24"/>
          <w:szCs w:val="24"/>
        </w:rPr>
        <w:t>Age:</w:t>
      </w:r>
      <w:r w:rsidRPr="00421C9E">
        <w:rPr>
          <w:rFonts w:ascii="Arial" w:hAnsi="Arial" w:cs="Arial"/>
          <w:sz w:val="24"/>
          <w:szCs w:val="24"/>
        </w:rPr>
        <w:t xml:space="preserve"> 28</w:t>
      </w:r>
    </w:p>
    <w:p w14:paraId="06041A81" w14:textId="2317E3E4" w:rsidR="00463CB2" w:rsidRPr="00421C9E" w:rsidRDefault="00463CB2" w:rsidP="00285FF8">
      <w:pPr>
        <w:spacing w:line="360" w:lineRule="auto"/>
        <w:rPr>
          <w:rFonts w:ascii="Arial" w:hAnsi="Arial" w:cs="Arial"/>
          <w:sz w:val="24"/>
          <w:szCs w:val="24"/>
        </w:rPr>
      </w:pPr>
      <w:r w:rsidRPr="00421C9E">
        <w:rPr>
          <w:rFonts w:ascii="Arial" w:hAnsi="Arial" w:cs="Arial"/>
          <w:b/>
          <w:bCs/>
          <w:sz w:val="24"/>
          <w:szCs w:val="24"/>
        </w:rPr>
        <w:t>Sex:</w:t>
      </w:r>
      <w:r w:rsidRPr="00421C9E">
        <w:rPr>
          <w:rFonts w:ascii="Arial" w:hAnsi="Arial" w:cs="Arial"/>
          <w:sz w:val="24"/>
          <w:szCs w:val="24"/>
        </w:rPr>
        <w:t xml:space="preserve"> Male</w:t>
      </w:r>
    </w:p>
    <w:p w14:paraId="66797D8F" w14:textId="52B800E1" w:rsidR="00463CB2" w:rsidRPr="00421C9E" w:rsidRDefault="00463CB2" w:rsidP="00285FF8">
      <w:pPr>
        <w:spacing w:line="360" w:lineRule="auto"/>
        <w:rPr>
          <w:rFonts w:ascii="Arial" w:hAnsi="Arial" w:cs="Arial"/>
          <w:sz w:val="24"/>
          <w:szCs w:val="24"/>
        </w:rPr>
      </w:pPr>
      <w:r w:rsidRPr="00421C9E">
        <w:rPr>
          <w:rFonts w:ascii="Arial" w:hAnsi="Arial" w:cs="Arial"/>
          <w:b/>
          <w:bCs/>
          <w:sz w:val="24"/>
          <w:szCs w:val="24"/>
        </w:rPr>
        <w:t>Ethnicity:</w:t>
      </w:r>
      <w:r w:rsidRPr="00421C9E">
        <w:rPr>
          <w:rFonts w:ascii="Arial" w:hAnsi="Arial" w:cs="Arial"/>
          <w:sz w:val="24"/>
          <w:szCs w:val="24"/>
        </w:rPr>
        <w:t xml:space="preserve"> African - American</w:t>
      </w:r>
    </w:p>
    <w:p w14:paraId="5DD2C7B7" w14:textId="77777777" w:rsidR="00463CB2" w:rsidRPr="00421C9E" w:rsidRDefault="00463CB2" w:rsidP="00285FF8">
      <w:pPr>
        <w:spacing w:line="360" w:lineRule="auto"/>
        <w:rPr>
          <w:rFonts w:ascii="Arial" w:hAnsi="Arial" w:cs="Arial"/>
          <w:sz w:val="24"/>
          <w:szCs w:val="24"/>
        </w:rPr>
      </w:pPr>
      <w:r w:rsidRPr="00421C9E">
        <w:rPr>
          <w:rFonts w:ascii="Arial" w:hAnsi="Arial" w:cs="Arial"/>
          <w:b/>
          <w:bCs/>
          <w:sz w:val="24"/>
          <w:szCs w:val="24"/>
        </w:rPr>
        <w:t>Marital status:</w:t>
      </w:r>
      <w:r w:rsidRPr="00421C9E">
        <w:rPr>
          <w:rFonts w:ascii="Arial" w:hAnsi="Arial" w:cs="Arial"/>
          <w:sz w:val="24"/>
          <w:szCs w:val="24"/>
        </w:rPr>
        <w:t xml:space="preserve"> Married</w:t>
      </w:r>
    </w:p>
    <w:p w14:paraId="5F0C5B46" w14:textId="2481890E" w:rsidR="00463CB2" w:rsidRPr="00421C9E" w:rsidRDefault="00463CB2" w:rsidP="00285FF8">
      <w:pPr>
        <w:spacing w:line="360" w:lineRule="auto"/>
        <w:rPr>
          <w:rFonts w:ascii="Arial" w:hAnsi="Arial" w:cs="Arial"/>
          <w:i/>
          <w:iCs/>
          <w:sz w:val="24"/>
          <w:szCs w:val="24"/>
        </w:rPr>
      </w:pPr>
      <w:r w:rsidRPr="00421C9E">
        <w:rPr>
          <w:rFonts w:ascii="Arial" w:hAnsi="Arial" w:cs="Arial"/>
          <w:b/>
          <w:bCs/>
          <w:sz w:val="24"/>
          <w:szCs w:val="24"/>
        </w:rPr>
        <w:t>Present bio-psycho status:</w:t>
      </w:r>
      <w:r w:rsidRPr="00421C9E">
        <w:rPr>
          <w:rFonts w:ascii="Arial" w:hAnsi="Arial" w:cs="Arial"/>
          <w:sz w:val="24"/>
          <w:szCs w:val="24"/>
        </w:rPr>
        <w:t xml:space="preserve"> </w:t>
      </w:r>
      <w:r w:rsidR="002A28FD" w:rsidRPr="00421C9E">
        <w:rPr>
          <w:rFonts w:ascii="Arial" w:hAnsi="Arial" w:cs="Arial"/>
          <w:sz w:val="24"/>
          <w:szCs w:val="24"/>
        </w:rPr>
        <w:t>Buddy</w:t>
      </w:r>
      <w:r w:rsidR="00EA22AE" w:rsidRPr="00421C9E">
        <w:rPr>
          <w:rFonts w:ascii="Arial" w:hAnsi="Arial" w:cs="Arial"/>
          <w:sz w:val="24"/>
          <w:szCs w:val="24"/>
        </w:rPr>
        <w:t xml:space="preserve"> displays </w:t>
      </w:r>
      <w:r w:rsidR="007334FB" w:rsidRPr="00421C9E">
        <w:rPr>
          <w:rFonts w:ascii="Arial" w:hAnsi="Arial" w:cs="Arial"/>
          <w:sz w:val="24"/>
          <w:szCs w:val="24"/>
        </w:rPr>
        <w:t xml:space="preserve">symptoms of </w:t>
      </w:r>
      <w:r w:rsidR="002A28FD" w:rsidRPr="00421C9E">
        <w:rPr>
          <w:rFonts w:ascii="Arial" w:hAnsi="Arial" w:cs="Arial"/>
          <w:sz w:val="24"/>
          <w:szCs w:val="24"/>
        </w:rPr>
        <w:t>agitated depression</w:t>
      </w:r>
      <w:r w:rsidR="007334FB" w:rsidRPr="00421C9E">
        <w:rPr>
          <w:rFonts w:ascii="Arial" w:hAnsi="Arial" w:cs="Arial"/>
          <w:sz w:val="24"/>
          <w:szCs w:val="24"/>
        </w:rPr>
        <w:t>,</w:t>
      </w:r>
      <w:r w:rsidR="002A28FD" w:rsidRPr="00421C9E">
        <w:rPr>
          <w:rFonts w:ascii="Arial" w:hAnsi="Arial" w:cs="Arial"/>
          <w:sz w:val="24"/>
          <w:szCs w:val="24"/>
        </w:rPr>
        <w:t xml:space="preserve"> which have</w:t>
      </w:r>
      <w:r w:rsidR="00712679" w:rsidRPr="00421C9E">
        <w:rPr>
          <w:rFonts w:ascii="Arial" w:hAnsi="Arial" w:cs="Arial"/>
          <w:sz w:val="24"/>
          <w:szCs w:val="24"/>
        </w:rPr>
        <w:t xml:space="preserve"> </w:t>
      </w:r>
      <w:r w:rsidR="009C23A6" w:rsidRPr="00421C9E">
        <w:rPr>
          <w:rFonts w:ascii="Arial" w:hAnsi="Arial" w:cs="Arial"/>
          <w:sz w:val="24"/>
          <w:szCs w:val="24"/>
        </w:rPr>
        <w:t xml:space="preserve">escalated over the </w:t>
      </w:r>
      <w:r w:rsidR="00EA0DF2" w:rsidRPr="00421C9E">
        <w:rPr>
          <w:rFonts w:ascii="Arial" w:hAnsi="Arial" w:cs="Arial"/>
          <w:sz w:val="24"/>
          <w:szCs w:val="24"/>
        </w:rPr>
        <w:t>past</w:t>
      </w:r>
      <w:r w:rsidR="009C23A6" w:rsidRPr="00421C9E">
        <w:rPr>
          <w:rFonts w:ascii="Arial" w:hAnsi="Arial" w:cs="Arial"/>
          <w:sz w:val="24"/>
          <w:szCs w:val="24"/>
        </w:rPr>
        <w:t xml:space="preserve"> 2-3 months</w:t>
      </w:r>
      <w:r w:rsidR="003240C5" w:rsidRPr="00421C9E">
        <w:rPr>
          <w:rFonts w:ascii="Arial" w:hAnsi="Arial" w:cs="Arial"/>
          <w:sz w:val="24"/>
          <w:szCs w:val="24"/>
        </w:rPr>
        <w:t>.</w:t>
      </w:r>
      <w:r w:rsidR="003E0B8F" w:rsidRPr="00421C9E">
        <w:rPr>
          <w:rFonts w:ascii="Arial" w:hAnsi="Arial" w:cs="Arial"/>
          <w:sz w:val="24"/>
          <w:szCs w:val="24"/>
        </w:rPr>
        <w:t xml:space="preserve"> </w:t>
      </w:r>
      <w:r w:rsidR="00762899" w:rsidRPr="00421C9E">
        <w:rPr>
          <w:rFonts w:ascii="Arial" w:hAnsi="Arial" w:cs="Arial"/>
          <w:sz w:val="24"/>
          <w:szCs w:val="24"/>
        </w:rPr>
        <w:t>Symptoms include d</w:t>
      </w:r>
      <w:r w:rsidR="00B87488" w:rsidRPr="00421C9E">
        <w:rPr>
          <w:rFonts w:ascii="Arial" w:hAnsi="Arial" w:cs="Arial"/>
          <w:sz w:val="24"/>
          <w:szCs w:val="24"/>
        </w:rPr>
        <w:t>ifficulties in getting up in the morning</w:t>
      </w:r>
      <w:r w:rsidR="00762899" w:rsidRPr="00421C9E">
        <w:rPr>
          <w:rFonts w:ascii="Arial" w:hAnsi="Arial" w:cs="Arial"/>
          <w:sz w:val="24"/>
          <w:szCs w:val="24"/>
        </w:rPr>
        <w:t xml:space="preserve"> and </w:t>
      </w:r>
      <w:r w:rsidR="009148A9" w:rsidRPr="00421C9E">
        <w:rPr>
          <w:rFonts w:ascii="Arial" w:hAnsi="Arial" w:cs="Arial"/>
          <w:sz w:val="24"/>
          <w:szCs w:val="24"/>
        </w:rPr>
        <w:t xml:space="preserve">social withdrawal. Furthermore, he also </w:t>
      </w:r>
      <w:r w:rsidR="00432E1C" w:rsidRPr="00421C9E">
        <w:rPr>
          <w:rFonts w:ascii="Arial" w:hAnsi="Arial" w:cs="Arial"/>
          <w:sz w:val="24"/>
          <w:szCs w:val="24"/>
        </w:rPr>
        <w:t>ceased</w:t>
      </w:r>
      <w:r w:rsidR="00B87488" w:rsidRPr="00421C9E">
        <w:rPr>
          <w:rFonts w:ascii="Arial" w:hAnsi="Arial" w:cs="Arial"/>
          <w:sz w:val="24"/>
          <w:szCs w:val="24"/>
        </w:rPr>
        <w:t xml:space="preserve"> all</w:t>
      </w:r>
      <w:r w:rsidR="00432E1C" w:rsidRPr="00421C9E">
        <w:rPr>
          <w:rFonts w:ascii="Arial" w:hAnsi="Arial" w:cs="Arial"/>
          <w:sz w:val="24"/>
          <w:szCs w:val="24"/>
        </w:rPr>
        <w:t xml:space="preserve"> forms of exercise which </w:t>
      </w:r>
      <w:r w:rsidR="00762899" w:rsidRPr="00421C9E">
        <w:rPr>
          <w:rFonts w:ascii="Arial" w:hAnsi="Arial" w:cs="Arial"/>
          <w:sz w:val="24"/>
          <w:szCs w:val="24"/>
        </w:rPr>
        <w:t>has</w:t>
      </w:r>
      <w:r w:rsidR="00432E1C" w:rsidRPr="00421C9E">
        <w:rPr>
          <w:rFonts w:ascii="Arial" w:hAnsi="Arial" w:cs="Arial"/>
          <w:sz w:val="24"/>
          <w:szCs w:val="24"/>
        </w:rPr>
        <w:t xml:space="preserve"> </w:t>
      </w:r>
      <w:r w:rsidR="00762899" w:rsidRPr="00421C9E">
        <w:rPr>
          <w:rFonts w:ascii="Arial" w:hAnsi="Arial" w:cs="Arial"/>
          <w:sz w:val="24"/>
          <w:szCs w:val="24"/>
        </w:rPr>
        <w:t>been i</w:t>
      </w:r>
      <w:r w:rsidR="00432E1C" w:rsidRPr="00421C9E">
        <w:rPr>
          <w:rFonts w:ascii="Arial" w:hAnsi="Arial" w:cs="Arial"/>
          <w:sz w:val="24"/>
          <w:szCs w:val="24"/>
        </w:rPr>
        <w:t xml:space="preserve">mportant in his life. </w:t>
      </w:r>
      <w:r w:rsidR="008D45F6" w:rsidRPr="00421C9E">
        <w:rPr>
          <w:rFonts w:ascii="Arial" w:hAnsi="Arial" w:cs="Arial"/>
          <w:sz w:val="24"/>
          <w:szCs w:val="24"/>
        </w:rPr>
        <w:t>Currently</w:t>
      </w:r>
      <w:r w:rsidR="0081743B" w:rsidRPr="00421C9E">
        <w:rPr>
          <w:rFonts w:ascii="Arial" w:hAnsi="Arial" w:cs="Arial"/>
          <w:sz w:val="24"/>
          <w:szCs w:val="24"/>
        </w:rPr>
        <w:t xml:space="preserve"> he is not undergoing any </w:t>
      </w:r>
      <w:r w:rsidR="00762899" w:rsidRPr="00421C9E">
        <w:rPr>
          <w:rFonts w:ascii="Arial" w:hAnsi="Arial" w:cs="Arial"/>
          <w:sz w:val="24"/>
          <w:szCs w:val="24"/>
        </w:rPr>
        <w:t xml:space="preserve">medical or psychological </w:t>
      </w:r>
      <w:r w:rsidR="0081743B" w:rsidRPr="00421C9E">
        <w:rPr>
          <w:rFonts w:ascii="Arial" w:hAnsi="Arial" w:cs="Arial"/>
          <w:sz w:val="24"/>
          <w:szCs w:val="24"/>
        </w:rPr>
        <w:t xml:space="preserve">treatment. </w:t>
      </w:r>
      <w:r w:rsidR="00712679" w:rsidRPr="00421C9E">
        <w:rPr>
          <w:rFonts w:ascii="Arial" w:hAnsi="Arial" w:cs="Arial"/>
          <w:sz w:val="24"/>
          <w:szCs w:val="24"/>
        </w:rPr>
        <w:t>He was r</w:t>
      </w:r>
      <w:r w:rsidR="0085612C" w:rsidRPr="00421C9E">
        <w:rPr>
          <w:rFonts w:ascii="Arial" w:hAnsi="Arial" w:cs="Arial"/>
          <w:sz w:val="24"/>
          <w:szCs w:val="24"/>
        </w:rPr>
        <w:t xml:space="preserve">eluctant to seek </w:t>
      </w:r>
      <w:r w:rsidR="00210E4F" w:rsidRPr="00421C9E">
        <w:rPr>
          <w:rFonts w:ascii="Arial" w:hAnsi="Arial" w:cs="Arial"/>
          <w:sz w:val="24"/>
          <w:szCs w:val="24"/>
        </w:rPr>
        <w:t>professional help</w:t>
      </w:r>
      <w:r w:rsidR="00762899" w:rsidRPr="00421C9E">
        <w:rPr>
          <w:rFonts w:ascii="Arial" w:hAnsi="Arial" w:cs="Arial"/>
          <w:sz w:val="24"/>
          <w:szCs w:val="24"/>
        </w:rPr>
        <w:t xml:space="preserve"> as he was w</w:t>
      </w:r>
      <w:r w:rsidR="00FC27E4" w:rsidRPr="00421C9E">
        <w:rPr>
          <w:rFonts w:ascii="Arial" w:hAnsi="Arial" w:cs="Arial"/>
          <w:sz w:val="24"/>
          <w:szCs w:val="24"/>
        </w:rPr>
        <w:t xml:space="preserve">orried </w:t>
      </w:r>
      <w:r w:rsidR="004861D7" w:rsidRPr="00421C9E">
        <w:rPr>
          <w:rFonts w:ascii="Arial" w:hAnsi="Arial" w:cs="Arial"/>
          <w:sz w:val="24"/>
          <w:szCs w:val="24"/>
        </w:rPr>
        <w:t>about the mental health stigma</w:t>
      </w:r>
      <w:r w:rsidR="00762899" w:rsidRPr="00421C9E">
        <w:rPr>
          <w:rFonts w:ascii="Arial" w:hAnsi="Arial" w:cs="Arial"/>
          <w:sz w:val="24"/>
          <w:szCs w:val="24"/>
        </w:rPr>
        <w:t xml:space="preserve"> and his social status</w:t>
      </w:r>
      <w:r w:rsidR="004861D7" w:rsidRPr="00421C9E">
        <w:rPr>
          <w:rFonts w:ascii="Arial" w:hAnsi="Arial" w:cs="Arial"/>
          <w:sz w:val="24"/>
          <w:szCs w:val="24"/>
        </w:rPr>
        <w:t xml:space="preserve">. </w:t>
      </w:r>
    </w:p>
    <w:p w14:paraId="00A43575" w14:textId="7F8B5D63" w:rsidR="00463CB2" w:rsidRPr="00421C9E" w:rsidRDefault="00463CB2" w:rsidP="00285FF8">
      <w:pPr>
        <w:spacing w:line="360" w:lineRule="auto"/>
        <w:rPr>
          <w:rFonts w:ascii="Arial" w:hAnsi="Arial" w:cs="Arial"/>
          <w:i/>
          <w:iCs/>
          <w:sz w:val="24"/>
          <w:szCs w:val="24"/>
        </w:rPr>
      </w:pPr>
      <w:r w:rsidRPr="00421C9E">
        <w:rPr>
          <w:rFonts w:ascii="Arial" w:hAnsi="Arial" w:cs="Arial"/>
          <w:b/>
          <w:bCs/>
          <w:sz w:val="24"/>
          <w:szCs w:val="24"/>
        </w:rPr>
        <w:t>Diagnoses:</w:t>
      </w:r>
      <w:r w:rsidRPr="00421C9E">
        <w:rPr>
          <w:rFonts w:ascii="Arial" w:hAnsi="Arial" w:cs="Arial"/>
          <w:sz w:val="24"/>
          <w:szCs w:val="24"/>
        </w:rPr>
        <w:t xml:space="preserve"> </w:t>
      </w:r>
      <w:r w:rsidR="009148A9" w:rsidRPr="00421C9E">
        <w:rPr>
          <w:rFonts w:ascii="Arial" w:hAnsi="Arial" w:cs="Arial"/>
          <w:sz w:val="24"/>
          <w:szCs w:val="24"/>
        </w:rPr>
        <w:t xml:space="preserve">Around 4 years ago </w:t>
      </w:r>
      <w:r w:rsidR="00762899" w:rsidRPr="00421C9E">
        <w:rPr>
          <w:rFonts w:ascii="Arial" w:hAnsi="Arial" w:cs="Arial"/>
          <w:sz w:val="24"/>
          <w:szCs w:val="24"/>
        </w:rPr>
        <w:t>Buddy</w:t>
      </w:r>
      <w:r w:rsidR="009148A9" w:rsidRPr="00421C9E">
        <w:rPr>
          <w:rFonts w:ascii="Arial" w:hAnsi="Arial" w:cs="Arial"/>
          <w:sz w:val="24"/>
          <w:szCs w:val="24"/>
        </w:rPr>
        <w:t xml:space="preserve"> was h</w:t>
      </w:r>
      <w:r w:rsidR="00EF283E" w:rsidRPr="00421C9E">
        <w:rPr>
          <w:rFonts w:ascii="Arial" w:hAnsi="Arial" w:cs="Arial"/>
          <w:sz w:val="24"/>
          <w:szCs w:val="24"/>
        </w:rPr>
        <w:t xml:space="preserve">ospitalised for </w:t>
      </w:r>
      <w:r w:rsidR="009148A9" w:rsidRPr="00421C9E">
        <w:rPr>
          <w:rFonts w:ascii="Arial" w:hAnsi="Arial" w:cs="Arial"/>
          <w:sz w:val="24"/>
          <w:szCs w:val="24"/>
        </w:rPr>
        <w:t xml:space="preserve">a period of </w:t>
      </w:r>
      <w:r w:rsidR="00EF283E" w:rsidRPr="00421C9E">
        <w:rPr>
          <w:rFonts w:ascii="Arial" w:hAnsi="Arial" w:cs="Arial"/>
          <w:sz w:val="24"/>
          <w:szCs w:val="24"/>
        </w:rPr>
        <w:t>6 weeks</w:t>
      </w:r>
      <w:r w:rsidR="009148A9" w:rsidRPr="00421C9E">
        <w:rPr>
          <w:rFonts w:ascii="Arial" w:hAnsi="Arial" w:cs="Arial"/>
          <w:sz w:val="24"/>
          <w:szCs w:val="24"/>
        </w:rPr>
        <w:t xml:space="preserve">. He was </w:t>
      </w:r>
      <w:r w:rsidR="00EF283E" w:rsidRPr="00421C9E">
        <w:rPr>
          <w:rFonts w:ascii="Arial" w:hAnsi="Arial" w:cs="Arial"/>
          <w:sz w:val="24"/>
          <w:szCs w:val="24"/>
        </w:rPr>
        <w:t>diagnos</w:t>
      </w:r>
      <w:r w:rsidR="009148A9" w:rsidRPr="00421C9E">
        <w:rPr>
          <w:rFonts w:ascii="Arial" w:hAnsi="Arial" w:cs="Arial"/>
          <w:sz w:val="24"/>
          <w:szCs w:val="24"/>
        </w:rPr>
        <w:t>ed with</w:t>
      </w:r>
      <w:r w:rsidR="00EF283E" w:rsidRPr="00421C9E">
        <w:rPr>
          <w:rFonts w:ascii="Arial" w:hAnsi="Arial" w:cs="Arial"/>
          <w:sz w:val="24"/>
          <w:szCs w:val="24"/>
        </w:rPr>
        <w:t xml:space="preserve"> an acute manic </w:t>
      </w:r>
      <w:r w:rsidR="00EF0E8A" w:rsidRPr="00421C9E">
        <w:rPr>
          <w:rFonts w:ascii="Arial" w:hAnsi="Arial" w:cs="Arial"/>
          <w:sz w:val="24"/>
          <w:szCs w:val="24"/>
        </w:rPr>
        <w:t>episode characterised by symptoms of abnormally persistent elevated mood, grandiose</w:t>
      </w:r>
      <w:r w:rsidR="009148A9" w:rsidRPr="00421C9E">
        <w:rPr>
          <w:rFonts w:ascii="Arial" w:hAnsi="Arial" w:cs="Arial"/>
          <w:sz w:val="24"/>
          <w:szCs w:val="24"/>
        </w:rPr>
        <w:t>,</w:t>
      </w:r>
      <w:r w:rsidR="00EF0E8A" w:rsidRPr="00421C9E">
        <w:rPr>
          <w:rFonts w:ascii="Arial" w:hAnsi="Arial" w:cs="Arial"/>
          <w:sz w:val="24"/>
          <w:szCs w:val="24"/>
        </w:rPr>
        <w:t xml:space="preserve"> persecutory delusions, </w:t>
      </w:r>
      <w:proofErr w:type="gramStart"/>
      <w:r w:rsidR="00EF0E8A" w:rsidRPr="00421C9E">
        <w:rPr>
          <w:rFonts w:ascii="Arial" w:hAnsi="Arial" w:cs="Arial"/>
          <w:sz w:val="24"/>
          <w:szCs w:val="24"/>
        </w:rPr>
        <w:t>hyperactivity</w:t>
      </w:r>
      <w:proofErr w:type="gramEnd"/>
      <w:r w:rsidR="00EF0E8A" w:rsidRPr="00421C9E">
        <w:rPr>
          <w:rFonts w:ascii="Arial" w:hAnsi="Arial" w:cs="Arial"/>
          <w:sz w:val="24"/>
          <w:szCs w:val="24"/>
        </w:rPr>
        <w:t xml:space="preserve"> and a decreased need for sleep.</w:t>
      </w:r>
      <w:r w:rsidR="00EF283E" w:rsidRPr="00421C9E">
        <w:rPr>
          <w:rFonts w:ascii="Arial" w:hAnsi="Arial" w:cs="Arial"/>
          <w:sz w:val="24"/>
          <w:szCs w:val="24"/>
        </w:rPr>
        <w:t xml:space="preserve"> </w:t>
      </w:r>
      <w:r w:rsidR="00445923" w:rsidRPr="00421C9E">
        <w:rPr>
          <w:rFonts w:ascii="Arial" w:hAnsi="Arial" w:cs="Arial"/>
          <w:sz w:val="24"/>
          <w:szCs w:val="24"/>
        </w:rPr>
        <w:t xml:space="preserve">During the episode he </w:t>
      </w:r>
      <w:r w:rsidR="0064290A" w:rsidRPr="00421C9E">
        <w:rPr>
          <w:rFonts w:ascii="Arial" w:hAnsi="Arial" w:cs="Arial"/>
          <w:sz w:val="24"/>
          <w:szCs w:val="24"/>
        </w:rPr>
        <w:t>has also</w:t>
      </w:r>
      <w:r w:rsidR="00445923" w:rsidRPr="00421C9E">
        <w:rPr>
          <w:rFonts w:ascii="Arial" w:hAnsi="Arial" w:cs="Arial"/>
          <w:sz w:val="24"/>
          <w:szCs w:val="24"/>
        </w:rPr>
        <w:t xml:space="preserve"> displayed </w:t>
      </w:r>
      <w:r w:rsidR="0064290A" w:rsidRPr="00421C9E">
        <w:rPr>
          <w:rFonts w:ascii="Arial" w:hAnsi="Arial" w:cs="Arial"/>
          <w:sz w:val="24"/>
          <w:szCs w:val="24"/>
        </w:rPr>
        <w:t xml:space="preserve">an increased </w:t>
      </w:r>
      <w:r w:rsidR="00953E34" w:rsidRPr="00421C9E">
        <w:rPr>
          <w:rFonts w:ascii="Arial" w:hAnsi="Arial" w:cs="Arial"/>
          <w:sz w:val="24"/>
          <w:szCs w:val="24"/>
        </w:rPr>
        <w:t xml:space="preserve">sexual drive which led to an </w:t>
      </w:r>
      <w:r w:rsidR="0064290A" w:rsidRPr="00421C9E">
        <w:rPr>
          <w:rFonts w:ascii="Arial" w:hAnsi="Arial" w:cs="Arial"/>
          <w:sz w:val="24"/>
          <w:szCs w:val="24"/>
        </w:rPr>
        <w:t>inappropriate behaviou</w:t>
      </w:r>
      <w:r w:rsidR="00953E34" w:rsidRPr="00421C9E">
        <w:rPr>
          <w:rFonts w:ascii="Arial" w:hAnsi="Arial" w:cs="Arial"/>
          <w:sz w:val="24"/>
          <w:szCs w:val="24"/>
        </w:rPr>
        <w:t>r</w:t>
      </w:r>
      <w:r w:rsidR="009148A9" w:rsidRPr="00421C9E">
        <w:rPr>
          <w:rFonts w:ascii="Arial" w:hAnsi="Arial" w:cs="Arial"/>
          <w:sz w:val="24"/>
          <w:szCs w:val="24"/>
        </w:rPr>
        <w:t xml:space="preserve"> and his arrest</w:t>
      </w:r>
      <w:r w:rsidR="0064290A" w:rsidRPr="00421C9E">
        <w:rPr>
          <w:rFonts w:ascii="Arial" w:hAnsi="Arial" w:cs="Arial"/>
          <w:sz w:val="24"/>
          <w:szCs w:val="24"/>
        </w:rPr>
        <w:t>.</w:t>
      </w:r>
      <w:r w:rsidR="00953E34" w:rsidRPr="00421C9E">
        <w:rPr>
          <w:rFonts w:ascii="Arial" w:hAnsi="Arial" w:cs="Arial"/>
          <w:sz w:val="24"/>
          <w:szCs w:val="24"/>
        </w:rPr>
        <w:t xml:space="preserve"> He also </w:t>
      </w:r>
      <w:r w:rsidR="005A62AC" w:rsidRPr="00421C9E">
        <w:rPr>
          <w:rFonts w:ascii="Arial" w:hAnsi="Arial" w:cs="Arial"/>
          <w:sz w:val="24"/>
          <w:szCs w:val="24"/>
        </w:rPr>
        <w:t>began to</w:t>
      </w:r>
      <w:r w:rsidR="00C977AC" w:rsidRPr="00421C9E">
        <w:rPr>
          <w:rFonts w:ascii="Arial" w:hAnsi="Arial" w:cs="Arial"/>
          <w:sz w:val="24"/>
          <w:szCs w:val="24"/>
        </w:rPr>
        <w:t xml:space="preserve"> </w:t>
      </w:r>
      <w:r w:rsidR="00762899" w:rsidRPr="00421C9E">
        <w:rPr>
          <w:rFonts w:ascii="Arial" w:hAnsi="Arial" w:cs="Arial"/>
          <w:sz w:val="24"/>
          <w:szCs w:val="24"/>
        </w:rPr>
        <w:t>misuse</w:t>
      </w:r>
      <w:r w:rsidR="00953E34" w:rsidRPr="00421C9E">
        <w:rPr>
          <w:rFonts w:ascii="Arial" w:hAnsi="Arial" w:cs="Arial"/>
          <w:sz w:val="24"/>
          <w:szCs w:val="24"/>
        </w:rPr>
        <w:t xml:space="preserve"> alcohol</w:t>
      </w:r>
      <w:r w:rsidR="00C977AC" w:rsidRPr="00421C9E">
        <w:rPr>
          <w:rFonts w:ascii="Arial" w:hAnsi="Arial" w:cs="Arial"/>
          <w:sz w:val="24"/>
          <w:szCs w:val="24"/>
        </w:rPr>
        <w:t xml:space="preserve"> and </w:t>
      </w:r>
      <w:r w:rsidR="00762899" w:rsidRPr="00421C9E">
        <w:rPr>
          <w:rFonts w:ascii="Arial" w:hAnsi="Arial" w:cs="Arial"/>
          <w:sz w:val="24"/>
          <w:szCs w:val="24"/>
        </w:rPr>
        <w:t>began</w:t>
      </w:r>
      <w:r w:rsidR="005A62AC" w:rsidRPr="00421C9E">
        <w:rPr>
          <w:rFonts w:ascii="Arial" w:hAnsi="Arial" w:cs="Arial"/>
          <w:sz w:val="24"/>
          <w:szCs w:val="24"/>
        </w:rPr>
        <w:t xml:space="preserve"> to </w:t>
      </w:r>
      <w:r w:rsidR="00953E34" w:rsidRPr="00421C9E">
        <w:rPr>
          <w:rFonts w:ascii="Arial" w:hAnsi="Arial" w:cs="Arial"/>
          <w:sz w:val="24"/>
          <w:szCs w:val="24"/>
        </w:rPr>
        <w:t>smoke</w:t>
      </w:r>
      <w:r w:rsidR="005A62AC" w:rsidRPr="00421C9E">
        <w:rPr>
          <w:rFonts w:ascii="Arial" w:hAnsi="Arial" w:cs="Arial"/>
          <w:sz w:val="24"/>
          <w:szCs w:val="24"/>
        </w:rPr>
        <w:t xml:space="preserve"> </w:t>
      </w:r>
      <w:r w:rsidR="00C977AC" w:rsidRPr="00421C9E">
        <w:rPr>
          <w:rFonts w:ascii="Arial" w:hAnsi="Arial" w:cs="Arial"/>
          <w:sz w:val="24"/>
          <w:szCs w:val="24"/>
        </w:rPr>
        <w:t>ma</w:t>
      </w:r>
      <w:r w:rsidR="005A62AC" w:rsidRPr="00421C9E">
        <w:rPr>
          <w:rFonts w:ascii="Arial" w:hAnsi="Arial" w:cs="Arial"/>
          <w:sz w:val="24"/>
          <w:szCs w:val="24"/>
        </w:rPr>
        <w:t xml:space="preserve">rijuana. </w:t>
      </w:r>
      <w:r w:rsidR="009148A9" w:rsidRPr="00421C9E">
        <w:rPr>
          <w:rFonts w:ascii="Arial" w:hAnsi="Arial" w:cs="Arial"/>
          <w:sz w:val="24"/>
          <w:szCs w:val="24"/>
        </w:rPr>
        <w:t>Since then, n</w:t>
      </w:r>
      <w:r w:rsidR="005A62AC" w:rsidRPr="00421C9E">
        <w:rPr>
          <w:rFonts w:ascii="Arial" w:hAnsi="Arial" w:cs="Arial"/>
          <w:sz w:val="24"/>
          <w:szCs w:val="24"/>
        </w:rPr>
        <w:t xml:space="preserve">o further manic episodes </w:t>
      </w:r>
      <w:r w:rsidR="00953E34" w:rsidRPr="00421C9E">
        <w:rPr>
          <w:rFonts w:ascii="Arial" w:hAnsi="Arial" w:cs="Arial"/>
          <w:sz w:val="24"/>
          <w:szCs w:val="24"/>
        </w:rPr>
        <w:t xml:space="preserve">have been </w:t>
      </w:r>
      <w:r w:rsidR="005A62AC" w:rsidRPr="00421C9E">
        <w:rPr>
          <w:rFonts w:ascii="Arial" w:hAnsi="Arial" w:cs="Arial"/>
          <w:sz w:val="24"/>
          <w:szCs w:val="24"/>
        </w:rPr>
        <w:t>reported.</w:t>
      </w:r>
      <w:r w:rsidR="002C2678" w:rsidRPr="00421C9E">
        <w:rPr>
          <w:rFonts w:ascii="Arial" w:hAnsi="Arial" w:cs="Arial"/>
          <w:sz w:val="24"/>
          <w:szCs w:val="24"/>
        </w:rPr>
        <w:t xml:space="preserve"> </w:t>
      </w:r>
      <w:r w:rsidR="009148A9" w:rsidRPr="00421C9E">
        <w:rPr>
          <w:rFonts w:ascii="Arial" w:hAnsi="Arial" w:cs="Arial"/>
          <w:sz w:val="24"/>
          <w:szCs w:val="24"/>
        </w:rPr>
        <w:t xml:space="preserve">Buddy display symptoms of bipolar </w:t>
      </w:r>
      <w:r w:rsidR="009148A9" w:rsidRPr="00421C9E">
        <w:rPr>
          <w:rFonts w:ascii="Arial" w:hAnsi="Arial" w:cs="Arial"/>
          <w:sz w:val="24"/>
          <w:szCs w:val="24"/>
        </w:rPr>
        <w:lastRenderedPageBreak/>
        <w:t xml:space="preserve">disorder. His present symptom can </w:t>
      </w:r>
      <w:r w:rsidR="00762899" w:rsidRPr="00421C9E">
        <w:rPr>
          <w:rFonts w:ascii="Arial" w:hAnsi="Arial" w:cs="Arial"/>
          <w:sz w:val="24"/>
          <w:szCs w:val="24"/>
        </w:rPr>
        <w:t>lead</w:t>
      </w:r>
      <w:r w:rsidR="009148A9" w:rsidRPr="00421C9E">
        <w:rPr>
          <w:rFonts w:ascii="Arial" w:hAnsi="Arial" w:cs="Arial"/>
          <w:sz w:val="24"/>
          <w:szCs w:val="24"/>
        </w:rPr>
        <w:t xml:space="preserve"> to the </w:t>
      </w:r>
      <w:r w:rsidR="00762899" w:rsidRPr="00421C9E">
        <w:rPr>
          <w:rFonts w:ascii="Arial" w:hAnsi="Arial" w:cs="Arial"/>
          <w:sz w:val="24"/>
          <w:szCs w:val="24"/>
        </w:rPr>
        <w:t>speculation</w:t>
      </w:r>
      <w:r w:rsidR="009148A9" w:rsidRPr="00421C9E">
        <w:rPr>
          <w:rFonts w:ascii="Arial" w:hAnsi="Arial" w:cs="Arial"/>
          <w:sz w:val="24"/>
          <w:szCs w:val="24"/>
        </w:rPr>
        <w:t xml:space="preserve"> that another manic episode can occur</w:t>
      </w:r>
      <w:r w:rsidR="00762899" w:rsidRPr="00421C9E">
        <w:rPr>
          <w:rFonts w:ascii="Arial" w:hAnsi="Arial" w:cs="Arial"/>
          <w:sz w:val="24"/>
          <w:szCs w:val="24"/>
        </w:rPr>
        <w:t xml:space="preserve"> in a near future</w:t>
      </w:r>
      <w:r w:rsidR="009148A9" w:rsidRPr="00421C9E">
        <w:rPr>
          <w:rFonts w:ascii="Arial" w:hAnsi="Arial" w:cs="Arial"/>
          <w:sz w:val="24"/>
          <w:szCs w:val="24"/>
        </w:rPr>
        <w:t xml:space="preserve">. </w:t>
      </w:r>
    </w:p>
    <w:p w14:paraId="39A8133A" w14:textId="630D96FF" w:rsidR="00463CB2" w:rsidRPr="00421C9E" w:rsidRDefault="00463CB2" w:rsidP="00285FF8">
      <w:pPr>
        <w:spacing w:line="360" w:lineRule="auto"/>
        <w:rPr>
          <w:rFonts w:ascii="Arial" w:hAnsi="Arial" w:cs="Arial"/>
          <w:b/>
          <w:bCs/>
          <w:sz w:val="24"/>
          <w:szCs w:val="24"/>
          <w:u w:val="single"/>
        </w:rPr>
      </w:pPr>
      <w:r w:rsidRPr="00421C9E">
        <w:rPr>
          <w:rFonts w:ascii="Arial" w:hAnsi="Arial" w:cs="Arial"/>
          <w:b/>
          <w:bCs/>
          <w:sz w:val="24"/>
          <w:szCs w:val="24"/>
          <w:u w:val="single"/>
        </w:rPr>
        <w:t>Client background summary</w:t>
      </w:r>
    </w:p>
    <w:p w14:paraId="711F32AA" w14:textId="7FBA6700" w:rsidR="00300AAD" w:rsidRPr="00421C9E" w:rsidRDefault="00300AAD" w:rsidP="00285FF8">
      <w:pPr>
        <w:spacing w:line="360" w:lineRule="auto"/>
        <w:rPr>
          <w:rFonts w:ascii="Arial" w:hAnsi="Arial" w:cs="Arial"/>
          <w:sz w:val="24"/>
          <w:szCs w:val="24"/>
        </w:rPr>
      </w:pPr>
      <w:r w:rsidRPr="00421C9E">
        <w:rPr>
          <w:rFonts w:ascii="Arial" w:hAnsi="Arial" w:cs="Arial"/>
          <w:sz w:val="24"/>
          <w:szCs w:val="24"/>
        </w:rPr>
        <w:t xml:space="preserve">Buddy, a 28-year-old, </w:t>
      </w:r>
      <w:r w:rsidR="00301D57" w:rsidRPr="00421C9E">
        <w:rPr>
          <w:rFonts w:ascii="Arial" w:hAnsi="Arial" w:cs="Arial"/>
          <w:sz w:val="24"/>
          <w:szCs w:val="24"/>
        </w:rPr>
        <w:t>African - American</w:t>
      </w:r>
      <w:r w:rsidRPr="00421C9E">
        <w:rPr>
          <w:rFonts w:ascii="Arial" w:hAnsi="Arial" w:cs="Arial"/>
          <w:sz w:val="24"/>
          <w:szCs w:val="24"/>
        </w:rPr>
        <w:t xml:space="preserve">, married, with no children, a manager of a family business. </w:t>
      </w:r>
      <w:r w:rsidR="00147F9D" w:rsidRPr="00421C9E">
        <w:rPr>
          <w:rFonts w:ascii="Arial" w:hAnsi="Arial" w:cs="Arial"/>
          <w:sz w:val="24"/>
          <w:szCs w:val="24"/>
        </w:rPr>
        <w:t xml:space="preserve">Coming from a wealthy family. </w:t>
      </w:r>
      <w:r w:rsidR="007334FB" w:rsidRPr="00421C9E">
        <w:rPr>
          <w:rFonts w:ascii="Arial" w:hAnsi="Arial" w:cs="Arial"/>
          <w:sz w:val="24"/>
          <w:szCs w:val="24"/>
        </w:rPr>
        <w:t xml:space="preserve">Wife of the patient have contacted </w:t>
      </w:r>
      <w:r w:rsidR="00363A23" w:rsidRPr="00421C9E">
        <w:rPr>
          <w:rFonts w:ascii="Arial" w:hAnsi="Arial" w:cs="Arial"/>
          <w:sz w:val="24"/>
          <w:szCs w:val="24"/>
        </w:rPr>
        <w:t>the</w:t>
      </w:r>
      <w:r w:rsidR="007334FB" w:rsidRPr="00421C9E">
        <w:rPr>
          <w:rFonts w:ascii="Arial" w:hAnsi="Arial" w:cs="Arial"/>
          <w:sz w:val="24"/>
          <w:szCs w:val="24"/>
        </w:rPr>
        <w:t xml:space="preserve"> GP </w:t>
      </w:r>
      <w:r w:rsidR="00363A23" w:rsidRPr="00421C9E">
        <w:rPr>
          <w:rFonts w:ascii="Arial" w:hAnsi="Arial" w:cs="Arial"/>
          <w:sz w:val="24"/>
          <w:szCs w:val="24"/>
        </w:rPr>
        <w:t xml:space="preserve">service </w:t>
      </w:r>
      <w:r w:rsidR="007334FB" w:rsidRPr="00421C9E">
        <w:rPr>
          <w:rFonts w:ascii="Arial" w:hAnsi="Arial" w:cs="Arial"/>
          <w:sz w:val="24"/>
          <w:szCs w:val="24"/>
        </w:rPr>
        <w:t xml:space="preserve">and expressed </w:t>
      </w:r>
      <w:r w:rsidR="00363A23" w:rsidRPr="00421C9E">
        <w:rPr>
          <w:rFonts w:ascii="Arial" w:hAnsi="Arial" w:cs="Arial"/>
          <w:sz w:val="24"/>
          <w:szCs w:val="24"/>
        </w:rPr>
        <w:t xml:space="preserve">a </w:t>
      </w:r>
      <w:r w:rsidR="007334FB" w:rsidRPr="00421C9E">
        <w:rPr>
          <w:rFonts w:ascii="Arial" w:hAnsi="Arial" w:cs="Arial"/>
          <w:sz w:val="24"/>
          <w:szCs w:val="24"/>
        </w:rPr>
        <w:t>growing concern over her husband mental wellbeing.</w:t>
      </w:r>
      <w:r w:rsidRPr="00421C9E">
        <w:rPr>
          <w:rFonts w:ascii="Arial" w:hAnsi="Arial" w:cs="Arial"/>
          <w:sz w:val="24"/>
          <w:szCs w:val="24"/>
        </w:rPr>
        <w:t xml:space="preserve"> </w:t>
      </w:r>
      <w:r w:rsidR="00A84071" w:rsidRPr="00421C9E">
        <w:rPr>
          <w:rFonts w:ascii="Arial" w:hAnsi="Arial" w:cs="Arial"/>
          <w:sz w:val="24"/>
          <w:szCs w:val="24"/>
        </w:rPr>
        <w:t>GP h</w:t>
      </w:r>
      <w:r w:rsidRPr="00421C9E">
        <w:rPr>
          <w:rFonts w:ascii="Arial" w:hAnsi="Arial" w:cs="Arial"/>
          <w:sz w:val="24"/>
          <w:szCs w:val="24"/>
        </w:rPr>
        <w:t xml:space="preserve">as referred </w:t>
      </w:r>
      <w:r w:rsidR="00A84071" w:rsidRPr="00421C9E">
        <w:rPr>
          <w:rFonts w:ascii="Arial" w:hAnsi="Arial" w:cs="Arial"/>
          <w:sz w:val="24"/>
          <w:szCs w:val="24"/>
        </w:rPr>
        <w:t xml:space="preserve">Buddy </w:t>
      </w:r>
      <w:r w:rsidR="00A35CC8" w:rsidRPr="00421C9E">
        <w:rPr>
          <w:rFonts w:ascii="Arial" w:hAnsi="Arial" w:cs="Arial"/>
          <w:sz w:val="24"/>
          <w:szCs w:val="24"/>
        </w:rPr>
        <w:t>for</w:t>
      </w:r>
      <w:r w:rsidRPr="00421C9E">
        <w:rPr>
          <w:rFonts w:ascii="Arial" w:hAnsi="Arial" w:cs="Arial"/>
          <w:sz w:val="24"/>
          <w:szCs w:val="24"/>
        </w:rPr>
        <w:t xml:space="preserve"> psychiatrist </w:t>
      </w:r>
      <w:r w:rsidR="00A35CC8" w:rsidRPr="00421C9E">
        <w:rPr>
          <w:rFonts w:ascii="Arial" w:hAnsi="Arial" w:cs="Arial"/>
          <w:sz w:val="24"/>
          <w:szCs w:val="24"/>
        </w:rPr>
        <w:t xml:space="preserve">consultation </w:t>
      </w:r>
      <w:r w:rsidRPr="00421C9E">
        <w:rPr>
          <w:rFonts w:ascii="Arial" w:hAnsi="Arial" w:cs="Arial"/>
          <w:sz w:val="24"/>
          <w:szCs w:val="24"/>
        </w:rPr>
        <w:t>following his major depressive episode</w:t>
      </w:r>
      <w:r w:rsidR="00A35CC8" w:rsidRPr="00421C9E">
        <w:rPr>
          <w:rFonts w:ascii="Arial" w:hAnsi="Arial" w:cs="Arial"/>
          <w:sz w:val="24"/>
          <w:szCs w:val="24"/>
        </w:rPr>
        <w:t xml:space="preserve">. </w:t>
      </w:r>
      <w:r w:rsidR="00762899" w:rsidRPr="00421C9E">
        <w:rPr>
          <w:rFonts w:ascii="Arial" w:hAnsi="Arial" w:cs="Arial"/>
          <w:sz w:val="24"/>
          <w:szCs w:val="24"/>
        </w:rPr>
        <w:t>He was reluctant in seeking medical help until the symptoms have affected his</w:t>
      </w:r>
      <w:r w:rsidRPr="00421C9E">
        <w:rPr>
          <w:rFonts w:ascii="Arial" w:hAnsi="Arial" w:cs="Arial"/>
          <w:sz w:val="24"/>
          <w:szCs w:val="24"/>
        </w:rPr>
        <w:t xml:space="preserve"> </w:t>
      </w:r>
      <w:r w:rsidR="008E4BB0" w:rsidRPr="00421C9E">
        <w:rPr>
          <w:rFonts w:ascii="Arial" w:hAnsi="Arial" w:cs="Arial"/>
          <w:sz w:val="24"/>
          <w:szCs w:val="24"/>
        </w:rPr>
        <w:t>day-to-day</w:t>
      </w:r>
      <w:r w:rsidRPr="00421C9E">
        <w:rPr>
          <w:rFonts w:ascii="Arial" w:hAnsi="Arial" w:cs="Arial"/>
          <w:sz w:val="24"/>
          <w:szCs w:val="24"/>
        </w:rPr>
        <w:t xml:space="preserve"> life. </w:t>
      </w:r>
      <w:r w:rsidR="00762899" w:rsidRPr="00421C9E">
        <w:rPr>
          <w:rFonts w:ascii="Arial" w:hAnsi="Arial" w:cs="Arial"/>
          <w:sz w:val="24"/>
          <w:szCs w:val="24"/>
        </w:rPr>
        <w:t>Additionally, his m</w:t>
      </w:r>
      <w:r w:rsidR="00363A23" w:rsidRPr="00421C9E">
        <w:rPr>
          <w:rFonts w:ascii="Arial" w:hAnsi="Arial" w:cs="Arial"/>
          <w:sz w:val="24"/>
          <w:szCs w:val="24"/>
        </w:rPr>
        <w:t xml:space="preserve">edical history </w:t>
      </w:r>
      <w:r w:rsidR="00762899" w:rsidRPr="00421C9E">
        <w:rPr>
          <w:rFonts w:ascii="Arial" w:hAnsi="Arial" w:cs="Arial"/>
          <w:sz w:val="24"/>
          <w:szCs w:val="24"/>
        </w:rPr>
        <w:t>had an</w:t>
      </w:r>
      <w:r w:rsidR="00363A23" w:rsidRPr="00421C9E">
        <w:rPr>
          <w:rFonts w:ascii="Arial" w:hAnsi="Arial" w:cs="Arial"/>
          <w:sz w:val="24"/>
          <w:szCs w:val="24"/>
        </w:rPr>
        <w:t xml:space="preserve"> influence</w:t>
      </w:r>
      <w:r w:rsidR="00762899" w:rsidRPr="00421C9E">
        <w:rPr>
          <w:rFonts w:ascii="Arial" w:hAnsi="Arial" w:cs="Arial"/>
          <w:sz w:val="24"/>
          <w:szCs w:val="24"/>
        </w:rPr>
        <w:t xml:space="preserve"> </w:t>
      </w:r>
      <w:r w:rsidR="00363A23" w:rsidRPr="00421C9E">
        <w:rPr>
          <w:rFonts w:ascii="Arial" w:hAnsi="Arial" w:cs="Arial"/>
          <w:sz w:val="24"/>
          <w:szCs w:val="24"/>
        </w:rPr>
        <w:t xml:space="preserve">on his decision to seek medical assistance. </w:t>
      </w:r>
      <w:r w:rsidR="00762899" w:rsidRPr="00421C9E">
        <w:rPr>
          <w:rFonts w:ascii="Arial" w:hAnsi="Arial" w:cs="Arial"/>
          <w:sz w:val="24"/>
          <w:szCs w:val="24"/>
        </w:rPr>
        <w:t>In the past Buddy e</w:t>
      </w:r>
      <w:r w:rsidR="00A35CC8" w:rsidRPr="00421C9E">
        <w:rPr>
          <w:rFonts w:ascii="Arial" w:hAnsi="Arial" w:cs="Arial"/>
          <w:sz w:val="24"/>
          <w:szCs w:val="24"/>
        </w:rPr>
        <w:t xml:space="preserve">xperienced depression which was followed by a full manic episode which characterised by elevated mood, grandiose and persecutory decisions. </w:t>
      </w:r>
      <w:r w:rsidR="00762899" w:rsidRPr="00421C9E">
        <w:rPr>
          <w:rFonts w:ascii="Arial" w:hAnsi="Arial" w:cs="Arial"/>
          <w:sz w:val="24"/>
          <w:szCs w:val="24"/>
        </w:rPr>
        <w:t xml:space="preserve">During that time, he abused alcohol and recreational drugs. He also found himself in inappropriate situation which led to his arrest. After that episode he was involuntary hospitalized for period of 6 months. </w:t>
      </w:r>
    </w:p>
    <w:p w14:paraId="7D660B65" w14:textId="4C48BF1B" w:rsidR="00762899" w:rsidRPr="00421C9E" w:rsidRDefault="00762899" w:rsidP="00285FF8">
      <w:pPr>
        <w:spacing w:line="360" w:lineRule="auto"/>
        <w:rPr>
          <w:rFonts w:ascii="Arial" w:hAnsi="Arial" w:cs="Arial"/>
          <w:sz w:val="24"/>
          <w:szCs w:val="24"/>
        </w:rPr>
      </w:pPr>
      <w:r w:rsidRPr="00421C9E">
        <w:rPr>
          <w:rFonts w:ascii="Arial" w:hAnsi="Arial" w:cs="Arial"/>
          <w:sz w:val="24"/>
          <w:szCs w:val="24"/>
        </w:rPr>
        <w:t>For the first 2 weeks he refused the pharmacological treatment. He finally agreed to take a combination of haloperidol, sodium valproate and Depakote.</w:t>
      </w:r>
      <w:r w:rsidR="00513B20" w:rsidRPr="00421C9E">
        <w:rPr>
          <w:rFonts w:ascii="Arial" w:hAnsi="Arial" w:cs="Arial"/>
          <w:sz w:val="24"/>
          <w:szCs w:val="24"/>
        </w:rPr>
        <w:t xml:space="preserve"> Refused to take lithium. Once discharged he stopped taking haloperidol but continued taking other medication. </w:t>
      </w:r>
      <w:r w:rsidR="0044061F" w:rsidRPr="00421C9E">
        <w:rPr>
          <w:rFonts w:ascii="Arial" w:hAnsi="Arial" w:cs="Arial"/>
          <w:sz w:val="24"/>
          <w:szCs w:val="24"/>
        </w:rPr>
        <w:t xml:space="preserve">Due to the occurred events, he lost all his </w:t>
      </w:r>
      <w:r w:rsidR="00147F9D" w:rsidRPr="00421C9E">
        <w:rPr>
          <w:rFonts w:ascii="Arial" w:hAnsi="Arial" w:cs="Arial"/>
          <w:sz w:val="24"/>
          <w:szCs w:val="24"/>
        </w:rPr>
        <w:t>friends,</w:t>
      </w:r>
      <w:r w:rsidR="0044061F" w:rsidRPr="00421C9E">
        <w:rPr>
          <w:rFonts w:ascii="Arial" w:hAnsi="Arial" w:cs="Arial"/>
          <w:sz w:val="24"/>
          <w:szCs w:val="24"/>
        </w:rPr>
        <w:t xml:space="preserve"> and his family was deeply disappointed with him. They insisted that Buddy complies with the treatment and did not understand why he do not comply with it. They have forced him to take regular blood test to ensure he obeys they wishes. </w:t>
      </w:r>
    </w:p>
    <w:p w14:paraId="748E180A" w14:textId="01455758" w:rsidR="0044061F" w:rsidRPr="00421C9E" w:rsidRDefault="0044061F" w:rsidP="00285FF8">
      <w:pPr>
        <w:spacing w:line="360" w:lineRule="auto"/>
        <w:rPr>
          <w:rFonts w:ascii="Arial" w:hAnsi="Arial" w:cs="Arial"/>
          <w:sz w:val="24"/>
          <w:szCs w:val="24"/>
        </w:rPr>
      </w:pPr>
      <w:r w:rsidRPr="00421C9E">
        <w:rPr>
          <w:rFonts w:ascii="Arial" w:hAnsi="Arial" w:cs="Arial"/>
          <w:sz w:val="24"/>
          <w:szCs w:val="24"/>
        </w:rPr>
        <w:t xml:space="preserve">Buddy is the youngest out of the 5 siblings. He always felt like he </w:t>
      </w:r>
      <w:r w:rsidR="00147F9D" w:rsidRPr="00421C9E">
        <w:rPr>
          <w:rFonts w:ascii="Arial" w:hAnsi="Arial" w:cs="Arial"/>
          <w:sz w:val="24"/>
          <w:szCs w:val="24"/>
        </w:rPr>
        <w:t>was not</w:t>
      </w:r>
      <w:r w:rsidRPr="00421C9E">
        <w:rPr>
          <w:rFonts w:ascii="Arial" w:hAnsi="Arial" w:cs="Arial"/>
          <w:sz w:val="24"/>
          <w:szCs w:val="24"/>
        </w:rPr>
        <w:t xml:space="preserve"> good enough and had to go the extra mile to please his parents. </w:t>
      </w:r>
      <w:r w:rsidR="00147F9D" w:rsidRPr="00421C9E">
        <w:rPr>
          <w:rFonts w:ascii="Arial" w:hAnsi="Arial" w:cs="Arial"/>
          <w:sz w:val="24"/>
          <w:szCs w:val="24"/>
        </w:rPr>
        <w:t xml:space="preserve">Farther appears to be the main figure in the family dynamic. His upbringing was strict, he was unable to express his own opinions as that was not tolerated and it would be punished by the parents. Parents support was only provided if the children were following, they rule. </w:t>
      </w:r>
    </w:p>
    <w:p w14:paraId="383CBE55" w14:textId="142E8E62" w:rsidR="00147F9D" w:rsidRPr="00421C9E" w:rsidRDefault="00147F9D" w:rsidP="00285FF8">
      <w:pPr>
        <w:spacing w:line="360" w:lineRule="auto"/>
        <w:rPr>
          <w:rFonts w:ascii="Arial" w:hAnsi="Arial" w:cs="Arial"/>
          <w:sz w:val="24"/>
          <w:szCs w:val="24"/>
        </w:rPr>
      </w:pPr>
      <w:r w:rsidRPr="00421C9E">
        <w:rPr>
          <w:rFonts w:ascii="Arial" w:hAnsi="Arial" w:cs="Arial"/>
          <w:sz w:val="24"/>
          <w:szCs w:val="24"/>
        </w:rPr>
        <w:t xml:space="preserve">He was always driven and a perfectionist. He has recognised that family dynamics and running the family busines could have contributed to his current issues. There are reports of depression, alcoholism, and bipolar disorder within the family. </w:t>
      </w:r>
    </w:p>
    <w:p w14:paraId="591909C9" w14:textId="30994919" w:rsidR="00147F9D" w:rsidRPr="00421C9E" w:rsidRDefault="00147F9D" w:rsidP="00285FF8">
      <w:pPr>
        <w:spacing w:line="360" w:lineRule="auto"/>
        <w:rPr>
          <w:rFonts w:ascii="Arial" w:hAnsi="Arial" w:cs="Arial"/>
          <w:sz w:val="24"/>
          <w:szCs w:val="24"/>
        </w:rPr>
      </w:pPr>
    </w:p>
    <w:p w14:paraId="03961F33" w14:textId="3686F19C" w:rsidR="00147F9D" w:rsidRPr="00285FF8" w:rsidRDefault="00147F9D" w:rsidP="00285FF8">
      <w:pPr>
        <w:spacing w:line="360" w:lineRule="auto"/>
        <w:rPr>
          <w:rFonts w:ascii="Arial" w:hAnsi="Arial" w:cs="Arial"/>
          <w:b/>
          <w:bCs/>
          <w:sz w:val="24"/>
          <w:szCs w:val="24"/>
          <w:u w:val="single"/>
        </w:rPr>
      </w:pPr>
      <w:r w:rsidRPr="00285FF8">
        <w:rPr>
          <w:rFonts w:ascii="Arial" w:hAnsi="Arial" w:cs="Arial"/>
          <w:b/>
          <w:bCs/>
          <w:sz w:val="24"/>
          <w:szCs w:val="24"/>
          <w:u w:val="single"/>
        </w:rPr>
        <w:t>4 Ps’</w:t>
      </w:r>
    </w:p>
    <w:p w14:paraId="7104209A" w14:textId="46639E45" w:rsidR="00513B20" w:rsidRPr="00421C9E" w:rsidRDefault="00513B20" w:rsidP="00463CB2">
      <w:pPr>
        <w:rPr>
          <w:rFonts w:ascii="Arial" w:hAnsi="Arial" w:cs="Arial"/>
          <w:i/>
          <w:iCs/>
          <w:sz w:val="24"/>
          <w:szCs w:val="24"/>
        </w:rPr>
      </w:pPr>
    </w:p>
    <w:p w14:paraId="76BB8D50" w14:textId="14292483" w:rsidR="00513B20" w:rsidRPr="00421C9E" w:rsidRDefault="00513B20" w:rsidP="00463CB2">
      <w:pPr>
        <w:rPr>
          <w:rFonts w:ascii="Arial" w:hAnsi="Arial" w:cs="Arial"/>
          <w:i/>
          <w:iCs/>
          <w:sz w:val="24"/>
          <w:szCs w:val="24"/>
        </w:rPr>
      </w:pPr>
    </w:p>
    <w:p w14:paraId="096A5F2E" w14:textId="50D213EB" w:rsidR="00513B20" w:rsidRPr="00421C9E" w:rsidRDefault="00513B20" w:rsidP="00463CB2">
      <w:pPr>
        <w:rPr>
          <w:rFonts w:ascii="Arial" w:hAnsi="Arial" w:cs="Arial"/>
          <w:i/>
          <w:iCs/>
          <w:sz w:val="24"/>
          <w:szCs w:val="24"/>
        </w:rPr>
      </w:pPr>
    </w:p>
    <w:p w14:paraId="2652FEA8" w14:textId="5900362A" w:rsidR="00513B20" w:rsidRPr="00421C9E" w:rsidRDefault="00513B20" w:rsidP="00463CB2">
      <w:pPr>
        <w:rPr>
          <w:rFonts w:ascii="Arial" w:hAnsi="Arial" w:cs="Arial"/>
          <w:i/>
          <w:iCs/>
          <w:sz w:val="24"/>
          <w:szCs w:val="24"/>
        </w:rPr>
      </w:pPr>
    </w:p>
    <w:p w14:paraId="782ADFDE" w14:textId="1FDB3618" w:rsidR="00513B20" w:rsidRPr="00421C9E" w:rsidRDefault="00513B20" w:rsidP="00463CB2">
      <w:pPr>
        <w:rPr>
          <w:rFonts w:ascii="Arial" w:hAnsi="Arial" w:cs="Arial"/>
          <w:i/>
          <w:iCs/>
          <w:sz w:val="24"/>
          <w:szCs w:val="24"/>
        </w:rPr>
      </w:pPr>
    </w:p>
    <w:p w14:paraId="37B706AB" w14:textId="0387A0B2" w:rsidR="00513B20" w:rsidRPr="00421C9E" w:rsidRDefault="00513B20" w:rsidP="00463CB2">
      <w:pPr>
        <w:rPr>
          <w:rFonts w:ascii="Arial" w:hAnsi="Arial" w:cs="Arial"/>
          <w:i/>
          <w:iCs/>
          <w:sz w:val="24"/>
          <w:szCs w:val="24"/>
        </w:rPr>
      </w:pPr>
    </w:p>
    <w:p w14:paraId="052C8696" w14:textId="1833EBA1" w:rsidR="00513B20" w:rsidRPr="00421C9E" w:rsidRDefault="00513B20" w:rsidP="00463CB2">
      <w:pPr>
        <w:rPr>
          <w:rFonts w:ascii="Arial" w:hAnsi="Arial" w:cs="Arial"/>
          <w:i/>
          <w:iCs/>
          <w:sz w:val="24"/>
          <w:szCs w:val="24"/>
        </w:rPr>
      </w:pPr>
    </w:p>
    <w:p w14:paraId="1AE34FBD" w14:textId="1D76CDBE" w:rsidR="00513B20" w:rsidRPr="00421C9E" w:rsidRDefault="00513B20" w:rsidP="00463CB2">
      <w:pPr>
        <w:rPr>
          <w:rFonts w:ascii="Arial" w:hAnsi="Arial" w:cs="Arial"/>
          <w:i/>
          <w:iCs/>
          <w:sz w:val="24"/>
          <w:szCs w:val="24"/>
        </w:rPr>
      </w:pPr>
    </w:p>
    <w:p w14:paraId="71BFC1D2" w14:textId="647B8049" w:rsidR="00513B20" w:rsidRPr="00421C9E" w:rsidRDefault="00513B20" w:rsidP="00463CB2">
      <w:pPr>
        <w:rPr>
          <w:rFonts w:ascii="Arial" w:hAnsi="Arial" w:cs="Arial"/>
          <w:i/>
          <w:iCs/>
          <w:sz w:val="24"/>
          <w:szCs w:val="24"/>
        </w:rPr>
      </w:pPr>
    </w:p>
    <w:p w14:paraId="70F5590B" w14:textId="0F65E3C0" w:rsidR="00513B20" w:rsidRPr="00421C9E" w:rsidRDefault="00513B20" w:rsidP="00463CB2">
      <w:pPr>
        <w:rPr>
          <w:rFonts w:ascii="Arial" w:hAnsi="Arial" w:cs="Arial"/>
          <w:i/>
          <w:iCs/>
          <w:sz w:val="24"/>
          <w:szCs w:val="24"/>
        </w:rPr>
      </w:pPr>
    </w:p>
    <w:p w14:paraId="52DEEDD4" w14:textId="4D56B6E1" w:rsidR="00513B20" w:rsidRPr="00421C9E" w:rsidRDefault="00513B20" w:rsidP="00463CB2">
      <w:pPr>
        <w:rPr>
          <w:rFonts w:ascii="Arial" w:hAnsi="Arial" w:cs="Arial"/>
          <w:i/>
          <w:iCs/>
          <w:sz w:val="24"/>
          <w:szCs w:val="24"/>
        </w:rPr>
      </w:pPr>
    </w:p>
    <w:p w14:paraId="12B2BFEA" w14:textId="6E79363E" w:rsidR="00513B20" w:rsidRPr="00421C9E" w:rsidRDefault="00513B20" w:rsidP="00463CB2">
      <w:pPr>
        <w:rPr>
          <w:rFonts w:ascii="Arial" w:hAnsi="Arial" w:cs="Arial"/>
          <w:i/>
          <w:iCs/>
          <w:sz w:val="24"/>
          <w:szCs w:val="24"/>
        </w:rPr>
      </w:pPr>
    </w:p>
    <w:p w14:paraId="3B22D83E" w14:textId="42CE95C5" w:rsidR="00513B20" w:rsidRPr="00421C9E" w:rsidRDefault="00513B20" w:rsidP="00463CB2">
      <w:pPr>
        <w:rPr>
          <w:rFonts w:ascii="Arial" w:hAnsi="Arial" w:cs="Arial"/>
          <w:i/>
          <w:iCs/>
          <w:sz w:val="24"/>
          <w:szCs w:val="24"/>
        </w:rPr>
      </w:pPr>
    </w:p>
    <w:p w14:paraId="0A5478D7" w14:textId="65AC9483" w:rsidR="00513B20" w:rsidRDefault="00513B20" w:rsidP="00463CB2">
      <w:pPr>
        <w:rPr>
          <w:i/>
          <w:iCs/>
        </w:rPr>
      </w:pPr>
    </w:p>
    <w:p w14:paraId="28CA5F93" w14:textId="76C15926" w:rsidR="00513B20" w:rsidRDefault="00513B20" w:rsidP="00463CB2">
      <w:pPr>
        <w:rPr>
          <w:i/>
          <w:iCs/>
        </w:rPr>
      </w:pPr>
    </w:p>
    <w:p w14:paraId="72860355" w14:textId="1A3ACFE3" w:rsidR="00513B20" w:rsidRDefault="00513B20" w:rsidP="00463CB2">
      <w:pPr>
        <w:rPr>
          <w:i/>
          <w:iCs/>
        </w:rPr>
      </w:pPr>
    </w:p>
    <w:p w14:paraId="5D46029E" w14:textId="61DF485B" w:rsidR="00513B20" w:rsidRDefault="00513B20" w:rsidP="00463CB2">
      <w:pPr>
        <w:rPr>
          <w:i/>
          <w:iCs/>
        </w:rPr>
      </w:pPr>
    </w:p>
    <w:p w14:paraId="4DE7A68C" w14:textId="4AED1A62" w:rsidR="00513B20" w:rsidRDefault="00513B20" w:rsidP="00463CB2">
      <w:pPr>
        <w:rPr>
          <w:i/>
          <w:iCs/>
        </w:rPr>
      </w:pPr>
    </w:p>
    <w:p w14:paraId="0519ED0F" w14:textId="4EA8088D" w:rsidR="00513B20" w:rsidRDefault="00513B20" w:rsidP="00463CB2">
      <w:pPr>
        <w:rPr>
          <w:i/>
          <w:iCs/>
        </w:rPr>
      </w:pPr>
    </w:p>
    <w:p w14:paraId="25CD48A0" w14:textId="77777777" w:rsidR="00513B20" w:rsidRDefault="00513B20" w:rsidP="00463CB2">
      <w:pPr>
        <w:rPr>
          <w:i/>
          <w:iCs/>
        </w:rPr>
      </w:pPr>
    </w:p>
    <w:p w14:paraId="55C383A7" w14:textId="489E8B70" w:rsidR="007B3B6F" w:rsidRDefault="007B3B6F" w:rsidP="00463CB2">
      <w:pPr>
        <w:rPr>
          <w:i/>
          <w:iCs/>
        </w:rPr>
      </w:pPr>
    </w:p>
    <w:p w14:paraId="266AEE55" w14:textId="4289D271" w:rsidR="00133DCB" w:rsidRPr="00133DCB" w:rsidRDefault="00133DCB" w:rsidP="00463CB2">
      <w:pPr>
        <w:rPr>
          <w:b/>
          <w:bCs/>
          <w:u w:val="single"/>
        </w:rPr>
      </w:pPr>
    </w:p>
    <w:tbl>
      <w:tblPr>
        <w:tblStyle w:val="TableGrid"/>
        <w:tblpPr w:leftFromText="180" w:rightFromText="180" w:horzAnchor="margin" w:tblpXSpec="center" w:tblpY="235"/>
        <w:tblW w:w="10774" w:type="dxa"/>
        <w:tblLook w:val="04A0" w:firstRow="1" w:lastRow="0" w:firstColumn="1" w:lastColumn="0" w:noHBand="0" w:noVBand="1"/>
      </w:tblPr>
      <w:tblGrid>
        <w:gridCol w:w="2127"/>
        <w:gridCol w:w="2977"/>
        <w:gridCol w:w="3118"/>
        <w:gridCol w:w="2552"/>
      </w:tblGrid>
      <w:tr w:rsidR="00133DCB" w14:paraId="296B8098" w14:textId="77777777" w:rsidTr="003C584D">
        <w:trPr>
          <w:trHeight w:val="394"/>
        </w:trPr>
        <w:tc>
          <w:tcPr>
            <w:tcW w:w="2127" w:type="dxa"/>
          </w:tcPr>
          <w:p w14:paraId="5D1A80C0" w14:textId="0E9823F0" w:rsidR="00133DCB" w:rsidRPr="00421C9E" w:rsidRDefault="00133DCB" w:rsidP="003C584D">
            <w:pPr>
              <w:spacing w:line="360" w:lineRule="auto"/>
              <w:jc w:val="center"/>
              <w:rPr>
                <w:rFonts w:ascii="Arial" w:hAnsi="Arial" w:cs="Arial"/>
                <w:sz w:val="20"/>
                <w:szCs w:val="20"/>
              </w:rPr>
            </w:pPr>
            <w:r w:rsidRPr="00421C9E">
              <w:rPr>
                <w:rFonts w:ascii="Arial" w:hAnsi="Arial" w:cs="Arial"/>
                <w:sz w:val="20"/>
                <w:szCs w:val="20"/>
              </w:rPr>
              <w:lastRenderedPageBreak/>
              <w:t xml:space="preserve">The P’ characteristics </w:t>
            </w:r>
          </w:p>
        </w:tc>
        <w:tc>
          <w:tcPr>
            <w:tcW w:w="2977" w:type="dxa"/>
          </w:tcPr>
          <w:p w14:paraId="5CCA30F9" w14:textId="0018C768" w:rsidR="00DD0E49" w:rsidRPr="00421C9E" w:rsidRDefault="00133DCB" w:rsidP="003C584D">
            <w:pPr>
              <w:spacing w:line="360" w:lineRule="auto"/>
              <w:jc w:val="center"/>
              <w:rPr>
                <w:rFonts w:ascii="Arial" w:hAnsi="Arial" w:cs="Arial"/>
                <w:sz w:val="20"/>
                <w:szCs w:val="20"/>
              </w:rPr>
            </w:pPr>
            <w:r w:rsidRPr="00421C9E">
              <w:rPr>
                <w:rFonts w:ascii="Arial" w:hAnsi="Arial" w:cs="Arial"/>
                <w:sz w:val="20"/>
                <w:szCs w:val="20"/>
              </w:rPr>
              <w:t>Biological</w:t>
            </w:r>
          </w:p>
        </w:tc>
        <w:tc>
          <w:tcPr>
            <w:tcW w:w="3118" w:type="dxa"/>
          </w:tcPr>
          <w:p w14:paraId="4C73A3E7" w14:textId="77777777" w:rsidR="00133DCB" w:rsidRPr="00421C9E" w:rsidRDefault="00133DCB" w:rsidP="003C584D">
            <w:pPr>
              <w:spacing w:line="360" w:lineRule="auto"/>
              <w:jc w:val="center"/>
              <w:rPr>
                <w:rFonts w:ascii="Arial" w:hAnsi="Arial" w:cs="Arial"/>
                <w:sz w:val="20"/>
                <w:szCs w:val="20"/>
              </w:rPr>
            </w:pPr>
            <w:r w:rsidRPr="00421C9E">
              <w:rPr>
                <w:rFonts w:ascii="Arial" w:hAnsi="Arial" w:cs="Arial"/>
                <w:sz w:val="20"/>
                <w:szCs w:val="20"/>
              </w:rPr>
              <w:t>Psychological</w:t>
            </w:r>
          </w:p>
          <w:p w14:paraId="53C59786" w14:textId="0B63AD90" w:rsidR="00DD0E49" w:rsidRPr="00421C9E" w:rsidRDefault="00DD0E49" w:rsidP="003C584D">
            <w:pPr>
              <w:shd w:val="clear" w:color="auto" w:fill="FFFFFF"/>
              <w:spacing w:before="120" w:after="120"/>
              <w:ind w:left="720"/>
              <w:rPr>
                <w:rFonts w:ascii="Arial" w:hAnsi="Arial" w:cs="Arial"/>
                <w:sz w:val="20"/>
                <w:szCs w:val="20"/>
              </w:rPr>
            </w:pPr>
          </w:p>
        </w:tc>
        <w:tc>
          <w:tcPr>
            <w:tcW w:w="2552" w:type="dxa"/>
          </w:tcPr>
          <w:p w14:paraId="5E52CC11" w14:textId="00C250B6" w:rsidR="00DD0E49" w:rsidRPr="00421C9E" w:rsidRDefault="00133DCB" w:rsidP="003C584D">
            <w:pPr>
              <w:spacing w:line="360" w:lineRule="auto"/>
              <w:jc w:val="center"/>
              <w:rPr>
                <w:rFonts w:ascii="Arial" w:hAnsi="Arial" w:cs="Arial"/>
                <w:sz w:val="20"/>
                <w:szCs w:val="20"/>
              </w:rPr>
            </w:pPr>
            <w:r w:rsidRPr="00421C9E">
              <w:rPr>
                <w:rFonts w:ascii="Arial" w:hAnsi="Arial" w:cs="Arial"/>
                <w:sz w:val="20"/>
                <w:szCs w:val="20"/>
              </w:rPr>
              <w:t>Social</w:t>
            </w:r>
          </w:p>
        </w:tc>
      </w:tr>
      <w:tr w:rsidR="00133DCB" w14:paraId="2C7F4B7D" w14:textId="77777777" w:rsidTr="003C584D">
        <w:tc>
          <w:tcPr>
            <w:tcW w:w="2127" w:type="dxa"/>
          </w:tcPr>
          <w:p w14:paraId="265BFC36" w14:textId="77777777" w:rsidR="007B3B6F" w:rsidRPr="00421C9E" w:rsidRDefault="007B3B6F" w:rsidP="003C584D">
            <w:pPr>
              <w:rPr>
                <w:rFonts w:ascii="Arial" w:hAnsi="Arial" w:cs="Arial"/>
                <w:sz w:val="20"/>
                <w:szCs w:val="20"/>
                <w:highlight w:val="yellow"/>
              </w:rPr>
            </w:pPr>
          </w:p>
          <w:p w14:paraId="3C295A7D" w14:textId="5A15EEB4" w:rsidR="00512569" w:rsidRPr="00421C9E" w:rsidRDefault="00133DCB" w:rsidP="003C584D">
            <w:pPr>
              <w:rPr>
                <w:rFonts w:ascii="Arial" w:hAnsi="Arial" w:cs="Arial"/>
                <w:sz w:val="20"/>
                <w:szCs w:val="20"/>
              </w:rPr>
            </w:pPr>
            <w:r w:rsidRPr="00421C9E">
              <w:rPr>
                <w:rFonts w:ascii="Arial" w:hAnsi="Arial" w:cs="Arial"/>
                <w:sz w:val="20"/>
                <w:szCs w:val="20"/>
              </w:rPr>
              <w:t>Predisposing</w:t>
            </w:r>
            <w:r w:rsidR="00091D44" w:rsidRPr="00421C9E">
              <w:rPr>
                <w:rFonts w:ascii="Arial" w:hAnsi="Arial" w:cs="Arial"/>
                <w:sz w:val="20"/>
                <w:szCs w:val="20"/>
              </w:rPr>
              <w:t xml:space="preserve"> </w:t>
            </w:r>
          </w:p>
          <w:p w14:paraId="16734E07" w14:textId="608525D4" w:rsidR="00DD0E49" w:rsidRPr="00421C9E" w:rsidRDefault="00DD0E49" w:rsidP="003C584D">
            <w:pPr>
              <w:rPr>
                <w:rFonts w:ascii="Arial" w:hAnsi="Arial" w:cs="Arial"/>
                <w:color w:val="FF0000"/>
                <w:sz w:val="20"/>
                <w:szCs w:val="20"/>
              </w:rPr>
            </w:pPr>
          </w:p>
          <w:p w14:paraId="1C310796" w14:textId="46E332B1" w:rsidR="00530CBD" w:rsidRPr="00421C9E" w:rsidRDefault="00530CBD" w:rsidP="003C584D">
            <w:pPr>
              <w:rPr>
                <w:rFonts w:ascii="Arial" w:hAnsi="Arial" w:cs="Arial"/>
                <w:color w:val="FF0000"/>
                <w:sz w:val="20"/>
                <w:szCs w:val="20"/>
              </w:rPr>
            </w:pPr>
          </w:p>
        </w:tc>
        <w:tc>
          <w:tcPr>
            <w:tcW w:w="2977" w:type="dxa"/>
          </w:tcPr>
          <w:p w14:paraId="1ABBBBB5" w14:textId="77777777" w:rsidR="00133DCB" w:rsidRPr="00421C9E" w:rsidRDefault="00133DCB" w:rsidP="003C584D">
            <w:pPr>
              <w:rPr>
                <w:rFonts w:ascii="Arial" w:hAnsi="Arial" w:cs="Arial"/>
                <w:b/>
                <w:bCs/>
                <w:sz w:val="20"/>
                <w:szCs w:val="20"/>
                <w:u w:val="single"/>
              </w:rPr>
            </w:pPr>
          </w:p>
          <w:p w14:paraId="00389163" w14:textId="2B25FC2F" w:rsidR="007B3B6F" w:rsidRPr="00421C9E" w:rsidRDefault="00530CBD" w:rsidP="003C584D">
            <w:pPr>
              <w:pStyle w:val="ListParagraph"/>
              <w:numPr>
                <w:ilvl w:val="0"/>
                <w:numId w:val="1"/>
              </w:numPr>
              <w:rPr>
                <w:rFonts w:ascii="Arial" w:hAnsi="Arial" w:cs="Arial"/>
                <w:sz w:val="20"/>
                <w:szCs w:val="20"/>
              </w:rPr>
            </w:pPr>
            <w:r w:rsidRPr="00421C9E">
              <w:rPr>
                <w:rFonts w:ascii="Arial" w:hAnsi="Arial" w:cs="Arial"/>
                <w:sz w:val="20"/>
                <w:szCs w:val="20"/>
              </w:rPr>
              <w:t xml:space="preserve">Family history of depression, </w:t>
            </w:r>
            <w:r w:rsidR="007B3B6F" w:rsidRPr="00421C9E">
              <w:rPr>
                <w:rFonts w:ascii="Arial" w:hAnsi="Arial" w:cs="Arial"/>
                <w:sz w:val="20"/>
                <w:szCs w:val="20"/>
              </w:rPr>
              <w:t>alcohol</w:t>
            </w:r>
            <w:r w:rsidRPr="00421C9E">
              <w:rPr>
                <w:rFonts w:ascii="Arial" w:hAnsi="Arial" w:cs="Arial"/>
                <w:sz w:val="20"/>
                <w:szCs w:val="20"/>
              </w:rPr>
              <w:t xml:space="preserve"> abuse, possibility of a</w:t>
            </w:r>
            <w:r w:rsidR="007B3B6F" w:rsidRPr="00421C9E">
              <w:rPr>
                <w:rFonts w:ascii="Arial" w:hAnsi="Arial" w:cs="Arial"/>
                <w:sz w:val="20"/>
                <w:szCs w:val="20"/>
              </w:rPr>
              <w:t xml:space="preserve"> bipolar di</w:t>
            </w:r>
            <w:r w:rsidR="00746667" w:rsidRPr="00421C9E">
              <w:rPr>
                <w:rFonts w:ascii="Arial" w:hAnsi="Arial" w:cs="Arial"/>
                <w:sz w:val="20"/>
                <w:szCs w:val="20"/>
              </w:rPr>
              <w:t>sorder</w:t>
            </w:r>
            <w:r w:rsidR="007B3B6F" w:rsidRPr="00421C9E">
              <w:rPr>
                <w:rFonts w:ascii="Arial" w:hAnsi="Arial" w:cs="Arial"/>
                <w:sz w:val="20"/>
                <w:szCs w:val="20"/>
              </w:rPr>
              <w:t xml:space="preserve"> </w:t>
            </w:r>
            <w:r w:rsidR="00746667" w:rsidRPr="00421C9E">
              <w:rPr>
                <w:rFonts w:ascii="Arial" w:hAnsi="Arial" w:cs="Arial"/>
                <w:sz w:val="20"/>
                <w:szCs w:val="20"/>
              </w:rPr>
              <w:t>with</w:t>
            </w:r>
            <w:r w:rsidR="007B3B6F" w:rsidRPr="00421C9E">
              <w:rPr>
                <w:rFonts w:ascii="Arial" w:hAnsi="Arial" w:cs="Arial"/>
                <w:sz w:val="20"/>
                <w:szCs w:val="20"/>
              </w:rPr>
              <w:t xml:space="preserve">in </w:t>
            </w:r>
            <w:r w:rsidR="00746667" w:rsidRPr="00421C9E">
              <w:rPr>
                <w:rFonts w:ascii="Arial" w:hAnsi="Arial" w:cs="Arial"/>
                <w:sz w:val="20"/>
                <w:szCs w:val="20"/>
              </w:rPr>
              <w:t>the</w:t>
            </w:r>
            <w:r w:rsidR="007B3B6F" w:rsidRPr="00421C9E">
              <w:rPr>
                <w:rFonts w:ascii="Arial" w:hAnsi="Arial" w:cs="Arial"/>
                <w:sz w:val="20"/>
                <w:szCs w:val="20"/>
              </w:rPr>
              <w:t xml:space="preserve"> family</w:t>
            </w:r>
            <w:r w:rsidR="00746667" w:rsidRPr="00421C9E">
              <w:rPr>
                <w:rFonts w:ascii="Arial" w:hAnsi="Arial" w:cs="Arial"/>
                <w:sz w:val="20"/>
                <w:szCs w:val="20"/>
              </w:rPr>
              <w:t xml:space="preserve"> (maternal uncle)</w:t>
            </w:r>
            <w:r w:rsidR="00513B20" w:rsidRPr="00421C9E">
              <w:rPr>
                <w:rFonts w:ascii="Arial" w:hAnsi="Arial" w:cs="Arial"/>
                <w:sz w:val="20"/>
                <w:szCs w:val="20"/>
              </w:rPr>
              <w:t>.</w:t>
            </w:r>
          </w:p>
          <w:p w14:paraId="7D66D243" w14:textId="6B22BE16" w:rsidR="00091D44" w:rsidRPr="00421C9E" w:rsidRDefault="00746667" w:rsidP="003C584D">
            <w:pPr>
              <w:pStyle w:val="ListParagraph"/>
              <w:numPr>
                <w:ilvl w:val="0"/>
                <w:numId w:val="1"/>
              </w:numPr>
              <w:rPr>
                <w:rFonts w:ascii="Arial" w:hAnsi="Arial" w:cs="Arial"/>
                <w:sz w:val="20"/>
                <w:szCs w:val="20"/>
              </w:rPr>
            </w:pPr>
            <w:r w:rsidRPr="00421C9E">
              <w:rPr>
                <w:rFonts w:ascii="Arial" w:hAnsi="Arial" w:cs="Arial"/>
                <w:sz w:val="20"/>
                <w:szCs w:val="20"/>
              </w:rPr>
              <w:t xml:space="preserve">Experience full manic episode during his collage </w:t>
            </w:r>
            <w:r w:rsidR="00513B20" w:rsidRPr="00421C9E">
              <w:rPr>
                <w:rFonts w:ascii="Arial" w:hAnsi="Arial" w:cs="Arial"/>
                <w:sz w:val="20"/>
                <w:szCs w:val="20"/>
              </w:rPr>
              <w:t>years.</w:t>
            </w:r>
          </w:p>
          <w:p w14:paraId="66879B0E" w14:textId="16ECAE88" w:rsidR="00746667" w:rsidRPr="00421C9E" w:rsidRDefault="00746667" w:rsidP="003C584D">
            <w:pPr>
              <w:pStyle w:val="ListParagraph"/>
              <w:numPr>
                <w:ilvl w:val="0"/>
                <w:numId w:val="1"/>
              </w:numPr>
              <w:rPr>
                <w:rFonts w:ascii="Arial" w:hAnsi="Arial" w:cs="Arial"/>
                <w:sz w:val="20"/>
                <w:szCs w:val="20"/>
              </w:rPr>
            </w:pPr>
            <w:r w:rsidRPr="00421C9E">
              <w:rPr>
                <w:rFonts w:ascii="Arial" w:hAnsi="Arial" w:cs="Arial"/>
                <w:sz w:val="20"/>
                <w:szCs w:val="20"/>
              </w:rPr>
              <w:t xml:space="preserve">Binge drinking and use of </w:t>
            </w:r>
            <w:r w:rsidR="00513B20" w:rsidRPr="00421C9E">
              <w:rPr>
                <w:rFonts w:ascii="Arial" w:hAnsi="Arial" w:cs="Arial"/>
                <w:sz w:val="20"/>
                <w:szCs w:val="20"/>
              </w:rPr>
              <w:t>marijuana.</w:t>
            </w:r>
          </w:p>
          <w:p w14:paraId="3E991917" w14:textId="79A726AA" w:rsidR="00746667" w:rsidRPr="00421C9E" w:rsidRDefault="00746667" w:rsidP="003C584D">
            <w:pPr>
              <w:pStyle w:val="ListParagraph"/>
              <w:numPr>
                <w:ilvl w:val="0"/>
                <w:numId w:val="1"/>
              </w:numPr>
              <w:rPr>
                <w:rFonts w:ascii="Arial" w:hAnsi="Arial" w:cs="Arial"/>
                <w:sz w:val="20"/>
                <w:szCs w:val="20"/>
              </w:rPr>
            </w:pPr>
            <w:r w:rsidRPr="00421C9E">
              <w:rPr>
                <w:rFonts w:ascii="Arial" w:hAnsi="Arial" w:cs="Arial"/>
                <w:sz w:val="20"/>
                <w:szCs w:val="20"/>
              </w:rPr>
              <w:t xml:space="preserve">Increased sexual </w:t>
            </w:r>
            <w:r w:rsidR="00513B20" w:rsidRPr="00421C9E">
              <w:rPr>
                <w:rFonts w:ascii="Arial" w:hAnsi="Arial" w:cs="Arial"/>
                <w:sz w:val="20"/>
                <w:szCs w:val="20"/>
              </w:rPr>
              <w:t>drive.</w:t>
            </w:r>
          </w:p>
          <w:p w14:paraId="6128CCF5" w14:textId="04AAD573" w:rsidR="00746667" w:rsidRPr="00421C9E" w:rsidRDefault="00746667" w:rsidP="003C584D">
            <w:pPr>
              <w:pStyle w:val="ListParagraph"/>
              <w:numPr>
                <w:ilvl w:val="0"/>
                <w:numId w:val="1"/>
              </w:numPr>
              <w:rPr>
                <w:rFonts w:ascii="Arial" w:hAnsi="Arial" w:cs="Arial"/>
                <w:sz w:val="20"/>
                <w:szCs w:val="20"/>
              </w:rPr>
            </w:pPr>
            <w:r w:rsidRPr="00421C9E">
              <w:rPr>
                <w:rFonts w:ascii="Arial" w:hAnsi="Arial" w:cs="Arial"/>
                <w:sz w:val="20"/>
                <w:szCs w:val="20"/>
              </w:rPr>
              <w:t xml:space="preserve">Due to the risky behaviours, he was </w:t>
            </w:r>
            <w:r w:rsidR="00513B20" w:rsidRPr="00421C9E">
              <w:rPr>
                <w:rFonts w:ascii="Arial" w:hAnsi="Arial" w:cs="Arial"/>
                <w:sz w:val="20"/>
                <w:szCs w:val="20"/>
              </w:rPr>
              <w:t>arrested.</w:t>
            </w:r>
            <w:r w:rsidRPr="00421C9E">
              <w:rPr>
                <w:rFonts w:ascii="Arial" w:hAnsi="Arial" w:cs="Arial"/>
                <w:sz w:val="20"/>
                <w:szCs w:val="20"/>
              </w:rPr>
              <w:t xml:space="preserve"> </w:t>
            </w:r>
          </w:p>
          <w:p w14:paraId="3AE0989C" w14:textId="390920D5" w:rsidR="00746667" w:rsidRPr="00421C9E" w:rsidRDefault="00746667" w:rsidP="003C584D">
            <w:pPr>
              <w:pStyle w:val="ListParagraph"/>
              <w:numPr>
                <w:ilvl w:val="0"/>
                <w:numId w:val="1"/>
              </w:numPr>
              <w:rPr>
                <w:rFonts w:ascii="Arial" w:hAnsi="Arial" w:cs="Arial"/>
                <w:sz w:val="20"/>
                <w:szCs w:val="20"/>
              </w:rPr>
            </w:pPr>
            <w:r w:rsidRPr="00421C9E">
              <w:rPr>
                <w:rFonts w:ascii="Arial" w:hAnsi="Arial" w:cs="Arial"/>
                <w:sz w:val="20"/>
                <w:szCs w:val="20"/>
              </w:rPr>
              <w:t>Involuntarily hospitalization</w:t>
            </w:r>
            <w:r w:rsidR="00513B20" w:rsidRPr="00421C9E">
              <w:rPr>
                <w:rFonts w:ascii="Arial" w:hAnsi="Arial" w:cs="Arial"/>
                <w:sz w:val="20"/>
                <w:szCs w:val="20"/>
              </w:rPr>
              <w:t>.</w:t>
            </w:r>
          </w:p>
          <w:p w14:paraId="78B793C3" w14:textId="0FE55077" w:rsidR="00746667" w:rsidRPr="00421C9E" w:rsidRDefault="00746667" w:rsidP="003C584D">
            <w:pPr>
              <w:pStyle w:val="ListParagraph"/>
              <w:numPr>
                <w:ilvl w:val="0"/>
                <w:numId w:val="1"/>
              </w:numPr>
              <w:rPr>
                <w:rFonts w:ascii="Arial" w:hAnsi="Arial" w:cs="Arial"/>
                <w:sz w:val="20"/>
                <w:szCs w:val="20"/>
              </w:rPr>
            </w:pPr>
            <w:r w:rsidRPr="00421C9E">
              <w:rPr>
                <w:rFonts w:ascii="Arial" w:hAnsi="Arial" w:cs="Arial"/>
                <w:sz w:val="20"/>
                <w:szCs w:val="20"/>
              </w:rPr>
              <w:t xml:space="preserve">Diagnosed with manic </w:t>
            </w:r>
            <w:r w:rsidR="00513B20" w:rsidRPr="00421C9E">
              <w:rPr>
                <w:rFonts w:ascii="Arial" w:hAnsi="Arial" w:cs="Arial"/>
                <w:sz w:val="20"/>
                <w:szCs w:val="20"/>
              </w:rPr>
              <w:t>episode.</w:t>
            </w:r>
            <w:r w:rsidRPr="00421C9E">
              <w:rPr>
                <w:rFonts w:ascii="Arial" w:hAnsi="Arial" w:cs="Arial"/>
                <w:sz w:val="20"/>
                <w:szCs w:val="20"/>
              </w:rPr>
              <w:t xml:space="preserve"> </w:t>
            </w:r>
          </w:p>
          <w:p w14:paraId="13DCA505" w14:textId="6B4CA1C5" w:rsidR="0027757A" w:rsidRPr="00421C9E" w:rsidRDefault="0027757A" w:rsidP="003C584D">
            <w:pPr>
              <w:pStyle w:val="ListParagraph"/>
              <w:numPr>
                <w:ilvl w:val="0"/>
                <w:numId w:val="1"/>
              </w:numPr>
              <w:rPr>
                <w:rFonts w:ascii="Arial" w:hAnsi="Arial" w:cs="Arial"/>
                <w:sz w:val="20"/>
                <w:szCs w:val="20"/>
              </w:rPr>
            </w:pPr>
            <w:r w:rsidRPr="00421C9E">
              <w:rPr>
                <w:rFonts w:ascii="Arial" w:hAnsi="Arial" w:cs="Arial"/>
                <w:sz w:val="20"/>
                <w:szCs w:val="20"/>
              </w:rPr>
              <w:t>Episode of decreased need for sleep</w:t>
            </w:r>
            <w:r w:rsidR="00513B20" w:rsidRPr="00421C9E">
              <w:rPr>
                <w:rFonts w:ascii="Arial" w:hAnsi="Arial" w:cs="Arial"/>
                <w:sz w:val="20"/>
                <w:szCs w:val="20"/>
              </w:rPr>
              <w:t>.</w:t>
            </w:r>
          </w:p>
          <w:p w14:paraId="65C560A6" w14:textId="75E6F9C6" w:rsidR="00746667" w:rsidRPr="00421C9E" w:rsidRDefault="00DD0E49" w:rsidP="003C584D">
            <w:pPr>
              <w:pStyle w:val="ListParagraph"/>
              <w:numPr>
                <w:ilvl w:val="0"/>
                <w:numId w:val="1"/>
              </w:numPr>
              <w:rPr>
                <w:rFonts w:ascii="Arial" w:hAnsi="Arial" w:cs="Arial"/>
                <w:sz w:val="20"/>
                <w:szCs w:val="20"/>
              </w:rPr>
            </w:pPr>
            <w:r w:rsidRPr="00421C9E">
              <w:rPr>
                <w:rFonts w:ascii="Arial" w:hAnsi="Arial" w:cs="Arial"/>
                <w:sz w:val="20"/>
                <w:szCs w:val="20"/>
              </w:rPr>
              <w:t>Depression</w:t>
            </w:r>
            <w:r w:rsidR="00513B20" w:rsidRPr="00421C9E">
              <w:rPr>
                <w:rFonts w:ascii="Arial" w:hAnsi="Arial" w:cs="Arial"/>
                <w:sz w:val="20"/>
                <w:szCs w:val="20"/>
              </w:rPr>
              <w:t>.</w:t>
            </w:r>
          </w:p>
          <w:p w14:paraId="1FFCBA18" w14:textId="2F1CC2B8" w:rsidR="00091D44" w:rsidRPr="00421C9E" w:rsidRDefault="00091D44" w:rsidP="00513B20">
            <w:pPr>
              <w:pStyle w:val="ListParagraph"/>
              <w:rPr>
                <w:rFonts w:ascii="Arial" w:hAnsi="Arial" w:cs="Arial"/>
                <w:b/>
                <w:bCs/>
                <w:sz w:val="20"/>
                <w:szCs w:val="20"/>
                <w:u w:val="single"/>
              </w:rPr>
            </w:pPr>
          </w:p>
        </w:tc>
        <w:tc>
          <w:tcPr>
            <w:tcW w:w="3118" w:type="dxa"/>
          </w:tcPr>
          <w:p w14:paraId="451A6321" w14:textId="77777777" w:rsidR="00DD0E49" w:rsidRPr="00421C9E" w:rsidRDefault="00DD0E49" w:rsidP="003C584D">
            <w:pPr>
              <w:rPr>
                <w:rFonts w:ascii="Arial" w:hAnsi="Arial" w:cs="Arial"/>
                <w:sz w:val="20"/>
                <w:szCs w:val="20"/>
              </w:rPr>
            </w:pPr>
          </w:p>
          <w:p w14:paraId="5831F524" w14:textId="6B486539" w:rsidR="00DD0E49" w:rsidRPr="00421C9E" w:rsidRDefault="00DD0E49" w:rsidP="003C584D">
            <w:pPr>
              <w:pStyle w:val="ListParagraph"/>
              <w:numPr>
                <w:ilvl w:val="0"/>
                <w:numId w:val="1"/>
              </w:numPr>
              <w:rPr>
                <w:rFonts w:ascii="Arial" w:hAnsi="Arial" w:cs="Arial"/>
                <w:sz w:val="20"/>
                <w:szCs w:val="20"/>
              </w:rPr>
            </w:pPr>
            <w:r w:rsidRPr="00421C9E">
              <w:rPr>
                <w:rFonts w:ascii="Arial" w:hAnsi="Arial" w:cs="Arial"/>
                <w:sz w:val="20"/>
                <w:szCs w:val="20"/>
              </w:rPr>
              <w:t>Perfectionist in schools and athletics</w:t>
            </w:r>
            <w:r w:rsidR="00513B20" w:rsidRPr="00421C9E">
              <w:rPr>
                <w:rFonts w:ascii="Arial" w:hAnsi="Arial" w:cs="Arial"/>
                <w:sz w:val="20"/>
                <w:szCs w:val="20"/>
              </w:rPr>
              <w:t>.</w:t>
            </w:r>
          </w:p>
          <w:p w14:paraId="2D286533" w14:textId="536026DB" w:rsidR="00512569" w:rsidRPr="00421C9E" w:rsidRDefault="00512569" w:rsidP="003C584D">
            <w:pPr>
              <w:pStyle w:val="ListParagraph"/>
              <w:numPr>
                <w:ilvl w:val="0"/>
                <w:numId w:val="1"/>
              </w:numPr>
              <w:rPr>
                <w:rFonts w:ascii="Arial" w:hAnsi="Arial" w:cs="Arial"/>
                <w:sz w:val="20"/>
                <w:szCs w:val="20"/>
              </w:rPr>
            </w:pPr>
            <w:r w:rsidRPr="00421C9E">
              <w:rPr>
                <w:rFonts w:ascii="Arial" w:hAnsi="Arial" w:cs="Arial"/>
                <w:sz w:val="20"/>
                <w:szCs w:val="20"/>
              </w:rPr>
              <w:t>In competition with his older siblings</w:t>
            </w:r>
            <w:r w:rsidR="00513B20" w:rsidRPr="00421C9E">
              <w:rPr>
                <w:rFonts w:ascii="Arial" w:hAnsi="Arial" w:cs="Arial"/>
                <w:sz w:val="20"/>
                <w:szCs w:val="20"/>
              </w:rPr>
              <w:t>.</w:t>
            </w:r>
            <w:r w:rsidRPr="00421C9E">
              <w:rPr>
                <w:rFonts w:ascii="Arial" w:hAnsi="Arial" w:cs="Arial"/>
                <w:sz w:val="20"/>
                <w:szCs w:val="20"/>
              </w:rPr>
              <w:t xml:space="preserve"> </w:t>
            </w:r>
          </w:p>
          <w:p w14:paraId="6BAFDE80" w14:textId="2ABF6FCF" w:rsidR="00512569" w:rsidRPr="00421C9E" w:rsidRDefault="00512569" w:rsidP="003C584D">
            <w:pPr>
              <w:pStyle w:val="ListParagraph"/>
              <w:numPr>
                <w:ilvl w:val="0"/>
                <w:numId w:val="1"/>
              </w:numPr>
              <w:rPr>
                <w:rFonts w:ascii="Arial" w:hAnsi="Arial" w:cs="Arial"/>
                <w:sz w:val="20"/>
                <w:szCs w:val="20"/>
              </w:rPr>
            </w:pPr>
            <w:r w:rsidRPr="00421C9E">
              <w:rPr>
                <w:rFonts w:ascii="Arial" w:hAnsi="Arial" w:cs="Arial"/>
                <w:sz w:val="20"/>
                <w:szCs w:val="20"/>
              </w:rPr>
              <w:t>Hardship in meeting parents’ expectations</w:t>
            </w:r>
            <w:r w:rsidR="00513B20" w:rsidRPr="00421C9E">
              <w:rPr>
                <w:rFonts w:ascii="Arial" w:hAnsi="Arial" w:cs="Arial"/>
                <w:sz w:val="20"/>
                <w:szCs w:val="20"/>
              </w:rPr>
              <w:t>.</w:t>
            </w:r>
            <w:r w:rsidRPr="00421C9E">
              <w:rPr>
                <w:rFonts w:ascii="Arial" w:hAnsi="Arial" w:cs="Arial"/>
                <w:sz w:val="20"/>
                <w:szCs w:val="20"/>
              </w:rPr>
              <w:t xml:space="preserve"> </w:t>
            </w:r>
          </w:p>
          <w:p w14:paraId="794BCB07" w14:textId="0D312049" w:rsidR="00512569" w:rsidRPr="00421C9E" w:rsidRDefault="00512569" w:rsidP="003C584D">
            <w:pPr>
              <w:pStyle w:val="ListParagraph"/>
              <w:numPr>
                <w:ilvl w:val="0"/>
                <w:numId w:val="1"/>
              </w:numPr>
              <w:rPr>
                <w:rFonts w:ascii="Arial" w:hAnsi="Arial" w:cs="Arial"/>
                <w:sz w:val="20"/>
                <w:szCs w:val="20"/>
              </w:rPr>
            </w:pPr>
            <w:r w:rsidRPr="00421C9E">
              <w:rPr>
                <w:rFonts w:ascii="Arial" w:hAnsi="Arial" w:cs="Arial"/>
                <w:sz w:val="20"/>
                <w:szCs w:val="20"/>
              </w:rPr>
              <w:t>Harsh father who expected diligence from his children</w:t>
            </w:r>
            <w:r w:rsidR="00513B20" w:rsidRPr="00421C9E">
              <w:rPr>
                <w:rFonts w:ascii="Arial" w:hAnsi="Arial" w:cs="Arial"/>
                <w:sz w:val="20"/>
                <w:szCs w:val="20"/>
              </w:rPr>
              <w:t>.</w:t>
            </w:r>
            <w:r w:rsidRPr="00421C9E">
              <w:rPr>
                <w:rFonts w:ascii="Arial" w:hAnsi="Arial" w:cs="Arial"/>
                <w:sz w:val="20"/>
                <w:szCs w:val="20"/>
              </w:rPr>
              <w:t xml:space="preserve"> </w:t>
            </w:r>
          </w:p>
          <w:p w14:paraId="27095786" w14:textId="618B9081" w:rsidR="00512569" w:rsidRPr="00421C9E" w:rsidRDefault="00512569" w:rsidP="003C584D">
            <w:pPr>
              <w:pStyle w:val="ListParagraph"/>
              <w:numPr>
                <w:ilvl w:val="0"/>
                <w:numId w:val="1"/>
              </w:numPr>
              <w:rPr>
                <w:rFonts w:ascii="Arial" w:hAnsi="Arial" w:cs="Arial"/>
                <w:sz w:val="20"/>
                <w:szCs w:val="20"/>
              </w:rPr>
            </w:pPr>
            <w:r w:rsidRPr="00421C9E">
              <w:rPr>
                <w:rFonts w:ascii="Arial" w:hAnsi="Arial" w:cs="Arial"/>
                <w:sz w:val="20"/>
                <w:szCs w:val="20"/>
              </w:rPr>
              <w:t>Unable to express his own opinion and views</w:t>
            </w:r>
            <w:r w:rsidR="00513B20" w:rsidRPr="00421C9E">
              <w:rPr>
                <w:rFonts w:ascii="Arial" w:hAnsi="Arial" w:cs="Arial"/>
                <w:sz w:val="20"/>
                <w:szCs w:val="20"/>
              </w:rPr>
              <w:t>.</w:t>
            </w:r>
          </w:p>
          <w:p w14:paraId="7E4D1263" w14:textId="423397A7" w:rsidR="00DD0E49" w:rsidRPr="00421C9E" w:rsidRDefault="00DD0E49" w:rsidP="003C584D">
            <w:pPr>
              <w:pStyle w:val="ListParagraph"/>
              <w:numPr>
                <w:ilvl w:val="0"/>
                <w:numId w:val="1"/>
              </w:numPr>
              <w:rPr>
                <w:rFonts w:ascii="Arial" w:hAnsi="Arial" w:cs="Arial"/>
                <w:sz w:val="20"/>
                <w:szCs w:val="20"/>
              </w:rPr>
            </w:pPr>
            <w:r w:rsidRPr="00421C9E">
              <w:rPr>
                <w:rFonts w:ascii="Arial" w:hAnsi="Arial" w:cs="Arial"/>
                <w:sz w:val="20"/>
                <w:szCs w:val="20"/>
              </w:rPr>
              <w:t>Disobedience was not tolerated, and it was punished</w:t>
            </w:r>
            <w:r w:rsidR="00513B20" w:rsidRPr="00421C9E">
              <w:rPr>
                <w:rFonts w:ascii="Arial" w:hAnsi="Arial" w:cs="Arial"/>
                <w:sz w:val="20"/>
                <w:szCs w:val="20"/>
              </w:rPr>
              <w:t>.</w:t>
            </w:r>
            <w:r w:rsidRPr="00421C9E">
              <w:rPr>
                <w:rFonts w:ascii="Arial" w:hAnsi="Arial" w:cs="Arial"/>
                <w:sz w:val="20"/>
                <w:szCs w:val="20"/>
              </w:rPr>
              <w:t xml:space="preserve"> </w:t>
            </w:r>
          </w:p>
          <w:p w14:paraId="3D7BF1D4" w14:textId="6FFF9EB0" w:rsidR="00133DCB" w:rsidRPr="00421C9E" w:rsidRDefault="00133DCB" w:rsidP="003C584D">
            <w:pPr>
              <w:rPr>
                <w:rFonts w:ascii="Arial" w:hAnsi="Arial" w:cs="Arial"/>
                <w:b/>
                <w:bCs/>
                <w:sz w:val="20"/>
                <w:szCs w:val="20"/>
                <w:u w:val="single"/>
              </w:rPr>
            </w:pPr>
          </w:p>
        </w:tc>
        <w:tc>
          <w:tcPr>
            <w:tcW w:w="2552" w:type="dxa"/>
          </w:tcPr>
          <w:p w14:paraId="034278E8" w14:textId="77777777" w:rsidR="00DD0E49" w:rsidRPr="00421C9E" w:rsidRDefault="00DD0E49" w:rsidP="003C584D">
            <w:pPr>
              <w:rPr>
                <w:rFonts w:ascii="Arial" w:hAnsi="Arial" w:cs="Arial"/>
                <w:sz w:val="20"/>
                <w:szCs w:val="20"/>
              </w:rPr>
            </w:pPr>
          </w:p>
          <w:p w14:paraId="58735ABA" w14:textId="574E9B42" w:rsidR="00DD0E49" w:rsidRPr="00421C9E" w:rsidRDefault="00DD0E49" w:rsidP="003C584D">
            <w:pPr>
              <w:pStyle w:val="ListParagraph"/>
              <w:numPr>
                <w:ilvl w:val="0"/>
                <w:numId w:val="1"/>
              </w:numPr>
              <w:spacing w:after="160" w:line="259" w:lineRule="auto"/>
              <w:rPr>
                <w:rFonts w:ascii="Arial" w:hAnsi="Arial" w:cs="Arial"/>
                <w:sz w:val="20"/>
                <w:szCs w:val="20"/>
              </w:rPr>
            </w:pPr>
            <w:r w:rsidRPr="00421C9E">
              <w:rPr>
                <w:rFonts w:ascii="Arial" w:hAnsi="Arial" w:cs="Arial"/>
                <w:sz w:val="20"/>
                <w:szCs w:val="20"/>
              </w:rPr>
              <w:t>The youngest out of 5 children</w:t>
            </w:r>
            <w:r w:rsidR="00513B20" w:rsidRPr="00421C9E">
              <w:rPr>
                <w:rFonts w:ascii="Arial" w:hAnsi="Arial" w:cs="Arial"/>
                <w:sz w:val="20"/>
                <w:szCs w:val="20"/>
              </w:rPr>
              <w:t>.</w:t>
            </w:r>
            <w:r w:rsidRPr="00421C9E">
              <w:rPr>
                <w:rFonts w:ascii="Arial" w:hAnsi="Arial" w:cs="Arial"/>
                <w:sz w:val="20"/>
                <w:szCs w:val="20"/>
              </w:rPr>
              <w:t xml:space="preserve"> </w:t>
            </w:r>
          </w:p>
          <w:p w14:paraId="322FE5E5" w14:textId="7771797D" w:rsidR="00DD0E49" w:rsidRPr="00421C9E" w:rsidRDefault="00DD0E49" w:rsidP="003C584D">
            <w:pPr>
              <w:pStyle w:val="ListParagraph"/>
              <w:numPr>
                <w:ilvl w:val="0"/>
                <w:numId w:val="1"/>
              </w:numPr>
              <w:spacing w:after="160" w:line="259" w:lineRule="auto"/>
              <w:rPr>
                <w:rFonts w:ascii="Arial" w:hAnsi="Arial" w:cs="Arial"/>
                <w:sz w:val="20"/>
                <w:szCs w:val="20"/>
              </w:rPr>
            </w:pPr>
            <w:r w:rsidRPr="00421C9E">
              <w:rPr>
                <w:rFonts w:ascii="Arial" w:hAnsi="Arial" w:cs="Arial"/>
                <w:sz w:val="20"/>
                <w:szCs w:val="20"/>
              </w:rPr>
              <w:t>Pushed away by his friends after his arrest</w:t>
            </w:r>
            <w:r w:rsidR="00513B20" w:rsidRPr="00421C9E">
              <w:rPr>
                <w:rFonts w:ascii="Arial" w:hAnsi="Arial" w:cs="Arial"/>
                <w:sz w:val="20"/>
                <w:szCs w:val="20"/>
              </w:rPr>
              <w:t>.</w:t>
            </w:r>
          </w:p>
          <w:p w14:paraId="3A3429A7" w14:textId="14115188" w:rsidR="00DD0E49" w:rsidRPr="00421C9E" w:rsidRDefault="00DD0E49" w:rsidP="003C584D">
            <w:pPr>
              <w:pStyle w:val="ListParagraph"/>
              <w:numPr>
                <w:ilvl w:val="0"/>
                <w:numId w:val="1"/>
              </w:numPr>
              <w:spacing w:after="160" w:line="259" w:lineRule="auto"/>
              <w:rPr>
                <w:rFonts w:ascii="Arial" w:hAnsi="Arial" w:cs="Arial"/>
                <w:sz w:val="20"/>
                <w:szCs w:val="20"/>
              </w:rPr>
            </w:pPr>
            <w:r w:rsidRPr="00421C9E">
              <w:rPr>
                <w:rFonts w:ascii="Arial" w:hAnsi="Arial" w:cs="Arial"/>
                <w:sz w:val="20"/>
                <w:szCs w:val="20"/>
              </w:rPr>
              <w:t>Change of University</w:t>
            </w:r>
            <w:r w:rsidR="00513B20" w:rsidRPr="00421C9E">
              <w:rPr>
                <w:rFonts w:ascii="Arial" w:hAnsi="Arial" w:cs="Arial"/>
                <w:sz w:val="20"/>
                <w:szCs w:val="20"/>
              </w:rPr>
              <w:t>.</w:t>
            </w:r>
            <w:r w:rsidRPr="00421C9E">
              <w:rPr>
                <w:rFonts w:ascii="Arial" w:hAnsi="Arial" w:cs="Arial"/>
                <w:sz w:val="20"/>
                <w:szCs w:val="20"/>
              </w:rPr>
              <w:t xml:space="preserve"> </w:t>
            </w:r>
          </w:p>
          <w:p w14:paraId="1133B58C" w14:textId="504DC5FF" w:rsidR="00DD0E49" w:rsidRPr="00421C9E" w:rsidRDefault="00DD0E49" w:rsidP="003C584D">
            <w:pPr>
              <w:pStyle w:val="ListParagraph"/>
              <w:numPr>
                <w:ilvl w:val="0"/>
                <w:numId w:val="1"/>
              </w:numPr>
              <w:spacing w:after="160" w:line="259" w:lineRule="auto"/>
              <w:rPr>
                <w:rFonts w:ascii="Arial" w:hAnsi="Arial" w:cs="Arial"/>
                <w:sz w:val="20"/>
                <w:szCs w:val="20"/>
              </w:rPr>
            </w:pPr>
            <w:r w:rsidRPr="00421C9E">
              <w:rPr>
                <w:rFonts w:ascii="Arial" w:hAnsi="Arial" w:cs="Arial"/>
                <w:sz w:val="20"/>
                <w:szCs w:val="20"/>
              </w:rPr>
              <w:t>Controlled by his family</w:t>
            </w:r>
            <w:r w:rsidR="00513B20" w:rsidRPr="00421C9E">
              <w:rPr>
                <w:rFonts w:ascii="Arial" w:hAnsi="Arial" w:cs="Arial"/>
                <w:sz w:val="20"/>
                <w:szCs w:val="20"/>
              </w:rPr>
              <w:t>.</w:t>
            </w:r>
            <w:r w:rsidRPr="00421C9E">
              <w:rPr>
                <w:rFonts w:ascii="Arial" w:hAnsi="Arial" w:cs="Arial"/>
                <w:sz w:val="20"/>
                <w:szCs w:val="20"/>
              </w:rPr>
              <w:t xml:space="preserve"> </w:t>
            </w:r>
          </w:p>
          <w:p w14:paraId="5C6C651D" w14:textId="0CC5FE0D" w:rsidR="00DD0E49" w:rsidRPr="00421C9E" w:rsidRDefault="00DD0E49" w:rsidP="003C584D">
            <w:pPr>
              <w:pStyle w:val="ListParagraph"/>
              <w:numPr>
                <w:ilvl w:val="0"/>
                <w:numId w:val="1"/>
              </w:numPr>
              <w:rPr>
                <w:rFonts w:ascii="Arial" w:hAnsi="Arial" w:cs="Arial"/>
                <w:sz w:val="20"/>
                <w:szCs w:val="20"/>
              </w:rPr>
            </w:pPr>
            <w:r w:rsidRPr="00421C9E">
              <w:rPr>
                <w:rFonts w:ascii="Arial" w:hAnsi="Arial" w:cs="Arial"/>
                <w:sz w:val="20"/>
                <w:szCs w:val="20"/>
              </w:rPr>
              <w:t>Continuous stress and pressure from the family</w:t>
            </w:r>
            <w:r w:rsidR="00513B20" w:rsidRPr="00421C9E">
              <w:rPr>
                <w:rFonts w:ascii="Arial" w:hAnsi="Arial" w:cs="Arial"/>
                <w:sz w:val="20"/>
                <w:szCs w:val="20"/>
              </w:rPr>
              <w:t>.</w:t>
            </w:r>
          </w:p>
          <w:p w14:paraId="04BF4742" w14:textId="7DA70DB6" w:rsidR="00DD0E49" w:rsidRPr="00421C9E" w:rsidRDefault="00DD0E49" w:rsidP="003C584D">
            <w:pPr>
              <w:pStyle w:val="ListParagraph"/>
              <w:numPr>
                <w:ilvl w:val="0"/>
                <w:numId w:val="1"/>
              </w:numPr>
              <w:rPr>
                <w:rFonts w:ascii="Arial" w:hAnsi="Arial" w:cs="Arial"/>
                <w:sz w:val="20"/>
                <w:szCs w:val="20"/>
              </w:rPr>
            </w:pPr>
            <w:r w:rsidRPr="00421C9E">
              <w:rPr>
                <w:rFonts w:ascii="Arial" w:hAnsi="Arial" w:cs="Arial"/>
                <w:sz w:val="20"/>
                <w:szCs w:val="20"/>
              </w:rPr>
              <w:t>High family expectations</w:t>
            </w:r>
            <w:r w:rsidR="00513B20" w:rsidRPr="00421C9E">
              <w:rPr>
                <w:rFonts w:ascii="Arial" w:hAnsi="Arial" w:cs="Arial"/>
                <w:sz w:val="20"/>
                <w:szCs w:val="20"/>
              </w:rPr>
              <w:t>.</w:t>
            </w:r>
            <w:r w:rsidRPr="00421C9E">
              <w:rPr>
                <w:rFonts w:ascii="Arial" w:hAnsi="Arial" w:cs="Arial"/>
                <w:sz w:val="20"/>
                <w:szCs w:val="20"/>
              </w:rPr>
              <w:t xml:space="preserve">  </w:t>
            </w:r>
          </w:p>
          <w:p w14:paraId="2E9E2A08" w14:textId="77777777" w:rsidR="00DD0E49" w:rsidRPr="00421C9E" w:rsidRDefault="00DD0E49" w:rsidP="003C584D">
            <w:pPr>
              <w:rPr>
                <w:rFonts w:ascii="Arial" w:hAnsi="Arial" w:cs="Arial"/>
                <w:sz w:val="20"/>
                <w:szCs w:val="20"/>
              </w:rPr>
            </w:pPr>
          </w:p>
          <w:p w14:paraId="56F913F4" w14:textId="6CCEE6A6" w:rsidR="00DD0E49" w:rsidRPr="00421C9E" w:rsidRDefault="00DD0E49" w:rsidP="003C584D">
            <w:pPr>
              <w:rPr>
                <w:rFonts w:ascii="Arial" w:hAnsi="Arial" w:cs="Arial"/>
                <w:b/>
                <w:bCs/>
                <w:sz w:val="20"/>
                <w:szCs w:val="20"/>
                <w:u w:val="single"/>
              </w:rPr>
            </w:pPr>
          </w:p>
        </w:tc>
      </w:tr>
      <w:tr w:rsidR="00133DCB" w14:paraId="0BB5DADE" w14:textId="77777777" w:rsidTr="003C584D">
        <w:trPr>
          <w:trHeight w:val="2649"/>
        </w:trPr>
        <w:tc>
          <w:tcPr>
            <w:tcW w:w="2127" w:type="dxa"/>
          </w:tcPr>
          <w:p w14:paraId="754D956D" w14:textId="39E8D78A" w:rsidR="00B24820" w:rsidRPr="00421C9E" w:rsidRDefault="00133DCB" w:rsidP="003C584D">
            <w:pPr>
              <w:rPr>
                <w:rFonts w:ascii="Arial" w:hAnsi="Arial" w:cs="Arial"/>
                <w:b/>
                <w:bCs/>
                <w:sz w:val="20"/>
                <w:szCs w:val="20"/>
                <w:u w:val="single"/>
              </w:rPr>
            </w:pPr>
            <w:r w:rsidRPr="00421C9E">
              <w:rPr>
                <w:rFonts w:ascii="Arial" w:hAnsi="Arial" w:cs="Arial"/>
                <w:sz w:val="20"/>
                <w:szCs w:val="20"/>
              </w:rPr>
              <w:t>Precipitating</w:t>
            </w:r>
            <w:r w:rsidR="00091D44" w:rsidRPr="00421C9E">
              <w:rPr>
                <w:rFonts w:ascii="Arial" w:hAnsi="Arial" w:cs="Arial"/>
                <w:sz w:val="20"/>
                <w:szCs w:val="20"/>
              </w:rPr>
              <w:t xml:space="preserve"> </w:t>
            </w:r>
          </w:p>
          <w:p w14:paraId="2A7FB7B4" w14:textId="399F0386" w:rsidR="00DD0E49" w:rsidRPr="00421C9E" w:rsidRDefault="00DD0E49" w:rsidP="003C584D">
            <w:pPr>
              <w:rPr>
                <w:rFonts w:ascii="Arial" w:hAnsi="Arial" w:cs="Arial"/>
                <w:b/>
                <w:bCs/>
                <w:sz w:val="20"/>
                <w:szCs w:val="20"/>
                <w:u w:val="single"/>
              </w:rPr>
            </w:pPr>
          </w:p>
        </w:tc>
        <w:tc>
          <w:tcPr>
            <w:tcW w:w="2977" w:type="dxa"/>
          </w:tcPr>
          <w:p w14:paraId="12B4E721" w14:textId="77777777" w:rsidR="0027757A" w:rsidRPr="00421C9E" w:rsidRDefault="0027757A" w:rsidP="003C584D">
            <w:pPr>
              <w:rPr>
                <w:rFonts w:ascii="Arial" w:hAnsi="Arial" w:cs="Arial"/>
                <w:b/>
                <w:bCs/>
                <w:sz w:val="20"/>
                <w:szCs w:val="20"/>
                <w:u w:val="single"/>
              </w:rPr>
            </w:pPr>
          </w:p>
          <w:p w14:paraId="2677E156" w14:textId="38F35E15" w:rsidR="00091D44" w:rsidRPr="00421C9E" w:rsidRDefault="008E4BB0" w:rsidP="003C584D">
            <w:pPr>
              <w:pStyle w:val="ListParagraph"/>
              <w:numPr>
                <w:ilvl w:val="0"/>
                <w:numId w:val="5"/>
              </w:numPr>
              <w:rPr>
                <w:rFonts w:ascii="Arial" w:hAnsi="Arial" w:cs="Arial"/>
                <w:sz w:val="20"/>
                <w:szCs w:val="20"/>
              </w:rPr>
            </w:pPr>
            <w:r w:rsidRPr="00421C9E">
              <w:rPr>
                <w:rFonts w:ascii="Arial" w:hAnsi="Arial" w:cs="Arial"/>
                <w:sz w:val="20"/>
                <w:szCs w:val="20"/>
              </w:rPr>
              <w:t>Increasing symptoms of depression</w:t>
            </w:r>
            <w:r w:rsidR="00513B20" w:rsidRPr="00421C9E">
              <w:rPr>
                <w:rFonts w:ascii="Arial" w:hAnsi="Arial" w:cs="Arial"/>
                <w:sz w:val="20"/>
                <w:szCs w:val="20"/>
              </w:rPr>
              <w:t>.</w:t>
            </w:r>
          </w:p>
          <w:p w14:paraId="5109B1C2" w14:textId="6145419F" w:rsidR="008E4BB0" w:rsidRPr="00421C9E" w:rsidRDefault="008E4BB0" w:rsidP="003C584D">
            <w:pPr>
              <w:pStyle w:val="ListParagraph"/>
              <w:numPr>
                <w:ilvl w:val="0"/>
                <w:numId w:val="5"/>
              </w:numPr>
              <w:rPr>
                <w:rFonts w:ascii="Arial" w:hAnsi="Arial" w:cs="Arial"/>
                <w:b/>
                <w:bCs/>
                <w:sz w:val="20"/>
                <w:szCs w:val="20"/>
                <w:u w:val="single"/>
              </w:rPr>
            </w:pPr>
            <w:r w:rsidRPr="00421C9E">
              <w:rPr>
                <w:rFonts w:ascii="Arial" w:hAnsi="Arial" w:cs="Arial"/>
                <w:sz w:val="20"/>
                <w:szCs w:val="20"/>
              </w:rPr>
              <w:t>Low sex drive</w:t>
            </w:r>
            <w:r w:rsidR="00513B20" w:rsidRPr="00421C9E">
              <w:rPr>
                <w:rFonts w:ascii="Arial" w:hAnsi="Arial" w:cs="Arial"/>
                <w:sz w:val="20"/>
                <w:szCs w:val="20"/>
              </w:rPr>
              <w:t>.</w:t>
            </w:r>
          </w:p>
          <w:p w14:paraId="4A3D9431" w14:textId="7C94531C" w:rsidR="008E4BB0" w:rsidRPr="00421C9E" w:rsidRDefault="008E4BB0" w:rsidP="003C584D">
            <w:pPr>
              <w:pStyle w:val="ListParagraph"/>
              <w:numPr>
                <w:ilvl w:val="0"/>
                <w:numId w:val="5"/>
              </w:numPr>
              <w:rPr>
                <w:rFonts w:ascii="Arial" w:hAnsi="Arial" w:cs="Arial"/>
                <w:sz w:val="20"/>
                <w:szCs w:val="20"/>
              </w:rPr>
            </w:pPr>
            <w:r w:rsidRPr="00421C9E">
              <w:rPr>
                <w:rFonts w:ascii="Arial" w:hAnsi="Arial" w:cs="Arial"/>
                <w:sz w:val="20"/>
                <w:szCs w:val="20"/>
              </w:rPr>
              <w:t>Not treated depression</w:t>
            </w:r>
            <w:r w:rsidR="00513B20" w:rsidRPr="00421C9E">
              <w:rPr>
                <w:rFonts w:ascii="Arial" w:hAnsi="Arial" w:cs="Arial"/>
                <w:sz w:val="20"/>
                <w:szCs w:val="20"/>
              </w:rPr>
              <w:t>.</w:t>
            </w:r>
            <w:r w:rsidRPr="00421C9E">
              <w:rPr>
                <w:rFonts w:ascii="Arial" w:hAnsi="Arial" w:cs="Arial"/>
                <w:sz w:val="20"/>
                <w:szCs w:val="20"/>
              </w:rPr>
              <w:t xml:space="preserve"> </w:t>
            </w:r>
          </w:p>
          <w:p w14:paraId="261F707E" w14:textId="77777777" w:rsidR="008E4BB0" w:rsidRPr="00421C9E" w:rsidRDefault="008E4BB0" w:rsidP="003C584D">
            <w:pPr>
              <w:pStyle w:val="ListParagraph"/>
              <w:rPr>
                <w:rFonts w:ascii="Arial" w:hAnsi="Arial" w:cs="Arial"/>
                <w:sz w:val="20"/>
                <w:szCs w:val="20"/>
              </w:rPr>
            </w:pPr>
          </w:p>
          <w:p w14:paraId="00B73E33" w14:textId="40EB85C6" w:rsidR="00091D44" w:rsidRPr="00421C9E" w:rsidRDefault="00091D44" w:rsidP="003C584D">
            <w:pPr>
              <w:rPr>
                <w:rFonts w:ascii="Arial" w:hAnsi="Arial" w:cs="Arial"/>
                <w:b/>
                <w:bCs/>
                <w:sz w:val="20"/>
                <w:szCs w:val="20"/>
                <w:u w:val="single"/>
              </w:rPr>
            </w:pPr>
          </w:p>
        </w:tc>
        <w:tc>
          <w:tcPr>
            <w:tcW w:w="3118" w:type="dxa"/>
          </w:tcPr>
          <w:p w14:paraId="063A2283" w14:textId="77777777" w:rsidR="00133DCB" w:rsidRPr="00421C9E" w:rsidRDefault="00133DCB" w:rsidP="003C584D">
            <w:pPr>
              <w:rPr>
                <w:rFonts w:ascii="Arial" w:hAnsi="Arial" w:cs="Arial"/>
                <w:b/>
                <w:bCs/>
                <w:sz w:val="20"/>
                <w:szCs w:val="20"/>
                <w:u w:val="single"/>
              </w:rPr>
            </w:pPr>
          </w:p>
          <w:p w14:paraId="1E417C09" w14:textId="00CABBD4" w:rsidR="008E4BB0" w:rsidRPr="00421C9E" w:rsidRDefault="008E4BB0" w:rsidP="003C584D">
            <w:pPr>
              <w:pStyle w:val="ListParagraph"/>
              <w:numPr>
                <w:ilvl w:val="0"/>
                <w:numId w:val="5"/>
              </w:numPr>
              <w:rPr>
                <w:rFonts w:ascii="Arial" w:hAnsi="Arial" w:cs="Arial"/>
                <w:b/>
                <w:bCs/>
                <w:sz w:val="20"/>
                <w:szCs w:val="20"/>
                <w:u w:val="single"/>
              </w:rPr>
            </w:pPr>
            <w:r w:rsidRPr="00421C9E">
              <w:rPr>
                <w:rFonts w:ascii="Arial" w:hAnsi="Arial" w:cs="Arial"/>
                <w:sz w:val="20"/>
                <w:szCs w:val="20"/>
              </w:rPr>
              <w:t>sustained depressed mood, lack of energy, difficulty concentrating, decreased interest and withdrawal from activities</w:t>
            </w:r>
            <w:r w:rsidR="00513B20" w:rsidRPr="00421C9E">
              <w:rPr>
                <w:rFonts w:ascii="Arial" w:hAnsi="Arial" w:cs="Arial"/>
                <w:sz w:val="20"/>
                <w:szCs w:val="20"/>
              </w:rPr>
              <w:t>.</w:t>
            </w:r>
          </w:p>
          <w:p w14:paraId="15E44E95" w14:textId="6F328950" w:rsidR="008E4BB0" w:rsidRPr="00421C9E" w:rsidRDefault="008E4BB0" w:rsidP="003C584D">
            <w:pPr>
              <w:pStyle w:val="ListParagraph"/>
              <w:numPr>
                <w:ilvl w:val="0"/>
                <w:numId w:val="5"/>
              </w:numPr>
              <w:rPr>
                <w:rFonts w:ascii="Arial" w:hAnsi="Arial" w:cs="Arial"/>
                <w:b/>
                <w:bCs/>
                <w:sz w:val="20"/>
                <w:szCs w:val="20"/>
                <w:u w:val="single"/>
              </w:rPr>
            </w:pPr>
            <w:r w:rsidRPr="00421C9E">
              <w:rPr>
                <w:rFonts w:ascii="Arial" w:hAnsi="Arial" w:cs="Arial"/>
                <w:sz w:val="20"/>
                <w:szCs w:val="20"/>
              </w:rPr>
              <w:t>Suicidal thoughts</w:t>
            </w:r>
            <w:r w:rsidR="00513B20" w:rsidRPr="00421C9E">
              <w:rPr>
                <w:rFonts w:ascii="Arial" w:hAnsi="Arial" w:cs="Arial"/>
                <w:sz w:val="20"/>
                <w:szCs w:val="20"/>
              </w:rPr>
              <w:t>.</w:t>
            </w:r>
            <w:r w:rsidRPr="00421C9E">
              <w:rPr>
                <w:rFonts w:ascii="Arial" w:hAnsi="Arial" w:cs="Arial"/>
                <w:sz w:val="20"/>
                <w:szCs w:val="20"/>
              </w:rPr>
              <w:t xml:space="preserve"> </w:t>
            </w:r>
          </w:p>
          <w:p w14:paraId="10D9DAC9" w14:textId="018BE73C" w:rsidR="008E4BB0" w:rsidRPr="00421C9E" w:rsidRDefault="0027757A" w:rsidP="003C584D">
            <w:pPr>
              <w:pStyle w:val="ListParagraph"/>
              <w:numPr>
                <w:ilvl w:val="0"/>
                <w:numId w:val="5"/>
              </w:numPr>
              <w:rPr>
                <w:rFonts w:ascii="Arial" w:hAnsi="Arial" w:cs="Arial"/>
                <w:sz w:val="20"/>
                <w:szCs w:val="20"/>
              </w:rPr>
            </w:pPr>
            <w:r w:rsidRPr="00421C9E">
              <w:rPr>
                <w:rFonts w:ascii="Arial" w:hAnsi="Arial" w:cs="Arial"/>
                <w:sz w:val="20"/>
                <w:szCs w:val="20"/>
              </w:rPr>
              <w:t>Pessimistic views on life</w:t>
            </w:r>
            <w:r w:rsidR="00513B20" w:rsidRPr="00421C9E">
              <w:rPr>
                <w:rFonts w:ascii="Arial" w:hAnsi="Arial" w:cs="Arial"/>
                <w:sz w:val="20"/>
                <w:szCs w:val="20"/>
              </w:rPr>
              <w:t>.</w:t>
            </w:r>
          </w:p>
        </w:tc>
        <w:tc>
          <w:tcPr>
            <w:tcW w:w="2552" w:type="dxa"/>
          </w:tcPr>
          <w:p w14:paraId="161960D1" w14:textId="77777777" w:rsidR="00133DCB" w:rsidRPr="00421C9E" w:rsidRDefault="00133DCB" w:rsidP="003C584D">
            <w:pPr>
              <w:rPr>
                <w:rFonts w:ascii="Arial" w:hAnsi="Arial" w:cs="Arial"/>
                <w:b/>
                <w:bCs/>
                <w:sz w:val="20"/>
                <w:szCs w:val="20"/>
                <w:u w:val="single"/>
              </w:rPr>
            </w:pPr>
          </w:p>
          <w:p w14:paraId="25C3B60B" w14:textId="22AFE0D0" w:rsidR="0027757A" w:rsidRPr="00421C9E" w:rsidRDefault="0027757A" w:rsidP="003C584D">
            <w:pPr>
              <w:pStyle w:val="ListParagraph"/>
              <w:numPr>
                <w:ilvl w:val="0"/>
                <w:numId w:val="5"/>
              </w:numPr>
              <w:rPr>
                <w:rFonts w:ascii="Arial" w:hAnsi="Arial" w:cs="Arial"/>
                <w:sz w:val="20"/>
                <w:szCs w:val="20"/>
              </w:rPr>
            </w:pPr>
            <w:r w:rsidRPr="00421C9E">
              <w:rPr>
                <w:rFonts w:ascii="Arial" w:hAnsi="Arial" w:cs="Arial"/>
                <w:sz w:val="20"/>
                <w:szCs w:val="20"/>
              </w:rPr>
              <w:t>Social withdrawal</w:t>
            </w:r>
            <w:r w:rsidR="00513B20" w:rsidRPr="00421C9E">
              <w:rPr>
                <w:rFonts w:ascii="Arial" w:hAnsi="Arial" w:cs="Arial"/>
                <w:sz w:val="20"/>
                <w:szCs w:val="20"/>
              </w:rPr>
              <w:t>.</w:t>
            </w:r>
            <w:r w:rsidRPr="00421C9E">
              <w:rPr>
                <w:rFonts w:ascii="Arial" w:hAnsi="Arial" w:cs="Arial"/>
                <w:sz w:val="20"/>
                <w:szCs w:val="20"/>
              </w:rPr>
              <w:t xml:space="preserve"> </w:t>
            </w:r>
          </w:p>
          <w:p w14:paraId="27242985" w14:textId="505045DB" w:rsidR="0027757A" w:rsidRPr="00421C9E" w:rsidRDefault="0027757A" w:rsidP="003C584D">
            <w:pPr>
              <w:pStyle w:val="ListParagraph"/>
              <w:numPr>
                <w:ilvl w:val="0"/>
                <w:numId w:val="5"/>
              </w:numPr>
              <w:rPr>
                <w:rFonts w:ascii="Arial" w:hAnsi="Arial" w:cs="Arial"/>
                <w:sz w:val="20"/>
                <w:szCs w:val="20"/>
              </w:rPr>
            </w:pPr>
            <w:r w:rsidRPr="00421C9E">
              <w:rPr>
                <w:rFonts w:ascii="Arial" w:hAnsi="Arial" w:cs="Arial"/>
                <w:sz w:val="20"/>
                <w:szCs w:val="20"/>
              </w:rPr>
              <w:t>Issues with the marriage</w:t>
            </w:r>
            <w:r w:rsidR="00513B20" w:rsidRPr="00421C9E">
              <w:rPr>
                <w:rFonts w:ascii="Arial" w:hAnsi="Arial" w:cs="Arial"/>
                <w:sz w:val="20"/>
                <w:szCs w:val="20"/>
              </w:rPr>
              <w:t>.</w:t>
            </w:r>
          </w:p>
          <w:p w14:paraId="38C9B5AD" w14:textId="3294C88A" w:rsidR="0027757A" w:rsidRPr="00421C9E" w:rsidRDefault="0027757A" w:rsidP="003C584D">
            <w:pPr>
              <w:pStyle w:val="ListParagraph"/>
              <w:numPr>
                <w:ilvl w:val="0"/>
                <w:numId w:val="5"/>
              </w:numPr>
              <w:rPr>
                <w:rFonts w:ascii="Arial" w:hAnsi="Arial" w:cs="Arial"/>
                <w:sz w:val="20"/>
                <w:szCs w:val="20"/>
              </w:rPr>
            </w:pPr>
            <w:r w:rsidRPr="00421C9E">
              <w:rPr>
                <w:rFonts w:ascii="Arial" w:hAnsi="Arial" w:cs="Arial"/>
                <w:sz w:val="20"/>
                <w:szCs w:val="20"/>
              </w:rPr>
              <w:t>Unable to fulfil his work duties</w:t>
            </w:r>
            <w:r w:rsidR="00513B20" w:rsidRPr="00421C9E">
              <w:rPr>
                <w:rFonts w:ascii="Arial" w:hAnsi="Arial" w:cs="Arial"/>
                <w:sz w:val="20"/>
                <w:szCs w:val="20"/>
              </w:rPr>
              <w:t>.</w:t>
            </w:r>
            <w:r w:rsidRPr="00421C9E">
              <w:rPr>
                <w:rFonts w:ascii="Arial" w:hAnsi="Arial" w:cs="Arial"/>
                <w:sz w:val="20"/>
                <w:szCs w:val="20"/>
              </w:rPr>
              <w:t xml:space="preserve"> </w:t>
            </w:r>
          </w:p>
          <w:p w14:paraId="10AB039A" w14:textId="10DE11C7" w:rsidR="0027757A" w:rsidRPr="00421C9E" w:rsidRDefault="0027757A" w:rsidP="003C584D">
            <w:pPr>
              <w:pStyle w:val="ListParagraph"/>
              <w:numPr>
                <w:ilvl w:val="0"/>
                <w:numId w:val="5"/>
              </w:numPr>
              <w:rPr>
                <w:rFonts w:ascii="Arial" w:hAnsi="Arial" w:cs="Arial"/>
                <w:sz w:val="20"/>
                <w:szCs w:val="20"/>
              </w:rPr>
            </w:pPr>
            <w:r w:rsidRPr="00421C9E">
              <w:rPr>
                <w:rFonts w:ascii="Arial" w:hAnsi="Arial" w:cs="Arial"/>
                <w:sz w:val="20"/>
                <w:szCs w:val="20"/>
              </w:rPr>
              <w:t>Withdrawal from all physical activity</w:t>
            </w:r>
            <w:r w:rsidR="00513B20" w:rsidRPr="00421C9E">
              <w:rPr>
                <w:rFonts w:ascii="Arial" w:hAnsi="Arial" w:cs="Arial"/>
                <w:sz w:val="20"/>
                <w:szCs w:val="20"/>
              </w:rPr>
              <w:t>.</w:t>
            </w:r>
            <w:r w:rsidRPr="00421C9E">
              <w:rPr>
                <w:rFonts w:ascii="Arial" w:hAnsi="Arial" w:cs="Arial"/>
                <w:sz w:val="20"/>
                <w:szCs w:val="20"/>
              </w:rPr>
              <w:t xml:space="preserve"> </w:t>
            </w:r>
          </w:p>
        </w:tc>
      </w:tr>
      <w:tr w:rsidR="00133DCB" w14:paraId="375D8FFD" w14:textId="77777777" w:rsidTr="003C584D">
        <w:trPr>
          <w:trHeight w:val="1981"/>
        </w:trPr>
        <w:tc>
          <w:tcPr>
            <w:tcW w:w="2127" w:type="dxa"/>
          </w:tcPr>
          <w:p w14:paraId="46861979" w14:textId="3638702D" w:rsidR="00133DCB" w:rsidRPr="00421C9E" w:rsidRDefault="00133DCB" w:rsidP="003C584D">
            <w:pPr>
              <w:rPr>
                <w:rFonts w:ascii="Arial" w:hAnsi="Arial" w:cs="Arial"/>
                <w:color w:val="FF0000"/>
                <w:sz w:val="20"/>
                <w:szCs w:val="20"/>
              </w:rPr>
            </w:pPr>
            <w:r w:rsidRPr="00421C9E">
              <w:rPr>
                <w:rFonts w:ascii="Arial" w:hAnsi="Arial" w:cs="Arial"/>
                <w:sz w:val="20"/>
                <w:szCs w:val="20"/>
              </w:rPr>
              <w:t>Perpetuating</w:t>
            </w:r>
            <w:r w:rsidR="00091D44" w:rsidRPr="00421C9E">
              <w:rPr>
                <w:rFonts w:ascii="Arial" w:hAnsi="Arial" w:cs="Arial"/>
                <w:sz w:val="20"/>
                <w:szCs w:val="20"/>
              </w:rPr>
              <w:t xml:space="preserve"> </w:t>
            </w:r>
          </w:p>
          <w:p w14:paraId="5A9A1D0C" w14:textId="729FB1A7" w:rsidR="00DD0E49" w:rsidRPr="00421C9E" w:rsidRDefault="00DD0E49" w:rsidP="003C584D">
            <w:pPr>
              <w:rPr>
                <w:rFonts w:ascii="Arial" w:hAnsi="Arial" w:cs="Arial"/>
                <w:b/>
                <w:bCs/>
                <w:sz w:val="20"/>
                <w:szCs w:val="20"/>
                <w:u w:val="single"/>
              </w:rPr>
            </w:pPr>
          </w:p>
        </w:tc>
        <w:tc>
          <w:tcPr>
            <w:tcW w:w="2977" w:type="dxa"/>
          </w:tcPr>
          <w:p w14:paraId="563EF122" w14:textId="77777777" w:rsidR="00133DCB" w:rsidRPr="00421C9E" w:rsidRDefault="00133DCB" w:rsidP="003C584D">
            <w:pPr>
              <w:rPr>
                <w:rFonts w:ascii="Arial" w:hAnsi="Arial" w:cs="Arial"/>
                <w:b/>
                <w:bCs/>
                <w:sz w:val="20"/>
                <w:szCs w:val="20"/>
                <w:u w:val="single"/>
              </w:rPr>
            </w:pPr>
          </w:p>
          <w:p w14:paraId="194A8790" w14:textId="6B6D25FD" w:rsidR="00091D44" w:rsidRPr="00421C9E" w:rsidRDefault="0027757A" w:rsidP="003C584D">
            <w:pPr>
              <w:pStyle w:val="ListParagraph"/>
              <w:numPr>
                <w:ilvl w:val="0"/>
                <w:numId w:val="7"/>
              </w:numPr>
              <w:rPr>
                <w:rFonts w:ascii="Arial" w:hAnsi="Arial" w:cs="Arial"/>
                <w:sz w:val="20"/>
                <w:szCs w:val="20"/>
              </w:rPr>
            </w:pPr>
            <w:r w:rsidRPr="00421C9E">
              <w:rPr>
                <w:rFonts w:ascii="Arial" w:hAnsi="Arial" w:cs="Arial"/>
                <w:sz w:val="20"/>
                <w:szCs w:val="20"/>
              </w:rPr>
              <w:t>Depression</w:t>
            </w:r>
            <w:r w:rsidR="00513B20" w:rsidRPr="00421C9E">
              <w:rPr>
                <w:rFonts w:ascii="Arial" w:hAnsi="Arial" w:cs="Arial"/>
                <w:sz w:val="20"/>
                <w:szCs w:val="20"/>
              </w:rPr>
              <w:t>.</w:t>
            </w:r>
            <w:r w:rsidRPr="00421C9E">
              <w:rPr>
                <w:rFonts w:ascii="Arial" w:hAnsi="Arial" w:cs="Arial"/>
                <w:sz w:val="20"/>
                <w:szCs w:val="20"/>
              </w:rPr>
              <w:t xml:space="preserve"> </w:t>
            </w:r>
          </w:p>
          <w:p w14:paraId="5DA1514C" w14:textId="062F7B25" w:rsidR="0027757A" w:rsidRPr="00421C9E" w:rsidRDefault="0027757A" w:rsidP="003C584D">
            <w:pPr>
              <w:pStyle w:val="ListParagraph"/>
              <w:numPr>
                <w:ilvl w:val="0"/>
                <w:numId w:val="7"/>
              </w:numPr>
              <w:rPr>
                <w:rFonts w:ascii="Arial" w:hAnsi="Arial" w:cs="Arial"/>
                <w:sz w:val="20"/>
                <w:szCs w:val="20"/>
              </w:rPr>
            </w:pPr>
            <w:r w:rsidRPr="00421C9E">
              <w:rPr>
                <w:rFonts w:ascii="Arial" w:hAnsi="Arial" w:cs="Arial"/>
                <w:sz w:val="20"/>
                <w:szCs w:val="20"/>
              </w:rPr>
              <w:t>Reluctant in taking medication</w:t>
            </w:r>
            <w:r w:rsidR="00513B20" w:rsidRPr="00421C9E">
              <w:rPr>
                <w:rFonts w:ascii="Arial" w:hAnsi="Arial" w:cs="Arial"/>
                <w:sz w:val="20"/>
                <w:szCs w:val="20"/>
              </w:rPr>
              <w:t>.</w:t>
            </w:r>
          </w:p>
          <w:p w14:paraId="1F96877D" w14:textId="3B65E465" w:rsidR="0027757A" w:rsidRPr="00421C9E" w:rsidRDefault="0027757A" w:rsidP="003C584D">
            <w:pPr>
              <w:pStyle w:val="ListParagraph"/>
              <w:rPr>
                <w:rFonts w:ascii="Arial" w:hAnsi="Arial" w:cs="Arial"/>
                <w:b/>
                <w:bCs/>
                <w:sz w:val="20"/>
                <w:szCs w:val="20"/>
                <w:u w:val="single"/>
              </w:rPr>
            </w:pPr>
          </w:p>
          <w:p w14:paraId="655945DD" w14:textId="47B5820A" w:rsidR="00091D44" w:rsidRPr="00421C9E" w:rsidRDefault="00091D44" w:rsidP="003C584D">
            <w:pPr>
              <w:rPr>
                <w:rFonts w:ascii="Arial" w:hAnsi="Arial" w:cs="Arial"/>
                <w:b/>
                <w:bCs/>
                <w:sz w:val="20"/>
                <w:szCs w:val="20"/>
                <w:u w:val="single"/>
              </w:rPr>
            </w:pPr>
          </w:p>
        </w:tc>
        <w:tc>
          <w:tcPr>
            <w:tcW w:w="3118" w:type="dxa"/>
          </w:tcPr>
          <w:p w14:paraId="0EEA327A" w14:textId="77777777" w:rsidR="00133DCB" w:rsidRPr="00421C9E" w:rsidRDefault="00133DCB" w:rsidP="003C584D">
            <w:pPr>
              <w:rPr>
                <w:rFonts w:ascii="Arial" w:hAnsi="Arial" w:cs="Arial"/>
                <w:b/>
                <w:bCs/>
                <w:sz w:val="20"/>
                <w:szCs w:val="20"/>
                <w:u w:val="single"/>
              </w:rPr>
            </w:pPr>
          </w:p>
          <w:p w14:paraId="20E33A96" w14:textId="2F739E47" w:rsidR="00350889" w:rsidRPr="00421C9E" w:rsidRDefault="00350889" w:rsidP="003C584D">
            <w:pPr>
              <w:pStyle w:val="ListParagraph"/>
              <w:numPr>
                <w:ilvl w:val="0"/>
                <w:numId w:val="7"/>
              </w:numPr>
              <w:rPr>
                <w:rFonts w:ascii="Arial" w:hAnsi="Arial" w:cs="Arial"/>
                <w:sz w:val="20"/>
                <w:szCs w:val="20"/>
              </w:rPr>
            </w:pPr>
            <w:r w:rsidRPr="00421C9E">
              <w:rPr>
                <w:rFonts w:ascii="Arial" w:hAnsi="Arial" w:cs="Arial"/>
                <w:sz w:val="20"/>
                <w:szCs w:val="20"/>
              </w:rPr>
              <w:t>Having a high expectation towards himself</w:t>
            </w:r>
            <w:r w:rsidR="00513B20" w:rsidRPr="00421C9E">
              <w:rPr>
                <w:rFonts w:ascii="Arial" w:hAnsi="Arial" w:cs="Arial"/>
                <w:sz w:val="20"/>
                <w:szCs w:val="20"/>
              </w:rPr>
              <w:t>.</w:t>
            </w:r>
          </w:p>
          <w:p w14:paraId="2CDA120B" w14:textId="451771C0" w:rsidR="00350889" w:rsidRPr="00421C9E" w:rsidRDefault="00350889" w:rsidP="003C584D">
            <w:pPr>
              <w:pStyle w:val="ListParagraph"/>
              <w:numPr>
                <w:ilvl w:val="0"/>
                <w:numId w:val="7"/>
              </w:numPr>
              <w:rPr>
                <w:rFonts w:ascii="Arial" w:hAnsi="Arial" w:cs="Arial"/>
                <w:sz w:val="20"/>
                <w:szCs w:val="20"/>
              </w:rPr>
            </w:pPr>
            <w:r w:rsidRPr="00421C9E">
              <w:rPr>
                <w:rFonts w:ascii="Arial" w:hAnsi="Arial" w:cs="Arial"/>
                <w:sz w:val="20"/>
                <w:szCs w:val="20"/>
              </w:rPr>
              <w:t>Unable to put his own needs above his family expectations</w:t>
            </w:r>
            <w:r w:rsidR="00513B20" w:rsidRPr="00421C9E">
              <w:rPr>
                <w:rFonts w:ascii="Arial" w:hAnsi="Arial" w:cs="Arial"/>
                <w:sz w:val="20"/>
                <w:szCs w:val="20"/>
              </w:rPr>
              <w:t>.</w:t>
            </w:r>
            <w:r w:rsidRPr="00421C9E">
              <w:rPr>
                <w:rFonts w:ascii="Arial" w:hAnsi="Arial" w:cs="Arial"/>
                <w:sz w:val="20"/>
                <w:szCs w:val="20"/>
              </w:rPr>
              <w:t xml:space="preserve"> </w:t>
            </w:r>
          </w:p>
        </w:tc>
        <w:tc>
          <w:tcPr>
            <w:tcW w:w="2552" w:type="dxa"/>
          </w:tcPr>
          <w:p w14:paraId="49F312C0" w14:textId="77777777" w:rsidR="00133DCB" w:rsidRPr="00421C9E" w:rsidRDefault="00133DCB" w:rsidP="003C584D">
            <w:pPr>
              <w:rPr>
                <w:rFonts w:ascii="Arial" w:hAnsi="Arial" w:cs="Arial"/>
                <w:b/>
                <w:bCs/>
                <w:sz w:val="20"/>
                <w:szCs w:val="20"/>
                <w:u w:val="single"/>
              </w:rPr>
            </w:pPr>
          </w:p>
          <w:p w14:paraId="24CCA0C9" w14:textId="325CC940" w:rsidR="00350889" w:rsidRPr="00421C9E" w:rsidRDefault="0027757A" w:rsidP="003C584D">
            <w:pPr>
              <w:pStyle w:val="ListParagraph"/>
              <w:numPr>
                <w:ilvl w:val="0"/>
                <w:numId w:val="7"/>
              </w:numPr>
              <w:rPr>
                <w:rFonts w:ascii="Arial" w:hAnsi="Arial" w:cs="Arial"/>
                <w:sz w:val="20"/>
                <w:szCs w:val="20"/>
              </w:rPr>
            </w:pPr>
            <w:r w:rsidRPr="00421C9E">
              <w:rPr>
                <w:rFonts w:ascii="Arial" w:hAnsi="Arial" w:cs="Arial"/>
                <w:sz w:val="20"/>
                <w:szCs w:val="20"/>
              </w:rPr>
              <w:t>Limited social network and support</w:t>
            </w:r>
            <w:r w:rsidR="00513B20" w:rsidRPr="00421C9E">
              <w:rPr>
                <w:rFonts w:ascii="Arial" w:hAnsi="Arial" w:cs="Arial"/>
                <w:sz w:val="20"/>
                <w:szCs w:val="20"/>
              </w:rPr>
              <w:t>.</w:t>
            </w:r>
          </w:p>
          <w:p w14:paraId="44F2F2E8" w14:textId="2CA15A71" w:rsidR="0027757A" w:rsidRPr="00421C9E" w:rsidRDefault="00350889" w:rsidP="003C584D">
            <w:pPr>
              <w:pStyle w:val="ListParagraph"/>
              <w:numPr>
                <w:ilvl w:val="0"/>
                <w:numId w:val="7"/>
              </w:numPr>
              <w:rPr>
                <w:rFonts w:ascii="Arial" w:hAnsi="Arial" w:cs="Arial"/>
                <w:sz w:val="20"/>
                <w:szCs w:val="20"/>
              </w:rPr>
            </w:pPr>
            <w:r w:rsidRPr="00421C9E">
              <w:rPr>
                <w:rFonts w:ascii="Arial" w:hAnsi="Arial" w:cs="Arial"/>
                <w:sz w:val="20"/>
                <w:szCs w:val="20"/>
              </w:rPr>
              <w:t>No family support</w:t>
            </w:r>
            <w:r w:rsidR="00513B20" w:rsidRPr="00421C9E">
              <w:rPr>
                <w:rFonts w:ascii="Arial" w:hAnsi="Arial" w:cs="Arial"/>
                <w:sz w:val="20"/>
                <w:szCs w:val="20"/>
              </w:rPr>
              <w:t>.</w:t>
            </w:r>
            <w:r w:rsidRPr="00421C9E">
              <w:rPr>
                <w:rFonts w:ascii="Arial" w:hAnsi="Arial" w:cs="Arial"/>
                <w:sz w:val="20"/>
                <w:szCs w:val="20"/>
              </w:rPr>
              <w:t xml:space="preserve"> </w:t>
            </w:r>
            <w:r w:rsidR="0027757A" w:rsidRPr="00421C9E">
              <w:rPr>
                <w:rFonts w:ascii="Arial" w:hAnsi="Arial" w:cs="Arial"/>
                <w:sz w:val="20"/>
                <w:szCs w:val="20"/>
              </w:rPr>
              <w:t xml:space="preserve"> </w:t>
            </w:r>
          </w:p>
        </w:tc>
      </w:tr>
      <w:tr w:rsidR="00133DCB" w14:paraId="64ED2EE1" w14:textId="77777777" w:rsidTr="003C584D">
        <w:trPr>
          <w:trHeight w:val="1437"/>
        </w:trPr>
        <w:tc>
          <w:tcPr>
            <w:tcW w:w="2127" w:type="dxa"/>
          </w:tcPr>
          <w:p w14:paraId="3199DF0C" w14:textId="73022F06" w:rsidR="00133DCB" w:rsidRPr="00421C9E" w:rsidRDefault="00133DCB" w:rsidP="003C584D">
            <w:pPr>
              <w:rPr>
                <w:rFonts w:ascii="Arial" w:hAnsi="Arial" w:cs="Arial"/>
                <w:color w:val="FF0000"/>
                <w:sz w:val="20"/>
                <w:szCs w:val="20"/>
              </w:rPr>
            </w:pPr>
            <w:r w:rsidRPr="00421C9E">
              <w:rPr>
                <w:rFonts w:ascii="Arial" w:hAnsi="Arial" w:cs="Arial"/>
                <w:sz w:val="20"/>
                <w:szCs w:val="20"/>
              </w:rPr>
              <w:t>Protective</w:t>
            </w:r>
            <w:r w:rsidR="00091D44" w:rsidRPr="00421C9E">
              <w:rPr>
                <w:rFonts w:ascii="Arial" w:hAnsi="Arial" w:cs="Arial"/>
                <w:sz w:val="20"/>
                <w:szCs w:val="20"/>
              </w:rPr>
              <w:t xml:space="preserve"> </w:t>
            </w:r>
          </w:p>
          <w:p w14:paraId="1B69B15B" w14:textId="770E94BD" w:rsidR="00DD0E49" w:rsidRPr="00421C9E" w:rsidRDefault="00DD0E49" w:rsidP="003C584D">
            <w:pPr>
              <w:rPr>
                <w:rFonts w:ascii="Arial" w:hAnsi="Arial" w:cs="Arial"/>
                <w:b/>
                <w:bCs/>
                <w:sz w:val="20"/>
                <w:szCs w:val="20"/>
                <w:u w:val="single"/>
              </w:rPr>
            </w:pPr>
          </w:p>
        </w:tc>
        <w:tc>
          <w:tcPr>
            <w:tcW w:w="2977" w:type="dxa"/>
          </w:tcPr>
          <w:p w14:paraId="26CDE744" w14:textId="77777777" w:rsidR="00133DCB" w:rsidRPr="00421C9E" w:rsidRDefault="00133DCB" w:rsidP="003C584D">
            <w:pPr>
              <w:rPr>
                <w:rFonts w:ascii="Arial" w:hAnsi="Arial" w:cs="Arial"/>
                <w:b/>
                <w:bCs/>
                <w:sz w:val="20"/>
                <w:szCs w:val="20"/>
                <w:u w:val="single"/>
              </w:rPr>
            </w:pPr>
          </w:p>
          <w:p w14:paraId="2D469FD0" w14:textId="77777777" w:rsidR="00091D44" w:rsidRPr="00421C9E" w:rsidRDefault="00091D44" w:rsidP="003C584D">
            <w:pPr>
              <w:rPr>
                <w:rFonts w:ascii="Arial" w:hAnsi="Arial" w:cs="Arial"/>
                <w:b/>
                <w:bCs/>
                <w:sz w:val="20"/>
                <w:szCs w:val="20"/>
                <w:u w:val="single"/>
              </w:rPr>
            </w:pPr>
          </w:p>
          <w:p w14:paraId="40C5BEBC" w14:textId="442DD4B9" w:rsidR="00091D44" w:rsidRPr="00421C9E" w:rsidRDefault="00091D44" w:rsidP="003C584D">
            <w:pPr>
              <w:rPr>
                <w:rFonts w:ascii="Arial" w:hAnsi="Arial" w:cs="Arial"/>
                <w:b/>
                <w:bCs/>
                <w:sz w:val="20"/>
                <w:szCs w:val="20"/>
                <w:u w:val="single"/>
              </w:rPr>
            </w:pPr>
          </w:p>
        </w:tc>
        <w:tc>
          <w:tcPr>
            <w:tcW w:w="3118" w:type="dxa"/>
          </w:tcPr>
          <w:p w14:paraId="7D33017E" w14:textId="77777777" w:rsidR="00133DCB" w:rsidRPr="00421C9E" w:rsidRDefault="00133DCB" w:rsidP="003C584D">
            <w:pPr>
              <w:rPr>
                <w:rFonts w:ascii="Arial" w:hAnsi="Arial" w:cs="Arial"/>
                <w:b/>
                <w:bCs/>
                <w:sz w:val="20"/>
                <w:szCs w:val="20"/>
                <w:u w:val="single"/>
              </w:rPr>
            </w:pPr>
          </w:p>
        </w:tc>
        <w:tc>
          <w:tcPr>
            <w:tcW w:w="2552" w:type="dxa"/>
          </w:tcPr>
          <w:p w14:paraId="591A261D" w14:textId="77777777" w:rsidR="00133DCB" w:rsidRPr="00421C9E" w:rsidRDefault="00133DCB" w:rsidP="003C584D">
            <w:pPr>
              <w:rPr>
                <w:rFonts w:ascii="Arial" w:hAnsi="Arial" w:cs="Arial"/>
                <w:b/>
                <w:bCs/>
                <w:sz w:val="20"/>
                <w:szCs w:val="20"/>
                <w:u w:val="single"/>
              </w:rPr>
            </w:pPr>
          </w:p>
          <w:p w14:paraId="00F79023" w14:textId="5377496A" w:rsidR="0027757A" w:rsidRPr="00421C9E" w:rsidRDefault="00350889" w:rsidP="003C584D">
            <w:pPr>
              <w:pStyle w:val="ListParagraph"/>
              <w:numPr>
                <w:ilvl w:val="0"/>
                <w:numId w:val="10"/>
              </w:numPr>
              <w:rPr>
                <w:rFonts w:ascii="Arial" w:hAnsi="Arial" w:cs="Arial"/>
                <w:sz w:val="20"/>
                <w:szCs w:val="20"/>
              </w:rPr>
            </w:pPr>
            <w:r w:rsidRPr="00421C9E">
              <w:rPr>
                <w:rFonts w:ascii="Arial" w:hAnsi="Arial" w:cs="Arial"/>
                <w:sz w:val="20"/>
                <w:szCs w:val="20"/>
              </w:rPr>
              <w:t>Support of his wife</w:t>
            </w:r>
            <w:r w:rsidR="00513B20" w:rsidRPr="00421C9E">
              <w:rPr>
                <w:rFonts w:ascii="Arial" w:hAnsi="Arial" w:cs="Arial"/>
                <w:sz w:val="20"/>
                <w:szCs w:val="20"/>
              </w:rPr>
              <w:t>.</w:t>
            </w:r>
          </w:p>
          <w:p w14:paraId="28CD3EC1" w14:textId="6693E9A5" w:rsidR="00350889" w:rsidRPr="00421C9E" w:rsidRDefault="00350889" w:rsidP="003C584D">
            <w:pPr>
              <w:pStyle w:val="ListParagraph"/>
              <w:numPr>
                <w:ilvl w:val="0"/>
                <w:numId w:val="10"/>
              </w:numPr>
              <w:rPr>
                <w:rFonts w:ascii="Arial" w:hAnsi="Arial" w:cs="Arial"/>
                <w:sz w:val="20"/>
                <w:szCs w:val="20"/>
              </w:rPr>
            </w:pPr>
            <w:r w:rsidRPr="00421C9E">
              <w:rPr>
                <w:rFonts w:ascii="Arial" w:hAnsi="Arial" w:cs="Arial"/>
                <w:sz w:val="20"/>
                <w:szCs w:val="20"/>
              </w:rPr>
              <w:t>Education</w:t>
            </w:r>
            <w:r w:rsidR="00513B20" w:rsidRPr="00421C9E">
              <w:rPr>
                <w:rFonts w:ascii="Arial" w:hAnsi="Arial" w:cs="Arial"/>
                <w:sz w:val="20"/>
                <w:szCs w:val="20"/>
              </w:rPr>
              <w:t>.</w:t>
            </w:r>
            <w:r w:rsidRPr="00421C9E">
              <w:rPr>
                <w:rFonts w:ascii="Arial" w:hAnsi="Arial" w:cs="Arial"/>
                <w:sz w:val="20"/>
                <w:szCs w:val="20"/>
              </w:rPr>
              <w:t xml:space="preserve"> </w:t>
            </w:r>
          </w:p>
        </w:tc>
      </w:tr>
    </w:tbl>
    <w:p w14:paraId="298B33AF" w14:textId="639BEC34" w:rsidR="00B74DF6" w:rsidRDefault="00B74DF6" w:rsidP="00463CB2"/>
    <w:p w14:paraId="6FC16825" w14:textId="77777777" w:rsidR="00B74DF6" w:rsidRDefault="00B74DF6" w:rsidP="00463CB2"/>
    <w:p w14:paraId="0B973E23" w14:textId="0164181C" w:rsidR="008B2CB9" w:rsidRPr="00421C9E" w:rsidRDefault="00941E3A" w:rsidP="00285FF8">
      <w:pPr>
        <w:spacing w:line="360" w:lineRule="auto"/>
        <w:rPr>
          <w:rFonts w:ascii="Arial" w:hAnsi="Arial" w:cs="Arial"/>
          <w:b/>
          <w:bCs/>
          <w:sz w:val="24"/>
          <w:szCs w:val="24"/>
          <w:u w:val="single"/>
        </w:rPr>
      </w:pPr>
      <w:r w:rsidRPr="00421C9E">
        <w:rPr>
          <w:rFonts w:ascii="Arial" w:hAnsi="Arial" w:cs="Arial"/>
          <w:b/>
          <w:bCs/>
          <w:sz w:val="24"/>
          <w:szCs w:val="24"/>
          <w:u w:val="single"/>
        </w:rPr>
        <w:lastRenderedPageBreak/>
        <w:t>Diagnosis according to t</w:t>
      </w:r>
      <w:r w:rsidR="008B2CB9" w:rsidRPr="00421C9E">
        <w:rPr>
          <w:rFonts w:ascii="Arial" w:hAnsi="Arial" w:cs="Arial"/>
          <w:b/>
          <w:bCs/>
          <w:sz w:val="24"/>
          <w:szCs w:val="24"/>
          <w:u w:val="single"/>
        </w:rPr>
        <w:t>he DSM</w:t>
      </w:r>
      <w:r w:rsidRPr="00421C9E">
        <w:rPr>
          <w:rFonts w:ascii="Arial" w:hAnsi="Arial" w:cs="Arial"/>
          <w:b/>
          <w:bCs/>
          <w:sz w:val="24"/>
          <w:szCs w:val="24"/>
          <w:u w:val="single"/>
        </w:rPr>
        <w:t>-</w:t>
      </w:r>
      <w:r w:rsidR="008B2CB9" w:rsidRPr="00421C9E">
        <w:rPr>
          <w:rFonts w:ascii="Arial" w:hAnsi="Arial" w:cs="Arial"/>
          <w:b/>
          <w:bCs/>
          <w:sz w:val="24"/>
          <w:szCs w:val="24"/>
          <w:u w:val="single"/>
        </w:rPr>
        <w:t xml:space="preserve"> V  </w:t>
      </w:r>
    </w:p>
    <w:p w14:paraId="266AAABA" w14:textId="17A1CBB2" w:rsidR="00163542" w:rsidRPr="00421C9E" w:rsidRDefault="000644DC" w:rsidP="00285FF8">
      <w:pPr>
        <w:spacing w:line="360" w:lineRule="auto"/>
        <w:rPr>
          <w:rFonts w:ascii="Arial" w:hAnsi="Arial" w:cs="Arial"/>
          <w:sz w:val="24"/>
          <w:szCs w:val="24"/>
        </w:rPr>
      </w:pPr>
      <w:r w:rsidRPr="00421C9E">
        <w:rPr>
          <w:rFonts w:ascii="Arial" w:hAnsi="Arial" w:cs="Arial"/>
          <w:sz w:val="24"/>
          <w:szCs w:val="24"/>
        </w:rPr>
        <w:t xml:space="preserve">Bipolar disorder </w:t>
      </w:r>
      <w:r w:rsidR="00207B29" w:rsidRPr="00421C9E">
        <w:rPr>
          <w:rFonts w:ascii="Arial" w:hAnsi="Arial" w:cs="Arial"/>
          <w:sz w:val="24"/>
          <w:szCs w:val="24"/>
        </w:rPr>
        <w:t xml:space="preserve">(BD) </w:t>
      </w:r>
      <w:r w:rsidRPr="00421C9E">
        <w:rPr>
          <w:rFonts w:ascii="Arial" w:hAnsi="Arial" w:cs="Arial"/>
          <w:sz w:val="24"/>
          <w:szCs w:val="24"/>
        </w:rPr>
        <w:t xml:space="preserve">is a mood disorder </w:t>
      </w:r>
      <w:r w:rsidR="00BB7914" w:rsidRPr="00421C9E">
        <w:rPr>
          <w:rFonts w:ascii="Arial" w:hAnsi="Arial" w:cs="Arial"/>
          <w:sz w:val="24"/>
          <w:szCs w:val="24"/>
        </w:rPr>
        <w:t xml:space="preserve">that </w:t>
      </w:r>
      <w:r w:rsidR="00F14E42" w:rsidRPr="00421C9E">
        <w:rPr>
          <w:rFonts w:ascii="Arial" w:hAnsi="Arial" w:cs="Arial"/>
          <w:sz w:val="24"/>
          <w:szCs w:val="24"/>
        </w:rPr>
        <w:t xml:space="preserve">varieties between </w:t>
      </w:r>
      <w:r w:rsidR="00BB7914" w:rsidRPr="00421C9E">
        <w:rPr>
          <w:rFonts w:ascii="Arial" w:hAnsi="Arial" w:cs="Arial"/>
          <w:sz w:val="24"/>
          <w:szCs w:val="24"/>
        </w:rPr>
        <w:t xml:space="preserve">sever </w:t>
      </w:r>
      <w:r w:rsidR="00F14E42" w:rsidRPr="00421C9E">
        <w:rPr>
          <w:rFonts w:ascii="Arial" w:hAnsi="Arial" w:cs="Arial"/>
          <w:sz w:val="24"/>
          <w:szCs w:val="24"/>
        </w:rPr>
        <w:t xml:space="preserve">mania and </w:t>
      </w:r>
      <w:r w:rsidR="000C5A15" w:rsidRPr="00421C9E">
        <w:rPr>
          <w:rFonts w:ascii="Arial" w:hAnsi="Arial" w:cs="Arial"/>
          <w:sz w:val="24"/>
          <w:szCs w:val="24"/>
        </w:rPr>
        <w:t>depression.</w:t>
      </w:r>
      <w:r w:rsidR="00F14E42" w:rsidRPr="00421C9E">
        <w:rPr>
          <w:rFonts w:ascii="Arial" w:hAnsi="Arial" w:cs="Arial"/>
          <w:sz w:val="24"/>
          <w:szCs w:val="24"/>
        </w:rPr>
        <w:t xml:space="preserve"> </w:t>
      </w:r>
      <w:r w:rsidR="00DB12E6" w:rsidRPr="00421C9E">
        <w:rPr>
          <w:rFonts w:ascii="Arial" w:hAnsi="Arial" w:cs="Arial"/>
          <w:sz w:val="24"/>
          <w:szCs w:val="24"/>
        </w:rPr>
        <w:t xml:space="preserve">According to the </w:t>
      </w:r>
      <w:r w:rsidR="00F81B3D" w:rsidRPr="00421C9E">
        <w:rPr>
          <w:rFonts w:ascii="Arial" w:hAnsi="Arial" w:cs="Arial"/>
          <w:sz w:val="24"/>
          <w:szCs w:val="24"/>
        </w:rPr>
        <w:t xml:space="preserve">Diagnostic and Statistical Manual of Mental Disorders (DSM-5) </w:t>
      </w:r>
      <w:r w:rsidR="003E311F" w:rsidRPr="00421C9E">
        <w:rPr>
          <w:rFonts w:ascii="Arial" w:hAnsi="Arial" w:cs="Arial"/>
          <w:sz w:val="24"/>
          <w:szCs w:val="24"/>
        </w:rPr>
        <w:t xml:space="preserve">before </w:t>
      </w:r>
      <w:r w:rsidR="000258A6" w:rsidRPr="00421C9E">
        <w:rPr>
          <w:rFonts w:ascii="Arial" w:hAnsi="Arial" w:cs="Arial"/>
          <w:sz w:val="24"/>
          <w:szCs w:val="24"/>
        </w:rPr>
        <w:t>an</w:t>
      </w:r>
      <w:r w:rsidR="003E311F" w:rsidRPr="00421C9E">
        <w:rPr>
          <w:rFonts w:ascii="Arial" w:hAnsi="Arial" w:cs="Arial"/>
          <w:sz w:val="24"/>
          <w:szCs w:val="24"/>
        </w:rPr>
        <w:t xml:space="preserve"> individual can be diagnosed with a bipolar disorder </w:t>
      </w:r>
      <w:r w:rsidR="000258A6" w:rsidRPr="00421C9E">
        <w:rPr>
          <w:rFonts w:ascii="Arial" w:hAnsi="Arial" w:cs="Arial"/>
          <w:sz w:val="24"/>
          <w:szCs w:val="24"/>
        </w:rPr>
        <w:t>there has to be at least on</w:t>
      </w:r>
      <w:r w:rsidR="00B42CEF" w:rsidRPr="00421C9E">
        <w:rPr>
          <w:rFonts w:ascii="Arial" w:hAnsi="Arial" w:cs="Arial"/>
          <w:sz w:val="24"/>
          <w:szCs w:val="24"/>
        </w:rPr>
        <w:t xml:space="preserve">e </w:t>
      </w:r>
      <w:r w:rsidR="000258A6" w:rsidRPr="00421C9E">
        <w:rPr>
          <w:rFonts w:ascii="Arial" w:hAnsi="Arial" w:cs="Arial"/>
          <w:sz w:val="24"/>
          <w:szCs w:val="24"/>
        </w:rPr>
        <w:t>manic episode</w:t>
      </w:r>
      <w:r w:rsidR="00B42CEF" w:rsidRPr="00421C9E">
        <w:rPr>
          <w:rFonts w:ascii="Arial" w:hAnsi="Arial" w:cs="Arial"/>
          <w:sz w:val="24"/>
          <w:szCs w:val="24"/>
        </w:rPr>
        <w:t xml:space="preserve"> recorded</w:t>
      </w:r>
      <w:r w:rsidR="00287449" w:rsidRPr="00421C9E">
        <w:rPr>
          <w:rFonts w:ascii="Arial" w:hAnsi="Arial" w:cs="Arial"/>
          <w:sz w:val="24"/>
          <w:szCs w:val="24"/>
        </w:rPr>
        <w:t xml:space="preserve"> </w:t>
      </w:r>
      <w:bookmarkStart w:id="1" w:name="_Hlk62225557"/>
      <w:r w:rsidR="00287449" w:rsidRPr="00421C9E">
        <w:rPr>
          <w:rFonts w:ascii="Arial" w:hAnsi="Arial" w:cs="Arial"/>
          <w:sz w:val="24"/>
          <w:szCs w:val="24"/>
        </w:rPr>
        <w:t>(</w:t>
      </w:r>
      <w:r w:rsidR="00911257" w:rsidRPr="00421C9E">
        <w:rPr>
          <w:rFonts w:ascii="Arial" w:hAnsi="Arial" w:cs="Arial"/>
          <w:sz w:val="24"/>
          <w:szCs w:val="24"/>
        </w:rPr>
        <w:t>American Psychiatric Association’s, 20</w:t>
      </w:r>
      <w:r w:rsidR="00147F9D" w:rsidRPr="00421C9E">
        <w:rPr>
          <w:rFonts w:ascii="Arial" w:hAnsi="Arial" w:cs="Arial"/>
          <w:sz w:val="24"/>
          <w:szCs w:val="24"/>
        </w:rPr>
        <w:t>1</w:t>
      </w:r>
      <w:r w:rsidR="00911257" w:rsidRPr="00421C9E">
        <w:rPr>
          <w:rFonts w:ascii="Arial" w:hAnsi="Arial" w:cs="Arial"/>
          <w:sz w:val="24"/>
          <w:szCs w:val="24"/>
        </w:rPr>
        <w:t>3)</w:t>
      </w:r>
      <w:bookmarkEnd w:id="1"/>
      <w:r w:rsidR="00911257" w:rsidRPr="00421C9E">
        <w:rPr>
          <w:rFonts w:ascii="Arial" w:hAnsi="Arial" w:cs="Arial"/>
          <w:sz w:val="24"/>
          <w:szCs w:val="24"/>
        </w:rPr>
        <w:t xml:space="preserve">. </w:t>
      </w:r>
      <w:r w:rsidR="00BF322F" w:rsidRPr="00421C9E">
        <w:rPr>
          <w:rFonts w:ascii="Arial" w:hAnsi="Arial" w:cs="Arial"/>
          <w:sz w:val="24"/>
          <w:szCs w:val="24"/>
        </w:rPr>
        <w:t xml:space="preserve">The </w:t>
      </w:r>
      <w:r w:rsidR="00960959" w:rsidRPr="00421C9E">
        <w:rPr>
          <w:rFonts w:ascii="Arial" w:hAnsi="Arial" w:cs="Arial"/>
          <w:sz w:val="24"/>
          <w:szCs w:val="24"/>
        </w:rPr>
        <w:t>DSM</w:t>
      </w:r>
      <w:r w:rsidR="00941E3A" w:rsidRPr="00421C9E">
        <w:rPr>
          <w:rFonts w:ascii="Arial" w:hAnsi="Arial" w:cs="Arial"/>
          <w:sz w:val="24"/>
          <w:szCs w:val="24"/>
        </w:rPr>
        <w:t>-5 states</w:t>
      </w:r>
      <w:r w:rsidR="00BF322F" w:rsidRPr="00421C9E">
        <w:rPr>
          <w:rFonts w:ascii="Arial" w:hAnsi="Arial" w:cs="Arial"/>
          <w:sz w:val="24"/>
          <w:szCs w:val="24"/>
        </w:rPr>
        <w:t xml:space="preserve"> that </w:t>
      </w:r>
      <w:r w:rsidR="007D2C52" w:rsidRPr="00421C9E">
        <w:rPr>
          <w:rFonts w:ascii="Arial" w:hAnsi="Arial" w:cs="Arial"/>
          <w:sz w:val="24"/>
          <w:szCs w:val="24"/>
        </w:rPr>
        <w:t>before</w:t>
      </w:r>
      <w:r w:rsidR="00BF322F" w:rsidRPr="00421C9E">
        <w:rPr>
          <w:rFonts w:ascii="Arial" w:hAnsi="Arial" w:cs="Arial"/>
          <w:sz w:val="24"/>
          <w:szCs w:val="24"/>
        </w:rPr>
        <w:t xml:space="preserve"> the</w:t>
      </w:r>
      <w:r w:rsidR="009B66AC" w:rsidRPr="00421C9E">
        <w:rPr>
          <w:rFonts w:ascii="Arial" w:hAnsi="Arial" w:cs="Arial"/>
          <w:sz w:val="24"/>
          <w:szCs w:val="24"/>
        </w:rPr>
        <w:t xml:space="preserve"> mood</w:t>
      </w:r>
      <w:r w:rsidR="00317EE2" w:rsidRPr="00421C9E">
        <w:rPr>
          <w:rFonts w:ascii="Arial" w:hAnsi="Arial" w:cs="Arial"/>
          <w:sz w:val="24"/>
          <w:szCs w:val="24"/>
        </w:rPr>
        <w:t xml:space="preserve"> </w:t>
      </w:r>
      <w:r w:rsidR="009F162A" w:rsidRPr="00421C9E">
        <w:rPr>
          <w:rFonts w:ascii="Arial" w:hAnsi="Arial" w:cs="Arial"/>
          <w:sz w:val="24"/>
          <w:szCs w:val="24"/>
        </w:rPr>
        <w:t>can</w:t>
      </w:r>
      <w:r w:rsidR="00941E3A" w:rsidRPr="00421C9E">
        <w:rPr>
          <w:rFonts w:ascii="Arial" w:hAnsi="Arial" w:cs="Arial"/>
          <w:sz w:val="24"/>
          <w:szCs w:val="24"/>
        </w:rPr>
        <w:t xml:space="preserve"> be viewed as</w:t>
      </w:r>
      <w:r w:rsidR="009B66AC" w:rsidRPr="00421C9E">
        <w:rPr>
          <w:rFonts w:ascii="Arial" w:hAnsi="Arial" w:cs="Arial"/>
          <w:sz w:val="24"/>
          <w:szCs w:val="24"/>
        </w:rPr>
        <w:t xml:space="preserve"> mania it has to </w:t>
      </w:r>
      <w:r w:rsidR="00941E3A" w:rsidRPr="00421C9E">
        <w:rPr>
          <w:rFonts w:ascii="Arial" w:hAnsi="Arial" w:cs="Arial"/>
          <w:sz w:val="24"/>
          <w:szCs w:val="24"/>
        </w:rPr>
        <w:t>continue</w:t>
      </w:r>
      <w:r w:rsidR="009B66AC" w:rsidRPr="00421C9E">
        <w:rPr>
          <w:rFonts w:ascii="Arial" w:hAnsi="Arial" w:cs="Arial"/>
          <w:sz w:val="24"/>
          <w:szCs w:val="24"/>
        </w:rPr>
        <w:t xml:space="preserve"> for a period of </w:t>
      </w:r>
      <w:r w:rsidR="00BF322F" w:rsidRPr="00421C9E">
        <w:rPr>
          <w:rFonts w:ascii="Arial" w:hAnsi="Arial" w:cs="Arial"/>
          <w:sz w:val="24"/>
          <w:szCs w:val="24"/>
        </w:rPr>
        <w:t xml:space="preserve">7 days </w:t>
      </w:r>
      <w:r w:rsidR="009B66AC" w:rsidRPr="00421C9E">
        <w:rPr>
          <w:rFonts w:ascii="Arial" w:hAnsi="Arial" w:cs="Arial"/>
          <w:sz w:val="24"/>
          <w:szCs w:val="24"/>
        </w:rPr>
        <w:t xml:space="preserve">and </w:t>
      </w:r>
      <w:r w:rsidR="00960959" w:rsidRPr="00421C9E">
        <w:rPr>
          <w:rFonts w:ascii="Arial" w:hAnsi="Arial" w:cs="Arial"/>
          <w:sz w:val="24"/>
          <w:szCs w:val="24"/>
        </w:rPr>
        <w:t>must be present most of the day, every day</w:t>
      </w:r>
      <w:r w:rsidR="00A13128" w:rsidRPr="00421C9E">
        <w:rPr>
          <w:rFonts w:ascii="Arial" w:hAnsi="Arial" w:cs="Arial"/>
          <w:sz w:val="24"/>
          <w:szCs w:val="24"/>
        </w:rPr>
        <w:t xml:space="preserve"> (Bayes &amp; Parker, 2016).</w:t>
      </w:r>
      <w:r w:rsidR="00941E3A" w:rsidRPr="00421C9E">
        <w:rPr>
          <w:rFonts w:ascii="Arial" w:hAnsi="Arial" w:cs="Arial"/>
          <w:sz w:val="24"/>
          <w:szCs w:val="24"/>
        </w:rPr>
        <w:t xml:space="preserve"> </w:t>
      </w:r>
      <w:r w:rsidR="00147F9D" w:rsidRPr="00421C9E">
        <w:rPr>
          <w:rFonts w:ascii="Arial" w:hAnsi="Arial" w:cs="Arial"/>
          <w:sz w:val="24"/>
          <w:szCs w:val="24"/>
        </w:rPr>
        <w:t>‘</w:t>
      </w:r>
      <w:r w:rsidR="00317EE2" w:rsidRPr="00421C9E">
        <w:rPr>
          <w:rFonts w:ascii="Arial" w:hAnsi="Arial" w:cs="Arial"/>
          <w:sz w:val="24"/>
          <w:szCs w:val="24"/>
        </w:rPr>
        <w:t>Mood</w:t>
      </w:r>
      <w:r w:rsidR="00147F9D" w:rsidRPr="00421C9E">
        <w:rPr>
          <w:rFonts w:ascii="Arial" w:hAnsi="Arial" w:cs="Arial"/>
          <w:sz w:val="24"/>
          <w:szCs w:val="24"/>
        </w:rPr>
        <w:t>’</w:t>
      </w:r>
      <w:r w:rsidR="00317EE2" w:rsidRPr="00421C9E">
        <w:rPr>
          <w:rFonts w:ascii="Arial" w:hAnsi="Arial" w:cs="Arial"/>
          <w:sz w:val="24"/>
          <w:szCs w:val="24"/>
        </w:rPr>
        <w:t xml:space="preserve"> is described as euphoric, excessively cheerful and it is easily recognised as over the top. It can also be characterized by haphazard enthusiasm for interpersonal or sexual interactions</w:t>
      </w:r>
      <w:r w:rsidR="00147F9D" w:rsidRPr="00421C9E">
        <w:rPr>
          <w:rFonts w:ascii="Arial" w:hAnsi="Arial" w:cs="Arial"/>
          <w:sz w:val="24"/>
          <w:szCs w:val="24"/>
        </w:rPr>
        <w:t xml:space="preserve"> (American Psychiatric Association’s, 2013). </w:t>
      </w:r>
      <w:r w:rsidR="00317EE2" w:rsidRPr="00421C9E">
        <w:rPr>
          <w:rFonts w:ascii="Arial" w:hAnsi="Arial" w:cs="Arial"/>
          <w:sz w:val="24"/>
          <w:szCs w:val="24"/>
        </w:rPr>
        <w:t>Buddy</w:t>
      </w:r>
      <w:r w:rsidR="00941E3A" w:rsidRPr="00421C9E">
        <w:rPr>
          <w:rFonts w:ascii="Arial" w:hAnsi="Arial" w:cs="Arial"/>
          <w:sz w:val="24"/>
          <w:szCs w:val="24"/>
        </w:rPr>
        <w:t xml:space="preserve"> has </w:t>
      </w:r>
      <w:r w:rsidR="00B42CEF" w:rsidRPr="00421C9E">
        <w:rPr>
          <w:rFonts w:ascii="Arial" w:hAnsi="Arial" w:cs="Arial"/>
          <w:sz w:val="24"/>
          <w:szCs w:val="24"/>
        </w:rPr>
        <w:t>experienced</w:t>
      </w:r>
      <w:r w:rsidR="009F162A" w:rsidRPr="00421C9E">
        <w:rPr>
          <w:rFonts w:ascii="Arial" w:hAnsi="Arial" w:cs="Arial"/>
          <w:sz w:val="24"/>
          <w:szCs w:val="24"/>
        </w:rPr>
        <w:t xml:space="preserve"> a full manic episode</w:t>
      </w:r>
      <w:r w:rsidR="00941E3A" w:rsidRPr="00421C9E">
        <w:rPr>
          <w:rFonts w:ascii="Arial" w:hAnsi="Arial" w:cs="Arial"/>
          <w:sz w:val="24"/>
          <w:szCs w:val="24"/>
        </w:rPr>
        <w:t xml:space="preserve"> during </w:t>
      </w:r>
      <w:r w:rsidR="009F162A" w:rsidRPr="00421C9E">
        <w:rPr>
          <w:rFonts w:ascii="Arial" w:hAnsi="Arial" w:cs="Arial"/>
          <w:sz w:val="24"/>
          <w:szCs w:val="24"/>
        </w:rPr>
        <w:t>his</w:t>
      </w:r>
      <w:r w:rsidR="00941E3A" w:rsidRPr="00421C9E">
        <w:rPr>
          <w:rFonts w:ascii="Arial" w:hAnsi="Arial" w:cs="Arial"/>
          <w:sz w:val="24"/>
          <w:szCs w:val="24"/>
        </w:rPr>
        <w:t xml:space="preserve"> college years</w:t>
      </w:r>
      <w:r w:rsidR="009F162A" w:rsidRPr="00421C9E">
        <w:rPr>
          <w:rFonts w:ascii="Arial" w:hAnsi="Arial" w:cs="Arial"/>
          <w:sz w:val="24"/>
          <w:szCs w:val="24"/>
        </w:rPr>
        <w:t>. The</w:t>
      </w:r>
      <w:r w:rsidR="00941E3A" w:rsidRPr="00421C9E">
        <w:rPr>
          <w:rFonts w:ascii="Arial" w:hAnsi="Arial" w:cs="Arial"/>
          <w:sz w:val="24"/>
          <w:szCs w:val="24"/>
        </w:rPr>
        <w:t xml:space="preserve"> symptoms </w:t>
      </w:r>
      <w:r w:rsidR="00147F9D" w:rsidRPr="00421C9E">
        <w:rPr>
          <w:rFonts w:ascii="Arial" w:hAnsi="Arial" w:cs="Arial"/>
          <w:sz w:val="24"/>
          <w:szCs w:val="24"/>
        </w:rPr>
        <w:t>he experienced at the time</w:t>
      </w:r>
      <w:r w:rsidR="009F162A" w:rsidRPr="00421C9E">
        <w:rPr>
          <w:rFonts w:ascii="Arial" w:hAnsi="Arial" w:cs="Arial"/>
          <w:sz w:val="24"/>
          <w:szCs w:val="24"/>
        </w:rPr>
        <w:t xml:space="preserve"> </w:t>
      </w:r>
      <w:r w:rsidR="00147F9D" w:rsidRPr="00421C9E">
        <w:rPr>
          <w:rFonts w:ascii="Arial" w:hAnsi="Arial" w:cs="Arial"/>
          <w:sz w:val="24"/>
          <w:szCs w:val="24"/>
        </w:rPr>
        <w:t>were</w:t>
      </w:r>
      <w:r w:rsidR="009F162A" w:rsidRPr="00421C9E">
        <w:rPr>
          <w:rFonts w:ascii="Arial" w:hAnsi="Arial" w:cs="Arial"/>
          <w:sz w:val="24"/>
          <w:szCs w:val="24"/>
        </w:rPr>
        <w:t xml:space="preserve"> abnormally persistent elevated mood, grandiose and persecutory </w:t>
      </w:r>
      <w:r w:rsidR="00317EE2" w:rsidRPr="00421C9E">
        <w:rPr>
          <w:rFonts w:ascii="Arial" w:hAnsi="Arial" w:cs="Arial"/>
          <w:sz w:val="24"/>
          <w:szCs w:val="24"/>
        </w:rPr>
        <w:t>delusions, and</w:t>
      </w:r>
      <w:r w:rsidR="009F162A" w:rsidRPr="00421C9E">
        <w:rPr>
          <w:rFonts w:ascii="Arial" w:hAnsi="Arial" w:cs="Arial"/>
          <w:sz w:val="24"/>
          <w:szCs w:val="24"/>
        </w:rPr>
        <w:t xml:space="preserve"> hyperactivity</w:t>
      </w:r>
      <w:r w:rsidR="00317EE2" w:rsidRPr="00421C9E">
        <w:rPr>
          <w:rFonts w:ascii="Arial" w:hAnsi="Arial" w:cs="Arial"/>
          <w:sz w:val="24"/>
          <w:szCs w:val="24"/>
        </w:rPr>
        <w:t>. He also displayed a d</w:t>
      </w:r>
      <w:r w:rsidR="009F162A" w:rsidRPr="00421C9E">
        <w:rPr>
          <w:rFonts w:ascii="Arial" w:hAnsi="Arial" w:cs="Arial"/>
          <w:sz w:val="24"/>
          <w:szCs w:val="24"/>
        </w:rPr>
        <w:t>ecreased need for sleep</w:t>
      </w:r>
      <w:r w:rsidR="00147F9D" w:rsidRPr="00421C9E">
        <w:rPr>
          <w:rFonts w:ascii="Arial" w:hAnsi="Arial" w:cs="Arial"/>
          <w:sz w:val="24"/>
          <w:szCs w:val="24"/>
        </w:rPr>
        <w:t>,</w:t>
      </w:r>
      <w:r w:rsidR="00317EE2" w:rsidRPr="00421C9E">
        <w:rPr>
          <w:rFonts w:ascii="Arial" w:hAnsi="Arial" w:cs="Arial"/>
          <w:sz w:val="24"/>
          <w:szCs w:val="24"/>
        </w:rPr>
        <w:t xml:space="preserve"> which is one of the most frequent symptoms</w:t>
      </w:r>
      <w:r w:rsidR="00147F9D" w:rsidRPr="00421C9E">
        <w:rPr>
          <w:rFonts w:ascii="Arial" w:hAnsi="Arial" w:cs="Arial"/>
          <w:sz w:val="24"/>
          <w:szCs w:val="24"/>
        </w:rPr>
        <w:t xml:space="preserve"> during a manic state</w:t>
      </w:r>
      <w:r w:rsidR="009F162A" w:rsidRPr="00421C9E">
        <w:rPr>
          <w:rFonts w:ascii="Arial" w:hAnsi="Arial" w:cs="Arial"/>
          <w:sz w:val="24"/>
          <w:szCs w:val="24"/>
        </w:rPr>
        <w:t xml:space="preserve">. </w:t>
      </w:r>
      <w:r w:rsidR="00163542" w:rsidRPr="00421C9E">
        <w:rPr>
          <w:rFonts w:ascii="Arial" w:hAnsi="Arial" w:cs="Arial"/>
          <w:sz w:val="24"/>
          <w:szCs w:val="24"/>
        </w:rPr>
        <w:t xml:space="preserve">Individual often feel rested after few hours of sleep and in severe cases the individual can go for days without the need of sleep. </w:t>
      </w:r>
    </w:p>
    <w:p w14:paraId="5E83253A" w14:textId="2C522DA4" w:rsidR="00163542" w:rsidRPr="00421C9E" w:rsidRDefault="00147F9D" w:rsidP="00285FF8">
      <w:pPr>
        <w:spacing w:line="360" w:lineRule="auto"/>
        <w:rPr>
          <w:rFonts w:ascii="Arial" w:hAnsi="Arial" w:cs="Arial"/>
          <w:sz w:val="24"/>
          <w:szCs w:val="24"/>
        </w:rPr>
      </w:pPr>
      <w:r w:rsidRPr="00421C9E">
        <w:rPr>
          <w:rFonts w:ascii="Arial" w:hAnsi="Arial" w:cs="Arial"/>
          <w:sz w:val="24"/>
          <w:szCs w:val="24"/>
        </w:rPr>
        <w:t>During that time there</w:t>
      </w:r>
      <w:r w:rsidR="009F162A" w:rsidRPr="00421C9E">
        <w:rPr>
          <w:rFonts w:ascii="Arial" w:hAnsi="Arial" w:cs="Arial"/>
          <w:sz w:val="24"/>
          <w:szCs w:val="24"/>
        </w:rPr>
        <w:t xml:space="preserve"> </w:t>
      </w:r>
      <w:r w:rsidR="00163542" w:rsidRPr="00421C9E">
        <w:rPr>
          <w:rFonts w:ascii="Arial" w:hAnsi="Arial" w:cs="Arial"/>
          <w:sz w:val="24"/>
          <w:szCs w:val="24"/>
        </w:rPr>
        <w:t>are</w:t>
      </w:r>
      <w:r w:rsidR="009F162A" w:rsidRPr="00421C9E">
        <w:rPr>
          <w:rFonts w:ascii="Arial" w:hAnsi="Arial" w:cs="Arial"/>
          <w:sz w:val="24"/>
          <w:szCs w:val="24"/>
        </w:rPr>
        <w:t xml:space="preserve"> also report of increased need for sexual activity</w:t>
      </w:r>
      <w:r w:rsidR="009D0E22" w:rsidRPr="00421C9E">
        <w:rPr>
          <w:rFonts w:ascii="Arial" w:hAnsi="Arial" w:cs="Arial"/>
          <w:sz w:val="24"/>
          <w:szCs w:val="24"/>
        </w:rPr>
        <w:t>, binge drinking and use of marijuana</w:t>
      </w:r>
      <w:r w:rsidR="009F162A" w:rsidRPr="00421C9E">
        <w:rPr>
          <w:rFonts w:ascii="Arial" w:hAnsi="Arial" w:cs="Arial"/>
          <w:sz w:val="24"/>
          <w:szCs w:val="24"/>
        </w:rPr>
        <w:t>.</w:t>
      </w:r>
      <w:r w:rsidR="009D0E22" w:rsidRPr="00421C9E">
        <w:rPr>
          <w:rFonts w:ascii="Arial" w:hAnsi="Arial" w:cs="Arial"/>
          <w:sz w:val="24"/>
          <w:szCs w:val="24"/>
        </w:rPr>
        <w:t xml:space="preserve"> </w:t>
      </w:r>
      <w:r w:rsidR="009F162A" w:rsidRPr="00421C9E">
        <w:rPr>
          <w:rFonts w:ascii="Arial" w:hAnsi="Arial" w:cs="Arial"/>
          <w:sz w:val="24"/>
          <w:szCs w:val="24"/>
        </w:rPr>
        <w:t xml:space="preserve">However, there is no confirmation of how long </w:t>
      </w:r>
      <w:r w:rsidR="00C5406E" w:rsidRPr="00421C9E">
        <w:rPr>
          <w:rFonts w:ascii="Arial" w:hAnsi="Arial" w:cs="Arial"/>
          <w:sz w:val="24"/>
          <w:szCs w:val="24"/>
        </w:rPr>
        <w:t>those symptoms lasted</w:t>
      </w:r>
      <w:r w:rsidR="009F162A" w:rsidRPr="00421C9E">
        <w:rPr>
          <w:rFonts w:ascii="Arial" w:hAnsi="Arial" w:cs="Arial"/>
          <w:sz w:val="24"/>
          <w:szCs w:val="24"/>
        </w:rPr>
        <w:t xml:space="preserve"> for</w:t>
      </w:r>
      <w:r w:rsidR="00351041" w:rsidRPr="00421C9E">
        <w:rPr>
          <w:rFonts w:ascii="Arial" w:hAnsi="Arial" w:cs="Arial"/>
          <w:sz w:val="24"/>
          <w:szCs w:val="24"/>
        </w:rPr>
        <w:t xml:space="preserve">. </w:t>
      </w:r>
      <w:r w:rsidR="009D0E22" w:rsidRPr="00421C9E">
        <w:rPr>
          <w:rFonts w:ascii="Arial" w:hAnsi="Arial" w:cs="Arial"/>
          <w:sz w:val="24"/>
          <w:szCs w:val="24"/>
        </w:rPr>
        <w:t>Therefore, w</w:t>
      </w:r>
      <w:r w:rsidR="00351041" w:rsidRPr="00421C9E">
        <w:rPr>
          <w:rFonts w:ascii="Arial" w:hAnsi="Arial" w:cs="Arial"/>
          <w:sz w:val="24"/>
          <w:szCs w:val="24"/>
        </w:rPr>
        <w:t>e</w:t>
      </w:r>
      <w:r w:rsidR="009F162A" w:rsidRPr="00421C9E">
        <w:rPr>
          <w:rFonts w:ascii="Arial" w:hAnsi="Arial" w:cs="Arial"/>
          <w:sz w:val="24"/>
          <w:szCs w:val="24"/>
        </w:rPr>
        <w:t xml:space="preserve"> can only </w:t>
      </w:r>
      <w:r w:rsidR="00351041" w:rsidRPr="00421C9E">
        <w:rPr>
          <w:rFonts w:ascii="Arial" w:hAnsi="Arial" w:cs="Arial"/>
          <w:sz w:val="24"/>
          <w:szCs w:val="24"/>
        </w:rPr>
        <w:t>presume</w:t>
      </w:r>
      <w:r w:rsidR="009F162A" w:rsidRPr="00421C9E">
        <w:rPr>
          <w:rFonts w:ascii="Arial" w:hAnsi="Arial" w:cs="Arial"/>
          <w:sz w:val="24"/>
          <w:szCs w:val="24"/>
        </w:rPr>
        <w:t xml:space="preserve"> that they have </w:t>
      </w:r>
      <w:r w:rsidR="00351041" w:rsidRPr="00421C9E">
        <w:rPr>
          <w:rFonts w:ascii="Arial" w:hAnsi="Arial" w:cs="Arial"/>
          <w:sz w:val="24"/>
          <w:szCs w:val="24"/>
        </w:rPr>
        <w:t>persisted</w:t>
      </w:r>
      <w:r w:rsidR="009F162A" w:rsidRPr="00421C9E">
        <w:rPr>
          <w:rFonts w:ascii="Arial" w:hAnsi="Arial" w:cs="Arial"/>
          <w:sz w:val="24"/>
          <w:szCs w:val="24"/>
        </w:rPr>
        <w:t xml:space="preserve"> for at least a week.</w:t>
      </w:r>
      <w:r w:rsidR="00B42CEF" w:rsidRPr="00421C9E">
        <w:rPr>
          <w:rFonts w:ascii="Arial" w:hAnsi="Arial" w:cs="Arial"/>
          <w:sz w:val="24"/>
          <w:szCs w:val="24"/>
        </w:rPr>
        <w:t xml:space="preserve"> </w:t>
      </w:r>
      <w:r w:rsidR="009447B6" w:rsidRPr="00421C9E">
        <w:rPr>
          <w:rFonts w:ascii="Arial" w:hAnsi="Arial" w:cs="Arial"/>
          <w:sz w:val="24"/>
          <w:szCs w:val="24"/>
        </w:rPr>
        <w:t>It is worth noting that t</w:t>
      </w:r>
      <w:r w:rsidR="00B42CEF" w:rsidRPr="00421C9E">
        <w:rPr>
          <w:rFonts w:ascii="Arial" w:hAnsi="Arial" w:cs="Arial"/>
          <w:sz w:val="24"/>
          <w:szCs w:val="24"/>
        </w:rPr>
        <w:t xml:space="preserve">here </w:t>
      </w:r>
      <w:r w:rsidR="009447B6" w:rsidRPr="00421C9E">
        <w:rPr>
          <w:rFonts w:ascii="Arial" w:hAnsi="Arial" w:cs="Arial"/>
          <w:sz w:val="24"/>
          <w:szCs w:val="24"/>
        </w:rPr>
        <w:t>were</w:t>
      </w:r>
      <w:r w:rsidR="00B42CEF" w:rsidRPr="00421C9E">
        <w:rPr>
          <w:rFonts w:ascii="Arial" w:hAnsi="Arial" w:cs="Arial"/>
          <w:sz w:val="24"/>
          <w:szCs w:val="24"/>
        </w:rPr>
        <w:t xml:space="preserve"> no further manic episodes</w:t>
      </w:r>
      <w:r w:rsidR="009447B6" w:rsidRPr="00421C9E">
        <w:rPr>
          <w:rFonts w:ascii="Arial" w:hAnsi="Arial" w:cs="Arial"/>
          <w:sz w:val="24"/>
          <w:szCs w:val="24"/>
        </w:rPr>
        <w:t xml:space="preserve">. This is very rare occurrence in </w:t>
      </w:r>
      <w:r w:rsidR="00207B29" w:rsidRPr="00421C9E">
        <w:rPr>
          <w:rFonts w:ascii="Arial" w:hAnsi="Arial" w:cs="Arial"/>
          <w:sz w:val="24"/>
          <w:szCs w:val="24"/>
        </w:rPr>
        <w:t>BD</w:t>
      </w:r>
      <w:r w:rsidR="009447B6" w:rsidRPr="00421C9E">
        <w:rPr>
          <w:rFonts w:ascii="Arial" w:hAnsi="Arial" w:cs="Arial"/>
          <w:sz w:val="24"/>
          <w:szCs w:val="24"/>
        </w:rPr>
        <w:t xml:space="preserve"> as it is a typical recurrent disorder (Kessler et al., 2007).</w:t>
      </w:r>
      <w:r w:rsidR="00166AC8" w:rsidRPr="00421C9E">
        <w:rPr>
          <w:rFonts w:ascii="Arial" w:hAnsi="Arial" w:cs="Arial"/>
          <w:sz w:val="24"/>
          <w:szCs w:val="24"/>
        </w:rPr>
        <w:t xml:space="preserve"> </w:t>
      </w:r>
      <w:r w:rsidR="00B42CEF" w:rsidRPr="00421C9E">
        <w:rPr>
          <w:rFonts w:ascii="Arial" w:hAnsi="Arial" w:cs="Arial"/>
          <w:sz w:val="24"/>
          <w:szCs w:val="24"/>
        </w:rPr>
        <w:t>Prior to the episode Buddy displayed symptoms of depression which occurs</w:t>
      </w:r>
      <w:r w:rsidR="00166AC8" w:rsidRPr="00421C9E">
        <w:rPr>
          <w:rFonts w:ascii="Arial" w:hAnsi="Arial" w:cs="Arial"/>
          <w:sz w:val="24"/>
          <w:szCs w:val="24"/>
        </w:rPr>
        <w:t xml:space="preserve"> prior or after a manic episode</w:t>
      </w:r>
      <w:r w:rsidR="00B42CEF" w:rsidRPr="00421C9E">
        <w:rPr>
          <w:rFonts w:ascii="Arial" w:hAnsi="Arial" w:cs="Arial"/>
          <w:sz w:val="24"/>
          <w:szCs w:val="24"/>
        </w:rPr>
        <w:t xml:space="preserve"> in</w:t>
      </w:r>
      <w:r w:rsidR="00C5406E" w:rsidRPr="00421C9E">
        <w:rPr>
          <w:rFonts w:ascii="Arial" w:hAnsi="Arial" w:cs="Arial"/>
          <w:sz w:val="24"/>
          <w:szCs w:val="24"/>
        </w:rPr>
        <w:t xml:space="preserve"> nearly 60 % of </w:t>
      </w:r>
      <w:r w:rsidR="009D0E22" w:rsidRPr="00421C9E">
        <w:rPr>
          <w:rFonts w:ascii="Arial" w:hAnsi="Arial" w:cs="Arial"/>
          <w:sz w:val="24"/>
          <w:szCs w:val="24"/>
        </w:rPr>
        <w:t>cases</w:t>
      </w:r>
      <w:r w:rsidR="00351041" w:rsidRPr="00421C9E">
        <w:rPr>
          <w:rFonts w:ascii="Arial" w:hAnsi="Arial" w:cs="Arial"/>
          <w:sz w:val="24"/>
          <w:szCs w:val="24"/>
        </w:rPr>
        <w:t xml:space="preserve"> </w:t>
      </w:r>
      <w:r w:rsidR="00B42CEF" w:rsidRPr="00421C9E">
        <w:rPr>
          <w:rFonts w:ascii="Arial" w:hAnsi="Arial" w:cs="Arial"/>
          <w:sz w:val="24"/>
          <w:szCs w:val="24"/>
        </w:rPr>
        <w:t xml:space="preserve">(Hooley et. al., 2017). </w:t>
      </w:r>
      <w:r w:rsidR="00163542" w:rsidRPr="00421C9E">
        <w:rPr>
          <w:rFonts w:ascii="Arial" w:hAnsi="Arial" w:cs="Arial"/>
          <w:sz w:val="24"/>
          <w:szCs w:val="24"/>
        </w:rPr>
        <w:t>P</w:t>
      </w:r>
      <w:r w:rsidR="00C12482" w:rsidRPr="00421C9E">
        <w:rPr>
          <w:rFonts w:ascii="Arial" w:hAnsi="Arial" w:cs="Arial"/>
          <w:sz w:val="24"/>
          <w:szCs w:val="24"/>
        </w:rPr>
        <w:t>ressure from his family and his own uncertainty about the future</w:t>
      </w:r>
      <w:r w:rsidR="00163542" w:rsidRPr="00421C9E">
        <w:rPr>
          <w:rFonts w:ascii="Arial" w:hAnsi="Arial" w:cs="Arial"/>
          <w:sz w:val="24"/>
          <w:szCs w:val="24"/>
        </w:rPr>
        <w:t xml:space="preserve"> could have been the trigger</w:t>
      </w:r>
      <w:r w:rsidR="00C12482" w:rsidRPr="00421C9E">
        <w:rPr>
          <w:rFonts w:ascii="Arial" w:hAnsi="Arial" w:cs="Arial"/>
          <w:sz w:val="24"/>
          <w:szCs w:val="24"/>
        </w:rPr>
        <w:t xml:space="preserve">. </w:t>
      </w:r>
    </w:p>
    <w:p w14:paraId="74DE5002" w14:textId="03AFD91F" w:rsidR="007E0276" w:rsidRPr="00421C9E" w:rsidRDefault="00163542" w:rsidP="00285FF8">
      <w:pPr>
        <w:spacing w:line="360" w:lineRule="auto"/>
        <w:rPr>
          <w:rFonts w:ascii="Arial" w:hAnsi="Arial" w:cs="Arial"/>
          <w:sz w:val="24"/>
          <w:szCs w:val="24"/>
        </w:rPr>
      </w:pPr>
      <w:r w:rsidRPr="00421C9E">
        <w:rPr>
          <w:rFonts w:ascii="Arial" w:hAnsi="Arial" w:cs="Arial"/>
          <w:sz w:val="24"/>
          <w:szCs w:val="24"/>
        </w:rPr>
        <w:t xml:space="preserve">Buddy was </w:t>
      </w:r>
      <w:r w:rsidR="00C12482" w:rsidRPr="00421C9E">
        <w:rPr>
          <w:rFonts w:ascii="Arial" w:hAnsi="Arial" w:cs="Arial"/>
          <w:sz w:val="24"/>
          <w:szCs w:val="24"/>
        </w:rPr>
        <w:t>involuntarily hospitalised for 6 weeks</w:t>
      </w:r>
      <w:r w:rsidR="00351F3F" w:rsidRPr="00421C9E">
        <w:rPr>
          <w:rFonts w:ascii="Arial" w:hAnsi="Arial" w:cs="Arial"/>
          <w:sz w:val="24"/>
          <w:szCs w:val="24"/>
        </w:rPr>
        <w:t xml:space="preserve"> after his arrest</w:t>
      </w:r>
      <w:r w:rsidRPr="00421C9E">
        <w:rPr>
          <w:rFonts w:ascii="Arial" w:hAnsi="Arial" w:cs="Arial"/>
          <w:sz w:val="24"/>
          <w:szCs w:val="24"/>
        </w:rPr>
        <w:t>. At this time, he</w:t>
      </w:r>
      <w:r w:rsidR="00C12482" w:rsidRPr="00421C9E">
        <w:rPr>
          <w:rFonts w:ascii="Arial" w:hAnsi="Arial" w:cs="Arial"/>
          <w:sz w:val="24"/>
          <w:szCs w:val="24"/>
        </w:rPr>
        <w:t xml:space="preserve"> was diagnosed with acute manic episode. After the discharge he displayed signs of remission</w:t>
      </w:r>
      <w:r w:rsidR="00A63394" w:rsidRPr="00421C9E">
        <w:rPr>
          <w:rFonts w:ascii="Arial" w:hAnsi="Arial" w:cs="Arial"/>
          <w:sz w:val="24"/>
          <w:szCs w:val="24"/>
        </w:rPr>
        <w:t xml:space="preserve">, which often </w:t>
      </w:r>
      <w:r w:rsidR="00C12482" w:rsidRPr="00421C9E">
        <w:rPr>
          <w:rFonts w:ascii="Arial" w:hAnsi="Arial" w:cs="Arial"/>
          <w:sz w:val="24"/>
          <w:szCs w:val="24"/>
        </w:rPr>
        <w:t>occur</w:t>
      </w:r>
      <w:r w:rsidR="00A63394" w:rsidRPr="00421C9E">
        <w:rPr>
          <w:rFonts w:ascii="Arial" w:hAnsi="Arial" w:cs="Arial"/>
          <w:sz w:val="24"/>
          <w:szCs w:val="24"/>
        </w:rPr>
        <w:t>s</w:t>
      </w:r>
      <w:r w:rsidR="00C12482" w:rsidRPr="00421C9E">
        <w:rPr>
          <w:rFonts w:ascii="Arial" w:hAnsi="Arial" w:cs="Arial"/>
          <w:sz w:val="24"/>
          <w:szCs w:val="24"/>
        </w:rPr>
        <w:t xml:space="preserve"> in around 50 percent of the days (</w:t>
      </w:r>
      <w:proofErr w:type="spellStart"/>
      <w:r w:rsidR="00C12482" w:rsidRPr="00421C9E">
        <w:rPr>
          <w:rFonts w:ascii="Arial" w:hAnsi="Arial" w:cs="Arial"/>
          <w:sz w:val="24"/>
          <w:szCs w:val="24"/>
        </w:rPr>
        <w:t>Kupka</w:t>
      </w:r>
      <w:proofErr w:type="spellEnd"/>
      <w:r w:rsidR="00C12482" w:rsidRPr="00421C9E">
        <w:rPr>
          <w:rFonts w:ascii="Arial" w:hAnsi="Arial" w:cs="Arial"/>
          <w:sz w:val="24"/>
          <w:szCs w:val="24"/>
        </w:rPr>
        <w:t xml:space="preserve"> et al., 2007)</w:t>
      </w:r>
      <w:r w:rsidR="00363D53" w:rsidRPr="00421C9E">
        <w:rPr>
          <w:rFonts w:ascii="Arial" w:hAnsi="Arial" w:cs="Arial"/>
          <w:sz w:val="24"/>
          <w:szCs w:val="24"/>
        </w:rPr>
        <w:t xml:space="preserve">. </w:t>
      </w:r>
    </w:p>
    <w:p w14:paraId="0C2936F5" w14:textId="24989022" w:rsidR="00351F3F" w:rsidRPr="00421C9E" w:rsidRDefault="00351F3F" w:rsidP="00285FF8">
      <w:pPr>
        <w:spacing w:line="360" w:lineRule="auto"/>
        <w:rPr>
          <w:rFonts w:ascii="Arial" w:hAnsi="Arial" w:cs="Arial"/>
          <w:color w:val="FF0000"/>
          <w:sz w:val="24"/>
          <w:szCs w:val="24"/>
        </w:rPr>
      </w:pPr>
      <w:r w:rsidRPr="00421C9E">
        <w:rPr>
          <w:rFonts w:ascii="Arial" w:hAnsi="Arial" w:cs="Arial"/>
          <w:sz w:val="24"/>
          <w:szCs w:val="24"/>
        </w:rPr>
        <w:t xml:space="preserve">In the past 2-3 months he become more depressed. He demonstrates lack of energy, difficulty concentrating, decreased interest and withdrawal from activities he usually enjoyed. He also reflects about his future and has developed sleep disturbance. Furthermore, he also has a lower sex drive and has suicidal thoughts. </w:t>
      </w:r>
      <w:r w:rsidR="001D3462" w:rsidRPr="00421C9E">
        <w:rPr>
          <w:rFonts w:ascii="Arial" w:hAnsi="Arial" w:cs="Arial"/>
          <w:sz w:val="24"/>
          <w:szCs w:val="24"/>
        </w:rPr>
        <w:t xml:space="preserve">This could be an indicator of another manic attack. </w:t>
      </w:r>
    </w:p>
    <w:p w14:paraId="690B648B" w14:textId="77777777" w:rsidR="00B42CEF" w:rsidRPr="00421C9E" w:rsidRDefault="00B42CEF" w:rsidP="00285FF8">
      <w:pPr>
        <w:spacing w:line="360" w:lineRule="auto"/>
        <w:rPr>
          <w:rFonts w:ascii="Arial" w:hAnsi="Arial" w:cs="Arial"/>
          <w:sz w:val="24"/>
          <w:szCs w:val="24"/>
        </w:rPr>
      </w:pPr>
    </w:p>
    <w:p w14:paraId="0DB72BEA" w14:textId="07AE6EA4" w:rsidR="00C20430" w:rsidRPr="00421C9E" w:rsidRDefault="003C584D" w:rsidP="00285FF8">
      <w:pPr>
        <w:spacing w:line="360" w:lineRule="auto"/>
        <w:rPr>
          <w:rFonts w:ascii="Arial" w:hAnsi="Arial" w:cs="Arial"/>
          <w:b/>
          <w:bCs/>
          <w:sz w:val="24"/>
          <w:szCs w:val="24"/>
          <w:u w:val="single"/>
        </w:rPr>
      </w:pPr>
      <w:r w:rsidRPr="00421C9E">
        <w:rPr>
          <w:rFonts w:ascii="Arial" w:hAnsi="Arial" w:cs="Arial"/>
          <w:b/>
          <w:bCs/>
          <w:sz w:val="24"/>
          <w:szCs w:val="24"/>
          <w:u w:val="single"/>
        </w:rPr>
        <w:t>Biological factors</w:t>
      </w:r>
    </w:p>
    <w:p w14:paraId="5EB0A75B" w14:textId="3D8B5A74" w:rsidR="00172C8A" w:rsidRPr="00421C9E" w:rsidRDefault="008C54EB" w:rsidP="00285FF8">
      <w:pPr>
        <w:spacing w:line="360" w:lineRule="auto"/>
        <w:rPr>
          <w:rFonts w:ascii="Arial" w:hAnsi="Arial" w:cs="Arial"/>
          <w:sz w:val="24"/>
          <w:szCs w:val="24"/>
        </w:rPr>
      </w:pPr>
      <w:r w:rsidRPr="00421C9E">
        <w:rPr>
          <w:rFonts w:ascii="Arial" w:hAnsi="Arial" w:cs="Arial"/>
          <w:sz w:val="24"/>
          <w:szCs w:val="24"/>
        </w:rPr>
        <w:t>Lifetime prevalence of bipolar I disorder has been estimated at 1.3%, with an equal distribution between sexes</w:t>
      </w:r>
      <w:r w:rsidR="00207B29" w:rsidRPr="00421C9E">
        <w:rPr>
          <w:rFonts w:ascii="Arial" w:hAnsi="Arial" w:cs="Arial"/>
          <w:sz w:val="24"/>
          <w:szCs w:val="24"/>
        </w:rPr>
        <w:t>.</w:t>
      </w:r>
      <w:r w:rsidR="00207B29" w:rsidRPr="00421C9E">
        <w:rPr>
          <w:rFonts w:ascii="Arial" w:hAnsi="Arial" w:cs="Arial"/>
          <w:b/>
          <w:bCs/>
          <w:i/>
          <w:iCs/>
          <w:sz w:val="24"/>
          <w:szCs w:val="24"/>
        </w:rPr>
        <w:t xml:space="preserve"> </w:t>
      </w:r>
      <w:r w:rsidR="00FF0B2F" w:rsidRPr="00421C9E">
        <w:rPr>
          <w:rFonts w:ascii="Arial" w:hAnsi="Arial" w:cs="Arial"/>
          <w:sz w:val="24"/>
          <w:szCs w:val="24"/>
        </w:rPr>
        <w:t xml:space="preserve">There are numerous </w:t>
      </w:r>
      <w:r w:rsidR="00DF0850" w:rsidRPr="00421C9E">
        <w:rPr>
          <w:rFonts w:ascii="Arial" w:hAnsi="Arial" w:cs="Arial"/>
          <w:sz w:val="24"/>
          <w:szCs w:val="24"/>
        </w:rPr>
        <w:t xml:space="preserve">biological factors </w:t>
      </w:r>
      <w:r w:rsidR="00756E0A" w:rsidRPr="00421C9E">
        <w:rPr>
          <w:rFonts w:ascii="Arial" w:hAnsi="Arial" w:cs="Arial"/>
          <w:sz w:val="24"/>
          <w:szCs w:val="24"/>
        </w:rPr>
        <w:t xml:space="preserve">that are thought of having an impact on onset of the bipolar disorder. </w:t>
      </w:r>
      <w:r w:rsidR="008207FC" w:rsidRPr="00421C9E">
        <w:rPr>
          <w:rFonts w:ascii="Arial" w:hAnsi="Arial" w:cs="Arial"/>
          <w:sz w:val="24"/>
          <w:szCs w:val="24"/>
        </w:rPr>
        <w:t xml:space="preserve">These factors include genetics, neurochemical, hormonal, </w:t>
      </w:r>
      <w:r w:rsidR="007F3115" w:rsidRPr="00421C9E">
        <w:rPr>
          <w:rFonts w:ascii="Arial" w:hAnsi="Arial" w:cs="Arial"/>
          <w:sz w:val="24"/>
          <w:szCs w:val="24"/>
        </w:rPr>
        <w:t>neurophysiological, neuroanatomical, and biological rhythm</w:t>
      </w:r>
      <w:r w:rsidR="00DC2A5E" w:rsidRPr="00421C9E">
        <w:rPr>
          <w:rFonts w:ascii="Arial" w:hAnsi="Arial" w:cs="Arial"/>
          <w:sz w:val="24"/>
          <w:szCs w:val="24"/>
        </w:rPr>
        <w:t xml:space="preserve"> (</w:t>
      </w:r>
      <w:r w:rsidR="00F16F43" w:rsidRPr="00421C9E">
        <w:rPr>
          <w:rFonts w:ascii="Arial" w:hAnsi="Arial" w:cs="Arial"/>
          <w:sz w:val="24"/>
          <w:szCs w:val="24"/>
        </w:rPr>
        <w:t>Hooley et al., 2017)</w:t>
      </w:r>
      <w:r w:rsidR="00FA1D2D" w:rsidRPr="00421C9E">
        <w:rPr>
          <w:rFonts w:ascii="Arial" w:hAnsi="Arial" w:cs="Arial"/>
          <w:sz w:val="24"/>
          <w:szCs w:val="24"/>
        </w:rPr>
        <w:t xml:space="preserve">. </w:t>
      </w:r>
    </w:p>
    <w:p w14:paraId="42874DF2" w14:textId="10AF8BEB" w:rsidR="00172C8A" w:rsidRPr="00421C9E" w:rsidRDefault="001C731B" w:rsidP="00285FF8">
      <w:pPr>
        <w:spacing w:line="360" w:lineRule="auto"/>
        <w:rPr>
          <w:rFonts w:ascii="Arial" w:hAnsi="Arial" w:cs="Arial"/>
          <w:b/>
          <w:bCs/>
          <w:i/>
          <w:iCs/>
          <w:sz w:val="24"/>
          <w:szCs w:val="24"/>
        </w:rPr>
      </w:pPr>
      <w:r w:rsidRPr="00421C9E">
        <w:rPr>
          <w:rFonts w:ascii="Arial" w:hAnsi="Arial" w:cs="Arial"/>
          <w:sz w:val="24"/>
          <w:szCs w:val="24"/>
        </w:rPr>
        <w:t xml:space="preserve">Genetics </w:t>
      </w:r>
      <w:r w:rsidR="006174FF" w:rsidRPr="00421C9E">
        <w:rPr>
          <w:rFonts w:ascii="Arial" w:hAnsi="Arial" w:cs="Arial"/>
          <w:sz w:val="24"/>
          <w:szCs w:val="24"/>
        </w:rPr>
        <w:t>are</w:t>
      </w:r>
      <w:r w:rsidR="001573A3" w:rsidRPr="00421C9E">
        <w:rPr>
          <w:rFonts w:ascii="Arial" w:hAnsi="Arial" w:cs="Arial"/>
          <w:sz w:val="24"/>
          <w:szCs w:val="24"/>
        </w:rPr>
        <w:t xml:space="preserve"> a major contribution to th</w:t>
      </w:r>
      <w:r w:rsidR="003758DB" w:rsidRPr="00421C9E">
        <w:rPr>
          <w:rFonts w:ascii="Arial" w:hAnsi="Arial" w:cs="Arial"/>
          <w:sz w:val="24"/>
          <w:szCs w:val="24"/>
        </w:rPr>
        <w:t>e</w:t>
      </w:r>
      <w:r w:rsidR="006174FF" w:rsidRPr="00421C9E">
        <w:rPr>
          <w:rFonts w:ascii="Arial" w:hAnsi="Arial" w:cs="Arial"/>
          <w:sz w:val="24"/>
          <w:szCs w:val="24"/>
        </w:rPr>
        <w:t xml:space="preserve"> development of the</w:t>
      </w:r>
      <w:r w:rsidR="003758DB" w:rsidRPr="00421C9E">
        <w:rPr>
          <w:rFonts w:ascii="Arial" w:hAnsi="Arial" w:cs="Arial"/>
          <w:sz w:val="24"/>
          <w:szCs w:val="24"/>
        </w:rPr>
        <w:t xml:space="preserve"> </w:t>
      </w:r>
      <w:r w:rsidR="00207B29" w:rsidRPr="00421C9E">
        <w:rPr>
          <w:rFonts w:ascii="Arial" w:hAnsi="Arial" w:cs="Arial"/>
          <w:sz w:val="24"/>
          <w:szCs w:val="24"/>
        </w:rPr>
        <w:t>BD</w:t>
      </w:r>
      <w:r w:rsidR="006101D8" w:rsidRPr="00421C9E">
        <w:rPr>
          <w:rFonts w:ascii="Arial" w:hAnsi="Arial" w:cs="Arial"/>
          <w:sz w:val="24"/>
          <w:szCs w:val="24"/>
        </w:rPr>
        <w:t xml:space="preserve">. </w:t>
      </w:r>
      <w:r w:rsidR="005203E0" w:rsidRPr="00421C9E">
        <w:rPr>
          <w:rFonts w:ascii="Arial" w:hAnsi="Arial" w:cs="Arial"/>
          <w:sz w:val="24"/>
          <w:szCs w:val="24"/>
        </w:rPr>
        <w:t>The</w:t>
      </w:r>
      <w:r w:rsidR="00CC64CE" w:rsidRPr="00421C9E">
        <w:rPr>
          <w:rFonts w:ascii="Arial" w:hAnsi="Arial" w:cs="Arial"/>
          <w:sz w:val="24"/>
          <w:szCs w:val="24"/>
        </w:rPr>
        <w:t xml:space="preserve"> disorder </w:t>
      </w:r>
      <w:r w:rsidR="00026BA1" w:rsidRPr="00421C9E">
        <w:rPr>
          <w:rFonts w:ascii="Arial" w:hAnsi="Arial" w:cs="Arial"/>
          <w:sz w:val="24"/>
          <w:szCs w:val="24"/>
        </w:rPr>
        <w:t xml:space="preserve">often runs in </w:t>
      </w:r>
      <w:r w:rsidR="000F1973" w:rsidRPr="00421C9E">
        <w:rPr>
          <w:rFonts w:ascii="Arial" w:hAnsi="Arial" w:cs="Arial"/>
          <w:sz w:val="24"/>
          <w:szCs w:val="24"/>
        </w:rPr>
        <w:t>families;</w:t>
      </w:r>
      <w:r w:rsidR="00C33265" w:rsidRPr="00421C9E">
        <w:rPr>
          <w:rFonts w:ascii="Arial" w:hAnsi="Arial" w:cs="Arial"/>
          <w:sz w:val="24"/>
          <w:szCs w:val="24"/>
        </w:rPr>
        <w:t xml:space="preserve"> </w:t>
      </w:r>
      <w:r w:rsidR="00127847" w:rsidRPr="00421C9E">
        <w:rPr>
          <w:rFonts w:ascii="Arial" w:hAnsi="Arial" w:cs="Arial"/>
          <w:sz w:val="24"/>
          <w:szCs w:val="24"/>
        </w:rPr>
        <w:t>nonetheless,</w:t>
      </w:r>
      <w:r w:rsidR="00C33265" w:rsidRPr="00421C9E">
        <w:rPr>
          <w:rFonts w:ascii="Arial" w:hAnsi="Arial" w:cs="Arial"/>
          <w:sz w:val="24"/>
          <w:szCs w:val="24"/>
        </w:rPr>
        <w:t xml:space="preserve"> it is still unclear which </w:t>
      </w:r>
      <w:r w:rsidR="00C06EA6" w:rsidRPr="00421C9E">
        <w:rPr>
          <w:rFonts w:ascii="Arial" w:hAnsi="Arial" w:cs="Arial"/>
          <w:sz w:val="24"/>
          <w:szCs w:val="24"/>
        </w:rPr>
        <w:t xml:space="preserve">specific </w:t>
      </w:r>
      <w:r w:rsidR="00C33265" w:rsidRPr="00421C9E">
        <w:rPr>
          <w:rFonts w:ascii="Arial" w:hAnsi="Arial" w:cs="Arial"/>
          <w:sz w:val="24"/>
          <w:szCs w:val="24"/>
        </w:rPr>
        <w:t xml:space="preserve">genetic </w:t>
      </w:r>
      <w:r w:rsidR="002E3641" w:rsidRPr="00421C9E">
        <w:rPr>
          <w:rFonts w:ascii="Arial" w:hAnsi="Arial" w:cs="Arial"/>
          <w:sz w:val="24"/>
          <w:szCs w:val="24"/>
        </w:rPr>
        <w:t>mode</w:t>
      </w:r>
      <w:r w:rsidR="00077EF0" w:rsidRPr="00421C9E">
        <w:rPr>
          <w:rFonts w:ascii="Arial" w:hAnsi="Arial" w:cs="Arial"/>
          <w:sz w:val="24"/>
          <w:szCs w:val="24"/>
        </w:rPr>
        <w:t xml:space="preserve"> </w:t>
      </w:r>
      <w:r w:rsidR="00C06EA6" w:rsidRPr="00421C9E">
        <w:rPr>
          <w:rFonts w:ascii="Arial" w:hAnsi="Arial" w:cs="Arial"/>
          <w:sz w:val="24"/>
          <w:szCs w:val="24"/>
        </w:rPr>
        <w:t xml:space="preserve">is responsible for transmission of </w:t>
      </w:r>
      <w:r w:rsidR="00B90AB1" w:rsidRPr="00421C9E">
        <w:rPr>
          <w:rFonts w:ascii="Arial" w:hAnsi="Arial" w:cs="Arial"/>
          <w:sz w:val="24"/>
          <w:szCs w:val="24"/>
        </w:rPr>
        <w:t>bipolar disorder</w:t>
      </w:r>
      <w:r w:rsidR="00AE3E94" w:rsidRPr="00421C9E">
        <w:rPr>
          <w:rFonts w:ascii="Arial" w:hAnsi="Arial" w:cs="Arial"/>
          <w:sz w:val="24"/>
          <w:szCs w:val="24"/>
        </w:rPr>
        <w:t xml:space="preserve"> (</w:t>
      </w:r>
      <w:r w:rsidR="00830F76" w:rsidRPr="00421C9E">
        <w:rPr>
          <w:rFonts w:ascii="Arial" w:hAnsi="Arial" w:cs="Arial"/>
          <w:sz w:val="24"/>
          <w:szCs w:val="24"/>
        </w:rPr>
        <w:t>P</w:t>
      </w:r>
      <w:r w:rsidR="0079429D" w:rsidRPr="00421C9E">
        <w:rPr>
          <w:rFonts w:ascii="Arial" w:hAnsi="Arial" w:cs="Arial"/>
          <w:sz w:val="24"/>
          <w:szCs w:val="24"/>
        </w:rPr>
        <w:t>o</w:t>
      </w:r>
      <w:r w:rsidR="00830F76" w:rsidRPr="00421C9E">
        <w:rPr>
          <w:rFonts w:ascii="Arial" w:hAnsi="Arial" w:cs="Arial"/>
          <w:sz w:val="24"/>
          <w:szCs w:val="24"/>
        </w:rPr>
        <w:t>tash</w:t>
      </w:r>
      <w:r w:rsidR="0079429D" w:rsidRPr="00421C9E">
        <w:rPr>
          <w:rFonts w:ascii="Arial" w:hAnsi="Arial" w:cs="Arial"/>
          <w:sz w:val="24"/>
          <w:szCs w:val="24"/>
        </w:rPr>
        <w:t xml:space="preserve"> &amp; DePaulo Jr, 2000). </w:t>
      </w:r>
      <w:proofErr w:type="spellStart"/>
      <w:r w:rsidR="000F1973" w:rsidRPr="00421C9E">
        <w:rPr>
          <w:rFonts w:ascii="Arial" w:hAnsi="Arial" w:cs="Arial"/>
          <w:sz w:val="24"/>
          <w:szCs w:val="24"/>
        </w:rPr>
        <w:t>Mellerup</w:t>
      </w:r>
      <w:proofErr w:type="spellEnd"/>
      <w:r w:rsidR="000F1973" w:rsidRPr="00421C9E">
        <w:rPr>
          <w:rFonts w:ascii="Arial" w:hAnsi="Arial" w:cs="Arial"/>
          <w:sz w:val="24"/>
          <w:szCs w:val="24"/>
        </w:rPr>
        <w:t xml:space="preserve"> </w:t>
      </w:r>
      <w:r w:rsidR="00D83E88" w:rsidRPr="00421C9E">
        <w:rPr>
          <w:rFonts w:ascii="Arial" w:hAnsi="Arial" w:cs="Arial"/>
          <w:sz w:val="24"/>
          <w:szCs w:val="24"/>
        </w:rPr>
        <w:t xml:space="preserve">et al. </w:t>
      </w:r>
      <w:r w:rsidR="00127847" w:rsidRPr="00421C9E">
        <w:rPr>
          <w:rFonts w:ascii="Arial" w:hAnsi="Arial" w:cs="Arial"/>
          <w:sz w:val="24"/>
          <w:szCs w:val="24"/>
        </w:rPr>
        <w:t>(2017</w:t>
      </w:r>
      <w:r w:rsidR="000F1973" w:rsidRPr="00421C9E">
        <w:rPr>
          <w:rFonts w:ascii="Arial" w:hAnsi="Arial" w:cs="Arial"/>
          <w:sz w:val="24"/>
          <w:szCs w:val="24"/>
        </w:rPr>
        <w:t>)</w:t>
      </w:r>
      <w:r w:rsidR="00D83E88" w:rsidRPr="00421C9E">
        <w:rPr>
          <w:rFonts w:ascii="Arial" w:hAnsi="Arial" w:cs="Arial"/>
          <w:sz w:val="24"/>
          <w:szCs w:val="24"/>
        </w:rPr>
        <w:t xml:space="preserve"> commenced a study </w:t>
      </w:r>
      <w:r w:rsidR="00207B29" w:rsidRPr="00421C9E">
        <w:rPr>
          <w:rFonts w:ascii="Arial" w:hAnsi="Arial" w:cs="Arial"/>
          <w:sz w:val="24"/>
          <w:szCs w:val="24"/>
        </w:rPr>
        <w:t>which focused</w:t>
      </w:r>
      <w:r w:rsidR="00F91A5F" w:rsidRPr="00421C9E">
        <w:rPr>
          <w:rFonts w:ascii="Arial" w:hAnsi="Arial" w:cs="Arial"/>
          <w:sz w:val="24"/>
          <w:szCs w:val="24"/>
        </w:rPr>
        <w:t xml:space="preserve"> </w:t>
      </w:r>
      <w:r w:rsidR="00F10D5C" w:rsidRPr="00421C9E">
        <w:rPr>
          <w:rFonts w:ascii="Arial" w:hAnsi="Arial" w:cs="Arial"/>
          <w:sz w:val="24"/>
          <w:szCs w:val="24"/>
        </w:rPr>
        <w:t>on</w:t>
      </w:r>
      <w:r w:rsidR="00D83E88" w:rsidRPr="00421C9E">
        <w:rPr>
          <w:rFonts w:ascii="Arial" w:hAnsi="Arial" w:cs="Arial"/>
          <w:sz w:val="24"/>
          <w:szCs w:val="24"/>
        </w:rPr>
        <w:t xml:space="preserve"> </w:t>
      </w:r>
      <w:r w:rsidR="00F91A5F" w:rsidRPr="00421C9E">
        <w:rPr>
          <w:rFonts w:ascii="Arial" w:hAnsi="Arial" w:cs="Arial"/>
          <w:sz w:val="24"/>
          <w:szCs w:val="24"/>
        </w:rPr>
        <w:t xml:space="preserve">genetic variants that are linked with the </w:t>
      </w:r>
      <w:r w:rsidR="00207B29" w:rsidRPr="00421C9E">
        <w:rPr>
          <w:rFonts w:ascii="Arial" w:hAnsi="Arial" w:cs="Arial"/>
          <w:sz w:val="24"/>
          <w:szCs w:val="24"/>
        </w:rPr>
        <w:t>BD</w:t>
      </w:r>
      <w:r w:rsidR="00F91A5F" w:rsidRPr="00421C9E">
        <w:rPr>
          <w:rFonts w:ascii="Arial" w:hAnsi="Arial" w:cs="Arial"/>
          <w:sz w:val="24"/>
          <w:szCs w:val="24"/>
        </w:rPr>
        <w:t xml:space="preserve">. </w:t>
      </w:r>
      <w:r w:rsidR="00207B29" w:rsidRPr="00421C9E">
        <w:rPr>
          <w:rFonts w:ascii="Arial" w:hAnsi="Arial" w:cs="Arial"/>
          <w:sz w:val="24"/>
          <w:szCs w:val="24"/>
        </w:rPr>
        <w:t>Regrettably</w:t>
      </w:r>
      <w:r w:rsidR="008A04D6" w:rsidRPr="00421C9E">
        <w:rPr>
          <w:rFonts w:ascii="Arial" w:hAnsi="Arial" w:cs="Arial"/>
          <w:sz w:val="24"/>
          <w:szCs w:val="24"/>
        </w:rPr>
        <w:t>,</w:t>
      </w:r>
      <w:r w:rsidR="004E2CCF" w:rsidRPr="00421C9E">
        <w:rPr>
          <w:rFonts w:ascii="Arial" w:hAnsi="Arial" w:cs="Arial"/>
          <w:sz w:val="24"/>
          <w:szCs w:val="24"/>
        </w:rPr>
        <w:t xml:space="preserve"> they </w:t>
      </w:r>
      <w:r w:rsidR="00754204" w:rsidRPr="00421C9E">
        <w:rPr>
          <w:rFonts w:ascii="Arial" w:hAnsi="Arial" w:cs="Arial"/>
          <w:sz w:val="24"/>
          <w:szCs w:val="24"/>
        </w:rPr>
        <w:t xml:space="preserve">were unable to </w:t>
      </w:r>
      <w:r w:rsidR="00B47F2E" w:rsidRPr="00421C9E">
        <w:rPr>
          <w:rFonts w:ascii="Arial" w:hAnsi="Arial" w:cs="Arial"/>
          <w:sz w:val="24"/>
          <w:szCs w:val="24"/>
        </w:rPr>
        <w:t>find a</w:t>
      </w:r>
      <w:r w:rsidR="00502436" w:rsidRPr="00421C9E">
        <w:rPr>
          <w:rFonts w:ascii="Arial" w:hAnsi="Arial" w:cs="Arial"/>
          <w:sz w:val="24"/>
          <w:szCs w:val="24"/>
        </w:rPr>
        <w:t xml:space="preserve"> single nucleotide polymorphisms (SNPs)</w:t>
      </w:r>
      <w:r w:rsidR="00B47F2E" w:rsidRPr="00421C9E">
        <w:rPr>
          <w:rFonts w:ascii="Arial" w:hAnsi="Arial" w:cs="Arial"/>
          <w:sz w:val="24"/>
          <w:szCs w:val="24"/>
        </w:rPr>
        <w:t xml:space="preserve"> </w:t>
      </w:r>
      <w:r w:rsidR="001C687E" w:rsidRPr="00421C9E">
        <w:rPr>
          <w:rFonts w:ascii="Arial" w:hAnsi="Arial" w:cs="Arial"/>
          <w:sz w:val="24"/>
          <w:szCs w:val="24"/>
        </w:rPr>
        <w:t>genotypes or single combinations of SNP genotypes</w:t>
      </w:r>
      <w:r w:rsidR="00FA5FE4" w:rsidRPr="00421C9E">
        <w:rPr>
          <w:rFonts w:ascii="Arial" w:hAnsi="Arial" w:cs="Arial"/>
          <w:sz w:val="24"/>
          <w:szCs w:val="24"/>
        </w:rPr>
        <w:t xml:space="preserve"> that have been significantly</w:t>
      </w:r>
      <w:r w:rsidR="001C687E" w:rsidRPr="00421C9E">
        <w:rPr>
          <w:rFonts w:ascii="Arial" w:hAnsi="Arial" w:cs="Arial"/>
          <w:sz w:val="24"/>
          <w:szCs w:val="24"/>
        </w:rPr>
        <w:t xml:space="preserve"> </w:t>
      </w:r>
      <w:r w:rsidR="00FA5FE4" w:rsidRPr="00421C9E">
        <w:rPr>
          <w:rFonts w:ascii="Arial" w:hAnsi="Arial" w:cs="Arial"/>
          <w:sz w:val="24"/>
          <w:szCs w:val="24"/>
        </w:rPr>
        <w:t>linked</w:t>
      </w:r>
      <w:r w:rsidR="001C687E" w:rsidRPr="00421C9E">
        <w:rPr>
          <w:rFonts w:ascii="Arial" w:hAnsi="Arial" w:cs="Arial"/>
          <w:sz w:val="24"/>
          <w:szCs w:val="24"/>
        </w:rPr>
        <w:t xml:space="preserve"> with bipolar disorder</w:t>
      </w:r>
      <w:r w:rsidR="00FA5FE4" w:rsidRPr="00421C9E">
        <w:rPr>
          <w:rFonts w:ascii="Arial" w:hAnsi="Arial" w:cs="Arial"/>
          <w:sz w:val="24"/>
          <w:szCs w:val="24"/>
        </w:rPr>
        <w:t>. They have h</w:t>
      </w:r>
      <w:r w:rsidR="003C191A" w:rsidRPr="00421C9E">
        <w:rPr>
          <w:rFonts w:ascii="Arial" w:hAnsi="Arial" w:cs="Arial"/>
          <w:sz w:val="24"/>
          <w:szCs w:val="24"/>
        </w:rPr>
        <w:t>owever</w:t>
      </w:r>
      <w:r w:rsidR="008A04D6" w:rsidRPr="00421C9E">
        <w:rPr>
          <w:rFonts w:ascii="Arial" w:hAnsi="Arial" w:cs="Arial"/>
          <w:sz w:val="24"/>
          <w:szCs w:val="24"/>
        </w:rPr>
        <w:t xml:space="preserve"> </w:t>
      </w:r>
      <w:r w:rsidR="00F939BE" w:rsidRPr="00421C9E">
        <w:rPr>
          <w:rFonts w:ascii="Arial" w:hAnsi="Arial" w:cs="Arial"/>
          <w:sz w:val="24"/>
          <w:szCs w:val="24"/>
        </w:rPr>
        <w:t xml:space="preserve">found </w:t>
      </w:r>
      <w:r w:rsidR="00056CC7" w:rsidRPr="00421C9E">
        <w:rPr>
          <w:rFonts w:ascii="Arial" w:hAnsi="Arial" w:cs="Arial"/>
          <w:sz w:val="24"/>
          <w:szCs w:val="24"/>
        </w:rPr>
        <w:t>with the patients</w:t>
      </w:r>
      <w:r w:rsidR="00207B29" w:rsidRPr="00421C9E">
        <w:rPr>
          <w:rFonts w:ascii="Arial" w:hAnsi="Arial" w:cs="Arial"/>
          <w:sz w:val="24"/>
          <w:szCs w:val="24"/>
        </w:rPr>
        <w:t xml:space="preserve"> in</w:t>
      </w:r>
      <w:r w:rsidR="00056CC7" w:rsidRPr="00421C9E">
        <w:rPr>
          <w:rFonts w:ascii="Arial" w:hAnsi="Arial" w:cs="Arial"/>
          <w:sz w:val="24"/>
          <w:szCs w:val="24"/>
        </w:rPr>
        <w:t xml:space="preserve"> </w:t>
      </w:r>
      <w:r w:rsidR="00F939BE" w:rsidRPr="00421C9E">
        <w:rPr>
          <w:rFonts w:ascii="Arial" w:hAnsi="Arial" w:cs="Arial"/>
          <w:sz w:val="24"/>
          <w:szCs w:val="24"/>
        </w:rPr>
        <w:t>one</w:t>
      </w:r>
      <w:r w:rsidR="008A04D6" w:rsidRPr="00421C9E">
        <w:rPr>
          <w:rFonts w:ascii="Arial" w:hAnsi="Arial" w:cs="Arial"/>
          <w:sz w:val="24"/>
          <w:szCs w:val="24"/>
        </w:rPr>
        <w:t xml:space="preserve"> </w:t>
      </w:r>
      <w:r w:rsidR="001C687E" w:rsidRPr="00421C9E">
        <w:rPr>
          <w:rFonts w:ascii="Arial" w:hAnsi="Arial" w:cs="Arial"/>
          <w:sz w:val="24"/>
          <w:szCs w:val="24"/>
        </w:rPr>
        <w:t>cluster</w:t>
      </w:r>
      <w:r w:rsidR="00F939BE" w:rsidRPr="00421C9E">
        <w:rPr>
          <w:rFonts w:ascii="Arial" w:hAnsi="Arial" w:cs="Arial"/>
          <w:sz w:val="24"/>
          <w:szCs w:val="24"/>
        </w:rPr>
        <w:t xml:space="preserve"> </w:t>
      </w:r>
      <w:r w:rsidR="001C687E" w:rsidRPr="00421C9E">
        <w:rPr>
          <w:rFonts w:ascii="Arial" w:hAnsi="Arial" w:cs="Arial"/>
          <w:sz w:val="24"/>
          <w:szCs w:val="24"/>
        </w:rPr>
        <w:t xml:space="preserve">of combinations </w:t>
      </w:r>
      <w:r w:rsidR="00207B29" w:rsidRPr="00421C9E">
        <w:rPr>
          <w:rFonts w:ascii="Arial" w:hAnsi="Arial" w:cs="Arial"/>
          <w:sz w:val="24"/>
          <w:szCs w:val="24"/>
        </w:rPr>
        <w:t>which</w:t>
      </w:r>
      <w:r w:rsidR="008A04D6" w:rsidRPr="00421C9E">
        <w:rPr>
          <w:rFonts w:ascii="Arial" w:hAnsi="Arial" w:cs="Arial"/>
          <w:sz w:val="24"/>
          <w:szCs w:val="24"/>
        </w:rPr>
        <w:t xml:space="preserve"> can </w:t>
      </w:r>
      <w:r w:rsidR="001C687E" w:rsidRPr="00421C9E">
        <w:rPr>
          <w:rFonts w:ascii="Arial" w:hAnsi="Arial" w:cs="Arial"/>
          <w:sz w:val="24"/>
          <w:szCs w:val="24"/>
        </w:rPr>
        <w:t xml:space="preserve">be associated with </w:t>
      </w:r>
      <w:r w:rsidR="00673239" w:rsidRPr="00421C9E">
        <w:rPr>
          <w:rFonts w:ascii="Arial" w:hAnsi="Arial" w:cs="Arial"/>
          <w:sz w:val="24"/>
          <w:szCs w:val="24"/>
        </w:rPr>
        <w:t>BD</w:t>
      </w:r>
      <w:r w:rsidR="008A04D6" w:rsidRPr="00421C9E">
        <w:rPr>
          <w:rFonts w:ascii="Arial" w:hAnsi="Arial" w:cs="Arial"/>
          <w:sz w:val="24"/>
          <w:szCs w:val="24"/>
        </w:rPr>
        <w:t xml:space="preserve">. </w:t>
      </w:r>
      <w:r w:rsidR="008E3603" w:rsidRPr="00421C9E">
        <w:rPr>
          <w:rFonts w:ascii="Arial" w:hAnsi="Arial" w:cs="Arial"/>
          <w:sz w:val="24"/>
          <w:szCs w:val="24"/>
        </w:rPr>
        <w:t>C</w:t>
      </w:r>
      <w:r w:rsidR="00AF6A4D" w:rsidRPr="00421C9E">
        <w:rPr>
          <w:rFonts w:ascii="Arial" w:hAnsi="Arial" w:cs="Arial"/>
          <w:sz w:val="24"/>
          <w:szCs w:val="24"/>
        </w:rPr>
        <w:t xml:space="preserve">luster </w:t>
      </w:r>
      <w:r w:rsidR="00673239" w:rsidRPr="00421C9E">
        <w:rPr>
          <w:rFonts w:ascii="Arial" w:hAnsi="Arial" w:cs="Arial"/>
          <w:sz w:val="24"/>
          <w:szCs w:val="24"/>
        </w:rPr>
        <w:t>can be</w:t>
      </w:r>
      <w:r w:rsidR="00AF6A4D" w:rsidRPr="00421C9E">
        <w:rPr>
          <w:rFonts w:ascii="Arial" w:hAnsi="Arial" w:cs="Arial"/>
          <w:sz w:val="24"/>
          <w:szCs w:val="24"/>
        </w:rPr>
        <w:t xml:space="preserve"> </w:t>
      </w:r>
      <w:r w:rsidR="008E3603" w:rsidRPr="00421C9E">
        <w:rPr>
          <w:rFonts w:ascii="Arial" w:hAnsi="Arial" w:cs="Arial"/>
          <w:sz w:val="24"/>
          <w:szCs w:val="24"/>
        </w:rPr>
        <w:t>identified</w:t>
      </w:r>
      <w:r w:rsidR="00AF6A4D" w:rsidRPr="00421C9E">
        <w:rPr>
          <w:rFonts w:ascii="Arial" w:hAnsi="Arial" w:cs="Arial"/>
          <w:sz w:val="24"/>
          <w:szCs w:val="24"/>
        </w:rPr>
        <w:t xml:space="preserve"> as a group of combinations that share at least one common SNP genotype.</w:t>
      </w:r>
      <w:r w:rsidR="00AF6A4D" w:rsidRPr="00421C9E">
        <w:rPr>
          <w:rFonts w:ascii="Arial" w:hAnsi="Arial" w:cs="Arial"/>
          <w:i/>
          <w:iCs/>
          <w:sz w:val="24"/>
          <w:szCs w:val="24"/>
        </w:rPr>
        <w:t xml:space="preserve"> </w:t>
      </w:r>
      <w:r w:rsidR="00C123C1" w:rsidRPr="00421C9E">
        <w:rPr>
          <w:rFonts w:ascii="Arial" w:hAnsi="Arial" w:cs="Arial"/>
          <w:sz w:val="24"/>
          <w:szCs w:val="24"/>
        </w:rPr>
        <w:t>P</w:t>
      </w:r>
      <w:r w:rsidR="00056CC7" w:rsidRPr="00421C9E">
        <w:rPr>
          <w:rFonts w:ascii="Arial" w:hAnsi="Arial" w:cs="Arial"/>
          <w:sz w:val="24"/>
          <w:szCs w:val="24"/>
        </w:rPr>
        <w:t>atients</w:t>
      </w:r>
      <w:r w:rsidR="00AF6A4D" w:rsidRPr="00421C9E">
        <w:rPr>
          <w:rFonts w:ascii="Arial" w:hAnsi="Arial" w:cs="Arial"/>
          <w:sz w:val="24"/>
          <w:szCs w:val="24"/>
        </w:rPr>
        <w:t xml:space="preserve"> </w:t>
      </w:r>
      <w:r w:rsidR="00C123C1" w:rsidRPr="00421C9E">
        <w:rPr>
          <w:rFonts w:ascii="Arial" w:hAnsi="Arial" w:cs="Arial"/>
          <w:sz w:val="24"/>
          <w:szCs w:val="24"/>
        </w:rPr>
        <w:t>in that cluster have shared the same</w:t>
      </w:r>
      <w:r w:rsidR="00AF6A4D" w:rsidRPr="00421C9E">
        <w:rPr>
          <w:rFonts w:ascii="Arial" w:hAnsi="Arial" w:cs="Arial"/>
          <w:sz w:val="24"/>
          <w:szCs w:val="24"/>
        </w:rPr>
        <w:t xml:space="preserve"> combinations in their genome.</w:t>
      </w:r>
      <w:r w:rsidR="00673239" w:rsidRPr="00421C9E">
        <w:rPr>
          <w:rFonts w:ascii="Arial" w:hAnsi="Arial" w:cs="Arial"/>
          <w:sz w:val="24"/>
          <w:szCs w:val="24"/>
        </w:rPr>
        <w:t xml:space="preserve"> </w:t>
      </w:r>
      <w:r w:rsidR="00C123C1" w:rsidRPr="00421C9E">
        <w:rPr>
          <w:rFonts w:ascii="Arial" w:hAnsi="Arial" w:cs="Arial"/>
          <w:sz w:val="24"/>
          <w:szCs w:val="24"/>
        </w:rPr>
        <w:t xml:space="preserve">This can be viewed as </w:t>
      </w:r>
      <w:r w:rsidR="00673239" w:rsidRPr="00421C9E">
        <w:rPr>
          <w:rFonts w:ascii="Arial" w:hAnsi="Arial" w:cs="Arial"/>
          <w:sz w:val="24"/>
          <w:szCs w:val="24"/>
        </w:rPr>
        <w:t xml:space="preserve">a </w:t>
      </w:r>
      <w:r w:rsidR="00E07D07" w:rsidRPr="00421C9E">
        <w:rPr>
          <w:rFonts w:ascii="Arial" w:hAnsi="Arial" w:cs="Arial"/>
          <w:sz w:val="24"/>
          <w:szCs w:val="24"/>
        </w:rPr>
        <w:t>probability</w:t>
      </w:r>
      <w:r w:rsidR="00673239" w:rsidRPr="00421C9E">
        <w:rPr>
          <w:rFonts w:ascii="Arial" w:hAnsi="Arial" w:cs="Arial"/>
          <w:sz w:val="24"/>
          <w:szCs w:val="24"/>
        </w:rPr>
        <w:t xml:space="preserve"> factor for the disorder</w:t>
      </w:r>
      <w:r w:rsidR="00E07D07" w:rsidRPr="00421C9E">
        <w:rPr>
          <w:rFonts w:ascii="Arial" w:hAnsi="Arial" w:cs="Arial"/>
          <w:sz w:val="24"/>
          <w:szCs w:val="24"/>
        </w:rPr>
        <w:t xml:space="preserve">. It cannot however be </w:t>
      </w:r>
      <w:r w:rsidR="00207B29" w:rsidRPr="00421C9E">
        <w:rPr>
          <w:rFonts w:ascii="Arial" w:hAnsi="Arial" w:cs="Arial"/>
          <w:sz w:val="24"/>
          <w:szCs w:val="24"/>
        </w:rPr>
        <w:t>viewed</w:t>
      </w:r>
      <w:r w:rsidR="00D25A4B" w:rsidRPr="00421C9E">
        <w:rPr>
          <w:rFonts w:ascii="Arial" w:hAnsi="Arial" w:cs="Arial"/>
          <w:sz w:val="24"/>
          <w:szCs w:val="24"/>
        </w:rPr>
        <w:t xml:space="preserve"> a</w:t>
      </w:r>
      <w:r w:rsidR="007205F0" w:rsidRPr="00421C9E">
        <w:rPr>
          <w:rFonts w:ascii="Arial" w:hAnsi="Arial" w:cs="Arial"/>
          <w:sz w:val="24"/>
          <w:szCs w:val="24"/>
        </w:rPr>
        <w:t xml:space="preserve">s a risk factor for a single individual </w:t>
      </w:r>
      <w:r w:rsidR="00673239" w:rsidRPr="00421C9E">
        <w:rPr>
          <w:rFonts w:ascii="Arial" w:hAnsi="Arial" w:cs="Arial"/>
          <w:sz w:val="24"/>
          <w:szCs w:val="24"/>
        </w:rPr>
        <w:t xml:space="preserve">as </w:t>
      </w:r>
      <w:r w:rsidR="007205F0" w:rsidRPr="00421C9E">
        <w:rPr>
          <w:rFonts w:ascii="Arial" w:hAnsi="Arial" w:cs="Arial"/>
          <w:sz w:val="24"/>
          <w:szCs w:val="24"/>
        </w:rPr>
        <w:t xml:space="preserve">the </w:t>
      </w:r>
      <w:r w:rsidR="00673239" w:rsidRPr="00421C9E">
        <w:rPr>
          <w:rFonts w:ascii="Arial" w:hAnsi="Arial" w:cs="Arial"/>
          <w:sz w:val="24"/>
          <w:szCs w:val="24"/>
        </w:rPr>
        <w:t xml:space="preserve">probably </w:t>
      </w:r>
      <w:r w:rsidR="007205F0" w:rsidRPr="00421C9E">
        <w:rPr>
          <w:rFonts w:ascii="Arial" w:hAnsi="Arial" w:cs="Arial"/>
          <w:sz w:val="24"/>
          <w:szCs w:val="24"/>
        </w:rPr>
        <w:t xml:space="preserve">of having all </w:t>
      </w:r>
      <w:r w:rsidR="00673239" w:rsidRPr="00421C9E">
        <w:rPr>
          <w:rFonts w:ascii="Arial" w:hAnsi="Arial" w:cs="Arial"/>
          <w:sz w:val="24"/>
          <w:szCs w:val="24"/>
        </w:rPr>
        <w:t xml:space="preserve">combinations from the cluster in </w:t>
      </w:r>
      <w:r w:rsidR="007205F0" w:rsidRPr="00421C9E">
        <w:rPr>
          <w:rFonts w:ascii="Arial" w:hAnsi="Arial" w:cs="Arial"/>
          <w:sz w:val="24"/>
          <w:szCs w:val="24"/>
        </w:rPr>
        <w:t>a</w:t>
      </w:r>
      <w:r w:rsidR="00673239" w:rsidRPr="00421C9E">
        <w:rPr>
          <w:rFonts w:ascii="Arial" w:hAnsi="Arial" w:cs="Arial"/>
          <w:sz w:val="24"/>
          <w:szCs w:val="24"/>
        </w:rPr>
        <w:t xml:space="preserve"> genome</w:t>
      </w:r>
      <w:r w:rsidR="007205F0" w:rsidRPr="00421C9E">
        <w:rPr>
          <w:rFonts w:ascii="Arial" w:hAnsi="Arial" w:cs="Arial"/>
          <w:sz w:val="24"/>
          <w:szCs w:val="24"/>
        </w:rPr>
        <w:t xml:space="preserve"> are very low</w:t>
      </w:r>
      <w:r w:rsidR="00673239" w:rsidRPr="00421C9E">
        <w:rPr>
          <w:rFonts w:ascii="Arial" w:hAnsi="Arial" w:cs="Arial"/>
          <w:sz w:val="24"/>
          <w:szCs w:val="24"/>
        </w:rPr>
        <w:t>.</w:t>
      </w:r>
      <w:r w:rsidR="00673239" w:rsidRPr="00421C9E">
        <w:rPr>
          <w:rFonts w:ascii="Arial" w:hAnsi="Arial" w:cs="Arial"/>
          <w:b/>
          <w:bCs/>
          <w:i/>
          <w:iCs/>
          <w:sz w:val="24"/>
          <w:szCs w:val="24"/>
        </w:rPr>
        <w:t xml:space="preserve"> </w:t>
      </w:r>
    </w:p>
    <w:p w14:paraId="1C769358" w14:textId="7FFB8585" w:rsidR="000C5A15" w:rsidRPr="00421C9E" w:rsidRDefault="00A743E2" w:rsidP="00285FF8">
      <w:pPr>
        <w:spacing w:line="360" w:lineRule="auto"/>
        <w:rPr>
          <w:rFonts w:ascii="Arial" w:hAnsi="Arial" w:cs="Arial"/>
          <w:sz w:val="24"/>
          <w:szCs w:val="24"/>
        </w:rPr>
      </w:pPr>
      <w:r w:rsidRPr="00421C9E">
        <w:rPr>
          <w:rFonts w:ascii="Arial" w:hAnsi="Arial" w:cs="Arial"/>
          <w:sz w:val="24"/>
          <w:szCs w:val="24"/>
        </w:rPr>
        <w:t xml:space="preserve">Some of the genetic polymorphism however, that have been recognised in the individuals with BD have also been seen in patients suffering from schizophrenia and depression. This could explain the range of symptoms that are </w:t>
      </w:r>
      <w:r w:rsidR="00207B29" w:rsidRPr="00421C9E">
        <w:rPr>
          <w:rFonts w:ascii="Arial" w:hAnsi="Arial" w:cs="Arial"/>
          <w:sz w:val="24"/>
          <w:szCs w:val="24"/>
        </w:rPr>
        <w:t>shared between those disorders</w:t>
      </w:r>
      <w:r w:rsidRPr="00421C9E">
        <w:rPr>
          <w:rFonts w:ascii="Arial" w:hAnsi="Arial" w:cs="Arial"/>
          <w:sz w:val="24"/>
          <w:szCs w:val="24"/>
        </w:rPr>
        <w:t xml:space="preserve"> (Hooley et. al., 2017)</w:t>
      </w:r>
      <w:r w:rsidR="00207B29" w:rsidRPr="00421C9E">
        <w:rPr>
          <w:rFonts w:ascii="Arial" w:hAnsi="Arial" w:cs="Arial"/>
          <w:sz w:val="24"/>
          <w:szCs w:val="24"/>
        </w:rPr>
        <w:t>.</w:t>
      </w:r>
    </w:p>
    <w:p w14:paraId="6F3E43B6" w14:textId="77777777" w:rsidR="00207B29" w:rsidRPr="00421C9E" w:rsidRDefault="00207B29" w:rsidP="00285FF8">
      <w:pPr>
        <w:spacing w:line="360" w:lineRule="auto"/>
        <w:rPr>
          <w:rFonts w:ascii="Arial" w:hAnsi="Arial" w:cs="Arial"/>
          <w:sz w:val="24"/>
          <w:szCs w:val="24"/>
        </w:rPr>
      </w:pPr>
    </w:p>
    <w:p w14:paraId="042AF82E" w14:textId="6B9DB0F4" w:rsidR="00AB58F8" w:rsidRPr="00421C9E" w:rsidRDefault="008F1365" w:rsidP="00285FF8">
      <w:pPr>
        <w:spacing w:line="360" w:lineRule="auto"/>
        <w:rPr>
          <w:rFonts w:ascii="Arial" w:hAnsi="Arial" w:cs="Arial"/>
          <w:b/>
          <w:bCs/>
          <w:sz w:val="24"/>
          <w:szCs w:val="24"/>
          <w:u w:val="single"/>
        </w:rPr>
      </w:pPr>
      <w:r w:rsidRPr="00421C9E">
        <w:rPr>
          <w:rFonts w:ascii="Arial" w:hAnsi="Arial" w:cs="Arial"/>
          <w:b/>
          <w:bCs/>
          <w:sz w:val="24"/>
          <w:szCs w:val="24"/>
          <w:u w:val="single"/>
        </w:rPr>
        <w:t>Environmental and social factors</w:t>
      </w:r>
    </w:p>
    <w:p w14:paraId="10BFE6F0" w14:textId="77777777" w:rsidR="00207B29" w:rsidRPr="00421C9E" w:rsidRDefault="000227BB" w:rsidP="00285FF8">
      <w:pPr>
        <w:spacing w:line="360" w:lineRule="auto"/>
        <w:rPr>
          <w:rFonts w:ascii="Arial" w:hAnsi="Arial" w:cs="Arial"/>
          <w:sz w:val="24"/>
          <w:szCs w:val="24"/>
        </w:rPr>
      </w:pPr>
      <w:r w:rsidRPr="00421C9E">
        <w:rPr>
          <w:rFonts w:ascii="Arial" w:hAnsi="Arial" w:cs="Arial"/>
          <w:sz w:val="24"/>
          <w:szCs w:val="24"/>
        </w:rPr>
        <w:t xml:space="preserve">Diathesis stress model of abnormal behaviour is </w:t>
      </w:r>
      <w:r w:rsidR="00B771B5" w:rsidRPr="00421C9E">
        <w:rPr>
          <w:rFonts w:ascii="Arial" w:hAnsi="Arial" w:cs="Arial"/>
          <w:sz w:val="24"/>
          <w:szCs w:val="24"/>
        </w:rPr>
        <w:t xml:space="preserve">often </w:t>
      </w:r>
      <w:r w:rsidRPr="00421C9E">
        <w:rPr>
          <w:rFonts w:ascii="Arial" w:hAnsi="Arial" w:cs="Arial"/>
          <w:sz w:val="24"/>
          <w:szCs w:val="24"/>
        </w:rPr>
        <w:t xml:space="preserve">used to </w:t>
      </w:r>
      <w:r w:rsidR="00984894" w:rsidRPr="00421C9E">
        <w:rPr>
          <w:rFonts w:ascii="Arial" w:hAnsi="Arial" w:cs="Arial"/>
          <w:sz w:val="24"/>
          <w:szCs w:val="24"/>
        </w:rPr>
        <w:t>review</w:t>
      </w:r>
      <w:r w:rsidRPr="00421C9E">
        <w:rPr>
          <w:rFonts w:ascii="Arial" w:hAnsi="Arial" w:cs="Arial"/>
          <w:sz w:val="24"/>
          <w:szCs w:val="24"/>
        </w:rPr>
        <w:t xml:space="preserve"> </w:t>
      </w:r>
      <w:r w:rsidR="00984894" w:rsidRPr="00421C9E">
        <w:rPr>
          <w:rFonts w:ascii="Arial" w:hAnsi="Arial" w:cs="Arial"/>
          <w:sz w:val="24"/>
          <w:szCs w:val="24"/>
        </w:rPr>
        <w:t>the</w:t>
      </w:r>
      <w:r w:rsidRPr="00421C9E">
        <w:rPr>
          <w:rFonts w:ascii="Arial" w:hAnsi="Arial" w:cs="Arial"/>
          <w:sz w:val="24"/>
          <w:szCs w:val="24"/>
        </w:rPr>
        <w:t xml:space="preserve"> </w:t>
      </w:r>
      <w:r w:rsidR="00984894" w:rsidRPr="00421C9E">
        <w:rPr>
          <w:rFonts w:ascii="Arial" w:hAnsi="Arial" w:cs="Arial"/>
          <w:sz w:val="24"/>
          <w:szCs w:val="24"/>
        </w:rPr>
        <w:t>pre-existing</w:t>
      </w:r>
      <w:r w:rsidRPr="00421C9E">
        <w:rPr>
          <w:rFonts w:ascii="Arial" w:hAnsi="Arial" w:cs="Arial"/>
          <w:sz w:val="24"/>
          <w:szCs w:val="24"/>
        </w:rPr>
        <w:t xml:space="preserve"> vulnerability </w:t>
      </w:r>
      <w:r w:rsidR="00984894" w:rsidRPr="00421C9E">
        <w:rPr>
          <w:rFonts w:ascii="Arial" w:hAnsi="Arial" w:cs="Arial"/>
          <w:sz w:val="24"/>
          <w:szCs w:val="24"/>
        </w:rPr>
        <w:t>to</w:t>
      </w:r>
      <w:r w:rsidRPr="00421C9E">
        <w:rPr>
          <w:rFonts w:ascii="Arial" w:hAnsi="Arial" w:cs="Arial"/>
          <w:sz w:val="24"/>
          <w:szCs w:val="24"/>
        </w:rPr>
        <w:t xml:space="preserve"> </w:t>
      </w:r>
      <w:r w:rsidR="00AF2496" w:rsidRPr="00421C9E">
        <w:rPr>
          <w:rFonts w:ascii="Arial" w:hAnsi="Arial" w:cs="Arial"/>
          <w:sz w:val="24"/>
          <w:szCs w:val="24"/>
        </w:rPr>
        <w:t>a mental health disorder</w:t>
      </w:r>
      <w:r w:rsidR="00984894" w:rsidRPr="00421C9E">
        <w:rPr>
          <w:rFonts w:ascii="Arial" w:hAnsi="Arial" w:cs="Arial"/>
          <w:sz w:val="24"/>
          <w:szCs w:val="24"/>
        </w:rPr>
        <w:t xml:space="preserve"> </w:t>
      </w:r>
      <w:r w:rsidR="00207B29" w:rsidRPr="00421C9E">
        <w:rPr>
          <w:rFonts w:ascii="Arial" w:hAnsi="Arial" w:cs="Arial"/>
          <w:sz w:val="24"/>
          <w:szCs w:val="24"/>
        </w:rPr>
        <w:t>during the</w:t>
      </w:r>
      <w:r w:rsidR="00984894" w:rsidRPr="00421C9E">
        <w:rPr>
          <w:rFonts w:ascii="Arial" w:hAnsi="Arial" w:cs="Arial"/>
          <w:sz w:val="24"/>
          <w:szCs w:val="24"/>
        </w:rPr>
        <w:t xml:space="preserve"> </w:t>
      </w:r>
      <w:r w:rsidR="00207B29" w:rsidRPr="00421C9E">
        <w:rPr>
          <w:rFonts w:ascii="Arial" w:hAnsi="Arial" w:cs="Arial"/>
          <w:sz w:val="24"/>
          <w:szCs w:val="24"/>
        </w:rPr>
        <w:t>exposure</w:t>
      </w:r>
      <w:r w:rsidR="00984894" w:rsidRPr="00421C9E">
        <w:rPr>
          <w:rFonts w:ascii="Arial" w:hAnsi="Arial" w:cs="Arial"/>
          <w:sz w:val="24"/>
          <w:szCs w:val="24"/>
        </w:rPr>
        <w:t xml:space="preserve"> to a major stress</w:t>
      </w:r>
      <w:r w:rsidR="00207B29" w:rsidRPr="00421C9E">
        <w:rPr>
          <w:rFonts w:ascii="Arial" w:hAnsi="Arial" w:cs="Arial"/>
          <w:sz w:val="24"/>
          <w:szCs w:val="24"/>
        </w:rPr>
        <w:t xml:space="preserve"> event.</w:t>
      </w:r>
      <w:r w:rsidR="00984894" w:rsidRPr="00421C9E">
        <w:rPr>
          <w:rFonts w:ascii="Arial" w:hAnsi="Arial" w:cs="Arial"/>
          <w:sz w:val="24"/>
          <w:szCs w:val="24"/>
        </w:rPr>
        <w:t xml:space="preserve"> </w:t>
      </w:r>
      <w:r w:rsidR="00BB1FF1" w:rsidRPr="00421C9E">
        <w:rPr>
          <w:rFonts w:ascii="Arial" w:hAnsi="Arial" w:cs="Arial"/>
          <w:sz w:val="24"/>
          <w:szCs w:val="24"/>
        </w:rPr>
        <w:t>During the process of evaluation, the focus remains on two components:</w:t>
      </w:r>
      <w:r w:rsidR="00984894" w:rsidRPr="00421C9E">
        <w:rPr>
          <w:rFonts w:ascii="Arial" w:hAnsi="Arial" w:cs="Arial"/>
          <w:sz w:val="24"/>
          <w:szCs w:val="24"/>
        </w:rPr>
        <w:t xml:space="preserve"> diathesis and stress. Diathesis is the predisposition </w:t>
      </w:r>
      <w:r w:rsidR="00BB1FF1" w:rsidRPr="00421C9E">
        <w:rPr>
          <w:rFonts w:ascii="Arial" w:hAnsi="Arial" w:cs="Arial"/>
          <w:sz w:val="24"/>
          <w:szCs w:val="24"/>
        </w:rPr>
        <w:t>that</w:t>
      </w:r>
      <w:r w:rsidR="00207B29" w:rsidRPr="00421C9E">
        <w:rPr>
          <w:rFonts w:ascii="Arial" w:hAnsi="Arial" w:cs="Arial"/>
          <w:sz w:val="24"/>
          <w:szCs w:val="24"/>
        </w:rPr>
        <w:t xml:space="preserve"> the</w:t>
      </w:r>
      <w:r w:rsidR="00BB1FF1" w:rsidRPr="00421C9E">
        <w:rPr>
          <w:rFonts w:ascii="Arial" w:hAnsi="Arial" w:cs="Arial"/>
          <w:sz w:val="24"/>
          <w:szCs w:val="24"/>
        </w:rPr>
        <w:t xml:space="preserve"> individual poses </w:t>
      </w:r>
      <w:r w:rsidR="00207B29" w:rsidRPr="00421C9E">
        <w:rPr>
          <w:rFonts w:ascii="Arial" w:hAnsi="Arial" w:cs="Arial"/>
          <w:sz w:val="24"/>
          <w:szCs w:val="24"/>
        </w:rPr>
        <w:t>to</w:t>
      </w:r>
      <w:r w:rsidR="00984894" w:rsidRPr="00421C9E">
        <w:rPr>
          <w:rFonts w:ascii="Arial" w:hAnsi="Arial" w:cs="Arial"/>
          <w:sz w:val="24"/>
          <w:szCs w:val="24"/>
        </w:rPr>
        <w:t xml:space="preserve"> develop a </w:t>
      </w:r>
      <w:r w:rsidR="00BB1FF1" w:rsidRPr="00421C9E">
        <w:rPr>
          <w:rFonts w:ascii="Arial" w:hAnsi="Arial" w:cs="Arial"/>
          <w:sz w:val="24"/>
          <w:szCs w:val="24"/>
        </w:rPr>
        <w:t xml:space="preserve">mental health </w:t>
      </w:r>
      <w:r w:rsidR="00984894" w:rsidRPr="00421C9E">
        <w:rPr>
          <w:rFonts w:ascii="Arial" w:hAnsi="Arial" w:cs="Arial"/>
          <w:sz w:val="24"/>
          <w:szCs w:val="24"/>
        </w:rPr>
        <w:t>disorder</w:t>
      </w:r>
      <w:r w:rsidR="00207B29" w:rsidRPr="00421C9E">
        <w:rPr>
          <w:rFonts w:ascii="Arial" w:hAnsi="Arial" w:cs="Arial"/>
          <w:sz w:val="24"/>
          <w:szCs w:val="24"/>
        </w:rPr>
        <w:t>. That predisposition</w:t>
      </w:r>
      <w:r w:rsidR="00984894" w:rsidRPr="00421C9E">
        <w:rPr>
          <w:rFonts w:ascii="Arial" w:hAnsi="Arial" w:cs="Arial"/>
          <w:sz w:val="24"/>
          <w:szCs w:val="24"/>
        </w:rPr>
        <w:t xml:space="preserve"> can originate from </w:t>
      </w:r>
      <w:r w:rsidR="00984894" w:rsidRPr="00421C9E">
        <w:rPr>
          <w:rFonts w:ascii="Arial" w:hAnsi="Arial" w:cs="Arial"/>
          <w:sz w:val="24"/>
          <w:szCs w:val="24"/>
        </w:rPr>
        <w:lastRenderedPageBreak/>
        <w:t>biological, psychological, or social cultural factors. Stress</w:t>
      </w:r>
      <w:r w:rsidR="00AF2496" w:rsidRPr="00421C9E">
        <w:rPr>
          <w:rFonts w:ascii="Arial" w:hAnsi="Arial" w:cs="Arial"/>
          <w:sz w:val="24"/>
          <w:szCs w:val="24"/>
        </w:rPr>
        <w:t xml:space="preserve"> often occurs when a </w:t>
      </w:r>
      <w:r w:rsidR="00E26802" w:rsidRPr="00421C9E">
        <w:rPr>
          <w:rFonts w:ascii="Arial" w:hAnsi="Arial" w:cs="Arial"/>
          <w:sz w:val="24"/>
          <w:szCs w:val="24"/>
        </w:rPr>
        <w:t>persistent</w:t>
      </w:r>
      <w:r w:rsidR="00AF2496" w:rsidRPr="00421C9E">
        <w:rPr>
          <w:rFonts w:ascii="Arial" w:hAnsi="Arial" w:cs="Arial"/>
          <w:sz w:val="24"/>
          <w:szCs w:val="24"/>
        </w:rPr>
        <w:t xml:space="preserve"> or </w:t>
      </w:r>
      <w:r w:rsidR="00E26802" w:rsidRPr="00421C9E">
        <w:rPr>
          <w:rFonts w:ascii="Arial" w:hAnsi="Arial" w:cs="Arial"/>
          <w:sz w:val="24"/>
          <w:szCs w:val="24"/>
        </w:rPr>
        <w:t>recurring</w:t>
      </w:r>
      <w:r w:rsidR="00AF2496" w:rsidRPr="00421C9E">
        <w:rPr>
          <w:rFonts w:ascii="Arial" w:hAnsi="Arial" w:cs="Arial"/>
          <w:sz w:val="24"/>
          <w:szCs w:val="24"/>
        </w:rPr>
        <w:t xml:space="preserve"> unplanned </w:t>
      </w:r>
      <w:r w:rsidR="00E26802" w:rsidRPr="00421C9E">
        <w:rPr>
          <w:rFonts w:ascii="Arial" w:hAnsi="Arial" w:cs="Arial"/>
          <w:sz w:val="24"/>
          <w:szCs w:val="24"/>
        </w:rPr>
        <w:t xml:space="preserve">stressor </w:t>
      </w:r>
      <w:r w:rsidR="00AF2496" w:rsidRPr="00421C9E">
        <w:rPr>
          <w:rFonts w:ascii="Arial" w:hAnsi="Arial" w:cs="Arial"/>
          <w:sz w:val="24"/>
          <w:szCs w:val="24"/>
        </w:rPr>
        <w:t>occur</w:t>
      </w:r>
      <w:r w:rsidR="007534A3" w:rsidRPr="00421C9E">
        <w:rPr>
          <w:rFonts w:ascii="Arial" w:hAnsi="Arial" w:cs="Arial"/>
          <w:sz w:val="24"/>
          <w:szCs w:val="24"/>
        </w:rPr>
        <w:t>s</w:t>
      </w:r>
      <w:r w:rsidR="00AF2496" w:rsidRPr="00421C9E">
        <w:rPr>
          <w:rFonts w:ascii="Arial" w:hAnsi="Arial" w:cs="Arial"/>
          <w:sz w:val="24"/>
          <w:szCs w:val="24"/>
        </w:rPr>
        <w:t>. Th</w:t>
      </w:r>
      <w:r w:rsidR="007534A3" w:rsidRPr="00421C9E">
        <w:rPr>
          <w:rFonts w:ascii="Arial" w:hAnsi="Arial" w:cs="Arial"/>
          <w:sz w:val="24"/>
          <w:szCs w:val="24"/>
        </w:rPr>
        <w:t>is</w:t>
      </w:r>
      <w:r w:rsidR="00AF2496" w:rsidRPr="00421C9E">
        <w:rPr>
          <w:rFonts w:ascii="Arial" w:hAnsi="Arial" w:cs="Arial"/>
          <w:sz w:val="24"/>
          <w:szCs w:val="24"/>
        </w:rPr>
        <w:t xml:space="preserve"> event</w:t>
      </w:r>
      <w:r w:rsidR="00040B15" w:rsidRPr="00421C9E">
        <w:rPr>
          <w:rFonts w:ascii="Arial" w:hAnsi="Arial" w:cs="Arial"/>
          <w:sz w:val="24"/>
          <w:szCs w:val="24"/>
        </w:rPr>
        <w:t xml:space="preserve"> leads</w:t>
      </w:r>
      <w:r w:rsidR="00AF2496" w:rsidRPr="00421C9E">
        <w:rPr>
          <w:rFonts w:ascii="Arial" w:hAnsi="Arial" w:cs="Arial"/>
          <w:sz w:val="24"/>
          <w:szCs w:val="24"/>
        </w:rPr>
        <w:t xml:space="preserve"> to a behavioural and psychological change withing the </w:t>
      </w:r>
      <w:r w:rsidR="00040B15" w:rsidRPr="00421C9E">
        <w:rPr>
          <w:rFonts w:ascii="Arial" w:hAnsi="Arial" w:cs="Arial"/>
          <w:sz w:val="24"/>
          <w:szCs w:val="24"/>
        </w:rPr>
        <w:t>person</w:t>
      </w:r>
      <w:r w:rsidR="00E42EE7" w:rsidRPr="00421C9E">
        <w:rPr>
          <w:rFonts w:ascii="Arial" w:hAnsi="Arial" w:cs="Arial"/>
          <w:sz w:val="24"/>
          <w:szCs w:val="24"/>
        </w:rPr>
        <w:t xml:space="preserve"> (Schneiderman et. al., 2005)</w:t>
      </w:r>
      <w:r w:rsidR="00AF2496" w:rsidRPr="00421C9E">
        <w:rPr>
          <w:rFonts w:ascii="Arial" w:hAnsi="Arial" w:cs="Arial"/>
          <w:sz w:val="24"/>
          <w:szCs w:val="24"/>
        </w:rPr>
        <w:t>.</w:t>
      </w:r>
      <w:r w:rsidR="00E540CC" w:rsidRPr="00421C9E">
        <w:rPr>
          <w:rFonts w:ascii="Arial" w:hAnsi="Arial" w:cs="Arial"/>
          <w:sz w:val="24"/>
          <w:szCs w:val="24"/>
        </w:rPr>
        <w:t xml:space="preserve"> </w:t>
      </w:r>
    </w:p>
    <w:p w14:paraId="4F325806" w14:textId="1D45D38E" w:rsidR="000227BB" w:rsidRPr="00421C9E" w:rsidRDefault="00207B29" w:rsidP="00285FF8">
      <w:pPr>
        <w:spacing w:line="360" w:lineRule="auto"/>
        <w:rPr>
          <w:rFonts w:ascii="Arial" w:hAnsi="Arial" w:cs="Arial"/>
          <w:b/>
          <w:bCs/>
          <w:sz w:val="24"/>
          <w:szCs w:val="24"/>
        </w:rPr>
      </w:pPr>
      <w:r w:rsidRPr="00421C9E">
        <w:rPr>
          <w:rFonts w:ascii="Arial" w:hAnsi="Arial" w:cs="Arial"/>
          <w:sz w:val="24"/>
          <w:szCs w:val="24"/>
        </w:rPr>
        <w:t xml:space="preserve">However, </w:t>
      </w:r>
      <w:r w:rsidR="00E42EE7" w:rsidRPr="00421C9E">
        <w:rPr>
          <w:rFonts w:ascii="Arial" w:hAnsi="Arial" w:cs="Arial"/>
          <w:sz w:val="24"/>
          <w:szCs w:val="24"/>
        </w:rPr>
        <w:t xml:space="preserve">diathesis on its own is not </w:t>
      </w:r>
      <w:proofErr w:type="gramStart"/>
      <w:r w:rsidR="00E42EE7" w:rsidRPr="00421C9E">
        <w:rPr>
          <w:rFonts w:ascii="Arial" w:hAnsi="Arial" w:cs="Arial"/>
          <w:sz w:val="24"/>
          <w:szCs w:val="24"/>
        </w:rPr>
        <w:t>sufficient enough</w:t>
      </w:r>
      <w:proofErr w:type="gramEnd"/>
      <w:r w:rsidR="00E42EE7" w:rsidRPr="00421C9E">
        <w:rPr>
          <w:rFonts w:ascii="Arial" w:hAnsi="Arial" w:cs="Arial"/>
          <w:sz w:val="24"/>
          <w:szCs w:val="24"/>
        </w:rPr>
        <w:t xml:space="preserve"> to be </w:t>
      </w:r>
      <w:r w:rsidRPr="00421C9E">
        <w:rPr>
          <w:rFonts w:ascii="Arial" w:hAnsi="Arial" w:cs="Arial"/>
          <w:sz w:val="24"/>
          <w:szCs w:val="24"/>
        </w:rPr>
        <w:t>classed as a</w:t>
      </w:r>
      <w:r w:rsidR="00E42EE7" w:rsidRPr="00421C9E">
        <w:rPr>
          <w:rFonts w:ascii="Arial" w:hAnsi="Arial" w:cs="Arial"/>
          <w:sz w:val="24"/>
          <w:szCs w:val="24"/>
        </w:rPr>
        <w:t xml:space="preserve"> </w:t>
      </w:r>
      <w:r w:rsidR="00E540CC" w:rsidRPr="00421C9E">
        <w:rPr>
          <w:rFonts w:ascii="Arial" w:hAnsi="Arial" w:cs="Arial"/>
          <w:sz w:val="24"/>
          <w:szCs w:val="24"/>
        </w:rPr>
        <w:t xml:space="preserve">single </w:t>
      </w:r>
      <w:r w:rsidR="00E42EE7" w:rsidRPr="00421C9E">
        <w:rPr>
          <w:rFonts w:ascii="Arial" w:hAnsi="Arial" w:cs="Arial"/>
          <w:sz w:val="24"/>
          <w:szCs w:val="24"/>
        </w:rPr>
        <w:t xml:space="preserve">cause of a mental health disorder. Proximal </w:t>
      </w:r>
      <w:r w:rsidR="008371AE" w:rsidRPr="00421C9E">
        <w:rPr>
          <w:rFonts w:ascii="Arial" w:hAnsi="Arial" w:cs="Arial"/>
          <w:sz w:val="24"/>
          <w:szCs w:val="24"/>
        </w:rPr>
        <w:t xml:space="preserve">risk </w:t>
      </w:r>
      <w:r w:rsidR="00E42EE7" w:rsidRPr="00421C9E">
        <w:rPr>
          <w:rFonts w:ascii="Arial" w:hAnsi="Arial" w:cs="Arial"/>
          <w:sz w:val="24"/>
          <w:szCs w:val="24"/>
        </w:rPr>
        <w:t xml:space="preserve">factor must </w:t>
      </w:r>
      <w:r w:rsidRPr="00421C9E">
        <w:rPr>
          <w:rFonts w:ascii="Arial" w:hAnsi="Arial" w:cs="Arial"/>
          <w:sz w:val="24"/>
          <w:szCs w:val="24"/>
        </w:rPr>
        <w:t xml:space="preserve">also </w:t>
      </w:r>
      <w:r w:rsidR="00E42EE7" w:rsidRPr="00421C9E">
        <w:rPr>
          <w:rFonts w:ascii="Arial" w:hAnsi="Arial" w:cs="Arial"/>
          <w:sz w:val="24"/>
          <w:szCs w:val="24"/>
        </w:rPr>
        <w:t xml:space="preserve">occur </w:t>
      </w:r>
      <w:r w:rsidRPr="00421C9E">
        <w:rPr>
          <w:rFonts w:ascii="Arial" w:hAnsi="Arial" w:cs="Arial"/>
          <w:sz w:val="24"/>
          <w:szCs w:val="24"/>
        </w:rPr>
        <w:t>for</w:t>
      </w:r>
      <w:r w:rsidR="00E42EE7" w:rsidRPr="00421C9E">
        <w:rPr>
          <w:rFonts w:ascii="Arial" w:hAnsi="Arial" w:cs="Arial"/>
          <w:sz w:val="24"/>
          <w:szCs w:val="24"/>
        </w:rPr>
        <w:t xml:space="preserve"> th</w:t>
      </w:r>
      <w:r w:rsidR="008371AE" w:rsidRPr="00421C9E">
        <w:rPr>
          <w:rFonts w:ascii="Arial" w:hAnsi="Arial" w:cs="Arial"/>
          <w:sz w:val="24"/>
          <w:szCs w:val="24"/>
        </w:rPr>
        <w:t>at</w:t>
      </w:r>
      <w:r w:rsidR="00E42EE7" w:rsidRPr="00421C9E">
        <w:rPr>
          <w:rFonts w:ascii="Arial" w:hAnsi="Arial" w:cs="Arial"/>
          <w:sz w:val="24"/>
          <w:szCs w:val="24"/>
        </w:rPr>
        <w:t xml:space="preserve"> disorder to be ‘</w:t>
      </w:r>
      <w:r w:rsidR="008371AE" w:rsidRPr="00421C9E">
        <w:rPr>
          <w:rFonts w:ascii="Arial" w:hAnsi="Arial" w:cs="Arial"/>
          <w:sz w:val="24"/>
          <w:szCs w:val="24"/>
        </w:rPr>
        <w:t>activated</w:t>
      </w:r>
      <w:r w:rsidR="00E42EE7" w:rsidRPr="00421C9E">
        <w:rPr>
          <w:rFonts w:ascii="Arial" w:hAnsi="Arial" w:cs="Arial"/>
          <w:sz w:val="24"/>
          <w:szCs w:val="24"/>
        </w:rPr>
        <w:t>’ (Hooley et. al., 2017).</w:t>
      </w:r>
      <w:r w:rsidR="005D7FB4" w:rsidRPr="00421C9E">
        <w:rPr>
          <w:rFonts w:ascii="Arial" w:hAnsi="Arial" w:cs="Arial"/>
          <w:sz w:val="24"/>
          <w:szCs w:val="24"/>
        </w:rPr>
        <w:t xml:space="preserve"> </w:t>
      </w:r>
      <w:r w:rsidR="00B0500A" w:rsidRPr="00421C9E">
        <w:rPr>
          <w:rFonts w:ascii="Arial" w:hAnsi="Arial" w:cs="Arial"/>
          <w:sz w:val="24"/>
          <w:szCs w:val="24"/>
        </w:rPr>
        <w:t>Stress responses depend on the</w:t>
      </w:r>
      <w:r w:rsidR="005D7FB4" w:rsidRPr="00421C9E">
        <w:rPr>
          <w:rFonts w:ascii="Arial" w:hAnsi="Arial" w:cs="Arial"/>
          <w:sz w:val="24"/>
          <w:szCs w:val="24"/>
        </w:rPr>
        <w:t xml:space="preserve"> characteristics of a situation. </w:t>
      </w:r>
      <w:r w:rsidR="00B0500A" w:rsidRPr="00421C9E">
        <w:rPr>
          <w:rFonts w:ascii="Arial" w:hAnsi="Arial" w:cs="Arial"/>
          <w:sz w:val="24"/>
          <w:szCs w:val="24"/>
        </w:rPr>
        <w:t>These characteristics consist of</w:t>
      </w:r>
      <w:r w:rsidR="005D7FB4" w:rsidRPr="00421C9E">
        <w:rPr>
          <w:rFonts w:ascii="Arial" w:hAnsi="Arial" w:cs="Arial"/>
          <w:sz w:val="24"/>
          <w:szCs w:val="24"/>
        </w:rPr>
        <w:t xml:space="preserve"> the intensity</w:t>
      </w:r>
      <w:r w:rsidR="00B0500A" w:rsidRPr="00421C9E">
        <w:rPr>
          <w:rFonts w:ascii="Arial" w:hAnsi="Arial" w:cs="Arial"/>
          <w:sz w:val="24"/>
          <w:szCs w:val="24"/>
        </w:rPr>
        <w:t>/</w:t>
      </w:r>
      <w:r w:rsidR="005D7FB4" w:rsidRPr="00421C9E">
        <w:rPr>
          <w:rFonts w:ascii="Arial" w:hAnsi="Arial" w:cs="Arial"/>
          <w:sz w:val="24"/>
          <w:szCs w:val="24"/>
        </w:rPr>
        <w:t xml:space="preserve">severity of the </w:t>
      </w:r>
      <w:r w:rsidR="00B0500A" w:rsidRPr="00421C9E">
        <w:rPr>
          <w:rFonts w:ascii="Arial" w:hAnsi="Arial" w:cs="Arial"/>
          <w:sz w:val="24"/>
          <w:szCs w:val="24"/>
        </w:rPr>
        <w:t>s</w:t>
      </w:r>
      <w:r w:rsidR="005D7FB4" w:rsidRPr="00421C9E">
        <w:rPr>
          <w:rFonts w:ascii="Arial" w:hAnsi="Arial" w:cs="Arial"/>
          <w:sz w:val="24"/>
          <w:szCs w:val="24"/>
        </w:rPr>
        <w:t xml:space="preserve">tressor and </w:t>
      </w:r>
      <w:r w:rsidRPr="00421C9E">
        <w:rPr>
          <w:rFonts w:ascii="Arial" w:hAnsi="Arial" w:cs="Arial"/>
          <w:sz w:val="24"/>
          <w:szCs w:val="24"/>
        </w:rPr>
        <w:t>an individual ability to control</w:t>
      </w:r>
      <w:r w:rsidR="005D7FB4" w:rsidRPr="00421C9E">
        <w:rPr>
          <w:rFonts w:ascii="Arial" w:hAnsi="Arial" w:cs="Arial"/>
          <w:sz w:val="24"/>
          <w:szCs w:val="24"/>
        </w:rPr>
        <w:t xml:space="preserve"> the </w:t>
      </w:r>
      <w:r w:rsidR="00B0500A" w:rsidRPr="00421C9E">
        <w:rPr>
          <w:rFonts w:ascii="Arial" w:hAnsi="Arial" w:cs="Arial"/>
          <w:sz w:val="24"/>
          <w:szCs w:val="24"/>
        </w:rPr>
        <w:t>s</w:t>
      </w:r>
      <w:r w:rsidR="005D7FB4" w:rsidRPr="00421C9E">
        <w:rPr>
          <w:rFonts w:ascii="Arial" w:hAnsi="Arial" w:cs="Arial"/>
          <w:sz w:val="24"/>
          <w:szCs w:val="24"/>
        </w:rPr>
        <w:t>tressor</w:t>
      </w:r>
      <w:r w:rsidR="00B0500A" w:rsidRPr="00421C9E">
        <w:rPr>
          <w:rFonts w:ascii="Arial" w:hAnsi="Arial" w:cs="Arial"/>
          <w:sz w:val="24"/>
          <w:szCs w:val="24"/>
        </w:rPr>
        <w:t xml:space="preserve">. </w:t>
      </w:r>
      <w:r w:rsidRPr="00421C9E">
        <w:rPr>
          <w:rFonts w:ascii="Arial" w:hAnsi="Arial" w:cs="Arial"/>
          <w:sz w:val="24"/>
          <w:szCs w:val="24"/>
        </w:rPr>
        <w:t>Additionally, they</w:t>
      </w:r>
      <w:r w:rsidR="00B0500A" w:rsidRPr="00421C9E">
        <w:rPr>
          <w:rFonts w:ascii="Arial" w:hAnsi="Arial" w:cs="Arial"/>
          <w:sz w:val="24"/>
          <w:szCs w:val="24"/>
        </w:rPr>
        <w:t xml:space="preserve"> also</w:t>
      </w:r>
      <w:r w:rsidR="005D7FB4" w:rsidRPr="00421C9E">
        <w:rPr>
          <w:rFonts w:ascii="Arial" w:hAnsi="Arial" w:cs="Arial"/>
          <w:sz w:val="24"/>
          <w:szCs w:val="24"/>
        </w:rPr>
        <w:t xml:space="preserve"> </w:t>
      </w:r>
      <w:r w:rsidR="00B0500A" w:rsidRPr="00421C9E">
        <w:rPr>
          <w:rFonts w:ascii="Arial" w:hAnsi="Arial" w:cs="Arial"/>
          <w:sz w:val="24"/>
          <w:szCs w:val="24"/>
        </w:rPr>
        <w:t xml:space="preserve">depend on the </w:t>
      </w:r>
      <w:r w:rsidR="005D7FB4" w:rsidRPr="00421C9E">
        <w:rPr>
          <w:rFonts w:ascii="Arial" w:hAnsi="Arial" w:cs="Arial"/>
          <w:sz w:val="24"/>
          <w:szCs w:val="24"/>
        </w:rPr>
        <w:t>nature of the cognitive responses or appraisals</w:t>
      </w:r>
      <w:r w:rsidR="00B0500A" w:rsidRPr="00421C9E">
        <w:rPr>
          <w:rFonts w:ascii="Arial" w:hAnsi="Arial" w:cs="Arial"/>
          <w:sz w:val="24"/>
          <w:szCs w:val="24"/>
        </w:rPr>
        <w:t xml:space="preserve"> of the individual</w:t>
      </w:r>
      <w:r w:rsidR="005D7FB4" w:rsidRPr="00421C9E">
        <w:rPr>
          <w:rFonts w:ascii="Arial" w:hAnsi="Arial" w:cs="Arial"/>
          <w:sz w:val="24"/>
          <w:szCs w:val="24"/>
        </w:rPr>
        <w:t>. Life event</w:t>
      </w:r>
      <w:r w:rsidR="00B0500A" w:rsidRPr="00421C9E">
        <w:rPr>
          <w:rFonts w:ascii="Arial" w:hAnsi="Arial" w:cs="Arial"/>
          <w:sz w:val="24"/>
          <w:szCs w:val="24"/>
        </w:rPr>
        <w:t>s</w:t>
      </w:r>
      <w:r w:rsidR="005D7FB4" w:rsidRPr="00421C9E">
        <w:rPr>
          <w:rFonts w:ascii="Arial" w:hAnsi="Arial" w:cs="Arial"/>
          <w:sz w:val="24"/>
          <w:szCs w:val="24"/>
        </w:rPr>
        <w:t xml:space="preserve"> </w:t>
      </w:r>
      <w:r w:rsidR="00B0500A" w:rsidRPr="00421C9E">
        <w:rPr>
          <w:rFonts w:ascii="Arial" w:hAnsi="Arial" w:cs="Arial"/>
          <w:sz w:val="24"/>
          <w:szCs w:val="24"/>
        </w:rPr>
        <w:t xml:space="preserve">such as </w:t>
      </w:r>
      <w:r w:rsidR="005D7FB4" w:rsidRPr="00421C9E">
        <w:rPr>
          <w:rFonts w:ascii="Arial" w:hAnsi="Arial" w:cs="Arial"/>
          <w:sz w:val="24"/>
          <w:szCs w:val="24"/>
        </w:rPr>
        <w:t xml:space="preserve">loss, humiliation, and danger are </w:t>
      </w:r>
      <w:r w:rsidR="00B0500A" w:rsidRPr="00421C9E">
        <w:rPr>
          <w:rFonts w:ascii="Arial" w:hAnsi="Arial" w:cs="Arial"/>
          <w:sz w:val="24"/>
          <w:szCs w:val="24"/>
        </w:rPr>
        <w:t>associated</w:t>
      </w:r>
      <w:r w:rsidR="005D7FB4" w:rsidRPr="00421C9E">
        <w:rPr>
          <w:rFonts w:ascii="Arial" w:hAnsi="Arial" w:cs="Arial"/>
          <w:sz w:val="24"/>
          <w:szCs w:val="24"/>
        </w:rPr>
        <w:t xml:space="preserve"> </w:t>
      </w:r>
      <w:r w:rsidR="00B0500A" w:rsidRPr="00421C9E">
        <w:rPr>
          <w:rFonts w:ascii="Arial" w:hAnsi="Arial" w:cs="Arial"/>
          <w:sz w:val="24"/>
          <w:szCs w:val="24"/>
        </w:rPr>
        <w:t>with the</w:t>
      </w:r>
      <w:r w:rsidR="005D7FB4" w:rsidRPr="00421C9E">
        <w:rPr>
          <w:rFonts w:ascii="Arial" w:hAnsi="Arial" w:cs="Arial"/>
          <w:sz w:val="24"/>
          <w:szCs w:val="24"/>
        </w:rPr>
        <w:t xml:space="preserve"> development of major depression (Kendler et al. 2003)</w:t>
      </w:r>
    </w:p>
    <w:p w14:paraId="21352967" w14:textId="4C127561" w:rsidR="00C57057" w:rsidRPr="00421C9E" w:rsidRDefault="008371AE" w:rsidP="00285FF8">
      <w:pPr>
        <w:spacing w:line="360" w:lineRule="auto"/>
        <w:rPr>
          <w:rFonts w:ascii="Arial" w:hAnsi="Arial" w:cs="Arial"/>
          <w:sz w:val="24"/>
          <w:szCs w:val="24"/>
        </w:rPr>
      </w:pPr>
      <w:r w:rsidRPr="00421C9E">
        <w:rPr>
          <w:rFonts w:ascii="Arial" w:hAnsi="Arial" w:cs="Arial"/>
          <w:sz w:val="24"/>
          <w:szCs w:val="24"/>
        </w:rPr>
        <w:t xml:space="preserve">Haresh </w:t>
      </w:r>
      <w:r w:rsidR="00783E15" w:rsidRPr="00421C9E">
        <w:rPr>
          <w:rFonts w:ascii="Arial" w:hAnsi="Arial" w:cs="Arial"/>
          <w:sz w:val="24"/>
          <w:szCs w:val="24"/>
        </w:rPr>
        <w:t>et al. (2011)</w:t>
      </w:r>
      <w:r w:rsidR="005E684F" w:rsidRPr="00421C9E">
        <w:rPr>
          <w:rFonts w:ascii="Arial" w:hAnsi="Arial" w:cs="Arial"/>
          <w:sz w:val="24"/>
          <w:szCs w:val="24"/>
        </w:rPr>
        <w:t xml:space="preserve"> presented </w:t>
      </w:r>
      <w:r w:rsidR="00C97087" w:rsidRPr="00421C9E">
        <w:rPr>
          <w:rFonts w:ascii="Arial" w:hAnsi="Arial" w:cs="Arial"/>
          <w:sz w:val="24"/>
          <w:szCs w:val="24"/>
        </w:rPr>
        <w:t xml:space="preserve">in </w:t>
      </w:r>
      <w:r w:rsidR="00CF193D" w:rsidRPr="00421C9E">
        <w:rPr>
          <w:rFonts w:ascii="Arial" w:hAnsi="Arial" w:cs="Arial"/>
          <w:sz w:val="24"/>
          <w:szCs w:val="24"/>
        </w:rPr>
        <w:t>they</w:t>
      </w:r>
      <w:r w:rsidR="0020468F" w:rsidRPr="00421C9E">
        <w:rPr>
          <w:rFonts w:ascii="Arial" w:hAnsi="Arial" w:cs="Arial"/>
          <w:sz w:val="24"/>
          <w:szCs w:val="24"/>
        </w:rPr>
        <w:t xml:space="preserve"> </w:t>
      </w:r>
      <w:r w:rsidR="00C97087" w:rsidRPr="00421C9E">
        <w:rPr>
          <w:rFonts w:ascii="Arial" w:hAnsi="Arial" w:cs="Arial"/>
          <w:sz w:val="24"/>
          <w:szCs w:val="24"/>
        </w:rPr>
        <w:t xml:space="preserve">study that stressful life events (SLE) </w:t>
      </w:r>
      <w:r w:rsidR="0020468F" w:rsidRPr="00421C9E">
        <w:rPr>
          <w:rFonts w:ascii="Arial" w:hAnsi="Arial" w:cs="Arial"/>
          <w:sz w:val="24"/>
          <w:szCs w:val="24"/>
        </w:rPr>
        <w:t xml:space="preserve">could </w:t>
      </w:r>
      <w:r w:rsidR="00862A9D" w:rsidRPr="00421C9E">
        <w:rPr>
          <w:rFonts w:ascii="Arial" w:hAnsi="Arial" w:cs="Arial"/>
          <w:sz w:val="24"/>
          <w:szCs w:val="24"/>
        </w:rPr>
        <w:t>contribute to the</w:t>
      </w:r>
      <w:r w:rsidR="00C97087" w:rsidRPr="00421C9E">
        <w:rPr>
          <w:rFonts w:ascii="Arial" w:hAnsi="Arial" w:cs="Arial"/>
          <w:sz w:val="24"/>
          <w:szCs w:val="24"/>
        </w:rPr>
        <w:t xml:space="preserve"> </w:t>
      </w:r>
      <w:proofErr w:type="spellStart"/>
      <w:r w:rsidR="00C97087" w:rsidRPr="00421C9E">
        <w:rPr>
          <w:rFonts w:ascii="Arial" w:hAnsi="Arial" w:cs="Arial"/>
          <w:sz w:val="24"/>
          <w:szCs w:val="24"/>
        </w:rPr>
        <w:t>etiology</w:t>
      </w:r>
      <w:proofErr w:type="spellEnd"/>
      <w:r w:rsidR="00C97087" w:rsidRPr="00421C9E">
        <w:rPr>
          <w:rFonts w:ascii="Arial" w:hAnsi="Arial" w:cs="Arial"/>
          <w:sz w:val="24"/>
          <w:szCs w:val="24"/>
        </w:rPr>
        <w:t xml:space="preserve"> of the bipolar disorder. </w:t>
      </w:r>
      <w:r w:rsidR="005D7FB4" w:rsidRPr="00421C9E">
        <w:rPr>
          <w:rFonts w:ascii="Arial" w:hAnsi="Arial" w:cs="Arial"/>
          <w:sz w:val="24"/>
          <w:szCs w:val="24"/>
        </w:rPr>
        <w:t>In particularly</w:t>
      </w:r>
      <w:r w:rsidR="00C97087" w:rsidRPr="00421C9E">
        <w:rPr>
          <w:rFonts w:ascii="Arial" w:hAnsi="Arial" w:cs="Arial"/>
          <w:sz w:val="24"/>
          <w:szCs w:val="24"/>
        </w:rPr>
        <w:t xml:space="preserve"> those life events that are extremely negative or are loss related. </w:t>
      </w:r>
      <w:r w:rsidR="005D7FB4" w:rsidRPr="00421C9E">
        <w:rPr>
          <w:rFonts w:ascii="Arial" w:hAnsi="Arial" w:cs="Arial"/>
          <w:sz w:val="24"/>
          <w:szCs w:val="24"/>
        </w:rPr>
        <w:t>Furthermore, they have</w:t>
      </w:r>
      <w:r w:rsidR="00191DA3" w:rsidRPr="00421C9E">
        <w:rPr>
          <w:rFonts w:ascii="Arial" w:hAnsi="Arial" w:cs="Arial"/>
          <w:sz w:val="24"/>
          <w:szCs w:val="24"/>
        </w:rPr>
        <w:t xml:space="preserve"> </w:t>
      </w:r>
      <w:r w:rsidR="002D4252" w:rsidRPr="00421C9E">
        <w:rPr>
          <w:rFonts w:ascii="Arial" w:hAnsi="Arial" w:cs="Arial"/>
          <w:sz w:val="24"/>
          <w:szCs w:val="24"/>
        </w:rPr>
        <w:t xml:space="preserve">demonstrated that those events often </w:t>
      </w:r>
      <w:r w:rsidR="00C97087" w:rsidRPr="00421C9E">
        <w:rPr>
          <w:rFonts w:ascii="Arial" w:hAnsi="Arial" w:cs="Arial"/>
          <w:sz w:val="24"/>
          <w:szCs w:val="24"/>
        </w:rPr>
        <w:t xml:space="preserve">occur in the year prior </w:t>
      </w:r>
      <w:r w:rsidR="0020468F" w:rsidRPr="00421C9E">
        <w:rPr>
          <w:rFonts w:ascii="Arial" w:hAnsi="Arial" w:cs="Arial"/>
          <w:sz w:val="24"/>
          <w:szCs w:val="24"/>
        </w:rPr>
        <w:t>to</w:t>
      </w:r>
      <w:r w:rsidR="00C97087" w:rsidRPr="00421C9E">
        <w:rPr>
          <w:rFonts w:ascii="Arial" w:hAnsi="Arial" w:cs="Arial"/>
          <w:sz w:val="24"/>
          <w:szCs w:val="24"/>
        </w:rPr>
        <w:t xml:space="preserve"> the first episode of depression and</w:t>
      </w:r>
      <w:r w:rsidR="0020468F" w:rsidRPr="00421C9E">
        <w:rPr>
          <w:rFonts w:ascii="Arial" w:hAnsi="Arial" w:cs="Arial"/>
          <w:sz w:val="24"/>
          <w:szCs w:val="24"/>
        </w:rPr>
        <w:t>/or</w:t>
      </w:r>
      <w:r w:rsidR="00C97087" w:rsidRPr="00421C9E">
        <w:rPr>
          <w:rFonts w:ascii="Arial" w:hAnsi="Arial" w:cs="Arial"/>
          <w:sz w:val="24"/>
          <w:szCs w:val="24"/>
        </w:rPr>
        <w:t xml:space="preserve"> mania</w:t>
      </w:r>
      <w:r w:rsidR="0020468F" w:rsidRPr="00421C9E">
        <w:rPr>
          <w:rFonts w:ascii="Arial" w:hAnsi="Arial" w:cs="Arial"/>
          <w:sz w:val="24"/>
          <w:szCs w:val="24"/>
        </w:rPr>
        <w:t xml:space="preserve"> and are less common in childhood or after the episode. </w:t>
      </w:r>
    </w:p>
    <w:p w14:paraId="7A792C7E" w14:textId="77777777" w:rsidR="00207B29" w:rsidRPr="00421C9E" w:rsidRDefault="00C57057" w:rsidP="00285FF8">
      <w:pPr>
        <w:spacing w:line="360" w:lineRule="auto"/>
        <w:rPr>
          <w:rFonts w:ascii="Arial" w:hAnsi="Arial" w:cs="Arial"/>
          <w:sz w:val="24"/>
          <w:szCs w:val="24"/>
        </w:rPr>
      </w:pPr>
      <w:r w:rsidRPr="00421C9E">
        <w:rPr>
          <w:rFonts w:ascii="Arial" w:hAnsi="Arial" w:cs="Arial"/>
          <w:sz w:val="24"/>
          <w:szCs w:val="24"/>
        </w:rPr>
        <w:t xml:space="preserve">Another study commenced by </w:t>
      </w:r>
      <w:r w:rsidR="007B1E1C" w:rsidRPr="00421C9E">
        <w:rPr>
          <w:rFonts w:ascii="Arial" w:hAnsi="Arial" w:cs="Arial"/>
          <w:sz w:val="24"/>
          <w:szCs w:val="24"/>
        </w:rPr>
        <w:t xml:space="preserve">Kessing et al. (2004) examined whether first admission with mania </w:t>
      </w:r>
      <w:r w:rsidRPr="00421C9E">
        <w:rPr>
          <w:rFonts w:ascii="Arial" w:hAnsi="Arial" w:cs="Arial"/>
          <w:sz w:val="24"/>
          <w:szCs w:val="24"/>
        </w:rPr>
        <w:t>relates</w:t>
      </w:r>
      <w:r w:rsidR="007B1E1C" w:rsidRPr="00421C9E">
        <w:rPr>
          <w:rFonts w:ascii="Arial" w:hAnsi="Arial" w:cs="Arial"/>
          <w:sz w:val="24"/>
          <w:szCs w:val="24"/>
        </w:rPr>
        <w:t xml:space="preserve"> to the occurrence of grief or </w:t>
      </w:r>
      <w:r w:rsidR="007124AF" w:rsidRPr="00421C9E">
        <w:rPr>
          <w:rFonts w:ascii="Arial" w:hAnsi="Arial" w:cs="Arial"/>
          <w:sz w:val="24"/>
          <w:szCs w:val="24"/>
        </w:rPr>
        <w:t>a</w:t>
      </w:r>
      <w:r w:rsidR="007B1E1C" w:rsidRPr="00421C9E">
        <w:rPr>
          <w:rFonts w:ascii="Arial" w:hAnsi="Arial" w:cs="Arial"/>
          <w:sz w:val="24"/>
          <w:szCs w:val="24"/>
        </w:rPr>
        <w:t xml:space="preserve"> major stressful life event. </w:t>
      </w:r>
      <w:r w:rsidR="007124AF" w:rsidRPr="00421C9E">
        <w:rPr>
          <w:rFonts w:ascii="Arial" w:hAnsi="Arial" w:cs="Arial"/>
          <w:sz w:val="24"/>
          <w:szCs w:val="24"/>
        </w:rPr>
        <w:t>The results proved tha</w:t>
      </w:r>
      <w:r w:rsidR="00D964D6" w:rsidRPr="00421C9E">
        <w:rPr>
          <w:rFonts w:ascii="Arial" w:hAnsi="Arial" w:cs="Arial"/>
          <w:sz w:val="24"/>
          <w:szCs w:val="24"/>
        </w:rPr>
        <w:t xml:space="preserve">t the </w:t>
      </w:r>
      <w:r w:rsidR="007B1E1C" w:rsidRPr="00421C9E">
        <w:rPr>
          <w:rFonts w:ascii="Arial" w:hAnsi="Arial" w:cs="Arial"/>
          <w:sz w:val="24"/>
          <w:szCs w:val="24"/>
        </w:rPr>
        <w:t xml:space="preserve">predisposition to the onset of mania after major life stressors did not change </w:t>
      </w:r>
      <w:r w:rsidR="00D964D6" w:rsidRPr="00421C9E">
        <w:rPr>
          <w:rFonts w:ascii="Arial" w:hAnsi="Arial" w:cs="Arial"/>
          <w:sz w:val="24"/>
          <w:szCs w:val="24"/>
        </w:rPr>
        <w:t>during the</w:t>
      </w:r>
      <w:r w:rsidR="007B1E1C" w:rsidRPr="00421C9E">
        <w:rPr>
          <w:rFonts w:ascii="Arial" w:hAnsi="Arial" w:cs="Arial"/>
          <w:sz w:val="24"/>
          <w:szCs w:val="24"/>
        </w:rPr>
        <w:t xml:space="preserve"> life</w:t>
      </w:r>
      <w:r w:rsidR="00D964D6" w:rsidRPr="00421C9E">
        <w:rPr>
          <w:rFonts w:ascii="Arial" w:hAnsi="Arial" w:cs="Arial"/>
          <w:sz w:val="24"/>
          <w:szCs w:val="24"/>
        </w:rPr>
        <w:t>time</w:t>
      </w:r>
      <w:r w:rsidR="007B1E1C" w:rsidRPr="00421C9E">
        <w:rPr>
          <w:rFonts w:ascii="Arial" w:hAnsi="Arial" w:cs="Arial"/>
          <w:sz w:val="24"/>
          <w:szCs w:val="24"/>
        </w:rPr>
        <w:t>.</w:t>
      </w:r>
      <w:r w:rsidR="007124AF" w:rsidRPr="00421C9E">
        <w:rPr>
          <w:rFonts w:ascii="Arial" w:hAnsi="Arial" w:cs="Arial"/>
          <w:sz w:val="24"/>
          <w:szCs w:val="24"/>
        </w:rPr>
        <w:t xml:space="preserve"> </w:t>
      </w:r>
    </w:p>
    <w:p w14:paraId="2DC8DA16" w14:textId="1AD1B77E" w:rsidR="008B0468" w:rsidRPr="00421C9E" w:rsidRDefault="00EA5482" w:rsidP="00285FF8">
      <w:pPr>
        <w:spacing w:line="360" w:lineRule="auto"/>
        <w:rPr>
          <w:rFonts w:ascii="Arial" w:hAnsi="Arial" w:cs="Arial"/>
          <w:sz w:val="24"/>
          <w:szCs w:val="24"/>
        </w:rPr>
      </w:pPr>
      <w:r w:rsidRPr="00421C9E">
        <w:rPr>
          <w:rFonts w:ascii="Arial" w:hAnsi="Arial" w:cs="Arial"/>
          <w:sz w:val="24"/>
          <w:szCs w:val="24"/>
        </w:rPr>
        <w:t>However,</w:t>
      </w:r>
      <w:r w:rsidR="007124AF" w:rsidRPr="00421C9E">
        <w:rPr>
          <w:rFonts w:ascii="Arial" w:hAnsi="Arial" w:cs="Arial"/>
          <w:sz w:val="24"/>
          <w:szCs w:val="24"/>
        </w:rPr>
        <w:t xml:space="preserve"> </w:t>
      </w:r>
      <w:r w:rsidRPr="00421C9E">
        <w:rPr>
          <w:rFonts w:ascii="Arial" w:hAnsi="Arial" w:cs="Arial"/>
          <w:sz w:val="24"/>
          <w:szCs w:val="24"/>
        </w:rPr>
        <w:t>another</w:t>
      </w:r>
      <w:r w:rsidR="007124AF" w:rsidRPr="00421C9E">
        <w:rPr>
          <w:rFonts w:ascii="Arial" w:hAnsi="Arial" w:cs="Arial"/>
          <w:sz w:val="24"/>
          <w:szCs w:val="24"/>
        </w:rPr>
        <w:t xml:space="preserve"> </w:t>
      </w:r>
      <w:r w:rsidRPr="00421C9E">
        <w:rPr>
          <w:rFonts w:ascii="Arial" w:hAnsi="Arial" w:cs="Arial"/>
          <w:sz w:val="24"/>
          <w:szCs w:val="24"/>
        </w:rPr>
        <w:t xml:space="preserve">report provided evidence that </w:t>
      </w:r>
      <w:r w:rsidR="00DE5B17" w:rsidRPr="00421C9E">
        <w:rPr>
          <w:rFonts w:ascii="Arial" w:hAnsi="Arial" w:cs="Arial"/>
          <w:sz w:val="24"/>
          <w:szCs w:val="24"/>
        </w:rPr>
        <w:t xml:space="preserve">adversities such as physical and sexual abuse during </w:t>
      </w:r>
      <w:r w:rsidR="00BA7B14" w:rsidRPr="00421C9E">
        <w:rPr>
          <w:rFonts w:ascii="Arial" w:hAnsi="Arial" w:cs="Arial"/>
          <w:sz w:val="24"/>
          <w:szCs w:val="24"/>
        </w:rPr>
        <w:t xml:space="preserve">a childhood are linked </w:t>
      </w:r>
      <w:r w:rsidR="00D9727B" w:rsidRPr="00421C9E">
        <w:rPr>
          <w:rFonts w:ascii="Arial" w:hAnsi="Arial" w:cs="Arial"/>
          <w:sz w:val="24"/>
          <w:szCs w:val="24"/>
        </w:rPr>
        <w:t xml:space="preserve">to </w:t>
      </w:r>
      <w:r w:rsidR="005D7FB4" w:rsidRPr="00421C9E">
        <w:rPr>
          <w:rFonts w:ascii="Arial" w:hAnsi="Arial" w:cs="Arial"/>
          <w:sz w:val="24"/>
          <w:szCs w:val="24"/>
        </w:rPr>
        <w:t xml:space="preserve">elevated risk of incident and recurrent mania. The evidence provided in the study are consistent with the theoretical model of bipolar disorder that correlates the stress related pathways in the </w:t>
      </w:r>
      <w:proofErr w:type="spellStart"/>
      <w:r w:rsidR="005D7FB4" w:rsidRPr="00421C9E">
        <w:rPr>
          <w:rFonts w:ascii="Arial" w:hAnsi="Arial" w:cs="Arial"/>
          <w:sz w:val="24"/>
          <w:szCs w:val="24"/>
        </w:rPr>
        <w:t>etiology</w:t>
      </w:r>
      <w:proofErr w:type="spellEnd"/>
      <w:r w:rsidR="005D7FB4" w:rsidRPr="00421C9E">
        <w:rPr>
          <w:rFonts w:ascii="Arial" w:hAnsi="Arial" w:cs="Arial"/>
          <w:sz w:val="24"/>
          <w:szCs w:val="24"/>
        </w:rPr>
        <w:t xml:space="preserve"> of mania and suggest that these pathways have </w:t>
      </w:r>
      <w:r w:rsidR="008B0468" w:rsidRPr="00421C9E">
        <w:rPr>
          <w:rFonts w:ascii="Arial" w:hAnsi="Arial" w:cs="Arial"/>
          <w:sz w:val="24"/>
          <w:szCs w:val="24"/>
        </w:rPr>
        <w:t>developmental origins</w:t>
      </w:r>
      <w:r w:rsidR="00630843" w:rsidRPr="00421C9E">
        <w:rPr>
          <w:rFonts w:ascii="Arial" w:hAnsi="Arial" w:cs="Arial"/>
          <w:b/>
          <w:bCs/>
          <w:i/>
          <w:iCs/>
          <w:sz w:val="24"/>
          <w:szCs w:val="24"/>
        </w:rPr>
        <w:t xml:space="preserve"> </w:t>
      </w:r>
      <w:r w:rsidR="00630843" w:rsidRPr="00421C9E">
        <w:rPr>
          <w:rFonts w:ascii="Arial" w:hAnsi="Arial" w:cs="Arial"/>
          <w:sz w:val="24"/>
          <w:szCs w:val="24"/>
        </w:rPr>
        <w:t>(Gilman et. al., 2015)</w:t>
      </w:r>
      <w:r w:rsidR="005D7FB4" w:rsidRPr="00421C9E">
        <w:rPr>
          <w:rFonts w:ascii="Arial" w:hAnsi="Arial" w:cs="Arial"/>
          <w:sz w:val="24"/>
          <w:szCs w:val="24"/>
        </w:rPr>
        <w:t>.</w:t>
      </w:r>
    </w:p>
    <w:p w14:paraId="5FCEF7A5" w14:textId="38497018" w:rsidR="00990A58" w:rsidRPr="00421C9E" w:rsidRDefault="005A538B" w:rsidP="00285FF8">
      <w:pPr>
        <w:spacing w:line="360" w:lineRule="auto"/>
        <w:rPr>
          <w:rFonts w:ascii="Arial" w:hAnsi="Arial" w:cs="Arial"/>
          <w:sz w:val="24"/>
          <w:szCs w:val="24"/>
        </w:rPr>
      </w:pPr>
      <w:r w:rsidRPr="00421C9E">
        <w:rPr>
          <w:rFonts w:ascii="Arial" w:hAnsi="Arial" w:cs="Arial"/>
          <w:sz w:val="24"/>
          <w:szCs w:val="24"/>
        </w:rPr>
        <w:t xml:space="preserve">Negative effects of chronic stressors are common, </w:t>
      </w:r>
      <w:r w:rsidR="00612BD7" w:rsidRPr="00421C9E">
        <w:rPr>
          <w:rFonts w:ascii="Arial" w:hAnsi="Arial" w:cs="Arial"/>
          <w:sz w:val="24"/>
          <w:szCs w:val="24"/>
        </w:rPr>
        <w:t>also</w:t>
      </w:r>
      <w:r w:rsidRPr="00421C9E">
        <w:rPr>
          <w:rFonts w:ascii="Arial" w:hAnsi="Arial" w:cs="Arial"/>
          <w:sz w:val="24"/>
          <w:szCs w:val="24"/>
        </w:rPr>
        <w:t xml:space="preserve"> the correlation between psychosocial stressors and chronic disease </w:t>
      </w:r>
      <w:r w:rsidR="00D92E06" w:rsidRPr="00421C9E">
        <w:rPr>
          <w:rFonts w:ascii="Arial" w:hAnsi="Arial" w:cs="Arial"/>
          <w:sz w:val="24"/>
          <w:szCs w:val="24"/>
        </w:rPr>
        <w:t xml:space="preserve">is </w:t>
      </w:r>
      <w:r w:rsidRPr="00421C9E">
        <w:rPr>
          <w:rFonts w:ascii="Arial" w:hAnsi="Arial" w:cs="Arial"/>
          <w:sz w:val="24"/>
          <w:szCs w:val="24"/>
        </w:rPr>
        <w:t>complex</w:t>
      </w:r>
      <w:r w:rsidR="00D92E06" w:rsidRPr="00421C9E">
        <w:rPr>
          <w:rFonts w:ascii="Arial" w:hAnsi="Arial" w:cs="Arial"/>
          <w:sz w:val="24"/>
          <w:szCs w:val="24"/>
        </w:rPr>
        <w:t xml:space="preserve"> and it can be affected</w:t>
      </w:r>
      <w:r w:rsidRPr="00421C9E">
        <w:rPr>
          <w:rFonts w:ascii="Arial" w:hAnsi="Arial" w:cs="Arial"/>
          <w:sz w:val="24"/>
          <w:szCs w:val="24"/>
        </w:rPr>
        <w:t xml:space="preserve"> by the number</w:t>
      </w:r>
      <w:r w:rsidR="00D92E06" w:rsidRPr="00421C9E">
        <w:rPr>
          <w:rFonts w:ascii="Arial" w:hAnsi="Arial" w:cs="Arial"/>
          <w:sz w:val="24"/>
          <w:szCs w:val="24"/>
        </w:rPr>
        <w:t xml:space="preserve"> </w:t>
      </w:r>
      <w:r w:rsidRPr="00421C9E">
        <w:rPr>
          <w:rFonts w:ascii="Arial" w:hAnsi="Arial" w:cs="Arial"/>
          <w:sz w:val="24"/>
          <w:szCs w:val="24"/>
        </w:rPr>
        <w:t xml:space="preserve">and </w:t>
      </w:r>
      <w:r w:rsidR="00D92E06" w:rsidRPr="00421C9E">
        <w:rPr>
          <w:rFonts w:ascii="Arial" w:hAnsi="Arial" w:cs="Arial"/>
          <w:sz w:val="24"/>
          <w:szCs w:val="24"/>
        </w:rPr>
        <w:t>perseverance</w:t>
      </w:r>
      <w:r w:rsidRPr="00421C9E">
        <w:rPr>
          <w:rFonts w:ascii="Arial" w:hAnsi="Arial" w:cs="Arial"/>
          <w:sz w:val="24"/>
          <w:szCs w:val="24"/>
        </w:rPr>
        <w:t xml:space="preserve"> of the </w:t>
      </w:r>
      <w:r w:rsidR="00D92E06" w:rsidRPr="00421C9E">
        <w:rPr>
          <w:rFonts w:ascii="Arial" w:hAnsi="Arial" w:cs="Arial"/>
          <w:sz w:val="24"/>
          <w:szCs w:val="24"/>
        </w:rPr>
        <w:t>s</w:t>
      </w:r>
      <w:r w:rsidRPr="00421C9E">
        <w:rPr>
          <w:rFonts w:ascii="Arial" w:hAnsi="Arial" w:cs="Arial"/>
          <w:sz w:val="24"/>
          <w:szCs w:val="24"/>
        </w:rPr>
        <w:t>tressors as well as by the individual's genetics</w:t>
      </w:r>
      <w:r w:rsidR="00D92E06" w:rsidRPr="00421C9E">
        <w:rPr>
          <w:rFonts w:ascii="Arial" w:hAnsi="Arial" w:cs="Arial"/>
          <w:sz w:val="24"/>
          <w:szCs w:val="24"/>
        </w:rPr>
        <w:t xml:space="preserve"> and acquired</w:t>
      </w:r>
      <w:r w:rsidRPr="00421C9E">
        <w:rPr>
          <w:rFonts w:ascii="Arial" w:hAnsi="Arial" w:cs="Arial"/>
          <w:sz w:val="24"/>
          <w:szCs w:val="24"/>
        </w:rPr>
        <w:t xml:space="preserve"> patterns of coping.</w:t>
      </w:r>
      <w:r w:rsidRPr="00421C9E">
        <w:rPr>
          <w:rFonts w:ascii="Arial" w:hAnsi="Arial" w:cs="Arial"/>
          <w:b/>
          <w:bCs/>
          <w:sz w:val="24"/>
          <w:szCs w:val="24"/>
        </w:rPr>
        <w:t xml:space="preserve"> </w:t>
      </w:r>
      <w:r w:rsidR="00027FCA" w:rsidRPr="00421C9E">
        <w:rPr>
          <w:rFonts w:ascii="Arial" w:hAnsi="Arial" w:cs="Arial"/>
          <w:sz w:val="24"/>
          <w:szCs w:val="24"/>
        </w:rPr>
        <w:t xml:space="preserve">Stress-related outcomes </w:t>
      </w:r>
      <w:r w:rsidR="00B0500A" w:rsidRPr="00421C9E">
        <w:rPr>
          <w:rFonts w:ascii="Arial" w:hAnsi="Arial" w:cs="Arial"/>
          <w:sz w:val="24"/>
          <w:szCs w:val="24"/>
        </w:rPr>
        <w:t>can</w:t>
      </w:r>
      <w:r w:rsidR="00027FCA" w:rsidRPr="00421C9E">
        <w:rPr>
          <w:rFonts w:ascii="Arial" w:hAnsi="Arial" w:cs="Arial"/>
          <w:sz w:val="24"/>
          <w:szCs w:val="24"/>
        </w:rPr>
        <w:t xml:space="preserve"> vary according to personal and environmental factors. Personal risk factors </w:t>
      </w:r>
      <w:r w:rsidR="00B0500A" w:rsidRPr="00421C9E">
        <w:rPr>
          <w:rFonts w:ascii="Arial" w:hAnsi="Arial" w:cs="Arial"/>
          <w:sz w:val="24"/>
          <w:szCs w:val="24"/>
        </w:rPr>
        <w:t>such as t</w:t>
      </w:r>
      <w:r w:rsidR="00027FCA" w:rsidRPr="00421C9E">
        <w:rPr>
          <w:rFonts w:ascii="Arial" w:hAnsi="Arial" w:cs="Arial"/>
          <w:sz w:val="24"/>
          <w:szCs w:val="24"/>
        </w:rPr>
        <w:t>rauma</w:t>
      </w:r>
      <w:r w:rsidR="00B0500A" w:rsidRPr="00421C9E">
        <w:rPr>
          <w:rFonts w:ascii="Arial" w:hAnsi="Arial" w:cs="Arial"/>
          <w:sz w:val="24"/>
          <w:szCs w:val="24"/>
        </w:rPr>
        <w:t xml:space="preserve">, </w:t>
      </w:r>
      <w:r w:rsidR="00027FCA" w:rsidRPr="00421C9E">
        <w:rPr>
          <w:rFonts w:ascii="Arial" w:hAnsi="Arial" w:cs="Arial"/>
          <w:sz w:val="24"/>
          <w:szCs w:val="24"/>
        </w:rPr>
        <w:t>prior psychiatric history, neuroticism,</w:t>
      </w:r>
      <w:r w:rsidR="002F4D21" w:rsidRPr="00421C9E">
        <w:rPr>
          <w:rFonts w:ascii="Arial" w:hAnsi="Arial" w:cs="Arial"/>
          <w:sz w:val="24"/>
          <w:szCs w:val="24"/>
        </w:rPr>
        <w:t xml:space="preserve"> gender can have affect on the predisposition for a depressive </w:t>
      </w:r>
      <w:r w:rsidR="002F4D21" w:rsidRPr="00421C9E">
        <w:rPr>
          <w:rFonts w:ascii="Arial" w:hAnsi="Arial" w:cs="Arial"/>
          <w:sz w:val="24"/>
          <w:szCs w:val="24"/>
        </w:rPr>
        <w:lastRenderedPageBreak/>
        <w:t>disorder. While</w:t>
      </w:r>
      <w:r w:rsidR="00990A58" w:rsidRPr="00421C9E">
        <w:rPr>
          <w:rFonts w:ascii="Arial" w:hAnsi="Arial" w:cs="Arial"/>
          <w:sz w:val="24"/>
          <w:szCs w:val="24"/>
        </w:rPr>
        <w:t xml:space="preserve"> </w:t>
      </w:r>
      <w:r w:rsidR="002F4D21" w:rsidRPr="00421C9E">
        <w:rPr>
          <w:rFonts w:ascii="Arial" w:hAnsi="Arial" w:cs="Arial"/>
          <w:sz w:val="24"/>
          <w:szCs w:val="24"/>
        </w:rPr>
        <w:t>several</w:t>
      </w:r>
      <w:r w:rsidR="00990A58" w:rsidRPr="00421C9E">
        <w:rPr>
          <w:rFonts w:ascii="Arial" w:hAnsi="Arial" w:cs="Arial"/>
          <w:sz w:val="24"/>
          <w:szCs w:val="24"/>
        </w:rPr>
        <w:t xml:space="preserve"> situations </w:t>
      </w:r>
      <w:r w:rsidR="002F4D21" w:rsidRPr="00421C9E">
        <w:rPr>
          <w:rFonts w:ascii="Arial" w:hAnsi="Arial" w:cs="Arial"/>
          <w:sz w:val="24"/>
          <w:szCs w:val="24"/>
        </w:rPr>
        <w:t>tend to</w:t>
      </w:r>
      <w:r w:rsidR="00990A58" w:rsidRPr="00421C9E">
        <w:rPr>
          <w:rFonts w:ascii="Arial" w:hAnsi="Arial" w:cs="Arial"/>
          <w:sz w:val="24"/>
          <w:szCs w:val="24"/>
        </w:rPr>
        <w:t xml:space="preserve"> </w:t>
      </w:r>
      <w:r w:rsidR="002F4D21" w:rsidRPr="00421C9E">
        <w:rPr>
          <w:rFonts w:ascii="Arial" w:hAnsi="Arial" w:cs="Arial"/>
          <w:sz w:val="24"/>
          <w:szCs w:val="24"/>
        </w:rPr>
        <w:t>draw</w:t>
      </w:r>
      <w:r w:rsidR="00990A58" w:rsidRPr="00421C9E">
        <w:rPr>
          <w:rFonts w:ascii="Arial" w:hAnsi="Arial" w:cs="Arial"/>
          <w:sz w:val="24"/>
          <w:szCs w:val="24"/>
        </w:rPr>
        <w:t xml:space="preserve"> different patterns of stress responses, </w:t>
      </w:r>
      <w:r w:rsidR="002F4D21" w:rsidRPr="00421C9E">
        <w:rPr>
          <w:rFonts w:ascii="Arial" w:hAnsi="Arial" w:cs="Arial"/>
          <w:sz w:val="24"/>
          <w:szCs w:val="24"/>
        </w:rPr>
        <w:t>additionally there can be</w:t>
      </w:r>
      <w:r w:rsidR="00990A58" w:rsidRPr="00421C9E">
        <w:rPr>
          <w:rFonts w:ascii="Arial" w:hAnsi="Arial" w:cs="Arial"/>
          <w:sz w:val="24"/>
          <w:szCs w:val="24"/>
        </w:rPr>
        <w:t xml:space="preserve"> differences</w:t>
      </w:r>
      <w:r w:rsidR="002F4D21" w:rsidRPr="00421C9E">
        <w:rPr>
          <w:rFonts w:ascii="Arial" w:hAnsi="Arial" w:cs="Arial"/>
          <w:sz w:val="24"/>
          <w:szCs w:val="24"/>
        </w:rPr>
        <w:t xml:space="preserve"> in an individual</w:t>
      </w:r>
      <w:r w:rsidR="00990A58" w:rsidRPr="00421C9E">
        <w:rPr>
          <w:rFonts w:ascii="Arial" w:hAnsi="Arial" w:cs="Arial"/>
          <w:sz w:val="24"/>
          <w:szCs w:val="24"/>
        </w:rPr>
        <w:t xml:space="preserve"> stress response</w:t>
      </w:r>
      <w:r w:rsidR="002F4D21" w:rsidRPr="00421C9E">
        <w:rPr>
          <w:rFonts w:ascii="Arial" w:hAnsi="Arial" w:cs="Arial"/>
          <w:sz w:val="24"/>
          <w:szCs w:val="24"/>
        </w:rPr>
        <w:t xml:space="preserve"> </w:t>
      </w:r>
      <w:r w:rsidR="00990A58" w:rsidRPr="00421C9E">
        <w:rPr>
          <w:rFonts w:ascii="Arial" w:hAnsi="Arial" w:cs="Arial"/>
          <w:sz w:val="24"/>
          <w:szCs w:val="24"/>
        </w:rPr>
        <w:t>to the same situation</w:t>
      </w:r>
      <w:r w:rsidRPr="00421C9E">
        <w:rPr>
          <w:rFonts w:ascii="Arial" w:hAnsi="Arial" w:cs="Arial"/>
          <w:sz w:val="24"/>
          <w:szCs w:val="24"/>
        </w:rPr>
        <w:t xml:space="preserve">. </w:t>
      </w:r>
      <w:r w:rsidR="002F4D21" w:rsidRPr="00421C9E">
        <w:rPr>
          <w:rFonts w:ascii="Arial" w:hAnsi="Arial" w:cs="Arial"/>
          <w:sz w:val="24"/>
          <w:szCs w:val="24"/>
        </w:rPr>
        <w:t xml:space="preserve">“Individual response stereotypy” refers to a pattern which describes an individual’s reaction to different types of stress </w:t>
      </w:r>
      <w:r w:rsidRPr="00421C9E">
        <w:rPr>
          <w:rFonts w:ascii="Arial" w:hAnsi="Arial" w:cs="Arial"/>
          <w:sz w:val="24"/>
          <w:szCs w:val="24"/>
        </w:rPr>
        <w:t>across a variety of stressful situations. Some individuals have a tendency of active coping where others will respond with a vigilance or cognitive avoidance. Furthermore, it is also</w:t>
      </w:r>
      <w:r w:rsidR="002F4D21" w:rsidRPr="00421C9E">
        <w:rPr>
          <w:rFonts w:ascii="Arial" w:hAnsi="Arial" w:cs="Arial"/>
          <w:sz w:val="24"/>
          <w:szCs w:val="24"/>
        </w:rPr>
        <w:t xml:space="preserve"> a hypothesized risk factor for stress-related disease. </w:t>
      </w:r>
      <w:r w:rsidRPr="00421C9E">
        <w:rPr>
          <w:rFonts w:ascii="Arial" w:hAnsi="Arial" w:cs="Arial"/>
          <w:sz w:val="24"/>
          <w:szCs w:val="24"/>
        </w:rPr>
        <w:t>G</w:t>
      </w:r>
      <w:r w:rsidR="00990A58" w:rsidRPr="00421C9E">
        <w:rPr>
          <w:rFonts w:ascii="Arial" w:hAnsi="Arial" w:cs="Arial"/>
          <w:sz w:val="24"/>
          <w:szCs w:val="24"/>
        </w:rPr>
        <w:t xml:space="preserve">enetic inheritance </w:t>
      </w:r>
      <w:r w:rsidRPr="00421C9E">
        <w:rPr>
          <w:rFonts w:ascii="Arial" w:hAnsi="Arial" w:cs="Arial"/>
          <w:sz w:val="24"/>
          <w:szCs w:val="24"/>
        </w:rPr>
        <w:t>undeniably</w:t>
      </w:r>
      <w:r w:rsidR="00990A58" w:rsidRPr="00421C9E">
        <w:rPr>
          <w:rFonts w:ascii="Arial" w:hAnsi="Arial" w:cs="Arial"/>
          <w:sz w:val="24"/>
          <w:szCs w:val="24"/>
        </w:rPr>
        <w:t xml:space="preserve"> plays a role in determining individual differences in </w:t>
      </w:r>
      <w:r w:rsidRPr="00421C9E">
        <w:rPr>
          <w:rFonts w:ascii="Arial" w:hAnsi="Arial" w:cs="Arial"/>
          <w:sz w:val="24"/>
          <w:szCs w:val="24"/>
        </w:rPr>
        <w:t>‘’</w:t>
      </w:r>
      <w:r w:rsidR="00990A58" w:rsidRPr="00421C9E">
        <w:rPr>
          <w:rFonts w:ascii="Arial" w:hAnsi="Arial" w:cs="Arial"/>
          <w:sz w:val="24"/>
          <w:szCs w:val="24"/>
        </w:rPr>
        <w:t>response stereotypy</w:t>
      </w:r>
      <w:r w:rsidRPr="00421C9E">
        <w:rPr>
          <w:rFonts w:ascii="Arial" w:hAnsi="Arial" w:cs="Arial"/>
          <w:sz w:val="24"/>
          <w:szCs w:val="24"/>
        </w:rPr>
        <w:t>’’</w:t>
      </w:r>
      <w:r w:rsidR="0032064C" w:rsidRPr="00421C9E">
        <w:rPr>
          <w:rFonts w:ascii="Arial" w:hAnsi="Arial" w:cs="Arial"/>
          <w:sz w:val="24"/>
          <w:szCs w:val="24"/>
        </w:rPr>
        <w:t xml:space="preserve"> (Schneiderman et. al., 2005)</w:t>
      </w:r>
    </w:p>
    <w:p w14:paraId="6A47D037" w14:textId="5942024D" w:rsidR="007534A3" w:rsidRPr="00421C9E" w:rsidRDefault="008353FF" w:rsidP="00285FF8">
      <w:pPr>
        <w:spacing w:line="360" w:lineRule="auto"/>
        <w:rPr>
          <w:rFonts w:ascii="Arial" w:hAnsi="Arial" w:cs="Arial"/>
          <w:sz w:val="24"/>
          <w:szCs w:val="24"/>
        </w:rPr>
      </w:pPr>
      <w:r w:rsidRPr="00421C9E">
        <w:rPr>
          <w:rFonts w:ascii="Arial" w:hAnsi="Arial" w:cs="Arial"/>
          <w:sz w:val="24"/>
          <w:szCs w:val="24"/>
        </w:rPr>
        <w:t>Other</w:t>
      </w:r>
      <w:r w:rsidR="001853B3" w:rsidRPr="00421C9E">
        <w:rPr>
          <w:rFonts w:ascii="Arial" w:hAnsi="Arial" w:cs="Arial"/>
          <w:sz w:val="24"/>
          <w:szCs w:val="24"/>
        </w:rPr>
        <w:t xml:space="preserve"> </w:t>
      </w:r>
      <w:r w:rsidR="006822F0" w:rsidRPr="00421C9E">
        <w:rPr>
          <w:rFonts w:ascii="Arial" w:hAnsi="Arial" w:cs="Arial"/>
          <w:sz w:val="24"/>
          <w:szCs w:val="24"/>
        </w:rPr>
        <w:t xml:space="preserve">factor that can also influence the course of the bipolar disorder is low social support. </w:t>
      </w:r>
      <w:r w:rsidR="00363DA1" w:rsidRPr="00421C9E">
        <w:rPr>
          <w:rFonts w:ascii="Arial" w:hAnsi="Arial" w:cs="Arial"/>
          <w:sz w:val="24"/>
          <w:szCs w:val="24"/>
        </w:rPr>
        <w:t xml:space="preserve">One of the studies focused </w:t>
      </w:r>
      <w:r w:rsidR="00550B4F" w:rsidRPr="00421C9E">
        <w:rPr>
          <w:rFonts w:ascii="Arial" w:hAnsi="Arial" w:cs="Arial"/>
          <w:sz w:val="24"/>
          <w:szCs w:val="24"/>
        </w:rPr>
        <w:t xml:space="preserve">on social support of patients suffering from the bipolar disorder. </w:t>
      </w:r>
      <w:r w:rsidR="004412B3" w:rsidRPr="00421C9E">
        <w:rPr>
          <w:rFonts w:ascii="Arial" w:hAnsi="Arial" w:cs="Arial"/>
          <w:sz w:val="24"/>
          <w:szCs w:val="24"/>
        </w:rPr>
        <w:t xml:space="preserve">Regardless of the amount of </w:t>
      </w:r>
      <w:r w:rsidR="0095246C" w:rsidRPr="00421C9E">
        <w:rPr>
          <w:rFonts w:ascii="Arial" w:hAnsi="Arial" w:cs="Arial"/>
          <w:sz w:val="24"/>
          <w:szCs w:val="24"/>
        </w:rPr>
        <w:t>stressful life events p</w:t>
      </w:r>
      <w:r w:rsidR="00550B4F" w:rsidRPr="00421C9E">
        <w:rPr>
          <w:rFonts w:ascii="Arial" w:hAnsi="Arial" w:cs="Arial"/>
          <w:sz w:val="24"/>
          <w:szCs w:val="24"/>
        </w:rPr>
        <w:t xml:space="preserve">atients with lower </w:t>
      </w:r>
      <w:r w:rsidR="001B136E" w:rsidRPr="00421C9E">
        <w:rPr>
          <w:rFonts w:ascii="Arial" w:hAnsi="Arial" w:cs="Arial"/>
          <w:sz w:val="24"/>
          <w:szCs w:val="24"/>
        </w:rPr>
        <w:t xml:space="preserve">support </w:t>
      </w:r>
      <w:r w:rsidR="0095246C" w:rsidRPr="00421C9E">
        <w:rPr>
          <w:rFonts w:ascii="Arial" w:hAnsi="Arial" w:cs="Arial"/>
          <w:sz w:val="24"/>
          <w:szCs w:val="24"/>
        </w:rPr>
        <w:t xml:space="preserve">network, </w:t>
      </w:r>
      <w:r w:rsidR="001B136E" w:rsidRPr="00421C9E">
        <w:rPr>
          <w:rFonts w:ascii="Arial" w:hAnsi="Arial" w:cs="Arial"/>
          <w:sz w:val="24"/>
          <w:szCs w:val="24"/>
        </w:rPr>
        <w:t xml:space="preserve">demonstrated more depressive </w:t>
      </w:r>
      <w:r w:rsidR="00DE3380" w:rsidRPr="00421C9E">
        <w:rPr>
          <w:rFonts w:ascii="Arial" w:hAnsi="Arial" w:cs="Arial"/>
          <w:sz w:val="24"/>
          <w:szCs w:val="24"/>
        </w:rPr>
        <w:t>decline</w:t>
      </w:r>
      <w:r w:rsidR="001B136E" w:rsidRPr="00421C9E">
        <w:rPr>
          <w:rFonts w:ascii="Arial" w:hAnsi="Arial" w:cs="Arial"/>
          <w:sz w:val="24"/>
          <w:szCs w:val="24"/>
        </w:rPr>
        <w:t xml:space="preserve"> </w:t>
      </w:r>
      <w:r w:rsidR="00DE3380" w:rsidRPr="00421C9E">
        <w:rPr>
          <w:rFonts w:ascii="Arial" w:hAnsi="Arial" w:cs="Arial"/>
          <w:sz w:val="24"/>
          <w:szCs w:val="24"/>
        </w:rPr>
        <w:t>over the one year follow u</w:t>
      </w:r>
      <w:r w:rsidR="004412B3" w:rsidRPr="00421C9E">
        <w:rPr>
          <w:rFonts w:ascii="Arial" w:hAnsi="Arial" w:cs="Arial"/>
          <w:sz w:val="24"/>
          <w:szCs w:val="24"/>
        </w:rPr>
        <w:t>p</w:t>
      </w:r>
      <w:r w:rsidR="0095246C" w:rsidRPr="00421C9E">
        <w:rPr>
          <w:rFonts w:ascii="Arial" w:hAnsi="Arial" w:cs="Arial"/>
          <w:sz w:val="24"/>
          <w:szCs w:val="24"/>
        </w:rPr>
        <w:t xml:space="preserve"> (Cohen et al., 20</w:t>
      </w:r>
      <w:r w:rsidR="00AF2B61" w:rsidRPr="00421C9E">
        <w:rPr>
          <w:rFonts w:ascii="Arial" w:hAnsi="Arial" w:cs="Arial"/>
          <w:sz w:val="24"/>
          <w:szCs w:val="24"/>
        </w:rPr>
        <w:t xml:space="preserve">04). </w:t>
      </w:r>
    </w:p>
    <w:p w14:paraId="160DE070" w14:textId="2D67EFCC" w:rsidR="00A743E2" w:rsidRPr="00421C9E" w:rsidRDefault="00A743E2" w:rsidP="00285FF8">
      <w:pPr>
        <w:spacing w:line="360" w:lineRule="auto"/>
        <w:rPr>
          <w:rFonts w:ascii="Arial" w:hAnsi="Arial" w:cs="Arial"/>
          <w:b/>
          <w:bCs/>
          <w:sz w:val="24"/>
          <w:szCs w:val="24"/>
          <w:u w:val="single"/>
        </w:rPr>
      </w:pPr>
    </w:p>
    <w:p w14:paraId="2384D8E0" w14:textId="2377AE5C" w:rsidR="00AB58F8" w:rsidRPr="00421C9E" w:rsidRDefault="00AB58F8" w:rsidP="00285FF8">
      <w:pPr>
        <w:spacing w:line="360" w:lineRule="auto"/>
        <w:rPr>
          <w:rFonts w:ascii="Arial" w:hAnsi="Arial" w:cs="Arial"/>
          <w:b/>
          <w:bCs/>
          <w:sz w:val="24"/>
          <w:szCs w:val="24"/>
          <w:u w:val="single"/>
        </w:rPr>
      </w:pPr>
      <w:r w:rsidRPr="00421C9E">
        <w:rPr>
          <w:rFonts w:ascii="Arial" w:hAnsi="Arial" w:cs="Arial"/>
          <w:b/>
          <w:bCs/>
          <w:sz w:val="24"/>
          <w:szCs w:val="24"/>
          <w:u w:val="single"/>
        </w:rPr>
        <w:t>Proposed treatment</w:t>
      </w:r>
      <w:r w:rsidR="00CD549D" w:rsidRPr="00421C9E">
        <w:rPr>
          <w:rFonts w:ascii="Arial" w:hAnsi="Arial" w:cs="Arial"/>
          <w:b/>
          <w:bCs/>
          <w:sz w:val="24"/>
          <w:szCs w:val="24"/>
          <w:u w:val="single"/>
        </w:rPr>
        <w:t xml:space="preserve"> </w:t>
      </w:r>
    </w:p>
    <w:p w14:paraId="1D5A69C6" w14:textId="46451C66" w:rsidR="00032842" w:rsidRPr="00421C9E" w:rsidRDefault="00032842" w:rsidP="00285FF8">
      <w:pPr>
        <w:spacing w:line="360" w:lineRule="auto"/>
        <w:rPr>
          <w:rFonts w:ascii="Arial" w:hAnsi="Arial" w:cs="Arial"/>
          <w:b/>
          <w:bCs/>
          <w:sz w:val="24"/>
          <w:szCs w:val="24"/>
          <w:u w:val="single"/>
        </w:rPr>
      </w:pPr>
      <w:r w:rsidRPr="00421C9E">
        <w:rPr>
          <w:rFonts w:ascii="Arial" w:hAnsi="Arial" w:cs="Arial"/>
          <w:sz w:val="24"/>
          <w:szCs w:val="24"/>
          <w:u w:val="single"/>
        </w:rPr>
        <w:t>Psychopharmacology:</w:t>
      </w:r>
    </w:p>
    <w:p w14:paraId="661E2021" w14:textId="16133D6D" w:rsidR="006E58BF" w:rsidRPr="00421C9E" w:rsidRDefault="0046084D" w:rsidP="00285FF8">
      <w:pPr>
        <w:spacing w:line="360" w:lineRule="auto"/>
        <w:rPr>
          <w:rFonts w:ascii="Arial" w:hAnsi="Arial" w:cs="Arial"/>
          <w:sz w:val="24"/>
          <w:szCs w:val="24"/>
        </w:rPr>
      </w:pPr>
      <w:r w:rsidRPr="00421C9E">
        <w:rPr>
          <w:rFonts w:ascii="Arial" w:hAnsi="Arial" w:cs="Arial"/>
          <w:sz w:val="24"/>
          <w:szCs w:val="24"/>
        </w:rPr>
        <w:t xml:space="preserve">In the review </w:t>
      </w:r>
      <w:r w:rsidR="00612BD7" w:rsidRPr="00421C9E">
        <w:rPr>
          <w:rFonts w:ascii="Arial" w:hAnsi="Arial" w:cs="Arial"/>
          <w:sz w:val="24"/>
          <w:szCs w:val="24"/>
        </w:rPr>
        <w:t xml:space="preserve">of bipolar treatment guidelines </w:t>
      </w:r>
      <w:proofErr w:type="spellStart"/>
      <w:r w:rsidRPr="00421C9E">
        <w:rPr>
          <w:rFonts w:ascii="Arial" w:hAnsi="Arial" w:cs="Arial"/>
          <w:sz w:val="24"/>
          <w:szCs w:val="24"/>
        </w:rPr>
        <w:t>Nivoli</w:t>
      </w:r>
      <w:proofErr w:type="spellEnd"/>
      <w:r w:rsidRPr="00421C9E">
        <w:rPr>
          <w:rFonts w:ascii="Arial" w:hAnsi="Arial" w:cs="Arial"/>
          <w:sz w:val="24"/>
          <w:szCs w:val="24"/>
        </w:rPr>
        <w:t xml:space="preserve"> et. al. (2012) </w:t>
      </w:r>
      <w:r w:rsidR="00612BD7" w:rsidRPr="00421C9E">
        <w:rPr>
          <w:rFonts w:ascii="Arial" w:hAnsi="Arial" w:cs="Arial"/>
          <w:sz w:val="24"/>
          <w:szCs w:val="24"/>
        </w:rPr>
        <w:t>confirmed</w:t>
      </w:r>
      <w:r w:rsidRPr="00421C9E">
        <w:rPr>
          <w:rFonts w:ascii="Arial" w:hAnsi="Arial" w:cs="Arial"/>
          <w:sz w:val="24"/>
          <w:szCs w:val="24"/>
        </w:rPr>
        <w:t xml:space="preserve"> that the p</w:t>
      </w:r>
      <w:r w:rsidR="004023A7" w:rsidRPr="00421C9E">
        <w:rPr>
          <w:rFonts w:ascii="Arial" w:hAnsi="Arial" w:cs="Arial"/>
          <w:sz w:val="24"/>
          <w:szCs w:val="24"/>
        </w:rPr>
        <w:t xml:space="preserve">harmacological treatment </w:t>
      </w:r>
      <w:r w:rsidR="00B931E0" w:rsidRPr="00421C9E">
        <w:rPr>
          <w:rFonts w:ascii="Arial" w:hAnsi="Arial" w:cs="Arial"/>
          <w:sz w:val="24"/>
          <w:szCs w:val="24"/>
        </w:rPr>
        <w:t>should be used at the start</w:t>
      </w:r>
      <w:r w:rsidR="004023A7" w:rsidRPr="00421C9E">
        <w:rPr>
          <w:rFonts w:ascii="Arial" w:hAnsi="Arial" w:cs="Arial"/>
          <w:sz w:val="24"/>
          <w:szCs w:val="24"/>
        </w:rPr>
        <w:t xml:space="preserve"> of treatment for acute bipolar mania</w:t>
      </w:r>
      <w:r w:rsidRPr="00421C9E">
        <w:rPr>
          <w:rFonts w:ascii="Arial" w:hAnsi="Arial" w:cs="Arial"/>
          <w:sz w:val="24"/>
          <w:szCs w:val="24"/>
        </w:rPr>
        <w:t xml:space="preserve">. The </w:t>
      </w:r>
      <w:r w:rsidR="004023A7" w:rsidRPr="00421C9E">
        <w:rPr>
          <w:rFonts w:ascii="Arial" w:hAnsi="Arial" w:cs="Arial"/>
          <w:sz w:val="24"/>
          <w:szCs w:val="24"/>
        </w:rPr>
        <w:t>recommend</w:t>
      </w:r>
      <w:r w:rsidRPr="00421C9E">
        <w:rPr>
          <w:rFonts w:ascii="Arial" w:hAnsi="Arial" w:cs="Arial"/>
          <w:sz w:val="24"/>
          <w:szCs w:val="24"/>
        </w:rPr>
        <w:t xml:space="preserve">ation preferred single drug treatment </w:t>
      </w:r>
      <w:r w:rsidR="004023A7" w:rsidRPr="00421C9E">
        <w:rPr>
          <w:rFonts w:ascii="Arial" w:hAnsi="Arial" w:cs="Arial"/>
          <w:sz w:val="24"/>
          <w:szCs w:val="24"/>
        </w:rPr>
        <w:t xml:space="preserve">with </w:t>
      </w:r>
      <w:r w:rsidR="00FA446F" w:rsidRPr="00421C9E">
        <w:rPr>
          <w:rFonts w:ascii="Arial" w:hAnsi="Arial" w:cs="Arial"/>
          <w:sz w:val="24"/>
          <w:szCs w:val="24"/>
        </w:rPr>
        <w:t xml:space="preserve">the use of </w:t>
      </w:r>
      <w:r w:rsidR="004023A7" w:rsidRPr="00421C9E">
        <w:rPr>
          <w:rFonts w:ascii="Arial" w:hAnsi="Arial" w:cs="Arial"/>
          <w:sz w:val="24"/>
          <w:szCs w:val="24"/>
        </w:rPr>
        <w:t xml:space="preserve">lithium, </w:t>
      </w:r>
      <w:proofErr w:type="gramStart"/>
      <w:r w:rsidR="004023A7" w:rsidRPr="00421C9E">
        <w:rPr>
          <w:rFonts w:ascii="Arial" w:hAnsi="Arial" w:cs="Arial"/>
          <w:sz w:val="24"/>
          <w:szCs w:val="24"/>
        </w:rPr>
        <w:t>valproate</w:t>
      </w:r>
      <w:proofErr w:type="gramEnd"/>
      <w:r w:rsidR="004023A7" w:rsidRPr="00421C9E">
        <w:rPr>
          <w:rFonts w:ascii="Arial" w:hAnsi="Arial" w:cs="Arial"/>
          <w:sz w:val="24"/>
          <w:szCs w:val="24"/>
        </w:rPr>
        <w:t xml:space="preserve"> or atypical antipsychotics</w:t>
      </w:r>
      <w:r w:rsidR="00B931E0" w:rsidRPr="00421C9E">
        <w:rPr>
          <w:rFonts w:ascii="Arial" w:hAnsi="Arial" w:cs="Arial"/>
          <w:sz w:val="24"/>
          <w:szCs w:val="24"/>
        </w:rPr>
        <w:t xml:space="preserve">. </w:t>
      </w:r>
      <w:r w:rsidR="00B5045F" w:rsidRPr="00421C9E">
        <w:rPr>
          <w:rFonts w:ascii="Arial" w:hAnsi="Arial" w:cs="Arial"/>
          <w:sz w:val="24"/>
          <w:szCs w:val="24"/>
        </w:rPr>
        <w:t>All the guidelines</w:t>
      </w:r>
      <w:r w:rsidR="00B931E0" w:rsidRPr="00421C9E">
        <w:rPr>
          <w:rFonts w:ascii="Arial" w:hAnsi="Arial" w:cs="Arial"/>
          <w:sz w:val="24"/>
          <w:szCs w:val="24"/>
        </w:rPr>
        <w:t xml:space="preserve"> </w:t>
      </w:r>
      <w:r w:rsidR="00FA446F" w:rsidRPr="00421C9E">
        <w:rPr>
          <w:rFonts w:ascii="Arial" w:hAnsi="Arial" w:cs="Arial"/>
          <w:sz w:val="24"/>
          <w:szCs w:val="24"/>
        </w:rPr>
        <w:t>preferred the</w:t>
      </w:r>
      <w:r w:rsidR="00B5045F" w:rsidRPr="00421C9E">
        <w:rPr>
          <w:rFonts w:ascii="Arial" w:hAnsi="Arial" w:cs="Arial"/>
          <w:sz w:val="24"/>
          <w:szCs w:val="24"/>
        </w:rPr>
        <w:t xml:space="preserve"> </w:t>
      </w:r>
      <w:r w:rsidR="00B931E0" w:rsidRPr="00421C9E">
        <w:rPr>
          <w:rFonts w:ascii="Arial" w:hAnsi="Arial" w:cs="Arial"/>
          <w:sz w:val="24"/>
          <w:szCs w:val="24"/>
        </w:rPr>
        <w:t xml:space="preserve">monotherapy </w:t>
      </w:r>
      <w:r w:rsidR="00B5045F" w:rsidRPr="00421C9E">
        <w:rPr>
          <w:rFonts w:ascii="Arial" w:hAnsi="Arial" w:cs="Arial"/>
          <w:sz w:val="24"/>
          <w:szCs w:val="24"/>
        </w:rPr>
        <w:t>over the combined treatment</w:t>
      </w:r>
      <w:r w:rsidR="00FA446F" w:rsidRPr="00421C9E">
        <w:rPr>
          <w:rFonts w:ascii="Arial" w:hAnsi="Arial" w:cs="Arial"/>
          <w:sz w:val="24"/>
          <w:szCs w:val="24"/>
        </w:rPr>
        <w:t xml:space="preserve"> as t</w:t>
      </w:r>
      <w:r w:rsidR="00B5045F" w:rsidRPr="00421C9E">
        <w:rPr>
          <w:rFonts w:ascii="Arial" w:hAnsi="Arial" w:cs="Arial"/>
          <w:sz w:val="24"/>
          <w:szCs w:val="24"/>
        </w:rPr>
        <w:t>his allow</w:t>
      </w:r>
      <w:r w:rsidR="00FA446F" w:rsidRPr="00421C9E">
        <w:rPr>
          <w:rFonts w:ascii="Arial" w:hAnsi="Arial" w:cs="Arial"/>
          <w:sz w:val="24"/>
          <w:szCs w:val="24"/>
        </w:rPr>
        <w:t>ed</w:t>
      </w:r>
      <w:r w:rsidR="00B5045F" w:rsidRPr="00421C9E">
        <w:rPr>
          <w:rFonts w:ascii="Arial" w:hAnsi="Arial" w:cs="Arial"/>
          <w:sz w:val="24"/>
          <w:szCs w:val="24"/>
        </w:rPr>
        <w:t xml:space="preserve"> for better management of the</w:t>
      </w:r>
      <w:r w:rsidR="00B931E0" w:rsidRPr="00421C9E">
        <w:rPr>
          <w:rFonts w:ascii="Arial" w:hAnsi="Arial" w:cs="Arial"/>
          <w:sz w:val="24"/>
          <w:szCs w:val="24"/>
        </w:rPr>
        <w:t xml:space="preserve"> dosage </w:t>
      </w:r>
      <w:r w:rsidR="00B5045F" w:rsidRPr="00421C9E">
        <w:rPr>
          <w:rFonts w:ascii="Arial" w:hAnsi="Arial" w:cs="Arial"/>
          <w:sz w:val="24"/>
          <w:szCs w:val="24"/>
        </w:rPr>
        <w:t>of the</w:t>
      </w:r>
      <w:r w:rsidR="00B931E0" w:rsidRPr="00421C9E">
        <w:rPr>
          <w:rFonts w:ascii="Arial" w:hAnsi="Arial" w:cs="Arial"/>
          <w:sz w:val="24"/>
          <w:szCs w:val="24"/>
        </w:rPr>
        <w:t xml:space="preserve"> medication</w:t>
      </w:r>
      <w:r w:rsidR="00B5045F" w:rsidRPr="00421C9E">
        <w:rPr>
          <w:rFonts w:ascii="Arial" w:hAnsi="Arial" w:cs="Arial"/>
          <w:sz w:val="24"/>
          <w:szCs w:val="24"/>
        </w:rPr>
        <w:t>.</w:t>
      </w:r>
      <w:r w:rsidR="006E58BF" w:rsidRPr="00421C9E">
        <w:rPr>
          <w:rFonts w:ascii="Arial" w:hAnsi="Arial" w:cs="Arial"/>
          <w:sz w:val="24"/>
          <w:szCs w:val="24"/>
        </w:rPr>
        <w:t xml:space="preserve"> </w:t>
      </w:r>
    </w:p>
    <w:p w14:paraId="4CDA99EC" w14:textId="040151DA" w:rsidR="006E58BF" w:rsidRPr="00421C9E" w:rsidRDefault="006E58BF" w:rsidP="00285FF8">
      <w:pPr>
        <w:spacing w:line="360" w:lineRule="auto"/>
        <w:rPr>
          <w:rFonts w:ascii="Arial" w:hAnsi="Arial" w:cs="Arial"/>
          <w:sz w:val="24"/>
          <w:szCs w:val="24"/>
        </w:rPr>
      </w:pPr>
      <w:r w:rsidRPr="00421C9E">
        <w:rPr>
          <w:rFonts w:ascii="Arial" w:hAnsi="Arial" w:cs="Arial"/>
          <w:sz w:val="24"/>
          <w:szCs w:val="24"/>
        </w:rPr>
        <w:t>Lithium is often effective in preventing cycling between manic and depressive episodes</w:t>
      </w:r>
      <w:r w:rsidR="00E743B9" w:rsidRPr="00421C9E">
        <w:rPr>
          <w:rFonts w:ascii="Arial" w:hAnsi="Arial" w:cs="Arial"/>
          <w:sz w:val="24"/>
          <w:szCs w:val="24"/>
        </w:rPr>
        <w:t xml:space="preserve"> </w:t>
      </w:r>
      <w:bookmarkStart w:id="2" w:name="_Hlk62230008"/>
      <w:r w:rsidR="00E743B9" w:rsidRPr="00421C9E">
        <w:rPr>
          <w:rFonts w:ascii="Arial" w:hAnsi="Arial" w:cs="Arial"/>
          <w:sz w:val="24"/>
          <w:szCs w:val="24"/>
        </w:rPr>
        <w:t>(Hooley et. al., 2017)</w:t>
      </w:r>
      <w:r w:rsidRPr="00421C9E">
        <w:rPr>
          <w:rFonts w:ascii="Arial" w:hAnsi="Arial" w:cs="Arial"/>
          <w:sz w:val="24"/>
          <w:szCs w:val="24"/>
        </w:rPr>
        <w:t xml:space="preserve">. </w:t>
      </w:r>
      <w:bookmarkEnd w:id="2"/>
      <w:r w:rsidRPr="00421C9E">
        <w:rPr>
          <w:rFonts w:ascii="Arial" w:hAnsi="Arial" w:cs="Arial"/>
          <w:sz w:val="24"/>
          <w:szCs w:val="24"/>
        </w:rPr>
        <w:t>Although about one third of patients that t</w:t>
      </w:r>
      <w:r w:rsidR="00FA446F" w:rsidRPr="00421C9E">
        <w:rPr>
          <w:rFonts w:ascii="Arial" w:hAnsi="Arial" w:cs="Arial"/>
          <w:sz w:val="24"/>
          <w:szCs w:val="24"/>
        </w:rPr>
        <w:t>akes</w:t>
      </w:r>
      <w:r w:rsidRPr="00421C9E">
        <w:rPr>
          <w:rFonts w:ascii="Arial" w:hAnsi="Arial" w:cs="Arial"/>
          <w:sz w:val="24"/>
          <w:szCs w:val="24"/>
        </w:rPr>
        <w:t xml:space="preserve"> lithium on regular basis </w:t>
      </w:r>
      <w:r w:rsidR="00E743B9" w:rsidRPr="00421C9E">
        <w:rPr>
          <w:rFonts w:ascii="Arial" w:hAnsi="Arial" w:cs="Arial"/>
          <w:sz w:val="24"/>
          <w:szCs w:val="24"/>
        </w:rPr>
        <w:t>did not experience any episodes with</w:t>
      </w:r>
      <w:r w:rsidR="00CE00B6" w:rsidRPr="00421C9E">
        <w:rPr>
          <w:rFonts w:ascii="Arial" w:hAnsi="Arial" w:cs="Arial"/>
          <w:sz w:val="24"/>
          <w:szCs w:val="24"/>
        </w:rPr>
        <w:t>in</w:t>
      </w:r>
      <w:r w:rsidR="00E743B9" w:rsidRPr="00421C9E">
        <w:rPr>
          <w:rFonts w:ascii="Arial" w:hAnsi="Arial" w:cs="Arial"/>
          <w:sz w:val="24"/>
          <w:szCs w:val="24"/>
        </w:rPr>
        <w:t xml:space="preserve"> 5 years. Nevertheless, individuals that continuously take lithium display fewer episodes than patients that discontinue their treatment (Keck </w:t>
      </w:r>
      <w:r w:rsidR="00612BD7" w:rsidRPr="00421C9E">
        <w:rPr>
          <w:rFonts w:ascii="Arial" w:hAnsi="Arial" w:cs="Arial"/>
          <w:sz w:val="24"/>
          <w:szCs w:val="24"/>
        </w:rPr>
        <w:t>et. al.,</w:t>
      </w:r>
      <w:r w:rsidR="00E743B9" w:rsidRPr="00421C9E">
        <w:rPr>
          <w:rFonts w:ascii="Arial" w:hAnsi="Arial" w:cs="Arial"/>
          <w:sz w:val="24"/>
          <w:szCs w:val="24"/>
        </w:rPr>
        <w:t xml:space="preserve"> </w:t>
      </w:r>
      <w:r w:rsidR="00E86430" w:rsidRPr="00421C9E">
        <w:rPr>
          <w:rFonts w:ascii="Arial" w:hAnsi="Arial" w:cs="Arial"/>
          <w:sz w:val="24"/>
          <w:szCs w:val="24"/>
        </w:rPr>
        <w:t>1998</w:t>
      </w:r>
      <w:r w:rsidR="00E743B9" w:rsidRPr="00421C9E">
        <w:rPr>
          <w:rFonts w:ascii="Arial" w:hAnsi="Arial" w:cs="Arial"/>
          <w:sz w:val="24"/>
          <w:szCs w:val="24"/>
        </w:rPr>
        <w:t>).</w:t>
      </w:r>
    </w:p>
    <w:p w14:paraId="06CEAA5F" w14:textId="339188C3" w:rsidR="00FA446F" w:rsidRPr="00421C9E" w:rsidRDefault="00FA446F" w:rsidP="00285FF8">
      <w:pPr>
        <w:spacing w:line="360" w:lineRule="auto"/>
        <w:rPr>
          <w:rFonts w:ascii="Arial" w:hAnsi="Arial" w:cs="Arial"/>
          <w:sz w:val="24"/>
          <w:szCs w:val="24"/>
        </w:rPr>
      </w:pPr>
      <w:r w:rsidRPr="00421C9E">
        <w:rPr>
          <w:rFonts w:ascii="Arial" w:hAnsi="Arial" w:cs="Arial"/>
          <w:sz w:val="24"/>
          <w:szCs w:val="24"/>
        </w:rPr>
        <w:t xml:space="preserve">However, Buddies clinical </w:t>
      </w:r>
      <w:r w:rsidR="00E86430" w:rsidRPr="00421C9E">
        <w:rPr>
          <w:rFonts w:ascii="Arial" w:hAnsi="Arial" w:cs="Arial"/>
          <w:sz w:val="24"/>
          <w:szCs w:val="24"/>
        </w:rPr>
        <w:t>past demonstrate his reluctance</w:t>
      </w:r>
      <w:r w:rsidRPr="00421C9E">
        <w:rPr>
          <w:rFonts w:ascii="Arial" w:hAnsi="Arial" w:cs="Arial"/>
          <w:sz w:val="24"/>
          <w:szCs w:val="24"/>
        </w:rPr>
        <w:t xml:space="preserve"> </w:t>
      </w:r>
      <w:r w:rsidR="00E86430" w:rsidRPr="00421C9E">
        <w:rPr>
          <w:rFonts w:ascii="Arial" w:hAnsi="Arial" w:cs="Arial"/>
          <w:sz w:val="24"/>
          <w:szCs w:val="24"/>
        </w:rPr>
        <w:t>to</w:t>
      </w:r>
      <w:r w:rsidRPr="00421C9E">
        <w:rPr>
          <w:rFonts w:ascii="Arial" w:hAnsi="Arial" w:cs="Arial"/>
          <w:sz w:val="24"/>
          <w:szCs w:val="24"/>
        </w:rPr>
        <w:t xml:space="preserve"> medication</w:t>
      </w:r>
      <w:r w:rsidR="00E86430" w:rsidRPr="00421C9E">
        <w:rPr>
          <w:rFonts w:ascii="Arial" w:hAnsi="Arial" w:cs="Arial"/>
          <w:sz w:val="24"/>
          <w:szCs w:val="24"/>
        </w:rPr>
        <w:t xml:space="preserve">. Lithium has been excluded from his treatment due to his refusal which </w:t>
      </w:r>
      <w:r w:rsidR="005606C0" w:rsidRPr="00421C9E">
        <w:rPr>
          <w:rFonts w:ascii="Arial" w:hAnsi="Arial" w:cs="Arial"/>
          <w:sz w:val="24"/>
          <w:szCs w:val="24"/>
        </w:rPr>
        <w:t>could be due to the</w:t>
      </w:r>
      <w:r w:rsidR="00CE00B6" w:rsidRPr="00421C9E">
        <w:rPr>
          <w:rFonts w:ascii="Arial" w:hAnsi="Arial" w:cs="Arial"/>
          <w:sz w:val="24"/>
          <w:szCs w:val="24"/>
        </w:rPr>
        <w:t xml:space="preserve"> </w:t>
      </w:r>
      <w:r w:rsidRPr="00421C9E">
        <w:rPr>
          <w:rFonts w:ascii="Arial" w:hAnsi="Arial" w:cs="Arial"/>
          <w:sz w:val="24"/>
          <w:szCs w:val="24"/>
        </w:rPr>
        <w:t>unpleasant side</w:t>
      </w:r>
      <w:r w:rsidR="00E86430" w:rsidRPr="00421C9E">
        <w:rPr>
          <w:rFonts w:ascii="Arial" w:hAnsi="Arial" w:cs="Arial"/>
          <w:sz w:val="24"/>
          <w:szCs w:val="24"/>
        </w:rPr>
        <w:t xml:space="preserve"> that are associated with it. Most common side</w:t>
      </w:r>
      <w:r w:rsidRPr="00421C9E">
        <w:rPr>
          <w:rFonts w:ascii="Arial" w:hAnsi="Arial" w:cs="Arial"/>
          <w:sz w:val="24"/>
          <w:szCs w:val="24"/>
        </w:rPr>
        <w:t xml:space="preserve"> effects </w:t>
      </w:r>
      <w:r w:rsidR="00E86430" w:rsidRPr="00421C9E">
        <w:rPr>
          <w:rFonts w:ascii="Arial" w:hAnsi="Arial" w:cs="Arial"/>
          <w:sz w:val="24"/>
          <w:szCs w:val="24"/>
        </w:rPr>
        <w:t>include</w:t>
      </w:r>
      <w:r w:rsidRPr="00421C9E">
        <w:rPr>
          <w:rFonts w:ascii="Arial" w:hAnsi="Arial" w:cs="Arial"/>
          <w:sz w:val="24"/>
          <w:szCs w:val="24"/>
        </w:rPr>
        <w:t xml:space="preserve"> </w:t>
      </w:r>
      <w:r w:rsidRPr="00421C9E">
        <w:rPr>
          <w:rFonts w:ascii="Arial" w:hAnsi="Arial" w:cs="Arial"/>
          <w:sz w:val="24"/>
          <w:szCs w:val="24"/>
        </w:rPr>
        <w:lastRenderedPageBreak/>
        <w:t xml:space="preserve">lethargy, cognitive slowing, </w:t>
      </w:r>
      <w:r w:rsidR="00CE00B6" w:rsidRPr="00421C9E">
        <w:rPr>
          <w:rFonts w:ascii="Arial" w:hAnsi="Arial" w:cs="Arial"/>
          <w:sz w:val="24"/>
          <w:szCs w:val="24"/>
        </w:rPr>
        <w:t>weight gain, decreased motor coordination, and gastrointestinal difficulties. Many patients are unable to tolerate them and therefore refuse the treatment or they discontinue they treatment</w:t>
      </w:r>
      <w:r w:rsidR="00032842" w:rsidRPr="00421C9E">
        <w:rPr>
          <w:rFonts w:ascii="Arial" w:hAnsi="Arial" w:cs="Arial"/>
          <w:sz w:val="24"/>
          <w:szCs w:val="24"/>
        </w:rPr>
        <w:t xml:space="preserve">. </w:t>
      </w:r>
      <w:r w:rsidR="00CE00B6" w:rsidRPr="00421C9E">
        <w:rPr>
          <w:rFonts w:ascii="Arial" w:hAnsi="Arial" w:cs="Arial"/>
          <w:sz w:val="24"/>
          <w:szCs w:val="24"/>
        </w:rPr>
        <w:t xml:space="preserve">(Hooley at. el., 2017) </w:t>
      </w:r>
    </w:p>
    <w:p w14:paraId="18A79D25" w14:textId="04D87B99" w:rsidR="00E26792" w:rsidRPr="00421C9E" w:rsidRDefault="00E86430" w:rsidP="00285FF8">
      <w:pPr>
        <w:spacing w:line="360" w:lineRule="auto"/>
        <w:rPr>
          <w:rFonts w:ascii="Arial" w:hAnsi="Arial" w:cs="Arial"/>
          <w:sz w:val="24"/>
          <w:szCs w:val="24"/>
        </w:rPr>
      </w:pPr>
      <w:r w:rsidRPr="00421C9E">
        <w:rPr>
          <w:rFonts w:ascii="Arial" w:hAnsi="Arial" w:cs="Arial"/>
          <w:sz w:val="24"/>
          <w:szCs w:val="24"/>
        </w:rPr>
        <w:t>The alternative that could be use in Buddies treatment is</w:t>
      </w:r>
      <w:r w:rsidR="002A5D10" w:rsidRPr="00421C9E">
        <w:rPr>
          <w:rFonts w:ascii="Arial" w:hAnsi="Arial" w:cs="Arial"/>
          <w:sz w:val="24"/>
          <w:szCs w:val="24"/>
        </w:rPr>
        <w:t xml:space="preserve"> a</w:t>
      </w:r>
      <w:r w:rsidR="002A5D10" w:rsidRPr="00421C9E">
        <w:rPr>
          <w:rFonts w:ascii="Arial" w:eastAsia="Times New Roman" w:hAnsi="Arial" w:cs="Arial"/>
          <w:color w:val="333333"/>
          <w:sz w:val="24"/>
          <w:szCs w:val="24"/>
          <w:lang w:eastAsia="en-GB"/>
        </w:rPr>
        <w:t xml:space="preserve"> </w:t>
      </w:r>
      <w:r w:rsidR="002A5D10" w:rsidRPr="00421C9E">
        <w:rPr>
          <w:rFonts w:ascii="Arial" w:hAnsi="Arial" w:cs="Arial"/>
          <w:sz w:val="24"/>
          <w:szCs w:val="24"/>
        </w:rPr>
        <w:t>Valproic acid</w:t>
      </w:r>
      <w:r w:rsidRPr="00421C9E">
        <w:rPr>
          <w:rFonts w:ascii="Arial" w:hAnsi="Arial" w:cs="Arial"/>
          <w:sz w:val="24"/>
          <w:szCs w:val="24"/>
        </w:rPr>
        <w:t xml:space="preserve"> (Depakote) which he previously taken. This medication</w:t>
      </w:r>
      <w:r w:rsidR="002A5D10" w:rsidRPr="00421C9E">
        <w:rPr>
          <w:rFonts w:ascii="Arial" w:hAnsi="Arial" w:cs="Arial"/>
          <w:sz w:val="24"/>
          <w:szCs w:val="24"/>
        </w:rPr>
        <w:t xml:space="preserve"> will be prescribed in combination with an </w:t>
      </w:r>
      <w:r w:rsidR="00032842" w:rsidRPr="00421C9E">
        <w:rPr>
          <w:rFonts w:ascii="Arial" w:hAnsi="Arial" w:cs="Arial"/>
          <w:sz w:val="24"/>
          <w:szCs w:val="24"/>
        </w:rPr>
        <w:t>antidepressant</w:t>
      </w:r>
      <w:r w:rsidRPr="00421C9E">
        <w:rPr>
          <w:rFonts w:ascii="Arial" w:hAnsi="Arial" w:cs="Arial"/>
          <w:sz w:val="24"/>
          <w:szCs w:val="24"/>
        </w:rPr>
        <w:t xml:space="preserve"> to stabilize the mood</w:t>
      </w:r>
      <w:r w:rsidR="002A5D10" w:rsidRPr="00421C9E">
        <w:rPr>
          <w:rFonts w:ascii="Arial" w:hAnsi="Arial" w:cs="Arial"/>
          <w:sz w:val="24"/>
          <w:szCs w:val="24"/>
        </w:rPr>
        <w:t>. It worth noting that</w:t>
      </w:r>
      <w:r w:rsidRPr="00421C9E">
        <w:rPr>
          <w:rFonts w:ascii="Arial" w:hAnsi="Arial" w:cs="Arial"/>
          <w:sz w:val="24"/>
          <w:szCs w:val="24"/>
        </w:rPr>
        <w:t xml:space="preserve"> if we incorporate a</w:t>
      </w:r>
      <w:r w:rsidR="002A5D10" w:rsidRPr="00421C9E">
        <w:rPr>
          <w:rFonts w:ascii="Arial" w:hAnsi="Arial" w:cs="Arial"/>
          <w:sz w:val="24"/>
          <w:szCs w:val="24"/>
        </w:rPr>
        <w:t xml:space="preserve"> treatment</w:t>
      </w:r>
      <w:r w:rsidR="00032842" w:rsidRPr="00421C9E">
        <w:rPr>
          <w:rFonts w:ascii="Arial" w:hAnsi="Arial" w:cs="Arial"/>
          <w:sz w:val="24"/>
          <w:szCs w:val="24"/>
        </w:rPr>
        <w:t xml:space="preserve"> without a mood stabilizer </w:t>
      </w:r>
      <w:r w:rsidRPr="00421C9E">
        <w:rPr>
          <w:rFonts w:ascii="Arial" w:hAnsi="Arial" w:cs="Arial"/>
          <w:sz w:val="24"/>
          <w:szCs w:val="24"/>
        </w:rPr>
        <w:t>this is more</w:t>
      </w:r>
      <w:r w:rsidR="00032842" w:rsidRPr="00421C9E">
        <w:rPr>
          <w:rFonts w:ascii="Arial" w:hAnsi="Arial" w:cs="Arial"/>
          <w:sz w:val="24"/>
          <w:szCs w:val="24"/>
        </w:rPr>
        <w:t xml:space="preserve"> likely to trigger a manic episode</w:t>
      </w:r>
      <w:r w:rsidR="002A5D10" w:rsidRPr="00421C9E">
        <w:rPr>
          <w:rFonts w:ascii="Arial" w:hAnsi="Arial" w:cs="Arial"/>
          <w:sz w:val="24"/>
          <w:szCs w:val="24"/>
        </w:rPr>
        <w:t xml:space="preserve"> in a bipolar patient</w:t>
      </w:r>
      <w:r w:rsidR="00032842" w:rsidRPr="00421C9E">
        <w:rPr>
          <w:rFonts w:ascii="Arial" w:hAnsi="Arial" w:cs="Arial"/>
          <w:sz w:val="24"/>
          <w:szCs w:val="24"/>
        </w:rPr>
        <w:t>.</w:t>
      </w:r>
    </w:p>
    <w:p w14:paraId="61DCEA73" w14:textId="77777777" w:rsidR="00CE00B6" w:rsidRPr="00421C9E" w:rsidRDefault="00CE00B6" w:rsidP="00285FF8">
      <w:pPr>
        <w:spacing w:line="360" w:lineRule="auto"/>
        <w:rPr>
          <w:rFonts w:ascii="Arial" w:hAnsi="Arial" w:cs="Arial"/>
          <w:sz w:val="24"/>
          <w:szCs w:val="24"/>
        </w:rPr>
      </w:pPr>
    </w:p>
    <w:p w14:paraId="153169A3" w14:textId="3A1E3AFC" w:rsidR="002A5D10" w:rsidRPr="00421C9E" w:rsidRDefault="002A5D10" w:rsidP="00285FF8">
      <w:pPr>
        <w:spacing w:line="360" w:lineRule="auto"/>
        <w:rPr>
          <w:rFonts w:ascii="Arial" w:hAnsi="Arial" w:cs="Arial"/>
          <w:sz w:val="24"/>
          <w:szCs w:val="24"/>
          <w:u w:val="single"/>
        </w:rPr>
      </w:pPr>
      <w:r w:rsidRPr="00421C9E">
        <w:rPr>
          <w:rFonts w:ascii="Arial" w:hAnsi="Arial" w:cs="Arial"/>
          <w:sz w:val="24"/>
          <w:szCs w:val="24"/>
          <w:u w:val="single"/>
        </w:rPr>
        <w:t>Psychotherapy</w:t>
      </w:r>
    </w:p>
    <w:p w14:paraId="51AD78A4" w14:textId="4856426D" w:rsidR="00135646" w:rsidRPr="00421C9E" w:rsidRDefault="00C64AA9" w:rsidP="00285FF8">
      <w:pPr>
        <w:spacing w:line="360" w:lineRule="auto"/>
        <w:rPr>
          <w:rFonts w:ascii="Arial" w:hAnsi="Arial" w:cs="Arial"/>
          <w:b/>
          <w:bCs/>
          <w:sz w:val="24"/>
          <w:szCs w:val="24"/>
        </w:rPr>
      </w:pPr>
      <w:r w:rsidRPr="00421C9E">
        <w:rPr>
          <w:rFonts w:ascii="Arial" w:hAnsi="Arial" w:cs="Arial"/>
          <w:sz w:val="24"/>
          <w:szCs w:val="24"/>
        </w:rPr>
        <w:t>According to the National Institute of Health and Clinical Excellence (NICE) t</w:t>
      </w:r>
      <w:r w:rsidR="006A78D2" w:rsidRPr="00421C9E">
        <w:rPr>
          <w:rFonts w:ascii="Arial" w:hAnsi="Arial" w:cs="Arial"/>
          <w:sz w:val="24"/>
          <w:szCs w:val="24"/>
        </w:rPr>
        <w:t xml:space="preserve">he main </w:t>
      </w:r>
      <w:r w:rsidR="00E26792" w:rsidRPr="00421C9E">
        <w:rPr>
          <w:rFonts w:ascii="Arial" w:hAnsi="Arial" w:cs="Arial"/>
          <w:sz w:val="24"/>
          <w:szCs w:val="24"/>
        </w:rPr>
        <w:t xml:space="preserve">psychological </w:t>
      </w:r>
      <w:r w:rsidR="006A78D2" w:rsidRPr="00421C9E">
        <w:rPr>
          <w:rFonts w:ascii="Arial" w:hAnsi="Arial" w:cs="Arial"/>
          <w:sz w:val="24"/>
          <w:szCs w:val="24"/>
        </w:rPr>
        <w:t xml:space="preserve">approaches currently </w:t>
      </w:r>
      <w:r w:rsidR="00E26792" w:rsidRPr="00421C9E">
        <w:rPr>
          <w:rFonts w:ascii="Arial" w:hAnsi="Arial" w:cs="Arial"/>
          <w:sz w:val="24"/>
          <w:szCs w:val="24"/>
        </w:rPr>
        <w:t>used</w:t>
      </w:r>
      <w:r w:rsidR="006A78D2" w:rsidRPr="00421C9E">
        <w:rPr>
          <w:rFonts w:ascii="Arial" w:hAnsi="Arial" w:cs="Arial"/>
          <w:sz w:val="24"/>
          <w:szCs w:val="24"/>
        </w:rPr>
        <w:t xml:space="preserve"> for bipolar disorder </w:t>
      </w:r>
      <w:r w:rsidR="00E04F2D" w:rsidRPr="00421C9E">
        <w:rPr>
          <w:rFonts w:ascii="Arial" w:hAnsi="Arial" w:cs="Arial"/>
          <w:sz w:val="24"/>
          <w:szCs w:val="24"/>
        </w:rPr>
        <w:t xml:space="preserve">include </w:t>
      </w:r>
      <w:r w:rsidR="006A78D2" w:rsidRPr="00421C9E">
        <w:rPr>
          <w:rFonts w:ascii="Arial" w:hAnsi="Arial" w:cs="Arial"/>
          <w:sz w:val="24"/>
          <w:szCs w:val="24"/>
        </w:rPr>
        <w:t>enhanced relapse prevention/individual psychoeducation, Cognitive behavioural therapy (CBT), Interpersonal and social rhythm therapy, Group psychoeducation, Family-focused therapy</w:t>
      </w:r>
      <w:r w:rsidR="00424260" w:rsidRPr="00421C9E">
        <w:rPr>
          <w:rFonts w:ascii="Arial" w:hAnsi="Arial" w:cs="Arial"/>
          <w:sz w:val="24"/>
          <w:szCs w:val="24"/>
        </w:rPr>
        <w:t xml:space="preserve"> </w:t>
      </w:r>
      <w:r w:rsidR="00CE00B6" w:rsidRPr="00421C9E">
        <w:rPr>
          <w:rFonts w:ascii="Arial" w:hAnsi="Arial" w:cs="Arial"/>
          <w:sz w:val="24"/>
          <w:szCs w:val="24"/>
        </w:rPr>
        <w:t>(</w:t>
      </w:r>
      <w:r w:rsidR="00135646" w:rsidRPr="00421C9E">
        <w:rPr>
          <w:rFonts w:ascii="Arial" w:hAnsi="Arial" w:cs="Arial"/>
          <w:sz w:val="24"/>
          <w:szCs w:val="24"/>
        </w:rPr>
        <w:t>2017)</w:t>
      </w:r>
      <w:r w:rsidR="006F7111" w:rsidRPr="00421C9E">
        <w:rPr>
          <w:rFonts w:ascii="Arial" w:hAnsi="Arial" w:cs="Arial"/>
          <w:sz w:val="24"/>
          <w:szCs w:val="24"/>
        </w:rPr>
        <w:t>.</w:t>
      </w:r>
      <w:r w:rsidR="00214481" w:rsidRPr="00421C9E">
        <w:rPr>
          <w:rFonts w:ascii="Arial" w:hAnsi="Arial" w:cs="Arial"/>
          <w:sz w:val="24"/>
          <w:szCs w:val="24"/>
        </w:rPr>
        <w:t xml:space="preserve"> </w:t>
      </w:r>
    </w:p>
    <w:p w14:paraId="4075FEF1" w14:textId="008935AC" w:rsidR="00424260" w:rsidRPr="00421C9E" w:rsidRDefault="00424260" w:rsidP="00285FF8">
      <w:pPr>
        <w:spacing w:line="360" w:lineRule="auto"/>
        <w:rPr>
          <w:rFonts w:ascii="Arial" w:hAnsi="Arial" w:cs="Arial"/>
          <w:sz w:val="24"/>
          <w:szCs w:val="24"/>
        </w:rPr>
      </w:pPr>
      <w:r w:rsidRPr="00421C9E">
        <w:rPr>
          <w:rFonts w:ascii="Arial" w:hAnsi="Arial" w:cs="Arial"/>
          <w:sz w:val="24"/>
          <w:szCs w:val="24"/>
        </w:rPr>
        <w:t>Although all the psychotherapy can be used in BD treatment, CBT has a numerous unique features’ that make it particularly suitable for BD treatment. Psychoeducational nature being the first one. It promotes, monitoring and self-regulation. CBT has also been effective in increasing compliance to pharmacological treatment (</w:t>
      </w:r>
      <w:proofErr w:type="spellStart"/>
      <w:r w:rsidRPr="00421C9E">
        <w:rPr>
          <w:rFonts w:ascii="Arial" w:hAnsi="Arial" w:cs="Arial"/>
          <w:sz w:val="24"/>
          <w:szCs w:val="24"/>
        </w:rPr>
        <w:t>Cohran</w:t>
      </w:r>
      <w:proofErr w:type="spellEnd"/>
      <w:r w:rsidRPr="00421C9E">
        <w:rPr>
          <w:rFonts w:ascii="Arial" w:hAnsi="Arial" w:cs="Arial"/>
          <w:sz w:val="24"/>
          <w:szCs w:val="24"/>
        </w:rPr>
        <w:t xml:space="preserve">, 1984). This is </w:t>
      </w:r>
      <w:r w:rsidR="00421C9E" w:rsidRPr="00421C9E">
        <w:rPr>
          <w:rFonts w:ascii="Arial" w:hAnsi="Arial" w:cs="Arial"/>
          <w:sz w:val="24"/>
          <w:szCs w:val="24"/>
        </w:rPr>
        <w:t>extremely</w:t>
      </w:r>
      <w:r w:rsidRPr="00421C9E">
        <w:rPr>
          <w:rFonts w:ascii="Arial" w:hAnsi="Arial" w:cs="Arial"/>
          <w:sz w:val="24"/>
          <w:szCs w:val="24"/>
        </w:rPr>
        <w:t xml:space="preserve"> useful as non-</w:t>
      </w:r>
      <w:r w:rsidR="00421C9E" w:rsidRPr="00421C9E">
        <w:rPr>
          <w:rFonts w:ascii="Arial" w:hAnsi="Arial" w:cs="Arial"/>
          <w:sz w:val="24"/>
          <w:szCs w:val="24"/>
        </w:rPr>
        <w:t>obedience</w:t>
      </w:r>
      <w:r w:rsidRPr="00421C9E">
        <w:rPr>
          <w:rFonts w:ascii="Arial" w:hAnsi="Arial" w:cs="Arial"/>
          <w:sz w:val="24"/>
          <w:szCs w:val="24"/>
        </w:rPr>
        <w:t xml:space="preserve"> to pharmacological treatment has been reported to </w:t>
      </w:r>
      <w:r w:rsidR="00421C9E" w:rsidRPr="00421C9E">
        <w:rPr>
          <w:rFonts w:ascii="Arial" w:hAnsi="Arial" w:cs="Arial"/>
          <w:sz w:val="24"/>
          <w:szCs w:val="24"/>
        </w:rPr>
        <w:t>occur in 50 % of patients.</w:t>
      </w:r>
      <w:r w:rsidRPr="00421C9E">
        <w:rPr>
          <w:rFonts w:ascii="Arial" w:hAnsi="Arial" w:cs="Arial"/>
          <w:sz w:val="24"/>
          <w:szCs w:val="24"/>
        </w:rPr>
        <w:t xml:space="preserve"> </w:t>
      </w:r>
      <w:r w:rsidR="00421C9E" w:rsidRPr="00421C9E">
        <w:rPr>
          <w:rFonts w:ascii="Arial" w:hAnsi="Arial" w:cs="Arial"/>
          <w:sz w:val="24"/>
          <w:szCs w:val="24"/>
        </w:rPr>
        <w:t xml:space="preserve">CBT efficiency has also been proven in the prevention of relapse </w:t>
      </w:r>
      <w:r w:rsidRPr="00421C9E">
        <w:rPr>
          <w:rFonts w:ascii="Arial" w:hAnsi="Arial" w:cs="Arial"/>
          <w:sz w:val="24"/>
          <w:szCs w:val="24"/>
        </w:rPr>
        <w:t xml:space="preserve">in unipolar depression </w:t>
      </w:r>
      <w:r w:rsidR="00421C9E" w:rsidRPr="00421C9E">
        <w:rPr>
          <w:rFonts w:ascii="Arial" w:hAnsi="Arial" w:cs="Arial"/>
          <w:sz w:val="24"/>
          <w:szCs w:val="24"/>
        </w:rPr>
        <w:t>which</w:t>
      </w:r>
      <w:r w:rsidRPr="00421C9E">
        <w:rPr>
          <w:rFonts w:ascii="Arial" w:hAnsi="Arial" w:cs="Arial"/>
          <w:sz w:val="24"/>
          <w:szCs w:val="24"/>
        </w:rPr>
        <w:t xml:space="preserve"> </w:t>
      </w:r>
      <w:r w:rsidR="00421C9E" w:rsidRPr="00421C9E">
        <w:rPr>
          <w:rFonts w:ascii="Arial" w:hAnsi="Arial" w:cs="Arial"/>
          <w:sz w:val="24"/>
          <w:szCs w:val="24"/>
        </w:rPr>
        <w:t>proposes</w:t>
      </w:r>
      <w:r w:rsidRPr="00421C9E">
        <w:rPr>
          <w:rFonts w:ascii="Arial" w:hAnsi="Arial" w:cs="Arial"/>
          <w:sz w:val="24"/>
          <w:szCs w:val="24"/>
        </w:rPr>
        <w:t xml:space="preserve"> that it might be </w:t>
      </w:r>
      <w:r w:rsidR="00421C9E" w:rsidRPr="00421C9E">
        <w:rPr>
          <w:rFonts w:ascii="Arial" w:hAnsi="Arial" w:cs="Arial"/>
          <w:sz w:val="24"/>
          <w:szCs w:val="24"/>
        </w:rPr>
        <w:t>beneficial</w:t>
      </w:r>
      <w:r w:rsidRPr="00421C9E">
        <w:rPr>
          <w:rFonts w:ascii="Arial" w:hAnsi="Arial" w:cs="Arial"/>
          <w:sz w:val="24"/>
          <w:szCs w:val="24"/>
        </w:rPr>
        <w:t xml:space="preserve"> for relapse prevention in patients diagnosed with BD </w:t>
      </w:r>
      <w:r w:rsidR="00421C9E" w:rsidRPr="00421C9E">
        <w:rPr>
          <w:rFonts w:ascii="Arial" w:hAnsi="Arial" w:cs="Arial"/>
          <w:sz w:val="24"/>
          <w:szCs w:val="24"/>
        </w:rPr>
        <w:t>(</w:t>
      </w:r>
      <w:proofErr w:type="spellStart"/>
      <w:r w:rsidR="00421C9E" w:rsidRPr="00421C9E">
        <w:rPr>
          <w:rFonts w:ascii="Arial" w:hAnsi="Arial" w:cs="Arial"/>
          <w:sz w:val="24"/>
          <w:szCs w:val="24"/>
        </w:rPr>
        <w:t>Patelis-Siotis</w:t>
      </w:r>
      <w:proofErr w:type="spellEnd"/>
      <w:r w:rsidR="00421C9E" w:rsidRPr="00421C9E">
        <w:rPr>
          <w:rFonts w:ascii="Arial" w:hAnsi="Arial" w:cs="Arial"/>
          <w:sz w:val="24"/>
          <w:szCs w:val="24"/>
        </w:rPr>
        <w:t>, 2001)</w:t>
      </w:r>
    </w:p>
    <w:p w14:paraId="54A9AE5E" w14:textId="203FAD51" w:rsidR="000D05B4" w:rsidRDefault="00F45636" w:rsidP="00285FF8">
      <w:pPr>
        <w:spacing w:line="360" w:lineRule="auto"/>
        <w:rPr>
          <w:rFonts w:ascii="Arial" w:hAnsi="Arial" w:cs="Arial"/>
          <w:sz w:val="24"/>
          <w:szCs w:val="24"/>
        </w:rPr>
      </w:pPr>
      <w:r w:rsidRPr="00421C9E">
        <w:rPr>
          <w:rFonts w:ascii="Arial" w:hAnsi="Arial" w:cs="Arial"/>
          <w:sz w:val="24"/>
          <w:szCs w:val="24"/>
        </w:rPr>
        <w:t>As Buddies social support is limited a Cognitive behaviour therapy is suggested</w:t>
      </w:r>
      <w:r w:rsidR="00214481" w:rsidRPr="00421C9E">
        <w:rPr>
          <w:rFonts w:ascii="Arial" w:hAnsi="Arial" w:cs="Arial"/>
          <w:sz w:val="24"/>
          <w:szCs w:val="24"/>
        </w:rPr>
        <w:t xml:space="preserve"> as a main psychotherapy treatment</w:t>
      </w:r>
      <w:r w:rsidRPr="00421C9E">
        <w:rPr>
          <w:rFonts w:ascii="Arial" w:hAnsi="Arial" w:cs="Arial"/>
          <w:sz w:val="24"/>
          <w:szCs w:val="24"/>
        </w:rPr>
        <w:t xml:space="preserve">. </w:t>
      </w:r>
      <w:r w:rsidR="000D05B4" w:rsidRPr="00421C9E">
        <w:rPr>
          <w:rFonts w:ascii="Arial" w:hAnsi="Arial" w:cs="Arial"/>
          <w:sz w:val="24"/>
          <w:szCs w:val="24"/>
        </w:rPr>
        <w:t>Cognitive-behavioural therapy</w:t>
      </w:r>
      <w:r w:rsidRPr="00421C9E">
        <w:rPr>
          <w:rFonts w:ascii="Arial" w:hAnsi="Arial" w:cs="Arial"/>
          <w:sz w:val="24"/>
          <w:szCs w:val="24"/>
        </w:rPr>
        <w:t xml:space="preserve"> (CBT)</w:t>
      </w:r>
      <w:r w:rsidR="000D05B4" w:rsidRPr="00421C9E">
        <w:rPr>
          <w:rFonts w:ascii="Arial" w:hAnsi="Arial" w:cs="Arial"/>
          <w:sz w:val="24"/>
          <w:szCs w:val="24"/>
        </w:rPr>
        <w:t xml:space="preserve"> assumes that </w:t>
      </w:r>
      <w:r w:rsidRPr="00421C9E">
        <w:rPr>
          <w:rFonts w:ascii="Arial" w:hAnsi="Arial" w:cs="Arial"/>
          <w:sz w:val="24"/>
          <w:szCs w:val="24"/>
        </w:rPr>
        <w:t>reappearances</w:t>
      </w:r>
      <w:r w:rsidR="000D05B4" w:rsidRPr="00421C9E">
        <w:rPr>
          <w:rFonts w:ascii="Arial" w:hAnsi="Arial" w:cs="Arial"/>
          <w:sz w:val="24"/>
          <w:szCs w:val="24"/>
        </w:rPr>
        <w:t xml:space="preserve"> of mood disorder </w:t>
      </w:r>
      <w:r w:rsidRPr="00421C9E">
        <w:rPr>
          <w:rFonts w:ascii="Arial" w:hAnsi="Arial" w:cs="Arial"/>
          <w:sz w:val="24"/>
          <w:szCs w:val="24"/>
        </w:rPr>
        <w:t>is</w:t>
      </w:r>
      <w:r w:rsidR="000D05B4" w:rsidRPr="00421C9E">
        <w:rPr>
          <w:rFonts w:ascii="Arial" w:hAnsi="Arial" w:cs="Arial"/>
          <w:sz w:val="24"/>
          <w:szCs w:val="24"/>
        </w:rPr>
        <w:t xml:space="preserve"> determined by </w:t>
      </w:r>
      <w:r w:rsidRPr="00421C9E">
        <w:rPr>
          <w:rFonts w:ascii="Arial" w:hAnsi="Arial" w:cs="Arial"/>
          <w:sz w:val="24"/>
          <w:szCs w:val="24"/>
        </w:rPr>
        <w:t>negative</w:t>
      </w:r>
      <w:r w:rsidR="000D05B4" w:rsidRPr="00421C9E">
        <w:rPr>
          <w:rFonts w:ascii="Arial" w:hAnsi="Arial" w:cs="Arial"/>
          <w:sz w:val="24"/>
          <w:szCs w:val="24"/>
        </w:rPr>
        <w:t xml:space="preserve"> thinking in response to life events</w:t>
      </w:r>
      <w:r w:rsidRPr="00421C9E">
        <w:rPr>
          <w:rFonts w:ascii="Arial" w:hAnsi="Arial" w:cs="Arial"/>
          <w:sz w:val="24"/>
          <w:szCs w:val="24"/>
        </w:rPr>
        <w:t>,</w:t>
      </w:r>
      <w:r w:rsidR="000D05B4" w:rsidRPr="00421C9E">
        <w:rPr>
          <w:rFonts w:ascii="Arial" w:hAnsi="Arial" w:cs="Arial"/>
          <w:sz w:val="24"/>
          <w:szCs w:val="24"/>
        </w:rPr>
        <w:t xml:space="preserve"> </w:t>
      </w:r>
      <w:r w:rsidRPr="00421C9E">
        <w:rPr>
          <w:rFonts w:ascii="Arial" w:hAnsi="Arial" w:cs="Arial"/>
          <w:sz w:val="24"/>
          <w:szCs w:val="24"/>
        </w:rPr>
        <w:t>negative view about</w:t>
      </w:r>
      <w:r w:rsidR="000D05B4" w:rsidRPr="00421C9E">
        <w:rPr>
          <w:rFonts w:ascii="Arial" w:hAnsi="Arial" w:cs="Arial"/>
          <w:sz w:val="24"/>
          <w:szCs w:val="24"/>
        </w:rPr>
        <w:t xml:space="preserve"> the self, the world, and the future. </w:t>
      </w:r>
      <w:r w:rsidRPr="00421C9E">
        <w:rPr>
          <w:rFonts w:ascii="Arial" w:hAnsi="Arial" w:cs="Arial"/>
          <w:sz w:val="24"/>
          <w:szCs w:val="24"/>
        </w:rPr>
        <w:t xml:space="preserve">CBT </w:t>
      </w:r>
      <w:r w:rsidR="000D05B4" w:rsidRPr="00421C9E">
        <w:rPr>
          <w:rFonts w:ascii="Arial" w:hAnsi="Arial" w:cs="Arial"/>
          <w:sz w:val="24"/>
          <w:szCs w:val="24"/>
        </w:rPr>
        <w:t xml:space="preserve">has been </w:t>
      </w:r>
      <w:r w:rsidRPr="00421C9E">
        <w:rPr>
          <w:rFonts w:ascii="Arial" w:hAnsi="Arial" w:cs="Arial"/>
          <w:sz w:val="24"/>
          <w:szCs w:val="24"/>
        </w:rPr>
        <w:t>modified</w:t>
      </w:r>
      <w:r w:rsidR="000D05B4" w:rsidRPr="00421C9E">
        <w:rPr>
          <w:rFonts w:ascii="Arial" w:hAnsi="Arial" w:cs="Arial"/>
          <w:sz w:val="24"/>
          <w:szCs w:val="24"/>
        </w:rPr>
        <w:t xml:space="preserve"> for patients with bipolar disorder with </w:t>
      </w:r>
      <w:r w:rsidRPr="00421C9E">
        <w:rPr>
          <w:rFonts w:ascii="Arial" w:hAnsi="Arial" w:cs="Arial"/>
          <w:sz w:val="24"/>
          <w:szCs w:val="24"/>
        </w:rPr>
        <w:t>acknowledgement</w:t>
      </w:r>
      <w:r w:rsidR="000D05B4" w:rsidRPr="00421C9E">
        <w:rPr>
          <w:rFonts w:ascii="Arial" w:hAnsi="Arial" w:cs="Arial"/>
          <w:sz w:val="24"/>
          <w:szCs w:val="24"/>
        </w:rPr>
        <w:t xml:space="preserve"> that manic episodes are often </w:t>
      </w:r>
      <w:r w:rsidRPr="00421C9E">
        <w:rPr>
          <w:rFonts w:ascii="Arial" w:hAnsi="Arial" w:cs="Arial"/>
          <w:sz w:val="24"/>
          <w:szCs w:val="24"/>
        </w:rPr>
        <w:t>related</w:t>
      </w:r>
      <w:r w:rsidR="000D05B4" w:rsidRPr="00421C9E">
        <w:rPr>
          <w:rFonts w:ascii="Arial" w:hAnsi="Arial" w:cs="Arial"/>
          <w:sz w:val="24"/>
          <w:szCs w:val="24"/>
        </w:rPr>
        <w:t xml:space="preserve"> </w:t>
      </w:r>
      <w:r w:rsidRPr="00421C9E">
        <w:rPr>
          <w:rFonts w:ascii="Arial" w:hAnsi="Arial" w:cs="Arial"/>
          <w:sz w:val="24"/>
          <w:szCs w:val="24"/>
        </w:rPr>
        <w:t xml:space="preserve">to the </w:t>
      </w:r>
      <w:r w:rsidR="000D05B4" w:rsidRPr="00421C9E">
        <w:rPr>
          <w:rFonts w:ascii="Arial" w:hAnsi="Arial" w:cs="Arial"/>
          <w:sz w:val="24"/>
          <w:szCs w:val="24"/>
        </w:rPr>
        <w:t>excessively optimistic thinking</w:t>
      </w:r>
      <w:r w:rsidR="00421C9E">
        <w:rPr>
          <w:rFonts w:ascii="Arial" w:hAnsi="Arial" w:cs="Arial"/>
          <w:sz w:val="24"/>
          <w:szCs w:val="24"/>
        </w:rPr>
        <w:t xml:space="preserve"> (</w:t>
      </w:r>
      <w:r w:rsidR="00421C9E" w:rsidRPr="00421C9E">
        <w:rPr>
          <w:rFonts w:ascii="Arial" w:hAnsi="Arial" w:cs="Arial"/>
          <w:sz w:val="24"/>
          <w:szCs w:val="24"/>
        </w:rPr>
        <w:t>Hooley et. al., 2017).</w:t>
      </w:r>
    </w:p>
    <w:p w14:paraId="5A83F581" w14:textId="6189A16C" w:rsidR="009A4911" w:rsidRPr="00421C9E" w:rsidRDefault="00C16F87" w:rsidP="009A4911">
      <w:pPr>
        <w:spacing w:line="360" w:lineRule="auto"/>
        <w:rPr>
          <w:rFonts w:ascii="Arial" w:hAnsi="Arial" w:cs="Arial"/>
          <w:sz w:val="24"/>
          <w:szCs w:val="24"/>
        </w:rPr>
      </w:pPr>
      <w:r w:rsidRPr="009A4911">
        <w:rPr>
          <w:rFonts w:ascii="Arial" w:hAnsi="Arial" w:cs="Arial"/>
          <w:sz w:val="24"/>
          <w:szCs w:val="24"/>
        </w:rPr>
        <w:lastRenderedPageBreak/>
        <w:t xml:space="preserve">The </w:t>
      </w:r>
      <w:r w:rsidR="00595D4C" w:rsidRPr="009A4911">
        <w:rPr>
          <w:rFonts w:ascii="Arial" w:hAnsi="Arial" w:cs="Arial"/>
          <w:sz w:val="24"/>
          <w:szCs w:val="24"/>
        </w:rPr>
        <w:t xml:space="preserve">psychoeducation </w:t>
      </w:r>
      <w:r w:rsidR="009A4911" w:rsidRPr="009A4911">
        <w:rPr>
          <w:rFonts w:ascii="Arial" w:hAnsi="Arial" w:cs="Arial"/>
          <w:sz w:val="24"/>
          <w:szCs w:val="24"/>
        </w:rPr>
        <w:t>phase of</w:t>
      </w:r>
      <w:r w:rsidR="00595D4C" w:rsidRPr="009A4911">
        <w:rPr>
          <w:rFonts w:ascii="Arial" w:hAnsi="Arial" w:cs="Arial"/>
          <w:sz w:val="24"/>
          <w:szCs w:val="24"/>
        </w:rPr>
        <w:t xml:space="preserve"> </w:t>
      </w:r>
      <w:r w:rsidRPr="009A4911">
        <w:rPr>
          <w:rFonts w:ascii="Arial" w:hAnsi="Arial" w:cs="Arial"/>
          <w:sz w:val="24"/>
          <w:szCs w:val="24"/>
        </w:rPr>
        <w:t xml:space="preserve">CBT educates the patient about medications, symptoms, and cause of BD. During this phase </w:t>
      </w:r>
      <w:proofErr w:type="spellStart"/>
      <w:r w:rsidRPr="009A4911">
        <w:rPr>
          <w:rFonts w:ascii="Arial" w:hAnsi="Arial" w:cs="Arial"/>
          <w:sz w:val="24"/>
          <w:szCs w:val="24"/>
        </w:rPr>
        <w:t>Buddys</w:t>
      </w:r>
      <w:proofErr w:type="spellEnd"/>
      <w:r w:rsidRPr="009A4911">
        <w:rPr>
          <w:rFonts w:ascii="Arial" w:hAnsi="Arial" w:cs="Arial"/>
          <w:sz w:val="24"/>
          <w:szCs w:val="24"/>
        </w:rPr>
        <w:t xml:space="preserve"> wife could be involved. This would allow them to enter the treatment together and it will provide them with the important information how to better manage their lives with the illness. This process increases patient’s confidence and leads to better taking control of their lives. </w:t>
      </w:r>
      <w:r w:rsidR="00595D4C" w:rsidRPr="009A4911">
        <w:rPr>
          <w:rFonts w:ascii="Arial" w:hAnsi="Arial" w:cs="Arial"/>
          <w:sz w:val="24"/>
          <w:szCs w:val="24"/>
        </w:rPr>
        <w:t>The other goal of that stage is to educate patients on</w:t>
      </w:r>
      <w:r w:rsidRPr="009A4911">
        <w:rPr>
          <w:rFonts w:ascii="Arial" w:hAnsi="Arial" w:cs="Arial"/>
          <w:sz w:val="24"/>
          <w:szCs w:val="24"/>
        </w:rPr>
        <w:t xml:space="preserve"> early symptoms of relapse and </w:t>
      </w:r>
      <w:r w:rsidR="00595D4C" w:rsidRPr="009A4911">
        <w:rPr>
          <w:rFonts w:ascii="Arial" w:hAnsi="Arial" w:cs="Arial"/>
          <w:sz w:val="24"/>
          <w:szCs w:val="24"/>
        </w:rPr>
        <w:t xml:space="preserve">teach them how to </w:t>
      </w:r>
      <w:r w:rsidRPr="009A4911">
        <w:rPr>
          <w:rFonts w:ascii="Arial" w:hAnsi="Arial" w:cs="Arial"/>
          <w:sz w:val="24"/>
          <w:szCs w:val="24"/>
        </w:rPr>
        <w:t>develop strategies t</w:t>
      </w:r>
      <w:r w:rsidR="00595D4C" w:rsidRPr="009A4911">
        <w:rPr>
          <w:rFonts w:ascii="Arial" w:hAnsi="Arial" w:cs="Arial"/>
          <w:sz w:val="24"/>
          <w:szCs w:val="24"/>
        </w:rPr>
        <w:t>hat will</w:t>
      </w:r>
      <w:r w:rsidRPr="009A4911">
        <w:rPr>
          <w:rFonts w:ascii="Arial" w:hAnsi="Arial" w:cs="Arial"/>
          <w:sz w:val="24"/>
          <w:szCs w:val="24"/>
        </w:rPr>
        <w:t xml:space="preserve"> prevent a </w:t>
      </w:r>
      <w:r w:rsidR="00595D4C" w:rsidRPr="009A4911">
        <w:rPr>
          <w:rFonts w:ascii="Arial" w:hAnsi="Arial" w:cs="Arial"/>
          <w:sz w:val="24"/>
          <w:szCs w:val="24"/>
        </w:rPr>
        <w:t>manic</w:t>
      </w:r>
      <w:r w:rsidRPr="009A4911">
        <w:rPr>
          <w:rFonts w:ascii="Arial" w:hAnsi="Arial" w:cs="Arial"/>
          <w:sz w:val="24"/>
          <w:szCs w:val="24"/>
        </w:rPr>
        <w:t xml:space="preserve"> episode. </w:t>
      </w:r>
      <w:r w:rsidR="00595D4C" w:rsidRPr="009A4911">
        <w:rPr>
          <w:rFonts w:ascii="Arial" w:hAnsi="Arial" w:cs="Arial"/>
          <w:sz w:val="24"/>
          <w:szCs w:val="24"/>
        </w:rPr>
        <w:t xml:space="preserve">The skill-training phase focuses on the specific cognitive and behavioural methods for depression such as speaking to the physician to re-evaluate medications, problem solving around stressful life events. The final stage goals </w:t>
      </w:r>
      <w:r w:rsidR="009A4911" w:rsidRPr="009A4911">
        <w:rPr>
          <w:rFonts w:ascii="Arial" w:hAnsi="Arial" w:cs="Arial"/>
          <w:sz w:val="24"/>
          <w:szCs w:val="24"/>
        </w:rPr>
        <w:t>are</w:t>
      </w:r>
      <w:r w:rsidR="00595D4C" w:rsidRPr="009A4911">
        <w:rPr>
          <w:rFonts w:ascii="Arial" w:hAnsi="Arial" w:cs="Arial"/>
          <w:sz w:val="24"/>
          <w:szCs w:val="24"/>
        </w:rPr>
        <w:t xml:space="preserve"> to help the ill person to gain the sense of ‘self’</w:t>
      </w:r>
      <w:r w:rsidR="009A4911">
        <w:rPr>
          <w:rFonts w:ascii="Arial" w:hAnsi="Arial" w:cs="Arial"/>
          <w:sz w:val="24"/>
          <w:szCs w:val="24"/>
        </w:rPr>
        <w:t xml:space="preserve"> </w:t>
      </w:r>
      <w:r w:rsidR="009A4911" w:rsidRPr="00421C9E">
        <w:rPr>
          <w:rFonts w:ascii="Arial" w:hAnsi="Arial" w:cs="Arial"/>
          <w:sz w:val="24"/>
          <w:szCs w:val="24"/>
        </w:rPr>
        <w:t>(</w:t>
      </w:r>
      <w:proofErr w:type="spellStart"/>
      <w:r w:rsidR="009A4911" w:rsidRPr="00421C9E">
        <w:rPr>
          <w:rFonts w:ascii="Arial" w:hAnsi="Arial" w:cs="Arial"/>
          <w:sz w:val="24"/>
          <w:szCs w:val="24"/>
        </w:rPr>
        <w:t>Patelis-Siotis</w:t>
      </w:r>
      <w:proofErr w:type="spellEnd"/>
      <w:r w:rsidR="009A4911" w:rsidRPr="00421C9E">
        <w:rPr>
          <w:rFonts w:ascii="Arial" w:hAnsi="Arial" w:cs="Arial"/>
          <w:sz w:val="24"/>
          <w:szCs w:val="24"/>
        </w:rPr>
        <w:t>, 2001)</w:t>
      </w:r>
      <w:r w:rsidR="009A4911">
        <w:rPr>
          <w:rFonts w:ascii="Arial" w:hAnsi="Arial" w:cs="Arial"/>
          <w:sz w:val="24"/>
          <w:szCs w:val="24"/>
        </w:rPr>
        <w:t>.</w:t>
      </w:r>
    </w:p>
    <w:p w14:paraId="45E8C0FC" w14:textId="6F1195B3" w:rsidR="00421C9E" w:rsidRDefault="00421C9E" w:rsidP="00285FF8">
      <w:pPr>
        <w:spacing w:line="360" w:lineRule="auto"/>
        <w:rPr>
          <w:rFonts w:ascii="Arial" w:hAnsi="Arial" w:cs="Arial"/>
          <w:sz w:val="24"/>
          <w:szCs w:val="24"/>
        </w:rPr>
      </w:pPr>
      <w:r w:rsidRPr="009A4911">
        <w:rPr>
          <w:rFonts w:ascii="Arial" w:hAnsi="Arial" w:cs="Arial"/>
          <w:sz w:val="24"/>
          <w:szCs w:val="24"/>
        </w:rPr>
        <w:t xml:space="preserve">This treatment would allow him to refocus his thoughts and be more compliant with the medication. </w:t>
      </w:r>
    </w:p>
    <w:p w14:paraId="10A8E420" w14:textId="3A4448E9" w:rsidR="009A4911" w:rsidRDefault="009A4911" w:rsidP="00285FF8">
      <w:pPr>
        <w:spacing w:line="360" w:lineRule="auto"/>
        <w:rPr>
          <w:rFonts w:ascii="Arial" w:hAnsi="Arial" w:cs="Arial"/>
          <w:sz w:val="24"/>
          <w:szCs w:val="24"/>
        </w:rPr>
      </w:pPr>
    </w:p>
    <w:p w14:paraId="03293CC0" w14:textId="77777777" w:rsidR="009A4911" w:rsidRPr="009A4911" w:rsidRDefault="009A4911" w:rsidP="009A4911">
      <w:pPr>
        <w:widowControl w:val="0"/>
        <w:autoSpaceDE w:val="0"/>
        <w:autoSpaceDN w:val="0"/>
        <w:adjustRightInd w:val="0"/>
        <w:spacing w:after="0" w:line="480" w:lineRule="auto"/>
        <w:jc w:val="center"/>
        <w:rPr>
          <w:rFonts w:ascii="Arial" w:hAnsi="Arial" w:cs="Arial"/>
          <w:sz w:val="24"/>
          <w:szCs w:val="24"/>
          <w:lang w:val="en-US"/>
        </w:rPr>
      </w:pPr>
      <w:r w:rsidRPr="009A4911">
        <w:rPr>
          <w:rFonts w:ascii="Arial" w:hAnsi="Arial" w:cs="Arial"/>
          <w:sz w:val="24"/>
          <w:szCs w:val="24"/>
          <w:lang w:val="en-US"/>
        </w:rPr>
        <w:t>References</w:t>
      </w:r>
    </w:p>
    <w:p w14:paraId="600C3BDC"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American Psychiatric Association. (2013). </w:t>
      </w:r>
      <w:r w:rsidRPr="009A4911">
        <w:rPr>
          <w:rFonts w:ascii="Arial" w:hAnsi="Arial" w:cs="Arial"/>
          <w:i/>
          <w:iCs/>
          <w:sz w:val="24"/>
          <w:szCs w:val="24"/>
          <w:lang w:val="en-US"/>
        </w:rPr>
        <w:t>Diagnostic and statistical manual of mental disorders</w:t>
      </w:r>
      <w:r w:rsidRPr="009A4911">
        <w:rPr>
          <w:rFonts w:ascii="Arial" w:hAnsi="Arial" w:cs="Arial"/>
          <w:sz w:val="24"/>
          <w:szCs w:val="24"/>
          <w:lang w:val="en-US"/>
        </w:rPr>
        <w:t xml:space="preserve"> (5th ed.). American Psychiatric Association.</w:t>
      </w:r>
    </w:p>
    <w:p w14:paraId="506143E9"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Bayes, A. J., &amp; Parker, G. B. (2016). Clinical vs. DSM diagnosis of bipolar disorder, borderline personality disorder and their co-occurrence. </w:t>
      </w:r>
      <w:r w:rsidRPr="009A4911">
        <w:rPr>
          <w:rFonts w:ascii="Arial" w:hAnsi="Arial" w:cs="Arial"/>
          <w:i/>
          <w:iCs/>
          <w:sz w:val="24"/>
          <w:szCs w:val="24"/>
          <w:lang w:val="en-US"/>
        </w:rPr>
        <w:t xml:space="preserve">Acta </w:t>
      </w:r>
      <w:proofErr w:type="spellStart"/>
      <w:r w:rsidRPr="009A4911">
        <w:rPr>
          <w:rFonts w:ascii="Arial" w:hAnsi="Arial" w:cs="Arial"/>
          <w:i/>
          <w:iCs/>
          <w:sz w:val="24"/>
          <w:szCs w:val="24"/>
          <w:lang w:val="en-US"/>
        </w:rPr>
        <w:t>Psychiatrica</w:t>
      </w:r>
      <w:proofErr w:type="spellEnd"/>
      <w:r w:rsidRPr="009A4911">
        <w:rPr>
          <w:rFonts w:ascii="Arial" w:hAnsi="Arial" w:cs="Arial"/>
          <w:i/>
          <w:iCs/>
          <w:sz w:val="24"/>
          <w:szCs w:val="24"/>
          <w:lang w:val="en-US"/>
        </w:rPr>
        <w:t xml:space="preserve"> Scandinavica</w:t>
      </w:r>
      <w:r w:rsidRPr="009A4911">
        <w:rPr>
          <w:rFonts w:ascii="Arial" w:hAnsi="Arial" w:cs="Arial"/>
          <w:sz w:val="24"/>
          <w:szCs w:val="24"/>
          <w:lang w:val="en-US"/>
        </w:rPr>
        <w:t xml:space="preserve">, </w:t>
      </w:r>
      <w:r w:rsidRPr="009A4911">
        <w:rPr>
          <w:rFonts w:ascii="Arial" w:hAnsi="Arial" w:cs="Arial"/>
          <w:i/>
          <w:iCs/>
          <w:sz w:val="24"/>
          <w:szCs w:val="24"/>
          <w:lang w:val="en-US"/>
        </w:rPr>
        <w:t>135</w:t>
      </w:r>
      <w:r w:rsidRPr="009A4911">
        <w:rPr>
          <w:rFonts w:ascii="Arial" w:hAnsi="Arial" w:cs="Arial"/>
          <w:sz w:val="24"/>
          <w:szCs w:val="24"/>
          <w:lang w:val="en-US"/>
        </w:rPr>
        <w:t>(3), 259–265. https://doi.org/10.1111/acps.12678</w:t>
      </w:r>
    </w:p>
    <w:p w14:paraId="3E771C15"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Cochran, S. D. (1984). Preventing medical noncompliance in the outpatient treatment of bipolar affective disorders. </w:t>
      </w:r>
      <w:r w:rsidRPr="009A4911">
        <w:rPr>
          <w:rFonts w:ascii="Arial" w:hAnsi="Arial" w:cs="Arial"/>
          <w:i/>
          <w:iCs/>
          <w:sz w:val="24"/>
          <w:szCs w:val="24"/>
          <w:lang w:val="en-US"/>
        </w:rPr>
        <w:t>Journal of Consulting and Clinical Psychology</w:t>
      </w:r>
      <w:r w:rsidRPr="009A4911">
        <w:rPr>
          <w:rFonts w:ascii="Arial" w:hAnsi="Arial" w:cs="Arial"/>
          <w:sz w:val="24"/>
          <w:szCs w:val="24"/>
          <w:lang w:val="en-US"/>
        </w:rPr>
        <w:t xml:space="preserve">, </w:t>
      </w:r>
      <w:r w:rsidRPr="009A4911">
        <w:rPr>
          <w:rFonts w:ascii="Arial" w:hAnsi="Arial" w:cs="Arial"/>
          <w:i/>
          <w:iCs/>
          <w:sz w:val="24"/>
          <w:szCs w:val="24"/>
          <w:lang w:val="en-US"/>
        </w:rPr>
        <w:t>52</w:t>
      </w:r>
      <w:r w:rsidRPr="009A4911">
        <w:rPr>
          <w:rFonts w:ascii="Arial" w:hAnsi="Arial" w:cs="Arial"/>
          <w:sz w:val="24"/>
          <w:szCs w:val="24"/>
          <w:lang w:val="en-US"/>
        </w:rPr>
        <w:t>(5), 873–878. https://doi.org/10.1037/0022-006x.52.5.873</w:t>
      </w:r>
    </w:p>
    <w:p w14:paraId="7A7D34AE"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Gilman, S. E., Ni, M. Y., Dunn, E. C., Breslau, J., McLaughlin, K. A., </w:t>
      </w:r>
      <w:proofErr w:type="spellStart"/>
      <w:r w:rsidRPr="009A4911">
        <w:rPr>
          <w:rFonts w:ascii="Arial" w:hAnsi="Arial" w:cs="Arial"/>
          <w:sz w:val="24"/>
          <w:szCs w:val="24"/>
          <w:lang w:val="en-US"/>
        </w:rPr>
        <w:t>Smoller</w:t>
      </w:r>
      <w:proofErr w:type="spellEnd"/>
      <w:r w:rsidRPr="009A4911">
        <w:rPr>
          <w:rFonts w:ascii="Arial" w:hAnsi="Arial" w:cs="Arial"/>
          <w:sz w:val="24"/>
          <w:szCs w:val="24"/>
          <w:lang w:val="en-US"/>
        </w:rPr>
        <w:t xml:space="preserve">, J. W., &amp; Perlis, R. H. (2014). Contributions of the social environment to </w:t>
      </w:r>
      <w:proofErr w:type="gramStart"/>
      <w:r w:rsidRPr="009A4911">
        <w:rPr>
          <w:rFonts w:ascii="Arial" w:hAnsi="Arial" w:cs="Arial"/>
          <w:sz w:val="24"/>
          <w:szCs w:val="24"/>
          <w:lang w:val="en-US"/>
        </w:rPr>
        <w:t>first-onset</w:t>
      </w:r>
      <w:proofErr w:type="gramEnd"/>
      <w:r w:rsidRPr="009A4911">
        <w:rPr>
          <w:rFonts w:ascii="Arial" w:hAnsi="Arial" w:cs="Arial"/>
          <w:sz w:val="24"/>
          <w:szCs w:val="24"/>
          <w:lang w:val="en-US"/>
        </w:rPr>
        <w:t xml:space="preserve"> and recurrent mania. </w:t>
      </w:r>
      <w:r w:rsidRPr="009A4911">
        <w:rPr>
          <w:rFonts w:ascii="Arial" w:hAnsi="Arial" w:cs="Arial"/>
          <w:i/>
          <w:iCs/>
          <w:sz w:val="24"/>
          <w:szCs w:val="24"/>
          <w:lang w:val="en-US"/>
        </w:rPr>
        <w:t>Molecular Psychiatry</w:t>
      </w:r>
      <w:r w:rsidRPr="009A4911">
        <w:rPr>
          <w:rFonts w:ascii="Arial" w:hAnsi="Arial" w:cs="Arial"/>
          <w:sz w:val="24"/>
          <w:szCs w:val="24"/>
          <w:lang w:val="en-US"/>
        </w:rPr>
        <w:t xml:space="preserve">, </w:t>
      </w:r>
      <w:r w:rsidRPr="009A4911">
        <w:rPr>
          <w:rFonts w:ascii="Arial" w:hAnsi="Arial" w:cs="Arial"/>
          <w:i/>
          <w:iCs/>
          <w:sz w:val="24"/>
          <w:szCs w:val="24"/>
          <w:lang w:val="en-US"/>
        </w:rPr>
        <w:t>20</w:t>
      </w:r>
      <w:r w:rsidRPr="009A4911">
        <w:rPr>
          <w:rFonts w:ascii="Arial" w:hAnsi="Arial" w:cs="Arial"/>
          <w:sz w:val="24"/>
          <w:szCs w:val="24"/>
          <w:lang w:val="en-US"/>
        </w:rPr>
        <w:t>(3), 329–336. https://doi.org/10.1038/mp.2014.36</w:t>
      </w:r>
    </w:p>
    <w:p w14:paraId="305AFC5C"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Hooley, J. M., James Neal Butcher, Nock, M. K., &amp; Mineka, S. (2017). </w:t>
      </w:r>
      <w:r w:rsidRPr="009A4911">
        <w:rPr>
          <w:rFonts w:ascii="Arial" w:hAnsi="Arial" w:cs="Arial"/>
          <w:i/>
          <w:iCs/>
          <w:sz w:val="24"/>
          <w:szCs w:val="24"/>
          <w:lang w:val="en-US"/>
        </w:rPr>
        <w:t xml:space="preserve">Abnormal </w:t>
      </w:r>
      <w:r w:rsidRPr="009A4911">
        <w:rPr>
          <w:rFonts w:ascii="Arial" w:hAnsi="Arial" w:cs="Arial"/>
          <w:i/>
          <w:iCs/>
          <w:sz w:val="24"/>
          <w:szCs w:val="24"/>
          <w:lang w:val="en-US"/>
        </w:rPr>
        <w:lastRenderedPageBreak/>
        <w:t>psychology</w:t>
      </w:r>
      <w:r w:rsidRPr="009A4911">
        <w:rPr>
          <w:rFonts w:ascii="Arial" w:hAnsi="Arial" w:cs="Arial"/>
          <w:sz w:val="24"/>
          <w:szCs w:val="24"/>
          <w:lang w:val="en-US"/>
        </w:rPr>
        <w:t>. Pearson.</w:t>
      </w:r>
    </w:p>
    <w:p w14:paraId="2D9026B8"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proofErr w:type="spellStart"/>
      <w:r w:rsidRPr="009A4911">
        <w:rPr>
          <w:rFonts w:ascii="Arial" w:hAnsi="Arial" w:cs="Arial"/>
          <w:sz w:val="24"/>
          <w:szCs w:val="24"/>
          <w:lang w:val="en-US"/>
        </w:rPr>
        <w:t>Horesh</w:t>
      </w:r>
      <w:proofErr w:type="spellEnd"/>
      <w:r w:rsidRPr="009A4911">
        <w:rPr>
          <w:rFonts w:ascii="Arial" w:hAnsi="Arial" w:cs="Arial"/>
          <w:sz w:val="24"/>
          <w:szCs w:val="24"/>
          <w:lang w:val="en-US"/>
        </w:rPr>
        <w:t xml:space="preserve">, N., </w:t>
      </w:r>
      <w:proofErr w:type="spellStart"/>
      <w:r w:rsidRPr="009A4911">
        <w:rPr>
          <w:rFonts w:ascii="Arial" w:hAnsi="Arial" w:cs="Arial"/>
          <w:sz w:val="24"/>
          <w:szCs w:val="24"/>
          <w:lang w:val="en-US"/>
        </w:rPr>
        <w:t>Apter</w:t>
      </w:r>
      <w:proofErr w:type="spellEnd"/>
      <w:r w:rsidRPr="009A4911">
        <w:rPr>
          <w:rFonts w:ascii="Arial" w:hAnsi="Arial" w:cs="Arial"/>
          <w:sz w:val="24"/>
          <w:szCs w:val="24"/>
          <w:lang w:val="en-US"/>
        </w:rPr>
        <w:t xml:space="preserve">, A., &amp; </w:t>
      </w:r>
      <w:proofErr w:type="spellStart"/>
      <w:r w:rsidRPr="009A4911">
        <w:rPr>
          <w:rFonts w:ascii="Arial" w:hAnsi="Arial" w:cs="Arial"/>
          <w:sz w:val="24"/>
          <w:szCs w:val="24"/>
          <w:lang w:val="en-US"/>
        </w:rPr>
        <w:t>Zalsman</w:t>
      </w:r>
      <w:proofErr w:type="spellEnd"/>
      <w:r w:rsidRPr="009A4911">
        <w:rPr>
          <w:rFonts w:ascii="Arial" w:hAnsi="Arial" w:cs="Arial"/>
          <w:sz w:val="24"/>
          <w:szCs w:val="24"/>
          <w:lang w:val="en-US"/>
        </w:rPr>
        <w:t xml:space="preserve">, G. (2011). Timing, </w:t>
      </w:r>
      <w:proofErr w:type="gramStart"/>
      <w:r w:rsidRPr="009A4911">
        <w:rPr>
          <w:rFonts w:ascii="Arial" w:hAnsi="Arial" w:cs="Arial"/>
          <w:sz w:val="24"/>
          <w:szCs w:val="24"/>
          <w:lang w:val="en-US"/>
        </w:rPr>
        <w:t>quantity</w:t>
      </w:r>
      <w:proofErr w:type="gramEnd"/>
      <w:r w:rsidRPr="009A4911">
        <w:rPr>
          <w:rFonts w:ascii="Arial" w:hAnsi="Arial" w:cs="Arial"/>
          <w:sz w:val="24"/>
          <w:szCs w:val="24"/>
          <w:lang w:val="en-US"/>
        </w:rPr>
        <w:t xml:space="preserve"> and quality of stressful life events in childhood and preceding the first episode of bipolar disorder. </w:t>
      </w:r>
      <w:r w:rsidRPr="009A4911">
        <w:rPr>
          <w:rFonts w:ascii="Arial" w:hAnsi="Arial" w:cs="Arial"/>
          <w:i/>
          <w:iCs/>
          <w:sz w:val="24"/>
          <w:szCs w:val="24"/>
          <w:lang w:val="en-US"/>
        </w:rPr>
        <w:t>Journal of Affective Disorders</w:t>
      </w:r>
      <w:r w:rsidRPr="009A4911">
        <w:rPr>
          <w:rFonts w:ascii="Arial" w:hAnsi="Arial" w:cs="Arial"/>
          <w:sz w:val="24"/>
          <w:szCs w:val="24"/>
          <w:lang w:val="en-US"/>
        </w:rPr>
        <w:t xml:space="preserve">, </w:t>
      </w:r>
      <w:r w:rsidRPr="009A4911">
        <w:rPr>
          <w:rFonts w:ascii="Arial" w:hAnsi="Arial" w:cs="Arial"/>
          <w:i/>
          <w:iCs/>
          <w:sz w:val="24"/>
          <w:szCs w:val="24"/>
          <w:lang w:val="en-US"/>
        </w:rPr>
        <w:t>134</w:t>
      </w:r>
      <w:r w:rsidRPr="009A4911">
        <w:rPr>
          <w:rFonts w:ascii="Arial" w:hAnsi="Arial" w:cs="Arial"/>
          <w:sz w:val="24"/>
          <w:szCs w:val="24"/>
          <w:lang w:val="en-US"/>
        </w:rPr>
        <w:t>(1–3), 434–437. https://doi.org/10.1016/j.jad.2011.05.034</w:t>
      </w:r>
    </w:p>
    <w:p w14:paraId="0E2A3DC2"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Keck, P. E., McElroy, S. L., </w:t>
      </w:r>
      <w:proofErr w:type="spellStart"/>
      <w:r w:rsidRPr="009A4911">
        <w:rPr>
          <w:rFonts w:ascii="Arial" w:hAnsi="Arial" w:cs="Arial"/>
          <w:sz w:val="24"/>
          <w:szCs w:val="24"/>
          <w:lang w:val="en-US"/>
        </w:rPr>
        <w:t>Strakowski</w:t>
      </w:r>
      <w:proofErr w:type="spellEnd"/>
      <w:r w:rsidRPr="009A4911">
        <w:rPr>
          <w:rFonts w:ascii="Arial" w:hAnsi="Arial" w:cs="Arial"/>
          <w:sz w:val="24"/>
          <w:szCs w:val="24"/>
          <w:lang w:val="en-US"/>
        </w:rPr>
        <w:t xml:space="preserve">, S. M., West, S. A., Sax, K. W., Hawkins, J. M., </w:t>
      </w:r>
      <w:proofErr w:type="spellStart"/>
      <w:r w:rsidRPr="009A4911">
        <w:rPr>
          <w:rFonts w:ascii="Arial" w:hAnsi="Arial" w:cs="Arial"/>
          <w:sz w:val="24"/>
          <w:szCs w:val="24"/>
          <w:lang w:val="en-US"/>
        </w:rPr>
        <w:t>Bourne</w:t>
      </w:r>
      <w:proofErr w:type="spellEnd"/>
      <w:r w:rsidRPr="009A4911">
        <w:rPr>
          <w:rFonts w:ascii="Arial" w:hAnsi="Arial" w:cs="Arial"/>
          <w:sz w:val="24"/>
          <w:szCs w:val="24"/>
          <w:lang w:val="en-US"/>
        </w:rPr>
        <w:t xml:space="preserve">, M. L., &amp; Haggard, P. (1998). 12-Month Outcome of Patients </w:t>
      </w:r>
      <w:proofErr w:type="gramStart"/>
      <w:r w:rsidRPr="009A4911">
        <w:rPr>
          <w:rFonts w:ascii="Arial" w:hAnsi="Arial" w:cs="Arial"/>
          <w:sz w:val="24"/>
          <w:szCs w:val="24"/>
          <w:lang w:val="en-US"/>
        </w:rPr>
        <w:t>With</w:t>
      </w:r>
      <w:proofErr w:type="gramEnd"/>
      <w:r w:rsidRPr="009A4911">
        <w:rPr>
          <w:rFonts w:ascii="Arial" w:hAnsi="Arial" w:cs="Arial"/>
          <w:sz w:val="24"/>
          <w:szCs w:val="24"/>
          <w:lang w:val="en-US"/>
        </w:rPr>
        <w:t xml:space="preserve"> Bipolar Disorder Following Hospitalization for a Manic or Mixed Episode. </w:t>
      </w:r>
      <w:r w:rsidRPr="009A4911">
        <w:rPr>
          <w:rFonts w:ascii="Arial" w:hAnsi="Arial" w:cs="Arial"/>
          <w:i/>
          <w:iCs/>
          <w:sz w:val="24"/>
          <w:szCs w:val="24"/>
          <w:lang w:val="en-US"/>
        </w:rPr>
        <w:t>American Journal of Psychiatry</w:t>
      </w:r>
      <w:r w:rsidRPr="009A4911">
        <w:rPr>
          <w:rFonts w:ascii="Arial" w:hAnsi="Arial" w:cs="Arial"/>
          <w:sz w:val="24"/>
          <w:szCs w:val="24"/>
          <w:lang w:val="en-US"/>
        </w:rPr>
        <w:t xml:space="preserve">, </w:t>
      </w:r>
      <w:r w:rsidRPr="009A4911">
        <w:rPr>
          <w:rFonts w:ascii="Arial" w:hAnsi="Arial" w:cs="Arial"/>
          <w:i/>
          <w:iCs/>
          <w:sz w:val="24"/>
          <w:szCs w:val="24"/>
          <w:lang w:val="en-US"/>
        </w:rPr>
        <w:t>155</w:t>
      </w:r>
      <w:r w:rsidRPr="009A4911">
        <w:rPr>
          <w:rFonts w:ascii="Arial" w:hAnsi="Arial" w:cs="Arial"/>
          <w:sz w:val="24"/>
          <w:szCs w:val="24"/>
          <w:lang w:val="en-US"/>
        </w:rPr>
        <w:t>(5), 646–652. https://doi.org/10.1176/ajp.155.5.646</w:t>
      </w:r>
    </w:p>
    <w:p w14:paraId="058FF7F3"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Kendler, K. S., </w:t>
      </w:r>
      <w:proofErr w:type="spellStart"/>
      <w:r w:rsidRPr="009A4911">
        <w:rPr>
          <w:rFonts w:ascii="Arial" w:hAnsi="Arial" w:cs="Arial"/>
          <w:sz w:val="24"/>
          <w:szCs w:val="24"/>
          <w:lang w:val="en-US"/>
        </w:rPr>
        <w:t>Hettema</w:t>
      </w:r>
      <w:proofErr w:type="spellEnd"/>
      <w:r w:rsidRPr="009A4911">
        <w:rPr>
          <w:rFonts w:ascii="Arial" w:hAnsi="Arial" w:cs="Arial"/>
          <w:sz w:val="24"/>
          <w:szCs w:val="24"/>
          <w:lang w:val="en-US"/>
        </w:rPr>
        <w:t xml:space="preserve">, J. M., Butera, F., Gardner, C. O., &amp; Prescott, C. A. (2003). Life Event Dimensions of Loss, Humiliation, Entrapment, and Danger in the Prediction of Onsets of Major Depression and Generalized Anxiety. </w:t>
      </w:r>
      <w:r w:rsidRPr="009A4911">
        <w:rPr>
          <w:rFonts w:ascii="Arial" w:hAnsi="Arial" w:cs="Arial"/>
          <w:i/>
          <w:iCs/>
          <w:sz w:val="24"/>
          <w:szCs w:val="24"/>
          <w:lang w:val="en-US"/>
        </w:rPr>
        <w:t>Archives of General Psychiatry</w:t>
      </w:r>
      <w:r w:rsidRPr="009A4911">
        <w:rPr>
          <w:rFonts w:ascii="Arial" w:hAnsi="Arial" w:cs="Arial"/>
          <w:sz w:val="24"/>
          <w:szCs w:val="24"/>
          <w:lang w:val="en-US"/>
        </w:rPr>
        <w:t xml:space="preserve">, </w:t>
      </w:r>
      <w:r w:rsidRPr="009A4911">
        <w:rPr>
          <w:rFonts w:ascii="Arial" w:hAnsi="Arial" w:cs="Arial"/>
          <w:i/>
          <w:iCs/>
          <w:sz w:val="24"/>
          <w:szCs w:val="24"/>
          <w:lang w:val="en-US"/>
        </w:rPr>
        <w:t>60</w:t>
      </w:r>
      <w:r w:rsidRPr="009A4911">
        <w:rPr>
          <w:rFonts w:ascii="Arial" w:hAnsi="Arial" w:cs="Arial"/>
          <w:sz w:val="24"/>
          <w:szCs w:val="24"/>
          <w:lang w:val="en-US"/>
        </w:rPr>
        <w:t>(8), 789. https://doi.org/10.1001/archpsyc.60.8.789</w:t>
      </w:r>
    </w:p>
    <w:p w14:paraId="7F27C8CA"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Kessler, R. C., </w:t>
      </w:r>
      <w:proofErr w:type="spellStart"/>
      <w:r w:rsidRPr="009A4911">
        <w:rPr>
          <w:rFonts w:ascii="Arial" w:hAnsi="Arial" w:cs="Arial"/>
          <w:sz w:val="24"/>
          <w:szCs w:val="24"/>
          <w:lang w:val="en-US"/>
        </w:rPr>
        <w:t>Merikangas</w:t>
      </w:r>
      <w:proofErr w:type="spellEnd"/>
      <w:r w:rsidRPr="009A4911">
        <w:rPr>
          <w:rFonts w:ascii="Arial" w:hAnsi="Arial" w:cs="Arial"/>
          <w:sz w:val="24"/>
          <w:szCs w:val="24"/>
          <w:lang w:val="en-US"/>
        </w:rPr>
        <w:t xml:space="preserve">, K. R., &amp; Wang, P. S. (2007). Prevalence, Comorbidity, and Service Utilization for Mood Disorders in the United States at the Beginning of the Twenty-first Century. </w:t>
      </w:r>
      <w:r w:rsidRPr="009A4911">
        <w:rPr>
          <w:rFonts w:ascii="Arial" w:hAnsi="Arial" w:cs="Arial"/>
          <w:i/>
          <w:iCs/>
          <w:sz w:val="24"/>
          <w:szCs w:val="24"/>
          <w:lang w:val="en-US"/>
        </w:rPr>
        <w:t>Annual Review of Clinical Psychology</w:t>
      </w:r>
      <w:r w:rsidRPr="009A4911">
        <w:rPr>
          <w:rFonts w:ascii="Arial" w:hAnsi="Arial" w:cs="Arial"/>
          <w:sz w:val="24"/>
          <w:szCs w:val="24"/>
          <w:lang w:val="en-US"/>
        </w:rPr>
        <w:t xml:space="preserve">, </w:t>
      </w:r>
      <w:r w:rsidRPr="009A4911">
        <w:rPr>
          <w:rFonts w:ascii="Arial" w:hAnsi="Arial" w:cs="Arial"/>
          <w:i/>
          <w:iCs/>
          <w:sz w:val="24"/>
          <w:szCs w:val="24"/>
          <w:lang w:val="en-US"/>
        </w:rPr>
        <w:t>3</w:t>
      </w:r>
      <w:r w:rsidRPr="009A4911">
        <w:rPr>
          <w:rFonts w:ascii="Arial" w:hAnsi="Arial" w:cs="Arial"/>
          <w:sz w:val="24"/>
          <w:szCs w:val="24"/>
          <w:lang w:val="en-US"/>
        </w:rPr>
        <w:t>(1), 137–158. https://doi.org/10.1146/annurev.clinpsy.3.022806.091444</w:t>
      </w:r>
    </w:p>
    <w:p w14:paraId="344EF155"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proofErr w:type="spellStart"/>
      <w:r w:rsidRPr="009A4911">
        <w:rPr>
          <w:rFonts w:ascii="Arial" w:hAnsi="Arial" w:cs="Arial"/>
          <w:sz w:val="24"/>
          <w:szCs w:val="24"/>
          <w:lang w:val="en-US"/>
        </w:rPr>
        <w:t>Kupka</w:t>
      </w:r>
      <w:proofErr w:type="spellEnd"/>
      <w:r w:rsidRPr="009A4911">
        <w:rPr>
          <w:rFonts w:ascii="Arial" w:hAnsi="Arial" w:cs="Arial"/>
          <w:sz w:val="24"/>
          <w:szCs w:val="24"/>
          <w:lang w:val="en-US"/>
        </w:rPr>
        <w:t xml:space="preserve">, R. W., </w:t>
      </w:r>
      <w:proofErr w:type="spellStart"/>
      <w:r w:rsidRPr="009A4911">
        <w:rPr>
          <w:rFonts w:ascii="Arial" w:hAnsi="Arial" w:cs="Arial"/>
          <w:sz w:val="24"/>
          <w:szCs w:val="24"/>
          <w:lang w:val="en-US"/>
        </w:rPr>
        <w:t>Altshuler</w:t>
      </w:r>
      <w:proofErr w:type="spellEnd"/>
      <w:r w:rsidRPr="009A4911">
        <w:rPr>
          <w:rFonts w:ascii="Arial" w:hAnsi="Arial" w:cs="Arial"/>
          <w:sz w:val="24"/>
          <w:szCs w:val="24"/>
          <w:lang w:val="en-US"/>
        </w:rPr>
        <w:t xml:space="preserve">, L. L., Nolen, W. A., </w:t>
      </w:r>
      <w:proofErr w:type="spellStart"/>
      <w:r w:rsidRPr="009A4911">
        <w:rPr>
          <w:rFonts w:ascii="Arial" w:hAnsi="Arial" w:cs="Arial"/>
          <w:sz w:val="24"/>
          <w:szCs w:val="24"/>
          <w:lang w:val="en-US"/>
        </w:rPr>
        <w:t>Suppes</w:t>
      </w:r>
      <w:proofErr w:type="spellEnd"/>
      <w:r w:rsidRPr="009A4911">
        <w:rPr>
          <w:rFonts w:ascii="Arial" w:hAnsi="Arial" w:cs="Arial"/>
          <w:sz w:val="24"/>
          <w:szCs w:val="24"/>
          <w:lang w:val="en-US"/>
        </w:rPr>
        <w:t xml:space="preserve">, T., </w:t>
      </w:r>
      <w:proofErr w:type="spellStart"/>
      <w:r w:rsidRPr="009A4911">
        <w:rPr>
          <w:rFonts w:ascii="Arial" w:hAnsi="Arial" w:cs="Arial"/>
          <w:sz w:val="24"/>
          <w:szCs w:val="24"/>
          <w:lang w:val="en-US"/>
        </w:rPr>
        <w:t>Luckenbaugh</w:t>
      </w:r>
      <w:proofErr w:type="spellEnd"/>
      <w:r w:rsidRPr="009A4911">
        <w:rPr>
          <w:rFonts w:ascii="Arial" w:hAnsi="Arial" w:cs="Arial"/>
          <w:sz w:val="24"/>
          <w:szCs w:val="24"/>
          <w:lang w:val="en-US"/>
        </w:rPr>
        <w:t xml:space="preserve">, D. A., </w:t>
      </w:r>
      <w:proofErr w:type="spellStart"/>
      <w:r w:rsidRPr="009A4911">
        <w:rPr>
          <w:rFonts w:ascii="Arial" w:hAnsi="Arial" w:cs="Arial"/>
          <w:sz w:val="24"/>
          <w:szCs w:val="24"/>
          <w:lang w:val="en-US"/>
        </w:rPr>
        <w:t>Leverich</w:t>
      </w:r>
      <w:proofErr w:type="spellEnd"/>
      <w:r w:rsidRPr="009A4911">
        <w:rPr>
          <w:rFonts w:ascii="Arial" w:hAnsi="Arial" w:cs="Arial"/>
          <w:sz w:val="24"/>
          <w:szCs w:val="24"/>
          <w:lang w:val="en-US"/>
        </w:rPr>
        <w:t xml:space="preserve">, G. S., Frye, M. A., Keck, P. E., McElroy, S. L., </w:t>
      </w:r>
      <w:proofErr w:type="spellStart"/>
      <w:r w:rsidRPr="009A4911">
        <w:rPr>
          <w:rFonts w:ascii="Arial" w:hAnsi="Arial" w:cs="Arial"/>
          <w:sz w:val="24"/>
          <w:szCs w:val="24"/>
          <w:lang w:val="en-US"/>
        </w:rPr>
        <w:t>Grunze</w:t>
      </w:r>
      <w:proofErr w:type="spellEnd"/>
      <w:r w:rsidRPr="009A4911">
        <w:rPr>
          <w:rFonts w:ascii="Arial" w:hAnsi="Arial" w:cs="Arial"/>
          <w:sz w:val="24"/>
          <w:szCs w:val="24"/>
          <w:lang w:val="en-US"/>
        </w:rPr>
        <w:t xml:space="preserve">, H., &amp; Post, R. M. (2007). Three times more days depressed than manic or hypomanic in both bipolar I and bipolar II disorder. </w:t>
      </w:r>
      <w:r w:rsidRPr="009A4911">
        <w:rPr>
          <w:rFonts w:ascii="Arial" w:hAnsi="Arial" w:cs="Arial"/>
          <w:i/>
          <w:iCs/>
          <w:sz w:val="24"/>
          <w:szCs w:val="24"/>
          <w:lang w:val="en-US"/>
        </w:rPr>
        <w:t>Bipolar Disorders</w:t>
      </w:r>
      <w:r w:rsidRPr="009A4911">
        <w:rPr>
          <w:rFonts w:ascii="Arial" w:hAnsi="Arial" w:cs="Arial"/>
          <w:sz w:val="24"/>
          <w:szCs w:val="24"/>
          <w:lang w:val="en-US"/>
        </w:rPr>
        <w:t xml:space="preserve">, </w:t>
      </w:r>
      <w:r w:rsidRPr="009A4911">
        <w:rPr>
          <w:rFonts w:ascii="Arial" w:hAnsi="Arial" w:cs="Arial"/>
          <w:i/>
          <w:iCs/>
          <w:sz w:val="24"/>
          <w:szCs w:val="24"/>
          <w:lang w:val="en-US"/>
        </w:rPr>
        <w:t>9</w:t>
      </w:r>
      <w:r w:rsidRPr="009A4911">
        <w:rPr>
          <w:rFonts w:ascii="Arial" w:hAnsi="Arial" w:cs="Arial"/>
          <w:sz w:val="24"/>
          <w:szCs w:val="24"/>
          <w:lang w:val="en-US"/>
        </w:rPr>
        <w:t>(5), 531–535. https://doi.org/10.1111/j.1399-5618.2007.00467.x</w:t>
      </w:r>
    </w:p>
    <w:p w14:paraId="538D1EC6"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proofErr w:type="spellStart"/>
      <w:r w:rsidRPr="009A4911">
        <w:rPr>
          <w:rFonts w:ascii="Arial" w:hAnsi="Arial" w:cs="Arial"/>
          <w:sz w:val="24"/>
          <w:szCs w:val="24"/>
          <w:lang w:val="en-US"/>
        </w:rPr>
        <w:t>Mellerup</w:t>
      </w:r>
      <w:proofErr w:type="spellEnd"/>
      <w:r w:rsidRPr="009A4911">
        <w:rPr>
          <w:rFonts w:ascii="Arial" w:hAnsi="Arial" w:cs="Arial"/>
          <w:sz w:val="24"/>
          <w:szCs w:val="24"/>
          <w:lang w:val="en-US"/>
        </w:rPr>
        <w:t xml:space="preserve">, E., </w:t>
      </w:r>
      <w:proofErr w:type="spellStart"/>
      <w:r w:rsidRPr="009A4911">
        <w:rPr>
          <w:rFonts w:ascii="Arial" w:hAnsi="Arial" w:cs="Arial"/>
          <w:sz w:val="24"/>
          <w:szCs w:val="24"/>
          <w:lang w:val="en-US"/>
        </w:rPr>
        <w:t>Andreassen</w:t>
      </w:r>
      <w:proofErr w:type="spellEnd"/>
      <w:r w:rsidRPr="009A4911">
        <w:rPr>
          <w:rFonts w:ascii="Arial" w:hAnsi="Arial" w:cs="Arial"/>
          <w:sz w:val="24"/>
          <w:szCs w:val="24"/>
          <w:lang w:val="en-US"/>
        </w:rPr>
        <w:t xml:space="preserve">, O. A., </w:t>
      </w:r>
      <w:proofErr w:type="spellStart"/>
      <w:r w:rsidRPr="009A4911">
        <w:rPr>
          <w:rFonts w:ascii="Arial" w:hAnsi="Arial" w:cs="Arial"/>
          <w:sz w:val="24"/>
          <w:szCs w:val="24"/>
          <w:lang w:val="en-US"/>
        </w:rPr>
        <w:t>Bennike</w:t>
      </w:r>
      <w:proofErr w:type="spellEnd"/>
      <w:r w:rsidRPr="009A4911">
        <w:rPr>
          <w:rFonts w:ascii="Arial" w:hAnsi="Arial" w:cs="Arial"/>
          <w:sz w:val="24"/>
          <w:szCs w:val="24"/>
          <w:lang w:val="en-US"/>
        </w:rPr>
        <w:t xml:space="preserve">, B., Dam, H., </w:t>
      </w:r>
      <w:proofErr w:type="spellStart"/>
      <w:r w:rsidRPr="009A4911">
        <w:rPr>
          <w:rFonts w:ascii="Arial" w:hAnsi="Arial" w:cs="Arial"/>
          <w:sz w:val="24"/>
          <w:szCs w:val="24"/>
          <w:lang w:val="en-US"/>
        </w:rPr>
        <w:t>Djurovic</w:t>
      </w:r>
      <w:proofErr w:type="spellEnd"/>
      <w:r w:rsidRPr="009A4911">
        <w:rPr>
          <w:rFonts w:ascii="Arial" w:hAnsi="Arial" w:cs="Arial"/>
          <w:sz w:val="24"/>
          <w:szCs w:val="24"/>
          <w:lang w:val="en-US"/>
        </w:rPr>
        <w:t xml:space="preserve">, S., Jorgensen, M. B., Kessing, L. V., </w:t>
      </w:r>
      <w:proofErr w:type="spellStart"/>
      <w:r w:rsidRPr="009A4911">
        <w:rPr>
          <w:rFonts w:ascii="Arial" w:hAnsi="Arial" w:cs="Arial"/>
          <w:sz w:val="24"/>
          <w:szCs w:val="24"/>
          <w:lang w:val="en-US"/>
        </w:rPr>
        <w:t>Koefoed</w:t>
      </w:r>
      <w:proofErr w:type="spellEnd"/>
      <w:r w:rsidRPr="009A4911">
        <w:rPr>
          <w:rFonts w:ascii="Arial" w:hAnsi="Arial" w:cs="Arial"/>
          <w:sz w:val="24"/>
          <w:szCs w:val="24"/>
          <w:lang w:val="en-US"/>
        </w:rPr>
        <w:t xml:space="preserve">, P., </w:t>
      </w:r>
      <w:proofErr w:type="spellStart"/>
      <w:r w:rsidRPr="009A4911">
        <w:rPr>
          <w:rFonts w:ascii="Arial" w:hAnsi="Arial" w:cs="Arial"/>
          <w:sz w:val="24"/>
          <w:szCs w:val="24"/>
          <w:lang w:val="en-US"/>
        </w:rPr>
        <w:t>Melle</w:t>
      </w:r>
      <w:proofErr w:type="spellEnd"/>
      <w:r w:rsidRPr="009A4911">
        <w:rPr>
          <w:rFonts w:ascii="Arial" w:hAnsi="Arial" w:cs="Arial"/>
          <w:sz w:val="24"/>
          <w:szCs w:val="24"/>
          <w:lang w:val="en-US"/>
        </w:rPr>
        <w:t xml:space="preserve">, I., Mors, O., &amp; Moeller, G. L. (2017). </w:t>
      </w:r>
      <w:r w:rsidRPr="009A4911">
        <w:rPr>
          <w:rFonts w:ascii="Arial" w:hAnsi="Arial" w:cs="Arial"/>
          <w:sz w:val="24"/>
          <w:szCs w:val="24"/>
          <w:lang w:val="en-US"/>
        </w:rPr>
        <w:lastRenderedPageBreak/>
        <w:t xml:space="preserve">Combinations of genetic variants associated with bipolar disorder. </w:t>
      </w:r>
      <w:r w:rsidRPr="009A4911">
        <w:rPr>
          <w:rFonts w:ascii="Arial" w:hAnsi="Arial" w:cs="Arial"/>
          <w:i/>
          <w:iCs/>
          <w:sz w:val="24"/>
          <w:szCs w:val="24"/>
          <w:lang w:val="en-US"/>
        </w:rPr>
        <w:t>PLOS ONE</w:t>
      </w:r>
      <w:r w:rsidRPr="009A4911">
        <w:rPr>
          <w:rFonts w:ascii="Arial" w:hAnsi="Arial" w:cs="Arial"/>
          <w:sz w:val="24"/>
          <w:szCs w:val="24"/>
          <w:lang w:val="en-US"/>
        </w:rPr>
        <w:t xml:space="preserve">, </w:t>
      </w:r>
      <w:r w:rsidRPr="009A4911">
        <w:rPr>
          <w:rFonts w:ascii="Arial" w:hAnsi="Arial" w:cs="Arial"/>
          <w:i/>
          <w:iCs/>
          <w:sz w:val="24"/>
          <w:szCs w:val="24"/>
          <w:lang w:val="en-US"/>
        </w:rPr>
        <w:t>12</w:t>
      </w:r>
      <w:r w:rsidRPr="009A4911">
        <w:rPr>
          <w:rFonts w:ascii="Arial" w:hAnsi="Arial" w:cs="Arial"/>
          <w:sz w:val="24"/>
          <w:szCs w:val="24"/>
          <w:lang w:val="en-US"/>
        </w:rPr>
        <w:t>(12), e0189739. https://doi.org/10.1371/journal.pone.0189739</w:t>
      </w:r>
    </w:p>
    <w:p w14:paraId="67E2640D"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Monroe, S. M., &amp; Simons, A. D. (1991). Diathesis-stress theories in the context of life stress research: Implications for the depressive disorders. </w:t>
      </w:r>
      <w:r w:rsidRPr="009A4911">
        <w:rPr>
          <w:rFonts w:ascii="Arial" w:hAnsi="Arial" w:cs="Arial"/>
          <w:i/>
          <w:iCs/>
          <w:sz w:val="24"/>
          <w:szCs w:val="24"/>
          <w:lang w:val="en-US"/>
        </w:rPr>
        <w:t>Psychological Bulletin</w:t>
      </w:r>
      <w:r w:rsidRPr="009A4911">
        <w:rPr>
          <w:rFonts w:ascii="Arial" w:hAnsi="Arial" w:cs="Arial"/>
          <w:sz w:val="24"/>
          <w:szCs w:val="24"/>
          <w:lang w:val="en-US"/>
        </w:rPr>
        <w:t xml:space="preserve">, </w:t>
      </w:r>
      <w:r w:rsidRPr="009A4911">
        <w:rPr>
          <w:rFonts w:ascii="Arial" w:hAnsi="Arial" w:cs="Arial"/>
          <w:i/>
          <w:iCs/>
          <w:sz w:val="24"/>
          <w:szCs w:val="24"/>
          <w:lang w:val="en-US"/>
        </w:rPr>
        <w:t>110</w:t>
      </w:r>
      <w:r w:rsidRPr="009A4911">
        <w:rPr>
          <w:rFonts w:ascii="Arial" w:hAnsi="Arial" w:cs="Arial"/>
          <w:sz w:val="24"/>
          <w:szCs w:val="24"/>
          <w:lang w:val="en-US"/>
        </w:rPr>
        <w:t>(3), 406–425. https://doi.org/10.1037/0033-2909.110.3.406</w:t>
      </w:r>
    </w:p>
    <w:p w14:paraId="7325238E"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proofErr w:type="spellStart"/>
      <w:r w:rsidRPr="009A4911">
        <w:rPr>
          <w:rFonts w:ascii="Arial" w:hAnsi="Arial" w:cs="Arial"/>
          <w:sz w:val="24"/>
          <w:szCs w:val="24"/>
          <w:lang w:val="en-US"/>
        </w:rPr>
        <w:t>Nivoli</w:t>
      </w:r>
      <w:proofErr w:type="spellEnd"/>
      <w:r w:rsidRPr="009A4911">
        <w:rPr>
          <w:rFonts w:ascii="Arial" w:hAnsi="Arial" w:cs="Arial"/>
          <w:sz w:val="24"/>
          <w:szCs w:val="24"/>
          <w:lang w:val="en-US"/>
        </w:rPr>
        <w:t xml:space="preserve">, A. M. A., </w:t>
      </w:r>
      <w:proofErr w:type="spellStart"/>
      <w:r w:rsidRPr="009A4911">
        <w:rPr>
          <w:rFonts w:ascii="Arial" w:hAnsi="Arial" w:cs="Arial"/>
          <w:sz w:val="24"/>
          <w:szCs w:val="24"/>
          <w:lang w:val="en-US"/>
        </w:rPr>
        <w:t>Murru</w:t>
      </w:r>
      <w:proofErr w:type="spellEnd"/>
      <w:r w:rsidRPr="009A4911">
        <w:rPr>
          <w:rFonts w:ascii="Arial" w:hAnsi="Arial" w:cs="Arial"/>
          <w:sz w:val="24"/>
          <w:szCs w:val="24"/>
          <w:lang w:val="en-US"/>
        </w:rPr>
        <w:t xml:space="preserve">, A., </w:t>
      </w:r>
      <w:proofErr w:type="spellStart"/>
      <w:r w:rsidRPr="009A4911">
        <w:rPr>
          <w:rFonts w:ascii="Arial" w:hAnsi="Arial" w:cs="Arial"/>
          <w:sz w:val="24"/>
          <w:szCs w:val="24"/>
          <w:lang w:val="en-US"/>
        </w:rPr>
        <w:t>Goikolea</w:t>
      </w:r>
      <w:proofErr w:type="spellEnd"/>
      <w:r w:rsidRPr="009A4911">
        <w:rPr>
          <w:rFonts w:ascii="Arial" w:hAnsi="Arial" w:cs="Arial"/>
          <w:sz w:val="24"/>
          <w:szCs w:val="24"/>
          <w:lang w:val="en-US"/>
        </w:rPr>
        <w:t>, J. M., Crespo, J. M., Montes, J. M., González-Pinto, A., García-</w:t>
      </w:r>
      <w:proofErr w:type="spellStart"/>
      <w:r w:rsidRPr="009A4911">
        <w:rPr>
          <w:rFonts w:ascii="Arial" w:hAnsi="Arial" w:cs="Arial"/>
          <w:sz w:val="24"/>
          <w:szCs w:val="24"/>
          <w:lang w:val="en-US"/>
        </w:rPr>
        <w:t>Portilla</w:t>
      </w:r>
      <w:proofErr w:type="spellEnd"/>
      <w:r w:rsidRPr="009A4911">
        <w:rPr>
          <w:rFonts w:ascii="Arial" w:hAnsi="Arial" w:cs="Arial"/>
          <w:sz w:val="24"/>
          <w:szCs w:val="24"/>
          <w:lang w:val="en-US"/>
        </w:rPr>
        <w:t xml:space="preserve">, P., </w:t>
      </w:r>
      <w:proofErr w:type="spellStart"/>
      <w:r w:rsidRPr="009A4911">
        <w:rPr>
          <w:rFonts w:ascii="Arial" w:hAnsi="Arial" w:cs="Arial"/>
          <w:sz w:val="24"/>
          <w:szCs w:val="24"/>
          <w:lang w:val="en-US"/>
        </w:rPr>
        <w:t>Bobes</w:t>
      </w:r>
      <w:proofErr w:type="spellEnd"/>
      <w:r w:rsidRPr="009A4911">
        <w:rPr>
          <w:rFonts w:ascii="Arial" w:hAnsi="Arial" w:cs="Arial"/>
          <w:sz w:val="24"/>
          <w:szCs w:val="24"/>
          <w:lang w:val="en-US"/>
        </w:rPr>
        <w:t xml:space="preserve">, J., </w:t>
      </w:r>
      <w:proofErr w:type="spellStart"/>
      <w:r w:rsidRPr="009A4911">
        <w:rPr>
          <w:rFonts w:ascii="Arial" w:hAnsi="Arial" w:cs="Arial"/>
          <w:sz w:val="24"/>
          <w:szCs w:val="24"/>
          <w:lang w:val="en-US"/>
        </w:rPr>
        <w:t>Sáiz</w:t>
      </w:r>
      <w:proofErr w:type="spellEnd"/>
      <w:r w:rsidRPr="009A4911">
        <w:rPr>
          <w:rFonts w:ascii="Arial" w:hAnsi="Arial" w:cs="Arial"/>
          <w:sz w:val="24"/>
          <w:szCs w:val="24"/>
          <w:lang w:val="en-US"/>
        </w:rPr>
        <w:t xml:space="preserve">-Ruiz, J., &amp; Vieta, E. (2012). New treatment guidelines for acute bipolar mania: A critical review. </w:t>
      </w:r>
      <w:r w:rsidRPr="009A4911">
        <w:rPr>
          <w:rFonts w:ascii="Arial" w:hAnsi="Arial" w:cs="Arial"/>
          <w:i/>
          <w:iCs/>
          <w:sz w:val="24"/>
          <w:szCs w:val="24"/>
          <w:lang w:val="en-US"/>
        </w:rPr>
        <w:t>Journal of Affective Disorders</w:t>
      </w:r>
      <w:r w:rsidRPr="009A4911">
        <w:rPr>
          <w:rFonts w:ascii="Arial" w:hAnsi="Arial" w:cs="Arial"/>
          <w:sz w:val="24"/>
          <w:szCs w:val="24"/>
          <w:lang w:val="en-US"/>
        </w:rPr>
        <w:t xml:space="preserve">, </w:t>
      </w:r>
      <w:r w:rsidRPr="009A4911">
        <w:rPr>
          <w:rFonts w:ascii="Arial" w:hAnsi="Arial" w:cs="Arial"/>
          <w:i/>
          <w:iCs/>
          <w:sz w:val="24"/>
          <w:szCs w:val="24"/>
          <w:lang w:val="en-US"/>
        </w:rPr>
        <w:t>140</w:t>
      </w:r>
      <w:r w:rsidRPr="009A4911">
        <w:rPr>
          <w:rFonts w:ascii="Arial" w:hAnsi="Arial" w:cs="Arial"/>
          <w:sz w:val="24"/>
          <w:szCs w:val="24"/>
          <w:lang w:val="en-US"/>
        </w:rPr>
        <w:t>(2), 125–141. https://doi.org/10.1016/j.jad.2011.10.015</w:t>
      </w:r>
    </w:p>
    <w:p w14:paraId="72D200CF"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proofErr w:type="spellStart"/>
      <w:r w:rsidRPr="009A4911">
        <w:rPr>
          <w:rFonts w:ascii="Arial" w:hAnsi="Arial" w:cs="Arial"/>
          <w:sz w:val="24"/>
          <w:szCs w:val="24"/>
          <w:lang w:val="en-US"/>
        </w:rPr>
        <w:t>Patelis-Siotis</w:t>
      </w:r>
      <w:proofErr w:type="spellEnd"/>
      <w:r w:rsidRPr="009A4911">
        <w:rPr>
          <w:rFonts w:ascii="Arial" w:hAnsi="Arial" w:cs="Arial"/>
          <w:sz w:val="24"/>
          <w:szCs w:val="24"/>
          <w:lang w:val="en-US"/>
        </w:rPr>
        <w:t xml:space="preserve">, I. (2001). Cognitive-behavioral therapy: applications for the management of bipolar disorder. </w:t>
      </w:r>
      <w:r w:rsidRPr="009A4911">
        <w:rPr>
          <w:rFonts w:ascii="Arial" w:hAnsi="Arial" w:cs="Arial"/>
          <w:i/>
          <w:iCs/>
          <w:sz w:val="24"/>
          <w:szCs w:val="24"/>
          <w:lang w:val="en-US"/>
        </w:rPr>
        <w:t>Bipolar Disorders</w:t>
      </w:r>
      <w:r w:rsidRPr="009A4911">
        <w:rPr>
          <w:rFonts w:ascii="Arial" w:hAnsi="Arial" w:cs="Arial"/>
          <w:sz w:val="24"/>
          <w:szCs w:val="24"/>
          <w:lang w:val="en-US"/>
        </w:rPr>
        <w:t xml:space="preserve">, </w:t>
      </w:r>
      <w:r w:rsidRPr="009A4911">
        <w:rPr>
          <w:rFonts w:ascii="Arial" w:hAnsi="Arial" w:cs="Arial"/>
          <w:i/>
          <w:iCs/>
          <w:sz w:val="24"/>
          <w:szCs w:val="24"/>
          <w:lang w:val="en-US"/>
        </w:rPr>
        <w:t>3</w:t>
      </w:r>
      <w:r w:rsidRPr="009A4911">
        <w:rPr>
          <w:rFonts w:ascii="Arial" w:hAnsi="Arial" w:cs="Arial"/>
          <w:sz w:val="24"/>
          <w:szCs w:val="24"/>
          <w:lang w:val="en-US"/>
        </w:rPr>
        <w:t>(1), 1–10. https://doi.org/10.1034/j.1399-5618.2001.030101.x</w:t>
      </w:r>
    </w:p>
    <w:p w14:paraId="7D75F9B6"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Potash, J. B., &amp; DePaulo Jr, J. R. (2000). Searching high and low: a review of the genetics of bipolar disorder. </w:t>
      </w:r>
      <w:r w:rsidRPr="009A4911">
        <w:rPr>
          <w:rFonts w:ascii="Arial" w:hAnsi="Arial" w:cs="Arial"/>
          <w:i/>
          <w:iCs/>
          <w:sz w:val="24"/>
          <w:szCs w:val="24"/>
          <w:lang w:val="en-US"/>
        </w:rPr>
        <w:t>Bipolar Disorders</w:t>
      </w:r>
      <w:r w:rsidRPr="009A4911">
        <w:rPr>
          <w:rFonts w:ascii="Arial" w:hAnsi="Arial" w:cs="Arial"/>
          <w:sz w:val="24"/>
          <w:szCs w:val="24"/>
          <w:lang w:val="en-US"/>
        </w:rPr>
        <w:t xml:space="preserve">, </w:t>
      </w:r>
      <w:r w:rsidRPr="009A4911">
        <w:rPr>
          <w:rFonts w:ascii="Arial" w:hAnsi="Arial" w:cs="Arial"/>
          <w:i/>
          <w:iCs/>
          <w:sz w:val="24"/>
          <w:szCs w:val="24"/>
          <w:lang w:val="en-US"/>
        </w:rPr>
        <w:t>2</w:t>
      </w:r>
      <w:r w:rsidRPr="009A4911">
        <w:rPr>
          <w:rFonts w:ascii="Arial" w:hAnsi="Arial" w:cs="Arial"/>
          <w:sz w:val="24"/>
          <w:szCs w:val="24"/>
          <w:lang w:val="en-US"/>
        </w:rPr>
        <w:t>(1), 8–26. https://doi.org/10.1034/j.1399-5618.2000.020103.x</w:t>
      </w:r>
    </w:p>
    <w:p w14:paraId="31F9A657" w14:textId="77777777" w:rsidR="009A4911" w:rsidRPr="009A4911" w:rsidRDefault="009A4911" w:rsidP="009A4911">
      <w:pPr>
        <w:widowControl w:val="0"/>
        <w:autoSpaceDE w:val="0"/>
        <w:autoSpaceDN w:val="0"/>
        <w:adjustRightInd w:val="0"/>
        <w:spacing w:after="0" w:line="480" w:lineRule="auto"/>
        <w:ind w:left="720" w:hanging="720"/>
        <w:rPr>
          <w:rFonts w:ascii="Arial" w:hAnsi="Arial" w:cs="Arial"/>
          <w:sz w:val="24"/>
          <w:szCs w:val="24"/>
          <w:lang w:val="en-US"/>
        </w:rPr>
      </w:pPr>
      <w:r w:rsidRPr="009A4911">
        <w:rPr>
          <w:rFonts w:ascii="Arial" w:hAnsi="Arial" w:cs="Arial"/>
          <w:sz w:val="24"/>
          <w:szCs w:val="24"/>
          <w:lang w:val="en-US"/>
        </w:rPr>
        <w:t xml:space="preserve">Schneiderman, N., </w:t>
      </w:r>
      <w:proofErr w:type="spellStart"/>
      <w:r w:rsidRPr="009A4911">
        <w:rPr>
          <w:rFonts w:ascii="Arial" w:hAnsi="Arial" w:cs="Arial"/>
          <w:sz w:val="24"/>
          <w:szCs w:val="24"/>
          <w:lang w:val="en-US"/>
        </w:rPr>
        <w:t>Ironson</w:t>
      </w:r>
      <w:proofErr w:type="spellEnd"/>
      <w:r w:rsidRPr="009A4911">
        <w:rPr>
          <w:rFonts w:ascii="Arial" w:hAnsi="Arial" w:cs="Arial"/>
          <w:sz w:val="24"/>
          <w:szCs w:val="24"/>
          <w:lang w:val="en-US"/>
        </w:rPr>
        <w:t xml:space="preserve">, G., &amp; Siegel, S. D. (2005). Stress and Health: Psychological, Behavioral, and Biological Determinants. </w:t>
      </w:r>
      <w:r w:rsidRPr="009A4911">
        <w:rPr>
          <w:rFonts w:ascii="Arial" w:hAnsi="Arial" w:cs="Arial"/>
          <w:i/>
          <w:iCs/>
          <w:sz w:val="24"/>
          <w:szCs w:val="24"/>
          <w:lang w:val="en-US"/>
        </w:rPr>
        <w:t>Annual Review of Clinical Psychology</w:t>
      </w:r>
      <w:r w:rsidRPr="009A4911">
        <w:rPr>
          <w:rFonts w:ascii="Arial" w:hAnsi="Arial" w:cs="Arial"/>
          <w:sz w:val="24"/>
          <w:szCs w:val="24"/>
          <w:lang w:val="en-US"/>
        </w:rPr>
        <w:t xml:space="preserve">, </w:t>
      </w:r>
      <w:r w:rsidRPr="009A4911">
        <w:rPr>
          <w:rFonts w:ascii="Arial" w:hAnsi="Arial" w:cs="Arial"/>
          <w:i/>
          <w:iCs/>
          <w:sz w:val="24"/>
          <w:szCs w:val="24"/>
          <w:lang w:val="en-US"/>
        </w:rPr>
        <w:t>1</w:t>
      </w:r>
      <w:r w:rsidRPr="009A4911">
        <w:rPr>
          <w:rFonts w:ascii="Arial" w:hAnsi="Arial" w:cs="Arial"/>
          <w:sz w:val="24"/>
          <w:szCs w:val="24"/>
          <w:lang w:val="en-US"/>
        </w:rPr>
        <w:t>(1), 607–628. https://doi.org/10.1146/annurev.clinpsy.1.102803.144141</w:t>
      </w:r>
    </w:p>
    <w:p w14:paraId="68ADEFB4" w14:textId="77777777" w:rsidR="009A4911" w:rsidRPr="009A4911" w:rsidRDefault="009A4911" w:rsidP="00285FF8">
      <w:pPr>
        <w:spacing w:line="360" w:lineRule="auto"/>
        <w:rPr>
          <w:rFonts w:ascii="Arial" w:hAnsi="Arial" w:cs="Arial"/>
          <w:sz w:val="24"/>
          <w:szCs w:val="24"/>
        </w:rPr>
      </w:pPr>
    </w:p>
    <w:p w14:paraId="72222042" w14:textId="67FA8F24" w:rsidR="009A4911" w:rsidRPr="009A4911" w:rsidRDefault="009A4911" w:rsidP="00285FF8">
      <w:pPr>
        <w:spacing w:line="360" w:lineRule="auto"/>
        <w:rPr>
          <w:rFonts w:ascii="Arial" w:hAnsi="Arial" w:cs="Arial"/>
          <w:b/>
          <w:bCs/>
          <w:sz w:val="24"/>
          <w:szCs w:val="24"/>
        </w:rPr>
      </w:pPr>
    </w:p>
    <w:sectPr w:rsidR="009A4911" w:rsidRPr="009A4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56F1D"/>
    <w:multiLevelType w:val="hybridMultilevel"/>
    <w:tmpl w:val="933CF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52B3B"/>
    <w:multiLevelType w:val="multilevel"/>
    <w:tmpl w:val="67B8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1328A7"/>
    <w:multiLevelType w:val="hybridMultilevel"/>
    <w:tmpl w:val="9FECC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D03C5"/>
    <w:multiLevelType w:val="hybridMultilevel"/>
    <w:tmpl w:val="8DD255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71D28B7"/>
    <w:multiLevelType w:val="multilevel"/>
    <w:tmpl w:val="6EEA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341B7E"/>
    <w:multiLevelType w:val="hybridMultilevel"/>
    <w:tmpl w:val="CD48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711335"/>
    <w:multiLevelType w:val="hybridMultilevel"/>
    <w:tmpl w:val="F922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855EA1"/>
    <w:multiLevelType w:val="hybridMultilevel"/>
    <w:tmpl w:val="DC02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0D1449"/>
    <w:multiLevelType w:val="multilevel"/>
    <w:tmpl w:val="F192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496DD9"/>
    <w:multiLevelType w:val="hybridMultilevel"/>
    <w:tmpl w:val="CD46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1"/>
  </w:num>
  <w:num w:numId="5">
    <w:abstractNumId w:val="9"/>
  </w:num>
  <w:num w:numId="6">
    <w:abstractNumId w:val="2"/>
  </w:num>
  <w:num w:numId="7">
    <w:abstractNumId w:val="0"/>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79"/>
    <w:rsid w:val="000227BB"/>
    <w:rsid w:val="000258A6"/>
    <w:rsid w:val="00026BA1"/>
    <w:rsid w:val="00027FCA"/>
    <w:rsid w:val="00032842"/>
    <w:rsid w:val="00040B15"/>
    <w:rsid w:val="00056CC7"/>
    <w:rsid w:val="0005740C"/>
    <w:rsid w:val="00057846"/>
    <w:rsid w:val="000644DC"/>
    <w:rsid w:val="00077EF0"/>
    <w:rsid w:val="00091D44"/>
    <w:rsid w:val="000A13A3"/>
    <w:rsid w:val="000C5A15"/>
    <w:rsid w:val="000D05B4"/>
    <w:rsid w:val="000D4490"/>
    <w:rsid w:val="000F1973"/>
    <w:rsid w:val="00111B1F"/>
    <w:rsid w:val="00127847"/>
    <w:rsid w:val="00133DCB"/>
    <w:rsid w:val="00135646"/>
    <w:rsid w:val="001372AF"/>
    <w:rsid w:val="00140379"/>
    <w:rsid w:val="00140F10"/>
    <w:rsid w:val="00147F9D"/>
    <w:rsid w:val="001573A3"/>
    <w:rsid w:val="00163542"/>
    <w:rsid w:val="00166AC8"/>
    <w:rsid w:val="00172C8A"/>
    <w:rsid w:val="001853B3"/>
    <w:rsid w:val="00191DA3"/>
    <w:rsid w:val="001B136E"/>
    <w:rsid w:val="001B247A"/>
    <w:rsid w:val="001C687E"/>
    <w:rsid w:val="001C731B"/>
    <w:rsid w:val="001D3462"/>
    <w:rsid w:val="001F39D5"/>
    <w:rsid w:val="0020468F"/>
    <w:rsid w:val="00207B29"/>
    <w:rsid w:val="00210E4F"/>
    <w:rsid w:val="00214481"/>
    <w:rsid w:val="0027757A"/>
    <w:rsid w:val="00285FF8"/>
    <w:rsid w:val="00287449"/>
    <w:rsid w:val="00291F84"/>
    <w:rsid w:val="00293DAC"/>
    <w:rsid w:val="002A28FD"/>
    <w:rsid w:val="002A5D10"/>
    <w:rsid w:val="002C094F"/>
    <w:rsid w:val="002C1AF1"/>
    <w:rsid w:val="002C2678"/>
    <w:rsid w:val="002C66C1"/>
    <w:rsid w:val="002D2727"/>
    <w:rsid w:val="002D4252"/>
    <w:rsid w:val="002E3641"/>
    <w:rsid w:val="002F4D21"/>
    <w:rsid w:val="00300AAD"/>
    <w:rsid w:val="00301D57"/>
    <w:rsid w:val="0031253C"/>
    <w:rsid w:val="00317EE2"/>
    <w:rsid w:val="0032064C"/>
    <w:rsid w:val="003240C5"/>
    <w:rsid w:val="00350889"/>
    <w:rsid w:val="00351041"/>
    <w:rsid w:val="00351F3F"/>
    <w:rsid w:val="00363A23"/>
    <w:rsid w:val="00363D53"/>
    <w:rsid w:val="00363DA1"/>
    <w:rsid w:val="00374926"/>
    <w:rsid w:val="003758DB"/>
    <w:rsid w:val="003C191A"/>
    <w:rsid w:val="003C584D"/>
    <w:rsid w:val="003E0B8F"/>
    <w:rsid w:val="003E311F"/>
    <w:rsid w:val="004023A7"/>
    <w:rsid w:val="00421C9E"/>
    <w:rsid w:val="00424260"/>
    <w:rsid w:val="00432E1C"/>
    <w:rsid w:val="0044061F"/>
    <w:rsid w:val="004412B3"/>
    <w:rsid w:val="00445923"/>
    <w:rsid w:val="0046084D"/>
    <w:rsid w:val="00463CB2"/>
    <w:rsid w:val="004861D7"/>
    <w:rsid w:val="00491A92"/>
    <w:rsid w:val="00496E0E"/>
    <w:rsid w:val="004B53B6"/>
    <w:rsid w:val="004D5A8D"/>
    <w:rsid w:val="004E2CCF"/>
    <w:rsid w:val="00502436"/>
    <w:rsid w:val="00512569"/>
    <w:rsid w:val="00513B20"/>
    <w:rsid w:val="005203E0"/>
    <w:rsid w:val="00530CBD"/>
    <w:rsid w:val="00550B4F"/>
    <w:rsid w:val="005606C0"/>
    <w:rsid w:val="00561C24"/>
    <w:rsid w:val="005859F1"/>
    <w:rsid w:val="00594889"/>
    <w:rsid w:val="00595D4C"/>
    <w:rsid w:val="005A538B"/>
    <w:rsid w:val="005A62AC"/>
    <w:rsid w:val="005B099E"/>
    <w:rsid w:val="005D7FB4"/>
    <w:rsid w:val="005E684F"/>
    <w:rsid w:val="006101D8"/>
    <w:rsid w:val="00611662"/>
    <w:rsid w:val="00612BD7"/>
    <w:rsid w:val="006174FF"/>
    <w:rsid w:val="00630843"/>
    <w:rsid w:val="0064290A"/>
    <w:rsid w:val="00673239"/>
    <w:rsid w:val="00677A8E"/>
    <w:rsid w:val="006822F0"/>
    <w:rsid w:val="00696297"/>
    <w:rsid w:val="006A78D2"/>
    <w:rsid w:val="006C6A57"/>
    <w:rsid w:val="006D1A3D"/>
    <w:rsid w:val="006E58BF"/>
    <w:rsid w:val="006F7111"/>
    <w:rsid w:val="007124AF"/>
    <w:rsid w:val="00712679"/>
    <w:rsid w:val="00712F21"/>
    <w:rsid w:val="007205F0"/>
    <w:rsid w:val="007334FB"/>
    <w:rsid w:val="00746667"/>
    <w:rsid w:val="007534A3"/>
    <w:rsid w:val="00754204"/>
    <w:rsid w:val="00756E0A"/>
    <w:rsid w:val="00762899"/>
    <w:rsid w:val="00783E15"/>
    <w:rsid w:val="0079429D"/>
    <w:rsid w:val="007B1E1C"/>
    <w:rsid w:val="007B3B6F"/>
    <w:rsid w:val="007B42C1"/>
    <w:rsid w:val="007C3D69"/>
    <w:rsid w:val="007D2C52"/>
    <w:rsid w:val="007E0276"/>
    <w:rsid w:val="007F0D79"/>
    <w:rsid w:val="007F3115"/>
    <w:rsid w:val="0081743B"/>
    <w:rsid w:val="008207FC"/>
    <w:rsid w:val="00830F76"/>
    <w:rsid w:val="008353FF"/>
    <w:rsid w:val="008371AE"/>
    <w:rsid w:val="0085612C"/>
    <w:rsid w:val="00862A9D"/>
    <w:rsid w:val="00875505"/>
    <w:rsid w:val="00883D7E"/>
    <w:rsid w:val="008A04D6"/>
    <w:rsid w:val="008B0468"/>
    <w:rsid w:val="008B2CB9"/>
    <w:rsid w:val="008B5AF5"/>
    <w:rsid w:val="008C54EB"/>
    <w:rsid w:val="008D45F6"/>
    <w:rsid w:val="008E3603"/>
    <w:rsid w:val="008E4BB0"/>
    <w:rsid w:val="008F1365"/>
    <w:rsid w:val="00911257"/>
    <w:rsid w:val="009148A9"/>
    <w:rsid w:val="0092776C"/>
    <w:rsid w:val="00941E3A"/>
    <w:rsid w:val="009447B6"/>
    <w:rsid w:val="0094643E"/>
    <w:rsid w:val="0095246C"/>
    <w:rsid w:val="00953E34"/>
    <w:rsid w:val="00960959"/>
    <w:rsid w:val="009752F5"/>
    <w:rsid w:val="00984894"/>
    <w:rsid w:val="00990080"/>
    <w:rsid w:val="00990A58"/>
    <w:rsid w:val="009A4911"/>
    <w:rsid w:val="009B66AC"/>
    <w:rsid w:val="009C23A6"/>
    <w:rsid w:val="009D0E22"/>
    <w:rsid w:val="009F162A"/>
    <w:rsid w:val="00A01852"/>
    <w:rsid w:val="00A13128"/>
    <w:rsid w:val="00A35CC8"/>
    <w:rsid w:val="00A53FF8"/>
    <w:rsid w:val="00A60595"/>
    <w:rsid w:val="00A63394"/>
    <w:rsid w:val="00A743E2"/>
    <w:rsid w:val="00A84071"/>
    <w:rsid w:val="00A96342"/>
    <w:rsid w:val="00AB44D0"/>
    <w:rsid w:val="00AB58F8"/>
    <w:rsid w:val="00AD40F7"/>
    <w:rsid w:val="00AE3E94"/>
    <w:rsid w:val="00AF2496"/>
    <w:rsid w:val="00AF2B61"/>
    <w:rsid w:val="00AF6A4D"/>
    <w:rsid w:val="00B01C1E"/>
    <w:rsid w:val="00B0500A"/>
    <w:rsid w:val="00B24820"/>
    <w:rsid w:val="00B42CEF"/>
    <w:rsid w:val="00B47F2E"/>
    <w:rsid w:val="00B5045F"/>
    <w:rsid w:val="00B72455"/>
    <w:rsid w:val="00B74DF6"/>
    <w:rsid w:val="00B771B5"/>
    <w:rsid w:val="00B87488"/>
    <w:rsid w:val="00B90AB1"/>
    <w:rsid w:val="00B931E0"/>
    <w:rsid w:val="00BA67F0"/>
    <w:rsid w:val="00BA7B14"/>
    <w:rsid w:val="00BB1FF1"/>
    <w:rsid w:val="00BB4068"/>
    <w:rsid w:val="00BB7914"/>
    <w:rsid w:val="00BD00BE"/>
    <w:rsid w:val="00BF322F"/>
    <w:rsid w:val="00C06EA6"/>
    <w:rsid w:val="00C123C1"/>
    <w:rsid w:val="00C12482"/>
    <w:rsid w:val="00C16F87"/>
    <w:rsid w:val="00C20430"/>
    <w:rsid w:val="00C31636"/>
    <w:rsid w:val="00C33265"/>
    <w:rsid w:val="00C47E8C"/>
    <w:rsid w:val="00C5406E"/>
    <w:rsid w:val="00C54B48"/>
    <w:rsid w:val="00C57057"/>
    <w:rsid w:val="00C64AA9"/>
    <w:rsid w:val="00C65434"/>
    <w:rsid w:val="00C711B9"/>
    <w:rsid w:val="00C800CB"/>
    <w:rsid w:val="00C83A58"/>
    <w:rsid w:val="00C923BE"/>
    <w:rsid w:val="00C97087"/>
    <w:rsid w:val="00C977AC"/>
    <w:rsid w:val="00CC64CE"/>
    <w:rsid w:val="00CD549D"/>
    <w:rsid w:val="00CE00B6"/>
    <w:rsid w:val="00CF193D"/>
    <w:rsid w:val="00D25A4B"/>
    <w:rsid w:val="00D41591"/>
    <w:rsid w:val="00D83E88"/>
    <w:rsid w:val="00D85EDA"/>
    <w:rsid w:val="00D86E5F"/>
    <w:rsid w:val="00D9204E"/>
    <w:rsid w:val="00D92E06"/>
    <w:rsid w:val="00D964D6"/>
    <w:rsid w:val="00D9727B"/>
    <w:rsid w:val="00DB12E6"/>
    <w:rsid w:val="00DC2A5E"/>
    <w:rsid w:val="00DD0E49"/>
    <w:rsid w:val="00DD21F5"/>
    <w:rsid w:val="00DE3380"/>
    <w:rsid w:val="00DE5B17"/>
    <w:rsid w:val="00DF0850"/>
    <w:rsid w:val="00DF585A"/>
    <w:rsid w:val="00E04F2D"/>
    <w:rsid w:val="00E07D07"/>
    <w:rsid w:val="00E10F42"/>
    <w:rsid w:val="00E26792"/>
    <w:rsid w:val="00E26802"/>
    <w:rsid w:val="00E302A4"/>
    <w:rsid w:val="00E30978"/>
    <w:rsid w:val="00E312DD"/>
    <w:rsid w:val="00E42EE7"/>
    <w:rsid w:val="00E540CC"/>
    <w:rsid w:val="00E65074"/>
    <w:rsid w:val="00E657D4"/>
    <w:rsid w:val="00E743B9"/>
    <w:rsid w:val="00E748BC"/>
    <w:rsid w:val="00E80C33"/>
    <w:rsid w:val="00E86430"/>
    <w:rsid w:val="00EA0DF2"/>
    <w:rsid w:val="00EA22AE"/>
    <w:rsid w:val="00EA5482"/>
    <w:rsid w:val="00EF0E8A"/>
    <w:rsid w:val="00EF283E"/>
    <w:rsid w:val="00F10D5C"/>
    <w:rsid w:val="00F13DBF"/>
    <w:rsid w:val="00F14E42"/>
    <w:rsid w:val="00F16F43"/>
    <w:rsid w:val="00F21286"/>
    <w:rsid w:val="00F34A68"/>
    <w:rsid w:val="00F45636"/>
    <w:rsid w:val="00F81B3D"/>
    <w:rsid w:val="00F847C7"/>
    <w:rsid w:val="00F91A5F"/>
    <w:rsid w:val="00F939BE"/>
    <w:rsid w:val="00FA1D2D"/>
    <w:rsid w:val="00FA446F"/>
    <w:rsid w:val="00FA5FE4"/>
    <w:rsid w:val="00FC27E4"/>
    <w:rsid w:val="00FE5B1B"/>
    <w:rsid w:val="00FE7A0C"/>
    <w:rsid w:val="00FF0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4A0C9"/>
  <w15:chartTrackingRefBased/>
  <w15:docId w15:val="{52F675BC-2571-4C49-9FFC-87CEA7B49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A5D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3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0CBD"/>
    <w:pPr>
      <w:ind w:left="720"/>
      <w:contextualSpacing/>
    </w:pPr>
  </w:style>
  <w:style w:type="character" w:styleId="Strong">
    <w:name w:val="Strong"/>
    <w:basedOn w:val="DefaultParagraphFont"/>
    <w:uiPriority w:val="22"/>
    <w:qFormat/>
    <w:rsid w:val="00DD0E49"/>
    <w:rPr>
      <w:b/>
      <w:bCs/>
    </w:rPr>
  </w:style>
  <w:style w:type="character" w:styleId="Hyperlink">
    <w:name w:val="Hyperlink"/>
    <w:basedOn w:val="DefaultParagraphFont"/>
    <w:uiPriority w:val="99"/>
    <w:unhideWhenUsed/>
    <w:rsid w:val="007E0276"/>
    <w:rPr>
      <w:color w:val="0000FF"/>
      <w:u w:val="single"/>
    </w:rPr>
  </w:style>
  <w:style w:type="character" w:styleId="UnresolvedMention">
    <w:name w:val="Unresolved Mention"/>
    <w:basedOn w:val="DefaultParagraphFont"/>
    <w:uiPriority w:val="99"/>
    <w:semiHidden/>
    <w:unhideWhenUsed/>
    <w:rsid w:val="002F4D21"/>
    <w:rPr>
      <w:color w:val="605E5C"/>
      <w:shd w:val="clear" w:color="auto" w:fill="E1DFDD"/>
    </w:rPr>
  </w:style>
  <w:style w:type="character" w:customStyle="1" w:styleId="Heading3Char">
    <w:name w:val="Heading 3 Char"/>
    <w:basedOn w:val="DefaultParagraphFont"/>
    <w:link w:val="Heading3"/>
    <w:uiPriority w:val="9"/>
    <w:semiHidden/>
    <w:rsid w:val="002A5D1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82933">
      <w:bodyDiv w:val="1"/>
      <w:marLeft w:val="0"/>
      <w:marRight w:val="0"/>
      <w:marTop w:val="0"/>
      <w:marBottom w:val="0"/>
      <w:divBdr>
        <w:top w:val="none" w:sz="0" w:space="0" w:color="auto"/>
        <w:left w:val="none" w:sz="0" w:space="0" w:color="auto"/>
        <w:bottom w:val="none" w:sz="0" w:space="0" w:color="auto"/>
        <w:right w:val="none" w:sz="0" w:space="0" w:color="auto"/>
      </w:divBdr>
    </w:div>
    <w:div w:id="207381302">
      <w:bodyDiv w:val="1"/>
      <w:marLeft w:val="0"/>
      <w:marRight w:val="0"/>
      <w:marTop w:val="0"/>
      <w:marBottom w:val="0"/>
      <w:divBdr>
        <w:top w:val="none" w:sz="0" w:space="0" w:color="auto"/>
        <w:left w:val="none" w:sz="0" w:space="0" w:color="auto"/>
        <w:bottom w:val="none" w:sz="0" w:space="0" w:color="auto"/>
        <w:right w:val="none" w:sz="0" w:space="0" w:color="auto"/>
      </w:divBdr>
    </w:div>
    <w:div w:id="699672163">
      <w:bodyDiv w:val="1"/>
      <w:marLeft w:val="0"/>
      <w:marRight w:val="0"/>
      <w:marTop w:val="0"/>
      <w:marBottom w:val="0"/>
      <w:divBdr>
        <w:top w:val="none" w:sz="0" w:space="0" w:color="auto"/>
        <w:left w:val="none" w:sz="0" w:space="0" w:color="auto"/>
        <w:bottom w:val="none" w:sz="0" w:space="0" w:color="auto"/>
        <w:right w:val="none" w:sz="0" w:space="0" w:color="auto"/>
      </w:divBdr>
    </w:div>
    <w:div w:id="719091176">
      <w:bodyDiv w:val="1"/>
      <w:marLeft w:val="0"/>
      <w:marRight w:val="0"/>
      <w:marTop w:val="0"/>
      <w:marBottom w:val="0"/>
      <w:divBdr>
        <w:top w:val="none" w:sz="0" w:space="0" w:color="auto"/>
        <w:left w:val="none" w:sz="0" w:space="0" w:color="auto"/>
        <w:bottom w:val="none" w:sz="0" w:space="0" w:color="auto"/>
        <w:right w:val="none" w:sz="0" w:space="0" w:color="auto"/>
      </w:divBdr>
    </w:div>
    <w:div w:id="835806838">
      <w:bodyDiv w:val="1"/>
      <w:marLeft w:val="0"/>
      <w:marRight w:val="0"/>
      <w:marTop w:val="0"/>
      <w:marBottom w:val="0"/>
      <w:divBdr>
        <w:top w:val="none" w:sz="0" w:space="0" w:color="auto"/>
        <w:left w:val="none" w:sz="0" w:space="0" w:color="auto"/>
        <w:bottom w:val="none" w:sz="0" w:space="0" w:color="auto"/>
        <w:right w:val="none" w:sz="0" w:space="0" w:color="auto"/>
      </w:divBdr>
    </w:div>
    <w:div w:id="141015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3272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Labuda</dc:creator>
  <cp:keywords/>
  <dc:description/>
  <cp:lastModifiedBy>Ewa Labuda</cp:lastModifiedBy>
  <cp:revision>2</cp:revision>
  <dcterms:created xsi:type="dcterms:W3CDTF">2021-01-22T18:11:00Z</dcterms:created>
  <dcterms:modified xsi:type="dcterms:W3CDTF">2021-01-22T18:11:00Z</dcterms:modified>
</cp:coreProperties>
</file>