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2F8" w:rsidRPr="008E225E" w:rsidRDefault="00B5731A" w:rsidP="00C7534C">
      <w:pPr>
        <w:spacing w:line="360" w:lineRule="auto"/>
        <w:jc w:val="both"/>
        <w:rPr>
          <w:rFonts w:ascii="Arial" w:hAnsi="Arial" w:cs="Arial"/>
          <w:sz w:val="24"/>
          <w:szCs w:val="24"/>
        </w:rPr>
      </w:pPr>
      <w:bookmarkStart w:id="0" w:name="_Hlk132508670"/>
      <w:bookmarkEnd w:id="0"/>
      <w:r w:rsidRPr="008E225E">
        <w:rPr>
          <w:rFonts w:ascii="Arial" w:hAnsi="Arial" w:cs="Arial"/>
          <w:noProof/>
          <w:sz w:val="24"/>
          <w:szCs w:val="24"/>
        </w:rPr>
        <w:drawing>
          <wp:inline distT="0" distB="0" distL="0" distR="0" wp14:anchorId="7B0E6839" wp14:editId="72C14678">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8"/>
                    <a:stretch>
                      <a:fillRect/>
                    </a:stretch>
                  </pic:blipFill>
                  <pic:spPr>
                    <a:xfrm>
                      <a:off x="0" y="0"/>
                      <a:ext cx="5675578" cy="925599"/>
                    </a:xfrm>
                    <a:prstGeom prst="rect">
                      <a:avLst/>
                    </a:prstGeom>
                  </pic:spPr>
                </pic:pic>
              </a:graphicData>
            </a:graphic>
          </wp:inline>
        </w:drawing>
      </w:r>
    </w:p>
    <w:p w:rsidR="00B5731A" w:rsidRPr="008E225E" w:rsidRDefault="00B5731A" w:rsidP="00C7534C">
      <w:pPr>
        <w:spacing w:line="360" w:lineRule="auto"/>
        <w:jc w:val="both"/>
        <w:rPr>
          <w:rFonts w:ascii="Arial" w:hAnsi="Arial" w:cs="Arial"/>
          <w:sz w:val="24"/>
          <w:szCs w:val="24"/>
        </w:rPr>
      </w:pP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Research Proposal</w:t>
      </w: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ACFA 7004</w:t>
      </w:r>
    </w:p>
    <w:p w:rsidR="001107D8" w:rsidRPr="00875BA4" w:rsidRDefault="001107D8" w:rsidP="001107D8">
      <w:pPr>
        <w:rPr>
          <w:rFonts w:ascii="Arial" w:hAnsi="Arial" w:cs="Arial"/>
        </w:rPr>
      </w:pPr>
    </w:p>
    <w:p w:rsidR="004777FD" w:rsidRPr="00875BA4" w:rsidRDefault="004777FD" w:rsidP="004777FD">
      <w:pPr>
        <w:spacing w:line="276" w:lineRule="auto"/>
        <w:jc w:val="center"/>
        <w:rPr>
          <w:rFonts w:ascii="Arial" w:hAnsi="Arial" w:cs="Arial"/>
          <w:color w:val="2F5496" w:themeColor="accent1" w:themeShade="BF"/>
        </w:rPr>
      </w:pPr>
    </w:p>
    <w:p w:rsidR="004777FD" w:rsidRPr="00875BA4" w:rsidRDefault="004777FD" w:rsidP="004777FD">
      <w:pPr>
        <w:pStyle w:val="Title"/>
        <w:spacing w:line="276" w:lineRule="auto"/>
        <w:jc w:val="center"/>
        <w:rPr>
          <w:rFonts w:ascii="Arial" w:hAnsi="Arial" w:cs="Arial"/>
          <w:color w:val="2F5496" w:themeColor="accent1" w:themeShade="BF"/>
        </w:rPr>
      </w:pPr>
      <w:r w:rsidRPr="00875BA4">
        <w:rPr>
          <w:rFonts w:ascii="Arial" w:hAnsi="Arial" w:cs="Arial"/>
          <w:color w:val="2F5496" w:themeColor="accent1" w:themeShade="BF"/>
        </w:rPr>
        <w:t>Cybersecurity Threats Analysis and Responses in Government and Business</w:t>
      </w:r>
    </w:p>
    <w:p w:rsidR="004777FD" w:rsidRPr="00875BA4" w:rsidRDefault="004777FD" w:rsidP="004777FD">
      <w:pPr>
        <w:jc w:val="center"/>
        <w:rPr>
          <w:rFonts w:ascii="Arial" w:hAnsi="Arial" w:cs="Arial"/>
        </w:rPr>
      </w:pPr>
    </w:p>
    <w:p w:rsidR="00B5731A" w:rsidRPr="001107D8" w:rsidRDefault="004777FD" w:rsidP="001107D8">
      <w:pPr>
        <w:spacing w:line="360" w:lineRule="auto"/>
        <w:jc w:val="center"/>
        <w:rPr>
          <w:rFonts w:cstheme="minorHAnsi"/>
          <w:sz w:val="52"/>
          <w:szCs w:val="52"/>
        </w:rPr>
      </w:pPr>
      <w:r w:rsidRPr="004777FD">
        <w:rPr>
          <w:rFonts w:cstheme="minorHAnsi"/>
          <w:sz w:val="52"/>
          <w:szCs w:val="52"/>
        </w:rPr>
        <w:t>A Case Study, United Kingdom.</w:t>
      </w:r>
    </w:p>
    <w:p w:rsidR="001107D8" w:rsidRDefault="001107D8" w:rsidP="001107D8">
      <w:pPr>
        <w:spacing w:line="360" w:lineRule="auto"/>
        <w:jc w:val="center"/>
        <w:rPr>
          <w:rFonts w:ascii="Arial" w:hAnsi="Arial" w:cs="Arial"/>
          <w:color w:val="2F5496" w:themeColor="accent1" w:themeShade="BF"/>
          <w:sz w:val="40"/>
          <w:szCs w:val="40"/>
        </w:rPr>
      </w:pPr>
    </w:p>
    <w:p w:rsidR="00B5731A" w:rsidRPr="001107D8" w:rsidRDefault="001107D8" w:rsidP="001107D8">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rsidR="001107D8" w:rsidRPr="001107D8" w:rsidRDefault="001107D8" w:rsidP="001107D8">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David Ntino</w:t>
      </w:r>
      <w:r>
        <w:rPr>
          <w:rFonts w:ascii="Arial" w:hAnsi="Arial" w:cs="Arial"/>
          <w:color w:val="2F5496" w:themeColor="accent1" w:themeShade="BF"/>
          <w:sz w:val="40"/>
          <w:szCs w:val="40"/>
        </w:rPr>
        <w:t xml:space="preserve"> (2225674)</w:t>
      </w: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1107D8" w:rsidRDefault="001107D8" w:rsidP="001107D8">
      <w:pPr>
        <w:spacing w:line="360" w:lineRule="auto"/>
        <w:jc w:val="center"/>
        <w:rPr>
          <w:rFonts w:cstheme="minorHAnsi"/>
          <w:sz w:val="40"/>
          <w:szCs w:val="40"/>
        </w:rPr>
      </w:pPr>
      <w:r w:rsidRPr="001107D8">
        <w:rPr>
          <w:rFonts w:cstheme="minorHAnsi"/>
          <w:sz w:val="40"/>
          <w:szCs w:val="40"/>
        </w:rPr>
        <w:t>April 2023</w:t>
      </w:r>
    </w:p>
    <w:p w:rsidR="00B5731A" w:rsidRPr="008E225E" w:rsidRDefault="00B5731A" w:rsidP="00C7534C">
      <w:pPr>
        <w:spacing w:line="360" w:lineRule="auto"/>
        <w:jc w:val="both"/>
        <w:rPr>
          <w:rFonts w:ascii="Arial" w:hAnsi="Arial" w:cs="Arial"/>
          <w:sz w:val="24"/>
          <w:szCs w:val="24"/>
        </w:rPr>
      </w:pPr>
    </w:p>
    <w:p w:rsidR="00B5731A" w:rsidRPr="001107D8" w:rsidRDefault="00B5731A" w:rsidP="00C7534C">
      <w:pPr>
        <w:spacing w:line="360" w:lineRule="auto"/>
        <w:jc w:val="both"/>
        <w:rPr>
          <w:rFonts w:ascii="Arial" w:hAnsi="Arial" w:cs="Arial"/>
          <w:sz w:val="20"/>
          <w:szCs w:val="20"/>
        </w:rPr>
      </w:pPr>
    </w:p>
    <w:sdt>
      <w:sdtPr>
        <w:rPr>
          <w:rFonts w:asciiTheme="minorHAnsi" w:eastAsiaTheme="minorHAnsi" w:hAnsiTheme="minorHAnsi" w:cstheme="minorBidi"/>
          <w:color w:val="auto"/>
          <w:kern w:val="2"/>
          <w:sz w:val="22"/>
          <w:szCs w:val="22"/>
          <w14:ligatures w14:val="standardContextual"/>
        </w:rPr>
        <w:id w:val="-1634169678"/>
        <w:docPartObj>
          <w:docPartGallery w:val="Table of Contents"/>
          <w:docPartUnique/>
        </w:docPartObj>
      </w:sdtPr>
      <w:sdtEndPr>
        <w:rPr>
          <w:b/>
          <w:bCs/>
          <w:noProof/>
        </w:rPr>
      </w:sdtEndPr>
      <w:sdtContent>
        <w:p w:rsidR="00E80320" w:rsidRPr="001E2B50" w:rsidRDefault="00E80320">
          <w:pPr>
            <w:pStyle w:val="TOCHeading"/>
            <w:rPr>
              <w:rStyle w:val="Heading1Char"/>
            </w:rPr>
          </w:pPr>
          <w:r w:rsidRPr="001E2B50">
            <w:rPr>
              <w:rStyle w:val="Heading1Char"/>
            </w:rPr>
            <w:t>Table of Contents</w:t>
          </w:r>
        </w:p>
        <w:p w:rsidR="00A2201A" w:rsidRDefault="00E80320">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32840514" w:history="1">
            <w:r w:rsidR="00A2201A" w:rsidRPr="003F3EA6">
              <w:rPr>
                <w:rStyle w:val="Hyperlink"/>
                <w:noProof/>
              </w:rPr>
              <w:t>List of Figures</w:t>
            </w:r>
            <w:r w:rsidR="00A2201A">
              <w:rPr>
                <w:noProof/>
                <w:webHidden/>
              </w:rPr>
              <w:tab/>
            </w:r>
            <w:r w:rsidR="00A2201A">
              <w:rPr>
                <w:noProof/>
                <w:webHidden/>
              </w:rPr>
              <w:fldChar w:fldCharType="begin"/>
            </w:r>
            <w:r w:rsidR="00A2201A">
              <w:rPr>
                <w:noProof/>
                <w:webHidden/>
              </w:rPr>
              <w:instrText xml:space="preserve"> PAGEREF _Toc132840514 \h </w:instrText>
            </w:r>
            <w:r w:rsidR="00A2201A">
              <w:rPr>
                <w:noProof/>
                <w:webHidden/>
              </w:rPr>
            </w:r>
            <w:r w:rsidR="00A2201A">
              <w:rPr>
                <w:noProof/>
                <w:webHidden/>
              </w:rPr>
              <w:fldChar w:fldCharType="separate"/>
            </w:r>
            <w:r w:rsidR="009B2E0F">
              <w:rPr>
                <w:noProof/>
                <w:webHidden/>
              </w:rPr>
              <w:t>iv</w:t>
            </w:r>
            <w:r w:rsidR="00A2201A">
              <w:rPr>
                <w:noProof/>
                <w:webHidden/>
              </w:rPr>
              <w:fldChar w:fldCharType="end"/>
            </w:r>
          </w:hyperlink>
        </w:p>
        <w:p w:rsidR="00A2201A" w:rsidRDefault="00000000">
          <w:pPr>
            <w:pStyle w:val="TOC1"/>
            <w:tabs>
              <w:tab w:val="right" w:leader="dot" w:pos="9016"/>
            </w:tabs>
            <w:rPr>
              <w:rFonts w:eastAsiaTheme="minorEastAsia"/>
              <w:noProof/>
            </w:rPr>
          </w:pPr>
          <w:hyperlink w:anchor="_Toc132840515" w:history="1">
            <w:r w:rsidR="00A2201A" w:rsidRPr="003F3EA6">
              <w:rPr>
                <w:rStyle w:val="Hyperlink"/>
                <w:rFonts w:ascii="Arial" w:hAnsi="Arial" w:cs="Arial"/>
                <w:noProof/>
              </w:rPr>
              <w:t>List of Table</w:t>
            </w:r>
            <w:r w:rsidR="00A2201A">
              <w:rPr>
                <w:noProof/>
                <w:webHidden/>
              </w:rPr>
              <w:tab/>
            </w:r>
            <w:r w:rsidR="00A2201A">
              <w:rPr>
                <w:noProof/>
                <w:webHidden/>
              </w:rPr>
              <w:fldChar w:fldCharType="begin"/>
            </w:r>
            <w:r w:rsidR="00A2201A">
              <w:rPr>
                <w:noProof/>
                <w:webHidden/>
              </w:rPr>
              <w:instrText xml:space="preserve"> PAGEREF _Toc132840515 \h </w:instrText>
            </w:r>
            <w:r w:rsidR="00A2201A">
              <w:rPr>
                <w:noProof/>
                <w:webHidden/>
              </w:rPr>
            </w:r>
            <w:r w:rsidR="00A2201A">
              <w:rPr>
                <w:noProof/>
                <w:webHidden/>
              </w:rPr>
              <w:fldChar w:fldCharType="separate"/>
            </w:r>
            <w:r w:rsidR="009B2E0F">
              <w:rPr>
                <w:noProof/>
                <w:webHidden/>
              </w:rPr>
              <w:t>v</w:t>
            </w:r>
            <w:r w:rsidR="00A2201A">
              <w:rPr>
                <w:noProof/>
                <w:webHidden/>
              </w:rPr>
              <w:fldChar w:fldCharType="end"/>
            </w:r>
          </w:hyperlink>
        </w:p>
        <w:p w:rsidR="00A2201A" w:rsidRDefault="00000000">
          <w:pPr>
            <w:pStyle w:val="TOC1"/>
            <w:tabs>
              <w:tab w:val="right" w:leader="dot" w:pos="9016"/>
            </w:tabs>
            <w:rPr>
              <w:rFonts w:eastAsiaTheme="minorEastAsia"/>
              <w:noProof/>
            </w:rPr>
          </w:pPr>
          <w:hyperlink w:anchor="_Toc132840516" w:history="1">
            <w:r w:rsidR="00A2201A" w:rsidRPr="003F3EA6">
              <w:rPr>
                <w:rStyle w:val="Hyperlink"/>
                <w:rFonts w:ascii="Arial" w:hAnsi="Arial" w:cs="Arial"/>
                <w:noProof/>
              </w:rPr>
              <w:t>Abstract</w:t>
            </w:r>
            <w:r w:rsidR="00A2201A">
              <w:rPr>
                <w:noProof/>
                <w:webHidden/>
              </w:rPr>
              <w:tab/>
            </w:r>
            <w:r w:rsidR="00A2201A">
              <w:rPr>
                <w:noProof/>
                <w:webHidden/>
              </w:rPr>
              <w:fldChar w:fldCharType="begin"/>
            </w:r>
            <w:r w:rsidR="00A2201A">
              <w:rPr>
                <w:noProof/>
                <w:webHidden/>
              </w:rPr>
              <w:instrText xml:space="preserve"> PAGEREF _Toc132840516 \h </w:instrText>
            </w:r>
            <w:r w:rsidR="00A2201A">
              <w:rPr>
                <w:noProof/>
                <w:webHidden/>
              </w:rPr>
            </w:r>
            <w:r w:rsidR="00A2201A">
              <w:rPr>
                <w:noProof/>
                <w:webHidden/>
              </w:rPr>
              <w:fldChar w:fldCharType="separate"/>
            </w:r>
            <w:r w:rsidR="009B2E0F">
              <w:rPr>
                <w:noProof/>
                <w:webHidden/>
              </w:rPr>
              <w:t>vi</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17" w:history="1">
            <w:r w:rsidR="00A2201A" w:rsidRPr="003F3EA6">
              <w:rPr>
                <w:rStyle w:val="Hyperlink"/>
                <w:rFonts w:ascii="Arial" w:hAnsi="Arial" w:cs="Arial"/>
                <w:noProof/>
              </w:rPr>
              <w:t>1.</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_Toc132840517 \h </w:instrText>
            </w:r>
            <w:r w:rsidR="00A2201A">
              <w:rPr>
                <w:noProof/>
                <w:webHidden/>
              </w:rPr>
            </w:r>
            <w:r w:rsidR="00A2201A">
              <w:rPr>
                <w:noProof/>
                <w:webHidden/>
              </w:rPr>
              <w:fldChar w:fldCharType="separate"/>
            </w:r>
            <w:r w:rsidR="009B2E0F">
              <w:rPr>
                <w:noProof/>
                <w:webHidden/>
              </w:rPr>
              <w:t>1</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18" w:history="1">
            <w:r w:rsidR="00A2201A" w:rsidRPr="003F3EA6">
              <w:rPr>
                <w:rStyle w:val="Hyperlink"/>
                <w:rFonts w:ascii="Arial" w:hAnsi="Arial" w:cs="Arial"/>
                <w:noProof/>
              </w:rPr>
              <w:t>1.2</w:t>
            </w:r>
            <w:r w:rsidR="00A2201A">
              <w:rPr>
                <w:rFonts w:eastAsiaTheme="minorEastAsia"/>
                <w:noProof/>
              </w:rPr>
              <w:tab/>
            </w:r>
            <w:r w:rsidR="00A2201A" w:rsidRPr="003F3EA6">
              <w:rPr>
                <w:rStyle w:val="Hyperlink"/>
                <w:rFonts w:ascii="Arial" w:hAnsi="Arial" w:cs="Arial"/>
                <w:noProof/>
              </w:rPr>
              <w:t>Purpose of Study</w:t>
            </w:r>
            <w:r w:rsidR="00A2201A">
              <w:rPr>
                <w:noProof/>
                <w:webHidden/>
              </w:rPr>
              <w:tab/>
            </w:r>
            <w:r w:rsidR="00A2201A">
              <w:rPr>
                <w:noProof/>
                <w:webHidden/>
              </w:rPr>
              <w:fldChar w:fldCharType="begin"/>
            </w:r>
            <w:r w:rsidR="00A2201A">
              <w:rPr>
                <w:noProof/>
                <w:webHidden/>
              </w:rPr>
              <w:instrText xml:space="preserve"> PAGEREF _Toc132840518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19" w:history="1">
            <w:r w:rsidR="00A2201A" w:rsidRPr="003F3EA6">
              <w:rPr>
                <w:rStyle w:val="Hyperlink"/>
                <w:rFonts w:ascii="Arial" w:hAnsi="Arial" w:cs="Arial"/>
                <w:noProof/>
              </w:rPr>
              <w:t>1.3</w:t>
            </w:r>
            <w:r w:rsidR="00A2201A">
              <w:rPr>
                <w:rFonts w:eastAsiaTheme="minorEastAsia"/>
                <w:noProof/>
              </w:rPr>
              <w:tab/>
            </w:r>
            <w:r w:rsidR="00A2201A" w:rsidRPr="003F3EA6">
              <w:rPr>
                <w:rStyle w:val="Hyperlink"/>
                <w:rFonts w:ascii="Arial" w:hAnsi="Arial" w:cs="Arial"/>
                <w:noProof/>
              </w:rPr>
              <w:t>Research Objectives</w:t>
            </w:r>
            <w:r w:rsidR="00A2201A">
              <w:rPr>
                <w:noProof/>
                <w:webHidden/>
              </w:rPr>
              <w:tab/>
            </w:r>
            <w:r w:rsidR="00A2201A">
              <w:rPr>
                <w:noProof/>
                <w:webHidden/>
              </w:rPr>
              <w:fldChar w:fldCharType="begin"/>
            </w:r>
            <w:r w:rsidR="00A2201A">
              <w:rPr>
                <w:noProof/>
                <w:webHidden/>
              </w:rPr>
              <w:instrText xml:space="preserve"> PAGEREF _Toc132840519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0" w:history="1">
            <w:r w:rsidR="00A2201A" w:rsidRPr="003F3EA6">
              <w:rPr>
                <w:rStyle w:val="Hyperlink"/>
                <w:rFonts w:ascii="Arial" w:hAnsi="Arial" w:cs="Arial"/>
                <w:noProof/>
              </w:rPr>
              <w:t>1.4</w:t>
            </w:r>
            <w:r w:rsidR="00A2201A">
              <w:rPr>
                <w:rFonts w:eastAsiaTheme="minorEastAsia"/>
                <w:noProof/>
              </w:rPr>
              <w:tab/>
            </w:r>
            <w:r w:rsidR="00A2201A" w:rsidRPr="003F3EA6">
              <w:rPr>
                <w:rStyle w:val="Hyperlink"/>
                <w:rFonts w:ascii="Arial" w:hAnsi="Arial" w:cs="Arial"/>
                <w:noProof/>
              </w:rPr>
              <w:t>Context</w:t>
            </w:r>
            <w:r w:rsidR="00A2201A">
              <w:rPr>
                <w:noProof/>
                <w:webHidden/>
              </w:rPr>
              <w:tab/>
            </w:r>
            <w:r w:rsidR="00A2201A">
              <w:rPr>
                <w:noProof/>
                <w:webHidden/>
              </w:rPr>
              <w:fldChar w:fldCharType="begin"/>
            </w:r>
            <w:r w:rsidR="00A2201A">
              <w:rPr>
                <w:noProof/>
                <w:webHidden/>
              </w:rPr>
              <w:instrText xml:space="preserve"> PAGEREF _Toc132840520 \h </w:instrText>
            </w:r>
            <w:r w:rsidR="00A2201A">
              <w:rPr>
                <w:noProof/>
                <w:webHidden/>
              </w:rPr>
            </w:r>
            <w:r w:rsidR="00A2201A">
              <w:rPr>
                <w:noProof/>
                <w:webHidden/>
              </w:rPr>
              <w:fldChar w:fldCharType="separate"/>
            </w:r>
            <w:r w:rsidR="009B2E0F">
              <w:rPr>
                <w:noProof/>
                <w:webHidden/>
              </w:rPr>
              <w:t>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1" w:history="1">
            <w:r w:rsidR="00A2201A" w:rsidRPr="003F3EA6">
              <w:rPr>
                <w:rStyle w:val="Hyperlink"/>
                <w:rFonts w:ascii="Arial" w:hAnsi="Arial" w:cs="Arial"/>
                <w:noProof/>
              </w:rPr>
              <w:t>1.5</w:t>
            </w:r>
            <w:r w:rsidR="00A2201A">
              <w:rPr>
                <w:rFonts w:eastAsiaTheme="minorEastAsia"/>
                <w:noProof/>
              </w:rPr>
              <w:tab/>
            </w:r>
            <w:r w:rsidR="00A2201A" w:rsidRPr="003F3EA6">
              <w:rPr>
                <w:rStyle w:val="Hyperlink"/>
                <w:rFonts w:ascii="Arial" w:hAnsi="Arial" w:cs="Arial"/>
                <w:noProof/>
              </w:rPr>
              <w:t>Rationale</w:t>
            </w:r>
            <w:r w:rsidR="00A2201A">
              <w:rPr>
                <w:noProof/>
                <w:webHidden/>
              </w:rPr>
              <w:tab/>
            </w:r>
            <w:r w:rsidR="00A2201A">
              <w:rPr>
                <w:noProof/>
                <w:webHidden/>
              </w:rPr>
              <w:fldChar w:fldCharType="begin"/>
            </w:r>
            <w:r w:rsidR="00A2201A">
              <w:rPr>
                <w:noProof/>
                <w:webHidden/>
              </w:rPr>
              <w:instrText xml:space="preserve"> PAGEREF _Toc132840521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2" w:history="1">
            <w:r w:rsidR="00A2201A" w:rsidRPr="003F3EA6">
              <w:rPr>
                <w:rStyle w:val="Hyperlink"/>
                <w:rFonts w:ascii="Arial" w:hAnsi="Arial" w:cs="Arial"/>
                <w:noProof/>
              </w:rPr>
              <w:t>1.6</w:t>
            </w:r>
            <w:r w:rsidR="00A2201A">
              <w:rPr>
                <w:rFonts w:eastAsiaTheme="minorEastAsia"/>
                <w:noProof/>
              </w:rPr>
              <w:tab/>
            </w:r>
            <w:r w:rsidR="00A2201A" w:rsidRPr="003F3EA6">
              <w:rPr>
                <w:rStyle w:val="Hyperlink"/>
                <w:rFonts w:ascii="Arial" w:hAnsi="Arial" w:cs="Arial"/>
                <w:noProof/>
              </w:rPr>
              <w:t>Depended Rationale and Independent Variables of experiment</w:t>
            </w:r>
            <w:r w:rsidR="00A2201A">
              <w:rPr>
                <w:noProof/>
                <w:webHidden/>
              </w:rPr>
              <w:tab/>
            </w:r>
            <w:r w:rsidR="00A2201A">
              <w:rPr>
                <w:noProof/>
                <w:webHidden/>
              </w:rPr>
              <w:fldChar w:fldCharType="begin"/>
            </w:r>
            <w:r w:rsidR="00A2201A">
              <w:rPr>
                <w:noProof/>
                <w:webHidden/>
              </w:rPr>
              <w:instrText xml:space="preserve"> PAGEREF _Toc132840522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3" w:history="1">
            <w:r w:rsidR="00A2201A" w:rsidRPr="003F3EA6">
              <w:rPr>
                <w:rStyle w:val="Hyperlink"/>
                <w:rFonts w:ascii="Arial" w:hAnsi="Arial" w:cs="Arial"/>
                <w:noProof/>
              </w:rPr>
              <w:t>1.7</w:t>
            </w:r>
            <w:r w:rsidR="00A2201A">
              <w:rPr>
                <w:rFonts w:eastAsiaTheme="minorEastAsia"/>
                <w:noProof/>
              </w:rPr>
              <w:tab/>
            </w:r>
            <w:r w:rsidR="00A2201A" w:rsidRPr="003F3EA6">
              <w:rPr>
                <w:rStyle w:val="Hyperlink"/>
                <w:rFonts w:ascii="Arial" w:hAnsi="Arial" w:cs="Arial"/>
                <w:noProof/>
              </w:rPr>
              <w:t>Boundaries</w:t>
            </w:r>
            <w:r w:rsidR="00A2201A">
              <w:rPr>
                <w:noProof/>
                <w:webHidden/>
              </w:rPr>
              <w:tab/>
            </w:r>
            <w:r w:rsidR="00A2201A">
              <w:rPr>
                <w:noProof/>
                <w:webHidden/>
              </w:rPr>
              <w:fldChar w:fldCharType="begin"/>
            </w:r>
            <w:r w:rsidR="00A2201A">
              <w:rPr>
                <w:noProof/>
                <w:webHidden/>
              </w:rPr>
              <w:instrText xml:space="preserve"> PAGEREF _Toc132840523 \h </w:instrText>
            </w:r>
            <w:r w:rsidR="00A2201A">
              <w:rPr>
                <w:noProof/>
                <w:webHidden/>
              </w:rPr>
            </w:r>
            <w:r w:rsidR="00A2201A">
              <w:rPr>
                <w:noProof/>
                <w:webHidden/>
              </w:rPr>
              <w:fldChar w:fldCharType="separate"/>
            </w:r>
            <w:r w:rsidR="009B2E0F">
              <w:rPr>
                <w:noProof/>
                <w:webHidden/>
              </w:rPr>
              <w:t>3</w:t>
            </w:r>
            <w:r w:rsidR="00A2201A">
              <w:rPr>
                <w:noProof/>
                <w:webHidden/>
              </w:rPr>
              <w:fldChar w:fldCharType="end"/>
            </w:r>
          </w:hyperlink>
        </w:p>
        <w:p w:rsidR="00A2201A" w:rsidRDefault="00000000">
          <w:pPr>
            <w:pStyle w:val="TOC1"/>
            <w:tabs>
              <w:tab w:val="left" w:pos="660"/>
              <w:tab w:val="right" w:leader="dot" w:pos="9016"/>
            </w:tabs>
            <w:rPr>
              <w:rFonts w:eastAsiaTheme="minorEastAsia"/>
              <w:noProof/>
            </w:rPr>
          </w:pPr>
          <w:hyperlink w:anchor="_Toc132840524" w:history="1">
            <w:r w:rsidR="00A2201A" w:rsidRPr="003F3EA6">
              <w:rPr>
                <w:rStyle w:val="Hyperlink"/>
                <w:rFonts w:ascii="Arial" w:hAnsi="Arial" w:cs="Arial"/>
                <w:noProof/>
              </w:rPr>
              <w:t xml:space="preserve">2. </w:t>
            </w:r>
            <w:r w:rsidR="00A2201A">
              <w:rPr>
                <w:rFonts w:eastAsiaTheme="minorEastAsia"/>
                <w:noProof/>
              </w:rPr>
              <w:tab/>
            </w:r>
            <w:r w:rsidR="00A2201A" w:rsidRPr="003F3EA6">
              <w:rPr>
                <w:rStyle w:val="Hyperlink"/>
                <w:rFonts w:ascii="Arial" w:hAnsi="Arial" w:cs="Arial"/>
                <w:noProof/>
              </w:rPr>
              <w:t>Literature Review</w:t>
            </w:r>
            <w:r w:rsidR="00A2201A">
              <w:rPr>
                <w:noProof/>
                <w:webHidden/>
              </w:rPr>
              <w:tab/>
            </w:r>
            <w:r w:rsidR="00A2201A">
              <w:rPr>
                <w:noProof/>
                <w:webHidden/>
              </w:rPr>
              <w:fldChar w:fldCharType="begin"/>
            </w:r>
            <w:r w:rsidR="00A2201A">
              <w:rPr>
                <w:noProof/>
                <w:webHidden/>
              </w:rPr>
              <w:instrText xml:space="preserve"> PAGEREF _Toc132840524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5" w:history="1">
            <w:r w:rsidR="00A2201A" w:rsidRPr="003F3EA6">
              <w:rPr>
                <w:rStyle w:val="Hyperlink"/>
                <w:rFonts w:ascii="Arial" w:hAnsi="Arial" w:cs="Arial"/>
                <w:noProof/>
              </w:rPr>
              <w:t xml:space="preserve">2.1 </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_Toc132840525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26" w:history="1">
            <w:r w:rsidR="00A2201A" w:rsidRPr="003F3EA6">
              <w:rPr>
                <w:rStyle w:val="Hyperlink"/>
                <w:rFonts w:ascii="Arial" w:hAnsi="Arial" w:cs="Arial"/>
                <w:noProof/>
              </w:rPr>
              <w:t>2.2</w:t>
            </w:r>
            <w:r w:rsidR="00A2201A">
              <w:rPr>
                <w:rFonts w:eastAsiaTheme="minorEastAsia"/>
                <w:noProof/>
              </w:rPr>
              <w:tab/>
            </w:r>
            <w:r w:rsidR="00A2201A" w:rsidRPr="003F3EA6">
              <w:rPr>
                <w:rStyle w:val="Hyperlink"/>
                <w:rFonts w:ascii="Arial" w:hAnsi="Arial" w:cs="Arial"/>
                <w:noProof/>
              </w:rPr>
              <w:t>Cybersecurity</w:t>
            </w:r>
            <w:r w:rsidR="00A2201A">
              <w:rPr>
                <w:noProof/>
                <w:webHidden/>
              </w:rPr>
              <w:tab/>
            </w:r>
            <w:r w:rsidR="00A2201A">
              <w:rPr>
                <w:noProof/>
                <w:webHidden/>
              </w:rPr>
              <w:fldChar w:fldCharType="begin"/>
            </w:r>
            <w:r w:rsidR="00A2201A">
              <w:rPr>
                <w:noProof/>
                <w:webHidden/>
              </w:rPr>
              <w:instrText xml:space="preserve"> PAGEREF _Toc132840526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7" w:history="1">
            <w:r w:rsidR="00A2201A" w:rsidRPr="003F3EA6">
              <w:rPr>
                <w:rStyle w:val="Hyperlink"/>
                <w:rFonts w:ascii="Arial" w:hAnsi="Arial" w:cs="Arial"/>
                <w:noProof/>
              </w:rPr>
              <w:t>2.2.1</w:t>
            </w:r>
            <w:r w:rsidR="00A2201A">
              <w:rPr>
                <w:rFonts w:eastAsiaTheme="minorEastAsia"/>
                <w:noProof/>
              </w:rPr>
              <w:tab/>
            </w:r>
            <w:r w:rsidR="00A2201A" w:rsidRPr="003F3EA6">
              <w:rPr>
                <w:rStyle w:val="Hyperlink"/>
                <w:rFonts w:ascii="Arial" w:hAnsi="Arial" w:cs="Arial"/>
                <w:noProof/>
              </w:rPr>
              <w:t>Overview of Cyber security and Attacks in Government</w:t>
            </w:r>
            <w:r w:rsidR="00A2201A">
              <w:rPr>
                <w:noProof/>
                <w:webHidden/>
              </w:rPr>
              <w:tab/>
            </w:r>
            <w:r w:rsidR="00A2201A">
              <w:rPr>
                <w:noProof/>
                <w:webHidden/>
              </w:rPr>
              <w:fldChar w:fldCharType="begin"/>
            </w:r>
            <w:r w:rsidR="00A2201A">
              <w:rPr>
                <w:noProof/>
                <w:webHidden/>
              </w:rPr>
              <w:instrText xml:space="preserve"> PAGEREF _Toc132840527 \h </w:instrText>
            </w:r>
            <w:r w:rsidR="00A2201A">
              <w:rPr>
                <w:noProof/>
                <w:webHidden/>
              </w:rPr>
            </w:r>
            <w:r w:rsidR="00A2201A">
              <w:rPr>
                <w:noProof/>
                <w:webHidden/>
              </w:rPr>
              <w:fldChar w:fldCharType="separate"/>
            </w:r>
            <w:r w:rsidR="009B2E0F">
              <w:rPr>
                <w:noProof/>
                <w:webHidden/>
              </w:rPr>
              <w:t>4</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8" w:history="1">
            <w:r w:rsidR="00A2201A" w:rsidRPr="003F3EA6">
              <w:rPr>
                <w:rStyle w:val="Hyperlink"/>
                <w:rFonts w:ascii="Arial" w:hAnsi="Arial" w:cs="Arial"/>
                <w:noProof/>
              </w:rPr>
              <w:t>2.2.2</w:t>
            </w:r>
            <w:r w:rsidR="00A2201A">
              <w:rPr>
                <w:rFonts w:eastAsiaTheme="minorEastAsia"/>
                <w:noProof/>
              </w:rPr>
              <w:tab/>
            </w:r>
            <w:r w:rsidR="00A2201A" w:rsidRPr="003F3EA6">
              <w:rPr>
                <w:rStyle w:val="Hyperlink"/>
                <w:rFonts w:ascii="Arial" w:hAnsi="Arial" w:cs="Arial"/>
                <w:noProof/>
              </w:rPr>
              <w:t>Cybersecurity Threats</w:t>
            </w:r>
            <w:r w:rsidR="00A2201A">
              <w:rPr>
                <w:noProof/>
                <w:webHidden/>
              </w:rPr>
              <w:tab/>
            </w:r>
            <w:r w:rsidR="00A2201A">
              <w:rPr>
                <w:noProof/>
                <w:webHidden/>
              </w:rPr>
              <w:fldChar w:fldCharType="begin"/>
            </w:r>
            <w:r w:rsidR="00A2201A">
              <w:rPr>
                <w:noProof/>
                <w:webHidden/>
              </w:rPr>
              <w:instrText xml:space="preserve"> PAGEREF _Toc132840528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29" w:history="1">
            <w:r w:rsidR="00A2201A" w:rsidRPr="003F3EA6">
              <w:rPr>
                <w:rStyle w:val="Hyperlink"/>
                <w:rFonts w:ascii="Arial" w:hAnsi="Arial" w:cs="Arial"/>
                <w:noProof/>
              </w:rPr>
              <w:t>2.2.3</w:t>
            </w:r>
            <w:r w:rsidR="00A2201A">
              <w:rPr>
                <w:rFonts w:eastAsiaTheme="minorEastAsia"/>
                <w:noProof/>
              </w:rPr>
              <w:tab/>
            </w:r>
            <w:r w:rsidR="00A2201A" w:rsidRPr="003F3EA6">
              <w:rPr>
                <w:rStyle w:val="Hyperlink"/>
                <w:rFonts w:ascii="Arial" w:hAnsi="Arial" w:cs="Arial"/>
                <w:noProof/>
              </w:rPr>
              <w:t xml:space="preserve">Threat </w:t>
            </w:r>
            <w:r w:rsidR="00CC2B81">
              <w:rPr>
                <w:rStyle w:val="Hyperlink"/>
                <w:rFonts w:ascii="Arial" w:hAnsi="Arial" w:cs="Arial"/>
                <w:noProof/>
              </w:rPr>
              <w:t>Actors</w:t>
            </w:r>
            <w:r w:rsidR="00A2201A">
              <w:rPr>
                <w:noProof/>
                <w:webHidden/>
              </w:rPr>
              <w:tab/>
            </w:r>
            <w:r w:rsidR="00A2201A">
              <w:rPr>
                <w:noProof/>
                <w:webHidden/>
              </w:rPr>
              <w:fldChar w:fldCharType="begin"/>
            </w:r>
            <w:r w:rsidR="00A2201A">
              <w:rPr>
                <w:noProof/>
                <w:webHidden/>
              </w:rPr>
              <w:instrText xml:space="preserve"> PAGEREF _Toc132840529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0" w:history="1">
            <w:r w:rsidR="00A2201A" w:rsidRPr="003F3EA6">
              <w:rPr>
                <w:rStyle w:val="Hyperlink"/>
                <w:rFonts w:ascii="Arial" w:hAnsi="Arial" w:cs="Arial"/>
                <w:noProof/>
              </w:rPr>
              <w:t>2.2.4</w:t>
            </w:r>
            <w:r w:rsidR="00A2201A">
              <w:rPr>
                <w:rFonts w:eastAsiaTheme="minorEastAsia"/>
                <w:noProof/>
              </w:rPr>
              <w:tab/>
            </w:r>
            <w:r w:rsidR="00A2201A" w:rsidRPr="003F3EA6">
              <w:rPr>
                <w:rStyle w:val="Hyperlink"/>
                <w:rFonts w:ascii="Arial" w:hAnsi="Arial" w:cs="Arial"/>
                <w:noProof/>
              </w:rPr>
              <w:t>Importance of Cybersecurity</w:t>
            </w:r>
            <w:r w:rsidR="00A2201A">
              <w:rPr>
                <w:noProof/>
                <w:webHidden/>
              </w:rPr>
              <w:tab/>
            </w:r>
            <w:r w:rsidR="00A2201A">
              <w:rPr>
                <w:noProof/>
                <w:webHidden/>
              </w:rPr>
              <w:fldChar w:fldCharType="begin"/>
            </w:r>
            <w:r w:rsidR="00A2201A">
              <w:rPr>
                <w:noProof/>
                <w:webHidden/>
              </w:rPr>
              <w:instrText xml:space="preserve"> PAGEREF _Toc132840530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1" w:history="1">
            <w:r w:rsidR="00A2201A" w:rsidRPr="003F3EA6">
              <w:rPr>
                <w:rStyle w:val="Hyperlink"/>
                <w:rFonts w:ascii="Arial" w:hAnsi="Arial" w:cs="Arial"/>
                <w:noProof/>
              </w:rPr>
              <w:t>2.2.5</w:t>
            </w:r>
            <w:r w:rsidR="00A2201A">
              <w:rPr>
                <w:rFonts w:eastAsiaTheme="minorEastAsia"/>
                <w:noProof/>
              </w:rPr>
              <w:tab/>
            </w:r>
            <w:r w:rsidR="00A2201A" w:rsidRPr="003F3EA6">
              <w:rPr>
                <w:rStyle w:val="Hyperlink"/>
                <w:rFonts w:ascii="Arial" w:hAnsi="Arial" w:cs="Arial"/>
                <w:noProof/>
              </w:rPr>
              <w:t>Different Cybersecurity Threats</w:t>
            </w:r>
            <w:r w:rsidR="00A2201A">
              <w:rPr>
                <w:noProof/>
                <w:webHidden/>
              </w:rPr>
              <w:tab/>
            </w:r>
            <w:r w:rsidR="00A2201A">
              <w:rPr>
                <w:noProof/>
                <w:webHidden/>
              </w:rPr>
              <w:fldChar w:fldCharType="begin"/>
            </w:r>
            <w:r w:rsidR="00A2201A">
              <w:rPr>
                <w:noProof/>
                <w:webHidden/>
              </w:rPr>
              <w:instrText xml:space="preserve"> PAGEREF _Toc132840531 \h </w:instrText>
            </w:r>
            <w:r w:rsidR="00A2201A">
              <w:rPr>
                <w:noProof/>
                <w:webHidden/>
              </w:rPr>
            </w:r>
            <w:r w:rsidR="00A2201A">
              <w:rPr>
                <w:noProof/>
                <w:webHidden/>
              </w:rPr>
              <w:fldChar w:fldCharType="separate"/>
            </w:r>
            <w:r w:rsidR="009B2E0F">
              <w:rPr>
                <w:noProof/>
                <w:webHidden/>
              </w:rPr>
              <w:t>5</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2" w:history="1">
            <w:r w:rsidR="00A2201A" w:rsidRPr="003F3EA6">
              <w:rPr>
                <w:rStyle w:val="Hyperlink"/>
                <w:rFonts w:ascii="Arial" w:hAnsi="Arial" w:cs="Arial"/>
                <w:noProof/>
              </w:rPr>
              <w:t>2.2.6</w:t>
            </w:r>
            <w:r w:rsidR="00A2201A">
              <w:rPr>
                <w:rFonts w:eastAsiaTheme="minorEastAsia"/>
                <w:noProof/>
              </w:rPr>
              <w:tab/>
            </w:r>
            <w:r w:rsidR="00A2201A" w:rsidRPr="003F3EA6">
              <w:rPr>
                <w:rStyle w:val="Hyperlink"/>
                <w:rFonts w:ascii="Arial" w:hAnsi="Arial" w:cs="Arial"/>
                <w:noProof/>
              </w:rPr>
              <w:t>Different cybersecurity attacks</w:t>
            </w:r>
            <w:r w:rsidR="00A2201A">
              <w:rPr>
                <w:noProof/>
                <w:webHidden/>
              </w:rPr>
              <w:tab/>
            </w:r>
            <w:r w:rsidR="00A2201A">
              <w:rPr>
                <w:noProof/>
                <w:webHidden/>
              </w:rPr>
              <w:fldChar w:fldCharType="begin"/>
            </w:r>
            <w:r w:rsidR="00A2201A">
              <w:rPr>
                <w:noProof/>
                <w:webHidden/>
              </w:rPr>
              <w:instrText xml:space="preserve"> PAGEREF _Toc132840532 \h </w:instrText>
            </w:r>
            <w:r w:rsidR="00A2201A">
              <w:rPr>
                <w:noProof/>
                <w:webHidden/>
              </w:rPr>
            </w:r>
            <w:r w:rsidR="00A2201A">
              <w:rPr>
                <w:noProof/>
                <w:webHidden/>
              </w:rPr>
              <w:fldChar w:fldCharType="separate"/>
            </w:r>
            <w:r w:rsidR="009B2E0F">
              <w:rPr>
                <w:noProof/>
                <w:webHidden/>
              </w:rPr>
              <w:t>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33" w:history="1">
            <w:r w:rsidR="00A2201A" w:rsidRPr="003F3EA6">
              <w:rPr>
                <w:rStyle w:val="Hyperlink"/>
                <w:rFonts w:ascii="Arial" w:hAnsi="Arial" w:cs="Arial"/>
                <w:noProof/>
              </w:rPr>
              <w:t>2.3</w:t>
            </w:r>
            <w:r w:rsidR="00A2201A">
              <w:rPr>
                <w:rFonts w:eastAsiaTheme="minorEastAsia"/>
                <w:noProof/>
              </w:rPr>
              <w:tab/>
            </w:r>
            <w:r w:rsidR="00A2201A" w:rsidRPr="003F3EA6">
              <w:rPr>
                <w:rStyle w:val="Hyperlink"/>
                <w:rFonts w:ascii="Arial" w:hAnsi="Arial" w:cs="Arial"/>
                <w:noProof/>
              </w:rPr>
              <w:t>Threat Actors and Their Motivation</w:t>
            </w:r>
            <w:r w:rsidR="00A2201A">
              <w:rPr>
                <w:noProof/>
                <w:webHidden/>
              </w:rPr>
              <w:tab/>
            </w:r>
            <w:r w:rsidR="00A2201A">
              <w:rPr>
                <w:noProof/>
                <w:webHidden/>
              </w:rPr>
              <w:fldChar w:fldCharType="begin"/>
            </w:r>
            <w:r w:rsidR="00A2201A">
              <w:rPr>
                <w:noProof/>
                <w:webHidden/>
              </w:rPr>
              <w:instrText xml:space="preserve"> PAGEREF _Toc132840533 \h </w:instrText>
            </w:r>
            <w:r w:rsidR="00A2201A">
              <w:rPr>
                <w:noProof/>
                <w:webHidden/>
              </w:rPr>
            </w:r>
            <w:r w:rsidR="00A2201A">
              <w:rPr>
                <w:noProof/>
                <w:webHidden/>
              </w:rPr>
              <w:fldChar w:fldCharType="separate"/>
            </w:r>
            <w:r w:rsidR="009B2E0F">
              <w:rPr>
                <w:noProof/>
                <w:webHidden/>
              </w:rPr>
              <w:t>7</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34" w:history="1">
            <w:r w:rsidR="00A2201A" w:rsidRPr="003F3EA6">
              <w:rPr>
                <w:rStyle w:val="Hyperlink"/>
                <w:rFonts w:ascii="Arial" w:hAnsi="Arial" w:cs="Arial"/>
                <w:noProof/>
              </w:rPr>
              <w:t>2.4</w:t>
            </w:r>
            <w:r w:rsidR="00A2201A">
              <w:rPr>
                <w:rFonts w:eastAsiaTheme="minorEastAsia"/>
                <w:noProof/>
              </w:rPr>
              <w:tab/>
            </w:r>
            <w:r w:rsidR="00A2201A" w:rsidRPr="003F3EA6">
              <w:rPr>
                <w:rStyle w:val="Hyperlink"/>
                <w:rFonts w:ascii="Arial" w:hAnsi="Arial" w:cs="Arial"/>
                <w:noProof/>
              </w:rPr>
              <w:t>Related Work</w:t>
            </w:r>
            <w:r w:rsidR="00A2201A">
              <w:rPr>
                <w:noProof/>
                <w:webHidden/>
              </w:rPr>
              <w:tab/>
            </w:r>
            <w:r w:rsidR="00A2201A">
              <w:rPr>
                <w:noProof/>
                <w:webHidden/>
              </w:rPr>
              <w:fldChar w:fldCharType="begin"/>
            </w:r>
            <w:r w:rsidR="00A2201A">
              <w:rPr>
                <w:noProof/>
                <w:webHidden/>
              </w:rPr>
              <w:instrText xml:space="preserve"> PAGEREF _Toc132840534 \h </w:instrText>
            </w:r>
            <w:r w:rsidR="00A2201A">
              <w:rPr>
                <w:noProof/>
                <w:webHidden/>
              </w:rPr>
            </w:r>
            <w:r w:rsidR="00A2201A">
              <w:rPr>
                <w:noProof/>
                <w:webHidden/>
              </w:rPr>
              <w:fldChar w:fldCharType="separate"/>
            </w:r>
            <w:r w:rsidR="009B2E0F">
              <w:rPr>
                <w:noProof/>
                <w:webHidden/>
              </w:rPr>
              <w:t>8</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5" w:history="1">
            <w:r w:rsidR="00A2201A" w:rsidRPr="003F3EA6">
              <w:rPr>
                <w:rStyle w:val="Hyperlink"/>
                <w:rFonts w:ascii="Arial" w:hAnsi="Arial" w:cs="Arial"/>
                <w:noProof/>
              </w:rPr>
              <w:t>2.4.1</w:t>
            </w:r>
            <w:r w:rsidR="00A2201A">
              <w:rPr>
                <w:rFonts w:eastAsiaTheme="minorEastAsia"/>
                <w:noProof/>
              </w:rPr>
              <w:tab/>
            </w:r>
            <w:r w:rsidR="00A2201A" w:rsidRPr="003F3EA6">
              <w:rPr>
                <w:rStyle w:val="Hyperlink"/>
                <w:rFonts w:ascii="Arial" w:hAnsi="Arial" w:cs="Arial"/>
                <w:noProof/>
              </w:rPr>
              <w:t>Cybersecurity for business organisation</w:t>
            </w:r>
            <w:r w:rsidR="00A2201A">
              <w:rPr>
                <w:noProof/>
                <w:webHidden/>
              </w:rPr>
              <w:tab/>
            </w:r>
            <w:r w:rsidR="00A2201A">
              <w:rPr>
                <w:noProof/>
                <w:webHidden/>
              </w:rPr>
              <w:fldChar w:fldCharType="begin"/>
            </w:r>
            <w:r w:rsidR="00A2201A">
              <w:rPr>
                <w:noProof/>
                <w:webHidden/>
              </w:rPr>
              <w:instrText xml:space="preserve"> PAGEREF _Toc132840535 \h </w:instrText>
            </w:r>
            <w:r w:rsidR="00A2201A">
              <w:rPr>
                <w:noProof/>
                <w:webHidden/>
              </w:rPr>
            </w:r>
            <w:r w:rsidR="00A2201A">
              <w:rPr>
                <w:noProof/>
                <w:webHidden/>
              </w:rPr>
              <w:fldChar w:fldCharType="separate"/>
            </w:r>
            <w:r w:rsidR="009B2E0F">
              <w:rPr>
                <w:noProof/>
                <w:webHidden/>
              </w:rPr>
              <w:t>8</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6" w:history="1">
            <w:r w:rsidR="00A2201A" w:rsidRPr="003F3EA6">
              <w:rPr>
                <w:rStyle w:val="Hyperlink"/>
                <w:rFonts w:ascii="Arial" w:hAnsi="Arial" w:cs="Arial"/>
                <w:noProof/>
              </w:rPr>
              <w:t>2.4.2</w:t>
            </w:r>
            <w:r w:rsidR="00A2201A">
              <w:rPr>
                <w:rFonts w:eastAsiaTheme="minorEastAsia"/>
                <w:noProof/>
              </w:rPr>
              <w:tab/>
            </w:r>
            <w:r w:rsidR="00A2201A" w:rsidRPr="003F3EA6">
              <w:rPr>
                <w:rStyle w:val="Hyperlink"/>
                <w:rFonts w:ascii="Arial" w:hAnsi="Arial" w:cs="Arial"/>
                <w:noProof/>
              </w:rPr>
              <w:t xml:space="preserve">Cybersecurity for Government </w:t>
            </w:r>
            <w:r w:rsidR="00BC662D">
              <w:rPr>
                <w:rStyle w:val="Hyperlink"/>
                <w:rFonts w:ascii="Arial" w:hAnsi="Arial" w:cs="Arial"/>
                <w:noProof/>
              </w:rPr>
              <w:t>Organisation</w:t>
            </w:r>
            <w:r w:rsidR="00A2201A">
              <w:rPr>
                <w:noProof/>
                <w:webHidden/>
              </w:rPr>
              <w:tab/>
            </w:r>
            <w:r w:rsidR="00A2201A">
              <w:rPr>
                <w:noProof/>
                <w:webHidden/>
              </w:rPr>
              <w:fldChar w:fldCharType="begin"/>
            </w:r>
            <w:r w:rsidR="00A2201A">
              <w:rPr>
                <w:noProof/>
                <w:webHidden/>
              </w:rPr>
              <w:instrText xml:space="preserve"> PAGEREF _Toc132840536 \h </w:instrText>
            </w:r>
            <w:r w:rsidR="00A2201A">
              <w:rPr>
                <w:noProof/>
                <w:webHidden/>
              </w:rPr>
            </w:r>
            <w:r w:rsidR="00A2201A">
              <w:rPr>
                <w:noProof/>
                <w:webHidden/>
              </w:rPr>
              <w:fldChar w:fldCharType="separate"/>
            </w:r>
            <w:r w:rsidR="009B2E0F">
              <w:rPr>
                <w:noProof/>
                <w:webHidden/>
              </w:rPr>
              <w:t>9</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7" w:history="1">
            <w:r w:rsidR="00A2201A" w:rsidRPr="003F3EA6">
              <w:rPr>
                <w:rStyle w:val="Hyperlink"/>
                <w:rFonts w:ascii="Arial" w:hAnsi="Arial" w:cs="Arial"/>
                <w:noProof/>
              </w:rPr>
              <w:t>2.4.3</w:t>
            </w:r>
            <w:r w:rsidR="00A2201A">
              <w:rPr>
                <w:rFonts w:eastAsiaTheme="minorEastAsia"/>
                <w:noProof/>
              </w:rPr>
              <w:tab/>
            </w:r>
            <w:r w:rsidR="00A2201A" w:rsidRPr="003F3EA6">
              <w:rPr>
                <w:rStyle w:val="Hyperlink"/>
                <w:rFonts w:ascii="Arial" w:hAnsi="Arial" w:cs="Arial"/>
                <w:noProof/>
              </w:rPr>
              <w:t xml:space="preserve">Statistics of </w:t>
            </w:r>
            <w:r w:rsidR="00BC662D">
              <w:rPr>
                <w:rStyle w:val="Hyperlink"/>
                <w:rFonts w:ascii="Arial" w:hAnsi="Arial" w:cs="Arial"/>
                <w:noProof/>
              </w:rPr>
              <w:t>Cybersecurity</w:t>
            </w:r>
            <w:r w:rsidR="00A2201A" w:rsidRPr="003F3EA6">
              <w:rPr>
                <w:rStyle w:val="Hyperlink"/>
                <w:rFonts w:ascii="Arial" w:hAnsi="Arial" w:cs="Arial"/>
                <w:noProof/>
              </w:rPr>
              <w:t xml:space="preserve"> </w:t>
            </w:r>
            <w:r w:rsidR="00950423">
              <w:rPr>
                <w:rStyle w:val="Hyperlink"/>
                <w:rFonts w:ascii="Arial" w:hAnsi="Arial" w:cs="Arial"/>
                <w:noProof/>
              </w:rPr>
              <w:t>Breaches</w:t>
            </w:r>
            <w:r w:rsidR="00A2201A" w:rsidRPr="003F3EA6">
              <w:rPr>
                <w:rStyle w:val="Hyperlink"/>
                <w:rFonts w:ascii="Arial" w:hAnsi="Arial" w:cs="Arial"/>
                <w:noProof/>
              </w:rPr>
              <w:t xml:space="preserve"> in United Kingdom</w:t>
            </w:r>
            <w:r w:rsidR="00A2201A">
              <w:rPr>
                <w:noProof/>
                <w:webHidden/>
              </w:rPr>
              <w:tab/>
            </w:r>
            <w:r w:rsidR="00A2201A">
              <w:rPr>
                <w:noProof/>
                <w:webHidden/>
              </w:rPr>
              <w:fldChar w:fldCharType="begin"/>
            </w:r>
            <w:r w:rsidR="00A2201A">
              <w:rPr>
                <w:noProof/>
                <w:webHidden/>
              </w:rPr>
              <w:instrText xml:space="preserve"> PAGEREF _Toc132840537 \h </w:instrText>
            </w:r>
            <w:r w:rsidR="00A2201A">
              <w:rPr>
                <w:noProof/>
                <w:webHidden/>
              </w:rPr>
            </w:r>
            <w:r w:rsidR="00A2201A">
              <w:rPr>
                <w:noProof/>
                <w:webHidden/>
              </w:rPr>
              <w:fldChar w:fldCharType="separate"/>
            </w:r>
            <w:r w:rsidR="009B2E0F">
              <w:rPr>
                <w:noProof/>
                <w:webHidden/>
              </w:rPr>
              <w:t>9</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8" w:history="1">
            <w:r w:rsidR="00A2201A" w:rsidRPr="003F3EA6">
              <w:rPr>
                <w:rStyle w:val="Hyperlink"/>
                <w:rFonts w:ascii="Arial" w:hAnsi="Arial" w:cs="Arial"/>
                <w:noProof/>
              </w:rPr>
              <w:t>2.4.4</w:t>
            </w:r>
            <w:r w:rsidR="00A2201A">
              <w:rPr>
                <w:rFonts w:eastAsiaTheme="minorEastAsia"/>
                <w:noProof/>
              </w:rPr>
              <w:tab/>
            </w:r>
            <w:r w:rsidR="00A2201A" w:rsidRPr="003F3EA6">
              <w:rPr>
                <w:rStyle w:val="Hyperlink"/>
                <w:rFonts w:ascii="Arial" w:hAnsi="Arial" w:cs="Arial"/>
                <w:noProof/>
              </w:rPr>
              <w:t>Average cost spent on security breaches in UK</w:t>
            </w:r>
            <w:r w:rsidR="00A2201A">
              <w:rPr>
                <w:noProof/>
                <w:webHidden/>
              </w:rPr>
              <w:tab/>
            </w:r>
            <w:r w:rsidR="00A2201A">
              <w:rPr>
                <w:noProof/>
                <w:webHidden/>
              </w:rPr>
              <w:fldChar w:fldCharType="begin"/>
            </w:r>
            <w:r w:rsidR="00A2201A">
              <w:rPr>
                <w:noProof/>
                <w:webHidden/>
              </w:rPr>
              <w:instrText xml:space="preserve"> PAGEREF _Toc132840538 \h </w:instrText>
            </w:r>
            <w:r w:rsidR="00A2201A">
              <w:rPr>
                <w:noProof/>
                <w:webHidden/>
              </w:rPr>
            </w:r>
            <w:r w:rsidR="00A2201A">
              <w:rPr>
                <w:noProof/>
                <w:webHidden/>
              </w:rPr>
              <w:fldChar w:fldCharType="separate"/>
            </w:r>
            <w:r w:rsidR="009B2E0F">
              <w:rPr>
                <w:noProof/>
                <w:webHidden/>
              </w:rPr>
              <w:t>10</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39" w:history="1">
            <w:r w:rsidR="00A2201A" w:rsidRPr="003F3EA6">
              <w:rPr>
                <w:rStyle w:val="Hyperlink"/>
                <w:rFonts w:ascii="Arial" w:hAnsi="Arial" w:cs="Arial"/>
                <w:noProof/>
              </w:rPr>
              <w:t>2.4.5</w:t>
            </w:r>
            <w:r w:rsidR="00A2201A">
              <w:rPr>
                <w:rFonts w:eastAsiaTheme="minorEastAsia"/>
                <w:noProof/>
              </w:rPr>
              <w:tab/>
            </w:r>
            <w:r w:rsidR="00A2201A" w:rsidRPr="003F3EA6">
              <w:rPr>
                <w:rStyle w:val="Hyperlink"/>
                <w:rFonts w:ascii="Arial" w:hAnsi="Arial" w:cs="Arial"/>
                <w:noProof/>
              </w:rPr>
              <w:t>Security checks performance percentage in UK</w:t>
            </w:r>
            <w:r w:rsidR="00A2201A">
              <w:rPr>
                <w:noProof/>
                <w:webHidden/>
              </w:rPr>
              <w:tab/>
            </w:r>
            <w:r w:rsidR="00A2201A">
              <w:rPr>
                <w:noProof/>
                <w:webHidden/>
              </w:rPr>
              <w:fldChar w:fldCharType="begin"/>
            </w:r>
            <w:r w:rsidR="00A2201A">
              <w:rPr>
                <w:noProof/>
                <w:webHidden/>
              </w:rPr>
              <w:instrText xml:space="preserve"> PAGEREF _Toc132840539 \h </w:instrText>
            </w:r>
            <w:r w:rsidR="00A2201A">
              <w:rPr>
                <w:noProof/>
                <w:webHidden/>
              </w:rPr>
            </w:r>
            <w:r w:rsidR="00A2201A">
              <w:rPr>
                <w:noProof/>
                <w:webHidden/>
              </w:rPr>
              <w:fldChar w:fldCharType="separate"/>
            </w:r>
            <w:r w:rsidR="009B2E0F">
              <w:rPr>
                <w:noProof/>
                <w:webHidden/>
              </w:rPr>
              <w:t>10</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0" w:history="1">
            <w:r w:rsidR="00A2201A" w:rsidRPr="003F3EA6">
              <w:rPr>
                <w:rStyle w:val="Hyperlink"/>
                <w:rFonts w:ascii="Arial" w:hAnsi="Arial" w:cs="Arial"/>
                <w:noProof/>
              </w:rPr>
              <w:t>2.4.6</w:t>
            </w:r>
            <w:r w:rsidR="00A2201A">
              <w:rPr>
                <w:rFonts w:eastAsiaTheme="minorEastAsia"/>
                <w:noProof/>
              </w:rPr>
              <w:tab/>
            </w:r>
            <w:r w:rsidR="00A2201A" w:rsidRPr="003F3EA6">
              <w:rPr>
                <w:rStyle w:val="Hyperlink"/>
                <w:rFonts w:ascii="Arial" w:hAnsi="Arial" w:cs="Arial"/>
                <w:noProof/>
              </w:rPr>
              <w:t>Percentage in Incident Management Process (IMP) in UK</w:t>
            </w:r>
            <w:r w:rsidR="00A2201A">
              <w:rPr>
                <w:noProof/>
                <w:webHidden/>
              </w:rPr>
              <w:tab/>
            </w:r>
            <w:r w:rsidR="00A2201A">
              <w:rPr>
                <w:noProof/>
                <w:webHidden/>
              </w:rPr>
              <w:fldChar w:fldCharType="begin"/>
            </w:r>
            <w:r w:rsidR="00A2201A">
              <w:rPr>
                <w:noProof/>
                <w:webHidden/>
              </w:rPr>
              <w:instrText xml:space="preserve"> PAGEREF _Toc132840540 \h </w:instrText>
            </w:r>
            <w:r w:rsidR="00A2201A">
              <w:rPr>
                <w:noProof/>
                <w:webHidden/>
              </w:rPr>
            </w:r>
            <w:r w:rsidR="00A2201A">
              <w:rPr>
                <w:noProof/>
                <w:webHidden/>
              </w:rPr>
              <w:fldChar w:fldCharType="separate"/>
            </w:r>
            <w:r w:rsidR="009B2E0F">
              <w:rPr>
                <w:noProof/>
                <w:webHidden/>
              </w:rPr>
              <w:t>11</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1" w:history="1">
            <w:r w:rsidR="00A2201A" w:rsidRPr="003F3EA6">
              <w:rPr>
                <w:rStyle w:val="Hyperlink"/>
                <w:rFonts w:ascii="Arial" w:hAnsi="Arial" w:cs="Arial"/>
                <w:noProof/>
              </w:rPr>
              <w:t>2.4.7</w:t>
            </w:r>
            <w:r w:rsidR="00A2201A">
              <w:rPr>
                <w:rFonts w:eastAsiaTheme="minorEastAsia"/>
                <w:noProof/>
              </w:rPr>
              <w:tab/>
            </w:r>
            <w:r w:rsidR="00A2201A" w:rsidRPr="003F3EA6">
              <w:rPr>
                <w:rStyle w:val="Hyperlink"/>
                <w:rFonts w:ascii="Arial" w:hAnsi="Arial" w:cs="Arial"/>
                <w:noProof/>
              </w:rPr>
              <w:t>Cybersecurity Attacks% vs Security Checks%</w:t>
            </w:r>
            <w:r w:rsidR="00A2201A">
              <w:rPr>
                <w:noProof/>
                <w:webHidden/>
              </w:rPr>
              <w:tab/>
            </w:r>
            <w:r w:rsidR="00A2201A">
              <w:rPr>
                <w:noProof/>
                <w:webHidden/>
              </w:rPr>
              <w:fldChar w:fldCharType="begin"/>
            </w:r>
            <w:r w:rsidR="00A2201A">
              <w:rPr>
                <w:noProof/>
                <w:webHidden/>
              </w:rPr>
              <w:instrText xml:space="preserve"> PAGEREF _Toc132840541 \h </w:instrText>
            </w:r>
            <w:r w:rsidR="00A2201A">
              <w:rPr>
                <w:noProof/>
                <w:webHidden/>
              </w:rPr>
            </w:r>
            <w:r w:rsidR="00A2201A">
              <w:rPr>
                <w:noProof/>
                <w:webHidden/>
              </w:rPr>
              <w:fldChar w:fldCharType="separate"/>
            </w:r>
            <w:r w:rsidR="009B2E0F">
              <w:rPr>
                <w:noProof/>
                <w:webHidden/>
              </w:rPr>
              <w:t>12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2" w:history="1">
            <w:r w:rsidR="00A2201A" w:rsidRPr="003F3EA6">
              <w:rPr>
                <w:rStyle w:val="Hyperlink"/>
                <w:rFonts w:ascii="Arial" w:hAnsi="Arial" w:cs="Arial"/>
                <w:noProof/>
              </w:rPr>
              <w:t>2.5</w:t>
            </w:r>
            <w:r w:rsidR="00A2201A">
              <w:rPr>
                <w:rFonts w:eastAsiaTheme="minorEastAsia"/>
                <w:noProof/>
              </w:rPr>
              <w:tab/>
            </w:r>
            <w:r w:rsidR="00A2201A" w:rsidRPr="003F3EA6">
              <w:rPr>
                <w:rStyle w:val="Hyperlink"/>
                <w:rFonts w:ascii="Arial" w:hAnsi="Arial" w:cs="Arial"/>
                <w:noProof/>
              </w:rPr>
              <w:t xml:space="preserve">Brexit </w:t>
            </w:r>
            <w:r w:rsidR="00950423">
              <w:rPr>
                <w:rStyle w:val="Hyperlink"/>
                <w:rFonts w:ascii="Arial" w:hAnsi="Arial" w:cs="Arial"/>
                <w:noProof/>
              </w:rPr>
              <w:t>Impact</w:t>
            </w:r>
            <w:r w:rsidR="00A2201A" w:rsidRPr="003F3EA6">
              <w:rPr>
                <w:rStyle w:val="Hyperlink"/>
                <w:rFonts w:ascii="Arial" w:hAnsi="Arial" w:cs="Arial"/>
                <w:noProof/>
              </w:rPr>
              <w:t xml:space="preserve"> on Cyber security of United Kingdom</w:t>
            </w:r>
            <w:r w:rsidR="00A2201A">
              <w:rPr>
                <w:noProof/>
                <w:webHidden/>
              </w:rPr>
              <w:tab/>
            </w:r>
            <w:r w:rsidR="00A2201A">
              <w:rPr>
                <w:noProof/>
                <w:webHidden/>
              </w:rPr>
              <w:fldChar w:fldCharType="begin"/>
            </w:r>
            <w:r w:rsidR="00A2201A">
              <w:rPr>
                <w:noProof/>
                <w:webHidden/>
              </w:rPr>
              <w:instrText xml:space="preserve"> PAGEREF _Toc132840542 \h </w:instrText>
            </w:r>
            <w:r w:rsidR="00A2201A">
              <w:rPr>
                <w:noProof/>
                <w:webHidden/>
              </w:rPr>
            </w:r>
            <w:r w:rsidR="00A2201A">
              <w:rPr>
                <w:noProof/>
                <w:webHidden/>
              </w:rPr>
              <w:fldChar w:fldCharType="separate"/>
            </w:r>
            <w:r w:rsidR="009B2E0F">
              <w:rPr>
                <w:noProof/>
                <w:webHidden/>
              </w:rPr>
              <w:t>13</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3" w:history="1">
            <w:r w:rsidR="00A2201A" w:rsidRPr="003F3EA6">
              <w:rPr>
                <w:rStyle w:val="Hyperlink"/>
                <w:rFonts w:ascii="Arial" w:hAnsi="Arial" w:cs="Arial"/>
                <w:noProof/>
              </w:rPr>
              <w:t>2.5.1</w:t>
            </w:r>
            <w:r w:rsidR="00A2201A">
              <w:rPr>
                <w:rFonts w:eastAsiaTheme="minorEastAsia"/>
                <w:noProof/>
              </w:rPr>
              <w:tab/>
            </w:r>
            <w:r w:rsidR="00A2201A" w:rsidRPr="003F3EA6">
              <w:rPr>
                <w:rStyle w:val="Hyperlink"/>
                <w:rFonts w:ascii="Arial" w:hAnsi="Arial" w:cs="Arial"/>
                <w:noProof/>
              </w:rPr>
              <w:t>Uk Government Efforts to Prevent Cyber Crime</w:t>
            </w:r>
            <w:r w:rsidR="00A2201A">
              <w:rPr>
                <w:noProof/>
                <w:webHidden/>
              </w:rPr>
              <w:tab/>
            </w:r>
            <w:r w:rsidR="00A2201A">
              <w:rPr>
                <w:noProof/>
                <w:webHidden/>
              </w:rPr>
              <w:fldChar w:fldCharType="begin"/>
            </w:r>
            <w:r w:rsidR="00A2201A">
              <w:rPr>
                <w:noProof/>
                <w:webHidden/>
              </w:rPr>
              <w:instrText xml:space="preserve"> PAGEREF _Toc132840543 \h </w:instrText>
            </w:r>
            <w:r w:rsidR="00A2201A">
              <w:rPr>
                <w:noProof/>
                <w:webHidden/>
              </w:rPr>
            </w:r>
            <w:r w:rsidR="00A2201A">
              <w:rPr>
                <w:noProof/>
                <w:webHidden/>
              </w:rPr>
              <w:fldChar w:fldCharType="separate"/>
            </w:r>
            <w:r w:rsidR="009B2E0F">
              <w:rPr>
                <w:noProof/>
                <w:webHidden/>
              </w:rPr>
              <w:t>14</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44" w:history="1">
            <w:r w:rsidR="00A2201A" w:rsidRPr="003F3EA6">
              <w:rPr>
                <w:rStyle w:val="Hyperlink"/>
                <w:rFonts w:ascii="Arial" w:hAnsi="Arial" w:cs="Arial"/>
                <w:noProof/>
              </w:rPr>
              <w:t>3.</w:t>
            </w:r>
            <w:r w:rsidR="00A2201A">
              <w:rPr>
                <w:rFonts w:eastAsiaTheme="minorEastAsia"/>
                <w:noProof/>
              </w:rPr>
              <w:tab/>
            </w:r>
            <w:r w:rsidR="00A2201A" w:rsidRPr="003F3EA6">
              <w:rPr>
                <w:rStyle w:val="Hyperlink"/>
                <w:rFonts w:ascii="Arial" w:hAnsi="Arial" w:cs="Arial"/>
                <w:noProof/>
              </w:rPr>
              <w:t>Research Methodology</w:t>
            </w:r>
            <w:r w:rsidR="00A2201A">
              <w:rPr>
                <w:noProof/>
                <w:webHidden/>
              </w:rPr>
              <w:tab/>
            </w:r>
            <w:r w:rsidR="00A2201A">
              <w:rPr>
                <w:noProof/>
                <w:webHidden/>
              </w:rPr>
              <w:fldChar w:fldCharType="begin"/>
            </w:r>
            <w:r w:rsidR="00A2201A">
              <w:rPr>
                <w:noProof/>
                <w:webHidden/>
              </w:rPr>
              <w:instrText xml:space="preserve"> PAGEREF _Toc132840544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5" w:history="1">
            <w:r w:rsidR="00A2201A" w:rsidRPr="003F3EA6">
              <w:rPr>
                <w:rStyle w:val="Hyperlink"/>
                <w:rFonts w:ascii="Arial" w:hAnsi="Arial" w:cs="Arial"/>
                <w:noProof/>
              </w:rPr>
              <w:t>3.1</w:t>
            </w:r>
            <w:r w:rsidR="00A2201A">
              <w:rPr>
                <w:rFonts w:eastAsiaTheme="minorEastAsia"/>
                <w:noProof/>
              </w:rPr>
              <w:tab/>
            </w:r>
            <w:r w:rsidR="00A2201A" w:rsidRPr="003F3EA6">
              <w:rPr>
                <w:rStyle w:val="Hyperlink"/>
                <w:rFonts w:ascii="Arial" w:hAnsi="Arial" w:cs="Arial"/>
                <w:noProof/>
              </w:rPr>
              <w:t>Introduction</w:t>
            </w:r>
            <w:r w:rsidR="00A2201A">
              <w:rPr>
                <w:noProof/>
                <w:webHidden/>
              </w:rPr>
              <w:tab/>
            </w:r>
            <w:r w:rsidR="00A2201A">
              <w:rPr>
                <w:noProof/>
                <w:webHidden/>
              </w:rPr>
              <w:fldChar w:fldCharType="begin"/>
            </w:r>
            <w:r w:rsidR="00A2201A">
              <w:rPr>
                <w:noProof/>
                <w:webHidden/>
              </w:rPr>
              <w:instrText xml:space="preserve"> PAGEREF _Toc132840545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6" w:history="1">
            <w:r w:rsidR="00A2201A" w:rsidRPr="003F3EA6">
              <w:rPr>
                <w:rStyle w:val="Hyperlink"/>
                <w:rFonts w:ascii="Arial" w:hAnsi="Arial" w:cs="Arial"/>
                <w:noProof/>
              </w:rPr>
              <w:t>3.2</w:t>
            </w:r>
            <w:r w:rsidR="00A2201A">
              <w:rPr>
                <w:rFonts w:eastAsiaTheme="minorEastAsia"/>
                <w:noProof/>
              </w:rPr>
              <w:tab/>
            </w:r>
            <w:r w:rsidR="00A2201A" w:rsidRPr="003F3EA6">
              <w:rPr>
                <w:rStyle w:val="Hyperlink"/>
                <w:rFonts w:ascii="Arial" w:hAnsi="Arial" w:cs="Arial"/>
                <w:noProof/>
              </w:rPr>
              <w:t>Research Philosophy</w:t>
            </w:r>
            <w:r w:rsidR="00A2201A">
              <w:rPr>
                <w:noProof/>
                <w:webHidden/>
              </w:rPr>
              <w:tab/>
            </w:r>
            <w:r w:rsidR="00A2201A">
              <w:rPr>
                <w:noProof/>
                <w:webHidden/>
              </w:rPr>
              <w:fldChar w:fldCharType="begin"/>
            </w:r>
            <w:r w:rsidR="00A2201A">
              <w:rPr>
                <w:noProof/>
                <w:webHidden/>
              </w:rPr>
              <w:instrText xml:space="preserve"> PAGEREF _Toc132840546 \h </w:instrText>
            </w:r>
            <w:r w:rsidR="00A2201A">
              <w:rPr>
                <w:noProof/>
                <w:webHidden/>
              </w:rPr>
            </w:r>
            <w:r w:rsidR="00A2201A">
              <w:rPr>
                <w:noProof/>
                <w:webHidden/>
              </w:rPr>
              <w:fldChar w:fldCharType="separate"/>
            </w:r>
            <w:r w:rsidR="009B2E0F">
              <w:rPr>
                <w:noProof/>
                <w:webHidden/>
              </w:rPr>
              <w:t>16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7" w:history="1">
            <w:r w:rsidR="00A2201A" w:rsidRPr="003F3EA6">
              <w:rPr>
                <w:rStyle w:val="Hyperlink"/>
                <w:rFonts w:ascii="Arial" w:hAnsi="Arial" w:cs="Arial"/>
                <w:noProof/>
              </w:rPr>
              <w:t>3.3</w:t>
            </w:r>
            <w:r w:rsidR="00A2201A">
              <w:rPr>
                <w:rFonts w:eastAsiaTheme="minorEastAsia"/>
                <w:noProof/>
              </w:rPr>
              <w:tab/>
            </w:r>
            <w:r w:rsidR="00A2201A" w:rsidRPr="003F3EA6">
              <w:rPr>
                <w:rStyle w:val="Hyperlink"/>
                <w:rFonts w:ascii="Arial" w:hAnsi="Arial" w:cs="Arial"/>
                <w:noProof/>
              </w:rPr>
              <w:t>Methodology</w:t>
            </w:r>
            <w:r w:rsidR="00A2201A">
              <w:rPr>
                <w:noProof/>
                <w:webHidden/>
              </w:rPr>
              <w:tab/>
            </w:r>
            <w:r w:rsidR="00A2201A">
              <w:rPr>
                <w:noProof/>
                <w:webHidden/>
              </w:rPr>
              <w:fldChar w:fldCharType="begin"/>
            </w:r>
            <w:r w:rsidR="00A2201A">
              <w:rPr>
                <w:noProof/>
                <w:webHidden/>
              </w:rPr>
              <w:instrText xml:space="preserve"> PAGEREF _Toc132840547 \h </w:instrText>
            </w:r>
            <w:r w:rsidR="00A2201A">
              <w:rPr>
                <w:noProof/>
                <w:webHidden/>
              </w:rPr>
            </w:r>
            <w:r w:rsidR="00A2201A">
              <w:rPr>
                <w:noProof/>
                <w:webHidden/>
              </w:rPr>
              <w:fldChar w:fldCharType="separate"/>
            </w:r>
            <w:r w:rsidR="009B2E0F">
              <w:rPr>
                <w:noProof/>
                <w:webHidden/>
              </w:rPr>
              <w:t>17</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48" w:history="1">
            <w:r w:rsidR="00A2201A" w:rsidRPr="003F3EA6">
              <w:rPr>
                <w:rStyle w:val="Hyperlink"/>
                <w:rFonts w:ascii="Arial" w:hAnsi="Arial" w:cs="Arial"/>
                <w:noProof/>
              </w:rPr>
              <w:t>3.3.1</w:t>
            </w:r>
            <w:r w:rsidR="00A2201A">
              <w:rPr>
                <w:rFonts w:eastAsiaTheme="minorEastAsia"/>
                <w:noProof/>
              </w:rPr>
              <w:tab/>
            </w:r>
            <w:r w:rsidR="00A2201A" w:rsidRPr="003F3EA6">
              <w:rPr>
                <w:rStyle w:val="Hyperlink"/>
                <w:rFonts w:ascii="Arial" w:hAnsi="Arial" w:cs="Arial"/>
                <w:noProof/>
              </w:rPr>
              <w:t>Quantitative Research</w:t>
            </w:r>
            <w:r w:rsidR="00A2201A">
              <w:rPr>
                <w:noProof/>
                <w:webHidden/>
              </w:rPr>
              <w:tab/>
            </w:r>
            <w:r w:rsidR="00A2201A">
              <w:rPr>
                <w:noProof/>
                <w:webHidden/>
              </w:rPr>
              <w:fldChar w:fldCharType="begin"/>
            </w:r>
            <w:r w:rsidR="00A2201A">
              <w:rPr>
                <w:noProof/>
                <w:webHidden/>
              </w:rPr>
              <w:instrText xml:space="preserve"> PAGEREF _Toc132840548 \h </w:instrText>
            </w:r>
            <w:r w:rsidR="00A2201A">
              <w:rPr>
                <w:noProof/>
                <w:webHidden/>
              </w:rPr>
            </w:r>
            <w:r w:rsidR="00A2201A">
              <w:rPr>
                <w:noProof/>
                <w:webHidden/>
              </w:rPr>
              <w:fldChar w:fldCharType="separate"/>
            </w:r>
            <w:r w:rsidR="009B2E0F">
              <w:rPr>
                <w:noProof/>
                <w:webHidden/>
              </w:rPr>
              <w:t>17</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49" w:history="1">
            <w:r w:rsidR="00A2201A" w:rsidRPr="003F3EA6">
              <w:rPr>
                <w:rStyle w:val="Hyperlink"/>
                <w:rFonts w:ascii="Arial" w:hAnsi="Arial" w:cs="Arial"/>
                <w:noProof/>
              </w:rPr>
              <w:t>3.4</w:t>
            </w:r>
            <w:r w:rsidR="00A2201A">
              <w:rPr>
                <w:rFonts w:eastAsiaTheme="minorEastAsia"/>
                <w:noProof/>
              </w:rPr>
              <w:tab/>
            </w:r>
            <w:r w:rsidR="00A2201A" w:rsidRPr="003F3EA6">
              <w:rPr>
                <w:rStyle w:val="Hyperlink"/>
                <w:rFonts w:ascii="Arial" w:hAnsi="Arial" w:cs="Arial"/>
                <w:noProof/>
              </w:rPr>
              <w:t>Research Strategy</w:t>
            </w:r>
            <w:r w:rsidR="00A2201A">
              <w:rPr>
                <w:noProof/>
                <w:webHidden/>
              </w:rPr>
              <w:tab/>
            </w:r>
            <w:r w:rsidR="00A2201A">
              <w:rPr>
                <w:noProof/>
                <w:webHidden/>
              </w:rPr>
              <w:fldChar w:fldCharType="begin"/>
            </w:r>
            <w:r w:rsidR="00A2201A">
              <w:rPr>
                <w:noProof/>
                <w:webHidden/>
              </w:rPr>
              <w:instrText xml:space="preserve"> PAGEREF _Toc132840549 \h </w:instrText>
            </w:r>
            <w:r w:rsidR="00A2201A">
              <w:rPr>
                <w:noProof/>
                <w:webHidden/>
              </w:rPr>
            </w:r>
            <w:r w:rsidR="00A2201A">
              <w:rPr>
                <w:noProof/>
                <w:webHidden/>
              </w:rPr>
              <w:fldChar w:fldCharType="separate"/>
            </w:r>
            <w:r w:rsidR="009B2E0F">
              <w:rPr>
                <w:noProof/>
                <w:webHidden/>
              </w:rPr>
              <w:t>18</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0" w:history="1">
            <w:r w:rsidR="00A2201A" w:rsidRPr="003F3EA6">
              <w:rPr>
                <w:rStyle w:val="Hyperlink"/>
                <w:rFonts w:ascii="Arial" w:hAnsi="Arial" w:cs="Arial"/>
                <w:noProof/>
              </w:rPr>
              <w:t>3.5</w:t>
            </w:r>
            <w:r w:rsidR="00A2201A">
              <w:rPr>
                <w:rFonts w:eastAsiaTheme="minorEastAsia"/>
                <w:noProof/>
              </w:rPr>
              <w:tab/>
            </w:r>
            <w:r w:rsidR="00A2201A" w:rsidRPr="003F3EA6">
              <w:rPr>
                <w:rStyle w:val="Hyperlink"/>
                <w:rFonts w:ascii="Arial" w:hAnsi="Arial" w:cs="Arial"/>
                <w:noProof/>
              </w:rPr>
              <w:t>Ethical Issues</w:t>
            </w:r>
            <w:r w:rsidR="00A2201A">
              <w:rPr>
                <w:noProof/>
                <w:webHidden/>
              </w:rPr>
              <w:tab/>
            </w:r>
            <w:r w:rsidR="00A2201A">
              <w:rPr>
                <w:noProof/>
                <w:webHidden/>
              </w:rPr>
              <w:fldChar w:fldCharType="begin"/>
            </w:r>
            <w:r w:rsidR="00A2201A">
              <w:rPr>
                <w:noProof/>
                <w:webHidden/>
              </w:rPr>
              <w:instrText xml:space="preserve"> PAGEREF _Toc132840550 \h </w:instrText>
            </w:r>
            <w:r w:rsidR="00A2201A">
              <w:rPr>
                <w:noProof/>
                <w:webHidden/>
              </w:rPr>
            </w:r>
            <w:r w:rsidR="00A2201A">
              <w:rPr>
                <w:noProof/>
                <w:webHidden/>
              </w:rPr>
              <w:fldChar w:fldCharType="separate"/>
            </w:r>
            <w:r w:rsidR="009B2E0F">
              <w:rPr>
                <w:noProof/>
                <w:webHidden/>
              </w:rPr>
              <w:t>19</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1" w:history="1">
            <w:r w:rsidR="00A2201A" w:rsidRPr="003F3EA6">
              <w:rPr>
                <w:rStyle w:val="Hyperlink"/>
                <w:rFonts w:ascii="Arial" w:hAnsi="Arial" w:cs="Arial"/>
                <w:noProof/>
              </w:rPr>
              <w:t>3.6</w:t>
            </w:r>
            <w:r w:rsidR="00A2201A">
              <w:rPr>
                <w:rFonts w:eastAsiaTheme="minorEastAsia"/>
                <w:noProof/>
              </w:rPr>
              <w:tab/>
            </w:r>
            <w:r w:rsidR="00A2201A" w:rsidRPr="003F3EA6">
              <w:rPr>
                <w:rStyle w:val="Hyperlink"/>
                <w:rFonts w:ascii="Arial" w:hAnsi="Arial" w:cs="Arial"/>
                <w:noProof/>
              </w:rPr>
              <w:t>Research methodology conclusion</w:t>
            </w:r>
            <w:r w:rsidR="00A2201A">
              <w:rPr>
                <w:noProof/>
                <w:webHidden/>
              </w:rPr>
              <w:tab/>
            </w:r>
            <w:r w:rsidR="00A2201A">
              <w:rPr>
                <w:noProof/>
                <w:webHidden/>
              </w:rPr>
              <w:fldChar w:fldCharType="begin"/>
            </w:r>
            <w:r w:rsidR="00A2201A">
              <w:rPr>
                <w:noProof/>
                <w:webHidden/>
              </w:rPr>
              <w:instrText xml:space="preserve"> PAGEREF _Toc132840551 \h </w:instrText>
            </w:r>
            <w:r w:rsidR="00A2201A">
              <w:rPr>
                <w:noProof/>
                <w:webHidden/>
              </w:rPr>
            </w:r>
            <w:r w:rsidR="00A2201A">
              <w:rPr>
                <w:noProof/>
                <w:webHidden/>
              </w:rPr>
              <w:fldChar w:fldCharType="separate"/>
            </w:r>
            <w:r w:rsidR="009B2E0F">
              <w:rPr>
                <w:noProof/>
                <w:webHidden/>
              </w:rPr>
              <w:t>19</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2" w:history="1">
            <w:r w:rsidR="00A2201A" w:rsidRPr="003F3EA6">
              <w:rPr>
                <w:rStyle w:val="Hyperlink"/>
                <w:rFonts w:ascii="Arial" w:hAnsi="Arial" w:cs="Arial"/>
                <w:noProof/>
              </w:rPr>
              <w:t>4.</w:t>
            </w:r>
            <w:r w:rsidR="00A2201A">
              <w:rPr>
                <w:rFonts w:eastAsiaTheme="minorEastAsia"/>
                <w:noProof/>
              </w:rPr>
              <w:tab/>
            </w:r>
            <w:r w:rsidR="00A2201A" w:rsidRPr="003F3EA6">
              <w:rPr>
                <w:rStyle w:val="Hyperlink"/>
                <w:rFonts w:ascii="Arial" w:hAnsi="Arial" w:cs="Arial"/>
                <w:noProof/>
              </w:rPr>
              <w:t>Time Horizon</w:t>
            </w:r>
            <w:r w:rsidR="00A2201A">
              <w:rPr>
                <w:noProof/>
                <w:webHidden/>
              </w:rPr>
              <w:tab/>
            </w:r>
            <w:r w:rsidR="00A2201A">
              <w:rPr>
                <w:noProof/>
                <w:webHidden/>
              </w:rPr>
              <w:fldChar w:fldCharType="begin"/>
            </w:r>
            <w:r w:rsidR="00A2201A">
              <w:rPr>
                <w:noProof/>
                <w:webHidden/>
              </w:rPr>
              <w:instrText xml:space="preserve"> PAGEREF _Toc132840552 \h </w:instrText>
            </w:r>
            <w:r w:rsidR="00A2201A">
              <w:rPr>
                <w:noProof/>
                <w:webHidden/>
              </w:rPr>
            </w:r>
            <w:r w:rsidR="00A2201A">
              <w:rPr>
                <w:noProof/>
                <w:webHidden/>
              </w:rPr>
              <w:fldChar w:fldCharType="separate"/>
            </w:r>
            <w:r w:rsidR="009B2E0F">
              <w:rPr>
                <w:noProof/>
                <w:webHidden/>
              </w:rPr>
              <w:t>20</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3" w:history="1">
            <w:r w:rsidR="00A2201A" w:rsidRPr="003F3EA6">
              <w:rPr>
                <w:rStyle w:val="Hyperlink"/>
                <w:rFonts w:ascii="Arial" w:hAnsi="Arial" w:cs="Arial"/>
                <w:noProof/>
              </w:rPr>
              <w:t>4.1</w:t>
            </w:r>
            <w:r w:rsidR="00A2201A">
              <w:rPr>
                <w:rFonts w:eastAsiaTheme="minorEastAsia"/>
                <w:noProof/>
              </w:rPr>
              <w:tab/>
            </w:r>
            <w:r w:rsidR="00A2201A" w:rsidRPr="003F3EA6">
              <w:rPr>
                <w:rStyle w:val="Hyperlink"/>
                <w:rFonts w:ascii="Arial" w:hAnsi="Arial" w:cs="Arial"/>
                <w:noProof/>
              </w:rPr>
              <w:t>Gantt Chart</w:t>
            </w:r>
            <w:r w:rsidR="00A2201A">
              <w:rPr>
                <w:noProof/>
                <w:webHidden/>
              </w:rPr>
              <w:tab/>
            </w:r>
            <w:r w:rsidR="00A2201A">
              <w:rPr>
                <w:noProof/>
                <w:webHidden/>
              </w:rPr>
              <w:fldChar w:fldCharType="begin"/>
            </w:r>
            <w:r w:rsidR="00A2201A">
              <w:rPr>
                <w:noProof/>
                <w:webHidden/>
              </w:rPr>
              <w:instrText xml:space="preserve"> PAGEREF _Toc132840553 \h </w:instrText>
            </w:r>
            <w:r w:rsidR="00A2201A">
              <w:rPr>
                <w:noProof/>
                <w:webHidden/>
              </w:rPr>
            </w:r>
            <w:r w:rsidR="00A2201A">
              <w:rPr>
                <w:noProof/>
                <w:webHidden/>
              </w:rPr>
              <w:fldChar w:fldCharType="separate"/>
            </w:r>
            <w:r w:rsidR="009B2E0F">
              <w:rPr>
                <w:noProof/>
                <w:webHidden/>
              </w:rPr>
              <w:t>20</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4" w:history="1">
            <w:r w:rsidR="00A2201A" w:rsidRPr="003F3EA6">
              <w:rPr>
                <w:rStyle w:val="Hyperlink"/>
                <w:rFonts w:ascii="Arial" w:hAnsi="Arial" w:cs="Arial"/>
                <w:noProof/>
              </w:rPr>
              <w:t>5.</w:t>
            </w:r>
            <w:r w:rsidR="00A2201A">
              <w:rPr>
                <w:rFonts w:eastAsiaTheme="minorEastAsia"/>
                <w:noProof/>
              </w:rPr>
              <w:tab/>
            </w:r>
            <w:r w:rsidR="00A2201A" w:rsidRPr="003F3EA6">
              <w:rPr>
                <w:rStyle w:val="Hyperlink"/>
                <w:rFonts w:ascii="Arial" w:hAnsi="Arial" w:cs="Arial"/>
                <w:noProof/>
              </w:rPr>
              <w:t>Results</w:t>
            </w:r>
            <w:r w:rsidR="00A2201A">
              <w:rPr>
                <w:noProof/>
                <w:webHidden/>
              </w:rPr>
              <w:tab/>
            </w:r>
            <w:r w:rsidR="00A2201A">
              <w:rPr>
                <w:noProof/>
                <w:webHidden/>
              </w:rPr>
              <w:fldChar w:fldCharType="begin"/>
            </w:r>
            <w:r w:rsidR="00A2201A">
              <w:rPr>
                <w:noProof/>
                <w:webHidden/>
              </w:rPr>
              <w:instrText xml:space="preserve"> PAGEREF _Toc132840554 \h </w:instrText>
            </w:r>
            <w:r w:rsidR="00A2201A">
              <w:rPr>
                <w:noProof/>
                <w:webHidden/>
              </w:rPr>
            </w:r>
            <w:r w:rsidR="00A2201A">
              <w:rPr>
                <w:noProof/>
                <w:webHidden/>
              </w:rPr>
              <w:fldChar w:fldCharType="separate"/>
            </w:r>
            <w:r w:rsidR="009B2E0F">
              <w:rPr>
                <w:noProof/>
                <w:webHidden/>
              </w:rPr>
              <w:t>22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5" w:history="1">
            <w:r w:rsidR="00A2201A" w:rsidRPr="003F3EA6">
              <w:rPr>
                <w:rStyle w:val="Hyperlink"/>
                <w:rFonts w:ascii="Arial" w:hAnsi="Arial" w:cs="Arial"/>
                <w:noProof/>
              </w:rPr>
              <w:t>5.1</w:t>
            </w:r>
            <w:r w:rsidR="00A2201A">
              <w:rPr>
                <w:rFonts w:eastAsiaTheme="minorEastAsia"/>
                <w:noProof/>
              </w:rPr>
              <w:tab/>
            </w:r>
            <w:r w:rsidR="00A2201A" w:rsidRPr="003F3EA6">
              <w:rPr>
                <w:rStyle w:val="Hyperlink"/>
                <w:rFonts w:ascii="Arial" w:hAnsi="Arial" w:cs="Arial"/>
                <w:noProof/>
              </w:rPr>
              <w:t>Data Collection</w:t>
            </w:r>
            <w:r w:rsidR="00A2201A">
              <w:rPr>
                <w:noProof/>
                <w:webHidden/>
              </w:rPr>
              <w:tab/>
            </w:r>
            <w:r w:rsidR="00A2201A">
              <w:rPr>
                <w:noProof/>
                <w:webHidden/>
              </w:rPr>
              <w:fldChar w:fldCharType="begin"/>
            </w:r>
            <w:r w:rsidR="00A2201A">
              <w:rPr>
                <w:noProof/>
                <w:webHidden/>
              </w:rPr>
              <w:instrText xml:space="preserve"> PAGEREF _Toc132840555 \h </w:instrText>
            </w:r>
            <w:r w:rsidR="00A2201A">
              <w:rPr>
                <w:noProof/>
                <w:webHidden/>
              </w:rPr>
            </w:r>
            <w:r w:rsidR="00A2201A">
              <w:rPr>
                <w:noProof/>
                <w:webHidden/>
              </w:rPr>
              <w:fldChar w:fldCharType="separate"/>
            </w:r>
            <w:r w:rsidR="009B2E0F">
              <w:rPr>
                <w:noProof/>
                <w:webHidden/>
              </w:rPr>
              <w:t>22</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6" w:history="1">
            <w:r w:rsidR="00A2201A" w:rsidRPr="003F3EA6">
              <w:rPr>
                <w:rStyle w:val="Hyperlink"/>
                <w:rFonts w:ascii="Arial" w:hAnsi="Arial" w:cs="Arial"/>
                <w:noProof/>
              </w:rPr>
              <w:t>5.2</w:t>
            </w:r>
            <w:r w:rsidR="00A2201A">
              <w:rPr>
                <w:rFonts w:eastAsiaTheme="minorEastAsia"/>
                <w:noProof/>
              </w:rPr>
              <w:tab/>
            </w:r>
            <w:r w:rsidR="00A2201A" w:rsidRPr="003F3EA6">
              <w:rPr>
                <w:rStyle w:val="Hyperlink"/>
                <w:rFonts w:ascii="Arial" w:hAnsi="Arial" w:cs="Arial"/>
                <w:noProof/>
              </w:rPr>
              <w:t>Threat analysis chart</w:t>
            </w:r>
            <w:r w:rsidR="00A2201A">
              <w:rPr>
                <w:noProof/>
                <w:webHidden/>
              </w:rPr>
              <w:tab/>
            </w:r>
            <w:r w:rsidR="00A2201A">
              <w:rPr>
                <w:noProof/>
                <w:webHidden/>
              </w:rPr>
              <w:fldChar w:fldCharType="begin"/>
            </w:r>
            <w:r w:rsidR="00A2201A">
              <w:rPr>
                <w:noProof/>
                <w:webHidden/>
              </w:rPr>
              <w:instrText xml:space="preserve"> PAGEREF _Toc132840556 \h </w:instrText>
            </w:r>
            <w:r w:rsidR="00A2201A">
              <w:rPr>
                <w:noProof/>
                <w:webHidden/>
              </w:rPr>
            </w:r>
            <w:r w:rsidR="00A2201A">
              <w:rPr>
                <w:noProof/>
                <w:webHidden/>
              </w:rPr>
              <w:fldChar w:fldCharType="separate"/>
            </w:r>
            <w:r w:rsidR="009B2E0F">
              <w:rPr>
                <w:noProof/>
                <w:webHidden/>
              </w:rPr>
              <w:t>24</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57" w:history="1">
            <w:r w:rsidR="00A2201A" w:rsidRPr="003F3EA6">
              <w:rPr>
                <w:rStyle w:val="Hyperlink"/>
                <w:rFonts w:ascii="Arial" w:hAnsi="Arial" w:cs="Arial"/>
                <w:noProof/>
              </w:rPr>
              <w:t>6.</w:t>
            </w:r>
            <w:r w:rsidR="00A2201A">
              <w:rPr>
                <w:rFonts w:eastAsiaTheme="minorEastAsia"/>
                <w:noProof/>
              </w:rPr>
              <w:tab/>
            </w:r>
            <w:r w:rsidR="00A2201A" w:rsidRPr="003F3EA6">
              <w:rPr>
                <w:rStyle w:val="Hyperlink"/>
                <w:rFonts w:ascii="Arial" w:hAnsi="Arial" w:cs="Arial"/>
                <w:noProof/>
              </w:rPr>
              <w:t>Evaluation</w:t>
            </w:r>
            <w:r w:rsidR="00A2201A">
              <w:rPr>
                <w:noProof/>
                <w:webHidden/>
              </w:rPr>
              <w:tab/>
            </w:r>
            <w:r w:rsidR="00A2201A">
              <w:rPr>
                <w:noProof/>
                <w:webHidden/>
              </w:rPr>
              <w:fldChar w:fldCharType="begin"/>
            </w:r>
            <w:r w:rsidR="00A2201A">
              <w:rPr>
                <w:noProof/>
                <w:webHidden/>
              </w:rPr>
              <w:instrText xml:space="preserve"> PAGEREF _Toc132840557 \h </w:instrText>
            </w:r>
            <w:r w:rsidR="00A2201A">
              <w:rPr>
                <w:noProof/>
                <w:webHidden/>
              </w:rPr>
            </w:r>
            <w:r w:rsidR="00A2201A">
              <w:rPr>
                <w:noProof/>
                <w:webHidden/>
              </w:rPr>
              <w:fldChar w:fldCharType="separate"/>
            </w:r>
            <w:r w:rsidR="009B2E0F">
              <w:rPr>
                <w:noProof/>
                <w:webHidden/>
              </w:rPr>
              <w:t>25</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8" w:history="1">
            <w:r w:rsidR="00A2201A" w:rsidRPr="003F3EA6">
              <w:rPr>
                <w:rStyle w:val="Hyperlink"/>
                <w:rFonts w:ascii="Arial" w:hAnsi="Arial" w:cs="Arial"/>
                <w:noProof/>
              </w:rPr>
              <w:t>6.1</w:t>
            </w:r>
            <w:r w:rsidR="00A2201A">
              <w:rPr>
                <w:rFonts w:eastAsiaTheme="minorEastAsia"/>
                <w:noProof/>
              </w:rPr>
              <w:tab/>
            </w:r>
            <w:r w:rsidR="00A2201A" w:rsidRPr="003F3EA6">
              <w:rPr>
                <w:rStyle w:val="Hyperlink"/>
                <w:rFonts w:ascii="Arial" w:hAnsi="Arial" w:cs="Arial"/>
                <w:noProof/>
              </w:rPr>
              <w:t>Incident Response</w:t>
            </w:r>
            <w:r w:rsidR="00A2201A">
              <w:rPr>
                <w:noProof/>
                <w:webHidden/>
              </w:rPr>
              <w:tab/>
            </w:r>
            <w:r w:rsidR="00A2201A">
              <w:rPr>
                <w:noProof/>
                <w:webHidden/>
              </w:rPr>
              <w:fldChar w:fldCharType="begin"/>
            </w:r>
            <w:r w:rsidR="00A2201A">
              <w:rPr>
                <w:noProof/>
                <w:webHidden/>
              </w:rPr>
              <w:instrText xml:space="preserve"> PAGEREF _Toc132840558 \h </w:instrText>
            </w:r>
            <w:r w:rsidR="00A2201A">
              <w:rPr>
                <w:noProof/>
                <w:webHidden/>
              </w:rPr>
            </w:r>
            <w:r w:rsidR="00A2201A">
              <w:rPr>
                <w:noProof/>
                <w:webHidden/>
              </w:rPr>
              <w:fldChar w:fldCharType="separate"/>
            </w:r>
            <w:r w:rsidR="009B2E0F">
              <w:rPr>
                <w:noProof/>
                <w:webHidden/>
              </w:rPr>
              <w:t>25</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59" w:history="1">
            <w:r w:rsidR="00A2201A" w:rsidRPr="003F3EA6">
              <w:rPr>
                <w:rStyle w:val="Hyperlink"/>
                <w:rFonts w:ascii="Arial" w:hAnsi="Arial" w:cs="Arial"/>
                <w:noProof/>
              </w:rPr>
              <w:t>6.2</w:t>
            </w:r>
            <w:r w:rsidR="00A2201A">
              <w:rPr>
                <w:rFonts w:eastAsiaTheme="minorEastAsia"/>
                <w:noProof/>
              </w:rPr>
              <w:tab/>
            </w:r>
            <w:r w:rsidR="00A2201A" w:rsidRPr="003F3EA6">
              <w:rPr>
                <w:rStyle w:val="Hyperlink"/>
                <w:rFonts w:ascii="Arial" w:hAnsi="Arial" w:cs="Arial"/>
                <w:noProof/>
              </w:rPr>
              <w:t>Cyber Incident Response Scheme</w:t>
            </w:r>
            <w:r w:rsidR="00A2201A">
              <w:rPr>
                <w:noProof/>
                <w:webHidden/>
              </w:rPr>
              <w:tab/>
            </w:r>
            <w:r w:rsidR="00A2201A">
              <w:rPr>
                <w:noProof/>
                <w:webHidden/>
              </w:rPr>
              <w:fldChar w:fldCharType="begin"/>
            </w:r>
            <w:r w:rsidR="00A2201A">
              <w:rPr>
                <w:noProof/>
                <w:webHidden/>
              </w:rPr>
              <w:instrText xml:space="preserve"> PAGEREF _Toc132840559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60" w:history="1">
            <w:r w:rsidR="00A2201A" w:rsidRPr="003F3EA6">
              <w:rPr>
                <w:rStyle w:val="Hyperlink"/>
                <w:rFonts w:ascii="Arial" w:hAnsi="Arial" w:cs="Arial"/>
                <w:noProof/>
              </w:rPr>
              <w:t>6.3</w:t>
            </w:r>
            <w:r w:rsidR="00A2201A">
              <w:rPr>
                <w:rFonts w:eastAsiaTheme="minorEastAsia"/>
                <w:noProof/>
              </w:rPr>
              <w:tab/>
            </w:r>
            <w:r w:rsidR="00A2201A" w:rsidRPr="003F3EA6">
              <w:rPr>
                <w:rStyle w:val="Hyperlink"/>
                <w:rFonts w:ascii="Arial" w:hAnsi="Arial" w:cs="Arial"/>
                <w:noProof/>
              </w:rPr>
              <w:t>Penetration Test</w:t>
            </w:r>
            <w:r w:rsidR="00A2201A">
              <w:rPr>
                <w:noProof/>
                <w:webHidden/>
              </w:rPr>
              <w:tab/>
            </w:r>
            <w:r w:rsidR="00A2201A">
              <w:rPr>
                <w:noProof/>
                <w:webHidden/>
              </w:rPr>
              <w:fldChar w:fldCharType="begin"/>
            </w:r>
            <w:r w:rsidR="00A2201A">
              <w:rPr>
                <w:noProof/>
                <w:webHidden/>
              </w:rPr>
              <w:instrText xml:space="preserve"> PAGEREF _Toc132840560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1" w:history="1">
            <w:r w:rsidR="00A2201A" w:rsidRPr="003F3EA6">
              <w:rPr>
                <w:rStyle w:val="Hyperlink"/>
                <w:rFonts w:ascii="Arial" w:hAnsi="Arial" w:cs="Arial"/>
                <w:noProof/>
              </w:rPr>
              <w:t>6.3.1</w:t>
            </w:r>
            <w:r w:rsidR="00A2201A">
              <w:rPr>
                <w:rFonts w:eastAsiaTheme="minorEastAsia"/>
                <w:noProof/>
              </w:rPr>
              <w:tab/>
            </w:r>
            <w:r w:rsidR="00A2201A" w:rsidRPr="003F3EA6">
              <w:rPr>
                <w:rStyle w:val="Hyperlink"/>
                <w:rFonts w:ascii="Arial" w:hAnsi="Arial" w:cs="Arial"/>
                <w:noProof/>
              </w:rPr>
              <w:t>Why is penetration testing important?</w:t>
            </w:r>
            <w:r w:rsidR="00A2201A">
              <w:rPr>
                <w:noProof/>
                <w:webHidden/>
              </w:rPr>
              <w:tab/>
            </w:r>
            <w:r w:rsidR="00A2201A">
              <w:rPr>
                <w:noProof/>
                <w:webHidden/>
              </w:rPr>
              <w:fldChar w:fldCharType="begin"/>
            </w:r>
            <w:r w:rsidR="00A2201A">
              <w:rPr>
                <w:noProof/>
                <w:webHidden/>
              </w:rPr>
              <w:instrText xml:space="preserve"> PAGEREF _Toc132840561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2" w:history="1">
            <w:r w:rsidR="00A2201A" w:rsidRPr="003F3EA6">
              <w:rPr>
                <w:rStyle w:val="Hyperlink"/>
                <w:rFonts w:ascii="Arial" w:hAnsi="Arial" w:cs="Arial"/>
                <w:noProof/>
              </w:rPr>
              <w:t>6.3.2</w:t>
            </w:r>
            <w:r w:rsidR="00A2201A">
              <w:rPr>
                <w:rFonts w:eastAsiaTheme="minorEastAsia"/>
                <w:noProof/>
              </w:rPr>
              <w:tab/>
            </w:r>
            <w:r w:rsidR="00A2201A" w:rsidRPr="003F3EA6">
              <w:rPr>
                <w:rStyle w:val="Hyperlink"/>
                <w:rFonts w:ascii="Arial" w:hAnsi="Arial" w:cs="Arial"/>
                <w:noProof/>
              </w:rPr>
              <w:t>Types of Penetration Testing</w:t>
            </w:r>
            <w:r w:rsidR="00A2201A">
              <w:rPr>
                <w:noProof/>
                <w:webHidden/>
              </w:rPr>
              <w:tab/>
            </w:r>
            <w:r w:rsidR="00A2201A">
              <w:rPr>
                <w:noProof/>
                <w:webHidden/>
              </w:rPr>
              <w:fldChar w:fldCharType="begin"/>
            </w:r>
            <w:r w:rsidR="00A2201A">
              <w:rPr>
                <w:noProof/>
                <w:webHidden/>
              </w:rPr>
              <w:instrText xml:space="preserve"> PAGEREF _Toc132840562 \h </w:instrText>
            </w:r>
            <w:r w:rsidR="00A2201A">
              <w:rPr>
                <w:noProof/>
                <w:webHidden/>
              </w:rPr>
            </w:r>
            <w:r w:rsidR="00A2201A">
              <w:rPr>
                <w:noProof/>
                <w:webHidden/>
              </w:rPr>
              <w:fldChar w:fldCharType="separate"/>
            </w:r>
            <w:r w:rsidR="009B2E0F">
              <w:rPr>
                <w:noProof/>
                <w:webHidden/>
              </w:rPr>
              <w:t>26</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3" w:history="1">
            <w:r w:rsidR="00A2201A" w:rsidRPr="003F3EA6">
              <w:rPr>
                <w:rStyle w:val="Hyperlink"/>
                <w:rFonts w:ascii="Arial" w:hAnsi="Arial" w:cs="Arial"/>
                <w:noProof/>
              </w:rPr>
              <w:t>6.3.3</w:t>
            </w:r>
            <w:r w:rsidR="00A2201A">
              <w:rPr>
                <w:rFonts w:eastAsiaTheme="minorEastAsia"/>
                <w:noProof/>
              </w:rPr>
              <w:tab/>
            </w:r>
            <w:r w:rsidR="00A2201A" w:rsidRPr="003F3EA6">
              <w:rPr>
                <w:rStyle w:val="Hyperlink"/>
                <w:rFonts w:ascii="Arial" w:hAnsi="Arial" w:cs="Arial"/>
                <w:noProof/>
              </w:rPr>
              <w:t>Penetration Test Tools</w:t>
            </w:r>
            <w:r w:rsidR="00A2201A">
              <w:rPr>
                <w:noProof/>
                <w:webHidden/>
              </w:rPr>
              <w:tab/>
            </w:r>
            <w:r w:rsidR="00A2201A">
              <w:rPr>
                <w:noProof/>
                <w:webHidden/>
              </w:rPr>
              <w:fldChar w:fldCharType="begin"/>
            </w:r>
            <w:r w:rsidR="00A2201A">
              <w:rPr>
                <w:noProof/>
                <w:webHidden/>
              </w:rPr>
              <w:instrText xml:space="preserve"> PAGEREF _Toc132840563 \h </w:instrText>
            </w:r>
            <w:r w:rsidR="00A2201A">
              <w:rPr>
                <w:noProof/>
                <w:webHidden/>
              </w:rPr>
            </w:r>
            <w:r w:rsidR="00A2201A">
              <w:rPr>
                <w:noProof/>
                <w:webHidden/>
              </w:rPr>
              <w:fldChar w:fldCharType="separate"/>
            </w:r>
            <w:r w:rsidR="009B2E0F">
              <w:rPr>
                <w:noProof/>
                <w:webHidden/>
              </w:rPr>
              <w:t>27</w:t>
            </w:r>
            <w:r w:rsidR="00A2201A">
              <w:rPr>
                <w:noProof/>
                <w:webHidden/>
              </w:rPr>
              <w:fldChar w:fldCharType="end"/>
            </w:r>
          </w:hyperlink>
        </w:p>
        <w:p w:rsidR="00A2201A" w:rsidRDefault="00000000">
          <w:pPr>
            <w:pStyle w:val="TOC3"/>
            <w:tabs>
              <w:tab w:val="left" w:pos="1320"/>
              <w:tab w:val="right" w:leader="dot" w:pos="9016"/>
            </w:tabs>
            <w:rPr>
              <w:rFonts w:eastAsiaTheme="minorEastAsia"/>
              <w:noProof/>
            </w:rPr>
          </w:pPr>
          <w:hyperlink w:anchor="_Toc132840564" w:history="1">
            <w:r w:rsidR="00A2201A" w:rsidRPr="003F3EA6">
              <w:rPr>
                <w:rStyle w:val="Hyperlink"/>
                <w:rFonts w:ascii="Arial" w:hAnsi="Arial" w:cs="Arial"/>
                <w:noProof/>
              </w:rPr>
              <w:t>6.3.4</w:t>
            </w:r>
            <w:r w:rsidR="00A2201A">
              <w:rPr>
                <w:rFonts w:eastAsiaTheme="minorEastAsia"/>
                <w:noProof/>
              </w:rPr>
              <w:tab/>
            </w:r>
            <w:r w:rsidR="00A2201A" w:rsidRPr="003F3EA6">
              <w:rPr>
                <w:rStyle w:val="Hyperlink"/>
                <w:rFonts w:ascii="Arial" w:hAnsi="Arial" w:cs="Arial"/>
                <w:noProof/>
              </w:rPr>
              <w:t>Cybersecurity Maturity Model (CMM)</w:t>
            </w:r>
            <w:r w:rsidR="00A2201A">
              <w:rPr>
                <w:noProof/>
                <w:webHidden/>
              </w:rPr>
              <w:tab/>
            </w:r>
            <w:r w:rsidR="00A2201A">
              <w:rPr>
                <w:noProof/>
                <w:webHidden/>
              </w:rPr>
              <w:fldChar w:fldCharType="begin"/>
            </w:r>
            <w:r w:rsidR="00A2201A">
              <w:rPr>
                <w:noProof/>
                <w:webHidden/>
              </w:rPr>
              <w:instrText xml:space="preserve"> PAGEREF _Toc132840564 \h </w:instrText>
            </w:r>
            <w:r w:rsidR="00A2201A">
              <w:rPr>
                <w:noProof/>
                <w:webHidden/>
              </w:rPr>
            </w:r>
            <w:r w:rsidR="00A2201A">
              <w:rPr>
                <w:noProof/>
                <w:webHidden/>
              </w:rPr>
              <w:fldChar w:fldCharType="separate"/>
            </w:r>
            <w:r w:rsidR="009B2E0F">
              <w:rPr>
                <w:noProof/>
                <w:webHidden/>
              </w:rPr>
              <w:t>28</w:t>
            </w:r>
            <w:r w:rsidR="00A2201A">
              <w:rPr>
                <w:noProof/>
                <w:webHidden/>
              </w:rPr>
              <w:fldChar w:fldCharType="end"/>
            </w:r>
          </w:hyperlink>
        </w:p>
        <w:p w:rsidR="00A2201A" w:rsidRDefault="00000000">
          <w:pPr>
            <w:pStyle w:val="TOC2"/>
            <w:tabs>
              <w:tab w:val="left" w:pos="880"/>
              <w:tab w:val="right" w:leader="dot" w:pos="9016"/>
            </w:tabs>
            <w:rPr>
              <w:rFonts w:eastAsiaTheme="minorEastAsia"/>
              <w:noProof/>
            </w:rPr>
          </w:pPr>
          <w:hyperlink w:anchor="_Toc132840565" w:history="1">
            <w:r w:rsidR="00A2201A" w:rsidRPr="003F3EA6">
              <w:rPr>
                <w:rStyle w:val="Hyperlink"/>
                <w:rFonts w:ascii="Arial" w:hAnsi="Arial" w:cs="Arial"/>
                <w:noProof/>
              </w:rPr>
              <w:t>6.4</w:t>
            </w:r>
            <w:r w:rsidR="00A2201A">
              <w:rPr>
                <w:rFonts w:eastAsiaTheme="minorEastAsia"/>
                <w:noProof/>
              </w:rPr>
              <w:tab/>
            </w:r>
            <w:r w:rsidR="00A2201A" w:rsidRPr="003F3EA6">
              <w:rPr>
                <w:rStyle w:val="Hyperlink"/>
                <w:rFonts w:ascii="Arial" w:hAnsi="Arial" w:cs="Arial"/>
                <w:noProof/>
              </w:rPr>
              <w:t>Evaluation Conclusion</w:t>
            </w:r>
            <w:r w:rsidR="00A2201A">
              <w:rPr>
                <w:noProof/>
                <w:webHidden/>
              </w:rPr>
              <w:tab/>
            </w:r>
            <w:r w:rsidR="00A2201A">
              <w:rPr>
                <w:noProof/>
                <w:webHidden/>
              </w:rPr>
              <w:fldChar w:fldCharType="begin"/>
            </w:r>
            <w:r w:rsidR="00A2201A">
              <w:rPr>
                <w:noProof/>
                <w:webHidden/>
              </w:rPr>
              <w:instrText xml:space="preserve"> PAGEREF _Toc132840565 \h </w:instrText>
            </w:r>
            <w:r w:rsidR="00A2201A">
              <w:rPr>
                <w:noProof/>
                <w:webHidden/>
              </w:rPr>
            </w:r>
            <w:r w:rsidR="00A2201A">
              <w:rPr>
                <w:noProof/>
                <w:webHidden/>
              </w:rPr>
              <w:fldChar w:fldCharType="separate"/>
            </w:r>
            <w:r w:rsidR="009B2E0F">
              <w:rPr>
                <w:noProof/>
                <w:webHidden/>
              </w:rPr>
              <w:t>29</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66" w:history="1">
            <w:r w:rsidR="00A2201A" w:rsidRPr="003F3EA6">
              <w:rPr>
                <w:rStyle w:val="Hyperlink"/>
                <w:rFonts w:ascii="Arial" w:hAnsi="Arial" w:cs="Arial"/>
                <w:noProof/>
              </w:rPr>
              <w:t>7.</w:t>
            </w:r>
            <w:r w:rsidR="00A2201A">
              <w:rPr>
                <w:rFonts w:eastAsiaTheme="minorEastAsia"/>
                <w:noProof/>
              </w:rPr>
              <w:tab/>
            </w:r>
            <w:r w:rsidR="00A2201A" w:rsidRPr="003F3EA6">
              <w:rPr>
                <w:rStyle w:val="Hyperlink"/>
                <w:rFonts w:ascii="Arial" w:hAnsi="Arial" w:cs="Arial"/>
                <w:noProof/>
              </w:rPr>
              <w:t>Conclusion</w:t>
            </w:r>
            <w:r w:rsidR="00A2201A">
              <w:rPr>
                <w:noProof/>
                <w:webHidden/>
              </w:rPr>
              <w:tab/>
            </w:r>
            <w:r w:rsidR="00A2201A">
              <w:rPr>
                <w:noProof/>
                <w:webHidden/>
              </w:rPr>
              <w:fldChar w:fldCharType="begin"/>
            </w:r>
            <w:r w:rsidR="00A2201A">
              <w:rPr>
                <w:noProof/>
                <w:webHidden/>
              </w:rPr>
              <w:instrText xml:space="preserve"> PAGEREF _Toc132840566 \h </w:instrText>
            </w:r>
            <w:r w:rsidR="00A2201A">
              <w:rPr>
                <w:noProof/>
                <w:webHidden/>
              </w:rPr>
            </w:r>
            <w:r w:rsidR="00A2201A">
              <w:rPr>
                <w:noProof/>
                <w:webHidden/>
              </w:rPr>
              <w:fldChar w:fldCharType="separate"/>
            </w:r>
            <w:r w:rsidR="009B2E0F">
              <w:rPr>
                <w:noProof/>
                <w:webHidden/>
              </w:rPr>
              <w:t>30</w:t>
            </w:r>
            <w:r w:rsidR="00A2201A">
              <w:rPr>
                <w:noProof/>
                <w:webHidden/>
              </w:rPr>
              <w:fldChar w:fldCharType="end"/>
            </w:r>
          </w:hyperlink>
        </w:p>
        <w:p w:rsidR="00A2201A" w:rsidRDefault="00000000">
          <w:pPr>
            <w:pStyle w:val="TOC1"/>
            <w:tabs>
              <w:tab w:val="left" w:pos="440"/>
              <w:tab w:val="right" w:leader="dot" w:pos="9016"/>
            </w:tabs>
            <w:rPr>
              <w:rFonts w:eastAsiaTheme="minorEastAsia"/>
              <w:noProof/>
            </w:rPr>
          </w:pPr>
          <w:hyperlink w:anchor="_Toc132840567" w:history="1">
            <w:r w:rsidR="00A2201A" w:rsidRPr="003F3EA6">
              <w:rPr>
                <w:rStyle w:val="Hyperlink"/>
                <w:rFonts w:ascii="Arial" w:hAnsi="Arial" w:cs="Arial"/>
                <w:noProof/>
              </w:rPr>
              <w:t>8.</w:t>
            </w:r>
            <w:r w:rsidR="00A2201A">
              <w:rPr>
                <w:rFonts w:eastAsiaTheme="minorEastAsia"/>
                <w:noProof/>
              </w:rPr>
              <w:tab/>
            </w:r>
            <w:r w:rsidR="00A2201A" w:rsidRPr="003F3EA6">
              <w:rPr>
                <w:rStyle w:val="Hyperlink"/>
                <w:rFonts w:ascii="Arial" w:hAnsi="Arial" w:cs="Arial"/>
                <w:noProof/>
              </w:rPr>
              <w:t>Bibliography</w:t>
            </w:r>
            <w:r w:rsidR="00A2201A">
              <w:rPr>
                <w:noProof/>
                <w:webHidden/>
              </w:rPr>
              <w:tab/>
            </w:r>
            <w:r w:rsidR="00A2201A">
              <w:rPr>
                <w:noProof/>
                <w:webHidden/>
              </w:rPr>
              <w:fldChar w:fldCharType="begin"/>
            </w:r>
            <w:r w:rsidR="00A2201A">
              <w:rPr>
                <w:noProof/>
                <w:webHidden/>
              </w:rPr>
              <w:instrText xml:space="preserve"> PAGEREF _Toc132840567 \h </w:instrText>
            </w:r>
            <w:r w:rsidR="00A2201A">
              <w:rPr>
                <w:noProof/>
                <w:webHidden/>
              </w:rPr>
            </w:r>
            <w:r w:rsidR="00A2201A">
              <w:rPr>
                <w:noProof/>
                <w:webHidden/>
              </w:rPr>
              <w:fldChar w:fldCharType="separate"/>
            </w:r>
            <w:r w:rsidR="009B2E0F">
              <w:rPr>
                <w:noProof/>
                <w:webHidden/>
              </w:rPr>
              <w:t>31</w:t>
            </w:r>
            <w:r w:rsidR="00A2201A">
              <w:rPr>
                <w:noProof/>
                <w:webHidden/>
              </w:rPr>
              <w:fldChar w:fldCharType="end"/>
            </w:r>
          </w:hyperlink>
        </w:p>
        <w:p w:rsidR="00E80320" w:rsidRDefault="00E80320">
          <w:r>
            <w:rPr>
              <w:b/>
              <w:bCs/>
              <w:noProof/>
            </w:rPr>
            <w:fldChar w:fldCharType="end"/>
          </w:r>
        </w:p>
      </w:sdtContent>
    </w:sdt>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B5731A" w:rsidP="00C7534C">
      <w:pPr>
        <w:spacing w:line="360" w:lineRule="auto"/>
        <w:jc w:val="both"/>
        <w:rPr>
          <w:rFonts w:ascii="Arial" w:hAnsi="Arial" w:cs="Arial"/>
          <w:sz w:val="24"/>
          <w:szCs w:val="24"/>
        </w:rPr>
      </w:pPr>
    </w:p>
    <w:p w:rsidR="00D5333B" w:rsidRDefault="00D5333B" w:rsidP="00C7534C">
      <w:pPr>
        <w:spacing w:line="360" w:lineRule="auto"/>
        <w:jc w:val="both"/>
        <w:rPr>
          <w:rFonts w:ascii="Arial" w:hAnsi="Arial" w:cs="Arial"/>
          <w:sz w:val="24"/>
          <w:szCs w:val="24"/>
        </w:rPr>
      </w:pPr>
    </w:p>
    <w:p w:rsidR="00D5333B" w:rsidRPr="008E225E" w:rsidRDefault="00D5333B"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B5731A" w:rsidP="00C7534C">
      <w:pPr>
        <w:spacing w:line="360" w:lineRule="auto"/>
        <w:jc w:val="both"/>
        <w:rPr>
          <w:rFonts w:ascii="Arial" w:hAnsi="Arial" w:cs="Arial"/>
          <w:sz w:val="24"/>
          <w:szCs w:val="24"/>
        </w:rPr>
      </w:pPr>
    </w:p>
    <w:p w:rsidR="00EC217C" w:rsidRDefault="00EC217C"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Default="001E2B50" w:rsidP="00B05FDF">
      <w:pPr>
        <w:pStyle w:val="Heading1"/>
      </w:pPr>
      <w:bookmarkStart w:id="1" w:name="_Toc132840514"/>
      <w:r>
        <w:lastRenderedPageBreak/>
        <w:t>List of Fi</w:t>
      </w:r>
      <w:r w:rsidR="00B05FDF">
        <w:t>gures</w:t>
      </w:r>
      <w:bookmarkEnd w:id="1"/>
    </w:p>
    <w:p w:rsidR="00CC5357" w:rsidRDefault="000572A2" w:rsidP="007C0410">
      <w:pPr>
        <w:spacing w:line="240" w:lineRule="auto"/>
        <w:rPr>
          <w:noProof/>
        </w:rPr>
      </w:pPr>
      <w:r w:rsidRPr="00B05FDF">
        <w:t xml:space="preserve"> </w:t>
      </w:r>
      <w:r w:rsidRPr="007C0410">
        <w:rPr>
          <w:rFonts w:ascii="Arial" w:hAnsi="Arial" w:cs="Arial"/>
          <w:sz w:val="24"/>
          <w:szCs w:val="24"/>
        </w:rPr>
        <w:fldChar w:fldCharType="begin"/>
      </w:r>
      <w:r w:rsidRPr="007C0410">
        <w:rPr>
          <w:rFonts w:ascii="Arial" w:hAnsi="Arial" w:cs="Arial"/>
          <w:sz w:val="24"/>
          <w:szCs w:val="24"/>
        </w:rPr>
        <w:instrText xml:space="preserve"> TOC \h \z \c "Figure 1." </w:instrText>
      </w:r>
      <w:r w:rsidRPr="007C0410">
        <w:rPr>
          <w:rFonts w:ascii="Arial" w:hAnsi="Arial" w:cs="Arial"/>
          <w:sz w:val="24"/>
          <w:szCs w:val="24"/>
        </w:rPr>
        <w:fldChar w:fldCharType="separate"/>
      </w:r>
    </w:p>
    <w:p w:rsidR="00CC5357" w:rsidRDefault="00000000">
      <w:pPr>
        <w:pStyle w:val="TableofFigures"/>
        <w:rPr>
          <w:rFonts w:asciiTheme="minorHAnsi" w:eastAsiaTheme="minorEastAsia" w:hAnsiTheme="minorHAnsi" w:cstheme="minorBidi"/>
          <w:bCs w:val="0"/>
          <w:noProof/>
          <w:sz w:val="22"/>
          <w:szCs w:val="22"/>
        </w:rPr>
      </w:pPr>
      <w:hyperlink w:anchor="_Toc132769259" w:history="1">
        <w:r w:rsidR="00CC5357" w:rsidRPr="008D0455">
          <w:rPr>
            <w:rStyle w:val="Hyperlink"/>
            <w:noProof/>
          </w:rPr>
          <w:t>Figure 1. 1 Snapshot of the breadcrumb trail [7]</w:t>
        </w:r>
        <w:r w:rsidR="00CC5357">
          <w:rPr>
            <w:noProof/>
            <w:webHidden/>
          </w:rPr>
          <w:tab/>
        </w:r>
        <w:r w:rsidR="00CC5357">
          <w:rPr>
            <w:noProof/>
            <w:webHidden/>
          </w:rPr>
          <w:fldChar w:fldCharType="begin"/>
        </w:r>
        <w:r w:rsidR="00CC5357">
          <w:rPr>
            <w:noProof/>
            <w:webHidden/>
          </w:rPr>
          <w:instrText xml:space="preserve"> PAGEREF _Toc132769259 \h </w:instrText>
        </w:r>
        <w:r w:rsidR="00CC5357">
          <w:rPr>
            <w:noProof/>
            <w:webHidden/>
          </w:rPr>
        </w:r>
        <w:r w:rsidR="00CC5357">
          <w:rPr>
            <w:noProof/>
            <w:webHidden/>
          </w:rPr>
          <w:fldChar w:fldCharType="separate"/>
        </w:r>
        <w:r w:rsidR="00CC5357">
          <w:rPr>
            <w:noProof/>
            <w:webHidden/>
          </w:rPr>
          <w:t>11</w:t>
        </w:r>
        <w:r w:rsidR="00CC5357">
          <w:rPr>
            <w:noProof/>
            <w:webHidden/>
          </w:rPr>
          <w:fldChar w:fldCharType="end"/>
        </w:r>
      </w:hyperlink>
    </w:p>
    <w:p w:rsidR="00A2201A" w:rsidRDefault="000572A2" w:rsidP="007C0410">
      <w:pPr>
        <w:spacing w:line="240" w:lineRule="auto"/>
        <w:rPr>
          <w:noProof/>
        </w:rPr>
      </w:pPr>
      <w:r w:rsidRPr="007C0410">
        <w:rPr>
          <w:rFonts w:ascii="Arial" w:hAnsi="Arial" w:cs="Arial"/>
          <w:sz w:val="24"/>
          <w:szCs w:val="24"/>
        </w:rPr>
        <w:fldChar w:fldCharType="end"/>
      </w:r>
      <w:r w:rsidRPr="007C0410">
        <w:rPr>
          <w:rFonts w:ascii="Arial" w:hAnsi="Arial" w:cs="Arial"/>
          <w:sz w:val="24"/>
          <w:szCs w:val="24"/>
        </w:rPr>
        <w:t xml:space="preserve"> </w:t>
      </w:r>
      <w:r w:rsidR="00D56B76" w:rsidRPr="007C0410">
        <w:rPr>
          <w:rFonts w:ascii="Arial" w:hAnsi="Arial" w:cs="Arial"/>
          <w:sz w:val="24"/>
          <w:szCs w:val="24"/>
        </w:rPr>
        <w:fldChar w:fldCharType="begin"/>
      </w:r>
      <w:r w:rsidR="00D56B76" w:rsidRPr="007C0410">
        <w:rPr>
          <w:rFonts w:ascii="Arial" w:hAnsi="Arial" w:cs="Arial"/>
          <w:sz w:val="24"/>
          <w:szCs w:val="24"/>
        </w:rPr>
        <w:instrText xml:space="preserve"> TOC \h \z \c "Figure 2." </w:instrText>
      </w:r>
      <w:r w:rsidR="00D56B76" w:rsidRPr="007C0410">
        <w:rPr>
          <w:rFonts w:ascii="Arial" w:hAnsi="Arial" w:cs="Arial"/>
          <w:sz w:val="24"/>
          <w:szCs w:val="24"/>
        </w:rPr>
        <w:fldChar w:fldCharType="separate"/>
      </w:r>
    </w:p>
    <w:p w:rsidR="00A2201A" w:rsidRDefault="00000000">
      <w:pPr>
        <w:pStyle w:val="TableofFigures"/>
        <w:rPr>
          <w:rStyle w:val="Hyperlink"/>
          <w:noProof/>
        </w:rPr>
      </w:pPr>
      <w:hyperlink w:anchor="_Toc132840583" w:history="1">
        <w:r w:rsidR="00A2201A" w:rsidRPr="00D23B5F">
          <w:rPr>
            <w:rStyle w:val="Hyperlink"/>
            <w:noProof/>
          </w:rPr>
          <w:t>Figure 2. 1 Threat Actors and their motivation</w:t>
        </w:r>
        <w:r w:rsidR="00A171DA">
          <w:rPr>
            <w:rStyle w:val="Hyperlink"/>
            <w:noProof/>
          </w:rPr>
          <w:t xml:space="preserve"> [32]</w:t>
        </w:r>
        <w:r w:rsidR="00A2201A">
          <w:rPr>
            <w:noProof/>
            <w:webHidden/>
          </w:rPr>
          <w:tab/>
        </w:r>
        <w:r w:rsidR="00A2201A">
          <w:rPr>
            <w:noProof/>
            <w:webHidden/>
          </w:rPr>
          <w:fldChar w:fldCharType="begin"/>
        </w:r>
        <w:r w:rsidR="00A2201A">
          <w:rPr>
            <w:noProof/>
            <w:webHidden/>
          </w:rPr>
          <w:instrText xml:space="preserve"> PAGEREF _Toc132840583 \h </w:instrText>
        </w:r>
        <w:r w:rsidR="00A2201A">
          <w:rPr>
            <w:noProof/>
            <w:webHidden/>
          </w:rPr>
        </w:r>
        <w:r w:rsidR="00A2201A">
          <w:rPr>
            <w:noProof/>
            <w:webHidden/>
          </w:rPr>
          <w:fldChar w:fldCharType="separate"/>
        </w:r>
        <w:r w:rsidR="00A2201A">
          <w:rPr>
            <w:noProof/>
            <w:webHidden/>
          </w:rPr>
          <w:t>14</w:t>
        </w:r>
        <w:r w:rsidR="00A2201A">
          <w:rPr>
            <w:noProof/>
            <w:webHidden/>
          </w:rPr>
          <w:fldChar w:fldCharType="end"/>
        </w:r>
      </w:hyperlink>
    </w:p>
    <w:p w:rsidR="00DD7263" w:rsidRPr="00DD7263" w:rsidRDefault="00DD7263" w:rsidP="00DD7263"/>
    <w:p w:rsidR="00A2201A" w:rsidRDefault="00000000">
      <w:pPr>
        <w:pStyle w:val="TableofFigures"/>
        <w:rPr>
          <w:rFonts w:asciiTheme="minorHAnsi" w:eastAsiaTheme="minorEastAsia" w:hAnsiTheme="minorHAnsi" w:cstheme="minorBidi"/>
          <w:bCs w:val="0"/>
          <w:noProof/>
          <w:sz w:val="22"/>
          <w:szCs w:val="22"/>
        </w:rPr>
      </w:pPr>
      <w:hyperlink w:anchor="_Toc132840584" w:history="1">
        <w:r w:rsidR="00A2201A" w:rsidRPr="00D23B5F">
          <w:rPr>
            <w:rStyle w:val="Hyperlink"/>
            <w:noProof/>
          </w:rPr>
          <w:t xml:space="preserve">Figure </w:t>
        </w:r>
        <w:r w:rsidR="00A2201A">
          <w:rPr>
            <w:rStyle w:val="Hyperlink"/>
            <w:noProof/>
          </w:rPr>
          <w:t>3</w:t>
        </w:r>
        <w:r w:rsidR="00A2201A" w:rsidRPr="00D23B5F">
          <w:rPr>
            <w:rStyle w:val="Hyperlink"/>
            <w:noProof/>
          </w:rPr>
          <w:t xml:space="preserve">. </w:t>
        </w:r>
        <w:r w:rsidR="00A2201A">
          <w:rPr>
            <w:rStyle w:val="Hyperlink"/>
            <w:noProof/>
          </w:rPr>
          <w:t>1</w:t>
        </w:r>
        <w:r w:rsidR="00A2201A" w:rsidRPr="00D23B5F">
          <w:rPr>
            <w:rStyle w:val="Hyperlink"/>
            <w:noProof/>
          </w:rPr>
          <w:t xml:space="preserve"> Cyber Security Breaches in the UK [12]</w:t>
        </w:r>
        <w:r w:rsidR="00A2201A">
          <w:rPr>
            <w:noProof/>
            <w:webHidden/>
          </w:rPr>
          <w:tab/>
        </w:r>
        <w:r w:rsidR="00A2201A">
          <w:rPr>
            <w:noProof/>
            <w:webHidden/>
          </w:rPr>
          <w:fldChar w:fldCharType="begin"/>
        </w:r>
        <w:r w:rsidR="00A2201A">
          <w:rPr>
            <w:noProof/>
            <w:webHidden/>
          </w:rPr>
          <w:instrText xml:space="preserve"> PAGEREF _Toc132840584 \h </w:instrText>
        </w:r>
        <w:r w:rsidR="00A2201A">
          <w:rPr>
            <w:noProof/>
            <w:webHidden/>
          </w:rPr>
        </w:r>
        <w:r w:rsidR="00A2201A">
          <w:rPr>
            <w:noProof/>
            <w:webHidden/>
          </w:rPr>
          <w:fldChar w:fldCharType="separate"/>
        </w:r>
        <w:r w:rsidR="00A2201A">
          <w:rPr>
            <w:noProof/>
            <w:webHidden/>
          </w:rPr>
          <w:t>16</w:t>
        </w:r>
        <w:r w:rsidR="00A2201A">
          <w:rPr>
            <w:noProof/>
            <w:webHidden/>
          </w:rPr>
          <w:fldChar w:fldCharType="end"/>
        </w:r>
      </w:hyperlink>
    </w:p>
    <w:p w:rsidR="00D56B76" w:rsidRPr="007C0410" w:rsidRDefault="00D56B76" w:rsidP="007C0410">
      <w:pPr>
        <w:spacing w:line="240" w:lineRule="auto"/>
        <w:rPr>
          <w:rFonts w:ascii="Arial" w:hAnsi="Arial" w:cs="Arial"/>
          <w:noProof/>
          <w:sz w:val="24"/>
          <w:szCs w:val="24"/>
        </w:rPr>
      </w:pPr>
      <w:r w:rsidRPr="007C0410">
        <w:rPr>
          <w:rFonts w:ascii="Arial" w:hAnsi="Arial" w:cs="Arial"/>
          <w:sz w:val="24"/>
          <w:szCs w:val="24"/>
        </w:rPr>
        <w:fldChar w:fldCharType="end"/>
      </w:r>
      <w:r w:rsidRPr="007C0410">
        <w:rPr>
          <w:rFonts w:ascii="Arial" w:hAnsi="Arial" w:cs="Arial"/>
          <w:sz w:val="24"/>
          <w:szCs w:val="24"/>
        </w:rPr>
        <w:t xml:space="preserve"> </w:t>
      </w:r>
      <w:r w:rsidRPr="007C0410">
        <w:rPr>
          <w:rFonts w:ascii="Arial" w:hAnsi="Arial" w:cs="Arial"/>
          <w:sz w:val="24"/>
          <w:szCs w:val="24"/>
        </w:rPr>
        <w:fldChar w:fldCharType="begin"/>
      </w:r>
      <w:r w:rsidRPr="007C0410">
        <w:rPr>
          <w:rFonts w:ascii="Arial" w:hAnsi="Arial" w:cs="Arial"/>
          <w:sz w:val="24"/>
          <w:szCs w:val="24"/>
        </w:rPr>
        <w:instrText xml:space="preserve"> TOC \h \z \c "Figure 3." </w:instrText>
      </w:r>
      <w:r w:rsidRPr="007C0410">
        <w:rPr>
          <w:rFonts w:ascii="Arial" w:hAnsi="Arial" w:cs="Arial"/>
          <w:sz w:val="24"/>
          <w:szCs w:val="24"/>
        </w:rPr>
        <w:fldChar w:fldCharType="separate"/>
      </w:r>
    </w:p>
    <w:p w:rsidR="00D56B76" w:rsidRPr="007C0410" w:rsidRDefault="00000000" w:rsidP="007C0410">
      <w:pPr>
        <w:pStyle w:val="TableofFigures"/>
        <w:spacing w:line="240" w:lineRule="auto"/>
        <w:rPr>
          <w:rFonts w:eastAsiaTheme="minorEastAsia" w:cs="Arial"/>
          <w:bCs w:val="0"/>
          <w:noProof/>
          <w:szCs w:val="24"/>
        </w:rPr>
      </w:pPr>
      <w:hyperlink w:anchor="_Toc132767360" w:history="1">
        <w:r w:rsidR="00D56B76" w:rsidRPr="007C0410">
          <w:rPr>
            <w:rStyle w:val="Hyperlink"/>
            <w:rFonts w:cs="Arial"/>
            <w:noProof/>
            <w:szCs w:val="24"/>
          </w:rPr>
          <w:t xml:space="preserve">Figure </w:t>
        </w:r>
        <w:r w:rsidR="00A2201A">
          <w:rPr>
            <w:rStyle w:val="Hyperlink"/>
            <w:rFonts w:cs="Arial"/>
            <w:noProof/>
            <w:szCs w:val="24"/>
          </w:rPr>
          <w:t>4</w:t>
        </w:r>
        <w:r w:rsidR="00D56B76" w:rsidRPr="007C0410">
          <w:rPr>
            <w:rStyle w:val="Hyperlink"/>
            <w:rFonts w:cs="Arial"/>
            <w:noProof/>
            <w:szCs w:val="24"/>
          </w:rPr>
          <w:t>. 1</w:t>
        </w:r>
        <w:r w:rsidR="00DD7263">
          <w:rPr>
            <w:rStyle w:val="Hyperlink"/>
            <w:rFonts w:cs="Arial"/>
            <w:noProof/>
            <w:szCs w:val="24"/>
          </w:rPr>
          <w:t>:</w:t>
        </w:r>
        <w:r w:rsidR="00D56B76" w:rsidRPr="007C0410">
          <w:rPr>
            <w:rStyle w:val="Hyperlink"/>
            <w:rFonts w:cs="Arial"/>
            <w:noProof/>
            <w:szCs w:val="24"/>
          </w:rPr>
          <w:t xml:space="preserve"> Average Cost of Security Breaches </w:t>
        </w:r>
        <w:r w:rsidR="007F205B">
          <w:rPr>
            <w:rStyle w:val="Hyperlink"/>
            <w:rFonts w:cs="Arial"/>
            <w:noProof/>
            <w:szCs w:val="24"/>
          </w:rPr>
          <w:t>[12]</w:t>
        </w:r>
        <w:r w:rsidR="00D56B76" w:rsidRPr="007C0410">
          <w:rPr>
            <w:rFonts w:cs="Arial"/>
            <w:noProof/>
            <w:webHidden/>
            <w:szCs w:val="24"/>
          </w:rPr>
          <w:tab/>
        </w:r>
        <w:r w:rsidR="00D56B76" w:rsidRPr="007C0410">
          <w:rPr>
            <w:rFonts w:cs="Arial"/>
            <w:noProof/>
            <w:webHidden/>
            <w:szCs w:val="24"/>
          </w:rPr>
          <w:fldChar w:fldCharType="begin"/>
        </w:r>
        <w:r w:rsidR="00D56B76" w:rsidRPr="007C0410">
          <w:rPr>
            <w:rFonts w:cs="Arial"/>
            <w:noProof/>
            <w:webHidden/>
            <w:szCs w:val="24"/>
          </w:rPr>
          <w:instrText xml:space="preserve"> PAGEREF _Toc132767360 \h </w:instrText>
        </w:r>
        <w:r w:rsidR="00D56B76" w:rsidRPr="007C0410">
          <w:rPr>
            <w:rFonts w:cs="Arial"/>
            <w:noProof/>
            <w:webHidden/>
            <w:szCs w:val="24"/>
          </w:rPr>
        </w:r>
        <w:r w:rsidR="00D56B76" w:rsidRPr="007C0410">
          <w:rPr>
            <w:rFonts w:cs="Arial"/>
            <w:noProof/>
            <w:webHidden/>
            <w:szCs w:val="24"/>
          </w:rPr>
          <w:fldChar w:fldCharType="separate"/>
        </w:r>
        <w:r w:rsidR="00D56B76" w:rsidRPr="007C0410">
          <w:rPr>
            <w:rFonts w:cs="Arial"/>
            <w:noProof/>
            <w:webHidden/>
            <w:szCs w:val="24"/>
          </w:rPr>
          <w:t>16</w:t>
        </w:r>
        <w:r w:rsidR="00D56B76" w:rsidRPr="007C0410">
          <w:rPr>
            <w:rFonts w:cs="Arial"/>
            <w:noProof/>
            <w:webHidden/>
            <w:szCs w:val="24"/>
          </w:rPr>
          <w:fldChar w:fldCharType="end"/>
        </w:r>
      </w:hyperlink>
    </w:p>
    <w:p w:rsidR="00875BA4" w:rsidRPr="007C0410" w:rsidRDefault="00D56B76" w:rsidP="007C0410">
      <w:pPr>
        <w:pStyle w:val="Caption"/>
        <w:rPr>
          <w:noProof/>
          <w:sz w:val="24"/>
          <w:szCs w:val="24"/>
        </w:rPr>
      </w:pPr>
      <w:r w:rsidRPr="007C0410">
        <w:rPr>
          <w:sz w:val="24"/>
          <w:szCs w:val="24"/>
        </w:rPr>
        <w:fldChar w:fldCharType="end"/>
      </w:r>
      <w:r w:rsidR="00875BA4" w:rsidRPr="007C0410">
        <w:rPr>
          <w:sz w:val="24"/>
          <w:szCs w:val="24"/>
        </w:rPr>
        <w:fldChar w:fldCharType="begin"/>
      </w:r>
      <w:r w:rsidR="00875BA4" w:rsidRPr="007C0410">
        <w:rPr>
          <w:sz w:val="24"/>
          <w:szCs w:val="24"/>
        </w:rPr>
        <w:instrText xml:space="preserve"> TOC \h \z \c "Figure 4." </w:instrText>
      </w:r>
      <w:r w:rsidR="00875BA4" w:rsidRPr="007C0410">
        <w:rPr>
          <w:sz w:val="24"/>
          <w:szCs w:val="24"/>
        </w:rPr>
        <w:fldChar w:fldCharType="separate"/>
      </w:r>
    </w:p>
    <w:p w:rsidR="00875BA4" w:rsidRPr="007C0410" w:rsidRDefault="00000000" w:rsidP="007C0410">
      <w:pPr>
        <w:pStyle w:val="TableofFigures"/>
        <w:spacing w:line="240" w:lineRule="auto"/>
        <w:rPr>
          <w:rFonts w:eastAsiaTheme="minorEastAsia" w:cs="Arial"/>
          <w:bCs w:val="0"/>
          <w:noProof/>
          <w:szCs w:val="24"/>
        </w:rPr>
      </w:pPr>
      <w:hyperlink w:anchor="_Toc132767590" w:history="1">
        <w:r w:rsidR="00875BA4" w:rsidRPr="007C0410">
          <w:rPr>
            <w:rStyle w:val="Hyperlink"/>
            <w:rFonts w:cs="Arial"/>
            <w:noProof/>
            <w:szCs w:val="24"/>
          </w:rPr>
          <w:t xml:space="preserve">Figure </w:t>
        </w:r>
        <w:r w:rsidR="00A2201A">
          <w:rPr>
            <w:rStyle w:val="Hyperlink"/>
            <w:rFonts w:cs="Arial"/>
            <w:noProof/>
            <w:szCs w:val="24"/>
          </w:rPr>
          <w:t>5</w:t>
        </w:r>
        <w:r w:rsidR="00875BA4" w:rsidRPr="007C0410">
          <w:rPr>
            <w:rStyle w:val="Hyperlink"/>
            <w:rFonts w:cs="Arial"/>
            <w:noProof/>
            <w:szCs w:val="24"/>
          </w:rPr>
          <w:t>. 1</w:t>
        </w:r>
        <w:r w:rsidR="00DD7263">
          <w:rPr>
            <w:rStyle w:val="Hyperlink"/>
            <w:rFonts w:cs="Arial"/>
            <w:noProof/>
            <w:szCs w:val="24"/>
          </w:rPr>
          <w:t>:</w:t>
        </w:r>
        <w:r w:rsidR="00875BA4" w:rsidRPr="007C0410">
          <w:rPr>
            <w:rStyle w:val="Hyperlink"/>
            <w:rFonts w:cs="Arial"/>
            <w:noProof/>
            <w:szCs w:val="24"/>
          </w:rPr>
          <w:t xml:space="preserve"> Security checks performed percentage [12]</w:t>
        </w:r>
        <w:r w:rsidR="00875BA4" w:rsidRPr="007C0410">
          <w:rPr>
            <w:rFonts w:cs="Arial"/>
            <w:noProof/>
            <w:webHidden/>
            <w:szCs w:val="24"/>
          </w:rPr>
          <w:tab/>
        </w:r>
        <w:r w:rsidR="00875BA4" w:rsidRPr="007C0410">
          <w:rPr>
            <w:rFonts w:cs="Arial"/>
            <w:noProof/>
            <w:webHidden/>
            <w:szCs w:val="24"/>
          </w:rPr>
          <w:fldChar w:fldCharType="begin"/>
        </w:r>
        <w:r w:rsidR="00875BA4" w:rsidRPr="007C0410">
          <w:rPr>
            <w:rFonts w:cs="Arial"/>
            <w:noProof/>
            <w:webHidden/>
            <w:szCs w:val="24"/>
          </w:rPr>
          <w:instrText xml:space="preserve"> PAGEREF _Toc132767590 \h </w:instrText>
        </w:r>
        <w:r w:rsidR="00875BA4" w:rsidRPr="007C0410">
          <w:rPr>
            <w:rFonts w:cs="Arial"/>
            <w:noProof/>
            <w:webHidden/>
            <w:szCs w:val="24"/>
          </w:rPr>
        </w:r>
        <w:r w:rsidR="00875BA4" w:rsidRPr="007C0410">
          <w:rPr>
            <w:rFonts w:cs="Arial"/>
            <w:noProof/>
            <w:webHidden/>
            <w:szCs w:val="24"/>
          </w:rPr>
          <w:fldChar w:fldCharType="separate"/>
        </w:r>
        <w:r w:rsidR="00875BA4" w:rsidRPr="007C0410">
          <w:rPr>
            <w:rFonts w:cs="Arial"/>
            <w:noProof/>
            <w:webHidden/>
            <w:szCs w:val="24"/>
          </w:rPr>
          <w:t>17</w:t>
        </w:r>
        <w:r w:rsidR="00875BA4" w:rsidRPr="007C0410">
          <w:rPr>
            <w:rFonts w:cs="Arial"/>
            <w:noProof/>
            <w:webHidden/>
            <w:szCs w:val="24"/>
          </w:rPr>
          <w:fldChar w:fldCharType="end"/>
        </w:r>
      </w:hyperlink>
    </w:p>
    <w:p w:rsidR="007C0410" w:rsidRPr="007C0410" w:rsidRDefault="00875BA4" w:rsidP="007C0410">
      <w:pPr>
        <w:pStyle w:val="Caption"/>
        <w:rPr>
          <w:sz w:val="24"/>
          <w:szCs w:val="24"/>
        </w:rPr>
      </w:pPr>
      <w:r w:rsidRPr="007C0410">
        <w:rPr>
          <w:sz w:val="24"/>
          <w:szCs w:val="24"/>
        </w:rPr>
        <w:fldChar w:fldCharType="end"/>
      </w:r>
    </w:p>
    <w:p w:rsidR="00905725" w:rsidRDefault="007C0410">
      <w:pPr>
        <w:pStyle w:val="TableofFigures"/>
        <w:rPr>
          <w:rFonts w:asciiTheme="minorHAnsi" w:eastAsiaTheme="minorEastAsia" w:hAnsiTheme="minorHAnsi" w:cstheme="minorBidi"/>
          <w:bCs w:val="0"/>
          <w:noProof/>
          <w:sz w:val="22"/>
          <w:szCs w:val="22"/>
        </w:rPr>
      </w:pPr>
      <w:r w:rsidRPr="007C0410">
        <w:rPr>
          <w:rFonts w:cs="Arial"/>
          <w:szCs w:val="24"/>
        </w:rPr>
        <w:fldChar w:fldCharType="begin"/>
      </w:r>
      <w:r w:rsidRPr="007C0410">
        <w:rPr>
          <w:rFonts w:cs="Arial"/>
          <w:szCs w:val="24"/>
        </w:rPr>
        <w:instrText xml:space="preserve"> TOC \h \z \c "Figure 5." </w:instrText>
      </w:r>
      <w:r w:rsidRPr="007C0410">
        <w:rPr>
          <w:rFonts w:cs="Arial"/>
          <w:szCs w:val="24"/>
        </w:rPr>
        <w:fldChar w:fldCharType="separate"/>
      </w:r>
      <w:hyperlink w:anchor="_Toc132769668" w:history="1">
        <w:r w:rsidR="00905725" w:rsidRPr="000F7CA1">
          <w:rPr>
            <w:rStyle w:val="Hyperlink"/>
            <w:noProof/>
          </w:rPr>
          <w:t xml:space="preserve">Figure </w:t>
        </w:r>
        <w:r w:rsidR="00A2201A">
          <w:rPr>
            <w:rStyle w:val="Hyperlink"/>
            <w:noProof/>
          </w:rPr>
          <w:t>6</w:t>
        </w:r>
        <w:r w:rsidR="00905725" w:rsidRPr="000F7CA1">
          <w:rPr>
            <w:rStyle w:val="Hyperlink"/>
            <w:noProof/>
          </w:rPr>
          <w:t>. 1</w:t>
        </w:r>
        <w:r w:rsidR="00DD7263">
          <w:rPr>
            <w:rStyle w:val="Hyperlink"/>
            <w:noProof/>
          </w:rPr>
          <w:t>:</w:t>
        </w:r>
        <w:r w:rsidR="00905725" w:rsidRPr="000F7CA1">
          <w:rPr>
            <w:rStyle w:val="Hyperlink"/>
            <w:noProof/>
          </w:rPr>
          <w:t xml:space="preserve"> Incident management process [12]</w:t>
        </w:r>
        <w:r w:rsidR="00905725">
          <w:rPr>
            <w:noProof/>
            <w:webHidden/>
          </w:rPr>
          <w:tab/>
        </w:r>
        <w:r w:rsidR="00905725">
          <w:rPr>
            <w:noProof/>
            <w:webHidden/>
          </w:rPr>
          <w:fldChar w:fldCharType="begin"/>
        </w:r>
        <w:r w:rsidR="00905725">
          <w:rPr>
            <w:noProof/>
            <w:webHidden/>
          </w:rPr>
          <w:instrText xml:space="preserve"> PAGEREF _Toc132769668 \h </w:instrText>
        </w:r>
        <w:r w:rsidR="00905725">
          <w:rPr>
            <w:noProof/>
            <w:webHidden/>
          </w:rPr>
        </w:r>
        <w:r w:rsidR="00905725">
          <w:rPr>
            <w:noProof/>
            <w:webHidden/>
          </w:rPr>
          <w:fldChar w:fldCharType="separate"/>
        </w:r>
        <w:r w:rsidR="00905725">
          <w:rPr>
            <w:noProof/>
            <w:webHidden/>
          </w:rPr>
          <w:t>18</w:t>
        </w:r>
        <w:r w:rsidR="00905725">
          <w:rPr>
            <w:noProof/>
            <w:webHidden/>
          </w:rPr>
          <w:fldChar w:fldCharType="end"/>
        </w:r>
      </w:hyperlink>
    </w:p>
    <w:p w:rsidR="008F606A" w:rsidRDefault="007C0410" w:rsidP="007C0410">
      <w:pPr>
        <w:pStyle w:val="Caption"/>
        <w:rPr>
          <w:noProof/>
        </w:rPr>
      </w:pPr>
      <w:r w:rsidRPr="007C0410">
        <w:rPr>
          <w:sz w:val="24"/>
          <w:szCs w:val="24"/>
        </w:rPr>
        <w:fldChar w:fldCharType="end"/>
      </w:r>
      <w:r w:rsidRPr="007C0410">
        <w:rPr>
          <w:sz w:val="24"/>
          <w:szCs w:val="24"/>
        </w:rPr>
        <w:fldChar w:fldCharType="begin"/>
      </w:r>
      <w:r w:rsidRPr="007C0410">
        <w:rPr>
          <w:sz w:val="24"/>
          <w:szCs w:val="24"/>
        </w:rPr>
        <w:instrText xml:space="preserve"> TOC \h \z \c "Figure 6." </w:instrText>
      </w:r>
      <w:r w:rsidRPr="007C0410">
        <w:rPr>
          <w:sz w:val="24"/>
          <w:szCs w:val="24"/>
        </w:rPr>
        <w:fldChar w:fldCharType="separate"/>
      </w:r>
    </w:p>
    <w:p w:rsidR="008F606A" w:rsidRDefault="00000000">
      <w:pPr>
        <w:pStyle w:val="TableofFigures"/>
        <w:rPr>
          <w:rFonts w:asciiTheme="minorHAnsi" w:eastAsiaTheme="minorEastAsia" w:hAnsiTheme="minorHAnsi" w:cstheme="minorBidi"/>
          <w:bCs w:val="0"/>
          <w:noProof/>
          <w:sz w:val="22"/>
          <w:szCs w:val="22"/>
        </w:rPr>
      </w:pPr>
      <w:hyperlink w:anchor="_Toc132769822" w:history="1">
        <w:r w:rsidR="008F606A" w:rsidRPr="00231781">
          <w:rPr>
            <w:rStyle w:val="Hyperlink"/>
            <w:noProof/>
          </w:rPr>
          <w:t xml:space="preserve">Figure </w:t>
        </w:r>
        <w:r w:rsidR="00A2201A">
          <w:rPr>
            <w:rStyle w:val="Hyperlink"/>
            <w:noProof/>
          </w:rPr>
          <w:t>7</w:t>
        </w:r>
        <w:r w:rsidR="008F606A" w:rsidRPr="00231781">
          <w:rPr>
            <w:rStyle w:val="Hyperlink"/>
            <w:noProof/>
          </w:rPr>
          <w:t>. 1</w:t>
        </w:r>
        <w:r w:rsidR="00DD7263">
          <w:rPr>
            <w:rStyle w:val="Hyperlink"/>
            <w:noProof/>
          </w:rPr>
          <w:t>:</w:t>
        </w:r>
        <w:r w:rsidR="008F606A" w:rsidRPr="00231781">
          <w:rPr>
            <w:rStyle w:val="Hyperlink"/>
            <w:noProof/>
          </w:rPr>
          <w:t xml:space="preserve"> Comparison of Test vs Identified Attacks [12]</w:t>
        </w:r>
        <w:r w:rsidR="008F606A">
          <w:rPr>
            <w:noProof/>
            <w:webHidden/>
          </w:rPr>
          <w:tab/>
        </w:r>
        <w:r w:rsidR="008F606A">
          <w:rPr>
            <w:noProof/>
            <w:webHidden/>
          </w:rPr>
          <w:fldChar w:fldCharType="begin"/>
        </w:r>
        <w:r w:rsidR="008F606A">
          <w:rPr>
            <w:noProof/>
            <w:webHidden/>
          </w:rPr>
          <w:instrText xml:space="preserve"> PAGEREF _Toc132769822 \h </w:instrText>
        </w:r>
        <w:r w:rsidR="008F606A">
          <w:rPr>
            <w:noProof/>
            <w:webHidden/>
          </w:rPr>
        </w:r>
        <w:r w:rsidR="008F606A">
          <w:rPr>
            <w:noProof/>
            <w:webHidden/>
          </w:rPr>
          <w:fldChar w:fldCharType="separate"/>
        </w:r>
        <w:r w:rsidR="008F606A">
          <w:rPr>
            <w:noProof/>
            <w:webHidden/>
          </w:rPr>
          <w:t>19</w:t>
        </w:r>
        <w:r w:rsidR="008F606A">
          <w:rPr>
            <w:noProof/>
            <w:webHidden/>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7."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01" w:history="1">
        <w:r w:rsidR="007C0410" w:rsidRPr="007C0410">
          <w:rPr>
            <w:rStyle w:val="Hyperlink"/>
            <w:rFonts w:cs="Arial"/>
            <w:noProof/>
            <w:szCs w:val="24"/>
          </w:rPr>
          <w:t xml:space="preserve">Figure </w:t>
        </w:r>
        <w:r w:rsidR="00DD7263">
          <w:rPr>
            <w:rStyle w:val="Hyperlink"/>
            <w:rFonts w:cs="Arial"/>
            <w:noProof/>
            <w:szCs w:val="24"/>
          </w:rPr>
          <w:t>8</w:t>
        </w:r>
        <w:r w:rsidR="007C0410" w:rsidRPr="007C0410">
          <w:rPr>
            <w:rStyle w:val="Hyperlink"/>
            <w:rFonts w:cs="Arial"/>
            <w:noProof/>
            <w:szCs w:val="24"/>
          </w:rPr>
          <w:t xml:space="preserve">. </w:t>
        </w:r>
        <w:r w:rsidR="00DD7263">
          <w:rPr>
            <w:rStyle w:val="Hyperlink"/>
            <w:rFonts w:cs="Arial"/>
            <w:noProof/>
            <w:szCs w:val="24"/>
          </w:rPr>
          <w:t>:</w:t>
        </w:r>
        <w:r w:rsidR="007C0410" w:rsidRPr="007C0410">
          <w:rPr>
            <w:rStyle w:val="Hyperlink"/>
            <w:rFonts w:cs="Arial"/>
            <w:noProof/>
            <w:szCs w:val="24"/>
          </w:rPr>
          <w:t>1 Research philosophy in the ‘research onion [18]</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_Toc132767901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22</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8."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21" w:history="1">
        <w:r w:rsidR="007C0410" w:rsidRPr="007C0410">
          <w:rPr>
            <w:rStyle w:val="Hyperlink"/>
            <w:rFonts w:cs="Arial"/>
            <w:noProof/>
            <w:szCs w:val="24"/>
          </w:rPr>
          <w:t xml:space="preserve">Figure </w:t>
        </w:r>
        <w:r w:rsidR="00DD7263">
          <w:rPr>
            <w:rStyle w:val="Hyperlink"/>
            <w:rFonts w:cs="Arial"/>
            <w:noProof/>
            <w:szCs w:val="24"/>
          </w:rPr>
          <w:t>9</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Types of research methodology [19]</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_Toc132767921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24</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9."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40" w:history="1">
        <w:r w:rsidR="007C0410" w:rsidRPr="007C0410">
          <w:rPr>
            <w:rStyle w:val="Hyperlink"/>
            <w:rFonts w:cs="Arial"/>
            <w:noProof/>
            <w:szCs w:val="24"/>
          </w:rPr>
          <w:t xml:space="preserve">Figure </w:t>
        </w:r>
        <w:r w:rsidR="00DD7263">
          <w:rPr>
            <w:rStyle w:val="Hyperlink"/>
            <w:rFonts w:cs="Arial"/>
            <w:noProof/>
            <w:szCs w:val="24"/>
          </w:rPr>
          <w:t>10</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Gantt Chart</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_Toc132767940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27</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10." </w:instrText>
      </w:r>
      <w:r w:rsidRPr="007C0410">
        <w:rPr>
          <w:sz w:val="24"/>
          <w:szCs w:val="24"/>
        </w:rPr>
        <w:fldChar w:fldCharType="separate"/>
      </w:r>
    </w:p>
    <w:p w:rsidR="007C0410" w:rsidRPr="007C0410" w:rsidRDefault="00000000" w:rsidP="007C0410">
      <w:pPr>
        <w:pStyle w:val="TableofFigures"/>
        <w:spacing w:line="240" w:lineRule="auto"/>
        <w:rPr>
          <w:rFonts w:eastAsiaTheme="minorEastAsia" w:cs="Arial"/>
          <w:bCs w:val="0"/>
          <w:noProof/>
          <w:szCs w:val="24"/>
        </w:rPr>
      </w:pPr>
      <w:hyperlink w:anchor="_Toc132767961" w:history="1">
        <w:r w:rsidR="007C0410" w:rsidRPr="007C0410">
          <w:rPr>
            <w:rStyle w:val="Hyperlink"/>
            <w:rFonts w:cs="Arial"/>
            <w:noProof/>
            <w:szCs w:val="24"/>
          </w:rPr>
          <w:t>Figure 1</w:t>
        </w:r>
        <w:r w:rsidR="00DD7263">
          <w:rPr>
            <w:rStyle w:val="Hyperlink"/>
            <w:rFonts w:cs="Arial"/>
            <w:noProof/>
            <w:szCs w:val="24"/>
          </w:rPr>
          <w:t>1</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Level of Attacks% in UK Business for 2020</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_Toc132767961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29</w:t>
        </w:r>
        <w:r w:rsidR="007C0410" w:rsidRPr="007C0410">
          <w:rPr>
            <w:rFonts w:cs="Arial"/>
            <w:noProof/>
            <w:webHidden/>
            <w:szCs w:val="24"/>
          </w:rPr>
          <w:fldChar w:fldCharType="end"/>
        </w:r>
      </w:hyperlink>
    </w:p>
    <w:p w:rsidR="007C0410" w:rsidRPr="007C0410" w:rsidRDefault="007C0410" w:rsidP="007C0410">
      <w:pPr>
        <w:pStyle w:val="Caption"/>
        <w:rPr>
          <w:noProof/>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11." </w:instrText>
      </w:r>
      <w:r w:rsidRPr="007C0410">
        <w:rPr>
          <w:sz w:val="24"/>
          <w:szCs w:val="24"/>
        </w:rPr>
        <w:fldChar w:fldCharType="separate"/>
      </w:r>
    </w:p>
    <w:p w:rsidR="007C0410" w:rsidRPr="007C0410" w:rsidRDefault="00000000">
      <w:pPr>
        <w:pStyle w:val="TableofFigures"/>
        <w:rPr>
          <w:rFonts w:eastAsiaTheme="minorEastAsia" w:cs="Arial"/>
          <w:bCs w:val="0"/>
          <w:noProof/>
          <w:szCs w:val="24"/>
        </w:rPr>
      </w:pPr>
      <w:hyperlink w:anchor="_Toc132768004" w:history="1">
        <w:r w:rsidR="007C0410" w:rsidRPr="007C0410">
          <w:rPr>
            <w:rStyle w:val="Hyperlink"/>
            <w:rFonts w:cs="Arial"/>
            <w:noProof/>
            <w:szCs w:val="24"/>
          </w:rPr>
          <w:t>Figure 1</w:t>
        </w:r>
        <w:r w:rsidR="00DD7263">
          <w:rPr>
            <w:rStyle w:val="Hyperlink"/>
            <w:rFonts w:cs="Arial"/>
            <w:noProof/>
            <w:szCs w:val="24"/>
          </w:rPr>
          <w:t>2</w:t>
        </w:r>
        <w:r w:rsidR="007C0410" w:rsidRPr="007C0410">
          <w:rPr>
            <w:rStyle w:val="Hyperlink"/>
            <w:rFonts w:cs="Arial"/>
            <w:noProof/>
            <w:szCs w:val="24"/>
          </w:rPr>
          <w:t>. 1</w:t>
        </w:r>
        <w:r w:rsidR="00DD7263">
          <w:rPr>
            <w:rStyle w:val="Hyperlink"/>
            <w:rFonts w:cs="Arial"/>
            <w:noProof/>
            <w:szCs w:val="24"/>
          </w:rPr>
          <w:t>:</w:t>
        </w:r>
        <w:r w:rsidR="007C0410" w:rsidRPr="007C0410">
          <w:rPr>
            <w:rStyle w:val="Hyperlink"/>
            <w:rFonts w:cs="Arial"/>
            <w:noProof/>
            <w:szCs w:val="24"/>
          </w:rPr>
          <w:t xml:space="preserve"> Level of Attacks% in UK Business for 2021</w:t>
        </w:r>
        <w:r w:rsidR="007C0410" w:rsidRPr="007C0410">
          <w:rPr>
            <w:rFonts w:cs="Arial"/>
            <w:noProof/>
            <w:webHidden/>
            <w:szCs w:val="24"/>
          </w:rPr>
          <w:tab/>
        </w:r>
        <w:r w:rsidR="007C0410" w:rsidRPr="007C0410">
          <w:rPr>
            <w:rFonts w:cs="Arial"/>
            <w:noProof/>
            <w:webHidden/>
            <w:szCs w:val="24"/>
          </w:rPr>
          <w:fldChar w:fldCharType="begin"/>
        </w:r>
        <w:r w:rsidR="007C0410" w:rsidRPr="007C0410">
          <w:rPr>
            <w:rFonts w:cs="Arial"/>
            <w:noProof/>
            <w:webHidden/>
            <w:szCs w:val="24"/>
          </w:rPr>
          <w:instrText xml:space="preserve"> PAGEREF _Toc132768004 \h </w:instrText>
        </w:r>
        <w:r w:rsidR="007C0410" w:rsidRPr="007C0410">
          <w:rPr>
            <w:rFonts w:cs="Arial"/>
            <w:noProof/>
            <w:webHidden/>
            <w:szCs w:val="24"/>
          </w:rPr>
        </w:r>
        <w:r w:rsidR="007C0410" w:rsidRPr="007C0410">
          <w:rPr>
            <w:rFonts w:cs="Arial"/>
            <w:noProof/>
            <w:webHidden/>
            <w:szCs w:val="24"/>
          </w:rPr>
          <w:fldChar w:fldCharType="separate"/>
        </w:r>
        <w:r w:rsidR="007C0410" w:rsidRPr="007C0410">
          <w:rPr>
            <w:rFonts w:cs="Arial"/>
            <w:noProof/>
            <w:webHidden/>
            <w:szCs w:val="24"/>
          </w:rPr>
          <w:t>29</w:t>
        </w:r>
        <w:r w:rsidR="007C0410" w:rsidRPr="007C0410">
          <w:rPr>
            <w:rFonts w:cs="Arial"/>
            <w:noProof/>
            <w:webHidden/>
            <w:szCs w:val="24"/>
          </w:rPr>
          <w:fldChar w:fldCharType="end"/>
        </w:r>
      </w:hyperlink>
    </w:p>
    <w:p w:rsidR="000572A2" w:rsidRPr="007C0410" w:rsidRDefault="007C0410" w:rsidP="007C0410">
      <w:pPr>
        <w:pStyle w:val="Caption"/>
        <w:rPr>
          <w:sz w:val="24"/>
          <w:szCs w:val="24"/>
        </w:rPr>
      </w:pPr>
      <w:r w:rsidRPr="007C0410">
        <w:rPr>
          <w:sz w:val="24"/>
          <w:szCs w:val="24"/>
        </w:rPr>
        <w:fldChar w:fldCharType="end"/>
      </w:r>
      <w:r w:rsidRPr="007C0410">
        <w:rPr>
          <w:sz w:val="24"/>
          <w:szCs w:val="24"/>
        </w:rPr>
        <w:fldChar w:fldCharType="begin"/>
      </w:r>
      <w:r w:rsidRPr="007C0410">
        <w:rPr>
          <w:sz w:val="24"/>
          <w:szCs w:val="24"/>
        </w:rPr>
        <w:instrText xml:space="preserve"> TOC \h \z \c "Figure 5." </w:instrText>
      </w:r>
      <w:r w:rsidR="00000000">
        <w:rPr>
          <w:sz w:val="24"/>
          <w:szCs w:val="24"/>
        </w:rPr>
        <w:fldChar w:fldCharType="separate"/>
      </w:r>
      <w:r w:rsidRPr="007C0410">
        <w:rPr>
          <w:sz w:val="24"/>
          <w:szCs w:val="24"/>
        </w:rPr>
        <w:fldChar w:fldCharType="end"/>
      </w:r>
    </w:p>
    <w:p w:rsidR="000572A2" w:rsidRDefault="000572A2" w:rsidP="007C0410">
      <w:pPr>
        <w:pStyle w:val="TableofFigures"/>
        <w:spacing w:line="240" w:lineRule="auto"/>
        <w:rPr>
          <w:rFonts w:cs="Arial"/>
          <w:noProof/>
          <w:szCs w:val="24"/>
        </w:rPr>
      </w:pPr>
      <w:r w:rsidRPr="007C0410">
        <w:rPr>
          <w:rFonts w:cs="Arial"/>
          <w:szCs w:val="24"/>
        </w:rPr>
        <w:fldChar w:fldCharType="begin"/>
      </w:r>
      <w:r w:rsidRPr="007C0410">
        <w:rPr>
          <w:rFonts w:cs="Arial"/>
          <w:szCs w:val="24"/>
        </w:rPr>
        <w:instrText xml:space="preserve"> TOC \h \z \c "Figure 12." </w:instrText>
      </w:r>
      <w:r w:rsidRPr="007C0410">
        <w:rPr>
          <w:rFonts w:cs="Arial"/>
          <w:szCs w:val="24"/>
        </w:rPr>
        <w:fldChar w:fldCharType="separate"/>
      </w:r>
      <w:hyperlink w:anchor="_Toc132767113" w:history="1">
        <w:r w:rsidRPr="007C0410">
          <w:rPr>
            <w:rStyle w:val="Hyperlink"/>
            <w:rFonts w:cs="Arial"/>
            <w:noProof/>
            <w:szCs w:val="24"/>
          </w:rPr>
          <w:t>Figure 1</w:t>
        </w:r>
        <w:r w:rsidR="00DD7263">
          <w:rPr>
            <w:rStyle w:val="Hyperlink"/>
            <w:rFonts w:cs="Arial"/>
            <w:noProof/>
            <w:szCs w:val="24"/>
          </w:rPr>
          <w:t>3</w:t>
        </w:r>
        <w:r w:rsidRPr="007C0410">
          <w:rPr>
            <w:rStyle w:val="Hyperlink"/>
            <w:rFonts w:cs="Arial"/>
            <w:noProof/>
            <w:szCs w:val="24"/>
          </w:rPr>
          <w:t>. 1</w:t>
        </w:r>
        <w:r w:rsidR="00DD7263">
          <w:rPr>
            <w:rStyle w:val="Hyperlink"/>
            <w:rFonts w:cs="Arial"/>
            <w:noProof/>
            <w:szCs w:val="24"/>
          </w:rPr>
          <w:t>:</w:t>
        </w:r>
        <w:r w:rsidRPr="007C0410">
          <w:rPr>
            <w:rStyle w:val="Hyperlink"/>
            <w:rFonts w:cs="Arial"/>
            <w:noProof/>
            <w:szCs w:val="24"/>
          </w:rPr>
          <w:t xml:space="preserve"> </w:t>
        </w:r>
        <w:r w:rsidRPr="007C0410">
          <w:rPr>
            <w:rStyle w:val="Hyperlink"/>
            <w:rFonts w:cs="Arial"/>
            <w:iCs/>
            <w:noProof/>
            <w:szCs w:val="24"/>
          </w:rPr>
          <w:t>Level of Attacks% in UK Business for 2022</w:t>
        </w:r>
        <w:r w:rsidRPr="007C0410">
          <w:rPr>
            <w:rFonts w:cs="Arial"/>
            <w:noProof/>
            <w:webHidden/>
            <w:szCs w:val="24"/>
          </w:rPr>
          <w:tab/>
        </w:r>
        <w:r w:rsidRPr="007C0410">
          <w:rPr>
            <w:rFonts w:cs="Arial"/>
            <w:noProof/>
            <w:webHidden/>
            <w:szCs w:val="24"/>
          </w:rPr>
          <w:fldChar w:fldCharType="begin"/>
        </w:r>
        <w:r w:rsidRPr="007C0410">
          <w:rPr>
            <w:rFonts w:cs="Arial"/>
            <w:noProof/>
            <w:webHidden/>
            <w:szCs w:val="24"/>
          </w:rPr>
          <w:instrText xml:space="preserve"> PAGEREF _Toc132767113 \h </w:instrText>
        </w:r>
        <w:r w:rsidRPr="007C0410">
          <w:rPr>
            <w:rFonts w:cs="Arial"/>
            <w:noProof/>
            <w:webHidden/>
            <w:szCs w:val="24"/>
          </w:rPr>
        </w:r>
        <w:r w:rsidRPr="007C0410">
          <w:rPr>
            <w:rFonts w:cs="Arial"/>
            <w:noProof/>
            <w:webHidden/>
            <w:szCs w:val="24"/>
          </w:rPr>
          <w:fldChar w:fldCharType="separate"/>
        </w:r>
        <w:r w:rsidRPr="007C0410">
          <w:rPr>
            <w:rFonts w:cs="Arial"/>
            <w:noProof/>
            <w:webHidden/>
            <w:szCs w:val="24"/>
          </w:rPr>
          <w:t>30</w:t>
        </w:r>
        <w:r w:rsidRPr="007C0410">
          <w:rPr>
            <w:rFonts w:cs="Arial"/>
            <w:noProof/>
            <w:webHidden/>
            <w:szCs w:val="24"/>
          </w:rPr>
          <w:fldChar w:fldCharType="end"/>
        </w:r>
      </w:hyperlink>
    </w:p>
    <w:p w:rsidR="00672BD2" w:rsidRPr="00672BD2" w:rsidRDefault="00672BD2" w:rsidP="00672BD2"/>
    <w:p w:rsidR="00DD7263" w:rsidRPr="007C0410" w:rsidRDefault="000572A2" w:rsidP="00DD7263">
      <w:pPr>
        <w:pStyle w:val="TableofFigures"/>
        <w:spacing w:line="240" w:lineRule="auto"/>
        <w:rPr>
          <w:rFonts w:eastAsiaTheme="minorEastAsia" w:cs="Arial"/>
          <w:bCs w:val="0"/>
          <w:noProof/>
          <w:szCs w:val="24"/>
        </w:rPr>
      </w:pPr>
      <w:r w:rsidRPr="007C0410">
        <w:rPr>
          <w:rFonts w:cs="Arial"/>
          <w:szCs w:val="24"/>
        </w:rPr>
        <w:fldChar w:fldCharType="end"/>
      </w:r>
      <w:r w:rsidR="00DD7263" w:rsidRPr="007C0410">
        <w:rPr>
          <w:rFonts w:cs="Arial"/>
          <w:szCs w:val="24"/>
        </w:rPr>
        <w:fldChar w:fldCharType="begin"/>
      </w:r>
      <w:r w:rsidR="00DD7263" w:rsidRPr="007C0410">
        <w:rPr>
          <w:rFonts w:cs="Arial"/>
          <w:szCs w:val="24"/>
        </w:rPr>
        <w:instrText xml:space="preserve"> TOC \h \z \c "Figure 12." </w:instrText>
      </w:r>
      <w:r w:rsidR="00DD7263" w:rsidRPr="007C0410">
        <w:rPr>
          <w:rFonts w:cs="Arial"/>
          <w:szCs w:val="24"/>
        </w:rPr>
        <w:fldChar w:fldCharType="separate"/>
      </w:r>
      <w:hyperlink w:anchor="_Toc132767113" w:history="1">
        <w:r w:rsidR="00DD7263" w:rsidRPr="007C0410">
          <w:rPr>
            <w:rStyle w:val="Hyperlink"/>
            <w:rFonts w:cs="Arial"/>
            <w:noProof/>
            <w:szCs w:val="24"/>
          </w:rPr>
          <w:t>Figure 1</w:t>
        </w:r>
        <w:r w:rsidR="00DD7263">
          <w:rPr>
            <w:rStyle w:val="Hyperlink"/>
            <w:rFonts w:cs="Arial"/>
            <w:noProof/>
            <w:szCs w:val="24"/>
          </w:rPr>
          <w:t>4</w:t>
        </w:r>
        <w:r w:rsidR="00DD7263" w:rsidRPr="007C0410">
          <w:rPr>
            <w:rStyle w:val="Hyperlink"/>
            <w:rFonts w:cs="Arial"/>
            <w:noProof/>
            <w:szCs w:val="24"/>
          </w:rPr>
          <w:t>. 1</w:t>
        </w:r>
        <w:r w:rsidR="00DD7263">
          <w:rPr>
            <w:rStyle w:val="Hyperlink"/>
            <w:rFonts w:cs="Arial"/>
            <w:noProof/>
            <w:szCs w:val="24"/>
          </w:rPr>
          <w:t>:</w:t>
        </w:r>
        <w:r w:rsidR="00DD7263" w:rsidRPr="007C0410">
          <w:rPr>
            <w:rStyle w:val="Hyperlink"/>
            <w:rFonts w:cs="Arial"/>
            <w:noProof/>
            <w:szCs w:val="24"/>
          </w:rPr>
          <w:t xml:space="preserve"> </w:t>
        </w:r>
        <w:r w:rsidR="00672BD2" w:rsidRPr="00603BAE">
          <w:rPr>
            <w:rStyle w:val="IntenseEmphasis"/>
            <w:i w:val="0"/>
            <w:iCs w:val="0"/>
            <w:color w:val="auto"/>
          </w:rPr>
          <w:t>Threat analysis chart [13, 14 &amp; 15]</w:t>
        </w:r>
        <w:r w:rsidR="00DD7263" w:rsidRPr="007C0410">
          <w:rPr>
            <w:rFonts w:cs="Arial"/>
            <w:noProof/>
            <w:webHidden/>
            <w:szCs w:val="24"/>
          </w:rPr>
          <w:tab/>
        </w:r>
        <w:r w:rsidR="00DD7263" w:rsidRPr="007C0410">
          <w:rPr>
            <w:rFonts w:cs="Arial"/>
            <w:noProof/>
            <w:webHidden/>
            <w:szCs w:val="24"/>
          </w:rPr>
          <w:fldChar w:fldCharType="begin"/>
        </w:r>
        <w:r w:rsidR="00DD7263" w:rsidRPr="007C0410">
          <w:rPr>
            <w:rFonts w:cs="Arial"/>
            <w:noProof/>
            <w:webHidden/>
            <w:szCs w:val="24"/>
          </w:rPr>
          <w:instrText xml:space="preserve"> PAGEREF _Toc132767113 \h </w:instrText>
        </w:r>
        <w:r w:rsidR="00DD7263" w:rsidRPr="007C0410">
          <w:rPr>
            <w:rFonts w:cs="Arial"/>
            <w:noProof/>
            <w:webHidden/>
            <w:szCs w:val="24"/>
          </w:rPr>
        </w:r>
        <w:r w:rsidR="00DD7263" w:rsidRPr="007C0410">
          <w:rPr>
            <w:rFonts w:cs="Arial"/>
            <w:noProof/>
            <w:webHidden/>
            <w:szCs w:val="24"/>
          </w:rPr>
          <w:fldChar w:fldCharType="separate"/>
        </w:r>
        <w:r w:rsidR="00DD7263" w:rsidRPr="007C0410">
          <w:rPr>
            <w:rFonts w:cs="Arial"/>
            <w:noProof/>
            <w:webHidden/>
            <w:szCs w:val="24"/>
          </w:rPr>
          <w:t>30</w:t>
        </w:r>
        <w:r w:rsidR="00DD7263" w:rsidRPr="007C0410">
          <w:rPr>
            <w:rFonts w:cs="Arial"/>
            <w:noProof/>
            <w:webHidden/>
            <w:szCs w:val="24"/>
          </w:rPr>
          <w:fldChar w:fldCharType="end"/>
        </w:r>
      </w:hyperlink>
    </w:p>
    <w:p w:rsidR="0098378C" w:rsidRDefault="00DD7263" w:rsidP="00DD7263">
      <w:pPr>
        <w:spacing w:line="240" w:lineRule="auto"/>
        <w:rPr>
          <w:noProof/>
        </w:rPr>
      </w:pPr>
      <w:r w:rsidRPr="007C0410">
        <w:rPr>
          <w:rFonts w:ascii="Arial" w:hAnsi="Arial" w:cs="Arial"/>
          <w:sz w:val="24"/>
          <w:szCs w:val="24"/>
        </w:rPr>
        <w:fldChar w:fldCharType="end"/>
      </w:r>
      <w:r w:rsidR="0098378C">
        <w:rPr>
          <w:rFonts w:ascii="Arial" w:hAnsi="Arial" w:cs="Arial"/>
          <w:sz w:val="24"/>
          <w:szCs w:val="24"/>
        </w:rPr>
        <w:fldChar w:fldCharType="begin"/>
      </w:r>
      <w:r w:rsidR="0098378C">
        <w:rPr>
          <w:rFonts w:ascii="Arial" w:hAnsi="Arial" w:cs="Arial"/>
          <w:sz w:val="24"/>
          <w:szCs w:val="24"/>
        </w:rPr>
        <w:instrText xml:space="preserve"> TOC \h \z \c "Figure 13." </w:instrText>
      </w:r>
      <w:r w:rsidR="0098378C">
        <w:rPr>
          <w:rFonts w:ascii="Arial" w:hAnsi="Arial" w:cs="Arial"/>
          <w:sz w:val="24"/>
          <w:szCs w:val="24"/>
        </w:rPr>
        <w:fldChar w:fldCharType="separate"/>
      </w:r>
    </w:p>
    <w:p w:rsidR="0098378C" w:rsidRDefault="00000000">
      <w:pPr>
        <w:pStyle w:val="TableofFigures"/>
        <w:rPr>
          <w:noProof/>
        </w:rPr>
      </w:pPr>
      <w:hyperlink w:anchor="_Toc132768286" w:history="1">
        <w:r w:rsidR="0098378C" w:rsidRPr="009836B2">
          <w:rPr>
            <w:rStyle w:val="Hyperlink"/>
            <w:noProof/>
          </w:rPr>
          <w:t>Figure 1</w:t>
        </w:r>
        <w:r w:rsidR="00DD7263">
          <w:rPr>
            <w:rStyle w:val="Hyperlink"/>
            <w:noProof/>
          </w:rPr>
          <w:t>5</w:t>
        </w:r>
        <w:r w:rsidR="0098378C" w:rsidRPr="009836B2">
          <w:rPr>
            <w:rStyle w:val="Hyperlink"/>
            <w:noProof/>
          </w:rPr>
          <w:t>. 1</w:t>
        </w:r>
        <w:r w:rsidR="00DD7263">
          <w:rPr>
            <w:rStyle w:val="Hyperlink"/>
            <w:noProof/>
          </w:rPr>
          <w:t>:</w:t>
        </w:r>
        <w:r w:rsidR="0098378C" w:rsidRPr="009836B2">
          <w:rPr>
            <w:rStyle w:val="Hyperlink"/>
            <w:noProof/>
          </w:rPr>
          <w:t xml:space="preserve"> Incident response chart [15].</w:t>
        </w:r>
        <w:r w:rsidR="0098378C">
          <w:rPr>
            <w:noProof/>
            <w:webHidden/>
          </w:rPr>
          <w:tab/>
        </w:r>
        <w:r w:rsidR="0098378C">
          <w:rPr>
            <w:noProof/>
            <w:webHidden/>
          </w:rPr>
          <w:fldChar w:fldCharType="begin"/>
        </w:r>
        <w:r w:rsidR="0098378C">
          <w:rPr>
            <w:noProof/>
            <w:webHidden/>
          </w:rPr>
          <w:instrText xml:space="preserve"> PAGEREF _Toc132768286 \h </w:instrText>
        </w:r>
        <w:r w:rsidR="0098378C">
          <w:rPr>
            <w:noProof/>
            <w:webHidden/>
          </w:rPr>
        </w:r>
        <w:r w:rsidR="0098378C">
          <w:rPr>
            <w:noProof/>
            <w:webHidden/>
          </w:rPr>
          <w:fldChar w:fldCharType="separate"/>
        </w:r>
        <w:r w:rsidR="0098378C">
          <w:rPr>
            <w:noProof/>
            <w:webHidden/>
          </w:rPr>
          <w:t>31</w:t>
        </w:r>
        <w:r w:rsidR="0098378C">
          <w:rPr>
            <w:noProof/>
            <w:webHidden/>
          </w:rPr>
          <w:fldChar w:fldCharType="end"/>
        </w:r>
      </w:hyperlink>
    </w:p>
    <w:p w:rsidR="00DD7263" w:rsidRPr="00DD7263" w:rsidRDefault="00DD7263" w:rsidP="00DD7263"/>
    <w:p w:rsidR="00332C67" w:rsidRPr="00672BD2" w:rsidRDefault="0098378C" w:rsidP="00672BD2">
      <w:pPr>
        <w:spacing w:line="240" w:lineRule="auto"/>
      </w:pPr>
      <w:r>
        <w:rPr>
          <w:rFonts w:ascii="Arial" w:hAnsi="Arial" w:cs="Arial"/>
          <w:sz w:val="24"/>
          <w:szCs w:val="24"/>
        </w:rPr>
        <w:fldChar w:fldCharType="end"/>
      </w:r>
    </w:p>
    <w:p w:rsidR="006958B2" w:rsidRPr="00333A6E" w:rsidRDefault="001E2B50" w:rsidP="00333A6E">
      <w:pPr>
        <w:pStyle w:val="Heading1"/>
        <w:rPr>
          <w:rFonts w:ascii="Arial" w:hAnsi="Arial" w:cs="Arial"/>
        </w:rPr>
      </w:pPr>
      <w:bookmarkStart w:id="2" w:name="_Toc132840515"/>
      <w:r w:rsidRPr="006958B2">
        <w:rPr>
          <w:rFonts w:ascii="Arial" w:hAnsi="Arial" w:cs="Arial"/>
        </w:rPr>
        <w:t>List of Table</w:t>
      </w:r>
      <w:bookmarkEnd w:id="2"/>
    </w:p>
    <w:p w:rsidR="00B5731A" w:rsidRPr="00BA72B0" w:rsidRDefault="00B5731A" w:rsidP="00C7534C">
      <w:pPr>
        <w:spacing w:line="360" w:lineRule="auto"/>
        <w:jc w:val="both"/>
        <w:rPr>
          <w:rFonts w:ascii="Arial" w:hAnsi="Arial" w:cs="Arial"/>
          <w:sz w:val="24"/>
          <w:szCs w:val="24"/>
        </w:rPr>
      </w:pPr>
    </w:p>
    <w:p w:rsidR="003B0F9A" w:rsidRPr="00BA72B0" w:rsidRDefault="003B0F9A">
      <w:pPr>
        <w:pStyle w:val="TableofFigures"/>
        <w:rPr>
          <w:rFonts w:asciiTheme="minorHAnsi" w:eastAsiaTheme="minorEastAsia" w:hAnsiTheme="minorHAnsi" w:cstheme="minorBidi"/>
          <w:bCs w:val="0"/>
          <w:noProof/>
          <w:sz w:val="22"/>
          <w:szCs w:val="22"/>
        </w:rPr>
      </w:pPr>
      <w:r w:rsidRPr="00BA72B0">
        <w:rPr>
          <w:rFonts w:cs="Arial"/>
          <w:bCs w:val="0"/>
          <w:szCs w:val="24"/>
        </w:rPr>
        <w:fldChar w:fldCharType="begin"/>
      </w:r>
      <w:r w:rsidRPr="00BA72B0">
        <w:rPr>
          <w:rFonts w:cs="Arial"/>
          <w:bCs w:val="0"/>
          <w:szCs w:val="24"/>
        </w:rPr>
        <w:instrText xml:space="preserve"> TOC \h \z \c "Table 1." </w:instrText>
      </w:r>
      <w:r w:rsidRPr="00BA72B0">
        <w:rPr>
          <w:rFonts w:cs="Arial"/>
          <w:bCs w:val="0"/>
          <w:szCs w:val="24"/>
        </w:rPr>
        <w:fldChar w:fldCharType="separate"/>
      </w:r>
      <w:hyperlink w:anchor="_Toc132765087" w:history="1">
        <w:r w:rsidRPr="00BA72B0">
          <w:rPr>
            <w:rStyle w:val="Hyperlink"/>
            <w:noProof/>
          </w:rPr>
          <w:t>Table 1. 1: Survey Data for Cybersecurity Breaches in the UK [13,14 &amp; 15]</w:t>
        </w:r>
        <w:r w:rsidRPr="00BA72B0">
          <w:rPr>
            <w:noProof/>
            <w:webHidden/>
          </w:rPr>
          <w:tab/>
        </w:r>
        <w:r w:rsidRPr="00BA72B0">
          <w:rPr>
            <w:noProof/>
            <w:webHidden/>
          </w:rPr>
          <w:fldChar w:fldCharType="begin"/>
        </w:r>
        <w:r w:rsidRPr="00BA72B0">
          <w:rPr>
            <w:noProof/>
            <w:webHidden/>
          </w:rPr>
          <w:instrText xml:space="preserve"> PAGEREF _Toc132765087 \h </w:instrText>
        </w:r>
        <w:r w:rsidRPr="00BA72B0">
          <w:rPr>
            <w:noProof/>
            <w:webHidden/>
          </w:rPr>
        </w:r>
        <w:r w:rsidRPr="00BA72B0">
          <w:rPr>
            <w:noProof/>
            <w:webHidden/>
          </w:rPr>
          <w:fldChar w:fldCharType="separate"/>
        </w:r>
        <w:r w:rsidRPr="00BA72B0">
          <w:rPr>
            <w:noProof/>
            <w:webHidden/>
          </w:rPr>
          <w:t>28</w:t>
        </w:r>
        <w:r w:rsidRPr="00BA72B0">
          <w:rPr>
            <w:noProof/>
            <w:webHidden/>
          </w:rPr>
          <w:fldChar w:fldCharType="end"/>
        </w:r>
      </w:hyperlink>
    </w:p>
    <w:p w:rsidR="00BA72B0" w:rsidRDefault="003B0F9A" w:rsidP="00CC5357">
      <w:pPr>
        <w:spacing w:line="360" w:lineRule="auto"/>
        <w:jc w:val="both"/>
        <w:rPr>
          <w:rFonts w:ascii="Arial" w:hAnsi="Arial" w:cs="Arial"/>
          <w:bCs/>
          <w:sz w:val="24"/>
          <w:szCs w:val="24"/>
        </w:rPr>
      </w:pPr>
      <w:r w:rsidRPr="00BA72B0">
        <w:rPr>
          <w:rFonts w:ascii="Arial" w:hAnsi="Arial" w:cs="Arial"/>
          <w:bCs/>
          <w:sz w:val="24"/>
          <w:szCs w:val="24"/>
        </w:rPr>
        <w:fldChar w:fldCharType="end"/>
      </w: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6958B2" w:rsidRDefault="006958B2"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CC6278" w:rsidRDefault="00CC6278" w:rsidP="00CC5357">
      <w:pPr>
        <w:spacing w:line="360" w:lineRule="auto"/>
        <w:jc w:val="both"/>
        <w:rPr>
          <w:rFonts w:ascii="Arial" w:hAnsi="Arial" w:cs="Arial"/>
          <w:bCs/>
          <w:sz w:val="24"/>
          <w:szCs w:val="24"/>
        </w:rPr>
      </w:pPr>
    </w:p>
    <w:p w:rsidR="00CC5357" w:rsidRDefault="00CC5357" w:rsidP="00CC5357">
      <w:pPr>
        <w:spacing w:line="360" w:lineRule="auto"/>
        <w:jc w:val="both"/>
        <w:rPr>
          <w:rFonts w:ascii="Arial" w:hAnsi="Arial" w:cs="Arial"/>
          <w:bCs/>
          <w:sz w:val="24"/>
          <w:szCs w:val="24"/>
        </w:rPr>
      </w:pPr>
    </w:p>
    <w:p w:rsidR="00BA72B0" w:rsidRPr="00BA72B0" w:rsidRDefault="00BA72B0" w:rsidP="00BA72B0"/>
    <w:p w:rsidR="00B5731A" w:rsidRDefault="00C7534C" w:rsidP="00EC217C">
      <w:pPr>
        <w:pStyle w:val="Heading1"/>
        <w:rPr>
          <w:rFonts w:ascii="Arial" w:hAnsi="Arial" w:cs="Arial"/>
        </w:rPr>
      </w:pPr>
      <w:bookmarkStart w:id="3" w:name="_Toc132840516"/>
      <w:r w:rsidRPr="00EC217C">
        <w:rPr>
          <w:rFonts w:ascii="Arial" w:hAnsi="Arial" w:cs="Arial"/>
        </w:rPr>
        <w:lastRenderedPageBreak/>
        <w:t>Abstract</w:t>
      </w:r>
      <w:bookmarkEnd w:id="3"/>
    </w:p>
    <w:p w:rsidR="00EC217C" w:rsidRPr="00EC217C" w:rsidRDefault="00EC217C" w:rsidP="00EC217C"/>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As the years go by, Information communication Technology has taken a different dimension. Almost all tasks are now done online. Another organisation has also adapted to the use of this technology. However, with this comes great risks and responsibilities. Cybersecurity has a big role to play in every organisation. Leaders, stakeholders, and all members have a responsibility to shape and align to the cyber security ethics of the organisation.  As a growing problem associated with everything an organization does that is facilitated by the internet, cyber security is a multi-faceted program that must be addressed through proper cyber security governance.</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Threats actor attack an organization’s information systems for different reasons, with different malicious attacks like a virus, worms, trojan</w:t>
      </w:r>
      <w:r w:rsidR="00F97865">
        <w:rPr>
          <w:rFonts w:ascii="Arial" w:hAnsi="Arial" w:cs="Arial"/>
          <w:sz w:val="24"/>
          <w:szCs w:val="24"/>
        </w:rPr>
        <w:t>-</w:t>
      </w:r>
      <w:r w:rsidRPr="008E225E">
        <w:rPr>
          <w:rFonts w:ascii="Arial" w:hAnsi="Arial" w:cs="Arial"/>
          <w:sz w:val="24"/>
          <w:szCs w:val="24"/>
        </w:rPr>
        <w:t>horse, spyware, social engineering, etc.</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This study seeks to </w:t>
      </w:r>
      <w:r w:rsidR="00AF2981" w:rsidRPr="008E225E">
        <w:rPr>
          <w:rFonts w:ascii="Arial" w:hAnsi="Arial" w:cs="Arial"/>
          <w:sz w:val="24"/>
          <w:szCs w:val="24"/>
        </w:rPr>
        <w:t>analyze</w:t>
      </w:r>
      <w:r w:rsidRPr="008E225E">
        <w:rPr>
          <w:rFonts w:ascii="Arial" w:hAnsi="Arial" w:cs="Arial"/>
          <w:sz w:val="24"/>
          <w:szCs w:val="24"/>
        </w:rPr>
        <w:t xml:space="preserve"> different threats in government and business organisations, and how organisations can r</w:t>
      </w:r>
      <w:r w:rsidR="006958B2">
        <w:rPr>
          <w:rFonts w:ascii="Arial" w:hAnsi="Arial" w:cs="Arial"/>
          <w:sz w:val="24"/>
          <w:szCs w:val="24"/>
        </w:rPr>
        <w:t>espond to these threats</w:t>
      </w:r>
      <w:r w:rsidRPr="008E225E">
        <w:rPr>
          <w:rFonts w:ascii="Arial" w:hAnsi="Arial" w:cs="Arial"/>
          <w:sz w:val="24"/>
          <w:szCs w:val="24"/>
        </w:rPr>
        <w:t xml:space="preserve">.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I will apply the qualitative approach and obtrusive method app in collecting and analyzing my data from different sources including [3, 4, 5, 6, and 7].</w:t>
      </w:r>
    </w:p>
    <w:p w:rsidR="00160456" w:rsidRPr="001107D8" w:rsidRDefault="00914DCB" w:rsidP="001107D8">
      <w:pPr>
        <w:pStyle w:val="Style2"/>
        <w:rPr>
          <w:rStyle w:val="IntenseReference"/>
          <w:b w:val="0"/>
          <w:bCs w:val="0"/>
          <w:smallCaps w:val="0"/>
          <w:color w:val="auto"/>
          <w:spacing w:val="0"/>
        </w:rPr>
      </w:pPr>
      <w:r w:rsidRPr="008E225E">
        <w:t xml:space="preserve">To respond to these threats, I will be adopting the NIST Cyber Security </w:t>
      </w:r>
      <w:r w:rsidRPr="008E225E">
        <w:fldChar w:fldCharType="begin"/>
      </w:r>
      <w:r w:rsidRPr="008E225E">
        <w:instrText xml:space="preserve"> ADDIN EN.CITE &lt;EndNote&gt;&lt;Cite&gt;&lt;Author&gt;Graham&lt;/Author&gt;&lt;Year&gt;April 16, 2021&lt;/Year&gt;&lt;RecNum&gt;24&lt;/RecNum&gt;&lt;DisplayText&gt;[1]&lt;/DisplayText&gt;&lt;record&gt;&lt;rec-number&gt;24&lt;/rec-number&gt;&lt;foreign-keys&gt;&lt;key app="EN" db-id="fs0af05f80przqexee6vf0tfs9a9ervrfatw" timestamp="1678478816"&gt;24&lt;/key&gt;&lt;/foreign-keys&gt;&lt;ref-type name="Web Page"&gt;12&lt;/ref-type&gt;&lt;contributors&gt;&lt;authors&gt;&lt;author&gt;Kaitlyn Graham&lt;/author&gt;&lt;/authors&gt;&lt;/contributors&gt;&lt;titles&gt;&lt;title&gt;Top 3 Most Common Cybersecurity Models Explained&lt;/title&gt;&lt;/titles&gt;&lt;pages&gt;12&lt;/pages&gt;&lt;dates&gt;&lt;year&gt;April 16, 2021&lt;/year&gt;&lt;/dates&gt;&lt;urls&gt;&lt;related-urls&gt;&lt;url&gt;https://www.bitsight.com/blog/cybersecurity-model-types&lt;/url&gt;&lt;/related-urls&gt;&lt;/urls&gt;&lt;language&gt;English&lt;/language&gt;&lt;access-date&gt;(March 10, 2023)&lt;/access-date&gt;&lt;/record&gt;&lt;/Cite&gt;&lt;Cite&gt;&lt;Author&gt;Graham&lt;/Author&gt;&lt;Year&gt;April 16, 2021&lt;/Year&gt;&lt;RecNum&gt;24&lt;/RecNum&gt;&lt;record&gt;&lt;rec-number&gt;24&lt;/rec-number&gt;&lt;foreign-keys&gt;&lt;key app="EN" db-id="fs0af05f80przqexee6vf0tfs9a9ervrfatw" timestamp="1678478816"&gt;24&lt;/key&gt;&lt;/foreign-keys&gt;&lt;ref-type name="Web Page"&gt;12&lt;/ref-type&gt;&lt;contributors&gt;&lt;authors&gt;&lt;author&gt;Kaitlyn Graham&lt;/author&gt;&lt;/authors&gt;&lt;/contributors&gt;&lt;titles&gt;&lt;title&gt;Top 3 Most Common Cybersecurity Models Explained&lt;/title&gt;&lt;/titles&gt;&lt;pages&gt;12&lt;/pages&gt;&lt;dates&gt;&lt;year&gt;April 16, 2021&lt;/year&gt;&lt;/dates&gt;&lt;urls&gt;&lt;related-urls&gt;&lt;url&gt;https://www.bitsight.com/blog/cybersecurity-model-types&lt;/url&gt;&lt;/related-urls&gt;&lt;/urls&gt;&lt;language&gt;English&lt;/language&gt;&lt;access-date&gt;(March 10, 2023)&lt;/access-date&gt;&lt;/record&gt;&lt;/Cite&gt;&lt;/EndNote&gt;</w:instrText>
      </w:r>
      <w:r w:rsidRPr="008E225E">
        <w:fldChar w:fldCharType="separate"/>
      </w:r>
      <w:r w:rsidRPr="008E225E">
        <w:rPr>
          <w:noProof/>
        </w:rPr>
        <w:t>[1]</w:t>
      </w:r>
      <w:r w:rsidRPr="008E225E">
        <w:fldChar w:fldCharType="end"/>
      </w:r>
      <w:r w:rsidRPr="008E225E">
        <w:t>Framework model and the Internal Organisation for Standardisation ISO 2700 model. The NIST model establishes and communicates an organisation's tolerance for risk and it accounts for the rapidly changing nature of cyber security threats. The ISO 2700 model is an international standard that outlines the best practices for information security management systems in organisations like governments and businesses.</w:t>
      </w:r>
    </w:p>
    <w:p w:rsidR="001107D8" w:rsidRDefault="001107D8" w:rsidP="001107D8"/>
    <w:p w:rsidR="001107D8" w:rsidRDefault="001107D8" w:rsidP="001107D8"/>
    <w:p w:rsidR="00CC5357" w:rsidRPr="001107D8" w:rsidRDefault="00CC5357" w:rsidP="001107D8"/>
    <w:p w:rsidR="009B2E0F" w:rsidRDefault="009B2E0F" w:rsidP="00E80320">
      <w:pPr>
        <w:sectPr w:rsidR="009B2E0F" w:rsidSect="00CC2B81">
          <w:footerReference w:type="default" r:id="rId9"/>
          <w:footerReference w:type="first" r:id="rId10"/>
          <w:pgSz w:w="11906" w:h="16838" w:code="9"/>
          <w:pgMar w:top="1440" w:right="1440" w:bottom="1440" w:left="1440" w:header="720" w:footer="720" w:gutter="0"/>
          <w:pgNumType w:fmt="lowerRoman" w:start="1" w:chapStyle="1"/>
          <w:cols w:space="720"/>
          <w:titlePg/>
          <w:docGrid w:linePitch="360"/>
        </w:sectPr>
      </w:pPr>
    </w:p>
    <w:p w:rsidR="00E80320" w:rsidRPr="00E80320" w:rsidRDefault="00E80320" w:rsidP="00E80320"/>
    <w:p w:rsidR="00914DCB" w:rsidRPr="00E80320" w:rsidRDefault="0092618E" w:rsidP="00E80320">
      <w:pPr>
        <w:pStyle w:val="Heading1"/>
        <w:rPr>
          <w:rFonts w:ascii="Arial" w:hAnsi="Arial" w:cs="Arial"/>
        </w:rPr>
      </w:pPr>
      <w:bookmarkStart w:id="4" w:name="_Toc132840517"/>
      <w:r w:rsidRPr="00E80320">
        <w:rPr>
          <w:rFonts w:ascii="Arial" w:hAnsi="Arial" w:cs="Arial"/>
        </w:rPr>
        <w:t>1</w:t>
      </w:r>
      <w:r w:rsidR="00DC6B1D" w:rsidRPr="00E80320">
        <w:rPr>
          <w:rStyle w:val="IntenseReference"/>
          <w:rFonts w:ascii="Arial" w:hAnsi="Arial" w:cs="Arial"/>
          <w:b w:val="0"/>
          <w:bCs w:val="0"/>
          <w:smallCaps w:val="0"/>
          <w:color w:val="2F5496" w:themeColor="accent1" w:themeShade="BF"/>
          <w:spacing w:val="0"/>
        </w:rPr>
        <w:t>.</w:t>
      </w:r>
      <w:r w:rsidR="00DC6B1D" w:rsidRPr="00E80320">
        <w:rPr>
          <w:rFonts w:ascii="Arial" w:hAnsi="Arial" w:cs="Arial"/>
        </w:rPr>
        <w:tab/>
      </w:r>
      <w:r w:rsidRPr="00E80320">
        <w:rPr>
          <w:rFonts w:ascii="Arial" w:hAnsi="Arial" w:cs="Arial"/>
        </w:rPr>
        <w:t>Introduction</w:t>
      </w:r>
      <w:bookmarkEnd w:id="4"/>
    </w:p>
    <w:p w:rsidR="0092618E" w:rsidRPr="0092618E" w:rsidRDefault="0092618E" w:rsidP="0092618E">
      <w:pPr>
        <w:rPr>
          <w:sz w:val="12"/>
          <w:szCs w:val="12"/>
        </w:rPr>
      </w:pP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Currently, business and government organisations are relying on the availability of ICT tools to manage and regulate their daily tasks. These devices are controlled by a central system called servers. Most databases, financial records, policies, and all-important files are been d on the server. Without proper network security architecture, the organization is prone to attacks by threat actors. Recent cyber security reports [3] have indicated that threat actors now exploit vulnerabilities across networks and cloud environments, and have discovered new ways how to use identities and stolen credentials to bypass security defenses to achieve their goal, which is to lay hold on data. Reports, as observed by [3], shows that "62% of attacks comprise non-malware, hands-on-keyboard activity" This means that these threat actors have developed new approach and techniques for attacking systems without detection by legacy security solutions devices.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An organization must be able to identify risks in its system and be willing to pay the cost of acquiring the necessary devices and software to prevent these risks from occurring or be willing to bear the cost of losing private data.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Cyber threats can occur anytime, it is therefore imperative that organizations prepare measures to manage and respond to these risks, as soon as they occur. To guide against cyber security threats, government, and business organizations require proper awareness and deep understanding of recent cyber-attacks and how to respond to them accordingly. </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According to S. Brown, </w:t>
      </w:r>
      <w:r w:rsidRPr="008E225E">
        <w:rPr>
          <w:rFonts w:ascii="Arial" w:hAnsi="Arial" w:cs="Arial"/>
          <w:i/>
          <w:iCs/>
          <w:sz w:val="24"/>
          <w:szCs w:val="24"/>
        </w:rPr>
        <w:t>“Insider threat from human behavior is one of the most difficult aspects of security to control [2]. Building a culture of cybersecurity within an organization guides employee behavior and increases cyber resilience”</w:t>
      </w:r>
      <w:r w:rsidRPr="008E225E">
        <w:rPr>
          <w:rFonts w:ascii="Arial" w:hAnsi="Arial" w:cs="Arial"/>
          <w:sz w:val="24"/>
          <w:szCs w:val="24"/>
        </w:rPr>
        <w:t xml:space="preserve"> This means every security expert, threat analyst, network security engineer, and law enforcement officer can contribute to the cybersecurity risk of an organisation if the cybersecurity laws and guides are implemented</w:t>
      </w:r>
    </w:p>
    <w:p w:rsidR="00B5731A"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Threat actors carry out attacks once on a particular target and then reuse them on multiple targets, leaving each target to find, analyze and repel these threats.  Not every organization </w:t>
      </w:r>
      <w:r w:rsidRPr="008E225E">
        <w:rPr>
          <w:rFonts w:ascii="Arial" w:hAnsi="Arial" w:cs="Arial"/>
          <w:sz w:val="24"/>
          <w:szCs w:val="24"/>
        </w:rPr>
        <w:fldChar w:fldCharType="begin"/>
      </w:r>
      <w:r w:rsidRPr="008E225E">
        <w:rPr>
          <w:rFonts w:ascii="Arial" w:hAnsi="Arial" w:cs="Arial"/>
          <w:sz w:val="24"/>
          <w:szCs w:val="24"/>
        </w:rPr>
        <w:instrText xml:space="preserve"> ADDIN EN.CITE &lt;EndNote&gt;&lt;Cite&gt;&lt;Author&gt;Brown&lt;/Author&gt;&lt;Year&gt;2015&lt;/Year&gt;&lt;RecNum&gt;9&lt;/RecNum&gt;&lt;DisplayText&gt;[2]&lt;/DisplayText&gt;&lt;record&gt;&lt;rec-number&gt;9&lt;/rec-number&gt;&lt;foreign-keys&gt;&lt;key app="EN" db-id="fs0af05f80przqexee6vf0tfs9a9ervrfatw" timestamp="1677770054"&gt;9&lt;/key&gt;&lt;/foreign-keys&gt;&lt;ref-type name="Conference Paper"&gt;47&lt;/ref-type&gt;&lt;contributors&gt;&lt;authors&gt;&lt;author&gt;Brown, Sarah&lt;/author&gt;&lt;author&gt;Gommers, Joep&lt;/author&gt;&lt;author&gt;Serrano, Oscar&lt;/author&gt;&lt;/authors&gt;&lt;/contributors&gt;&lt;titles&gt;&lt;title&gt;From Cyber Security Information Sharing to Threat Management&lt;/title&gt;&lt;secondary-title&gt;Proceedings of the 2nd ACM Workshop on Information Sharing and Collaborative Security&lt;/secondary-title&gt;&lt;/titles&gt;&lt;pages&gt;43-49&lt;/pages&gt;&lt;dates&gt;&lt;year&gt;2015&lt;/year&gt;&lt;/dates&gt;&lt;urls&gt;&lt;/urls&gt;&lt;electronic-resource-num&gt;10.1145/2808128.2808133&lt;/electronic-resource-num&gt;&lt;access-date&gt;Mar. 7, 2023)&lt;/access-date&gt;&lt;/record&gt;&lt;/Cite&gt;&lt;/EndNote&gt;</w:instrText>
      </w:r>
      <w:r w:rsidRPr="008E225E">
        <w:rPr>
          <w:rFonts w:ascii="Arial" w:hAnsi="Arial" w:cs="Arial"/>
          <w:sz w:val="24"/>
          <w:szCs w:val="24"/>
        </w:rPr>
        <w:fldChar w:fldCharType="separate"/>
      </w:r>
      <w:r w:rsidRPr="008E225E">
        <w:rPr>
          <w:rFonts w:ascii="Arial" w:hAnsi="Arial" w:cs="Arial"/>
          <w:noProof/>
          <w:sz w:val="24"/>
          <w:szCs w:val="24"/>
        </w:rPr>
        <w:t>[2]</w:t>
      </w:r>
      <w:r w:rsidRPr="008E225E">
        <w:rPr>
          <w:rFonts w:ascii="Arial" w:hAnsi="Arial" w:cs="Arial"/>
          <w:sz w:val="24"/>
          <w:szCs w:val="24"/>
        </w:rPr>
        <w:fldChar w:fldCharType="end"/>
      </w:r>
      <w:r w:rsidRPr="008E225E">
        <w:rPr>
          <w:rFonts w:ascii="Arial" w:hAnsi="Arial" w:cs="Arial"/>
          <w:sz w:val="24"/>
          <w:szCs w:val="24"/>
        </w:rPr>
        <w:t>has enough resources to perform this level of tasks independently.</w:t>
      </w:r>
    </w:p>
    <w:p w:rsidR="00914DCB" w:rsidRDefault="00DC6B1D" w:rsidP="00DC6B1D">
      <w:pPr>
        <w:pStyle w:val="Heading2"/>
        <w:rPr>
          <w:rFonts w:ascii="Arial" w:hAnsi="Arial" w:cs="Arial"/>
        </w:rPr>
      </w:pPr>
      <w:bookmarkStart w:id="5" w:name="_Toc132840518"/>
      <w:r w:rsidRPr="00DC6B1D">
        <w:rPr>
          <w:rFonts w:ascii="Arial" w:hAnsi="Arial" w:cs="Arial"/>
        </w:rPr>
        <w:lastRenderedPageBreak/>
        <w:t>1.2</w:t>
      </w:r>
      <w:r w:rsidRPr="00DC6B1D">
        <w:rPr>
          <w:rFonts w:ascii="Arial" w:hAnsi="Arial" w:cs="Arial"/>
        </w:rPr>
        <w:tab/>
      </w:r>
      <w:r w:rsidR="00C7534C" w:rsidRPr="00DC6B1D">
        <w:rPr>
          <w:rFonts w:ascii="Arial" w:hAnsi="Arial" w:cs="Arial"/>
        </w:rPr>
        <w:t>Purpose of Study</w:t>
      </w:r>
      <w:bookmarkEnd w:id="5"/>
    </w:p>
    <w:p w:rsidR="00DC6B1D" w:rsidRPr="00DC6B1D" w:rsidRDefault="00DC6B1D" w:rsidP="00DC6B1D"/>
    <w:p w:rsidR="00914DCB" w:rsidRDefault="00914DCB" w:rsidP="0092618E">
      <w:pPr>
        <w:spacing w:line="360" w:lineRule="auto"/>
        <w:jc w:val="both"/>
        <w:rPr>
          <w:rFonts w:ascii="Arial" w:hAnsi="Arial" w:cs="Arial"/>
          <w:sz w:val="24"/>
          <w:szCs w:val="24"/>
        </w:rPr>
      </w:pPr>
      <w:r w:rsidRPr="008E225E">
        <w:rPr>
          <w:rFonts w:ascii="Arial" w:hAnsi="Arial" w:cs="Arial"/>
          <w:sz w:val="24"/>
          <w:szCs w:val="24"/>
        </w:rPr>
        <w:t>Discover different cyber security threats as premeditated and motivated attacks against government and business organisations. It will further analyze how these threats affect information, computer systems, computer programs, and databases, which leads to the loss of data and other resources. This research will also recommend more efficient and best practices on recent cybersecurity practices.</w:t>
      </w:r>
    </w:p>
    <w:p w:rsidR="00DC6B1D" w:rsidRPr="008E225E" w:rsidRDefault="00DC6B1D" w:rsidP="0092618E">
      <w:pPr>
        <w:spacing w:line="360" w:lineRule="auto"/>
        <w:jc w:val="both"/>
        <w:rPr>
          <w:rFonts w:ascii="Arial" w:hAnsi="Arial" w:cs="Arial"/>
          <w:sz w:val="24"/>
          <w:szCs w:val="24"/>
        </w:rPr>
      </w:pPr>
    </w:p>
    <w:p w:rsidR="00914DCB" w:rsidRPr="00582B79" w:rsidRDefault="00914DCB" w:rsidP="00582B79">
      <w:pPr>
        <w:pStyle w:val="Heading2"/>
        <w:rPr>
          <w:rFonts w:ascii="Arial" w:hAnsi="Arial" w:cs="Arial"/>
        </w:rPr>
      </w:pPr>
      <w:bookmarkStart w:id="6" w:name="_Toc132840519"/>
      <w:r w:rsidRPr="00582B79">
        <w:rPr>
          <w:rFonts w:ascii="Arial" w:hAnsi="Arial" w:cs="Arial"/>
        </w:rPr>
        <w:t>1.</w:t>
      </w:r>
      <w:r w:rsidR="0092618E" w:rsidRPr="00582B79">
        <w:rPr>
          <w:rFonts w:ascii="Arial" w:hAnsi="Arial" w:cs="Arial"/>
        </w:rPr>
        <w:t>3</w:t>
      </w:r>
      <w:r w:rsidR="00DC6B1D" w:rsidRPr="00582B79">
        <w:rPr>
          <w:rFonts w:ascii="Arial" w:hAnsi="Arial" w:cs="Arial"/>
        </w:rPr>
        <w:tab/>
      </w:r>
      <w:r w:rsidR="00582B79" w:rsidRPr="00582B79">
        <w:rPr>
          <w:rFonts w:ascii="Arial" w:hAnsi="Arial" w:cs="Arial"/>
        </w:rPr>
        <w:t>Research Objectives</w:t>
      </w:r>
      <w:bookmarkEnd w:id="6"/>
    </w:p>
    <w:p w:rsidR="00DC6B1D" w:rsidRPr="00DC6B1D" w:rsidRDefault="00DC6B1D" w:rsidP="00DC6B1D"/>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The objectives of this research will cover the following</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1. Research the history of cybersecurity, threats, and threats actors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2. Research different types of threat actors and </w:t>
      </w:r>
      <w:r w:rsidR="00514A7F">
        <w:rPr>
          <w:rFonts w:ascii="Arial" w:hAnsi="Arial" w:cs="Arial"/>
          <w:sz w:val="24"/>
          <w:szCs w:val="24"/>
        </w:rPr>
        <w:t>their motivations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 xml:space="preserve">3. Investigate types of attacks and </w:t>
      </w:r>
      <w:r w:rsidR="00CC6278">
        <w:rPr>
          <w:rFonts w:ascii="Arial" w:hAnsi="Arial" w:cs="Arial"/>
          <w:sz w:val="24"/>
          <w:szCs w:val="24"/>
        </w:rPr>
        <w:t xml:space="preserve">methods of </w:t>
      </w:r>
      <w:r w:rsidRPr="008E225E">
        <w:rPr>
          <w:rFonts w:ascii="Arial" w:hAnsi="Arial" w:cs="Arial"/>
          <w:sz w:val="24"/>
          <w:szCs w:val="24"/>
        </w:rPr>
        <w:t>attacks</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4. Research the effects of cybersecurity attacks on government and businesses organisation.</w:t>
      </w:r>
    </w:p>
    <w:p w:rsidR="00914DCB" w:rsidRPr="008E225E" w:rsidRDefault="00914DCB" w:rsidP="00C7534C">
      <w:pPr>
        <w:spacing w:line="360" w:lineRule="auto"/>
        <w:jc w:val="both"/>
        <w:rPr>
          <w:rFonts w:ascii="Arial" w:hAnsi="Arial" w:cs="Arial"/>
          <w:sz w:val="24"/>
          <w:szCs w:val="24"/>
        </w:rPr>
      </w:pPr>
      <w:r w:rsidRPr="008E225E">
        <w:rPr>
          <w:rFonts w:ascii="Arial" w:hAnsi="Arial" w:cs="Arial"/>
          <w:sz w:val="24"/>
          <w:szCs w:val="24"/>
        </w:rPr>
        <w:t>5. Research and recommend the most recent and improved methods of cybersecurity practices and responses to attacks.</w:t>
      </w:r>
    </w:p>
    <w:p w:rsidR="00EE53A7" w:rsidRPr="00277439" w:rsidRDefault="00EE53A7" w:rsidP="00C7534C">
      <w:pPr>
        <w:spacing w:line="360" w:lineRule="auto"/>
        <w:jc w:val="both"/>
        <w:rPr>
          <w:rFonts w:ascii="Arial" w:hAnsi="Arial" w:cs="Arial"/>
          <w:sz w:val="20"/>
          <w:szCs w:val="20"/>
        </w:rPr>
      </w:pPr>
    </w:p>
    <w:p w:rsidR="00EE53A7" w:rsidRPr="001A4056" w:rsidRDefault="0092618E" w:rsidP="00DC6B1D">
      <w:pPr>
        <w:pStyle w:val="Heading2"/>
        <w:rPr>
          <w:rFonts w:ascii="Arial" w:hAnsi="Arial" w:cs="Arial"/>
          <w:sz w:val="28"/>
          <w:szCs w:val="28"/>
        </w:rPr>
      </w:pPr>
      <w:bookmarkStart w:id="7" w:name="_Toc132840520"/>
      <w:r w:rsidRPr="001A4056">
        <w:rPr>
          <w:rFonts w:ascii="Arial" w:hAnsi="Arial" w:cs="Arial"/>
          <w:sz w:val="28"/>
          <w:szCs w:val="28"/>
        </w:rPr>
        <w:t>1.4</w:t>
      </w:r>
      <w:r w:rsidRPr="001A4056">
        <w:rPr>
          <w:rFonts w:ascii="Arial" w:hAnsi="Arial" w:cs="Arial"/>
          <w:sz w:val="28"/>
          <w:szCs w:val="28"/>
        </w:rPr>
        <w:tab/>
      </w:r>
      <w:r w:rsidR="00EE53A7" w:rsidRPr="001A4056">
        <w:rPr>
          <w:rFonts w:ascii="Arial" w:hAnsi="Arial" w:cs="Arial"/>
          <w:sz w:val="28"/>
          <w:szCs w:val="28"/>
        </w:rPr>
        <w:t>Context</w:t>
      </w:r>
      <w:bookmarkEnd w:id="7"/>
    </w:p>
    <w:p w:rsidR="00277439" w:rsidRPr="00277439" w:rsidRDefault="00277439" w:rsidP="00277439"/>
    <w:p w:rsidR="0015238E" w:rsidRPr="008E225E" w:rsidRDefault="00EE53A7" w:rsidP="00C7534C">
      <w:pPr>
        <w:spacing w:line="360" w:lineRule="auto"/>
        <w:jc w:val="both"/>
        <w:rPr>
          <w:rFonts w:ascii="Arial" w:hAnsi="Arial" w:cs="Arial"/>
          <w:sz w:val="24"/>
          <w:szCs w:val="24"/>
        </w:rPr>
      </w:pPr>
      <w:r w:rsidRPr="008E225E">
        <w:rPr>
          <w:rFonts w:ascii="Arial" w:hAnsi="Arial" w:cs="Arial"/>
          <w:sz w:val="24"/>
          <w:szCs w:val="24"/>
        </w:rPr>
        <w:t xml:space="preserve">Cyber threat actors attack businesses or organisations for personal gains, </w:t>
      </w:r>
      <w:r w:rsidR="00BC662D">
        <w:rPr>
          <w:rFonts w:ascii="Arial" w:hAnsi="Arial" w:cs="Arial"/>
          <w:sz w:val="24"/>
          <w:szCs w:val="24"/>
        </w:rPr>
        <w:t>to</w:t>
      </w:r>
      <w:r w:rsidRPr="008E225E">
        <w:rPr>
          <w:rFonts w:ascii="Arial" w:hAnsi="Arial" w:cs="Arial"/>
          <w:sz w:val="24"/>
          <w:szCs w:val="24"/>
        </w:rPr>
        <w:t xml:space="preserve"> the detriment of the organisation. These attacks could collapse an organisation or even lead to poor performance output amongst its competitors.  </w:t>
      </w:r>
    </w:p>
    <w:p w:rsidR="0015238E" w:rsidRPr="008E225E" w:rsidRDefault="00EE53A7" w:rsidP="00C7534C">
      <w:pPr>
        <w:spacing w:line="360" w:lineRule="auto"/>
        <w:jc w:val="both"/>
        <w:rPr>
          <w:rFonts w:ascii="Arial" w:hAnsi="Arial" w:cs="Arial"/>
          <w:sz w:val="24"/>
          <w:szCs w:val="24"/>
        </w:rPr>
      </w:pPr>
      <w:r w:rsidRPr="008E225E">
        <w:rPr>
          <w:rFonts w:ascii="Arial" w:hAnsi="Arial" w:cs="Arial"/>
          <w:sz w:val="24"/>
          <w:szCs w:val="24"/>
        </w:rPr>
        <w:t xml:space="preserve">The following cases are some cyber security breaches and their effects on the </w:t>
      </w:r>
      <w:r w:rsidR="00AF2981" w:rsidRPr="008E225E">
        <w:rPr>
          <w:rFonts w:ascii="Arial" w:hAnsi="Arial" w:cs="Arial"/>
          <w:sz w:val="24"/>
          <w:szCs w:val="24"/>
        </w:rPr>
        <w:t>organi</w:t>
      </w:r>
      <w:r w:rsidR="00AF2981">
        <w:rPr>
          <w:rFonts w:ascii="Arial" w:hAnsi="Arial" w:cs="Arial"/>
          <w:sz w:val="24"/>
          <w:szCs w:val="24"/>
        </w:rPr>
        <w:t>s</w:t>
      </w:r>
      <w:r w:rsidR="00AF2981" w:rsidRPr="008E225E">
        <w:rPr>
          <w:rFonts w:ascii="Arial" w:hAnsi="Arial" w:cs="Arial"/>
          <w:sz w:val="24"/>
          <w:szCs w:val="24"/>
        </w:rPr>
        <w:t>ation</w:t>
      </w:r>
      <w:r w:rsidRPr="008E225E">
        <w:rPr>
          <w:rFonts w:ascii="Arial" w:hAnsi="Arial" w:cs="Arial"/>
          <w:sz w:val="24"/>
          <w:szCs w:val="24"/>
        </w:rPr>
        <w:t>.</w:t>
      </w:r>
    </w:p>
    <w:p w:rsidR="0015238E" w:rsidRPr="0092618E" w:rsidRDefault="009F40D5"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w:t>
      </w:r>
      <w:r w:rsidR="00000E6C" w:rsidRPr="008E225E">
        <w:rPr>
          <w:rFonts w:ascii="Arial" w:hAnsi="Arial" w:cs="Arial"/>
          <w:sz w:val="24"/>
          <w:szCs w:val="24"/>
        </w:rPr>
        <w:t>n 2012, a Saudi threat actor OXOMAR released the details of over 400,000 credit cards online</w:t>
      </w:r>
      <w:r w:rsidR="004836E7" w:rsidRPr="008E225E">
        <w:rPr>
          <w:rFonts w:ascii="Arial" w:hAnsi="Arial" w:cs="Arial"/>
          <w:sz w:val="24"/>
          <w:szCs w:val="24"/>
        </w:rPr>
        <w:t xml:space="preserve"> [7]</w:t>
      </w:r>
      <w:r w:rsidR="00000E6C" w:rsidRPr="008E225E">
        <w:rPr>
          <w:rFonts w:ascii="Arial" w:hAnsi="Arial" w:cs="Arial"/>
          <w:sz w:val="24"/>
          <w:szCs w:val="24"/>
        </w:rPr>
        <w:t xml:space="preserve">. </w:t>
      </w:r>
    </w:p>
    <w:p w:rsidR="0015238E" w:rsidRPr="00160456"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In 2013, a former CIA employee for the US Government Edward Snowden leaked classified information from the NSA (National Security Agency)</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lastRenderedPageBreak/>
        <w:t>In 2014, another malicious threat actor attacked Yahoo, tampering with the details of its 3 billion users. Yahoo was fined $35 million for failing to report the attack</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Fast-forward to 2017 - 2020, a virus known as WannaCry ransomware infects over 230,000 computers in one day</w:t>
      </w:r>
      <w:r w:rsidR="004836E7" w:rsidRPr="008E225E">
        <w:rPr>
          <w:rFonts w:ascii="Arial" w:hAnsi="Arial" w:cs="Arial"/>
          <w:sz w:val="24"/>
          <w:szCs w:val="24"/>
        </w:rPr>
        <w:t xml:space="preserve"> [7]</w:t>
      </w:r>
      <w:r w:rsidRPr="008E225E">
        <w:rPr>
          <w:rFonts w:ascii="Arial" w:hAnsi="Arial" w:cs="Arial"/>
          <w:sz w:val="24"/>
          <w:szCs w:val="24"/>
        </w:rPr>
        <w:t xml:space="preserve">. </w:t>
      </w:r>
    </w:p>
    <w:p w:rsidR="007A3F12" w:rsidRPr="0092618E" w:rsidRDefault="007A3F12"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In 2019, Multiple DDoS attacks forced New Zealand’s stock market to temporarily shut down</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000E6C"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Multiple DDOS (Distributed Denial of Service) attacks forced New Zealand’s stock market to temporarily shut down</w:t>
      </w:r>
      <w:r w:rsidR="004836E7" w:rsidRPr="008E225E">
        <w:rPr>
          <w:rFonts w:ascii="Arial" w:hAnsi="Arial" w:cs="Arial"/>
          <w:sz w:val="24"/>
          <w:szCs w:val="24"/>
        </w:rPr>
        <w:t xml:space="preserve"> [7]</w:t>
      </w:r>
      <w:r w:rsidRPr="008E225E">
        <w:rPr>
          <w:rFonts w:ascii="Arial" w:hAnsi="Arial" w:cs="Arial"/>
          <w:sz w:val="24"/>
          <w:szCs w:val="24"/>
        </w:rPr>
        <w:t>.</w:t>
      </w:r>
    </w:p>
    <w:p w:rsidR="0015238E" w:rsidRPr="0092618E" w:rsidRDefault="007A3F12" w:rsidP="00C7534C">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The average total cost of a breach in the public sector increased from $1.93 million to $2.07 million — a 7.25% increase between March 2021 and March 2022 — according to IBM</w:t>
      </w:r>
      <w:r w:rsidR="004836E7" w:rsidRPr="008E225E">
        <w:rPr>
          <w:rFonts w:ascii="Arial" w:hAnsi="Arial" w:cs="Arial"/>
          <w:sz w:val="24"/>
          <w:szCs w:val="24"/>
        </w:rPr>
        <w:t xml:space="preserve"> [27]</w:t>
      </w:r>
      <w:r w:rsidRPr="008E225E">
        <w:rPr>
          <w:rFonts w:ascii="Arial" w:hAnsi="Arial" w:cs="Arial"/>
          <w:sz w:val="24"/>
          <w:szCs w:val="24"/>
        </w:rPr>
        <w:t>.</w:t>
      </w:r>
    </w:p>
    <w:p w:rsidR="00C70606" w:rsidRDefault="0015238E" w:rsidP="0092618E">
      <w:pPr>
        <w:pStyle w:val="ListParagraph"/>
        <w:numPr>
          <w:ilvl w:val="0"/>
          <w:numId w:val="1"/>
        </w:numPr>
        <w:spacing w:line="360" w:lineRule="auto"/>
        <w:jc w:val="both"/>
        <w:rPr>
          <w:rFonts w:ascii="Arial" w:hAnsi="Arial" w:cs="Arial"/>
          <w:sz w:val="24"/>
          <w:szCs w:val="24"/>
        </w:rPr>
      </w:pPr>
      <w:r w:rsidRPr="008E225E">
        <w:rPr>
          <w:rFonts w:ascii="Arial" w:hAnsi="Arial" w:cs="Arial"/>
          <w:sz w:val="24"/>
          <w:szCs w:val="24"/>
        </w:rPr>
        <w:t xml:space="preserve">After Russia attacked Ukraine, several state-sponsored actors and activists showed their support for Ukraine by attacking Russia. Attacks against Russia increased by over 600% during the year, as the Russian government became the fifth most targeted public sector in </w:t>
      </w:r>
      <w:r w:rsidR="004836E7" w:rsidRPr="008E225E">
        <w:rPr>
          <w:rFonts w:ascii="Arial" w:hAnsi="Arial" w:cs="Arial"/>
          <w:sz w:val="24"/>
          <w:szCs w:val="24"/>
        </w:rPr>
        <w:t>2022 [27]</w:t>
      </w:r>
      <w:r w:rsidRPr="008E225E">
        <w:rPr>
          <w:rFonts w:ascii="Arial" w:hAnsi="Arial" w:cs="Arial"/>
          <w:sz w:val="24"/>
          <w:szCs w:val="24"/>
        </w:rPr>
        <w:t>.</w:t>
      </w:r>
    </w:p>
    <w:p w:rsidR="0092618E" w:rsidRPr="001A4056" w:rsidRDefault="0092618E" w:rsidP="0092618E">
      <w:pPr>
        <w:pStyle w:val="ListParagraph"/>
        <w:spacing w:line="360" w:lineRule="auto"/>
        <w:jc w:val="both"/>
        <w:rPr>
          <w:rFonts w:ascii="Arial" w:hAnsi="Arial" w:cs="Arial"/>
          <w:sz w:val="28"/>
          <w:szCs w:val="28"/>
        </w:rPr>
      </w:pPr>
    </w:p>
    <w:p w:rsidR="00897A62" w:rsidRPr="001A4056" w:rsidRDefault="0092618E" w:rsidP="00DC6B1D">
      <w:pPr>
        <w:pStyle w:val="Heading2"/>
        <w:rPr>
          <w:rFonts w:ascii="Arial" w:hAnsi="Arial" w:cs="Arial"/>
          <w:sz w:val="28"/>
          <w:szCs w:val="28"/>
        </w:rPr>
      </w:pPr>
      <w:bookmarkStart w:id="8" w:name="_Toc132840521"/>
      <w:r w:rsidRPr="001A4056">
        <w:rPr>
          <w:rFonts w:ascii="Arial" w:hAnsi="Arial" w:cs="Arial"/>
          <w:sz w:val="28"/>
          <w:szCs w:val="28"/>
        </w:rPr>
        <w:t>1.5</w:t>
      </w:r>
      <w:r w:rsidRPr="001A4056">
        <w:rPr>
          <w:rFonts w:ascii="Arial" w:hAnsi="Arial" w:cs="Arial"/>
          <w:sz w:val="28"/>
          <w:szCs w:val="28"/>
        </w:rPr>
        <w:tab/>
      </w:r>
      <w:r w:rsidR="00897A62" w:rsidRPr="001A4056">
        <w:rPr>
          <w:rFonts w:ascii="Arial" w:hAnsi="Arial" w:cs="Arial"/>
          <w:sz w:val="28"/>
          <w:szCs w:val="28"/>
        </w:rPr>
        <w:t>Rationale</w:t>
      </w:r>
      <w:bookmarkEnd w:id="8"/>
    </w:p>
    <w:p w:rsidR="00DC6B1D" w:rsidRPr="00DC6B1D" w:rsidRDefault="00DC6B1D" w:rsidP="00DC6B1D"/>
    <w:p w:rsidR="00C70606" w:rsidRPr="00DC6B1D" w:rsidRDefault="00897A62" w:rsidP="00DC6B1D">
      <w:pPr>
        <w:spacing w:line="360" w:lineRule="auto"/>
        <w:jc w:val="both"/>
        <w:rPr>
          <w:rFonts w:ascii="Arial" w:hAnsi="Arial" w:cs="Arial"/>
          <w:sz w:val="24"/>
          <w:szCs w:val="24"/>
        </w:rPr>
      </w:pPr>
      <w:r w:rsidRPr="00DC6B1D">
        <w:rPr>
          <w:rFonts w:ascii="Arial" w:hAnsi="Arial" w:cs="Arial"/>
          <w:sz w:val="24"/>
          <w:szCs w:val="24"/>
        </w:rPr>
        <w:t xml:space="preserve">As more organisation increases their digital footprint, make use of MSP (Managed Service Providers, or permit their employees to use personal devices, the chances of experiencing </w:t>
      </w:r>
      <w:r w:rsidR="00BC662D">
        <w:rPr>
          <w:rFonts w:ascii="Arial" w:hAnsi="Arial" w:cs="Arial"/>
          <w:sz w:val="24"/>
          <w:szCs w:val="24"/>
        </w:rPr>
        <w:t>cybersecurity</w:t>
      </w:r>
      <w:r w:rsidRPr="00DC6B1D">
        <w:rPr>
          <w:rFonts w:ascii="Arial" w:hAnsi="Arial" w:cs="Arial"/>
          <w:sz w:val="24"/>
          <w:szCs w:val="24"/>
        </w:rPr>
        <w:t xml:space="preserve"> breaches increases</w:t>
      </w:r>
      <w:r w:rsidR="004836E7" w:rsidRPr="00DC6B1D">
        <w:rPr>
          <w:rFonts w:ascii="Arial" w:hAnsi="Arial" w:cs="Arial"/>
          <w:sz w:val="24"/>
          <w:szCs w:val="24"/>
        </w:rPr>
        <w:t xml:space="preserve"> [5]</w:t>
      </w:r>
      <w:r w:rsidRPr="00DC6B1D">
        <w:rPr>
          <w:rFonts w:ascii="Arial" w:hAnsi="Arial" w:cs="Arial"/>
          <w:sz w:val="24"/>
          <w:szCs w:val="24"/>
        </w:rPr>
        <w:t>.</w:t>
      </w:r>
    </w:p>
    <w:p w:rsidR="00DC6B1D" w:rsidRPr="00BE2D28" w:rsidRDefault="00DC6B1D" w:rsidP="00DC6B1D">
      <w:pPr>
        <w:pStyle w:val="ListParagraph"/>
        <w:spacing w:line="360" w:lineRule="auto"/>
        <w:jc w:val="both"/>
        <w:rPr>
          <w:rFonts w:ascii="Arial" w:hAnsi="Arial" w:cs="Arial"/>
          <w:sz w:val="8"/>
          <w:szCs w:val="8"/>
        </w:rPr>
      </w:pPr>
    </w:p>
    <w:p w:rsidR="00C70606" w:rsidRPr="001A4056" w:rsidRDefault="0092618E" w:rsidP="0092618E">
      <w:pPr>
        <w:pStyle w:val="Heading2"/>
        <w:spacing w:line="360" w:lineRule="auto"/>
        <w:jc w:val="both"/>
        <w:rPr>
          <w:rFonts w:ascii="Arial" w:hAnsi="Arial" w:cs="Arial"/>
          <w:sz w:val="28"/>
          <w:szCs w:val="28"/>
        </w:rPr>
      </w:pPr>
      <w:bookmarkStart w:id="9" w:name="_Toc132840522"/>
      <w:r w:rsidRPr="001A4056">
        <w:rPr>
          <w:rFonts w:ascii="Arial" w:hAnsi="Arial" w:cs="Arial"/>
          <w:sz w:val="28"/>
          <w:szCs w:val="28"/>
        </w:rPr>
        <w:t>1.6</w:t>
      </w:r>
      <w:r w:rsidRPr="001A4056">
        <w:rPr>
          <w:rFonts w:ascii="Arial" w:hAnsi="Arial" w:cs="Arial"/>
          <w:sz w:val="28"/>
          <w:szCs w:val="28"/>
        </w:rPr>
        <w:tab/>
      </w:r>
      <w:r w:rsidR="00897A62" w:rsidRPr="001A4056">
        <w:rPr>
          <w:rFonts w:ascii="Arial" w:hAnsi="Arial" w:cs="Arial"/>
          <w:sz w:val="28"/>
          <w:szCs w:val="28"/>
        </w:rPr>
        <w:t>Depended Rationale and Independent</w:t>
      </w:r>
      <w:r w:rsidR="004836E7" w:rsidRPr="001A4056">
        <w:rPr>
          <w:rFonts w:ascii="Arial" w:hAnsi="Arial" w:cs="Arial"/>
          <w:sz w:val="28"/>
          <w:szCs w:val="28"/>
        </w:rPr>
        <w:t xml:space="preserve"> Variables of the experiment</w:t>
      </w:r>
      <w:bookmarkEnd w:id="9"/>
    </w:p>
    <w:p w:rsidR="00C70606" w:rsidRDefault="004836E7" w:rsidP="00C7534C">
      <w:pPr>
        <w:spacing w:line="360" w:lineRule="auto"/>
        <w:jc w:val="both"/>
        <w:rPr>
          <w:rFonts w:ascii="Arial" w:hAnsi="Arial" w:cs="Arial"/>
          <w:sz w:val="24"/>
          <w:szCs w:val="24"/>
        </w:rPr>
      </w:pPr>
      <w:r w:rsidRPr="008E225E">
        <w:rPr>
          <w:rFonts w:ascii="Arial" w:hAnsi="Arial" w:cs="Arial"/>
          <w:sz w:val="24"/>
          <w:szCs w:val="24"/>
        </w:rPr>
        <w:t xml:space="preserve">For this research, I won’t be using any special tools to </w:t>
      </w:r>
      <w:r w:rsidR="00BC662D" w:rsidRPr="008E225E">
        <w:rPr>
          <w:rFonts w:ascii="Arial" w:hAnsi="Arial" w:cs="Arial"/>
          <w:sz w:val="24"/>
          <w:szCs w:val="24"/>
        </w:rPr>
        <w:t>analyze</w:t>
      </w:r>
      <w:r w:rsidRPr="008E225E">
        <w:rPr>
          <w:rFonts w:ascii="Arial" w:hAnsi="Arial" w:cs="Arial"/>
          <w:sz w:val="24"/>
          <w:szCs w:val="24"/>
        </w:rPr>
        <w:t xml:space="preserve"> the </w:t>
      </w:r>
      <w:r w:rsidR="00AF2981">
        <w:rPr>
          <w:rFonts w:ascii="Arial" w:hAnsi="Arial" w:cs="Arial"/>
          <w:sz w:val="24"/>
          <w:szCs w:val="24"/>
        </w:rPr>
        <w:t>threats. A survey data of cybersecurity breaches in the UK has been collected, and I will be using this data to conduct my research</w:t>
      </w:r>
      <w:r w:rsidR="00C70606" w:rsidRPr="008E225E">
        <w:rPr>
          <w:rFonts w:ascii="Arial" w:hAnsi="Arial" w:cs="Arial"/>
          <w:sz w:val="24"/>
          <w:szCs w:val="24"/>
        </w:rPr>
        <w:t>. No experiment will be required at this stage of the proposal.</w:t>
      </w:r>
    </w:p>
    <w:p w:rsidR="00BE2D28" w:rsidRPr="00AF2981" w:rsidRDefault="00BE2D28" w:rsidP="00C7534C">
      <w:pPr>
        <w:spacing w:line="360" w:lineRule="auto"/>
        <w:jc w:val="both"/>
        <w:rPr>
          <w:rFonts w:ascii="Arial" w:hAnsi="Arial" w:cs="Arial"/>
          <w:sz w:val="8"/>
          <w:szCs w:val="8"/>
        </w:rPr>
      </w:pPr>
    </w:p>
    <w:p w:rsidR="00C70606" w:rsidRPr="008E225E" w:rsidRDefault="00277439" w:rsidP="00C7534C">
      <w:pPr>
        <w:pStyle w:val="Heading2"/>
        <w:spacing w:line="360" w:lineRule="auto"/>
        <w:jc w:val="both"/>
        <w:rPr>
          <w:rFonts w:ascii="Arial" w:hAnsi="Arial" w:cs="Arial"/>
          <w:sz w:val="24"/>
          <w:szCs w:val="24"/>
        </w:rPr>
      </w:pPr>
      <w:bookmarkStart w:id="10" w:name="_Toc132840523"/>
      <w:r>
        <w:rPr>
          <w:rFonts w:ascii="Arial" w:hAnsi="Arial" w:cs="Arial"/>
          <w:sz w:val="24"/>
          <w:szCs w:val="24"/>
        </w:rPr>
        <w:t>1.7</w:t>
      </w:r>
      <w:r>
        <w:rPr>
          <w:rFonts w:ascii="Arial" w:hAnsi="Arial" w:cs="Arial"/>
          <w:sz w:val="24"/>
          <w:szCs w:val="24"/>
        </w:rPr>
        <w:tab/>
      </w:r>
      <w:r w:rsidR="00C70606" w:rsidRPr="008E225E">
        <w:rPr>
          <w:rFonts w:ascii="Arial" w:hAnsi="Arial" w:cs="Arial"/>
          <w:sz w:val="24"/>
          <w:szCs w:val="24"/>
        </w:rPr>
        <w:t>Boundaries</w:t>
      </w:r>
      <w:bookmarkEnd w:id="10"/>
    </w:p>
    <w:p w:rsidR="00C70606" w:rsidRPr="00AF2981" w:rsidRDefault="00C70606" w:rsidP="00C7534C">
      <w:pPr>
        <w:spacing w:line="360" w:lineRule="auto"/>
        <w:jc w:val="both"/>
        <w:rPr>
          <w:rFonts w:ascii="Arial" w:hAnsi="Arial" w:cs="Arial"/>
          <w:sz w:val="6"/>
          <w:szCs w:val="6"/>
        </w:rPr>
      </w:pPr>
    </w:p>
    <w:p w:rsidR="00277439" w:rsidRPr="001E2B50" w:rsidRDefault="00C70606" w:rsidP="00C7534C">
      <w:pPr>
        <w:spacing w:line="360" w:lineRule="auto"/>
        <w:jc w:val="both"/>
        <w:rPr>
          <w:rFonts w:ascii="Arial" w:hAnsi="Arial" w:cs="Arial"/>
          <w:sz w:val="24"/>
          <w:szCs w:val="24"/>
        </w:rPr>
      </w:pPr>
      <w:r w:rsidRPr="008E225E">
        <w:rPr>
          <w:rFonts w:ascii="Arial" w:hAnsi="Arial" w:cs="Arial"/>
          <w:sz w:val="24"/>
          <w:szCs w:val="24"/>
        </w:rPr>
        <w:t>This</w:t>
      </w:r>
      <w:r w:rsidR="004836E7" w:rsidRPr="008E225E">
        <w:rPr>
          <w:rFonts w:ascii="Arial" w:hAnsi="Arial" w:cs="Arial"/>
          <w:sz w:val="24"/>
          <w:szCs w:val="24"/>
        </w:rPr>
        <w:t xml:space="preserve"> </w:t>
      </w:r>
      <w:r w:rsidRPr="008E225E">
        <w:rPr>
          <w:rFonts w:ascii="Arial" w:hAnsi="Arial" w:cs="Arial"/>
          <w:sz w:val="24"/>
          <w:szCs w:val="24"/>
        </w:rPr>
        <w:t xml:space="preserve">research work is focused on the UK government. The threat analysis will be centered on Cyber security breaches </w:t>
      </w:r>
      <w:r w:rsidR="00BC662D">
        <w:rPr>
          <w:rFonts w:ascii="Arial" w:hAnsi="Arial" w:cs="Arial"/>
          <w:sz w:val="24"/>
          <w:szCs w:val="24"/>
        </w:rPr>
        <w:t>in</w:t>
      </w:r>
      <w:r w:rsidRPr="008E225E">
        <w:rPr>
          <w:rFonts w:ascii="Arial" w:hAnsi="Arial" w:cs="Arial"/>
          <w:sz w:val="24"/>
          <w:szCs w:val="24"/>
        </w:rPr>
        <w:t xml:space="preserve"> UK businesses</w:t>
      </w:r>
      <w:r w:rsidR="00BE2D28">
        <w:rPr>
          <w:rFonts w:ascii="Arial" w:hAnsi="Arial" w:cs="Arial"/>
          <w:sz w:val="24"/>
          <w:szCs w:val="24"/>
        </w:rPr>
        <w:t>.</w:t>
      </w:r>
    </w:p>
    <w:p w:rsidR="00160456" w:rsidRPr="001E2B50" w:rsidRDefault="00C527F4" w:rsidP="00277439">
      <w:pPr>
        <w:pStyle w:val="Heading1"/>
        <w:spacing w:line="360" w:lineRule="auto"/>
        <w:rPr>
          <w:rFonts w:ascii="Arial" w:hAnsi="Arial" w:cs="Arial"/>
        </w:rPr>
      </w:pPr>
      <w:bookmarkStart w:id="11" w:name="_Toc132840524"/>
      <w:r w:rsidRPr="001E2B50">
        <w:rPr>
          <w:rFonts w:ascii="Arial" w:hAnsi="Arial" w:cs="Arial"/>
        </w:rPr>
        <w:lastRenderedPageBreak/>
        <w:t xml:space="preserve">2. </w:t>
      </w:r>
      <w:r w:rsidRPr="001E2B50">
        <w:rPr>
          <w:rFonts w:ascii="Arial" w:hAnsi="Arial" w:cs="Arial"/>
        </w:rPr>
        <w:tab/>
        <w:t>Literature Review</w:t>
      </w:r>
      <w:bookmarkEnd w:id="11"/>
    </w:p>
    <w:p w:rsidR="0095607B" w:rsidRDefault="0095607B" w:rsidP="00277439">
      <w:pPr>
        <w:pStyle w:val="Heading2"/>
        <w:rPr>
          <w:rFonts w:ascii="Arial" w:hAnsi="Arial" w:cs="Arial"/>
        </w:rPr>
      </w:pPr>
      <w:bookmarkStart w:id="12" w:name="_Toc132840525"/>
      <w:r w:rsidRPr="00277439">
        <w:rPr>
          <w:rFonts w:ascii="Arial" w:hAnsi="Arial" w:cs="Arial"/>
        </w:rPr>
        <w:t xml:space="preserve">2.1 </w:t>
      </w:r>
      <w:r w:rsidR="00277439" w:rsidRPr="00277439">
        <w:rPr>
          <w:rFonts w:ascii="Arial" w:hAnsi="Arial" w:cs="Arial"/>
        </w:rPr>
        <w:tab/>
      </w:r>
      <w:r w:rsidRPr="00277439">
        <w:rPr>
          <w:rFonts w:ascii="Arial" w:hAnsi="Arial" w:cs="Arial"/>
        </w:rPr>
        <w:t>Introduction</w:t>
      </w:r>
      <w:bookmarkEnd w:id="12"/>
    </w:p>
    <w:p w:rsidR="00277439" w:rsidRPr="00277439" w:rsidRDefault="00277439" w:rsidP="00277439">
      <w:pPr>
        <w:rPr>
          <w:sz w:val="12"/>
          <w:szCs w:val="12"/>
        </w:rPr>
      </w:pP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This section of research will focus on the history of cybersecurity, different threats, and attacks in cybersecurity as recorded from 1972 to 2022. The author will investigate different threats, threat actors, and the motivation behind these attacks. The analysis will be carried out on different tools used in carrying out attacks and different organisations that are facing attacks and how these attacks have affected them. </w:t>
      </w:r>
    </w:p>
    <w:p w:rsidR="0095607B" w:rsidRPr="00C527F4" w:rsidRDefault="0095607B" w:rsidP="00C7534C">
      <w:pPr>
        <w:spacing w:line="360" w:lineRule="auto"/>
        <w:jc w:val="both"/>
        <w:rPr>
          <w:rFonts w:ascii="Arial" w:hAnsi="Arial" w:cs="Arial"/>
          <w:sz w:val="16"/>
          <w:szCs w:val="16"/>
        </w:rPr>
      </w:pPr>
    </w:p>
    <w:p w:rsidR="0095607B" w:rsidRPr="00277439" w:rsidRDefault="00277439" w:rsidP="00277439">
      <w:pPr>
        <w:pStyle w:val="Heading2"/>
        <w:rPr>
          <w:rFonts w:ascii="Arial" w:hAnsi="Arial" w:cs="Arial"/>
        </w:rPr>
      </w:pPr>
      <w:bookmarkStart w:id="13" w:name="_Toc132840526"/>
      <w:r w:rsidRPr="00277439">
        <w:rPr>
          <w:rFonts w:ascii="Arial" w:hAnsi="Arial" w:cs="Arial"/>
        </w:rPr>
        <w:t>2.2</w:t>
      </w:r>
      <w:r w:rsidRPr="00277439">
        <w:rPr>
          <w:rFonts w:ascii="Arial" w:hAnsi="Arial" w:cs="Arial"/>
        </w:rPr>
        <w:tab/>
      </w:r>
      <w:r w:rsidR="0095607B" w:rsidRPr="00277439">
        <w:rPr>
          <w:rFonts w:ascii="Arial" w:hAnsi="Arial" w:cs="Arial"/>
        </w:rPr>
        <w:t>Cybersecurity</w:t>
      </w:r>
      <w:bookmarkEnd w:id="13"/>
    </w:p>
    <w:p w:rsidR="0095607B"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Cybersecurity is the ability </w:t>
      </w:r>
      <w:r w:rsidR="00BC662D">
        <w:rPr>
          <w:rFonts w:ascii="Arial" w:hAnsi="Arial" w:cs="Arial"/>
          <w:sz w:val="24"/>
          <w:szCs w:val="24"/>
        </w:rPr>
        <w:t>of</w:t>
      </w:r>
      <w:r w:rsidRPr="008E225E">
        <w:rPr>
          <w:rFonts w:ascii="Arial" w:hAnsi="Arial" w:cs="Arial"/>
          <w:sz w:val="24"/>
          <w:szCs w:val="24"/>
        </w:rPr>
        <w:t xml:space="preserve"> an organisation to implement certain measures and practices to avoid risk of being attacked by cyber criminals or threat actors. Cybersecurity function is to protect organisations from </w:t>
      </w:r>
      <w:r w:rsidR="00BC662D" w:rsidRPr="008E225E">
        <w:rPr>
          <w:rFonts w:ascii="Arial" w:hAnsi="Arial" w:cs="Arial"/>
          <w:sz w:val="24"/>
          <w:szCs w:val="24"/>
        </w:rPr>
        <w:t>unauthorized</w:t>
      </w:r>
      <w:r w:rsidRPr="008E225E">
        <w:rPr>
          <w:rFonts w:ascii="Arial" w:hAnsi="Arial" w:cs="Arial"/>
          <w:sz w:val="24"/>
          <w:szCs w:val="24"/>
        </w:rPr>
        <w:t xml:space="preserve"> access to their network resources or data.</w:t>
      </w:r>
    </w:p>
    <w:p w:rsidR="00C1330C" w:rsidRPr="00C1330C" w:rsidRDefault="00C1330C" w:rsidP="00C1330C">
      <w:pPr>
        <w:pStyle w:val="Heading3"/>
        <w:rPr>
          <w:rFonts w:ascii="Arial" w:hAnsi="Arial" w:cs="Arial"/>
        </w:rPr>
      </w:pPr>
      <w:bookmarkStart w:id="14" w:name="_Toc132840527"/>
      <w:r w:rsidRPr="00C1330C">
        <w:rPr>
          <w:rFonts w:ascii="Arial" w:hAnsi="Arial" w:cs="Arial"/>
        </w:rPr>
        <w:t>2.2.1</w:t>
      </w:r>
      <w:r w:rsidRPr="00C1330C">
        <w:rPr>
          <w:rFonts w:ascii="Arial" w:hAnsi="Arial" w:cs="Arial"/>
        </w:rPr>
        <w:tab/>
        <w:t>Overview of Cyber security and Attacks in Government</w:t>
      </w:r>
      <w:bookmarkEnd w:id="14"/>
    </w:p>
    <w:p w:rsidR="00C1330C" w:rsidRPr="008E225E" w:rsidRDefault="00C1330C" w:rsidP="00C1330C">
      <w:pPr>
        <w:spacing w:line="360" w:lineRule="auto"/>
        <w:jc w:val="both"/>
        <w:rPr>
          <w:rFonts w:ascii="Arial" w:hAnsi="Arial" w:cs="Arial"/>
          <w:sz w:val="24"/>
          <w:szCs w:val="24"/>
        </w:rPr>
      </w:pPr>
      <w:r w:rsidRPr="008E225E">
        <w:rPr>
          <w:rFonts w:ascii="Arial" w:hAnsi="Arial" w:cs="Arial"/>
          <w:sz w:val="24"/>
          <w:szCs w:val="24"/>
        </w:rPr>
        <w:t>The term cybersecurity became known properly in 1972 [7] when a research project was carried out on ARPANET (The Advanced Research Projects Agency Network), an antecedent to the internet. ARPANET was a program used to develop protocols for remote computer networking.</w:t>
      </w:r>
    </w:p>
    <w:p w:rsidR="00C1330C" w:rsidRPr="008E225E" w:rsidRDefault="00C1330C" w:rsidP="00C1330C">
      <w:pPr>
        <w:spacing w:line="360" w:lineRule="auto"/>
        <w:jc w:val="both"/>
        <w:rPr>
          <w:rFonts w:ascii="Arial" w:hAnsi="Arial" w:cs="Arial"/>
          <w:sz w:val="24"/>
          <w:szCs w:val="24"/>
        </w:rPr>
      </w:pPr>
      <w:r w:rsidRPr="008E225E">
        <w:rPr>
          <w:rFonts w:ascii="Arial" w:hAnsi="Arial" w:cs="Arial"/>
          <w:sz w:val="24"/>
          <w:szCs w:val="24"/>
        </w:rPr>
        <w:t xml:space="preserve">A researcher named Bob Thomas [7] created a computer program called Creeper [7]. This program was able to move across the ARPANET’S network, leaving a trailing message that reads “‘I’m the creeper, catch me if you can”.  However, the inventor of email Ray Tomlinson wrote a </w:t>
      </w:r>
      <w:r w:rsidR="00A171DA" w:rsidRPr="008E225E">
        <w:rPr>
          <w:rFonts w:ascii="Arial" w:hAnsi="Arial" w:cs="Arial"/>
          <w:sz w:val="24"/>
          <w:szCs w:val="24"/>
        </w:rPr>
        <w:t>Creeper</w:t>
      </w:r>
      <w:r w:rsidRPr="008E225E">
        <w:rPr>
          <w:rFonts w:ascii="Arial" w:hAnsi="Arial" w:cs="Arial"/>
          <w:sz w:val="24"/>
          <w:szCs w:val="24"/>
        </w:rPr>
        <w:t xml:space="preserve"> program that was able to chase and delete the Creeper program. </w:t>
      </w:r>
      <w:r w:rsidR="00A171DA" w:rsidRPr="008E225E">
        <w:rPr>
          <w:rFonts w:ascii="Arial" w:hAnsi="Arial" w:cs="Arial"/>
          <w:sz w:val="24"/>
          <w:szCs w:val="24"/>
        </w:rPr>
        <w:t>Creeper</w:t>
      </w:r>
      <w:r w:rsidRPr="008E225E">
        <w:rPr>
          <w:rFonts w:ascii="Arial" w:hAnsi="Arial" w:cs="Arial"/>
          <w:sz w:val="24"/>
          <w:szCs w:val="24"/>
        </w:rPr>
        <w:t xml:space="preserve"> became the first anti-virus software, but it was also known to be the first-ever computer worm since it was a self-replicating program.</w:t>
      </w: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p>
    <w:p w:rsidR="00C1330C" w:rsidRPr="008E225E" w:rsidRDefault="00C1330C" w:rsidP="00C1330C">
      <w:pPr>
        <w:spacing w:line="360" w:lineRule="auto"/>
        <w:jc w:val="both"/>
        <w:rPr>
          <w:rFonts w:ascii="Arial" w:hAnsi="Arial" w:cs="Arial"/>
          <w:sz w:val="24"/>
          <w:szCs w:val="24"/>
        </w:rPr>
      </w:pPr>
      <w:r w:rsidRPr="008E225E">
        <w:rPr>
          <w:rFonts w:ascii="Arial" w:hAnsi="Arial" w:cs="Arial"/>
          <w:noProof/>
          <w:sz w:val="24"/>
          <w:szCs w:val="24"/>
        </w:rPr>
        <w:lastRenderedPageBreak/>
        <w:drawing>
          <wp:anchor distT="0" distB="0" distL="114300" distR="114300" simplePos="0" relativeHeight="251669504" behindDoc="1" locked="0" layoutInCell="1" allowOverlap="1" wp14:anchorId="5F6B866A" wp14:editId="3B107E94">
            <wp:simplePos x="0" y="0"/>
            <wp:positionH relativeFrom="column">
              <wp:posOffset>693420</wp:posOffset>
            </wp:positionH>
            <wp:positionV relativeFrom="paragraph">
              <wp:posOffset>248</wp:posOffset>
            </wp:positionV>
            <wp:extent cx="4100195" cy="2433955"/>
            <wp:effectExtent l="0" t="0" r="0" b="4445"/>
            <wp:wrapTight wrapText="bothSides">
              <wp:wrapPolygon edited="0">
                <wp:start x="0" y="0"/>
                <wp:lineTo x="0" y="21470"/>
                <wp:lineTo x="21476" y="21470"/>
                <wp:lineTo x="21476" y="0"/>
                <wp:lineTo x="0" y="0"/>
              </wp:wrapPolygon>
            </wp:wrapTight>
            <wp:docPr id="2123091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91518" name="Picture 2123091518"/>
                    <pic:cNvPicPr/>
                  </pic:nvPicPr>
                  <pic:blipFill>
                    <a:blip r:embed="rId11">
                      <a:extLst>
                        <a:ext uri="{28A0092B-C50C-407E-A947-70E740481C1C}">
                          <a14:useLocalDpi xmlns:a14="http://schemas.microsoft.com/office/drawing/2010/main" val="0"/>
                        </a:ext>
                      </a:extLst>
                    </a:blip>
                    <a:stretch>
                      <a:fillRect/>
                    </a:stretch>
                  </pic:blipFill>
                  <pic:spPr>
                    <a:xfrm>
                      <a:off x="0" y="0"/>
                      <a:ext cx="4100195" cy="2433955"/>
                    </a:xfrm>
                    <a:prstGeom prst="rect">
                      <a:avLst/>
                    </a:prstGeom>
                  </pic:spPr>
                </pic:pic>
              </a:graphicData>
            </a:graphic>
            <wp14:sizeRelH relativeFrom="page">
              <wp14:pctWidth>0</wp14:pctWidth>
            </wp14:sizeRelH>
            <wp14:sizeRelV relativeFrom="page">
              <wp14:pctHeight>0</wp14:pctHeight>
            </wp14:sizeRelV>
          </wp:anchor>
        </w:drawing>
      </w: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Default="00C1330C" w:rsidP="00C1330C">
      <w:pPr>
        <w:spacing w:line="360" w:lineRule="auto"/>
        <w:jc w:val="both"/>
        <w:rPr>
          <w:rFonts w:ascii="Arial" w:hAnsi="Arial" w:cs="Arial"/>
          <w:sz w:val="24"/>
          <w:szCs w:val="24"/>
        </w:rPr>
      </w:pPr>
    </w:p>
    <w:p w:rsidR="00C1330C" w:rsidRPr="001E2B50" w:rsidRDefault="00C1330C" w:rsidP="00503D2B">
      <w:pPr>
        <w:pStyle w:val="Caption1"/>
      </w:pPr>
    </w:p>
    <w:p w:rsidR="003B0F9A" w:rsidRDefault="003B0F9A" w:rsidP="00503D2B">
      <w:pPr>
        <w:pStyle w:val="Caption1"/>
      </w:pPr>
    </w:p>
    <w:p w:rsidR="00C1330C" w:rsidRPr="001E2B50" w:rsidRDefault="003B0F9A" w:rsidP="00503D2B">
      <w:pPr>
        <w:pStyle w:val="Caption1"/>
      </w:pPr>
      <w:bookmarkStart w:id="15" w:name="_Toc132765210"/>
      <w:bookmarkStart w:id="16" w:name="_Toc132769259"/>
      <w:r>
        <w:t xml:space="preserve">Figure 1. </w:t>
      </w:r>
      <w:fldSimple w:instr=" SEQ Figure_1. \* ARABIC ">
        <w:r>
          <w:rPr>
            <w:noProof/>
          </w:rPr>
          <w:t>1</w:t>
        </w:r>
      </w:fldSimple>
      <w:r>
        <w:t xml:space="preserve"> </w:t>
      </w:r>
      <w:r w:rsidR="001E2B50" w:rsidRPr="001E2B50">
        <w:t xml:space="preserve">Snapshot of the breadcrumb trail </w:t>
      </w:r>
      <w:bookmarkEnd w:id="15"/>
      <w:r w:rsidR="00BA72B0">
        <w:t>[7]</w:t>
      </w:r>
      <w:bookmarkEnd w:id="16"/>
    </w:p>
    <w:p w:rsidR="00C1330C" w:rsidRPr="001E2B50" w:rsidRDefault="00C1330C" w:rsidP="001E2B50">
      <w:pPr>
        <w:spacing w:line="360" w:lineRule="auto"/>
        <w:jc w:val="center"/>
        <w:rPr>
          <w:rFonts w:ascii="Arial" w:hAnsi="Arial" w:cs="Arial"/>
          <w:sz w:val="24"/>
          <w:szCs w:val="24"/>
        </w:rPr>
      </w:pPr>
    </w:p>
    <w:p w:rsidR="0084016F" w:rsidRPr="0084016F" w:rsidRDefault="00277439" w:rsidP="0084016F">
      <w:pPr>
        <w:pStyle w:val="Heading3"/>
        <w:rPr>
          <w:rFonts w:ascii="Arial" w:hAnsi="Arial" w:cs="Arial"/>
          <w:color w:val="2F5496" w:themeColor="accent1" w:themeShade="BF"/>
        </w:rPr>
      </w:pPr>
      <w:bookmarkStart w:id="17" w:name="_Toc132840528"/>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2</w:t>
      </w:r>
      <w:r w:rsidRPr="0084016F">
        <w:rPr>
          <w:rFonts w:ascii="Arial" w:hAnsi="Arial" w:cs="Arial"/>
          <w:color w:val="2F5496" w:themeColor="accent1" w:themeShade="BF"/>
        </w:rPr>
        <w:tab/>
      </w:r>
      <w:r w:rsidR="0095607B" w:rsidRPr="0084016F">
        <w:rPr>
          <w:rFonts w:ascii="Arial" w:hAnsi="Arial" w:cs="Arial"/>
          <w:color w:val="2F5496" w:themeColor="accent1" w:themeShade="BF"/>
        </w:rPr>
        <w:t>Cybersecurity Threats</w:t>
      </w:r>
      <w:bookmarkEnd w:id="17"/>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Threats in cybersecurity refers to malicious actions that is performed by threat actors to disrupt, steal or damage data, computer networks or digital assets of an organisation.</w:t>
      </w:r>
    </w:p>
    <w:p w:rsidR="0084016F" w:rsidRPr="0084016F" w:rsidRDefault="00277439" w:rsidP="0084016F">
      <w:pPr>
        <w:pStyle w:val="Heading3"/>
        <w:rPr>
          <w:rFonts w:ascii="Arial" w:hAnsi="Arial" w:cs="Arial"/>
          <w:color w:val="2F5496" w:themeColor="accent1" w:themeShade="BF"/>
        </w:rPr>
      </w:pPr>
      <w:bookmarkStart w:id="18" w:name="_Toc132840529"/>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3</w:t>
      </w:r>
      <w:r w:rsidRPr="0084016F">
        <w:rPr>
          <w:rFonts w:ascii="Arial" w:hAnsi="Arial" w:cs="Arial"/>
          <w:color w:val="2F5496" w:themeColor="accent1" w:themeShade="BF"/>
        </w:rPr>
        <w:tab/>
      </w:r>
      <w:r w:rsidR="0095607B" w:rsidRPr="0084016F">
        <w:rPr>
          <w:rFonts w:ascii="Arial" w:hAnsi="Arial" w:cs="Arial"/>
          <w:color w:val="2F5496" w:themeColor="accent1" w:themeShade="BF"/>
        </w:rPr>
        <w:t>Threat actors</w:t>
      </w:r>
      <w:bookmarkEnd w:id="18"/>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Threat actors are persons that access an organisation resources or data without authorization, using some sophisticated tools to carry out their malicious acts, with intension to either profit from the stolen data.</w:t>
      </w:r>
    </w:p>
    <w:p w:rsidR="0084016F" w:rsidRPr="0084016F" w:rsidRDefault="00277439" w:rsidP="0084016F">
      <w:pPr>
        <w:pStyle w:val="Heading3"/>
        <w:rPr>
          <w:rFonts w:ascii="Arial" w:hAnsi="Arial" w:cs="Arial"/>
          <w:color w:val="2F5496" w:themeColor="accent1" w:themeShade="BF"/>
        </w:rPr>
      </w:pPr>
      <w:bookmarkStart w:id="19" w:name="_Toc132840530"/>
      <w:r w:rsidRPr="0084016F">
        <w:rPr>
          <w:rFonts w:ascii="Arial" w:hAnsi="Arial" w:cs="Arial"/>
          <w:color w:val="2F5496" w:themeColor="accent1" w:themeShade="BF"/>
        </w:rPr>
        <w:t>2.</w:t>
      </w:r>
      <w:r w:rsidR="00D86547" w:rsidRPr="0084016F">
        <w:rPr>
          <w:rFonts w:ascii="Arial" w:hAnsi="Arial" w:cs="Arial"/>
          <w:color w:val="2F5496" w:themeColor="accent1" w:themeShade="BF"/>
        </w:rPr>
        <w:t>2.</w:t>
      </w:r>
      <w:r w:rsidR="00C1330C">
        <w:rPr>
          <w:rFonts w:ascii="Arial" w:hAnsi="Arial" w:cs="Arial"/>
          <w:color w:val="2F5496" w:themeColor="accent1" w:themeShade="BF"/>
        </w:rPr>
        <w:t>4</w:t>
      </w:r>
      <w:r w:rsidRPr="0084016F">
        <w:rPr>
          <w:rFonts w:ascii="Arial" w:hAnsi="Arial" w:cs="Arial"/>
          <w:color w:val="2F5496" w:themeColor="accent1" w:themeShade="BF"/>
        </w:rPr>
        <w:tab/>
      </w:r>
      <w:r w:rsidR="0095607B" w:rsidRPr="0084016F">
        <w:rPr>
          <w:rFonts w:ascii="Arial" w:hAnsi="Arial" w:cs="Arial"/>
          <w:color w:val="2F5496" w:themeColor="accent1" w:themeShade="BF"/>
        </w:rPr>
        <w:t>Importance of Cybersecurity</w:t>
      </w:r>
      <w:bookmarkEnd w:id="19"/>
    </w:p>
    <w:p w:rsidR="00C1330C" w:rsidRPr="00C1330C" w:rsidRDefault="0095607B" w:rsidP="00C7534C">
      <w:pPr>
        <w:spacing w:line="360" w:lineRule="auto"/>
        <w:jc w:val="both"/>
        <w:rPr>
          <w:rFonts w:ascii="Arial" w:hAnsi="Arial" w:cs="Arial"/>
          <w:sz w:val="24"/>
          <w:szCs w:val="24"/>
        </w:rPr>
      </w:pPr>
      <w:r w:rsidRPr="008E225E">
        <w:rPr>
          <w:rFonts w:ascii="Arial" w:hAnsi="Arial" w:cs="Arial"/>
          <w:sz w:val="24"/>
          <w:szCs w:val="24"/>
        </w:rPr>
        <w:t>The entire communication [10] architecture around the world relies mostly on the cyberspace and Internet. Any form of disruptions or attack on the network can possibly risk jobs, lives and properties. Cybersecurity becomes essential to protect the information flow in communication networks. For the safety of data and information of government, business and organisation, it is necessary to research and implement new security policies and practices.</w:t>
      </w:r>
    </w:p>
    <w:p w:rsidR="00AB1332" w:rsidRPr="008E225E" w:rsidRDefault="0084016F" w:rsidP="00C1330C">
      <w:pPr>
        <w:pStyle w:val="Heading3"/>
        <w:rPr>
          <w:rFonts w:ascii="Arial" w:hAnsi="Arial" w:cs="Arial"/>
        </w:rPr>
      </w:pPr>
      <w:bookmarkStart w:id="20" w:name="_Toc132840531"/>
      <w:r w:rsidRPr="00C1330C">
        <w:rPr>
          <w:rFonts w:ascii="Arial" w:hAnsi="Arial" w:cs="Arial"/>
        </w:rPr>
        <w:t>2.</w:t>
      </w:r>
      <w:r w:rsidR="00C1330C" w:rsidRPr="00C1330C">
        <w:rPr>
          <w:rFonts w:ascii="Arial" w:hAnsi="Arial" w:cs="Arial"/>
        </w:rPr>
        <w:t>2.5</w:t>
      </w:r>
      <w:r w:rsidRPr="00C1330C">
        <w:rPr>
          <w:rFonts w:ascii="Arial" w:hAnsi="Arial" w:cs="Arial"/>
        </w:rPr>
        <w:tab/>
      </w:r>
      <w:r w:rsidR="0095607B" w:rsidRPr="00C1330C">
        <w:rPr>
          <w:rFonts w:ascii="Arial" w:hAnsi="Arial" w:cs="Arial"/>
        </w:rPr>
        <w:t xml:space="preserve">Different Cybersecurity </w:t>
      </w:r>
      <w:r w:rsidR="00AB1332" w:rsidRPr="00C1330C">
        <w:rPr>
          <w:rFonts w:ascii="Arial" w:hAnsi="Arial" w:cs="Arial"/>
        </w:rPr>
        <w:t>T</w:t>
      </w:r>
      <w:r w:rsidR="0095607B" w:rsidRPr="00C1330C">
        <w:rPr>
          <w:rFonts w:ascii="Arial" w:hAnsi="Arial" w:cs="Arial"/>
        </w:rPr>
        <w:t>hreats</w:t>
      </w:r>
      <w:bookmarkEnd w:id="20"/>
      <w:r w:rsidR="0095607B" w:rsidRPr="00C1330C">
        <w:rPr>
          <w:rFonts w:ascii="Arial" w:hAnsi="Arial" w:cs="Arial"/>
        </w:rPr>
        <w:t xml:space="preserve"> </w:t>
      </w:r>
    </w:p>
    <w:p w:rsidR="0095607B" w:rsidRPr="008E225E" w:rsidRDefault="0095607B" w:rsidP="00C7534C">
      <w:pPr>
        <w:spacing w:line="360" w:lineRule="auto"/>
        <w:jc w:val="both"/>
        <w:rPr>
          <w:rFonts w:ascii="Arial" w:hAnsi="Arial" w:cs="Arial"/>
          <w:sz w:val="24"/>
          <w:szCs w:val="24"/>
        </w:rPr>
      </w:pPr>
      <w:r w:rsidRPr="008B6B4A">
        <w:rPr>
          <w:rFonts w:ascii="Arial" w:hAnsi="Arial" w:cs="Arial"/>
          <w:b/>
          <w:bCs/>
          <w:sz w:val="24"/>
          <w:szCs w:val="24"/>
        </w:rPr>
        <w:t>1. Ransomware:</w:t>
      </w:r>
      <w:r w:rsidRPr="008E225E">
        <w:rPr>
          <w:rFonts w:ascii="Arial" w:hAnsi="Arial" w:cs="Arial"/>
          <w:sz w:val="24"/>
          <w:szCs w:val="24"/>
        </w:rPr>
        <w:t xml:space="preserve"> attackers take control of a user’s data and demand a payment ransom before restoring data. Ransomware is considered to be the most worrying threat currently. Attackers are gradually using sophisticated techniques to extract data from systems.</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lastRenderedPageBreak/>
        <w:t xml:space="preserve">2. </w:t>
      </w:r>
      <w:r w:rsidRPr="008B6B4A">
        <w:rPr>
          <w:rFonts w:ascii="Arial" w:hAnsi="Arial" w:cs="Arial"/>
          <w:b/>
          <w:bCs/>
          <w:sz w:val="24"/>
          <w:szCs w:val="24"/>
        </w:rPr>
        <w:t>Malware:</w:t>
      </w:r>
      <w:r w:rsidRPr="008E225E">
        <w:rPr>
          <w:rFonts w:ascii="Arial" w:hAnsi="Arial" w:cs="Arial"/>
          <w:sz w:val="24"/>
          <w:szCs w:val="24"/>
        </w:rPr>
        <w:t xml:space="preserve"> Malware includes worms, viruses, spyware and trojan horses. Malware are software that can harm a system.</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3. </w:t>
      </w:r>
      <w:r w:rsidRPr="008B6B4A">
        <w:rPr>
          <w:rFonts w:ascii="Arial" w:hAnsi="Arial" w:cs="Arial"/>
          <w:b/>
          <w:bCs/>
          <w:sz w:val="24"/>
          <w:szCs w:val="24"/>
        </w:rPr>
        <w:t>Social engineering threats:</w:t>
      </w:r>
      <w:r w:rsidRPr="008E225E">
        <w:rPr>
          <w:rFonts w:ascii="Arial" w:hAnsi="Arial" w:cs="Arial"/>
          <w:sz w:val="24"/>
          <w:szCs w:val="24"/>
        </w:rPr>
        <w:t xml:space="preserve"> Exploiting human error to have access to services or information</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4. </w:t>
      </w:r>
      <w:r w:rsidRPr="008B6B4A">
        <w:rPr>
          <w:rFonts w:ascii="Arial" w:hAnsi="Arial" w:cs="Arial"/>
          <w:b/>
          <w:bCs/>
          <w:sz w:val="24"/>
          <w:szCs w:val="24"/>
        </w:rPr>
        <w:t>Threats against data:</w:t>
      </w:r>
      <w:r w:rsidRPr="008E225E">
        <w:rPr>
          <w:rFonts w:ascii="Arial" w:hAnsi="Arial" w:cs="Arial"/>
          <w:sz w:val="24"/>
          <w:szCs w:val="24"/>
        </w:rPr>
        <w:t xml:space="preserve"> targeting different sources of data to gain unauthorized access to resources. 83% of data breaches involves human involvement. Attackers </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5. </w:t>
      </w:r>
      <w:r w:rsidRPr="008B6B4A">
        <w:rPr>
          <w:rFonts w:ascii="Arial" w:hAnsi="Arial" w:cs="Arial"/>
          <w:b/>
          <w:bCs/>
          <w:sz w:val="24"/>
          <w:szCs w:val="24"/>
        </w:rPr>
        <w:t>Threat against availability of internet:</w:t>
      </w:r>
      <w:r w:rsidRPr="008E225E">
        <w:rPr>
          <w:rFonts w:ascii="Arial" w:hAnsi="Arial" w:cs="Arial"/>
          <w:sz w:val="24"/>
          <w:szCs w:val="24"/>
        </w:rPr>
        <w:t xml:space="preserve"> threats aim at physical destruction of internet infrastructure which eventually leads to unavailability of internet.</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6. </w:t>
      </w:r>
      <w:r w:rsidRPr="008B6B4A">
        <w:rPr>
          <w:rFonts w:ascii="Arial" w:hAnsi="Arial" w:cs="Arial"/>
          <w:b/>
          <w:bCs/>
          <w:sz w:val="24"/>
          <w:szCs w:val="24"/>
        </w:rPr>
        <w:t>Misinformation:</w:t>
      </w:r>
      <w:r w:rsidRPr="008E225E">
        <w:rPr>
          <w:rFonts w:ascii="Arial" w:hAnsi="Arial" w:cs="Arial"/>
          <w:sz w:val="24"/>
          <w:szCs w:val="24"/>
        </w:rPr>
        <w:t xml:space="preserve"> Spreading of fake or false information.</w:t>
      </w:r>
    </w:p>
    <w:p w:rsidR="00AB1332" w:rsidRPr="008B6B4A"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7. </w:t>
      </w:r>
      <w:r w:rsidRPr="008B6B4A">
        <w:rPr>
          <w:rFonts w:ascii="Arial" w:hAnsi="Arial" w:cs="Arial"/>
          <w:b/>
          <w:bCs/>
          <w:sz w:val="24"/>
          <w:szCs w:val="24"/>
        </w:rPr>
        <w:t>Supply-chain attacks:</w:t>
      </w:r>
      <w:r w:rsidRPr="008E225E">
        <w:rPr>
          <w:rFonts w:ascii="Arial" w:hAnsi="Arial" w:cs="Arial"/>
          <w:sz w:val="24"/>
          <w:szCs w:val="24"/>
        </w:rPr>
        <w:t xml:space="preserve"> attacks affecting the relationship between organisations and suppliers.</w:t>
      </w:r>
    </w:p>
    <w:p w:rsidR="0095607B" w:rsidRPr="008B6B4A" w:rsidRDefault="00C1330C" w:rsidP="00C1330C">
      <w:pPr>
        <w:pStyle w:val="Heading3"/>
        <w:rPr>
          <w:rFonts w:ascii="Arial" w:hAnsi="Arial" w:cs="Arial"/>
        </w:rPr>
      </w:pPr>
      <w:bookmarkStart w:id="21" w:name="_Toc132840532"/>
      <w:r w:rsidRPr="008B6B4A">
        <w:rPr>
          <w:rFonts w:ascii="Arial" w:hAnsi="Arial" w:cs="Arial"/>
        </w:rPr>
        <w:t>2.2.6</w:t>
      </w:r>
      <w:r w:rsidRPr="008B6B4A">
        <w:rPr>
          <w:rFonts w:ascii="Arial" w:hAnsi="Arial" w:cs="Arial"/>
        </w:rPr>
        <w:tab/>
      </w:r>
      <w:r w:rsidR="0095607B" w:rsidRPr="008B6B4A">
        <w:rPr>
          <w:rFonts w:ascii="Arial" w:hAnsi="Arial" w:cs="Arial"/>
        </w:rPr>
        <w:t>Different cybersecurity attacks</w:t>
      </w:r>
      <w:bookmarkEnd w:id="21"/>
    </w:p>
    <w:p w:rsidR="0095607B" w:rsidRPr="00C1330C" w:rsidRDefault="0095607B" w:rsidP="00C7534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Phishing attacks</w:t>
      </w:r>
      <w:r w:rsidRPr="008E225E">
        <w:rPr>
          <w:rFonts w:ascii="Arial" w:hAnsi="Arial" w:cs="Arial"/>
          <w:sz w:val="24"/>
          <w:szCs w:val="24"/>
        </w:rPr>
        <w:t xml:space="preserve">: This attack occurs when an attacker sends a replica of an email to a </w:t>
      </w:r>
      <w:r w:rsidR="00AB1332" w:rsidRPr="008E225E">
        <w:rPr>
          <w:rFonts w:ascii="Arial" w:hAnsi="Arial" w:cs="Arial"/>
          <w:sz w:val="24"/>
          <w:szCs w:val="24"/>
        </w:rPr>
        <w:t>target</w:t>
      </w:r>
      <w:r w:rsidRPr="008E225E">
        <w:rPr>
          <w:rFonts w:ascii="Arial" w:hAnsi="Arial" w:cs="Arial"/>
          <w:sz w:val="24"/>
          <w:szCs w:val="24"/>
        </w:rPr>
        <w:t xml:space="preserve"> with links resembling those from a </w:t>
      </w:r>
      <w:r w:rsidR="00C1330C" w:rsidRPr="008E225E">
        <w:rPr>
          <w:rFonts w:ascii="Arial" w:hAnsi="Arial" w:cs="Arial"/>
          <w:sz w:val="24"/>
          <w:szCs w:val="24"/>
        </w:rPr>
        <w:t>trusted organization</w:t>
      </w:r>
      <w:r w:rsidRPr="008E225E">
        <w:rPr>
          <w:rFonts w:ascii="Arial" w:hAnsi="Arial" w:cs="Arial"/>
          <w:sz w:val="24"/>
          <w:szCs w:val="24"/>
        </w:rPr>
        <w:t xml:space="preserve">, like banks, tax </w:t>
      </w:r>
      <w:r w:rsidR="00BC662D">
        <w:rPr>
          <w:rFonts w:ascii="Arial" w:hAnsi="Arial" w:cs="Arial"/>
          <w:sz w:val="24"/>
          <w:szCs w:val="24"/>
        </w:rPr>
        <w:t>agencies</w:t>
      </w:r>
      <w:r w:rsidRPr="008E225E">
        <w:rPr>
          <w:rFonts w:ascii="Arial" w:hAnsi="Arial" w:cs="Arial"/>
          <w:sz w:val="24"/>
          <w:szCs w:val="24"/>
        </w:rPr>
        <w:t>, etc.</w:t>
      </w:r>
    </w:p>
    <w:p w:rsidR="00AB1332" w:rsidRPr="00C1330C" w:rsidRDefault="0095607B" w:rsidP="00C1330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DDOS attack:</w:t>
      </w:r>
      <w:r w:rsidRPr="008E225E">
        <w:rPr>
          <w:rFonts w:ascii="Arial" w:hAnsi="Arial" w:cs="Arial"/>
          <w:sz w:val="24"/>
          <w:szCs w:val="24"/>
        </w:rPr>
        <w:t xml:space="preserve"> Distributed Denial of service is an attack that disrupts flow of traffic of a particular network or server. This attack prevents authorized users from having access to resources on the network.</w:t>
      </w:r>
    </w:p>
    <w:p w:rsidR="0095607B" w:rsidRPr="008E225E" w:rsidRDefault="0095607B" w:rsidP="00C7534C">
      <w:pPr>
        <w:pStyle w:val="ListParagraph"/>
        <w:numPr>
          <w:ilvl w:val="0"/>
          <w:numId w:val="3"/>
        </w:numPr>
        <w:spacing w:line="360" w:lineRule="auto"/>
        <w:jc w:val="both"/>
        <w:rPr>
          <w:rFonts w:ascii="Arial" w:hAnsi="Arial" w:cs="Arial"/>
          <w:sz w:val="24"/>
          <w:szCs w:val="24"/>
        </w:rPr>
      </w:pPr>
      <w:r w:rsidRPr="008B6B4A">
        <w:rPr>
          <w:rFonts w:ascii="Arial" w:hAnsi="Arial" w:cs="Arial"/>
          <w:b/>
          <w:bCs/>
          <w:sz w:val="24"/>
          <w:szCs w:val="24"/>
        </w:rPr>
        <w:t>Man in the Middle attack:</w:t>
      </w:r>
      <w:r w:rsidRPr="008E225E">
        <w:rPr>
          <w:rFonts w:ascii="Arial" w:hAnsi="Arial" w:cs="Arial"/>
          <w:sz w:val="24"/>
          <w:szCs w:val="24"/>
        </w:rPr>
        <w:t xml:space="preserve"> This attack is often perpetrated by a former or current staff of an organization. Leaking information or data to an attacker for personal benefits.</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Other attacks are: SQL injection attack, Trojan attack, Domain name server Spoofing, Business email compromise, Email account compromise, </w:t>
      </w:r>
      <w:r w:rsidR="00613C23" w:rsidRPr="008E225E">
        <w:rPr>
          <w:rFonts w:ascii="Arial" w:hAnsi="Arial" w:cs="Arial"/>
          <w:sz w:val="24"/>
          <w:szCs w:val="24"/>
        </w:rPr>
        <w:t>zero-day</w:t>
      </w:r>
      <w:r w:rsidRPr="008E225E">
        <w:rPr>
          <w:rFonts w:ascii="Arial" w:hAnsi="Arial" w:cs="Arial"/>
          <w:sz w:val="24"/>
          <w:szCs w:val="24"/>
        </w:rPr>
        <w:t xml:space="preserve"> attack, Cross-site scripting (</w:t>
      </w:r>
      <w:proofErr w:type="spellStart"/>
      <w:r w:rsidRPr="008E225E">
        <w:rPr>
          <w:rFonts w:ascii="Arial" w:hAnsi="Arial" w:cs="Arial"/>
          <w:sz w:val="24"/>
          <w:szCs w:val="24"/>
        </w:rPr>
        <w:t>xss</w:t>
      </w:r>
      <w:proofErr w:type="spellEnd"/>
      <w:r w:rsidRPr="008E225E">
        <w:rPr>
          <w:rFonts w:ascii="Arial" w:hAnsi="Arial" w:cs="Arial"/>
          <w:sz w:val="24"/>
          <w:szCs w:val="24"/>
        </w:rPr>
        <w:t xml:space="preserve">), Brute force attack, URL interpretation attack, </w:t>
      </w:r>
      <w:r w:rsidR="00702AE4" w:rsidRPr="008E225E">
        <w:rPr>
          <w:rFonts w:ascii="Arial" w:hAnsi="Arial" w:cs="Arial"/>
          <w:sz w:val="24"/>
          <w:szCs w:val="24"/>
        </w:rPr>
        <w:t>Crypto</w:t>
      </w:r>
      <w:r w:rsidR="00702AE4">
        <w:rPr>
          <w:rFonts w:ascii="Arial" w:hAnsi="Arial" w:cs="Arial"/>
          <w:sz w:val="24"/>
          <w:szCs w:val="24"/>
        </w:rPr>
        <w:t>-</w:t>
      </w:r>
      <w:r w:rsidRPr="008E225E">
        <w:rPr>
          <w:rFonts w:ascii="Arial" w:hAnsi="Arial" w:cs="Arial"/>
          <w:sz w:val="24"/>
          <w:szCs w:val="24"/>
        </w:rPr>
        <w:t>jacking, IOT based attack, Drive by attack, Eavesdropping</w:t>
      </w:r>
      <w:r w:rsidR="008B6B4A">
        <w:rPr>
          <w:rFonts w:ascii="Arial" w:hAnsi="Arial" w:cs="Arial"/>
          <w:sz w:val="24"/>
          <w:szCs w:val="24"/>
        </w:rPr>
        <w:t>, etc.</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t xml:space="preserve">According to the World Economic Forum survey, cyberattacks are ranked as the 5th most important global risk. The study </w:t>
      </w:r>
      <w:r w:rsidR="00AF2981" w:rsidRPr="008E225E">
        <w:rPr>
          <w:rFonts w:ascii="Arial" w:hAnsi="Arial" w:cs="Arial"/>
          <w:sz w:val="24"/>
          <w:szCs w:val="24"/>
        </w:rPr>
        <w:t>emphasizes</w:t>
      </w:r>
      <w:r w:rsidRPr="008E225E">
        <w:rPr>
          <w:rFonts w:ascii="Arial" w:hAnsi="Arial" w:cs="Arial"/>
          <w:sz w:val="24"/>
          <w:szCs w:val="24"/>
        </w:rPr>
        <w:t xml:space="preserve"> how cyberattacks on businesses and governments could possibly harm society and </w:t>
      </w:r>
      <w:r w:rsidR="00AF2981" w:rsidRPr="008E225E">
        <w:rPr>
          <w:rFonts w:ascii="Arial" w:hAnsi="Arial" w:cs="Arial"/>
          <w:sz w:val="24"/>
          <w:szCs w:val="24"/>
        </w:rPr>
        <w:t>destabilize</w:t>
      </w:r>
      <w:r w:rsidRPr="008E225E">
        <w:rPr>
          <w:rFonts w:ascii="Arial" w:hAnsi="Arial" w:cs="Arial"/>
          <w:sz w:val="24"/>
          <w:szCs w:val="24"/>
        </w:rPr>
        <w:t xml:space="preserve"> economies (World Economic Forum, 2019).</w:t>
      </w:r>
    </w:p>
    <w:p w:rsidR="0095607B" w:rsidRPr="008E225E" w:rsidRDefault="0095607B" w:rsidP="00C7534C">
      <w:pPr>
        <w:spacing w:line="360" w:lineRule="auto"/>
        <w:jc w:val="both"/>
        <w:rPr>
          <w:rFonts w:ascii="Arial" w:hAnsi="Arial" w:cs="Arial"/>
          <w:sz w:val="24"/>
          <w:szCs w:val="24"/>
        </w:rPr>
      </w:pPr>
      <w:r w:rsidRPr="008E225E">
        <w:rPr>
          <w:rFonts w:ascii="Arial" w:hAnsi="Arial" w:cs="Arial"/>
          <w:sz w:val="24"/>
          <w:szCs w:val="24"/>
        </w:rPr>
        <w:lastRenderedPageBreak/>
        <w:t>Based on a survey [9] conducted by Tanium, a cybersecurity firm, it was discovered that most government agencies and businesses are at risk of cyber-attacks as a result of lack of perceptibility into their networks. This survey indicates that organisations must implement a proactive approach to threat intelligence to prevent attacks.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According to [8] the authors outline major cybersecurity threats and vulnerabilities faced by small medium and large-sized business enterprises. This article suggests strategies and solutions to mitigate those risks. The authors further suggest that SMEs should adopt a comprehensive and proactive approach toward cybersecurity in other to mitigate cyber risks effectively.</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Some cybersecurity solutions as provided by [9] </w:t>
      </w:r>
      <w:r w:rsidR="00BC662D">
        <w:rPr>
          <w:rFonts w:ascii="Arial" w:hAnsi="Arial" w:cs="Arial"/>
          <w:sz w:val="24"/>
          <w:szCs w:val="24"/>
        </w:rPr>
        <w:t>indicate</w:t>
      </w:r>
      <w:r w:rsidRPr="008E225E">
        <w:rPr>
          <w:rFonts w:ascii="Arial" w:hAnsi="Arial" w:cs="Arial"/>
          <w:sz w:val="24"/>
          <w:szCs w:val="24"/>
        </w:rPr>
        <w:t xml:space="preserve"> that each level of security is characterized by a unique level of complexity, beginning from the basic cybersecurity tools, used for </w:t>
      </w:r>
      <w:r w:rsidR="00BC662D">
        <w:rPr>
          <w:rFonts w:ascii="Arial" w:hAnsi="Arial" w:cs="Arial"/>
          <w:sz w:val="24"/>
          <w:szCs w:val="24"/>
        </w:rPr>
        <w:t xml:space="preserve">the </w:t>
      </w:r>
      <w:r w:rsidRPr="008E225E">
        <w:rPr>
          <w:rFonts w:ascii="Arial" w:hAnsi="Arial" w:cs="Arial"/>
          <w:sz w:val="24"/>
          <w:szCs w:val="24"/>
        </w:rPr>
        <w:t>dentification or authentication process, down to more complex protection tools.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1. Level 0</w:t>
      </w:r>
      <w:r w:rsidRPr="008E225E">
        <w:rPr>
          <w:rFonts w:ascii="Arial" w:hAnsi="Arial" w:cs="Arial"/>
          <w:sz w:val="24"/>
          <w:szCs w:val="24"/>
        </w:rPr>
        <w:tab/>
        <w:t>(Prerequisites)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2. Level 1</w:t>
      </w:r>
      <w:r w:rsidRPr="008E225E">
        <w:rPr>
          <w:rFonts w:ascii="Arial" w:hAnsi="Arial" w:cs="Arial"/>
          <w:sz w:val="24"/>
          <w:szCs w:val="24"/>
        </w:rPr>
        <w:tab/>
        <w:t>(Security management and maintenance)</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3. Level 2</w:t>
      </w:r>
      <w:r w:rsidRPr="008E225E">
        <w:rPr>
          <w:rFonts w:ascii="Arial" w:hAnsi="Arial" w:cs="Arial"/>
          <w:sz w:val="24"/>
          <w:szCs w:val="24"/>
        </w:rPr>
        <w:tab/>
        <w:t>(Fault management and maintenance (risk and threats management)</w:t>
      </w:r>
    </w:p>
    <w:p w:rsidR="008B6B4A" w:rsidRDefault="00AB1332" w:rsidP="00C7534C">
      <w:pPr>
        <w:spacing w:line="360" w:lineRule="auto"/>
        <w:jc w:val="both"/>
        <w:rPr>
          <w:rFonts w:ascii="Arial" w:hAnsi="Arial" w:cs="Arial"/>
          <w:sz w:val="24"/>
          <w:szCs w:val="24"/>
        </w:rPr>
      </w:pPr>
      <w:r w:rsidRPr="008E225E">
        <w:rPr>
          <w:rFonts w:ascii="Arial" w:hAnsi="Arial" w:cs="Arial"/>
          <w:sz w:val="24"/>
          <w:szCs w:val="24"/>
        </w:rPr>
        <w:t>4. Level 3</w:t>
      </w:r>
      <w:r w:rsidRPr="008E225E">
        <w:rPr>
          <w:rFonts w:ascii="Arial" w:hAnsi="Arial" w:cs="Arial"/>
          <w:sz w:val="24"/>
          <w:szCs w:val="24"/>
        </w:rPr>
        <w:tab/>
        <w:t>(Network management and maintenance)</w:t>
      </w:r>
    </w:p>
    <w:p w:rsidR="007E471F" w:rsidRPr="008A62DA" w:rsidRDefault="007E471F" w:rsidP="00C7534C">
      <w:pPr>
        <w:spacing w:line="360" w:lineRule="auto"/>
        <w:jc w:val="both"/>
        <w:rPr>
          <w:rFonts w:ascii="Arial" w:hAnsi="Arial" w:cs="Arial"/>
          <w:sz w:val="16"/>
          <w:szCs w:val="16"/>
        </w:rPr>
      </w:pPr>
    </w:p>
    <w:p w:rsidR="00AB1332" w:rsidRPr="007E471F" w:rsidRDefault="008B6B4A" w:rsidP="007E471F">
      <w:pPr>
        <w:pStyle w:val="Heading2"/>
        <w:rPr>
          <w:rFonts w:ascii="Arial" w:hAnsi="Arial" w:cs="Arial"/>
        </w:rPr>
      </w:pPr>
      <w:bookmarkStart w:id="22" w:name="_Toc132840533"/>
      <w:r w:rsidRPr="007E471F">
        <w:rPr>
          <w:rFonts w:ascii="Arial" w:hAnsi="Arial" w:cs="Arial"/>
          <w:sz w:val="24"/>
          <w:szCs w:val="24"/>
        </w:rPr>
        <w:t>2.3</w:t>
      </w:r>
      <w:r>
        <w:rPr>
          <w:sz w:val="24"/>
          <w:szCs w:val="24"/>
        </w:rPr>
        <w:tab/>
      </w:r>
      <w:r w:rsidR="00A2201A">
        <w:rPr>
          <w:rFonts w:ascii="Arial" w:hAnsi="Arial" w:cs="Arial"/>
        </w:rPr>
        <w:t>Threat Actors and Their Motivation</w:t>
      </w:r>
      <w:bookmarkEnd w:id="22"/>
      <w:r w:rsidRPr="007E471F">
        <w:rPr>
          <w:rFonts w:ascii="Arial" w:hAnsi="Arial" w:cs="Arial"/>
        </w:rPr>
        <w:t xml:space="preserve"> </w:t>
      </w:r>
    </w:p>
    <w:p w:rsidR="00AB1332" w:rsidRPr="008B6B4A" w:rsidRDefault="00AB1332" w:rsidP="00C7534C">
      <w:pPr>
        <w:spacing w:line="360" w:lineRule="auto"/>
        <w:jc w:val="both"/>
        <w:rPr>
          <w:rFonts w:ascii="Arial" w:hAnsi="Arial" w:cs="Arial"/>
          <w:sz w:val="8"/>
          <w:szCs w:val="8"/>
        </w:rPr>
      </w:pPr>
    </w:p>
    <w:p w:rsidR="00A2201A" w:rsidRDefault="00A2201A" w:rsidP="00A2201A">
      <w:pPr>
        <w:pStyle w:val="ListParagraph"/>
        <w:numPr>
          <w:ilvl w:val="0"/>
          <w:numId w:val="11"/>
        </w:numPr>
        <w:spacing w:line="360" w:lineRule="auto"/>
        <w:jc w:val="both"/>
        <w:rPr>
          <w:rFonts w:ascii="Arial" w:hAnsi="Arial" w:cs="Arial"/>
          <w:sz w:val="24"/>
          <w:szCs w:val="24"/>
        </w:rPr>
      </w:pPr>
      <w:r w:rsidRPr="00207C49">
        <w:rPr>
          <w:rFonts w:ascii="Arial" w:hAnsi="Arial" w:cs="Arial"/>
          <w:sz w:val="24"/>
          <w:szCs w:val="24"/>
        </w:rPr>
        <w:t xml:space="preserve">Insider Attacker: This threat actor exists within the targeted organisation or network, and is most difficult to identify or prevent. The attacker can be an employee, consultant, or board member of the organisation. This threat often </w:t>
      </w:r>
      <w:r>
        <w:rPr>
          <w:rFonts w:ascii="Arial" w:hAnsi="Arial" w:cs="Arial"/>
          <w:sz w:val="24"/>
          <w:szCs w:val="24"/>
        </w:rPr>
        <w:t>occurs</w:t>
      </w:r>
      <w:r w:rsidRPr="00207C49">
        <w:rPr>
          <w:rFonts w:ascii="Arial" w:hAnsi="Arial" w:cs="Arial"/>
          <w:sz w:val="24"/>
          <w:szCs w:val="24"/>
        </w:rPr>
        <w:t xml:space="preserve"> due to privilege abuse and </w:t>
      </w:r>
      <w:r>
        <w:rPr>
          <w:rFonts w:ascii="Arial" w:hAnsi="Arial" w:cs="Arial"/>
          <w:sz w:val="24"/>
          <w:szCs w:val="24"/>
        </w:rPr>
        <w:t>is</w:t>
      </w:r>
      <w:r w:rsidRPr="00207C49">
        <w:rPr>
          <w:rFonts w:ascii="Arial" w:hAnsi="Arial" w:cs="Arial"/>
          <w:sz w:val="24"/>
          <w:szCs w:val="24"/>
        </w:rPr>
        <w:t xml:space="preserve"> mostly motivated </w:t>
      </w:r>
      <w:r>
        <w:rPr>
          <w:rFonts w:ascii="Arial" w:hAnsi="Arial" w:cs="Arial"/>
          <w:sz w:val="24"/>
          <w:szCs w:val="24"/>
        </w:rPr>
        <w:t>as a result of</w:t>
      </w:r>
      <w:r w:rsidRPr="00207C49">
        <w:rPr>
          <w:rFonts w:ascii="Arial" w:hAnsi="Arial" w:cs="Arial"/>
          <w:sz w:val="24"/>
          <w:szCs w:val="24"/>
        </w:rPr>
        <w:t xml:space="preserve"> discontentment</w:t>
      </w:r>
      <w:r>
        <w:rPr>
          <w:rFonts w:ascii="Arial" w:hAnsi="Arial" w:cs="Arial"/>
          <w:sz w:val="24"/>
          <w:szCs w:val="24"/>
        </w:rPr>
        <w:t xml:space="preserve"> [32]</w:t>
      </w:r>
      <w:r w:rsidRPr="00207C49">
        <w:rPr>
          <w:rFonts w:ascii="Arial" w:hAnsi="Arial" w:cs="Arial"/>
          <w:sz w:val="24"/>
          <w:szCs w:val="24"/>
        </w:rPr>
        <w:t>.</w:t>
      </w:r>
    </w:p>
    <w:p w:rsidR="00A2201A" w:rsidRPr="00207C49" w:rsidRDefault="00A2201A" w:rsidP="00A2201A">
      <w:pPr>
        <w:pStyle w:val="ListParagraph"/>
        <w:spacing w:line="360" w:lineRule="auto"/>
        <w:jc w:val="both"/>
        <w:rPr>
          <w:rFonts w:ascii="Arial" w:hAnsi="Arial" w:cs="Arial"/>
          <w:sz w:val="24"/>
          <w:szCs w:val="24"/>
        </w:rPr>
      </w:pPr>
    </w:p>
    <w:p w:rsidR="00A2201A" w:rsidRPr="00D526CD" w:rsidRDefault="00A2201A" w:rsidP="00A2201A">
      <w:pPr>
        <w:pStyle w:val="ListParagraph"/>
        <w:numPr>
          <w:ilvl w:val="0"/>
          <w:numId w:val="11"/>
        </w:numPr>
        <w:spacing w:line="360" w:lineRule="auto"/>
        <w:jc w:val="both"/>
        <w:rPr>
          <w:rFonts w:ascii="Arial" w:hAnsi="Arial" w:cs="Arial"/>
          <w:sz w:val="24"/>
          <w:szCs w:val="24"/>
        </w:rPr>
      </w:pPr>
      <w:r w:rsidRPr="00207C49">
        <w:rPr>
          <w:rFonts w:ascii="Arial" w:hAnsi="Arial" w:cs="Arial"/>
          <w:sz w:val="24"/>
          <w:szCs w:val="24"/>
        </w:rPr>
        <w:t>Nation-State Threat Actors</w:t>
      </w:r>
      <w:r>
        <w:rPr>
          <w:rFonts w:ascii="Arial" w:hAnsi="Arial" w:cs="Arial"/>
          <w:sz w:val="24"/>
          <w:szCs w:val="24"/>
        </w:rPr>
        <w:t xml:space="preserve">: </w:t>
      </w:r>
      <w:r w:rsidRPr="00D526CD">
        <w:rPr>
          <w:rFonts w:ascii="Arial" w:hAnsi="Arial" w:cs="Arial"/>
          <w:sz w:val="24"/>
          <w:szCs w:val="24"/>
        </w:rPr>
        <w:t>These actors operate at a national level, their targets are mostly intelligence networks of big organisations like the nuclear industry, financial and technology institutions, the Military, etc. These attackers are mostly politically motivated</w:t>
      </w:r>
      <w:r>
        <w:rPr>
          <w:rFonts w:ascii="Arial" w:hAnsi="Arial" w:cs="Arial"/>
          <w:sz w:val="24"/>
          <w:szCs w:val="24"/>
        </w:rPr>
        <w:t xml:space="preserve"> [32]</w:t>
      </w:r>
      <w:r w:rsidRPr="00D526CD">
        <w:rPr>
          <w:rFonts w:ascii="Arial" w:hAnsi="Arial" w:cs="Arial"/>
          <w:sz w:val="24"/>
          <w:szCs w:val="24"/>
        </w:rPr>
        <w:t>.</w:t>
      </w:r>
    </w:p>
    <w:p w:rsidR="00A2201A" w:rsidRPr="00207C49" w:rsidRDefault="00A2201A" w:rsidP="00A2201A">
      <w:pPr>
        <w:spacing w:line="360" w:lineRule="auto"/>
        <w:jc w:val="both"/>
        <w:rPr>
          <w:rFonts w:ascii="Arial" w:hAnsi="Arial" w:cs="Arial"/>
          <w:sz w:val="24"/>
          <w:szCs w:val="24"/>
        </w:rPr>
      </w:pPr>
      <w:r>
        <w:rPr>
          <w:rFonts w:ascii="Arial" w:hAnsi="Arial" w:cs="Arial"/>
          <w:sz w:val="24"/>
          <w:szCs w:val="24"/>
        </w:rPr>
        <w:lastRenderedPageBreak/>
        <w:t xml:space="preserve">Other threat actors are </w:t>
      </w:r>
      <w:r w:rsidRPr="00207C49">
        <w:rPr>
          <w:rFonts w:ascii="Arial" w:hAnsi="Arial" w:cs="Arial"/>
          <w:sz w:val="24"/>
          <w:szCs w:val="24"/>
        </w:rPr>
        <w:t>Cybercriminals</w:t>
      </w:r>
      <w:r>
        <w:rPr>
          <w:rFonts w:ascii="Arial" w:hAnsi="Arial" w:cs="Arial"/>
          <w:sz w:val="24"/>
          <w:szCs w:val="24"/>
        </w:rPr>
        <w:t xml:space="preserve">, </w:t>
      </w:r>
      <w:r w:rsidRPr="00207C49">
        <w:rPr>
          <w:rFonts w:ascii="Arial" w:hAnsi="Arial" w:cs="Arial"/>
          <w:sz w:val="24"/>
          <w:szCs w:val="24"/>
        </w:rPr>
        <w:t>Hacktivists, Terrorist Groups</w:t>
      </w:r>
      <w:r>
        <w:rPr>
          <w:rFonts w:ascii="Arial" w:hAnsi="Arial" w:cs="Arial"/>
          <w:sz w:val="24"/>
          <w:szCs w:val="24"/>
        </w:rPr>
        <w:t xml:space="preserve">, and </w:t>
      </w:r>
      <w:r w:rsidRPr="00207C49">
        <w:rPr>
          <w:rFonts w:ascii="Arial" w:hAnsi="Arial" w:cs="Arial"/>
          <w:sz w:val="24"/>
          <w:szCs w:val="24"/>
        </w:rPr>
        <w:t>Thrill-seekers</w:t>
      </w:r>
      <w:r>
        <w:rPr>
          <w:rFonts w:ascii="Arial" w:hAnsi="Arial" w:cs="Arial"/>
          <w:sz w:val="24"/>
          <w:szCs w:val="24"/>
        </w:rPr>
        <w:t>.</w:t>
      </w:r>
    </w:p>
    <w:p w:rsidR="00A2201A" w:rsidRDefault="00A2201A" w:rsidP="00A2201A">
      <w:pPr>
        <w:spacing w:line="360" w:lineRule="auto"/>
        <w:jc w:val="both"/>
        <w:rPr>
          <w:rFonts w:ascii="Arial" w:hAnsi="Arial" w:cs="Arial"/>
          <w:sz w:val="24"/>
          <w:szCs w:val="24"/>
        </w:rPr>
      </w:pPr>
      <w:r w:rsidRPr="00207C49">
        <w:rPr>
          <w:rFonts w:ascii="Arial" w:hAnsi="Arial" w:cs="Arial"/>
          <w:sz w:val="24"/>
          <w:szCs w:val="24"/>
        </w:rPr>
        <w:t>Figure 2</w:t>
      </w:r>
      <w:r>
        <w:rPr>
          <w:rFonts w:ascii="Arial" w:hAnsi="Arial" w:cs="Arial"/>
          <w:sz w:val="24"/>
          <w:szCs w:val="24"/>
        </w:rPr>
        <w:t>.1</w:t>
      </w:r>
      <w:r w:rsidRPr="00207C49">
        <w:rPr>
          <w:rFonts w:ascii="Arial" w:hAnsi="Arial" w:cs="Arial"/>
          <w:sz w:val="24"/>
          <w:szCs w:val="24"/>
        </w:rPr>
        <w:t xml:space="preserve"> is a summary of other threat actors and their motivation</w:t>
      </w:r>
    </w:p>
    <w:p w:rsidR="00A2201A" w:rsidRPr="008E225E" w:rsidRDefault="00A2201A" w:rsidP="00A2201A">
      <w:pPr>
        <w:spacing w:line="360" w:lineRule="auto"/>
        <w:jc w:val="both"/>
        <w:rPr>
          <w:rFonts w:ascii="Arial" w:hAnsi="Arial" w:cs="Arial"/>
          <w:noProof/>
          <w:sz w:val="24"/>
          <w:szCs w:val="24"/>
        </w:rPr>
      </w:pPr>
      <w:r>
        <w:rPr>
          <w:rFonts w:ascii="Arial" w:hAnsi="Arial" w:cs="Arial"/>
          <w:noProof/>
          <w:sz w:val="24"/>
          <w:szCs w:val="24"/>
        </w:rPr>
        <w:drawing>
          <wp:anchor distT="0" distB="0" distL="114300" distR="114300" simplePos="0" relativeHeight="251677696" behindDoc="1" locked="0" layoutInCell="1" allowOverlap="1" wp14:anchorId="07797B48">
            <wp:simplePos x="0" y="0"/>
            <wp:positionH relativeFrom="column">
              <wp:posOffset>0</wp:posOffset>
            </wp:positionH>
            <wp:positionV relativeFrom="paragraph">
              <wp:posOffset>217414</wp:posOffset>
            </wp:positionV>
            <wp:extent cx="5731510" cy="3348697"/>
            <wp:effectExtent l="0" t="0" r="2540" b="4445"/>
            <wp:wrapTight wrapText="bothSides">
              <wp:wrapPolygon edited="0">
                <wp:start x="0" y="0"/>
                <wp:lineTo x="0" y="21506"/>
                <wp:lineTo x="21538" y="21506"/>
                <wp:lineTo x="21538" y="0"/>
                <wp:lineTo x="0" y="0"/>
              </wp:wrapPolygon>
            </wp:wrapTight>
            <wp:docPr id="135112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24240" name="Picture 1351124240"/>
                    <pic:cNvPicPr/>
                  </pic:nvPicPr>
                  <pic:blipFill rotWithShape="1">
                    <a:blip r:embed="rId12">
                      <a:extLst>
                        <a:ext uri="{28A0092B-C50C-407E-A947-70E740481C1C}">
                          <a14:useLocalDpi xmlns:a14="http://schemas.microsoft.com/office/drawing/2010/main" val="0"/>
                        </a:ext>
                      </a:extLst>
                    </a:blip>
                    <a:srcRect t="10859"/>
                    <a:stretch/>
                  </pic:blipFill>
                  <pic:spPr bwMode="auto">
                    <a:xfrm>
                      <a:off x="0" y="0"/>
                      <a:ext cx="5731510" cy="3348697"/>
                    </a:xfrm>
                    <a:prstGeom prst="rect">
                      <a:avLst/>
                    </a:prstGeom>
                    <a:ln>
                      <a:noFill/>
                    </a:ln>
                    <a:extLst>
                      <a:ext uri="{53640926-AAD7-44D8-BBD7-CCE9431645EC}">
                        <a14:shadowObscured xmlns:a14="http://schemas.microsoft.com/office/drawing/2010/main"/>
                      </a:ext>
                    </a:extLst>
                  </pic:spPr>
                </pic:pic>
              </a:graphicData>
            </a:graphic>
          </wp:anchor>
        </w:drawing>
      </w:r>
    </w:p>
    <w:p w:rsidR="00AB1332" w:rsidRDefault="00A2201A" w:rsidP="00A2201A">
      <w:pPr>
        <w:pStyle w:val="Caption1"/>
      </w:pPr>
      <w:bookmarkStart w:id="23" w:name="_Toc132840583"/>
      <w:r>
        <w:t xml:space="preserve">Figure 2. </w:t>
      </w:r>
      <w:fldSimple w:instr=" SEQ Figure_2. \* ARABIC ">
        <w:r>
          <w:rPr>
            <w:noProof/>
          </w:rPr>
          <w:t>1</w:t>
        </w:r>
      </w:fldSimple>
      <w:r>
        <w:t xml:space="preserve"> Threat Actors and their motivation</w:t>
      </w:r>
      <w:bookmarkEnd w:id="23"/>
      <w:r w:rsidR="00A171DA">
        <w:t xml:space="preserve"> [32].</w:t>
      </w:r>
    </w:p>
    <w:p w:rsidR="00A2201A" w:rsidRDefault="00A2201A" w:rsidP="00A2201A">
      <w:pPr>
        <w:pStyle w:val="Caption1"/>
      </w:pPr>
    </w:p>
    <w:p w:rsidR="00A2201A" w:rsidRPr="008E225E" w:rsidRDefault="00A2201A" w:rsidP="00A2201A">
      <w:pPr>
        <w:pStyle w:val="Caption1"/>
        <w:rPr>
          <w:sz w:val="24"/>
        </w:rPr>
      </w:pPr>
    </w:p>
    <w:p w:rsidR="00AB1332" w:rsidRDefault="007E471F" w:rsidP="007E471F">
      <w:pPr>
        <w:pStyle w:val="Heading2"/>
        <w:rPr>
          <w:rFonts w:ascii="Arial" w:hAnsi="Arial" w:cs="Arial"/>
        </w:rPr>
      </w:pPr>
      <w:bookmarkStart w:id="24" w:name="_Toc132840534"/>
      <w:r w:rsidRPr="007E471F">
        <w:rPr>
          <w:rFonts w:ascii="Arial" w:hAnsi="Arial" w:cs="Arial"/>
        </w:rPr>
        <w:t>2.4</w:t>
      </w:r>
      <w:r w:rsidRPr="007E471F">
        <w:rPr>
          <w:rFonts w:ascii="Arial" w:hAnsi="Arial" w:cs="Arial"/>
        </w:rPr>
        <w:tab/>
      </w:r>
      <w:r w:rsidR="00CC3528" w:rsidRPr="007E471F">
        <w:rPr>
          <w:rFonts w:ascii="Arial" w:hAnsi="Arial" w:cs="Arial"/>
        </w:rPr>
        <w:t>R</w:t>
      </w:r>
      <w:r w:rsidRPr="007E471F">
        <w:rPr>
          <w:rFonts w:ascii="Arial" w:hAnsi="Arial" w:cs="Arial"/>
        </w:rPr>
        <w:t>elated Work</w:t>
      </w:r>
      <w:bookmarkEnd w:id="24"/>
    </w:p>
    <w:p w:rsidR="007E471F" w:rsidRPr="007E471F" w:rsidRDefault="007E471F" w:rsidP="007E471F"/>
    <w:p w:rsidR="00AB1332" w:rsidRDefault="007E471F" w:rsidP="007E471F">
      <w:pPr>
        <w:pStyle w:val="Heading3"/>
        <w:rPr>
          <w:rFonts w:ascii="Arial" w:hAnsi="Arial" w:cs="Arial"/>
        </w:rPr>
      </w:pPr>
      <w:bookmarkStart w:id="25" w:name="_Toc132840535"/>
      <w:r w:rsidRPr="007E471F">
        <w:rPr>
          <w:rFonts w:ascii="Arial" w:hAnsi="Arial" w:cs="Arial"/>
        </w:rPr>
        <w:t>2.4.1</w:t>
      </w:r>
      <w:r w:rsidRPr="007E471F">
        <w:rPr>
          <w:rFonts w:ascii="Arial" w:hAnsi="Arial" w:cs="Arial"/>
        </w:rPr>
        <w:tab/>
      </w:r>
      <w:r w:rsidR="00AB1332" w:rsidRPr="007E471F">
        <w:rPr>
          <w:rFonts w:ascii="Arial" w:hAnsi="Arial" w:cs="Arial"/>
        </w:rPr>
        <w:t>Cybersecurity for business organisation</w:t>
      </w:r>
      <w:bookmarkEnd w:id="25"/>
    </w:p>
    <w:p w:rsidR="00DC0DFB" w:rsidRPr="00DC0DFB" w:rsidRDefault="00DC0DFB" w:rsidP="00DC0DFB">
      <w:pPr>
        <w:rPr>
          <w:sz w:val="8"/>
          <w:szCs w:val="8"/>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In 2008, manipulated credit-card readers were discovered in a UK supermarket [10]. These readers were wireless devices that were installed by attackers to steal data once a day and then go into a stealth mode to avoid detection by security tools.</w:t>
      </w: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A pottery firm was targeted by cyber attackers last year in the UK, for extortion. The attackers encrypted their important files including </w:t>
      </w:r>
      <w:r w:rsidR="00BC662D">
        <w:rPr>
          <w:rFonts w:ascii="Arial" w:hAnsi="Arial" w:cs="Arial"/>
          <w:sz w:val="24"/>
          <w:szCs w:val="24"/>
        </w:rPr>
        <w:t>payroll</w:t>
      </w:r>
      <w:r w:rsidRPr="008E225E">
        <w:rPr>
          <w:rFonts w:ascii="Arial" w:hAnsi="Arial" w:cs="Arial"/>
          <w:sz w:val="24"/>
          <w:szCs w:val="24"/>
        </w:rPr>
        <w:t xml:space="preserve"> files of employees and requested for 79 Bitcoins as payment, before decrypting the files. Luckily for the company, they had a back-up server data which was not affected by the attacks [11]. The IT and network security team of this firm was efficient and were able to set up a new server to save their data, this was able to save the company more, instead of paying for the ransom, before getting back their data.</w:t>
      </w:r>
    </w:p>
    <w:p w:rsidR="00613C23" w:rsidRPr="008E225E" w:rsidRDefault="00613C23" w:rsidP="00C7534C">
      <w:pPr>
        <w:spacing w:line="360" w:lineRule="auto"/>
        <w:jc w:val="both"/>
        <w:rPr>
          <w:rFonts w:ascii="Arial" w:hAnsi="Arial" w:cs="Arial"/>
          <w:sz w:val="24"/>
          <w:szCs w:val="24"/>
        </w:rPr>
      </w:pPr>
    </w:p>
    <w:p w:rsidR="00AB1332" w:rsidRDefault="00DC0DFB" w:rsidP="00DC0DFB">
      <w:pPr>
        <w:pStyle w:val="Heading3"/>
        <w:rPr>
          <w:rFonts w:ascii="Arial" w:hAnsi="Arial" w:cs="Arial"/>
        </w:rPr>
      </w:pPr>
      <w:bookmarkStart w:id="26" w:name="_Toc132840536"/>
      <w:r>
        <w:rPr>
          <w:rFonts w:ascii="Arial" w:hAnsi="Arial" w:cs="Arial"/>
        </w:rPr>
        <w:t>2.4.2</w:t>
      </w:r>
      <w:r>
        <w:rPr>
          <w:rFonts w:ascii="Arial" w:hAnsi="Arial" w:cs="Arial"/>
        </w:rPr>
        <w:tab/>
      </w:r>
      <w:r w:rsidR="00AB1332" w:rsidRPr="00DC0DFB">
        <w:rPr>
          <w:rFonts w:ascii="Arial" w:hAnsi="Arial" w:cs="Arial"/>
        </w:rPr>
        <w:t>Cybersecurity for Government organisation</w:t>
      </w:r>
      <w:bookmarkEnd w:id="26"/>
    </w:p>
    <w:p w:rsidR="00DC0DFB" w:rsidRPr="00DC0DFB" w:rsidRDefault="00DC0DFB" w:rsidP="00DC0DFB">
      <w:pPr>
        <w:rPr>
          <w:sz w:val="4"/>
          <w:szCs w:val="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There’s been numerous recorded attacks targeted at the European government over the last decades. In December, 2015, there was a cyber-attack in Ukraine, on multiple electricity distribution </w:t>
      </w:r>
      <w:r w:rsidR="00BC662D" w:rsidRPr="008E225E">
        <w:rPr>
          <w:rFonts w:ascii="Arial" w:hAnsi="Arial" w:cs="Arial"/>
          <w:sz w:val="24"/>
          <w:szCs w:val="24"/>
        </w:rPr>
        <w:t>centers</w:t>
      </w:r>
      <w:r w:rsidRPr="008E225E">
        <w:rPr>
          <w:rFonts w:ascii="Arial" w:hAnsi="Arial" w:cs="Arial"/>
          <w:sz w:val="24"/>
          <w:szCs w:val="24"/>
        </w:rPr>
        <w:t>, causing power outages in most part of Ukraine, affecting over 225,000 users</w:t>
      </w:r>
      <w:r w:rsidR="008A62DA">
        <w:rPr>
          <w:rFonts w:ascii="Arial" w:hAnsi="Arial" w:cs="Arial"/>
          <w:sz w:val="24"/>
          <w:szCs w:val="24"/>
        </w:rPr>
        <w:t xml:space="preserve"> [11]</w:t>
      </w:r>
      <w:r w:rsidR="00D572CB" w:rsidRPr="008E225E">
        <w:rPr>
          <w:rFonts w:ascii="Arial" w:hAnsi="Arial" w:cs="Arial"/>
          <w:sz w:val="24"/>
          <w:szCs w:val="24"/>
        </w:rPr>
        <w:t>.</w:t>
      </w:r>
    </w:p>
    <w:p w:rsidR="00D572CB" w:rsidRPr="008A62DA" w:rsidRDefault="00D572CB" w:rsidP="00C7534C">
      <w:pPr>
        <w:spacing w:line="360" w:lineRule="auto"/>
        <w:jc w:val="both"/>
        <w:rPr>
          <w:rFonts w:ascii="Arial" w:hAnsi="Arial" w:cs="Arial"/>
          <w:sz w:val="18"/>
          <w:szCs w:val="18"/>
        </w:rPr>
      </w:pPr>
    </w:p>
    <w:p w:rsidR="00AB1332" w:rsidRPr="008A62DA" w:rsidRDefault="008A62DA" w:rsidP="008A62DA">
      <w:pPr>
        <w:pStyle w:val="Heading3"/>
        <w:rPr>
          <w:rFonts w:ascii="Arial" w:hAnsi="Arial" w:cs="Arial"/>
        </w:rPr>
      </w:pPr>
      <w:bookmarkStart w:id="27" w:name="_Toc132840537"/>
      <w:r w:rsidRPr="008A62DA">
        <w:rPr>
          <w:rFonts w:ascii="Arial" w:hAnsi="Arial" w:cs="Arial"/>
        </w:rPr>
        <w:t>2.4.3</w:t>
      </w:r>
      <w:r w:rsidRPr="008A62DA">
        <w:rPr>
          <w:rFonts w:ascii="Arial" w:hAnsi="Arial" w:cs="Arial"/>
        </w:rPr>
        <w:tab/>
      </w:r>
      <w:r w:rsidR="00AB1332" w:rsidRPr="008A62DA">
        <w:rPr>
          <w:rFonts w:ascii="Arial" w:hAnsi="Arial" w:cs="Arial"/>
        </w:rPr>
        <w:t>Statistics of Cyber security breaches in United Kingdom</w:t>
      </w:r>
      <w:bookmarkEnd w:id="27"/>
    </w:p>
    <w:p w:rsidR="00AB1332" w:rsidRPr="008A62DA" w:rsidRDefault="00AB1332" w:rsidP="00C7534C">
      <w:pPr>
        <w:spacing w:line="360" w:lineRule="auto"/>
        <w:jc w:val="both"/>
        <w:rPr>
          <w:rFonts w:ascii="Arial" w:hAnsi="Arial" w:cs="Arial"/>
          <w:sz w:val="16"/>
          <w:szCs w:val="16"/>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According to a survey conducted by the Cyber Security Breaches Survey (CSBS) UK, in 2017 and 2018 [12], “overall, 45% of micro businesses detected cyber breaches in 2017 and 42% in 2018, 66% of medium business identified </w:t>
      </w:r>
      <w:r w:rsidR="00D572CB" w:rsidRPr="008E225E">
        <w:rPr>
          <w:rFonts w:ascii="Arial" w:hAnsi="Arial" w:cs="Arial"/>
          <w:sz w:val="24"/>
          <w:szCs w:val="24"/>
        </w:rPr>
        <w:t>cyber-attacks</w:t>
      </w:r>
      <w:r w:rsidRPr="008E225E">
        <w:rPr>
          <w:rFonts w:ascii="Arial" w:hAnsi="Arial" w:cs="Arial"/>
          <w:sz w:val="24"/>
          <w:szCs w:val="24"/>
        </w:rPr>
        <w:t xml:space="preserve"> in 2017 and 64% in 2019 while 68% of large businesses identified security breaches in 2017 and 72% in 2018”. These statistics indicates that both micro and medium businesses have detected less security breaches in 2018 than 2017, whereas, there seems to be an increase in detection of cyber security breaches in 2018</w:t>
      </w:r>
      <w:r w:rsidR="008A62DA">
        <w:rPr>
          <w:rFonts w:ascii="Arial" w:hAnsi="Arial" w:cs="Arial"/>
          <w:sz w:val="24"/>
          <w:szCs w:val="24"/>
        </w:rPr>
        <w:t xml:space="preserve"> [12]</w:t>
      </w:r>
      <w:r w:rsidRPr="008E225E">
        <w:rPr>
          <w:rFonts w:ascii="Arial" w:hAnsi="Arial" w:cs="Arial"/>
          <w:sz w:val="24"/>
          <w:szCs w:val="24"/>
        </w:rPr>
        <w:t>.</w:t>
      </w:r>
    </w:p>
    <w:p w:rsidR="00AB1332" w:rsidRPr="008E225E" w:rsidRDefault="008A62DA" w:rsidP="00C7534C">
      <w:pPr>
        <w:spacing w:line="360" w:lineRule="auto"/>
        <w:jc w:val="both"/>
        <w:rPr>
          <w:rFonts w:ascii="Arial" w:hAnsi="Arial" w:cs="Arial"/>
          <w:sz w:val="24"/>
          <w:szCs w:val="24"/>
        </w:rPr>
      </w:pPr>
      <w:r w:rsidRPr="008E225E">
        <w:rPr>
          <w:rFonts w:ascii="Arial" w:hAnsi="Arial" w:cs="Arial"/>
          <w:noProof/>
          <w:sz w:val="24"/>
          <w:szCs w:val="24"/>
        </w:rPr>
        <w:drawing>
          <wp:anchor distT="0" distB="0" distL="114300" distR="114300" simplePos="0" relativeHeight="251663360" behindDoc="1" locked="0" layoutInCell="1" allowOverlap="1" wp14:anchorId="278596E1">
            <wp:simplePos x="0" y="0"/>
            <wp:positionH relativeFrom="column">
              <wp:posOffset>240567</wp:posOffset>
            </wp:positionH>
            <wp:positionV relativeFrom="paragraph">
              <wp:posOffset>154940</wp:posOffset>
            </wp:positionV>
            <wp:extent cx="5121910" cy="3503930"/>
            <wp:effectExtent l="0" t="0" r="2540" b="1270"/>
            <wp:wrapTight wrapText="bothSides">
              <wp:wrapPolygon edited="0">
                <wp:start x="0" y="0"/>
                <wp:lineTo x="0" y="21490"/>
                <wp:lineTo x="21530" y="21490"/>
                <wp:lineTo x="21530" y="0"/>
                <wp:lineTo x="0" y="0"/>
              </wp:wrapPolygon>
            </wp:wrapTight>
            <wp:docPr id="809987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87841" name="Picture 8099878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21910" cy="3503930"/>
                    </a:xfrm>
                    <a:prstGeom prst="rect">
                      <a:avLst/>
                    </a:prstGeom>
                  </pic:spPr>
                </pic:pic>
              </a:graphicData>
            </a:graphic>
            <wp14:sizeRelH relativeFrom="margin">
              <wp14:pctWidth>0</wp14:pctWidth>
            </wp14:sizeRelH>
            <wp14:sizeRelV relativeFrom="margin">
              <wp14:pctHeight>0</wp14:pctHeight>
            </wp14:sizeRelV>
          </wp:anchor>
        </w:drawing>
      </w:r>
    </w:p>
    <w:p w:rsidR="00AB1332" w:rsidRPr="008E225E" w:rsidRDefault="00AB1332"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Pr="008E225E" w:rsidRDefault="00D572CB" w:rsidP="00C7534C">
      <w:pPr>
        <w:spacing w:line="360" w:lineRule="auto"/>
        <w:jc w:val="both"/>
        <w:rPr>
          <w:rFonts w:ascii="Arial" w:hAnsi="Arial" w:cs="Arial"/>
          <w:sz w:val="24"/>
          <w:szCs w:val="24"/>
        </w:rPr>
      </w:pPr>
    </w:p>
    <w:p w:rsidR="00D572CB" w:rsidRDefault="00D572CB" w:rsidP="00C7534C">
      <w:pPr>
        <w:spacing w:line="360" w:lineRule="auto"/>
        <w:jc w:val="both"/>
        <w:rPr>
          <w:rFonts w:ascii="Arial" w:hAnsi="Arial" w:cs="Arial"/>
          <w:sz w:val="24"/>
          <w:szCs w:val="24"/>
        </w:rPr>
      </w:pPr>
    </w:p>
    <w:p w:rsidR="001E2B50" w:rsidRPr="001E2B50" w:rsidRDefault="001E2B50" w:rsidP="00C7534C">
      <w:pPr>
        <w:spacing w:line="360" w:lineRule="auto"/>
        <w:jc w:val="both"/>
        <w:rPr>
          <w:rFonts w:ascii="Arial" w:hAnsi="Arial" w:cs="Arial"/>
          <w:sz w:val="14"/>
          <w:szCs w:val="14"/>
        </w:rPr>
      </w:pPr>
    </w:p>
    <w:p w:rsidR="00613C23" w:rsidRPr="00BE6519" w:rsidRDefault="00D56B76" w:rsidP="00D56B76">
      <w:pPr>
        <w:pStyle w:val="Caption1"/>
      </w:pPr>
      <w:bookmarkStart w:id="28" w:name="_Toc132840584"/>
      <w:r>
        <w:t xml:space="preserve">Figure </w:t>
      </w:r>
      <w:r w:rsidR="00A2201A">
        <w:t>3</w:t>
      </w:r>
      <w:r>
        <w:t xml:space="preserve">. </w:t>
      </w:r>
      <w:r w:rsidR="00A2201A">
        <w:t>1</w:t>
      </w:r>
      <w:r w:rsidR="001E2B50" w:rsidRPr="00BE6519">
        <w:t xml:space="preserve"> Cyber Security Breaches in</w:t>
      </w:r>
      <w:r w:rsidR="0018322A">
        <w:t xml:space="preserve"> the</w:t>
      </w:r>
      <w:r w:rsidR="001E2B50" w:rsidRPr="00BE6519">
        <w:t xml:space="preserve"> UK</w:t>
      </w:r>
      <w:r w:rsidR="0018322A">
        <w:t xml:space="preserve"> [12]</w:t>
      </w:r>
      <w:bookmarkStart w:id="29" w:name="_Hlk132838489"/>
      <w:bookmarkEnd w:id="28"/>
      <w:r w:rsidR="001E2B50" w:rsidRPr="00BE6519">
        <w:t xml:space="preserve"> </w:t>
      </w:r>
    </w:p>
    <w:p w:rsidR="001E2B50" w:rsidRPr="001E2B50" w:rsidRDefault="001E2B50" w:rsidP="001E2B50">
      <w:pPr>
        <w:rPr>
          <w:sz w:val="16"/>
          <w:szCs w:val="16"/>
        </w:rPr>
      </w:pPr>
    </w:p>
    <w:p w:rsidR="00AB1332" w:rsidRPr="008A62DA" w:rsidRDefault="008A62DA" w:rsidP="008A62DA">
      <w:pPr>
        <w:pStyle w:val="Heading3"/>
        <w:rPr>
          <w:rFonts w:ascii="Arial" w:hAnsi="Arial" w:cs="Arial"/>
        </w:rPr>
      </w:pPr>
      <w:bookmarkStart w:id="30" w:name="_Toc132840538"/>
      <w:r>
        <w:rPr>
          <w:rFonts w:ascii="Arial" w:hAnsi="Arial" w:cs="Arial"/>
        </w:rPr>
        <w:lastRenderedPageBreak/>
        <w:t>2.4.4</w:t>
      </w:r>
      <w:r>
        <w:rPr>
          <w:rFonts w:ascii="Arial" w:hAnsi="Arial" w:cs="Arial"/>
        </w:rPr>
        <w:tab/>
      </w:r>
      <w:r w:rsidR="00AB1332" w:rsidRPr="008A62DA">
        <w:rPr>
          <w:rFonts w:ascii="Arial" w:hAnsi="Arial" w:cs="Arial"/>
        </w:rPr>
        <w:t>Average cost spent on security breaches in UK</w:t>
      </w:r>
      <w:bookmarkEnd w:id="30"/>
    </w:p>
    <w:p w:rsidR="00AB1332" w:rsidRPr="001E2B50" w:rsidRDefault="00AB1332" w:rsidP="00C7534C">
      <w:pPr>
        <w:spacing w:line="360" w:lineRule="auto"/>
        <w:jc w:val="both"/>
        <w:rPr>
          <w:rFonts w:ascii="Arial" w:hAnsi="Arial" w:cs="Arial"/>
          <w:sz w:val="16"/>
          <w:szCs w:val="16"/>
        </w:rPr>
      </w:pPr>
    </w:p>
    <w:p w:rsidR="008A62DA" w:rsidRDefault="00AB1332" w:rsidP="00C7534C">
      <w:pPr>
        <w:spacing w:line="360" w:lineRule="auto"/>
        <w:jc w:val="both"/>
        <w:rPr>
          <w:rFonts w:ascii="Arial" w:hAnsi="Arial" w:cs="Arial"/>
          <w:sz w:val="24"/>
          <w:szCs w:val="24"/>
        </w:rPr>
      </w:pPr>
      <w:r w:rsidRPr="008E225E">
        <w:rPr>
          <w:rFonts w:ascii="Arial" w:hAnsi="Arial" w:cs="Arial"/>
          <w:sz w:val="24"/>
          <w:szCs w:val="24"/>
        </w:rPr>
        <w:t>According to figure 3 above, it indicates that the overall average cost spent on security breaches decreased for micro businesses and increased for medium and large businesses [12].</w:t>
      </w:r>
    </w:p>
    <w:p w:rsidR="00AB1332" w:rsidRPr="008E225E" w:rsidRDefault="008A62DA" w:rsidP="00C7534C">
      <w:pPr>
        <w:spacing w:line="360" w:lineRule="auto"/>
        <w:jc w:val="both"/>
        <w:rPr>
          <w:rFonts w:ascii="Arial" w:hAnsi="Arial" w:cs="Arial"/>
          <w:sz w:val="24"/>
          <w:szCs w:val="24"/>
        </w:rPr>
      </w:pPr>
      <w:r>
        <w:rPr>
          <w:rFonts w:ascii="Arial" w:hAnsi="Arial" w:cs="Arial"/>
          <w:sz w:val="24"/>
          <w:szCs w:val="24"/>
        </w:rPr>
        <w:t>The chart below shows the Average cost of Security Breaches in UK</w:t>
      </w:r>
      <w:r w:rsidR="00AB1332" w:rsidRPr="008E225E">
        <w:rPr>
          <w:rFonts w:ascii="Arial" w:hAnsi="Arial" w:cs="Arial"/>
          <w:sz w:val="24"/>
          <w:szCs w:val="24"/>
        </w:rPr>
        <w:t xml:space="preserve"> </w:t>
      </w:r>
    </w:p>
    <w:p w:rsidR="00AB1332" w:rsidRPr="008E225E" w:rsidRDefault="00AB1332" w:rsidP="00E40C7A"/>
    <w:p w:rsidR="00D572CB" w:rsidRPr="008E225E" w:rsidRDefault="00E40C7A" w:rsidP="00E40C7A">
      <w:r w:rsidRPr="008E225E">
        <w:rPr>
          <w:rFonts w:ascii="Arial" w:hAnsi="Arial" w:cs="Arial"/>
          <w:noProof/>
          <w:sz w:val="24"/>
          <w:szCs w:val="24"/>
        </w:rPr>
        <w:drawing>
          <wp:anchor distT="0" distB="0" distL="114300" distR="114300" simplePos="0" relativeHeight="251671552" behindDoc="1" locked="0" layoutInCell="1" allowOverlap="1" wp14:anchorId="68DF370E" wp14:editId="56501303">
            <wp:simplePos x="0" y="0"/>
            <wp:positionH relativeFrom="column">
              <wp:posOffset>0</wp:posOffset>
            </wp:positionH>
            <wp:positionV relativeFrom="paragraph">
              <wp:posOffset>287020</wp:posOffset>
            </wp:positionV>
            <wp:extent cx="5369560" cy="3660775"/>
            <wp:effectExtent l="0" t="0" r="8890" b="0"/>
            <wp:wrapTight wrapText="bothSides">
              <wp:wrapPolygon edited="0">
                <wp:start x="0" y="0"/>
                <wp:lineTo x="0" y="21398"/>
                <wp:lineTo x="21550" y="21398"/>
                <wp:lineTo x="21550" y="0"/>
                <wp:lineTo x="0" y="0"/>
              </wp:wrapPolygon>
            </wp:wrapTight>
            <wp:docPr id="754466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466702" name="Picture 754466702"/>
                    <pic:cNvPicPr/>
                  </pic:nvPicPr>
                  <pic:blipFill>
                    <a:blip r:embed="rId14">
                      <a:extLst>
                        <a:ext uri="{28A0092B-C50C-407E-A947-70E740481C1C}">
                          <a14:useLocalDpi xmlns:a14="http://schemas.microsoft.com/office/drawing/2010/main" val="0"/>
                        </a:ext>
                      </a:extLst>
                    </a:blip>
                    <a:stretch>
                      <a:fillRect/>
                    </a:stretch>
                  </pic:blipFill>
                  <pic:spPr>
                    <a:xfrm>
                      <a:off x="0" y="0"/>
                      <a:ext cx="5369560" cy="3660775"/>
                    </a:xfrm>
                    <a:prstGeom prst="rect">
                      <a:avLst/>
                    </a:prstGeom>
                  </pic:spPr>
                </pic:pic>
              </a:graphicData>
            </a:graphic>
            <wp14:sizeRelH relativeFrom="margin">
              <wp14:pctWidth>0</wp14:pctWidth>
            </wp14:sizeRelH>
            <wp14:sizeRelV relativeFrom="margin">
              <wp14:pctHeight>0</wp14:pctHeight>
            </wp14:sizeRelV>
          </wp:anchor>
        </w:drawing>
      </w:r>
    </w:p>
    <w:p w:rsidR="00D572CB" w:rsidRPr="008E225E" w:rsidRDefault="00D572CB" w:rsidP="00E40C7A"/>
    <w:p w:rsidR="00D572CB" w:rsidRDefault="00D572CB" w:rsidP="00E40C7A"/>
    <w:p w:rsidR="008A62DA" w:rsidRDefault="008A62DA" w:rsidP="00E40C7A"/>
    <w:p w:rsidR="008A62DA" w:rsidRDefault="008A62D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8A62DA">
      <w:pPr>
        <w:rPr>
          <w:rFonts w:ascii="Arial" w:hAnsi="Arial" w:cs="Arial"/>
        </w:rPr>
      </w:pPr>
    </w:p>
    <w:p w:rsidR="00E40C7A" w:rsidRDefault="00E40C7A" w:rsidP="00503D2B">
      <w:pPr>
        <w:pStyle w:val="Caption1"/>
      </w:pPr>
    </w:p>
    <w:p w:rsidR="00E40C7A" w:rsidRPr="00BE6519" w:rsidRDefault="00D56B76" w:rsidP="00D56B76">
      <w:pPr>
        <w:pStyle w:val="Caption1"/>
      </w:pPr>
      <w:bookmarkStart w:id="31" w:name="_Toc132765059"/>
      <w:bookmarkStart w:id="32" w:name="_Toc132767360"/>
      <w:r>
        <w:t xml:space="preserve">Figure </w:t>
      </w:r>
      <w:r w:rsidR="00A2201A">
        <w:t>4</w:t>
      </w:r>
      <w:r>
        <w:t xml:space="preserve">. </w:t>
      </w:r>
      <w:r w:rsidR="007C0410">
        <w:t>1</w:t>
      </w:r>
      <w:r w:rsidR="004146D8">
        <w:t xml:space="preserve"> </w:t>
      </w:r>
      <w:r w:rsidR="007C0410">
        <w:t>Average</w:t>
      </w:r>
      <w:r w:rsidR="00BE6519" w:rsidRPr="00BE6519">
        <w:t xml:space="preserve"> Cost of Breaches </w:t>
      </w:r>
      <w:bookmarkEnd w:id="31"/>
      <w:bookmarkEnd w:id="32"/>
      <w:r w:rsidR="000E583D">
        <w:t>[12]</w:t>
      </w:r>
    </w:p>
    <w:p w:rsidR="00E40C7A" w:rsidRPr="00E40C7A" w:rsidRDefault="00E40C7A" w:rsidP="00D56B76">
      <w:pPr>
        <w:pStyle w:val="Caption1"/>
      </w:pPr>
    </w:p>
    <w:p w:rsidR="00AB1332" w:rsidRPr="00E40C7A" w:rsidRDefault="00E40C7A" w:rsidP="00E40C7A">
      <w:pPr>
        <w:pStyle w:val="Heading3"/>
        <w:rPr>
          <w:rFonts w:ascii="Arial" w:hAnsi="Arial" w:cs="Arial"/>
        </w:rPr>
      </w:pPr>
      <w:bookmarkStart w:id="33" w:name="_Toc132840539"/>
      <w:r w:rsidRPr="00E40C7A">
        <w:rPr>
          <w:rFonts w:ascii="Arial" w:hAnsi="Arial" w:cs="Arial"/>
        </w:rPr>
        <w:t>2.4.5</w:t>
      </w:r>
      <w:r w:rsidRPr="00E40C7A">
        <w:rPr>
          <w:rFonts w:ascii="Arial" w:hAnsi="Arial" w:cs="Arial"/>
        </w:rPr>
        <w:tab/>
      </w:r>
      <w:r w:rsidR="00AB1332" w:rsidRPr="00E40C7A">
        <w:rPr>
          <w:rFonts w:ascii="Arial" w:hAnsi="Arial" w:cs="Arial"/>
        </w:rPr>
        <w:t>Security checks performance percentage in UK</w:t>
      </w:r>
      <w:bookmarkEnd w:id="33"/>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 xml:space="preserve">The security checks performance record in UK [12] shows that some organisations were vigilant in the fight against cyber-attacks and were able to carry out risk assessment or audits, and health checks to identify cybersecurity risks. According to CSBS [12], 57% of micro companies carried out some risk assessment tests in 2017 and 55% in 2018. The 7% of medium size organisation carried similar tests in 2017 and 79% in 2018. 86% of large size organisation also carried out same risks </w:t>
      </w:r>
      <w:r w:rsidRPr="008E225E">
        <w:rPr>
          <w:rFonts w:ascii="Arial" w:hAnsi="Arial" w:cs="Arial"/>
          <w:sz w:val="24"/>
          <w:szCs w:val="24"/>
        </w:rPr>
        <w:lastRenderedPageBreak/>
        <w:t xml:space="preserve">assessment in 2017 and 89% in 2018. The report indicates that the micro businesses or organisations mostly didn’t think that they possibly going to face </w:t>
      </w:r>
      <w:r w:rsidR="003547EC" w:rsidRPr="008E225E">
        <w:rPr>
          <w:rFonts w:ascii="Arial" w:hAnsi="Arial" w:cs="Arial"/>
          <w:sz w:val="24"/>
          <w:szCs w:val="24"/>
        </w:rPr>
        <w:t>cyber-attacks</w:t>
      </w:r>
      <w:r w:rsidRPr="008E225E">
        <w:rPr>
          <w:rFonts w:ascii="Arial" w:hAnsi="Arial" w:cs="Arial"/>
          <w:sz w:val="24"/>
          <w:szCs w:val="24"/>
        </w:rPr>
        <w:t xml:space="preserve"> due to their small size, hence the low record of risk assessment in 2018, the medium and large organisations recorded high increase in cyber security awareness and risk assessment.</w:t>
      </w:r>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noProof/>
          <w:sz w:val="24"/>
          <w:szCs w:val="24"/>
        </w:rPr>
        <w:drawing>
          <wp:inline distT="0" distB="0" distL="0" distR="0" wp14:anchorId="7D095D76" wp14:editId="6B537EF6">
            <wp:extent cx="5525146" cy="2715350"/>
            <wp:effectExtent l="0" t="0" r="0" b="8890"/>
            <wp:docPr id="13439446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44647" name="Picture 1343944647"/>
                    <pic:cNvPicPr/>
                  </pic:nvPicPr>
                  <pic:blipFill>
                    <a:blip r:embed="rId15">
                      <a:extLst>
                        <a:ext uri="{28A0092B-C50C-407E-A947-70E740481C1C}">
                          <a14:useLocalDpi xmlns:a14="http://schemas.microsoft.com/office/drawing/2010/main" val="0"/>
                        </a:ext>
                      </a:extLst>
                    </a:blip>
                    <a:stretch>
                      <a:fillRect/>
                    </a:stretch>
                  </pic:blipFill>
                  <pic:spPr>
                    <a:xfrm>
                      <a:off x="0" y="0"/>
                      <a:ext cx="5540059" cy="2722679"/>
                    </a:xfrm>
                    <a:prstGeom prst="rect">
                      <a:avLst/>
                    </a:prstGeom>
                  </pic:spPr>
                </pic:pic>
              </a:graphicData>
            </a:graphic>
          </wp:inline>
        </w:drawing>
      </w:r>
    </w:p>
    <w:p w:rsidR="00D572CB" w:rsidRDefault="00875BA4" w:rsidP="00875BA4">
      <w:pPr>
        <w:pStyle w:val="Caption1"/>
      </w:pPr>
      <w:bookmarkStart w:id="34" w:name="_Toc132767590"/>
      <w:r>
        <w:t xml:space="preserve">Figure </w:t>
      </w:r>
      <w:r w:rsidR="00A2201A">
        <w:t>5</w:t>
      </w:r>
      <w:r>
        <w:t xml:space="preserve">. </w:t>
      </w:r>
      <w:fldSimple w:instr=" SEQ Figure_4. \* ARABIC ">
        <w:r>
          <w:rPr>
            <w:noProof/>
          </w:rPr>
          <w:t>1</w:t>
        </w:r>
      </w:fldSimple>
      <w:r>
        <w:t xml:space="preserve"> </w:t>
      </w:r>
      <w:r w:rsidR="00BE6519" w:rsidRPr="00BE6519">
        <w:t>Security checks performed percentage [12]</w:t>
      </w:r>
      <w:bookmarkEnd w:id="34"/>
    </w:p>
    <w:p w:rsidR="00BE6519" w:rsidRPr="00BE6519" w:rsidRDefault="00BE6519" w:rsidP="00BE6519">
      <w:pPr>
        <w:rPr>
          <w:sz w:val="8"/>
          <w:szCs w:val="8"/>
        </w:rPr>
      </w:pPr>
    </w:p>
    <w:p w:rsidR="00AB1332" w:rsidRPr="00E40C7A" w:rsidRDefault="00E40C7A" w:rsidP="00E40C7A">
      <w:pPr>
        <w:pStyle w:val="Heading3"/>
        <w:rPr>
          <w:rFonts w:ascii="Arial" w:hAnsi="Arial" w:cs="Arial"/>
        </w:rPr>
      </w:pPr>
      <w:bookmarkStart w:id="35" w:name="_Toc132840540"/>
      <w:r w:rsidRPr="00E40C7A">
        <w:rPr>
          <w:rFonts w:ascii="Arial" w:hAnsi="Arial" w:cs="Arial"/>
        </w:rPr>
        <w:t>2.4.6</w:t>
      </w:r>
      <w:r w:rsidRPr="00E40C7A">
        <w:rPr>
          <w:rFonts w:ascii="Arial" w:hAnsi="Arial" w:cs="Arial"/>
        </w:rPr>
        <w:tab/>
      </w:r>
      <w:r w:rsidR="00AB1332" w:rsidRPr="00E40C7A">
        <w:rPr>
          <w:rFonts w:ascii="Arial" w:hAnsi="Arial" w:cs="Arial"/>
        </w:rPr>
        <w:t>Percentage in Incident Management Process (IMP) in UK</w:t>
      </w:r>
      <w:bookmarkEnd w:id="35"/>
    </w:p>
    <w:p w:rsidR="00D572CB" w:rsidRPr="00BE6519" w:rsidRDefault="00D572CB" w:rsidP="00C7534C">
      <w:pPr>
        <w:spacing w:line="360" w:lineRule="auto"/>
        <w:jc w:val="both"/>
        <w:rPr>
          <w:rFonts w:ascii="Arial" w:hAnsi="Arial" w:cs="Arial"/>
          <w:sz w:val="16"/>
          <w:szCs w:val="16"/>
        </w:rPr>
      </w:pPr>
    </w:p>
    <w:p w:rsidR="00AB1332" w:rsidRPr="008E225E" w:rsidRDefault="00AB1332" w:rsidP="00C7534C">
      <w:pPr>
        <w:spacing w:line="360" w:lineRule="auto"/>
        <w:jc w:val="both"/>
        <w:rPr>
          <w:rFonts w:ascii="Arial" w:hAnsi="Arial" w:cs="Arial"/>
          <w:sz w:val="24"/>
          <w:szCs w:val="24"/>
        </w:rPr>
      </w:pPr>
      <w:r w:rsidRPr="008E225E">
        <w:rPr>
          <w:rFonts w:ascii="Arial" w:hAnsi="Arial" w:cs="Arial"/>
          <w:sz w:val="24"/>
          <w:szCs w:val="24"/>
        </w:rPr>
        <w:t>Every company that faces cyber-attacks must devise means of surviving after the attack. This why the Incident Management Process (IMP) is very important for organisations. The IMP can be helpful to the IT staff of the company, in navigating through the aftermath of cyber-attacks and provide possible means of preventing further of attacks from happening in the future. From the table below, as provided in [12], 73% of micro business and organisation had such IMPs in place in 2017 and only about 12% in 2018. 24% of medium and 45% of large organisations were able to put IMPs in place in 2017, while in 2018 19% medium and 46% large size organisations put some IMPs in place. This report further proofs that there was less awareness about IMPs for the micro businesses and a significant amount of awareness was observed on both medium and large size companies.</w:t>
      </w:r>
    </w:p>
    <w:p w:rsidR="00D572CB" w:rsidRPr="008E225E" w:rsidRDefault="00D572CB" w:rsidP="00C7534C">
      <w:pPr>
        <w:spacing w:line="360" w:lineRule="auto"/>
        <w:jc w:val="both"/>
        <w:rPr>
          <w:rFonts w:ascii="Arial" w:hAnsi="Arial" w:cs="Arial"/>
          <w:sz w:val="24"/>
          <w:szCs w:val="24"/>
        </w:rPr>
      </w:pPr>
    </w:p>
    <w:p w:rsidR="00AB1332" w:rsidRPr="008E225E" w:rsidRDefault="00AB1332"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inline distT="0" distB="0" distL="0" distR="0" wp14:anchorId="7D3A9062" wp14:editId="4AC20AE5">
            <wp:extent cx="5943600" cy="3319780"/>
            <wp:effectExtent l="0" t="0" r="0" b="0"/>
            <wp:docPr id="21364623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62399" name="Picture 2136462399"/>
                    <pic:cNvPicPr/>
                  </pic:nvPicPr>
                  <pic:blipFill>
                    <a:blip r:embed="rId16">
                      <a:extLst>
                        <a:ext uri="{28A0092B-C50C-407E-A947-70E740481C1C}">
                          <a14:useLocalDpi xmlns:a14="http://schemas.microsoft.com/office/drawing/2010/main" val="0"/>
                        </a:ext>
                      </a:extLst>
                    </a:blip>
                    <a:stretch>
                      <a:fillRect/>
                    </a:stretch>
                  </pic:blipFill>
                  <pic:spPr>
                    <a:xfrm>
                      <a:off x="0" y="0"/>
                      <a:ext cx="5943600" cy="3319780"/>
                    </a:xfrm>
                    <a:prstGeom prst="rect">
                      <a:avLst/>
                    </a:prstGeom>
                  </pic:spPr>
                </pic:pic>
              </a:graphicData>
            </a:graphic>
          </wp:inline>
        </w:drawing>
      </w:r>
    </w:p>
    <w:p w:rsidR="00AB1332" w:rsidRPr="007C0410" w:rsidRDefault="00AB1332" w:rsidP="007C0410">
      <w:pPr>
        <w:pStyle w:val="Caption1"/>
      </w:pPr>
    </w:p>
    <w:p w:rsidR="00AB1332" w:rsidRPr="00BE6519" w:rsidRDefault="007C0410" w:rsidP="007C0410">
      <w:pPr>
        <w:pStyle w:val="Caption1"/>
      </w:pPr>
      <w:bookmarkStart w:id="36" w:name="_Toc132769668"/>
      <w:r>
        <w:t xml:space="preserve">Figure </w:t>
      </w:r>
      <w:r w:rsidR="00A2201A">
        <w:t>6</w:t>
      </w:r>
      <w:r>
        <w:t xml:space="preserve">. </w:t>
      </w:r>
      <w:fldSimple w:instr=" SEQ Figure_5. \* ARABIC ">
        <w:r>
          <w:rPr>
            <w:noProof/>
          </w:rPr>
          <w:t>1</w:t>
        </w:r>
      </w:fldSimple>
      <w:r>
        <w:t xml:space="preserve"> </w:t>
      </w:r>
      <w:r w:rsidR="00BE6519" w:rsidRPr="007C0410">
        <w:t xml:space="preserve">Incident management process </w:t>
      </w:r>
      <w:r w:rsidR="007F205B">
        <w:t>[12]</w:t>
      </w:r>
      <w:bookmarkEnd w:id="36"/>
    </w:p>
    <w:p w:rsidR="00AB1332" w:rsidRPr="008E225E" w:rsidRDefault="00AB1332" w:rsidP="007C0410">
      <w:pPr>
        <w:pStyle w:val="Caption1"/>
        <w:rPr>
          <w:sz w:val="24"/>
        </w:rPr>
      </w:pPr>
    </w:p>
    <w:p w:rsidR="00D572CB" w:rsidRPr="00C527F4" w:rsidRDefault="00D572CB" w:rsidP="00C7534C">
      <w:pPr>
        <w:pStyle w:val="EndNoteBibliography"/>
        <w:spacing w:after="0" w:line="360" w:lineRule="auto"/>
        <w:ind w:left="720" w:hanging="720"/>
        <w:jc w:val="both"/>
        <w:rPr>
          <w:rFonts w:ascii="Arial" w:hAnsi="Arial" w:cs="Arial"/>
          <w:sz w:val="14"/>
          <w:szCs w:val="14"/>
        </w:rPr>
      </w:pPr>
    </w:p>
    <w:p w:rsidR="00D572CB" w:rsidRDefault="00E40C7A" w:rsidP="00E40C7A">
      <w:pPr>
        <w:pStyle w:val="Heading3"/>
        <w:rPr>
          <w:rFonts w:ascii="Arial" w:hAnsi="Arial" w:cs="Arial"/>
        </w:rPr>
      </w:pPr>
      <w:bookmarkStart w:id="37" w:name="_Toc132840541"/>
      <w:r w:rsidRPr="00E40C7A">
        <w:rPr>
          <w:rFonts w:ascii="Arial" w:hAnsi="Arial" w:cs="Arial"/>
        </w:rPr>
        <w:t>2.4.7</w:t>
      </w:r>
      <w:r w:rsidRPr="00E40C7A">
        <w:rPr>
          <w:rFonts w:ascii="Arial" w:hAnsi="Arial" w:cs="Arial"/>
        </w:rPr>
        <w:tab/>
      </w:r>
      <w:r w:rsidR="00AB1332" w:rsidRPr="00E40C7A">
        <w:rPr>
          <w:rFonts w:ascii="Arial" w:hAnsi="Arial" w:cs="Arial"/>
        </w:rPr>
        <w:t>Cybersecurity Attacks% vs Security Checks%</w:t>
      </w:r>
      <w:bookmarkEnd w:id="37"/>
    </w:p>
    <w:p w:rsidR="00C527F4" w:rsidRPr="00C527F4" w:rsidRDefault="00C527F4" w:rsidP="00C527F4">
      <w:pPr>
        <w:rPr>
          <w:sz w:val="14"/>
          <w:szCs w:val="1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From the  Fig-5, the CSBS data analysis indicates that micro organisations were able to reduce cyber-attacks% to a certain level even though the number of companies who performed security checks was reduced. The medium size organisations or businesses were also able to reduce percentage in cyber-attacks by increasing security checks in 2018, as copared to 2017. However, the large organisations were able to reduce cyber breaches in 2017, but the number of organisation which carried security checks was increased. Regardless of the increment in the number of companies that performed security checks in 2018, the number of cyber-attacks also increased. This shows that large organisations are more prone to cyber-attacks, and there is need to place more strong security checks in place to avoid these security breaches</w:t>
      </w:r>
      <w:r w:rsidR="00160456">
        <w:rPr>
          <w:rFonts w:ascii="Arial" w:hAnsi="Arial" w:cs="Arial"/>
          <w:sz w:val="24"/>
          <w:szCs w:val="24"/>
        </w:rPr>
        <w:t xml:space="preserve"> [12</w:t>
      </w:r>
      <w:r w:rsidRPr="008E225E">
        <w:rPr>
          <w:rFonts w:ascii="Arial" w:hAnsi="Arial" w:cs="Arial"/>
          <w:sz w:val="24"/>
          <w:szCs w:val="24"/>
        </w:rPr>
        <w:t>.</w:t>
      </w:r>
    </w:p>
    <w:p w:rsidR="00E40C7A" w:rsidRPr="00BE6519" w:rsidRDefault="00AB1332" w:rsidP="00BE6519">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drawing>
          <wp:inline distT="0" distB="0" distL="0" distR="0" wp14:anchorId="1128C072" wp14:editId="636B934E">
            <wp:extent cx="5943600" cy="3566160"/>
            <wp:effectExtent l="0" t="0" r="0" b="0"/>
            <wp:docPr id="812673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73202" name="Picture 812673202"/>
                    <pic:cNvPicPr/>
                  </pic:nvPicPr>
                  <pic:blipFill>
                    <a:blip r:embed="rId17">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r w:rsidRPr="008E225E">
        <w:rPr>
          <w:rFonts w:ascii="Arial" w:hAnsi="Arial" w:cs="Arial"/>
          <w:sz w:val="24"/>
          <w:szCs w:val="24"/>
        </w:rPr>
        <w:t xml:space="preserve"> </w:t>
      </w:r>
    </w:p>
    <w:p w:rsidR="00E40C7A" w:rsidRPr="00BE6519" w:rsidRDefault="00503D2B" w:rsidP="00905725">
      <w:pPr>
        <w:pStyle w:val="Caption1"/>
      </w:pPr>
      <w:bookmarkStart w:id="38" w:name="_Toc132769822"/>
      <w:r>
        <w:t xml:space="preserve">Figure </w:t>
      </w:r>
      <w:r w:rsidR="00A2201A">
        <w:t>7</w:t>
      </w:r>
      <w:r>
        <w:t xml:space="preserve">. </w:t>
      </w:r>
      <w:fldSimple w:instr=" SEQ Figure_6. \* ARABIC ">
        <w:r>
          <w:rPr>
            <w:noProof/>
          </w:rPr>
          <w:t>1</w:t>
        </w:r>
      </w:fldSimple>
      <w:r w:rsidR="00BE6519" w:rsidRPr="00BE6519">
        <w:t xml:space="preserve"> Comparison of </w:t>
      </w:r>
      <w:r w:rsidR="00905725">
        <w:t xml:space="preserve">Test </w:t>
      </w:r>
      <w:r w:rsidR="00BE6519" w:rsidRPr="00BE6519">
        <w:t>vs Identified Atta</w:t>
      </w:r>
      <w:r w:rsidR="00905725">
        <w:t>cks [12]</w:t>
      </w:r>
      <w:bookmarkEnd w:id="38"/>
    </w:p>
    <w:p w:rsidR="00BE6519" w:rsidRPr="00BE6519" w:rsidRDefault="00BE6519" w:rsidP="00503D2B">
      <w:pPr>
        <w:pStyle w:val="Caption1"/>
      </w:pPr>
    </w:p>
    <w:p w:rsidR="00AB1332" w:rsidRPr="00E40C7A" w:rsidRDefault="00E40C7A" w:rsidP="00E40C7A">
      <w:pPr>
        <w:pStyle w:val="Heading2"/>
        <w:rPr>
          <w:rFonts w:ascii="Arial" w:hAnsi="Arial" w:cs="Arial"/>
        </w:rPr>
      </w:pPr>
      <w:bookmarkStart w:id="39" w:name="_Toc132840542"/>
      <w:r w:rsidRPr="00E40C7A">
        <w:rPr>
          <w:rFonts w:ascii="Arial" w:hAnsi="Arial" w:cs="Arial"/>
        </w:rPr>
        <w:t>2.5</w:t>
      </w:r>
      <w:r w:rsidRPr="00E40C7A">
        <w:rPr>
          <w:rFonts w:ascii="Arial" w:hAnsi="Arial" w:cs="Arial"/>
        </w:rPr>
        <w:tab/>
      </w:r>
      <w:r w:rsidR="00AB1332" w:rsidRPr="00E40C7A">
        <w:rPr>
          <w:rFonts w:ascii="Arial" w:hAnsi="Arial" w:cs="Arial"/>
        </w:rPr>
        <w:t>Brexit impact on Cyber security of United Kingdom</w:t>
      </w:r>
      <w:bookmarkEnd w:id="39"/>
    </w:p>
    <w:p w:rsidR="0026715A" w:rsidRPr="008E225E" w:rsidRDefault="0026715A" w:rsidP="00C7534C">
      <w:pPr>
        <w:pStyle w:val="EndNoteBibliography"/>
        <w:spacing w:after="0" w:line="360" w:lineRule="auto"/>
        <w:ind w:left="720" w:hanging="720"/>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Due the exit of the UK government from the European Union, at 23:00 GMT on 31 January 2020 (00:00 1 February 2020 CET). The UK is the only sovereign country to have left the EU, after been a member since 1 January 1973. Leaving the EU means the UK governemnt is now responsible for managing security breaches in the entire federation of the United Kingdom, and provide security policies that will guide against any form of security threats.</w:t>
      </w:r>
    </w:p>
    <w:p w:rsidR="00AB1332" w:rsidRPr="008E225E" w:rsidRDefault="00AB1332" w:rsidP="00C7534C">
      <w:pPr>
        <w:pStyle w:val="EndNoteBibliography"/>
        <w:spacing w:after="0" w:line="360" w:lineRule="auto"/>
        <w:ind w:left="720" w:hanging="720"/>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“If the UK government could understand the road ahead then it could plan and prepare for the future better. But if they could not, then the UK would struggle to develop policies and strategies which would guide our actions and provide benefits not only to UK citizens but to our Allies as well” [13]</w:t>
      </w:r>
    </w:p>
    <w:p w:rsidR="0026715A"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In 2019, it was noted that there was shortages of cyber security skills in the UK, this was noted in a parliamentary committee as there questioned the lack of cyber security leadership in the heart of the UK government [13]. Furthermore, the National Audit Office’s February </w:t>
      </w:r>
      <w:r w:rsidR="00D362C0" w:rsidRPr="008E225E">
        <w:rPr>
          <w:rFonts w:ascii="Arial" w:hAnsi="Arial" w:cs="Arial"/>
          <w:sz w:val="24"/>
          <w:szCs w:val="24"/>
        </w:rPr>
        <w:t>assessment</w:t>
      </w:r>
      <w:r w:rsidRPr="008E225E">
        <w:rPr>
          <w:rFonts w:ascii="Arial" w:hAnsi="Arial" w:cs="Arial"/>
          <w:sz w:val="24"/>
          <w:szCs w:val="24"/>
        </w:rPr>
        <w:t xml:space="preserve"> of the National Cyber Security Programme finds that </w:t>
      </w:r>
      <w:r w:rsidRPr="008E225E">
        <w:rPr>
          <w:rFonts w:ascii="Arial" w:hAnsi="Arial" w:cs="Arial"/>
          <w:sz w:val="24"/>
          <w:szCs w:val="24"/>
        </w:rPr>
        <w:lastRenderedPageBreak/>
        <w:t xml:space="preserve">the UK government is unlikely to deliver on most of its stated strategic outcomes by 2021. </w:t>
      </w:r>
    </w:p>
    <w:p w:rsidR="00AB1332" w:rsidRDefault="00160456" w:rsidP="00160456">
      <w:pPr>
        <w:pStyle w:val="Heading3"/>
        <w:rPr>
          <w:rFonts w:ascii="Arial" w:hAnsi="Arial" w:cs="Arial"/>
        </w:rPr>
      </w:pPr>
      <w:bookmarkStart w:id="40" w:name="_Toc132840543"/>
      <w:r w:rsidRPr="00160456">
        <w:rPr>
          <w:rFonts w:ascii="Arial" w:hAnsi="Arial" w:cs="Arial"/>
        </w:rPr>
        <w:t>2.5.1</w:t>
      </w:r>
      <w:r w:rsidRPr="00160456">
        <w:rPr>
          <w:rFonts w:ascii="Arial" w:hAnsi="Arial" w:cs="Arial"/>
        </w:rPr>
        <w:tab/>
      </w:r>
      <w:r w:rsidR="00AB1332" w:rsidRPr="00160456">
        <w:rPr>
          <w:rFonts w:ascii="Arial" w:hAnsi="Arial" w:cs="Arial"/>
        </w:rPr>
        <w:t>Uk Government Efforts to Prevent Cyber Crime</w:t>
      </w:r>
      <w:bookmarkEnd w:id="40"/>
    </w:p>
    <w:p w:rsidR="00C527F4" w:rsidRPr="00C527F4" w:rsidRDefault="00C527F4" w:rsidP="00C527F4">
      <w:pPr>
        <w:rPr>
          <w:sz w:val="12"/>
          <w:szCs w:val="12"/>
        </w:rPr>
      </w:pPr>
    </w:p>
    <w:p w:rsidR="00AB1332" w:rsidRDefault="00AB1332" w:rsidP="00F97865">
      <w:pPr>
        <w:pStyle w:val="EndNoteBibliography"/>
        <w:spacing w:after="0" w:line="360" w:lineRule="auto"/>
        <w:jc w:val="both"/>
        <w:rPr>
          <w:rFonts w:ascii="Arial" w:hAnsi="Arial" w:cs="Arial"/>
          <w:sz w:val="24"/>
          <w:szCs w:val="24"/>
        </w:rPr>
      </w:pPr>
      <w:r w:rsidRPr="008E225E">
        <w:rPr>
          <w:rFonts w:ascii="Arial" w:hAnsi="Arial" w:cs="Arial"/>
          <w:sz w:val="24"/>
          <w:szCs w:val="24"/>
        </w:rPr>
        <w:t>Before Brexit from the EU, the UK government have put inplace some security measures to prevent security breaches, some these efforts, although not fully implemented was able to regulated how data was used and protected. Some of these regulations are:</w:t>
      </w:r>
    </w:p>
    <w:p w:rsidR="00C527F4" w:rsidRPr="00C527F4" w:rsidRDefault="00C527F4" w:rsidP="00F97865">
      <w:pPr>
        <w:pStyle w:val="EndNoteBibliography"/>
        <w:spacing w:after="0" w:line="360" w:lineRule="auto"/>
        <w:jc w:val="both"/>
        <w:rPr>
          <w:rFonts w:ascii="Arial" w:hAnsi="Arial" w:cs="Arial"/>
        </w:rPr>
      </w:pPr>
    </w:p>
    <w:p w:rsidR="00AB1332" w:rsidRDefault="00160456" w:rsidP="00160456">
      <w:pPr>
        <w:pStyle w:val="Heading4"/>
        <w:rPr>
          <w:rFonts w:ascii="Arial" w:hAnsi="Arial" w:cs="Arial"/>
          <w:i w:val="0"/>
          <w:iCs w:val="0"/>
          <w:sz w:val="24"/>
          <w:szCs w:val="24"/>
        </w:rPr>
      </w:pPr>
      <w:r w:rsidRPr="00160456">
        <w:rPr>
          <w:rStyle w:val="Heading4Char"/>
          <w:rFonts w:ascii="Arial" w:hAnsi="Arial" w:cs="Arial"/>
          <w:sz w:val="24"/>
          <w:szCs w:val="24"/>
        </w:rPr>
        <w:t>2.5.1.1</w:t>
      </w:r>
      <w:r w:rsidRPr="00160456">
        <w:rPr>
          <w:rStyle w:val="Heading4Char"/>
          <w:rFonts w:ascii="Arial" w:hAnsi="Arial" w:cs="Arial"/>
          <w:i/>
          <w:iCs/>
          <w:sz w:val="24"/>
          <w:szCs w:val="24"/>
        </w:rPr>
        <w:tab/>
      </w:r>
      <w:r w:rsidR="00AB1332" w:rsidRPr="00160456">
        <w:rPr>
          <w:rFonts w:ascii="Arial" w:hAnsi="Arial" w:cs="Arial"/>
          <w:i w:val="0"/>
          <w:iCs w:val="0"/>
          <w:sz w:val="24"/>
          <w:szCs w:val="24"/>
        </w:rPr>
        <w:t>Data Policies and Law</w:t>
      </w:r>
    </w:p>
    <w:p w:rsidR="00C527F4" w:rsidRPr="00C527F4" w:rsidRDefault="00C527F4" w:rsidP="00C527F4">
      <w:pPr>
        <w:rPr>
          <w:sz w:val="12"/>
          <w:szCs w:val="12"/>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They UK cyber law and policy  developed in 1989, [12] was set up to combat syber security, this law is centred on four Act: </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1990 -  Computer Misue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1998 -  Data Protection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2003 -  Communications Act</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2003 -  Privacy and Electronic Communications (EC Directive) Regulations</w:t>
      </w:r>
      <w:r w:rsidR="00FE272C" w:rsidRPr="008E225E">
        <w:rPr>
          <w:rFonts w:ascii="Arial" w:hAnsi="Arial" w:cs="Arial"/>
          <w:sz w:val="24"/>
          <w:szCs w:val="24"/>
        </w:rPr>
        <w:t>.</w:t>
      </w:r>
    </w:p>
    <w:p w:rsidR="00FE272C" w:rsidRPr="008E225E" w:rsidRDefault="00FE272C"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Other UK data regulation acts implemented in 10</w:t>
      </w:r>
      <w:r w:rsidRPr="008E225E">
        <w:rPr>
          <w:rFonts w:ascii="Arial" w:hAnsi="Arial" w:cs="Arial"/>
          <w:sz w:val="24"/>
          <w:szCs w:val="24"/>
          <w:vertAlign w:val="superscript"/>
        </w:rPr>
        <w:t>th</w:t>
      </w:r>
      <w:r w:rsidRPr="008E225E">
        <w:rPr>
          <w:rFonts w:ascii="Arial" w:hAnsi="Arial" w:cs="Arial"/>
          <w:sz w:val="24"/>
          <w:szCs w:val="24"/>
        </w:rPr>
        <w:t xml:space="preserve"> and  25th May 2018 respectively are:</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Network and Information Security Directive</w:t>
      </w:r>
      <w:r w:rsidR="00FE272C" w:rsidRPr="008E225E">
        <w:rPr>
          <w:rFonts w:ascii="Arial" w:hAnsi="Arial" w:cs="Arial"/>
          <w:sz w:val="24"/>
          <w:szCs w:val="24"/>
        </w:rPr>
        <w:t xml:space="preserve"> (NISD)</w:t>
      </w:r>
      <w:r w:rsidRPr="008E225E">
        <w:rPr>
          <w:rFonts w:ascii="Arial" w:hAnsi="Arial" w:cs="Arial"/>
          <w:sz w:val="24"/>
          <w:szCs w:val="24"/>
        </w:rPr>
        <w:t xml:space="preserve"> 2016/1148</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General Data protection Regulation 2016/679 (GDPR)</w:t>
      </w:r>
      <w:r w:rsidR="001A472F">
        <w:rPr>
          <w:rFonts w:ascii="Arial" w:hAnsi="Arial" w:cs="Arial"/>
          <w:sz w:val="24"/>
          <w:szCs w:val="24"/>
        </w:rPr>
        <w:t xml:space="preserve"> [11]</w:t>
      </w:r>
    </w:p>
    <w:p w:rsidR="00AB1332" w:rsidRPr="008E225E" w:rsidRDefault="00AB1332" w:rsidP="00C7534C">
      <w:pPr>
        <w:pStyle w:val="EndNoteBibliography"/>
        <w:spacing w:after="0" w:line="360" w:lineRule="auto"/>
        <w:jc w:val="both"/>
        <w:rPr>
          <w:rFonts w:ascii="Arial" w:hAnsi="Arial" w:cs="Arial"/>
          <w:sz w:val="24"/>
          <w:szCs w:val="24"/>
        </w:rPr>
      </w:pPr>
    </w:p>
    <w:p w:rsidR="00AB1332" w:rsidRDefault="00D8157B" w:rsidP="00D8157B">
      <w:pPr>
        <w:pStyle w:val="Heading4"/>
        <w:rPr>
          <w:rFonts w:ascii="Arial" w:hAnsi="Arial" w:cs="Arial"/>
          <w:i w:val="0"/>
          <w:iCs w:val="0"/>
          <w:sz w:val="24"/>
          <w:szCs w:val="24"/>
        </w:rPr>
      </w:pPr>
      <w:r>
        <w:rPr>
          <w:rFonts w:ascii="Arial" w:hAnsi="Arial" w:cs="Arial"/>
          <w:i w:val="0"/>
          <w:iCs w:val="0"/>
          <w:sz w:val="24"/>
          <w:szCs w:val="24"/>
        </w:rPr>
        <w:t>2.5.1.2</w:t>
      </w:r>
      <w:r>
        <w:rPr>
          <w:rFonts w:ascii="Arial" w:hAnsi="Arial" w:cs="Arial"/>
          <w:i w:val="0"/>
          <w:iCs w:val="0"/>
          <w:sz w:val="24"/>
          <w:szCs w:val="24"/>
        </w:rPr>
        <w:tab/>
      </w:r>
      <w:r w:rsidR="00AB1332" w:rsidRPr="00D8157B">
        <w:rPr>
          <w:rFonts w:ascii="Arial" w:hAnsi="Arial" w:cs="Arial"/>
          <w:i w:val="0"/>
          <w:iCs w:val="0"/>
          <w:sz w:val="24"/>
          <w:szCs w:val="24"/>
        </w:rPr>
        <w:t>National Cyber Security Centre</w:t>
      </w:r>
    </w:p>
    <w:p w:rsidR="00C527F4" w:rsidRPr="00C527F4" w:rsidRDefault="00C527F4" w:rsidP="00C527F4">
      <w:pPr>
        <w:rPr>
          <w:sz w:val="6"/>
          <w:szCs w:val="6"/>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 NCSC is responsible for supporting organisations either government or privately owned organisations during he occurrence of cyber security breaches or attacks, in the UK [24]. </w:t>
      </w:r>
      <w:r w:rsidR="00FE272C" w:rsidRPr="008E225E">
        <w:rPr>
          <w:rFonts w:ascii="Arial" w:hAnsi="Arial" w:cs="Arial"/>
          <w:sz w:val="24"/>
          <w:szCs w:val="24"/>
        </w:rPr>
        <w:t>The National Cyber Security Centre (NCSC) was  set up to publish a “Self Help for Cyber Essentials” to help organisations take necessary steps in preventing cyber-attacks.</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They provide an effective incident response to curb or minimise breaches from causing harm to the UK economy. Part of their tasks is to develop recovery plans and make recommendations on how to prevent similar attacks in the future [25] .</w:t>
      </w:r>
    </w:p>
    <w:p w:rsidR="00AB1332" w:rsidRPr="008E225E" w:rsidRDefault="00AB1332"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t>Every business organisation must register undter the NCSC, to keep their system safe from cyber attacks.</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                                                                                                                                                                                                                                                                                                                                                                                                                                                                                                                                                                                                                                            </w:t>
      </w:r>
    </w:p>
    <w:p w:rsidR="00AB1332" w:rsidRPr="008E225E" w:rsidRDefault="00AB1332"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Although this jornal [12] has been able to point out different agency put in place by the UK government to tackle cyber crimes and breaches, it has not proposed a workable model on how these agencies will work towards regualting cyber breaches in the UK .</w:t>
      </w:r>
    </w:p>
    <w:p w:rsidR="00AB1332" w:rsidRPr="008E225E" w:rsidRDefault="00AB1332" w:rsidP="00C7534C">
      <w:pPr>
        <w:pStyle w:val="EndNoteBibliography"/>
        <w:spacing w:after="0" w:line="360" w:lineRule="auto"/>
        <w:jc w:val="both"/>
        <w:rPr>
          <w:rFonts w:ascii="Arial" w:hAnsi="Arial" w:cs="Arial"/>
          <w:sz w:val="24"/>
          <w:szCs w:val="24"/>
        </w:rPr>
      </w:pP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r w:rsidRPr="008E225E">
        <w:rPr>
          <w:rFonts w:ascii="Arial" w:hAnsi="Arial" w:cs="Arial"/>
          <w:sz w:val="24"/>
          <w:szCs w:val="24"/>
        </w:rPr>
        <w:t>According to the 2022 Cyber laws updated to boost UK’s resilence against online attacks, “Outsourced IT providers will be brought into the scope of cyber regulations to strengthen UK supply chains” [14]</w:t>
      </w: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p>
    <w:p w:rsidR="00AB1332" w:rsidRPr="008E225E" w:rsidRDefault="00AB1332" w:rsidP="00C7534C">
      <w:pPr>
        <w:pStyle w:val="EndNoteBibliography"/>
        <w:tabs>
          <w:tab w:val="left" w:pos="-90"/>
        </w:tabs>
        <w:spacing w:after="0" w:line="360" w:lineRule="auto"/>
        <w:ind w:left="-90"/>
        <w:jc w:val="both"/>
        <w:rPr>
          <w:rFonts w:ascii="Arial" w:hAnsi="Arial" w:cs="Arial"/>
          <w:sz w:val="24"/>
          <w:szCs w:val="24"/>
        </w:rPr>
      </w:pPr>
      <w:r w:rsidRPr="008E225E">
        <w:rPr>
          <w:rFonts w:ascii="Arial" w:hAnsi="Arial" w:cs="Arial"/>
          <w:sz w:val="24"/>
          <w:szCs w:val="24"/>
        </w:rPr>
        <w:t>This updated law will boost security standards [14] and increase reporting of serious cyber incidents, in order to reduce the risk of attacks causing disruption. This law will protect essential everyday services like water, energy, and transport, from cyber attackers. The UK government further confirms that the National and Information Systems (NIS) Regulations will be strengthened to protect essential and digital services against increasingly frequent and sophisticated cyber-attacks, both now and in the nearest future [14].</w:t>
      </w:r>
    </w:p>
    <w:p w:rsidR="00AB1332" w:rsidRPr="008E225E" w:rsidRDefault="00AB1332" w:rsidP="00C7534C">
      <w:pPr>
        <w:pStyle w:val="EndNoteBibliography"/>
        <w:spacing w:after="0" w:line="360" w:lineRule="auto"/>
        <w:ind w:left="720" w:hanging="720"/>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3869FF" w:rsidRDefault="003869FF" w:rsidP="00C7534C">
      <w:pPr>
        <w:spacing w:line="360" w:lineRule="auto"/>
        <w:jc w:val="both"/>
        <w:rPr>
          <w:rFonts w:ascii="Arial" w:hAnsi="Arial" w:cs="Arial"/>
          <w:sz w:val="24"/>
          <w:szCs w:val="24"/>
        </w:rPr>
      </w:pPr>
    </w:p>
    <w:p w:rsidR="00D8157B" w:rsidRDefault="00D8157B" w:rsidP="00C7534C">
      <w:pPr>
        <w:spacing w:line="360" w:lineRule="auto"/>
        <w:jc w:val="both"/>
        <w:rPr>
          <w:rFonts w:ascii="Arial" w:hAnsi="Arial" w:cs="Arial"/>
          <w:sz w:val="24"/>
          <w:szCs w:val="24"/>
        </w:rPr>
      </w:pPr>
    </w:p>
    <w:p w:rsidR="00D8157B" w:rsidRPr="008E225E" w:rsidRDefault="00D8157B"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CC3528" w:rsidRPr="00C527F4" w:rsidRDefault="00CC3528" w:rsidP="00C7534C">
      <w:pPr>
        <w:pStyle w:val="Heading1"/>
        <w:spacing w:line="360" w:lineRule="auto"/>
        <w:jc w:val="both"/>
        <w:rPr>
          <w:rFonts w:ascii="Arial" w:hAnsi="Arial" w:cs="Arial"/>
          <w:sz w:val="28"/>
          <w:szCs w:val="28"/>
        </w:rPr>
      </w:pPr>
      <w:r w:rsidRPr="00C527F4">
        <w:rPr>
          <w:rFonts w:ascii="Arial" w:hAnsi="Arial" w:cs="Arial"/>
          <w:sz w:val="28"/>
          <w:szCs w:val="28"/>
        </w:rPr>
        <w:lastRenderedPageBreak/>
        <w:t xml:space="preserve"> </w:t>
      </w:r>
      <w:bookmarkStart w:id="41" w:name="_Toc132840544"/>
      <w:r w:rsidRPr="001E2B50">
        <w:rPr>
          <w:rFonts w:ascii="Arial" w:hAnsi="Arial" w:cs="Arial"/>
        </w:rPr>
        <w:t>3</w:t>
      </w:r>
      <w:r w:rsidR="00C527F4" w:rsidRPr="001E2B50">
        <w:rPr>
          <w:rFonts w:ascii="Arial" w:hAnsi="Arial" w:cs="Arial"/>
        </w:rPr>
        <w:t>.</w:t>
      </w:r>
      <w:r w:rsidR="00C527F4" w:rsidRPr="001E2B50">
        <w:rPr>
          <w:rFonts w:ascii="Arial" w:hAnsi="Arial" w:cs="Arial"/>
        </w:rPr>
        <w:tab/>
        <w:t>Research Methodology</w:t>
      </w:r>
      <w:bookmarkEnd w:id="41"/>
    </w:p>
    <w:p w:rsidR="00CC3528" w:rsidRPr="00160456" w:rsidRDefault="00160456" w:rsidP="00160456">
      <w:pPr>
        <w:pStyle w:val="Heading2"/>
        <w:rPr>
          <w:rFonts w:ascii="Arial" w:hAnsi="Arial" w:cs="Arial"/>
        </w:rPr>
      </w:pPr>
      <w:bookmarkStart w:id="42" w:name="_Toc132840545"/>
      <w:r w:rsidRPr="00160456">
        <w:rPr>
          <w:rFonts w:ascii="Arial" w:hAnsi="Arial" w:cs="Arial"/>
        </w:rPr>
        <w:t>3.1</w:t>
      </w:r>
      <w:r w:rsidR="00FB4439" w:rsidRPr="00160456">
        <w:rPr>
          <w:rFonts w:ascii="Arial" w:hAnsi="Arial" w:cs="Arial"/>
        </w:rPr>
        <w:tab/>
      </w:r>
      <w:r w:rsidR="00CC3528" w:rsidRPr="00160456">
        <w:rPr>
          <w:rFonts w:ascii="Arial" w:hAnsi="Arial" w:cs="Arial"/>
        </w:rPr>
        <w:t>Introduction</w:t>
      </w:r>
      <w:bookmarkEnd w:id="42"/>
    </w:p>
    <w:p w:rsidR="00CC3528"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For this chapter, I will outline the different stages necessary to formulate an effective methodological process, which includes the research philosophies, approaches, and strategies. This chapter will also cover aspects of ethical issues, time horizons, methods of collecting data, and a summary of the methodology.</w:t>
      </w:r>
    </w:p>
    <w:p w:rsidR="00CC3528" w:rsidRPr="008E225E" w:rsidRDefault="00CC3528" w:rsidP="00C7534C">
      <w:pPr>
        <w:pStyle w:val="EndNoteBibliography"/>
        <w:spacing w:after="0" w:line="360" w:lineRule="auto"/>
        <w:jc w:val="both"/>
        <w:rPr>
          <w:rFonts w:ascii="Arial" w:hAnsi="Arial" w:cs="Arial"/>
          <w:sz w:val="24"/>
          <w:szCs w:val="24"/>
        </w:rPr>
      </w:pPr>
    </w:p>
    <w:p w:rsidR="00CC3528" w:rsidRPr="009B5627" w:rsidRDefault="009B5627" w:rsidP="009B5627">
      <w:pPr>
        <w:pStyle w:val="Heading2"/>
        <w:rPr>
          <w:rFonts w:ascii="Arial" w:hAnsi="Arial" w:cs="Arial"/>
        </w:rPr>
      </w:pPr>
      <w:bookmarkStart w:id="43" w:name="_Toc132840546"/>
      <w:r w:rsidRPr="009B5627">
        <w:rPr>
          <w:rFonts w:ascii="Arial" w:hAnsi="Arial" w:cs="Arial"/>
        </w:rPr>
        <w:t>3.2</w:t>
      </w:r>
      <w:r w:rsidRPr="009B5627">
        <w:rPr>
          <w:rFonts w:ascii="Arial" w:hAnsi="Arial" w:cs="Arial"/>
        </w:rPr>
        <w:tab/>
      </w:r>
      <w:r w:rsidR="00CC3528" w:rsidRPr="009B5627">
        <w:rPr>
          <w:rFonts w:ascii="Arial" w:hAnsi="Arial" w:cs="Arial"/>
        </w:rPr>
        <w:t>Research Philosophy</w:t>
      </w:r>
      <w:bookmarkEnd w:id="43"/>
    </w:p>
    <w:p w:rsidR="00CC3528" w:rsidRPr="008E225E" w:rsidRDefault="00CC3528" w:rsidP="00C7534C">
      <w:pPr>
        <w:pStyle w:val="EndNoteBibliography"/>
        <w:spacing w:after="0" w:line="360" w:lineRule="auto"/>
        <w:ind w:hanging="720"/>
        <w:jc w:val="both"/>
        <w:rPr>
          <w:rFonts w:ascii="Arial" w:hAnsi="Arial" w:cs="Arial"/>
          <w:sz w:val="24"/>
          <w:szCs w:val="24"/>
        </w:rPr>
      </w:pPr>
      <w:r w:rsidRPr="008E225E">
        <w:rPr>
          <w:rFonts w:ascii="Arial" w:hAnsi="Arial" w:cs="Arial"/>
          <w:sz w:val="24"/>
          <w:szCs w:val="24"/>
        </w:rPr>
        <w:tab/>
        <w:t>Research philosophy is associated with the assumption, knowledge, and nature of the study [16]. It has to do with the specific way of developing knowledge. It refers to the basis on which a research is focused on, the importance of the research, and the strengths and weakness involved in conducting the research. Pragmatism, positivism, Realis</w:t>
      </w:r>
      <w:r w:rsidR="003547EC">
        <w:rPr>
          <w:rFonts w:ascii="Arial" w:hAnsi="Arial" w:cs="Arial"/>
          <w:sz w:val="24"/>
          <w:szCs w:val="24"/>
        </w:rPr>
        <w:t>m</w:t>
      </w:r>
      <w:r w:rsidRPr="008E225E">
        <w:rPr>
          <w:rFonts w:ascii="Arial" w:hAnsi="Arial" w:cs="Arial"/>
          <w:sz w:val="24"/>
          <w:szCs w:val="24"/>
        </w:rPr>
        <w:t>, and interpretivism are different philosophical worldviews.</w:t>
      </w:r>
    </w:p>
    <w:p w:rsidR="00CC3528"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 am adopting a </w:t>
      </w:r>
      <w:r w:rsidRPr="003547EC">
        <w:rPr>
          <w:rFonts w:ascii="Arial" w:hAnsi="Arial" w:cs="Arial"/>
          <w:b/>
          <w:bCs/>
          <w:sz w:val="24"/>
          <w:szCs w:val="24"/>
        </w:rPr>
        <w:t>positivist approach</w:t>
      </w:r>
      <w:r w:rsidRPr="008E225E">
        <w:rPr>
          <w:rFonts w:ascii="Arial" w:hAnsi="Arial" w:cs="Arial"/>
          <w:sz w:val="24"/>
          <w:szCs w:val="24"/>
        </w:rPr>
        <w:t xml:space="preserve"> in conducting my research because I am working with a highly structured and large sample of data from a</w:t>
      </w:r>
      <w:r w:rsidR="003547EC">
        <w:rPr>
          <w:rFonts w:ascii="Arial" w:hAnsi="Arial" w:cs="Arial"/>
          <w:sz w:val="24"/>
          <w:szCs w:val="24"/>
        </w:rPr>
        <w:t xml:space="preserve"> large-size</w:t>
      </w:r>
      <w:r w:rsidRPr="008E225E">
        <w:rPr>
          <w:rFonts w:ascii="Arial" w:hAnsi="Arial" w:cs="Arial"/>
          <w:sz w:val="24"/>
          <w:szCs w:val="24"/>
        </w:rPr>
        <w:t xml:space="preserve"> organi</w:t>
      </w:r>
      <w:r w:rsidR="003547EC">
        <w:rPr>
          <w:rFonts w:ascii="Arial" w:hAnsi="Arial" w:cs="Arial"/>
          <w:sz w:val="24"/>
          <w:szCs w:val="24"/>
        </w:rPr>
        <w:t>s</w:t>
      </w:r>
      <w:r w:rsidRPr="008E225E">
        <w:rPr>
          <w:rFonts w:ascii="Arial" w:hAnsi="Arial" w:cs="Arial"/>
          <w:sz w:val="24"/>
          <w:szCs w:val="24"/>
        </w:rPr>
        <w:t>ation [16].</w:t>
      </w: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 diagram below further explains more about the different reearch philosophies.</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62336" behindDoc="1" locked="0" layoutInCell="1" allowOverlap="1" wp14:anchorId="05ADE6FA">
            <wp:simplePos x="0" y="0"/>
            <wp:positionH relativeFrom="column">
              <wp:posOffset>247015</wp:posOffset>
            </wp:positionH>
            <wp:positionV relativeFrom="paragraph">
              <wp:posOffset>245745</wp:posOffset>
            </wp:positionV>
            <wp:extent cx="4794885" cy="3305810"/>
            <wp:effectExtent l="0" t="0" r="5715" b="8890"/>
            <wp:wrapTight wrapText="bothSides">
              <wp:wrapPolygon edited="0">
                <wp:start x="0" y="0"/>
                <wp:lineTo x="0" y="21534"/>
                <wp:lineTo x="21540" y="21534"/>
                <wp:lineTo x="21540" y="0"/>
                <wp:lineTo x="0" y="0"/>
              </wp:wrapPolygon>
            </wp:wrapTight>
            <wp:docPr id="1681615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15731" name="Picture 1681615731"/>
                    <pic:cNvPicPr/>
                  </pic:nvPicPr>
                  <pic:blipFill>
                    <a:blip r:embed="rId18">
                      <a:extLst>
                        <a:ext uri="{28A0092B-C50C-407E-A947-70E740481C1C}">
                          <a14:useLocalDpi xmlns:a14="http://schemas.microsoft.com/office/drawing/2010/main" val="0"/>
                        </a:ext>
                      </a:extLst>
                    </a:blip>
                    <a:stretch>
                      <a:fillRect/>
                    </a:stretch>
                  </pic:blipFill>
                  <pic:spPr>
                    <a:xfrm>
                      <a:off x="0" y="0"/>
                      <a:ext cx="4794885" cy="3305810"/>
                    </a:xfrm>
                    <a:prstGeom prst="rect">
                      <a:avLst/>
                    </a:prstGeom>
                  </pic:spPr>
                </pic:pic>
              </a:graphicData>
            </a:graphic>
            <wp14:sizeRelH relativeFrom="margin">
              <wp14:pctWidth>0</wp14:pctWidth>
            </wp14:sizeRelH>
            <wp14:sizeRelV relativeFrom="margin">
              <wp14:pctHeight>0</wp14:pctHeight>
            </wp14:sizeRelV>
          </wp:anchor>
        </w:drawing>
      </w: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Default="009B5627" w:rsidP="00C7534C">
      <w:pPr>
        <w:pStyle w:val="EndNoteBibliography"/>
        <w:spacing w:after="0" w:line="360" w:lineRule="auto"/>
        <w:ind w:left="1440"/>
        <w:jc w:val="both"/>
        <w:rPr>
          <w:rStyle w:val="Strong"/>
          <w:rFonts w:ascii="Arial" w:hAnsi="Arial" w:cs="Arial"/>
          <w:b w:val="0"/>
          <w:bCs w:val="0"/>
          <w:color w:val="212529"/>
          <w:sz w:val="24"/>
          <w:szCs w:val="24"/>
          <w:shd w:val="clear" w:color="auto" w:fill="FFFFFF"/>
        </w:rPr>
      </w:pPr>
    </w:p>
    <w:p w:rsidR="009B5627" w:rsidRPr="009B5627" w:rsidRDefault="009B5627" w:rsidP="00503D2B">
      <w:pPr>
        <w:pStyle w:val="Caption1"/>
        <w:rPr>
          <w:rStyle w:val="Strong"/>
          <w:b w:val="0"/>
          <w:bCs w:val="0"/>
        </w:rPr>
      </w:pPr>
    </w:p>
    <w:p w:rsidR="00BE6519" w:rsidRPr="00F37AE8" w:rsidRDefault="00503D2B" w:rsidP="00503D2B">
      <w:pPr>
        <w:pStyle w:val="Caption1"/>
        <w:rPr>
          <w:rStyle w:val="Strong"/>
          <w:b w:val="0"/>
          <w:bCs w:val="0"/>
        </w:rPr>
      </w:pPr>
      <w:bookmarkStart w:id="44" w:name="_Toc132767901"/>
      <w:r>
        <w:t xml:space="preserve">Figure </w:t>
      </w:r>
      <w:r w:rsidR="00A2201A">
        <w:t>8</w:t>
      </w:r>
      <w:r>
        <w:t xml:space="preserve">. </w:t>
      </w:r>
      <w:fldSimple w:instr=" SEQ Figure_7. \* ARABIC ">
        <w:r>
          <w:rPr>
            <w:noProof/>
          </w:rPr>
          <w:t>1</w:t>
        </w:r>
      </w:fldSimple>
      <w:r>
        <w:t xml:space="preserve"> </w:t>
      </w:r>
      <w:r w:rsidR="00BE6519" w:rsidRPr="00F37AE8">
        <w:rPr>
          <w:rStyle w:val="Strong"/>
          <w:b w:val="0"/>
          <w:bCs w:val="0"/>
        </w:rPr>
        <w:t>Research philosophy in the ‘research onion [18]</w:t>
      </w:r>
      <w:bookmarkEnd w:id="44"/>
    </w:p>
    <w:p w:rsidR="00CC3528" w:rsidRPr="009B5627" w:rsidRDefault="00CC3528" w:rsidP="007C0410">
      <w:pPr>
        <w:pStyle w:val="Caption"/>
        <w:rPr>
          <w:rStyle w:val="Strong"/>
          <w:b w:val="0"/>
          <w:bCs w:val="0"/>
        </w:rPr>
      </w:pPr>
    </w:p>
    <w:p w:rsidR="007E23B4" w:rsidRPr="008E225E" w:rsidRDefault="007E23B4" w:rsidP="00C7534C">
      <w:pPr>
        <w:pStyle w:val="EndNoteBibliography"/>
        <w:spacing w:after="0" w:line="360" w:lineRule="auto"/>
        <w:ind w:left="1440"/>
        <w:jc w:val="both"/>
        <w:rPr>
          <w:rFonts w:ascii="Arial" w:hAnsi="Arial" w:cs="Arial"/>
          <w:sz w:val="24"/>
          <w:szCs w:val="24"/>
        </w:rPr>
      </w:pPr>
    </w:p>
    <w:p w:rsidR="00CC3528" w:rsidRPr="009B5627" w:rsidRDefault="009B5627" w:rsidP="009B5627">
      <w:pPr>
        <w:pStyle w:val="Heading2"/>
        <w:rPr>
          <w:rFonts w:ascii="Arial" w:hAnsi="Arial" w:cs="Arial"/>
        </w:rPr>
      </w:pPr>
      <w:bookmarkStart w:id="45" w:name="_Toc132840547"/>
      <w:r w:rsidRPr="009B5627">
        <w:rPr>
          <w:rFonts w:ascii="Arial" w:hAnsi="Arial" w:cs="Arial"/>
        </w:rPr>
        <w:lastRenderedPageBreak/>
        <w:t>3.3</w:t>
      </w:r>
      <w:r w:rsidRPr="009B5627">
        <w:rPr>
          <w:rFonts w:ascii="Arial" w:hAnsi="Arial" w:cs="Arial"/>
        </w:rPr>
        <w:tab/>
      </w:r>
      <w:r w:rsidR="00CC3528" w:rsidRPr="009B5627">
        <w:rPr>
          <w:rFonts w:ascii="Arial" w:hAnsi="Arial" w:cs="Arial"/>
        </w:rPr>
        <w:t>Methodology</w:t>
      </w:r>
      <w:bookmarkEnd w:id="45"/>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tabs>
          <w:tab w:val="left" w:pos="720"/>
        </w:tabs>
        <w:spacing w:after="0" w:line="360" w:lineRule="auto"/>
        <w:jc w:val="both"/>
        <w:rPr>
          <w:rFonts w:ascii="Arial" w:hAnsi="Arial" w:cs="Arial"/>
          <w:sz w:val="24"/>
          <w:szCs w:val="24"/>
        </w:rPr>
      </w:pPr>
      <w:r w:rsidRPr="008E225E">
        <w:rPr>
          <w:rFonts w:ascii="Arial" w:hAnsi="Arial" w:cs="Arial"/>
          <w:sz w:val="24"/>
          <w:szCs w:val="24"/>
        </w:rPr>
        <w:t>Research methodologies are techniques or strategies used to portray research effectively. It is concerned with the systematic study to ensure appropriate results that meet the aims and objectives of the study. These techniques ensure that the data gathered is valuable and reliable, and researchers employ a variety of research methods [19].</w:t>
      </w:r>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These methods are grouped into different categories, they include:</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The General Category: This category has two groups; Qualitative and Quantitative</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Nature of the study: (Descriptive and Analytical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Purpose of study: (Applied and Fundamental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Research Design: (Exploratory and Conclusive Research)</w:t>
      </w:r>
    </w:p>
    <w:p w:rsidR="00CC3528" w:rsidRPr="008E225E" w:rsidRDefault="00CC3528" w:rsidP="009B5627">
      <w:pPr>
        <w:pStyle w:val="EndNoteBibliography"/>
        <w:numPr>
          <w:ilvl w:val="0"/>
          <w:numId w:val="6"/>
        </w:numPr>
        <w:spacing w:after="0" w:line="360" w:lineRule="auto"/>
        <w:jc w:val="both"/>
        <w:rPr>
          <w:rFonts w:ascii="Arial" w:hAnsi="Arial" w:cs="Arial"/>
          <w:sz w:val="24"/>
          <w:szCs w:val="24"/>
        </w:rPr>
      </w:pPr>
      <w:r w:rsidRPr="008E225E">
        <w:rPr>
          <w:rFonts w:ascii="Arial" w:hAnsi="Arial" w:cs="Arial"/>
          <w:sz w:val="24"/>
          <w:szCs w:val="24"/>
        </w:rPr>
        <w:t>Data Type: (Primary and Secondary Research)</w:t>
      </w:r>
    </w:p>
    <w:p w:rsidR="00CC3528" w:rsidRPr="008E225E" w:rsidRDefault="00CC3528" w:rsidP="00C7534C">
      <w:pPr>
        <w:pStyle w:val="EndNoteBibliography"/>
        <w:spacing w:after="0" w:line="360" w:lineRule="auto"/>
        <w:ind w:left="720" w:hanging="720"/>
        <w:jc w:val="both"/>
        <w:rPr>
          <w:rFonts w:ascii="Arial" w:hAnsi="Arial" w:cs="Arial"/>
          <w:sz w:val="24"/>
          <w:szCs w:val="24"/>
        </w:rPr>
      </w:pPr>
    </w:p>
    <w:p w:rsidR="00CC3528" w:rsidRPr="008E225E" w:rsidRDefault="00CC3528"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For this research, I will be adopting the Quantitative Methodology.</w:t>
      </w:r>
    </w:p>
    <w:p w:rsidR="00D572CB" w:rsidRPr="003B1752" w:rsidRDefault="00D572CB" w:rsidP="00C7534C">
      <w:pPr>
        <w:pStyle w:val="EndNoteBibliography"/>
        <w:spacing w:after="0" w:line="360" w:lineRule="auto"/>
        <w:ind w:left="720" w:hanging="720"/>
        <w:jc w:val="both"/>
        <w:rPr>
          <w:rFonts w:ascii="Arial" w:hAnsi="Arial" w:cs="Arial"/>
          <w:sz w:val="24"/>
          <w:szCs w:val="24"/>
        </w:rPr>
      </w:pPr>
    </w:p>
    <w:p w:rsidR="003B1752" w:rsidRPr="003B1752" w:rsidRDefault="003B1752" w:rsidP="003B1752">
      <w:pPr>
        <w:pStyle w:val="Heading3"/>
      </w:pPr>
      <w:bookmarkStart w:id="46" w:name="_Toc132840548"/>
      <w:r w:rsidRPr="003B1752">
        <w:rPr>
          <w:rStyle w:val="Heading3Char"/>
          <w:rFonts w:ascii="Arial" w:hAnsi="Arial" w:cs="Arial"/>
        </w:rPr>
        <w:t>3.3.1</w:t>
      </w:r>
      <w:r w:rsidRPr="003B1752">
        <w:rPr>
          <w:rStyle w:val="Heading3Char"/>
          <w:rFonts w:ascii="Arial" w:hAnsi="Arial" w:cs="Arial"/>
        </w:rPr>
        <w:tab/>
      </w:r>
      <w:r w:rsidR="00CC3528" w:rsidRPr="003B1752">
        <w:rPr>
          <w:rStyle w:val="Heading3Char"/>
          <w:rFonts w:ascii="Arial" w:hAnsi="Arial" w:cs="Arial"/>
        </w:rPr>
        <w:t>Quantitative Research</w:t>
      </w:r>
      <w:bookmarkEnd w:id="46"/>
    </w:p>
    <w:p w:rsidR="00D572CB" w:rsidRPr="008E225E" w:rsidRDefault="00CC3528"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type of research deals with numerical data. The ability to quantify a certain amount of data or a specific phenomenon. "It focuses on gathering and analyzing numerical data and can be used to find averages and patterns or to predict outcomes" [19].</w:t>
      </w:r>
      <w:r w:rsidR="00D572CB" w:rsidRPr="008E225E">
        <w:rPr>
          <w:rFonts w:ascii="Arial" w:hAnsi="Arial" w:cs="Arial"/>
          <w:sz w:val="24"/>
          <w:szCs w:val="24"/>
        </w:rPr>
        <w:t xml:space="preserve"> Quantitative research draws a conclusion based on facts, tables, and graphs.</w:t>
      </w:r>
    </w:p>
    <w:p w:rsidR="00D572CB" w:rsidRPr="008E225E" w:rsidRDefault="00D572CB"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Advantages of using quantitative research: It allows a thorough analysis of the research findings, allows the researcher to work with larger sample sizes, and also broader conclusions can be drawn about your target audience [19]. </w:t>
      </w:r>
    </w:p>
    <w:p w:rsidR="00112673" w:rsidRPr="008E225E" w:rsidRDefault="00112673" w:rsidP="003B1752">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The diagram below further illustrate the connection between different research methodology.</w:t>
      </w:r>
    </w:p>
    <w:p w:rsidR="00112673" w:rsidRPr="008E225E" w:rsidRDefault="00112673" w:rsidP="009B5627">
      <w:pPr>
        <w:pStyle w:val="EndNoteBibliography"/>
        <w:spacing w:after="0" w:line="360" w:lineRule="auto"/>
        <w:ind w:left="720" w:hanging="720"/>
        <w:jc w:val="center"/>
        <w:rPr>
          <w:rFonts w:ascii="Arial" w:hAnsi="Arial" w:cs="Arial"/>
          <w:sz w:val="24"/>
          <w:szCs w:val="24"/>
        </w:rPr>
      </w:pPr>
    </w:p>
    <w:p w:rsidR="00112673" w:rsidRPr="008E225E" w:rsidRDefault="00112673" w:rsidP="009B5627">
      <w:pPr>
        <w:pStyle w:val="EndNoteBibliography"/>
        <w:spacing w:after="0" w:line="360" w:lineRule="auto"/>
        <w:ind w:left="720" w:hanging="720"/>
        <w:jc w:val="center"/>
        <w:rPr>
          <w:rFonts w:ascii="Arial" w:hAnsi="Arial" w:cs="Arial"/>
          <w:sz w:val="24"/>
          <w:szCs w:val="24"/>
        </w:rPr>
      </w:pPr>
      <w:r w:rsidRPr="008E225E">
        <w:rPr>
          <w:rFonts w:ascii="Arial" w:hAnsi="Arial" w:cs="Arial"/>
          <w:sz w:val="24"/>
          <w:szCs w:val="24"/>
        </w:rPr>
        <w:lastRenderedPageBreak/>
        <w:drawing>
          <wp:inline distT="0" distB="0" distL="0" distR="0" wp14:anchorId="749E1591" wp14:editId="6FAE5D39">
            <wp:extent cx="5915025" cy="3181350"/>
            <wp:effectExtent l="0" t="0" r="9525" b="0"/>
            <wp:docPr id="14551986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98632" name="Picture 1455198632"/>
                    <pic:cNvPicPr/>
                  </pic:nvPicPr>
                  <pic:blipFill>
                    <a:blip r:embed="rId19">
                      <a:extLst>
                        <a:ext uri="{28A0092B-C50C-407E-A947-70E740481C1C}">
                          <a14:useLocalDpi xmlns:a14="http://schemas.microsoft.com/office/drawing/2010/main" val="0"/>
                        </a:ext>
                      </a:extLst>
                    </a:blip>
                    <a:stretch>
                      <a:fillRect/>
                    </a:stretch>
                  </pic:blipFill>
                  <pic:spPr>
                    <a:xfrm>
                      <a:off x="0" y="0"/>
                      <a:ext cx="5915025" cy="3181350"/>
                    </a:xfrm>
                    <a:prstGeom prst="rect">
                      <a:avLst/>
                    </a:prstGeom>
                  </pic:spPr>
                </pic:pic>
              </a:graphicData>
            </a:graphic>
          </wp:inline>
        </w:drawing>
      </w:r>
    </w:p>
    <w:p w:rsidR="00112673" w:rsidRPr="008E225E" w:rsidRDefault="00503D2B" w:rsidP="00503D2B">
      <w:pPr>
        <w:pStyle w:val="Caption1"/>
      </w:pPr>
      <w:bookmarkStart w:id="47" w:name="_Toc132767921"/>
      <w:r>
        <w:t xml:space="preserve">Figure </w:t>
      </w:r>
      <w:r w:rsidR="00A2201A">
        <w:t>9</w:t>
      </w:r>
      <w:r>
        <w:t xml:space="preserve">. </w:t>
      </w:r>
      <w:fldSimple w:instr=" SEQ Figure_8. \* ARABIC ">
        <w:r>
          <w:rPr>
            <w:noProof/>
          </w:rPr>
          <w:t>1</w:t>
        </w:r>
      </w:fldSimple>
      <w:r>
        <w:t xml:space="preserve"> </w:t>
      </w:r>
      <w:r w:rsidR="00F37AE8" w:rsidRPr="008E225E">
        <w:t>Types of research methodology [19]</w:t>
      </w:r>
      <w:bookmarkEnd w:id="47"/>
    </w:p>
    <w:p w:rsidR="00112673" w:rsidRPr="008E225E" w:rsidRDefault="00112673" w:rsidP="00503D2B">
      <w:pPr>
        <w:pStyle w:val="Caption1"/>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3B1752" w:rsidRDefault="003B1752" w:rsidP="003B1752">
      <w:pPr>
        <w:pStyle w:val="Heading2"/>
        <w:rPr>
          <w:rFonts w:ascii="Arial" w:hAnsi="Arial" w:cs="Arial"/>
        </w:rPr>
      </w:pPr>
      <w:bookmarkStart w:id="48" w:name="_Toc132840549"/>
      <w:r w:rsidRPr="003B1752">
        <w:rPr>
          <w:rFonts w:ascii="Arial" w:hAnsi="Arial" w:cs="Arial"/>
        </w:rPr>
        <w:t>3.4</w:t>
      </w:r>
      <w:r w:rsidRPr="003B1752">
        <w:rPr>
          <w:rFonts w:ascii="Arial" w:hAnsi="Arial" w:cs="Arial"/>
        </w:rPr>
        <w:tab/>
      </w:r>
      <w:r w:rsidR="00112673" w:rsidRPr="003B1752">
        <w:rPr>
          <w:rFonts w:ascii="Arial" w:hAnsi="Arial" w:cs="Arial"/>
        </w:rPr>
        <w:t>Research Strategy</w:t>
      </w:r>
      <w:bookmarkEnd w:id="48"/>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Research Strategy is one of the important aspects of research methodology. It sets the direction of research and also includes the process in which research is carried out. Research strategy must be selected based on the amount of available resources, time, the objectives of the research, the philosophical foundations of the researcher, and the scope of existing knowledge about the studied area [20].  </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different types of research strategies are; Surveys, Experiments, Action research, Case study, Grounded theory, Ethnography, and Cross-sectional studies [21]. My choice of research strategy is a Survey. A Survey strategy is often used when a researcher intends to obtain data that will guide research groups. This method helps to generate data from a large amount of data, either from a group of people or survey data from an organization [21]</w:t>
      </w:r>
      <w:r w:rsidR="0096393A" w:rsidRPr="008E225E">
        <w:rPr>
          <w:rFonts w:ascii="Arial" w:hAnsi="Arial" w:cs="Arial"/>
          <w:sz w:val="24"/>
          <w:szCs w:val="24"/>
        </w:rPr>
        <w:t>.</w:t>
      </w:r>
    </w:p>
    <w:p w:rsidR="0096393A" w:rsidRPr="008E225E" w:rsidRDefault="0096393A" w:rsidP="00C7534C">
      <w:pPr>
        <w:pStyle w:val="EndNoteBibliography"/>
        <w:spacing w:after="0" w:line="360" w:lineRule="auto"/>
        <w:jc w:val="both"/>
        <w:rPr>
          <w:rFonts w:ascii="Arial" w:hAnsi="Arial" w:cs="Arial"/>
          <w:sz w:val="24"/>
          <w:szCs w:val="24"/>
        </w:rPr>
      </w:pPr>
    </w:p>
    <w:p w:rsidR="0096393A" w:rsidRDefault="0096393A" w:rsidP="00C7534C">
      <w:pPr>
        <w:pStyle w:val="EndNoteBibliography"/>
        <w:spacing w:after="0" w:line="360" w:lineRule="auto"/>
        <w:jc w:val="both"/>
        <w:rPr>
          <w:rFonts w:ascii="Arial" w:hAnsi="Arial" w:cs="Arial"/>
          <w:sz w:val="24"/>
          <w:szCs w:val="24"/>
        </w:rPr>
      </w:pPr>
    </w:p>
    <w:p w:rsidR="003B1752" w:rsidRDefault="003B1752" w:rsidP="00C7534C">
      <w:pPr>
        <w:pStyle w:val="EndNoteBibliography"/>
        <w:spacing w:after="0" w:line="360" w:lineRule="auto"/>
        <w:jc w:val="both"/>
        <w:rPr>
          <w:rFonts w:ascii="Arial" w:hAnsi="Arial" w:cs="Arial"/>
          <w:sz w:val="24"/>
          <w:szCs w:val="24"/>
        </w:rPr>
      </w:pPr>
    </w:p>
    <w:p w:rsidR="003B1752" w:rsidRDefault="003B1752" w:rsidP="00C7534C">
      <w:pPr>
        <w:pStyle w:val="EndNoteBibliography"/>
        <w:spacing w:after="0" w:line="360" w:lineRule="auto"/>
        <w:jc w:val="both"/>
        <w:rPr>
          <w:rFonts w:ascii="Arial" w:hAnsi="Arial" w:cs="Arial"/>
          <w:sz w:val="24"/>
          <w:szCs w:val="24"/>
        </w:rPr>
      </w:pPr>
    </w:p>
    <w:p w:rsidR="003B1752" w:rsidRPr="008E225E" w:rsidRDefault="003B1752" w:rsidP="00C7534C">
      <w:pPr>
        <w:pStyle w:val="EndNoteBibliography"/>
        <w:spacing w:after="0" w:line="360" w:lineRule="auto"/>
        <w:jc w:val="both"/>
        <w:rPr>
          <w:rFonts w:ascii="Arial" w:hAnsi="Arial" w:cs="Arial"/>
          <w:sz w:val="24"/>
          <w:szCs w:val="24"/>
        </w:rPr>
      </w:pPr>
    </w:p>
    <w:p w:rsidR="00112673" w:rsidRDefault="003B1752" w:rsidP="003B1752">
      <w:pPr>
        <w:pStyle w:val="Heading2"/>
        <w:rPr>
          <w:rFonts w:ascii="Arial" w:hAnsi="Arial" w:cs="Arial"/>
        </w:rPr>
      </w:pPr>
      <w:bookmarkStart w:id="49" w:name="_Toc132840550"/>
      <w:r>
        <w:rPr>
          <w:rFonts w:ascii="Arial" w:hAnsi="Arial" w:cs="Arial"/>
        </w:rPr>
        <w:lastRenderedPageBreak/>
        <w:t>3.5</w:t>
      </w:r>
      <w:r>
        <w:rPr>
          <w:rFonts w:ascii="Arial" w:hAnsi="Arial" w:cs="Arial"/>
        </w:rPr>
        <w:tab/>
      </w:r>
      <w:r w:rsidR="00112673" w:rsidRPr="003B1752">
        <w:rPr>
          <w:rFonts w:ascii="Arial" w:hAnsi="Arial" w:cs="Arial"/>
        </w:rPr>
        <w:t>Ethical Issues</w:t>
      </w:r>
      <w:bookmarkEnd w:id="49"/>
    </w:p>
    <w:p w:rsidR="003B1752" w:rsidRPr="003B1752" w:rsidRDefault="003B1752" w:rsidP="003B1752"/>
    <w:p w:rsidR="00112673" w:rsidRPr="008E225E" w:rsidRDefault="00112673" w:rsidP="00C7534C">
      <w:pPr>
        <w:pStyle w:val="EndNoteBibliography"/>
        <w:tabs>
          <w:tab w:val="left" w:pos="180"/>
        </w:tabs>
        <w:spacing w:after="0" w:line="360" w:lineRule="auto"/>
        <w:jc w:val="both"/>
        <w:rPr>
          <w:rFonts w:ascii="Arial" w:hAnsi="Arial" w:cs="Arial"/>
          <w:sz w:val="24"/>
          <w:szCs w:val="24"/>
        </w:rPr>
      </w:pPr>
      <w:r w:rsidRPr="008E225E">
        <w:rPr>
          <w:rFonts w:ascii="Arial" w:hAnsi="Arial" w:cs="Arial"/>
          <w:sz w:val="24"/>
          <w:szCs w:val="24"/>
        </w:rPr>
        <w:t xml:space="preserve">Research Ethics is very important for human rights and dignity, scientific integrity, and collaboration between science and society. It checks to ensure participation in studies is voluntary and safe for research purposes. Defying the research ethics can reduce the credibility of the research [23]. </w:t>
      </w:r>
    </w:p>
    <w:p w:rsidR="007F4D13" w:rsidRDefault="00112673" w:rsidP="003B1752">
      <w:pPr>
        <w:pStyle w:val="EndNoteBibliography"/>
        <w:spacing w:after="0" w:line="360" w:lineRule="auto"/>
        <w:jc w:val="both"/>
        <w:rPr>
          <w:rFonts w:ascii="Arial" w:hAnsi="Arial" w:cs="Arial"/>
          <w:sz w:val="24"/>
          <w:szCs w:val="24"/>
        </w:rPr>
      </w:pPr>
      <w:r w:rsidRPr="008E225E">
        <w:rPr>
          <w:rFonts w:ascii="Arial" w:hAnsi="Arial" w:cs="Arial"/>
          <w:sz w:val="24"/>
          <w:szCs w:val="24"/>
        </w:rPr>
        <w:t>My source of data collection is very credible because it is directly from the UK Data Service [22]. UWTSD is legally registered on the UK Data Service portal, so as a student, I was able to registered and request for data, to support my research</w:t>
      </w:r>
      <w:r w:rsidR="00E91D90">
        <w:rPr>
          <w:rFonts w:ascii="Arial" w:hAnsi="Arial" w:cs="Arial"/>
          <w:sz w:val="24"/>
          <w:szCs w:val="24"/>
        </w:rPr>
        <w:t>, even though I couldn’t make use of all the data</w:t>
      </w:r>
      <w:r w:rsidR="007F4D13">
        <w:rPr>
          <w:rFonts w:ascii="Arial" w:hAnsi="Arial" w:cs="Arial"/>
          <w:sz w:val="24"/>
          <w:szCs w:val="24"/>
        </w:rPr>
        <w:t xml:space="preserve"> due to it’s ambiquity</w:t>
      </w:r>
      <w:r w:rsidR="00E91D90">
        <w:rPr>
          <w:rFonts w:ascii="Arial" w:hAnsi="Arial" w:cs="Arial"/>
          <w:sz w:val="24"/>
          <w:szCs w:val="24"/>
        </w:rPr>
        <w:t xml:space="preserve">. </w:t>
      </w:r>
    </w:p>
    <w:p w:rsidR="00112673" w:rsidRDefault="007F4D13" w:rsidP="003B1752">
      <w:pPr>
        <w:pStyle w:val="EndNoteBibliography"/>
        <w:spacing w:after="0" w:line="360" w:lineRule="auto"/>
        <w:jc w:val="both"/>
        <w:rPr>
          <w:rFonts w:ascii="Arial" w:hAnsi="Arial" w:cs="Arial"/>
          <w:sz w:val="24"/>
          <w:szCs w:val="24"/>
        </w:rPr>
      </w:pPr>
      <w:r>
        <w:rPr>
          <w:rFonts w:ascii="Arial" w:hAnsi="Arial" w:cs="Arial"/>
          <w:sz w:val="24"/>
          <w:szCs w:val="24"/>
        </w:rPr>
        <w:t>However, because of</w:t>
      </w:r>
      <w:r w:rsidR="00E91D90">
        <w:rPr>
          <w:rFonts w:ascii="Arial" w:hAnsi="Arial" w:cs="Arial"/>
          <w:sz w:val="24"/>
          <w:szCs w:val="24"/>
        </w:rPr>
        <w:t xml:space="preserve">  the limited time, I had to fall back to </w:t>
      </w:r>
      <w:r>
        <w:rPr>
          <w:rFonts w:ascii="Arial" w:hAnsi="Arial" w:cs="Arial"/>
          <w:sz w:val="24"/>
          <w:szCs w:val="24"/>
        </w:rPr>
        <w:t xml:space="preserve">the </w:t>
      </w:r>
      <w:r w:rsidR="00E91D90">
        <w:rPr>
          <w:rFonts w:ascii="Arial" w:hAnsi="Arial" w:cs="Arial"/>
          <w:sz w:val="24"/>
          <w:szCs w:val="24"/>
        </w:rPr>
        <w:t xml:space="preserve">statistical </w:t>
      </w:r>
      <w:r>
        <w:rPr>
          <w:rFonts w:ascii="Arial" w:hAnsi="Arial" w:cs="Arial"/>
          <w:sz w:val="24"/>
          <w:szCs w:val="24"/>
        </w:rPr>
        <w:t xml:space="preserve">survey </w:t>
      </w:r>
      <w:r w:rsidR="00E91D90">
        <w:rPr>
          <w:rFonts w:ascii="Arial" w:hAnsi="Arial" w:cs="Arial"/>
          <w:sz w:val="24"/>
          <w:szCs w:val="24"/>
        </w:rPr>
        <w:t xml:space="preserve">data of </w:t>
      </w:r>
      <w:r>
        <w:rPr>
          <w:rFonts w:ascii="Arial" w:hAnsi="Arial" w:cs="Arial"/>
          <w:sz w:val="24"/>
          <w:szCs w:val="24"/>
        </w:rPr>
        <w:t>cybersecurity breaches [13, 14, and 2023], between 2020 to 2023.</w:t>
      </w: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Heading2"/>
        <w:rPr>
          <w:rFonts w:ascii="Arial" w:hAnsi="Arial" w:cs="Arial"/>
        </w:rPr>
      </w:pPr>
      <w:bookmarkStart w:id="50" w:name="_Toc132840551"/>
      <w:r w:rsidRPr="003B1752">
        <w:rPr>
          <w:rFonts w:ascii="Arial" w:hAnsi="Arial" w:cs="Arial"/>
        </w:rPr>
        <w:t>3.6</w:t>
      </w:r>
      <w:r w:rsidRPr="003B1752">
        <w:rPr>
          <w:rFonts w:ascii="Arial" w:hAnsi="Arial" w:cs="Arial"/>
        </w:rPr>
        <w:tab/>
        <w:t>Research methodology conclusion</w:t>
      </w:r>
      <w:bookmarkEnd w:id="50"/>
    </w:p>
    <w:p w:rsidR="00C527F4" w:rsidRPr="00C527F4" w:rsidRDefault="00C527F4" w:rsidP="00C527F4">
      <w:pPr>
        <w:rPr>
          <w:sz w:val="12"/>
          <w:szCs w:val="12"/>
        </w:rPr>
      </w:pPr>
    </w:p>
    <w:p w:rsidR="003B1752" w:rsidRPr="008E225E" w:rsidRDefault="003B1752" w:rsidP="003B1752">
      <w:pPr>
        <w:pStyle w:val="EndNoteBibliography"/>
        <w:tabs>
          <w:tab w:val="left" w:pos="180"/>
        </w:tabs>
        <w:spacing w:after="0" w:line="360" w:lineRule="auto"/>
        <w:jc w:val="both"/>
        <w:rPr>
          <w:rFonts w:ascii="Arial" w:hAnsi="Arial" w:cs="Arial"/>
          <w:sz w:val="24"/>
          <w:szCs w:val="24"/>
        </w:rPr>
      </w:pPr>
      <w:r w:rsidRPr="008E225E">
        <w:rPr>
          <w:rFonts w:ascii="Arial" w:hAnsi="Arial" w:cs="Arial"/>
          <w:sz w:val="24"/>
          <w:szCs w:val="24"/>
        </w:rPr>
        <w:t xml:space="preserve">Every country's goal is to minimise the impact of cybersecurity breaches and improve its resilience to cyber threats and incidents. It is not possible to completely eliminate cyber threats from an organis ation because as technology keeps evolving, cyber attackers also evolve in their attacking skills. </w:t>
      </w:r>
    </w:p>
    <w:p w:rsidR="003B1752" w:rsidRPr="008E225E" w:rsidRDefault="003B1752" w:rsidP="003B1752">
      <w:pPr>
        <w:pStyle w:val="EndNoteBibliography"/>
        <w:spacing w:after="0" w:line="360" w:lineRule="auto"/>
        <w:jc w:val="both"/>
        <w:rPr>
          <w:rFonts w:ascii="Arial" w:hAnsi="Arial" w:cs="Arial"/>
          <w:sz w:val="24"/>
          <w:szCs w:val="24"/>
        </w:rPr>
      </w:pPr>
      <w:r w:rsidRPr="008E225E">
        <w:rPr>
          <w:rFonts w:ascii="Arial" w:hAnsi="Arial" w:cs="Arial"/>
          <w:sz w:val="24"/>
          <w:szCs w:val="24"/>
        </w:rPr>
        <w:t>For this research, I am adopting a case study methodology. The case study is focusing on the cyber security breaches in the UK, between 2020 and 2022.</w:t>
      </w: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Default="003B1752" w:rsidP="003B1752">
      <w:pPr>
        <w:pStyle w:val="EndNoteBibliography"/>
        <w:spacing w:after="0" w:line="360" w:lineRule="auto"/>
        <w:jc w:val="both"/>
        <w:rPr>
          <w:rFonts w:ascii="Arial" w:hAnsi="Arial" w:cs="Arial"/>
          <w:sz w:val="24"/>
          <w:szCs w:val="24"/>
        </w:rPr>
      </w:pPr>
    </w:p>
    <w:p w:rsidR="003B1752" w:rsidRPr="003B1752" w:rsidRDefault="003B1752" w:rsidP="003B1752">
      <w:pPr>
        <w:pStyle w:val="EndNoteBibliography"/>
        <w:spacing w:after="0" w:line="360" w:lineRule="auto"/>
        <w:jc w:val="both"/>
        <w:rPr>
          <w:rFonts w:ascii="Arial" w:hAnsi="Arial" w:cs="Arial"/>
          <w:sz w:val="24"/>
          <w:szCs w:val="24"/>
        </w:rPr>
      </w:pPr>
    </w:p>
    <w:p w:rsidR="00112673" w:rsidRPr="001E2B50" w:rsidRDefault="00C527F4" w:rsidP="00C527F4">
      <w:pPr>
        <w:pStyle w:val="Heading1"/>
        <w:rPr>
          <w:rFonts w:ascii="Arial" w:hAnsi="Arial" w:cs="Arial"/>
        </w:rPr>
      </w:pPr>
      <w:bookmarkStart w:id="51" w:name="_Toc132840552"/>
      <w:r w:rsidRPr="001E2B50">
        <w:rPr>
          <w:rFonts w:ascii="Arial" w:hAnsi="Arial" w:cs="Arial"/>
        </w:rPr>
        <w:t>4.</w:t>
      </w:r>
      <w:r w:rsidR="003B1752" w:rsidRPr="001E2B50">
        <w:rPr>
          <w:rFonts w:ascii="Arial" w:hAnsi="Arial" w:cs="Arial"/>
        </w:rPr>
        <w:tab/>
      </w:r>
      <w:r w:rsidR="00112673" w:rsidRPr="001E2B50">
        <w:rPr>
          <w:rFonts w:ascii="Arial" w:hAnsi="Arial" w:cs="Arial"/>
        </w:rPr>
        <w:t>Time Horizon</w:t>
      </w:r>
      <w:bookmarkEnd w:id="51"/>
    </w:p>
    <w:p w:rsidR="00112673" w:rsidRPr="008E225E" w:rsidRDefault="00112673"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 xml:space="preserve">                                                                                                                                                                                                                                                                                                                                                                                                                         </w:t>
      </w: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Time horizon refers to the number of points in time a researcher plans to collect his/her data. There are two points for collecting data;</w:t>
      </w:r>
    </w:p>
    <w:p w:rsidR="0096393A" w:rsidRPr="008E225E" w:rsidRDefault="0096393A"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Cross-sectional and Longitudinal time horizon .</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cross-sectional time horizon is used when data is collected at one point in time while a longitudinal time horizon is used when studying changes and progressions over time [29].</w:t>
      </w:r>
    </w:p>
    <w:p w:rsidR="0096393A" w:rsidRPr="008E225E" w:rsidRDefault="0096393A" w:rsidP="00C7534C">
      <w:pPr>
        <w:pStyle w:val="EndNoteBibliography"/>
        <w:spacing w:after="0" w:line="360" w:lineRule="auto"/>
        <w:jc w:val="both"/>
        <w:rPr>
          <w:rFonts w:ascii="Arial" w:hAnsi="Arial" w:cs="Arial"/>
          <w:sz w:val="24"/>
          <w:szCs w:val="24"/>
        </w:rPr>
      </w:pPr>
    </w:p>
    <w:p w:rsidR="0096393A" w:rsidRPr="00C527F4" w:rsidRDefault="00C527F4" w:rsidP="00C527F4">
      <w:pPr>
        <w:pStyle w:val="Heading2"/>
        <w:rPr>
          <w:rFonts w:ascii="Arial" w:hAnsi="Arial" w:cs="Arial"/>
        </w:rPr>
      </w:pPr>
      <w:bookmarkStart w:id="52" w:name="_Toc132840553"/>
      <w:r w:rsidRPr="00C527F4">
        <w:rPr>
          <w:rFonts w:ascii="Arial" w:hAnsi="Arial" w:cs="Arial"/>
        </w:rPr>
        <w:t>4</w:t>
      </w:r>
      <w:r w:rsidR="003B1752" w:rsidRPr="00C527F4">
        <w:rPr>
          <w:rFonts w:ascii="Arial" w:hAnsi="Arial" w:cs="Arial"/>
        </w:rPr>
        <w:t>.1</w:t>
      </w:r>
      <w:r w:rsidR="003B1752" w:rsidRPr="00C527F4">
        <w:rPr>
          <w:rFonts w:ascii="Arial" w:hAnsi="Arial" w:cs="Arial"/>
        </w:rPr>
        <w:tab/>
      </w:r>
      <w:r w:rsidR="0096393A" w:rsidRPr="00C527F4">
        <w:rPr>
          <w:rFonts w:ascii="Arial" w:hAnsi="Arial" w:cs="Arial"/>
        </w:rPr>
        <w:t>Gantt Chart</w:t>
      </w:r>
      <w:bookmarkEnd w:id="52"/>
    </w:p>
    <w:p w:rsidR="003B1752" w:rsidRPr="003B1752" w:rsidRDefault="003B1752" w:rsidP="003B1752">
      <w:pPr>
        <w:rPr>
          <w:sz w:val="10"/>
          <w:szCs w:val="10"/>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Gantt chart is a roadmap tool for managing projects that illustrates work completed over a time period in relation to the time allocated for the work. It helps teams maintain a coherent project strategy despite the insistent nature of the development process. Gantt chart can include the start and end dates of tasks, dependencies between tasks, milestones, assignees, etc.</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96393A" w:rsidRPr="008E225E" w:rsidRDefault="0096393A"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Gantt Chart is often used to assist in time management. The unique structure of Gantt charts is that they plot each part of the project and activities have direct relationships with each other [30].</w:t>
      </w:r>
    </w:p>
    <w:p w:rsidR="0096393A" w:rsidRPr="008E225E" w:rsidRDefault="0096393A" w:rsidP="00C7534C">
      <w:pPr>
        <w:pStyle w:val="EndNoteBibliography"/>
        <w:spacing w:after="0" w:line="360" w:lineRule="auto"/>
        <w:ind w:left="720" w:hanging="720"/>
        <w:jc w:val="both"/>
        <w:rPr>
          <w:rFonts w:ascii="Arial" w:hAnsi="Arial" w:cs="Arial"/>
          <w:sz w:val="24"/>
          <w:szCs w:val="24"/>
        </w:rPr>
      </w:pPr>
    </w:p>
    <w:p w:rsidR="00112673" w:rsidRPr="008E225E" w:rsidRDefault="0096393A"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t>Below is a Gantt chart designed for this research.</w:t>
      </w:r>
    </w:p>
    <w:p w:rsidR="00112673" w:rsidRPr="008E225E" w:rsidRDefault="00112673" w:rsidP="003B1752">
      <w:pPr>
        <w:pStyle w:val="EndNoteBibliography"/>
        <w:spacing w:after="0" w:line="360" w:lineRule="auto"/>
        <w:jc w:val="both"/>
        <w:rPr>
          <w:rFonts w:ascii="Arial" w:hAnsi="Arial" w:cs="Arial"/>
          <w:sz w:val="24"/>
          <w:szCs w:val="24"/>
        </w:rPr>
      </w:pPr>
    </w:p>
    <w:p w:rsidR="00112673" w:rsidRPr="008E225E" w:rsidRDefault="003B1752" w:rsidP="00C7534C">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anchor distT="0" distB="0" distL="114300" distR="114300" simplePos="0" relativeHeight="251667456" behindDoc="0" locked="0" layoutInCell="1" allowOverlap="1" wp14:anchorId="0F3B5629" wp14:editId="72651F82">
            <wp:simplePos x="0" y="0"/>
            <wp:positionH relativeFrom="column">
              <wp:posOffset>-448945</wp:posOffset>
            </wp:positionH>
            <wp:positionV relativeFrom="paragraph">
              <wp:posOffset>177165</wp:posOffset>
            </wp:positionV>
            <wp:extent cx="6814820" cy="3681095"/>
            <wp:effectExtent l="0" t="0" r="5080" b="0"/>
            <wp:wrapSquare wrapText="bothSides"/>
            <wp:docPr id="2135994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994306" name="Picture 2135994306"/>
                    <pic:cNvPicPr/>
                  </pic:nvPicPr>
                  <pic:blipFill>
                    <a:blip r:embed="rId20" cstate="print">
                      <a:extLst>
                        <a:ext uri="{BEBA8EAE-BF5A-486C-A8C5-ECC9F3942E4B}">
                          <a14:imgProps xmlns:a14="http://schemas.microsoft.com/office/drawing/2010/main">
                            <a14:imgLayer r:embed="rId2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814820" cy="3681095"/>
                    </a:xfrm>
                    <a:prstGeom prst="rect">
                      <a:avLst/>
                    </a:prstGeom>
                  </pic:spPr>
                </pic:pic>
              </a:graphicData>
            </a:graphic>
            <wp14:sizeRelH relativeFrom="margin">
              <wp14:pctWidth>0</wp14:pctWidth>
            </wp14:sizeRelH>
            <wp14:sizeRelV relativeFrom="margin">
              <wp14:pctHeight>0</wp14:pctHeight>
            </wp14:sizeRelV>
          </wp:anchor>
        </w:drawing>
      </w:r>
    </w:p>
    <w:p w:rsidR="00112673" w:rsidRPr="008E225E" w:rsidRDefault="00112673" w:rsidP="00961B5C">
      <w:pPr>
        <w:pStyle w:val="Caption1"/>
      </w:pPr>
    </w:p>
    <w:p w:rsidR="00112673" w:rsidRPr="008E225E" w:rsidRDefault="00961B5C" w:rsidP="00961B5C">
      <w:pPr>
        <w:pStyle w:val="Caption1"/>
      </w:pPr>
      <w:bookmarkStart w:id="53" w:name="_Toc132767940"/>
      <w:r>
        <w:t xml:space="preserve">Figure </w:t>
      </w:r>
      <w:r w:rsidR="00A2201A">
        <w:t>10</w:t>
      </w:r>
      <w:r>
        <w:t xml:space="preserve">. </w:t>
      </w:r>
      <w:fldSimple w:instr=" SEQ Figure_9. \* ARABIC ">
        <w:r>
          <w:rPr>
            <w:noProof/>
          </w:rPr>
          <w:t>1</w:t>
        </w:r>
      </w:fldSimple>
      <w:r w:rsidR="00F37AE8">
        <w:t xml:space="preserve"> Gantt Chart</w:t>
      </w:r>
      <w:bookmarkEnd w:id="53"/>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pStyle w:val="EndNoteBibliography"/>
        <w:spacing w:after="0" w:line="360" w:lineRule="auto"/>
        <w:ind w:left="720" w:hanging="720"/>
        <w:jc w:val="both"/>
        <w:rPr>
          <w:rFonts w:ascii="Arial" w:hAnsi="Arial" w:cs="Arial"/>
          <w:sz w:val="24"/>
          <w:szCs w:val="24"/>
        </w:rPr>
      </w:pPr>
    </w:p>
    <w:p w:rsidR="00FB4439" w:rsidRPr="008E225E" w:rsidRDefault="00FB4439" w:rsidP="00C7534C">
      <w:pPr>
        <w:spacing w:line="360" w:lineRule="auto"/>
        <w:jc w:val="both"/>
        <w:rPr>
          <w:rFonts w:ascii="Arial" w:hAnsi="Arial" w:cs="Arial"/>
        </w:rPr>
      </w:pPr>
    </w:p>
    <w:p w:rsidR="00C527F4" w:rsidRDefault="00C527F4" w:rsidP="00C7534C">
      <w:pPr>
        <w:pStyle w:val="Heading1"/>
        <w:spacing w:line="360" w:lineRule="auto"/>
        <w:jc w:val="both"/>
        <w:rPr>
          <w:rFonts w:ascii="Arial" w:hAnsi="Arial" w:cs="Arial"/>
        </w:rPr>
      </w:pPr>
      <w:bookmarkStart w:id="54" w:name="_Toc132840554"/>
      <w:r>
        <w:rPr>
          <w:rFonts w:ascii="Arial" w:hAnsi="Arial" w:cs="Arial"/>
        </w:rPr>
        <w:lastRenderedPageBreak/>
        <w:t>5.</w:t>
      </w:r>
      <w:r w:rsidR="003B1752">
        <w:rPr>
          <w:rFonts w:ascii="Arial" w:hAnsi="Arial" w:cs="Arial"/>
        </w:rPr>
        <w:tab/>
      </w:r>
      <w:r>
        <w:rPr>
          <w:rFonts w:ascii="Arial" w:hAnsi="Arial" w:cs="Arial"/>
        </w:rPr>
        <w:t>Results</w:t>
      </w:r>
      <w:bookmarkEnd w:id="54"/>
    </w:p>
    <w:p w:rsidR="00112673" w:rsidRDefault="00C527F4" w:rsidP="00C527F4">
      <w:pPr>
        <w:pStyle w:val="Heading2"/>
        <w:rPr>
          <w:rFonts w:ascii="Arial" w:hAnsi="Arial" w:cs="Arial"/>
        </w:rPr>
      </w:pPr>
      <w:bookmarkStart w:id="55" w:name="_Toc132840555"/>
      <w:r w:rsidRPr="00C527F4">
        <w:rPr>
          <w:rFonts w:ascii="Arial" w:hAnsi="Arial" w:cs="Arial"/>
        </w:rPr>
        <w:t>5.1</w:t>
      </w:r>
      <w:r w:rsidRPr="00C527F4">
        <w:rPr>
          <w:rFonts w:ascii="Arial" w:hAnsi="Arial" w:cs="Arial"/>
        </w:rPr>
        <w:tab/>
      </w:r>
      <w:r w:rsidR="00112673" w:rsidRPr="00C527F4">
        <w:rPr>
          <w:rFonts w:ascii="Arial" w:hAnsi="Arial" w:cs="Arial"/>
        </w:rPr>
        <w:t>Data Collection</w:t>
      </w:r>
      <w:bookmarkEnd w:id="55"/>
    </w:p>
    <w:p w:rsidR="00C527F4" w:rsidRPr="00C527F4" w:rsidRDefault="00C527F4" w:rsidP="00C527F4">
      <w:pPr>
        <w:rPr>
          <w:sz w:val="6"/>
          <w:szCs w:val="6"/>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I am adopting a quantity research appproach in gathering my data, for this proposal [22].  Due the limited time, I was able to collect suvey data of Cyber Security Breaches from 2020 to 2022 [</w:t>
      </w:r>
      <w:r w:rsidR="001A472F">
        <w:rPr>
          <w:rFonts w:ascii="Arial" w:hAnsi="Arial" w:cs="Arial"/>
          <w:sz w:val="24"/>
          <w:szCs w:val="24"/>
        </w:rPr>
        <w:t>1</w:t>
      </w:r>
      <w:r w:rsidRPr="008E225E">
        <w:rPr>
          <w:rFonts w:ascii="Arial" w:hAnsi="Arial" w:cs="Arial"/>
          <w:sz w:val="24"/>
          <w:szCs w:val="24"/>
        </w:rPr>
        <w:t xml:space="preserve">3, </w:t>
      </w:r>
      <w:r w:rsidR="001A472F">
        <w:rPr>
          <w:rFonts w:ascii="Arial" w:hAnsi="Arial" w:cs="Arial"/>
          <w:sz w:val="24"/>
          <w:szCs w:val="24"/>
        </w:rPr>
        <w:t>1</w:t>
      </w:r>
      <w:r w:rsidRPr="008E225E">
        <w:rPr>
          <w:rFonts w:ascii="Arial" w:hAnsi="Arial" w:cs="Arial"/>
          <w:sz w:val="24"/>
          <w:szCs w:val="24"/>
        </w:rPr>
        <w:t>4,&amp;</w:t>
      </w:r>
      <w:r w:rsidR="001A472F">
        <w:rPr>
          <w:rFonts w:ascii="Arial" w:hAnsi="Arial" w:cs="Arial"/>
          <w:sz w:val="24"/>
          <w:szCs w:val="24"/>
        </w:rPr>
        <w:t xml:space="preserve"> 1</w:t>
      </w:r>
      <w:r w:rsidRPr="008E225E">
        <w:rPr>
          <w:rFonts w:ascii="Arial" w:hAnsi="Arial" w:cs="Arial"/>
          <w:sz w:val="24"/>
          <w:szCs w:val="24"/>
        </w:rPr>
        <w:t>5] from the UK government Official Statistics website.</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table below is survey data % of cyber security breaches in UK Businesses (Small, Medium and Large-size), both private and public owned institutions and organisation</w:t>
      </w:r>
      <w:r w:rsidR="00C527F4">
        <w:rPr>
          <w:rFonts w:ascii="Arial" w:hAnsi="Arial" w:cs="Arial"/>
          <w:sz w:val="24"/>
          <w:szCs w:val="24"/>
        </w:rPr>
        <w:t>, excluding charities</w:t>
      </w:r>
      <w:r w:rsidRPr="008E225E">
        <w:rPr>
          <w:rFonts w:ascii="Arial" w:hAnsi="Arial" w:cs="Arial"/>
          <w:sz w:val="24"/>
          <w:szCs w:val="24"/>
        </w:rPr>
        <w:t>.</w:t>
      </w:r>
    </w:p>
    <w:p w:rsidR="00112673" w:rsidRPr="008E225E" w:rsidRDefault="00112673" w:rsidP="00C7534C">
      <w:pPr>
        <w:pStyle w:val="EndNoteBibliography"/>
        <w:spacing w:after="0" w:line="360" w:lineRule="auto"/>
        <w:jc w:val="both"/>
        <w:rPr>
          <w:rFonts w:ascii="Arial" w:hAnsi="Arial" w:cs="Arial"/>
          <w:sz w:val="24"/>
          <w:szCs w:val="24"/>
        </w:rPr>
      </w:pPr>
    </w:p>
    <w:tbl>
      <w:tblPr>
        <w:tblStyle w:val="TableGrid"/>
        <w:tblW w:w="9458" w:type="dxa"/>
        <w:tblLook w:val="04A0" w:firstRow="1" w:lastRow="0" w:firstColumn="1" w:lastColumn="0" w:noHBand="0" w:noVBand="1"/>
      </w:tblPr>
      <w:tblGrid>
        <w:gridCol w:w="4727"/>
        <w:gridCol w:w="1656"/>
        <w:gridCol w:w="1579"/>
        <w:gridCol w:w="1496"/>
      </w:tblGrid>
      <w:tr w:rsidR="00112673" w:rsidRPr="008E225E" w:rsidTr="00F131D2">
        <w:trPr>
          <w:trHeight w:val="800"/>
        </w:trPr>
        <w:tc>
          <w:tcPr>
            <w:tcW w:w="4727"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UK Cyber Threats Breaches % Survey</w:t>
            </w:r>
          </w:p>
        </w:tc>
        <w:tc>
          <w:tcPr>
            <w:tcW w:w="1656"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2020</w:t>
            </w:r>
          </w:p>
        </w:tc>
        <w:tc>
          <w:tcPr>
            <w:tcW w:w="1579"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2021</w:t>
            </w:r>
          </w:p>
        </w:tc>
        <w:tc>
          <w:tcPr>
            <w:tcW w:w="1496" w:type="dxa"/>
          </w:tcPr>
          <w:p w:rsidR="00112673" w:rsidRPr="008E225E" w:rsidRDefault="00112673" w:rsidP="00C7534C">
            <w:pPr>
              <w:spacing w:line="360" w:lineRule="auto"/>
              <w:jc w:val="both"/>
              <w:rPr>
                <w:rFonts w:ascii="Arial" w:hAnsi="Arial" w:cs="Arial"/>
                <w:b/>
                <w:bCs/>
                <w:sz w:val="24"/>
                <w:szCs w:val="24"/>
              </w:rPr>
            </w:pPr>
          </w:p>
          <w:p w:rsidR="00112673" w:rsidRPr="008E225E" w:rsidRDefault="00112673" w:rsidP="00C7534C">
            <w:pPr>
              <w:spacing w:line="360" w:lineRule="auto"/>
              <w:jc w:val="both"/>
              <w:rPr>
                <w:rFonts w:ascii="Arial" w:hAnsi="Arial" w:cs="Arial"/>
                <w:b/>
                <w:bCs/>
                <w:sz w:val="24"/>
                <w:szCs w:val="24"/>
              </w:rPr>
            </w:pPr>
            <w:r w:rsidRPr="008E225E">
              <w:rPr>
                <w:rFonts w:ascii="Arial" w:hAnsi="Arial" w:cs="Arial"/>
                <w:b/>
                <w:bCs/>
                <w:sz w:val="24"/>
                <w:szCs w:val="24"/>
              </w:rPr>
              <w:t>2022</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Phishing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83%</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83%</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Other impersonating organisation in emails or online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27%</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Viruses, spyware, or malware (excluding ransomware)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9%</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12%</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Denial of service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10%</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Hacking or attempted hacking of online bank accounts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9%</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r>
      <w:tr w:rsidR="00112673" w:rsidRPr="008E225E" w:rsidTr="00F131D2">
        <w:trPr>
          <w:trHeight w:val="411"/>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Takeover of organisations or users’ accounts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Ransomware</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8%</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7%</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4%</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accessing of files or networks by outsiders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6%</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listening to video conferences or instant messages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0%</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w:t>
            </w:r>
          </w:p>
        </w:tc>
      </w:tr>
      <w:tr w:rsidR="00112673" w:rsidRPr="008E225E" w:rsidTr="00F131D2">
        <w:trPr>
          <w:trHeight w:val="426"/>
        </w:trPr>
        <w:tc>
          <w:tcPr>
            <w:tcW w:w="4727" w:type="dxa"/>
            <w:vAlign w:val="bottom"/>
          </w:tcPr>
          <w:p w:rsidR="00112673" w:rsidRPr="008E225E" w:rsidRDefault="00286F1E" w:rsidP="00C7534C">
            <w:pPr>
              <w:spacing w:line="360" w:lineRule="auto"/>
              <w:jc w:val="both"/>
              <w:rPr>
                <w:rFonts w:ascii="Arial" w:hAnsi="Arial" w:cs="Arial"/>
                <w:color w:val="000000"/>
                <w:sz w:val="24"/>
                <w:szCs w:val="24"/>
              </w:rPr>
            </w:pPr>
            <w:r w:rsidRPr="008E225E">
              <w:rPr>
                <w:rFonts w:ascii="Arial" w:hAnsi="Arial" w:cs="Arial"/>
                <w:color w:val="000000"/>
                <w:sz w:val="24"/>
                <w:szCs w:val="24"/>
              </w:rPr>
              <w:t>Unauthorized</w:t>
            </w:r>
            <w:r w:rsidR="00112673" w:rsidRPr="008E225E">
              <w:rPr>
                <w:rFonts w:ascii="Arial" w:hAnsi="Arial" w:cs="Arial"/>
                <w:color w:val="000000"/>
                <w:sz w:val="24"/>
                <w:szCs w:val="24"/>
              </w:rPr>
              <w:t xml:space="preserve"> accessing of files or networks by staff</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1%</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2%</w:t>
            </w:r>
          </w:p>
        </w:tc>
      </w:tr>
      <w:tr w:rsidR="00112673" w:rsidRPr="008E225E" w:rsidTr="00F131D2">
        <w:trPr>
          <w:trHeight w:val="426"/>
        </w:trPr>
        <w:tc>
          <w:tcPr>
            <w:tcW w:w="4727"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Any other breaches or attacks</w:t>
            </w:r>
          </w:p>
        </w:tc>
        <w:tc>
          <w:tcPr>
            <w:tcW w:w="165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579"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5%</w:t>
            </w:r>
          </w:p>
        </w:tc>
        <w:tc>
          <w:tcPr>
            <w:tcW w:w="1496" w:type="dxa"/>
            <w:vAlign w:val="bottom"/>
          </w:tcPr>
          <w:p w:rsidR="00112673" w:rsidRPr="008E225E" w:rsidRDefault="00112673" w:rsidP="00C7534C">
            <w:pPr>
              <w:spacing w:line="360" w:lineRule="auto"/>
              <w:jc w:val="both"/>
              <w:rPr>
                <w:rFonts w:ascii="Arial" w:hAnsi="Arial" w:cs="Arial"/>
                <w:color w:val="000000"/>
                <w:sz w:val="24"/>
                <w:szCs w:val="24"/>
              </w:rPr>
            </w:pPr>
            <w:r w:rsidRPr="008E225E">
              <w:rPr>
                <w:rFonts w:ascii="Arial" w:hAnsi="Arial" w:cs="Arial"/>
                <w:color w:val="000000"/>
                <w:sz w:val="24"/>
                <w:szCs w:val="24"/>
              </w:rPr>
              <w:t>3%</w:t>
            </w:r>
          </w:p>
        </w:tc>
      </w:tr>
    </w:tbl>
    <w:p w:rsidR="00C527F4" w:rsidRDefault="00C527F4" w:rsidP="00C7534C">
      <w:pPr>
        <w:pStyle w:val="EndNoteBibliography"/>
        <w:spacing w:after="0" w:line="360" w:lineRule="auto"/>
        <w:jc w:val="both"/>
        <w:rPr>
          <w:rFonts w:ascii="Arial" w:hAnsi="Arial" w:cs="Arial"/>
          <w:sz w:val="24"/>
          <w:szCs w:val="24"/>
        </w:rPr>
      </w:pPr>
      <w:r>
        <w:rPr>
          <w:rFonts w:ascii="Arial" w:hAnsi="Arial" w:cs="Arial"/>
          <w:sz w:val="24"/>
          <w:szCs w:val="24"/>
        </w:rPr>
        <w:tab/>
      </w:r>
    </w:p>
    <w:p w:rsidR="00112673" w:rsidRPr="00F37AE8" w:rsidRDefault="001E2B50" w:rsidP="007C0410">
      <w:pPr>
        <w:pStyle w:val="Caption"/>
      </w:pPr>
      <w:bookmarkStart w:id="56" w:name="_Toc132761717"/>
      <w:bookmarkStart w:id="57" w:name="_Toc132765087"/>
      <w:r w:rsidRPr="00F37AE8">
        <w:t xml:space="preserve">Table 1. </w:t>
      </w:r>
      <w:fldSimple w:instr=" SEQ Table_1. \* ARABIC ">
        <w:r w:rsidRPr="00F37AE8">
          <w:t>1</w:t>
        </w:r>
      </w:fldSimple>
      <w:r w:rsidRPr="00F37AE8">
        <w:rPr>
          <w:rStyle w:val="Emphasis"/>
          <w:i w:val="0"/>
          <w:iCs/>
        </w:rPr>
        <w:t>:</w:t>
      </w:r>
      <w:r w:rsidRPr="00F37AE8">
        <w:rPr>
          <w:rStyle w:val="Emphasis"/>
        </w:rPr>
        <w:t xml:space="preserve"> Survey Data for Cybersecurity Breaches in the UK [13,14 &amp; 15]</w:t>
      </w:r>
      <w:bookmarkEnd w:id="56"/>
      <w:bookmarkEnd w:id="57"/>
    </w:p>
    <w:p w:rsidR="00112673" w:rsidRPr="008E225E" w:rsidRDefault="00BD4D16" w:rsidP="00BD4D16">
      <w:pPr>
        <w:pStyle w:val="EndNoteBibliography"/>
        <w:spacing w:after="0" w:line="360" w:lineRule="auto"/>
        <w:ind w:left="720" w:hanging="720"/>
        <w:jc w:val="both"/>
        <w:rPr>
          <w:rFonts w:ascii="Arial" w:hAnsi="Arial" w:cs="Arial"/>
          <w:sz w:val="24"/>
          <w:szCs w:val="24"/>
        </w:rPr>
      </w:pPr>
      <w:r w:rsidRPr="008E225E">
        <w:rPr>
          <w:rFonts w:ascii="Arial" w:hAnsi="Arial" w:cs="Arial"/>
          <w:sz w:val="24"/>
          <w:szCs w:val="24"/>
        </w:rPr>
        <w:lastRenderedPageBreak/>
        <w:drawing>
          <wp:anchor distT="0" distB="0" distL="114300" distR="114300" simplePos="0" relativeHeight="251665408" behindDoc="1" locked="0" layoutInCell="1" allowOverlap="1" wp14:anchorId="2C76BC68" wp14:editId="6226B71F">
            <wp:simplePos x="0" y="0"/>
            <wp:positionH relativeFrom="column">
              <wp:posOffset>-307975</wp:posOffset>
            </wp:positionH>
            <wp:positionV relativeFrom="page">
              <wp:posOffset>1598849</wp:posOffset>
            </wp:positionV>
            <wp:extent cx="5943600" cy="2430145"/>
            <wp:effectExtent l="0" t="0" r="0" b="8255"/>
            <wp:wrapTight wrapText="bothSides">
              <wp:wrapPolygon edited="0">
                <wp:start x="0" y="0"/>
                <wp:lineTo x="0" y="21504"/>
                <wp:lineTo x="21531" y="21504"/>
                <wp:lineTo x="21531" y="0"/>
                <wp:lineTo x="0" y="0"/>
              </wp:wrapPolygon>
            </wp:wrapTight>
            <wp:docPr id="803335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35397" name="Picture 803335397"/>
                    <pic:cNvPicPr/>
                  </pic:nvPicPr>
                  <pic:blipFill>
                    <a:blip r:embed="rId22">
                      <a:extLst>
                        <a:ext uri="{28A0092B-C50C-407E-A947-70E740481C1C}">
                          <a14:useLocalDpi xmlns:a14="http://schemas.microsoft.com/office/drawing/2010/main" val="0"/>
                        </a:ext>
                      </a:extLst>
                    </a:blip>
                    <a:stretch>
                      <a:fillRect/>
                    </a:stretch>
                  </pic:blipFill>
                  <pic:spPr>
                    <a:xfrm>
                      <a:off x="0" y="0"/>
                      <a:ext cx="5943600" cy="2430145"/>
                    </a:xfrm>
                    <a:prstGeom prst="rect">
                      <a:avLst/>
                    </a:prstGeom>
                  </pic:spPr>
                </pic:pic>
              </a:graphicData>
            </a:graphic>
          </wp:anchor>
        </w:drawing>
      </w:r>
      <w:r w:rsidR="00112673" w:rsidRPr="008E225E">
        <w:rPr>
          <w:rFonts w:ascii="Arial" w:hAnsi="Arial" w:cs="Arial"/>
          <w:sz w:val="24"/>
          <w:szCs w:val="24"/>
        </w:rPr>
        <w:t>The charts below indicates flow of threats and breaches on UK business, from 2020 to 2023. Some threats indicates consistent high % recurrence than others.</w:t>
      </w:r>
      <w:r w:rsidR="00617183" w:rsidRPr="008E225E">
        <w:rPr>
          <w:rFonts w:ascii="Arial" w:hAnsi="Arial" w:cs="Arial"/>
          <w:sz w:val="24"/>
          <w:szCs w:val="24"/>
        </w:rPr>
        <w:drawing>
          <wp:anchor distT="0" distB="0" distL="114300" distR="114300" simplePos="0" relativeHeight="251673600" behindDoc="1" locked="0" layoutInCell="1" allowOverlap="1" wp14:anchorId="49F9EE73">
            <wp:simplePos x="0" y="0"/>
            <wp:positionH relativeFrom="column">
              <wp:posOffset>0</wp:posOffset>
            </wp:positionH>
            <wp:positionV relativeFrom="page">
              <wp:posOffset>15137130</wp:posOffset>
            </wp:positionV>
            <wp:extent cx="5731510" cy="2609215"/>
            <wp:effectExtent l="0" t="0" r="2540" b="635"/>
            <wp:wrapTight wrapText="bothSides">
              <wp:wrapPolygon edited="0">
                <wp:start x="0" y="0"/>
                <wp:lineTo x="0" y="21448"/>
                <wp:lineTo x="21538" y="21448"/>
                <wp:lineTo x="21538" y="0"/>
                <wp:lineTo x="0" y="0"/>
              </wp:wrapPolygon>
            </wp:wrapTight>
            <wp:docPr id="17601238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3856" name="Picture 1760123856"/>
                    <pic:cNvPicPr/>
                  </pic:nvPicPr>
                  <pic:blipFill>
                    <a:blip r:embed="rId23">
                      <a:extLst>
                        <a:ext uri="{28A0092B-C50C-407E-A947-70E740481C1C}">
                          <a14:useLocalDpi xmlns:a14="http://schemas.microsoft.com/office/drawing/2010/main" val="0"/>
                        </a:ext>
                      </a:extLst>
                    </a:blip>
                    <a:stretch>
                      <a:fillRect/>
                    </a:stretch>
                  </pic:blipFill>
                  <pic:spPr>
                    <a:xfrm>
                      <a:off x="0" y="0"/>
                      <a:ext cx="5731510" cy="2609215"/>
                    </a:xfrm>
                    <a:prstGeom prst="rect">
                      <a:avLst/>
                    </a:prstGeom>
                  </pic:spPr>
                </pic:pic>
              </a:graphicData>
            </a:graphic>
          </wp:anchor>
        </w:drawing>
      </w:r>
    </w:p>
    <w:p w:rsidR="00112673" w:rsidRPr="00961B5C" w:rsidRDefault="00112673" w:rsidP="00C7534C">
      <w:pPr>
        <w:pStyle w:val="EndNoteBibliography"/>
        <w:spacing w:after="0" w:line="360" w:lineRule="auto"/>
        <w:jc w:val="both"/>
        <w:rPr>
          <w:rFonts w:ascii="Arial" w:hAnsi="Arial" w:cs="Arial"/>
          <w:sz w:val="20"/>
          <w:szCs w:val="20"/>
        </w:rPr>
      </w:pPr>
    </w:p>
    <w:p w:rsidR="00112673" w:rsidRPr="00F37AE8" w:rsidRDefault="00961B5C" w:rsidP="00961B5C">
      <w:pPr>
        <w:pStyle w:val="Caption1"/>
        <w:rPr>
          <w:rStyle w:val="IntenseEmphasis"/>
          <w:i w:val="0"/>
          <w:color w:val="auto"/>
        </w:rPr>
      </w:pPr>
      <w:bookmarkStart w:id="58" w:name="_Toc132767961"/>
      <w:r>
        <w:t>Figure 1</w:t>
      </w:r>
      <w:r w:rsidR="00A2201A">
        <w:t>1</w:t>
      </w:r>
      <w:r>
        <w:t xml:space="preserve">. </w:t>
      </w:r>
      <w:fldSimple w:instr=" SEQ Figure_10. \* ARABIC ">
        <w:r>
          <w:rPr>
            <w:noProof/>
          </w:rPr>
          <w:t>1</w:t>
        </w:r>
      </w:fldSimple>
      <w:r w:rsidR="00F37AE8" w:rsidRPr="00F37AE8">
        <w:t xml:space="preserve"> </w:t>
      </w:r>
      <w:r w:rsidR="00F37AE8" w:rsidRPr="00F37AE8">
        <w:rPr>
          <w:rStyle w:val="IntenseEmphasis"/>
          <w:i w:val="0"/>
          <w:iCs w:val="0"/>
          <w:color w:val="auto"/>
        </w:rPr>
        <w:t>Level of Attacks% in UK Business for 2020</w:t>
      </w:r>
      <w:bookmarkEnd w:id="58"/>
    </w:p>
    <w:p w:rsidR="00112673" w:rsidRPr="00F37AE8" w:rsidRDefault="00BD4D16" w:rsidP="00F37AE8">
      <w:pPr>
        <w:pStyle w:val="EndNoteBibliography"/>
        <w:tabs>
          <w:tab w:val="left" w:pos="5560"/>
        </w:tabs>
        <w:spacing w:after="0" w:line="360" w:lineRule="auto"/>
        <w:jc w:val="both"/>
        <w:rPr>
          <w:rFonts w:ascii="Arial" w:hAnsi="Arial" w:cs="Arial"/>
          <w:sz w:val="16"/>
          <w:szCs w:val="16"/>
        </w:rPr>
      </w:pPr>
      <w:r w:rsidRPr="00A56DE9">
        <w:rPr>
          <w:sz w:val="24"/>
          <w:szCs w:val="24"/>
        </w:rPr>
        <w:drawing>
          <wp:anchor distT="0" distB="0" distL="114300" distR="114300" simplePos="0" relativeHeight="251675648" behindDoc="1" locked="0" layoutInCell="1" allowOverlap="1" wp14:anchorId="7F43928A" wp14:editId="5E59A97F">
            <wp:simplePos x="0" y="0"/>
            <wp:positionH relativeFrom="column">
              <wp:posOffset>-324485</wp:posOffset>
            </wp:positionH>
            <wp:positionV relativeFrom="paragraph">
              <wp:posOffset>213631</wp:posOffset>
            </wp:positionV>
            <wp:extent cx="6470650" cy="2946400"/>
            <wp:effectExtent l="0" t="0" r="6350" b="6350"/>
            <wp:wrapTight wrapText="bothSides">
              <wp:wrapPolygon edited="0">
                <wp:start x="0" y="0"/>
                <wp:lineTo x="0" y="21507"/>
                <wp:lineTo x="21558" y="21507"/>
                <wp:lineTo x="21558" y="0"/>
                <wp:lineTo x="0" y="0"/>
              </wp:wrapPolygon>
            </wp:wrapTight>
            <wp:docPr id="162968088" name="Picture 16296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23856" name="Picture 1760123856"/>
                    <pic:cNvPicPr/>
                  </pic:nvPicPr>
                  <pic:blipFill>
                    <a:blip r:embed="rId23">
                      <a:extLst>
                        <a:ext uri="{28A0092B-C50C-407E-A947-70E740481C1C}">
                          <a14:useLocalDpi xmlns:a14="http://schemas.microsoft.com/office/drawing/2010/main" val="0"/>
                        </a:ext>
                      </a:extLst>
                    </a:blip>
                    <a:stretch>
                      <a:fillRect/>
                    </a:stretch>
                  </pic:blipFill>
                  <pic:spPr>
                    <a:xfrm>
                      <a:off x="0" y="0"/>
                      <a:ext cx="6470650" cy="2946400"/>
                    </a:xfrm>
                    <a:prstGeom prst="rect">
                      <a:avLst/>
                    </a:prstGeom>
                  </pic:spPr>
                </pic:pic>
              </a:graphicData>
            </a:graphic>
            <wp14:sizeRelH relativeFrom="margin">
              <wp14:pctWidth>0</wp14:pctWidth>
            </wp14:sizeRelH>
            <wp14:sizeRelV relativeFrom="margin">
              <wp14:pctHeight>0</wp14:pctHeight>
            </wp14:sizeRelV>
          </wp:anchor>
        </w:drawing>
      </w:r>
      <w:r w:rsidR="00F37AE8">
        <w:rPr>
          <w:rFonts w:ascii="Arial" w:hAnsi="Arial" w:cs="Arial"/>
          <w:sz w:val="24"/>
          <w:szCs w:val="24"/>
        </w:rPr>
        <w:tab/>
      </w:r>
    </w:p>
    <w:p w:rsidR="00713995" w:rsidRPr="00F37AE8" w:rsidRDefault="00961B5C" w:rsidP="00961B5C">
      <w:pPr>
        <w:pStyle w:val="Caption1"/>
        <w:rPr>
          <w:rStyle w:val="IntenseEmphasis"/>
          <w:i w:val="0"/>
          <w:iCs w:val="0"/>
          <w:color w:val="auto"/>
        </w:rPr>
      </w:pPr>
      <w:bookmarkStart w:id="59" w:name="_Toc132768004"/>
      <w:r>
        <w:t>Figure 1</w:t>
      </w:r>
      <w:r w:rsidR="00DD7263">
        <w:t>2</w:t>
      </w:r>
      <w:r>
        <w:t xml:space="preserve">. </w:t>
      </w:r>
      <w:fldSimple w:instr=" SEQ Figure_11. \* ARABIC ">
        <w:r>
          <w:rPr>
            <w:noProof/>
          </w:rPr>
          <w:t>1</w:t>
        </w:r>
      </w:fldSimple>
      <w:r>
        <w:t xml:space="preserve"> </w:t>
      </w:r>
      <w:r w:rsidR="00F37AE8" w:rsidRPr="00F37AE8">
        <w:rPr>
          <w:rStyle w:val="IntenseEmphasis"/>
          <w:i w:val="0"/>
          <w:iCs w:val="0"/>
          <w:color w:val="auto"/>
        </w:rPr>
        <w:t>Level of Attacks% in UK Business for 2021</w:t>
      </w:r>
      <w:bookmarkEnd w:id="59"/>
      <w:r w:rsidR="005B7353">
        <w:rPr>
          <w:rStyle w:val="IntenseEmphasis"/>
          <w:i w:val="0"/>
          <w:iCs w:val="0"/>
          <w:color w:val="auto"/>
        </w:rPr>
        <w:t xml:space="preserve"> </w:t>
      </w:r>
    </w:p>
    <w:p w:rsidR="00617183" w:rsidRPr="00F37AE8" w:rsidRDefault="00617183" w:rsidP="00C7534C">
      <w:pPr>
        <w:pStyle w:val="EndNoteBibliography"/>
        <w:spacing w:after="0" w:line="360" w:lineRule="auto"/>
        <w:jc w:val="both"/>
        <w:rPr>
          <w:rFonts w:ascii="Arial" w:hAnsi="Arial" w:cs="Arial"/>
          <w:iCs/>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Default="00617183" w:rsidP="00C7534C">
      <w:pPr>
        <w:pStyle w:val="EndNoteBibliography"/>
        <w:spacing w:after="0" w:line="360" w:lineRule="auto"/>
        <w:jc w:val="both"/>
        <w:rPr>
          <w:rFonts w:ascii="Arial" w:hAnsi="Arial" w:cs="Arial"/>
          <w:sz w:val="24"/>
          <w:szCs w:val="24"/>
        </w:rPr>
      </w:pPr>
    </w:p>
    <w:p w:rsidR="00617183" w:rsidRPr="008E225E" w:rsidRDefault="00617183" w:rsidP="00C7534C">
      <w:pPr>
        <w:pStyle w:val="EndNoteBibliography"/>
        <w:spacing w:after="0" w:line="360" w:lineRule="auto"/>
        <w:jc w:val="both"/>
        <w:rPr>
          <w:rFonts w:ascii="Arial" w:hAnsi="Arial" w:cs="Arial"/>
          <w:sz w:val="24"/>
          <w:szCs w:val="24"/>
        </w:rPr>
      </w:pPr>
    </w:p>
    <w:p w:rsidR="00F37AE8" w:rsidRDefault="00F37AE8" w:rsidP="00503D2B">
      <w:pPr>
        <w:pStyle w:val="Caption1"/>
      </w:pPr>
    </w:p>
    <w:p w:rsidR="00961B5C" w:rsidRPr="00961B5C" w:rsidRDefault="00961B5C" w:rsidP="007C0410">
      <w:pPr>
        <w:pStyle w:val="Caption"/>
      </w:pPr>
    </w:p>
    <w:p w:rsidR="00BD4D16" w:rsidRPr="00F37AE8" w:rsidRDefault="00F37AE8" w:rsidP="00961B5C">
      <w:pPr>
        <w:pStyle w:val="Caption1"/>
        <w:rPr>
          <w:i/>
        </w:rPr>
      </w:pPr>
      <w:bookmarkStart w:id="60" w:name="_Toc132767113"/>
      <w:r w:rsidRPr="00F37AE8">
        <w:lastRenderedPageBreak/>
        <w:t>F</w:t>
      </w:r>
      <w:r w:rsidR="00961B5C">
        <w:t>igure 1</w:t>
      </w:r>
      <w:r w:rsidR="00DD7263">
        <w:t>3</w:t>
      </w:r>
      <w:r w:rsidR="00961B5C">
        <w:t xml:space="preserve">. </w:t>
      </w:r>
      <w:fldSimple w:instr=" SEQ Figure_12. \* ARABIC ">
        <w:r w:rsidR="00961B5C">
          <w:rPr>
            <w:noProof/>
          </w:rPr>
          <w:t>1</w:t>
        </w:r>
      </w:fldSimple>
      <w:r w:rsidR="00BD4D16" w:rsidRPr="00F37AE8">
        <w:rPr>
          <w:noProof/>
          <w:sz w:val="24"/>
        </w:rPr>
        <w:drawing>
          <wp:anchor distT="0" distB="0" distL="114300" distR="114300" simplePos="0" relativeHeight="251672576" behindDoc="1" locked="0" layoutInCell="1" allowOverlap="1" wp14:anchorId="55AD518A">
            <wp:simplePos x="0" y="0"/>
            <wp:positionH relativeFrom="column">
              <wp:posOffset>-274955</wp:posOffset>
            </wp:positionH>
            <wp:positionV relativeFrom="page">
              <wp:posOffset>470316</wp:posOffset>
            </wp:positionV>
            <wp:extent cx="6553200" cy="3034030"/>
            <wp:effectExtent l="0" t="0" r="0" b="0"/>
            <wp:wrapTight wrapText="bothSides">
              <wp:wrapPolygon edited="0">
                <wp:start x="0" y="0"/>
                <wp:lineTo x="0" y="21428"/>
                <wp:lineTo x="21537" y="21428"/>
                <wp:lineTo x="21537" y="0"/>
                <wp:lineTo x="0" y="0"/>
              </wp:wrapPolygon>
            </wp:wrapTight>
            <wp:docPr id="5885543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54375" name="Picture 588554375"/>
                    <pic:cNvPicPr/>
                  </pic:nvPicPr>
                  <pic:blipFill>
                    <a:blip r:embed="rId24">
                      <a:extLst>
                        <a:ext uri="{28A0092B-C50C-407E-A947-70E740481C1C}">
                          <a14:useLocalDpi xmlns:a14="http://schemas.microsoft.com/office/drawing/2010/main" val="0"/>
                        </a:ext>
                      </a:extLst>
                    </a:blip>
                    <a:stretch>
                      <a:fillRect/>
                    </a:stretch>
                  </pic:blipFill>
                  <pic:spPr>
                    <a:xfrm>
                      <a:off x="0" y="0"/>
                      <a:ext cx="6553200" cy="3034030"/>
                    </a:xfrm>
                    <a:prstGeom prst="rect">
                      <a:avLst/>
                    </a:prstGeom>
                  </pic:spPr>
                </pic:pic>
              </a:graphicData>
            </a:graphic>
            <wp14:sizeRelH relativeFrom="margin">
              <wp14:pctWidth>0</wp14:pctWidth>
            </wp14:sizeRelH>
            <wp14:sizeRelV relativeFrom="margin">
              <wp14:pctHeight>0</wp14:pctHeight>
            </wp14:sizeRelV>
          </wp:anchor>
        </w:drawing>
      </w:r>
      <w:r w:rsidR="00961B5C">
        <w:t xml:space="preserve"> </w:t>
      </w:r>
      <w:r w:rsidRPr="00F37AE8">
        <w:rPr>
          <w:rStyle w:val="IntenseEmphasis"/>
          <w:i w:val="0"/>
          <w:color w:val="auto"/>
        </w:rPr>
        <w:t>Level of Attacks% in UK Business for 2022</w:t>
      </w:r>
      <w:bookmarkEnd w:id="60"/>
    </w:p>
    <w:p w:rsidR="00BD4D16" w:rsidRPr="008E225E" w:rsidRDefault="00BD4D16" w:rsidP="00503D2B">
      <w:pPr>
        <w:pStyle w:val="Caption1"/>
      </w:pPr>
    </w:p>
    <w:p w:rsidR="00112673" w:rsidRDefault="00713995" w:rsidP="00713995">
      <w:pPr>
        <w:pStyle w:val="Heading2"/>
        <w:rPr>
          <w:rFonts w:ascii="Arial" w:hAnsi="Arial" w:cs="Arial"/>
        </w:rPr>
      </w:pPr>
      <w:bookmarkStart w:id="61" w:name="_Toc132840556"/>
      <w:r>
        <w:rPr>
          <w:rFonts w:ascii="Arial" w:hAnsi="Arial" w:cs="Arial"/>
        </w:rPr>
        <w:t>5.2</w:t>
      </w:r>
      <w:r>
        <w:rPr>
          <w:rFonts w:ascii="Arial" w:hAnsi="Arial" w:cs="Arial"/>
        </w:rPr>
        <w:tab/>
      </w:r>
      <w:r w:rsidR="00112673" w:rsidRPr="00713995">
        <w:rPr>
          <w:rFonts w:ascii="Arial" w:hAnsi="Arial" w:cs="Arial"/>
        </w:rPr>
        <w:t>Threat analysis chart</w:t>
      </w:r>
      <w:bookmarkEnd w:id="61"/>
    </w:p>
    <w:p w:rsidR="00713995" w:rsidRPr="00713995" w:rsidRDefault="00713995" w:rsidP="00713995">
      <w:pPr>
        <w:rPr>
          <w:sz w:val="12"/>
          <w:szCs w:val="12"/>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chart below contains threats analysis based on the survey data received from [3, 4, &amp; 5]</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From the chart [fig 10] we observe the types of breaches and attacks that organisations report to be facing, among those that have </w:t>
      </w:r>
      <w:r w:rsidR="00961B5C">
        <w:rPr>
          <w:rFonts w:ascii="Arial" w:hAnsi="Arial" w:cs="Arial"/>
          <w:sz w:val="24"/>
          <w:szCs w:val="24"/>
        </w:rPr>
        <w:t xml:space="preserve">been </w:t>
      </w:r>
      <w:r w:rsidRPr="008E225E">
        <w:rPr>
          <w:rFonts w:ascii="Arial" w:hAnsi="Arial" w:cs="Arial"/>
          <w:sz w:val="24"/>
          <w:szCs w:val="24"/>
        </w:rPr>
        <w:t>identified in the three years. The most frequent by far is phishing – staff receiving fraudulent emails or being directed to fraudulent websites. This is followed, to a much lesser extent, by impersonation others impersonating organisations in emails or online and then viruses or other malware [5].</w:t>
      </w:r>
    </w:p>
    <w:p w:rsidR="00112673" w:rsidRPr="008E225E" w:rsidRDefault="00BD4D16"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66432" behindDoc="1" locked="0" layoutInCell="1" allowOverlap="1" wp14:anchorId="1D8D351E" wp14:editId="4D3B7E03">
            <wp:simplePos x="0" y="0"/>
            <wp:positionH relativeFrom="column">
              <wp:posOffset>-99695</wp:posOffset>
            </wp:positionH>
            <wp:positionV relativeFrom="paragraph">
              <wp:posOffset>236057</wp:posOffset>
            </wp:positionV>
            <wp:extent cx="6109970" cy="2825750"/>
            <wp:effectExtent l="0" t="0" r="5080" b="0"/>
            <wp:wrapTight wrapText="bothSides">
              <wp:wrapPolygon edited="0">
                <wp:start x="0" y="0"/>
                <wp:lineTo x="0" y="21406"/>
                <wp:lineTo x="21551" y="21406"/>
                <wp:lineTo x="21551" y="0"/>
                <wp:lineTo x="0" y="0"/>
              </wp:wrapPolygon>
            </wp:wrapTight>
            <wp:docPr id="2936511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51199" name="Picture 293651199"/>
                    <pic:cNvPicPr/>
                  </pic:nvPicPr>
                  <pic:blipFill>
                    <a:blip r:embed="rId25">
                      <a:extLst>
                        <a:ext uri="{28A0092B-C50C-407E-A947-70E740481C1C}">
                          <a14:useLocalDpi xmlns:a14="http://schemas.microsoft.com/office/drawing/2010/main" val="0"/>
                        </a:ext>
                      </a:extLst>
                    </a:blip>
                    <a:stretch>
                      <a:fillRect/>
                    </a:stretch>
                  </pic:blipFill>
                  <pic:spPr>
                    <a:xfrm>
                      <a:off x="0" y="0"/>
                      <a:ext cx="6109970" cy="2825750"/>
                    </a:xfrm>
                    <a:prstGeom prst="rect">
                      <a:avLst/>
                    </a:prstGeom>
                  </pic:spPr>
                </pic:pic>
              </a:graphicData>
            </a:graphic>
            <wp14:sizeRelH relativeFrom="margin">
              <wp14:pctWidth>0</wp14:pctWidth>
            </wp14:sizeRelH>
            <wp14:sizeRelV relativeFrom="margin">
              <wp14:pctHeight>0</wp14:pctHeight>
            </wp14:sizeRelV>
          </wp:anchor>
        </w:drawing>
      </w:r>
    </w:p>
    <w:p w:rsidR="00961B5C" w:rsidRDefault="00961B5C" w:rsidP="00503D2B">
      <w:pPr>
        <w:pStyle w:val="Caption1"/>
      </w:pPr>
    </w:p>
    <w:p w:rsidR="00112673" w:rsidRPr="00603BAE" w:rsidRDefault="00F37AE8" w:rsidP="00503D2B">
      <w:pPr>
        <w:pStyle w:val="Caption1"/>
        <w:rPr>
          <w:rFonts w:ascii="Calibri" w:hAnsi="Calibri" w:cs="Calibri"/>
          <w:i/>
          <w:iCs/>
          <w:sz w:val="22"/>
          <w:szCs w:val="22"/>
        </w:rPr>
      </w:pPr>
      <w:r>
        <w:t>Figure 1</w:t>
      </w:r>
      <w:r w:rsidR="00DD7263">
        <w:t>4</w:t>
      </w:r>
      <w:r>
        <w:t xml:space="preserve">. </w:t>
      </w:r>
      <w:r w:rsidR="00603BAE">
        <w:t xml:space="preserve">1: </w:t>
      </w:r>
      <w:r w:rsidR="00603BAE" w:rsidRPr="00603BAE">
        <w:rPr>
          <w:rStyle w:val="IntenseEmphasis"/>
          <w:i w:val="0"/>
          <w:iCs w:val="0"/>
          <w:color w:val="auto"/>
        </w:rPr>
        <w:t>Threat analysis chart [13, 14 &amp; 15]</w:t>
      </w:r>
    </w:p>
    <w:p w:rsidR="002F7660" w:rsidRPr="002F7660" w:rsidRDefault="002F7660" w:rsidP="002F7660">
      <w:pPr>
        <w:pStyle w:val="Heading1"/>
        <w:rPr>
          <w:rFonts w:ascii="Arial" w:hAnsi="Arial" w:cs="Arial"/>
        </w:rPr>
      </w:pPr>
      <w:bookmarkStart w:id="62" w:name="_Toc132840557"/>
      <w:r w:rsidRPr="002F7660">
        <w:rPr>
          <w:rFonts w:ascii="Arial" w:hAnsi="Arial" w:cs="Arial"/>
        </w:rPr>
        <w:lastRenderedPageBreak/>
        <w:t>6.</w:t>
      </w:r>
      <w:r w:rsidRPr="002F7660">
        <w:rPr>
          <w:rFonts w:ascii="Arial" w:hAnsi="Arial" w:cs="Arial"/>
        </w:rPr>
        <w:tab/>
        <w:t>Evaluation</w:t>
      </w:r>
      <w:bookmarkEnd w:id="62"/>
    </w:p>
    <w:p w:rsidR="002F7660" w:rsidRPr="002F7660" w:rsidRDefault="002F7660" w:rsidP="002F7660"/>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From the survey in [</w:t>
      </w:r>
      <w:r w:rsidR="005B7353">
        <w:rPr>
          <w:rFonts w:ascii="Arial" w:hAnsi="Arial" w:cs="Arial"/>
          <w:sz w:val="24"/>
          <w:szCs w:val="24"/>
        </w:rPr>
        <w:t>1</w:t>
      </w:r>
      <w:r w:rsidRPr="008E225E">
        <w:rPr>
          <w:rFonts w:ascii="Arial" w:hAnsi="Arial" w:cs="Arial"/>
          <w:sz w:val="24"/>
          <w:szCs w:val="24"/>
        </w:rPr>
        <w:t>5] most of the disruptive attacks or breaches faced by organization for the past 3 years indicates that not much has been done in responding to these attacks.</w:t>
      </w:r>
    </w:p>
    <w:p w:rsidR="00112673" w:rsidRPr="002F7660" w:rsidRDefault="00112673" w:rsidP="00C7534C">
      <w:pPr>
        <w:pStyle w:val="EndNoteBibliography"/>
        <w:spacing w:after="0" w:line="360" w:lineRule="auto"/>
        <w:jc w:val="both"/>
        <w:rPr>
          <w:rFonts w:ascii="Arial" w:hAnsi="Arial" w:cs="Arial"/>
          <w:sz w:val="14"/>
          <w:szCs w:val="14"/>
        </w:rPr>
      </w:pPr>
    </w:p>
    <w:p w:rsidR="00112673" w:rsidRPr="004A6B1D" w:rsidRDefault="004A6B1D" w:rsidP="004A6B1D">
      <w:pPr>
        <w:pStyle w:val="Heading2"/>
        <w:rPr>
          <w:rFonts w:ascii="Arial" w:hAnsi="Arial" w:cs="Arial"/>
        </w:rPr>
      </w:pPr>
      <w:bookmarkStart w:id="63" w:name="_Toc132840558"/>
      <w:r>
        <w:rPr>
          <w:rFonts w:ascii="Arial" w:hAnsi="Arial" w:cs="Arial"/>
        </w:rPr>
        <w:t>6.1</w:t>
      </w:r>
      <w:r w:rsidR="002F7660" w:rsidRPr="004A6B1D">
        <w:rPr>
          <w:rFonts w:ascii="Arial" w:hAnsi="Arial" w:cs="Arial"/>
        </w:rPr>
        <w:tab/>
      </w:r>
      <w:r w:rsidR="00112673" w:rsidRPr="004A6B1D">
        <w:rPr>
          <w:rFonts w:ascii="Arial" w:hAnsi="Arial" w:cs="Arial"/>
        </w:rPr>
        <w:t>Incident Response</w:t>
      </w:r>
      <w:bookmarkEnd w:id="63"/>
    </w:p>
    <w:p w:rsidR="00112673" w:rsidRPr="002F7660" w:rsidRDefault="00112673" w:rsidP="00C7534C">
      <w:pPr>
        <w:pStyle w:val="EndNoteBibliography"/>
        <w:spacing w:after="0" w:line="360" w:lineRule="auto"/>
        <w:jc w:val="both"/>
        <w:rPr>
          <w:rFonts w:ascii="Arial" w:hAnsi="Arial" w:cs="Arial"/>
          <w:sz w:val="20"/>
          <w:szCs w:val="20"/>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incident response survey data from [fig 8], shows the approaches organisations have taken so far in their response to a cyber security incident. Most organisations (93% of businesses and 89% of charities) do report having some sort of formalised incident response process, however, most of these organisations with response approaches are medium, and large-size organisations [</w:t>
      </w:r>
      <w:r w:rsidR="005B7353">
        <w:rPr>
          <w:rFonts w:ascii="Arial" w:hAnsi="Arial" w:cs="Arial"/>
          <w:sz w:val="24"/>
          <w:szCs w:val="24"/>
        </w:rPr>
        <w:t>15</w:t>
      </w:r>
      <w:r w:rsidRPr="008E225E">
        <w:rPr>
          <w:rFonts w:ascii="Arial" w:hAnsi="Arial" w:cs="Arial"/>
          <w:sz w:val="24"/>
          <w:szCs w:val="24"/>
        </w:rPr>
        <w:t>].</w:t>
      </w:r>
    </w:p>
    <w:p w:rsidR="00112673" w:rsidRPr="002F7660" w:rsidRDefault="00112673" w:rsidP="00C7534C">
      <w:pPr>
        <w:pStyle w:val="EndNoteBibliography"/>
        <w:spacing w:after="0" w:line="360" w:lineRule="auto"/>
        <w:jc w:val="both"/>
        <w:rPr>
          <w:rFonts w:ascii="Arial" w:hAnsi="Arial" w:cs="Arial"/>
          <w:sz w:val="16"/>
          <w:szCs w:val="16"/>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"Approaches to incident response among these organisation are reasonably comprehensive [5]. Two-thirds of businesses (67%) and charities (65%) say they take at least five of the listed actions in the chart when they experience a cyber security incident. This rises to 90% of medium-sized businesses and 93% of large businesses". </w:t>
      </w:r>
    </w:p>
    <w:p w:rsidR="00112673" w:rsidRPr="008E225E" w:rsidRDefault="004A6B1D"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drawing>
          <wp:anchor distT="0" distB="0" distL="114300" distR="114300" simplePos="0" relativeHeight="251676672" behindDoc="1" locked="0" layoutInCell="1" allowOverlap="1" wp14:anchorId="7E5E292E">
            <wp:simplePos x="0" y="0"/>
            <wp:positionH relativeFrom="column">
              <wp:posOffset>534035</wp:posOffset>
            </wp:positionH>
            <wp:positionV relativeFrom="paragraph">
              <wp:posOffset>182880</wp:posOffset>
            </wp:positionV>
            <wp:extent cx="4145915" cy="3819525"/>
            <wp:effectExtent l="0" t="0" r="6985" b="9525"/>
            <wp:wrapTight wrapText="bothSides">
              <wp:wrapPolygon edited="0">
                <wp:start x="0" y="0"/>
                <wp:lineTo x="0" y="21546"/>
                <wp:lineTo x="21537" y="21546"/>
                <wp:lineTo x="21537" y="0"/>
                <wp:lineTo x="0" y="0"/>
              </wp:wrapPolygon>
            </wp:wrapTight>
            <wp:docPr id="2125728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28930" name="Picture 2125728930"/>
                    <pic:cNvPicPr/>
                  </pic:nvPicPr>
                  <pic:blipFill>
                    <a:blip r:embed="rId26">
                      <a:extLst>
                        <a:ext uri="{28A0092B-C50C-407E-A947-70E740481C1C}">
                          <a14:useLocalDpi xmlns:a14="http://schemas.microsoft.com/office/drawing/2010/main" val="0"/>
                        </a:ext>
                      </a:extLst>
                    </a:blip>
                    <a:stretch>
                      <a:fillRect/>
                    </a:stretch>
                  </pic:blipFill>
                  <pic:spPr>
                    <a:xfrm>
                      <a:off x="0" y="0"/>
                      <a:ext cx="4145915" cy="3819525"/>
                    </a:xfrm>
                    <a:prstGeom prst="rect">
                      <a:avLst/>
                    </a:prstGeom>
                  </pic:spPr>
                </pic:pic>
              </a:graphicData>
            </a:graphic>
            <wp14:sizeRelH relativeFrom="margin">
              <wp14:pctWidth>0</wp14:pctWidth>
            </wp14:sizeRelH>
            <wp14:sizeRelV relativeFrom="margin">
              <wp14:pctHeight>0</wp14:pctHeight>
            </wp14:sizeRelV>
          </wp:anchor>
        </w:drawing>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Default="002F7660" w:rsidP="00C7534C">
      <w:pPr>
        <w:spacing w:line="360" w:lineRule="auto"/>
        <w:jc w:val="both"/>
        <w:rPr>
          <w:rFonts w:ascii="Arial" w:hAnsi="Arial" w:cs="Arial"/>
          <w:sz w:val="24"/>
          <w:szCs w:val="24"/>
        </w:rPr>
      </w:pPr>
    </w:p>
    <w:p w:rsidR="002F7660" w:rsidRPr="002F7660" w:rsidRDefault="007C0410" w:rsidP="007C0410">
      <w:pPr>
        <w:pStyle w:val="Caption"/>
      </w:pPr>
      <w:bookmarkStart w:id="64" w:name="_Toc132768097"/>
      <w:bookmarkStart w:id="65" w:name="_Toc132768286"/>
      <w:r>
        <w:t>Figure 1</w:t>
      </w:r>
      <w:r w:rsidR="00DD7263">
        <w:t>5</w:t>
      </w:r>
      <w:r>
        <w:t xml:space="preserve">. </w:t>
      </w:r>
      <w:fldSimple w:instr=" SEQ Figure_13. \* ARABIC ">
        <w:r>
          <w:rPr>
            <w:noProof/>
          </w:rPr>
          <w:t>1</w:t>
        </w:r>
      </w:fldSimple>
      <w:r>
        <w:t xml:space="preserve"> </w:t>
      </w:r>
      <w:r w:rsidR="00603BAE">
        <w:t>Incident response chart</w:t>
      </w:r>
      <w:bookmarkEnd w:id="64"/>
      <w:r w:rsidR="005B7353">
        <w:t xml:space="preserve"> [15].</w:t>
      </w:r>
      <w:bookmarkEnd w:id="65"/>
    </w:p>
    <w:p w:rsidR="00112673" w:rsidRDefault="001D5005" w:rsidP="001D5005">
      <w:pPr>
        <w:pStyle w:val="Heading2"/>
        <w:rPr>
          <w:rFonts w:ascii="Arial" w:hAnsi="Arial" w:cs="Arial"/>
        </w:rPr>
      </w:pPr>
      <w:bookmarkStart w:id="66" w:name="_Toc132840559"/>
      <w:r w:rsidRPr="001D5005">
        <w:rPr>
          <w:rFonts w:ascii="Arial" w:hAnsi="Arial" w:cs="Arial"/>
        </w:rPr>
        <w:lastRenderedPageBreak/>
        <w:t>6.2</w:t>
      </w:r>
      <w:r w:rsidRPr="001D5005">
        <w:rPr>
          <w:rFonts w:ascii="Arial" w:hAnsi="Arial" w:cs="Arial"/>
        </w:rPr>
        <w:tab/>
      </w:r>
      <w:r w:rsidR="00112673" w:rsidRPr="001D5005">
        <w:rPr>
          <w:rFonts w:ascii="Arial" w:hAnsi="Arial" w:cs="Arial"/>
        </w:rPr>
        <w:t>Cyber Incident Response</w:t>
      </w:r>
      <w:r w:rsidR="00D362C0" w:rsidRPr="001D5005">
        <w:rPr>
          <w:rFonts w:ascii="Arial" w:hAnsi="Arial" w:cs="Arial"/>
        </w:rPr>
        <w:t xml:space="preserve"> Scheme</w:t>
      </w:r>
      <w:bookmarkEnd w:id="66"/>
    </w:p>
    <w:p w:rsidR="001D5005" w:rsidRPr="001D5005" w:rsidRDefault="001D5005" w:rsidP="001D5005">
      <w:pPr>
        <w:rPr>
          <w:sz w:val="10"/>
          <w:szCs w:val="10"/>
        </w:rPr>
      </w:pPr>
    </w:p>
    <w:p w:rsidR="00112673"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The Cyber Incident Response (CIR) Level 1 scheme provides their customers assurance that the members of the scheme will meet the NCSC’s standard for high quality incident response [23]. The CIR standard are designed to support organisations that are typically at risk of sophisticated and bespoke cyber attacks, for example, those who are part of the UK central government, Critical National Infrastructure, or who operate in a regulated sector and/or in more than one country [23]. The NCSC helps to reduce risks to the UK government by securing public and private sector networks against cyber attacks </w:t>
      </w:r>
      <w:r w:rsidR="001D5005">
        <w:rPr>
          <w:rFonts w:ascii="Arial" w:hAnsi="Arial" w:cs="Arial"/>
          <w:sz w:val="24"/>
          <w:szCs w:val="24"/>
        </w:rPr>
        <w:t>[23].</w:t>
      </w:r>
    </w:p>
    <w:p w:rsidR="001D5005" w:rsidRPr="008E225E" w:rsidRDefault="001D5005" w:rsidP="00C7534C">
      <w:pPr>
        <w:pStyle w:val="EndNoteBibliography"/>
        <w:spacing w:after="0" w:line="360" w:lineRule="auto"/>
        <w:jc w:val="both"/>
        <w:rPr>
          <w:rFonts w:ascii="Arial" w:hAnsi="Arial" w:cs="Arial"/>
          <w:sz w:val="24"/>
          <w:szCs w:val="24"/>
        </w:rPr>
      </w:pPr>
    </w:p>
    <w:p w:rsidR="00112673" w:rsidRPr="00A4124D" w:rsidRDefault="00A4124D" w:rsidP="00A4124D">
      <w:pPr>
        <w:pStyle w:val="Heading2"/>
        <w:rPr>
          <w:rFonts w:ascii="Arial" w:hAnsi="Arial" w:cs="Arial"/>
        </w:rPr>
      </w:pPr>
      <w:bookmarkStart w:id="67" w:name="_Toc132840560"/>
      <w:r w:rsidRPr="00A4124D">
        <w:rPr>
          <w:rFonts w:ascii="Arial" w:hAnsi="Arial" w:cs="Arial"/>
        </w:rPr>
        <w:t>6.3</w:t>
      </w:r>
      <w:r w:rsidRPr="00A4124D">
        <w:rPr>
          <w:rFonts w:ascii="Arial" w:hAnsi="Arial" w:cs="Arial"/>
        </w:rPr>
        <w:tab/>
      </w:r>
      <w:r w:rsidR="00112673" w:rsidRPr="00A4124D">
        <w:rPr>
          <w:rFonts w:ascii="Arial" w:hAnsi="Arial" w:cs="Arial"/>
        </w:rPr>
        <w:t>Penetration Test</w:t>
      </w:r>
      <w:bookmarkEnd w:id="67"/>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Penetration Testing is a cyber security approach for gaining assurance in the security of an IT system with the aim to breach a part or the entire system's security, using similar tools and techniques as a threat actor might [26].</w:t>
      </w:r>
    </w:p>
    <w:p w:rsidR="00112673" w:rsidRPr="00A4124D" w:rsidRDefault="00A4124D" w:rsidP="00A4124D">
      <w:pPr>
        <w:pStyle w:val="Heading3"/>
        <w:rPr>
          <w:rFonts w:ascii="Arial" w:hAnsi="Arial" w:cs="Arial"/>
        </w:rPr>
      </w:pPr>
      <w:bookmarkStart w:id="68" w:name="_Toc132840561"/>
      <w:r w:rsidRPr="00A4124D">
        <w:rPr>
          <w:rFonts w:ascii="Arial" w:hAnsi="Arial" w:cs="Arial"/>
        </w:rPr>
        <w:t>6.3.1</w:t>
      </w:r>
      <w:r w:rsidRPr="00A4124D">
        <w:rPr>
          <w:rFonts w:ascii="Arial" w:hAnsi="Arial" w:cs="Arial"/>
        </w:rPr>
        <w:tab/>
      </w:r>
      <w:r w:rsidR="00112673" w:rsidRPr="00A4124D">
        <w:rPr>
          <w:rFonts w:ascii="Arial" w:hAnsi="Arial" w:cs="Arial"/>
        </w:rPr>
        <w:t>Why is penetration testing important?</w:t>
      </w:r>
      <w:bookmarkEnd w:id="68"/>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Experienced penetration testers can easily detect security issues that your network security or IT team may not notice.</w:t>
      </w: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aim of a penetration test approach is to use the findings of a pen test report to improve an organisation's internal risk or vulnerability assessment and management process [26]</w:t>
      </w:r>
    </w:p>
    <w:p w:rsidR="00112673" w:rsidRPr="00A4124D" w:rsidRDefault="00A4124D" w:rsidP="00A4124D">
      <w:pPr>
        <w:pStyle w:val="Heading3"/>
        <w:rPr>
          <w:rFonts w:ascii="Arial" w:hAnsi="Arial" w:cs="Arial"/>
        </w:rPr>
      </w:pPr>
      <w:bookmarkStart w:id="69" w:name="_Toc132840562"/>
      <w:r w:rsidRPr="00A4124D">
        <w:rPr>
          <w:rFonts w:ascii="Arial" w:hAnsi="Arial" w:cs="Arial"/>
        </w:rPr>
        <w:t>6.3.2</w:t>
      </w:r>
      <w:r w:rsidRPr="00A4124D">
        <w:rPr>
          <w:rFonts w:ascii="Arial" w:hAnsi="Arial" w:cs="Arial"/>
        </w:rPr>
        <w:tab/>
      </w:r>
      <w:r w:rsidR="00112673" w:rsidRPr="00A4124D">
        <w:rPr>
          <w:rFonts w:ascii="Arial" w:hAnsi="Arial" w:cs="Arial"/>
        </w:rPr>
        <w:t>Types of Penetration Testing</w:t>
      </w:r>
      <w:bookmarkEnd w:id="69"/>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different testing that can be conducted, to achieve a particular result.</w:t>
      </w:r>
    </w:p>
    <w:p w:rsidR="00112673" w:rsidRPr="008E225E" w:rsidRDefault="00112673"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1. White testing:</w:t>
      </w:r>
      <w:r w:rsidRPr="008E225E">
        <w:rPr>
          <w:rFonts w:ascii="Arial" w:hAnsi="Arial" w:cs="Arial"/>
          <w:sz w:val="24"/>
          <w:szCs w:val="24"/>
        </w:rPr>
        <w:t xml:space="preserve"> This type of testing is conducted when an organisation wants to test its internal risk or vulnerability assessment level and management controls, by identifying vulnerabilities in security software and misconfigurations of security hardware equipment. This test is often conducted by an external tester who is not a part of the organisation, but all information about the organisation is given to the tester [26].</w:t>
      </w:r>
    </w:p>
    <w:p w:rsidR="00112673" w:rsidRPr="00A4124D" w:rsidRDefault="00112673" w:rsidP="00C7534C">
      <w:pPr>
        <w:pStyle w:val="EndNoteBibliography"/>
        <w:spacing w:after="0" w:line="360" w:lineRule="auto"/>
        <w:jc w:val="both"/>
        <w:rPr>
          <w:rFonts w:ascii="Arial" w:hAnsi="Arial" w:cs="Arial"/>
          <w:b/>
          <w:bCs/>
          <w:sz w:val="16"/>
          <w:szCs w:val="16"/>
        </w:rPr>
      </w:pPr>
    </w:p>
    <w:p w:rsidR="00112673" w:rsidRPr="008E225E" w:rsidRDefault="00112673"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2. Blackbox testing:</w:t>
      </w:r>
      <w:r w:rsidRPr="008E225E">
        <w:rPr>
          <w:rFonts w:ascii="Arial" w:hAnsi="Arial" w:cs="Arial"/>
          <w:sz w:val="24"/>
          <w:szCs w:val="24"/>
        </w:rPr>
        <w:t xml:space="preserve"> This type of testing is conducted when an organisation wants to check or identify other secret ways to access an organisation's internal assets. No information is provided or shared with the tester [26].</w:t>
      </w:r>
    </w:p>
    <w:p w:rsidR="00112673" w:rsidRPr="008E225E" w:rsidRDefault="00112673" w:rsidP="00C7534C">
      <w:pPr>
        <w:pStyle w:val="EndNoteBibliography"/>
        <w:spacing w:after="0" w:line="360" w:lineRule="auto"/>
        <w:jc w:val="both"/>
        <w:rPr>
          <w:rFonts w:ascii="Arial" w:hAnsi="Arial" w:cs="Arial"/>
          <w:sz w:val="24"/>
          <w:szCs w:val="24"/>
        </w:rPr>
      </w:pPr>
    </w:p>
    <w:p w:rsidR="00112673" w:rsidRPr="008E225E" w:rsidRDefault="00112673"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lastRenderedPageBreak/>
        <w:t>Other penetration testing are Vulnerability identification or niche software, Scenario driven testing at identifying vulnerabilities, and Scenario driven testing of detection and response capability [26] .</w:t>
      </w:r>
    </w:p>
    <w:p w:rsidR="00112673" w:rsidRPr="008E225E" w:rsidRDefault="00112673" w:rsidP="00C7534C">
      <w:pPr>
        <w:pStyle w:val="EndNoteBibliography"/>
        <w:spacing w:after="0" w:line="360" w:lineRule="auto"/>
        <w:jc w:val="both"/>
        <w:rPr>
          <w:rFonts w:ascii="Arial" w:hAnsi="Arial" w:cs="Arial"/>
          <w:sz w:val="24"/>
          <w:szCs w:val="24"/>
        </w:rPr>
      </w:pPr>
    </w:p>
    <w:p w:rsidR="00D362C0" w:rsidRPr="00A4124D" w:rsidRDefault="00A4124D" w:rsidP="00A4124D">
      <w:pPr>
        <w:pStyle w:val="Heading3"/>
        <w:rPr>
          <w:rFonts w:ascii="Arial" w:hAnsi="Arial" w:cs="Arial"/>
        </w:rPr>
      </w:pPr>
      <w:bookmarkStart w:id="70" w:name="_Toc132840563"/>
      <w:r w:rsidRPr="00A4124D">
        <w:rPr>
          <w:rFonts w:ascii="Arial" w:hAnsi="Arial" w:cs="Arial"/>
        </w:rPr>
        <w:t>6.3.3</w:t>
      </w:r>
      <w:r w:rsidRPr="00A4124D">
        <w:rPr>
          <w:rFonts w:ascii="Arial" w:hAnsi="Arial" w:cs="Arial"/>
        </w:rPr>
        <w:tab/>
      </w:r>
      <w:r w:rsidR="00D362C0" w:rsidRPr="00A4124D">
        <w:rPr>
          <w:rFonts w:ascii="Arial" w:hAnsi="Arial" w:cs="Arial"/>
        </w:rPr>
        <w:t>Penetration Test Tools</w:t>
      </w:r>
      <w:bookmarkEnd w:id="70"/>
    </w:p>
    <w:p w:rsidR="00D362C0" w:rsidRPr="008E225E" w:rsidRDefault="00D362C0"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different penetration tools for finding and removing vulnerabilities in a system, the following are some of the tools available</w:t>
      </w:r>
      <w:r w:rsidR="00C6195A" w:rsidRPr="008E225E">
        <w:rPr>
          <w:rFonts w:ascii="Arial" w:hAnsi="Arial" w:cs="Arial"/>
          <w:sz w:val="24"/>
          <w:szCs w:val="24"/>
        </w:rPr>
        <w:t xml:space="preserve"> [29]</w:t>
      </w:r>
      <w:r w:rsidRPr="008E225E">
        <w:rPr>
          <w:rFonts w:ascii="Arial" w:hAnsi="Arial" w:cs="Arial"/>
          <w:sz w:val="24"/>
          <w:szCs w:val="24"/>
        </w:rPr>
        <w:t>:</w:t>
      </w:r>
    </w:p>
    <w:p w:rsidR="00D362C0" w:rsidRPr="00A4124D" w:rsidRDefault="00D362C0" w:rsidP="00C7534C">
      <w:pPr>
        <w:pStyle w:val="EndNoteBibliography"/>
        <w:spacing w:after="0" w:line="360" w:lineRule="auto"/>
        <w:jc w:val="both"/>
        <w:rPr>
          <w:rFonts w:ascii="Arial" w:hAnsi="Arial" w:cs="Arial"/>
          <w:b/>
          <w:bCs/>
          <w:sz w:val="14"/>
          <w:szCs w:val="14"/>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1. Nmap means stands for Network Mapper:</w:t>
      </w:r>
      <w:r w:rsidRPr="008E225E">
        <w:rPr>
          <w:rFonts w:ascii="Arial" w:hAnsi="Arial" w:cs="Arial"/>
          <w:sz w:val="24"/>
          <w:szCs w:val="24"/>
        </w:rPr>
        <w:t xml:space="preserve"> The Nmap tool is used to conduct pen tests for web applications and it also users to scan their networks. This tool can also be used to configure the network's IPs, Port ranges, and Protocols.</w:t>
      </w:r>
    </w:p>
    <w:p w:rsidR="00D362C0" w:rsidRPr="008E225E" w:rsidRDefault="00D362C0" w:rsidP="00C7534C">
      <w:pPr>
        <w:pStyle w:val="EndNoteBibliography"/>
        <w:spacing w:after="0" w:line="360" w:lineRule="auto"/>
        <w:jc w:val="both"/>
        <w:rPr>
          <w:rFonts w:ascii="Arial" w:hAnsi="Arial" w:cs="Arial"/>
          <w:sz w:val="16"/>
          <w:szCs w:val="16"/>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2. Wireshark:</w:t>
      </w:r>
      <w:r w:rsidRPr="008E225E">
        <w:rPr>
          <w:rFonts w:ascii="Arial" w:hAnsi="Arial" w:cs="Arial"/>
          <w:sz w:val="24"/>
          <w:szCs w:val="24"/>
        </w:rPr>
        <w:t xml:space="preserve"> This tool is used to sniff network packets, and also for conducting a deep inspection on hundreds of protocols.</w:t>
      </w:r>
    </w:p>
    <w:p w:rsidR="00D362C0" w:rsidRPr="008E225E" w:rsidRDefault="00D362C0"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3. Metasploit: This tool is often used by certified ethical hackers to identify weaknesses in a system and also seek to exploit the system further.</w:t>
      </w:r>
    </w:p>
    <w:p w:rsidR="00D362C0" w:rsidRPr="008E225E" w:rsidRDefault="00D362C0" w:rsidP="00C7534C">
      <w:pPr>
        <w:pStyle w:val="EndNoteBibliography"/>
        <w:spacing w:after="0" w:line="360" w:lineRule="auto"/>
        <w:jc w:val="both"/>
        <w:rPr>
          <w:rFonts w:ascii="Arial" w:hAnsi="Arial" w:cs="Arial"/>
          <w:sz w:val="16"/>
          <w:szCs w:val="16"/>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4. Nessus:</w:t>
      </w:r>
      <w:r w:rsidRPr="008E225E">
        <w:rPr>
          <w:rFonts w:ascii="Arial" w:hAnsi="Arial" w:cs="Arial"/>
          <w:sz w:val="24"/>
          <w:szCs w:val="24"/>
        </w:rPr>
        <w:t xml:space="preserve"> Nessus is a vulnerability scanner that can quickly identify and fix vulnerabilities in a system, including malware, missing patches, and software flaws. This tool can perform both credential and non-credentialed scans.</w:t>
      </w:r>
    </w:p>
    <w:p w:rsidR="00D362C0" w:rsidRPr="00A4124D" w:rsidRDefault="00D362C0" w:rsidP="00C7534C">
      <w:pPr>
        <w:pStyle w:val="EndNoteBibliography"/>
        <w:spacing w:after="0" w:line="360" w:lineRule="auto"/>
        <w:jc w:val="both"/>
        <w:rPr>
          <w:rFonts w:ascii="Arial" w:hAnsi="Arial" w:cs="Arial"/>
          <w:b/>
          <w:bCs/>
          <w:sz w:val="18"/>
          <w:szCs w:val="18"/>
        </w:rPr>
      </w:pPr>
    </w:p>
    <w:p w:rsidR="00D362C0" w:rsidRPr="008E225E" w:rsidRDefault="00D362C0" w:rsidP="00C7534C">
      <w:pPr>
        <w:pStyle w:val="EndNoteBibliography"/>
        <w:spacing w:after="0" w:line="360" w:lineRule="auto"/>
        <w:jc w:val="both"/>
        <w:rPr>
          <w:rFonts w:ascii="Arial" w:hAnsi="Arial" w:cs="Arial"/>
          <w:sz w:val="24"/>
          <w:szCs w:val="24"/>
        </w:rPr>
      </w:pPr>
      <w:r w:rsidRPr="00A4124D">
        <w:rPr>
          <w:rFonts w:ascii="Arial" w:hAnsi="Arial" w:cs="Arial"/>
          <w:b/>
          <w:bCs/>
          <w:sz w:val="24"/>
          <w:szCs w:val="24"/>
        </w:rPr>
        <w:t>5. Nikto:</w:t>
      </w:r>
      <w:r w:rsidRPr="008E225E">
        <w:rPr>
          <w:rFonts w:ascii="Arial" w:hAnsi="Arial" w:cs="Arial"/>
          <w:sz w:val="24"/>
          <w:szCs w:val="24"/>
        </w:rPr>
        <w:t xml:space="preserve"> This is an open-source vulnerability scanner that tests web applications for potential breaches or threats. It can perform in-depth tests that can neutralize over 7000 malicious applications and files.</w:t>
      </w:r>
    </w:p>
    <w:p w:rsidR="00D362C0" w:rsidRPr="008E225E" w:rsidRDefault="00D362C0" w:rsidP="00C7534C">
      <w:pPr>
        <w:pStyle w:val="EndNoteBibliography"/>
        <w:spacing w:after="0" w:line="360" w:lineRule="auto"/>
        <w:jc w:val="both"/>
        <w:rPr>
          <w:rFonts w:ascii="Arial" w:hAnsi="Arial" w:cs="Arial"/>
          <w:sz w:val="20"/>
          <w:szCs w:val="20"/>
        </w:rPr>
      </w:pPr>
    </w:p>
    <w:p w:rsidR="00112673" w:rsidRPr="008E225E" w:rsidRDefault="00D362C0" w:rsidP="00C7534C">
      <w:pPr>
        <w:pStyle w:val="EndNoteBibliography"/>
        <w:spacing w:after="0" w:line="360" w:lineRule="auto"/>
        <w:jc w:val="both"/>
        <w:rPr>
          <w:rFonts w:ascii="Arial" w:hAnsi="Arial" w:cs="Arial"/>
          <w:sz w:val="24"/>
          <w:szCs w:val="24"/>
        </w:rPr>
      </w:pPr>
      <w:r w:rsidRPr="00E61D6A">
        <w:rPr>
          <w:rFonts w:ascii="Arial" w:hAnsi="Arial" w:cs="Arial"/>
          <w:b/>
          <w:bCs/>
          <w:sz w:val="24"/>
          <w:szCs w:val="24"/>
        </w:rPr>
        <w:t>6. Kali Linux:</w:t>
      </w:r>
      <w:r w:rsidRPr="008E225E">
        <w:rPr>
          <w:rFonts w:ascii="Arial" w:hAnsi="Arial" w:cs="Arial"/>
          <w:sz w:val="24"/>
          <w:szCs w:val="24"/>
        </w:rPr>
        <w:t xml:space="preserve"> Kali Linux is the most used advanced tool for conducting effective pen testing. It is mostly used for ethical hacking. This tool comes with several pre-installed tools like Wireshark, Nmap, Metaspoilt, and Aircracking tool.</w:t>
      </w:r>
    </w:p>
    <w:p w:rsidR="00112673" w:rsidRPr="008E225E" w:rsidRDefault="00112673" w:rsidP="00C7534C">
      <w:pPr>
        <w:pStyle w:val="EndNoteBibliography"/>
        <w:spacing w:after="0" w:line="360" w:lineRule="auto"/>
        <w:jc w:val="both"/>
        <w:rPr>
          <w:rFonts w:ascii="Arial" w:hAnsi="Arial" w:cs="Arial"/>
          <w:sz w:val="14"/>
          <w:szCs w:val="14"/>
        </w:rPr>
      </w:pPr>
    </w:p>
    <w:p w:rsidR="00BE07E0" w:rsidRDefault="00D362C0" w:rsidP="00BE07E0">
      <w:pPr>
        <w:pStyle w:val="EndNoteBibliography"/>
        <w:spacing w:after="0" w:line="360" w:lineRule="auto"/>
        <w:jc w:val="both"/>
        <w:rPr>
          <w:rFonts w:ascii="Arial" w:hAnsi="Arial" w:cs="Arial"/>
          <w:sz w:val="24"/>
          <w:szCs w:val="24"/>
        </w:rPr>
      </w:pPr>
      <w:r w:rsidRPr="008E225E">
        <w:rPr>
          <w:rFonts w:ascii="Arial" w:hAnsi="Arial" w:cs="Arial"/>
          <w:sz w:val="24"/>
          <w:szCs w:val="24"/>
        </w:rPr>
        <w:t>Other penetration testing tools are OpenVas, OpenScap, SQLmap, and Aircracking</w:t>
      </w:r>
      <w:r w:rsidR="00C6195A" w:rsidRPr="008E225E">
        <w:rPr>
          <w:rFonts w:ascii="Arial" w:hAnsi="Arial" w:cs="Arial"/>
          <w:sz w:val="24"/>
          <w:szCs w:val="24"/>
        </w:rPr>
        <w:t xml:space="preserve"> [29]</w:t>
      </w:r>
      <w:r w:rsidRPr="008E225E">
        <w:rPr>
          <w:rFonts w:ascii="Arial" w:hAnsi="Arial" w:cs="Arial"/>
          <w:sz w:val="24"/>
          <w:szCs w:val="24"/>
        </w:rPr>
        <w:t>.</w:t>
      </w:r>
    </w:p>
    <w:p w:rsidR="00BE07E0" w:rsidRDefault="00BE07E0" w:rsidP="00BE07E0">
      <w:pPr>
        <w:pStyle w:val="EndNoteBibliography"/>
        <w:spacing w:after="0" w:line="360" w:lineRule="auto"/>
        <w:jc w:val="both"/>
        <w:rPr>
          <w:rFonts w:ascii="Arial" w:hAnsi="Arial" w:cs="Arial"/>
          <w:sz w:val="24"/>
          <w:szCs w:val="24"/>
        </w:rPr>
      </w:pPr>
    </w:p>
    <w:p w:rsidR="00BE07E0" w:rsidRDefault="00BE07E0" w:rsidP="00BE07E0">
      <w:pPr>
        <w:pStyle w:val="EndNoteBibliography"/>
        <w:spacing w:after="0" w:line="360" w:lineRule="auto"/>
        <w:jc w:val="both"/>
        <w:rPr>
          <w:rFonts w:ascii="Arial" w:hAnsi="Arial" w:cs="Arial"/>
          <w:sz w:val="24"/>
          <w:szCs w:val="24"/>
        </w:rPr>
      </w:pPr>
    </w:p>
    <w:p w:rsidR="00BE07E0" w:rsidRDefault="00BE07E0" w:rsidP="00BE07E0">
      <w:pPr>
        <w:pStyle w:val="EndNoteBibliography"/>
        <w:spacing w:after="0" w:line="360" w:lineRule="auto"/>
        <w:jc w:val="both"/>
        <w:rPr>
          <w:rFonts w:ascii="Arial" w:hAnsi="Arial" w:cs="Arial"/>
          <w:sz w:val="24"/>
          <w:szCs w:val="24"/>
        </w:rPr>
      </w:pPr>
    </w:p>
    <w:p w:rsidR="00BE07E0" w:rsidRPr="00BE07E0" w:rsidRDefault="00BE07E0" w:rsidP="00BE07E0">
      <w:pPr>
        <w:pStyle w:val="EndNoteBibliography"/>
        <w:spacing w:after="0" w:line="360" w:lineRule="auto"/>
        <w:jc w:val="both"/>
        <w:rPr>
          <w:rFonts w:ascii="Arial" w:hAnsi="Arial" w:cs="Arial"/>
          <w:sz w:val="24"/>
          <w:szCs w:val="24"/>
        </w:rPr>
      </w:pPr>
    </w:p>
    <w:p w:rsidR="00D96E29" w:rsidRPr="00BE07E0" w:rsidRDefault="00BE07E0" w:rsidP="00BE07E0">
      <w:pPr>
        <w:pStyle w:val="Heading3"/>
        <w:rPr>
          <w:rFonts w:ascii="Arial" w:hAnsi="Arial" w:cs="Arial"/>
        </w:rPr>
      </w:pPr>
      <w:bookmarkStart w:id="71" w:name="_Toc132840564"/>
      <w:r w:rsidRPr="00BE07E0">
        <w:rPr>
          <w:rFonts w:ascii="Arial" w:hAnsi="Arial" w:cs="Arial"/>
        </w:rPr>
        <w:lastRenderedPageBreak/>
        <w:t>6.3.4</w:t>
      </w:r>
      <w:r w:rsidRPr="00BE07E0">
        <w:rPr>
          <w:rFonts w:ascii="Arial" w:hAnsi="Arial" w:cs="Arial"/>
        </w:rPr>
        <w:tab/>
      </w:r>
      <w:r w:rsidR="00D96E29" w:rsidRPr="00BE07E0">
        <w:rPr>
          <w:rFonts w:ascii="Arial" w:hAnsi="Arial" w:cs="Arial"/>
        </w:rPr>
        <w:t>Cybersecurity Maturity Model (CMM)</w:t>
      </w:r>
      <w:bookmarkEnd w:id="71"/>
    </w:p>
    <w:p w:rsidR="00D96E29" w:rsidRPr="008E225E" w:rsidRDefault="00D96E29" w:rsidP="00C7534C">
      <w:pPr>
        <w:pStyle w:val="EndNoteBibliography"/>
        <w:spacing w:after="0" w:line="360" w:lineRule="auto"/>
        <w:jc w:val="both"/>
        <w:rPr>
          <w:rFonts w:ascii="Arial" w:hAnsi="Arial" w:cs="Arial"/>
          <w:sz w:val="24"/>
          <w:szCs w:val="24"/>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A cybersecurity maturity model is a system or an approach that can be used to evaluate the digital capabilities of an orgainsation against threats and vulnerabilities. CMM is a standard security framework that can protect nenetworkesources against cyberattacks. It allows an organisation to measure its system's strengths and weaknesses, so as to identify the best strategies for protection.</w:t>
      </w:r>
    </w:p>
    <w:p w:rsidR="00D96E29" w:rsidRPr="00BE07E0" w:rsidRDefault="00D96E29" w:rsidP="00C7534C">
      <w:pPr>
        <w:pStyle w:val="EndNoteBibliography"/>
        <w:spacing w:after="0" w:line="360" w:lineRule="auto"/>
        <w:jc w:val="both"/>
        <w:rPr>
          <w:rFonts w:ascii="Arial" w:hAnsi="Arial" w:cs="Arial"/>
          <w:sz w:val="18"/>
          <w:szCs w:val="18"/>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To obtain the best out of the cybersecurity model, the organisation must first identify the current condition of their network, by conducting a risk assessment, the feedback from this assessment will be used to set better security goals [31].</w:t>
      </w:r>
    </w:p>
    <w:p w:rsidR="00D96E29" w:rsidRPr="00BE07E0" w:rsidRDefault="00D96E29" w:rsidP="00C7534C">
      <w:pPr>
        <w:pStyle w:val="EndNoteBibliography"/>
        <w:spacing w:after="0" w:line="360" w:lineRule="auto"/>
        <w:jc w:val="both"/>
        <w:rPr>
          <w:rFonts w:ascii="Arial" w:hAnsi="Arial" w:cs="Arial"/>
        </w:rPr>
      </w:pPr>
    </w:p>
    <w:p w:rsidR="00D96E29" w:rsidRDefault="00BE07E0" w:rsidP="00BE07E0">
      <w:pPr>
        <w:pStyle w:val="Heading4"/>
        <w:rPr>
          <w:rFonts w:ascii="Arial" w:hAnsi="Arial" w:cs="Arial"/>
          <w:i w:val="0"/>
          <w:iCs w:val="0"/>
          <w:sz w:val="24"/>
          <w:szCs w:val="24"/>
        </w:rPr>
      </w:pPr>
      <w:r>
        <w:rPr>
          <w:rFonts w:ascii="Arial" w:hAnsi="Arial" w:cs="Arial"/>
          <w:i w:val="0"/>
          <w:iCs w:val="0"/>
          <w:sz w:val="24"/>
          <w:szCs w:val="24"/>
        </w:rPr>
        <w:t>6.3.4.1</w:t>
      </w:r>
      <w:r>
        <w:rPr>
          <w:rFonts w:ascii="Arial" w:hAnsi="Arial" w:cs="Arial"/>
          <w:i w:val="0"/>
          <w:iCs w:val="0"/>
          <w:sz w:val="24"/>
          <w:szCs w:val="24"/>
        </w:rPr>
        <w:tab/>
      </w:r>
      <w:r w:rsidR="00D96E29" w:rsidRPr="00BE07E0">
        <w:rPr>
          <w:rFonts w:ascii="Arial" w:hAnsi="Arial" w:cs="Arial"/>
          <w:i w:val="0"/>
          <w:iCs w:val="0"/>
          <w:sz w:val="24"/>
          <w:szCs w:val="24"/>
        </w:rPr>
        <w:t>Types of Cybersecurity Maturity Models</w:t>
      </w:r>
    </w:p>
    <w:p w:rsidR="00BE07E0" w:rsidRPr="00BE07E0" w:rsidRDefault="00BE07E0" w:rsidP="00BE07E0">
      <w:pPr>
        <w:rPr>
          <w:sz w:val="8"/>
          <w:szCs w:val="8"/>
        </w:rPr>
      </w:pP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There are lots of CMM, but for this research, I will discuss the models that are relevant to this topic.</w:t>
      </w:r>
    </w:p>
    <w:p w:rsidR="00D96E29" w:rsidRPr="00BE07E0" w:rsidRDefault="00D96E29" w:rsidP="00C7534C">
      <w:pPr>
        <w:pStyle w:val="EndNoteBibliography"/>
        <w:spacing w:after="0" w:line="360" w:lineRule="auto"/>
        <w:jc w:val="both"/>
        <w:rPr>
          <w:rFonts w:ascii="Arial" w:hAnsi="Arial" w:cs="Arial"/>
          <w:b/>
          <w:bCs/>
          <w:sz w:val="24"/>
          <w:szCs w:val="24"/>
        </w:rPr>
      </w:pPr>
    </w:p>
    <w:p w:rsidR="00D96E29"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1. National Institute of Standards and Technology (NIST) 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NIST is an organisation that oversees innovations mainly in Science and Technology, with proven measurable and repeatable standards.</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model provides a set of tested principles and guidelines that can be implemented to enhance cybersecurity</w:t>
      </w:r>
      <w:r w:rsidR="008D2F46">
        <w:rPr>
          <w:rFonts w:ascii="Arial" w:hAnsi="Arial" w:cs="Arial"/>
          <w:sz w:val="24"/>
          <w:szCs w:val="24"/>
        </w:rPr>
        <w:t xml:space="preserve"> [31]</w:t>
      </w:r>
      <w:r w:rsidRPr="008E225E">
        <w:rPr>
          <w:rFonts w:ascii="Arial" w:hAnsi="Arial" w:cs="Arial"/>
          <w:sz w:val="24"/>
          <w:szCs w:val="24"/>
        </w:rPr>
        <w:t>.</w:t>
      </w:r>
    </w:p>
    <w:p w:rsidR="00D96E29" w:rsidRPr="00BE07E0" w:rsidRDefault="00D96E29" w:rsidP="00C7534C">
      <w:pPr>
        <w:pStyle w:val="EndNoteBibliography"/>
        <w:spacing w:after="0" w:line="360" w:lineRule="auto"/>
        <w:jc w:val="both"/>
        <w:rPr>
          <w:rFonts w:ascii="Arial" w:hAnsi="Arial" w:cs="Arial"/>
          <w:b/>
          <w:bCs/>
        </w:rPr>
      </w:pPr>
    </w:p>
    <w:p w:rsidR="00D96E29"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2. Cybersecurity Capability Maturity Model (CCMM)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The CCMM is a systematised framework that can be used to measure and enhance cybersecurity defenses. Because of its deep-rootedness in operations technology and Information technology, it has become one of the most adopted and respected models. This framework has proven to be very effective if properly implemented</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p>
    <w:p w:rsidR="00BE07E0"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t>3. ISO 27001 CMM</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ISO 27001 is a product of the International Organisation for Standardization (ISO), </w:t>
      </w:r>
      <w:r w:rsidR="004E5C7E">
        <w:rPr>
          <w:rFonts w:ascii="Arial" w:hAnsi="Arial" w:cs="Arial"/>
          <w:sz w:val="24"/>
          <w:szCs w:val="24"/>
        </w:rPr>
        <w:t>which</w:t>
      </w:r>
      <w:r w:rsidRPr="008E225E">
        <w:rPr>
          <w:rFonts w:ascii="Arial" w:hAnsi="Arial" w:cs="Arial"/>
          <w:sz w:val="24"/>
          <w:szCs w:val="24"/>
        </w:rPr>
        <w:t xml:space="preserve"> helps to protect the digital environment with effective practices. It is a well-known framework for Information Security Management Systems because it protects the privacy of the organisation and its customers</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p>
    <w:p w:rsidR="00BE07E0" w:rsidRPr="00BE07E0" w:rsidRDefault="00D96E29" w:rsidP="00C7534C">
      <w:pPr>
        <w:pStyle w:val="EndNoteBibliography"/>
        <w:spacing w:after="0" w:line="360" w:lineRule="auto"/>
        <w:jc w:val="both"/>
        <w:rPr>
          <w:rFonts w:ascii="Arial" w:hAnsi="Arial" w:cs="Arial"/>
          <w:b/>
          <w:bCs/>
        </w:rPr>
      </w:pPr>
      <w:r w:rsidRPr="00BE07E0">
        <w:rPr>
          <w:rFonts w:ascii="Arial" w:hAnsi="Arial" w:cs="Arial"/>
          <w:b/>
          <w:bCs/>
        </w:rPr>
        <w:lastRenderedPageBreak/>
        <w:t>4. Cybersecurity Maturity Model Certification (CMMC)</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This model consists of different security standards for securing digital assets. This model was set up by the US Department of Defence (DOD), and it is a mandatory requirement for every defense contractor operating in the US</w:t>
      </w:r>
      <w:r w:rsidR="008D2F46">
        <w:rPr>
          <w:rFonts w:ascii="Arial" w:hAnsi="Arial" w:cs="Arial"/>
          <w:sz w:val="24"/>
          <w:szCs w:val="24"/>
        </w:rPr>
        <w:t xml:space="preserve"> [31]</w:t>
      </w:r>
      <w:r w:rsidRPr="008E225E">
        <w:rPr>
          <w:rFonts w:ascii="Arial" w:hAnsi="Arial" w:cs="Arial"/>
          <w:sz w:val="24"/>
          <w:szCs w:val="24"/>
        </w:rPr>
        <w:t>.</w:t>
      </w:r>
    </w:p>
    <w:p w:rsidR="00D96E29" w:rsidRPr="008E225E" w:rsidRDefault="00D96E29" w:rsidP="00C7534C">
      <w:pPr>
        <w:pStyle w:val="EndNoteBibliography"/>
        <w:spacing w:after="0" w:line="360" w:lineRule="auto"/>
        <w:jc w:val="both"/>
        <w:rPr>
          <w:rFonts w:ascii="Arial" w:hAnsi="Arial" w:cs="Arial"/>
          <w:sz w:val="24"/>
          <w:szCs w:val="24"/>
        </w:rPr>
      </w:pPr>
      <w:r w:rsidRPr="008E225E">
        <w:rPr>
          <w:rFonts w:ascii="Arial" w:hAnsi="Arial" w:cs="Arial"/>
          <w:sz w:val="24"/>
          <w:szCs w:val="24"/>
        </w:rPr>
        <w:t xml:space="preserve"> </w:t>
      </w:r>
    </w:p>
    <w:p w:rsidR="00D96E29" w:rsidRPr="00BE07E0" w:rsidRDefault="00BE07E0" w:rsidP="00BE07E0">
      <w:pPr>
        <w:pStyle w:val="Heading4"/>
        <w:rPr>
          <w:rFonts w:ascii="Arial" w:hAnsi="Arial" w:cs="Arial"/>
          <w:i w:val="0"/>
          <w:iCs w:val="0"/>
          <w:sz w:val="24"/>
          <w:szCs w:val="24"/>
        </w:rPr>
      </w:pPr>
      <w:r>
        <w:rPr>
          <w:rFonts w:ascii="Arial" w:hAnsi="Arial" w:cs="Arial"/>
          <w:i w:val="0"/>
          <w:iCs w:val="0"/>
          <w:sz w:val="24"/>
          <w:szCs w:val="24"/>
        </w:rPr>
        <w:t>6.3.4.1</w:t>
      </w:r>
      <w:r>
        <w:rPr>
          <w:rFonts w:ascii="Arial" w:hAnsi="Arial" w:cs="Arial"/>
          <w:i w:val="0"/>
          <w:iCs w:val="0"/>
          <w:sz w:val="24"/>
          <w:szCs w:val="24"/>
        </w:rPr>
        <w:tab/>
      </w:r>
      <w:r w:rsidR="00D96E29" w:rsidRPr="00BE07E0">
        <w:rPr>
          <w:rFonts w:ascii="Arial" w:hAnsi="Arial" w:cs="Arial"/>
          <w:i w:val="0"/>
          <w:iCs w:val="0"/>
          <w:sz w:val="24"/>
          <w:szCs w:val="24"/>
        </w:rPr>
        <w:t>Steps to Implementing a Cybersecurity Maturity Model</w:t>
      </w:r>
      <w:r w:rsidR="008D2F46">
        <w:rPr>
          <w:rFonts w:ascii="Arial" w:hAnsi="Arial" w:cs="Arial"/>
          <w:i w:val="0"/>
          <w:iCs w:val="0"/>
          <w:sz w:val="24"/>
          <w:szCs w:val="24"/>
        </w:rPr>
        <w:t xml:space="preserve"> [31]</w:t>
      </w:r>
    </w:p>
    <w:p w:rsidR="008E225E" w:rsidRDefault="008E225E" w:rsidP="00C7534C">
      <w:pPr>
        <w:pStyle w:val="EndNoteBibliography"/>
        <w:spacing w:after="0" w:line="360" w:lineRule="auto"/>
        <w:jc w:val="both"/>
        <w:rPr>
          <w:rFonts w:ascii="Arial" w:hAnsi="Arial" w:cs="Arial"/>
          <w:sz w:val="24"/>
          <w:szCs w:val="24"/>
        </w:rPr>
      </w:pP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Assess your current Security status</w:t>
      </w: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 xml:space="preserve">Choose a </w:t>
      </w:r>
      <w:r w:rsidR="008E225E" w:rsidRPr="008D2F46">
        <w:rPr>
          <w:rFonts w:ascii="Arial" w:hAnsi="Arial" w:cs="Arial"/>
          <w:sz w:val="24"/>
          <w:szCs w:val="24"/>
        </w:rPr>
        <w:t>S</w:t>
      </w:r>
      <w:r w:rsidRPr="008D2F46">
        <w:rPr>
          <w:rFonts w:ascii="Arial" w:hAnsi="Arial" w:cs="Arial"/>
          <w:sz w:val="24"/>
          <w:szCs w:val="24"/>
        </w:rPr>
        <w:t>uitable Maturity Model</w:t>
      </w:r>
    </w:p>
    <w:p w:rsidR="00D96E29" w:rsidRPr="008D2F46" w:rsidRDefault="00D96E29"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Customise the Maturity Model</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Track your Progress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Maintain Latest Security Standards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Gain Security Insights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Save Costs</w:t>
      </w:r>
    </w:p>
    <w:p w:rsidR="008E225E" w:rsidRPr="008D2F46" w:rsidRDefault="008E225E" w:rsidP="008D2F46">
      <w:pPr>
        <w:pStyle w:val="EndNoteBibliography"/>
        <w:numPr>
          <w:ilvl w:val="0"/>
          <w:numId w:val="10"/>
        </w:numPr>
        <w:spacing w:after="0" w:line="360" w:lineRule="auto"/>
        <w:jc w:val="both"/>
        <w:rPr>
          <w:rFonts w:ascii="Arial" w:hAnsi="Arial" w:cs="Arial"/>
          <w:sz w:val="24"/>
          <w:szCs w:val="24"/>
        </w:rPr>
      </w:pPr>
      <w:r w:rsidRPr="008D2F46">
        <w:rPr>
          <w:rFonts w:ascii="Arial" w:hAnsi="Arial" w:cs="Arial"/>
          <w:sz w:val="24"/>
          <w:szCs w:val="24"/>
        </w:rPr>
        <w:t>Complete Visibility</w:t>
      </w:r>
      <w:r w:rsidR="008D2F46">
        <w:rPr>
          <w:rFonts w:ascii="Arial" w:hAnsi="Arial" w:cs="Arial"/>
          <w:sz w:val="24"/>
          <w:szCs w:val="24"/>
        </w:rPr>
        <w:t xml:space="preserve"> </w:t>
      </w:r>
    </w:p>
    <w:p w:rsidR="00BE07E0" w:rsidRDefault="00BE07E0" w:rsidP="00C7534C">
      <w:pPr>
        <w:pStyle w:val="EndNoteBibliography"/>
        <w:spacing w:after="0" w:line="360" w:lineRule="auto"/>
        <w:jc w:val="both"/>
        <w:rPr>
          <w:rFonts w:ascii="Arial" w:hAnsi="Arial" w:cs="Arial"/>
          <w:sz w:val="24"/>
          <w:szCs w:val="24"/>
        </w:rPr>
      </w:pPr>
    </w:p>
    <w:p w:rsidR="00675EB7" w:rsidRDefault="005C6E6B" w:rsidP="005C6E6B">
      <w:pPr>
        <w:pStyle w:val="Heading2"/>
        <w:rPr>
          <w:rFonts w:ascii="Arial" w:hAnsi="Arial" w:cs="Arial"/>
        </w:rPr>
      </w:pPr>
      <w:bookmarkStart w:id="72" w:name="_Toc132840565"/>
      <w:r>
        <w:rPr>
          <w:rFonts w:ascii="Arial" w:hAnsi="Arial" w:cs="Arial"/>
        </w:rPr>
        <w:t>6.4</w:t>
      </w:r>
      <w:r>
        <w:rPr>
          <w:rFonts w:ascii="Arial" w:hAnsi="Arial" w:cs="Arial"/>
        </w:rPr>
        <w:tab/>
      </w:r>
      <w:r w:rsidR="00675EB7" w:rsidRPr="005C6E6B">
        <w:rPr>
          <w:rFonts w:ascii="Arial" w:hAnsi="Arial" w:cs="Arial"/>
        </w:rPr>
        <w:t>Evaluation Conclusion</w:t>
      </w:r>
      <w:bookmarkEnd w:id="72"/>
    </w:p>
    <w:p w:rsidR="008D2F46" w:rsidRPr="008D2F46" w:rsidRDefault="008D2F46" w:rsidP="008D2F46">
      <w:pPr>
        <w:rPr>
          <w:sz w:val="14"/>
          <w:szCs w:val="14"/>
        </w:rPr>
      </w:pPr>
    </w:p>
    <w:p w:rsidR="00112673" w:rsidRPr="008E225E" w:rsidRDefault="008D2F46" w:rsidP="00C7534C">
      <w:pPr>
        <w:pStyle w:val="EndNoteBibliography"/>
        <w:spacing w:after="0" w:line="360" w:lineRule="auto"/>
        <w:jc w:val="both"/>
        <w:rPr>
          <w:rFonts w:ascii="Arial" w:hAnsi="Arial" w:cs="Arial"/>
          <w:sz w:val="24"/>
          <w:szCs w:val="24"/>
        </w:rPr>
      </w:pPr>
      <w:r>
        <w:rPr>
          <w:rFonts w:ascii="Arial" w:hAnsi="Arial" w:cs="Arial"/>
          <w:sz w:val="24"/>
          <w:szCs w:val="24"/>
        </w:rPr>
        <w:t xml:space="preserve">From the </w:t>
      </w:r>
      <w:r w:rsidR="000F4BFE">
        <w:rPr>
          <w:rFonts w:ascii="Arial" w:hAnsi="Arial" w:cs="Arial"/>
          <w:sz w:val="24"/>
          <w:szCs w:val="24"/>
        </w:rPr>
        <w:t xml:space="preserve">literature review down to the </w:t>
      </w:r>
      <w:r>
        <w:rPr>
          <w:rFonts w:ascii="Arial" w:hAnsi="Arial" w:cs="Arial"/>
          <w:sz w:val="24"/>
          <w:szCs w:val="24"/>
        </w:rPr>
        <w:t xml:space="preserve">research </w:t>
      </w:r>
      <w:r w:rsidR="004E5C7E">
        <w:rPr>
          <w:rFonts w:ascii="Arial" w:hAnsi="Arial" w:cs="Arial"/>
          <w:sz w:val="24"/>
          <w:szCs w:val="24"/>
        </w:rPr>
        <w:t>methodology</w:t>
      </w:r>
      <w:r>
        <w:rPr>
          <w:rFonts w:ascii="Arial" w:hAnsi="Arial" w:cs="Arial"/>
          <w:sz w:val="24"/>
          <w:szCs w:val="24"/>
        </w:rPr>
        <w:t xml:space="preserve">, </w:t>
      </w:r>
      <w:r w:rsidR="000F4BFE">
        <w:rPr>
          <w:rFonts w:ascii="Arial" w:hAnsi="Arial" w:cs="Arial"/>
          <w:sz w:val="24"/>
          <w:szCs w:val="24"/>
        </w:rPr>
        <w:t>It is been established a lot</w:t>
      </w:r>
      <w:r w:rsidR="004E5C7E">
        <w:rPr>
          <w:rFonts w:ascii="Arial" w:hAnsi="Arial" w:cs="Arial"/>
          <w:sz w:val="24"/>
          <w:szCs w:val="24"/>
        </w:rPr>
        <w:t xml:space="preserve"> of</w:t>
      </w:r>
      <w:r w:rsidR="000F4BFE">
        <w:rPr>
          <w:rFonts w:ascii="Arial" w:hAnsi="Arial" w:cs="Arial"/>
          <w:sz w:val="24"/>
          <w:szCs w:val="24"/>
        </w:rPr>
        <w:t xml:space="preserve"> </w:t>
      </w:r>
      <w:r w:rsidR="004E5C7E">
        <w:rPr>
          <w:rFonts w:ascii="Arial" w:hAnsi="Arial" w:cs="Arial"/>
          <w:sz w:val="24"/>
          <w:szCs w:val="24"/>
        </w:rPr>
        <w:t>organisations</w:t>
      </w:r>
      <w:r w:rsidR="000F4BFE">
        <w:rPr>
          <w:rFonts w:ascii="Arial" w:hAnsi="Arial" w:cs="Arial"/>
          <w:sz w:val="24"/>
          <w:szCs w:val="24"/>
        </w:rPr>
        <w:t xml:space="preserve"> are facing cyber attacks due to up-to-date standards and </w:t>
      </w:r>
      <w:r w:rsidR="004E5C7E">
        <w:rPr>
          <w:rFonts w:ascii="Arial" w:hAnsi="Arial" w:cs="Arial"/>
          <w:sz w:val="24"/>
          <w:szCs w:val="24"/>
        </w:rPr>
        <w:t>techniques</w:t>
      </w:r>
      <w:r w:rsidR="000F4BFE">
        <w:rPr>
          <w:rFonts w:ascii="Arial" w:hAnsi="Arial" w:cs="Arial"/>
          <w:sz w:val="24"/>
          <w:szCs w:val="24"/>
        </w:rPr>
        <w:t xml:space="preserve"> in protecting their digital </w:t>
      </w:r>
      <w:r w:rsidR="004E5C7E">
        <w:rPr>
          <w:rFonts w:ascii="Arial" w:hAnsi="Arial" w:cs="Arial"/>
          <w:sz w:val="24"/>
          <w:szCs w:val="24"/>
        </w:rPr>
        <w:t>assets</w:t>
      </w:r>
      <w:r w:rsidR="000F4BFE">
        <w:rPr>
          <w:rFonts w:ascii="Arial" w:hAnsi="Arial" w:cs="Arial"/>
          <w:sz w:val="24"/>
          <w:szCs w:val="24"/>
        </w:rPr>
        <w:t xml:space="preserve">, the above </w:t>
      </w:r>
      <w:r w:rsidR="004E5C7E">
        <w:rPr>
          <w:rFonts w:ascii="Arial" w:hAnsi="Arial" w:cs="Arial"/>
          <w:sz w:val="24"/>
          <w:szCs w:val="24"/>
        </w:rPr>
        <w:t>evaluation</w:t>
      </w:r>
      <w:r w:rsidR="000F4BFE">
        <w:rPr>
          <w:rFonts w:ascii="Arial" w:hAnsi="Arial" w:cs="Arial"/>
          <w:sz w:val="24"/>
          <w:szCs w:val="24"/>
        </w:rPr>
        <w:t xml:space="preserve"> if well implemented, can prevent cyber breaches and attacks.</w:t>
      </w:r>
    </w:p>
    <w:p w:rsidR="00112673" w:rsidRPr="008E225E" w:rsidRDefault="00112673" w:rsidP="00C7534C">
      <w:pPr>
        <w:pStyle w:val="EndNoteBibliography"/>
        <w:spacing w:after="0" w:line="360" w:lineRule="auto"/>
        <w:ind w:left="720" w:hanging="720"/>
        <w:jc w:val="both"/>
        <w:rPr>
          <w:rFonts w:ascii="Arial" w:hAnsi="Arial" w:cs="Arial"/>
          <w:sz w:val="24"/>
          <w:szCs w:val="24"/>
        </w:rPr>
      </w:pPr>
    </w:p>
    <w:p w:rsidR="00CC3528" w:rsidRDefault="00CC3528"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Default="00BE07E0" w:rsidP="00C7534C">
      <w:pPr>
        <w:spacing w:line="360" w:lineRule="auto"/>
        <w:jc w:val="both"/>
        <w:rPr>
          <w:rFonts w:ascii="Arial" w:hAnsi="Arial" w:cs="Arial"/>
          <w:sz w:val="24"/>
          <w:szCs w:val="24"/>
        </w:rPr>
      </w:pPr>
    </w:p>
    <w:p w:rsidR="00BE07E0" w:rsidRPr="008E225E" w:rsidRDefault="00BE07E0" w:rsidP="00C7534C">
      <w:pPr>
        <w:spacing w:line="360" w:lineRule="auto"/>
        <w:jc w:val="both"/>
        <w:rPr>
          <w:rFonts w:ascii="Arial" w:hAnsi="Arial" w:cs="Arial"/>
          <w:sz w:val="24"/>
          <w:szCs w:val="24"/>
        </w:rPr>
      </w:pPr>
    </w:p>
    <w:p w:rsidR="00B5731A" w:rsidRPr="008E225E" w:rsidRDefault="00BE07E0" w:rsidP="00C7534C">
      <w:pPr>
        <w:pStyle w:val="Heading1"/>
        <w:spacing w:line="360" w:lineRule="auto"/>
        <w:jc w:val="both"/>
        <w:rPr>
          <w:rFonts w:ascii="Arial" w:hAnsi="Arial" w:cs="Arial"/>
        </w:rPr>
      </w:pPr>
      <w:bookmarkStart w:id="73" w:name="_Toc132840566"/>
      <w:r>
        <w:rPr>
          <w:rFonts w:ascii="Arial" w:hAnsi="Arial" w:cs="Arial"/>
        </w:rPr>
        <w:lastRenderedPageBreak/>
        <w:t>7.</w:t>
      </w:r>
      <w:r>
        <w:rPr>
          <w:rFonts w:ascii="Arial" w:hAnsi="Arial" w:cs="Arial"/>
        </w:rPr>
        <w:tab/>
      </w:r>
      <w:r w:rsidR="001A6F37" w:rsidRPr="008E225E">
        <w:rPr>
          <w:rFonts w:ascii="Arial" w:hAnsi="Arial" w:cs="Arial"/>
        </w:rPr>
        <w:t>Conclusion</w:t>
      </w:r>
      <w:bookmarkEnd w:id="73"/>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 xml:space="preserve">Between 2020 to 2023, there have been several cases of cybersecurity breaches in </w:t>
      </w:r>
      <w:r w:rsidR="000F4BFE">
        <w:rPr>
          <w:rFonts w:ascii="Arial" w:hAnsi="Arial" w:cs="Arial"/>
          <w:sz w:val="24"/>
          <w:szCs w:val="24"/>
        </w:rPr>
        <w:t>UK business</w:t>
      </w:r>
      <w:r w:rsidRPr="008E225E">
        <w:rPr>
          <w:rFonts w:ascii="Arial" w:hAnsi="Arial" w:cs="Arial"/>
          <w:sz w:val="24"/>
          <w:szCs w:val="24"/>
        </w:rPr>
        <w:t xml:space="preserve"> </w:t>
      </w:r>
      <w:r w:rsidR="000F4BFE">
        <w:rPr>
          <w:rFonts w:ascii="Arial" w:hAnsi="Arial" w:cs="Arial"/>
          <w:sz w:val="24"/>
          <w:szCs w:val="24"/>
        </w:rPr>
        <w:t>o</w:t>
      </w:r>
      <w:r w:rsidRPr="008E225E">
        <w:rPr>
          <w:rFonts w:ascii="Arial" w:hAnsi="Arial" w:cs="Arial"/>
          <w:sz w:val="24"/>
          <w:szCs w:val="24"/>
        </w:rPr>
        <w:t>rganisations. This research has highlighted the origin of cybersecurity, the impact of cybersecurity, different threats, and attacks, different reported cases of cyber breaches, and how it has affected these organisations.</w:t>
      </w:r>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This study has reviewed different methodologies and has adopted the general methodology which comprises quantitative and qualitative methodology.</w:t>
      </w:r>
    </w:p>
    <w:p w:rsidR="00F14B18"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For the data collection, the quantitative methodology was the best fit for collecting and analyzing the data, because of the size of the data.</w:t>
      </w:r>
    </w:p>
    <w:p w:rsidR="00B5731A" w:rsidRPr="008E225E" w:rsidRDefault="00F14B18" w:rsidP="00C7534C">
      <w:pPr>
        <w:spacing w:line="360" w:lineRule="auto"/>
        <w:jc w:val="both"/>
        <w:rPr>
          <w:rFonts w:ascii="Arial" w:hAnsi="Arial" w:cs="Arial"/>
          <w:sz w:val="24"/>
          <w:szCs w:val="24"/>
        </w:rPr>
      </w:pPr>
      <w:r w:rsidRPr="008E225E">
        <w:rPr>
          <w:rFonts w:ascii="Arial" w:hAnsi="Arial" w:cs="Arial"/>
          <w:sz w:val="24"/>
          <w:szCs w:val="24"/>
        </w:rPr>
        <w:t xml:space="preserve">From the results of the data, I was to develop a chart with different threats and the rate at which these threats affect </w:t>
      </w:r>
      <w:r w:rsidR="004E5C7E">
        <w:rPr>
          <w:rFonts w:ascii="Arial" w:hAnsi="Arial" w:cs="Arial"/>
          <w:sz w:val="24"/>
          <w:szCs w:val="24"/>
        </w:rPr>
        <w:t xml:space="preserve">the </w:t>
      </w:r>
      <w:r w:rsidRPr="008E225E">
        <w:rPr>
          <w:rFonts w:ascii="Arial" w:hAnsi="Arial" w:cs="Arial"/>
          <w:sz w:val="24"/>
          <w:szCs w:val="24"/>
        </w:rPr>
        <w:t>organisation. Based on these results, different recommendations have been made. Aside from adopting the NCSC Penetration testing has proven to be the best response to cybersecurity breaches.</w:t>
      </w: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B5731A" w:rsidRPr="008E225E" w:rsidRDefault="00B5731A"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1A6F37" w:rsidRPr="008E225E" w:rsidRDefault="001A6F37" w:rsidP="00C7534C">
      <w:pPr>
        <w:spacing w:line="360" w:lineRule="auto"/>
        <w:jc w:val="both"/>
        <w:rPr>
          <w:rFonts w:ascii="Arial" w:hAnsi="Arial" w:cs="Arial"/>
          <w:sz w:val="24"/>
          <w:szCs w:val="24"/>
        </w:rPr>
      </w:pPr>
    </w:p>
    <w:p w:rsidR="00603BAE" w:rsidRPr="00603BAE" w:rsidRDefault="00603BAE" w:rsidP="00603BAE">
      <w:pPr>
        <w:pStyle w:val="Heading1"/>
        <w:rPr>
          <w:rFonts w:ascii="Arial" w:hAnsi="Arial" w:cs="Arial"/>
        </w:rPr>
      </w:pPr>
      <w:bookmarkStart w:id="74" w:name="_Toc132840567"/>
      <w:r w:rsidRPr="00603BAE">
        <w:rPr>
          <w:rFonts w:ascii="Arial" w:hAnsi="Arial" w:cs="Arial"/>
        </w:rPr>
        <w:lastRenderedPageBreak/>
        <w:t>8.</w:t>
      </w:r>
      <w:r w:rsidRPr="00603BAE">
        <w:rPr>
          <w:rFonts w:ascii="Arial" w:hAnsi="Arial" w:cs="Arial"/>
        </w:rPr>
        <w:tab/>
        <w:t>Bibliography</w:t>
      </w:r>
      <w:bookmarkEnd w:id="74"/>
    </w:p>
    <w:p w:rsidR="001A6F37" w:rsidRPr="008E225E" w:rsidRDefault="001A6F37" w:rsidP="00C7534C">
      <w:pPr>
        <w:widowControl w:val="0"/>
        <w:autoSpaceDE w:val="0"/>
        <w:autoSpaceDN w:val="0"/>
        <w:adjustRightInd w:val="0"/>
        <w:spacing w:after="240" w:line="360" w:lineRule="auto"/>
        <w:jc w:val="both"/>
        <w:rPr>
          <w:rFonts w:ascii="Arial" w:hAnsi="Arial" w:cs="Arial"/>
          <w:sz w:val="24"/>
          <w:szCs w:val="24"/>
        </w:rPr>
      </w:pP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bookmarkStart w:id="75" w:name="_Hlk129824655"/>
      <w:r w:rsidRPr="008E225E">
        <w:rPr>
          <w:rFonts w:ascii="Arial" w:hAnsi="Arial" w:cs="Arial"/>
          <w:sz w:val="24"/>
          <w:szCs w:val="24"/>
        </w:rPr>
        <w:t>[1]</w:t>
      </w:r>
      <w:r w:rsidRPr="008E225E">
        <w:rPr>
          <w:rFonts w:ascii="Arial" w:hAnsi="Arial" w:cs="Arial"/>
          <w:sz w:val="24"/>
          <w:szCs w:val="24"/>
        </w:rPr>
        <w:tab/>
        <w:t xml:space="preserve">K. </w:t>
      </w:r>
      <w:proofErr w:type="spellStart"/>
      <w:r w:rsidRPr="008E225E">
        <w:rPr>
          <w:rFonts w:ascii="Arial" w:hAnsi="Arial" w:cs="Arial"/>
          <w:sz w:val="24"/>
          <w:szCs w:val="24"/>
        </w:rPr>
        <w:t>Benacci</w:t>
      </w:r>
      <w:proofErr w:type="spellEnd"/>
      <w:r w:rsidRPr="008E225E">
        <w:rPr>
          <w:rFonts w:ascii="Arial" w:hAnsi="Arial" w:cs="Arial"/>
          <w:sz w:val="24"/>
          <w:szCs w:val="24"/>
        </w:rPr>
        <w:t xml:space="preserve">, “CrowdStrike: We Stop Breaches,” </w:t>
      </w:r>
      <w:r w:rsidRPr="008E225E">
        <w:rPr>
          <w:rFonts w:ascii="Arial" w:hAnsi="Arial" w:cs="Arial"/>
          <w:i/>
          <w:iCs/>
          <w:sz w:val="24"/>
          <w:szCs w:val="24"/>
        </w:rPr>
        <w:t>crowdstrike.com</w:t>
      </w:r>
      <w:r w:rsidRPr="008E225E">
        <w:rPr>
          <w:rFonts w:ascii="Arial" w:hAnsi="Arial" w:cs="Arial"/>
          <w:sz w:val="24"/>
          <w:szCs w:val="24"/>
        </w:rPr>
        <w:t xml:space="preserve">, Jan. 6AD. </w:t>
      </w:r>
      <w:hyperlink r:id="rId27" w:history="1">
        <w:r w:rsidRPr="008E225E">
          <w:rPr>
            <w:rStyle w:val="Hyperlink"/>
            <w:rFonts w:ascii="Arial" w:hAnsi="Arial" w:cs="Arial"/>
            <w:sz w:val="24"/>
            <w:szCs w:val="24"/>
          </w:rPr>
          <w:t>https://go.crowdstrike.com/</w:t>
        </w:r>
      </w:hyperlink>
      <w:r w:rsidRPr="008E225E">
        <w:rPr>
          <w:rFonts w:ascii="Arial" w:hAnsi="Arial" w:cs="Arial"/>
          <w:sz w:val="24"/>
          <w:szCs w:val="24"/>
        </w:rPr>
        <w:t xml:space="preserve"> (accessed Mar. 14AD).</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[2]</w:t>
      </w:r>
      <w:r w:rsidRPr="008E225E">
        <w:rPr>
          <w:rFonts w:ascii="Arial" w:hAnsi="Arial" w:cs="Arial"/>
          <w:sz w:val="24"/>
          <w:szCs w:val="24"/>
        </w:rPr>
        <w:tab/>
        <w:t xml:space="preserve">D. Kennedy, “DBIR Report 2022 - Master’s Guide,” </w:t>
      </w:r>
      <w:r w:rsidRPr="008E225E">
        <w:rPr>
          <w:rFonts w:ascii="Arial" w:hAnsi="Arial" w:cs="Arial"/>
          <w:i/>
          <w:iCs/>
          <w:sz w:val="24"/>
          <w:szCs w:val="24"/>
        </w:rPr>
        <w:t>Verizon Business</w:t>
      </w:r>
      <w:r w:rsidRPr="008E225E">
        <w:rPr>
          <w:rFonts w:ascii="Arial" w:hAnsi="Arial" w:cs="Arial"/>
          <w:sz w:val="24"/>
          <w:szCs w:val="24"/>
        </w:rPr>
        <w:t xml:space="preserve">, 2022. </w:t>
      </w:r>
      <w:hyperlink r:id="rId28" w:history="1">
        <w:r w:rsidRPr="008E225E">
          <w:rPr>
            <w:rStyle w:val="Hyperlink"/>
            <w:rFonts w:ascii="Arial" w:hAnsi="Arial" w:cs="Arial"/>
            <w:sz w:val="24"/>
            <w:szCs w:val="24"/>
          </w:rPr>
          <w:t>https://www.verizon.com/business/resources/reports/dbir/2022/master-guide/</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[3]</w:t>
      </w:r>
      <w:r w:rsidRPr="008E225E">
        <w:rPr>
          <w:rFonts w:ascii="Arial" w:hAnsi="Arial" w:cs="Arial"/>
          <w:sz w:val="24"/>
          <w:szCs w:val="24"/>
        </w:rPr>
        <w:tab/>
        <w:t xml:space="preserve">J. Clay, “A Quarter of Global Organizations Were Hit by Seven or More Cyber Attacks in The Last Year,” </w:t>
      </w:r>
      <w:r w:rsidRPr="008E225E">
        <w:rPr>
          <w:rFonts w:ascii="Arial" w:hAnsi="Arial" w:cs="Arial"/>
          <w:i/>
          <w:iCs/>
          <w:sz w:val="24"/>
          <w:szCs w:val="24"/>
        </w:rPr>
        <w:t>Trend Micro | Newsroom</w:t>
      </w:r>
      <w:r w:rsidRPr="008E225E">
        <w:rPr>
          <w:rFonts w:ascii="Arial" w:hAnsi="Arial" w:cs="Arial"/>
          <w:sz w:val="24"/>
          <w:szCs w:val="24"/>
        </w:rPr>
        <w:t xml:space="preserve">, Nov. 17, 2022. </w:t>
      </w:r>
      <w:hyperlink r:id="rId29" w:history="1">
        <w:r w:rsidRPr="008E225E">
          <w:rPr>
            <w:rFonts w:ascii="Arial" w:hAnsi="Arial" w:cs="Arial"/>
            <w:sz w:val="24"/>
            <w:szCs w:val="24"/>
          </w:rPr>
          <w:t>https://newsroom.trendmicro.com/2020-12-02-A-Quarter-of-Global-Organizations-Were-Hit-by-Seven-or-More-Cyber-Attacks-in-The-Last-Year</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[4]</w:t>
      </w:r>
      <w:r w:rsidRPr="008E225E">
        <w:rPr>
          <w:rFonts w:ascii="Arial" w:hAnsi="Arial" w:cs="Arial"/>
          <w:sz w:val="24"/>
          <w:szCs w:val="24"/>
        </w:rPr>
        <w:tab/>
        <w:t xml:space="preserve">J. Clay, “Cyber Risk Index 1H’22 Snapshot,” </w:t>
      </w:r>
      <w:r w:rsidRPr="008E225E">
        <w:rPr>
          <w:rFonts w:ascii="Arial" w:hAnsi="Arial" w:cs="Arial"/>
          <w:i/>
          <w:iCs/>
          <w:sz w:val="24"/>
          <w:szCs w:val="24"/>
        </w:rPr>
        <w:t>Trend Micro</w:t>
      </w:r>
      <w:r w:rsidRPr="008E225E">
        <w:rPr>
          <w:rFonts w:ascii="Arial" w:hAnsi="Arial" w:cs="Arial"/>
          <w:sz w:val="24"/>
          <w:szCs w:val="24"/>
        </w:rPr>
        <w:t xml:space="preserve">, Nov. 17, 2022. </w:t>
      </w:r>
      <w:hyperlink r:id="rId30" w:history="1">
        <w:r w:rsidRPr="008E225E">
          <w:rPr>
            <w:rStyle w:val="Hyperlink"/>
            <w:rFonts w:ascii="Arial" w:hAnsi="Arial" w:cs="Arial"/>
            <w:sz w:val="24"/>
            <w:szCs w:val="24"/>
          </w:rPr>
          <w:t>https://www.trendmicro.com/en_gb/research/22/k/cyber-risk-index-1h-22-snapshot.html</w:t>
        </w:r>
      </w:hyperlink>
      <w:r w:rsidRPr="008E225E">
        <w:rPr>
          <w:rFonts w:ascii="Arial" w:hAnsi="Arial" w:cs="Arial"/>
          <w:sz w:val="24"/>
          <w:szCs w:val="24"/>
        </w:rPr>
        <w:t xml:space="preserve"> (accessed Mar. 16AD).</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[5]</w:t>
      </w:r>
      <w:r w:rsidRPr="008E225E">
        <w:rPr>
          <w:rFonts w:ascii="Arial" w:hAnsi="Arial" w:cs="Arial"/>
          <w:sz w:val="24"/>
          <w:szCs w:val="24"/>
        </w:rPr>
        <w:tab/>
        <w:t xml:space="preserve">“The Biggest </w:t>
      </w:r>
      <w:proofErr w:type="spellStart"/>
      <w:r w:rsidRPr="008E225E">
        <w:rPr>
          <w:rFonts w:ascii="Arial" w:hAnsi="Arial" w:cs="Arial"/>
          <w:sz w:val="24"/>
          <w:szCs w:val="24"/>
        </w:rPr>
        <w:t>cyber attacks</w:t>
      </w:r>
      <w:proofErr w:type="spellEnd"/>
      <w:r w:rsidRPr="008E225E">
        <w:rPr>
          <w:rFonts w:ascii="Arial" w:hAnsi="Arial" w:cs="Arial"/>
          <w:sz w:val="24"/>
          <w:szCs w:val="24"/>
        </w:rPr>
        <w:t xml:space="preserve"> of 2023 | BCS,” </w:t>
      </w:r>
      <w:r w:rsidRPr="008E225E">
        <w:rPr>
          <w:rFonts w:ascii="Arial" w:hAnsi="Arial" w:cs="Arial"/>
          <w:i/>
          <w:iCs/>
          <w:sz w:val="24"/>
          <w:szCs w:val="24"/>
        </w:rPr>
        <w:t>www.bcs.org</w:t>
      </w:r>
      <w:r w:rsidRPr="008E225E">
        <w:rPr>
          <w:rFonts w:ascii="Arial" w:hAnsi="Arial" w:cs="Arial"/>
          <w:sz w:val="24"/>
          <w:szCs w:val="24"/>
        </w:rPr>
        <w:t xml:space="preserve">, Nov. 3AD. </w:t>
      </w:r>
      <w:hyperlink r:id="rId31" w:history="1">
        <w:r w:rsidRPr="008E225E">
          <w:rPr>
            <w:rStyle w:val="Hyperlink"/>
            <w:rFonts w:ascii="Arial" w:hAnsi="Arial" w:cs="Arial"/>
            <w:sz w:val="24"/>
            <w:szCs w:val="24"/>
          </w:rPr>
          <w:t>https://www.bcs.org/articles-opinion-and-research/the-biggest-cyber-attacks-of-2023/</w:t>
        </w:r>
      </w:hyperlink>
      <w:r w:rsidRPr="008E225E">
        <w:rPr>
          <w:rFonts w:ascii="Arial" w:hAnsi="Arial" w:cs="Arial"/>
          <w:sz w:val="24"/>
          <w:szCs w:val="24"/>
        </w:rPr>
        <w:t xml:space="preserve"> (accessed Mar. 16,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[6]</w:t>
      </w:r>
      <w:r w:rsidRPr="008E225E">
        <w:rPr>
          <w:rFonts w:ascii="Arial" w:hAnsi="Arial" w:cs="Arial"/>
          <w:sz w:val="24"/>
          <w:szCs w:val="24"/>
        </w:rPr>
        <w:tab/>
        <w:t xml:space="preserve">K. </w:t>
      </w:r>
      <w:proofErr w:type="spellStart"/>
      <w:r w:rsidRPr="008E225E">
        <w:rPr>
          <w:rFonts w:ascii="Arial" w:hAnsi="Arial" w:cs="Arial"/>
          <w:sz w:val="24"/>
          <w:szCs w:val="24"/>
        </w:rPr>
        <w:t>Benacc</w:t>
      </w:r>
      <w:proofErr w:type="spellEnd"/>
      <w:r w:rsidRPr="008E225E">
        <w:rPr>
          <w:rFonts w:ascii="Arial" w:hAnsi="Arial" w:cs="Arial"/>
          <w:sz w:val="24"/>
          <w:szCs w:val="24"/>
        </w:rPr>
        <w:t xml:space="preserve">, “2023 CrowdStrike Global Threat Report Reveals Sophisticated Adversaries Re-exploiting and Re-weaponizing Patched Vulnerabilities and Moving Beyond Ransomware,” </w:t>
      </w:r>
      <w:proofErr w:type="spellStart"/>
      <w:r w:rsidRPr="008E225E">
        <w:rPr>
          <w:rFonts w:ascii="Arial" w:hAnsi="Arial" w:cs="Arial"/>
          <w:i/>
          <w:iCs/>
          <w:sz w:val="24"/>
          <w:szCs w:val="24"/>
        </w:rPr>
        <w:t>Businesswire</w:t>
      </w:r>
      <w:proofErr w:type="spellEnd"/>
      <w:r w:rsidRPr="008E225E">
        <w:rPr>
          <w:rFonts w:ascii="Arial" w:hAnsi="Arial" w:cs="Arial"/>
          <w:sz w:val="24"/>
          <w:szCs w:val="24"/>
        </w:rPr>
        <w:t xml:space="preserve">, Feb. 28, 2023. </w:t>
      </w:r>
      <w:hyperlink r:id="rId32" w:history="1">
        <w:r w:rsidRPr="008E225E">
          <w:rPr>
            <w:rFonts w:ascii="Arial" w:hAnsi="Arial" w:cs="Arial"/>
            <w:sz w:val="24"/>
            <w:szCs w:val="24"/>
          </w:rPr>
          <w:t>https://www.businesswire.com/news/home/20230228005546/en/2023-CrowdStrike-Global-Threat-Report-Reveals-Sophisticated-Adversaries-Re-exploiting-and-Re-weaponizing-Patched-Vulnerabilities-and-Moving-Beyond-Ransomware</w:t>
        </w:r>
      </w:hyperlink>
      <w:r w:rsidRPr="008E225E">
        <w:rPr>
          <w:rFonts w:ascii="Arial" w:hAnsi="Arial" w:cs="Arial"/>
          <w:sz w:val="24"/>
          <w:szCs w:val="24"/>
        </w:rPr>
        <w:t xml:space="preserve"> (accessed Mar. 16, 2023).</w:t>
      </w:r>
      <w:bookmarkEnd w:id="75"/>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[7]</w:t>
      </w:r>
      <w:r w:rsidRPr="008E225E">
        <w:rPr>
          <w:rFonts w:ascii="Arial" w:hAnsi="Arial" w:cs="Arial"/>
          <w:sz w:val="24"/>
          <w:szCs w:val="24"/>
        </w:rPr>
        <w:tab/>
      </w:r>
      <w:proofErr w:type="spellStart"/>
      <w:r w:rsidRPr="008E225E">
        <w:rPr>
          <w:rFonts w:ascii="Arial" w:hAnsi="Arial" w:cs="Arial"/>
          <w:sz w:val="24"/>
          <w:szCs w:val="24"/>
        </w:rPr>
        <w:t>Chadd</w:t>
      </w:r>
      <w:proofErr w:type="spellEnd"/>
      <w:r w:rsidRPr="008E225E">
        <w:rPr>
          <w:rFonts w:ascii="Arial" w:hAnsi="Arial" w:cs="Arial"/>
          <w:sz w:val="24"/>
          <w:szCs w:val="24"/>
        </w:rPr>
        <w:t xml:space="preserve">, Katie. “The History of Cybercrime and Cybersecurity, 1940-2020.” </w:t>
      </w:r>
      <w:r w:rsidRPr="008E225E">
        <w:rPr>
          <w:rFonts w:ascii="Arial" w:hAnsi="Arial" w:cs="Arial"/>
          <w:i/>
          <w:iCs/>
          <w:sz w:val="24"/>
          <w:szCs w:val="24"/>
        </w:rPr>
        <w:t>Cybercrime Magazine</w:t>
      </w:r>
      <w:r w:rsidRPr="008E225E">
        <w:rPr>
          <w:rFonts w:ascii="Arial" w:hAnsi="Arial" w:cs="Arial"/>
          <w:sz w:val="24"/>
          <w:szCs w:val="24"/>
        </w:rPr>
        <w:t>, 30 Nov. 2020, cybersecurityventures.com/the-history-of-cybercrime-and-cybersecurity-1940-2020/.</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[8]</w:t>
      </w:r>
      <w:r w:rsidRPr="008E225E">
        <w:rPr>
          <w:rFonts w:ascii="Arial" w:hAnsi="Arial" w:cs="Arial"/>
          <w:sz w:val="24"/>
          <w:szCs w:val="24"/>
        </w:rPr>
        <w:tab/>
        <w:t xml:space="preserve">“Cyber Security Breaches Survey 2018: Preparations for the New Data Protection Act.” </w:t>
      </w:r>
      <w:r w:rsidRPr="008E225E">
        <w:rPr>
          <w:rFonts w:ascii="Arial" w:hAnsi="Arial" w:cs="Arial"/>
          <w:i/>
          <w:iCs/>
          <w:sz w:val="24"/>
          <w:szCs w:val="24"/>
        </w:rPr>
        <w:t>GOV.UK</w:t>
      </w:r>
      <w:r w:rsidRPr="008E225E">
        <w:rPr>
          <w:rFonts w:ascii="Arial" w:hAnsi="Arial" w:cs="Arial"/>
          <w:sz w:val="24"/>
          <w:szCs w:val="24"/>
        </w:rPr>
        <w:t>, 2018, www.gov.uk/government/statistics/cyber-security-breaches-survey-2018-preparations-for-the-new-data-protection-act. Accessed 10 Apr.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[9]</w:t>
      </w:r>
      <w:r w:rsidRPr="008E225E">
        <w:rPr>
          <w:rFonts w:ascii="Arial" w:hAnsi="Arial" w:cs="Arial"/>
          <w:sz w:val="24"/>
          <w:szCs w:val="24"/>
        </w:rPr>
        <w:tab/>
        <w:t xml:space="preserve">Lopez MP, Julia. “Cyber Laws Updated to Boost UK’s Resilience against Online </w:t>
      </w:r>
      <w:r w:rsidRPr="008E225E">
        <w:rPr>
          <w:rFonts w:ascii="Arial" w:hAnsi="Arial" w:cs="Arial"/>
          <w:sz w:val="24"/>
          <w:szCs w:val="24"/>
        </w:rPr>
        <w:lastRenderedPageBreak/>
        <w:t xml:space="preserve">Attacks.” </w:t>
      </w:r>
      <w:r w:rsidRPr="008E225E">
        <w:rPr>
          <w:rFonts w:ascii="Arial" w:hAnsi="Arial" w:cs="Arial"/>
          <w:i/>
          <w:iCs/>
          <w:sz w:val="24"/>
          <w:szCs w:val="24"/>
        </w:rPr>
        <w:t>GOV.UK</w:t>
      </w:r>
      <w:r w:rsidRPr="008E225E">
        <w:rPr>
          <w:rFonts w:ascii="Arial" w:hAnsi="Arial" w:cs="Arial"/>
          <w:sz w:val="24"/>
          <w:szCs w:val="24"/>
        </w:rPr>
        <w:t>, 30 Nov. 2022, www.gov.uk/government/news/cyber-laws-updated-to-boost-uks-resilience-against-online-attacks. Accessed 10 Apr. 2023.</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[10]</w:t>
      </w:r>
      <w:r w:rsidRPr="008E225E">
        <w:rPr>
          <w:rFonts w:ascii="Arial" w:hAnsi="Arial" w:cs="Arial"/>
          <w:sz w:val="24"/>
          <w:szCs w:val="24"/>
        </w:rPr>
        <w:tab/>
        <w:t xml:space="preserve">Rhee, Eugene. “Security Threats and Countermeasures on the Internet of Things.” </w:t>
      </w:r>
      <w:r w:rsidRPr="008E225E">
        <w:rPr>
          <w:rFonts w:ascii="Arial" w:hAnsi="Arial" w:cs="Arial"/>
          <w:i/>
          <w:iCs/>
          <w:sz w:val="24"/>
          <w:szCs w:val="24"/>
        </w:rPr>
        <w:t>International Journal of Internet Technology and Secured Transactions</w:t>
      </w:r>
      <w:r w:rsidRPr="008E225E">
        <w:rPr>
          <w:rFonts w:ascii="Arial" w:hAnsi="Arial" w:cs="Arial"/>
          <w:sz w:val="24"/>
          <w:szCs w:val="24"/>
        </w:rPr>
        <w:t xml:space="preserve">, vol. 12, no. 4, 2022, p. 353, </w:t>
      </w:r>
      <w:hyperlink r:id="rId33" w:history="1">
        <w:r w:rsidRPr="008E225E">
          <w:rPr>
            <w:rFonts w:ascii="Arial" w:hAnsi="Arial" w:cs="Arial"/>
            <w:sz w:val="24"/>
            <w:szCs w:val="24"/>
          </w:rPr>
          <w:t>https://doi.org/10.1504/ijitst.2022.124472</w:t>
        </w:r>
      </w:hyperlink>
      <w:r w:rsidRPr="008E225E">
        <w:rPr>
          <w:rFonts w:ascii="Arial" w:hAnsi="Arial" w:cs="Arial"/>
          <w:sz w:val="24"/>
          <w:szCs w:val="24"/>
        </w:rPr>
        <w:t>. Accessed 6 Aug. 2022.</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[11]</w:t>
      </w:r>
      <w:r w:rsidRPr="008E225E">
        <w:rPr>
          <w:rFonts w:ascii="Arial" w:hAnsi="Arial" w:cs="Arial"/>
          <w:sz w:val="24"/>
          <w:szCs w:val="24"/>
        </w:rPr>
        <w:tab/>
        <w:t xml:space="preserve">Saleem, Muntaha. “Brexit Impact on Cyber Security of United Kingdom.” </w:t>
      </w:r>
      <w:r w:rsidRPr="008E225E">
        <w:rPr>
          <w:rFonts w:ascii="Arial" w:hAnsi="Arial" w:cs="Arial"/>
          <w:i/>
          <w:iCs/>
          <w:sz w:val="24"/>
          <w:szCs w:val="24"/>
        </w:rPr>
        <w:t>2019 International Conference on Cyber Security and Protection of Digital Services (Cyber Security)</w:t>
      </w:r>
      <w:r w:rsidRPr="008E225E">
        <w:rPr>
          <w:rFonts w:ascii="Arial" w:hAnsi="Arial" w:cs="Arial"/>
          <w:sz w:val="24"/>
          <w:szCs w:val="24"/>
        </w:rPr>
        <w:t xml:space="preserve">, June 2019, </w:t>
      </w:r>
      <w:hyperlink r:id="rId34" w:history="1">
        <w:r w:rsidRPr="008E225E">
          <w:rPr>
            <w:rFonts w:ascii="Arial" w:hAnsi="Arial" w:cs="Arial"/>
            <w:sz w:val="24"/>
            <w:szCs w:val="24"/>
          </w:rPr>
          <w:t>https://doi.org/10.1109/cybersecpods.2019.8885271</w:t>
        </w:r>
      </w:hyperlink>
      <w:r w:rsidRPr="008E225E">
        <w:rPr>
          <w:rFonts w:ascii="Arial" w:hAnsi="Arial" w:cs="Arial"/>
          <w:sz w:val="24"/>
          <w:szCs w:val="24"/>
        </w:rPr>
        <w:t>.</w:t>
      </w: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[12]</w:t>
      </w:r>
      <w:r w:rsidRPr="008E225E">
        <w:rPr>
          <w:rFonts w:ascii="Arial" w:hAnsi="Arial" w:cs="Arial"/>
          <w:sz w:val="24"/>
          <w:szCs w:val="24"/>
        </w:rPr>
        <w:tab/>
        <w:t xml:space="preserve">Stevens, Tim, and Kevin O’Brien. “Brexit and Cyber Security.” </w:t>
      </w:r>
      <w:r w:rsidRPr="008E225E">
        <w:rPr>
          <w:rFonts w:ascii="Arial" w:hAnsi="Arial" w:cs="Arial"/>
          <w:i/>
          <w:iCs/>
          <w:sz w:val="24"/>
          <w:szCs w:val="24"/>
        </w:rPr>
        <w:t>The RUSI Journal</w:t>
      </w:r>
      <w:r w:rsidRPr="008E225E">
        <w:rPr>
          <w:rFonts w:ascii="Arial" w:hAnsi="Arial" w:cs="Arial"/>
          <w:sz w:val="24"/>
          <w:szCs w:val="24"/>
        </w:rPr>
        <w:t xml:space="preserve">, vol. 164, no. 3, 16 Apr. 2019, pp. 22–30, </w:t>
      </w:r>
      <w:hyperlink r:id="rId35" w:history="1">
        <w:r w:rsidRPr="008E225E">
          <w:rPr>
            <w:rFonts w:ascii="Arial" w:hAnsi="Arial" w:cs="Arial"/>
            <w:sz w:val="24"/>
            <w:szCs w:val="24"/>
          </w:rPr>
          <w:t>https://doi.org/10.1080/03071847.2019.1643256</w:t>
        </w:r>
      </w:hyperlink>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p>
    <w:p w:rsidR="001A6F37" w:rsidRPr="008E225E" w:rsidRDefault="001A6F37" w:rsidP="00C7534C">
      <w:pPr>
        <w:widowControl w:val="0"/>
        <w:autoSpaceDE w:val="0"/>
        <w:autoSpaceDN w:val="0"/>
        <w:adjustRightInd w:val="0"/>
        <w:spacing w:after="0" w:line="360" w:lineRule="auto"/>
        <w:ind w:left="720" w:hanging="720"/>
        <w:jc w:val="both"/>
        <w:rPr>
          <w:rFonts w:ascii="Arial" w:hAnsi="Arial" w:cs="Arial"/>
          <w:sz w:val="24"/>
          <w:szCs w:val="24"/>
        </w:rPr>
      </w:pPr>
      <w:r w:rsidRPr="008E225E">
        <w:rPr>
          <w:rFonts w:ascii="Arial" w:hAnsi="Arial" w:cs="Arial"/>
          <w:sz w:val="24"/>
          <w:szCs w:val="24"/>
        </w:rPr>
        <w:t>[13]</w:t>
      </w:r>
      <w:r w:rsidRPr="008E225E">
        <w:rPr>
          <w:rFonts w:ascii="Arial" w:hAnsi="Arial" w:cs="Arial"/>
          <w:sz w:val="24"/>
          <w:szCs w:val="24"/>
        </w:rPr>
        <w:tab/>
        <w:t xml:space="preserve">“Cyber Security Breaches Survey 2021.” </w:t>
      </w:r>
      <w:r w:rsidRPr="008E225E">
        <w:rPr>
          <w:rFonts w:ascii="Arial" w:hAnsi="Arial" w:cs="Arial"/>
          <w:i/>
          <w:iCs/>
          <w:sz w:val="24"/>
          <w:szCs w:val="24"/>
        </w:rPr>
        <w:t>GOV.UK</w:t>
      </w:r>
      <w:r w:rsidRPr="008E225E">
        <w:rPr>
          <w:rFonts w:ascii="Arial" w:hAnsi="Arial" w:cs="Arial"/>
          <w:sz w:val="24"/>
          <w:szCs w:val="24"/>
        </w:rPr>
        <w:t xml:space="preserve">, 14 Mar. 2021, </w:t>
      </w:r>
      <w:hyperlink r:id="rId36" w:anchor="chapter-5-incidence-and-impact-of-breaches-or-attacks" w:history="1">
        <w:r w:rsidRPr="008E225E">
          <w:rPr>
            <w:rStyle w:val="Hyperlink"/>
            <w:rFonts w:ascii="Arial" w:hAnsi="Arial" w:cs="Arial"/>
            <w:sz w:val="24"/>
            <w:szCs w:val="24"/>
          </w:rPr>
          <w:t>www.gov.uk/government/statistics/cyber-security-breaches-survey-2021/cyber-security-breaches-survey-2021#chapter-5-incidence-and-impact-of-breaches-or-attacks</w:t>
        </w:r>
      </w:hyperlink>
      <w:r w:rsidRPr="008E225E">
        <w:rPr>
          <w:rFonts w:ascii="Arial" w:hAnsi="Arial" w:cs="Arial"/>
          <w:sz w:val="24"/>
          <w:szCs w:val="24"/>
        </w:rPr>
        <w:t>.</w:t>
      </w:r>
    </w:p>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r w:rsidRPr="008E225E">
        <w:rPr>
          <w:rFonts w:ascii="Arial" w:hAnsi="Arial" w:cs="Arial"/>
        </w:rPr>
        <w:t>[14]</w:t>
      </w:r>
      <w:r w:rsidRPr="008E225E">
        <w:rPr>
          <w:rFonts w:ascii="Arial" w:hAnsi="Arial" w:cs="Arial"/>
        </w:rPr>
        <w:tab/>
        <w:t xml:space="preserve">“Cyber Security Breaches Survey 2020.” </w:t>
      </w:r>
      <w:r w:rsidRPr="008E225E">
        <w:rPr>
          <w:rFonts w:ascii="Arial" w:hAnsi="Arial" w:cs="Arial"/>
          <w:i/>
          <w:iCs/>
        </w:rPr>
        <w:t>GOV.UK</w:t>
      </w:r>
      <w:r w:rsidRPr="008E225E">
        <w:rPr>
          <w:rFonts w:ascii="Arial" w:hAnsi="Arial" w:cs="Arial"/>
        </w:rPr>
        <w:t xml:space="preserve">, 26 Mar. 2020, </w:t>
      </w:r>
      <w:hyperlink r:id="rId37" w:anchor="chapter-5-incidence-and-impact-of-breaches-or-attacks" w:history="1">
        <w:r w:rsidRPr="008E225E">
          <w:rPr>
            <w:rStyle w:val="Hyperlink"/>
            <w:rFonts w:ascii="Arial" w:eastAsiaTheme="majorEastAsia" w:hAnsi="Arial" w:cs="Arial"/>
          </w:rPr>
          <w:t>www.gov.uk/government/statistics/cyber-security-breaches-survey-2020/cyber-security-breaches-survey-2020#chapter-5-incidence-and-impact-of-breaches-or-attacks</w:t>
        </w:r>
      </w:hyperlink>
      <w:r w:rsidRPr="008E225E">
        <w:rPr>
          <w:rFonts w:ascii="Arial" w:hAnsi="Arial" w:cs="Arial"/>
        </w:rPr>
        <w:t>.</w:t>
      </w:r>
    </w:p>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r w:rsidRPr="008E225E">
        <w:rPr>
          <w:rFonts w:ascii="Arial" w:hAnsi="Arial" w:cs="Arial"/>
        </w:rPr>
        <w:t>[15]</w:t>
      </w:r>
      <w:r w:rsidRPr="008E225E">
        <w:rPr>
          <w:rFonts w:ascii="Arial" w:hAnsi="Arial" w:cs="Arial"/>
        </w:rPr>
        <w:tab/>
        <w:t xml:space="preserve">GOV.UK. “Cyber Security Breaches Survey 2022.” </w:t>
      </w:r>
      <w:r w:rsidRPr="008E225E">
        <w:rPr>
          <w:rFonts w:ascii="Arial" w:hAnsi="Arial" w:cs="Arial"/>
          <w:i/>
          <w:iCs/>
        </w:rPr>
        <w:t>GOV.UK</w:t>
      </w:r>
      <w:r w:rsidRPr="008E225E">
        <w:rPr>
          <w:rFonts w:ascii="Arial" w:hAnsi="Arial" w:cs="Arial"/>
        </w:rPr>
        <w:t xml:space="preserve">, 30 Mar. 2022, </w:t>
      </w:r>
      <w:hyperlink r:id="rId38" w:history="1">
        <w:r w:rsidRPr="008E225E">
          <w:rPr>
            <w:rStyle w:val="Hyperlink"/>
            <w:rFonts w:ascii="Arial" w:eastAsiaTheme="majorEastAsia" w:hAnsi="Arial" w:cs="Arial"/>
          </w:rPr>
          <w:t>www.gov.uk/government/statistics/cyber-security-breaches-survey-2022/cyber-security-breaches-survey-2022</w:t>
        </w:r>
      </w:hyperlink>
      <w:r w:rsidRPr="008E225E">
        <w:rPr>
          <w:rFonts w:ascii="Arial" w:hAnsi="Arial" w:cs="Arial"/>
        </w:rPr>
        <w:t>.</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[16]</w:t>
      </w:r>
      <w:r w:rsidRPr="008E225E">
        <w:rPr>
          <w:rFonts w:ascii="Arial" w:hAnsi="Arial" w:cs="Arial"/>
        </w:rPr>
        <w:tab/>
        <w:t xml:space="preserve">Dudovskiy, John. “Research Philosophy - Research Methodology.” </w:t>
      </w:r>
      <w:r w:rsidRPr="008E225E">
        <w:rPr>
          <w:rFonts w:ascii="Arial" w:hAnsi="Arial" w:cs="Arial"/>
          <w:i/>
          <w:iCs/>
        </w:rPr>
        <w:t>Business Research Methodology</w:t>
      </w:r>
      <w:r w:rsidRPr="008E225E">
        <w:rPr>
          <w:rFonts w:ascii="Arial" w:hAnsi="Arial" w:cs="Arial"/>
        </w:rPr>
        <w:t>, Business Research Methodology, 2022, research-methodology.net/research-philosophy/.</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[18]</w:t>
      </w:r>
      <w:r w:rsidRPr="008E225E">
        <w:rPr>
          <w:rFonts w:ascii="Arial" w:hAnsi="Arial" w:cs="Arial"/>
        </w:rPr>
        <w:tab/>
      </w:r>
      <w:r w:rsidRPr="008E225E">
        <w:rPr>
          <w:rFonts w:ascii="Arial" w:hAnsi="Arial" w:cs="Arial"/>
          <w:color w:val="212529"/>
          <w:sz w:val="21"/>
          <w:szCs w:val="21"/>
          <w:shd w:val="clear" w:color="auto" w:fill="FFFFFF"/>
        </w:rPr>
        <w:t>Tsung, E.W.K. (2016) “The Philosophy of Management Research” Routledge</w:t>
      </w:r>
    </w:p>
    <w:p w:rsidR="001A6F37" w:rsidRPr="008E225E" w:rsidRDefault="001A6F37" w:rsidP="00617183">
      <w:pPr>
        <w:pStyle w:val="NormalWeb"/>
        <w:spacing w:before="0" w:beforeAutospacing="0" w:after="0" w:afterAutospacing="0" w:line="360" w:lineRule="auto"/>
        <w:ind w:left="720" w:hanging="720"/>
        <w:rPr>
          <w:rFonts w:ascii="Arial" w:hAnsi="Arial" w:cs="Arial"/>
        </w:rPr>
      </w:pPr>
      <w:r w:rsidRPr="008E225E">
        <w:rPr>
          <w:rFonts w:ascii="Arial" w:hAnsi="Arial" w:cs="Arial"/>
        </w:rPr>
        <w:t>[19]</w:t>
      </w:r>
      <w:r w:rsidRPr="008E225E">
        <w:rPr>
          <w:rFonts w:ascii="Arial" w:hAnsi="Arial" w:cs="Arial"/>
        </w:rPr>
        <w:tab/>
      </w:r>
      <w:proofErr w:type="spellStart"/>
      <w:r w:rsidRPr="008E225E">
        <w:rPr>
          <w:rFonts w:ascii="Arial" w:hAnsi="Arial" w:cs="Arial"/>
        </w:rPr>
        <w:t>Pedamkar</w:t>
      </w:r>
      <w:proofErr w:type="spellEnd"/>
      <w:r w:rsidRPr="008E225E">
        <w:rPr>
          <w:rFonts w:ascii="Arial" w:hAnsi="Arial" w:cs="Arial"/>
        </w:rPr>
        <w:t xml:space="preserve">, Priya. “Types of Research Methodology | Top 10 Types </w:t>
      </w:r>
      <w:proofErr w:type="spellStart"/>
      <w:r w:rsidRPr="008E225E">
        <w:rPr>
          <w:rFonts w:ascii="Arial" w:hAnsi="Arial" w:cs="Arial"/>
        </w:rPr>
        <w:t>Types</w:t>
      </w:r>
      <w:proofErr w:type="spellEnd"/>
      <w:r w:rsidRPr="008E225E">
        <w:rPr>
          <w:rFonts w:ascii="Arial" w:hAnsi="Arial" w:cs="Arial"/>
        </w:rPr>
        <w:t xml:space="preserve"> of Research.” </w:t>
      </w:r>
      <w:r w:rsidRPr="008E225E">
        <w:rPr>
          <w:rFonts w:ascii="Arial" w:hAnsi="Arial" w:cs="Arial"/>
          <w:i/>
          <w:iCs/>
        </w:rPr>
        <w:t>EDUCBA</w:t>
      </w:r>
      <w:r w:rsidRPr="008E225E">
        <w:rPr>
          <w:rFonts w:ascii="Arial" w:hAnsi="Arial" w:cs="Arial"/>
        </w:rPr>
        <w:t xml:space="preserve">, 19 Jan. 2021, </w:t>
      </w:r>
      <w:hyperlink r:id="rId39" w:history="1">
        <w:r w:rsidRPr="008E225E">
          <w:rPr>
            <w:rStyle w:val="Hyperlink"/>
            <w:rFonts w:ascii="Arial" w:eastAsiaTheme="majorEastAsia" w:hAnsi="Arial" w:cs="Arial"/>
          </w:rPr>
          <w:t>www.educba.com/types-of-research-methodology/</w:t>
        </w:r>
      </w:hyperlink>
      <w:r w:rsidRPr="008E225E">
        <w:rPr>
          <w:rFonts w:ascii="Arial" w:hAnsi="Arial" w:cs="Arial"/>
        </w:rPr>
        <w:t>.</w:t>
      </w:r>
    </w:p>
    <w:p w:rsidR="001A6F37" w:rsidRPr="008E225E" w:rsidRDefault="001A6F37" w:rsidP="00617183">
      <w:pPr>
        <w:shd w:val="clear" w:color="auto" w:fill="FFFFFF"/>
        <w:spacing w:before="100" w:beforeAutospacing="1" w:after="100" w:afterAutospacing="1" w:line="360" w:lineRule="auto"/>
        <w:ind w:left="720" w:hanging="720"/>
        <w:rPr>
          <w:rFonts w:ascii="Arial" w:hAnsi="Arial" w:cs="Arial"/>
          <w:color w:val="000000"/>
          <w:sz w:val="23"/>
          <w:szCs w:val="23"/>
        </w:rPr>
      </w:pPr>
      <w:r w:rsidRPr="008E225E">
        <w:rPr>
          <w:rFonts w:ascii="Arial" w:hAnsi="Arial" w:cs="Arial"/>
        </w:rPr>
        <w:lastRenderedPageBreak/>
        <w:t>[20]</w:t>
      </w:r>
      <w:r w:rsidRPr="008E225E">
        <w:rPr>
          <w:rFonts w:ascii="Arial" w:hAnsi="Arial" w:cs="Arial"/>
        </w:rPr>
        <w:tab/>
      </w:r>
      <w:proofErr w:type="spellStart"/>
      <w:r w:rsidRPr="008E225E">
        <w:rPr>
          <w:rFonts w:ascii="Arial" w:hAnsi="Arial" w:cs="Arial"/>
          <w:color w:val="000000"/>
          <w:sz w:val="23"/>
          <w:szCs w:val="23"/>
        </w:rPr>
        <w:t>Wedawatta</w:t>
      </w:r>
      <w:proofErr w:type="spellEnd"/>
      <w:r w:rsidRPr="008E225E">
        <w:rPr>
          <w:rFonts w:ascii="Arial" w:hAnsi="Arial" w:cs="Arial"/>
          <w:color w:val="000000"/>
          <w:sz w:val="23"/>
          <w:szCs w:val="23"/>
        </w:rPr>
        <w:t xml:space="preserve"> G., </w:t>
      </w:r>
      <w:proofErr w:type="spellStart"/>
      <w:r w:rsidRPr="008E225E">
        <w:rPr>
          <w:rFonts w:ascii="Arial" w:hAnsi="Arial" w:cs="Arial"/>
          <w:color w:val="000000"/>
          <w:sz w:val="23"/>
          <w:szCs w:val="23"/>
        </w:rPr>
        <w:t>Ingirige</w:t>
      </w:r>
      <w:proofErr w:type="spellEnd"/>
      <w:r w:rsidRPr="008E225E">
        <w:rPr>
          <w:rFonts w:ascii="Arial" w:hAnsi="Arial" w:cs="Arial"/>
          <w:color w:val="000000"/>
          <w:sz w:val="23"/>
          <w:szCs w:val="23"/>
        </w:rPr>
        <w:t xml:space="preserve"> B., </w:t>
      </w:r>
      <w:proofErr w:type="spellStart"/>
      <w:r w:rsidRPr="008E225E">
        <w:rPr>
          <w:rFonts w:ascii="Arial" w:hAnsi="Arial" w:cs="Arial"/>
          <w:color w:val="000000"/>
          <w:sz w:val="23"/>
          <w:szCs w:val="23"/>
        </w:rPr>
        <w:t>Amaratunga</w:t>
      </w:r>
      <w:proofErr w:type="spellEnd"/>
      <w:r w:rsidRPr="008E225E">
        <w:rPr>
          <w:rFonts w:ascii="Arial" w:hAnsi="Arial" w:cs="Arial"/>
          <w:color w:val="000000"/>
          <w:sz w:val="23"/>
          <w:szCs w:val="23"/>
        </w:rPr>
        <w:t xml:space="preserve"> D. (2011), </w:t>
      </w:r>
      <w:hyperlink r:id="rId40" w:tgtFrame="_blank" w:history="1">
        <w:r w:rsidRPr="008E225E">
          <w:rPr>
            <w:rStyle w:val="Hyperlink"/>
            <w:rFonts w:ascii="Arial" w:hAnsi="Arial" w:cs="Arial"/>
            <w:i/>
            <w:iCs/>
            <w:color w:val="3366BB"/>
            <w:sz w:val="23"/>
            <w:szCs w:val="23"/>
          </w:rPr>
          <w:t>Case study as a research strategy: Investigating extreme weather resilience of construction SMEs in the UK</w:t>
        </w:r>
      </w:hyperlink>
      <w:r w:rsidRPr="008E225E">
        <w:rPr>
          <w:rFonts w:ascii="Arial" w:hAnsi="Arial" w:cs="Arial"/>
          <w:color w:val="000000"/>
          <w:sz w:val="23"/>
          <w:szCs w:val="23"/>
        </w:rPr>
        <w:t>, the University of Salford, Manchester, s. 3-4</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hAnsi="Arial" w:cs="Arial"/>
          <w:color w:val="000000"/>
          <w:sz w:val="23"/>
          <w:szCs w:val="23"/>
        </w:rPr>
        <w:t>[21]</w:t>
      </w:r>
      <w:r w:rsidRPr="008E225E">
        <w:rPr>
          <w:rFonts w:ascii="Arial" w:hAnsi="Arial" w:cs="Arial"/>
          <w:color w:val="000000"/>
          <w:sz w:val="23"/>
          <w:szCs w:val="23"/>
        </w:rPr>
        <w:tab/>
      </w:r>
      <w:r w:rsidRPr="008E225E">
        <w:rPr>
          <w:rFonts w:ascii="Arial" w:eastAsia="Times New Roman" w:hAnsi="Arial" w:cs="Arial"/>
          <w:sz w:val="24"/>
          <w:szCs w:val="24"/>
        </w:rPr>
        <w:t xml:space="preserve">S. N. Hesse-Biber and P. Leavy, </w:t>
      </w:r>
      <w:r w:rsidRPr="008E225E">
        <w:rPr>
          <w:rFonts w:ascii="Arial" w:eastAsia="Times New Roman" w:hAnsi="Arial" w:cs="Arial"/>
          <w:i/>
          <w:iCs/>
          <w:sz w:val="24"/>
          <w:szCs w:val="24"/>
        </w:rPr>
        <w:t>The Practice of Qualitative Research</w:t>
      </w:r>
      <w:r w:rsidRPr="008E225E">
        <w:rPr>
          <w:rFonts w:ascii="Arial" w:eastAsia="Times New Roman" w:hAnsi="Arial" w:cs="Arial"/>
          <w:sz w:val="24"/>
          <w:szCs w:val="24"/>
        </w:rPr>
        <w:t>. SAGE Publications, 2010. Available: https://books.google.pl/books?hl=en&amp;lr=&amp;id=FVjcZk7mCFwC&amp;oi=fnd&amp;pg=PR1&amp;dq=Research+strategy&amp;ots=6uSwvhieba&amp;sig=5lbCZjsQdaL7zOnmWkKvMjQlFKA&amp;redir_esc=y#v=onepage&amp;q=survey&amp;f=false</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hAnsi="Arial" w:cs="Arial"/>
          <w:color w:val="000000"/>
          <w:sz w:val="23"/>
          <w:szCs w:val="23"/>
        </w:rPr>
        <w:t>[22]</w:t>
      </w:r>
      <w:r w:rsidRPr="008E225E">
        <w:rPr>
          <w:rFonts w:ascii="Arial" w:hAnsi="Arial" w:cs="Arial"/>
          <w:color w:val="000000"/>
          <w:sz w:val="23"/>
          <w:szCs w:val="23"/>
        </w:rPr>
        <w:tab/>
      </w:r>
      <w:r w:rsidRPr="008E225E">
        <w:rPr>
          <w:rFonts w:ascii="Arial" w:eastAsia="Times New Roman" w:hAnsi="Arial" w:cs="Arial"/>
          <w:sz w:val="24"/>
          <w:szCs w:val="24"/>
        </w:rPr>
        <w:t xml:space="preserve">“UK Data Service › Studies,” </w:t>
      </w:r>
      <w:r w:rsidRPr="008E225E">
        <w:rPr>
          <w:rFonts w:ascii="Arial" w:eastAsia="Times New Roman" w:hAnsi="Arial" w:cs="Arial"/>
          <w:i/>
          <w:iCs/>
          <w:sz w:val="24"/>
          <w:szCs w:val="24"/>
        </w:rPr>
        <w:t>beta.ukdataservice.ac.uk</w:t>
      </w:r>
      <w:r w:rsidRPr="008E225E">
        <w:rPr>
          <w:rFonts w:ascii="Arial" w:eastAsia="Times New Roman" w:hAnsi="Arial" w:cs="Arial"/>
          <w:sz w:val="24"/>
          <w:szCs w:val="24"/>
        </w:rPr>
        <w:t>. https://beta.ukdataservice.ac.uk/datacatalogue/studies/?Search=cyber+security+breaches+survey# (accessed Apr. 13, 2023).</w:t>
      </w:r>
    </w:p>
    <w:p w:rsidR="001A6F37" w:rsidRPr="008E225E" w:rsidRDefault="001A6F37" w:rsidP="00617183">
      <w:pPr>
        <w:spacing w:after="0" w:line="360" w:lineRule="auto"/>
        <w:ind w:left="720" w:hanging="720"/>
        <w:rPr>
          <w:rFonts w:ascii="Arial" w:eastAsia="Times New Roman" w:hAnsi="Arial" w:cs="Arial"/>
          <w:sz w:val="24"/>
          <w:szCs w:val="24"/>
        </w:rPr>
      </w:pPr>
      <w:r w:rsidRPr="008E225E">
        <w:rPr>
          <w:rFonts w:ascii="Arial" w:eastAsia="Times New Roman" w:hAnsi="Arial" w:cs="Arial"/>
          <w:sz w:val="24"/>
          <w:szCs w:val="24"/>
        </w:rPr>
        <w:t>[23]</w:t>
      </w:r>
      <w:r w:rsidRPr="008E225E">
        <w:rPr>
          <w:rFonts w:ascii="Arial" w:eastAsia="Times New Roman" w:hAnsi="Arial" w:cs="Arial"/>
          <w:sz w:val="24"/>
          <w:szCs w:val="24"/>
        </w:rPr>
        <w:tab/>
        <w:t xml:space="preserve">P. Bhandari, “Ethical Considerations in Research | Types &amp; Examples,” </w:t>
      </w:r>
      <w:proofErr w:type="spellStart"/>
      <w:r w:rsidRPr="008E225E">
        <w:rPr>
          <w:rFonts w:ascii="Arial" w:eastAsia="Times New Roman" w:hAnsi="Arial" w:cs="Arial"/>
          <w:i/>
          <w:iCs/>
          <w:sz w:val="24"/>
          <w:szCs w:val="24"/>
        </w:rPr>
        <w:t>Scribbr</w:t>
      </w:r>
      <w:proofErr w:type="spellEnd"/>
      <w:r w:rsidRPr="008E225E">
        <w:rPr>
          <w:rFonts w:ascii="Arial" w:eastAsia="Times New Roman" w:hAnsi="Arial" w:cs="Arial"/>
          <w:sz w:val="24"/>
          <w:szCs w:val="24"/>
        </w:rPr>
        <w:t xml:space="preserve">, May 07, 2022. </w:t>
      </w:r>
      <w:hyperlink r:id="rId41" w:history="1">
        <w:r w:rsidRPr="008E225E">
          <w:rPr>
            <w:rStyle w:val="Hyperlink"/>
            <w:rFonts w:ascii="Arial" w:eastAsia="Times New Roman" w:hAnsi="Arial" w:cs="Arial"/>
            <w:sz w:val="24"/>
            <w:szCs w:val="24"/>
          </w:rPr>
          <w:t>https://www.scribbr.co.uk/research-methods/ethical-considerations/</w:t>
        </w:r>
      </w:hyperlink>
    </w:p>
    <w:p w:rsidR="001A6F37" w:rsidRPr="008E225E" w:rsidRDefault="001A6F37" w:rsidP="00617183">
      <w:pPr>
        <w:spacing w:after="0" w:line="360" w:lineRule="auto"/>
        <w:ind w:left="720" w:hanging="720"/>
        <w:rPr>
          <w:rFonts w:ascii="Arial" w:eastAsia="Times New Roman" w:hAnsi="Arial" w:cs="Arial"/>
          <w:sz w:val="24"/>
          <w:szCs w:val="24"/>
        </w:rPr>
      </w:pP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[24]</w:t>
      </w:r>
      <w:r w:rsidRPr="008E225E">
        <w:rPr>
          <w:rFonts w:ascii="Arial" w:eastAsia="Times New Roman" w:hAnsi="Arial" w:cs="Arial"/>
          <w:sz w:val="24"/>
          <w:szCs w:val="24"/>
        </w:rPr>
        <w:tab/>
        <w:t xml:space="preserve">National Cyber Security Centre, “About Cyber Essentials,” </w:t>
      </w:r>
      <w:r w:rsidRPr="008E225E">
        <w:rPr>
          <w:rFonts w:ascii="Arial" w:eastAsia="Times New Roman" w:hAnsi="Arial" w:cs="Arial"/>
          <w:i/>
          <w:iCs/>
          <w:sz w:val="24"/>
          <w:szCs w:val="24"/>
        </w:rPr>
        <w:t>www.ncsc.gov.uk</w:t>
      </w:r>
      <w:r w:rsidRPr="008E225E">
        <w:rPr>
          <w:rFonts w:ascii="Arial" w:eastAsia="Times New Roman" w:hAnsi="Arial" w:cs="Arial"/>
          <w:sz w:val="24"/>
          <w:szCs w:val="24"/>
        </w:rPr>
        <w:t xml:space="preserve">, 2021. </w:t>
      </w:r>
      <w:hyperlink r:id="rId42" w:history="1">
        <w:r w:rsidRPr="008E225E">
          <w:rPr>
            <w:rStyle w:val="Hyperlink"/>
            <w:rFonts w:ascii="Arial" w:eastAsia="Times New Roman" w:hAnsi="Arial" w:cs="Arial"/>
            <w:sz w:val="24"/>
            <w:szCs w:val="24"/>
          </w:rPr>
          <w:t>https://www.ncsc.gov.uk/cyberessentials/overview</w:t>
        </w:r>
      </w:hyperlink>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 xml:space="preserve">[25] </w:t>
      </w:r>
      <w:r w:rsidRPr="008E225E">
        <w:rPr>
          <w:rFonts w:ascii="Arial" w:eastAsia="Times New Roman" w:hAnsi="Arial" w:cs="Arial"/>
          <w:sz w:val="24"/>
          <w:szCs w:val="24"/>
        </w:rPr>
        <w:tab/>
      </w:r>
      <w:r w:rsidRPr="00796C53">
        <w:rPr>
          <w:rFonts w:ascii="Arial" w:eastAsia="Times New Roman" w:hAnsi="Arial" w:cs="Arial"/>
          <w:sz w:val="24"/>
          <w:szCs w:val="24"/>
        </w:rPr>
        <w:t xml:space="preserve">NCSC, “About the NCSC,” </w:t>
      </w:r>
      <w:r w:rsidRPr="00796C53">
        <w:rPr>
          <w:rFonts w:ascii="Arial" w:eastAsia="Times New Roman" w:hAnsi="Arial" w:cs="Arial"/>
          <w:i/>
          <w:iCs/>
          <w:sz w:val="24"/>
          <w:szCs w:val="24"/>
        </w:rPr>
        <w:t>Ncsc.gov.uk</w:t>
      </w:r>
      <w:r w:rsidRPr="00796C53">
        <w:rPr>
          <w:rFonts w:ascii="Arial" w:eastAsia="Times New Roman" w:hAnsi="Arial" w:cs="Arial"/>
          <w:sz w:val="24"/>
          <w:szCs w:val="24"/>
        </w:rPr>
        <w:t xml:space="preserve">, 2019. </w:t>
      </w:r>
      <w:hyperlink r:id="rId43" w:history="1">
        <w:r w:rsidRPr="00796C53">
          <w:rPr>
            <w:rStyle w:val="Hyperlink"/>
            <w:rFonts w:ascii="Arial" w:eastAsia="Times New Roman" w:hAnsi="Arial" w:cs="Arial"/>
            <w:sz w:val="24"/>
            <w:szCs w:val="24"/>
          </w:rPr>
          <w:t>https://www.ncsc.gov.uk/section/about-ncsc/what-we-do</w:t>
        </w:r>
      </w:hyperlink>
    </w:p>
    <w:p w:rsidR="001A6F37" w:rsidRPr="008E225E" w:rsidRDefault="001A6F37" w:rsidP="00617183">
      <w:pPr>
        <w:spacing w:after="0" w:line="360" w:lineRule="auto"/>
        <w:ind w:left="720" w:hanging="720"/>
        <w:rPr>
          <w:rFonts w:ascii="Arial" w:eastAsia="Times New Roman" w:hAnsi="Arial" w:cs="Arial"/>
          <w:sz w:val="24"/>
          <w:szCs w:val="24"/>
        </w:rPr>
      </w:pPr>
      <w:r w:rsidRPr="00DC524A">
        <w:rPr>
          <w:rFonts w:ascii="Arial" w:eastAsia="Times New Roman" w:hAnsi="Arial" w:cs="Arial"/>
          <w:sz w:val="24"/>
          <w:szCs w:val="24"/>
        </w:rPr>
        <w:t>[</w:t>
      </w:r>
      <w:r w:rsidRPr="008E225E">
        <w:rPr>
          <w:rFonts w:ascii="Arial" w:eastAsia="Times New Roman" w:hAnsi="Arial" w:cs="Arial"/>
          <w:sz w:val="24"/>
          <w:szCs w:val="24"/>
        </w:rPr>
        <w:t>26</w:t>
      </w:r>
      <w:r w:rsidRPr="00DC524A">
        <w:rPr>
          <w:rFonts w:ascii="Arial" w:eastAsia="Times New Roman" w:hAnsi="Arial" w:cs="Arial"/>
          <w:sz w:val="24"/>
          <w:szCs w:val="24"/>
        </w:rPr>
        <w:t>]</w:t>
      </w:r>
      <w:r w:rsidRPr="008E225E">
        <w:rPr>
          <w:rFonts w:ascii="Arial" w:eastAsia="Times New Roman" w:hAnsi="Arial" w:cs="Arial"/>
          <w:sz w:val="24"/>
          <w:szCs w:val="24"/>
        </w:rPr>
        <w:tab/>
      </w:r>
      <w:r w:rsidRPr="00DC524A">
        <w:rPr>
          <w:rFonts w:ascii="Arial" w:eastAsia="Times New Roman" w:hAnsi="Arial" w:cs="Arial"/>
          <w:sz w:val="24"/>
          <w:szCs w:val="24"/>
        </w:rPr>
        <w:t xml:space="preserve">National Cyber Security Centre, “Penetration Testing,” </w:t>
      </w:r>
      <w:r w:rsidRPr="00DC524A">
        <w:rPr>
          <w:rFonts w:ascii="Arial" w:eastAsia="Times New Roman" w:hAnsi="Arial" w:cs="Arial"/>
          <w:i/>
          <w:iCs/>
          <w:sz w:val="24"/>
          <w:szCs w:val="24"/>
        </w:rPr>
        <w:t>Ncsc.gov.uk</w:t>
      </w:r>
      <w:r w:rsidRPr="00DC524A">
        <w:rPr>
          <w:rFonts w:ascii="Arial" w:eastAsia="Times New Roman" w:hAnsi="Arial" w:cs="Arial"/>
          <w:sz w:val="24"/>
          <w:szCs w:val="24"/>
        </w:rPr>
        <w:t xml:space="preserve">, Jan. 10, 2022. </w:t>
      </w:r>
      <w:hyperlink r:id="rId44" w:history="1">
        <w:r w:rsidRPr="00DC524A">
          <w:rPr>
            <w:rStyle w:val="Hyperlink"/>
            <w:rFonts w:ascii="Arial" w:eastAsia="Times New Roman" w:hAnsi="Arial" w:cs="Arial"/>
            <w:sz w:val="24"/>
            <w:szCs w:val="24"/>
          </w:rPr>
          <w:t>https://www.ncsc.gov.uk/guidance/penetration-testing</w:t>
        </w:r>
      </w:hyperlink>
    </w:p>
    <w:p w:rsidR="001A6F37" w:rsidRPr="008E225E" w:rsidRDefault="001A6F37" w:rsidP="00617183">
      <w:pPr>
        <w:spacing w:after="0" w:line="360" w:lineRule="auto"/>
        <w:ind w:left="720" w:hanging="720"/>
        <w:rPr>
          <w:rFonts w:ascii="Arial" w:eastAsia="Times New Roman" w:hAnsi="Arial" w:cs="Arial"/>
          <w:sz w:val="24"/>
          <w:szCs w:val="24"/>
        </w:rPr>
      </w:pP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 xml:space="preserve">[27] </w:t>
      </w:r>
      <w:r w:rsidRPr="008E225E">
        <w:rPr>
          <w:rFonts w:ascii="Arial" w:eastAsia="Times New Roman" w:hAnsi="Arial" w:cs="Arial"/>
          <w:sz w:val="24"/>
          <w:szCs w:val="24"/>
        </w:rPr>
        <w:tab/>
      </w:r>
      <w:r w:rsidRPr="005D6F2A">
        <w:rPr>
          <w:rFonts w:ascii="Arial" w:eastAsia="Times New Roman" w:hAnsi="Arial" w:cs="Arial"/>
          <w:sz w:val="24"/>
          <w:szCs w:val="24"/>
        </w:rPr>
        <w:t xml:space="preserve">A. Venkat, “Cyberattacks against governments jumped 95% in last half of 2022, </w:t>
      </w:r>
      <w:proofErr w:type="spellStart"/>
      <w:r w:rsidRPr="005D6F2A">
        <w:rPr>
          <w:rFonts w:ascii="Arial" w:eastAsia="Times New Roman" w:hAnsi="Arial" w:cs="Arial"/>
          <w:sz w:val="24"/>
          <w:szCs w:val="24"/>
        </w:rPr>
        <w:t>CloudSek</w:t>
      </w:r>
      <w:proofErr w:type="spellEnd"/>
      <w:r w:rsidRPr="005D6F2A">
        <w:rPr>
          <w:rFonts w:ascii="Arial" w:eastAsia="Times New Roman" w:hAnsi="Arial" w:cs="Arial"/>
          <w:sz w:val="24"/>
          <w:szCs w:val="24"/>
        </w:rPr>
        <w:t xml:space="preserve"> says,” </w:t>
      </w:r>
      <w:r w:rsidRPr="005D6F2A">
        <w:rPr>
          <w:rFonts w:ascii="Arial" w:eastAsia="Times New Roman" w:hAnsi="Arial" w:cs="Arial"/>
          <w:i/>
          <w:iCs/>
          <w:sz w:val="24"/>
          <w:szCs w:val="24"/>
        </w:rPr>
        <w:t>CSO Online</w:t>
      </w:r>
      <w:r w:rsidRPr="005D6F2A">
        <w:rPr>
          <w:rFonts w:ascii="Arial" w:eastAsia="Times New Roman" w:hAnsi="Arial" w:cs="Arial"/>
          <w:sz w:val="24"/>
          <w:szCs w:val="24"/>
        </w:rPr>
        <w:t xml:space="preserve">, Jan. 04, 2023. </w:t>
      </w:r>
      <w:hyperlink r:id="rId45" w:history="1">
        <w:r w:rsidRPr="005D6F2A">
          <w:rPr>
            <w:rStyle w:val="Hyperlink"/>
            <w:rFonts w:ascii="Arial" w:eastAsia="Times New Roman" w:hAnsi="Arial" w:cs="Arial"/>
            <w:sz w:val="24"/>
            <w:szCs w:val="24"/>
          </w:rPr>
          <w:t>https://www.csoonline.com/article/3684668/cyberattacks-against-governments-jumped-95-in-last-half-of-2022-cloudsek-says.html</w:t>
        </w:r>
      </w:hyperlink>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[28]</w:t>
      </w:r>
      <w:r w:rsidRPr="008E225E">
        <w:rPr>
          <w:rFonts w:ascii="Arial" w:eastAsia="Times New Roman" w:hAnsi="Arial" w:cs="Arial"/>
          <w:sz w:val="24"/>
          <w:szCs w:val="24"/>
        </w:rPr>
        <w:tab/>
      </w:r>
      <w:r w:rsidRPr="00C50161">
        <w:rPr>
          <w:rFonts w:ascii="Arial" w:eastAsia="Times New Roman" w:hAnsi="Arial" w:cs="Arial"/>
          <w:sz w:val="24"/>
          <w:szCs w:val="24"/>
        </w:rPr>
        <w:t xml:space="preserve">“10 Best Penetration Testing Tools in 2023,” </w:t>
      </w:r>
      <w:proofErr w:type="spellStart"/>
      <w:r w:rsidRPr="00C50161">
        <w:rPr>
          <w:rFonts w:ascii="Arial" w:eastAsia="Times New Roman" w:hAnsi="Arial" w:cs="Arial"/>
          <w:i/>
          <w:iCs/>
          <w:sz w:val="24"/>
          <w:szCs w:val="24"/>
        </w:rPr>
        <w:t>Testsigma</w:t>
      </w:r>
      <w:proofErr w:type="spellEnd"/>
      <w:r w:rsidRPr="00C50161">
        <w:rPr>
          <w:rFonts w:ascii="Arial" w:eastAsia="Times New Roman" w:hAnsi="Arial" w:cs="Arial"/>
          <w:i/>
          <w:iCs/>
          <w:sz w:val="24"/>
          <w:szCs w:val="24"/>
        </w:rPr>
        <w:t xml:space="preserve"> Blog</w:t>
      </w:r>
      <w:r w:rsidRPr="00C50161">
        <w:rPr>
          <w:rFonts w:ascii="Arial" w:eastAsia="Times New Roman" w:hAnsi="Arial" w:cs="Arial"/>
          <w:sz w:val="24"/>
          <w:szCs w:val="24"/>
        </w:rPr>
        <w:t>, Jan. 20, 2023. https://testsigma.com/blog/penetration-testing-tools/#What_is_Penetration_Testing (accessed Apr. 16, 2023).</w:t>
      </w:r>
    </w:p>
    <w:p w:rsidR="001A6F37" w:rsidRPr="008E225E"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t>[29]</w:t>
      </w:r>
      <w:r w:rsidRPr="008E225E">
        <w:rPr>
          <w:rFonts w:ascii="Arial" w:eastAsia="Times New Roman" w:hAnsi="Arial" w:cs="Arial"/>
          <w:sz w:val="24"/>
          <w:szCs w:val="24"/>
        </w:rPr>
        <w:tab/>
      </w:r>
      <w:r w:rsidRPr="008829FF">
        <w:rPr>
          <w:rFonts w:ascii="Arial" w:eastAsia="Times New Roman" w:hAnsi="Arial" w:cs="Arial"/>
          <w:sz w:val="24"/>
          <w:szCs w:val="24"/>
        </w:rPr>
        <w:t xml:space="preserve">Atlassian, “Gantt Charts,” </w:t>
      </w:r>
      <w:r w:rsidRPr="008829FF">
        <w:rPr>
          <w:rFonts w:ascii="Arial" w:eastAsia="Times New Roman" w:hAnsi="Arial" w:cs="Arial"/>
          <w:i/>
          <w:iCs/>
          <w:sz w:val="24"/>
          <w:szCs w:val="24"/>
        </w:rPr>
        <w:t>Atlassian</w:t>
      </w:r>
      <w:r w:rsidRPr="008829FF">
        <w:rPr>
          <w:rFonts w:ascii="Arial" w:eastAsia="Times New Roman" w:hAnsi="Arial" w:cs="Arial"/>
          <w:sz w:val="24"/>
          <w:szCs w:val="24"/>
        </w:rPr>
        <w:t xml:space="preserve">. </w:t>
      </w:r>
      <w:hyperlink r:id="rId46" w:anchor=":~:text=What%20is%20a%20Gantt%20chart" w:history="1">
        <w:r w:rsidRPr="008829FF">
          <w:rPr>
            <w:rStyle w:val="Hyperlink"/>
            <w:rFonts w:ascii="Arial" w:eastAsia="Times New Roman" w:hAnsi="Arial" w:cs="Arial"/>
            <w:sz w:val="24"/>
            <w:szCs w:val="24"/>
          </w:rPr>
          <w:t>https://www.atlassian.com/agile/project-management/gantt-chart#:~:text=What%20is%20a%20Gantt%20chart</w:t>
        </w:r>
      </w:hyperlink>
    </w:p>
    <w:p w:rsidR="001A6F37" w:rsidRDefault="001A6F37" w:rsidP="00617183">
      <w:pPr>
        <w:spacing w:line="360" w:lineRule="auto"/>
        <w:ind w:left="720" w:hanging="720"/>
        <w:rPr>
          <w:rFonts w:ascii="Arial" w:eastAsia="Times New Roman" w:hAnsi="Arial" w:cs="Arial"/>
          <w:sz w:val="24"/>
          <w:szCs w:val="24"/>
        </w:rPr>
      </w:pPr>
      <w:r w:rsidRPr="008E225E">
        <w:rPr>
          <w:rFonts w:ascii="Arial" w:eastAsia="Times New Roman" w:hAnsi="Arial" w:cs="Arial"/>
          <w:sz w:val="24"/>
          <w:szCs w:val="24"/>
        </w:rPr>
        <w:lastRenderedPageBreak/>
        <w:t>[30]</w:t>
      </w:r>
      <w:r w:rsidRPr="008E225E">
        <w:rPr>
          <w:rFonts w:ascii="Arial" w:eastAsia="Times New Roman" w:hAnsi="Arial" w:cs="Arial"/>
          <w:sz w:val="24"/>
          <w:szCs w:val="24"/>
        </w:rPr>
        <w:tab/>
      </w:r>
      <w:r w:rsidRPr="008829FF">
        <w:rPr>
          <w:rFonts w:ascii="Arial" w:eastAsia="Times New Roman" w:hAnsi="Arial" w:cs="Arial"/>
          <w:sz w:val="24"/>
          <w:szCs w:val="24"/>
        </w:rPr>
        <w:t xml:space="preserve">D. Phair and K. Warren, “Saunders’ Research Onion: Explained Simply,” </w:t>
      </w:r>
      <w:r w:rsidRPr="008829FF">
        <w:rPr>
          <w:rFonts w:ascii="Arial" w:eastAsia="Times New Roman" w:hAnsi="Arial" w:cs="Arial"/>
          <w:i/>
          <w:iCs/>
          <w:sz w:val="24"/>
          <w:szCs w:val="24"/>
        </w:rPr>
        <w:t>Grad Coach</w:t>
      </w:r>
      <w:r w:rsidRPr="008829FF">
        <w:rPr>
          <w:rFonts w:ascii="Arial" w:eastAsia="Times New Roman" w:hAnsi="Arial" w:cs="Arial"/>
          <w:sz w:val="24"/>
          <w:szCs w:val="24"/>
        </w:rPr>
        <w:t xml:space="preserve">, Jan. 2021. </w:t>
      </w:r>
      <w:hyperlink r:id="rId47" w:history="1">
        <w:r w:rsidR="00C7534C" w:rsidRPr="008829FF">
          <w:rPr>
            <w:rStyle w:val="Hyperlink"/>
            <w:rFonts w:ascii="Arial" w:eastAsia="Times New Roman" w:hAnsi="Arial" w:cs="Arial"/>
            <w:sz w:val="24"/>
            <w:szCs w:val="24"/>
          </w:rPr>
          <w:t>https://gradcoach.com/saunders-research-onion/</w:t>
        </w:r>
      </w:hyperlink>
    </w:p>
    <w:p w:rsidR="00C7534C" w:rsidRDefault="00C7534C" w:rsidP="00617183">
      <w:pPr>
        <w:ind w:left="720" w:hanging="720"/>
        <w:rPr>
          <w:rFonts w:ascii="Times New Roman" w:eastAsia="Times New Roman" w:hAnsi="Times New Roman" w:cs="Times New Roman"/>
          <w:kern w:val="0"/>
          <w:sz w:val="24"/>
          <w:szCs w:val="24"/>
          <w14:ligatures w14:val="none"/>
        </w:rPr>
      </w:pPr>
      <w:r>
        <w:rPr>
          <w:rFonts w:ascii="Arial" w:eastAsia="Times New Roman" w:hAnsi="Arial" w:cs="Arial"/>
          <w:sz w:val="24"/>
          <w:szCs w:val="24"/>
        </w:rPr>
        <w:t>[31]</w:t>
      </w:r>
      <w:r>
        <w:rPr>
          <w:rFonts w:ascii="Arial" w:eastAsia="Times New Roman" w:hAnsi="Arial" w:cs="Arial"/>
          <w:sz w:val="24"/>
          <w:szCs w:val="24"/>
        </w:rPr>
        <w:tab/>
      </w:r>
      <w:r w:rsidRPr="00C7534C">
        <w:rPr>
          <w:rFonts w:ascii="Times New Roman" w:eastAsia="Times New Roman" w:hAnsi="Times New Roman" w:cs="Times New Roman"/>
          <w:kern w:val="0"/>
          <w:sz w:val="24"/>
          <w:szCs w:val="24"/>
          <w14:ligatures w14:val="none"/>
        </w:rPr>
        <w:t xml:space="preserve">C. Odogwu, “What Is a Cybersecurity Maturity Model and How Does It </w:t>
      </w:r>
      <w:proofErr w:type="gramStart"/>
      <w:r w:rsidRPr="00C7534C">
        <w:rPr>
          <w:rFonts w:ascii="Times New Roman" w:eastAsia="Times New Roman" w:hAnsi="Times New Roman" w:cs="Times New Roman"/>
          <w:kern w:val="0"/>
          <w:sz w:val="24"/>
          <w:szCs w:val="24"/>
          <w14:ligatures w14:val="none"/>
        </w:rPr>
        <w:t>Work?,</w:t>
      </w:r>
      <w:proofErr w:type="gramEnd"/>
      <w:r w:rsidRPr="00C7534C">
        <w:rPr>
          <w:rFonts w:ascii="Times New Roman" w:eastAsia="Times New Roman" w:hAnsi="Times New Roman" w:cs="Times New Roman"/>
          <w:kern w:val="0"/>
          <w:sz w:val="24"/>
          <w:szCs w:val="24"/>
          <w14:ligatures w14:val="none"/>
        </w:rPr>
        <w:t xml:space="preserve">” </w:t>
      </w:r>
      <w:r w:rsidRPr="00C7534C">
        <w:rPr>
          <w:rFonts w:ascii="Times New Roman" w:eastAsia="Times New Roman" w:hAnsi="Times New Roman" w:cs="Times New Roman"/>
          <w:i/>
          <w:iCs/>
          <w:kern w:val="0"/>
          <w:sz w:val="24"/>
          <w:szCs w:val="24"/>
          <w14:ligatures w14:val="none"/>
        </w:rPr>
        <w:t>MUO</w:t>
      </w:r>
      <w:r w:rsidRPr="00C7534C">
        <w:rPr>
          <w:rFonts w:ascii="Times New Roman" w:eastAsia="Times New Roman" w:hAnsi="Times New Roman" w:cs="Times New Roman"/>
          <w:kern w:val="0"/>
          <w:sz w:val="24"/>
          <w:szCs w:val="24"/>
          <w14:ligatures w14:val="none"/>
        </w:rPr>
        <w:t>, Feb. 11, 2023. https://www.makeuseof.com/what-is-cybersecurity-maturity-model/ (accessed Apr. 17, 2023).</w:t>
      </w:r>
    </w:p>
    <w:p w:rsidR="00A171DA" w:rsidRDefault="00A171DA" w:rsidP="00A171DA">
      <w:pPr>
        <w:ind w:left="720" w:hanging="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[32]</w:t>
      </w:r>
      <w:r>
        <w:rPr>
          <w:rFonts w:ascii="Times New Roman" w:eastAsia="Times New Roman" w:hAnsi="Times New Roman" w:cs="Times New Roman"/>
          <w:kern w:val="0"/>
          <w:sz w:val="24"/>
          <w:szCs w:val="24"/>
          <w14:ligatures w14:val="none"/>
        </w:rPr>
        <w:tab/>
      </w:r>
      <w:r w:rsidRPr="00A171DA">
        <w:rPr>
          <w:rFonts w:ascii="Times New Roman" w:eastAsia="Times New Roman" w:hAnsi="Times New Roman" w:cs="Times New Roman"/>
          <w:kern w:val="0"/>
          <w:sz w:val="24"/>
          <w:szCs w:val="24"/>
          <w14:ligatures w14:val="none"/>
        </w:rPr>
        <w:t xml:space="preserve">C. C. for C. Security, “An introduction to the cyber threat environment,” </w:t>
      </w:r>
      <w:r w:rsidRPr="00A171DA">
        <w:rPr>
          <w:rFonts w:ascii="Times New Roman" w:eastAsia="Times New Roman" w:hAnsi="Times New Roman" w:cs="Times New Roman"/>
          <w:i/>
          <w:iCs/>
          <w:kern w:val="0"/>
          <w:sz w:val="24"/>
          <w:szCs w:val="24"/>
          <w14:ligatures w14:val="none"/>
        </w:rPr>
        <w:t>Canadian Centre for Cyber Security</w:t>
      </w:r>
      <w:r w:rsidRPr="00A171DA">
        <w:rPr>
          <w:rFonts w:ascii="Times New Roman" w:eastAsia="Times New Roman" w:hAnsi="Times New Roman" w:cs="Times New Roman"/>
          <w:kern w:val="0"/>
          <w:sz w:val="24"/>
          <w:szCs w:val="24"/>
          <w14:ligatures w14:val="none"/>
        </w:rPr>
        <w:t>, Oct. 28, 2022. https://www.cyber.gc.ca/en/guidance/introduction-cyber-threat-environment (accessed Apr. 20, 2023).</w:t>
      </w:r>
    </w:p>
    <w:p w:rsidR="00A171DA" w:rsidRPr="00A171DA" w:rsidRDefault="00A171DA" w:rsidP="00A171DA">
      <w:pPr>
        <w:ind w:left="720" w:hanging="720"/>
        <w:rPr>
          <w:rFonts w:ascii="Times New Roman" w:eastAsia="Times New Roman" w:hAnsi="Times New Roman" w:cs="Times New Roman"/>
          <w:kern w:val="0"/>
          <w:sz w:val="24"/>
          <w:szCs w:val="24"/>
          <w14:ligatures w14:val="none"/>
        </w:rPr>
      </w:pPr>
    </w:p>
    <w:p w:rsidR="00A171DA" w:rsidRDefault="00A171DA" w:rsidP="00617183">
      <w:pPr>
        <w:ind w:left="720" w:hanging="720"/>
        <w:rPr>
          <w:rFonts w:ascii="Times New Roman" w:eastAsia="Times New Roman" w:hAnsi="Times New Roman" w:cs="Times New Roman"/>
          <w:kern w:val="0"/>
          <w:sz w:val="24"/>
          <w:szCs w:val="24"/>
          <w14:ligatures w14:val="none"/>
        </w:rPr>
      </w:pPr>
    </w:p>
    <w:p w:rsidR="00C7534C" w:rsidRPr="00C7534C" w:rsidRDefault="00C7534C" w:rsidP="00617183">
      <w:pPr>
        <w:ind w:left="720" w:hanging="720"/>
        <w:rPr>
          <w:rFonts w:ascii="Times New Roman" w:eastAsia="Times New Roman" w:hAnsi="Times New Roman" w:cs="Times New Roman"/>
          <w:kern w:val="0"/>
          <w:sz w:val="24"/>
          <w:szCs w:val="24"/>
          <w14:ligatures w14:val="none"/>
        </w:rPr>
      </w:pPr>
    </w:p>
    <w:p w:rsidR="00C7534C" w:rsidRPr="008829FF" w:rsidRDefault="00C7534C" w:rsidP="00617183">
      <w:pPr>
        <w:spacing w:line="360" w:lineRule="auto"/>
        <w:ind w:left="720" w:hanging="720"/>
        <w:rPr>
          <w:rFonts w:ascii="Arial" w:eastAsia="Times New Roman" w:hAnsi="Arial" w:cs="Arial"/>
          <w:sz w:val="24"/>
          <w:szCs w:val="24"/>
        </w:rPr>
      </w:pPr>
    </w:p>
    <w:p w:rsidR="001A6F37" w:rsidRPr="008829FF" w:rsidRDefault="001A6F37" w:rsidP="00617183">
      <w:pPr>
        <w:spacing w:line="360" w:lineRule="auto"/>
        <w:ind w:left="720" w:hanging="720"/>
        <w:rPr>
          <w:rFonts w:ascii="Arial" w:eastAsia="Times New Roman" w:hAnsi="Arial" w:cs="Arial"/>
          <w:sz w:val="24"/>
          <w:szCs w:val="24"/>
        </w:rPr>
      </w:pPr>
    </w:p>
    <w:p w:rsidR="001A6F37" w:rsidRPr="00C50161" w:rsidRDefault="001A6F37" w:rsidP="00617183">
      <w:pPr>
        <w:spacing w:line="360" w:lineRule="auto"/>
        <w:ind w:left="720" w:hanging="720"/>
        <w:rPr>
          <w:rFonts w:ascii="Arial" w:eastAsia="Times New Roman" w:hAnsi="Arial" w:cs="Arial"/>
          <w:sz w:val="24"/>
          <w:szCs w:val="24"/>
        </w:rPr>
      </w:pPr>
    </w:p>
    <w:p w:rsidR="001A6F37" w:rsidRPr="005D6F2A"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after="0" w:line="360" w:lineRule="auto"/>
        <w:ind w:left="720" w:hanging="720"/>
        <w:jc w:val="both"/>
        <w:rPr>
          <w:rFonts w:ascii="Arial" w:eastAsia="Times New Roman" w:hAnsi="Arial" w:cs="Arial"/>
          <w:sz w:val="24"/>
          <w:szCs w:val="24"/>
        </w:rPr>
      </w:pPr>
    </w:p>
    <w:p w:rsidR="001A6F37" w:rsidRPr="00DC524A" w:rsidRDefault="001A6F37" w:rsidP="00C7534C">
      <w:pPr>
        <w:spacing w:after="0" w:line="360" w:lineRule="auto"/>
        <w:ind w:left="720" w:hanging="720"/>
        <w:jc w:val="both"/>
        <w:rPr>
          <w:rFonts w:ascii="Arial" w:eastAsia="Times New Roman" w:hAnsi="Arial" w:cs="Arial"/>
          <w:sz w:val="24"/>
          <w:szCs w:val="24"/>
        </w:rPr>
      </w:pPr>
    </w:p>
    <w:p w:rsidR="001A6F37" w:rsidRPr="00796C53"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pacing w:line="360" w:lineRule="auto"/>
        <w:ind w:left="720" w:hanging="720"/>
        <w:jc w:val="both"/>
        <w:rPr>
          <w:rFonts w:ascii="Arial" w:eastAsia="Times New Roman" w:hAnsi="Arial" w:cs="Arial"/>
          <w:sz w:val="24"/>
          <w:szCs w:val="24"/>
        </w:rPr>
      </w:pPr>
    </w:p>
    <w:p w:rsidR="001A6F37" w:rsidRPr="008E225E" w:rsidRDefault="001A6F37" w:rsidP="00C7534C">
      <w:pPr>
        <w:shd w:val="clear" w:color="auto" w:fill="FFFFFF"/>
        <w:spacing w:before="100" w:beforeAutospacing="1" w:after="100" w:afterAutospacing="1" w:line="360" w:lineRule="auto"/>
        <w:ind w:left="720" w:hanging="720"/>
        <w:jc w:val="both"/>
        <w:rPr>
          <w:rFonts w:ascii="Arial" w:hAnsi="Arial" w:cs="Arial"/>
          <w:color w:val="000000"/>
          <w:sz w:val="23"/>
          <w:szCs w:val="23"/>
        </w:rPr>
      </w:pPr>
    </w:p>
    <w:bookmarkEnd w:id="29"/>
    <w:p w:rsidR="001A6F37" w:rsidRPr="008E225E" w:rsidRDefault="001A6F37" w:rsidP="00C7534C">
      <w:pPr>
        <w:pStyle w:val="NormalWeb"/>
        <w:spacing w:before="0" w:beforeAutospacing="0" w:after="0" w:afterAutospacing="0" w:line="360" w:lineRule="auto"/>
        <w:ind w:left="720" w:hanging="720"/>
        <w:jc w:val="both"/>
        <w:rPr>
          <w:rFonts w:ascii="Arial" w:hAnsi="Arial" w:cs="Arial"/>
        </w:rPr>
      </w:pPr>
    </w:p>
    <w:sectPr w:rsidR="001A6F37" w:rsidRPr="008E225E" w:rsidSect="009B2E0F">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3613" w:rsidRDefault="00723613" w:rsidP="00C7534C">
      <w:pPr>
        <w:spacing w:after="0" w:line="240" w:lineRule="auto"/>
      </w:pPr>
      <w:r>
        <w:separator/>
      </w:r>
    </w:p>
  </w:endnote>
  <w:endnote w:type="continuationSeparator" w:id="0">
    <w:p w:rsidR="00723613" w:rsidRDefault="00723613" w:rsidP="00C7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B2E0F" w:rsidRDefault="009B2E0F">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B05FDF" w:rsidRDefault="00B05F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229415"/>
      <w:docPartObj>
        <w:docPartGallery w:val="Page Numbers (Bottom of Page)"/>
        <w:docPartUnique/>
      </w:docPartObj>
    </w:sdtPr>
    <w:sdtEndPr>
      <w:rPr>
        <w:noProof/>
      </w:rPr>
    </w:sdtEndPr>
    <w:sdtContent>
      <w:p w:rsidR="009B2E0F" w:rsidRDefault="009B2E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B2E0F" w:rsidRDefault="009B2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3613" w:rsidRDefault="00723613" w:rsidP="00C7534C">
      <w:pPr>
        <w:spacing w:after="0" w:line="240" w:lineRule="auto"/>
      </w:pPr>
      <w:r>
        <w:separator/>
      </w:r>
    </w:p>
  </w:footnote>
  <w:footnote w:type="continuationSeparator" w:id="0">
    <w:p w:rsidR="00723613" w:rsidRDefault="00723613" w:rsidP="00C75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5pt;height:11.5pt" o:bullet="t">
        <v:imagedata r:id="rId1" o:title="msoC55F"/>
      </v:shape>
    </w:pict>
  </w:numPicBullet>
  <w:abstractNum w:abstractNumId="0" w15:restartNumberingAfterBreak="0">
    <w:nsid w:val="01A077EB"/>
    <w:multiLevelType w:val="hybridMultilevel"/>
    <w:tmpl w:val="A50AF6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417C2"/>
    <w:multiLevelType w:val="hybridMultilevel"/>
    <w:tmpl w:val="8DFA1BE6"/>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80524B"/>
    <w:multiLevelType w:val="hybridMultilevel"/>
    <w:tmpl w:val="90EE6D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6A23A1"/>
    <w:multiLevelType w:val="hybridMultilevel"/>
    <w:tmpl w:val="0D7491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56CF"/>
    <w:multiLevelType w:val="hybridMultilevel"/>
    <w:tmpl w:val="B2726EB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14830FB"/>
    <w:multiLevelType w:val="hybridMultilevel"/>
    <w:tmpl w:val="9214B7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04571D"/>
    <w:multiLevelType w:val="hybridMultilevel"/>
    <w:tmpl w:val="7F9E6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E272DC"/>
    <w:multiLevelType w:val="hybridMultilevel"/>
    <w:tmpl w:val="5AE470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155BB9"/>
    <w:multiLevelType w:val="hybridMultilevel"/>
    <w:tmpl w:val="9C0E3BB6"/>
    <w:lvl w:ilvl="0" w:tplc="520E62D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EB6747"/>
    <w:multiLevelType w:val="hybridMultilevel"/>
    <w:tmpl w:val="58D432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F13A3C"/>
    <w:multiLevelType w:val="hybridMultilevel"/>
    <w:tmpl w:val="16E4A2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3583389">
    <w:abstractNumId w:val="2"/>
  </w:num>
  <w:num w:numId="2" w16cid:durableId="185294189">
    <w:abstractNumId w:val="9"/>
  </w:num>
  <w:num w:numId="3" w16cid:durableId="1556773949">
    <w:abstractNumId w:val="10"/>
  </w:num>
  <w:num w:numId="4" w16cid:durableId="1475833976">
    <w:abstractNumId w:val="0"/>
  </w:num>
  <w:num w:numId="5" w16cid:durableId="1863012981">
    <w:abstractNumId w:val="8"/>
  </w:num>
  <w:num w:numId="6" w16cid:durableId="763918629">
    <w:abstractNumId w:val="5"/>
  </w:num>
  <w:num w:numId="7" w16cid:durableId="604001651">
    <w:abstractNumId w:val="7"/>
  </w:num>
  <w:num w:numId="8" w16cid:durableId="1824003337">
    <w:abstractNumId w:val="6"/>
  </w:num>
  <w:num w:numId="9" w16cid:durableId="543179915">
    <w:abstractNumId w:val="1"/>
  </w:num>
  <w:num w:numId="10" w16cid:durableId="2021196838">
    <w:abstractNumId w:val="4"/>
  </w:num>
  <w:num w:numId="11" w16cid:durableId="623850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1A"/>
    <w:rsid w:val="00000E6C"/>
    <w:rsid w:val="000572A2"/>
    <w:rsid w:val="000E583D"/>
    <w:rsid w:val="000F4BFE"/>
    <w:rsid w:val="001107D8"/>
    <w:rsid w:val="00112673"/>
    <w:rsid w:val="0015238E"/>
    <w:rsid w:val="00160456"/>
    <w:rsid w:val="0018322A"/>
    <w:rsid w:val="00183343"/>
    <w:rsid w:val="001A4056"/>
    <w:rsid w:val="001A472F"/>
    <w:rsid w:val="001A6F37"/>
    <w:rsid w:val="001D5005"/>
    <w:rsid w:val="001E2B50"/>
    <w:rsid w:val="002255CC"/>
    <w:rsid w:val="0026715A"/>
    <w:rsid w:val="00277439"/>
    <w:rsid w:val="00286F1E"/>
    <w:rsid w:val="002D1960"/>
    <w:rsid w:val="002F7660"/>
    <w:rsid w:val="00304DDD"/>
    <w:rsid w:val="00332C67"/>
    <w:rsid w:val="00333A6E"/>
    <w:rsid w:val="003547EC"/>
    <w:rsid w:val="003869FF"/>
    <w:rsid w:val="003B0F9A"/>
    <w:rsid w:val="003B1752"/>
    <w:rsid w:val="004146D8"/>
    <w:rsid w:val="004777FD"/>
    <w:rsid w:val="004836E7"/>
    <w:rsid w:val="004A6B1D"/>
    <w:rsid w:val="004B0726"/>
    <w:rsid w:val="004E5C7E"/>
    <w:rsid w:val="00503D2B"/>
    <w:rsid w:val="00514A7F"/>
    <w:rsid w:val="00582B79"/>
    <w:rsid w:val="005B43C1"/>
    <w:rsid w:val="005B7353"/>
    <w:rsid w:val="005C6E6B"/>
    <w:rsid w:val="00603BAE"/>
    <w:rsid w:val="00613C23"/>
    <w:rsid w:val="00617183"/>
    <w:rsid w:val="00641115"/>
    <w:rsid w:val="00672BD2"/>
    <w:rsid w:val="00675EB7"/>
    <w:rsid w:val="006958B2"/>
    <w:rsid w:val="00702AE4"/>
    <w:rsid w:val="00713995"/>
    <w:rsid w:val="00723613"/>
    <w:rsid w:val="007A3F12"/>
    <w:rsid w:val="007C0410"/>
    <w:rsid w:val="007E23B4"/>
    <w:rsid w:val="007E471F"/>
    <w:rsid w:val="007F205B"/>
    <w:rsid w:val="007F4D13"/>
    <w:rsid w:val="00823097"/>
    <w:rsid w:val="0084016F"/>
    <w:rsid w:val="00875BA4"/>
    <w:rsid w:val="00897A62"/>
    <w:rsid w:val="008A62DA"/>
    <w:rsid w:val="008B6B4A"/>
    <w:rsid w:val="008D2F46"/>
    <w:rsid w:val="008E225E"/>
    <w:rsid w:val="008E2F0B"/>
    <w:rsid w:val="008F19CF"/>
    <w:rsid w:val="008F606A"/>
    <w:rsid w:val="00905725"/>
    <w:rsid w:val="00914DCB"/>
    <w:rsid w:val="0092618E"/>
    <w:rsid w:val="00950423"/>
    <w:rsid w:val="0095607B"/>
    <w:rsid w:val="00961B5C"/>
    <w:rsid w:val="0096393A"/>
    <w:rsid w:val="0098378C"/>
    <w:rsid w:val="009B2E0F"/>
    <w:rsid w:val="009B5627"/>
    <w:rsid w:val="009F40D5"/>
    <w:rsid w:val="00A171DA"/>
    <w:rsid w:val="00A2201A"/>
    <w:rsid w:val="00A4124D"/>
    <w:rsid w:val="00AA2DCA"/>
    <w:rsid w:val="00AB0FFB"/>
    <w:rsid w:val="00AB1332"/>
    <w:rsid w:val="00AF2981"/>
    <w:rsid w:val="00B05FDF"/>
    <w:rsid w:val="00B32178"/>
    <w:rsid w:val="00B34AFC"/>
    <w:rsid w:val="00B5731A"/>
    <w:rsid w:val="00BA72B0"/>
    <w:rsid w:val="00BC2F72"/>
    <w:rsid w:val="00BC662D"/>
    <w:rsid w:val="00BD4D16"/>
    <w:rsid w:val="00BE07E0"/>
    <w:rsid w:val="00BE2D28"/>
    <w:rsid w:val="00BE6519"/>
    <w:rsid w:val="00C1330C"/>
    <w:rsid w:val="00C527F4"/>
    <w:rsid w:val="00C6195A"/>
    <w:rsid w:val="00C64305"/>
    <w:rsid w:val="00C70606"/>
    <w:rsid w:val="00C7534C"/>
    <w:rsid w:val="00C92EBF"/>
    <w:rsid w:val="00CC2B81"/>
    <w:rsid w:val="00CC3528"/>
    <w:rsid w:val="00CC5357"/>
    <w:rsid w:val="00CC6278"/>
    <w:rsid w:val="00D362C0"/>
    <w:rsid w:val="00D5333B"/>
    <w:rsid w:val="00D56B76"/>
    <w:rsid w:val="00D572CB"/>
    <w:rsid w:val="00D65D2E"/>
    <w:rsid w:val="00D8157B"/>
    <w:rsid w:val="00D86547"/>
    <w:rsid w:val="00D96E29"/>
    <w:rsid w:val="00DC0DFB"/>
    <w:rsid w:val="00DC6B1D"/>
    <w:rsid w:val="00DD46EC"/>
    <w:rsid w:val="00DD7263"/>
    <w:rsid w:val="00E1637D"/>
    <w:rsid w:val="00E40C7A"/>
    <w:rsid w:val="00E61D6A"/>
    <w:rsid w:val="00E80320"/>
    <w:rsid w:val="00E91D90"/>
    <w:rsid w:val="00EA5DE2"/>
    <w:rsid w:val="00EC217C"/>
    <w:rsid w:val="00EE53A7"/>
    <w:rsid w:val="00F14B18"/>
    <w:rsid w:val="00F22637"/>
    <w:rsid w:val="00F37AE8"/>
    <w:rsid w:val="00F660C0"/>
    <w:rsid w:val="00F850E9"/>
    <w:rsid w:val="00F97865"/>
    <w:rsid w:val="00FB4439"/>
    <w:rsid w:val="00FB46C8"/>
    <w:rsid w:val="00FE272C"/>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A61DF"/>
  <w15:chartTrackingRefBased/>
  <w15:docId w15:val="{3CA034DC-A498-417A-9416-7F427B777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3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06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65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604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31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5238E"/>
    <w:pPr>
      <w:ind w:left="720"/>
      <w:contextualSpacing/>
    </w:pPr>
  </w:style>
  <w:style w:type="character" w:customStyle="1" w:styleId="Heading2Char">
    <w:name w:val="Heading 2 Char"/>
    <w:basedOn w:val="DefaultParagraphFont"/>
    <w:link w:val="Heading2"/>
    <w:uiPriority w:val="9"/>
    <w:rsid w:val="00C70606"/>
    <w:rPr>
      <w:rFonts w:asciiTheme="majorHAnsi" w:eastAsiaTheme="majorEastAsia" w:hAnsiTheme="majorHAnsi" w:cstheme="majorBidi"/>
      <w:color w:val="2F5496" w:themeColor="accent1" w:themeShade="BF"/>
      <w:sz w:val="26"/>
      <w:szCs w:val="26"/>
    </w:rPr>
  </w:style>
  <w:style w:type="paragraph" w:customStyle="1" w:styleId="EndNoteBibliography">
    <w:name w:val="EndNote Bibliography"/>
    <w:basedOn w:val="Normal"/>
    <w:link w:val="EndNoteBibliographyChar"/>
    <w:rsid w:val="00AB1332"/>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B1332"/>
    <w:rPr>
      <w:rFonts w:ascii="Calibri" w:hAnsi="Calibri" w:cs="Calibri"/>
      <w:noProof/>
    </w:rPr>
  </w:style>
  <w:style w:type="character" w:styleId="Strong">
    <w:name w:val="Strong"/>
    <w:basedOn w:val="DefaultParagraphFont"/>
    <w:uiPriority w:val="22"/>
    <w:qFormat/>
    <w:rsid w:val="00CC3528"/>
    <w:rPr>
      <w:b/>
      <w:bCs/>
    </w:rPr>
  </w:style>
  <w:style w:type="table" w:styleId="TableGrid">
    <w:name w:val="Table Grid"/>
    <w:basedOn w:val="TableNormal"/>
    <w:uiPriority w:val="39"/>
    <w:rsid w:val="00112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6F37"/>
    <w:rPr>
      <w:rFonts w:cs="Times New Roman"/>
      <w:color w:val="0563C1" w:themeColor="hyperlink"/>
      <w:u w:val="single"/>
    </w:rPr>
  </w:style>
  <w:style w:type="paragraph" w:styleId="NormalWeb">
    <w:name w:val="Normal (Web)"/>
    <w:basedOn w:val="Normal"/>
    <w:uiPriority w:val="99"/>
    <w:semiHidden/>
    <w:unhideWhenUsed/>
    <w:rsid w:val="001A6F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C753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534C"/>
  </w:style>
  <w:style w:type="paragraph" w:styleId="Footer">
    <w:name w:val="footer"/>
    <w:basedOn w:val="Normal"/>
    <w:link w:val="FooterChar"/>
    <w:uiPriority w:val="99"/>
    <w:unhideWhenUsed/>
    <w:rsid w:val="00C753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534C"/>
  </w:style>
  <w:style w:type="character" w:styleId="UnresolvedMention">
    <w:name w:val="Unresolved Mention"/>
    <w:basedOn w:val="DefaultParagraphFont"/>
    <w:uiPriority w:val="99"/>
    <w:semiHidden/>
    <w:unhideWhenUsed/>
    <w:rsid w:val="00C7534C"/>
    <w:rPr>
      <w:color w:val="605E5C"/>
      <w:shd w:val="clear" w:color="auto" w:fill="E1DFDD"/>
    </w:rPr>
  </w:style>
  <w:style w:type="paragraph" w:styleId="Title">
    <w:name w:val="Title"/>
    <w:basedOn w:val="Normal"/>
    <w:next w:val="Normal"/>
    <w:link w:val="TitleChar"/>
    <w:uiPriority w:val="10"/>
    <w:qFormat/>
    <w:rsid w:val="009261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18E"/>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92618E"/>
    <w:rPr>
      <w:b/>
      <w:bCs/>
      <w:smallCaps/>
      <w:color w:val="4472C4" w:themeColor="accent1"/>
      <w:spacing w:val="5"/>
    </w:rPr>
  </w:style>
  <w:style w:type="paragraph" w:styleId="NoSpacing">
    <w:name w:val="No Spacing"/>
    <w:uiPriority w:val="1"/>
    <w:qFormat/>
    <w:rsid w:val="00DC6B1D"/>
    <w:pPr>
      <w:spacing w:after="0" w:line="240" w:lineRule="auto"/>
    </w:pPr>
  </w:style>
  <w:style w:type="character" w:customStyle="1" w:styleId="Heading3Char">
    <w:name w:val="Heading 3 Char"/>
    <w:basedOn w:val="DefaultParagraphFont"/>
    <w:link w:val="Heading3"/>
    <w:uiPriority w:val="9"/>
    <w:rsid w:val="00D8654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60456"/>
    <w:rPr>
      <w:rFonts w:asciiTheme="majorHAnsi" w:eastAsiaTheme="majorEastAsia" w:hAnsiTheme="majorHAnsi" w:cstheme="majorBidi"/>
      <w:i/>
      <w:iCs/>
      <w:color w:val="2F5496" w:themeColor="accent1" w:themeShade="BF"/>
    </w:rPr>
  </w:style>
  <w:style w:type="paragraph" w:customStyle="1" w:styleId="Caption1">
    <w:name w:val="Caption1"/>
    <w:basedOn w:val="Normal"/>
    <w:link w:val="captionChar"/>
    <w:autoRedefine/>
    <w:qFormat/>
    <w:rsid w:val="00503D2B"/>
    <w:pPr>
      <w:spacing w:after="0" w:line="360" w:lineRule="auto"/>
      <w:ind w:left="720" w:hanging="720"/>
      <w:jc w:val="center"/>
    </w:pPr>
    <w:rPr>
      <w:rFonts w:ascii="Arial" w:hAnsi="Arial" w:cs="Arial"/>
      <w:sz w:val="20"/>
      <w:szCs w:val="24"/>
    </w:rPr>
  </w:style>
  <w:style w:type="paragraph" w:customStyle="1" w:styleId="Style1">
    <w:name w:val="Style1"/>
    <w:basedOn w:val="Caption1"/>
    <w:next w:val="Caption"/>
    <w:link w:val="Style1Char"/>
    <w:qFormat/>
    <w:rsid w:val="009B5627"/>
  </w:style>
  <w:style w:type="paragraph" w:styleId="Caption">
    <w:name w:val="caption"/>
    <w:basedOn w:val="Normal"/>
    <w:next w:val="Normal"/>
    <w:autoRedefine/>
    <w:uiPriority w:val="35"/>
    <w:unhideWhenUsed/>
    <w:qFormat/>
    <w:rsid w:val="007C0410"/>
    <w:pPr>
      <w:spacing w:after="200" w:line="240" w:lineRule="auto"/>
      <w:jc w:val="center"/>
    </w:pPr>
    <w:rPr>
      <w:rFonts w:ascii="Arial" w:hAnsi="Arial" w:cs="Arial"/>
      <w:iCs/>
      <w:sz w:val="18"/>
      <w:szCs w:val="18"/>
    </w:rPr>
  </w:style>
  <w:style w:type="character" w:customStyle="1" w:styleId="captionChar">
    <w:name w:val="caption Char"/>
    <w:basedOn w:val="EndNoteBibliographyChar"/>
    <w:link w:val="Caption1"/>
    <w:rsid w:val="00503D2B"/>
    <w:rPr>
      <w:rFonts w:ascii="Arial" w:hAnsi="Arial" w:cs="Arial"/>
      <w:noProof/>
      <w:sz w:val="20"/>
      <w:szCs w:val="24"/>
    </w:rPr>
  </w:style>
  <w:style w:type="character" w:styleId="Emphasis">
    <w:name w:val="Emphasis"/>
    <w:basedOn w:val="DefaultParagraphFont"/>
    <w:uiPriority w:val="20"/>
    <w:qFormat/>
    <w:rsid w:val="001A472F"/>
    <w:rPr>
      <w:i/>
      <w:iCs/>
    </w:rPr>
  </w:style>
  <w:style w:type="character" w:customStyle="1" w:styleId="Style1Char">
    <w:name w:val="Style1 Char"/>
    <w:basedOn w:val="captionChar"/>
    <w:link w:val="Style1"/>
    <w:rsid w:val="009B5627"/>
    <w:rPr>
      <w:rFonts w:ascii="Arial" w:hAnsi="Arial" w:cs="Arial"/>
      <w:noProof/>
      <w:sz w:val="20"/>
      <w:szCs w:val="24"/>
    </w:rPr>
  </w:style>
  <w:style w:type="character" w:styleId="IntenseEmphasis">
    <w:name w:val="Intense Emphasis"/>
    <w:basedOn w:val="DefaultParagraphFont"/>
    <w:uiPriority w:val="21"/>
    <w:qFormat/>
    <w:rsid w:val="00713995"/>
    <w:rPr>
      <w:i/>
      <w:iCs/>
      <w:color w:val="4472C4" w:themeColor="accent1"/>
    </w:rPr>
  </w:style>
  <w:style w:type="paragraph" w:styleId="TOCHeading">
    <w:name w:val="TOC Heading"/>
    <w:basedOn w:val="Heading1"/>
    <w:next w:val="Normal"/>
    <w:uiPriority w:val="39"/>
    <w:unhideWhenUsed/>
    <w:qFormat/>
    <w:rsid w:val="00E80320"/>
    <w:pPr>
      <w:outlineLvl w:val="9"/>
    </w:pPr>
    <w:rPr>
      <w:kern w:val="0"/>
      <w14:ligatures w14:val="none"/>
    </w:rPr>
  </w:style>
  <w:style w:type="paragraph" w:styleId="TOC1">
    <w:name w:val="toc 1"/>
    <w:basedOn w:val="Normal"/>
    <w:next w:val="Normal"/>
    <w:autoRedefine/>
    <w:uiPriority w:val="39"/>
    <w:unhideWhenUsed/>
    <w:rsid w:val="00E80320"/>
    <w:pPr>
      <w:spacing w:after="100"/>
    </w:pPr>
  </w:style>
  <w:style w:type="paragraph" w:styleId="TOC2">
    <w:name w:val="toc 2"/>
    <w:basedOn w:val="Normal"/>
    <w:next w:val="Normal"/>
    <w:autoRedefine/>
    <w:uiPriority w:val="39"/>
    <w:unhideWhenUsed/>
    <w:rsid w:val="00E80320"/>
    <w:pPr>
      <w:spacing w:after="100"/>
      <w:ind w:left="220"/>
    </w:pPr>
  </w:style>
  <w:style w:type="paragraph" w:styleId="TOC3">
    <w:name w:val="toc 3"/>
    <w:basedOn w:val="Normal"/>
    <w:next w:val="Normal"/>
    <w:autoRedefine/>
    <w:uiPriority w:val="39"/>
    <w:unhideWhenUsed/>
    <w:rsid w:val="00E80320"/>
    <w:pPr>
      <w:spacing w:after="100"/>
      <w:ind w:left="440"/>
    </w:pPr>
  </w:style>
  <w:style w:type="paragraph" w:customStyle="1" w:styleId="Style2">
    <w:name w:val="Style2"/>
    <w:basedOn w:val="Normal"/>
    <w:link w:val="Style2Char"/>
    <w:qFormat/>
    <w:rsid w:val="001107D8"/>
    <w:pPr>
      <w:spacing w:line="360" w:lineRule="auto"/>
      <w:jc w:val="both"/>
    </w:pPr>
    <w:rPr>
      <w:rFonts w:ascii="Arial" w:hAnsi="Arial" w:cs="Arial"/>
      <w:sz w:val="24"/>
      <w:szCs w:val="24"/>
    </w:rPr>
  </w:style>
  <w:style w:type="character" w:customStyle="1" w:styleId="Style2Char">
    <w:name w:val="Style2 Char"/>
    <w:basedOn w:val="DefaultParagraphFont"/>
    <w:link w:val="Style2"/>
    <w:rsid w:val="001107D8"/>
    <w:rPr>
      <w:rFonts w:ascii="Arial" w:hAnsi="Arial" w:cs="Arial"/>
      <w:sz w:val="24"/>
      <w:szCs w:val="24"/>
    </w:rPr>
  </w:style>
  <w:style w:type="paragraph" w:styleId="TableofFigures">
    <w:name w:val="table of figures"/>
    <w:basedOn w:val="Normal"/>
    <w:next w:val="Normal"/>
    <w:autoRedefine/>
    <w:uiPriority w:val="99"/>
    <w:unhideWhenUsed/>
    <w:rsid w:val="003B0F9A"/>
    <w:pPr>
      <w:tabs>
        <w:tab w:val="right" w:leader="dot" w:pos="9016"/>
      </w:tabs>
      <w:ind w:left="440" w:hanging="440"/>
    </w:pPr>
    <w:rPr>
      <w:rFonts w:ascii="Arial" w:hAnsi="Arial" w:cstheme="minorHAnsi"/>
      <w:bCs/>
      <w:sz w:val="24"/>
      <w:szCs w:val="20"/>
    </w:rPr>
  </w:style>
  <w:style w:type="character" w:styleId="LineNumber">
    <w:name w:val="line number"/>
    <w:basedOn w:val="DefaultParagraphFont"/>
    <w:uiPriority w:val="99"/>
    <w:semiHidden/>
    <w:unhideWhenUsed/>
    <w:rsid w:val="00950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13072">
      <w:bodyDiv w:val="1"/>
      <w:marLeft w:val="0"/>
      <w:marRight w:val="0"/>
      <w:marTop w:val="0"/>
      <w:marBottom w:val="0"/>
      <w:divBdr>
        <w:top w:val="none" w:sz="0" w:space="0" w:color="auto"/>
        <w:left w:val="none" w:sz="0" w:space="0" w:color="auto"/>
        <w:bottom w:val="none" w:sz="0" w:space="0" w:color="auto"/>
        <w:right w:val="none" w:sz="0" w:space="0" w:color="auto"/>
      </w:divBdr>
      <w:divsChild>
        <w:div w:id="1360203074">
          <w:marLeft w:val="0"/>
          <w:marRight w:val="0"/>
          <w:marTop w:val="0"/>
          <w:marBottom w:val="0"/>
          <w:divBdr>
            <w:top w:val="none" w:sz="0" w:space="0" w:color="auto"/>
            <w:left w:val="none" w:sz="0" w:space="0" w:color="auto"/>
            <w:bottom w:val="none" w:sz="0" w:space="0" w:color="auto"/>
            <w:right w:val="none" w:sz="0" w:space="0" w:color="auto"/>
          </w:divBdr>
          <w:divsChild>
            <w:div w:id="1568417757">
              <w:marLeft w:val="0"/>
              <w:marRight w:val="0"/>
              <w:marTop w:val="0"/>
              <w:marBottom w:val="0"/>
              <w:divBdr>
                <w:top w:val="none" w:sz="0" w:space="0" w:color="auto"/>
                <w:left w:val="none" w:sz="0" w:space="0" w:color="auto"/>
                <w:bottom w:val="none" w:sz="0" w:space="0" w:color="auto"/>
                <w:right w:val="none" w:sz="0" w:space="0" w:color="auto"/>
              </w:divBdr>
            </w:div>
            <w:div w:id="158237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539395">
      <w:bodyDiv w:val="1"/>
      <w:marLeft w:val="0"/>
      <w:marRight w:val="0"/>
      <w:marTop w:val="0"/>
      <w:marBottom w:val="0"/>
      <w:divBdr>
        <w:top w:val="none" w:sz="0" w:space="0" w:color="auto"/>
        <w:left w:val="none" w:sz="0" w:space="0" w:color="auto"/>
        <w:bottom w:val="none" w:sz="0" w:space="0" w:color="auto"/>
        <w:right w:val="none" w:sz="0" w:space="0" w:color="auto"/>
      </w:divBdr>
      <w:divsChild>
        <w:div w:id="524826046">
          <w:marLeft w:val="0"/>
          <w:marRight w:val="0"/>
          <w:marTop w:val="0"/>
          <w:marBottom w:val="0"/>
          <w:divBdr>
            <w:top w:val="none" w:sz="0" w:space="0" w:color="auto"/>
            <w:left w:val="none" w:sz="0" w:space="0" w:color="auto"/>
            <w:bottom w:val="none" w:sz="0" w:space="0" w:color="auto"/>
            <w:right w:val="none" w:sz="0" w:space="0" w:color="auto"/>
          </w:divBdr>
          <w:divsChild>
            <w:div w:id="87120772">
              <w:marLeft w:val="0"/>
              <w:marRight w:val="0"/>
              <w:marTop w:val="0"/>
              <w:marBottom w:val="0"/>
              <w:divBdr>
                <w:top w:val="none" w:sz="0" w:space="0" w:color="auto"/>
                <w:left w:val="none" w:sz="0" w:space="0" w:color="auto"/>
                <w:bottom w:val="none" w:sz="0" w:space="0" w:color="auto"/>
                <w:right w:val="none" w:sz="0" w:space="0" w:color="auto"/>
              </w:divBdr>
            </w:div>
            <w:div w:id="19149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hyperlink" Target="http://www.educba.com/types-of-research-methodology/" TargetMode="External"/><Relationship Id="rId21" Type="http://schemas.microsoft.com/office/2007/relationships/hdphoto" Target="media/hdphoto1.wdp"/><Relationship Id="rId34" Type="http://schemas.openxmlformats.org/officeDocument/2006/relationships/hyperlink" Target="https://doi.org/10.1109/cybersecpods.2019.8885271" TargetMode="External"/><Relationship Id="rId42" Type="http://schemas.openxmlformats.org/officeDocument/2006/relationships/hyperlink" Target="https://www.ncsc.gov.uk/cyberessentials/overview" TargetMode="External"/><Relationship Id="rId47" Type="http://schemas.openxmlformats.org/officeDocument/2006/relationships/hyperlink" Target="https://gradcoach.com/saunders-research-on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gif"/><Relationship Id="rId29" Type="http://schemas.openxmlformats.org/officeDocument/2006/relationships/hyperlink" Target="https://newsroom.trendmicro.com/2020-12-02-A-Quarter-of-Global-Organizations-Were-Hit-by-Seven-or-More-Cyber-Attacks-in-The-Last-Year" TargetMode="External"/><Relationship Id="rId11" Type="http://schemas.openxmlformats.org/officeDocument/2006/relationships/image" Target="media/image3.jpg"/><Relationship Id="rId24" Type="http://schemas.openxmlformats.org/officeDocument/2006/relationships/image" Target="media/image15.png"/><Relationship Id="rId32" Type="http://schemas.openxmlformats.org/officeDocument/2006/relationships/hyperlink" Target="https://www.businesswire.com/news/home/20230228005546/en/2023-CrowdStrike-Global-Threat-Report-Reveals-Sophisticated-Adversaries-Re-exploiting-and-Re-weaponizing-Patched-Vulnerabilities-and-Moving-Beyond-Ransomware" TargetMode="External"/><Relationship Id="rId37" Type="http://schemas.openxmlformats.org/officeDocument/2006/relationships/hyperlink" Target="http://www.gov.uk/government/statistics/cyber-security-breaches-survey-2020/cyber-security-breaches-survey-2020" TargetMode="External"/><Relationship Id="rId40" Type="http://schemas.openxmlformats.org/officeDocument/2006/relationships/hyperlink" Target="http://usir.salford.ac.uk/18250/1/6_Wedawatta_Case_study_as_a_research_strategy_Investigating_extreme_weather_resilience_of_construction_SMEs_in_the_UK.pdf" TargetMode="External"/><Relationship Id="rId45" Type="http://schemas.openxmlformats.org/officeDocument/2006/relationships/hyperlink" Target="https://www.csoonline.com/article/3684668/cyberattacks-against-governments-jumped-95-in-last-half-of-2022-cloudsek-says.html" TargetMode="Externa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4.png"/><Relationship Id="rId28" Type="http://schemas.openxmlformats.org/officeDocument/2006/relationships/hyperlink" Target="https://www.verizon.com/business/resources/reports/dbir/2022/master-guide/" TargetMode="External"/><Relationship Id="rId36" Type="http://schemas.openxmlformats.org/officeDocument/2006/relationships/hyperlink" Target="http://www.gov.uk/government/statistics/cyber-security-breaches-survey-2021/cyber-security-breaches-survey-2021"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11.png"/><Relationship Id="rId31" Type="http://schemas.openxmlformats.org/officeDocument/2006/relationships/hyperlink" Target="https://www.bcs.org/articles-opinion-and-research/the-biggest-cyber-attacks-of-2023/" TargetMode="External"/><Relationship Id="rId44" Type="http://schemas.openxmlformats.org/officeDocument/2006/relationships/hyperlink" Target="https://www.ncsc.gov.uk/guidance/penetration-test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gif"/><Relationship Id="rId22" Type="http://schemas.openxmlformats.org/officeDocument/2006/relationships/image" Target="media/image13.png"/><Relationship Id="rId27" Type="http://schemas.openxmlformats.org/officeDocument/2006/relationships/hyperlink" Target="https://go.crowdstrike.com/" TargetMode="External"/><Relationship Id="rId30" Type="http://schemas.openxmlformats.org/officeDocument/2006/relationships/hyperlink" Target="https://www.trendmicro.com/en_gb/research/22/k/cyber-risk-index-1h-22-snapshot.html" TargetMode="External"/><Relationship Id="rId35" Type="http://schemas.openxmlformats.org/officeDocument/2006/relationships/hyperlink" Target="https://doi.org/10.1080/03071847.2019.1643256" TargetMode="External"/><Relationship Id="rId43" Type="http://schemas.openxmlformats.org/officeDocument/2006/relationships/hyperlink" Target="https://www.ncsc.gov.uk/section/about-ncsc/what-we-do"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gif"/><Relationship Id="rId25" Type="http://schemas.openxmlformats.org/officeDocument/2006/relationships/image" Target="media/image16.png"/><Relationship Id="rId33" Type="http://schemas.openxmlformats.org/officeDocument/2006/relationships/hyperlink" Target="https://doi.org/10.1504/ijitst.2022.124472" TargetMode="External"/><Relationship Id="rId38" Type="http://schemas.openxmlformats.org/officeDocument/2006/relationships/hyperlink" Target="http://www.gov.uk/government/statistics/cyber-security-breaches-survey-2022/cyber-security-breaches-survey-2022" TargetMode="External"/><Relationship Id="rId46" Type="http://schemas.openxmlformats.org/officeDocument/2006/relationships/hyperlink" Target="https://www.atlassian.com/agile/project-management/gantt-chart" TargetMode="External"/><Relationship Id="rId20" Type="http://schemas.openxmlformats.org/officeDocument/2006/relationships/image" Target="media/image12.png"/><Relationship Id="rId41" Type="http://schemas.openxmlformats.org/officeDocument/2006/relationships/hyperlink" Target="https://www.scribbr.co.uk/research-methods/ethical-considerations/"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A1AE94-91E5-4597-8C19-C40BE7EB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3220</TotalTime>
  <Pages>40</Pages>
  <Words>8806</Words>
  <Characters>50195</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dc:creator>
  <cp:keywords/>
  <dc:description/>
  <cp:lastModifiedBy>David Ntino</cp:lastModifiedBy>
  <cp:revision>41</cp:revision>
  <dcterms:created xsi:type="dcterms:W3CDTF">2023-04-15T21:35:00Z</dcterms:created>
  <dcterms:modified xsi:type="dcterms:W3CDTF">2023-04-20T13:01:00Z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189caf22-09f4-43ba-91c0-230eb4ce5f49</vt:lpwstr>
  </property>
</Properties>
</file>