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C5EF5" w14:textId="77777777" w:rsidR="008F57E8" w:rsidRDefault="006C0B1B" w:rsidP="003F6707">
      <w:pPr>
        <w:pBdr>
          <w:top w:val="nil"/>
          <w:left w:val="nil"/>
          <w:bottom w:val="nil"/>
          <w:right w:val="nil"/>
          <w:between w:val="nil"/>
        </w:pBdr>
        <w:spacing w:line="24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647F5B97" w14:textId="77777777" w:rsidR="008F57E8" w:rsidRDefault="008F57E8" w:rsidP="003F6707">
      <w:pPr>
        <w:pBdr>
          <w:top w:val="nil"/>
          <w:left w:val="nil"/>
          <w:bottom w:val="nil"/>
          <w:right w:val="nil"/>
          <w:between w:val="nil"/>
        </w:pBdr>
        <w:spacing w:line="240" w:lineRule="auto"/>
        <w:rPr>
          <w:rFonts w:ascii="Times New Roman" w:eastAsia="Times New Roman" w:hAnsi="Times New Roman" w:cs="Times New Roman"/>
          <w:b/>
          <w:bCs/>
          <w:sz w:val="32"/>
          <w:szCs w:val="32"/>
        </w:rPr>
      </w:pPr>
    </w:p>
    <w:p w14:paraId="00000003" w14:textId="2AA3AF0D" w:rsidR="00503A31" w:rsidRPr="006C0B1B" w:rsidRDefault="006C0B1B" w:rsidP="003F6707">
      <w:pPr>
        <w:pBdr>
          <w:top w:val="nil"/>
          <w:left w:val="nil"/>
          <w:bottom w:val="nil"/>
          <w:right w:val="nil"/>
          <w:between w:val="nil"/>
        </w:pBdr>
        <w:spacing w:line="240" w:lineRule="auto"/>
        <w:rPr>
          <w:rFonts w:ascii="Times New Roman" w:eastAsia="Times New Roman" w:hAnsi="Times New Roman" w:cs="Times New Roman"/>
          <w:b/>
          <w:bCs/>
          <w:color w:val="000000"/>
          <w:sz w:val="32"/>
          <w:szCs w:val="32"/>
        </w:rPr>
      </w:pPr>
      <w:r>
        <w:rPr>
          <w:rFonts w:ascii="Times New Roman" w:eastAsia="Times New Roman" w:hAnsi="Times New Roman" w:cs="Times New Roman"/>
          <w:b/>
          <w:bCs/>
          <w:sz w:val="32"/>
          <w:szCs w:val="32"/>
        </w:rPr>
        <w:t xml:space="preserve"> </w:t>
      </w:r>
      <w:r>
        <w:rPr>
          <w:rFonts w:ascii="Times New Roman" w:eastAsia="Times New Roman" w:hAnsi="Times New Roman" w:cs="Times New Roman"/>
          <w:b/>
          <w:bCs/>
          <w:color w:val="000000"/>
          <w:sz w:val="32"/>
          <w:szCs w:val="32"/>
        </w:rPr>
        <w:t xml:space="preserve">ASSIGNMENT ONE: </w:t>
      </w:r>
      <w:r>
        <w:rPr>
          <w:rFonts w:ascii="Times New Roman" w:eastAsia="Times New Roman" w:hAnsi="Times New Roman" w:cs="Times New Roman"/>
          <w:color w:val="000000"/>
          <w:sz w:val="32"/>
          <w:szCs w:val="32"/>
        </w:rPr>
        <w:t>CONFERENCE RESEARCH PAPER</w:t>
      </w:r>
    </w:p>
    <w:p w14:paraId="00000004" w14:textId="77777777" w:rsidR="00503A31" w:rsidRDefault="00000000">
      <w:pPr>
        <w:shd w:val="clear" w:color="auto" w:fill="FFFFFF"/>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ARTIFICIAL INTELLIGENCE AND HUMAN COLLABORATION</w:t>
      </w:r>
    </w:p>
    <w:p w14:paraId="00000007" w14:textId="4A141072" w:rsidR="00503A31" w:rsidRDefault="00000000" w:rsidP="006C0B1B">
      <w:pPr>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PROGRAMME: </w:t>
      </w:r>
      <w:r>
        <w:rPr>
          <w:rFonts w:ascii="Times New Roman" w:eastAsia="Times New Roman" w:hAnsi="Times New Roman" w:cs="Times New Roman"/>
          <w:sz w:val="32"/>
          <w:szCs w:val="32"/>
        </w:rPr>
        <w:t>BA INTERNATIONAL HOTEL MANAGEMENT</w:t>
      </w:r>
      <w:r w:rsidR="006C0B1B">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 xml:space="preserve">MODULE: </w:t>
      </w:r>
      <w:r>
        <w:rPr>
          <w:rFonts w:ascii="Times New Roman" w:eastAsia="Times New Roman" w:hAnsi="Times New Roman" w:cs="Times New Roman"/>
          <w:sz w:val="32"/>
          <w:szCs w:val="32"/>
        </w:rPr>
        <w:t>CONTEMPORARY THEMES IN THE HOTEL AND HOSPITALITY SECTOR</w:t>
      </w:r>
      <w:r w:rsidR="006C0B1B">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 xml:space="preserve">MODULE CODE: </w:t>
      </w:r>
      <w:r>
        <w:rPr>
          <w:rFonts w:ascii="Times New Roman" w:eastAsia="Times New Roman" w:hAnsi="Times New Roman" w:cs="Times New Roman"/>
          <w:sz w:val="32"/>
          <w:szCs w:val="32"/>
        </w:rPr>
        <w:t>BMIH6001</w:t>
      </w:r>
    </w:p>
    <w:p w14:paraId="7F298FE0" w14:textId="1118AE9E" w:rsidR="00C531C9" w:rsidRPr="008F57E8" w:rsidRDefault="00000000" w:rsidP="008F57E8">
      <w:pPr>
        <w:spacing w:before="240" w:after="240" w:line="360" w:lineRule="auto"/>
        <w:jc w:val="center"/>
        <w:rPr>
          <w:rFonts w:ascii="Times New Roman" w:eastAsia="Times New Roman" w:hAnsi="Times New Roman" w:cs="Times New Roman"/>
          <w:b/>
          <w:bCs/>
          <w:sz w:val="24"/>
          <w:szCs w:val="24"/>
        </w:rPr>
      </w:pPr>
      <w:r w:rsidRPr="006C0B1B">
        <w:rPr>
          <w:rFonts w:ascii="Times New Roman" w:eastAsia="Times New Roman" w:hAnsi="Times New Roman" w:cs="Times New Roman"/>
          <w:b/>
          <w:bCs/>
          <w:sz w:val="24"/>
          <w:szCs w:val="24"/>
        </w:rPr>
        <w:t>STUDENT NAME:</w:t>
      </w:r>
      <w:r w:rsidR="00C531C9" w:rsidRPr="006C0B1B">
        <w:rPr>
          <w:rFonts w:ascii="Times New Roman" w:eastAsia="Times New Roman" w:hAnsi="Times New Roman" w:cs="Times New Roman"/>
          <w:b/>
          <w:bCs/>
          <w:sz w:val="24"/>
          <w:szCs w:val="24"/>
        </w:rPr>
        <w:t xml:space="preserve"> Georgiana Camelia </w:t>
      </w:r>
      <w:r w:rsidR="006C0B1B" w:rsidRPr="006C0B1B">
        <w:rPr>
          <w:rFonts w:ascii="Times New Roman" w:eastAsia="Times New Roman" w:hAnsi="Times New Roman" w:cs="Times New Roman"/>
          <w:b/>
          <w:bCs/>
          <w:sz w:val="24"/>
          <w:szCs w:val="24"/>
        </w:rPr>
        <w:t xml:space="preserve">Otesanu   </w:t>
      </w:r>
      <w:r w:rsidR="008F57E8">
        <w:rPr>
          <w:rFonts w:ascii="Times New Roman" w:eastAsia="Times New Roman" w:hAnsi="Times New Roman" w:cs="Times New Roman"/>
          <w:b/>
          <w:bCs/>
          <w:sz w:val="24"/>
          <w:szCs w:val="24"/>
        </w:rPr>
        <w:t xml:space="preserve">                                                                                               </w:t>
      </w:r>
      <w:r w:rsidR="006C0B1B" w:rsidRPr="006C0B1B">
        <w:rPr>
          <w:rFonts w:ascii="Times New Roman" w:eastAsia="Times New Roman" w:hAnsi="Times New Roman" w:cs="Times New Roman"/>
          <w:b/>
          <w:bCs/>
          <w:sz w:val="24"/>
          <w:szCs w:val="24"/>
        </w:rPr>
        <w:t xml:space="preserve">          </w:t>
      </w:r>
      <w:r w:rsidR="006C0B1B">
        <w:rPr>
          <w:rFonts w:ascii="Times New Roman" w:eastAsia="Times New Roman" w:hAnsi="Times New Roman" w:cs="Times New Roman"/>
          <w:b/>
          <w:bCs/>
          <w:sz w:val="24"/>
          <w:szCs w:val="24"/>
        </w:rPr>
        <w:t xml:space="preserve">                                                  </w:t>
      </w:r>
      <w:r w:rsidR="006C0B1B" w:rsidRPr="006C0B1B">
        <w:rPr>
          <w:rFonts w:ascii="Times New Roman" w:eastAsia="Times New Roman" w:hAnsi="Times New Roman" w:cs="Times New Roman"/>
          <w:b/>
          <w:bCs/>
          <w:sz w:val="24"/>
          <w:szCs w:val="24"/>
        </w:rPr>
        <w:t xml:space="preserve">       </w:t>
      </w:r>
      <w:r w:rsidR="006C0B1B">
        <w:rPr>
          <w:rFonts w:ascii="Times New Roman" w:eastAsia="Times New Roman" w:hAnsi="Times New Roman" w:cs="Times New Roman"/>
          <w:b/>
          <w:bCs/>
          <w:sz w:val="24"/>
          <w:szCs w:val="24"/>
        </w:rPr>
        <w:t xml:space="preserve">                                  </w:t>
      </w:r>
      <w:r w:rsidRPr="006C0B1B">
        <w:rPr>
          <w:rFonts w:ascii="Times New Roman" w:eastAsia="Times New Roman" w:hAnsi="Times New Roman" w:cs="Times New Roman"/>
          <w:b/>
          <w:bCs/>
          <w:sz w:val="24"/>
          <w:szCs w:val="24"/>
        </w:rPr>
        <w:t>STUDENT ID:</w:t>
      </w:r>
      <w:r w:rsidR="00C531C9" w:rsidRPr="006C0B1B">
        <w:rPr>
          <w:rFonts w:ascii="Times New Roman" w:eastAsia="Times New Roman" w:hAnsi="Times New Roman" w:cs="Times New Roman"/>
          <w:b/>
          <w:bCs/>
          <w:sz w:val="24"/>
          <w:szCs w:val="24"/>
        </w:rPr>
        <w:t>223936</w:t>
      </w:r>
      <w:r w:rsidR="008F57E8">
        <w:rPr>
          <w:rFonts w:ascii="Times New Roman" w:eastAsia="Times New Roman" w:hAnsi="Times New Roman" w:cs="Times New Roman"/>
          <w:b/>
          <w:bCs/>
          <w:sz w:val="24"/>
          <w:szCs w:val="24"/>
        </w:rPr>
        <w:t xml:space="preserve">3                                                                                                    </w:t>
      </w:r>
      <w:r w:rsidR="00C531C9" w:rsidRPr="00C531C9">
        <w:rPr>
          <w:rFonts w:ascii="Times New Roman" w:eastAsia="Times New Roman" w:hAnsi="Times New Roman" w:cs="Times New Roman"/>
          <w:b/>
          <w:sz w:val="40"/>
          <w:szCs w:val="40"/>
        </w:rPr>
        <w:t xml:space="preserve"> </w:t>
      </w:r>
      <w:r w:rsidR="00C531C9" w:rsidRPr="008F57E8">
        <w:rPr>
          <w:rFonts w:ascii="Times New Roman" w:eastAsia="Times New Roman" w:hAnsi="Times New Roman" w:cs="Times New Roman"/>
          <w:b/>
          <w:sz w:val="28"/>
          <w:szCs w:val="28"/>
        </w:rPr>
        <w:t xml:space="preserve">Lecturer name: Dr Ernest Balutie </w:t>
      </w:r>
      <w:proofErr w:type="spellStart"/>
      <w:r w:rsidR="00C531C9" w:rsidRPr="008F57E8">
        <w:rPr>
          <w:rFonts w:ascii="Times New Roman" w:eastAsia="Times New Roman" w:hAnsi="Times New Roman" w:cs="Times New Roman"/>
          <w:b/>
          <w:sz w:val="28"/>
          <w:szCs w:val="28"/>
        </w:rPr>
        <w:t>Wavei</w:t>
      </w:r>
      <w:proofErr w:type="spellEnd"/>
      <w:r w:rsidR="00C531C9" w:rsidRPr="008F57E8">
        <w:rPr>
          <w:rFonts w:ascii="Times New Roman" w:eastAsia="Times New Roman" w:hAnsi="Times New Roman" w:cs="Times New Roman"/>
          <w:b/>
          <w:sz w:val="28"/>
          <w:szCs w:val="28"/>
        </w:rPr>
        <w:t xml:space="preserve"> </w:t>
      </w:r>
    </w:p>
    <w:p w14:paraId="668257C9" w14:textId="77777777" w:rsidR="008F57E8" w:rsidRDefault="008F57E8" w:rsidP="008F57E8">
      <w:pPr>
        <w:spacing w:before="240" w:after="240" w:line="360" w:lineRule="auto"/>
        <w:jc w:val="both"/>
        <w:rPr>
          <w:rFonts w:ascii="Times New Roman" w:eastAsia="Times New Roman" w:hAnsi="Times New Roman" w:cs="Times New Roman"/>
          <w:sz w:val="24"/>
          <w:szCs w:val="24"/>
        </w:rPr>
      </w:pPr>
    </w:p>
    <w:p w14:paraId="7B02C6E4" w14:textId="77777777" w:rsidR="008F57E8" w:rsidRDefault="008F57E8" w:rsidP="008F57E8">
      <w:pPr>
        <w:spacing w:before="240" w:after="240" w:line="360" w:lineRule="auto"/>
        <w:jc w:val="both"/>
        <w:rPr>
          <w:rFonts w:ascii="Times New Roman" w:eastAsia="Times New Roman" w:hAnsi="Times New Roman" w:cs="Times New Roman"/>
          <w:sz w:val="24"/>
          <w:szCs w:val="24"/>
        </w:rPr>
      </w:pPr>
    </w:p>
    <w:p w14:paraId="56897E1A" w14:textId="77777777" w:rsidR="008F57E8" w:rsidRDefault="008F57E8" w:rsidP="008F57E8">
      <w:pPr>
        <w:spacing w:before="240" w:after="240" w:line="360" w:lineRule="auto"/>
        <w:jc w:val="both"/>
        <w:rPr>
          <w:rFonts w:ascii="Times New Roman" w:eastAsia="Times New Roman" w:hAnsi="Times New Roman" w:cs="Times New Roman"/>
          <w:sz w:val="24"/>
          <w:szCs w:val="24"/>
        </w:rPr>
      </w:pPr>
    </w:p>
    <w:p w14:paraId="66CE01A8" w14:textId="77777777" w:rsidR="008F57E8" w:rsidRDefault="008F57E8" w:rsidP="008F57E8">
      <w:pPr>
        <w:spacing w:before="240" w:after="240" w:line="360" w:lineRule="auto"/>
        <w:jc w:val="both"/>
        <w:rPr>
          <w:rFonts w:ascii="Times New Roman" w:eastAsia="Times New Roman" w:hAnsi="Times New Roman" w:cs="Times New Roman"/>
          <w:sz w:val="24"/>
          <w:szCs w:val="24"/>
        </w:rPr>
      </w:pPr>
    </w:p>
    <w:p w14:paraId="2F3DBB8F" w14:textId="77777777" w:rsidR="008F57E8" w:rsidRDefault="008F57E8" w:rsidP="008F57E8">
      <w:pPr>
        <w:spacing w:before="240" w:after="240" w:line="360" w:lineRule="auto"/>
        <w:jc w:val="both"/>
        <w:rPr>
          <w:rFonts w:ascii="Times New Roman" w:eastAsia="Times New Roman" w:hAnsi="Times New Roman" w:cs="Times New Roman"/>
          <w:sz w:val="24"/>
          <w:szCs w:val="24"/>
        </w:rPr>
      </w:pPr>
    </w:p>
    <w:p w14:paraId="294E563B" w14:textId="78295346" w:rsidR="008F57E8" w:rsidRDefault="008F57E8" w:rsidP="008F57E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3F6707">
        <w:rPr>
          <w:rFonts w:ascii="Times New Roman" w:eastAsia="Times New Roman" w:hAnsi="Times New Roman" w:cs="Times New Roman"/>
          <w:sz w:val="24"/>
          <w:szCs w:val="24"/>
        </w:rPr>
        <w:t>I confirm that I have not used any AI tools in the research and creation of this assignment.</w:t>
      </w:r>
      <w:r>
        <w:rPr>
          <w:rFonts w:ascii="Times New Roman" w:eastAsia="Times New Roman" w:hAnsi="Times New Roman" w:cs="Times New Roman"/>
          <w:sz w:val="24"/>
          <w:szCs w:val="24"/>
        </w:rPr>
        <w:t xml:space="preserve"> </w:t>
      </w:r>
      <w:r w:rsidRPr="003F6707">
        <w:rPr>
          <w:rFonts w:ascii="Times New Roman" w:eastAsia="Times New Roman" w:hAnsi="Times New Roman" w:cs="Times New Roman"/>
          <w:sz w:val="24"/>
          <w:szCs w:val="24"/>
        </w:rPr>
        <w:t>I confirm that I have not presented any AI generated materials as my own work.</w:t>
      </w:r>
      <w:r>
        <w:rPr>
          <w:rFonts w:ascii="Times New Roman" w:eastAsia="Times New Roman" w:hAnsi="Times New Roman" w:cs="Times New Roman"/>
          <w:sz w:val="24"/>
          <w:szCs w:val="24"/>
        </w:rPr>
        <w:t xml:space="preserve"> </w:t>
      </w:r>
      <w:r w:rsidRPr="003F6707">
        <w:rPr>
          <w:rFonts w:ascii="Times New Roman" w:eastAsia="Times New Roman" w:hAnsi="Times New Roman" w:cs="Times New Roman"/>
          <w:sz w:val="24"/>
          <w:szCs w:val="24"/>
        </w:rPr>
        <w:t>I confirm I have copies of my drafts, notes, and other resources I used, which I may be asked to provide in evidence.</w:t>
      </w:r>
      <w:r>
        <w:rPr>
          <w:rFonts w:ascii="Times New Roman" w:eastAsia="Times New Roman" w:hAnsi="Times New Roman" w:cs="Times New Roman"/>
          <w:sz w:val="24"/>
          <w:szCs w:val="24"/>
        </w:rPr>
        <w:t xml:space="preserve">                                                                                                                       </w:t>
      </w:r>
    </w:p>
    <w:p w14:paraId="0000000A" w14:textId="77777777" w:rsidR="00503A31" w:rsidRDefault="00503A31">
      <w:pPr>
        <w:shd w:val="clear" w:color="auto" w:fill="FFFFFF"/>
        <w:spacing w:before="240" w:after="240" w:line="360" w:lineRule="auto"/>
        <w:jc w:val="both"/>
        <w:rPr>
          <w:rFonts w:ascii="Times New Roman" w:eastAsia="Times New Roman" w:hAnsi="Times New Roman" w:cs="Times New Roman"/>
          <w:sz w:val="32"/>
          <w:szCs w:val="32"/>
        </w:rPr>
      </w:pPr>
    </w:p>
    <w:p w14:paraId="0000000C" w14:textId="54FD3B3A" w:rsidR="00503A31" w:rsidRDefault="00000000">
      <w:pPr>
        <w:rPr>
          <w:rFonts w:ascii="Times New Roman" w:eastAsia="Times New Roman" w:hAnsi="Times New Roman" w:cs="Times New Roman"/>
          <w:b/>
          <w:bCs/>
          <w:sz w:val="24"/>
          <w:szCs w:val="24"/>
        </w:rPr>
      </w:pPr>
      <w:r>
        <w:br w:type="page"/>
      </w:r>
    </w:p>
    <w:p w14:paraId="0000000D" w14:textId="77777777" w:rsidR="00503A31" w:rsidRDefault="00000000">
      <w:pPr>
        <w:shd w:val="clear" w:color="auto" w:fill="FFFFFF"/>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Abstract</w:t>
      </w:r>
    </w:p>
    <w:p w14:paraId="0000000E" w14:textId="56513A8F" w:rsidR="00503A31" w:rsidRPr="00C531C9" w:rsidRDefault="00000000">
      <w:pPr>
        <w:shd w:val="clear" w:color="auto" w:fill="FFFFFF"/>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The report highlights the significance of the contemporary theme “Artificial Intelligence and human collaboration in business finance and the economy in the hospitality sector. In recent time AI is used in various operations of the hospitality industry, such as in the service, as well as in the monitoring system and inventory management. It explores the importance of AI and human collaborations and their relevance in the hospitality sector. The literature review involves highlighting the empirical impacts and realistic findings based on the current literature, such as academic journals and articles. In addition, it also describes the data collection method, including the overall procedures, analytical frameworks such as the PESTEL analysis to address the contemporary issue, and innovating the hospitality industry. Moreover, it also discusses the strengths and limitations that critically reflect the contemporary issues, and the use of AI streamlines the operation, increases the speed of the service, and reduces the cost of the operation. Lastly, it summarises the key findings and suggests comprehensive recommendations that assess the further core elements of the hospitality and hotel industry.</w:t>
      </w:r>
      <w:r>
        <w:rPr>
          <w:rFonts w:ascii="Times New Roman" w:eastAsia="Times New Roman" w:hAnsi="Times New Roman" w:cs="Times New Roman"/>
          <w:color w:val="FF0000"/>
          <w:sz w:val="24"/>
          <w:szCs w:val="24"/>
        </w:rPr>
        <w:t xml:space="preserve"> </w:t>
      </w:r>
      <w:r w:rsidRPr="00C531C9">
        <w:rPr>
          <w:rFonts w:ascii="Times New Roman" w:eastAsia="Times New Roman" w:hAnsi="Times New Roman" w:cs="Times New Roman"/>
          <w:color w:val="000000" w:themeColor="text1"/>
          <w:sz w:val="24"/>
          <w:szCs w:val="24"/>
        </w:rPr>
        <w:t xml:space="preserve">This study provides a clear recommendation that the hospitality industry </w:t>
      </w:r>
      <w:r w:rsidR="00C531C9" w:rsidRPr="00C531C9">
        <w:rPr>
          <w:rFonts w:ascii="Times New Roman" w:eastAsia="Times New Roman" w:hAnsi="Times New Roman" w:cs="Times New Roman"/>
          <w:color w:val="000000" w:themeColor="text1"/>
          <w:sz w:val="24"/>
          <w:szCs w:val="24"/>
        </w:rPr>
        <w:t>must</w:t>
      </w:r>
      <w:r w:rsidRPr="00C531C9">
        <w:rPr>
          <w:rFonts w:ascii="Times New Roman" w:eastAsia="Times New Roman" w:hAnsi="Times New Roman" w:cs="Times New Roman"/>
          <w:color w:val="000000" w:themeColor="text1"/>
          <w:sz w:val="24"/>
          <w:szCs w:val="24"/>
        </w:rPr>
        <w:t xml:space="preserve"> use AI in a balanced way. Also, the human interaction with the guest improved the customer satisfaction and loyalty to the hospitality industry also </w:t>
      </w:r>
      <w:proofErr w:type="gramStart"/>
      <w:r w:rsidRPr="00C531C9">
        <w:rPr>
          <w:rFonts w:ascii="Times New Roman" w:eastAsia="Times New Roman" w:hAnsi="Times New Roman" w:cs="Times New Roman"/>
          <w:color w:val="000000" w:themeColor="text1"/>
          <w:sz w:val="24"/>
          <w:szCs w:val="24"/>
        </w:rPr>
        <w:t>has to</w:t>
      </w:r>
      <w:proofErr w:type="gramEnd"/>
      <w:r w:rsidRPr="00C531C9">
        <w:rPr>
          <w:rFonts w:ascii="Times New Roman" w:eastAsia="Times New Roman" w:hAnsi="Times New Roman" w:cs="Times New Roman"/>
          <w:color w:val="000000" w:themeColor="text1"/>
          <w:sz w:val="24"/>
          <w:szCs w:val="24"/>
        </w:rPr>
        <w:t xml:space="preserve"> focus on this area.</w:t>
      </w:r>
    </w:p>
    <w:p w14:paraId="0000000F" w14:textId="77777777" w:rsidR="00503A31" w:rsidRDefault="00503A31">
      <w:pPr>
        <w:shd w:val="clear" w:color="auto" w:fill="FFFFFF"/>
        <w:spacing w:before="240" w:after="240" w:line="360" w:lineRule="auto"/>
        <w:jc w:val="both"/>
        <w:rPr>
          <w:rFonts w:ascii="Times New Roman" w:eastAsia="Times New Roman" w:hAnsi="Times New Roman" w:cs="Times New Roman"/>
          <w:sz w:val="24"/>
          <w:szCs w:val="24"/>
        </w:rPr>
      </w:pPr>
    </w:p>
    <w:p w14:paraId="00000010" w14:textId="77777777" w:rsidR="00503A31" w:rsidRDefault="00000000">
      <w:pPr>
        <w:spacing w:before="240" w:after="240" w:line="360" w:lineRule="auto"/>
        <w:rPr>
          <w:rFonts w:ascii="Times New Roman" w:eastAsia="Times New Roman" w:hAnsi="Times New Roman" w:cs="Times New Roman"/>
          <w:sz w:val="24"/>
          <w:szCs w:val="24"/>
        </w:rPr>
      </w:pPr>
      <w:r>
        <w:br w:type="page"/>
      </w:r>
    </w:p>
    <w:p w14:paraId="00000011" w14:textId="77777777" w:rsidR="00503A31" w:rsidRDefault="00000000">
      <w:pPr>
        <w:pStyle w:val="Heading1"/>
        <w:spacing w:before="240" w:after="240" w:line="360" w:lineRule="auto"/>
      </w:pPr>
      <w:bookmarkStart w:id="0" w:name="_heading=h.2pha1p8cth3k" w:colFirst="0" w:colLast="0"/>
      <w:bookmarkEnd w:id="0"/>
      <w:r>
        <w:lastRenderedPageBreak/>
        <w:t xml:space="preserve">1. INTRODUCTION </w:t>
      </w:r>
    </w:p>
    <w:p w14:paraId="00000012" w14:textId="77777777" w:rsidR="00503A31" w:rsidRDefault="00000000">
      <w:pPr>
        <w:pStyle w:val="Heading2"/>
        <w:spacing w:before="240" w:after="240" w:line="360" w:lineRule="auto"/>
      </w:pPr>
      <w:bookmarkStart w:id="1" w:name="_heading=h.x7rirbua4ujk" w:colFirst="0" w:colLast="0"/>
      <w:bookmarkEnd w:id="1"/>
      <w:r>
        <w:t>1.1 Background of the Hotel and Hospitality Industry</w:t>
      </w:r>
    </w:p>
    <w:p w14:paraId="00000013"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and the hospitality industry are based on personalised experiences. This industry is also driven by emotional labour as well as the human-to-human interaction (Krishnan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 hospitality industry is based on the relationship between people as well as heavily depend on trust and care. Despite this, the increasing demand of the customer, as well as the shortage of the workforce and the behavioural change of the customer, has reshaped the industry.</w:t>
      </w:r>
    </w:p>
    <w:p w14:paraId="00000014"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age of digital technology Artificial Intelligence is an essential component of every industry. Artificial Intelligence is reshaping the global industry (Maduka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AI provides technology such as AR-powered robots, automation vehicle is reshaped the global economy. Nowadays hospitality industry has undergone various changes and faced competitive challenges due to the expansion of AI. In this situation, the Artificial Intelligence provide the Hyper-personalised services. On the other hand, using the AI in the hospitality industry increases the operational efficiency as well handle the queries 24/7.</w:t>
      </w:r>
    </w:p>
    <w:p w14:paraId="00000015"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time AI is streamlining the operation of the hospitality industry, it reduces the cost of the operation as well as increases the operational efficiency. AI technology, such as the Chatbot, as well as the service roots and the smart room services, enhanced the guest experience and reduced the operational cost of the hotels. Despite the efficiency of Artificial Intelligence customer are still value the human touch, collaboration, and emotional intelligence.</w:t>
      </w:r>
    </w:p>
    <w:p w14:paraId="00000016" w14:textId="26EBCEA3" w:rsidR="00503A31" w:rsidRPr="00C531C9" w:rsidRDefault="00000000">
      <w:pPr>
        <w:shd w:val="clear" w:color="auto" w:fill="FFFFFF"/>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This study is provided an in-depth analysis of the role of Artificial Intelligence in the hospitality industry. It also examines the human collaboration in the hotel and hospitality industry</w:t>
      </w:r>
      <w:r w:rsidRPr="00C531C9">
        <w:rPr>
          <w:rFonts w:ascii="Times New Roman" w:eastAsia="Times New Roman" w:hAnsi="Times New Roman" w:cs="Times New Roman"/>
          <w:color w:val="000000" w:themeColor="text1"/>
          <w:sz w:val="24"/>
          <w:szCs w:val="24"/>
        </w:rPr>
        <w:t xml:space="preserve">. This study adopts the qualitative secondary research methods </w:t>
      </w:r>
      <w:proofErr w:type="gramStart"/>
      <w:r w:rsidR="00C531C9" w:rsidRPr="00C531C9">
        <w:rPr>
          <w:rFonts w:ascii="Times New Roman" w:eastAsia="Times New Roman" w:hAnsi="Times New Roman" w:cs="Times New Roman"/>
          <w:color w:val="000000" w:themeColor="text1"/>
          <w:sz w:val="24"/>
          <w:szCs w:val="24"/>
        </w:rPr>
        <w:t>and</w:t>
      </w:r>
      <w:r w:rsidR="00C531C9">
        <w:rPr>
          <w:rFonts w:ascii="Times New Roman" w:eastAsia="Times New Roman" w:hAnsi="Times New Roman" w:cs="Times New Roman"/>
          <w:color w:val="000000" w:themeColor="text1"/>
          <w:sz w:val="24"/>
          <w:szCs w:val="24"/>
        </w:rPr>
        <w:t xml:space="preserve"> also</w:t>
      </w:r>
      <w:proofErr w:type="gramEnd"/>
      <w:r w:rsidR="00C531C9">
        <w:rPr>
          <w:rFonts w:ascii="Times New Roman" w:eastAsia="Times New Roman" w:hAnsi="Times New Roman" w:cs="Times New Roman"/>
          <w:color w:val="000000" w:themeColor="text1"/>
          <w:sz w:val="24"/>
          <w:szCs w:val="24"/>
        </w:rPr>
        <w:t xml:space="preserve"> </w:t>
      </w:r>
      <w:r w:rsidRPr="00C531C9">
        <w:rPr>
          <w:rFonts w:ascii="Times New Roman" w:eastAsia="Times New Roman" w:hAnsi="Times New Roman" w:cs="Times New Roman"/>
          <w:color w:val="000000" w:themeColor="text1"/>
          <w:sz w:val="24"/>
          <w:szCs w:val="24"/>
        </w:rPr>
        <w:t xml:space="preserve">adopts a PESTEL framework for </w:t>
      </w:r>
      <w:r w:rsidR="00C531C9" w:rsidRPr="00C531C9">
        <w:rPr>
          <w:rFonts w:ascii="Times New Roman" w:eastAsia="Times New Roman" w:hAnsi="Times New Roman" w:cs="Times New Roman"/>
          <w:color w:val="000000" w:themeColor="text1"/>
          <w:sz w:val="24"/>
          <w:szCs w:val="24"/>
        </w:rPr>
        <w:t>analysing</w:t>
      </w:r>
      <w:r w:rsidRPr="00C531C9">
        <w:rPr>
          <w:rFonts w:ascii="Times New Roman" w:eastAsia="Times New Roman" w:hAnsi="Times New Roman" w:cs="Times New Roman"/>
          <w:color w:val="000000" w:themeColor="text1"/>
          <w:sz w:val="24"/>
          <w:szCs w:val="24"/>
        </w:rPr>
        <w:t xml:space="preserve"> the impact of Artificial Intelligence in the hospitality sector.</w:t>
      </w:r>
    </w:p>
    <w:p w14:paraId="00000017" w14:textId="77777777" w:rsidR="00503A31" w:rsidRDefault="00000000">
      <w:pPr>
        <w:pStyle w:val="Heading1"/>
        <w:spacing w:before="240" w:after="240" w:line="360" w:lineRule="auto"/>
      </w:pPr>
      <w:bookmarkStart w:id="2" w:name="_heading=h.jrb5pbojsf65" w:colFirst="0" w:colLast="0"/>
      <w:bookmarkEnd w:id="2"/>
      <w:r>
        <w:t xml:space="preserve">2. LITERATURE REVIEW </w:t>
      </w:r>
    </w:p>
    <w:p w14:paraId="00000018" w14:textId="77777777" w:rsidR="00503A31" w:rsidRDefault="00000000">
      <w:pPr>
        <w:pStyle w:val="Heading2"/>
        <w:spacing w:before="240" w:after="240" w:line="360" w:lineRule="auto"/>
      </w:pPr>
      <w:bookmarkStart w:id="3" w:name="_heading=h.kku8ysx17j9u" w:colFirst="0" w:colLast="0"/>
      <w:bookmarkEnd w:id="3"/>
      <w:r>
        <w:t>2.1 Concept of Artificial Intelligence in Hospitality</w:t>
      </w:r>
    </w:p>
    <w:p w14:paraId="00000019" w14:textId="0C75BF94"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is significantly reshaping the hospitality industry, and its rapid expansion in the hospitality industry is enhanced the accuracy of the services, improved the efficiency, and </w:t>
      </w:r>
      <w:r>
        <w:rPr>
          <w:rFonts w:ascii="Times New Roman" w:eastAsia="Times New Roman" w:hAnsi="Times New Roman" w:cs="Times New Roman"/>
          <w:sz w:val="24"/>
          <w:szCs w:val="24"/>
        </w:rPr>
        <w:lastRenderedPageBreak/>
        <w:t xml:space="preserve">provided the services 24/7. In recent time various prestigious hotels such as the Marriott International Group are using the chat robot named </w:t>
      </w:r>
      <w:proofErr w:type="spellStart"/>
      <w:r>
        <w:rPr>
          <w:rFonts w:ascii="Times New Roman" w:eastAsia="Times New Roman" w:hAnsi="Times New Roman" w:cs="Times New Roman"/>
          <w:sz w:val="24"/>
          <w:szCs w:val="24"/>
        </w:rPr>
        <w:t>ChatBotlr</w:t>
      </w:r>
      <w:proofErr w:type="spellEnd"/>
      <w:r>
        <w:rPr>
          <w:rFonts w:ascii="Times New Roman" w:eastAsia="Times New Roman" w:hAnsi="Times New Roman" w:cs="Times New Roman"/>
          <w:sz w:val="24"/>
          <w:szCs w:val="24"/>
        </w:rPr>
        <w:t xml:space="preserve">. Moreover, the organization has also instilled smart room facilities that run through voice commands (Du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Furthermore, Artificial Intelligence is also handling the daily routine tasks, such as resolving customer queries, managing the booking system, and helping at the time of the check in and check-out. Despite this facilities AI power algorithm is also handling the market trend of the hospitality industry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helps to suggest the competitive pricing planning.</w:t>
      </w:r>
      <w:r w:rsidR="008F57E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However, Artificial Intelligence-powered cameras such as the Hikvision, Dahua, and Axis enhanced the security of the hotels. Also, the AI is improving the inventory efficiency of the hotel is monitor the food stock, also forecast the inventory, which helps to reduce the food waste. Along with the Artificial Intelligence also helps to detect the fraud transaction and reduce risky bookings. Overall, it enhanced the revenue source as well as increased the customer satisfaction rate and improved the operation efficiency of the hotel and provided a real time monitoring facility.</w:t>
      </w:r>
    </w:p>
    <w:p w14:paraId="0000001A" w14:textId="77777777" w:rsidR="00503A31" w:rsidRDefault="00000000">
      <w:pPr>
        <w:pStyle w:val="Heading2"/>
        <w:spacing w:before="240" w:after="240" w:line="360" w:lineRule="auto"/>
      </w:pPr>
      <w:bookmarkStart w:id="4" w:name="_heading=h.i0dn3g2lyr5x" w:colFirst="0" w:colLast="0"/>
      <w:bookmarkEnd w:id="4"/>
      <w:r>
        <w:t>2.2 AI Applications and Operational Efficiency</w:t>
      </w:r>
    </w:p>
    <w:p w14:paraId="0000001B" w14:textId="1C93F4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highlights the significant contribution of Artificial Intelligence to the operational efficiency of the hospitality industry. An AI power system is monitoring the whole process of the hospitality industry, such as the AI power revenue monitoring system, which also adjusts the cost based on real-time demands. Furthermore, the chatbots and the virtual assistance handle the front-desk routine tasks such as the check-in and check-out process. According to Liu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is emphasized that the services robot such reduced the time, and handle physical task such as housekeeping, delivery, and room service facilities.</w:t>
      </w:r>
    </w:p>
    <w:p w14:paraId="0000001C" w14:textId="77777777" w:rsidR="00503A31" w:rsidRDefault="00000000">
      <w:pPr>
        <w:pStyle w:val="Heading2"/>
        <w:spacing w:before="240" w:after="240" w:line="360" w:lineRule="auto"/>
      </w:pPr>
      <w:bookmarkStart w:id="5" w:name="_heading=h.cvikg81u6sdq" w:colFirst="0" w:colLast="0"/>
      <w:bookmarkEnd w:id="5"/>
      <w:r>
        <w:t>2.3 Human Touch and Service Quality in Hospitality</w:t>
      </w:r>
    </w:p>
    <w:p w14:paraId="0000001D"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Ieng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hospitality industry is based on the quality of the human staff, and the quality of the service also depends on the emotional engagement of the staff. This literature is significantly found out the that the “human touch” is a key factor for guest satisfaction. It also enhanced the loyalty of the customer and help to increase the customer satisfaction rate. </w:t>
      </w:r>
      <w:proofErr w:type="spellStart"/>
      <w:r>
        <w:rPr>
          <w:rFonts w:ascii="Times New Roman" w:eastAsia="Times New Roman" w:hAnsi="Times New Roman" w:cs="Times New Roman"/>
          <w:sz w:val="24"/>
          <w:szCs w:val="24"/>
        </w:rPr>
        <w:t>Piyumi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Chamathka</w:t>
      </w:r>
      <w:proofErr w:type="spellEnd"/>
      <w:r>
        <w:rPr>
          <w:rFonts w:ascii="Times New Roman" w:eastAsia="Times New Roman" w:hAnsi="Times New Roman" w:cs="Times New Roman"/>
          <w:sz w:val="24"/>
          <w:szCs w:val="24"/>
        </w:rPr>
        <w:t xml:space="preserve"> (2024) also argues that the human touch is play the significant role in the hospitality industry. Despite this, various research states that Artificial Intelligence is increasing the speed of the services; however, it cannot replicate the human touch.</w:t>
      </w:r>
    </w:p>
    <w:p w14:paraId="0000001E" w14:textId="77777777" w:rsidR="00503A31" w:rsidRDefault="00000000">
      <w:pPr>
        <w:pStyle w:val="Heading2"/>
        <w:spacing w:before="240" w:after="240" w:line="360" w:lineRule="auto"/>
      </w:pPr>
      <w:bookmarkStart w:id="6" w:name="_heading=h.vlpxm2abg3n0" w:colFirst="0" w:colLast="0"/>
      <w:bookmarkEnd w:id="6"/>
      <w:r>
        <w:lastRenderedPageBreak/>
        <w:t>2.4 Customer Expectations in the Age of AI</w:t>
      </w:r>
    </w:p>
    <w:p w14:paraId="0000001F"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age of AI, customers are expected to receive hyper-customised services, as well as expect seamless and fast services (</w:t>
      </w:r>
      <w:proofErr w:type="spellStart"/>
      <w:r>
        <w:rPr>
          <w:rFonts w:ascii="Times New Roman" w:eastAsia="Times New Roman" w:hAnsi="Times New Roman" w:cs="Times New Roman"/>
          <w:sz w:val="24"/>
          <w:szCs w:val="24"/>
        </w:rPr>
        <w:t>Blüher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Customers are also seeking the AI support due to its precise answer and seek for the customised room and environment. Moreover, every customer nowadays looks for digital booking options. However, various studied emphasized that guests also seek human interaction. Overall, the younger youth are adopting AI at a very fast rate, but on the other hands older guest is still prefer the tradition human based services.</w:t>
      </w:r>
    </w:p>
    <w:p w14:paraId="00000020" w14:textId="77777777" w:rsidR="00503A31" w:rsidRDefault="00000000">
      <w:pPr>
        <w:pStyle w:val="Heading2"/>
        <w:spacing w:before="240" w:after="240" w:line="360" w:lineRule="auto"/>
      </w:pPr>
      <w:bookmarkStart w:id="7" w:name="_heading=h.lafkb5rqb07i" w:colFirst="0" w:colLast="0"/>
      <w:bookmarkEnd w:id="7"/>
      <w:r>
        <w:t xml:space="preserve">2.5 AI Versus Human Interaction: Debates in Literature </w:t>
      </w:r>
    </w:p>
    <w:p w14:paraId="00000021"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significant debates occur due to the use of AI in the hospitality industry. Some literature emphasized that the use of AI helps the operation and it reduce the service time as well as reduces the operation cost of the organization. On the other hand, some of the literature emphasized that the overconsumption of AI in the hospitality industry reduces the guest experience due to the lack of the human touch. According to Anwar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AI improved the consistency as well as reduced the delay in the services. However, Nira (2025) states that the use of AI in the hospitality industry creates trust issues among visitors. Furthermore, customer is raising censer about the ethical issue and data privacy issue (AL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w:t>
      </w:r>
    </w:p>
    <w:p w14:paraId="00000022" w14:textId="77777777" w:rsidR="00503A31" w:rsidRDefault="00000000">
      <w:pPr>
        <w:pStyle w:val="Heading2"/>
        <w:spacing w:before="240" w:after="240" w:line="360" w:lineRule="auto"/>
      </w:pPr>
      <w:bookmarkStart w:id="8" w:name="_heading=h.v3qj82282wn" w:colFirst="0" w:colLast="0"/>
      <w:bookmarkEnd w:id="8"/>
      <w:r>
        <w:t>2.6 Research Gap</w:t>
      </w:r>
    </w:p>
    <w:p w14:paraId="00000023"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Various literature is prescient regain the use of AI in the hospital industry but there are very few literatures are present related to the balance between the human and adoption of the AI. This study addresses this significant gap and examines the human and AI factors in the hospitality industry.</w:t>
      </w:r>
    </w:p>
    <w:p w14:paraId="00000024" w14:textId="77777777" w:rsidR="00503A31" w:rsidRDefault="00503A31">
      <w:pPr>
        <w:shd w:val="clear" w:color="auto" w:fill="FFFFFF"/>
        <w:spacing w:before="240" w:after="240" w:line="360" w:lineRule="auto"/>
        <w:jc w:val="both"/>
        <w:rPr>
          <w:rFonts w:ascii="Times New Roman" w:eastAsia="Times New Roman" w:hAnsi="Times New Roman" w:cs="Times New Roman"/>
          <w:sz w:val="24"/>
          <w:szCs w:val="24"/>
        </w:rPr>
      </w:pPr>
    </w:p>
    <w:p w14:paraId="00000025" w14:textId="77777777" w:rsidR="00503A31" w:rsidRDefault="00503A31">
      <w:pPr>
        <w:shd w:val="clear" w:color="auto" w:fill="FFFFFF"/>
        <w:spacing w:before="240" w:after="240" w:line="360" w:lineRule="auto"/>
        <w:jc w:val="both"/>
        <w:rPr>
          <w:rFonts w:ascii="Times New Roman" w:eastAsia="Times New Roman" w:hAnsi="Times New Roman" w:cs="Times New Roman"/>
          <w:sz w:val="24"/>
          <w:szCs w:val="24"/>
        </w:rPr>
      </w:pPr>
    </w:p>
    <w:p w14:paraId="00000026" w14:textId="77777777" w:rsidR="00503A31" w:rsidRDefault="00000000">
      <w:pPr>
        <w:pStyle w:val="Heading2"/>
        <w:spacing w:before="240" w:after="240" w:line="360" w:lineRule="auto"/>
        <w:rPr>
          <w:highlight w:val="white"/>
        </w:rPr>
      </w:pPr>
      <w:bookmarkStart w:id="9" w:name="_heading=h.refackxrc9ry" w:colFirst="0" w:colLast="0"/>
      <w:bookmarkEnd w:id="9"/>
      <w:r>
        <w:rPr>
          <w:highlight w:val="white"/>
        </w:rPr>
        <w:lastRenderedPageBreak/>
        <w:t xml:space="preserve">3. METHOD </w:t>
      </w:r>
    </w:p>
    <w:p w14:paraId="00000027" w14:textId="77777777" w:rsidR="00503A31" w:rsidRDefault="00000000">
      <w:pPr>
        <w:pStyle w:val="Heading2"/>
        <w:spacing w:before="240" w:after="240" w:line="360" w:lineRule="auto"/>
        <w:rPr>
          <w:highlight w:val="white"/>
        </w:rPr>
      </w:pPr>
      <w:bookmarkStart w:id="10" w:name="_heading=h.m38512ydr73h" w:colFirst="0" w:colLast="0"/>
      <w:bookmarkEnd w:id="10"/>
      <w:r>
        <w:rPr>
          <w:highlight w:val="white"/>
        </w:rPr>
        <w:t xml:space="preserve">3.1 Research Approach </w:t>
      </w:r>
    </w:p>
    <w:p w14:paraId="00000028" w14:textId="73163C23"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research report is conducted using a qualitative research approach and a secondary data collection method to evaluate the impact of AI and human collaboration in the hospitality and hotel industry. This research methods helps to conduct a thorough analysis on Artificial Intelligence, human collaboration and their impact on the hotel and hospitality industry.   </w:t>
      </w:r>
    </w:p>
    <w:p w14:paraId="00000029" w14:textId="77777777" w:rsidR="00503A31" w:rsidRDefault="00000000">
      <w:pPr>
        <w:pStyle w:val="Heading2"/>
        <w:spacing w:before="240" w:after="240" w:line="360" w:lineRule="auto"/>
        <w:rPr>
          <w:highlight w:val="white"/>
        </w:rPr>
      </w:pPr>
      <w:bookmarkStart w:id="11" w:name="_heading=h.4inkt6li1295" w:colFirst="0" w:colLast="0"/>
      <w:bookmarkEnd w:id="11"/>
      <w:r>
        <w:rPr>
          <w:highlight w:val="white"/>
        </w:rPr>
        <w:t>3.2 Data Collection Methods</w:t>
      </w:r>
    </w:p>
    <w:p w14:paraId="0000002A" w14:textId="4C081B4C"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data on the use of AI and human collaboration impact in the hotel and hospitality industry was collected from multiple journals and articles about hotels and the hospitality sector.</w:t>
      </w:r>
      <w:r w:rsidR="00C531C9">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Also, case studies related to the positive and negative impact of using AI are very crucial to get information about the impact of AI in the hospitality industry (Limna, 2023.).</w:t>
      </w:r>
      <w:r w:rsidR="00C531C9">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The annual report of hotels and the hospitality sector about the profit and loss after using AI in enhancing customer experiences.    </w:t>
      </w:r>
    </w:p>
    <w:p w14:paraId="0000002B" w14:textId="77777777" w:rsidR="00503A31" w:rsidRDefault="00000000">
      <w:pPr>
        <w:pStyle w:val="Heading2"/>
        <w:spacing w:before="240" w:after="240" w:line="360" w:lineRule="auto"/>
        <w:rPr>
          <w:highlight w:val="white"/>
        </w:rPr>
      </w:pPr>
      <w:bookmarkStart w:id="12" w:name="_heading=h.s1kg23h11u8g" w:colFirst="0" w:colLast="0"/>
      <w:bookmarkEnd w:id="12"/>
      <w:r>
        <w:rPr>
          <w:highlight w:val="white"/>
        </w:rPr>
        <w:t xml:space="preserve">3.3 Analytical Framework: PESTEL Analysis </w:t>
      </w:r>
    </w:p>
    <w:p w14:paraId="0000002C"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PESTEL analysis framework is the analytical framework which used to conduct an analytical report about the impact of AI and human collaboration in the hotel and hospitality industry. This framework helped to conduct a thematic analysis of the impact of multiple factors on the use of AI and human collaboration in the hotel and hospitality industry (</w:t>
      </w:r>
      <w:proofErr w:type="gramStart"/>
      <w:r>
        <w:rPr>
          <w:rFonts w:ascii="Times New Roman" w:eastAsia="Times New Roman" w:hAnsi="Times New Roman" w:cs="Times New Roman"/>
          <w:sz w:val="24"/>
          <w:szCs w:val="24"/>
          <w:highlight w:val="white"/>
        </w:rPr>
        <w:t>Bhaskar  and</w:t>
      </w:r>
      <w:proofErr w:type="gramEnd"/>
      <w:r>
        <w:rPr>
          <w:rFonts w:ascii="Times New Roman" w:eastAsia="Times New Roman" w:hAnsi="Times New Roman" w:cs="Times New Roman"/>
          <w:sz w:val="24"/>
          <w:szCs w:val="24"/>
          <w:highlight w:val="white"/>
        </w:rPr>
        <w:t xml:space="preserve"> Seth, 2025).   </w:t>
      </w:r>
    </w:p>
    <w:p w14:paraId="0000002D" w14:textId="77777777" w:rsidR="00503A31" w:rsidRDefault="00000000">
      <w:pPr>
        <w:pStyle w:val="Heading2"/>
        <w:spacing w:before="240" w:after="240" w:line="360" w:lineRule="auto"/>
        <w:rPr>
          <w:highlight w:val="white"/>
        </w:rPr>
      </w:pPr>
      <w:bookmarkStart w:id="13" w:name="_heading=h.lsm24un5bros" w:colFirst="0" w:colLast="0"/>
      <w:bookmarkEnd w:id="13"/>
      <w:r>
        <w:rPr>
          <w:highlight w:val="white"/>
        </w:rPr>
        <w:t xml:space="preserve">3.4 Limitations of the Study </w:t>
      </w:r>
    </w:p>
    <w:p w14:paraId="0000002E"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research about the impact of AI and human collaboration in the hotel and hospitality industry faced multiple limitations. The qualitative research approach and secondary data collection method created issues related to time consuming process, introducing multiple biases and a lack of standardization. </w:t>
      </w:r>
    </w:p>
    <w:p w14:paraId="0000002F" w14:textId="77777777" w:rsidR="00503A31" w:rsidRDefault="00000000">
      <w:pPr>
        <w:pStyle w:val="Heading1"/>
        <w:spacing w:before="240" w:after="240" w:line="360" w:lineRule="auto"/>
        <w:rPr>
          <w:highlight w:val="white"/>
        </w:rPr>
      </w:pPr>
      <w:bookmarkStart w:id="14" w:name="_heading=h.eakkx952qjm5" w:colFirst="0" w:colLast="0"/>
      <w:bookmarkEnd w:id="14"/>
      <w:r>
        <w:rPr>
          <w:highlight w:val="white"/>
        </w:rPr>
        <w:lastRenderedPageBreak/>
        <w:t xml:space="preserve">4. THEME IMPACT ANALYSIS </w:t>
      </w:r>
    </w:p>
    <w:p w14:paraId="00000030" w14:textId="77777777" w:rsidR="00503A31" w:rsidRDefault="00000000">
      <w:pPr>
        <w:pStyle w:val="Heading2"/>
        <w:spacing w:before="240" w:after="240" w:line="360" w:lineRule="auto"/>
        <w:rPr>
          <w:highlight w:val="white"/>
        </w:rPr>
      </w:pPr>
      <w:bookmarkStart w:id="15" w:name="_heading=h.9wq9alpgxu9v" w:colFirst="0" w:colLast="0"/>
      <w:bookmarkEnd w:id="15"/>
      <w:r>
        <w:rPr>
          <w:highlight w:val="white"/>
        </w:rPr>
        <w:t>4.1 Political Factors</w:t>
      </w:r>
    </w:p>
    <w:p w14:paraId="00000031"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Governments create multiple regulatory and political landscapes to shape the use of AI and human collaboration methods in the hotel and hospitality industry. These help the hotels to examine the tourists' responses to AI and the human collaboration process in the hotel and hospitality industry. There are multiple data protection regulations, such as GDPR and CCPA that indicates transparency policies strongly relates to accountability and explainability of AI systems, AI regulation impact assessment of the UK, and ethical standards of government, helped the hotel and hospitality industry to manage the ethical and legal standards about the adoption of AI and human collaboration systems in the hotel industry (Munir</w:t>
      </w:r>
      <w:r>
        <w:rPr>
          <w:rFonts w:ascii="Times New Roman" w:eastAsia="Times New Roman" w:hAnsi="Times New Roman" w:cs="Times New Roman"/>
          <w:i/>
          <w:iCs/>
          <w:sz w:val="24"/>
          <w:szCs w:val="24"/>
          <w:highlight w:val="white"/>
        </w:rPr>
        <w:t xml:space="preserve"> et al.,</w:t>
      </w:r>
      <w:r>
        <w:rPr>
          <w:rFonts w:ascii="Times New Roman" w:eastAsia="Times New Roman" w:hAnsi="Times New Roman" w:cs="Times New Roman"/>
          <w:sz w:val="24"/>
          <w:szCs w:val="24"/>
          <w:highlight w:val="white"/>
        </w:rPr>
        <w:t xml:space="preserve"> 2024). By adopting the governmental rules and regulations, the hotel and hospitality industry can strengthen the trust of its guests and mitigate the regulatory risks in the long run. </w:t>
      </w:r>
    </w:p>
    <w:p w14:paraId="00000032" w14:textId="77777777" w:rsidR="00503A31" w:rsidRDefault="00000000">
      <w:pPr>
        <w:pStyle w:val="Heading2"/>
        <w:spacing w:before="240" w:after="240" w:line="360" w:lineRule="auto"/>
        <w:rPr>
          <w:highlight w:val="white"/>
        </w:rPr>
      </w:pPr>
      <w:bookmarkStart w:id="16" w:name="_heading=h.qwlmcmenbegl" w:colFirst="0" w:colLast="0"/>
      <w:bookmarkEnd w:id="16"/>
      <w:r>
        <w:rPr>
          <w:highlight w:val="white"/>
        </w:rPr>
        <w:t xml:space="preserve">4.2 Economic Factors </w:t>
      </w:r>
    </w:p>
    <w:p w14:paraId="00000033"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use of AI and human coordination in the hotel and hospitality industry helps to optimize pricing strategies, provide competitive marketing strategies, and ensure the maximization of revenue potential. This coordinating system also helps the hotel and hospitality industry to create targeted advertising and personalize the marketing efforts (</w:t>
      </w:r>
      <w:proofErr w:type="spellStart"/>
      <w:r>
        <w:rPr>
          <w:rFonts w:ascii="Times New Roman" w:eastAsia="Times New Roman" w:hAnsi="Times New Roman" w:cs="Times New Roman"/>
          <w:sz w:val="24"/>
          <w:szCs w:val="24"/>
          <w:highlight w:val="white"/>
        </w:rPr>
        <w:t>Bulchand-Gidumal</w:t>
      </w:r>
      <w:proofErr w:type="spellEnd"/>
      <w:r>
        <w:rPr>
          <w:rFonts w:ascii="Times New Roman" w:eastAsia="Times New Roman" w:hAnsi="Times New Roman" w:cs="Times New Roman"/>
          <w:i/>
          <w:iCs/>
          <w:sz w:val="24"/>
          <w:szCs w:val="24"/>
          <w:highlight w:val="white"/>
        </w:rPr>
        <w:t xml:space="preserve"> et al., </w:t>
      </w:r>
      <w:r>
        <w:rPr>
          <w:rFonts w:ascii="Times New Roman" w:eastAsia="Times New Roman" w:hAnsi="Times New Roman" w:cs="Times New Roman"/>
          <w:sz w:val="24"/>
          <w:szCs w:val="24"/>
          <w:highlight w:val="white"/>
        </w:rPr>
        <w:t xml:space="preserve">2024). This process helps the hotel and hospitality industry to enhance its booking process by driving direct bookings. By using human efforts and vast datasets of AI analysing method, the hotel and hospitality industry enhances its pricing and promotional strategies by adopting an analytical framework about price management policies (Chisom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 These process helps the industries to boost their productivity and profitability level, customer and employee satisfaction level in their marketing sector. However, this collaboration can create multiple limitations related to its employment and labour structure by reducing industries’ traditional employee retention level due to the adoption of advanced technological factors in its market sector.  </w:t>
      </w:r>
    </w:p>
    <w:p w14:paraId="00000034" w14:textId="77777777" w:rsidR="00503A31" w:rsidRDefault="00000000">
      <w:pPr>
        <w:pStyle w:val="Heading2"/>
        <w:spacing w:before="240" w:after="240" w:line="360" w:lineRule="auto"/>
        <w:rPr>
          <w:highlight w:val="white"/>
        </w:rPr>
      </w:pPr>
      <w:bookmarkStart w:id="17" w:name="_heading=h.n7jvfq9bkg2h" w:colFirst="0" w:colLast="0"/>
      <w:bookmarkEnd w:id="17"/>
      <w:r>
        <w:rPr>
          <w:highlight w:val="white"/>
        </w:rPr>
        <w:t xml:space="preserve">4.3 Social Factors </w:t>
      </w:r>
    </w:p>
    <w:p w14:paraId="00000035"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adoption of AI and human collaboration in the hotel and hospitality industry can affect its employment sector from a broader perspective. This adoption can help the industries to create </w:t>
      </w:r>
      <w:r>
        <w:rPr>
          <w:rFonts w:ascii="Times New Roman" w:eastAsia="Times New Roman" w:hAnsi="Times New Roman" w:cs="Times New Roman"/>
          <w:sz w:val="24"/>
          <w:szCs w:val="24"/>
          <w:highlight w:val="white"/>
        </w:rPr>
        <w:lastRenderedPageBreak/>
        <w:t xml:space="preserve">multiple skills and training related to AI and machine learning systems (Md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2025). This adoption process can help the industry to upskill its employment management by training them about the digital process and can help it gain a competitive edge in its international marketing sector over their competitor. Also, this can help the hotel and hospitality industry to enhance its customer satisfaction level by providing digitalized and better servicing arrangements over others (Ali</w:t>
      </w:r>
      <w:r>
        <w:rPr>
          <w:rFonts w:ascii="Times New Roman" w:eastAsia="Times New Roman" w:hAnsi="Times New Roman" w:cs="Times New Roman"/>
          <w:i/>
          <w:iCs/>
          <w:sz w:val="24"/>
          <w:szCs w:val="24"/>
          <w:highlight w:val="white"/>
        </w:rPr>
        <w:t xml:space="preserve"> et al., </w:t>
      </w:r>
      <w:r>
        <w:rPr>
          <w:rFonts w:ascii="Times New Roman" w:eastAsia="Times New Roman" w:hAnsi="Times New Roman" w:cs="Times New Roman"/>
          <w:sz w:val="24"/>
          <w:szCs w:val="24"/>
          <w:highlight w:val="white"/>
        </w:rPr>
        <w:t xml:space="preserve">2025). However, the adoption of digitalization and the human coordination process can reduce employee retention levels in the industries due to a lack of digital knowledge among them. Also, this can limit human interaction and trusting perspective among the employees, which can create a low and inefficient workforce culture in those industrial sectors.        </w:t>
      </w:r>
    </w:p>
    <w:p w14:paraId="00000036" w14:textId="77777777" w:rsidR="00503A31" w:rsidRDefault="00000000">
      <w:pPr>
        <w:pStyle w:val="Heading2"/>
        <w:spacing w:before="240" w:after="240" w:line="360" w:lineRule="auto"/>
        <w:rPr>
          <w:highlight w:val="white"/>
        </w:rPr>
      </w:pPr>
      <w:bookmarkStart w:id="18" w:name="_heading=h.s620zew6v39y" w:colFirst="0" w:colLast="0"/>
      <w:bookmarkEnd w:id="18"/>
      <w:r>
        <w:rPr>
          <w:highlight w:val="white"/>
        </w:rPr>
        <w:t xml:space="preserve">4.4 Technological Factors </w:t>
      </w:r>
    </w:p>
    <w:p w14:paraId="00000037"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adoption of AI and the human coordination process can help the industries to advancing its technological workforce level in their international market sector. These technological advancements can help the industries to mitigate multiple issues related to technological sectors. The AI-driven IoT devices can help the industry to personalize its guest experiences by automating room settings and servicing systems. Also, AI innovation can enhance the individual guests’ preferences by providing several recommendations by enhancing the guests’ experiences (Das, 2023). Voice activated room controllers can help hotels in enabling seamless interaction with hotel amenities. However, the hotel and hospitality industry can face integration challenges the technological advancements with its traditional staff due to their lack of knowledge about the AI systematic process.    </w:t>
      </w:r>
    </w:p>
    <w:p w14:paraId="00000038" w14:textId="77777777" w:rsidR="00503A31" w:rsidRDefault="00000000">
      <w:pPr>
        <w:pStyle w:val="Heading2"/>
        <w:spacing w:before="240" w:after="240" w:line="360" w:lineRule="auto"/>
        <w:rPr>
          <w:highlight w:val="white"/>
        </w:rPr>
      </w:pPr>
      <w:bookmarkStart w:id="19" w:name="_heading=h.4vzqgt72rpwv" w:colFirst="0" w:colLast="0"/>
      <w:bookmarkEnd w:id="19"/>
      <w:r>
        <w:rPr>
          <w:highlight w:val="white"/>
        </w:rPr>
        <w:t>4.5 Environmental Factors</w:t>
      </w:r>
    </w:p>
    <w:p w14:paraId="00000039"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adoption of AI can help the hotel and hospitality industry to maintain its sustainability and environmental impact in the international sector. The hotel and hospitality industry can enable AI-driven sustainability through operational enhancement (</w:t>
      </w:r>
      <w:r>
        <w:rPr>
          <w:rFonts w:ascii="Times New Roman" w:eastAsia="Times New Roman" w:hAnsi="Times New Roman" w:cs="Times New Roman"/>
          <w:sz w:val="24"/>
          <w:szCs w:val="24"/>
        </w:rPr>
        <w:t>Costa and Costa, 2022</w:t>
      </w:r>
      <w:r>
        <w:rPr>
          <w:rFonts w:ascii="Times New Roman" w:eastAsia="Times New Roman" w:hAnsi="Times New Roman" w:cs="Times New Roman"/>
          <w:sz w:val="24"/>
          <w:szCs w:val="24"/>
          <w:highlight w:val="white"/>
        </w:rPr>
        <w:t>). These can help the industry to optimize energy consumption, water issues, waste management and carbon emission tracking by ensuring digital technology and advancement (</w:t>
      </w:r>
      <w:proofErr w:type="spellStart"/>
      <w:r>
        <w:rPr>
          <w:rFonts w:ascii="Times New Roman" w:eastAsia="Times New Roman" w:hAnsi="Times New Roman" w:cs="Times New Roman"/>
          <w:sz w:val="24"/>
          <w:szCs w:val="24"/>
          <w:highlight w:val="white"/>
        </w:rPr>
        <w:t>Ojadi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 xml:space="preserve">2025). Also, the enhancement of guest experience through AI personalization and automation process and tackling the food wastage process can help the industry to mitigate issues related to its sustainability </w:t>
      </w:r>
      <w:r>
        <w:rPr>
          <w:rFonts w:ascii="Times New Roman" w:eastAsia="Times New Roman" w:hAnsi="Times New Roman" w:cs="Times New Roman"/>
          <w:sz w:val="24"/>
          <w:szCs w:val="24"/>
          <w:highlight w:val="white"/>
        </w:rPr>
        <w:lastRenderedPageBreak/>
        <w:t xml:space="preserve">practices. However, the intensive use of AI can increase the CO2 emissions and energy consumption levels in the hotel and hospitality industry.   </w:t>
      </w:r>
    </w:p>
    <w:p w14:paraId="0000003A" w14:textId="77777777" w:rsidR="00503A31" w:rsidRDefault="00000000">
      <w:pPr>
        <w:pStyle w:val="Heading2"/>
        <w:spacing w:before="240" w:after="240" w:line="360" w:lineRule="auto"/>
        <w:rPr>
          <w:highlight w:val="white"/>
        </w:rPr>
      </w:pPr>
      <w:bookmarkStart w:id="20" w:name="_heading=h.wjxl1guvaw2i" w:colFirst="0" w:colLast="0"/>
      <w:bookmarkEnd w:id="20"/>
      <w:r>
        <w:rPr>
          <w:highlight w:val="white"/>
        </w:rPr>
        <w:t xml:space="preserve">4.6 Legal and Ethical Factors </w:t>
      </w:r>
    </w:p>
    <w:p w14:paraId="0000003B"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hotel and hospitality industry is using the AI method in a multiple regulatory landscape influenced by various data protection and AI laws. The General Data Protection Regulation helps hotels to store and process the personal data only with the consent of the guest. The GDPR laws created mandates about the data protection impact assessments for AI projects in the hotel and hospitality industry and conducted a third-party algorithmic audit to ensure compliance. These regulatory frameworks help the hotel and hospitality industry to conduct fairness audits for pricing algorithms and help to disclose key pricing models to ensure transparency. Also, the rules and regulations can help the industry to implement strict limitations on AI-based surveillance systems in hotels. The legal and ethical rules and regulations help the industry to foster trust and sustainability for personalizing the guest experiences, increasing efficiency, and sustainable business in its international market sector.</w:t>
      </w:r>
    </w:p>
    <w:p w14:paraId="0000003C" w14:textId="77777777" w:rsidR="00503A31" w:rsidRDefault="00000000">
      <w:pPr>
        <w:pStyle w:val="Heading1"/>
        <w:spacing w:before="240" w:after="240" w:line="360" w:lineRule="auto"/>
      </w:pPr>
      <w:bookmarkStart w:id="21" w:name="_heading=h.ci4bneq01jld" w:colFirst="0" w:colLast="0"/>
      <w:bookmarkEnd w:id="21"/>
      <w:r>
        <w:t>5. CONCLUSION </w:t>
      </w:r>
    </w:p>
    <w:p w14:paraId="0000003D" w14:textId="77777777" w:rsidR="00503A31" w:rsidRDefault="00000000">
      <w:pPr>
        <w:pStyle w:val="Heading2"/>
        <w:spacing w:before="240" w:after="240" w:line="360" w:lineRule="auto"/>
      </w:pPr>
      <w:bookmarkStart w:id="22" w:name="_heading=h.sgvafkcd2yd3" w:colFirst="0" w:colLast="0"/>
      <w:bookmarkEnd w:id="22"/>
      <w:r>
        <w:t>5.1 Summary of Key Findings</w:t>
      </w:r>
    </w:p>
    <w:p w14:paraId="0000003E"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findings highlight the significant shift in the dynamic tourism industry, indicating a strategic partnership between humans and Artificial Intelligence in the current economic landscape.</w:t>
      </w:r>
    </w:p>
    <w:p w14:paraId="0000003F"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i</w:t>
      </w:r>
      <w:proofErr w:type="spellEnd"/>
      <w:r>
        <w:rPr>
          <w:rFonts w:ascii="Times New Roman" w:eastAsia="Times New Roman" w:hAnsi="Times New Roman" w:cs="Times New Roman"/>
          <w:b/>
          <w:bCs/>
          <w:sz w:val="24"/>
          <w:szCs w:val="24"/>
        </w:rPr>
        <w:t>) Hybrid Human-AI collaboration model</w:t>
      </w:r>
      <w:r>
        <w:rPr>
          <w:rFonts w:ascii="Times New Roman" w:eastAsia="Times New Roman" w:hAnsi="Times New Roman" w:cs="Times New Roman"/>
          <w:sz w:val="24"/>
          <w:szCs w:val="24"/>
        </w:rPr>
        <w:t>: This collaboration model has helped in developing business by integrating Artificial Intelligence in digital technologies, which tends to have increased operational efficiency.</w:t>
      </w:r>
    </w:p>
    <w:p w14:paraId="00000040"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(ii) Increasing revenue generation: </w:t>
      </w:r>
      <w:r>
        <w:rPr>
          <w:rFonts w:ascii="Times New Roman" w:eastAsia="Times New Roman" w:hAnsi="Times New Roman" w:cs="Times New Roman"/>
          <w:sz w:val="24"/>
          <w:szCs w:val="24"/>
        </w:rPr>
        <w:t> Integrating AI in tourism is an essential finding, highlighting its necessity in increasing revenue management, ensuring functional efficiency in the  </w:t>
      </w:r>
    </w:p>
    <w:p w14:paraId="00000041"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(iii) Hyper-Personalising business transformation: </w:t>
      </w:r>
      <w:r>
        <w:rPr>
          <w:rFonts w:ascii="Times New Roman" w:eastAsia="Times New Roman" w:hAnsi="Times New Roman" w:cs="Times New Roman"/>
          <w:sz w:val="24"/>
          <w:szCs w:val="24"/>
        </w:rPr>
        <w:t xml:space="preserve">This finding has helped to gain a significant insight into hyper-personalisation, which can help employees to encourage automation, facilitate </w:t>
      </w:r>
      <w:r>
        <w:rPr>
          <w:rFonts w:ascii="Times New Roman" w:eastAsia="Times New Roman" w:hAnsi="Times New Roman" w:cs="Times New Roman"/>
          <w:sz w:val="24"/>
          <w:szCs w:val="24"/>
        </w:rPr>
        <w:lastRenderedPageBreak/>
        <w:t>customers, and create personalised experiences with seamless service delivery (Abdulrab and Hezam, 2024). </w:t>
      </w:r>
    </w:p>
    <w:p w14:paraId="00000042" w14:textId="77777777" w:rsidR="00503A31" w:rsidRDefault="00000000">
      <w:pPr>
        <w:pStyle w:val="Heading2"/>
        <w:spacing w:before="240" w:after="240" w:line="360" w:lineRule="auto"/>
      </w:pPr>
      <w:bookmarkStart w:id="23" w:name="_heading=h.q6sywdfrgsd4" w:colFirst="0" w:colLast="0"/>
      <w:bookmarkEnd w:id="23"/>
      <w:r>
        <w:t>5.2 Overall Conclusion</w:t>
      </w:r>
    </w:p>
    <w:p w14:paraId="00000043"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conclusion highlights the background of the study, which highlights the theme and its importance and relevance in the hospitality sector. The conclusion includes the literature review of the theme, indicating its impacts, significance, and research gaps through journals and articles. In addition to that, the study also summarises the data collection methodologies and the analytical framework using the PESTLE analysis to analyse and interpret the impacts of the hospitality sector in responding the significant issues. Moreover, it also highlights the key findings and suggests recommendations viable for future research.</w:t>
      </w:r>
    </w:p>
    <w:p w14:paraId="00000044" w14:textId="77777777" w:rsidR="00503A31" w:rsidRDefault="00000000">
      <w:pPr>
        <w:pStyle w:val="Heading1"/>
        <w:spacing w:before="240" w:after="240" w:line="360" w:lineRule="auto"/>
      </w:pPr>
      <w:bookmarkStart w:id="24" w:name="_heading=h.2kkwwh1jv94w" w:colFirst="0" w:colLast="0"/>
      <w:bookmarkEnd w:id="24"/>
      <w:r>
        <w:t>6. RECOMMENDATIONS </w:t>
      </w:r>
    </w:p>
    <w:p w14:paraId="00000045" w14:textId="77777777" w:rsidR="00503A31" w:rsidRDefault="00000000">
      <w:pPr>
        <w:pStyle w:val="Heading2"/>
        <w:spacing w:before="240" w:after="240" w:line="360" w:lineRule="auto"/>
      </w:pPr>
      <w:bookmarkStart w:id="25" w:name="_heading=h.fbmme8ep9fmh" w:colFirst="0" w:colLast="0"/>
      <w:bookmarkEnd w:id="25"/>
      <w:r>
        <w:t>6.1 Adoption of Hybrid Service Models</w:t>
      </w:r>
    </w:p>
    <w:p w14:paraId="00000046"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sidRPr="002D7C3F">
        <w:rPr>
          <w:rFonts w:ascii="Times New Roman" w:eastAsia="Times New Roman" w:hAnsi="Times New Roman" w:cs="Times New Roman"/>
          <w:color w:val="000000" w:themeColor="text1"/>
          <w:sz w:val="24"/>
          <w:szCs w:val="24"/>
        </w:rPr>
        <w:t xml:space="preserve">Based on the findings of the study </w:t>
      </w:r>
      <w:r>
        <w:rPr>
          <w:rFonts w:ascii="Times New Roman" w:eastAsia="Times New Roman" w:hAnsi="Times New Roman" w:cs="Times New Roman"/>
          <w:sz w:val="24"/>
          <w:szCs w:val="24"/>
        </w:rPr>
        <w:t>the adoption of hybrid service models in the hospitality sector can increase the concerns of other user experiences and tends to optimise various handling services to increase customer satisfaction (Collins, 2023).  In addition to that, the hospitality sector can ensure to maximise the seamless experience, improve service quality, and mitigate the challenges of customer satisfaction (Anderson, 2025).  </w:t>
      </w:r>
    </w:p>
    <w:p w14:paraId="00000047" w14:textId="77777777" w:rsidR="00503A31" w:rsidRDefault="00000000">
      <w:pPr>
        <w:pStyle w:val="Heading2"/>
        <w:spacing w:before="240" w:after="240" w:line="360" w:lineRule="auto"/>
      </w:pPr>
      <w:bookmarkStart w:id="26" w:name="_heading=h.4185qsq4krvu" w:colFirst="0" w:colLast="0"/>
      <w:bookmarkEnd w:id="26"/>
      <w:r>
        <w:t>6.2 Strategic Use of AI in Routine Tasks</w:t>
      </w:r>
    </w:p>
    <w:p w14:paraId="00000048"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sector can utilize AI tools as strategic tools for monitoring routine tasks and implementing scheduling to meet the daily goals and keep in check with the customers, indicating high customer retention and employee loyalty (Oladele, 2023). In addition to that, it can also aim to do forecasting with its predictive analytics to ensure operational efficiency and reduce significant downtime (Patil, 2024).  </w:t>
      </w:r>
    </w:p>
    <w:p w14:paraId="00000049" w14:textId="77777777" w:rsidR="00503A31" w:rsidRDefault="00000000">
      <w:pPr>
        <w:pStyle w:val="Heading2"/>
        <w:spacing w:before="240" w:after="240" w:line="360" w:lineRule="auto"/>
      </w:pPr>
      <w:bookmarkStart w:id="27" w:name="_heading=h.l61svs5310y1" w:colFirst="0" w:colLast="0"/>
      <w:bookmarkEnd w:id="27"/>
      <w:r>
        <w:t>6.3 Employee Training and Skill Development</w:t>
      </w:r>
    </w:p>
    <w:p w14:paraId="0000004A" w14:textId="4D4D8144" w:rsidR="00503A31" w:rsidRDefault="002D7C3F">
      <w:pPr>
        <w:shd w:val="clear" w:color="auto" w:fill="FFFFFF"/>
        <w:spacing w:before="240" w:after="240" w:line="360" w:lineRule="auto"/>
        <w:jc w:val="both"/>
        <w:rPr>
          <w:rFonts w:ascii="Times New Roman" w:eastAsia="Times New Roman" w:hAnsi="Times New Roman" w:cs="Times New Roman"/>
          <w:sz w:val="24"/>
          <w:szCs w:val="24"/>
        </w:rPr>
      </w:pPr>
      <w:proofErr w:type="gramStart"/>
      <w:r w:rsidRPr="002D7C3F">
        <w:rPr>
          <w:rFonts w:ascii="Times New Roman" w:eastAsia="Times New Roman" w:hAnsi="Times New Roman" w:cs="Times New Roman"/>
          <w:color w:val="000000" w:themeColor="text1"/>
          <w:sz w:val="24"/>
          <w:szCs w:val="24"/>
        </w:rPr>
        <w:t>Moreover</w:t>
      </w:r>
      <w:proofErr w:type="gramEnd"/>
      <w:r w:rsidRPr="002D7C3F">
        <w:rPr>
          <w:rFonts w:ascii="Times New Roman" w:eastAsia="Times New Roman" w:hAnsi="Times New Roman" w:cs="Times New Roman"/>
          <w:color w:val="000000" w:themeColor="text1"/>
          <w:sz w:val="24"/>
          <w:szCs w:val="24"/>
        </w:rPr>
        <w:t xml:space="preserve"> the huge adoption </w:t>
      </w:r>
      <w:proofErr w:type="spellStart"/>
      <w:r w:rsidRPr="002D7C3F">
        <w:rPr>
          <w:rFonts w:ascii="Times New Roman" w:eastAsia="Times New Roman" w:hAnsi="Times New Roman" w:cs="Times New Roman"/>
          <w:color w:val="000000" w:themeColor="text1"/>
          <w:sz w:val="24"/>
          <w:szCs w:val="24"/>
        </w:rPr>
        <w:t>os</w:t>
      </w:r>
      <w:proofErr w:type="spellEnd"/>
      <w:r w:rsidRPr="002D7C3F">
        <w:rPr>
          <w:rFonts w:ascii="Times New Roman" w:eastAsia="Times New Roman" w:hAnsi="Times New Roman" w:cs="Times New Roman"/>
          <w:color w:val="000000" w:themeColor="text1"/>
          <w:sz w:val="24"/>
          <w:szCs w:val="24"/>
        </w:rPr>
        <w:t xml:space="preserve"> the </w:t>
      </w:r>
      <w:r>
        <w:rPr>
          <w:rFonts w:ascii="Times New Roman" w:eastAsia="Times New Roman" w:hAnsi="Times New Roman" w:cs="Times New Roman"/>
          <w:sz w:val="24"/>
          <w:szCs w:val="24"/>
        </w:rPr>
        <w:t xml:space="preserve">Artificial Intelligence can help humans to increase workplace efficiency by training them with personalized soft skills and technology skills to increase their </w:t>
      </w:r>
      <w:r>
        <w:rPr>
          <w:rFonts w:ascii="Times New Roman" w:eastAsia="Times New Roman" w:hAnsi="Times New Roman" w:cs="Times New Roman"/>
          <w:sz w:val="24"/>
          <w:szCs w:val="24"/>
        </w:rPr>
        <w:lastRenderedPageBreak/>
        <w:t xml:space="preserve">efficiency in providing technical assistance during data malfunctions or technical failures (Morandini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w:t>
      </w:r>
    </w:p>
    <w:p w14:paraId="0000004B" w14:textId="77777777" w:rsidR="00503A31" w:rsidRDefault="00000000">
      <w:pPr>
        <w:pStyle w:val="Heading2"/>
        <w:spacing w:before="240" w:after="240" w:line="360" w:lineRule="auto"/>
      </w:pPr>
      <w:bookmarkStart w:id="28" w:name="_heading=h.gheky4peaxz0" w:colFirst="0" w:colLast="0"/>
      <w:bookmarkEnd w:id="28"/>
      <w:r>
        <w:t>6.4 Ethical AI and Data Privacy Policies</w:t>
      </w:r>
    </w:p>
    <w:p w14:paraId="0000004C"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integration of ethical AI tools for data privacy can mitigate the concerns of data theft and cybersecurity threats. This can ensure real-time monitoring and maintain proper adherence towards data privacy policies for assuring transparency in the business operations of the hospitality sector (Khadka, 2025). </w:t>
      </w:r>
    </w:p>
    <w:p w14:paraId="0000004D" w14:textId="77777777" w:rsidR="00503A31" w:rsidRDefault="00000000">
      <w:pPr>
        <w:pStyle w:val="Heading2"/>
        <w:spacing w:before="240" w:after="240" w:line="360" w:lineRule="auto"/>
      </w:pPr>
      <w:bookmarkStart w:id="29" w:name="_heading=h.wm9np3wirggv" w:colFirst="0" w:colLast="0"/>
      <w:bookmarkEnd w:id="29"/>
      <w:r>
        <w:t>6.5 Customer-Centric AI Implementation</w:t>
      </w:r>
    </w:p>
    <w:p w14:paraId="0000004E" w14:textId="77777777" w:rsidR="00503A31" w:rsidRDefault="00000000">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AI tools for customer-centric metrics or services can help improve the guest experience (</w:t>
      </w:r>
      <w:proofErr w:type="spellStart"/>
      <w:r>
        <w:rPr>
          <w:rFonts w:ascii="Times New Roman" w:eastAsia="Times New Roman" w:hAnsi="Times New Roman" w:cs="Times New Roman"/>
          <w:sz w:val="24"/>
          <w:szCs w:val="24"/>
        </w:rPr>
        <w:t>Inavolu</w:t>
      </w:r>
      <w:proofErr w:type="spellEnd"/>
      <w:r>
        <w:rPr>
          <w:rFonts w:ascii="Times New Roman" w:eastAsia="Times New Roman" w:hAnsi="Times New Roman" w:cs="Times New Roman"/>
          <w:sz w:val="24"/>
          <w:szCs w:val="24"/>
        </w:rPr>
        <w:t xml:space="preserve">, 2024). Moreover, it has the potential to manage room services communication through chatbots and maintain hygiene standards to enhance customer experience (Krishna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w:t>
      </w:r>
    </w:p>
    <w:p w14:paraId="0000004F" w14:textId="77777777" w:rsidR="00503A31" w:rsidRDefault="00000000">
      <w:pPr>
        <w:spacing w:before="240" w:after="240" w:line="360" w:lineRule="auto"/>
        <w:rPr>
          <w:rFonts w:ascii="Times New Roman" w:eastAsia="Times New Roman" w:hAnsi="Times New Roman" w:cs="Times New Roman"/>
          <w:sz w:val="24"/>
          <w:szCs w:val="24"/>
        </w:rPr>
      </w:pPr>
      <w:r>
        <w:br w:type="page"/>
      </w:r>
    </w:p>
    <w:p w14:paraId="00000051" w14:textId="77777777" w:rsidR="00503A31" w:rsidRDefault="00000000">
      <w:pPr>
        <w:pStyle w:val="Heading1"/>
        <w:spacing w:before="240" w:after="240" w:line="360" w:lineRule="auto"/>
      </w:pPr>
      <w:bookmarkStart w:id="30" w:name="_heading=h.dr05b4y74yjv" w:colFirst="0" w:colLast="0"/>
      <w:bookmarkEnd w:id="30"/>
      <w:r>
        <w:lastRenderedPageBreak/>
        <w:t>References</w:t>
      </w:r>
    </w:p>
    <w:p w14:paraId="00000052"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Abdulrab, M. and Hezam, N., 2024 Service Quality and Customer Satisfaction in the Hospitality Sector: A paper review and future research directions. Library of Progress-Library Science, Information Technology &amp; Computer, 44(3).</w:t>
      </w:r>
    </w:p>
    <w:p w14:paraId="00000053"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w:t>
      </w:r>
      <w:proofErr w:type="spellStart"/>
      <w:r>
        <w:rPr>
          <w:rFonts w:ascii="Times New Roman" w:eastAsia="Times New Roman" w:hAnsi="Times New Roman" w:cs="Times New Roman"/>
          <w:sz w:val="24"/>
          <w:szCs w:val="24"/>
        </w:rPr>
        <w:t>Ghaswyneh</w:t>
      </w:r>
      <w:proofErr w:type="spellEnd"/>
      <w:r>
        <w:rPr>
          <w:rFonts w:ascii="Times New Roman" w:eastAsia="Times New Roman" w:hAnsi="Times New Roman" w:cs="Times New Roman"/>
          <w:sz w:val="24"/>
          <w:szCs w:val="24"/>
        </w:rPr>
        <w:t xml:space="preserve">, O.F.M., Jawabreh, O., Masa’deh, R.E. and Al Fahmawee, E.A.D., </w:t>
      </w:r>
      <w:proofErr w:type="gramStart"/>
      <w:r>
        <w:rPr>
          <w:rFonts w:ascii="Times New Roman" w:eastAsia="Times New Roman" w:hAnsi="Times New Roman" w:cs="Times New Roman"/>
          <w:sz w:val="24"/>
          <w:szCs w:val="24"/>
        </w:rPr>
        <w:t>2025  Ethical</w:t>
      </w:r>
      <w:proofErr w:type="gramEnd"/>
      <w:r>
        <w:rPr>
          <w:rFonts w:ascii="Times New Roman" w:eastAsia="Times New Roman" w:hAnsi="Times New Roman" w:cs="Times New Roman"/>
          <w:sz w:val="24"/>
          <w:szCs w:val="24"/>
        </w:rPr>
        <w:t xml:space="preserve"> Challenges and Organizational Implications of AI in Digital Marketing in the Hospitality Sector. In Generative AI in Creative Industries (pp. 147-168). Cham: Springer Nature Switzerland.</w:t>
      </w:r>
    </w:p>
    <w:p w14:paraId="00000054"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Ali, M., Khan, T.I. and Şener, İ., 2025 Transforming hospitality: the dynamics of AI integration, customer satisfaction, and organizational readiness in enhancing firm performance. Journal of Hospitality and Tourism Technology.</w:t>
      </w:r>
    </w:p>
    <w:p w14:paraId="00000055"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Anderson, M., 2025 Understanding the Impact of Service Quality on Customer Loyalty in the Hospitality Industry.</w:t>
      </w:r>
    </w:p>
    <w:p w14:paraId="00000056"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Anwar, F.A., Deliana, D. and </w:t>
      </w:r>
      <w:proofErr w:type="spellStart"/>
      <w:r>
        <w:rPr>
          <w:rFonts w:ascii="Times New Roman" w:eastAsia="Times New Roman" w:hAnsi="Times New Roman" w:cs="Times New Roman"/>
          <w:sz w:val="24"/>
          <w:szCs w:val="24"/>
        </w:rPr>
        <w:t>Suyamto</w:t>
      </w:r>
      <w:proofErr w:type="spellEnd"/>
      <w:r>
        <w:rPr>
          <w:rFonts w:ascii="Times New Roman" w:eastAsia="Times New Roman" w:hAnsi="Times New Roman" w:cs="Times New Roman"/>
          <w:sz w:val="24"/>
          <w:szCs w:val="24"/>
        </w:rPr>
        <w:t xml:space="preserve">, S., 2024 Digital Transformation in the Hospitality Industry: Improving Efficiency and Guest Experience. International Journal of Management Science and Information Technology, [online] 4(2), </w:t>
      </w:r>
    </w:p>
    <w:p w14:paraId="00000057"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Bhaskar, P. and Seth, N., 2025 OpenAI: a PESTLE analysis of factors influencing ChatGPT's business growth. International Journal of Business Forecasting and Marketing Intelligence, 10(2), pp.185-198.</w:t>
      </w:r>
    </w:p>
    <w:p w14:paraId="00000058" w14:textId="77777777" w:rsidR="00503A3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Blüher</w:t>
      </w:r>
      <w:proofErr w:type="spellEnd"/>
      <w:r>
        <w:rPr>
          <w:rFonts w:ascii="Times New Roman" w:eastAsia="Times New Roman" w:hAnsi="Times New Roman" w:cs="Times New Roman"/>
          <w:sz w:val="24"/>
          <w:szCs w:val="24"/>
        </w:rPr>
        <w:t xml:space="preserve">, G., Schleth, H.C., </w:t>
      </w:r>
      <w:proofErr w:type="spellStart"/>
      <w:r>
        <w:rPr>
          <w:rFonts w:ascii="Times New Roman" w:eastAsia="Times New Roman" w:hAnsi="Times New Roman" w:cs="Times New Roman"/>
          <w:sz w:val="24"/>
          <w:szCs w:val="24"/>
        </w:rPr>
        <w:t>Kanbach</w:t>
      </w:r>
      <w:proofErr w:type="spellEnd"/>
      <w:r>
        <w:rPr>
          <w:rFonts w:ascii="Times New Roman" w:eastAsia="Times New Roman" w:hAnsi="Times New Roman" w:cs="Times New Roman"/>
          <w:sz w:val="24"/>
          <w:szCs w:val="24"/>
        </w:rPr>
        <w:t xml:space="preserve">, D.K., </w:t>
      </w:r>
      <w:proofErr w:type="spellStart"/>
      <w:r>
        <w:rPr>
          <w:rFonts w:ascii="Times New Roman" w:eastAsia="Times New Roman" w:hAnsi="Times New Roman" w:cs="Times New Roman"/>
          <w:sz w:val="24"/>
          <w:szCs w:val="24"/>
        </w:rPr>
        <w:t>Kallmuenzer</w:t>
      </w:r>
      <w:proofErr w:type="spellEnd"/>
      <w:r>
        <w:rPr>
          <w:rFonts w:ascii="Times New Roman" w:eastAsia="Times New Roman" w:hAnsi="Times New Roman" w:cs="Times New Roman"/>
          <w:sz w:val="24"/>
          <w:szCs w:val="24"/>
        </w:rPr>
        <w:t>, A. and Kraus, S., 2025 Human touch in the age of AI: Customer willingness to adopt AI-enabled hospitality services. Technology in Society, p.103115.</w:t>
      </w:r>
    </w:p>
    <w:p w14:paraId="00000059"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Bulchand-Gidumal</w:t>
      </w:r>
      <w:proofErr w:type="spellEnd"/>
      <w:r>
        <w:rPr>
          <w:rFonts w:ascii="Times New Roman" w:eastAsia="Times New Roman" w:hAnsi="Times New Roman" w:cs="Times New Roman"/>
          <w:sz w:val="24"/>
          <w:szCs w:val="24"/>
          <w:highlight w:val="white"/>
        </w:rPr>
        <w:t xml:space="preserve">, J., William Secin, E., O’Connor, P. and </w:t>
      </w:r>
      <w:proofErr w:type="spellStart"/>
      <w:r>
        <w:rPr>
          <w:rFonts w:ascii="Times New Roman" w:eastAsia="Times New Roman" w:hAnsi="Times New Roman" w:cs="Times New Roman"/>
          <w:sz w:val="24"/>
          <w:szCs w:val="24"/>
          <w:highlight w:val="white"/>
        </w:rPr>
        <w:t>Buhalis</w:t>
      </w:r>
      <w:proofErr w:type="spellEnd"/>
      <w:r>
        <w:rPr>
          <w:rFonts w:ascii="Times New Roman" w:eastAsia="Times New Roman" w:hAnsi="Times New Roman" w:cs="Times New Roman"/>
          <w:sz w:val="24"/>
          <w:szCs w:val="24"/>
          <w:highlight w:val="white"/>
        </w:rPr>
        <w:t>, D., 2024 Artificial intelligence’s impact on hospitality and tourism marketing: exploring key themes and addressing challenges. Current Issues in Tourism, 27(14), pp.2345-2362.</w:t>
      </w:r>
    </w:p>
    <w:p w14:paraId="0000005A"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Chisom, O.N., Biu, P.W., Umoh, A.A., </w:t>
      </w:r>
      <w:proofErr w:type="spellStart"/>
      <w:r>
        <w:rPr>
          <w:rFonts w:ascii="Times New Roman" w:eastAsia="Times New Roman" w:hAnsi="Times New Roman" w:cs="Times New Roman"/>
          <w:sz w:val="24"/>
          <w:szCs w:val="24"/>
          <w:highlight w:val="white"/>
        </w:rPr>
        <w:t>Obaedo</w:t>
      </w:r>
      <w:proofErr w:type="spellEnd"/>
      <w:r>
        <w:rPr>
          <w:rFonts w:ascii="Times New Roman" w:eastAsia="Times New Roman" w:hAnsi="Times New Roman" w:cs="Times New Roman"/>
          <w:sz w:val="24"/>
          <w:szCs w:val="24"/>
          <w:highlight w:val="white"/>
        </w:rPr>
        <w:t>, B.O., Adegbite, A.O. and Abatan, A., 2024 Reviewing the role of AI in environmental monitoring and conservation: A data-driven revolution for our planet. World Journal of Advanced Research and Reviews, 21(1), pp.161-171.</w:t>
      </w:r>
    </w:p>
    <w:p w14:paraId="0000005B"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Collins, G., 2023 Impact of Digitalization on Customer Experience Management in the Hospitality Industry. Hospitality and Tourism Journal, 1(1), pp.12-23.\</w:t>
      </w:r>
    </w:p>
    <w:p w14:paraId="0000005C"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Costa, V. and Costa, C. (eds) 2022 Sustainability and competitiveness in the hospitality industry. Hershey, Pennsylvania: Business Science Reference.</w:t>
      </w:r>
    </w:p>
    <w:p w14:paraId="0000005D"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Das, M.P., 2023. Technology and Guest </w:t>
      </w:r>
      <w:proofErr w:type="gramStart"/>
      <w:r>
        <w:rPr>
          <w:rFonts w:ascii="Times New Roman" w:eastAsia="Times New Roman" w:hAnsi="Times New Roman" w:cs="Times New Roman"/>
          <w:sz w:val="24"/>
          <w:szCs w:val="24"/>
          <w:highlight w:val="white"/>
        </w:rPr>
        <w:t>experience:</w:t>
      </w:r>
      <w:proofErr w:type="gramEnd"/>
      <w:r>
        <w:rPr>
          <w:rFonts w:ascii="Times New Roman" w:eastAsia="Times New Roman" w:hAnsi="Times New Roman" w:cs="Times New Roman"/>
          <w:sz w:val="24"/>
          <w:szCs w:val="24"/>
          <w:highlight w:val="white"/>
        </w:rPr>
        <w:t xml:space="preserve"> innovations reshaping hotel management. International Journal for Multidimensional Research Perspectives, 1(3), pp.76-95.</w:t>
      </w:r>
    </w:p>
    <w:p w14:paraId="0000005E"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 H., Li, J., So, K.K.F. and King, C., 2025. Artificial intelligence in hospitality services: examining consumers’ receptivity to unmanned smart hotels. Journal of Hospitality and Tourism Insights, 8(11), pp.55-78.</w:t>
      </w:r>
    </w:p>
    <w:p w14:paraId="0000005F"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Ieng, S., Wu, D., Liu, G.G. and Law, R. 2024 Customizing customer journey in hotels: A focus on human touch. International Journal of Hospitality Management, 124, pp.103956–103956. </w:t>
      </w:r>
    </w:p>
    <w:p w14:paraId="00000060" w14:textId="77777777" w:rsidR="00503A3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Inavolu</w:t>
      </w:r>
      <w:proofErr w:type="spellEnd"/>
      <w:r>
        <w:rPr>
          <w:rFonts w:ascii="Times New Roman" w:eastAsia="Times New Roman" w:hAnsi="Times New Roman" w:cs="Times New Roman"/>
          <w:sz w:val="24"/>
          <w:szCs w:val="24"/>
        </w:rPr>
        <w:t>, S.M., 2024 Exploring AI-driven customer service: Evolution, architectures, opportunities, challenges and future directions. International Journal of Engineering and Advanced Technology, 13(3), pp.156-163.</w:t>
      </w:r>
    </w:p>
    <w:p w14:paraId="00000061"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Khadka, K., 2025 Cybersecurity Challenges and Solutions in the Digital Transformation of Hospitality. Available at SSRN 5219742.</w:t>
      </w:r>
    </w:p>
    <w:p w14:paraId="00000062"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Krishna, P.M.S.S., Kumar, T.P., Reddy, R.V.T. and </w:t>
      </w:r>
      <w:proofErr w:type="spellStart"/>
      <w:r>
        <w:rPr>
          <w:rFonts w:ascii="Times New Roman" w:eastAsia="Times New Roman" w:hAnsi="Times New Roman" w:cs="Times New Roman"/>
          <w:sz w:val="24"/>
          <w:szCs w:val="24"/>
        </w:rPr>
        <w:t>Ariwa</w:t>
      </w:r>
      <w:proofErr w:type="spellEnd"/>
      <w:r>
        <w:rPr>
          <w:rFonts w:ascii="Times New Roman" w:eastAsia="Times New Roman" w:hAnsi="Times New Roman" w:cs="Times New Roman"/>
          <w:sz w:val="24"/>
          <w:szCs w:val="24"/>
        </w:rPr>
        <w:t>, E., (2024) Customer-Centric AI Solutions. In Minds Unveiled (pp. 58-69). Productivity Press.</w:t>
      </w:r>
    </w:p>
    <w:p w14:paraId="00000063"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Krishnan, S. and </w:t>
      </w:r>
      <w:proofErr w:type="spellStart"/>
      <w:r>
        <w:rPr>
          <w:rFonts w:ascii="Times New Roman" w:eastAsia="Times New Roman" w:hAnsi="Times New Roman" w:cs="Times New Roman"/>
          <w:sz w:val="24"/>
          <w:szCs w:val="24"/>
        </w:rPr>
        <w:t>Rathakrishnan</w:t>
      </w:r>
      <w:proofErr w:type="spellEnd"/>
      <w:r>
        <w:rPr>
          <w:rFonts w:ascii="Times New Roman" w:eastAsia="Times New Roman" w:hAnsi="Times New Roman" w:cs="Times New Roman"/>
          <w:sz w:val="24"/>
          <w:szCs w:val="24"/>
        </w:rPr>
        <w:t>, B., 2025. Psychosocial factors contributing to turnover intention among employees in the hospitality industry: a systematic review. Current Psychology, pp.1-22.</w:t>
      </w:r>
    </w:p>
    <w:p w14:paraId="00000064"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Limna, P., 2023. Artificial Intelligence (AI) in the hospitality industry: A review article. International Journal of Computing Sciences Research, 7, pp.1306-1317.</w:t>
      </w:r>
    </w:p>
    <w:p w14:paraId="00000065"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Liu, G.G., </w:t>
      </w:r>
      <w:proofErr w:type="spellStart"/>
      <w:r>
        <w:rPr>
          <w:rFonts w:ascii="Times New Roman" w:eastAsia="Times New Roman" w:hAnsi="Times New Roman" w:cs="Times New Roman"/>
          <w:sz w:val="24"/>
          <w:szCs w:val="24"/>
        </w:rPr>
        <w:t>Benckendorff</w:t>
      </w:r>
      <w:proofErr w:type="spellEnd"/>
      <w:r>
        <w:rPr>
          <w:rFonts w:ascii="Times New Roman" w:eastAsia="Times New Roman" w:hAnsi="Times New Roman" w:cs="Times New Roman"/>
          <w:sz w:val="24"/>
          <w:szCs w:val="24"/>
        </w:rPr>
        <w:t>, P. and Walters, G., 2025. Human–Robot interaction research in hospitality and tourism: trends and future directions. Tourism Review, 80(4), pp.847-870.</w:t>
      </w:r>
    </w:p>
    <w:p w14:paraId="00000066"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Maduka, C. and Alheri David </w:t>
      </w:r>
      <w:proofErr w:type="spellStart"/>
      <w:proofErr w:type="gramStart"/>
      <w:r>
        <w:rPr>
          <w:rFonts w:ascii="Times New Roman" w:eastAsia="Times New Roman" w:hAnsi="Times New Roman" w:cs="Times New Roman"/>
          <w:sz w:val="24"/>
          <w:szCs w:val="24"/>
        </w:rPr>
        <w:t>Ph.D</w:t>
      </w:r>
      <w:proofErr w:type="spellEnd"/>
      <w:proofErr w:type="gramEnd"/>
      <w:r>
        <w:rPr>
          <w:rFonts w:ascii="Times New Roman" w:eastAsia="Times New Roman" w:hAnsi="Times New Roman" w:cs="Times New Roman"/>
          <w:sz w:val="24"/>
          <w:szCs w:val="24"/>
        </w:rPr>
        <w:t xml:space="preserve"> 2024. ARTIFICIAL INTELLIGENCE AS THE NEW EVOLVING LANDSCAPE FOR THE GLOBAL BUSINESS ENVIRONMENT.</w:t>
      </w:r>
    </w:p>
    <w:p w14:paraId="00000067"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Md, S., Md Saiful, I. and Jannatul, F., 2025 Harnessing AI Adoption in the Workforce A Pathway to Sustainable Competitive Advantage through Intelligent Decision-Making and Skill Transformation. American Journal of Economics and Business Management, 8(3), pp.954-976.</w:t>
      </w:r>
    </w:p>
    <w:p w14:paraId="00000068"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Morandini, S., Fraboni, F., De Angelis, M., Puzzo, G., Giusino, D. and Pietrantoni, L., 2023 The impact of artificial intelligence on workers’ skills: Upskilling and reskilling in organisations. Informing Science, 26, pp.39-68.</w:t>
      </w:r>
    </w:p>
    <w:p w14:paraId="00000069"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Munir, B., Irfan, M. and Bashir, N., 2024 ARTIFICIAL INTELLIGENCE, DATA PROTECTION AND TRANSPARENCY: A COMPARATIVE STUDY OF GDPR AND CCPA. ARTIFICIAL INTELLIGENCE, DATA PROTECTION AND TRANSPARENCY: A COMPARATIVE STUDY OF GDPR AND CCPA (September 30, 2024).</w:t>
      </w:r>
    </w:p>
    <w:p w14:paraId="0000006A"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Nira, R.A. 2025 AI-Driven Hyper-Personalization in Hospitality: Application, Present and Future Opportunities, Challenges, and Guest Trust Issues. International Journal of Research and Innovation in Social Science, IX(IV), pp.5562–5573. </w:t>
      </w:r>
    </w:p>
    <w:p w14:paraId="0000006B" w14:textId="77777777" w:rsidR="00503A31" w:rsidRDefault="00000000">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Ojadi</w:t>
      </w:r>
      <w:proofErr w:type="spellEnd"/>
      <w:r>
        <w:rPr>
          <w:rFonts w:ascii="Times New Roman" w:eastAsia="Times New Roman" w:hAnsi="Times New Roman" w:cs="Times New Roman"/>
          <w:sz w:val="24"/>
          <w:szCs w:val="24"/>
          <w:highlight w:val="white"/>
        </w:rPr>
        <w:t xml:space="preserve">, J.O., </w:t>
      </w:r>
      <w:proofErr w:type="spellStart"/>
      <w:r>
        <w:rPr>
          <w:rFonts w:ascii="Times New Roman" w:eastAsia="Times New Roman" w:hAnsi="Times New Roman" w:cs="Times New Roman"/>
          <w:sz w:val="24"/>
          <w:szCs w:val="24"/>
          <w:highlight w:val="white"/>
        </w:rPr>
        <w:t>Owulade</w:t>
      </w:r>
      <w:proofErr w:type="spellEnd"/>
      <w:r>
        <w:rPr>
          <w:rFonts w:ascii="Times New Roman" w:eastAsia="Times New Roman" w:hAnsi="Times New Roman" w:cs="Times New Roman"/>
          <w:sz w:val="24"/>
          <w:szCs w:val="24"/>
          <w:highlight w:val="white"/>
        </w:rPr>
        <w:t xml:space="preserve">, O.A., </w:t>
      </w:r>
      <w:proofErr w:type="spellStart"/>
      <w:r>
        <w:rPr>
          <w:rFonts w:ascii="Times New Roman" w:eastAsia="Times New Roman" w:hAnsi="Times New Roman" w:cs="Times New Roman"/>
          <w:sz w:val="24"/>
          <w:szCs w:val="24"/>
          <w:highlight w:val="white"/>
        </w:rPr>
        <w:t>Odionu</w:t>
      </w:r>
      <w:proofErr w:type="spellEnd"/>
      <w:r>
        <w:rPr>
          <w:rFonts w:ascii="Times New Roman" w:eastAsia="Times New Roman" w:hAnsi="Times New Roman" w:cs="Times New Roman"/>
          <w:sz w:val="24"/>
          <w:szCs w:val="24"/>
          <w:highlight w:val="white"/>
        </w:rPr>
        <w:t xml:space="preserve">, C.S. and </w:t>
      </w:r>
      <w:proofErr w:type="spellStart"/>
      <w:r>
        <w:rPr>
          <w:rFonts w:ascii="Times New Roman" w:eastAsia="Times New Roman" w:hAnsi="Times New Roman" w:cs="Times New Roman"/>
          <w:sz w:val="24"/>
          <w:szCs w:val="24"/>
          <w:highlight w:val="white"/>
        </w:rPr>
        <w:t>Onukwulu</w:t>
      </w:r>
      <w:proofErr w:type="spellEnd"/>
      <w:r>
        <w:rPr>
          <w:rFonts w:ascii="Times New Roman" w:eastAsia="Times New Roman" w:hAnsi="Times New Roman" w:cs="Times New Roman"/>
          <w:sz w:val="24"/>
          <w:szCs w:val="24"/>
          <w:highlight w:val="white"/>
        </w:rPr>
        <w:t>, E.C., 2025 AI-Driven Optimization of Water Usage and Waste Management in Smart Cities for Environmental Sustainability. Engineering and Technology Journal, 10(3), pp.4284-4306.</w:t>
      </w:r>
    </w:p>
    <w:p w14:paraId="0000006C"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Oladele, O., 2023 The Impact of AI-Driven Predictive Scheduling on Employee Engagement and Customer Satisfaction.</w:t>
      </w:r>
    </w:p>
    <w:p w14:paraId="0000006D" w14:textId="77777777" w:rsidR="00503A3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Patil, D., 2024 Artificial intelligence-driven predictive maintenance in manufacturing: enhancing operational efficiency, minimizing downtime, and optimizing resource utilization. Minimizing </w:t>
      </w:r>
      <w:proofErr w:type="gramStart"/>
      <w:r>
        <w:rPr>
          <w:rFonts w:ascii="Times New Roman" w:eastAsia="Times New Roman" w:hAnsi="Times New Roman" w:cs="Times New Roman"/>
          <w:sz w:val="24"/>
          <w:szCs w:val="24"/>
        </w:rPr>
        <w:t>Downtime, And</w:t>
      </w:r>
      <w:proofErr w:type="gramEnd"/>
      <w:r>
        <w:rPr>
          <w:rFonts w:ascii="Times New Roman" w:eastAsia="Times New Roman" w:hAnsi="Times New Roman" w:cs="Times New Roman"/>
          <w:sz w:val="24"/>
          <w:szCs w:val="24"/>
        </w:rPr>
        <w:t xml:space="preserve"> Optimizing Resource Utilization (December 11, 2024).</w:t>
      </w:r>
    </w:p>
    <w:p w14:paraId="3AD91E54" w14:textId="77777777" w:rsidR="003F6707" w:rsidRDefault="00000000" w:rsidP="003F670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Piyumi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Chamathka</w:t>
      </w:r>
      <w:proofErr w:type="spellEnd"/>
      <w:r>
        <w:rPr>
          <w:rFonts w:ascii="Times New Roman" w:eastAsia="Times New Roman" w:hAnsi="Times New Roman" w:cs="Times New Roman"/>
          <w:sz w:val="24"/>
          <w:szCs w:val="24"/>
        </w:rPr>
        <w:t xml:space="preserve"> 2024 Navigating the Digital Maze: Keeping the Human Touch Live in the Hospitality Sector. Navigating the Digital Maze: Keeping the Human Touch Live in the Hospitality Sector, [online] 1(1), p.48.</w:t>
      </w:r>
      <w:r w:rsidR="003F6707">
        <w:rPr>
          <w:rFonts w:ascii="Times New Roman" w:eastAsia="Times New Roman" w:hAnsi="Times New Roman" w:cs="Times New Roman"/>
          <w:sz w:val="24"/>
          <w:szCs w:val="24"/>
        </w:rPr>
        <w:t xml:space="preserve">                                                                                                                       </w:t>
      </w:r>
    </w:p>
    <w:p w14:paraId="1B6B94AC"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114F5057"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1ADBCFA8"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69233606"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50126BD9"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04E22BF3"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2CC9F0F5"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24A89A0B"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3D2D3E20"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3CB96F4A"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625CCC0A"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020EF41E"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2F1E4FC7"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1E7315F3" w14:textId="77777777" w:rsidR="003F6707" w:rsidRDefault="003F6707" w:rsidP="003F6707">
      <w:pPr>
        <w:spacing w:before="240" w:after="240" w:line="360" w:lineRule="auto"/>
        <w:jc w:val="both"/>
        <w:rPr>
          <w:rFonts w:ascii="Times New Roman" w:eastAsia="Times New Roman" w:hAnsi="Times New Roman" w:cs="Times New Roman"/>
          <w:sz w:val="24"/>
          <w:szCs w:val="24"/>
        </w:rPr>
      </w:pPr>
    </w:p>
    <w:p w14:paraId="0000006E" w14:textId="1C433D5A" w:rsidR="00503A31" w:rsidRDefault="00503A31" w:rsidP="003F6707">
      <w:pPr>
        <w:spacing w:before="240" w:after="240" w:line="360" w:lineRule="auto"/>
        <w:jc w:val="both"/>
        <w:rPr>
          <w:rFonts w:ascii="Times New Roman" w:eastAsia="Times New Roman" w:hAnsi="Times New Roman" w:cs="Times New Roman"/>
          <w:sz w:val="24"/>
          <w:szCs w:val="24"/>
        </w:rPr>
      </w:pPr>
    </w:p>
    <w:sectPr w:rsidR="00503A31">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7FFE8" w14:textId="77777777" w:rsidR="002630B4" w:rsidRDefault="002630B4">
      <w:pPr>
        <w:spacing w:line="240" w:lineRule="auto"/>
      </w:pPr>
      <w:r>
        <w:separator/>
      </w:r>
    </w:p>
  </w:endnote>
  <w:endnote w:type="continuationSeparator" w:id="0">
    <w:p w14:paraId="536748B3" w14:textId="77777777" w:rsidR="002630B4" w:rsidRDefault="002630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EC642BB-9B6E-4B7E-92CE-9FD5CFDD4C11}"/>
  </w:font>
  <w:font w:name="Cambria">
    <w:panose1 w:val="02040503050406030204"/>
    <w:charset w:val="00"/>
    <w:family w:val="roman"/>
    <w:pitch w:val="variable"/>
    <w:sig w:usb0="E00006FF" w:usb1="420024FF" w:usb2="02000000" w:usb3="00000000" w:csb0="0000019F" w:csb1="00000000"/>
    <w:embedRegular r:id="rId2" w:fontKey="{69EB2EFB-80DC-4F96-9CA8-A9F302EBADB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F" w14:textId="1A4B725F" w:rsidR="00503A31"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C531C9">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00000070" w14:textId="77777777" w:rsidR="00503A31" w:rsidRDefault="00503A3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3BAF7" w14:textId="77777777" w:rsidR="002630B4" w:rsidRDefault="002630B4">
      <w:pPr>
        <w:spacing w:line="240" w:lineRule="auto"/>
      </w:pPr>
      <w:r>
        <w:separator/>
      </w:r>
    </w:p>
  </w:footnote>
  <w:footnote w:type="continuationSeparator" w:id="0">
    <w:p w14:paraId="16A2D602" w14:textId="77777777" w:rsidR="002630B4" w:rsidRDefault="002630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A31"/>
    <w:rsid w:val="002630B4"/>
    <w:rsid w:val="002D4C63"/>
    <w:rsid w:val="002D7C3F"/>
    <w:rsid w:val="003051EE"/>
    <w:rsid w:val="003F6707"/>
    <w:rsid w:val="00503A31"/>
    <w:rsid w:val="005A07D3"/>
    <w:rsid w:val="006C0B1B"/>
    <w:rsid w:val="00846E9E"/>
    <w:rsid w:val="008F1902"/>
    <w:rsid w:val="008F33E1"/>
    <w:rsid w:val="008F57E8"/>
    <w:rsid w:val="00B14E0F"/>
    <w:rsid w:val="00C07863"/>
    <w:rsid w:val="00C531C9"/>
    <w:rsid w:val="00E31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F335B"/>
  <w15:docId w15:val="{579B6780-1E08-4A49-873F-9EDFA7663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360" w:after="120"/>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76014C"/>
    <w:pPr>
      <w:ind w:left="720"/>
      <w:contextualSpacing/>
    </w:pPr>
  </w:style>
  <w:style w:type="paragraph" w:styleId="Header">
    <w:name w:val="header"/>
    <w:basedOn w:val="Normal"/>
    <w:link w:val="HeaderChar"/>
    <w:uiPriority w:val="99"/>
    <w:unhideWhenUsed/>
    <w:rsid w:val="0076014C"/>
    <w:pPr>
      <w:tabs>
        <w:tab w:val="center" w:pos="4513"/>
        <w:tab w:val="right" w:pos="9026"/>
      </w:tabs>
      <w:spacing w:line="240" w:lineRule="auto"/>
    </w:pPr>
  </w:style>
  <w:style w:type="character" w:customStyle="1" w:styleId="HeaderChar">
    <w:name w:val="Header Char"/>
    <w:basedOn w:val="DefaultParagraphFont"/>
    <w:link w:val="Header"/>
    <w:uiPriority w:val="99"/>
    <w:rsid w:val="0076014C"/>
    <w:rPr>
      <w:lang w:val="en-GB"/>
    </w:rPr>
  </w:style>
  <w:style w:type="paragraph" w:styleId="Footer">
    <w:name w:val="footer"/>
    <w:basedOn w:val="Normal"/>
    <w:link w:val="FooterChar"/>
    <w:uiPriority w:val="99"/>
    <w:unhideWhenUsed/>
    <w:rsid w:val="0076014C"/>
    <w:pPr>
      <w:tabs>
        <w:tab w:val="center" w:pos="4513"/>
        <w:tab w:val="right" w:pos="9026"/>
      </w:tabs>
      <w:spacing w:line="240" w:lineRule="auto"/>
    </w:pPr>
  </w:style>
  <w:style w:type="character" w:customStyle="1" w:styleId="FooterChar">
    <w:name w:val="Footer Char"/>
    <w:basedOn w:val="DefaultParagraphFont"/>
    <w:link w:val="Footer"/>
    <w:uiPriority w:val="99"/>
    <w:rsid w:val="0076014C"/>
    <w:rPr>
      <w:lang w:val="en-GB"/>
    </w:rPr>
  </w:style>
  <w:style w:type="paragraph" w:styleId="TOCHeading">
    <w:name w:val="TOC Heading"/>
    <w:basedOn w:val="Heading1"/>
    <w:next w:val="Normal"/>
    <w:uiPriority w:val="39"/>
    <w:unhideWhenUsed/>
    <w:qFormat/>
    <w:rsid w:val="0076014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6014C"/>
    <w:pPr>
      <w:spacing w:after="100"/>
    </w:pPr>
  </w:style>
  <w:style w:type="paragraph" w:styleId="TOC2">
    <w:name w:val="toc 2"/>
    <w:basedOn w:val="Normal"/>
    <w:next w:val="Normal"/>
    <w:autoRedefine/>
    <w:uiPriority w:val="39"/>
    <w:unhideWhenUsed/>
    <w:rsid w:val="0076014C"/>
    <w:pPr>
      <w:spacing w:after="100"/>
      <w:ind w:left="220"/>
    </w:pPr>
  </w:style>
  <w:style w:type="character" w:styleId="Hyperlink">
    <w:name w:val="Hyperlink"/>
    <w:basedOn w:val="DefaultParagraphFont"/>
    <w:uiPriority w:val="99"/>
    <w:unhideWhenUsed/>
    <w:rsid w:val="0076014C"/>
    <w:rPr>
      <w:color w:val="0000FF" w:themeColor="hyperlink"/>
      <w:u w:val="single"/>
    </w:rPr>
  </w:style>
  <w:style w:type="paragraph" w:customStyle="1" w:styleId="Default">
    <w:name w:val="Default"/>
    <w:rsid w:val="00122F66"/>
    <w:pPr>
      <w:autoSpaceDE w:val="0"/>
      <w:autoSpaceDN w:val="0"/>
      <w:adjustRightInd w:val="0"/>
      <w:spacing w:line="240" w:lineRule="auto"/>
    </w:pPr>
    <w:rPr>
      <w:color w:val="000000"/>
      <w:sz w:val="24"/>
      <w:szCs w:val="24"/>
      <w:lang w:val="en-US"/>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SLQt/S7dIpUrRDjOraYU7NuayA==">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15</Pages>
  <Words>3734</Words>
  <Characters>22015</Characters>
  <Application>Microsoft Office Word</Application>
  <DocSecurity>0</DocSecurity>
  <Lines>353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Otesanu (2239363)</cp:lastModifiedBy>
  <cp:revision>5</cp:revision>
  <dcterms:created xsi:type="dcterms:W3CDTF">2026-02-03T00:38:00Z</dcterms:created>
  <dcterms:modified xsi:type="dcterms:W3CDTF">2026-02-12T11:05:00Z</dcterms:modified>
</cp:coreProperties>
</file>