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3457034" w14:textId="77777777" w:rsidR="00E83C79" w:rsidRDefault="0073465F" w:rsidP="00566DA2">
      <w:pPr>
        <w:jc w:val="center"/>
        <w:rPr>
          <w:rFonts w:ascii="Arial" w:hAnsi="Arial" w:cs="Arial"/>
          <w:b/>
          <w:sz w:val="24"/>
          <w:szCs w:val="24"/>
          <w:u w:val="single"/>
        </w:rPr>
      </w:pPr>
      <w:r>
        <w:rPr>
          <w:rFonts w:ascii="Arial" w:hAnsi="Arial" w:cs="Arial"/>
          <w:b/>
          <w:sz w:val="24"/>
          <w:szCs w:val="24"/>
          <w:u w:val="single"/>
        </w:rPr>
        <w:t xml:space="preserve">Task 3- Safeguarding </w:t>
      </w:r>
    </w:p>
    <w:p w14:paraId="59EE490A" w14:textId="6ABA91FF" w:rsidR="0073465F" w:rsidRPr="00566DA2" w:rsidRDefault="0073465F" w:rsidP="008D219A">
      <w:pPr>
        <w:jc w:val="both"/>
        <w:rPr>
          <w:rFonts w:ascii="Arial" w:hAnsi="Arial" w:cs="Arial"/>
          <w:b/>
          <w:sz w:val="24"/>
          <w:szCs w:val="24"/>
        </w:rPr>
      </w:pPr>
      <w:r w:rsidRPr="00566DA2">
        <w:rPr>
          <w:rFonts w:ascii="Arial" w:hAnsi="Arial" w:cs="Arial"/>
          <w:sz w:val="24"/>
          <w:szCs w:val="24"/>
        </w:rPr>
        <w:t>For this task I will be reflecting on my practice during an adult at risk enquiry</w:t>
      </w:r>
      <w:r w:rsidR="00867934" w:rsidRPr="00566DA2">
        <w:rPr>
          <w:rFonts w:ascii="Arial" w:hAnsi="Arial" w:cs="Arial"/>
          <w:sz w:val="24"/>
          <w:szCs w:val="24"/>
        </w:rPr>
        <w:t xml:space="preserve"> that came from the Distr</w:t>
      </w:r>
      <w:r w:rsidR="00E03E5A" w:rsidRPr="00566DA2">
        <w:rPr>
          <w:rFonts w:ascii="Arial" w:hAnsi="Arial" w:cs="Arial"/>
          <w:sz w:val="24"/>
          <w:szCs w:val="24"/>
        </w:rPr>
        <w:t>ict Nurse team following a routine</w:t>
      </w:r>
      <w:r w:rsidR="00867934" w:rsidRPr="00566DA2">
        <w:rPr>
          <w:rFonts w:ascii="Arial" w:hAnsi="Arial" w:cs="Arial"/>
          <w:sz w:val="24"/>
          <w:szCs w:val="24"/>
        </w:rPr>
        <w:t xml:space="preserve"> visit. They identified </w:t>
      </w:r>
      <w:r w:rsidR="0020547D" w:rsidRPr="00566DA2">
        <w:rPr>
          <w:rFonts w:ascii="Arial" w:hAnsi="Arial" w:cs="Arial"/>
          <w:sz w:val="24"/>
          <w:szCs w:val="24"/>
        </w:rPr>
        <w:t>unexplained bruising</w:t>
      </w:r>
      <w:r w:rsidR="009059A1" w:rsidRPr="00566DA2">
        <w:rPr>
          <w:rFonts w:ascii="Arial" w:hAnsi="Arial" w:cs="Arial"/>
          <w:sz w:val="24"/>
          <w:szCs w:val="24"/>
        </w:rPr>
        <w:t xml:space="preserve"> / injuries</w:t>
      </w:r>
      <w:r w:rsidR="0020547D" w:rsidRPr="00566DA2">
        <w:rPr>
          <w:rFonts w:ascii="Arial" w:hAnsi="Arial" w:cs="Arial"/>
          <w:sz w:val="24"/>
          <w:szCs w:val="24"/>
        </w:rPr>
        <w:t xml:space="preserve"> on </w:t>
      </w:r>
      <w:r w:rsidRPr="00566DA2">
        <w:rPr>
          <w:rFonts w:ascii="Arial" w:hAnsi="Arial" w:cs="Arial"/>
          <w:sz w:val="24"/>
          <w:szCs w:val="24"/>
        </w:rPr>
        <w:t xml:space="preserve">all residents in a </w:t>
      </w:r>
      <w:r w:rsidR="00867934" w:rsidRPr="00566DA2">
        <w:rPr>
          <w:rFonts w:ascii="Arial" w:hAnsi="Arial" w:cs="Arial"/>
          <w:sz w:val="24"/>
          <w:szCs w:val="24"/>
        </w:rPr>
        <w:t xml:space="preserve">residential </w:t>
      </w:r>
      <w:r w:rsidRPr="00566DA2">
        <w:rPr>
          <w:rFonts w:ascii="Arial" w:hAnsi="Arial" w:cs="Arial"/>
          <w:sz w:val="24"/>
          <w:szCs w:val="24"/>
        </w:rPr>
        <w:t xml:space="preserve">care home. </w:t>
      </w:r>
      <w:r w:rsidR="00867934" w:rsidRPr="00566DA2">
        <w:rPr>
          <w:rFonts w:ascii="Arial" w:hAnsi="Arial" w:cs="Arial"/>
          <w:sz w:val="24"/>
          <w:szCs w:val="24"/>
        </w:rPr>
        <w:t xml:space="preserve">I was requested to carry out a joint visit with a police officer in order to establish whether the abuse was deemed to be criminal or whether the enquiry remained as an adult at risk. The residential home in question housed 30 residents with varying care and support needs. </w:t>
      </w:r>
      <w:r w:rsidR="00854FA0" w:rsidRPr="00566DA2">
        <w:rPr>
          <w:rFonts w:ascii="Arial" w:hAnsi="Arial" w:cs="Arial"/>
          <w:sz w:val="24"/>
          <w:szCs w:val="24"/>
        </w:rPr>
        <w:t xml:space="preserve">One of the residents </w:t>
      </w:r>
      <w:r w:rsidR="00F91B4E" w:rsidRPr="00566DA2">
        <w:rPr>
          <w:rFonts w:ascii="Arial" w:hAnsi="Arial" w:cs="Arial"/>
          <w:sz w:val="24"/>
          <w:szCs w:val="24"/>
        </w:rPr>
        <w:t>(Person 1</w:t>
      </w:r>
      <w:r w:rsidR="00C81B8F" w:rsidRPr="00566DA2">
        <w:rPr>
          <w:rFonts w:ascii="Arial" w:hAnsi="Arial" w:cs="Arial"/>
          <w:sz w:val="24"/>
          <w:szCs w:val="24"/>
        </w:rPr>
        <w:t xml:space="preserve">) </w:t>
      </w:r>
      <w:r w:rsidR="00854FA0" w:rsidRPr="00566DA2">
        <w:rPr>
          <w:rFonts w:ascii="Arial" w:hAnsi="Arial" w:cs="Arial"/>
          <w:sz w:val="24"/>
          <w:szCs w:val="24"/>
        </w:rPr>
        <w:t>was</w:t>
      </w:r>
      <w:r w:rsidRPr="00566DA2">
        <w:rPr>
          <w:rFonts w:ascii="Arial" w:hAnsi="Arial" w:cs="Arial"/>
          <w:sz w:val="24"/>
          <w:szCs w:val="24"/>
        </w:rPr>
        <w:t xml:space="preserve"> allocated to myself, therefor</w:t>
      </w:r>
      <w:r w:rsidR="009059A1" w:rsidRPr="00566DA2">
        <w:rPr>
          <w:rFonts w:ascii="Arial" w:hAnsi="Arial" w:cs="Arial"/>
          <w:sz w:val="24"/>
          <w:szCs w:val="24"/>
        </w:rPr>
        <w:t>e</w:t>
      </w:r>
      <w:r w:rsidRPr="00566DA2">
        <w:rPr>
          <w:rFonts w:ascii="Arial" w:hAnsi="Arial" w:cs="Arial"/>
          <w:sz w:val="24"/>
          <w:szCs w:val="24"/>
        </w:rPr>
        <w:t xml:space="preserve"> </w:t>
      </w:r>
      <w:r w:rsidR="00854FA0" w:rsidRPr="00566DA2">
        <w:rPr>
          <w:rFonts w:ascii="Arial" w:hAnsi="Arial" w:cs="Arial"/>
          <w:sz w:val="24"/>
          <w:szCs w:val="24"/>
        </w:rPr>
        <w:t>it</w:t>
      </w:r>
      <w:r w:rsidRPr="00566DA2">
        <w:rPr>
          <w:rFonts w:ascii="Arial" w:hAnsi="Arial" w:cs="Arial"/>
          <w:sz w:val="24"/>
          <w:szCs w:val="24"/>
        </w:rPr>
        <w:t xml:space="preserve"> was </w:t>
      </w:r>
      <w:r w:rsidR="0020547D" w:rsidRPr="00566DA2">
        <w:rPr>
          <w:rFonts w:ascii="Arial" w:hAnsi="Arial" w:cs="Arial"/>
          <w:sz w:val="24"/>
          <w:szCs w:val="24"/>
        </w:rPr>
        <w:t xml:space="preserve">my duty to follow procedure by assessing, working collaboratively, and giving my professional judgment. </w:t>
      </w:r>
      <w:r w:rsidR="00BC7169" w:rsidRPr="00566DA2">
        <w:rPr>
          <w:rFonts w:ascii="Arial" w:hAnsi="Arial" w:cs="Arial"/>
          <w:sz w:val="24"/>
          <w:szCs w:val="24"/>
        </w:rPr>
        <w:t>I will use the Weather Model by Siobhan Maclean (20</w:t>
      </w:r>
      <w:r w:rsidR="00CF75AC">
        <w:rPr>
          <w:rFonts w:ascii="Arial" w:hAnsi="Arial" w:cs="Arial"/>
          <w:sz w:val="24"/>
          <w:szCs w:val="24"/>
        </w:rPr>
        <w:t>16</w:t>
      </w:r>
      <w:r w:rsidR="00BC7169" w:rsidRPr="00566DA2">
        <w:rPr>
          <w:rFonts w:ascii="Arial" w:hAnsi="Arial" w:cs="Arial"/>
          <w:sz w:val="24"/>
          <w:szCs w:val="24"/>
        </w:rPr>
        <w:t>)</w:t>
      </w:r>
      <w:r w:rsidR="0020547D" w:rsidRPr="00566DA2">
        <w:rPr>
          <w:rFonts w:ascii="Arial" w:hAnsi="Arial" w:cs="Arial"/>
          <w:sz w:val="24"/>
          <w:szCs w:val="24"/>
        </w:rPr>
        <w:t xml:space="preserve"> to cri</w:t>
      </w:r>
      <w:r w:rsidR="00CF75AC">
        <w:rPr>
          <w:rFonts w:ascii="Arial" w:hAnsi="Arial" w:cs="Arial"/>
          <w:sz w:val="24"/>
          <w:szCs w:val="24"/>
        </w:rPr>
        <w:t>tically reflect on my practice</w:t>
      </w:r>
      <w:r w:rsidR="00982E45" w:rsidRPr="00566DA2">
        <w:rPr>
          <w:rFonts w:ascii="Arial" w:hAnsi="Arial" w:cs="Arial"/>
          <w:sz w:val="24"/>
          <w:szCs w:val="24"/>
        </w:rPr>
        <w:t xml:space="preserve">. </w:t>
      </w:r>
    </w:p>
    <w:p w14:paraId="2574EFC8" w14:textId="77777777" w:rsidR="00CE3114" w:rsidRPr="00566DA2" w:rsidRDefault="00351F80" w:rsidP="008D219A">
      <w:pPr>
        <w:jc w:val="both"/>
        <w:rPr>
          <w:rFonts w:ascii="Arial" w:hAnsi="Arial" w:cs="Arial"/>
          <w:sz w:val="24"/>
          <w:szCs w:val="24"/>
        </w:rPr>
      </w:pPr>
      <w:r w:rsidRPr="00566DA2">
        <w:rPr>
          <w:rFonts w:ascii="Arial" w:hAnsi="Arial" w:cs="Arial"/>
          <w:sz w:val="24"/>
          <w:szCs w:val="24"/>
        </w:rPr>
        <w:t>Person 1 is</w:t>
      </w:r>
      <w:r w:rsidR="00CA599F" w:rsidRPr="00566DA2">
        <w:rPr>
          <w:rFonts w:ascii="Arial" w:hAnsi="Arial" w:cs="Arial"/>
          <w:sz w:val="24"/>
          <w:szCs w:val="24"/>
        </w:rPr>
        <w:t xml:space="preserve"> </w:t>
      </w:r>
      <w:r w:rsidR="00E03E5A" w:rsidRPr="00566DA2">
        <w:rPr>
          <w:rFonts w:ascii="Arial" w:hAnsi="Arial" w:cs="Arial"/>
          <w:sz w:val="24"/>
          <w:szCs w:val="24"/>
        </w:rPr>
        <w:t>an</w:t>
      </w:r>
      <w:r w:rsidR="00E63F82" w:rsidRPr="00566DA2">
        <w:rPr>
          <w:rFonts w:ascii="Arial" w:hAnsi="Arial" w:cs="Arial"/>
          <w:sz w:val="24"/>
          <w:szCs w:val="24"/>
        </w:rPr>
        <w:t xml:space="preserve"> </w:t>
      </w:r>
      <w:r w:rsidR="00CA599F" w:rsidRPr="00566DA2">
        <w:rPr>
          <w:rFonts w:ascii="Arial" w:hAnsi="Arial" w:cs="Arial"/>
          <w:sz w:val="24"/>
          <w:szCs w:val="24"/>
        </w:rPr>
        <w:t xml:space="preserve">86 year old widow who had been living </w:t>
      </w:r>
      <w:r w:rsidR="00E63F82" w:rsidRPr="00566DA2">
        <w:rPr>
          <w:rFonts w:ascii="Arial" w:hAnsi="Arial" w:cs="Arial"/>
          <w:sz w:val="24"/>
          <w:szCs w:val="24"/>
        </w:rPr>
        <w:t>at the care home for a number of years. She benefits from having family living within close proximit</w:t>
      </w:r>
      <w:r w:rsidR="00E03E5A" w:rsidRPr="00566DA2">
        <w:rPr>
          <w:rFonts w:ascii="Arial" w:hAnsi="Arial" w:cs="Arial"/>
          <w:sz w:val="24"/>
          <w:szCs w:val="24"/>
        </w:rPr>
        <w:t>y who visits on a frequent basis</w:t>
      </w:r>
      <w:r w:rsidR="00E63F82" w:rsidRPr="00566DA2">
        <w:rPr>
          <w:rFonts w:ascii="Arial" w:hAnsi="Arial" w:cs="Arial"/>
          <w:sz w:val="24"/>
          <w:szCs w:val="24"/>
        </w:rPr>
        <w:t xml:space="preserve">. Person 1 has religious beliefs and enjoys attending the local church once a month. </w:t>
      </w:r>
      <w:r w:rsidR="00CE3114" w:rsidRPr="00566DA2">
        <w:rPr>
          <w:rFonts w:ascii="Arial" w:hAnsi="Arial" w:cs="Arial"/>
          <w:sz w:val="24"/>
          <w:szCs w:val="24"/>
        </w:rPr>
        <w:t xml:space="preserve">Person 1 needs support with all daily living tasks such as personal care, incontinence, food and drink, and medication. </w:t>
      </w:r>
    </w:p>
    <w:p w14:paraId="61A71B9F" w14:textId="2EFD9C33" w:rsidR="00362827" w:rsidRDefault="00545D66" w:rsidP="008D219A">
      <w:pPr>
        <w:jc w:val="both"/>
        <w:rPr>
          <w:rFonts w:ascii="Arial" w:hAnsi="Arial" w:cs="Arial"/>
          <w:sz w:val="24"/>
          <w:szCs w:val="24"/>
        </w:rPr>
      </w:pPr>
      <w:r w:rsidRPr="00566DA2">
        <w:rPr>
          <w:rFonts w:ascii="Arial" w:hAnsi="Arial" w:cs="Arial"/>
          <w:sz w:val="24"/>
          <w:szCs w:val="24"/>
        </w:rPr>
        <w:t xml:space="preserve">One of the main legislation that guides Social Work practice in Wales is the Social Services and Wellbeing (Wales) Act 2014. Part 7 of the Act </w:t>
      </w:r>
      <w:r w:rsidR="00FB12B4" w:rsidRPr="00566DA2">
        <w:rPr>
          <w:rFonts w:ascii="Arial" w:hAnsi="Arial" w:cs="Arial"/>
          <w:sz w:val="24"/>
          <w:szCs w:val="24"/>
        </w:rPr>
        <w:t xml:space="preserve">focuses on Safeguarding and the local authority’s duty to investigate an adult at risk of abuse or neglect, and have care and support needs. </w:t>
      </w:r>
      <w:r w:rsidR="00EB3EBE" w:rsidRPr="00566DA2">
        <w:rPr>
          <w:rFonts w:ascii="Arial" w:hAnsi="Arial" w:cs="Arial"/>
          <w:sz w:val="24"/>
          <w:szCs w:val="24"/>
        </w:rPr>
        <w:t>(WCVA, 2021)</w:t>
      </w:r>
      <w:r w:rsidR="004877D5" w:rsidRPr="00566DA2">
        <w:rPr>
          <w:rFonts w:ascii="Arial" w:hAnsi="Arial" w:cs="Arial"/>
          <w:sz w:val="24"/>
          <w:szCs w:val="24"/>
        </w:rPr>
        <w:t xml:space="preserve">. </w:t>
      </w:r>
      <w:r w:rsidR="00362827" w:rsidRPr="00566DA2">
        <w:rPr>
          <w:rFonts w:ascii="Arial" w:hAnsi="Arial" w:cs="Arial"/>
          <w:sz w:val="24"/>
          <w:szCs w:val="24"/>
        </w:rPr>
        <w:t>The Social Services and Wellbeing</w:t>
      </w:r>
      <w:r w:rsidR="00192091" w:rsidRPr="00566DA2">
        <w:rPr>
          <w:rFonts w:ascii="Arial" w:hAnsi="Arial" w:cs="Arial"/>
          <w:sz w:val="24"/>
          <w:szCs w:val="24"/>
        </w:rPr>
        <w:t xml:space="preserve"> (Wales) Act 2014</w:t>
      </w:r>
      <w:r w:rsidR="00362827" w:rsidRPr="00566DA2">
        <w:rPr>
          <w:rFonts w:ascii="Arial" w:hAnsi="Arial" w:cs="Arial"/>
          <w:sz w:val="24"/>
          <w:szCs w:val="24"/>
        </w:rPr>
        <w:t xml:space="preserve"> defines abuse as physical, sexual, psychological, emotional or financial abuse. Neglect is explained as not meeting a person basic</w:t>
      </w:r>
      <w:r w:rsidR="00192091" w:rsidRPr="00566DA2">
        <w:rPr>
          <w:rFonts w:ascii="Arial" w:hAnsi="Arial" w:cs="Arial"/>
          <w:sz w:val="24"/>
          <w:szCs w:val="24"/>
        </w:rPr>
        <w:t xml:space="preserve"> physical, emotional, social or psychological needs, therefore</w:t>
      </w:r>
      <w:r w:rsidR="00362827" w:rsidRPr="00566DA2">
        <w:rPr>
          <w:rFonts w:ascii="Arial" w:hAnsi="Arial" w:cs="Arial"/>
          <w:sz w:val="24"/>
          <w:szCs w:val="24"/>
        </w:rPr>
        <w:t xml:space="preserve"> causing harm to that </w:t>
      </w:r>
      <w:r w:rsidR="00192091" w:rsidRPr="00566DA2">
        <w:rPr>
          <w:rFonts w:ascii="Arial" w:hAnsi="Arial" w:cs="Arial"/>
          <w:sz w:val="24"/>
          <w:szCs w:val="24"/>
        </w:rPr>
        <w:t>person’s</w:t>
      </w:r>
      <w:r w:rsidR="00362827" w:rsidRPr="00566DA2">
        <w:rPr>
          <w:rFonts w:ascii="Arial" w:hAnsi="Arial" w:cs="Arial"/>
          <w:sz w:val="24"/>
          <w:szCs w:val="24"/>
        </w:rPr>
        <w:t xml:space="preserve"> wellbeing. </w:t>
      </w:r>
      <w:r w:rsidR="004877D5" w:rsidRPr="00566DA2">
        <w:rPr>
          <w:rFonts w:ascii="Arial" w:hAnsi="Arial" w:cs="Arial"/>
          <w:sz w:val="24"/>
          <w:szCs w:val="24"/>
        </w:rPr>
        <w:t>(All Wales Basic Safeguarding Awareness Training, 2023).</w:t>
      </w:r>
    </w:p>
    <w:p w14:paraId="10FDA8B4" w14:textId="4ACEA72F" w:rsidR="00A83A90" w:rsidRDefault="00A83A90" w:rsidP="008D219A">
      <w:pPr>
        <w:jc w:val="both"/>
        <w:rPr>
          <w:rFonts w:ascii="Arial" w:hAnsi="Arial" w:cs="Arial"/>
          <w:sz w:val="24"/>
          <w:szCs w:val="24"/>
        </w:rPr>
      </w:pPr>
      <w:r>
        <w:rPr>
          <w:rFonts w:ascii="Arial" w:hAnsi="Arial" w:cs="Arial"/>
          <w:sz w:val="24"/>
          <w:szCs w:val="24"/>
        </w:rPr>
        <w:t xml:space="preserve">The Wales Safeguarding Procedures helps to promote and apply The Social Services and Wellbeing (Wales) Act 2014, and the Working Together to Safeguard People policy. </w:t>
      </w:r>
      <w:r w:rsidR="009F567A">
        <w:rPr>
          <w:rFonts w:ascii="Arial" w:hAnsi="Arial" w:cs="Arial"/>
          <w:sz w:val="24"/>
          <w:szCs w:val="24"/>
        </w:rPr>
        <w:t xml:space="preserve">The procedures </w:t>
      </w:r>
      <w:r>
        <w:rPr>
          <w:rFonts w:ascii="Arial" w:hAnsi="Arial" w:cs="Arial"/>
          <w:sz w:val="24"/>
          <w:szCs w:val="24"/>
        </w:rPr>
        <w:t xml:space="preserve">explain the vital roles and responsibilities for professionals to safeguard children and adults who are at risk of abuse and neglect. </w:t>
      </w:r>
      <w:r w:rsidR="00A87FFA">
        <w:rPr>
          <w:rFonts w:ascii="Arial" w:hAnsi="Arial" w:cs="Arial"/>
          <w:sz w:val="24"/>
          <w:szCs w:val="24"/>
        </w:rPr>
        <w:t xml:space="preserve">In order to promote good practice, we must understand each professional role and duty to safeguard and promote the wellbeing of the adult at risk, share information and work together to aid understanding of the </w:t>
      </w:r>
      <w:r w:rsidR="00435918">
        <w:rPr>
          <w:rFonts w:ascii="Arial" w:hAnsi="Arial" w:cs="Arial"/>
          <w:sz w:val="24"/>
          <w:szCs w:val="24"/>
        </w:rPr>
        <w:t>person’s</w:t>
      </w:r>
      <w:r w:rsidR="00A87FFA">
        <w:rPr>
          <w:rFonts w:ascii="Arial" w:hAnsi="Arial" w:cs="Arial"/>
          <w:sz w:val="24"/>
          <w:szCs w:val="24"/>
        </w:rPr>
        <w:t xml:space="preserve"> needs, and work with the adult at risk, </w:t>
      </w:r>
      <w:r w:rsidR="00435918">
        <w:rPr>
          <w:rFonts w:ascii="Arial" w:hAnsi="Arial" w:cs="Arial"/>
          <w:sz w:val="24"/>
          <w:szCs w:val="24"/>
        </w:rPr>
        <w:t>families</w:t>
      </w:r>
      <w:r w:rsidR="00A87FFA">
        <w:rPr>
          <w:rFonts w:ascii="Arial" w:hAnsi="Arial" w:cs="Arial"/>
          <w:sz w:val="24"/>
          <w:szCs w:val="24"/>
        </w:rPr>
        <w:t xml:space="preserve"> and carers</w:t>
      </w:r>
      <w:r w:rsidR="00435918">
        <w:rPr>
          <w:rFonts w:ascii="Arial" w:hAnsi="Arial" w:cs="Arial"/>
          <w:sz w:val="24"/>
          <w:szCs w:val="24"/>
        </w:rPr>
        <w:t xml:space="preserve"> to identify what matters to them, and ensuring they feel respected and know what’s going on. The principles highlights the importance of promoting the persons views and wishes, </w:t>
      </w:r>
      <w:r w:rsidR="008D6196">
        <w:rPr>
          <w:rFonts w:ascii="Arial" w:hAnsi="Arial" w:cs="Arial"/>
          <w:sz w:val="24"/>
          <w:szCs w:val="24"/>
        </w:rPr>
        <w:t xml:space="preserve">working to achieve the person’s needs, all professionals should be well informed of the person’s needs, and all professionals should share information in a timely manner and put the persons need and outcomes at the centre of their decision making. A multi-agency and co-operative practice must be promoted to safeguard, promote the wellbeing of the adult at risk, and review outcomes and goals of the person highlighted in the care and support plans. </w:t>
      </w:r>
      <w:r w:rsidR="00A81CD3">
        <w:rPr>
          <w:rFonts w:ascii="Arial" w:hAnsi="Arial" w:cs="Arial"/>
          <w:sz w:val="24"/>
          <w:szCs w:val="24"/>
        </w:rPr>
        <w:t xml:space="preserve">(Wales Safeguarding Procedures, 2023). </w:t>
      </w:r>
    </w:p>
    <w:p w14:paraId="1902F4B9" w14:textId="0F17C321" w:rsidR="00C36672" w:rsidRPr="00566DA2" w:rsidRDefault="00A00A6D" w:rsidP="008D219A">
      <w:pPr>
        <w:pStyle w:val="NormalWeb"/>
        <w:jc w:val="both"/>
        <w:rPr>
          <w:rFonts w:ascii="Arial" w:hAnsi="Arial" w:cs="Arial"/>
        </w:rPr>
      </w:pPr>
      <w:r w:rsidRPr="00566DA2">
        <w:rPr>
          <w:rFonts w:ascii="Arial" w:hAnsi="Arial" w:cs="Arial"/>
        </w:rPr>
        <w:t xml:space="preserve">Safeguarding enquiries are made under s126 of the Social Services and Well-being (Wales) Act 2014. </w:t>
      </w:r>
      <w:r w:rsidR="007B7692" w:rsidRPr="00566DA2">
        <w:rPr>
          <w:rFonts w:ascii="Arial" w:hAnsi="Arial" w:cs="Arial"/>
        </w:rPr>
        <w:t>Enquires will be made</w:t>
      </w:r>
      <w:r w:rsidR="00676B26" w:rsidRPr="00566DA2">
        <w:rPr>
          <w:rFonts w:ascii="Arial" w:hAnsi="Arial" w:cs="Arial"/>
        </w:rPr>
        <w:t xml:space="preserve"> within 7 working days</w:t>
      </w:r>
      <w:r w:rsidR="007B7692" w:rsidRPr="00566DA2">
        <w:rPr>
          <w:rFonts w:ascii="Arial" w:hAnsi="Arial" w:cs="Arial"/>
        </w:rPr>
        <w:t xml:space="preserve"> to collect as much information as possible to clarify whether an adult is experiencing or at risk of abuse or neglect, to determine whether the person has care and support needs, and are </w:t>
      </w:r>
      <w:r w:rsidR="007B7692" w:rsidRPr="00566DA2">
        <w:rPr>
          <w:rFonts w:ascii="Arial" w:hAnsi="Arial" w:cs="Arial"/>
        </w:rPr>
        <w:lastRenderedPageBreak/>
        <w:t>unable to protect themselves as a result.</w:t>
      </w:r>
      <w:r w:rsidR="00676B26" w:rsidRPr="00566DA2">
        <w:rPr>
          <w:rFonts w:ascii="Arial" w:hAnsi="Arial" w:cs="Arial"/>
        </w:rPr>
        <w:t xml:space="preserve"> During our enquiries we must consider the factual accuracy, initial evaluation and determining any action if any.  </w:t>
      </w:r>
      <w:r w:rsidR="007B7692" w:rsidRPr="00566DA2">
        <w:rPr>
          <w:rFonts w:ascii="Arial" w:hAnsi="Arial" w:cs="Arial"/>
        </w:rPr>
        <w:t xml:space="preserve">If we are led to believe that the person is at risk, we must follow further enquires to decide what intervention is needed and whether such action should be taken. </w:t>
      </w:r>
      <w:r w:rsidR="00AF26DF">
        <w:rPr>
          <w:rFonts w:ascii="Arial" w:hAnsi="Arial" w:cs="Arial"/>
        </w:rPr>
        <w:t xml:space="preserve">(legislation.gov.uk, 2023). </w:t>
      </w:r>
      <w:r w:rsidR="009D6D94" w:rsidRPr="00566DA2">
        <w:rPr>
          <w:rFonts w:ascii="Arial" w:hAnsi="Arial" w:cs="Arial"/>
        </w:rPr>
        <w:t xml:space="preserve">The Social Services and Wellbeing (Wales) Act 2014 also developed the National Independent Safeguarding Board. The boards focus is to provide support and guidance to the boards and making sure they are effective, to report on the suitability and </w:t>
      </w:r>
      <w:r w:rsidR="003D2F49" w:rsidRPr="00566DA2">
        <w:rPr>
          <w:rFonts w:ascii="Arial" w:hAnsi="Arial" w:cs="Arial"/>
        </w:rPr>
        <w:t xml:space="preserve">efficiency of safeguarding procedures in Wales, and propose how to improve these to the Welsh Minister. </w:t>
      </w:r>
      <w:r w:rsidR="001D672E" w:rsidRPr="00566DA2">
        <w:rPr>
          <w:rFonts w:ascii="Arial" w:hAnsi="Arial" w:cs="Arial"/>
        </w:rPr>
        <w:t>(National Independent Safeguarding Board Wales</w:t>
      </w:r>
      <w:r w:rsidR="00CF75AC">
        <w:rPr>
          <w:rFonts w:ascii="Arial" w:hAnsi="Arial" w:cs="Arial"/>
        </w:rPr>
        <w:t>, n.d</w:t>
      </w:r>
      <w:r w:rsidR="001D672E" w:rsidRPr="00566DA2">
        <w:rPr>
          <w:rFonts w:ascii="Arial" w:hAnsi="Arial" w:cs="Arial"/>
        </w:rPr>
        <w:t xml:space="preserve">). </w:t>
      </w:r>
    </w:p>
    <w:p w14:paraId="55D2CD91" w14:textId="6A188572" w:rsidR="00CB2C2E" w:rsidRPr="00566DA2" w:rsidRDefault="00E54C3D" w:rsidP="008D219A">
      <w:pPr>
        <w:shd w:val="clear" w:color="auto" w:fill="FFFFFF"/>
        <w:spacing w:after="150" w:line="240" w:lineRule="auto"/>
        <w:jc w:val="both"/>
        <w:rPr>
          <w:rFonts w:ascii="Arial" w:eastAsia="Times New Roman" w:hAnsi="Arial" w:cs="Arial"/>
          <w:color w:val="333333"/>
          <w:sz w:val="24"/>
          <w:szCs w:val="24"/>
          <w:lang w:eastAsia="en-GB"/>
        </w:rPr>
      </w:pPr>
      <w:r w:rsidRPr="00566DA2">
        <w:rPr>
          <w:rFonts w:ascii="Arial" w:hAnsi="Arial" w:cs="Arial"/>
          <w:sz w:val="24"/>
          <w:szCs w:val="24"/>
        </w:rPr>
        <w:t>Wit</w:t>
      </w:r>
      <w:r w:rsidR="008D219A">
        <w:rPr>
          <w:rFonts w:ascii="Arial" w:hAnsi="Arial" w:cs="Arial"/>
          <w:sz w:val="24"/>
          <w:szCs w:val="24"/>
        </w:rPr>
        <w:t>hin our local authority</w:t>
      </w:r>
      <w:r w:rsidRPr="00566DA2">
        <w:rPr>
          <w:rFonts w:ascii="Arial" w:hAnsi="Arial" w:cs="Arial"/>
          <w:sz w:val="24"/>
          <w:szCs w:val="24"/>
        </w:rPr>
        <w:t>, the Adult at Risk referral will be sent for processing to</w:t>
      </w:r>
      <w:r w:rsidR="00854FA0" w:rsidRPr="00566DA2">
        <w:rPr>
          <w:rFonts w:ascii="Arial" w:hAnsi="Arial" w:cs="Arial"/>
          <w:sz w:val="24"/>
          <w:szCs w:val="24"/>
        </w:rPr>
        <w:t xml:space="preserve"> the</w:t>
      </w:r>
      <w:r w:rsidRPr="00566DA2">
        <w:rPr>
          <w:rFonts w:ascii="Arial" w:hAnsi="Arial" w:cs="Arial"/>
          <w:sz w:val="24"/>
          <w:szCs w:val="24"/>
        </w:rPr>
        <w:t xml:space="preserve"> Single Point of Access </w:t>
      </w:r>
      <w:r w:rsidR="00854FA0" w:rsidRPr="00566DA2">
        <w:rPr>
          <w:rFonts w:ascii="Arial" w:hAnsi="Arial" w:cs="Arial"/>
          <w:sz w:val="24"/>
          <w:szCs w:val="24"/>
        </w:rPr>
        <w:t xml:space="preserve">team </w:t>
      </w:r>
      <w:r w:rsidRPr="00566DA2">
        <w:rPr>
          <w:rFonts w:ascii="Arial" w:hAnsi="Arial" w:cs="Arial"/>
          <w:sz w:val="24"/>
          <w:szCs w:val="24"/>
        </w:rPr>
        <w:t>who will then pass to the Safeguarding Team to be screened.</w:t>
      </w:r>
      <w:r w:rsidR="002E272E" w:rsidRPr="00566DA2">
        <w:rPr>
          <w:rFonts w:ascii="Arial" w:hAnsi="Arial" w:cs="Arial"/>
          <w:sz w:val="24"/>
          <w:szCs w:val="24"/>
        </w:rPr>
        <w:t xml:space="preserve"> As a result of further enquires, the adults within the care home needed urgent protection, and </w:t>
      </w:r>
      <w:r w:rsidR="00CB2C2E" w:rsidRPr="00566DA2">
        <w:rPr>
          <w:rFonts w:ascii="Arial" w:hAnsi="Arial" w:cs="Arial"/>
          <w:sz w:val="24"/>
          <w:szCs w:val="24"/>
        </w:rPr>
        <w:t>further joint investigation with the</w:t>
      </w:r>
      <w:r w:rsidR="002E272E" w:rsidRPr="00566DA2">
        <w:rPr>
          <w:rFonts w:ascii="Arial" w:hAnsi="Arial" w:cs="Arial"/>
          <w:sz w:val="24"/>
          <w:szCs w:val="24"/>
        </w:rPr>
        <w:t xml:space="preserve"> police. As immediate intervention to reduce risks, the </w:t>
      </w:r>
      <w:r w:rsidR="00F91B4E" w:rsidRPr="00566DA2">
        <w:rPr>
          <w:rFonts w:ascii="Arial" w:hAnsi="Arial" w:cs="Arial"/>
          <w:sz w:val="24"/>
          <w:szCs w:val="24"/>
        </w:rPr>
        <w:t>councils own support workers</w:t>
      </w:r>
      <w:r w:rsidR="00E63F82" w:rsidRPr="00566DA2">
        <w:rPr>
          <w:rFonts w:ascii="Arial" w:hAnsi="Arial" w:cs="Arial"/>
          <w:sz w:val="24"/>
          <w:szCs w:val="24"/>
        </w:rPr>
        <w:t>, managers</w:t>
      </w:r>
      <w:r w:rsidR="00F91B4E" w:rsidRPr="00566DA2">
        <w:rPr>
          <w:rFonts w:ascii="Arial" w:hAnsi="Arial" w:cs="Arial"/>
          <w:sz w:val="24"/>
          <w:szCs w:val="24"/>
        </w:rPr>
        <w:t xml:space="preserve"> were</w:t>
      </w:r>
      <w:r w:rsidR="002E272E" w:rsidRPr="00566DA2">
        <w:rPr>
          <w:rFonts w:ascii="Arial" w:hAnsi="Arial" w:cs="Arial"/>
          <w:sz w:val="24"/>
          <w:szCs w:val="24"/>
        </w:rPr>
        <w:t xml:space="preserve"> asked to help</w:t>
      </w:r>
      <w:r w:rsidR="00F91B4E" w:rsidRPr="00566DA2">
        <w:rPr>
          <w:rFonts w:ascii="Arial" w:hAnsi="Arial" w:cs="Arial"/>
          <w:sz w:val="24"/>
          <w:szCs w:val="24"/>
        </w:rPr>
        <w:t xml:space="preserve"> and supervise</w:t>
      </w:r>
      <w:r w:rsidR="002E272E" w:rsidRPr="00566DA2">
        <w:rPr>
          <w:rFonts w:ascii="Arial" w:hAnsi="Arial" w:cs="Arial"/>
          <w:sz w:val="24"/>
          <w:szCs w:val="24"/>
        </w:rPr>
        <w:t xml:space="preserve"> the car</w:t>
      </w:r>
      <w:r w:rsidR="00E63F82" w:rsidRPr="00566DA2">
        <w:rPr>
          <w:rFonts w:ascii="Arial" w:hAnsi="Arial" w:cs="Arial"/>
          <w:sz w:val="24"/>
          <w:szCs w:val="24"/>
        </w:rPr>
        <w:t xml:space="preserve">e homes staff and residents over a 24 hour period. </w:t>
      </w:r>
    </w:p>
    <w:p w14:paraId="132521D3" w14:textId="1F4B3025" w:rsidR="00462481" w:rsidRPr="00566DA2" w:rsidRDefault="00CB2C2E" w:rsidP="008D219A">
      <w:pPr>
        <w:pStyle w:val="NormalWeb"/>
        <w:jc w:val="both"/>
        <w:rPr>
          <w:rFonts w:ascii="Arial" w:hAnsi="Arial" w:cs="Arial"/>
          <w:b/>
        </w:rPr>
      </w:pPr>
      <w:r w:rsidRPr="00566DA2">
        <w:rPr>
          <w:rFonts w:ascii="Arial" w:hAnsi="Arial" w:cs="Arial"/>
        </w:rPr>
        <w:t>As this was my first safeguarding enquiry, I did feel</w:t>
      </w:r>
      <w:r w:rsidR="009059A1" w:rsidRPr="00566DA2">
        <w:rPr>
          <w:rFonts w:ascii="Arial" w:hAnsi="Arial" w:cs="Arial"/>
        </w:rPr>
        <w:t xml:space="preserve"> apprehensive</w:t>
      </w:r>
      <w:r w:rsidR="00854FA0" w:rsidRPr="00566DA2">
        <w:rPr>
          <w:rFonts w:ascii="Arial" w:hAnsi="Arial" w:cs="Arial"/>
        </w:rPr>
        <w:t xml:space="preserve"> as I wasn’t sure w</w:t>
      </w:r>
      <w:r w:rsidR="00C81B8F" w:rsidRPr="00566DA2">
        <w:rPr>
          <w:rFonts w:ascii="Arial" w:hAnsi="Arial" w:cs="Arial"/>
        </w:rPr>
        <w:t>h</w:t>
      </w:r>
      <w:r w:rsidR="00854FA0" w:rsidRPr="00566DA2">
        <w:rPr>
          <w:rFonts w:ascii="Arial" w:hAnsi="Arial" w:cs="Arial"/>
        </w:rPr>
        <w:t>at to expect</w:t>
      </w:r>
      <w:r w:rsidR="00C81B8F" w:rsidRPr="00566DA2">
        <w:rPr>
          <w:rFonts w:ascii="Arial" w:hAnsi="Arial" w:cs="Arial"/>
        </w:rPr>
        <w:t xml:space="preserve"> from</w:t>
      </w:r>
      <w:r w:rsidR="00120C52">
        <w:rPr>
          <w:rFonts w:ascii="Arial" w:hAnsi="Arial" w:cs="Arial"/>
        </w:rPr>
        <w:t xml:space="preserve"> joint working with the</w:t>
      </w:r>
      <w:r w:rsidR="009059A1" w:rsidRPr="00566DA2">
        <w:rPr>
          <w:rFonts w:ascii="Arial" w:hAnsi="Arial" w:cs="Arial"/>
        </w:rPr>
        <w:t xml:space="preserve"> Police</w:t>
      </w:r>
      <w:r w:rsidR="00854FA0" w:rsidRPr="00566DA2">
        <w:rPr>
          <w:rFonts w:ascii="Arial" w:hAnsi="Arial" w:cs="Arial"/>
        </w:rPr>
        <w:t xml:space="preserve">. However with support and guidance from my mentor, I was soon reassured. </w:t>
      </w:r>
      <w:r w:rsidR="00C81B8F" w:rsidRPr="00566DA2">
        <w:rPr>
          <w:rFonts w:ascii="Arial" w:hAnsi="Arial" w:cs="Arial"/>
        </w:rPr>
        <w:t>During my assessment,</w:t>
      </w:r>
      <w:r w:rsidR="00854FA0" w:rsidRPr="00566DA2">
        <w:rPr>
          <w:rFonts w:ascii="Arial" w:hAnsi="Arial" w:cs="Arial"/>
        </w:rPr>
        <w:t xml:space="preserve"> </w:t>
      </w:r>
      <w:r w:rsidR="00F91B4E" w:rsidRPr="00566DA2">
        <w:rPr>
          <w:rFonts w:ascii="Arial" w:hAnsi="Arial" w:cs="Arial"/>
        </w:rPr>
        <w:t>I asked to see person 1</w:t>
      </w:r>
      <w:r w:rsidR="00C81B8F" w:rsidRPr="00566DA2">
        <w:rPr>
          <w:rFonts w:ascii="Arial" w:hAnsi="Arial" w:cs="Arial"/>
        </w:rPr>
        <w:t xml:space="preserve"> care and support plan, daily notes and any incident reports. Sadly the care h</w:t>
      </w:r>
      <w:r w:rsidR="009059A1" w:rsidRPr="00566DA2">
        <w:rPr>
          <w:rFonts w:ascii="Arial" w:hAnsi="Arial" w:cs="Arial"/>
        </w:rPr>
        <w:t>omes paper work was not completed and didn’t detail the residents deteriorating health and care needs. The home didn’t appear to have followed process in relation to referring to outside agencies such as dietician, falls team, O</w:t>
      </w:r>
      <w:r w:rsidR="000B07CB" w:rsidRPr="00566DA2">
        <w:rPr>
          <w:rFonts w:ascii="Arial" w:hAnsi="Arial" w:cs="Arial"/>
        </w:rPr>
        <w:t>ccupational Therapy’s etc</w:t>
      </w:r>
      <w:r w:rsidR="00C81B8F" w:rsidRPr="00566DA2">
        <w:rPr>
          <w:rFonts w:ascii="Arial" w:hAnsi="Arial" w:cs="Arial"/>
        </w:rPr>
        <w:t>. I did procee</w:t>
      </w:r>
      <w:r w:rsidR="00F91B4E" w:rsidRPr="00566DA2">
        <w:rPr>
          <w:rFonts w:ascii="Arial" w:hAnsi="Arial" w:cs="Arial"/>
        </w:rPr>
        <w:t>d to discuss person 1</w:t>
      </w:r>
      <w:r w:rsidR="00C81B8F" w:rsidRPr="00566DA2">
        <w:rPr>
          <w:rFonts w:ascii="Arial" w:hAnsi="Arial" w:cs="Arial"/>
        </w:rPr>
        <w:t>’s care and support needs with a member of st</w:t>
      </w:r>
      <w:r w:rsidR="00F91B4E" w:rsidRPr="00566DA2">
        <w:rPr>
          <w:rFonts w:ascii="Arial" w:hAnsi="Arial" w:cs="Arial"/>
        </w:rPr>
        <w:t>aff that seemed to know person 1</w:t>
      </w:r>
      <w:r w:rsidR="009059A1" w:rsidRPr="00566DA2">
        <w:rPr>
          <w:rFonts w:ascii="Arial" w:hAnsi="Arial" w:cs="Arial"/>
        </w:rPr>
        <w:t xml:space="preserve"> well</w:t>
      </w:r>
      <w:r w:rsidR="00A33EE6" w:rsidRPr="00566DA2">
        <w:rPr>
          <w:rFonts w:ascii="Arial" w:hAnsi="Arial" w:cs="Arial"/>
        </w:rPr>
        <w:t>. A</w:t>
      </w:r>
      <w:r w:rsidR="009059A1" w:rsidRPr="00566DA2">
        <w:rPr>
          <w:rFonts w:ascii="Arial" w:hAnsi="Arial" w:cs="Arial"/>
        </w:rPr>
        <w:t xml:space="preserve">t this early stage </w:t>
      </w:r>
      <w:r w:rsidR="00A33EE6" w:rsidRPr="00566DA2">
        <w:rPr>
          <w:rFonts w:ascii="Arial" w:hAnsi="Arial" w:cs="Arial"/>
        </w:rPr>
        <w:t xml:space="preserve">of the intervention I </w:t>
      </w:r>
      <w:r w:rsidR="009059A1" w:rsidRPr="00566DA2">
        <w:rPr>
          <w:rFonts w:ascii="Arial" w:hAnsi="Arial" w:cs="Arial"/>
        </w:rPr>
        <w:t>did highli</w:t>
      </w:r>
      <w:r w:rsidR="00A33EE6" w:rsidRPr="00566DA2">
        <w:rPr>
          <w:rFonts w:ascii="Arial" w:hAnsi="Arial" w:cs="Arial"/>
        </w:rPr>
        <w:t xml:space="preserve">ght the importance of </w:t>
      </w:r>
      <w:r w:rsidR="00E63F82" w:rsidRPr="00566DA2">
        <w:rPr>
          <w:rFonts w:ascii="Arial" w:hAnsi="Arial" w:cs="Arial"/>
        </w:rPr>
        <w:t xml:space="preserve">this action </w:t>
      </w:r>
      <w:r w:rsidR="00553F18" w:rsidRPr="00566DA2">
        <w:rPr>
          <w:rFonts w:ascii="Arial" w:hAnsi="Arial" w:cs="Arial"/>
        </w:rPr>
        <w:t>to the care</w:t>
      </w:r>
      <w:r w:rsidR="00F955E2" w:rsidRPr="00566DA2">
        <w:rPr>
          <w:rFonts w:ascii="Arial" w:hAnsi="Arial" w:cs="Arial"/>
        </w:rPr>
        <w:t>r in order to ensure that all residents care and support needs were being met.</w:t>
      </w:r>
    </w:p>
    <w:p w14:paraId="128F4F95" w14:textId="2282CB04" w:rsidR="00077CA3" w:rsidRPr="00566DA2" w:rsidRDefault="00F91B4E" w:rsidP="008D219A">
      <w:pPr>
        <w:pStyle w:val="NormalWeb"/>
        <w:jc w:val="both"/>
        <w:rPr>
          <w:rFonts w:ascii="Arial" w:hAnsi="Arial" w:cs="Arial"/>
        </w:rPr>
      </w:pPr>
      <w:r w:rsidRPr="00566DA2">
        <w:rPr>
          <w:rFonts w:ascii="Arial" w:hAnsi="Arial" w:cs="Arial"/>
        </w:rPr>
        <w:t>Person 1</w:t>
      </w:r>
      <w:r w:rsidR="00A33EE6" w:rsidRPr="00566DA2">
        <w:rPr>
          <w:rFonts w:ascii="Arial" w:hAnsi="Arial" w:cs="Arial"/>
        </w:rPr>
        <w:t xml:space="preserve"> has a diagnosi</w:t>
      </w:r>
      <w:r w:rsidR="00C81B8F" w:rsidRPr="00566DA2">
        <w:rPr>
          <w:rFonts w:ascii="Arial" w:hAnsi="Arial" w:cs="Arial"/>
        </w:rPr>
        <w:t>s of Vascular</w:t>
      </w:r>
      <w:r w:rsidR="00A33EE6" w:rsidRPr="00566DA2">
        <w:rPr>
          <w:rFonts w:ascii="Arial" w:hAnsi="Arial" w:cs="Arial"/>
        </w:rPr>
        <w:t xml:space="preserve"> Dementia which impacts on her </w:t>
      </w:r>
      <w:r w:rsidR="00962EF8" w:rsidRPr="00566DA2">
        <w:rPr>
          <w:rFonts w:ascii="Arial" w:hAnsi="Arial" w:cs="Arial"/>
        </w:rPr>
        <w:t>short term</w:t>
      </w:r>
      <w:r w:rsidRPr="00566DA2">
        <w:rPr>
          <w:rFonts w:ascii="Arial" w:hAnsi="Arial" w:cs="Arial"/>
        </w:rPr>
        <w:t xml:space="preserve"> memory</w:t>
      </w:r>
      <w:r w:rsidR="00E63F82" w:rsidRPr="00566DA2">
        <w:rPr>
          <w:rFonts w:ascii="Arial" w:hAnsi="Arial" w:cs="Arial"/>
        </w:rPr>
        <w:t xml:space="preserve"> and can cause confusion during certain times of the day</w:t>
      </w:r>
      <w:r w:rsidRPr="00566DA2">
        <w:rPr>
          <w:rFonts w:ascii="Arial" w:hAnsi="Arial" w:cs="Arial"/>
        </w:rPr>
        <w:t>.</w:t>
      </w:r>
      <w:r w:rsidR="00E63F82" w:rsidRPr="00566DA2">
        <w:rPr>
          <w:rFonts w:ascii="Arial" w:hAnsi="Arial" w:cs="Arial"/>
        </w:rPr>
        <w:t xml:space="preserve"> I established that person 1 appeared to have increased confusion towards early evening therefore in order to have the best possible outcome I ensured that I visited person 1 </w:t>
      </w:r>
      <w:r w:rsidR="000B07CB" w:rsidRPr="00566DA2">
        <w:rPr>
          <w:rFonts w:ascii="Arial" w:hAnsi="Arial" w:cs="Arial"/>
        </w:rPr>
        <w:t>mid-morning</w:t>
      </w:r>
      <w:r w:rsidR="00E63F82" w:rsidRPr="00566DA2">
        <w:rPr>
          <w:rFonts w:ascii="Arial" w:hAnsi="Arial" w:cs="Arial"/>
        </w:rPr>
        <w:t>.</w:t>
      </w:r>
      <w:r w:rsidRPr="00566DA2">
        <w:rPr>
          <w:rFonts w:ascii="Arial" w:hAnsi="Arial" w:cs="Arial"/>
        </w:rPr>
        <w:t xml:space="preserve"> Although Person 1</w:t>
      </w:r>
      <w:r w:rsidR="00750474" w:rsidRPr="00566DA2">
        <w:rPr>
          <w:rFonts w:ascii="Arial" w:hAnsi="Arial" w:cs="Arial"/>
        </w:rPr>
        <w:t xml:space="preserve"> has an impairment of the brain, we must always assume the person is able to make decisions unless we have evidence to suggest otherwise</w:t>
      </w:r>
      <w:r w:rsidR="004A5FEA" w:rsidRPr="00566DA2">
        <w:rPr>
          <w:rFonts w:ascii="Arial" w:hAnsi="Arial" w:cs="Arial"/>
        </w:rPr>
        <w:t xml:space="preserve">, this is </w:t>
      </w:r>
      <w:r w:rsidR="00750474" w:rsidRPr="00566DA2">
        <w:rPr>
          <w:rFonts w:ascii="Arial" w:hAnsi="Arial" w:cs="Arial"/>
        </w:rPr>
        <w:t>a principle from the Mental Capacity Act 2005. The legislation safeguards vulnerable people</w:t>
      </w:r>
      <w:r w:rsidR="004A5FEA" w:rsidRPr="00566DA2">
        <w:rPr>
          <w:rFonts w:ascii="Arial" w:hAnsi="Arial" w:cs="Arial"/>
        </w:rPr>
        <w:t xml:space="preserve"> regarding decision-making. We must not assume a person lacks capacity in all areas due to lack of understating in one area, each capacity assessment is decision specific. </w:t>
      </w:r>
      <w:r w:rsidR="00455D52" w:rsidRPr="00566DA2">
        <w:rPr>
          <w:rFonts w:ascii="Arial" w:hAnsi="Arial" w:cs="Arial"/>
        </w:rPr>
        <w:t xml:space="preserve">Also, we must also consider that the person may not have capacity right now but may regain it in the future with support. </w:t>
      </w:r>
      <w:r w:rsidRPr="00566DA2">
        <w:rPr>
          <w:rFonts w:ascii="Arial" w:hAnsi="Arial" w:cs="Arial"/>
        </w:rPr>
        <w:t>We have a duty to support</w:t>
      </w:r>
      <w:r w:rsidR="004A5FEA" w:rsidRPr="00566DA2">
        <w:rPr>
          <w:rFonts w:ascii="Arial" w:hAnsi="Arial" w:cs="Arial"/>
        </w:rPr>
        <w:t xml:space="preserve"> people to make their own decisions, if the person is deemed to lack capacity, we must act in their best interests.</w:t>
      </w:r>
      <w:r w:rsidR="00AE73CE" w:rsidRPr="00566DA2">
        <w:rPr>
          <w:rFonts w:ascii="Arial" w:hAnsi="Arial" w:cs="Arial"/>
        </w:rPr>
        <w:t xml:space="preserve"> When making a best interest decision, we should consider the person views and wishes, collect relevant information from other professional and family, consider the least restrictive option, and consider the benefits and risk of each option available to the person.  </w:t>
      </w:r>
      <w:r w:rsidR="00120C52">
        <w:rPr>
          <w:rFonts w:ascii="Arial" w:hAnsi="Arial" w:cs="Arial"/>
        </w:rPr>
        <w:t>(Code of Professional Practice, Social Care Wales, 2017).</w:t>
      </w:r>
    </w:p>
    <w:p w14:paraId="1EECB5E3" w14:textId="3299723D" w:rsidR="00AE73CE" w:rsidRPr="00566DA2" w:rsidRDefault="00AE73CE" w:rsidP="008D219A">
      <w:pPr>
        <w:pStyle w:val="NormalWeb"/>
        <w:jc w:val="both"/>
        <w:rPr>
          <w:rFonts w:ascii="Arial" w:hAnsi="Arial" w:cs="Arial"/>
        </w:rPr>
      </w:pPr>
      <w:r w:rsidRPr="00566DA2">
        <w:rPr>
          <w:rFonts w:ascii="Arial" w:hAnsi="Arial" w:cs="Arial"/>
        </w:rPr>
        <w:t xml:space="preserve">Under the Mental Capacity Act 2005, if someone lacks capacity and does not have family or friends to represent them, an </w:t>
      </w:r>
      <w:r w:rsidRPr="00566DA2">
        <w:rPr>
          <w:rFonts w:ascii="Arial" w:hAnsi="Arial" w:cs="Arial"/>
          <w:color w:val="302E2F"/>
          <w:shd w:val="clear" w:color="auto" w:fill="FFFFFF"/>
        </w:rPr>
        <w:t>Independent Mental Capacity Advocate must represent the person’s views regarding an important decision such as accommodation needs.</w:t>
      </w:r>
      <w:r w:rsidRPr="00566DA2">
        <w:rPr>
          <w:rFonts w:ascii="Arial" w:hAnsi="Arial" w:cs="Arial"/>
        </w:rPr>
        <w:t xml:space="preserve"> </w:t>
      </w:r>
      <w:r w:rsidR="00CF75AC">
        <w:rPr>
          <w:rFonts w:ascii="Arial" w:hAnsi="Arial" w:cs="Arial"/>
        </w:rPr>
        <w:t>(Mencap, n.d</w:t>
      </w:r>
      <w:r w:rsidR="00324B5F" w:rsidRPr="00566DA2">
        <w:rPr>
          <w:rFonts w:ascii="Arial" w:hAnsi="Arial" w:cs="Arial"/>
        </w:rPr>
        <w:t xml:space="preserve">). </w:t>
      </w:r>
    </w:p>
    <w:p w14:paraId="7A0A8620" w14:textId="77777777" w:rsidR="00455D52" w:rsidRPr="00566DA2" w:rsidRDefault="00A33EE6" w:rsidP="008D219A">
      <w:pPr>
        <w:pStyle w:val="NormalWeb"/>
        <w:jc w:val="both"/>
        <w:rPr>
          <w:rFonts w:ascii="Arial" w:hAnsi="Arial" w:cs="Arial"/>
        </w:rPr>
      </w:pPr>
      <w:r w:rsidRPr="00566DA2">
        <w:rPr>
          <w:rFonts w:ascii="Arial" w:hAnsi="Arial" w:cs="Arial"/>
        </w:rPr>
        <w:lastRenderedPageBreak/>
        <w:t>During my</w:t>
      </w:r>
      <w:r w:rsidR="00077CA3" w:rsidRPr="00566DA2">
        <w:rPr>
          <w:rFonts w:ascii="Arial" w:hAnsi="Arial" w:cs="Arial"/>
        </w:rPr>
        <w:t xml:space="preserve"> conversation</w:t>
      </w:r>
      <w:r w:rsidRPr="00566DA2">
        <w:rPr>
          <w:rFonts w:ascii="Arial" w:hAnsi="Arial" w:cs="Arial"/>
        </w:rPr>
        <w:t xml:space="preserve"> with Person 1</w:t>
      </w:r>
      <w:r w:rsidR="00077CA3" w:rsidRPr="00566DA2">
        <w:rPr>
          <w:rFonts w:ascii="Arial" w:hAnsi="Arial" w:cs="Arial"/>
        </w:rPr>
        <w:t>,</w:t>
      </w:r>
      <w:r w:rsidRPr="00566DA2">
        <w:rPr>
          <w:rFonts w:ascii="Arial" w:hAnsi="Arial" w:cs="Arial"/>
        </w:rPr>
        <w:t xml:space="preserve"> it was important to assess capacity which </w:t>
      </w:r>
      <w:r w:rsidR="00077CA3" w:rsidRPr="00566DA2">
        <w:rPr>
          <w:rFonts w:ascii="Arial" w:hAnsi="Arial" w:cs="Arial"/>
        </w:rPr>
        <w:t xml:space="preserve"> in </w:t>
      </w:r>
      <w:r w:rsidR="00F91B4E" w:rsidRPr="00566DA2">
        <w:rPr>
          <w:rFonts w:ascii="Arial" w:hAnsi="Arial" w:cs="Arial"/>
        </w:rPr>
        <w:t>my pro</w:t>
      </w:r>
      <w:r w:rsidRPr="00566DA2">
        <w:rPr>
          <w:rFonts w:ascii="Arial" w:hAnsi="Arial" w:cs="Arial"/>
        </w:rPr>
        <w:t>fessional opinion she</w:t>
      </w:r>
      <w:r w:rsidR="00077CA3" w:rsidRPr="00566DA2">
        <w:rPr>
          <w:rFonts w:ascii="Arial" w:hAnsi="Arial" w:cs="Arial"/>
        </w:rPr>
        <w:t xml:space="preserve"> was able to understand,</w:t>
      </w:r>
      <w:r w:rsidR="006461C1" w:rsidRPr="00566DA2">
        <w:rPr>
          <w:rFonts w:ascii="Arial" w:hAnsi="Arial" w:cs="Arial"/>
        </w:rPr>
        <w:t xml:space="preserve"> follow conversation,</w:t>
      </w:r>
      <w:r w:rsidR="00077CA3" w:rsidRPr="00566DA2">
        <w:rPr>
          <w:rFonts w:ascii="Arial" w:hAnsi="Arial" w:cs="Arial"/>
        </w:rPr>
        <w:t xml:space="preserve"> weigh up the information and risks, communicate her opinion and wishes consistently</w:t>
      </w:r>
      <w:r w:rsidR="006461C1" w:rsidRPr="00566DA2">
        <w:rPr>
          <w:rFonts w:ascii="Arial" w:hAnsi="Arial" w:cs="Arial"/>
        </w:rPr>
        <w:t>, and was able to retain</w:t>
      </w:r>
      <w:r w:rsidR="00F91B4E" w:rsidRPr="00566DA2">
        <w:rPr>
          <w:rFonts w:ascii="Arial" w:hAnsi="Arial" w:cs="Arial"/>
        </w:rPr>
        <w:t xml:space="preserve"> what we had discussed. Person 1</w:t>
      </w:r>
      <w:r w:rsidR="006461C1" w:rsidRPr="00566DA2">
        <w:rPr>
          <w:rFonts w:ascii="Arial" w:hAnsi="Arial" w:cs="Arial"/>
        </w:rPr>
        <w:t xml:space="preserve"> </w:t>
      </w:r>
      <w:r w:rsidRPr="00566DA2">
        <w:rPr>
          <w:rFonts w:ascii="Arial" w:hAnsi="Arial" w:cs="Arial"/>
        </w:rPr>
        <w:t>described the residential placement as her “own home” and was able to reassure me that she was happy and content and given the option she would choose to remain living there.</w:t>
      </w:r>
      <w:r w:rsidR="00455D52" w:rsidRPr="00566DA2">
        <w:rPr>
          <w:rFonts w:ascii="Arial" w:hAnsi="Arial" w:cs="Arial"/>
          <w:color w:val="302E2F"/>
          <w:shd w:val="clear" w:color="auto" w:fill="FFFFFF"/>
        </w:rPr>
        <w:t xml:space="preserve"> </w:t>
      </w:r>
      <w:r w:rsidRPr="00566DA2">
        <w:rPr>
          <w:rFonts w:ascii="Arial" w:hAnsi="Arial" w:cs="Arial"/>
        </w:rPr>
        <w:t xml:space="preserve">Person 1 was able to provide a rational explanation as to how she came to </w:t>
      </w:r>
      <w:r w:rsidR="00BD0F17" w:rsidRPr="00566DA2">
        <w:rPr>
          <w:rFonts w:ascii="Arial" w:hAnsi="Arial" w:cs="Arial"/>
        </w:rPr>
        <w:t xml:space="preserve">have the bruising. Person 1 explained at length how she has </w:t>
      </w:r>
      <w:r w:rsidR="00455D52" w:rsidRPr="00566DA2">
        <w:rPr>
          <w:rFonts w:ascii="Arial" w:hAnsi="Arial" w:cs="Arial"/>
        </w:rPr>
        <w:t xml:space="preserve">bruised </w:t>
      </w:r>
      <w:r w:rsidR="00BD0F17" w:rsidRPr="00566DA2">
        <w:rPr>
          <w:rFonts w:ascii="Arial" w:hAnsi="Arial" w:cs="Arial"/>
        </w:rPr>
        <w:t xml:space="preserve">easily for a number of years </w:t>
      </w:r>
      <w:r w:rsidR="00455D52" w:rsidRPr="00566DA2">
        <w:rPr>
          <w:rFonts w:ascii="Arial" w:hAnsi="Arial" w:cs="Arial"/>
        </w:rPr>
        <w:t xml:space="preserve">due to her frail skin and </w:t>
      </w:r>
      <w:r w:rsidR="00BD0F17" w:rsidRPr="00566DA2">
        <w:rPr>
          <w:rFonts w:ascii="Arial" w:hAnsi="Arial" w:cs="Arial"/>
        </w:rPr>
        <w:t xml:space="preserve">being prescribed </w:t>
      </w:r>
      <w:r w:rsidR="00455D52" w:rsidRPr="00566DA2">
        <w:rPr>
          <w:rFonts w:ascii="Arial" w:hAnsi="Arial" w:cs="Arial"/>
        </w:rPr>
        <w:t xml:space="preserve">blood thinning tablets. </w:t>
      </w:r>
      <w:r w:rsidR="00F91B4E" w:rsidRPr="00566DA2">
        <w:rPr>
          <w:rFonts w:ascii="Arial" w:hAnsi="Arial" w:cs="Arial"/>
        </w:rPr>
        <w:t>Person 1</w:t>
      </w:r>
      <w:r w:rsidR="002659E9" w:rsidRPr="00566DA2">
        <w:rPr>
          <w:rFonts w:ascii="Arial" w:hAnsi="Arial" w:cs="Arial"/>
        </w:rPr>
        <w:t xml:space="preserve"> also </w:t>
      </w:r>
      <w:r w:rsidR="00BD0F17" w:rsidRPr="00566DA2">
        <w:rPr>
          <w:rFonts w:ascii="Arial" w:hAnsi="Arial" w:cs="Arial"/>
        </w:rPr>
        <w:t xml:space="preserve">reassured me that they had no concerns </w:t>
      </w:r>
      <w:r w:rsidR="00D35693" w:rsidRPr="00566DA2">
        <w:rPr>
          <w:rFonts w:ascii="Arial" w:hAnsi="Arial" w:cs="Arial"/>
        </w:rPr>
        <w:t>and felt</w:t>
      </w:r>
      <w:r w:rsidR="00455D52" w:rsidRPr="00566DA2">
        <w:rPr>
          <w:rFonts w:ascii="Arial" w:hAnsi="Arial" w:cs="Arial"/>
        </w:rPr>
        <w:t xml:space="preserve"> safe</w:t>
      </w:r>
      <w:r w:rsidR="002659E9" w:rsidRPr="00566DA2">
        <w:rPr>
          <w:rFonts w:ascii="Arial" w:hAnsi="Arial" w:cs="Arial"/>
        </w:rPr>
        <w:t xml:space="preserve">, </w:t>
      </w:r>
      <w:r w:rsidR="00BD0F17" w:rsidRPr="00566DA2">
        <w:rPr>
          <w:rFonts w:ascii="Arial" w:hAnsi="Arial" w:cs="Arial"/>
        </w:rPr>
        <w:t>“</w:t>
      </w:r>
      <w:r w:rsidR="002659E9" w:rsidRPr="00566DA2">
        <w:rPr>
          <w:rFonts w:ascii="Arial" w:hAnsi="Arial" w:cs="Arial"/>
        </w:rPr>
        <w:t>the staff are very</w:t>
      </w:r>
      <w:r w:rsidR="00BD0F17" w:rsidRPr="00566DA2">
        <w:rPr>
          <w:rFonts w:ascii="Arial" w:hAnsi="Arial" w:cs="Arial"/>
        </w:rPr>
        <w:t xml:space="preserve"> good to me and the other residents”. </w:t>
      </w:r>
      <w:r w:rsidR="002659E9" w:rsidRPr="00566DA2">
        <w:rPr>
          <w:rFonts w:ascii="Arial" w:hAnsi="Arial" w:cs="Arial"/>
        </w:rPr>
        <w:t xml:space="preserve"> Person 1</w:t>
      </w:r>
      <w:r w:rsidR="00455D52" w:rsidRPr="00566DA2">
        <w:rPr>
          <w:rFonts w:ascii="Arial" w:hAnsi="Arial" w:cs="Arial"/>
        </w:rPr>
        <w:t xml:space="preserve"> seemed </w:t>
      </w:r>
      <w:r w:rsidR="00D35693" w:rsidRPr="00566DA2">
        <w:rPr>
          <w:rFonts w:ascii="Arial" w:hAnsi="Arial" w:cs="Arial"/>
        </w:rPr>
        <w:t>well presented during my</w:t>
      </w:r>
      <w:r w:rsidR="00BD0F17" w:rsidRPr="00566DA2">
        <w:rPr>
          <w:rFonts w:ascii="Arial" w:hAnsi="Arial" w:cs="Arial"/>
        </w:rPr>
        <w:t xml:space="preserve"> visit and was dressed appropriately for the time of year, I didn’t feel that there were any unpleasant odours on her</w:t>
      </w:r>
      <w:r w:rsidR="00D35693" w:rsidRPr="00566DA2">
        <w:rPr>
          <w:rFonts w:ascii="Arial" w:hAnsi="Arial" w:cs="Arial"/>
        </w:rPr>
        <w:t xml:space="preserve"> which would signify that her personal care need are being addressed</w:t>
      </w:r>
      <w:r w:rsidR="00BD0F17" w:rsidRPr="00566DA2">
        <w:rPr>
          <w:rFonts w:ascii="Arial" w:hAnsi="Arial" w:cs="Arial"/>
        </w:rPr>
        <w:t xml:space="preserve">. I met with person 1 in her bedroom which provided me with the opportunity to view the environment in which she chose to spend the majority of her time. Her room was person centred with a number of personal items such as pictures, ornaments etc. </w:t>
      </w:r>
    </w:p>
    <w:p w14:paraId="00C87077" w14:textId="53001F34" w:rsidR="00975AFA" w:rsidRPr="00566DA2" w:rsidRDefault="00294910" w:rsidP="008D219A">
      <w:pPr>
        <w:pStyle w:val="NormalWeb"/>
        <w:jc w:val="both"/>
        <w:rPr>
          <w:rFonts w:ascii="Arial" w:hAnsi="Arial" w:cs="Arial"/>
        </w:rPr>
      </w:pPr>
      <w:r w:rsidRPr="00566DA2">
        <w:rPr>
          <w:rFonts w:ascii="Arial" w:hAnsi="Arial" w:cs="Arial"/>
        </w:rPr>
        <w:t>The Human Rights Act 1998</w:t>
      </w:r>
      <w:r w:rsidR="0087780A" w:rsidRPr="00566DA2">
        <w:rPr>
          <w:rFonts w:ascii="Arial" w:hAnsi="Arial" w:cs="Arial"/>
        </w:rPr>
        <w:t xml:space="preserve"> (HRA)</w:t>
      </w:r>
      <w:r w:rsidRPr="00566DA2">
        <w:rPr>
          <w:rFonts w:ascii="Arial" w:hAnsi="Arial" w:cs="Arial"/>
        </w:rPr>
        <w:t xml:space="preserve"> highlights people’s rights to protection a</w:t>
      </w:r>
      <w:r w:rsidR="00BD0F17" w:rsidRPr="00566DA2">
        <w:rPr>
          <w:rFonts w:ascii="Arial" w:hAnsi="Arial" w:cs="Arial"/>
        </w:rPr>
        <w:t>nd freedom</w:t>
      </w:r>
      <w:r w:rsidRPr="00566DA2">
        <w:rPr>
          <w:rFonts w:ascii="Arial" w:hAnsi="Arial" w:cs="Arial"/>
        </w:rPr>
        <w:t>, for example, abus</w:t>
      </w:r>
      <w:r w:rsidR="00A309E3" w:rsidRPr="00566DA2">
        <w:rPr>
          <w:rFonts w:ascii="Arial" w:hAnsi="Arial" w:cs="Arial"/>
        </w:rPr>
        <w:t>e is a breach of an individual’s human and civil rights. Article 3 states ‘</w:t>
      </w:r>
      <w:r w:rsidR="00A309E3" w:rsidRPr="00566DA2">
        <w:rPr>
          <w:rFonts w:ascii="Arial" w:hAnsi="Arial" w:cs="Arial"/>
          <w:i/>
        </w:rPr>
        <w:t xml:space="preserve">No one shall be subjected to torture or to inhuman or degrading treatment or </w:t>
      </w:r>
      <w:r w:rsidR="000F59AA" w:rsidRPr="00566DA2">
        <w:rPr>
          <w:rFonts w:ascii="Arial" w:hAnsi="Arial" w:cs="Arial"/>
          <w:i/>
        </w:rPr>
        <w:t>punishment</w:t>
      </w:r>
      <w:r w:rsidR="000F59AA" w:rsidRPr="00566DA2">
        <w:rPr>
          <w:rFonts w:ascii="Arial" w:hAnsi="Arial" w:cs="Arial"/>
        </w:rPr>
        <w:t>.’</w:t>
      </w:r>
      <w:r w:rsidR="00872F3F" w:rsidRPr="00566DA2">
        <w:rPr>
          <w:rFonts w:ascii="Arial" w:hAnsi="Arial" w:cs="Arial"/>
        </w:rPr>
        <w:t xml:space="preserve"> Therefor</w:t>
      </w:r>
      <w:r w:rsidR="00015A89" w:rsidRPr="00566DA2">
        <w:rPr>
          <w:rFonts w:ascii="Arial" w:hAnsi="Arial" w:cs="Arial"/>
        </w:rPr>
        <w:t>e</w:t>
      </w:r>
      <w:r w:rsidR="00872F3F" w:rsidRPr="00566DA2">
        <w:rPr>
          <w:rFonts w:ascii="Arial" w:hAnsi="Arial" w:cs="Arial"/>
        </w:rPr>
        <w:t xml:space="preserve"> we have a duty of care to further investigate adults at risk of or experiencing abuse in order to promote their Human Rights and safeguard. </w:t>
      </w:r>
      <w:r w:rsidR="000F59AA" w:rsidRPr="00566DA2">
        <w:rPr>
          <w:rFonts w:ascii="Arial" w:hAnsi="Arial" w:cs="Arial"/>
        </w:rPr>
        <w:t xml:space="preserve">We could also relate Article 8 which states that everyone has the right to a private life. Person 1 would have a right to decline or challenge my involvement due to unwanted interference. </w:t>
      </w:r>
      <w:r w:rsidR="00324B5F" w:rsidRPr="00566DA2">
        <w:rPr>
          <w:rFonts w:ascii="Arial" w:hAnsi="Arial" w:cs="Arial"/>
        </w:rPr>
        <w:t>(Brammer, 2015</w:t>
      </w:r>
      <w:r w:rsidR="000F59AA" w:rsidRPr="00566DA2">
        <w:rPr>
          <w:rFonts w:ascii="Arial" w:hAnsi="Arial" w:cs="Arial"/>
        </w:rPr>
        <w:t>)</w:t>
      </w:r>
      <w:r w:rsidR="00CE1048" w:rsidRPr="00566DA2">
        <w:rPr>
          <w:rFonts w:ascii="Arial" w:hAnsi="Arial" w:cs="Arial"/>
        </w:rPr>
        <w:t xml:space="preserve">. </w:t>
      </w:r>
      <w:r w:rsidR="0087780A" w:rsidRPr="00566DA2">
        <w:rPr>
          <w:rFonts w:ascii="Arial" w:hAnsi="Arial" w:cs="Arial"/>
        </w:rPr>
        <w:t>HRA</w:t>
      </w:r>
      <w:r w:rsidR="00975AFA" w:rsidRPr="00566DA2">
        <w:rPr>
          <w:rFonts w:ascii="Arial" w:hAnsi="Arial" w:cs="Arial"/>
        </w:rPr>
        <w:t xml:space="preserve"> 1998 came to force in the UK from the</w:t>
      </w:r>
      <w:r w:rsidR="00CE1048" w:rsidRPr="00566DA2">
        <w:rPr>
          <w:rFonts w:ascii="Arial" w:hAnsi="Arial" w:cs="Arial"/>
        </w:rPr>
        <w:t xml:space="preserve"> European Convention on Human Rights (ECHR). This convention includes 46 councils across Europe which safeguards the human and political rights of people, and </w:t>
      </w:r>
      <w:r w:rsidR="00695C94" w:rsidRPr="00566DA2">
        <w:rPr>
          <w:rFonts w:ascii="Arial" w:hAnsi="Arial" w:cs="Arial"/>
        </w:rPr>
        <w:t>together they developed the articles. HRA enables people to challenge and saf</w:t>
      </w:r>
      <w:r w:rsidR="0087780A" w:rsidRPr="00566DA2">
        <w:rPr>
          <w:rFonts w:ascii="Arial" w:hAnsi="Arial" w:cs="Arial"/>
        </w:rPr>
        <w:t>eguard</w:t>
      </w:r>
      <w:r w:rsidR="00695C94" w:rsidRPr="00566DA2">
        <w:rPr>
          <w:rFonts w:ascii="Arial" w:hAnsi="Arial" w:cs="Arial"/>
        </w:rPr>
        <w:t xml:space="preserve"> their rights in domestic courts in the UK. The legislations also highlights the legal duty for all public sectors, together with police, hospitals, care homes, and local councils </w:t>
      </w:r>
      <w:r w:rsidR="0087780A" w:rsidRPr="00566DA2">
        <w:rPr>
          <w:rFonts w:ascii="Arial" w:hAnsi="Arial" w:cs="Arial"/>
        </w:rPr>
        <w:t xml:space="preserve">to safeguard rights in any decisions and interventions. </w:t>
      </w:r>
      <w:r w:rsidR="004F6B17">
        <w:rPr>
          <w:rFonts w:ascii="Arial" w:hAnsi="Arial" w:cs="Arial"/>
        </w:rPr>
        <w:t>(Grogan, J., 2022</w:t>
      </w:r>
      <w:r w:rsidR="00324B5F" w:rsidRPr="00566DA2">
        <w:rPr>
          <w:rFonts w:ascii="Arial" w:hAnsi="Arial" w:cs="Arial"/>
        </w:rPr>
        <w:t xml:space="preserve">). </w:t>
      </w:r>
    </w:p>
    <w:p w14:paraId="248F3C01" w14:textId="13BE64F8" w:rsidR="00E90DFF" w:rsidRPr="00566DA2" w:rsidRDefault="00936F7B" w:rsidP="008D219A">
      <w:pPr>
        <w:pStyle w:val="NormalWeb"/>
        <w:jc w:val="both"/>
        <w:rPr>
          <w:rFonts w:ascii="Arial" w:hAnsi="Arial" w:cs="Arial"/>
        </w:rPr>
      </w:pPr>
      <w:r w:rsidRPr="00566DA2">
        <w:rPr>
          <w:rFonts w:ascii="Arial" w:hAnsi="Arial" w:cs="Arial"/>
        </w:rPr>
        <w:t xml:space="preserve">World social work day also aims to protect social justice and human rights, </w:t>
      </w:r>
      <w:r w:rsidR="00E90DFF" w:rsidRPr="00566DA2">
        <w:rPr>
          <w:rFonts w:ascii="Arial" w:hAnsi="Arial" w:cs="Arial"/>
        </w:rPr>
        <w:t xml:space="preserve">coming </w:t>
      </w:r>
      <w:r w:rsidRPr="00566DA2">
        <w:rPr>
          <w:rFonts w:ascii="Arial" w:hAnsi="Arial" w:cs="Arial"/>
        </w:rPr>
        <w:t xml:space="preserve">together </w:t>
      </w:r>
      <w:r w:rsidR="00E90DFF" w:rsidRPr="00566DA2">
        <w:rPr>
          <w:rFonts w:ascii="Arial" w:hAnsi="Arial" w:cs="Arial"/>
        </w:rPr>
        <w:t>to celebrate</w:t>
      </w:r>
      <w:r w:rsidRPr="00566DA2">
        <w:rPr>
          <w:rFonts w:ascii="Arial" w:hAnsi="Arial" w:cs="Arial"/>
        </w:rPr>
        <w:t xml:space="preserve"> achievements</w:t>
      </w:r>
      <w:r w:rsidR="00E90DFF" w:rsidRPr="00566DA2">
        <w:rPr>
          <w:rFonts w:ascii="Arial" w:hAnsi="Arial" w:cs="Arial"/>
        </w:rPr>
        <w:t xml:space="preserve"> within society</w:t>
      </w:r>
      <w:r w:rsidRPr="00566DA2">
        <w:rPr>
          <w:rFonts w:ascii="Arial" w:hAnsi="Arial" w:cs="Arial"/>
        </w:rPr>
        <w:t xml:space="preserve">. </w:t>
      </w:r>
      <w:r w:rsidR="00E90DFF" w:rsidRPr="00566DA2">
        <w:rPr>
          <w:rFonts w:ascii="Arial" w:hAnsi="Arial" w:cs="Arial"/>
        </w:rPr>
        <w:t xml:space="preserve">The International Federation of Social Workers (IFSW) suggested a project to bring social workers in New York together, following this was the start of Social Work Day at the United Nations. As a result of good feedback and effectiveness, Europe joined the celebration in 1997. </w:t>
      </w:r>
      <w:r w:rsidR="00324B5F" w:rsidRPr="00566DA2">
        <w:rPr>
          <w:rFonts w:ascii="Arial" w:hAnsi="Arial" w:cs="Arial"/>
        </w:rPr>
        <w:t>(INTERNATIONAL FEDERATION OF SOCIAL WORKERS, 2023).</w:t>
      </w:r>
    </w:p>
    <w:p w14:paraId="25FDC3BD" w14:textId="45BA5EA8" w:rsidR="008A1A10" w:rsidRPr="00566DA2" w:rsidRDefault="008A1A10" w:rsidP="008D219A">
      <w:pPr>
        <w:pStyle w:val="NormalWeb"/>
        <w:jc w:val="both"/>
        <w:rPr>
          <w:rFonts w:ascii="Arial" w:hAnsi="Arial" w:cs="Arial"/>
        </w:rPr>
      </w:pPr>
      <w:r w:rsidRPr="00566DA2">
        <w:rPr>
          <w:rFonts w:ascii="Arial" w:hAnsi="Arial" w:cs="Arial"/>
        </w:rPr>
        <w:t>The Social Services and Wellbeing (Wales) Act 2014 offers a guide for those recommending</w:t>
      </w:r>
      <w:r w:rsidR="00366CB8" w:rsidRPr="00566DA2">
        <w:rPr>
          <w:rFonts w:ascii="Arial" w:hAnsi="Arial" w:cs="Arial"/>
        </w:rPr>
        <w:t xml:space="preserve"> or offering</w:t>
      </w:r>
      <w:r w:rsidRPr="00566DA2">
        <w:rPr>
          <w:rFonts w:ascii="Arial" w:hAnsi="Arial" w:cs="Arial"/>
        </w:rPr>
        <w:t xml:space="preserve"> services called Working Together to Safeguard People: Code of Safeguarding Practice. The guide highlights that’s safeguarding is </w:t>
      </w:r>
      <w:r w:rsidR="00366CB8" w:rsidRPr="00566DA2">
        <w:rPr>
          <w:rFonts w:ascii="Arial" w:hAnsi="Arial" w:cs="Arial"/>
        </w:rPr>
        <w:t>everyone’s</w:t>
      </w:r>
      <w:r w:rsidRPr="00566DA2">
        <w:rPr>
          <w:rFonts w:ascii="Arial" w:hAnsi="Arial" w:cs="Arial"/>
        </w:rPr>
        <w:t xml:space="preserve"> responsibility, and that practical steps should be taken to </w:t>
      </w:r>
      <w:r w:rsidR="00366CB8" w:rsidRPr="00566DA2">
        <w:rPr>
          <w:rFonts w:ascii="Arial" w:hAnsi="Arial" w:cs="Arial"/>
        </w:rPr>
        <w:t xml:space="preserve">safeguard the adult or child at risk. </w:t>
      </w:r>
      <w:r w:rsidR="00033CB9" w:rsidRPr="00566DA2">
        <w:rPr>
          <w:rFonts w:ascii="Arial" w:hAnsi="Arial" w:cs="Arial"/>
        </w:rPr>
        <w:t xml:space="preserve">The code gives advice and information on how to identify abuse, the responsibility to report any concerns of abuse and putting safeguarding </w:t>
      </w:r>
      <w:r w:rsidR="005019BF" w:rsidRPr="00566DA2">
        <w:rPr>
          <w:rFonts w:ascii="Arial" w:hAnsi="Arial" w:cs="Arial"/>
        </w:rPr>
        <w:t>arrangements</w:t>
      </w:r>
      <w:r w:rsidR="00033CB9" w:rsidRPr="00566DA2">
        <w:rPr>
          <w:rFonts w:ascii="Arial" w:hAnsi="Arial" w:cs="Arial"/>
        </w:rPr>
        <w:t xml:space="preserve"> in place. </w:t>
      </w:r>
      <w:r w:rsidR="00EF327D" w:rsidRPr="00566DA2">
        <w:rPr>
          <w:rFonts w:ascii="Arial" w:hAnsi="Arial" w:cs="Arial"/>
        </w:rPr>
        <w:t xml:space="preserve">(Social Services and Wellbeing (Wales) Act 2014, 2022). </w:t>
      </w:r>
    </w:p>
    <w:p w14:paraId="134AF2AE" w14:textId="62FDDC11" w:rsidR="00F955E2" w:rsidRPr="00566DA2" w:rsidRDefault="00B1327E" w:rsidP="008D219A">
      <w:pPr>
        <w:pStyle w:val="NormalWeb"/>
        <w:jc w:val="both"/>
        <w:rPr>
          <w:rFonts w:ascii="Arial" w:hAnsi="Arial" w:cs="Arial"/>
        </w:rPr>
      </w:pPr>
      <w:r w:rsidRPr="00566DA2">
        <w:rPr>
          <w:rFonts w:ascii="Arial" w:hAnsi="Arial" w:cs="Arial"/>
        </w:rPr>
        <w:t xml:space="preserve">In order to effectively communicate, we must determine the preferred language needs of the person by making an ‘Active Offer’. This is a fundamental value within the Social Services and Wellbeing (Wales) Act 2014. Being able to communicate in the preferred </w:t>
      </w:r>
      <w:r w:rsidRPr="00566DA2">
        <w:rPr>
          <w:rFonts w:ascii="Arial" w:hAnsi="Arial" w:cs="Arial"/>
        </w:rPr>
        <w:lastRenderedPageBreak/>
        <w:t>language makes people feel more comfortable to share infor</w:t>
      </w:r>
      <w:r w:rsidR="008D219A">
        <w:rPr>
          <w:rFonts w:ascii="Arial" w:hAnsi="Arial" w:cs="Arial"/>
        </w:rPr>
        <w:t>mation. Within the</w:t>
      </w:r>
      <w:r w:rsidRPr="00566DA2">
        <w:rPr>
          <w:rFonts w:ascii="Arial" w:hAnsi="Arial" w:cs="Arial"/>
        </w:rPr>
        <w:t xml:space="preserve"> council</w:t>
      </w:r>
      <w:r w:rsidR="008D219A">
        <w:rPr>
          <w:rFonts w:ascii="Arial" w:hAnsi="Arial" w:cs="Arial"/>
        </w:rPr>
        <w:t>’s</w:t>
      </w:r>
      <w:r w:rsidRPr="00566DA2">
        <w:rPr>
          <w:rFonts w:ascii="Arial" w:hAnsi="Arial" w:cs="Arial"/>
        </w:rPr>
        <w:t xml:space="preserve"> procedure, the question is asked during the referral process or the practitioner will ask the individual when initially contacted. In this case, person 1 wished</w:t>
      </w:r>
      <w:r w:rsidR="00366CB8" w:rsidRPr="00566DA2">
        <w:rPr>
          <w:rFonts w:ascii="Arial" w:hAnsi="Arial" w:cs="Arial"/>
        </w:rPr>
        <w:t xml:space="preserve"> to speak in English, but if they</w:t>
      </w:r>
      <w:r w:rsidRPr="00566DA2">
        <w:rPr>
          <w:rFonts w:ascii="Arial" w:hAnsi="Arial" w:cs="Arial"/>
        </w:rPr>
        <w:t xml:space="preserve"> wanted to speak in Welsh, I am fluent in welsh and happy to accom</w:t>
      </w:r>
      <w:r w:rsidR="00F955E2" w:rsidRPr="00566DA2">
        <w:rPr>
          <w:rFonts w:ascii="Arial" w:hAnsi="Arial" w:cs="Arial"/>
        </w:rPr>
        <w:t xml:space="preserve">modate </w:t>
      </w:r>
      <w:r w:rsidRPr="00566DA2">
        <w:rPr>
          <w:rFonts w:ascii="Arial" w:hAnsi="Arial" w:cs="Arial"/>
        </w:rPr>
        <w:t xml:space="preserve">the person wish. </w:t>
      </w:r>
      <w:r w:rsidR="00751C00">
        <w:rPr>
          <w:rFonts w:ascii="Arial" w:hAnsi="Arial" w:cs="Arial"/>
        </w:rPr>
        <w:t>(Welsh Government, 2017</w:t>
      </w:r>
      <w:r w:rsidR="00EF327D" w:rsidRPr="00566DA2">
        <w:rPr>
          <w:rFonts w:ascii="Arial" w:hAnsi="Arial" w:cs="Arial"/>
        </w:rPr>
        <w:t xml:space="preserve">). </w:t>
      </w:r>
      <w:r w:rsidR="00120C52">
        <w:rPr>
          <w:rFonts w:ascii="Arial" w:hAnsi="Arial" w:cs="Arial"/>
        </w:rPr>
        <w:t>(Code of Professional Practice, Social Care Wales, 2017).</w:t>
      </w:r>
    </w:p>
    <w:p w14:paraId="450FEFEC" w14:textId="42DE8807" w:rsidR="00F955E2" w:rsidRPr="00566DA2" w:rsidRDefault="00FE0862" w:rsidP="008D219A">
      <w:pPr>
        <w:pStyle w:val="NormalWeb"/>
        <w:jc w:val="both"/>
        <w:rPr>
          <w:rFonts w:ascii="Arial" w:hAnsi="Arial" w:cs="Arial"/>
          <w:i/>
          <w:color w:val="303030"/>
        </w:rPr>
      </w:pPr>
      <w:r w:rsidRPr="00566DA2">
        <w:rPr>
          <w:rFonts w:ascii="Arial" w:hAnsi="Arial" w:cs="Arial"/>
          <w:i/>
        </w:rPr>
        <w:t>‘</w:t>
      </w:r>
      <w:r w:rsidRPr="00566DA2">
        <w:rPr>
          <w:rFonts w:ascii="Arial" w:hAnsi="Arial" w:cs="Arial"/>
          <w:i/>
          <w:color w:val="303030"/>
        </w:rPr>
        <w:t xml:space="preserve">Good communication is at the heart of assessment: listening carefully and understanding what is said, what is felt and what is helpful are essential skills within social work.’ </w:t>
      </w:r>
      <w:r w:rsidR="00EF327D" w:rsidRPr="00566DA2">
        <w:rPr>
          <w:rFonts w:ascii="Arial" w:hAnsi="Arial" w:cs="Arial"/>
          <w:i/>
          <w:color w:val="303030"/>
        </w:rPr>
        <w:t>(</w:t>
      </w:r>
      <w:r w:rsidR="00EF327D" w:rsidRPr="00566DA2">
        <w:rPr>
          <w:rFonts w:ascii="Arial" w:hAnsi="Arial" w:cs="Arial"/>
        </w:rPr>
        <w:t xml:space="preserve">Social Care Institute for Excellence, 2006). </w:t>
      </w:r>
    </w:p>
    <w:p w14:paraId="6EEF3BCB" w14:textId="28318731" w:rsidR="00015A89" w:rsidRPr="00566DA2" w:rsidRDefault="00FE0862" w:rsidP="008D219A">
      <w:pPr>
        <w:pStyle w:val="NormalWeb"/>
        <w:jc w:val="both"/>
        <w:rPr>
          <w:rFonts w:ascii="Arial" w:hAnsi="Arial" w:cs="Arial"/>
        </w:rPr>
      </w:pPr>
      <w:r w:rsidRPr="00566DA2">
        <w:rPr>
          <w:rFonts w:ascii="Arial" w:hAnsi="Arial" w:cs="Arial"/>
        </w:rPr>
        <w:t xml:space="preserve">In </w:t>
      </w:r>
      <w:r w:rsidR="00015A89" w:rsidRPr="00566DA2">
        <w:rPr>
          <w:rFonts w:ascii="Arial" w:hAnsi="Arial" w:cs="Arial"/>
        </w:rPr>
        <w:t xml:space="preserve">order to gain Person 1’s thoughts and feelings </w:t>
      </w:r>
      <w:r w:rsidRPr="00566DA2">
        <w:rPr>
          <w:rFonts w:ascii="Arial" w:hAnsi="Arial" w:cs="Arial"/>
        </w:rPr>
        <w:t>of where the bruises on her body had com</w:t>
      </w:r>
      <w:r w:rsidR="00015A89" w:rsidRPr="00566DA2">
        <w:rPr>
          <w:rFonts w:ascii="Arial" w:hAnsi="Arial" w:cs="Arial"/>
        </w:rPr>
        <w:t>e from, communication skills were</w:t>
      </w:r>
      <w:r w:rsidRPr="00566DA2">
        <w:rPr>
          <w:rFonts w:ascii="Arial" w:hAnsi="Arial" w:cs="Arial"/>
        </w:rPr>
        <w:t xml:space="preserve"> vital in order to effectively share information. </w:t>
      </w:r>
      <w:r w:rsidR="00015A89" w:rsidRPr="00566DA2">
        <w:rPr>
          <w:rFonts w:ascii="Arial" w:hAnsi="Arial" w:cs="Arial"/>
        </w:rPr>
        <w:t xml:space="preserve">I firstly ensured that </w:t>
      </w:r>
      <w:r w:rsidR="002659E9" w:rsidRPr="00566DA2">
        <w:rPr>
          <w:rFonts w:ascii="Arial" w:hAnsi="Arial" w:cs="Arial"/>
        </w:rPr>
        <w:t>Person 1</w:t>
      </w:r>
      <w:r w:rsidR="002E570A" w:rsidRPr="00566DA2">
        <w:rPr>
          <w:rFonts w:ascii="Arial" w:hAnsi="Arial" w:cs="Arial"/>
        </w:rPr>
        <w:t xml:space="preserve"> </w:t>
      </w:r>
      <w:r w:rsidR="00015A89" w:rsidRPr="00566DA2">
        <w:rPr>
          <w:rFonts w:ascii="Arial" w:hAnsi="Arial" w:cs="Arial"/>
        </w:rPr>
        <w:t>happy to talk and the time of my visit was convenient. I then made sure that she was</w:t>
      </w:r>
      <w:r w:rsidR="002E570A" w:rsidRPr="00566DA2">
        <w:rPr>
          <w:rFonts w:ascii="Arial" w:hAnsi="Arial" w:cs="Arial"/>
        </w:rPr>
        <w:t xml:space="preserve"> comfortable</w:t>
      </w:r>
      <w:r w:rsidR="00015A89" w:rsidRPr="00566DA2">
        <w:rPr>
          <w:rFonts w:ascii="Arial" w:hAnsi="Arial" w:cs="Arial"/>
        </w:rPr>
        <w:t xml:space="preserve"> and felt relaxed in our presence. During the early stages of this process I was able to distinguish how differently </w:t>
      </w:r>
      <w:r w:rsidR="006E4883" w:rsidRPr="00566DA2">
        <w:rPr>
          <w:rFonts w:ascii="Arial" w:hAnsi="Arial" w:cs="Arial"/>
        </w:rPr>
        <w:t>the police officer who was carrying of the interview</w:t>
      </w:r>
      <w:r w:rsidR="00015A89" w:rsidRPr="00566DA2">
        <w:rPr>
          <w:rFonts w:ascii="Arial" w:hAnsi="Arial" w:cs="Arial"/>
        </w:rPr>
        <w:t xml:space="preserve"> alongside me approached person</w:t>
      </w:r>
      <w:r w:rsidR="00E53F8A" w:rsidRPr="00566DA2">
        <w:rPr>
          <w:rFonts w:ascii="Arial" w:hAnsi="Arial" w:cs="Arial"/>
        </w:rPr>
        <w:t xml:space="preserve"> </w:t>
      </w:r>
      <w:r w:rsidR="00015A89" w:rsidRPr="00566DA2">
        <w:rPr>
          <w:rFonts w:ascii="Arial" w:hAnsi="Arial" w:cs="Arial"/>
        </w:rPr>
        <w:t xml:space="preserve">1. They were very formal </w:t>
      </w:r>
      <w:r w:rsidR="006E4883" w:rsidRPr="00566DA2">
        <w:rPr>
          <w:rFonts w:ascii="Arial" w:hAnsi="Arial" w:cs="Arial"/>
        </w:rPr>
        <w:t>in their communication manner which could have caused a lot of anxiety for person 1 with her feeling that she may have done something wrong. I ensured that I was sat in close proximity to person 1 in order to ensure that she could hear what was being said and could also see my body language in order to provide none verbal reassurance through a smile or a hand gesture. I then ensured that I explained to her the purpose of the visit</w:t>
      </w:r>
      <w:r w:rsidR="00D35693" w:rsidRPr="00566DA2">
        <w:rPr>
          <w:rFonts w:ascii="Arial" w:hAnsi="Arial" w:cs="Arial"/>
        </w:rPr>
        <w:t xml:space="preserve"> and the safeguarding process. </w:t>
      </w:r>
      <w:r w:rsidR="00120C52">
        <w:rPr>
          <w:rFonts w:ascii="Arial" w:hAnsi="Arial" w:cs="Arial"/>
        </w:rPr>
        <w:t>(Code of Professional Practice, Social Care Wales, 2017).</w:t>
      </w:r>
    </w:p>
    <w:p w14:paraId="6AD5BAF4" w14:textId="291B1CB8" w:rsidR="00750474" w:rsidRPr="00566DA2" w:rsidRDefault="002E570A" w:rsidP="008D219A">
      <w:pPr>
        <w:pStyle w:val="NormalWeb"/>
        <w:jc w:val="both"/>
        <w:rPr>
          <w:rFonts w:ascii="Arial" w:hAnsi="Arial" w:cs="Arial"/>
        </w:rPr>
      </w:pPr>
      <w:r w:rsidRPr="00566DA2">
        <w:rPr>
          <w:rFonts w:ascii="Arial" w:hAnsi="Arial" w:cs="Arial"/>
        </w:rPr>
        <w:t>Reflecting on the joi</w:t>
      </w:r>
      <w:r w:rsidR="006E4883" w:rsidRPr="00566DA2">
        <w:rPr>
          <w:rFonts w:ascii="Arial" w:hAnsi="Arial" w:cs="Arial"/>
        </w:rPr>
        <w:t>nt visit with the police officer</w:t>
      </w:r>
      <w:r w:rsidRPr="00566DA2">
        <w:rPr>
          <w:rFonts w:ascii="Arial" w:hAnsi="Arial" w:cs="Arial"/>
        </w:rPr>
        <w:t>, it would seem that they had taken the question</w:t>
      </w:r>
      <w:r w:rsidR="00670D84" w:rsidRPr="00566DA2">
        <w:rPr>
          <w:rFonts w:ascii="Arial" w:hAnsi="Arial" w:cs="Arial"/>
        </w:rPr>
        <w:t xml:space="preserve">ing </w:t>
      </w:r>
      <w:r w:rsidRPr="00566DA2">
        <w:rPr>
          <w:rFonts w:ascii="Arial" w:hAnsi="Arial" w:cs="Arial"/>
        </w:rPr>
        <w:t>model</w:t>
      </w:r>
      <w:r w:rsidR="00670D84" w:rsidRPr="00566DA2">
        <w:rPr>
          <w:rFonts w:ascii="Arial" w:hAnsi="Arial" w:cs="Arial"/>
        </w:rPr>
        <w:t xml:space="preserve"> of assessment. </w:t>
      </w:r>
      <w:r w:rsidRPr="00566DA2">
        <w:rPr>
          <w:rFonts w:ascii="Arial" w:hAnsi="Arial" w:cs="Arial"/>
        </w:rPr>
        <w:t>The questioning model</w:t>
      </w:r>
      <w:r w:rsidR="00670D84" w:rsidRPr="00566DA2">
        <w:rPr>
          <w:rFonts w:ascii="Arial" w:hAnsi="Arial" w:cs="Arial"/>
        </w:rPr>
        <w:t xml:space="preserve"> follows a plan of questions, and the questions are </w:t>
      </w:r>
      <w:r w:rsidR="00005E12" w:rsidRPr="00566DA2">
        <w:rPr>
          <w:rFonts w:ascii="Arial" w:hAnsi="Arial" w:cs="Arial"/>
        </w:rPr>
        <w:t xml:space="preserve">based on what the worker needs and their agenda.  During the police officers questioning, I felt that they missed opportunities to gain a </w:t>
      </w:r>
      <w:r w:rsidR="00051B4A" w:rsidRPr="00566DA2">
        <w:rPr>
          <w:rFonts w:ascii="Arial" w:hAnsi="Arial" w:cs="Arial"/>
        </w:rPr>
        <w:t>holistic</w:t>
      </w:r>
      <w:r w:rsidR="00005E12" w:rsidRPr="00566DA2">
        <w:rPr>
          <w:rFonts w:ascii="Arial" w:hAnsi="Arial" w:cs="Arial"/>
        </w:rPr>
        <w:t xml:space="preserve"> understanding from the answers given. I did politely interrupt and used the Exchange model of assessment. This model focus on the person being their own experts, used open questions and prompts to support Person A with sharing of information. </w:t>
      </w:r>
      <w:r w:rsidR="00F636D3" w:rsidRPr="00566DA2">
        <w:rPr>
          <w:rFonts w:ascii="Arial" w:hAnsi="Arial" w:cs="Arial"/>
        </w:rPr>
        <w:t xml:space="preserve">By using open questions and paraphrasing, the person will feel valued, empowered and listened too. </w:t>
      </w:r>
      <w:r w:rsidR="00005E12" w:rsidRPr="00566DA2">
        <w:rPr>
          <w:rFonts w:ascii="Arial" w:hAnsi="Arial" w:cs="Arial"/>
        </w:rPr>
        <w:t xml:space="preserve"> </w:t>
      </w:r>
      <w:r w:rsidR="00051B4A" w:rsidRPr="00566DA2">
        <w:rPr>
          <w:rFonts w:ascii="Arial" w:hAnsi="Arial" w:cs="Arial"/>
        </w:rPr>
        <w:t>(</w:t>
      </w:r>
      <w:r w:rsidR="00EF327D" w:rsidRPr="00566DA2">
        <w:rPr>
          <w:rFonts w:ascii="Arial" w:hAnsi="Arial" w:cs="Arial"/>
        </w:rPr>
        <w:t>Maclean, S. &amp; Harrison, R., 2011</w:t>
      </w:r>
      <w:r w:rsidR="00051B4A" w:rsidRPr="00566DA2">
        <w:rPr>
          <w:rFonts w:ascii="Arial" w:hAnsi="Arial" w:cs="Arial"/>
        </w:rPr>
        <w:t xml:space="preserve">). </w:t>
      </w:r>
    </w:p>
    <w:p w14:paraId="2472052C" w14:textId="76EDF6B6" w:rsidR="00051B4A" w:rsidRPr="00566DA2" w:rsidRDefault="00051B4A" w:rsidP="008D219A">
      <w:pPr>
        <w:pStyle w:val="NormalWeb"/>
        <w:jc w:val="both"/>
        <w:rPr>
          <w:rFonts w:ascii="Arial" w:hAnsi="Arial" w:cs="Arial"/>
        </w:rPr>
      </w:pPr>
      <w:r w:rsidRPr="00566DA2">
        <w:rPr>
          <w:rFonts w:ascii="Arial" w:hAnsi="Arial" w:cs="Arial"/>
        </w:rPr>
        <w:t>During the conversation, I could sense that the police officer was not comfo</w:t>
      </w:r>
      <w:r w:rsidR="002371D5" w:rsidRPr="00566DA2">
        <w:rPr>
          <w:rFonts w:ascii="Arial" w:hAnsi="Arial" w:cs="Arial"/>
        </w:rPr>
        <w:t>rtable through non-verbal communication. We can sense how an individual is feeling through eyes, tone of voice, facial expressions, body posture, gestures with our hands, and tension in our muscles. (Thompson</w:t>
      </w:r>
      <w:r w:rsidR="00F636D3" w:rsidRPr="00566DA2">
        <w:rPr>
          <w:rFonts w:ascii="Arial" w:hAnsi="Arial" w:cs="Arial"/>
        </w:rPr>
        <w:t>, 2005</w:t>
      </w:r>
      <w:r w:rsidR="002371D5" w:rsidRPr="00566DA2">
        <w:rPr>
          <w:rFonts w:ascii="Arial" w:hAnsi="Arial" w:cs="Arial"/>
        </w:rPr>
        <w:t>). Reflecting on the police officer practice, they came across as patronising at times a</w:t>
      </w:r>
      <w:r w:rsidR="00277FA4" w:rsidRPr="00566DA2">
        <w:rPr>
          <w:rFonts w:ascii="Arial" w:hAnsi="Arial" w:cs="Arial"/>
        </w:rPr>
        <w:t xml:space="preserve">s they spoke very </w:t>
      </w:r>
      <w:r w:rsidR="00FE0862" w:rsidRPr="00566DA2">
        <w:rPr>
          <w:rFonts w:ascii="Arial" w:hAnsi="Arial" w:cs="Arial"/>
        </w:rPr>
        <w:t>loud and slow. At times Person 1</w:t>
      </w:r>
      <w:r w:rsidR="00277FA4" w:rsidRPr="00566DA2">
        <w:rPr>
          <w:rFonts w:ascii="Arial" w:hAnsi="Arial" w:cs="Arial"/>
        </w:rPr>
        <w:t xml:space="preserve"> did not understand the p</w:t>
      </w:r>
      <w:r w:rsidR="00EC4F26" w:rsidRPr="00566DA2">
        <w:rPr>
          <w:rFonts w:ascii="Arial" w:hAnsi="Arial" w:cs="Arial"/>
        </w:rPr>
        <w:t>olice officers question due to jargon used. Instead of rephrasing the question, the police officer moved on to the next question or repeated themselves.</w:t>
      </w:r>
      <w:r w:rsidR="002371D5" w:rsidRPr="00566DA2">
        <w:rPr>
          <w:rFonts w:ascii="Arial" w:hAnsi="Arial" w:cs="Arial"/>
        </w:rPr>
        <w:t xml:space="preserve"> We could argue that the police officer had labelled the person with the symptoms of Dementia and could not see the person first</w:t>
      </w:r>
      <w:r w:rsidR="003B01B3" w:rsidRPr="00566DA2">
        <w:rPr>
          <w:rFonts w:ascii="Arial" w:hAnsi="Arial" w:cs="Arial"/>
        </w:rPr>
        <w:t xml:space="preserve"> which in turn affected their approach and communication. </w:t>
      </w:r>
    </w:p>
    <w:p w14:paraId="453D3D6E" w14:textId="31671BE8" w:rsidR="003B01B3" w:rsidRPr="00566DA2" w:rsidRDefault="00E33CDB" w:rsidP="008D219A">
      <w:pPr>
        <w:pStyle w:val="NormalWeb"/>
        <w:jc w:val="both"/>
        <w:rPr>
          <w:rFonts w:ascii="Arial" w:hAnsi="Arial" w:cs="Arial"/>
        </w:rPr>
      </w:pPr>
      <w:r w:rsidRPr="00566DA2">
        <w:rPr>
          <w:rFonts w:ascii="Arial" w:hAnsi="Arial" w:cs="Arial"/>
        </w:rPr>
        <w:t>As a social worker, it’s important to pro</w:t>
      </w:r>
      <w:r w:rsidR="002425FD" w:rsidRPr="00566DA2">
        <w:rPr>
          <w:rFonts w:ascii="Arial" w:hAnsi="Arial" w:cs="Arial"/>
        </w:rPr>
        <w:t>mote a person centred approach</w:t>
      </w:r>
      <w:r w:rsidRPr="00566DA2">
        <w:rPr>
          <w:rFonts w:ascii="Arial" w:hAnsi="Arial" w:cs="Arial"/>
        </w:rPr>
        <w:t xml:space="preserve"> which aims to promote the persons voice</w:t>
      </w:r>
      <w:r w:rsidR="002425FD" w:rsidRPr="00566DA2">
        <w:rPr>
          <w:rFonts w:ascii="Arial" w:hAnsi="Arial" w:cs="Arial"/>
        </w:rPr>
        <w:t>, choice and opinion therefore good communication is essential.</w:t>
      </w:r>
      <w:r w:rsidR="00F636D3" w:rsidRPr="00566DA2">
        <w:rPr>
          <w:rFonts w:ascii="Arial" w:hAnsi="Arial" w:cs="Arial"/>
        </w:rPr>
        <w:t xml:space="preserve"> (Social Care Wales, 2019)</w:t>
      </w:r>
      <w:r w:rsidR="002425FD" w:rsidRPr="00566DA2">
        <w:rPr>
          <w:rFonts w:ascii="Arial" w:hAnsi="Arial" w:cs="Arial"/>
        </w:rPr>
        <w:t>. Reflecting on my practice, during the sharing of information, at times I felt awkward and worried due to the police officers approach</w:t>
      </w:r>
      <w:r w:rsidR="008E1FCA" w:rsidRPr="00566DA2">
        <w:rPr>
          <w:rFonts w:ascii="Arial" w:hAnsi="Arial" w:cs="Arial"/>
        </w:rPr>
        <w:t>.</w:t>
      </w:r>
      <w:r w:rsidR="00FE0862" w:rsidRPr="00566DA2">
        <w:rPr>
          <w:rFonts w:ascii="Arial" w:hAnsi="Arial" w:cs="Arial"/>
        </w:rPr>
        <w:t xml:space="preserve"> I </w:t>
      </w:r>
      <w:r w:rsidR="00FE0862" w:rsidRPr="00566DA2">
        <w:rPr>
          <w:rFonts w:ascii="Arial" w:hAnsi="Arial" w:cs="Arial"/>
        </w:rPr>
        <w:lastRenderedPageBreak/>
        <w:t>was worried that person 1</w:t>
      </w:r>
      <w:r w:rsidR="002425FD" w:rsidRPr="00566DA2">
        <w:rPr>
          <w:rFonts w:ascii="Arial" w:hAnsi="Arial" w:cs="Arial"/>
        </w:rPr>
        <w:t xml:space="preserve"> would judge me based on their practice, and therefor</w:t>
      </w:r>
      <w:r w:rsidR="006E4883" w:rsidRPr="00566DA2">
        <w:rPr>
          <w:rFonts w:ascii="Arial" w:hAnsi="Arial" w:cs="Arial"/>
        </w:rPr>
        <w:t>e</w:t>
      </w:r>
      <w:r w:rsidR="002425FD" w:rsidRPr="00566DA2">
        <w:rPr>
          <w:rFonts w:ascii="Arial" w:hAnsi="Arial" w:cs="Arial"/>
        </w:rPr>
        <w:t xml:space="preserve"> affecting our professional bond.</w:t>
      </w:r>
      <w:r w:rsidR="008E1FCA" w:rsidRPr="00566DA2">
        <w:rPr>
          <w:rFonts w:ascii="Arial" w:hAnsi="Arial" w:cs="Arial"/>
        </w:rPr>
        <w:t xml:space="preserve"> However by showing respect, actively listening, reassuring and providing empathy, I feel our professional </w:t>
      </w:r>
      <w:r w:rsidR="003E74E0" w:rsidRPr="00566DA2">
        <w:rPr>
          <w:rFonts w:ascii="Arial" w:hAnsi="Arial" w:cs="Arial"/>
        </w:rPr>
        <w:t>relationship</w:t>
      </w:r>
      <w:r w:rsidR="008E1FCA" w:rsidRPr="00566DA2">
        <w:rPr>
          <w:rFonts w:ascii="Arial" w:hAnsi="Arial" w:cs="Arial"/>
        </w:rPr>
        <w:t xml:space="preserve"> was not affected. </w:t>
      </w:r>
      <w:r w:rsidR="00120C52">
        <w:rPr>
          <w:rFonts w:ascii="Arial" w:hAnsi="Arial" w:cs="Arial"/>
        </w:rPr>
        <w:t xml:space="preserve">(Code of Professional Practice, Social Care Wales, 2017). </w:t>
      </w:r>
      <w:r w:rsidR="00536CD7" w:rsidRPr="00566DA2">
        <w:rPr>
          <w:rFonts w:ascii="Arial" w:hAnsi="Arial" w:cs="Arial"/>
        </w:rPr>
        <w:t xml:space="preserve"> It was evidenced during this process also that the police officer had very little experience in dealing with adults at risk and their background was around children at risk. The documentation they used to record the interview was on s47 paperwork which is used for child protection interviews. </w:t>
      </w:r>
      <w:r w:rsidR="001D344A" w:rsidRPr="00566DA2">
        <w:rPr>
          <w:rFonts w:ascii="Arial" w:hAnsi="Arial" w:cs="Arial"/>
        </w:rPr>
        <w:t xml:space="preserve">I felt that this demonstrated a lack of respect and autonomy for the adult at risk by not recording the interview in the correct format. If it had been established that the potential abuse was criminal </w:t>
      </w:r>
      <w:r w:rsidR="00867934" w:rsidRPr="00566DA2">
        <w:rPr>
          <w:rFonts w:ascii="Arial" w:hAnsi="Arial" w:cs="Arial"/>
        </w:rPr>
        <w:t xml:space="preserve">then in a court of law this documentation wouldn’t be able to be used as evidence to gain a potential conviction. </w:t>
      </w:r>
    </w:p>
    <w:p w14:paraId="596A73A2" w14:textId="29A6758B" w:rsidR="00077CA3" w:rsidRPr="00566DA2" w:rsidRDefault="003E74E0" w:rsidP="008D219A">
      <w:pPr>
        <w:pStyle w:val="NormalWeb"/>
        <w:jc w:val="both"/>
        <w:rPr>
          <w:rFonts w:ascii="Arial" w:hAnsi="Arial" w:cs="Arial"/>
        </w:rPr>
      </w:pPr>
      <w:r w:rsidRPr="00566DA2">
        <w:rPr>
          <w:rFonts w:ascii="Arial" w:hAnsi="Arial" w:cs="Arial"/>
        </w:rPr>
        <w:t>We could use the Social and Medical models to attempt to explain the different approaches taken by myself and</w:t>
      </w:r>
      <w:r w:rsidR="00564F12" w:rsidRPr="00566DA2">
        <w:rPr>
          <w:rFonts w:ascii="Arial" w:hAnsi="Arial" w:cs="Arial"/>
        </w:rPr>
        <w:t xml:space="preserve"> the</w:t>
      </w:r>
      <w:r w:rsidRPr="00566DA2">
        <w:rPr>
          <w:rFonts w:ascii="Arial" w:hAnsi="Arial" w:cs="Arial"/>
        </w:rPr>
        <w:t xml:space="preserve"> police officer</w:t>
      </w:r>
      <w:r w:rsidR="008E1FCA" w:rsidRPr="00566DA2">
        <w:rPr>
          <w:rFonts w:ascii="Arial" w:hAnsi="Arial" w:cs="Arial"/>
        </w:rPr>
        <w:t xml:space="preserve">. </w:t>
      </w:r>
      <w:r w:rsidRPr="00566DA2">
        <w:rPr>
          <w:rFonts w:ascii="Arial" w:hAnsi="Arial" w:cs="Arial"/>
        </w:rPr>
        <w:t>Reflecting on my practice, I would say I promoted the social model which attempts to challenge the stigma related to labels associated to i</w:t>
      </w:r>
      <w:r w:rsidR="00FE0862" w:rsidRPr="00566DA2">
        <w:rPr>
          <w:rFonts w:ascii="Arial" w:hAnsi="Arial" w:cs="Arial"/>
        </w:rPr>
        <w:t>mpairments. For example Person 1</w:t>
      </w:r>
      <w:r w:rsidRPr="00566DA2">
        <w:rPr>
          <w:rFonts w:ascii="Arial" w:hAnsi="Arial" w:cs="Arial"/>
        </w:rPr>
        <w:t xml:space="preserve"> is an elder</w:t>
      </w:r>
      <w:r w:rsidR="00FE0862" w:rsidRPr="00566DA2">
        <w:rPr>
          <w:rFonts w:ascii="Arial" w:hAnsi="Arial" w:cs="Arial"/>
        </w:rPr>
        <w:t>ly person</w:t>
      </w:r>
      <w:r w:rsidRPr="00566DA2">
        <w:rPr>
          <w:rFonts w:ascii="Arial" w:hAnsi="Arial" w:cs="Arial"/>
        </w:rPr>
        <w:t xml:space="preserve"> that is dependent on carers to meet her basic </w:t>
      </w:r>
      <w:r w:rsidR="00077CA3" w:rsidRPr="00566DA2">
        <w:rPr>
          <w:rFonts w:ascii="Arial" w:hAnsi="Arial" w:cs="Arial"/>
        </w:rPr>
        <w:t xml:space="preserve">care </w:t>
      </w:r>
      <w:r w:rsidRPr="00566DA2">
        <w:rPr>
          <w:rFonts w:ascii="Arial" w:hAnsi="Arial" w:cs="Arial"/>
        </w:rPr>
        <w:t>needs, and is also labelled with Dementia. Rather than fo</w:t>
      </w:r>
      <w:r w:rsidR="00E65B60" w:rsidRPr="00566DA2">
        <w:rPr>
          <w:rFonts w:ascii="Arial" w:hAnsi="Arial" w:cs="Arial"/>
        </w:rPr>
        <w:t>cusing on the diagnoses and what</w:t>
      </w:r>
      <w:r w:rsidRPr="00566DA2">
        <w:rPr>
          <w:rFonts w:ascii="Arial" w:hAnsi="Arial" w:cs="Arial"/>
        </w:rPr>
        <w:t xml:space="preserve"> the person can’t do, </w:t>
      </w:r>
      <w:r w:rsidR="00E65B60" w:rsidRPr="00566DA2">
        <w:rPr>
          <w:rFonts w:ascii="Arial" w:hAnsi="Arial" w:cs="Arial"/>
        </w:rPr>
        <w:t>I</w:t>
      </w:r>
      <w:r w:rsidRPr="00566DA2">
        <w:rPr>
          <w:rFonts w:ascii="Arial" w:hAnsi="Arial" w:cs="Arial"/>
        </w:rPr>
        <w:t xml:space="preserve"> promote</w:t>
      </w:r>
      <w:r w:rsidR="00546034" w:rsidRPr="00566DA2">
        <w:rPr>
          <w:rFonts w:ascii="Arial" w:hAnsi="Arial" w:cs="Arial"/>
        </w:rPr>
        <w:t>d</w:t>
      </w:r>
      <w:r w:rsidRPr="00566DA2">
        <w:rPr>
          <w:rFonts w:ascii="Arial" w:hAnsi="Arial" w:cs="Arial"/>
        </w:rPr>
        <w:t xml:space="preserve"> a strength </w:t>
      </w:r>
      <w:r w:rsidR="00E65B60" w:rsidRPr="00566DA2">
        <w:rPr>
          <w:rFonts w:ascii="Arial" w:hAnsi="Arial" w:cs="Arial"/>
        </w:rPr>
        <w:t xml:space="preserve">based practice, anti-discriminatory practice, and a non-judgemental approach regarding the person capabilities. </w:t>
      </w:r>
      <w:r w:rsidR="00546034" w:rsidRPr="00566DA2">
        <w:rPr>
          <w:rFonts w:ascii="Arial" w:hAnsi="Arial" w:cs="Arial"/>
        </w:rPr>
        <w:t xml:space="preserve">The medical model seems to focus on the person’s impairment and compares the differences to what should be ‘normal’, these differences are seen as a problem that needs correcting. </w:t>
      </w:r>
      <w:r w:rsidR="00077CA3" w:rsidRPr="00566DA2">
        <w:rPr>
          <w:rFonts w:ascii="Arial" w:hAnsi="Arial" w:cs="Arial"/>
        </w:rPr>
        <w:t>The model gives a person a label through diagnoses, and as a result society views the diagnoses ne</w:t>
      </w:r>
      <w:r w:rsidR="00F636D3" w:rsidRPr="00566DA2">
        <w:rPr>
          <w:rFonts w:ascii="Arial" w:hAnsi="Arial" w:cs="Arial"/>
        </w:rPr>
        <w:t xml:space="preserve">gatively. (Maclean, S. &amp; Harrison, R., 2011). </w:t>
      </w:r>
    </w:p>
    <w:p w14:paraId="63E3036A" w14:textId="2D34C4A2" w:rsidR="007E20ED" w:rsidRPr="00566DA2" w:rsidRDefault="000A3D9A" w:rsidP="008D219A">
      <w:pPr>
        <w:pStyle w:val="NormalWeb"/>
        <w:jc w:val="both"/>
        <w:rPr>
          <w:rFonts w:ascii="Arial" w:hAnsi="Arial" w:cs="Arial"/>
        </w:rPr>
      </w:pPr>
      <w:r w:rsidRPr="00566DA2">
        <w:rPr>
          <w:rFonts w:ascii="Arial" w:hAnsi="Arial" w:cs="Arial"/>
        </w:rPr>
        <w:t xml:space="preserve">In order to attempt to understand person 1 care and support needs, we could explore Maslow’s Hierarchy of needs. </w:t>
      </w:r>
      <w:r w:rsidR="00840BD5" w:rsidRPr="00566DA2">
        <w:rPr>
          <w:rFonts w:ascii="Arial" w:hAnsi="Arial" w:cs="Arial"/>
        </w:rPr>
        <w:t>Maslow</w:t>
      </w:r>
      <w:r w:rsidRPr="00566DA2">
        <w:rPr>
          <w:rFonts w:ascii="Arial" w:hAnsi="Arial" w:cs="Arial"/>
        </w:rPr>
        <w:t xml:space="preserve"> attempts to explain needs through </w:t>
      </w:r>
      <w:r w:rsidR="00E45CD1" w:rsidRPr="00566DA2">
        <w:rPr>
          <w:rFonts w:ascii="Arial" w:hAnsi="Arial" w:cs="Arial"/>
        </w:rPr>
        <w:t>five</w:t>
      </w:r>
      <w:r w:rsidRPr="00566DA2">
        <w:rPr>
          <w:rFonts w:ascii="Arial" w:hAnsi="Arial" w:cs="Arial"/>
        </w:rPr>
        <w:t xml:space="preserve"> levels, physiological, safety and security, belongingness and love, esteem needs, </w:t>
      </w:r>
      <w:r w:rsidR="00E45CD1" w:rsidRPr="00566DA2">
        <w:rPr>
          <w:rFonts w:ascii="Arial" w:hAnsi="Arial" w:cs="Arial"/>
        </w:rPr>
        <w:t xml:space="preserve">and </w:t>
      </w:r>
      <w:r w:rsidRPr="00566DA2">
        <w:rPr>
          <w:rFonts w:ascii="Arial" w:hAnsi="Arial" w:cs="Arial"/>
        </w:rPr>
        <w:t xml:space="preserve">self-actualisation. Maslow believed that each person would need to </w:t>
      </w:r>
      <w:r w:rsidR="00840BD5" w:rsidRPr="00566DA2">
        <w:rPr>
          <w:rFonts w:ascii="Arial" w:hAnsi="Arial" w:cs="Arial"/>
        </w:rPr>
        <w:t>meet the first level of physiological needs before moving up the hierarchy</w:t>
      </w:r>
      <w:r w:rsidR="004F6B17">
        <w:rPr>
          <w:rFonts w:ascii="Arial" w:hAnsi="Arial" w:cs="Arial"/>
        </w:rPr>
        <w:t>. (McLeod, S.</w:t>
      </w:r>
      <w:r w:rsidR="00F636D3" w:rsidRPr="00566DA2">
        <w:rPr>
          <w:rFonts w:ascii="Arial" w:hAnsi="Arial" w:cs="Arial"/>
        </w:rPr>
        <w:t>, 2022)</w:t>
      </w:r>
      <w:r w:rsidR="009E717F" w:rsidRPr="00566DA2">
        <w:rPr>
          <w:rFonts w:ascii="Arial" w:hAnsi="Arial" w:cs="Arial"/>
        </w:rPr>
        <w:t xml:space="preserve">. </w:t>
      </w:r>
      <w:r w:rsidR="00840BD5" w:rsidRPr="00566DA2">
        <w:rPr>
          <w:rFonts w:ascii="Arial" w:hAnsi="Arial" w:cs="Arial"/>
        </w:rPr>
        <w:t>Relating Maslow</w:t>
      </w:r>
      <w:r w:rsidR="00F636D3" w:rsidRPr="00566DA2">
        <w:rPr>
          <w:rFonts w:ascii="Arial" w:hAnsi="Arial" w:cs="Arial"/>
        </w:rPr>
        <w:t>’</w:t>
      </w:r>
      <w:r w:rsidR="00840BD5" w:rsidRPr="00566DA2">
        <w:rPr>
          <w:rFonts w:ascii="Arial" w:hAnsi="Arial" w:cs="Arial"/>
        </w:rPr>
        <w:t xml:space="preserve">s theory to Person 1, </w:t>
      </w:r>
      <w:r w:rsidR="00E45CD1" w:rsidRPr="00566DA2">
        <w:rPr>
          <w:rFonts w:ascii="Arial" w:hAnsi="Arial" w:cs="Arial"/>
        </w:rPr>
        <w:t>we could argue that person 1 safety and security needs is questioned due to the adult at risk enquiry. T</w:t>
      </w:r>
      <w:r w:rsidR="00840BD5" w:rsidRPr="00566DA2">
        <w:rPr>
          <w:rFonts w:ascii="Arial" w:hAnsi="Arial" w:cs="Arial"/>
        </w:rPr>
        <w:t xml:space="preserve">he basic needs such as food, warmth, drink and sleep are being met within the care home by carers following Person 1’s care plan. </w:t>
      </w:r>
      <w:r w:rsidR="00E45CD1" w:rsidRPr="00566DA2">
        <w:rPr>
          <w:rFonts w:ascii="Arial" w:hAnsi="Arial" w:cs="Arial"/>
        </w:rPr>
        <w:t xml:space="preserve">In order to understand person 1 safety and security </w:t>
      </w:r>
      <w:r w:rsidR="009E717F" w:rsidRPr="00566DA2">
        <w:rPr>
          <w:rFonts w:ascii="Arial" w:hAnsi="Arial" w:cs="Arial"/>
        </w:rPr>
        <w:t>needs, we could risk assess. F</w:t>
      </w:r>
      <w:r w:rsidR="00E45CD1" w:rsidRPr="00566DA2">
        <w:rPr>
          <w:rFonts w:ascii="Arial" w:hAnsi="Arial" w:cs="Arial"/>
        </w:rPr>
        <w:t xml:space="preserve">or example Person 1 has a manual handling care plan, </w:t>
      </w:r>
      <w:r w:rsidR="009E717F" w:rsidRPr="00566DA2">
        <w:rPr>
          <w:rFonts w:ascii="Arial" w:hAnsi="Arial" w:cs="Arial"/>
        </w:rPr>
        <w:t>we could question whether the equipment has been reviewed by an Occupational therapist</w:t>
      </w:r>
      <w:r w:rsidR="00E45CD1" w:rsidRPr="00566DA2">
        <w:rPr>
          <w:rFonts w:ascii="Arial" w:hAnsi="Arial" w:cs="Arial"/>
        </w:rPr>
        <w:t>, could the</w:t>
      </w:r>
      <w:r w:rsidR="00F636D3" w:rsidRPr="00566DA2">
        <w:rPr>
          <w:rFonts w:ascii="Arial" w:hAnsi="Arial" w:cs="Arial"/>
        </w:rPr>
        <w:t xml:space="preserve"> equipment be causing bruising</w:t>
      </w:r>
      <w:r w:rsidR="009E717F" w:rsidRPr="00566DA2">
        <w:rPr>
          <w:rFonts w:ascii="Arial" w:hAnsi="Arial" w:cs="Arial"/>
        </w:rPr>
        <w:t xml:space="preserve"> and have the staff been given the appropriate training. Person 1 has communicated that they feel safe within the care home, therefor</w:t>
      </w:r>
      <w:r w:rsidR="000E312A" w:rsidRPr="00566DA2">
        <w:rPr>
          <w:rFonts w:ascii="Arial" w:hAnsi="Arial" w:cs="Arial"/>
        </w:rPr>
        <w:t>e</w:t>
      </w:r>
      <w:r w:rsidR="009E717F" w:rsidRPr="00566DA2">
        <w:rPr>
          <w:rFonts w:ascii="Arial" w:hAnsi="Arial" w:cs="Arial"/>
        </w:rPr>
        <w:t xml:space="preserve"> we could suggest that a sense of </w:t>
      </w:r>
      <w:r w:rsidR="0035500B" w:rsidRPr="00566DA2">
        <w:rPr>
          <w:rFonts w:ascii="Arial" w:hAnsi="Arial" w:cs="Arial"/>
        </w:rPr>
        <w:t xml:space="preserve">belonging and love is reached as person 1 wishes to remain at the care home, and has expressed positivity towards staff. </w:t>
      </w:r>
    </w:p>
    <w:p w14:paraId="1706D320" w14:textId="0462B3EC" w:rsidR="000353AA" w:rsidRPr="00566DA2" w:rsidRDefault="008D2A0A" w:rsidP="008D219A">
      <w:pPr>
        <w:pStyle w:val="NormalWeb"/>
        <w:jc w:val="both"/>
        <w:rPr>
          <w:rFonts w:ascii="Arial" w:hAnsi="Arial" w:cs="Arial"/>
        </w:rPr>
      </w:pPr>
      <w:r w:rsidRPr="00566DA2">
        <w:rPr>
          <w:rFonts w:ascii="Arial" w:hAnsi="Arial" w:cs="Arial"/>
        </w:rPr>
        <w:t>D</w:t>
      </w:r>
      <w:r w:rsidR="00E5361F" w:rsidRPr="00566DA2">
        <w:rPr>
          <w:rFonts w:ascii="Arial" w:hAnsi="Arial" w:cs="Arial"/>
        </w:rPr>
        <w:t>uring the</w:t>
      </w:r>
      <w:r w:rsidR="00336462" w:rsidRPr="00566DA2">
        <w:rPr>
          <w:rFonts w:ascii="Arial" w:hAnsi="Arial" w:cs="Arial"/>
        </w:rPr>
        <w:t xml:space="preserve"> adult at risk process, sharing expertise opinion and information with other professionals is important to gain a holistic picture. </w:t>
      </w:r>
      <w:r w:rsidR="000353AA" w:rsidRPr="00566DA2">
        <w:rPr>
          <w:rFonts w:ascii="Arial" w:hAnsi="Arial" w:cs="Arial"/>
        </w:rPr>
        <w:t xml:space="preserve">Benefits of working together are a greater understanding, shared responsibility, greater resources and less professional barriers. However we must also consider the challenges of working with other professionals </w:t>
      </w:r>
      <w:r w:rsidR="00CF2829" w:rsidRPr="00566DA2">
        <w:rPr>
          <w:rFonts w:ascii="Arial" w:hAnsi="Arial" w:cs="Arial"/>
        </w:rPr>
        <w:t>such as</w:t>
      </w:r>
      <w:r w:rsidR="000353AA" w:rsidRPr="00566DA2">
        <w:rPr>
          <w:rFonts w:ascii="Arial" w:hAnsi="Arial" w:cs="Arial"/>
        </w:rPr>
        <w:t xml:space="preserve"> dis</w:t>
      </w:r>
      <w:r w:rsidR="00CF2829" w:rsidRPr="00566DA2">
        <w:rPr>
          <w:rFonts w:ascii="Arial" w:hAnsi="Arial" w:cs="Arial"/>
        </w:rPr>
        <w:t>agreements</w:t>
      </w:r>
      <w:r w:rsidR="000353AA" w:rsidRPr="00566DA2">
        <w:rPr>
          <w:rFonts w:ascii="Arial" w:hAnsi="Arial" w:cs="Arial"/>
        </w:rPr>
        <w:t>, lack of communication,</w:t>
      </w:r>
      <w:r w:rsidR="00CF2829" w:rsidRPr="00566DA2">
        <w:rPr>
          <w:rFonts w:ascii="Arial" w:hAnsi="Arial" w:cs="Arial"/>
        </w:rPr>
        <w:t xml:space="preserve"> and lack of understating. </w:t>
      </w:r>
      <w:r w:rsidR="00982E45" w:rsidRPr="00566DA2">
        <w:rPr>
          <w:rFonts w:ascii="Arial" w:hAnsi="Arial" w:cs="Arial"/>
        </w:rPr>
        <w:t xml:space="preserve">(Social Work Licence Map, 2023). </w:t>
      </w:r>
    </w:p>
    <w:p w14:paraId="7BDE2F63" w14:textId="77777777" w:rsidR="00977E71" w:rsidRPr="00566DA2" w:rsidRDefault="000E312A" w:rsidP="008D219A">
      <w:pPr>
        <w:pStyle w:val="NormalWeb"/>
        <w:jc w:val="both"/>
        <w:rPr>
          <w:rFonts w:ascii="Arial" w:hAnsi="Arial" w:cs="Arial"/>
        </w:rPr>
      </w:pPr>
      <w:r w:rsidRPr="00566DA2">
        <w:rPr>
          <w:rFonts w:ascii="Arial" w:hAnsi="Arial" w:cs="Arial"/>
        </w:rPr>
        <w:t>Person 1 benefited from having the following professionals involved during this safeguarding</w:t>
      </w:r>
      <w:r w:rsidR="00785FAB" w:rsidRPr="00566DA2">
        <w:rPr>
          <w:rFonts w:ascii="Arial" w:hAnsi="Arial" w:cs="Arial"/>
        </w:rPr>
        <w:t xml:space="preserve"> process, Social Worker, </w:t>
      </w:r>
      <w:r w:rsidR="00536CD7" w:rsidRPr="00566DA2">
        <w:rPr>
          <w:rFonts w:ascii="Arial" w:hAnsi="Arial" w:cs="Arial"/>
        </w:rPr>
        <w:t>Police</w:t>
      </w:r>
      <w:r w:rsidR="00785FAB" w:rsidRPr="00566DA2">
        <w:rPr>
          <w:rFonts w:ascii="Arial" w:hAnsi="Arial" w:cs="Arial"/>
        </w:rPr>
        <w:t xml:space="preserve"> officer</w:t>
      </w:r>
      <w:r w:rsidR="00536CD7" w:rsidRPr="00566DA2">
        <w:rPr>
          <w:rFonts w:ascii="Arial" w:hAnsi="Arial" w:cs="Arial"/>
        </w:rPr>
        <w:t xml:space="preserve">, District Nurses, GP, </w:t>
      </w:r>
      <w:r w:rsidR="008B4918" w:rsidRPr="00566DA2">
        <w:rPr>
          <w:rFonts w:ascii="Arial" w:hAnsi="Arial" w:cs="Arial"/>
        </w:rPr>
        <w:t xml:space="preserve">Occupational </w:t>
      </w:r>
      <w:r w:rsidR="008B4918" w:rsidRPr="00566DA2">
        <w:rPr>
          <w:rFonts w:ascii="Arial" w:hAnsi="Arial" w:cs="Arial"/>
        </w:rPr>
        <w:lastRenderedPageBreak/>
        <w:t>therapist</w:t>
      </w:r>
      <w:r w:rsidR="000353AA" w:rsidRPr="00566DA2">
        <w:rPr>
          <w:rFonts w:ascii="Arial" w:hAnsi="Arial" w:cs="Arial"/>
        </w:rPr>
        <w:t xml:space="preserve">, </w:t>
      </w:r>
      <w:r w:rsidR="00CF2829" w:rsidRPr="00566DA2">
        <w:rPr>
          <w:rFonts w:ascii="Arial" w:hAnsi="Arial" w:cs="Arial"/>
        </w:rPr>
        <w:t xml:space="preserve">and support workers. As a good starting point, I felt it was good practice to make contact with the referrer to gain further insight into the District nurses concerns. </w:t>
      </w:r>
      <w:r w:rsidR="00896245" w:rsidRPr="00566DA2">
        <w:rPr>
          <w:rFonts w:ascii="Arial" w:hAnsi="Arial" w:cs="Arial"/>
        </w:rPr>
        <w:t>During my assessment, it would seem that the manual handling care plan had not been reviewed, and the equipment used may not be appropriate due to change in presentation. Therefor</w:t>
      </w:r>
      <w:r w:rsidR="00536CD7" w:rsidRPr="00566DA2">
        <w:rPr>
          <w:rFonts w:ascii="Arial" w:hAnsi="Arial" w:cs="Arial"/>
        </w:rPr>
        <w:t>e</w:t>
      </w:r>
      <w:r w:rsidR="00896245" w:rsidRPr="00566DA2">
        <w:rPr>
          <w:rFonts w:ascii="Arial" w:hAnsi="Arial" w:cs="Arial"/>
        </w:rPr>
        <w:t xml:space="preserve"> an Occupation</w:t>
      </w:r>
      <w:r w:rsidR="00DC05C0" w:rsidRPr="00566DA2">
        <w:rPr>
          <w:rFonts w:ascii="Arial" w:hAnsi="Arial" w:cs="Arial"/>
        </w:rPr>
        <w:t>al</w:t>
      </w:r>
      <w:r w:rsidR="00896245" w:rsidRPr="00566DA2">
        <w:rPr>
          <w:rFonts w:ascii="Arial" w:hAnsi="Arial" w:cs="Arial"/>
        </w:rPr>
        <w:t xml:space="preserve"> Th</w:t>
      </w:r>
      <w:r w:rsidR="00977E71" w:rsidRPr="00566DA2">
        <w:rPr>
          <w:rFonts w:ascii="Arial" w:hAnsi="Arial" w:cs="Arial"/>
        </w:rPr>
        <w:t>erapist professional opinion</w:t>
      </w:r>
      <w:r w:rsidR="00896245" w:rsidRPr="00566DA2">
        <w:rPr>
          <w:rFonts w:ascii="Arial" w:hAnsi="Arial" w:cs="Arial"/>
        </w:rPr>
        <w:t xml:space="preserve"> </w:t>
      </w:r>
      <w:r w:rsidR="00DC05C0" w:rsidRPr="00566DA2">
        <w:rPr>
          <w:rFonts w:ascii="Arial" w:hAnsi="Arial" w:cs="Arial"/>
        </w:rPr>
        <w:t xml:space="preserve">/ assessment </w:t>
      </w:r>
      <w:r w:rsidR="00896245" w:rsidRPr="00566DA2">
        <w:rPr>
          <w:rFonts w:ascii="Arial" w:hAnsi="Arial" w:cs="Arial"/>
        </w:rPr>
        <w:t>was needed to recommend appropriate aids for person 1 to safely transfer from the bed, therefor</w:t>
      </w:r>
      <w:r w:rsidR="00536CD7" w:rsidRPr="00566DA2">
        <w:rPr>
          <w:rFonts w:ascii="Arial" w:hAnsi="Arial" w:cs="Arial"/>
        </w:rPr>
        <w:t>e</w:t>
      </w:r>
      <w:r w:rsidR="00896245" w:rsidRPr="00566DA2">
        <w:rPr>
          <w:rFonts w:ascii="Arial" w:hAnsi="Arial" w:cs="Arial"/>
        </w:rPr>
        <w:t xml:space="preserve"> minimising risk of injury. </w:t>
      </w:r>
      <w:r w:rsidR="00977E71" w:rsidRPr="00566DA2">
        <w:rPr>
          <w:rFonts w:ascii="Arial" w:hAnsi="Arial" w:cs="Arial"/>
        </w:rPr>
        <w:t>The Doctor was able to analyse the bruis</w:t>
      </w:r>
      <w:r w:rsidR="00536CD7" w:rsidRPr="00566DA2">
        <w:rPr>
          <w:rFonts w:ascii="Arial" w:hAnsi="Arial" w:cs="Arial"/>
        </w:rPr>
        <w:t>es to see whether the bruises w</w:t>
      </w:r>
      <w:r w:rsidR="00977E71" w:rsidRPr="00566DA2">
        <w:rPr>
          <w:rFonts w:ascii="Arial" w:hAnsi="Arial" w:cs="Arial"/>
        </w:rPr>
        <w:t>ere consistent with the incident report version of events. Based on feedback from support workers, it was clear that the care home had struggled with recruitment and training of staff. Person 1 family was informed of the adult at risk enquiry, I gave them the opportunit</w:t>
      </w:r>
      <w:r w:rsidR="00536CD7" w:rsidRPr="00566DA2">
        <w:rPr>
          <w:rFonts w:ascii="Arial" w:hAnsi="Arial" w:cs="Arial"/>
        </w:rPr>
        <w:t xml:space="preserve">y to raise any concerns that they may have. </w:t>
      </w:r>
    </w:p>
    <w:p w14:paraId="72E2F3E1" w14:textId="284BC3E7" w:rsidR="00E53F8A" w:rsidRPr="00566DA2" w:rsidRDefault="008B4918" w:rsidP="008D219A">
      <w:pPr>
        <w:pStyle w:val="NormalWeb"/>
        <w:jc w:val="both"/>
        <w:rPr>
          <w:rFonts w:ascii="Arial" w:hAnsi="Arial" w:cs="Arial"/>
        </w:rPr>
      </w:pPr>
      <w:r w:rsidRPr="00566DA2">
        <w:rPr>
          <w:rFonts w:ascii="Arial" w:hAnsi="Arial" w:cs="Arial"/>
        </w:rPr>
        <w:t xml:space="preserve">When working with older people, it’s important to consider and promote the United Nations Principles for older people which are independence, participation, care, self-fulfilment and dignity. </w:t>
      </w:r>
      <w:r w:rsidR="00DB000B" w:rsidRPr="00566DA2">
        <w:rPr>
          <w:rFonts w:ascii="Arial" w:hAnsi="Arial" w:cs="Arial"/>
        </w:rPr>
        <w:t xml:space="preserve">The principles recognise the diversity within individuals and among countries, older people are living longer with better health, older people should be given opportunities to be part of the community, </w:t>
      </w:r>
      <w:r w:rsidR="00446006" w:rsidRPr="00566DA2">
        <w:rPr>
          <w:rFonts w:ascii="Arial" w:hAnsi="Arial" w:cs="Arial"/>
        </w:rPr>
        <w:t xml:space="preserve">highlights the struggle and lack of support for families in most countries to provide care for the elderly, and scientific research challenges the stereotype related to older people decline with age. On reflection and relating the principles to Person 1, we could argue that </w:t>
      </w:r>
      <w:r w:rsidR="008D790B" w:rsidRPr="00566DA2">
        <w:rPr>
          <w:rFonts w:ascii="Arial" w:hAnsi="Arial" w:cs="Arial"/>
        </w:rPr>
        <w:t xml:space="preserve">these principles where not evident. According to the principles, person 1 should be able to live within a safe and appropriate environment to the person’s needs. As the care home failed to refer to social and health services, they failed to promote person 1’s right to access services to maintain or improve wellbeing. </w:t>
      </w:r>
      <w:r w:rsidR="00E53F8A" w:rsidRPr="00566DA2">
        <w:rPr>
          <w:rFonts w:ascii="Arial" w:hAnsi="Arial" w:cs="Arial"/>
        </w:rPr>
        <w:t xml:space="preserve">Person 1 also should have the opportunity to practice any religion within the community as it was there wish to attend church once a month, however this was not arranged due to lack of staff. The principle also mentions that older people should safeguarded from exploitation and abuse. </w:t>
      </w:r>
      <w:r w:rsidR="00120C52">
        <w:rPr>
          <w:rFonts w:ascii="Arial" w:hAnsi="Arial" w:cs="Arial"/>
        </w:rPr>
        <w:t>(Older P</w:t>
      </w:r>
      <w:r w:rsidR="00982E45" w:rsidRPr="00566DA2">
        <w:rPr>
          <w:rFonts w:ascii="Arial" w:hAnsi="Arial" w:cs="Arial"/>
        </w:rPr>
        <w:t xml:space="preserve">eople’s </w:t>
      </w:r>
      <w:r w:rsidR="00120C52">
        <w:rPr>
          <w:rFonts w:ascii="Arial" w:hAnsi="Arial" w:cs="Arial"/>
        </w:rPr>
        <w:t>C</w:t>
      </w:r>
      <w:r w:rsidR="00982E45" w:rsidRPr="00566DA2">
        <w:rPr>
          <w:rFonts w:ascii="Arial" w:hAnsi="Arial" w:cs="Arial"/>
        </w:rPr>
        <w:t>ommissioners for</w:t>
      </w:r>
      <w:r w:rsidR="00120C52">
        <w:rPr>
          <w:rFonts w:ascii="Arial" w:hAnsi="Arial" w:cs="Arial"/>
        </w:rPr>
        <w:t xml:space="preserve"> W</w:t>
      </w:r>
      <w:r w:rsidR="00982E45" w:rsidRPr="00566DA2">
        <w:rPr>
          <w:rFonts w:ascii="Arial" w:hAnsi="Arial" w:cs="Arial"/>
        </w:rPr>
        <w:t xml:space="preserve">ales, 2023). </w:t>
      </w:r>
    </w:p>
    <w:p w14:paraId="07B2E2FF" w14:textId="5874D764" w:rsidR="00D03127" w:rsidRPr="00566DA2" w:rsidRDefault="00FB0F45" w:rsidP="008D219A">
      <w:pPr>
        <w:pStyle w:val="NormalWeb"/>
        <w:jc w:val="both"/>
        <w:rPr>
          <w:rFonts w:ascii="Arial" w:hAnsi="Arial" w:cs="Arial"/>
        </w:rPr>
      </w:pPr>
      <w:r w:rsidRPr="00566DA2">
        <w:rPr>
          <w:rFonts w:ascii="Arial" w:hAnsi="Arial" w:cs="Arial"/>
        </w:rPr>
        <w:t>The Social Services and Wellbeing (Wales) Act 2014 focus is promoting the persons voice and control who needs care and support, prevention and early intervention, wellbeing, co-production,  multi-agency working and co-operation.</w:t>
      </w:r>
      <w:r w:rsidR="00243D53" w:rsidRPr="00566DA2">
        <w:rPr>
          <w:rFonts w:ascii="Arial" w:hAnsi="Arial" w:cs="Arial"/>
        </w:rPr>
        <w:t xml:space="preserve"> Working together is important as we share expertise opinions and come together to share resources to achieve the person’s goals, and reduce any risks.  </w:t>
      </w:r>
      <w:r w:rsidR="00751C00">
        <w:rPr>
          <w:rFonts w:ascii="Arial" w:hAnsi="Arial" w:cs="Arial"/>
        </w:rPr>
        <w:t>(Care council for W</w:t>
      </w:r>
      <w:r w:rsidR="00982E45" w:rsidRPr="00566DA2">
        <w:rPr>
          <w:rFonts w:ascii="Arial" w:hAnsi="Arial" w:cs="Arial"/>
        </w:rPr>
        <w:t>ales, 2017)</w:t>
      </w:r>
      <w:r w:rsidR="0022523A" w:rsidRPr="00566DA2">
        <w:rPr>
          <w:rFonts w:ascii="Arial" w:hAnsi="Arial" w:cs="Arial"/>
        </w:rPr>
        <w:t>.</w:t>
      </w:r>
      <w:r w:rsidR="00982E45" w:rsidRPr="00566DA2">
        <w:rPr>
          <w:rFonts w:ascii="Arial" w:hAnsi="Arial" w:cs="Arial"/>
        </w:rPr>
        <w:t xml:space="preserve"> </w:t>
      </w:r>
      <w:r w:rsidR="00243D53" w:rsidRPr="00566DA2">
        <w:rPr>
          <w:rFonts w:ascii="Arial" w:hAnsi="Arial" w:cs="Arial"/>
        </w:rPr>
        <w:t xml:space="preserve">During my involvement with Person 1, working together was useful as we shared information to gain a holistic picture of the situation. However I found communication a challenge as at the time we worked from home, therefore relied on telephone calls and emails which were not often replied too, or the particular professional was not available via phone which made communication hard and prolonged the process. </w:t>
      </w:r>
      <w:r w:rsidR="00D03127" w:rsidRPr="00566DA2">
        <w:rPr>
          <w:rFonts w:ascii="Arial" w:hAnsi="Arial" w:cs="Arial"/>
        </w:rPr>
        <w:t xml:space="preserve">This was frustrating and at times I felt that I </w:t>
      </w:r>
      <w:r w:rsidR="002D4A1A" w:rsidRPr="00566DA2">
        <w:rPr>
          <w:rFonts w:ascii="Arial" w:hAnsi="Arial" w:cs="Arial"/>
        </w:rPr>
        <w:t xml:space="preserve">should get on with it myself, but realised that this would be unwise. </w:t>
      </w:r>
      <w:r w:rsidR="00D03127" w:rsidRPr="00566DA2">
        <w:rPr>
          <w:rFonts w:ascii="Arial" w:hAnsi="Arial" w:cs="Arial"/>
        </w:rPr>
        <w:t xml:space="preserve"> </w:t>
      </w:r>
    </w:p>
    <w:p w14:paraId="74BB059C" w14:textId="77D82973" w:rsidR="00243D53" w:rsidRPr="00566DA2" w:rsidRDefault="00243D53" w:rsidP="008D219A">
      <w:pPr>
        <w:pStyle w:val="NormalWeb"/>
        <w:jc w:val="both"/>
        <w:rPr>
          <w:rFonts w:ascii="Arial" w:hAnsi="Arial" w:cs="Arial"/>
        </w:rPr>
      </w:pPr>
      <w:r w:rsidRPr="00566DA2">
        <w:rPr>
          <w:rFonts w:ascii="Arial" w:hAnsi="Arial" w:cs="Arial"/>
        </w:rPr>
        <w:t xml:space="preserve">On reflection, I was also very conscious of power imbalance within the circle of professionals and person 1. During the interview, the police officer introduced themselves very formally with their title. </w:t>
      </w:r>
      <w:r w:rsidR="0022523A" w:rsidRPr="00566DA2">
        <w:rPr>
          <w:rFonts w:ascii="Arial" w:hAnsi="Arial" w:cs="Arial"/>
        </w:rPr>
        <w:t xml:space="preserve">Based on person 1 body language, we could suggest that they felt worried and oppressed. In order to challenge this, I introduced myself with only my first name, and showed respect by asking how person 1 would like to be addressed. I also felt that I reassured person 1 by explaining that she wasn’t in any trouble, and that we only wanted to ask questions regarding her bruises. I also </w:t>
      </w:r>
      <w:r w:rsidR="0022523A" w:rsidRPr="00566DA2">
        <w:rPr>
          <w:rFonts w:ascii="Arial" w:hAnsi="Arial" w:cs="Arial"/>
        </w:rPr>
        <w:lastRenderedPageBreak/>
        <w:t>asked whether person 1 was happy for us to ask questions, and whether they would like anyone familiar with them during the interview. E</w:t>
      </w:r>
      <w:r w:rsidR="00D03127" w:rsidRPr="00566DA2">
        <w:rPr>
          <w:rFonts w:ascii="Arial" w:hAnsi="Arial" w:cs="Arial"/>
        </w:rPr>
        <w:t>mpowerment is promoting choice and control in their own life, and realising that the person are their own expert, therefore giving them power over the</w:t>
      </w:r>
      <w:r w:rsidR="00982E45" w:rsidRPr="00566DA2">
        <w:rPr>
          <w:rFonts w:ascii="Arial" w:hAnsi="Arial" w:cs="Arial"/>
        </w:rPr>
        <w:t>ir own lives. (Maclean, S. &amp; Harrison, R., 2011)</w:t>
      </w:r>
      <w:r w:rsidR="00D03127" w:rsidRPr="00566DA2">
        <w:rPr>
          <w:rFonts w:ascii="Arial" w:hAnsi="Arial" w:cs="Arial"/>
        </w:rPr>
        <w:t xml:space="preserve">. </w:t>
      </w:r>
    </w:p>
    <w:p w14:paraId="45D31B9F" w14:textId="1DC1B9FE" w:rsidR="00A72A25" w:rsidRPr="00566DA2" w:rsidRDefault="002D4A1A" w:rsidP="008D219A">
      <w:pPr>
        <w:pStyle w:val="NormalWeb"/>
        <w:jc w:val="both"/>
        <w:rPr>
          <w:rFonts w:ascii="Arial" w:hAnsi="Arial" w:cs="Arial"/>
        </w:rPr>
      </w:pPr>
      <w:r w:rsidRPr="00566DA2">
        <w:rPr>
          <w:rFonts w:ascii="Arial" w:hAnsi="Arial" w:cs="Arial"/>
        </w:rPr>
        <w:t xml:space="preserve">In order to try and understand Person 1 </w:t>
      </w:r>
      <w:r w:rsidR="00B715AD" w:rsidRPr="00566DA2">
        <w:rPr>
          <w:rFonts w:ascii="Arial" w:hAnsi="Arial" w:cs="Arial"/>
        </w:rPr>
        <w:t>situation</w:t>
      </w:r>
      <w:r w:rsidRPr="00566DA2">
        <w:rPr>
          <w:rFonts w:ascii="Arial" w:hAnsi="Arial" w:cs="Arial"/>
        </w:rPr>
        <w:t xml:space="preserve"> and stage of life, we could relate to Eric Erikson (1950) adult development theory. He recognised eight stages to human development, three stages relating to adults. </w:t>
      </w:r>
      <w:r w:rsidR="00A72A25" w:rsidRPr="00566DA2">
        <w:rPr>
          <w:rFonts w:ascii="Arial" w:hAnsi="Arial" w:cs="Arial"/>
        </w:rPr>
        <w:t>The theory would see person 1 at stage eight, integrity versus despair. Stage eight enters at the age of 60 and above, the person will reminisce and reflect on their life, either feeling content or feeling regret that’s it too late to change anything or achieve what they could have when younger. Referring to person 1, we could suggest that if they felt content, they would be happier, have self-worth and therefore less likely to accept any abuse. However, if t</w:t>
      </w:r>
      <w:r w:rsidR="003C3806" w:rsidRPr="00566DA2">
        <w:rPr>
          <w:rFonts w:ascii="Arial" w:hAnsi="Arial" w:cs="Arial"/>
        </w:rPr>
        <w:t>hey felt despair which is likely to cause depression</w:t>
      </w:r>
      <w:r w:rsidR="00A72A25" w:rsidRPr="00566DA2">
        <w:rPr>
          <w:rFonts w:ascii="Arial" w:hAnsi="Arial" w:cs="Arial"/>
        </w:rPr>
        <w:t>, they are less likely to challenge the abuse as they feel they don’t deserve to be treated well, and may think that no o</w:t>
      </w:r>
      <w:r w:rsidR="004F6B17">
        <w:rPr>
          <w:rFonts w:ascii="Arial" w:hAnsi="Arial" w:cs="Arial"/>
        </w:rPr>
        <w:t xml:space="preserve">ne would listen or take action. (McLeod, S., </w:t>
      </w:r>
      <w:r w:rsidR="004F6B17" w:rsidRPr="00713DF7">
        <w:rPr>
          <w:rFonts w:ascii="Arial" w:hAnsi="Arial" w:cs="Arial"/>
        </w:rPr>
        <w:t>2018).</w:t>
      </w:r>
    </w:p>
    <w:p w14:paraId="4ED7769B" w14:textId="48F22EE1" w:rsidR="00444956" w:rsidRPr="00566DA2" w:rsidRDefault="00210541" w:rsidP="008D219A">
      <w:pPr>
        <w:pStyle w:val="NormalWeb"/>
        <w:jc w:val="both"/>
        <w:rPr>
          <w:rFonts w:ascii="Arial" w:hAnsi="Arial" w:cs="Arial"/>
        </w:rPr>
      </w:pPr>
      <w:r w:rsidRPr="00566DA2">
        <w:rPr>
          <w:rFonts w:ascii="Arial" w:hAnsi="Arial" w:cs="Arial"/>
        </w:rPr>
        <w:t>One social work approach that I felt was useful during my intervention was the task centred approach. The approach brakes down the problem, making realistic and a</w:t>
      </w:r>
      <w:r w:rsidR="00053EA4" w:rsidRPr="00566DA2">
        <w:rPr>
          <w:rFonts w:ascii="Arial" w:hAnsi="Arial" w:cs="Arial"/>
        </w:rPr>
        <w:t>chievable goals. We would first discuss the needs and prioritise which goals needs to be dealt with first to reduce any risks, we would then need to agree on how and who will met certain needs and goals, we then set the goals and deadlines, work to achieve them, and review the progress. Reflecting on my practice, I felt that I was able identify the needs and was able to achieve the goals quickly by referring to the appropriate professionals for intervention. However I do feel I may have given myself most of the workload instead of working together, and therefore should have taken the opportunity to delegate tasks to others</w:t>
      </w:r>
      <w:r w:rsidR="00444956" w:rsidRPr="00566DA2">
        <w:rPr>
          <w:rFonts w:ascii="Arial" w:hAnsi="Arial" w:cs="Arial"/>
        </w:rPr>
        <w:t xml:space="preserve">, again feeling that I should do it myself and that way I know it’s done. Although I felt the approach worked well, perhaps the approach wasn’t the most appropriate as it suggest the service user should met the goals, and a clear contract should be set between social worker and service user. This would not have been appropriate in person 1 case as they were not </w:t>
      </w:r>
      <w:r w:rsidR="00E061BF" w:rsidRPr="00566DA2">
        <w:rPr>
          <w:rFonts w:ascii="Arial" w:hAnsi="Arial" w:cs="Arial"/>
        </w:rPr>
        <w:t>physically able to complete any tasks such as form filling</w:t>
      </w:r>
      <w:r w:rsidR="00444956" w:rsidRPr="00566DA2">
        <w:rPr>
          <w:rFonts w:ascii="Arial" w:hAnsi="Arial" w:cs="Arial"/>
        </w:rPr>
        <w:t xml:space="preserve">, and </w:t>
      </w:r>
      <w:r w:rsidR="00E061BF" w:rsidRPr="00566DA2">
        <w:rPr>
          <w:rFonts w:ascii="Arial" w:hAnsi="Arial" w:cs="Arial"/>
        </w:rPr>
        <w:t xml:space="preserve">as per procedure </w:t>
      </w:r>
      <w:r w:rsidR="00444956" w:rsidRPr="00566DA2">
        <w:rPr>
          <w:rFonts w:ascii="Arial" w:hAnsi="Arial" w:cs="Arial"/>
        </w:rPr>
        <w:t>the referral needed to come from mysel</w:t>
      </w:r>
      <w:r w:rsidR="00E061BF" w:rsidRPr="00566DA2">
        <w:rPr>
          <w:rFonts w:ascii="Arial" w:hAnsi="Arial" w:cs="Arial"/>
        </w:rPr>
        <w:t xml:space="preserve">f. </w:t>
      </w:r>
      <w:r w:rsidR="00603012" w:rsidRPr="00566DA2">
        <w:rPr>
          <w:rFonts w:ascii="Arial" w:hAnsi="Arial" w:cs="Arial"/>
        </w:rPr>
        <w:t>However a positive is that I adapted the approach to work in a person centred practice.</w:t>
      </w:r>
      <w:r w:rsidR="00982E45" w:rsidRPr="00566DA2">
        <w:rPr>
          <w:rFonts w:ascii="Arial" w:hAnsi="Arial" w:cs="Arial"/>
        </w:rPr>
        <w:t xml:space="preserve"> (Maclean, S. &amp; Harrison, R., 2011).</w:t>
      </w:r>
    </w:p>
    <w:p w14:paraId="3AEDFBF7" w14:textId="77777777" w:rsidR="00603012" w:rsidRPr="00566DA2" w:rsidRDefault="00603012" w:rsidP="008D219A">
      <w:pPr>
        <w:pStyle w:val="NormalWeb"/>
        <w:jc w:val="both"/>
        <w:rPr>
          <w:rFonts w:ascii="Arial" w:hAnsi="Arial" w:cs="Arial"/>
        </w:rPr>
      </w:pPr>
      <w:r w:rsidRPr="00566DA2">
        <w:rPr>
          <w:rFonts w:ascii="Arial" w:hAnsi="Arial" w:cs="Arial"/>
        </w:rPr>
        <w:t>In my professional judgement, Person 1 was safe within the care home environment, and staff did meet basic needs such as medication, food and drink, personal care, incontinence care and gave respect and dignity to</w:t>
      </w:r>
      <w:r w:rsidR="004778DB" w:rsidRPr="00566DA2">
        <w:rPr>
          <w:rFonts w:ascii="Arial" w:hAnsi="Arial" w:cs="Arial"/>
        </w:rPr>
        <w:t xml:space="preserve"> the</w:t>
      </w:r>
      <w:r w:rsidRPr="00566DA2">
        <w:rPr>
          <w:rFonts w:ascii="Arial" w:hAnsi="Arial" w:cs="Arial"/>
        </w:rPr>
        <w:t xml:space="preserve"> person when supporting. By working together with other professionals, I was able to reduce further risks by gaining the Occupational Therapist assessment and changing the sling of the hoist to make person one safer and more comfortable during transfer. By using the correct equipment, reduces risk of potential bruising or injuries in the future. My main aim was to reduce or remove any risks, and ensure Person 1 was listened too, respect their voice and opinion, and ensure they felt happy and safe within the care home. </w:t>
      </w:r>
      <w:r w:rsidR="004778DB" w:rsidRPr="00566DA2">
        <w:rPr>
          <w:rFonts w:ascii="Arial" w:hAnsi="Arial" w:cs="Arial"/>
        </w:rPr>
        <w:t xml:space="preserve">An ongoing goal was to respect person 1 wish to attend the church once a month. Person 1 understood the challenges and difficulties during the covid pandemic, but does believe the care home will support her wish once they have sufficient staff numbers. </w:t>
      </w:r>
    </w:p>
    <w:p w14:paraId="45127F0F" w14:textId="70152922" w:rsidR="00053EA4" w:rsidRDefault="004778DB" w:rsidP="008D219A">
      <w:pPr>
        <w:pStyle w:val="NormalWeb"/>
        <w:jc w:val="both"/>
        <w:rPr>
          <w:rFonts w:ascii="Arial" w:hAnsi="Arial" w:cs="Arial"/>
        </w:rPr>
      </w:pPr>
      <w:r w:rsidRPr="00566DA2">
        <w:rPr>
          <w:rFonts w:ascii="Arial" w:hAnsi="Arial" w:cs="Arial"/>
        </w:rPr>
        <w:t xml:space="preserve">Reflecting on the initial adult at risk referral, we could argue that the District nurses assumed abuse. We could assume that if the District nurse took the time to listen and </w:t>
      </w:r>
      <w:r w:rsidRPr="00566DA2">
        <w:rPr>
          <w:rFonts w:ascii="Arial" w:hAnsi="Arial" w:cs="Arial"/>
        </w:rPr>
        <w:lastRenderedPageBreak/>
        <w:t xml:space="preserve">communicate with person 1, that the bruises may not have been so concerning and the adult at risk may not have been appropriate. Perhaps a referral to social services asking for a review of needs, and Occupational therapy review would have sufficed. </w:t>
      </w:r>
      <w:r w:rsidR="00914476" w:rsidRPr="00566DA2">
        <w:rPr>
          <w:rFonts w:ascii="Arial" w:hAnsi="Arial" w:cs="Arial"/>
        </w:rPr>
        <w:t>However I also understand the District Nurses felt it was her duty to report the concerns due</w:t>
      </w:r>
      <w:r w:rsidR="00120C52">
        <w:rPr>
          <w:rFonts w:ascii="Arial" w:hAnsi="Arial" w:cs="Arial"/>
        </w:rPr>
        <w:t xml:space="preserve"> to</w:t>
      </w:r>
      <w:r w:rsidR="00914476" w:rsidRPr="00566DA2">
        <w:rPr>
          <w:rFonts w:ascii="Arial" w:hAnsi="Arial" w:cs="Arial"/>
        </w:rPr>
        <w:t xml:space="preserve"> the consistent injuries on other residents. </w:t>
      </w:r>
    </w:p>
    <w:p w14:paraId="71A14713" w14:textId="5D0775D7" w:rsidR="00053EA4" w:rsidRDefault="00A81CD3" w:rsidP="0097146E">
      <w:pPr>
        <w:pStyle w:val="NormalWeb"/>
        <w:jc w:val="both"/>
        <w:rPr>
          <w:rFonts w:ascii="Arial" w:hAnsi="Arial" w:cs="Arial"/>
        </w:rPr>
      </w:pPr>
      <w:r>
        <w:rPr>
          <w:rFonts w:ascii="Arial" w:hAnsi="Arial" w:cs="Arial"/>
        </w:rPr>
        <w:t>(43</w:t>
      </w:r>
      <w:r w:rsidR="008D219A">
        <w:rPr>
          <w:rFonts w:ascii="Arial" w:hAnsi="Arial" w:cs="Arial"/>
        </w:rPr>
        <w:t>00</w:t>
      </w:r>
      <w:r w:rsidR="00D30A63">
        <w:rPr>
          <w:rFonts w:ascii="Arial" w:hAnsi="Arial" w:cs="Arial"/>
        </w:rPr>
        <w:t xml:space="preserve"> words)</w:t>
      </w:r>
      <w:bookmarkStart w:id="0" w:name="_GoBack"/>
      <w:bookmarkEnd w:id="0"/>
    </w:p>
    <w:p w14:paraId="5330A1EE" w14:textId="77777777" w:rsidR="000B07CB" w:rsidRPr="0097146E" w:rsidRDefault="000B07CB" w:rsidP="0097146E">
      <w:pPr>
        <w:pStyle w:val="NormalWeb"/>
        <w:jc w:val="both"/>
        <w:rPr>
          <w:rFonts w:ascii="Arial" w:hAnsi="Arial" w:cs="Arial"/>
        </w:rPr>
      </w:pPr>
    </w:p>
    <w:p w14:paraId="0BC11562" w14:textId="77777777" w:rsidR="00E03E5A" w:rsidRDefault="00E03E5A" w:rsidP="00E03E5A">
      <w:pPr>
        <w:rPr>
          <w:rFonts w:ascii="Arial" w:hAnsi="Arial" w:cs="Arial"/>
          <w:color w:val="1F497D"/>
        </w:rPr>
      </w:pPr>
    </w:p>
    <w:p w14:paraId="5E5B7D01" w14:textId="77777777" w:rsidR="00E03E5A" w:rsidRDefault="00E03E5A" w:rsidP="0097146E">
      <w:pPr>
        <w:pStyle w:val="NormalWeb"/>
        <w:jc w:val="both"/>
        <w:rPr>
          <w:rFonts w:ascii="Arial" w:hAnsi="Arial" w:cs="Arial"/>
        </w:rPr>
      </w:pPr>
    </w:p>
    <w:p w14:paraId="76D76FDE" w14:textId="77777777" w:rsidR="00CF6D62" w:rsidRDefault="00CF6D62" w:rsidP="00BC7169">
      <w:pPr>
        <w:pStyle w:val="NormalWeb"/>
        <w:jc w:val="both"/>
        <w:rPr>
          <w:rFonts w:ascii="Arial" w:hAnsi="Arial" w:cs="Arial"/>
        </w:rPr>
      </w:pPr>
    </w:p>
    <w:p w14:paraId="41EB960D" w14:textId="77777777" w:rsidR="00CB2C2E" w:rsidRDefault="00CB2C2E" w:rsidP="00BC7169">
      <w:pPr>
        <w:pStyle w:val="NormalWeb"/>
        <w:jc w:val="both"/>
        <w:rPr>
          <w:rFonts w:ascii="Arial" w:hAnsi="Arial" w:cs="Arial"/>
        </w:rPr>
      </w:pPr>
    </w:p>
    <w:p w14:paraId="05E85B0D" w14:textId="77777777" w:rsidR="00E54C3D" w:rsidRPr="00E54C3D" w:rsidRDefault="00E54C3D" w:rsidP="00BC7169">
      <w:pPr>
        <w:pStyle w:val="NormalWeb"/>
        <w:jc w:val="both"/>
        <w:rPr>
          <w:rFonts w:ascii="Arial" w:hAnsi="Arial" w:cs="Arial"/>
        </w:rPr>
      </w:pPr>
    </w:p>
    <w:p w14:paraId="3DF9AB88" w14:textId="77777777" w:rsidR="00BC7169" w:rsidRPr="00A00A6D" w:rsidRDefault="00BC7169" w:rsidP="00BC7169">
      <w:pPr>
        <w:pStyle w:val="NormalWeb"/>
        <w:jc w:val="both"/>
        <w:rPr>
          <w:rFonts w:ascii="Arial" w:hAnsi="Arial" w:cs="Arial"/>
        </w:rPr>
      </w:pPr>
    </w:p>
    <w:p w14:paraId="2E3667E2" w14:textId="77777777" w:rsidR="00FB12B4" w:rsidRDefault="00FB12B4" w:rsidP="0020547D">
      <w:pPr>
        <w:jc w:val="both"/>
        <w:rPr>
          <w:rFonts w:ascii="Arial" w:hAnsi="Arial" w:cs="Arial"/>
          <w:sz w:val="24"/>
          <w:szCs w:val="24"/>
        </w:rPr>
      </w:pPr>
    </w:p>
    <w:p w14:paraId="783C1D05" w14:textId="77777777" w:rsidR="00FB12B4" w:rsidRDefault="00FB12B4" w:rsidP="0020547D">
      <w:pPr>
        <w:jc w:val="both"/>
        <w:rPr>
          <w:rFonts w:ascii="Arial" w:hAnsi="Arial" w:cs="Arial"/>
          <w:sz w:val="24"/>
          <w:szCs w:val="24"/>
        </w:rPr>
      </w:pPr>
    </w:p>
    <w:p w14:paraId="35323371" w14:textId="77777777" w:rsidR="00545D66" w:rsidRPr="0073465F" w:rsidRDefault="00545D66" w:rsidP="0020547D">
      <w:pPr>
        <w:jc w:val="both"/>
        <w:rPr>
          <w:rFonts w:ascii="Arial" w:hAnsi="Arial" w:cs="Arial"/>
          <w:sz w:val="24"/>
          <w:szCs w:val="24"/>
        </w:rPr>
      </w:pPr>
    </w:p>
    <w:sectPr w:rsidR="00545D66" w:rsidRPr="007346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010BE9"/>
    <w:multiLevelType w:val="multilevel"/>
    <w:tmpl w:val="147A0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022008"/>
    <w:multiLevelType w:val="multilevel"/>
    <w:tmpl w:val="0114D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7420D6"/>
    <w:multiLevelType w:val="multilevel"/>
    <w:tmpl w:val="CC36B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C1308D"/>
    <w:multiLevelType w:val="multilevel"/>
    <w:tmpl w:val="A5CE7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E84CE8"/>
    <w:multiLevelType w:val="multilevel"/>
    <w:tmpl w:val="317CB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6166C6"/>
    <w:multiLevelType w:val="multilevel"/>
    <w:tmpl w:val="2A123A5C"/>
    <w:lvl w:ilvl="0">
      <w:start w:val="1"/>
      <w:numFmt w:val="bullet"/>
      <w:lvlText w:val=""/>
      <w:lvlJc w:val="left"/>
      <w:pPr>
        <w:tabs>
          <w:tab w:val="num" w:pos="927"/>
        </w:tabs>
        <w:ind w:left="927" w:hanging="360"/>
      </w:pPr>
      <w:rPr>
        <w:rFonts w:ascii="Symbol" w:hAnsi="Symbol" w:hint="default"/>
        <w:sz w:val="20"/>
      </w:rPr>
    </w:lvl>
    <w:lvl w:ilvl="1" w:tentative="1">
      <w:start w:val="1"/>
      <w:numFmt w:val="bullet"/>
      <w:lvlText w:val="o"/>
      <w:lvlJc w:val="left"/>
      <w:pPr>
        <w:tabs>
          <w:tab w:val="num" w:pos="1647"/>
        </w:tabs>
        <w:ind w:left="1647" w:hanging="360"/>
      </w:pPr>
      <w:rPr>
        <w:rFonts w:ascii="Courier New" w:hAnsi="Courier New" w:hint="default"/>
        <w:sz w:val="20"/>
      </w:rPr>
    </w:lvl>
    <w:lvl w:ilvl="2" w:tentative="1">
      <w:start w:val="1"/>
      <w:numFmt w:val="bullet"/>
      <w:lvlText w:val=""/>
      <w:lvlJc w:val="left"/>
      <w:pPr>
        <w:tabs>
          <w:tab w:val="num" w:pos="2367"/>
        </w:tabs>
        <w:ind w:left="2367" w:hanging="360"/>
      </w:pPr>
      <w:rPr>
        <w:rFonts w:ascii="Wingdings" w:hAnsi="Wingdings" w:hint="default"/>
        <w:sz w:val="20"/>
      </w:rPr>
    </w:lvl>
    <w:lvl w:ilvl="3" w:tentative="1">
      <w:start w:val="1"/>
      <w:numFmt w:val="bullet"/>
      <w:lvlText w:val=""/>
      <w:lvlJc w:val="left"/>
      <w:pPr>
        <w:tabs>
          <w:tab w:val="num" w:pos="3087"/>
        </w:tabs>
        <w:ind w:left="3087" w:hanging="360"/>
      </w:pPr>
      <w:rPr>
        <w:rFonts w:ascii="Wingdings" w:hAnsi="Wingdings" w:hint="default"/>
        <w:sz w:val="20"/>
      </w:rPr>
    </w:lvl>
    <w:lvl w:ilvl="4" w:tentative="1">
      <w:start w:val="1"/>
      <w:numFmt w:val="bullet"/>
      <w:lvlText w:val=""/>
      <w:lvlJc w:val="left"/>
      <w:pPr>
        <w:tabs>
          <w:tab w:val="num" w:pos="3807"/>
        </w:tabs>
        <w:ind w:left="3807" w:hanging="360"/>
      </w:pPr>
      <w:rPr>
        <w:rFonts w:ascii="Wingdings" w:hAnsi="Wingdings" w:hint="default"/>
        <w:sz w:val="20"/>
      </w:rPr>
    </w:lvl>
    <w:lvl w:ilvl="5" w:tentative="1">
      <w:start w:val="1"/>
      <w:numFmt w:val="bullet"/>
      <w:lvlText w:val=""/>
      <w:lvlJc w:val="left"/>
      <w:pPr>
        <w:tabs>
          <w:tab w:val="num" w:pos="4527"/>
        </w:tabs>
        <w:ind w:left="4527" w:hanging="360"/>
      </w:pPr>
      <w:rPr>
        <w:rFonts w:ascii="Wingdings" w:hAnsi="Wingdings" w:hint="default"/>
        <w:sz w:val="20"/>
      </w:rPr>
    </w:lvl>
    <w:lvl w:ilvl="6" w:tentative="1">
      <w:start w:val="1"/>
      <w:numFmt w:val="bullet"/>
      <w:lvlText w:val=""/>
      <w:lvlJc w:val="left"/>
      <w:pPr>
        <w:tabs>
          <w:tab w:val="num" w:pos="5247"/>
        </w:tabs>
        <w:ind w:left="5247" w:hanging="360"/>
      </w:pPr>
      <w:rPr>
        <w:rFonts w:ascii="Wingdings" w:hAnsi="Wingdings" w:hint="default"/>
        <w:sz w:val="20"/>
      </w:rPr>
    </w:lvl>
    <w:lvl w:ilvl="7" w:tentative="1">
      <w:start w:val="1"/>
      <w:numFmt w:val="bullet"/>
      <w:lvlText w:val=""/>
      <w:lvlJc w:val="left"/>
      <w:pPr>
        <w:tabs>
          <w:tab w:val="num" w:pos="5967"/>
        </w:tabs>
        <w:ind w:left="5967" w:hanging="360"/>
      </w:pPr>
      <w:rPr>
        <w:rFonts w:ascii="Wingdings" w:hAnsi="Wingdings" w:hint="default"/>
        <w:sz w:val="20"/>
      </w:rPr>
    </w:lvl>
    <w:lvl w:ilvl="8" w:tentative="1">
      <w:start w:val="1"/>
      <w:numFmt w:val="bullet"/>
      <w:lvlText w:val=""/>
      <w:lvlJc w:val="left"/>
      <w:pPr>
        <w:tabs>
          <w:tab w:val="num" w:pos="6687"/>
        </w:tabs>
        <w:ind w:left="6687" w:hanging="360"/>
      </w:pPr>
      <w:rPr>
        <w:rFonts w:ascii="Wingdings" w:hAnsi="Wingdings" w:hint="default"/>
        <w:sz w:val="20"/>
      </w:rPr>
    </w:lvl>
  </w:abstractNum>
  <w:abstractNum w:abstractNumId="6" w15:restartNumberingAfterBreak="0">
    <w:nsid w:val="49770BEF"/>
    <w:multiLevelType w:val="multilevel"/>
    <w:tmpl w:val="03E023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8770AEA"/>
    <w:multiLevelType w:val="multilevel"/>
    <w:tmpl w:val="BEB6F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6"/>
  </w:num>
  <w:num w:numId="3">
    <w:abstractNumId w:val="1"/>
  </w:num>
  <w:num w:numId="4">
    <w:abstractNumId w:val="4"/>
  </w:num>
  <w:num w:numId="5">
    <w:abstractNumId w:val="5"/>
  </w:num>
  <w:num w:numId="6">
    <w:abstractNumId w:val="7"/>
  </w:num>
  <w:num w:numId="7">
    <w:abstractNumId w:val="2"/>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465F"/>
    <w:rsid w:val="0000540F"/>
    <w:rsid w:val="00005E12"/>
    <w:rsid w:val="00015A89"/>
    <w:rsid w:val="00015C73"/>
    <w:rsid w:val="00033CB9"/>
    <w:rsid w:val="000353AA"/>
    <w:rsid w:val="00051B4A"/>
    <w:rsid w:val="00053EA4"/>
    <w:rsid w:val="000735F9"/>
    <w:rsid w:val="00077CA3"/>
    <w:rsid w:val="000A01B3"/>
    <w:rsid w:val="000A3D9A"/>
    <w:rsid w:val="000B07CB"/>
    <w:rsid w:val="000E312A"/>
    <w:rsid w:val="000F59AA"/>
    <w:rsid w:val="00120C52"/>
    <w:rsid w:val="00134162"/>
    <w:rsid w:val="00192091"/>
    <w:rsid w:val="001D344A"/>
    <w:rsid w:val="001D672E"/>
    <w:rsid w:val="0020547D"/>
    <w:rsid w:val="00210541"/>
    <w:rsid w:val="0022523A"/>
    <w:rsid w:val="002371D5"/>
    <w:rsid w:val="002425FD"/>
    <w:rsid w:val="00243D53"/>
    <w:rsid w:val="00260721"/>
    <w:rsid w:val="002659E9"/>
    <w:rsid w:val="00277FA4"/>
    <w:rsid w:val="00294910"/>
    <w:rsid w:val="002D4A1A"/>
    <w:rsid w:val="002E272E"/>
    <w:rsid w:val="002E570A"/>
    <w:rsid w:val="00324B5F"/>
    <w:rsid w:val="00331D59"/>
    <w:rsid w:val="00336462"/>
    <w:rsid w:val="00351F80"/>
    <w:rsid w:val="0035500B"/>
    <w:rsid w:val="00362827"/>
    <w:rsid w:val="003647ED"/>
    <w:rsid w:val="00366CB8"/>
    <w:rsid w:val="003B01B3"/>
    <w:rsid w:val="003C3806"/>
    <w:rsid w:val="003D2F49"/>
    <w:rsid w:val="003E0F56"/>
    <w:rsid w:val="003E74E0"/>
    <w:rsid w:val="00435918"/>
    <w:rsid w:val="00444956"/>
    <w:rsid w:val="00446006"/>
    <w:rsid w:val="00455D52"/>
    <w:rsid w:val="00462481"/>
    <w:rsid w:val="004778DB"/>
    <w:rsid w:val="004877D5"/>
    <w:rsid w:val="004A5FEA"/>
    <w:rsid w:val="004F6B17"/>
    <w:rsid w:val="005019BF"/>
    <w:rsid w:val="00536CD7"/>
    <w:rsid w:val="00545D66"/>
    <w:rsid w:val="00546034"/>
    <w:rsid w:val="00553F18"/>
    <w:rsid w:val="00564F12"/>
    <w:rsid w:val="00566DA2"/>
    <w:rsid w:val="00603012"/>
    <w:rsid w:val="00604F9F"/>
    <w:rsid w:val="00606700"/>
    <w:rsid w:val="006461C1"/>
    <w:rsid w:val="00670D84"/>
    <w:rsid w:val="00676B26"/>
    <w:rsid w:val="00695C94"/>
    <w:rsid w:val="006E4883"/>
    <w:rsid w:val="0073465F"/>
    <w:rsid w:val="00750474"/>
    <w:rsid w:val="00751C00"/>
    <w:rsid w:val="00757EEA"/>
    <w:rsid w:val="00785FAB"/>
    <w:rsid w:val="007B7692"/>
    <w:rsid w:val="007E20ED"/>
    <w:rsid w:val="007F52A7"/>
    <w:rsid w:val="00840BD5"/>
    <w:rsid w:val="00854FA0"/>
    <w:rsid w:val="00867934"/>
    <w:rsid w:val="00872F3F"/>
    <w:rsid w:val="0087780A"/>
    <w:rsid w:val="00896245"/>
    <w:rsid w:val="008A1A10"/>
    <w:rsid w:val="008B4918"/>
    <w:rsid w:val="008C3328"/>
    <w:rsid w:val="008D219A"/>
    <w:rsid w:val="008D2A0A"/>
    <w:rsid w:val="008D6196"/>
    <w:rsid w:val="008D790B"/>
    <w:rsid w:val="008E1FCA"/>
    <w:rsid w:val="008E5424"/>
    <w:rsid w:val="009059A1"/>
    <w:rsid w:val="00914476"/>
    <w:rsid w:val="00917855"/>
    <w:rsid w:val="00931521"/>
    <w:rsid w:val="00936F7B"/>
    <w:rsid w:val="00962EF8"/>
    <w:rsid w:val="0097146E"/>
    <w:rsid w:val="00975AFA"/>
    <w:rsid w:val="00977E71"/>
    <w:rsid w:val="00982E45"/>
    <w:rsid w:val="009C4AF7"/>
    <w:rsid w:val="009D1B99"/>
    <w:rsid w:val="009D6D94"/>
    <w:rsid w:val="009E717F"/>
    <w:rsid w:val="009F567A"/>
    <w:rsid w:val="00A00A6D"/>
    <w:rsid w:val="00A309E3"/>
    <w:rsid w:val="00A33EE6"/>
    <w:rsid w:val="00A51921"/>
    <w:rsid w:val="00A72A25"/>
    <w:rsid w:val="00A81CD3"/>
    <w:rsid w:val="00A83A90"/>
    <w:rsid w:val="00A87FFA"/>
    <w:rsid w:val="00AE73CE"/>
    <w:rsid w:val="00AF26DF"/>
    <w:rsid w:val="00B1327E"/>
    <w:rsid w:val="00B715AD"/>
    <w:rsid w:val="00BC7169"/>
    <w:rsid w:val="00BD0F17"/>
    <w:rsid w:val="00C30047"/>
    <w:rsid w:val="00C36672"/>
    <w:rsid w:val="00C81B8F"/>
    <w:rsid w:val="00CA599F"/>
    <w:rsid w:val="00CB2C2E"/>
    <w:rsid w:val="00CE1048"/>
    <w:rsid w:val="00CE3114"/>
    <w:rsid w:val="00CF2829"/>
    <w:rsid w:val="00CF6D62"/>
    <w:rsid w:val="00CF75AC"/>
    <w:rsid w:val="00D03127"/>
    <w:rsid w:val="00D30A63"/>
    <w:rsid w:val="00D35693"/>
    <w:rsid w:val="00D6617B"/>
    <w:rsid w:val="00DB000B"/>
    <w:rsid w:val="00DC05C0"/>
    <w:rsid w:val="00E03E5A"/>
    <w:rsid w:val="00E061BF"/>
    <w:rsid w:val="00E06F9C"/>
    <w:rsid w:val="00E33CDB"/>
    <w:rsid w:val="00E43F2F"/>
    <w:rsid w:val="00E45CD1"/>
    <w:rsid w:val="00E5361F"/>
    <w:rsid w:val="00E53F8A"/>
    <w:rsid w:val="00E54C3D"/>
    <w:rsid w:val="00E63F82"/>
    <w:rsid w:val="00E65B60"/>
    <w:rsid w:val="00E83C79"/>
    <w:rsid w:val="00E90DFF"/>
    <w:rsid w:val="00EB3EBE"/>
    <w:rsid w:val="00EC44F6"/>
    <w:rsid w:val="00EC4F26"/>
    <w:rsid w:val="00EF327D"/>
    <w:rsid w:val="00F636D3"/>
    <w:rsid w:val="00F91B4E"/>
    <w:rsid w:val="00F955E2"/>
    <w:rsid w:val="00FB0F45"/>
    <w:rsid w:val="00FB12B4"/>
    <w:rsid w:val="00FE08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3A131"/>
  <w15:chartTrackingRefBased/>
  <w15:docId w15:val="{09EEF51C-E118-41AC-A577-8121DE16A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B12B4"/>
    <w:rPr>
      <w:color w:val="0563C1" w:themeColor="hyperlink"/>
      <w:u w:val="single"/>
    </w:rPr>
  </w:style>
  <w:style w:type="paragraph" w:styleId="NormalWeb">
    <w:name w:val="Normal (Web)"/>
    <w:basedOn w:val="Normal"/>
    <w:uiPriority w:val="99"/>
    <w:unhideWhenUsed/>
    <w:rsid w:val="00A00A6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gclearfix">
    <w:name w:val="legclearfix"/>
    <w:basedOn w:val="Normal"/>
    <w:rsid w:val="00A00A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A00A6D"/>
  </w:style>
  <w:style w:type="character" w:styleId="Strong">
    <w:name w:val="Strong"/>
    <w:basedOn w:val="DefaultParagraphFont"/>
    <w:uiPriority w:val="22"/>
    <w:qFormat/>
    <w:rsid w:val="00E5361F"/>
    <w:rPr>
      <w:b/>
      <w:bCs/>
    </w:rPr>
  </w:style>
  <w:style w:type="paragraph" w:customStyle="1" w:styleId="u--margin-bottom-2">
    <w:name w:val="u--margin-bottom-2"/>
    <w:basedOn w:val="Normal"/>
    <w:rsid w:val="000353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EB3EB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3515777">
      <w:bodyDiv w:val="1"/>
      <w:marLeft w:val="0"/>
      <w:marRight w:val="0"/>
      <w:marTop w:val="0"/>
      <w:marBottom w:val="0"/>
      <w:divBdr>
        <w:top w:val="none" w:sz="0" w:space="0" w:color="auto"/>
        <w:left w:val="none" w:sz="0" w:space="0" w:color="auto"/>
        <w:bottom w:val="none" w:sz="0" w:space="0" w:color="auto"/>
        <w:right w:val="none" w:sz="0" w:space="0" w:color="auto"/>
      </w:divBdr>
    </w:div>
    <w:div w:id="557592600">
      <w:bodyDiv w:val="1"/>
      <w:marLeft w:val="0"/>
      <w:marRight w:val="0"/>
      <w:marTop w:val="0"/>
      <w:marBottom w:val="0"/>
      <w:divBdr>
        <w:top w:val="none" w:sz="0" w:space="0" w:color="auto"/>
        <w:left w:val="none" w:sz="0" w:space="0" w:color="auto"/>
        <w:bottom w:val="none" w:sz="0" w:space="0" w:color="auto"/>
        <w:right w:val="none" w:sz="0" w:space="0" w:color="auto"/>
      </w:divBdr>
    </w:div>
    <w:div w:id="668677454">
      <w:bodyDiv w:val="1"/>
      <w:marLeft w:val="0"/>
      <w:marRight w:val="0"/>
      <w:marTop w:val="0"/>
      <w:marBottom w:val="0"/>
      <w:divBdr>
        <w:top w:val="none" w:sz="0" w:space="0" w:color="auto"/>
        <w:left w:val="none" w:sz="0" w:space="0" w:color="auto"/>
        <w:bottom w:val="none" w:sz="0" w:space="0" w:color="auto"/>
        <w:right w:val="none" w:sz="0" w:space="0" w:color="auto"/>
      </w:divBdr>
      <w:divsChild>
        <w:div w:id="1853913885">
          <w:marLeft w:val="0"/>
          <w:marRight w:val="0"/>
          <w:marTop w:val="0"/>
          <w:marBottom w:val="0"/>
          <w:divBdr>
            <w:top w:val="none" w:sz="0" w:space="0" w:color="auto"/>
            <w:left w:val="none" w:sz="0" w:space="0" w:color="auto"/>
            <w:bottom w:val="none" w:sz="0" w:space="0" w:color="auto"/>
            <w:right w:val="none" w:sz="0" w:space="0" w:color="auto"/>
          </w:divBdr>
          <w:divsChild>
            <w:div w:id="96482944">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782923102">
      <w:bodyDiv w:val="1"/>
      <w:marLeft w:val="0"/>
      <w:marRight w:val="0"/>
      <w:marTop w:val="0"/>
      <w:marBottom w:val="0"/>
      <w:divBdr>
        <w:top w:val="none" w:sz="0" w:space="0" w:color="auto"/>
        <w:left w:val="none" w:sz="0" w:space="0" w:color="auto"/>
        <w:bottom w:val="none" w:sz="0" w:space="0" w:color="auto"/>
        <w:right w:val="none" w:sz="0" w:space="0" w:color="auto"/>
      </w:divBdr>
    </w:div>
    <w:div w:id="881021860">
      <w:bodyDiv w:val="1"/>
      <w:marLeft w:val="0"/>
      <w:marRight w:val="0"/>
      <w:marTop w:val="0"/>
      <w:marBottom w:val="0"/>
      <w:divBdr>
        <w:top w:val="none" w:sz="0" w:space="0" w:color="auto"/>
        <w:left w:val="none" w:sz="0" w:space="0" w:color="auto"/>
        <w:bottom w:val="none" w:sz="0" w:space="0" w:color="auto"/>
        <w:right w:val="none" w:sz="0" w:space="0" w:color="auto"/>
      </w:divBdr>
    </w:div>
    <w:div w:id="969440697">
      <w:bodyDiv w:val="1"/>
      <w:marLeft w:val="0"/>
      <w:marRight w:val="0"/>
      <w:marTop w:val="0"/>
      <w:marBottom w:val="0"/>
      <w:divBdr>
        <w:top w:val="none" w:sz="0" w:space="0" w:color="auto"/>
        <w:left w:val="none" w:sz="0" w:space="0" w:color="auto"/>
        <w:bottom w:val="none" w:sz="0" w:space="0" w:color="auto"/>
        <w:right w:val="none" w:sz="0" w:space="0" w:color="auto"/>
      </w:divBdr>
    </w:div>
    <w:div w:id="994721336">
      <w:bodyDiv w:val="1"/>
      <w:marLeft w:val="0"/>
      <w:marRight w:val="0"/>
      <w:marTop w:val="0"/>
      <w:marBottom w:val="0"/>
      <w:divBdr>
        <w:top w:val="none" w:sz="0" w:space="0" w:color="auto"/>
        <w:left w:val="none" w:sz="0" w:space="0" w:color="auto"/>
        <w:bottom w:val="none" w:sz="0" w:space="0" w:color="auto"/>
        <w:right w:val="none" w:sz="0" w:space="0" w:color="auto"/>
      </w:divBdr>
    </w:div>
    <w:div w:id="1133792642">
      <w:bodyDiv w:val="1"/>
      <w:marLeft w:val="0"/>
      <w:marRight w:val="0"/>
      <w:marTop w:val="0"/>
      <w:marBottom w:val="0"/>
      <w:divBdr>
        <w:top w:val="none" w:sz="0" w:space="0" w:color="auto"/>
        <w:left w:val="none" w:sz="0" w:space="0" w:color="auto"/>
        <w:bottom w:val="none" w:sz="0" w:space="0" w:color="auto"/>
        <w:right w:val="none" w:sz="0" w:space="0" w:color="auto"/>
      </w:divBdr>
    </w:div>
    <w:div w:id="1429693810">
      <w:bodyDiv w:val="1"/>
      <w:marLeft w:val="0"/>
      <w:marRight w:val="0"/>
      <w:marTop w:val="0"/>
      <w:marBottom w:val="0"/>
      <w:divBdr>
        <w:top w:val="none" w:sz="0" w:space="0" w:color="auto"/>
        <w:left w:val="none" w:sz="0" w:space="0" w:color="auto"/>
        <w:bottom w:val="none" w:sz="0" w:space="0" w:color="auto"/>
        <w:right w:val="none" w:sz="0" w:space="0" w:color="auto"/>
      </w:divBdr>
    </w:div>
    <w:div w:id="1494759956">
      <w:bodyDiv w:val="1"/>
      <w:marLeft w:val="0"/>
      <w:marRight w:val="0"/>
      <w:marTop w:val="0"/>
      <w:marBottom w:val="0"/>
      <w:divBdr>
        <w:top w:val="none" w:sz="0" w:space="0" w:color="auto"/>
        <w:left w:val="none" w:sz="0" w:space="0" w:color="auto"/>
        <w:bottom w:val="none" w:sz="0" w:space="0" w:color="auto"/>
        <w:right w:val="none" w:sz="0" w:space="0" w:color="auto"/>
      </w:divBdr>
    </w:div>
    <w:div w:id="1631937114">
      <w:bodyDiv w:val="1"/>
      <w:marLeft w:val="0"/>
      <w:marRight w:val="0"/>
      <w:marTop w:val="0"/>
      <w:marBottom w:val="0"/>
      <w:divBdr>
        <w:top w:val="none" w:sz="0" w:space="0" w:color="auto"/>
        <w:left w:val="none" w:sz="0" w:space="0" w:color="auto"/>
        <w:bottom w:val="none" w:sz="0" w:space="0" w:color="auto"/>
        <w:right w:val="none" w:sz="0" w:space="0" w:color="auto"/>
      </w:divBdr>
    </w:div>
    <w:div w:id="1944070179">
      <w:bodyDiv w:val="1"/>
      <w:marLeft w:val="0"/>
      <w:marRight w:val="0"/>
      <w:marTop w:val="0"/>
      <w:marBottom w:val="0"/>
      <w:divBdr>
        <w:top w:val="none" w:sz="0" w:space="0" w:color="auto"/>
        <w:left w:val="none" w:sz="0" w:space="0" w:color="auto"/>
        <w:bottom w:val="none" w:sz="0" w:space="0" w:color="auto"/>
        <w:right w:val="none" w:sz="0" w:space="0" w:color="auto"/>
      </w:divBdr>
    </w:div>
    <w:div w:id="1946225353">
      <w:bodyDiv w:val="1"/>
      <w:marLeft w:val="0"/>
      <w:marRight w:val="0"/>
      <w:marTop w:val="0"/>
      <w:marBottom w:val="0"/>
      <w:divBdr>
        <w:top w:val="none" w:sz="0" w:space="0" w:color="auto"/>
        <w:left w:val="none" w:sz="0" w:space="0" w:color="auto"/>
        <w:bottom w:val="none" w:sz="0" w:space="0" w:color="auto"/>
        <w:right w:val="none" w:sz="0" w:space="0" w:color="auto"/>
      </w:divBdr>
    </w:div>
    <w:div w:id="2002081582">
      <w:bodyDiv w:val="1"/>
      <w:marLeft w:val="0"/>
      <w:marRight w:val="0"/>
      <w:marTop w:val="0"/>
      <w:marBottom w:val="0"/>
      <w:divBdr>
        <w:top w:val="none" w:sz="0" w:space="0" w:color="auto"/>
        <w:left w:val="none" w:sz="0" w:space="0" w:color="auto"/>
        <w:bottom w:val="none" w:sz="0" w:space="0" w:color="auto"/>
        <w:right w:val="none" w:sz="0" w:space="0" w:color="auto"/>
      </w:divBdr>
    </w:div>
    <w:div w:id="2105808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41CF471FD656142A18648629781B87F" ma:contentTypeVersion="10" ma:contentTypeDescription="Create a new document." ma:contentTypeScope="" ma:versionID="c842871f46e32716885208d52de4ffe5">
  <xsd:schema xmlns:xsd="http://www.w3.org/2001/XMLSchema" xmlns:xs="http://www.w3.org/2001/XMLSchema" xmlns:p="http://schemas.microsoft.com/office/2006/metadata/properties" xmlns:ns1="http://schemas.microsoft.com/sharepoint/v3" xmlns:ns3="1b97bfc6-b7f9-4f97-bda1-3491dbcf9c0d" targetNamespace="http://schemas.microsoft.com/office/2006/metadata/properties" ma:root="true" ma:fieldsID="d1ba9e1b46122867510cf73df5a444b1" ns1:_="" ns3:_="">
    <xsd:import namespace="http://schemas.microsoft.com/sharepoint/v3"/>
    <xsd:import namespace="1b97bfc6-b7f9-4f97-bda1-3491dbcf9c0d"/>
    <xsd:element name="properties">
      <xsd:complexType>
        <xsd:sequence>
          <xsd:element name="documentManagement">
            <xsd:complexType>
              <xsd:all>
                <xsd:element ref="ns1:_ip_UnifiedCompliancePolicyProperties" minOccurs="0"/>
                <xsd:element ref="ns1:_ip_UnifiedCompliancePolicyUIAction" minOccurs="0"/>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8" nillable="true" ma:displayName="Unified Compliance Policy Properties" ma:hidden="true" ma:internalName="_ip_UnifiedCompliancePolicyProperties">
      <xsd:simpleType>
        <xsd:restriction base="dms:Note"/>
      </xsd:simpleType>
    </xsd:element>
    <xsd:element name="_ip_UnifiedCompliancePolicyUIAction" ma:index="9"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b97bfc6-b7f9-4f97-bda1-3491dbcf9c0d"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4193F02-B923-4CC9-9BE0-7740FE71BB90}">
  <ds:schemaRefs>
    <ds:schemaRef ds:uri="http://schemas.microsoft.com/sharepoint/v3/contenttype/forms"/>
  </ds:schemaRefs>
</ds:datastoreItem>
</file>

<file path=customXml/itemProps2.xml><?xml version="1.0" encoding="utf-8"?>
<ds:datastoreItem xmlns:ds="http://schemas.openxmlformats.org/officeDocument/2006/customXml" ds:itemID="{A3B78B0B-EB11-42EB-92E6-9965CDAAC49B}">
  <ds:schemaRefs>
    <ds:schemaRef ds:uri="http://purl.org/dc/dcmitype/"/>
    <ds:schemaRef ds:uri="http://purl.org/dc/elements/1.1/"/>
    <ds:schemaRef ds:uri="http://schemas.microsoft.com/office/2006/metadata/properties"/>
    <ds:schemaRef ds:uri="http://schemas.microsoft.com/office/2006/documentManagement/types"/>
    <ds:schemaRef ds:uri="http://schemas.microsoft.com/sharepoint/v3"/>
    <ds:schemaRef ds:uri="http://purl.org/dc/terms/"/>
    <ds:schemaRef ds:uri="http://schemas.openxmlformats.org/package/2006/metadata/core-properties"/>
    <ds:schemaRef ds:uri="http://schemas.microsoft.com/office/infopath/2007/PartnerControls"/>
    <ds:schemaRef ds:uri="1b97bfc6-b7f9-4f97-bda1-3491dbcf9c0d"/>
    <ds:schemaRef ds:uri="http://www.w3.org/XML/1998/namespace"/>
  </ds:schemaRefs>
</ds:datastoreItem>
</file>

<file path=customXml/itemProps3.xml><?xml version="1.0" encoding="utf-8"?>
<ds:datastoreItem xmlns:ds="http://schemas.openxmlformats.org/officeDocument/2006/customXml" ds:itemID="{5271485F-B540-42CA-80A8-8FD6A834BF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1b97bfc6-b7f9-4f97-bda1-3491dbcf9c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3917</Words>
  <Characters>22329</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Conwy County Borough Council</Company>
  <LinksUpToDate>false</LinksUpToDate>
  <CharactersWithSpaces>26194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Alaw Jones</dc:creator>
  <cp:keywords/>
  <dc:description/>
  <cp:lastModifiedBy>Alaw Jones</cp:lastModifiedBy>
  <cp:revision>2</cp:revision>
  <dcterms:created xsi:type="dcterms:W3CDTF">2023-02-24T11:17:00Z</dcterms:created>
  <dcterms:modified xsi:type="dcterms:W3CDTF">2023-02-24T11:17:00Z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0x010100F41CF471FD656142A18648629781B87F</vt:lpwstr>
  </property>
</Properties>
</file>