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D5B6" w14:textId="7AF8AEE6" w:rsidR="004A5A34" w:rsidRDefault="004A5A34" w:rsidP="007B7D42">
      <w:pPr>
        <w:rPr>
          <w:b/>
          <w:bCs/>
          <w:sz w:val="28"/>
          <w:szCs w:val="28"/>
          <w:u w:val="single"/>
        </w:rPr>
      </w:pPr>
    </w:p>
    <w:p w14:paraId="01135FB3" w14:textId="77777777" w:rsidR="004A5A34" w:rsidRDefault="004A5A34" w:rsidP="006D2A83">
      <w:pPr>
        <w:jc w:val="center"/>
        <w:rPr>
          <w:b/>
          <w:bCs/>
          <w:sz w:val="28"/>
          <w:szCs w:val="28"/>
          <w:u w:val="single"/>
        </w:rPr>
      </w:pPr>
    </w:p>
    <w:p w14:paraId="33C3B411" w14:textId="77777777" w:rsidR="007B7D42" w:rsidRPr="00813397" w:rsidRDefault="007B7D42" w:rsidP="007B7D42">
      <w:pPr>
        <w:autoSpaceDE w:val="0"/>
        <w:autoSpaceDN w:val="0"/>
        <w:adjustRightInd w:val="0"/>
        <w:spacing w:after="0" w:line="360" w:lineRule="auto"/>
        <w:jc w:val="center"/>
        <w:rPr>
          <w:rFonts w:ascii="Arial" w:eastAsia="SimSun" w:hAnsi="Arial" w:cs="Arial"/>
          <w:b/>
          <w:bCs/>
          <w:sz w:val="28"/>
          <w:szCs w:val="28"/>
          <w:lang w:val="en" w:eastAsia="zh-CN"/>
        </w:rPr>
      </w:pPr>
      <w:r w:rsidRPr="00813397">
        <w:rPr>
          <w:rFonts w:ascii="Calibri" w:eastAsia="SimSun" w:hAnsi="Calibri" w:cs="Calibri"/>
          <w:noProof/>
          <w:lang w:val="en" w:eastAsia="zh-CN"/>
        </w:rPr>
        <w:drawing>
          <wp:inline distT="0" distB="0" distL="0" distR="0" wp14:anchorId="781DD80C" wp14:editId="2BF630A2">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75DFC3D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246A17BB"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Academic Discipline of Psychology and Counselling</w:t>
      </w:r>
    </w:p>
    <w:p w14:paraId="151D32FC"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roofErr w:type="spellStart"/>
      <w:r w:rsidRPr="00813397">
        <w:rPr>
          <w:rFonts w:ascii="Arial" w:eastAsia="SimSun" w:hAnsi="Arial" w:cs="Arial"/>
          <w:b/>
          <w:bCs/>
          <w:color w:val="1F4E79"/>
          <w:sz w:val="32"/>
          <w:szCs w:val="32"/>
          <w:lang w:val="en" w:eastAsia="zh-CN"/>
        </w:rPr>
        <w:t>MArts</w:t>
      </w:r>
      <w:proofErr w:type="spellEnd"/>
      <w:r w:rsidRPr="00813397">
        <w:rPr>
          <w:rFonts w:ascii="Arial" w:eastAsia="SimSun" w:hAnsi="Arial" w:cs="Arial"/>
          <w:b/>
          <w:bCs/>
          <w:color w:val="1F4E79"/>
          <w:sz w:val="32"/>
          <w:szCs w:val="32"/>
          <w:lang w:val="en" w:eastAsia="zh-CN"/>
        </w:rPr>
        <w:t>/BA Humanistic Counselling Practice</w:t>
      </w:r>
    </w:p>
    <w:p w14:paraId="1C399D0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694ADBB4"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DB7C60" w14:textId="456C93C3" w:rsidR="007B7D42"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Counselling Major Project</w:t>
      </w:r>
    </w:p>
    <w:p w14:paraId="3A3F75F9" w14:textId="122C3F81"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ECHC </w:t>
      </w:r>
      <w:r>
        <w:rPr>
          <w:rFonts w:ascii="Arial" w:eastAsia="SimSun" w:hAnsi="Arial" w:cs="Arial"/>
          <w:b/>
          <w:bCs/>
          <w:color w:val="1F4E79"/>
          <w:sz w:val="32"/>
          <w:szCs w:val="32"/>
          <w:lang w:val="en" w:eastAsia="zh-CN"/>
        </w:rPr>
        <w:t>6003</w:t>
      </w:r>
    </w:p>
    <w:p w14:paraId="2F9D981E"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BE1756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361438A" w14:textId="3CA88C45"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813397">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Two</w:t>
      </w:r>
    </w:p>
    <w:p w14:paraId="6568C02D"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EA15D47"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0F84725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5D6BE8D7" w14:textId="5206A588" w:rsidR="007B7D42" w:rsidRPr="007B7D42" w:rsidRDefault="007B7D42" w:rsidP="007B7D42">
      <w:pPr>
        <w:autoSpaceDE w:val="0"/>
        <w:autoSpaceDN w:val="0"/>
        <w:adjustRightInd w:val="0"/>
        <w:spacing w:after="0" w:line="360" w:lineRule="auto"/>
        <w:jc w:val="center"/>
        <w:rPr>
          <w:rFonts w:ascii="Arial" w:eastAsia="SimSun" w:hAnsi="Arial" w:cs="Arial"/>
          <w:b/>
          <w:bCs/>
          <w:color w:val="1F4E79"/>
          <w:sz w:val="36"/>
          <w:szCs w:val="36"/>
          <w:lang w:val="en" w:eastAsia="zh-CN"/>
        </w:rPr>
      </w:pPr>
      <w:r>
        <w:rPr>
          <w:rFonts w:ascii="Arial" w:eastAsia="SimSun" w:hAnsi="Arial" w:cs="Arial"/>
          <w:b/>
          <w:bCs/>
          <w:color w:val="1F4E79"/>
          <w:sz w:val="36"/>
          <w:szCs w:val="36"/>
          <w:lang w:val="en" w:eastAsia="zh-CN"/>
        </w:rPr>
        <w:t>Critical Literature Review</w:t>
      </w:r>
    </w:p>
    <w:p w14:paraId="2C14821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76787E7" w14:textId="2B844B0C" w:rsidR="006F1F8F" w:rsidRPr="00023B73" w:rsidRDefault="006F1F8F" w:rsidP="006F1F8F">
      <w:pPr>
        <w:jc w:val="center"/>
        <w:rPr>
          <w:b/>
          <w:bCs/>
          <w:sz w:val="24"/>
          <w:szCs w:val="24"/>
          <w:u w:val="single"/>
        </w:rPr>
      </w:pPr>
    </w:p>
    <w:p w14:paraId="29CEA6C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E03F7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0F05E2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059AE00"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1B75251F"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Student Number:  1804666</w:t>
      </w:r>
    </w:p>
    <w:p w14:paraId="5D59644B" w14:textId="77777777" w:rsidR="004A5A34" w:rsidRDefault="004A5A34" w:rsidP="006D2A83">
      <w:pPr>
        <w:jc w:val="center"/>
        <w:rPr>
          <w:b/>
          <w:bCs/>
          <w:sz w:val="28"/>
          <w:szCs w:val="28"/>
          <w:u w:val="single"/>
        </w:rPr>
      </w:pPr>
    </w:p>
    <w:p w14:paraId="6DCD8AAF" w14:textId="77777777" w:rsidR="004A5A34" w:rsidRDefault="004A5A34" w:rsidP="006D2A83">
      <w:pPr>
        <w:jc w:val="center"/>
        <w:rPr>
          <w:b/>
          <w:bCs/>
          <w:sz w:val="28"/>
          <w:szCs w:val="28"/>
          <w:u w:val="single"/>
        </w:rPr>
      </w:pPr>
    </w:p>
    <w:p w14:paraId="36770F37" w14:textId="77777777" w:rsidR="004A5A34" w:rsidRDefault="004A5A34" w:rsidP="006D2A83">
      <w:pPr>
        <w:jc w:val="center"/>
        <w:rPr>
          <w:b/>
          <w:bCs/>
          <w:sz w:val="28"/>
          <w:szCs w:val="28"/>
          <w:u w:val="single"/>
        </w:rPr>
      </w:pPr>
    </w:p>
    <w:p w14:paraId="5CEAF30A" w14:textId="640933F6" w:rsidR="004A5A34" w:rsidRDefault="004A5A34" w:rsidP="007B7D42">
      <w:pPr>
        <w:rPr>
          <w:b/>
          <w:bCs/>
          <w:sz w:val="28"/>
          <w:szCs w:val="28"/>
          <w:u w:val="single"/>
        </w:rPr>
      </w:pPr>
    </w:p>
    <w:p w14:paraId="501B513D" w14:textId="77777777" w:rsidR="007B7D42" w:rsidRDefault="007B7D42" w:rsidP="007B7D42">
      <w:pPr>
        <w:rPr>
          <w:b/>
          <w:bCs/>
          <w:sz w:val="28"/>
          <w:szCs w:val="28"/>
          <w:u w:val="single"/>
        </w:rPr>
      </w:pPr>
    </w:p>
    <w:p w14:paraId="0253ECBD" w14:textId="77777777" w:rsidR="00D224E9" w:rsidRPr="00EE496E" w:rsidRDefault="00D224E9" w:rsidP="00807209">
      <w:pPr>
        <w:rPr>
          <w:rFonts w:ascii="Times New Roman" w:hAnsi="Times New Roman" w:cs="Times New Roman"/>
          <w:b/>
          <w:bCs/>
          <w:sz w:val="32"/>
          <w:szCs w:val="32"/>
          <w:u w:val="single"/>
        </w:rPr>
      </w:pPr>
    </w:p>
    <w:p w14:paraId="6885DD47" w14:textId="4ACB26B7" w:rsidR="00023B73" w:rsidRDefault="00023B73" w:rsidP="006D2A83">
      <w:pPr>
        <w:jc w:val="center"/>
        <w:rPr>
          <w:rFonts w:ascii="Times New Roman" w:hAnsi="Times New Roman" w:cs="Times New Roman"/>
          <w:b/>
          <w:bCs/>
          <w:sz w:val="32"/>
          <w:szCs w:val="32"/>
          <w:u w:val="single"/>
        </w:rPr>
      </w:pPr>
      <w:r w:rsidRPr="00EE496E">
        <w:rPr>
          <w:rFonts w:ascii="Times New Roman" w:hAnsi="Times New Roman" w:cs="Times New Roman"/>
          <w:b/>
          <w:bCs/>
          <w:sz w:val="32"/>
          <w:szCs w:val="32"/>
          <w:u w:val="single"/>
        </w:rPr>
        <w:t>Finding order in the chaos:</w:t>
      </w:r>
    </w:p>
    <w:p w14:paraId="6E991571" w14:textId="77777777" w:rsidR="00EE496E" w:rsidRPr="00EE496E" w:rsidRDefault="00EE496E" w:rsidP="006D2A83">
      <w:pPr>
        <w:jc w:val="center"/>
        <w:rPr>
          <w:rFonts w:ascii="Times New Roman" w:hAnsi="Times New Roman" w:cs="Times New Roman"/>
          <w:b/>
          <w:bCs/>
          <w:sz w:val="32"/>
          <w:szCs w:val="32"/>
          <w:u w:val="single"/>
        </w:rPr>
      </w:pPr>
    </w:p>
    <w:p w14:paraId="4C0B3F9C" w14:textId="148FDE25" w:rsidR="00B672AE" w:rsidRPr="00EE496E" w:rsidRDefault="006D2A83" w:rsidP="006D2A83">
      <w:pPr>
        <w:jc w:val="center"/>
        <w:rPr>
          <w:rFonts w:ascii="Times New Roman" w:hAnsi="Times New Roman" w:cs="Times New Roman"/>
          <w:b/>
          <w:bCs/>
          <w:sz w:val="24"/>
          <w:szCs w:val="24"/>
          <w:u w:val="single"/>
        </w:rPr>
      </w:pPr>
      <w:r w:rsidRPr="00EE496E">
        <w:rPr>
          <w:rFonts w:ascii="Times New Roman" w:hAnsi="Times New Roman" w:cs="Times New Roman"/>
          <w:b/>
          <w:bCs/>
          <w:sz w:val="24"/>
          <w:szCs w:val="24"/>
          <w:u w:val="single"/>
        </w:rPr>
        <w:t>A comparison of therapeutic interventions and the Butterfly Effect in achieving transformational change in therapy:  A critical literature review.</w:t>
      </w:r>
    </w:p>
    <w:p w14:paraId="47F24FF8" w14:textId="35F2B18A" w:rsidR="006D2A83" w:rsidRPr="00EE496E" w:rsidRDefault="006D2A83" w:rsidP="004A5A34">
      <w:pPr>
        <w:spacing w:line="480" w:lineRule="auto"/>
        <w:jc w:val="both"/>
        <w:rPr>
          <w:rFonts w:ascii="Times New Roman" w:hAnsi="Times New Roman" w:cs="Times New Roman"/>
          <w:b/>
          <w:bCs/>
          <w:sz w:val="24"/>
          <w:szCs w:val="24"/>
          <w:u w:val="single"/>
        </w:rPr>
      </w:pPr>
    </w:p>
    <w:p w14:paraId="2D2BB654" w14:textId="1F500820" w:rsidR="007B7D42" w:rsidRPr="00EE496E" w:rsidRDefault="006054CA"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The tiny movement of a butterfly flapping its wings in one continent, has the power to cause a tornado in another.  The ‘Butter</w:t>
      </w:r>
      <w:r w:rsidR="002F1303" w:rsidRPr="00EE496E">
        <w:rPr>
          <w:rFonts w:ascii="Times New Roman" w:hAnsi="Times New Roman" w:cs="Times New Roman"/>
          <w:sz w:val="24"/>
          <w:szCs w:val="24"/>
        </w:rPr>
        <w:t>f</w:t>
      </w:r>
      <w:r w:rsidRPr="00EE496E">
        <w:rPr>
          <w:rFonts w:ascii="Times New Roman" w:hAnsi="Times New Roman" w:cs="Times New Roman"/>
          <w:sz w:val="24"/>
          <w:szCs w:val="24"/>
        </w:rPr>
        <w:t>ly Effect’ has become the buzz phrase for the chaos theory as outlined by Lorenz (1963)</w:t>
      </w:r>
      <w:r w:rsidR="002F1303" w:rsidRPr="00EE496E">
        <w:rPr>
          <w:rFonts w:ascii="Times New Roman" w:hAnsi="Times New Roman" w:cs="Times New Roman"/>
          <w:sz w:val="24"/>
          <w:szCs w:val="24"/>
        </w:rPr>
        <w:t>, a scientific</w:t>
      </w:r>
      <w:r w:rsidR="006F1F8F" w:rsidRPr="00EE496E">
        <w:rPr>
          <w:rFonts w:ascii="Times New Roman" w:hAnsi="Times New Roman" w:cs="Times New Roman"/>
          <w:sz w:val="24"/>
          <w:szCs w:val="24"/>
        </w:rPr>
        <w:t xml:space="preserve"> phenomenon</w:t>
      </w:r>
      <w:r w:rsidR="002F1303" w:rsidRPr="00EE496E">
        <w:rPr>
          <w:rFonts w:ascii="Times New Roman" w:hAnsi="Times New Roman" w:cs="Times New Roman"/>
          <w:sz w:val="24"/>
          <w:szCs w:val="24"/>
        </w:rPr>
        <w:t xml:space="preserve"> so fascinating it has captured huge audiences for Hollywood films</w:t>
      </w:r>
      <w:r w:rsidRPr="00EE496E">
        <w:rPr>
          <w:rFonts w:ascii="Times New Roman" w:hAnsi="Times New Roman" w:cs="Times New Roman"/>
          <w:sz w:val="24"/>
          <w:szCs w:val="24"/>
        </w:rPr>
        <w:t xml:space="preserve">.   </w:t>
      </w:r>
      <w:r w:rsidR="002F1303" w:rsidRPr="00EE496E">
        <w:rPr>
          <w:rFonts w:ascii="Times New Roman" w:hAnsi="Times New Roman" w:cs="Times New Roman"/>
          <w:sz w:val="24"/>
          <w:szCs w:val="24"/>
        </w:rPr>
        <w:t>The theory encapsulates the complexities that coincide with the process</w:t>
      </w:r>
      <w:r w:rsidR="00614C35" w:rsidRPr="00EE496E">
        <w:rPr>
          <w:rFonts w:ascii="Times New Roman" w:hAnsi="Times New Roman" w:cs="Times New Roman"/>
          <w:sz w:val="24"/>
          <w:szCs w:val="24"/>
        </w:rPr>
        <w:t>es and evolution</w:t>
      </w:r>
      <w:r w:rsidR="002F1303" w:rsidRPr="00EE496E">
        <w:rPr>
          <w:rFonts w:ascii="Times New Roman" w:hAnsi="Times New Roman" w:cs="Times New Roman"/>
          <w:sz w:val="24"/>
          <w:szCs w:val="24"/>
        </w:rPr>
        <w:t xml:space="preserve"> of life, </w:t>
      </w:r>
      <w:r w:rsidR="00614C35" w:rsidRPr="00EE496E">
        <w:rPr>
          <w:rFonts w:ascii="Times New Roman" w:hAnsi="Times New Roman" w:cs="Times New Roman"/>
          <w:sz w:val="24"/>
          <w:szCs w:val="24"/>
        </w:rPr>
        <w:t xml:space="preserve">and </w:t>
      </w:r>
      <w:r w:rsidR="002F1303" w:rsidRPr="00EE496E">
        <w:rPr>
          <w:rFonts w:ascii="Times New Roman" w:hAnsi="Times New Roman" w:cs="Times New Roman"/>
          <w:sz w:val="24"/>
          <w:szCs w:val="24"/>
        </w:rPr>
        <w:t>how getting from A to B may not be as linear as it first appears</w:t>
      </w:r>
      <w:r w:rsidR="00614C35" w:rsidRPr="00EE496E">
        <w:rPr>
          <w:rFonts w:ascii="Times New Roman" w:hAnsi="Times New Roman" w:cs="Times New Roman"/>
          <w:sz w:val="24"/>
          <w:szCs w:val="24"/>
        </w:rPr>
        <w:t>, that there are more minute, seemingly inconsequential forces at play within the process of change</w:t>
      </w:r>
      <w:r w:rsidR="002F1303" w:rsidRPr="00EE496E">
        <w:rPr>
          <w:rFonts w:ascii="Times New Roman" w:hAnsi="Times New Roman" w:cs="Times New Roman"/>
          <w:sz w:val="24"/>
          <w:szCs w:val="24"/>
        </w:rPr>
        <w:t xml:space="preserve">. </w:t>
      </w:r>
      <w:r w:rsidR="00E107AF" w:rsidRPr="00EE496E">
        <w:rPr>
          <w:rFonts w:ascii="Times New Roman" w:hAnsi="Times New Roman" w:cs="Times New Roman"/>
          <w:sz w:val="24"/>
          <w:szCs w:val="24"/>
        </w:rPr>
        <w:t>Charles Darwin (</w:t>
      </w:r>
      <w:r w:rsidR="00F5637F" w:rsidRPr="00EE496E">
        <w:rPr>
          <w:rFonts w:ascii="Times New Roman" w:hAnsi="Times New Roman" w:cs="Times New Roman"/>
          <w:sz w:val="24"/>
          <w:szCs w:val="24"/>
        </w:rPr>
        <w:t>1859</w:t>
      </w:r>
      <w:r w:rsidR="00E107AF" w:rsidRPr="00EE496E">
        <w:rPr>
          <w:rFonts w:ascii="Times New Roman" w:hAnsi="Times New Roman" w:cs="Times New Roman"/>
          <w:sz w:val="24"/>
          <w:szCs w:val="24"/>
        </w:rPr>
        <w:t xml:space="preserve">) once </w:t>
      </w:r>
      <w:r w:rsidR="009E4D34" w:rsidRPr="00EE496E">
        <w:rPr>
          <w:rFonts w:ascii="Times New Roman" w:hAnsi="Times New Roman" w:cs="Times New Roman"/>
          <w:sz w:val="24"/>
          <w:szCs w:val="24"/>
        </w:rPr>
        <w:t xml:space="preserve">stated </w:t>
      </w:r>
      <w:r w:rsidR="00E107AF" w:rsidRPr="00EE496E">
        <w:rPr>
          <w:rFonts w:ascii="Times New Roman" w:hAnsi="Times New Roman" w:cs="Times New Roman"/>
          <w:sz w:val="24"/>
          <w:szCs w:val="24"/>
        </w:rPr>
        <w:t>that it is not the strongest of the species that survive, nor is it the most intelligent, but the one most responsive to change.</w:t>
      </w:r>
      <w:r w:rsidR="004A5A34" w:rsidRPr="00EE496E">
        <w:rPr>
          <w:rFonts w:ascii="Times New Roman" w:hAnsi="Times New Roman" w:cs="Times New Roman"/>
          <w:sz w:val="24"/>
          <w:szCs w:val="24"/>
        </w:rPr>
        <w:t xml:space="preserve">  People are often characteristically uncomfortable with change, but as a human race the facts are that there are just two choices, evolve, or remain.</w:t>
      </w:r>
      <w:r w:rsidR="004A5A34" w:rsidRPr="00206930">
        <w:rPr>
          <w:rFonts w:ascii="Times New Roman" w:hAnsi="Times New Roman" w:cs="Times New Roman"/>
          <w:color w:val="FF0000"/>
          <w:sz w:val="24"/>
          <w:szCs w:val="24"/>
        </w:rPr>
        <w:t xml:space="preserve">  </w:t>
      </w:r>
      <w:r w:rsidR="004A5A34" w:rsidRPr="00982B49">
        <w:rPr>
          <w:rFonts w:ascii="Times New Roman" w:hAnsi="Times New Roman" w:cs="Times New Roman"/>
          <w:sz w:val="24"/>
          <w:szCs w:val="24"/>
        </w:rPr>
        <w:t>Th</w:t>
      </w:r>
      <w:r w:rsidR="006F1F8F" w:rsidRPr="00982B49">
        <w:rPr>
          <w:rFonts w:ascii="Times New Roman" w:hAnsi="Times New Roman" w:cs="Times New Roman"/>
          <w:sz w:val="24"/>
          <w:szCs w:val="24"/>
        </w:rPr>
        <w:t xml:space="preserve">is </w:t>
      </w:r>
      <w:r w:rsidR="004A5A34" w:rsidRPr="00982B49">
        <w:rPr>
          <w:rFonts w:ascii="Times New Roman" w:hAnsi="Times New Roman" w:cs="Times New Roman"/>
          <w:sz w:val="24"/>
          <w:szCs w:val="24"/>
        </w:rPr>
        <w:t xml:space="preserve">notion has never been </w:t>
      </w:r>
      <w:r w:rsidR="009E4D34" w:rsidRPr="00982B49">
        <w:rPr>
          <w:rFonts w:ascii="Times New Roman" w:hAnsi="Times New Roman" w:cs="Times New Roman"/>
          <w:sz w:val="24"/>
          <w:szCs w:val="24"/>
        </w:rPr>
        <w:t>more poignant due to the current global pandemic; but</w:t>
      </w:r>
      <w:r w:rsidR="004A5A34" w:rsidRPr="00982B49">
        <w:rPr>
          <w:rFonts w:ascii="Times New Roman" w:hAnsi="Times New Roman" w:cs="Times New Roman"/>
          <w:sz w:val="24"/>
          <w:szCs w:val="24"/>
        </w:rPr>
        <w:t xml:space="preserve"> transformational change can be perceived in an infinite number of way</w:t>
      </w:r>
      <w:r w:rsidR="00206930" w:rsidRPr="00982B49">
        <w:rPr>
          <w:rFonts w:ascii="Times New Roman" w:hAnsi="Times New Roman" w:cs="Times New Roman"/>
          <w:sz w:val="24"/>
          <w:szCs w:val="24"/>
        </w:rPr>
        <w:t>s.  American psychologist George Coe (</w:t>
      </w:r>
      <w:r w:rsidR="00982B49" w:rsidRPr="00982B49">
        <w:rPr>
          <w:rFonts w:ascii="Times New Roman" w:hAnsi="Times New Roman" w:cs="Times New Roman"/>
          <w:sz w:val="24"/>
          <w:szCs w:val="24"/>
        </w:rPr>
        <w:t>1908, 1920</w:t>
      </w:r>
      <w:r w:rsidR="00206930" w:rsidRPr="00982B49">
        <w:rPr>
          <w:rFonts w:ascii="Times New Roman" w:hAnsi="Times New Roman" w:cs="Times New Roman"/>
          <w:sz w:val="24"/>
          <w:szCs w:val="24"/>
        </w:rPr>
        <w:t xml:space="preserve">) </w:t>
      </w:r>
      <w:r w:rsidR="00643289">
        <w:rPr>
          <w:rFonts w:ascii="Times New Roman" w:hAnsi="Times New Roman" w:cs="Times New Roman"/>
          <w:sz w:val="24"/>
          <w:szCs w:val="24"/>
        </w:rPr>
        <w:t>defined transformational change as</w:t>
      </w:r>
      <w:r w:rsidR="00206930">
        <w:rPr>
          <w:rFonts w:ascii="Times New Roman" w:hAnsi="Times New Roman" w:cs="Times New Roman"/>
          <w:sz w:val="24"/>
          <w:szCs w:val="24"/>
        </w:rPr>
        <w:t xml:space="preserve"> a change which, though not necessarily instantaneous, seems to</w:t>
      </w:r>
      <w:r w:rsidR="00982B49">
        <w:rPr>
          <w:rFonts w:ascii="Times New Roman" w:hAnsi="Times New Roman" w:cs="Times New Roman"/>
          <w:sz w:val="24"/>
          <w:szCs w:val="24"/>
        </w:rPr>
        <w:t xml:space="preserve"> be</w:t>
      </w:r>
      <w:r w:rsidR="00206930">
        <w:rPr>
          <w:rFonts w:ascii="Times New Roman" w:hAnsi="Times New Roman" w:cs="Times New Roman"/>
          <w:sz w:val="24"/>
          <w:szCs w:val="24"/>
        </w:rPr>
        <w:t xml:space="preserve"> distinctly different from a normal process of growth.  </w:t>
      </w:r>
      <w:r w:rsidR="008C5D73">
        <w:rPr>
          <w:rFonts w:ascii="Times New Roman" w:hAnsi="Times New Roman" w:cs="Times New Roman"/>
          <w:sz w:val="24"/>
          <w:szCs w:val="24"/>
        </w:rPr>
        <w:t>Heavily underpinned by Coe’s understanding of transformation, this paper will focus upon client change that occurs within the</w:t>
      </w:r>
      <w:r w:rsidR="004A5A34" w:rsidRPr="00EE496E">
        <w:rPr>
          <w:rFonts w:ascii="Times New Roman" w:hAnsi="Times New Roman" w:cs="Times New Roman"/>
          <w:i/>
          <w:iCs/>
          <w:sz w:val="24"/>
          <w:szCs w:val="24"/>
        </w:rPr>
        <w:t xml:space="preserve"> emotional</w:t>
      </w:r>
      <w:r w:rsidR="004A5A34" w:rsidRPr="00EE496E">
        <w:rPr>
          <w:rFonts w:ascii="Times New Roman" w:hAnsi="Times New Roman" w:cs="Times New Roman"/>
          <w:sz w:val="24"/>
          <w:szCs w:val="24"/>
        </w:rPr>
        <w:t xml:space="preserve"> realm </w:t>
      </w:r>
      <w:r w:rsidR="008C5D73">
        <w:rPr>
          <w:rFonts w:ascii="Times New Roman" w:hAnsi="Times New Roman" w:cs="Times New Roman"/>
          <w:sz w:val="24"/>
          <w:szCs w:val="24"/>
        </w:rPr>
        <w:t>coinciding</w:t>
      </w:r>
      <w:r w:rsidR="004A5A34" w:rsidRPr="00EE496E">
        <w:rPr>
          <w:rFonts w:ascii="Times New Roman" w:hAnsi="Times New Roman" w:cs="Times New Roman"/>
          <w:sz w:val="24"/>
          <w:szCs w:val="24"/>
        </w:rPr>
        <w:t xml:space="preserve"> with </w:t>
      </w:r>
      <w:r w:rsidR="008C5D73">
        <w:rPr>
          <w:rFonts w:ascii="Times New Roman" w:hAnsi="Times New Roman" w:cs="Times New Roman"/>
          <w:sz w:val="24"/>
          <w:szCs w:val="24"/>
        </w:rPr>
        <w:t>the engagement of</w:t>
      </w:r>
      <w:r w:rsidR="004A5A34" w:rsidRPr="00EE496E">
        <w:rPr>
          <w:rFonts w:ascii="Times New Roman" w:hAnsi="Times New Roman" w:cs="Times New Roman"/>
          <w:sz w:val="24"/>
          <w:szCs w:val="24"/>
        </w:rPr>
        <w:t xml:space="preserve"> Counselling/Psychotherapy.</w:t>
      </w:r>
      <w:r w:rsidR="00D224E9" w:rsidRPr="00EE496E">
        <w:rPr>
          <w:rFonts w:ascii="Times New Roman" w:hAnsi="Times New Roman" w:cs="Times New Roman"/>
          <w:sz w:val="24"/>
          <w:szCs w:val="24"/>
        </w:rPr>
        <w:t xml:space="preserve">  </w:t>
      </w:r>
      <w:r w:rsidR="0032739B">
        <w:rPr>
          <w:rFonts w:ascii="Times New Roman" w:hAnsi="Times New Roman" w:cs="Times New Roman"/>
          <w:sz w:val="24"/>
          <w:szCs w:val="24"/>
        </w:rPr>
        <w:t>T</w:t>
      </w:r>
      <w:r w:rsidR="00D224E9" w:rsidRPr="00EE496E">
        <w:rPr>
          <w:rFonts w:ascii="Times New Roman" w:hAnsi="Times New Roman" w:cs="Times New Roman"/>
          <w:sz w:val="24"/>
          <w:szCs w:val="24"/>
        </w:rPr>
        <w:t>herapist and author</w:t>
      </w:r>
      <w:r w:rsidR="0032739B">
        <w:rPr>
          <w:rFonts w:ascii="Times New Roman" w:hAnsi="Times New Roman" w:cs="Times New Roman"/>
          <w:sz w:val="24"/>
          <w:szCs w:val="24"/>
        </w:rPr>
        <w:t xml:space="preserve"> </w:t>
      </w:r>
      <w:r w:rsidR="0032739B" w:rsidRPr="00EE496E">
        <w:rPr>
          <w:rFonts w:ascii="Times New Roman" w:hAnsi="Times New Roman" w:cs="Times New Roman"/>
          <w:sz w:val="24"/>
          <w:szCs w:val="24"/>
        </w:rPr>
        <w:t>Virginia Satir</w:t>
      </w:r>
      <w:r w:rsidR="00D224E9" w:rsidRPr="00EE496E">
        <w:rPr>
          <w:rFonts w:ascii="Times New Roman" w:hAnsi="Times New Roman" w:cs="Times New Roman"/>
          <w:sz w:val="24"/>
          <w:szCs w:val="24"/>
        </w:rPr>
        <w:t xml:space="preserve"> designed the Satir Model of </w:t>
      </w:r>
      <w:r w:rsidR="009E4D34" w:rsidRPr="00EE496E">
        <w:rPr>
          <w:rFonts w:ascii="Times New Roman" w:hAnsi="Times New Roman" w:cs="Times New Roman"/>
          <w:sz w:val="24"/>
          <w:szCs w:val="24"/>
        </w:rPr>
        <w:t>C</w:t>
      </w:r>
      <w:r w:rsidR="00D224E9" w:rsidRPr="00EE496E">
        <w:rPr>
          <w:rFonts w:ascii="Times New Roman" w:hAnsi="Times New Roman" w:cs="Times New Roman"/>
          <w:sz w:val="24"/>
          <w:szCs w:val="24"/>
        </w:rPr>
        <w:t>hange (</w:t>
      </w:r>
      <w:r w:rsidR="00F5637F" w:rsidRPr="00EE496E">
        <w:rPr>
          <w:rFonts w:ascii="Times New Roman" w:hAnsi="Times New Roman" w:cs="Times New Roman"/>
          <w:sz w:val="24"/>
          <w:szCs w:val="24"/>
        </w:rPr>
        <w:t>Satir, 1991</w:t>
      </w:r>
      <w:r w:rsidR="00D224E9" w:rsidRPr="00EE496E">
        <w:rPr>
          <w:rFonts w:ascii="Times New Roman" w:hAnsi="Times New Roman" w:cs="Times New Roman"/>
          <w:sz w:val="24"/>
          <w:szCs w:val="24"/>
        </w:rPr>
        <w:t>)</w:t>
      </w:r>
      <w:r w:rsidRPr="00EE496E">
        <w:rPr>
          <w:rFonts w:ascii="Times New Roman" w:hAnsi="Times New Roman" w:cs="Times New Roman"/>
          <w:sz w:val="24"/>
          <w:szCs w:val="24"/>
        </w:rPr>
        <w:t xml:space="preserve"> which is</w:t>
      </w:r>
      <w:r w:rsidR="00D224E9" w:rsidRPr="00EE496E">
        <w:rPr>
          <w:rFonts w:ascii="Times New Roman" w:hAnsi="Times New Roman" w:cs="Times New Roman"/>
          <w:sz w:val="24"/>
          <w:szCs w:val="24"/>
        </w:rPr>
        <w:t xml:space="preserve"> categorized by five </w:t>
      </w:r>
      <w:r w:rsidR="009E4D34" w:rsidRPr="00EE496E">
        <w:rPr>
          <w:rFonts w:ascii="Times New Roman" w:hAnsi="Times New Roman" w:cs="Times New Roman"/>
          <w:sz w:val="24"/>
          <w:szCs w:val="24"/>
        </w:rPr>
        <w:t>points</w:t>
      </w:r>
      <w:r w:rsidR="0032739B">
        <w:rPr>
          <w:rFonts w:ascii="Times New Roman" w:hAnsi="Times New Roman" w:cs="Times New Roman"/>
          <w:sz w:val="24"/>
          <w:szCs w:val="24"/>
        </w:rPr>
        <w:t>:</w:t>
      </w:r>
      <w:r w:rsidR="009E4D34" w:rsidRPr="00EE496E">
        <w:rPr>
          <w:rFonts w:ascii="Times New Roman" w:hAnsi="Times New Roman" w:cs="Times New Roman"/>
          <w:sz w:val="24"/>
          <w:szCs w:val="24"/>
        </w:rPr>
        <w:t xml:space="preserve"> One</w:t>
      </w:r>
      <w:r w:rsidR="00D224E9" w:rsidRPr="00EE496E">
        <w:rPr>
          <w:rFonts w:ascii="Times New Roman" w:hAnsi="Times New Roman" w:cs="Times New Roman"/>
          <w:sz w:val="24"/>
          <w:szCs w:val="24"/>
        </w:rPr>
        <w:t>; the status quo</w:t>
      </w:r>
      <w:r w:rsidR="004634CA" w:rsidRPr="00EE496E">
        <w:rPr>
          <w:rFonts w:ascii="Times New Roman" w:hAnsi="Times New Roman" w:cs="Times New Roman"/>
          <w:sz w:val="24"/>
          <w:szCs w:val="24"/>
        </w:rPr>
        <w:t xml:space="preserve">, </w:t>
      </w:r>
      <w:r w:rsidR="00D224E9" w:rsidRPr="00EE496E">
        <w:rPr>
          <w:rFonts w:ascii="Times New Roman" w:hAnsi="Times New Roman" w:cs="Times New Roman"/>
          <w:sz w:val="24"/>
          <w:szCs w:val="24"/>
        </w:rPr>
        <w:t xml:space="preserve">the phase </w:t>
      </w:r>
      <w:r w:rsidR="009E4D34" w:rsidRPr="00EE496E">
        <w:rPr>
          <w:rFonts w:ascii="Times New Roman" w:hAnsi="Times New Roman" w:cs="Times New Roman"/>
          <w:sz w:val="24"/>
          <w:szCs w:val="24"/>
        </w:rPr>
        <w:t>prior to client change</w:t>
      </w:r>
      <w:r w:rsidR="00D224E9" w:rsidRPr="00EE496E">
        <w:rPr>
          <w:rFonts w:ascii="Times New Roman" w:hAnsi="Times New Roman" w:cs="Times New Roman"/>
          <w:sz w:val="24"/>
          <w:szCs w:val="24"/>
        </w:rPr>
        <w:t xml:space="preserve">, two; the resistance phase, </w:t>
      </w:r>
      <w:r w:rsidR="004634CA" w:rsidRPr="00EE496E">
        <w:rPr>
          <w:rFonts w:ascii="Times New Roman" w:hAnsi="Times New Roman" w:cs="Times New Roman"/>
          <w:sz w:val="24"/>
          <w:szCs w:val="24"/>
        </w:rPr>
        <w:t>occurring</w:t>
      </w:r>
      <w:r w:rsidR="00D224E9" w:rsidRPr="00EE496E">
        <w:rPr>
          <w:rFonts w:ascii="Times New Roman" w:hAnsi="Times New Roman" w:cs="Times New Roman"/>
          <w:sz w:val="24"/>
          <w:szCs w:val="24"/>
        </w:rPr>
        <w:t xml:space="preserve"> when something </w:t>
      </w:r>
      <w:r w:rsidR="009E4D34" w:rsidRPr="00EE496E">
        <w:rPr>
          <w:rFonts w:ascii="Times New Roman" w:hAnsi="Times New Roman" w:cs="Times New Roman"/>
          <w:sz w:val="24"/>
          <w:szCs w:val="24"/>
        </w:rPr>
        <w:t xml:space="preserve">disrupts </w:t>
      </w:r>
      <w:r w:rsidR="00D224E9" w:rsidRPr="00EE496E">
        <w:rPr>
          <w:rFonts w:ascii="Times New Roman" w:hAnsi="Times New Roman" w:cs="Times New Roman"/>
          <w:sz w:val="24"/>
          <w:szCs w:val="24"/>
        </w:rPr>
        <w:t xml:space="preserve">the status quo, three; the chaos phase, </w:t>
      </w:r>
      <w:r w:rsidR="004634CA" w:rsidRPr="00EE496E">
        <w:rPr>
          <w:rFonts w:ascii="Times New Roman" w:hAnsi="Times New Roman" w:cs="Times New Roman"/>
          <w:sz w:val="24"/>
          <w:szCs w:val="24"/>
        </w:rPr>
        <w:t xml:space="preserve">and </w:t>
      </w:r>
      <w:r w:rsidR="00D224E9" w:rsidRPr="00EE496E">
        <w:rPr>
          <w:rFonts w:ascii="Times New Roman" w:hAnsi="Times New Roman" w:cs="Times New Roman"/>
          <w:sz w:val="24"/>
          <w:szCs w:val="24"/>
        </w:rPr>
        <w:t xml:space="preserve">the critical element where change is </w:t>
      </w:r>
      <w:r w:rsidR="009E4D34" w:rsidRPr="00EE496E">
        <w:rPr>
          <w:rFonts w:ascii="Times New Roman" w:hAnsi="Times New Roman" w:cs="Times New Roman"/>
          <w:sz w:val="24"/>
          <w:szCs w:val="24"/>
        </w:rPr>
        <w:t xml:space="preserve">likely </w:t>
      </w:r>
      <w:r w:rsidR="009E4D34" w:rsidRPr="00EE496E">
        <w:rPr>
          <w:rFonts w:ascii="Times New Roman" w:hAnsi="Times New Roman" w:cs="Times New Roman"/>
          <w:sz w:val="24"/>
          <w:szCs w:val="24"/>
        </w:rPr>
        <w:lastRenderedPageBreak/>
        <w:t>starting to formulate</w:t>
      </w:r>
      <w:r w:rsidR="002C5FFB" w:rsidRPr="00EE496E">
        <w:rPr>
          <w:rFonts w:ascii="Times New Roman" w:hAnsi="Times New Roman" w:cs="Times New Roman"/>
          <w:sz w:val="24"/>
          <w:szCs w:val="24"/>
        </w:rPr>
        <w:t>, four</w:t>
      </w:r>
      <w:r w:rsidR="0032739B">
        <w:rPr>
          <w:rFonts w:ascii="Times New Roman" w:hAnsi="Times New Roman" w:cs="Times New Roman"/>
          <w:sz w:val="24"/>
          <w:szCs w:val="24"/>
        </w:rPr>
        <w:t>;</w:t>
      </w:r>
      <w:r w:rsidR="002C5FFB" w:rsidRPr="00EE496E">
        <w:rPr>
          <w:rFonts w:ascii="Times New Roman" w:hAnsi="Times New Roman" w:cs="Times New Roman"/>
          <w:sz w:val="24"/>
          <w:szCs w:val="24"/>
        </w:rPr>
        <w:t xml:space="preserve"> </w:t>
      </w:r>
      <w:r w:rsidR="0032739B">
        <w:rPr>
          <w:rFonts w:ascii="Times New Roman" w:hAnsi="Times New Roman" w:cs="Times New Roman"/>
          <w:sz w:val="24"/>
          <w:szCs w:val="24"/>
        </w:rPr>
        <w:t>i</w:t>
      </w:r>
      <w:r w:rsidR="002C5FFB" w:rsidRPr="00EE496E">
        <w:rPr>
          <w:rFonts w:ascii="Times New Roman" w:hAnsi="Times New Roman" w:cs="Times New Roman"/>
          <w:sz w:val="24"/>
          <w:szCs w:val="24"/>
        </w:rPr>
        <w:t xml:space="preserve">ntegration, where one or many of the </w:t>
      </w:r>
      <w:r w:rsidR="009E4D34" w:rsidRPr="00EE496E">
        <w:rPr>
          <w:rFonts w:ascii="Times New Roman" w:hAnsi="Times New Roman" w:cs="Times New Roman"/>
          <w:sz w:val="24"/>
          <w:szCs w:val="24"/>
        </w:rPr>
        <w:t xml:space="preserve">conceptualised ideas </w:t>
      </w:r>
      <w:r w:rsidR="002C5FFB" w:rsidRPr="00EE496E">
        <w:rPr>
          <w:rFonts w:ascii="Times New Roman" w:hAnsi="Times New Roman" w:cs="Times New Roman"/>
          <w:sz w:val="24"/>
          <w:szCs w:val="24"/>
        </w:rPr>
        <w:t xml:space="preserve">within the chaos phase </w:t>
      </w:r>
      <w:r w:rsidR="009E4D34" w:rsidRPr="00EE496E">
        <w:rPr>
          <w:rFonts w:ascii="Times New Roman" w:hAnsi="Times New Roman" w:cs="Times New Roman"/>
          <w:sz w:val="24"/>
          <w:szCs w:val="24"/>
        </w:rPr>
        <w:t>creates</w:t>
      </w:r>
      <w:r w:rsidR="002C5FFB" w:rsidRPr="00EE496E">
        <w:rPr>
          <w:rFonts w:ascii="Times New Roman" w:hAnsi="Times New Roman" w:cs="Times New Roman"/>
          <w:sz w:val="24"/>
          <w:szCs w:val="24"/>
        </w:rPr>
        <w:t xml:space="preserve"> epiphany</w:t>
      </w:r>
      <w:r w:rsidR="009E4D34" w:rsidRPr="00EE496E">
        <w:rPr>
          <w:rFonts w:ascii="Times New Roman" w:hAnsi="Times New Roman" w:cs="Times New Roman"/>
          <w:sz w:val="24"/>
          <w:szCs w:val="24"/>
        </w:rPr>
        <w:t xml:space="preserve">, </w:t>
      </w:r>
      <w:r w:rsidR="002C5FFB" w:rsidRPr="00EE496E">
        <w:rPr>
          <w:rFonts w:ascii="Times New Roman" w:hAnsi="Times New Roman" w:cs="Times New Roman"/>
          <w:sz w:val="24"/>
          <w:szCs w:val="24"/>
        </w:rPr>
        <w:t xml:space="preserve">and </w:t>
      </w:r>
      <w:r w:rsidR="009E4D34" w:rsidRPr="00EE496E">
        <w:rPr>
          <w:rFonts w:ascii="Times New Roman" w:hAnsi="Times New Roman" w:cs="Times New Roman"/>
          <w:sz w:val="24"/>
          <w:szCs w:val="24"/>
        </w:rPr>
        <w:t xml:space="preserve">five; </w:t>
      </w:r>
      <w:r w:rsidR="006D58FE">
        <w:rPr>
          <w:rFonts w:ascii="Times New Roman" w:hAnsi="Times New Roman" w:cs="Times New Roman"/>
          <w:sz w:val="24"/>
          <w:szCs w:val="24"/>
        </w:rPr>
        <w:t>t</w:t>
      </w:r>
      <w:r w:rsidR="009E4D34" w:rsidRPr="00EE496E">
        <w:rPr>
          <w:rFonts w:ascii="Times New Roman" w:hAnsi="Times New Roman" w:cs="Times New Roman"/>
          <w:sz w:val="24"/>
          <w:szCs w:val="24"/>
        </w:rPr>
        <w:t>he</w:t>
      </w:r>
      <w:r w:rsidR="002C5FFB" w:rsidRPr="00EE496E">
        <w:rPr>
          <w:rFonts w:ascii="Times New Roman" w:hAnsi="Times New Roman" w:cs="Times New Roman"/>
          <w:sz w:val="24"/>
          <w:szCs w:val="24"/>
        </w:rPr>
        <w:t xml:space="preserve"> new status quo.  This model is very useful in understanding the process of client transformational change</w:t>
      </w:r>
      <w:r w:rsidR="009E4D34" w:rsidRPr="00EE496E">
        <w:rPr>
          <w:rFonts w:ascii="Times New Roman" w:hAnsi="Times New Roman" w:cs="Times New Roman"/>
          <w:sz w:val="24"/>
          <w:szCs w:val="24"/>
        </w:rPr>
        <w:t xml:space="preserve"> within the therapeutic process</w:t>
      </w:r>
      <w:r w:rsidR="002C5FFB" w:rsidRPr="00EE496E">
        <w:rPr>
          <w:rFonts w:ascii="Times New Roman" w:hAnsi="Times New Roman" w:cs="Times New Roman"/>
          <w:sz w:val="24"/>
          <w:szCs w:val="24"/>
        </w:rPr>
        <w:t xml:space="preserve"> and characterises it within five steps.   </w:t>
      </w:r>
      <w:r w:rsidR="004634CA" w:rsidRPr="00EE496E">
        <w:rPr>
          <w:rFonts w:ascii="Times New Roman" w:hAnsi="Times New Roman" w:cs="Times New Roman"/>
          <w:sz w:val="24"/>
          <w:szCs w:val="24"/>
        </w:rPr>
        <w:t>And although the Satir five step model makes it appear quite straightforward, t</w:t>
      </w:r>
      <w:r w:rsidR="00386585" w:rsidRPr="00EE496E">
        <w:rPr>
          <w:rFonts w:ascii="Times New Roman" w:hAnsi="Times New Roman" w:cs="Times New Roman"/>
          <w:sz w:val="24"/>
          <w:szCs w:val="24"/>
        </w:rPr>
        <w:t xml:space="preserve">ransformational </w:t>
      </w:r>
      <w:r w:rsidR="00807209" w:rsidRPr="00EE496E">
        <w:rPr>
          <w:rFonts w:ascii="Times New Roman" w:hAnsi="Times New Roman" w:cs="Times New Roman"/>
          <w:sz w:val="24"/>
          <w:szCs w:val="24"/>
        </w:rPr>
        <w:t xml:space="preserve">change within therapy is </w:t>
      </w:r>
      <w:r w:rsidR="004634CA" w:rsidRPr="00EE496E">
        <w:rPr>
          <w:rFonts w:ascii="Times New Roman" w:hAnsi="Times New Roman" w:cs="Times New Roman"/>
          <w:sz w:val="24"/>
          <w:szCs w:val="24"/>
        </w:rPr>
        <w:t xml:space="preserve">notoriously </w:t>
      </w:r>
      <w:r w:rsidR="00807209" w:rsidRPr="00EE496E">
        <w:rPr>
          <w:rFonts w:ascii="Times New Roman" w:hAnsi="Times New Roman" w:cs="Times New Roman"/>
          <w:sz w:val="24"/>
          <w:szCs w:val="24"/>
        </w:rPr>
        <w:t>nonlinear, it is chaot</w:t>
      </w:r>
      <w:r w:rsidR="003C096C" w:rsidRPr="00EE496E">
        <w:rPr>
          <w:rFonts w:ascii="Times New Roman" w:hAnsi="Times New Roman" w:cs="Times New Roman"/>
          <w:sz w:val="24"/>
          <w:szCs w:val="24"/>
        </w:rPr>
        <w:t>ic; and the aim</w:t>
      </w:r>
      <w:r w:rsidR="00D77787" w:rsidRPr="00EE496E">
        <w:rPr>
          <w:rFonts w:ascii="Times New Roman" w:hAnsi="Times New Roman" w:cs="Times New Roman"/>
          <w:sz w:val="24"/>
          <w:szCs w:val="24"/>
        </w:rPr>
        <w:t>s and objectives</w:t>
      </w:r>
      <w:r w:rsidR="003C096C" w:rsidRPr="00EE496E">
        <w:rPr>
          <w:rFonts w:ascii="Times New Roman" w:hAnsi="Times New Roman" w:cs="Times New Roman"/>
          <w:sz w:val="24"/>
          <w:szCs w:val="24"/>
        </w:rPr>
        <w:t xml:space="preserve"> of this literature review is to explore whether transformational change occurs as a direct result of therapeutic interventions and psychological techniques within </w:t>
      </w:r>
      <w:r w:rsidR="00643289">
        <w:rPr>
          <w:rFonts w:ascii="Times New Roman" w:hAnsi="Times New Roman" w:cs="Times New Roman"/>
          <w:sz w:val="24"/>
          <w:szCs w:val="24"/>
        </w:rPr>
        <w:t>C</w:t>
      </w:r>
      <w:r w:rsidR="003C096C" w:rsidRPr="00EE496E">
        <w:rPr>
          <w:rFonts w:ascii="Times New Roman" w:hAnsi="Times New Roman" w:cs="Times New Roman"/>
          <w:sz w:val="24"/>
          <w:szCs w:val="24"/>
        </w:rPr>
        <w:t xml:space="preserve">ounselling, or whether client shift is achieved from more sensitive conditions as per </w:t>
      </w:r>
      <w:r w:rsidR="00ED1FA7">
        <w:rPr>
          <w:rFonts w:ascii="Times New Roman" w:hAnsi="Times New Roman" w:cs="Times New Roman"/>
          <w:sz w:val="24"/>
          <w:szCs w:val="24"/>
        </w:rPr>
        <w:t xml:space="preserve">Lorenz’s </w:t>
      </w:r>
      <w:r w:rsidR="00807209" w:rsidRPr="00EE496E">
        <w:rPr>
          <w:rFonts w:ascii="Times New Roman" w:hAnsi="Times New Roman" w:cs="Times New Roman"/>
          <w:sz w:val="24"/>
          <w:szCs w:val="24"/>
        </w:rPr>
        <w:t xml:space="preserve">Butterfly Effect Theory </w:t>
      </w:r>
      <w:r w:rsidR="00ED1FA7">
        <w:rPr>
          <w:rFonts w:ascii="Times New Roman" w:hAnsi="Times New Roman" w:cs="Times New Roman"/>
          <w:sz w:val="24"/>
          <w:szCs w:val="24"/>
        </w:rPr>
        <w:t>(</w:t>
      </w:r>
      <w:r w:rsidR="007B7D42" w:rsidRPr="00EE496E">
        <w:rPr>
          <w:rFonts w:ascii="Times New Roman" w:hAnsi="Times New Roman" w:cs="Times New Roman"/>
          <w:sz w:val="24"/>
          <w:szCs w:val="24"/>
        </w:rPr>
        <w:t>1963</w:t>
      </w:r>
      <w:r w:rsidR="00807209" w:rsidRPr="00EE496E">
        <w:rPr>
          <w:rFonts w:ascii="Times New Roman" w:hAnsi="Times New Roman" w:cs="Times New Roman"/>
          <w:sz w:val="24"/>
          <w:szCs w:val="24"/>
        </w:rPr>
        <w:t>)</w:t>
      </w:r>
      <w:r w:rsidR="003C096C" w:rsidRPr="00EE496E">
        <w:rPr>
          <w:rFonts w:ascii="Times New Roman" w:hAnsi="Times New Roman" w:cs="Times New Roman"/>
          <w:sz w:val="24"/>
          <w:szCs w:val="24"/>
        </w:rPr>
        <w:t xml:space="preserve">.  </w:t>
      </w:r>
    </w:p>
    <w:p w14:paraId="44C55D89" w14:textId="62A21C5F" w:rsidR="006D5CC0" w:rsidRPr="00EE496E" w:rsidRDefault="006D5CC0" w:rsidP="006D5CC0">
      <w:pPr>
        <w:spacing w:line="480" w:lineRule="auto"/>
        <w:jc w:val="both"/>
        <w:rPr>
          <w:rFonts w:ascii="Times New Roman" w:hAnsi="Times New Roman" w:cs="Times New Roman"/>
          <w:sz w:val="24"/>
          <w:szCs w:val="24"/>
        </w:rPr>
      </w:pPr>
    </w:p>
    <w:p w14:paraId="6295753D" w14:textId="54DFB0E4" w:rsidR="004A6B90" w:rsidRPr="00EE496E" w:rsidRDefault="00B54289"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A common assumption within psychotherapeutic research is that change is linear and occurs in a gradual manner.  </w:t>
      </w:r>
      <w:r w:rsidR="00555D78" w:rsidRPr="00EE496E">
        <w:rPr>
          <w:rFonts w:ascii="Times New Roman" w:hAnsi="Times New Roman" w:cs="Times New Roman"/>
          <w:sz w:val="24"/>
          <w:szCs w:val="24"/>
        </w:rPr>
        <w:t xml:space="preserve">Nowak and </w:t>
      </w:r>
      <w:proofErr w:type="spellStart"/>
      <w:r w:rsidR="00555D78" w:rsidRPr="00EE496E">
        <w:rPr>
          <w:rFonts w:ascii="Times New Roman" w:hAnsi="Times New Roman" w:cs="Times New Roman"/>
          <w:sz w:val="24"/>
          <w:szCs w:val="24"/>
        </w:rPr>
        <w:t>Vallacher</w:t>
      </w:r>
      <w:proofErr w:type="spellEnd"/>
      <w:r w:rsidR="00555D78" w:rsidRPr="00EE496E">
        <w:rPr>
          <w:rFonts w:ascii="Times New Roman" w:hAnsi="Times New Roman" w:cs="Times New Roman"/>
          <w:sz w:val="24"/>
          <w:szCs w:val="24"/>
        </w:rPr>
        <w:t xml:space="preserve"> (1998) make the case that t</w:t>
      </w:r>
      <w:r w:rsidRPr="00EE496E">
        <w:rPr>
          <w:rFonts w:ascii="Times New Roman" w:hAnsi="Times New Roman" w:cs="Times New Roman"/>
          <w:sz w:val="24"/>
          <w:szCs w:val="24"/>
        </w:rPr>
        <w:t>raditional research into the process of change within therapy</w:t>
      </w:r>
      <w:r w:rsidR="00555D78" w:rsidRPr="00EE496E">
        <w:rPr>
          <w:rFonts w:ascii="Times New Roman" w:hAnsi="Times New Roman" w:cs="Times New Roman"/>
          <w:sz w:val="24"/>
          <w:szCs w:val="24"/>
        </w:rPr>
        <w:t xml:space="preserve"> provides just a snapshot.  </w:t>
      </w:r>
      <w:r w:rsidR="00C36137" w:rsidRPr="00EE496E">
        <w:rPr>
          <w:rFonts w:ascii="Times New Roman" w:hAnsi="Times New Roman" w:cs="Times New Roman"/>
          <w:sz w:val="24"/>
          <w:szCs w:val="24"/>
        </w:rPr>
        <w:t xml:space="preserve">The point </w:t>
      </w:r>
      <w:r w:rsidR="00EE60B1" w:rsidRPr="00EE496E">
        <w:rPr>
          <w:rFonts w:ascii="Times New Roman" w:hAnsi="Times New Roman" w:cs="Times New Roman"/>
          <w:sz w:val="24"/>
          <w:szCs w:val="24"/>
        </w:rPr>
        <w:t xml:space="preserve">Nowak and </w:t>
      </w:r>
      <w:proofErr w:type="spellStart"/>
      <w:r w:rsidR="00EE60B1" w:rsidRPr="00EE496E">
        <w:rPr>
          <w:rFonts w:ascii="Times New Roman" w:hAnsi="Times New Roman" w:cs="Times New Roman"/>
          <w:sz w:val="24"/>
          <w:szCs w:val="24"/>
        </w:rPr>
        <w:t>Vallecher</w:t>
      </w:r>
      <w:proofErr w:type="spellEnd"/>
      <w:r w:rsidR="00EE60B1" w:rsidRPr="00EE496E">
        <w:rPr>
          <w:rFonts w:ascii="Times New Roman" w:hAnsi="Times New Roman" w:cs="Times New Roman"/>
          <w:sz w:val="24"/>
          <w:szCs w:val="24"/>
        </w:rPr>
        <w:t xml:space="preserve"> (1998) </w:t>
      </w:r>
      <w:r w:rsidR="00C36137" w:rsidRPr="00EE496E">
        <w:rPr>
          <w:rFonts w:ascii="Times New Roman" w:hAnsi="Times New Roman" w:cs="Times New Roman"/>
          <w:sz w:val="24"/>
          <w:szCs w:val="24"/>
        </w:rPr>
        <w:t>ma</w:t>
      </w:r>
      <w:r w:rsidR="00386585" w:rsidRPr="00EE496E">
        <w:rPr>
          <w:rFonts w:ascii="Times New Roman" w:hAnsi="Times New Roman" w:cs="Times New Roman"/>
          <w:sz w:val="24"/>
          <w:szCs w:val="24"/>
        </w:rPr>
        <w:t>k</w:t>
      </w:r>
      <w:r w:rsidR="00C36137" w:rsidRPr="00EE496E">
        <w:rPr>
          <w:rFonts w:ascii="Times New Roman" w:hAnsi="Times New Roman" w:cs="Times New Roman"/>
          <w:sz w:val="24"/>
          <w:szCs w:val="24"/>
        </w:rPr>
        <w:t>e is that</w:t>
      </w:r>
      <w:r w:rsidR="00555D78" w:rsidRPr="00EE496E">
        <w:rPr>
          <w:rFonts w:ascii="Times New Roman" w:hAnsi="Times New Roman" w:cs="Times New Roman"/>
          <w:sz w:val="24"/>
          <w:szCs w:val="24"/>
        </w:rPr>
        <w:t xml:space="preserve"> studies conducted generally utilize the one-way analysis variance of ANOVA </w:t>
      </w:r>
      <w:r w:rsidR="00807625" w:rsidRPr="00EE496E">
        <w:rPr>
          <w:rFonts w:ascii="Times New Roman" w:hAnsi="Times New Roman" w:cs="Times New Roman"/>
          <w:sz w:val="24"/>
          <w:szCs w:val="24"/>
        </w:rPr>
        <w:t xml:space="preserve">(Fisher, 1958) </w:t>
      </w:r>
      <w:r w:rsidR="00555D78" w:rsidRPr="00EE496E">
        <w:rPr>
          <w:rFonts w:ascii="Times New Roman" w:hAnsi="Times New Roman" w:cs="Times New Roman"/>
          <w:sz w:val="24"/>
          <w:szCs w:val="24"/>
        </w:rPr>
        <w:t xml:space="preserve">as a research mode, therefore only analysing differences between therapies and their efficacy, as </w:t>
      </w:r>
      <w:proofErr w:type="spellStart"/>
      <w:r w:rsidR="00555D78"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555D78" w:rsidRPr="00EE496E">
        <w:rPr>
          <w:rFonts w:ascii="Times New Roman" w:hAnsi="Times New Roman" w:cs="Times New Roman"/>
          <w:sz w:val="24"/>
          <w:szCs w:val="24"/>
        </w:rPr>
        <w:t xml:space="preserve"> to the minute details into what specifically is </w:t>
      </w:r>
      <w:r w:rsidR="00555D78" w:rsidRPr="00EE496E">
        <w:rPr>
          <w:rFonts w:ascii="Times New Roman" w:hAnsi="Times New Roman" w:cs="Times New Roman"/>
          <w:i/>
          <w:iCs/>
          <w:sz w:val="24"/>
          <w:szCs w:val="24"/>
        </w:rPr>
        <w:t xml:space="preserve">creating </w:t>
      </w:r>
      <w:r w:rsidR="00555D78" w:rsidRPr="00EE496E">
        <w:rPr>
          <w:rFonts w:ascii="Times New Roman" w:hAnsi="Times New Roman" w:cs="Times New Roman"/>
          <w:sz w:val="24"/>
          <w:szCs w:val="24"/>
        </w:rPr>
        <w:t>the client transformational change.  This subsequently ponders the thought a</w:t>
      </w:r>
      <w:r w:rsidR="00386585" w:rsidRPr="00EE496E">
        <w:rPr>
          <w:rFonts w:ascii="Times New Roman" w:hAnsi="Times New Roman" w:cs="Times New Roman"/>
          <w:sz w:val="24"/>
          <w:szCs w:val="24"/>
        </w:rPr>
        <w:t>s</w:t>
      </w:r>
      <w:r w:rsidR="00555D78" w:rsidRPr="00EE496E">
        <w:rPr>
          <w:rFonts w:ascii="Times New Roman" w:hAnsi="Times New Roman" w:cs="Times New Roman"/>
          <w:sz w:val="24"/>
          <w:szCs w:val="24"/>
        </w:rPr>
        <w:t xml:space="preserve"> to what is being measured</w:t>
      </w:r>
      <w:r w:rsidR="00C36137" w:rsidRPr="00EE496E">
        <w:rPr>
          <w:rFonts w:ascii="Times New Roman" w:hAnsi="Times New Roman" w:cs="Times New Roman"/>
          <w:sz w:val="24"/>
          <w:szCs w:val="24"/>
        </w:rPr>
        <w:t>.</w:t>
      </w:r>
      <w:r w:rsidR="00555D78" w:rsidRPr="00EE496E">
        <w:rPr>
          <w:rFonts w:ascii="Times New Roman" w:hAnsi="Times New Roman" w:cs="Times New Roman"/>
          <w:sz w:val="24"/>
          <w:szCs w:val="24"/>
        </w:rPr>
        <w:t xml:space="preserve">  </w:t>
      </w:r>
      <w:r w:rsidR="004634CA" w:rsidRPr="00EE496E">
        <w:rPr>
          <w:rFonts w:ascii="Times New Roman" w:hAnsi="Times New Roman" w:cs="Times New Roman"/>
          <w:sz w:val="24"/>
          <w:szCs w:val="24"/>
        </w:rPr>
        <w:t>Is</w:t>
      </w:r>
      <w:r w:rsidR="00555D78" w:rsidRPr="00EE496E">
        <w:rPr>
          <w:rFonts w:ascii="Times New Roman" w:hAnsi="Times New Roman" w:cs="Times New Roman"/>
          <w:sz w:val="24"/>
          <w:szCs w:val="24"/>
        </w:rPr>
        <w:t xml:space="preserve"> transformational change</w:t>
      </w:r>
      <w:r w:rsidR="004634CA" w:rsidRPr="00EE496E">
        <w:rPr>
          <w:rFonts w:ascii="Times New Roman" w:hAnsi="Times New Roman" w:cs="Times New Roman"/>
          <w:sz w:val="24"/>
          <w:szCs w:val="24"/>
        </w:rPr>
        <w:t xml:space="preserve"> being</w:t>
      </w:r>
      <w:r w:rsidR="00555D78" w:rsidRPr="00EE496E">
        <w:rPr>
          <w:rFonts w:ascii="Times New Roman" w:hAnsi="Times New Roman" w:cs="Times New Roman"/>
          <w:sz w:val="24"/>
          <w:szCs w:val="24"/>
        </w:rPr>
        <w:t xml:space="preserve"> directly</w:t>
      </w:r>
      <w:r w:rsidR="004634CA" w:rsidRPr="00EE496E">
        <w:rPr>
          <w:rFonts w:ascii="Times New Roman" w:hAnsi="Times New Roman" w:cs="Times New Roman"/>
          <w:sz w:val="24"/>
          <w:szCs w:val="24"/>
        </w:rPr>
        <w:t xml:space="preserve"> attributed</w:t>
      </w:r>
      <w:r w:rsidR="00555D78" w:rsidRPr="00EE496E">
        <w:rPr>
          <w:rFonts w:ascii="Times New Roman" w:hAnsi="Times New Roman" w:cs="Times New Roman"/>
          <w:sz w:val="24"/>
          <w:szCs w:val="24"/>
        </w:rPr>
        <w:t xml:space="preserve"> to the therapeutic intervention, </w:t>
      </w:r>
      <w:r w:rsidR="00C36137" w:rsidRPr="00EE496E">
        <w:rPr>
          <w:rFonts w:ascii="Times New Roman" w:hAnsi="Times New Roman" w:cs="Times New Roman"/>
          <w:sz w:val="24"/>
          <w:szCs w:val="24"/>
        </w:rPr>
        <w:t xml:space="preserve">as </w:t>
      </w:r>
      <w:proofErr w:type="spellStart"/>
      <w:r w:rsidR="00C36137"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C36137" w:rsidRPr="00EE496E">
        <w:rPr>
          <w:rFonts w:ascii="Times New Roman" w:hAnsi="Times New Roman" w:cs="Times New Roman"/>
          <w:sz w:val="24"/>
          <w:szCs w:val="24"/>
        </w:rPr>
        <w:t xml:space="preserve"> to other</w:t>
      </w:r>
      <w:r w:rsidR="00C36137" w:rsidRPr="00EE496E">
        <w:rPr>
          <w:rFonts w:ascii="Times New Roman" w:hAnsi="Times New Roman" w:cs="Times New Roman"/>
          <w:i/>
          <w:iCs/>
          <w:sz w:val="24"/>
          <w:szCs w:val="24"/>
        </w:rPr>
        <w:t xml:space="preserve"> </w:t>
      </w:r>
      <w:r w:rsidR="00C36137" w:rsidRPr="00EE496E">
        <w:rPr>
          <w:rFonts w:ascii="Times New Roman" w:hAnsi="Times New Roman" w:cs="Times New Roman"/>
          <w:sz w:val="24"/>
          <w:szCs w:val="24"/>
        </w:rPr>
        <w:t xml:space="preserve">nuances occurring within the chaos phase of </w:t>
      </w:r>
      <w:r w:rsidR="00386585" w:rsidRPr="00EE496E">
        <w:rPr>
          <w:rFonts w:ascii="Times New Roman" w:hAnsi="Times New Roman" w:cs="Times New Roman"/>
          <w:sz w:val="24"/>
          <w:szCs w:val="24"/>
        </w:rPr>
        <w:t>change</w:t>
      </w:r>
      <w:r w:rsidR="00C36137" w:rsidRPr="00EE496E">
        <w:rPr>
          <w:rFonts w:ascii="Times New Roman" w:hAnsi="Times New Roman" w:cs="Times New Roman"/>
          <w:sz w:val="24"/>
          <w:szCs w:val="24"/>
        </w:rPr>
        <w:t xml:space="preserve"> as per </w:t>
      </w:r>
      <w:r w:rsidR="00ED1FA7">
        <w:rPr>
          <w:rFonts w:ascii="Times New Roman" w:hAnsi="Times New Roman" w:cs="Times New Roman"/>
          <w:sz w:val="24"/>
          <w:szCs w:val="24"/>
        </w:rPr>
        <w:t xml:space="preserve">Lorenz’s </w:t>
      </w:r>
      <w:r w:rsidR="00C36137" w:rsidRPr="00EE496E">
        <w:rPr>
          <w:rFonts w:ascii="Times New Roman" w:hAnsi="Times New Roman" w:cs="Times New Roman"/>
          <w:sz w:val="24"/>
          <w:szCs w:val="24"/>
        </w:rPr>
        <w:t>Butterfly Effect Theory (1963)</w:t>
      </w:r>
      <w:r w:rsidR="003C096C" w:rsidRPr="00EE496E">
        <w:rPr>
          <w:rFonts w:ascii="Times New Roman" w:hAnsi="Times New Roman" w:cs="Times New Roman"/>
          <w:sz w:val="24"/>
          <w:szCs w:val="24"/>
        </w:rPr>
        <w:t xml:space="preserve">.  This </w:t>
      </w:r>
      <w:r w:rsidR="00CD0880" w:rsidRPr="00EE496E">
        <w:rPr>
          <w:rFonts w:ascii="Times New Roman" w:hAnsi="Times New Roman" w:cs="Times New Roman"/>
          <w:sz w:val="24"/>
          <w:szCs w:val="24"/>
        </w:rPr>
        <w:t xml:space="preserve">illustrates that there appears to be a </w:t>
      </w:r>
      <w:r w:rsidR="003C096C" w:rsidRPr="00EE496E">
        <w:rPr>
          <w:rFonts w:ascii="Times New Roman" w:hAnsi="Times New Roman" w:cs="Times New Roman"/>
          <w:sz w:val="24"/>
          <w:szCs w:val="24"/>
        </w:rPr>
        <w:t xml:space="preserve">gaping </w:t>
      </w:r>
      <w:r w:rsidR="0032739B">
        <w:rPr>
          <w:rFonts w:ascii="Times New Roman" w:hAnsi="Times New Roman" w:cs="Times New Roman"/>
          <w:sz w:val="24"/>
          <w:szCs w:val="24"/>
        </w:rPr>
        <w:t>chasm</w:t>
      </w:r>
      <w:r w:rsidR="003C096C" w:rsidRPr="00EE496E">
        <w:rPr>
          <w:rFonts w:ascii="Times New Roman" w:hAnsi="Times New Roman" w:cs="Times New Roman"/>
          <w:sz w:val="24"/>
          <w:szCs w:val="24"/>
        </w:rPr>
        <w:t xml:space="preserve"> within the research area</w:t>
      </w:r>
      <w:r w:rsidR="00CD0880" w:rsidRPr="00EE496E">
        <w:rPr>
          <w:rFonts w:ascii="Times New Roman" w:hAnsi="Times New Roman" w:cs="Times New Roman"/>
          <w:sz w:val="24"/>
          <w:szCs w:val="24"/>
        </w:rPr>
        <w:t>, as</w:t>
      </w:r>
      <w:r w:rsidR="00386585" w:rsidRPr="00EE496E">
        <w:rPr>
          <w:rFonts w:ascii="Times New Roman" w:hAnsi="Times New Roman" w:cs="Times New Roman"/>
          <w:sz w:val="24"/>
          <w:szCs w:val="24"/>
        </w:rPr>
        <w:t xml:space="preserve"> much focus</w:t>
      </w:r>
      <w:r w:rsidR="00614C35" w:rsidRPr="00EE496E">
        <w:rPr>
          <w:rFonts w:ascii="Times New Roman" w:hAnsi="Times New Roman" w:cs="Times New Roman"/>
          <w:sz w:val="24"/>
          <w:szCs w:val="24"/>
        </w:rPr>
        <w:t xml:space="preserve"> is</w:t>
      </w:r>
      <w:r w:rsidR="00386585" w:rsidRPr="00EE496E">
        <w:rPr>
          <w:rFonts w:ascii="Times New Roman" w:hAnsi="Times New Roman" w:cs="Times New Roman"/>
          <w:sz w:val="24"/>
          <w:szCs w:val="24"/>
        </w:rPr>
        <w:t xml:space="preserve"> being place</w:t>
      </w:r>
      <w:r w:rsidR="00CD0880" w:rsidRPr="00EE496E">
        <w:rPr>
          <w:rFonts w:ascii="Times New Roman" w:hAnsi="Times New Roman" w:cs="Times New Roman"/>
          <w:sz w:val="24"/>
          <w:szCs w:val="24"/>
        </w:rPr>
        <w:t>d</w:t>
      </w:r>
      <w:r w:rsidR="00386585" w:rsidRPr="00EE496E">
        <w:rPr>
          <w:rFonts w:ascii="Times New Roman" w:hAnsi="Times New Roman" w:cs="Times New Roman"/>
          <w:sz w:val="24"/>
          <w:szCs w:val="24"/>
        </w:rPr>
        <w:t xml:space="preserve"> upon the therapeutic intervention or tool itself and </w:t>
      </w:r>
      <w:r w:rsidR="00CD0880" w:rsidRPr="00EE496E">
        <w:rPr>
          <w:rFonts w:ascii="Times New Roman" w:hAnsi="Times New Roman" w:cs="Times New Roman"/>
          <w:sz w:val="24"/>
          <w:szCs w:val="24"/>
        </w:rPr>
        <w:t>little</w:t>
      </w:r>
      <w:r w:rsidR="00386585" w:rsidRPr="00EE496E">
        <w:rPr>
          <w:rFonts w:ascii="Times New Roman" w:hAnsi="Times New Roman" w:cs="Times New Roman"/>
          <w:sz w:val="24"/>
          <w:szCs w:val="24"/>
        </w:rPr>
        <w:t xml:space="preserve"> being placed on other factors</w:t>
      </w:r>
      <w:r w:rsidR="00807625" w:rsidRPr="00EE496E">
        <w:rPr>
          <w:rFonts w:ascii="Times New Roman" w:hAnsi="Times New Roman" w:cs="Times New Roman"/>
          <w:sz w:val="24"/>
          <w:szCs w:val="24"/>
        </w:rPr>
        <w:t xml:space="preserve">.  </w:t>
      </w:r>
      <w:r w:rsidR="00CD0880" w:rsidRPr="00EE496E">
        <w:rPr>
          <w:rFonts w:ascii="Times New Roman" w:hAnsi="Times New Roman" w:cs="Times New Roman"/>
          <w:sz w:val="24"/>
          <w:szCs w:val="24"/>
        </w:rPr>
        <w:t xml:space="preserve">It could be suggested that </w:t>
      </w:r>
      <w:r w:rsidR="00386585" w:rsidRPr="00EE496E">
        <w:rPr>
          <w:rFonts w:ascii="Times New Roman" w:hAnsi="Times New Roman" w:cs="Times New Roman"/>
          <w:sz w:val="24"/>
          <w:szCs w:val="24"/>
        </w:rPr>
        <w:t>therapists and those who research therapeutic practices plac</w:t>
      </w:r>
      <w:r w:rsidR="00CD0880" w:rsidRPr="00EE496E">
        <w:rPr>
          <w:rFonts w:ascii="Times New Roman" w:hAnsi="Times New Roman" w:cs="Times New Roman"/>
          <w:sz w:val="24"/>
          <w:szCs w:val="24"/>
        </w:rPr>
        <w:t>e</w:t>
      </w:r>
      <w:r w:rsidR="00386585" w:rsidRPr="00EE496E">
        <w:rPr>
          <w:rFonts w:ascii="Times New Roman" w:hAnsi="Times New Roman" w:cs="Times New Roman"/>
          <w:sz w:val="24"/>
          <w:szCs w:val="24"/>
        </w:rPr>
        <w:t xml:space="preserve"> too much emphasis upon the tools and techniques and by default creat</w:t>
      </w:r>
      <w:r w:rsidR="00CD0880" w:rsidRPr="00EE496E">
        <w:rPr>
          <w:rFonts w:ascii="Times New Roman" w:hAnsi="Times New Roman" w:cs="Times New Roman"/>
          <w:sz w:val="24"/>
          <w:szCs w:val="24"/>
        </w:rPr>
        <w:t xml:space="preserve">e </w:t>
      </w:r>
      <w:r w:rsidR="00386585" w:rsidRPr="00EE496E">
        <w:rPr>
          <w:rFonts w:ascii="Times New Roman" w:hAnsi="Times New Roman" w:cs="Times New Roman"/>
          <w:sz w:val="24"/>
          <w:szCs w:val="24"/>
        </w:rPr>
        <w:t xml:space="preserve">blind spots as per </w:t>
      </w:r>
      <w:proofErr w:type="spellStart"/>
      <w:r w:rsidR="0042271A" w:rsidRPr="00EE496E">
        <w:rPr>
          <w:rFonts w:ascii="Times New Roman" w:hAnsi="Times New Roman" w:cs="Times New Roman"/>
          <w:sz w:val="24"/>
          <w:szCs w:val="24"/>
        </w:rPr>
        <w:t>Luft</w:t>
      </w:r>
      <w:proofErr w:type="spellEnd"/>
      <w:r w:rsidR="0042271A" w:rsidRPr="00EE496E">
        <w:rPr>
          <w:rFonts w:ascii="Times New Roman" w:hAnsi="Times New Roman" w:cs="Times New Roman"/>
          <w:sz w:val="24"/>
          <w:szCs w:val="24"/>
        </w:rPr>
        <w:t xml:space="preserve"> and </w:t>
      </w:r>
      <w:proofErr w:type="spellStart"/>
      <w:r w:rsidR="0042271A" w:rsidRPr="00EE496E">
        <w:rPr>
          <w:rFonts w:ascii="Times New Roman" w:hAnsi="Times New Roman" w:cs="Times New Roman"/>
          <w:sz w:val="24"/>
          <w:szCs w:val="24"/>
        </w:rPr>
        <w:t>Ingham</w:t>
      </w:r>
      <w:r w:rsidR="0032739B">
        <w:rPr>
          <w:rFonts w:ascii="Times New Roman" w:hAnsi="Times New Roman" w:cs="Times New Roman"/>
          <w:sz w:val="24"/>
          <w:szCs w:val="24"/>
        </w:rPr>
        <w:t>’</w:t>
      </w:r>
      <w:r w:rsidR="0042271A" w:rsidRPr="00EE496E">
        <w:rPr>
          <w:rFonts w:ascii="Times New Roman" w:hAnsi="Times New Roman" w:cs="Times New Roman"/>
          <w:sz w:val="24"/>
          <w:szCs w:val="24"/>
        </w:rPr>
        <w:t>s</w:t>
      </w:r>
      <w:proofErr w:type="spellEnd"/>
      <w:r w:rsidR="0042271A" w:rsidRPr="00EE496E">
        <w:rPr>
          <w:rFonts w:ascii="Times New Roman" w:hAnsi="Times New Roman" w:cs="Times New Roman"/>
          <w:sz w:val="24"/>
          <w:szCs w:val="24"/>
        </w:rPr>
        <w:t xml:space="preserve"> (1955) Johari’s Wi</w:t>
      </w:r>
      <w:r w:rsidR="00D160F6" w:rsidRPr="00EE496E">
        <w:rPr>
          <w:rFonts w:ascii="Times New Roman" w:hAnsi="Times New Roman" w:cs="Times New Roman"/>
          <w:sz w:val="24"/>
          <w:szCs w:val="24"/>
        </w:rPr>
        <w:t>n</w:t>
      </w:r>
      <w:r w:rsidR="0042271A" w:rsidRPr="00EE496E">
        <w:rPr>
          <w:rFonts w:ascii="Times New Roman" w:hAnsi="Times New Roman" w:cs="Times New Roman"/>
          <w:sz w:val="24"/>
          <w:szCs w:val="24"/>
        </w:rPr>
        <w:t>dow model for interpersonal relations.</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It could</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 xml:space="preserve">also </w:t>
      </w:r>
      <w:r w:rsidR="00F705DD" w:rsidRPr="00EE496E">
        <w:rPr>
          <w:rFonts w:ascii="Times New Roman" w:hAnsi="Times New Roman" w:cs="Times New Roman"/>
          <w:sz w:val="24"/>
          <w:szCs w:val="24"/>
        </w:rPr>
        <w:t xml:space="preserve">be argued that there is an element of confirmation bias as </w:t>
      </w:r>
      <w:r w:rsidR="00807625" w:rsidRPr="00EE496E">
        <w:rPr>
          <w:rFonts w:ascii="Times New Roman" w:hAnsi="Times New Roman" w:cs="Times New Roman"/>
          <w:sz w:val="24"/>
          <w:szCs w:val="24"/>
        </w:rPr>
        <w:lastRenderedPageBreak/>
        <w:t>focus</w:t>
      </w:r>
      <w:r w:rsidR="00B713BA" w:rsidRPr="00EE496E">
        <w:rPr>
          <w:rFonts w:ascii="Times New Roman" w:hAnsi="Times New Roman" w:cs="Times New Roman"/>
          <w:sz w:val="24"/>
          <w:szCs w:val="24"/>
        </w:rPr>
        <w:t xml:space="preserve"> is</w:t>
      </w:r>
      <w:r w:rsidR="00807625" w:rsidRPr="00EE496E">
        <w:rPr>
          <w:rFonts w:ascii="Times New Roman" w:hAnsi="Times New Roman" w:cs="Times New Roman"/>
          <w:sz w:val="24"/>
          <w:szCs w:val="24"/>
        </w:rPr>
        <w:t xml:space="preserve"> often honed upon </w:t>
      </w:r>
      <w:r w:rsidR="00F705DD" w:rsidRPr="00EE496E">
        <w:rPr>
          <w:rFonts w:ascii="Times New Roman" w:hAnsi="Times New Roman" w:cs="Times New Roman"/>
          <w:sz w:val="24"/>
          <w:szCs w:val="24"/>
        </w:rPr>
        <w:t>beliefs</w:t>
      </w:r>
      <w:r w:rsidR="00CD0880" w:rsidRPr="00EE496E">
        <w:rPr>
          <w:rFonts w:ascii="Times New Roman" w:hAnsi="Times New Roman" w:cs="Times New Roman"/>
          <w:sz w:val="24"/>
          <w:szCs w:val="24"/>
        </w:rPr>
        <w:t xml:space="preserve"> the therapeutic world</w:t>
      </w:r>
      <w:r w:rsidR="00F705DD" w:rsidRPr="00EE496E">
        <w:rPr>
          <w:rFonts w:ascii="Times New Roman" w:hAnsi="Times New Roman" w:cs="Times New Roman"/>
          <w:sz w:val="24"/>
          <w:szCs w:val="24"/>
        </w:rPr>
        <w:t xml:space="preserve"> </w:t>
      </w:r>
      <w:r w:rsidR="00EE60B1" w:rsidRPr="00EE496E">
        <w:rPr>
          <w:rFonts w:ascii="Times New Roman" w:hAnsi="Times New Roman" w:cs="Times New Roman"/>
          <w:sz w:val="24"/>
          <w:szCs w:val="24"/>
        </w:rPr>
        <w:t>wishes</w:t>
      </w:r>
      <w:r w:rsidR="00F705DD" w:rsidRPr="00EE496E">
        <w:rPr>
          <w:rFonts w:ascii="Times New Roman" w:hAnsi="Times New Roman" w:cs="Times New Roman"/>
          <w:sz w:val="24"/>
          <w:szCs w:val="24"/>
        </w:rPr>
        <w:t xml:space="preserve"> to endorse</w:t>
      </w:r>
      <w:r w:rsidR="004A6B90" w:rsidRPr="00EE496E">
        <w:rPr>
          <w:rFonts w:ascii="Times New Roman" w:hAnsi="Times New Roman" w:cs="Times New Roman"/>
          <w:sz w:val="24"/>
          <w:szCs w:val="24"/>
        </w:rPr>
        <w:t xml:space="preserve">.  Additionally, </w:t>
      </w:r>
      <w:proofErr w:type="gramStart"/>
      <w:r w:rsidR="00AD03B7">
        <w:rPr>
          <w:rFonts w:ascii="Times New Roman" w:hAnsi="Times New Roman" w:cs="Times New Roman"/>
          <w:sz w:val="24"/>
          <w:szCs w:val="24"/>
        </w:rPr>
        <w:t>as a result of</w:t>
      </w:r>
      <w:proofErr w:type="gramEnd"/>
      <w:r w:rsidR="00AD03B7">
        <w:rPr>
          <w:rFonts w:ascii="Times New Roman" w:hAnsi="Times New Roman" w:cs="Times New Roman"/>
          <w:sz w:val="24"/>
          <w:szCs w:val="24"/>
        </w:rPr>
        <w:t xml:space="preserve"> the most common research approach of Fisher’s ANOVA (1958) being an oversaturated method of data collection within the field, it could be argued that </w:t>
      </w:r>
      <w:r w:rsidR="004A6B90" w:rsidRPr="00EE496E">
        <w:rPr>
          <w:rFonts w:ascii="Times New Roman" w:hAnsi="Times New Roman" w:cs="Times New Roman"/>
          <w:sz w:val="24"/>
          <w:szCs w:val="24"/>
        </w:rPr>
        <w:t xml:space="preserve">researchers may </w:t>
      </w:r>
      <w:r w:rsidR="00AD03B7">
        <w:rPr>
          <w:rFonts w:ascii="Times New Roman" w:hAnsi="Times New Roman" w:cs="Times New Roman"/>
          <w:sz w:val="24"/>
          <w:szCs w:val="24"/>
        </w:rPr>
        <w:t>be more prone to encounter</w:t>
      </w:r>
      <w:r w:rsidR="004A6B90" w:rsidRPr="00EE496E">
        <w:rPr>
          <w:rFonts w:ascii="Times New Roman" w:hAnsi="Times New Roman" w:cs="Times New Roman"/>
          <w:sz w:val="24"/>
          <w:szCs w:val="24"/>
        </w:rPr>
        <w:t xml:space="preserve"> problems of metacognition as per the Dunning Kruger (1999) theory</w:t>
      </w:r>
      <w:r w:rsidR="00AD03B7">
        <w:rPr>
          <w:rFonts w:ascii="Times New Roman" w:hAnsi="Times New Roman" w:cs="Times New Roman"/>
          <w:sz w:val="24"/>
          <w:szCs w:val="24"/>
        </w:rPr>
        <w:t xml:space="preserve">; </w:t>
      </w:r>
      <w:r w:rsidR="004A6B90" w:rsidRPr="00EE496E">
        <w:rPr>
          <w:rFonts w:ascii="Times New Roman" w:hAnsi="Times New Roman" w:cs="Times New Roman"/>
          <w:sz w:val="24"/>
          <w:szCs w:val="24"/>
        </w:rPr>
        <w:t>whereby they have the inability to accurately analyse their own performance, and as a result of which reach mistaken conclusions.</w:t>
      </w:r>
      <w:r w:rsidR="00851C0A" w:rsidRPr="00EE496E">
        <w:rPr>
          <w:rFonts w:ascii="Times New Roman" w:hAnsi="Times New Roman" w:cs="Times New Roman"/>
          <w:sz w:val="24"/>
          <w:szCs w:val="24"/>
        </w:rPr>
        <w:t xml:space="preserve">  Evidently there is a gap in research in this specific area and it subsequently creates its own limitations</w:t>
      </w:r>
      <w:r w:rsidR="00D77787" w:rsidRPr="00EE496E">
        <w:rPr>
          <w:rFonts w:ascii="Times New Roman" w:hAnsi="Times New Roman" w:cs="Times New Roman"/>
          <w:sz w:val="24"/>
          <w:szCs w:val="24"/>
        </w:rPr>
        <w:t xml:space="preserve"> as there</w:t>
      </w:r>
      <w:r w:rsidR="00136345" w:rsidRPr="00EE496E">
        <w:rPr>
          <w:rFonts w:ascii="Times New Roman" w:hAnsi="Times New Roman" w:cs="Times New Roman"/>
          <w:sz w:val="24"/>
          <w:szCs w:val="24"/>
        </w:rPr>
        <w:t xml:space="preserve"> </w:t>
      </w:r>
      <w:r w:rsidR="00D77787" w:rsidRPr="00EE496E">
        <w:rPr>
          <w:rFonts w:ascii="Times New Roman" w:hAnsi="Times New Roman" w:cs="Times New Roman"/>
          <w:sz w:val="24"/>
          <w:szCs w:val="24"/>
        </w:rPr>
        <w:t xml:space="preserve">is very little literature that speaks directly about the possible correlation of </w:t>
      </w:r>
      <w:r w:rsidR="00ED1FA7">
        <w:rPr>
          <w:rFonts w:ascii="Times New Roman" w:hAnsi="Times New Roman" w:cs="Times New Roman"/>
          <w:sz w:val="24"/>
          <w:szCs w:val="24"/>
        </w:rPr>
        <w:t xml:space="preserve">Lorenz’s </w:t>
      </w:r>
      <w:r w:rsidR="00D77787" w:rsidRPr="00EE496E">
        <w:rPr>
          <w:rFonts w:ascii="Times New Roman" w:hAnsi="Times New Roman" w:cs="Times New Roman"/>
          <w:sz w:val="24"/>
          <w:szCs w:val="24"/>
        </w:rPr>
        <w:t xml:space="preserve">Butterfly Effect Theory </w:t>
      </w:r>
      <w:r w:rsidR="00EE60B1" w:rsidRPr="00EE496E">
        <w:rPr>
          <w:rFonts w:ascii="Times New Roman" w:hAnsi="Times New Roman" w:cs="Times New Roman"/>
          <w:sz w:val="24"/>
          <w:szCs w:val="24"/>
        </w:rPr>
        <w:t xml:space="preserve">(1963) </w:t>
      </w:r>
      <w:r w:rsidR="00D77787" w:rsidRPr="00EE496E">
        <w:rPr>
          <w:rFonts w:ascii="Times New Roman" w:hAnsi="Times New Roman" w:cs="Times New Roman"/>
          <w:sz w:val="24"/>
          <w:szCs w:val="24"/>
        </w:rPr>
        <w:t>within therapy</w:t>
      </w:r>
      <w:r w:rsidR="00851C0A" w:rsidRPr="00EE496E">
        <w:rPr>
          <w:rFonts w:ascii="Times New Roman" w:hAnsi="Times New Roman" w:cs="Times New Roman"/>
          <w:sz w:val="24"/>
          <w:szCs w:val="24"/>
        </w:rPr>
        <w:t>.</w:t>
      </w:r>
      <w:r w:rsidR="004A6B90"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However, limitations aside, this</w:t>
      </w:r>
      <w:r w:rsidR="0042271A" w:rsidRPr="00EE496E">
        <w:rPr>
          <w:rFonts w:ascii="Times New Roman" w:hAnsi="Times New Roman" w:cs="Times New Roman"/>
          <w:sz w:val="24"/>
          <w:szCs w:val="24"/>
        </w:rPr>
        <w:t xml:space="preserve"> literature review endeavours</w:t>
      </w:r>
      <w:r w:rsidR="00F705DD" w:rsidRPr="00EE496E">
        <w:rPr>
          <w:rFonts w:ascii="Times New Roman" w:hAnsi="Times New Roman" w:cs="Times New Roman"/>
          <w:sz w:val="24"/>
          <w:szCs w:val="24"/>
        </w:rPr>
        <w:t xml:space="preserve"> </w:t>
      </w:r>
      <w:r w:rsidR="00807625" w:rsidRPr="00EE496E">
        <w:rPr>
          <w:rFonts w:ascii="Times New Roman" w:hAnsi="Times New Roman" w:cs="Times New Roman"/>
          <w:sz w:val="24"/>
          <w:szCs w:val="24"/>
        </w:rPr>
        <w:t xml:space="preserve">to </w:t>
      </w:r>
      <w:r w:rsidR="0042271A" w:rsidRPr="00EE496E">
        <w:rPr>
          <w:rFonts w:ascii="Times New Roman" w:hAnsi="Times New Roman" w:cs="Times New Roman"/>
          <w:sz w:val="24"/>
          <w:szCs w:val="24"/>
        </w:rPr>
        <w:t>peer into the dark abyss of the</w:t>
      </w:r>
      <w:r w:rsidR="00CD0880" w:rsidRPr="00EE496E">
        <w:rPr>
          <w:rFonts w:ascii="Times New Roman" w:hAnsi="Times New Roman" w:cs="Times New Roman"/>
          <w:sz w:val="24"/>
          <w:szCs w:val="24"/>
        </w:rPr>
        <w:t>se</w:t>
      </w:r>
      <w:r w:rsidR="0042271A" w:rsidRPr="00EE496E">
        <w:rPr>
          <w:rFonts w:ascii="Times New Roman" w:hAnsi="Times New Roman" w:cs="Times New Roman"/>
          <w:sz w:val="24"/>
          <w:szCs w:val="24"/>
        </w:rPr>
        <w:t xml:space="preserve"> blind spots in the process of transformational change</w:t>
      </w:r>
      <w:r w:rsidR="00CC3A16"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to analyse whether</w:t>
      </w:r>
      <w:r w:rsidR="00CC3A16" w:rsidRPr="00EE496E">
        <w:rPr>
          <w:rFonts w:ascii="Times New Roman" w:hAnsi="Times New Roman" w:cs="Times New Roman"/>
          <w:sz w:val="24"/>
          <w:szCs w:val="24"/>
        </w:rPr>
        <w:t xml:space="preserve"> order can be found within chaos</w:t>
      </w:r>
      <w:r w:rsidR="0042271A" w:rsidRPr="00EE496E">
        <w:rPr>
          <w:rFonts w:ascii="Times New Roman" w:hAnsi="Times New Roman" w:cs="Times New Roman"/>
          <w:sz w:val="24"/>
          <w:szCs w:val="24"/>
        </w:rPr>
        <w:t>.  To effectively do this it may be useful to firstly look at the therapeutic interventions and tools themselves</w:t>
      </w:r>
      <w:r w:rsidR="007103D9" w:rsidRPr="00EE496E">
        <w:rPr>
          <w:rFonts w:ascii="Times New Roman" w:hAnsi="Times New Roman" w:cs="Times New Roman"/>
          <w:sz w:val="24"/>
          <w:szCs w:val="24"/>
        </w:rPr>
        <w:t>.</w:t>
      </w:r>
      <w:r w:rsidR="00C75E13" w:rsidRPr="00EE496E">
        <w:rPr>
          <w:rFonts w:ascii="Times New Roman" w:hAnsi="Times New Roman" w:cs="Times New Roman"/>
          <w:sz w:val="24"/>
          <w:szCs w:val="24"/>
        </w:rPr>
        <w:t xml:space="preserve">  McCarthy and Barber’s Metatheoretical List of Therapeutic Interventions (2009) assesses and categorises psychological interventions fr</w:t>
      </w:r>
      <w:r w:rsidR="00733FA5" w:rsidRPr="00EE496E">
        <w:rPr>
          <w:rFonts w:ascii="Times New Roman" w:hAnsi="Times New Roman" w:cs="Times New Roman"/>
          <w:sz w:val="24"/>
          <w:szCs w:val="24"/>
        </w:rPr>
        <w:t>o</w:t>
      </w:r>
      <w:r w:rsidR="00C75E13" w:rsidRPr="00EE496E">
        <w:rPr>
          <w:rFonts w:ascii="Times New Roman" w:hAnsi="Times New Roman" w:cs="Times New Roman"/>
          <w:sz w:val="24"/>
          <w:szCs w:val="24"/>
        </w:rPr>
        <w:t xml:space="preserve">m eight different psychotherapy orientations:  Behavioural, cognitive, dialectical-behavioural, interpersonal, person centred, psychodynamic, process experiential and some common factors. </w:t>
      </w:r>
      <w:r w:rsidR="00D160F6" w:rsidRPr="00EE496E">
        <w:rPr>
          <w:rFonts w:ascii="Times New Roman" w:hAnsi="Times New Roman" w:cs="Times New Roman"/>
          <w:sz w:val="24"/>
          <w:szCs w:val="24"/>
        </w:rPr>
        <w:t xml:space="preserve">  For the purpose of this literature review this list of interventions will be leaned upon</w:t>
      </w:r>
      <w:r w:rsidR="00EE60B1" w:rsidRPr="00EE496E">
        <w:rPr>
          <w:rFonts w:ascii="Times New Roman" w:hAnsi="Times New Roman" w:cs="Times New Roman"/>
          <w:sz w:val="24"/>
          <w:szCs w:val="24"/>
        </w:rPr>
        <w:t xml:space="preserve"> loosely</w:t>
      </w:r>
      <w:r w:rsidR="00D160F6" w:rsidRPr="00EE496E">
        <w:rPr>
          <w:rFonts w:ascii="Times New Roman" w:hAnsi="Times New Roman" w:cs="Times New Roman"/>
          <w:sz w:val="24"/>
          <w:szCs w:val="24"/>
        </w:rPr>
        <w:t xml:space="preserve"> as a framework</w:t>
      </w:r>
      <w:r w:rsidR="006B4EF3" w:rsidRPr="00EE496E">
        <w:rPr>
          <w:rFonts w:ascii="Times New Roman" w:hAnsi="Times New Roman" w:cs="Times New Roman"/>
          <w:sz w:val="24"/>
          <w:szCs w:val="24"/>
        </w:rPr>
        <w:t>, and some of the</w:t>
      </w:r>
      <w:r w:rsidR="00D160F6" w:rsidRPr="00EE496E">
        <w:rPr>
          <w:rFonts w:ascii="Times New Roman" w:hAnsi="Times New Roman" w:cs="Times New Roman"/>
          <w:sz w:val="24"/>
          <w:szCs w:val="24"/>
        </w:rPr>
        <w:t xml:space="preserve"> psychotherap</w:t>
      </w:r>
      <w:r w:rsidR="00643289">
        <w:rPr>
          <w:rFonts w:ascii="Times New Roman" w:hAnsi="Times New Roman" w:cs="Times New Roman"/>
          <w:sz w:val="24"/>
          <w:szCs w:val="24"/>
        </w:rPr>
        <w:t>eutic</w:t>
      </w:r>
      <w:r w:rsidR="00D160F6" w:rsidRPr="00EE496E">
        <w:rPr>
          <w:rFonts w:ascii="Times New Roman" w:hAnsi="Times New Roman" w:cs="Times New Roman"/>
          <w:sz w:val="24"/>
          <w:szCs w:val="24"/>
        </w:rPr>
        <w:t xml:space="preserve"> orientations within the metatheoretical list will be </w:t>
      </w:r>
      <w:r w:rsidR="00733FA5" w:rsidRPr="00EE496E">
        <w:rPr>
          <w:rFonts w:ascii="Times New Roman" w:hAnsi="Times New Roman" w:cs="Times New Roman"/>
          <w:sz w:val="24"/>
          <w:szCs w:val="24"/>
        </w:rPr>
        <w:t xml:space="preserve">further </w:t>
      </w:r>
      <w:r w:rsidR="00D160F6" w:rsidRPr="00EE496E">
        <w:rPr>
          <w:rFonts w:ascii="Times New Roman" w:hAnsi="Times New Roman" w:cs="Times New Roman"/>
          <w:sz w:val="24"/>
          <w:szCs w:val="24"/>
        </w:rPr>
        <w:t xml:space="preserve">analysed </w:t>
      </w:r>
      <w:r w:rsidR="00733FA5" w:rsidRPr="00EE496E">
        <w:rPr>
          <w:rFonts w:ascii="Times New Roman" w:hAnsi="Times New Roman" w:cs="Times New Roman"/>
          <w:sz w:val="24"/>
          <w:szCs w:val="24"/>
        </w:rPr>
        <w:t>a</w:t>
      </w:r>
      <w:r w:rsidR="006B4EF3" w:rsidRPr="00EE496E">
        <w:rPr>
          <w:rFonts w:ascii="Times New Roman" w:hAnsi="Times New Roman" w:cs="Times New Roman"/>
          <w:sz w:val="24"/>
          <w:szCs w:val="24"/>
        </w:rPr>
        <w:t>longside</w:t>
      </w:r>
      <w:r w:rsidR="00D160F6" w:rsidRPr="00EE496E">
        <w:rPr>
          <w:rFonts w:ascii="Times New Roman" w:hAnsi="Times New Roman" w:cs="Times New Roman"/>
          <w:sz w:val="24"/>
          <w:szCs w:val="24"/>
        </w:rPr>
        <w:t xml:space="preserve"> minor factors that</w:t>
      </w:r>
      <w:r w:rsidR="006B4EF3" w:rsidRPr="00EE496E">
        <w:rPr>
          <w:rFonts w:ascii="Times New Roman" w:hAnsi="Times New Roman" w:cs="Times New Roman"/>
          <w:sz w:val="24"/>
          <w:szCs w:val="24"/>
        </w:rPr>
        <w:t xml:space="preserve"> </w:t>
      </w:r>
      <w:proofErr w:type="gramStart"/>
      <w:r w:rsidR="00851C0A" w:rsidRPr="00EE496E">
        <w:rPr>
          <w:rFonts w:ascii="Times New Roman" w:hAnsi="Times New Roman" w:cs="Times New Roman"/>
          <w:sz w:val="24"/>
          <w:szCs w:val="24"/>
        </w:rPr>
        <w:t>may</w:t>
      </w:r>
      <w:r w:rsidR="008553AA"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or</w:t>
      </w:r>
      <w:proofErr w:type="gramEnd"/>
      <w:r w:rsidR="006B4EF3" w:rsidRPr="00EE496E">
        <w:rPr>
          <w:rFonts w:ascii="Times New Roman" w:hAnsi="Times New Roman" w:cs="Times New Roman"/>
          <w:sz w:val="24"/>
          <w:szCs w:val="24"/>
        </w:rPr>
        <w:t xml:space="preserve"> may not</w:t>
      </w:r>
      <w:r w:rsidR="00D160F6" w:rsidRPr="00EE496E">
        <w:rPr>
          <w:rFonts w:ascii="Times New Roman" w:hAnsi="Times New Roman" w:cs="Times New Roman"/>
          <w:sz w:val="24"/>
          <w:szCs w:val="24"/>
        </w:rPr>
        <w:t xml:space="preserve"> be able to be attributed </w:t>
      </w:r>
      <w:r w:rsidR="00E703DD" w:rsidRPr="00EE496E">
        <w:rPr>
          <w:rFonts w:ascii="Times New Roman" w:hAnsi="Times New Roman" w:cs="Times New Roman"/>
          <w:sz w:val="24"/>
          <w:szCs w:val="24"/>
        </w:rPr>
        <w:t>to</w:t>
      </w:r>
      <w:r w:rsidR="00D160F6" w:rsidRPr="00EE496E">
        <w:rPr>
          <w:rFonts w:ascii="Times New Roman" w:hAnsi="Times New Roman" w:cs="Times New Roman"/>
          <w:sz w:val="24"/>
          <w:szCs w:val="24"/>
        </w:rPr>
        <w:t xml:space="preserve"> Lorenz’ (</w:t>
      </w:r>
      <w:r w:rsidR="00E703DD" w:rsidRPr="00EE496E">
        <w:rPr>
          <w:rFonts w:ascii="Times New Roman" w:hAnsi="Times New Roman" w:cs="Times New Roman"/>
          <w:sz w:val="24"/>
          <w:szCs w:val="24"/>
        </w:rPr>
        <w:t>1963</w:t>
      </w:r>
      <w:r w:rsidR="00D160F6" w:rsidRPr="00EE496E">
        <w:rPr>
          <w:rFonts w:ascii="Times New Roman" w:hAnsi="Times New Roman" w:cs="Times New Roman"/>
          <w:sz w:val="24"/>
          <w:szCs w:val="24"/>
        </w:rPr>
        <w:t>) Butterfly Effect Theory</w:t>
      </w:r>
      <w:r w:rsidR="006B4EF3" w:rsidRPr="00EE496E">
        <w:rPr>
          <w:rFonts w:ascii="Times New Roman" w:hAnsi="Times New Roman" w:cs="Times New Roman"/>
          <w:sz w:val="24"/>
          <w:szCs w:val="24"/>
        </w:rPr>
        <w:t xml:space="preserve"> in the process of client transformational change.</w:t>
      </w:r>
    </w:p>
    <w:p w14:paraId="19A177CA" w14:textId="77777777" w:rsidR="008827A5" w:rsidRPr="00EE496E" w:rsidRDefault="008827A5" w:rsidP="00296492">
      <w:pPr>
        <w:spacing w:line="480" w:lineRule="auto"/>
        <w:jc w:val="both"/>
        <w:rPr>
          <w:rFonts w:ascii="Times New Roman" w:hAnsi="Times New Roman" w:cs="Times New Roman"/>
          <w:b/>
          <w:bCs/>
          <w:sz w:val="24"/>
          <w:szCs w:val="24"/>
          <w:u w:val="single"/>
        </w:rPr>
      </w:pPr>
    </w:p>
    <w:p w14:paraId="70381A30" w14:textId="24E8F933" w:rsidR="0083408E" w:rsidRPr="0032739B" w:rsidRDefault="00733FA5" w:rsidP="00296492">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The first psychotherapeutic orientation to be discussed is behavioural.  </w:t>
      </w:r>
      <w:r w:rsidR="00296492" w:rsidRPr="00EE496E">
        <w:rPr>
          <w:rFonts w:ascii="Times New Roman" w:hAnsi="Times New Roman" w:cs="Times New Roman"/>
          <w:sz w:val="24"/>
          <w:szCs w:val="24"/>
        </w:rPr>
        <w:t xml:space="preserve">This school of thought within therapy </w:t>
      </w:r>
      <w:r w:rsidR="00EE60B1" w:rsidRPr="00EE496E">
        <w:rPr>
          <w:rFonts w:ascii="Times New Roman" w:hAnsi="Times New Roman" w:cs="Times New Roman"/>
          <w:sz w:val="24"/>
          <w:szCs w:val="24"/>
        </w:rPr>
        <w:t>lies with</w:t>
      </w:r>
      <w:r w:rsidR="006F1F8F" w:rsidRPr="00EE496E">
        <w:rPr>
          <w:rFonts w:ascii="Times New Roman" w:hAnsi="Times New Roman" w:cs="Times New Roman"/>
          <w:sz w:val="24"/>
          <w:szCs w:val="24"/>
        </w:rPr>
        <w:t>in</w:t>
      </w:r>
      <w:r w:rsidR="00EE60B1" w:rsidRPr="00EE496E">
        <w:rPr>
          <w:rFonts w:ascii="Times New Roman" w:hAnsi="Times New Roman" w:cs="Times New Roman"/>
          <w:sz w:val="24"/>
          <w:szCs w:val="24"/>
        </w:rPr>
        <w:t xml:space="preserve"> the</w:t>
      </w:r>
      <w:r w:rsidR="00296492" w:rsidRPr="00EE496E">
        <w:rPr>
          <w:rFonts w:ascii="Times New Roman" w:hAnsi="Times New Roman" w:cs="Times New Roman"/>
          <w:sz w:val="24"/>
          <w:szCs w:val="24"/>
        </w:rPr>
        <w:t xml:space="preserve"> notion that all behaviours are acquired through conditioning (</w:t>
      </w:r>
      <w:proofErr w:type="spellStart"/>
      <w:r w:rsidR="00296492" w:rsidRPr="00EE496E">
        <w:rPr>
          <w:rFonts w:ascii="Times New Roman" w:hAnsi="Times New Roman" w:cs="Times New Roman"/>
          <w:sz w:val="24"/>
          <w:szCs w:val="24"/>
        </w:rPr>
        <w:t>Krapfl</w:t>
      </w:r>
      <w:proofErr w:type="spellEnd"/>
      <w:r w:rsidR="00296492" w:rsidRPr="00EE496E">
        <w:rPr>
          <w:rFonts w:ascii="Times New Roman" w:hAnsi="Times New Roman" w:cs="Times New Roman"/>
          <w:sz w:val="24"/>
          <w:szCs w:val="24"/>
        </w:rPr>
        <w:t xml:space="preserve">, 2016).  </w:t>
      </w:r>
      <w:r w:rsidR="006F1F8F" w:rsidRPr="00EE496E">
        <w:rPr>
          <w:rFonts w:ascii="Times New Roman" w:hAnsi="Times New Roman" w:cs="Times New Roman"/>
          <w:sz w:val="24"/>
          <w:szCs w:val="24"/>
        </w:rPr>
        <w:t>I</w:t>
      </w:r>
      <w:r w:rsidR="00296492" w:rsidRPr="00EE496E">
        <w:rPr>
          <w:rFonts w:ascii="Times New Roman" w:hAnsi="Times New Roman" w:cs="Times New Roman"/>
          <w:sz w:val="24"/>
          <w:szCs w:val="24"/>
        </w:rPr>
        <w:t xml:space="preserve">t is one of the few therapeutic interventions that is studied in </w:t>
      </w:r>
      <w:r w:rsidR="00EE60B1" w:rsidRPr="00EE496E">
        <w:rPr>
          <w:rFonts w:ascii="Times New Roman" w:hAnsi="Times New Roman" w:cs="Times New Roman"/>
          <w:sz w:val="24"/>
          <w:szCs w:val="24"/>
        </w:rPr>
        <w:t>a way</w:t>
      </w:r>
      <w:r w:rsidR="00695A39"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 xml:space="preserve">whereby </w:t>
      </w:r>
      <w:r w:rsidR="00296492" w:rsidRPr="00EE496E">
        <w:rPr>
          <w:rFonts w:ascii="Times New Roman" w:hAnsi="Times New Roman" w:cs="Times New Roman"/>
          <w:sz w:val="24"/>
          <w:szCs w:val="24"/>
        </w:rPr>
        <w:t xml:space="preserve">its results are observable (Abramson, 2013).  By way of example, the therapeutic technique of CBT is designed on the basis that maladaptive thoughts are the core reason for emotional </w:t>
      </w:r>
      <w:r w:rsidR="00296492" w:rsidRPr="00EE496E">
        <w:rPr>
          <w:rFonts w:ascii="Times New Roman" w:hAnsi="Times New Roman" w:cs="Times New Roman"/>
          <w:sz w:val="24"/>
          <w:szCs w:val="24"/>
        </w:rPr>
        <w:lastRenderedPageBreak/>
        <w:t>distress; as such its purpose is to establish more adaptive means for clients to deal with them (Dobson, 2009), which in turn, in some instances presents itself in visible client change.  However, Dobson in a slight change of tune later analysed in an updated meta-analysis study conducted in partnership with fellow academics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w:t>
      </w:r>
      <w:r w:rsidR="0032739B">
        <w:rPr>
          <w:rFonts w:ascii="Times New Roman" w:hAnsi="Times New Roman" w:cs="Times New Roman"/>
          <w:sz w:val="24"/>
          <w:szCs w:val="24"/>
        </w:rPr>
        <w:t xml:space="preserve">argued </w:t>
      </w:r>
      <w:r w:rsidR="00296492" w:rsidRPr="00EE496E">
        <w:rPr>
          <w:rFonts w:ascii="Times New Roman" w:hAnsi="Times New Roman" w:cs="Times New Roman"/>
          <w:sz w:val="24"/>
          <w:szCs w:val="24"/>
        </w:rPr>
        <w:t>that CBT</w:t>
      </w:r>
      <w:r w:rsidR="00ED1FA7">
        <w:rPr>
          <w:rFonts w:ascii="Times New Roman" w:hAnsi="Times New Roman" w:cs="Times New Roman"/>
          <w:sz w:val="24"/>
          <w:szCs w:val="24"/>
        </w:rPr>
        <w:t xml:space="preserve"> although</w:t>
      </w:r>
      <w:r w:rsidR="00296492" w:rsidRPr="00EE496E">
        <w:rPr>
          <w:rFonts w:ascii="Times New Roman" w:hAnsi="Times New Roman" w:cs="Times New Roman"/>
          <w:sz w:val="24"/>
          <w:szCs w:val="24"/>
        </w:rPr>
        <w:t xml:space="preserve"> effective had been overestimated.  The study also concluded that the reason in some respects that there had been an overestimation of CBT’s efficacy in creating client change was </w:t>
      </w:r>
      <w:proofErr w:type="gramStart"/>
      <w:r w:rsidR="00296492" w:rsidRPr="00EE496E">
        <w:rPr>
          <w:rFonts w:ascii="Times New Roman" w:hAnsi="Times New Roman" w:cs="Times New Roman"/>
          <w:sz w:val="24"/>
          <w:szCs w:val="24"/>
        </w:rPr>
        <w:t>due to the fact that</w:t>
      </w:r>
      <w:proofErr w:type="gramEnd"/>
      <w:r w:rsidR="00296492" w:rsidRPr="00EE496E">
        <w:rPr>
          <w:rFonts w:ascii="Times New Roman" w:hAnsi="Times New Roman" w:cs="Times New Roman"/>
          <w:sz w:val="24"/>
          <w:szCs w:val="24"/>
        </w:rPr>
        <w:t xml:space="preserve"> CBT is the most studied form of Psychotherapy, and therefore had the greatest weight of evidence.  Which draws back to the point made earlier within this paper, that there can be </w:t>
      </w:r>
      <w:r w:rsidR="00E31D63" w:rsidRPr="00EE496E">
        <w:rPr>
          <w:rFonts w:ascii="Times New Roman" w:hAnsi="Times New Roman" w:cs="Times New Roman"/>
          <w:sz w:val="24"/>
          <w:szCs w:val="24"/>
        </w:rPr>
        <w:t>an oversaturation of</w:t>
      </w:r>
      <w:r w:rsidR="00296492" w:rsidRPr="00EE496E">
        <w:rPr>
          <w:rFonts w:ascii="Times New Roman" w:hAnsi="Times New Roman" w:cs="Times New Roman"/>
          <w:sz w:val="24"/>
          <w:szCs w:val="24"/>
        </w:rPr>
        <w:t xml:space="preserve"> research </w:t>
      </w:r>
      <w:r w:rsidR="00E31D63" w:rsidRPr="00EE496E">
        <w:rPr>
          <w:rFonts w:ascii="Times New Roman" w:hAnsi="Times New Roman" w:cs="Times New Roman"/>
          <w:sz w:val="24"/>
          <w:szCs w:val="24"/>
        </w:rPr>
        <w:t>and</w:t>
      </w:r>
      <w:r w:rsidR="00296492" w:rsidRPr="00EE496E">
        <w:rPr>
          <w:rFonts w:ascii="Times New Roman" w:hAnsi="Times New Roman" w:cs="Times New Roman"/>
          <w:sz w:val="24"/>
          <w:szCs w:val="24"/>
        </w:rPr>
        <w:t xml:space="preserve"> heavy emphasis placed upon the </w:t>
      </w:r>
      <w:r w:rsidR="00296492" w:rsidRPr="00EE496E">
        <w:rPr>
          <w:rFonts w:ascii="Times New Roman" w:hAnsi="Times New Roman" w:cs="Times New Roman"/>
          <w:i/>
          <w:iCs/>
          <w:sz w:val="24"/>
          <w:szCs w:val="24"/>
        </w:rPr>
        <w:t>modalities</w:t>
      </w:r>
      <w:r w:rsidR="00296492" w:rsidRPr="00EE496E">
        <w:rPr>
          <w:rFonts w:ascii="Times New Roman" w:hAnsi="Times New Roman" w:cs="Times New Roman"/>
          <w:sz w:val="24"/>
          <w:szCs w:val="24"/>
        </w:rPr>
        <w:t xml:space="preserve"> of therapy, and not the specific change</w:t>
      </w:r>
      <w:r w:rsidR="00296492" w:rsidRPr="00EE496E">
        <w:rPr>
          <w:rFonts w:ascii="Times New Roman" w:hAnsi="Times New Roman" w:cs="Times New Roman"/>
          <w:i/>
          <w:iCs/>
          <w:sz w:val="24"/>
          <w:szCs w:val="24"/>
        </w:rPr>
        <w:t xml:space="preserve"> process</w:t>
      </w:r>
      <w:r w:rsidR="00296492" w:rsidRPr="00EE496E">
        <w:rPr>
          <w:rFonts w:ascii="Times New Roman" w:hAnsi="Times New Roman" w:cs="Times New Roman"/>
          <w:sz w:val="24"/>
          <w:szCs w:val="24"/>
        </w:rPr>
        <w:t xml:space="preserve">.  Based on the perceived overestimation of the efficacy of CBT as outlined by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it could be suggested that the ‘blind spot’ within th</w:t>
      </w:r>
      <w:r w:rsidR="00DC4613" w:rsidRPr="00EE496E">
        <w:rPr>
          <w:rFonts w:ascii="Times New Roman" w:hAnsi="Times New Roman" w:cs="Times New Roman"/>
          <w:sz w:val="24"/>
          <w:szCs w:val="24"/>
        </w:rPr>
        <w:t xml:space="preserve">is </w:t>
      </w:r>
      <w:proofErr w:type="gramStart"/>
      <w:r w:rsidR="00296492" w:rsidRPr="00EE496E">
        <w:rPr>
          <w:rFonts w:ascii="Times New Roman" w:hAnsi="Times New Roman" w:cs="Times New Roman"/>
          <w:sz w:val="24"/>
          <w:szCs w:val="24"/>
        </w:rPr>
        <w:t>particular modality</w:t>
      </w:r>
      <w:proofErr w:type="gramEnd"/>
      <w:r w:rsidR="00296492" w:rsidRPr="00EE496E">
        <w:rPr>
          <w:rFonts w:ascii="Times New Roman" w:hAnsi="Times New Roman" w:cs="Times New Roman"/>
          <w:sz w:val="24"/>
          <w:szCs w:val="24"/>
        </w:rPr>
        <w:t xml:space="preserve"> might be worth further exploration.  Cognitive Behavioural Therapy does have impressive results, in the short term at least, and certainly does what it says on the tin.  A therapist utilising forms of CBT evokes change in assisting a client in finding more adaptive ways of </w:t>
      </w:r>
      <w:r w:rsidR="00296492" w:rsidRPr="0032739B">
        <w:rPr>
          <w:rFonts w:ascii="Times New Roman" w:hAnsi="Times New Roman" w:cs="Times New Roman"/>
          <w:i/>
          <w:iCs/>
          <w:sz w:val="24"/>
          <w:szCs w:val="24"/>
        </w:rPr>
        <w:t>behaviour</w:t>
      </w:r>
      <w:r w:rsidR="00296492" w:rsidRPr="00EE496E">
        <w:rPr>
          <w:rFonts w:ascii="Times New Roman" w:hAnsi="Times New Roman" w:cs="Times New Roman"/>
          <w:sz w:val="24"/>
          <w:szCs w:val="24"/>
        </w:rPr>
        <w:t>, thus alleviating symptoms.</w:t>
      </w:r>
      <w:r w:rsidR="00C60B6F" w:rsidRPr="00EE496E">
        <w:rPr>
          <w:rFonts w:ascii="Times New Roman" w:hAnsi="Times New Roman" w:cs="Times New Roman"/>
          <w:sz w:val="24"/>
          <w:szCs w:val="24"/>
        </w:rPr>
        <w:t xml:space="preserve">  There are several key principles as</w:t>
      </w:r>
      <w:r w:rsidR="00DC4613" w:rsidRPr="00EE496E">
        <w:rPr>
          <w:rFonts w:ascii="Times New Roman" w:hAnsi="Times New Roman" w:cs="Times New Roman"/>
          <w:sz w:val="24"/>
          <w:szCs w:val="24"/>
        </w:rPr>
        <w:t xml:space="preserve"> to</w:t>
      </w:r>
      <w:r w:rsidR="00C60B6F" w:rsidRPr="00EE496E">
        <w:rPr>
          <w:rFonts w:ascii="Times New Roman" w:hAnsi="Times New Roman" w:cs="Times New Roman"/>
          <w:sz w:val="24"/>
          <w:szCs w:val="24"/>
        </w:rPr>
        <w:t xml:space="preserve"> what distinguishes behavioural forms of therapeutic interventions from other forms</w:t>
      </w:r>
      <w:r w:rsidR="0032739B">
        <w:rPr>
          <w:rFonts w:ascii="Times New Roman" w:hAnsi="Times New Roman" w:cs="Times New Roman"/>
          <w:sz w:val="24"/>
          <w:szCs w:val="24"/>
        </w:rPr>
        <w:t>. H</w:t>
      </w:r>
      <w:r w:rsidR="00C60B6F" w:rsidRPr="00EE496E">
        <w:rPr>
          <w:rFonts w:ascii="Times New Roman" w:hAnsi="Times New Roman" w:cs="Times New Roman"/>
          <w:sz w:val="24"/>
          <w:szCs w:val="24"/>
        </w:rPr>
        <w:t>owever, the most noteworthy is that the behaviourism modality is based prominently upon conditioning.  Within behavioural forms of therapy there are two type</w:t>
      </w:r>
      <w:r w:rsidR="00ED1FA7">
        <w:rPr>
          <w:rFonts w:ascii="Times New Roman" w:hAnsi="Times New Roman" w:cs="Times New Roman"/>
          <w:sz w:val="24"/>
          <w:szCs w:val="24"/>
        </w:rPr>
        <w:t>s</w:t>
      </w:r>
      <w:r w:rsidR="00C60B6F" w:rsidRPr="00EE496E">
        <w:rPr>
          <w:rFonts w:ascii="Times New Roman" w:hAnsi="Times New Roman" w:cs="Times New Roman"/>
          <w:sz w:val="24"/>
          <w:szCs w:val="24"/>
        </w:rPr>
        <w:t xml:space="preserve"> of conditioning at play, classical and operant (</w:t>
      </w:r>
      <w:r w:rsidR="006B4EF3" w:rsidRPr="00EE496E">
        <w:rPr>
          <w:rFonts w:ascii="Times New Roman" w:hAnsi="Times New Roman" w:cs="Times New Roman"/>
          <w:sz w:val="24"/>
          <w:szCs w:val="24"/>
        </w:rPr>
        <w:t>Mills, 2000</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Rouleau et al. (2016) hypothesise that</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 xml:space="preserve">within </w:t>
      </w:r>
      <w:r w:rsidR="006E4CD2" w:rsidRPr="00EE496E">
        <w:rPr>
          <w:rFonts w:ascii="Times New Roman" w:hAnsi="Times New Roman" w:cs="Times New Roman"/>
          <w:sz w:val="24"/>
          <w:szCs w:val="24"/>
        </w:rPr>
        <w:t xml:space="preserve">classic conditioning a therapist will </w:t>
      </w:r>
      <w:r w:rsidR="0032739B">
        <w:rPr>
          <w:rFonts w:ascii="Times New Roman" w:hAnsi="Times New Roman" w:cs="Times New Roman"/>
          <w:sz w:val="24"/>
          <w:szCs w:val="24"/>
        </w:rPr>
        <w:t xml:space="preserve">evoke the conditioned response </w:t>
      </w:r>
      <w:r w:rsidR="006E4CD2" w:rsidRPr="00EE496E">
        <w:rPr>
          <w:rFonts w:ascii="Times New Roman" w:hAnsi="Times New Roman" w:cs="Times New Roman"/>
          <w:sz w:val="24"/>
          <w:szCs w:val="24"/>
        </w:rPr>
        <w:t>through therapeutic techniques</w:t>
      </w:r>
      <w:r w:rsidR="0032739B">
        <w:rPr>
          <w:rFonts w:ascii="Times New Roman" w:hAnsi="Times New Roman" w:cs="Times New Roman"/>
          <w:sz w:val="24"/>
          <w:szCs w:val="24"/>
        </w:rPr>
        <w:t>, a</w:t>
      </w:r>
      <w:r w:rsidR="006E4CD2" w:rsidRPr="00EE496E">
        <w:rPr>
          <w:rFonts w:ascii="Times New Roman" w:hAnsi="Times New Roman" w:cs="Times New Roman"/>
          <w:sz w:val="24"/>
          <w:szCs w:val="24"/>
          <w:shd w:val="clear" w:color="auto" w:fill="FFFFFF"/>
        </w:rPr>
        <w:t>nd as a direct result of this conditioning, client change is evident</w:t>
      </w:r>
      <w:r w:rsidR="0083408E" w:rsidRPr="00EE496E">
        <w:rPr>
          <w:rFonts w:ascii="Times New Roman" w:hAnsi="Times New Roman" w:cs="Times New Roman"/>
          <w:sz w:val="24"/>
          <w:szCs w:val="24"/>
          <w:shd w:val="clear" w:color="auto" w:fill="FFFFFF"/>
        </w:rPr>
        <w:t xml:space="preserve">.  </w:t>
      </w:r>
      <w:r w:rsidR="00643289">
        <w:rPr>
          <w:rFonts w:ascii="Times New Roman" w:hAnsi="Times New Roman" w:cs="Times New Roman"/>
          <w:sz w:val="24"/>
          <w:szCs w:val="24"/>
          <w:shd w:val="clear" w:color="auto" w:fill="FFFFFF"/>
        </w:rPr>
        <w:t>This research and other</w:t>
      </w:r>
      <w:r w:rsidR="00ED1FA7">
        <w:rPr>
          <w:rFonts w:ascii="Times New Roman" w:hAnsi="Times New Roman" w:cs="Times New Roman"/>
          <w:sz w:val="24"/>
          <w:szCs w:val="24"/>
          <w:shd w:val="clear" w:color="auto" w:fill="FFFFFF"/>
        </w:rPr>
        <w:t>s</w:t>
      </w:r>
      <w:r w:rsidR="00643289">
        <w:rPr>
          <w:rFonts w:ascii="Times New Roman" w:hAnsi="Times New Roman" w:cs="Times New Roman"/>
          <w:sz w:val="24"/>
          <w:szCs w:val="24"/>
          <w:shd w:val="clear" w:color="auto" w:fill="FFFFFF"/>
        </w:rPr>
        <w:t xml:space="preserve"> much like it prove</w:t>
      </w:r>
      <w:r w:rsidR="0083408E" w:rsidRPr="00EE496E">
        <w:rPr>
          <w:rFonts w:ascii="Times New Roman" w:hAnsi="Times New Roman" w:cs="Times New Roman"/>
          <w:sz w:val="24"/>
          <w:szCs w:val="24"/>
          <w:shd w:val="clear" w:color="auto" w:fill="FFFFFF"/>
        </w:rPr>
        <w:t xml:space="preserve"> that behavioural forms of therapeutic interventions do create client change, therefore behavioural therapeutic intervention lends itself less to the possibility that The Butterfly Effect Theory </w:t>
      </w:r>
      <w:r w:rsidR="008553AA" w:rsidRPr="00EE496E">
        <w:rPr>
          <w:rFonts w:ascii="Times New Roman" w:hAnsi="Times New Roman" w:cs="Times New Roman"/>
          <w:sz w:val="24"/>
          <w:szCs w:val="24"/>
          <w:shd w:val="clear" w:color="auto" w:fill="FFFFFF"/>
        </w:rPr>
        <w:t xml:space="preserve">(Lorenz, </w:t>
      </w:r>
      <w:r w:rsidR="0083408E" w:rsidRPr="00EE496E">
        <w:rPr>
          <w:rFonts w:ascii="Times New Roman" w:hAnsi="Times New Roman" w:cs="Times New Roman"/>
          <w:sz w:val="24"/>
          <w:szCs w:val="24"/>
          <w:shd w:val="clear" w:color="auto" w:fill="FFFFFF"/>
        </w:rPr>
        <w:t>196</w:t>
      </w:r>
      <w:r w:rsidR="00EE60B1" w:rsidRPr="00EE496E">
        <w:rPr>
          <w:rFonts w:ascii="Times New Roman" w:hAnsi="Times New Roman" w:cs="Times New Roman"/>
          <w:sz w:val="24"/>
          <w:szCs w:val="24"/>
          <w:shd w:val="clear" w:color="auto" w:fill="FFFFFF"/>
        </w:rPr>
        <w:t>3</w:t>
      </w:r>
      <w:r w:rsidR="0083408E" w:rsidRPr="00EE496E">
        <w:rPr>
          <w:rFonts w:ascii="Times New Roman" w:hAnsi="Times New Roman" w:cs="Times New Roman"/>
          <w:sz w:val="24"/>
          <w:szCs w:val="24"/>
          <w:shd w:val="clear" w:color="auto" w:fill="FFFFFF"/>
        </w:rPr>
        <w:t>) plays a</w:t>
      </w:r>
      <w:r w:rsidR="006F1F8F" w:rsidRPr="00EE496E">
        <w:rPr>
          <w:rFonts w:ascii="Times New Roman" w:hAnsi="Times New Roman" w:cs="Times New Roman"/>
          <w:sz w:val="24"/>
          <w:szCs w:val="24"/>
          <w:shd w:val="clear" w:color="auto" w:fill="FFFFFF"/>
        </w:rPr>
        <w:t xml:space="preserve"> hugely</w:t>
      </w:r>
      <w:r w:rsidR="0083408E" w:rsidRPr="00EE496E">
        <w:rPr>
          <w:rFonts w:ascii="Times New Roman" w:hAnsi="Times New Roman" w:cs="Times New Roman"/>
          <w:sz w:val="24"/>
          <w:szCs w:val="24"/>
          <w:shd w:val="clear" w:color="auto" w:fill="FFFFFF"/>
        </w:rPr>
        <w:t xml:space="preserve"> significant role.  However, it could</w:t>
      </w:r>
      <w:r w:rsidR="00DC4613" w:rsidRPr="00EE496E">
        <w:rPr>
          <w:rFonts w:ascii="Times New Roman" w:hAnsi="Times New Roman" w:cs="Times New Roman"/>
          <w:sz w:val="24"/>
          <w:szCs w:val="24"/>
          <w:shd w:val="clear" w:color="auto" w:fill="FFFFFF"/>
        </w:rPr>
        <w:t xml:space="preserve"> also</w:t>
      </w:r>
      <w:r w:rsidR="0083408E" w:rsidRPr="00EE496E">
        <w:rPr>
          <w:rFonts w:ascii="Times New Roman" w:hAnsi="Times New Roman" w:cs="Times New Roman"/>
          <w:sz w:val="24"/>
          <w:szCs w:val="24"/>
          <w:shd w:val="clear" w:color="auto" w:fill="FFFFFF"/>
        </w:rPr>
        <w:t xml:space="preserve"> be suggested that this form of therapeutic intervention is not actually </w:t>
      </w:r>
      <w:r w:rsidR="0083408E" w:rsidRPr="00EE496E">
        <w:rPr>
          <w:rFonts w:ascii="Times New Roman" w:hAnsi="Times New Roman" w:cs="Times New Roman"/>
          <w:i/>
          <w:iCs/>
          <w:sz w:val="24"/>
          <w:szCs w:val="24"/>
          <w:shd w:val="clear" w:color="auto" w:fill="FFFFFF"/>
        </w:rPr>
        <w:t>creating</w:t>
      </w:r>
      <w:r w:rsidR="0083408E" w:rsidRPr="00EE496E">
        <w:rPr>
          <w:rFonts w:ascii="Times New Roman" w:hAnsi="Times New Roman" w:cs="Times New Roman"/>
          <w:sz w:val="24"/>
          <w:szCs w:val="24"/>
          <w:shd w:val="clear" w:color="auto" w:fill="FFFFFF"/>
        </w:rPr>
        <w:t xml:space="preserve"> </w:t>
      </w:r>
      <w:r w:rsidR="00D77787" w:rsidRPr="00EE496E">
        <w:rPr>
          <w:rFonts w:ascii="Times New Roman" w:hAnsi="Times New Roman" w:cs="Times New Roman"/>
          <w:sz w:val="24"/>
          <w:szCs w:val="24"/>
          <w:shd w:val="clear" w:color="auto" w:fill="FFFFFF"/>
        </w:rPr>
        <w:t>deeper levels of</w:t>
      </w:r>
      <w:r w:rsidR="0083408E" w:rsidRPr="00EE496E">
        <w:rPr>
          <w:rFonts w:ascii="Times New Roman" w:hAnsi="Times New Roman" w:cs="Times New Roman"/>
          <w:sz w:val="24"/>
          <w:szCs w:val="24"/>
          <w:shd w:val="clear" w:color="auto" w:fill="FFFFFF"/>
        </w:rPr>
        <w:t xml:space="preserve"> </w:t>
      </w:r>
      <w:r w:rsidR="0083408E" w:rsidRPr="00EE496E">
        <w:rPr>
          <w:rFonts w:ascii="Times New Roman" w:hAnsi="Times New Roman" w:cs="Times New Roman"/>
          <w:sz w:val="24"/>
          <w:szCs w:val="24"/>
          <w:shd w:val="clear" w:color="auto" w:fill="FFFFFF"/>
        </w:rPr>
        <w:lastRenderedPageBreak/>
        <w:t>transformational change.  It could be argued that behavioural forms of therapeutic interventions are instead one</w:t>
      </w:r>
      <w:r w:rsidR="0032739B">
        <w:rPr>
          <w:rFonts w:ascii="Times New Roman" w:hAnsi="Times New Roman" w:cs="Times New Roman"/>
          <w:sz w:val="24"/>
          <w:szCs w:val="24"/>
          <w:shd w:val="clear" w:color="auto" w:fill="FFFFFF"/>
        </w:rPr>
        <w:t>-</w:t>
      </w:r>
      <w:r w:rsidR="0083408E" w:rsidRPr="00EE496E">
        <w:rPr>
          <w:rFonts w:ascii="Times New Roman" w:hAnsi="Times New Roman" w:cs="Times New Roman"/>
          <w:sz w:val="24"/>
          <w:szCs w:val="24"/>
          <w:shd w:val="clear" w:color="auto" w:fill="FFFFFF"/>
        </w:rPr>
        <w:t xml:space="preserve">dimensional as they simply condition an individual to </w:t>
      </w:r>
      <w:r w:rsidR="0083408E" w:rsidRPr="00EE496E">
        <w:rPr>
          <w:rFonts w:ascii="Times New Roman" w:hAnsi="Times New Roman" w:cs="Times New Roman"/>
          <w:i/>
          <w:iCs/>
          <w:sz w:val="24"/>
          <w:szCs w:val="24"/>
          <w:shd w:val="clear" w:color="auto" w:fill="FFFFFF"/>
        </w:rPr>
        <w:t xml:space="preserve">behave </w:t>
      </w:r>
      <w:r w:rsidR="0083408E" w:rsidRPr="00EE496E">
        <w:rPr>
          <w:rFonts w:ascii="Times New Roman" w:hAnsi="Times New Roman" w:cs="Times New Roman"/>
          <w:sz w:val="24"/>
          <w:szCs w:val="24"/>
          <w:shd w:val="clear" w:color="auto" w:fill="FFFFFF"/>
        </w:rPr>
        <w:t>in a way that appears like transformation</w:t>
      </w:r>
      <w:r w:rsidR="00E31D63" w:rsidRPr="00EE496E">
        <w:rPr>
          <w:rFonts w:ascii="Times New Roman" w:hAnsi="Times New Roman" w:cs="Times New Roman"/>
          <w:sz w:val="24"/>
          <w:szCs w:val="24"/>
          <w:shd w:val="clear" w:color="auto" w:fill="FFFFFF"/>
        </w:rPr>
        <w:t>al</w:t>
      </w:r>
      <w:r w:rsidR="0083408E" w:rsidRPr="00EE496E">
        <w:rPr>
          <w:rFonts w:ascii="Times New Roman" w:hAnsi="Times New Roman" w:cs="Times New Roman"/>
          <w:sz w:val="24"/>
          <w:szCs w:val="24"/>
          <w:shd w:val="clear" w:color="auto" w:fill="FFFFFF"/>
        </w:rPr>
        <w:t xml:space="preserve"> change has occurred, when perhaps it has not</w:t>
      </w:r>
      <w:r w:rsidR="008553AA" w:rsidRPr="00EE496E">
        <w:rPr>
          <w:rFonts w:ascii="Times New Roman" w:hAnsi="Times New Roman" w:cs="Times New Roman"/>
          <w:sz w:val="24"/>
          <w:szCs w:val="24"/>
          <w:shd w:val="clear" w:color="auto" w:fill="FFFFFF"/>
        </w:rPr>
        <w:t xml:space="preserve"> done so on an internal level</w:t>
      </w:r>
      <w:r w:rsidR="0083408E" w:rsidRPr="00EE496E">
        <w:rPr>
          <w:rFonts w:ascii="Times New Roman" w:hAnsi="Times New Roman" w:cs="Times New Roman"/>
          <w:sz w:val="24"/>
          <w:szCs w:val="24"/>
          <w:shd w:val="clear" w:color="auto" w:fill="FFFFFF"/>
        </w:rPr>
        <w:t xml:space="preserve">.  It could be suggested that </w:t>
      </w:r>
      <w:r w:rsidR="00DC4613" w:rsidRPr="00EE496E">
        <w:rPr>
          <w:rFonts w:ascii="Times New Roman" w:hAnsi="Times New Roman" w:cs="Times New Roman"/>
          <w:sz w:val="24"/>
          <w:szCs w:val="24"/>
          <w:shd w:val="clear" w:color="auto" w:fill="FFFFFF"/>
        </w:rPr>
        <w:t>the evidenced client change visible with such interventions is purely smoke and mirrors, and an</w:t>
      </w:r>
      <w:r w:rsidR="00DC4613" w:rsidRPr="00EE496E">
        <w:rPr>
          <w:rFonts w:ascii="Times New Roman" w:hAnsi="Times New Roman" w:cs="Times New Roman"/>
          <w:i/>
          <w:iCs/>
          <w:sz w:val="24"/>
          <w:szCs w:val="24"/>
          <w:shd w:val="clear" w:color="auto" w:fill="FFFFFF"/>
        </w:rPr>
        <w:t xml:space="preserve"> illusion</w:t>
      </w:r>
      <w:r w:rsidR="00DC4613"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 xml:space="preserve">that </w:t>
      </w:r>
      <w:r w:rsidR="00DC4613" w:rsidRPr="00EE496E">
        <w:rPr>
          <w:rFonts w:ascii="Times New Roman" w:hAnsi="Times New Roman" w:cs="Times New Roman"/>
          <w:sz w:val="24"/>
          <w:szCs w:val="24"/>
          <w:shd w:val="clear" w:color="auto" w:fill="FFFFFF"/>
        </w:rPr>
        <w:t>transformational change</w:t>
      </w:r>
      <w:r w:rsidR="00EE60B1" w:rsidRPr="00EE496E">
        <w:rPr>
          <w:rFonts w:ascii="Times New Roman" w:hAnsi="Times New Roman" w:cs="Times New Roman"/>
          <w:sz w:val="24"/>
          <w:szCs w:val="24"/>
          <w:shd w:val="clear" w:color="auto" w:fill="FFFFFF"/>
        </w:rPr>
        <w:t xml:space="preserve"> has </w:t>
      </w:r>
      <w:r w:rsidR="00CC3A16" w:rsidRPr="00EE496E">
        <w:rPr>
          <w:rFonts w:ascii="Times New Roman" w:hAnsi="Times New Roman" w:cs="Times New Roman"/>
          <w:sz w:val="24"/>
          <w:szCs w:val="24"/>
          <w:shd w:val="clear" w:color="auto" w:fill="FFFFFF"/>
        </w:rPr>
        <w:t>occurred</w:t>
      </w:r>
      <w:r w:rsidR="00DC4613" w:rsidRPr="00EE496E">
        <w:rPr>
          <w:rFonts w:ascii="Times New Roman" w:hAnsi="Times New Roman" w:cs="Times New Roman"/>
          <w:sz w:val="24"/>
          <w:szCs w:val="24"/>
          <w:shd w:val="clear" w:color="auto" w:fill="FFFFFF"/>
        </w:rPr>
        <w:t xml:space="preserve">.  Critics of the modality suggest that behavioural techniques do not account for thoughts, feelings, moods, free will or internal influences (Moore, 2013).  Therefore, </w:t>
      </w:r>
      <w:r w:rsidR="001F067D" w:rsidRPr="00EE496E">
        <w:rPr>
          <w:rFonts w:ascii="Times New Roman" w:hAnsi="Times New Roman" w:cs="Times New Roman"/>
          <w:sz w:val="24"/>
          <w:szCs w:val="24"/>
          <w:shd w:val="clear" w:color="auto" w:fill="FFFFFF"/>
        </w:rPr>
        <w:t xml:space="preserve">it can be surmised that </w:t>
      </w:r>
      <w:r w:rsidR="00DC4613" w:rsidRPr="00EE496E">
        <w:rPr>
          <w:rFonts w:ascii="Times New Roman" w:hAnsi="Times New Roman" w:cs="Times New Roman"/>
          <w:sz w:val="24"/>
          <w:szCs w:val="24"/>
          <w:shd w:val="clear" w:color="auto" w:fill="FFFFFF"/>
        </w:rPr>
        <w:t>The Butterfly Effect Theory (Lorenz, 196</w:t>
      </w:r>
      <w:r w:rsidR="008553AA" w:rsidRPr="00EE496E">
        <w:rPr>
          <w:rFonts w:ascii="Times New Roman" w:hAnsi="Times New Roman" w:cs="Times New Roman"/>
          <w:sz w:val="24"/>
          <w:szCs w:val="24"/>
          <w:shd w:val="clear" w:color="auto" w:fill="FFFFFF"/>
        </w:rPr>
        <w:t>3</w:t>
      </w:r>
      <w:r w:rsidR="00DC4613" w:rsidRPr="00EE496E">
        <w:rPr>
          <w:rFonts w:ascii="Times New Roman" w:hAnsi="Times New Roman" w:cs="Times New Roman"/>
          <w:sz w:val="24"/>
          <w:szCs w:val="24"/>
          <w:shd w:val="clear" w:color="auto" w:fill="FFFFFF"/>
        </w:rPr>
        <w:t xml:space="preserve">) plays </w:t>
      </w:r>
      <w:r w:rsidR="001F067D" w:rsidRPr="00EE496E">
        <w:rPr>
          <w:rFonts w:ascii="Times New Roman" w:hAnsi="Times New Roman" w:cs="Times New Roman"/>
          <w:sz w:val="24"/>
          <w:szCs w:val="24"/>
          <w:shd w:val="clear" w:color="auto" w:fill="FFFFFF"/>
        </w:rPr>
        <w:t xml:space="preserve">little or </w:t>
      </w:r>
      <w:r w:rsidR="00DC4613" w:rsidRPr="00EE496E">
        <w:rPr>
          <w:rFonts w:ascii="Times New Roman" w:hAnsi="Times New Roman" w:cs="Times New Roman"/>
          <w:sz w:val="24"/>
          <w:szCs w:val="24"/>
          <w:shd w:val="clear" w:color="auto" w:fill="FFFFFF"/>
        </w:rPr>
        <w:t>no active role</w:t>
      </w:r>
      <w:r w:rsidR="001F067D" w:rsidRPr="00EE496E">
        <w:rPr>
          <w:rFonts w:ascii="Times New Roman" w:hAnsi="Times New Roman" w:cs="Times New Roman"/>
          <w:sz w:val="24"/>
          <w:szCs w:val="24"/>
          <w:shd w:val="clear" w:color="auto" w:fill="FFFFFF"/>
        </w:rPr>
        <w:t xml:space="preserve"> within this modality</w:t>
      </w:r>
      <w:r w:rsidR="00DC4613" w:rsidRPr="00EE496E">
        <w:rPr>
          <w:rFonts w:ascii="Times New Roman" w:hAnsi="Times New Roman" w:cs="Times New Roman"/>
          <w:sz w:val="24"/>
          <w:szCs w:val="24"/>
          <w:shd w:val="clear" w:color="auto" w:fill="FFFFFF"/>
        </w:rPr>
        <w:t xml:space="preserve">, as the change itself is not </w:t>
      </w:r>
      <w:r w:rsidR="000567D4" w:rsidRPr="00EE496E">
        <w:rPr>
          <w:rFonts w:ascii="Times New Roman" w:hAnsi="Times New Roman" w:cs="Times New Roman"/>
          <w:sz w:val="24"/>
          <w:szCs w:val="24"/>
          <w:shd w:val="clear" w:color="auto" w:fill="FFFFFF"/>
        </w:rPr>
        <w:t>transformational in nature</w:t>
      </w:r>
      <w:r w:rsidR="00DC4613" w:rsidRPr="00EE496E">
        <w:rPr>
          <w:rFonts w:ascii="Times New Roman" w:hAnsi="Times New Roman" w:cs="Times New Roman"/>
          <w:sz w:val="24"/>
          <w:szCs w:val="24"/>
          <w:shd w:val="clear" w:color="auto" w:fill="FFFFFF"/>
        </w:rPr>
        <w:t xml:space="preserve">, but simply a </w:t>
      </w:r>
      <w:r w:rsidR="00E31D63" w:rsidRPr="00EE496E">
        <w:rPr>
          <w:rFonts w:ascii="Times New Roman" w:hAnsi="Times New Roman" w:cs="Times New Roman"/>
          <w:sz w:val="24"/>
          <w:szCs w:val="24"/>
          <w:shd w:val="clear" w:color="auto" w:fill="FFFFFF"/>
        </w:rPr>
        <w:t>by-product</w:t>
      </w:r>
      <w:r w:rsidR="00DC4613" w:rsidRPr="00EE496E">
        <w:rPr>
          <w:rFonts w:ascii="Times New Roman" w:hAnsi="Times New Roman" w:cs="Times New Roman"/>
          <w:sz w:val="24"/>
          <w:szCs w:val="24"/>
          <w:shd w:val="clear" w:color="auto" w:fill="FFFFFF"/>
        </w:rPr>
        <w:t xml:space="preserve"> of conditioning.</w:t>
      </w:r>
    </w:p>
    <w:p w14:paraId="715FC659" w14:textId="02493A46" w:rsidR="00E31D63" w:rsidRPr="00EE496E" w:rsidRDefault="00E31D63" w:rsidP="00296492">
      <w:pPr>
        <w:spacing w:line="480" w:lineRule="auto"/>
        <w:jc w:val="both"/>
        <w:rPr>
          <w:rFonts w:ascii="Times New Roman" w:hAnsi="Times New Roman" w:cs="Times New Roman"/>
          <w:sz w:val="24"/>
          <w:szCs w:val="24"/>
          <w:shd w:val="clear" w:color="auto" w:fill="FFFFFF"/>
        </w:rPr>
      </w:pPr>
    </w:p>
    <w:p w14:paraId="4A7CDE4C" w14:textId="36166EB8" w:rsidR="00840CCE" w:rsidRPr="00EE496E" w:rsidRDefault="00E31D63"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Moore’s (2013) argument is that behavioural forms of therapeutic interventions do not account for free will or internal influences</w:t>
      </w:r>
      <w:r w:rsidR="00FF053F" w:rsidRPr="00EE496E">
        <w:rPr>
          <w:rFonts w:ascii="Times New Roman" w:hAnsi="Times New Roman" w:cs="Times New Roman"/>
          <w:sz w:val="24"/>
          <w:szCs w:val="24"/>
          <w:shd w:val="clear" w:color="auto" w:fill="FFFFFF"/>
        </w:rPr>
        <w:t>,</w:t>
      </w:r>
      <w:r w:rsidR="00375BDF" w:rsidRPr="00EE496E">
        <w:rPr>
          <w:rFonts w:ascii="Times New Roman" w:hAnsi="Times New Roman" w:cs="Times New Roman"/>
          <w:sz w:val="24"/>
          <w:szCs w:val="24"/>
          <w:shd w:val="clear" w:color="auto" w:fill="FFFFFF"/>
        </w:rPr>
        <w:t xml:space="preserve"> which is a </w:t>
      </w:r>
      <w:r w:rsidR="00FF053F" w:rsidRPr="00EE496E">
        <w:rPr>
          <w:rFonts w:ascii="Times New Roman" w:hAnsi="Times New Roman" w:cs="Times New Roman"/>
          <w:sz w:val="24"/>
          <w:szCs w:val="24"/>
          <w:shd w:val="clear" w:color="auto" w:fill="FFFFFF"/>
        </w:rPr>
        <w:t>sentiment shared</w:t>
      </w:r>
      <w:r w:rsidR="00375BDF" w:rsidRPr="00EE496E">
        <w:rPr>
          <w:rFonts w:ascii="Times New Roman" w:hAnsi="Times New Roman" w:cs="Times New Roman"/>
          <w:sz w:val="24"/>
          <w:szCs w:val="24"/>
          <w:shd w:val="clear" w:color="auto" w:fill="FFFFFF"/>
        </w:rPr>
        <w:t xml:space="preserve"> by Melton and Schulenberg </w:t>
      </w:r>
      <w:r w:rsidR="00FF053F" w:rsidRPr="00EE496E">
        <w:rPr>
          <w:rFonts w:ascii="Times New Roman" w:hAnsi="Times New Roman" w:cs="Times New Roman"/>
          <w:sz w:val="24"/>
          <w:szCs w:val="24"/>
          <w:shd w:val="clear" w:color="auto" w:fill="FFFFFF"/>
        </w:rPr>
        <w:t>(2008)</w:t>
      </w:r>
      <w:r w:rsidR="00375BDF" w:rsidRPr="00EE496E">
        <w:rPr>
          <w:rFonts w:ascii="Times New Roman" w:hAnsi="Times New Roman" w:cs="Times New Roman"/>
          <w:sz w:val="24"/>
          <w:szCs w:val="24"/>
          <w:shd w:val="clear" w:color="auto" w:fill="FFFFFF"/>
        </w:rPr>
        <w:t xml:space="preserve"> </w:t>
      </w:r>
      <w:r w:rsidR="00FF053F" w:rsidRPr="00EE496E">
        <w:rPr>
          <w:rFonts w:ascii="Times New Roman" w:hAnsi="Times New Roman" w:cs="Times New Roman"/>
          <w:sz w:val="24"/>
          <w:szCs w:val="24"/>
          <w:shd w:val="clear" w:color="auto" w:fill="FFFFFF"/>
        </w:rPr>
        <w:t xml:space="preserve">who focus their studies on measuring </w:t>
      </w:r>
      <w:r w:rsidR="00FF053F" w:rsidRPr="00EE496E">
        <w:rPr>
          <w:rFonts w:ascii="Times New Roman" w:hAnsi="Times New Roman" w:cs="Times New Roman"/>
          <w:i/>
          <w:iCs/>
          <w:sz w:val="24"/>
          <w:szCs w:val="24"/>
          <w:shd w:val="clear" w:color="auto" w:fill="FFFFFF"/>
        </w:rPr>
        <w:t xml:space="preserve">subjective </w:t>
      </w:r>
      <w:r w:rsidR="00FF053F" w:rsidRPr="00EE496E">
        <w:rPr>
          <w:rFonts w:ascii="Times New Roman" w:hAnsi="Times New Roman" w:cs="Times New Roman"/>
          <w:sz w:val="24"/>
          <w:szCs w:val="24"/>
          <w:shd w:val="clear" w:color="auto" w:fill="FFFFFF"/>
        </w:rPr>
        <w:t xml:space="preserve">experiences of clients within the </w:t>
      </w:r>
      <w:r w:rsidR="006F1F8F" w:rsidRPr="00EE496E">
        <w:rPr>
          <w:rFonts w:ascii="Times New Roman" w:hAnsi="Times New Roman" w:cs="Times New Roman"/>
          <w:sz w:val="24"/>
          <w:szCs w:val="24"/>
          <w:shd w:val="clear" w:color="auto" w:fill="FFFFFF"/>
        </w:rPr>
        <w:t>H</w:t>
      </w:r>
      <w:r w:rsidR="00FF053F" w:rsidRPr="00EE496E">
        <w:rPr>
          <w:rFonts w:ascii="Times New Roman" w:hAnsi="Times New Roman" w:cs="Times New Roman"/>
          <w:sz w:val="24"/>
          <w:szCs w:val="24"/>
          <w:shd w:val="clear" w:color="auto" w:fill="FFFFFF"/>
        </w:rPr>
        <w:t xml:space="preserve">umanistic modality of therapy.  In contrast to behavioural forms of therapeutic interventions such as </w:t>
      </w:r>
      <w:r w:rsidR="001F067D" w:rsidRPr="00EE496E">
        <w:rPr>
          <w:rFonts w:ascii="Times New Roman" w:hAnsi="Times New Roman" w:cs="Times New Roman"/>
          <w:sz w:val="24"/>
          <w:szCs w:val="24"/>
          <w:shd w:val="clear" w:color="auto" w:fill="FFFFFF"/>
        </w:rPr>
        <w:t>C</w:t>
      </w:r>
      <w:r w:rsidR="00FF053F" w:rsidRPr="00EE496E">
        <w:rPr>
          <w:rFonts w:ascii="Times New Roman" w:hAnsi="Times New Roman" w:cs="Times New Roman"/>
          <w:sz w:val="24"/>
          <w:szCs w:val="24"/>
          <w:shd w:val="clear" w:color="auto" w:fill="FFFFFF"/>
        </w:rPr>
        <w:t xml:space="preserve">ognitive </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ehaviour</w:t>
      </w:r>
      <w:r w:rsidR="001F067D" w:rsidRPr="00EE496E">
        <w:rPr>
          <w:rFonts w:ascii="Times New Roman" w:hAnsi="Times New Roman" w:cs="Times New Roman"/>
          <w:sz w:val="24"/>
          <w:szCs w:val="24"/>
          <w:shd w:val="clear" w:color="auto" w:fill="FFFFFF"/>
        </w:rPr>
        <w:t>al</w:t>
      </w:r>
      <w:r w:rsidR="00FF053F" w:rsidRPr="00EE496E">
        <w:rPr>
          <w:rFonts w:ascii="Times New Roman" w:hAnsi="Times New Roman" w:cs="Times New Roman"/>
          <w:sz w:val="24"/>
          <w:szCs w:val="24"/>
          <w:shd w:val="clear" w:color="auto" w:fill="FFFFFF"/>
        </w:rPr>
        <w:t xml:space="preserve">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 xml:space="preserve">herapy and </w:t>
      </w:r>
      <w:r w:rsidR="001F067D" w:rsidRPr="00EE496E">
        <w:rPr>
          <w:rFonts w:ascii="Times New Roman" w:hAnsi="Times New Roman" w:cs="Times New Roman"/>
          <w:sz w:val="24"/>
          <w:szCs w:val="24"/>
          <w:shd w:val="clear" w:color="auto" w:fill="FFFFFF"/>
        </w:rPr>
        <w:t>D</w:t>
      </w:r>
      <w:r w:rsidR="00FF053F" w:rsidRPr="00EE496E">
        <w:rPr>
          <w:rFonts w:ascii="Times New Roman" w:hAnsi="Times New Roman" w:cs="Times New Roman"/>
          <w:sz w:val="24"/>
          <w:szCs w:val="24"/>
          <w:shd w:val="clear" w:color="auto" w:fill="FFFFFF"/>
        </w:rPr>
        <w:t>ialectical</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 xml:space="preserve">ehavioural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herapy</w:t>
      </w:r>
      <w:r w:rsidR="001F067D" w:rsidRPr="00EE496E">
        <w:rPr>
          <w:rFonts w:ascii="Times New Roman" w:hAnsi="Times New Roman" w:cs="Times New Roman"/>
          <w:sz w:val="24"/>
          <w:szCs w:val="24"/>
          <w:shd w:val="clear" w:color="auto" w:fill="FFFFFF"/>
        </w:rPr>
        <w:t xml:space="preserve">, the Humanistic therapeutic interventions lend themselves to create much deeper levels of client change.  </w:t>
      </w:r>
      <w:r w:rsidR="00B4309C" w:rsidRPr="00EE496E">
        <w:rPr>
          <w:rFonts w:ascii="Times New Roman" w:hAnsi="Times New Roman" w:cs="Times New Roman"/>
          <w:sz w:val="24"/>
          <w:szCs w:val="24"/>
          <w:shd w:val="clear" w:color="auto" w:fill="FFFFFF"/>
        </w:rPr>
        <w:t xml:space="preserve">For the interplay between the Butterfly Effect Theory (Lorenz, 1964) and therapeutic interventions upon transformational change to be more effectively analysed it may be appropriate to </w:t>
      </w:r>
      <w:r w:rsidR="000567D4" w:rsidRPr="00EE496E">
        <w:rPr>
          <w:rFonts w:ascii="Times New Roman" w:hAnsi="Times New Roman" w:cs="Times New Roman"/>
          <w:sz w:val="24"/>
          <w:szCs w:val="24"/>
          <w:shd w:val="clear" w:color="auto" w:fill="FFFFFF"/>
        </w:rPr>
        <w:t xml:space="preserve">lean </w:t>
      </w:r>
      <w:r w:rsidR="00EB013A" w:rsidRPr="00EE496E">
        <w:rPr>
          <w:rFonts w:ascii="Times New Roman" w:hAnsi="Times New Roman" w:cs="Times New Roman"/>
          <w:sz w:val="24"/>
          <w:szCs w:val="24"/>
          <w:shd w:val="clear" w:color="auto" w:fill="FFFFFF"/>
        </w:rPr>
        <w:t>upon</w:t>
      </w:r>
      <w:r w:rsidR="00B4309C" w:rsidRPr="00EE496E">
        <w:rPr>
          <w:rFonts w:ascii="Times New Roman" w:hAnsi="Times New Roman" w:cs="Times New Roman"/>
          <w:sz w:val="24"/>
          <w:szCs w:val="24"/>
          <w:shd w:val="clear" w:color="auto" w:fill="FFFFFF"/>
        </w:rPr>
        <w:t xml:space="preserve"> Maslow</w:t>
      </w:r>
      <w:r w:rsidR="0032739B">
        <w:rPr>
          <w:rFonts w:ascii="Times New Roman" w:hAnsi="Times New Roman" w:cs="Times New Roman"/>
          <w:sz w:val="24"/>
          <w:szCs w:val="24"/>
          <w:shd w:val="clear" w:color="auto" w:fill="FFFFFF"/>
        </w:rPr>
        <w:t>’</w:t>
      </w:r>
      <w:r w:rsidR="00B4309C" w:rsidRPr="00EE496E">
        <w:rPr>
          <w:rFonts w:ascii="Times New Roman" w:hAnsi="Times New Roman" w:cs="Times New Roman"/>
          <w:sz w:val="24"/>
          <w:szCs w:val="24"/>
          <w:shd w:val="clear" w:color="auto" w:fill="FFFFFF"/>
        </w:rPr>
        <w:t xml:space="preserve">s (1968) notion of self-actualisation.  The theme of self- actualisation is closer to the </w:t>
      </w:r>
      <w:r w:rsidR="006F1F8F" w:rsidRPr="00EE496E">
        <w:rPr>
          <w:rFonts w:ascii="Times New Roman" w:hAnsi="Times New Roman" w:cs="Times New Roman"/>
          <w:sz w:val="24"/>
          <w:szCs w:val="24"/>
          <w:shd w:val="clear" w:color="auto" w:fill="FFFFFF"/>
        </w:rPr>
        <w:t>notion</w:t>
      </w:r>
      <w:r w:rsidR="00B4309C" w:rsidRPr="00EE496E">
        <w:rPr>
          <w:rFonts w:ascii="Times New Roman" w:hAnsi="Times New Roman" w:cs="Times New Roman"/>
          <w:sz w:val="24"/>
          <w:szCs w:val="24"/>
          <w:shd w:val="clear" w:color="auto" w:fill="FFFFFF"/>
        </w:rPr>
        <w:t xml:space="preserve"> of transformational client change required to examine </w:t>
      </w:r>
      <w:r w:rsidR="00CA269F" w:rsidRPr="00EE496E">
        <w:rPr>
          <w:rFonts w:ascii="Times New Roman" w:hAnsi="Times New Roman" w:cs="Times New Roman"/>
          <w:sz w:val="24"/>
          <w:szCs w:val="24"/>
          <w:shd w:val="clear" w:color="auto" w:fill="FFFFFF"/>
        </w:rPr>
        <w:t>th</w:t>
      </w:r>
      <w:r w:rsidR="008827A5" w:rsidRPr="00EE496E">
        <w:rPr>
          <w:rFonts w:ascii="Times New Roman" w:hAnsi="Times New Roman" w:cs="Times New Roman"/>
          <w:sz w:val="24"/>
          <w:szCs w:val="24"/>
          <w:shd w:val="clear" w:color="auto" w:fill="FFFFFF"/>
        </w:rPr>
        <w:t>e</w:t>
      </w:r>
      <w:r w:rsidR="00CA269F" w:rsidRPr="00EE496E">
        <w:rPr>
          <w:rFonts w:ascii="Times New Roman" w:hAnsi="Times New Roman" w:cs="Times New Roman"/>
          <w:sz w:val="24"/>
          <w:szCs w:val="24"/>
          <w:shd w:val="clear" w:color="auto" w:fill="FFFFFF"/>
        </w:rPr>
        <w:t xml:space="preserve"> interplay</w:t>
      </w:r>
      <w:r w:rsidR="008827A5" w:rsidRPr="00EE496E">
        <w:rPr>
          <w:rFonts w:ascii="Times New Roman" w:hAnsi="Times New Roman" w:cs="Times New Roman"/>
          <w:sz w:val="24"/>
          <w:szCs w:val="24"/>
          <w:shd w:val="clear" w:color="auto" w:fill="FFFFFF"/>
        </w:rPr>
        <w:t xml:space="preserve"> and correlation between the chaos theory and therapeutic interventions</w:t>
      </w:r>
      <w:r w:rsidR="00CA269F" w:rsidRPr="00EE496E">
        <w:rPr>
          <w:rFonts w:ascii="Times New Roman" w:hAnsi="Times New Roman" w:cs="Times New Roman"/>
          <w:sz w:val="24"/>
          <w:szCs w:val="24"/>
          <w:shd w:val="clear" w:color="auto" w:fill="FFFFFF"/>
        </w:rPr>
        <w:t xml:space="preserve">. </w:t>
      </w:r>
      <w:bookmarkStart w:id="0" w:name="_Hlk68605467"/>
      <w:r w:rsidR="00CA269F" w:rsidRPr="00EE496E">
        <w:rPr>
          <w:rFonts w:ascii="Times New Roman" w:hAnsi="Times New Roman" w:cs="Times New Roman"/>
          <w:sz w:val="24"/>
          <w:szCs w:val="24"/>
          <w:shd w:val="clear" w:color="auto" w:fill="FFFFFF"/>
        </w:rPr>
        <w:t xml:space="preserve"> Carl Rogers, the founding father of the Humanistic approach once stated that the purpose of life was to discover and actualize the true self, and to become what we are meant to be by design or choice (Rogers, 1961, p. 194-195).  The interesting point to note from that statement is his wording, </w:t>
      </w:r>
      <w:r w:rsidR="00CA269F" w:rsidRPr="00EE496E">
        <w:rPr>
          <w:rFonts w:ascii="Times New Roman" w:hAnsi="Times New Roman" w:cs="Times New Roman"/>
          <w:i/>
          <w:iCs/>
          <w:sz w:val="24"/>
          <w:szCs w:val="24"/>
          <w:shd w:val="clear" w:color="auto" w:fill="FFFFFF"/>
        </w:rPr>
        <w:t>by design or choice</w:t>
      </w:r>
      <w:r w:rsidR="00CA269F" w:rsidRPr="00EE496E">
        <w:rPr>
          <w:rFonts w:ascii="Times New Roman" w:hAnsi="Times New Roman" w:cs="Times New Roman"/>
          <w:sz w:val="24"/>
          <w:szCs w:val="24"/>
          <w:shd w:val="clear" w:color="auto" w:fill="FFFFFF"/>
        </w:rPr>
        <w:t xml:space="preserve">.  </w:t>
      </w:r>
      <w:r w:rsidR="008827A5" w:rsidRPr="00EE496E">
        <w:rPr>
          <w:rFonts w:ascii="Times New Roman" w:hAnsi="Times New Roman" w:cs="Times New Roman"/>
          <w:sz w:val="24"/>
          <w:szCs w:val="24"/>
          <w:shd w:val="clear" w:color="auto" w:fill="FFFFFF"/>
        </w:rPr>
        <w:t xml:space="preserve">It </w:t>
      </w:r>
      <w:r w:rsidR="008827A5" w:rsidRPr="00EE496E">
        <w:rPr>
          <w:rFonts w:ascii="Times New Roman" w:hAnsi="Times New Roman" w:cs="Times New Roman"/>
          <w:sz w:val="24"/>
          <w:szCs w:val="24"/>
          <w:shd w:val="clear" w:color="auto" w:fill="FFFFFF"/>
        </w:rPr>
        <w:lastRenderedPageBreak/>
        <w:t>could be interpreted that h</w:t>
      </w:r>
      <w:r w:rsidR="00CA269F" w:rsidRPr="00EE496E">
        <w:rPr>
          <w:rFonts w:ascii="Times New Roman" w:hAnsi="Times New Roman" w:cs="Times New Roman"/>
          <w:sz w:val="24"/>
          <w:szCs w:val="24"/>
          <w:shd w:val="clear" w:color="auto" w:fill="FFFFFF"/>
        </w:rPr>
        <w:t xml:space="preserve">e </w:t>
      </w:r>
      <w:r w:rsidR="008827A5" w:rsidRPr="00EE496E">
        <w:rPr>
          <w:rFonts w:ascii="Times New Roman" w:hAnsi="Times New Roman" w:cs="Times New Roman"/>
          <w:sz w:val="24"/>
          <w:szCs w:val="24"/>
          <w:shd w:val="clear" w:color="auto" w:fill="FFFFFF"/>
        </w:rPr>
        <w:t xml:space="preserve">is pointing </w:t>
      </w:r>
      <w:r w:rsidR="00CA269F" w:rsidRPr="00EE496E">
        <w:rPr>
          <w:rFonts w:ascii="Times New Roman" w:hAnsi="Times New Roman" w:cs="Times New Roman"/>
          <w:sz w:val="24"/>
          <w:szCs w:val="24"/>
          <w:shd w:val="clear" w:color="auto" w:fill="FFFFFF"/>
        </w:rPr>
        <w:t>to some element of philosophical notion that there are greater elements at play within the Humanistic therapeutic process</w:t>
      </w:r>
      <w:r w:rsidR="008827A5" w:rsidRPr="00EE496E">
        <w:rPr>
          <w:rFonts w:ascii="Times New Roman" w:hAnsi="Times New Roman" w:cs="Times New Roman"/>
          <w:sz w:val="24"/>
          <w:szCs w:val="24"/>
          <w:shd w:val="clear" w:color="auto" w:fill="FFFFFF"/>
        </w:rPr>
        <w:t xml:space="preserve"> than meets the eye</w:t>
      </w:r>
      <w:bookmarkEnd w:id="0"/>
      <w:r w:rsidR="008827A5" w:rsidRPr="00EE496E">
        <w:rPr>
          <w:rFonts w:ascii="Times New Roman" w:hAnsi="Times New Roman" w:cs="Times New Roman"/>
          <w:sz w:val="24"/>
          <w:szCs w:val="24"/>
          <w:shd w:val="clear" w:color="auto" w:fill="FFFFFF"/>
        </w:rPr>
        <w:t>.  To explore this idea fu</w:t>
      </w:r>
      <w:r w:rsidR="000103AB" w:rsidRPr="00EE496E">
        <w:rPr>
          <w:rFonts w:ascii="Times New Roman" w:hAnsi="Times New Roman" w:cs="Times New Roman"/>
          <w:sz w:val="24"/>
          <w:szCs w:val="24"/>
          <w:shd w:val="clear" w:color="auto" w:fill="FFFFFF"/>
        </w:rPr>
        <w:t>r</w:t>
      </w:r>
      <w:r w:rsidR="008827A5" w:rsidRPr="00EE496E">
        <w:rPr>
          <w:rFonts w:ascii="Times New Roman" w:hAnsi="Times New Roman" w:cs="Times New Roman"/>
          <w:sz w:val="24"/>
          <w:szCs w:val="24"/>
          <w:shd w:val="clear" w:color="auto" w:fill="FFFFFF"/>
        </w:rPr>
        <w:t>the</w:t>
      </w:r>
      <w:r w:rsidR="000567D4" w:rsidRPr="00EE496E">
        <w:rPr>
          <w:rFonts w:ascii="Times New Roman" w:hAnsi="Times New Roman" w:cs="Times New Roman"/>
          <w:sz w:val="24"/>
          <w:szCs w:val="24"/>
          <w:shd w:val="clear" w:color="auto" w:fill="FFFFFF"/>
        </w:rPr>
        <w:t>r it will be important to firstly look at the concept of Humanistic counselling techniques, and ways in which they work, before then considering if there is room for anomalies within this process</w:t>
      </w:r>
      <w:r w:rsidR="00EB013A" w:rsidRPr="00EE496E">
        <w:rPr>
          <w:rFonts w:ascii="Times New Roman" w:hAnsi="Times New Roman" w:cs="Times New Roman"/>
          <w:sz w:val="24"/>
          <w:szCs w:val="24"/>
          <w:shd w:val="clear" w:color="auto" w:fill="FFFFFF"/>
        </w:rPr>
        <w:t>.</w:t>
      </w:r>
      <w:r w:rsidR="00086B52" w:rsidRPr="00EE496E">
        <w:rPr>
          <w:rFonts w:ascii="Times New Roman" w:hAnsi="Times New Roman" w:cs="Times New Roman"/>
          <w:sz w:val="24"/>
          <w:szCs w:val="24"/>
          <w:shd w:val="clear" w:color="auto" w:fill="FFFFFF"/>
        </w:rPr>
        <w:t xml:space="preserve">  The Humanistic therapeutic techniques lay a heavy emphasis on the whole person.  Within this form of </w:t>
      </w:r>
      <w:r w:rsidR="00482365" w:rsidRPr="00EE496E">
        <w:rPr>
          <w:rFonts w:ascii="Times New Roman" w:hAnsi="Times New Roman" w:cs="Times New Roman"/>
          <w:sz w:val="24"/>
          <w:szCs w:val="24"/>
          <w:shd w:val="clear" w:color="auto" w:fill="FFFFFF"/>
        </w:rPr>
        <w:t>therapy,</w:t>
      </w:r>
      <w:r w:rsidR="00086B52" w:rsidRPr="00EE496E">
        <w:rPr>
          <w:rFonts w:ascii="Times New Roman" w:hAnsi="Times New Roman" w:cs="Times New Roman"/>
          <w:sz w:val="24"/>
          <w:szCs w:val="24"/>
          <w:shd w:val="clear" w:color="auto" w:fill="FFFFFF"/>
        </w:rPr>
        <w:t xml:space="preserve"> the role of the therapist is to endorse and facilitate a client </w:t>
      </w:r>
      <w:r w:rsidR="00482365" w:rsidRPr="00EE496E">
        <w:rPr>
          <w:rFonts w:ascii="Times New Roman" w:hAnsi="Times New Roman" w:cs="Times New Roman"/>
          <w:sz w:val="24"/>
          <w:szCs w:val="24"/>
          <w:shd w:val="clear" w:color="auto" w:fill="FFFFFF"/>
        </w:rPr>
        <w:t>in developing into what Rogers (1902-87) called ‘the fully-functioning person’ by actively listening to a client, and where appropriate reflecting the client’</w:t>
      </w:r>
      <w:r w:rsidR="0032739B">
        <w:rPr>
          <w:rFonts w:ascii="Times New Roman" w:hAnsi="Times New Roman" w:cs="Times New Roman"/>
          <w:sz w:val="24"/>
          <w:szCs w:val="24"/>
          <w:shd w:val="clear" w:color="auto" w:fill="FFFFFF"/>
        </w:rPr>
        <w:t>s</w:t>
      </w:r>
      <w:r w:rsidR="00482365" w:rsidRPr="00EE496E">
        <w:rPr>
          <w:rFonts w:ascii="Times New Roman" w:hAnsi="Times New Roman" w:cs="Times New Roman"/>
          <w:sz w:val="24"/>
          <w:szCs w:val="24"/>
          <w:shd w:val="clear" w:color="auto" w:fill="FFFFFF"/>
        </w:rPr>
        <w:t xml:space="preserve"> own thoughts and feelings back to them, thus enabling them to become closer to who they ar</w:t>
      </w:r>
      <w:r w:rsidR="00C56FF7" w:rsidRPr="00EE496E">
        <w:rPr>
          <w:rFonts w:ascii="Times New Roman" w:hAnsi="Times New Roman" w:cs="Times New Roman"/>
          <w:sz w:val="24"/>
          <w:szCs w:val="24"/>
          <w:shd w:val="clear" w:color="auto" w:fill="FFFFFF"/>
        </w:rPr>
        <w:t>e.  P</w:t>
      </w:r>
      <w:r w:rsidR="00482365" w:rsidRPr="00EE496E">
        <w:rPr>
          <w:rFonts w:ascii="Times New Roman" w:hAnsi="Times New Roman" w:cs="Times New Roman"/>
          <w:sz w:val="24"/>
          <w:szCs w:val="24"/>
          <w:shd w:val="clear" w:color="auto" w:fill="FFFFFF"/>
        </w:rPr>
        <w:t xml:space="preserve">ersonal growth </w:t>
      </w:r>
      <w:r w:rsidR="00C56FF7" w:rsidRPr="00EE496E">
        <w:rPr>
          <w:rFonts w:ascii="Times New Roman" w:hAnsi="Times New Roman" w:cs="Times New Roman"/>
          <w:sz w:val="24"/>
          <w:szCs w:val="24"/>
          <w:shd w:val="clear" w:color="auto" w:fill="FFFFFF"/>
        </w:rPr>
        <w:t>and</w:t>
      </w:r>
      <w:r w:rsidR="00482365" w:rsidRPr="00EE496E">
        <w:rPr>
          <w:rFonts w:ascii="Times New Roman" w:hAnsi="Times New Roman" w:cs="Times New Roman"/>
          <w:sz w:val="24"/>
          <w:szCs w:val="24"/>
          <w:shd w:val="clear" w:color="auto" w:fill="FFFFFF"/>
        </w:rPr>
        <w:t xml:space="preserve"> transformational change often </w:t>
      </w:r>
      <w:proofErr w:type="gramStart"/>
      <w:r w:rsidR="00482365" w:rsidRPr="00EE496E">
        <w:rPr>
          <w:rFonts w:ascii="Times New Roman" w:hAnsi="Times New Roman" w:cs="Times New Roman"/>
          <w:sz w:val="24"/>
          <w:szCs w:val="24"/>
          <w:shd w:val="clear" w:color="auto" w:fill="FFFFFF"/>
        </w:rPr>
        <w:t>occur</w:t>
      </w:r>
      <w:r w:rsidR="006F1F8F" w:rsidRPr="00EE496E">
        <w:rPr>
          <w:rFonts w:ascii="Times New Roman" w:hAnsi="Times New Roman" w:cs="Times New Roman"/>
          <w:sz w:val="24"/>
          <w:szCs w:val="24"/>
          <w:shd w:val="clear" w:color="auto" w:fill="FFFFFF"/>
        </w:rPr>
        <w:t>s</w:t>
      </w:r>
      <w:proofErr w:type="gramEnd"/>
      <w:r w:rsidR="00C56FF7"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because of</w:t>
      </w:r>
      <w:r w:rsidR="00482365" w:rsidRPr="00EE496E">
        <w:rPr>
          <w:rFonts w:ascii="Times New Roman" w:hAnsi="Times New Roman" w:cs="Times New Roman"/>
          <w:sz w:val="24"/>
          <w:szCs w:val="24"/>
          <w:shd w:val="clear" w:color="auto" w:fill="FFFFFF"/>
        </w:rPr>
        <w:t xml:space="preserve"> these sorts of interactions.</w:t>
      </w:r>
    </w:p>
    <w:p w14:paraId="59356C98" w14:textId="77777777" w:rsidR="00840CCE" w:rsidRPr="00EE496E" w:rsidRDefault="00840CCE" w:rsidP="00296492">
      <w:pPr>
        <w:spacing w:line="480" w:lineRule="auto"/>
        <w:jc w:val="both"/>
        <w:rPr>
          <w:rFonts w:ascii="Times New Roman" w:hAnsi="Times New Roman" w:cs="Times New Roman"/>
          <w:sz w:val="24"/>
          <w:szCs w:val="24"/>
          <w:shd w:val="clear" w:color="auto" w:fill="FFFFFF"/>
        </w:rPr>
      </w:pPr>
    </w:p>
    <w:p w14:paraId="4F7D69B1" w14:textId="2C5574F5" w:rsidR="002972FC" w:rsidRPr="00EE496E" w:rsidRDefault="00245891"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From a </w:t>
      </w:r>
      <w:r w:rsidR="000E6EB4" w:rsidRPr="00EE496E">
        <w:rPr>
          <w:rFonts w:ascii="Times New Roman" w:hAnsi="Times New Roman" w:cs="Times New Roman"/>
          <w:sz w:val="24"/>
          <w:szCs w:val="24"/>
          <w:shd w:val="clear" w:color="auto" w:fill="FFFFFF"/>
        </w:rPr>
        <w:t>phenomenological standpoint, Humanistic therapeutic interventions</w:t>
      </w:r>
      <w:r w:rsidRPr="00EE496E">
        <w:rPr>
          <w:rFonts w:ascii="Times New Roman" w:hAnsi="Times New Roman" w:cs="Times New Roman"/>
          <w:sz w:val="24"/>
          <w:szCs w:val="24"/>
          <w:shd w:val="clear" w:color="auto" w:fill="FFFFFF"/>
        </w:rPr>
        <w:t xml:space="preserve"> work</w:t>
      </w:r>
      <w:r w:rsidR="00C56FF7" w:rsidRPr="00EE496E">
        <w:rPr>
          <w:rFonts w:ascii="Times New Roman" w:hAnsi="Times New Roman" w:cs="Times New Roman"/>
          <w:sz w:val="24"/>
          <w:szCs w:val="24"/>
          <w:shd w:val="clear" w:color="auto" w:fill="FFFFFF"/>
        </w:rPr>
        <w:t xml:space="preserve"> by allowing for a rigorous self-examination of the client’s own </w:t>
      </w:r>
      <w:r w:rsidR="000E6EB4" w:rsidRPr="00EE496E">
        <w:rPr>
          <w:rFonts w:ascii="Times New Roman" w:hAnsi="Times New Roman" w:cs="Times New Roman"/>
          <w:sz w:val="24"/>
          <w:szCs w:val="24"/>
          <w:shd w:val="clear" w:color="auto" w:fill="FFFFFF"/>
        </w:rPr>
        <w:t xml:space="preserve">assumptions and </w:t>
      </w:r>
      <w:r w:rsidR="00C56FF7" w:rsidRPr="00EE496E">
        <w:rPr>
          <w:rFonts w:ascii="Times New Roman" w:hAnsi="Times New Roman" w:cs="Times New Roman"/>
          <w:sz w:val="24"/>
          <w:szCs w:val="24"/>
          <w:shd w:val="clear" w:color="auto" w:fill="FFFFFF"/>
        </w:rPr>
        <w:t xml:space="preserve">enabling the client </w:t>
      </w:r>
      <w:r w:rsidR="0032739B">
        <w:rPr>
          <w:rFonts w:ascii="Times New Roman" w:hAnsi="Times New Roman" w:cs="Times New Roman"/>
          <w:sz w:val="24"/>
          <w:szCs w:val="24"/>
          <w:shd w:val="clear" w:color="auto" w:fill="FFFFFF"/>
        </w:rPr>
        <w:t>to become</w:t>
      </w:r>
      <w:r w:rsidR="00C56FF7" w:rsidRPr="00EE496E">
        <w:rPr>
          <w:rFonts w:ascii="Times New Roman" w:hAnsi="Times New Roman" w:cs="Times New Roman"/>
          <w:sz w:val="24"/>
          <w:szCs w:val="24"/>
          <w:shd w:val="clear" w:color="auto" w:fill="FFFFFF"/>
        </w:rPr>
        <w:t xml:space="preserve"> aware of them.  This therapeutic process facilitates the process of the unconscious becoming conscious, which in turn can result in client transformational change.</w:t>
      </w:r>
      <w:r w:rsidR="000E6EB4" w:rsidRPr="00EE496E">
        <w:rPr>
          <w:rFonts w:ascii="Times New Roman" w:hAnsi="Times New Roman" w:cs="Times New Roman"/>
          <w:sz w:val="24"/>
          <w:szCs w:val="24"/>
          <w:shd w:val="clear" w:color="auto" w:fill="FFFFFF"/>
        </w:rPr>
        <w:t xml:space="preserve">  </w:t>
      </w:r>
      <w:proofErr w:type="spellStart"/>
      <w:r w:rsidR="000E6EB4" w:rsidRPr="00EE496E">
        <w:rPr>
          <w:rFonts w:ascii="Times New Roman" w:hAnsi="Times New Roman" w:cs="Times New Roman"/>
          <w:sz w:val="24"/>
          <w:szCs w:val="24"/>
          <w:shd w:val="clear" w:color="auto" w:fill="FFFFFF"/>
        </w:rPr>
        <w:t>Wampold</w:t>
      </w:r>
      <w:proofErr w:type="spellEnd"/>
      <w:r w:rsidR="000E6EB4" w:rsidRPr="00EE496E">
        <w:rPr>
          <w:rFonts w:ascii="Times New Roman" w:hAnsi="Times New Roman" w:cs="Times New Roman"/>
          <w:sz w:val="24"/>
          <w:szCs w:val="24"/>
          <w:shd w:val="clear" w:color="auto" w:fill="FFFFFF"/>
        </w:rPr>
        <w:t xml:space="preserve"> (2007) hypothesise</w:t>
      </w:r>
      <w:r w:rsidR="0032739B">
        <w:rPr>
          <w:rFonts w:ascii="Times New Roman" w:hAnsi="Times New Roman" w:cs="Times New Roman"/>
          <w:sz w:val="24"/>
          <w:szCs w:val="24"/>
          <w:shd w:val="clear" w:color="auto" w:fill="FFFFFF"/>
        </w:rPr>
        <w:t>s</w:t>
      </w:r>
      <w:r w:rsidR="000E6EB4" w:rsidRPr="00EE496E">
        <w:rPr>
          <w:rFonts w:ascii="Times New Roman" w:hAnsi="Times New Roman" w:cs="Times New Roman"/>
          <w:sz w:val="24"/>
          <w:szCs w:val="24"/>
          <w:shd w:val="clear" w:color="auto" w:fill="FFFFFF"/>
        </w:rPr>
        <w:t xml:space="preserve"> that although this form of therapy is remarkably effective in creating client transformational change, the change process </w:t>
      </w:r>
      <w:r w:rsidR="00472D1D" w:rsidRPr="00EE496E">
        <w:rPr>
          <w:rFonts w:ascii="Times New Roman" w:hAnsi="Times New Roman" w:cs="Times New Roman"/>
          <w:sz w:val="24"/>
          <w:szCs w:val="24"/>
          <w:shd w:val="clear" w:color="auto" w:fill="FFFFFF"/>
        </w:rPr>
        <w:t xml:space="preserve">itself </w:t>
      </w:r>
      <w:r w:rsidR="00093A92" w:rsidRPr="00EE496E">
        <w:rPr>
          <w:rFonts w:ascii="Times New Roman" w:hAnsi="Times New Roman" w:cs="Times New Roman"/>
          <w:sz w:val="24"/>
          <w:szCs w:val="24"/>
          <w:shd w:val="clear" w:color="auto" w:fill="FFFFFF"/>
        </w:rPr>
        <w:t>is</w:t>
      </w:r>
      <w:r w:rsidR="000E6EB4" w:rsidRPr="00EE496E">
        <w:rPr>
          <w:rFonts w:ascii="Times New Roman" w:hAnsi="Times New Roman" w:cs="Times New Roman"/>
          <w:sz w:val="24"/>
          <w:szCs w:val="24"/>
          <w:shd w:val="clear" w:color="auto" w:fill="FFFFFF"/>
        </w:rPr>
        <w:t xml:space="preserve"> not well understood</w:t>
      </w:r>
      <w:r w:rsidR="00093A92" w:rsidRPr="00EE496E">
        <w:rPr>
          <w:rFonts w:ascii="Times New Roman" w:hAnsi="Times New Roman" w:cs="Times New Roman"/>
          <w:sz w:val="24"/>
          <w:szCs w:val="24"/>
          <w:shd w:val="clear" w:color="auto" w:fill="FFFFFF"/>
        </w:rPr>
        <w:t>.  Yet despite this, most research literature generally</w:t>
      </w:r>
      <w:r w:rsidR="000B2D6F" w:rsidRPr="00EE496E">
        <w:rPr>
          <w:rFonts w:ascii="Times New Roman" w:hAnsi="Times New Roman" w:cs="Times New Roman"/>
          <w:sz w:val="24"/>
          <w:szCs w:val="24"/>
          <w:shd w:val="clear" w:color="auto" w:fill="FFFFFF"/>
        </w:rPr>
        <w:t xml:space="preserve"> directly</w:t>
      </w:r>
      <w:r w:rsidR="00093A92" w:rsidRPr="00EE496E">
        <w:rPr>
          <w:rFonts w:ascii="Times New Roman" w:hAnsi="Times New Roman" w:cs="Times New Roman"/>
          <w:sz w:val="24"/>
          <w:szCs w:val="24"/>
          <w:shd w:val="clear" w:color="auto" w:fill="FFFFFF"/>
        </w:rPr>
        <w:t xml:space="preserve"> </w:t>
      </w:r>
      <w:r w:rsidR="00093A92" w:rsidRPr="00EE496E">
        <w:rPr>
          <w:rFonts w:ascii="Times New Roman" w:hAnsi="Times New Roman" w:cs="Times New Roman"/>
          <w:i/>
          <w:iCs/>
          <w:sz w:val="24"/>
          <w:szCs w:val="24"/>
          <w:shd w:val="clear" w:color="auto" w:fill="FFFFFF"/>
        </w:rPr>
        <w:t>attributes</w:t>
      </w:r>
      <w:r w:rsidR="00093A92" w:rsidRPr="00EE496E">
        <w:rPr>
          <w:rFonts w:ascii="Times New Roman" w:hAnsi="Times New Roman" w:cs="Times New Roman"/>
          <w:sz w:val="24"/>
          <w:szCs w:val="24"/>
          <w:shd w:val="clear" w:color="auto" w:fill="FFFFFF"/>
        </w:rPr>
        <w:t xml:space="preserve"> </w:t>
      </w:r>
      <w:r w:rsidR="000B2D6F" w:rsidRPr="00EE496E">
        <w:rPr>
          <w:rFonts w:ascii="Times New Roman" w:hAnsi="Times New Roman" w:cs="Times New Roman"/>
          <w:sz w:val="24"/>
          <w:szCs w:val="24"/>
          <w:shd w:val="clear" w:color="auto" w:fill="FFFFFF"/>
        </w:rPr>
        <w:t xml:space="preserve">the </w:t>
      </w:r>
      <w:r w:rsidR="00093A92" w:rsidRPr="00EE496E">
        <w:rPr>
          <w:rFonts w:ascii="Times New Roman" w:hAnsi="Times New Roman" w:cs="Times New Roman"/>
          <w:sz w:val="24"/>
          <w:szCs w:val="24"/>
          <w:shd w:val="clear" w:color="auto" w:fill="FFFFFF"/>
        </w:rPr>
        <w:t xml:space="preserve">therapeutic intervention for the client shift.  In contrast to this, research conducted by Bien (2004) concluded that although the therapeutic interaction is conducive in </w:t>
      </w:r>
      <w:r w:rsidR="00093A92" w:rsidRPr="00EE496E">
        <w:rPr>
          <w:rFonts w:ascii="Times New Roman" w:hAnsi="Times New Roman" w:cs="Times New Roman"/>
          <w:i/>
          <w:iCs/>
          <w:sz w:val="24"/>
          <w:szCs w:val="24"/>
          <w:shd w:val="clear" w:color="auto" w:fill="FFFFFF"/>
        </w:rPr>
        <w:t xml:space="preserve">nurturing </w:t>
      </w:r>
      <w:r w:rsidR="00472D1D" w:rsidRPr="00EE496E">
        <w:rPr>
          <w:rFonts w:ascii="Times New Roman" w:hAnsi="Times New Roman" w:cs="Times New Roman"/>
          <w:sz w:val="24"/>
          <w:szCs w:val="24"/>
          <w:shd w:val="clear" w:color="auto" w:fill="FFFFFF"/>
        </w:rPr>
        <w:t>an appropriate</w:t>
      </w:r>
      <w:r w:rsidR="00093A92" w:rsidRPr="00EE496E">
        <w:rPr>
          <w:rFonts w:ascii="Times New Roman" w:hAnsi="Times New Roman" w:cs="Times New Roman"/>
          <w:sz w:val="24"/>
          <w:szCs w:val="24"/>
          <w:shd w:val="clear" w:color="auto" w:fill="FFFFFF"/>
        </w:rPr>
        <w:t xml:space="preserve"> environment </w:t>
      </w:r>
      <w:r w:rsidR="00472D1D" w:rsidRPr="00EE496E">
        <w:rPr>
          <w:rFonts w:ascii="Times New Roman" w:hAnsi="Times New Roman" w:cs="Times New Roman"/>
          <w:sz w:val="24"/>
          <w:szCs w:val="24"/>
          <w:shd w:val="clear" w:color="auto" w:fill="FFFFFF"/>
        </w:rPr>
        <w:t xml:space="preserve">to facilitate client transformational change, there is another perspective, which is that of quantum change.  </w:t>
      </w:r>
      <w:r w:rsidR="002972FC" w:rsidRPr="00EE496E">
        <w:rPr>
          <w:rFonts w:ascii="Times New Roman" w:hAnsi="Times New Roman" w:cs="Times New Roman"/>
          <w:sz w:val="24"/>
          <w:szCs w:val="24"/>
          <w:shd w:val="clear" w:color="auto" w:fill="FFFFFF"/>
        </w:rPr>
        <w:t>The</w:t>
      </w:r>
      <w:r w:rsidR="00472D1D" w:rsidRPr="00EE496E">
        <w:rPr>
          <w:rFonts w:ascii="Times New Roman" w:hAnsi="Times New Roman" w:cs="Times New Roman"/>
          <w:sz w:val="24"/>
          <w:szCs w:val="24"/>
          <w:shd w:val="clear" w:color="auto" w:fill="FFFFFF"/>
        </w:rPr>
        <w:t xml:space="preserve"> difference between therapeutic change and quantum change may be one of perspective</w:t>
      </w:r>
      <w:r w:rsidR="00840CCE" w:rsidRPr="00EE496E">
        <w:rPr>
          <w:rFonts w:ascii="Times New Roman" w:hAnsi="Times New Roman" w:cs="Times New Roman"/>
          <w:sz w:val="24"/>
          <w:szCs w:val="24"/>
          <w:shd w:val="clear" w:color="auto" w:fill="FFFFFF"/>
        </w:rPr>
        <w:t xml:space="preserve"> as neither can be easily </w:t>
      </w:r>
      <w:r w:rsidR="002972FC" w:rsidRPr="00EE496E">
        <w:rPr>
          <w:rFonts w:ascii="Times New Roman" w:hAnsi="Times New Roman" w:cs="Times New Roman"/>
          <w:sz w:val="24"/>
          <w:szCs w:val="24"/>
          <w:shd w:val="clear" w:color="auto" w:fill="FFFFFF"/>
        </w:rPr>
        <w:t xml:space="preserve">measured; </w:t>
      </w:r>
      <w:r w:rsidR="00AD03B7">
        <w:rPr>
          <w:rFonts w:ascii="Times New Roman" w:hAnsi="Times New Roman" w:cs="Times New Roman"/>
          <w:sz w:val="24"/>
          <w:szCs w:val="24"/>
          <w:shd w:val="clear" w:color="auto" w:fill="FFFFFF"/>
        </w:rPr>
        <w:t>b</w:t>
      </w:r>
      <w:r w:rsidR="002972FC" w:rsidRPr="00EE496E">
        <w:rPr>
          <w:rFonts w:ascii="Times New Roman" w:hAnsi="Times New Roman" w:cs="Times New Roman"/>
          <w:sz w:val="24"/>
          <w:szCs w:val="24"/>
          <w:shd w:val="clear" w:color="auto" w:fill="FFFFFF"/>
        </w:rPr>
        <w:t>ut</w:t>
      </w:r>
      <w:r w:rsidR="00840CCE" w:rsidRPr="00EE496E">
        <w:rPr>
          <w:rFonts w:ascii="Times New Roman" w:hAnsi="Times New Roman" w:cs="Times New Roman"/>
          <w:sz w:val="24"/>
          <w:szCs w:val="24"/>
          <w:shd w:val="clear" w:color="auto" w:fill="FFFFFF"/>
        </w:rPr>
        <w:t xml:space="preserve">, if neither can be </w:t>
      </w:r>
      <w:r w:rsidR="007809DC" w:rsidRPr="00EE496E">
        <w:rPr>
          <w:rFonts w:ascii="Times New Roman" w:hAnsi="Times New Roman" w:cs="Times New Roman"/>
          <w:sz w:val="24"/>
          <w:szCs w:val="24"/>
          <w:shd w:val="clear" w:color="auto" w:fill="FFFFFF"/>
        </w:rPr>
        <w:t xml:space="preserve">easily </w:t>
      </w:r>
      <w:r w:rsidR="00840CCE" w:rsidRPr="00EE496E">
        <w:rPr>
          <w:rFonts w:ascii="Times New Roman" w:hAnsi="Times New Roman" w:cs="Times New Roman"/>
          <w:sz w:val="24"/>
          <w:szCs w:val="24"/>
          <w:shd w:val="clear" w:color="auto" w:fill="FFFFFF"/>
        </w:rPr>
        <w:t>measured</w:t>
      </w:r>
      <w:r w:rsidR="007809DC" w:rsidRPr="00EE496E">
        <w:rPr>
          <w:rFonts w:ascii="Times New Roman" w:hAnsi="Times New Roman" w:cs="Times New Roman"/>
          <w:sz w:val="24"/>
          <w:szCs w:val="24"/>
          <w:shd w:val="clear" w:color="auto" w:fill="FFFFFF"/>
        </w:rPr>
        <w:t xml:space="preserve"> within the therapeutic process</w:t>
      </w:r>
      <w:r w:rsidR="00840CCE" w:rsidRPr="00EE496E">
        <w:rPr>
          <w:rFonts w:ascii="Times New Roman" w:hAnsi="Times New Roman" w:cs="Times New Roman"/>
          <w:sz w:val="24"/>
          <w:szCs w:val="24"/>
          <w:shd w:val="clear" w:color="auto" w:fill="FFFFFF"/>
        </w:rPr>
        <w:t>,</w:t>
      </w:r>
      <w:r w:rsidR="007809DC" w:rsidRPr="00EE496E">
        <w:rPr>
          <w:rFonts w:ascii="Times New Roman" w:hAnsi="Times New Roman" w:cs="Times New Roman"/>
          <w:sz w:val="24"/>
          <w:szCs w:val="24"/>
          <w:shd w:val="clear" w:color="auto" w:fill="FFFFFF"/>
        </w:rPr>
        <w:t xml:space="preserve"> then</w:t>
      </w:r>
      <w:r w:rsidR="00840CCE" w:rsidRPr="00EE496E">
        <w:rPr>
          <w:rFonts w:ascii="Times New Roman" w:hAnsi="Times New Roman" w:cs="Times New Roman"/>
          <w:sz w:val="24"/>
          <w:szCs w:val="24"/>
          <w:shd w:val="clear" w:color="auto" w:fill="FFFFFF"/>
        </w:rPr>
        <w:t xml:space="preserve"> neither can be ruled out as being the vehicle for change.  It can therefore be </w:t>
      </w:r>
      <w:r w:rsidR="00840CCE" w:rsidRPr="00EE496E">
        <w:rPr>
          <w:rFonts w:ascii="Times New Roman" w:hAnsi="Times New Roman" w:cs="Times New Roman"/>
          <w:sz w:val="24"/>
          <w:szCs w:val="24"/>
          <w:shd w:val="clear" w:color="auto" w:fill="FFFFFF"/>
        </w:rPr>
        <w:lastRenderedPageBreak/>
        <w:t>surmised that</w:t>
      </w:r>
      <w:r w:rsidR="003212A7" w:rsidRPr="00EE496E">
        <w:rPr>
          <w:rFonts w:ascii="Times New Roman" w:hAnsi="Times New Roman" w:cs="Times New Roman"/>
          <w:sz w:val="24"/>
          <w:szCs w:val="24"/>
          <w:shd w:val="clear" w:color="auto" w:fill="FFFFFF"/>
        </w:rPr>
        <w:t xml:space="preserve"> there is more room for</w:t>
      </w:r>
      <w:r w:rsidR="00840CCE" w:rsidRPr="00EE496E">
        <w:rPr>
          <w:rFonts w:ascii="Times New Roman" w:hAnsi="Times New Roman" w:cs="Times New Roman"/>
          <w:sz w:val="24"/>
          <w:szCs w:val="24"/>
          <w:shd w:val="clear" w:color="auto" w:fill="FFFFFF"/>
        </w:rPr>
        <w:t xml:space="preserve"> The Butterfly Effect Theory </w:t>
      </w:r>
      <w:r w:rsidR="003212A7" w:rsidRPr="00EE496E">
        <w:rPr>
          <w:rFonts w:ascii="Times New Roman" w:hAnsi="Times New Roman" w:cs="Times New Roman"/>
          <w:sz w:val="24"/>
          <w:szCs w:val="24"/>
          <w:shd w:val="clear" w:color="auto" w:fill="FFFFFF"/>
        </w:rPr>
        <w:t>(1964) to</w:t>
      </w:r>
      <w:r w:rsidR="00840CCE" w:rsidRPr="00EE496E">
        <w:rPr>
          <w:rFonts w:ascii="Times New Roman" w:hAnsi="Times New Roman" w:cs="Times New Roman"/>
          <w:sz w:val="24"/>
          <w:szCs w:val="24"/>
          <w:shd w:val="clear" w:color="auto" w:fill="FFFFFF"/>
        </w:rPr>
        <w:t xml:space="preserve"> play a role within transformational change within the Humanistic modality.  Unlike therapies from the school of behaviourism where results are measurable and able to be attributed to direct therapeutic interventions, the Humanistic mode of therapeutic intervention is far more open to interpretation.</w:t>
      </w:r>
      <w:r w:rsidR="00B92389" w:rsidRPr="00EE496E">
        <w:rPr>
          <w:rFonts w:ascii="Times New Roman" w:hAnsi="Times New Roman" w:cs="Times New Roman"/>
          <w:sz w:val="24"/>
          <w:szCs w:val="24"/>
          <w:shd w:val="clear" w:color="auto" w:fill="FFFFFF"/>
        </w:rPr>
        <w:t xml:space="preserve">  The notion of epiphany or sudden insight is often attributed to the point at which client transformational change occurs within therapy settings, however to date research literature has failed in finding clear </w:t>
      </w:r>
      <w:r w:rsidR="00B92389" w:rsidRPr="00EE496E">
        <w:rPr>
          <w:rFonts w:ascii="Times New Roman" w:hAnsi="Times New Roman" w:cs="Times New Roman"/>
          <w:i/>
          <w:iCs/>
          <w:sz w:val="24"/>
          <w:szCs w:val="24"/>
          <w:shd w:val="clear" w:color="auto" w:fill="FFFFFF"/>
        </w:rPr>
        <w:t>direct</w:t>
      </w:r>
      <w:r w:rsidR="00B92389" w:rsidRPr="00EE496E">
        <w:rPr>
          <w:rFonts w:ascii="Times New Roman" w:hAnsi="Times New Roman" w:cs="Times New Roman"/>
          <w:sz w:val="24"/>
          <w:szCs w:val="24"/>
          <w:shd w:val="clear" w:color="auto" w:fill="FFFFFF"/>
        </w:rPr>
        <w:t xml:space="preserve"> relationships between insight and therapeutic techniques (Gibbons et al. 2007). </w:t>
      </w:r>
      <w:r w:rsidR="007809D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Despite</w:t>
      </w:r>
      <w:r w:rsidR="002972F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th</w:t>
      </w:r>
      <w:r w:rsidR="002972FC" w:rsidRPr="00EE496E">
        <w:rPr>
          <w:rFonts w:ascii="Times New Roman" w:hAnsi="Times New Roman" w:cs="Times New Roman"/>
          <w:sz w:val="24"/>
          <w:szCs w:val="24"/>
          <w:shd w:val="clear" w:color="auto" w:fill="FFFFFF"/>
        </w:rPr>
        <w:t xml:space="preserve">e </w:t>
      </w:r>
      <w:r w:rsidR="000562A4" w:rsidRPr="00EE496E">
        <w:rPr>
          <w:rFonts w:ascii="Times New Roman" w:hAnsi="Times New Roman" w:cs="Times New Roman"/>
          <w:sz w:val="24"/>
          <w:szCs w:val="24"/>
          <w:shd w:val="clear" w:color="auto" w:fill="FFFFFF"/>
        </w:rPr>
        <w:t>internal change process of a client being illusive,</w:t>
      </w:r>
      <w:r w:rsidR="005700AE" w:rsidRPr="00EE496E">
        <w:rPr>
          <w:rFonts w:ascii="Times New Roman" w:hAnsi="Times New Roman" w:cs="Times New Roman"/>
          <w:sz w:val="24"/>
          <w:szCs w:val="24"/>
          <w:shd w:val="clear" w:color="auto" w:fill="FFFFFF"/>
        </w:rPr>
        <w:t xml:space="preserve"> the weight of praise is generally placed at the door of the therapeutic intervention, </w:t>
      </w:r>
      <w:r w:rsidR="000562A4" w:rsidRPr="00EE496E">
        <w:rPr>
          <w:rFonts w:ascii="Times New Roman" w:hAnsi="Times New Roman" w:cs="Times New Roman"/>
          <w:sz w:val="24"/>
          <w:szCs w:val="24"/>
          <w:shd w:val="clear" w:color="auto" w:fill="FFFFFF"/>
        </w:rPr>
        <w:t>a</w:t>
      </w:r>
      <w:r w:rsidR="005700AE" w:rsidRPr="00EE496E">
        <w:rPr>
          <w:rFonts w:ascii="Times New Roman" w:hAnsi="Times New Roman" w:cs="Times New Roman"/>
          <w:sz w:val="24"/>
          <w:szCs w:val="24"/>
          <w:shd w:val="clear" w:color="auto" w:fill="FFFFFF"/>
        </w:rPr>
        <w:t xml:space="preserve"> counselling technique, or</w:t>
      </w:r>
      <w:r w:rsidR="002972FC" w:rsidRPr="00EE496E">
        <w:rPr>
          <w:rFonts w:ascii="Times New Roman" w:hAnsi="Times New Roman" w:cs="Times New Roman"/>
          <w:sz w:val="24"/>
          <w:szCs w:val="24"/>
          <w:shd w:val="clear" w:color="auto" w:fill="FFFFFF"/>
        </w:rPr>
        <w:t xml:space="preserve"> even</w:t>
      </w:r>
      <w:r w:rsidR="005700AE" w:rsidRPr="00EE496E">
        <w:rPr>
          <w:rFonts w:ascii="Times New Roman" w:hAnsi="Times New Roman" w:cs="Times New Roman"/>
          <w:sz w:val="24"/>
          <w:szCs w:val="24"/>
          <w:shd w:val="clear" w:color="auto" w:fill="FFFFFF"/>
        </w:rPr>
        <w:t xml:space="preserve"> the therapist as a person.  Although</w:t>
      </w:r>
      <w:r w:rsidR="0032739B">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 xml:space="preserve">this may very well be the case in many instances, the facts are, </w:t>
      </w:r>
      <w:r w:rsidR="002120D0" w:rsidRPr="00EE496E">
        <w:rPr>
          <w:rFonts w:ascii="Times New Roman" w:hAnsi="Times New Roman" w:cs="Times New Roman"/>
          <w:sz w:val="24"/>
          <w:szCs w:val="24"/>
          <w:shd w:val="clear" w:color="auto" w:fill="FFFFFF"/>
        </w:rPr>
        <w:t>this is not known for</w:t>
      </w:r>
      <w:r w:rsidR="005700AE" w:rsidRPr="00EE496E">
        <w:rPr>
          <w:rFonts w:ascii="Times New Roman" w:hAnsi="Times New Roman" w:cs="Times New Roman"/>
          <w:sz w:val="24"/>
          <w:szCs w:val="24"/>
          <w:shd w:val="clear" w:color="auto" w:fill="FFFFFF"/>
        </w:rPr>
        <w:t xml:space="preserve"> sure, as it is not</w:t>
      </w:r>
      <w:r w:rsidR="000562A4" w:rsidRPr="00EE496E">
        <w:rPr>
          <w:rFonts w:ascii="Times New Roman" w:hAnsi="Times New Roman" w:cs="Times New Roman"/>
          <w:sz w:val="24"/>
          <w:szCs w:val="24"/>
          <w:shd w:val="clear" w:color="auto" w:fill="FFFFFF"/>
        </w:rPr>
        <w:t xml:space="preserve"> in terms of current scholarly research</w:t>
      </w:r>
      <w:r w:rsidR="005700AE" w:rsidRPr="00EE496E">
        <w:rPr>
          <w:rFonts w:ascii="Times New Roman" w:hAnsi="Times New Roman" w:cs="Times New Roman"/>
          <w:sz w:val="24"/>
          <w:szCs w:val="24"/>
          <w:shd w:val="clear" w:color="auto" w:fill="FFFFFF"/>
        </w:rPr>
        <w:t xml:space="preserve"> </w:t>
      </w:r>
      <w:r w:rsidR="008553AA" w:rsidRPr="00EE496E">
        <w:rPr>
          <w:rFonts w:ascii="Times New Roman" w:hAnsi="Times New Roman" w:cs="Times New Roman"/>
          <w:sz w:val="24"/>
          <w:szCs w:val="24"/>
          <w:shd w:val="clear" w:color="auto" w:fill="FFFFFF"/>
        </w:rPr>
        <w:t>a measurable commodity</w:t>
      </w:r>
      <w:r w:rsidR="00E013D9" w:rsidRPr="00EE496E">
        <w:rPr>
          <w:rFonts w:ascii="Times New Roman" w:hAnsi="Times New Roman" w:cs="Times New Roman"/>
          <w:sz w:val="24"/>
          <w:szCs w:val="24"/>
          <w:shd w:val="clear" w:color="auto" w:fill="FFFFFF"/>
        </w:rPr>
        <w:t>;</w:t>
      </w:r>
      <w:r w:rsidR="002972FC" w:rsidRPr="00EE496E">
        <w:rPr>
          <w:rFonts w:ascii="Times New Roman" w:hAnsi="Times New Roman" w:cs="Times New Roman"/>
          <w:sz w:val="24"/>
          <w:szCs w:val="24"/>
          <w:shd w:val="clear" w:color="auto" w:fill="FFFFFF"/>
        </w:rPr>
        <w:t xml:space="preserve"> whereas </w:t>
      </w:r>
      <w:r w:rsidR="000562A4" w:rsidRPr="00EE496E">
        <w:rPr>
          <w:rFonts w:ascii="Times New Roman" w:hAnsi="Times New Roman" w:cs="Times New Roman"/>
          <w:sz w:val="24"/>
          <w:szCs w:val="24"/>
          <w:shd w:val="clear" w:color="auto" w:fill="FFFFFF"/>
        </w:rPr>
        <w:t>The</w:t>
      </w:r>
      <w:r w:rsidR="005700AE" w:rsidRPr="00EE496E">
        <w:rPr>
          <w:rFonts w:ascii="Times New Roman" w:hAnsi="Times New Roman" w:cs="Times New Roman"/>
          <w:sz w:val="24"/>
          <w:szCs w:val="24"/>
          <w:shd w:val="clear" w:color="auto" w:fill="FFFFFF"/>
        </w:rPr>
        <w:t xml:space="preserve"> Butterfly Effect Theory </w:t>
      </w:r>
      <w:r w:rsidR="002972FC" w:rsidRPr="00EE496E">
        <w:rPr>
          <w:rFonts w:ascii="Times New Roman" w:hAnsi="Times New Roman" w:cs="Times New Roman"/>
          <w:sz w:val="24"/>
          <w:szCs w:val="24"/>
          <w:shd w:val="clear" w:color="auto" w:fill="FFFFFF"/>
        </w:rPr>
        <w:t xml:space="preserve">(Lorenz, 1964), </w:t>
      </w:r>
      <w:r w:rsidR="000562A4" w:rsidRPr="00EE496E">
        <w:rPr>
          <w:rFonts w:ascii="Times New Roman" w:hAnsi="Times New Roman" w:cs="Times New Roman"/>
          <w:sz w:val="24"/>
          <w:szCs w:val="24"/>
          <w:shd w:val="clear" w:color="auto" w:fill="FFFFFF"/>
        </w:rPr>
        <w:t xml:space="preserve">a branch of quantum </w:t>
      </w:r>
      <w:r w:rsidR="002972FC" w:rsidRPr="00EE496E">
        <w:rPr>
          <w:rFonts w:ascii="Times New Roman" w:hAnsi="Times New Roman" w:cs="Times New Roman"/>
          <w:sz w:val="24"/>
          <w:szCs w:val="24"/>
          <w:shd w:val="clear" w:color="auto" w:fill="FFFFFF"/>
        </w:rPr>
        <w:t>physics,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is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measurable</w:t>
      </w:r>
      <w:r w:rsidR="002972FC" w:rsidRPr="00EE496E">
        <w:rPr>
          <w:rFonts w:ascii="Times New Roman" w:hAnsi="Times New Roman" w:cs="Times New Roman"/>
          <w:sz w:val="24"/>
          <w:szCs w:val="24"/>
          <w:shd w:val="clear" w:color="auto" w:fill="FFFFFF"/>
        </w:rPr>
        <w:t>, but for reasons unknown has never to date been introduced into any</w:t>
      </w:r>
      <w:r w:rsidR="003212A7" w:rsidRPr="00EE496E">
        <w:rPr>
          <w:rFonts w:ascii="Times New Roman" w:hAnsi="Times New Roman" w:cs="Times New Roman"/>
          <w:sz w:val="24"/>
          <w:szCs w:val="24"/>
          <w:shd w:val="clear" w:color="auto" w:fill="FFFFFF"/>
        </w:rPr>
        <w:t xml:space="preserve"> formal</w:t>
      </w:r>
      <w:r w:rsidR="002972FC" w:rsidRPr="00EE496E">
        <w:rPr>
          <w:rFonts w:ascii="Times New Roman" w:hAnsi="Times New Roman" w:cs="Times New Roman"/>
          <w:sz w:val="24"/>
          <w:szCs w:val="24"/>
          <w:shd w:val="clear" w:color="auto" w:fill="FFFFFF"/>
        </w:rPr>
        <w:t xml:space="preserve"> Psychotherapy studies.  As such, it cannot be ruled out that The Butterfly Effect Theory (1964) plays a</w:t>
      </w:r>
      <w:r w:rsidR="00E013D9" w:rsidRPr="00EE496E">
        <w:rPr>
          <w:rFonts w:ascii="Times New Roman" w:hAnsi="Times New Roman" w:cs="Times New Roman"/>
          <w:sz w:val="24"/>
          <w:szCs w:val="24"/>
          <w:shd w:val="clear" w:color="auto" w:fill="FFFFFF"/>
        </w:rPr>
        <w:t>n active</w:t>
      </w:r>
      <w:r w:rsidR="002972FC" w:rsidRPr="00EE496E">
        <w:rPr>
          <w:rFonts w:ascii="Times New Roman" w:hAnsi="Times New Roman" w:cs="Times New Roman"/>
          <w:sz w:val="24"/>
          <w:szCs w:val="24"/>
          <w:shd w:val="clear" w:color="auto" w:fill="FFFFFF"/>
        </w:rPr>
        <w:t xml:space="preserve"> role in client transformational change within </w:t>
      </w:r>
      <w:r w:rsidR="00CC3A16" w:rsidRPr="00EE496E">
        <w:rPr>
          <w:rFonts w:ascii="Times New Roman" w:hAnsi="Times New Roman" w:cs="Times New Roman"/>
          <w:sz w:val="24"/>
          <w:szCs w:val="24"/>
          <w:shd w:val="clear" w:color="auto" w:fill="FFFFFF"/>
        </w:rPr>
        <w:t xml:space="preserve">the </w:t>
      </w:r>
      <w:r w:rsidR="002972FC" w:rsidRPr="00EE496E">
        <w:rPr>
          <w:rFonts w:ascii="Times New Roman" w:hAnsi="Times New Roman" w:cs="Times New Roman"/>
          <w:sz w:val="24"/>
          <w:szCs w:val="24"/>
          <w:shd w:val="clear" w:color="auto" w:fill="FFFFFF"/>
        </w:rPr>
        <w:t xml:space="preserve">Humanistic </w:t>
      </w:r>
      <w:r w:rsidR="003212A7" w:rsidRPr="00EE496E">
        <w:rPr>
          <w:rFonts w:ascii="Times New Roman" w:hAnsi="Times New Roman" w:cs="Times New Roman"/>
          <w:sz w:val="24"/>
          <w:szCs w:val="24"/>
          <w:shd w:val="clear" w:color="auto" w:fill="FFFFFF"/>
        </w:rPr>
        <w:t>modality of therapy.</w:t>
      </w:r>
    </w:p>
    <w:p w14:paraId="34DC3FD9" w14:textId="77777777" w:rsidR="002972FC" w:rsidRPr="00EE496E" w:rsidRDefault="002972FC" w:rsidP="00296492">
      <w:pPr>
        <w:spacing w:line="480" w:lineRule="auto"/>
        <w:jc w:val="both"/>
        <w:rPr>
          <w:rFonts w:ascii="Times New Roman" w:hAnsi="Times New Roman" w:cs="Times New Roman"/>
          <w:sz w:val="24"/>
          <w:szCs w:val="24"/>
          <w:shd w:val="clear" w:color="auto" w:fill="FFFFFF"/>
        </w:rPr>
      </w:pPr>
    </w:p>
    <w:p w14:paraId="63558EBB" w14:textId="4F4A9D4B" w:rsidR="003D693C" w:rsidRPr="00EE496E" w:rsidRDefault="00953D3C"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Johnson </w:t>
      </w:r>
      <w:proofErr w:type="spellStart"/>
      <w:r w:rsidRPr="00EE496E">
        <w:rPr>
          <w:rFonts w:ascii="Times New Roman" w:hAnsi="Times New Roman" w:cs="Times New Roman"/>
          <w:sz w:val="24"/>
          <w:szCs w:val="24"/>
          <w:shd w:val="clear" w:color="auto" w:fill="FFFFFF"/>
        </w:rPr>
        <w:t>Abercombie</w:t>
      </w:r>
      <w:proofErr w:type="spellEnd"/>
      <w:r w:rsidRPr="00EE496E">
        <w:rPr>
          <w:rFonts w:ascii="Times New Roman" w:hAnsi="Times New Roman" w:cs="Times New Roman"/>
          <w:sz w:val="24"/>
          <w:szCs w:val="24"/>
          <w:shd w:val="clear" w:color="auto" w:fill="FFFFFF"/>
        </w:rPr>
        <w:t xml:space="preserve"> (1969) recognised that perception is shaped by the schemata available to the subject.  In the context of this paper, the subject is the clien</w:t>
      </w:r>
      <w:r w:rsidR="000562A4" w:rsidRPr="00EE496E">
        <w:rPr>
          <w:rFonts w:ascii="Times New Roman" w:hAnsi="Times New Roman" w:cs="Times New Roman"/>
          <w:sz w:val="24"/>
          <w:szCs w:val="24"/>
          <w:shd w:val="clear" w:color="auto" w:fill="FFFFFF"/>
        </w:rPr>
        <w:t>t, and the</w:t>
      </w:r>
      <w:r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client’</w:t>
      </w:r>
      <w:r w:rsidR="0032739B">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i/>
          <w:iCs/>
          <w:sz w:val="24"/>
          <w:szCs w:val="24"/>
          <w:shd w:val="clear" w:color="auto" w:fill="FFFFFF"/>
        </w:rPr>
        <w:t>own</w:t>
      </w:r>
      <w:r w:rsidRPr="00EE496E">
        <w:rPr>
          <w:rFonts w:ascii="Times New Roman" w:hAnsi="Times New Roman" w:cs="Times New Roman"/>
          <w:sz w:val="24"/>
          <w:szCs w:val="24"/>
          <w:shd w:val="clear" w:color="auto" w:fill="FFFFFF"/>
        </w:rPr>
        <w:t xml:space="preserve"> perceptions create epiphany</w:t>
      </w:r>
      <w:r w:rsidR="000562A4" w:rsidRPr="00EE496E">
        <w:rPr>
          <w:rFonts w:ascii="Times New Roman" w:hAnsi="Times New Roman" w:cs="Times New Roman"/>
          <w:sz w:val="24"/>
          <w:szCs w:val="24"/>
          <w:shd w:val="clear" w:color="auto" w:fill="FFFFFF"/>
        </w:rPr>
        <w:t xml:space="preserve">.  However, the overarching question here is, what perceptions </w:t>
      </w:r>
      <w:r w:rsidR="000562A4" w:rsidRPr="00EE496E">
        <w:rPr>
          <w:rFonts w:ascii="Times New Roman" w:hAnsi="Times New Roman" w:cs="Times New Roman"/>
          <w:i/>
          <w:iCs/>
          <w:sz w:val="24"/>
          <w:szCs w:val="24"/>
          <w:shd w:val="clear" w:color="auto" w:fill="FFFFFF"/>
        </w:rPr>
        <w:t>specifically</w:t>
      </w:r>
      <w:r w:rsidR="000562A4" w:rsidRPr="00EE496E">
        <w:rPr>
          <w:rFonts w:ascii="Times New Roman" w:hAnsi="Times New Roman" w:cs="Times New Roman"/>
          <w:sz w:val="24"/>
          <w:szCs w:val="24"/>
          <w:shd w:val="clear" w:color="auto" w:fill="FFFFFF"/>
        </w:rPr>
        <w:t xml:space="preserve"> are shaping the client’s schema</w:t>
      </w:r>
      <w:r w:rsidR="00F945C2" w:rsidRPr="00EE496E">
        <w:rPr>
          <w:rFonts w:ascii="Times New Roman" w:hAnsi="Times New Roman" w:cs="Times New Roman"/>
          <w:sz w:val="24"/>
          <w:szCs w:val="24"/>
          <w:shd w:val="clear" w:color="auto" w:fill="FFFFFF"/>
        </w:rPr>
        <w:t>?</w:t>
      </w:r>
      <w:r w:rsidR="000562A4" w:rsidRPr="00EE496E">
        <w:rPr>
          <w:rFonts w:ascii="Times New Roman" w:hAnsi="Times New Roman" w:cs="Times New Roman"/>
          <w:sz w:val="24"/>
          <w:szCs w:val="24"/>
          <w:shd w:val="clear" w:color="auto" w:fill="FFFFFF"/>
        </w:rPr>
        <w:t xml:space="preserve">  It is likely to be unique to </w:t>
      </w:r>
      <w:r w:rsidR="000B2D6F" w:rsidRPr="00EE496E">
        <w:rPr>
          <w:rFonts w:ascii="Times New Roman" w:hAnsi="Times New Roman" w:cs="Times New Roman"/>
          <w:sz w:val="24"/>
          <w:szCs w:val="24"/>
          <w:shd w:val="clear" w:color="auto" w:fill="FFFFFF"/>
        </w:rPr>
        <w:t>each</w:t>
      </w:r>
      <w:r w:rsidR="000562A4" w:rsidRPr="00EE496E">
        <w:rPr>
          <w:rFonts w:ascii="Times New Roman" w:hAnsi="Times New Roman" w:cs="Times New Roman"/>
          <w:sz w:val="24"/>
          <w:szCs w:val="24"/>
          <w:shd w:val="clear" w:color="auto" w:fill="FFFFFF"/>
        </w:rPr>
        <w:t xml:space="preserve"> client</w:t>
      </w:r>
      <w:r w:rsidR="002972FC" w:rsidRPr="00EE496E">
        <w:rPr>
          <w:rFonts w:ascii="Times New Roman" w:hAnsi="Times New Roman" w:cs="Times New Roman"/>
          <w:sz w:val="24"/>
          <w:szCs w:val="24"/>
          <w:shd w:val="clear" w:color="auto" w:fill="FFFFFF"/>
        </w:rPr>
        <w:t xml:space="preserve"> but an interest</w:t>
      </w:r>
      <w:r w:rsidR="00F945C2" w:rsidRPr="00EE496E">
        <w:rPr>
          <w:rFonts w:ascii="Times New Roman" w:hAnsi="Times New Roman" w:cs="Times New Roman"/>
          <w:sz w:val="24"/>
          <w:szCs w:val="24"/>
          <w:shd w:val="clear" w:color="auto" w:fill="FFFFFF"/>
        </w:rPr>
        <w:t>ing case to</w:t>
      </w:r>
      <w:r w:rsidR="002972F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highlight</w:t>
      </w:r>
      <w:r w:rsidR="002972FC" w:rsidRPr="00EE496E">
        <w:rPr>
          <w:rFonts w:ascii="Times New Roman" w:hAnsi="Times New Roman" w:cs="Times New Roman"/>
          <w:sz w:val="24"/>
          <w:szCs w:val="24"/>
          <w:shd w:val="clear" w:color="auto" w:fill="FFFFFF"/>
        </w:rPr>
        <w:t xml:space="preserve"> is</w:t>
      </w:r>
      <w:r w:rsidR="00F945C2" w:rsidRPr="00EE496E">
        <w:rPr>
          <w:rFonts w:ascii="Times New Roman" w:hAnsi="Times New Roman" w:cs="Times New Roman"/>
          <w:sz w:val="24"/>
          <w:szCs w:val="24"/>
          <w:shd w:val="clear" w:color="auto" w:fill="FFFFFF"/>
        </w:rPr>
        <w:t xml:space="preserve"> that </w:t>
      </w:r>
      <w:r w:rsidR="002972FC" w:rsidRPr="00EE496E">
        <w:rPr>
          <w:rFonts w:ascii="Times New Roman" w:hAnsi="Times New Roman" w:cs="Times New Roman"/>
          <w:sz w:val="24"/>
          <w:szCs w:val="24"/>
          <w:shd w:val="clear" w:color="auto" w:fill="FFFFFF"/>
        </w:rPr>
        <w:t>of</w:t>
      </w:r>
      <w:r w:rsidR="00F945C2" w:rsidRPr="00EE496E">
        <w:rPr>
          <w:rFonts w:ascii="Times New Roman" w:hAnsi="Times New Roman" w:cs="Times New Roman"/>
          <w:sz w:val="24"/>
          <w:szCs w:val="24"/>
          <w:shd w:val="clear" w:color="auto" w:fill="FFFFFF"/>
        </w:rPr>
        <w:t xml:space="preserve"> P</w:t>
      </w:r>
      <w:r w:rsidR="002972FC" w:rsidRPr="00EE496E">
        <w:rPr>
          <w:rFonts w:ascii="Times New Roman" w:hAnsi="Times New Roman" w:cs="Times New Roman"/>
          <w:sz w:val="24"/>
          <w:szCs w:val="24"/>
          <w:shd w:val="clear" w:color="auto" w:fill="FFFFFF"/>
        </w:rPr>
        <w:t xml:space="preserve">sychotherapist </w:t>
      </w:r>
      <w:r w:rsidR="00F945C2" w:rsidRPr="00EE496E">
        <w:rPr>
          <w:rFonts w:ascii="Times New Roman" w:hAnsi="Times New Roman" w:cs="Times New Roman"/>
          <w:sz w:val="24"/>
          <w:szCs w:val="24"/>
          <w:shd w:val="clear" w:color="auto" w:fill="FFFFFF"/>
        </w:rPr>
        <w:t xml:space="preserve">Matthew </w:t>
      </w:r>
      <w:proofErr w:type="spellStart"/>
      <w:r w:rsidR="00F945C2" w:rsidRPr="00EE496E">
        <w:rPr>
          <w:rFonts w:ascii="Times New Roman" w:hAnsi="Times New Roman" w:cs="Times New Roman"/>
          <w:sz w:val="24"/>
          <w:szCs w:val="24"/>
          <w:shd w:val="clear" w:color="auto" w:fill="FFFFFF"/>
        </w:rPr>
        <w:t>Dahiltz</w:t>
      </w:r>
      <w:proofErr w:type="spellEnd"/>
      <w:r w:rsidR="0098441F" w:rsidRPr="00EE496E">
        <w:rPr>
          <w:rFonts w:ascii="Times New Roman" w:hAnsi="Times New Roman" w:cs="Times New Roman"/>
          <w:sz w:val="24"/>
          <w:szCs w:val="24"/>
          <w:shd w:val="clear" w:color="auto" w:fill="FFFFFF"/>
        </w:rPr>
        <w:t xml:space="preserve"> (2019)</w:t>
      </w:r>
      <w:r w:rsidR="00F945C2" w:rsidRPr="00EE496E">
        <w:rPr>
          <w:rFonts w:ascii="Times New Roman" w:hAnsi="Times New Roman" w:cs="Times New Roman"/>
          <w:sz w:val="24"/>
          <w:szCs w:val="24"/>
          <w:shd w:val="clear" w:color="auto" w:fill="FFFFFF"/>
        </w:rPr>
        <w:t>.</w:t>
      </w:r>
      <w:r w:rsidR="0098441F" w:rsidRPr="00EE496E">
        <w:rPr>
          <w:rFonts w:ascii="Times New Roman" w:hAnsi="Times New Roman" w:cs="Times New Roman"/>
          <w:sz w:val="24"/>
          <w:szCs w:val="24"/>
          <w:shd w:val="clear" w:color="auto" w:fill="FFFFFF"/>
        </w:rPr>
        <w:t xml:space="preserve">  </w:t>
      </w:r>
      <w:proofErr w:type="spellStart"/>
      <w:r w:rsidR="0098441F" w:rsidRPr="00EE496E">
        <w:rPr>
          <w:rFonts w:ascii="Times New Roman" w:hAnsi="Times New Roman" w:cs="Times New Roman"/>
          <w:sz w:val="24"/>
          <w:szCs w:val="24"/>
          <w:shd w:val="clear" w:color="auto" w:fill="FFFFFF"/>
        </w:rPr>
        <w:t>Dalhiltz</w:t>
      </w:r>
      <w:proofErr w:type="spellEnd"/>
      <w:r w:rsidR="00F945C2" w:rsidRPr="00EE496E">
        <w:rPr>
          <w:rFonts w:ascii="Times New Roman" w:hAnsi="Times New Roman" w:cs="Times New Roman"/>
          <w:sz w:val="24"/>
          <w:szCs w:val="24"/>
          <w:shd w:val="clear" w:color="auto" w:fill="FFFFFF"/>
        </w:rPr>
        <w:t xml:space="preserve"> spoke candidly about his experience of being a therapist with a specific client, whereby as a Psychotherapist he had utilized many of the tools and techniques available to him within his client work.  As a therapist he admitted to feeling very pleased with his work with </w:t>
      </w:r>
      <w:r w:rsidR="00E013D9" w:rsidRPr="00EE496E">
        <w:rPr>
          <w:rFonts w:ascii="Times New Roman" w:hAnsi="Times New Roman" w:cs="Times New Roman"/>
          <w:sz w:val="24"/>
          <w:szCs w:val="24"/>
          <w:shd w:val="clear" w:color="auto" w:fill="FFFFFF"/>
        </w:rPr>
        <w:t xml:space="preserve">a </w:t>
      </w:r>
      <w:r w:rsidR="00F945C2" w:rsidRPr="00EE496E">
        <w:rPr>
          <w:rFonts w:ascii="Times New Roman" w:hAnsi="Times New Roman" w:cs="Times New Roman"/>
          <w:sz w:val="24"/>
          <w:szCs w:val="24"/>
          <w:shd w:val="clear" w:color="auto" w:fill="FFFFFF"/>
        </w:rPr>
        <w:t xml:space="preserve">particular </w:t>
      </w:r>
      <w:r w:rsidR="00F945C2" w:rsidRPr="00EE496E">
        <w:rPr>
          <w:rFonts w:ascii="Times New Roman" w:hAnsi="Times New Roman" w:cs="Times New Roman"/>
          <w:sz w:val="24"/>
          <w:szCs w:val="24"/>
          <w:shd w:val="clear" w:color="auto" w:fill="FFFFFF"/>
        </w:rPr>
        <w:lastRenderedPageBreak/>
        <w:t xml:space="preserve">client as when the client returned the following week it was apparent that there had been a significant </w:t>
      </w:r>
      <w:r w:rsidR="0098441F" w:rsidRPr="00EE496E">
        <w:rPr>
          <w:rFonts w:ascii="Times New Roman" w:hAnsi="Times New Roman" w:cs="Times New Roman"/>
          <w:sz w:val="24"/>
          <w:szCs w:val="24"/>
          <w:shd w:val="clear" w:color="auto" w:fill="FFFFFF"/>
        </w:rPr>
        <w:t>shift</w:t>
      </w:r>
      <w:r w:rsidR="00E013D9" w:rsidRPr="00EE496E">
        <w:rPr>
          <w:rFonts w:ascii="Times New Roman" w:hAnsi="Times New Roman" w:cs="Times New Roman"/>
          <w:sz w:val="24"/>
          <w:szCs w:val="24"/>
          <w:shd w:val="clear" w:color="auto" w:fill="FFFFFF"/>
        </w:rPr>
        <w:t xml:space="preserve">, </w:t>
      </w:r>
      <w:r w:rsidR="0098441F" w:rsidRPr="00EE496E">
        <w:rPr>
          <w:rFonts w:ascii="Times New Roman" w:hAnsi="Times New Roman" w:cs="Times New Roman"/>
          <w:sz w:val="24"/>
          <w:szCs w:val="24"/>
          <w:shd w:val="clear" w:color="auto" w:fill="FFFFFF"/>
        </w:rPr>
        <w:t>and</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 xml:space="preserve">it </w:t>
      </w:r>
      <w:r w:rsidR="00F945C2" w:rsidRPr="00EE496E">
        <w:rPr>
          <w:rFonts w:ascii="Times New Roman" w:hAnsi="Times New Roman" w:cs="Times New Roman"/>
          <w:sz w:val="24"/>
          <w:szCs w:val="24"/>
          <w:shd w:val="clear" w:color="auto" w:fill="FFFFFF"/>
        </w:rPr>
        <w:t xml:space="preserve">was perceivable that transformational change had occurred.  </w:t>
      </w:r>
      <w:proofErr w:type="spellStart"/>
      <w:r w:rsidR="00F945C2" w:rsidRPr="00EE496E">
        <w:rPr>
          <w:rFonts w:ascii="Times New Roman" w:hAnsi="Times New Roman" w:cs="Times New Roman"/>
          <w:sz w:val="24"/>
          <w:szCs w:val="24"/>
          <w:shd w:val="clear" w:color="auto" w:fill="FFFFFF"/>
        </w:rPr>
        <w:t>Dahiltz</w:t>
      </w:r>
      <w:proofErr w:type="spellEnd"/>
      <w:r w:rsidR="00F945C2" w:rsidRPr="00EE496E">
        <w:rPr>
          <w:rFonts w:ascii="Times New Roman" w:hAnsi="Times New Roman" w:cs="Times New Roman"/>
          <w:sz w:val="24"/>
          <w:szCs w:val="24"/>
          <w:shd w:val="clear" w:color="auto" w:fill="FFFFFF"/>
        </w:rPr>
        <w:t xml:space="preserve"> made some enquiries </w:t>
      </w:r>
      <w:r w:rsidR="007809DC" w:rsidRPr="00EE496E">
        <w:rPr>
          <w:rFonts w:ascii="Times New Roman" w:hAnsi="Times New Roman" w:cs="Times New Roman"/>
          <w:sz w:val="24"/>
          <w:szCs w:val="24"/>
          <w:shd w:val="clear" w:color="auto" w:fill="FFFFFF"/>
        </w:rPr>
        <w:t xml:space="preserve">with his client </w:t>
      </w:r>
      <w:r w:rsidR="00F945C2" w:rsidRPr="00EE496E">
        <w:rPr>
          <w:rFonts w:ascii="Times New Roman" w:hAnsi="Times New Roman" w:cs="Times New Roman"/>
          <w:sz w:val="24"/>
          <w:szCs w:val="24"/>
          <w:shd w:val="clear" w:color="auto" w:fill="FFFFFF"/>
        </w:rPr>
        <w:t>within the next session as to ascertain how the transformational change</w:t>
      </w:r>
      <w:r w:rsidR="007809DC" w:rsidRPr="00EE496E">
        <w:rPr>
          <w:rFonts w:ascii="Times New Roman" w:hAnsi="Times New Roman" w:cs="Times New Roman"/>
          <w:sz w:val="24"/>
          <w:szCs w:val="24"/>
          <w:shd w:val="clear" w:color="auto" w:fill="FFFFFF"/>
        </w:rPr>
        <w:t xml:space="preserve"> may have</w:t>
      </w:r>
      <w:r w:rsidR="00F945C2" w:rsidRPr="00EE496E">
        <w:rPr>
          <w:rFonts w:ascii="Times New Roman" w:hAnsi="Times New Roman" w:cs="Times New Roman"/>
          <w:sz w:val="24"/>
          <w:szCs w:val="24"/>
          <w:shd w:val="clear" w:color="auto" w:fill="FFFFFF"/>
        </w:rPr>
        <w:t xml:space="preserve"> taken </w:t>
      </w:r>
      <w:r w:rsidR="006F1F8F" w:rsidRPr="00EE496E">
        <w:rPr>
          <w:rFonts w:ascii="Times New Roman" w:hAnsi="Times New Roman" w:cs="Times New Roman"/>
          <w:sz w:val="24"/>
          <w:szCs w:val="24"/>
          <w:shd w:val="clear" w:color="auto" w:fill="FFFFFF"/>
        </w:rPr>
        <w:t>place; as</w:t>
      </w:r>
      <w:r w:rsidR="007809DC" w:rsidRPr="00EE496E">
        <w:rPr>
          <w:rFonts w:ascii="Times New Roman" w:hAnsi="Times New Roman" w:cs="Times New Roman"/>
          <w:sz w:val="24"/>
          <w:szCs w:val="24"/>
          <w:shd w:val="clear" w:color="auto" w:fill="FFFFFF"/>
        </w:rPr>
        <w:t xml:space="preserve"> a therapist he even</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surmised</w:t>
      </w:r>
      <w:r w:rsidR="00F945C2" w:rsidRPr="00EE496E">
        <w:rPr>
          <w:rFonts w:ascii="Times New Roman" w:hAnsi="Times New Roman" w:cs="Times New Roman"/>
          <w:sz w:val="24"/>
          <w:szCs w:val="24"/>
          <w:shd w:val="clear" w:color="auto" w:fill="FFFFFF"/>
        </w:rPr>
        <w:t xml:space="preserve"> that perhaps it was the tool he had implemented of memory reconsolidation.</w:t>
      </w:r>
      <w:r w:rsidR="007809D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 xml:space="preserve">  Through this conversation the therapist then came to understand based on what the client was telling him that</w:t>
      </w:r>
      <w:r w:rsidR="0098441F" w:rsidRPr="00EE496E">
        <w:rPr>
          <w:rFonts w:ascii="Times New Roman" w:hAnsi="Times New Roman" w:cs="Times New Roman"/>
          <w:sz w:val="24"/>
          <w:szCs w:val="24"/>
          <w:shd w:val="clear" w:color="auto" w:fill="FFFFFF"/>
        </w:rPr>
        <w:t xml:space="preserve"> the </w:t>
      </w:r>
      <w:r w:rsidR="00F945C2" w:rsidRPr="00EE496E">
        <w:rPr>
          <w:rFonts w:ascii="Times New Roman" w:hAnsi="Times New Roman" w:cs="Times New Roman"/>
          <w:sz w:val="24"/>
          <w:szCs w:val="24"/>
          <w:shd w:val="clear" w:color="auto" w:fill="FFFFFF"/>
        </w:rPr>
        <w:t xml:space="preserve">client transformational change had nothing to do with the tools he had implemented at all but was instead a shift that had occurred </w:t>
      </w:r>
      <w:proofErr w:type="gramStart"/>
      <w:r w:rsidR="00E013D9" w:rsidRPr="00EE496E">
        <w:rPr>
          <w:rFonts w:ascii="Times New Roman" w:hAnsi="Times New Roman" w:cs="Times New Roman"/>
          <w:sz w:val="24"/>
          <w:szCs w:val="24"/>
          <w:shd w:val="clear" w:color="auto" w:fill="FFFFFF"/>
        </w:rPr>
        <w:t>as a result</w:t>
      </w:r>
      <w:r w:rsidR="000B2D6F" w:rsidRPr="00EE496E">
        <w:rPr>
          <w:rFonts w:ascii="Times New Roman" w:hAnsi="Times New Roman" w:cs="Times New Roman"/>
          <w:sz w:val="24"/>
          <w:szCs w:val="24"/>
          <w:shd w:val="clear" w:color="auto" w:fill="FFFFFF"/>
        </w:rPr>
        <w:t xml:space="preserve"> of</w:t>
      </w:r>
      <w:proofErr w:type="gramEnd"/>
      <w:r w:rsidR="00F945C2" w:rsidRPr="00EE496E">
        <w:rPr>
          <w:rFonts w:ascii="Times New Roman" w:hAnsi="Times New Roman" w:cs="Times New Roman"/>
          <w:sz w:val="24"/>
          <w:szCs w:val="24"/>
          <w:shd w:val="clear" w:color="auto" w:fill="FFFFFF"/>
        </w:rPr>
        <w:t xml:space="preserve"> a seemingly inconsequential thing he had said.  The client had explained that the interaction had occurred within the session’s introduction</w:t>
      </w:r>
      <w:r w:rsidR="00AF004D" w:rsidRPr="00EE496E">
        <w:rPr>
          <w:rFonts w:ascii="Times New Roman" w:hAnsi="Times New Roman" w:cs="Times New Roman"/>
          <w:sz w:val="24"/>
          <w:szCs w:val="24"/>
          <w:shd w:val="clear" w:color="auto" w:fill="FFFFFF"/>
        </w:rPr>
        <w:t xml:space="preserve">, where no therapy work was technically at play.  And </w:t>
      </w:r>
      <w:proofErr w:type="gramStart"/>
      <w:r w:rsidR="00DA74FA">
        <w:rPr>
          <w:rFonts w:ascii="Times New Roman" w:hAnsi="Times New Roman" w:cs="Times New Roman"/>
          <w:sz w:val="24"/>
          <w:szCs w:val="24"/>
          <w:shd w:val="clear" w:color="auto" w:fill="FFFFFF"/>
        </w:rPr>
        <w:t>what’s</w:t>
      </w:r>
      <w:proofErr w:type="gramEnd"/>
      <w:r w:rsidR="00DA74FA">
        <w:rPr>
          <w:rFonts w:ascii="Times New Roman" w:hAnsi="Times New Roman" w:cs="Times New Roman"/>
          <w:sz w:val="24"/>
          <w:szCs w:val="24"/>
          <w:shd w:val="clear" w:color="auto" w:fill="FFFFFF"/>
        </w:rPr>
        <w:t xml:space="preserve"> more interesting</w:t>
      </w:r>
      <w:r w:rsidR="00AF004D" w:rsidRPr="00EE496E">
        <w:rPr>
          <w:rFonts w:ascii="Times New Roman" w:hAnsi="Times New Roman" w:cs="Times New Roman"/>
          <w:sz w:val="24"/>
          <w:szCs w:val="24"/>
          <w:shd w:val="clear" w:color="auto" w:fill="FFFFFF"/>
        </w:rPr>
        <w:t xml:space="preserve"> is that the comment </w:t>
      </w:r>
      <w:r w:rsidR="003D693C" w:rsidRPr="00EE496E">
        <w:rPr>
          <w:rFonts w:ascii="Times New Roman" w:hAnsi="Times New Roman" w:cs="Times New Roman"/>
          <w:sz w:val="24"/>
          <w:szCs w:val="24"/>
          <w:shd w:val="clear" w:color="auto" w:fill="FFFFFF"/>
        </w:rPr>
        <w:t>that</w:t>
      </w:r>
      <w:r w:rsidR="00AF004D" w:rsidRPr="00EE496E">
        <w:rPr>
          <w:rFonts w:ascii="Times New Roman" w:hAnsi="Times New Roman" w:cs="Times New Roman"/>
          <w:sz w:val="24"/>
          <w:szCs w:val="24"/>
          <w:shd w:val="clear" w:color="auto" w:fill="FFFFFF"/>
        </w:rPr>
        <w:t xml:space="preserve"> created the client transformational change was perceived in an </w:t>
      </w:r>
      <w:r w:rsidR="0098441F" w:rsidRPr="00EE496E">
        <w:rPr>
          <w:rFonts w:ascii="Times New Roman" w:hAnsi="Times New Roman" w:cs="Times New Roman"/>
          <w:sz w:val="24"/>
          <w:szCs w:val="24"/>
          <w:shd w:val="clear" w:color="auto" w:fill="FFFFFF"/>
        </w:rPr>
        <w:t>alternative manner in</w:t>
      </w:r>
      <w:r w:rsidR="00AF004D" w:rsidRPr="00EE496E">
        <w:rPr>
          <w:rFonts w:ascii="Times New Roman" w:hAnsi="Times New Roman" w:cs="Times New Roman"/>
          <w:sz w:val="24"/>
          <w:szCs w:val="24"/>
          <w:shd w:val="clear" w:color="auto" w:fill="FFFFFF"/>
        </w:rPr>
        <w:t xml:space="preserve"> which the therapist had intende</w:t>
      </w:r>
      <w:r w:rsidR="0098441F" w:rsidRPr="00EE496E">
        <w:rPr>
          <w:rFonts w:ascii="Times New Roman" w:hAnsi="Times New Roman" w:cs="Times New Roman"/>
          <w:sz w:val="24"/>
          <w:szCs w:val="24"/>
          <w:shd w:val="clear" w:color="auto" w:fill="FFFFFF"/>
        </w:rPr>
        <w:t>d</w:t>
      </w:r>
      <w:r w:rsidR="00AF004D" w:rsidRPr="00EE496E">
        <w:rPr>
          <w:rFonts w:ascii="Times New Roman" w:hAnsi="Times New Roman" w:cs="Times New Roman"/>
          <w:sz w:val="24"/>
          <w:szCs w:val="24"/>
          <w:shd w:val="clear" w:color="auto" w:fill="FFFFFF"/>
        </w:rPr>
        <w:t xml:space="preserve">.  The therapist explained that the client had discovered something entirely by himself, on a completely different tangent to what the fly away comment was in relation to.  The therapist admitted to having been on a completely different page to the client </w:t>
      </w:r>
      <w:r w:rsidR="003D693C" w:rsidRPr="00EE496E">
        <w:rPr>
          <w:rFonts w:ascii="Times New Roman" w:hAnsi="Times New Roman" w:cs="Times New Roman"/>
          <w:sz w:val="24"/>
          <w:szCs w:val="24"/>
          <w:shd w:val="clear" w:color="auto" w:fill="FFFFFF"/>
        </w:rPr>
        <w:t>when he made the comment</w:t>
      </w:r>
      <w:r w:rsidR="00E013D9" w:rsidRPr="00EE496E">
        <w:rPr>
          <w:rFonts w:ascii="Times New Roman" w:hAnsi="Times New Roman" w:cs="Times New Roman"/>
          <w:sz w:val="24"/>
          <w:szCs w:val="24"/>
          <w:shd w:val="clear" w:color="auto" w:fill="FFFFFF"/>
        </w:rPr>
        <w:t>; firstly,</w:t>
      </w:r>
      <w:r w:rsidR="00AF004D" w:rsidRPr="00EE496E">
        <w:rPr>
          <w:rFonts w:ascii="Times New Roman" w:hAnsi="Times New Roman" w:cs="Times New Roman"/>
          <w:sz w:val="24"/>
          <w:szCs w:val="24"/>
          <w:shd w:val="clear" w:color="auto" w:fill="FFFFFF"/>
        </w:rPr>
        <w:t xml:space="preserve"> it was not a therapeutic tool,</w:t>
      </w:r>
      <w:r w:rsidR="003D693C" w:rsidRPr="00EE496E">
        <w:rPr>
          <w:rFonts w:ascii="Times New Roman" w:hAnsi="Times New Roman" w:cs="Times New Roman"/>
          <w:sz w:val="24"/>
          <w:szCs w:val="24"/>
          <w:shd w:val="clear" w:color="auto" w:fill="FFFFFF"/>
        </w:rPr>
        <w:t xml:space="preserve"> simply</w:t>
      </w:r>
      <w:r w:rsidR="00AF004D" w:rsidRPr="00EE496E">
        <w:rPr>
          <w:rFonts w:ascii="Times New Roman" w:hAnsi="Times New Roman" w:cs="Times New Roman"/>
          <w:sz w:val="24"/>
          <w:szCs w:val="24"/>
          <w:shd w:val="clear" w:color="auto" w:fill="FFFFFF"/>
        </w:rPr>
        <w:t xml:space="preserve"> a passing comment, and secondly</w:t>
      </w:r>
      <w:r w:rsidR="003D693C" w:rsidRPr="00EE496E">
        <w:rPr>
          <w:rFonts w:ascii="Times New Roman" w:hAnsi="Times New Roman" w:cs="Times New Roman"/>
          <w:sz w:val="24"/>
          <w:szCs w:val="24"/>
          <w:shd w:val="clear" w:color="auto" w:fill="FFFFFF"/>
        </w:rPr>
        <w:t xml:space="preserve"> the client had interpreted the comment</w:t>
      </w:r>
      <w:r w:rsidR="00AF004D" w:rsidRPr="00EE496E">
        <w:rPr>
          <w:rFonts w:ascii="Times New Roman" w:hAnsi="Times New Roman" w:cs="Times New Roman"/>
          <w:sz w:val="24"/>
          <w:szCs w:val="24"/>
          <w:shd w:val="clear" w:color="auto" w:fill="FFFFFF"/>
        </w:rPr>
        <w:t xml:space="preserve"> an alternative way</w:t>
      </w:r>
      <w:r w:rsidR="003D693C" w:rsidRPr="00EE496E">
        <w:rPr>
          <w:rFonts w:ascii="Times New Roman" w:hAnsi="Times New Roman" w:cs="Times New Roman"/>
          <w:sz w:val="24"/>
          <w:szCs w:val="24"/>
          <w:shd w:val="clear" w:color="auto" w:fill="FFFFFF"/>
        </w:rPr>
        <w:t>.</w:t>
      </w:r>
      <w:r w:rsidR="00AF004D" w:rsidRPr="00EE496E">
        <w:rPr>
          <w:rFonts w:ascii="Times New Roman" w:hAnsi="Times New Roman" w:cs="Times New Roman"/>
          <w:sz w:val="24"/>
          <w:szCs w:val="24"/>
          <w:shd w:val="clear" w:color="auto" w:fill="FFFFFF"/>
        </w:rPr>
        <w:t xml:space="preserve"> </w:t>
      </w:r>
      <w:r w:rsidR="003212A7" w:rsidRPr="00EE496E">
        <w:rPr>
          <w:rFonts w:ascii="Times New Roman" w:hAnsi="Times New Roman" w:cs="Times New Roman"/>
          <w:sz w:val="24"/>
          <w:szCs w:val="24"/>
          <w:shd w:val="clear" w:color="auto" w:fill="FFFFFF"/>
        </w:rPr>
        <w:t xml:space="preserve">  In essence, the client had become </w:t>
      </w:r>
      <w:r w:rsidR="0098441F" w:rsidRPr="00EE496E">
        <w:rPr>
          <w:rFonts w:ascii="Times New Roman" w:hAnsi="Times New Roman" w:cs="Times New Roman"/>
          <w:sz w:val="24"/>
          <w:szCs w:val="24"/>
          <w:shd w:val="clear" w:color="auto" w:fill="FFFFFF"/>
        </w:rPr>
        <w:t>enlightened,</w:t>
      </w:r>
      <w:r w:rsidR="003212A7" w:rsidRPr="00EE496E">
        <w:rPr>
          <w:rFonts w:ascii="Times New Roman" w:hAnsi="Times New Roman" w:cs="Times New Roman"/>
          <w:sz w:val="24"/>
          <w:szCs w:val="24"/>
          <w:shd w:val="clear" w:color="auto" w:fill="FFFFFF"/>
        </w:rPr>
        <w:t xml:space="preserve"> and a moment of epiphany had occurred</w:t>
      </w:r>
      <w:r w:rsidR="00DA74FA">
        <w:rPr>
          <w:rFonts w:ascii="Times New Roman" w:hAnsi="Times New Roman" w:cs="Times New Roman"/>
          <w:sz w:val="24"/>
          <w:szCs w:val="24"/>
          <w:shd w:val="clear" w:color="auto" w:fill="FFFFFF"/>
        </w:rPr>
        <w:t>,</w:t>
      </w:r>
      <w:r w:rsidR="003212A7" w:rsidRPr="00EE496E">
        <w:rPr>
          <w:rFonts w:ascii="Times New Roman" w:hAnsi="Times New Roman" w:cs="Times New Roman"/>
          <w:sz w:val="24"/>
          <w:szCs w:val="24"/>
          <w:shd w:val="clear" w:color="auto" w:fill="FFFFFF"/>
        </w:rPr>
        <w:t xml:space="preserve"> creating client transformational change </w:t>
      </w:r>
      <w:proofErr w:type="gramStart"/>
      <w:r w:rsidR="003212A7" w:rsidRPr="00EE496E">
        <w:rPr>
          <w:rFonts w:ascii="Times New Roman" w:hAnsi="Times New Roman" w:cs="Times New Roman"/>
          <w:sz w:val="24"/>
          <w:szCs w:val="24"/>
          <w:shd w:val="clear" w:color="auto" w:fill="FFFFFF"/>
        </w:rPr>
        <w:t>as a result of</w:t>
      </w:r>
      <w:proofErr w:type="gramEnd"/>
      <w:r w:rsidR="0098441F" w:rsidRPr="00EE496E">
        <w:rPr>
          <w:rFonts w:ascii="Times New Roman" w:hAnsi="Times New Roman" w:cs="Times New Roman"/>
          <w:sz w:val="24"/>
          <w:szCs w:val="24"/>
          <w:shd w:val="clear" w:color="auto" w:fill="FFFFFF"/>
        </w:rPr>
        <w:t xml:space="preserve"> a minute detail as per</w:t>
      </w:r>
      <w:r w:rsidR="003212A7" w:rsidRPr="00EE496E">
        <w:rPr>
          <w:rFonts w:ascii="Times New Roman" w:hAnsi="Times New Roman" w:cs="Times New Roman"/>
          <w:sz w:val="24"/>
          <w:szCs w:val="24"/>
          <w:shd w:val="clear" w:color="auto" w:fill="FFFFFF"/>
        </w:rPr>
        <w:t xml:space="preserve"> The Butterfly Effect Theory (1964), and </w:t>
      </w:r>
      <w:r w:rsidR="003212A7" w:rsidRPr="00EE496E">
        <w:rPr>
          <w:rFonts w:ascii="Times New Roman" w:hAnsi="Times New Roman" w:cs="Times New Roman"/>
          <w:i/>
          <w:iCs/>
          <w:sz w:val="24"/>
          <w:szCs w:val="24"/>
          <w:shd w:val="clear" w:color="auto" w:fill="FFFFFF"/>
        </w:rPr>
        <w:t xml:space="preserve">not </w:t>
      </w:r>
      <w:r w:rsidR="003212A7" w:rsidRPr="00EE496E">
        <w:rPr>
          <w:rFonts w:ascii="Times New Roman" w:hAnsi="Times New Roman" w:cs="Times New Roman"/>
          <w:sz w:val="24"/>
          <w:szCs w:val="24"/>
          <w:shd w:val="clear" w:color="auto" w:fill="FFFFFF"/>
        </w:rPr>
        <w:t>a therapeutic tool or intervention.</w:t>
      </w:r>
    </w:p>
    <w:p w14:paraId="26AC8CB6" w14:textId="77777777" w:rsidR="003D693C" w:rsidRPr="00EE496E" w:rsidRDefault="003D693C" w:rsidP="00296492">
      <w:pPr>
        <w:spacing w:line="480" w:lineRule="auto"/>
        <w:jc w:val="both"/>
        <w:rPr>
          <w:rFonts w:ascii="Times New Roman" w:hAnsi="Times New Roman" w:cs="Times New Roman"/>
          <w:sz w:val="24"/>
          <w:szCs w:val="24"/>
          <w:shd w:val="clear" w:color="auto" w:fill="FFFFFF"/>
        </w:rPr>
      </w:pPr>
    </w:p>
    <w:p w14:paraId="153AECB4" w14:textId="5C548392" w:rsidR="00482365" w:rsidRPr="00EE496E" w:rsidRDefault="003212A7"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The interesting thing to note from this example is that, had the therapist not asked the client what created this shift, he would have believed that the shift occurred because of the therapeutic tool of memory reconciliation.  In some respects, memory reconciliation had occurred, but was instead because of a fly away comment, and not therapy.</w:t>
      </w:r>
      <w:r w:rsidR="0098441F" w:rsidRPr="00EE496E">
        <w:rPr>
          <w:rFonts w:ascii="Times New Roman" w:hAnsi="Times New Roman" w:cs="Times New Roman"/>
          <w:sz w:val="24"/>
          <w:szCs w:val="24"/>
          <w:shd w:val="clear" w:color="auto" w:fill="FFFFFF"/>
        </w:rPr>
        <w:t xml:space="preserve">  </w:t>
      </w:r>
      <w:r w:rsidR="00673041" w:rsidRPr="00EE496E">
        <w:rPr>
          <w:rFonts w:ascii="Times New Roman" w:hAnsi="Times New Roman" w:cs="Times New Roman"/>
          <w:sz w:val="24"/>
          <w:szCs w:val="24"/>
          <w:shd w:val="clear" w:color="auto" w:fill="FFFFFF"/>
        </w:rPr>
        <w:t xml:space="preserve">There is a considerable amount of evidence which now supports the notion that ‘spontaneous’ affective reactions are associated </w:t>
      </w:r>
      <w:r w:rsidR="00673041" w:rsidRPr="00EE496E">
        <w:rPr>
          <w:rFonts w:ascii="Times New Roman" w:hAnsi="Times New Roman" w:cs="Times New Roman"/>
          <w:sz w:val="24"/>
          <w:szCs w:val="24"/>
          <w:shd w:val="clear" w:color="auto" w:fill="FFFFFF"/>
        </w:rPr>
        <w:lastRenderedPageBreak/>
        <w:t>with changes in peripheral psychology, and that they are not always associated with consciously constructed emotional experiences (</w:t>
      </w:r>
      <w:proofErr w:type="spellStart"/>
      <w:r w:rsidR="00673041" w:rsidRPr="00EE496E">
        <w:rPr>
          <w:rFonts w:ascii="Times New Roman" w:hAnsi="Times New Roman" w:cs="Times New Roman"/>
          <w:sz w:val="24"/>
          <w:szCs w:val="24"/>
          <w:shd w:val="clear" w:color="auto" w:fill="FFFFFF"/>
        </w:rPr>
        <w:t>Quirin</w:t>
      </w:r>
      <w:proofErr w:type="spellEnd"/>
      <w:r w:rsidR="00673041" w:rsidRPr="00EE496E">
        <w:rPr>
          <w:rFonts w:ascii="Times New Roman" w:hAnsi="Times New Roman" w:cs="Times New Roman"/>
          <w:sz w:val="24"/>
          <w:szCs w:val="24"/>
          <w:shd w:val="clear" w:color="auto" w:fill="FFFFFF"/>
        </w:rPr>
        <w:t xml:space="preserve"> et al, 2012).  Consciously constructed emotional experiences are often </w:t>
      </w:r>
      <w:r w:rsidR="00153E71" w:rsidRPr="00EE496E">
        <w:rPr>
          <w:rFonts w:ascii="Times New Roman" w:hAnsi="Times New Roman" w:cs="Times New Roman"/>
          <w:sz w:val="24"/>
          <w:szCs w:val="24"/>
          <w:shd w:val="clear" w:color="auto" w:fill="FFFFFF"/>
        </w:rPr>
        <w:t>facilitated by a therapist within therapy, and frequently this works too, but the point this paper stand</w:t>
      </w:r>
      <w:r w:rsidR="002120D0" w:rsidRPr="00EE496E">
        <w:rPr>
          <w:rFonts w:ascii="Times New Roman" w:hAnsi="Times New Roman" w:cs="Times New Roman"/>
          <w:sz w:val="24"/>
          <w:szCs w:val="24"/>
          <w:shd w:val="clear" w:color="auto" w:fill="FFFFFF"/>
        </w:rPr>
        <w:t>s</w:t>
      </w:r>
      <w:r w:rsidR="00153E71" w:rsidRPr="00EE496E">
        <w:rPr>
          <w:rFonts w:ascii="Times New Roman" w:hAnsi="Times New Roman" w:cs="Times New Roman"/>
          <w:sz w:val="24"/>
          <w:szCs w:val="24"/>
          <w:shd w:val="clear" w:color="auto" w:fill="FFFFFF"/>
        </w:rPr>
        <w:t xml:space="preserve"> to illustrate, is that not </w:t>
      </w:r>
      <w:r w:rsidR="00153E71" w:rsidRPr="00EE496E">
        <w:rPr>
          <w:rFonts w:ascii="Times New Roman" w:hAnsi="Times New Roman" w:cs="Times New Roman"/>
          <w:i/>
          <w:iCs/>
          <w:sz w:val="24"/>
          <w:szCs w:val="24"/>
          <w:shd w:val="clear" w:color="auto" w:fill="FFFFFF"/>
        </w:rPr>
        <w:t>all</w:t>
      </w:r>
      <w:r w:rsidR="00153E71" w:rsidRPr="00EE496E">
        <w:rPr>
          <w:rFonts w:ascii="Times New Roman" w:hAnsi="Times New Roman" w:cs="Times New Roman"/>
          <w:sz w:val="24"/>
          <w:szCs w:val="24"/>
          <w:shd w:val="clear" w:color="auto" w:fill="FFFFFF"/>
        </w:rPr>
        <w:t xml:space="preserve"> emotional experiences need to be </w:t>
      </w:r>
      <w:r w:rsidR="00153E71" w:rsidRPr="00EE496E">
        <w:rPr>
          <w:rFonts w:ascii="Times New Roman" w:hAnsi="Times New Roman" w:cs="Times New Roman"/>
          <w:i/>
          <w:iCs/>
          <w:sz w:val="24"/>
          <w:szCs w:val="24"/>
          <w:shd w:val="clear" w:color="auto" w:fill="FFFFFF"/>
        </w:rPr>
        <w:t>constructed</w:t>
      </w:r>
      <w:r w:rsidR="00153E71" w:rsidRPr="00EE496E">
        <w:rPr>
          <w:rFonts w:ascii="Times New Roman" w:hAnsi="Times New Roman" w:cs="Times New Roman"/>
          <w:sz w:val="24"/>
          <w:szCs w:val="24"/>
          <w:shd w:val="clear" w:color="auto" w:fill="FFFFFF"/>
        </w:rPr>
        <w:t xml:space="preserve"> </w:t>
      </w:r>
      <w:proofErr w:type="gramStart"/>
      <w:r w:rsidR="00153E71" w:rsidRPr="00EE496E">
        <w:rPr>
          <w:rFonts w:ascii="Times New Roman" w:hAnsi="Times New Roman" w:cs="Times New Roman"/>
          <w:sz w:val="24"/>
          <w:szCs w:val="24"/>
          <w:shd w:val="clear" w:color="auto" w:fill="FFFFFF"/>
        </w:rPr>
        <w:t>in order to</w:t>
      </w:r>
      <w:proofErr w:type="gramEnd"/>
      <w:r w:rsidR="00153E71" w:rsidRPr="00EE496E">
        <w:rPr>
          <w:rFonts w:ascii="Times New Roman" w:hAnsi="Times New Roman" w:cs="Times New Roman"/>
          <w:sz w:val="24"/>
          <w:szCs w:val="24"/>
          <w:shd w:val="clear" w:color="auto" w:fill="FFFFFF"/>
        </w:rPr>
        <w:t xml:space="preserve"> create client transformational change</w:t>
      </w:r>
      <w:r w:rsidR="002120D0" w:rsidRPr="00EE496E">
        <w:rPr>
          <w:rFonts w:ascii="Times New Roman" w:hAnsi="Times New Roman" w:cs="Times New Roman"/>
          <w:sz w:val="24"/>
          <w:szCs w:val="24"/>
          <w:shd w:val="clear" w:color="auto" w:fill="FFFFFF"/>
        </w:rPr>
        <w:t>, some are naturally occurring</w:t>
      </w:r>
      <w:r w:rsidR="00153E71" w:rsidRPr="00EE496E">
        <w:rPr>
          <w:rFonts w:ascii="Times New Roman" w:hAnsi="Times New Roman" w:cs="Times New Roman"/>
          <w:sz w:val="24"/>
          <w:szCs w:val="24"/>
          <w:shd w:val="clear" w:color="auto" w:fill="FFFFFF"/>
        </w:rPr>
        <w:t xml:space="preserve">.  </w:t>
      </w:r>
      <w:r w:rsidR="002120D0" w:rsidRPr="00EE496E">
        <w:rPr>
          <w:rFonts w:ascii="Times New Roman" w:hAnsi="Times New Roman" w:cs="Times New Roman"/>
          <w:sz w:val="24"/>
          <w:szCs w:val="24"/>
          <w:shd w:val="clear" w:color="auto" w:fill="FFFFFF"/>
        </w:rPr>
        <w:t xml:space="preserve">It could be suggested that </w:t>
      </w:r>
      <w:r w:rsidR="00153E71" w:rsidRPr="00EE496E">
        <w:rPr>
          <w:rFonts w:ascii="Times New Roman" w:hAnsi="Times New Roman" w:cs="Times New Roman"/>
          <w:sz w:val="24"/>
          <w:szCs w:val="24"/>
          <w:shd w:val="clear" w:color="auto" w:fill="FFFFFF"/>
        </w:rPr>
        <w:t>it is incorrect to always assume the techniques utilised within therapy a</w:t>
      </w:r>
      <w:r w:rsidR="002120D0" w:rsidRPr="00EE496E">
        <w:rPr>
          <w:rFonts w:ascii="Times New Roman" w:hAnsi="Times New Roman" w:cs="Times New Roman"/>
          <w:sz w:val="24"/>
          <w:szCs w:val="24"/>
          <w:shd w:val="clear" w:color="auto" w:fill="FFFFFF"/>
        </w:rPr>
        <w:t xml:space="preserve">re </w:t>
      </w:r>
      <w:r w:rsidR="00153E71" w:rsidRPr="00EE496E">
        <w:rPr>
          <w:rFonts w:ascii="Times New Roman" w:hAnsi="Times New Roman" w:cs="Times New Roman"/>
          <w:sz w:val="24"/>
          <w:szCs w:val="24"/>
          <w:shd w:val="clear" w:color="auto" w:fill="FFFFFF"/>
        </w:rPr>
        <w:t xml:space="preserve">the core facilitators to change, as there are more minor influences as per The Butterfly Effect Theory (1964) that could have served as the catalyst.  </w:t>
      </w:r>
      <w:r w:rsidR="00B160B0" w:rsidRPr="00EE496E">
        <w:rPr>
          <w:rFonts w:ascii="Times New Roman" w:hAnsi="Times New Roman" w:cs="Times New Roman"/>
          <w:sz w:val="24"/>
          <w:szCs w:val="24"/>
          <w:shd w:val="clear" w:color="auto" w:fill="FFFFFF"/>
        </w:rPr>
        <w:t xml:space="preserve">As with most forms of therapy, </w:t>
      </w:r>
      <w:r w:rsidR="000B2D6F" w:rsidRPr="00EE496E">
        <w:rPr>
          <w:rFonts w:ascii="Times New Roman" w:hAnsi="Times New Roman" w:cs="Times New Roman"/>
          <w:sz w:val="24"/>
          <w:szCs w:val="24"/>
          <w:shd w:val="clear" w:color="auto" w:fill="FFFFFF"/>
        </w:rPr>
        <w:t xml:space="preserve">but </w:t>
      </w:r>
      <w:r w:rsidR="00B160B0" w:rsidRPr="00EE496E">
        <w:rPr>
          <w:rFonts w:ascii="Times New Roman" w:hAnsi="Times New Roman" w:cs="Times New Roman"/>
          <w:sz w:val="24"/>
          <w:szCs w:val="24"/>
          <w:shd w:val="clear" w:color="auto" w:fill="FFFFFF"/>
        </w:rPr>
        <w:t xml:space="preserve">within </w:t>
      </w:r>
      <w:r w:rsidR="002120D0" w:rsidRPr="00EE496E">
        <w:rPr>
          <w:rFonts w:ascii="Times New Roman" w:hAnsi="Times New Roman" w:cs="Times New Roman"/>
          <w:sz w:val="24"/>
          <w:szCs w:val="24"/>
          <w:shd w:val="clear" w:color="auto" w:fill="FFFFFF"/>
        </w:rPr>
        <w:t xml:space="preserve">the </w:t>
      </w:r>
      <w:r w:rsidR="006F1F8F" w:rsidRPr="00EE496E">
        <w:rPr>
          <w:rFonts w:ascii="Times New Roman" w:hAnsi="Times New Roman" w:cs="Times New Roman"/>
          <w:sz w:val="24"/>
          <w:szCs w:val="24"/>
          <w:shd w:val="clear" w:color="auto" w:fill="FFFFFF"/>
        </w:rPr>
        <w:t>P</w:t>
      </w:r>
      <w:r w:rsidR="002120D0" w:rsidRPr="00EE496E">
        <w:rPr>
          <w:rFonts w:ascii="Times New Roman" w:hAnsi="Times New Roman" w:cs="Times New Roman"/>
          <w:sz w:val="24"/>
          <w:szCs w:val="24"/>
          <w:shd w:val="clear" w:color="auto" w:fill="FFFFFF"/>
        </w:rPr>
        <w:t>sychoanalytic tradition</w:t>
      </w:r>
      <w:r w:rsidR="00B60DFB" w:rsidRPr="00EE496E">
        <w:rPr>
          <w:rFonts w:ascii="Times New Roman" w:hAnsi="Times New Roman" w:cs="Times New Roman"/>
          <w:sz w:val="24"/>
          <w:szCs w:val="24"/>
          <w:shd w:val="clear" w:color="auto" w:fill="FFFFFF"/>
        </w:rPr>
        <w:t xml:space="preserve"> specifically</w:t>
      </w:r>
      <w:r w:rsidR="002120D0" w:rsidRPr="00EE496E">
        <w:rPr>
          <w:rFonts w:ascii="Times New Roman" w:hAnsi="Times New Roman" w:cs="Times New Roman"/>
          <w:sz w:val="24"/>
          <w:szCs w:val="24"/>
          <w:shd w:val="clear" w:color="auto" w:fill="FFFFFF"/>
        </w:rPr>
        <w:t xml:space="preserve"> there is a</w:t>
      </w:r>
      <w:r w:rsidR="00B160B0" w:rsidRPr="00EE496E">
        <w:rPr>
          <w:rFonts w:ascii="Times New Roman" w:hAnsi="Times New Roman" w:cs="Times New Roman"/>
          <w:sz w:val="24"/>
          <w:szCs w:val="24"/>
          <w:shd w:val="clear" w:color="auto" w:fill="FFFFFF"/>
        </w:rPr>
        <w:t xml:space="preserve"> particular</w:t>
      </w:r>
      <w:r w:rsidR="002120D0" w:rsidRPr="00EE496E">
        <w:rPr>
          <w:rFonts w:ascii="Times New Roman" w:hAnsi="Times New Roman" w:cs="Times New Roman"/>
          <w:sz w:val="24"/>
          <w:szCs w:val="24"/>
          <w:shd w:val="clear" w:color="auto" w:fill="FFFFFF"/>
        </w:rPr>
        <w:t xml:space="preserve"> emphasis upon client emotional arousal (</w:t>
      </w:r>
      <w:proofErr w:type="spellStart"/>
      <w:r w:rsidR="002120D0" w:rsidRPr="00EE496E">
        <w:rPr>
          <w:rFonts w:ascii="Times New Roman" w:hAnsi="Times New Roman" w:cs="Times New Roman"/>
          <w:sz w:val="24"/>
          <w:szCs w:val="24"/>
          <w:shd w:val="clear" w:color="auto" w:fill="FFFFFF"/>
        </w:rPr>
        <w:t>Rachman</w:t>
      </w:r>
      <w:proofErr w:type="spellEnd"/>
      <w:r w:rsidR="002120D0" w:rsidRPr="00EE496E">
        <w:rPr>
          <w:rFonts w:ascii="Times New Roman" w:hAnsi="Times New Roman" w:cs="Times New Roman"/>
          <w:sz w:val="24"/>
          <w:szCs w:val="24"/>
          <w:shd w:val="clear" w:color="auto" w:fill="FFFFFF"/>
        </w:rPr>
        <w:t>, 2007)</w:t>
      </w:r>
      <w:r w:rsidR="00B160B0" w:rsidRPr="00EE496E">
        <w:rPr>
          <w:rFonts w:ascii="Times New Roman" w:hAnsi="Times New Roman" w:cs="Times New Roman"/>
          <w:sz w:val="24"/>
          <w:szCs w:val="24"/>
          <w:shd w:val="clear" w:color="auto" w:fill="FFFFFF"/>
        </w:rPr>
        <w:t>.  Emotional arousal appears to be on</w:t>
      </w:r>
      <w:r w:rsidR="000B2D6F" w:rsidRPr="00EE496E">
        <w:rPr>
          <w:rFonts w:ascii="Times New Roman" w:hAnsi="Times New Roman" w:cs="Times New Roman"/>
          <w:sz w:val="24"/>
          <w:szCs w:val="24"/>
          <w:shd w:val="clear" w:color="auto" w:fill="FFFFFF"/>
        </w:rPr>
        <w:t>e</w:t>
      </w:r>
      <w:r w:rsidR="00B160B0" w:rsidRPr="00EE496E">
        <w:rPr>
          <w:rFonts w:ascii="Times New Roman" w:hAnsi="Times New Roman" w:cs="Times New Roman"/>
          <w:sz w:val="24"/>
          <w:szCs w:val="24"/>
          <w:shd w:val="clear" w:color="auto" w:fill="FFFFFF"/>
        </w:rPr>
        <w:t xml:space="preserve"> of the</w:t>
      </w:r>
      <w:r w:rsidR="002120D0" w:rsidRPr="00EE496E">
        <w:rPr>
          <w:rFonts w:ascii="Times New Roman" w:hAnsi="Times New Roman" w:cs="Times New Roman"/>
          <w:sz w:val="24"/>
          <w:szCs w:val="24"/>
          <w:shd w:val="clear" w:color="auto" w:fill="FFFFFF"/>
        </w:rPr>
        <w:t xml:space="preserve"> key</w:t>
      </w:r>
      <w:r w:rsidR="00B160B0" w:rsidRPr="00EE496E">
        <w:rPr>
          <w:rFonts w:ascii="Times New Roman" w:hAnsi="Times New Roman" w:cs="Times New Roman"/>
          <w:sz w:val="24"/>
          <w:szCs w:val="24"/>
          <w:shd w:val="clear" w:color="auto" w:fill="FFFFFF"/>
        </w:rPr>
        <w:t xml:space="preserve"> influential </w:t>
      </w:r>
      <w:r w:rsidR="008904E6" w:rsidRPr="00EE496E">
        <w:rPr>
          <w:rFonts w:ascii="Times New Roman" w:hAnsi="Times New Roman" w:cs="Times New Roman"/>
          <w:sz w:val="24"/>
          <w:szCs w:val="24"/>
          <w:shd w:val="clear" w:color="auto" w:fill="FFFFFF"/>
        </w:rPr>
        <w:t xml:space="preserve">therapeutic </w:t>
      </w:r>
      <w:r w:rsidR="00B160B0" w:rsidRPr="00EE496E">
        <w:rPr>
          <w:rFonts w:ascii="Times New Roman" w:hAnsi="Times New Roman" w:cs="Times New Roman"/>
          <w:sz w:val="24"/>
          <w:szCs w:val="24"/>
          <w:shd w:val="clear" w:color="auto" w:fill="FFFFFF"/>
        </w:rPr>
        <w:t>factors in creating transformational client change across a broad range of therapeutic modalities</w:t>
      </w:r>
      <w:r w:rsidR="008904E6" w:rsidRPr="00EE496E">
        <w:rPr>
          <w:rFonts w:ascii="Times New Roman" w:hAnsi="Times New Roman" w:cs="Times New Roman"/>
          <w:sz w:val="24"/>
          <w:szCs w:val="24"/>
          <w:shd w:val="clear" w:color="auto" w:fill="FFFFFF"/>
        </w:rPr>
        <w:t xml:space="preserve">.  Typically, therapists have a modality that serves as their primary mode of operation, however Frank (1974) outlines that all successful therapeutic alliances share </w:t>
      </w:r>
      <w:r w:rsidR="00B60DFB" w:rsidRPr="00EE496E">
        <w:rPr>
          <w:rFonts w:ascii="Times New Roman" w:hAnsi="Times New Roman" w:cs="Times New Roman"/>
          <w:sz w:val="24"/>
          <w:szCs w:val="24"/>
          <w:shd w:val="clear" w:color="auto" w:fill="FFFFFF"/>
        </w:rPr>
        <w:t xml:space="preserve">therapist </w:t>
      </w:r>
      <w:r w:rsidR="008904E6" w:rsidRPr="00EE496E">
        <w:rPr>
          <w:rFonts w:ascii="Times New Roman" w:hAnsi="Times New Roman" w:cs="Times New Roman"/>
          <w:sz w:val="24"/>
          <w:szCs w:val="24"/>
          <w:shd w:val="clear" w:color="auto" w:fill="FFFFFF"/>
        </w:rPr>
        <w:t xml:space="preserve">characteristics such as </w:t>
      </w:r>
      <w:proofErr w:type="spellStart"/>
      <w:r w:rsidR="008904E6" w:rsidRPr="00EE496E">
        <w:rPr>
          <w:rFonts w:ascii="Times New Roman" w:hAnsi="Times New Roman" w:cs="Times New Roman"/>
          <w:sz w:val="24"/>
          <w:szCs w:val="24"/>
          <w:shd w:val="clear" w:color="auto" w:fill="FFFFFF"/>
        </w:rPr>
        <w:t>genuiness</w:t>
      </w:r>
      <w:proofErr w:type="spellEnd"/>
      <w:r w:rsidR="00AD03B7">
        <w:rPr>
          <w:rFonts w:ascii="Times New Roman" w:hAnsi="Times New Roman" w:cs="Times New Roman"/>
          <w:sz w:val="24"/>
          <w:szCs w:val="24"/>
          <w:shd w:val="clear" w:color="auto" w:fill="FFFFFF"/>
        </w:rPr>
        <w:t>,</w:t>
      </w:r>
      <w:r w:rsidR="008904E6" w:rsidRPr="00EE496E">
        <w:rPr>
          <w:rFonts w:ascii="Times New Roman" w:hAnsi="Times New Roman" w:cs="Times New Roman"/>
          <w:sz w:val="24"/>
          <w:szCs w:val="24"/>
          <w:shd w:val="clear" w:color="auto" w:fill="FFFFFF"/>
        </w:rPr>
        <w:t xml:space="preserve"> enthusiasm warmth and empathy. </w:t>
      </w:r>
      <w:r w:rsidR="00B60DFB" w:rsidRPr="00EE496E">
        <w:rPr>
          <w:rFonts w:ascii="Times New Roman" w:hAnsi="Times New Roman" w:cs="Times New Roman"/>
          <w:sz w:val="24"/>
          <w:szCs w:val="24"/>
          <w:shd w:val="clear" w:color="auto" w:fill="FFFFFF"/>
        </w:rPr>
        <w:t>These are said to be the ‘common factors’ of successful therapeutic outcomes and led to the invocation of the ’dodo bird verdict’ (</w:t>
      </w:r>
      <w:proofErr w:type="spellStart"/>
      <w:r w:rsidR="00B60DFB" w:rsidRPr="00EE496E">
        <w:rPr>
          <w:rFonts w:ascii="Times New Roman" w:hAnsi="Times New Roman" w:cs="Times New Roman"/>
          <w:sz w:val="24"/>
          <w:szCs w:val="24"/>
          <w:shd w:val="clear" w:color="auto" w:fill="FFFFFF"/>
        </w:rPr>
        <w:t>Luborsky</w:t>
      </w:r>
      <w:proofErr w:type="spellEnd"/>
      <w:r w:rsidR="00B60DFB" w:rsidRPr="00EE496E">
        <w:rPr>
          <w:rFonts w:ascii="Times New Roman" w:hAnsi="Times New Roman" w:cs="Times New Roman"/>
          <w:sz w:val="24"/>
          <w:szCs w:val="24"/>
          <w:shd w:val="clear" w:color="auto" w:fill="FFFFFF"/>
        </w:rPr>
        <w:t xml:space="preserve"> et al, 2002).</w:t>
      </w:r>
      <w:r w:rsidR="004E4075" w:rsidRPr="00EE496E">
        <w:rPr>
          <w:rFonts w:ascii="Times New Roman" w:hAnsi="Times New Roman" w:cs="Times New Roman"/>
          <w:sz w:val="24"/>
          <w:szCs w:val="24"/>
          <w:shd w:val="clear" w:color="auto" w:fill="FFFFFF"/>
        </w:rPr>
        <w:t xml:space="preserve">  </w:t>
      </w:r>
      <w:r w:rsidR="00B573F9" w:rsidRPr="00EE496E">
        <w:rPr>
          <w:rFonts w:ascii="Times New Roman" w:hAnsi="Times New Roman" w:cs="Times New Roman"/>
          <w:sz w:val="24"/>
          <w:szCs w:val="24"/>
          <w:shd w:val="clear" w:color="auto" w:fill="FFFFFF"/>
        </w:rPr>
        <w:t>Decades of meta-analytical research is indicative that although Psychotherapy is effective, there is no single most consistently effective modality tha</w:t>
      </w:r>
      <w:r w:rsidR="009D6923" w:rsidRPr="00EE496E">
        <w:rPr>
          <w:rFonts w:ascii="Times New Roman" w:hAnsi="Times New Roman" w:cs="Times New Roman"/>
          <w:sz w:val="24"/>
          <w:szCs w:val="24"/>
          <w:shd w:val="clear" w:color="auto" w:fill="FFFFFF"/>
        </w:rPr>
        <w:t xml:space="preserve">n </w:t>
      </w:r>
      <w:r w:rsidR="00B573F9" w:rsidRPr="00EE496E">
        <w:rPr>
          <w:rFonts w:ascii="Times New Roman" w:hAnsi="Times New Roman" w:cs="Times New Roman"/>
          <w:sz w:val="24"/>
          <w:szCs w:val="24"/>
          <w:shd w:val="clear" w:color="auto" w:fill="FFFFFF"/>
        </w:rPr>
        <w:t>another (</w:t>
      </w:r>
      <w:proofErr w:type="spellStart"/>
      <w:r w:rsidR="009D6923" w:rsidRPr="00EE496E">
        <w:rPr>
          <w:rFonts w:ascii="Times New Roman" w:hAnsi="Times New Roman" w:cs="Times New Roman"/>
          <w:sz w:val="24"/>
          <w:szCs w:val="24"/>
          <w:shd w:val="clear" w:color="auto" w:fill="FFFFFF"/>
        </w:rPr>
        <w:t>Wampold</w:t>
      </w:r>
      <w:proofErr w:type="spellEnd"/>
      <w:r w:rsidR="009D6923" w:rsidRPr="00EE496E">
        <w:rPr>
          <w:rFonts w:ascii="Times New Roman" w:hAnsi="Times New Roman" w:cs="Times New Roman"/>
          <w:sz w:val="24"/>
          <w:szCs w:val="24"/>
          <w:shd w:val="clear" w:color="auto" w:fill="FFFFFF"/>
        </w:rPr>
        <w:t xml:space="preserve"> &amp; </w:t>
      </w:r>
      <w:proofErr w:type="spellStart"/>
      <w:r w:rsidR="009D6923" w:rsidRPr="00EE496E">
        <w:rPr>
          <w:rFonts w:ascii="Times New Roman" w:hAnsi="Times New Roman" w:cs="Times New Roman"/>
          <w:sz w:val="24"/>
          <w:szCs w:val="24"/>
          <w:shd w:val="clear" w:color="auto" w:fill="FFFFFF"/>
        </w:rPr>
        <w:t>Imel</w:t>
      </w:r>
      <w:proofErr w:type="spellEnd"/>
      <w:r w:rsidR="009D6923" w:rsidRPr="00EE496E">
        <w:rPr>
          <w:rFonts w:ascii="Times New Roman" w:hAnsi="Times New Roman" w:cs="Times New Roman"/>
          <w:sz w:val="24"/>
          <w:szCs w:val="24"/>
          <w:shd w:val="clear" w:color="auto" w:fill="FFFFFF"/>
        </w:rPr>
        <w:t>, 2015</w:t>
      </w:r>
      <w:r w:rsidR="00B573F9" w:rsidRPr="00EE496E">
        <w:rPr>
          <w:rFonts w:ascii="Times New Roman" w:hAnsi="Times New Roman" w:cs="Times New Roman"/>
          <w:sz w:val="24"/>
          <w:szCs w:val="24"/>
          <w:shd w:val="clear" w:color="auto" w:fill="FFFFFF"/>
        </w:rPr>
        <w:t>).  Given this, the point made earlier that studies into therapy are generally a one-way analysis of ANOVA (Fisher 1958)</w:t>
      </w:r>
      <w:r w:rsidR="009D6923" w:rsidRPr="00EE496E">
        <w:rPr>
          <w:rFonts w:ascii="Times New Roman" w:hAnsi="Times New Roman" w:cs="Times New Roman"/>
          <w:sz w:val="24"/>
          <w:szCs w:val="24"/>
          <w:shd w:val="clear" w:color="auto" w:fill="FFFFFF"/>
        </w:rPr>
        <w:t xml:space="preserve">, </w:t>
      </w:r>
      <w:r w:rsidR="008C37E6" w:rsidRPr="00EE496E">
        <w:rPr>
          <w:rFonts w:ascii="Times New Roman" w:hAnsi="Times New Roman" w:cs="Times New Roman"/>
          <w:sz w:val="24"/>
          <w:szCs w:val="24"/>
          <w:shd w:val="clear" w:color="auto" w:fill="FFFFFF"/>
        </w:rPr>
        <w:t xml:space="preserve">makes </w:t>
      </w:r>
      <w:r w:rsidR="009D6923" w:rsidRPr="00EE496E">
        <w:rPr>
          <w:rFonts w:ascii="Times New Roman" w:hAnsi="Times New Roman" w:cs="Times New Roman"/>
          <w:sz w:val="24"/>
          <w:szCs w:val="24"/>
          <w:shd w:val="clear" w:color="auto" w:fill="FFFFFF"/>
        </w:rPr>
        <w:t xml:space="preserve">measuring only the differences </w:t>
      </w:r>
      <w:r w:rsidR="009D6923" w:rsidRPr="00EE496E">
        <w:rPr>
          <w:rFonts w:ascii="Times New Roman" w:hAnsi="Times New Roman" w:cs="Times New Roman"/>
          <w:i/>
          <w:iCs/>
          <w:sz w:val="24"/>
          <w:szCs w:val="24"/>
          <w:shd w:val="clear" w:color="auto" w:fill="FFFFFF"/>
        </w:rPr>
        <w:t>between</w:t>
      </w:r>
      <w:r w:rsidR="009D6923" w:rsidRPr="00EE496E">
        <w:rPr>
          <w:rFonts w:ascii="Times New Roman" w:hAnsi="Times New Roman" w:cs="Times New Roman"/>
          <w:sz w:val="24"/>
          <w:szCs w:val="24"/>
          <w:shd w:val="clear" w:color="auto" w:fill="FFFFFF"/>
        </w:rPr>
        <w:t xml:space="preserve"> therapies and their efficacy even more surprising.  It could be argued that more focus may be better placed upon the intricacies and minute details into what is creating the client change, as </w:t>
      </w:r>
      <w:proofErr w:type="spellStart"/>
      <w:r w:rsidR="009D6923" w:rsidRPr="00EE496E">
        <w:rPr>
          <w:rFonts w:ascii="Times New Roman" w:hAnsi="Times New Roman" w:cs="Times New Roman"/>
          <w:sz w:val="24"/>
          <w:szCs w:val="24"/>
          <w:shd w:val="clear" w:color="auto" w:fill="FFFFFF"/>
        </w:rPr>
        <w:t>appose</w:t>
      </w:r>
      <w:r w:rsidR="00DA74FA">
        <w:rPr>
          <w:rFonts w:ascii="Times New Roman" w:hAnsi="Times New Roman" w:cs="Times New Roman"/>
          <w:sz w:val="24"/>
          <w:szCs w:val="24"/>
          <w:shd w:val="clear" w:color="auto" w:fill="FFFFFF"/>
        </w:rPr>
        <w:t>d</w:t>
      </w:r>
      <w:proofErr w:type="spellEnd"/>
      <w:r w:rsidR="009D6923" w:rsidRPr="00EE496E">
        <w:rPr>
          <w:rFonts w:ascii="Times New Roman" w:hAnsi="Times New Roman" w:cs="Times New Roman"/>
          <w:sz w:val="24"/>
          <w:szCs w:val="24"/>
          <w:shd w:val="clear" w:color="auto" w:fill="FFFFFF"/>
        </w:rPr>
        <w:t xml:space="preserve"> to what modality is better; as </w:t>
      </w:r>
      <w:r w:rsidR="00DA74FA">
        <w:rPr>
          <w:rFonts w:ascii="Times New Roman" w:hAnsi="Times New Roman" w:cs="Times New Roman"/>
          <w:sz w:val="24"/>
          <w:szCs w:val="24"/>
          <w:shd w:val="clear" w:color="auto" w:fill="FFFFFF"/>
        </w:rPr>
        <w:t xml:space="preserve">shown by the </w:t>
      </w:r>
      <w:r w:rsidR="009D6923" w:rsidRPr="00EE496E">
        <w:rPr>
          <w:rFonts w:ascii="Times New Roman" w:hAnsi="Times New Roman" w:cs="Times New Roman"/>
          <w:sz w:val="24"/>
          <w:szCs w:val="24"/>
          <w:shd w:val="clear" w:color="auto" w:fill="FFFFFF"/>
        </w:rPr>
        <w:t xml:space="preserve">study conducted by </w:t>
      </w:r>
      <w:proofErr w:type="spellStart"/>
      <w:r w:rsidR="009D6923" w:rsidRPr="00EE496E">
        <w:rPr>
          <w:rFonts w:ascii="Times New Roman" w:hAnsi="Times New Roman" w:cs="Times New Roman"/>
          <w:sz w:val="24"/>
          <w:szCs w:val="24"/>
          <w:shd w:val="clear" w:color="auto" w:fill="FFFFFF"/>
        </w:rPr>
        <w:t>Luborsky</w:t>
      </w:r>
      <w:proofErr w:type="spellEnd"/>
      <w:r w:rsidR="009D6923" w:rsidRPr="00EE496E">
        <w:rPr>
          <w:rFonts w:ascii="Times New Roman" w:hAnsi="Times New Roman" w:cs="Times New Roman"/>
          <w:sz w:val="24"/>
          <w:szCs w:val="24"/>
          <w:shd w:val="clear" w:color="auto" w:fill="FFFFFF"/>
        </w:rPr>
        <w:t xml:space="preserve"> et al (2015), they are all much the same, and work </w:t>
      </w:r>
      <w:proofErr w:type="gramStart"/>
      <w:r w:rsidR="009D6923" w:rsidRPr="00EE496E">
        <w:rPr>
          <w:rFonts w:ascii="Times New Roman" w:hAnsi="Times New Roman" w:cs="Times New Roman"/>
          <w:sz w:val="24"/>
          <w:szCs w:val="24"/>
          <w:shd w:val="clear" w:color="auto" w:fill="FFFFFF"/>
        </w:rPr>
        <w:t>as a result of</w:t>
      </w:r>
      <w:proofErr w:type="gramEnd"/>
      <w:r w:rsidR="009D6923" w:rsidRPr="00EE496E">
        <w:rPr>
          <w:rFonts w:ascii="Times New Roman" w:hAnsi="Times New Roman" w:cs="Times New Roman"/>
          <w:sz w:val="24"/>
          <w:szCs w:val="24"/>
          <w:shd w:val="clear" w:color="auto" w:fill="FFFFFF"/>
        </w:rPr>
        <w:t xml:space="preserve"> common factors.</w:t>
      </w:r>
      <w:r w:rsidR="008C37E6" w:rsidRPr="00EE496E">
        <w:rPr>
          <w:rFonts w:ascii="Times New Roman" w:hAnsi="Times New Roman" w:cs="Times New Roman"/>
          <w:sz w:val="24"/>
          <w:szCs w:val="24"/>
          <w:shd w:val="clear" w:color="auto" w:fill="FFFFFF"/>
        </w:rPr>
        <w:t xml:space="preserve">  These same common factors that can also be found </w:t>
      </w:r>
      <w:r w:rsidR="008C37E6" w:rsidRPr="00EE496E">
        <w:rPr>
          <w:rFonts w:ascii="Times New Roman" w:hAnsi="Times New Roman" w:cs="Times New Roman"/>
          <w:i/>
          <w:iCs/>
          <w:sz w:val="24"/>
          <w:szCs w:val="24"/>
          <w:shd w:val="clear" w:color="auto" w:fill="FFFFFF"/>
        </w:rPr>
        <w:t xml:space="preserve">outside </w:t>
      </w:r>
      <w:r w:rsidR="008C37E6" w:rsidRPr="00EE496E">
        <w:rPr>
          <w:rFonts w:ascii="Times New Roman" w:hAnsi="Times New Roman" w:cs="Times New Roman"/>
          <w:sz w:val="24"/>
          <w:szCs w:val="24"/>
          <w:shd w:val="clear" w:color="auto" w:fill="FFFFFF"/>
        </w:rPr>
        <w:t xml:space="preserve">of the therapeutic </w:t>
      </w:r>
      <w:r w:rsidR="000B2D6F" w:rsidRPr="00EE496E">
        <w:rPr>
          <w:rFonts w:ascii="Times New Roman" w:hAnsi="Times New Roman" w:cs="Times New Roman"/>
          <w:sz w:val="24"/>
          <w:szCs w:val="24"/>
          <w:shd w:val="clear" w:color="auto" w:fill="FFFFFF"/>
        </w:rPr>
        <w:t>practice and</w:t>
      </w:r>
      <w:r w:rsidR="008C37E6" w:rsidRPr="00EE496E">
        <w:rPr>
          <w:rFonts w:ascii="Times New Roman" w:hAnsi="Times New Roman" w:cs="Times New Roman"/>
          <w:sz w:val="24"/>
          <w:szCs w:val="24"/>
          <w:shd w:val="clear" w:color="auto" w:fill="FFFFFF"/>
        </w:rPr>
        <w:t xml:space="preserve"> can </w:t>
      </w:r>
      <w:r w:rsidR="008C37E6" w:rsidRPr="00EE496E">
        <w:rPr>
          <w:rFonts w:ascii="Times New Roman" w:hAnsi="Times New Roman" w:cs="Times New Roman"/>
          <w:sz w:val="24"/>
          <w:szCs w:val="24"/>
          <w:shd w:val="clear" w:color="auto" w:fill="FFFFFF"/>
        </w:rPr>
        <w:lastRenderedPageBreak/>
        <w:t>therefore lend themselves in creating change more organically</w:t>
      </w:r>
      <w:r w:rsidR="00DA74FA">
        <w:rPr>
          <w:rFonts w:ascii="Times New Roman" w:hAnsi="Times New Roman" w:cs="Times New Roman"/>
          <w:sz w:val="24"/>
          <w:szCs w:val="24"/>
          <w:shd w:val="clear" w:color="auto" w:fill="FFFFFF"/>
        </w:rPr>
        <w:t>,</w:t>
      </w:r>
      <w:r w:rsidR="00E013D9" w:rsidRPr="00EE496E">
        <w:rPr>
          <w:rFonts w:ascii="Times New Roman" w:hAnsi="Times New Roman" w:cs="Times New Roman"/>
          <w:sz w:val="24"/>
          <w:szCs w:val="24"/>
          <w:shd w:val="clear" w:color="auto" w:fill="FFFFFF"/>
        </w:rPr>
        <w:t xml:space="preserve"> thus creating developmental metamorphosis</w:t>
      </w:r>
      <w:r w:rsidR="008C37E6" w:rsidRPr="00EE496E">
        <w:rPr>
          <w:rFonts w:ascii="Times New Roman" w:hAnsi="Times New Roman" w:cs="Times New Roman"/>
          <w:sz w:val="24"/>
          <w:szCs w:val="24"/>
          <w:shd w:val="clear" w:color="auto" w:fill="FFFFFF"/>
        </w:rPr>
        <w:t xml:space="preserve"> as per The Butterfly Effect Theory (1964).</w:t>
      </w:r>
    </w:p>
    <w:p w14:paraId="0531D9CF" w14:textId="647D9F6E" w:rsidR="005A10A1" w:rsidRPr="00EE496E" w:rsidRDefault="005A10A1" w:rsidP="00296492">
      <w:pPr>
        <w:spacing w:line="480" w:lineRule="auto"/>
        <w:jc w:val="both"/>
        <w:rPr>
          <w:rFonts w:ascii="Times New Roman" w:hAnsi="Times New Roman" w:cs="Times New Roman"/>
          <w:sz w:val="24"/>
          <w:szCs w:val="24"/>
          <w:shd w:val="clear" w:color="auto" w:fill="FFFFFF"/>
        </w:rPr>
      </w:pPr>
    </w:p>
    <w:p w14:paraId="0FCF0765" w14:textId="11F55C1B" w:rsidR="00B31CEA" w:rsidRPr="00EE496E" w:rsidRDefault="00D70E24"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At </w:t>
      </w:r>
      <w:r w:rsidR="004C7952">
        <w:rPr>
          <w:rFonts w:ascii="Times New Roman" w:hAnsi="Times New Roman" w:cs="Times New Roman"/>
          <w:sz w:val="24"/>
          <w:szCs w:val="24"/>
          <w:shd w:val="clear" w:color="auto" w:fill="FFFFFF"/>
        </w:rPr>
        <w:t>present there are no</w:t>
      </w:r>
      <w:r w:rsidRPr="00EE496E">
        <w:rPr>
          <w:rFonts w:ascii="Times New Roman" w:hAnsi="Times New Roman" w:cs="Times New Roman"/>
          <w:sz w:val="24"/>
          <w:szCs w:val="24"/>
          <w:shd w:val="clear" w:color="auto" w:fill="FFFFFF"/>
        </w:rPr>
        <w:t xml:space="preserve"> research</w:t>
      </w:r>
      <w:r w:rsidR="000B0A52">
        <w:rPr>
          <w:rFonts w:ascii="Times New Roman" w:hAnsi="Times New Roman" w:cs="Times New Roman"/>
          <w:sz w:val="24"/>
          <w:szCs w:val="24"/>
          <w:shd w:val="clear" w:color="auto" w:fill="FFFFFF"/>
        </w:rPr>
        <w:t xml:space="preserve"> papers</w:t>
      </w:r>
      <w:r w:rsidRPr="00EE496E">
        <w:rPr>
          <w:rFonts w:ascii="Times New Roman" w:hAnsi="Times New Roman" w:cs="Times New Roman"/>
          <w:sz w:val="24"/>
          <w:szCs w:val="24"/>
          <w:shd w:val="clear" w:color="auto" w:fill="FFFFFF"/>
        </w:rPr>
        <w:t xml:space="preserve"> </w:t>
      </w:r>
      <w:r w:rsidR="005A10A1" w:rsidRPr="00EE496E">
        <w:rPr>
          <w:rFonts w:ascii="Times New Roman" w:hAnsi="Times New Roman" w:cs="Times New Roman"/>
          <w:sz w:val="24"/>
          <w:szCs w:val="24"/>
          <w:shd w:val="clear" w:color="auto" w:fill="FFFFFF"/>
        </w:rPr>
        <w:t>that measure</w:t>
      </w:r>
      <w:r w:rsidR="000B0A52">
        <w:rPr>
          <w:rFonts w:ascii="Times New Roman" w:hAnsi="Times New Roman" w:cs="Times New Roman"/>
          <w:sz w:val="24"/>
          <w:szCs w:val="24"/>
          <w:shd w:val="clear" w:color="auto" w:fill="FFFFFF"/>
        </w:rPr>
        <w:t xml:space="preserve"> </w:t>
      </w:r>
      <w:r w:rsidR="005A10A1" w:rsidRPr="00EE496E">
        <w:rPr>
          <w:rFonts w:ascii="Times New Roman" w:hAnsi="Times New Roman" w:cs="Times New Roman"/>
          <w:sz w:val="24"/>
          <w:szCs w:val="24"/>
          <w:shd w:val="clear" w:color="auto" w:fill="FFFFFF"/>
        </w:rPr>
        <w:t>the Butterfly Effect Theory</w:t>
      </w:r>
      <w:r w:rsidR="00687D4D" w:rsidRPr="00EE496E">
        <w:rPr>
          <w:rFonts w:ascii="Times New Roman" w:hAnsi="Times New Roman" w:cs="Times New Roman"/>
          <w:sz w:val="24"/>
          <w:szCs w:val="24"/>
          <w:shd w:val="clear" w:color="auto" w:fill="FFFFFF"/>
        </w:rPr>
        <w:t xml:space="preserve"> (1963)</w:t>
      </w:r>
      <w:r w:rsidR="005A10A1" w:rsidRPr="00EE496E">
        <w:rPr>
          <w:rFonts w:ascii="Times New Roman" w:hAnsi="Times New Roman" w:cs="Times New Roman"/>
          <w:sz w:val="24"/>
          <w:szCs w:val="24"/>
          <w:shd w:val="clear" w:color="auto" w:fill="FFFFFF"/>
        </w:rPr>
        <w:t xml:space="preserve"> in terms </w:t>
      </w:r>
      <w:r w:rsidR="00687D4D" w:rsidRPr="00EE496E">
        <w:rPr>
          <w:rFonts w:ascii="Times New Roman" w:hAnsi="Times New Roman" w:cs="Times New Roman"/>
          <w:sz w:val="24"/>
          <w:szCs w:val="24"/>
          <w:shd w:val="clear" w:color="auto" w:fill="FFFFFF"/>
        </w:rPr>
        <w:t>that it is</w:t>
      </w:r>
      <w:r w:rsidR="00C30620" w:rsidRPr="00EE496E">
        <w:rPr>
          <w:rFonts w:ascii="Times New Roman" w:hAnsi="Times New Roman" w:cs="Times New Roman"/>
          <w:sz w:val="24"/>
          <w:szCs w:val="24"/>
          <w:shd w:val="clear" w:color="auto" w:fill="FFFFFF"/>
        </w:rPr>
        <w:t xml:space="preserve"> potentially</w:t>
      </w:r>
      <w:r w:rsidR="00687D4D" w:rsidRPr="00EE496E">
        <w:rPr>
          <w:rFonts w:ascii="Times New Roman" w:hAnsi="Times New Roman" w:cs="Times New Roman"/>
          <w:sz w:val="24"/>
          <w:szCs w:val="24"/>
          <w:shd w:val="clear" w:color="auto" w:fill="FFFFFF"/>
        </w:rPr>
        <w:t xml:space="preserve"> the </w:t>
      </w:r>
      <w:r w:rsidR="005A10A1" w:rsidRPr="00EE496E">
        <w:rPr>
          <w:rFonts w:ascii="Times New Roman" w:hAnsi="Times New Roman" w:cs="Times New Roman"/>
          <w:sz w:val="24"/>
          <w:szCs w:val="24"/>
          <w:shd w:val="clear" w:color="auto" w:fill="FFFFFF"/>
        </w:rPr>
        <w:t>vehicle for transformational change within therapeutic settings</w:t>
      </w:r>
      <w:r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b</w:t>
      </w:r>
      <w:r w:rsidR="00687D4D" w:rsidRPr="00EE496E">
        <w:rPr>
          <w:rFonts w:ascii="Times New Roman" w:hAnsi="Times New Roman" w:cs="Times New Roman"/>
          <w:sz w:val="24"/>
          <w:szCs w:val="24"/>
          <w:shd w:val="clear" w:color="auto" w:fill="FFFFFF"/>
        </w:rPr>
        <w:t>ut</w:t>
      </w:r>
      <w:r w:rsidR="005A10A1" w:rsidRPr="00EE496E">
        <w:rPr>
          <w:rFonts w:ascii="Times New Roman" w:hAnsi="Times New Roman" w:cs="Times New Roman"/>
          <w:sz w:val="24"/>
          <w:szCs w:val="24"/>
          <w:shd w:val="clear" w:color="auto" w:fill="FFFFFF"/>
        </w:rPr>
        <w:t xml:space="preserve"> there are many papers </w:t>
      </w:r>
      <w:r w:rsidR="00687D4D" w:rsidRPr="00EE496E">
        <w:rPr>
          <w:rFonts w:ascii="Times New Roman" w:hAnsi="Times New Roman" w:cs="Times New Roman"/>
          <w:sz w:val="24"/>
          <w:szCs w:val="24"/>
          <w:shd w:val="clear" w:color="auto" w:fill="FFFFFF"/>
        </w:rPr>
        <w:t>that discuss instances of ‘</w:t>
      </w:r>
      <w:r w:rsidR="006F1F8F" w:rsidRPr="00EE496E">
        <w:rPr>
          <w:rFonts w:ascii="Times New Roman" w:hAnsi="Times New Roman" w:cs="Times New Roman"/>
          <w:sz w:val="24"/>
          <w:szCs w:val="24"/>
          <w:shd w:val="clear" w:color="auto" w:fill="FFFFFF"/>
        </w:rPr>
        <w:t>q</w:t>
      </w:r>
      <w:r w:rsidR="00687D4D" w:rsidRPr="00EE496E">
        <w:rPr>
          <w:rFonts w:ascii="Times New Roman" w:hAnsi="Times New Roman" w:cs="Times New Roman"/>
          <w:sz w:val="24"/>
          <w:szCs w:val="24"/>
          <w:shd w:val="clear" w:color="auto" w:fill="FFFFFF"/>
        </w:rPr>
        <w:t>uantum change’, which in essence, is the same thing,</w:t>
      </w:r>
      <w:r w:rsidRPr="00EE496E">
        <w:rPr>
          <w:rFonts w:ascii="Times New Roman" w:hAnsi="Times New Roman" w:cs="Times New Roman"/>
          <w:sz w:val="24"/>
          <w:szCs w:val="24"/>
          <w:shd w:val="clear" w:color="auto" w:fill="FFFFFF"/>
        </w:rPr>
        <w:t xml:space="preserve"> under a different guise</w:t>
      </w:r>
      <w:r w:rsidR="00687D4D" w:rsidRPr="00EE496E">
        <w:rPr>
          <w:rFonts w:ascii="Times New Roman" w:hAnsi="Times New Roman" w:cs="Times New Roman"/>
          <w:sz w:val="24"/>
          <w:szCs w:val="24"/>
          <w:shd w:val="clear" w:color="auto" w:fill="FFFFFF"/>
        </w:rPr>
        <w:t xml:space="preserve">.   </w:t>
      </w:r>
      <w:r w:rsidR="00A947CE" w:rsidRPr="00EE496E">
        <w:rPr>
          <w:rFonts w:ascii="Times New Roman" w:hAnsi="Times New Roman" w:cs="Times New Roman"/>
          <w:sz w:val="24"/>
          <w:szCs w:val="24"/>
          <w:shd w:val="clear" w:color="auto" w:fill="FFFFFF"/>
        </w:rPr>
        <w:t>The notion of quantum change occurrin</w:t>
      </w:r>
      <w:r w:rsidR="006764AF" w:rsidRPr="00EE496E">
        <w:rPr>
          <w:rFonts w:ascii="Times New Roman" w:hAnsi="Times New Roman" w:cs="Times New Roman"/>
          <w:sz w:val="24"/>
          <w:szCs w:val="24"/>
          <w:shd w:val="clear" w:color="auto" w:fill="FFFFFF"/>
        </w:rPr>
        <w:t>g</w:t>
      </w:r>
      <w:r w:rsidR="00A947CE" w:rsidRPr="00EE496E">
        <w:rPr>
          <w:rFonts w:ascii="Times New Roman" w:hAnsi="Times New Roman" w:cs="Times New Roman"/>
          <w:sz w:val="24"/>
          <w:szCs w:val="24"/>
          <w:shd w:val="clear" w:color="auto" w:fill="FFFFFF"/>
        </w:rPr>
        <w:t xml:space="preserve"> is not a new </w:t>
      </w:r>
      <w:r w:rsidR="006764AF" w:rsidRPr="00EE496E">
        <w:rPr>
          <w:rFonts w:ascii="Times New Roman" w:hAnsi="Times New Roman" w:cs="Times New Roman"/>
          <w:sz w:val="24"/>
          <w:szCs w:val="24"/>
          <w:shd w:val="clear" w:color="auto" w:fill="FFFFFF"/>
        </w:rPr>
        <w:t>phenomenon</w:t>
      </w:r>
      <w:r w:rsidR="00A947CE" w:rsidRPr="00EE496E">
        <w:rPr>
          <w:rFonts w:ascii="Times New Roman" w:hAnsi="Times New Roman" w:cs="Times New Roman"/>
          <w:sz w:val="24"/>
          <w:szCs w:val="24"/>
          <w:shd w:val="clear" w:color="auto" w:fill="FFFFFF"/>
        </w:rPr>
        <w:t>, William James</w:t>
      </w:r>
      <w:r w:rsidR="006764AF" w:rsidRPr="00EE496E">
        <w:rPr>
          <w:rFonts w:ascii="Times New Roman" w:hAnsi="Times New Roman" w:cs="Times New Roman"/>
          <w:sz w:val="24"/>
          <w:szCs w:val="24"/>
          <w:shd w:val="clear" w:color="auto" w:fill="FFFFFF"/>
        </w:rPr>
        <w:t xml:space="preserve"> (1902) first discussed the theory, but at the time there </w:t>
      </w:r>
      <w:proofErr w:type="gramStart"/>
      <w:r w:rsidR="006764AF" w:rsidRPr="00EE496E">
        <w:rPr>
          <w:rFonts w:ascii="Times New Roman" w:hAnsi="Times New Roman" w:cs="Times New Roman"/>
          <w:sz w:val="24"/>
          <w:szCs w:val="24"/>
          <w:shd w:val="clear" w:color="auto" w:fill="FFFFFF"/>
        </w:rPr>
        <w:t>wasn’t</w:t>
      </w:r>
      <w:proofErr w:type="gramEnd"/>
      <w:r w:rsidR="006764AF" w:rsidRPr="00EE496E">
        <w:rPr>
          <w:rFonts w:ascii="Times New Roman" w:hAnsi="Times New Roman" w:cs="Times New Roman"/>
          <w:sz w:val="24"/>
          <w:szCs w:val="24"/>
          <w:shd w:val="clear" w:color="auto" w:fill="FFFFFF"/>
        </w:rPr>
        <w:t xml:space="preserve"> a psychological term for it, and he simply referred to it as ‘Conversion’. </w:t>
      </w:r>
      <w:r w:rsidR="00687D4D" w:rsidRPr="00EE496E">
        <w:rPr>
          <w:rFonts w:ascii="Times New Roman" w:hAnsi="Times New Roman" w:cs="Times New Roman"/>
          <w:sz w:val="24"/>
          <w:szCs w:val="24"/>
          <w:shd w:val="clear" w:color="auto" w:fill="FFFFFF"/>
        </w:rPr>
        <w:t xml:space="preserve"> Miller (2004) describes the process of quantum change as a transformational shift in a client that occurs both within </w:t>
      </w:r>
      <w:r w:rsidR="00687D4D" w:rsidRPr="00EE496E">
        <w:rPr>
          <w:rFonts w:ascii="Times New Roman" w:hAnsi="Times New Roman" w:cs="Times New Roman"/>
          <w:i/>
          <w:iCs/>
          <w:sz w:val="24"/>
          <w:szCs w:val="24"/>
          <w:shd w:val="clear" w:color="auto" w:fill="FFFFFF"/>
        </w:rPr>
        <w:t>(but mostly outside of)</w:t>
      </w:r>
      <w:r w:rsidR="00687D4D" w:rsidRPr="00EE496E">
        <w:rPr>
          <w:rFonts w:ascii="Times New Roman" w:hAnsi="Times New Roman" w:cs="Times New Roman"/>
          <w:sz w:val="24"/>
          <w:szCs w:val="24"/>
          <w:shd w:val="clear" w:color="auto" w:fill="FFFFFF"/>
        </w:rPr>
        <w:t xml:space="preserve"> the context of a psychotherapeutic setting, however he notes that the change in a person has common features in both content and process</w:t>
      </w:r>
      <w:r w:rsidR="00B96820"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The point this illustrates is that epiphanies occur in life</w:t>
      </w:r>
      <w:r w:rsidR="006764AF" w:rsidRPr="00EE496E">
        <w:rPr>
          <w:rFonts w:ascii="Times New Roman" w:hAnsi="Times New Roman" w:cs="Times New Roman"/>
          <w:sz w:val="24"/>
          <w:szCs w:val="24"/>
          <w:shd w:val="clear" w:color="auto" w:fill="FFFFFF"/>
        </w:rPr>
        <w:t xml:space="preserve"> </w:t>
      </w:r>
      <w:r w:rsidR="00C30620" w:rsidRPr="00EE496E">
        <w:rPr>
          <w:rFonts w:ascii="Times New Roman" w:hAnsi="Times New Roman" w:cs="Times New Roman"/>
          <w:sz w:val="24"/>
          <w:szCs w:val="24"/>
          <w:shd w:val="clear" w:color="auto" w:fill="FFFFFF"/>
        </w:rPr>
        <w:t>for</w:t>
      </w:r>
      <w:r w:rsidRPr="00EE496E">
        <w:rPr>
          <w:rFonts w:ascii="Times New Roman" w:hAnsi="Times New Roman" w:cs="Times New Roman"/>
          <w:sz w:val="24"/>
          <w:szCs w:val="24"/>
          <w:shd w:val="clear" w:color="auto" w:fill="FFFFFF"/>
        </w:rPr>
        <w:t xml:space="preserve"> a</w:t>
      </w:r>
      <w:r w:rsidR="006764AF" w:rsidRPr="00EE496E">
        <w:rPr>
          <w:rFonts w:ascii="Times New Roman" w:hAnsi="Times New Roman" w:cs="Times New Roman"/>
          <w:sz w:val="24"/>
          <w:szCs w:val="24"/>
          <w:shd w:val="clear" w:color="auto" w:fill="FFFFFF"/>
        </w:rPr>
        <w:t>n infinite</w:t>
      </w:r>
      <w:r w:rsidRPr="00EE496E">
        <w:rPr>
          <w:rFonts w:ascii="Times New Roman" w:hAnsi="Times New Roman" w:cs="Times New Roman"/>
          <w:sz w:val="24"/>
          <w:szCs w:val="24"/>
          <w:shd w:val="clear" w:color="auto" w:fill="FFFFFF"/>
        </w:rPr>
        <w:t xml:space="preserve"> number of reasons, and some of them inevitably will occur within a therapy room, but not </w:t>
      </w:r>
      <w:r w:rsidRPr="00EE496E">
        <w:rPr>
          <w:rFonts w:ascii="Times New Roman" w:hAnsi="Times New Roman" w:cs="Times New Roman"/>
          <w:i/>
          <w:iCs/>
          <w:sz w:val="24"/>
          <w:szCs w:val="24"/>
          <w:shd w:val="clear" w:color="auto" w:fill="FFFFFF"/>
        </w:rPr>
        <w:t>all</w:t>
      </w:r>
      <w:r w:rsidRPr="00EE496E">
        <w:rPr>
          <w:rFonts w:ascii="Times New Roman" w:hAnsi="Times New Roman" w:cs="Times New Roman"/>
          <w:sz w:val="24"/>
          <w:szCs w:val="24"/>
          <w:shd w:val="clear" w:color="auto" w:fill="FFFFFF"/>
        </w:rPr>
        <w:t xml:space="preserve"> of them will necessarily be linked to the therapeutic intervention</w:t>
      </w:r>
      <w:r w:rsidR="006764AF" w:rsidRPr="00EE496E">
        <w:rPr>
          <w:rFonts w:ascii="Times New Roman" w:hAnsi="Times New Roman" w:cs="Times New Roman"/>
          <w:sz w:val="24"/>
          <w:szCs w:val="24"/>
          <w:shd w:val="clear" w:color="auto" w:fill="FFFFFF"/>
        </w:rPr>
        <w:t xml:space="preserve">.  This idea was </w:t>
      </w:r>
      <w:r w:rsidR="00695A39" w:rsidRPr="00EE496E">
        <w:rPr>
          <w:rFonts w:ascii="Times New Roman" w:hAnsi="Times New Roman" w:cs="Times New Roman"/>
          <w:sz w:val="24"/>
          <w:szCs w:val="24"/>
          <w:shd w:val="clear" w:color="auto" w:fill="FFFFFF"/>
        </w:rPr>
        <w:t>also</w:t>
      </w:r>
      <w:r w:rsidR="00C30620" w:rsidRPr="00EE496E">
        <w:rPr>
          <w:rFonts w:ascii="Times New Roman" w:hAnsi="Times New Roman" w:cs="Times New Roman"/>
          <w:sz w:val="24"/>
          <w:szCs w:val="24"/>
          <w:shd w:val="clear" w:color="auto" w:fill="FFFFFF"/>
        </w:rPr>
        <w:t xml:space="preserve"> evidence</w:t>
      </w:r>
      <w:r w:rsidR="00695A39" w:rsidRPr="00EE496E">
        <w:rPr>
          <w:rFonts w:ascii="Times New Roman" w:hAnsi="Times New Roman" w:cs="Times New Roman"/>
          <w:sz w:val="24"/>
          <w:szCs w:val="24"/>
          <w:shd w:val="clear" w:color="auto" w:fill="FFFFFF"/>
        </w:rPr>
        <w:t>d</w:t>
      </w:r>
      <w:r w:rsidRPr="00EE496E">
        <w:rPr>
          <w:rFonts w:ascii="Times New Roman" w:hAnsi="Times New Roman" w:cs="Times New Roman"/>
          <w:sz w:val="24"/>
          <w:szCs w:val="24"/>
          <w:shd w:val="clear" w:color="auto" w:fill="FFFFFF"/>
        </w:rPr>
        <w:t xml:space="preserve"> by Psychotherapist Matthew </w:t>
      </w:r>
      <w:proofErr w:type="spellStart"/>
      <w:r w:rsidRPr="00EE496E">
        <w:rPr>
          <w:rFonts w:ascii="Times New Roman" w:hAnsi="Times New Roman" w:cs="Times New Roman"/>
          <w:sz w:val="24"/>
          <w:szCs w:val="24"/>
          <w:shd w:val="clear" w:color="auto" w:fill="FFFFFF"/>
        </w:rPr>
        <w:t>Dahiltz</w:t>
      </w:r>
      <w:proofErr w:type="spellEnd"/>
      <w:r w:rsidRPr="00EE496E">
        <w:rPr>
          <w:rFonts w:ascii="Times New Roman" w:hAnsi="Times New Roman" w:cs="Times New Roman"/>
          <w:sz w:val="24"/>
          <w:szCs w:val="24"/>
          <w:shd w:val="clear" w:color="auto" w:fill="FFFFFF"/>
        </w:rPr>
        <w:t xml:space="preserve"> (2019)</w:t>
      </w:r>
      <w:r w:rsidR="006764AF" w:rsidRPr="00EE496E">
        <w:rPr>
          <w:rFonts w:ascii="Times New Roman" w:hAnsi="Times New Roman" w:cs="Times New Roman"/>
          <w:sz w:val="24"/>
          <w:szCs w:val="24"/>
          <w:shd w:val="clear" w:color="auto" w:fill="FFFFFF"/>
        </w:rPr>
        <w:t xml:space="preserve">, but very few Psychotherapists talk about this, nor do they </w:t>
      </w:r>
      <w:r w:rsidR="00DA74FA">
        <w:rPr>
          <w:rFonts w:ascii="Times New Roman" w:hAnsi="Times New Roman" w:cs="Times New Roman"/>
          <w:sz w:val="24"/>
          <w:szCs w:val="24"/>
          <w:shd w:val="clear" w:color="auto" w:fill="FFFFFF"/>
        </w:rPr>
        <w:t>record or</w:t>
      </w:r>
      <w:r w:rsidR="006764AF" w:rsidRPr="00EE496E">
        <w:rPr>
          <w:rFonts w:ascii="Times New Roman" w:hAnsi="Times New Roman" w:cs="Times New Roman"/>
          <w:sz w:val="24"/>
          <w:szCs w:val="24"/>
          <w:shd w:val="clear" w:color="auto" w:fill="FFFFFF"/>
        </w:rPr>
        <w:t xml:space="preserve"> report such instances very frequently</w:t>
      </w:r>
      <w:r w:rsidR="00695A39" w:rsidRPr="00EE496E">
        <w:rPr>
          <w:rFonts w:ascii="Times New Roman" w:hAnsi="Times New Roman" w:cs="Times New Roman"/>
          <w:sz w:val="24"/>
          <w:szCs w:val="24"/>
          <w:shd w:val="clear" w:color="auto" w:fill="FFFFFF"/>
        </w:rPr>
        <w:t xml:space="preserve">.  It </w:t>
      </w:r>
      <w:r w:rsidR="006764AF" w:rsidRPr="00EE496E">
        <w:rPr>
          <w:rFonts w:ascii="Times New Roman" w:hAnsi="Times New Roman" w:cs="Times New Roman"/>
          <w:sz w:val="24"/>
          <w:szCs w:val="24"/>
          <w:shd w:val="clear" w:color="auto" w:fill="FFFFFF"/>
        </w:rPr>
        <w:t xml:space="preserve">could be </w:t>
      </w:r>
      <w:r w:rsidR="00B31CEA" w:rsidRPr="00EE496E">
        <w:rPr>
          <w:rFonts w:ascii="Times New Roman" w:hAnsi="Times New Roman" w:cs="Times New Roman"/>
          <w:sz w:val="24"/>
          <w:szCs w:val="24"/>
          <w:shd w:val="clear" w:color="auto" w:fill="FFFFFF"/>
        </w:rPr>
        <w:t xml:space="preserve">suggested </w:t>
      </w:r>
      <w:r w:rsidR="006764AF" w:rsidRPr="00EE496E">
        <w:rPr>
          <w:rFonts w:ascii="Times New Roman" w:hAnsi="Times New Roman" w:cs="Times New Roman"/>
          <w:sz w:val="24"/>
          <w:szCs w:val="24"/>
          <w:shd w:val="clear" w:color="auto" w:fill="FFFFFF"/>
        </w:rPr>
        <w:t>that therapists</w:t>
      </w:r>
      <w:r w:rsidR="00B31CEA" w:rsidRPr="00EE496E">
        <w:rPr>
          <w:rFonts w:ascii="Times New Roman" w:hAnsi="Times New Roman" w:cs="Times New Roman"/>
          <w:sz w:val="24"/>
          <w:szCs w:val="24"/>
          <w:shd w:val="clear" w:color="auto" w:fill="FFFFFF"/>
        </w:rPr>
        <w:t xml:space="preserve"> and the industry generally</w:t>
      </w:r>
      <w:r w:rsidR="006764AF" w:rsidRPr="00EE496E">
        <w:rPr>
          <w:rFonts w:ascii="Times New Roman" w:hAnsi="Times New Roman" w:cs="Times New Roman"/>
          <w:sz w:val="24"/>
          <w:szCs w:val="24"/>
          <w:shd w:val="clear" w:color="auto" w:fill="FFFFFF"/>
        </w:rPr>
        <w:t xml:space="preserve"> are too keen to claim the victories of their trade due to an element of confirmation bias</w:t>
      </w:r>
      <w:r w:rsidRPr="00EE496E">
        <w:rPr>
          <w:rFonts w:ascii="Times New Roman" w:hAnsi="Times New Roman" w:cs="Times New Roman"/>
          <w:sz w:val="24"/>
          <w:szCs w:val="24"/>
          <w:shd w:val="clear" w:color="auto" w:fill="FFFFFF"/>
        </w:rPr>
        <w:t>.</w:t>
      </w:r>
      <w:r w:rsidR="006764AF"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 xml:space="preserve">  </w:t>
      </w:r>
      <w:r w:rsidR="00C30620" w:rsidRPr="00EE496E">
        <w:rPr>
          <w:rFonts w:ascii="Times New Roman" w:hAnsi="Times New Roman" w:cs="Times New Roman"/>
          <w:sz w:val="24"/>
          <w:szCs w:val="24"/>
          <w:shd w:val="clear" w:color="auto" w:fill="FFFFFF"/>
        </w:rPr>
        <w:t>Th</w:t>
      </w:r>
      <w:r w:rsidR="00CF79C1" w:rsidRPr="00EE496E">
        <w:rPr>
          <w:rFonts w:ascii="Times New Roman" w:hAnsi="Times New Roman" w:cs="Times New Roman"/>
          <w:sz w:val="24"/>
          <w:szCs w:val="24"/>
          <w:shd w:val="clear" w:color="auto" w:fill="FFFFFF"/>
        </w:rPr>
        <w:t xml:space="preserve">erapy settings are naturally pre dispositioned to </w:t>
      </w:r>
      <w:r w:rsidR="00C30620" w:rsidRPr="00EE496E">
        <w:rPr>
          <w:rFonts w:ascii="Times New Roman" w:hAnsi="Times New Roman" w:cs="Times New Roman"/>
          <w:sz w:val="24"/>
          <w:szCs w:val="24"/>
          <w:shd w:val="clear" w:color="auto" w:fill="FFFFFF"/>
        </w:rPr>
        <w:t>be conducive</w:t>
      </w:r>
      <w:r w:rsidR="00CF79C1" w:rsidRPr="00EE496E">
        <w:rPr>
          <w:rFonts w:ascii="Times New Roman" w:hAnsi="Times New Roman" w:cs="Times New Roman"/>
          <w:sz w:val="24"/>
          <w:szCs w:val="24"/>
          <w:shd w:val="clear" w:color="auto" w:fill="FFFFFF"/>
        </w:rPr>
        <w:t xml:space="preserve"> environments </w:t>
      </w:r>
      <w:r w:rsidR="00C30620" w:rsidRPr="00EE496E">
        <w:rPr>
          <w:rFonts w:ascii="Times New Roman" w:hAnsi="Times New Roman" w:cs="Times New Roman"/>
          <w:sz w:val="24"/>
          <w:szCs w:val="24"/>
          <w:shd w:val="clear" w:color="auto" w:fill="FFFFFF"/>
        </w:rPr>
        <w:t xml:space="preserve">for the presence of </w:t>
      </w:r>
      <w:r w:rsidRPr="00EE496E">
        <w:rPr>
          <w:rFonts w:ascii="Times New Roman" w:hAnsi="Times New Roman" w:cs="Times New Roman"/>
          <w:sz w:val="24"/>
          <w:szCs w:val="24"/>
          <w:shd w:val="clear" w:color="auto" w:fill="FFFFFF"/>
        </w:rPr>
        <w:t>‘common factors’</w:t>
      </w:r>
      <w:r w:rsidR="00EB0D55" w:rsidRPr="00EE496E">
        <w:rPr>
          <w:rFonts w:ascii="Times New Roman" w:hAnsi="Times New Roman" w:cs="Times New Roman"/>
          <w:sz w:val="24"/>
          <w:szCs w:val="24"/>
          <w:shd w:val="clear" w:color="auto" w:fill="FFFFFF"/>
        </w:rPr>
        <w:t xml:space="preserve"> outlined by </w:t>
      </w:r>
      <w:proofErr w:type="spellStart"/>
      <w:r w:rsidR="00EB0D55" w:rsidRPr="00EE496E">
        <w:rPr>
          <w:rFonts w:ascii="Times New Roman" w:hAnsi="Times New Roman" w:cs="Times New Roman"/>
          <w:sz w:val="24"/>
          <w:szCs w:val="24"/>
          <w:shd w:val="clear" w:color="auto" w:fill="FFFFFF"/>
        </w:rPr>
        <w:t>Luborsky</w:t>
      </w:r>
      <w:proofErr w:type="spellEnd"/>
      <w:r w:rsidR="00EB0D55" w:rsidRPr="00EE496E">
        <w:rPr>
          <w:rFonts w:ascii="Times New Roman" w:hAnsi="Times New Roman" w:cs="Times New Roman"/>
          <w:sz w:val="24"/>
          <w:szCs w:val="24"/>
          <w:shd w:val="clear" w:color="auto" w:fill="FFFFFF"/>
        </w:rPr>
        <w:t xml:space="preserve"> et al (2015) </w:t>
      </w:r>
      <w:r w:rsidR="00CF79C1" w:rsidRPr="00EE496E">
        <w:rPr>
          <w:rFonts w:ascii="Times New Roman" w:hAnsi="Times New Roman" w:cs="Times New Roman"/>
          <w:sz w:val="24"/>
          <w:szCs w:val="24"/>
          <w:shd w:val="clear" w:color="auto" w:fill="FFFFFF"/>
        </w:rPr>
        <w:t xml:space="preserve">which in turn creates perfect </w:t>
      </w:r>
      <w:r w:rsidR="00CF79C1" w:rsidRPr="00EE496E">
        <w:rPr>
          <w:rFonts w:ascii="Times New Roman" w:hAnsi="Times New Roman" w:cs="Times New Roman"/>
          <w:i/>
          <w:iCs/>
          <w:sz w:val="24"/>
          <w:szCs w:val="24"/>
          <w:shd w:val="clear" w:color="auto" w:fill="FFFFFF"/>
        </w:rPr>
        <w:t>conditions</w:t>
      </w:r>
      <w:r w:rsidR="00CF79C1" w:rsidRPr="00EE496E">
        <w:rPr>
          <w:rFonts w:ascii="Times New Roman" w:hAnsi="Times New Roman" w:cs="Times New Roman"/>
          <w:sz w:val="24"/>
          <w:szCs w:val="24"/>
          <w:shd w:val="clear" w:color="auto" w:fill="FFFFFF"/>
        </w:rPr>
        <w:t xml:space="preserve"> for </w:t>
      </w:r>
      <w:r w:rsidR="00EB0D55" w:rsidRPr="00EE496E">
        <w:rPr>
          <w:rFonts w:ascii="Times New Roman" w:hAnsi="Times New Roman" w:cs="Times New Roman"/>
          <w:sz w:val="24"/>
          <w:szCs w:val="24"/>
          <w:shd w:val="clear" w:color="auto" w:fill="FFFFFF"/>
        </w:rPr>
        <w:t xml:space="preserve">the epiphany </w:t>
      </w:r>
      <w:r w:rsidR="00CF79C1" w:rsidRPr="00EE496E">
        <w:rPr>
          <w:rFonts w:ascii="Times New Roman" w:hAnsi="Times New Roman" w:cs="Times New Roman"/>
          <w:sz w:val="24"/>
          <w:szCs w:val="24"/>
          <w:shd w:val="clear" w:color="auto" w:fill="FFFFFF"/>
        </w:rPr>
        <w:t>client moments to occur</w:t>
      </w:r>
      <w:r w:rsidR="00B31CEA" w:rsidRPr="00EE496E">
        <w:rPr>
          <w:rFonts w:ascii="Times New Roman" w:hAnsi="Times New Roman" w:cs="Times New Roman"/>
          <w:sz w:val="24"/>
          <w:szCs w:val="24"/>
          <w:shd w:val="clear" w:color="auto" w:fill="FFFFFF"/>
        </w:rPr>
        <w:t>.  But</w:t>
      </w:r>
      <w:r w:rsidR="00C30620" w:rsidRPr="00EE496E">
        <w:rPr>
          <w:rFonts w:ascii="Times New Roman" w:hAnsi="Times New Roman" w:cs="Times New Roman"/>
          <w:sz w:val="24"/>
          <w:szCs w:val="24"/>
          <w:shd w:val="clear" w:color="auto" w:fill="FFFFFF"/>
        </w:rPr>
        <w:t xml:space="preserve"> </w:t>
      </w:r>
      <w:r w:rsidR="00B31CEA" w:rsidRPr="00EE496E">
        <w:rPr>
          <w:rFonts w:ascii="Times New Roman" w:hAnsi="Times New Roman" w:cs="Times New Roman"/>
          <w:sz w:val="24"/>
          <w:szCs w:val="24"/>
          <w:shd w:val="clear" w:color="auto" w:fill="FFFFFF"/>
        </w:rPr>
        <w:t>despite transformational change</w:t>
      </w:r>
      <w:r w:rsidR="00C30620" w:rsidRPr="00EE496E">
        <w:rPr>
          <w:rFonts w:ascii="Times New Roman" w:hAnsi="Times New Roman" w:cs="Times New Roman"/>
          <w:sz w:val="24"/>
          <w:szCs w:val="24"/>
          <w:shd w:val="clear" w:color="auto" w:fill="FFFFFF"/>
        </w:rPr>
        <w:t xml:space="preserve"> not always</w:t>
      </w:r>
      <w:r w:rsidR="00B31CEA" w:rsidRPr="00EE496E">
        <w:rPr>
          <w:rFonts w:ascii="Times New Roman" w:hAnsi="Times New Roman" w:cs="Times New Roman"/>
          <w:sz w:val="24"/>
          <w:szCs w:val="24"/>
          <w:shd w:val="clear" w:color="auto" w:fill="FFFFFF"/>
        </w:rPr>
        <w:t xml:space="preserve"> being</w:t>
      </w:r>
      <w:r w:rsidR="00C30620" w:rsidRPr="00EE496E">
        <w:rPr>
          <w:rFonts w:ascii="Times New Roman" w:hAnsi="Times New Roman" w:cs="Times New Roman"/>
          <w:sz w:val="24"/>
          <w:szCs w:val="24"/>
          <w:shd w:val="clear" w:color="auto" w:fill="FFFFFF"/>
        </w:rPr>
        <w:t xml:space="preserve"> a direct result of a specific therapeutic tool</w:t>
      </w:r>
      <w:r w:rsidR="00B31CEA" w:rsidRPr="00EE496E">
        <w:rPr>
          <w:rFonts w:ascii="Times New Roman" w:hAnsi="Times New Roman" w:cs="Times New Roman"/>
          <w:sz w:val="24"/>
          <w:szCs w:val="24"/>
          <w:shd w:val="clear" w:color="auto" w:fill="FFFFFF"/>
        </w:rPr>
        <w:t xml:space="preserve"> it is clear why conclusions</w:t>
      </w:r>
      <w:r w:rsidR="009E313A" w:rsidRPr="00EE496E">
        <w:rPr>
          <w:rFonts w:ascii="Times New Roman" w:hAnsi="Times New Roman" w:cs="Times New Roman"/>
          <w:sz w:val="24"/>
          <w:szCs w:val="24"/>
          <w:shd w:val="clear" w:color="auto" w:fill="FFFFFF"/>
        </w:rPr>
        <w:t xml:space="preserve"> are </w:t>
      </w:r>
      <w:r w:rsidR="00B31CEA" w:rsidRPr="00EE496E">
        <w:rPr>
          <w:rFonts w:ascii="Times New Roman" w:hAnsi="Times New Roman" w:cs="Times New Roman"/>
          <w:sz w:val="24"/>
          <w:szCs w:val="24"/>
          <w:shd w:val="clear" w:color="auto" w:fill="FFFFFF"/>
        </w:rPr>
        <w:t>drawn in favour of the therapeutic intervention</w:t>
      </w:r>
      <w:r w:rsidR="00C30620"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 xml:space="preserve">Quantum change which </w:t>
      </w:r>
      <w:r w:rsidR="009E313A" w:rsidRPr="00EE496E">
        <w:rPr>
          <w:rFonts w:ascii="Times New Roman" w:hAnsi="Times New Roman" w:cs="Times New Roman"/>
          <w:sz w:val="24"/>
          <w:szCs w:val="24"/>
          <w:shd w:val="clear" w:color="auto" w:fill="FFFFFF"/>
        </w:rPr>
        <w:t>presents as</w:t>
      </w:r>
      <w:r w:rsidR="00B96820" w:rsidRPr="00EE496E">
        <w:rPr>
          <w:rFonts w:ascii="Times New Roman" w:hAnsi="Times New Roman" w:cs="Times New Roman"/>
          <w:sz w:val="24"/>
          <w:szCs w:val="24"/>
          <w:shd w:val="clear" w:color="auto" w:fill="FFFFFF"/>
        </w:rPr>
        <w:t xml:space="preserve"> client transformational change by st</w:t>
      </w:r>
      <w:r w:rsidR="00AD03B7">
        <w:rPr>
          <w:rFonts w:ascii="Times New Roman" w:hAnsi="Times New Roman" w:cs="Times New Roman"/>
          <w:sz w:val="24"/>
          <w:szCs w:val="24"/>
          <w:shd w:val="clear" w:color="auto" w:fill="FFFFFF"/>
        </w:rPr>
        <w:t>r</w:t>
      </w:r>
      <w:r w:rsidR="00B96820" w:rsidRPr="00EE496E">
        <w:rPr>
          <w:rFonts w:ascii="Times New Roman" w:hAnsi="Times New Roman" w:cs="Times New Roman"/>
          <w:sz w:val="24"/>
          <w:szCs w:val="24"/>
          <w:shd w:val="clear" w:color="auto" w:fill="FFFFFF"/>
        </w:rPr>
        <w:t xml:space="preserve">oke of irony </w:t>
      </w:r>
      <w:r w:rsidR="009E313A" w:rsidRPr="00EE496E">
        <w:rPr>
          <w:rFonts w:ascii="Times New Roman" w:hAnsi="Times New Roman" w:cs="Times New Roman"/>
          <w:sz w:val="24"/>
          <w:szCs w:val="24"/>
          <w:shd w:val="clear" w:color="auto" w:fill="FFFFFF"/>
        </w:rPr>
        <w:t>is described</w:t>
      </w:r>
      <w:r w:rsidR="00B96820" w:rsidRPr="00EE496E">
        <w:rPr>
          <w:rFonts w:ascii="Times New Roman" w:hAnsi="Times New Roman" w:cs="Times New Roman"/>
          <w:sz w:val="24"/>
          <w:szCs w:val="24"/>
          <w:shd w:val="clear" w:color="auto" w:fill="FFFFFF"/>
        </w:rPr>
        <w:t xml:space="preserve"> as a developmental metamorphosis</w:t>
      </w:r>
      <w:r w:rsidR="009E313A" w:rsidRPr="00EE496E">
        <w:rPr>
          <w:rFonts w:ascii="Times New Roman" w:hAnsi="Times New Roman" w:cs="Times New Roman"/>
          <w:sz w:val="24"/>
          <w:szCs w:val="24"/>
          <w:shd w:val="clear" w:color="auto" w:fill="FFFFFF"/>
        </w:rPr>
        <w:t xml:space="preserve"> by Miller (2004)</w:t>
      </w:r>
      <w:r w:rsidR="00862265"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he visible process by which a person (metaphorically speaking) develops into a butterfly</w:t>
      </w:r>
      <w:r w:rsidR="00862265" w:rsidRPr="00EE496E">
        <w:rPr>
          <w:rFonts w:ascii="Times New Roman" w:hAnsi="Times New Roman" w:cs="Times New Roman"/>
          <w:sz w:val="24"/>
          <w:szCs w:val="24"/>
          <w:shd w:val="clear" w:color="auto" w:fill="FFFFFF"/>
        </w:rPr>
        <w:t xml:space="preserve">. </w:t>
      </w:r>
      <w:r w:rsidR="009E313A" w:rsidRPr="00EE496E">
        <w:rPr>
          <w:rFonts w:ascii="Times New Roman" w:hAnsi="Times New Roman" w:cs="Times New Roman"/>
          <w:sz w:val="24"/>
          <w:szCs w:val="24"/>
          <w:shd w:val="clear" w:color="auto" w:fill="FFFFFF"/>
        </w:rPr>
        <w:t xml:space="preserve">He </w:t>
      </w:r>
      <w:r w:rsidR="009E313A" w:rsidRPr="00EE496E">
        <w:rPr>
          <w:rFonts w:ascii="Times New Roman" w:hAnsi="Times New Roman" w:cs="Times New Roman"/>
          <w:sz w:val="24"/>
          <w:szCs w:val="24"/>
          <w:shd w:val="clear" w:color="auto" w:fill="FFFFFF"/>
        </w:rPr>
        <w:lastRenderedPageBreak/>
        <w:t>argues that</w:t>
      </w:r>
      <w:r w:rsidR="00206929"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fleeting</w:t>
      </w:r>
      <w:r w:rsidR="009E313A"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seemingly</w:t>
      </w:r>
      <w:r w:rsidR="009E313A" w:rsidRPr="00EE496E">
        <w:rPr>
          <w:rFonts w:ascii="Times New Roman" w:hAnsi="Times New Roman" w:cs="Times New Roman"/>
          <w:sz w:val="24"/>
          <w:szCs w:val="24"/>
          <w:shd w:val="clear" w:color="auto" w:fill="FFFFFF"/>
        </w:rPr>
        <w:t xml:space="preserve"> minor day to day factors do</w:t>
      </w:r>
      <w:r w:rsidR="00862265" w:rsidRPr="00EE496E">
        <w:rPr>
          <w:rFonts w:ascii="Times New Roman" w:hAnsi="Times New Roman" w:cs="Times New Roman"/>
          <w:sz w:val="24"/>
          <w:szCs w:val="24"/>
          <w:shd w:val="clear" w:color="auto" w:fill="FFFFFF"/>
        </w:rPr>
        <w:t xml:space="preserve"> have</w:t>
      </w:r>
      <w:r w:rsidR="009E313A" w:rsidRPr="00EE496E">
        <w:rPr>
          <w:rFonts w:ascii="Times New Roman" w:hAnsi="Times New Roman" w:cs="Times New Roman"/>
          <w:sz w:val="24"/>
          <w:szCs w:val="24"/>
          <w:shd w:val="clear" w:color="auto" w:fill="FFFFFF"/>
        </w:rPr>
        <w:t xml:space="preserve"> the power</w:t>
      </w:r>
      <w:r w:rsidR="00862265" w:rsidRPr="00EE496E">
        <w:rPr>
          <w:rFonts w:ascii="Times New Roman" w:hAnsi="Times New Roman" w:cs="Times New Roman"/>
          <w:sz w:val="24"/>
          <w:szCs w:val="24"/>
          <w:shd w:val="clear" w:color="auto" w:fill="FFFFFF"/>
        </w:rPr>
        <w:t xml:space="preserve"> </w:t>
      </w:r>
      <w:r w:rsidR="00206929" w:rsidRPr="00EE496E">
        <w:rPr>
          <w:rFonts w:ascii="Times New Roman" w:hAnsi="Times New Roman" w:cs="Times New Roman"/>
          <w:sz w:val="24"/>
          <w:szCs w:val="24"/>
          <w:shd w:val="clear" w:color="auto" w:fill="FFFFFF"/>
        </w:rPr>
        <w:t>to create a</w:t>
      </w:r>
      <w:r w:rsidR="00862265" w:rsidRPr="00EE496E">
        <w:rPr>
          <w:rFonts w:ascii="Times New Roman" w:hAnsi="Times New Roman" w:cs="Times New Roman"/>
          <w:sz w:val="24"/>
          <w:szCs w:val="24"/>
          <w:shd w:val="clear" w:color="auto" w:fill="FFFFFF"/>
        </w:rPr>
        <w:t xml:space="preserve"> shift</w:t>
      </w:r>
      <w:r w:rsidR="009E313A" w:rsidRPr="00EE496E">
        <w:rPr>
          <w:rFonts w:ascii="Times New Roman" w:hAnsi="Times New Roman" w:cs="Times New Roman"/>
          <w:sz w:val="24"/>
          <w:szCs w:val="24"/>
          <w:shd w:val="clear" w:color="auto" w:fill="FFFFFF"/>
        </w:rPr>
        <w:t xml:space="preserve">.  As such </w:t>
      </w:r>
      <w:r w:rsidR="00206929" w:rsidRPr="00EE496E">
        <w:rPr>
          <w:rFonts w:ascii="Times New Roman" w:hAnsi="Times New Roman" w:cs="Times New Roman"/>
          <w:sz w:val="24"/>
          <w:szCs w:val="24"/>
          <w:shd w:val="clear" w:color="auto" w:fill="FFFFFF"/>
        </w:rPr>
        <w:t>i</w:t>
      </w:r>
      <w:r w:rsidR="000B0A52">
        <w:rPr>
          <w:rFonts w:ascii="Times New Roman" w:hAnsi="Times New Roman" w:cs="Times New Roman"/>
          <w:sz w:val="24"/>
          <w:szCs w:val="24"/>
          <w:shd w:val="clear" w:color="auto" w:fill="FFFFFF"/>
        </w:rPr>
        <w:t xml:space="preserve">t </w:t>
      </w:r>
      <w:r w:rsidR="00206929" w:rsidRPr="00EE496E">
        <w:rPr>
          <w:rFonts w:ascii="Times New Roman" w:hAnsi="Times New Roman" w:cs="Times New Roman"/>
          <w:sz w:val="24"/>
          <w:szCs w:val="24"/>
          <w:shd w:val="clear" w:color="auto" w:fill="FFFFFF"/>
        </w:rPr>
        <w:t xml:space="preserve">can be suggested that </w:t>
      </w:r>
      <w:r w:rsidR="009E313A" w:rsidRPr="00EE496E">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w:t>
      </w:r>
      <w:r w:rsidR="009E313A" w:rsidRPr="00EE496E">
        <w:rPr>
          <w:rFonts w:ascii="Times New Roman" w:hAnsi="Times New Roman" w:cs="Times New Roman"/>
          <w:sz w:val="24"/>
          <w:szCs w:val="24"/>
          <w:shd w:val="clear" w:color="auto" w:fill="FFFFFF"/>
        </w:rPr>
        <w:t>e</w:t>
      </w:r>
      <w:r w:rsidR="00B96820" w:rsidRPr="00EE496E">
        <w:rPr>
          <w:rFonts w:ascii="Times New Roman" w:hAnsi="Times New Roman" w:cs="Times New Roman"/>
          <w:sz w:val="24"/>
          <w:szCs w:val="24"/>
          <w:shd w:val="clear" w:color="auto" w:fill="FFFFFF"/>
        </w:rPr>
        <w:t xml:space="preserve"> process</w:t>
      </w:r>
      <w:r w:rsidR="009E313A" w:rsidRPr="00EE496E">
        <w:rPr>
          <w:rFonts w:ascii="Times New Roman" w:hAnsi="Times New Roman" w:cs="Times New Roman"/>
          <w:sz w:val="24"/>
          <w:szCs w:val="24"/>
          <w:shd w:val="clear" w:color="auto" w:fill="FFFFFF"/>
        </w:rPr>
        <w:t xml:space="preserve"> of</w:t>
      </w:r>
      <w:r w:rsidR="00206929" w:rsidRPr="00EE496E">
        <w:rPr>
          <w:rFonts w:ascii="Times New Roman" w:hAnsi="Times New Roman" w:cs="Times New Roman"/>
          <w:sz w:val="24"/>
          <w:szCs w:val="24"/>
          <w:shd w:val="clear" w:color="auto" w:fill="FFFFFF"/>
        </w:rPr>
        <w:t xml:space="preserve"> client</w:t>
      </w:r>
      <w:r w:rsidR="009E313A" w:rsidRPr="00EE496E">
        <w:rPr>
          <w:rFonts w:ascii="Times New Roman" w:hAnsi="Times New Roman" w:cs="Times New Roman"/>
          <w:sz w:val="24"/>
          <w:szCs w:val="24"/>
          <w:shd w:val="clear" w:color="auto" w:fill="FFFFFF"/>
        </w:rPr>
        <w:t xml:space="preserve"> metamorphosis</w:t>
      </w:r>
      <w:r w:rsidR="00B96820" w:rsidRPr="00EE496E">
        <w:rPr>
          <w:rFonts w:ascii="Times New Roman" w:hAnsi="Times New Roman" w:cs="Times New Roman"/>
          <w:sz w:val="24"/>
          <w:szCs w:val="24"/>
          <w:shd w:val="clear" w:color="auto" w:fill="FFFFFF"/>
        </w:rPr>
        <w:t xml:space="preserve"> can be attributed to both therapeutic </w:t>
      </w:r>
      <w:r w:rsidR="009E313A" w:rsidRPr="00EE496E">
        <w:rPr>
          <w:rFonts w:ascii="Times New Roman" w:hAnsi="Times New Roman" w:cs="Times New Roman"/>
          <w:sz w:val="24"/>
          <w:szCs w:val="24"/>
          <w:shd w:val="clear" w:color="auto" w:fill="FFFFFF"/>
        </w:rPr>
        <w:t xml:space="preserve">interventions </w:t>
      </w:r>
      <w:r w:rsidR="009E313A" w:rsidRPr="00EE496E">
        <w:rPr>
          <w:rFonts w:ascii="Times New Roman" w:hAnsi="Times New Roman" w:cs="Times New Roman"/>
          <w:i/>
          <w:iCs/>
          <w:sz w:val="24"/>
          <w:szCs w:val="24"/>
          <w:shd w:val="clear" w:color="auto" w:fill="FFFFFF"/>
        </w:rPr>
        <w:t>and</w:t>
      </w:r>
      <w:r w:rsidR="009E313A"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The Butterfly Effect Theory (1963)</w:t>
      </w:r>
      <w:r w:rsidR="00206929" w:rsidRPr="00EE496E">
        <w:rPr>
          <w:rFonts w:ascii="Times New Roman" w:hAnsi="Times New Roman" w:cs="Times New Roman"/>
          <w:sz w:val="24"/>
          <w:szCs w:val="24"/>
          <w:shd w:val="clear" w:color="auto" w:fill="FFFFFF"/>
        </w:rPr>
        <w:t>.</w:t>
      </w:r>
    </w:p>
    <w:p w14:paraId="13CA9C58" w14:textId="77777777" w:rsidR="00B31CEA" w:rsidRPr="00EE496E" w:rsidRDefault="00B31CEA" w:rsidP="00296492">
      <w:pPr>
        <w:spacing w:line="480" w:lineRule="auto"/>
        <w:jc w:val="both"/>
        <w:rPr>
          <w:rFonts w:ascii="Times New Roman" w:hAnsi="Times New Roman" w:cs="Times New Roman"/>
          <w:sz w:val="24"/>
          <w:szCs w:val="24"/>
          <w:shd w:val="clear" w:color="auto" w:fill="FFFFFF"/>
        </w:rPr>
      </w:pPr>
    </w:p>
    <w:p w14:paraId="3B458AE9" w14:textId="0ED24A89" w:rsidR="00B24B0A" w:rsidRPr="00EE496E" w:rsidRDefault="00862265"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In contra</w:t>
      </w:r>
      <w:r w:rsidR="00695A39" w:rsidRPr="00EE496E">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t to behaviourist forms of therapy, the</w:t>
      </w:r>
      <w:r w:rsidR="00B31CEA" w:rsidRPr="00EE496E">
        <w:rPr>
          <w:rFonts w:ascii="Times New Roman" w:hAnsi="Times New Roman" w:cs="Times New Roman"/>
          <w:sz w:val="24"/>
          <w:szCs w:val="24"/>
          <w:shd w:val="clear" w:color="auto" w:fill="FFFFFF"/>
        </w:rPr>
        <w:t xml:space="preserve"> Humanistic </w:t>
      </w:r>
      <w:r w:rsidRPr="00EE496E">
        <w:rPr>
          <w:rFonts w:ascii="Times New Roman" w:hAnsi="Times New Roman" w:cs="Times New Roman"/>
          <w:sz w:val="24"/>
          <w:szCs w:val="24"/>
          <w:shd w:val="clear" w:color="auto" w:fill="FFFFFF"/>
        </w:rPr>
        <w:t>modality</w:t>
      </w:r>
      <w:r w:rsidR="00B31CEA" w:rsidRPr="00EE496E">
        <w:rPr>
          <w:rFonts w:ascii="Times New Roman" w:hAnsi="Times New Roman" w:cs="Times New Roman"/>
          <w:sz w:val="24"/>
          <w:szCs w:val="24"/>
          <w:shd w:val="clear" w:color="auto" w:fill="FFFFFF"/>
        </w:rPr>
        <w:t xml:space="preserve"> </w:t>
      </w:r>
      <w:proofErr w:type="gramStart"/>
      <w:r w:rsidR="00B31CEA" w:rsidRPr="00EE496E">
        <w:rPr>
          <w:rFonts w:ascii="Times New Roman" w:hAnsi="Times New Roman" w:cs="Times New Roman"/>
          <w:sz w:val="24"/>
          <w:szCs w:val="24"/>
          <w:shd w:val="clear" w:color="auto" w:fill="FFFFFF"/>
        </w:rPr>
        <w:t>in particular</w:t>
      </w:r>
      <w:r w:rsidRPr="00EE496E">
        <w:rPr>
          <w:rFonts w:ascii="Times New Roman" w:hAnsi="Times New Roman" w:cs="Times New Roman"/>
          <w:sz w:val="24"/>
          <w:szCs w:val="24"/>
          <w:shd w:val="clear" w:color="auto" w:fill="FFFFFF"/>
        </w:rPr>
        <w:t xml:space="preserve"> is</w:t>
      </w:r>
      <w:proofErr w:type="gramEnd"/>
      <w:r w:rsidRPr="00EE496E">
        <w:rPr>
          <w:rFonts w:ascii="Times New Roman" w:hAnsi="Times New Roman" w:cs="Times New Roman"/>
          <w:sz w:val="24"/>
          <w:szCs w:val="24"/>
          <w:shd w:val="clear" w:color="auto" w:fill="FFFFFF"/>
        </w:rPr>
        <w:t xml:space="preserve"> much more open to the </w:t>
      </w:r>
      <w:r w:rsidR="00206929" w:rsidRPr="00EE496E">
        <w:rPr>
          <w:rFonts w:ascii="Times New Roman" w:hAnsi="Times New Roman" w:cs="Times New Roman"/>
          <w:sz w:val="24"/>
          <w:szCs w:val="24"/>
          <w:shd w:val="clear" w:color="auto" w:fill="FFFFFF"/>
        </w:rPr>
        <w:t xml:space="preserve">probability </w:t>
      </w:r>
      <w:r w:rsidRPr="00EE496E">
        <w:rPr>
          <w:rFonts w:ascii="Times New Roman" w:hAnsi="Times New Roman" w:cs="Times New Roman"/>
          <w:sz w:val="24"/>
          <w:szCs w:val="24"/>
          <w:shd w:val="clear" w:color="auto" w:fill="FFFFFF"/>
        </w:rPr>
        <w:t>of</w:t>
      </w:r>
      <w:r w:rsidR="00B31CEA" w:rsidRPr="00EE496E">
        <w:rPr>
          <w:rFonts w:ascii="Times New Roman" w:hAnsi="Times New Roman" w:cs="Times New Roman"/>
          <w:sz w:val="24"/>
          <w:szCs w:val="24"/>
          <w:shd w:val="clear" w:color="auto" w:fill="FFFFFF"/>
        </w:rPr>
        <w:t xml:space="preserve"> profound subjective client experiences</w:t>
      </w:r>
      <w:r w:rsidR="00206929" w:rsidRPr="00EE496E">
        <w:rPr>
          <w:rFonts w:ascii="Times New Roman" w:hAnsi="Times New Roman" w:cs="Times New Roman"/>
          <w:sz w:val="24"/>
          <w:szCs w:val="24"/>
          <w:shd w:val="clear" w:color="auto" w:fill="FFFFFF"/>
        </w:rPr>
        <w:t xml:space="preserve"> occurring.  T</w:t>
      </w:r>
      <w:r w:rsidR="00695A39" w:rsidRPr="00EE496E">
        <w:rPr>
          <w:rFonts w:ascii="Times New Roman" w:hAnsi="Times New Roman" w:cs="Times New Roman"/>
          <w:sz w:val="24"/>
          <w:szCs w:val="24"/>
          <w:shd w:val="clear" w:color="auto" w:fill="FFFFFF"/>
        </w:rPr>
        <w:t xml:space="preserve">he results of the Humanistic therapeutic interventions are </w:t>
      </w:r>
      <w:r w:rsidR="00206929" w:rsidRPr="00EE496E">
        <w:rPr>
          <w:rFonts w:ascii="Times New Roman" w:hAnsi="Times New Roman" w:cs="Times New Roman"/>
          <w:sz w:val="24"/>
          <w:szCs w:val="24"/>
          <w:shd w:val="clear" w:color="auto" w:fill="FFFFFF"/>
        </w:rPr>
        <w:t xml:space="preserve">far </w:t>
      </w:r>
      <w:r w:rsidR="00695A39" w:rsidRPr="00EE496E">
        <w:rPr>
          <w:rFonts w:ascii="Times New Roman" w:hAnsi="Times New Roman" w:cs="Times New Roman"/>
          <w:sz w:val="24"/>
          <w:szCs w:val="24"/>
          <w:shd w:val="clear" w:color="auto" w:fill="FFFFFF"/>
        </w:rPr>
        <w:t>more open to interpretation</w:t>
      </w:r>
      <w:r w:rsidR="00206929" w:rsidRPr="00EE496E">
        <w:rPr>
          <w:rFonts w:ascii="Times New Roman" w:hAnsi="Times New Roman" w:cs="Times New Roman"/>
          <w:sz w:val="24"/>
          <w:szCs w:val="24"/>
          <w:shd w:val="clear" w:color="auto" w:fill="FFFFFF"/>
        </w:rPr>
        <w:t xml:space="preserve">, whereas behavioural forms of client change are by default </w:t>
      </w:r>
      <w:proofErr w:type="gramStart"/>
      <w:r w:rsidR="00206929" w:rsidRPr="00EE496E">
        <w:rPr>
          <w:rFonts w:ascii="Times New Roman" w:hAnsi="Times New Roman" w:cs="Times New Roman"/>
          <w:sz w:val="24"/>
          <w:szCs w:val="24"/>
          <w:shd w:val="clear" w:color="auto" w:fill="FFFFFF"/>
        </w:rPr>
        <w:t>more black and white</w:t>
      </w:r>
      <w:proofErr w:type="gramEnd"/>
      <w:r w:rsidR="00E013D9"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 xml:space="preserve">they </w:t>
      </w:r>
      <w:r w:rsidR="00206929" w:rsidRPr="00EE496E">
        <w:rPr>
          <w:rFonts w:ascii="Times New Roman" w:hAnsi="Times New Roman" w:cs="Times New Roman"/>
          <w:sz w:val="24"/>
          <w:szCs w:val="24"/>
          <w:shd w:val="clear" w:color="auto" w:fill="FFFFFF"/>
        </w:rPr>
        <w:t xml:space="preserve">are </w:t>
      </w:r>
      <w:r w:rsidR="00767CB7" w:rsidRPr="00EE496E">
        <w:rPr>
          <w:rFonts w:ascii="Times New Roman" w:hAnsi="Times New Roman" w:cs="Times New Roman"/>
          <w:sz w:val="24"/>
          <w:szCs w:val="24"/>
          <w:shd w:val="clear" w:color="auto" w:fill="FFFFFF"/>
        </w:rPr>
        <w:t xml:space="preserve">more </w:t>
      </w:r>
      <w:r w:rsidR="00206929" w:rsidRPr="00EE496E">
        <w:rPr>
          <w:rFonts w:ascii="Times New Roman" w:hAnsi="Times New Roman" w:cs="Times New Roman"/>
          <w:sz w:val="24"/>
          <w:szCs w:val="24"/>
          <w:shd w:val="clear" w:color="auto" w:fill="FFFFFF"/>
        </w:rPr>
        <w:t>measur</w:t>
      </w:r>
      <w:r w:rsidR="00767CB7" w:rsidRPr="00EE496E">
        <w:rPr>
          <w:rFonts w:ascii="Times New Roman" w:hAnsi="Times New Roman" w:cs="Times New Roman"/>
          <w:sz w:val="24"/>
          <w:szCs w:val="24"/>
          <w:shd w:val="clear" w:color="auto" w:fill="FFFFFF"/>
        </w:rPr>
        <w:t xml:space="preserve">able </w:t>
      </w:r>
      <w:r w:rsidR="00206929" w:rsidRPr="00EE496E">
        <w:rPr>
          <w:rFonts w:ascii="Times New Roman" w:hAnsi="Times New Roman" w:cs="Times New Roman"/>
          <w:sz w:val="24"/>
          <w:szCs w:val="24"/>
          <w:shd w:val="clear" w:color="auto" w:fill="FFFFFF"/>
        </w:rPr>
        <w:t xml:space="preserve">and </w:t>
      </w:r>
      <w:r w:rsidR="00767CB7" w:rsidRPr="00EE496E">
        <w:rPr>
          <w:rFonts w:ascii="Times New Roman" w:hAnsi="Times New Roman" w:cs="Times New Roman"/>
          <w:sz w:val="24"/>
          <w:szCs w:val="24"/>
          <w:shd w:val="clear" w:color="auto" w:fill="FFFFFF"/>
        </w:rPr>
        <w:t xml:space="preserve">can </w:t>
      </w:r>
      <w:r w:rsidR="00206929" w:rsidRPr="00EE496E">
        <w:rPr>
          <w:rFonts w:ascii="Times New Roman" w:hAnsi="Times New Roman" w:cs="Times New Roman"/>
          <w:sz w:val="24"/>
          <w:szCs w:val="24"/>
          <w:shd w:val="clear" w:color="auto" w:fill="FFFFFF"/>
        </w:rPr>
        <w:t>therefore be directly attributed to the psychological process of conditioning.</w:t>
      </w:r>
      <w:r w:rsidR="00767CB7" w:rsidRPr="00EE496E">
        <w:rPr>
          <w:rFonts w:ascii="Times New Roman" w:hAnsi="Times New Roman" w:cs="Times New Roman"/>
          <w:sz w:val="24"/>
          <w:szCs w:val="24"/>
          <w:shd w:val="clear" w:color="auto" w:fill="FFFFFF"/>
        </w:rPr>
        <w:t xml:space="preserve">  The Butterfly Effect Theory (1963) works upon the notion that one seemingly minor condition has the power to create a dramatic transformational shift.  </w:t>
      </w:r>
      <w:r w:rsidR="00E013D9" w:rsidRPr="00EE496E">
        <w:rPr>
          <w:rFonts w:ascii="Times New Roman" w:hAnsi="Times New Roman" w:cs="Times New Roman"/>
          <w:sz w:val="24"/>
          <w:szCs w:val="24"/>
          <w:shd w:val="clear" w:color="auto" w:fill="FFFFFF"/>
        </w:rPr>
        <w:t>B</w:t>
      </w:r>
      <w:r w:rsidR="00767CB7" w:rsidRPr="00EE496E">
        <w:rPr>
          <w:rFonts w:ascii="Times New Roman" w:hAnsi="Times New Roman" w:cs="Times New Roman"/>
          <w:sz w:val="24"/>
          <w:szCs w:val="24"/>
          <w:shd w:val="clear" w:color="auto" w:fill="FFFFFF"/>
        </w:rPr>
        <w:t>y way of example, despite the therapeutic tool of memory reconsolidation being used within a therapy session, it could be surmised that the one thing within a session that created a client shift was the red tie that a therapist was wearing</w:t>
      </w:r>
      <w:r w:rsidR="00862C5F" w:rsidRPr="00EE496E">
        <w:rPr>
          <w:rFonts w:ascii="Times New Roman" w:hAnsi="Times New Roman" w:cs="Times New Roman"/>
          <w:sz w:val="24"/>
          <w:szCs w:val="24"/>
          <w:shd w:val="clear" w:color="auto" w:fill="FFFFFF"/>
        </w:rPr>
        <w:t xml:space="preserve">, unbeknown to the therapist </w:t>
      </w:r>
      <w:r w:rsidR="00E013D9" w:rsidRPr="00EE496E">
        <w:rPr>
          <w:rFonts w:ascii="Times New Roman" w:hAnsi="Times New Roman" w:cs="Times New Roman"/>
          <w:sz w:val="24"/>
          <w:szCs w:val="24"/>
          <w:shd w:val="clear" w:color="auto" w:fill="FFFFFF"/>
        </w:rPr>
        <w:t>sparking</w:t>
      </w:r>
      <w:r w:rsidR="00207BE9" w:rsidRPr="00EE496E">
        <w:rPr>
          <w:rFonts w:ascii="Times New Roman" w:hAnsi="Times New Roman" w:cs="Times New Roman"/>
          <w:sz w:val="24"/>
          <w:szCs w:val="24"/>
          <w:shd w:val="clear" w:color="auto" w:fill="FFFFFF"/>
        </w:rPr>
        <w:t xml:space="preserve"> </w:t>
      </w:r>
      <w:r w:rsidR="00767CB7" w:rsidRPr="00EE496E">
        <w:rPr>
          <w:rFonts w:ascii="Times New Roman" w:hAnsi="Times New Roman" w:cs="Times New Roman"/>
          <w:sz w:val="24"/>
          <w:szCs w:val="24"/>
          <w:shd w:val="clear" w:color="auto" w:fill="FFFFFF"/>
        </w:rPr>
        <w:t xml:space="preserve">a memory of childhood for the client, which in turn created a totally different tangent of thought processing within the session.  Without the client having seen that red tie, they would not have connected their thoughts and emotions in quite the same way.  In essence, the red tie became the </w:t>
      </w:r>
      <w:r w:rsidR="00767CB7" w:rsidRPr="00EE496E">
        <w:rPr>
          <w:rFonts w:ascii="Times New Roman" w:hAnsi="Times New Roman" w:cs="Times New Roman"/>
          <w:i/>
          <w:iCs/>
          <w:sz w:val="24"/>
          <w:szCs w:val="24"/>
          <w:shd w:val="clear" w:color="auto" w:fill="FFFFFF"/>
        </w:rPr>
        <w:t>vehicle</w:t>
      </w:r>
      <w:r w:rsidR="00767CB7" w:rsidRPr="00EE496E">
        <w:rPr>
          <w:rFonts w:ascii="Times New Roman" w:hAnsi="Times New Roman" w:cs="Times New Roman"/>
          <w:sz w:val="24"/>
          <w:szCs w:val="24"/>
          <w:shd w:val="clear" w:color="auto" w:fill="FFFFFF"/>
        </w:rPr>
        <w:t xml:space="preserve"> for change, although seemingly insignificant from the </w:t>
      </w:r>
      <w:r w:rsidR="002A6A1E" w:rsidRPr="00EE496E">
        <w:rPr>
          <w:rFonts w:ascii="Times New Roman" w:hAnsi="Times New Roman" w:cs="Times New Roman"/>
          <w:sz w:val="24"/>
          <w:szCs w:val="24"/>
          <w:shd w:val="clear" w:color="auto" w:fill="FFFFFF"/>
        </w:rPr>
        <w:t>therapist’s</w:t>
      </w:r>
      <w:r w:rsidR="00767CB7" w:rsidRPr="00EE496E">
        <w:rPr>
          <w:rFonts w:ascii="Times New Roman" w:hAnsi="Times New Roman" w:cs="Times New Roman"/>
          <w:sz w:val="24"/>
          <w:szCs w:val="24"/>
          <w:shd w:val="clear" w:color="auto" w:fill="FFFFFF"/>
        </w:rPr>
        <w:t xml:space="preserve"> perspective, it may have been the one thing that altered the client</w:t>
      </w:r>
      <w:r w:rsidR="00DA74FA">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s thought processing, and thus creat</w:t>
      </w:r>
      <w:r w:rsidR="00E013D9" w:rsidRPr="00EE496E">
        <w:rPr>
          <w:rFonts w:ascii="Times New Roman" w:hAnsi="Times New Roman" w:cs="Times New Roman"/>
          <w:sz w:val="24"/>
          <w:szCs w:val="24"/>
          <w:shd w:val="clear" w:color="auto" w:fill="FFFFFF"/>
        </w:rPr>
        <w:t xml:space="preserve">ing </w:t>
      </w:r>
      <w:r w:rsidR="00767CB7" w:rsidRPr="00EE496E">
        <w:rPr>
          <w:rFonts w:ascii="Times New Roman" w:hAnsi="Times New Roman" w:cs="Times New Roman"/>
          <w:sz w:val="24"/>
          <w:szCs w:val="24"/>
          <w:shd w:val="clear" w:color="auto" w:fill="FFFFFF"/>
        </w:rPr>
        <w:t>transformational change</w:t>
      </w:r>
      <w:r w:rsidR="00207BE9" w:rsidRPr="00EE496E">
        <w:rPr>
          <w:rFonts w:ascii="Times New Roman" w:hAnsi="Times New Roman" w:cs="Times New Roman"/>
          <w:sz w:val="24"/>
          <w:szCs w:val="24"/>
          <w:shd w:val="clear" w:color="auto" w:fill="FFFFFF"/>
        </w:rPr>
        <w:t xml:space="preserve"> as per the Butterfly Effect Theory (196</w:t>
      </w:r>
      <w:r w:rsidR="006F4247" w:rsidRPr="00EE496E">
        <w:rPr>
          <w:rFonts w:ascii="Times New Roman" w:hAnsi="Times New Roman" w:cs="Times New Roman"/>
          <w:sz w:val="24"/>
          <w:szCs w:val="24"/>
          <w:shd w:val="clear" w:color="auto" w:fill="FFFFFF"/>
        </w:rPr>
        <w:t>3</w:t>
      </w:r>
      <w:r w:rsidR="00207BE9" w:rsidRPr="00EE496E">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  Psychotherapist</w:t>
      </w:r>
      <w:r w:rsidR="00DA74FA">
        <w:rPr>
          <w:rFonts w:ascii="Times New Roman" w:hAnsi="Times New Roman" w:cs="Times New Roman"/>
          <w:sz w:val="24"/>
          <w:szCs w:val="24"/>
          <w:shd w:val="clear" w:color="auto" w:fill="FFFFFF"/>
        </w:rPr>
        <w:t>s</w:t>
      </w:r>
      <w:r w:rsidR="002A6A1E" w:rsidRPr="00EE496E">
        <w:rPr>
          <w:rFonts w:ascii="Times New Roman" w:hAnsi="Times New Roman" w:cs="Times New Roman"/>
          <w:sz w:val="24"/>
          <w:szCs w:val="24"/>
          <w:shd w:val="clear" w:color="auto" w:fill="FFFFFF"/>
        </w:rPr>
        <w:t xml:space="preserve"> and </w:t>
      </w:r>
      <w:r w:rsidR="00DA74FA">
        <w:rPr>
          <w:rFonts w:ascii="Times New Roman" w:hAnsi="Times New Roman" w:cs="Times New Roman"/>
          <w:sz w:val="24"/>
          <w:szCs w:val="24"/>
          <w:shd w:val="clear" w:color="auto" w:fill="FFFFFF"/>
        </w:rPr>
        <w:t>c</w:t>
      </w:r>
      <w:r w:rsidR="002A6A1E" w:rsidRPr="00EE496E">
        <w:rPr>
          <w:rFonts w:ascii="Times New Roman" w:hAnsi="Times New Roman" w:cs="Times New Roman"/>
          <w:sz w:val="24"/>
          <w:szCs w:val="24"/>
          <w:shd w:val="clear" w:color="auto" w:fill="FFFFFF"/>
        </w:rPr>
        <w:t xml:space="preserve">ounsellors </w:t>
      </w:r>
      <w:r w:rsidR="00E013D9" w:rsidRPr="00EE496E">
        <w:rPr>
          <w:rFonts w:ascii="Times New Roman" w:hAnsi="Times New Roman" w:cs="Times New Roman"/>
          <w:sz w:val="24"/>
          <w:szCs w:val="24"/>
          <w:shd w:val="clear" w:color="auto" w:fill="FFFFFF"/>
        </w:rPr>
        <w:t>do not</w:t>
      </w:r>
      <w:r w:rsidR="002A6A1E" w:rsidRPr="00EE496E">
        <w:rPr>
          <w:rFonts w:ascii="Times New Roman" w:hAnsi="Times New Roman" w:cs="Times New Roman"/>
          <w:sz w:val="24"/>
          <w:szCs w:val="24"/>
          <w:shd w:val="clear" w:color="auto" w:fill="FFFFFF"/>
        </w:rPr>
        <w:t xml:space="preserve"> necessarily consider these things when engaging in a therapy session with a client.  They are trained and work with the </w:t>
      </w:r>
      <w:r w:rsidR="00E013D9" w:rsidRPr="00EE496E">
        <w:rPr>
          <w:rFonts w:ascii="Times New Roman" w:hAnsi="Times New Roman" w:cs="Times New Roman"/>
          <w:sz w:val="24"/>
          <w:szCs w:val="24"/>
          <w:shd w:val="clear" w:color="auto" w:fill="FFFFFF"/>
        </w:rPr>
        <w:t>focus</w:t>
      </w:r>
      <w:r w:rsidR="002A6A1E" w:rsidRPr="00EE496E">
        <w:rPr>
          <w:rFonts w:ascii="Times New Roman" w:hAnsi="Times New Roman" w:cs="Times New Roman"/>
          <w:sz w:val="24"/>
          <w:szCs w:val="24"/>
          <w:shd w:val="clear" w:color="auto" w:fill="FFFFFF"/>
        </w:rPr>
        <w:t xml:space="preserve"> </w:t>
      </w:r>
      <w:r w:rsidR="00862C5F" w:rsidRPr="00EE496E">
        <w:rPr>
          <w:rFonts w:ascii="Times New Roman" w:hAnsi="Times New Roman" w:cs="Times New Roman"/>
          <w:sz w:val="24"/>
          <w:szCs w:val="24"/>
          <w:shd w:val="clear" w:color="auto" w:fill="FFFFFF"/>
        </w:rPr>
        <w:t xml:space="preserve">of </w:t>
      </w:r>
      <w:r w:rsidR="002A6A1E" w:rsidRPr="00EE496E">
        <w:rPr>
          <w:rFonts w:ascii="Times New Roman" w:hAnsi="Times New Roman" w:cs="Times New Roman"/>
          <w:sz w:val="24"/>
          <w:szCs w:val="24"/>
          <w:shd w:val="clear" w:color="auto" w:fill="FFFFFF"/>
        </w:rPr>
        <w:t>assisting a client in gaining their own insight and perspectives, they regard positive client change and transformation as a slow and incremental process whereby the overarching concept is to work through traumatic material and bring it into the person</w:t>
      </w:r>
      <w:r w:rsidR="00DA74FA">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s consciousness, which as a result allows the client to self</w:t>
      </w:r>
      <w:r w:rsidR="00862C5F"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heal.  Bien (2004) notes that the </w:t>
      </w:r>
      <w:r w:rsidR="002A6A1E" w:rsidRPr="00EE496E">
        <w:rPr>
          <w:rFonts w:ascii="Times New Roman" w:hAnsi="Times New Roman" w:cs="Times New Roman"/>
          <w:sz w:val="24"/>
          <w:szCs w:val="24"/>
          <w:shd w:val="clear" w:color="auto" w:fill="FFFFFF"/>
        </w:rPr>
        <w:lastRenderedPageBreak/>
        <w:t xml:space="preserve">Psychotherapist or Counsellor observe a series of micro-changes, such as sighs and an array of other physical indicators, alongside any other insightful verbal client expressions, which over time then </w:t>
      </w:r>
      <w:r w:rsidR="002A6A1E" w:rsidRPr="00EE496E">
        <w:rPr>
          <w:rFonts w:ascii="Times New Roman" w:hAnsi="Times New Roman" w:cs="Times New Roman"/>
          <w:i/>
          <w:iCs/>
          <w:sz w:val="24"/>
          <w:szCs w:val="24"/>
          <w:shd w:val="clear" w:color="auto" w:fill="FFFFFF"/>
        </w:rPr>
        <w:t>gradually</w:t>
      </w:r>
      <w:r w:rsidR="002A6A1E" w:rsidRPr="00EE496E">
        <w:rPr>
          <w:rFonts w:ascii="Times New Roman" w:hAnsi="Times New Roman" w:cs="Times New Roman"/>
          <w:sz w:val="24"/>
          <w:szCs w:val="24"/>
          <w:shd w:val="clear" w:color="auto" w:fill="FFFFFF"/>
        </w:rPr>
        <w:t xml:space="preserve"> accumulates into a substantive shift.  But what </w:t>
      </w:r>
      <w:r w:rsidR="00E013D9" w:rsidRPr="00EE496E">
        <w:rPr>
          <w:rFonts w:ascii="Times New Roman" w:hAnsi="Times New Roman" w:cs="Times New Roman"/>
          <w:sz w:val="24"/>
          <w:szCs w:val="24"/>
          <w:shd w:val="clear" w:color="auto" w:fill="FFFFFF"/>
        </w:rPr>
        <w:t>does not</w:t>
      </w:r>
      <w:r w:rsidR="002A6A1E" w:rsidRPr="00EE496E">
        <w:rPr>
          <w:rFonts w:ascii="Times New Roman" w:hAnsi="Times New Roman" w:cs="Times New Roman"/>
          <w:sz w:val="24"/>
          <w:szCs w:val="24"/>
          <w:shd w:val="clear" w:color="auto" w:fill="FFFFFF"/>
        </w:rPr>
        <w:t xml:space="preserve"> get frequently considered or reported within </w:t>
      </w:r>
      <w:r w:rsidR="008E1C2B" w:rsidRPr="00EE496E">
        <w:rPr>
          <w:rFonts w:ascii="Times New Roman" w:hAnsi="Times New Roman" w:cs="Times New Roman"/>
          <w:sz w:val="24"/>
          <w:szCs w:val="24"/>
          <w:shd w:val="clear" w:color="auto" w:fill="FFFFFF"/>
        </w:rPr>
        <w:t>psychotherapeutic</w:t>
      </w:r>
      <w:r w:rsidR="002A6A1E" w:rsidRPr="00EE496E">
        <w:rPr>
          <w:rFonts w:ascii="Times New Roman" w:hAnsi="Times New Roman" w:cs="Times New Roman"/>
          <w:sz w:val="24"/>
          <w:szCs w:val="24"/>
          <w:shd w:val="clear" w:color="auto" w:fill="FFFFFF"/>
        </w:rPr>
        <w:t xml:space="preserve"> circles, is that client shift </w:t>
      </w:r>
      <w:r w:rsidR="008E1C2B" w:rsidRPr="00EE496E">
        <w:rPr>
          <w:rFonts w:ascii="Times New Roman" w:hAnsi="Times New Roman" w:cs="Times New Roman"/>
          <w:sz w:val="24"/>
          <w:szCs w:val="24"/>
          <w:shd w:val="clear" w:color="auto" w:fill="FFFFFF"/>
        </w:rPr>
        <w:t xml:space="preserve">could sometimes be more akin to the notion of sudden epiphany, </w:t>
      </w:r>
      <w:proofErr w:type="gramStart"/>
      <w:r w:rsidR="00207BE9" w:rsidRPr="00EE496E">
        <w:rPr>
          <w:rFonts w:ascii="Times New Roman" w:hAnsi="Times New Roman" w:cs="Times New Roman"/>
          <w:sz w:val="24"/>
          <w:szCs w:val="24"/>
          <w:shd w:val="clear" w:color="auto" w:fill="FFFFFF"/>
        </w:rPr>
        <w:t>as a result of</w:t>
      </w:r>
      <w:proofErr w:type="gramEnd"/>
      <w:r w:rsidR="00207BE9" w:rsidRPr="00EE496E">
        <w:rPr>
          <w:rFonts w:ascii="Times New Roman" w:hAnsi="Times New Roman" w:cs="Times New Roman"/>
          <w:sz w:val="24"/>
          <w:szCs w:val="24"/>
          <w:shd w:val="clear" w:color="auto" w:fill="FFFFFF"/>
        </w:rPr>
        <w:t xml:space="preserve"> something unrelated to the therapeutic alliances</w:t>
      </w:r>
      <w:r w:rsidR="00E013D9" w:rsidRPr="00EE496E">
        <w:rPr>
          <w:rFonts w:ascii="Times New Roman" w:hAnsi="Times New Roman" w:cs="Times New Roman"/>
          <w:sz w:val="24"/>
          <w:szCs w:val="24"/>
          <w:shd w:val="clear" w:color="auto" w:fill="FFFFFF"/>
        </w:rPr>
        <w:t>.  I</w:t>
      </w:r>
      <w:r w:rsidR="00207BE9" w:rsidRPr="00EE496E">
        <w:rPr>
          <w:rFonts w:ascii="Times New Roman" w:hAnsi="Times New Roman" w:cs="Times New Roman"/>
          <w:sz w:val="24"/>
          <w:szCs w:val="24"/>
          <w:shd w:val="clear" w:color="auto" w:fill="FFFFFF"/>
        </w:rPr>
        <w:t>n the case of this fictional example, the red tie</w:t>
      </w:r>
      <w:r w:rsidR="00862C5F"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It could be argued that by default of seeing the red tie, the client connected a series of events or memorie</w:t>
      </w:r>
      <w:r w:rsidR="00E21B23" w:rsidRPr="00EE496E">
        <w:rPr>
          <w:rFonts w:ascii="Times New Roman" w:hAnsi="Times New Roman" w:cs="Times New Roman"/>
          <w:sz w:val="24"/>
          <w:szCs w:val="24"/>
          <w:shd w:val="clear" w:color="auto" w:fill="FFFFFF"/>
        </w:rPr>
        <w:t xml:space="preserve">s that they would not have </w:t>
      </w:r>
      <w:r w:rsidR="00324616" w:rsidRPr="00EE496E">
        <w:rPr>
          <w:rFonts w:ascii="Times New Roman" w:hAnsi="Times New Roman" w:cs="Times New Roman"/>
          <w:sz w:val="24"/>
          <w:szCs w:val="24"/>
          <w:shd w:val="clear" w:color="auto" w:fill="FFFFFF"/>
        </w:rPr>
        <w:t>otherwise</w:t>
      </w:r>
      <w:r w:rsidR="006F1F8F" w:rsidRPr="00EE496E">
        <w:rPr>
          <w:rFonts w:ascii="Times New Roman" w:hAnsi="Times New Roman" w:cs="Times New Roman"/>
          <w:sz w:val="24"/>
          <w:szCs w:val="24"/>
          <w:shd w:val="clear" w:color="auto" w:fill="FFFFFF"/>
        </w:rPr>
        <w:t>, thus</w:t>
      </w:r>
      <w:r w:rsidR="00E21B23" w:rsidRPr="00EE496E">
        <w:rPr>
          <w:rFonts w:ascii="Times New Roman" w:hAnsi="Times New Roman" w:cs="Times New Roman"/>
          <w:sz w:val="24"/>
          <w:szCs w:val="24"/>
          <w:shd w:val="clear" w:color="auto" w:fill="FFFFFF"/>
        </w:rPr>
        <w:t xml:space="preserve"> transporting </w:t>
      </w:r>
      <w:r w:rsidR="00207BE9" w:rsidRPr="00EE496E">
        <w:rPr>
          <w:rFonts w:ascii="Times New Roman" w:hAnsi="Times New Roman" w:cs="Times New Roman"/>
          <w:sz w:val="24"/>
          <w:szCs w:val="24"/>
          <w:shd w:val="clear" w:color="auto" w:fill="FFFFFF"/>
        </w:rPr>
        <w:t xml:space="preserve">the client </w:t>
      </w:r>
      <w:r w:rsidR="00E21B23" w:rsidRPr="00EE496E">
        <w:rPr>
          <w:rFonts w:ascii="Times New Roman" w:hAnsi="Times New Roman" w:cs="Times New Roman"/>
          <w:sz w:val="24"/>
          <w:szCs w:val="24"/>
          <w:shd w:val="clear" w:color="auto" w:fill="FFFFFF"/>
        </w:rPr>
        <w:t>to a place</w:t>
      </w:r>
      <w:r w:rsidR="00207BE9" w:rsidRPr="00EE496E">
        <w:rPr>
          <w:rFonts w:ascii="Times New Roman" w:hAnsi="Times New Roman" w:cs="Times New Roman"/>
          <w:sz w:val="24"/>
          <w:szCs w:val="24"/>
          <w:shd w:val="clear" w:color="auto" w:fill="FFFFFF"/>
        </w:rPr>
        <w:t xml:space="preserve"> closer to </w:t>
      </w:r>
      <w:r w:rsidR="00763EED" w:rsidRPr="00EE496E">
        <w:rPr>
          <w:rFonts w:ascii="Times New Roman" w:hAnsi="Times New Roman" w:cs="Times New Roman"/>
          <w:sz w:val="24"/>
          <w:szCs w:val="24"/>
          <w:shd w:val="clear" w:color="auto" w:fill="FFFFFF"/>
        </w:rPr>
        <w:t>self-actualisation</w:t>
      </w:r>
      <w:r w:rsidR="00207BE9" w:rsidRPr="00EE496E">
        <w:rPr>
          <w:rFonts w:ascii="Times New Roman" w:hAnsi="Times New Roman" w:cs="Times New Roman"/>
          <w:sz w:val="24"/>
          <w:szCs w:val="24"/>
          <w:shd w:val="clear" w:color="auto" w:fill="FFFFFF"/>
        </w:rPr>
        <w:t xml:space="preserve">. </w:t>
      </w:r>
    </w:p>
    <w:p w14:paraId="6A042998" w14:textId="77777777" w:rsidR="00B24B0A" w:rsidRPr="00EE496E" w:rsidRDefault="00B24B0A" w:rsidP="00296492">
      <w:pPr>
        <w:spacing w:line="480" w:lineRule="auto"/>
        <w:jc w:val="both"/>
        <w:rPr>
          <w:rFonts w:ascii="Times New Roman" w:hAnsi="Times New Roman" w:cs="Times New Roman"/>
          <w:sz w:val="24"/>
          <w:szCs w:val="24"/>
          <w:shd w:val="clear" w:color="auto" w:fill="FFFFFF"/>
        </w:rPr>
      </w:pPr>
    </w:p>
    <w:p w14:paraId="167E7422" w14:textId="4DFBCDFE" w:rsidR="00B620DD" w:rsidRPr="00EE496E" w:rsidRDefault="00292DB9"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Rogers (1964) stated that the purpose of life was to discover and actualize the true self, it was his belief that a client becoming closer to their true self was the key to therapeutic healing.  </w:t>
      </w:r>
      <w:proofErr w:type="spellStart"/>
      <w:r w:rsidRPr="00EE496E">
        <w:rPr>
          <w:rFonts w:ascii="Times New Roman" w:hAnsi="Times New Roman" w:cs="Times New Roman"/>
          <w:sz w:val="24"/>
          <w:szCs w:val="24"/>
          <w:shd w:val="clear" w:color="auto" w:fill="FFFFFF"/>
        </w:rPr>
        <w:t>Golomb</w:t>
      </w:r>
      <w:proofErr w:type="spellEnd"/>
      <w:r w:rsidRPr="00EE496E">
        <w:rPr>
          <w:rFonts w:ascii="Times New Roman" w:hAnsi="Times New Roman" w:cs="Times New Roman"/>
          <w:sz w:val="24"/>
          <w:szCs w:val="24"/>
          <w:shd w:val="clear" w:color="auto" w:fill="FFFFFF"/>
        </w:rPr>
        <w:t xml:space="preserve"> (1995) was in agreement with </w:t>
      </w:r>
      <w:proofErr w:type="gramStart"/>
      <w:r w:rsidRPr="00EE496E">
        <w:rPr>
          <w:rFonts w:ascii="Times New Roman" w:hAnsi="Times New Roman" w:cs="Times New Roman"/>
          <w:sz w:val="24"/>
          <w:szCs w:val="24"/>
          <w:shd w:val="clear" w:color="auto" w:fill="FFFFFF"/>
        </w:rPr>
        <w:t xml:space="preserve">this, </w:t>
      </w:r>
      <w:r w:rsidR="00DA74FA">
        <w:rPr>
          <w:rFonts w:ascii="Times New Roman" w:hAnsi="Times New Roman" w:cs="Times New Roman"/>
          <w:sz w:val="24"/>
          <w:szCs w:val="24"/>
          <w:shd w:val="clear" w:color="auto" w:fill="FFFFFF"/>
        </w:rPr>
        <w:t>but</w:t>
      </w:r>
      <w:proofErr w:type="gramEnd"/>
      <w:r w:rsidRPr="00EE496E">
        <w:rPr>
          <w:rFonts w:ascii="Times New Roman" w:hAnsi="Times New Roman" w:cs="Times New Roman"/>
          <w:sz w:val="24"/>
          <w:szCs w:val="24"/>
          <w:shd w:val="clear" w:color="auto" w:fill="FFFFFF"/>
        </w:rPr>
        <w:t xml:space="preserve"> had a rather harsher way of wording it and described the journey of an individual becoming truly authentically themselves as a ‘leap of faith’, that by sheer force of passion an individual rips themselves out of their old forms of existence (aestheticism). </w:t>
      </w:r>
      <w:proofErr w:type="spellStart"/>
      <w:r w:rsidRPr="00EE496E">
        <w:rPr>
          <w:rFonts w:ascii="Times New Roman" w:hAnsi="Times New Roman" w:cs="Times New Roman"/>
          <w:sz w:val="24"/>
          <w:szCs w:val="24"/>
          <w:shd w:val="clear" w:color="auto" w:fill="FFFFFF"/>
        </w:rPr>
        <w:t>Golombs</w:t>
      </w:r>
      <w:proofErr w:type="spellEnd"/>
      <w:r w:rsidRPr="00EE496E">
        <w:rPr>
          <w:rFonts w:ascii="Times New Roman" w:hAnsi="Times New Roman" w:cs="Times New Roman"/>
          <w:sz w:val="24"/>
          <w:szCs w:val="24"/>
          <w:shd w:val="clear" w:color="auto" w:fill="FFFFFF"/>
        </w:rPr>
        <w:t xml:space="preserve"> understanding of aestheticism was that the period before this ‘leap of faith’ was almost always </w:t>
      </w:r>
      <w:r w:rsidR="000B0A52" w:rsidRPr="00EE496E">
        <w:rPr>
          <w:rFonts w:ascii="Times New Roman" w:hAnsi="Times New Roman" w:cs="Times New Roman"/>
          <w:sz w:val="24"/>
          <w:szCs w:val="24"/>
          <w:shd w:val="clear" w:color="auto" w:fill="FFFFFF"/>
        </w:rPr>
        <w:t>pre-existed</w:t>
      </w:r>
      <w:r w:rsidRPr="00EE496E">
        <w:rPr>
          <w:rFonts w:ascii="Times New Roman" w:hAnsi="Times New Roman" w:cs="Times New Roman"/>
          <w:sz w:val="24"/>
          <w:szCs w:val="24"/>
          <w:shd w:val="clear" w:color="auto" w:fill="FFFFFF"/>
        </w:rPr>
        <w:t xml:space="preserve"> by a state of despair, in many respects</w:t>
      </w:r>
      <w:r w:rsidR="00763EED" w:rsidRPr="00EE496E">
        <w:rPr>
          <w:rFonts w:ascii="Times New Roman" w:hAnsi="Times New Roman" w:cs="Times New Roman"/>
          <w:sz w:val="24"/>
          <w:szCs w:val="24"/>
          <w:shd w:val="clear" w:color="auto" w:fill="FFFFFF"/>
        </w:rPr>
        <w:t xml:space="preserve"> his understanding was that t</w:t>
      </w:r>
      <w:r w:rsidRPr="00EE496E">
        <w:rPr>
          <w:rFonts w:ascii="Times New Roman" w:hAnsi="Times New Roman" w:cs="Times New Roman"/>
          <w:sz w:val="24"/>
          <w:szCs w:val="24"/>
          <w:shd w:val="clear" w:color="auto" w:fill="FFFFFF"/>
        </w:rPr>
        <w:t xml:space="preserve">o </w:t>
      </w:r>
      <w:r w:rsidRPr="00EE496E">
        <w:rPr>
          <w:rFonts w:ascii="Times New Roman" w:hAnsi="Times New Roman" w:cs="Times New Roman"/>
          <w:i/>
          <w:iCs/>
          <w:sz w:val="24"/>
          <w:szCs w:val="24"/>
          <w:shd w:val="clear" w:color="auto" w:fill="FFFFFF"/>
        </w:rPr>
        <w:t xml:space="preserve">truly </w:t>
      </w:r>
      <w:r w:rsidRPr="00EE496E">
        <w:rPr>
          <w:rFonts w:ascii="Times New Roman" w:hAnsi="Times New Roman" w:cs="Times New Roman"/>
          <w:sz w:val="24"/>
          <w:szCs w:val="24"/>
          <w:shd w:val="clear" w:color="auto" w:fill="FFFFFF"/>
        </w:rPr>
        <w:t>shift into transformational change, you had to have been plunged into darkness first.</w:t>
      </w:r>
      <w:r w:rsidR="00B24B0A"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A</w:t>
      </w:r>
      <w:r w:rsidR="007D52E0"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 xml:space="preserve">noteworthy point to add is that evidence has demonstrated that client epiphanies are more prominent </w:t>
      </w:r>
      <w:r w:rsidR="003601A5" w:rsidRPr="00EE496E">
        <w:rPr>
          <w:rFonts w:ascii="Times New Roman" w:hAnsi="Times New Roman" w:cs="Times New Roman"/>
          <w:sz w:val="24"/>
          <w:szCs w:val="24"/>
          <w:shd w:val="clear" w:color="auto" w:fill="FFFFFF"/>
        </w:rPr>
        <w:t>following periods</w:t>
      </w:r>
      <w:r w:rsidR="00207BE9" w:rsidRPr="00EE496E">
        <w:rPr>
          <w:rFonts w:ascii="Times New Roman" w:hAnsi="Times New Roman" w:cs="Times New Roman"/>
          <w:sz w:val="24"/>
          <w:szCs w:val="24"/>
          <w:shd w:val="clear" w:color="auto" w:fill="FFFFFF"/>
        </w:rPr>
        <w:t xml:space="preserve"> of depression.</w:t>
      </w:r>
      <w:r w:rsidR="003601A5" w:rsidRPr="00EE496E">
        <w:rPr>
          <w:rFonts w:ascii="Times New Roman" w:hAnsi="Times New Roman" w:cs="Times New Roman"/>
          <w:sz w:val="24"/>
          <w:szCs w:val="24"/>
          <w:shd w:val="clear" w:color="auto" w:fill="FFFFFF"/>
        </w:rPr>
        <w:t xml:space="preserve">  Tedeschi, Park and Colhoun (1998) along with Jaffe (1985) </w:t>
      </w:r>
      <w:r w:rsidR="00597240" w:rsidRPr="00EE496E">
        <w:rPr>
          <w:rFonts w:ascii="Times New Roman" w:hAnsi="Times New Roman" w:cs="Times New Roman"/>
          <w:sz w:val="24"/>
          <w:szCs w:val="24"/>
          <w:shd w:val="clear" w:color="auto" w:fill="FFFFFF"/>
        </w:rPr>
        <w:t>share the</w:t>
      </w:r>
      <w:r w:rsidR="007D52E0"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knowledge that ‘post-traumatic growth’ frequently stems from crisis and trauma.  To some extent and </w:t>
      </w:r>
      <w:r w:rsidR="00404391" w:rsidRPr="00EE496E">
        <w:rPr>
          <w:rFonts w:ascii="Times New Roman" w:hAnsi="Times New Roman" w:cs="Times New Roman"/>
          <w:sz w:val="24"/>
          <w:szCs w:val="24"/>
          <w:shd w:val="clear" w:color="auto" w:fill="FFFFFF"/>
        </w:rPr>
        <w:t>purpose,</w:t>
      </w:r>
      <w:r w:rsidR="00597240" w:rsidRPr="00EE496E">
        <w:rPr>
          <w:rFonts w:ascii="Times New Roman" w:hAnsi="Times New Roman" w:cs="Times New Roman"/>
          <w:sz w:val="24"/>
          <w:szCs w:val="24"/>
          <w:shd w:val="clear" w:color="auto" w:fill="FFFFFF"/>
        </w:rPr>
        <w:t xml:space="preserve"> it could be argued that there is wisdom </w:t>
      </w:r>
      <w:r w:rsidR="0049391B" w:rsidRPr="00EE496E">
        <w:rPr>
          <w:rFonts w:ascii="Times New Roman" w:hAnsi="Times New Roman" w:cs="Times New Roman"/>
          <w:sz w:val="24"/>
          <w:szCs w:val="24"/>
          <w:shd w:val="clear" w:color="auto" w:fill="FFFFFF"/>
        </w:rPr>
        <w:t>in depression and</w:t>
      </w:r>
      <w:r w:rsidR="00597240" w:rsidRPr="00EE496E">
        <w:rPr>
          <w:rFonts w:ascii="Times New Roman" w:hAnsi="Times New Roman" w:cs="Times New Roman"/>
          <w:sz w:val="24"/>
          <w:szCs w:val="24"/>
          <w:shd w:val="clear" w:color="auto" w:fill="FFFFFF"/>
        </w:rPr>
        <w:t xml:space="preserve"> given that a high percentage of clients </w:t>
      </w:r>
      <w:r w:rsidR="0049391B" w:rsidRPr="00EE496E">
        <w:rPr>
          <w:rFonts w:ascii="Times New Roman" w:hAnsi="Times New Roman" w:cs="Times New Roman"/>
          <w:sz w:val="24"/>
          <w:szCs w:val="24"/>
          <w:shd w:val="clear" w:color="auto" w:fill="FFFFFF"/>
        </w:rPr>
        <w:t>are</w:t>
      </w:r>
      <w:r w:rsidR="00597240" w:rsidRPr="00EE496E">
        <w:rPr>
          <w:rFonts w:ascii="Times New Roman" w:hAnsi="Times New Roman" w:cs="Times New Roman"/>
          <w:sz w:val="24"/>
          <w:szCs w:val="24"/>
          <w:shd w:val="clear" w:color="auto" w:fill="FFFFFF"/>
        </w:rPr>
        <w:t xml:space="preserve"> in crisis moments </w:t>
      </w:r>
      <w:r w:rsidR="00597240" w:rsidRPr="00EE496E">
        <w:rPr>
          <w:rFonts w:ascii="Times New Roman" w:hAnsi="Times New Roman" w:cs="Times New Roman"/>
          <w:i/>
          <w:iCs/>
          <w:sz w:val="24"/>
          <w:szCs w:val="24"/>
          <w:shd w:val="clear" w:color="auto" w:fill="FFFFFF"/>
        </w:rPr>
        <w:t>prior</w:t>
      </w:r>
      <w:r w:rsidR="00597240" w:rsidRPr="00EE496E">
        <w:rPr>
          <w:rFonts w:ascii="Times New Roman" w:hAnsi="Times New Roman" w:cs="Times New Roman"/>
          <w:sz w:val="24"/>
          <w:szCs w:val="24"/>
          <w:shd w:val="clear" w:color="auto" w:fill="FFFFFF"/>
        </w:rPr>
        <w:t xml:space="preserve"> to the engagement of therapy, they may be more likely to hit a point of epiphany within the client room </w:t>
      </w:r>
      <w:proofErr w:type="gramStart"/>
      <w:r w:rsidR="00597240" w:rsidRPr="00EE496E">
        <w:rPr>
          <w:rFonts w:ascii="Times New Roman" w:hAnsi="Times New Roman" w:cs="Times New Roman"/>
          <w:sz w:val="24"/>
          <w:szCs w:val="24"/>
          <w:shd w:val="clear" w:color="auto" w:fill="FFFFFF"/>
        </w:rPr>
        <w:t>as a result of</w:t>
      </w:r>
      <w:proofErr w:type="gramEnd"/>
      <w:r w:rsidR="00597240" w:rsidRPr="00EE496E">
        <w:rPr>
          <w:rFonts w:ascii="Times New Roman" w:hAnsi="Times New Roman" w:cs="Times New Roman"/>
          <w:sz w:val="24"/>
          <w:szCs w:val="24"/>
          <w:shd w:val="clear" w:color="auto" w:fill="FFFFFF"/>
        </w:rPr>
        <w:t xml:space="preserve"> post traumatic growth, and not necessarily the therapeutic interactions at play within the moment.  </w:t>
      </w:r>
      <w:r w:rsidR="006F4247" w:rsidRPr="00EE496E">
        <w:rPr>
          <w:rFonts w:ascii="Times New Roman" w:hAnsi="Times New Roman" w:cs="Times New Roman"/>
          <w:sz w:val="24"/>
          <w:szCs w:val="24"/>
          <w:shd w:val="clear" w:color="auto" w:fill="FFFFFF"/>
        </w:rPr>
        <w:t>Therefore,</w:t>
      </w:r>
      <w:r w:rsidR="0049391B" w:rsidRPr="00EE496E">
        <w:rPr>
          <w:rFonts w:ascii="Times New Roman" w:hAnsi="Times New Roman" w:cs="Times New Roman"/>
          <w:sz w:val="24"/>
          <w:szCs w:val="24"/>
          <w:shd w:val="clear" w:color="auto" w:fill="FFFFFF"/>
        </w:rPr>
        <w:t xml:space="preserve"> this theory suggests that </w:t>
      </w:r>
      <w:r w:rsidR="00597240" w:rsidRPr="00EE496E">
        <w:rPr>
          <w:rFonts w:ascii="Times New Roman" w:hAnsi="Times New Roman" w:cs="Times New Roman"/>
          <w:sz w:val="24"/>
          <w:szCs w:val="24"/>
          <w:shd w:val="clear" w:color="auto" w:fill="FFFFFF"/>
        </w:rPr>
        <w:t>client shift</w:t>
      </w:r>
      <w:r w:rsidR="0049391B" w:rsidRPr="00EE496E">
        <w:rPr>
          <w:rFonts w:ascii="Times New Roman" w:hAnsi="Times New Roman" w:cs="Times New Roman"/>
          <w:sz w:val="24"/>
          <w:szCs w:val="24"/>
          <w:shd w:val="clear" w:color="auto" w:fill="FFFFFF"/>
        </w:rPr>
        <w:t xml:space="preserve"> in some </w:t>
      </w:r>
      <w:r w:rsidR="0049391B" w:rsidRPr="00EE496E">
        <w:rPr>
          <w:rFonts w:ascii="Times New Roman" w:hAnsi="Times New Roman" w:cs="Times New Roman"/>
          <w:sz w:val="24"/>
          <w:szCs w:val="24"/>
          <w:shd w:val="clear" w:color="auto" w:fill="FFFFFF"/>
        </w:rPr>
        <w:lastRenderedPageBreak/>
        <w:t>clients</w:t>
      </w:r>
      <w:r w:rsidR="00597240" w:rsidRPr="00EE496E">
        <w:rPr>
          <w:rFonts w:ascii="Times New Roman" w:hAnsi="Times New Roman" w:cs="Times New Roman"/>
          <w:sz w:val="24"/>
          <w:szCs w:val="24"/>
          <w:shd w:val="clear" w:color="auto" w:fill="FFFFFF"/>
        </w:rPr>
        <w:t xml:space="preserve"> was already a naturally occurring process based upon trauma the client had previously endured</w:t>
      </w:r>
      <w:r w:rsidR="00E21B23" w:rsidRPr="00EE496E">
        <w:rPr>
          <w:rFonts w:ascii="Times New Roman" w:hAnsi="Times New Roman" w:cs="Times New Roman"/>
          <w:sz w:val="24"/>
          <w:szCs w:val="24"/>
          <w:shd w:val="clear" w:color="auto" w:fill="FFFFFF"/>
        </w:rPr>
        <w:t xml:space="preserve"> and a developmental metamorphosis</w:t>
      </w:r>
      <w:r w:rsidR="0049391B" w:rsidRPr="00EE496E">
        <w:rPr>
          <w:rFonts w:ascii="Times New Roman" w:hAnsi="Times New Roman" w:cs="Times New Roman"/>
          <w:sz w:val="24"/>
          <w:szCs w:val="24"/>
          <w:shd w:val="clear" w:color="auto" w:fill="FFFFFF"/>
        </w:rPr>
        <w:t>.  It could be suggested</w:t>
      </w:r>
      <w:r w:rsidR="00597240" w:rsidRPr="00EE496E">
        <w:rPr>
          <w:rFonts w:ascii="Times New Roman" w:hAnsi="Times New Roman" w:cs="Times New Roman"/>
          <w:sz w:val="24"/>
          <w:szCs w:val="24"/>
          <w:shd w:val="clear" w:color="auto" w:fill="FFFFFF"/>
        </w:rPr>
        <w:t xml:space="preserve"> that client shift occurring within </w:t>
      </w:r>
      <w:r w:rsidR="00404391" w:rsidRPr="00EE496E">
        <w:rPr>
          <w:rFonts w:ascii="Times New Roman" w:hAnsi="Times New Roman" w:cs="Times New Roman"/>
          <w:sz w:val="24"/>
          <w:szCs w:val="24"/>
          <w:shd w:val="clear" w:color="auto" w:fill="FFFFFF"/>
        </w:rPr>
        <w:t>the therapy room</w:t>
      </w:r>
      <w:r w:rsidR="0049391B" w:rsidRPr="00EE496E">
        <w:rPr>
          <w:rFonts w:ascii="Times New Roman" w:hAnsi="Times New Roman" w:cs="Times New Roman"/>
          <w:sz w:val="24"/>
          <w:szCs w:val="24"/>
          <w:shd w:val="clear" w:color="auto" w:fill="FFFFFF"/>
        </w:rPr>
        <w:t xml:space="preserve"> is on occasion purely coincidental</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due to</w:t>
      </w:r>
      <w:r w:rsidR="00597240" w:rsidRPr="00EE496E">
        <w:rPr>
          <w:rFonts w:ascii="Times New Roman" w:hAnsi="Times New Roman" w:cs="Times New Roman"/>
          <w:sz w:val="24"/>
          <w:szCs w:val="24"/>
          <w:shd w:val="clear" w:color="auto" w:fill="FFFFFF"/>
        </w:rPr>
        <w:t xml:space="preserve"> a minor anomaly within the person’s life some years </w:t>
      </w:r>
      <w:r w:rsidR="006F4247" w:rsidRPr="00EE496E">
        <w:rPr>
          <w:rFonts w:ascii="Times New Roman" w:hAnsi="Times New Roman" w:cs="Times New Roman"/>
          <w:sz w:val="24"/>
          <w:szCs w:val="24"/>
          <w:shd w:val="clear" w:color="auto" w:fill="FFFFFF"/>
        </w:rPr>
        <w:t>previously</w:t>
      </w:r>
      <w:r w:rsidR="00F34310" w:rsidRPr="00EE496E">
        <w:rPr>
          <w:rFonts w:ascii="Times New Roman" w:hAnsi="Times New Roman" w:cs="Times New Roman"/>
          <w:sz w:val="24"/>
          <w:szCs w:val="24"/>
          <w:shd w:val="clear" w:color="auto" w:fill="FFFFFF"/>
        </w:rPr>
        <w:t xml:space="preserve"> that</w:t>
      </w:r>
      <w:r w:rsidR="006F4247"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started the </w:t>
      </w:r>
      <w:r w:rsidR="00F34310" w:rsidRPr="00EE496E">
        <w:rPr>
          <w:rFonts w:ascii="Times New Roman" w:hAnsi="Times New Roman" w:cs="Times New Roman"/>
          <w:sz w:val="24"/>
          <w:szCs w:val="24"/>
          <w:shd w:val="clear" w:color="auto" w:fill="FFFFFF"/>
        </w:rPr>
        <w:t>process</w:t>
      </w:r>
      <w:r w:rsidR="00597240" w:rsidRPr="00EE496E">
        <w:rPr>
          <w:rFonts w:ascii="Times New Roman" w:hAnsi="Times New Roman" w:cs="Times New Roman"/>
          <w:sz w:val="24"/>
          <w:szCs w:val="24"/>
          <w:shd w:val="clear" w:color="auto" w:fill="FFFFFF"/>
        </w:rPr>
        <w:t xml:space="preserve"> of</w:t>
      </w:r>
      <w:r w:rsidR="00F34310" w:rsidRPr="00EE496E">
        <w:rPr>
          <w:rFonts w:ascii="Times New Roman" w:hAnsi="Times New Roman" w:cs="Times New Roman"/>
          <w:sz w:val="24"/>
          <w:szCs w:val="24"/>
          <w:shd w:val="clear" w:color="auto" w:fill="FFFFFF"/>
        </w:rPr>
        <w:t xml:space="preserve"> transformation</w:t>
      </w:r>
      <w:r w:rsidR="00597240" w:rsidRPr="00EE496E">
        <w:rPr>
          <w:rFonts w:ascii="Times New Roman" w:hAnsi="Times New Roman" w:cs="Times New Roman"/>
          <w:sz w:val="24"/>
          <w:szCs w:val="24"/>
          <w:shd w:val="clear" w:color="auto" w:fill="FFFFFF"/>
        </w:rPr>
        <w:t xml:space="preserve"> </w:t>
      </w:r>
      <w:r w:rsidR="0049391B" w:rsidRPr="00EE496E">
        <w:rPr>
          <w:rFonts w:ascii="Times New Roman" w:hAnsi="Times New Roman" w:cs="Times New Roman"/>
          <w:sz w:val="24"/>
          <w:szCs w:val="24"/>
          <w:shd w:val="clear" w:color="auto" w:fill="FFFFFF"/>
        </w:rPr>
        <w:t xml:space="preserve">prior to even </w:t>
      </w:r>
      <w:r w:rsidR="00DA74FA">
        <w:rPr>
          <w:rFonts w:ascii="Times New Roman" w:hAnsi="Times New Roman" w:cs="Times New Roman"/>
          <w:sz w:val="24"/>
          <w:szCs w:val="24"/>
          <w:shd w:val="clear" w:color="auto" w:fill="FFFFFF"/>
        </w:rPr>
        <w:t>engaging in</w:t>
      </w:r>
      <w:r w:rsidR="0049391B" w:rsidRPr="00EE496E">
        <w:rPr>
          <w:rFonts w:ascii="Times New Roman" w:hAnsi="Times New Roman" w:cs="Times New Roman"/>
          <w:sz w:val="24"/>
          <w:szCs w:val="24"/>
          <w:shd w:val="clear" w:color="auto" w:fill="FFFFFF"/>
        </w:rPr>
        <w:t xml:space="preserve"> therapeutic practises</w:t>
      </w:r>
      <w:r w:rsidR="00597240" w:rsidRPr="00EE496E">
        <w:rPr>
          <w:rFonts w:ascii="Times New Roman" w:hAnsi="Times New Roman" w:cs="Times New Roman"/>
          <w:sz w:val="24"/>
          <w:szCs w:val="24"/>
          <w:shd w:val="clear" w:color="auto" w:fill="FFFFFF"/>
        </w:rPr>
        <w:t>.  The Butterfly Effect Theory (196</w:t>
      </w:r>
      <w:r w:rsidR="006F4247" w:rsidRPr="00EE496E">
        <w:rPr>
          <w:rFonts w:ascii="Times New Roman" w:hAnsi="Times New Roman" w:cs="Times New Roman"/>
          <w:sz w:val="24"/>
          <w:szCs w:val="24"/>
          <w:shd w:val="clear" w:color="auto" w:fill="FFFFFF"/>
        </w:rPr>
        <w:t>3</w:t>
      </w:r>
      <w:r w:rsidR="00597240" w:rsidRPr="00EE496E">
        <w:rPr>
          <w:rFonts w:ascii="Times New Roman" w:hAnsi="Times New Roman" w:cs="Times New Roman"/>
          <w:sz w:val="24"/>
          <w:szCs w:val="24"/>
          <w:shd w:val="clear" w:color="auto" w:fill="FFFFFF"/>
        </w:rPr>
        <w:t>) may well be responsible for transformational change</w:t>
      </w:r>
      <w:r w:rsidR="0049391B" w:rsidRPr="00EE496E">
        <w:rPr>
          <w:rFonts w:ascii="Times New Roman" w:hAnsi="Times New Roman" w:cs="Times New Roman"/>
          <w:sz w:val="24"/>
          <w:szCs w:val="24"/>
          <w:shd w:val="clear" w:color="auto" w:fill="FFFFFF"/>
        </w:rPr>
        <w:t xml:space="preserve"> if the theory of post-traumatic growth is at play within a client</w:t>
      </w:r>
      <w:r w:rsidR="00597240" w:rsidRPr="00EE496E">
        <w:rPr>
          <w:rFonts w:ascii="Times New Roman" w:hAnsi="Times New Roman" w:cs="Times New Roman"/>
          <w:sz w:val="24"/>
          <w:szCs w:val="24"/>
          <w:shd w:val="clear" w:color="auto" w:fill="FFFFFF"/>
        </w:rPr>
        <w:t xml:space="preserve">, as </w:t>
      </w:r>
      <w:r w:rsidR="0049391B" w:rsidRPr="00EE496E">
        <w:rPr>
          <w:rFonts w:ascii="Times New Roman" w:hAnsi="Times New Roman" w:cs="Times New Roman"/>
          <w:sz w:val="24"/>
          <w:szCs w:val="24"/>
          <w:shd w:val="clear" w:color="auto" w:fill="FFFFFF"/>
        </w:rPr>
        <w:t>elements of the chaos theory will</w:t>
      </w:r>
      <w:r w:rsidR="00597240" w:rsidRPr="00EE496E">
        <w:rPr>
          <w:rFonts w:ascii="Times New Roman" w:hAnsi="Times New Roman" w:cs="Times New Roman"/>
          <w:sz w:val="24"/>
          <w:szCs w:val="24"/>
          <w:shd w:val="clear" w:color="auto" w:fill="FFFFFF"/>
        </w:rPr>
        <w:t xml:space="preserve"> </w:t>
      </w:r>
      <w:r w:rsidR="006F4247" w:rsidRPr="00EE496E">
        <w:rPr>
          <w:rFonts w:ascii="Times New Roman" w:hAnsi="Times New Roman" w:cs="Times New Roman"/>
          <w:sz w:val="24"/>
          <w:szCs w:val="24"/>
          <w:shd w:val="clear" w:color="auto" w:fill="FFFFFF"/>
        </w:rPr>
        <w:t>have been scientifically</w:t>
      </w:r>
      <w:r w:rsidR="00597240" w:rsidRPr="00EE496E">
        <w:rPr>
          <w:rFonts w:ascii="Times New Roman" w:hAnsi="Times New Roman" w:cs="Times New Roman"/>
          <w:sz w:val="24"/>
          <w:szCs w:val="24"/>
          <w:shd w:val="clear" w:color="auto" w:fill="FFFFFF"/>
        </w:rPr>
        <w:t xml:space="preserve"> </w:t>
      </w:r>
      <w:r w:rsidR="00404391" w:rsidRPr="00EE496E">
        <w:rPr>
          <w:rFonts w:ascii="Times New Roman" w:hAnsi="Times New Roman" w:cs="Times New Roman"/>
          <w:sz w:val="24"/>
          <w:szCs w:val="24"/>
          <w:shd w:val="clear" w:color="auto" w:fill="FFFFFF"/>
        </w:rPr>
        <w:t>responsible</w:t>
      </w:r>
      <w:r w:rsidR="00597240" w:rsidRPr="00EE496E">
        <w:rPr>
          <w:rFonts w:ascii="Times New Roman" w:hAnsi="Times New Roman" w:cs="Times New Roman"/>
          <w:sz w:val="24"/>
          <w:szCs w:val="24"/>
          <w:shd w:val="clear" w:color="auto" w:fill="FFFFFF"/>
        </w:rPr>
        <w:t xml:space="preserve"> for the </w:t>
      </w:r>
      <w:proofErr w:type="spellStart"/>
      <w:r w:rsidR="00597240" w:rsidRPr="00EE496E">
        <w:rPr>
          <w:rFonts w:ascii="Times New Roman" w:hAnsi="Times New Roman" w:cs="Times New Roman"/>
          <w:sz w:val="24"/>
          <w:szCs w:val="24"/>
          <w:shd w:val="clear" w:color="auto" w:fill="FFFFFF"/>
        </w:rPr>
        <w:t>persons</w:t>
      </w:r>
      <w:proofErr w:type="spellEnd"/>
      <w:r w:rsidR="00597240" w:rsidRPr="00EE496E">
        <w:rPr>
          <w:rFonts w:ascii="Times New Roman" w:hAnsi="Times New Roman" w:cs="Times New Roman"/>
          <w:sz w:val="24"/>
          <w:szCs w:val="24"/>
          <w:shd w:val="clear" w:color="auto" w:fill="FFFFFF"/>
        </w:rPr>
        <w:t xml:space="preserve"> life events, and twists and turns of the </w:t>
      </w:r>
      <w:r w:rsidR="00404391" w:rsidRPr="00EE496E">
        <w:rPr>
          <w:rFonts w:ascii="Times New Roman" w:hAnsi="Times New Roman" w:cs="Times New Roman"/>
          <w:sz w:val="24"/>
          <w:szCs w:val="24"/>
          <w:shd w:val="clear" w:color="auto" w:fill="FFFFFF"/>
        </w:rPr>
        <w:t>client’s</w:t>
      </w:r>
      <w:r w:rsidR="00597240" w:rsidRPr="00EE496E">
        <w:rPr>
          <w:rFonts w:ascii="Times New Roman" w:hAnsi="Times New Roman" w:cs="Times New Roman"/>
          <w:sz w:val="24"/>
          <w:szCs w:val="24"/>
          <w:shd w:val="clear" w:color="auto" w:fill="FFFFFF"/>
        </w:rPr>
        <w:t xml:space="preserve"> journey</w:t>
      </w:r>
      <w:r w:rsidR="0049391B" w:rsidRPr="00EE496E">
        <w:rPr>
          <w:rFonts w:ascii="Times New Roman" w:hAnsi="Times New Roman" w:cs="Times New Roman"/>
          <w:sz w:val="24"/>
          <w:szCs w:val="24"/>
          <w:shd w:val="clear" w:color="auto" w:fill="FFFFFF"/>
        </w:rPr>
        <w:t xml:space="preserve"> leading up to that point</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It could be argued that s</w:t>
      </w:r>
      <w:r w:rsidR="006F4247" w:rsidRPr="00EE496E">
        <w:rPr>
          <w:rFonts w:ascii="Times New Roman" w:hAnsi="Times New Roman" w:cs="Times New Roman"/>
          <w:sz w:val="24"/>
          <w:szCs w:val="24"/>
          <w:shd w:val="clear" w:color="auto" w:fill="FFFFFF"/>
        </w:rPr>
        <w:t xml:space="preserve">pontaneous epiphany </w:t>
      </w:r>
      <w:proofErr w:type="gramStart"/>
      <w:r w:rsidR="006F4247" w:rsidRPr="00EE496E">
        <w:rPr>
          <w:rFonts w:ascii="Times New Roman" w:hAnsi="Times New Roman" w:cs="Times New Roman"/>
          <w:sz w:val="24"/>
          <w:szCs w:val="24"/>
          <w:shd w:val="clear" w:color="auto" w:fill="FFFFFF"/>
        </w:rPr>
        <w:t>as a result of</w:t>
      </w:r>
      <w:proofErr w:type="gramEnd"/>
      <w:r w:rsidR="006F4247" w:rsidRPr="00EE496E">
        <w:rPr>
          <w:rFonts w:ascii="Times New Roman" w:hAnsi="Times New Roman" w:cs="Times New Roman"/>
          <w:sz w:val="24"/>
          <w:szCs w:val="24"/>
          <w:shd w:val="clear" w:color="auto" w:fill="FFFFFF"/>
        </w:rPr>
        <w:t xml:space="preserve"> post traumatic growth</w:t>
      </w:r>
      <w:r w:rsidR="00F34310" w:rsidRPr="00EE496E">
        <w:rPr>
          <w:rFonts w:ascii="Times New Roman" w:hAnsi="Times New Roman" w:cs="Times New Roman"/>
          <w:sz w:val="24"/>
          <w:szCs w:val="24"/>
          <w:shd w:val="clear" w:color="auto" w:fill="FFFFFF"/>
        </w:rPr>
        <w:t xml:space="preserve"> may</w:t>
      </w:r>
      <w:r w:rsidR="006F4247" w:rsidRPr="00EE496E">
        <w:rPr>
          <w:rFonts w:ascii="Times New Roman" w:hAnsi="Times New Roman" w:cs="Times New Roman"/>
          <w:sz w:val="24"/>
          <w:szCs w:val="24"/>
          <w:shd w:val="clear" w:color="auto" w:fill="FFFFFF"/>
        </w:rPr>
        <w:t xml:space="preserve"> give</w:t>
      </w:r>
      <w:r w:rsidR="00404391" w:rsidRPr="00EE496E">
        <w:rPr>
          <w:rFonts w:ascii="Times New Roman" w:hAnsi="Times New Roman" w:cs="Times New Roman"/>
          <w:sz w:val="24"/>
          <w:szCs w:val="24"/>
          <w:shd w:val="clear" w:color="auto" w:fill="FFFFFF"/>
        </w:rPr>
        <w:t xml:space="preserve"> the illusion </w:t>
      </w:r>
      <w:r w:rsidR="006F4247" w:rsidRPr="00EE496E">
        <w:rPr>
          <w:rFonts w:ascii="Times New Roman" w:hAnsi="Times New Roman" w:cs="Times New Roman"/>
          <w:sz w:val="24"/>
          <w:szCs w:val="24"/>
          <w:shd w:val="clear" w:color="auto" w:fill="FFFFFF"/>
        </w:rPr>
        <w:t>that</w:t>
      </w:r>
      <w:r w:rsidR="00404391" w:rsidRPr="00EE496E">
        <w:rPr>
          <w:rFonts w:ascii="Times New Roman" w:hAnsi="Times New Roman" w:cs="Times New Roman"/>
          <w:sz w:val="24"/>
          <w:szCs w:val="24"/>
          <w:shd w:val="clear" w:color="auto" w:fill="FFFFFF"/>
        </w:rPr>
        <w:t xml:space="preserve"> thera</w:t>
      </w:r>
      <w:r w:rsidR="00F34310" w:rsidRPr="00EE496E">
        <w:rPr>
          <w:rFonts w:ascii="Times New Roman" w:hAnsi="Times New Roman" w:cs="Times New Roman"/>
          <w:sz w:val="24"/>
          <w:szCs w:val="24"/>
          <w:shd w:val="clear" w:color="auto" w:fill="FFFFFF"/>
        </w:rPr>
        <w:t>p</w:t>
      </w:r>
      <w:r w:rsidR="00404391" w:rsidRPr="00EE496E">
        <w:rPr>
          <w:rFonts w:ascii="Times New Roman" w:hAnsi="Times New Roman" w:cs="Times New Roman"/>
          <w:sz w:val="24"/>
          <w:szCs w:val="24"/>
          <w:shd w:val="clear" w:color="auto" w:fill="FFFFFF"/>
        </w:rPr>
        <w:t xml:space="preserve">eutic intervention </w:t>
      </w:r>
      <w:r w:rsidR="006F4247" w:rsidRPr="00EE496E">
        <w:rPr>
          <w:rFonts w:ascii="Times New Roman" w:hAnsi="Times New Roman" w:cs="Times New Roman"/>
          <w:sz w:val="24"/>
          <w:szCs w:val="24"/>
          <w:shd w:val="clear" w:color="auto" w:fill="FFFFFF"/>
        </w:rPr>
        <w:t>has</w:t>
      </w:r>
      <w:r w:rsidR="00404391" w:rsidRPr="00EE496E">
        <w:rPr>
          <w:rFonts w:ascii="Times New Roman" w:hAnsi="Times New Roman" w:cs="Times New Roman"/>
          <w:sz w:val="24"/>
          <w:szCs w:val="24"/>
          <w:shd w:val="clear" w:color="auto" w:fill="FFFFFF"/>
        </w:rPr>
        <w:t xml:space="preserve"> created </w:t>
      </w:r>
      <w:r w:rsidR="006F4247" w:rsidRPr="00EE496E">
        <w:rPr>
          <w:rFonts w:ascii="Times New Roman" w:hAnsi="Times New Roman" w:cs="Times New Roman"/>
          <w:sz w:val="24"/>
          <w:szCs w:val="24"/>
          <w:shd w:val="clear" w:color="auto" w:fill="FFFFFF"/>
        </w:rPr>
        <w:t xml:space="preserve">transformational </w:t>
      </w:r>
      <w:r w:rsidR="00404391" w:rsidRPr="00EE496E">
        <w:rPr>
          <w:rFonts w:ascii="Times New Roman" w:hAnsi="Times New Roman" w:cs="Times New Roman"/>
          <w:sz w:val="24"/>
          <w:szCs w:val="24"/>
          <w:shd w:val="clear" w:color="auto" w:fill="FFFFFF"/>
        </w:rPr>
        <w:t>change</w:t>
      </w:r>
      <w:r w:rsidR="006F4247" w:rsidRPr="00EE496E">
        <w:rPr>
          <w:rFonts w:ascii="Times New Roman" w:hAnsi="Times New Roman" w:cs="Times New Roman"/>
          <w:sz w:val="24"/>
          <w:szCs w:val="24"/>
          <w:shd w:val="clear" w:color="auto" w:fill="FFFFFF"/>
        </w:rPr>
        <w:t xml:space="preserve"> within the therapy room</w:t>
      </w:r>
      <w:r w:rsidR="00404391" w:rsidRPr="00EE496E">
        <w:rPr>
          <w:rFonts w:ascii="Times New Roman" w:hAnsi="Times New Roman" w:cs="Times New Roman"/>
          <w:sz w:val="24"/>
          <w:szCs w:val="24"/>
          <w:shd w:val="clear" w:color="auto" w:fill="FFFFFF"/>
        </w:rPr>
        <w:t xml:space="preserve">, when </w:t>
      </w:r>
      <w:r w:rsidR="006F4247" w:rsidRPr="00EE496E">
        <w:rPr>
          <w:rFonts w:ascii="Times New Roman" w:hAnsi="Times New Roman" w:cs="Times New Roman"/>
          <w:sz w:val="24"/>
          <w:szCs w:val="24"/>
          <w:shd w:val="clear" w:color="auto" w:fill="FFFFFF"/>
        </w:rPr>
        <w:t>it could be surmised that client</w:t>
      </w:r>
      <w:r w:rsidR="00404391" w:rsidRPr="00EE496E">
        <w:rPr>
          <w:rFonts w:ascii="Times New Roman" w:hAnsi="Times New Roman" w:cs="Times New Roman"/>
          <w:sz w:val="24"/>
          <w:szCs w:val="24"/>
          <w:shd w:val="clear" w:color="auto" w:fill="FFFFFF"/>
        </w:rPr>
        <w:t xml:space="preserve"> change was already due to occur</w:t>
      </w:r>
      <w:r w:rsidR="006F4247" w:rsidRPr="00EE496E">
        <w:rPr>
          <w:rFonts w:ascii="Times New Roman" w:hAnsi="Times New Roman" w:cs="Times New Roman"/>
          <w:sz w:val="24"/>
          <w:szCs w:val="24"/>
          <w:shd w:val="clear" w:color="auto" w:fill="FFFFFF"/>
        </w:rPr>
        <w:t xml:space="preserve"> through a moment of epiphany following trauma.</w:t>
      </w:r>
      <w:r w:rsidR="00F34310" w:rsidRPr="00EE496E">
        <w:rPr>
          <w:rFonts w:ascii="Times New Roman" w:hAnsi="Times New Roman" w:cs="Times New Roman"/>
          <w:sz w:val="24"/>
          <w:szCs w:val="24"/>
          <w:shd w:val="clear" w:color="auto" w:fill="FFFFFF"/>
        </w:rPr>
        <w:t xml:space="preserve">  Human lives, for evolutionary purposes alone are always in the process of transition, however McAdams et al. (2001) hypothesises that some periods of change stand out as especially significant, and in turn, by default create transformational change as </w:t>
      </w:r>
      <w:r w:rsidR="00B24B0A" w:rsidRPr="00EE496E">
        <w:rPr>
          <w:rFonts w:ascii="Times New Roman" w:hAnsi="Times New Roman" w:cs="Times New Roman"/>
          <w:sz w:val="24"/>
          <w:szCs w:val="24"/>
          <w:shd w:val="clear" w:color="auto" w:fill="FFFFFF"/>
        </w:rPr>
        <w:t xml:space="preserve">a </w:t>
      </w:r>
      <w:r w:rsidR="00F34310" w:rsidRPr="00EE496E">
        <w:rPr>
          <w:rFonts w:ascii="Times New Roman" w:hAnsi="Times New Roman" w:cs="Times New Roman"/>
          <w:sz w:val="24"/>
          <w:szCs w:val="24"/>
          <w:shd w:val="clear" w:color="auto" w:fill="FFFFFF"/>
        </w:rPr>
        <w:t>by</w:t>
      </w:r>
      <w:r w:rsidR="00B24B0A" w:rsidRPr="00EE496E">
        <w:rPr>
          <w:rFonts w:ascii="Times New Roman" w:hAnsi="Times New Roman" w:cs="Times New Roman"/>
          <w:sz w:val="24"/>
          <w:szCs w:val="24"/>
          <w:shd w:val="clear" w:color="auto" w:fill="FFFFFF"/>
        </w:rPr>
        <w:t>-</w:t>
      </w:r>
      <w:r w:rsidR="00F34310" w:rsidRPr="00EE496E">
        <w:rPr>
          <w:rFonts w:ascii="Times New Roman" w:hAnsi="Times New Roman" w:cs="Times New Roman"/>
          <w:sz w:val="24"/>
          <w:szCs w:val="24"/>
          <w:shd w:val="clear" w:color="auto" w:fill="FFFFFF"/>
        </w:rPr>
        <w:t>product.</w:t>
      </w:r>
      <w:r w:rsidR="00B24B0A" w:rsidRPr="00EE496E">
        <w:rPr>
          <w:rFonts w:ascii="Times New Roman" w:hAnsi="Times New Roman" w:cs="Times New Roman"/>
          <w:sz w:val="24"/>
          <w:szCs w:val="24"/>
          <w:shd w:val="clear" w:color="auto" w:fill="FFFFFF"/>
        </w:rPr>
        <w:t xml:space="preserve">  </w:t>
      </w:r>
    </w:p>
    <w:p w14:paraId="1D441786" w14:textId="0891F80F" w:rsidR="00E21B23" w:rsidRPr="00EE496E" w:rsidRDefault="00E21B23" w:rsidP="007D52E0">
      <w:pPr>
        <w:spacing w:line="480" w:lineRule="auto"/>
        <w:jc w:val="both"/>
        <w:rPr>
          <w:rFonts w:ascii="Times New Roman" w:hAnsi="Times New Roman" w:cs="Times New Roman"/>
          <w:sz w:val="24"/>
          <w:szCs w:val="24"/>
          <w:shd w:val="clear" w:color="auto" w:fill="FFFFFF"/>
        </w:rPr>
      </w:pPr>
    </w:p>
    <w:p w14:paraId="62E605FA" w14:textId="2BF81F91" w:rsidR="00E21B23" w:rsidRPr="00EE496E" w:rsidRDefault="00E21B23"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In </w:t>
      </w:r>
      <w:r w:rsidR="00BA21ED" w:rsidRPr="00EE496E">
        <w:rPr>
          <w:rFonts w:ascii="Times New Roman" w:hAnsi="Times New Roman" w:cs="Times New Roman"/>
          <w:sz w:val="24"/>
          <w:szCs w:val="24"/>
          <w:shd w:val="clear" w:color="auto" w:fill="FFFFFF"/>
        </w:rPr>
        <w:t>essence</w:t>
      </w:r>
      <w:r w:rsidRPr="00EE496E">
        <w:rPr>
          <w:rFonts w:ascii="Times New Roman" w:hAnsi="Times New Roman" w:cs="Times New Roman"/>
          <w:sz w:val="24"/>
          <w:szCs w:val="24"/>
          <w:shd w:val="clear" w:color="auto" w:fill="FFFFFF"/>
        </w:rPr>
        <w:t xml:space="preserve">, the Butterfly Effect Theory (1963) can contribute to client transformational change within therapy in a twofold perspective.  As per the red tie analogy it can be the catalyst for change </w:t>
      </w:r>
      <w:r w:rsidR="0042167C" w:rsidRPr="00EE496E">
        <w:rPr>
          <w:rFonts w:ascii="Times New Roman" w:hAnsi="Times New Roman" w:cs="Times New Roman"/>
          <w:sz w:val="24"/>
          <w:szCs w:val="24"/>
          <w:shd w:val="clear" w:color="auto" w:fill="FFFFFF"/>
        </w:rPr>
        <w:t>by way of</w:t>
      </w:r>
      <w:r w:rsidRPr="00EE496E">
        <w:rPr>
          <w:rFonts w:ascii="Times New Roman" w:hAnsi="Times New Roman" w:cs="Times New Roman"/>
          <w:sz w:val="24"/>
          <w:szCs w:val="24"/>
          <w:shd w:val="clear" w:color="auto" w:fill="FFFFFF"/>
        </w:rPr>
        <w:t xml:space="preserve"> an </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in the moment</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 xml:space="preserve"> occurrence whereby a seemingly inconsequential observation </w:t>
      </w:r>
      <w:r w:rsidR="0042167C" w:rsidRPr="00EE496E">
        <w:rPr>
          <w:rFonts w:ascii="Times New Roman" w:hAnsi="Times New Roman" w:cs="Times New Roman"/>
          <w:sz w:val="24"/>
          <w:szCs w:val="24"/>
          <w:shd w:val="clear" w:color="auto" w:fill="FFFFFF"/>
        </w:rPr>
        <w:t>sparks</w:t>
      </w:r>
      <w:r w:rsidRPr="00EE496E">
        <w:rPr>
          <w:rFonts w:ascii="Times New Roman" w:hAnsi="Times New Roman" w:cs="Times New Roman"/>
          <w:sz w:val="24"/>
          <w:szCs w:val="24"/>
          <w:shd w:val="clear" w:color="auto" w:fill="FFFFFF"/>
        </w:rPr>
        <w:t xml:space="preserve"> memory reconsolidation</w:t>
      </w:r>
      <w:r w:rsidR="00BA21ED" w:rsidRPr="00EE496E">
        <w:rPr>
          <w:rFonts w:ascii="Times New Roman" w:hAnsi="Times New Roman" w:cs="Times New Roman"/>
          <w:sz w:val="24"/>
          <w:szCs w:val="24"/>
          <w:shd w:val="clear" w:color="auto" w:fill="FFFFFF"/>
        </w:rPr>
        <w:t xml:space="preserve">, which therefore re-directs the thought processes of the client to a moment of epiphany.  Or, alternatively, The Butterfly Effect Theory (1963) may have been playing out for some months or even years prior to the engagement of therapy, and a moment of post traumatic growth as outlined by Tedeschi et al. (1998) may have </w:t>
      </w:r>
      <w:r w:rsidR="0058276B" w:rsidRPr="00EE496E">
        <w:rPr>
          <w:rFonts w:ascii="Times New Roman" w:hAnsi="Times New Roman" w:cs="Times New Roman"/>
          <w:sz w:val="24"/>
          <w:szCs w:val="24"/>
          <w:shd w:val="clear" w:color="auto" w:fill="FFFFFF"/>
        </w:rPr>
        <w:t>occurred</w:t>
      </w:r>
      <w:r w:rsidR="00BA21ED" w:rsidRPr="00EE496E">
        <w:rPr>
          <w:rFonts w:ascii="Times New Roman" w:hAnsi="Times New Roman" w:cs="Times New Roman"/>
          <w:sz w:val="24"/>
          <w:szCs w:val="24"/>
          <w:shd w:val="clear" w:color="auto" w:fill="FFFFFF"/>
        </w:rPr>
        <w:t xml:space="preserve"> </w:t>
      </w:r>
      <w:r w:rsidR="0042167C" w:rsidRPr="00EE496E">
        <w:rPr>
          <w:rFonts w:ascii="Times New Roman" w:hAnsi="Times New Roman" w:cs="Times New Roman"/>
          <w:sz w:val="24"/>
          <w:szCs w:val="24"/>
          <w:shd w:val="clear" w:color="auto" w:fill="FFFFFF"/>
        </w:rPr>
        <w:t>within a timeframe that</w:t>
      </w:r>
      <w:r w:rsidR="00BA21ED" w:rsidRPr="00EE496E">
        <w:rPr>
          <w:rFonts w:ascii="Times New Roman" w:hAnsi="Times New Roman" w:cs="Times New Roman"/>
          <w:sz w:val="24"/>
          <w:szCs w:val="24"/>
          <w:shd w:val="clear" w:color="auto" w:fill="FFFFFF"/>
        </w:rPr>
        <w:t xml:space="preserve"> simply coincided with a therapy session.</w:t>
      </w:r>
      <w:r w:rsidR="0042167C" w:rsidRPr="00EE496E">
        <w:rPr>
          <w:rFonts w:ascii="Times New Roman" w:hAnsi="Times New Roman" w:cs="Times New Roman"/>
          <w:sz w:val="24"/>
          <w:szCs w:val="24"/>
          <w:shd w:val="clear" w:color="auto" w:fill="FFFFFF"/>
        </w:rPr>
        <w:t xml:space="preserve"> To be clear, the purpose of this paper is not in any way to discredit the gains that are clearly evidenced from various forms of therapeutic interventions, but instead to illustrate that </w:t>
      </w:r>
      <w:r w:rsidR="00F56EA4" w:rsidRPr="00EE496E">
        <w:rPr>
          <w:rFonts w:ascii="Times New Roman" w:hAnsi="Times New Roman" w:cs="Times New Roman"/>
          <w:sz w:val="24"/>
          <w:szCs w:val="24"/>
          <w:shd w:val="clear" w:color="auto" w:fill="FFFFFF"/>
        </w:rPr>
        <w:t xml:space="preserve">there is the potential interplay with </w:t>
      </w:r>
      <w:r w:rsidR="00F56EA4" w:rsidRPr="00EE496E">
        <w:rPr>
          <w:rFonts w:ascii="Times New Roman" w:hAnsi="Times New Roman" w:cs="Times New Roman"/>
          <w:sz w:val="24"/>
          <w:szCs w:val="24"/>
          <w:shd w:val="clear" w:color="auto" w:fill="FFFFFF"/>
        </w:rPr>
        <w:lastRenderedPageBreak/>
        <w:t>therapeutic interventions and The Butterfly Effect Theory (1963).  Based upon the literature that ha</w:t>
      </w:r>
      <w:r w:rsidR="00D2715C" w:rsidRPr="00EE496E">
        <w:rPr>
          <w:rFonts w:ascii="Times New Roman" w:hAnsi="Times New Roman" w:cs="Times New Roman"/>
          <w:sz w:val="24"/>
          <w:szCs w:val="24"/>
          <w:shd w:val="clear" w:color="auto" w:fill="FFFFFF"/>
        </w:rPr>
        <w:t>s</w:t>
      </w:r>
      <w:r w:rsidR="00F56EA4" w:rsidRPr="00EE496E">
        <w:rPr>
          <w:rFonts w:ascii="Times New Roman" w:hAnsi="Times New Roman" w:cs="Times New Roman"/>
          <w:sz w:val="24"/>
          <w:szCs w:val="24"/>
          <w:shd w:val="clear" w:color="auto" w:fill="FFFFFF"/>
        </w:rPr>
        <w:t xml:space="preserve"> been reviewed within this paper it could be argued that in </w:t>
      </w:r>
      <w:r w:rsidR="00F56EA4" w:rsidRPr="00EE496E">
        <w:rPr>
          <w:rFonts w:ascii="Times New Roman" w:hAnsi="Times New Roman" w:cs="Times New Roman"/>
          <w:i/>
          <w:iCs/>
          <w:sz w:val="24"/>
          <w:szCs w:val="24"/>
          <w:shd w:val="clear" w:color="auto" w:fill="FFFFFF"/>
        </w:rPr>
        <w:t>some</w:t>
      </w:r>
      <w:r w:rsidR="00F56EA4" w:rsidRPr="00EE496E">
        <w:rPr>
          <w:rFonts w:ascii="Times New Roman" w:hAnsi="Times New Roman" w:cs="Times New Roman"/>
          <w:sz w:val="24"/>
          <w:szCs w:val="24"/>
          <w:shd w:val="clear" w:color="auto" w:fill="FFFFFF"/>
        </w:rPr>
        <w:t xml:space="preserve"> cases the chaos theory and general evolution of life </w:t>
      </w:r>
      <w:r w:rsidR="0088750C" w:rsidRPr="00EE496E">
        <w:rPr>
          <w:rFonts w:ascii="Times New Roman" w:hAnsi="Times New Roman" w:cs="Times New Roman"/>
          <w:sz w:val="24"/>
          <w:szCs w:val="24"/>
          <w:shd w:val="clear" w:color="auto" w:fill="FFFFFF"/>
        </w:rPr>
        <w:t>is a</w:t>
      </w:r>
      <w:r w:rsidR="00F56EA4" w:rsidRPr="00EE496E">
        <w:rPr>
          <w:rFonts w:ascii="Times New Roman" w:hAnsi="Times New Roman" w:cs="Times New Roman"/>
          <w:sz w:val="24"/>
          <w:szCs w:val="24"/>
          <w:shd w:val="clear" w:color="auto" w:fill="FFFFFF"/>
        </w:rPr>
        <w:t xml:space="preserve"> contributing factor to client transformational change, but with the absence of specific studies measuring the interplay it is difficult to quantify, but at </w:t>
      </w:r>
      <w:r w:rsidR="00324616" w:rsidRPr="00EE496E">
        <w:rPr>
          <w:rFonts w:ascii="Times New Roman" w:hAnsi="Times New Roman" w:cs="Times New Roman"/>
          <w:sz w:val="24"/>
          <w:szCs w:val="24"/>
          <w:shd w:val="clear" w:color="auto" w:fill="FFFFFF"/>
        </w:rPr>
        <w:t>the same time</w:t>
      </w:r>
      <w:r w:rsidR="00F56EA4" w:rsidRPr="00EE496E">
        <w:rPr>
          <w:rFonts w:ascii="Times New Roman" w:hAnsi="Times New Roman" w:cs="Times New Roman"/>
          <w:sz w:val="24"/>
          <w:szCs w:val="24"/>
          <w:shd w:val="clear" w:color="auto" w:fill="FFFFFF"/>
        </w:rPr>
        <w:t xml:space="preserve"> does not have the strength of evidence to be ruled out either.</w:t>
      </w:r>
      <w:r w:rsidR="00D2715C" w:rsidRPr="00EE496E">
        <w:rPr>
          <w:rFonts w:ascii="Times New Roman" w:hAnsi="Times New Roman" w:cs="Times New Roman"/>
          <w:sz w:val="24"/>
          <w:szCs w:val="24"/>
          <w:shd w:val="clear" w:color="auto" w:fill="FFFFFF"/>
        </w:rPr>
        <w:t xml:space="preserve">  As such, in absence of measurable studies comparing the interplay, instead it is important to look at both angles objectively.  </w:t>
      </w:r>
      <w:r w:rsidR="007658B0" w:rsidRPr="00EE496E">
        <w:rPr>
          <w:rFonts w:ascii="Times New Roman" w:hAnsi="Times New Roman" w:cs="Times New Roman"/>
          <w:sz w:val="24"/>
          <w:szCs w:val="24"/>
          <w:shd w:val="clear" w:color="auto" w:fill="FFFFFF"/>
        </w:rPr>
        <w:t xml:space="preserve">As touched on earlier within this paper </w:t>
      </w:r>
      <w:r w:rsidR="006F1F8F" w:rsidRPr="00EE496E">
        <w:rPr>
          <w:rFonts w:ascii="Times New Roman" w:hAnsi="Times New Roman" w:cs="Times New Roman"/>
          <w:sz w:val="24"/>
          <w:szCs w:val="24"/>
          <w:shd w:val="clear" w:color="auto" w:fill="FFFFFF"/>
        </w:rPr>
        <w:t>Fisher</w:t>
      </w:r>
      <w:r w:rsidR="000436DC">
        <w:rPr>
          <w:rFonts w:ascii="Times New Roman" w:hAnsi="Times New Roman" w:cs="Times New Roman"/>
          <w:sz w:val="24"/>
          <w:szCs w:val="24"/>
          <w:shd w:val="clear" w:color="auto" w:fill="FFFFFF"/>
        </w:rPr>
        <w:t>’</w:t>
      </w:r>
      <w:r w:rsidR="006F1F8F" w:rsidRPr="00EE496E">
        <w:rPr>
          <w:rFonts w:ascii="Times New Roman" w:hAnsi="Times New Roman" w:cs="Times New Roman"/>
          <w:sz w:val="24"/>
          <w:szCs w:val="24"/>
          <w:shd w:val="clear" w:color="auto" w:fill="FFFFFF"/>
        </w:rPr>
        <w:t xml:space="preserve">s </w:t>
      </w:r>
      <w:r w:rsidR="007658B0" w:rsidRPr="00EE496E">
        <w:rPr>
          <w:rFonts w:ascii="Times New Roman" w:hAnsi="Times New Roman" w:cs="Times New Roman"/>
          <w:sz w:val="24"/>
          <w:szCs w:val="24"/>
          <w:shd w:val="clear" w:color="auto" w:fill="FFFFFF"/>
        </w:rPr>
        <w:t>method of ANOVA</w:t>
      </w:r>
      <w:r w:rsidR="006F1F8F" w:rsidRPr="00EE496E">
        <w:rPr>
          <w:rFonts w:ascii="Times New Roman" w:hAnsi="Times New Roman" w:cs="Times New Roman"/>
          <w:sz w:val="24"/>
          <w:szCs w:val="24"/>
          <w:shd w:val="clear" w:color="auto" w:fill="FFFFFF"/>
        </w:rPr>
        <w:t xml:space="preserve"> (1958)</w:t>
      </w:r>
      <w:r w:rsidR="007658B0" w:rsidRPr="00EE496E">
        <w:rPr>
          <w:rFonts w:ascii="Times New Roman" w:hAnsi="Times New Roman" w:cs="Times New Roman"/>
          <w:sz w:val="24"/>
          <w:szCs w:val="24"/>
          <w:shd w:val="clear" w:color="auto" w:fill="FFFFFF"/>
        </w:rPr>
        <w:t xml:space="preserve"> is predominantly leant upon within the research field of therapy and the change process, however this process does not accommodate continuous predictors of </w:t>
      </w:r>
      <w:r w:rsidR="0088750C" w:rsidRPr="00EE496E">
        <w:rPr>
          <w:rFonts w:ascii="Times New Roman" w:hAnsi="Times New Roman" w:cs="Times New Roman"/>
          <w:sz w:val="24"/>
          <w:szCs w:val="24"/>
          <w:shd w:val="clear" w:color="auto" w:fill="FFFFFF"/>
        </w:rPr>
        <w:t>change and</w:t>
      </w:r>
      <w:r w:rsidR="007658B0" w:rsidRPr="00EE496E">
        <w:rPr>
          <w:rFonts w:ascii="Times New Roman" w:hAnsi="Times New Roman" w:cs="Times New Roman"/>
          <w:sz w:val="24"/>
          <w:szCs w:val="24"/>
          <w:shd w:val="clear" w:color="auto" w:fill="FFFFFF"/>
        </w:rPr>
        <w:t xml:space="preserve"> does not incorporate both time-varying and time-invariant covariates (</w:t>
      </w:r>
      <w:proofErr w:type="spellStart"/>
      <w:r w:rsidR="0088750C" w:rsidRPr="00EE496E">
        <w:rPr>
          <w:rFonts w:ascii="Times New Roman" w:hAnsi="Times New Roman" w:cs="Times New Roman"/>
          <w:sz w:val="24"/>
          <w:szCs w:val="24"/>
          <w:shd w:val="clear" w:color="auto" w:fill="FFFFFF"/>
        </w:rPr>
        <w:t>Laurenceau</w:t>
      </w:r>
      <w:proofErr w:type="spellEnd"/>
      <w:r w:rsidR="0088750C" w:rsidRPr="00EE496E">
        <w:rPr>
          <w:rFonts w:ascii="Times New Roman" w:hAnsi="Times New Roman" w:cs="Times New Roman"/>
          <w:sz w:val="24"/>
          <w:szCs w:val="24"/>
          <w:shd w:val="clear" w:color="auto" w:fill="FFFFFF"/>
        </w:rPr>
        <w:t>, et al</w:t>
      </w:r>
      <w:r w:rsidR="000436DC">
        <w:rPr>
          <w:rFonts w:ascii="Times New Roman" w:hAnsi="Times New Roman" w:cs="Times New Roman"/>
          <w:sz w:val="24"/>
          <w:szCs w:val="24"/>
          <w:shd w:val="clear" w:color="auto" w:fill="FFFFFF"/>
        </w:rPr>
        <w:t>, 2007</w:t>
      </w:r>
      <w:r w:rsidR="007658B0" w:rsidRPr="00EE496E">
        <w:rPr>
          <w:rFonts w:ascii="Times New Roman" w:hAnsi="Times New Roman" w:cs="Times New Roman"/>
          <w:sz w:val="24"/>
          <w:szCs w:val="24"/>
          <w:shd w:val="clear" w:color="auto" w:fill="FFFFFF"/>
        </w:rPr>
        <w:t xml:space="preserve">).  In essence, this research model (ANOVA) does not allow the measure of quantum change within its </w:t>
      </w:r>
      <w:r w:rsidR="002C56B9" w:rsidRPr="00EE496E">
        <w:rPr>
          <w:rFonts w:ascii="Times New Roman" w:hAnsi="Times New Roman" w:cs="Times New Roman"/>
          <w:sz w:val="24"/>
          <w:szCs w:val="24"/>
          <w:shd w:val="clear" w:color="auto" w:fill="FFFFFF"/>
        </w:rPr>
        <w:t>data</w:t>
      </w:r>
      <w:r w:rsidR="007658B0" w:rsidRPr="00EE496E">
        <w:rPr>
          <w:rFonts w:ascii="Times New Roman" w:hAnsi="Times New Roman" w:cs="Times New Roman"/>
          <w:sz w:val="24"/>
          <w:szCs w:val="24"/>
          <w:shd w:val="clear" w:color="auto" w:fill="FFFFFF"/>
        </w:rPr>
        <w:t xml:space="preserve"> collection.  </w:t>
      </w:r>
      <w:proofErr w:type="gramStart"/>
      <w:r w:rsidR="007658B0" w:rsidRPr="00EE496E">
        <w:rPr>
          <w:rFonts w:ascii="Times New Roman" w:hAnsi="Times New Roman" w:cs="Times New Roman"/>
          <w:sz w:val="24"/>
          <w:szCs w:val="24"/>
          <w:shd w:val="clear" w:color="auto" w:fill="FFFFFF"/>
        </w:rPr>
        <w:t>Collins &amp; Sayer (2000),</w:t>
      </w:r>
      <w:proofErr w:type="gramEnd"/>
      <w:r w:rsidR="007658B0" w:rsidRPr="00EE496E">
        <w:rPr>
          <w:rFonts w:ascii="Times New Roman" w:hAnsi="Times New Roman" w:cs="Times New Roman"/>
          <w:sz w:val="24"/>
          <w:szCs w:val="24"/>
          <w:shd w:val="clear" w:color="auto" w:fill="FFFFFF"/>
        </w:rPr>
        <w:t xml:space="preserve"> further emphasis</w:t>
      </w:r>
      <w:r w:rsidR="00DA74FA">
        <w:rPr>
          <w:rFonts w:ascii="Times New Roman" w:hAnsi="Times New Roman" w:cs="Times New Roman"/>
          <w:sz w:val="24"/>
          <w:szCs w:val="24"/>
          <w:shd w:val="clear" w:color="auto" w:fill="FFFFFF"/>
        </w:rPr>
        <w:t xml:space="preserve">ed </w:t>
      </w:r>
      <w:r w:rsidR="007658B0" w:rsidRPr="00EE496E">
        <w:rPr>
          <w:rFonts w:ascii="Times New Roman" w:hAnsi="Times New Roman" w:cs="Times New Roman"/>
          <w:sz w:val="24"/>
          <w:szCs w:val="24"/>
          <w:shd w:val="clear" w:color="auto" w:fill="FFFFFF"/>
        </w:rPr>
        <w:t>this point</w:t>
      </w:r>
      <w:r w:rsidR="0088750C" w:rsidRPr="00EE496E">
        <w:rPr>
          <w:rFonts w:ascii="Times New Roman" w:hAnsi="Times New Roman" w:cs="Times New Roman"/>
          <w:sz w:val="24"/>
          <w:szCs w:val="24"/>
          <w:shd w:val="clear" w:color="auto" w:fill="FFFFFF"/>
        </w:rPr>
        <w:t xml:space="preserve"> when they</w:t>
      </w:r>
      <w:r w:rsidR="007658B0" w:rsidRPr="00EE496E">
        <w:rPr>
          <w:rFonts w:ascii="Times New Roman" w:hAnsi="Times New Roman" w:cs="Times New Roman"/>
          <w:sz w:val="24"/>
          <w:szCs w:val="24"/>
          <w:shd w:val="clear" w:color="auto" w:fill="FFFFFF"/>
        </w:rPr>
        <w:t xml:space="preserve"> concluded </w:t>
      </w:r>
      <w:r w:rsidR="006F1F8F" w:rsidRPr="00EE496E">
        <w:rPr>
          <w:rFonts w:ascii="Times New Roman" w:hAnsi="Times New Roman" w:cs="Times New Roman"/>
          <w:sz w:val="24"/>
          <w:szCs w:val="24"/>
          <w:shd w:val="clear" w:color="auto" w:fill="FFFFFF"/>
        </w:rPr>
        <w:t>this</w:t>
      </w:r>
      <w:r w:rsidR="007658B0" w:rsidRPr="00EE496E">
        <w:rPr>
          <w:rFonts w:ascii="Times New Roman" w:hAnsi="Times New Roman" w:cs="Times New Roman"/>
          <w:sz w:val="24"/>
          <w:szCs w:val="24"/>
          <w:shd w:val="clear" w:color="auto" w:fill="FFFFFF"/>
        </w:rPr>
        <w:t xml:space="preserve"> approach do</w:t>
      </w:r>
      <w:r w:rsidR="006F1F8F" w:rsidRPr="00EE496E">
        <w:rPr>
          <w:rFonts w:ascii="Times New Roman" w:hAnsi="Times New Roman" w:cs="Times New Roman"/>
          <w:sz w:val="24"/>
          <w:szCs w:val="24"/>
          <w:shd w:val="clear" w:color="auto" w:fill="FFFFFF"/>
        </w:rPr>
        <w:t>es</w:t>
      </w:r>
      <w:r w:rsidR="007658B0" w:rsidRPr="00EE496E">
        <w:rPr>
          <w:rFonts w:ascii="Times New Roman" w:hAnsi="Times New Roman" w:cs="Times New Roman"/>
          <w:sz w:val="24"/>
          <w:szCs w:val="24"/>
          <w:shd w:val="clear" w:color="auto" w:fill="FFFFFF"/>
        </w:rPr>
        <w:t xml:space="preserve"> not simultaneously focus upon intraindividual change and individual differences in intraindividual change.  </w:t>
      </w:r>
      <w:r w:rsidR="002C56B9" w:rsidRPr="00EE496E">
        <w:rPr>
          <w:rFonts w:ascii="Times New Roman" w:hAnsi="Times New Roman" w:cs="Times New Roman"/>
          <w:sz w:val="24"/>
          <w:szCs w:val="24"/>
          <w:shd w:val="clear" w:color="auto" w:fill="FFFFFF"/>
        </w:rPr>
        <w:t>In</w:t>
      </w:r>
      <w:r w:rsidR="007658B0" w:rsidRPr="00EE496E">
        <w:rPr>
          <w:rFonts w:ascii="Times New Roman" w:hAnsi="Times New Roman" w:cs="Times New Roman"/>
          <w:sz w:val="24"/>
          <w:szCs w:val="24"/>
          <w:shd w:val="clear" w:color="auto" w:fill="FFFFFF"/>
        </w:rPr>
        <w:t xml:space="preserve"> absence of such </w:t>
      </w:r>
      <w:r w:rsidR="0088750C" w:rsidRPr="00EE496E">
        <w:rPr>
          <w:rFonts w:ascii="Times New Roman" w:hAnsi="Times New Roman" w:cs="Times New Roman"/>
          <w:sz w:val="24"/>
          <w:szCs w:val="24"/>
          <w:shd w:val="clear" w:color="auto" w:fill="FFFFFF"/>
        </w:rPr>
        <w:t>studies that record the interplay between the quantum change and therapeutic interventions,</w:t>
      </w:r>
      <w:r w:rsidR="007658B0" w:rsidRPr="00EE496E">
        <w:rPr>
          <w:rFonts w:ascii="Times New Roman" w:hAnsi="Times New Roman" w:cs="Times New Roman"/>
          <w:sz w:val="24"/>
          <w:szCs w:val="24"/>
          <w:shd w:val="clear" w:color="auto" w:fill="FFFFFF"/>
        </w:rPr>
        <w:t xml:space="preserve"> </w:t>
      </w:r>
      <w:r w:rsidR="0088750C" w:rsidRPr="00EE496E">
        <w:rPr>
          <w:rFonts w:ascii="Times New Roman" w:hAnsi="Times New Roman" w:cs="Times New Roman"/>
          <w:sz w:val="24"/>
          <w:szCs w:val="24"/>
          <w:shd w:val="clear" w:color="auto" w:fill="FFFFFF"/>
        </w:rPr>
        <w:t xml:space="preserve">this literature review will </w:t>
      </w:r>
      <w:r w:rsidR="007658B0" w:rsidRPr="00EE496E">
        <w:rPr>
          <w:rFonts w:ascii="Times New Roman" w:hAnsi="Times New Roman" w:cs="Times New Roman"/>
          <w:sz w:val="24"/>
          <w:szCs w:val="24"/>
          <w:shd w:val="clear" w:color="auto" w:fill="FFFFFF"/>
        </w:rPr>
        <w:t>closely</w:t>
      </w:r>
      <w:r w:rsidR="0088750C" w:rsidRPr="00EE496E">
        <w:rPr>
          <w:rFonts w:ascii="Times New Roman" w:hAnsi="Times New Roman" w:cs="Times New Roman"/>
          <w:sz w:val="24"/>
          <w:szCs w:val="24"/>
          <w:shd w:val="clear" w:color="auto" w:fill="FFFFFF"/>
        </w:rPr>
        <w:t xml:space="preserve"> analyse </w:t>
      </w:r>
      <w:r w:rsidR="007658B0" w:rsidRPr="00EE496E">
        <w:rPr>
          <w:rFonts w:ascii="Times New Roman" w:hAnsi="Times New Roman" w:cs="Times New Roman"/>
          <w:sz w:val="24"/>
          <w:szCs w:val="24"/>
          <w:shd w:val="clear" w:color="auto" w:fill="FFFFFF"/>
        </w:rPr>
        <w:t>some of the therapeutic tools and interventions</w:t>
      </w:r>
      <w:r w:rsidR="0088750C" w:rsidRPr="00EE496E">
        <w:rPr>
          <w:rFonts w:ascii="Times New Roman" w:hAnsi="Times New Roman" w:cs="Times New Roman"/>
          <w:sz w:val="24"/>
          <w:szCs w:val="24"/>
          <w:shd w:val="clear" w:color="auto" w:fill="FFFFFF"/>
        </w:rPr>
        <w:t xml:space="preserve"> at play.</w:t>
      </w:r>
    </w:p>
    <w:p w14:paraId="3DB7066B" w14:textId="317E010E" w:rsidR="0088750C" w:rsidRPr="00EE496E" w:rsidRDefault="0088750C" w:rsidP="007D52E0">
      <w:pPr>
        <w:spacing w:line="480" w:lineRule="auto"/>
        <w:jc w:val="both"/>
        <w:rPr>
          <w:rFonts w:ascii="Times New Roman" w:hAnsi="Times New Roman" w:cs="Times New Roman"/>
          <w:sz w:val="24"/>
          <w:szCs w:val="24"/>
          <w:shd w:val="clear" w:color="auto" w:fill="FFFFFF"/>
        </w:rPr>
      </w:pPr>
    </w:p>
    <w:p w14:paraId="1DFFBB9E" w14:textId="0B955FEE" w:rsidR="009762AB" w:rsidRPr="00EE496E" w:rsidRDefault="00120800"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As outlined previously,</w:t>
      </w:r>
      <w:r w:rsidR="0088750C" w:rsidRPr="00EE496E">
        <w:rPr>
          <w:rFonts w:ascii="Times New Roman" w:hAnsi="Times New Roman" w:cs="Times New Roman"/>
          <w:sz w:val="24"/>
          <w:szCs w:val="24"/>
          <w:shd w:val="clear" w:color="auto" w:fill="FFFFFF"/>
        </w:rPr>
        <w:t xml:space="preserve"> forms of therapeutic interventions</w:t>
      </w:r>
      <w:r w:rsidRPr="00EE496E">
        <w:rPr>
          <w:rFonts w:ascii="Times New Roman" w:hAnsi="Times New Roman" w:cs="Times New Roman"/>
          <w:sz w:val="24"/>
          <w:szCs w:val="24"/>
          <w:shd w:val="clear" w:color="auto" w:fill="FFFFFF"/>
        </w:rPr>
        <w:t xml:space="preserve"> from the behavioural orientation</w:t>
      </w:r>
      <w:r w:rsidR="0088750C" w:rsidRPr="00EE496E">
        <w:rPr>
          <w:rFonts w:ascii="Times New Roman" w:hAnsi="Times New Roman" w:cs="Times New Roman"/>
          <w:sz w:val="24"/>
          <w:szCs w:val="24"/>
          <w:shd w:val="clear" w:color="auto" w:fill="FFFFFF"/>
        </w:rPr>
        <w:t xml:space="preserve"> work within therapy do indeed create change,</w:t>
      </w:r>
      <w:r w:rsidRPr="00EE496E">
        <w:rPr>
          <w:rFonts w:ascii="Times New Roman" w:hAnsi="Times New Roman" w:cs="Times New Roman"/>
          <w:sz w:val="24"/>
          <w:szCs w:val="24"/>
          <w:shd w:val="clear" w:color="auto" w:fill="FFFFFF"/>
        </w:rPr>
        <w:t xml:space="preserve"> but it</w:t>
      </w:r>
      <w:r w:rsidR="00AE0C55" w:rsidRPr="00EE496E">
        <w:rPr>
          <w:rFonts w:ascii="Times New Roman" w:hAnsi="Times New Roman" w:cs="Times New Roman"/>
          <w:sz w:val="24"/>
          <w:szCs w:val="24"/>
          <w:shd w:val="clear" w:color="auto" w:fill="FFFFFF"/>
        </w:rPr>
        <w:t xml:space="preserve"> could be suggested that</w:t>
      </w:r>
      <w:r w:rsidRPr="00EE496E">
        <w:rPr>
          <w:rFonts w:ascii="Times New Roman" w:hAnsi="Times New Roman" w:cs="Times New Roman"/>
          <w:sz w:val="24"/>
          <w:szCs w:val="24"/>
          <w:shd w:val="clear" w:color="auto" w:fill="FFFFFF"/>
        </w:rPr>
        <w:t xml:space="preserve"> gains are only</w:t>
      </w:r>
      <w:r w:rsidR="00AE0C55" w:rsidRPr="00EE496E">
        <w:rPr>
          <w:rFonts w:ascii="Times New Roman" w:hAnsi="Times New Roman" w:cs="Times New Roman"/>
          <w:sz w:val="24"/>
          <w:szCs w:val="24"/>
          <w:shd w:val="clear" w:color="auto" w:fill="FFFFFF"/>
        </w:rPr>
        <w:t xml:space="preserve"> a</w:t>
      </w:r>
      <w:r w:rsidRPr="00EE496E">
        <w:rPr>
          <w:rFonts w:ascii="Times New Roman" w:hAnsi="Times New Roman" w:cs="Times New Roman"/>
          <w:sz w:val="24"/>
          <w:szCs w:val="24"/>
          <w:shd w:val="clear" w:color="auto" w:fill="FFFFFF"/>
        </w:rPr>
        <w:t xml:space="preserve"> visible</w:t>
      </w:r>
      <w:r w:rsidR="002C56B9" w:rsidRPr="00EE496E">
        <w:rPr>
          <w:rFonts w:ascii="Times New Roman" w:hAnsi="Times New Roman" w:cs="Times New Roman"/>
          <w:sz w:val="24"/>
          <w:szCs w:val="24"/>
          <w:shd w:val="clear" w:color="auto" w:fill="FFFFFF"/>
        </w:rPr>
        <w:t xml:space="preserve"> by-product of conditioning</w:t>
      </w:r>
      <w:r w:rsidR="0088750C" w:rsidRPr="00EE496E">
        <w:rPr>
          <w:rFonts w:ascii="Times New Roman" w:hAnsi="Times New Roman" w:cs="Times New Roman"/>
          <w:sz w:val="24"/>
          <w:szCs w:val="24"/>
          <w:shd w:val="clear" w:color="auto" w:fill="FFFFFF"/>
        </w:rPr>
        <w:t xml:space="preserve">.  </w:t>
      </w:r>
      <w:r w:rsidR="002C56B9" w:rsidRPr="00EE496E">
        <w:rPr>
          <w:rFonts w:ascii="Times New Roman" w:hAnsi="Times New Roman" w:cs="Times New Roman"/>
          <w:sz w:val="24"/>
          <w:szCs w:val="24"/>
          <w:shd w:val="clear" w:color="auto" w:fill="FFFFFF"/>
        </w:rPr>
        <w:t xml:space="preserve">It </w:t>
      </w:r>
      <w:r w:rsidR="0088750C" w:rsidRPr="00EE496E">
        <w:rPr>
          <w:rFonts w:ascii="Times New Roman" w:hAnsi="Times New Roman" w:cs="Times New Roman"/>
          <w:sz w:val="24"/>
          <w:szCs w:val="24"/>
          <w:shd w:val="clear" w:color="auto" w:fill="FFFFFF"/>
        </w:rPr>
        <w:t>has also</w:t>
      </w:r>
      <w:r w:rsidR="00AE0C55" w:rsidRPr="00EE496E">
        <w:rPr>
          <w:rFonts w:ascii="Times New Roman" w:hAnsi="Times New Roman" w:cs="Times New Roman"/>
          <w:sz w:val="24"/>
          <w:szCs w:val="24"/>
          <w:shd w:val="clear" w:color="auto" w:fill="FFFFFF"/>
        </w:rPr>
        <w:t xml:space="preserve"> been</w:t>
      </w:r>
      <w:r w:rsidR="0088750C" w:rsidRPr="00EE496E">
        <w:rPr>
          <w:rFonts w:ascii="Times New Roman" w:hAnsi="Times New Roman" w:cs="Times New Roman"/>
          <w:sz w:val="24"/>
          <w:szCs w:val="24"/>
          <w:shd w:val="clear" w:color="auto" w:fill="FFFFFF"/>
        </w:rPr>
        <w:t xml:space="preserve"> discussed </w:t>
      </w:r>
      <w:r w:rsidRPr="00EE496E">
        <w:rPr>
          <w:rFonts w:ascii="Times New Roman" w:hAnsi="Times New Roman" w:cs="Times New Roman"/>
          <w:sz w:val="24"/>
          <w:szCs w:val="24"/>
          <w:shd w:val="clear" w:color="auto" w:fill="FFFFFF"/>
        </w:rPr>
        <w:t xml:space="preserve">that </w:t>
      </w:r>
      <w:r w:rsidR="0088750C" w:rsidRPr="00EE496E">
        <w:rPr>
          <w:rFonts w:ascii="Times New Roman" w:hAnsi="Times New Roman" w:cs="Times New Roman"/>
          <w:sz w:val="24"/>
          <w:szCs w:val="24"/>
          <w:shd w:val="clear" w:color="auto" w:fill="FFFFFF"/>
        </w:rPr>
        <w:t xml:space="preserve">the Humanistic </w:t>
      </w:r>
      <w:r w:rsidRPr="00EE496E">
        <w:rPr>
          <w:rFonts w:ascii="Times New Roman" w:hAnsi="Times New Roman" w:cs="Times New Roman"/>
          <w:sz w:val="24"/>
          <w:szCs w:val="24"/>
          <w:shd w:val="clear" w:color="auto" w:fill="FFFFFF"/>
        </w:rPr>
        <w:t>orientation</w:t>
      </w:r>
      <w:r w:rsidR="0088750C" w:rsidRPr="00EE496E">
        <w:rPr>
          <w:rFonts w:ascii="Times New Roman" w:hAnsi="Times New Roman" w:cs="Times New Roman"/>
          <w:sz w:val="24"/>
          <w:szCs w:val="24"/>
          <w:shd w:val="clear" w:color="auto" w:fill="FFFFFF"/>
        </w:rPr>
        <w:t xml:space="preserve"> of therapeutic interventions</w:t>
      </w:r>
      <w:r w:rsidRPr="00EE496E">
        <w:rPr>
          <w:rFonts w:ascii="Times New Roman" w:hAnsi="Times New Roman" w:cs="Times New Roman"/>
          <w:sz w:val="24"/>
          <w:szCs w:val="24"/>
          <w:shd w:val="clear" w:color="auto" w:fill="FFFFFF"/>
        </w:rPr>
        <w:t>,</w:t>
      </w:r>
      <w:r w:rsidR="002C56B9"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whereby</w:t>
      </w:r>
      <w:r w:rsidR="002C56B9" w:rsidRPr="00EE496E">
        <w:rPr>
          <w:rFonts w:ascii="Times New Roman" w:hAnsi="Times New Roman" w:cs="Times New Roman"/>
          <w:sz w:val="24"/>
          <w:szCs w:val="24"/>
          <w:shd w:val="clear" w:color="auto" w:fill="FFFFFF"/>
        </w:rPr>
        <w:t xml:space="preserve"> tools and techniques are implemented </w:t>
      </w:r>
      <w:r w:rsidR="00AE0C55" w:rsidRPr="00EE496E">
        <w:rPr>
          <w:rFonts w:ascii="Times New Roman" w:hAnsi="Times New Roman" w:cs="Times New Roman"/>
          <w:sz w:val="24"/>
          <w:szCs w:val="24"/>
          <w:shd w:val="clear" w:color="auto" w:fill="FFFFFF"/>
        </w:rPr>
        <w:t>to</w:t>
      </w:r>
      <w:r w:rsidR="002C56B9" w:rsidRPr="00EE496E">
        <w:rPr>
          <w:rFonts w:ascii="Times New Roman" w:hAnsi="Times New Roman" w:cs="Times New Roman"/>
          <w:sz w:val="24"/>
          <w:szCs w:val="24"/>
          <w:shd w:val="clear" w:color="auto" w:fill="FFFFFF"/>
        </w:rPr>
        <w:t xml:space="preserve"> assist a client in becoming self-actualised</w:t>
      </w:r>
      <w:r w:rsidRPr="00EE496E">
        <w:rPr>
          <w:rFonts w:ascii="Times New Roman" w:hAnsi="Times New Roman" w:cs="Times New Roman"/>
          <w:sz w:val="24"/>
          <w:szCs w:val="24"/>
          <w:shd w:val="clear" w:color="auto" w:fill="FFFFFF"/>
        </w:rPr>
        <w:t>, also appear to work in facilitating transformational change</w:t>
      </w:r>
      <w:r w:rsidR="002C56B9" w:rsidRPr="00EE496E">
        <w:rPr>
          <w:rFonts w:ascii="Times New Roman" w:hAnsi="Times New Roman" w:cs="Times New Roman"/>
          <w:sz w:val="24"/>
          <w:szCs w:val="24"/>
          <w:shd w:val="clear" w:color="auto" w:fill="FFFFFF"/>
        </w:rPr>
        <w:t xml:space="preserve">.  </w:t>
      </w:r>
      <w:proofErr w:type="spellStart"/>
      <w:r w:rsidR="002C56B9" w:rsidRPr="00EE496E">
        <w:rPr>
          <w:rFonts w:ascii="Times New Roman" w:hAnsi="Times New Roman" w:cs="Times New Roman"/>
          <w:sz w:val="24"/>
          <w:szCs w:val="24"/>
          <w:shd w:val="clear" w:color="auto" w:fill="FFFFFF"/>
        </w:rPr>
        <w:t>Rachman</w:t>
      </w:r>
      <w:proofErr w:type="spellEnd"/>
      <w:r w:rsidR="002C56B9" w:rsidRPr="00EE496E">
        <w:rPr>
          <w:rFonts w:ascii="Times New Roman" w:hAnsi="Times New Roman" w:cs="Times New Roman"/>
          <w:sz w:val="24"/>
          <w:szCs w:val="24"/>
          <w:shd w:val="clear" w:color="auto" w:fill="FFFFFF"/>
        </w:rPr>
        <w:t xml:space="preserve"> (2007) hypothesises that </w:t>
      </w:r>
      <w:r w:rsidRPr="00EE496E">
        <w:rPr>
          <w:rFonts w:ascii="Times New Roman" w:hAnsi="Times New Roman" w:cs="Times New Roman"/>
          <w:sz w:val="24"/>
          <w:szCs w:val="24"/>
          <w:shd w:val="clear" w:color="auto" w:fill="FFFFFF"/>
        </w:rPr>
        <w:t xml:space="preserve">it is </w:t>
      </w:r>
      <w:r w:rsidR="002C56B9" w:rsidRPr="00EE496E">
        <w:rPr>
          <w:rFonts w:ascii="Times New Roman" w:hAnsi="Times New Roman" w:cs="Times New Roman"/>
          <w:sz w:val="24"/>
          <w:szCs w:val="24"/>
          <w:shd w:val="clear" w:color="auto" w:fill="FFFFFF"/>
        </w:rPr>
        <w:t>emotional arousal</w:t>
      </w:r>
      <w:r w:rsidRPr="00EE496E">
        <w:rPr>
          <w:rFonts w:ascii="Times New Roman" w:hAnsi="Times New Roman" w:cs="Times New Roman"/>
          <w:sz w:val="24"/>
          <w:szCs w:val="24"/>
          <w:shd w:val="clear" w:color="auto" w:fill="FFFFFF"/>
        </w:rPr>
        <w:t xml:space="preserve"> that</w:t>
      </w:r>
      <w:r w:rsidR="002C56B9" w:rsidRPr="00EE496E">
        <w:rPr>
          <w:rFonts w:ascii="Times New Roman" w:hAnsi="Times New Roman" w:cs="Times New Roman"/>
          <w:sz w:val="24"/>
          <w:szCs w:val="24"/>
          <w:shd w:val="clear" w:color="auto" w:fill="FFFFFF"/>
        </w:rPr>
        <w:t xml:space="preserve"> appears to be one of the key influential therapeutic factors in terms of</w:t>
      </w:r>
      <w:r w:rsidR="00AE0C55" w:rsidRPr="00EE496E">
        <w:rPr>
          <w:rFonts w:ascii="Times New Roman" w:hAnsi="Times New Roman" w:cs="Times New Roman"/>
          <w:sz w:val="24"/>
          <w:szCs w:val="24"/>
          <w:shd w:val="clear" w:color="auto" w:fill="FFFFFF"/>
        </w:rPr>
        <w:t xml:space="preserve"> the facilitation of</w:t>
      </w:r>
      <w:r w:rsidR="002C56B9" w:rsidRPr="00EE496E">
        <w:rPr>
          <w:rFonts w:ascii="Times New Roman" w:hAnsi="Times New Roman" w:cs="Times New Roman"/>
          <w:sz w:val="24"/>
          <w:szCs w:val="24"/>
          <w:shd w:val="clear" w:color="auto" w:fill="FFFFFF"/>
        </w:rPr>
        <w:t xml:space="preserve"> client transformational change.  As such, this paper will now endeavour to explore in greater detail as to what specifically </w:t>
      </w:r>
      <w:r w:rsidRPr="00EE496E">
        <w:rPr>
          <w:rFonts w:ascii="Times New Roman" w:hAnsi="Times New Roman" w:cs="Times New Roman"/>
          <w:sz w:val="24"/>
          <w:szCs w:val="24"/>
          <w:shd w:val="clear" w:color="auto" w:fill="FFFFFF"/>
        </w:rPr>
        <w:t xml:space="preserve">in the </w:t>
      </w:r>
      <w:r w:rsidRPr="00EE496E">
        <w:rPr>
          <w:rFonts w:ascii="Times New Roman" w:hAnsi="Times New Roman" w:cs="Times New Roman"/>
          <w:sz w:val="24"/>
          <w:szCs w:val="24"/>
          <w:shd w:val="clear" w:color="auto" w:fill="FFFFFF"/>
        </w:rPr>
        <w:lastRenderedPageBreak/>
        <w:t>psychotherapeutic practice</w:t>
      </w:r>
      <w:r w:rsidR="00AE0C55" w:rsidRPr="00EE496E">
        <w:rPr>
          <w:rFonts w:ascii="Times New Roman" w:hAnsi="Times New Roman" w:cs="Times New Roman"/>
          <w:sz w:val="24"/>
          <w:szCs w:val="24"/>
          <w:shd w:val="clear" w:color="auto" w:fill="FFFFFF"/>
        </w:rPr>
        <w:t>s create</w:t>
      </w:r>
      <w:r w:rsidR="002C56B9" w:rsidRPr="00EE496E">
        <w:rPr>
          <w:rFonts w:ascii="Times New Roman" w:hAnsi="Times New Roman" w:cs="Times New Roman"/>
          <w:sz w:val="24"/>
          <w:szCs w:val="24"/>
          <w:shd w:val="clear" w:color="auto" w:fill="FFFFFF"/>
        </w:rPr>
        <w:t xml:space="preserve"> emotional arousal</w:t>
      </w:r>
      <w:r w:rsidRPr="00EE496E">
        <w:rPr>
          <w:rFonts w:ascii="Times New Roman" w:hAnsi="Times New Roman" w:cs="Times New Roman"/>
          <w:sz w:val="24"/>
          <w:szCs w:val="24"/>
          <w:shd w:val="clear" w:color="auto" w:fill="FFFFFF"/>
        </w:rPr>
        <w:t>.</w:t>
      </w:r>
      <w:r w:rsidR="008336D4" w:rsidRPr="00EE496E">
        <w:rPr>
          <w:rFonts w:ascii="Times New Roman" w:hAnsi="Times New Roman" w:cs="Times New Roman"/>
          <w:sz w:val="24"/>
          <w:szCs w:val="24"/>
          <w:shd w:val="clear" w:color="auto" w:fill="FFFFFF"/>
        </w:rPr>
        <w:t xml:space="preserve">  Greenberg and Pascual-Leone (2006) identified that the five distinct types of emotion processes that are useful in therapy are, emotional awareness and engagement, arousal and enactment, emotional regulation and self-soothing, reflection on emotion and meaning-making and emotional transformation, which in essence means changing emotion with emotion.</w:t>
      </w:r>
      <w:r w:rsidR="00C82BF6" w:rsidRPr="00EE496E">
        <w:rPr>
          <w:rFonts w:ascii="Times New Roman" w:hAnsi="Times New Roman" w:cs="Times New Roman"/>
          <w:sz w:val="24"/>
          <w:szCs w:val="24"/>
          <w:shd w:val="clear" w:color="auto" w:fill="FFFFFF"/>
        </w:rPr>
        <w:t xml:space="preserve">  </w:t>
      </w:r>
      <w:r w:rsidR="008672C7" w:rsidRPr="00EE496E">
        <w:rPr>
          <w:rFonts w:ascii="Times New Roman" w:hAnsi="Times New Roman" w:cs="Times New Roman"/>
          <w:sz w:val="24"/>
          <w:szCs w:val="24"/>
          <w:shd w:val="clear" w:color="auto" w:fill="FFFFFF"/>
        </w:rPr>
        <w:t xml:space="preserve">The Humanistic modality </w:t>
      </w:r>
      <w:proofErr w:type="gramStart"/>
      <w:r w:rsidR="00C82BF6" w:rsidRPr="00EE496E">
        <w:rPr>
          <w:rFonts w:ascii="Times New Roman" w:hAnsi="Times New Roman" w:cs="Times New Roman"/>
          <w:sz w:val="24"/>
          <w:szCs w:val="24"/>
          <w:shd w:val="clear" w:color="auto" w:fill="FFFFFF"/>
        </w:rPr>
        <w:t>in particular has</w:t>
      </w:r>
      <w:proofErr w:type="gramEnd"/>
      <w:r w:rsidR="00C82BF6" w:rsidRPr="00EE496E">
        <w:rPr>
          <w:rFonts w:ascii="Times New Roman" w:hAnsi="Times New Roman" w:cs="Times New Roman"/>
          <w:sz w:val="24"/>
          <w:szCs w:val="24"/>
          <w:shd w:val="clear" w:color="auto" w:fill="FFFFFF"/>
        </w:rPr>
        <w:t xml:space="preserve"> a heavy emphasis upon enabling a client to change emotion with emotion</w:t>
      </w:r>
      <w:r w:rsidR="00D80296" w:rsidRPr="00EE496E">
        <w:rPr>
          <w:rFonts w:ascii="Times New Roman" w:hAnsi="Times New Roman" w:cs="Times New Roman"/>
          <w:sz w:val="24"/>
          <w:szCs w:val="24"/>
          <w:shd w:val="clear" w:color="auto" w:fill="FFFFFF"/>
        </w:rPr>
        <w:t xml:space="preserve">, and therefore emotion </w:t>
      </w:r>
      <w:r w:rsidR="00D80296" w:rsidRPr="00EE496E">
        <w:rPr>
          <w:rFonts w:ascii="Times New Roman" w:hAnsi="Times New Roman" w:cs="Times New Roman"/>
          <w:i/>
          <w:iCs/>
          <w:sz w:val="24"/>
          <w:szCs w:val="24"/>
          <w:shd w:val="clear" w:color="auto" w:fill="FFFFFF"/>
        </w:rPr>
        <w:t xml:space="preserve">itself </w:t>
      </w:r>
      <w:r w:rsidR="00D80296" w:rsidRPr="00EE496E">
        <w:rPr>
          <w:rFonts w:ascii="Times New Roman" w:hAnsi="Times New Roman" w:cs="Times New Roman"/>
          <w:sz w:val="24"/>
          <w:szCs w:val="24"/>
          <w:shd w:val="clear" w:color="auto" w:fill="FFFFFF"/>
        </w:rPr>
        <w:t>becomes the tool</w:t>
      </w:r>
      <w:r w:rsidR="00C82BF6" w:rsidRPr="00EE496E">
        <w:rPr>
          <w:rFonts w:ascii="Times New Roman" w:hAnsi="Times New Roman" w:cs="Times New Roman"/>
          <w:sz w:val="24"/>
          <w:szCs w:val="24"/>
          <w:shd w:val="clear" w:color="auto" w:fill="FFFFFF"/>
        </w:rPr>
        <w:t xml:space="preserve">. </w:t>
      </w:r>
      <w:r w:rsidR="00FD7C5A" w:rsidRPr="00EE496E">
        <w:rPr>
          <w:rFonts w:ascii="Times New Roman" w:hAnsi="Times New Roman" w:cs="Times New Roman"/>
          <w:sz w:val="24"/>
          <w:szCs w:val="24"/>
          <w:shd w:val="clear" w:color="auto" w:fill="FFFFFF"/>
        </w:rPr>
        <w:t xml:space="preserve">However, for a client to reach a moment of being comfortable enough to openly discuss emotions and be able to engage in the five distinct processes Greenberg and Pascual-Leone (2006) speak of, they must </w:t>
      </w:r>
      <w:r w:rsidR="008672C7" w:rsidRPr="00EE496E">
        <w:rPr>
          <w:rFonts w:ascii="Times New Roman" w:hAnsi="Times New Roman" w:cs="Times New Roman"/>
          <w:sz w:val="24"/>
          <w:szCs w:val="24"/>
          <w:shd w:val="clear" w:color="auto" w:fill="FFFFFF"/>
        </w:rPr>
        <w:t xml:space="preserve">firstly have formed a strong therapeutic alliance with the therapist.  Without this, no matter how powerful, it is unlikely that therapeutic tools or interventions will work, it could even be suggested that the relationship within itself </w:t>
      </w:r>
      <w:r w:rsidR="008672C7" w:rsidRPr="00EE496E">
        <w:rPr>
          <w:rFonts w:ascii="Times New Roman" w:hAnsi="Times New Roman" w:cs="Times New Roman"/>
          <w:i/>
          <w:iCs/>
          <w:sz w:val="24"/>
          <w:szCs w:val="24"/>
          <w:shd w:val="clear" w:color="auto" w:fill="FFFFFF"/>
        </w:rPr>
        <w:t>is</w:t>
      </w:r>
      <w:r w:rsidR="008672C7" w:rsidRPr="00EE496E">
        <w:rPr>
          <w:rFonts w:ascii="Times New Roman" w:hAnsi="Times New Roman" w:cs="Times New Roman"/>
          <w:sz w:val="24"/>
          <w:szCs w:val="24"/>
          <w:shd w:val="clear" w:color="auto" w:fill="FFFFFF"/>
        </w:rPr>
        <w:t xml:space="preserve"> the tool in many </w:t>
      </w:r>
      <w:r w:rsidR="005B4AB3" w:rsidRPr="00EE496E">
        <w:rPr>
          <w:rFonts w:ascii="Times New Roman" w:hAnsi="Times New Roman" w:cs="Times New Roman"/>
          <w:sz w:val="24"/>
          <w:szCs w:val="24"/>
          <w:shd w:val="clear" w:color="auto" w:fill="FFFFFF"/>
        </w:rPr>
        <w:t>cases and</w:t>
      </w:r>
      <w:r w:rsidR="008672C7" w:rsidRPr="00EE496E">
        <w:rPr>
          <w:rFonts w:ascii="Times New Roman" w:hAnsi="Times New Roman" w:cs="Times New Roman"/>
          <w:sz w:val="24"/>
          <w:szCs w:val="24"/>
          <w:shd w:val="clear" w:color="auto" w:fill="FFFFFF"/>
        </w:rPr>
        <w:t xml:space="preserve"> is within itself the vehicle for client transformational change.</w:t>
      </w:r>
      <w:r w:rsidR="00FE017F" w:rsidRPr="00EE496E">
        <w:rPr>
          <w:rFonts w:ascii="Times New Roman" w:hAnsi="Times New Roman" w:cs="Times New Roman"/>
          <w:sz w:val="24"/>
          <w:szCs w:val="24"/>
          <w:shd w:val="clear" w:color="auto" w:fill="FFFFFF"/>
        </w:rPr>
        <w:t xml:space="preserve">  Utilizing the </w:t>
      </w:r>
      <w:r w:rsidR="00C26A51" w:rsidRPr="00EE496E">
        <w:rPr>
          <w:rFonts w:ascii="Times New Roman" w:hAnsi="Times New Roman" w:cs="Times New Roman"/>
          <w:sz w:val="24"/>
          <w:szCs w:val="24"/>
          <w:shd w:val="clear" w:color="auto" w:fill="FFFFFF"/>
        </w:rPr>
        <w:t xml:space="preserve">Barnett-Lennard </w:t>
      </w:r>
      <w:r w:rsidR="00FE017F" w:rsidRPr="00EE496E">
        <w:rPr>
          <w:rFonts w:ascii="Times New Roman" w:hAnsi="Times New Roman" w:cs="Times New Roman"/>
          <w:sz w:val="24"/>
          <w:szCs w:val="24"/>
          <w:shd w:val="clear" w:color="auto" w:fill="FFFFFF"/>
        </w:rPr>
        <w:t>WAI Bond scale and the Empathy scale of Relationship Inventory (1962),</w:t>
      </w:r>
      <w:r w:rsidR="00C26A51" w:rsidRPr="00EE496E">
        <w:rPr>
          <w:rFonts w:ascii="Times New Roman" w:hAnsi="Times New Roman" w:cs="Times New Roman"/>
          <w:sz w:val="24"/>
          <w:szCs w:val="24"/>
          <w:shd w:val="clear" w:color="auto" w:fill="FFFFFF"/>
        </w:rPr>
        <w:t xml:space="preserve"> Ackerman and </w:t>
      </w:r>
      <w:proofErr w:type="spellStart"/>
      <w:r w:rsidR="00C26A51" w:rsidRPr="00EE496E">
        <w:rPr>
          <w:rFonts w:ascii="Times New Roman" w:hAnsi="Times New Roman" w:cs="Times New Roman"/>
          <w:sz w:val="24"/>
          <w:szCs w:val="24"/>
          <w:shd w:val="clear" w:color="auto" w:fill="FFFFFF"/>
        </w:rPr>
        <w:t>Hilsenroth</w:t>
      </w:r>
      <w:proofErr w:type="spellEnd"/>
      <w:r w:rsidR="00C26A51" w:rsidRPr="00EE496E">
        <w:rPr>
          <w:rFonts w:ascii="Times New Roman" w:hAnsi="Times New Roman" w:cs="Times New Roman"/>
          <w:sz w:val="24"/>
          <w:szCs w:val="24"/>
          <w:shd w:val="clear" w:color="auto" w:fill="FFFFFF"/>
        </w:rPr>
        <w:t xml:space="preserve"> </w:t>
      </w:r>
      <w:r w:rsidR="00FE017F" w:rsidRPr="00EE496E">
        <w:rPr>
          <w:rFonts w:ascii="Times New Roman" w:hAnsi="Times New Roman" w:cs="Times New Roman"/>
          <w:sz w:val="24"/>
          <w:szCs w:val="24"/>
          <w:shd w:val="clear" w:color="auto" w:fill="FFFFFF"/>
        </w:rPr>
        <w:t>(</w:t>
      </w:r>
      <w:r w:rsidR="00C26A51" w:rsidRPr="00EE496E">
        <w:rPr>
          <w:rFonts w:ascii="Times New Roman" w:hAnsi="Times New Roman" w:cs="Times New Roman"/>
          <w:sz w:val="24"/>
          <w:szCs w:val="24"/>
          <w:shd w:val="clear" w:color="auto" w:fill="FFFFFF"/>
        </w:rPr>
        <w:t>2003</w:t>
      </w:r>
      <w:r w:rsidR="00FE017F" w:rsidRPr="00EE496E">
        <w:rPr>
          <w:rFonts w:ascii="Times New Roman" w:hAnsi="Times New Roman" w:cs="Times New Roman"/>
          <w:b/>
          <w:bCs/>
          <w:sz w:val="24"/>
          <w:szCs w:val="24"/>
          <w:shd w:val="clear" w:color="auto" w:fill="FFFFFF"/>
        </w:rPr>
        <w:t>)</w:t>
      </w:r>
      <w:r w:rsidR="00FE017F" w:rsidRPr="00EE496E">
        <w:rPr>
          <w:rFonts w:ascii="Times New Roman" w:hAnsi="Times New Roman" w:cs="Times New Roman"/>
          <w:sz w:val="24"/>
          <w:szCs w:val="24"/>
          <w:shd w:val="clear" w:color="auto" w:fill="FFFFFF"/>
        </w:rPr>
        <w:t xml:space="preserve"> found that the demonstration of empathy, congruence and positive regard by a therapist enabled them to relate and understand the </w:t>
      </w:r>
      <w:r w:rsidR="00C26A51" w:rsidRPr="00EE496E">
        <w:rPr>
          <w:rFonts w:ascii="Times New Roman" w:hAnsi="Times New Roman" w:cs="Times New Roman"/>
          <w:sz w:val="24"/>
          <w:szCs w:val="24"/>
          <w:shd w:val="clear" w:color="auto" w:fill="FFFFFF"/>
        </w:rPr>
        <w:t>client’s</w:t>
      </w:r>
      <w:r w:rsidR="00FE017F" w:rsidRPr="00EE496E">
        <w:rPr>
          <w:rFonts w:ascii="Times New Roman" w:hAnsi="Times New Roman" w:cs="Times New Roman"/>
          <w:sz w:val="24"/>
          <w:szCs w:val="24"/>
          <w:shd w:val="clear" w:color="auto" w:fill="FFFFFF"/>
        </w:rPr>
        <w:t xml:space="preserve"> experience</w:t>
      </w:r>
      <w:r w:rsidR="002650D4" w:rsidRPr="00EE496E">
        <w:rPr>
          <w:rFonts w:ascii="Times New Roman" w:hAnsi="Times New Roman" w:cs="Times New Roman"/>
          <w:sz w:val="24"/>
          <w:szCs w:val="24"/>
          <w:shd w:val="clear" w:color="auto" w:fill="FFFFFF"/>
        </w:rPr>
        <w:t xml:space="preserve">, and in turn enabled the client to </w:t>
      </w:r>
      <w:proofErr w:type="gramStart"/>
      <w:r w:rsidR="002650D4" w:rsidRPr="00EE496E">
        <w:rPr>
          <w:rFonts w:ascii="Times New Roman" w:hAnsi="Times New Roman" w:cs="Times New Roman"/>
          <w:sz w:val="24"/>
          <w:szCs w:val="24"/>
          <w:shd w:val="clear" w:color="auto" w:fill="FFFFFF"/>
        </w:rPr>
        <w:t>open up</w:t>
      </w:r>
      <w:proofErr w:type="gramEnd"/>
      <w:r w:rsidR="002650D4" w:rsidRPr="00EE496E">
        <w:rPr>
          <w:rFonts w:ascii="Times New Roman" w:hAnsi="Times New Roman" w:cs="Times New Roman"/>
          <w:sz w:val="24"/>
          <w:szCs w:val="24"/>
          <w:shd w:val="clear" w:color="auto" w:fill="FFFFFF"/>
        </w:rPr>
        <w:t xml:space="preserve"> to a point whereby client transformational change is possi</w:t>
      </w:r>
      <w:r w:rsidR="009762AB" w:rsidRPr="00EE496E">
        <w:rPr>
          <w:rFonts w:ascii="Times New Roman" w:hAnsi="Times New Roman" w:cs="Times New Roman"/>
          <w:sz w:val="24"/>
          <w:szCs w:val="24"/>
          <w:shd w:val="clear" w:color="auto" w:fill="FFFFFF"/>
        </w:rPr>
        <w:t>b</w:t>
      </w:r>
      <w:r w:rsidR="002650D4" w:rsidRPr="00EE496E">
        <w:rPr>
          <w:rFonts w:ascii="Times New Roman" w:hAnsi="Times New Roman" w:cs="Times New Roman"/>
          <w:sz w:val="24"/>
          <w:szCs w:val="24"/>
          <w:shd w:val="clear" w:color="auto" w:fill="FFFFFF"/>
        </w:rPr>
        <w:t>l</w:t>
      </w:r>
      <w:r w:rsidR="009762AB" w:rsidRPr="00EE496E">
        <w:rPr>
          <w:rFonts w:ascii="Times New Roman" w:hAnsi="Times New Roman" w:cs="Times New Roman"/>
          <w:sz w:val="24"/>
          <w:szCs w:val="24"/>
          <w:shd w:val="clear" w:color="auto" w:fill="FFFFFF"/>
        </w:rPr>
        <w:t>e</w:t>
      </w:r>
      <w:r w:rsidR="00C26A51" w:rsidRPr="00EE496E">
        <w:rPr>
          <w:rFonts w:ascii="Times New Roman" w:hAnsi="Times New Roman" w:cs="Times New Roman"/>
          <w:sz w:val="24"/>
          <w:szCs w:val="24"/>
          <w:shd w:val="clear" w:color="auto" w:fill="FFFFFF"/>
        </w:rPr>
        <w:t xml:space="preserve">. As such </w:t>
      </w:r>
      <w:r w:rsidR="00DA74FA">
        <w:rPr>
          <w:rFonts w:ascii="Times New Roman" w:hAnsi="Times New Roman" w:cs="Times New Roman"/>
          <w:sz w:val="24"/>
          <w:szCs w:val="24"/>
          <w:shd w:val="clear" w:color="auto" w:fill="FFFFFF"/>
        </w:rPr>
        <w:t>i</w:t>
      </w:r>
      <w:r w:rsidR="00C26A51" w:rsidRPr="00EE496E">
        <w:rPr>
          <w:rFonts w:ascii="Times New Roman" w:hAnsi="Times New Roman" w:cs="Times New Roman"/>
          <w:sz w:val="24"/>
          <w:szCs w:val="24"/>
          <w:shd w:val="clear" w:color="auto" w:fill="FFFFFF"/>
        </w:rPr>
        <w:t>t is apparent from this research that the core conditions as outlined within the B</w:t>
      </w:r>
      <w:r w:rsidR="00461DDE">
        <w:rPr>
          <w:rFonts w:ascii="Times New Roman" w:hAnsi="Times New Roman" w:cs="Times New Roman"/>
          <w:sz w:val="24"/>
          <w:szCs w:val="24"/>
          <w:shd w:val="clear" w:color="auto" w:fill="FFFFFF"/>
        </w:rPr>
        <w:t>AC</w:t>
      </w:r>
      <w:r w:rsidR="00C26A51" w:rsidRPr="00EE496E">
        <w:rPr>
          <w:rFonts w:ascii="Times New Roman" w:hAnsi="Times New Roman" w:cs="Times New Roman"/>
          <w:sz w:val="24"/>
          <w:szCs w:val="24"/>
          <w:shd w:val="clear" w:color="auto" w:fill="FFFFFF"/>
        </w:rPr>
        <w:t xml:space="preserve">P (2018) ethical framework are hugely </w:t>
      </w:r>
      <w:r w:rsidR="00DA74FA">
        <w:rPr>
          <w:rFonts w:ascii="Times New Roman" w:hAnsi="Times New Roman" w:cs="Times New Roman"/>
          <w:sz w:val="24"/>
          <w:szCs w:val="24"/>
          <w:shd w:val="clear" w:color="auto" w:fill="FFFFFF"/>
        </w:rPr>
        <w:t>instrumental</w:t>
      </w:r>
      <w:r w:rsidR="00C26A51" w:rsidRPr="00EE496E">
        <w:rPr>
          <w:rFonts w:ascii="Times New Roman" w:hAnsi="Times New Roman" w:cs="Times New Roman"/>
          <w:sz w:val="24"/>
          <w:szCs w:val="24"/>
          <w:shd w:val="clear" w:color="auto" w:fill="FFFFFF"/>
        </w:rPr>
        <w:t xml:space="preserve"> in assisting the process of client change.  This therefore does lean towards t</w:t>
      </w:r>
      <w:r w:rsidR="009762AB" w:rsidRPr="00EE496E">
        <w:rPr>
          <w:rFonts w:ascii="Times New Roman" w:hAnsi="Times New Roman" w:cs="Times New Roman"/>
          <w:sz w:val="24"/>
          <w:szCs w:val="24"/>
          <w:shd w:val="clear" w:color="auto" w:fill="FFFFFF"/>
        </w:rPr>
        <w:t>he</w:t>
      </w:r>
      <w:r w:rsidR="00C26A51" w:rsidRPr="00EE496E">
        <w:rPr>
          <w:rFonts w:ascii="Times New Roman" w:hAnsi="Times New Roman" w:cs="Times New Roman"/>
          <w:sz w:val="24"/>
          <w:szCs w:val="24"/>
          <w:shd w:val="clear" w:color="auto" w:fill="FFFFFF"/>
        </w:rPr>
        <w:t xml:space="preserve"> notion that </w:t>
      </w:r>
      <w:r w:rsidR="002650D4" w:rsidRPr="00EE496E">
        <w:rPr>
          <w:rFonts w:ascii="Times New Roman" w:hAnsi="Times New Roman" w:cs="Times New Roman"/>
          <w:sz w:val="24"/>
          <w:szCs w:val="24"/>
          <w:shd w:val="clear" w:color="auto" w:fill="FFFFFF"/>
        </w:rPr>
        <w:t>the attributes exhibited by the therapist in such settings do</w:t>
      </w:r>
      <w:r w:rsidR="00DC7729" w:rsidRPr="00EE496E">
        <w:rPr>
          <w:rFonts w:ascii="Times New Roman" w:hAnsi="Times New Roman" w:cs="Times New Roman"/>
          <w:sz w:val="24"/>
          <w:szCs w:val="24"/>
          <w:shd w:val="clear" w:color="auto" w:fill="FFFFFF"/>
        </w:rPr>
        <w:t xml:space="preserve"> </w:t>
      </w:r>
      <w:r w:rsidR="00C26A51" w:rsidRPr="00EE496E">
        <w:rPr>
          <w:rFonts w:ascii="Times New Roman" w:hAnsi="Times New Roman" w:cs="Times New Roman"/>
          <w:sz w:val="24"/>
          <w:szCs w:val="24"/>
          <w:shd w:val="clear" w:color="auto" w:fill="FFFFFF"/>
        </w:rPr>
        <w:t>indeed play a significant role in achieving client transformational change</w:t>
      </w:r>
      <w:r w:rsidR="002650D4" w:rsidRPr="00EE496E">
        <w:rPr>
          <w:rFonts w:ascii="Times New Roman" w:hAnsi="Times New Roman" w:cs="Times New Roman"/>
          <w:sz w:val="24"/>
          <w:szCs w:val="24"/>
          <w:shd w:val="clear" w:color="auto" w:fill="FFFFFF"/>
        </w:rPr>
        <w:t xml:space="preserve">.  </w:t>
      </w:r>
    </w:p>
    <w:p w14:paraId="3CDFFD29" w14:textId="77777777" w:rsidR="009762AB" w:rsidRPr="00EE496E" w:rsidRDefault="009762AB" w:rsidP="007D52E0">
      <w:pPr>
        <w:spacing w:line="480" w:lineRule="auto"/>
        <w:jc w:val="both"/>
        <w:rPr>
          <w:rFonts w:ascii="Times New Roman" w:hAnsi="Times New Roman" w:cs="Times New Roman"/>
          <w:sz w:val="24"/>
          <w:szCs w:val="24"/>
          <w:shd w:val="clear" w:color="auto" w:fill="FFFFFF"/>
        </w:rPr>
      </w:pPr>
    </w:p>
    <w:p w14:paraId="174BF927" w14:textId="553C4EDF" w:rsidR="009762AB" w:rsidRPr="00EE496E" w:rsidRDefault="002650D4" w:rsidP="007D52E0">
      <w:pPr>
        <w:spacing w:line="480" w:lineRule="auto"/>
        <w:jc w:val="both"/>
        <w:rPr>
          <w:rFonts w:ascii="Times New Roman" w:hAnsi="Times New Roman" w:cs="Times New Roman"/>
          <w:sz w:val="24"/>
          <w:szCs w:val="24"/>
        </w:rPr>
      </w:pPr>
      <w:proofErr w:type="gramStart"/>
      <w:r w:rsidRPr="00EE496E">
        <w:rPr>
          <w:rFonts w:ascii="Times New Roman" w:hAnsi="Times New Roman" w:cs="Times New Roman"/>
          <w:sz w:val="24"/>
          <w:szCs w:val="24"/>
          <w:shd w:val="clear" w:color="auto" w:fill="FFFFFF"/>
        </w:rPr>
        <w:t>With this in mind, although</w:t>
      </w:r>
      <w:proofErr w:type="gramEnd"/>
      <w:r w:rsidRPr="00EE496E">
        <w:rPr>
          <w:rFonts w:ascii="Times New Roman" w:hAnsi="Times New Roman" w:cs="Times New Roman"/>
          <w:sz w:val="24"/>
          <w:szCs w:val="24"/>
          <w:shd w:val="clear" w:color="auto" w:fill="FFFFFF"/>
        </w:rPr>
        <w:t xml:space="preserve"> in some instances therapists may encounter blind spots within their appraisals of performance as per the earlier </w:t>
      </w:r>
      <w:proofErr w:type="spellStart"/>
      <w:r w:rsidRPr="00EE496E">
        <w:rPr>
          <w:rFonts w:ascii="Times New Roman" w:hAnsi="Times New Roman" w:cs="Times New Roman"/>
          <w:sz w:val="24"/>
          <w:szCs w:val="24"/>
          <w:shd w:val="clear" w:color="auto" w:fill="FFFFFF"/>
        </w:rPr>
        <w:t>Luft</w:t>
      </w:r>
      <w:proofErr w:type="spellEnd"/>
      <w:r w:rsidRPr="00EE496E">
        <w:rPr>
          <w:rFonts w:ascii="Times New Roman" w:hAnsi="Times New Roman" w:cs="Times New Roman"/>
          <w:sz w:val="24"/>
          <w:szCs w:val="24"/>
          <w:shd w:val="clear" w:color="auto" w:fill="FFFFFF"/>
        </w:rPr>
        <w:t xml:space="preserve"> and </w:t>
      </w:r>
      <w:proofErr w:type="spellStart"/>
      <w:r w:rsidRPr="00EE496E">
        <w:rPr>
          <w:rFonts w:ascii="Times New Roman" w:hAnsi="Times New Roman" w:cs="Times New Roman"/>
          <w:sz w:val="24"/>
          <w:szCs w:val="24"/>
          <w:shd w:val="clear" w:color="auto" w:fill="FFFFFF"/>
        </w:rPr>
        <w:t>Inghams</w:t>
      </w:r>
      <w:proofErr w:type="spellEnd"/>
      <w:r w:rsidRPr="00EE496E">
        <w:rPr>
          <w:rFonts w:ascii="Times New Roman" w:hAnsi="Times New Roman" w:cs="Times New Roman"/>
          <w:sz w:val="24"/>
          <w:szCs w:val="24"/>
          <w:shd w:val="clear" w:color="auto" w:fill="FFFFFF"/>
        </w:rPr>
        <w:t xml:space="preserve"> (1955) Johari’s Window example, it could also be suggested that they are not always inaccurately analysing their own performance within the facilitation of therapeutic change</w:t>
      </w:r>
      <w:r w:rsidR="009762AB" w:rsidRPr="00EE496E">
        <w:rPr>
          <w:rFonts w:ascii="Times New Roman" w:hAnsi="Times New Roman" w:cs="Times New Roman"/>
          <w:sz w:val="24"/>
          <w:szCs w:val="24"/>
          <w:shd w:val="clear" w:color="auto" w:fill="FFFFFF"/>
        </w:rPr>
        <w:t>.  I</w:t>
      </w:r>
      <w:r w:rsidRPr="00EE496E">
        <w:rPr>
          <w:rFonts w:ascii="Times New Roman" w:hAnsi="Times New Roman" w:cs="Times New Roman"/>
          <w:sz w:val="24"/>
          <w:szCs w:val="24"/>
          <w:shd w:val="clear" w:color="auto" w:fill="FFFFFF"/>
        </w:rPr>
        <w:t xml:space="preserve">t could be suggested based upon </w:t>
      </w:r>
      <w:r w:rsidRPr="00EE496E">
        <w:rPr>
          <w:rFonts w:ascii="Times New Roman" w:hAnsi="Times New Roman" w:cs="Times New Roman"/>
          <w:sz w:val="24"/>
          <w:szCs w:val="24"/>
          <w:shd w:val="clear" w:color="auto" w:fill="FFFFFF"/>
        </w:rPr>
        <w:lastRenderedPageBreak/>
        <w:t xml:space="preserve">the evidence presented within this paper that </w:t>
      </w:r>
      <w:r w:rsidR="009762AB" w:rsidRPr="00EE496E">
        <w:rPr>
          <w:rFonts w:ascii="Times New Roman" w:hAnsi="Times New Roman" w:cs="Times New Roman"/>
          <w:sz w:val="24"/>
          <w:szCs w:val="24"/>
          <w:shd w:val="clear" w:color="auto" w:fill="FFFFFF"/>
        </w:rPr>
        <w:t xml:space="preserve">therapists </w:t>
      </w:r>
      <w:r w:rsidRPr="00EE496E">
        <w:rPr>
          <w:rFonts w:ascii="Times New Roman" w:hAnsi="Times New Roman" w:cs="Times New Roman"/>
          <w:sz w:val="24"/>
          <w:szCs w:val="24"/>
          <w:shd w:val="clear" w:color="auto" w:fill="FFFFFF"/>
        </w:rPr>
        <w:t xml:space="preserve">themselves </w:t>
      </w:r>
      <w:r w:rsidRPr="00EE496E">
        <w:rPr>
          <w:rFonts w:ascii="Times New Roman" w:hAnsi="Times New Roman" w:cs="Times New Roman"/>
          <w:i/>
          <w:iCs/>
          <w:sz w:val="24"/>
          <w:szCs w:val="24"/>
          <w:shd w:val="clear" w:color="auto" w:fill="FFFFFF"/>
        </w:rPr>
        <w:t>as people</w:t>
      </w:r>
      <w:r w:rsidR="009762AB"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 xml:space="preserve">by </w:t>
      </w:r>
      <w:r w:rsidR="009762AB" w:rsidRPr="00EE496E">
        <w:rPr>
          <w:rFonts w:ascii="Times New Roman" w:hAnsi="Times New Roman" w:cs="Times New Roman"/>
          <w:sz w:val="24"/>
          <w:szCs w:val="24"/>
          <w:shd w:val="clear" w:color="auto" w:fill="FFFFFF"/>
        </w:rPr>
        <w:t>living with</w:t>
      </w:r>
      <w:r w:rsidRPr="00EE496E">
        <w:rPr>
          <w:rFonts w:ascii="Times New Roman" w:hAnsi="Times New Roman" w:cs="Times New Roman"/>
          <w:sz w:val="24"/>
          <w:szCs w:val="24"/>
          <w:shd w:val="clear" w:color="auto" w:fill="FFFFFF"/>
        </w:rPr>
        <w:t xml:space="preserve"> the BACP (2018) core conditions are indeed creating shift</w:t>
      </w:r>
      <w:r w:rsidR="009762AB" w:rsidRPr="00EE496E">
        <w:rPr>
          <w:rFonts w:ascii="Times New Roman" w:hAnsi="Times New Roman" w:cs="Times New Roman"/>
          <w:sz w:val="24"/>
          <w:szCs w:val="24"/>
          <w:shd w:val="clear" w:color="auto" w:fill="FFFFFF"/>
        </w:rPr>
        <w:t xml:space="preserve">, as the demonstration of empathy, congruence and positive regard creates a strong therapeutic alliance, thus creating the perfect conditions for a client to become emotionally aroused, which according to </w:t>
      </w:r>
      <w:proofErr w:type="spellStart"/>
      <w:r w:rsidR="009762AB" w:rsidRPr="00EE496E">
        <w:rPr>
          <w:rFonts w:ascii="Times New Roman" w:hAnsi="Times New Roman" w:cs="Times New Roman"/>
          <w:sz w:val="24"/>
          <w:szCs w:val="24"/>
          <w:shd w:val="clear" w:color="auto" w:fill="FFFFFF"/>
        </w:rPr>
        <w:t>Rachman</w:t>
      </w:r>
      <w:proofErr w:type="spellEnd"/>
      <w:r w:rsidR="009762AB" w:rsidRPr="00EE496E">
        <w:rPr>
          <w:rFonts w:ascii="Times New Roman" w:hAnsi="Times New Roman" w:cs="Times New Roman"/>
          <w:sz w:val="24"/>
          <w:szCs w:val="24"/>
          <w:shd w:val="clear" w:color="auto" w:fill="FFFFFF"/>
        </w:rPr>
        <w:t xml:space="preserve"> (2007) is the key component to the accumulation of client transformational change.</w:t>
      </w:r>
      <w:r w:rsidR="00DC7729" w:rsidRPr="00EE496E">
        <w:rPr>
          <w:rFonts w:ascii="Times New Roman" w:hAnsi="Times New Roman" w:cs="Times New Roman"/>
          <w:sz w:val="24"/>
          <w:szCs w:val="24"/>
          <w:shd w:val="clear" w:color="auto" w:fill="FFFFFF"/>
        </w:rPr>
        <w:t xml:space="preserve">  </w:t>
      </w:r>
      <w:r w:rsidR="009762AB" w:rsidRPr="00EE496E">
        <w:rPr>
          <w:rFonts w:ascii="Times New Roman" w:hAnsi="Times New Roman" w:cs="Times New Roman"/>
          <w:sz w:val="24"/>
          <w:szCs w:val="24"/>
          <w:shd w:val="clear" w:color="auto" w:fill="FFFFFF"/>
        </w:rPr>
        <w:t xml:space="preserve">In essence, based on these findings it could be suggested that the therapeutic tool of most prominence is the therapist as a </w:t>
      </w:r>
      <w:r w:rsidR="009762AB" w:rsidRPr="00EE496E">
        <w:rPr>
          <w:rFonts w:ascii="Times New Roman" w:hAnsi="Times New Roman" w:cs="Times New Roman"/>
          <w:i/>
          <w:iCs/>
          <w:sz w:val="24"/>
          <w:szCs w:val="24"/>
          <w:shd w:val="clear" w:color="auto" w:fill="FFFFFF"/>
        </w:rPr>
        <w:t>person</w:t>
      </w:r>
      <w:r w:rsidR="009762AB" w:rsidRPr="00EE496E">
        <w:rPr>
          <w:rFonts w:ascii="Times New Roman" w:hAnsi="Times New Roman" w:cs="Times New Roman"/>
          <w:sz w:val="24"/>
          <w:szCs w:val="24"/>
          <w:shd w:val="clear" w:color="auto" w:fill="FFFFFF"/>
        </w:rPr>
        <w:t xml:space="preserve">, the core conditions they display, and in turn the therapeutic bond they are able to harness as a direct result of this.  Without this relationship, </w:t>
      </w:r>
      <w:r w:rsidR="00C66503">
        <w:rPr>
          <w:rFonts w:ascii="Times New Roman" w:hAnsi="Times New Roman" w:cs="Times New Roman"/>
          <w:sz w:val="24"/>
          <w:szCs w:val="24"/>
          <w:shd w:val="clear" w:color="auto" w:fill="FFFFFF"/>
        </w:rPr>
        <w:t xml:space="preserve">the </w:t>
      </w:r>
      <w:r w:rsidR="009762AB" w:rsidRPr="00EE496E">
        <w:rPr>
          <w:rFonts w:ascii="Times New Roman" w:hAnsi="Times New Roman" w:cs="Times New Roman"/>
          <w:sz w:val="24"/>
          <w:szCs w:val="24"/>
          <w:shd w:val="clear" w:color="auto" w:fill="FFFFFF"/>
        </w:rPr>
        <w:t>therapeutic tool</w:t>
      </w:r>
      <w:r w:rsidR="00D80296" w:rsidRPr="00EE496E">
        <w:rPr>
          <w:rFonts w:ascii="Times New Roman" w:hAnsi="Times New Roman" w:cs="Times New Roman"/>
          <w:sz w:val="24"/>
          <w:szCs w:val="24"/>
          <w:shd w:val="clear" w:color="auto" w:fill="FFFFFF"/>
        </w:rPr>
        <w:t xml:space="preserve"> of emotional arousal</w:t>
      </w:r>
      <w:r w:rsidR="009762AB" w:rsidRPr="00EE496E">
        <w:rPr>
          <w:rFonts w:ascii="Times New Roman" w:hAnsi="Times New Roman" w:cs="Times New Roman"/>
          <w:sz w:val="24"/>
          <w:szCs w:val="24"/>
          <w:shd w:val="clear" w:color="auto" w:fill="FFFFFF"/>
        </w:rPr>
        <w:t xml:space="preserve"> cannot be utilised effectively in the first place</w:t>
      </w:r>
      <w:r w:rsidR="00DC7729" w:rsidRPr="00EE496E">
        <w:rPr>
          <w:rFonts w:ascii="Times New Roman" w:hAnsi="Times New Roman" w:cs="Times New Roman"/>
          <w:sz w:val="24"/>
          <w:szCs w:val="24"/>
          <w:shd w:val="clear" w:color="auto" w:fill="FFFFFF"/>
        </w:rPr>
        <w:t xml:space="preserve">.  </w:t>
      </w:r>
      <w:r w:rsidR="006F1F8F" w:rsidRPr="00EE496E">
        <w:rPr>
          <w:rFonts w:ascii="Times New Roman" w:hAnsi="Times New Roman" w:cs="Times New Roman"/>
          <w:sz w:val="24"/>
          <w:szCs w:val="24"/>
          <w:shd w:val="clear" w:color="auto" w:fill="FFFFFF"/>
        </w:rPr>
        <w:t>D</w:t>
      </w:r>
      <w:r w:rsidR="006F74B4" w:rsidRPr="00EE496E">
        <w:rPr>
          <w:rFonts w:ascii="Times New Roman" w:hAnsi="Times New Roman" w:cs="Times New Roman"/>
          <w:sz w:val="24"/>
          <w:szCs w:val="24"/>
          <w:shd w:val="clear" w:color="auto" w:fill="FFFFFF"/>
        </w:rPr>
        <w:t xml:space="preserve">espite there being </w:t>
      </w:r>
      <w:proofErr w:type="gramStart"/>
      <w:r w:rsidR="006F74B4" w:rsidRPr="00EE496E">
        <w:rPr>
          <w:rFonts w:ascii="Times New Roman" w:hAnsi="Times New Roman" w:cs="Times New Roman"/>
          <w:sz w:val="24"/>
          <w:szCs w:val="24"/>
          <w:shd w:val="clear" w:color="auto" w:fill="FFFFFF"/>
        </w:rPr>
        <w:t>a large number of</w:t>
      </w:r>
      <w:proofErr w:type="gramEnd"/>
      <w:r w:rsidR="006F74B4" w:rsidRPr="00EE496E">
        <w:rPr>
          <w:rFonts w:ascii="Times New Roman" w:hAnsi="Times New Roman" w:cs="Times New Roman"/>
          <w:sz w:val="24"/>
          <w:szCs w:val="24"/>
          <w:shd w:val="clear" w:color="auto" w:fill="FFFFFF"/>
        </w:rPr>
        <w:t xml:space="preserve"> therapeutic tools as per </w:t>
      </w:r>
      <w:r w:rsidR="006F74B4" w:rsidRPr="00EE496E">
        <w:rPr>
          <w:rFonts w:ascii="Times New Roman" w:hAnsi="Times New Roman" w:cs="Times New Roman"/>
          <w:sz w:val="24"/>
          <w:szCs w:val="24"/>
        </w:rPr>
        <w:t>McCarthy and Barber’s Metatheoretical List of Therapeutic Interventions (2009), the gatekeeper to these tools lies almost entirely within the initial therapeutic relationship with the therapist.  The relationship with the therapist, metaphorically speaking holds the key to access the other tools, but additionally, evidence has shown that the relationship as a stand-alone tool is also capable of creating client transformational change</w:t>
      </w:r>
      <w:r w:rsidR="00C411C5" w:rsidRPr="00EE496E">
        <w:rPr>
          <w:rFonts w:ascii="Times New Roman" w:hAnsi="Times New Roman" w:cs="Times New Roman"/>
          <w:sz w:val="24"/>
          <w:szCs w:val="24"/>
        </w:rPr>
        <w:t xml:space="preserve">.  Furthermore, some of the tools themselves are simply characteristics such as </w:t>
      </w:r>
      <w:proofErr w:type="spellStart"/>
      <w:r w:rsidR="00C411C5" w:rsidRPr="00EE496E">
        <w:rPr>
          <w:rFonts w:ascii="Times New Roman" w:hAnsi="Times New Roman" w:cs="Times New Roman"/>
          <w:sz w:val="24"/>
          <w:szCs w:val="24"/>
        </w:rPr>
        <w:t>genuiness</w:t>
      </w:r>
      <w:proofErr w:type="spellEnd"/>
      <w:r w:rsidR="00C411C5" w:rsidRPr="00EE496E">
        <w:rPr>
          <w:rFonts w:ascii="Times New Roman" w:hAnsi="Times New Roman" w:cs="Times New Roman"/>
          <w:sz w:val="24"/>
          <w:szCs w:val="24"/>
        </w:rPr>
        <w:t xml:space="preserve">, enthusiasm, warmth and empathy, which form what Frank (1974) described as ‘common </w:t>
      </w:r>
      <w:proofErr w:type="gramStart"/>
      <w:r w:rsidR="00C411C5" w:rsidRPr="00EE496E">
        <w:rPr>
          <w:rFonts w:ascii="Times New Roman" w:hAnsi="Times New Roman" w:cs="Times New Roman"/>
          <w:sz w:val="24"/>
          <w:szCs w:val="24"/>
        </w:rPr>
        <w:t>factors’</w:t>
      </w:r>
      <w:proofErr w:type="gramEnd"/>
      <w:r w:rsidR="006F74B4" w:rsidRPr="00EE496E">
        <w:rPr>
          <w:rFonts w:ascii="Times New Roman" w:hAnsi="Times New Roman" w:cs="Times New Roman"/>
          <w:sz w:val="24"/>
          <w:szCs w:val="24"/>
        </w:rPr>
        <w:t xml:space="preserve">.  In some </w:t>
      </w:r>
      <w:r w:rsidR="00C411C5" w:rsidRPr="00EE496E">
        <w:rPr>
          <w:rFonts w:ascii="Times New Roman" w:hAnsi="Times New Roman" w:cs="Times New Roman"/>
          <w:sz w:val="24"/>
          <w:szCs w:val="24"/>
        </w:rPr>
        <w:t>respects,</w:t>
      </w:r>
      <w:r w:rsidR="006F74B4" w:rsidRPr="00EE496E">
        <w:rPr>
          <w:rFonts w:ascii="Times New Roman" w:hAnsi="Times New Roman" w:cs="Times New Roman"/>
          <w:sz w:val="24"/>
          <w:szCs w:val="24"/>
        </w:rPr>
        <w:t xml:space="preserve"> it could be argued that the</w:t>
      </w:r>
      <w:r w:rsidR="00C411C5" w:rsidRPr="00EE496E">
        <w:rPr>
          <w:rFonts w:ascii="Times New Roman" w:hAnsi="Times New Roman" w:cs="Times New Roman"/>
          <w:sz w:val="24"/>
          <w:szCs w:val="24"/>
        </w:rPr>
        <w:t xml:space="preserve"> other </w:t>
      </w:r>
      <w:r w:rsidR="006F1F8F" w:rsidRPr="00EE496E">
        <w:rPr>
          <w:rFonts w:ascii="Times New Roman" w:hAnsi="Times New Roman" w:cs="Times New Roman"/>
          <w:sz w:val="24"/>
          <w:szCs w:val="24"/>
        </w:rPr>
        <w:t>tools listed within</w:t>
      </w:r>
      <w:r w:rsidR="000424E8" w:rsidRPr="00EE496E">
        <w:rPr>
          <w:rFonts w:ascii="Times New Roman" w:hAnsi="Times New Roman" w:cs="Times New Roman"/>
          <w:sz w:val="24"/>
          <w:szCs w:val="24"/>
        </w:rPr>
        <w:t xml:space="preserve"> McCarthy and Barber’s Metatheoretical List of Therapeutic Interventions (2009) are </w:t>
      </w:r>
      <w:r w:rsidR="00C411C5" w:rsidRPr="00EE496E">
        <w:rPr>
          <w:rFonts w:ascii="Times New Roman" w:hAnsi="Times New Roman" w:cs="Times New Roman"/>
          <w:sz w:val="24"/>
          <w:szCs w:val="24"/>
        </w:rPr>
        <w:t>simply</w:t>
      </w:r>
      <w:r w:rsidR="006F74B4" w:rsidRPr="00EE496E">
        <w:rPr>
          <w:rFonts w:ascii="Times New Roman" w:hAnsi="Times New Roman" w:cs="Times New Roman"/>
          <w:sz w:val="24"/>
          <w:szCs w:val="24"/>
        </w:rPr>
        <w:t xml:space="preserve"> a bonus to the </w:t>
      </w:r>
      <w:r w:rsidR="000424E8" w:rsidRPr="00EE496E">
        <w:rPr>
          <w:rFonts w:ascii="Times New Roman" w:hAnsi="Times New Roman" w:cs="Times New Roman"/>
          <w:sz w:val="24"/>
          <w:szCs w:val="24"/>
        </w:rPr>
        <w:t xml:space="preserve">therapeutic </w:t>
      </w:r>
      <w:r w:rsidR="006F74B4" w:rsidRPr="00EE496E">
        <w:rPr>
          <w:rFonts w:ascii="Times New Roman" w:hAnsi="Times New Roman" w:cs="Times New Roman"/>
          <w:sz w:val="24"/>
          <w:szCs w:val="24"/>
        </w:rPr>
        <w:t>relationship</w:t>
      </w:r>
      <w:r w:rsidR="00C411C5" w:rsidRPr="00EE496E">
        <w:rPr>
          <w:rFonts w:ascii="Times New Roman" w:hAnsi="Times New Roman" w:cs="Times New Roman"/>
          <w:sz w:val="24"/>
          <w:szCs w:val="24"/>
        </w:rPr>
        <w:t xml:space="preserve">.  The </w:t>
      </w:r>
      <w:r w:rsidR="00072D82" w:rsidRPr="00EE496E">
        <w:rPr>
          <w:rFonts w:ascii="Times New Roman" w:hAnsi="Times New Roman" w:cs="Times New Roman"/>
          <w:sz w:val="24"/>
          <w:szCs w:val="24"/>
        </w:rPr>
        <w:t xml:space="preserve">point </w:t>
      </w:r>
      <w:r w:rsidR="00C411C5" w:rsidRPr="00EE496E">
        <w:rPr>
          <w:rFonts w:ascii="Times New Roman" w:hAnsi="Times New Roman" w:cs="Times New Roman"/>
          <w:sz w:val="24"/>
          <w:szCs w:val="24"/>
        </w:rPr>
        <w:t xml:space="preserve">that this illustrates is that the client epiphany that therapy is there to induce, </w:t>
      </w:r>
      <w:r w:rsidR="000424E8" w:rsidRPr="00EE496E">
        <w:rPr>
          <w:rFonts w:ascii="Times New Roman" w:hAnsi="Times New Roman" w:cs="Times New Roman"/>
          <w:sz w:val="24"/>
          <w:szCs w:val="24"/>
        </w:rPr>
        <w:t>creating</w:t>
      </w:r>
      <w:r w:rsidR="00C411C5" w:rsidRPr="00EE496E">
        <w:rPr>
          <w:rFonts w:ascii="Times New Roman" w:hAnsi="Times New Roman" w:cs="Times New Roman"/>
          <w:sz w:val="24"/>
          <w:szCs w:val="24"/>
        </w:rPr>
        <w:t xml:space="preserve"> client transformational change</w:t>
      </w:r>
      <w:r w:rsidR="00072D82" w:rsidRPr="00EE496E">
        <w:rPr>
          <w:rFonts w:ascii="Times New Roman" w:hAnsi="Times New Roman" w:cs="Times New Roman"/>
          <w:sz w:val="24"/>
          <w:szCs w:val="24"/>
        </w:rPr>
        <w:t xml:space="preserve">, </w:t>
      </w:r>
      <w:r w:rsidR="00C411C5" w:rsidRPr="00EE496E">
        <w:rPr>
          <w:rFonts w:ascii="Times New Roman" w:hAnsi="Times New Roman" w:cs="Times New Roman"/>
          <w:sz w:val="24"/>
          <w:szCs w:val="24"/>
        </w:rPr>
        <w:t xml:space="preserve">is in large part due to </w:t>
      </w:r>
      <w:r w:rsidR="00072D82" w:rsidRPr="00EE496E">
        <w:rPr>
          <w:rFonts w:ascii="Times New Roman" w:hAnsi="Times New Roman" w:cs="Times New Roman"/>
          <w:sz w:val="24"/>
          <w:szCs w:val="24"/>
        </w:rPr>
        <w:t xml:space="preserve">a </w:t>
      </w:r>
      <w:r w:rsidR="00C411C5" w:rsidRPr="00EE496E">
        <w:rPr>
          <w:rFonts w:ascii="Times New Roman" w:hAnsi="Times New Roman" w:cs="Times New Roman"/>
          <w:sz w:val="24"/>
          <w:szCs w:val="24"/>
        </w:rPr>
        <w:t xml:space="preserve">client feeling able to openly verbalise </w:t>
      </w:r>
      <w:r w:rsidR="00072D82" w:rsidRPr="00EE496E">
        <w:rPr>
          <w:rFonts w:ascii="Times New Roman" w:hAnsi="Times New Roman" w:cs="Times New Roman"/>
          <w:sz w:val="24"/>
          <w:szCs w:val="24"/>
        </w:rPr>
        <w:t>their feelings</w:t>
      </w:r>
      <w:r w:rsidR="00C411C5" w:rsidRPr="00EE496E">
        <w:rPr>
          <w:rFonts w:ascii="Times New Roman" w:hAnsi="Times New Roman" w:cs="Times New Roman"/>
          <w:sz w:val="24"/>
          <w:szCs w:val="24"/>
        </w:rPr>
        <w:t xml:space="preserve">, to untangle their own thoughts, </w:t>
      </w:r>
      <w:r w:rsidR="000424E8" w:rsidRPr="00EE496E">
        <w:rPr>
          <w:rFonts w:ascii="Times New Roman" w:hAnsi="Times New Roman" w:cs="Times New Roman"/>
          <w:sz w:val="24"/>
          <w:szCs w:val="24"/>
        </w:rPr>
        <w:t>bringing</w:t>
      </w:r>
      <w:r w:rsidR="00C411C5" w:rsidRPr="00EE496E">
        <w:rPr>
          <w:rFonts w:ascii="Times New Roman" w:hAnsi="Times New Roman" w:cs="Times New Roman"/>
          <w:sz w:val="24"/>
          <w:szCs w:val="24"/>
        </w:rPr>
        <w:t xml:space="preserve"> the subconscious into conscious awareness.  </w:t>
      </w:r>
      <w:r w:rsidR="00072D82" w:rsidRPr="00EE496E">
        <w:rPr>
          <w:rFonts w:ascii="Times New Roman" w:hAnsi="Times New Roman" w:cs="Times New Roman"/>
          <w:sz w:val="24"/>
          <w:szCs w:val="24"/>
        </w:rPr>
        <w:t>However, this is not exclusive to therapeutic environments</w:t>
      </w:r>
      <w:r w:rsidR="00DA74FA">
        <w:rPr>
          <w:rFonts w:ascii="Times New Roman" w:hAnsi="Times New Roman" w:cs="Times New Roman"/>
          <w:sz w:val="24"/>
          <w:szCs w:val="24"/>
        </w:rPr>
        <w:t>.</w:t>
      </w:r>
      <w:r w:rsidR="00072D82" w:rsidRPr="00EE496E">
        <w:rPr>
          <w:rFonts w:ascii="Times New Roman" w:hAnsi="Times New Roman" w:cs="Times New Roman"/>
          <w:sz w:val="24"/>
          <w:szCs w:val="24"/>
        </w:rPr>
        <w:t xml:space="preserve"> </w:t>
      </w:r>
      <w:r w:rsidR="00DA74FA">
        <w:rPr>
          <w:rFonts w:ascii="Times New Roman" w:hAnsi="Times New Roman" w:cs="Times New Roman"/>
          <w:sz w:val="24"/>
          <w:szCs w:val="24"/>
        </w:rPr>
        <w:t>T</w:t>
      </w:r>
      <w:r w:rsidR="00072D82" w:rsidRPr="00EE496E">
        <w:rPr>
          <w:rFonts w:ascii="Times New Roman" w:hAnsi="Times New Roman" w:cs="Times New Roman"/>
          <w:sz w:val="24"/>
          <w:szCs w:val="24"/>
        </w:rPr>
        <w:t>hese common conditions, although a trained art in most Psychotherapists, are also available in day to day lives, and day to day experiences, even within the therapy room itself, as per the</w:t>
      </w:r>
      <w:r w:rsidR="00DA74FA">
        <w:rPr>
          <w:rFonts w:ascii="Times New Roman" w:hAnsi="Times New Roman" w:cs="Times New Roman"/>
          <w:sz w:val="24"/>
          <w:szCs w:val="24"/>
        </w:rPr>
        <w:t xml:space="preserve"> example outlined by</w:t>
      </w:r>
      <w:r w:rsidR="00072D82" w:rsidRPr="00EE496E">
        <w:rPr>
          <w:rFonts w:ascii="Times New Roman" w:hAnsi="Times New Roman" w:cs="Times New Roman"/>
          <w:sz w:val="24"/>
          <w:szCs w:val="24"/>
        </w:rPr>
        <w:t xml:space="preserve"> </w:t>
      </w:r>
      <w:r w:rsidR="00072D82" w:rsidRPr="00EE496E">
        <w:rPr>
          <w:rFonts w:ascii="Times New Roman" w:hAnsi="Times New Roman" w:cs="Times New Roman"/>
          <w:sz w:val="24"/>
          <w:szCs w:val="24"/>
          <w:shd w:val="clear" w:color="auto" w:fill="FFFFFF"/>
        </w:rPr>
        <w:t xml:space="preserve">Matthew </w:t>
      </w:r>
      <w:proofErr w:type="spellStart"/>
      <w:r w:rsidR="00072D82" w:rsidRPr="00EE496E">
        <w:rPr>
          <w:rFonts w:ascii="Times New Roman" w:hAnsi="Times New Roman" w:cs="Times New Roman"/>
          <w:sz w:val="24"/>
          <w:szCs w:val="24"/>
          <w:shd w:val="clear" w:color="auto" w:fill="FFFFFF"/>
        </w:rPr>
        <w:t>Dahiltz</w:t>
      </w:r>
      <w:proofErr w:type="spellEnd"/>
      <w:r w:rsidR="00072D82" w:rsidRPr="00EE496E">
        <w:rPr>
          <w:rFonts w:ascii="Times New Roman" w:hAnsi="Times New Roman" w:cs="Times New Roman"/>
          <w:sz w:val="24"/>
          <w:szCs w:val="24"/>
          <w:shd w:val="clear" w:color="auto" w:fill="FFFFFF"/>
        </w:rPr>
        <w:t xml:space="preserve"> (2019)</w:t>
      </w:r>
      <w:r w:rsidR="00072D82" w:rsidRPr="00EE496E">
        <w:rPr>
          <w:rFonts w:ascii="Times New Roman" w:hAnsi="Times New Roman" w:cs="Times New Roman"/>
          <w:sz w:val="24"/>
          <w:szCs w:val="24"/>
        </w:rPr>
        <w:t xml:space="preserve">.  As such, although the </w:t>
      </w:r>
      <w:r w:rsidR="00072D82" w:rsidRPr="00EE496E">
        <w:rPr>
          <w:rFonts w:ascii="Times New Roman" w:hAnsi="Times New Roman" w:cs="Times New Roman"/>
          <w:sz w:val="24"/>
          <w:szCs w:val="24"/>
        </w:rPr>
        <w:lastRenderedPageBreak/>
        <w:t>therapeutic tools are at play in such situations, the possibility that change has occurred</w:t>
      </w:r>
      <w:r w:rsidR="00072D82" w:rsidRPr="00EE496E">
        <w:rPr>
          <w:rFonts w:ascii="Times New Roman" w:hAnsi="Times New Roman" w:cs="Times New Roman"/>
          <w:i/>
          <w:iCs/>
          <w:sz w:val="24"/>
          <w:szCs w:val="24"/>
        </w:rPr>
        <w:t xml:space="preserve"> solely</w:t>
      </w:r>
      <w:r w:rsidR="00072D82" w:rsidRPr="00EE496E">
        <w:rPr>
          <w:rFonts w:ascii="Times New Roman" w:hAnsi="Times New Roman" w:cs="Times New Roman"/>
          <w:sz w:val="24"/>
          <w:szCs w:val="24"/>
        </w:rPr>
        <w:t xml:space="preserve"> </w:t>
      </w:r>
      <w:proofErr w:type="gramStart"/>
      <w:r w:rsidR="00072D82" w:rsidRPr="00EE496E">
        <w:rPr>
          <w:rFonts w:ascii="Times New Roman" w:hAnsi="Times New Roman" w:cs="Times New Roman"/>
          <w:sz w:val="24"/>
          <w:szCs w:val="24"/>
        </w:rPr>
        <w:t>as a result of</w:t>
      </w:r>
      <w:proofErr w:type="gramEnd"/>
      <w:r w:rsidR="00072D82" w:rsidRPr="00EE496E">
        <w:rPr>
          <w:rFonts w:ascii="Times New Roman" w:hAnsi="Times New Roman" w:cs="Times New Roman"/>
          <w:sz w:val="24"/>
          <w:szCs w:val="24"/>
        </w:rPr>
        <w:t xml:space="preserve"> therapeutic intervention may not in all instances be true, and until the client themselves is asked about a said scenario it cannot be ruled out that The Butterfly Effect Theory (1963) and the minor anomalies it speaks of is responsible in </w:t>
      </w:r>
      <w:r w:rsidR="000424E8" w:rsidRPr="00EE496E">
        <w:rPr>
          <w:rFonts w:ascii="Times New Roman" w:hAnsi="Times New Roman" w:cs="Times New Roman"/>
          <w:sz w:val="24"/>
          <w:szCs w:val="24"/>
        </w:rPr>
        <w:t>some way.</w:t>
      </w:r>
    </w:p>
    <w:p w14:paraId="26079F5C" w14:textId="16A9682F" w:rsidR="00072D82" w:rsidRPr="00EE496E" w:rsidRDefault="00072D82" w:rsidP="007D52E0">
      <w:pPr>
        <w:spacing w:line="480" w:lineRule="auto"/>
        <w:jc w:val="both"/>
        <w:rPr>
          <w:rFonts w:ascii="Times New Roman" w:hAnsi="Times New Roman" w:cs="Times New Roman"/>
          <w:sz w:val="24"/>
          <w:szCs w:val="24"/>
        </w:rPr>
      </w:pPr>
    </w:p>
    <w:p w14:paraId="79167631" w14:textId="682B9989" w:rsidR="00101324" w:rsidRDefault="00825D51"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To conclude, u</w:t>
      </w:r>
      <w:r w:rsidR="00072D82" w:rsidRPr="00EE496E">
        <w:rPr>
          <w:rFonts w:ascii="Times New Roman" w:hAnsi="Times New Roman" w:cs="Times New Roman"/>
          <w:sz w:val="24"/>
          <w:szCs w:val="24"/>
        </w:rPr>
        <w:t xml:space="preserve">nderstanding change in </w:t>
      </w:r>
      <w:r w:rsidR="00867BA9">
        <w:rPr>
          <w:rFonts w:ascii="Times New Roman" w:hAnsi="Times New Roman" w:cs="Times New Roman"/>
          <w:sz w:val="24"/>
          <w:szCs w:val="24"/>
        </w:rPr>
        <w:t>P</w:t>
      </w:r>
      <w:r w:rsidR="00072D82" w:rsidRPr="00EE496E">
        <w:rPr>
          <w:rFonts w:ascii="Times New Roman" w:hAnsi="Times New Roman" w:cs="Times New Roman"/>
          <w:sz w:val="24"/>
          <w:szCs w:val="24"/>
        </w:rPr>
        <w:t>sychotherapy is a</w:t>
      </w:r>
      <w:r w:rsidR="009F17E3" w:rsidRPr="00EE496E">
        <w:rPr>
          <w:rFonts w:ascii="Times New Roman" w:hAnsi="Times New Roman" w:cs="Times New Roman"/>
          <w:sz w:val="24"/>
          <w:szCs w:val="24"/>
        </w:rPr>
        <w:t xml:space="preserve"> notoriously </w:t>
      </w:r>
      <w:r w:rsidRPr="00EE496E">
        <w:rPr>
          <w:rFonts w:ascii="Times New Roman" w:hAnsi="Times New Roman" w:cs="Times New Roman"/>
          <w:sz w:val="24"/>
          <w:szCs w:val="24"/>
        </w:rPr>
        <w:t>elusive</w:t>
      </w:r>
      <w:r w:rsidR="00072D82" w:rsidRPr="00EE496E">
        <w:rPr>
          <w:rFonts w:ascii="Times New Roman" w:hAnsi="Times New Roman" w:cs="Times New Roman"/>
          <w:sz w:val="24"/>
          <w:szCs w:val="24"/>
        </w:rPr>
        <w:t xml:space="preserve"> process, and as such cannot be done in a single study.</w:t>
      </w:r>
      <w:r w:rsidRPr="00EE496E">
        <w:rPr>
          <w:rFonts w:ascii="Times New Roman" w:hAnsi="Times New Roman" w:cs="Times New Roman"/>
          <w:sz w:val="24"/>
          <w:szCs w:val="24"/>
        </w:rPr>
        <w:t xml:space="preserve">  This literature review has illustrated that traditional research into the process of change within therapy has</w:t>
      </w:r>
      <w:r w:rsidR="000424E8" w:rsidRPr="00EE496E">
        <w:rPr>
          <w:rFonts w:ascii="Times New Roman" w:hAnsi="Times New Roman" w:cs="Times New Roman"/>
          <w:sz w:val="24"/>
          <w:szCs w:val="24"/>
        </w:rPr>
        <w:t xml:space="preserve"> to date</w:t>
      </w:r>
      <w:r w:rsidRPr="00EE496E">
        <w:rPr>
          <w:rFonts w:ascii="Times New Roman" w:hAnsi="Times New Roman" w:cs="Times New Roman"/>
          <w:sz w:val="24"/>
          <w:szCs w:val="24"/>
        </w:rPr>
        <w:t xml:space="preserve"> been very one dimensional as it has for the most part utilized the one-way analysis tool of ANOVA</w:t>
      </w:r>
      <w:r w:rsidR="000424E8" w:rsidRPr="00EE496E">
        <w:rPr>
          <w:rFonts w:ascii="Times New Roman" w:hAnsi="Times New Roman" w:cs="Times New Roman"/>
          <w:sz w:val="24"/>
          <w:szCs w:val="24"/>
        </w:rPr>
        <w:t xml:space="preserve"> devised by Fisher (1958)</w:t>
      </w:r>
      <w:r w:rsidRPr="00EE496E">
        <w:rPr>
          <w:rFonts w:ascii="Times New Roman" w:hAnsi="Times New Roman" w:cs="Times New Roman"/>
          <w:sz w:val="24"/>
          <w:szCs w:val="24"/>
        </w:rPr>
        <w:t>.  In doing so</w:t>
      </w:r>
      <w:r w:rsidR="00E934D2" w:rsidRPr="00EE496E">
        <w:rPr>
          <w:rFonts w:ascii="Times New Roman" w:hAnsi="Times New Roman" w:cs="Times New Roman"/>
          <w:sz w:val="24"/>
          <w:szCs w:val="24"/>
        </w:rPr>
        <w:t xml:space="preserve"> this</w:t>
      </w:r>
      <w:r w:rsidRPr="00EE496E">
        <w:rPr>
          <w:rFonts w:ascii="Times New Roman" w:hAnsi="Times New Roman" w:cs="Times New Roman"/>
          <w:sz w:val="24"/>
          <w:szCs w:val="24"/>
        </w:rPr>
        <w:t xml:space="preserve"> has by default created potential blind spots within the area of client transformational change as this mode of research data collection has little to no emphasis placed upon any other contributing factors to client change.  In turn i</w:t>
      </w:r>
      <w:r w:rsidR="00E47049" w:rsidRPr="00EE496E">
        <w:rPr>
          <w:rFonts w:ascii="Times New Roman" w:hAnsi="Times New Roman" w:cs="Times New Roman"/>
          <w:sz w:val="24"/>
          <w:szCs w:val="24"/>
        </w:rPr>
        <w:t>t</w:t>
      </w:r>
      <w:r w:rsidRPr="00EE496E">
        <w:rPr>
          <w:rFonts w:ascii="Times New Roman" w:hAnsi="Times New Roman" w:cs="Times New Roman"/>
          <w:sz w:val="24"/>
          <w:szCs w:val="24"/>
        </w:rPr>
        <w:t xml:space="preserve"> could be suggested that it lends itself for practitioners and researchers alike to lean into a state of confirmation bias </w:t>
      </w:r>
      <w:r w:rsidR="00E934D2" w:rsidRPr="00EE496E">
        <w:rPr>
          <w:rFonts w:ascii="Times New Roman" w:hAnsi="Times New Roman" w:cs="Times New Roman"/>
          <w:sz w:val="24"/>
          <w:szCs w:val="24"/>
        </w:rPr>
        <w:t>leading t</w:t>
      </w:r>
      <w:r w:rsidR="003931FD" w:rsidRPr="00EE496E">
        <w:rPr>
          <w:rFonts w:ascii="Times New Roman" w:hAnsi="Times New Roman" w:cs="Times New Roman"/>
          <w:sz w:val="24"/>
          <w:szCs w:val="24"/>
        </w:rPr>
        <w:t>o</w:t>
      </w:r>
      <w:r w:rsidRPr="00EE496E">
        <w:rPr>
          <w:rFonts w:ascii="Times New Roman" w:hAnsi="Times New Roman" w:cs="Times New Roman"/>
          <w:sz w:val="24"/>
          <w:szCs w:val="24"/>
        </w:rPr>
        <w:t xml:space="preserve"> their inability to accurately analyse their own performance, resulting in mistaken conclusions.  However, some schools of therapeutic interventions, such as the behavioural orientation of therapy lends itself less to the possibility that other minor factors are responsible for client change, but it could be argued that this is down in part to the fact that this form of therapy work</w:t>
      </w:r>
      <w:r w:rsidR="00120F5C" w:rsidRPr="00EE496E">
        <w:rPr>
          <w:rFonts w:ascii="Times New Roman" w:hAnsi="Times New Roman" w:cs="Times New Roman"/>
          <w:sz w:val="24"/>
          <w:szCs w:val="24"/>
        </w:rPr>
        <w:t xml:space="preserve">s on the premise of conditioning.  Behaviours are more measurable as per </w:t>
      </w:r>
      <w:r w:rsidR="000424E8" w:rsidRPr="00EE496E">
        <w:rPr>
          <w:rFonts w:ascii="Times New Roman" w:hAnsi="Times New Roman" w:cs="Times New Roman"/>
          <w:sz w:val="24"/>
          <w:szCs w:val="24"/>
        </w:rPr>
        <w:t>Fisher</w:t>
      </w:r>
      <w:r w:rsidR="00DA74FA">
        <w:rPr>
          <w:rFonts w:ascii="Times New Roman" w:hAnsi="Times New Roman" w:cs="Times New Roman"/>
          <w:sz w:val="24"/>
          <w:szCs w:val="24"/>
        </w:rPr>
        <w:t>’</w:t>
      </w:r>
      <w:r w:rsidR="000424E8" w:rsidRPr="00EE496E">
        <w:rPr>
          <w:rFonts w:ascii="Times New Roman" w:hAnsi="Times New Roman" w:cs="Times New Roman"/>
          <w:sz w:val="24"/>
          <w:szCs w:val="24"/>
        </w:rPr>
        <w:t>s (1958)</w:t>
      </w:r>
      <w:r w:rsidR="00120F5C" w:rsidRPr="00EE496E">
        <w:rPr>
          <w:rFonts w:ascii="Times New Roman" w:hAnsi="Times New Roman" w:cs="Times New Roman"/>
          <w:sz w:val="24"/>
          <w:szCs w:val="24"/>
        </w:rPr>
        <w:t xml:space="preserve"> ANOVA</w:t>
      </w:r>
      <w:r w:rsidR="000424E8" w:rsidRPr="00EE496E">
        <w:rPr>
          <w:rFonts w:ascii="Times New Roman" w:hAnsi="Times New Roman" w:cs="Times New Roman"/>
          <w:sz w:val="24"/>
          <w:szCs w:val="24"/>
        </w:rPr>
        <w:t xml:space="preserve"> </w:t>
      </w:r>
      <w:r w:rsidR="00120F5C" w:rsidRPr="00EE496E">
        <w:rPr>
          <w:rFonts w:ascii="Times New Roman" w:hAnsi="Times New Roman" w:cs="Times New Roman"/>
          <w:sz w:val="24"/>
          <w:szCs w:val="24"/>
        </w:rPr>
        <w:t xml:space="preserve">tool and more likely to create accurate results, but it </w:t>
      </w:r>
      <w:r w:rsidR="00DA74FA">
        <w:rPr>
          <w:rFonts w:ascii="Times New Roman" w:hAnsi="Times New Roman" w:cs="Times New Roman"/>
          <w:sz w:val="24"/>
          <w:szCs w:val="24"/>
        </w:rPr>
        <w:t xml:space="preserve">does create </w:t>
      </w:r>
      <w:r w:rsidR="00AE5F20">
        <w:rPr>
          <w:rFonts w:ascii="Times New Roman" w:hAnsi="Times New Roman" w:cs="Times New Roman"/>
          <w:sz w:val="24"/>
          <w:szCs w:val="24"/>
        </w:rPr>
        <w:t>some level of doubt</w:t>
      </w:r>
      <w:r w:rsidR="00DA74FA">
        <w:rPr>
          <w:rFonts w:ascii="Times New Roman" w:hAnsi="Times New Roman" w:cs="Times New Roman"/>
          <w:sz w:val="24"/>
          <w:szCs w:val="24"/>
        </w:rPr>
        <w:t xml:space="preserve"> as</w:t>
      </w:r>
      <w:r w:rsidR="00120F5C" w:rsidRPr="00EE496E">
        <w:rPr>
          <w:rFonts w:ascii="Times New Roman" w:hAnsi="Times New Roman" w:cs="Times New Roman"/>
          <w:sz w:val="24"/>
          <w:szCs w:val="24"/>
        </w:rPr>
        <w:t xml:space="preserve"> to whether change of </w:t>
      </w:r>
      <w:r w:rsidR="00120F5C" w:rsidRPr="00AE5F20">
        <w:rPr>
          <w:rFonts w:ascii="Times New Roman" w:hAnsi="Times New Roman" w:cs="Times New Roman"/>
          <w:i/>
          <w:iCs/>
          <w:sz w:val="24"/>
          <w:szCs w:val="24"/>
        </w:rPr>
        <w:t>behaviour</w:t>
      </w:r>
      <w:r w:rsidR="00AE5F20">
        <w:rPr>
          <w:rFonts w:ascii="Times New Roman" w:hAnsi="Times New Roman" w:cs="Times New Roman"/>
          <w:i/>
          <w:iCs/>
          <w:sz w:val="24"/>
          <w:szCs w:val="24"/>
        </w:rPr>
        <w:t xml:space="preserve"> </w:t>
      </w:r>
      <w:proofErr w:type="gramStart"/>
      <w:r w:rsidR="00AE5F20" w:rsidRPr="00AE5F20">
        <w:rPr>
          <w:rFonts w:ascii="Times New Roman" w:hAnsi="Times New Roman" w:cs="Times New Roman"/>
          <w:sz w:val="24"/>
          <w:szCs w:val="24"/>
        </w:rPr>
        <w:t>actually</w:t>
      </w:r>
      <w:r w:rsidR="00AE5F20">
        <w:rPr>
          <w:rFonts w:ascii="Times New Roman" w:hAnsi="Times New Roman" w:cs="Times New Roman"/>
          <w:i/>
          <w:iCs/>
          <w:sz w:val="24"/>
          <w:szCs w:val="24"/>
        </w:rPr>
        <w:t xml:space="preserve"> </w:t>
      </w:r>
      <w:r w:rsidR="00120F5C" w:rsidRPr="00EE496E">
        <w:rPr>
          <w:rFonts w:ascii="Times New Roman" w:hAnsi="Times New Roman" w:cs="Times New Roman"/>
          <w:sz w:val="24"/>
          <w:szCs w:val="24"/>
        </w:rPr>
        <w:t>constitutes</w:t>
      </w:r>
      <w:proofErr w:type="gramEnd"/>
      <w:r w:rsidR="00120F5C" w:rsidRPr="00EE496E">
        <w:rPr>
          <w:rFonts w:ascii="Times New Roman" w:hAnsi="Times New Roman" w:cs="Times New Roman"/>
          <w:sz w:val="24"/>
          <w:szCs w:val="24"/>
        </w:rPr>
        <w:t xml:space="preserve"> as a deep level of client transformational change</w:t>
      </w:r>
      <w:r w:rsidR="00AE5F20">
        <w:rPr>
          <w:rFonts w:ascii="Times New Roman" w:hAnsi="Times New Roman" w:cs="Times New Roman"/>
          <w:sz w:val="24"/>
          <w:szCs w:val="24"/>
        </w:rPr>
        <w:t>,</w:t>
      </w:r>
      <w:r w:rsidR="003931FD" w:rsidRPr="00EE496E">
        <w:rPr>
          <w:rFonts w:ascii="Times New Roman" w:hAnsi="Times New Roman" w:cs="Times New Roman"/>
          <w:sz w:val="24"/>
          <w:szCs w:val="24"/>
        </w:rPr>
        <w:t xml:space="preserve"> and</w:t>
      </w:r>
      <w:r w:rsidR="00AE5F20">
        <w:rPr>
          <w:rFonts w:ascii="Times New Roman" w:hAnsi="Times New Roman" w:cs="Times New Roman"/>
          <w:sz w:val="24"/>
          <w:szCs w:val="24"/>
        </w:rPr>
        <w:t xml:space="preserve"> whether it should</w:t>
      </w:r>
      <w:r w:rsidR="003931FD" w:rsidRPr="00EE496E">
        <w:rPr>
          <w:rFonts w:ascii="Times New Roman" w:hAnsi="Times New Roman" w:cs="Times New Roman"/>
          <w:sz w:val="24"/>
          <w:szCs w:val="24"/>
        </w:rPr>
        <w:t xml:space="preserve"> be defined as such</w:t>
      </w:r>
      <w:r w:rsidR="00120F5C" w:rsidRPr="00EE496E">
        <w:rPr>
          <w:rFonts w:ascii="Times New Roman" w:hAnsi="Times New Roman" w:cs="Times New Roman"/>
          <w:sz w:val="24"/>
          <w:szCs w:val="24"/>
        </w:rPr>
        <w:t xml:space="preserve">.  By way of contrast the Humanistic modality accounts for thoughts, feelings, moods, free will and other influences, and its focus is heavily underpinned by the notion of self-actualisation.  It therefore has more depth, and by default is more likely to be closer to the transformational change this paper wished to examine.  This form of change can be likened to the feeling of epiphany, </w:t>
      </w:r>
      <w:r w:rsidR="003931FD" w:rsidRPr="00EE496E">
        <w:rPr>
          <w:rFonts w:ascii="Times New Roman" w:hAnsi="Times New Roman" w:cs="Times New Roman"/>
          <w:sz w:val="24"/>
          <w:szCs w:val="24"/>
        </w:rPr>
        <w:t xml:space="preserve">which by </w:t>
      </w:r>
      <w:r w:rsidR="003931FD" w:rsidRPr="00EE496E">
        <w:rPr>
          <w:rFonts w:ascii="Times New Roman" w:hAnsi="Times New Roman" w:cs="Times New Roman"/>
          <w:sz w:val="24"/>
          <w:szCs w:val="24"/>
        </w:rPr>
        <w:lastRenderedPageBreak/>
        <w:t>way of definition is akin to the notion</w:t>
      </w:r>
      <w:r w:rsidR="00120F5C" w:rsidRPr="00EE496E">
        <w:rPr>
          <w:rFonts w:ascii="Times New Roman" w:hAnsi="Times New Roman" w:cs="Times New Roman"/>
          <w:sz w:val="24"/>
          <w:szCs w:val="24"/>
        </w:rPr>
        <w:t xml:space="preserve"> of</w:t>
      </w:r>
      <w:r w:rsidR="00A13C28" w:rsidRPr="00EE496E">
        <w:rPr>
          <w:rFonts w:ascii="Times New Roman" w:hAnsi="Times New Roman" w:cs="Times New Roman"/>
          <w:sz w:val="24"/>
          <w:szCs w:val="24"/>
        </w:rPr>
        <w:t xml:space="preserve"> transformation</w:t>
      </w:r>
      <w:r w:rsidR="003931FD" w:rsidRPr="00EE496E">
        <w:rPr>
          <w:rFonts w:ascii="Times New Roman" w:hAnsi="Times New Roman" w:cs="Times New Roman"/>
          <w:sz w:val="24"/>
          <w:szCs w:val="24"/>
        </w:rPr>
        <w:t xml:space="preserve"> that is</w:t>
      </w:r>
      <w:r w:rsidR="00120F5C" w:rsidRPr="00EE496E">
        <w:rPr>
          <w:rFonts w:ascii="Times New Roman" w:hAnsi="Times New Roman" w:cs="Times New Roman"/>
          <w:sz w:val="24"/>
          <w:szCs w:val="24"/>
        </w:rPr>
        <w:t xml:space="preserve"> induced by quantum change, which </w:t>
      </w:r>
      <w:r w:rsidR="003931FD" w:rsidRPr="00EE496E">
        <w:rPr>
          <w:rFonts w:ascii="Times New Roman" w:hAnsi="Times New Roman" w:cs="Times New Roman"/>
          <w:sz w:val="24"/>
          <w:szCs w:val="24"/>
        </w:rPr>
        <w:t xml:space="preserve">in essence </w:t>
      </w:r>
      <w:r w:rsidR="00120F5C" w:rsidRPr="00EE496E">
        <w:rPr>
          <w:rFonts w:ascii="Times New Roman" w:hAnsi="Times New Roman" w:cs="Times New Roman"/>
          <w:sz w:val="24"/>
          <w:szCs w:val="24"/>
        </w:rPr>
        <w:t>is The Butterfly Effect Theory (1963) at play.  This literature review demonstrate</w:t>
      </w:r>
      <w:r w:rsidR="00AE5F20">
        <w:rPr>
          <w:rFonts w:ascii="Times New Roman" w:hAnsi="Times New Roman" w:cs="Times New Roman"/>
          <w:sz w:val="24"/>
          <w:szCs w:val="24"/>
        </w:rPr>
        <w:t>s</w:t>
      </w:r>
      <w:r w:rsidR="00120F5C" w:rsidRPr="00EE496E">
        <w:rPr>
          <w:rFonts w:ascii="Times New Roman" w:hAnsi="Times New Roman" w:cs="Times New Roman"/>
          <w:sz w:val="24"/>
          <w:szCs w:val="24"/>
        </w:rPr>
        <w:t xml:space="preserve"> that emotional arousal is a key influential factor in creating client transformational change, alongside some other common factors</w:t>
      </w:r>
      <w:r w:rsidR="000424E8" w:rsidRPr="00EE496E">
        <w:rPr>
          <w:rFonts w:ascii="Times New Roman" w:hAnsi="Times New Roman" w:cs="Times New Roman"/>
          <w:sz w:val="24"/>
          <w:szCs w:val="24"/>
        </w:rPr>
        <w:t xml:space="preserve">; </w:t>
      </w:r>
      <w:r w:rsidR="00101324" w:rsidRPr="00EE496E">
        <w:rPr>
          <w:rFonts w:ascii="Times New Roman" w:hAnsi="Times New Roman" w:cs="Times New Roman"/>
          <w:sz w:val="24"/>
          <w:szCs w:val="24"/>
        </w:rPr>
        <w:t xml:space="preserve">the same common factors that can also be found </w:t>
      </w:r>
      <w:r w:rsidR="00101324" w:rsidRPr="00EE496E">
        <w:rPr>
          <w:rFonts w:ascii="Times New Roman" w:hAnsi="Times New Roman" w:cs="Times New Roman"/>
          <w:i/>
          <w:iCs/>
          <w:sz w:val="24"/>
          <w:szCs w:val="24"/>
        </w:rPr>
        <w:t>outside</w:t>
      </w:r>
      <w:r w:rsidR="00101324" w:rsidRPr="00EE496E">
        <w:rPr>
          <w:rFonts w:ascii="Times New Roman" w:hAnsi="Times New Roman" w:cs="Times New Roman"/>
          <w:sz w:val="24"/>
          <w:szCs w:val="24"/>
        </w:rPr>
        <w:t xml:space="preserve"> of the therapy room, therefore highlighting that change in </w:t>
      </w:r>
      <w:r w:rsidR="00101324" w:rsidRPr="00EE496E">
        <w:rPr>
          <w:rFonts w:ascii="Times New Roman" w:hAnsi="Times New Roman" w:cs="Times New Roman"/>
          <w:i/>
          <w:iCs/>
          <w:sz w:val="24"/>
          <w:szCs w:val="24"/>
        </w:rPr>
        <w:t xml:space="preserve">some </w:t>
      </w:r>
      <w:r w:rsidR="00101324" w:rsidRPr="00EE496E">
        <w:rPr>
          <w:rFonts w:ascii="Times New Roman" w:hAnsi="Times New Roman" w:cs="Times New Roman"/>
          <w:sz w:val="24"/>
          <w:szCs w:val="24"/>
        </w:rPr>
        <w:t>instances may be more organically formed</w:t>
      </w:r>
      <w:r w:rsidR="000424E8" w:rsidRPr="00EE496E">
        <w:rPr>
          <w:rFonts w:ascii="Times New Roman" w:hAnsi="Times New Roman" w:cs="Times New Roman"/>
          <w:sz w:val="24"/>
          <w:szCs w:val="24"/>
        </w:rPr>
        <w:t xml:space="preserve"> and not consciously constructed emotions </w:t>
      </w:r>
      <w:proofErr w:type="gramStart"/>
      <w:r w:rsidR="000424E8" w:rsidRPr="00EE496E">
        <w:rPr>
          <w:rFonts w:ascii="Times New Roman" w:hAnsi="Times New Roman" w:cs="Times New Roman"/>
          <w:sz w:val="24"/>
          <w:szCs w:val="24"/>
        </w:rPr>
        <w:t>as a result of</w:t>
      </w:r>
      <w:proofErr w:type="gramEnd"/>
      <w:r w:rsidR="000424E8" w:rsidRPr="00EE496E">
        <w:rPr>
          <w:rFonts w:ascii="Times New Roman" w:hAnsi="Times New Roman" w:cs="Times New Roman"/>
          <w:sz w:val="24"/>
          <w:szCs w:val="24"/>
        </w:rPr>
        <w:t xml:space="preserve"> therapy.</w:t>
      </w:r>
    </w:p>
    <w:p w14:paraId="6BAE1973" w14:textId="77777777" w:rsidR="004C7952" w:rsidRDefault="004C7952" w:rsidP="007D52E0">
      <w:pPr>
        <w:spacing w:line="480" w:lineRule="auto"/>
        <w:jc w:val="both"/>
        <w:rPr>
          <w:rFonts w:ascii="Times New Roman" w:hAnsi="Times New Roman" w:cs="Times New Roman"/>
          <w:sz w:val="24"/>
          <w:szCs w:val="24"/>
        </w:rPr>
      </w:pPr>
    </w:p>
    <w:p w14:paraId="7C0E9E26" w14:textId="7A3EB794" w:rsidR="00072D82" w:rsidRPr="00EE496E" w:rsidRDefault="004C7952"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Miller (2004) argues that fleeting seemingly minor day to day factors have the power to create shift, and it could therefore be suggested that there is an interplay between The Butterfly Effect (1963) and therapeutic techniques and tools.  </w:t>
      </w:r>
      <w:r>
        <w:rPr>
          <w:rFonts w:ascii="Times New Roman" w:hAnsi="Times New Roman" w:cs="Times New Roman"/>
          <w:sz w:val="24"/>
          <w:szCs w:val="24"/>
        </w:rPr>
        <w:t xml:space="preserve">As such, </w:t>
      </w:r>
      <w:r>
        <w:rPr>
          <w:rFonts w:ascii="Times New Roman" w:hAnsi="Times New Roman" w:cs="Times New Roman"/>
          <w:sz w:val="24"/>
          <w:szCs w:val="24"/>
          <w:shd w:val="clear" w:color="auto" w:fill="FFFFFF"/>
        </w:rPr>
        <w:t>i</w:t>
      </w:r>
      <w:r w:rsidRPr="00EE496E">
        <w:rPr>
          <w:rFonts w:ascii="Times New Roman" w:hAnsi="Times New Roman" w:cs="Times New Roman"/>
          <w:sz w:val="24"/>
          <w:szCs w:val="24"/>
          <w:shd w:val="clear" w:color="auto" w:fill="FFFFFF"/>
        </w:rPr>
        <w:t>n subsequent years from now it is hopeful that a paradigm shift within the research pract</w:t>
      </w:r>
      <w:r>
        <w:rPr>
          <w:rFonts w:ascii="Times New Roman" w:hAnsi="Times New Roman" w:cs="Times New Roman"/>
          <w:sz w:val="24"/>
          <w:szCs w:val="24"/>
          <w:shd w:val="clear" w:color="auto" w:fill="FFFFFF"/>
        </w:rPr>
        <w:t>i</w:t>
      </w:r>
      <w:r w:rsidRPr="00EE496E">
        <w:rPr>
          <w:rFonts w:ascii="Times New Roman" w:hAnsi="Times New Roman" w:cs="Times New Roman"/>
          <w:sz w:val="24"/>
          <w:szCs w:val="24"/>
          <w:shd w:val="clear" w:color="auto" w:fill="FFFFFF"/>
        </w:rPr>
        <w:t>ces of therapy and transformational change will occur, a</w:t>
      </w:r>
      <w:r>
        <w:rPr>
          <w:rFonts w:ascii="Times New Roman" w:hAnsi="Times New Roman" w:cs="Times New Roman"/>
          <w:sz w:val="24"/>
          <w:szCs w:val="24"/>
          <w:shd w:val="clear" w:color="auto" w:fill="FFFFFF"/>
        </w:rPr>
        <w:t>nd a recommendation of this paper is that it would be beneficial</w:t>
      </w:r>
      <w:r w:rsidRPr="00EE49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if </w:t>
      </w:r>
      <w:r w:rsidRPr="00EE496E">
        <w:rPr>
          <w:rFonts w:ascii="Times New Roman" w:hAnsi="Times New Roman" w:cs="Times New Roman"/>
          <w:sz w:val="24"/>
          <w:szCs w:val="24"/>
          <w:shd w:val="clear" w:color="auto" w:fill="FFFFFF"/>
        </w:rPr>
        <w:t xml:space="preserve">studies into the phenomenon </w:t>
      </w:r>
      <w:r>
        <w:rPr>
          <w:rFonts w:ascii="Times New Roman" w:hAnsi="Times New Roman" w:cs="Times New Roman"/>
          <w:sz w:val="24"/>
          <w:szCs w:val="24"/>
          <w:shd w:val="clear" w:color="auto" w:fill="FFFFFF"/>
        </w:rPr>
        <w:t xml:space="preserve">of quantum change were to be conducted in the context of therapy, studies which do not utilize Fisher’s (1958) one way analysis tool of ANOVA, </w:t>
      </w:r>
      <w:r w:rsidR="000F00B5">
        <w:rPr>
          <w:rFonts w:ascii="Times New Roman" w:hAnsi="Times New Roman" w:cs="Times New Roman"/>
          <w:sz w:val="24"/>
          <w:szCs w:val="24"/>
          <w:shd w:val="clear" w:color="auto" w:fill="FFFFFF"/>
        </w:rPr>
        <w:t>which is</w:t>
      </w:r>
      <w:r>
        <w:rPr>
          <w:rFonts w:ascii="Times New Roman" w:hAnsi="Times New Roman" w:cs="Times New Roman"/>
          <w:sz w:val="24"/>
          <w:szCs w:val="24"/>
          <w:shd w:val="clear" w:color="auto" w:fill="FFFFFF"/>
        </w:rPr>
        <w:t xml:space="preserve"> more focused upon the change </w:t>
      </w:r>
      <w:r w:rsidRPr="004C7952">
        <w:rPr>
          <w:rFonts w:ascii="Times New Roman" w:hAnsi="Times New Roman" w:cs="Times New Roman"/>
          <w:i/>
          <w:iCs/>
          <w:sz w:val="24"/>
          <w:szCs w:val="24"/>
          <w:shd w:val="clear" w:color="auto" w:fill="FFFFFF"/>
        </w:rPr>
        <w:t>process</w:t>
      </w:r>
      <w:r>
        <w:rPr>
          <w:rFonts w:ascii="Times New Roman" w:hAnsi="Times New Roman" w:cs="Times New Roman"/>
          <w:sz w:val="24"/>
          <w:szCs w:val="24"/>
          <w:shd w:val="clear" w:color="auto" w:fill="FFFFFF"/>
        </w:rPr>
        <w:t xml:space="preserve">, as </w:t>
      </w:r>
      <w:proofErr w:type="spellStart"/>
      <w:r>
        <w:rPr>
          <w:rFonts w:ascii="Times New Roman" w:hAnsi="Times New Roman" w:cs="Times New Roman"/>
          <w:sz w:val="24"/>
          <w:szCs w:val="24"/>
          <w:shd w:val="clear" w:color="auto" w:fill="FFFFFF"/>
        </w:rPr>
        <w:t>apposed</w:t>
      </w:r>
      <w:proofErr w:type="spellEnd"/>
      <w:r>
        <w:rPr>
          <w:rFonts w:ascii="Times New Roman" w:hAnsi="Times New Roman" w:cs="Times New Roman"/>
          <w:sz w:val="24"/>
          <w:szCs w:val="24"/>
          <w:shd w:val="clear" w:color="auto" w:fill="FFFFFF"/>
        </w:rPr>
        <w:t xml:space="preserve"> to a comparison between modalities</w:t>
      </w:r>
      <w:r w:rsidRPr="00EE49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 doing this and providing more data within the area it may improve therapy</w:t>
      </w:r>
      <w:r w:rsidR="00501F4C">
        <w:rPr>
          <w:rFonts w:ascii="Times New Roman" w:hAnsi="Times New Roman" w:cs="Times New Roman"/>
          <w:sz w:val="24"/>
          <w:szCs w:val="24"/>
          <w:shd w:val="clear" w:color="auto" w:fill="FFFFFF"/>
        </w:rPr>
        <w:t xml:space="preserve"> interventions, as the process of client change will be more defined.  </w:t>
      </w:r>
      <w:r w:rsidR="00101324" w:rsidRPr="00EE496E">
        <w:rPr>
          <w:rFonts w:ascii="Times New Roman" w:hAnsi="Times New Roman" w:cs="Times New Roman"/>
          <w:sz w:val="24"/>
          <w:szCs w:val="24"/>
        </w:rPr>
        <w:t>Research has</w:t>
      </w:r>
      <w:r>
        <w:rPr>
          <w:rFonts w:ascii="Times New Roman" w:hAnsi="Times New Roman" w:cs="Times New Roman"/>
          <w:sz w:val="24"/>
          <w:szCs w:val="24"/>
        </w:rPr>
        <w:t xml:space="preserve"> </w:t>
      </w:r>
      <w:r w:rsidR="00101324" w:rsidRPr="00EE496E">
        <w:rPr>
          <w:rFonts w:ascii="Times New Roman" w:hAnsi="Times New Roman" w:cs="Times New Roman"/>
          <w:sz w:val="24"/>
          <w:szCs w:val="24"/>
        </w:rPr>
        <w:t xml:space="preserve">evidenced that client epiphanies are more prominent following periods of depression, thus leading to the possibility that transformational client change is a result of the </w:t>
      </w:r>
      <w:r w:rsidR="00101324" w:rsidRPr="00EE496E">
        <w:rPr>
          <w:rFonts w:ascii="Times New Roman" w:hAnsi="Times New Roman" w:cs="Times New Roman"/>
          <w:sz w:val="24"/>
          <w:szCs w:val="24"/>
          <w:shd w:val="clear" w:color="auto" w:fill="FFFFFF"/>
        </w:rPr>
        <w:t xml:space="preserve">Tedeschi, Park and Colhoun (1998) theory of post-traumatic growth, which subsequently leads the </w:t>
      </w:r>
      <w:r w:rsidR="003931FD" w:rsidRPr="00EE496E">
        <w:rPr>
          <w:rFonts w:ascii="Times New Roman" w:hAnsi="Times New Roman" w:cs="Times New Roman"/>
          <w:sz w:val="24"/>
          <w:szCs w:val="24"/>
          <w:shd w:val="clear" w:color="auto" w:fill="FFFFFF"/>
        </w:rPr>
        <w:t>source of</w:t>
      </w:r>
      <w:r w:rsidR="00101324" w:rsidRPr="00EE496E">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client shift</w:t>
      </w:r>
      <w:r w:rsidR="00101324" w:rsidRPr="00EE496E">
        <w:rPr>
          <w:rFonts w:ascii="Times New Roman" w:hAnsi="Times New Roman" w:cs="Times New Roman"/>
          <w:sz w:val="24"/>
          <w:szCs w:val="24"/>
          <w:shd w:val="clear" w:color="auto" w:fill="FFFFFF"/>
        </w:rPr>
        <w:t xml:space="preserve"> directly back to </w:t>
      </w:r>
      <w:r w:rsidR="003931FD" w:rsidRPr="00EE496E">
        <w:rPr>
          <w:rFonts w:ascii="Times New Roman" w:hAnsi="Times New Roman" w:cs="Times New Roman"/>
          <w:sz w:val="24"/>
          <w:szCs w:val="24"/>
          <w:shd w:val="clear" w:color="auto" w:fill="FFFFFF"/>
        </w:rPr>
        <w:t xml:space="preserve">the premise of </w:t>
      </w:r>
      <w:r w:rsidR="009F17E3" w:rsidRPr="00EE496E">
        <w:rPr>
          <w:rFonts w:ascii="Times New Roman" w:hAnsi="Times New Roman" w:cs="Times New Roman"/>
          <w:sz w:val="24"/>
          <w:szCs w:val="24"/>
          <w:shd w:val="clear" w:color="auto" w:fill="FFFFFF"/>
        </w:rPr>
        <w:t>quantum change.  It could be suggested that</w:t>
      </w:r>
      <w:r w:rsidR="003931FD" w:rsidRPr="00EE496E">
        <w:rPr>
          <w:rFonts w:ascii="Times New Roman" w:hAnsi="Times New Roman" w:cs="Times New Roman"/>
          <w:sz w:val="24"/>
          <w:szCs w:val="24"/>
          <w:shd w:val="clear" w:color="auto" w:fill="FFFFFF"/>
        </w:rPr>
        <w:t xml:space="preserve"> some</w:t>
      </w:r>
      <w:r w:rsidR="009F17E3" w:rsidRPr="00EE496E">
        <w:rPr>
          <w:rFonts w:ascii="Times New Roman" w:hAnsi="Times New Roman" w:cs="Times New Roman"/>
          <w:sz w:val="24"/>
          <w:szCs w:val="24"/>
          <w:shd w:val="clear" w:color="auto" w:fill="FFFFFF"/>
        </w:rPr>
        <w:t xml:space="preserve"> client</w:t>
      </w:r>
      <w:r w:rsidR="003931FD" w:rsidRPr="00EE496E">
        <w:rPr>
          <w:rFonts w:ascii="Times New Roman" w:hAnsi="Times New Roman" w:cs="Times New Roman"/>
          <w:sz w:val="24"/>
          <w:szCs w:val="24"/>
          <w:shd w:val="clear" w:color="auto" w:fill="FFFFFF"/>
        </w:rPr>
        <w:t xml:space="preserve"> </w:t>
      </w:r>
      <w:r w:rsidR="009F17E3" w:rsidRPr="00EE496E">
        <w:rPr>
          <w:rFonts w:ascii="Times New Roman" w:hAnsi="Times New Roman" w:cs="Times New Roman"/>
          <w:sz w:val="24"/>
          <w:szCs w:val="24"/>
          <w:shd w:val="clear" w:color="auto" w:fill="FFFFFF"/>
        </w:rPr>
        <w:t>developmental metamorphosis</w:t>
      </w:r>
      <w:r w:rsidR="003931FD" w:rsidRPr="00EE496E">
        <w:rPr>
          <w:rFonts w:ascii="Times New Roman" w:hAnsi="Times New Roman" w:cs="Times New Roman"/>
          <w:sz w:val="24"/>
          <w:szCs w:val="24"/>
          <w:shd w:val="clear" w:color="auto" w:fill="FFFFFF"/>
        </w:rPr>
        <w:t xml:space="preserve"> is</w:t>
      </w:r>
      <w:r w:rsidR="009F17E3" w:rsidRPr="00EE496E">
        <w:rPr>
          <w:rFonts w:ascii="Times New Roman" w:hAnsi="Times New Roman" w:cs="Times New Roman"/>
          <w:sz w:val="24"/>
          <w:szCs w:val="24"/>
          <w:shd w:val="clear" w:color="auto" w:fill="FFFFFF"/>
        </w:rPr>
        <w:t xml:space="preserve"> a direct result of a naturally occurring life process from a seemingly minor event previously that then created chaos, as per The Butterfly Effect Theory (1964).  A butterfly flapping its wings in one continent has the power to create a tornado in another</w:t>
      </w:r>
      <w:r w:rsidR="003931FD" w:rsidRPr="00EE496E">
        <w:rPr>
          <w:rFonts w:ascii="Times New Roman" w:hAnsi="Times New Roman" w:cs="Times New Roman"/>
          <w:sz w:val="24"/>
          <w:szCs w:val="24"/>
          <w:shd w:val="clear" w:color="auto" w:fill="FFFFFF"/>
        </w:rPr>
        <w:t xml:space="preserve">, and in the case of client </w:t>
      </w:r>
      <w:r w:rsidR="003931FD" w:rsidRPr="00EE496E">
        <w:rPr>
          <w:rFonts w:ascii="Times New Roman" w:hAnsi="Times New Roman" w:cs="Times New Roman"/>
          <w:sz w:val="24"/>
          <w:szCs w:val="24"/>
          <w:shd w:val="clear" w:color="auto" w:fill="FFFFFF"/>
        </w:rPr>
        <w:lastRenderedPageBreak/>
        <w:t xml:space="preserve">transformational change it could be suggested that this plays out in a two-fold perspective, </w:t>
      </w:r>
      <w:proofErr w:type="gramStart"/>
      <w:r w:rsidR="003931FD" w:rsidRPr="00EE496E">
        <w:rPr>
          <w:rFonts w:ascii="Times New Roman" w:hAnsi="Times New Roman" w:cs="Times New Roman"/>
          <w:sz w:val="24"/>
          <w:szCs w:val="24"/>
          <w:shd w:val="clear" w:color="auto" w:fill="FFFFFF"/>
        </w:rPr>
        <w:t>as a result of</w:t>
      </w:r>
      <w:proofErr w:type="gramEnd"/>
      <w:r w:rsidR="003931FD" w:rsidRPr="00EE496E">
        <w:rPr>
          <w:rFonts w:ascii="Times New Roman" w:hAnsi="Times New Roman" w:cs="Times New Roman"/>
          <w:sz w:val="24"/>
          <w:szCs w:val="24"/>
          <w:shd w:val="clear" w:color="auto" w:fill="FFFFFF"/>
        </w:rPr>
        <w:t xml:space="preserve"> events leading up to post-traumatic growth, or even more in</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the</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 xml:space="preserve">moment details such as the previous ‘red tie’ example.  In short, whatever creates the subconscious to be conscious is effectively responsible for client transformational change.  </w:t>
      </w:r>
      <w:r w:rsidR="00AE5F20">
        <w:rPr>
          <w:rFonts w:ascii="Times New Roman" w:hAnsi="Times New Roman" w:cs="Times New Roman"/>
          <w:sz w:val="24"/>
          <w:szCs w:val="24"/>
          <w:shd w:val="clear" w:color="auto" w:fill="FFFFFF"/>
        </w:rPr>
        <w:t>It ha</w:t>
      </w:r>
      <w:r w:rsidR="00C66503">
        <w:rPr>
          <w:rFonts w:ascii="Times New Roman" w:hAnsi="Times New Roman" w:cs="Times New Roman"/>
          <w:sz w:val="24"/>
          <w:szCs w:val="24"/>
          <w:shd w:val="clear" w:color="auto" w:fill="FFFFFF"/>
        </w:rPr>
        <w:t>s</w:t>
      </w:r>
      <w:r w:rsidR="00AE5F20">
        <w:rPr>
          <w:rFonts w:ascii="Times New Roman" w:hAnsi="Times New Roman" w:cs="Times New Roman"/>
          <w:sz w:val="24"/>
          <w:szCs w:val="24"/>
          <w:shd w:val="clear" w:color="auto" w:fill="FFFFFF"/>
        </w:rPr>
        <w:t xml:space="preserve"> been widely evidenced that t</w:t>
      </w:r>
      <w:r w:rsidR="003931FD" w:rsidRPr="00EE496E">
        <w:rPr>
          <w:rFonts w:ascii="Times New Roman" w:hAnsi="Times New Roman" w:cs="Times New Roman"/>
          <w:sz w:val="24"/>
          <w:szCs w:val="24"/>
          <w:shd w:val="clear" w:color="auto" w:fill="FFFFFF"/>
        </w:rPr>
        <w:t xml:space="preserve">herapists as </w:t>
      </w:r>
      <w:r w:rsidR="003931FD" w:rsidRPr="00AE5F20">
        <w:rPr>
          <w:rFonts w:ascii="Times New Roman" w:hAnsi="Times New Roman" w:cs="Times New Roman"/>
          <w:i/>
          <w:iCs/>
          <w:sz w:val="24"/>
          <w:szCs w:val="24"/>
          <w:shd w:val="clear" w:color="auto" w:fill="FFFFFF"/>
        </w:rPr>
        <w:t>people</w:t>
      </w:r>
      <w:r w:rsidR="003931FD"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 xml:space="preserve">often </w:t>
      </w:r>
      <w:r w:rsidR="003931FD" w:rsidRPr="00EE496E">
        <w:rPr>
          <w:rFonts w:ascii="Times New Roman" w:hAnsi="Times New Roman" w:cs="Times New Roman"/>
          <w:sz w:val="24"/>
          <w:szCs w:val="24"/>
          <w:shd w:val="clear" w:color="auto" w:fill="FFFFFF"/>
        </w:rPr>
        <w:t xml:space="preserve">hold the key to create </w:t>
      </w:r>
      <w:r w:rsidR="00AE5F20">
        <w:rPr>
          <w:rFonts w:ascii="Times New Roman" w:hAnsi="Times New Roman" w:cs="Times New Roman"/>
          <w:sz w:val="24"/>
          <w:szCs w:val="24"/>
          <w:shd w:val="clear" w:color="auto" w:fill="FFFFFF"/>
        </w:rPr>
        <w:t xml:space="preserve">client </w:t>
      </w:r>
      <w:r w:rsidR="003931FD" w:rsidRPr="00EE496E">
        <w:rPr>
          <w:rFonts w:ascii="Times New Roman" w:hAnsi="Times New Roman" w:cs="Times New Roman"/>
          <w:sz w:val="24"/>
          <w:szCs w:val="24"/>
          <w:shd w:val="clear" w:color="auto" w:fill="FFFFFF"/>
        </w:rPr>
        <w:t xml:space="preserve">change, </w:t>
      </w:r>
      <w:r w:rsidR="00AE5F20">
        <w:rPr>
          <w:rFonts w:ascii="Times New Roman" w:hAnsi="Times New Roman" w:cs="Times New Roman"/>
          <w:sz w:val="24"/>
          <w:szCs w:val="24"/>
          <w:shd w:val="clear" w:color="auto" w:fill="FFFFFF"/>
        </w:rPr>
        <w:t xml:space="preserve">and that </w:t>
      </w:r>
      <w:r w:rsidR="003931FD" w:rsidRPr="00EE496E">
        <w:rPr>
          <w:rFonts w:ascii="Times New Roman" w:hAnsi="Times New Roman" w:cs="Times New Roman"/>
          <w:sz w:val="24"/>
          <w:szCs w:val="24"/>
          <w:shd w:val="clear" w:color="auto" w:fill="FFFFFF"/>
        </w:rPr>
        <w:t>they undoubtedly</w:t>
      </w:r>
      <w:r w:rsidR="00AE5F20">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 xml:space="preserve">have skills and abilities </w:t>
      </w:r>
      <w:r w:rsidR="00AE5F20">
        <w:rPr>
          <w:rFonts w:ascii="Times New Roman" w:hAnsi="Times New Roman" w:cs="Times New Roman"/>
          <w:sz w:val="24"/>
          <w:szCs w:val="24"/>
          <w:shd w:val="clear" w:color="auto" w:fill="FFFFFF"/>
        </w:rPr>
        <w:t>in creating</w:t>
      </w:r>
      <w:r w:rsidR="003931FD" w:rsidRPr="00EE496E">
        <w:rPr>
          <w:rFonts w:ascii="Times New Roman" w:hAnsi="Times New Roman" w:cs="Times New Roman"/>
          <w:sz w:val="24"/>
          <w:szCs w:val="24"/>
          <w:shd w:val="clear" w:color="auto" w:fill="FFFFFF"/>
        </w:rPr>
        <w:t xml:space="preserve"> emotional arousal, in doing so evok</w:t>
      </w:r>
      <w:r w:rsidR="00C66503">
        <w:rPr>
          <w:rFonts w:ascii="Times New Roman" w:hAnsi="Times New Roman" w:cs="Times New Roman"/>
          <w:sz w:val="24"/>
          <w:szCs w:val="24"/>
          <w:shd w:val="clear" w:color="auto" w:fill="FFFFFF"/>
        </w:rPr>
        <w:t>ing</w:t>
      </w:r>
      <w:r w:rsidR="003931FD" w:rsidRPr="00EE496E">
        <w:rPr>
          <w:rFonts w:ascii="Times New Roman" w:hAnsi="Times New Roman" w:cs="Times New Roman"/>
          <w:sz w:val="24"/>
          <w:szCs w:val="24"/>
          <w:shd w:val="clear" w:color="auto" w:fill="FFFFFF"/>
        </w:rPr>
        <w:t xml:space="preserve"> change.  But what this literature review stands to </w:t>
      </w:r>
      <w:r w:rsidR="00AE5F20">
        <w:rPr>
          <w:rFonts w:ascii="Times New Roman" w:hAnsi="Times New Roman" w:cs="Times New Roman"/>
          <w:sz w:val="24"/>
          <w:szCs w:val="24"/>
          <w:shd w:val="clear" w:color="auto" w:fill="FFFFFF"/>
        </w:rPr>
        <w:t xml:space="preserve">further </w:t>
      </w:r>
      <w:r w:rsidR="003931FD" w:rsidRPr="00EE496E">
        <w:rPr>
          <w:rFonts w:ascii="Times New Roman" w:hAnsi="Times New Roman" w:cs="Times New Roman"/>
          <w:sz w:val="24"/>
          <w:szCs w:val="24"/>
          <w:shd w:val="clear" w:color="auto" w:fill="FFFFFF"/>
        </w:rPr>
        <w:t>illustrate is that</w:t>
      </w:r>
      <w:r w:rsidR="00A13C28" w:rsidRPr="00EE496E">
        <w:rPr>
          <w:rFonts w:ascii="Times New Roman" w:hAnsi="Times New Roman" w:cs="Times New Roman"/>
          <w:sz w:val="24"/>
          <w:szCs w:val="24"/>
          <w:shd w:val="clear" w:color="auto" w:fill="FFFFFF"/>
        </w:rPr>
        <w:t xml:space="preserve"> although highly skilled </w:t>
      </w:r>
      <w:r w:rsidR="00AE5F20">
        <w:rPr>
          <w:rFonts w:ascii="Times New Roman" w:hAnsi="Times New Roman" w:cs="Times New Roman"/>
          <w:sz w:val="24"/>
          <w:szCs w:val="24"/>
          <w:shd w:val="clear" w:color="auto" w:fill="FFFFFF"/>
        </w:rPr>
        <w:t xml:space="preserve">in </w:t>
      </w:r>
      <w:r w:rsidR="00A13C28" w:rsidRPr="00EE496E">
        <w:rPr>
          <w:rFonts w:ascii="Times New Roman" w:hAnsi="Times New Roman" w:cs="Times New Roman"/>
          <w:sz w:val="24"/>
          <w:szCs w:val="24"/>
          <w:shd w:val="clear" w:color="auto" w:fill="FFFFFF"/>
        </w:rPr>
        <w:t xml:space="preserve">using scientifically proven tools of the trade, not all transformational change is as directly attributed to </w:t>
      </w:r>
      <w:r w:rsidR="000424E8" w:rsidRPr="00EE496E">
        <w:rPr>
          <w:rFonts w:ascii="Times New Roman" w:hAnsi="Times New Roman" w:cs="Times New Roman"/>
          <w:sz w:val="24"/>
          <w:szCs w:val="24"/>
          <w:shd w:val="clear" w:color="auto" w:fill="FFFFFF"/>
        </w:rPr>
        <w:t>p</w:t>
      </w:r>
      <w:r w:rsidR="00A13C28" w:rsidRPr="00EE496E">
        <w:rPr>
          <w:rFonts w:ascii="Times New Roman" w:hAnsi="Times New Roman" w:cs="Times New Roman"/>
          <w:sz w:val="24"/>
          <w:szCs w:val="24"/>
          <w:shd w:val="clear" w:color="auto" w:fill="FFFFFF"/>
        </w:rPr>
        <w:t>sychotherapeutic practise</w:t>
      </w:r>
      <w:r w:rsidR="00C66503">
        <w:rPr>
          <w:rFonts w:ascii="Times New Roman" w:hAnsi="Times New Roman" w:cs="Times New Roman"/>
          <w:sz w:val="24"/>
          <w:szCs w:val="24"/>
          <w:shd w:val="clear" w:color="auto" w:fill="FFFFFF"/>
        </w:rPr>
        <w:t>s</w:t>
      </w:r>
      <w:r w:rsidR="00A13C28" w:rsidRPr="00EE496E">
        <w:rPr>
          <w:rFonts w:ascii="Times New Roman" w:hAnsi="Times New Roman" w:cs="Times New Roman"/>
          <w:sz w:val="24"/>
          <w:szCs w:val="24"/>
          <w:shd w:val="clear" w:color="auto" w:fill="FFFFFF"/>
        </w:rPr>
        <w:t xml:space="preserve"> as is often </w:t>
      </w:r>
      <w:r w:rsidR="00A13C28" w:rsidRPr="00AE5F20">
        <w:rPr>
          <w:rFonts w:ascii="Times New Roman" w:hAnsi="Times New Roman" w:cs="Times New Roman"/>
          <w:i/>
          <w:iCs/>
          <w:sz w:val="24"/>
          <w:szCs w:val="24"/>
          <w:shd w:val="clear" w:color="auto" w:fill="FFFFFF"/>
        </w:rPr>
        <w:t>assumed</w:t>
      </w:r>
      <w:r w:rsidR="00A13C28" w:rsidRPr="00EE496E">
        <w:rPr>
          <w:rFonts w:ascii="Times New Roman" w:hAnsi="Times New Roman" w:cs="Times New Roman"/>
          <w:sz w:val="24"/>
          <w:szCs w:val="24"/>
          <w:shd w:val="clear" w:color="auto" w:fill="FFFFFF"/>
        </w:rPr>
        <w:t xml:space="preserve">.  In some instances, it could be suggested that there is </w:t>
      </w:r>
      <w:r w:rsidR="00A13C28" w:rsidRPr="00AE5F20">
        <w:rPr>
          <w:rFonts w:ascii="Times New Roman" w:hAnsi="Times New Roman" w:cs="Times New Roman"/>
          <w:i/>
          <w:iCs/>
          <w:sz w:val="24"/>
          <w:szCs w:val="24"/>
          <w:shd w:val="clear" w:color="auto" w:fill="FFFFFF"/>
        </w:rPr>
        <w:t>dual</w:t>
      </w:r>
      <w:r w:rsidR="00A13C28" w:rsidRPr="00EE496E">
        <w:rPr>
          <w:rFonts w:ascii="Times New Roman" w:hAnsi="Times New Roman" w:cs="Times New Roman"/>
          <w:sz w:val="24"/>
          <w:szCs w:val="24"/>
          <w:shd w:val="clear" w:color="auto" w:fill="FFFFFF"/>
        </w:rPr>
        <w:t xml:space="preserve"> effort between The Butterfly Effect Theory (1963) </w:t>
      </w:r>
      <w:r w:rsidR="00EE496E" w:rsidRPr="00EE496E">
        <w:rPr>
          <w:rFonts w:ascii="Times New Roman" w:hAnsi="Times New Roman" w:cs="Times New Roman"/>
          <w:sz w:val="24"/>
          <w:szCs w:val="24"/>
          <w:shd w:val="clear" w:color="auto" w:fill="FFFFFF"/>
        </w:rPr>
        <w:t>and</w:t>
      </w:r>
      <w:r w:rsidR="00A13C28" w:rsidRPr="00EE496E">
        <w:rPr>
          <w:rFonts w:ascii="Times New Roman" w:hAnsi="Times New Roman" w:cs="Times New Roman"/>
          <w:sz w:val="24"/>
          <w:szCs w:val="24"/>
          <w:shd w:val="clear" w:color="auto" w:fill="FFFFFF"/>
        </w:rPr>
        <w:t xml:space="preserve"> thera</w:t>
      </w:r>
      <w:r w:rsidR="00AE5F20">
        <w:rPr>
          <w:rFonts w:ascii="Times New Roman" w:hAnsi="Times New Roman" w:cs="Times New Roman"/>
          <w:sz w:val="24"/>
          <w:szCs w:val="24"/>
          <w:shd w:val="clear" w:color="auto" w:fill="FFFFFF"/>
        </w:rPr>
        <w:t>peutic</w:t>
      </w:r>
      <w:r w:rsidR="00A13C28" w:rsidRPr="00EE496E">
        <w:rPr>
          <w:rFonts w:ascii="Times New Roman" w:hAnsi="Times New Roman" w:cs="Times New Roman"/>
          <w:sz w:val="24"/>
          <w:szCs w:val="24"/>
          <w:shd w:val="clear" w:color="auto" w:fill="FFFFFF"/>
        </w:rPr>
        <w:t xml:space="preserve"> interventions.  </w:t>
      </w:r>
      <w:r w:rsidR="00AE5F20">
        <w:rPr>
          <w:rFonts w:ascii="Times New Roman" w:hAnsi="Times New Roman" w:cs="Times New Roman"/>
          <w:sz w:val="24"/>
          <w:szCs w:val="24"/>
          <w:shd w:val="clear" w:color="auto" w:fill="FFFFFF"/>
        </w:rPr>
        <w:t>However, t</w:t>
      </w:r>
      <w:r w:rsidR="00EE496E" w:rsidRPr="00EE496E">
        <w:rPr>
          <w:rFonts w:ascii="Times New Roman" w:hAnsi="Times New Roman" w:cs="Times New Roman"/>
          <w:sz w:val="24"/>
          <w:szCs w:val="24"/>
          <w:shd w:val="clear" w:color="auto" w:fill="FFFFFF"/>
        </w:rPr>
        <w:t>h</w:t>
      </w:r>
      <w:r w:rsidR="00A13C28" w:rsidRPr="00EE496E">
        <w:rPr>
          <w:rFonts w:ascii="Times New Roman" w:hAnsi="Times New Roman" w:cs="Times New Roman"/>
          <w:sz w:val="24"/>
          <w:szCs w:val="24"/>
          <w:shd w:val="clear" w:color="auto" w:fill="FFFFFF"/>
        </w:rPr>
        <w:t>e</w:t>
      </w:r>
      <w:r w:rsidR="00AE5F20">
        <w:rPr>
          <w:rFonts w:ascii="Times New Roman" w:hAnsi="Times New Roman" w:cs="Times New Roman"/>
          <w:sz w:val="24"/>
          <w:szCs w:val="24"/>
          <w:shd w:val="clear" w:color="auto" w:fill="FFFFFF"/>
        </w:rPr>
        <w:t xml:space="preserve"> most</w:t>
      </w:r>
      <w:r w:rsidR="00A13C28"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prominent</w:t>
      </w:r>
      <w:r w:rsidR="00A13C28" w:rsidRPr="00EE496E">
        <w:rPr>
          <w:rFonts w:ascii="Times New Roman" w:hAnsi="Times New Roman" w:cs="Times New Roman"/>
          <w:sz w:val="24"/>
          <w:szCs w:val="24"/>
          <w:shd w:val="clear" w:color="auto" w:fill="FFFFFF"/>
        </w:rPr>
        <w:t xml:space="preserve"> thing </w:t>
      </w:r>
      <w:r w:rsidR="00AE5F20">
        <w:rPr>
          <w:rFonts w:ascii="Times New Roman" w:hAnsi="Times New Roman" w:cs="Times New Roman"/>
          <w:sz w:val="24"/>
          <w:szCs w:val="24"/>
          <w:shd w:val="clear" w:color="auto" w:fill="FFFFFF"/>
        </w:rPr>
        <w:t>that can be taken away from this paper is</w:t>
      </w:r>
      <w:r w:rsidR="00A13C28" w:rsidRPr="00EE496E">
        <w:rPr>
          <w:rFonts w:ascii="Times New Roman" w:hAnsi="Times New Roman" w:cs="Times New Roman"/>
          <w:sz w:val="24"/>
          <w:szCs w:val="24"/>
          <w:shd w:val="clear" w:color="auto" w:fill="FFFFFF"/>
        </w:rPr>
        <w:t xml:space="preserve"> that change is chaotic, scientifically so, and to assume that order can be found within chaos in attributing </w:t>
      </w:r>
      <w:r w:rsidR="00A13C28" w:rsidRPr="00AE5F20">
        <w:rPr>
          <w:rFonts w:ascii="Times New Roman" w:hAnsi="Times New Roman" w:cs="Times New Roman"/>
          <w:i/>
          <w:iCs/>
          <w:sz w:val="24"/>
          <w:szCs w:val="24"/>
          <w:shd w:val="clear" w:color="auto" w:fill="FFFFFF"/>
        </w:rPr>
        <w:t>one</w:t>
      </w:r>
      <w:r w:rsidR="00A13C28" w:rsidRPr="00EE496E">
        <w:rPr>
          <w:rFonts w:ascii="Times New Roman" w:hAnsi="Times New Roman" w:cs="Times New Roman"/>
          <w:sz w:val="24"/>
          <w:szCs w:val="24"/>
          <w:shd w:val="clear" w:color="auto" w:fill="FFFFFF"/>
        </w:rPr>
        <w:t xml:space="preserve"> key factor to the process of change is at best ambitious, </w:t>
      </w:r>
      <w:r w:rsidR="00AE5F20">
        <w:rPr>
          <w:rFonts w:ascii="Times New Roman" w:hAnsi="Times New Roman" w:cs="Times New Roman"/>
          <w:sz w:val="24"/>
          <w:szCs w:val="24"/>
          <w:shd w:val="clear" w:color="auto" w:fill="FFFFFF"/>
        </w:rPr>
        <w:t xml:space="preserve">and </w:t>
      </w:r>
      <w:r w:rsidR="00A13C28" w:rsidRPr="00EE496E">
        <w:rPr>
          <w:rFonts w:ascii="Times New Roman" w:hAnsi="Times New Roman" w:cs="Times New Roman"/>
          <w:sz w:val="24"/>
          <w:szCs w:val="24"/>
          <w:shd w:val="clear" w:color="auto" w:fill="FFFFFF"/>
        </w:rPr>
        <w:t xml:space="preserve">at worst impossible.   </w:t>
      </w:r>
      <w:r w:rsidR="00C14F3F" w:rsidRPr="00EE496E">
        <w:rPr>
          <w:rFonts w:ascii="Times New Roman" w:hAnsi="Times New Roman" w:cs="Times New Roman"/>
          <w:sz w:val="24"/>
          <w:szCs w:val="24"/>
          <w:shd w:val="clear" w:color="auto" w:fill="FFFFFF"/>
        </w:rPr>
        <w:t xml:space="preserve">Paradoxically this stance and understanding is both scientific and philosophical </w:t>
      </w:r>
      <w:r w:rsidR="00AE5F20">
        <w:rPr>
          <w:rFonts w:ascii="Times New Roman" w:hAnsi="Times New Roman" w:cs="Times New Roman"/>
          <w:sz w:val="24"/>
          <w:szCs w:val="24"/>
          <w:shd w:val="clear" w:color="auto" w:fill="FFFFFF"/>
        </w:rPr>
        <w:t xml:space="preserve">in nature </w:t>
      </w:r>
      <w:r w:rsidR="00E47049" w:rsidRPr="00EE496E">
        <w:rPr>
          <w:rFonts w:ascii="Times New Roman" w:hAnsi="Times New Roman" w:cs="Times New Roman"/>
          <w:sz w:val="24"/>
          <w:szCs w:val="24"/>
          <w:shd w:val="clear" w:color="auto" w:fill="FFFFFF"/>
        </w:rPr>
        <w:t xml:space="preserve">and </w:t>
      </w:r>
      <w:r w:rsidR="00C14F3F" w:rsidRPr="00EE496E">
        <w:rPr>
          <w:rFonts w:ascii="Times New Roman" w:hAnsi="Times New Roman" w:cs="Times New Roman"/>
          <w:sz w:val="24"/>
          <w:szCs w:val="24"/>
          <w:shd w:val="clear" w:color="auto" w:fill="FFFFFF"/>
        </w:rPr>
        <w:t>could be surmised that its ability to work is</w:t>
      </w:r>
      <w:r w:rsidR="00AE5F20">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 xml:space="preserve">anchored </w:t>
      </w:r>
      <w:r w:rsidR="00E47049" w:rsidRPr="00EE496E">
        <w:rPr>
          <w:rFonts w:ascii="Times New Roman" w:hAnsi="Times New Roman" w:cs="Times New Roman"/>
          <w:sz w:val="24"/>
          <w:szCs w:val="24"/>
          <w:shd w:val="clear" w:color="auto" w:fill="FFFFFF"/>
        </w:rPr>
        <w:t xml:space="preserve">upon </w:t>
      </w:r>
      <w:r w:rsidR="00C14F3F" w:rsidRPr="00EE496E">
        <w:rPr>
          <w:rFonts w:ascii="Times New Roman" w:hAnsi="Times New Roman" w:cs="Times New Roman"/>
          <w:sz w:val="24"/>
          <w:szCs w:val="24"/>
          <w:shd w:val="clear" w:color="auto" w:fill="FFFFFF"/>
        </w:rPr>
        <w:t xml:space="preserve">its ability to remain </w:t>
      </w:r>
      <w:r w:rsidR="00C14F3F" w:rsidRPr="00AE5F20">
        <w:rPr>
          <w:rFonts w:ascii="Times New Roman" w:hAnsi="Times New Roman" w:cs="Times New Roman"/>
          <w:i/>
          <w:iCs/>
          <w:sz w:val="24"/>
          <w:szCs w:val="24"/>
          <w:shd w:val="clear" w:color="auto" w:fill="FFFFFF"/>
        </w:rPr>
        <w:t>elusive</w:t>
      </w:r>
      <w:r w:rsidR="00EE496E" w:rsidRPr="00EE496E">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 xml:space="preserve">as in remaining elusive it </w:t>
      </w:r>
      <w:r w:rsidR="00501F4C">
        <w:rPr>
          <w:rFonts w:ascii="Times New Roman" w:hAnsi="Times New Roman" w:cs="Times New Roman"/>
          <w:sz w:val="24"/>
          <w:szCs w:val="24"/>
          <w:shd w:val="clear" w:color="auto" w:fill="FFFFFF"/>
        </w:rPr>
        <w:t xml:space="preserve">naturally </w:t>
      </w:r>
      <w:r w:rsidR="00C14F3F" w:rsidRPr="00EE496E">
        <w:rPr>
          <w:rFonts w:ascii="Times New Roman" w:hAnsi="Times New Roman" w:cs="Times New Roman"/>
          <w:sz w:val="24"/>
          <w:szCs w:val="24"/>
          <w:shd w:val="clear" w:color="auto" w:fill="FFFFFF"/>
        </w:rPr>
        <w:t>creates paradigm shifts within research</w:t>
      </w:r>
      <w:r w:rsidR="00E47049" w:rsidRPr="00EE496E">
        <w:rPr>
          <w:rFonts w:ascii="Times New Roman" w:hAnsi="Times New Roman" w:cs="Times New Roman"/>
          <w:sz w:val="24"/>
          <w:szCs w:val="24"/>
          <w:shd w:val="clear" w:color="auto" w:fill="FFFFFF"/>
        </w:rPr>
        <w:t>,</w:t>
      </w:r>
      <w:r w:rsidR="00C14F3F" w:rsidRPr="00EE496E">
        <w:rPr>
          <w:rFonts w:ascii="Times New Roman" w:hAnsi="Times New Roman" w:cs="Times New Roman"/>
          <w:sz w:val="24"/>
          <w:szCs w:val="24"/>
          <w:shd w:val="clear" w:color="auto" w:fill="FFFFFF"/>
        </w:rPr>
        <w:t xml:space="preserve"> in turn improving psychotherapeutic practices. </w:t>
      </w:r>
      <w:r w:rsidR="00AE5F20">
        <w:rPr>
          <w:rFonts w:ascii="Times New Roman" w:hAnsi="Times New Roman" w:cs="Times New Roman"/>
          <w:sz w:val="24"/>
          <w:szCs w:val="24"/>
          <w:shd w:val="clear" w:color="auto" w:fill="FFFFFF"/>
        </w:rPr>
        <w:t xml:space="preserve">Ultimately, </w:t>
      </w:r>
      <w:r w:rsidR="00E47049" w:rsidRPr="00EE496E">
        <w:rPr>
          <w:rFonts w:ascii="Times New Roman" w:hAnsi="Times New Roman" w:cs="Times New Roman"/>
          <w:sz w:val="24"/>
          <w:szCs w:val="24"/>
          <w:shd w:val="clear" w:color="auto" w:fill="FFFFFF"/>
        </w:rPr>
        <w:t xml:space="preserve">quantum change is seeing the </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bigger picture</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 xml:space="preserve">, and as </w:t>
      </w:r>
      <w:r w:rsidR="00C14F3F" w:rsidRPr="00EE496E">
        <w:rPr>
          <w:rFonts w:ascii="Times New Roman" w:hAnsi="Times New Roman" w:cs="Times New Roman"/>
          <w:sz w:val="24"/>
          <w:szCs w:val="24"/>
          <w:shd w:val="clear" w:color="auto" w:fill="FFFFFF"/>
        </w:rPr>
        <w:t xml:space="preserve">such, </w:t>
      </w:r>
      <w:r w:rsidR="000F00B5">
        <w:rPr>
          <w:rFonts w:ascii="Times New Roman" w:hAnsi="Times New Roman" w:cs="Times New Roman"/>
          <w:sz w:val="24"/>
          <w:szCs w:val="24"/>
          <w:shd w:val="clear" w:color="auto" w:fill="FFFFFF"/>
        </w:rPr>
        <w:t xml:space="preserve">potentially </w:t>
      </w:r>
      <w:r w:rsidR="00E47049" w:rsidRPr="00EE496E">
        <w:rPr>
          <w:rFonts w:ascii="Times New Roman" w:hAnsi="Times New Roman" w:cs="Times New Roman"/>
          <w:sz w:val="24"/>
          <w:szCs w:val="24"/>
          <w:shd w:val="clear" w:color="auto" w:fill="FFFFFF"/>
        </w:rPr>
        <w:t>creating order from</w:t>
      </w:r>
      <w:r w:rsidR="00C14F3F" w:rsidRPr="00EE496E">
        <w:rPr>
          <w:rFonts w:ascii="Times New Roman" w:hAnsi="Times New Roman" w:cs="Times New Roman"/>
          <w:sz w:val="24"/>
          <w:szCs w:val="24"/>
          <w:shd w:val="clear" w:color="auto" w:fill="FFFFFF"/>
        </w:rPr>
        <w:t xml:space="preserve"> chaos after all</w:t>
      </w:r>
      <w:r w:rsidR="00E47049" w:rsidRPr="00EE496E">
        <w:rPr>
          <w:rFonts w:ascii="Times New Roman" w:hAnsi="Times New Roman" w:cs="Times New Roman"/>
          <w:sz w:val="24"/>
          <w:szCs w:val="24"/>
          <w:shd w:val="clear" w:color="auto" w:fill="FFFFFF"/>
        </w:rPr>
        <w:t>.</w:t>
      </w:r>
    </w:p>
    <w:p w14:paraId="3F4F27B8" w14:textId="5AB38A45" w:rsidR="00FE017F" w:rsidRPr="00EE496E" w:rsidRDefault="00FE017F" w:rsidP="007D52E0">
      <w:pPr>
        <w:spacing w:line="480" w:lineRule="auto"/>
        <w:jc w:val="both"/>
        <w:rPr>
          <w:rFonts w:cstheme="minorHAnsi"/>
          <w:sz w:val="24"/>
          <w:szCs w:val="24"/>
          <w:shd w:val="clear" w:color="auto" w:fill="FFFFFF"/>
        </w:rPr>
      </w:pPr>
    </w:p>
    <w:p w14:paraId="156F722E" w14:textId="6F7C125E" w:rsidR="007658B0" w:rsidRPr="00EE496E" w:rsidRDefault="007658B0" w:rsidP="007D52E0">
      <w:pPr>
        <w:spacing w:line="480" w:lineRule="auto"/>
        <w:jc w:val="both"/>
        <w:rPr>
          <w:rFonts w:cstheme="minorHAnsi"/>
          <w:sz w:val="24"/>
          <w:szCs w:val="24"/>
          <w:shd w:val="clear" w:color="auto" w:fill="FFFFFF"/>
        </w:rPr>
      </w:pPr>
    </w:p>
    <w:p w14:paraId="05D9A12E" w14:textId="77777777" w:rsidR="007658B0" w:rsidRPr="00EE496E" w:rsidRDefault="007658B0" w:rsidP="007D52E0">
      <w:pPr>
        <w:spacing w:line="480" w:lineRule="auto"/>
        <w:jc w:val="both"/>
        <w:rPr>
          <w:rFonts w:cstheme="minorHAnsi"/>
          <w:sz w:val="24"/>
          <w:szCs w:val="24"/>
          <w:shd w:val="clear" w:color="auto" w:fill="FFFFFF"/>
        </w:rPr>
      </w:pPr>
    </w:p>
    <w:p w14:paraId="1C5931C1" w14:textId="77777777" w:rsidR="006B5032" w:rsidRPr="00EE496E" w:rsidRDefault="006B5032" w:rsidP="007D52E0">
      <w:pPr>
        <w:spacing w:line="480" w:lineRule="auto"/>
        <w:jc w:val="both"/>
        <w:rPr>
          <w:rFonts w:cstheme="minorHAnsi"/>
          <w:sz w:val="24"/>
          <w:szCs w:val="24"/>
          <w:shd w:val="clear" w:color="auto" w:fill="FFFFFF"/>
        </w:rPr>
      </w:pPr>
    </w:p>
    <w:p w14:paraId="0A6BF637" w14:textId="6AD15440" w:rsidR="00472D1D" w:rsidRPr="00EE496E" w:rsidRDefault="00472D1D" w:rsidP="006D5CC0">
      <w:pPr>
        <w:spacing w:line="480" w:lineRule="auto"/>
        <w:jc w:val="both"/>
      </w:pPr>
    </w:p>
    <w:p w14:paraId="0E713A67" w14:textId="77777777" w:rsidR="00277F07" w:rsidRPr="00EE496E" w:rsidRDefault="00277F07" w:rsidP="00FF053F">
      <w:pPr>
        <w:pStyle w:val="NormalWeb"/>
        <w:spacing w:before="0" w:beforeAutospacing="0" w:after="160" w:afterAutospacing="0" w:line="256" w:lineRule="auto"/>
        <w:rPr>
          <w:rFonts w:eastAsia="Calibri"/>
          <w:b/>
          <w:bCs/>
          <w:color w:val="1A1A1A"/>
          <w:kern w:val="24"/>
          <w:sz w:val="44"/>
          <w:szCs w:val="44"/>
          <w:u w:val="single"/>
        </w:rPr>
      </w:pPr>
    </w:p>
    <w:p w14:paraId="58316F95" w14:textId="04CD590D" w:rsidR="00277F07" w:rsidRPr="00EE496E" w:rsidRDefault="007B7D42" w:rsidP="00731AD5">
      <w:pPr>
        <w:pStyle w:val="NormalWeb"/>
        <w:spacing w:before="0" w:beforeAutospacing="0" w:after="160" w:afterAutospacing="0" w:line="256" w:lineRule="auto"/>
        <w:jc w:val="center"/>
        <w:rPr>
          <w:rFonts w:eastAsia="Calibri"/>
          <w:b/>
          <w:bCs/>
          <w:color w:val="1A1A1A"/>
          <w:kern w:val="24"/>
          <w:sz w:val="44"/>
          <w:szCs w:val="44"/>
          <w:u w:val="single"/>
        </w:rPr>
      </w:pPr>
      <w:r w:rsidRPr="00EE496E">
        <w:rPr>
          <w:rFonts w:eastAsia="Calibri"/>
          <w:b/>
          <w:bCs/>
          <w:color w:val="1A1A1A"/>
          <w:kern w:val="24"/>
          <w:sz w:val="44"/>
          <w:szCs w:val="44"/>
          <w:u w:val="single"/>
        </w:rPr>
        <w:t>References</w:t>
      </w:r>
    </w:p>
    <w:p w14:paraId="68D8B4E2" w14:textId="5CA0224F" w:rsidR="00277F07" w:rsidRDefault="00277F07" w:rsidP="00277F07">
      <w:pPr>
        <w:pStyle w:val="NormalWeb"/>
        <w:spacing w:before="0" w:beforeAutospacing="0" w:after="160" w:afterAutospacing="0" w:line="256" w:lineRule="auto"/>
        <w:rPr>
          <w:rFonts w:ascii="Calibri" w:eastAsia="Calibri" w:hAnsi="Calibri" w:cs="Calibri"/>
          <w:color w:val="1A1A1A"/>
          <w:kern w:val="24"/>
          <w:sz w:val="16"/>
          <w:szCs w:val="16"/>
        </w:rPr>
      </w:pPr>
    </w:p>
    <w:p w14:paraId="507B2F09" w14:textId="411090FF" w:rsidR="00277F07"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Abramson, C.I. (2013) ‘Problems of teaching the behaviourist perspective in the cognitive revolution’, </w:t>
      </w:r>
      <w:r w:rsidRPr="00EE496E">
        <w:rPr>
          <w:rFonts w:eastAsia="Calibri"/>
          <w:i/>
          <w:iCs/>
          <w:color w:val="1A1A1A"/>
          <w:kern w:val="24"/>
        </w:rPr>
        <w:t xml:space="preserve">Behaviour Science, </w:t>
      </w:r>
      <w:r w:rsidRPr="00EE496E">
        <w:rPr>
          <w:rFonts w:eastAsia="Calibri"/>
          <w:color w:val="1A1A1A"/>
          <w:kern w:val="24"/>
        </w:rPr>
        <w:t>3 (1), pp. 55-71.</w:t>
      </w:r>
    </w:p>
    <w:p w14:paraId="1CA542FC" w14:textId="50C999F7" w:rsidR="00FE017F"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10.3390/bs3010055.</w:t>
      </w:r>
    </w:p>
    <w:p w14:paraId="61246C33" w14:textId="4D57C7B4" w:rsidR="0072678D" w:rsidRPr="00EE496E" w:rsidRDefault="0072678D" w:rsidP="00277F07">
      <w:pPr>
        <w:pStyle w:val="NormalWeb"/>
        <w:spacing w:before="0" w:beforeAutospacing="0" w:after="160" w:afterAutospacing="0" w:line="256" w:lineRule="auto"/>
        <w:rPr>
          <w:rFonts w:eastAsia="Calibri"/>
          <w:color w:val="1A1A1A"/>
          <w:kern w:val="24"/>
        </w:rPr>
      </w:pPr>
    </w:p>
    <w:p w14:paraId="3B9522CD" w14:textId="67F12F49" w:rsidR="0072678D" w:rsidRPr="00EE496E" w:rsidRDefault="0072678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Acker</w:t>
      </w:r>
      <w:r w:rsidR="00C26A51" w:rsidRPr="00EE496E">
        <w:rPr>
          <w:rFonts w:eastAsia="Calibri"/>
          <w:color w:val="1A1A1A"/>
          <w:kern w:val="24"/>
        </w:rPr>
        <w:t xml:space="preserve">man, S.J. (2003) ‘A review of therapists characteristics and techniques positively impacting the therapeutic alliance’, </w:t>
      </w:r>
      <w:r w:rsidR="00C26A51" w:rsidRPr="00EE496E">
        <w:rPr>
          <w:rFonts w:eastAsia="Calibri"/>
          <w:i/>
          <w:iCs/>
          <w:color w:val="1A1A1A"/>
          <w:kern w:val="24"/>
        </w:rPr>
        <w:t xml:space="preserve">Clinical Psychology Review, </w:t>
      </w:r>
      <w:r w:rsidR="00C26A51" w:rsidRPr="00EE496E">
        <w:rPr>
          <w:rFonts w:eastAsia="Calibri"/>
          <w:color w:val="1A1A1A"/>
          <w:kern w:val="24"/>
        </w:rPr>
        <w:t>23 (1), pp. 1-33.</w:t>
      </w:r>
    </w:p>
    <w:p w14:paraId="2AB001A0" w14:textId="2BE5234C" w:rsidR="00C26A51" w:rsidRPr="00EE496E" w:rsidRDefault="00C26A51"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10.1016/SS272-7358(02)00146-0.</w:t>
      </w:r>
    </w:p>
    <w:p w14:paraId="1087F31A" w14:textId="4A85F3C7" w:rsidR="00C26A51" w:rsidRPr="00EE496E" w:rsidRDefault="00C26A51" w:rsidP="00277F07">
      <w:pPr>
        <w:pStyle w:val="NormalWeb"/>
        <w:spacing w:before="0" w:beforeAutospacing="0" w:after="160" w:afterAutospacing="0" w:line="256" w:lineRule="auto"/>
        <w:rPr>
          <w:rFonts w:eastAsia="Calibri"/>
          <w:color w:val="1A1A1A"/>
          <w:kern w:val="24"/>
        </w:rPr>
      </w:pPr>
    </w:p>
    <w:p w14:paraId="033A3633" w14:textId="77777777" w:rsidR="00C26A51" w:rsidRPr="00EE496E" w:rsidRDefault="00C26A51" w:rsidP="00C26A51">
      <w:pPr>
        <w:spacing w:after="0" w:line="48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British Association for Counselling and Psychotherapy. (2018) </w:t>
      </w:r>
      <w:r w:rsidRPr="00EE496E">
        <w:rPr>
          <w:rFonts w:ascii="Times New Roman" w:eastAsia="SimSun" w:hAnsi="Times New Roman" w:cs="Times New Roman"/>
          <w:i/>
          <w:iCs/>
          <w:sz w:val="24"/>
          <w:szCs w:val="24"/>
          <w:lang w:eastAsia="zh-CN"/>
        </w:rPr>
        <w:t xml:space="preserve">Ethical Framework for Counselling </w:t>
      </w:r>
      <w:proofErr w:type="spellStart"/>
      <w:r w:rsidRPr="00EE496E">
        <w:rPr>
          <w:rFonts w:ascii="Times New Roman" w:eastAsia="SimSun" w:hAnsi="Times New Roman" w:cs="Times New Roman"/>
          <w:i/>
          <w:iCs/>
          <w:sz w:val="24"/>
          <w:szCs w:val="24"/>
          <w:lang w:eastAsia="zh-CN"/>
        </w:rPr>
        <w:t>Proffessions</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Leicestershire: BACP.</w:t>
      </w:r>
    </w:p>
    <w:p w14:paraId="5BC1DC84" w14:textId="3735AAB7" w:rsidR="00FE017F" w:rsidRPr="00EE496E" w:rsidRDefault="00FE017F" w:rsidP="00277F07">
      <w:pPr>
        <w:pStyle w:val="NormalWeb"/>
        <w:spacing w:before="0" w:beforeAutospacing="0" w:after="160" w:afterAutospacing="0" w:line="256" w:lineRule="auto"/>
        <w:rPr>
          <w:rFonts w:eastAsia="Calibri"/>
          <w:color w:val="1A1A1A"/>
          <w:kern w:val="24"/>
        </w:rPr>
      </w:pPr>
    </w:p>
    <w:p w14:paraId="20E30480" w14:textId="52155F4A"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Barrett-Lenard, G.T. (1962) ‘Dimensions of therapist response as casual factors in therapeutic change’, </w:t>
      </w:r>
      <w:r w:rsidRPr="00EE496E">
        <w:rPr>
          <w:rFonts w:eastAsia="Calibri"/>
          <w:i/>
          <w:iCs/>
          <w:color w:val="1A1A1A"/>
          <w:kern w:val="24"/>
        </w:rPr>
        <w:t xml:space="preserve">Psychological Monographs:  General and Applied, </w:t>
      </w:r>
      <w:r w:rsidRPr="00EE496E">
        <w:rPr>
          <w:rFonts w:eastAsia="Calibri"/>
          <w:color w:val="1A1A1A"/>
          <w:kern w:val="24"/>
        </w:rPr>
        <w:t>76 (43).  pp. 1-36.</w:t>
      </w:r>
    </w:p>
    <w:p w14:paraId="18F58781" w14:textId="4FB0D6E9"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10.1037/h0093918.</w:t>
      </w:r>
    </w:p>
    <w:p w14:paraId="37EF4032" w14:textId="77777777" w:rsidR="00FE017F" w:rsidRPr="00EE496E" w:rsidRDefault="00FE017F" w:rsidP="00277F07">
      <w:pPr>
        <w:pStyle w:val="NormalWeb"/>
        <w:spacing w:before="0" w:beforeAutospacing="0" w:after="160" w:afterAutospacing="0" w:line="256" w:lineRule="auto"/>
        <w:rPr>
          <w:rFonts w:eastAsia="Calibri"/>
          <w:color w:val="1A1A1A"/>
          <w:kern w:val="24"/>
        </w:rPr>
      </w:pPr>
    </w:p>
    <w:p w14:paraId="5F021084" w14:textId="627538C4" w:rsidR="00472D1D" w:rsidRPr="00EE496E"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Bien, T.H. (2004) ‘Quantum change and psychotherapy’, </w:t>
      </w:r>
      <w:r w:rsidRPr="00EE496E">
        <w:rPr>
          <w:rFonts w:eastAsia="Calibri"/>
          <w:i/>
          <w:iCs/>
          <w:color w:val="1A1A1A"/>
          <w:kern w:val="24"/>
        </w:rPr>
        <w:t xml:space="preserve">Journal of Clinical Psychology, </w:t>
      </w:r>
      <w:r w:rsidRPr="00EE496E">
        <w:rPr>
          <w:rFonts w:eastAsia="Calibri"/>
          <w:color w:val="1A1A1A"/>
          <w:kern w:val="24"/>
        </w:rPr>
        <w:t>60 (5), pp. 493.501.</w:t>
      </w:r>
    </w:p>
    <w:p w14:paraId="460FAABE" w14:textId="4ADC60FA" w:rsidR="00472D1D"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10.1002/jclp.20003.</w:t>
      </w:r>
    </w:p>
    <w:p w14:paraId="038121C1" w14:textId="0BF88ECE" w:rsidR="00982B49" w:rsidRDefault="00982B49" w:rsidP="00277F07">
      <w:pPr>
        <w:pStyle w:val="NormalWeb"/>
        <w:spacing w:before="0" w:beforeAutospacing="0" w:after="160" w:afterAutospacing="0" w:line="256" w:lineRule="auto"/>
        <w:rPr>
          <w:rFonts w:eastAsia="Calibri"/>
          <w:color w:val="1A1A1A"/>
          <w:kern w:val="24"/>
        </w:rPr>
      </w:pPr>
    </w:p>
    <w:p w14:paraId="598B3652" w14:textId="394274D3" w:rsidR="00982B49" w:rsidRDefault="00982B49"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(1908) ‘What Does Modern Psychology Permit Us to Believe in Respect to Regeneration?’, </w:t>
      </w:r>
      <w:r>
        <w:rPr>
          <w:rFonts w:eastAsia="Calibri"/>
          <w:i/>
          <w:iCs/>
          <w:color w:val="1A1A1A"/>
          <w:kern w:val="24"/>
        </w:rPr>
        <w:t xml:space="preserve">The American Journal of Theology, </w:t>
      </w:r>
      <w:r>
        <w:rPr>
          <w:rFonts w:eastAsia="Calibri"/>
          <w:color w:val="1A1A1A"/>
          <w:kern w:val="24"/>
        </w:rPr>
        <w:t>12 (5), pp. 353-368.</w:t>
      </w:r>
    </w:p>
    <w:p w14:paraId="458890BA" w14:textId="232513C0" w:rsidR="00AD03B7" w:rsidRDefault="00AD03B7" w:rsidP="00277F07">
      <w:pPr>
        <w:pStyle w:val="NormalWeb"/>
        <w:spacing w:before="0" w:beforeAutospacing="0" w:after="160" w:afterAutospacing="0" w:line="256" w:lineRule="auto"/>
        <w:rPr>
          <w:rFonts w:eastAsia="Calibri"/>
          <w:color w:val="1A1A1A"/>
          <w:kern w:val="24"/>
        </w:rPr>
      </w:pPr>
    </w:p>
    <w:p w14:paraId="607380F8" w14:textId="09F56A1B" w:rsid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(1920) ‘The psychology of religion’, </w:t>
      </w:r>
      <w:r>
        <w:rPr>
          <w:rFonts w:eastAsia="Calibri"/>
          <w:i/>
          <w:iCs/>
          <w:color w:val="1A1A1A"/>
          <w:kern w:val="24"/>
        </w:rPr>
        <w:t xml:space="preserve">Psychological Bulletin, </w:t>
      </w:r>
      <w:r>
        <w:rPr>
          <w:rFonts w:eastAsia="Calibri"/>
          <w:color w:val="1A1A1A"/>
          <w:kern w:val="24"/>
        </w:rPr>
        <w:t>17 (3), pp. 95-102.</w:t>
      </w:r>
    </w:p>
    <w:p w14:paraId="26F4402A" w14:textId="6D03BE66" w:rsidR="00AD03B7" w:rsidRP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DOI:  10.1037/h0067109.</w:t>
      </w:r>
    </w:p>
    <w:p w14:paraId="42C953B8" w14:textId="409D82F9" w:rsidR="0085467E" w:rsidRPr="00EE496E" w:rsidRDefault="0085467E" w:rsidP="00277F07">
      <w:pPr>
        <w:pStyle w:val="NormalWeb"/>
        <w:spacing w:before="0" w:beforeAutospacing="0" w:after="160" w:afterAutospacing="0" w:line="256" w:lineRule="auto"/>
        <w:rPr>
          <w:rFonts w:eastAsia="Calibri"/>
          <w:color w:val="1A1A1A"/>
          <w:kern w:val="24"/>
        </w:rPr>
      </w:pPr>
    </w:p>
    <w:p w14:paraId="75B66F15" w14:textId="39C40F85" w:rsidR="0085467E" w:rsidRPr="00EE496E" w:rsidRDefault="0085467E"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Collins, L.M. &amp; Sayer, A.G. (2000) ‘Modelling growth and change processes:  Design, measurement, and analysis for research in social psychology’,</w:t>
      </w:r>
      <w:r w:rsidR="0088750C" w:rsidRPr="00EE496E">
        <w:rPr>
          <w:rFonts w:eastAsia="Calibri"/>
          <w:color w:val="1A1A1A"/>
          <w:kern w:val="24"/>
        </w:rPr>
        <w:t xml:space="preserve"> in Reis, H.T., &amp; Judd, C.M. (ed)</w:t>
      </w:r>
      <w:r w:rsidRPr="00EE496E">
        <w:rPr>
          <w:rFonts w:eastAsia="Calibri"/>
          <w:color w:val="1A1A1A"/>
          <w:kern w:val="24"/>
        </w:rPr>
        <w:t xml:space="preserve"> </w:t>
      </w:r>
      <w:r w:rsidRPr="00EE496E">
        <w:rPr>
          <w:rFonts w:eastAsia="Calibri"/>
          <w:i/>
          <w:iCs/>
          <w:color w:val="1A1A1A"/>
          <w:kern w:val="24"/>
        </w:rPr>
        <w:t>Handbook of Research in Social Psychology</w:t>
      </w:r>
      <w:r w:rsidR="0088750C" w:rsidRPr="00EE496E">
        <w:rPr>
          <w:rFonts w:eastAsia="Calibri"/>
          <w:i/>
          <w:iCs/>
          <w:color w:val="1A1A1A"/>
          <w:kern w:val="24"/>
        </w:rPr>
        <w:t xml:space="preserve">.  </w:t>
      </w:r>
      <w:r w:rsidR="0088750C" w:rsidRPr="00EE496E">
        <w:rPr>
          <w:rFonts w:eastAsia="Calibri"/>
          <w:color w:val="1A1A1A"/>
          <w:kern w:val="24"/>
        </w:rPr>
        <w:t>London:  Cambridge University Press.</w:t>
      </w:r>
    </w:p>
    <w:p w14:paraId="7CF09867" w14:textId="53E4A401" w:rsidR="00472D1D" w:rsidRPr="00EE496E" w:rsidRDefault="00472D1D" w:rsidP="00277F07">
      <w:pPr>
        <w:pStyle w:val="NormalWeb"/>
        <w:spacing w:before="0" w:beforeAutospacing="0" w:after="160" w:afterAutospacing="0" w:line="256" w:lineRule="auto"/>
        <w:rPr>
          <w:rFonts w:eastAsia="Calibri"/>
          <w:color w:val="1A1A1A"/>
          <w:kern w:val="24"/>
        </w:rPr>
      </w:pPr>
    </w:p>
    <w:p w14:paraId="057493E8" w14:textId="4FF1322D" w:rsidR="003212A7" w:rsidRPr="00EE496E" w:rsidRDefault="003212A7" w:rsidP="00277F07">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lastRenderedPageBreak/>
        <w:t>Dahilz</w:t>
      </w:r>
      <w:proofErr w:type="spellEnd"/>
      <w:r w:rsidRPr="00EE496E">
        <w:rPr>
          <w:rFonts w:eastAsia="Calibri"/>
          <w:color w:val="1A1A1A"/>
          <w:kern w:val="24"/>
        </w:rPr>
        <w:t>, M., Hill</w:t>
      </w:r>
      <w:r w:rsidR="0098441F" w:rsidRPr="00EE496E">
        <w:rPr>
          <w:rFonts w:eastAsia="Calibri"/>
          <w:color w:val="1A1A1A"/>
          <w:kern w:val="24"/>
        </w:rPr>
        <w:t>, R., Marks-</w:t>
      </w:r>
      <w:proofErr w:type="spellStart"/>
      <w:r w:rsidR="0098441F" w:rsidRPr="00EE496E">
        <w:rPr>
          <w:rFonts w:eastAsia="Calibri"/>
          <w:color w:val="1A1A1A"/>
          <w:kern w:val="24"/>
        </w:rPr>
        <w:t>Tarlow</w:t>
      </w:r>
      <w:proofErr w:type="spellEnd"/>
      <w:r w:rsidR="0098441F" w:rsidRPr="00EE496E">
        <w:rPr>
          <w:rFonts w:eastAsia="Calibri"/>
          <w:color w:val="1A1A1A"/>
          <w:kern w:val="24"/>
        </w:rPr>
        <w:t xml:space="preserve">, R. (2019) </w:t>
      </w:r>
      <w:r w:rsidR="0098441F" w:rsidRPr="00EE496E">
        <w:rPr>
          <w:rFonts w:eastAsia="Calibri"/>
          <w:i/>
          <w:iCs/>
          <w:color w:val="1A1A1A"/>
          <w:kern w:val="24"/>
        </w:rPr>
        <w:t xml:space="preserve">What is the butterfly effect is psychotherapy:  The Science of Psychotherapy </w:t>
      </w:r>
      <w:r w:rsidR="0098441F" w:rsidRPr="00EE496E">
        <w:rPr>
          <w:rFonts w:eastAsia="Calibri"/>
          <w:color w:val="1A1A1A"/>
          <w:kern w:val="24"/>
        </w:rPr>
        <w:t>(video).</w:t>
      </w:r>
    </w:p>
    <w:p w14:paraId="731EDA63" w14:textId="70C6983E" w:rsidR="0098441F" w:rsidRPr="00EE496E" w:rsidRDefault="0098441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Available at:</w:t>
      </w:r>
    </w:p>
    <w:p w14:paraId="0DCB7970" w14:textId="01741B7D" w:rsidR="0098441F" w:rsidRPr="00EE496E" w:rsidRDefault="007C70A8" w:rsidP="00277F07">
      <w:pPr>
        <w:pStyle w:val="NormalWeb"/>
        <w:spacing w:before="0" w:beforeAutospacing="0" w:after="160" w:afterAutospacing="0" w:line="256" w:lineRule="auto"/>
        <w:rPr>
          <w:rFonts w:eastAsia="Calibri"/>
          <w:color w:val="1A1A1A"/>
          <w:kern w:val="24"/>
        </w:rPr>
      </w:pPr>
      <w:hyperlink r:id="rId9" w:history="1">
        <w:r w:rsidR="0098441F" w:rsidRPr="00EE496E">
          <w:rPr>
            <w:rStyle w:val="Hyperlink"/>
            <w:rFonts w:eastAsia="Calibri"/>
            <w:kern w:val="24"/>
          </w:rPr>
          <w:t>https://www.youtube.com/watch?v=SMW6Ypi33PY</w:t>
        </w:r>
      </w:hyperlink>
    </w:p>
    <w:p w14:paraId="1AB71A87" w14:textId="77777777" w:rsidR="0098441F" w:rsidRPr="00EE496E" w:rsidRDefault="0098441F" w:rsidP="00277F07">
      <w:pPr>
        <w:pStyle w:val="NormalWeb"/>
        <w:spacing w:before="0" w:beforeAutospacing="0" w:after="160" w:afterAutospacing="0" w:line="256" w:lineRule="auto"/>
        <w:rPr>
          <w:rFonts w:eastAsia="Calibri"/>
          <w:color w:val="1A1A1A"/>
          <w:kern w:val="24"/>
        </w:rPr>
      </w:pPr>
    </w:p>
    <w:p w14:paraId="4AFFEC1E" w14:textId="29A5DA0E" w:rsidR="00F5637F" w:rsidRPr="00EE496E" w:rsidRDefault="00F5637F"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Darwin, C. (1859) </w:t>
      </w:r>
      <w:r w:rsidRPr="00EE496E">
        <w:rPr>
          <w:rFonts w:ascii="Times New Roman" w:hAnsi="Times New Roman" w:cs="Times New Roman"/>
          <w:i/>
          <w:iCs/>
          <w:sz w:val="24"/>
          <w:szCs w:val="24"/>
        </w:rPr>
        <w:t>On the Origin of Species: By Means of Natural Selection or The Preservation of Favoured Races in the Struggle for Life</w:t>
      </w:r>
      <w:r w:rsidRPr="00EE496E">
        <w:rPr>
          <w:rFonts w:ascii="Times New Roman" w:hAnsi="Times New Roman" w:cs="Times New Roman"/>
          <w:sz w:val="24"/>
          <w:szCs w:val="24"/>
        </w:rPr>
        <w:t>, in Bynum, W. (2009 ed.).   London:  The Penguin Group.</w:t>
      </w:r>
    </w:p>
    <w:p w14:paraId="00333988" w14:textId="4832D8F1" w:rsidR="00F81249" w:rsidRPr="00EE496E" w:rsidRDefault="00F81249" w:rsidP="007B1124">
      <w:pPr>
        <w:spacing w:line="240" w:lineRule="auto"/>
        <w:jc w:val="both"/>
        <w:rPr>
          <w:rFonts w:ascii="Times New Roman" w:hAnsi="Times New Roman" w:cs="Times New Roman"/>
          <w:sz w:val="24"/>
          <w:szCs w:val="24"/>
        </w:rPr>
      </w:pPr>
    </w:p>
    <w:p w14:paraId="61B97AC7" w14:textId="3778A02E" w:rsidR="00F81249" w:rsidRPr="00EE496E" w:rsidRDefault="00F81249"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Dobson, K. (2009) </w:t>
      </w:r>
      <w:r w:rsidRPr="00EE496E">
        <w:rPr>
          <w:rFonts w:ascii="Times New Roman" w:hAnsi="Times New Roman" w:cs="Times New Roman"/>
          <w:i/>
          <w:iCs/>
          <w:sz w:val="24"/>
          <w:szCs w:val="24"/>
        </w:rPr>
        <w:t xml:space="preserve">Handbook of cognitive-behavioural therapies.  </w:t>
      </w:r>
      <w:r w:rsidRPr="00EE496E">
        <w:rPr>
          <w:rFonts w:ascii="Times New Roman" w:hAnsi="Times New Roman" w:cs="Times New Roman"/>
          <w:sz w:val="24"/>
          <w:szCs w:val="24"/>
        </w:rPr>
        <w:t>3</w:t>
      </w:r>
      <w:r w:rsidRPr="00EE496E">
        <w:rPr>
          <w:rFonts w:ascii="Times New Roman" w:hAnsi="Times New Roman" w:cs="Times New Roman"/>
          <w:sz w:val="24"/>
          <w:szCs w:val="24"/>
          <w:vertAlign w:val="superscript"/>
        </w:rPr>
        <w:t>rd</w:t>
      </w:r>
      <w:r w:rsidRPr="00EE496E">
        <w:rPr>
          <w:rFonts w:ascii="Times New Roman" w:hAnsi="Times New Roman" w:cs="Times New Roman"/>
          <w:sz w:val="24"/>
          <w:szCs w:val="24"/>
        </w:rPr>
        <w:t xml:space="preserve"> Ed.  New York:  Guilford Press.</w:t>
      </w:r>
    </w:p>
    <w:p w14:paraId="4C34FCEE" w14:textId="77777777" w:rsidR="004A6B90" w:rsidRPr="00EE496E" w:rsidRDefault="004A6B90" w:rsidP="00731AD5">
      <w:pPr>
        <w:rPr>
          <w:rFonts w:ascii="Times New Roman" w:hAnsi="Times New Roman" w:cs="Times New Roman"/>
          <w:b/>
          <w:bCs/>
          <w:sz w:val="24"/>
          <w:szCs w:val="24"/>
          <w:u w:val="single"/>
          <w:shd w:val="clear" w:color="auto" w:fill="FFFFFF"/>
        </w:rPr>
      </w:pPr>
    </w:p>
    <w:p w14:paraId="673A8CB5" w14:textId="3BA82A87" w:rsidR="004A6B90" w:rsidRPr="00EE496E" w:rsidRDefault="004A6B90" w:rsidP="00731AD5">
      <w:pPr>
        <w:rPr>
          <w:rFonts w:ascii="Times New Roman" w:hAnsi="Times New Roman" w:cs="Times New Roman"/>
          <w:color w:val="000000"/>
          <w:sz w:val="24"/>
          <w:szCs w:val="24"/>
          <w:shd w:val="clear" w:color="auto" w:fill="FFFFFF"/>
        </w:rPr>
      </w:pPr>
      <w:r w:rsidRPr="00EE496E">
        <w:rPr>
          <w:rFonts w:ascii="Times New Roman" w:hAnsi="Times New Roman" w:cs="Times New Roman"/>
          <w:color w:val="000000"/>
          <w:sz w:val="24"/>
          <w:szCs w:val="24"/>
          <w:shd w:val="clear" w:color="auto" w:fill="FFFFFF"/>
        </w:rPr>
        <w:t xml:space="preserve">Dunning, D., Kruger, J. (1999) ‘Unskilled and unaware of it:  How difficulties in recognizing one’s own incompetence </w:t>
      </w:r>
      <w:proofErr w:type="gramStart"/>
      <w:r w:rsidRPr="00EE496E">
        <w:rPr>
          <w:rFonts w:ascii="Times New Roman" w:hAnsi="Times New Roman" w:cs="Times New Roman"/>
          <w:color w:val="000000"/>
          <w:sz w:val="24"/>
          <w:szCs w:val="24"/>
          <w:shd w:val="clear" w:color="auto" w:fill="FFFFFF"/>
        </w:rPr>
        <w:t>lead</w:t>
      </w:r>
      <w:proofErr w:type="gramEnd"/>
      <w:r w:rsidRPr="00EE496E">
        <w:rPr>
          <w:rFonts w:ascii="Times New Roman" w:hAnsi="Times New Roman" w:cs="Times New Roman"/>
          <w:color w:val="000000"/>
          <w:sz w:val="24"/>
          <w:szCs w:val="24"/>
          <w:shd w:val="clear" w:color="auto" w:fill="FFFFFF"/>
        </w:rPr>
        <w:t xml:space="preserve"> to inflated self-assessments’, </w:t>
      </w:r>
      <w:r w:rsidRPr="00EE496E">
        <w:rPr>
          <w:rFonts w:ascii="Times New Roman" w:hAnsi="Times New Roman" w:cs="Times New Roman"/>
          <w:i/>
          <w:iCs/>
          <w:color w:val="000000"/>
          <w:sz w:val="24"/>
          <w:szCs w:val="24"/>
          <w:shd w:val="clear" w:color="auto" w:fill="FFFFFF"/>
        </w:rPr>
        <w:t xml:space="preserve">Journal of Personality and Social Psychology, </w:t>
      </w:r>
      <w:r w:rsidRPr="00EE496E">
        <w:rPr>
          <w:rFonts w:ascii="Times New Roman" w:hAnsi="Times New Roman" w:cs="Times New Roman"/>
          <w:color w:val="000000"/>
          <w:sz w:val="24"/>
          <w:szCs w:val="24"/>
          <w:shd w:val="clear" w:color="auto" w:fill="FFFFFF"/>
        </w:rPr>
        <w:t>77(6), pp. 1121-1134.</w:t>
      </w:r>
    </w:p>
    <w:p w14:paraId="3ACB0CB6" w14:textId="77777777" w:rsidR="007B1124" w:rsidRPr="00EE496E" w:rsidRDefault="007B1124" w:rsidP="007B1124">
      <w:pPr>
        <w:spacing w:line="240" w:lineRule="auto"/>
        <w:jc w:val="both"/>
        <w:rPr>
          <w:rFonts w:ascii="Times New Roman" w:hAnsi="Times New Roman" w:cs="Times New Roman"/>
          <w:sz w:val="24"/>
          <w:szCs w:val="24"/>
        </w:rPr>
      </w:pPr>
    </w:p>
    <w:p w14:paraId="0A1E1C06" w14:textId="77777777" w:rsidR="007B1124" w:rsidRPr="00EE496E" w:rsidRDefault="007B1124" w:rsidP="007B1124">
      <w:pPr>
        <w:spacing w:after="0" w:line="240" w:lineRule="auto"/>
        <w:jc w:val="both"/>
        <w:rPr>
          <w:rFonts w:ascii="Times New Roman" w:eastAsia="SimSun" w:hAnsi="Times New Roman" w:cs="Times New Roman"/>
          <w:sz w:val="24"/>
          <w:szCs w:val="24"/>
          <w:lang w:eastAsia="zh-CN"/>
        </w:rPr>
      </w:pPr>
      <w:proofErr w:type="spellStart"/>
      <w:r w:rsidRPr="00EE496E">
        <w:rPr>
          <w:rFonts w:ascii="Times New Roman" w:eastAsia="SimSun" w:hAnsi="Times New Roman" w:cs="Times New Roman"/>
          <w:sz w:val="24"/>
          <w:szCs w:val="24"/>
          <w:lang w:eastAsia="zh-CN"/>
        </w:rPr>
        <w:t>Cuijpers</w:t>
      </w:r>
      <w:proofErr w:type="spellEnd"/>
      <w:r w:rsidRPr="00EE496E">
        <w:rPr>
          <w:rFonts w:ascii="Times New Roman" w:eastAsia="SimSun" w:hAnsi="Times New Roman" w:cs="Times New Roman"/>
          <w:sz w:val="24"/>
          <w:szCs w:val="24"/>
          <w:lang w:eastAsia="zh-CN"/>
        </w:rPr>
        <w:t xml:space="preserve">, P., </w:t>
      </w:r>
      <w:proofErr w:type="spellStart"/>
      <w:r w:rsidRPr="00EE496E">
        <w:rPr>
          <w:rFonts w:ascii="Times New Roman" w:eastAsia="SimSun" w:hAnsi="Times New Roman" w:cs="Times New Roman"/>
          <w:sz w:val="24"/>
          <w:szCs w:val="24"/>
          <w:lang w:eastAsia="zh-CN"/>
        </w:rPr>
        <w:t>Berking</w:t>
      </w:r>
      <w:proofErr w:type="spellEnd"/>
      <w:r w:rsidRPr="00EE496E">
        <w:rPr>
          <w:rFonts w:ascii="Times New Roman" w:eastAsia="SimSun" w:hAnsi="Times New Roman" w:cs="Times New Roman"/>
          <w:sz w:val="24"/>
          <w:szCs w:val="24"/>
          <w:lang w:eastAsia="zh-CN"/>
        </w:rPr>
        <w:t xml:space="preserve">, M., Andersson, G., Quigley, L., </w:t>
      </w:r>
      <w:proofErr w:type="spellStart"/>
      <w:r w:rsidRPr="00EE496E">
        <w:rPr>
          <w:rFonts w:ascii="Times New Roman" w:eastAsia="SimSun" w:hAnsi="Times New Roman" w:cs="Times New Roman"/>
          <w:sz w:val="24"/>
          <w:szCs w:val="24"/>
          <w:lang w:eastAsia="zh-CN"/>
        </w:rPr>
        <w:t>Kleiboer</w:t>
      </w:r>
      <w:proofErr w:type="spellEnd"/>
      <w:r w:rsidRPr="00EE496E">
        <w:rPr>
          <w:rFonts w:ascii="Times New Roman" w:eastAsia="SimSun" w:hAnsi="Times New Roman" w:cs="Times New Roman"/>
          <w:sz w:val="24"/>
          <w:szCs w:val="24"/>
          <w:lang w:eastAsia="zh-CN"/>
        </w:rPr>
        <w:t xml:space="preserve">, A &amp; Dobson, K.S. (2013) ‘A Meta-Analysis of Cognitive-Behavioural Therapy for Adult Depression, Alone </w:t>
      </w:r>
      <w:proofErr w:type="gramStart"/>
      <w:r w:rsidRPr="00EE496E">
        <w:rPr>
          <w:rFonts w:ascii="Times New Roman" w:eastAsia="SimSun" w:hAnsi="Times New Roman" w:cs="Times New Roman"/>
          <w:sz w:val="24"/>
          <w:szCs w:val="24"/>
          <w:lang w:eastAsia="zh-CN"/>
        </w:rPr>
        <w:t xml:space="preserve">and in Comparison </w:t>
      </w:r>
      <w:proofErr w:type="gramEnd"/>
      <w:r w:rsidRPr="00EE496E">
        <w:rPr>
          <w:rFonts w:ascii="Times New Roman" w:eastAsia="SimSun" w:hAnsi="Times New Roman" w:cs="Times New Roman"/>
          <w:sz w:val="24"/>
          <w:szCs w:val="24"/>
          <w:lang w:eastAsia="zh-CN"/>
        </w:rPr>
        <w:t xml:space="preserve">with other Treatments’, </w:t>
      </w:r>
      <w:r w:rsidRPr="00EE496E">
        <w:rPr>
          <w:rFonts w:ascii="Times New Roman" w:eastAsia="SimSun" w:hAnsi="Times New Roman" w:cs="Times New Roman"/>
          <w:i/>
          <w:iCs/>
          <w:sz w:val="24"/>
          <w:szCs w:val="24"/>
          <w:lang w:eastAsia="zh-CN"/>
        </w:rPr>
        <w:t xml:space="preserve">The Canadian Journal of Psychiatry, </w:t>
      </w:r>
      <w:r w:rsidRPr="00EE496E">
        <w:rPr>
          <w:rFonts w:ascii="Times New Roman" w:eastAsia="SimSun" w:hAnsi="Times New Roman" w:cs="Times New Roman"/>
          <w:sz w:val="24"/>
          <w:szCs w:val="24"/>
          <w:lang w:eastAsia="zh-CN"/>
        </w:rPr>
        <w:t>58 (7), pp. 376-385.</w:t>
      </w:r>
    </w:p>
    <w:p w14:paraId="4025D577" w14:textId="77777777" w:rsidR="007B1124" w:rsidRPr="00EE496E" w:rsidRDefault="007B1124" w:rsidP="007B1124">
      <w:pPr>
        <w:spacing w:after="0" w:line="240" w:lineRule="auto"/>
        <w:jc w:val="both"/>
        <w:rPr>
          <w:rFonts w:ascii="Times New Roman" w:eastAsia="SimSun" w:hAnsi="Times New Roman" w:cs="Times New Roman"/>
          <w:i/>
          <w:iCs/>
          <w:sz w:val="24"/>
          <w:szCs w:val="24"/>
          <w:lang w:eastAsia="zh-CN"/>
        </w:rPr>
      </w:pPr>
      <w:r w:rsidRPr="00EE496E">
        <w:rPr>
          <w:rFonts w:ascii="Times New Roman" w:eastAsia="SimSun" w:hAnsi="Times New Roman" w:cs="Times New Roman"/>
          <w:sz w:val="24"/>
          <w:szCs w:val="24"/>
          <w:lang w:eastAsia="zh-CN"/>
        </w:rPr>
        <w:t>DOI:  10.1177/070674371305800702.</w:t>
      </w:r>
    </w:p>
    <w:p w14:paraId="50730868" w14:textId="3D74510A" w:rsidR="007B1124" w:rsidRPr="00EE496E" w:rsidRDefault="007B1124" w:rsidP="007B1124">
      <w:pPr>
        <w:spacing w:line="240" w:lineRule="auto"/>
        <w:jc w:val="both"/>
        <w:rPr>
          <w:rFonts w:ascii="Times New Roman" w:hAnsi="Times New Roman" w:cs="Times New Roman"/>
          <w:sz w:val="24"/>
          <w:szCs w:val="24"/>
        </w:rPr>
      </w:pPr>
    </w:p>
    <w:p w14:paraId="3255B7DD" w14:textId="77777777" w:rsidR="00731AD5" w:rsidRPr="00EE496E" w:rsidRDefault="00731AD5" w:rsidP="007B1124">
      <w:pPr>
        <w:spacing w:line="240" w:lineRule="auto"/>
        <w:jc w:val="both"/>
        <w:rPr>
          <w:rFonts w:ascii="Times New Roman" w:hAnsi="Times New Roman" w:cs="Times New Roman"/>
          <w:sz w:val="24"/>
          <w:szCs w:val="24"/>
        </w:rPr>
      </w:pPr>
    </w:p>
    <w:p w14:paraId="7E52728A" w14:textId="54763C67" w:rsidR="007B7D42" w:rsidRPr="00EE496E" w:rsidRDefault="00807625"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Fisher, R.A. (1958) </w:t>
      </w:r>
      <w:r w:rsidRPr="00EE496E">
        <w:rPr>
          <w:rFonts w:ascii="Times New Roman" w:hAnsi="Times New Roman" w:cs="Times New Roman"/>
          <w:i/>
          <w:iCs/>
          <w:sz w:val="24"/>
          <w:szCs w:val="24"/>
        </w:rPr>
        <w:t xml:space="preserve">Statistical Methods for Research Workers. </w:t>
      </w:r>
      <w:r w:rsidRPr="00EE496E">
        <w:rPr>
          <w:rFonts w:ascii="Times New Roman" w:hAnsi="Times New Roman" w:cs="Times New Roman"/>
          <w:sz w:val="24"/>
          <w:szCs w:val="24"/>
        </w:rPr>
        <w:t>13</w:t>
      </w:r>
      <w:r w:rsidRPr="00EE496E">
        <w:rPr>
          <w:rFonts w:ascii="Times New Roman" w:hAnsi="Times New Roman" w:cs="Times New Roman"/>
          <w:sz w:val="24"/>
          <w:szCs w:val="24"/>
          <w:vertAlign w:val="superscript"/>
        </w:rPr>
        <w:t>th</w:t>
      </w:r>
      <w:r w:rsidRPr="00EE496E">
        <w:rPr>
          <w:rFonts w:ascii="Times New Roman" w:hAnsi="Times New Roman" w:cs="Times New Roman"/>
          <w:sz w:val="24"/>
          <w:szCs w:val="24"/>
        </w:rPr>
        <w:t xml:space="preserve"> Ed.  Edinburgh:  Oliver and Boyd.</w:t>
      </w:r>
    </w:p>
    <w:p w14:paraId="56F80EBD" w14:textId="055A41E7" w:rsidR="00B60DFB" w:rsidRPr="00EE496E" w:rsidRDefault="00B60DFB" w:rsidP="00731AD5">
      <w:pPr>
        <w:spacing w:line="240" w:lineRule="auto"/>
        <w:jc w:val="both"/>
        <w:rPr>
          <w:rFonts w:ascii="Times New Roman" w:hAnsi="Times New Roman" w:cs="Times New Roman"/>
          <w:sz w:val="24"/>
          <w:szCs w:val="24"/>
        </w:rPr>
      </w:pPr>
    </w:p>
    <w:p w14:paraId="729EFB34" w14:textId="4651ADC3" w:rsidR="00B60DFB" w:rsidRPr="00EE496E" w:rsidRDefault="00B60DFB"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Frank, J.D. (1974) ‘Psychotherapy:  The restoration of morale’, </w:t>
      </w:r>
      <w:r w:rsidRPr="00EE496E">
        <w:rPr>
          <w:rFonts w:ascii="Times New Roman" w:hAnsi="Times New Roman" w:cs="Times New Roman"/>
          <w:i/>
          <w:iCs/>
          <w:sz w:val="24"/>
          <w:szCs w:val="24"/>
        </w:rPr>
        <w:t xml:space="preserve">American Journal of Psychiatry, </w:t>
      </w:r>
      <w:r w:rsidRPr="00EE496E">
        <w:rPr>
          <w:rFonts w:ascii="Times New Roman" w:hAnsi="Times New Roman" w:cs="Times New Roman"/>
          <w:sz w:val="24"/>
          <w:szCs w:val="24"/>
        </w:rPr>
        <w:t>13 (1), pp. 271-274.</w:t>
      </w:r>
    </w:p>
    <w:p w14:paraId="29B5202B" w14:textId="6E9B2C46" w:rsidR="006D5CC0" w:rsidRPr="00EE496E" w:rsidRDefault="006D5CC0" w:rsidP="007B1124">
      <w:pPr>
        <w:pStyle w:val="NormalWeb"/>
        <w:spacing w:before="0" w:beforeAutospacing="0" w:after="160" w:afterAutospacing="0"/>
        <w:rPr>
          <w:rFonts w:eastAsia="Calibri"/>
          <w:color w:val="1A1A1A"/>
          <w:kern w:val="24"/>
        </w:rPr>
      </w:pPr>
    </w:p>
    <w:p w14:paraId="6F056AD1" w14:textId="5F7F561F" w:rsidR="003D693C" w:rsidRPr="00EE496E" w:rsidRDefault="003D693C"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Gibbons, M.B., Crits-Christoph, P., Barber, J.P., &amp; Schamberger, M. (2007) ‘Insight in Psychotherapy:  A Review of Empirical Literature’, in Castonguay, L.G. &amp; </w:t>
      </w:r>
      <w:proofErr w:type="spellStart"/>
      <w:r w:rsidRPr="00EE496E">
        <w:rPr>
          <w:rFonts w:eastAsia="Calibri"/>
          <w:color w:val="1A1A1A"/>
          <w:kern w:val="24"/>
        </w:rPr>
        <w:t>Hill.C</w:t>
      </w:r>
      <w:proofErr w:type="spellEnd"/>
      <w:r w:rsidRPr="00EE496E">
        <w:rPr>
          <w:rFonts w:eastAsia="Calibri"/>
          <w:color w:val="1A1A1A"/>
          <w:kern w:val="24"/>
        </w:rPr>
        <w:t xml:space="preserve">. (ed) </w:t>
      </w:r>
      <w:r w:rsidRPr="00EE496E">
        <w:rPr>
          <w:rFonts w:eastAsia="Calibri"/>
          <w:i/>
          <w:iCs/>
          <w:color w:val="1A1A1A"/>
          <w:kern w:val="24"/>
        </w:rPr>
        <w:t>Insights in psychotherapy.</w:t>
      </w:r>
      <w:r w:rsidRPr="00EE496E">
        <w:rPr>
          <w:rFonts w:eastAsia="Calibri"/>
          <w:color w:val="1A1A1A"/>
          <w:kern w:val="24"/>
        </w:rPr>
        <w:t xml:space="preserve">  New York:  American Psychological Association.</w:t>
      </w:r>
    </w:p>
    <w:p w14:paraId="3317BAC7" w14:textId="30654421" w:rsidR="00292DB9" w:rsidRPr="00EE496E" w:rsidRDefault="00292DB9" w:rsidP="003D693C">
      <w:pPr>
        <w:pStyle w:val="NormalWeb"/>
        <w:spacing w:before="0" w:beforeAutospacing="0" w:after="160" w:afterAutospacing="0" w:line="256" w:lineRule="auto"/>
        <w:rPr>
          <w:rFonts w:eastAsia="Calibri"/>
          <w:color w:val="1A1A1A"/>
          <w:kern w:val="24"/>
        </w:rPr>
      </w:pPr>
    </w:p>
    <w:p w14:paraId="37F365AE" w14:textId="52D6B781" w:rsidR="00292DB9" w:rsidRDefault="00292DB9" w:rsidP="003D693C">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t>Golomb</w:t>
      </w:r>
      <w:proofErr w:type="spellEnd"/>
      <w:r w:rsidRPr="00EE496E">
        <w:rPr>
          <w:rFonts w:eastAsia="Calibri"/>
          <w:color w:val="1A1A1A"/>
          <w:kern w:val="24"/>
        </w:rPr>
        <w:t xml:space="preserve">, J. (1995) </w:t>
      </w:r>
      <w:r w:rsidRPr="00EE496E">
        <w:rPr>
          <w:rFonts w:eastAsia="Calibri"/>
          <w:i/>
          <w:iCs/>
          <w:color w:val="1A1A1A"/>
          <w:kern w:val="24"/>
        </w:rPr>
        <w:t xml:space="preserve">In Search of Authenticity.  </w:t>
      </w:r>
      <w:r w:rsidRPr="00EE496E">
        <w:rPr>
          <w:rFonts w:eastAsia="Calibri"/>
          <w:color w:val="1A1A1A"/>
          <w:kern w:val="24"/>
        </w:rPr>
        <w:t>London:  Routledge.</w:t>
      </w:r>
    </w:p>
    <w:p w14:paraId="124AA2F6" w14:textId="77777777" w:rsidR="00C66503" w:rsidRPr="00EE496E" w:rsidRDefault="00C66503" w:rsidP="003D693C">
      <w:pPr>
        <w:pStyle w:val="NormalWeb"/>
        <w:spacing w:before="0" w:beforeAutospacing="0" w:after="160" w:afterAutospacing="0" w:line="256" w:lineRule="auto"/>
        <w:rPr>
          <w:rFonts w:eastAsia="Calibri"/>
          <w:color w:val="1A1A1A"/>
          <w:kern w:val="24"/>
        </w:rPr>
      </w:pPr>
    </w:p>
    <w:p w14:paraId="7C500AB8" w14:textId="25B82E74" w:rsidR="008336D4" w:rsidRPr="00EE496E" w:rsidRDefault="008336D4" w:rsidP="003D693C">
      <w:pPr>
        <w:pStyle w:val="NormalWeb"/>
        <w:spacing w:before="0" w:beforeAutospacing="0" w:after="160" w:afterAutospacing="0" w:line="256" w:lineRule="auto"/>
        <w:rPr>
          <w:rFonts w:eastAsia="Calibri"/>
          <w:color w:val="1A1A1A"/>
          <w:kern w:val="24"/>
        </w:rPr>
      </w:pPr>
    </w:p>
    <w:p w14:paraId="25DAEA7D" w14:textId="08F90FF7" w:rsidR="008336D4" w:rsidRPr="00EE496E" w:rsidRDefault="008336D4"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lastRenderedPageBreak/>
        <w:t>Greenberg, L.S., &amp; Pascual-Leon, A. (2006) ‘Emotion in psychotherapy:  A practice-friendly research review</w:t>
      </w:r>
      <w:r w:rsidR="00C82BF6" w:rsidRPr="00EE496E">
        <w:rPr>
          <w:rFonts w:eastAsia="Calibri"/>
          <w:color w:val="1A1A1A"/>
          <w:kern w:val="24"/>
        </w:rPr>
        <w:t xml:space="preserve">’, </w:t>
      </w:r>
      <w:r w:rsidR="00C82BF6" w:rsidRPr="00EE496E">
        <w:rPr>
          <w:rFonts w:eastAsia="Calibri"/>
          <w:i/>
          <w:iCs/>
          <w:color w:val="1A1A1A"/>
          <w:kern w:val="24"/>
        </w:rPr>
        <w:t xml:space="preserve">Journal of Clinical Psychology, </w:t>
      </w:r>
      <w:r w:rsidR="00C82BF6" w:rsidRPr="00EE496E">
        <w:rPr>
          <w:rFonts w:eastAsia="Calibri"/>
          <w:color w:val="1A1A1A"/>
          <w:kern w:val="24"/>
        </w:rPr>
        <w:t>62 (5), pp. 611-630.</w:t>
      </w:r>
    </w:p>
    <w:p w14:paraId="55E63C7D" w14:textId="0BC895CF" w:rsidR="00C82BF6" w:rsidRPr="00EE496E" w:rsidRDefault="00C82BF6"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10.1002/jclp.20252.</w:t>
      </w:r>
    </w:p>
    <w:p w14:paraId="3743A83B" w14:textId="01593F68" w:rsidR="00A947CE" w:rsidRPr="00EE496E" w:rsidRDefault="00A947CE" w:rsidP="003D693C">
      <w:pPr>
        <w:pStyle w:val="NormalWeb"/>
        <w:spacing w:before="0" w:beforeAutospacing="0" w:after="160" w:afterAutospacing="0" w:line="256" w:lineRule="auto"/>
        <w:rPr>
          <w:rFonts w:eastAsia="Calibri"/>
          <w:color w:val="1A1A1A"/>
          <w:kern w:val="24"/>
        </w:rPr>
      </w:pPr>
    </w:p>
    <w:p w14:paraId="57E22EF4" w14:textId="4BCF03DF" w:rsidR="0049391B" w:rsidRPr="00EE496E" w:rsidRDefault="0049391B"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Jaffe, D.T. (1985) ‘Self-Renewal:  Personal Transformation Following Extreme Trauma’, </w:t>
      </w:r>
      <w:r w:rsidRPr="00EE496E">
        <w:rPr>
          <w:rFonts w:eastAsia="Calibri"/>
          <w:i/>
          <w:iCs/>
          <w:color w:val="1A1A1A"/>
          <w:kern w:val="24"/>
        </w:rPr>
        <w:t xml:space="preserve">Journal of Humanistic Psychology, </w:t>
      </w:r>
      <w:r w:rsidRPr="00EE496E">
        <w:rPr>
          <w:rFonts w:eastAsia="Calibri"/>
          <w:color w:val="1A1A1A"/>
          <w:kern w:val="24"/>
        </w:rPr>
        <w:t>25 (3), pp. 99-124.</w:t>
      </w:r>
    </w:p>
    <w:p w14:paraId="13CEBD69" w14:textId="77777777" w:rsidR="0049391B" w:rsidRPr="00EE496E" w:rsidRDefault="0049391B" w:rsidP="003D693C">
      <w:pPr>
        <w:pStyle w:val="NormalWeb"/>
        <w:spacing w:before="0" w:beforeAutospacing="0" w:after="160" w:afterAutospacing="0" w:line="256" w:lineRule="auto"/>
        <w:rPr>
          <w:rFonts w:eastAsia="Calibri"/>
          <w:color w:val="1A1A1A"/>
          <w:kern w:val="24"/>
        </w:rPr>
      </w:pPr>
    </w:p>
    <w:p w14:paraId="5831F1F0" w14:textId="645990CA" w:rsidR="00A947CE" w:rsidRPr="00EE496E" w:rsidRDefault="00A947CE"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James, W. (1902) </w:t>
      </w:r>
      <w:r w:rsidRPr="00EE496E">
        <w:rPr>
          <w:rFonts w:eastAsia="Calibri"/>
          <w:i/>
          <w:iCs/>
          <w:color w:val="1A1A1A"/>
          <w:kern w:val="24"/>
        </w:rPr>
        <w:t xml:space="preserve">The varieties of religious experience.  </w:t>
      </w:r>
      <w:r w:rsidRPr="00EE496E">
        <w:rPr>
          <w:rFonts w:eastAsia="Calibri"/>
          <w:color w:val="1A1A1A"/>
          <w:kern w:val="24"/>
        </w:rPr>
        <w:t>Cambridge:  Harvard University Press.</w:t>
      </w:r>
    </w:p>
    <w:p w14:paraId="01E95242" w14:textId="77777777" w:rsidR="003D693C" w:rsidRPr="00EE496E" w:rsidRDefault="003D693C" w:rsidP="007B1124">
      <w:pPr>
        <w:pStyle w:val="NormalWeb"/>
        <w:spacing w:before="0" w:beforeAutospacing="0" w:after="160" w:afterAutospacing="0"/>
        <w:rPr>
          <w:rFonts w:eastAsia="Calibri"/>
          <w:color w:val="1A1A1A"/>
          <w:kern w:val="24"/>
        </w:rPr>
      </w:pPr>
    </w:p>
    <w:p w14:paraId="7025482F" w14:textId="7D063D33" w:rsidR="004C07DC" w:rsidRPr="00EE496E" w:rsidRDefault="004C07DC"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Krapfl</w:t>
      </w:r>
      <w:proofErr w:type="spellEnd"/>
      <w:r w:rsidRPr="00EE496E">
        <w:rPr>
          <w:rFonts w:eastAsia="Calibri"/>
          <w:color w:val="1A1A1A"/>
          <w:kern w:val="24"/>
        </w:rPr>
        <w:t xml:space="preserve">, J.N. (2016) ‘Behaviourism and Society’, </w:t>
      </w:r>
      <w:proofErr w:type="spellStart"/>
      <w:r w:rsidRPr="00EE496E">
        <w:rPr>
          <w:rFonts w:eastAsia="Calibri"/>
          <w:i/>
          <w:iCs/>
          <w:color w:val="1A1A1A"/>
          <w:kern w:val="24"/>
        </w:rPr>
        <w:t>Behav</w:t>
      </w:r>
      <w:proofErr w:type="spellEnd"/>
      <w:r w:rsidRPr="00EE496E">
        <w:rPr>
          <w:rFonts w:eastAsia="Calibri"/>
          <w:i/>
          <w:iCs/>
          <w:color w:val="1A1A1A"/>
          <w:kern w:val="24"/>
        </w:rPr>
        <w:t xml:space="preserve"> Anal, </w:t>
      </w:r>
      <w:r w:rsidRPr="00EE496E">
        <w:rPr>
          <w:rFonts w:eastAsia="Calibri"/>
          <w:color w:val="1A1A1A"/>
          <w:kern w:val="24"/>
        </w:rPr>
        <w:t>39 (1), pp. 123-129.</w:t>
      </w:r>
    </w:p>
    <w:p w14:paraId="7366D91E" w14:textId="2FE4381D" w:rsidR="004C07DC" w:rsidRPr="00EE496E" w:rsidRDefault="004C07DC" w:rsidP="007B1124">
      <w:pPr>
        <w:pStyle w:val="NormalWeb"/>
        <w:spacing w:before="0" w:beforeAutospacing="0" w:after="160" w:afterAutospacing="0"/>
        <w:rPr>
          <w:rFonts w:eastAsia="Calibri"/>
          <w:color w:val="1A1A1A"/>
          <w:kern w:val="24"/>
        </w:rPr>
      </w:pPr>
      <w:r w:rsidRPr="00EE496E">
        <w:rPr>
          <w:rFonts w:eastAsia="Calibri"/>
          <w:color w:val="1A1A1A"/>
          <w:kern w:val="24"/>
        </w:rPr>
        <w:t>DOI:  10.1007/s40614-016-0063-8</w:t>
      </w:r>
      <w:r w:rsidR="004E4075" w:rsidRPr="00EE496E">
        <w:rPr>
          <w:rFonts w:eastAsia="Calibri"/>
          <w:color w:val="1A1A1A"/>
          <w:kern w:val="24"/>
        </w:rPr>
        <w:t>.</w:t>
      </w:r>
    </w:p>
    <w:p w14:paraId="61498175" w14:textId="5BF845EF" w:rsidR="004E4075" w:rsidRPr="00EE496E" w:rsidRDefault="004E4075" w:rsidP="007B1124">
      <w:pPr>
        <w:pStyle w:val="NormalWeb"/>
        <w:spacing w:before="0" w:beforeAutospacing="0" w:after="160" w:afterAutospacing="0"/>
        <w:rPr>
          <w:rFonts w:eastAsia="Calibri"/>
          <w:color w:val="1A1A1A"/>
          <w:kern w:val="24"/>
        </w:rPr>
      </w:pPr>
    </w:p>
    <w:p w14:paraId="5E9FD942" w14:textId="54CAF963" w:rsidR="004E4075" w:rsidRPr="00EE496E" w:rsidRDefault="004E4075"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Laborsky</w:t>
      </w:r>
      <w:proofErr w:type="spellEnd"/>
      <w:r w:rsidRPr="00EE496E">
        <w:rPr>
          <w:rFonts w:eastAsia="Calibri"/>
          <w:color w:val="1A1A1A"/>
          <w:kern w:val="24"/>
        </w:rPr>
        <w:t xml:space="preserve">, L., Rosenthal, R., </w:t>
      </w:r>
      <w:proofErr w:type="spellStart"/>
      <w:r w:rsidRPr="00EE496E">
        <w:rPr>
          <w:rFonts w:eastAsia="Calibri"/>
          <w:color w:val="1A1A1A"/>
          <w:kern w:val="24"/>
        </w:rPr>
        <w:t>Diguer</w:t>
      </w:r>
      <w:proofErr w:type="spellEnd"/>
      <w:r w:rsidRPr="00EE496E">
        <w:rPr>
          <w:rFonts w:eastAsia="Calibri"/>
          <w:color w:val="1A1A1A"/>
          <w:kern w:val="24"/>
        </w:rPr>
        <w:t xml:space="preserve">, L., </w:t>
      </w:r>
      <w:proofErr w:type="spellStart"/>
      <w:r w:rsidRPr="00EE496E">
        <w:rPr>
          <w:rFonts w:eastAsia="Calibri"/>
          <w:color w:val="1A1A1A"/>
          <w:kern w:val="24"/>
        </w:rPr>
        <w:t>Andrusyna</w:t>
      </w:r>
      <w:proofErr w:type="spellEnd"/>
      <w:r w:rsidRPr="00EE496E">
        <w:rPr>
          <w:rFonts w:eastAsia="Calibri"/>
          <w:color w:val="1A1A1A"/>
          <w:kern w:val="24"/>
        </w:rPr>
        <w:t xml:space="preserve">, T., Berman, J.S., Levitt, J.T., Seligman, D.A. &amp; Krause, E.D. (2002) ‘The Dodo Bird </w:t>
      </w:r>
      <w:proofErr w:type="spellStart"/>
      <w:r w:rsidRPr="00EE496E">
        <w:rPr>
          <w:rFonts w:eastAsia="Calibri"/>
          <w:color w:val="1A1A1A"/>
          <w:kern w:val="24"/>
        </w:rPr>
        <w:t>Virdict</w:t>
      </w:r>
      <w:proofErr w:type="spellEnd"/>
      <w:r w:rsidRPr="00EE496E">
        <w:rPr>
          <w:rFonts w:eastAsia="Calibri"/>
          <w:color w:val="1A1A1A"/>
          <w:kern w:val="24"/>
        </w:rPr>
        <w:t xml:space="preserve"> is alive and well – mostly’, </w:t>
      </w:r>
      <w:r w:rsidRPr="00EE496E">
        <w:rPr>
          <w:rFonts w:eastAsia="Calibri"/>
          <w:i/>
          <w:iCs/>
          <w:color w:val="1A1A1A"/>
          <w:kern w:val="24"/>
        </w:rPr>
        <w:t xml:space="preserve">Clinical Psychology:  Science and Practice, </w:t>
      </w:r>
      <w:r w:rsidRPr="00EE496E">
        <w:rPr>
          <w:rFonts w:eastAsia="Calibri"/>
          <w:color w:val="1A1A1A"/>
          <w:kern w:val="24"/>
        </w:rPr>
        <w:t>9 (1), pp. 2-12.</w:t>
      </w:r>
    </w:p>
    <w:p w14:paraId="09CE300C" w14:textId="4615F11C" w:rsidR="0085467E" w:rsidRPr="00EE496E" w:rsidRDefault="0085467E" w:rsidP="007B1124">
      <w:pPr>
        <w:pStyle w:val="NormalWeb"/>
        <w:spacing w:before="0" w:beforeAutospacing="0" w:after="160" w:afterAutospacing="0"/>
        <w:rPr>
          <w:rFonts w:eastAsia="Calibri"/>
          <w:color w:val="1A1A1A"/>
          <w:kern w:val="24"/>
        </w:rPr>
      </w:pPr>
    </w:p>
    <w:p w14:paraId="207B2E7F" w14:textId="30B37296" w:rsidR="008336D4" w:rsidRPr="00EE496E" w:rsidRDefault="0085467E"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Laurenceau</w:t>
      </w:r>
      <w:proofErr w:type="spellEnd"/>
      <w:r w:rsidRPr="00EE496E">
        <w:rPr>
          <w:rFonts w:eastAsia="Calibri"/>
          <w:color w:val="1A1A1A"/>
          <w:kern w:val="24"/>
        </w:rPr>
        <w:t xml:space="preserve">, J.P., Hayes, A.M., &amp; Feldman, G.C. (2007) ‘Some methodological and statistical issues in the study of change processes in psychotherapy’, </w:t>
      </w:r>
      <w:r w:rsidRPr="00EE496E">
        <w:rPr>
          <w:rFonts w:eastAsia="Calibri"/>
          <w:i/>
          <w:iCs/>
          <w:color w:val="1A1A1A"/>
          <w:kern w:val="24"/>
        </w:rPr>
        <w:t xml:space="preserve">Clinical Psychology Review, </w:t>
      </w:r>
      <w:r w:rsidRPr="00EE496E">
        <w:rPr>
          <w:rFonts w:eastAsia="Calibri"/>
          <w:color w:val="1A1A1A"/>
          <w:kern w:val="24"/>
        </w:rPr>
        <w:t>27 (6), pp. 682-695.</w:t>
      </w:r>
    </w:p>
    <w:p w14:paraId="1FCE5A95" w14:textId="77777777" w:rsidR="004C07DC" w:rsidRPr="00EE496E" w:rsidRDefault="004C07DC" w:rsidP="007B1124">
      <w:pPr>
        <w:pStyle w:val="NormalWeb"/>
        <w:spacing w:before="0" w:beforeAutospacing="0" w:after="160" w:afterAutospacing="0"/>
        <w:rPr>
          <w:rFonts w:eastAsia="Calibri"/>
          <w:color w:val="1A1A1A"/>
          <w:kern w:val="24"/>
        </w:rPr>
      </w:pPr>
    </w:p>
    <w:p w14:paraId="0CBBD74E" w14:textId="34FBBEFB" w:rsidR="007B7D42" w:rsidRPr="00EE496E" w:rsidRDefault="007B7D42" w:rsidP="007B1124">
      <w:pPr>
        <w:pStyle w:val="NormalWeb"/>
        <w:spacing w:before="0" w:beforeAutospacing="0" w:after="160" w:afterAutospacing="0"/>
      </w:pPr>
      <w:r w:rsidRPr="00EE496E">
        <w:rPr>
          <w:rFonts w:eastAsia="Calibri"/>
          <w:color w:val="1A1A1A"/>
          <w:kern w:val="24"/>
        </w:rPr>
        <w:t xml:space="preserve">Lorenz, E. N. </w:t>
      </w:r>
      <w:r w:rsidR="004C07DC" w:rsidRPr="00EE496E">
        <w:rPr>
          <w:rFonts w:eastAsia="Calibri"/>
          <w:color w:val="1A1A1A"/>
          <w:kern w:val="24"/>
        </w:rPr>
        <w:t>(</w:t>
      </w:r>
      <w:r w:rsidRPr="00EE496E">
        <w:rPr>
          <w:rFonts w:eastAsia="Calibri"/>
          <w:color w:val="1A1A1A"/>
          <w:kern w:val="24"/>
        </w:rPr>
        <w:t>1963</w:t>
      </w:r>
      <w:r w:rsidR="004C07DC" w:rsidRPr="00EE496E">
        <w:rPr>
          <w:rFonts w:eastAsia="Calibri"/>
          <w:color w:val="1A1A1A"/>
          <w:kern w:val="24"/>
        </w:rPr>
        <w:t>)</w:t>
      </w:r>
      <w:r w:rsidRPr="00EE496E">
        <w:rPr>
          <w:rFonts w:eastAsia="Calibri"/>
          <w:color w:val="1A1A1A"/>
          <w:kern w:val="24"/>
        </w:rPr>
        <w:t xml:space="preserve"> ‘Deterministic Nonperiodic Flow’. </w:t>
      </w:r>
      <w:r w:rsidRPr="00EE496E">
        <w:rPr>
          <w:rFonts w:eastAsia="Calibri"/>
          <w:i/>
          <w:iCs/>
          <w:color w:val="1A1A1A"/>
          <w:kern w:val="24"/>
        </w:rPr>
        <w:t>J. Atmos. Sci.</w:t>
      </w:r>
      <w:r w:rsidRPr="00EE496E">
        <w:rPr>
          <w:rFonts w:eastAsia="Calibri"/>
          <w:color w:val="1A1A1A"/>
          <w:kern w:val="24"/>
        </w:rPr>
        <w:t>, 20</w:t>
      </w:r>
      <w:r w:rsidR="00FF053F" w:rsidRPr="00EE496E">
        <w:rPr>
          <w:rFonts w:eastAsia="Calibri"/>
          <w:color w:val="1A1A1A"/>
          <w:kern w:val="24"/>
        </w:rPr>
        <w:t xml:space="preserve"> (1)</w:t>
      </w:r>
      <w:r w:rsidRPr="00EE496E">
        <w:rPr>
          <w:rFonts w:eastAsia="Calibri"/>
          <w:color w:val="1A1A1A"/>
          <w:kern w:val="24"/>
        </w:rPr>
        <w:t>, pp. 130–141.</w:t>
      </w:r>
    </w:p>
    <w:p w14:paraId="1D3F8017" w14:textId="3DDFC0A6" w:rsidR="007B7D42" w:rsidRPr="00EE496E" w:rsidRDefault="007C70A8" w:rsidP="007B1124">
      <w:pPr>
        <w:pStyle w:val="NormalWeb"/>
        <w:spacing w:before="0" w:beforeAutospacing="0" w:after="160" w:afterAutospacing="0"/>
        <w:rPr>
          <w:rFonts w:eastAsia="Calibri"/>
          <w:color w:val="000000"/>
          <w:kern w:val="24"/>
        </w:rPr>
      </w:pPr>
      <w:hyperlink r:id="rId10" w:history="1">
        <w:r w:rsidR="007B7D42" w:rsidRPr="00EE496E">
          <w:rPr>
            <w:rStyle w:val="Hyperlink"/>
            <w:rFonts w:eastAsia="Calibri"/>
            <w:color w:val="000000"/>
            <w:kern w:val="24"/>
            <w:u w:val="none"/>
          </w:rPr>
          <w:t>DOI:  10.1175/1520-0469(1963)020&lt;</w:t>
        </w:r>
        <w:proofErr w:type="gramStart"/>
        <w:r w:rsidR="007B7D42" w:rsidRPr="00EE496E">
          <w:rPr>
            <w:rStyle w:val="Hyperlink"/>
            <w:rFonts w:eastAsia="Calibri"/>
            <w:color w:val="000000"/>
            <w:kern w:val="24"/>
            <w:u w:val="none"/>
          </w:rPr>
          <w:t>0130:DNF</w:t>
        </w:r>
        <w:proofErr w:type="gramEnd"/>
        <w:r w:rsidR="007B7D42" w:rsidRPr="00EE496E">
          <w:rPr>
            <w:rStyle w:val="Hyperlink"/>
            <w:rFonts w:eastAsia="Calibri"/>
            <w:color w:val="000000"/>
            <w:kern w:val="24"/>
            <w:u w:val="none"/>
          </w:rPr>
          <w:t>&gt;2.0.CO;2</w:t>
        </w:r>
      </w:hyperlink>
      <w:r w:rsidR="007B7D42" w:rsidRPr="00EE496E">
        <w:rPr>
          <w:rFonts w:eastAsia="Calibri"/>
          <w:color w:val="000000"/>
          <w:kern w:val="24"/>
        </w:rPr>
        <w:t>.</w:t>
      </w:r>
    </w:p>
    <w:p w14:paraId="1AFC734E" w14:textId="77777777" w:rsidR="00386585" w:rsidRPr="00EE496E" w:rsidRDefault="00386585" w:rsidP="007B1124">
      <w:pPr>
        <w:pStyle w:val="NormalWeb"/>
        <w:spacing w:before="0" w:beforeAutospacing="0" w:after="160" w:afterAutospacing="0"/>
        <w:rPr>
          <w:rFonts w:eastAsia="Calibri"/>
          <w:color w:val="000000"/>
          <w:kern w:val="24"/>
        </w:rPr>
      </w:pPr>
    </w:p>
    <w:p w14:paraId="54AE6DD0" w14:textId="147B0F93" w:rsidR="00386585" w:rsidRPr="00EE496E" w:rsidRDefault="00386585" w:rsidP="007B1124">
      <w:pPr>
        <w:spacing w:after="0" w:line="240" w:lineRule="auto"/>
        <w:jc w:val="both"/>
        <w:rPr>
          <w:rFonts w:ascii="Times New Roman" w:eastAsia="SimSun" w:hAnsi="Times New Roman" w:cs="Times New Roman"/>
          <w:sz w:val="24"/>
          <w:szCs w:val="24"/>
          <w:lang w:eastAsia="zh-CN"/>
        </w:rPr>
      </w:pPr>
      <w:bookmarkStart w:id="1" w:name="_Hlk67393597"/>
      <w:proofErr w:type="spellStart"/>
      <w:r w:rsidRPr="00EE496E">
        <w:rPr>
          <w:rFonts w:ascii="Times New Roman" w:eastAsia="SimSun" w:hAnsi="Times New Roman" w:cs="Times New Roman"/>
          <w:sz w:val="24"/>
          <w:szCs w:val="24"/>
          <w:lang w:eastAsia="zh-CN"/>
        </w:rPr>
        <w:t>Luft</w:t>
      </w:r>
      <w:proofErr w:type="spellEnd"/>
      <w:r w:rsidRPr="00EE496E">
        <w:rPr>
          <w:rFonts w:ascii="Times New Roman" w:eastAsia="SimSun" w:hAnsi="Times New Roman" w:cs="Times New Roman"/>
          <w:sz w:val="24"/>
          <w:szCs w:val="24"/>
          <w:lang w:eastAsia="zh-CN"/>
        </w:rPr>
        <w:t xml:space="preserve">, J. &amp; </w:t>
      </w:r>
      <w:proofErr w:type="spellStart"/>
      <w:r w:rsidRPr="00EE496E">
        <w:rPr>
          <w:rFonts w:ascii="Times New Roman" w:eastAsia="SimSun" w:hAnsi="Times New Roman" w:cs="Times New Roman"/>
          <w:sz w:val="24"/>
          <w:szCs w:val="24"/>
          <w:lang w:eastAsia="zh-CN"/>
        </w:rPr>
        <w:t>Ingham</w:t>
      </w:r>
      <w:proofErr w:type="spellEnd"/>
      <w:r w:rsidRPr="00EE496E">
        <w:rPr>
          <w:rFonts w:ascii="Times New Roman" w:eastAsia="SimSun" w:hAnsi="Times New Roman" w:cs="Times New Roman"/>
          <w:sz w:val="24"/>
          <w:szCs w:val="24"/>
          <w:lang w:eastAsia="zh-CN"/>
        </w:rPr>
        <w:t>, H</w:t>
      </w:r>
      <w:r w:rsidR="00FF053F" w:rsidRPr="00EE496E">
        <w:rPr>
          <w:rFonts w:ascii="Times New Roman" w:eastAsia="SimSun" w:hAnsi="Times New Roman" w:cs="Times New Roman"/>
          <w:sz w:val="24"/>
          <w:szCs w:val="24"/>
          <w:lang w:eastAsia="zh-CN"/>
        </w:rPr>
        <w:t>.</w:t>
      </w:r>
      <w:r w:rsidRPr="00EE496E">
        <w:rPr>
          <w:rFonts w:ascii="Times New Roman" w:eastAsia="SimSun" w:hAnsi="Times New Roman" w:cs="Times New Roman"/>
          <w:sz w:val="24"/>
          <w:szCs w:val="24"/>
          <w:lang w:eastAsia="zh-CN"/>
        </w:rPr>
        <w:t xml:space="preserve">, (1955) </w:t>
      </w:r>
      <w:r w:rsidRPr="00EE496E">
        <w:rPr>
          <w:rFonts w:ascii="Times New Roman" w:eastAsia="SimSun" w:hAnsi="Times New Roman" w:cs="Times New Roman"/>
          <w:i/>
          <w:iCs/>
          <w:sz w:val="24"/>
          <w:szCs w:val="24"/>
          <w:lang w:eastAsia="zh-CN"/>
        </w:rPr>
        <w:t xml:space="preserve">The Johari Window: a graphic model for interpersonal relations.  </w:t>
      </w:r>
      <w:r w:rsidRPr="00EE496E">
        <w:rPr>
          <w:rFonts w:ascii="Times New Roman" w:eastAsia="SimSun" w:hAnsi="Times New Roman" w:cs="Times New Roman"/>
          <w:sz w:val="24"/>
          <w:szCs w:val="24"/>
          <w:lang w:eastAsia="zh-CN"/>
        </w:rPr>
        <w:t>University of California training lab.</w:t>
      </w:r>
    </w:p>
    <w:p w14:paraId="3976E036" w14:textId="0FEADF08" w:rsidR="000E6EB4" w:rsidRPr="00EE496E" w:rsidRDefault="000E6EB4" w:rsidP="000E6EB4">
      <w:pPr>
        <w:spacing w:after="0" w:line="240" w:lineRule="auto"/>
        <w:jc w:val="both"/>
        <w:rPr>
          <w:rFonts w:ascii="Times New Roman" w:eastAsia="SimSun" w:hAnsi="Times New Roman" w:cs="Times New Roman"/>
          <w:sz w:val="24"/>
          <w:szCs w:val="24"/>
          <w:lang w:eastAsia="zh-CN"/>
        </w:rPr>
      </w:pPr>
    </w:p>
    <w:p w14:paraId="5AF041DC" w14:textId="7CA8BDFC" w:rsidR="00FF053F" w:rsidRPr="00EE496E" w:rsidRDefault="00FF053F" w:rsidP="007B1124">
      <w:pPr>
        <w:spacing w:after="0" w:line="240" w:lineRule="auto"/>
        <w:jc w:val="both"/>
        <w:rPr>
          <w:rFonts w:ascii="Times New Roman" w:eastAsia="SimSun" w:hAnsi="Times New Roman" w:cs="Times New Roman"/>
          <w:sz w:val="24"/>
          <w:szCs w:val="24"/>
          <w:lang w:eastAsia="zh-CN"/>
        </w:rPr>
      </w:pPr>
    </w:p>
    <w:p w14:paraId="708D7A89" w14:textId="34F36D6F" w:rsidR="008827A5" w:rsidRPr="00EE496E" w:rsidRDefault="008827A5"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Maslow, A.H. (1968)</w:t>
      </w:r>
      <w:r w:rsidR="00B24B0A" w:rsidRPr="00EE496E">
        <w:rPr>
          <w:rFonts w:ascii="Times New Roman" w:eastAsia="SimSun" w:hAnsi="Times New Roman" w:cs="Times New Roman"/>
          <w:sz w:val="24"/>
          <w:szCs w:val="24"/>
          <w:lang w:eastAsia="zh-CN"/>
        </w:rPr>
        <w:t xml:space="preserve">.  </w:t>
      </w:r>
      <w:r w:rsidRPr="00EE496E">
        <w:rPr>
          <w:rFonts w:ascii="Times New Roman" w:eastAsia="SimSun" w:hAnsi="Times New Roman" w:cs="Times New Roman"/>
          <w:i/>
          <w:iCs/>
          <w:sz w:val="24"/>
          <w:szCs w:val="24"/>
          <w:lang w:eastAsia="zh-CN"/>
        </w:rPr>
        <w:t xml:space="preserve">Toward a psychology of being. </w:t>
      </w:r>
      <w:r w:rsidRPr="00EE496E">
        <w:rPr>
          <w:rFonts w:ascii="Times New Roman" w:eastAsia="SimSun" w:hAnsi="Times New Roman" w:cs="Times New Roman"/>
          <w:sz w:val="24"/>
          <w:szCs w:val="24"/>
          <w:lang w:eastAsia="zh-CN"/>
        </w:rPr>
        <w:t>2</w:t>
      </w:r>
      <w:r w:rsidRPr="00EE496E">
        <w:rPr>
          <w:rFonts w:ascii="Times New Roman" w:eastAsia="SimSun" w:hAnsi="Times New Roman" w:cs="Times New Roman"/>
          <w:sz w:val="24"/>
          <w:szCs w:val="24"/>
          <w:vertAlign w:val="superscript"/>
          <w:lang w:eastAsia="zh-CN"/>
        </w:rPr>
        <w:t>nd</w:t>
      </w:r>
      <w:r w:rsidRPr="00EE496E">
        <w:rPr>
          <w:rFonts w:ascii="Times New Roman" w:eastAsia="SimSun" w:hAnsi="Times New Roman" w:cs="Times New Roman"/>
          <w:sz w:val="24"/>
          <w:szCs w:val="24"/>
          <w:lang w:eastAsia="zh-CN"/>
        </w:rPr>
        <w:t xml:space="preserve"> Ed. New York:  Van Nostrand Reinhold Company.</w:t>
      </w:r>
    </w:p>
    <w:p w14:paraId="3166A45E" w14:textId="0007CC42" w:rsidR="008827A5" w:rsidRPr="00EE496E" w:rsidRDefault="008827A5" w:rsidP="007B1124">
      <w:pPr>
        <w:spacing w:after="0" w:line="240" w:lineRule="auto"/>
        <w:jc w:val="both"/>
        <w:rPr>
          <w:rFonts w:ascii="Times New Roman" w:eastAsia="SimSun" w:hAnsi="Times New Roman" w:cs="Times New Roman"/>
          <w:sz w:val="24"/>
          <w:szCs w:val="24"/>
          <w:lang w:eastAsia="zh-CN"/>
        </w:rPr>
      </w:pPr>
    </w:p>
    <w:p w14:paraId="4633A9DD"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A004C52" w14:textId="77777777"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McCarthy, K.S., Barber, J.P. (2009) ‘The Metatheoretical List of Therapeutic Interventions:  Initial report’ </w:t>
      </w:r>
      <w:r w:rsidRPr="00EE496E">
        <w:rPr>
          <w:rFonts w:ascii="Times New Roman" w:hAnsi="Times New Roman" w:cs="Times New Roman"/>
          <w:i/>
          <w:iCs/>
          <w:sz w:val="24"/>
          <w:szCs w:val="24"/>
          <w:shd w:val="clear" w:color="auto" w:fill="FFFFFF"/>
        </w:rPr>
        <w:t xml:space="preserve">Psychotherapy Research, </w:t>
      </w:r>
      <w:r w:rsidRPr="00EE496E">
        <w:rPr>
          <w:rFonts w:ascii="Times New Roman" w:hAnsi="Times New Roman" w:cs="Times New Roman"/>
          <w:sz w:val="24"/>
          <w:szCs w:val="24"/>
          <w:shd w:val="clear" w:color="auto" w:fill="FFFFFF"/>
        </w:rPr>
        <w:t>19, pp. 96-113.</w:t>
      </w:r>
    </w:p>
    <w:p w14:paraId="187C9FB6" w14:textId="66BDDA3C"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DOI: </w:t>
      </w:r>
      <w:hyperlink r:id="rId11" w:tgtFrame="_blank" w:history="1">
        <w:r w:rsidRPr="00EE496E">
          <w:rPr>
            <w:rFonts w:ascii="Times New Roman" w:hAnsi="Times New Roman" w:cs="Times New Roman"/>
            <w:sz w:val="24"/>
            <w:szCs w:val="24"/>
            <w:shd w:val="clear" w:color="auto" w:fill="FFFFFF"/>
          </w:rPr>
          <w:t>10.1080/10503300802524343</w:t>
        </w:r>
      </w:hyperlink>
      <w:r w:rsidRPr="00EE496E">
        <w:rPr>
          <w:rFonts w:ascii="Times New Roman" w:hAnsi="Times New Roman" w:cs="Times New Roman"/>
          <w:sz w:val="24"/>
          <w:szCs w:val="24"/>
          <w:shd w:val="clear" w:color="auto" w:fill="FFFFFF"/>
        </w:rPr>
        <w:t>.</w:t>
      </w:r>
    </w:p>
    <w:p w14:paraId="1C6A218A" w14:textId="2E957AA2" w:rsidR="00F34310" w:rsidRPr="00EE496E" w:rsidRDefault="00F34310" w:rsidP="00687D4D">
      <w:pPr>
        <w:rPr>
          <w:rFonts w:ascii="Times New Roman" w:hAnsi="Times New Roman" w:cs="Times New Roman"/>
          <w:sz w:val="24"/>
          <w:szCs w:val="24"/>
          <w:shd w:val="clear" w:color="auto" w:fill="FFFFFF"/>
        </w:rPr>
      </w:pPr>
    </w:p>
    <w:p w14:paraId="378E67FA" w14:textId="644B11B0" w:rsidR="00F34310" w:rsidRPr="00EE496E" w:rsidRDefault="00F34310"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lastRenderedPageBreak/>
        <w:t xml:space="preserve">McAdams, D.P., </w:t>
      </w:r>
      <w:proofErr w:type="spellStart"/>
      <w:r w:rsidRPr="00EE496E">
        <w:rPr>
          <w:rFonts w:ascii="Times New Roman" w:hAnsi="Times New Roman" w:cs="Times New Roman"/>
          <w:sz w:val="24"/>
          <w:szCs w:val="24"/>
          <w:shd w:val="clear" w:color="auto" w:fill="FFFFFF"/>
        </w:rPr>
        <w:t>Josselson</w:t>
      </w:r>
      <w:proofErr w:type="spellEnd"/>
      <w:r w:rsidRPr="00EE496E">
        <w:rPr>
          <w:rFonts w:ascii="Times New Roman" w:hAnsi="Times New Roman" w:cs="Times New Roman"/>
          <w:sz w:val="24"/>
          <w:szCs w:val="24"/>
          <w:shd w:val="clear" w:color="auto" w:fill="FFFFFF"/>
        </w:rPr>
        <w:t xml:space="preserve">, R. &amp; </w:t>
      </w:r>
      <w:proofErr w:type="spellStart"/>
      <w:r w:rsidRPr="00EE496E">
        <w:rPr>
          <w:rFonts w:ascii="Times New Roman" w:hAnsi="Times New Roman" w:cs="Times New Roman"/>
          <w:sz w:val="24"/>
          <w:szCs w:val="24"/>
          <w:shd w:val="clear" w:color="auto" w:fill="FFFFFF"/>
        </w:rPr>
        <w:t>Leiblich</w:t>
      </w:r>
      <w:proofErr w:type="spellEnd"/>
      <w:r w:rsidRPr="00EE496E">
        <w:rPr>
          <w:rFonts w:ascii="Times New Roman" w:hAnsi="Times New Roman" w:cs="Times New Roman"/>
          <w:sz w:val="24"/>
          <w:szCs w:val="24"/>
          <w:shd w:val="clear" w:color="auto" w:fill="FFFFFF"/>
        </w:rPr>
        <w:t>, A. (2001)</w:t>
      </w:r>
      <w:r w:rsidRPr="00EE496E">
        <w:rPr>
          <w:rFonts w:ascii="Times New Roman" w:hAnsi="Times New Roman" w:cs="Times New Roman"/>
          <w:i/>
          <w:iCs/>
          <w:sz w:val="24"/>
          <w:szCs w:val="24"/>
          <w:shd w:val="clear" w:color="auto" w:fill="FFFFFF"/>
        </w:rPr>
        <w:t xml:space="preserve"> Turns in the Road:  Narrative Studies of Lives in Transition</w:t>
      </w:r>
      <w:r w:rsidR="00B24B0A" w:rsidRPr="00EE496E">
        <w:rPr>
          <w:rFonts w:ascii="Times New Roman" w:hAnsi="Times New Roman" w:cs="Times New Roman"/>
          <w:i/>
          <w:iCs/>
          <w:sz w:val="24"/>
          <w:szCs w:val="24"/>
          <w:shd w:val="clear" w:color="auto" w:fill="FFFFFF"/>
        </w:rPr>
        <w:t xml:space="preserve">.  </w:t>
      </w:r>
      <w:r w:rsidR="00B24B0A" w:rsidRPr="00EE496E">
        <w:rPr>
          <w:rFonts w:ascii="Times New Roman" w:hAnsi="Times New Roman" w:cs="Times New Roman"/>
          <w:sz w:val="24"/>
          <w:szCs w:val="24"/>
          <w:shd w:val="clear" w:color="auto" w:fill="FFFFFF"/>
        </w:rPr>
        <w:t xml:space="preserve">Washington:  American Psychological Association.  </w:t>
      </w:r>
    </w:p>
    <w:p w14:paraId="79D275DB"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07E8D7F" w14:textId="5E3F3798"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Melton, A.M.A. &amp; Schulenberg, S.E., (2008) ‘One the Measurement of Meaning: Logotherapy’s Empirical Contributions to Humanistic Psychology’ </w:t>
      </w:r>
      <w:r w:rsidRPr="00EE496E">
        <w:rPr>
          <w:rFonts w:ascii="Times New Roman" w:eastAsia="SimSun" w:hAnsi="Times New Roman" w:cs="Times New Roman"/>
          <w:i/>
          <w:iCs/>
          <w:sz w:val="24"/>
          <w:szCs w:val="24"/>
          <w:lang w:eastAsia="zh-CN"/>
        </w:rPr>
        <w:t xml:space="preserve">The Humanistic Psychologist, </w:t>
      </w:r>
      <w:r w:rsidRPr="00EE496E">
        <w:rPr>
          <w:rFonts w:ascii="Times New Roman" w:eastAsia="SimSun" w:hAnsi="Times New Roman" w:cs="Times New Roman"/>
          <w:sz w:val="24"/>
          <w:szCs w:val="24"/>
          <w:lang w:eastAsia="zh-CN"/>
        </w:rPr>
        <w:t>36 (1), pp. 31-44.</w:t>
      </w:r>
    </w:p>
    <w:p w14:paraId="3A44A640" w14:textId="47084B5E"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DOI:  10.1080/08873260701828870.</w:t>
      </w:r>
    </w:p>
    <w:p w14:paraId="24403296" w14:textId="4DE16B60"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BE11545" w14:textId="64F9D846"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FEAD7F5" w14:textId="56B636CE" w:rsidR="00687D4D" w:rsidRPr="00EE496E" w:rsidRDefault="00687D4D"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Miller, W.R. (2004) ‘The Phenomenon of Quantum Change’ </w:t>
      </w:r>
      <w:r w:rsidRPr="00EE496E">
        <w:rPr>
          <w:rFonts w:ascii="Times New Roman" w:eastAsia="SimSun" w:hAnsi="Times New Roman" w:cs="Times New Roman"/>
          <w:i/>
          <w:iCs/>
          <w:sz w:val="24"/>
          <w:szCs w:val="24"/>
          <w:lang w:eastAsia="zh-CN"/>
        </w:rPr>
        <w:t xml:space="preserve">Journal of Clinical </w:t>
      </w:r>
      <w:proofErr w:type="spellStart"/>
      <w:r w:rsidRPr="00EE496E">
        <w:rPr>
          <w:rFonts w:ascii="Times New Roman" w:eastAsia="SimSun" w:hAnsi="Times New Roman" w:cs="Times New Roman"/>
          <w:i/>
          <w:iCs/>
          <w:sz w:val="24"/>
          <w:szCs w:val="24"/>
          <w:lang w:eastAsia="zh-CN"/>
        </w:rPr>
        <w:t>Psychologyy</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60 (1), pp. 453-460.</w:t>
      </w:r>
    </w:p>
    <w:p w14:paraId="3BE0461A" w14:textId="51810DA8"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EF5C5DD" w14:textId="4F86432D"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FDA2A18" w14:textId="77777777" w:rsidR="00277F07" w:rsidRPr="00EE496E" w:rsidRDefault="00277F07" w:rsidP="00C75E13">
      <w:pPr>
        <w:rPr>
          <w:rFonts w:ascii="Times New Roman" w:hAnsi="Times New Roman" w:cs="Times New Roman"/>
          <w:sz w:val="24"/>
          <w:szCs w:val="24"/>
          <w:shd w:val="clear" w:color="auto" w:fill="FFFFFF"/>
        </w:rPr>
      </w:pPr>
      <w:bookmarkStart w:id="2" w:name="_Hlk57913715"/>
    </w:p>
    <w:p w14:paraId="6195AB30" w14:textId="73513950" w:rsidR="004C07DC" w:rsidRPr="00EE496E" w:rsidRDefault="00277F07" w:rsidP="00C75E13">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Mills, J.A</w:t>
      </w:r>
      <w:r w:rsidR="006B4EF3" w:rsidRPr="00EE496E">
        <w:rPr>
          <w:rFonts w:ascii="Times New Roman" w:hAnsi="Times New Roman" w:cs="Times New Roman"/>
          <w:sz w:val="24"/>
          <w:szCs w:val="24"/>
          <w:shd w:val="clear" w:color="auto" w:fill="FFFFFF"/>
        </w:rPr>
        <w:t xml:space="preserve">. (2000) </w:t>
      </w:r>
      <w:r w:rsidR="006B4EF3" w:rsidRPr="00EE496E">
        <w:rPr>
          <w:rFonts w:ascii="Times New Roman" w:hAnsi="Times New Roman" w:cs="Times New Roman"/>
          <w:i/>
          <w:iCs/>
          <w:sz w:val="24"/>
          <w:szCs w:val="24"/>
          <w:shd w:val="clear" w:color="auto" w:fill="FFFFFF"/>
        </w:rPr>
        <w:t xml:space="preserve">Control:  A History of Behavioural Psychology.  </w:t>
      </w:r>
      <w:r w:rsidR="006B4EF3" w:rsidRPr="00EE496E">
        <w:rPr>
          <w:rFonts w:ascii="Times New Roman" w:hAnsi="Times New Roman" w:cs="Times New Roman"/>
          <w:sz w:val="24"/>
          <w:szCs w:val="24"/>
          <w:shd w:val="clear" w:color="auto" w:fill="FFFFFF"/>
        </w:rPr>
        <w:t>New York:  NYY Press.</w:t>
      </w:r>
    </w:p>
    <w:bookmarkEnd w:id="1"/>
    <w:bookmarkEnd w:id="2"/>
    <w:p w14:paraId="6A2626E1" w14:textId="77777777" w:rsidR="00386585" w:rsidRPr="00EE496E" w:rsidRDefault="00386585" w:rsidP="007B1124">
      <w:pPr>
        <w:pStyle w:val="NormalWeb"/>
        <w:spacing w:before="0" w:beforeAutospacing="0" w:after="160" w:afterAutospacing="0"/>
        <w:rPr>
          <w:rFonts w:eastAsia="Calibri"/>
          <w:color w:val="000000"/>
          <w:kern w:val="24"/>
        </w:rPr>
      </w:pPr>
    </w:p>
    <w:p w14:paraId="221A7CD0" w14:textId="143E860B" w:rsidR="00065C95"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Moore, J</w:t>
      </w:r>
      <w:r w:rsidR="00277F07" w:rsidRPr="00EE496E">
        <w:rPr>
          <w:rFonts w:eastAsia="Calibri"/>
          <w:color w:val="000000"/>
          <w:kern w:val="24"/>
        </w:rPr>
        <w:t xml:space="preserve">. (2013) ‘Methodological Behaviourism from the Standpoint of a Radical Behaviourist’, </w:t>
      </w:r>
      <w:proofErr w:type="spellStart"/>
      <w:r w:rsidR="00277F07" w:rsidRPr="00EE496E">
        <w:rPr>
          <w:rFonts w:eastAsia="Calibri"/>
          <w:i/>
          <w:iCs/>
          <w:color w:val="000000"/>
          <w:kern w:val="24"/>
        </w:rPr>
        <w:t>Behav</w:t>
      </w:r>
      <w:proofErr w:type="spellEnd"/>
      <w:r w:rsidR="00277F07" w:rsidRPr="00EE496E">
        <w:rPr>
          <w:rFonts w:eastAsia="Calibri"/>
          <w:i/>
          <w:iCs/>
          <w:color w:val="000000"/>
          <w:kern w:val="24"/>
        </w:rPr>
        <w:t xml:space="preserve"> Anal, </w:t>
      </w:r>
      <w:r w:rsidR="00277F07" w:rsidRPr="00EE496E">
        <w:rPr>
          <w:rFonts w:eastAsia="Calibri"/>
          <w:color w:val="000000"/>
          <w:kern w:val="24"/>
        </w:rPr>
        <w:t>36 (2), pp. 197-208.</w:t>
      </w:r>
    </w:p>
    <w:p w14:paraId="3DA91243" w14:textId="6B5D9DC7" w:rsidR="00277F07" w:rsidRPr="00EE496E" w:rsidRDefault="00277F07" w:rsidP="007B1124">
      <w:pPr>
        <w:pStyle w:val="NormalWeb"/>
        <w:spacing w:before="0" w:beforeAutospacing="0" w:after="160" w:afterAutospacing="0"/>
        <w:rPr>
          <w:rFonts w:eastAsia="Calibri"/>
          <w:color w:val="000000"/>
          <w:kern w:val="24"/>
        </w:rPr>
      </w:pPr>
      <w:r w:rsidRPr="00EE496E">
        <w:rPr>
          <w:rFonts w:eastAsia="Calibri"/>
          <w:color w:val="000000"/>
          <w:kern w:val="24"/>
        </w:rPr>
        <w:t>DOI:  10.1007/BF03392306.</w:t>
      </w:r>
    </w:p>
    <w:p w14:paraId="2CC97076" w14:textId="77777777" w:rsidR="004C07DC" w:rsidRPr="00EE496E" w:rsidRDefault="004C07DC" w:rsidP="007B1124">
      <w:pPr>
        <w:pStyle w:val="NormalWeb"/>
        <w:spacing w:before="0" w:beforeAutospacing="0" w:after="160" w:afterAutospacing="0"/>
        <w:rPr>
          <w:rFonts w:eastAsia="Calibri"/>
          <w:color w:val="000000"/>
          <w:kern w:val="24"/>
        </w:rPr>
      </w:pPr>
    </w:p>
    <w:p w14:paraId="5789381F" w14:textId="5191A875" w:rsidR="00065C95" w:rsidRPr="00EE496E" w:rsidRDefault="00065C95"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Nowak, A., &amp; </w:t>
      </w:r>
      <w:proofErr w:type="spellStart"/>
      <w:r w:rsidRPr="00EE496E">
        <w:rPr>
          <w:rFonts w:eastAsia="Calibri"/>
          <w:color w:val="000000"/>
          <w:kern w:val="24"/>
        </w:rPr>
        <w:t>Vallecher</w:t>
      </w:r>
      <w:proofErr w:type="spellEnd"/>
      <w:r w:rsidRPr="00EE496E">
        <w:rPr>
          <w:rFonts w:eastAsia="Calibri"/>
          <w:color w:val="000000"/>
          <w:kern w:val="24"/>
        </w:rPr>
        <w:t>, R.R. (1998) ‘Dynamical social psychology’</w:t>
      </w:r>
      <w:r w:rsidR="00386585" w:rsidRPr="00EE496E">
        <w:rPr>
          <w:rFonts w:eastAsia="Calibri"/>
          <w:color w:val="000000"/>
          <w:kern w:val="24"/>
        </w:rPr>
        <w:t xml:space="preserve">.  </w:t>
      </w:r>
      <w:r w:rsidR="00386585" w:rsidRPr="00EE496E">
        <w:rPr>
          <w:rFonts w:eastAsia="Calibri"/>
          <w:color w:val="000000"/>
          <w:kern w:val="24"/>
        </w:rPr>
        <w:tab/>
        <w:t>New York:  Guilford Press</w:t>
      </w:r>
      <w:r w:rsidR="00B160B0" w:rsidRPr="00EE496E">
        <w:rPr>
          <w:rFonts w:eastAsia="Calibri"/>
          <w:color w:val="000000"/>
          <w:kern w:val="24"/>
        </w:rPr>
        <w:t>.</w:t>
      </w:r>
    </w:p>
    <w:p w14:paraId="5BF870B6" w14:textId="77777777" w:rsidR="00404391" w:rsidRPr="00EE496E" w:rsidRDefault="00404391" w:rsidP="007B1124">
      <w:pPr>
        <w:pStyle w:val="NormalWeb"/>
        <w:spacing w:before="0" w:beforeAutospacing="0" w:after="160" w:afterAutospacing="0"/>
        <w:rPr>
          <w:rFonts w:eastAsia="Calibri"/>
          <w:color w:val="000000"/>
          <w:kern w:val="24"/>
        </w:rPr>
      </w:pPr>
    </w:p>
    <w:p w14:paraId="4C1EB850" w14:textId="77777777" w:rsidR="00404391" w:rsidRPr="00EE496E" w:rsidRDefault="00404391" w:rsidP="00404391">
      <w:pPr>
        <w:pStyle w:val="NormalWeb"/>
        <w:spacing w:before="0" w:beforeAutospacing="0" w:after="160" w:afterAutospacing="0"/>
      </w:pPr>
      <w:proofErr w:type="spellStart"/>
      <w:r w:rsidRPr="00EE496E">
        <w:rPr>
          <w:rFonts w:eastAsia="Calibri"/>
          <w:color w:val="000000"/>
          <w:kern w:val="24"/>
        </w:rPr>
        <w:t>Quirin</w:t>
      </w:r>
      <w:proofErr w:type="spellEnd"/>
      <w:r w:rsidRPr="00EE496E">
        <w:rPr>
          <w:rFonts w:eastAsia="Calibri"/>
          <w:color w:val="000000"/>
          <w:kern w:val="24"/>
        </w:rPr>
        <w:t xml:space="preserve">, M. R., &amp; Lane, R.D. (2012) ‘The construction of emotional experience requires the integration of implicit and explicit emotional processes’ </w:t>
      </w:r>
      <w:r w:rsidRPr="00EE496E">
        <w:rPr>
          <w:rFonts w:eastAsia="Calibri"/>
          <w:i/>
          <w:iCs/>
          <w:color w:val="000000"/>
          <w:kern w:val="24"/>
        </w:rPr>
        <w:t xml:space="preserve">Behavioural and Brain Sciences, </w:t>
      </w:r>
      <w:r w:rsidRPr="00EE496E">
        <w:rPr>
          <w:rFonts w:eastAsia="Calibri"/>
          <w:color w:val="000000"/>
          <w:kern w:val="24"/>
        </w:rPr>
        <w:t>35 (3), pp. 159-160.</w:t>
      </w:r>
    </w:p>
    <w:p w14:paraId="1F57FEC2" w14:textId="554EE8CE" w:rsidR="00B160B0" w:rsidRPr="00EE496E" w:rsidRDefault="00B160B0" w:rsidP="007B1124">
      <w:pPr>
        <w:pStyle w:val="NormalWeb"/>
        <w:spacing w:before="0" w:beforeAutospacing="0" w:after="160" w:afterAutospacing="0"/>
        <w:rPr>
          <w:rFonts w:eastAsia="Calibri"/>
          <w:color w:val="000000"/>
          <w:kern w:val="24"/>
        </w:rPr>
      </w:pPr>
    </w:p>
    <w:p w14:paraId="4F460445" w14:textId="77777777" w:rsidR="00404391" w:rsidRPr="00EE496E" w:rsidRDefault="00404391" w:rsidP="007B1124">
      <w:pPr>
        <w:pStyle w:val="NormalWeb"/>
        <w:spacing w:before="0" w:beforeAutospacing="0" w:after="160" w:afterAutospacing="0"/>
        <w:rPr>
          <w:rFonts w:eastAsia="Calibri"/>
          <w:color w:val="000000"/>
          <w:kern w:val="24"/>
        </w:rPr>
      </w:pPr>
    </w:p>
    <w:p w14:paraId="439F85A3" w14:textId="0AE5898F" w:rsidR="00B160B0" w:rsidRPr="00EE496E" w:rsidRDefault="00B160B0" w:rsidP="007B1124">
      <w:pPr>
        <w:pStyle w:val="NormalWeb"/>
        <w:spacing w:before="0" w:beforeAutospacing="0" w:after="160" w:afterAutospacing="0"/>
        <w:rPr>
          <w:rFonts w:eastAsia="Calibri"/>
          <w:color w:val="000000"/>
          <w:kern w:val="24"/>
        </w:rPr>
      </w:pPr>
      <w:proofErr w:type="spellStart"/>
      <w:r w:rsidRPr="00EE496E">
        <w:rPr>
          <w:rFonts w:eastAsia="Calibri"/>
          <w:color w:val="000000"/>
          <w:kern w:val="24"/>
        </w:rPr>
        <w:t>Rachman</w:t>
      </w:r>
      <w:proofErr w:type="spellEnd"/>
      <w:r w:rsidRPr="00EE496E">
        <w:rPr>
          <w:rFonts w:eastAsia="Calibri"/>
          <w:color w:val="000000"/>
          <w:kern w:val="24"/>
        </w:rPr>
        <w:t xml:space="preserve">, A.W. (2007) ‘Sandor Ferenczi’s contributions to the evolution of psychoanalysis’ </w:t>
      </w:r>
      <w:r w:rsidRPr="00EE496E">
        <w:rPr>
          <w:rFonts w:eastAsia="Calibri"/>
          <w:i/>
          <w:iCs/>
          <w:color w:val="000000"/>
          <w:kern w:val="24"/>
        </w:rPr>
        <w:t xml:space="preserve">Psychoanalytic Psychology, </w:t>
      </w:r>
      <w:r w:rsidRPr="00EE496E">
        <w:rPr>
          <w:rFonts w:eastAsia="Calibri"/>
          <w:color w:val="000000"/>
          <w:kern w:val="24"/>
        </w:rPr>
        <w:t>24 (1), pp. 74-96.</w:t>
      </w:r>
    </w:p>
    <w:p w14:paraId="33D00998" w14:textId="324A3D69" w:rsidR="004C07DC" w:rsidRPr="00EE496E" w:rsidRDefault="004C07DC" w:rsidP="007B1124">
      <w:pPr>
        <w:pStyle w:val="NormalWeb"/>
        <w:spacing w:before="0" w:beforeAutospacing="0" w:after="160" w:afterAutospacing="0"/>
        <w:rPr>
          <w:rFonts w:eastAsia="Calibri"/>
          <w:color w:val="000000"/>
          <w:kern w:val="24"/>
        </w:rPr>
      </w:pPr>
    </w:p>
    <w:p w14:paraId="6522AA4D" w14:textId="4B584647" w:rsidR="00CA269F" w:rsidRPr="00EE496E" w:rsidRDefault="00CA269F"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Rogers, C.R. (1961) </w:t>
      </w:r>
      <w:r w:rsidRPr="00EE496E">
        <w:rPr>
          <w:rFonts w:eastAsia="Calibri"/>
          <w:i/>
          <w:iCs/>
          <w:color w:val="000000"/>
          <w:kern w:val="24"/>
        </w:rPr>
        <w:t>On becoming a person</w:t>
      </w:r>
      <w:r w:rsidR="008827A5" w:rsidRPr="00EE496E">
        <w:rPr>
          <w:rFonts w:eastAsia="Calibri"/>
          <w:i/>
          <w:iCs/>
          <w:color w:val="000000"/>
          <w:kern w:val="24"/>
        </w:rPr>
        <w:t xml:space="preserve">:  A therapist’s view of psychotherapy.  </w:t>
      </w:r>
      <w:r w:rsidR="008827A5" w:rsidRPr="00EE496E">
        <w:rPr>
          <w:rFonts w:eastAsia="Calibri"/>
          <w:color w:val="000000"/>
          <w:kern w:val="24"/>
        </w:rPr>
        <w:t>Boston:  Houghton Mifflin Co.</w:t>
      </w:r>
    </w:p>
    <w:p w14:paraId="148CE7E3" w14:textId="77777777" w:rsidR="008827A5" w:rsidRPr="00EE496E" w:rsidRDefault="008827A5" w:rsidP="007B1124">
      <w:pPr>
        <w:pStyle w:val="NormalWeb"/>
        <w:spacing w:before="0" w:beforeAutospacing="0" w:after="160" w:afterAutospacing="0"/>
        <w:rPr>
          <w:rFonts w:eastAsia="Calibri"/>
          <w:color w:val="000000"/>
          <w:kern w:val="24"/>
        </w:rPr>
      </w:pPr>
    </w:p>
    <w:p w14:paraId="3D0DBD2F" w14:textId="3882FDED"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Rouleau, N., </w:t>
      </w:r>
      <w:proofErr w:type="spellStart"/>
      <w:r w:rsidRPr="00EE496E">
        <w:rPr>
          <w:rFonts w:eastAsia="Calibri"/>
          <w:color w:val="000000"/>
          <w:kern w:val="24"/>
        </w:rPr>
        <w:t>Karbowski</w:t>
      </w:r>
      <w:proofErr w:type="spellEnd"/>
      <w:r w:rsidRPr="00EE496E">
        <w:rPr>
          <w:rFonts w:eastAsia="Calibri"/>
          <w:color w:val="000000"/>
          <w:kern w:val="24"/>
        </w:rPr>
        <w:t xml:space="preserve">, L.M., </w:t>
      </w:r>
      <w:proofErr w:type="spellStart"/>
      <w:r w:rsidRPr="00EE496E">
        <w:rPr>
          <w:rFonts w:eastAsia="Calibri"/>
          <w:color w:val="000000"/>
          <w:kern w:val="24"/>
        </w:rPr>
        <w:t>Persinger</w:t>
      </w:r>
      <w:proofErr w:type="spellEnd"/>
      <w:r w:rsidRPr="00EE496E">
        <w:rPr>
          <w:rFonts w:eastAsia="Calibri"/>
          <w:color w:val="000000"/>
          <w:kern w:val="24"/>
        </w:rPr>
        <w:t xml:space="preserve">, M.A. (2016) ‘Experimental Evidence of Classical Conditioning and Microscopic Engrams in and Electroconductive Material’ </w:t>
      </w:r>
      <w:proofErr w:type="spellStart"/>
      <w:r w:rsidRPr="00EE496E">
        <w:rPr>
          <w:rFonts w:eastAsia="Calibri"/>
          <w:i/>
          <w:iCs/>
          <w:color w:val="000000"/>
          <w:kern w:val="24"/>
        </w:rPr>
        <w:t>PLos</w:t>
      </w:r>
      <w:proofErr w:type="spellEnd"/>
      <w:r w:rsidRPr="00EE496E">
        <w:rPr>
          <w:rFonts w:eastAsia="Calibri"/>
          <w:i/>
          <w:iCs/>
          <w:color w:val="000000"/>
          <w:kern w:val="24"/>
        </w:rPr>
        <w:t xml:space="preserve"> ONE, </w:t>
      </w:r>
      <w:r w:rsidRPr="00EE496E">
        <w:rPr>
          <w:rFonts w:eastAsia="Calibri"/>
          <w:color w:val="000000"/>
          <w:kern w:val="24"/>
        </w:rPr>
        <w:t>11(10).</w:t>
      </w:r>
    </w:p>
    <w:p w14:paraId="145448E3" w14:textId="34008D74"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DOI:  10.1371/jourmal.pone.0165269.</w:t>
      </w:r>
    </w:p>
    <w:p w14:paraId="12677FEE" w14:textId="77777777" w:rsidR="004C07DC" w:rsidRPr="00EE496E" w:rsidRDefault="004C07DC" w:rsidP="007B1124">
      <w:pPr>
        <w:spacing w:line="240" w:lineRule="auto"/>
        <w:jc w:val="both"/>
        <w:rPr>
          <w:rFonts w:ascii="Times New Roman" w:hAnsi="Times New Roman" w:cs="Times New Roman"/>
          <w:sz w:val="24"/>
          <w:szCs w:val="24"/>
        </w:rPr>
      </w:pPr>
    </w:p>
    <w:p w14:paraId="25556856" w14:textId="77777777" w:rsidR="006D5CC0" w:rsidRPr="00EE496E" w:rsidRDefault="006D5CC0" w:rsidP="007B1124">
      <w:pPr>
        <w:spacing w:line="240" w:lineRule="auto"/>
        <w:jc w:val="both"/>
        <w:rPr>
          <w:rFonts w:ascii="Times New Roman" w:hAnsi="Times New Roman" w:cs="Times New Roman"/>
          <w:sz w:val="24"/>
          <w:szCs w:val="24"/>
        </w:rPr>
      </w:pPr>
    </w:p>
    <w:p w14:paraId="6BB88AD1" w14:textId="6D9225D8" w:rsidR="00F5637F" w:rsidRPr="00EE496E" w:rsidRDefault="00F5637F"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 xml:space="preserve">Satir, V., </w:t>
      </w:r>
      <w:proofErr w:type="spellStart"/>
      <w:r w:rsidRPr="00EE496E">
        <w:rPr>
          <w:rFonts w:ascii="Times New Roman" w:hAnsi="Times New Roman" w:cs="Times New Roman"/>
          <w:color w:val="333333"/>
          <w:sz w:val="24"/>
          <w:szCs w:val="24"/>
          <w:shd w:val="clear" w:color="auto" w:fill="FCFCFC"/>
        </w:rPr>
        <w:t>Banmen</w:t>
      </w:r>
      <w:proofErr w:type="spellEnd"/>
      <w:r w:rsidRPr="00EE496E">
        <w:rPr>
          <w:rFonts w:ascii="Times New Roman" w:hAnsi="Times New Roman" w:cs="Times New Roman"/>
          <w:color w:val="333333"/>
          <w:sz w:val="24"/>
          <w:szCs w:val="24"/>
          <w:shd w:val="clear" w:color="auto" w:fill="FCFCFC"/>
        </w:rPr>
        <w:t xml:space="preserve">, J. Gerber, J., &amp; </w:t>
      </w:r>
      <w:proofErr w:type="spellStart"/>
      <w:r w:rsidRPr="00EE496E">
        <w:rPr>
          <w:rFonts w:ascii="Times New Roman" w:hAnsi="Times New Roman" w:cs="Times New Roman"/>
          <w:color w:val="333333"/>
          <w:sz w:val="24"/>
          <w:szCs w:val="24"/>
          <w:shd w:val="clear" w:color="auto" w:fill="FCFCFC"/>
        </w:rPr>
        <w:t>Gamori</w:t>
      </w:r>
      <w:proofErr w:type="spellEnd"/>
      <w:r w:rsidRPr="00EE496E">
        <w:rPr>
          <w:rFonts w:ascii="Times New Roman" w:hAnsi="Times New Roman" w:cs="Times New Roman"/>
          <w:color w:val="333333"/>
          <w:sz w:val="24"/>
          <w:szCs w:val="24"/>
          <w:shd w:val="clear" w:color="auto" w:fill="FCFCFC"/>
        </w:rPr>
        <w:t>, M</w:t>
      </w:r>
      <w:r w:rsidR="00404391" w:rsidRPr="00EE496E">
        <w:rPr>
          <w:rFonts w:ascii="Times New Roman" w:hAnsi="Times New Roman" w:cs="Times New Roman"/>
          <w:color w:val="333333"/>
          <w:sz w:val="24"/>
          <w:szCs w:val="24"/>
          <w:shd w:val="clear" w:color="auto" w:fill="FCFCFC"/>
        </w:rPr>
        <w:t>.</w:t>
      </w:r>
      <w:r w:rsidRPr="00EE496E">
        <w:rPr>
          <w:rFonts w:ascii="Times New Roman" w:hAnsi="Times New Roman" w:cs="Times New Roman"/>
          <w:color w:val="333333"/>
          <w:sz w:val="24"/>
          <w:szCs w:val="24"/>
          <w:shd w:val="clear" w:color="auto" w:fill="FCFCFC"/>
        </w:rPr>
        <w:t xml:space="preserve"> (1991)</w:t>
      </w:r>
      <w:r w:rsidR="006D5CC0"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The Satir model: Family therapy and beyond</w:t>
      </w:r>
      <w:r w:rsidRPr="00EE496E">
        <w:rPr>
          <w:rFonts w:ascii="Times New Roman" w:hAnsi="Times New Roman" w:cs="Times New Roman"/>
          <w:color w:val="333333"/>
          <w:sz w:val="24"/>
          <w:szCs w:val="24"/>
          <w:shd w:val="clear" w:color="auto" w:fill="FCFCFC"/>
        </w:rPr>
        <w:t>. Palo Alto, CA: Science and Behavio</w:t>
      </w:r>
      <w:r w:rsidR="006D5CC0" w:rsidRPr="00EE496E">
        <w:rPr>
          <w:rFonts w:ascii="Times New Roman" w:hAnsi="Times New Roman" w:cs="Times New Roman"/>
          <w:color w:val="333333"/>
          <w:sz w:val="24"/>
          <w:szCs w:val="24"/>
          <w:shd w:val="clear" w:color="auto" w:fill="FCFCFC"/>
        </w:rPr>
        <w:t>u</w:t>
      </w:r>
      <w:r w:rsidRPr="00EE496E">
        <w:rPr>
          <w:rFonts w:ascii="Times New Roman" w:hAnsi="Times New Roman" w:cs="Times New Roman"/>
          <w:color w:val="333333"/>
          <w:sz w:val="24"/>
          <w:szCs w:val="24"/>
          <w:shd w:val="clear" w:color="auto" w:fill="FCFCFC"/>
        </w:rPr>
        <w:t>r Books</w:t>
      </w:r>
      <w:r w:rsidR="00386585" w:rsidRPr="00EE496E">
        <w:rPr>
          <w:rFonts w:ascii="Times New Roman" w:hAnsi="Times New Roman" w:cs="Times New Roman"/>
          <w:color w:val="333333"/>
          <w:sz w:val="24"/>
          <w:szCs w:val="24"/>
          <w:shd w:val="clear" w:color="auto" w:fill="FCFCFC"/>
        </w:rPr>
        <w:t>.</w:t>
      </w:r>
    </w:p>
    <w:p w14:paraId="1F6C2CAD" w14:textId="13FAB08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p>
    <w:p w14:paraId="13540AE9" w14:textId="29E9D00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Tedeschi, R.G., Park, C.L.</w:t>
      </w:r>
      <w:proofErr w:type="gramStart"/>
      <w:r w:rsidRPr="00EE496E">
        <w:rPr>
          <w:rFonts w:ascii="Times New Roman" w:hAnsi="Times New Roman" w:cs="Times New Roman"/>
          <w:color w:val="333333"/>
          <w:sz w:val="24"/>
          <w:szCs w:val="24"/>
          <w:shd w:val="clear" w:color="auto" w:fill="FCFCFC"/>
        </w:rPr>
        <w:t>,  &amp;</w:t>
      </w:r>
      <w:proofErr w:type="gramEnd"/>
      <w:r w:rsidRPr="00EE496E">
        <w:rPr>
          <w:rFonts w:ascii="Times New Roman" w:hAnsi="Times New Roman" w:cs="Times New Roman"/>
          <w:color w:val="333333"/>
          <w:sz w:val="24"/>
          <w:szCs w:val="24"/>
          <w:shd w:val="clear" w:color="auto" w:fill="FCFCFC"/>
        </w:rPr>
        <w:t xml:space="preserve"> Calhoun, L.G. (1998) </w:t>
      </w:r>
      <w:r w:rsidRPr="00EE496E">
        <w:rPr>
          <w:rFonts w:ascii="Times New Roman" w:hAnsi="Times New Roman" w:cs="Times New Roman"/>
          <w:i/>
          <w:iCs/>
          <w:color w:val="333333"/>
          <w:sz w:val="24"/>
          <w:szCs w:val="24"/>
          <w:shd w:val="clear" w:color="auto" w:fill="FCFCFC"/>
        </w:rPr>
        <w:t xml:space="preserve">Post-Traumatic Growth:  Positive Changes in the Aftermath of Crisis.  </w:t>
      </w:r>
      <w:r w:rsidRPr="00EE496E">
        <w:rPr>
          <w:rFonts w:ascii="Times New Roman" w:hAnsi="Times New Roman" w:cs="Times New Roman"/>
          <w:color w:val="333333"/>
          <w:sz w:val="24"/>
          <w:szCs w:val="24"/>
          <w:shd w:val="clear" w:color="auto" w:fill="FCFCFC"/>
        </w:rPr>
        <w:t>Mahwah:  Lawrence Erlbaum.</w:t>
      </w:r>
    </w:p>
    <w:p w14:paraId="4237633D" w14:textId="61E6FB97" w:rsidR="000E6EB4" w:rsidRPr="00EE496E" w:rsidRDefault="000E6EB4" w:rsidP="007B1124">
      <w:pPr>
        <w:spacing w:line="240" w:lineRule="auto"/>
        <w:jc w:val="both"/>
        <w:rPr>
          <w:rFonts w:ascii="Times New Roman" w:hAnsi="Times New Roman" w:cs="Times New Roman"/>
          <w:color w:val="333333"/>
          <w:sz w:val="24"/>
          <w:szCs w:val="24"/>
          <w:shd w:val="clear" w:color="auto" w:fill="FCFCFC"/>
        </w:rPr>
      </w:pPr>
    </w:p>
    <w:p w14:paraId="5C56EAE1" w14:textId="0D7D9095" w:rsidR="00386585" w:rsidRPr="00EE496E" w:rsidRDefault="00386585" w:rsidP="007B1124">
      <w:pPr>
        <w:spacing w:line="240" w:lineRule="auto"/>
        <w:jc w:val="both"/>
        <w:rPr>
          <w:rFonts w:ascii="Times New Roman" w:hAnsi="Times New Roman" w:cs="Times New Roman"/>
          <w:color w:val="333333"/>
          <w:sz w:val="24"/>
          <w:szCs w:val="24"/>
          <w:shd w:val="clear" w:color="auto" w:fill="FCFCFC"/>
        </w:rPr>
      </w:pPr>
    </w:p>
    <w:p w14:paraId="25206B9D" w14:textId="6EA6917C" w:rsidR="00386585" w:rsidRPr="00EE496E" w:rsidRDefault="000E6EB4"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 E. (</w:t>
      </w:r>
      <w:r w:rsidR="00A35A8A" w:rsidRPr="00EE496E">
        <w:rPr>
          <w:rFonts w:ascii="Times New Roman" w:hAnsi="Times New Roman" w:cs="Times New Roman"/>
          <w:color w:val="333333"/>
          <w:sz w:val="24"/>
          <w:szCs w:val="24"/>
          <w:shd w:val="clear" w:color="auto" w:fill="FCFCFC"/>
        </w:rPr>
        <w:t>2007). ‘Psychotherapy:  The humanistic (and effective) treatment’</w:t>
      </w:r>
      <w:r w:rsidR="009D6923" w:rsidRPr="00EE496E">
        <w:rPr>
          <w:rFonts w:ascii="Times New Roman" w:hAnsi="Times New Roman" w:cs="Times New Roman"/>
          <w:color w:val="333333"/>
          <w:sz w:val="24"/>
          <w:szCs w:val="24"/>
          <w:shd w:val="clear" w:color="auto" w:fill="FCFCFC"/>
        </w:rPr>
        <w:t xml:space="preserve">, </w:t>
      </w:r>
      <w:r w:rsidR="00A35A8A" w:rsidRPr="00EE496E">
        <w:rPr>
          <w:rFonts w:ascii="Times New Roman" w:hAnsi="Times New Roman" w:cs="Times New Roman"/>
          <w:i/>
          <w:iCs/>
          <w:color w:val="333333"/>
          <w:sz w:val="24"/>
          <w:szCs w:val="24"/>
          <w:shd w:val="clear" w:color="auto" w:fill="FCFCFC"/>
        </w:rPr>
        <w:t xml:space="preserve">American Psychologist, </w:t>
      </w:r>
      <w:r w:rsidR="00A35A8A" w:rsidRPr="00EE496E">
        <w:rPr>
          <w:rFonts w:ascii="Times New Roman" w:hAnsi="Times New Roman" w:cs="Times New Roman"/>
          <w:color w:val="333333"/>
          <w:sz w:val="24"/>
          <w:szCs w:val="24"/>
          <w:shd w:val="clear" w:color="auto" w:fill="FCFCFC"/>
        </w:rPr>
        <w:t>62 (8), pp. 857-873.</w:t>
      </w:r>
    </w:p>
    <w:p w14:paraId="5BACF643" w14:textId="19DAAE10" w:rsidR="00A35A8A" w:rsidRPr="00EE496E" w:rsidRDefault="00A35A8A"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DOI:  10.10.37/0003-066x.62.8.857.</w:t>
      </w:r>
    </w:p>
    <w:p w14:paraId="75545BE0" w14:textId="405585D4"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
    <w:p w14:paraId="2BFBEDC2" w14:textId="4BB5D29D"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B.E. (2015). ‘How important are the common factors in psychotherapy?  An update</w:t>
      </w:r>
      <w:proofErr w:type="gramStart"/>
      <w:r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World</w:t>
      </w:r>
      <w:proofErr w:type="gramEnd"/>
      <w:r w:rsidRPr="00EE496E">
        <w:rPr>
          <w:rFonts w:ascii="Times New Roman" w:hAnsi="Times New Roman" w:cs="Times New Roman"/>
          <w:i/>
          <w:iCs/>
          <w:color w:val="333333"/>
          <w:sz w:val="24"/>
          <w:szCs w:val="24"/>
          <w:shd w:val="clear" w:color="auto" w:fill="FCFCFC"/>
        </w:rPr>
        <w:t xml:space="preserve"> Psychiatry, </w:t>
      </w:r>
      <w:r w:rsidRPr="00EE496E">
        <w:rPr>
          <w:rFonts w:ascii="Times New Roman" w:hAnsi="Times New Roman" w:cs="Times New Roman"/>
          <w:color w:val="333333"/>
          <w:sz w:val="24"/>
          <w:szCs w:val="24"/>
          <w:shd w:val="clear" w:color="auto" w:fill="FCFCFC"/>
        </w:rPr>
        <w:t>14 (3), pp. 270-277.</w:t>
      </w:r>
    </w:p>
    <w:p w14:paraId="243842D5" w14:textId="1D68B0FC" w:rsidR="007B1124" w:rsidRPr="00EE496E" w:rsidRDefault="007B1124" w:rsidP="00386585">
      <w:pPr>
        <w:spacing w:after="0" w:line="480" w:lineRule="auto"/>
        <w:jc w:val="both"/>
        <w:rPr>
          <w:rFonts w:ascii="Times New Roman" w:eastAsia="SimSun" w:hAnsi="Times New Roman" w:cs="Times New Roman"/>
          <w:sz w:val="24"/>
          <w:szCs w:val="24"/>
          <w:lang w:eastAsia="zh-CN"/>
        </w:rPr>
      </w:pPr>
    </w:p>
    <w:p w14:paraId="5438DB27" w14:textId="243C5640"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68F01711" w14:textId="5DB1D8B1"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0AD2DF43" w14:textId="77777777"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43FC3561" w14:textId="77777777" w:rsidR="00386585" w:rsidRPr="00EE496E" w:rsidRDefault="00386585" w:rsidP="006D5CC0">
      <w:pPr>
        <w:spacing w:line="240" w:lineRule="auto"/>
        <w:jc w:val="both"/>
        <w:rPr>
          <w:rFonts w:ascii="Times New Roman" w:hAnsi="Times New Roman" w:cs="Times New Roman"/>
          <w:sz w:val="24"/>
          <w:szCs w:val="24"/>
        </w:rPr>
      </w:pPr>
    </w:p>
    <w:sectPr w:rsidR="00386585" w:rsidRPr="00EE496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E94A2" w14:textId="77777777" w:rsidR="007C70A8" w:rsidRDefault="007C70A8" w:rsidP="006D2A83">
      <w:pPr>
        <w:spacing w:after="0" w:line="240" w:lineRule="auto"/>
      </w:pPr>
      <w:r>
        <w:separator/>
      </w:r>
    </w:p>
  </w:endnote>
  <w:endnote w:type="continuationSeparator" w:id="0">
    <w:p w14:paraId="63205349" w14:textId="77777777" w:rsidR="007C70A8" w:rsidRDefault="007C70A8" w:rsidP="006D2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573782"/>
      <w:docPartObj>
        <w:docPartGallery w:val="Page Numbers (Bottom of Page)"/>
        <w:docPartUnique/>
      </w:docPartObj>
    </w:sdtPr>
    <w:sdtEndPr>
      <w:rPr>
        <w:noProof/>
      </w:rPr>
    </w:sdtEndPr>
    <w:sdtContent>
      <w:p w14:paraId="34A02F82" w14:textId="6633894F" w:rsidR="00A13C28" w:rsidRDefault="00A13C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366B53" w14:textId="77777777" w:rsidR="00A13C28" w:rsidRDefault="00A13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8BC60" w14:textId="77777777" w:rsidR="007C70A8" w:rsidRDefault="007C70A8" w:rsidP="006D2A83">
      <w:pPr>
        <w:spacing w:after="0" w:line="240" w:lineRule="auto"/>
      </w:pPr>
      <w:r>
        <w:separator/>
      </w:r>
    </w:p>
  </w:footnote>
  <w:footnote w:type="continuationSeparator" w:id="0">
    <w:p w14:paraId="40C72CE1" w14:textId="77777777" w:rsidR="007C70A8" w:rsidRDefault="007C70A8" w:rsidP="006D2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638F" w14:textId="18FC15A9" w:rsidR="00A13C28" w:rsidRDefault="00A13C28">
    <w:pPr>
      <w:pStyle w:val="Header"/>
    </w:pPr>
    <w:r>
      <w:t>Counselling Major Project</w:t>
    </w:r>
  </w:p>
  <w:p w14:paraId="19D7B6A2" w14:textId="7C9B13BF" w:rsidR="00A13C28" w:rsidRDefault="00A13C28">
    <w:pPr>
      <w:pStyle w:val="Header"/>
    </w:pPr>
    <w:r>
      <w:t>Assessment Component 2</w:t>
    </w:r>
  </w:p>
  <w:p w14:paraId="64518E3B" w14:textId="191F8CE6" w:rsidR="00A13C28" w:rsidRDefault="00A13C28">
    <w:pPr>
      <w:pStyle w:val="Header"/>
    </w:pPr>
    <w:r>
      <w:t>Student no: 1804666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B2BE4"/>
    <w:multiLevelType w:val="multilevel"/>
    <w:tmpl w:val="F0DE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A83"/>
    <w:rsid w:val="000103AB"/>
    <w:rsid w:val="000129BC"/>
    <w:rsid w:val="00023B73"/>
    <w:rsid w:val="000424E8"/>
    <w:rsid w:val="000436DC"/>
    <w:rsid w:val="000562A4"/>
    <w:rsid w:val="000567D4"/>
    <w:rsid w:val="00065C95"/>
    <w:rsid w:val="00072D82"/>
    <w:rsid w:val="00086B52"/>
    <w:rsid w:val="00093A92"/>
    <w:rsid w:val="000B0A52"/>
    <w:rsid w:val="000B2D6F"/>
    <w:rsid w:val="000E6EB4"/>
    <w:rsid w:val="000F00B5"/>
    <w:rsid w:val="00101324"/>
    <w:rsid w:val="00104801"/>
    <w:rsid w:val="00120800"/>
    <w:rsid w:val="00120F5C"/>
    <w:rsid w:val="00136345"/>
    <w:rsid w:val="00153E71"/>
    <w:rsid w:val="001F067D"/>
    <w:rsid w:val="001F7A66"/>
    <w:rsid w:val="00206929"/>
    <w:rsid w:val="00206930"/>
    <w:rsid w:val="00207BE9"/>
    <w:rsid w:val="002107A8"/>
    <w:rsid w:val="002120D0"/>
    <w:rsid w:val="00245891"/>
    <w:rsid w:val="002650D4"/>
    <w:rsid w:val="00277F07"/>
    <w:rsid w:val="00282EEB"/>
    <w:rsid w:val="00292DB9"/>
    <w:rsid w:val="00296492"/>
    <w:rsid w:val="002972FC"/>
    <w:rsid w:val="002A6A1E"/>
    <w:rsid w:val="002C56B9"/>
    <w:rsid w:val="002C5FFB"/>
    <w:rsid w:val="002F1303"/>
    <w:rsid w:val="003212A7"/>
    <w:rsid w:val="00324616"/>
    <w:rsid w:val="0032739B"/>
    <w:rsid w:val="003601A5"/>
    <w:rsid w:val="00375BDF"/>
    <w:rsid w:val="00376F66"/>
    <w:rsid w:val="00386195"/>
    <w:rsid w:val="00386585"/>
    <w:rsid w:val="003931FD"/>
    <w:rsid w:val="003C096C"/>
    <w:rsid w:val="003D693C"/>
    <w:rsid w:val="00404391"/>
    <w:rsid w:val="0042167C"/>
    <w:rsid w:val="0042271A"/>
    <w:rsid w:val="00461DDE"/>
    <w:rsid w:val="004634CA"/>
    <w:rsid w:val="00472D1D"/>
    <w:rsid w:val="00482365"/>
    <w:rsid w:val="0049391B"/>
    <w:rsid w:val="004A5A34"/>
    <w:rsid w:val="004A6B90"/>
    <w:rsid w:val="004B5E67"/>
    <w:rsid w:val="004C07DC"/>
    <w:rsid w:val="004C7952"/>
    <w:rsid w:val="004D02EF"/>
    <w:rsid w:val="004E4075"/>
    <w:rsid w:val="00501F4C"/>
    <w:rsid w:val="00514F05"/>
    <w:rsid w:val="005502A7"/>
    <w:rsid w:val="00555D78"/>
    <w:rsid w:val="005700AE"/>
    <w:rsid w:val="0058276B"/>
    <w:rsid w:val="00597240"/>
    <w:rsid w:val="005A10A1"/>
    <w:rsid w:val="005A60F6"/>
    <w:rsid w:val="005A6A50"/>
    <w:rsid w:val="005B4AB3"/>
    <w:rsid w:val="005D0856"/>
    <w:rsid w:val="006054CA"/>
    <w:rsid w:val="006115C5"/>
    <w:rsid w:val="00614C35"/>
    <w:rsid w:val="0061795D"/>
    <w:rsid w:val="00643289"/>
    <w:rsid w:val="00673041"/>
    <w:rsid w:val="006764AF"/>
    <w:rsid w:val="006810C4"/>
    <w:rsid w:val="00687D4D"/>
    <w:rsid w:val="00695A39"/>
    <w:rsid w:val="006A0B4C"/>
    <w:rsid w:val="006B4EF3"/>
    <w:rsid w:val="006B5032"/>
    <w:rsid w:val="006D2A83"/>
    <w:rsid w:val="006D58FE"/>
    <w:rsid w:val="006D5CC0"/>
    <w:rsid w:val="006D73B3"/>
    <w:rsid w:val="006E4CD2"/>
    <w:rsid w:val="006F1F8F"/>
    <w:rsid w:val="006F4247"/>
    <w:rsid w:val="006F74B4"/>
    <w:rsid w:val="007103D9"/>
    <w:rsid w:val="007173E1"/>
    <w:rsid w:val="0072335E"/>
    <w:rsid w:val="0072678D"/>
    <w:rsid w:val="00731AD5"/>
    <w:rsid w:val="00733FA5"/>
    <w:rsid w:val="00763EED"/>
    <w:rsid w:val="007658B0"/>
    <w:rsid w:val="00767CB7"/>
    <w:rsid w:val="007809DC"/>
    <w:rsid w:val="007B1124"/>
    <w:rsid w:val="007B7D42"/>
    <w:rsid w:val="007C70A8"/>
    <w:rsid w:val="007D52E0"/>
    <w:rsid w:val="007E03CC"/>
    <w:rsid w:val="007F7437"/>
    <w:rsid w:val="00807209"/>
    <w:rsid w:val="00807625"/>
    <w:rsid w:val="00825D51"/>
    <w:rsid w:val="008336D4"/>
    <w:rsid w:val="0083408E"/>
    <w:rsid w:val="00840CCE"/>
    <w:rsid w:val="00851C0A"/>
    <w:rsid w:val="0085467E"/>
    <w:rsid w:val="008553AA"/>
    <w:rsid w:val="00862265"/>
    <w:rsid w:val="00862C5F"/>
    <w:rsid w:val="008672C7"/>
    <w:rsid w:val="00867BA9"/>
    <w:rsid w:val="008827A5"/>
    <w:rsid w:val="0088750C"/>
    <w:rsid w:val="008904E6"/>
    <w:rsid w:val="008C37E6"/>
    <w:rsid w:val="008C5D73"/>
    <w:rsid w:val="008E1C2B"/>
    <w:rsid w:val="00901743"/>
    <w:rsid w:val="00923E96"/>
    <w:rsid w:val="00927C4F"/>
    <w:rsid w:val="0094278E"/>
    <w:rsid w:val="00953D3C"/>
    <w:rsid w:val="009710C0"/>
    <w:rsid w:val="009762AB"/>
    <w:rsid w:val="00982B49"/>
    <w:rsid w:val="0098441F"/>
    <w:rsid w:val="009B6B07"/>
    <w:rsid w:val="009D6923"/>
    <w:rsid w:val="009E313A"/>
    <w:rsid w:val="009E4D34"/>
    <w:rsid w:val="009F17E3"/>
    <w:rsid w:val="00A13C28"/>
    <w:rsid w:val="00A35A8A"/>
    <w:rsid w:val="00A538F5"/>
    <w:rsid w:val="00A901D0"/>
    <w:rsid w:val="00A947CE"/>
    <w:rsid w:val="00AC063E"/>
    <w:rsid w:val="00AD03B7"/>
    <w:rsid w:val="00AE0C55"/>
    <w:rsid w:val="00AE5F20"/>
    <w:rsid w:val="00AF004D"/>
    <w:rsid w:val="00B160B0"/>
    <w:rsid w:val="00B24B0A"/>
    <w:rsid w:val="00B254DF"/>
    <w:rsid w:val="00B31CEA"/>
    <w:rsid w:val="00B4309C"/>
    <w:rsid w:val="00B54289"/>
    <w:rsid w:val="00B573F9"/>
    <w:rsid w:val="00B60DFB"/>
    <w:rsid w:val="00B620DD"/>
    <w:rsid w:val="00B63290"/>
    <w:rsid w:val="00B672AE"/>
    <w:rsid w:val="00B713BA"/>
    <w:rsid w:val="00B92389"/>
    <w:rsid w:val="00B93917"/>
    <w:rsid w:val="00B94606"/>
    <w:rsid w:val="00B96820"/>
    <w:rsid w:val="00BA21ED"/>
    <w:rsid w:val="00C14F3F"/>
    <w:rsid w:val="00C26A51"/>
    <w:rsid w:val="00C30620"/>
    <w:rsid w:val="00C36137"/>
    <w:rsid w:val="00C411C5"/>
    <w:rsid w:val="00C5271A"/>
    <w:rsid w:val="00C56FF7"/>
    <w:rsid w:val="00C60B6F"/>
    <w:rsid w:val="00C66503"/>
    <w:rsid w:val="00C75E13"/>
    <w:rsid w:val="00C82BF6"/>
    <w:rsid w:val="00CA269F"/>
    <w:rsid w:val="00CC3A16"/>
    <w:rsid w:val="00CC5A3D"/>
    <w:rsid w:val="00CD0880"/>
    <w:rsid w:val="00CF79C1"/>
    <w:rsid w:val="00D0486C"/>
    <w:rsid w:val="00D05E97"/>
    <w:rsid w:val="00D160F6"/>
    <w:rsid w:val="00D224E9"/>
    <w:rsid w:val="00D2715C"/>
    <w:rsid w:val="00D70E24"/>
    <w:rsid w:val="00D77787"/>
    <w:rsid w:val="00D80296"/>
    <w:rsid w:val="00DA74FA"/>
    <w:rsid w:val="00DC4613"/>
    <w:rsid w:val="00DC7729"/>
    <w:rsid w:val="00DE2477"/>
    <w:rsid w:val="00DF4ED1"/>
    <w:rsid w:val="00E013D9"/>
    <w:rsid w:val="00E107AF"/>
    <w:rsid w:val="00E15715"/>
    <w:rsid w:val="00E21B23"/>
    <w:rsid w:val="00E238CB"/>
    <w:rsid w:val="00E31D63"/>
    <w:rsid w:val="00E47049"/>
    <w:rsid w:val="00E703DD"/>
    <w:rsid w:val="00E8466B"/>
    <w:rsid w:val="00E934D2"/>
    <w:rsid w:val="00EB013A"/>
    <w:rsid w:val="00EB0D55"/>
    <w:rsid w:val="00ED1FA7"/>
    <w:rsid w:val="00EE496E"/>
    <w:rsid w:val="00EE60B1"/>
    <w:rsid w:val="00EF07C5"/>
    <w:rsid w:val="00F34310"/>
    <w:rsid w:val="00F4437F"/>
    <w:rsid w:val="00F5637F"/>
    <w:rsid w:val="00F56EA4"/>
    <w:rsid w:val="00F705DD"/>
    <w:rsid w:val="00F81249"/>
    <w:rsid w:val="00F945C2"/>
    <w:rsid w:val="00FA02F1"/>
    <w:rsid w:val="00FD09B2"/>
    <w:rsid w:val="00FD7C5A"/>
    <w:rsid w:val="00FE017F"/>
    <w:rsid w:val="00FF0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0017D"/>
  <w15:chartTrackingRefBased/>
  <w15:docId w15:val="{A15D6AC2-26B8-4644-8B01-B10F297A3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A83"/>
  </w:style>
  <w:style w:type="paragraph" w:styleId="Footer">
    <w:name w:val="footer"/>
    <w:basedOn w:val="Normal"/>
    <w:link w:val="FooterChar"/>
    <w:uiPriority w:val="99"/>
    <w:unhideWhenUsed/>
    <w:rsid w:val="006D2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A83"/>
  </w:style>
  <w:style w:type="paragraph" w:styleId="NormalWeb">
    <w:name w:val="Normal (Web)"/>
    <w:basedOn w:val="Normal"/>
    <w:uiPriority w:val="99"/>
    <w:semiHidden/>
    <w:unhideWhenUsed/>
    <w:rsid w:val="007B7D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7D42"/>
    <w:rPr>
      <w:color w:val="0000FF"/>
      <w:u w:val="single"/>
    </w:rPr>
  </w:style>
  <w:style w:type="paragraph" w:customStyle="1" w:styleId="mntl-sourcessource">
    <w:name w:val="mntl-sources__source"/>
    <w:basedOn w:val="Normal"/>
    <w:rsid w:val="00277F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44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5032">
      <w:bodyDiv w:val="1"/>
      <w:marLeft w:val="0"/>
      <w:marRight w:val="0"/>
      <w:marTop w:val="0"/>
      <w:marBottom w:val="0"/>
      <w:divBdr>
        <w:top w:val="none" w:sz="0" w:space="0" w:color="auto"/>
        <w:left w:val="none" w:sz="0" w:space="0" w:color="auto"/>
        <w:bottom w:val="none" w:sz="0" w:space="0" w:color="auto"/>
        <w:right w:val="none" w:sz="0" w:space="0" w:color="auto"/>
      </w:divBdr>
    </w:div>
    <w:div w:id="443118031">
      <w:bodyDiv w:val="1"/>
      <w:marLeft w:val="0"/>
      <w:marRight w:val="0"/>
      <w:marTop w:val="0"/>
      <w:marBottom w:val="0"/>
      <w:divBdr>
        <w:top w:val="none" w:sz="0" w:space="0" w:color="auto"/>
        <w:left w:val="none" w:sz="0" w:space="0" w:color="auto"/>
        <w:bottom w:val="none" w:sz="0" w:space="0" w:color="auto"/>
        <w:right w:val="none" w:sz="0" w:space="0" w:color="auto"/>
      </w:divBdr>
    </w:div>
    <w:div w:id="888029355">
      <w:bodyDiv w:val="1"/>
      <w:marLeft w:val="0"/>
      <w:marRight w:val="0"/>
      <w:marTop w:val="0"/>
      <w:marBottom w:val="0"/>
      <w:divBdr>
        <w:top w:val="none" w:sz="0" w:space="0" w:color="auto"/>
        <w:left w:val="none" w:sz="0" w:space="0" w:color="auto"/>
        <w:bottom w:val="none" w:sz="0" w:space="0" w:color="auto"/>
        <w:right w:val="none" w:sz="0" w:space="0" w:color="auto"/>
      </w:divBdr>
      <w:divsChild>
        <w:div w:id="598946159">
          <w:marLeft w:val="0"/>
          <w:marRight w:val="0"/>
          <w:marTop w:val="0"/>
          <w:marBottom w:val="0"/>
          <w:divBdr>
            <w:top w:val="none" w:sz="0" w:space="0" w:color="auto"/>
            <w:left w:val="none" w:sz="0" w:space="0" w:color="auto"/>
            <w:bottom w:val="none" w:sz="0" w:space="0" w:color="auto"/>
            <w:right w:val="none" w:sz="0" w:space="0" w:color="auto"/>
          </w:divBdr>
          <w:divsChild>
            <w:div w:id="1411659677">
              <w:marLeft w:val="0"/>
              <w:marRight w:val="0"/>
              <w:marTop w:val="0"/>
              <w:marBottom w:val="0"/>
              <w:divBdr>
                <w:top w:val="none" w:sz="0" w:space="0" w:color="auto"/>
                <w:left w:val="none" w:sz="0" w:space="0" w:color="auto"/>
                <w:bottom w:val="none" w:sz="0" w:space="0" w:color="auto"/>
                <w:right w:val="none" w:sz="0" w:space="0" w:color="auto"/>
              </w:divBdr>
            </w:div>
          </w:divsChild>
        </w:div>
        <w:div w:id="2069765980">
          <w:marLeft w:val="0"/>
          <w:marRight w:val="0"/>
          <w:marTop w:val="0"/>
          <w:marBottom w:val="150"/>
          <w:divBdr>
            <w:top w:val="none" w:sz="0" w:space="0" w:color="auto"/>
            <w:left w:val="none" w:sz="0" w:space="0" w:color="auto"/>
            <w:bottom w:val="none" w:sz="0" w:space="0" w:color="auto"/>
            <w:right w:val="none" w:sz="0" w:space="0" w:color="auto"/>
          </w:divBdr>
          <w:divsChild>
            <w:div w:id="2085177125">
              <w:marLeft w:val="0"/>
              <w:marRight w:val="0"/>
              <w:marTop w:val="0"/>
              <w:marBottom w:val="0"/>
              <w:divBdr>
                <w:top w:val="none" w:sz="0" w:space="0" w:color="auto"/>
                <w:left w:val="none" w:sz="0" w:space="0" w:color="auto"/>
                <w:bottom w:val="none" w:sz="0" w:space="0" w:color="auto"/>
                <w:right w:val="none" w:sz="0" w:space="0" w:color="auto"/>
              </w:divBdr>
              <w:divsChild>
                <w:div w:id="1585647036">
                  <w:marLeft w:val="0"/>
                  <w:marRight w:val="0"/>
                  <w:marTop w:val="0"/>
                  <w:marBottom w:val="0"/>
                  <w:divBdr>
                    <w:top w:val="none" w:sz="0" w:space="0" w:color="auto"/>
                    <w:left w:val="none" w:sz="0" w:space="0" w:color="auto"/>
                    <w:bottom w:val="none" w:sz="0" w:space="0" w:color="auto"/>
                    <w:right w:val="none" w:sz="0" w:space="0" w:color="auto"/>
                  </w:divBdr>
                  <w:divsChild>
                    <w:div w:id="212645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979101">
          <w:marLeft w:val="0"/>
          <w:marRight w:val="0"/>
          <w:marTop w:val="30"/>
          <w:marBottom w:val="105"/>
          <w:divBdr>
            <w:top w:val="none" w:sz="0" w:space="0" w:color="auto"/>
            <w:left w:val="none" w:sz="0" w:space="0" w:color="auto"/>
            <w:bottom w:val="single" w:sz="6" w:space="0" w:color="CCCCCC"/>
            <w:right w:val="none" w:sz="0" w:space="0" w:color="auto"/>
          </w:divBdr>
          <w:divsChild>
            <w:div w:id="100999443">
              <w:marLeft w:val="0"/>
              <w:marRight w:val="0"/>
              <w:marTop w:val="0"/>
              <w:marBottom w:val="0"/>
              <w:divBdr>
                <w:top w:val="none" w:sz="0" w:space="0" w:color="auto"/>
                <w:left w:val="none" w:sz="0" w:space="0" w:color="auto"/>
                <w:bottom w:val="none" w:sz="0" w:space="0" w:color="auto"/>
                <w:right w:val="none" w:sz="0" w:space="0" w:color="auto"/>
              </w:divBdr>
              <w:divsChild>
                <w:div w:id="1416173653">
                  <w:marLeft w:val="0"/>
                  <w:marRight w:val="0"/>
                  <w:marTop w:val="0"/>
                  <w:marBottom w:val="0"/>
                  <w:divBdr>
                    <w:top w:val="none" w:sz="0" w:space="0" w:color="auto"/>
                    <w:left w:val="none" w:sz="0" w:space="0" w:color="auto"/>
                    <w:bottom w:val="none" w:sz="0" w:space="0" w:color="auto"/>
                    <w:right w:val="none" w:sz="0" w:space="0" w:color="auto"/>
                  </w:divBdr>
                  <w:divsChild>
                    <w:div w:id="811337590">
                      <w:marLeft w:val="0"/>
                      <w:marRight w:val="0"/>
                      <w:marTop w:val="0"/>
                      <w:marBottom w:val="0"/>
                      <w:divBdr>
                        <w:top w:val="none" w:sz="0" w:space="0" w:color="auto"/>
                        <w:left w:val="none" w:sz="0" w:space="0" w:color="auto"/>
                        <w:bottom w:val="none" w:sz="0" w:space="0" w:color="auto"/>
                        <w:right w:val="none" w:sz="0" w:space="0" w:color="auto"/>
                      </w:divBdr>
                      <w:divsChild>
                        <w:div w:id="6332972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772906">
      <w:bodyDiv w:val="1"/>
      <w:marLeft w:val="0"/>
      <w:marRight w:val="0"/>
      <w:marTop w:val="0"/>
      <w:marBottom w:val="0"/>
      <w:divBdr>
        <w:top w:val="none" w:sz="0" w:space="0" w:color="auto"/>
        <w:left w:val="none" w:sz="0" w:space="0" w:color="auto"/>
        <w:bottom w:val="none" w:sz="0" w:space="0" w:color="auto"/>
        <w:right w:val="none" w:sz="0" w:space="0" w:color="auto"/>
      </w:divBdr>
      <w:divsChild>
        <w:div w:id="1235312054">
          <w:marLeft w:val="0"/>
          <w:marRight w:val="0"/>
          <w:marTop w:val="0"/>
          <w:marBottom w:val="0"/>
          <w:divBdr>
            <w:top w:val="none" w:sz="0" w:space="0" w:color="auto"/>
            <w:left w:val="none" w:sz="0" w:space="0" w:color="auto"/>
            <w:bottom w:val="none" w:sz="0" w:space="0" w:color="auto"/>
            <w:right w:val="none" w:sz="0" w:space="0" w:color="auto"/>
          </w:divBdr>
          <w:divsChild>
            <w:div w:id="852183284">
              <w:marLeft w:val="0"/>
              <w:marRight w:val="0"/>
              <w:marTop w:val="0"/>
              <w:marBottom w:val="0"/>
              <w:divBdr>
                <w:top w:val="none" w:sz="0" w:space="0" w:color="auto"/>
                <w:left w:val="none" w:sz="0" w:space="0" w:color="auto"/>
                <w:bottom w:val="none" w:sz="0" w:space="0" w:color="auto"/>
                <w:right w:val="none" w:sz="0" w:space="0" w:color="auto"/>
              </w:divBdr>
              <w:divsChild>
                <w:div w:id="484860356">
                  <w:marLeft w:val="0"/>
                  <w:marRight w:val="0"/>
                  <w:marTop w:val="0"/>
                  <w:marBottom w:val="0"/>
                  <w:divBdr>
                    <w:top w:val="none" w:sz="0" w:space="0" w:color="auto"/>
                    <w:left w:val="none" w:sz="0" w:space="0" w:color="auto"/>
                    <w:bottom w:val="none" w:sz="0" w:space="0" w:color="auto"/>
                    <w:right w:val="none" w:sz="0" w:space="0" w:color="auto"/>
                  </w:divBdr>
                  <w:divsChild>
                    <w:div w:id="79956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51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80/1050330080252434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5/1520-0469(1963)020%3C0130:DNF%3E2.0.CO;2" TargetMode="External"/><Relationship Id="rId4" Type="http://schemas.openxmlformats.org/officeDocument/2006/relationships/settings" Target="settings.xml"/><Relationship Id="rId9" Type="http://schemas.openxmlformats.org/officeDocument/2006/relationships/hyperlink" Target="https://www.youtube.com/watch?v=SMW6Ypi33P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770BE-D75A-4627-BE68-62EF7B5FE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2968</TotalTime>
  <Pages>25</Pages>
  <Words>7359</Words>
  <Characters>41064</Characters>
  <Application>Microsoft Office Word</Application>
  <DocSecurity>0</DocSecurity>
  <Lines>673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37</cp:revision>
  <cp:lastPrinted>2021-04-21T12:47:00Z</cp:lastPrinted>
  <dcterms:created xsi:type="dcterms:W3CDTF">2021-03-21T11:58:00Z</dcterms:created>
  <dcterms:modified xsi:type="dcterms:W3CDTF">2021-04-30T11:40:00Z</dcterms:modified>
</cp:coreProperties>
</file>