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45538B" w:rsidRDefault="0045538B" w14:paraId="599C8559" w14:textId="1905EBA9">
      <w:pPr>
        <w:rPr>
          <w:bCs/>
          <w:b/>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327"/>
        <w:gridCol w:w="1327"/>
        <w:gridCol w:w="649"/>
        <w:gridCol w:w="1922"/>
        <w:gridCol w:w="835"/>
      </w:tblGrid>
      <w:tr w14:paraId="2B88F971" w14:textId="77777777" w:rsidR="00330917" w:rsidRPr="00330917" w:rsidTr="43407E27">
        <w:trPr>
          <w:jc w:val="center"/>
          <w:trHeight w:val="418"/>
        </w:trPr>
        <w:tc>
          <w:tcPr>
            <w:tcBorders>
              <w:top w:val="single" w:sz="4" w:color="auto" w:space="0"/>
              <w:left w:val="single" w:sz="4" w:color="auto" w:space="0"/>
              <w:right w:val="single" w:sz="4" w:color="auto" w:space="0"/>
            </w:tcBorders>
            <w:shd w:fill="auto" w:color="auto" w:val="clear"/>
            <w:vMerge w:val="restart"/>
            <w:tcW w:w="5327" w:type="dxa"/>
          </w:tcPr>
          <w:p w:rsidR="00330917" w:rsidRDefault="00330917" w14:paraId="7B4DCDAC" w14:textId="448D2BA5" w:rsidP="00330917" w:rsidRPr="00330917">
            <w:pPr>
              <w:keepNext/>
              <w:jc w:val="center"/>
              <w:spacing w:after="0" w:line="240" w:lineRule="auto"/>
              <w:rPr>
                <w:lang w:val="en-AU"/>
                <w:b/>
                <w:color w:val="auto"/>
                <w:rFonts w:ascii="Arial" w:cs="Times New Roman" w:eastAsia="Times New Roman" w:hAnsi="Arial"/>
                <w:sz w:val="32"/>
                <w:szCs w:val="32"/>
              </w:rPr>
            </w:pPr>
          </w:p>
          <w:p w:rsidR="00330917" w:rsidRDefault="00330917" w14:paraId="72D83E8F" w14:textId="1F16F638" w:rsidP="00592A7E" w:rsidRPr="00330917">
            <w:pPr>
              <w:keepNext/>
              <w:jc w:val="both"/>
              <w:spacing w:after="0" w:line="240" w:lineRule="auto"/>
              <w:rPr>
                <w:lang w:val="en-AU"/>
                <w:b/>
                <w:color w:val="auto"/>
                <w:rFonts w:ascii="Arial" w:cs="Times New Roman" w:eastAsia="Times New Roman" w:hAnsi="Arial"/>
                <w:sz w:val="28"/>
                <w:szCs w:val="28"/>
              </w:rPr>
            </w:pPr>
            <w:r>
              <w:rPr>
                <w:noProof/>
              </w:rPr>
              <w:drawing>
                <wp:inline distB="0" distL="0" distR="0" distT="0" wp14:anchorId="4EF093DD" wp14:editId="7E657719">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Times New Roman" w:eastAsia="Times New Roman" w:hAnsi="Arial"/>
                <w:sz w:val="32"/>
                <w:szCs w:val="32"/>
              </w:rPr>
              <w:br/>
            </w:r>
          </w:p>
          <w:p w:rsidR="00330917" w:rsidRDefault="00592A7E" w14:paraId="6CE4F68C" w14:textId="59698067" w:rsidP="008D4E2F" w:rsidRPr="00225768">
            <w:pPr>
              <w:rPr>
                <w:bCs/>
                <w:b/>
                <w:sz w:val="28"/>
                <w:szCs w:val="24"/>
              </w:rPr>
            </w:pPr>
            <w:r w:rsidRPr="00FA18FF">
              <w:rPr>
                <w:bCs/>
                <w:b/>
                <w:sz w:val="28"/>
                <w:szCs w:val="24"/>
              </w:rPr>
              <w:t>Component One:</w:t>
            </w:r>
            <w:r w:rsidR="00FA18FF" w:rsidRPr="00FA18FF">
              <w:rPr>
                <w:bCs/>
                <w:b/>
                <w:sz w:val="28"/>
                <w:szCs w:val="24"/>
              </w:rPr>
              <w:t xml:space="preserve"> </w:t>
            </w:r>
            <w:r w:rsidR="00DE77F7" w:rsidRPr="00FA18FF">
              <w:rPr>
                <w:bCs/>
                <w:b/>
                <w:sz w:val="28"/>
                <w:szCs w:val="24"/>
              </w:rPr>
              <w:t xml:space="preserve">Student Journal </w:t>
            </w:r>
          </w:p>
        </w:tc>
        <w:tc>
          <w:tcPr>
            <w:tcBorders>
              <w:top w:val="single" w:sz="4"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26D349C7" w14:textId="796BBC85" w:rsidP="00330917" w:rsidRPr="00330917">
            <w:pPr>
              <w:keepNext/>
              <w:spacing w:before="120" w:after="0" w:line="240" w:lineRule="auto"/>
              <w:rPr>
                <w:bCs/>
                <w:lang w:val="en-AU"/>
                <w:b/>
                <w:color w:val="auto"/>
                <w:rFonts w:ascii="Arial" w:cs="Times New Roman" w:eastAsia="Times New Roman" w:hAnsi="Arial"/>
                <w:sz w:val="20"/>
                <w:szCs w:val="20"/>
              </w:rPr>
            </w:pPr>
            <w:r>
              <w:rPr>
                <w:bCs/>
                <w:b/>
                <w:color w:val="auto"/>
                <w:rFonts w:ascii="Arial" w:cs="Times New Roman" w:eastAsia="Times New Roman" w:hAnsi="Arial"/>
                <w:sz w:val="20"/>
                <w:szCs w:val="20"/>
              </w:rPr>
              <w:t>S</w:t>
            </w:r>
            <w:r w:rsidRPr="00330917">
              <w:rPr>
                <w:bCs/>
                <w:b/>
                <w:color w:val="auto"/>
                <w:rFonts w:ascii="Arial" w:cs="Times New Roman" w:eastAsia="Times New Roman" w:hAnsi="Arial"/>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12C226F2" w14:textId="352C3174" w:rsidP="00330917"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2226454</w:t>
            </w:r>
          </w:p>
        </w:tc>
        <w:tc>
          <w:tcPr>
            <w:tcBorders>
              <w:top w:val="single" w:sz="4"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3D5CC89D"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31A51A16" w14:textId="77777777" w:rsidR="00330917" w:rsidRPr="00330917" w:rsidTr="43407E27">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7270AF45" w14:textId="77777777" w:rsidP="00330917" w:rsidRPr="00330917">
            <w:pPr>
              <w:keepNext/>
              <w:spacing w:after="0" w:line="240" w:lineRule="auto"/>
              <w:rPr>
                <w:lang w:val="en-AU"/>
                <w:color w:val="auto"/>
                <w:rFonts w:ascii="Arial" w:cs="Times New Roman" w:eastAsia="Times New Roman" w:hAnsi="Arial"/>
                <w:sz w:val="20"/>
                <w:szCs w:val="20"/>
              </w:rPr>
            </w:pPr>
          </w:p>
          <w:p w:rsidR="00330917" w:rsidRDefault="00330917" w14:paraId="6800DE34" w14:textId="77777777" w:rsidP="00330917" w:rsidRPr="00330917">
            <w:pPr>
              <w:keepNext/>
              <w:spacing w:after="0" w:line="240" w:lineRule="auto"/>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04595FB7" w14:textId="77777777" w:rsidP="00330917"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 xml:space="preserve">Hotel Administration &amp; Front Office Operations </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73B99564"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3398FD96" w14:textId="77777777" w:rsidR="00330917" w:rsidRPr="00330917" w:rsidTr="43407E27">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1719FD8F" w14:textId="046D4A7E" w:rsidP="00330917" w:rsidRPr="00330917">
            <w:pPr>
              <w:keepNext/>
              <w:spacing w:after="0" w:line="240" w:lineRule="auto"/>
              <w:rPr>
                <w:lang w:val="en-AU"/>
                <w:color w:val="auto"/>
                <w:rFonts w:ascii="Arial" w:cs="Times New Roman" w:eastAsia="Times New Roman" w:hAnsi="Arial"/>
                <w:sz w:val="20"/>
                <w:szCs w:val="20"/>
              </w:rPr>
            </w:pPr>
            <w:r w:rsidRPr="00330917">
              <w:rPr>
                <w:lang w:val="en-AU"/>
                <w:color w:val="auto"/>
                <w:rFonts w:ascii="Arial" w:cs="Times New Roman" w:eastAsia="Times New Roman" w:hAnsi="Arial"/>
                <w:sz w:val="20"/>
                <w:szCs w:val="20"/>
              </w:rPr>
              <w:t>Module</w:t>
            </w:r>
            <w:r>
              <w:rPr>
                <w:lang w:val="en-AU"/>
                <w:color w:val="auto"/>
                <w:rFonts w:ascii="Arial" w:cs="Times New Roman" w:eastAsia="Times New Roman" w:hAnsi="Arial"/>
                <w:sz w:val="20"/>
                <w:szCs w:val="20"/>
              </w:rPr>
              <w:t xml:space="preserv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5B210FD2" w14:textId="77777777" w:rsidP="00330917"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BMIH4004</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1E68BFF6"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4DCC0D8D" w14:textId="77777777" w:rsidR="00330917" w:rsidRPr="00330917" w:rsidTr="43407E27">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6ADC3F40" w14:textId="1FEC8626" w:rsidP="00330917" w:rsidRPr="00330917">
            <w:pPr>
              <w:keepNext/>
              <w:spacing w:after="0" w:line="240" w:lineRule="auto"/>
              <w:rPr>
                <w:lang w:val="en-AU"/>
                <w:color w:val="auto"/>
                <w:rFonts w:ascii="Arial" w:cs="Times New Roman" w:eastAsia="Times New Roman" w:hAnsi="Arial"/>
                <w:sz w:val="20"/>
                <w:szCs w:val="20"/>
              </w:rPr>
            </w:pPr>
            <w:r>
              <w:rPr>
                <w:lang w:val="en-AU"/>
                <w:color w:val="auto"/>
                <w:rFonts w:ascii="Arial" w:cs="Times New Roman" w:eastAsia="Times New Roman" w:hAnsi="Arial"/>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1E73792E" w14:textId="77777777" w:rsidP="00330917" w:rsidRPr="00330917">
            <w:pPr>
              <w:keepNext/>
              <w:jc w:val="center"/>
              <w:spacing w:after="0" w:line="240" w:lineRule="auto"/>
              <w:rPr>
                <w:lang w:val="en-AU"/>
                <w:b/>
                <w:color w:val="auto"/>
                <w:rFonts w:ascii="Arial" w:cs="Times New Roman" w:eastAsia="Times New Roman" w:hAnsi="Arial"/>
                <w:sz w:val="20"/>
                <w:szCs w:val="20"/>
              </w:rPr>
            </w:pPr>
            <w:r>
              <w:rPr>
                <w:b/>
                <w:color w:val="auto"/>
                <w:rFonts w:ascii="Arial"/>
                <w:sz w:val="20"/>
              </w:rPr>
              <w:t>Natalie Brailsford</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4EFCA829" w14:textId="77777777" w:rsidP="00330917" w:rsidRPr="00330917">
            <w:pPr>
              <w:keepNext/>
              <w:jc w:val="center"/>
              <w:spacing w:after="0" w:line="240" w:lineRule="auto"/>
              <w:rPr>
                <w:lang w:val="en-AU"/>
                <w:b/>
                <w:color w:val="auto"/>
                <w:rFonts w:ascii="Arial" w:cs="Times New Roman" w:eastAsia="Times New Roman" w:hAnsi="Arial"/>
                <w:sz w:val="20"/>
                <w:szCs w:val="20"/>
              </w:rPr>
            </w:pPr>
          </w:p>
        </w:tc>
      </w:tr>
      <w:tr w14:paraId="4454E969" w14:textId="77777777" w:rsidR="00330917" w:rsidRPr="00330917" w:rsidTr="43407E27">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976" w:type="dxa"/>
          </w:tcPr>
          <w:p w:rsidR="00330917" w:rsidRDefault="00330917" w14:paraId="714A4688" w14:textId="77777777" w:rsidP="00330917" w:rsidRPr="00330917">
            <w:pPr>
              <w:keepNext/>
              <w:spacing w:after="0" w:line="240" w:lineRule="auto"/>
              <w:rPr>
                <w:bCs/>
                <w:lang w:val="en-AU"/>
                <w:color w:val="auto"/>
                <w:rFonts w:ascii="Arial" w:cs="Times New Roman" w:eastAsia="Times New Roman" w:hAnsi="Arial"/>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330917" w:rsidRDefault="00330917" w14:paraId="4980BFB9" w14:textId="77777777" w:rsidP="00330917" w:rsidRPr="00330917">
            <w:pPr>
              <w:keepNext/>
              <w:spacing w:after="0" w:line="240" w:lineRule="auto"/>
              <w:rPr>
                <w:lang w:val="en-AU"/>
                <w:b/>
                <w:color w:val="auto"/>
                <w:rFonts w:ascii="Arial" w:cs="Times New Roman" w:eastAsia="Times New Roman" w:hAnsi="Arial"/>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835" w:type="dxa"/>
          </w:tcPr>
          <w:p w:rsidR="00330917" w:rsidRDefault="00330917" w14:paraId="6B4800D5" w14:textId="77777777" w:rsidP="00330917" w:rsidRPr="00330917">
            <w:pPr>
              <w:keepNext/>
              <w:jc w:val="center"/>
              <w:spacing w:after="0" w:line="240" w:lineRule="auto"/>
              <w:rPr>
                <w:lang w:val="en-AU"/>
                <w:b/>
                <w:color w:val="auto"/>
                <w:rFonts w:ascii="Arial" w:cs="Times New Roman" w:eastAsia="Times New Roman" w:hAnsi="Arial"/>
                <w:sz w:val="40"/>
                <w:szCs w:val="20"/>
              </w:rPr>
            </w:pPr>
          </w:p>
        </w:tc>
      </w:tr>
      <w:tr w14:paraId="757F4AAB" w14:textId="77777777" w:rsidR="008711B9" w:rsidRPr="00330917" w:rsidTr="00017821">
        <w:trPr>
          <w:jc w:val="center"/>
          <w:trHeight w:val="20"/>
        </w:trPr>
        <w:tc>
          <w:tcPr>
            <w:gridSpan w:val="5"/>
            <w:tcBorders>
              <w:right w:val="single" w:sz="4" w:color="auto" w:space="0"/>
            </w:tcBorders>
            <w:tcW w:w="10060" w:type="dxa"/>
          </w:tcPr>
          <w:p w:rsidR="008711B9" w:rsidRDefault="004526F3" w14:paraId="3146A99D" w14:textId="77777777" w:rsidP="004526F3" w:rsidRPr="004526F3">
            <w:pPr>
              <w:keepNext/>
              <w:jc w:val="both"/>
              <w:spacing w:after="0" w:line="360" w:lineRule="auto"/>
              <w:rPr>
                <w:lang w:val="en-AU"/>
                <w:b/>
                <w:color w:val="auto"/>
                <w:rFonts w:ascii="Arial" w:cs="Times New Roman" w:eastAsia="Times New Roman" w:hAnsi="Arial"/>
                <w:sz w:val="24"/>
                <w:szCs w:val="12"/>
              </w:rPr>
            </w:pPr>
            <w:r w:rsidRPr="004526F3">
              <w:rPr>
                <w:lang w:val="en-AU"/>
                <w:b/>
                <w:color w:val="auto"/>
                <w:rFonts w:ascii="Arial" w:cs="Times New Roman" w:eastAsia="Times New Roman" w:hAnsi="Arial"/>
                <w:sz w:val="24"/>
                <w:szCs w:val="12"/>
              </w:rPr>
              <w:t>Introduction:</w:t>
            </w:r>
          </w:p>
          <w:p w:rsidR="004526F3" w:rsidRDefault="004526F3" w14:paraId="7057DB27" w14:textId="2B6A9435" w:rsidP="004526F3" w:rsidRPr="004526F3">
            <w:pPr>
              <w:keepNext/>
              <w:jc w:val="both"/>
              <w:spacing w:after="0" w:line="360" w:lineRule="auto"/>
              <w:rPr>
                <w:bCs/>
                <w:lang w:val="en-AU"/>
                <w:color w:val="auto"/>
                <w:rFonts w:ascii="Arial" w:cs="Times New Roman" w:eastAsia="Times New Roman" w:hAnsi="Arial"/>
                <w:sz w:val="24"/>
                <w:szCs w:val="12"/>
              </w:rPr>
            </w:pPr>
            <w:r w:rsidRPr="004526F3">
              <w:rPr>
                <w:bCs/>
                <w:lang w:val="en-AU"/>
                <w:color w:val="auto"/>
                <w:rFonts w:ascii="Arial" w:cs="Times New Roman" w:eastAsia="Times New Roman" w:hAnsi="Arial"/>
                <w:sz w:val="24"/>
                <w:szCs w:val="12"/>
              </w:rPr>
              <w:t xml:space="preserve">Customer service, operational efficiency, and the ability to convey information clearly and concisely are all crucial skills for anybody working in the hospitality sector, especially hotel managers. Services of all kinds can be found in the hospitality industry. Three steps must be taken before this assignment can be marked as complete. The first step is to keep a learning notebook because being successful in the hospitality industry requires much practice and the desire to go above and beyond for customers. The following paragraphs will take a closer look at a real-world case, complete with comments and replies from the customer and a letter written in response to the customer's complaint. An essay is included as a bonus and should detail how the different phases of a hotel guest's </w:t>
            </w:r>
            <w:proofErr w:type="gramStart"/>
            <w:r w:rsidRPr="004526F3">
              <w:rPr>
                <w:bCs/>
                <w:lang w:val="en-AU"/>
                <w:color w:val="auto"/>
                <w:rFonts w:ascii="Arial" w:cs="Times New Roman" w:eastAsia="Times New Roman" w:hAnsi="Arial"/>
                <w:sz w:val="24"/>
                <w:szCs w:val="12"/>
              </w:rPr>
              <w:t xml:space="preserve">stay </w:t>
            </w:r>
            <w:r w:rsidR="002A1E40">
              <w:rPr>
                <w:bCs/>
                <w:lang w:val="en-AU"/>
                <w:color w:val="auto"/>
                <w:rFonts w:ascii="Arial" w:cs="Times New Roman" w:eastAsia="Times New Roman" w:hAnsi="Arial"/>
                <w:sz w:val="24"/>
                <w:szCs w:val="12"/>
              </w:rPr>
              <w:t xml:space="preserve"> </w:t>
            </w:r>
            <w:r w:rsidRPr="004526F3">
              <w:rPr>
                <w:bCs/>
                <w:lang w:val="en-AU"/>
                <w:color w:val="auto"/>
                <w:rFonts w:ascii="Arial" w:cs="Times New Roman" w:eastAsia="Times New Roman" w:hAnsi="Arial"/>
                <w:sz w:val="24"/>
                <w:szCs w:val="12"/>
              </w:rPr>
              <w:t>are</w:t>
            </w:r>
            <w:proofErr w:type="gramEnd"/>
            <w:r w:rsidRPr="004526F3">
              <w:rPr>
                <w:bCs/>
                <w:lang w:val="en-AU"/>
                <w:color w:val="auto"/>
                <w:rFonts w:ascii="Arial" w:cs="Times New Roman" w:eastAsia="Times New Roman" w:hAnsi="Arial"/>
                <w:sz w:val="24"/>
                <w:szCs w:val="12"/>
              </w:rPr>
              <w:t xml:space="preserve"> best handled. The final group of chapters includes this essay.</w:t>
            </w:r>
          </w:p>
        </w:tc>
      </w:tr>
      <w:tr w14:paraId="783038E3" w14:textId="77777777" w:rsidR="00330917" w:rsidRPr="00330917" w:rsidTr="43407E27">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060" w:type="dxa"/>
          </w:tcPr>
          <w:p w:rsidR="008D0BEC" w:rsidRDefault="008D0BEC" w14:paraId="6B06F004" w14:textId="6A6A27D2" w:rsidP="008D0BEC">
            <w:pPr>
              <w:jc w:val="both"/>
              <w:spacing w:after="0" w:line="360" w:lineRule="auto"/>
              <w:rPr>
                <w:color w:val="auto"/>
                <w:rFonts w:ascii="Arial" w:cs="Times New Roman" w:eastAsia="Times New Roman" w:hAnsi="Arial"/>
                <w:szCs w:val="24"/>
              </w:rPr>
            </w:pPr>
            <w:r w:rsidRPr="008D0BEC">
              <w:rPr>
                <w:color w:val="auto"/>
                <w:rFonts w:ascii="Arial" w:cs="Times New Roman" w:eastAsia="Times New Roman" w:hAnsi="Arial"/>
                <w:szCs w:val="24"/>
              </w:rPr>
              <w:t>This week has taught me a great deal about what it takes to work in the hospitality industry, specifically at the front desk of a hotel. Furthermore, I have gained the requisite expertise and competencies to execute the operational and administrative responsibilities vital to the hotel industry via practical experience. Maintaining a learning journal promotes the application of reflective practice, wherein I evaluate the applicability of acquired knowledge to my individual development goals.</w:t>
            </w:r>
            <w:r w:rsidR="006B03F8">
              <w:rPr>
                <w:color w:val="auto"/>
                <w:rFonts w:ascii="Arial" w:cs="Times New Roman" w:eastAsia="Times New Roman" w:hAnsi="Arial"/>
                <w:szCs w:val="24"/>
              </w:rPr>
              <w:t xml:space="preserve"> </w:t>
            </w:r>
            <w:r w:rsidR="006B03F8" w:rsidRPr="006B03F8">
              <w:rPr>
                <w:color w:val="auto"/>
                <w:rFonts w:ascii="Arial" w:cs="Times New Roman" w:eastAsia="Times New Roman" w:hAnsi="Arial"/>
                <w:szCs w:val="24"/>
              </w:rPr>
              <w:t>Below is my learning log, which follows Kolb's reflective cycle.</w:t>
            </w:r>
          </w:p>
          <w:p w:rsidR="002A1E40" w:rsidRDefault="002A1E40" w14:paraId="1D6B36D7" w14:textId="77777777" w:rsidP="002A1E40" w:rsidRPr="002A1E40">
            <w:pPr>
              <w:jc w:val="both"/>
              <w:spacing w:after="0" w:line="360" w:lineRule="auto"/>
              <w:rPr>
                <w:color w:val="auto"/>
                <w:rFonts w:ascii="Arial" w:cs="Times New Roman" w:eastAsia="Times New Roman" w:hAnsi="Arial"/>
                <w:szCs w:val="24"/>
              </w:rPr>
            </w:pPr>
          </w:p>
          <w:p w:rsidR="002A1E40" w:rsidRDefault="002A1E40" w14:paraId="3523A036" w14:textId="779198F8" w:rsidP="002A1E40" w:rsidRPr="002A1E40">
            <w:pPr>
              <w:jc w:val="both"/>
              <w:spacing w:after="0" w:line="360" w:lineRule="auto"/>
              <w:rPr>
                <w:color w:val="auto"/>
                <w:rFonts w:ascii="Arial" w:cs="Times New Roman" w:eastAsia="Times New Roman" w:hAnsi="Arial"/>
                <w:szCs w:val="24"/>
              </w:rPr>
            </w:pPr>
            <w:r w:rsidRPr="002A1E40">
              <w:rPr>
                <w:bCs/>
                <w:b/>
                <w:color w:val="auto"/>
                <w:rFonts w:ascii="Arial" w:cs="Times New Roman" w:eastAsia="Times New Roman" w:hAnsi="Arial"/>
                <w:szCs w:val="24"/>
              </w:rPr>
              <w:t>Concrete experience:</w:t>
            </w:r>
            <w:r w:rsidRPr="002A1E40">
              <w:rPr>
                <w:color w:val="auto"/>
                <w:rFonts w:ascii="Arial" w:cs="Times New Roman" w:eastAsia="Times New Roman" w:hAnsi="Arial"/>
                <w:szCs w:val="24"/>
              </w:rPr>
              <w:t xml:space="preserve"> For the duration of my internship, I was tasked with working as a front desk clerk at a nearby hotel. During the allotted time, I was responsible for a wide range of customer service responsibilities, including but not limited to accepting reservations, assisting with check-in and check-out, doing currency conversions, and other miscellaneous activities</w:t>
            </w:r>
            <w:r>
              <w:t xml:space="preserve"> </w:t>
            </w:r>
            <w:r w:rsidRPr="002A1E40">
              <w:rPr>
                <w:color w:val="auto"/>
                <w:rFonts w:ascii="Arial" w:cs="Times New Roman" w:eastAsia="Times New Roman" w:hAnsi="Arial"/>
                <w:szCs w:val="24"/>
              </w:rPr>
              <w:t>(Chiu, 2019). I assisted with the initial breakfast delivery and system checks. Every day, I get the chance to interact with a diverse range of people from all walks of life and all corners of the globe, giving me the chance to learn something new and grow professionally.</w:t>
            </w:r>
          </w:p>
          <w:p>
            <w:pPr>
              <w:jc w:val="both"/>
              <w:spacing w:after="0" w:line="360" w:lineRule="auto"/>
            </w:pPr>
            <w:r>
              <w:rPr>
                <w:color w:val="auto"/>
                <w:rFonts w:ascii="Arial"/>
                <w:sz w:val="24"/>
              </w:rPr>
            </w:r>
          </w:p>
          <w:p w:rsidR="002A1E40" w:rsidRDefault="002A1E40" w14:paraId="32C603BF" w14:textId="77777777" w:rsidP="002A1E40" w:rsidRPr="002A1E40">
            <w:pPr>
              <w:jc w:val="both"/>
              <w:spacing w:after="0" w:line="360" w:lineRule="auto"/>
              <w:rPr>
                <w:color w:val="auto"/>
                <w:rFonts w:ascii="Arial" w:cs="Times New Roman" w:eastAsia="Times New Roman" w:hAnsi="Arial"/>
                <w:szCs w:val="24"/>
              </w:rPr>
            </w:pPr>
          </w:p>
          <w:p w:rsidR="002A1E40" w:rsidRDefault="002A1E40" w14:paraId="718A7ED7" w14:textId="303EF306" w:rsidP="002A1E40" w:rsidRPr="002A1E40">
            <w:pPr>
              <w:jc w:val="both"/>
              <w:spacing w:after="0" w:line="360" w:lineRule="auto"/>
              <w:rPr>
                <w:color w:val="auto"/>
                <w:rFonts w:ascii="Arial" w:cs="Times New Roman" w:eastAsia="Times New Roman" w:hAnsi="Arial"/>
                <w:szCs w:val="24"/>
              </w:rPr>
            </w:pPr>
            <w:r w:rsidRPr="002A1E40">
              <w:rPr>
                <w:bCs/>
                <w:b/>
                <w:color w:val="auto"/>
                <w:rFonts w:ascii="Arial" w:cs="Times New Roman" w:eastAsia="Times New Roman" w:hAnsi="Arial"/>
                <w:szCs w:val="24"/>
              </w:rPr>
              <w:t>Reflective observation:</w:t>
            </w:r>
            <w:r w:rsidRPr="002A1E40">
              <w:rPr>
                <w:color w:val="auto"/>
                <w:rFonts w:ascii="Arial" w:cs="Times New Roman" w:eastAsia="Times New Roman" w:hAnsi="Arial"/>
                <w:szCs w:val="24"/>
              </w:rPr>
              <w:t xml:space="preserve"> My years of experience at the front desk have equipped me with a plethora of knowledge in this field. Good communication has been found to significantly affect </w:t>
            </w:r>
            <w:r w:rsidRPr="002A1E40">
              <w:rPr>
                <w:color w:val="auto"/>
                <w:rFonts w:ascii="Arial" w:cs="Times New Roman" w:eastAsia="Times New Roman" w:hAnsi="Arial"/>
                <w:szCs w:val="24"/>
              </w:rPr>
              <w:t>both service quality and customer satisfaction. I successfully interacted with clients and coworkers using both verbal and written means of communication. I modified my vocabulary, tone, and degree of formality to appeal to the widest possible audience. My understanding and ability to listen with compassion and understanding have both been considerably enhanced by this training. In addition, I have polished my abilities to excel despite the weight of scrutiny. When there was a large number of people in the lobby at once, the area was filled with a frenzy of activity</w:t>
              <w:lastRenderedPageBreak/>
            </w:r>
            <w:r>
              <w:rPr>
                <w:color w:val="auto"/>
                <w:rFonts w:ascii="Arial" w:cs="Times New Roman" w:eastAsia="Times New Roman" w:hAnsi="Arial"/>
                <w:szCs w:val="24"/>
              </w:rPr>
              <w:t xml:space="preserve"> </w:t>
            </w:r>
            <w:r w:rsidRPr="002A1E40">
              <w:rPr>
                <w:color w:val="auto"/>
                <w:rFonts w:ascii="Arial" w:cs="Times New Roman" w:eastAsia="Times New Roman" w:hAnsi="Arial"/>
                <w:szCs w:val="24"/>
              </w:rPr>
              <w:t>(Idris et al., 2020). So that I could get everything done, I shifted my strategy, reorganised my priorities, and got to work faster. My work under pressure and ability to prioritise effectively have both greatly increased. In addition, I have developed expert proficiency in the hotel's reservation system, checking in and out guests, handling billing, and running the reporting programme. I have developed traits like patience, civility, sensitivity, and responsiveness via my extensive experience working with customers in a wide range of contexts. The customer base included both pleasant and cooperative people and those who were unpleasant and demanding</w:t>
            </w:r>
            <w:r>
              <w:rPr>
                <w:color w:val="auto"/>
                <w:rFonts w:ascii="Arial" w:cs="Times New Roman" w:eastAsia="Times New Roman" w:hAnsi="Arial"/>
                <w:szCs w:val="24"/>
              </w:rPr>
              <w:t xml:space="preserve"> </w:t>
            </w:r>
            <w:r w:rsidRPr="002A1E40">
              <w:rPr>
                <w:color w:val="auto"/>
                <w:rFonts w:ascii="Arial" w:cs="Times New Roman" w:eastAsia="Times New Roman" w:hAnsi="Arial"/>
                <w:szCs w:val="24"/>
              </w:rPr>
              <w:t>(Idris et al., 2020). Thanks to the teaching and direction I've gotten, I've learned to keep my cool in stressful situations, deliver professional results, and expertly navigate disagreements and conflicts. My ability to foresee my client's needs and deliver solutions that exceed their expectations is another strength I've developed. My ability to think critically and creatively across fields has increased immensely. Challenges such as software issues, consumer complaints, insufficient staff, and unexpected events have plagued me throughout my career. Expertise in analysing issues, determining their root causes, proposing remedies, weighing the merits of each approach, and putting into action the most fruitful ones has been perfected. My ability to collaborate with others and seek assistance has also improved.</w:t>
            </w:r>
          </w:p>
          <w:p w:rsidR="002A1E40" w:rsidRDefault="002A1E40" w14:paraId="6930F0BE" w14:textId="77777777" w:rsidP="002A1E40" w:rsidRPr="002A1E40">
            <w:pPr>
              <w:jc w:val="both"/>
              <w:spacing w:after="0" w:line="360" w:lineRule="auto"/>
              <w:rPr>
                <w:color w:val="auto"/>
                <w:rFonts w:ascii="Arial" w:cs="Times New Roman" w:eastAsia="Times New Roman" w:hAnsi="Arial"/>
                <w:szCs w:val="24"/>
              </w:rPr>
            </w:pPr>
          </w:p>
          <w:p w:rsidR="002A1E40" w:rsidRDefault="002A1E40" w14:paraId="1590A5EF" w14:textId="5FAFF976" w:rsidP="002A1E40" w:rsidRPr="002A1E40">
            <w:pPr>
              <w:jc w:val="both"/>
              <w:spacing w:after="0" w:line="360" w:lineRule="auto"/>
              <w:rPr>
                <w:color w:val="auto"/>
                <w:rFonts w:ascii="Arial" w:cs="Times New Roman" w:eastAsia="Times New Roman" w:hAnsi="Arial"/>
                <w:szCs w:val="24"/>
              </w:rPr>
            </w:pPr>
            <w:r w:rsidRPr="002A1E40">
              <w:rPr>
                <w:bCs/>
                <w:b/>
                <w:color w:val="auto"/>
                <w:rFonts w:ascii="Arial" w:cs="Times New Roman" w:eastAsia="Times New Roman" w:hAnsi="Arial"/>
                <w:szCs w:val="24"/>
              </w:rPr>
              <w:t>Abstract conceptualization:</w:t>
            </w:r>
            <w:r w:rsidRPr="002A1E40">
              <w:rPr>
                <w:color w:val="auto"/>
                <w:rFonts w:ascii="Arial" w:cs="Times New Roman" w:eastAsia="Times New Roman" w:hAnsi="Arial"/>
                <w:szCs w:val="24"/>
              </w:rPr>
              <w:t xml:space="preserve"> At the front desk, one needs an inventive mix of technological, interpersonal, and cognitive skills</w:t>
            </w:r>
            <w:r>
              <w:rPr>
                <w:color w:val="auto"/>
                <w:rFonts w:ascii="Arial" w:cs="Times New Roman" w:eastAsia="Times New Roman" w:hAnsi="Arial"/>
                <w:szCs w:val="24"/>
              </w:rPr>
              <w:t xml:space="preserve"> </w:t>
            </w:r>
            <w:r w:rsidRPr="002A1E40">
              <w:rPr>
                <w:color w:val="auto"/>
                <w:rFonts w:ascii="Arial" w:cs="Times New Roman" w:eastAsia="Times New Roman" w:hAnsi="Arial"/>
                <w:szCs w:val="24"/>
              </w:rPr>
              <w:t>(</w:t>
            </w:r>
            <w:proofErr w:type="spellStart"/>
            <w:r w:rsidRPr="002A1E40">
              <w:rPr>
                <w:color w:val="auto"/>
                <w:rFonts w:ascii="Arial" w:cs="Times New Roman" w:eastAsia="Times New Roman" w:hAnsi="Arial"/>
                <w:szCs w:val="24"/>
              </w:rPr>
              <w:t>Hanisyah</w:t>
            </w:r>
            <w:proofErr w:type="spellEnd"/>
            <w:r w:rsidRPr="002A1E40">
              <w:rPr>
                <w:color w:val="auto"/>
                <w:rFonts w:ascii="Arial" w:cs="Times New Roman" w:eastAsia="Times New Roman" w:hAnsi="Arial"/>
                <w:szCs w:val="24"/>
              </w:rPr>
              <w:t xml:space="preserve"> et al., 2023). Mastery of these abilities is crucial for providing outstanding service, making an impression on customers, and driving business growth. There is a wide range of opportunities and challenges for professional and personal growth for those who choose to work in this business, each with its own benefits and drawbacks.</w:t>
            </w:r>
          </w:p>
          <w:p w:rsidR="002A1E40" w:rsidRDefault="002A1E40" w14:paraId="693A6D6E" w14:textId="77777777" w:rsidP="002A1E40" w:rsidRPr="002A1E40">
            <w:pPr>
              <w:jc w:val="both"/>
              <w:spacing w:after="0" w:line="360" w:lineRule="auto"/>
              <w:rPr>
                <w:color w:val="auto"/>
                <w:rFonts w:ascii="Arial" w:cs="Times New Roman" w:eastAsia="Times New Roman" w:hAnsi="Arial"/>
                <w:szCs w:val="24"/>
              </w:rPr>
            </w:pPr>
          </w:p>
          <w:p w:rsidR="002A1E40" w:rsidRDefault="002A1E40" w14:paraId="32000A74" w14:textId="77777777" w:rsidP="002A1E40">
            <w:pPr>
              <w:jc w:val="both"/>
              <w:spacing w:after="0" w:line="360" w:lineRule="auto"/>
              <w:rPr>
                <w:color w:val="auto"/>
                <w:rFonts w:ascii="Arial" w:cs="Times New Roman" w:eastAsia="Times New Roman" w:hAnsi="Arial"/>
                <w:szCs w:val="24"/>
              </w:rPr>
            </w:pPr>
            <w:r w:rsidRPr="002A1E40">
              <w:rPr>
                <w:bCs/>
                <w:b/>
                <w:color w:val="auto"/>
                <w:rFonts w:ascii="Arial" w:cs="Times New Roman" w:eastAsia="Times New Roman" w:hAnsi="Arial"/>
                <w:szCs w:val="24"/>
              </w:rPr>
              <w:t xml:space="preserve">Active experimentation: </w:t>
            </w:r>
            <w:r w:rsidRPr="002A1E40">
              <w:rPr>
                <w:color w:val="auto"/>
                <w:rFonts w:ascii="Arial" w:cs="Times New Roman" w:eastAsia="Times New Roman" w:hAnsi="Arial"/>
                <w:szCs w:val="24"/>
              </w:rPr>
              <w:t xml:space="preserve">Working at the front desk has given me skills and insight that will be useful in other areas of my life. My goal is to enhance my linguistic abilities by studying and mastering the aforementioned four domains. I intend to actively seek out the opinions of those around me in order to improve my interpersonal communication skills. The purpose of this work is to enhance my ability to provide excellent customer service by making me a more pleasant and helpful person, increasing my efficiency and effectiveness, and encouraging me </w:t>
            </w:r>
            <w:r w:rsidRPr="002A1E40">
              <w:rPr>
                <w:color w:val="auto"/>
                <w:rFonts w:ascii="Arial" w:cs="Times New Roman" w:eastAsia="Times New Roman" w:hAnsi="Arial"/>
                <w:szCs w:val="24"/>
              </w:rPr>
              <w:t>to take more initiative. It has always been a desire of mine to gain knowledge from industry leaders</w:t>
              <w:lastRenderedPageBreak/>
            </w:r>
            <w:r>
              <w:rPr>
                <w:color w:val="auto"/>
                <w:rFonts w:ascii="Arial" w:cs="Times New Roman" w:eastAsia="Times New Roman" w:hAnsi="Arial"/>
                <w:szCs w:val="24"/>
              </w:rPr>
              <w:t xml:space="preserve"> </w:t>
            </w:r>
            <w:r w:rsidRPr="002A1E40">
              <w:rPr>
                <w:color w:val="auto"/>
                <w:rFonts w:ascii="Arial" w:cs="Times New Roman" w:eastAsia="Times New Roman" w:hAnsi="Arial"/>
                <w:szCs w:val="24"/>
              </w:rPr>
              <w:t>(Shin et al., 2019). I believe that by challenging my mind to its fullest extent, I will be able to grow my analytical and creative skills, building the groundwork for a more solid and proficient cognitive framework that facilitates critical thinking and the solving of complicated problems.</w:t>
            </w:r>
          </w:p>
          <w:p w:rsidR="002A1E40" w:rsidRDefault="002A1E40" w14:paraId="01850A3A" w14:textId="571C8A7C" w:rsidP="002A1E40" w:rsidRPr="002A1E40">
            <w:pPr>
              <w:jc w:val="both"/>
              <w:spacing w:after="0" w:line="360" w:lineRule="auto"/>
              <w:rPr>
                <w:color w:val="auto"/>
                <w:rFonts w:ascii="Arial" w:cs="Times New Roman" w:eastAsia="Times New Roman" w:hAnsi="Arial"/>
                <w:szCs w:val="24"/>
              </w:rPr>
            </w:pPr>
            <w:r w:rsidRPr="002A1E40">
              <w:rPr>
                <w:color w:val="auto"/>
                <w:rFonts w:ascii="Arial" w:cs="Times New Roman" w:eastAsia="Times New Roman" w:hAnsi="Arial"/>
                <w:szCs w:val="24"/>
              </w:rPr>
              <w:t>I intend to practise in a risk-free online environment using tools like case studies, simulations, and games. Furthermore, I will make it a priority to pursue educational and training opportunities that will help me develop the skills I need to meet the problems I may face in the future. Another area that I'd like to improve is maintaining my composure under duress</w:t>
            </w:r>
            <w:r w:rsidR="00ED7990">
              <w:rPr>
                <w:color w:val="auto"/>
                <w:rFonts w:ascii="Arial" w:cs="Times New Roman" w:eastAsia="Times New Roman" w:hAnsi="Arial"/>
                <w:szCs w:val="24"/>
              </w:rPr>
              <w:t xml:space="preserve"> </w:t>
            </w:r>
            <w:r w:rsidR="00ED7990" w:rsidRPr="00ED7990">
              <w:rPr>
                <w:color w:val="auto"/>
                <w:rFonts w:ascii="Arial" w:cs="Times New Roman" w:eastAsia="Times New Roman" w:hAnsi="Arial"/>
                <w:szCs w:val="24"/>
              </w:rPr>
              <w:t>(Piccoli et al., 2019)</w:t>
            </w:r>
            <w:r w:rsidRPr="002A1E40">
              <w:rPr>
                <w:color w:val="auto"/>
                <w:rFonts w:ascii="Arial" w:cs="Times New Roman" w:eastAsia="Times New Roman" w:hAnsi="Arial"/>
                <w:szCs w:val="24"/>
              </w:rPr>
              <w:t>. When I'm stressed or anxious, I try to take a few deep breaths, meditate, and listen to soothing music. A calendar, planner, or smartphone app can ensure I never miss a crucial deadline again. I am interested in expanding my knowledge of the finer points of delegating and outsourcing so that I can better apply them to my own business.</w:t>
            </w:r>
          </w:p>
          <w:p w:rsidR="002A1E40" w:rsidRDefault="002A1E40" w14:paraId="67E610CF" w14:textId="77777777" w:rsidP="002A1E40" w:rsidRPr="002A1E40">
            <w:pPr>
              <w:jc w:val="both"/>
              <w:spacing w:after="0" w:line="360" w:lineRule="auto"/>
              <w:rPr>
                <w:color w:val="auto"/>
                <w:rFonts w:ascii="Arial" w:cs="Times New Roman" w:eastAsia="Times New Roman" w:hAnsi="Arial"/>
                <w:szCs w:val="24"/>
              </w:rPr>
            </w:pPr>
          </w:p>
          <w:p w:rsidR="006B03F8" w:rsidRDefault="002A1E40" w14:paraId="1815B7A4" w14:textId="001FC8D2" w:rsidP="002A1E40" w:rsidRPr="008D0BEC">
            <w:pPr>
              <w:jc w:val="both"/>
              <w:spacing w:after="0" w:line="360" w:lineRule="auto"/>
              <w:rPr>
                <w:color w:val="auto"/>
                <w:rFonts w:ascii="Arial" w:cs="Times New Roman" w:eastAsia="Times New Roman" w:hAnsi="Arial"/>
                <w:szCs w:val="24"/>
              </w:rPr>
            </w:pPr>
            <w:r w:rsidRPr="002A1E40">
              <w:rPr>
                <w:color w:val="auto"/>
                <w:rFonts w:ascii="Arial" w:cs="Times New Roman" w:eastAsia="Times New Roman" w:hAnsi="Arial"/>
                <w:szCs w:val="24"/>
              </w:rPr>
              <w:t>It is my sincere desire to employ these abilities in my pursuit of a career as a front-desk professional or service provider.</w:t>
            </w:r>
          </w:p>
          <w:p w:rsidR="00330917" w:rsidRDefault="00330917" w14:paraId="2B8B8F64" w14:textId="77777777" w:rsidP="00330917" w:rsidRPr="00330917">
            <w:pPr>
              <w:spacing w:after="0" w:line="240" w:lineRule="auto"/>
              <w:rPr>
                <w:bCs/>
                <w:color w:val="auto"/>
                <w:rFonts w:ascii="Arial" w:cs="Times New Roman" w:eastAsia="Times New Roman" w:hAnsi="Arial"/>
                <w:sz w:val="20"/>
                <w:szCs w:val="20"/>
              </w:rPr>
            </w:pPr>
          </w:p>
          <w:p w:rsidR="00330917" w:rsidRDefault="00330917" w14:paraId="2408B311" w14:textId="77777777" w:rsidP="00330917" w:rsidRPr="00330917">
            <w:pPr>
              <w:spacing w:after="0" w:line="240" w:lineRule="auto"/>
              <w:rPr>
                <w:bCs/>
                <w:color w:val="auto"/>
                <w:rFonts w:ascii="Arial" w:cs="Times New Roman" w:eastAsia="Times New Roman" w:hAnsi="Arial"/>
                <w:sz w:val="20"/>
                <w:szCs w:val="20"/>
              </w:rPr>
            </w:pPr>
          </w:p>
          <w:p w:rsidR="00330917" w:rsidRDefault="00330917" w14:paraId="7CCA4E71" w14:textId="77777777" w:rsidP="00330917" w:rsidRPr="00330917">
            <w:pPr>
              <w:spacing w:after="0" w:line="240" w:lineRule="auto"/>
              <w:rPr>
                <w:bCs/>
                <w:color w:val="auto"/>
                <w:rFonts w:ascii="Arial" w:cs="Times New Roman" w:eastAsia="Times New Roman" w:hAnsi="Arial"/>
                <w:sz w:val="20"/>
                <w:szCs w:val="20"/>
              </w:rPr>
            </w:pPr>
          </w:p>
        </w:tc>
      </w:tr>
    </w:tbl>
    <w:p w:rsidR="008D4E2F" w:rsidRDefault="008D4E2F" w14:paraId="05A2712E" w14:textId="373E166A" w:rsidP="008D4E2F" w:rsidRPr="008D4E2F">
      <w:pPr>
        <w:tabs>
          <w:tab w:val="left" w:pos="1344"/>
        </w:tabs>
        <w:sectPr w:rsidR="008D4E2F" w:rsidRPr="008D4E2F" w:rsidSect="00053116">
          <w:docGrid w:linePitch="360"/>
          <w:pgSz w:w="11906" w:h="16838"/>
          <w:pgMar w:left="720" w:right="720" w:top="720" w:bottom="720" w:header="709" w:footer="709" w:gutter="0"/>
          <w:cols w:space="708"/>
        </w:sectPr>
      </w:pPr>
    </w:p>
    <w:tbl>
      <w:tblPr>
        <w:tblpPr w:leftFromText="180" w:rightFromText="180" w:vertAnchor="text" w:horzAnchor="margin" w:tblpY="4"/>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7C59C7F5" w14:textId="77777777" w:rsidR="00137E4D" w:rsidRPr="00330917" w:rsidTr="00137E4D">
        <w:trPr>
          <w:trHeight w:val="557"/>
        </w:trPr>
        <w:tc>
          <w:tcPr>
            <w:tcBorders>
              <w:top w:val="single" w:sz="4" w:color="auto" w:space="0"/>
              <w:left w:val="single" w:sz="4" w:color="auto" w:space="0"/>
              <w:right w:val="single" w:sz="4" w:color="auto" w:space="0"/>
            </w:tcBorders>
            <w:shd w:fill="auto" w:color="auto" w:val="clear"/>
            <w:vMerge w:val="restart"/>
            <w:tcW w:w="9016" w:type="dxa"/>
          </w:tcPr>
          <w:p w:rsidR="00137E4D" w:rsidRDefault="00137E4D" w14:paraId="62AA5CE3" w14:textId="77777777" w:rsidP="00137E4D" w:rsidRPr="00330917">
            <w:pPr>
              <w:keepNext/>
              <w:jc w:val="center"/>
              <w:spacing w:after="0" w:line="240" w:lineRule="auto"/>
              <w:rPr>
                <w:lang w:val="en-AU"/>
                <w:b/>
                <w:color w:val="auto"/>
                <w:rFonts w:ascii="Arial" w:cs="Times New Roman" w:eastAsia="Times New Roman" w:hAnsi="Arial"/>
                <w:sz w:val="32"/>
                <w:szCs w:val="32"/>
              </w:rPr>
            </w:pPr>
          </w:p>
          <w:p w:rsidR="00137E4D" w:rsidRDefault="00137E4D" w14:paraId="3CBA6E0C" w14:textId="77777777" w:rsidP="00137E4D" w:rsidRPr="00330917">
            <w:pPr>
              <w:keepNext/>
              <w:jc w:val="both"/>
              <w:spacing w:after="0" w:line="240" w:lineRule="auto"/>
              <w:rPr>
                <w:lang w:val="en-AU"/>
                <w:b/>
                <w:color w:val="auto"/>
                <w:rFonts w:ascii="Arial" w:cs="Times New Roman" w:eastAsia="Times New Roman" w:hAnsi="Arial"/>
                <w:sz w:val="28"/>
                <w:szCs w:val="28"/>
              </w:rPr>
            </w:pPr>
            <w:r>
              <w:rPr>
                <w:noProof/>
              </w:rPr>
              <w:drawing>
                <wp:inline distB="0" distL="0" distR="0" distT="0" wp14:anchorId="1DD17440" wp14:editId="0765849C">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Pr>
                <w:b/>
                <w:color w:val="auto"/>
                <w:rFonts w:ascii="Arial" w:cs="Times New Roman" w:eastAsia="Times New Roman" w:hAnsi="Arial"/>
                <w:sz w:val="32"/>
                <w:szCs w:val="32"/>
              </w:rPr>
              <w:br/>
            </w:r>
          </w:p>
          <w:p w:rsidR="00137E4D" w:rsidRDefault="00737D90" w14:paraId="571C8651" w14:textId="3DD0C2ED" w:rsidP="00137E4D" w:rsidRPr="00225768">
            <w:pPr>
              <w:rPr>
                <w:lang w:val="en-US"/>
                <w:b/>
                <w:color w:val="auto"/>
                <w:rFonts w:cs="Times New Roman" w:eastAsia="Carlito"/>
                <w:sz w:val="28"/>
                <w:szCs w:val="28"/>
              </w:rPr>
            </w:pPr>
            <w:r>
              <w:rPr>
                <w:lang w:val="en-US"/>
                <w:b/>
                <w:color w:val="auto"/>
                <w:rFonts w:cs="Times New Roman" w:eastAsia="Carlito"/>
                <w:sz w:val="28"/>
                <w:szCs w:val="28"/>
              </w:rPr>
              <w:t xml:space="preserve">Component Two </w:t>
            </w:r>
          </w:p>
        </w:tc>
      </w:tr>
      <w:tr w14:paraId="42C1A577"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7CDA1D6D"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00BC5491"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5C323AB2" w14:textId="77777777" w:rsidR="00137E4D" w:rsidRPr="00330917" w:rsidTr="00137E4D">
        <w:trPr>
          <w:trHeight w:val="460"/>
        </w:trPr>
        <w:tc>
          <w:tcPr>
            <w:tcBorders>
              <w:bottom w:val="single" w:sz="4" w:color="auto" w:space="0"/>
              <w:left w:val="single" w:sz="4" w:color="auto" w:space="0"/>
              <w:right w:val="single" w:sz="4" w:color="auto" w:space="0"/>
            </w:tcBorders>
            <w:shd w:fill="auto" w:color="auto" w:val="clear"/>
            <w:tcW w:w="9016" w:type="dxa"/>
          </w:tcPr>
          <w:p w:rsidR="00137E4D" w:rsidRDefault="00137E4D" w14:paraId="5404EE2E" w14:textId="0CD2D2B2" w:rsidP="00137E4D" w:rsidRPr="0029335D">
            <w:pPr>
              <w:keepNext/>
              <w:spacing w:after="0" w:line="240" w:lineRule="auto"/>
              <w:rPr>
                <w:lang w:val="en-AU"/>
                <w:b/>
                <w:color w:val="auto"/>
                <w:rFonts w:ascii="Arial" w:cs="Times New Roman" w:eastAsia="Times New Roman" w:hAnsi="Arial"/>
                <w:szCs w:val="24"/>
              </w:rPr>
            </w:pPr>
            <w:r w:rsidRPr="0029335D">
              <w:rPr>
                <w:lang w:val="en-AU"/>
                <w:b/>
                <w:color w:val="auto"/>
                <w:rFonts w:ascii="Arial" w:cs="Times New Roman" w:eastAsia="Times New Roman" w:hAnsi="Arial"/>
                <w:szCs w:val="24"/>
              </w:rPr>
              <w:t xml:space="preserve">Trip Advisor Review Response </w:t>
            </w:r>
          </w:p>
        </w:tc>
      </w:tr>
      <w:tr w14:paraId="618DF3DE" w14:textId="77777777" w:rsidR="00137E4D" w:rsidRPr="00330917" w:rsidTr="00137E4D">
        <w:trPr>
          <w:trHeight w:val="470"/>
        </w:trPr>
        <w:tc>
          <w:tcPr>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137E4D" w:rsidRDefault="00137E4D" w14:paraId="0E0297C2" w14:textId="77777777" w:rsidP="00137E4D" w:rsidRPr="00330917">
            <w:pPr>
              <w:spacing w:after="0" w:line="240" w:lineRule="auto"/>
              <w:rPr>
                <w:bCs/>
                <w:color w:val="auto"/>
                <w:rFonts w:ascii="Arial" w:cs="Times New Roman" w:eastAsia="Times New Roman" w:hAnsi="Arial"/>
                <w:sz w:val="20"/>
                <w:szCs w:val="20"/>
              </w:rPr>
            </w:pPr>
          </w:p>
          <w:p w:rsidR="00225768" w:rsidRDefault="00225768" w14:paraId="70E6EB7A" w14:textId="77777777" w:rsidP="00225768" w:rsidRPr="00225768">
            <w:pPr>
              <w:jc w:val="both"/>
              <w:spacing w:after="0" w:line="360" w:lineRule="auto"/>
              <w:rPr>
                <w:bCs/>
                <w:color w:val="auto"/>
                <w:rFonts w:ascii="Arial" w:cs="Times New Roman" w:eastAsia="Times New Roman" w:hAnsi="Arial"/>
                <w:szCs w:val="24"/>
              </w:rPr>
            </w:pPr>
            <w:r w:rsidRPr="00225768">
              <w:rPr>
                <w:bCs/>
                <w:color w:val="auto"/>
                <w:rFonts w:ascii="Arial" w:cs="Times New Roman" w:eastAsia="Times New Roman" w:hAnsi="Arial"/>
                <w:szCs w:val="24"/>
              </w:rPr>
              <w:t>Dear Agnieszka Hadam,</w:t>
            </w:r>
          </w:p>
          <w:p w:rsidR="00225768" w:rsidRDefault="00225768" w14:paraId="65E4A63F" w14:textId="2EF6DA72" w:rsidP="00225768" w:rsidRPr="00225768">
            <w:pPr>
              <w:jc w:val="both"/>
              <w:spacing w:after="0" w:line="360" w:lineRule="auto"/>
              <w:rPr>
                <w:bCs/>
                <w:color w:val="auto"/>
                <w:rFonts w:ascii="Arial" w:cs="Times New Roman" w:eastAsia="Times New Roman" w:hAnsi="Arial"/>
                <w:szCs w:val="24"/>
              </w:rPr>
            </w:pPr>
            <w:r w:rsidRPr="00225768">
              <w:rPr>
                <w:bCs/>
                <w:color w:val="auto"/>
                <w:rFonts w:ascii="Arial" w:cs="Times New Roman" w:eastAsia="Times New Roman" w:hAnsi="Arial"/>
                <w:szCs w:val="24"/>
              </w:rPr>
              <w:t>The Ibis Budget London Barking staff appreciates your 5-star rating of your recent stay. Thank you for being honest with us, and we are thrilled to hear of your great experience. The Ibis Budget London Barking frequently scores highly in customer satisfaction surveys and reviews</w:t>
            </w:r>
            <w:r w:rsidR="00ED7990">
              <w:rPr>
                <w:bCs/>
                <w:color w:val="auto"/>
                <w:rFonts w:ascii="Arial" w:cs="Times New Roman" w:eastAsia="Times New Roman" w:hAnsi="Arial"/>
                <w:szCs w:val="24"/>
              </w:rPr>
              <w:t xml:space="preserve"> </w:t>
            </w:r>
            <w:r w:rsidR="00ED7990" w:rsidRPr="00ED7990">
              <w:rPr>
                <w:bCs/>
                <w:color w:val="auto"/>
                <w:rFonts w:ascii="Arial" w:cs="Times New Roman" w:eastAsia="Times New Roman" w:hAnsi="Arial"/>
                <w:szCs w:val="24"/>
              </w:rPr>
              <w:t>(Solomon, 2016)</w:t>
            </w:r>
            <w:r w:rsidRPr="00225768">
              <w:rPr>
                <w:bCs/>
                <w:color w:val="auto"/>
                <w:rFonts w:ascii="Arial" w:cs="Times New Roman" w:eastAsia="Times New Roman" w:hAnsi="Arial"/>
                <w:szCs w:val="24"/>
              </w:rPr>
              <w:t xml:space="preserve">. </w:t>
            </w:r>
          </w:p>
          <w:p w:rsidR="00225768" w:rsidRDefault="00225768" w14:paraId="0FCAB3B4" w14:textId="77777777" w:rsidP="00225768" w:rsidRPr="00225768">
            <w:pPr>
              <w:jc w:val="both"/>
              <w:spacing w:after="0" w:line="360" w:lineRule="auto"/>
              <w:rPr>
                <w:bCs/>
                <w:color w:val="auto"/>
                <w:rFonts w:ascii="Arial" w:cs="Times New Roman" w:eastAsia="Times New Roman" w:hAnsi="Arial"/>
                <w:szCs w:val="24"/>
              </w:rPr>
            </w:pPr>
          </w:p>
          <w:p w:rsidR="00225768" w:rsidRDefault="00225768" w14:paraId="6E5CBAAF" w14:textId="77777777" w:rsidP="00225768" w:rsidRPr="00225768">
            <w:pPr>
              <w:jc w:val="both"/>
              <w:spacing w:after="0" w:line="360" w:lineRule="auto"/>
              <w:rPr>
                <w:bCs/>
                <w:color w:val="auto"/>
                <w:rFonts w:ascii="Arial" w:cs="Times New Roman" w:eastAsia="Times New Roman" w:hAnsi="Arial"/>
                <w:szCs w:val="24"/>
              </w:rPr>
            </w:pPr>
            <w:r w:rsidRPr="00225768">
              <w:rPr>
                <w:bCs/>
                <w:color w:val="auto"/>
                <w:rFonts w:ascii="Arial" w:cs="Times New Roman" w:eastAsia="Times New Roman" w:hAnsi="Arial"/>
                <w:szCs w:val="24"/>
              </w:rPr>
              <w:t xml:space="preserve">We value feedback from satisfied clients who have worked successfully with our agents. We are proud of our extraordinary service to our distinguished clientele as a cohesive unit. Therefore, if your experience with us exceeded your expectations, we'd love to hear from you. We hope you enjoyed your stay and found our hotel to be a relaxing getaway. We are humbled by your praise of our breakfast offerings. </w:t>
            </w:r>
          </w:p>
          <w:p w:rsidR="00225768" w:rsidRDefault="00225768" w14:paraId="7672B18C" w14:textId="77777777" w:rsidP="00225768" w:rsidRPr="00225768">
            <w:pPr>
              <w:jc w:val="both"/>
              <w:spacing w:after="0" w:line="360" w:lineRule="auto"/>
              <w:rPr>
                <w:bCs/>
                <w:color w:val="auto"/>
                <w:rFonts w:ascii="Arial" w:cs="Times New Roman" w:eastAsia="Times New Roman" w:hAnsi="Arial"/>
                <w:szCs w:val="24"/>
              </w:rPr>
            </w:pPr>
          </w:p>
          <w:p w:rsidR="00225768" w:rsidRDefault="00225768" w14:paraId="2912504E" w14:textId="77777777" w:rsidP="00225768" w:rsidRPr="00225768">
            <w:pPr>
              <w:jc w:val="both"/>
              <w:spacing w:after="0" w:line="360" w:lineRule="auto"/>
              <w:rPr>
                <w:bCs/>
                <w:color w:val="auto"/>
                <w:rFonts w:ascii="Arial" w:cs="Times New Roman" w:eastAsia="Times New Roman" w:hAnsi="Arial"/>
                <w:szCs w:val="24"/>
              </w:rPr>
            </w:pPr>
            <w:r w:rsidRPr="00225768">
              <w:rPr>
                <w:bCs/>
                <w:color w:val="auto"/>
                <w:rFonts w:ascii="Arial" w:cs="Times New Roman" w:eastAsia="Times New Roman" w:hAnsi="Arial"/>
                <w:szCs w:val="24"/>
              </w:rPr>
              <w:t xml:space="preserve">We can't tell you how much we value your assistance. Thank you for the great review of our hotel. We appreciate you choosing the Ibis Budget London Barking and taking the time to share your thoughts with us. </w:t>
            </w:r>
          </w:p>
          <w:p w:rsidR="00225768" w:rsidRDefault="00225768" w14:paraId="3E9F9155" w14:textId="77777777" w:rsidP="00225768" w:rsidRPr="00225768">
            <w:pPr>
              <w:jc w:val="both"/>
              <w:spacing w:after="0" w:line="360" w:lineRule="auto"/>
              <w:rPr>
                <w:bCs/>
                <w:color w:val="auto"/>
                <w:rFonts w:ascii="Arial" w:cs="Times New Roman" w:eastAsia="Times New Roman" w:hAnsi="Arial"/>
                <w:szCs w:val="24"/>
              </w:rPr>
            </w:pPr>
          </w:p>
          <w:p w:rsidR="00225768" w:rsidRDefault="00225768" w14:paraId="0A975149" w14:textId="77777777" w:rsidP="00225768" w:rsidRPr="00225768">
            <w:pPr>
              <w:jc w:val="both"/>
              <w:spacing w:after="0" w:line="360" w:lineRule="auto"/>
              <w:rPr>
                <w:bCs/>
                <w:color w:val="auto"/>
                <w:rFonts w:ascii="Arial" w:cs="Times New Roman" w:eastAsia="Times New Roman" w:hAnsi="Arial"/>
                <w:szCs w:val="24"/>
              </w:rPr>
            </w:pPr>
            <w:r w:rsidRPr="00225768">
              <w:rPr>
                <w:bCs/>
                <w:color w:val="auto"/>
                <w:rFonts w:ascii="Arial" w:cs="Times New Roman" w:eastAsia="Times New Roman" w:hAnsi="Arial"/>
                <w:szCs w:val="24"/>
              </w:rPr>
              <w:t>Regards</w:t>
            </w:r>
          </w:p>
          <w:p w:rsidR="00225768" w:rsidRDefault="00225768" w14:paraId="6A16041B" w14:textId="77777777" w:rsidP="00225768" w:rsidRPr="00225768">
            <w:pPr>
              <w:jc w:val="both"/>
              <w:spacing w:after="0" w:line="360" w:lineRule="auto"/>
              <w:rPr>
                <w:bCs/>
                <w:color w:val="auto"/>
                <w:rFonts w:ascii="Arial" w:cs="Times New Roman" w:eastAsia="Times New Roman" w:hAnsi="Arial"/>
                <w:szCs w:val="24"/>
              </w:rPr>
            </w:pPr>
            <w:r w:rsidRPr="00225768">
              <w:rPr>
                <w:bCs/>
                <w:color w:val="auto"/>
                <w:rFonts w:ascii="Arial" w:cs="Times New Roman" w:eastAsia="Times New Roman" w:hAnsi="Arial"/>
                <w:szCs w:val="24"/>
              </w:rPr>
              <w:t>General manager</w:t>
            </w:r>
          </w:p>
          <w:p w:rsidR="00137E4D" w:rsidRDefault="00225768" w14:paraId="1A4EF15B" w14:textId="69A86E8D" w:rsidP="00225768" w:rsidRPr="00330917">
            <w:pPr>
              <w:jc w:val="both"/>
              <w:spacing w:after="0" w:line="360" w:lineRule="auto"/>
              <w:rPr>
                <w:bCs/>
                <w:color w:val="auto"/>
                <w:rFonts w:ascii="Arial" w:cs="Times New Roman" w:eastAsia="Times New Roman" w:hAnsi="Arial"/>
                <w:sz w:val="20"/>
                <w:szCs w:val="20"/>
              </w:rPr>
            </w:pPr>
            <w:r w:rsidRPr="00225768">
              <w:rPr>
                <w:bCs/>
                <w:color w:val="auto"/>
                <w:rFonts w:ascii="Arial" w:cs="Times New Roman" w:eastAsia="Times New Roman" w:hAnsi="Arial"/>
                <w:szCs w:val="24"/>
              </w:rPr>
              <w:t>Ibis Budget London Barking</w:t>
            </w:r>
          </w:p>
        </w:tc>
      </w:tr>
    </w:tbl>
    <w:p w:rsidR="000A5422" w:rsidRDefault="000A5422" w14:paraId="467B4E6F" w14:textId="77777777" w:rsidP="008D4E2F">
      <w:pPr>
        <w:rPr>
          <w:bCs/>
          <w:b/>
          <w:sz w:val="28"/>
          <w:szCs w:val="24"/>
        </w:rPr>
      </w:pPr>
    </w:p>
    <w:p w:rsidR="000A5422" w:rsidRDefault="000A5422" w14:paraId="686BF1D9" w14:textId="77777777" w:rsidP="008D4E2F">
      <w:pPr>
        <w:rPr>
          <w:bCs/>
          <w:b/>
          <w:sz w:val="28"/>
          <w:szCs w:val="24"/>
        </w:rPr>
      </w:pPr>
    </w:p>
    <w:tbl>
      <w:tblPr>
        <w:tblpPr w:leftFromText="180" w:rightFromText="180" w:vertAnchor="text" w:horzAnchor="margin" w:tblpY="49"/>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1B709180" w14:textId="77777777" w:rsidR="00137E4D" w:rsidRPr="00330917" w:rsidTr="00137E4D">
        <w:trPr>
          <w:trHeight w:val="557"/>
        </w:trPr>
        <w:tc>
          <w:tcPr>
            <w:tcBorders>
              <w:top w:val="single" w:sz="4" w:color="auto" w:space="0"/>
              <w:left w:val="single" w:sz="4" w:color="auto" w:space="0"/>
              <w:right w:val="single" w:sz="4" w:color="auto" w:space="0"/>
            </w:tcBorders>
            <w:shd w:fill="auto" w:color="auto" w:val="clear"/>
            <w:vMerge w:val="restart"/>
            <w:tcW w:w="9016" w:type="dxa"/>
          </w:tcPr>
          <w:p w:rsidR="00137E4D" w:rsidRDefault="008D0BEC" w14:paraId="5DE61FD8" w14:textId="77777777" w:rsidP="00137E4D">
            <w:pPr>
              <w:rPr>
                <w:bCs/>
                <w:lang w:val="en-AU"/>
                <w:color w:val="auto"/>
                <w:rFonts w:ascii="Arial" w:cs="Times New Roman" w:eastAsia="Times New Roman" w:hAnsi="Arial"/>
                <w:szCs w:val="24"/>
              </w:rPr>
            </w:pPr>
            <w:r>
              <w:rPr>
                <w:bCs/>
                <w:lang w:val="en-AU"/>
                <w:color w:val="auto"/>
                <w:rFonts w:ascii="Arial" w:cs="Times New Roman" w:eastAsia="Times New Roman" w:hAnsi="Arial"/>
                <w:szCs w:val="24"/>
              </w:rPr>
              <w:t xml:space="preserve">TripAdvisor review screenshot: </w:t>
            </w:r>
          </w:p>
          <w:p w:rsidR="00225768" w:rsidRDefault="00225768" w14:paraId="23EF7A02" w14:textId="708B8607" w:rsidP="00137E4D">
            <w:pPr>
              <w:rPr>
                <w:bCs/>
                <w:lang w:val="en-AU"/>
                <w:color w:val="auto"/>
                <w:rFonts w:ascii="Arial" w:cs="Times New Roman" w:eastAsia="Times New Roman" w:hAnsi="Arial"/>
                <w:szCs w:val="24"/>
              </w:rPr>
            </w:pPr>
            <w:r>
              <w:rPr>
                <w:noProof/>
              </w:rPr>
              <w:drawing>
                <wp:inline distB="0" distL="0" distR="0" distT="0" wp14:anchorId="33A1C024" wp14:editId="5F54F9D2">
                  <wp:extent cx="5730875" cy="3571240"/>
                  <wp:effectExtent l="0" t="0" r="3175" b="0"/>
                  <wp:docPr id="76628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80486" name=""/>
                          <pic:cNvPicPr/>
                        </pic:nvPicPr>
                        <pic:blipFill>
                          <a:blip r:embed="rId13"/>
                          <a:stretch>
                            <a:fillRect/>
                          </a:stretch>
                        </pic:blipFill>
                        <pic:spPr>
                          <a:xfrm>
                            <a:off x="0" y="0"/>
                            <a:ext cx="5730875" cy="3571240"/>
                          </a:xfrm>
                          <a:prstGeom prst="rect">
                            <a:avLst/>
                          </a:prstGeom>
                        </pic:spPr>
                      </pic:pic>
                    </a:graphicData>
                  </a:graphic>
                </wp:inline>
              </w:drawing>
            </w:r>
          </w:p>
          <w:p w:rsidR="008D0BEC" w:rsidRDefault="00ED7990" w14:paraId="25E9F534" w14:textId="60CC95AD" w:rsidP="00137E4D" w:rsidRPr="00492631">
            <w:pPr>
              <w:rPr>
                <w:bCs/>
                <w:lang w:val="en-AU"/>
                <w:color w:val="auto"/>
                <w:rFonts w:ascii="Arial" w:cs="Times New Roman" w:eastAsia="Times New Roman" w:hAnsi="Arial"/>
                <w:szCs w:val="24"/>
              </w:rPr>
            </w:pPr>
            <w:r>
              <w:rPr>
                <w:bCs/>
                <w:lang w:val="en-AU"/>
                <w:color w:val="auto"/>
                <w:rFonts w:ascii="Arial" w:cs="Times New Roman" w:eastAsia="Times New Roman" w:hAnsi="Arial"/>
                <w:szCs w:val="24"/>
              </w:rPr>
              <w:t xml:space="preserve">Figure: </w:t>
            </w:r>
            <w:r w:rsidRPr="00ED7990">
              <w:rPr>
                <w:bCs/>
                <w:lang w:val="en-AU"/>
                <w:color w:val="auto"/>
                <w:rFonts w:ascii="Arial" w:cs="Times New Roman" w:eastAsia="Times New Roman" w:hAnsi="Arial"/>
                <w:szCs w:val="24"/>
              </w:rPr>
              <w:t>Ibis Budget London Barking</w:t>
            </w:r>
            <w:r>
              <w:rPr>
                <w:bCs/>
                <w:lang w:val="en-AU"/>
                <w:color w:val="auto"/>
                <w:rFonts w:ascii="Arial" w:cs="Times New Roman" w:eastAsia="Times New Roman" w:hAnsi="Arial"/>
                <w:szCs w:val="24"/>
              </w:rPr>
              <w:t xml:space="preserve"> customer review </w:t>
            </w:r>
            <w:r w:rsidRPr="00ED7990">
              <w:rPr>
                <w:bCs/>
                <w:lang w:val="en-AU"/>
                <w:color w:val="auto"/>
                <w:rFonts w:ascii="Arial" w:cs="Times New Roman" w:eastAsia="Times New Roman" w:hAnsi="Arial"/>
                <w:szCs w:val="24"/>
              </w:rPr>
              <w:t>(</w:t>
            </w:r>
            <w:proofErr w:type="spellStart"/>
            <w:proofErr w:type="gramStart"/>
            <w:r w:rsidRPr="00ED7990">
              <w:rPr>
                <w:bCs/>
                <w:lang w:val="en-AU"/>
                <w:color w:val="auto"/>
                <w:rFonts w:ascii="Arial" w:cs="Times New Roman" w:eastAsia="Times New Roman" w:hAnsi="Arial"/>
                <w:szCs w:val="24"/>
              </w:rPr>
              <w:t>Tripadvisor</w:t>
            </w:r>
            <w:proofErr w:type="spellEnd"/>
            <w:r w:rsidRPr="00ED7990">
              <w:rPr>
                <w:bCs/>
                <w:lang w:val="en-AU"/>
                <w:color w:val="auto"/>
                <w:rFonts w:ascii="Arial" w:cs="Times New Roman" w:eastAsia="Times New Roman" w:hAnsi="Arial"/>
                <w:szCs w:val="24"/>
              </w:rPr>
              <w:t xml:space="preserve"> ,</w:t>
            </w:r>
            <w:proofErr w:type="gramEnd"/>
            <w:r w:rsidRPr="00ED7990">
              <w:rPr>
                <w:bCs/>
                <w:lang w:val="en-AU"/>
                <w:color w:val="auto"/>
                <w:rFonts w:ascii="Arial" w:cs="Times New Roman" w:eastAsia="Times New Roman" w:hAnsi="Arial"/>
                <w:szCs w:val="24"/>
              </w:rPr>
              <w:t xml:space="preserve"> 2023)</w:t>
            </w:r>
            <w:r>
              <w:rPr>
                <w:bCs/>
                <w:lang w:val="en-AU"/>
                <w:color w:val="auto"/>
                <w:rFonts w:ascii="Arial" w:cs="Times New Roman" w:eastAsia="Times New Roman" w:hAnsi="Arial"/>
                <w:szCs w:val="24"/>
              </w:rPr>
              <w:t>.</w:t>
            </w:r>
          </w:p>
        </w:tc>
      </w:tr>
      <w:tr w14:paraId="0AE30D39"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7936B3BC" w14:textId="77777777" w:rsidR="00137E4D" w:rsidRPr="00330917" w:rsidTr="00137E4D">
        <w:trPr>
          <w:trHeight w:val="468"/>
        </w:trPr>
        <w:tc>
          <w:tcPr>
            <w:vMerge/>
            <w:tcBorders>
              <w:top w:val="single" w:sz="4" w:color="auto" w:space="0"/>
              <w:left w:val="single" w:sz="4" w:color="auto" w:space="0"/>
              <w:right w:val="single" w:sz="4" w:color="auto" w:space="0"/>
            </w:tcBorders>
          </w:tcPr>
          <w:p/>
        </w:tc>
      </w:tr>
      <w:tr w14:paraId="2EBF7DCE" w14:textId="77777777" w:rsidR="00137E4D" w:rsidRPr="00330917" w:rsidTr="00137E4D">
        <w:trPr>
          <w:trHeight w:val="460"/>
        </w:trPr>
        <w:tc>
          <w:tcPr>
            <w:vMerge/>
            <w:tcBorders>
              <w:top w:val="single" w:sz="4" w:color="auto" w:space="0"/>
              <w:left w:val="single" w:sz="4" w:color="auto" w:space="0"/>
              <w:right w:val="single" w:sz="4" w:color="auto" w:space="0"/>
            </w:tcBorders>
          </w:tcPr>
          <w:p/>
        </w:tc>
      </w:tr>
      <w:tr w14:paraId="4CC1699E" w14:textId="77777777" w:rsidR="00137E4D" w:rsidRPr="00137E4D" w:rsidTr="00137E4D">
        <w:trPr>
          <w:trHeight w:val="460"/>
        </w:trPr>
        <w:tc>
          <w:tcPr>
            <w:tcBorders>
              <w:bottom w:val="single" w:sz="4" w:color="auto" w:space="0"/>
              <w:left w:val="single" w:sz="4" w:color="auto" w:space="0"/>
              <w:right w:val="single" w:sz="4" w:color="auto" w:space="0"/>
            </w:tcBorders>
            <w:shd w:fill="auto" w:color="auto" w:val="clear"/>
            <w:tcW w:w="9016" w:type="dxa"/>
          </w:tcPr>
          <w:p w:rsidR="00137E4D" w:rsidRDefault="0029335D" w14:paraId="034A1983" w14:textId="0DF56848" w:rsidP="00137E4D" w:rsidRPr="00D20F64">
            <w:pPr>
              <w:keepNext/>
              <w:spacing w:after="0" w:line="240" w:lineRule="auto"/>
              <w:rPr>
                <w:lang w:val="en-AU"/>
                <w:b/>
                <w:color w:val="auto"/>
                <w:rFonts w:ascii="Arial" w:cs="Times New Roman" w:eastAsia="Times New Roman" w:hAnsi="Arial"/>
                <w:szCs w:val="24"/>
              </w:rPr>
            </w:pPr>
            <w:r w:rsidRPr="00D20F64">
              <w:rPr>
                <w:lang w:val="en-AU"/>
                <w:b/>
                <w:color w:val="auto"/>
                <w:rFonts w:ascii="Arial" w:cs="Times New Roman" w:eastAsia="Times New Roman" w:hAnsi="Arial"/>
                <w:szCs w:val="24"/>
              </w:rPr>
              <w:t>Letter of complaint response</w:t>
            </w:r>
            <w:r w:rsidR="009520FB" w:rsidRPr="00D20F64">
              <w:rPr>
                <w:lang w:val="en-AU"/>
                <w:b/>
                <w:color w:val="auto"/>
                <w:rFonts w:ascii="Arial" w:cs="Times New Roman" w:eastAsia="Times New Roman" w:hAnsi="Arial"/>
                <w:szCs w:val="24"/>
              </w:rPr>
              <w:t xml:space="preserve"> </w:t>
            </w:r>
            <w:r w:rsidR="00D20F64" w:rsidRPr="00D20F64">
              <w:rPr>
                <w:lang w:val="en-AU"/>
                <w:b/>
                <w:color w:val="auto"/>
                <w:rFonts w:ascii="Arial" w:cs="Times New Roman" w:eastAsia="Times New Roman" w:hAnsi="Arial"/>
                <w:szCs w:val="24"/>
              </w:rPr>
              <w:t>500 words +/- 1-%</w:t>
            </w:r>
          </w:p>
        </w:tc>
      </w:tr>
      <w:tr w14:paraId="74C1F03D" w14:textId="77777777" w:rsidR="00137E4D" w:rsidRPr="00330917" w:rsidTr="00137E4D">
        <w:trPr>
          <w:trHeight w:val="470"/>
        </w:trPr>
        <w:tc>
          <w:tcPr>
            <w:tcBorders>
              <w:top w:val="single" w:sz="4" w:color="auto" w:space="0"/>
              <w:bottom w:val="single" w:sz="4" w:color="auto" w:space="0"/>
              <w:left w:val="single" w:sz="4" w:color="auto" w:space="0"/>
              <w:right w:val="single" w:sz="4" w:color="auto" w:space="0"/>
            </w:tcBorders>
            <w:shd w:fill="auto" w:color="auto" w:val="clear"/>
            <w:vAlign w:val="center"/>
            <w:tcW w:w="9016" w:type="dxa"/>
          </w:tcPr>
          <w:p w:rsidR="008711B9" w:rsidRDefault="008711B9" w14:paraId="1741EEAE" w14:textId="77777777" w:rsidP="008711B9" w:rsidRPr="008711B9">
            <w:pPr>
              <w:jc w:val="right"/>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Ibis Budget London Barking</w:t>
            </w:r>
          </w:p>
          <w:p w:rsidR="008711B9" w:rsidRDefault="008711B9" w14:paraId="576E57E2" w14:textId="77777777" w:rsidP="008711B9" w:rsidRPr="008711B9">
            <w:pPr>
              <w:jc w:val="right"/>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Highbridge Road Essex, Barking IG11 7BA England,</w:t>
            </w:r>
          </w:p>
          <w:p w:rsidR="008711B9" w:rsidRDefault="008711B9" w14:paraId="3F2E6EAA"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Mr Ronald Federick,</w:t>
            </w:r>
          </w:p>
          <w:p w:rsidR="008711B9" w:rsidRDefault="008711B9" w14:paraId="7358495F"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 xml:space="preserve">17 Trinity court, </w:t>
            </w:r>
          </w:p>
          <w:p w:rsidR="008711B9" w:rsidRDefault="008711B9" w14:paraId="1D03A4A5"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Swansea</w:t>
            </w:r>
          </w:p>
          <w:p w:rsidR="008711B9" w:rsidRDefault="008711B9" w14:paraId="2FD00D68"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SA1 2AR</w:t>
            </w:r>
          </w:p>
          <w:p w:rsidR="008711B9" w:rsidRDefault="008711B9" w14:paraId="5B9F22D9" w14:textId="77777777" w:rsidP="008711B9" w:rsidRPr="008711B9">
            <w:pPr>
              <w:jc w:val="both"/>
              <w:spacing w:after="0" w:line="360" w:lineRule="auto"/>
              <w:rPr>
                <w:bCs/>
                <w:color w:val="auto"/>
                <w:rFonts w:ascii="Arial" w:cs="Arial" w:eastAsia="Times New Roman" w:hAnsi="Arial"/>
                <w:szCs w:val="24"/>
              </w:rPr>
            </w:pPr>
          </w:p>
          <w:p w:rsidR="008711B9" w:rsidRDefault="008711B9" w14:paraId="0308D765"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 xml:space="preserve">Dear sir, </w:t>
            </w:r>
          </w:p>
          <w:p w:rsidR="008711B9" w:rsidRDefault="008711B9" w14:paraId="053BFB23"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I trust that you are doing well and enjoying yourself as this email is being delivered. Due to this rationale, it is paramount that I convey my genuine gratitude for the effort and contemplation you invested in providing feedback regarding your recent interaction with our institution. Much can be gleaned about the desires and requirements of our users from the feedback and recommendations they provide.</w:t>
            </w:r>
          </w:p>
          <w:p w:rsidR="008711B9" w:rsidRDefault="008711B9" w14:paraId="691E1F18" w14:textId="77777777" w:rsidP="008711B9" w:rsidRPr="008711B9">
            <w:pPr>
              <w:jc w:val="both"/>
              <w:spacing w:after="0" w:line="360" w:lineRule="auto"/>
              <w:rPr>
                <w:bCs/>
                <w:color w:val="auto"/>
                <w:rFonts w:ascii="Arial" w:cs="Arial" w:eastAsia="Times New Roman" w:hAnsi="Arial"/>
                <w:szCs w:val="24"/>
              </w:rPr>
            </w:pPr>
          </w:p>
          <w:p w:rsidR="008711B9" w:rsidRDefault="008711B9" w14:paraId="439BC116"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 xml:space="preserve">Kindly accept my sincere contrition for any inconvenience caused by your utilisation of room 205 on the evening of August 26th. I pledge to devote my complete attention to addressing your concerns and will do my utmost diligence. Kindly accept my sincere contrition if the breakfast we served you on Sunday was not to your satisfaction. The diners' anticipation of a pleasurable and satisfying gastronomic </w:t>
            </w:r>
            <w:r w:rsidRPr="008711B9">
              <w:rPr>
                <w:bCs/>
                <w:color w:val="auto"/>
                <w:rFonts w:ascii="Arial" w:cs="Arial" w:eastAsia="Times New Roman" w:hAnsi="Arial"/>
                <w:szCs w:val="24"/>
              </w:rPr>
              <w:t>encounter was not fulfilled at our establishment. The chef has been duly notified of the user's inquiry and is currently making efforts to enhance the brunch menu. We spare no effort to guarantee that each and every one of our clients has a memorable meal.</w:t>
              <w:lastRenderedPageBreak/>
            </w:r>
          </w:p>
          <w:p w:rsidR="008711B9" w:rsidRDefault="008711B9" w14:paraId="494B50B1" w14:textId="77777777" w:rsidP="008711B9" w:rsidRPr="008711B9">
            <w:pPr>
              <w:jc w:val="both"/>
              <w:spacing w:after="0" w:line="360" w:lineRule="auto"/>
              <w:rPr>
                <w:bCs/>
                <w:color w:val="auto"/>
                <w:rFonts w:ascii="Arial" w:cs="Arial" w:eastAsia="Times New Roman" w:hAnsi="Arial"/>
                <w:szCs w:val="24"/>
              </w:rPr>
            </w:pPr>
          </w:p>
          <w:p w:rsidR="008711B9" w:rsidRDefault="008711B9" w14:paraId="69637F20" w14:textId="419A63A9"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Kindly accept my sincerest apologies regarding the disruptive level of infant commotion that has been emanating from the adjacent room. We regret to inform you that as a result of this unfortunate incident, we are unable to provide the tranquil ambience that we typically maintain. Presently, cutting-edge soundproofing techniques are being implemented by specialists in an effort to mitigate the effects of future incidents. The revelation of the deplorable conditions and concomitant sanitation concerns in room 205 sent chills down my spine. We would like to extend our sincere apologies if the level of hygiene observed throughout your stay did not meet your expectations. The hotel is diligently ensuring that every visitor's room is immaculate throughout the duration of their stay</w:t>
            </w:r>
            <w:r w:rsidR="00ED7990">
              <w:rPr>
                <w:bCs/>
                <w:color w:val="auto"/>
                <w:rFonts w:ascii="Arial" w:cs="Arial" w:eastAsia="Times New Roman" w:hAnsi="Arial"/>
                <w:szCs w:val="24"/>
              </w:rPr>
              <w:t xml:space="preserve"> </w:t>
            </w:r>
            <w:r w:rsidR="00ED7990" w:rsidRPr="00ED7990">
              <w:rPr>
                <w:bCs/>
                <w:color w:val="auto"/>
                <w:rFonts w:ascii="Arial" w:cs="Arial" w:eastAsia="Times New Roman" w:hAnsi="Arial"/>
                <w:szCs w:val="24"/>
              </w:rPr>
              <w:t>(Morgeson et al., 2020)</w:t>
            </w:r>
            <w:r w:rsidRPr="008711B9">
              <w:rPr>
                <w:bCs/>
                <w:color w:val="auto"/>
                <w:rFonts w:ascii="Arial" w:cs="Arial" w:eastAsia="Times New Roman" w:hAnsi="Arial"/>
                <w:szCs w:val="24"/>
              </w:rPr>
              <w:t>.</w:t>
            </w:r>
          </w:p>
          <w:p w:rsidR="008711B9" w:rsidRDefault="008711B9" w14:paraId="2910CCE3" w14:textId="77777777" w:rsidP="008711B9" w:rsidRPr="008711B9">
            <w:pPr>
              <w:jc w:val="both"/>
              <w:spacing w:after="0" w:line="360" w:lineRule="auto"/>
              <w:rPr>
                <w:bCs/>
                <w:color w:val="auto"/>
                <w:rFonts w:ascii="Arial" w:cs="Arial" w:eastAsia="Times New Roman" w:hAnsi="Arial"/>
                <w:szCs w:val="24"/>
              </w:rPr>
            </w:pPr>
          </w:p>
          <w:p w:rsidR="008711B9" w:rsidRDefault="008711B9" w14:paraId="0490E747" w14:textId="0D92ED38"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Your feedback will assist us in the development of more effective instruments for your benefit. We highly value user feedback and input in our continuous effort to improve the quality of the website for all visitors. An immediate response is necessary to avert this from occurring again</w:t>
            </w:r>
            <w:r w:rsidR="00ED7990">
              <w:rPr>
                <w:bCs/>
                <w:color w:val="auto"/>
                <w:rFonts w:ascii="Arial" w:cs="Arial" w:eastAsia="Times New Roman" w:hAnsi="Arial"/>
                <w:szCs w:val="24"/>
              </w:rPr>
              <w:t xml:space="preserve"> </w:t>
            </w:r>
            <w:r w:rsidR="00ED7990" w:rsidRPr="00ED7990">
              <w:rPr>
                <w:bCs/>
                <w:color w:val="auto"/>
                <w:rFonts w:ascii="Arial" w:cs="Arial" w:eastAsia="Times New Roman" w:hAnsi="Arial"/>
                <w:szCs w:val="24"/>
              </w:rPr>
              <w:t xml:space="preserve">(Van </w:t>
            </w:r>
            <w:proofErr w:type="spellStart"/>
            <w:r w:rsidR="00ED7990" w:rsidRPr="00ED7990">
              <w:rPr>
                <w:bCs/>
                <w:color w:val="auto"/>
                <w:rFonts w:ascii="Arial" w:cs="Arial" w:eastAsia="Times New Roman" w:hAnsi="Arial"/>
                <w:szCs w:val="24"/>
              </w:rPr>
              <w:t>Herck</w:t>
            </w:r>
            <w:proofErr w:type="spellEnd"/>
            <w:r w:rsidR="00ED7990" w:rsidRPr="00ED7990">
              <w:rPr>
                <w:bCs/>
                <w:color w:val="auto"/>
                <w:rFonts w:ascii="Arial" w:cs="Arial" w:eastAsia="Times New Roman" w:hAnsi="Arial"/>
                <w:szCs w:val="24"/>
              </w:rPr>
              <w:t>, 2021)</w:t>
            </w:r>
            <w:r w:rsidRPr="008711B9">
              <w:rPr>
                <w:bCs/>
                <w:color w:val="auto"/>
                <w:rFonts w:ascii="Arial" w:cs="Arial" w:eastAsia="Times New Roman" w:hAnsi="Arial"/>
                <w:szCs w:val="24"/>
              </w:rPr>
              <w:t>. We would like to extend our sincerest contrition if your prior encounter with us failed to meet your elevated expectations. We express our sincere apologies for any inconveniences that may have occurred during your stay with us and assure you that we will make every effort to ensure that it is an unforgettable experience</w:t>
            </w:r>
            <w:r w:rsidR="00ED7990">
              <w:rPr>
                <w:bCs/>
                <w:color w:val="auto"/>
                <w:rFonts w:ascii="Arial" w:cs="Arial" w:eastAsia="Times New Roman" w:hAnsi="Arial"/>
                <w:szCs w:val="24"/>
              </w:rPr>
              <w:t xml:space="preserve"> </w:t>
            </w:r>
            <w:r w:rsidR="00ED7990" w:rsidRPr="00ED7990">
              <w:rPr>
                <w:bCs/>
                <w:color w:val="auto"/>
                <w:rFonts w:ascii="Arial" w:cs="Arial" w:eastAsia="Times New Roman" w:hAnsi="Arial"/>
                <w:szCs w:val="24"/>
              </w:rPr>
              <w:t>(</w:t>
            </w:r>
            <w:proofErr w:type="spellStart"/>
            <w:r w:rsidR="00ED7990" w:rsidRPr="00ED7990">
              <w:rPr>
                <w:bCs/>
                <w:color w:val="auto"/>
                <w:rFonts w:ascii="Arial" w:cs="Arial" w:eastAsia="Times New Roman" w:hAnsi="Arial"/>
                <w:szCs w:val="24"/>
              </w:rPr>
              <w:t>Decock</w:t>
            </w:r>
            <w:proofErr w:type="spellEnd"/>
            <w:r w:rsidR="00ED7990" w:rsidRPr="00ED7990">
              <w:rPr>
                <w:bCs/>
                <w:color w:val="auto"/>
                <w:rFonts w:ascii="Arial" w:cs="Arial" w:eastAsia="Times New Roman" w:hAnsi="Arial"/>
                <w:szCs w:val="24"/>
              </w:rPr>
              <w:t xml:space="preserve"> and </w:t>
            </w:r>
            <w:proofErr w:type="spellStart"/>
            <w:r w:rsidR="00ED7990" w:rsidRPr="00ED7990">
              <w:rPr>
                <w:bCs/>
                <w:color w:val="auto"/>
                <w:rFonts w:ascii="Arial" w:cs="Arial" w:eastAsia="Times New Roman" w:hAnsi="Arial"/>
                <w:szCs w:val="24"/>
              </w:rPr>
              <w:t>Fastrich</w:t>
            </w:r>
            <w:proofErr w:type="spellEnd"/>
            <w:r w:rsidR="00ED7990" w:rsidRPr="00ED7990">
              <w:rPr>
                <w:bCs/>
                <w:color w:val="auto"/>
                <w:rFonts w:ascii="Arial" w:cs="Arial" w:eastAsia="Times New Roman" w:hAnsi="Arial"/>
                <w:szCs w:val="24"/>
              </w:rPr>
              <w:t>, 2022)</w:t>
            </w:r>
            <w:r w:rsidRPr="008711B9">
              <w:rPr>
                <w:bCs/>
                <w:color w:val="auto"/>
                <w:rFonts w:ascii="Arial" w:cs="Arial" w:eastAsia="Times New Roman" w:hAnsi="Arial"/>
                <w:szCs w:val="24"/>
              </w:rPr>
              <w:t>. To demonstrate our dedication to attaining a favourable resolution, we are pleased to offer a complimentary accommodation night at our establishment. It goes without saying that you will receive the same level of VIP treatment upon your arrival as we do for all of our distinguished visitors.</w:t>
            </w:r>
          </w:p>
          <w:p w:rsidR="008711B9" w:rsidRDefault="008711B9" w14:paraId="460534DB" w14:textId="77777777" w:rsidP="008711B9" w:rsidRPr="008711B9">
            <w:pPr>
              <w:jc w:val="both"/>
              <w:spacing w:after="0" w:line="360" w:lineRule="auto"/>
              <w:rPr>
                <w:bCs/>
                <w:color w:val="auto"/>
                <w:rFonts w:ascii="Arial" w:cs="Arial" w:eastAsia="Times New Roman" w:hAnsi="Arial"/>
                <w:szCs w:val="24"/>
              </w:rPr>
            </w:pPr>
          </w:p>
          <w:p w:rsidR="008711B9" w:rsidRDefault="008711B9" w14:paraId="50C999E3"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Please feel free to reach out to me directly with any inquiries or apprehensions regarding the provided accommodations. Through meeting all of your requirements, we aim to exhibit our commitment to ensuring your comfort and satisfaction.</w:t>
            </w:r>
          </w:p>
          <w:p w:rsidR="008711B9" w:rsidRDefault="008711B9" w14:paraId="61217B9F" w14:textId="77777777" w:rsidP="008711B9" w:rsidRPr="008711B9">
            <w:pPr>
              <w:jc w:val="both"/>
              <w:spacing w:after="0" w:line="360" w:lineRule="auto"/>
              <w:rPr>
                <w:bCs/>
                <w:color w:val="auto"/>
                <w:rFonts w:ascii="Arial" w:cs="Arial" w:eastAsia="Times New Roman" w:hAnsi="Arial"/>
                <w:szCs w:val="24"/>
              </w:rPr>
            </w:pPr>
          </w:p>
          <w:p w:rsidR="008711B9" w:rsidRDefault="008711B9" w14:paraId="5C905AA7"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 xml:space="preserve">We appreciate your seriousness in reviewing our hotel. It is with great delight that we accommodate your stay at our lodgings. We eagerly await the opportunity to </w:t>
            </w:r>
            <w:r w:rsidRPr="008711B9">
              <w:rPr>
                <w:bCs/>
                <w:color w:val="auto"/>
                <w:rFonts w:ascii="Arial" w:cs="Arial" w:eastAsia="Times New Roman" w:hAnsi="Arial"/>
                <w:szCs w:val="24"/>
              </w:rPr>
              <w:t>extend a heartfelt greeting and surpass your expectations with our service in the near future.</w:t>
              <w:lastRenderedPageBreak/>
            </w:r>
          </w:p>
          <w:p w:rsidR="008711B9" w:rsidRDefault="008711B9" w14:paraId="28F294FB" w14:textId="77777777" w:rsidP="008711B9" w:rsidRPr="008711B9">
            <w:pPr>
              <w:jc w:val="both"/>
              <w:spacing w:after="0" w:line="360" w:lineRule="auto"/>
              <w:rPr>
                <w:bCs/>
                <w:color w:val="auto"/>
                <w:rFonts w:ascii="Arial" w:cs="Arial" w:eastAsia="Times New Roman" w:hAnsi="Arial"/>
                <w:szCs w:val="24"/>
              </w:rPr>
            </w:pPr>
          </w:p>
          <w:p w:rsidR="008711B9" w:rsidRDefault="008711B9" w14:paraId="7D4A32A1"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Regards,</w:t>
            </w:r>
          </w:p>
          <w:p w:rsidR="008711B9" w:rsidRDefault="008711B9" w14:paraId="22853557" w14:textId="77777777"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 xml:space="preserve">General member </w:t>
            </w:r>
          </w:p>
          <w:p w:rsidR="00137E4D" w:rsidRDefault="008711B9" w14:paraId="4707FCE1" w14:textId="6B5BFEFA" w:rsidP="008711B9" w:rsidRPr="008711B9">
            <w:pPr>
              <w:jc w:val="both"/>
              <w:spacing w:after="0" w:line="360" w:lineRule="auto"/>
              <w:rPr>
                <w:bCs/>
                <w:color w:val="auto"/>
                <w:rFonts w:ascii="Arial" w:cs="Arial" w:eastAsia="Times New Roman" w:hAnsi="Arial"/>
                <w:szCs w:val="24"/>
              </w:rPr>
            </w:pPr>
            <w:r w:rsidRPr="008711B9">
              <w:rPr>
                <w:bCs/>
                <w:color w:val="auto"/>
                <w:rFonts w:ascii="Arial" w:cs="Arial" w:eastAsia="Times New Roman" w:hAnsi="Arial"/>
                <w:szCs w:val="24"/>
              </w:rPr>
              <w:t>Ibis Budget London Barking</w:t>
            </w:r>
          </w:p>
          <w:p w:rsidR="00137E4D" w:rsidRDefault="00137E4D" w14:paraId="187D2D04" w14:textId="77777777" w:rsidP="008711B9" w:rsidRPr="008711B9">
            <w:pPr>
              <w:jc w:val="both"/>
              <w:spacing w:after="0" w:line="360" w:lineRule="auto"/>
              <w:rPr>
                <w:bCs/>
                <w:color w:val="auto"/>
                <w:rFonts w:cs="Times New Roman" w:eastAsia="Times New Roman"/>
                <w:szCs w:val="24"/>
              </w:rPr>
            </w:pPr>
          </w:p>
          <w:p w:rsidR="009520FB" w:rsidRDefault="009520FB" w14:paraId="64895510" w14:textId="77777777" w:rsidP="008711B9" w:rsidRPr="008711B9">
            <w:pPr>
              <w:jc w:val="both"/>
              <w:spacing w:after="0" w:line="360" w:lineRule="auto"/>
              <w:rPr>
                <w:bCs/>
                <w:color w:val="auto"/>
                <w:rFonts w:cs="Times New Roman" w:eastAsia="Times New Roman"/>
                <w:szCs w:val="24"/>
              </w:rPr>
            </w:pPr>
          </w:p>
          <w:p w:rsidR="00137E4D" w:rsidRDefault="00137E4D" w14:paraId="489AC69A" w14:textId="77777777" w:rsidP="008711B9" w:rsidRPr="008711B9">
            <w:pPr>
              <w:jc w:val="both"/>
              <w:spacing w:after="0" w:line="360" w:lineRule="auto"/>
              <w:rPr>
                <w:bCs/>
                <w:color w:val="auto"/>
                <w:rFonts w:cs="Times New Roman" w:eastAsia="Times New Roman"/>
                <w:szCs w:val="24"/>
              </w:rPr>
            </w:pPr>
          </w:p>
        </w:tc>
      </w:tr>
    </w:tbl>
    <w:p w:rsidR="00737D90" w:rsidRDefault="00737D90" w14:paraId="21A90BD0" w14:textId="77777777" w:rsidP="007D760C">
      <w:pPr>
        <w:rPr>
          <w:bCs/>
          <w:b/>
          <w:sz w:val="28"/>
          <w:szCs w:val="28"/>
        </w:rPr>
      </w:pPr>
    </w:p>
    <w:p w:rsidR="009E31E5" w:rsidRDefault="009E31E5" w14:paraId="07BBF709" w14:textId="048B4644" w:rsidP="009E31E5" w:rsidRPr="00575831">
      <w:pPr>
        <w:rPr>
          <w:bCs/>
          <w:b/>
          <w:sz w:val="28"/>
          <w:szCs w:val="28"/>
        </w:rPr>
      </w:pPr>
      <w:r w:rsidRPr="001749FD">
        <w:rPr>
          <w:bCs/>
          <w:b/>
          <w:sz w:val="28"/>
          <w:szCs w:val="28"/>
        </w:rPr>
        <w:t>Component Three:</w:t>
      </w:r>
    </w:p>
    <w:tbl>
      <w:tblPr>
        <w:tblW w:w="9348" w:type="dxa"/>
        <w:jc w:val="center"/>
        <w:tblStyle w:val="TableGrid"/>
        <w:tblLook w:val="4A0"/>
      </w:tblPr>
      <w:tblGrid>
        <w:gridCol w:w="9348"/>
      </w:tblGrid>
      <w:tr w14:paraId="23BEF128" w14:textId="77777777" w:rsidR="004D0F63" w:rsidRPr="009022D4" w:rsidTr="009E31E5">
        <w:trPr>
          <w:jc w:val="center"/>
          <w:trHeight w:val="495"/>
        </w:trPr>
        <w:tc>
          <w:tcPr>
            <w:tcW w:w="9348" w:type="dxa"/>
          </w:tcPr>
          <w:p w:rsidR="00F9700F" w:rsidRDefault="00F9700F" w14:paraId="54E48EDE" w14:textId="77777777" w:rsidP="00F9700F" w:rsidRPr="009022D4">
            <w:pPr>
              <w:widowControl w:val="0"/>
              <w:autoSpaceDE w:val="0"/>
              <w:autoSpaceDN w:val="0"/>
              <w:jc w:val="both"/>
              <w:spacing w:before="2"/>
              <w:rPr>
                <w:bCs/>
                <w:iCs/>
                <w:lang w:val="en-US"/>
                <w:b/>
                <w:i/>
                <w:color w:val="000000"/>
                <w:rFonts w:cs="Times New Roman" w:eastAsia="Times New Roman"/>
                <w:sz w:val="28"/>
                <w:szCs w:val="28"/>
              </w:rPr>
            </w:pPr>
          </w:p>
          <w:p w:rsidR="00F9700F" w:rsidRDefault="00F9700F" w14:paraId="5F49C977" w14:textId="614E262F" w:rsidP="00F9700F" w:rsidRPr="009022D4">
            <w:pPr>
              <w:widowControl w:val="0"/>
              <w:autoSpaceDE w:val="0"/>
              <w:autoSpaceDN w:val="0"/>
              <w:jc w:val="both"/>
              <w:spacing w:before="2"/>
              <w:rPr>
                <w:bCs/>
                <w:iCs/>
                <w:lang w:val="en-US"/>
                <w:b/>
                <w:i/>
                <w:color w:val="000000"/>
                <w:rFonts w:cs="Times New Roman" w:eastAsia="Times New Roman"/>
                <w:sz w:val="28"/>
                <w:szCs w:val="28"/>
              </w:rPr>
            </w:pPr>
            <w:r w:rsidRPr="009022D4">
              <w:rPr>
                <w:bCs/>
                <w:iCs/>
                <w:lang w:val="en-US"/>
                <w:b/>
                <w:i/>
                <w:color w:val="000000"/>
                <w:rFonts w:cs="Times New Roman" w:eastAsia="Times New Roman"/>
                <w:sz w:val="28"/>
                <w:szCs w:val="28"/>
                <w:shd w:fill="FFFFFF" w:color="auto" w:val="clear"/>
              </w:rPr>
              <w:t xml:space="preserve">Element 1 – </w:t>
            </w:r>
            <w:r w:rsidR="00AA0BF1">
              <w:rPr>
                <w:bCs/>
                <w:iCs/>
                <w:lang w:val="en-US"/>
                <w:b/>
                <w:i/>
                <w:color w:val="000000"/>
                <w:rFonts w:cs="Times New Roman" w:eastAsia="Times New Roman"/>
                <w:sz w:val="28"/>
                <w:szCs w:val="28"/>
                <w:shd w:fill="FFFFFF" w:color="auto" w:val="clear"/>
              </w:rPr>
              <w:t xml:space="preserve">Pre-Arrival </w:t>
            </w:r>
          </w:p>
          <w:p w:rsidR="004D0F63" w:rsidRDefault="004D0F63" w14:paraId="66E96B1C" w14:textId="619965D5" w:rsidP="004D0F63" w:rsidRPr="009022D4">
            <w:pPr>
              <w:rPr>
                <w:bCs/>
                <w:b/>
                <w:rFonts w:cs="Times New Roman"/>
              </w:rPr>
            </w:pPr>
          </w:p>
        </w:tc>
      </w:tr>
      <w:tr w14:paraId="166CDB5D" w14:textId="77777777" w:rsidR="004D0F63" w:rsidRPr="009022D4" w:rsidTr="009E31E5">
        <w:trPr>
          <w:jc w:val="center"/>
          <w:trHeight w:val="495"/>
        </w:trPr>
        <w:tc>
          <w:tcPr>
            <w:tcW w:w="9348" w:type="dxa"/>
          </w:tcPr>
          <w:p w:rsidR="00282813" w:rsidRDefault="00282813" w14:paraId="025F24C4" w14:textId="0EB8558B" w:rsidP="00282813" w:rsidRPr="00282813">
            <w:pPr>
              <w:jc w:val="both"/>
              <w:spacing w:after="0" w:line="360" w:lineRule="auto"/>
              <w:rPr>
                <w:rFonts w:ascii="Arial" w:cs="Arial" w:hAnsi="Arial"/>
              </w:rPr>
            </w:pPr>
            <w:r w:rsidRPr="00282813">
              <w:rPr>
                <w:rFonts w:ascii="Arial" w:cs="Arial" w:hAnsi="Arial"/>
              </w:rPr>
              <w:t>An entire hotel stay's ambience is formed before the guest's check-in, underscoring the critical nature of the hours and minutes preceding their arrival. Ahead of time, the hotel's management and staff are readily accessible to respond to inquiries and attend to apprehensions expressed by potential guests</w:t>
            </w:r>
            <w:r w:rsidR="00ED7990">
              <w:rPr>
                <w:rFonts w:ascii="Arial" w:cs="Arial" w:hAnsi="Arial"/>
              </w:rPr>
              <w:t xml:space="preserve"> </w:t>
            </w:r>
            <w:r w:rsidR="00ED7990" w:rsidRPr="00ED7990">
              <w:rPr>
                <w:rFonts w:ascii="Arial" w:cs="Arial" w:hAnsi="Arial"/>
              </w:rPr>
              <w:t>(Tesone, 2012)</w:t>
            </w:r>
            <w:r w:rsidRPr="00282813">
              <w:rPr>
                <w:rFonts w:ascii="Arial" w:cs="Arial" w:hAnsi="Arial"/>
              </w:rPr>
              <w:t>. After a visitor has made a reservation, arrangements for their stay can be made in advance. A reliable reservation system is critical for efficiently overseeing and coordinating visitors' unique details, preferences, and requirements. Effective communication with visitors is of the utmost importance</w:t>
            </w:r>
            <w:r w:rsidR="00A15A54">
              <w:rPr>
                <w:rFonts w:ascii="Arial" w:cs="Arial" w:hAnsi="Arial"/>
              </w:rPr>
              <w:t xml:space="preserve"> </w:t>
            </w:r>
            <w:r w:rsidR="00A15A54" w:rsidRPr="00A15A54">
              <w:rPr>
                <w:rFonts w:ascii="Arial" w:cs="Arial" w:hAnsi="Arial"/>
              </w:rPr>
              <w:t>(Sann and Lai, 2020)</w:t>
            </w:r>
            <w:r w:rsidRPr="00282813">
              <w:rPr>
                <w:rFonts w:ascii="Arial" w:cs="Arial" w:hAnsi="Arial"/>
              </w:rPr>
              <w:t xml:space="preserve">. This category includes responsibilities such as greeting guests, responding to their inquiries regarding the hotel, and making accommodations for their needs. Successful personalisation requires the proactive collection of visitor information and preferences. By providing comprehensive communication during the reservation, hotels can guarantee that patrons are furnished with accommodations that fulfil their expectations and feature the desired conveniences. </w:t>
            </w:r>
          </w:p>
          <w:p w:rsidR="00282813" w:rsidRDefault="00282813" w14:paraId="17121FDD" w14:textId="77777777" w:rsidP="00282813" w:rsidRPr="00282813">
            <w:pPr>
              <w:jc w:val="both"/>
              <w:spacing w:after="0" w:line="360" w:lineRule="auto"/>
              <w:rPr>
                <w:rFonts w:ascii="Arial" w:cs="Arial" w:hAnsi="Arial"/>
              </w:rPr>
            </w:pPr>
          </w:p>
          <w:p w:rsidR="004D0F63" w:rsidRDefault="00282813" w14:paraId="47B22BD1" w14:textId="01703D2D" w:rsidP="00282813" w:rsidRPr="00282813">
            <w:pPr>
              <w:jc w:val="both"/>
              <w:spacing w:line="360" w:lineRule="auto"/>
              <w:rPr>
                <w:rFonts w:ascii="Arial" w:cs="Arial" w:hAnsi="Arial"/>
              </w:rPr>
            </w:pPr>
            <w:r w:rsidRPr="00282813">
              <w:rPr>
                <w:rFonts w:ascii="Arial" w:cs="Arial" w:hAnsi="Arial"/>
              </w:rPr>
              <w:t>To establish a favourable initial perception among visitors, ensure that all operational aspects are in order before arrival. Hotels bear a distinct responsibility to safeguard the personal information of their patrons due to the delicate characteristics of this data. Maintaining trust requires the implementation of rigorous data security protocols and ethical user management practices</w:t>
            </w:r>
            <w:r w:rsidR="00ED7990">
              <w:rPr>
                <w:rFonts w:ascii="Arial" w:cs="Arial" w:hAnsi="Arial"/>
              </w:rPr>
              <w:t xml:space="preserve"> </w:t>
            </w:r>
            <w:r w:rsidR="00ED7990" w:rsidRPr="00ED7990">
              <w:rPr>
                <w:rFonts w:ascii="Arial" w:cs="Arial" w:hAnsi="Arial"/>
              </w:rPr>
              <w:t>(Tesone, 2012)</w:t>
            </w:r>
            <w:r w:rsidRPr="00282813">
              <w:rPr>
                <w:rFonts w:ascii="Arial" w:cs="Arial" w:hAnsi="Arial"/>
              </w:rPr>
              <w:t>. Ensuring the accuracy of information about invoicing procedures and payment methods accelerates the check-</w:t>
            </w:r>
            <w:r w:rsidRPr="00282813">
              <w:rPr>
                <w:rFonts w:ascii="Arial" w:cs="Arial" w:hAnsi="Arial"/>
              </w:rPr>
              <w:t>in process. By maximising the use of property management and visitor relationship management technologies before the arrival of guests, businesses can increase their profits. The hotel's achievement can be attributed mainly to its ability to customise its guests' experiences beforehand</w:t>
              <w:lastRenderedPageBreak/>
            </w:r>
            <w:r w:rsidR="00ED7990">
              <w:rPr>
                <w:rFonts w:ascii="Arial" w:cs="Arial" w:hAnsi="Arial"/>
              </w:rPr>
              <w:t xml:space="preserve"> </w:t>
            </w:r>
            <w:r w:rsidR="00ED7990" w:rsidRPr="00ED7990">
              <w:rPr>
                <w:rFonts w:ascii="Arial" w:cs="Arial" w:hAnsi="Arial"/>
              </w:rPr>
              <w:t>(Vallen and Vallen, 2013)</w:t>
            </w:r>
            <w:r w:rsidR="00ED7990">
              <w:rPr>
                <w:rFonts w:ascii="Arial" w:cs="Arial" w:hAnsi="Arial"/>
              </w:rPr>
              <w:t xml:space="preserve"> </w:t>
            </w:r>
            <w:r w:rsidRPr="00282813">
              <w:rPr>
                <w:rFonts w:ascii="Arial" w:cs="Arial" w:hAnsi="Arial"/>
              </w:rPr>
              <w:t>. It is difficult to strike a balance between personal privacy and freedom.</w:t>
            </w:r>
          </w:p>
          <w:p w:rsidR="004D0F63" w:rsidRDefault="004D0F63" w14:paraId="13073444" w14:textId="1661F9A0" w:rsidP="004D0F63" w:rsidRPr="009022D4">
            <w:pPr>
              <w:jc w:val="center"/>
              <w:rPr>
                <w:bCs/>
                <w:b/>
                <w:rFonts w:cs="Times New Roman"/>
              </w:rPr>
            </w:pPr>
          </w:p>
        </w:tc>
      </w:tr>
      <w:tr w14:paraId="34EB4868" w14:textId="77777777" w:rsidR="004D0F63" w:rsidRPr="009022D4" w:rsidTr="009E31E5">
        <w:trPr>
          <w:jc w:val="center"/>
          <w:trHeight w:val="495"/>
        </w:trPr>
        <w:tc>
          <w:tcPr>
            <w:tcW w:w="9348" w:type="dxa"/>
          </w:tcPr>
          <w:p w:rsidR="00F9700F" w:rsidRDefault="00F9700F" w14:paraId="75A4CFFC" w14:textId="77777777" w:rsidP="00F9700F" w:rsidRPr="009022D4">
            <w:pPr>
              <w:widowControl w:val="0"/>
              <w:autoSpaceDE w:val="0"/>
              <w:autoSpaceDN w:val="0"/>
              <w:jc w:val="both"/>
              <w:spacing w:before="2"/>
              <w:rPr>
                <w:bCs/>
                <w:iCs/>
                <w:lang w:val="en-US"/>
                <w:b/>
                <w:i/>
                <w:color w:val="000000"/>
                <w:rFonts w:cs="Times New Roman" w:eastAsia="Times New Roman"/>
                <w:szCs w:val="24"/>
                <w:shd w:fill="FFFFFF" w:color="auto" w:val="clear"/>
              </w:rPr>
            </w:pPr>
          </w:p>
          <w:p w:rsidR="00F9700F" w:rsidRDefault="00F9700F" w14:paraId="1B32A371" w14:textId="660BCB90" w:rsidP="00F9700F" w:rsidRPr="009022D4">
            <w:pPr>
              <w:widowControl w:val="0"/>
              <w:autoSpaceDE w:val="0"/>
              <w:autoSpaceDN w:val="0"/>
              <w:jc w:val="both"/>
              <w:spacing w:before="2"/>
              <w:rPr>
                <w:bCs/>
                <w:iCs/>
                <w:lang w:val="en-US"/>
                <w:b/>
                <w:i/>
                <w:color w:val="000000"/>
                <w:rFonts w:cs="Times New Roman" w:eastAsia="Times New Roman"/>
                <w:sz w:val="28"/>
                <w:szCs w:val="28"/>
              </w:rPr>
            </w:pPr>
            <w:r w:rsidRPr="009022D4">
              <w:rPr>
                <w:bCs/>
                <w:iCs/>
                <w:lang w:val="en-US"/>
                <w:b/>
                <w:i/>
                <w:color w:val="000000"/>
                <w:rFonts w:cs="Times New Roman" w:eastAsia="Times New Roman"/>
                <w:sz w:val="28"/>
                <w:szCs w:val="28"/>
                <w:shd w:fill="FFFFFF" w:color="auto" w:val="clear"/>
              </w:rPr>
              <w:t xml:space="preserve">Element 2 – </w:t>
            </w:r>
            <w:r w:rsidR="00AA0BF1">
              <w:rPr>
                <w:bCs/>
                <w:iCs/>
                <w:lang w:val="en-US"/>
                <w:b/>
                <w:i/>
                <w:color w:val="000000"/>
                <w:rFonts w:cs="Times New Roman" w:eastAsia="Times New Roman"/>
                <w:sz w:val="28"/>
                <w:szCs w:val="28"/>
                <w:shd w:fill="FFFFFF" w:color="auto" w:val="clear"/>
              </w:rPr>
              <w:t xml:space="preserve">Arrival </w:t>
            </w:r>
          </w:p>
          <w:p w:rsidR="004D0F63" w:rsidRDefault="004D0F63" w14:paraId="47C39300" w14:textId="3FE1F4AC" w:rsidP="004D0F63" w:rsidRPr="009022D4">
            <w:pPr>
              <w:rPr>
                <w:bCs/>
                <w:b/>
                <w:rFonts w:cs="Times New Roman"/>
              </w:rPr>
            </w:pPr>
          </w:p>
        </w:tc>
      </w:tr>
      <w:tr w14:paraId="7BBE1C47" w14:textId="77777777" w:rsidR="004D0F63" w:rsidRPr="009022D4" w:rsidTr="009E31E5">
        <w:trPr>
          <w:jc w:val="center"/>
          <w:trHeight w:val="495"/>
        </w:trPr>
        <w:tc>
          <w:tcPr>
            <w:tcW w:w="9348" w:type="dxa"/>
          </w:tcPr>
          <w:p w:rsidR="00282813" w:rsidRDefault="00282813" w14:paraId="610D3E3E" w14:textId="3BB9AAAC" w:rsidP="00282813" w:rsidRPr="00282813">
            <w:pPr>
              <w:jc w:val="both"/>
              <w:spacing w:after="0" w:line="360" w:lineRule="auto"/>
              <w:rPr>
                <w:rFonts w:ascii="Arial" w:cs="Arial" w:hAnsi="Arial"/>
              </w:rPr>
            </w:pPr>
            <w:r w:rsidRPr="00282813">
              <w:rPr>
                <w:rFonts w:ascii="Arial" w:cs="Arial" w:hAnsi="Arial"/>
              </w:rPr>
              <w:t>Hotel patrons consider the "arrival" phase of the client life cycle most critical. An effective check-in procedure and a favourable initial perception are contingent upon the level of preparation and execution that goes into this stage</w:t>
            </w:r>
            <w:r w:rsidR="00A15A54">
              <w:rPr>
                <w:rFonts w:ascii="Arial" w:cs="Arial" w:hAnsi="Arial"/>
              </w:rPr>
              <w:t xml:space="preserve"> </w:t>
            </w:r>
            <w:r w:rsidR="00A15A54" w:rsidRPr="00A15A54">
              <w:rPr>
                <w:rFonts w:ascii="Arial" w:cs="Arial" w:hAnsi="Arial"/>
              </w:rPr>
              <w:t>(Sann and Lai, 2020)</w:t>
            </w:r>
            <w:r w:rsidR="00A15A54">
              <w:rPr>
                <w:rFonts w:ascii="Arial" w:cs="Arial" w:hAnsi="Arial"/>
              </w:rPr>
              <w:t xml:space="preserve"> </w:t>
            </w:r>
            <w:r w:rsidRPr="00282813">
              <w:rPr>
                <w:rFonts w:ascii="Arial" w:cs="Arial" w:hAnsi="Arial"/>
              </w:rPr>
              <w:t>. An amicable and cordial salutation can be the cornerstone of establishing a positive initial perception. Ensuring a streamlined sign-in procedure is critical. Generally, travellers arrive with various conflicting emotions, including relief and exhaustion due to the ordeal they have just endured</w:t>
            </w:r>
            <w:r w:rsidR="00A15A54">
              <w:rPr>
                <w:rFonts w:ascii="Arial" w:cs="Arial" w:hAnsi="Arial"/>
              </w:rPr>
              <w:t xml:space="preserve">  </w:t>
            </w:r>
            <w:r w:rsidRPr="00282813">
              <w:rPr>
                <w:rFonts w:ascii="Arial" w:cs="Arial" w:hAnsi="Arial"/>
              </w:rPr>
              <w:t>. The room designated for the guest will be expected to mirror their preferences and any pre-communicated specific demands</w:t>
            </w:r>
            <w:r w:rsidR="00ED7990">
              <w:rPr>
                <w:rFonts w:ascii="Arial" w:cs="Arial" w:hAnsi="Arial"/>
              </w:rPr>
              <w:t xml:space="preserve"> </w:t>
            </w:r>
            <w:r w:rsidR="00ED7990" w:rsidRPr="00ED7990">
              <w:rPr>
                <w:rFonts w:ascii="Arial" w:cs="Arial" w:hAnsi="Arial"/>
              </w:rPr>
              <w:t>(Vallen and Vallen, 2013)</w:t>
            </w:r>
            <w:r w:rsidRPr="00282813">
              <w:rPr>
                <w:rFonts w:ascii="Arial" w:cs="Arial" w:hAnsi="Arial"/>
              </w:rPr>
              <w:t>. An assured method of creating a memorable impact on guests is personalising their accommodations according to their tastes and preferences. In general, paying the account is considered equivalent to checking in</w:t>
            </w:r>
            <w:r w:rsidR="00A15A54">
              <w:rPr>
                <w:rFonts w:ascii="Arial" w:cs="Arial" w:hAnsi="Arial"/>
              </w:rPr>
              <w:t xml:space="preserve"> </w:t>
            </w:r>
            <w:r w:rsidR="00A15A54" w:rsidRPr="00A15A54">
              <w:rPr>
                <w:rFonts w:ascii="Arial" w:cs="Arial" w:hAnsi="Arial"/>
              </w:rPr>
              <w:t>(</w:t>
            </w:r>
            <w:proofErr w:type="spellStart"/>
            <w:r w:rsidR="00A15A54" w:rsidRPr="00A15A54">
              <w:rPr>
                <w:rFonts w:ascii="Arial" w:cs="Arial" w:hAnsi="Arial"/>
              </w:rPr>
              <w:t>Verevka</w:t>
            </w:r>
            <w:proofErr w:type="spellEnd"/>
            <w:r w:rsidR="00A15A54" w:rsidRPr="00A15A54">
              <w:rPr>
                <w:rFonts w:ascii="Arial" w:cs="Arial" w:hAnsi="Arial"/>
              </w:rPr>
              <w:t>, 2019)</w:t>
            </w:r>
            <w:r w:rsidRPr="00282813">
              <w:rPr>
                <w:rFonts w:ascii="Arial" w:cs="Arial" w:hAnsi="Arial"/>
              </w:rPr>
              <w:t xml:space="preserve">. Upon its presentation, a comprehensive elucidation of the bill will increase the likelihood that patrons will decide to revisit it. </w:t>
            </w:r>
          </w:p>
          <w:p w:rsidR="004D0F63" w:rsidRDefault="00282813" w14:paraId="3CB81B30" w14:textId="2132CC39" w:rsidP="00282813" w:rsidRPr="00282813">
            <w:pPr>
              <w:jc w:val="both"/>
              <w:spacing w:line="360" w:lineRule="auto"/>
              <w:rPr>
                <w:rFonts w:ascii="Arial" w:cs="Arial" w:hAnsi="Arial"/>
              </w:rPr>
            </w:pPr>
            <w:r w:rsidRPr="00282813">
              <w:rPr>
                <w:rFonts w:ascii="Arial" w:cs="Arial" w:hAnsi="Arial"/>
              </w:rPr>
              <w:t>How patrons are received upon arrival is critical to their overall contentment. Tensions may arise if the check-in procedure is prolonged, guests encounter difficulties entering the hotel, or instructions must be clearly defined</w:t>
            </w:r>
            <w:r w:rsidR="00A15A54">
              <w:rPr>
                <w:rFonts w:ascii="Arial" w:cs="Arial" w:hAnsi="Arial"/>
              </w:rPr>
              <w:t xml:space="preserve"> </w:t>
            </w:r>
            <w:r w:rsidR="00A15A54" w:rsidRPr="00A15A54">
              <w:rPr>
                <w:rFonts w:ascii="Arial" w:cs="Arial" w:hAnsi="Arial"/>
              </w:rPr>
              <w:t>(Kumar, 2021)</w:t>
            </w:r>
            <w:r w:rsidRPr="00282813">
              <w:rPr>
                <w:rFonts w:ascii="Arial" w:cs="Arial" w:hAnsi="Arial"/>
              </w:rPr>
              <w:t>. Modern hotels should thus emphasize punctuality and efficacy. When clients enter a commercial establishment and are greeted personally, taking into account their preferences and past engagements, they are assured of exceptional service. Each hotel visitor is deserving of the five-star treatment that a celebrity receives. The implementation of touchless, expedited check-in technology holds the capacity to elevate the overall passenger experience significantly</w:t>
            </w:r>
            <w:r w:rsidR="00A15A54">
              <w:rPr>
                <w:rFonts w:ascii="Arial" w:cs="Arial" w:hAnsi="Arial"/>
              </w:rPr>
              <w:t xml:space="preserve"> </w:t>
            </w:r>
            <w:r w:rsidR="00A15A54" w:rsidRPr="00A15A54">
              <w:rPr>
                <w:rFonts w:ascii="Arial" w:cs="Arial" w:hAnsi="Arial"/>
              </w:rPr>
              <w:t>(</w:t>
            </w:r>
            <w:proofErr w:type="spellStart"/>
            <w:r w:rsidR="00A15A54" w:rsidRPr="00A15A54">
              <w:rPr>
                <w:rFonts w:ascii="Arial" w:cs="Arial" w:hAnsi="Arial"/>
              </w:rPr>
              <w:t>Verevka</w:t>
            </w:r>
            <w:proofErr w:type="spellEnd"/>
            <w:r w:rsidR="00A15A54" w:rsidRPr="00A15A54">
              <w:rPr>
                <w:rFonts w:ascii="Arial" w:cs="Arial" w:hAnsi="Arial"/>
              </w:rPr>
              <w:t>, 2019)</w:t>
            </w:r>
            <w:r w:rsidRPr="00282813">
              <w:rPr>
                <w:rFonts w:ascii="Arial" w:cs="Arial" w:hAnsi="Arial"/>
              </w:rPr>
              <w:t>. Therefore, it is essential to ensure that these systems operate correctly.</w:t>
            </w:r>
          </w:p>
          <w:p w:rsidR="002025B1" w:rsidRDefault="002025B1" w14:paraId="70E55B58" w14:textId="77777777" w:rsidP="00282813" w:rsidRPr="009022D4">
            <w:pPr>
              <w:rPr>
                <w:bCs/>
                <w:b/>
                <w:rFonts w:cs="Times New Roman"/>
              </w:rPr>
            </w:pPr>
          </w:p>
          <w:p w:rsidR="004D0F63" w:rsidRDefault="004D0F63" w14:paraId="2699F7A4" w14:textId="4DDAF7ED" w:rsidP="004D0F63" w:rsidRPr="009022D4">
            <w:pPr>
              <w:jc w:val="center"/>
              <w:rPr>
                <w:bCs/>
                <w:b/>
                <w:rFonts w:cs="Times New Roman"/>
              </w:rPr>
            </w:pPr>
          </w:p>
        </w:tc>
      </w:tr>
      <w:tr w14:paraId="0E5DDCD8" w14:textId="77777777" w:rsidR="004D0F63" w:rsidRPr="009022D4" w:rsidTr="009E31E5">
        <w:trPr>
          <w:jc w:val="center"/>
          <w:trHeight w:val="454"/>
        </w:trPr>
        <w:tc>
          <w:tcPr>
            <w:tcW w:w="9348" w:type="dxa"/>
          </w:tcPr>
          <w:p w:rsidR="004D0F63" w:rsidRDefault="004D0F63" w14:paraId="3049A97E" w14:textId="77777777" w:rsidP="004D0F63" w:rsidRPr="009022D4">
            <w:pPr>
              <w:rPr>
                <w:bCs/>
                <w:b/>
                <w:rFonts w:cs="Times New Roman"/>
              </w:rPr>
            </w:pPr>
          </w:p>
          <w:p w:rsidR="00F9700F" w:rsidRDefault="00F9700F" w14:paraId="1E61C3AC" w14:textId="05BF8630" w:rsidP="00F9700F" w:rsidRPr="009022D4">
            <w:pPr>
              <w:widowControl w:val="0"/>
              <w:autoSpaceDE w:val="0"/>
              <w:autoSpaceDN w:val="0"/>
              <w:jc w:val="both"/>
              <w:spacing w:before="2"/>
              <w:rPr>
                <w:bCs/>
                <w:iCs/>
                <w:lang w:val="en-US"/>
                <w:b/>
                <w:i/>
                <w:color w:val="000000"/>
                <w:rFonts w:cs="Times New Roman" w:eastAsia="Times New Roman"/>
                <w:sz w:val="28"/>
                <w:szCs w:val="28"/>
              </w:rPr>
            </w:pPr>
            <w:r w:rsidRPr="009022D4">
              <w:rPr>
                <w:bCs/>
                <w:iCs/>
                <w:lang w:val="en-US"/>
                <w:b/>
                <w:i/>
                <w:color w:val="000000"/>
                <w:rFonts w:cs="Times New Roman" w:eastAsia="Times New Roman"/>
                <w:sz w:val="28"/>
                <w:szCs w:val="28"/>
                <w:shd w:fill="FFFFFF" w:color="auto" w:val="clear"/>
              </w:rPr>
              <w:t xml:space="preserve">Element 3 </w:t>
            </w:r>
            <w:r w:rsidR="00AA0BF1">
              <w:rPr>
                <w:bCs/>
                <w:iCs/>
                <w:lang w:val="en-US"/>
                <w:b/>
                <w:i/>
                <w:color w:val="000000"/>
                <w:rFonts w:cs="Times New Roman" w:eastAsia="Times New Roman"/>
                <w:sz w:val="28"/>
                <w:szCs w:val="28"/>
                <w:shd w:fill="FFFFFF" w:color="auto" w:val="clear"/>
              </w:rPr>
              <w:t>–</w:t>
            </w:r>
            <w:r w:rsidRPr="009022D4">
              <w:rPr>
                <w:bCs/>
                <w:iCs/>
                <w:lang w:val="en-US"/>
                <w:b/>
                <w:i/>
                <w:color w:val="000000"/>
                <w:rFonts w:cs="Times New Roman" w:eastAsia="Times New Roman"/>
                <w:sz w:val="28"/>
                <w:szCs w:val="28"/>
                <w:shd w:fill="FFFFFF" w:color="auto" w:val="clear"/>
              </w:rPr>
              <w:t xml:space="preserve"> </w:t>
            </w:r>
            <w:r w:rsidR="00AA0BF1">
              <w:rPr>
                <w:bCs/>
                <w:iCs/>
                <w:lang w:val="en-US"/>
                <w:b/>
                <w:i/>
                <w:color w:val="000000"/>
                <w:rFonts w:cs="Times New Roman" w:eastAsia="Times New Roman"/>
                <w:sz w:val="28"/>
                <w:szCs w:val="28"/>
                <w:shd w:fill="FFFFFF" w:color="auto" w:val="clear"/>
              </w:rPr>
              <w:t xml:space="preserve">Duration of stay </w:t>
            </w:r>
          </w:p>
          <w:p w:rsidR="00F9700F" w:rsidRDefault="00F9700F" w14:paraId="583F4599" w14:textId="672923A7" w:rsidP="004D0F63" w:rsidRPr="009022D4">
            <w:pPr>
              <w:rPr>
                <w:bCs/>
                <w:b/>
                <w:rFonts w:cs="Times New Roman"/>
              </w:rPr>
            </w:pPr>
          </w:p>
        </w:tc>
      </w:tr>
      <w:tr w14:paraId="22B151AD" w14:textId="77777777" w:rsidR="004D0F63" w:rsidRPr="009022D4" w:rsidTr="009E31E5">
        <w:trPr>
          <w:jc w:val="center"/>
          <w:trHeight w:val="495"/>
        </w:trPr>
        <w:tc>
          <w:tcPr>
            <w:tcW w:w="9348" w:type="dxa"/>
          </w:tcPr>
          <w:p w:rsidR="00282813" w:rsidRDefault="00282813" w14:paraId="50FDF276" w14:textId="278EA178" w:rsidP="00282813" w:rsidRPr="00282813">
            <w:pPr>
              <w:jc w:val="both"/>
              <w:spacing w:after="0" w:line="360" w:lineRule="auto"/>
              <w:rPr>
                <w:rFonts w:ascii="Arial" w:cs="Arial" w:hAnsi="Arial"/>
              </w:rPr>
            </w:pPr>
            <w:r w:rsidRPr="00282813">
              <w:rPr>
                <w:rFonts w:ascii="Arial" w:cs="Arial" w:hAnsi="Arial"/>
              </w:rPr>
              <w:t>During the guest's stay phase of the customer life cycle, the duration of their stay becomes a critical determinant</w:t>
              <w:lastRenderedPageBreak/>
            </w:r>
            <w:r w:rsidR="00A15A54">
              <w:rPr>
                <w:rFonts w:ascii="Arial" w:cs="Arial" w:hAnsi="Arial"/>
              </w:rPr>
              <w:t xml:space="preserve"> </w:t>
            </w:r>
            <w:r w:rsidR="00A15A54" w:rsidRPr="00A15A54">
              <w:rPr>
                <w:rFonts w:ascii="Arial" w:cs="Arial" w:hAnsi="Arial"/>
              </w:rPr>
              <w:t>(</w:t>
            </w:r>
            <w:proofErr w:type="spellStart"/>
            <w:r w:rsidR="00A15A54" w:rsidRPr="00A15A54">
              <w:rPr>
                <w:rFonts w:ascii="Arial" w:cs="Arial" w:hAnsi="Arial"/>
              </w:rPr>
              <w:t>Dewnarain</w:t>
            </w:r>
            <w:proofErr w:type="spellEnd"/>
            <w:r w:rsidR="00A15A54">
              <w:rPr>
                <w:rFonts w:ascii="Arial" w:cs="Arial" w:hAnsi="Arial"/>
              </w:rPr>
              <w:t xml:space="preserve"> et al.</w:t>
            </w:r>
            <w:r w:rsidR="00A15A54" w:rsidRPr="00A15A54">
              <w:rPr>
                <w:rFonts w:ascii="Arial" w:cs="Arial" w:hAnsi="Arial"/>
              </w:rPr>
              <w:t>, 2021)</w:t>
            </w:r>
            <w:r w:rsidR="00A15A54">
              <w:rPr>
                <w:rFonts w:ascii="Arial" w:cs="Arial" w:hAnsi="Arial"/>
              </w:rPr>
              <w:t xml:space="preserve"> </w:t>
            </w:r>
            <w:r w:rsidRPr="00282813">
              <w:rPr>
                <w:rFonts w:ascii="Arial" w:cs="Arial" w:hAnsi="Arial"/>
              </w:rPr>
              <w:t>. During this period, the hotel will accommodate each client's needs to guarantee a tranquil and pleasurable sojourn. At all times, the rooms must be immaculate and well-maintained for the convenience and satisfaction of the guests. The cleaning staff will maintain a clean and orderly state of their accommodations at all times during the duration of their stay by the cleaning staff. Hotel patrons ought to be granted access to an all-encompassing array of amenities specifically engineered to enhance the convenience of their sojourn. Staff members must exhibit concern for patrons by providing suggestions and making an unwavering effort to satisfy customers' desires and curate an unforgettable encounter. Guests may encounter emergencies about service or maintenance at any juncture during their sojourn</w:t>
            </w:r>
            <w:r w:rsidR="00A15A54">
              <w:rPr>
                <w:rFonts w:ascii="Arial" w:cs="Arial" w:hAnsi="Arial"/>
              </w:rPr>
              <w:t xml:space="preserve"> </w:t>
            </w:r>
            <w:r w:rsidR="00A15A54" w:rsidRPr="00A15A54">
              <w:rPr>
                <w:rFonts w:ascii="Arial" w:cs="Arial" w:hAnsi="Arial"/>
              </w:rPr>
              <w:t>(</w:t>
            </w:r>
            <w:proofErr w:type="spellStart"/>
            <w:r w:rsidR="00A15A54" w:rsidRPr="00A15A54">
              <w:rPr>
                <w:rFonts w:ascii="Arial" w:cs="Arial" w:hAnsi="Arial"/>
              </w:rPr>
              <w:t>Verevka</w:t>
            </w:r>
            <w:proofErr w:type="spellEnd"/>
            <w:r w:rsidR="00A15A54" w:rsidRPr="00A15A54">
              <w:rPr>
                <w:rFonts w:ascii="Arial" w:cs="Arial" w:hAnsi="Arial"/>
              </w:rPr>
              <w:t>, 2019)</w:t>
            </w:r>
            <w:r w:rsidRPr="00282813">
              <w:rPr>
                <w:rFonts w:ascii="Arial" w:cs="Arial" w:hAnsi="Arial"/>
              </w:rPr>
              <w:t>. Active client feedback is the most effective way for hotels to enhance their services throughout their stay, from check-in to checkout.</w:t>
            </w:r>
          </w:p>
          <w:p w:rsidR="004D0F63" w:rsidRDefault="00282813" w14:paraId="65199D38" w14:textId="56BB7A9E" w:rsidP="00282813" w:rsidRPr="00282813">
            <w:pPr>
              <w:jc w:val="both"/>
              <w:spacing w:line="360" w:lineRule="auto"/>
              <w:rPr>
                <w:rFonts w:ascii="Arial" w:cs="Arial" w:hAnsi="Arial"/>
              </w:rPr>
            </w:pPr>
            <w:r w:rsidRPr="00282813">
              <w:rPr>
                <w:rFonts w:ascii="Arial" w:cs="Arial" w:hAnsi="Arial"/>
              </w:rPr>
              <w:t>Developing visitor loyalty and obtaining positive ratings can result from implementing effective management practices during the stay phase, which comprises most of the visitor's experience</w:t>
            </w:r>
            <w:r w:rsidR="00A15A54" w:rsidRPr="00A15A54">
              <w:rPr>
                <w:rFonts w:ascii="Arial" w:cs="Arial" w:hAnsi="Arial"/>
              </w:rPr>
              <w:t>(Kumar, 2021)</w:t>
            </w:r>
            <w:r w:rsidRPr="00282813">
              <w:rPr>
                <w:rFonts w:ascii="Arial" w:cs="Arial" w:hAnsi="Arial"/>
              </w:rPr>
              <w:t>. Securing and sustaining exceptional service for a guest's sojourn is critical. Organisations can ensure their patrons have an exceptional experience throughout their interaction by following a tried and proper procedure. Optimal customer satisfaction and the efficient processing of requests are contingent upon the seamless exchange of information between staff and patrons</w:t>
            </w:r>
            <w:r w:rsidR="00A15A54">
              <w:rPr>
                <w:rFonts w:ascii="Arial" w:cs="Arial" w:hAnsi="Arial"/>
              </w:rPr>
              <w:t xml:space="preserve"> </w:t>
            </w:r>
            <w:r w:rsidR="00A15A54" w:rsidRPr="00A15A54">
              <w:rPr>
                <w:rFonts w:ascii="Arial" w:cs="Arial" w:hAnsi="Arial"/>
              </w:rPr>
              <w:t>(</w:t>
            </w:r>
            <w:proofErr w:type="spellStart"/>
            <w:r w:rsidR="00A15A54" w:rsidRPr="00A15A54">
              <w:rPr>
                <w:rFonts w:ascii="Arial" w:cs="Arial" w:hAnsi="Arial"/>
              </w:rPr>
              <w:t>Dewnarain</w:t>
            </w:r>
            <w:proofErr w:type="spellEnd"/>
            <w:r w:rsidR="00A15A54">
              <w:rPr>
                <w:rFonts w:ascii="Arial" w:cs="Arial" w:hAnsi="Arial"/>
              </w:rPr>
              <w:t xml:space="preserve"> et al.</w:t>
            </w:r>
            <w:r w:rsidR="00A15A54" w:rsidRPr="00A15A54">
              <w:rPr>
                <w:rFonts w:ascii="Arial" w:cs="Arial" w:hAnsi="Arial"/>
              </w:rPr>
              <w:t>, 2021)</w:t>
            </w:r>
            <w:r w:rsidR="00A15A54">
              <w:rPr>
                <w:rFonts w:ascii="Arial" w:cs="Arial" w:hAnsi="Arial"/>
              </w:rPr>
              <w:t xml:space="preserve"> </w:t>
            </w:r>
            <w:r w:rsidRPr="00282813">
              <w:rPr>
                <w:rFonts w:ascii="Arial" w:cs="Arial" w:hAnsi="Arial"/>
              </w:rPr>
              <w:t>. Technological advancements can significantly improve the quality of service rendered to visitors, as exemplified by keyless entry systems and in-room control mechanisms. To optimise visitor experience, technology integration ought to be understated yet conspicuous.</w:t>
            </w:r>
          </w:p>
        </w:tc>
      </w:tr>
      <w:tr w14:paraId="30B933E8" w14:textId="77777777" w:rsidR="004D0F63" w:rsidRPr="009022D4" w:rsidTr="009E31E5">
        <w:trPr>
          <w:jc w:val="center"/>
          <w:trHeight w:val="495"/>
        </w:trPr>
        <w:tc>
          <w:tcPr>
            <w:tcW w:w="9348" w:type="dxa"/>
          </w:tcPr>
          <w:p w:rsidR="004D0F63" w:rsidRDefault="004D0F63" w14:paraId="20A63DDB" w14:textId="77777777" w:rsidP="004D0F63" w:rsidRPr="009022D4">
            <w:pPr>
              <w:rPr>
                <w:bCs/>
                <w:b/>
                <w:rFonts w:cs="Times New Roman"/>
              </w:rPr>
            </w:pPr>
          </w:p>
          <w:p w:rsidR="00F9700F" w:rsidRDefault="00F9700F" w14:paraId="4A9ED65E" w14:textId="40E94DFA" w:rsidP="00F9700F" w:rsidRPr="009022D4">
            <w:pPr>
              <w:widowControl w:val="0"/>
              <w:autoSpaceDE w:val="0"/>
              <w:autoSpaceDN w:val="0"/>
              <w:jc w:val="both"/>
              <w:spacing w:before="2"/>
              <w:rPr>
                <w:bCs/>
                <w:iCs/>
                <w:lang w:val="en-US"/>
                <w:b/>
                <w:i/>
                <w:color w:val="000000"/>
                <w:rFonts w:cs="Times New Roman" w:eastAsia="Times New Roman"/>
                <w:sz w:val="28"/>
                <w:szCs w:val="28"/>
                <w:shd w:fill="FFFFFF" w:color="auto" w:val="clear"/>
              </w:rPr>
            </w:pPr>
            <w:r w:rsidRPr="009022D4">
              <w:rPr>
                <w:bCs/>
                <w:iCs/>
                <w:lang w:val="en-US"/>
                <w:b/>
                <w:i/>
                <w:color w:val="000000"/>
                <w:rFonts w:cs="Times New Roman" w:eastAsia="Times New Roman"/>
                <w:sz w:val="28"/>
                <w:szCs w:val="28"/>
                <w:shd w:fill="FFFFFF" w:color="auto" w:val="clear"/>
              </w:rPr>
              <w:t xml:space="preserve">Element 4 </w:t>
            </w:r>
            <w:r w:rsidR="00AA0BF1">
              <w:rPr>
                <w:bCs/>
                <w:iCs/>
                <w:lang w:val="en-US"/>
                <w:b/>
                <w:i/>
                <w:color w:val="000000"/>
                <w:rFonts w:cs="Times New Roman" w:eastAsia="Times New Roman"/>
                <w:sz w:val="28"/>
                <w:szCs w:val="28"/>
                <w:shd w:fill="FFFFFF" w:color="auto" w:val="clear"/>
              </w:rPr>
              <w:t>–</w:t>
            </w:r>
            <w:r w:rsidRPr="009022D4">
              <w:rPr>
                <w:bCs/>
                <w:iCs/>
                <w:lang w:val="en-US"/>
                <w:b/>
                <w:i/>
                <w:color w:val="000000"/>
                <w:rFonts w:cs="Times New Roman" w:eastAsia="Times New Roman"/>
                <w:sz w:val="28"/>
                <w:szCs w:val="28"/>
                <w:shd w:fill="FFFFFF" w:color="auto" w:val="clear"/>
              </w:rPr>
              <w:t xml:space="preserve"> </w:t>
            </w:r>
            <w:r w:rsidR="00AA0BF1">
              <w:rPr>
                <w:bCs/>
                <w:iCs/>
                <w:lang w:val="en-US"/>
                <w:b/>
                <w:i/>
                <w:color w:val="000000"/>
                <w:rFonts w:cs="Times New Roman" w:eastAsia="Times New Roman"/>
                <w:sz w:val="28"/>
                <w:szCs w:val="28"/>
                <w:shd w:fill="FFFFFF" w:color="auto" w:val="clear"/>
              </w:rPr>
              <w:t xml:space="preserve">Departure </w:t>
            </w:r>
          </w:p>
          <w:p w:rsidR="00F9700F" w:rsidRDefault="00F9700F" w14:paraId="4A260C78" w14:textId="0E8BB4DD" w:rsidP="004D0F63" w:rsidRPr="009022D4">
            <w:pPr>
              <w:rPr>
                <w:bCs/>
                <w:b/>
                <w:rFonts w:cs="Times New Roman"/>
              </w:rPr>
            </w:pPr>
          </w:p>
        </w:tc>
      </w:tr>
      <w:tr w14:paraId="19F14FD9" w14:textId="77777777" w:rsidR="004D0F63" w:rsidRPr="009022D4" w:rsidTr="009E31E5">
        <w:trPr>
          <w:jc w:val="center"/>
          <w:trHeight w:val="495"/>
        </w:trPr>
        <w:tc>
          <w:tcPr>
            <w:tcW w:w="9348" w:type="dxa"/>
          </w:tcPr>
          <w:p w:rsidR="00282813" w:rsidRDefault="00282813" w14:paraId="12972EFB" w14:textId="16FB721B" w:rsidP="00282813" w:rsidRPr="00282813">
            <w:pPr>
              <w:jc w:val="both"/>
              <w:spacing w:after="0" w:line="360" w:lineRule="auto"/>
              <w:rPr>
                <w:lang w:val="en-US"/>
                <w:color w:val="auto"/>
                <w:rFonts w:ascii="Arial" w:cs="Arial" w:eastAsia="Times New Roman" w:hAnsi="Arial"/>
                <w:szCs w:val="24"/>
              </w:rPr>
            </w:pPr>
            <w:r w:rsidRPr="00282813">
              <w:rPr>
                <w:lang w:val="en-US"/>
                <w:color w:val="auto"/>
                <w:rFonts w:ascii="Arial" w:cs="Arial" w:eastAsia="Times New Roman" w:hAnsi="Arial"/>
                <w:szCs w:val="24"/>
              </w:rPr>
              <w:t>Departure, the final interaction between the visitor and the hotel, holds significant importance within the customer life cycle</w:t>
            </w:r>
            <w:r w:rsidR="00A15A54">
              <w:rPr>
                <w:lang w:val="en-US"/>
                <w:color w:val="auto"/>
                <w:rFonts w:ascii="Arial" w:cs="Arial" w:eastAsia="Times New Roman" w:hAnsi="Arial"/>
                <w:szCs w:val="24"/>
              </w:rPr>
              <w:t xml:space="preserve"> </w:t>
            </w:r>
            <w:r w:rsidR="00A15A54" w:rsidRPr="00A15A54">
              <w:rPr>
                <w:lang w:val="en-US"/>
                <w:color w:val="auto"/>
                <w:rFonts w:ascii="Arial" w:cs="Arial" w:eastAsia="Times New Roman" w:hAnsi="Arial"/>
                <w:szCs w:val="24"/>
              </w:rPr>
              <w:t>(Xiang et al., 2022)</w:t>
            </w:r>
            <w:r w:rsidRPr="00282813">
              <w:rPr>
                <w:lang w:val="en-US"/>
                <w:color w:val="auto"/>
                <w:rFonts w:ascii="Arial" w:cs="Arial" w:eastAsia="Times New Roman" w:hAnsi="Arial"/>
                <w:szCs w:val="24"/>
              </w:rPr>
              <w:t xml:space="preserve">. Today, operations must be well-managed to make a positive and enduring impression on clients. Establishing an efficient and streamlined processing system is of utmost importance. Preventing guest frustration requires accurate billing information, expedited checkout times, and convenient payment </w:t>
            </w:r>
            <w:proofErr w:type="gramStart"/>
            <w:r w:rsidRPr="00282813">
              <w:rPr>
                <w:lang w:val="en-US"/>
                <w:color w:val="auto"/>
                <w:rFonts w:ascii="Arial" w:cs="Arial" w:eastAsia="Times New Roman" w:hAnsi="Arial"/>
                <w:szCs w:val="24"/>
              </w:rPr>
              <w:t>alternatives</w:t>
            </w:r>
            <w:r w:rsidR="00A15A54" w:rsidRPr="00A15A54">
              <w:rPr>
                <w:lang w:val="en-US"/>
                <w:color w:val="auto"/>
                <w:rFonts w:ascii="Arial" w:cs="Arial" w:eastAsia="Times New Roman" w:hAnsi="Arial"/>
                <w:szCs w:val="24"/>
              </w:rPr>
              <w:t>(</w:t>
            </w:r>
            <w:proofErr w:type="gramEnd"/>
            <w:r w:rsidR="00A15A54" w:rsidRPr="00A15A54">
              <w:rPr>
                <w:lang w:val="en-US"/>
                <w:color w:val="auto"/>
                <w:rFonts w:ascii="Arial" w:cs="Arial" w:eastAsia="Times New Roman" w:hAnsi="Arial"/>
                <w:szCs w:val="24"/>
              </w:rPr>
              <w:t>Praharaj et al., 2023)</w:t>
            </w:r>
            <w:r w:rsidRPr="00282813">
              <w:rPr>
                <w:lang w:val="en-US"/>
                <w:color w:val="auto"/>
                <w:rFonts w:ascii="Arial" w:cs="Arial" w:eastAsia="Times New Roman" w:hAnsi="Arial"/>
                <w:szCs w:val="24"/>
              </w:rPr>
              <w:t xml:space="preserve">. No surprises or hidden fees may occur during the invoicing procedure. Ensuring accurate reporting of all charges accrued by visitors on their final bills is of the utmost importance. The hotel bears the obligation to apprise guests of any supplementary charges that may be incurred when </w:t>
            </w:r>
            <w:proofErr w:type="spellStart"/>
            <w:r w:rsidRPr="00282813">
              <w:rPr>
                <w:lang w:val="en-US"/>
                <w:color w:val="auto"/>
                <w:rFonts w:ascii="Arial" w:cs="Arial" w:eastAsia="Times New Roman" w:hAnsi="Arial"/>
                <w:szCs w:val="24"/>
              </w:rPr>
              <w:t>utilising</w:t>
              <w:lastRenderedPageBreak/>
            </w:r>
            <w:proofErr w:type="spellEnd"/>
            <w:r w:rsidRPr="00282813">
              <w:rPr>
                <w:lang w:val="en-US"/>
                <w:color w:val="auto"/>
                <w:rFonts w:ascii="Arial" w:cs="Arial" w:eastAsia="Times New Roman" w:hAnsi="Arial"/>
                <w:szCs w:val="24"/>
              </w:rPr>
              <w:t xml:space="preserve"> facilities such as the minibar and room service. There has been a suggestion that the hotel actively seeks guest feedback during checkout</w:t>
            </w:r>
            <w:r w:rsidR="00A15A54">
              <w:rPr>
                <w:lang w:val="en-US"/>
                <w:color w:val="auto"/>
                <w:rFonts w:ascii="Arial" w:cs="Arial" w:eastAsia="Times New Roman" w:hAnsi="Arial"/>
                <w:szCs w:val="24"/>
              </w:rPr>
              <w:t xml:space="preserve"> </w:t>
            </w:r>
            <w:r w:rsidR="00A15A54" w:rsidRPr="00A15A54">
              <w:rPr>
                <w:lang w:val="en-US"/>
                <w:color w:val="auto"/>
                <w:rFonts w:ascii="Arial" w:cs="Arial" w:eastAsia="Times New Roman" w:hAnsi="Arial"/>
                <w:szCs w:val="24"/>
              </w:rPr>
              <w:t>(Praharaj et al., 2023</w:t>
            </w:r>
            <w:proofErr w:type="gramStart"/>
            <w:r w:rsidR="00A15A54" w:rsidRPr="00A15A54">
              <w:rPr>
                <w:lang w:val="en-US"/>
                <w:color w:val="auto"/>
                <w:rFonts w:ascii="Arial" w:cs="Arial" w:eastAsia="Times New Roman" w:hAnsi="Arial"/>
                <w:szCs w:val="24"/>
              </w:rPr>
              <w:t>)</w:t>
            </w:r>
            <w:r w:rsidR="00A15A54">
              <w:rPr>
                <w:lang w:val="en-US"/>
                <w:color w:val="auto"/>
                <w:rFonts w:ascii="Arial" w:cs="Arial" w:eastAsia="Times New Roman" w:hAnsi="Arial"/>
                <w:szCs w:val="24"/>
              </w:rPr>
              <w:t xml:space="preserve"> </w:t>
            </w:r>
            <w:r w:rsidRPr="00282813">
              <w:rPr>
                <w:lang w:val="en-US"/>
                <w:color w:val="auto"/>
                <w:rFonts w:ascii="Arial" w:cs="Arial" w:eastAsia="Times New Roman" w:hAnsi="Arial"/>
                <w:szCs w:val="24"/>
              </w:rPr>
              <w:t>.</w:t>
            </w:r>
            <w:proofErr w:type="gramEnd"/>
            <w:r w:rsidRPr="00282813">
              <w:rPr>
                <w:lang w:val="en-US"/>
                <w:color w:val="auto"/>
                <w:rFonts w:ascii="Arial" w:cs="Arial" w:eastAsia="Times New Roman" w:hAnsi="Arial"/>
                <w:szCs w:val="24"/>
              </w:rPr>
              <w:t xml:space="preserve"> Potential strategic alternatives involve the implementation of a consumer feedback and suggestion collection platform. One can cultivate a </w:t>
            </w:r>
            <w:proofErr w:type="spellStart"/>
            <w:r w:rsidRPr="00282813">
              <w:rPr>
                <w:lang w:val="en-US"/>
                <w:color w:val="auto"/>
                <w:rFonts w:ascii="Arial" w:cs="Arial" w:eastAsia="Times New Roman" w:hAnsi="Arial"/>
                <w:szCs w:val="24"/>
              </w:rPr>
              <w:t>favourable</w:t>
            </w:r>
            <w:proofErr w:type="spellEnd"/>
            <w:r w:rsidRPr="00282813">
              <w:rPr>
                <w:lang w:val="en-US"/>
                <w:color w:val="auto"/>
                <w:rFonts w:ascii="Arial" w:cs="Arial" w:eastAsia="Times New Roman" w:hAnsi="Arial"/>
                <w:szCs w:val="24"/>
              </w:rPr>
              <w:t xml:space="preserve"> and enduring perception by inviting visitors to return and expressing appreciation for their sojourn. </w:t>
            </w:r>
          </w:p>
          <w:p w:rsidR="002025B1" w:rsidRDefault="00282813" w14:paraId="04E3CDA0" w14:textId="471EB61B" w:rsidP="00282813" w:rsidRPr="00282813">
            <w:pPr>
              <w:jc w:val="both"/>
              <w:spacing w:line="360" w:lineRule="auto"/>
              <w:rPr>
                <w:lang w:val="en-US"/>
                <w:color w:val="auto"/>
                <w:rFonts w:ascii="Arial" w:cs="Arial" w:eastAsia="Times New Roman" w:hAnsi="Arial"/>
                <w:szCs w:val="24"/>
              </w:rPr>
            </w:pPr>
            <w:r w:rsidRPr="00282813">
              <w:rPr>
                <w:lang w:val="en-US"/>
                <w:color w:val="auto"/>
                <w:rFonts w:ascii="Arial" w:cs="Arial" w:eastAsia="Times New Roman" w:hAnsi="Arial"/>
                <w:szCs w:val="24"/>
              </w:rPr>
              <w:t>Ensuring a seamless and uncomplicated visitor checkout experience is paramount to cultivating a positive perception of the hotel</w:t>
            </w:r>
            <w:r w:rsidR="00A15A54">
              <w:rPr>
                <w:lang w:val="en-US"/>
                <w:color w:val="auto"/>
                <w:rFonts w:ascii="Arial" w:cs="Arial" w:eastAsia="Times New Roman" w:hAnsi="Arial"/>
                <w:szCs w:val="24"/>
              </w:rPr>
              <w:t xml:space="preserve"> </w:t>
            </w:r>
            <w:r w:rsidR="00A15A54" w:rsidRPr="00A15A54">
              <w:rPr>
                <w:lang w:val="en-US"/>
                <w:color w:val="auto"/>
                <w:rFonts w:ascii="Arial" w:cs="Arial" w:eastAsia="Times New Roman" w:hAnsi="Arial"/>
                <w:szCs w:val="24"/>
              </w:rPr>
              <w:t>(Kim</w:t>
            </w:r>
            <w:r w:rsidR="00A15A54">
              <w:rPr>
                <w:lang w:val="en-US"/>
                <w:color w:val="auto"/>
                <w:rFonts w:ascii="Arial" w:cs="Arial" w:eastAsia="Times New Roman" w:hAnsi="Arial"/>
                <w:szCs w:val="24"/>
              </w:rPr>
              <w:t xml:space="preserve"> et al.</w:t>
            </w:r>
            <w:r w:rsidR="00A15A54" w:rsidRPr="00A15A54">
              <w:rPr>
                <w:lang w:val="en-US"/>
                <w:color w:val="auto"/>
                <w:rFonts w:ascii="Arial" w:cs="Arial" w:eastAsia="Times New Roman" w:hAnsi="Arial"/>
                <w:szCs w:val="24"/>
              </w:rPr>
              <w:t>, 2012)</w:t>
            </w:r>
            <w:r w:rsidRPr="00282813">
              <w:rPr>
                <w:lang w:val="en-US"/>
                <w:color w:val="auto"/>
                <w:rFonts w:ascii="Arial" w:cs="Arial" w:eastAsia="Times New Roman" w:hAnsi="Arial"/>
                <w:szCs w:val="24"/>
              </w:rPr>
              <w:t>. A smooth purchasing process will significantly decrease the time customers spend in the queue and increase their level of satisfaction. Ensuring the ultimate costs are accurate and transparent is of utmost importance</w:t>
            </w:r>
            <w:r w:rsidR="00A15A54">
              <w:rPr>
                <w:lang w:val="en-US"/>
                <w:color w:val="auto"/>
                <w:rFonts w:ascii="Arial" w:cs="Arial" w:eastAsia="Times New Roman" w:hAnsi="Arial"/>
                <w:szCs w:val="24"/>
              </w:rPr>
              <w:t xml:space="preserve"> </w:t>
            </w:r>
            <w:r w:rsidR="00A15A54" w:rsidRPr="00A15A54">
              <w:rPr>
                <w:lang w:val="en-US"/>
                <w:color w:val="auto"/>
                <w:rFonts w:ascii="Arial" w:cs="Arial" w:eastAsia="Times New Roman" w:hAnsi="Arial"/>
                <w:szCs w:val="24"/>
              </w:rPr>
              <w:t>(Praharaj et al., 2023)</w:t>
            </w:r>
            <w:r w:rsidRPr="00282813">
              <w:rPr>
                <w:lang w:val="en-US"/>
                <w:color w:val="auto"/>
                <w:rFonts w:ascii="Arial" w:cs="Arial" w:eastAsia="Times New Roman" w:hAnsi="Arial"/>
                <w:szCs w:val="24"/>
              </w:rPr>
              <w:t>. Potential causes for visitors' discontentment may include misinterpretations or issues about their invoices. The profundity of the farewell and the greeting that a guest is extended can have a substantial influence. Adopting an authentic and adequately trained approach to guest relations is vital</w:t>
            </w:r>
            <w:r w:rsidR="00A15A54">
              <w:rPr>
                <w:lang w:val="en-US"/>
                <w:color w:val="auto"/>
                <w:rFonts w:ascii="Arial" w:cs="Arial" w:eastAsia="Times New Roman" w:hAnsi="Arial"/>
                <w:szCs w:val="24"/>
              </w:rPr>
              <w:t xml:space="preserve"> </w:t>
            </w:r>
            <w:r w:rsidR="00A15A54" w:rsidRPr="00A15A54">
              <w:rPr>
                <w:lang w:val="en-US"/>
                <w:color w:val="auto"/>
                <w:rFonts w:ascii="Arial" w:cs="Arial" w:eastAsia="Times New Roman" w:hAnsi="Arial"/>
                <w:szCs w:val="24"/>
              </w:rPr>
              <w:t>(</w:t>
            </w:r>
            <w:proofErr w:type="spellStart"/>
            <w:r w:rsidR="00A15A54" w:rsidRPr="00A15A54">
              <w:rPr>
                <w:lang w:val="en-US"/>
                <w:color w:val="auto"/>
                <w:rFonts w:ascii="Arial" w:cs="Arial" w:eastAsia="Times New Roman" w:hAnsi="Arial"/>
                <w:szCs w:val="24"/>
              </w:rPr>
              <w:t>Moyeenudin</w:t>
            </w:r>
            <w:proofErr w:type="spellEnd"/>
            <w:r w:rsidR="00A15A54" w:rsidRPr="00A15A54">
              <w:rPr>
                <w:lang w:val="en-US"/>
                <w:color w:val="auto"/>
                <w:rFonts w:ascii="Arial" w:cs="Arial" w:eastAsia="Times New Roman" w:hAnsi="Arial"/>
                <w:szCs w:val="24"/>
              </w:rPr>
              <w:t xml:space="preserve"> and Anandan, 2021)</w:t>
            </w:r>
            <w:r w:rsidRPr="00282813">
              <w:rPr>
                <w:lang w:val="en-US"/>
                <w:color w:val="auto"/>
                <w:rFonts w:ascii="Arial" w:cs="Arial" w:eastAsia="Times New Roman" w:hAnsi="Arial"/>
                <w:szCs w:val="24"/>
              </w:rPr>
              <w:t>. In order to maintain a positive reputation, a hospitality enterprise must consistently evaluate and improve its performance across an extensive array of metrics.</w:t>
            </w:r>
          </w:p>
          <w:p w:rsidR="004D0F63" w:rsidRDefault="004D0F63" w14:paraId="388D25D6" w14:textId="79C0CB9D" w:rsidP="00282813" w:rsidRPr="00282813">
            <w:pPr>
              <w:jc w:val="both"/>
              <w:spacing w:line="360" w:lineRule="auto"/>
              <w:rPr>
                <w:bCs/>
                <w:b/>
                <w:rFonts w:ascii="Arial" w:cs="Arial" w:hAnsi="Arial"/>
              </w:rPr>
            </w:pPr>
          </w:p>
        </w:tc>
      </w:tr>
    </w:tbl>
    <w:p w:rsidR="00412FC4" w:rsidRDefault="00412FC4" w14:paraId="7168CFBA" w14:textId="77777777" w:rsidP="00412FC4">
      <w:pPr>
        <w:rPr>
          <w:bCs/>
          <w:b/>
        </w:rPr>
      </w:pPr>
    </w:p>
    <w:tbl>
      <w:tblPr>
        <w:tblW w:w="0" w:type="auto"/>
        <w:tblStyle w:val="TableGrid"/>
        <w:tblLook w:val="4A0"/>
      </w:tblPr>
      <w:tblGrid>
        <w:gridCol w:w="9016"/>
      </w:tblGrid>
      <w:tr w14:paraId="1DD8503B" w14:textId="77777777" w:rsidR="00412FC4" w:rsidTr="00412FC4">
        <w:tc>
          <w:tcPr>
            <w:tcW w:w="9016" w:type="dxa"/>
          </w:tcPr>
          <w:p w:rsidR="00412FC4" w:rsidRDefault="00412FC4" w14:paraId="0E8AB6DC" w14:textId="77777777" w:rsidP="00412FC4" w:rsidRPr="00412FC4">
            <w:pPr>
              <w:rPr>
                <w:bCs/>
                <w:b/>
                <w:rFonts w:ascii="Arial" w:cs="Arial" w:hAnsi="Arial"/>
              </w:rPr>
            </w:pPr>
            <w:r w:rsidRPr="00412FC4">
              <w:rPr>
                <w:bCs/>
                <w:b/>
                <w:rFonts w:ascii="Arial" w:cs="Arial" w:hAnsi="Arial"/>
              </w:rPr>
              <w:t>Conclusion</w:t>
            </w:r>
          </w:p>
          <w:p w:rsidR="00412FC4" w:rsidRDefault="00412FC4" w14:paraId="2CE665B3" w14:textId="0A6522B4" w:rsidP="00412FC4" w:rsidRPr="00412FC4">
            <w:pPr>
              <w:jc w:val="both"/>
              <w:spacing w:line="360" w:lineRule="auto"/>
              <w:rPr>
                <w:rFonts w:ascii="Arial" w:cs="Arial" w:hAnsi="Arial"/>
              </w:rPr>
            </w:pPr>
            <w:r w:rsidRPr="00412FC4">
              <w:rPr>
                <w:rFonts w:ascii="Arial" w:cs="Arial" w:hAnsi="Arial"/>
              </w:rPr>
              <w:t xml:space="preserve">Through this experience, it has gained invaluable knowledge of the hospitality business and refined essential abilities for a future in hotel management. The report examined the most influential factors on visitors by analysing student diaries and real-world responses like TripAdvisor reviews and complaint letters. Keeping a journal is an excellent approach to remind oneself of the value of introspection, growth, and improvement. TripAdvisor reviews are a great example of how to show gratitude </w:t>
            </w:r>
            <w:proofErr w:type="spellStart"/>
            <w:r w:rsidRPr="00412FC4">
              <w:rPr>
                <w:rFonts w:ascii="Arial" w:cs="Arial" w:hAnsi="Arial"/>
              </w:rPr>
              <w:t>totheconsumers</w:t>
            </w:r>
            <w:proofErr w:type="spellEnd"/>
            <w:r w:rsidRPr="00412FC4">
              <w:rPr>
                <w:rFonts w:ascii="Arial" w:cs="Arial" w:hAnsi="Arial"/>
              </w:rPr>
              <w:t>. On the other hand, the company's response to the formal complaint letter exemplifies the value of customer empathy, transparency regarding issues, and dogged pursuit of satisfactory resolutions. The third section of the report dissects the trip into its constituent pieces. The sum is greater than the parts, and the audience feels this effect. Any student or professional interested in a career in hotel management would benefit significantly from working on this project.</w:t>
            </w:r>
          </w:p>
        </w:tc>
      </w:tr>
    </w:tbl>
    <w:p w:rsidR="004526F3" w:rsidRDefault="004526F3" w14:paraId="6A252559" w14:textId="77777777" w:rsidP="002025B1">
      <w:pPr>
        <w:rPr>
          <w:bCs/>
          <w:b/>
        </w:rPr>
      </w:pPr>
    </w:p>
    <w:p w:rsidR="00F9700F" w:rsidRDefault="00F9700F" w14:paraId="6C788E0D" w14:textId="757DF802" w:rsidP="002025B1">
      <w:pPr>
        <w:pBdr>
          <w:top w:val="single" w:sz="4" w:color="auto" w:space="1"/>
          <w:bottom w:val="single" w:sz="4" w:color="auto" w:space="1"/>
          <w:left w:val="single" w:sz="4" w:color="auto" w:space="4"/>
          <w:right w:val="single" w:sz="4" w:color="auto" w:space="4"/>
          <w:between w:val="single" w:sz="4" w:color="auto" w:space="1"/>
          <w:bar w:val="single" w:sz="4" w:color="auto" w:space="0"/>
        </w:pBdr>
        <w:pStyle w:val="Heading1"/>
        <w:rPr>
          <w:bCs/>
          <w:b/>
          <w:color w:val="auto"/>
          <w:rFonts w:ascii="Times New Roman" w:cs="Times New Roman" w:hAnsi="Times New Roman"/>
        </w:rPr>
      </w:pPr>
      <w:r w:rsidRPr="002025B1">
        <w:rPr>
          <w:bCs/>
          <w:b/>
          <w:color w:val="auto"/>
          <w:rFonts w:ascii="Times New Roman" w:cs="Times New Roman" w:hAnsi="Times New Roman"/>
        </w:rPr>
        <w:t xml:space="preserve">References </w:t>
        <w:lastRenderedPageBreak/>
      </w:r>
    </w:p>
    <w:p w:rsidR="00A15A54" w:rsidRDefault="00A15A54" w14:paraId="301FF2C3"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Chiu, S.K. (2019). Innovative experiential learning experience: Pedagogical adopting Kolb’s learning cycle at higher education in Hong Kong. </w:t>
      </w:r>
      <w:r w:rsidRPr="00A15A54">
        <w:rPr>
          <w:iCs/>
          <w:i/>
          <w:rFonts w:ascii="Arial" w:cs="Arial" w:hAnsi="Arial"/>
        </w:rPr>
        <w:t>Cogent Education</w:t>
      </w:r>
      <w:r w:rsidRPr="00A15A54">
        <w:rPr>
          <w:rFonts w:ascii="Arial" w:cs="Arial" w:hAnsi="Arial"/>
        </w:rPr>
        <w:t xml:space="preserve">, [online] 6(1). </w:t>
      </w:r>
      <w:proofErr w:type="spellStart"/>
      <w:proofErr w:type="gramStart"/>
      <w:r w:rsidRPr="00A15A54">
        <w:rPr>
          <w:rFonts w:ascii="Arial" w:cs="Arial" w:hAnsi="Arial"/>
        </w:rPr>
        <w:t>doi:https</w:t>
      </w:r>
      <w:proofErr w:type="spellEnd"/>
      <w:r w:rsidRPr="00A15A54">
        <w:rPr>
          <w:rFonts w:ascii="Arial" w:cs="Arial" w:hAnsi="Arial"/>
        </w:rPr>
        <w:t>://doi.org/10.1080/2331186x.2019.1644720</w:t>
      </w:r>
      <w:proofErr w:type="gramEnd"/>
      <w:r w:rsidRPr="00A15A54">
        <w:rPr>
          <w:rFonts w:ascii="Arial" w:cs="Arial" w:hAnsi="Arial"/>
        </w:rPr>
        <w:t>.</w:t>
      </w:r>
    </w:p>
    <w:p w:rsidR="00A15A54" w:rsidRDefault="00A15A54" w14:paraId="54B0E2C1" w14:textId="77777777" w:rsidP="00A15A54" w:rsidRPr="00A15A54">
      <w:pPr>
        <w:pStyle w:val="NormalWeb"/>
        <w:jc w:val="both"/>
        <w:spacing w:before="0" w:beforeAutospacing="0" w:after="240" w:afterAutospacing="0" w:line="360" w:lineRule="auto"/>
        <w:rPr>
          <w:rFonts w:ascii="Arial" w:cs="Arial" w:hAnsi="Arial"/>
        </w:rPr>
      </w:pPr>
      <w:proofErr w:type="spellStart"/>
      <w:r w:rsidRPr="00A15A54">
        <w:rPr>
          <w:rFonts w:ascii="Arial" w:cs="Arial" w:hAnsi="Arial"/>
        </w:rPr>
        <w:t>Decock</w:t>
      </w:r>
      <w:proofErr w:type="spellEnd"/>
      <w:r w:rsidRPr="00A15A54">
        <w:rPr>
          <w:rFonts w:ascii="Arial" w:cs="Arial" w:hAnsi="Arial"/>
        </w:rPr>
        <w:t xml:space="preserve">, S. and </w:t>
      </w:r>
      <w:proofErr w:type="spellStart"/>
      <w:r w:rsidRPr="00A15A54">
        <w:rPr>
          <w:rFonts w:ascii="Arial" w:cs="Arial" w:hAnsi="Arial"/>
        </w:rPr>
        <w:t>Fastrich</w:t>
      </w:r>
      <w:proofErr w:type="spellEnd"/>
      <w:r w:rsidRPr="00A15A54">
        <w:rPr>
          <w:rFonts w:ascii="Arial" w:cs="Arial" w:hAnsi="Arial"/>
        </w:rPr>
        <w:t xml:space="preserve">, B. (2022). A unique blend of interpersonal and transactional strategies in English email responses to customer complaints in a B2C setting: A move analysis. </w:t>
      </w:r>
      <w:r w:rsidRPr="00A15A54">
        <w:rPr>
          <w:iCs/>
          <w:i/>
          <w:rFonts w:ascii="Arial" w:cs="Arial" w:hAnsi="Arial"/>
        </w:rPr>
        <w:t>English for Specific Purposes</w:t>
      </w:r>
      <w:r w:rsidRPr="00A15A54">
        <w:rPr>
          <w:rFonts w:ascii="Arial" w:cs="Arial" w:hAnsi="Arial"/>
        </w:rPr>
        <w:t xml:space="preserve">, [online] 65(7), pp.30–48. </w:t>
      </w:r>
      <w:proofErr w:type="spellStart"/>
      <w:proofErr w:type="gramStart"/>
      <w:r w:rsidRPr="00A15A54">
        <w:rPr>
          <w:rFonts w:ascii="Arial" w:cs="Arial" w:hAnsi="Arial"/>
        </w:rPr>
        <w:t>doi:https</w:t>
      </w:r>
      <w:proofErr w:type="spellEnd"/>
      <w:r w:rsidRPr="00A15A54">
        <w:rPr>
          <w:rFonts w:ascii="Arial" w:cs="Arial" w:hAnsi="Arial"/>
        </w:rPr>
        <w:t>://doi.org/10.1016/j.esp.2021.08.001</w:t>
      </w:r>
      <w:proofErr w:type="gramEnd"/>
      <w:r w:rsidRPr="00A15A54">
        <w:rPr>
          <w:rFonts w:ascii="Arial" w:cs="Arial" w:hAnsi="Arial"/>
        </w:rPr>
        <w:t>.</w:t>
      </w:r>
    </w:p>
    <w:p w:rsidR="00A15A54" w:rsidRDefault="00A15A54" w14:paraId="20F7DDA2" w14:textId="77777777" w:rsidP="00A15A54" w:rsidRPr="00A15A54">
      <w:pPr>
        <w:pStyle w:val="NormalWeb"/>
        <w:jc w:val="both"/>
        <w:spacing w:before="0" w:beforeAutospacing="0" w:after="240" w:afterAutospacing="0" w:line="360" w:lineRule="auto"/>
        <w:rPr>
          <w:rFonts w:ascii="Arial" w:cs="Arial" w:hAnsi="Arial"/>
        </w:rPr>
      </w:pPr>
      <w:proofErr w:type="spellStart"/>
      <w:r w:rsidRPr="00A15A54">
        <w:rPr>
          <w:rFonts w:ascii="Arial" w:cs="Arial" w:hAnsi="Arial"/>
        </w:rPr>
        <w:t>Dewnarain</w:t>
      </w:r>
      <w:proofErr w:type="spellEnd"/>
      <w:r w:rsidRPr="00A15A54">
        <w:rPr>
          <w:rFonts w:ascii="Arial" w:cs="Arial" w:hAnsi="Arial"/>
        </w:rPr>
        <w:t xml:space="preserve">, S., Ramkissoon, H. and </w:t>
      </w:r>
      <w:proofErr w:type="spellStart"/>
      <w:r w:rsidRPr="00A15A54">
        <w:rPr>
          <w:rFonts w:ascii="Arial" w:cs="Arial" w:hAnsi="Arial"/>
        </w:rPr>
        <w:t>Mavondo</w:t>
      </w:r>
      <w:proofErr w:type="spellEnd"/>
      <w:r w:rsidRPr="00A15A54">
        <w:rPr>
          <w:rFonts w:ascii="Arial" w:cs="Arial" w:hAnsi="Arial"/>
        </w:rPr>
        <w:t xml:space="preserve">, F. (2021). Social customer relationship management: a customer perspective. </w:t>
      </w:r>
      <w:r w:rsidRPr="00A15A54">
        <w:rPr>
          <w:iCs/>
          <w:i/>
          <w:rFonts w:ascii="Arial" w:cs="Arial" w:hAnsi="Arial"/>
        </w:rPr>
        <w:t>Journal of Hospitality Marketing &amp; Management</w:t>
      </w:r>
      <w:r w:rsidRPr="00A15A54">
        <w:rPr>
          <w:rFonts w:ascii="Arial" w:cs="Arial" w:hAnsi="Arial"/>
        </w:rPr>
        <w:t xml:space="preserve">, [online] 30(6), pp.1–26. </w:t>
      </w:r>
      <w:proofErr w:type="spellStart"/>
      <w:proofErr w:type="gramStart"/>
      <w:r w:rsidRPr="00A15A54">
        <w:rPr>
          <w:rFonts w:ascii="Arial" w:cs="Arial" w:hAnsi="Arial"/>
        </w:rPr>
        <w:t>doi:https</w:t>
      </w:r>
      <w:proofErr w:type="spellEnd"/>
      <w:r w:rsidRPr="00A15A54">
        <w:rPr>
          <w:rFonts w:ascii="Arial" w:cs="Arial" w:hAnsi="Arial"/>
        </w:rPr>
        <w:t>://doi.org/10.1080/19368623.2021.1884162</w:t>
      </w:r>
      <w:proofErr w:type="gramEnd"/>
      <w:r w:rsidRPr="00A15A54">
        <w:rPr>
          <w:rFonts w:ascii="Arial" w:cs="Arial" w:hAnsi="Arial"/>
        </w:rPr>
        <w:t>.</w:t>
      </w:r>
    </w:p>
    <w:p w:rsidR="00A15A54" w:rsidRDefault="00A15A54" w14:paraId="5FFE4952" w14:textId="77777777" w:rsidP="00A15A54" w:rsidRPr="00A15A54">
      <w:pPr>
        <w:pStyle w:val="NormalWeb"/>
        <w:jc w:val="both"/>
        <w:spacing w:before="0" w:beforeAutospacing="0" w:after="240" w:afterAutospacing="0" w:line="360" w:lineRule="auto"/>
        <w:rPr>
          <w:rFonts w:ascii="Arial" w:cs="Arial" w:hAnsi="Arial"/>
        </w:rPr>
      </w:pPr>
      <w:proofErr w:type="spellStart"/>
      <w:r w:rsidRPr="00A15A54">
        <w:rPr>
          <w:rFonts w:ascii="Arial" w:cs="Arial" w:hAnsi="Arial"/>
        </w:rPr>
        <w:t>Hanisyah</w:t>
      </w:r>
      <w:proofErr w:type="spellEnd"/>
      <w:r w:rsidRPr="00A15A54">
        <w:rPr>
          <w:rFonts w:ascii="Arial" w:cs="Arial" w:hAnsi="Arial"/>
        </w:rPr>
        <w:t xml:space="preserve">, W.A., </w:t>
      </w:r>
      <w:proofErr w:type="spellStart"/>
      <w:r w:rsidRPr="00A15A54">
        <w:rPr>
          <w:rFonts w:ascii="Arial" w:cs="Arial" w:hAnsi="Arial"/>
        </w:rPr>
        <w:t>Winarko</w:t>
      </w:r>
      <w:proofErr w:type="spellEnd"/>
      <w:r w:rsidRPr="00A15A54">
        <w:rPr>
          <w:rFonts w:ascii="Arial" w:cs="Arial" w:hAnsi="Arial"/>
        </w:rPr>
        <w:t xml:space="preserve">, G.C., </w:t>
      </w:r>
      <w:proofErr w:type="spellStart"/>
      <w:r w:rsidRPr="00A15A54">
        <w:rPr>
          <w:rFonts w:ascii="Arial" w:cs="Arial" w:hAnsi="Arial"/>
        </w:rPr>
        <w:t>Elfitria</w:t>
      </w:r>
      <w:proofErr w:type="spellEnd"/>
      <w:r w:rsidRPr="00A15A54">
        <w:rPr>
          <w:rFonts w:ascii="Arial" w:cs="Arial" w:hAnsi="Arial"/>
        </w:rPr>
        <w:t xml:space="preserve">, L.S. and </w:t>
      </w:r>
      <w:proofErr w:type="spellStart"/>
      <w:r w:rsidRPr="00A15A54">
        <w:rPr>
          <w:rFonts w:ascii="Arial" w:cs="Arial" w:hAnsi="Arial"/>
        </w:rPr>
        <w:t>Ardiansyah</w:t>
      </w:r>
      <w:proofErr w:type="spellEnd"/>
      <w:r w:rsidRPr="00A15A54">
        <w:rPr>
          <w:rFonts w:ascii="Arial" w:cs="Arial" w:hAnsi="Arial"/>
        </w:rPr>
        <w:t xml:space="preserve">, A.S. (2023). The Effect of Kolb’s Learning Cycle on Students’ Critical Thinking Skills. </w:t>
      </w:r>
      <w:r w:rsidRPr="00A15A54">
        <w:rPr>
          <w:iCs/>
          <w:i/>
          <w:rFonts w:ascii="Arial" w:cs="Arial" w:hAnsi="Arial"/>
        </w:rPr>
        <w:t xml:space="preserve">PRISMA, </w:t>
      </w:r>
      <w:proofErr w:type="spellStart"/>
      <w:r w:rsidRPr="00A15A54">
        <w:rPr>
          <w:iCs/>
          <w:i/>
          <w:rFonts w:ascii="Arial" w:cs="Arial" w:hAnsi="Arial"/>
        </w:rPr>
        <w:t>Prosiding</w:t>
      </w:r>
      <w:proofErr w:type="spellEnd"/>
      <w:r w:rsidRPr="00A15A54">
        <w:rPr>
          <w:iCs/>
          <w:i/>
          <w:rFonts w:ascii="Arial" w:cs="Arial" w:hAnsi="Arial"/>
        </w:rPr>
        <w:t xml:space="preserve"> Seminar Nasional </w:t>
      </w:r>
      <w:proofErr w:type="spellStart"/>
      <w:r w:rsidRPr="00A15A54">
        <w:rPr>
          <w:iCs/>
          <w:i/>
          <w:rFonts w:ascii="Arial" w:cs="Arial" w:hAnsi="Arial"/>
        </w:rPr>
        <w:t>Matematika</w:t>
      </w:r>
      <w:proofErr w:type="spellEnd"/>
      <w:r w:rsidRPr="00A15A54">
        <w:rPr>
          <w:rFonts w:ascii="Arial" w:cs="Arial" w:hAnsi="Arial"/>
        </w:rPr>
        <w:t>, [online] 6(5), pp.65–69. Available at: https://journal.unnes.ac.id/sju/index.php/prisma/article/view/66497 [Accessed 24 Oct. 2023].</w:t>
      </w:r>
    </w:p>
    <w:p w:rsidR="00A15A54" w:rsidRDefault="00A15A54" w14:paraId="394FB4D8"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Idris, F., Din, W., Tajuddin, M., </w:t>
      </w:r>
      <w:proofErr w:type="spellStart"/>
      <w:r w:rsidRPr="00A15A54">
        <w:rPr>
          <w:rFonts w:ascii="Arial" w:cs="Arial" w:hAnsi="Arial"/>
        </w:rPr>
        <w:t>Kebangsaan</w:t>
      </w:r>
      <w:proofErr w:type="spellEnd"/>
      <w:r w:rsidRPr="00A15A54">
        <w:rPr>
          <w:rFonts w:ascii="Arial" w:cs="Arial" w:hAnsi="Arial"/>
        </w:rPr>
        <w:t xml:space="preserve"> Malaysia, U., Bangi, U. and Selangor, G. (2020). ADAPTING KOLB’S EXPERIENTIAL LEARNING CYCLE IN ENHANCING ATTITUDE AND SKILLS AMONG UNDERGRADUATES THROUGH VOLUNTEERISM. </w:t>
      </w:r>
      <w:r w:rsidRPr="00A15A54">
        <w:rPr>
          <w:iCs/>
          <w:i/>
          <w:rFonts w:ascii="Arial" w:cs="Arial" w:hAnsi="Arial"/>
        </w:rPr>
        <w:t>Science Direct</w:t>
      </w:r>
      <w:r w:rsidRPr="00A15A54">
        <w:rPr>
          <w:rFonts w:ascii="Arial" w:cs="Arial" w:hAnsi="Arial"/>
        </w:rPr>
        <w:t>, [online] 12(2), pp.122–139. Available at: http://journalarticle.ukm.my/17061/1/44003-142950-1-PB.pdf [Accessed 24 Oct. 2023].</w:t>
      </w:r>
    </w:p>
    <w:p w:rsidR="00A15A54" w:rsidRDefault="00A15A54" w14:paraId="41D98515"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Kim, W.G., Stonesifer, H.W. and Han, J.S. (2012). Accommodating the needs of disabled hotel guests: Implications for guests and management. </w:t>
      </w:r>
      <w:r w:rsidRPr="00A15A54">
        <w:rPr>
          <w:iCs/>
          <w:i/>
          <w:rFonts w:ascii="Arial" w:cs="Arial" w:hAnsi="Arial"/>
        </w:rPr>
        <w:t>International Journal of Hospitality Management</w:t>
      </w:r>
      <w:r w:rsidRPr="00A15A54">
        <w:rPr>
          <w:rFonts w:ascii="Arial" w:cs="Arial" w:hAnsi="Arial"/>
        </w:rPr>
        <w:t xml:space="preserve">, 31(4), pp.1311–1317. </w:t>
      </w:r>
      <w:proofErr w:type="spellStart"/>
      <w:proofErr w:type="gramStart"/>
      <w:r w:rsidRPr="00A15A54">
        <w:rPr>
          <w:rFonts w:ascii="Arial" w:cs="Arial" w:hAnsi="Arial"/>
        </w:rPr>
        <w:t>doi:https</w:t>
      </w:r>
      <w:proofErr w:type="spellEnd"/>
      <w:r w:rsidRPr="00A15A54">
        <w:rPr>
          <w:rFonts w:ascii="Arial" w:cs="Arial" w:hAnsi="Arial"/>
        </w:rPr>
        <w:t>://doi.org/10.1016/j.ijhm.2012.03.014</w:t>
      </w:r>
      <w:proofErr w:type="gramEnd"/>
      <w:r w:rsidRPr="00A15A54">
        <w:rPr>
          <w:rFonts w:ascii="Arial" w:cs="Arial" w:hAnsi="Arial"/>
        </w:rPr>
        <w:t>.</w:t>
      </w:r>
    </w:p>
    <w:p w:rsidR="00A15A54" w:rsidRDefault="00A15A54" w14:paraId="50D33C76"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Kumar, P. (2021). </w:t>
      </w:r>
      <w:r w:rsidRPr="00A15A54">
        <w:rPr>
          <w:iCs/>
          <w:i/>
          <w:rFonts w:ascii="Arial" w:cs="Arial" w:hAnsi="Arial"/>
        </w:rPr>
        <w:t>Hospitality and Tourism Information Technology</w:t>
      </w:r>
      <w:r w:rsidRPr="00A15A54">
        <w:rPr>
          <w:rFonts w:ascii="Arial" w:cs="Arial" w:hAnsi="Arial"/>
        </w:rPr>
        <w:t xml:space="preserve">. [online] USF M3 Publishing, LLC. </w:t>
      </w:r>
      <w:proofErr w:type="spellStart"/>
      <w:proofErr w:type="gramStart"/>
      <w:r w:rsidRPr="00A15A54">
        <w:rPr>
          <w:rFonts w:ascii="Arial" w:cs="Arial" w:hAnsi="Arial"/>
        </w:rPr>
        <w:t>doi:https</w:t>
      </w:r>
      <w:proofErr w:type="spellEnd"/>
      <w:r w:rsidRPr="00A15A54">
        <w:rPr>
          <w:rFonts w:ascii="Arial" w:cs="Arial" w:hAnsi="Arial"/>
        </w:rPr>
        <w:t>://doi.org/10.5038/9781732127593</w:t>
      </w:r>
      <w:proofErr w:type="gramEnd"/>
      <w:r w:rsidRPr="00A15A54">
        <w:rPr>
          <w:rFonts w:ascii="Arial" w:cs="Arial" w:hAnsi="Arial"/>
        </w:rPr>
        <w:t>.</w:t>
      </w:r>
    </w:p>
    <w:p w:rsidR="00A15A54" w:rsidRDefault="00A15A54" w14:paraId="52C35FCB"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Morgeson, F.V., Hult, G.T.M., </w:t>
      </w:r>
      <w:proofErr w:type="spellStart"/>
      <w:r w:rsidRPr="00A15A54">
        <w:rPr>
          <w:rFonts w:ascii="Arial" w:cs="Arial" w:hAnsi="Arial"/>
        </w:rPr>
        <w:t>Mithas</w:t>
      </w:r>
      <w:proofErr w:type="spellEnd"/>
      <w:r w:rsidRPr="00A15A54">
        <w:rPr>
          <w:rFonts w:ascii="Arial" w:cs="Arial" w:hAnsi="Arial"/>
        </w:rPr>
        <w:t xml:space="preserve">, S., </w:t>
      </w:r>
      <w:proofErr w:type="spellStart"/>
      <w:r w:rsidRPr="00A15A54">
        <w:rPr>
          <w:rFonts w:ascii="Arial" w:cs="Arial" w:hAnsi="Arial"/>
        </w:rPr>
        <w:t>Keiningham</w:t>
      </w:r>
      <w:proofErr w:type="spellEnd"/>
      <w:r w:rsidRPr="00A15A54">
        <w:rPr>
          <w:rFonts w:ascii="Arial" w:cs="Arial" w:hAnsi="Arial"/>
        </w:rPr>
        <w:t xml:space="preserve">, T. and Fornell, C. (2020). Turning Complaining Customers into Loyal Customers: Moderators of the Complaint </w:t>
      </w:r>
      <w:r w:rsidRPr="00A15A54">
        <w:rPr>
          <w:rFonts w:ascii="Arial" w:cs="Arial" w:hAnsi="Arial"/>
        </w:rPr>
        <w:t xml:space="preserve">Handling–Customer Loyalty Relationship. </w:t>
        <w:lastRenderedPageBreak/>
      </w:r>
      <w:r w:rsidRPr="00A15A54">
        <w:rPr>
          <w:iCs/>
          <w:i/>
          <w:rFonts w:ascii="Arial" w:cs="Arial" w:hAnsi="Arial"/>
        </w:rPr>
        <w:t>Journal of Marketing</w:t>
      </w:r>
      <w:r w:rsidRPr="00A15A54">
        <w:rPr>
          <w:rFonts w:ascii="Arial" w:cs="Arial" w:hAnsi="Arial"/>
        </w:rPr>
        <w:t xml:space="preserve">, [online] 84(5), pp.79–99. </w:t>
      </w:r>
      <w:proofErr w:type="spellStart"/>
      <w:proofErr w:type="gramStart"/>
      <w:r w:rsidRPr="00A15A54">
        <w:rPr>
          <w:rFonts w:ascii="Arial" w:cs="Arial" w:hAnsi="Arial"/>
        </w:rPr>
        <w:t>doi:https</w:t>
      </w:r>
      <w:proofErr w:type="spellEnd"/>
      <w:r w:rsidRPr="00A15A54">
        <w:rPr>
          <w:rFonts w:ascii="Arial" w:cs="Arial" w:hAnsi="Arial"/>
        </w:rPr>
        <w:t>://doi.org/10.1177/0022242920929029</w:t>
      </w:r>
      <w:proofErr w:type="gramEnd"/>
      <w:r w:rsidRPr="00A15A54">
        <w:rPr>
          <w:rFonts w:ascii="Arial" w:cs="Arial" w:hAnsi="Arial"/>
        </w:rPr>
        <w:t>.</w:t>
      </w:r>
    </w:p>
    <w:p w:rsidR="00A15A54" w:rsidRDefault="00A15A54" w14:paraId="2C3EE249" w14:textId="77777777" w:rsidP="00A15A54" w:rsidRPr="00A15A54">
      <w:pPr>
        <w:pStyle w:val="NormalWeb"/>
        <w:jc w:val="both"/>
        <w:spacing w:before="0" w:beforeAutospacing="0" w:after="240" w:afterAutospacing="0" w:line="360" w:lineRule="auto"/>
        <w:rPr>
          <w:rFonts w:ascii="Arial" w:cs="Arial" w:hAnsi="Arial"/>
        </w:rPr>
      </w:pPr>
      <w:proofErr w:type="spellStart"/>
      <w:r w:rsidRPr="00A15A54">
        <w:rPr>
          <w:rFonts w:ascii="Arial" w:cs="Arial" w:hAnsi="Arial"/>
        </w:rPr>
        <w:t>Moyeenudin</w:t>
      </w:r>
      <w:proofErr w:type="spellEnd"/>
      <w:r w:rsidRPr="00A15A54">
        <w:rPr>
          <w:rFonts w:ascii="Arial" w:cs="Arial" w:hAnsi="Arial"/>
        </w:rPr>
        <w:t xml:space="preserve">, H.M. and Anandan, R. (2021). OTA and IoT Influence the Room Occupancy of a Hotel. </w:t>
      </w:r>
      <w:r w:rsidRPr="00A15A54">
        <w:rPr>
          <w:iCs/>
          <w:i/>
          <w:rFonts w:ascii="Arial" w:cs="Arial" w:hAnsi="Arial"/>
        </w:rPr>
        <w:t>Data Management, Analytics and Innovation</w:t>
      </w:r>
      <w:r w:rsidRPr="00A15A54">
        <w:rPr>
          <w:rFonts w:ascii="Arial" w:cs="Arial" w:hAnsi="Arial"/>
        </w:rPr>
        <w:t xml:space="preserve">, [online] 23(6), pp.265–274. </w:t>
      </w:r>
      <w:proofErr w:type="spellStart"/>
      <w:proofErr w:type="gramStart"/>
      <w:r w:rsidRPr="00A15A54">
        <w:rPr>
          <w:rFonts w:ascii="Arial" w:cs="Arial" w:hAnsi="Arial"/>
        </w:rPr>
        <w:t>doi:https</w:t>
      </w:r>
      <w:proofErr w:type="spellEnd"/>
      <w:r w:rsidRPr="00A15A54">
        <w:rPr>
          <w:rFonts w:ascii="Arial" w:cs="Arial" w:hAnsi="Arial"/>
        </w:rPr>
        <w:t>://doi.org/10.1007/978-981-16-2934-1_17</w:t>
      </w:r>
      <w:proofErr w:type="gramEnd"/>
      <w:r w:rsidRPr="00A15A54">
        <w:rPr>
          <w:rFonts w:ascii="Arial" w:cs="Arial" w:hAnsi="Arial"/>
        </w:rPr>
        <w:t>.</w:t>
      </w:r>
    </w:p>
    <w:p w:rsidR="00A15A54" w:rsidRDefault="00A15A54" w14:paraId="037BE7CF"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Piccoli, G., Rodriguez, J., Palese, B. and Bartosiak, M.L. (2019). Feedback at scale: designing for accurate and timely practical digital skills evaluation. </w:t>
      </w:r>
      <w:r w:rsidRPr="00A15A54">
        <w:rPr>
          <w:iCs/>
          <w:i/>
          <w:rFonts w:ascii="Arial" w:cs="Arial" w:hAnsi="Arial"/>
        </w:rPr>
        <w:t>European Journal of Information Systems</w:t>
      </w:r>
      <w:r w:rsidRPr="00A15A54">
        <w:rPr>
          <w:rFonts w:ascii="Arial" w:cs="Arial" w:hAnsi="Arial"/>
        </w:rPr>
        <w:t xml:space="preserve">, [online] 29(2), pp.114–133. </w:t>
      </w:r>
      <w:proofErr w:type="spellStart"/>
      <w:proofErr w:type="gramStart"/>
      <w:r w:rsidRPr="00A15A54">
        <w:rPr>
          <w:rFonts w:ascii="Arial" w:cs="Arial" w:hAnsi="Arial"/>
        </w:rPr>
        <w:t>doi:https</w:t>
      </w:r>
      <w:proofErr w:type="spellEnd"/>
      <w:r w:rsidRPr="00A15A54">
        <w:rPr>
          <w:rFonts w:ascii="Arial" w:cs="Arial" w:hAnsi="Arial"/>
        </w:rPr>
        <w:t>://doi.org/10.1080/0960085x.2019.1701955</w:t>
      </w:r>
      <w:proofErr w:type="gramEnd"/>
      <w:r w:rsidRPr="00A15A54">
        <w:rPr>
          <w:rFonts w:ascii="Arial" w:cs="Arial" w:hAnsi="Arial"/>
        </w:rPr>
        <w:t>.</w:t>
      </w:r>
    </w:p>
    <w:p w:rsidR="00A15A54" w:rsidRDefault="00A15A54" w14:paraId="4378A925"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Praharaj, S., Mishra, B.B., Mishra, U.S., Panigrahi, R.R. and Mishra, P.C. (2023). ROLE OF SERVICE AUTOMATION ON GUEST EXPERIENCE OF HOTEL INDUSTRY. </w:t>
      </w:r>
      <w:r w:rsidRPr="00A15A54">
        <w:rPr>
          <w:iCs/>
          <w:i/>
          <w:rFonts w:ascii="Arial" w:cs="Arial" w:hAnsi="Arial"/>
        </w:rPr>
        <w:t>Tourism and hospitality management</w:t>
      </w:r>
      <w:r w:rsidRPr="00A15A54">
        <w:rPr>
          <w:rFonts w:ascii="Arial" w:cs="Arial" w:hAnsi="Arial"/>
        </w:rPr>
        <w:t xml:space="preserve">, [online] 29(2), pp.265–278. </w:t>
      </w:r>
      <w:proofErr w:type="spellStart"/>
      <w:proofErr w:type="gramStart"/>
      <w:r w:rsidRPr="00A15A54">
        <w:rPr>
          <w:rFonts w:ascii="Arial" w:cs="Arial" w:hAnsi="Arial"/>
        </w:rPr>
        <w:t>doi:https</w:t>
      </w:r>
      <w:proofErr w:type="spellEnd"/>
      <w:r w:rsidRPr="00A15A54">
        <w:rPr>
          <w:rFonts w:ascii="Arial" w:cs="Arial" w:hAnsi="Arial"/>
        </w:rPr>
        <w:t>://doi.org/10.20867/thm.29.2.11</w:t>
      </w:r>
      <w:proofErr w:type="gramEnd"/>
      <w:r w:rsidRPr="00A15A54">
        <w:rPr>
          <w:rFonts w:ascii="Arial" w:cs="Arial" w:hAnsi="Arial"/>
        </w:rPr>
        <w:t>.</w:t>
      </w:r>
    </w:p>
    <w:p w:rsidR="00A15A54" w:rsidRDefault="00A15A54" w14:paraId="06FDCC15"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Sann, R. and Lai, P.-C. (2020). Understanding homophily of service failure within the hotel guest cycle: Applying NLP-aspect-based sentiment analysis to the hospitality industry. </w:t>
      </w:r>
      <w:r w:rsidRPr="00A15A54">
        <w:rPr>
          <w:iCs/>
          <w:i/>
          <w:rFonts w:ascii="Arial" w:cs="Arial" w:hAnsi="Arial"/>
        </w:rPr>
        <w:t>International Journal of Hospitality Management</w:t>
      </w:r>
      <w:r w:rsidRPr="00A15A54">
        <w:rPr>
          <w:rFonts w:ascii="Arial" w:cs="Arial" w:hAnsi="Arial"/>
        </w:rPr>
        <w:t xml:space="preserve">, [online] 91(9), p.102678. </w:t>
      </w:r>
      <w:proofErr w:type="spellStart"/>
      <w:proofErr w:type="gramStart"/>
      <w:r w:rsidRPr="00A15A54">
        <w:rPr>
          <w:rFonts w:ascii="Arial" w:cs="Arial" w:hAnsi="Arial"/>
        </w:rPr>
        <w:t>doi:https</w:t>
      </w:r>
      <w:proofErr w:type="spellEnd"/>
      <w:r w:rsidRPr="00A15A54">
        <w:rPr>
          <w:rFonts w:ascii="Arial" w:cs="Arial" w:hAnsi="Arial"/>
        </w:rPr>
        <w:t>://doi.org/10.1016/j.ijhm.2020.102678</w:t>
      </w:r>
      <w:proofErr w:type="gramEnd"/>
      <w:r w:rsidRPr="00A15A54">
        <w:rPr>
          <w:rFonts w:ascii="Arial" w:cs="Arial" w:hAnsi="Arial"/>
        </w:rPr>
        <w:t>.</w:t>
      </w:r>
    </w:p>
    <w:p w:rsidR="00A15A54" w:rsidRDefault="00A15A54" w14:paraId="518AFAB9"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Shin, H., Perdue, R.R. and Kang, J. (2019). Front desk technology innovation in hotels: A managerial perspective. </w:t>
      </w:r>
      <w:r w:rsidRPr="00A15A54">
        <w:rPr>
          <w:iCs/>
          <w:i/>
          <w:rFonts w:ascii="Arial" w:cs="Arial" w:hAnsi="Arial"/>
        </w:rPr>
        <w:t>Tourism Management</w:t>
      </w:r>
      <w:r w:rsidRPr="00A15A54">
        <w:rPr>
          <w:rFonts w:ascii="Arial" w:cs="Arial" w:hAnsi="Arial"/>
        </w:rPr>
        <w:t xml:space="preserve">, [online] 74(3), pp.310–318. </w:t>
      </w:r>
      <w:proofErr w:type="spellStart"/>
      <w:proofErr w:type="gramStart"/>
      <w:r w:rsidRPr="00A15A54">
        <w:rPr>
          <w:rFonts w:ascii="Arial" w:cs="Arial" w:hAnsi="Arial"/>
        </w:rPr>
        <w:t>doi:https</w:t>
      </w:r>
      <w:proofErr w:type="spellEnd"/>
      <w:r w:rsidRPr="00A15A54">
        <w:rPr>
          <w:rFonts w:ascii="Arial" w:cs="Arial" w:hAnsi="Arial"/>
        </w:rPr>
        <w:t>://doi.org/10.1016/j.tourman.2019.04.004</w:t>
      </w:r>
      <w:proofErr w:type="gramEnd"/>
      <w:r w:rsidRPr="00A15A54">
        <w:rPr>
          <w:rFonts w:ascii="Arial" w:cs="Arial" w:hAnsi="Arial"/>
        </w:rPr>
        <w:t>.</w:t>
      </w:r>
    </w:p>
    <w:p w:rsidR="00A15A54" w:rsidRDefault="00A15A54" w14:paraId="5BC174C8"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Solomon, M. (2016). </w:t>
      </w:r>
      <w:r w:rsidRPr="00A15A54">
        <w:rPr>
          <w:iCs/>
          <w:i/>
          <w:rFonts w:ascii="Arial" w:cs="Arial" w:hAnsi="Arial"/>
        </w:rPr>
        <w:t>The Heart of Hospitality: Great Hotel and Restaurant Leaders Share Their Secrets</w:t>
      </w:r>
      <w:r w:rsidRPr="00A15A54">
        <w:rPr>
          <w:rFonts w:ascii="Arial" w:cs="Arial" w:hAnsi="Arial"/>
        </w:rPr>
        <w:t xml:space="preserve">. [online] </w:t>
      </w:r>
      <w:r w:rsidRPr="00A15A54">
        <w:rPr>
          <w:iCs/>
          <w:i/>
          <w:rFonts w:ascii="Arial" w:cs="Arial" w:hAnsi="Arial"/>
        </w:rPr>
        <w:t>Google Books</w:t>
      </w:r>
      <w:r w:rsidRPr="00A15A54">
        <w:rPr>
          <w:rFonts w:ascii="Arial" w:cs="Arial" w:hAnsi="Arial"/>
        </w:rPr>
        <w:t xml:space="preserve">. </w:t>
      </w:r>
      <w:proofErr w:type="spellStart"/>
      <w:r w:rsidRPr="00A15A54">
        <w:rPr>
          <w:rFonts w:ascii="Arial" w:cs="Arial" w:hAnsi="Arial"/>
        </w:rPr>
        <w:t>SelectBooks</w:t>
      </w:r>
      <w:proofErr w:type="spellEnd"/>
      <w:r w:rsidRPr="00A15A54">
        <w:rPr>
          <w:rFonts w:ascii="Arial" w:cs="Arial" w:hAnsi="Arial"/>
        </w:rPr>
        <w:t>, Incorporated. Available at: https://books.google.com.bd/books?id=t25tjwEACAAJ&amp;dq=Hammer [Accessed 23 Oct. 2023].</w:t>
      </w:r>
    </w:p>
    <w:p w:rsidR="00A15A54" w:rsidRDefault="00A15A54" w14:paraId="27A9F3E0"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Tesone, D.V. (2012). </w:t>
      </w:r>
      <w:r w:rsidRPr="00A15A54">
        <w:rPr>
          <w:iCs/>
          <w:i/>
          <w:rFonts w:ascii="Arial" w:cs="Arial" w:hAnsi="Arial"/>
        </w:rPr>
        <w:t>Principles of Management for the Hospitality Industry</w:t>
      </w:r>
      <w:r w:rsidRPr="00A15A54">
        <w:rPr>
          <w:rFonts w:ascii="Arial" w:cs="Arial" w:hAnsi="Arial"/>
        </w:rPr>
        <w:t xml:space="preserve">. [online] </w:t>
      </w:r>
      <w:r w:rsidRPr="00A15A54">
        <w:rPr>
          <w:iCs/>
          <w:i/>
          <w:rFonts w:ascii="Arial" w:cs="Arial" w:hAnsi="Arial"/>
        </w:rPr>
        <w:t>Google Books</w:t>
      </w:r>
      <w:r w:rsidRPr="00A15A54">
        <w:rPr>
          <w:rFonts w:ascii="Arial" w:cs="Arial" w:hAnsi="Arial"/>
        </w:rPr>
        <w:t>. Routledge. Available at: https://books.google.com.bd/books?id=bO0scLmpvEYC&amp;printsec=frontcover&amp;dq=Tesone [Accessed 23 Oct. 2023].</w:t>
      </w:r>
    </w:p>
    <w:p w:rsidR="00A15A54" w:rsidRDefault="00A15A54" w14:paraId="3DFD9C56" w14:textId="77777777" w:rsidP="00A15A54" w:rsidRPr="00A15A54">
      <w:pPr>
        <w:pStyle w:val="NormalWeb"/>
        <w:jc w:val="both"/>
        <w:spacing w:before="0" w:beforeAutospacing="0" w:after="240" w:afterAutospacing="0" w:line="360" w:lineRule="auto"/>
        <w:rPr>
          <w:rFonts w:ascii="Arial" w:cs="Arial" w:hAnsi="Arial"/>
        </w:rPr>
      </w:pPr>
      <w:proofErr w:type="spellStart"/>
      <w:r w:rsidRPr="00A15A54">
        <w:rPr>
          <w:rFonts w:ascii="Arial" w:cs="Arial" w:hAnsi="Arial"/>
        </w:rPr>
        <w:t>Tripadvisor</w:t>
      </w:r>
      <w:proofErr w:type="spellEnd"/>
      <w:r w:rsidRPr="00A15A54">
        <w:rPr>
          <w:rFonts w:ascii="Arial" w:cs="Arial" w:hAnsi="Arial"/>
        </w:rPr>
        <w:t xml:space="preserve"> (2023). </w:t>
      </w:r>
      <w:r w:rsidRPr="00A15A54">
        <w:rPr>
          <w:iCs/>
          <w:i/>
          <w:rFonts w:ascii="Arial" w:cs="Arial" w:hAnsi="Arial"/>
        </w:rPr>
        <w:t>IBIS BUDGET LONDON BARKING $83 ($̶9̶5̶) - Updated 2023 Prices &amp; Hotel Reviews - Essex</w:t>
      </w:r>
      <w:r w:rsidRPr="00A15A54">
        <w:rPr>
          <w:rFonts w:ascii="Arial" w:cs="Arial" w:hAnsi="Arial"/>
        </w:rPr>
        <w:t xml:space="preserve">. [online] </w:t>
      </w:r>
      <w:proofErr w:type="spellStart"/>
      <w:r w:rsidRPr="00A15A54">
        <w:rPr>
          <w:rFonts w:ascii="Arial" w:cs="Arial" w:hAnsi="Arial"/>
        </w:rPr>
        <w:t>Tripadvisor</w:t>
      </w:r>
      <w:proofErr w:type="spellEnd"/>
      <w:r w:rsidRPr="00A15A54">
        <w:rPr>
          <w:rFonts w:ascii="Arial" w:cs="Arial" w:hAnsi="Arial"/>
        </w:rPr>
        <w:t>. Available at: https://www.tripadvisor.com/Hotel_Review-g503771-d219534-Reviews-</w:t>
      </w:r>
      <w:r w:rsidRPr="00A15A54">
        <w:rPr>
          <w:rFonts w:ascii="Arial" w:cs="Arial" w:hAnsi="Arial"/>
        </w:rPr>
        <w:t>Ibis_Budget_London_Barking-Barking_Barking_and_Dagenham_Greater_London_England.html [Accessed 23 Oct. 2023].</w:t>
        <w:lastRenderedPageBreak/>
      </w:r>
    </w:p>
    <w:p w:rsidR="00A15A54" w:rsidRDefault="00A15A54" w14:paraId="45635F6A"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Vallen, G.K. and Vallen, J.J. (2013). </w:t>
      </w:r>
      <w:r w:rsidRPr="00A15A54">
        <w:rPr>
          <w:iCs/>
          <w:i/>
          <w:rFonts w:ascii="Arial" w:cs="Arial" w:hAnsi="Arial"/>
        </w:rPr>
        <w:t>Check-In Check-Out: Managing Hotel Operations</w:t>
      </w:r>
      <w:r w:rsidRPr="00A15A54">
        <w:rPr>
          <w:rFonts w:ascii="Arial" w:cs="Arial" w:hAnsi="Arial"/>
        </w:rPr>
        <w:t xml:space="preserve">. [online] </w:t>
      </w:r>
      <w:r w:rsidRPr="00A15A54">
        <w:rPr>
          <w:iCs/>
          <w:i/>
          <w:rFonts w:ascii="Arial" w:cs="Arial" w:hAnsi="Arial"/>
        </w:rPr>
        <w:t>Google Books</w:t>
      </w:r>
      <w:r w:rsidRPr="00A15A54">
        <w:rPr>
          <w:rFonts w:ascii="Arial" w:cs="Arial" w:hAnsi="Arial"/>
        </w:rPr>
        <w:t>. Pearson. Available at: https://books.google.com/books?id=dI0-AwEACAAJ&amp;dq=Vallen [Accessed 23 Oct. 2023].</w:t>
      </w:r>
    </w:p>
    <w:p w:rsidR="00A15A54" w:rsidRDefault="00A15A54" w14:paraId="10504CFD"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Van </w:t>
      </w:r>
      <w:proofErr w:type="spellStart"/>
      <w:r w:rsidRPr="00A15A54">
        <w:rPr>
          <w:rFonts w:ascii="Arial" w:cs="Arial" w:hAnsi="Arial"/>
        </w:rPr>
        <w:t>Herck</w:t>
      </w:r>
      <w:proofErr w:type="spellEnd"/>
      <w:r w:rsidRPr="00A15A54">
        <w:rPr>
          <w:rFonts w:ascii="Arial" w:cs="Arial" w:hAnsi="Arial"/>
        </w:rPr>
        <w:t xml:space="preserve">, R. (2021). </w:t>
      </w:r>
      <w:r w:rsidRPr="00A15A54">
        <w:rPr>
          <w:iCs/>
          <w:i/>
          <w:rFonts w:ascii="Arial" w:cs="Arial" w:hAnsi="Arial"/>
        </w:rPr>
        <w:t xml:space="preserve">Dear Customer, you’ve got </w:t>
      </w:r>
      <w:proofErr w:type="gramStart"/>
      <w:r w:rsidRPr="00A15A54">
        <w:rPr>
          <w:iCs/>
          <w:i/>
          <w:rFonts w:ascii="Arial" w:cs="Arial" w:hAnsi="Arial"/>
        </w:rPr>
        <w:t>mail :</w:t>
      </w:r>
      <w:proofErr w:type="gramEnd"/>
      <w:r w:rsidRPr="00A15A54">
        <w:rPr>
          <w:iCs/>
          <w:i/>
          <w:rFonts w:ascii="Arial" w:cs="Arial" w:hAnsi="Arial"/>
        </w:rPr>
        <w:t xml:space="preserve"> a closer look at discourse moves, discursive legitimation, and the effects of interpersonal strategies in email responses to customer complaints</w:t>
      </w:r>
      <w:r w:rsidRPr="00A15A54">
        <w:rPr>
          <w:rFonts w:ascii="Arial" w:cs="Arial" w:hAnsi="Arial"/>
        </w:rPr>
        <w:t>. [online] biblio.ugent.be. Available at: https://biblio.ugent.be/publication/8705732 [Accessed 23 Oct. 2023].</w:t>
      </w:r>
    </w:p>
    <w:p w:rsidR="00A15A54" w:rsidRDefault="00A15A54" w14:paraId="73A63377" w14:textId="77777777" w:rsidP="00A15A54" w:rsidRPr="00A15A54">
      <w:pPr>
        <w:pStyle w:val="NormalWeb"/>
        <w:jc w:val="both"/>
        <w:spacing w:before="0" w:beforeAutospacing="0" w:after="240" w:afterAutospacing="0" w:line="360" w:lineRule="auto"/>
        <w:rPr>
          <w:rFonts w:ascii="Arial" w:cs="Arial" w:hAnsi="Arial"/>
        </w:rPr>
      </w:pPr>
      <w:proofErr w:type="spellStart"/>
      <w:r w:rsidRPr="00A15A54">
        <w:rPr>
          <w:rFonts w:ascii="Arial" w:cs="Arial" w:hAnsi="Arial"/>
        </w:rPr>
        <w:t>Verevka</w:t>
      </w:r>
      <w:proofErr w:type="spellEnd"/>
      <w:r w:rsidRPr="00A15A54">
        <w:rPr>
          <w:rFonts w:ascii="Arial" w:cs="Arial" w:hAnsi="Arial"/>
        </w:rPr>
        <w:t xml:space="preserve">, T. (2019). Development of Industry 4.0 in the Hotel and Restaurant Business. </w:t>
      </w:r>
      <w:r w:rsidRPr="00A15A54">
        <w:rPr>
          <w:iCs/>
          <w:i/>
          <w:rFonts w:ascii="Arial" w:cs="Arial" w:hAnsi="Arial"/>
        </w:rPr>
        <w:t>IBIMA Business Review</w:t>
      </w:r>
      <w:r w:rsidRPr="00A15A54">
        <w:rPr>
          <w:rFonts w:ascii="Arial" w:cs="Arial" w:hAnsi="Arial"/>
        </w:rPr>
        <w:t xml:space="preserve">, [online] 34(5), pp.1–12. </w:t>
      </w:r>
      <w:proofErr w:type="spellStart"/>
      <w:proofErr w:type="gramStart"/>
      <w:r w:rsidRPr="00A15A54">
        <w:rPr>
          <w:rFonts w:ascii="Arial" w:cs="Arial" w:hAnsi="Arial"/>
        </w:rPr>
        <w:t>doi:https</w:t>
      </w:r>
      <w:proofErr w:type="spellEnd"/>
      <w:r w:rsidRPr="00A15A54">
        <w:rPr>
          <w:rFonts w:ascii="Arial" w:cs="Arial" w:hAnsi="Arial"/>
        </w:rPr>
        <w:t>://doi.org/10.5171/2019.324071</w:t>
      </w:r>
      <w:proofErr w:type="gramEnd"/>
      <w:r w:rsidRPr="00A15A54">
        <w:rPr>
          <w:rFonts w:ascii="Arial" w:cs="Arial" w:hAnsi="Arial"/>
        </w:rPr>
        <w:t>.</w:t>
      </w:r>
    </w:p>
    <w:p w:rsidR="00A15A54" w:rsidRDefault="00A15A54" w14:paraId="4A1146DA" w14:textId="77777777" w:rsidP="00A15A54" w:rsidRPr="00A15A54">
      <w:pPr>
        <w:pStyle w:val="NormalWeb"/>
        <w:jc w:val="both"/>
        <w:spacing w:before="0" w:beforeAutospacing="0" w:after="240" w:afterAutospacing="0" w:line="360" w:lineRule="auto"/>
        <w:rPr>
          <w:rFonts w:ascii="Arial" w:cs="Arial" w:hAnsi="Arial"/>
        </w:rPr>
      </w:pPr>
      <w:r w:rsidRPr="00A15A54">
        <w:rPr>
          <w:rFonts w:ascii="Arial" w:cs="Arial" w:hAnsi="Arial"/>
        </w:rPr>
        <w:t xml:space="preserve">Xiang, K., Huang, W.-J., Gao, F. and Lai, Q. (2022). COVID-19 prevention in hotels: Ritualized host-guest interactions. </w:t>
      </w:r>
      <w:r w:rsidRPr="00A15A54">
        <w:rPr>
          <w:iCs/>
          <w:i/>
          <w:rFonts w:ascii="Arial" w:cs="Arial" w:hAnsi="Arial"/>
        </w:rPr>
        <w:t>Annals of Tourism Research</w:t>
      </w:r>
      <w:r w:rsidRPr="00A15A54">
        <w:rPr>
          <w:rFonts w:ascii="Arial" w:cs="Arial" w:hAnsi="Arial"/>
        </w:rPr>
        <w:t xml:space="preserve">, [online] 93(4), p.103376. </w:t>
      </w:r>
      <w:proofErr w:type="spellStart"/>
      <w:proofErr w:type="gramStart"/>
      <w:r w:rsidRPr="00A15A54">
        <w:rPr>
          <w:rFonts w:ascii="Arial" w:cs="Arial" w:hAnsi="Arial"/>
        </w:rPr>
        <w:t>doi:https</w:t>
      </w:r>
      <w:proofErr w:type="spellEnd"/>
      <w:r w:rsidRPr="00A15A54">
        <w:rPr>
          <w:rFonts w:ascii="Arial" w:cs="Arial" w:hAnsi="Arial"/>
        </w:rPr>
        <w:t>://doi.org/10.1016/j.annals.2022.103376</w:t>
      </w:r>
      <w:proofErr w:type="gramEnd"/>
      <w:r w:rsidRPr="00A15A54">
        <w:rPr>
          <w:rFonts w:ascii="Arial" w:cs="Arial" w:hAnsi="Arial"/>
        </w:rPr>
        <w:t>.</w:t>
      </w:r>
    </w:p>
    <w:p w:rsidR="00412FC4" w:rsidRDefault="00412FC4" w14:paraId="74BD3DAC" w14:textId="77777777" w:rsidP="00A15A54" w:rsidRPr="00A15A54">
      <w:pPr>
        <w:jc w:val="both"/>
        <w:spacing w:line="360" w:lineRule="auto"/>
        <w:rPr>
          <w:rFonts w:ascii="Arial" w:cs="Arial" w:hAnsi="Arial"/>
        </w:rPr>
      </w:pPr>
    </w:p>
    <w:p w:rsidR="00F9700F" w:rsidRDefault="00F9700F" w14:paraId="424A5D66" w14:textId="77777777" w:rsidP="00A15A54" w:rsidRPr="00A15A54">
      <w:pPr>
        <w:jc w:val="both"/>
        <w:spacing w:line="360" w:lineRule="auto"/>
        <w:rPr>
          <w:bCs/>
          <w:b/>
          <w:rFonts w:ascii="Arial" w:cs="Arial" w:hAnsi="Arial"/>
        </w:rPr>
      </w:pPr>
    </w:p>
    <w:sectPr w:rsidR="00F9700F" w:rsidRPr="00A15A54"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298B1" w14:textId="77777777" w:rsidR="000E5E3D" w:rsidRDefault="000E5E3D" w:rsidP="004D0F63">
      <w:pPr>
        <w:spacing w:after="0" w:line="240" w:lineRule="auto"/>
      </w:pPr>
      <w:r>
        <w:separator/>
      </w:r>
    </w:p>
  </w:endnote>
  <w:endnote w:type="continuationSeparator" w:id="0">
    <w:p w14:paraId="0095C9EA" w14:textId="77777777" w:rsidR="000E5E3D" w:rsidRDefault="000E5E3D" w:rsidP="004D0F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2DE28" w14:textId="77777777" w:rsidR="000E5E3D" w:rsidRDefault="000E5E3D" w:rsidP="004D0F63">
      <w:pPr>
        <w:spacing w:after="0" w:line="240" w:lineRule="auto"/>
      </w:pPr>
      <w:r>
        <w:separator/>
      </w:r>
    </w:p>
  </w:footnote>
  <w:footnote w:type="continuationSeparator" w:id="0">
    <w:p w14:paraId="608EDD61" w14:textId="77777777" w:rsidR="000E5E3D" w:rsidRDefault="000E5E3D" w:rsidP="004D0F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CE244E5"/>
    <w:tmpl w:val="AE90767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364A7DA2"/>
    <w:tmpl w:val="0D02598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46CA6A8D"/>
    <w:tmpl w:val="EB3045D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FC4"/>
  </w:style>
  <w:style w:type="paragraph" w:styleId="Heading1">
    <w:name w:val="Heading 1"/>
    <w:qFormat/>
    <w:basedOn w:val="Normal"/>
    <w:next w:val="Normal"/>
    <w:link w:val="Heading1Char"/>
    <w:uiPriority w:val="9"/>
    <w:rsid w:val="00F9700F"/>
    <w:pPr>
      <w:keepNext/>
      <w:keepLines/>
      <w:outlineLvl w:val="0"/>
      <w:spacing w:before="240" w:after="0"/>
    </w:pPr>
    <w:rPr>
      <w:color w:val="2F5496"/>
      <w:rFonts w:ascii="Calibri Light"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1"/>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F9700F"/>
    <w:rPr>
      <w:color w:val="2F5496"/>
      <w:rFonts w:ascii="Calibri Light" w:eastAsiaTheme="majorEastAsia" w:hAnsiTheme="majorHAnsi" w:cstheme="majorBidi"/>
      <w:sz w:val="32"/>
      <w:szCs w:val="32"/>
    </w:rPr>
  </w:style>
  <w:style w:type="paragraph" w:styleId="NormalWeb">
    <w:name w:val="Normal (Web)"/>
    <w:basedOn w:val="Normal"/>
    <w:uiPriority w:val="99"/>
    <w:semiHidden/>
    <w:unhideWhenUsed/>
    <w:rsid w:val="00A15A54"/>
    <w:pPr>
      <w:spacing w:before="100" w:beforeAutospacing="1" w:after="100" w:afterAutospacing="1" w:line="240" w:lineRule="auto"/>
    </w:pPr>
    <w:rPr>
      <w:lang w:val="en-US"/>
      <w:color w:val="auto"/>
      <w:rFonts w:cs="Times New Roman" w:eastAsia="Times New Roman"/>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618675">
      <w:bodyDiv w:val="1"/>
      <w:marLeft w:val="0"/>
      <w:marRight w:val="0"/>
      <w:marTop w:val="0"/>
      <w:marBottom w:val="0"/>
      <w:divBdr>
        <w:top w:val="none" w:sz="0" w:space="0" w:color="auto"/>
        <w:left w:val="none" w:sz="0" w:space="0" w:color="auto"/>
        <w:bottom w:val="none" w:sz="0" w:space="0" w:color="auto"/>
        <w:right w:val="none" w:sz="0" w:space="0" w:color="auto"/>
      </w:divBdr>
    </w:div>
    <w:div w:id="1575973780">
      <w:bodyDiv w:val="1"/>
      <w:marLeft w:val="0"/>
      <w:marRight w:val="0"/>
      <w:marTop w:val="0"/>
      <w:marBottom w:val="0"/>
      <w:divBdr>
        <w:top w:val="none" w:sz="0" w:space="0" w:color="auto"/>
        <w:left w:val="none" w:sz="0" w:space="0" w:color="auto"/>
        <w:bottom w:val="none" w:sz="0" w:space="0" w:color="auto"/>
        <w:right w:val="none" w:sz="0" w:space="0" w:color="auto"/>
      </w:divBdr>
      <w:divsChild>
        <w:div w:id="1710373669">
          <w:marLeft w:val="0"/>
          <w:marRight w:val="0"/>
          <w:marTop w:val="0"/>
          <w:marBottom w:val="0"/>
          <w:divBdr>
            <w:top w:val="none" w:sz="0" w:space="0" w:color="auto"/>
            <w:left w:val="none" w:sz="0" w:space="0" w:color="auto"/>
            <w:bottom w:val="none" w:sz="0" w:space="0" w:color="auto"/>
            <w:right w:val="none" w:sz="0" w:space="0" w:color="auto"/>
          </w:divBdr>
        </w:div>
        <w:div w:id="91822531">
          <w:marLeft w:val="0"/>
          <w:marRight w:val="0"/>
          <w:marTop w:val="0"/>
          <w:marBottom w:val="0"/>
          <w:divBdr>
            <w:top w:val="none" w:sz="0" w:space="0" w:color="auto"/>
            <w:left w:val="none" w:sz="0" w:space="0" w:color="auto"/>
            <w:bottom w:val="none" w:sz="0" w:space="0" w:color="auto"/>
            <w:right w:val="none" w:sz="0" w:space="0" w:color="auto"/>
          </w:divBdr>
        </w:div>
        <w:div w:id="1528568098">
          <w:marLeft w:val="0"/>
          <w:marRight w:val="0"/>
          <w:marTop w:val="0"/>
          <w:marBottom w:val="0"/>
          <w:divBdr>
            <w:top w:val="none" w:sz="0" w:space="0" w:color="auto"/>
            <w:left w:val="none" w:sz="0" w:space="0" w:color="auto"/>
            <w:bottom w:val="none" w:sz="0" w:space="0" w:color="auto"/>
            <w:right w:val="none" w:sz="0" w:space="0" w:color="auto"/>
          </w:divBdr>
        </w:div>
        <w:div w:id="1333029067">
          <w:marLeft w:val="0"/>
          <w:marRight w:val="0"/>
          <w:marTop w:val="0"/>
          <w:marBottom w:val="0"/>
          <w:divBdr>
            <w:top w:val="none" w:sz="0" w:space="0" w:color="auto"/>
            <w:left w:val="none" w:sz="0" w:space="0" w:color="auto"/>
            <w:bottom w:val="none" w:sz="0" w:space="0" w:color="auto"/>
            <w:right w:val="none" w:sz="0" w:space="0" w:color="auto"/>
          </w:divBdr>
        </w:div>
      </w:divsChild>
    </w:div>
    <w:div w:id="1627740025">
      <w:bodyDiv w:val="1"/>
      <w:marLeft w:val="0"/>
      <w:marRight w:val="0"/>
      <w:marTop w:val="0"/>
      <w:marBottom w:val="0"/>
      <w:divBdr>
        <w:top w:val="none" w:sz="0" w:space="0" w:color="auto"/>
        <w:left w:val="none" w:sz="0" w:space="0" w:color="auto"/>
        <w:bottom w:val="none" w:sz="0" w:space="0" w:color="auto"/>
        <w:right w:val="none" w:sz="0" w:space="0" w:color="auto"/>
      </w:divBdr>
      <w:divsChild>
        <w:div w:id="2060936011">
          <w:marLeft w:val="0"/>
          <w:marRight w:val="0"/>
          <w:marTop w:val="0"/>
          <w:marBottom w:val="0"/>
          <w:divBdr>
            <w:top w:val="none" w:sz="0" w:space="0" w:color="auto"/>
            <w:left w:val="none" w:sz="0" w:space="0" w:color="auto"/>
            <w:bottom w:val="none" w:sz="0" w:space="0" w:color="auto"/>
            <w:right w:val="none" w:sz="0" w:space="0" w:color="auto"/>
          </w:divBdr>
        </w:div>
      </w:divsChild>
    </w:div>
    <w:div w:id="1794058207">
      <w:bodyDiv w:val="1"/>
      <w:marLeft w:val="0"/>
      <w:marRight w:val="0"/>
      <w:marTop w:val="0"/>
      <w:marBottom w:val="0"/>
      <w:divBdr>
        <w:top w:val="none" w:sz="0" w:space="0" w:color="auto"/>
        <w:left w:val="none" w:sz="0" w:space="0" w:color="auto"/>
        <w:bottom w:val="none" w:sz="0" w:space="0" w:color="auto"/>
        <w:right w:val="none" w:sz="0" w:space="0" w:color="auto"/>
      </w:divBdr>
      <w:divsChild>
        <w:div w:id="147746163">
          <w:marLeft w:val="0"/>
          <w:marRight w:val="0"/>
          <w:marTop w:val="0"/>
          <w:marBottom w:val="0"/>
          <w:divBdr>
            <w:top w:val="none" w:sz="0" w:space="0" w:color="auto"/>
            <w:left w:val="none" w:sz="0" w:space="0" w:color="auto"/>
            <w:bottom w:val="none" w:sz="0" w:space="0" w:color="auto"/>
            <w:right w:val="none" w:sz="0" w:space="0" w:color="auto"/>
          </w:divBdr>
        </w:div>
      </w:divsChild>
    </w:div>
    <w:div w:id="2014068933">
      <w:bodyDiv w:val="1"/>
      <w:marLeft w:val="0"/>
      <w:marRight w:val="0"/>
      <w:marTop w:val="0"/>
      <w:marBottom w:val="0"/>
      <w:divBdr>
        <w:top w:val="none" w:sz="0" w:space="0" w:color="auto"/>
        <w:left w:val="none" w:sz="0" w:space="0" w:color="auto"/>
        <w:bottom w:val="none" w:sz="0" w:space="0" w:color="auto"/>
        <w:right w:val="none" w:sz="0" w:space="0" w:color="auto"/>
      </w:divBdr>
    </w:div>
    <w:div w:id="2021354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image" Target="media/image2.png"/><Relationship Id="rId12" Type="http://schemas.openxmlformats.org/officeDocument/2006/relationships/image" Target="media/image1.png"/><Relationship Id="rId13" Type="http://schemas.openxmlformats.org/officeDocument/2006/relationships/image" Target="media/image2.png"/><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3831</Words>
  <Characters>21840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Abdullah Al sakib</cp:lastModifiedBy>
  <cp:revision>2</cp:revision>
  <dcterms:created xsi:type="dcterms:W3CDTF">2023-10-23T21:38:00Z</dcterms:created>
  <dcterms:modified xsi:type="dcterms:W3CDTF">2023-10-23T21:38:00Z</dcterms:modified>
</cp:coreProperties>
</file>