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483506" w14:textId="0AA1BAB3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>
        <w:t xml:space="preserve"> </w:t>
      </w:r>
      <w:r w:rsidR="00301EFA">
        <w:t xml:space="preserve">Data Visualisation – </w:t>
      </w:r>
      <w:r w:rsidR="005529B1">
        <w:t xml:space="preserve">Part </w:t>
      </w:r>
      <w:r w:rsidR="00301EFA">
        <w:t>1</w:t>
      </w:r>
    </w:p>
    <w:p w14:paraId="0B26FCD4" w14:textId="19B6029C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5A043B">
        <w:rPr>
          <w:u w:val="single"/>
        </w:rPr>
        <w:tab/>
      </w:r>
      <w:r w:rsidR="00521ADE">
        <w:rPr>
          <w:u w:val="single"/>
        </w:rPr>
        <w:t xml:space="preserve">       </w:t>
      </w:r>
      <w:r>
        <w:t>Mark</w:t>
      </w:r>
      <w:r w:rsidR="00F26578">
        <w:t xml:space="preserve">s </w:t>
      </w:r>
      <w:r w:rsidR="0067771C">
        <w:t>P1</w:t>
      </w:r>
      <w:r w:rsidRPr="000001B8">
        <w:rPr>
          <w:u w:val="single"/>
        </w:rPr>
        <w:tab/>
      </w:r>
      <w:r w:rsidR="00CC71C8">
        <w:rPr>
          <w:u w:val="single"/>
        </w:rPr>
        <w:t>90</w:t>
      </w:r>
      <w:r w:rsidRPr="000001B8">
        <w:rPr>
          <w:u w:val="single"/>
        </w:rPr>
        <w:tab/>
      </w:r>
      <w:r w:rsidR="0067771C">
        <w:rPr>
          <w:u w:val="single"/>
        </w:rPr>
        <w:t>P2</w:t>
      </w:r>
      <w:r w:rsidR="00CF4FE9">
        <w:rPr>
          <w:u w:val="single"/>
        </w:rPr>
        <w:t xml:space="preserve"> </w:t>
      </w:r>
      <w:r w:rsidR="00CC71C8">
        <w:rPr>
          <w:u w:val="single"/>
        </w:rPr>
        <w:t>86</w:t>
      </w:r>
      <w:r w:rsidR="0067771C">
        <w:rPr>
          <w:u w:val="single"/>
        </w:rPr>
        <w:t xml:space="preserve">   </w:t>
      </w:r>
      <w:r w:rsidR="0067771C">
        <w:t>Overall</w:t>
      </w:r>
      <w:r w:rsidRPr="000001B8">
        <w:rPr>
          <w:u w:val="single"/>
        </w:rPr>
        <w:tab/>
      </w:r>
      <w:r w:rsidR="00B810DE">
        <w:rPr>
          <w:u w:val="single"/>
        </w:rPr>
        <w:t>88%</w:t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6"/>
        <w:gridCol w:w="1853"/>
        <w:gridCol w:w="1853"/>
        <w:gridCol w:w="1838"/>
        <w:gridCol w:w="1961"/>
        <w:gridCol w:w="1728"/>
        <w:gridCol w:w="1861"/>
      </w:tblGrid>
      <w:tr w:rsidR="00402154" w14:paraId="6170AC7A" w14:textId="77777777" w:rsidTr="003E0EBA">
        <w:tc>
          <w:tcPr>
            <w:tcW w:w="183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1BDF5BA" w14:textId="34CE18BE" w:rsidR="00402154" w:rsidRPr="00C10FAF" w:rsidRDefault="00402154" w:rsidP="0040215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1F88E0ED" w14:textId="3D786F82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14:paraId="61299D6B" w14:textId="2D93B075" w:rsidR="00402154" w:rsidRDefault="00402154" w:rsidP="00402154">
            <w:pPr>
              <w:jc w:val="center"/>
              <w:rPr>
                <w:smallCaps/>
              </w:rPr>
            </w:pPr>
          </w:p>
          <w:p w14:paraId="1488E9FD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53" w:type="dxa"/>
            <w:tcBorders>
              <w:top w:val="double" w:sz="4" w:space="0" w:color="auto"/>
              <w:bottom w:val="double" w:sz="4" w:space="0" w:color="auto"/>
            </w:tcBorders>
          </w:tcPr>
          <w:p w14:paraId="638559C3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14:paraId="0DD1794A" w14:textId="0EAA8D2D" w:rsidR="00402154" w:rsidRDefault="00402154" w:rsidP="00402154">
            <w:pPr>
              <w:jc w:val="center"/>
              <w:rPr>
                <w:smallCaps/>
              </w:rPr>
            </w:pPr>
          </w:p>
          <w:p w14:paraId="3826D17E" w14:textId="339E4980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38" w:type="dxa"/>
            <w:tcBorders>
              <w:top w:val="double" w:sz="4" w:space="0" w:color="auto"/>
              <w:bottom w:val="double" w:sz="4" w:space="0" w:color="auto"/>
            </w:tcBorders>
          </w:tcPr>
          <w:p w14:paraId="443F9ECC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14:paraId="57BBD1A6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961" w:type="dxa"/>
            <w:tcBorders>
              <w:top w:val="double" w:sz="4" w:space="0" w:color="auto"/>
              <w:bottom w:val="double" w:sz="4" w:space="0" w:color="auto"/>
            </w:tcBorders>
          </w:tcPr>
          <w:p w14:paraId="5B66A977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0C80241C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2AF5EC89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728" w:type="dxa"/>
            <w:tcBorders>
              <w:top w:val="double" w:sz="4" w:space="0" w:color="auto"/>
              <w:bottom w:val="double" w:sz="4" w:space="0" w:color="auto"/>
            </w:tcBorders>
          </w:tcPr>
          <w:p w14:paraId="37801D9C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14:paraId="48FCBB58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22ABF85C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61" w:type="dxa"/>
            <w:tcBorders>
              <w:top w:val="double" w:sz="4" w:space="0" w:color="auto"/>
              <w:bottom w:val="double" w:sz="4" w:space="0" w:color="auto"/>
            </w:tcBorders>
          </w:tcPr>
          <w:p w14:paraId="3A63AFA6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1D563F0F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10BDEE6E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0018CB" w14:paraId="6EDEB10D" w14:textId="77777777" w:rsidTr="003E0EBA">
        <w:tc>
          <w:tcPr>
            <w:tcW w:w="1836" w:type="dxa"/>
            <w:tcBorders>
              <w:top w:val="double" w:sz="4" w:space="0" w:color="auto"/>
              <w:right w:val="double" w:sz="4" w:space="0" w:color="auto"/>
            </w:tcBorders>
          </w:tcPr>
          <w:p w14:paraId="3A95BF34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right with the original poster</w:t>
            </w:r>
          </w:p>
          <w:p w14:paraId="1DD50389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</w:tcBorders>
          </w:tcPr>
          <w:p w14:paraId="0FF569DA" w14:textId="3A60F286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cognition in data presentation</w:t>
            </w:r>
          </w:p>
        </w:tc>
        <w:tc>
          <w:tcPr>
            <w:tcW w:w="1853" w:type="dxa"/>
            <w:tcBorders>
              <w:top w:val="double" w:sz="4" w:space="0" w:color="auto"/>
            </w:tcBorders>
          </w:tcPr>
          <w:p w14:paraId="54EA83D2" w14:textId="6BED1F7E" w:rsidR="000018CB" w:rsidRPr="004057BA" w:rsidRDefault="00A926D0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2608" behindDoc="0" locked="0" layoutInCell="1" allowOverlap="1" wp14:anchorId="0E7E0ABA" wp14:editId="3460B5A0">
                      <wp:simplePos x="0" y="0"/>
                      <wp:positionH relativeFrom="column">
                        <wp:posOffset>-1019810</wp:posOffset>
                      </wp:positionH>
                      <wp:positionV relativeFrom="paragraph">
                        <wp:posOffset>25400</wp:posOffset>
                      </wp:positionV>
                      <wp:extent cx="1209675" cy="590550"/>
                      <wp:effectExtent l="0" t="0" r="2857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905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E101AE4" id="Oval 1" o:spid="_x0000_s1026" style="position:absolute;margin-left:-80.3pt;margin-top:2pt;width:95.25pt;height:46.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" filled="f" strokecolor="#c0504d [3205]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 xml:space="preserve">Identifies a wide range of good points </w:t>
            </w:r>
          </w:p>
        </w:tc>
        <w:tc>
          <w:tcPr>
            <w:tcW w:w="1838" w:type="dxa"/>
            <w:tcBorders>
              <w:top w:val="double" w:sz="4" w:space="0" w:color="auto"/>
            </w:tcBorders>
          </w:tcPr>
          <w:p w14:paraId="43CFEEE6" w14:textId="3AD8D8D4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Explains the main good points in terms of cognitive processes</w:t>
            </w:r>
          </w:p>
        </w:tc>
        <w:tc>
          <w:tcPr>
            <w:tcW w:w="1961" w:type="dxa"/>
            <w:tcBorders>
              <w:top w:val="double" w:sz="4" w:space="0" w:color="auto"/>
            </w:tcBorders>
          </w:tcPr>
          <w:p w14:paraId="1B0CBE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three to six good points</w:t>
            </w:r>
          </w:p>
        </w:tc>
        <w:tc>
          <w:tcPr>
            <w:tcW w:w="1728" w:type="dxa"/>
            <w:tcBorders>
              <w:top w:val="double" w:sz="4" w:space="0" w:color="auto"/>
            </w:tcBorders>
          </w:tcPr>
          <w:p w14:paraId="52FCCE5D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good points</w:t>
            </w:r>
          </w:p>
        </w:tc>
        <w:tc>
          <w:tcPr>
            <w:tcW w:w="1861" w:type="dxa"/>
            <w:tcBorders>
              <w:top w:val="double" w:sz="4" w:space="0" w:color="auto"/>
            </w:tcBorders>
          </w:tcPr>
          <w:p w14:paraId="4785B0DC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ideas relating to the good points of the poster</w:t>
            </w:r>
          </w:p>
        </w:tc>
      </w:tr>
      <w:tr w:rsidR="000018CB" w14:paraId="27792EE2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703B2459" w14:textId="4FF1B134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wrong with the original poster</w:t>
            </w:r>
          </w:p>
          <w:p w14:paraId="27EE6870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00295F24" w14:textId="00D4308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errors in data presentation</w:t>
            </w:r>
          </w:p>
        </w:tc>
        <w:tc>
          <w:tcPr>
            <w:tcW w:w="1853" w:type="dxa"/>
          </w:tcPr>
          <w:p w14:paraId="4E33A25F" w14:textId="2C030459" w:rsidR="000018CB" w:rsidRPr="004057BA" w:rsidRDefault="00237E5B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4656" behindDoc="0" locked="0" layoutInCell="1" allowOverlap="1" wp14:anchorId="3526ED82" wp14:editId="75B68750">
                      <wp:simplePos x="0" y="0"/>
                      <wp:positionH relativeFrom="column">
                        <wp:posOffset>-829945</wp:posOffset>
                      </wp:positionH>
                      <wp:positionV relativeFrom="paragraph">
                        <wp:posOffset>41910</wp:posOffset>
                      </wp:positionV>
                      <wp:extent cx="1209675" cy="504825"/>
                      <wp:effectExtent l="0" t="0" r="28575" b="2857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048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7160A2A" id="Oval 2" o:spid="_x0000_s1026" style="position:absolute;margin-left:-65.35pt;margin-top:3.3pt;width:95.25pt;height:39.75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 xml:space="preserve">Identifies a wide range of problems </w:t>
            </w:r>
          </w:p>
        </w:tc>
        <w:tc>
          <w:tcPr>
            <w:tcW w:w="1838" w:type="dxa"/>
          </w:tcPr>
          <w:p w14:paraId="2DE8FC7E" w14:textId="060F7690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Explains the main problems in terms of cognitive processes</w:t>
            </w:r>
          </w:p>
        </w:tc>
        <w:tc>
          <w:tcPr>
            <w:tcW w:w="1961" w:type="dxa"/>
          </w:tcPr>
          <w:p w14:paraId="5E2B37CD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three to six problems</w:t>
            </w:r>
          </w:p>
        </w:tc>
        <w:tc>
          <w:tcPr>
            <w:tcW w:w="1728" w:type="dxa"/>
          </w:tcPr>
          <w:p w14:paraId="3B089EF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problems</w:t>
            </w:r>
          </w:p>
        </w:tc>
        <w:tc>
          <w:tcPr>
            <w:tcW w:w="1861" w:type="dxa"/>
          </w:tcPr>
          <w:p w14:paraId="54C86936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reasons why the original poster was weak</w:t>
            </w:r>
          </w:p>
        </w:tc>
      </w:tr>
      <w:tr w:rsidR="000018CB" w14:paraId="5A55E6F1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6F086E03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Suggestion of improvements</w:t>
            </w:r>
          </w:p>
          <w:p w14:paraId="31716818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66B3360F" w14:textId="1590743C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support in data presentation</w:t>
            </w:r>
          </w:p>
        </w:tc>
        <w:tc>
          <w:tcPr>
            <w:tcW w:w="1853" w:type="dxa"/>
          </w:tcPr>
          <w:p w14:paraId="042DD962" w14:textId="1A4427E4" w:rsidR="000018CB" w:rsidRPr="004057BA" w:rsidRDefault="00237E5B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7728" behindDoc="0" locked="0" layoutInCell="1" allowOverlap="1" wp14:anchorId="337E578B" wp14:editId="55CB1A31">
                      <wp:simplePos x="0" y="0"/>
                      <wp:positionH relativeFrom="page">
                        <wp:posOffset>-621665</wp:posOffset>
                      </wp:positionH>
                      <wp:positionV relativeFrom="paragraph">
                        <wp:posOffset>7620</wp:posOffset>
                      </wp:positionV>
                      <wp:extent cx="1209675" cy="542925"/>
                      <wp:effectExtent l="0" t="0" r="28575" b="28575"/>
                      <wp:wrapNone/>
                      <wp:docPr id="10" name="Oval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429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EF75F59" id="Oval 10" o:spid="_x0000_s1026" style="position:absolute;margin-left:-48.95pt;margin-top:.6pt;width:95.25pt;height:42.75pt;z-index:251657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" filled="f" strokecolor="#c0504d" strokeweight="2pt">
                      <w10:wrap anchorx="page"/>
                    </v:oval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Suggests a wide range of justified improvements</w:t>
            </w:r>
          </w:p>
        </w:tc>
        <w:tc>
          <w:tcPr>
            <w:tcW w:w="1838" w:type="dxa"/>
          </w:tcPr>
          <w:p w14:paraId="6DF948B5" w14:textId="14BF608F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Justifies the main improvements in terms of cognitive processes</w:t>
            </w:r>
          </w:p>
        </w:tc>
        <w:tc>
          <w:tcPr>
            <w:tcW w:w="1961" w:type="dxa"/>
          </w:tcPr>
          <w:p w14:paraId="0F674C3B" w14:textId="6B2A4B20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seven or more improvements; may justify some of them</w:t>
            </w:r>
          </w:p>
        </w:tc>
        <w:tc>
          <w:tcPr>
            <w:tcW w:w="1728" w:type="dxa"/>
          </w:tcPr>
          <w:p w14:paraId="08E42C4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three to six appropriate improvements</w:t>
            </w:r>
          </w:p>
        </w:tc>
        <w:tc>
          <w:tcPr>
            <w:tcW w:w="1861" w:type="dxa"/>
          </w:tcPr>
          <w:p w14:paraId="34848102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Makes few suggestions for how to improve the poster</w:t>
            </w:r>
          </w:p>
        </w:tc>
      </w:tr>
      <w:tr w:rsidR="000018CB" w14:paraId="42EF73D8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2C8994C0" w14:textId="1AECFDA2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Links to literature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351C647D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points referenced</w:t>
            </w:r>
          </w:p>
        </w:tc>
        <w:tc>
          <w:tcPr>
            <w:tcW w:w="1853" w:type="dxa"/>
          </w:tcPr>
          <w:p w14:paraId="1D47E7FA" w14:textId="5711D555" w:rsidR="000018CB" w:rsidRDefault="00A926D0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776" behindDoc="0" locked="0" layoutInCell="1" allowOverlap="1" wp14:anchorId="1E532894" wp14:editId="019413F0">
                      <wp:simplePos x="0" y="0"/>
                      <wp:positionH relativeFrom="column">
                        <wp:posOffset>-170180</wp:posOffset>
                      </wp:positionH>
                      <wp:positionV relativeFrom="paragraph">
                        <wp:posOffset>17145</wp:posOffset>
                      </wp:positionV>
                      <wp:extent cx="1209675" cy="314325"/>
                      <wp:effectExtent l="0" t="0" r="28575" b="28575"/>
                      <wp:wrapNone/>
                      <wp:docPr id="11" name="Oval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3143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D958B9D" id="Oval 11" o:spid="_x0000_s1026" style="position:absolute;margin-left:-13.4pt;margin-top:1.35pt;width:95.25pt;height:24.7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Most points referenced</w:t>
            </w:r>
          </w:p>
        </w:tc>
        <w:tc>
          <w:tcPr>
            <w:tcW w:w="1838" w:type="dxa"/>
          </w:tcPr>
          <w:p w14:paraId="6A9B301E" w14:textId="4CF4D43B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cognitive issues</w:t>
            </w:r>
          </w:p>
        </w:tc>
        <w:tc>
          <w:tcPr>
            <w:tcW w:w="1961" w:type="dxa"/>
          </w:tcPr>
          <w:p w14:paraId="5E91E7FB" w14:textId="4DE86AD3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other issues</w:t>
            </w:r>
          </w:p>
        </w:tc>
        <w:tc>
          <w:tcPr>
            <w:tcW w:w="1728" w:type="dxa"/>
          </w:tcPr>
          <w:p w14:paraId="1E7D7668" w14:textId="647D5B8F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visual issues</w:t>
            </w:r>
          </w:p>
        </w:tc>
        <w:tc>
          <w:tcPr>
            <w:tcW w:w="1861" w:type="dxa"/>
          </w:tcPr>
          <w:p w14:paraId="4E342EAD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links to the literature</w:t>
            </w:r>
          </w:p>
        </w:tc>
      </w:tr>
      <w:tr w:rsidR="000018CB" w14:paraId="505A4206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773C0CDE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55C693F6" w14:textId="6C38F766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1853" w:type="dxa"/>
          </w:tcPr>
          <w:p w14:paraId="3E273330" w14:textId="30C9FEB1" w:rsidR="000018CB" w:rsidRPr="00DC4679" w:rsidRDefault="00A926D0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824" behindDoc="0" locked="0" layoutInCell="1" allowOverlap="1" wp14:anchorId="3CC3C36D" wp14:editId="05E6BBBF">
                      <wp:simplePos x="0" y="0"/>
                      <wp:positionH relativeFrom="column">
                        <wp:posOffset>-182728</wp:posOffset>
                      </wp:positionH>
                      <wp:positionV relativeFrom="paragraph">
                        <wp:posOffset>-6401</wp:posOffset>
                      </wp:positionV>
                      <wp:extent cx="1209675" cy="685800"/>
                      <wp:effectExtent l="0" t="0" r="28575" b="19050"/>
                      <wp:wrapNone/>
                      <wp:docPr id="12" name="Oval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6858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00D0951" id="Oval 12" o:spid="_x0000_s1026" style="position:absolute;margin-left:-14.4pt;margin-top:-.5pt;width:95.25pt;height:54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" filled="f" strokecolor="#c0504d" strokeweight="2pt"/>
                  </w:pict>
                </mc:Fallback>
              </mc:AlternateContent>
            </w:r>
            <w:r w:rsidR="000018CB" w:rsidRPr="00DC4679">
              <w:rPr>
                <w:sz w:val="20"/>
                <w:szCs w:val="20"/>
              </w:rPr>
              <w:t>Good use of  signposting; good use of English; tables of figures and tables</w:t>
            </w:r>
          </w:p>
        </w:tc>
        <w:tc>
          <w:tcPr>
            <w:tcW w:w="1838" w:type="dxa"/>
          </w:tcPr>
          <w:p w14:paraId="00E384B8" w14:textId="4E63EC1E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961" w:type="dxa"/>
          </w:tcPr>
          <w:p w14:paraId="336736E0" w14:textId="25759062" w:rsidR="000018CB" w:rsidRPr="00DC4679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</w:t>
            </w:r>
            <w:r w:rsidRPr="00DC4679">
              <w:rPr>
                <w:sz w:val="20"/>
                <w:szCs w:val="20"/>
              </w:rPr>
              <w:t>ome labelling of tables and figures</w:t>
            </w:r>
            <w:r>
              <w:rPr>
                <w:sz w:val="20"/>
                <w:szCs w:val="20"/>
              </w:rPr>
              <w:t>; clearly needs spell- and grammar-checking</w:t>
            </w:r>
          </w:p>
        </w:tc>
        <w:tc>
          <w:tcPr>
            <w:tcW w:w="1728" w:type="dxa"/>
          </w:tcPr>
          <w:p w14:paraId="19B0F36A" w14:textId="4318FDB6" w:rsidR="000018CB" w:rsidRPr="00DC4679" w:rsidRDefault="000018CB" w:rsidP="000018CB">
            <w:pPr>
              <w:keepNext/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Basic use of introduction, body and conclusion; English is comprehensible</w:t>
            </w:r>
            <w:r>
              <w:rPr>
                <w:sz w:val="20"/>
                <w:szCs w:val="20"/>
              </w:rPr>
              <w:t>.</w:t>
            </w:r>
          </w:p>
        </w:tc>
        <w:tc>
          <w:tcPr>
            <w:tcW w:w="1861" w:type="dxa"/>
          </w:tcPr>
          <w:p w14:paraId="3476E5CA" w14:textId="77777777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No clear structure; incomprehensible</w:t>
            </w:r>
          </w:p>
        </w:tc>
      </w:tr>
      <w:tr w:rsidR="000018CB" w14:paraId="30BF6D08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31A3B4E3" w14:textId="28736F70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Referencing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705F3C62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&gt;10 references AND three quarters or more of references are book/journal standard</w:t>
            </w:r>
          </w:p>
        </w:tc>
        <w:tc>
          <w:tcPr>
            <w:tcW w:w="1853" w:type="dxa"/>
          </w:tcPr>
          <w:p w14:paraId="109C663A" w14:textId="38F2FB17" w:rsidR="000018CB" w:rsidRPr="004057BA" w:rsidRDefault="00D36F66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B802ED4" wp14:editId="640CB256">
                      <wp:simplePos x="0" y="0"/>
                      <wp:positionH relativeFrom="column">
                        <wp:posOffset>-77470</wp:posOffset>
                      </wp:positionH>
                      <wp:positionV relativeFrom="paragraph">
                        <wp:posOffset>-27305</wp:posOffset>
                      </wp:positionV>
                      <wp:extent cx="1209675" cy="866775"/>
                      <wp:effectExtent l="0" t="0" r="28575" b="28575"/>
                      <wp:wrapNone/>
                      <wp:docPr id="16" name="Oval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86677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6C71628" id="Oval 16" o:spid="_x0000_s1026" style="position:absolute;margin-left:-6.1pt;margin-top:-2.15pt;width:95.25pt;height:68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&gt;4 references AND three quarters or more of references are book/journal standard</w:t>
            </w:r>
          </w:p>
        </w:tc>
        <w:tc>
          <w:tcPr>
            <w:tcW w:w="1838" w:type="dxa"/>
          </w:tcPr>
          <w:p w14:paraId="5B0A84D4" w14:textId="18757683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more than half of references are book/journal standard</w:t>
            </w:r>
          </w:p>
        </w:tc>
        <w:tc>
          <w:tcPr>
            <w:tcW w:w="1961" w:type="dxa"/>
          </w:tcPr>
          <w:p w14:paraId="3D9696FA" w14:textId="3CE40166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OR fewer than half of references are book/journal standard</w:t>
            </w:r>
          </w:p>
        </w:tc>
        <w:tc>
          <w:tcPr>
            <w:tcW w:w="1728" w:type="dxa"/>
          </w:tcPr>
          <w:p w14:paraId="552AC61E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fewer than half of references are book/journal standard</w:t>
            </w:r>
          </w:p>
        </w:tc>
        <w:tc>
          <w:tcPr>
            <w:tcW w:w="1861" w:type="dxa"/>
          </w:tcPr>
          <w:p w14:paraId="64FF49C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references</w:t>
            </w:r>
          </w:p>
        </w:tc>
      </w:tr>
    </w:tbl>
    <w:p w14:paraId="3AC695C9" w14:textId="2AAC69D9" w:rsidR="000018CB" w:rsidRDefault="008515DD" w:rsidP="008515DD">
      <w:pPr>
        <w:pStyle w:val="Heading2"/>
      </w:pPr>
      <w:r>
        <w:t>C</w:t>
      </w:r>
      <w:r w:rsidR="005B4F07">
        <w:t>omments</w:t>
      </w:r>
    </w:p>
    <w:p w14:paraId="3365852C" w14:textId="4CF74211" w:rsidR="00C9588C" w:rsidRPr="00C9588C" w:rsidRDefault="00C9588C" w:rsidP="00C9588C">
      <w:r w:rsidRPr="00C9588C">
        <w:t>an excellent report containing an in depth analysis of the info graphic with some well referenced comments supporting your claims regarding</w:t>
      </w:r>
      <w:r w:rsidR="00E67859" w:rsidRPr="00E67859">
        <w:t xml:space="preserve"> layout colour and the graphic itself. You have rightly pointed out a notised that this was designed by the chief medical officer and you have commented on much needed improvements.</w:t>
      </w:r>
    </w:p>
    <w:p w14:paraId="63EACA1D" w14:textId="77777777" w:rsidR="00BB73AF" w:rsidRPr="00BB73AF" w:rsidRDefault="00BB73AF" w:rsidP="00BB73AF"/>
    <w:p w14:paraId="6F6D1D9A" w14:textId="62D05061" w:rsidR="008515DD" w:rsidRDefault="008515DD" w:rsidP="008515DD">
      <w:pPr>
        <w:pStyle w:val="Heading2"/>
      </w:pPr>
    </w:p>
    <w:p w14:paraId="48159821" w14:textId="5F8F97CC" w:rsidR="005B4F07" w:rsidRDefault="008515DD" w:rsidP="005B4F07">
      <w:pPr>
        <w:pStyle w:val="Heading2"/>
      </w:pPr>
      <w:r>
        <w:t>Part 2</w:t>
      </w:r>
    </w:p>
    <w:p w14:paraId="7F79F523" w14:textId="77777777" w:rsidR="005B4F07" w:rsidRDefault="005B4F07" w:rsidP="005B4F07"/>
    <w:tbl>
      <w:tblPr>
        <w:tblStyle w:val="TableGrid"/>
        <w:tblpPr w:leftFromText="180" w:rightFromText="180" w:vertAnchor="page" w:horzAnchor="margin" w:tblpY="1531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3"/>
        <w:gridCol w:w="1858"/>
        <w:gridCol w:w="1859"/>
        <w:gridCol w:w="1855"/>
        <w:gridCol w:w="1846"/>
        <w:gridCol w:w="1839"/>
        <w:gridCol w:w="1840"/>
      </w:tblGrid>
      <w:tr w:rsidR="008515DD" w14:paraId="34171EE7" w14:textId="77777777" w:rsidTr="008515DD">
        <w:tc>
          <w:tcPr>
            <w:tcW w:w="1882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04BE470A" w14:textId="4642D868" w:rsidR="008515DD" w:rsidRPr="00C10FAF" w:rsidRDefault="008515DD" w:rsidP="008515DD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12B7FFE9" w14:textId="5E90E406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14:paraId="37E146BE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5863AA3C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02869704" w14:textId="380D2DA0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14:paraId="005C386B" w14:textId="24A39188" w:rsidR="008515DD" w:rsidRDefault="008515DD" w:rsidP="008515DD">
            <w:pPr>
              <w:jc w:val="center"/>
              <w:rPr>
                <w:smallCaps/>
              </w:rPr>
            </w:pPr>
          </w:p>
          <w:p w14:paraId="6CED0AAE" w14:textId="3F47A159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5CBFB3AF" w14:textId="6E65C469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14:paraId="415D219B" w14:textId="3152A230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2CDF19C4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05EC419C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539DA323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618848A9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14:paraId="44585828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0C3ACB6E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83" w:type="dxa"/>
            <w:tcBorders>
              <w:top w:val="double" w:sz="4" w:space="0" w:color="auto"/>
              <w:bottom w:val="double" w:sz="4" w:space="0" w:color="auto"/>
            </w:tcBorders>
          </w:tcPr>
          <w:p w14:paraId="469AE6B8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3F91FDAE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5EBDD812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8515DD" w14:paraId="6AE5907D" w14:textId="77777777" w:rsidTr="008515DD">
        <w:tc>
          <w:tcPr>
            <w:tcW w:w="1882" w:type="dxa"/>
            <w:tcBorders>
              <w:top w:val="double" w:sz="4" w:space="0" w:color="auto"/>
              <w:right w:val="double" w:sz="4" w:space="0" w:color="auto"/>
            </w:tcBorders>
          </w:tcPr>
          <w:p w14:paraId="76096120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data</w:t>
            </w:r>
          </w:p>
          <w:p w14:paraId="60E00754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(35%)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</w:tcBorders>
          </w:tcPr>
          <w:p w14:paraId="0D86015A" w14:textId="488FA8B5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are highly effective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68EE9962" w14:textId="71CF39CB" w:rsidR="008515DD" w:rsidRPr="004057BA" w:rsidRDefault="00223F21" w:rsidP="003E0EBA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896" behindDoc="0" locked="0" layoutInCell="1" allowOverlap="1" wp14:anchorId="6CC9DE69" wp14:editId="5101EEBF">
                      <wp:simplePos x="0" y="0"/>
                      <wp:positionH relativeFrom="column">
                        <wp:posOffset>-608330</wp:posOffset>
                      </wp:positionH>
                      <wp:positionV relativeFrom="paragraph">
                        <wp:posOffset>-50800</wp:posOffset>
                      </wp:positionV>
                      <wp:extent cx="1209675" cy="400050"/>
                      <wp:effectExtent l="0" t="0" r="28575" b="19050"/>
                      <wp:wrapNone/>
                      <wp:docPr id="14" name="Oval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40005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0CB03C7" id="Oval 14" o:spid="_x0000_s1026" style="position:absolute;margin-left:-47.9pt;margin-top:-4pt;width:95.25pt;height:31.5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" filled="f" strokecolor="#c0504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 xml:space="preserve">Most </w:t>
            </w:r>
            <w:r w:rsidR="00EC3C7C">
              <w:rPr>
                <w:sz w:val="20"/>
                <w:szCs w:val="20"/>
              </w:rPr>
              <w:t>graph</w:t>
            </w:r>
            <w:r w:rsidR="008515DD">
              <w:rPr>
                <w:sz w:val="20"/>
                <w:szCs w:val="20"/>
              </w:rPr>
              <w:t xml:space="preserve">s are highly effective 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247F2D94" w14:textId="03C68454"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Some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 xml:space="preserve">s are highly effective; all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3E044C99" w14:textId="326D08A8" w:rsidR="008515DD" w:rsidRPr="004057BA" w:rsidRDefault="003E0EBA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Most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work; none a wildly inappropriate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45FB6E83" w14:textId="77777777"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Some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work, others are inappropriate</w:t>
            </w:r>
          </w:p>
        </w:tc>
        <w:tc>
          <w:tcPr>
            <w:tcW w:w="1883" w:type="dxa"/>
            <w:tcBorders>
              <w:top w:val="double" w:sz="4" w:space="0" w:color="auto"/>
            </w:tcBorders>
          </w:tcPr>
          <w:p w14:paraId="59CB64C4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Uses totally inappropriate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</w:t>
            </w:r>
          </w:p>
        </w:tc>
      </w:tr>
      <w:tr w:rsidR="008515DD" w14:paraId="6E2F0FF2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03E4EAB9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Answers questions (15%)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000D707C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all questions </w:t>
            </w:r>
            <w:r w:rsidR="003E0EBA">
              <w:rPr>
                <w:sz w:val="20"/>
                <w:szCs w:val="20"/>
              </w:rPr>
              <w:t>clearly and with minimal cognitive load</w:t>
            </w:r>
          </w:p>
        </w:tc>
        <w:tc>
          <w:tcPr>
            <w:tcW w:w="1882" w:type="dxa"/>
          </w:tcPr>
          <w:p w14:paraId="1EA0FE25" w14:textId="0D23F32E" w:rsidR="008515DD" w:rsidRPr="004057BA" w:rsidRDefault="00223F21" w:rsidP="003E0EBA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4CD6E629" wp14:editId="681B71E8">
                      <wp:simplePos x="0" y="0"/>
                      <wp:positionH relativeFrom="margin">
                        <wp:posOffset>-124460</wp:posOffset>
                      </wp:positionH>
                      <wp:positionV relativeFrom="paragraph">
                        <wp:posOffset>12700</wp:posOffset>
                      </wp:positionV>
                      <wp:extent cx="1209675" cy="495300"/>
                      <wp:effectExtent l="0" t="0" r="28575" b="1905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4953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A051AD0" id="Oval 4" o:spid="_x0000_s1026" style="position:absolute;margin-left:-9.8pt;margin-top:1pt;width:95.25pt;height:39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" filled="f" strokecolor="#c0504d" strokeweight="2pt">
                      <w10:wrap anchorx="margin"/>
                    </v:oval>
                  </w:pict>
                </mc:Fallback>
              </mc:AlternateContent>
            </w:r>
            <w:r w:rsidR="003E0EBA">
              <w:rPr>
                <w:sz w:val="20"/>
                <w:szCs w:val="20"/>
              </w:rPr>
              <w:t>Answers all</w:t>
            </w:r>
            <w:r w:rsidR="008515DD"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>clearly</w:t>
            </w:r>
          </w:p>
        </w:tc>
        <w:tc>
          <w:tcPr>
            <w:tcW w:w="1882" w:type="dxa"/>
          </w:tcPr>
          <w:p w14:paraId="214294A8" w14:textId="29D28ACF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4</w:t>
            </w:r>
            <w:r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14:paraId="124DAF86" w14:textId="33CA50B8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3</w:t>
            </w:r>
            <w:r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14:paraId="49536DE3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2</w:t>
            </w:r>
            <w:r>
              <w:rPr>
                <w:sz w:val="20"/>
                <w:szCs w:val="20"/>
              </w:rPr>
              <w:t xml:space="preserve"> question</w:t>
            </w:r>
            <w:r w:rsidR="003E0EBA">
              <w:rPr>
                <w:sz w:val="20"/>
                <w:szCs w:val="20"/>
              </w:rPr>
              <w:t>s clearly</w:t>
            </w:r>
          </w:p>
        </w:tc>
        <w:tc>
          <w:tcPr>
            <w:tcW w:w="1883" w:type="dxa"/>
          </w:tcPr>
          <w:p w14:paraId="20AB7EE0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 xml:space="preserve">1 or </w:t>
            </w:r>
            <w:r>
              <w:rPr>
                <w:sz w:val="20"/>
                <w:szCs w:val="20"/>
              </w:rPr>
              <w:t xml:space="preserve">no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</w:tr>
      <w:tr w:rsidR="008515DD" w14:paraId="2AE7BB4C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1E839613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colour</w:t>
            </w:r>
          </w:p>
          <w:p w14:paraId="392124C1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478BCF63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599FE98C" w14:textId="7387629B" w:rsidR="008515DD" w:rsidRPr="004057BA" w:rsidRDefault="00223F21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778142B5" wp14:editId="70394140">
                      <wp:simplePos x="0" y="0"/>
                      <wp:positionH relativeFrom="margin">
                        <wp:posOffset>73660</wp:posOffset>
                      </wp:positionH>
                      <wp:positionV relativeFrom="paragraph">
                        <wp:posOffset>48895</wp:posOffset>
                      </wp:positionV>
                      <wp:extent cx="1209675" cy="419100"/>
                      <wp:effectExtent l="0" t="0" r="28575" b="1905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4191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0162377" id="Oval 3" o:spid="_x0000_s1026" style="position:absolute;margin-left:5.8pt;margin-top:3.85pt;width:95.25pt;height:33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" filled="f" strokecolor="#c0504d" strokeweight="2pt">
                      <w10:wrap anchorx="margin"/>
                    </v:oval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All colours are used appropriately and allow for limits of visual system</w:t>
            </w:r>
          </w:p>
        </w:tc>
        <w:tc>
          <w:tcPr>
            <w:tcW w:w="1882" w:type="dxa"/>
          </w:tcPr>
          <w:p w14:paraId="66CF7EDE" w14:textId="15ADF79A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colours are used appropriately</w:t>
            </w:r>
          </w:p>
        </w:tc>
        <w:tc>
          <w:tcPr>
            <w:tcW w:w="1882" w:type="dxa"/>
          </w:tcPr>
          <w:p w14:paraId="4142F0C7" w14:textId="4038F5CE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colours are visible</w:t>
            </w:r>
          </w:p>
        </w:tc>
        <w:tc>
          <w:tcPr>
            <w:tcW w:w="1882" w:type="dxa"/>
          </w:tcPr>
          <w:p w14:paraId="401BCBDF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colours are readable</w:t>
            </w:r>
          </w:p>
        </w:tc>
        <w:tc>
          <w:tcPr>
            <w:tcW w:w="1883" w:type="dxa"/>
          </w:tcPr>
          <w:p w14:paraId="05691217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14:paraId="61AE6873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17091C44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other elements 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538E2562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0F3D01C9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elements are used appropriately and allow for limits of visual system</w:t>
            </w:r>
          </w:p>
        </w:tc>
        <w:tc>
          <w:tcPr>
            <w:tcW w:w="1882" w:type="dxa"/>
          </w:tcPr>
          <w:p w14:paraId="327A460D" w14:textId="21F23EFF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elements are used appropriately</w:t>
            </w:r>
          </w:p>
        </w:tc>
        <w:tc>
          <w:tcPr>
            <w:tcW w:w="1882" w:type="dxa"/>
          </w:tcPr>
          <w:p w14:paraId="17DE25E2" w14:textId="11B2663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Text is a sensible size and well-spaced</w:t>
            </w:r>
          </w:p>
        </w:tc>
        <w:tc>
          <w:tcPr>
            <w:tcW w:w="1882" w:type="dxa"/>
          </w:tcPr>
          <w:p w14:paraId="40601BAE" w14:textId="548EDB94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</w:t>
            </w:r>
            <w:r w:rsidR="0067771C">
              <w:rPr>
                <w:sz w:val="20"/>
                <w:szCs w:val="20"/>
              </w:rPr>
              <w:t>x</w:t>
            </w:r>
            <w:r>
              <w:rPr>
                <w:sz w:val="20"/>
                <w:szCs w:val="20"/>
              </w:rPr>
              <w:t>t is readable but in an inappropriate manner.</w:t>
            </w:r>
          </w:p>
        </w:tc>
        <w:tc>
          <w:tcPr>
            <w:tcW w:w="1883" w:type="dxa"/>
          </w:tcPr>
          <w:p w14:paraId="4212AE1D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14:paraId="1DF5ABC8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7AE9DC6A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Creativity (10%)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78B9CA23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0A8C95D5" w14:textId="6567938D" w:rsidR="008515DD" w:rsidRPr="004057BA" w:rsidRDefault="00223F21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872" behindDoc="0" locked="0" layoutInCell="1" allowOverlap="1" wp14:anchorId="18F65771" wp14:editId="3AE85D60">
                      <wp:simplePos x="0" y="0"/>
                      <wp:positionH relativeFrom="margin">
                        <wp:posOffset>121285</wp:posOffset>
                      </wp:positionH>
                      <wp:positionV relativeFrom="paragraph">
                        <wp:posOffset>-17780</wp:posOffset>
                      </wp:positionV>
                      <wp:extent cx="1209675" cy="542925"/>
                      <wp:effectExtent l="0" t="0" r="28575" b="28575"/>
                      <wp:wrapNone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4292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0A9577" id="Oval 13" o:spid="_x0000_s1026" style="position:absolute;margin-left:9.55pt;margin-top:-1.4pt;width:95.25pt;height:42.75pt;z-index:251663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" filled="f" strokecolor="#c0504d" strokeweight="2pt">
                      <w10:wrap anchorx="margin"/>
                    </v:oval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920" behindDoc="0" locked="0" layoutInCell="1" allowOverlap="1" wp14:anchorId="429113BE" wp14:editId="0875FC9E">
                      <wp:simplePos x="0" y="0"/>
                      <wp:positionH relativeFrom="column">
                        <wp:posOffset>-116840</wp:posOffset>
                      </wp:positionH>
                      <wp:positionV relativeFrom="paragraph">
                        <wp:posOffset>-636905</wp:posOffset>
                      </wp:positionV>
                      <wp:extent cx="1209675" cy="647700"/>
                      <wp:effectExtent l="0" t="0" r="28575" b="19050"/>
                      <wp:wrapNone/>
                      <wp:docPr id="15" name="Oval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6477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0D4B20" id="Oval 15" o:spid="_x0000_s1026" style="position:absolute;margin-left:-9.2pt;margin-top:-50.15pt;width:95.25pt;height:51pt;z-index: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" filled="f" strokecolor="#c0504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Most graphic design elements work well</w:t>
            </w:r>
          </w:p>
        </w:tc>
        <w:tc>
          <w:tcPr>
            <w:tcW w:w="1882" w:type="dxa"/>
          </w:tcPr>
          <w:p w14:paraId="4E5CBC42" w14:textId="136B151E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Aesthetically pleasing/elegant in its simplicity</w:t>
            </w:r>
          </w:p>
        </w:tc>
        <w:tc>
          <w:tcPr>
            <w:tcW w:w="1882" w:type="dxa"/>
          </w:tcPr>
          <w:p w14:paraId="56AF0C70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graphic design elements that work well</w:t>
            </w:r>
          </w:p>
        </w:tc>
        <w:tc>
          <w:tcPr>
            <w:tcW w:w="1882" w:type="dxa"/>
          </w:tcPr>
          <w:p w14:paraId="147D0413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Plain, with no attempt to add graphic design elements</w:t>
            </w:r>
          </w:p>
        </w:tc>
        <w:tc>
          <w:tcPr>
            <w:tcW w:w="1883" w:type="dxa"/>
          </w:tcPr>
          <w:p w14:paraId="1B120926" w14:textId="77777777" w:rsidR="008515DD" w:rsidRPr="004057BA" w:rsidRDefault="008515DD" w:rsidP="008515DD">
            <w:pPr>
              <w:keepNext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Ugly</w:t>
            </w:r>
          </w:p>
        </w:tc>
      </w:tr>
    </w:tbl>
    <w:p w14:paraId="74CBDB3D" w14:textId="795AC15D" w:rsidR="00CF3A82" w:rsidRDefault="005B4F07" w:rsidP="00CF3A82">
      <w:pPr>
        <w:pStyle w:val="Heading2"/>
      </w:pPr>
      <w:r>
        <w:t>Comments</w:t>
      </w:r>
    </w:p>
    <w:p w14:paraId="29B8F90F" w14:textId="22EAF457" w:rsidR="0074335B" w:rsidRPr="0074335B" w:rsidRDefault="00A921A5" w:rsidP="0074335B">
      <w:r w:rsidRPr="00A921A5">
        <w:t xml:space="preserve">Very good choice of colours and a good use of sensible graphs throughout your </w:t>
      </w:r>
      <w:r w:rsidR="00C9588C" w:rsidRPr="00A921A5">
        <w:t>infographic</w:t>
      </w:r>
      <w:r w:rsidRPr="00A921A5">
        <w:t>. Although the reader is drawn to the bottom half of the page because of the map</w:t>
      </w:r>
      <w:r w:rsidR="00EE6F55" w:rsidRPr="00EE6F55">
        <w:t xml:space="preserve">, you can quickly move to the top and absorb the data in the large graph. Very good use of icons showing the seven day </w:t>
      </w:r>
      <w:r w:rsidR="00C9588C" w:rsidRPr="00EE6F55">
        <w:t>totals</w:t>
      </w:r>
      <w:r w:rsidR="00EE6F55" w:rsidRPr="00EE6F55">
        <w:t xml:space="preserve"> and I really like the map which indicated the percentage cases for 21 days</w:t>
      </w:r>
    </w:p>
    <w:sectPr w:rsidR="0074335B" w:rsidRPr="0074335B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43CCC7" w14:textId="77777777" w:rsidR="00F55C98" w:rsidRDefault="00F55C98" w:rsidP="006A6257">
      <w:r>
        <w:separator/>
      </w:r>
    </w:p>
  </w:endnote>
  <w:endnote w:type="continuationSeparator" w:id="0">
    <w:p w14:paraId="0476FCA6" w14:textId="77777777" w:rsidR="00F55C98" w:rsidRDefault="00F55C98" w:rsidP="006A62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06FABB" w14:textId="77777777" w:rsidR="00F55C98" w:rsidRDefault="00F55C98" w:rsidP="006A6257">
      <w:r>
        <w:separator/>
      </w:r>
    </w:p>
  </w:footnote>
  <w:footnote w:type="continuationSeparator" w:id="0">
    <w:p w14:paraId="2CD8F747" w14:textId="77777777" w:rsidR="00F55C98" w:rsidRDefault="00F55C98" w:rsidP="006A62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4013F"/>
    <w:rsid w:val="00082594"/>
    <w:rsid w:val="000927E2"/>
    <w:rsid w:val="00096725"/>
    <w:rsid w:val="000A13EF"/>
    <w:rsid w:val="000A5C4F"/>
    <w:rsid w:val="000B5B8B"/>
    <w:rsid w:val="000E27BD"/>
    <w:rsid w:val="00102A56"/>
    <w:rsid w:val="00112946"/>
    <w:rsid w:val="001147E2"/>
    <w:rsid w:val="00143254"/>
    <w:rsid w:val="001659F9"/>
    <w:rsid w:val="001C2B9F"/>
    <w:rsid w:val="00223F21"/>
    <w:rsid w:val="002310E9"/>
    <w:rsid w:val="00237E5B"/>
    <w:rsid w:val="00260193"/>
    <w:rsid w:val="00260AC2"/>
    <w:rsid w:val="00262E38"/>
    <w:rsid w:val="002D5FD9"/>
    <w:rsid w:val="00301EFA"/>
    <w:rsid w:val="0030227D"/>
    <w:rsid w:val="00323FBC"/>
    <w:rsid w:val="00353737"/>
    <w:rsid w:val="00390D63"/>
    <w:rsid w:val="00391416"/>
    <w:rsid w:val="003D4CF3"/>
    <w:rsid w:val="003E0EBA"/>
    <w:rsid w:val="00402154"/>
    <w:rsid w:val="004057BA"/>
    <w:rsid w:val="00412A02"/>
    <w:rsid w:val="00420B40"/>
    <w:rsid w:val="004375AB"/>
    <w:rsid w:val="00440138"/>
    <w:rsid w:val="00455791"/>
    <w:rsid w:val="004E1D88"/>
    <w:rsid w:val="00504028"/>
    <w:rsid w:val="00521ADE"/>
    <w:rsid w:val="00524200"/>
    <w:rsid w:val="00526FB9"/>
    <w:rsid w:val="005529B1"/>
    <w:rsid w:val="005960B0"/>
    <w:rsid w:val="005A043B"/>
    <w:rsid w:val="005A7FD8"/>
    <w:rsid w:val="005B0B7E"/>
    <w:rsid w:val="005B4F07"/>
    <w:rsid w:val="005D669A"/>
    <w:rsid w:val="00600A83"/>
    <w:rsid w:val="006503B9"/>
    <w:rsid w:val="0067771C"/>
    <w:rsid w:val="006A6257"/>
    <w:rsid w:val="006C02A7"/>
    <w:rsid w:val="006C622B"/>
    <w:rsid w:val="006D1C8A"/>
    <w:rsid w:val="0070170D"/>
    <w:rsid w:val="007315DA"/>
    <w:rsid w:val="00737B84"/>
    <w:rsid w:val="007422B4"/>
    <w:rsid w:val="0074335B"/>
    <w:rsid w:val="007527CC"/>
    <w:rsid w:val="00770A31"/>
    <w:rsid w:val="0078075C"/>
    <w:rsid w:val="00796C74"/>
    <w:rsid w:val="007C11C6"/>
    <w:rsid w:val="007D0296"/>
    <w:rsid w:val="0080271E"/>
    <w:rsid w:val="0081149E"/>
    <w:rsid w:val="0083654A"/>
    <w:rsid w:val="008405D0"/>
    <w:rsid w:val="008515DD"/>
    <w:rsid w:val="00853DA1"/>
    <w:rsid w:val="00857B5E"/>
    <w:rsid w:val="00894381"/>
    <w:rsid w:val="00894643"/>
    <w:rsid w:val="008C2AC9"/>
    <w:rsid w:val="008D00DC"/>
    <w:rsid w:val="008E0AC3"/>
    <w:rsid w:val="009041AD"/>
    <w:rsid w:val="009272E1"/>
    <w:rsid w:val="00947E5A"/>
    <w:rsid w:val="009A15F0"/>
    <w:rsid w:val="009B019C"/>
    <w:rsid w:val="009F1B58"/>
    <w:rsid w:val="00A3175E"/>
    <w:rsid w:val="00A737B6"/>
    <w:rsid w:val="00A921A5"/>
    <w:rsid w:val="00A926D0"/>
    <w:rsid w:val="00A92D14"/>
    <w:rsid w:val="00AB3096"/>
    <w:rsid w:val="00B07E5F"/>
    <w:rsid w:val="00B32B7B"/>
    <w:rsid w:val="00B40892"/>
    <w:rsid w:val="00B532A5"/>
    <w:rsid w:val="00B761ED"/>
    <w:rsid w:val="00B80D13"/>
    <w:rsid w:val="00B810DE"/>
    <w:rsid w:val="00BA71B3"/>
    <w:rsid w:val="00BB73AF"/>
    <w:rsid w:val="00C06E8A"/>
    <w:rsid w:val="00C10FAF"/>
    <w:rsid w:val="00C112BA"/>
    <w:rsid w:val="00C14836"/>
    <w:rsid w:val="00C82E94"/>
    <w:rsid w:val="00C9588C"/>
    <w:rsid w:val="00CA79E9"/>
    <w:rsid w:val="00CB4024"/>
    <w:rsid w:val="00CB687A"/>
    <w:rsid w:val="00CC71C8"/>
    <w:rsid w:val="00CF3A82"/>
    <w:rsid w:val="00CF4FE9"/>
    <w:rsid w:val="00CF63E6"/>
    <w:rsid w:val="00D0010D"/>
    <w:rsid w:val="00D01069"/>
    <w:rsid w:val="00D15FB8"/>
    <w:rsid w:val="00D36F66"/>
    <w:rsid w:val="00D62DDE"/>
    <w:rsid w:val="00D76AFE"/>
    <w:rsid w:val="00DB0CC6"/>
    <w:rsid w:val="00E32099"/>
    <w:rsid w:val="00E47D2C"/>
    <w:rsid w:val="00E67859"/>
    <w:rsid w:val="00E761B4"/>
    <w:rsid w:val="00EC3837"/>
    <w:rsid w:val="00EC3C7C"/>
    <w:rsid w:val="00EE0530"/>
    <w:rsid w:val="00EE5154"/>
    <w:rsid w:val="00EE6F55"/>
    <w:rsid w:val="00EF019F"/>
    <w:rsid w:val="00EF1F1B"/>
    <w:rsid w:val="00EF39DE"/>
    <w:rsid w:val="00F07F9F"/>
    <w:rsid w:val="00F11C3F"/>
    <w:rsid w:val="00F165EA"/>
    <w:rsid w:val="00F26578"/>
    <w:rsid w:val="00F430F5"/>
    <w:rsid w:val="00F43EDA"/>
    <w:rsid w:val="00F44812"/>
    <w:rsid w:val="00F47167"/>
    <w:rsid w:val="00F54EC8"/>
    <w:rsid w:val="00F55C98"/>
    <w:rsid w:val="00F81F16"/>
    <w:rsid w:val="00F96EF7"/>
    <w:rsid w:val="00FB521B"/>
    <w:rsid w:val="00FB5A0E"/>
    <w:rsid w:val="00FD0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FE56CF4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6A62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6A6257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6A62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6A6257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655</Words>
  <Characters>3674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4321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11</cp:revision>
  <cp:lastPrinted>2015-05-22T14:54:00Z</cp:lastPrinted>
  <dcterms:created xsi:type="dcterms:W3CDTF">2022-02-08T18:35:00Z</dcterms:created>
  <dcterms:modified xsi:type="dcterms:W3CDTF">2022-02-08T18:41:00Z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