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5C785D2" w:rsidR="007A6933" w:rsidRDefault="00000000" w:rsidP="0006043C">
      <w:pPr>
        <w:jc w:val="center"/>
      </w:pPr>
      <w:r w:rsidRPr="00986DE9">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comparison of the marketing methods of two multinational hotel brands</w:t>
      </w:r>
      <w:r>
        <w:t>.</w:t>
      </w:r>
    </w:p>
    <w:p w14:paraId="00000002" w14:textId="5970B2D4" w:rsidR="007A6933" w:rsidRDefault="00000000" w:rsidP="0006043C">
      <w:pPr>
        <w:jc w:val="center"/>
      </w:pPr>
      <w:r>
        <w:t>Name:</w:t>
      </w:r>
      <w:r w:rsidR="00986DE9">
        <w:t xml:space="preserve"> Silvia Daniela </w:t>
      </w:r>
      <w:proofErr w:type="spellStart"/>
      <w:r w:rsidR="00986DE9">
        <w:t>Grecu</w:t>
      </w:r>
      <w:proofErr w:type="spellEnd"/>
    </w:p>
    <w:p w14:paraId="00000003" w14:textId="64A6FB28" w:rsidR="007A6933" w:rsidRPr="00986DE9" w:rsidRDefault="00000000" w:rsidP="0006043C">
      <w:pPr>
        <w:jc w:val="center"/>
        <w:rPr>
          <w:i/>
          <w:iCs/>
        </w:rPr>
      </w:pPr>
      <w:r>
        <w:t xml:space="preserve">Student ID </w:t>
      </w:r>
      <w:proofErr w:type="gramStart"/>
      <w:r>
        <w:t>number</w:t>
      </w:r>
      <w:r w:rsidR="00986DE9">
        <w:t xml:space="preserve"> :</w:t>
      </w:r>
      <w:proofErr w:type="gramEnd"/>
      <w:r w:rsidR="00986DE9">
        <w:t xml:space="preserve"> </w:t>
      </w:r>
      <w:r w:rsidR="00986DE9" w:rsidRPr="00986DE9">
        <w:rPr>
          <w:i/>
          <w:iCs/>
        </w:rPr>
        <w:t>2245642</w:t>
      </w:r>
    </w:p>
    <w:p w14:paraId="00000004" w14:textId="77777777" w:rsidR="007A6933" w:rsidRPr="0006043C" w:rsidRDefault="00000000" w:rsidP="0006043C">
      <w:pPr>
        <w:jc w:val="center"/>
        <w:rPr>
          <w:b/>
          <w:bCs/>
        </w:rPr>
      </w:pPr>
      <w:r w:rsidRPr="0006043C">
        <w:rPr>
          <w:b/>
          <w:bCs/>
        </w:rPr>
        <w:t>The module title: Marketing Essentials BMIH4005.</w:t>
      </w:r>
    </w:p>
    <w:p w14:paraId="00000005" w14:textId="77777777" w:rsidR="007A6933" w:rsidRPr="0006043C" w:rsidRDefault="00000000" w:rsidP="0006043C">
      <w:pPr>
        <w:jc w:val="center"/>
        <w:rPr>
          <w:b/>
          <w:bCs/>
        </w:rPr>
      </w:pPr>
      <w:r w:rsidRPr="0006043C">
        <w:rPr>
          <w:b/>
          <w:bCs/>
        </w:rPr>
        <w:t>Assessment 1</w:t>
      </w:r>
    </w:p>
    <w:p w14:paraId="00000006" w14:textId="77777777" w:rsidR="007A6933" w:rsidRDefault="007A6933" w:rsidP="0006043C">
      <w:pPr>
        <w:jc w:val="center"/>
      </w:pPr>
    </w:p>
    <w:p w14:paraId="00000007" w14:textId="38568D7D" w:rsidR="007A6933" w:rsidRDefault="00000000" w:rsidP="0006043C">
      <w:pPr>
        <w:jc w:val="center"/>
        <w:rPr>
          <w:highlight w:val="white"/>
        </w:rPr>
      </w:pPr>
      <w:r>
        <w:t xml:space="preserve">Word Count: </w:t>
      </w:r>
      <w:r w:rsidR="006E703D">
        <w:t>1479</w:t>
      </w:r>
    </w:p>
    <w:p w14:paraId="00000008" w14:textId="77777777" w:rsidR="007A6933" w:rsidRDefault="007A6933" w:rsidP="0006043C">
      <w:pPr>
        <w:spacing w:line="259" w:lineRule="auto"/>
        <w:jc w:val="center"/>
        <w:rPr>
          <w:highlight w:val="white"/>
        </w:rPr>
      </w:pPr>
    </w:p>
    <w:p w14:paraId="00000009" w14:textId="77777777" w:rsidR="007A6933" w:rsidRDefault="007A6933" w:rsidP="0006043C">
      <w:pPr>
        <w:spacing w:line="259" w:lineRule="auto"/>
        <w:jc w:val="center"/>
        <w:rPr>
          <w:highlight w:val="white"/>
        </w:rPr>
      </w:pPr>
    </w:p>
    <w:p w14:paraId="0000000A" w14:textId="77777777" w:rsidR="007A6933" w:rsidRDefault="007A6933" w:rsidP="0006043C">
      <w:pPr>
        <w:spacing w:line="259" w:lineRule="auto"/>
        <w:jc w:val="center"/>
        <w:rPr>
          <w:highlight w:val="white"/>
        </w:rPr>
      </w:pPr>
    </w:p>
    <w:p w14:paraId="0000000B" w14:textId="77777777" w:rsidR="007A6933" w:rsidRDefault="007A6933">
      <w:pPr>
        <w:spacing w:line="259" w:lineRule="auto"/>
        <w:jc w:val="left"/>
        <w:rPr>
          <w:highlight w:val="white"/>
        </w:rPr>
      </w:pPr>
    </w:p>
    <w:p w14:paraId="0000000C" w14:textId="77777777" w:rsidR="007A6933" w:rsidRDefault="007A6933">
      <w:pPr>
        <w:spacing w:line="259" w:lineRule="auto"/>
        <w:jc w:val="left"/>
        <w:rPr>
          <w:highlight w:val="white"/>
        </w:rPr>
      </w:pPr>
    </w:p>
    <w:p w14:paraId="0000000D" w14:textId="77777777" w:rsidR="007A6933" w:rsidRDefault="007A6933">
      <w:pPr>
        <w:spacing w:line="259" w:lineRule="auto"/>
        <w:jc w:val="left"/>
        <w:rPr>
          <w:highlight w:val="white"/>
        </w:rPr>
      </w:pPr>
    </w:p>
    <w:p w14:paraId="0000000E" w14:textId="77777777" w:rsidR="007A6933" w:rsidRDefault="007A6933">
      <w:pPr>
        <w:spacing w:line="259" w:lineRule="auto"/>
        <w:jc w:val="left"/>
        <w:rPr>
          <w:highlight w:val="white"/>
        </w:rPr>
      </w:pPr>
    </w:p>
    <w:p w14:paraId="0000000F" w14:textId="77777777" w:rsidR="007A6933" w:rsidRDefault="007A6933">
      <w:pPr>
        <w:spacing w:line="259" w:lineRule="auto"/>
        <w:jc w:val="left"/>
        <w:rPr>
          <w:highlight w:val="white"/>
        </w:rPr>
      </w:pPr>
    </w:p>
    <w:p w14:paraId="00000010" w14:textId="77777777" w:rsidR="007A6933" w:rsidRDefault="007A6933">
      <w:pPr>
        <w:spacing w:line="259" w:lineRule="auto"/>
        <w:jc w:val="left"/>
        <w:rPr>
          <w:highlight w:val="white"/>
        </w:rPr>
      </w:pPr>
    </w:p>
    <w:p w14:paraId="00000011" w14:textId="77777777" w:rsidR="007A6933" w:rsidRDefault="007A6933">
      <w:pPr>
        <w:spacing w:line="259" w:lineRule="auto"/>
        <w:jc w:val="left"/>
        <w:rPr>
          <w:highlight w:val="white"/>
        </w:rPr>
      </w:pPr>
    </w:p>
    <w:p w14:paraId="00000012" w14:textId="77777777" w:rsidR="007A6933" w:rsidRDefault="007A6933">
      <w:pPr>
        <w:spacing w:line="259" w:lineRule="auto"/>
        <w:jc w:val="left"/>
        <w:rPr>
          <w:highlight w:val="white"/>
        </w:rPr>
      </w:pPr>
    </w:p>
    <w:p w14:paraId="00000013" w14:textId="77777777" w:rsidR="007A6933" w:rsidRDefault="007A6933">
      <w:pPr>
        <w:spacing w:line="259" w:lineRule="auto"/>
        <w:jc w:val="left"/>
        <w:rPr>
          <w:highlight w:val="white"/>
        </w:rPr>
      </w:pPr>
    </w:p>
    <w:p w14:paraId="00000014" w14:textId="77777777" w:rsidR="007A6933" w:rsidRDefault="007A6933">
      <w:pPr>
        <w:spacing w:line="259" w:lineRule="auto"/>
        <w:jc w:val="left"/>
        <w:rPr>
          <w:highlight w:val="white"/>
        </w:rPr>
      </w:pPr>
    </w:p>
    <w:p w14:paraId="00000015" w14:textId="77777777" w:rsidR="007A6933" w:rsidRDefault="007A6933">
      <w:pPr>
        <w:spacing w:line="259" w:lineRule="auto"/>
        <w:jc w:val="left"/>
        <w:rPr>
          <w:highlight w:val="white"/>
        </w:rPr>
      </w:pPr>
    </w:p>
    <w:p w14:paraId="00000016" w14:textId="77777777" w:rsidR="007A6933" w:rsidRDefault="007A6933">
      <w:pPr>
        <w:spacing w:line="259" w:lineRule="auto"/>
        <w:jc w:val="left"/>
        <w:rPr>
          <w:highlight w:val="white"/>
        </w:rPr>
      </w:pPr>
    </w:p>
    <w:p w14:paraId="00000017" w14:textId="77777777" w:rsidR="007A6933" w:rsidRDefault="007A6933">
      <w:pPr>
        <w:spacing w:line="259" w:lineRule="auto"/>
        <w:jc w:val="left"/>
        <w:rPr>
          <w:highlight w:val="white"/>
        </w:rPr>
      </w:pPr>
    </w:p>
    <w:p w14:paraId="00000018" w14:textId="77777777" w:rsidR="007A6933" w:rsidRDefault="007A6933">
      <w:pPr>
        <w:spacing w:line="259" w:lineRule="auto"/>
        <w:jc w:val="left"/>
        <w:rPr>
          <w:highlight w:val="white"/>
        </w:rPr>
      </w:pPr>
    </w:p>
    <w:p w14:paraId="00000019" w14:textId="77777777" w:rsidR="007A6933" w:rsidRDefault="007A6933">
      <w:pPr>
        <w:spacing w:line="259" w:lineRule="auto"/>
        <w:jc w:val="left"/>
        <w:rPr>
          <w:highlight w:val="white"/>
        </w:rPr>
      </w:pPr>
    </w:p>
    <w:p w14:paraId="0000001A" w14:textId="77777777" w:rsidR="007A6933" w:rsidRDefault="007A6933">
      <w:pPr>
        <w:spacing w:line="259" w:lineRule="auto"/>
        <w:jc w:val="left"/>
        <w:rPr>
          <w:highlight w:val="white"/>
        </w:rPr>
      </w:pPr>
    </w:p>
    <w:p w14:paraId="0000001B" w14:textId="77777777" w:rsidR="007A6933" w:rsidRDefault="007A6933">
      <w:pPr>
        <w:spacing w:line="259" w:lineRule="auto"/>
        <w:jc w:val="left"/>
        <w:rPr>
          <w:highlight w:val="white"/>
        </w:rPr>
      </w:pPr>
    </w:p>
    <w:p w14:paraId="0000001C" w14:textId="77777777" w:rsidR="007A6933" w:rsidRDefault="007A6933">
      <w:pPr>
        <w:spacing w:line="259" w:lineRule="auto"/>
        <w:jc w:val="left"/>
        <w:rPr>
          <w:highlight w:val="white"/>
        </w:rPr>
      </w:pPr>
    </w:p>
    <w:p w14:paraId="0000001D" w14:textId="77777777" w:rsidR="007A6933" w:rsidRDefault="007A6933">
      <w:pPr>
        <w:spacing w:line="259" w:lineRule="auto"/>
        <w:jc w:val="left"/>
        <w:rPr>
          <w:highlight w:val="white"/>
        </w:rPr>
      </w:pPr>
    </w:p>
    <w:p w14:paraId="0000001E" w14:textId="64DCD6FF" w:rsidR="007A6933" w:rsidRDefault="00000000">
      <w:pPr>
        <w:rPr>
          <w:highlight w:val="white"/>
        </w:rPr>
      </w:pPr>
      <w:r>
        <w:rPr>
          <w:highlight w:val="white"/>
        </w:rPr>
        <w:t>In th</w:t>
      </w:r>
      <w:r w:rsidR="00AC379A">
        <w:rPr>
          <w:highlight w:val="white"/>
        </w:rPr>
        <w:t>is</w:t>
      </w:r>
      <w:r>
        <w:rPr>
          <w:highlight w:val="white"/>
        </w:rPr>
        <w:t xml:space="preserve"> </w:t>
      </w:r>
      <w:r w:rsidR="00AC379A">
        <w:rPr>
          <w:highlight w:val="white"/>
        </w:rPr>
        <w:t>essay</w:t>
      </w:r>
      <w:r>
        <w:rPr>
          <w:highlight w:val="white"/>
        </w:rPr>
        <w:t>, the focus will be on the competitive analysis between two brands or between two significant hospitality bands named Six Senses and Holiday Inn. Their marketing mix, their segmentation analyses, targeting and positioning analysis, and marketing communication-related analyses will be shown here by doing a proper comparison. Besides, similar-web analysis tools will be used to identify their online presence system as well as their performance system. Besides, the ultimate goal of this analysis will be to provide some guidance to Six Senses as well as Holiday Inn so that they will be able to handle the dynamic and competitive market properly.</w:t>
      </w:r>
    </w:p>
    <w:p w14:paraId="00000020" w14:textId="77777777" w:rsidR="007A6933" w:rsidRDefault="00000000">
      <w:pPr>
        <w:rPr>
          <w:rFonts w:ascii="Calibri" w:eastAsia="Calibri" w:hAnsi="Calibri" w:cs="Calibri"/>
          <w:sz w:val="22"/>
          <w:szCs w:val="22"/>
        </w:rPr>
      </w:pPr>
      <w:bookmarkStart w:id="0" w:name="_heading=h.30j0zll" w:colFirst="0" w:colLast="0"/>
      <w:bookmarkEnd w:id="0"/>
      <w:r>
        <w:rPr>
          <w:highlight w:val="white"/>
        </w:rPr>
        <w:t xml:space="preserve">Six Senses, as well as Holiday Inn, can evaluate their strengths as weaknesses through the SWOT analysis, also they can also identify their external opportunities and threats from their previous experience analysis. Six Senses is a luxury and unique brand that is focusing on different offerings mainly also they are taking high initiatives to provide an effective and unique accommodation service </w:t>
      </w:r>
      <w:r>
        <w:t>(Housden, 2008)</w:t>
      </w:r>
      <w:r>
        <w:rPr>
          <w:highlight w:val="white"/>
        </w:rPr>
        <w:t>. On the other hand, Holiday Inn is similarly focusing on recommendations but their main target is to provide affordable accommodation service properly. Besides, their external environment analysis is giving proof that Holiday Inn is enjoying a competitive pricing advantage similarly Six Senses is enjoying a competitive advantage by following trends, or by promoting the brand.  </w:t>
      </w:r>
    </w:p>
    <w:p w14:paraId="00000021" w14:textId="77777777" w:rsidR="007A6933" w:rsidRDefault="00000000">
      <w:pPr>
        <w:rPr>
          <w:rFonts w:ascii="Calibri" w:eastAsia="Calibri" w:hAnsi="Calibri" w:cs="Calibri"/>
          <w:sz w:val="22"/>
          <w:szCs w:val="22"/>
        </w:rPr>
      </w:pPr>
      <w:r>
        <w:rPr>
          <w:highlight w:val="white"/>
        </w:rPr>
        <w:t xml:space="preserve">Political and economic stability is creating positive impacts over the development of Six Senses as well as over Holiday Inn. Holiday Inn can charge more affordable service to their customers and can fulfill the demand of customers easily as society has a demand as well as their economic power is strong enough to afford that minimum price for accommodation service </w:t>
      </w:r>
      <w:r>
        <w:t>(Kotler et al., 2020)</w:t>
      </w:r>
      <w:r>
        <w:rPr>
          <w:highlight w:val="white"/>
        </w:rPr>
        <w:t>. On the other hand, Six Senses can fulfill the need of employees through their offerings. They mainly promote their brand as well as they promote different offerings through promotional discounts to attract students, and families and by which they get their economic earnings properly. Besides, sustainability regulation is maintained by both Holiday Inn well as by Six Senses to have a better impact on business. </w:t>
      </w:r>
    </w:p>
    <w:p w14:paraId="00000022" w14:textId="77777777" w:rsidR="007A6933" w:rsidRDefault="00000000">
      <w:r>
        <w:rPr>
          <w:highlight w:val="white"/>
        </w:rPr>
        <w:t xml:space="preserve">Six Senses offers a unique accommodation service to people but they provide unique features like private villas also like private suites which is why they charge premium pricing. Besides, they provide privacy and a comfort zone which is why they are known as a luxury brand </w:t>
      </w:r>
      <w:r>
        <w:lastRenderedPageBreak/>
        <w:t>(Jobber et al., 2020)</w:t>
      </w:r>
      <w:r>
        <w:rPr>
          <w:highlight w:val="white"/>
        </w:rPr>
        <w:t>. They provide focus on meditation class as well as over-spa and also over preparation for organic cuisine. On the other hand, Holiday Inn provides a comfort zone to their customer but they focus on value addition which is why they charge lower prices compared to Six Senses but they provide also unique accommodation privacy. Besides, a fitness center and business center are available within Holiday Inn to retain the attention of the business customer. Nowadays, every business in the tourist industry is attaining the attraction of business customers through applications of different strategies that are done through Six Senses as well as by Holiday Inn to target that particular market. </w:t>
      </w:r>
    </w:p>
    <w:p w14:paraId="00000023" w14:textId="77777777" w:rsidR="007A6933" w:rsidRDefault="00000000">
      <w:pPr>
        <w:rPr>
          <w:rFonts w:ascii="Calibri" w:eastAsia="Calibri" w:hAnsi="Calibri" w:cs="Calibri"/>
          <w:sz w:val="22"/>
          <w:szCs w:val="22"/>
        </w:rPr>
      </w:pPr>
      <w:r>
        <w:rPr>
          <w:highlight w:val="white"/>
        </w:rPr>
        <w:t xml:space="preserve">Six Senses is providing luxurious service so definitely they will charge a premium price on the other hand top-notch service is provided by Holiday Inn but their pricing system is affordable and also budget-friendly </w:t>
      </w:r>
      <w:r>
        <w:t>(Kotler et al., 2017)</w:t>
      </w:r>
      <w:r>
        <w:rPr>
          <w:highlight w:val="white"/>
        </w:rPr>
        <w:t>. Travellers who have issues regarding their budget will choose Holiday Inn as well as customers who are visiting in a group will also choose Holiday due to their affordable pricing. On the other hand, business-class consumers, High-profile families will visit Six Senses to attain the services and accommodation properly as they provide luxurious service with unique facilities.</w:t>
      </w:r>
    </w:p>
    <w:p w14:paraId="00000024" w14:textId="77777777" w:rsidR="007A6933" w:rsidRDefault="00000000">
      <w:pPr>
        <w:rPr>
          <w:rFonts w:ascii="Calibri" w:eastAsia="Calibri" w:hAnsi="Calibri" w:cs="Calibri"/>
          <w:sz w:val="22"/>
          <w:szCs w:val="22"/>
        </w:rPr>
      </w:pPr>
      <w:r>
        <w:rPr>
          <w:highlight w:val="white"/>
        </w:rPr>
        <w:t xml:space="preserve">Six Senses is providing world-class service to different luxurious destinations like in Maldives, in Thailand. The brand is increasing its world-class service which is why they are creating its presence in New York as well as in London </w:t>
      </w:r>
      <w:r>
        <w:t>(Ghauri, 2014)</w:t>
      </w:r>
      <w:r>
        <w:rPr>
          <w:highlight w:val="white"/>
        </w:rPr>
        <w:t>. Holiday Inn on the other hand is creating its presence beside the airport as well as near the city centre and also beside highways. Their target customer is different so they are locating where their target customer will visit randomly. But, Six Senses will have different patterns of customers and that is why they are creating their position or place in different areas.  </w:t>
      </w:r>
    </w:p>
    <w:p w14:paraId="00000025" w14:textId="413DDC12" w:rsidR="007A6933" w:rsidRDefault="00000000">
      <w:pPr>
        <w:rPr>
          <w:highlight w:val="white"/>
        </w:rPr>
      </w:pPr>
      <w:r>
        <w:rPr>
          <w:highlight w:val="white"/>
        </w:rPr>
        <w:t xml:space="preserve">Six Senses usually promote its business the digital platform as well as through social media and also by arranging different event (de Elguea-Culebras et al., 2022). The brand has its website where it proposed different unique quality and unique picture by which they try to attract its target customers. Holiday Inn is also focusing on social media content development as well as event management to do tasks for the market. Besides, it can propose high value to the </w:t>
      </w:r>
      <w:r w:rsidR="00E20613">
        <w:rPr>
          <w:highlight w:val="white"/>
        </w:rPr>
        <w:t>travellers</w:t>
      </w:r>
      <w:r>
        <w:rPr>
          <w:highlight w:val="white"/>
        </w:rPr>
        <w:t> and they admit it through social media. In this manner, Holiday Inn is trying to attract their business customers through email marketing also.</w:t>
      </w:r>
    </w:p>
    <w:p w14:paraId="00000026" w14:textId="77777777" w:rsidR="007A6933" w:rsidRDefault="00000000">
      <w:pPr>
        <w:rPr>
          <w:rFonts w:ascii="Calibri" w:eastAsia="Calibri" w:hAnsi="Calibri" w:cs="Calibri"/>
          <w:sz w:val="22"/>
          <w:szCs w:val="22"/>
        </w:rPr>
      </w:pPr>
      <w:r>
        <w:rPr>
          <w:highlight w:val="white"/>
        </w:rPr>
        <w:t xml:space="preserve">Six Sense wants to segment the customer based on demographics, and psychographic factors as their service is premium, so they give service to their segmented customers. Demographic factors like high income, high occupational level will be the factors that Six Senses will focus </w:t>
      </w:r>
      <w:r>
        <w:rPr>
          <w:highlight w:val="white"/>
        </w:rPr>
        <w:lastRenderedPageBreak/>
        <w:t>on. Besides, brand value, customer loyalty, and presence will be the factors properly focused on by customers (Cooper, 2022). Holiday Inn focused on the psychological segment as well as on demographic factors. Persons who have involvement in the business will be the target customer for Holiday Inn. Besides, psychographic pricing has been designed by Holiday Inn to get attention from customers. </w:t>
      </w:r>
    </w:p>
    <w:p w14:paraId="00000027" w14:textId="5FB7C8D2" w:rsidR="007A6933" w:rsidRDefault="00000000">
      <w:pPr>
        <w:rPr>
          <w:rFonts w:ascii="Calibri" w:eastAsia="Calibri" w:hAnsi="Calibri" w:cs="Calibri"/>
          <w:sz w:val="22"/>
          <w:szCs w:val="22"/>
        </w:rPr>
      </w:pPr>
      <w:r>
        <w:rPr>
          <w:highlight w:val="white"/>
        </w:rPr>
        <w:t xml:space="preserve">Six Senses usually target travellers who find a luxury service by which they will get proper privacy as well as they will get proper health-conscious food also they will get a luxurious experience </w:t>
      </w:r>
      <w:r>
        <w:t>(Clow et al., 2013)</w:t>
      </w:r>
      <w:r>
        <w:rPr>
          <w:highlight w:val="white"/>
        </w:rPr>
        <w:t xml:space="preserve">. On the other hand, Holiday Inn wants to target </w:t>
      </w:r>
      <w:r w:rsidR="00E20613">
        <w:rPr>
          <w:highlight w:val="white"/>
        </w:rPr>
        <w:t>travellers</w:t>
      </w:r>
      <w:r>
        <w:rPr>
          <w:highlight w:val="white"/>
        </w:rPr>
        <w:t xml:space="preserve"> who are finding budget-friendly accommodation. Even the website of Holiday Inn has been designed with promotional offers but Six Senses has designed their website based on lucrative pictures as they are promoting their business for luxurious customers or those who want to get refreshments by gathering luxurious experiences. </w:t>
      </w:r>
    </w:p>
    <w:p w14:paraId="00000028" w14:textId="0EF29E15" w:rsidR="007A6933" w:rsidRDefault="00000000">
      <w:pPr>
        <w:rPr>
          <w:rFonts w:ascii="Calibri" w:eastAsia="Calibri" w:hAnsi="Calibri" w:cs="Calibri"/>
          <w:sz w:val="22"/>
          <w:szCs w:val="22"/>
        </w:rPr>
      </w:pPr>
      <w:r>
        <w:rPr>
          <w:highlight w:val="white"/>
        </w:rPr>
        <w:t xml:space="preserve">Six Senses admits it is a luxurious brand that provides a sustainable approach, and service for </w:t>
      </w:r>
      <w:r w:rsidR="00E20613">
        <w:rPr>
          <w:highlight w:val="white"/>
        </w:rPr>
        <w:t>travellers</w:t>
      </w:r>
      <w:r>
        <w:rPr>
          <w:highlight w:val="white"/>
        </w:rPr>
        <w:t xml:space="preserve">. Besides, they promote their business through social media as well as on their website. From their website, it can be identified that they provide unique and luxurious yoga services as well as spa treatment and finally organic foods arrangement. Besides, their brand is unique to provides unique service </w:t>
      </w:r>
      <w:r>
        <w:t>(Chaffey et al., 2019)</w:t>
      </w:r>
      <w:r>
        <w:rPr>
          <w:highlight w:val="white"/>
        </w:rPr>
        <w:t>. On the contrary, Holiday Inn is providing affordable and comfortable service to its users. They want to provide the highest level of value proposition to their customers by which the loyalty level of customers will be increased. Though both companies want to establish a dominating position, their strategy is different.       </w:t>
      </w:r>
    </w:p>
    <w:p w14:paraId="00000029" w14:textId="77777777" w:rsidR="007A6933" w:rsidRDefault="00000000">
      <w:pPr>
        <w:rPr>
          <w:rFonts w:ascii="Calibri" w:eastAsia="Calibri" w:hAnsi="Calibri" w:cs="Calibri"/>
          <w:sz w:val="22"/>
          <w:szCs w:val="22"/>
        </w:rPr>
      </w:pPr>
      <w:r>
        <w:rPr>
          <w:highlight w:val="white"/>
        </w:rPr>
        <w:t xml:space="preserve">Six Senses can focus on the increasing number of their destinations to reach the new target market. Besides, they can increase their brand awareness level through promotional activities. On the other hand, Holiday Inn can provide increased service to obtain the attention of a new base of target customers </w:t>
      </w:r>
      <w:r>
        <w:t>(Bowie et al., 2017)</w:t>
      </w:r>
      <w:r>
        <w:rPr>
          <w:highlight w:val="white"/>
        </w:rPr>
        <w:t>. Besides, both companies can focus on the development of sustainable initiatives. When both companies will take the initiative such as reduction of plastic waste, and usage of renewable energy, it will be proved as eco-friendly so that will be better for the overall sustainable development of the organisation.</w:t>
      </w:r>
    </w:p>
    <w:p w14:paraId="0000002A" w14:textId="0ECE6178" w:rsidR="007A6933" w:rsidRDefault="00000000">
      <w:pPr>
        <w:rPr>
          <w:highlight w:val="white"/>
        </w:rPr>
      </w:pPr>
      <w:r>
        <w:rPr>
          <w:highlight w:val="white"/>
        </w:rPr>
        <w:t xml:space="preserve">Six Senses, as well as Holiday Inn, can provide a unique personalised experience by which the needs of customers and preferences of customers can be easily managed. Besides, attracting customers is not the solution to becoming dominant in the market; rather making them loyal can be the solution or can be the long-term growth option for the organisation (Philips, 2022). </w:t>
      </w:r>
      <w:r>
        <w:rPr>
          <w:highlight w:val="white"/>
        </w:rPr>
        <w:lastRenderedPageBreak/>
        <w:t xml:space="preserve">Six Senses and Holiday Inn are organisations that can focus on the fulfilment of the need and preferences of the target customer to become a </w:t>
      </w:r>
      <w:r w:rsidR="00E20613">
        <w:rPr>
          <w:highlight w:val="white"/>
        </w:rPr>
        <w:t>dominant organisation</w:t>
      </w:r>
      <w:r>
        <w:rPr>
          <w:highlight w:val="white"/>
        </w:rPr>
        <w:t xml:space="preserve"> in the hospitality industry. A different organisation in this industry is trying to give a unique experience to their users, which can be done by Six Senses as well as by Holiday Inn. </w:t>
      </w:r>
    </w:p>
    <w:p w14:paraId="0000002C" w14:textId="77777777" w:rsidR="007A6933" w:rsidRDefault="00000000">
      <w:pPr>
        <w:rPr>
          <w:highlight w:val="white"/>
        </w:rPr>
      </w:pPr>
      <w:bookmarkStart w:id="1" w:name="_heading=h.1fob9te" w:colFirst="0" w:colLast="0"/>
      <w:bookmarkEnd w:id="1"/>
      <w:r>
        <w:rPr>
          <w:highlight w:val="white"/>
        </w:rPr>
        <w:t>From the above analysis, it can be understood that both Six Senses and Holiday Inn are trying to expand their market, through which they will be able to fulfil the needs of customers and create a sustainable position in the market. After COVID-19, the tourism industry was just shaken apart, so nowadays they are trying their best to use the marketing strategy to create a dominant position in the market. Six Senses as well as Holiday Inn are analysing competitors as well as the needs of target customers. Besides, they are communicating with their customers to identify their needs, and based on that, they are designing a marketing mix, and marketing strategies to fulfil the demand of customers and also to reinforce their strong position in this competitive tourism industry.</w:t>
      </w:r>
    </w:p>
    <w:p w14:paraId="0000002D" w14:textId="77777777" w:rsidR="007A6933" w:rsidRDefault="00000000">
      <w:pPr>
        <w:spacing w:line="259" w:lineRule="auto"/>
        <w:jc w:val="left"/>
        <w:rPr>
          <w:highlight w:val="white"/>
        </w:rPr>
      </w:pPr>
      <w:r>
        <w:br w:type="page"/>
      </w:r>
    </w:p>
    <w:p w14:paraId="0000002F" w14:textId="77777777" w:rsidR="007A6933" w:rsidRDefault="00000000">
      <w:pPr>
        <w:pStyle w:val="Heading1"/>
        <w:rPr>
          <w:highlight w:val="white"/>
        </w:rPr>
      </w:pPr>
      <w:bookmarkStart w:id="2" w:name="_heading=h.3znysh7" w:colFirst="0" w:colLast="0"/>
      <w:bookmarkEnd w:id="2"/>
      <w:r>
        <w:rPr>
          <w:highlight w:val="white"/>
        </w:rPr>
        <w:lastRenderedPageBreak/>
        <w:t>References</w:t>
      </w:r>
    </w:p>
    <w:p w14:paraId="3621528C" w14:textId="77777777" w:rsidR="00AC379A" w:rsidRPr="00AC379A" w:rsidRDefault="00AC379A" w:rsidP="006F3CB2">
      <w:r w:rsidRPr="00AC379A">
        <w:t xml:space="preserve">Bowie, D. Buttle, F. Brookes, M &amp;amp; Mariussen, A (2017), Hospitality Marketing. 3rd ed, Routledge, London </w:t>
      </w:r>
    </w:p>
    <w:p w14:paraId="3768A7D7" w14:textId="77777777" w:rsidR="00AC379A" w:rsidRPr="00AC379A" w:rsidRDefault="00AC379A" w:rsidP="006F3CB2">
      <w:pPr>
        <w:rPr>
          <w:highlight w:val="white"/>
        </w:rPr>
      </w:pPr>
      <w:r w:rsidRPr="00AC379A">
        <w:rPr>
          <w:highlight w:val="white"/>
        </w:rPr>
        <w:t>Cardoso-Ugarte, G.A. and Sosa-Morales, M.E., 2022. Essential oils from herbs and spices as natural antioxidants: Diversity of promising food applications in the past decade. Food Reviews International, 38(sup1), pp.403-433. (Cardoso-Ugarte and Sosa-Morales, 2022)</w:t>
      </w:r>
    </w:p>
    <w:p w14:paraId="44FBBAEC" w14:textId="77777777" w:rsidR="00AC379A" w:rsidRPr="00AC379A" w:rsidRDefault="00AC379A" w:rsidP="006F3CB2">
      <w:r w:rsidRPr="00AC379A">
        <w:t xml:space="preserve">Chaffey, D, and Ellis- Chadwick, F. (2019) Digital Marketing. 7th ed, Pearsons, London. </w:t>
      </w:r>
    </w:p>
    <w:p w14:paraId="083EC515" w14:textId="77777777" w:rsidR="00AC379A" w:rsidRPr="00AC379A" w:rsidRDefault="00AC379A" w:rsidP="006F3CB2">
      <w:r w:rsidRPr="00AC379A">
        <w:t xml:space="preserve">Clow, K &amp;amp; Baack, D (2013), Integrated Advertising, Promotion, and Marketing Communications. 6th ed, Pearson, London. </w:t>
      </w:r>
    </w:p>
    <w:p w14:paraId="6B1B65D5" w14:textId="77777777" w:rsidR="00AC379A" w:rsidRPr="00AC379A" w:rsidRDefault="00AC379A" w:rsidP="006F3CB2">
      <w:pPr>
        <w:rPr>
          <w:highlight w:val="white"/>
        </w:rPr>
      </w:pPr>
      <w:r w:rsidRPr="00AC379A">
        <w:rPr>
          <w:highlight w:val="white"/>
        </w:rPr>
        <w:t xml:space="preserve">Cooper, C., 2022. Essentials of tourism. Essentials of Tourism, pp.1-100. </w:t>
      </w:r>
    </w:p>
    <w:p w14:paraId="151E86DB" w14:textId="77777777" w:rsidR="00AC379A" w:rsidRPr="00AC379A" w:rsidRDefault="00AC379A" w:rsidP="006F3CB2">
      <w:pPr>
        <w:rPr>
          <w:highlight w:val="white"/>
        </w:rPr>
      </w:pPr>
      <w:r w:rsidRPr="00AC379A">
        <w:rPr>
          <w:highlight w:val="white"/>
        </w:rPr>
        <w:t xml:space="preserve">Elguea-Culebras, G.O., Bravo, E.M. and Sánchez-Vioque, R., 2022. Potential sources and methodologies for the recovery of phenolic compounds from distillation residues of Mediterranean aromatic plants. An approach to the valuation of by-products of the essential oil market–A review. Industrial Crops and Products, 175, p.114261. </w:t>
      </w:r>
    </w:p>
    <w:p w14:paraId="4F283761" w14:textId="77777777" w:rsidR="00AC379A" w:rsidRPr="00AC379A" w:rsidRDefault="00AC379A" w:rsidP="006F3CB2">
      <w:r w:rsidRPr="00AC379A">
        <w:t xml:space="preserve">Ghauri, P N (2014) International Marketing, 4th Ed, McGraw Hill, London </w:t>
      </w:r>
    </w:p>
    <w:p w14:paraId="54E16A71" w14:textId="77777777" w:rsidR="00AC379A" w:rsidRPr="00AC379A" w:rsidRDefault="00AC379A" w:rsidP="006F3CB2">
      <w:r w:rsidRPr="00AC379A">
        <w:t xml:space="preserve">Housden M (2008), Marketing Research &amp;amp; Information, Butterworth Heinemann, Oxford. </w:t>
      </w:r>
    </w:p>
    <w:p w14:paraId="66BD4199" w14:textId="77777777" w:rsidR="00AC379A" w:rsidRPr="00AC379A" w:rsidRDefault="00AC379A" w:rsidP="006F3CB2">
      <w:r w:rsidRPr="00AC379A">
        <w:t xml:space="preserve">Jobber, D. and Ellis-Chadwick, F (2020), Principles and practice of marketing. 9th ed. London: </w:t>
      </w:r>
    </w:p>
    <w:p w14:paraId="058A6E8A" w14:textId="77777777" w:rsidR="00AC379A" w:rsidRPr="00AC379A" w:rsidRDefault="00AC379A" w:rsidP="006F3CB2">
      <w:r w:rsidRPr="00AC379A">
        <w:t xml:space="preserve">Kotler, P and Kartajaya, H. Marketing 4.0 Moving from Traditional to Digital (2017) Wiley. New York. </w:t>
      </w:r>
    </w:p>
    <w:p w14:paraId="2ABF6373" w14:textId="77777777" w:rsidR="00AC379A" w:rsidRPr="00AC379A" w:rsidRDefault="00AC379A" w:rsidP="006F3CB2">
      <w:r w:rsidRPr="00AC379A">
        <w:t xml:space="preserve">Kotler, P., Armstrong, G., Harris, L. and He, H., 2020. Principles of marketing. 8th European ed, London: Pearson Education Limited. </w:t>
      </w:r>
    </w:p>
    <w:p w14:paraId="0B56F8EA" w14:textId="77777777" w:rsidR="00AC379A" w:rsidRPr="00AC379A" w:rsidRDefault="00AC379A" w:rsidP="006F3CB2">
      <w:pPr>
        <w:rPr>
          <w:highlight w:val="white"/>
        </w:rPr>
      </w:pPr>
      <w:r w:rsidRPr="00AC379A">
        <w:rPr>
          <w:highlight w:val="white"/>
        </w:rPr>
        <w:t xml:space="preserve">Philips, V., 2022. Digital Marketing in Nonprofits Organization: Essential Techniques for The New Era. </w:t>
      </w:r>
    </w:p>
    <w:p w14:paraId="2297DD16" w14:textId="77777777" w:rsidR="00AC379A" w:rsidRPr="00AC379A" w:rsidRDefault="00AC379A" w:rsidP="006F3CB2">
      <w:r w:rsidRPr="00AC379A">
        <w:t>Ryan, D. (2012) Understanding Digital Marketing: Marketing Strategies for Engaging the Digital Generation. Kogan Page, London.</w:t>
      </w:r>
    </w:p>
    <w:p w14:paraId="370951AF" w14:textId="77777777" w:rsidR="00AC379A" w:rsidRPr="00AC379A" w:rsidRDefault="00AC379A" w:rsidP="006F3CB2">
      <w:r w:rsidRPr="00AC379A">
        <w:rPr>
          <w:highlight w:val="white"/>
        </w:rPr>
        <w:t>Sarstedt, M., Hair, J.F., Pick, M., Liengaard, B.D., Radomir, L. and Ringle, C.M., 2022. Progress in partial least squares structural equation modeling use in marketing research in the last decade. Psychology &amp; Marketing, 39(5), pp.1035-1064.</w:t>
      </w:r>
    </w:p>
    <w:p w14:paraId="7B8F855B" w14:textId="77777777" w:rsidR="00AC379A" w:rsidRPr="00AC379A" w:rsidRDefault="00AC379A" w:rsidP="006F3CB2">
      <w:pPr>
        <w:rPr>
          <w:highlight w:val="white"/>
        </w:rPr>
      </w:pPr>
      <w:r w:rsidRPr="00AC379A">
        <w:rPr>
          <w:highlight w:val="white"/>
        </w:rPr>
        <w:lastRenderedPageBreak/>
        <w:t>Shraim, A.M., Ahmad, M.I., Rahman, M.S.F. and Ng, J.C., 2022. Concentrations of essential and toxic elements and health risk assessment in brown rice from Qatari market. Food Chemistry, 376, p.131938.</w:t>
      </w:r>
    </w:p>
    <w:p w14:paraId="4BFBEBA5" w14:textId="77777777" w:rsidR="00AC379A" w:rsidRPr="00AC379A" w:rsidRDefault="00AC379A" w:rsidP="006F3CB2">
      <w:r w:rsidRPr="00AC379A">
        <w:t>Smith PR &amp; Zook ZE (2020) Marketing Communications. 7th ed, Kogan Page, London</w:t>
      </w:r>
    </w:p>
    <w:p w14:paraId="00000040" w14:textId="77777777" w:rsidR="007A6933" w:rsidRDefault="00000000">
      <w:pPr>
        <w:rPr>
          <w:highlight w:val="white"/>
        </w:rPr>
      </w:pPr>
      <w:r>
        <w:rPr>
          <w:highlight w:val="white"/>
        </w:rPr>
        <w:t xml:space="preserve"> </w:t>
      </w:r>
    </w:p>
    <w:sectPr w:rsidR="007A6933">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26E99" w14:textId="77777777" w:rsidR="000802B0" w:rsidRDefault="000802B0">
      <w:pPr>
        <w:spacing w:after="0" w:line="240" w:lineRule="auto"/>
      </w:pPr>
      <w:r>
        <w:separator/>
      </w:r>
    </w:p>
  </w:endnote>
  <w:endnote w:type="continuationSeparator" w:id="0">
    <w:p w14:paraId="1C5FAD03" w14:textId="77777777" w:rsidR="000802B0" w:rsidRDefault="0008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639664"/>
      <w:docPartObj>
        <w:docPartGallery w:val="Page Numbers (Bottom of Page)"/>
        <w:docPartUnique/>
      </w:docPartObj>
    </w:sdtPr>
    <w:sdtEndPr>
      <w:rPr>
        <w:noProof/>
      </w:rPr>
    </w:sdtEndPr>
    <w:sdtContent>
      <w:p w14:paraId="6A2E2035" w14:textId="5551F579" w:rsidR="009A51FE" w:rsidRDefault="009A51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42" w14:textId="77777777" w:rsidR="007A6933" w:rsidRDefault="007A693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37D77" w14:textId="77777777" w:rsidR="000802B0" w:rsidRDefault="000802B0">
      <w:pPr>
        <w:spacing w:after="0" w:line="240" w:lineRule="auto"/>
      </w:pPr>
      <w:r>
        <w:separator/>
      </w:r>
    </w:p>
  </w:footnote>
  <w:footnote w:type="continuationSeparator" w:id="0">
    <w:p w14:paraId="13619FF3" w14:textId="77777777" w:rsidR="000802B0" w:rsidRDefault="000802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33"/>
    <w:rsid w:val="0006043C"/>
    <w:rsid w:val="000802B0"/>
    <w:rsid w:val="005F16CD"/>
    <w:rsid w:val="006E703D"/>
    <w:rsid w:val="006F3CB2"/>
    <w:rsid w:val="0078365E"/>
    <w:rsid w:val="007A6933"/>
    <w:rsid w:val="00906E4E"/>
    <w:rsid w:val="00986DE9"/>
    <w:rsid w:val="009A51FE"/>
    <w:rsid w:val="00AC379A"/>
    <w:rsid w:val="00E20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DE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E8C"/>
  </w:style>
  <w:style w:type="paragraph" w:styleId="Heading1">
    <w:name w:val="heading 1"/>
    <w:basedOn w:val="Normal"/>
    <w:next w:val="Normal"/>
    <w:link w:val="Heading1Char"/>
    <w:uiPriority w:val="9"/>
    <w:qFormat/>
    <w:rsid w:val="00795C1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95C11"/>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C03A5B"/>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97B73"/>
    <w:pPr>
      <w:ind w:left="720"/>
      <w:contextualSpacing/>
    </w:pPr>
  </w:style>
  <w:style w:type="character" w:customStyle="1" w:styleId="Heading1Char">
    <w:name w:val="Heading 1 Char"/>
    <w:basedOn w:val="DefaultParagraphFont"/>
    <w:link w:val="Heading1"/>
    <w:uiPriority w:val="9"/>
    <w:rsid w:val="00795C11"/>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95C11"/>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8C4A20"/>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C4A20"/>
    <w:pPr>
      <w:spacing w:after="100"/>
    </w:pPr>
  </w:style>
  <w:style w:type="character" w:styleId="Hyperlink">
    <w:name w:val="Hyperlink"/>
    <w:basedOn w:val="DefaultParagraphFont"/>
    <w:uiPriority w:val="99"/>
    <w:unhideWhenUsed/>
    <w:rsid w:val="008C4A20"/>
    <w:rPr>
      <w:color w:val="0563C1" w:themeColor="hyperlink"/>
      <w:u w:val="single"/>
    </w:rPr>
  </w:style>
  <w:style w:type="paragraph" w:styleId="Header">
    <w:name w:val="header"/>
    <w:basedOn w:val="Normal"/>
    <w:link w:val="HeaderChar"/>
    <w:uiPriority w:val="99"/>
    <w:unhideWhenUsed/>
    <w:rsid w:val="008E2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A66"/>
    <w:rPr>
      <w:rFonts w:ascii="Times New Roman" w:hAnsi="Times New Roman"/>
      <w:sz w:val="24"/>
    </w:rPr>
  </w:style>
  <w:style w:type="paragraph" w:styleId="Footer">
    <w:name w:val="footer"/>
    <w:basedOn w:val="Normal"/>
    <w:link w:val="FooterChar"/>
    <w:uiPriority w:val="99"/>
    <w:unhideWhenUsed/>
    <w:rsid w:val="008E2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A66"/>
    <w:rPr>
      <w:rFonts w:ascii="Times New Roman" w:hAnsi="Times New Roman"/>
      <w:sz w:val="24"/>
    </w:rPr>
  </w:style>
  <w:style w:type="character" w:customStyle="1" w:styleId="Heading3Char">
    <w:name w:val="Heading 3 Char"/>
    <w:basedOn w:val="DefaultParagraphFont"/>
    <w:link w:val="Heading3"/>
    <w:uiPriority w:val="9"/>
    <w:rsid w:val="00C03A5B"/>
    <w:rPr>
      <w:rFonts w:ascii="Times New Roman" w:eastAsiaTheme="majorEastAsia" w:hAnsi="Times New Roman" w:cstheme="majorBidi"/>
      <w:b/>
      <w:color w:val="1F3763" w:themeColor="accent1" w:themeShade="7F"/>
      <w:sz w:val="24"/>
      <w:szCs w:val="24"/>
    </w:rPr>
  </w:style>
  <w:style w:type="paragraph" w:styleId="TOC2">
    <w:name w:val="toc 2"/>
    <w:basedOn w:val="Normal"/>
    <w:next w:val="Normal"/>
    <w:autoRedefine/>
    <w:uiPriority w:val="39"/>
    <w:unhideWhenUsed/>
    <w:rsid w:val="00C03A5B"/>
    <w:pPr>
      <w:spacing w:after="100"/>
      <w:ind w:left="240"/>
    </w:pPr>
  </w:style>
  <w:style w:type="paragraph" w:styleId="TOC3">
    <w:name w:val="toc 3"/>
    <w:basedOn w:val="Normal"/>
    <w:next w:val="Normal"/>
    <w:autoRedefine/>
    <w:uiPriority w:val="39"/>
    <w:unhideWhenUsed/>
    <w:rsid w:val="00C03A5B"/>
    <w:pPr>
      <w:spacing w:after="100"/>
      <w:ind w:left="480"/>
    </w:pPr>
  </w:style>
  <w:style w:type="table" w:styleId="TableGrid">
    <w:name w:val="Table Grid"/>
    <w:basedOn w:val="TableNormal"/>
    <w:uiPriority w:val="39"/>
    <w:rsid w:val="00C95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O81Uah+GMyTB3vc9gsF6wQQsS4A==">AMUW2mVhW+3Q/BKgsjoEP65Ypyv1bWbTsOculXVxrSPD8lUgEwz49Gs0mZNqahjvrvGZmVL1psdL090wbH+iaw3ZtMcreW52bvIeBeEOj9XkXwowWEuzO+oQ6TDPQBx+UMD47mT37Xe/ivho9zGwCZks6ikOS3K1Qg==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2023-05-08T16:34:00Z</dcterms:created>
  <dcterms:modified xsi:type="dcterms:W3CDTF">2023-05-11T16:45:00Z</dcterms:modified>
</cp:coreProperties>
</file>