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B8A2F" w14:textId="50D89817" w:rsidR="002A6197" w:rsidRDefault="00D02D2D" w:rsidP="00C65137">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536FEB89" w14:textId="77777777" w:rsidR="00C65137" w:rsidRPr="005532D1" w:rsidRDefault="00C65137" w:rsidP="00C65137">
      <w:pPr>
        <w:jc w:val="center"/>
        <w:rPr>
          <w:b/>
          <w:bCs/>
          <w:sz w:val="24"/>
          <w:szCs w:val="24"/>
        </w:rPr>
      </w:pPr>
      <w:r>
        <w:rPr>
          <w:b/>
          <w:bCs/>
          <w:sz w:val="24"/>
          <w:szCs w:val="24"/>
        </w:rPr>
        <w:t xml:space="preserve">Module: </w:t>
      </w:r>
      <w:r w:rsidRPr="005532D1">
        <w:rPr>
          <w:b/>
          <w:bCs/>
          <w:sz w:val="24"/>
          <w:szCs w:val="24"/>
        </w:rPr>
        <w:t>LCLM4006</w:t>
      </w:r>
    </w:p>
    <w:p w14:paraId="07ABD2E5" w14:textId="77777777" w:rsidR="00C65137" w:rsidRPr="005532D1" w:rsidRDefault="00C65137" w:rsidP="00C65137">
      <w:pPr>
        <w:jc w:val="center"/>
        <w:rPr>
          <w:b/>
          <w:bCs/>
          <w:sz w:val="24"/>
          <w:szCs w:val="24"/>
        </w:rPr>
      </w:pPr>
      <w:r w:rsidRPr="005532D1">
        <w:rPr>
          <w:b/>
          <w:bCs/>
          <w:sz w:val="24"/>
          <w:szCs w:val="24"/>
        </w:rPr>
        <w:t>Submission Date:26/.07.2026</w:t>
      </w:r>
    </w:p>
    <w:p w14:paraId="65C652C9" w14:textId="6052501F" w:rsidR="00C65137" w:rsidRPr="005532D1" w:rsidRDefault="00C65137" w:rsidP="00C65137">
      <w:pPr>
        <w:jc w:val="center"/>
        <w:rPr>
          <w:b/>
          <w:bCs/>
          <w:sz w:val="24"/>
          <w:szCs w:val="24"/>
        </w:rPr>
      </w:pPr>
      <w:r>
        <w:rPr>
          <w:b/>
          <w:bCs/>
          <w:sz w:val="24"/>
          <w:szCs w:val="24"/>
        </w:rPr>
        <w:t xml:space="preserve">Student: </w:t>
      </w:r>
      <w:r w:rsidRPr="005532D1">
        <w:rPr>
          <w:b/>
          <w:bCs/>
          <w:sz w:val="24"/>
          <w:szCs w:val="24"/>
        </w:rPr>
        <w:t>Vincenzo Venora</w:t>
      </w:r>
      <w:r>
        <w:rPr>
          <w:b/>
          <w:bCs/>
          <w:sz w:val="24"/>
          <w:szCs w:val="24"/>
        </w:rPr>
        <w:t xml:space="preserve"> </w:t>
      </w:r>
      <w:r w:rsidRPr="005532D1">
        <w:rPr>
          <w:b/>
          <w:bCs/>
          <w:sz w:val="24"/>
          <w:szCs w:val="24"/>
        </w:rPr>
        <w:t>(2511132)</w:t>
      </w:r>
    </w:p>
    <w:p w14:paraId="081803EA" w14:textId="0462E0AF" w:rsidR="00B322B4" w:rsidRDefault="00C65137" w:rsidP="00C65137">
      <w:pPr>
        <w:jc w:val="center"/>
        <w:rPr>
          <w:sz w:val="52"/>
          <w:szCs w:val="52"/>
        </w:rPr>
      </w:pPr>
      <w:r w:rsidRPr="005532D1">
        <w:rPr>
          <w:b/>
          <w:bCs/>
          <w:sz w:val="24"/>
          <w:szCs w:val="24"/>
        </w:rPr>
        <w:t>Lecturer: Mohammad Rahman</w:t>
      </w: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192B0156" w:rsidR="00B322B4" w:rsidRPr="00127ED5" w:rsidRDefault="0003243C" w:rsidP="00F637A5">
      <w:pPr>
        <w:jc w:val="center"/>
        <w:rPr>
          <w:color w:val="FF0000"/>
        </w:rPr>
      </w:pPr>
      <w:r w:rsidRPr="0003243C">
        <w:rPr>
          <w:color w:val="0D0D0D" w:themeColor="text1" w:themeTint="F2"/>
          <w:sz w:val="52"/>
          <w:szCs w:val="52"/>
        </w:rPr>
        <w:t xml:space="preserve">Fuel &amp; Flour </w:t>
      </w:r>
      <w:r w:rsidR="00CD7996">
        <w:rPr>
          <w:noProof/>
          <w:color w:val="FF0000"/>
          <w:sz w:val="52"/>
          <w:szCs w:val="52"/>
        </w:rPr>
        <w:drawing>
          <wp:inline distT="0" distB="0" distL="0" distR="0" wp14:anchorId="25B16BDF" wp14:editId="101B9917">
            <wp:extent cx="4136390" cy="3762375"/>
            <wp:effectExtent l="0" t="0" r="0" b="9525"/>
            <wp:docPr id="8733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6688" cy="3780838"/>
                    </a:xfrm>
                    <a:prstGeom prst="rect">
                      <a:avLst/>
                    </a:prstGeom>
                    <a:noFill/>
                  </pic:spPr>
                </pic:pic>
              </a:graphicData>
            </a:graphic>
          </wp:inline>
        </w:drawing>
      </w:r>
    </w:p>
    <w:p w14:paraId="2722C75F" w14:textId="7C4750F0" w:rsidR="006E79BE" w:rsidRPr="006E79BE" w:rsidRDefault="002D3E22" w:rsidP="006E79BE">
      <w:pPr>
        <w:jc w:val="center"/>
        <w:rPr>
          <w:sz w:val="24"/>
          <w:szCs w:val="24"/>
        </w:rPr>
      </w:pPr>
      <w:hyperlink r:id="rId10" w:history="1">
        <w:r w:rsidRPr="002D3E22">
          <w:rPr>
            <w:rStyle w:val="Hyperlink"/>
            <w:sz w:val="24"/>
            <w:szCs w:val="24"/>
          </w:rPr>
          <w:t>www.fuelandflour.co.uk</w:t>
        </w:r>
      </w:hyperlink>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7BE1E298" w14:textId="41E08201" w:rsidR="003E442B"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35970070" w:history="1">
            <w:r w:rsidR="003E442B" w:rsidRPr="002C7485">
              <w:rPr>
                <w:rStyle w:val="Hyperlink"/>
                <w:noProof/>
              </w:rPr>
              <w:t>Executive Summary</w:t>
            </w:r>
            <w:r w:rsidR="003E442B">
              <w:rPr>
                <w:noProof/>
                <w:webHidden/>
              </w:rPr>
              <w:tab/>
            </w:r>
            <w:r w:rsidR="003E442B">
              <w:rPr>
                <w:noProof/>
                <w:webHidden/>
              </w:rPr>
              <w:fldChar w:fldCharType="begin"/>
            </w:r>
            <w:r w:rsidR="003E442B">
              <w:rPr>
                <w:noProof/>
                <w:webHidden/>
              </w:rPr>
              <w:instrText xml:space="preserve"> PAGEREF _Toc235970070 \h </w:instrText>
            </w:r>
            <w:r w:rsidR="003E442B">
              <w:rPr>
                <w:noProof/>
                <w:webHidden/>
              </w:rPr>
            </w:r>
            <w:r w:rsidR="003E442B">
              <w:rPr>
                <w:noProof/>
                <w:webHidden/>
              </w:rPr>
              <w:fldChar w:fldCharType="separate"/>
            </w:r>
            <w:r w:rsidR="00355C17">
              <w:rPr>
                <w:noProof/>
                <w:webHidden/>
              </w:rPr>
              <w:t>3</w:t>
            </w:r>
            <w:r w:rsidR="003E442B">
              <w:rPr>
                <w:noProof/>
                <w:webHidden/>
              </w:rPr>
              <w:fldChar w:fldCharType="end"/>
            </w:r>
          </w:hyperlink>
        </w:p>
        <w:p w14:paraId="23BECFE4" w14:textId="5B101E9D"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71" w:history="1">
            <w:r w:rsidRPr="002C7485">
              <w:rPr>
                <w:rStyle w:val="Hyperlink"/>
                <w:noProof/>
              </w:rPr>
              <w:t>Business Concept</w:t>
            </w:r>
            <w:r>
              <w:rPr>
                <w:noProof/>
                <w:webHidden/>
              </w:rPr>
              <w:tab/>
            </w:r>
            <w:r>
              <w:rPr>
                <w:noProof/>
                <w:webHidden/>
              </w:rPr>
              <w:fldChar w:fldCharType="begin"/>
            </w:r>
            <w:r>
              <w:rPr>
                <w:noProof/>
                <w:webHidden/>
              </w:rPr>
              <w:instrText xml:space="preserve"> PAGEREF _Toc235970071 \h </w:instrText>
            </w:r>
            <w:r>
              <w:rPr>
                <w:noProof/>
                <w:webHidden/>
              </w:rPr>
            </w:r>
            <w:r>
              <w:rPr>
                <w:noProof/>
                <w:webHidden/>
              </w:rPr>
              <w:fldChar w:fldCharType="separate"/>
            </w:r>
            <w:r w:rsidR="00355C17">
              <w:rPr>
                <w:noProof/>
                <w:webHidden/>
              </w:rPr>
              <w:t>4</w:t>
            </w:r>
            <w:r>
              <w:rPr>
                <w:noProof/>
                <w:webHidden/>
              </w:rPr>
              <w:fldChar w:fldCharType="end"/>
            </w:r>
          </w:hyperlink>
        </w:p>
        <w:p w14:paraId="6A3A27C8" w14:textId="210BDB9E"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72" w:history="1">
            <w:r w:rsidRPr="002C7485">
              <w:rPr>
                <w:rStyle w:val="Hyperlink"/>
                <w:noProof/>
              </w:rPr>
              <w:t>Business Description</w:t>
            </w:r>
            <w:r>
              <w:rPr>
                <w:noProof/>
                <w:webHidden/>
              </w:rPr>
              <w:tab/>
            </w:r>
            <w:r>
              <w:rPr>
                <w:noProof/>
                <w:webHidden/>
              </w:rPr>
              <w:fldChar w:fldCharType="begin"/>
            </w:r>
            <w:r>
              <w:rPr>
                <w:noProof/>
                <w:webHidden/>
              </w:rPr>
              <w:instrText xml:space="preserve"> PAGEREF _Toc235970072 \h </w:instrText>
            </w:r>
            <w:r>
              <w:rPr>
                <w:noProof/>
                <w:webHidden/>
              </w:rPr>
            </w:r>
            <w:r>
              <w:rPr>
                <w:noProof/>
                <w:webHidden/>
              </w:rPr>
              <w:fldChar w:fldCharType="separate"/>
            </w:r>
            <w:r w:rsidR="00355C17">
              <w:rPr>
                <w:noProof/>
                <w:webHidden/>
              </w:rPr>
              <w:t>4</w:t>
            </w:r>
            <w:r>
              <w:rPr>
                <w:noProof/>
                <w:webHidden/>
              </w:rPr>
              <w:fldChar w:fldCharType="end"/>
            </w:r>
          </w:hyperlink>
        </w:p>
        <w:p w14:paraId="54150836" w14:textId="0CE1767C"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73" w:history="1">
            <w:r w:rsidRPr="002C7485">
              <w:rPr>
                <w:rStyle w:val="Hyperlink"/>
                <w:noProof/>
              </w:rPr>
              <w:t>Product Description</w:t>
            </w:r>
            <w:r>
              <w:rPr>
                <w:noProof/>
                <w:webHidden/>
              </w:rPr>
              <w:tab/>
            </w:r>
            <w:r>
              <w:rPr>
                <w:noProof/>
                <w:webHidden/>
              </w:rPr>
              <w:fldChar w:fldCharType="begin"/>
            </w:r>
            <w:r>
              <w:rPr>
                <w:noProof/>
                <w:webHidden/>
              </w:rPr>
              <w:instrText xml:space="preserve"> PAGEREF _Toc235970073 \h </w:instrText>
            </w:r>
            <w:r>
              <w:rPr>
                <w:noProof/>
                <w:webHidden/>
              </w:rPr>
            </w:r>
            <w:r>
              <w:rPr>
                <w:noProof/>
                <w:webHidden/>
              </w:rPr>
              <w:fldChar w:fldCharType="separate"/>
            </w:r>
            <w:r w:rsidR="00355C17">
              <w:rPr>
                <w:noProof/>
                <w:webHidden/>
              </w:rPr>
              <w:t>4</w:t>
            </w:r>
            <w:r>
              <w:rPr>
                <w:noProof/>
                <w:webHidden/>
              </w:rPr>
              <w:fldChar w:fldCharType="end"/>
            </w:r>
          </w:hyperlink>
        </w:p>
        <w:p w14:paraId="45E8D051" w14:textId="2376198C"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74" w:history="1">
            <w:r w:rsidRPr="002C7485">
              <w:rPr>
                <w:rStyle w:val="Hyperlink"/>
                <w:noProof/>
              </w:rPr>
              <w:t>Business Objectives (SMART Objectives)</w:t>
            </w:r>
            <w:r>
              <w:rPr>
                <w:noProof/>
                <w:webHidden/>
              </w:rPr>
              <w:tab/>
            </w:r>
            <w:r>
              <w:rPr>
                <w:noProof/>
                <w:webHidden/>
              </w:rPr>
              <w:fldChar w:fldCharType="begin"/>
            </w:r>
            <w:r>
              <w:rPr>
                <w:noProof/>
                <w:webHidden/>
              </w:rPr>
              <w:instrText xml:space="preserve"> PAGEREF _Toc235970074 \h </w:instrText>
            </w:r>
            <w:r>
              <w:rPr>
                <w:noProof/>
                <w:webHidden/>
              </w:rPr>
            </w:r>
            <w:r>
              <w:rPr>
                <w:noProof/>
                <w:webHidden/>
              </w:rPr>
              <w:fldChar w:fldCharType="separate"/>
            </w:r>
            <w:r w:rsidR="00355C17">
              <w:rPr>
                <w:noProof/>
                <w:webHidden/>
              </w:rPr>
              <w:t>5</w:t>
            </w:r>
            <w:r>
              <w:rPr>
                <w:noProof/>
                <w:webHidden/>
              </w:rPr>
              <w:fldChar w:fldCharType="end"/>
            </w:r>
          </w:hyperlink>
        </w:p>
        <w:p w14:paraId="0F8C7EF5" w14:textId="2F117EC0" w:rsidR="003E442B" w:rsidRDefault="003E442B">
          <w:pPr>
            <w:pStyle w:val="TOC3"/>
            <w:tabs>
              <w:tab w:val="right" w:leader="dot" w:pos="9016"/>
            </w:tabs>
            <w:rPr>
              <w:rFonts w:asciiTheme="minorHAnsi" w:hAnsiTheme="minorHAnsi"/>
              <w:noProof/>
              <w:kern w:val="2"/>
              <w:sz w:val="24"/>
              <w:szCs w:val="24"/>
              <w:lang w:eastAsia="en-GB"/>
              <w14:ligatures w14:val="standardContextual"/>
            </w:rPr>
          </w:pPr>
          <w:hyperlink w:anchor="_Toc235970075" w:history="1">
            <w:r w:rsidRPr="002C7485">
              <w:rPr>
                <w:rStyle w:val="Hyperlink"/>
                <w:noProof/>
              </w:rPr>
              <w:t>Short-Term Objectives (less than a year)</w:t>
            </w:r>
            <w:r>
              <w:rPr>
                <w:noProof/>
                <w:webHidden/>
              </w:rPr>
              <w:tab/>
            </w:r>
            <w:r>
              <w:rPr>
                <w:noProof/>
                <w:webHidden/>
              </w:rPr>
              <w:fldChar w:fldCharType="begin"/>
            </w:r>
            <w:r>
              <w:rPr>
                <w:noProof/>
                <w:webHidden/>
              </w:rPr>
              <w:instrText xml:space="preserve"> PAGEREF _Toc235970075 \h </w:instrText>
            </w:r>
            <w:r>
              <w:rPr>
                <w:noProof/>
                <w:webHidden/>
              </w:rPr>
            </w:r>
            <w:r>
              <w:rPr>
                <w:noProof/>
                <w:webHidden/>
              </w:rPr>
              <w:fldChar w:fldCharType="separate"/>
            </w:r>
            <w:r w:rsidR="00355C17">
              <w:rPr>
                <w:noProof/>
                <w:webHidden/>
              </w:rPr>
              <w:t>5</w:t>
            </w:r>
            <w:r>
              <w:rPr>
                <w:noProof/>
                <w:webHidden/>
              </w:rPr>
              <w:fldChar w:fldCharType="end"/>
            </w:r>
          </w:hyperlink>
        </w:p>
        <w:p w14:paraId="1BEF3414" w14:textId="65469263" w:rsidR="003E442B" w:rsidRDefault="003E442B">
          <w:pPr>
            <w:pStyle w:val="TOC3"/>
            <w:tabs>
              <w:tab w:val="right" w:leader="dot" w:pos="9016"/>
            </w:tabs>
            <w:rPr>
              <w:rFonts w:asciiTheme="minorHAnsi" w:hAnsiTheme="minorHAnsi"/>
              <w:noProof/>
              <w:kern w:val="2"/>
              <w:sz w:val="24"/>
              <w:szCs w:val="24"/>
              <w:lang w:eastAsia="en-GB"/>
              <w14:ligatures w14:val="standardContextual"/>
            </w:rPr>
          </w:pPr>
          <w:hyperlink w:anchor="_Toc235970076" w:history="1">
            <w:r w:rsidRPr="002C7485">
              <w:rPr>
                <w:rStyle w:val="Hyperlink"/>
                <w:noProof/>
              </w:rPr>
              <w:t>Long-Term Objectives (More than a year)</w:t>
            </w:r>
            <w:r>
              <w:rPr>
                <w:noProof/>
                <w:webHidden/>
              </w:rPr>
              <w:tab/>
            </w:r>
            <w:r>
              <w:rPr>
                <w:noProof/>
                <w:webHidden/>
              </w:rPr>
              <w:fldChar w:fldCharType="begin"/>
            </w:r>
            <w:r>
              <w:rPr>
                <w:noProof/>
                <w:webHidden/>
              </w:rPr>
              <w:instrText xml:space="preserve"> PAGEREF _Toc235970076 \h </w:instrText>
            </w:r>
            <w:r>
              <w:rPr>
                <w:noProof/>
                <w:webHidden/>
              </w:rPr>
            </w:r>
            <w:r>
              <w:rPr>
                <w:noProof/>
                <w:webHidden/>
              </w:rPr>
              <w:fldChar w:fldCharType="separate"/>
            </w:r>
            <w:r w:rsidR="00355C17">
              <w:rPr>
                <w:noProof/>
                <w:webHidden/>
              </w:rPr>
              <w:t>5</w:t>
            </w:r>
            <w:r>
              <w:rPr>
                <w:noProof/>
                <w:webHidden/>
              </w:rPr>
              <w:fldChar w:fldCharType="end"/>
            </w:r>
          </w:hyperlink>
        </w:p>
        <w:p w14:paraId="42ADAA26" w14:textId="2C4590B8"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77" w:history="1">
            <w:r w:rsidRPr="002C7485">
              <w:rPr>
                <w:rStyle w:val="Hyperlink"/>
                <w:noProof/>
              </w:rPr>
              <w:t>Market Analysis and Marketing Plan</w:t>
            </w:r>
            <w:r>
              <w:rPr>
                <w:noProof/>
                <w:webHidden/>
              </w:rPr>
              <w:tab/>
            </w:r>
            <w:r>
              <w:rPr>
                <w:noProof/>
                <w:webHidden/>
              </w:rPr>
              <w:fldChar w:fldCharType="begin"/>
            </w:r>
            <w:r>
              <w:rPr>
                <w:noProof/>
                <w:webHidden/>
              </w:rPr>
              <w:instrText xml:space="preserve"> PAGEREF _Toc235970077 \h </w:instrText>
            </w:r>
            <w:r>
              <w:rPr>
                <w:noProof/>
                <w:webHidden/>
              </w:rPr>
            </w:r>
            <w:r>
              <w:rPr>
                <w:noProof/>
                <w:webHidden/>
              </w:rPr>
              <w:fldChar w:fldCharType="separate"/>
            </w:r>
            <w:r w:rsidR="00355C17">
              <w:rPr>
                <w:noProof/>
                <w:webHidden/>
              </w:rPr>
              <w:t>6</w:t>
            </w:r>
            <w:r>
              <w:rPr>
                <w:noProof/>
                <w:webHidden/>
              </w:rPr>
              <w:fldChar w:fldCharType="end"/>
            </w:r>
          </w:hyperlink>
        </w:p>
        <w:p w14:paraId="1B654734" w14:textId="32EE399F"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78" w:history="1">
            <w:r w:rsidRPr="002C7485">
              <w:rPr>
                <w:rStyle w:val="Hyperlink"/>
                <w:noProof/>
              </w:rPr>
              <w:t>Market Analysis (Competitors, Customers, Target Groups)</w:t>
            </w:r>
            <w:r>
              <w:rPr>
                <w:noProof/>
                <w:webHidden/>
              </w:rPr>
              <w:tab/>
            </w:r>
            <w:r>
              <w:rPr>
                <w:noProof/>
                <w:webHidden/>
              </w:rPr>
              <w:fldChar w:fldCharType="begin"/>
            </w:r>
            <w:r>
              <w:rPr>
                <w:noProof/>
                <w:webHidden/>
              </w:rPr>
              <w:instrText xml:space="preserve"> PAGEREF _Toc235970078 \h </w:instrText>
            </w:r>
            <w:r>
              <w:rPr>
                <w:noProof/>
                <w:webHidden/>
              </w:rPr>
            </w:r>
            <w:r>
              <w:rPr>
                <w:noProof/>
                <w:webHidden/>
              </w:rPr>
              <w:fldChar w:fldCharType="separate"/>
            </w:r>
            <w:r w:rsidR="00355C17">
              <w:rPr>
                <w:noProof/>
                <w:webHidden/>
              </w:rPr>
              <w:t>6</w:t>
            </w:r>
            <w:r>
              <w:rPr>
                <w:noProof/>
                <w:webHidden/>
              </w:rPr>
              <w:fldChar w:fldCharType="end"/>
            </w:r>
          </w:hyperlink>
        </w:p>
        <w:p w14:paraId="17694FBD" w14:textId="5930A10C"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79" w:history="1">
            <w:r w:rsidRPr="002C7485">
              <w:rPr>
                <w:rStyle w:val="Hyperlink"/>
                <w:noProof/>
              </w:rPr>
              <w:t>PESTEL Analysis</w:t>
            </w:r>
            <w:r>
              <w:rPr>
                <w:noProof/>
                <w:webHidden/>
              </w:rPr>
              <w:tab/>
            </w:r>
            <w:r>
              <w:rPr>
                <w:noProof/>
                <w:webHidden/>
              </w:rPr>
              <w:fldChar w:fldCharType="begin"/>
            </w:r>
            <w:r>
              <w:rPr>
                <w:noProof/>
                <w:webHidden/>
              </w:rPr>
              <w:instrText xml:space="preserve"> PAGEREF _Toc235970079 \h </w:instrText>
            </w:r>
            <w:r>
              <w:rPr>
                <w:noProof/>
                <w:webHidden/>
              </w:rPr>
            </w:r>
            <w:r>
              <w:rPr>
                <w:noProof/>
                <w:webHidden/>
              </w:rPr>
              <w:fldChar w:fldCharType="separate"/>
            </w:r>
            <w:r w:rsidR="00355C17">
              <w:rPr>
                <w:noProof/>
                <w:webHidden/>
              </w:rPr>
              <w:t>6</w:t>
            </w:r>
            <w:r>
              <w:rPr>
                <w:noProof/>
                <w:webHidden/>
              </w:rPr>
              <w:fldChar w:fldCharType="end"/>
            </w:r>
          </w:hyperlink>
        </w:p>
        <w:p w14:paraId="3E24C1D4" w14:textId="5EA7B51B"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0" w:history="1">
            <w:r w:rsidRPr="002C7485">
              <w:rPr>
                <w:rStyle w:val="Hyperlink"/>
                <w:noProof/>
              </w:rPr>
              <w:t>SWOT Analysis</w:t>
            </w:r>
            <w:r>
              <w:rPr>
                <w:noProof/>
                <w:webHidden/>
              </w:rPr>
              <w:tab/>
            </w:r>
            <w:r>
              <w:rPr>
                <w:noProof/>
                <w:webHidden/>
              </w:rPr>
              <w:fldChar w:fldCharType="begin"/>
            </w:r>
            <w:r>
              <w:rPr>
                <w:noProof/>
                <w:webHidden/>
              </w:rPr>
              <w:instrText xml:space="preserve"> PAGEREF _Toc235970080 \h </w:instrText>
            </w:r>
            <w:r>
              <w:rPr>
                <w:noProof/>
                <w:webHidden/>
              </w:rPr>
            </w:r>
            <w:r>
              <w:rPr>
                <w:noProof/>
                <w:webHidden/>
              </w:rPr>
              <w:fldChar w:fldCharType="separate"/>
            </w:r>
            <w:r w:rsidR="00355C17">
              <w:rPr>
                <w:noProof/>
                <w:webHidden/>
              </w:rPr>
              <w:t>7</w:t>
            </w:r>
            <w:r>
              <w:rPr>
                <w:noProof/>
                <w:webHidden/>
              </w:rPr>
              <w:fldChar w:fldCharType="end"/>
            </w:r>
          </w:hyperlink>
        </w:p>
        <w:p w14:paraId="232CB663" w14:textId="5990F915"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1" w:history="1">
            <w:r w:rsidRPr="002C7485">
              <w:rPr>
                <w:rStyle w:val="Hyperlink"/>
                <w:noProof/>
              </w:rPr>
              <w:t>Marketing Mix (4Ps)</w:t>
            </w:r>
            <w:r>
              <w:rPr>
                <w:noProof/>
                <w:webHidden/>
              </w:rPr>
              <w:tab/>
            </w:r>
            <w:r>
              <w:rPr>
                <w:noProof/>
                <w:webHidden/>
              </w:rPr>
              <w:fldChar w:fldCharType="begin"/>
            </w:r>
            <w:r>
              <w:rPr>
                <w:noProof/>
                <w:webHidden/>
              </w:rPr>
              <w:instrText xml:space="preserve"> PAGEREF _Toc235970081 \h </w:instrText>
            </w:r>
            <w:r>
              <w:rPr>
                <w:noProof/>
                <w:webHidden/>
              </w:rPr>
            </w:r>
            <w:r>
              <w:rPr>
                <w:noProof/>
                <w:webHidden/>
              </w:rPr>
              <w:fldChar w:fldCharType="separate"/>
            </w:r>
            <w:r w:rsidR="00355C17">
              <w:rPr>
                <w:noProof/>
                <w:webHidden/>
              </w:rPr>
              <w:t>7</w:t>
            </w:r>
            <w:r>
              <w:rPr>
                <w:noProof/>
                <w:webHidden/>
              </w:rPr>
              <w:fldChar w:fldCharType="end"/>
            </w:r>
          </w:hyperlink>
        </w:p>
        <w:p w14:paraId="055DBBAD" w14:textId="66680E2F"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82" w:history="1">
            <w:r w:rsidRPr="002C7485">
              <w:rPr>
                <w:rStyle w:val="Hyperlink"/>
                <w:noProof/>
              </w:rPr>
              <w:t>Management Team</w:t>
            </w:r>
            <w:r>
              <w:rPr>
                <w:noProof/>
                <w:webHidden/>
              </w:rPr>
              <w:tab/>
            </w:r>
            <w:r>
              <w:rPr>
                <w:noProof/>
                <w:webHidden/>
              </w:rPr>
              <w:fldChar w:fldCharType="begin"/>
            </w:r>
            <w:r>
              <w:rPr>
                <w:noProof/>
                <w:webHidden/>
              </w:rPr>
              <w:instrText xml:space="preserve"> PAGEREF _Toc235970082 \h </w:instrText>
            </w:r>
            <w:r>
              <w:rPr>
                <w:noProof/>
                <w:webHidden/>
              </w:rPr>
            </w:r>
            <w:r>
              <w:rPr>
                <w:noProof/>
                <w:webHidden/>
              </w:rPr>
              <w:fldChar w:fldCharType="separate"/>
            </w:r>
            <w:r w:rsidR="00355C17">
              <w:rPr>
                <w:noProof/>
                <w:webHidden/>
              </w:rPr>
              <w:t>8</w:t>
            </w:r>
            <w:r>
              <w:rPr>
                <w:noProof/>
                <w:webHidden/>
              </w:rPr>
              <w:fldChar w:fldCharType="end"/>
            </w:r>
          </w:hyperlink>
        </w:p>
        <w:p w14:paraId="77F588CD" w14:textId="4EF47235"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3" w:history="1">
            <w:r w:rsidRPr="002C7485">
              <w:rPr>
                <w:rStyle w:val="Hyperlink"/>
                <w:noProof/>
              </w:rPr>
              <w:t>Management Team and Their Background</w:t>
            </w:r>
            <w:r>
              <w:rPr>
                <w:noProof/>
                <w:webHidden/>
              </w:rPr>
              <w:tab/>
            </w:r>
            <w:r>
              <w:rPr>
                <w:noProof/>
                <w:webHidden/>
              </w:rPr>
              <w:fldChar w:fldCharType="begin"/>
            </w:r>
            <w:r>
              <w:rPr>
                <w:noProof/>
                <w:webHidden/>
              </w:rPr>
              <w:instrText xml:space="preserve"> PAGEREF _Toc235970083 \h </w:instrText>
            </w:r>
            <w:r>
              <w:rPr>
                <w:noProof/>
                <w:webHidden/>
              </w:rPr>
            </w:r>
            <w:r>
              <w:rPr>
                <w:noProof/>
                <w:webHidden/>
              </w:rPr>
              <w:fldChar w:fldCharType="separate"/>
            </w:r>
            <w:r w:rsidR="00355C17">
              <w:rPr>
                <w:noProof/>
                <w:webHidden/>
              </w:rPr>
              <w:t>8</w:t>
            </w:r>
            <w:r>
              <w:rPr>
                <w:noProof/>
                <w:webHidden/>
              </w:rPr>
              <w:fldChar w:fldCharType="end"/>
            </w:r>
          </w:hyperlink>
        </w:p>
        <w:p w14:paraId="218E2014" w14:textId="0A23B275"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4" w:history="1">
            <w:r w:rsidRPr="002C7485">
              <w:rPr>
                <w:rStyle w:val="Hyperlink"/>
                <w:noProof/>
              </w:rPr>
              <w:t>Organisational Chart</w:t>
            </w:r>
            <w:r>
              <w:rPr>
                <w:noProof/>
                <w:webHidden/>
              </w:rPr>
              <w:tab/>
            </w:r>
            <w:r>
              <w:rPr>
                <w:noProof/>
                <w:webHidden/>
              </w:rPr>
              <w:fldChar w:fldCharType="begin"/>
            </w:r>
            <w:r>
              <w:rPr>
                <w:noProof/>
                <w:webHidden/>
              </w:rPr>
              <w:instrText xml:space="preserve"> PAGEREF _Toc235970084 \h </w:instrText>
            </w:r>
            <w:r>
              <w:rPr>
                <w:noProof/>
                <w:webHidden/>
              </w:rPr>
            </w:r>
            <w:r>
              <w:rPr>
                <w:noProof/>
                <w:webHidden/>
              </w:rPr>
              <w:fldChar w:fldCharType="separate"/>
            </w:r>
            <w:r w:rsidR="00355C17">
              <w:rPr>
                <w:noProof/>
                <w:webHidden/>
              </w:rPr>
              <w:t>9</w:t>
            </w:r>
            <w:r>
              <w:rPr>
                <w:noProof/>
                <w:webHidden/>
              </w:rPr>
              <w:fldChar w:fldCharType="end"/>
            </w:r>
          </w:hyperlink>
        </w:p>
        <w:p w14:paraId="64715FA1" w14:textId="4547854D"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5" w:history="1">
            <w:r w:rsidRPr="002C7485">
              <w:rPr>
                <w:rStyle w:val="Hyperlink"/>
                <w:noProof/>
              </w:rPr>
              <w:t>Key Milestones</w:t>
            </w:r>
            <w:r>
              <w:rPr>
                <w:noProof/>
                <w:webHidden/>
              </w:rPr>
              <w:tab/>
            </w:r>
            <w:r>
              <w:rPr>
                <w:noProof/>
                <w:webHidden/>
              </w:rPr>
              <w:fldChar w:fldCharType="begin"/>
            </w:r>
            <w:r>
              <w:rPr>
                <w:noProof/>
                <w:webHidden/>
              </w:rPr>
              <w:instrText xml:space="preserve"> PAGEREF _Toc235970085 \h </w:instrText>
            </w:r>
            <w:r>
              <w:rPr>
                <w:noProof/>
                <w:webHidden/>
              </w:rPr>
            </w:r>
            <w:r>
              <w:rPr>
                <w:noProof/>
                <w:webHidden/>
              </w:rPr>
              <w:fldChar w:fldCharType="separate"/>
            </w:r>
            <w:r w:rsidR="00355C17">
              <w:rPr>
                <w:noProof/>
                <w:webHidden/>
              </w:rPr>
              <w:t>9</w:t>
            </w:r>
            <w:r>
              <w:rPr>
                <w:noProof/>
                <w:webHidden/>
              </w:rPr>
              <w:fldChar w:fldCharType="end"/>
            </w:r>
          </w:hyperlink>
        </w:p>
        <w:p w14:paraId="6C6E7E73" w14:textId="144FDF3E"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86" w:history="1">
            <w:r w:rsidRPr="002C7485">
              <w:rPr>
                <w:rStyle w:val="Hyperlink"/>
                <w:noProof/>
              </w:rPr>
              <w:t>Financial Plan (One Year)</w:t>
            </w:r>
            <w:r>
              <w:rPr>
                <w:noProof/>
                <w:webHidden/>
              </w:rPr>
              <w:tab/>
            </w:r>
            <w:r>
              <w:rPr>
                <w:noProof/>
                <w:webHidden/>
              </w:rPr>
              <w:fldChar w:fldCharType="begin"/>
            </w:r>
            <w:r>
              <w:rPr>
                <w:noProof/>
                <w:webHidden/>
              </w:rPr>
              <w:instrText xml:space="preserve"> PAGEREF _Toc235970086 \h </w:instrText>
            </w:r>
            <w:r>
              <w:rPr>
                <w:noProof/>
                <w:webHidden/>
              </w:rPr>
            </w:r>
            <w:r>
              <w:rPr>
                <w:noProof/>
                <w:webHidden/>
              </w:rPr>
              <w:fldChar w:fldCharType="separate"/>
            </w:r>
            <w:r w:rsidR="00355C17">
              <w:rPr>
                <w:noProof/>
                <w:webHidden/>
              </w:rPr>
              <w:t>9</w:t>
            </w:r>
            <w:r>
              <w:rPr>
                <w:noProof/>
                <w:webHidden/>
              </w:rPr>
              <w:fldChar w:fldCharType="end"/>
            </w:r>
          </w:hyperlink>
        </w:p>
        <w:p w14:paraId="65F5EF3F" w14:textId="3BD7C3E2"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7" w:history="1">
            <w:r w:rsidRPr="002C7485">
              <w:rPr>
                <w:rStyle w:val="Hyperlink"/>
                <w:noProof/>
              </w:rPr>
              <w:t>Sources of Finance</w:t>
            </w:r>
            <w:r>
              <w:rPr>
                <w:noProof/>
                <w:webHidden/>
              </w:rPr>
              <w:tab/>
            </w:r>
            <w:r>
              <w:rPr>
                <w:noProof/>
                <w:webHidden/>
              </w:rPr>
              <w:fldChar w:fldCharType="begin"/>
            </w:r>
            <w:r>
              <w:rPr>
                <w:noProof/>
                <w:webHidden/>
              </w:rPr>
              <w:instrText xml:space="preserve"> PAGEREF _Toc235970087 \h </w:instrText>
            </w:r>
            <w:r>
              <w:rPr>
                <w:noProof/>
                <w:webHidden/>
              </w:rPr>
            </w:r>
            <w:r>
              <w:rPr>
                <w:noProof/>
                <w:webHidden/>
              </w:rPr>
              <w:fldChar w:fldCharType="separate"/>
            </w:r>
            <w:r w:rsidR="00355C17">
              <w:rPr>
                <w:noProof/>
                <w:webHidden/>
              </w:rPr>
              <w:t>10</w:t>
            </w:r>
            <w:r>
              <w:rPr>
                <w:noProof/>
                <w:webHidden/>
              </w:rPr>
              <w:fldChar w:fldCharType="end"/>
            </w:r>
          </w:hyperlink>
        </w:p>
        <w:p w14:paraId="26E82C44" w14:textId="06AEF947"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8" w:history="1">
            <w:r w:rsidRPr="002C7485">
              <w:rPr>
                <w:rStyle w:val="Hyperlink"/>
                <w:noProof/>
              </w:rPr>
              <w:t>Start-up cost break down</w:t>
            </w:r>
            <w:r>
              <w:rPr>
                <w:noProof/>
                <w:webHidden/>
              </w:rPr>
              <w:tab/>
            </w:r>
            <w:r>
              <w:rPr>
                <w:noProof/>
                <w:webHidden/>
              </w:rPr>
              <w:fldChar w:fldCharType="begin"/>
            </w:r>
            <w:r>
              <w:rPr>
                <w:noProof/>
                <w:webHidden/>
              </w:rPr>
              <w:instrText xml:space="preserve"> PAGEREF _Toc235970088 \h </w:instrText>
            </w:r>
            <w:r>
              <w:rPr>
                <w:noProof/>
                <w:webHidden/>
              </w:rPr>
            </w:r>
            <w:r>
              <w:rPr>
                <w:noProof/>
                <w:webHidden/>
              </w:rPr>
              <w:fldChar w:fldCharType="separate"/>
            </w:r>
            <w:r w:rsidR="00355C17">
              <w:rPr>
                <w:noProof/>
                <w:webHidden/>
              </w:rPr>
              <w:t>10</w:t>
            </w:r>
            <w:r>
              <w:rPr>
                <w:noProof/>
                <w:webHidden/>
              </w:rPr>
              <w:fldChar w:fldCharType="end"/>
            </w:r>
          </w:hyperlink>
        </w:p>
        <w:p w14:paraId="33F6E127" w14:textId="0A672874"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89" w:history="1">
            <w:r w:rsidRPr="002C7485">
              <w:rPr>
                <w:rStyle w:val="Hyperlink"/>
                <w:noProof/>
              </w:rPr>
              <w:t>Cash Flow Forecast</w:t>
            </w:r>
            <w:r>
              <w:rPr>
                <w:noProof/>
                <w:webHidden/>
              </w:rPr>
              <w:tab/>
            </w:r>
            <w:r>
              <w:rPr>
                <w:noProof/>
                <w:webHidden/>
              </w:rPr>
              <w:fldChar w:fldCharType="begin"/>
            </w:r>
            <w:r>
              <w:rPr>
                <w:noProof/>
                <w:webHidden/>
              </w:rPr>
              <w:instrText xml:space="preserve"> PAGEREF _Toc235970089 \h </w:instrText>
            </w:r>
            <w:r>
              <w:rPr>
                <w:noProof/>
                <w:webHidden/>
              </w:rPr>
            </w:r>
            <w:r>
              <w:rPr>
                <w:noProof/>
                <w:webHidden/>
              </w:rPr>
              <w:fldChar w:fldCharType="separate"/>
            </w:r>
            <w:r w:rsidR="00355C17">
              <w:rPr>
                <w:noProof/>
                <w:webHidden/>
              </w:rPr>
              <w:t>10</w:t>
            </w:r>
            <w:r>
              <w:rPr>
                <w:noProof/>
                <w:webHidden/>
              </w:rPr>
              <w:fldChar w:fldCharType="end"/>
            </w:r>
          </w:hyperlink>
        </w:p>
        <w:p w14:paraId="212874B4" w14:textId="38CC199F"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0" w:history="1">
            <w:r w:rsidRPr="002C7485">
              <w:rPr>
                <w:rStyle w:val="Hyperlink"/>
                <w:noProof/>
              </w:rPr>
              <w:t>Sales Forecast</w:t>
            </w:r>
            <w:r>
              <w:rPr>
                <w:noProof/>
                <w:webHidden/>
              </w:rPr>
              <w:tab/>
            </w:r>
            <w:r>
              <w:rPr>
                <w:noProof/>
                <w:webHidden/>
              </w:rPr>
              <w:fldChar w:fldCharType="begin"/>
            </w:r>
            <w:r>
              <w:rPr>
                <w:noProof/>
                <w:webHidden/>
              </w:rPr>
              <w:instrText xml:space="preserve"> PAGEREF _Toc235970090 \h </w:instrText>
            </w:r>
            <w:r>
              <w:rPr>
                <w:noProof/>
                <w:webHidden/>
              </w:rPr>
            </w:r>
            <w:r>
              <w:rPr>
                <w:noProof/>
                <w:webHidden/>
              </w:rPr>
              <w:fldChar w:fldCharType="separate"/>
            </w:r>
            <w:r w:rsidR="00355C17">
              <w:rPr>
                <w:noProof/>
                <w:webHidden/>
              </w:rPr>
              <w:t>11</w:t>
            </w:r>
            <w:r>
              <w:rPr>
                <w:noProof/>
                <w:webHidden/>
              </w:rPr>
              <w:fldChar w:fldCharType="end"/>
            </w:r>
          </w:hyperlink>
        </w:p>
        <w:p w14:paraId="2811E792" w14:textId="570046CD"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1" w:history="1">
            <w:r w:rsidRPr="002C7485">
              <w:rPr>
                <w:rStyle w:val="Hyperlink"/>
                <w:noProof/>
              </w:rPr>
              <w:t>Cost of Production Forecast</w:t>
            </w:r>
            <w:r>
              <w:rPr>
                <w:noProof/>
                <w:webHidden/>
              </w:rPr>
              <w:tab/>
            </w:r>
            <w:r>
              <w:rPr>
                <w:noProof/>
                <w:webHidden/>
              </w:rPr>
              <w:fldChar w:fldCharType="begin"/>
            </w:r>
            <w:r>
              <w:rPr>
                <w:noProof/>
                <w:webHidden/>
              </w:rPr>
              <w:instrText xml:space="preserve"> PAGEREF _Toc235970091 \h </w:instrText>
            </w:r>
            <w:r>
              <w:rPr>
                <w:noProof/>
                <w:webHidden/>
              </w:rPr>
            </w:r>
            <w:r>
              <w:rPr>
                <w:noProof/>
                <w:webHidden/>
              </w:rPr>
              <w:fldChar w:fldCharType="separate"/>
            </w:r>
            <w:r w:rsidR="00355C17">
              <w:rPr>
                <w:noProof/>
                <w:webHidden/>
              </w:rPr>
              <w:t>11</w:t>
            </w:r>
            <w:r>
              <w:rPr>
                <w:noProof/>
                <w:webHidden/>
              </w:rPr>
              <w:fldChar w:fldCharType="end"/>
            </w:r>
          </w:hyperlink>
        </w:p>
        <w:p w14:paraId="51ED9F22" w14:textId="0141F2A9"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2" w:history="1">
            <w:r w:rsidRPr="002C7485">
              <w:rPr>
                <w:rStyle w:val="Hyperlink"/>
                <w:noProof/>
              </w:rPr>
              <w:t>Break Even Analysis</w:t>
            </w:r>
            <w:r>
              <w:rPr>
                <w:noProof/>
                <w:webHidden/>
              </w:rPr>
              <w:tab/>
            </w:r>
            <w:r>
              <w:rPr>
                <w:noProof/>
                <w:webHidden/>
              </w:rPr>
              <w:fldChar w:fldCharType="begin"/>
            </w:r>
            <w:r>
              <w:rPr>
                <w:noProof/>
                <w:webHidden/>
              </w:rPr>
              <w:instrText xml:space="preserve"> PAGEREF _Toc235970092 \h </w:instrText>
            </w:r>
            <w:r>
              <w:rPr>
                <w:noProof/>
                <w:webHidden/>
              </w:rPr>
            </w:r>
            <w:r>
              <w:rPr>
                <w:noProof/>
                <w:webHidden/>
              </w:rPr>
              <w:fldChar w:fldCharType="separate"/>
            </w:r>
            <w:r w:rsidR="00355C17">
              <w:rPr>
                <w:noProof/>
                <w:webHidden/>
              </w:rPr>
              <w:t>11</w:t>
            </w:r>
            <w:r>
              <w:rPr>
                <w:noProof/>
                <w:webHidden/>
              </w:rPr>
              <w:fldChar w:fldCharType="end"/>
            </w:r>
          </w:hyperlink>
        </w:p>
        <w:p w14:paraId="23FEC60D" w14:textId="5D1B4A07"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93" w:history="1">
            <w:r w:rsidRPr="002C7485">
              <w:rPr>
                <w:rStyle w:val="Hyperlink"/>
                <w:noProof/>
              </w:rPr>
              <w:t>Operations and Management Plan</w:t>
            </w:r>
            <w:r>
              <w:rPr>
                <w:noProof/>
                <w:webHidden/>
              </w:rPr>
              <w:tab/>
            </w:r>
            <w:r>
              <w:rPr>
                <w:noProof/>
                <w:webHidden/>
              </w:rPr>
              <w:fldChar w:fldCharType="begin"/>
            </w:r>
            <w:r>
              <w:rPr>
                <w:noProof/>
                <w:webHidden/>
              </w:rPr>
              <w:instrText xml:space="preserve"> PAGEREF _Toc235970093 \h </w:instrText>
            </w:r>
            <w:r>
              <w:rPr>
                <w:noProof/>
                <w:webHidden/>
              </w:rPr>
            </w:r>
            <w:r>
              <w:rPr>
                <w:noProof/>
                <w:webHidden/>
              </w:rPr>
              <w:fldChar w:fldCharType="separate"/>
            </w:r>
            <w:r w:rsidR="00355C17">
              <w:rPr>
                <w:noProof/>
                <w:webHidden/>
              </w:rPr>
              <w:t>12</w:t>
            </w:r>
            <w:r>
              <w:rPr>
                <w:noProof/>
                <w:webHidden/>
              </w:rPr>
              <w:fldChar w:fldCharType="end"/>
            </w:r>
          </w:hyperlink>
        </w:p>
        <w:p w14:paraId="0000AD61" w14:textId="2367D72D"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4" w:history="1">
            <w:r w:rsidRPr="002C7485">
              <w:rPr>
                <w:rStyle w:val="Hyperlink"/>
                <w:noProof/>
              </w:rPr>
              <w:t>Production of Good and Service</w:t>
            </w:r>
            <w:r>
              <w:rPr>
                <w:noProof/>
                <w:webHidden/>
              </w:rPr>
              <w:tab/>
            </w:r>
            <w:r>
              <w:rPr>
                <w:noProof/>
                <w:webHidden/>
              </w:rPr>
              <w:fldChar w:fldCharType="begin"/>
            </w:r>
            <w:r>
              <w:rPr>
                <w:noProof/>
                <w:webHidden/>
              </w:rPr>
              <w:instrText xml:space="preserve"> PAGEREF _Toc235970094 \h </w:instrText>
            </w:r>
            <w:r>
              <w:rPr>
                <w:noProof/>
                <w:webHidden/>
              </w:rPr>
            </w:r>
            <w:r>
              <w:rPr>
                <w:noProof/>
                <w:webHidden/>
              </w:rPr>
              <w:fldChar w:fldCharType="separate"/>
            </w:r>
            <w:r w:rsidR="00355C17">
              <w:rPr>
                <w:noProof/>
                <w:webHidden/>
              </w:rPr>
              <w:t>12</w:t>
            </w:r>
            <w:r>
              <w:rPr>
                <w:noProof/>
                <w:webHidden/>
              </w:rPr>
              <w:fldChar w:fldCharType="end"/>
            </w:r>
          </w:hyperlink>
        </w:p>
        <w:p w14:paraId="35080EBF" w14:textId="067A2DBC"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5" w:history="1">
            <w:r w:rsidRPr="002C7485">
              <w:rPr>
                <w:rStyle w:val="Hyperlink"/>
                <w:noProof/>
              </w:rPr>
              <w:t>Technology Plan</w:t>
            </w:r>
            <w:r>
              <w:rPr>
                <w:noProof/>
                <w:webHidden/>
              </w:rPr>
              <w:tab/>
            </w:r>
            <w:r>
              <w:rPr>
                <w:noProof/>
                <w:webHidden/>
              </w:rPr>
              <w:fldChar w:fldCharType="begin"/>
            </w:r>
            <w:r>
              <w:rPr>
                <w:noProof/>
                <w:webHidden/>
              </w:rPr>
              <w:instrText xml:space="preserve"> PAGEREF _Toc235970095 \h </w:instrText>
            </w:r>
            <w:r>
              <w:rPr>
                <w:noProof/>
                <w:webHidden/>
              </w:rPr>
            </w:r>
            <w:r>
              <w:rPr>
                <w:noProof/>
                <w:webHidden/>
              </w:rPr>
              <w:fldChar w:fldCharType="separate"/>
            </w:r>
            <w:r w:rsidR="00355C17">
              <w:rPr>
                <w:noProof/>
                <w:webHidden/>
              </w:rPr>
              <w:t>12</w:t>
            </w:r>
            <w:r>
              <w:rPr>
                <w:noProof/>
                <w:webHidden/>
              </w:rPr>
              <w:fldChar w:fldCharType="end"/>
            </w:r>
          </w:hyperlink>
        </w:p>
        <w:p w14:paraId="112A8B2F" w14:textId="6D3864A5"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6" w:history="1">
            <w:r w:rsidRPr="002C7485">
              <w:rPr>
                <w:rStyle w:val="Hyperlink"/>
                <w:noProof/>
              </w:rPr>
              <w:t>Human Resource Plan</w:t>
            </w:r>
            <w:r>
              <w:rPr>
                <w:noProof/>
                <w:webHidden/>
              </w:rPr>
              <w:tab/>
            </w:r>
            <w:r>
              <w:rPr>
                <w:noProof/>
                <w:webHidden/>
              </w:rPr>
              <w:fldChar w:fldCharType="begin"/>
            </w:r>
            <w:r>
              <w:rPr>
                <w:noProof/>
                <w:webHidden/>
              </w:rPr>
              <w:instrText xml:space="preserve"> PAGEREF _Toc235970096 \h </w:instrText>
            </w:r>
            <w:r>
              <w:rPr>
                <w:noProof/>
                <w:webHidden/>
              </w:rPr>
            </w:r>
            <w:r>
              <w:rPr>
                <w:noProof/>
                <w:webHidden/>
              </w:rPr>
              <w:fldChar w:fldCharType="separate"/>
            </w:r>
            <w:r w:rsidR="00355C17">
              <w:rPr>
                <w:noProof/>
                <w:webHidden/>
              </w:rPr>
              <w:t>13</w:t>
            </w:r>
            <w:r>
              <w:rPr>
                <w:noProof/>
                <w:webHidden/>
              </w:rPr>
              <w:fldChar w:fldCharType="end"/>
            </w:r>
          </w:hyperlink>
        </w:p>
        <w:p w14:paraId="282A4A84" w14:textId="2721D7A7" w:rsidR="003E442B" w:rsidRDefault="003E442B">
          <w:pPr>
            <w:pStyle w:val="TOC2"/>
            <w:tabs>
              <w:tab w:val="right" w:leader="dot" w:pos="9016"/>
            </w:tabs>
            <w:rPr>
              <w:rFonts w:asciiTheme="minorHAnsi" w:hAnsiTheme="minorHAnsi"/>
              <w:noProof/>
              <w:kern w:val="2"/>
              <w:sz w:val="24"/>
              <w:szCs w:val="24"/>
              <w:lang w:eastAsia="en-GB"/>
              <w14:ligatures w14:val="standardContextual"/>
            </w:rPr>
          </w:pPr>
          <w:hyperlink w:anchor="_Toc235970097" w:history="1">
            <w:r w:rsidRPr="002C7485">
              <w:rPr>
                <w:rStyle w:val="Hyperlink"/>
                <w:noProof/>
              </w:rPr>
              <w:t>Expansion Plan</w:t>
            </w:r>
            <w:r>
              <w:rPr>
                <w:noProof/>
                <w:webHidden/>
              </w:rPr>
              <w:tab/>
            </w:r>
            <w:r>
              <w:rPr>
                <w:noProof/>
                <w:webHidden/>
              </w:rPr>
              <w:fldChar w:fldCharType="begin"/>
            </w:r>
            <w:r>
              <w:rPr>
                <w:noProof/>
                <w:webHidden/>
              </w:rPr>
              <w:instrText xml:space="preserve"> PAGEREF _Toc235970097 \h </w:instrText>
            </w:r>
            <w:r>
              <w:rPr>
                <w:noProof/>
                <w:webHidden/>
              </w:rPr>
            </w:r>
            <w:r>
              <w:rPr>
                <w:noProof/>
                <w:webHidden/>
              </w:rPr>
              <w:fldChar w:fldCharType="separate"/>
            </w:r>
            <w:r w:rsidR="00355C17">
              <w:rPr>
                <w:noProof/>
                <w:webHidden/>
              </w:rPr>
              <w:t>13</w:t>
            </w:r>
            <w:r>
              <w:rPr>
                <w:noProof/>
                <w:webHidden/>
              </w:rPr>
              <w:fldChar w:fldCharType="end"/>
            </w:r>
          </w:hyperlink>
        </w:p>
        <w:p w14:paraId="79796585" w14:textId="1D583F98" w:rsidR="003E442B" w:rsidRDefault="003E442B">
          <w:pPr>
            <w:pStyle w:val="TOC1"/>
            <w:tabs>
              <w:tab w:val="right" w:leader="dot" w:pos="9016"/>
            </w:tabs>
            <w:rPr>
              <w:rFonts w:asciiTheme="minorHAnsi" w:hAnsiTheme="minorHAnsi"/>
              <w:noProof/>
              <w:kern w:val="2"/>
              <w:sz w:val="24"/>
              <w:szCs w:val="24"/>
              <w:lang w:eastAsia="en-GB"/>
              <w14:ligatures w14:val="standardContextual"/>
            </w:rPr>
          </w:pPr>
          <w:hyperlink w:anchor="_Toc235970098" w:history="1">
            <w:r w:rsidRPr="002C7485">
              <w:rPr>
                <w:rStyle w:val="Hyperlink"/>
                <w:noProof/>
              </w:rPr>
              <w:t>Reference List</w:t>
            </w:r>
            <w:r>
              <w:rPr>
                <w:noProof/>
                <w:webHidden/>
              </w:rPr>
              <w:tab/>
            </w:r>
            <w:r>
              <w:rPr>
                <w:noProof/>
                <w:webHidden/>
              </w:rPr>
              <w:fldChar w:fldCharType="begin"/>
            </w:r>
            <w:r>
              <w:rPr>
                <w:noProof/>
                <w:webHidden/>
              </w:rPr>
              <w:instrText xml:space="preserve"> PAGEREF _Toc235970098 \h </w:instrText>
            </w:r>
            <w:r>
              <w:rPr>
                <w:noProof/>
                <w:webHidden/>
              </w:rPr>
            </w:r>
            <w:r>
              <w:rPr>
                <w:noProof/>
                <w:webHidden/>
              </w:rPr>
              <w:fldChar w:fldCharType="separate"/>
            </w:r>
            <w:r w:rsidR="00355C17">
              <w:rPr>
                <w:noProof/>
                <w:webHidden/>
              </w:rPr>
              <w:t>14</w:t>
            </w:r>
            <w:r>
              <w:rPr>
                <w:noProof/>
                <w:webHidden/>
              </w:rPr>
              <w:fldChar w:fldCharType="end"/>
            </w:r>
          </w:hyperlink>
        </w:p>
        <w:p w14:paraId="080B12B7" w14:textId="413888AA" w:rsidR="00255882" w:rsidRPr="00A53BCC" w:rsidRDefault="004B3A79">
          <w:r w:rsidRPr="002E3CCA">
            <w:rPr>
              <w:b/>
              <w:bCs/>
              <w:noProof/>
            </w:rPr>
            <w:fldChar w:fldCharType="end"/>
          </w:r>
        </w:p>
      </w:sdtContent>
    </w:sdt>
    <w:p w14:paraId="59FD9ACB" w14:textId="71284345" w:rsidR="00255882" w:rsidRDefault="00255882">
      <w:pPr>
        <w:rPr>
          <w:sz w:val="40"/>
          <w:szCs w:val="40"/>
        </w:rPr>
      </w:pPr>
    </w:p>
    <w:p w14:paraId="30A9B2FE" w14:textId="794476BD" w:rsidR="00255882" w:rsidRDefault="00255882">
      <w:pPr>
        <w:rPr>
          <w:sz w:val="40"/>
          <w:szCs w:val="40"/>
        </w:rPr>
      </w:pPr>
    </w:p>
    <w:p w14:paraId="0C875E43" w14:textId="77777777" w:rsidR="00C65137" w:rsidRDefault="00C65137">
      <w:pPr>
        <w:rPr>
          <w:sz w:val="40"/>
          <w:szCs w:val="40"/>
        </w:rPr>
      </w:pPr>
    </w:p>
    <w:p w14:paraId="5AED868C" w14:textId="77777777" w:rsidR="00747FD5" w:rsidRPr="00747FD5" w:rsidRDefault="00747FD5" w:rsidP="00070E9B">
      <w:pPr>
        <w:pStyle w:val="Heading1"/>
      </w:pPr>
      <w:bookmarkStart w:id="0" w:name="_Toc235970070"/>
      <w:r w:rsidRPr="00F53214">
        <w:lastRenderedPageBreak/>
        <w:t>Executive Summary</w:t>
      </w:r>
      <w:bookmarkEnd w:id="0"/>
    </w:p>
    <w:p w14:paraId="5A436232" w14:textId="77777777" w:rsidR="00747FD5" w:rsidRDefault="00747FD5" w:rsidP="00747FD5">
      <w:pPr>
        <w:rPr>
          <w:sz w:val="40"/>
          <w:szCs w:val="40"/>
        </w:rPr>
      </w:pPr>
    </w:p>
    <w:p w14:paraId="4352050F" w14:textId="31F6B274" w:rsidR="00B82780" w:rsidRPr="00B82780" w:rsidRDefault="00B82780" w:rsidP="00B82780">
      <w:pPr>
        <w:spacing w:line="360" w:lineRule="auto"/>
        <w:rPr>
          <w:sz w:val="24"/>
          <w:szCs w:val="24"/>
        </w:rPr>
      </w:pPr>
      <w:r w:rsidRPr="00B82780">
        <w:rPr>
          <w:sz w:val="24"/>
          <w:szCs w:val="24"/>
        </w:rPr>
        <w:t>Fuel &amp; Flour Café is a proposed healthy bakery café that will be located near a local gym, providing convenient and nutritious food for fitness enthusiasts, busy professionals and health-conscious consumers. The café will differentiate itself by offering freshly baked healthy products, gluten-free pastries, high-protein meals, protein shakes, speciality coffee and grab-and-go salads. This unique product range aims to satisfy the growing demand for healthier food options while creating a welcoming environment where customers can enjoy both quality nutrition and excellent service.</w:t>
      </w:r>
    </w:p>
    <w:p w14:paraId="50CA0162" w14:textId="6028CAC7" w:rsidR="00B82780" w:rsidRPr="00B82780" w:rsidRDefault="00B82780" w:rsidP="00B82780">
      <w:pPr>
        <w:spacing w:line="360" w:lineRule="auto"/>
        <w:rPr>
          <w:sz w:val="24"/>
          <w:szCs w:val="24"/>
        </w:rPr>
      </w:pPr>
      <w:r w:rsidRPr="00B82780">
        <w:rPr>
          <w:sz w:val="24"/>
          <w:szCs w:val="24"/>
        </w:rPr>
        <w:t>The business will operate as a private limited company (Ltd), allowing the owner to benefit from limited liability while supporting future expansion. The management structure will initially consist of the owner-manager and a small team responsible for bakery production, customer service and daily operations.</w:t>
      </w:r>
    </w:p>
    <w:p w14:paraId="592E6158" w14:textId="17F82ECE" w:rsidR="00B82780" w:rsidRPr="00B82780" w:rsidRDefault="00B82780" w:rsidP="00B82780">
      <w:pPr>
        <w:spacing w:line="360" w:lineRule="auto"/>
        <w:rPr>
          <w:sz w:val="24"/>
          <w:szCs w:val="24"/>
        </w:rPr>
      </w:pPr>
      <w:r w:rsidRPr="00B82780">
        <w:rPr>
          <w:sz w:val="24"/>
          <w:szCs w:val="24"/>
        </w:rPr>
        <w:t>This business plan evaluates the commercial viability of the proposed café by analysing the external business environment through PESTEL analysis, assessing competitors within the local market and identifying the target customer segment. These analyses support the development of appropriate marketing strategies and informed business decisions. The use of PESTEL analysis enables entrepreneurs to identify external opportunities and threats that may influence business performance.</w:t>
      </w:r>
    </w:p>
    <w:p w14:paraId="75A4A659" w14:textId="272847A4" w:rsidR="00B82780" w:rsidRPr="00B82780" w:rsidRDefault="00B82780" w:rsidP="00B82780">
      <w:pPr>
        <w:spacing w:line="360" w:lineRule="auto"/>
        <w:rPr>
          <w:sz w:val="24"/>
          <w:szCs w:val="24"/>
        </w:rPr>
      </w:pPr>
      <w:r w:rsidRPr="00B82780">
        <w:rPr>
          <w:sz w:val="24"/>
          <w:szCs w:val="24"/>
        </w:rPr>
        <w:t>The plan also outlines the funding required to establish the business, together with the main start-up costs and proposed sources of finance. In addition, the business demonstrates its commitment to sustainability by using environmentally friendly packaging, reducing food waste and sourcing ingredients locally where possible.</w:t>
      </w:r>
    </w:p>
    <w:p w14:paraId="21511B66" w14:textId="488E9699" w:rsidR="00B82780" w:rsidRPr="00B82780" w:rsidRDefault="00B82780" w:rsidP="00B82780">
      <w:pPr>
        <w:spacing w:line="360" w:lineRule="auto"/>
        <w:rPr>
          <w:sz w:val="24"/>
          <w:szCs w:val="24"/>
        </w:rPr>
      </w:pPr>
      <w:r w:rsidRPr="00B82780">
        <w:rPr>
          <w:sz w:val="24"/>
          <w:szCs w:val="24"/>
        </w:rPr>
        <w:t>Overall, Fuel &amp; Flour Café seeks to establish a strong position within the healthy food market by combining high-quality products, a clearly defined target market and sustainable business practices to achieve long-term growth and profitability.</w:t>
      </w:r>
    </w:p>
    <w:p w14:paraId="356383C6" w14:textId="0FB6AD51" w:rsidR="00747FD5" w:rsidRDefault="00747FD5" w:rsidP="00747FD5">
      <w:pPr>
        <w:rPr>
          <w:sz w:val="40"/>
          <w:szCs w:val="40"/>
        </w:rPr>
      </w:pPr>
    </w:p>
    <w:p w14:paraId="6E23A6C2" w14:textId="1B52EA60" w:rsidR="0075517B" w:rsidRDefault="0075517B" w:rsidP="00747FD5">
      <w:pPr>
        <w:rPr>
          <w:sz w:val="40"/>
          <w:szCs w:val="40"/>
        </w:rPr>
      </w:pPr>
    </w:p>
    <w:p w14:paraId="750EAAAB" w14:textId="77777777" w:rsidR="00B82780" w:rsidRDefault="00B82780" w:rsidP="00747FD5">
      <w:pPr>
        <w:rPr>
          <w:sz w:val="40"/>
          <w:szCs w:val="40"/>
        </w:rPr>
      </w:pPr>
    </w:p>
    <w:p w14:paraId="654F86E4" w14:textId="3B5724DC" w:rsidR="00747FD5" w:rsidRPr="00747FD5" w:rsidRDefault="00747FD5" w:rsidP="00070E9B">
      <w:pPr>
        <w:pStyle w:val="Heading1"/>
      </w:pPr>
      <w:bookmarkStart w:id="1" w:name="_Toc235970071"/>
      <w:r w:rsidRPr="00747FD5">
        <w:lastRenderedPageBreak/>
        <w:t>Business Concept</w:t>
      </w:r>
      <w:bookmarkEnd w:id="1"/>
    </w:p>
    <w:p w14:paraId="513AF597" w14:textId="5446EE18" w:rsidR="00F53214" w:rsidRDefault="00F53214" w:rsidP="00F53214"/>
    <w:p w14:paraId="4028FEF6" w14:textId="77777777" w:rsidR="00F53214" w:rsidRDefault="00F53214" w:rsidP="00F53214"/>
    <w:p w14:paraId="073B37AB" w14:textId="0D87453A" w:rsidR="0096798A" w:rsidRDefault="0096798A" w:rsidP="00AD04A3">
      <w:pPr>
        <w:pStyle w:val="Heading2"/>
      </w:pPr>
      <w:bookmarkStart w:id="2" w:name="_Toc235970072"/>
      <w:r>
        <w:t>Business Description</w:t>
      </w:r>
      <w:bookmarkEnd w:id="2"/>
      <w:r>
        <w:t xml:space="preserve"> </w:t>
      </w:r>
    </w:p>
    <w:p w14:paraId="745259B1" w14:textId="77777777" w:rsidR="007E5761" w:rsidRPr="007E5761" w:rsidRDefault="007E5761" w:rsidP="007E5761"/>
    <w:p w14:paraId="0EA5231E" w14:textId="1F0EC40B" w:rsidR="005C4CD6" w:rsidRPr="005C4CD6" w:rsidRDefault="005C4CD6" w:rsidP="005C4CD6">
      <w:pPr>
        <w:spacing w:line="360" w:lineRule="auto"/>
        <w:rPr>
          <w:sz w:val="24"/>
          <w:szCs w:val="24"/>
        </w:rPr>
      </w:pPr>
      <w:r w:rsidRPr="005C4CD6">
        <w:rPr>
          <w:sz w:val="24"/>
          <w:szCs w:val="24"/>
        </w:rPr>
        <w:t>Fuel &amp; Flour Café is a proposed healthy bakery café located in London near a busy gym, targeting fitness enthusiasts, busy professionals and health-conscious consumers. The café will offer nutritious bakery products, protein shakes, fresh salads and speciality coffee in a modern and welcoming environment.</w:t>
      </w:r>
    </w:p>
    <w:p w14:paraId="06C4285A" w14:textId="4E8D5550" w:rsidR="005C4CD6" w:rsidRPr="005C4CD6" w:rsidRDefault="005C4CD6" w:rsidP="005C4CD6">
      <w:pPr>
        <w:spacing w:line="360" w:lineRule="auto"/>
        <w:rPr>
          <w:sz w:val="24"/>
          <w:szCs w:val="24"/>
        </w:rPr>
      </w:pPr>
      <w:r w:rsidRPr="005C4CD6">
        <w:rPr>
          <w:sz w:val="24"/>
          <w:szCs w:val="24"/>
        </w:rPr>
        <w:t>The business will operate as a Private Limited Company (Ltd), providing limited liability, separating personal and business finances, and supporting future growth (Gov.uk, 2025). Effective business planning helps entrepreneurs allocate resources efficiently and achieve long-term business objectives (Hisrich et al., 2020).</w:t>
      </w:r>
    </w:p>
    <w:p w14:paraId="29C7FDC2" w14:textId="796E7CA3" w:rsidR="007E5761" w:rsidRDefault="005C4CD6" w:rsidP="007E5761">
      <w:pPr>
        <w:spacing w:line="360" w:lineRule="auto"/>
        <w:rPr>
          <w:sz w:val="24"/>
          <w:szCs w:val="24"/>
        </w:rPr>
      </w:pPr>
      <w:r w:rsidRPr="005C4CD6">
        <w:rPr>
          <w:sz w:val="24"/>
          <w:szCs w:val="24"/>
        </w:rPr>
        <w:t>Fuel &amp; Flour Café is committed to sustainability by using recyclable packaging, reducing food waste and sourcing ingredients locally where practical.</w:t>
      </w:r>
    </w:p>
    <w:p w14:paraId="4E456BF0" w14:textId="77777777" w:rsidR="007E5761" w:rsidRPr="007E5761" w:rsidRDefault="007E5761" w:rsidP="007E5761">
      <w:pPr>
        <w:spacing w:line="360" w:lineRule="auto"/>
        <w:rPr>
          <w:sz w:val="24"/>
          <w:szCs w:val="24"/>
        </w:rPr>
      </w:pPr>
    </w:p>
    <w:p w14:paraId="798CE64E" w14:textId="2DC5BAD5" w:rsidR="0096798A" w:rsidRDefault="0096798A" w:rsidP="00AD04A3">
      <w:pPr>
        <w:pStyle w:val="Heading2"/>
      </w:pPr>
      <w:bookmarkStart w:id="3" w:name="_Toc235970073"/>
      <w:r>
        <w:t>Product Description</w:t>
      </w:r>
      <w:bookmarkEnd w:id="3"/>
      <w:r>
        <w:t xml:space="preserve"> </w:t>
      </w:r>
    </w:p>
    <w:p w14:paraId="5F0D0667" w14:textId="77777777" w:rsidR="007E5761" w:rsidRPr="007E5761" w:rsidRDefault="007E5761" w:rsidP="007E5761"/>
    <w:p w14:paraId="2816C75E" w14:textId="77777777" w:rsidR="005C4CD6" w:rsidRPr="005C4CD6" w:rsidRDefault="005C4CD6" w:rsidP="005C4CD6">
      <w:pPr>
        <w:spacing w:line="360" w:lineRule="auto"/>
        <w:rPr>
          <w:sz w:val="24"/>
          <w:szCs w:val="24"/>
        </w:rPr>
      </w:pPr>
      <w:r w:rsidRPr="005C4CD6">
        <w:rPr>
          <w:sz w:val="24"/>
          <w:szCs w:val="24"/>
        </w:rPr>
        <w:t>Fuel &amp; Flour Café will specialise in freshly prepared healthy food and beverages, including wholegrain and gluten-free bread, high-protein baked goods, protein shakes, smoothies, speciality coffee and fresh salads. Grab-and-go meals will also be available for customers seeking convenient and nutritious options.</w:t>
      </w:r>
    </w:p>
    <w:p w14:paraId="0CEB36CB" w14:textId="77777777" w:rsidR="005C4CD6" w:rsidRPr="005C4CD6" w:rsidRDefault="005C4CD6" w:rsidP="005C4CD6">
      <w:pPr>
        <w:spacing w:line="360" w:lineRule="auto"/>
        <w:rPr>
          <w:sz w:val="24"/>
          <w:szCs w:val="24"/>
        </w:rPr>
      </w:pPr>
    </w:p>
    <w:p w14:paraId="3A139264" w14:textId="36A1D4D3" w:rsidR="00F53214" w:rsidRDefault="005C4CD6" w:rsidP="005C4CD6">
      <w:pPr>
        <w:spacing w:line="360" w:lineRule="auto"/>
        <w:rPr>
          <w:sz w:val="24"/>
          <w:szCs w:val="24"/>
        </w:rPr>
      </w:pPr>
      <w:r w:rsidRPr="005C4CD6">
        <w:rPr>
          <w:sz w:val="24"/>
          <w:szCs w:val="24"/>
        </w:rPr>
        <w:t>The café will differentiate itself by offering high-protein, lower-sugar and gluten-free products that meet the needs of health-conscious consumers. By combining quality products, convenience and excellent customer service, Fuel &amp; Flour Café aims to achieve a competitive advantage through meeting customer needs more effectively than competitors (Kotler and Keller, 2016</w:t>
      </w:r>
      <w:proofErr w:type="gramStart"/>
      <w:r w:rsidRPr="005C4CD6">
        <w:rPr>
          <w:sz w:val="24"/>
          <w:szCs w:val="24"/>
        </w:rPr>
        <w:t>).</w:t>
      </w:r>
      <w:r w:rsidR="00A454A0" w:rsidRPr="005532D1">
        <w:rPr>
          <w:sz w:val="24"/>
          <w:szCs w:val="24"/>
        </w:rPr>
        <w:t>.</w:t>
      </w:r>
      <w:proofErr w:type="gramEnd"/>
    </w:p>
    <w:p w14:paraId="740C2595" w14:textId="77777777" w:rsidR="005C4CD6" w:rsidRDefault="005C4CD6" w:rsidP="005C4CD6">
      <w:pPr>
        <w:spacing w:line="360" w:lineRule="auto"/>
        <w:rPr>
          <w:sz w:val="24"/>
          <w:szCs w:val="24"/>
        </w:rPr>
      </w:pPr>
    </w:p>
    <w:p w14:paraId="63A05273" w14:textId="77777777" w:rsidR="005C4CD6" w:rsidRPr="005532D1" w:rsidRDefault="005C4CD6" w:rsidP="005C4CD6">
      <w:pPr>
        <w:spacing w:line="360" w:lineRule="auto"/>
        <w:rPr>
          <w:sz w:val="24"/>
          <w:szCs w:val="24"/>
        </w:rPr>
      </w:pPr>
    </w:p>
    <w:p w14:paraId="26966230" w14:textId="0732D848" w:rsidR="0096798A" w:rsidRDefault="0096798A" w:rsidP="00AD04A3">
      <w:pPr>
        <w:pStyle w:val="Heading2"/>
      </w:pPr>
      <w:bookmarkStart w:id="4" w:name="_Toc235970074"/>
      <w:r>
        <w:lastRenderedPageBreak/>
        <w:t>Business Objectives (SMART Objectives)</w:t>
      </w:r>
      <w:bookmarkEnd w:id="4"/>
    </w:p>
    <w:p w14:paraId="449FF5A2" w14:textId="48A82B05" w:rsidR="0096798A" w:rsidRDefault="0096798A" w:rsidP="00F53214"/>
    <w:p w14:paraId="76873FC5" w14:textId="6244F4D7" w:rsidR="00F53214" w:rsidRPr="005532D1" w:rsidRDefault="007E5761" w:rsidP="005532D1">
      <w:pPr>
        <w:spacing w:line="360" w:lineRule="auto"/>
        <w:rPr>
          <w:sz w:val="24"/>
          <w:szCs w:val="24"/>
        </w:rPr>
      </w:pPr>
      <w:r>
        <w:rPr>
          <w:sz w:val="24"/>
          <w:szCs w:val="24"/>
        </w:rPr>
        <w:t>T</w:t>
      </w:r>
      <w:r w:rsidR="00A454A0" w:rsidRPr="005532D1">
        <w:rPr>
          <w:sz w:val="24"/>
          <w:szCs w:val="24"/>
        </w:rPr>
        <w:t>he following objectives have been developed using the SMART framework to ensure they are Specific, Measurable, Achievable, Relevant and Time-bound, enabling the business to monitor performance and evaluate progress effectively (Doran, 1981).</w:t>
      </w:r>
    </w:p>
    <w:p w14:paraId="597B7DCC" w14:textId="77777777" w:rsidR="00F53214" w:rsidRDefault="00F53214" w:rsidP="00F53214"/>
    <w:p w14:paraId="3DA30312" w14:textId="7B639048" w:rsidR="0096798A" w:rsidRDefault="0096798A" w:rsidP="00AD04A3">
      <w:pPr>
        <w:pStyle w:val="Heading3"/>
      </w:pPr>
      <w:bookmarkStart w:id="5" w:name="_Toc235970075"/>
      <w:r>
        <w:t>Short-Term Objectives (</w:t>
      </w:r>
      <w:r w:rsidR="00AD04A3">
        <w:t>less than a year)</w:t>
      </w:r>
      <w:bookmarkEnd w:id="5"/>
    </w:p>
    <w:p w14:paraId="35A31C28" w14:textId="2CBB19DD" w:rsidR="00AD04A3" w:rsidRDefault="00AD04A3" w:rsidP="00F53214"/>
    <w:p w14:paraId="5A2489DD" w14:textId="77777777" w:rsidR="00A454A0" w:rsidRPr="005532D1" w:rsidRDefault="00A454A0" w:rsidP="00A454A0">
      <w:pPr>
        <w:pStyle w:val="ListParagraph"/>
        <w:numPr>
          <w:ilvl w:val="0"/>
          <w:numId w:val="1"/>
        </w:numPr>
        <w:rPr>
          <w:sz w:val="24"/>
          <w:szCs w:val="24"/>
        </w:rPr>
      </w:pPr>
      <w:r w:rsidRPr="005532D1">
        <w:rPr>
          <w:sz w:val="24"/>
          <w:szCs w:val="24"/>
        </w:rPr>
        <w:t>Register Fuel &amp; Flour Café as a Private Limited Company and commence trading within 12 months.</w:t>
      </w:r>
    </w:p>
    <w:p w14:paraId="46C9C90A" w14:textId="77777777" w:rsidR="00A454A0" w:rsidRPr="005532D1" w:rsidRDefault="00A454A0" w:rsidP="00A454A0">
      <w:pPr>
        <w:pStyle w:val="ListParagraph"/>
        <w:numPr>
          <w:ilvl w:val="0"/>
          <w:numId w:val="1"/>
        </w:numPr>
        <w:rPr>
          <w:sz w:val="24"/>
          <w:szCs w:val="24"/>
        </w:rPr>
      </w:pPr>
      <w:r w:rsidRPr="005532D1">
        <w:rPr>
          <w:sz w:val="24"/>
          <w:szCs w:val="24"/>
        </w:rPr>
        <w:t>Secure approximately £45,000 in start-up funding through personal investment and external finance before opening.</w:t>
      </w:r>
    </w:p>
    <w:p w14:paraId="463251BC" w14:textId="77777777" w:rsidR="00A454A0" w:rsidRPr="005532D1" w:rsidRDefault="00A454A0" w:rsidP="00A454A0">
      <w:pPr>
        <w:pStyle w:val="ListParagraph"/>
        <w:numPr>
          <w:ilvl w:val="0"/>
          <w:numId w:val="1"/>
        </w:numPr>
        <w:rPr>
          <w:sz w:val="24"/>
          <w:szCs w:val="24"/>
        </w:rPr>
      </w:pPr>
      <w:r w:rsidRPr="005532D1">
        <w:rPr>
          <w:sz w:val="24"/>
          <w:szCs w:val="24"/>
        </w:rPr>
        <w:t>Establish partnerships with at least three local gyms to increase brand awareness during the first year.</w:t>
      </w:r>
    </w:p>
    <w:p w14:paraId="13766F9E" w14:textId="77777777" w:rsidR="00A454A0" w:rsidRPr="005532D1" w:rsidRDefault="00A454A0" w:rsidP="00A454A0">
      <w:pPr>
        <w:pStyle w:val="ListParagraph"/>
        <w:numPr>
          <w:ilvl w:val="0"/>
          <w:numId w:val="1"/>
        </w:numPr>
        <w:rPr>
          <w:sz w:val="24"/>
          <w:szCs w:val="24"/>
        </w:rPr>
      </w:pPr>
      <w:r w:rsidRPr="005532D1">
        <w:rPr>
          <w:sz w:val="24"/>
          <w:szCs w:val="24"/>
        </w:rPr>
        <w:t>Achieve a customer satisfaction rate of at least 90% through high-quality products and excellent customer service.</w:t>
      </w:r>
    </w:p>
    <w:p w14:paraId="4C7F7B7C" w14:textId="42920ABA" w:rsidR="007E5761" w:rsidRDefault="00A454A0" w:rsidP="00F53214">
      <w:pPr>
        <w:pStyle w:val="ListParagraph"/>
        <w:numPr>
          <w:ilvl w:val="0"/>
          <w:numId w:val="1"/>
        </w:numPr>
      </w:pPr>
      <w:r w:rsidRPr="005532D1">
        <w:rPr>
          <w:sz w:val="24"/>
          <w:szCs w:val="24"/>
        </w:rPr>
        <w:t>Build a loyal customer base of at least 500 repeat customers within the first year through social media marketing and a customer loyalty programme</w:t>
      </w:r>
      <w:r>
        <w:t>.</w:t>
      </w:r>
    </w:p>
    <w:p w14:paraId="0CDB3F45" w14:textId="77777777" w:rsidR="007E5761" w:rsidRDefault="007E5761" w:rsidP="00F53214"/>
    <w:p w14:paraId="587D160D" w14:textId="77777777" w:rsidR="007E5761" w:rsidRDefault="007E5761" w:rsidP="00F53214"/>
    <w:p w14:paraId="2A9AF85B" w14:textId="63CCE78C" w:rsidR="00AD04A3" w:rsidRDefault="00AD04A3" w:rsidP="00AD04A3">
      <w:pPr>
        <w:pStyle w:val="Heading3"/>
      </w:pPr>
      <w:bookmarkStart w:id="6" w:name="_Toc235970076"/>
      <w:r>
        <w:t>Long</w:t>
      </w:r>
      <w:r w:rsidRPr="00AD04A3">
        <w:t>-Term Objectives (</w:t>
      </w:r>
      <w:r w:rsidR="00A257D3">
        <w:t>More</w:t>
      </w:r>
      <w:r w:rsidRPr="00AD04A3">
        <w:t xml:space="preserve"> than a year)</w:t>
      </w:r>
      <w:bookmarkEnd w:id="6"/>
    </w:p>
    <w:p w14:paraId="6FAAFE68" w14:textId="77777777" w:rsidR="00747FD5" w:rsidRDefault="00747FD5" w:rsidP="00747FD5">
      <w:pPr>
        <w:rPr>
          <w:sz w:val="40"/>
          <w:szCs w:val="40"/>
        </w:rPr>
      </w:pPr>
    </w:p>
    <w:p w14:paraId="44E42076" w14:textId="77777777" w:rsidR="00A454A0" w:rsidRPr="005532D1" w:rsidRDefault="00A454A0" w:rsidP="005532D1">
      <w:pPr>
        <w:pStyle w:val="ListParagraph"/>
        <w:numPr>
          <w:ilvl w:val="0"/>
          <w:numId w:val="2"/>
        </w:numPr>
        <w:spacing w:line="360" w:lineRule="auto"/>
        <w:rPr>
          <w:sz w:val="24"/>
          <w:szCs w:val="24"/>
        </w:rPr>
      </w:pPr>
      <w:r w:rsidRPr="005532D1">
        <w:rPr>
          <w:sz w:val="24"/>
          <w:szCs w:val="24"/>
        </w:rPr>
        <w:t>Achieve sustainable profitability by the end of the third year of operation.</w:t>
      </w:r>
    </w:p>
    <w:p w14:paraId="7EBE1AB1" w14:textId="77777777" w:rsidR="00A454A0" w:rsidRPr="005532D1" w:rsidRDefault="00A454A0" w:rsidP="005532D1">
      <w:pPr>
        <w:pStyle w:val="ListParagraph"/>
        <w:numPr>
          <w:ilvl w:val="0"/>
          <w:numId w:val="2"/>
        </w:numPr>
        <w:spacing w:line="360" w:lineRule="auto"/>
        <w:rPr>
          <w:sz w:val="24"/>
          <w:szCs w:val="24"/>
        </w:rPr>
      </w:pPr>
      <w:r w:rsidRPr="005532D1">
        <w:rPr>
          <w:sz w:val="24"/>
          <w:szCs w:val="24"/>
        </w:rPr>
        <w:t>Open a second Fuel &amp; Flour Café in another London location within five years, subject to meeting financial performance targets.</w:t>
      </w:r>
    </w:p>
    <w:p w14:paraId="5E12F19C" w14:textId="77777777" w:rsidR="00A454A0" w:rsidRPr="005532D1" w:rsidRDefault="00A454A0" w:rsidP="005532D1">
      <w:pPr>
        <w:pStyle w:val="ListParagraph"/>
        <w:numPr>
          <w:ilvl w:val="0"/>
          <w:numId w:val="2"/>
        </w:numPr>
        <w:spacing w:line="360" w:lineRule="auto"/>
        <w:rPr>
          <w:sz w:val="24"/>
          <w:szCs w:val="24"/>
        </w:rPr>
      </w:pPr>
      <w:r w:rsidRPr="005532D1">
        <w:rPr>
          <w:sz w:val="24"/>
          <w:szCs w:val="24"/>
        </w:rPr>
        <w:t>Expand the product range by introducing seasonal healthy bakery products and personalised nutrition meal packages.</w:t>
      </w:r>
    </w:p>
    <w:p w14:paraId="17CBCA83" w14:textId="77777777" w:rsidR="00A454A0" w:rsidRPr="005532D1" w:rsidRDefault="00A454A0" w:rsidP="005532D1">
      <w:pPr>
        <w:pStyle w:val="ListParagraph"/>
        <w:numPr>
          <w:ilvl w:val="0"/>
          <w:numId w:val="2"/>
        </w:numPr>
        <w:spacing w:line="360" w:lineRule="auto"/>
        <w:rPr>
          <w:sz w:val="24"/>
          <w:szCs w:val="24"/>
        </w:rPr>
      </w:pPr>
      <w:r w:rsidRPr="005532D1">
        <w:rPr>
          <w:sz w:val="24"/>
          <w:szCs w:val="24"/>
        </w:rPr>
        <w:t>Develop online ordering and delivery services to improve customer convenience and increase sales.</w:t>
      </w:r>
    </w:p>
    <w:p w14:paraId="5EBE6218" w14:textId="75591256" w:rsidR="00F114BD" w:rsidRPr="005532D1" w:rsidRDefault="00A454A0" w:rsidP="00747FD5">
      <w:pPr>
        <w:pStyle w:val="ListParagraph"/>
        <w:numPr>
          <w:ilvl w:val="0"/>
          <w:numId w:val="2"/>
        </w:numPr>
        <w:spacing w:line="360" w:lineRule="auto"/>
        <w:rPr>
          <w:sz w:val="24"/>
          <w:szCs w:val="24"/>
        </w:rPr>
      </w:pPr>
      <w:r w:rsidRPr="005532D1">
        <w:rPr>
          <w:sz w:val="24"/>
          <w:szCs w:val="24"/>
        </w:rPr>
        <w:t>Establish Fuel &amp; Flour Café as a recognised healthy bakery brand within the London market while continuing to implement environmentally responsible business practices.</w:t>
      </w:r>
    </w:p>
    <w:p w14:paraId="36F6D775" w14:textId="72B58A0A" w:rsidR="00747FD5" w:rsidRPr="00747FD5" w:rsidRDefault="00747FD5" w:rsidP="00070E9B">
      <w:pPr>
        <w:pStyle w:val="Heading1"/>
      </w:pPr>
      <w:bookmarkStart w:id="7" w:name="_Toc235970077"/>
      <w:r w:rsidRPr="00747FD5">
        <w:lastRenderedPageBreak/>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235970078"/>
      <w:r>
        <w:t>Market Analysis (Competitors, Customers, Target Groups)</w:t>
      </w:r>
      <w:bookmarkEnd w:id="8"/>
    </w:p>
    <w:p w14:paraId="2A2B04ED" w14:textId="77777777" w:rsidR="005C4CD6" w:rsidRPr="005C4CD6" w:rsidRDefault="005C4CD6" w:rsidP="005C4CD6"/>
    <w:p w14:paraId="0A0F591E" w14:textId="21A45040" w:rsidR="005C4CD6" w:rsidRDefault="005C4CD6" w:rsidP="005C4CD6">
      <w:r>
        <w:t>Understanding the target market is essential for developing an effective marketing strategy and achieving a competitive advantage. Market segmentation enables businesses to identify customer groups with similar needs and focus on those most likely to purchase their products (Kotler and Keller, 2016).</w:t>
      </w:r>
    </w:p>
    <w:p w14:paraId="2173C96F" w14:textId="094E7327" w:rsidR="005C4CD6" w:rsidRDefault="005C4CD6" w:rsidP="005C4CD6">
      <w:r>
        <w:t>Fuel &amp; Flour Café will primarily target gym members, fitness enthusiasts and health-conscious consumers aged 20–45, with busy professionals and students as a secondary market. Its location near a busy London gym provides direct access to these customers and encourages repeat business.</w:t>
      </w:r>
    </w:p>
    <w:p w14:paraId="2DB9B094" w14:textId="7203728D" w:rsidR="00F53214" w:rsidRDefault="005C4CD6" w:rsidP="005C4CD6">
      <w:r>
        <w:t xml:space="preserve">Key competitors include Pret </w:t>
      </w:r>
      <w:proofErr w:type="gramStart"/>
      <w:r>
        <w:t>A</w:t>
      </w:r>
      <w:proofErr w:type="gramEnd"/>
      <w:r>
        <w:t xml:space="preserve"> Manger, Starbucks, independent cafés and bakeries, and retailers offering healthy takeaway food. Fuel &amp; Flour Café will differentiate itself by specialising in high-protein baked goods, gluten-free products, protein shakes and fresh salads, providing a healthier alternative to traditional café menus (Kotler and Keller, 2016).</w:t>
      </w:r>
    </w:p>
    <w:p w14:paraId="6C4D0885" w14:textId="77777777" w:rsidR="00E1558F" w:rsidRDefault="00E1558F" w:rsidP="00F114BD"/>
    <w:p w14:paraId="60FB0E20" w14:textId="77777777" w:rsidR="00E1558F" w:rsidRDefault="00E1558F" w:rsidP="00F114BD"/>
    <w:p w14:paraId="356C9AAA" w14:textId="0AEBDD93" w:rsidR="00F114BD" w:rsidRDefault="00F114BD" w:rsidP="00D82F48">
      <w:pPr>
        <w:pStyle w:val="Heading2"/>
      </w:pPr>
      <w:bookmarkStart w:id="9" w:name="_Toc235970079"/>
      <w:r>
        <w:t>PESTEL Analysis</w:t>
      </w:r>
      <w:bookmarkEnd w:id="9"/>
      <w:r>
        <w:t xml:space="preserve"> </w:t>
      </w:r>
    </w:p>
    <w:p w14:paraId="15A00A7A" w14:textId="10261C88" w:rsidR="00F114BD" w:rsidRDefault="00F114BD" w:rsidP="00F114BD"/>
    <w:tbl>
      <w:tblPr>
        <w:tblStyle w:val="TableGrid"/>
        <w:tblW w:w="10060" w:type="dxa"/>
        <w:tblLook w:val="04A0" w:firstRow="1" w:lastRow="0" w:firstColumn="1" w:lastColumn="0" w:noHBand="0" w:noVBand="1"/>
      </w:tblPr>
      <w:tblGrid>
        <w:gridCol w:w="1623"/>
        <w:gridCol w:w="8437"/>
      </w:tblGrid>
      <w:tr w:rsidR="00E90F22" w14:paraId="42CF4C88" w14:textId="77777777" w:rsidTr="00C65137">
        <w:tc>
          <w:tcPr>
            <w:tcW w:w="1623" w:type="dxa"/>
            <w:shd w:val="clear" w:color="auto" w:fill="FFFFFF" w:themeFill="background1"/>
          </w:tcPr>
          <w:p w14:paraId="73ED13E7" w14:textId="5D3EE3F7" w:rsidR="00E90F22" w:rsidRDefault="00E90F22" w:rsidP="00F114BD">
            <w:r>
              <w:t>Factor</w:t>
            </w:r>
          </w:p>
        </w:tc>
        <w:tc>
          <w:tcPr>
            <w:tcW w:w="8437" w:type="dxa"/>
            <w:shd w:val="clear" w:color="auto" w:fill="FFFFFF" w:themeFill="background1"/>
          </w:tcPr>
          <w:p w14:paraId="69216FEA" w14:textId="14AD5475" w:rsidR="00E90F22" w:rsidRDefault="00E90F22" w:rsidP="00F114BD">
            <w:r w:rsidRPr="00E90F22">
              <w:t>Impact on Fuel &amp; Flour Café</w:t>
            </w:r>
          </w:p>
        </w:tc>
      </w:tr>
      <w:tr w:rsidR="00E90F22" w14:paraId="38D36095" w14:textId="77777777" w:rsidTr="00C65137">
        <w:tc>
          <w:tcPr>
            <w:tcW w:w="1623" w:type="dxa"/>
            <w:shd w:val="clear" w:color="auto" w:fill="FFFFFF" w:themeFill="background1"/>
          </w:tcPr>
          <w:p w14:paraId="25B7E628" w14:textId="3996B735" w:rsidR="00E90F22" w:rsidRDefault="00E90F22" w:rsidP="00F114BD">
            <w:r>
              <w:t xml:space="preserve">Political </w:t>
            </w:r>
          </w:p>
        </w:tc>
        <w:tc>
          <w:tcPr>
            <w:tcW w:w="8437" w:type="dxa"/>
            <w:shd w:val="clear" w:color="auto" w:fill="FFFFFF" w:themeFill="background1"/>
          </w:tcPr>
          <w:p w14:paraId="1B0563D3" w14:textId="401A132D" w:rsidR="00E90F22" w:rsidRDefault="00E90F22" w:rsidP="00F114BD">
            <w:r w:rsidRPr="00E90F22">
              <w:t>Compliance with UK food hygiene regulations, health and safety legislation, and employment law is essential to operate legally and maintain customer confidence.</w:t>
            </w:r>
          </w:p>
        </w:tc>
      </w:tr>
      <w:tr w:rsidR="00E90F22" w14:paraId="5DF080B6" w14:textId="77777777" w:rsidTr="00C65137">
        <w:tc>
          <w:tcPr>
            <w:tcW w:w="1623" w:type="dxa"/>
            <w:shd w:val="clear" w:color="auto" w:fill="FFFFFF" w:themeFill="background1"/>
          </w:tcPr>
          <w:p w14:paraId="202D002F" w14:textId="32C3E2D9" w:rsidR="00E90F22" w:rsidRDefault="00E1558F" w:rsidP="00F114BD">
            <w:r>
              <w:t>Economic</w:t>
            </w:r>
          </w:p>
        </w:tc>
        <w:tc>
          <w:tcPr>
            <w:tcW w:w="8437" w:type="dxa"/>
            <w:shd w:val="clear" w:color="auto" w:fill="FFFFFF" w:themeFill="background1"/>
          </w:tcPr>
          <w:p w14:paraId="796CCC8F" w14:textId="1BB7C9B7" w:rsidR="00E90F22" w:rsidRDefault="00E1558F" w:rsidP="00F114BD">
            <w:r w:rsidRPr="00E1558F">
              <w:t>Inflation and increasing food costs may increase operating expenses; however, continued consumer demand for healthy food creates opportunities for growth.</w:t>
            </w:r>
          </w:p>
        </w:tc>
      </w:tr>
      <w:tr w:rsidR="00E90F22" w14:paraId="18AA56B5" w14:textId="77777777" w:rsidTr="00C65137">
        <w:tc>
          <w:tcPr>
            <w:tcW w:w="1623" w:type="dxa"/>
            <w:shd w:val="clear" w:color="auto" w:fill="FFFFFF" w:themeFill="background1"/>
          </w:tcPr>
          <w:p w14:paraId="6E869C35" w14:textId="2C161EBA" w:rsidR="00E90F22" w:rsidRDefault="00E1558F" w:rsidP="00F114BD">
            <w:r>
              <w:t xml:space="preserve">Social </w:t>
            </w:r>
          </w:p>
        </w:tc>
        <w:tc>
          <w:tcPr>
            <w:tcW w:w="8437" w:type="dxa"/>
            <w:shd w:val="clear" w:color="auto" w:fill="FFFFFF" w:themeFill="background1"/>
          </w:tcPr>
          <w:p w14:paraId="3D239224" w14:textId="5C6E2335" w:rsidR="00E90F22" w:rsidRDefault="00E1558F" w:rsidP="00F114BD">
            <w:r w:rsidRPr="00E1558F">
              <w:t>Growing awareness of health, fitness and nutrition has increased demand for high-protein, gluten-free and healthier food options, supporting the café's business concept.</w:t>
            </w:r>
          </w:p>
        </w:tc>
      </w:tr>
      <w:tr w:rsidR="00E90F22" w14:paraId="5702E57F" w14:textId="77777777" w:rsidTr="00C65137">
        <w:tc>
          <w:tcPr>
            <w:tcW w:w="1623" w:type="dxa"/>
            <w:shd w:val="clear" w:color="auto" w:fill="FFFFFF" w:themeFill="background1"/>
          </w:tcPr>
          <w:p w14:paraId="59CD193F" w14:textId="7A285FAD" w:rsidR="00E90F22" w:rsidRDefault="00E1558F" w:rsidP="00F114BD">
            <w:r w:rsidRPr="00E1558F">
              <w:t>Technological</w:t>
            </w:r>
          </w:p>
        </w:tc>
        <w:tc>
          <w:tcPr>
            <w:tcW w:w="8437" w:type="dxa"/>
            <w:shd w:val="clear" w:color="auto" w:fill="FFFFFF" w:themeFill="background1"/>
          </w:tcPr>
          <w:p w14:paraId="2C4E6845" w14:textId="314DE8FC" w:rsidR="00E90F22" w:rsidRDefault="00E1558F" w:rsidP="00F114BD">
            <w:r w:rsidRPr="00E1558F">
              <w:t>Online ordering, contactless payments, social media marketing and food delivery platforms improve customer convenience and help the business reach a wider audience.</w:t>
            </w:r>
          </w:p>
        </w:tc>
      </w:tr>
      <w:tr w:rsidR="00E90F22" w14:paraId="0CB4339E" w14:textId="77777777" w:rsidTr="00C65137">
        <w:tc>
          <w:tcPr>
            <w:tcW w:w="1623" w:type="dxa"/>
            <w:shd w:val="clear" w:color="auto" w:fill="FFFFFF" w:themeFill="background1"/>
          </w:tcPr>
          <w:p w14:paraId="252B2F73" w14:textId="63951AD4" w:rsidR="00E90F22" w:rsidRDefault="00E1558F" w:rsidP="00F114BD">
            <w:r w:rsidRPr="00E1558F">
              <w:t>Environmental</w:t>
            </w:r>
          </w:p>
        </w:tc>
        <w:tc>
          <w:tcPr>
            <w:tcW w:w="8437" w:type="dxa"/>
            <w:shd w:val="clear" w:color="auto" w:fill="FFFFFF" w:themeFill="background1"/>
          </w:tcPr>
          <w:p w14:paraId="04C8215A" w14:textId="30A6D533" w:rsidR="00E90F22" w:rsidRDefault="00E1558F" w:rsidP="00F114BD">
            <w:r w:rsidRPr="00E1558F">
              <w:t>Consumers increasingly value sustainable businesses. Fuel &amp; Flour Café will use recyclable packaging, reduce food waste and source ingredients locally where possible.</w:t>
            </w:r>
          </w:p>
        </w:tc>
      </w:tr>
      <w:tr w:rsidR="00E90F22" w14:paraId="6C859D58" w14:textId="77777777" w:rsidTr="00C65137">
        <w:tc>
          <w:tcPr>
            <w:tcW w:w="1623" w:type="dxa"/>
            <w:shd w:val="clear" w:color="auto" w:fill="FFFFFF" w:themeFill="background1"/>
          </w:tcPr>
          <w:p w14:paraId="06F0E741" w14:textId="53816372" w:rsidR="00E90F22" w:rsidRDefault="00E1558F" w:rsidP="00F114BD">
            <w:r w:rsidRPr="00E1558F">
              <w:t>Legal</w:t>
            </w:r>
          </w:p>
        </w:tc>
        <w:tc>
          <w:tcPr>
            <w:tcW w:w="8437" w:type="dxa"/>
            <w:shd w:val="clear" w:color="auto" w:fill="FFFFFF" w:themeFill="background1"/>
          </w:tcPr>
          <w:p w14:paraId="62E4545F" w14:textId="00EDE2C0" w:rsidR="00E90F22" w:rsidRDefault="00E1558F" w:rsidP="00F114BD">
            <w:r w:rsidRPr="00E1558F">
              <w:t>The business must comply with food safety regulations, allergen labelling requirements, employment legislation and data protection laws (Gov.uk, 2025).</w:t>
            </w:r>
          </w:p>
        </w:tc>
      </w:tr>
    </w:tbl>
    <w:p w14:paraId="30B950BF" w14:textId="77777777" w:rsidR="00E1558F" w:rsidRDefault="00E1558F" w:rsidP="00E1558F"/>
    <w:p w14:paraId="43D6B2EE" w14:textId="04BBB91D" w:rsidR="00E1558F" w:rsidRPr="00E1558F" w:rsidRDefault="00E1558F" w:rsidP="00E1558F">
      <w:pPr>
        <w:rPr>
          <w:b/>
          <w:bCs/>
        </w:rPr>
      </w:pPr>
      <w:r w:rsidRPr="00E1558F">
        <w:rPr>
          <w:b/>
          <w:bCs/>
        </w:rPr>
        <w:t>Analysis</w:t>
      </w:r>
    </w:p>
    <w:p w14:paraId="352D2203" w14:textId="4F68BA55" w:rsidR="00F53214" w:rsidRDefault="00E1558F" w:rsidP="00F114BD">
      <w:r>
        <w:t>The PESTEL analysis indicates that Fuel &amp; Flour Café will operate in a favourable market environment, particularly because of growing consumer demand for healthier food choices. However, the business must also manage challenges such as rising operating costs and compliance with UK legislation. Understanding these external factors will enable the business to make informed strategic decisions and respond effectively to changes in the market (Kotler and Keller, 2016)</w:t>
      </w:r>
    </w:p>
    <w:p w14:paraId="0E39160A" w14:textId="77777777" w:rsidR="007E5761" w:rsidRDefault="007E5761" w:rsidP="00F114BD"/>
    <w:p w14:paraId="447FD4FB" w14:textId="77777777" w:rsidR="007E5761" w:rsidRDefault="007E5761" w:rsidP="00F114BD"/>
    <w:p w14:paraId="25681BEA" w14:textId="07D01326" w:rsidR="00F114BD" w:rsidRDefault="00F114BD" w:rsidP="00D82F48">
      <w:pPr>
        <w:pStyle w:val="Heading2"/>
      </w:pPr>
      <w:bookmarkStart w:id="10" w:name="_Toc235970080"/>
      <w:r>
        <w:t>SWOT Analysis</w:t>
      </w:r>
      <w:bookmarkEnd w:id="10"/>
    </w:p>
    <w:tbl>
      <w:tblPr>
        <w:tblStyle w:val="TableGrid"/>
        <w:tblW w:w="11482" w:type="dxa"/>
        <w:tblInd w:w="-1281" w:type="dxa"/>
        <w:tblLook w:val="04A0" w:firstRow="1" w:lastRow="0" w:firstColumn="1" w:lastColumn="0" w:noHBand="0" w:noVBand="1"/>
      </w:tblPr>
      <w:tblGrid>
        <w:gridCol w:w="5245"/>
        <w:gridCol w:w="6237"/>
      </w:tblGrid>
      <w:tr w:rsidR="00E1558F" w14:paraId="3E2F6342" w14:textId="77777777" w:rsidTr="00C65137">
        <w:tc>
          <w:tcPr>
            <w:tcW w:w="5245" w:type="dxa"/>
            <w:shd w:val="clear" w:color="auto" w:fill="FFFFFF" w:themeFill="background1"/>
          </w:tcPr>
          <w:p w14:paraId="18850816" w14:textId="48B79D79" w:rsidR="00E1558F" w:rsidRPr="00506600" w:rsidRDefault="00E1558F" w:rsidP="00F114BD">
            <w:pPr>
              <w:rPr>
                <w:b/>
                <w:bCs/>
              </w:rPr>
            </w:pPr>
            <w:r w:rsidRPr="00506600">
              <w:rPr>
                <w:b/>
                <w:bCs/>
              </w:rPr>
              <w:t>Strengths</w:t>
            </w:r>
          </w:p>
        </w:tc>
        <w:tc>
          <w:tcPr>
            <w:tcW w:w="6237" w:type="dxa"/>
            <w:shd w:val="clear" w:color="auto" w:fill="FFFFFF" w:themeFill="background1"/>
          </w:tcPr>
          <w:p w14:paraId="4293E119" w14:textId="0F89EB8F" w:rsidR="00E1558F" w:rsidRPr="00506600" w:rsidRDefault="00E1558F" w:rsidP="00F114BD">
            <w:pPr>
              <w:rPr>
                <w:b/>
                <w:bCs/>
              </w:rPr>
            </w:pPr>
            <w:r w:rsidRPr="00506600">
              <w:rPr>
                <w:b/>
                <w:bCs/>
              </w:rPr>
              <w:t>Weaknesses</w:t>
            </w:r>
          </w:p>
        </w:tc>
      </w:tr>
      <w:tr w:rsidR="00E1558F" w14:paraId="34CE0D4E" w14:textId="77777777" w:rsidTr="00C65137">
        <w:tc>
          <w:tcPr>
            <w:tcW w:w="5245" w:type="dxa"/>
            <w:shd w:val="clear" w:color="auto" w:fill="FFFFFF" w:themeFill="background1"/>
          </w:tcPr>
          <w:p w14:paraId="3AFFB963" w14:textId="6B346859" w:rsidR="00E1558F" w:rsidRDefault="00506600" w:rsidP="00F114BD">
            <w:r w:rsidRPr="00506600">
              <w:t>Unique healthy bakery concept</w:t>
            </w:r>
          </w:p>
        </w:tc>
        <w:tc>
          <w:tcPr>
            <w:tcW w:w="6237" w:type="dxa"/>
            <w:shd w:val="clear" w:color="auto" w:fill="FFFFFF" w:themeFill="background1"/>
          </w:tcPr>
          <w:p w14:paraId="7F77DFB5" w14:textId="0B9A340D" w:rsidR="00E1558F" w:rsidRDefault="00506600" w:rsidP="00F114BD">
            <w:r w:rsidRPr="00506600">
              <w:t>New business with limited brand recognition</w:t>
            </w:r>
          </w:p>
        </w:tc>
      </w:tr>
      <w:tr w:rsidR="00E1558F" w14:paraId="58D89B91" w14:textId="77777777" w:rsidTr="00C65137">
        <w:tc>
          <w:tcPr>
            <w:tcW w:w="5245" w:type="dxa"/>
            <w:shd w:val="clear" w:color="auto" w:fill="FFFFFF" w:themeFill="background1"/>
          </w:tcPr>
          <w:p w14:paraId="5FE12833" w14:textId="46A8E8E0" w:rsidR="00E1558F" w:rsidRDefault="00506600" w:rsidP="00F114BD">
            <w:r w:rsidRPr="00506600">
              <w:t>Location near a busy London gym</w:t>
            </w:r>
          </w:p>
        </w:tc>
        <w:tc>
          <w:tcPr>
            <w:tcW w:w="6237" w:type="dxa"/>
            <w:shd w:val="clear" w:color="auto" w:fill="FFFFFF" w:themeFill="background1"/>
          </w:tcPr>
          <w:p w14:paraId="5BD01593" w14:textId="7D4E8E3B" w:rsidR="00E1558F" w:rsidRDefault="00506600" w:rsidP="00F114BD">
            <w:r w:rsidRPr="00506600">
              <w:t>Limited financial resources during start-up</w:t>
            </w:r>
          </w:p>
        </w:tc>
      </w:tr>
      <w:tr w:rsidR="00E1558F" w14:paraId="54041B58" w14:textId="77777777" w:rsidTr="00C65137">
        <w:tc>
          <w:tcPr>
            <w:tcW w:w="5245" w:type="dxa"/>
            <w:shd w:val="clear" w:color="auto" w:fill="FFFFFF" w:themeFill="background1"/>
          </w:tcPr>
          <w:p w14:paraId="08D4EA7D" w14:textId="6FDAF82D" w:rsidR="00E1558F" w:rsidRDefault="00506600" w:rsidP="00F114BD">
            <w:r w:rsidRPr="00506600">
              <w:t>High-protein and gluten-free product range</w:t>
            </w:r>
          </w:p>
        </w:tc>
        <w:tc>
          <w:tcPr>
            <w:tcW w:w="6237" w:type="dxa"/>
            <w:shd w:val="clear" w:color="auto" w:fill="FFFFFF" w:themeFill="background1"/>
          </w:tcPr>
          <w:p w14:paraId="6B346498" w14:textId="7BE7AC85" w:rsidR="00E1558F" w:rsidRDefault="00506600" w:rsidP="00F114BD">
            <w:r w:rsidRPr="00506600">
              <w:t>Dependence on local customer demand</w:t>
            </w:r>
          </w:p>
        </w:tc>
      </w:tr>
      <w:tr w:rsidR="00E1558F" w14:paraId="32F2A84A" w14:textId="77777777" w:rsidTr="00C65137">
        <w:tc>
          <w:tcPr>
            <w:tcW w:w="5245" w:type="dxa"/>
            <w:shd w:val="clear" w:color="auto" w:fill="FFFFFF" w:themeFill="background1"/>
          </w:tcPr>
          <w:p w14:paraId="3C99F030" w14:textId="1FB4D67A" w:rsidR="00E1558F" w:rsidRDefault="00506600" w:rsidP="00F114BD">
            <w:r w:rsidRPr="00506600">
              <w:t>Strong focus on sustainability and customer service</w:t>
            </w:r>
          </w:p>
        </w:tc>
        <w:tc>
          <w:tcPr>
            <w:tcW w:w="6237" w:type="dxa"/>
            <w:shd w:val="clear" w:color="auto" w:fill="FFFFFF" w:themeFill="background1"/>
          </w:tcPr>
          <w:p w14:paraId="78A02685" w14:textId="3A1EA7DA" w:rsidR="00E1558F" w:rsidRDefault="00506600" w:rsidP="00F114BD">
            <w:r w:rsidRPr="00506600">
              <w:t>Small product range during the initial launch</w:t>
            </w:r>
          </w:p>
        </w:tc>
      </w:tr>
      <w:tr w:rsidR="00E1558F" w14:paraId="099BA558" w14:textId="77777777" w:rsidTr="00C65137">
        <w:tc>
          <w:tcPr>
            <w:tcW w:w="5245" w:type="dxa"/>
            <w:shd w:val="clear" w:color="auto" w:fill="FFFFFF" w:themeFill="background1"/>
          </w:tcPr>
          <w:p w14:paraId="222EEEFC" w14:textId="7B57FA88" w:rsidR="00E1558F" w:rsidRPr="00506600" w:rsidRDefault="00506600" w:rsidP="00F114BD">
            <w:pPr>
              <w:rPr>
                <w:b/>
                <w:bCs/>
              </w:rPr>
            </w:pPr>
            <w:r w:rsidRPr="00506600">
              <w:rPr>
                <w:b/>
                <w:bCs/>
              </w:rPr>
              <w:t>Opportunities</w:t>
            </w:r>
          </w:p>
        </w:tc>
        <w:tc>
          <w:tcPr>
            <w:tcW w:w="6237" w:type="dxa"/>
            <w:shd w:val="clear" w:color="auto" w:fill="FFFFFF" w:themeFill="background1"/>
          </w:tcPr>
          <w:p w14:paraId="7D92F3B0" w14:textId="5EAF6F25" w:rsidR="00E1558F" w:rsidRPr="00506600" w:rsidRDefault="00506600" w:rsidP="00F114BD">
            <w:pPr>
              <w:rPr>
                <w:b/>
                <w:bCs/>
              </w:rPr>
            </w:pPr>
            <w:r w:rsidRPr="00506600">
              <w:rPr>
                <w:b/>
                <w:bCs/>
                <w:color w:val="0D0D0D" w:themeColor="text1" w:themeTint="F2"/>
              </w:rPr>
              <w:t>Threats</w:t>
            </w:r>
          </w:p>
        </w:tc>
      </w:tr>
      <w:tr w:rsidR="00506600" w14:paraId="26DB89DC" w14:textId="77777777" w:rsidTr="00C65137">
        <w:tc>
          <w:tcPr>
            <w:tcW w:w="5245" w:type="dxa"/>
            <w:shd w:val="clear" w:color="auto" w:fill="FFFFFF" w:themeFill="background1"/>
          </w:tcPr>
          <w:p w14:paraId="63F3C396" w14:textId="38475FD3" w:rsidR="00506600" w:rsidRPr="00506600" w:rsidRDefault="00506600" w:rsidP="00F114BD">
            <w:r w:rsidRPr="00506600">
              <w:t>Increasing demand for healthy food</w:t>
            </w:r>
          </w:p>
        </w:tc>
        <w:tc>
          <w:tcPr>
            <w:tcW w:w="6237" w:type="dxa"/>
            <w:shd w:val="clear" w:color="auto" w:fill="FFFFFF" w:themeFill="background1"/>
          </w:tcPr>
          <w:p w14:paraId="19A34004" w14:textId="3F12B90D" w:rsidR="00506600" w:rsidRPr="00506600" w:rsidRDefault="00506600" w:rsidP="00F114BD">
            <w:r w:rsidRPr="00506600">
              <w:t>Strong competition from established cafés</w:t>
            </w:r>
          </w:p>
        </w:tc>
      </w:tr>
      <w:tr w:rsidR="00506600" w14:paraId="317F7E2D" w14:textId="77777777" w:rsidTr="00C65137">
        <w:tc>
          <w:tcPr>
            <w:tcW w:w="5245" w:type="dxa"/>
            <w:shd w:val="clear" w:color="auto" w:fill="FFFFFF" w:themeFill="background1"/>
          </w:tcPr>
          <w:p w14:paraId="678213EF" w14:textId="6DB94E58" w:rsidR="00506600" w:rsidRPr="00506600" w:rsidRDefault="00506600" w:rsidP="00F114BD">
            <w:r w:rsidRPr="00506600">
              <w:t>Partnerships with local gyms</w:t>
            </w:r>
          </w:p>
        </w:tc>
        <w:tc>
          <w:tcPr>
            <w:tcW w:w="6237" w:type="dxa"/>
            <w:shd w:val="clear" w:color="auto" w:fill="FFFFFF" w:themeFill="background1"/>
          </w:tcPr>
          <w:p w14:paraId="0443A0E1" w14:textId="55AE8489" w:rsidR="00506600" w:rsidRPr="00506600" w:rsidRDefault="00506600" w:rsidP="00F114BD">
            <w:r w:rsidRPr="00506600">
              <w:t>Rising food and energy cost</w:t>
            </w:r>
          </w:p>
        </w:tc>
      </w:tr>
      <w:tr w:rsidR="00506600" w14:paraId="3EFF3980" w14:textId="77777777" w:rsidTr="00C65137">
        <w:tc>
          <w:tcPr>
            <w:tcW w:w="5245" w:type="dxa"/>
            <w:shd w:val="clear" w:color="auto" w:fill="FFFFFF" w:themeFill="background1"/>
          </w:tcPr>
          <w:p w14:paraId="06E46866" w14:textId="14F7C4FD" w:rsidR="00506600" w:rsidRPr="00506600" w:rsidRDefault="00506600" w:rsidP="00F114BD">
            <w:r w:rsidRPr="00506600">
              <w:t>Growth in online ordering and delivery</w:t>
            </w:r>
          </w:p>
        </w:tc>
        <w:tc>
          <w:tcPr>
            <w:tcW w:w="6237" w:type="dxa"/>
            <w:shd w:val="clear" w:color="auto" w:fill="FFFFFF" w:themeFill="background1"/>
          </w:tcPr>
          <w:p w14:paraId="0385CC67" w14:textId="13C09D32" w:rsidR="00506600" w:rsidRPr="00506600" w:rsidRDefault="00506600" w:rsidP="00F114BD">
            <w:r w:rsidRPr="00506600">
              <w:t>Changes in consumer spending during economic uncertainty</w:t>
            </w:r>
          </w:p>
        </w:tc>
      </w:tr>
      <w:tr w:rsidR="00506600" w14:paraId="29BC89BF" w14:textId="77777777" w:rsidTr="00C65137">
        <w:tc>
          <w:tcPr>
            <w:tcW w:w="5245" w:type="dxa"/>
            <w:shd w:val="clear" w:color="auto" w:fill="FFFFFF" w:themeFill="background1"/>
          </w:tcPr>
          <w:p w14:paraId="1F94CF7A" w14:textId="721BD850" w:rsidR="00506600" w:rsidRPr="00506600" w:rsidRDefault="00506600" w:rsidP="00F114BD">
            <w:r w:rsidRPr="00506600">
              <w:t>Expansion to additional London locations</w:t>
            </w:r>
          </w:p>
        </w:tc>
        <w:tc>
          <w:tcPr>
            <w:tcW w:w="6237" w:type="dxa"/>
            <w:shd w:val="clear" w:color="auto" w:fill="FFFFFF" w:themeFill="background1"/>
          </w:tcPr>
          <w:p w14:paraId="2AE83817" w14:textId="47EE340B" w:rsidR="00506600" w:rsidRPr="00506600" w:rsidRDefault="00506600" w:rsidP="00F114BD">
            <w:r w:rsidRPr="00506600">
              <w:t>New competitors entering the healthy food market</w:t>
            </w:r>
          </w:p>
        </w:tc>
      </w:tr>
    </w:tbl>
    <w:p w14:paraId="2F5EB0EB" w14:textId="77777777" w:rsidR="00815080" w:rsidRDefault="00815080" w:rsidP="00815080">
      <w:pPr>
        <w:rPr>
          <w:b/>
          <w:bCs/>
        </w:rPr>
      </w:pPr>
    </w:p>
    <w:p w14:paraId="34D29E71" w14:textId="6AC5551A" w:rsidR="00815080" w:rsidRPr="00E1558F" w:rsidRDefault="00815080" w:rsidP="00815080">
      <w:pPr>
        <w:rPr>
          <w:b/>
          <w:bCs/>
        </w:rPr>
      </w:pPr>
      <w:r w:rsidRPr="00E1558F">
        <w:rPr>
          <w:b/>
          <w:bCs/>
        </w:rPr>
        <w:t>Analysis</w:t>
      </w:r>
    </w:p>
    <w:p w14:paraId="6BBE0214" w14:textId="6127D438" w:rsidR="00F53214" w:rsidRDefault="00815080" w:rsidP="00F114BD">
      <w:r w:rsidRPr="00815080">
        <w:t>SWOT analysis highlights that Fuel &amp; Flour Café has strong opportunities to grow by meeting changing consumer preferences while recognising the challenges associated with entering a competitive market.</w:t>
      </w:r>
    </w:p>
    <w:p w14:paraId="1A173AF3" w14:textId="083D43FD" w:rsidR="00F114BD" w:rsidRDefault="00F114BD" w:rsidP="00F114BD"/>
    <w:p w14:paraId="2C8B1545" w14:textId="75DD7C92" w:rsidR="00747FD5" w:rsidRDefault="00D82F48" w:rsidP="00D82F48">
      <w:pPr>
        <w:pStyle w:val="Heading2"/>
        <w:rPr>
          <w:sz w:val="40"/>
          <w:szCs w:val="40"/>
        </w:rPr>
      </w:pPr>
      <w:bookmarkStart w:id="11" w:name="_Toc235970081"/>
      <w:r>
        <w:t>Marketing Mix (4Ps)</w:t>
      </w:r>
      <w:bookmarkEnd w:id="11"/>
    </w:p>
    <w:tbl>
      <w:tblPr>
        <w:tblStyle w:val="TableGrid"/>
        <w:tblW w:w="11624" w:type="dxa"/>
        <w:tblInd w:w="-1281" w:type="dxa"/>
        <w:tblLook w:val="04A0" w:firstRow="1" w:lastRow="0" w:firstColumn="1" w:lastColumn="0" w:noHBand="0" w:noVBand="1"/>
      </w:tblPr>
      <w:tblGrid>
        <w:gridCol w:w="2552"/>
        <w:gridCol w:w="9072"/>
      </w:tblGrid>
      <w:tr w:rsidR="0011541B" w14:paraId="1590AFB8" w14:textId="77777777" w:rsidTr="00C65137">
        <w:tc>
          <w:tcPr>
            <w:tcW w:w="2552" w:type="dxa"/>
            <w:shd w:val="clear" w:color="auto" w:fill="FFFFFF" w:themeFill="background1"/>
          </w:tcPr>
          <w:p w14:paraId="799A25EE" w14:textId="27C03CCD" w:rsidR="0011541B" w:rsidRDefault="0011541B" w:rsidP="00F53214">
            <w:r>
              <w:t xml:space="preserve">Market Mix Element </w:t>
            </w:r>
          </w:p>
        </w:tc>
        <w:tc>
          <w:tcPr>
            <w:tcW w:w="9072" w:type="dxa"/>
            <w:shd w:val="clear" w:color="auto" w:fill="FFFFFF" w:themeFill="background1"/>
          </w:tcPr>
          <w:p w14:paraId="29AE0F60" w14:textId="5950189E" w:rsidR="0011541B" w:rsidRDefault="0011541B" w:rsidP="00F53214">
            <w:r w:rsidRPr="0011541B">
              <w:t>Application to Fuel &amp; Flour Café</w:t>
            </w:r>
          </w:p>
        </w:tc>
      </w:tr>
      <w:tr w:rsidR="0011541B" w14:paraId="331CA22D" w14:textId="77777777" w:rsidTr="00C65137">
        <w:tc>
          <w:tcPr>
            <w:tcW w:w="2552" w:type="dxa"/>
            <w:shd w:val="clear" w:color="auto" w:fill="FFFFFF" w:themeFill="background1"/>
          </w:tcPr>
          <w:p w14:paraId="6AB1D126" w14:textId="1394A72F" w:rsidR="0011541B" w:rsidRPr="000929ED" w:rsidRDefault="0011541B" w:rsidP="00F53214">
            <w:pPr>
              <w:rPr>
                <w:sz w:val="24"/>
                <w:szCs w:val="24"/>
              </w:rPr>
            </w:pPr>
            <w:r w:rsidRPr="000929ED">
              <w:rPr>
                <w:sz w:val="24"/>
                <w:szCs w:val="24"/>
              </w:rPr>
              <w:t>Product</w:t>
            </w:r>
          </w:p>
        </w:tc>
        <w:tc>
          <w:tcPr>
            <w:tcW w:w="9072" w:type="dxa"/>
            <w:shd w:val="clear" w:color="auto" w:fill="FFFFFF" w:themeFill="background1"/>
          </w:tcPr>
          <w:p w14:paraId="42B19E8F" w14:textId="423F79BA" w:rsidR="0011541B" w:rsidRDefault="0011541B" w:rsidP="0011541B">
            <w:pPr>
              <w:spacing w:line="360" w:lineRule="auto"/>
            </w:pPr>
            <w:r w:rsidRPr="0011541B">
              <w:rPr>
                <w:sz w:val="24"/>
                <w:szCs w:val="24"/>
              </w:rPr>
              <w:t>Fuel &amp; Flour Café will offer healthy bakery products, including gluten-free bread and pastries, high-protein muffins, protein cookies, fresh salads, protein shakes, smoothies and speciality coffee. All products will be prepared using high-quality ingredients to meet the needs of health-conscious consumers and gym-goers</w:t>
            </w:r>
            <w:r w:rsidRPr="0011541B">
              <w:t>.</w:t>
            </w:r>
          </w:p>
        </w:tc>
      </w:tr>
      <w:tr w:rsidR="0011541B" w14:paraId="73CBE144" w14:textId="77777777" w:rsidTr="00C65137">
        <w:tc>
          <w:tcPr>
            <w:tcW w:w="2552" w:type="dxa"/>
            <w:shd w:val="clear" w:color="auto" w:fill="FFFFFF" w:themeFill="background1"/>
          </w:tcPr>
          <w:p w14:paraId="6C866419" w14:textId="3F4B6D46" w:rsidR="0011541B" w:rsidRPr="000929ED" w:rsidRDefault="0011541B" w:rsidP="00F53214">
            <w:pPr>
              <w:rPr>
                <w:sz w:val="24"/>
                <w:szCs w:val="24"/>
              </w:rPr>
            </w:pPr>
            <w:r w:rsidRPr="000929ED">
              <w:rPr>
                <w:sz w:val="24"/>
                <w:szCs w:val="24"/>
              </w:rPr>
              <w:t>Price</w:t>
            </w:r>
          </w:p>
        </w:tc>
        <w:tc>
          <w:tcPr>
            <w:tcW w:w="9072" w:type="dxa"/>
            <w:shd w:val="clear" w:color="auto" w:fill="FFFFFF" w:themeFill="background1"/>
          </w:tcPr>
          <w:p w14:paraId="7ABB056B" w14:textId="28E04AAA" w:rsidR="0011541B" w:rsidRDefault="0011541B" w:rsidP="000929ED">
            <w:pPr>
              <w:spacing w:line="360" w:lineRule="auto"/>
            </w:pPr>
            <w:r w:rsidRPr="000929ED">
              <w:rPr>
                <w:sz w:val="24"/>
                <w:szCs w:val="24"/>
              </w:rPr>
              <w:t>A value-based pricing strategy will be adopted to offer high-quality products at competitive prices. Meal deals, gym member discounts and a digital loyalty programme will encourage repeat purchases while remaining affordable for the target market</w:t>
            </w:r>
            <w:r w:rsidRPr="0011541B">
              <w:t>.</w:t>
            </w:r>
          </w:p>
        </w:tc>
      </w:tr>
      <w:tr w:rsidR="0011541B" w14:paraId="2817B346" w14:textId="77777777" w:rsidTr="00C65137">
        <w:tc>
          <w:tcPr>
            <w:tcW w:w="2552" w:type="dxa"/>
            <w:shd w:val="clear" w:color="auto" w:fill="FFFFFF" w:themeFill="background1"/>
          </w:tcPr>
          <w:p w14:paraId="6F8DD03B" w14:textId="1BCB897D" w:rsidR="0011541B" w:rsidRPr="000929ED" w:rsidRDefault="000929ED" w:rsidP="00F53214">
            <w:pPr>
              <w:rPr>
                <w:sz w:val="24"/>
                <w:szCs w:val="24"/>
              </w:rPr>
            </w:pPr>
            <w:r w:rsidRPr="000929ED">
              <w:rPr>
                <w:sz w:val="24"/>
                <w:szCs w:val="24"/>
              </w:rPr>
              <w:t>Place</w:t>
            </w:r>
          </w:p>
        </w:tc>
        <w:tc>
          <w:tcPr>
            <w:tcW w:w="9072" w:type="dxa"/>
            <w:shd w:val="clear" w:color="auto" w:fill="FFFFFF" w:themeFill="background1"/>
          </w:tcPr>
          <w:p w14:paraId="2E7A623E" w14:textId="49CDE24F" w:rsidR="0011541B" w:rsidRPr="000929ED" w:rsidRDefault="000929ED" w:rsidP="000929ED">
            <w:pPr>
              <w:spacing w:line="360" w:lineRule="auto"/>
              <w:rPr>
                <w:sz w:val="24"/>
                <w:szCs w:val="24"/>
              </w:rPr>
            </w:pPr>
            <w:r w:rsidRPr="000929ED">
              <w:rPr>
                <w:sz w:val="24"/>
                <w:szCs w:val="24"/>
              </w:rPr>
              <w:t>the</w:t>
            </w:r>
            <w:r w:rsidR="0011541B" w:rsidRPr="000929ED">
              <w:rPr>
                <w:sz w:val="24"/>
                <w:szCs w:val="24"/>
              </w:rPr>
              <w:t xml:space="preserve"> café will be located near a busy gym in London, providing convenient access for gym members, office workers and </w:t>
            </w:r>
            <w:proofErr w:type="gramStart"/>
            <w:r w:rsidR="0011541B" w:rsidRPr="000929ED">
              <w:rPr>
                <w:sz w:val="24"/>
                <w:szCs w:val="24"/>
              </w:rPr>
              <w:t>local residents</w:t>
            </w:r>
            <w:proofErr w:type="gramEnd"/>
            <w:r w:rsidR="0011541B" w:rsidRPr="000929ED">
              <w:rPr>
                <w:sz w:val="24"/>
                <w:szCs w:val="24"/>
              </w:rPr>
              <w:t>. Products will be available for dine-in, takeaway and online delivery through platforms such as Uber Eats and Deliveroo.</w:t>
            </w:r>
          </w:p>
        </w:tc>
      </w:tr>
      <w:tr w:rsidR="0011541B" w14:paraId="05E53D69" w14:textId="77777777" w:rsidTr="00C65137">
        <w:tc>
          <w:tcPr>
            <w:tcW w:w="2552" w:type="dxa"/>
            <w:shd w:val="clear" w:color="auto" w:fill="FFFFFF" w:themeFill="background1"/>
          </w:tcPr>
          <w:p w14:paraId="30455A99" w14:textId="68E55F9F" w:rsidR="0011541B" w:rsidRPr="000929ED" w:rsidRDefault="000929ED" w:rsidP="00F53214">
            <w:pPr>
              <w:rPr>
                <w:sz w:val="24"/>
                <w:szCs w:val="24"/>
              </w:rPr>
            </w:pPr>
            <w:r w:rsidRPr="000929ED">
              <w:rPr>
                <w:sz w:val="24"/>
                <w:szCs w:val="24"/>
              </w:rPr>
              <w:t xml:space="preserve">Promotion </w:t>
            </w:r>
          </w:p>
        </w:tc>
        <w:tc>
          <w:tcPr>
            <w:tcW w:w="9072" w:type="dxa"/>
            <w:shd w:val="clear" w:color="auto" w:fill="FFFFFF" w:themeFill="background1"/>
          </w:tcPr>
          <w:p w14:paraId="6FB17513" w14:textId="5B042A64" w:rsidR="0011541B" w:rsidRPr="000929ED" w:rsidRDefault="000929ED" w:rsidP="000929ED">
            <w:pPr>
              <w:spacing w:line="360" w:lineRule="auto"/>
              <w:rPr>
                <w:sz w:val="24"/>
                <w:szCs w:val="24"/>
              </w:rPr>
            </w:pPr>
            <w:r w:rsidRPr="000929ED">
              <w:rPr>
                <w:sz w:val="24"/>
                <w:szCs w:val="24"/>
              </w:rPr>
              <w:t>Promotional activities will include social media marketing (Instagram, TikTok and Facebook), collaborations with local gyms and fitness influencers, introductory opening offers, customer loyalty rewards and seasonal promotions to increase brand awareness and encourage repeat business.</w:t>
            </w:r>
          </w:p>
        </w:tc>
      </w:tr>
    </w:tbl>
    <w:p w14:paraId="398CC035" w14:textId="77777777" w:rsidR="00F53214" w:rsidRDefault="00F53214" w:rsidP="00F53214"/>
    <w:p w14:paraId="7C06163E" w14:textId="77777777" w:rsidR="007E5761" w:rsidRDefault="007E5761" w:rsidP="00F53214"/>
    <w:p w14:paraId="36B47C4B" w14:textId="6EBBB594" w:rsidR="00747FD5" w:rsidRDefault="00747FD5" w:rsidP="00070E9B">
      <w:pPr>
        <w:pStyle w:val="Heading1"/>
      </w:pPr>
      <w:bookmarkStart w:id="12" w:name="_Toc235970082"/>
      <w:r w:rsidRPr="00747FD5">
        <w:t>Management Team</w:t>
      </w:r>
      <w:bookmarkEnd w:id="12"/>
      <w:r w:rsidRPr="00747FD5">
        <w:t xml:space="preserve"> </w:t>
      </w:r>
    </w:p>
    <w:p w14:paraId="6CB13F82" w14:textId="77777777" w:rsidR="008B2E61" w:rsidRPr="008B2E61" w:rsidRDefault="008B2E61" w:rsidP="008B2E61"/>
    <w:p w14:paraId="798D2704" w14:textId="0B95500F" w:rsidR="006E79BE" w:rsidRPr="007E5761" w:rsidRDefault="00C4642C" w:rsidP="007E5761">
      <w:pPr>
        <w:spacing w:line="360" w:lineRule="auto"/>
        <w:rPr>
          <w:sz w:val="24"/>
          <w:szCs w:val="24"/>
        </w:rPr>
      </w:pPr>
      <w:r w:rsidRPr="00C4642C">
        <w:rPr>
          <w:sz w:val="24"/>
          <w:szCs w:val="24"/>
        </w:rPr>
        <w:t>Fuel &amp; Flour Café will be managed by a small but experienced team during its start-up phase. The business will adopt a lean organisational structure to control operating costs while ensuring high standards of customer service and product quality. Each team member will have clearly defined responsibilities, enabling efficient communication and effective decision-making. As the business expands, additional employees will be recruited to support increasing customer demand. According to Hisrich et al. (2020), an experienced management team is an important factor influencing the success and long-term sustainability of entrepreneurial ventures.</w:t>
      </w:r>
    </w:p>
    <w:p w14:paraId="4A405538" w14:textId="77777777" w:rsidR="00F53214" w:rsidRDefault="00F53214" w:rsidP="00F53214"/>
    <w:p w14:paraId="7C14DE26" w14:textId="4E865D00" w:rsidR="00747FD5" w:rsidRDefault="00934751" w:rsidP="0046780A">
      <w:pPr>
        <w:pStyle w:val="Heading2"/>
      </w:pPr>
      <w:bookmarkStart w:id="13" w:name="_Toc235970083"/>
      <w:r>
        <w:t xml:space="preserve">Management Team and </w:t>
      </w:r>
      <w:r w:rsidR="0046780A">
        <w:t>Their Background</w:t>
      </w:r>
      <w:bookmarkEnd w:id="13"/>
    </w:p>
    <w:p w14:paraId="13AA9CC6" w14:textId="767AE223" w:rsidR="0046780A" w:rsidRDefault="0046780A" w:rsidP="00F53214"/>
    <w:p w14:paraId="6549EE01" w14:textId="77777777" w:rsidR="005C4CD6" w:rsidRPr="005C4CD6" w:rsidRDefault="005C4CD6" w:rsidP="005C4CD6">
      <w:pPr>
        <w:rPr>
          <w:sz w:val="24"/>
          <w:szCs w:val="24"/>
        </w:rPr>
      </w:pPr>
      <w:r w:rsidRPr="005C4CD6">
        <w:rPr>
          <w:sz w:val="24"/>
          <w:szCs w:val="24"/>
        </w:rPr>
        <w:t>The business will be owned and managed by Vincenzo Venora, who has over 25 years of experience in the hospitality industry, including bars, restaurants and hotels, most recently as a Catering Manager. His experience in food and beverage operations, customer service, budgeting, stock control and staff management provides a strong foundation for leading Fuel &amp; Flour Café.</w:t>
      </w:r>
    </w:p>
    <w:p w14:paraId="603C894F" w14:textId="77777777" w:rsidR="005C4CD6" w:rsidRPr="005C4CD6" w:rsidRDefault="005C4CD6" w:rsidP="005C4CD6">
      <w:pPr>
        <w:rPr>
          <w:sz w:val="24"/>
          <w:szCs w:val="24"/>
        </w:rPr>
      </w:pPr>
    </w:p>
    <w:p w14:paraId="0D6C7996" w14:textId="77777777" w:rsidR="005C4CD6" w:rsidRPr="005C4CD6" w:rsidRDefault="005C4CD6" w:rsidP="005C4CD6">
      <w:pPr>
        <w:rPr>
          <w:sz w:val="24"/>
          <w:szCs w:val="24"/>
        </w:rPr>
      </w:pPr>
      <w:r w:rsidRPr="005C4CD6">
        <w:rPr>
          <w:sz w:val="24"/>
          <w:szCs w:val="24"/>
        </w:rPr>
        <w:t>The team will also include a qualified Head Baker, responsible for producing high-quality bakery products and developing new recipes, a Café Assistant to support customer service and daily operations, and a Part-time Café Assistant to provide additional support during busy periods.</w:t>
      </w:r>
    </w:p>
    <w:p w14:paraId="158139D3" w14:textId="77777777" w:rsidR="005C4CD6" w:rsidRPr="005C4CD6" w:rsidRDefault="005C4CD6" w:rsidP="005C4CD6">
      <w:pPr>
        <w:rPr>
          <w:sz w:val="24"/>
          <w:szCs w:val="24"/>
        </w:rPr>
      </w:pPr>
    </w:p>
    <w:p w14:paraId="2D35175A" w14:textId="19940E53" w:rsidR="00F53214" w:rsidRDefault="005C4CD6" w:rsidP="005C4CD6">
      <w:r w:rsidRPr="005C4CD6">
        <w:rPr>
          <w:sz w:val="24"/>
          <w:szCs w:val="24"/>
        </w:rPr>
        <w:t>The combination of experienced management and skilled staff will enable Fuel &amp; Flour Café to deliver high-quality products and excellent customer service.</w:t>
      </w:r>
    </w:p>
    <w:p w14:paraId="379A2578" w14:textId="77777777" w:rsidR="00F53214" w:rsidRDefault="00F53214" w:rsidP="00F53214">
      <w:pPr>
        <w:pStyle w:val="NoSpacing"/>
      </w:pPr>
    </w:p>
    <w:p w14:paraId="2BA39C57" w14:textId="5A0E9AC8" w:rsidR="0046780A" w:rsidRDefault="0046780A" w:rsidP="0046780A">
      <w:pPr>
        <w:pStyle w:val="Heading2"/>
      </w:pPr>
      <w:bookmarkStart w:id="14" w:name="_Toc235970084"/>
      <w:r>
        <w:lastRenderedPageBreak/>
        <w:t>Organisational Chart</w:t>
      </w:r>
      <w:bookmarkEnd w:id="14"/>
    </w:p>
    <w:p w14:paraId="196EBF4E" w14:textId="5195756A" w:rsidR="00F53214" w:rsidRDefault="006E79BE" w:rsidP="00F53214">
      <w:r>
        <w:rPr>
          <w:noProof/>
        </w:rPr>
        <w:drawing>
          <wp:inline distT="0" distB="0" distL="0" distR="0" wp14:anchorId="4CF1BFF2" wp14:editId="48C1E5B0">
            <wp:extent cx="5334000" cy="2228850"/>
            <wp:effectExtent l="0" t="0" r="0" b="19050"/>
            <wp:docPr id="6077732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EE80EDE" w14:textId="77777777" w:rsidR="00F53214" w:rsidRDefault="00F53214" w:rsidP="00F53214"/>
    <w:p w14:paraId="5B281124" w14:textId="35764B24" w:rsidR="00747FD5" w:rsidRDefault="001C65B2" w:rsidP="001C65B2">
      <w:pPr>
        <w:pStyle w:val="Heading2"/>
      </w:pPr>
      <w:bookmarkStart w:id="15" w:name="_Toc235970085"/>
      <w:r w:rsidRPr="001C65B2">
        <w:t>Key Milestones</w:t>
      </w:r>
      <w:bookmarkEnd w:id="15"/>
    </w:p>
    <w:p w14:paraId="7EDE2752" w14:textId="75D79B35" w:rsidR="00747FD5" w:rsidRDefault="00747FD5" w:rsidP="00F53214"/>
    <w:p w14:paraId="3D517002" w14:textId="77777777" w:rsidR="005C4CD6" w:rsidRPr="005C4CD6" w:rsidRDefault="005C4CD6" w:rsidP="005C4CD6">
      <w:pPr>
        <w:rPr>
          <w:sz w:val="24"/>
          <w:szCs w:val="24"/>
        </w:rPr>
      </w:pPr>
      <w:r w:rsidRPr="005C4CD6">
        <w:rPr>
          <w:sz w:val="24"/>
          <w:szCs w:val="24"/>
        </w:rPr>
        <w:t>The first milestone is to secure £45,000 in start-up funding, register Fuel &amp; Flour Café as a private limited company and secure suitable premises in London near a busy gym. The café will then be fitted out, equipped and prepared for launch.</w:t>
      </w:r>
    </w:p>
    <w:p w14:paraId="7842C973" w14:textId="77777777" w:rsidR="005C4CD6" w:rsidRPr="005C4CD6" w:rsidRDefault="005C4CD6" w:rsidP="005C4CD6">
      <w:pPr>
        <w:rPr>
          <w:sz w:val="24"/>
          <w:szCs w:val="24"/>
        </w:rPr>
      </w:pPr>
    </w:p>
    <w:p w14:paraId="353740FB" w14:textId="77777777" w:rsidR="005C4CD6" w:rsidRPr="005C4CD6" w:rsidRDefault="005C4CD6" w:rsidP="005C4CD6">
      <w:pPr>
        <w:rPr>
          <w:sz w:val="24"/>
          <w:szCs w:val="24"/>
        </w:rPr>
      </w:pPr>
      <w:r w:rsidRPr="005C4CD6">
        <w:rPr>
          <w:sz w:val="24"/>
          <w:szCs w:val="24"/>
        </w:rPr>
        <w:t>Before opening, staff will be recruited and trained, while marketing campaigns and partnerships with local gyms will be established to build brand awareness.</w:t>
      </w:r>
    </w:p>
    <w:p w14:paraId="23C4AEEF" w14:textId="77777777" w:rsidR="005C4CD6" w:rsidRPr="005C4CD6" w:rsidRDefault="005C4CD6" w:rsidP="005C4CD6">
      <w:pPr>
        <w:rPr>
          <w:sz w:val="24"/>
          <w:szCs w:val="24"/>
        </w:rPr>
      </w:pPr>
    </w:p>
    <w:p w14:paraId="4D1CF3AD" w14:textId="4B77C0D1" w:rsidR="00F53214" w:rsidRDefault="005C4CD6" w:rsidP="005C4CD6">
      <w:pPr>
        <w:rPr>
          <w:sz w:val="24"/>
          <w:szCs w:val="24"/>
        </w:rPr>
      </w:pPr>
      <w:r w:rsidRPr="005C4CD6">
        <w:rPr>
          <w:sz w:val="24"/>
          <w:szCs w:val="24"/>
        </w:rPr>
        <w:t>During the first year, the business aims to build a loyal customer base, achieve sustainable sales growth and develop partnerships with at least three local gyms. Long-term plans include expanding the product range, introducing online ordering and delivery services, and opening a second London location once the business is consistently profitable.</w:t>
      </w:r>
    </w:p>
    <w:p w14:paraId="3C6B5107" w14:textId="77777777" w:rsidR="00355C17" w:rsidRDefault="00355C17" w:rsidP="005C4CD6">
      <w:pPr>
        <w:rPr>
          <w:sz w:val="24"/>
          <w:szCs w:val="24"/>
        </w:rPr>
      </w:pPr>
    </w:p>
    <w:p w14:paraId="42388F3F" w14:textId="77777777" w:rsidR="00355C17" w:rsidRDefault="00355C17" w:rsidP="005C4CD6">
      <w:pPr>
        <w:rPr>
          <w:sz w:val="24"/>
          <w:szCs w:val="24"/>
        </w:rPr>
      </w:pPr>
    </w:p>
    <w:p w14:paraId="531C6131" w14:textId="77777777" w:rsidR="00355C17" w:rsidRDefault="00355C17" w:rsidP="005C4CD6"/>
    <w:p w14:paraId="45112C73" w14:textId="77E0D638" w:rsidR="00747FD5" w:rsidRPr="00747FD5" w:rsidRDefault="00747FD5" w:rsidP="00070E9B">
      <w:pPr>
        <w:pStyle w:val="Heading1"/>
      </w:pPr>
      <w:bookmarkStart w:id="16" w:name="_Toc235970086"/>
      <w:r w:rsidRPr="00747FD5">
        <w:t>Financial Plan</w:t>
      </w:r>
      <w:r w:rsidR="00640B87">
        <w:t xml:space="preserve"> (One Year)</w:t>
      </w:r>
      <w:bookmarkEnd w:id="16"/>
    </w:p>
    <w:p w14:paraId="6B5932A3" w14:textId="04DF645B" w:rsidR="00747FD5" w:rsidRDefault="00747FD5" w:rsidP="00F53214"/>
    <w:p w14:paraId="0919A18C" w14:textId="73DF0782" w:rsidR="00F53214" w:rsidRPr="00F9777D" w:rsidRDefault="00F9777D" w:rsidP="00F53214">
      <w:pPr>
        <w:rPr>
          <w:sz w:val="24"/>
          <w:szCs w:val="24"/>
        </w:rPr>
      </w:pPr>
      <w:r w:rsidRPr="00F9777D">
        <w:rPr>
          <w:sz w:val="24"/>
          <w:szCs w:val="24"/>
        </w:rPr>
        <w:t>The financial plan demonstrates that Fuel &amp; Flour Café is financially viable and has sufficient funding to establish and operate during its first year. The business requires an estimated £45,000 to cover start-up costs, purchase equipment and provide working capital. Effective financial planning enables entrepreneurs to manage cash flow, monitor business performance and support informed decision-making (Hisrich et al., 2020).</w:t>
      </w:r>
    </w:p>
    <w:p w14:paraId="3420B344" w14:textId="77777777" w:rsidR="00F53214" w:rsidRDefault="00F53214" w:rsidP="00F53214"/>
    <w:p w14:paraId="2500E1BE" w14:textId="55A712DD" w:rsidR="00502B0C" w:rsidRDefault="00502B0C" w:rsidP="00955937">
      <w:pPr>
        <w:pStyle w:val="Heading2"/>
      </w:pPr>
      <w:bookmarkStart w:id="17" w:name="_Toc235970087"/>
      <w:r w:rsidRPr="00502B0C">
        <w:t>Sources of Finance</w:t>
      </w:r>
      <w:bookmarkEnd w:id="17"/>
      <w:r w:rsidRPr="00502B0C">
        <w:t xml:space="preserve"> </w:t>
      </w:r>
    </w:p>
    <w:p w14:paraId="28108D0C" w14:textId="73D0998D" w:rsidR="00F53214" w:rsidRDefault="00955937" w:rsidP="00F53214">
      <w:r w:rsidRPr="00955937">
        <w:rPr>
          <w:noProof/>
        </w:rPr>
        <w:drawing>
          <wp:inline distT="0" distB="0" distL="0" distR="0" wp14:anchorId="566CB6DD" wp14:editId="057EFD85">
            <wp:extent cx="2724150" cy="962025"/>
            <wp:effectExtent l="0" t="0" r="0" b="9525"/>
            <wp:docPr id="13648551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4150" cy="962025"/>
                    </a:xfrm>
                    <a:prstGeom prst="rect">
                      <a:avLst/>
                    </a:prstGeom>
                    <a:noFill/>
                    <a:ln>
                      <a:noFill/>
                    </a:ln>
                  </pic:spPr>
                </pic:pic>
              </a:graphicData>
            </a:graphic>
          </wp:inline>
        </w:drawing>
      </w:r>
    </w:p>
    <w:p w14:paraId="5FD1A7C2" w14:textId="77777777" w:rsidR="003E442B" w:rsidRDefault="003E442B" w:rsidP="00F53214"/>
    <w:p w14:paraId="4F512F73" w14:textId="77777777" w:rsidR="003E442B" w:rsidRDefault="003E442B" w:rsidP="00F53214"/>
    <w:p w14:paraId="39496F13" w14:textId="35559083" w:rsidR="006E79BE" w:rsidRDefault="003E442B" w:rsidP="003E442B">
      <w:pPr>
        <w:pStyle w:val="Heading2"/>
      </w:pPr>
      <w:bookmarkStart w:id="18" w:name="_Toc235970088"/>
      <w:r w:rsidRPr="00502B0C">
        <w:t>S</w:t>
      </w:r>
      <w:r>
        <w:t xml:space="preserve">tart-up cost </w:t>
      </w:r>
      <w:proofErr w:type="gramStart"/>
      <w:r>
        <w:t>break</w:t>
      </w:r>
      <w:proofErr w:type="gramEnd"/>
      <w:r>
        <w:t xml:space="preserve"> down</w:t>
      </w:r>
      <w:bookmarkEnd w:id="18"/>
      <w:r>
        <w:t xml:space="preserve"> </w:t>
      </w:r>
    </w:p>
    <w:p w14:paraId="041876E3" w14:textId="4C2D0265" w:rsidR="003E442B" w:rsidRDefault="006E79BE" w:rsidP="00F53214">
      <w:r w:rsidRPr="006E79BE">
        <w:rPr>
          <w:noProof/>
        </w:rPr>
        <w:drawing>
          <wp:inline distT="0" distB="0" distL="0" distR="0" wp14:anchorId="4C378AE3" wp14:editId="37D02D34">
            <wp:extent cx="2428875" cy="2486025"/>
            <wp:effectExtent l="0" t="0" r="9525" b="9525"/>
            <wp:docPr id="10864160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28875" cy="2486025"/>
                    </a:xfrm>
                    <a:prstGeom prst="rect">
                      <a:avLst/>
                    </a:prstGeom>
                    <a:noFill/>
                    <a:ln>
                      <a:noFill/>
                    </a:ln>
                  </pic:spPr>
                </pic:pic>
              </a:graphicData>
            </a:graphic>
          </wp:inline>
        </w:drawing>
      </w:r>
    </w:p>
    <w:p w14:paraId="3D273021" w14:textId="77777777" w:rsidR="003E442B" w:rsidRDefault="003E442B" w:rsidP="00F53214"/>
    <w:p w14:paraId="18779EF9" w14:textId="292840A2" w:rsidR="00502B0C" w:rsidRPr="00502B0C" w:rsidRDefault="00502B0C" w:rsidP="00502B0C">
      <w:pPr>
        <w:pStyle w:val="Heading2"/>
      </w:pPr>
      <w:bookmarkStart w:id="19" w:name="_Toc235970089"/>
      <w:r w:rsidRPr="00502B0C">
        <w:t xml:space="preserve">Cash Flow </w:t>
      </w:r>
      <w:r>
        <w:t>Forecast</w:t>
      </w:r>
      <w:bookmarkEnd w:id="19"/>
      <w:r>
        <w:t xml:space="preserve"> </w:t>
      </w:r>
      <w:r w:rsidRPr="00502B0C">
        <w:t xml:space="preserve"> </w:t>
      </w:r>
    </w:p>
    <w:p w14:paraId="401A63CA" w14:textId="56B0F9AC" w:rsidR="00502B0C" w:rsidRDefault="00502B0C" w:rsidP="00F53214"/>
    <w:p w14:paraId="5FEF1A66" w14:textId="349676B8" w:rsidR="006E79BE" w:rsidRDefault="00955937" w:rsidP="00F53214">
      <w:r w:rsidRPr="00955937">
        <w:rPr>
          <w:noProof/>
        </w:rPr>
        <w:drawing>
          <wp:inline distT="0" distB="0" distL="0" distR="0" wp14:anchorId="5C3FED1A" wp14:editId="062BFD3D">
            <wp:extent cx="2886075" cy="2486025"/>
            <wp:effectExtent l="0" t="0" r="9525" b="9525"/>
            <wp:docPr id="14066941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86075" cy="2486025"/>
                    </a:xfrm>
                    <a:prstGeom prst="rect">
                      <a:avLst/>
                    </a:prstGeom>
                    <a:noFill/>
                    <a:ln>
                      <a:noFill/>
                    </a:ln>
                  </pic:spPr>
                </pic:pic>
              </a:graphicData>
            </a:graphic>
          </wp:inline>
        </w:drawing>
      </w:r>
    </w:p>
    <w:p w14:paraId="60106A7C" w14:textId="77777777" w:rsidR="006E79BE" w:rsidRDefault="006E79BE" w:rsidP="00F53214"/>
    <w:p w14:paraId="1EAC9E90" w14:textId="77777777" w:rsidR="00F53214" w:rsidRPr="00502B0C" w:rsidRDefault="00F53214" w:rsidP="00F53214"/>
    <w:p w14:paraId="4F73121A" w14:textId="7489C3E0" w:rsidR="00502B0C" w:rsidRDefault="00502B0C" w:rsidP="00640B87">
      <w:pPr>
        <w:pStyle w:val="Heading2"/>
      </w:pPr>
      <w:bookmarkStart w:id="20" w:name="_Toc235970090"/>
      <w:r w:rsidRPr="00502B0C">
        <w:lastRenderedPageBreak/>
        <w:t>Sal</w:t>
      </w:r>
      <w:r w:rsidR="00640B87">
        <w:t xml:space="preserve">es </w:t>
      </w:r>
      <w:r w:rsidRPr="00502B0C">
        <w:t>Forecast</w:t>
      </w:r>
      <w:bookmarkEnd w:id="20"/>
    </w:p>
    <w:p w14:paraId="642C4E20" w14:textId="5BA31B65" w:rsidR="00640B87" w:rsidRDefault="00640B87" w:rsidP="00F53214"/>
    <w:p w14:paraId="1B5EE083" w14:textId="416F4730" w:rsidR="00F53214" w:rsidRDefault="00955937" w:rsidP="00F53214">
      <w:r w:rsidRPr="00955937">
        <w:rPr>
          <w:noProof/>
        </w:rPr>
        <w:drawing>
          <wp:inline distT="0" distB="0" distL="0" distR="0" wp14:anchorId="6B34653E" wp14:editId="3465D37E">
            <wp:extent cx="1228725" cy="2676525"/>
            <wp:effectExtent l="0" t="0" r="9525" b="9525"/>
            <wp:docPr id="132319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28725" cy="2676525"/>
                    </a:xfrm>
                    <a:prstGeom prst="rect">
                      <a:avLst/>
                    </a:prstGeom>
                    <a:noFill/>
                    <a:ln>
                      <a:noFill/>
                    </a:ln>
                  </pic:spPr>
                </pic:pic>
              </a:graphicData>
            </a:graphic>
          </wp:inline>
        </w:drawing>
      </w:r>
    </w:p>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1" w:name="_Toc235970091"/>
      <w:r>
        <w:t>Cost of Production Forecast</w:t>
      </w:r>
      <w:bookmarkEnd w:id="21"/>
    </w:p>
    <w:p w14:paraId="1BFB4AEF" w14:textId="45BE3F1E" w:rsidR="00640B87" w:rsidRDefault="00640B87" w:rsidP="00F53214"/>
    <w:p w14:paraId="58BE083A" w14:textId="36CDD685" w:rsidR="00F53214" w:rsidRDefault="00955937" w:rsidP="00F53214">
      <w:r w:rsidRPr="00955937">
        <w:rPr>
          <w:noProof/>
        </w:rPr>
        <w:drawing>
          <wp:inline distT="0" distB="0" distL="0" distR="0" wp14:anchorId="6171D2E3" wp14:editId="5A61F755">
            <wp:extent cx="2095500" cy="1533525"/>
            <wp:effectExtent l="0" t="0" r="0" b="9525"/>
            <wp:docPr id="4046081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5500" cy="1533525"/>
                    </a:xfrm>
                    <a:prstGeom prst="rect">
                      <a:avLst/>
                    </a:prstGeom>
                    <a:noFill/>
                    <a:ln>
                      <a:noFill/>
                    </a:ln>
                  </pic:spPr>
                </pic:pic>
              </a:graphicData>
            </a:graphic>
          </wp:inline>
        </w:drawing>
      </w:r>
    </w:p>
    <w:p w14:paraId="36606856" w14:textId="77777777" w:rsidR="00A96709" w:rsidRDefault="00A96709" w:rsidP="00F53214"/>
    <w:p w14:paraId="3CA0A06A" w14:textId="77777777" w:rsidR="00A96709" w:rsidRDefault="00A96709" w:rsidP="00F53214"/>
    <w:p w14:paraId="6C820A97" w14:textId="77777777" w:rsidR="00A96709" w:rsidRPr="00502B0C" w:rsidRDefault="00A96709" w:rsidP="00F53214"/>
    <w:p w14:paraId="7F5E7075" w14:textId="77777777" w:rsidR="00502B0C" w:rsidRDefault="00502B0C" w:rsidP="00502B0C">
      <w:pPr>
        <w:pStyle w:val="Heading2"/>
      </w:pPr>
      <w:bookmarkStart w:id="22" w:name="_Toc235970092"/>
      <w:r>
        <w:t>Break Even Analysis</w:t>
      </w:r>
      <w:bookmarkEnd w:id="22"/>
      <w:r>
        <w:t xml:space="preserve"> </w:t>
      </w:r>
    </w:p>
    <w:p w14:paraId="7030F4E5" w14:textId="2B341FE4" w:rsidR="00747FD5" w:rsidRDefault="00F9777D" w:rsidP="00F53214">
      <w:r w:rsidRPr="00F9777D">
        <w:rPr>
          <w:noProof/>
        </w:rPr>
        <w:drawing>
          <wp:inline distT="0" distB="0" distL="0" distR="0" wp14:anchorId="54B14440" wp14:editId="53C44266">
            <wp:extent cx="2133600" cy="1343025"/>
            <wp:effectExtent l="0" t="0" r="0" b="9525"/>
            <wp:docPr id="10719016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33600" cy="1343025"/>
                    </a:xfrm>
                    <a:prstGeom prst="rect">
                      <a:avLst/>
                    </a:prstGeom>
                    <a:noFill/>
                    <a:ln>
                      <a:noFill/>
                    </a:ln>
                  </pic:spPr>
                </pic:pic>
              </a:graphicData>
            </a:graphic>
          </wp:inline>
        </w:drawing>
      </w:r>
    </w:p>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3" w:name="_Toc235970093"/>
      <w:r w:rsidRPr="00747FD5">
        <w:lastRenderedPageBreak/>
        <w:t>Operations and Management Plan</w:t>
      </w:r>
      <w:bookmarkEnd w:id="23"/>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4" w:name="_Toc235970094"/>
      <w:r>
        <w:t xml:space="preserve">Production of </w:t>
      </w:r>
      <w:r w:rsidR="00722572">
        <w:t>Good and Service</w:t>
      </w:r>
      <w:bookmarkEnd w:id="24"/>
    </w:p>
    <w:p w14:paraId="705DE890" w14:textId="77777777" w:rsidR="00355C17" w:rsidRPr="00355C17" w:rsidRDefault="00355C17" w:rsidP="00355C17"/>
    <w:p w14:paraId="1A3C9655" w14:textId="567E822B" w:rsidR="00355C17" w:rsidRPr="00355C17" w:rsidRDefault="00355C17" w:rsidP="00355C17">
      <w:pPr>
        <w:rPr>
          <w:sz w:val="24"/>
          <w:szCs w:val="24"/>
        </w:rPr>
      </w:pPr>
      <w:r w:rsidRPr="00355C17">
        <w:rPr>
          <w:sz w:val="24"/>
          <w:szCs w:val="24"/>
        </w:rPr>
        <w:t>Fuel &amp; Flour Café will prepare fresh bakery products, protein shakes, salads and speciality coffee daily using high-quality ingredients. Gluten-free products will be prepared separately where possible to minimise the risk of cross-contamination and comply with food safety standards.</w:t>
      </w:r>
    </w:p>
    <w:p w14:paraId="1D15AEC7" w14:textId="215FF39A" w:rsidR="00F53214" w:rsidRDefault="00355C17" w:rsidP="00355C17">
      <w:pPr>
        <w:rPr>
          <w:sz w:val="24"/>
          <w:szCs w:val="24"/>
        </w:rPr>
      </w:pPr>
      <w:r w:rsidRPr="00355C17">
        <w:rPr>
          <w:sz w:val="24"/>
          <w:szCs w:val="24"/>
        </w:rPr>
        <w:t>The café will offer dine-in, takeaway and online ordering services, with stock monitored daily and ingredients sourced from reliable local suppliers. Efficient operational planning will help maintain product quality, customer satisfaction and long-term business sustainability (Hisrich et al., 2020).</w:t>
      </w:r>
    </w:p>
    <w:p w14:paraId="2145D5AC" w14:textId="77777777" w:rsidR="00355C17" w:rsidRDefault="00355C17" w:rsidP="00355C17"/>
    <w:p w14:paraId="6CF27484" w14:textId="77777777" w:rsidR="00355C17" w:rsidRDefault="00355C17" w:rsidP="00355C17"/>
    <w:p w14:paraId="6975EEA8" w14:textId="77777777" w:rsidR="00355C17" w:rsidRDefault="00355C17" w:rsidP="00355C17"/>
    <w:p w14:paraId="224AD284" w14:textId="2EBE63C3" w:rsidR="00722572" w:rsidRDefault="00722572" w:rsidP="00934751">
      <w:pPr>
        <w:pStyle w:val="Heading2"/>
      </w:pPr>
      <w:bookmarkStart w:id="25" w:name="_Toc235970095"/>
      <w:r w:rsidRPr="00722572">
        <w:t>Technology Plan</w:t>
      </w:r>
      <w:bookmarkEnd w:id="25"/>
    </w:p>
    <w:p w14:paraId="3DABB149" w14:textId="77777777" w:rsidR="00355C17" w:rsidRPr="00355C17" w:rsidRDefault="00355C17" w:rsidP="00355C17"/>
    <w:p w14:paraId="50D2F34E" w14:textId="29DB209A" w:rsidR="00355C17" w:rsidRPr="00355C17" w:rsidRDefault="00355C17" w:rsidP="00355C17">
      <w:pPr>
        <w:rPr>
          <w:sz w:val="24"/>
          <w:szCs w:val="24"/>
        </w:rPr>
      </w:pPr>
      <w:r w:rsidRPr="00355C17">
        <w:rPr>
          <w:sz w:val="24"/>
          <w:szCs w:val="24"/>
        </w:rPr>
        <w:t>Fuel &amp; Flour Café will use technology to improve operational efficiency and enhance the customer experience. A modern Point of Sale (POS) system will process transactions, monitor sales and manage inventory, while contactless and mobile payments will provide fast and convenient service.</w:t>
      </w:r>
    </w:p>
    <w:p w14:paraId="3E668DB6" w14:textId="47CCCE41" w:rsidR="00F53214" w:rsidRDefault="00355C17" w:rsidP="00355C17">
      <w:r w:rsidRPr="00355C17">
        <w:rPr>
          <w:sz w:val="24"/>
          <w:szCs w:val="24"/>
        </w:rPr>
        <w:t>Social media platforms, including Instagram, Facebook and TikTok, will be used to promote the business and engage with customers. Online ordering through delivery platforms and accounting software will support sales growth, financial management and business performance.</w:t>
      </w:r>
    </w:p>
    <w:p w14:paraId="110C631E" w14:textId="77777777" w:rsidR="00F53214" w:rsidRDefault="00F53214" w:rsidP="00F53214"/>
    <w:p w14:paraId="6B435043" w14:textId="77777777" w:rsidR="00355C17" w:rsidRDefault="00355C17" w:rsidP="00F53214"/>
    <w:p w14:paraId="77CF1946" w14:textId="77777777" w:rsidR="00355C17" w:rsidRDefault="00355C17" w:rsidP="00F53214"/>
    <w:p w14:paraId="4478B849" w14:textId="77777777" w:rsidR="00355C17" w:rsidRDefault="00355C17" w:rsidP="00F53214"/>
    <w:p w14:paraId="35A52CFE" w14:textId="77777777" w:rsidR="00355C17" w:rsidRDefault="00355C17" w:rsidP="00F53214"/>
    <w:p w14:paraId="6DAEDE18" w14:textId="77777777" w:rsidR="00355C17" w:rsidRDefault="00355C17" w:rsidP="00F53214"/>
    <w:p w14:paraId="0C3BA969" w14:textId="77777777" w:rsidR="00355C17" w:rsidRDefault="00355C17" w:rsidP="00F53214"/>
    <w:p w14:paraId="6A528140" w14:textId="77777777" w:rsidR="00355C17" w:rsidRDefault="00355C17" w:rsidP="00F53214"/>
    <w:p w14:paraId="50099A66" w14:textId="77777777" w:rsidR="00355C17" w:rsidRDefault="00355C17" w:rsidP="00F53214"/>
    <w:p w14:paraId="4C162077" w14:textId="77777777" w:rsidR="00355C17" w:rsidRDefault="00355C17" w:rsidP="00F53214"/>
    <w:p w14:paraId="15160C3B" w14:textId="77777777" w:rsidR="00355C17" w:rsidRDefault="00355C17" w:rsidP="00F53214"/>
    <w:p w14:paraId="1AD346B9" w14:textId="5AFB04CA" w:rsidR="00722572" w:rsidRDefault="00934751" w:rsidP="00934751">
      <w:pPr>
        <w:pStyle w:val="Heading2"/>
      </w:pPr>
      <w:bookmarkStart w:id="26" w:name="_Toc235970096"/>
      <w:r>
        <w:t>Human Resource Plan</w:t>
      </w:r>
      <w:bookmarkEnd w:id="26"/>
    </w:p>
    <w:p w14:paraId="10EBE079" w14:textId="77777777" w:rsidR="00355C17" w:rsidRPr="00355C17" w:rsidRDefault="00355C17" w:rsidP="00355C17"/>
    <w:p w14:paraId="06469E30" w14:textId="5759C4AE" w:rsidR="00355C17" w:rsidRPr="00355C17" w:rsidRDefault="00355C17" w:rsidP="00355C17">
      <w:pPr>
        <w:rPr>
          <w:sz w:val="24"/>
          <w:szCs w:val="24"/>
        </w:rPr>
      </w:pPr>
      <w:r w:rsidRPr="00355C17">
        <w:rPr>
          <w:sz w:val="24"/>
          <w:szCs w:val="24"/>
        </w:rPr>
        <w:t>During the first year, Fuel &amp; Flour Café will employ a small team comprising the owner and café manager, one Head Baker, one Café Assistant and one Part-time Café Assistant. Recruitment will focus on candidates with hospitality experience, strong customer service skills and a positive attitude.</w:t>
      </w:r>
    </w:p>
    <w:p w14:paraId="53726AED" w14:textId="5E2F4AE9" w:rsidR="00F53214" w:rsidRDefault="00355C17" w:rsidP="00355C17">
      <w:pPr>
        <w:rPr>
          <w:sz w:val="24"/>
          <w:szCs w:val="24"/>
        </w:rPr>
      </w:pPr>
      <w:r w:rsidRPr="00355C17">
        <w:rPr>
          <w:sz w:val="24"/>
          <w:szCs w:val="24"/>
        </w:rPr>
        <w:t>Employees will receive training in food hygiene, health and safety, allergen awareness and customer service. Regular performance reviews and ongoing training will support staff development, maintain high standards and encourage employee retention.</w:t>
      </w:r>
    </w:p>
    <w:p w14:paraId="1F3427A4" w14:textId="77777777" w:rsidR="00355C17" w:rsidRDefault="00355C17" w:rsidP="00355C17">
      <w:pPr>
        <w:rPr>
          <w:sz w:val="24"/>
          <w:szCs w:val="24"/>
        </w:rPr>
      </w:pPr>
    </w:p>
    <w:p w14:paraId="1AEF889B" w14:textId="77777777" w:rsidR="00355C17" w:rsidRDefault="00355C17" w:rsidP="00355C17"/>
    <w:p w14:paraId="6F4F96CA" w14:textId="6E3C6E7E" w:rsidR="00934751" w:rsidRDefault="00934751" w:rsidP="00934751">
      <w:pPr>
        <w:pStyle w:val="Heading2"/>
      </w:pPr>
      <w:bookmarkStart w:id="27" w:name="_Toc235970097"/>
      <w:r>
        <w:t>Expansion Plan</w:t>
      </w:r>
      <w:bookmarkEnd w:id="27"/>
    </w:p>
    <w:p w14:paraId="04432D40" w14:textId="77777777" w:rsidR="00F9777D" w:rsidRPr="00F9777D" w:rsidRDefault="00F9777D" w:rsidP="00F9777D"/>
    <w:p w14:paraId="43774E61" w14:textId="456135A4" w:rsidR="00355C17" w:rsidRPr="00355C17" w:rsidRDefault="00355C17" w:rsidP="00355C17">
      <w:pPr>
        <w:spacing w:line="360" w:lineRule="auto"/>
        <w:rPr>
          <w:sz w:val="24"/>
          <w:szCs w:val="24"/>
        </w:rPr>
      </w:pPr>
      <w:r w:rsidRPr="00355C17">
        <w:rPr>
          <w:sz w:val="24"/>
          <w:szCs w:val="24"/>
        </w:rPr>
        <w:t>Following a successful first year, Fuel &amp; Flour Café aims to expand its product range and strengthen partnerships with local gyms to increase brand awareness and customer loyalty.</w:t>
      </w:r>
    </w:p>
    <w:p w14:paraId="32191E53" w14:textId="3D53BFCD" w:rsidR="00255882" w:rsidRPr="00F9777D" w:rsidRDefault="00355C17" w:rsidP="00355C17">
      <w:pPr>
        <w:spacing w:line="360" w:lineRule="auto"/>
        <w:rPr>
          <w:sz w:val="24"/>
          <w:szCs w:val="24"/>
        </w:rPr>
      </w:pPr>
      <w:r w:rsidRPr="00355C17">
        <w:rPr>
          <w:sz w:val="24"/>
          <w:szCs w:val="24"/>
        </w:rPr>
        <w:t>In the long term, the business plans to introduce online ordering, catering services and, subject to consistent profitability and customer demand, open a second location in London.</w:t>
      </w: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11CAD353" w14:textId="77777777" w:rsidR="00355C17" w:rsidRDefault="00355C17"/>
    <w:p w14:paraId="52CCC528" w14:textId="77777777" w:rsidR="00355C17" w:rsidRDefault="00355C17"/>
    <w:p w14:paraId="6E557BD2" w14:textId="77777777" w:rsidR="00255882" w:rsidRDefault="00255882"/>
    <w:p w14:paraId="2D498504" w14:textId="18D99F30" w:rsidR="00255882" w:rsidRDefault="00070E9B" w:rsidP="00070E9B">
      <w:pPr>
        <w:pStyle w:val="Heading1"/>
      </w:pPr>
      <w:bookmarkStart w:id="28" w:name="_Toc235970098"/>
      <w:r>
        <w:t>Reference List</w:t>
      </w:r>
      <w:bookmarkEnd w:id="28"/>
    </w:p>
    <w:p w14:paraId="6FBCBACB" w14:textId="77777777" w:rsidR="00070E9B" w:rsidRDefault="00070E9B" w:rsidP="00A53BCC">
      <w:pPr>
        <w:spacing w:line="360" w:lineRule="auto"/>
        <w:rPr>
          <w:sz w:val="28"/>
          <w:szCs w:val="28"/>
        </w:rPr>
      </w:pPr>
    </w:p>
    <w:p w14:paraId="2D78A4D7" w14:textId="77777777" w:rsidR="00A53BCC" w:rsidRPr="00A53BCC" w:rsidRDefault="00A53BCC" w:rsidP="00A53BCC">
      <w:pPr>
        <w:spacing w:line="360" w:lineRule="auto"/>
        <w:rPr>
          <w:sz w:val="24"/>
          <w:szCs w:val="24"/>
        </w:rPr>
      </w:pPr>
      <w:r w:rsidRPr="00A53BCC">
        <w:rPr>
          <w:sz w:val="24"/>
          <w:szCs w:val="24"/>
        </w:rPr>
        <w:t>Doran, G.T. (1981) ‘There’s a S.M.A.R.T. way to write management’s goals and objectives’, Management Review, 70(11), pp. 35–36.</w:t>
      </w:r>
    </w:p>
    <w:p w14:paraId="0858A63F" w14:textId="77777777" w:rsidR="00A53BCC" w:rsidRPr="00A53BCC" w:rsidRDefault="00A53BCC" w:rsidP="00A53BCC">
      <w:pPr>
        <w:spacing w:line="360" w:lineRule="auto"/>
        <w:rPr>
          <w:sz w:val="24"/>
          <w:szCs w:val="24"/>
        </w:rPr>
      </w:pPr>
    </w:p>
    <w:p w14:paraId="4BEE8611" w14:textId="77777777" w:rsidR="00A53BCC" w:rsidRPr="00A53BCC" w:rsidRDefault="00A53BCC" w:rsidP="00A53BCC">
      <w:pPr>
        <w:spacing w:line="360" w:lineRule="auto"/>
        <w:rPr>
          <w:sz w:val="24"/>
          <w:szCs w:val="24"/>
        </w:rPr>
      </w:pPr>
      <w:r w:rsidRPr="00A53BCC">
        <w:rPr>
          <w:sz w:val="24"/>
          <w:szCs w:val="24"/>
        </w:rPr>
        <w:t>Gov.uk (2025) Set up a private limited company. Available at: https://www.gov.uk/set-up-limited-company (Accessed: 26 July 2026).</w:t>
      </w:r>
    </w:p>
    <w:p w14:paraId="189A2972" w14:textId="77777777" w:rsidR="00A53BCC" w:rsidRPr="00A53BCC" w:rsidRDefault="00A53BCC" w:rsidP="00A53BCC">
      <w:pPr>
        <w:spacing w:line="360" w:lineRule="auto"/>
        <w:rPr>
          <w:sz w:val="24"/>
          <w:szCs w:val="24"/>
        </w:rPr>
      </w:pPr>
    </w:p>
    <w:p w14:paraId="6D34CA23" w14:textId="77777777" w:rsidR="00A53BCC" w:rsidRPr="00A53BCC" w:rsidRDefault="00A53BCC" w:rsidP="00A53BCC">
      <w:pPr>
        <w:spacing w:line="360" w:lineRule="auto"/>
        <w:rPr>
          <w:sz w:val="24"/>
          <w:szCs w:val="24"/>
        </w:rPr>
      </w:pPr>
      <w:r w:rsidRPr="00A53BCC">
        <w:rPr>
          <w:sz w:val="24"/>
          <w:szCs w:val="24"/>
        </w:rPr>
        <w:t xml:space="preserve">Hisrich, R.D., Peters, M.P. and Shepherd, D.A. (2020) Entrepreneurship. 11th </w:t>
      </w:r>
      <w:proofErr w:type="spellStart"/>
      <w:r w:rsidRPr="00A53BCC">
        <w:rPr>
          <w:sz w:val="24"/>
          <w:szCs w:val="24"/>
        </w:rPr>
        <w:t>edn</w:t>
      </w:r>
      <w:proofErr w:type="spellEnd"/>
      <w:r w:rsidRPr="00A53BCC">
        <w:rPr>
          <w:sz w:val="24"/>
          <w:szCs w:val="24"/>
        </w:rPr>
        <w:t>. New York: McGraw-Hill Education.</w:t>
      </w:r>
    </w:p>
    <w:p w14:paraId="1D3B84BF" w14:textId="77777777" w:rsidR="00A53BCC" w:rsidRPr="00A53BCC" w:rsidRDefault="00A53BCC" w:rsidP="00A53BCC">
      <w:pPr>
        <w:spacing w:line="360" w:lineRule="auto"/>
        <w:rPr>
          <w:sz w:val="24"/>
          <w:szCs w:val="24"/>
        </w:rPr>
      </w:pPr>
    </w:p>
    <w:p w14:paraId="06DA82BE" w14:textId="7E5FBD5D" w:rsidR="00255882" w:rsidRPr="00A53BCC" w:rsidRDefault="00A53BCC" w:rsidP="00A53BCC">
      <w:pPr>
        <w:spacing w:line="360" w:lineRule="auto"/>
        <w:rPr>
          <w:sz w:val="24"/>
          <w:szCs w:val="24"/>
        </w:rPr>
      </w:pPr>
      <w:r w:rsidRPr="00A53BCC">
        <w:rPr>
          <w:sz w:val="24"/>
          <w:szCs w:val="24"/>
        </w:rPr>
        <w:t xml:space="preserve">Kotler, P. and Keller, K.L. (2016) Marketing Management. 15th </w:t>
      </w:r>
      <w:proofErr w:type="spellStart"/>
      <w:r w:rsidRPr="00A53BCC">
        <w:rPr>
          <w:sz w:val="24"/>
          <w:szCs w:val="24"/>
        </w:rPr>
        <w:t>edn</w:t>
      </w:r>
      <w:proofErr w:type="spellEnd"/>
      <w:r w:rsidRPr="00A53BCC">
        <w:rPr>
          <w:sz w:val="24"/>
          <w:szCs w:val="24"/>
        </w:rPr>
        <w:t>. Harlow: Pearson.</w:t>
      </w:r>
    </w:p>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28D294C8" w14:textId="77777777" w:rsidR="00A53BCC" w:rsidRPr="003A731C" w:rsidRDefault="00A53BCC" w:rsidP="00A53BCC"/>
    <w:p w14:paraId="7E8146C6" w14:textId="0EEB9CA9" w:rsidR="00142707" w:rsidRPr="003A731C" w:rsidRDefault="003A731C" w:rsidP="003A731C">
      <w:pPr>
        <w:tabs>
          <w:tab w:val="left" w:pos="1008"/>
        </w:tabs>
      </w:pPr>
      <w:r>
        <w:tab/>
      </w:r>
    </w:p>
    <w:sectPr w:rsidR="00142707" w:rsidRPr="003A731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AB20A" w14:textId="77777777" w:rsidR="006C249C" w:rsidRDefault="006C249C" w:rsidP="00904688">
      <w:pPr>
        <w:spacing w:after="0" w:line="240" w:lineRule="auto"/>
      </w:pPr>
      <w:r>
        <w:separator/>
      </w:r>
    </w:p>
  </w:endnote>
  <w:endnote w:type="continuationSeparator" w:id="0">
    <w:p w14:paraId="580E2690" w14:textId="77777777" w:rsidR="006C249C" w:rsidRDefault="006C249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CD73D" w14:textId="77777777" w:rsidR="006C249C" w:rsidRDefault="006C249C" w:rsidP="00904688">
      <w:pPr>
        <w:spacing w:after="0" w:line="240" w:lineRule="auto"/>
      </w:pPr>
      <w:r>
        <w:separator/>
      </w:r>
    </w:p>
  </w:footnote>
  <w:footnote w:type="continuationSeparator" w:id="0">
    <w:p w14:paraId="4E8593AD" w14:textId="77777777" w:rsidR="006C249C" w:rsidRDefault="006C249C"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06CA7"/>
    <w:multiLevelType w:val="hybridMultilevel"/>
    <w:tmpl w:val="1D361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329E7"/>
    <w:multiLevelType w:val="hybridMultilevel"/>
    <w:tmpl w:val="631A5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292986">
    <w:abstractNumId w:val="1"/>
  </w:num>
  <w:num w:numId="2" w16cid:durableId="7570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3243C"/>
    <w:rsid w:val="00070E9B"/>
    <w:rsid w:val="00072390"/>
    <w:rsid w:val="000929ED"/>
    <w:rsid w:val="000E675F"/>
    <w:rsid w:val="000F4209"/>
    <w:rsid w:val="00107E91"/>
    <w:rsid w:val="0011541B"/>
    <w:rsid w:val="00127ED5"/>
    <w:rsid w:val="00142707"/>
    <w:rsid w:val="00175CC5"/>
    <w:rsid w:val="001C2708"/>
    <w:rsid w:val="001C65B2"/>
    <w:rsid w:val="0021579B"/>
    <w:rsid w:val="0023255B"/>
    <w:rsid w:val="00255882"/>
    <w:rsid w:val="002A6197"/>
    <w:rsid w:val="002B7D60"/>
    <w:rsid w:val="002D3E22"/>
    <w:rsid w:val="002E3CCA"/>
    <w:rsid w:val="002F651E"/>
    <w:rsid w:val="00322BFE"/>
    <w:rsid w:val="003323B6"/>
    <w:rsid w:val="00355C17"/>
    <w:rsid w:val="00356578"/>
    <w:rsid w:val="003A731C"/>
    <w:rsid w:val="003E442B"/>
    <w:rsid w:val="0046780A"/>
    <w:rsid w:val="004B3A79"/>
    <w:rsid w:val="00502B0C"/>
    <w:rsid w:val="00506600"/>
    <w:rsid w:val="0050733E"/>
    <w:rsid w:val="00524D77"/>
    <w:rsid w:val="005532D1"/>
    <w:rsid w:val="005574EA"/>
    <w:rsid w:val="00561003"/>
    <w:rsid w:val="005A144F"/>
    <w:rsid w:val="005C4CD6"/>
    <w:rsid w:val="00640B87"/>
    <w:rsid w:val="006C249C"/>
    <w:rsid w:val="006E79BE"/>
    <w:rsid w:val="006F113F"/>
    <w:rsid w:val="00717CDA"/>
    <w:rsid w:val="00722572"/>
    <w:rsid w:val="00741099"/>
    <w:rsid w:val="00747FD5"/>
    <w:rsid w:val="0075517B"/>
    <w:rsid w:val="00793C84"/>
    <w:rsid w:val="007B5AB7"/>
    <w:rsid w:val="007E5761"/>
    <w:rsid w:val="007F45C8"/>
    <w:rsid w:val="008035BB"/>
    <w:rsid w:val="00815080"/>
    <w:rsid w:val="008A4217"/>
    <w:rsid w:val="008B2E61"/>
    <w:rsid w:val="008E7701"/>
    <w:rsid w:val="00904688"/>
    <w:rsid w:val="00925E36"/>
    <w:rsid w:val="0093335C"/>
    <w:rsid w:val="00934751"/>
    <w:rsid w:val="00955937"/>
    <w:rsid w:val="0096798A"/>
    <w:rsid w:val="009C3866"/>
    <w:rsid w:val="009C54F9"/>
    <w:rsid w:val="00A257D3"/>
    <w:rsid w:val="00A454A0"/>
    <w:rsid w:val="00A53BCC"/>
    <w:rsid w:val="00A95B5F"/>
    <w:rsid w:val="00A96709"/>
    <w:rsid w:val="00AD04A3"/>
    <w:rsid w:val="00B026D3"/>
    <w:rsid w:val="00B322B4"/>
    <w:rsid w:val="00B3404C"/>
    <w:rsid w:val="00B82780"/>
    <w:rsid w:val="00BC5AD4"/>
    <w:rsid w:val="00BC5B73"/>
    <w:rsid w:val="00BE568C"/>
    <w:rsid w:val="00C4642C"/>
    <w:rsid w:val="00C477FA"/>
    <w:rsid w:val="00C5762E"/>
    <w:rsid w:val="00C65137"/>
    <w:rsid w:val="00C72036"/>
    <w:rsid w:val="00CC77D3"/>
    <w:rsid w:val="00CD6C4E"/>
    <w:rsid w:val="00CD7996"/>
    <w:rsid w:val="00D02D2D"/>
    <w:rsid w:val="00D82F48"/>
    <w:rsid w:val="00E1558F"/>
    <w:rsid w:val="00E808EC"/>
    <w:rsid w:val="00E8209F"/>
    <w:rsid w:val="00E90F22"/>
    <w:rsid w:val="00EE2C69"/>
    <w:rsid w:val="00F114BD"/>
    <w:rsid w:val="00F53214"/>
    <w:rsid w:val="00F637A5"/>
    <w:rsid w:val="00F94589"/>
    <w:rsid w:val="00F977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080"/>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A454A0"/>
    <w:pPr>
      <w:ind w:left="720"/>
      <w:contextualSpacing/>
    </w:pPr>
  </w:style>
  <w:style w:type="character" w:styleId="UnresolvedMention">
    <w:name w:val="Unresolved Mention"/>
    <w:basedOn w:val="DefaultParagraphFont"/>
    <w:uiPriority w:val="99"/>
    <w:semiHidden/>
    <w:unhideWhenUsed/>
    <w:rsid w:val="002D3E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hyperlink" Target="www.fuelandflour.co.uk" TargetMode="External"/><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0B5CFD-E749-4C66-93C3-A6C5FBD5AAB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CF86E6D0-EABC-4A19-8C78-FEE0C5040593}" type="asst">
      <dgm:prSet phldrT="[Text]" custT="1"/>
      <dgm:spPr/>
      <dgm:t>
        <a:bodyPr/>
        <a:lstStyle/>
        <a:p>
          <a:r>
            <a:rPr lang="en-GB" sz="1200">
              <a:latin typeface="Arial" panose="020B0604020202020204" pitchFamily="34" charset="0"/>
              <a:cs typeface="Arial" panose="020B0604020202020204" pitchFamily="34" charset="0"/>
            </a:rPr>
            <a:t>Head Baker </a:t>
          </a:r>
        </a:p>
      </dgm:t>
    </dgm:pt>
    <dgm:pt modelId="{35485CCF-C441-4535-8094-CF6F3FB6C197}" type="parTrans" cxnId="{16F35F30-1D0A-44AB-A6B7-573A136CE212}">
      <dgm:prSet/>
      <dgm:spPr/>
      <dgm:t>
        <a:bodyPr/>
        <a:lstStyle/>
        <a:p>
          <a:endParaRPr lang="en-GB"/>
        </a:p>
      </dgm:t>
    </dgm:pt>
    <dgm:pt modelId="{64CC6463-206C-4A22-AFC6-1F9A7D2F5B55}" type="sibTrans" cxnId="{16F35F30-1D0A-44AB-A6B7-573A136CE212}">
      <dgm:prSet/>
      <dgm:spPr/>
      <dgm:t>
        <a:bodyPr/>
        <a:lstStyle/>
        <a:p>
          <a:endParaRPr lang="en-GB"/>
        </a:p>
      </dgm:t>
    </dgm:pt>
    <dgm:pt modelId="{77E8C132-5BA8-43EA-B833-F0190A238AEB}">
      <dgm:prSet phldrT="[Text]" custT="1"/>
      <dgm:spPr/>
      <dgm:t>
        <a:bodyPr/>
        <a:lstStyle/>
        <a:p>
          <a:r>
            <a:rPr lang="en-GB" sz="1200">
              <a:latin typeface="Arial" panose="020B0604020202020204" pitchFamily="34" charset="0"/>
              <a:cs typeface="Arial" panose="020B0604020202020204" pitchFamily="34" charset="0"/>
            </a:rPr>
            <a:t>Cafe' Assistant</a:t>
          </a:r>
        </a:p>
      </dgm:t>
    </dgm:pt>
    <dgm:pt modelId="{0DCFDF9F-1482-472B-B477-E38A84502A19}" type="parTrans" cxnId="{16561122-72AB-4BD7-8694-9BD470489A58}">
      <dgm:prSet/>
      <dgm:spPr/>
      <dgm:t>
        <a:bodyPr/>
        <a:lstStyle/>
        <a:p>
          <a:endParaRPr lang="en-GB"/>
        </a:p>
      </dgm:t>
    </dgm:pt>
    <dgm:pt modelId="{58F76E25-8C0D-468A-930B-8B4F10123256}" type="sibTrans" cxnId="{16561122-72AB-4BD7-8694-9BD470489A58}">
      <dgm:prSet/>
      <dgm:spPr/>
      <dgm:t>
        <a:bodyPr/>
        <a:lstStyle/>
        <a:p>
          <a:endParaRPr lang="en-GB"/>
        </a:p>
      </dgm:t>
    </dgm:pt>
    <dgm:pt modelId="{917ABEC9-E58C-4394-8113-21F64C31BFDE}">
      <dgm:prSet phldrT="[Text]" custT="1"/>
      <dgm:spPr/>
      <dgm:t>
        <a:bodyPr/>
        <a:lstStyle/>
        <a:p>
          <a:r>
            <a:rPr lang="en-GB" sz="1200">
              <a:latin typeface="Arial" panose="020B0604020202020204" pitchFamily="34" charset="0"/>
              <a:cs typeface="Arial" panose="020B0604020202020204" pitchFamily="34" charset="0"/>
            </a:rPr>
            <a:t>Part Time Cafe' Assistant </a:t>
          </a:r>
        </a:p>
      </dgm:t>
    </dgm:pt>
    <dgm:pt modelId="{C5A3158F-F6FD-46C0-B514-F187669913ED}" type="parTrans" cxnId="{AC1DDC05-F7B5-4464-8A16-537B3FEF01A7}">
      <dgm:prSet/>
      <dgm:spPr/>
      <dgm:t>
        <a:bodyPr/>
        <a:lstStyle/>
        <a:p>
          <a:endParaRPr lang="en-GB"/>
        </a:p>
      </dgm:t>
    </dgm:pt>
    <dgm:pt modelId="{4C0AF0F8-BBD0-4F83-A5CB-89F24F4A1552}" type="sibTrans" cxnId="{AC1DDC05-F7B5-4464-8A16-537B3FEF01A7}">
      <dgm:prSet/>
      <dgm:spPr/>
      <dgm:t>
        <a:bodyPr/>
        <a:lstStyle/>
        <a:p>
          <a:endParaRPr lang="en-GB"/>
        </a:p>
      </dgm:t>
    </dgm:pt>
    <dgm:pt modelId="{0EF386A4-071B-4017-8710-BEEB6A2991D1}">
      <dgm:prSet phldrT="[Text]" custT="1"/>
      <dgm:spPr/>
      <dgm:t>
        <a:bodyPr/>
        <a:lstStyle/>
        <a:p>
          <a:r>
            <a:rPr lang="en-GB" sz="1200">
              <a:latin typeface="Arial" panose="020B0604020202020204" pitchFamily="34" charset="0"/>
              <a:cs typeface="Arial" panose="020B0604020202020204" pitchFamily="34" charset="0"/>
            </a:rPr>
            <a:t>Owner/Cafe'Manager</a:t>
          </a:r>
        </a:p>
        <a:p>
          <a:r>
            <a:rPr lang="en-GB" sz="1200">
              <a:latin typeface="Arial" panose="020B0604020202020204" pitchFamily="34" charset="0"/>
              <a:cs typeface="Arial" panose="020B0604020202020204" pitchFamily="34" charset="0"/>
            </a:rPr>
            <a:t>Vincenzo Venora</a:t>
          </a:r>
        </a:p>
      </dgm:t>
    </dgm:pt>
    <dgm:pt modelId="{A15B6256-CEB5-4D15-9D08-78DD1A5BB8B4}" type="sibTrans" cxnId="{FA0498BB-9003-4045-A79A-E1E45E670D4E}">
      <dgm:prSet/>
      <dgm:spPr/>
      <dgm:t>
        <a:bodyPr/>
        <a:lstStyle/>
        <a:p>
          <a:endParaRPr lang="en-GB"/>
        </a:p>
      </dgm:t>
    </dgm:pt>
    <dgm:pt modelId="{4BDD275A-9F98-4EA0-87BD-22B9C74D0BF8}" type="parTrans" cxnId="{FA0498BB-9003-4045-A79A-E1E45E670D4E}">
      <dgm:prSet/>
      <dgm:spPr/>
      <dgm:t>
        <a:bodyPr/>
        <a:lstStyle/>
        <a:p>
          <a:endParaRPr lang="en-GB"/>
        </a:p>
      </dgm:t>
    </dgm:pt>
    <dgm:pt modelId="{BC93DB9E-FE26-473C-A811-9516B6C9C048}" type="pres">
      <dgm:prSet presAssocID="{5F0B5CFD-E749-4C66-93C3-A6C5FBD5AAB6}" presName="hierChild1" presStyleCnt="0">
        <dgm:presLayoutVars>
          <dgm:orgChart val="1"/>
          <dgm:chPref val="1"/>
          <dgm:dir/>
          <dgm:animOne val="branch"/>
          <dgm:animLvl val="lvl"/>
          <dgm:resizeHandles/>
        </dgm:presLayoutVars>
      </dgm:prSet>
      <dgm:spPr/>
    </dgm:pt>
    <dgm:pt modelId="{D3FDBB2C-9EC3-44B2-8301-8DB8B7074B6C}" type="pres">
      <dgm:prSet presAssocID="{0EF386A4-071B-4017-8710-BEEB6A2991D1}" presName="hierRoot1" presStyleCnt="0">
        <dgm:presLayoutVars>
          <dgm:hierBranch val="init"/>
        </dgm:presLayoutVars>
      </dgm:prSet>
      <dgm:spPr/>
    </dgm:pt>
    <dgm:pt modelId="{E05AB847-EC83-4851-AD72-A54752D885D3}" type="pres">
      <dgm:prSet presAssocID="{0EF386A4-071B-4017-8710-BEEB6A2991D1}" presName="rootComposite1" presStyleCnt="0"/>
      <dgm:spPr/>
    </dgm:pt>
    <dgm:pt modelId="{D8C71288-23E3-4F13-A048-B021D1FCAFDE}" type="pres">
      <dgm:prSet presAssocID="{0EF386A4-071B-4017-8710-BEEB6A2991D1}" presName="rootText1" presStyleLbl="node0" presStyleIdx="0" presStyleCnt="1" custScaleX="131002">
        <dgm:presLayoutVars>
          <dgm:chPref val="3"/>
        </dgm:presLayoutVars>
      </dgm:prSet>
      <dgm:spPr/>
    </dgm:pt>
    <dgm:pt modelId="{82026C52-77B8-45D2-A945-F4C16CC7C9AE}" type="pres">
      <dgm:prSet presAssocID="{0EF386A4-071B-4017-8710-BEEB6A2991D1}" presName="rootConnector1" presStyleLbl="node1" presStyleIdx="0" presStyleCnt="0"/>
      <dgm:spPr/>
    </dgm:pt>
    <dgm:pt modelId="{9E80A6A0-C6CA-4D60-9CBA-CEE4713AE20B}" type="pres">
      <dgm:prSet presAssocID="{0EF386A4-071B-4017-8710-BEEB6A2991D1}" presName="hierChild2" presStyleCnt="0"/>
      <dgm:spPr/>
    </dgm:pt>
    <dgm:pt modelId="{A90A65A6-BFFE-4DAA-9AE3-880021F4500E}" type="pres">
      <dgm:prSet presAssocID="{0DCFDF9F-1482-472B-B477-E38A84502A19}" presName="Name37" presStyleLbl="parChTrans1D2" presStyleIdx="0" presStyleCnt="3"/>
      <dgm:spPr/>
    </dgm:pt>
    <dgm:pt modelId="{1E2B4A79-1AA9-4A46-AFA8-DA22A14FDD95}" type="pres">
      <dgm:prSet presAssocID="{77E8C132-5BA8-43EA-B833-F0190A238AEB}" presName="hierRoot2" presStyleCnt="0">
        <dgm:presLayoutVars>
          <dgm:hierBranch val="init"/>
        </dgm:presLayoutVars>
      </dgm:prSet>
      <dgm:spPr/>
    </dgm:pt>
    <dgm:pt modelId="{161EFF64-0ED2-4846-B05F-A12F02119C63}" type="pres">
      <dgm:prSet presAssocID="{77E8C132-5BA8-43EA-B833-F0190A238AEB}" presName="rootComposite" presStyleCnt="0"/>
      <dgm:spPr/>
    </dgm:pt>
    <dgm:pt modelId="{29D53333-AF8E-4574-99FD-EB3C403614EF}" type="pres">
      <dgm:prSet presAssocID="{77E8C132-5BA8-43EA-B833-F0190A238AEB}" presName="rootText" presStyleLbl="node2" presStyleIdx="0" presStyleCnt="2">
        <dgm:presLayoutVars>
          <dgm:chPref val="3"/>
        </dgm:presLayoutVars>
      </dgm:prSet>
      <dgm:spPr/>
    </dgm:pt>
    <dgm:pt modelId="{8C2D50A2-A61A-4820-87A7-829FC5427739}" type="pres">
      <dgm:prSet presAssocID="{77E8C132-5BA8-43EA-B833-F0190A238AEB}" presName="rootConnector" presStyleLbl="node2" presStyleIdx="0" presStyleCnt="2"/>
      <dgm:spPr/>
    </dgm:pt>
    <dgm:pt modelId="{687CBA1E-C2EC-43AC-BF77-32BA48FDFE8D}" type="pres">
      <dgm:prSet presAssocID="{77E8C132-5BA8-43EA-B833-F0190A238AEB}" presName="hierChild4" presStyleCnt="0"/>
      <dgm:spPr/>
    </dgm:pt>
    <dgm:pt modelId="{43BF6754-EB98-4C7B-B118-F208D4F2B10F}" type="pres">
      <dgm:prSet presAssocID="{77E8C132-5BA8-43EA-B833-F0190A238AEB}" presName="hierChild5" presStyleCnt="0"/>
      <dgm:spPr/>
    </dgm:pt>
    <dgm:pt modelId="{AB50359B-9B2E-40D1-A7AE-14398EDB89D1}" type="pres">
      <dgm:prSet presAssocID="{C5A3158F-F6FD-46C0-B514-F187669913ED}" presName="Name37" presStyleLbl="parChTrans1D2" presStyleIdx="1" presStyleCnt="3"/>
      <dgm:spPr/>
    </dgm:pt>
    <dgm:pt modelId="{31750893-1E76-4F4C-8300-2448D470176F}" type="pres">
      <dgm:prSet presAssocID="{917ABEC9-E58C-4394-8113-21F64C31BFDE}" presName="hierRoot2" presStyleCnt="0">
        <dgm:presLayoutVars>
          <dgm:hierBranch val="init"/>
        </dgm:presLayoutVars>
      </dgm:prSet>
      <dgm:spPr/>
    </dgm:pt>
    <dgm:pt modelId="{DD04690E-001F-421E-B47B-5EBD5F0E2097}" type="pres">
      <dgm:prSet presAssocID="{917ABEC9-E58C-4394-8113-21F64C31BFDE}" presName="rootComposite" presStyleCnt="0"/>
      <dgm:spPr/>
    </dgm:pt>
    <dgm:pt modelId="{1305EFF1-F89C-42FC-BA36-539F69063FD6}" type="pres">
      <dgm:prSet presAssocID="{917ABEC9-E58C-4394-8113-21F64C31BFDE}" presName="rootText" presStyleLbl="node2" presStyleIdx="1" presStyleCnt="2">
        <dgm:presLayoutVars>
          <dgm:chPref val="3"/>
        </dgm:presLayoutVars>
      </dgm:prSet>
      <dgm:spPr/>
    </dgm:pt>
    <dgm:pt modelId="{0DFB72BD-3A17-43A7-88C1-B94242284DDE}" type="pres">
      <dgm:prSet presAssocID="{917ABEC9-E58C-4394-8113-21F64C31BFDE}" presName="rootConnector" presStyleLbl="node2" presStyleIdx="1" presStyleCnt="2"/>
      <dgm:spPr/>
    </dgm:pt>
    <dgm:pt modelId="{A87C1F03-750F-4D52-A386-95D5B44FCCF1}" type="pres">
      <dgm:prSet presAssocID="{917ABEC9-E58C-4394-8113-21F64C31BFDE}" presName="hierChild4" presStyleCnt="0"/>
      <dgm:spPr/>
    </dgm:pt>
    <dgm:pt modelId="{E5D146ED-59AB-45FD-9E87-949205460453}" type="pres">
      <dgm:prSet presAssocID="{917ABEC9-E58C-4394-8113-21F64C31BFDE}" presName="hierChild5" presStyleCnt="0"/>
      <dgm:spPr/>
    </dgm:pt>
    <dgm:pt modelId="{7CF301F7-6980-473C-8B6D-00F50D7692DA}" type="pres">
      <dgm:prSet presAssocID="{0EF386A4-071B-4017-8710-BEEB6A2991D1}" presName="hierChild3" presStyleCnt="0"/>
      <dgm:spPr/>
    </dgm:pt>
    <dgm:pt modelId="{7206C0F2-5AE6-42C5-A225-8FAAA427434A}" type="pres">
      <dgm:prSet presAssocID="{35485CCF-C441-4535-8094-CF6F3FB6C197}" presName="Name111" presStyleLbl="parChTrans1D2" presStyleIdx="2" presStyleCnt="3"/>
      <dgm:spPr/>
    </dgm:pt>
    <dgm:pt modelId="{0B2785F0-6647-4198-B6C1-080C5725B956}" type="pres">
      <dgm:prSet presAssocID="{CF86E6D0-EABC-4A19-8C78-FEE0C5040593}" presName="hierRoot3" presStyleCnt="0">
        <dgm:presLayoutVars>
          <dgm:hierBranch val="init"/>
        </dgm:presLayoutVars>
      </dgm:prSet>
      <dgm:spPr/>
    </dgm:pt>
    <dgm:pt modelId="{A848F6B5-C340-447B-98AB-040B52813E6A}" type="pres">
      <dgm:prSet presAssocID="{CF86E6D0-EABC-4A19-8C78-FEE0C5040593}" presName="rootComposite3" presStyleCnt="0"/>
      <dgm:spPr/>
    </dgm:pt>
    <dgm:pt modelId="{A2E02F4E-D34B-4F10-A3BF-5E7F7D9CAC00}" type="pres">
      <dgm:prSet presAssocID="{CF86E6D0-EABC-4A19-8C78-FEE0C5040593}" presName="rootText3" presStyleLbl="asst1" presStyleIdx="0" presStyleCnt="1">
        <dgm:presLayoutVars>
          <dgm:chPref val="3"/>
        </dgm:presLayoutVars>
      </dgm:prSet>
      <dgm:spPr/>
    </dgm:pt>
    <dgm:pt modelId="{9D6CAAE8-99B7-46F4-A50E-E74E185FB906}" type="pres">
      <dgm:prSet presAssocID="{CF86E6D0-EABC-4A19-8C78-FEE0C5040593}" presName="rootConnector3" presStyleLbl="asst1" presStyleIdx="0" presStyleCnt="1"/>
      <dgm:spPr/>
    </dgm:pt>
    <dgm:pt modelId="{5D90D87D-B924-4090-B99D-0186A90D4318}" type="pres">
      <dgm:prSet presAssocID="{CF86E6D0-EABC-4A19-8C78-FEE0C5040593}" presName="hierChild6" presStyleCnt="0"/>
      <dgm:spPr/>
    </dgm:pt>
    <dgm:pt modelId="{A7BC31D0-2011-46A3-B559-5CA83C265AB3}" type="pres">
      <dgm:prSet presAssocID="{CF86E6D0-EABC-4A19-8C78-FEE0C5040593}" presName="hierChild7" presStyleCnt="0"/>
      <dgm:spPr/>
    </dgm:pt>
  </dgm:ptLst>
  <dgm:cxnLst>
    <dgm:cxn modelId="{AC1DDC05-F7B5-4464-8A16-537B3FEF01A7}" srcId="{0EF386A4-071B-4017-8710-BEEB6A2991D1}" destId="{917ABEC9-E58C-4394-8113-21F64C31BFDE}" srcOrd="2" destOrd="0" parTransId="{C5A3158F-F6FD-46C0-B514-F187669913ED}" sibTransId="{4C0AF0F8-BBD0-4F83-A5CB-89F24F4A1552}"/>
    <dgm:cxn modelId="{A6BB5C06-1506-4A55-85A1-1074AEB8D575}" type="presOf" srcId="{77E8C132-5BA8-43EA-B833-F0190A238AEB}" destId="{29D53333-AF8E-4574-99FD-EB3C403614EF}" srcOrd="0" destOrd="0" presId="urn:microsoft.com/office/officeart/2005/8/layout/orgChart1"/>
    <dgm:cxn modelId="{125AE009-E14D-4286-8267-F870B709C54C}" type="presOf" srcId="{917ABEC9-E58C-4394-8113-21F64C31BFDE}" destId="{0DFB72BD-3A17-43A7-88C1-B94242284DDE}" srcOrd="1" destOrd="0" presId="urn:microsoft.com/office/officeart/2005/8/layout/orgChart1"/>
    <dgm:cxn modelId="{16561122-72AB-4BD7-8694-9BD470489A58}" srcId="{0EF386A4-071B-4017-8710-BEEB6A2991D1}" destId="{77E8C132-5BA8-43EA-B833-F0190A238AEB}" srcOrd="1" destOrd="0" parTransId="{0DCFDF9F-1482-472B-B477-E38A84502A19}" sibTransId="{58F76E25-8C0D-468A-930B-8B4F10123256}"/>
    <dgm:cxn modelId="{16F35F30-1D0A-44AB-A6B7-573A136CE212}" srcId="{0EF386A4-071B-4017-8710-BEEB6A2991D1}" destId="{CF86E6D0-EABC-4A19-8C78-FEE0C5040593}" srcOrd="0" destOrd="0" parTransId="{35485CCF-C441-4535-8094-CF6F3FB6C197}" sibTransId="{64CC6463-206C-4A22-AFC6-1F9A7D2F5B55}"/>
    <dgm:cxn modelId="{142A5E3E-6B8B-4A35-9CEF-CC799030EAE1}" type="presOf" srcId="{0EF386A4-071B-4017-8710-BEEB6A2991D1}" destId="{D8C71288-23E3-4F13-A048-B021D1FCAFDE}" srcOrd="0" destOrd="0" presId="urn:microsoft.com/office/officeart/2005/8/layout/orgChart1"/>
    <dgm:cxn modelId="{D7E2664D-765A-413B-B69E-1F19CFCA49D5}" type="presOf" srcId="{5F0B5CFD-E749-4C66-93C3-A6C5FBD5AAB6}" destId="{BC93DB9E-FE26-473C-A811-9516B6C9C048}" srcOrd="0" destOrd="0" presId="urn:microsoft.com/office/officeart/2005/8/layout/orgChart1"/>
    <dgm:cxn modelId="{2229DF74-C735-4505-A4A0-D6E6D10CB05E}" type="presOf" srcId="{0DCFDF9F-1482-472B-B477-E38A84502A19}" destId="{A90A65A6-BFFE-4DAA-9AE3-880021F4500E}" srcOrd="0" destOrd="0" presId="urn:microsoft.com/office/officeart/2005/8/layout/orgChart1"/>
    <dgm:cxn modelId="{5C142A87-B981-40C9-B239-F90F964ADECF}" type="presOf" srcId="{0EF386A4-071B-4017-8710-BEEB6A2991D1}" destId="{82026C52-77B8-45D2-A945-F4C16CC7C9AE}" srcOrd="1" destOrd="0" presId="urn:microsoft.com/office/officeart/2005/8/layout/orgChart1"/>
    <dgm:cxn modelId="{B0ED74AD-6042-491E-8636-BBE08832E77B}" type="presOf" srcId="{77E8C132-5BA8-43EA-B833-F0190A238AEB}" destId="{8C2D50A2-A61A-4820-87A7-829FC5427739}" srcOrd="1" destOrd="0" presId="urn:microsoft.com/office/officeart/2005/8/layout/orgChart1"/>
    <dgm:cxn modelId="{7027A6B8-453A-450B-B439-902A30D66F92}" type="presOf" srcId="{917ABEC9-E58C-4394-8113-21F64C31BFDE}" destId="{1305EFF1-F89C-42FC-BA36-539F69063FD6}" srcOrd="0" destOrd="0" presId="urn:microsoft.com/office/officeart/2005/8/layout/orgChart1"/>
    <dgm:cxn modelId="{FA0498BB-9003-4045-A79A-E1E45E670D4E}" srcId="{5F0B5CFD-E749-4C66-93C3-A6C5FBD5AAB6}" destId="{0EF386A4-071B-4017-8710-BEEB6A2991D1}" srcOrd="0" destOrd="0" parTransId="{4BDD275A-9F98-4EA0-87BD-22B9C74D0BF8}" sibTransId="{A15B6256-CEB5-4D15-9D08-78DD1A5BB8B4}"/>
    <dgm:cxn modelId="{4D239CC4-04A9-48A4-A7E9-CEC8F988FBE3}" type="presOf" srcId="{35485CCF-C441-4535-8094-CF6F3FB6C197}" destId="{7206C0F2-5AE6-42C5-A225-8FAAA427434A}" srcOrd="0" destOrd="0" presId="urn:microsoft.com/office/officeart/2005/8/layout/orgChart1"/>
    <dgm:cxn modelId="{38A6B7C7-5F37-4A10-8C04-C2BCF8DAA241}" type="presOf" srcId="{C5A3158F-F6FD-46C0-B514-F187669913ED}" destId="{AB50359B-9B2E-40D1-A7AE-14398EDB89D1}" srcOrd="0" destOrd="0" presId="urn:microsoft.com/office/officeart/2005/8/layout/orgChart1"/>
    <dgm:cxn modelId="{11D207E5-D135-408B-A916-72A8DC12CAD9}" type="presOf" srcId="{CF86E6D0-EABC-4A19-8C78-FEE0C5040593}" destId="{9D6CAAE8-99B7-46F4-A50E-E74E185FB906}" srcOrd="1" destOrd="0" presId="urn:microsoft.com/office/officeart/2005/8/layout/orgChart1"/>
    <dgm:cxn modelId="{AFCD37FB-6340-458A-9EF8-D9F5E9F4FD82}" type="presOf" srcId="{CF86E6D0-EABC-4A19-8C78-FEE0C5040593}" destId="{A2E02F4E-D34B-4F10-A3BF-5E7F7D9CAC00}" srcOrd="0" destOrd="0" presId="urn:microsoft.com/office/officeart/2005/8/layout/orgChart1"/>
    <dgm:cxn modelId="{9C0B74BC-472B-4359-87D5-7E2FD33A8AB3}" type="presParOf" srcId="{BC93DB9E-FE26-473C-A811-9516B6C9C048}" destId="{D3FDBB2C-9EC3-44B2-8301-8DB8B7074B6C}" srcOrd="0" destOrd="0" presId="urn:microsoft.com/office/officeart/2005/8/layout/orgChart1"/>
    <dgm:cxn modelId="{A12D33DA-139F-4AB5-92D3-4FF984275675}" type="presParOf" srcId="{D3FDBB2C-9EC3-44B2-8301-8DB8B7074B6C}" destId="{E05AB847-EC83-4851-AD72-A54752D885D3}" srcOrd="0" destOrd="0" presId="urn:microsoft.com/office/officeart/2005/8/layout/orgChart1"/>
    <dgm:cxn modelId="{25BC17A1-20D7-4C9E-B13C-045FEAF64CB2}" type="presParOf" srcId="{E05AB847-EC83-4851-AD72-A54752D885D3}" destId="{D8C71288-23E3-4F13-A048-B021D1FCAFDE}" srcOrd="0" destOrd="0" presId="urn:microsoft.com/office/officeart/2005/8/layout/orgChart1"/>
    <dgm:cxn modelId="{E99C8B4C-D114-4D3C-A0C1-CB859AB87E52}" type="presParOf" srcId="{E05AB847-EC83-4851-AD72-A54752D885D3}" destId="{82026C52-77B8-45D2-A945-F4C16CC7C9AE}" srcOrd="1" destOrd="0" presId="urn:microsoft.com/office/officeart/2005/8/layout/orgChart1"/>
    <dgm:cxn modelId="{9A627181-84DD-4169-9854-D39F45CA20D5}" type="presParOf" srcId="{D3FDBB2C-9EC3-44B2-8301-8DB8B7074B6C}" destId="{9E80A6A0-C6CA-4D60-9CBA-CEE4713AE20B}" srcOrd="1" destOrd="0" presId="urn:microsoft.com/office/officeart/2005/8/layout/orgChart1"/>
    <dgm:cxn modelId="{F16EF4EE-B44E-4133-8D01-9286C56579F0}" type="presParOf" srcId="{9E80A6A0-C6CA-4D60-9CBA-CEE4713AE20B}" destId="{A90A65A6-BFFE-4DAA-9AE3-880021F4500E}" srcOrd="0" destOrd="0" presId="urn:microsoft.com/office/officeart/2005/8/layout/orgChart1"/>
    <dgm:cxn modelId="{C5076737-F938-4BA9-BCDB-0B4D870A1037}" type="presParOf" srcId="{9E80A6A0-C6CA-4D60-9CBA-CEE4713AE20B}" destId="{1E2B4A79-1AA9-4A46-AFA8-DA22A14FDD95}" srcOrd="1" destOrd="0" presId="urn:microsoft.com/office/officeart/2005/8/layout/orgChart1"/>
    <dgm:cxn modelId="{307F9B44-F7A2-4E5E-BF57-55BA4F567755}" type="presParOf" srcId="{1E2B4A79-1AA9-4A46-AFA8-DA22A14FDD95}" destId="{161EFF64-0ED2-4846-B05F-A12F02119C63}" srcOrd="0" destOrd="0" presId="urn:microsoft.com/office/officeart/2005/8/layout/orgChart1"/>
    <dgm:cxn modelId="{3EEEAF45-ACAE-4352-A565-C4F7AF466B24}" type="presParOf" srcId="{161EFF64-0ED2-4846-B05F-A12F02119C63}" destId="{29D53333-AF8E-4574-99FD-EB3C403614EF}" srcOrd="0" destOrd="0" presId="urn:microsoft.com/office/officeart/2005/8/layout/orgChart1"/>
    <dgm:cxn modelId="{C088E6AB-4E0D-4733-A03A-EEEDC21C5746}" type="presParOf" srcId="{161EFF64-0ED2-4846-B05F-A12F02119C63}" destId="{8C2D50A2-A61A-4820-87A7-829FC5427739}" srcOrd="1" destOrd="0" presId="urn:microsoft.com/office/officeart/2005/8/layout/orgChart1"/>
    <dgm:cxn modelId="{5B4D6978-DA81-486B-AE87-3ACDF6DB2017}" type="presParOf" srcId="{1E2B4A79-1AA9-4A46-AFA8-DA22A14FDD95}" destId="{687CBA1E-C2EC-43AC-BF77-32BA48FDFE8D}" srcOrd="1" destOrd="0" presId="urn:microsoft.com/office/officeart/2005/8/layout/orgChart1"/>
    <dgm:cxn modelId="{DD23F31A-B285-4437-8D93-546149989070}" type="presParOf" srcId="{1E2B4A79-1AA9-4A46-AFA8-DA22A14FDD95}" destId="{43BF6754-EB98-4C7B-B118-F208D4F2B10F}" srcOrd="2" destOrd="0" presId="urn:microsoft.com/office/officeart/2005/8/layout/orgChart1"/>
    <dgm:cxn modelId="{8CE53535-A6B9-4104-9573-FB03A06D4BC6}" type="presParOf" srcId="{9E80A6A0-C6CA-4D60-9CBA-CEE4713AE20B}" destId="{AB50359B-9B2E-40D1-A7AE-14398EDB89D1}" srcOrd="2" destOrd="0" presId="urn:microsoft.com/office/officeart/2005/8/layout/orgChart1"/>
    <dgm:cxn modelId="{EA7903DC-ED4F-4062-BD93-EF67764848CA}" type="presParOf" srcId="{9E80A6A0-C6CA-4D60-9CBA-CEE4713AE20B}" destId="{31750893-1E76-4F4C-8300-2448D470176F}" srcOrd="3" destOrd="0" presId="urn:microsoft.com/office/officeart/2005/8/layout/orgChart1"/>
    <dgm:cxn modelId="{7D7CF338-DF9A-4AA8-9340-4E4BEF088C5A}" type="presParOf" srcId="{31750893-1E76-4F4C-8300-2448D470176F}" destId="{DD04690E-001F-421E-B47B-5EBD5F0E2097}" srcOrd="0" destOrd="0" presId="urn:microsoft.com/office/officeart/2005/8/layout/orgChart1"/>
    <dgm:cxn modelId="{F3A80375-C212-47C5-9B00-84ED9B18F03B}" type="presParOf" srcId="{DD04690E-001F-421E-B47B-5EBD5F0E2097}" destId="{1305EFF1-F89C-42FC-BA36-539F69063FD6}" srcOrd="0" destOrd="0" presId="urn:microsoft.com/office/officeart/2005/8/layout/orgChart1"/>
    <dgm:cxn modelId="{BD9BDA3E-0E06-4512-BCBB-FF76B01E1BB8}" type="presParOf" srcId="{DD04690E-001F-421E-B47B-5EBD5F0E2097}" destId="{0DFB72BD-3A17-43A7-88C1-B94242284DDE}" srcOrd="1" destOrd="0" presId="urn:microsoft.com/office/officeart/2005/8/layout/orgChart1"/>
    <dgm:cxn modelId="{952F3EF7-2AB9-4BA9-83B3-72E8D02280AD}" type="presParOf" srcId="{31750893-1E76-4F4C-8300-2448D470176F}" destId="{A87C1F03-750F-4D52-A386-95D5B44FCCF1}" srcOrd="1" destOrd="0" presId="urn:microsoft.com/office/officeart/2005/8/layout/orgChart1"/>
    <dgm:cxn modelId="{9F5E7634-D9D0-4874-9E67-50C7BB17F0D0}" type="presParOf" srcId="{31750893-1E76-4F4C-8300-2448D470176F}" destId="{E5D146ED-59AB-45FD-9E87-949205460453}" srcOrd="2" destOrd="0" presId="urn:microsoft.com/office/officeart/2005/8/layout/orgChart1"/>
    <dgm:cxn modelId="{85E1733B-8ADC-4BD8-82A9-4C3C3D7F8264}" type="presParOf" srcId="{D3FDBB2C-9EC3-44B2-8301-8DB8B7074B6C}" destId="{7CF301F7-6980-473C-8B6D-00F50D7692DA}" srcOrd="2" destOrd="0" presId="urn:microsoft.com/office/officeart/2005/8/layout/orgChart1"/>
    <dgm:cxn modelId="{CDB6B560-3D61-4D02-8E34-9E5922FD7C2F}" type="presParOf" srcId="{7CF301F7-6980-473C-8B6D-00F50D7692DA}" destId="{7206C0F2-5AE6-42C5-A225-8FAAA427434A}" srcOrd="0" destOrd="0" presId="urn:microsoft.com/office/officeart/2005/8/layout/orgChart1"/>
    <dgm:cxn modelId="{21803187-FBCF-4135-AF67-35EC3BDE3363}" type="presParOf" srcId="{7CF301F7-6980-473C-8B6D-00F50D7692DA}" destId="{0B2785F0-6647-4198-B6C1-080C5725B956}" srcOrd="1" destOrd="0" presId="urn:microsoft.com/office/officeart/2005/8/layout/orgChart1"/>
    <dgm:cxn modelId="{2E0E076B-2A23-4BBB-A48C-980D9FB72735}" type="presParOf" srcId="{0B2785F0-6647-4198-B6C1-080C5725B956}" destId="{A848F6B5-C340-447B-98AB-040B52813E6A}" srcOrd="0" destOrd="0" presId="urn:microsoft.com/office/officeart/2005/8/layout/orgChart1"/>
    <dgm:cxn modelId="{FD2A03D7-7ADD-495C-A5C6-C017833D698B}" type="presParOf" srcId="{A848F6B5-C340-447B-98AB-040B52813E6A}" destId="{A2E02F4E-D34B-4F10-A3BF-5E7F7D9CAC00}" srcOrd="0" destOrd="0" presId="urn:microsoft.com/office/officeart/2005/8/layout/orgChart1"/>
    <dgm:cxn modelId="{CCD799D0-EF8B-4E03-82C8-71312FD7FD54}" type="presParOf" srcId="{A848F6B5-C340-447B-98AB-040B52813E6A}" destId="{9D6CAAE8-99B7-46F4-A50E-E74E185FB906}" srcOrd="1" destOrd="0" presId="urn:microsoft.com/office/officeart/2005/8/layout/orgChart1"/>
    <dgm:cxn modelId="{1F003B15-D7F8-4FCA-8460-C6E93C18212E}" type="presParOf" srcId="{0B2785F0-6647-4198-B6C1-080C5725B956}" destId="{5D90D87D-B924-4090-B99D-0186A90D4318}" srcOrd="1" destOrd="0" presId="urn:microsoft.com/office/officeart/2005/8/layout/orgChart1"/>
    <dgm:cxn modelId="{8DE03A8E-E469-4D3D-9566-A3A9EBCABAEC}" type="presParOf" srcId="{0B2785F0-6647-4198-B6C1-080C5725B956}" destId="{A7BC31D0-2011-46A3-B559-5CA83C265AB3}"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06C0F2-5AE6-42C5-A225-8FAAA427434A}">
      <dsp:nvSpPr>
        <dsp:cNvPr id="0" name=""/>
        <dsp:cNvSpPr/>
      </dsp:nvSpPr>
      <dsp:spPr>
        <a:xfrm>
          <a:off x="2545134" y="580536"/>
          <a:ext cx="121865" cy="533888"/>
        </a:xfrm>
        <a:custGeom>
          <a:avLst/>
          <a:gdLst/>
          <a:ahLst/>
          <a:cxnLst/>
          <a:rect l="0" t="0" r="0" b="0"/>
          <a:pathLst>
            <a:path>
              <a:moveTo>
                <a:pt x="121865" y="0"/>
              </a:moveTo>
              <a:lnTo>
                <a:pt x="121865" y="533888"/>
              </a:lnTo>
              <a:lnTo>
                <a:pt x="0" y="5338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50359B-9B2E-40D1-A7AE-14398EDB89D1}">
      <dsp:nvSpPr>
        <dsp:cNvPr id="0" name=""/>
        <dsp:cNvSpPr/>
      </dsp:nvSpPr>
      <dsp:spPr>
        <a:xfrm>
          <a:off x="2667000" y="580536"/>
          <a:ext cx="702179" cy="1067776"/>
        </a:xfrm>
        <a:custGeom>
          <a:avLst/>
          <a:gdLst/>
          <a:ahLst/>
          <a:cxnLst/>
          <a:rect l="0" t="0" r="0" b="0"/>
          <a:pathLst>
            <a:path>
              <a:moveTo>
                <a:pt x="0" y="0"/>
              </a:moveTo>
              <a:lnTo>
                <a:pt x="0" y="945910"/>
              </a:lnTo>
              <a:lnTo>
                <a:pt x="702179" y="945910"/>
              </a:lnTo>
              <a:lnTo>
                <a:pt x="702179" y="106777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0A65A6-BFFE-4DAA-9AE3-880021F4500E}">
      <dsp:nvSpPr>
        <dsp:cNvPr id="0" name=""/>
        <dsp:cNvSpPr/>
      </dsp:nvSpPr>
      <dsp:spPr>
        <a:xfrm>
          <a:off x="1964820" y="580536"/>
          <a:ext cx="702179" cy="1067776"/>
        </a:xfrm>
        <a:custGeom>
          <a:avLst/>
          <a:gdLst/>
          <a:ahLst/>
          <a:cxnLst/>
          <a:rect l="0" t="0" r="0" b="0"/>
          <a:pathLst>
            <a:path>
              <a:moveTo>
                <a:pt x="702179" y="0"/>
              </a:moveTo>
              <a:lnTo>
                <a:pt x="702179" y="945910"/>
              </a:lnTo>
              <a:lnTo>
                <a:pt x="0" y="945910"/>
              </a:lnTo>
              <a:lnTo>
                <a:pt x="0" y="106777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C71288-23E3-4F13-A048-B021D1FCAFDE}">
      <dsp:nvSpPr>
        <dsp:cNvPr id="0" name=""/>
        <dsp:cNvSpPr/>
      </dsp:nvSpPr>
      <dsp:spPr>
        <a:xfrm>
          <a:off x="1906777" y="223"/>
          <a:ext cx="1520444" cy="5803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Owner/Cafe'Manager</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Vincenzo Venora</a:t>
          </a:r>
        </a:p>
      </dsp:txBody>
      <dsp:txXfrm>
        <a:off x="1906777" y="223"/>
        <a:ext cx="1520444" cy="580313"/>
      </dsp:txXfrm>
    </dsp:sp>
    <dsp:sp modelId="{29D53333-AF8E-4574-99FD-EB3C403614EF}">
      <dsp:nvSpPr>
        <dsp:cNvPr id="0" name=""/>
        <dsp:cNvSpPr/>
      </dsp:nvSpPr>
      <dsp:spPr>
        <a:xfrm>
          <a:off x="1384507" y="1648313"/>
          <a:ext cx="1160626" cy="5803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Cafe' Assistant</a:t>
          </a:r>
        </a:p>
      </dsp:txBody>
      <dsp:txXfrm>
        <a:off x="1384507" y="1648313"/>
        <a:ext cx="1160626" cy="580313"/>
      </dsp:txXfrm>
    </dsp:sp>
    <dsp:sp modelId="{1305EFF1-F89C-42FC-BA36-539F69063FD6}">
      <dsp:nvSpPr>
        <dsp:cNvPr id="0" name=""/>
        <dsp:cNvSpPr/>
      </dsp:nvSpPr>
      <dsp:spPr>
        <a:xfrm>
          <a:off x="2788865" y="1648313"/>
          <a:ext cx="1160626" cy="5803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 Time Cafe' Assistant </a:t>
          </a:r>
        </a:p>
      </dsp:txBody>
      <dsp:txXfrm>
        <a:off x="2788865" y="1648313"/>
        <a:ext cx="1160626" cy="580313"/>
      </dsp:txXfrm>
    </dsp:sp>
    <dsp:sp modelId="{A2E02F4E-D34B-4F10-A3BF-5E7F7D9CAC00}">
      <dsp:nvSpPr>
        <dsp:cNvPr id="0" name=""/>
        <dsp:cNvSpPr/>
      </dsp:nvSpPr>
      <dsp:spPr>
        <a:xfrm>
          <a:off x="1384507" y="824268"/>
          <a:ext cx="1160626" cy="5803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Head Baker </a:t>
          </a:r>
        </a:p>
      </dsp:txBody>
      <dsp:txXfrm>
        <a:off x="1384507" y="824268"/>
        <a:ext cx="1160626" cy="58031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14</Pages>
  <Words>2549</Words>
  <Characters>15731</Characters>
  <Application>Microsoft Office Word</Application>
  <DocSecurity>0</DocSecurity>
  <Lines>449</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Vincenzo Venora</cp:lastModifiedBy>
  <cp:revision>11</cp:revision>
  <dcterms:created xsi:type="dcterms:W3CDTF">2026-07-24T15:03:00Z</dcterms:created>
  <dcterms:modified xsi:type="dcterms:W3CDTF">2026-07-26T14:34:00Z</dcterms:modified>
</cp:coreProperties>
</file>