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EA5883" w14:textId="7535E6C4" w:rsidR="00920077" w:rsidRPr="000C40B2" w:rsidRDefault="0024355C" w:rsidP="009B7B0B">
      <w:pPr>
        <w:spacing w:line="480" w:lineRule="auto"/>
        <w:jc w:val="both"/>
        <w:rPr>
          <w:rFonts w:cstheme="minorHAnsi"/>
          <w:b/>
          <w:bCs/>
          <w:sz w:val="24"/>
          <w:szCs w:val="24"/>
        </w:rPr>
      </w:pPr>
      <w:r w:rsidRPr="000C40B2">
        <w:rPr>
          <w:rFonts w:cstheme="minorHAnsi"/>
          <w:b/>
          <w:bCs/>
          <w:sz w:val="24"/>
          <w:szCs w:val="24"/>
        </w:rPr>
        <w:t>Introduction/Justification</w:t>
      </w:r>
    </w:p>
    <w:p w14:paraId="632BA627" w14:textId="24A060B6" w:rsidR="00DF6290" w:rsidRPr="000C40B2" w:rsidRDefault="003F3EC1" w:rsidP="009B7B0B">
      <w:pPr>
        <w:spacing w:line="480" w:lineRule="auto"/>
        <w:jc w:val="both"/>
        <w:rPr>
          <w:rFonts w:cstheme="minorHAnsi"/>
          <w:sz w:val="24"/>
          <w:szCs w:val="24"/>
        </w:rPr>
      </w:pPr>
      <w:r w:rsidRPr="000C40B2">
        <w:rPr>
          <w:rFonts w:cstheme="minorHAnsi"/>
          <w:sz w:val="24"/>
          <w:szCs w:val="24"/>
        </w:rPr>
        <w:t xml:space="preserve">This action research </w:t>
      </w:r>
      <w:r w:rsidR="00A04FE7" w:rsidRPr="000C40B2">
        <w:rPr>
          <w:rFonts w:cstheme="minorHAnsi"/>
          <w:sz w:val="24"/>
          <w:szCs w:val="24"/>
        </w:rPr>
        <w:t xml:space="preserve">project (ARP) </w:t>
      </w:r>
      <w:r w:rsidR="00A825DE" w:rsidRPr="000C40B2">
        <w:rPr>
          <w:rFonts w:cstheme="minorHAnsi"/>
          <w:sz w:val="24"/>
          <w:szCs w:val="24"/>
        </w:rPr>
        <w:t>investigates</w:t>
      </w:r>
      <w:r w:rsidR="00053B94" w:rsidRPr="000C40B2">
        <w:rPr>
          <w:rFonts w:cstheme="minorHAnsi"/>
          <w:sz w:val="24"/>
          <w:szCs w:val="24"/>
        </w:rPr>
        <w:t xml:space="preserve"> motivational factors leading students to undertake a P</w:t>
      </w:r>
      <w:r w:rsidR="00A04FE7" w:rsidRPr="000C40B2">
        <w:rPr>
          <w:rFonts w:cstheme="minorHAnsi"/>
          <w:sz w:val="24"/>
          <w:szCs w:val="24"/>
        </w:rPr>
        <w:t xml:space="preserve">rofessional </w:t>
      </w:r>
      <w:r w:rsidR="00053B94" w:rsidRPr="000C40B2">
        <w:rPr>
          <w:rFonts w:cstheme="minorHAnsi"/>
          <w:sz w:val="24"/>
          <w:szCs w:val="24"/>
        </w:rPr>
        <w:t>C</w:t>
      </w:r>
      <w:r w:rsidR="00A04FE7" w:rsidRPr="000C40B2">
        <w:rPr>
          <w:rFonts w:cstheme="minorHAnsi"/>
          <w:sz w:val="24"/>
          <w:szCs w:val="24"/>
        </w:rPr>
        <w:t xml:space="preserve">ertificate in Educational </w:t>
      </w:r>
      <w:r w:rsidR="00053B94" w:rsidRPr="000C40B2">
        <w:rPr>
          <w:rFonts w:cstheme="minorHAnsi"/>
          <w:sz w:val="24"/>
          <w:szCs w:val="24"/>
        </w:rPr>
        <w:t>T</w:t>
      </w:r>
      <w:r w:rsidR="003372F4" w:rsidRPr="000C40B2">
        <w:rPr>
          <w:rFonts w:cstheme="minorHAnsi"/>
          <w:sz w:val="24"/>
          <w:szCs w:val="24"/>
        </w:rPr>
        <w:t>raining (PCET)</w:t>
      </w:r>
      <w:r w:rsidR="00053B94" w:rsidRPr="000C40B2">
        <w:rPr>
          <w:rFonts w:cstheme="minorHAnsi"/>
          <w:sz w:val="24"/>
          <w:szCs w:val="24"/>
        </w:rPr>
        <w:t>.</w:t>
      </w:r>
      <w:r w:rsidR="003372F4" w:rsidRPr="000C40B2">
        <w:rPr>
          <w:rFonts w:cstheme="minorHAnsi"/>
          <w:sz w:val="24"/>
          <w:szCs w:val="24"/>
        </w:rPr>
        <w:t xml:space="preserve"> </w:t>
      </w:r>
      <w:r w:rsidR="00766F79" w:rsidRPr="000C40B2">
        <w:rPr>
          <w:rFonts w:cstheme="minorHAnsi"/>
          <w:sz w:val="24"/>
          <w:szCs w:val="24"/>
        </w:rPr>
        <w:t>M</w:t>
      </w:r>
      <w:r w:rsidR="00D82DB3" w:rsidRPr="000C40B2">
        <w:rPr>
          <w:rFonts w:cstheme="minorHAnsi"/>
          <w:sz w:val="24"/>
          <w:szCs w:val="24"/>
        </w:rPr>
        <w:t xml:space="preserve">cAteer </w:t>
      </w:r>
      <w:r w:rsidR="00C201B7" w:rsidRPr="000C40B2">
        <w:rPr>
          <w:rFonts w:cstheme="minorHAnsi"/>
          <w:sz w:val="24"/>
          <w:szCs w:val="24"/>
        </w:rPr>
        <w:t xml:space="preserve">(2013, p34) </w:t>
      </w:r>
      <w:r w:rsidR="00D82DB3" w:rsidRPr="000C40B2">
        <w:rPr>
          <w:rFonts w:cstheme="minorHAnsi"/>
          <w:sz w:val="24"/>
          <w:szCs w:val="24"/>
        </w:rPr>
        <w:t>recognises ‘</w:t>
      </w:r>
      <w:r w:rsidR="004B3756" w:rsidRPr="000C40B2">
        <w:rPr>
          <w:rFonts w:cstheme="minorHAnsi"/>
          <w:sz w:val="24"/>
          <w:szCs w:val="24"/>
        </w:rPr>
        <w:t>a</w:t>
      </w:r>
      <w:r w:rsidR="00D82DB3" w:rsidRPr="000C40B2">
        <w:rPr>
          <w:rFonts w:cstheme="minorHAnsi"/>
          <w:sz w:val="24"/>
          <w:szCs w:val="24"/>
        </w:rPr>
        <w:t xml:space="preserve">ction </w:t>
      </w:r>
      <w:r w:rsidR="004B3756" w:rsidRPr="000C40B2">
        <w:rPr>
          <w:rFonts w:cstheme="minorHAnsi"/>
          <w:sz w:val="24"/>
          <w:szCs w:val="24"/>
        </w:rPr>
        <w:t>r</w:t>
      </w:r>
      <w:r w:rsidR="00D82DB3" w:rsidRPr="000C40B2">
        <w:rPr>
          <w:rFonts w:cstheme="minorHAnsi"/>
          <w:sz w:val="24"/>
          <w:szCs w:val="24"/>
        </w:rPr>
        <w:t>esearc</w:t>
      </w:r>
      <w:r w:rsidR="0026187D" w:rsidRPr="000C40B2">
        <w:rPr>
          <w:rFonts w:cstheme="minorHAnsi"/>
          <w:sz w:val="24"/>
          <w:szCs w:val="24"/>
        </w:rPr>
        <w:t>h</w:t>
      </w:r>
      <w:r w:rsidR="00D82DB3" w:rsidRPr="000C40B2">
        <w:rPr>
          <w:rFonts w:cstheme="minorHAnsi"/>
          <w:sz w:val="24"/>
          <w:szCs w:val="24"/>
        </w:rPr>
        <w:t xml:space="preserve"> </w:t>
      </w:r>
      <w:r w:rsidR="00A008B2" w:rsidRPr="000C40B2">
        <w:rPr>
          <w:rFonts w:cstheme="minorHAnsi"/>
          <w:sz w:val="24"/>
          <w:szCs w:val="24"/>
        </w:rPr>
        <w:t xml:space="preserve">(AR) </w:t>
      </w:r>
      <w:r w:rsidR="00D82DB3" w:rsidRPr="000C40B2">
        <w:rPr>
          <w:rFonts w:cstheme="minorHAnsi"/>
          <w:sz w:val="24"/>
          <w:szCs w:val="24"/>
        </w:rPr>
        <w:t>as</w:t>
      </w:r>
      <w:r w:rsidR="00992146" w:rsidRPr="000C40B2">
        <w:rPr>
          <w:rFonts w:cstheme="minorHAnsi"/>
          <w:sz w:val="24"/>
          <w:szCs w:val="24"/>
        </w:rPr>
        <w:t xml:space="preserve"> a systematic inquiry process</w:t>
      </w:r>
      <w:r w:rsidR="00D82DB3" w:rsidRPr="000C40B2">
        <w:rPr>
          <w:rFonts w:cstheme="minorHAnsi"/>
          <w:sz w:val="24"/>
          <w:szCs w:val="24"/>
        </w:rPr>
        <w:t xml:space="preserve"> approach</w:t>
      </w:r>
      <w:r w:rsidR="0026187D" w:rsidRPr="000C40B2">
        <w:rPr>
          <w:rFonts w:cstheme="minorHAnsi"/>
          <w:sz w:val="24"/>
          <w:szCs w:val="24"/>
        </w:rPr>
        <w:t>’</w:t>
      </w:r>
      <w:r w:rsidR="00D82DB3" w:rsidRPr="000C40B2">
        <w:rPr>
          <w:rFonts w:cstheme="minorHAnsi"/>
          <w:sz w:val="24"/>
          <w:szCs w:val="24"/>
        </w:rPr>
        <w:t xml:space="preserve"> </w:t>
      </w:r>
      <w:r w:rsidR="002D5F27" w:rsidRPr="000C40B2">
        <w:rPr>
          <w:rFonts w:cstheme="minorHAnsi"/>
          <w:sz w:val="24"/>
          <w:szCs w:val="24"/>
        </w:rPr>
        <w:t>used by educators</w:t>
      </w:r>
      <w:r w:rsidR="007E0860" w:rsidRPr="000C40B2">
        <w:rPr>
          <w:rFonts w:cstheme="minorHAnsi"/>
          <w:sz w:val="24"/>
          <w:szCs w:val="24"/>
        </w:rPr>
        <w:t xml:space="preserve"> when</w:t>
      </w:r>
      <w:r w:rsidR="002D5F27" w:rsidRPr="000C40B2">
        <w:rPr>
          <w:rFonts w:cstheme="minorHAnsi"/>
          <w:sz w:val="24"/>
          <w:szCs w:val="24"/>
        </w:rPr>
        <w:t xml:space="preserve"> undertaking projects as part of their professional development</w:t>
      </w:r>
      <w:r w:rsidR="0026187D" w:rsidRPr="000C40B2">
        <w:rPr>
          <w:rFonts w:cstheme="minorHAnsi"/>
          <w:sz w:val="24"/>
          <w:szCs w:val="24"/>
        </w:rPr>
        <w:t xml:space="preserve">. </w:t>
      </w:r>
      <w:r w:rsidR="00E355F9" w:rsidRPr="000C40B2">
        <w:rPr>
          <w:rFonts w:cstheme="minorHAnsi"/>
          <w:sz w:val="24"/>
          <w:szCs w:val="24"/>
        </w:rPr>
        <w:t xml:space="preserve">Winter (1987) </w:t>
      </w:r>
      <w:r w:rsidR="00C201B7" w:rsidRPr="000C40B2">
        <w:rPr>
          <w:rFonts w:cstheme="minorHAnsi"/>
          <w:sz w:val="24"/>
          <w:szCs w:val="24"/>
        </w:rPr>
        <w:t>states</w:t>
      </w:r>
      <w:r w:rsidR="00E355F9" w:rsidRPr="000C40B2">
        <w:rPr>
          <w:rFonts w:cstheme="minorHAnsi"/>
          <w:sz w:val="24"/>
          <w:szCs w:val="24"/>
        </w:rPr>
        <w:t xml:space="preserve"> </w:t>
      </w:r>
      <w:r w:rsidR="00EA27C5" w:rsidRPr="000C40B2">
        <w:rPr>
          <w:rFonts w:cstheme="minorHAnsi"/>
          <w:sz w:val="24"/>
          <w:szCs w:val="24"/>
        </w:rPr>
        <w:t>a</w:t>
      </w:r>
      <w:r w:rsidR="00E355F9" w:rsidRPr="000C40B2">
        <w:rPr>
          <w:rFonts w:cstheme="minorHAnsi"/>
          <w:sz w:val="24"/>
          <w:szCs w:val="24"/>
        </w:rPr>
        <w:t>ction research should be both practical and theoretical in approach (</w:t>
      </w:r>
      <w:r w:rsidR="00F31E8C" w:rsidRPr="000C40B2">
        <w:rPr>
          <w:rFonts w:cstheme="minorHAnsi"/>
          <w:sz w:val="24"/>
          <w:szCs w:val="24"/>
        </w:rPr>
        <w:t xml:space="preserve">cited in </w:t>
      </w:r>
      <w:r w:rsidR="00E355F9" w:rsidRPr="000C40B2">
        <w:rPr>
          <w:rFonts w:cstheme="minorHAnsi"/>
          <w:sz w:val="24"/>
          <w:szCs w:val="24"/>
        </w:rPr>
        <w:t>McAteer 2013)</w:t>
      </w:r>
      <w:r w:rsidR="00235180" w:rsidRPr="000C40B2">
        <w:rPr>
          <w:rFonts w:cstheme="minorHAnsi"/>
          <w:sz w:val="24"/>
          <w:szCs w:val="24"/>
        </w:rPr>
        <w:t xml:space="preserve">. </w:t>
      </w:r>
      <w:r w:rsidR="00C47EA6" w:rsidRPr="000C40B2">
        <w:rPr>
          <w:rFonts w:cstheme="minorHAnsi"/>
          <w:sz w:val="24"/>
          <w:szCs w:val="24"/>
        </w:rPr>
        <w:t>Therefore,</w:t>
      </w:r>
      <w:r w:rsidR="00B540B2" w:rsidRPr="000C40B2">
        <w:rPr>
          <w:rFonts w:cstheme="minorHAnsi"/>
          <w:sz w:val="24"/>
          <w:szCs w:val="24"/>
        </w:rPr>
        <w:t xml:space="preserve"> a</w:t>
      </w:r>
      <w:r w:rsidR="00CC0748" w:rsidRPr="000C40B2">
        <w:rPr>
          <w:rFonts w:cstheme="minorHAnsi"/>
          <w:sz w:val="24"/>
          <w:szCs w:val="24"/>
        </w:rPr>
        <w:t xml:space="preserve"> </w:t>
      </w:r>
      <w:r w:rsidR="00E355F9" w:rsidRPr="000C40B2">
        <w:rPr>
          <w:rFonts w:cstheme="minorHAnsi"/>
          <w:sz w:val="24"/>
          <w:szCs w:val="24"/>
        </w:rPr>
        <w:t xml:space="preserve">literature review </w:t>
      </w:r>
      <w:r w:rsidR="00CC0748" w:rsidRPr="000C40B2">
        <w:rPr>
          <w:rFonts w:cstheme="minorHAnsi"/>
          <w:sz w:val="24"/>
          <w:szCs w:val="24"/>
        </w:rPr>
        <w:t xml:space="preserve">has been conducted </w:t>
      </w:r>
      <w:r w:rsidR="00B540B2" w:rsidRPr="000C40B2">
        <w:rPr>
          <w:rFonts w:cstheme="minorHAnsi"/>
          <w:sz w:val="24"/>
          <w:szCs w:val="24"/>
        </w:rPr>
        <w:t>research</w:t>
      </w:r>
      <w:r w:rsidR="00B36395" w:rsidRPr="000C40B2">
        <w:rPr>
          <w:rFonts w:cstheme="minorHAnsi"/>
          <w:sz w:val="24"/>
          <w:szCs w:val="24"/>
        </w:rPr>
        <w:t>ing</w:t>
      </w:r>
      <w:r w:rsidR="00B540B2" w:rsidRPr="000C40B2">
        <w:rPr>
          <w:rFonts w:cstheme="minorHAnsi"/>
          <w:sz w:val="24"/>
          <w:szCs w:val="24"/>
        </w:rPr>
        <w:t xml:space="preserve"> </w:t>
      </w:r>
      <w:r w:rsidR="001F64E8" w:rsidRPr="000C40B2">
        <w:rPr>
          <w:rFonts w:cstheme="minorHAnsi"/>
          <w:sz w:val="24"/>
          <w:szCs w:val="24"/>
        </w:rPr>
        <w:t xml:space="preserve">relevant </w:t>
      </w:r>
      <w:r w:rsidR="00E355F9" w:rsidRPr="000C40B2">
        <w:rPr>
          <w:rFonts w:cstheme="minorHAnsi"/>
          <w:sz w:val="24"/>
          <w:szCs w:val="24"/>
        </w:rPr>
        <w:t xml:space="preserve">theories and </w:t>
      </w:r>
      <w:r w:rsidR="001F64E8" w:rsidRPr="000C40B2">
        <w:rPr>
          <w:rFonts w:cstheme="minorHAnsi"/>
          <w:sz w:val="24"/>
          <w:szCs w:val="24"/>
        </w:rPr>
        <w:t>s</w:t>
      </w:r>
      <w:r w:rsidR="00E355F9" w:rsidRPr="000C40B2">
        <w:rPr>
          <w:rFonts w:cstheme="minorHAnsi"/>
          <w:sz w:val="24"/>
          <w:szCs w:val="24"/>
        </w:rPr>
        <w:t>tudies o</w:t>
      </w:r>
      <w:r w:rsidR="00906924" w:rsidRPr="000C40B2">
        <w:rPr>
          <w:rFonts w:cstheme="minorHAnsi"/>
          <w:sz w:val="24"/>
          <w:szCs w:val="24"/>
        </w:rPr>
        <w:t xml:space="preserve">n </w:t>
      </w:r>
      <w:r w:rsidR="0063738C" w:rsidRPr="000C40B2">
        <w:rPr>
          <w:rFonts w:cstheme="minorHAnsi"/>
          <w:sz w:val="24"/>
          <w:szCs w:val="24"/>
        </w:rPr>
        <w:t xml:space="preserve">educational </w:t>
      </w:r>
      <w:r w:rsidR="00E355F9" w:rsidRPr="000C40B2">
        <w:rPr>
          <w:rFonts w:cstheme="minorHAnsi"/>
          <w:sz w:val="24"/>
          <w:szCs w:val="24"/>
        </w:rPr>
        <w:t xml:space="preserve">motivational factors </w:t>
      </w:r>
      <w:r w:rsidR="00F71E37" w:rsidRPr="000C40B2">
        <w:rPr>
          <w:rFonts w:cstheme="minorHAnsi"/>
          <w:sz w:val="24"/>
          <w:szCs w:val="24"/>
        </w:rPr>
        <w:t xml:space="preserve">and a questionnaire </w:t>
      </w:r>
      <w:r w:rsidR="00CC4E4E" w:rsidRPr="000C40B2">
        <w:rPr>
          <w:rFonts w:cstheme="minorHAnsi"/>
          <w:sz w:val="24"/>
          <w:szCs w:val="24"/>
        </w:rPr>
        <w:t>created</w:t>
      </w:r>
      <w:r w:rsidR="00F71E37" w:rsidRPr="000C40B2">
        <w:rPr>
          <w:rFonts w:cstheme="minorHAnsi"/>
          <w:sz w:val="24"/>
          <w:szCs w:val="24"/>
        </w:rPr>
        <w:t xml:space="preserve"> to </w:t>
      </w:r>
      <w:r w:rsidR="00906924" w:rsidRPr="000C40B2">
        <w:rPr>
          <w:rFonts w:cstheme="minorHAnsi"/>
          <w:sz w:val="24"/>
          <w:szCs w:val="24"/>
        </w:rPr>
        <w:t xml:space="preserve">test these </w:t>
      </w:r>
      <w:r w:rsidR="000B4B74" w:rsidRPr="000C40B2">
        <w:rPr>
          <w:rFonts w:cstheme="minorHAnsi"/>
          <w:sz w:val="24"/>
          <w:szCs w:val="24"/>
        </w:rPr>
        <w:t>theories using</w:t>
      </w:r>
      <w:r w:rsidR="0041574B" w:rsidRPr="000C40B2">
        <w:rPr>
          <w:rFonts w:cstheme="minorHAnsi"/>
          <w:sz w:val="24"/>
          <w:szCs w:val="24"/>
        </w:rPr>
        <w:t xml:space="preserve"> PCET studen</w:t>
      </w:r>
      <w:r w:rsidR="00B00933" w:rsidRPr="000C40B2">
        <w:rPr>
          <w:rFonts w:cstheme="minorHAnsi"/>
          <w:sz w:val="24"/>
          <w:szCs w:val="24"/>
        </w:rPr>
        <w:t>t responses</w:t>
      </w:r>
      <w:r w:rsidR="0041574B" w:rsidRPr="000C40B2">
        <w:rPr>
          <w:rFonts w:cstheme="minorHAnsi"/>
          <w:sz w:val="24"/>
          <w:szCs w:val="24"/>
        </w:rPr>
        <w:t xml:space="preserve"> as primary data.</w:t>
      </w:r>
      <w:r w:rsidR="00906924" w:rsidRPr="000C40B2">
        <w:rPr>
          <w:rFonts w:cstheme="minorHAnsi"/>
          <w:sz w:val="24"/>
          <w:szCs w:val="24"/>
        </w:rPr>
        <w:t xml:space="preserve"> </w:t>
      </w:r>
      <w:r w:rsidR="0026187D" w:rsidRPr="000C40B2">
        <w:rPr>
          <w:rFonts w:cstheme="minorHAnsi"/>
          <w:sz w:val="24"/>
          <w:szCs w:val="24"/>
        </w:rPr>
        <w:t>T</w:t>
      </w:r>
      <w:r w:rsidR="007D2BDB" w:rsidRPr="000C40B2">
        <w:rPr>
          <w:rFonts w:cstheme="minorHAnsi"/>
          <w:sz w:val="24"/>
          <w:szCs w:val="24"/>
        </w:rPr>
        <w:t>his project</w:t>
      </w:r>
      <w:r w:rsidR="007346B3" w:rsidRPr="000C40B2">
        <w:rPr>
          <w:rFonts w:cstheme="minorHAnsi"/>
          <w:sz w:val="24"/>
          <w:szCs w:val="24"/>
        </w:rPr>
        <w:t xml:space="preserve"> link</w:t>
      </w:r>
      <w:r w:rsidR="00B00933" w:rsidRPr="000C40B2">
        <w:rPr>
          <w:rFonts w:cstheme="minorHAnsi"/>
          <w:sz w:val="24"/>
          <w:szCs w:val="24"/>
        </w:rPr>
        <w:t>s</w:t>
      </w:r>
      <w:r w:rsidR="007346B3" w:rsidRPr="000C40B2">
        <w:rPr>
          <w:rFonts w:cstheme="minorHAnsi"/>
          <w:sz w:val="24"/>
          <w:szCs w:val="24"/>
        </w:rPr>
        <w:t xml:space="preserve"> with professional standards by</w:t>
      </w:r>
      <w:r w:rsidR="00D37C90" w:rsidRPr="000C40B2">
        <w:rPr>
          <w:rFonts w:cstheme="minorHAnsi"/>
          <w:sz w:val="24"/>
          <w:szCs w:val="24"/>
        </w:rPr>
        <w:t xml:space="preserve"> ‘us</w:t>
      </w:r>
      <w:r w:rsidR="007346B3" w:rsidRPr="000C40B2">
        <w:rPr>
          <w:rFonts w:cstheme="minorHAnsi"/>
          <w:sz w:val="24"/>
          <w:szCs w:val="24"/>
        </w:rPr>
        <w:t>ing</w:t>
      </w:r>
      <w:r w:rsidR="00D37C90" w:rsidRPr="000C40B2">
        <w:rPr>
          <w:rFonts w:cstheme="minorHAnsi"/>
          <w:sz w:val="24"/>
          <w:szCs w:val="24"/>
        </w:rPr>
        <w:t xml:space="preserve"> evidence informed approaches from research’ </w:t>
      </w:r>
      <w:r w:rsidR="006C5CB1" w:rsidRPr="000C40B2">
        <w:rPr>
          <w:rFonts w:cstheme="minorHAnsi"/>
          <w:sz w:val="24"/>
          <w:szCs w:val="24"/>
        </w:rPr>
        <w:t xml:space="preserve">to construct recommendations for future </w:t>
      </w:r>
      <w:r w:rsidR="007346B3" w:rsidRPr="000C40B2">
        <w:rPr>
          <w:rFonts w:cstheme="minorHAnsi"/>
          <w:sz w:val="24"/>
          <w:szCs w:val="24"/>
        </w:rPr>
        <w:t>action (V3 Advance HE 2011)</w:t>
      </w:r>
      <w:r w:rsidR="00F55DB4" w:rsidRPr="000C40B2">
        <w:rPr>
          <w:rFonts w:cstheme="minorHAnsi"/>
          <w:sz w:val="24"/>
          <w:szCs w:val="24"/>
        </w:rPr>
        <w:t>.</w:t>
      </w:r>
    </w:p>
    <w:p w14:paraId="6DFAD68E" w14:textId="273A5A52" w:rsidR="001B1F8E" w:rsidRPr="000C40B2" w:rsidRDefault="003448FE" w:rsidP="009B7B0B">
      <w:pPr>
        <w:spacing w:line="480" w:lineRule="auto"/>
        <w:jc w:val="both"/>
        <w:rPr>
          <w:rFonts w:cstheme="minorHAnsi"/>
          <w:sz w:val="24"/>
          <w:szCs w:val="24"/>
        </w:rPr>
      </w:pPr>
      <w:r w:rsidRPr="000C40B2">
        <w:rPr>
          <w:rFonts w:cstheme="minorHAnsi"/>
          <w:sz w:val="24"/>
          <w:szCs w:val="24"/>
        </w:rPr>
        <w:t>Lomax (</w:t>
      </w:r>
      <w:r w:rsidR="00FD2277" w:rsidRPr="000C40B2">
        <w:rPr>
          <w:rFonts w:cstheme="minorHAnsi"/>
          <w:sz w:val="24"/>
          <w:szCs w:val="24"/>
        </w:rPr>
        <w:t xml:space="preserve">cited in </w:t>
      </w:r>
      <w:r w:rsidR="00E5336D" w:rsidRPr="000C40B2">
        <w:rPr>
          <w:rFonts w:cstheme="minorHAnsi"/>
          <w:sz w:val="24"/>
          <w:szCs w:val="24"/>
        </w:rPr>
        <w:t>Briggs 2007</w:t>
      </w:r>
      <w:r w:rsidR="00B651C8" w:rsidRPr="000C40B2">
        <w:rPr>
          <w:rFonts w:cstheme="minorHAnsi"/>
          <w:sz w:val="24"/>
          <w:szCs w:val="24"/>
        </w:rPr>
        <w:t>, p158</w:t>
      </w:r>
      <w:r w:rsidR="00E75187" w:rsidRPr="000C40B2">
        <w:rPr>
          <w:rFonts w:cstheme="minorHAnsi"/>
          <w:sz w:val="24"/>
          <w:szCs w:val="24"/>
        </w:rPr>
        <w:t>)</w:t>
      </w:r>
      <w:r w:rsidR="0045521C" w:rsidRPr="000C40B2">
        <w:rPr>
          <w:rFonts w:cstheme="minorHAnsi"/>
          <w:sz w:val="24"/>
          <w:szCs w:val="24"/>
        </w:rPr>
        <w:t xml:space="preserve"> constructed a series of questions </w:t>
      </w:r>
      <w:r w:rsidR="00D63832" w:rsidRPr="000C40B2">
        <w:rPr>
          <w:rFonts w:cstheme="minorHAnsi"/>
          <w:sz w:val="24"/>
          <w:szCs w:val="24"/>
        </w:rPr>
        <w:t>for</w:t>
      </w:r>
      <w:r w:rsidR="0045521C" w:rsidRPr="000C40B2">
        <w:rPr>
          <w:rFonts w:cstheme="minorHAnsi"/>
          <w:sz w:val="24"/>
          <w:szCs w:val="24"/>
        </w:rPr>
        <w:t xml:space="preserve"> undertaking </w:t>
      </w:r>
      <w:r w:rsidR="00D63832" w:rsidRPr="000C40B2">
        <w:rPr>
          <w:rFonts w:cstheme="minorHAnsi"/>
          <w:sz w:val="24"/>
          <w:szCs w:val="24"/>
        </w:rPr>
        <w:t xml:space="preserve">AR </w:t>
      </w:r>
      <w:r w:rsidR="001F6E2F" w:rsidRPr="000C40B2">
        <w:rPr>
          <w:rFonts w:cstheme="minorHAnsi"/>
          <w:sz w:val="24"/>
          <w:szCs w:val="24"/>
        </w:rPr>
        <w:t>to advise on purpose</w:t>
      </w:r>
      <w:r w:rsidR="006F19C6" w:rsidRPr="000C40B2">
        <w:rPr>
          <w:rFonts w:cstheme="minorHAnsi"/>
          <w:sz w:val="24"/>
          <w:szCs w:val="24"/>
        </w:rPr>
        <w:t xml:space="preserve"> for a research topic. </w:t>
      </w:r>
      <w:r w:rsidR="009A45DB" w:rsidRPr="000C40B2">
        <w:rPr>
          <w:rFonts w:cstheme="minorHAnsi"/>
          <w:sz w:val="24"/>
          <w:szCs w:val="24"/>
        </w:rPr>
        <w:t>Their q</w:t>
      </w:r>
      <w:r w:rsidR="00571BD9" w:rsidRPr="000C40B2">
        <w:rPr>
          <w:rFonts w:cstheme="minorHAnsi"/>
          <w:sz w:val="24"/>
          <w:szCs w:val="24"/>
        </w:rPr>
        <w:t xml:space="preserve">uestion ‘can I improve my understanding of this practice so as to make it more just?’ has helped shape </w:t>
      </w:r>
      <w:r w:rsidR="00426AFC" w:rsidRPr="000C40B2">
        <w:rPr>
          <w:rFonts w:cstheme="minorHAnsi"/>
          <w:sz w:val="24"/>
          <w:szCs w:val="24"/>
        </w:rPr>
        <w:t xml:space="preserve">my chosen AR </w:t>
      </w:r>
      <w:r w:rsidR="00CF1D77" w:rsidRPr="000C40B2">
        <w:rPr>
          <w:rFonts w:cstheme="minorHAnsi"/>
          <w:sz w:val="24"/>
          <w:szCs w:val="24"/>
        </w:rPr>
        <w:t>investigation</w:t>
      </w:r>
      <w:r w:rsidR="00426AFC" w:rsidRPr="000C40B2">
        <w:rPr>
          <w:rFonts w:cstheme="minorHAnsi"/>
          <w:sz w:val="24"/>
          <w:szCs w:val="24"/>
        </w:rPr>
        <w:t>.</w:t>
      </w:r>
      <w:r w:rsidR="00033729" w:rsidRPr="000C40B2">
        <w:rPr>
          <w:rFonts w:cstheme="minorHAnsi"/>
          <w:sz w:val="24"/>
          <w:szCs w:val="24"/>
        </w:rPr>
        <w:t xml:space="preserve"> ‘Motivation is a key factor in successful learning’ and so it will be interesting to </w:t>
      </w:r>
      <w:r w:rsidR="00CE6532" w:rsidRPr="000C40B2">
        <w:rPr>
          <w:rFonts w:cstheme="minorHAnsi"/>
          <w:sz w:val="24"/>
          <w:szCs w:val="24"/>
        </w:rPr>
        <w:t>research</w:t>
      </w:r>
      <w:r w:rsidR="00033729" w:rsidRPr="000C40B2">
        <w:rPr>
          <w:rFonts w:cstheme="minorHAnsi"/>
          <w:sz w:val="24"/>
          <w:szCs w:val="24"/>
        </w:rPr>
        <w:t xml:space="preserve"> how</w:t>
      </w:r>
      <w:r w:rsidR="00E77A59" w:rsidRPr="000C40B2">
        <w:rPr>
          <w:rFonts w:cstheme="minorHAnsi"/>
          <w:sz w:val="24"/>
          <w:szCs w:val="24"/>
        </w:rPr>
        <w:t xml:space="preserve"> student teachers </w:t>
      </w:r>
      <w:r w:rsidR="00FB4D3E" w:rsidRPr="000C40B2">
        <w:rPr>
          <w:rFonts w:cstheme="minorHAnsi"/>
          <w:sz w:val="24"/>
          <w:szCs w:val="24"/>
        </w:rPr>
        <w:t xml:space="preserve">today </w:t>
      </w:r>
      <w:r w:rsidR="00E77A59" w:rsidRPr="000C40B2">
        <w:rPr>
          <w:rFonts w:cstheme="minorHAnsi"/>
          <w:sz w:val="24"/>
          <w:szCs w:val="24"/>
        </w:rPr>
        <w:t>are motivated</w:t>
      </w:r>
      <w:r w:rsidR="00BE6972" w:rsidRPr="000C40B2">
        <w:rPr>
          <w:rFonts w:cstheme="minorHAnsi"/>
          <w:sz w:val="24"/>
          <w:szCs w:val="24"/>
        </w:rPr>
        <w:t xml:space="preserve">, </w:t>
      </w:r>
      <w:r w:rsidR="00CE6532" w:rsidRPr="000C40B2">
        <w:rPr>
          <w:rFonts w:cstheme="minorHAnsi"/>
          <w:sz w:val="24"/>
          <w:szCs w:val="24"/>
        </w:rPr>
        <w:t xml:space="preserve">therefore </w:t>
      </w:r>
      <w:r w:rsidR="00BE6972" w:rsidRPr="000C40B2">
        <w:rPr>
          <w:rFonts w:cstheme="minorHAnsi"/>
          <w:sz w:val="24"/>
          <w:szCs w:val="24"/>
        </w:rPr>
        <w:t>improving my understanding on this topic</w:t>
      </w:r>
      <w:r w:rsidR="00033729" w:rsidRPr="000C40B2">
        <w:rPr>
          <w:rFonts w:cstheme="minorHAnsi"/>
          <w:sz w:val="24"/>
          <w:szCs w:val="24"/>
        </w:rPr>
        <w:t xml:space="preserve"> (Reece 2007</w:t>
      </w:r>
      <w:r w:rsidR="00910B56" w:rsidRPr="000C40B2">
        <w:rPr>
          <w:rFonts w:cstheme="minorHAnsi"/>
          <w:sz w:val="24"/>
          <w:szCs w:val="24"/>
        </w:rPr>
        <w:t>, p76</w:t>
      </w:r>
      <w:r w:rsidR="00033729" w:rsidRPr="000C40B2">
        <w:rPr>
          <w:rFonts w:cstheme="minorHAnsi"/>
          <w:sz w:val="24"/>
          <w:szCs w:val="24"/>
        </w:rPr>
        <w:t>).</w:t>
      </w:r>
      <w:r w:rsidR="00426AFC" w:rsidRPr="000C40B2">
        <w:rPr>
          <w:rFonts w:cstheme="minorHAnsi"/>
          <w:sz w:val="24"/>
          <w:szCs w:val="24"/>
        </w:rPr>
        <w:t xml:space="preserve"> </w:t>
      </w:r>
      <w:r w:rsidR="00B13437" w:rsidRPr="000C40B2">
        <w:rPr>
          <w:rFonts w:cstheme="minorHAnsi"/>
          <w:sz w:val="24"/>
          <w:szCs w:val="24"/>
        </w:rPr>
        <w:t>In line with a study by Richardson</w:t>
      </w:r>
      <w:r w:rsidR="004812A2" w:rsidRPr="000C40B2">
        <w:rPr>
          <w:rFonts w:cstheme="minorHAnsi"/>
          <w:sz w:val="24"/>
          <w:szCs w:val="24"/>
        </w:rPr>
        <w:t xml:space="preserve"> (2007)</w:t>
      </w:r>
      <w:r w:rsidR="00934321" w:rsidRPr="000C40B2">
        <w:rPr>
          <w:rFonts w:cstheme="minorHAnsi"/>
          <w:sz w:val="24"/>
          <w:szCs w:val="24"/>
        </w:rPr>
        <w:t xml:space="preserve">, </w:t>
      </w:r>
      <w:r w:rsidR="00C2423C" w:rsidRPr="000C40B2">
        <w:rPr>
          <w:rFonts w:cstheme="minorHAnsi"/>
          <w:sz w:val="24"/>
          <w:szCs w:val="24"/>
        </w:rPr>
        <w:t xml:space="preserve">this project </w:t>
      </w:r>
      <w:r w:rsidR="00A22661" w:rsidRPr="000C40B2">
        <w:rPr>
          <w:rFonts w:cstheme="minorHAnsi"/>
          <w:sz w:val="24"/>
          <w:szCs w:val="24"/>
        </w:rPr>
        <w:t xml:space="preserve">aims </w:t>
      </w:r>
      <w:r w:rsidR="00C2423C" w:rsidRPr="000C40B2">
        <w:rPr>
          <w:rFonts w:cstheme="minorHAnsi"/>
          <w:sz w:val="24"/>
          <w:szCs w:val="24"/>
        </w:rPr>
        <w:t>to</w:t>
      </w:r>
      <w:r w:rsidR="003E2351" w:rsidRPr="000C40B2">
        <w:rPr>
          <w:rFonts w:cstheme="minorHAnsi"/>
          <w:sz w:val="24"/>
          <w:szCs w:val="24"/>
        </w:rPr>
        <w:t xml:space="preserve"> </w:t>
      </w:r>
      <w:r w:rsidR="009327A3" w:rsidRPr="000C40B2">
        <w:rPr>
          <w:rFonts w:cstheme="minorHAnsi"/>
          <w:sz w:val="24"/>
          <w:szCs w:val="24"/>
        </w:rPr>
        <w:t>‘</w:t>
      </w:r>
      <w:r w:rsidR="003E2351" w:rsidRPr="000C40B2">
        <w:rPr>
          <w:rFonts w:cstheme="minorHAnsi"/>
          <w:sz w:val="24"/>
          <w:szCs w:val="24"/>
        </w:rPr>
        <w:t>contrast and contextualize the entry motivations for teaching candidate</w:t>
      </w:r>
      <w:r w:rsidR="00B13437" w:rsidRPr="000C40B2">
        <w:rPr>
          <w:rFonts w:cstheme="minorHAnsi"/>
          <w:sz w:val="24"/>
          <w:szCs w:val="24"/>
        </w:rPr>
        <w:t>s</w:t>
      </w:r>
      <w:r w:rsidR="009327A3" w:rsidRPr="000C40B2">
        <w:rPr>
          <w:rFonts w:cstheme="minorHAnsi"/>
          <w:sz w:val="24"/>
          <w:szCs w:val="24"/>
        </w:rPr>
        <w:t>’</w:t>
      </w:r>
      <w:r w:rsidR="00C2423C" w:rsidRPr="000C40B2">
        <w:rPr>
          <w:rFonts w:cstheme="minorHAnsi"/>
          <w:sz w:val="24"/>
          <w:szCs w:val="24"/>
        </w:rPr>
        <w:t xml:space="preserve"> </w:t>
      </w:r>
      <w:r w:rsidR="00B01D3E" w:rsidRPr="000C40B2">
        <w:rPr>
          <w:rFonts w:cstheme="minorHAnsi"/>
          <w:sz w:val="24"/>
          <w:szCs w:val="24"/>
        </w:rPr>
        <w:t xml:space="preserve">using the FIT </w:t>
      </w:r>
      <w:r w:rsidR="00FB4D3E" w:rsidRPr="000C40B2">
        <w:rPr>
          <w:rFonts w:cstheme="minorHAnsi"/>
          <w:sz w:val="24"/>
          <w:szCs w:val="24"/>
        </w:rPr>
        <w:t>C</w:t>
      </w:r>
      <w:r w:rsidR="00B01D3E" w:rsidRPr="000C40B2">
        <w:rPr>
          <w:rFonts w:cstheme="minorHAnsi"/>
          <w:sz w:val="24"/>
          <w:szCs w:val="24"/>
        </w:rPr>
        <w:t xml:space="preserve">hoice </w:t>
      </w:r>
      <w:r w:rsidR="002A679B" w:rsidRPr="000C40B2">
        <w:rPr>
          <w:rFonts w:cstheme="minorHAnsi"/>
          <w:sz w:val="24"/>
          <w:szCs w:val="24"/>
        </w:rPr>
        <w:t>M</w:t>
      </w:r>
      <w:r w:rsidR="00B01D3E" w:rsidRPr="000C40B2">
        <w:rPr>
          <w:rFonts w:cstheme="minorHAnsi"/>
          <w:sz w:val="24"/>
          <w:szCs w:val="24"/>
        </w:rPr>
        <w:t>odel</w:t>
      </w:r>
      <w:r w:rsidR="002A679B" w:rsidRPr="000C40B2">
        <w:rPr>
          <w:rFonts w:cstheme="minorHAnsi"/>
          <w:sz w:val="24"/>
          <w:szCs w:val="24"/>
        </w:rPr>
        <w:t xml:space="preserve"> as a framework</w:t>
      </w:r>
      <w:r w:rsidR="002B52A8" w:rsidRPr="000C40B2">
        <w:rPr>
          <w:rFonts w:cstheme="minorHAnsi"/>
          <w:sz w:val="24"/>
          <w:szCs w:val="24"/>
        </w:rPr>
        <w:t>.</w:t>
      </w:r>
      <w:r w:rsidR="001B1F8E" w:rsidRPr="000C40B2">
        <w:rPr>
          <w:rFonts w:cstheme="minorHAnsi"/>
          <w:sz w:val="24"/>
          <w:szCs w:val="24"/>
        </w:rPr>
        <w:t xml:space="preserve"> This work is timely now, when ‘governments and employing authorities confront growing teacher shortages</w:t>
      </w:r>
      <w:r w:rsidR="00FC1BB8" w:rsidRPr="000C40B2">
        <w:rPr>
          <w:rFonts w:cstheme="minorHAnsi"/>
          <w:sz w:val="24"/>
          <w:szCs w:val="24"/>
        </w:rPr>
        <w:t xml:space="preserve">, </w:t>
      </w:r>
      <w:r w:rsidR="001B1F8E" w:rsidRPr="000C40B2">
        <w:rPr>
          <w:rFonts w:cstheme="minorHAnsi"/>
          <w:sz w:val="24"/>
          <w:szCs w:val="24"/>
        </w:rPr>
        <w:t>attempt to improve teacher recruitment and reform initial teacher education and professional development’ (Richardson 2007, p198).</w:t>
      </w:r>
      <w:r w:rsidR="00070992" w:rsidRPr="000C40B2">
        <w:rPr>
          <w:rFonts w:cstheme="minorHAnsi"/>
          <w:sz w:val="24"/>
          <w:szCs w:val="24"/>
        </w:rPr>
        <w:t xml:space="preserve"> </w:t>
      </w:r>
      <w:r w:rsidR="00112F20" w:rsidRPr="000C40B2">
        <w:rPr>
          <w:rFonts w:cstheme="minorHAnsi"/>
          <w:sz w:val="24"/>
          <w:szCs w:val="24"/>
        </w:rPr>
        <w:t>R</w:t>
      </w:r>
      <w:r w:rsidR="00230F5C" w:rsidRPr="000C40B2">
        <w:rPr>
          <w:rFonts w:cstheme="minorHAnsi"/>
          <w:sz w:val="24"/>
          <w:szCs w:val="24"/>
        </w:rPr>
        <w:t>esearch i</w:t>
      </w:r>
      <w:r w:rsidR="00112F20" w:rsidRPr="000C40B2">
        <w:rPr>
          <w:rFonts w:cstheme="minorHAnsi"/>
          <w:sz w:val="24"/>
          <w:szCs w:val="24"/>
        </w:rPr>
        <w:t>s</w:t>
      </w:r>
      <w:r w:rsidR="00230F5C" w:rsidRPr="000C40B2">
        <w:rPr>
          <w:rFonts w:cstheme="minorHAnsi"/>
          <w:sz w:val="24"/>
          <w:szCs w:val="24"/>
        </w:rPr>
        <w:t xml:space="preserve"> relevant now </w:t>
      </w:r>
      <w:r w:rsidR="008E6828" w:rsidRPr="000C40B2">
        <w:rPr>
          <w:rFonts w:cstheme="minorHAnsi"/>
          <w:color w:val="333333"/>
          <w:sz w:val="24"/>
          <w:szCs w:val="24"/>
        </w:rPr>
        <w:t>a</w:t>
      </w:r>
      <w:r w:rsidR="00230F5C" w:rsidRPr="000C40B2">
        <w:rPr>
          <w:rFonts w:cstheme="minorHAnsi"/>
          <w:color w:val="333333"/>
          <w:sz w:val="24"/>
          <w:szCs w:val="24"/>
        </w:rPr>
        <w:t>s</w:t>
      </w:r>
      <w:r w:rsidR="002A3B5C" w:rsidRPr="000C40B2">
        <w:rPr>
          <w:rFonts w:cstheme="minorHAnsi"/>
          <w:color w:val="333333"/>
          <w:sz w:val="24"/>
          <w:szCs w:val="24"/>
        </w:rPr>
        <w:t xml:space="preserve"> </w:t>
      </w:r>
      <w:r w:rsidR="008371E6" w:rsidRPr="000C40B2">
        <w:rPr>
          <w:rFonts w:cstheme="minorHAnsi"/>
          <w:color w:val="333333"/>
          <w:sz w:val="24"/>
          <w:szCs w:val="24"/>
        </w:rPr>
        <w:t xml:space="preserve">‘continuing and substantial numbers of qualified teachers leave the profession within five </w:t>
      </w:r>
      <w:r w:rsidR="008371E6" w:rsidRPr="000C40B2">
        <w:rPr>
          <w:rFonts w:cstheme="minorHAnsi"/>
          <w:color w:val="333333"/>
          <w:sz w:val="24"/>
          <w:szCs w:val="24"/>
        </w:rPr>
        <w:lastRenderedPageBreak/>
        <w:t xml:space="preserve">years’ and </w:t>
      </w:r>
      <w:r w:rsidR="00EA42B0" w:rsidRPr="000C40B2">
        <w:rPr>
          <w:rFonts w:cstheme="minorHAnsi"/>
          <w:color w:val="333333"/>
          <w:sz w:val="24"/>
          <w:szCs w:val="24"/>
        </w:rPr>
        <w:t>staff retention</w:t>
      </w:r>
      <w:r w:rsidR="008371E6" w:rsidRPr="000C40B2">
        <w:rPr>
          <w:rFonts w:cstheme="minorHAnsi"/>
          <w:color w:val="333333"/>
          <w:sz w:val="24"/>
          <w:szCs w:val="24"/>
        </w:rPr>
        <w:t xml:space="preserve"> is a</w:t>
      </w:r>
      <w:r w:rsidR="008E6828" w:rsidRPr="000C40B2">
        <w:rPr>
          <w:rFonts w:cstheme="minorHAnsi"/>
          <w:color w:val="333333"/>
          <w:sz w:val="24"/>
          <w:szCs w:val="24"/>
        </w:rPr>
        <w:t xml:space="preserve"> </w:t>
      </w:r>
      <w:r w:rsidR="00070992" w:rsidRPr="000C40B2">
        <w:rPr>
          <w:rFonts w:cstheme="minorHAnsi"/>
          <w:color w:val="333333"/>
          <w:sz w:val="24"/>
          <w:szCs w:val="24"/>
        </w:rPr>
        <w:t>longstanding problem in the UK’s teacher workforce (</w:t>
      </w:r>
      <w:r w:rsidR="00070992" w:rsidRPr="000C40B2">
        <w:rPr>
          <w:rFonts w:eastAsia="Times New Roman" w:cstheme="minorHAnsi"/>
          <w:kern w:val="0"/>
          <w:sz w:val="24"/>
          <w:szCs w:val="24"/>
          <w:lang w:eastAsia="en-GB"/>
          <w14:ligatures w14:val="none"/>
        </w:rPr>
        <w:t>Perryman 2020</w:t>
      </w:r>
      <w:r w:rsidR="00D251F4" w:rsidRPr="000C40B2">
        <w:rPr>
          <w:rFonts w:eastAsia="Times New Roman" w:cstheme="minorHAnsi"/>
          <w:kern w:val="0"/>
          <w:sz w:val="24"/>
          <w:szCs w:val="24"/>
          <w:lang w:eastAsia="en-GB"/>
          <w14:ligatures w14:val="none"/>
        </w:rPr>
        <w:t>,</w:t>
      </w:r>
      <w:r w:rsidR="00070992" w:rsidRPr="000C40B2">
        <w:rPr>
          <w:rFonts w:eastAsia="Times New Roman" w:cstheme="minorHAnsi"/>
          <w:kern w:val="0"/>
          <w:sz w:val="24"/>
          <w:szCs w:val="24"/>
          <w:lang w:eastAsia="en-GB"/>
          <w14:ligatures w14:val="none"/>
        </w:rPr>
        <w:t xml:space="preserve"> </w:t>
      </w:r>
      <w:r w:rsidR="00D251F4" w:rsidRPr="000C40B2">
        <w:rPr>
          <w:rFonts w:eastAsia="Times New Roman" w:cstheme="minorHAnsi"/>
          <w:kern w:val="0"/>
          <w:sz w:val="24"/>
          <w:szCs w:val="24"/>
          <w:lang w:eastAsia="en-GB"/>
          <w14:ligatures w14:val="none"/>
        </w:rPr>
        <w:t>p34</w:t>
      </w:r>
      <w:r w:rsidR="008E6828" w:rsidRPr="000C40B2">
        <w:rPr>
          <w:rFonts w:eastAsia="Times New Roman" w:cstheme="minorHAnsi"/>
          <w:kern w:val="0"/>
          <w:sz w:val="24"/>
          <w:szCs w:val="24"/>
          <w:lang w:eastAsia="en-GB"/>
          <w14:ligatures w14:val="none"/>
        </w:rPr>
        <w:t>)</w:t>
      </w:r>
      <w:r w:rsidR="007C151E" w:rsidRPr="000C40B2">
        <w:rPr>
          <w:rFonts w:eastAsia="Times New Roman" w:cstheme="minorHAnsi"/>
          <w:kern w:val="0"/>
          <w:sz w:val="24"/>
          <w:szCs w:val="24"/>
          <w:lang w:eastAsia="en-GB"/>
          <w14:ligatures w14:val="none"/>
        </w:rPr>
        <w:t xml:space="preserve">. </w:t>
      </w:r>
    </w:p>
    <w:p w14:paraId="16727610" w14:textId="51911A19" w:rsidR="001F1FC5" w:rsidRPr="000C40B2" w:rsidRDefault="007678D6" w:rsidP="009B7B0B">
      <w:pPr>
        <w:spacing w:line="480" w:lineRule="auto"/>
        <w:jc w:val="both"/>
        <w:rPr>
          <w:rFonts w:cstheme="minorHAnsi"/>
          <w:sz w:val="24"/>
          <w:szCs w:val="24"/>
        </w:rPr>
      </w:pPr>
      <w:r w:rsidRPr="000C40B2">
        <w:rPr>
          <w:rFonts w:cstheme="minorHAnsi"/>
          <w:sz w:val="24"/>
          <w:szCs w:val="24"/>
        </w:rPr>
        <w:t xml:space="preserve">This project has gained ethical approval </w:t>
      </w:r>
      <w:r w:rsidR="00D1657E" w:rsidRPr="000C40B2">
        <w:rPr>
          <w:rFonts w:cstheme="minorHAnsi"/>
          <w:sz w:val="24"/>
          <w:szCs w:val="24"/>
        </w:rPr>
        <w:t>prior to its commencement</w:t>
      </w:r>
      <w:r w:rsidR="003F2539" w:rsidRPr="000C40B2">
        <w:rPr>
          <w:rFonts w:cstheme="minorHAnsi"/>
          <w:sz w:val="24"/>
          <w:szCs w:val="24"/>
        </w:rPr>
        <w:t xml:space="preserve">. </w:t>
      </w:r>
    </w:p>
    <w:p w14:paraId="49286402" w14:textId="2799AA6B" w:rsidR="0024355C" w:rsidRPr="000C40B2" w:rsidRDefault="009514D8" w:rsidP="009B7B0B">
      <w:pPr>
        <w:spacing w:line="480" w:lineRule="auto"/>
        <w:jc w:val="both"/>
        <w:rPr>
          <w:rFonts w:cstheme="minorHAnsi"/>
          <w:b/>
          <w:bCs/>
          <w:sz w:val="24"/>
          <w:szCs w:val="24"/>
        </w:rPr>
      </w:pPr>
      <w:r w:rsidRPr="000C40B2">
        <w:rPr>
          <w:rFonts w:cstheme="minorHAnsi"/>
          <w:b/>
          <w:bCs/>
          <w:sz w:val="24"/>
          <w:szCs w:val="24"/>
        </w:rPr>
        <w:t>Li</w:t>
      </w:r>
      <w:r w:rsidR="0024355C" w:rsidRPr="000C40B2">
        <w:rPr>
          <w:rFonts w:cstheme="minorHAnsi"/>
          <w:b/>
          <w:bCs/>
          <w:sz w:val="24"/>
          <w:szCs w:val="24"/>
        </w:rPr>
        <w:t>terature</w:t>
      </w:r>
      <w:r w:rsidRPr="000C40B2">
        <w:rPr>
          <w:rFonts w:cstheme="minorHAnsi"/>
          <w:b/>
          <w:bCs/>
          <w:sz w:val="24"/>
          <w:szCs w:val="24"/>
        </w:rPr>
        <w:t xml:space="preserve"> Review</w:t>
      </w:r>
    </w:p>
    <w:p w14:paraId="6A8C9AD6" w14:textId="3E95C2C4" w:rsidR="00342E1F" w:rsidRPr="000C40B2" w:rsidRDefault="003806A8" w:rsidP="009B7B0B">
      <w:pPr>
        <w:spacing w:line="480" w:lineRule="auto"/>
        <w:jc w:val="both"/>
        <w:rPr>
          <w:rFonts w:cstheme="minorHAnsi"/>
          <w:b/>
          <w:bCs/>
          <w:sz w:val="24"/>
          <w:szCs w:val="24"/>
        </w:rPr>
      </w:pPr>
      <w:r w:rsidRPr="000C40B2">
        <w:rPr>
          <w:rFonts w:cstheme="minorHAnsi"/>
          <w:b/>
          <w:bCs/>
          <w:sz w:val="24"/>
          <w:szCs w:val="24"/>
        </w:rPr>
        <w:t xml:space="preserve">Student Teacher </w:t>
      </w:r>
      <w:r w:rsidR="00342E1F" w:rsidRPr="000C40B2">
        <w:rPr>
          <w:rFonts w:cstheme="minorHAnsi"/>
          <w:b/>
          <w:bCs/>
          <w:sz w:val="24"/>
          <w:szCs w:val="24"/>
        </w:rPr>
        <w:t>Motivations</w:t>
      </w:r>
    </w:p>
    <w:p w14:paraId="430AC2EA" w14:textId="75D10213" w:rsidR="00CF194E" w:rsidRPr="000C40B2" w:rsidRDefault="008A2B33" w:rsidP="009B7B0B">
      <w:pPr>
        <w:spacing w:after="0" w:line="480" w:lineRule="auto"/>
        <w:jc w:val="both"/>
        <w:rPr>
          <w:rFonts w:cstheme="minorHAnsi"/>
          <w:sz w:val="24"/>
          <w:szCs w:val="24"/>
        </w:rPr>
      </w:pPr>
      <w:r w:rsidRPr="000C40B2">
        <w:rPr>
          <w:rFonts w:cstheme="minorHAnsi"/>
          <w:sz w:val="24"/>
          <w:szCs w:val="24"/>
        </w:rPr>
        <w:t xml:space="preserve">A motive </w:t>
      </w:r>
      <w:r w:rsidR="00E60DE9" w:rsidRPr="000C40B2">
        <w:rPr>
          <w:rFonts w:cstheme="minorHAnsi"/>
          <w:sz w:val="24"/>
          <w:szCs w:val="24"/>
        </w:rPr>
        <w:t>is</w:t>
      </w:r>
      <w:r w:rsidRPr="000C40B2">
        <w:rPr>
          <w:rFonts w:cstheme="minorHAnsi"/>
          <w:sz w:val="24"/>
          <w:szCs w:val="24"/>
        </w:rPr>
        <w:t xml:space="preserve"> defined as ‘an outcome that has become desirable for a given individual’ </w:t>
      </w:r>
      <w:r w:rsidR="000D78A0" w:rsidRPr="000C40B2">
        <w:rPr>
          <w:rFonts w:cstheme="minorHAnsi"/>
          <w:sz w:val="24"/>
          <w:szCs w:val="24"/>
        </w:rPr>
        <w:t>and t</w:t>
      </w:r>
      <w:r w:rsidR="007E088E" w:rsidRPr="000C40B2">
        <w:rPr>
          <w:rFonts w:cstheme="minorHAnsi"/>
          <w:sz w:val="24"/>
          <w:szCs w:val="24"/>
        </w:rPr>
        <w:t>here are many different motives for people to choose teaching as a professional career</w:t>
      </w:r>
      <w:r w:rsidR="00A16252" w:rsidRPr="000C40B2">
        <w:rPr>
          <w:rFonts w:cstheme="minorHAnsi"/>
          <w:sz w:val="24"/>
          <w:szCs w:val="24"/>
        </w:rPr>
        <w:t xml:space="preserve"> (</w:t>
      </w:r>
      <w:r w:rsidR="00343438" w:rsidRPr="000C40B2">
        <w:rPr>
          <w:rFonts w:cstheme="minorHAnsi"/>
          <w:sz w:val="24"/>
          <w:szCs w:val="24"/>
        </w:rPr>
        <w:t xml:space="preserve">De Cooman 2007; </w:t>
      </w:r>
      <w:r w:rsidR="00A16252" w:rsidRPr="000C40B2">
        <w:rPr>
          <w:rFonts w:cstheme="minorHAnsi"/>
          <w:sz w:val="24"/>
          <w:szCs w:val="24"/>
        </w:rPr>
        <w:t>Jungert and Thornberg</w:t>
      </w:r>
      <w:r w:rsidR="00C23C65" w:rsidRPr="000C40B2">
        <w:rPr>
          <w:rFonts w:cstheme="minorHAnsi"/>
          <w:sz w:val="24"/>
          <w:szCs w:val="24"/>
        </w:rPr>
        <w:t>, 2014)</w:t>
      </w:r>
      <w:r w:rsidR="007E088E" w:rsidRPr="000C40B2">
        <w:rPr>
          <w:rFonts w:cstheme="minorHAnsi"/>
          <w:sz w:val="24"/>
          <w:szCs w:val="24"/>
        </w:rPr>
        <w:t>.</w:t>
      </w:r>
      <w:r w:rsidR="00E931AB" w:rsidRPr="000C40B2">
        <w:rPr>
          <w:rFonts w:cstheme="minorHAnsi"/>
          <w:sz w:val="24"/>
          <w:szCs w:val="24"/>
        </w:rPr>
        <w:t xml:space="preserve"> </w:t>
      </w:r>
      <w:r w:rsidR="007F3BA1" w:rsidRPr="000C40B2">
        <w:rPr>
          <w:rFonts w:cstheme="minorHAnsi"/>
          <w:sz w:val="24"/>
          <w:szCs w:val="24"/>
        </w:rPr>
        <w:t>Bas (2022) states that t</w:t>
      </w:r>
      <w:r w:rsidR="00CE68C7" w:rsidRPr="000C40B2">
        <w:rPr>
          <w:rFonts w:cstheme="minorHAnsi"/>
          <w:sz w:val="24"/>
          <w:szCs w:val="24"/>
        </w:rPr>
        <w:t>eachers</w:t>
      </w:r>
      <w:r w:rsidR="00226D5C" w:rsidRPr="000C40B2">
        <w:rPr>
          <w:rFonts w:cstheme="minorHAnsi"/>
          <w:sz w:val="24"/>
          <w:szCs w:val="24"/>
        </w:rPr>
        <w:t xml:space="preserve"> </w:t>
      </w:r>
      <w:r w:rsidR="00CE68C7" w:rsidRPr="000C40B2">
        <w:rPr>
          <w:rFonts w:cstheme="minorHAnsi"/>
          <w:sz w:val="24"/>
          <w:szCs w:val="24"/>
        </w:rPr>
        <w:t xml:space="preserve">must have sufficient motivation to teach </w:t>
      </w:r>
      <w:r w:rsidR="002347A6" w:rsidRPr="000C40B2">
        <w:rPr>
          <w:rFonts w:cstheme="minorHAnsi"/>
          <w:sz w:val="24"/>
          <w:szCs w:val="24"/>
        </w:rPr>
        <w:t>to</w:t>
      </w:r>
      <w:r w:rsidR="0007224F" w:rsidRPr="000C40B2">
        <w:rPr>
          <w:rFonts w:cstheme="minorHAnsi"/>
          <w:sz w:val="24"/>
          <w:szCs w:val="24"/>
        </w:rPr>
        <w:t xml:space="preserve"> remain in the profession</w:t>
      </w:r>
      <w:r w:rsidR="007F3BA1" w:rsidRPr="000C40B2">
        <w:rPr>
          <w:rFonts w:cstheme="minorHAnsi"/>
          <w:sz w:val="24"/>
          <w:szCs w:val="24"/>
        </w:rPr>
        <w:t xml:space="preserve">. </w:t>
      </w:r>
      <w:r w:rsidR="00F26947" w:rsidRPr="000C40B2">
        <w:rPr>
          <w:rFonts w:cstheme="minorHAnsi"/>
          <w:sz w:val="24"/>
          <w:szCs w:val="24"/>
        </w:rPr>
        <w:t xml:space="preserve">Many theorists have produced studies </w:t>
      </w:r>
      <w:r w:rsidR="00F91F5D" w:rsidRPr="000C40B2">
        <w:rPr>
          <w:rFonts w:cstheme="minorHAnsi"/>
          <w:sz w:val="24"/>
          <w:szCs w:val="24"/>
        </w:rPr>
        <w:t>on the topic of Motivation; Maslow (1954), Herzberg (195</w:t>
      </w:r>
      <w:r w:rsidR="004A3A3C" w:rsidRPr="000C40B2">
        <w:rPr>
          <w:rFonts w:cstheme="minorHAnsi"/>
          <w:sz w:val="24"/>
          <w:szCs w:val="24"/>
        </w:rPr>
        <w:t>9</w:t>
      </w:r>
      <w:r w:rsidR="00F91F5D" w:rsidRPr="000C40B2">
        <w:rPr>
          <w:rFonts w:cstheme="minorHAnsi"/>
          <w:sz w:val="24"/>
          <w:szCs w:val="24"/>
        </w:rPr>
        <w:t xml:space="preserve">), Vroom (1964) to name a few. </w:t>
      </w:r>
      <w:r w:rsidR="004A3A3C" w:rsidRPr="000C40B2">
        <w:rPr>
          <w:rFonts w:cstheme="minorHAnsi"/>
          <w:sz w:val="24"/>
          <w:szCs w:val="24"/>
        </w:rPr>
        <w:t xml:space="preserve">Theories such as Herzberg’s dual motivation theory (1957) state that motivations </w:t>
      </w:r>
      <w:r w:rsidR="00EC7CC5" w:rsidRPr="000C40B2">
        <w:rPr>
          <w:rFonts w:cstheme="minorHAnsi"/>
          <w:sz w:val="24"/>
          <w:szCs w:val="24"/>
        </w:rPr>
        <w:t xml:space="preserve">very depending on </w:t>
      </w:r>
      <w:r w:rsidR="00F91F5D" w:rsidRPr="000C40B2">
        <w:rPr>
          <w:rFonts w:cstheme="minorHAnsi"/>
          <w:sz w:val="24"/>
          <w:szCs w:val="24"/>
        </w:rPr>
        <w:t>internal and external factors</w:t>
      </w:r>
      <w:r w:rsidR="00EC7CC5" w:rsidRPr="000C40B2">
        <w:rPr>
          <w:rFonts w:cstheme="minorHAnsi"/>
          <w:sz w:val="24"/>
          <w:szCs w:val="24"/>
        </w:rPr>
        <w:t xml:space="preserve">. </w:t>
      </w:r>
      <w:r w:rsidR="00F91F5D" w:rsidRPr="000C40B2">
        <w:rPr>
          <w:rFonts w:cstheme="minorHAnsi"/>
          <w:sz w:val="24"/>
          <w:szCs w:val="24"/>
        </w:rPr>
        <w:t>Meanwhile</w:t>
      </w:r>
      <w:r w:rsidR="00EC7CC5" w:rsidRPr="000C40B2">
        <w:rPr>
          <w:rFonts w:cstheme="minorHAnsi"/>
          <w:sz w:val="24"/>
          <w:szCs w:val="24"/>
        </w:rPr>
        <w:t xml:space="preserve"> </w:t>
      </w:r>
      <w:r w:rsidR="00F91F5D" w:rsidRPr="000C40B2">
        <w:rPr>
          <w:rFonts w:cstheme="minorHAnsi"/>
          <w:sz w:val="24"/>
          <w:szCs w:val="24"/>
        </w:rPr>
        <w:t>Vroom (1964), consider</w:t>
      </w:r>
      <w:r w:rsidR="003032C0" w:rsidRPr="000C40B2">
        <w:rPr>
          <w:rFonts w:cstheme="minorHAnsi"/>
          <w:sz w:val="24"/>
          <w:szCs w:val="24"/>
        </w:rPr>
        <w:t>s</w:t>
      </w:r>
      <w:r w:rsidR="00F91F5D" w:rsidRPr="000C40B2">
        <w:rPr>
          <w:rFonts w:cstheme="minorHAnsi"/>
          <w:sz w:val="24"/>
          <w:szCs w:val="24"/>
        </w:rPr>
        <w:t xml:space="preserve"> how factors internal to the person </w:t>
      </w:r>
      <w:r w:rsidR="003032C0" w:rsidRPr="000C40B2">
        <w:rPr>
          <w:rFonts w:cstheme="minorHAnsi"/>
          <w:sz w:val="24"/>
          <w:szCs w:val="24"/>
        </w:rPr>
        <w:t xml:space="preserve">can lead </w:t>
      </w:r>
      <w:r w:rsidR="00F91F5D" w:rsidRPr="000C40B2">
        <w:rPr>
          <w:rFonts w:cstheme="minorHAnsi"/>
          <w:sz w:val="24"/>
          <w:szCs w:val="24"/>
        </w:rPr>
        <w:t xml:space="preserve">to different </w:t>
      </w:r>
      <w:r w:rsidR="003032C0" w:rsidRPr="000C40B2">
        <w:rPr>
          <w:rFonts w:cstheme="minorHAnsi"/>
          <w:sz w:val="24"/>
          <w:szCs w:val="24"/>
        </w:rPr>
        <w:t>behaviours</w:t>
      </w:r>
      <w:r w:rsidR="00F91F5D" w:rsidRPr="000C40B2">
        <w:rPr>
          <w:rFonts w:cstheme="minorHAnsi"/>
          <w:sz w:val="24"/>
          <w:szCs w:val="24"/>
        </w:rPr>
        <w:t>.</w:t>
      </w:r>
      <w:r w:rsidR="003032C0" w:rsidRPr="000C40B2">
        <w:rPr>
          <w:rFonts w:cstheme="minorHAnsi"/>
          <w:sz w:val="24"/>
          <w:szCs w:val="24"/>
        </w:rPr>
        <w:t xml:space="preserve"> Motivations </w:t>
      </w:r>
      <w:r w:rsidR="0003438D" w:rsidRPr="000C40B2">
        <w:rPr>
          <w:rFonts w:cstheme="minorHAnsi"/>
          <w:sz w:val="24"/>
          <w:szCs w:val="24"/>
        </w:rPr>
        <w:t xml:space="preserve">for teaching </w:t>
      </w:r>
      <w:r w:rsidR="0058749D" w:rsidRPr="000C40B2">
        <w:rPr>
          <w:rFonts w:cstheme="minorHAnsi"/>
          <w:sz w:val="24"/>
          <w:szCs w:val="24"/>
        </w:rPr>
        <w:t xml:space="preserve">are often </w:t>
      </w:r>
      <w:r w:rsidR="00223F77" w:rsidRPr="000C40B2">
        <w:rPr>
          <w:rFonts w:cstheme="minorHAnsi"/>
          <w:sz w:val="24"/>
          <w:szCs w:val="24"/>
        </w:rPr>
        <w:t xml:space="preserve">categorised into different </w:t>
      </w:r>
      <w:r w:rsidR="00DB2AD4" w:rsidRPr="000C40B2">
        <w:rPr>
          <w:rFonts w:cstheme="minorHAnsi"/>
          <w:sz w:val="24"/>
          <w:szCs w:val="24"/>
        </w:rPr>
        <w:t>groups:</w:t>
      </w:r>
      <w:r w:rsidR="00223F77" w:rsidRPr="000C40B2">
        <w:rPr>
          <w:rFonts w:cstheme="minorHAnsi"/>
          <w:sz w:val="24"/>
          <w:szCs w:val="24"/>
        </w:rPr>
        <w:t xml:space="preserve"> </w:t>
      </w:r>
      <w:r w:rsidR="00C42367" w:rsidRPr="000C40B2">
        <w:rPr>
          <w:rFonts w:cstheme="minorHAnsi"/>
          <w:sz w:val="24"/>
          <w:szCs w:val="24"/>
        </w:rPr>
        <w:t>Intrinsic</w:t>
      </w:r>
      <w:r w:rsidR="00BB766B" w:rsidRPr="000C40B2">
        <w:rPr>
          <w:rFonts w:cstheme="minorHAnsi"/>
          <w:sz w:val="24"/>
          <w:szCs w:val="24"/>
        </w:rPr>
        <w:t xml:space="preserve">, </w:t>
      </w:r>
      <w:r w:rsidR="00223F77" w:rsidRPr="000C40B2">
        <w:rPr>
          <w:rFonts w:cstheme="minorHAnsi"/>
          <w:sz w:val="24"/>
          <w:szCs w:val="24"/>
        </w:rPr>
        <w:t>Extrinsic</w:t>
      </w:r>
      <w:r w:rsidR="00BB766B" w:rsidRPr="000C40B2">
        <w:rPr>
          <w:rFonts w:cstheme="minorHAnsi"/>
          <w:sz w:val="24"/>
          <w:szCs w:val="24"/>
        </w:rPr>
        <w:t xml:space="preserve"> and Altruistic</w:t>
      </w:r>
      <w:r w:rsidR="00A355B8" w:rsidRPr="000C40B2">
        <w:rPr>
          <w:rFonts w:cstheme="minorHAnsi"/>
          <w:sz w:val="24"/>
          <w:szCs w:val="24"/>
        </w:rPr>
        <w:t xml:space="preserve"> (Gore 2015)</w:t>
      </w:r>
      <w:r w:rsidR="00BB766B" w:rsidRPr="000C40B2">
        <w:rPr>
          <w:rFonts w:cstheme="minorHAnsi"/>
          <w:sz w:val="24"/>
          <w:szCs w:val="24"/>
        </w:rPr>
        <w:t>.</w:t>
      </w:r>
      <w:r w:rsidR="00223F77" w:rsidRPr="000C40B2">
        <w:rPr>
          <w:rFonts w:cstheme="minorHAnsi"/>
          <w:sz w:val="24"/>
          <w:szCs w:val="24"/>
        </w:rPr>
        <w:t xml:space="preserve"> </w:t>
      </w:r>
      <w:r w:rsidR="00A63697" w:rsidRPr="000C40B2">
        <w:rPr>
          <w:rFonts w:cstheme="minorHAnsi"/>
          <w:sz w:val="24"/>
          <w:szCs w:val="24"/>
        </w:rPr>
        <w:t>Intrinsic</w:t>
      </w:r>
      <w:r w:rsidR="00266FB1" w:rsidRPr="000C40B2">
        <w:rPr>
          <w:rFonts w:cstheme="minorHAnsi"/>
          <w:sz w:val="24"/>
          <w:szCs w:val="24"/>
        </w:rPr>
        <w:t xml:space="preserve"> </w:t>
      </w:r>
      <w:r w:rsidR="00BA047B" w:rsidRPr="000C40B2">
        <w:rPr>
          <w:rFonts w:cstheme="minorHAnsi"/>
          <w:sz w:val="24"/>
          <w:szCs w:val="24"/>
        </w:rPr>
        <w:t xml:space="preserve">motivations </w:t>
      </w:r>
      <w:r w:rsidR="00266FB1" w:rsidRPr="000C40B2">
        <w:rPr>
          <w:rFonts w:cstheme="minorHAnsi"/>
          <w:sz w:val="24"/>
          <w:szCs w:val="24"/>
        </w:rPr>
        <w:t>refe</w:t>
      </w:r>
      <w:r w:rsidR="00BA047B" w:rsidRPr="000C40B2">
        <w:rPr>
          <w:rFonts w:cstheme="minorHAnsi"/>
          <w:sz w:val="24"/>
          <w:szCs w:val="24"/>
        </w:rPr>
        <w:t>r</w:t>
      </w:r>
      <w:r w:rsidR="00266FB1" w:rsidRPr="000C40B2">
        <w:rPr>
          <w:rFonts w:cstheme="minorHAnsi"/>
          <w:sz w:val="24"/>
          <w:szCs w:val="24"/>
        </w:rPr>
        <w:t xml:space="preserve"> to the </w:t>
      </w:r>
      <w:r w:rsidR="00F77D12" w:rsidRPr="000C40B2">
        <w:rPr>
          <w:rFonts w:cstheme="minorHAnsi"/>
          <w:sz w:val="24"/>
          <w:szCs w:val="24"/>
        </w:rPr>
        <w:t xml:space="preserve">joy of teaching and the </w:t>
      </w:r>
      <w:r w:rsidR="00266FB1" w:rsidRPr="000C40B2">
        <w:rPr>
          <w:rFonts w:cstheme="minorHAnsi"/>
          <w:sz w:val="24"/>
          <w:szCs w:val="24"/>
        </w:rPr>
        <w:t xml:space="preserve">fulfilment </w:t>
      </w:r>
      <w:r w:rsidR="002F0346" w:rsidRPr="000C40B2">
        <w:rPr>
          <w:rFonts w:cstheme="minorHAnsi"/>
          <w:sz w:val="24"/>
          <w:szCs w:val="24"/>
        </w:rPr>
        <w:t>teaching provides</w:t>
      </w:r>
      <w:r w:rsidR="00266FB1" w:rsidRPr="000C40B2">
        <w:rPr>
          <w:rFonts w:cstheme="minorHAnsi"/>
          <w:sz w:val="24"/>
          <w:szCs w:val="24"/>
        </w:rPr>
        <w:t xml:space="preserve">. </w:t>
      </w:r>
      <w:r w:rsidR="00632F99" w:rsidRPr="000C40B2">
        <w:rPr>
          <w:rFonts w:cstheme="minorHAnsi"/>
          <w:sz w:val="24"/>
          <w:szCs w:val="24"/>
        </w:rPr>
        <w:t>E</w:t>
      </w:r>
      <w:r w:rsidR="00266FB1" w:rsidRPr="000C40B2">
        <w:rPr>
          <w:rFonts w:cstheme="minorHAnsi"/>
          <w:sz w:val="24"/>
          <w:szCs w:val="24"/>
        </w:rPr>
        <w:t>xternal factors</w:t>
      </w:r>
      <w:r w:rsidR="00632F99" w:rsidRPr="000C40B2">
        <w:rPr>
          <w:rFonts w:cstheme="minorHAnsi"/>
          <w:sz w:val="24"/>
          <w:szCs w:val="24"/>
        </w:rPr>
        <w:t xml:space="preserve"> for </w:t>
      </w:r>
      <w:r w:rsidR="0020592E" w:rsidRPr="000C40B2">
        <w:rPr>
          <w:rFonts w:cstheme="minorHAnsi"/>
          <w:sz w:val="24"/>
          <w:szCs w:val="24"/>
        </w:rPr>
        <w:t xml:space="preserve">choosing </w:t>
      </w:r>
      <w:r w:rsidR="00632F99" w:rsidRPr="000C40B2">
        <w:rPr>
          <w:rFonts w:cstheme="minorHAnsi"/>
          <w:sz w:val="24"/>
          <w:szCs w:val="24"/>
        </w:rPr>
        <w:t>teach</w:t>
      </w:r>
      <w:r w:rsidR="0020592E" w:rsidRPr="000C40B2">
        <w:rPr>
          <w:rFonts w:cstheme="minorHAnsi"/>
          <w:sz w:val="24"/>
          <w:szCs w:val="24"/>
        </w:rPr>
        <w:t>ing as a career</w:t>
      </w:r>
      <w:r w:rsidR="00632F99" w:rsidRPr="000C40B2">
        <w:rPr>
          <w:rFonts w:cstheme="minorHAnsi"/>
          <w:sz w:val="24"/>
          <w:szCs w:val="24"/>
        </w:rPr>
        <w:t xml:space="preserve"> such as</w:t>
      </w:r>
      <w:r w:rsidR="00266FB1" w:rsidRPr="000C40B2">
        <w:rPr>
          <w:rFonts w:cstheme="minorHAnsi"/>
          <w:sz w:val="24"/>
          <w:szCs w:val="24"/>
        </w:rPr>
        <w:t xml:space="preserve"> working conditions, job security and long holidays</w:t>
      </w:r>
      <w:r w:rsidR="00A031B2" w:rsidRPr="000C40B2">
        <w:rPr>
          <w:rFonts w:cstheme="minorHAnsi"/>
          <w:sz w:val="24"/>
          <w:szCs w:val="24"/>
        </w:rPr>
        <w:t xml:space="preserve"> are classed as extrinsic motivations</w:t>
      </w:r>
      <w:r w:rsidR="00266FB1" w:rsidRPr="000C40B2">
        <w:rPr>
          <w:rFonts w:cstheme="minorHAnsi"/>
          <w:sz w:val="24"/>
          <w:szCs w:val="24"/>
        </w:rPr>
        <w:t xml:space="preserve">. </w:t>
      </w:r>
      <w:r w:rsidR="00E155BC" w:rsidRPr="000C40B2">
        <w:rPr>
          <w:rFonts w:cstheme="minorHAnsi"/>
          <w:sz w:val="24"/>
          <w:szCs w:val="24"/>
        </w:rPr>
        <w:t>Whereas</w:t>
      </w:r>
      <w:r w:rsidR="00A72FAB" w:rsidRPr="000C40B2">
        <w:rPr>
          <w:rFonts w:cstheme="minorHAnsi"/>
          <w:sz w:val="24"/>
          <w:szCs w:val="24"/>
        </w:rPr>
        <w:t xml:space="preserve"> </w:t>
      </w:r>
      <w:r w:rsidR="00266FB1" w:rsidRPr="000C40B2">
        <w:rPr>
          <w:rFonts w:cstheme="minorHAnsi"/>
          <w:sz w:val="24"/>
          <w:szCs w:val="24"/>
        </w:rPr>
        <w:t>aspiration</w:t>
      </w:r>
      <w:r w:rsidR="00730306" w:rsidRPr="000C40B2">
        <w:rPr>
          <w:rFonts w:cstheme="minorHAnsi"/>
          <w:sz w:val="24"/>
          <w:szCs w:val="24"/>
        </w:rPr>
        <w:t xml:space="preserve">s </w:t>
      </w:r>
      <w:r w:rsidR="00A72FAB" w:rsidRPr="000C40B2">
        <w:rPr>
          <w:rFonts w:cstheme="minorHAnsi"/>
          <w:sz w:val="24"/>
          <w:szCs w:val="24"/>
        </w:rPr>
        <w:t>such as</w:t>
      </w:r>
      <w:r w:rsidR="00266FB1" w:rsidRPr="000C40B2">
        <w:rPr>
          <w:rFonts w:cstheme="minorHAnsi"/>
          <w:sz w:val="24"/>
          <w:szCs w:val="24"/>
        </w:rPr>
        <w:t xml:space="preserve"> contribut</w:t>
      </w:r>
      <w:r w:rsidR="00D42C28" w:rsidRPr="000C40B2">
        <w:rPr>
          <w:rFonts w:cstheme="minorHAnsi"/>
          <w:sz w:val="24"/>
          <w:szCs w:val="24"/>
        </w:rPr>
        <w:t>ing</w:t>
      </w:r>
      <w:r w:rsidR="00266FB1" w:rsidRPr="000C40B2">
        <w:rPr>
          <w:rFonts w:cstheme="minorHAnsi"/>
          <w:sz w:val="24"/>
          <w:szCs w:val="24"/>
        </w:rPr>
        <w:t xml:space="preserve"> to the lives of </w:t>
      </w:r>
      <w:r w:rsidR="00D42C28" w:rsidRPr="000C40B2">
        <w:rPr>
          <w:rFonts w:cstheme="minorHAnsi"/>
          <w:sz w:val="24"/>
          <w:szCs w:val="24"/>
        </w:rPr>
        <w:t>others</w:t>
      </w:r>
      <w:r w:rsidR="00266FB1" w:rsidRPr="000C40B2">
        <w:rPr>
          <w:rFonts w:cstheme="minorHAnsi"/>
          <w:sz w:val="24"/>
          <w:szCs w:val="24"/>
        </w:rPr>
        <w:t xml:space="preserve"> and society through teaching </w:t>
      </w:r>
      <w:r w:rsidR="00A72FAB" w:rsidRPr="000C40B2">
        <w:rPr>
          <w:rFonts w:cstheme="minorHAnsi"/>
          <w:sz w:val="24"/>
          <w:szCs w:val="24"/>
        </w:rPr>
        <w:t xml:space="preserve">provide altruistic motivations </w:t>
      </w:r>
      <w:r w:rsidR="00266FB1" w:rsidRPr="000C40B2">
        <w:rPr>
          <w:rFonts w:cstheme="minorHAnsi"/>
          <w:sz w:val="24"/>
          <w:szCs w:val="24"/>
        </w:rPr>
        <w:t xml:space="preserve">(Simonsz </w:t>
      </w:r>
      <w:r w:rsidR="0058749D" w:rsidRPr="000C40B2">
        <w:rPr>
          <w:rFonts w:cstheme="minorHAnsi"/>
          <w:sz w:val="24"/>
          <w:szCs w:val="24"/>
        </w:rPr>
        <w:t>2023).</w:t>
      </w:r>
      <w:r w:rsidR="00CF194E" w:rsidRPr="000C40B2">
        <w:rPr>
          <w:rFonts w:cstheme="minorHAnsi"/>
          <w:sz w:val="24"/>
          <w:szCs w:val="24"/>
        </w:rPr>
        <w:t xml:space="preserve"> </w:t>
      </w:r>
    </w:p>
    <w:p w14:paraId="027BB7D5" w14:textId="3C672495" w:rsidR="00901F27" w:rsidRPr="000C40B2" w:rsidRDefault="00612208" w:rsidP="009B7B0B">
      <w:pPr>
        <w:spacing w:after="0" w:line="480" w:lineRule="auto"/>
        <w:jc w:val="both"/>
        <w:rPr>
          <w:rFonts w:eastAsia="Times New Roman" w:cstheme="minorHAnsi"/>
          <w:kern w:val="0"/>
          <w:sz w:val="24"/>
          <w:szCs w:val="24"/>
          <w:lang w:eastAsia="en-GB"/>
          <w14:ligatures w14:val="none"/>
        </w:rPr>
      </w:pPr>
      <w:r w:rsidRPr="000C40B2">
        <w:rPr>
          <w:rFonts w:cstheme="minorHAnsi"/>
          <w:sz w:val="24"/>
          <w:szCs w:val="24"/>
        </w:rPr>
        <w:t xml:space="preserve">Although many studies have </w:t>
      </w:r>
      <w:r w:rsidR="00A71C55" w:rsidRPr="000C40B2">
        <w:rPr>
          <w:rFonts w:cstheme="minorHAnsi"/>
          <w:sz w:val="24"/>
          <w:szCs w:val="24"/>
        </w:rPr>
        <w:t>been carried out</w:t>
      </w:r>
      <w:r w:rsidRPr="000C40B2">
        <w:rPr>
          <w:rFonts w:cstheme="minorHAnsi"/>
          <w:sz w:val="24"/>
          <w:szCs w:val="24"/>
        </w:rPr>
        <w:t xml:space="preserve"> on the topic of motivation, </w:t>
      </w:r>
      <w:r w:rsidR="005D01EB" w:rsidRPr="000C40B2">
        <w:rPr>
          <w:rFonts w:cstheme="minorHAnsi"/>
          <w:sz w:val="24"/>
          <w:szCs w:val="24"/>
        </w:rPr>
        <w:t>‘</w:t>
      </w:r>
      <w:r w:rsidRPr="000C40B2">
        <w:rPr>
          <w:rFonts w:cstheme="minorHAnsi"/>
          <w:sz w:val="24"/>
          <w:szCs w:val="24"/>
        </w:rPr>
        <w:t>research on teacher motivation</w:t>
      </w:r>
      <w:r w:rsidR="00E40E73" w:rsidRPr="000C40B2">
        <w:rPr>
          <w:rFonts w:cstheme="minorHAnsi"/>
          <w:sz w:val="24"/>
          <w:szCs w:val="24"/>
        </w:rPr>
        <w:t>s</w:t>
      </w:r>
      <w:r w:rsidRPr="000C40B2">
        <w:rPr>
          <w:rFonts w:cstheme="minorHAnsi"/>
          <w:sz w:val="24"/>
          <w:szCs w:val="24"/>
        </w:rPr>
        <w:t xml:space="preserve"> has been relatively scarce</w:t>
      </w:r>
      <w:r w:rsidR="005D01EB" w:rsidRPr="000C40B2">
        <w:rPr>
          <w:rFonts w:cstheme="minorHAnsi"/>
          <w:sz w:val="24"/>
          <w:szCs w:val="24"/>
        </w:rPr>
        <w:t>’</w:t>
      </w:r>
      <w:r w:rsidR="00A71C55" w:rsidRPr="000C40B2">
        <w:rPr>
          <w:rFonts w:cstheme="minorHAnsi"/>
          <w:sz w:val="24"/>
          <w:szCs w:val="24"/>
        </w:rPr>
        <w:t xml:space="preserve"> (</w:t>
      </w:r>
      <w:r w:rsidR="00AB5933" w:rsidRPr="000C40B2">
        <w:rPr>
          <w:rFonts w:cstheme="minorHAnsi"/>
          <w:sz w:val="24"/>
          <w:szCs w:val="24"/>
        </w:rPr>
        <w:t>Demir 2011</w:t>
      </w:r>
      <w:r w:rsidR="00E65188" w:rsidRPr="000C40B2">
        <w:rPr>
          <w:rFonts w:cstheme="minorHAnsi"/>
          <w:sz w:val="24"/>
          <w:szCs w:val="24"/>
        </w:rPr>
        <w:t>, p145</w:t>
      </w:r>
      <w:r w:rsidR="00A71C55" w:rsidRPr="000C40B2">
        <w:rPr>
          <w:rFonts w:cstheme="minorHAnsi"/>
          <w:sz w:val="24"/>
          <w:szCs w:val="24"/>
        </w:rPr>
        <w:t xml:space="preserve">). </w:t>
      </w:r>
      <w:r w:rsidR="00D1333E" w:rsidRPr="000C40B2">
        <w:rPr>
          <w:rFonts w:cstheme="minorHAnsi"/>
          <w:sz w:val="24"/>
          <w:szCs w:val="24"/>
        </w:rPr>
        <w:t xml:space="preserve"> </w:t>
      </w:r>
      <w:r w:rsidR="0034293C" w:rsidRPr="000C40B2">
        <w:rPr>
          <w:rFonts w:cstheme="minorHAnsi"/>
          <w:sz w:val="24"/>
          <w:szCs w:val="24"/>
        </w:rPr>
        <w:t>Simon</w:t>
      </w:r>
      <w:r w:rsidR="00B07E22" w:rsidRPr="000C40B2">
        <w:rPr>
          <w:rFonts w:cstheme="minorHAnsi"/>
          <w:sz w:val="24"/>
          <w:szCs w:val="24"/>
        </w:rPr>
        <w:t>s</w:t>
      </w:r>
      <w:r w:rsidR="0034293C" w:rsidRPr="000C40B2">
        <w:rPr>
          <w:rFonts w:cstheme="minorHAnsi"/>
          <w:sz w:val="24"/>
          <w:szCs w:val="24"/>
        </w:rPr>
        <w:t>z</w:t>
      </w:r>
      <w:r w:rsidR="00E65188" w:rsidRPr="000C40B2">
        <w:rPr>
          <w:rFonts w:cstheme="minorHAnsi"/>
          <w:sz w:val="24"/>
          <w:szCs w:val="24"/>
        </w:rPr>
        <w:t xml:space="preserve"> (2023)</w:t>
      </w:r>
      <w:r w:rsidR="0034293C" w:rsidRPr="000C40B2">
        <w:rPr>
          <w:rFonts w:cstheme="minorHAnsi"/>
          <w:sz w:val="24"/>
          <w:szCs w:val="24"/>
        </w:rPr>
        <w:t xml:space="preserve"> </w:t>
      </w:r>
      <w:r w:rsidR="00B07E22" w:rsidRPr="000C40B2">
        <w:rPr>
          <w:rFonts w:cstheme="minorHAnsi"/>
          <w:sz w:val="24"/>
          <w:szCs w:val="24"/>
        </w:rPr>
        <w:t>ha</w:t>
      </w:r>
      <w:r w:rsidR="00E65188" w:rsidRPr="000C40B2">
        <w:rPr>
          <w:rFonts w:cstheme="minorHAnsi"/>
          <w:sz w:val="24"/>
          <w:szCs w:val="24"/>
        </w:rPr>
        <w:t>s</w:t>
      </w:r>
      <w:r w:rsidR="00B07E22" w:rsidRPr="000C40B2">
        <w:rPr>
          <w:rFonts w:cstheme="minorHAnsi"/>
          <w:sz w:val="24"/>
          <w:szCs w:val="24"/>
        </w:rPr>
        <w:t xml:space="preserve"> conducted research into</w:t>
      </w:r>
      <w:r w:rsidR="002674C9" w:rsidRPr="000C40B2">
        <w:rPr>
          <w:rFonts w:cstheme="minorHAnsi"/>
          <w:sz w:val="24"/>
          <w:szCs w:val="24"/>
        </w:rPr>
        <w:t xml:space="preserve"> student teachers’ motivations </w:t>
      </w:r>
      <w:r w:rsidR="00D21943" w:rsidRPr="000C40B2">
        <w:rPr>
          <w:rFonts w:cstheme="minorHAnsi"/>
          <w:sz w:val="24"/>
          <w:szCs w:val="24"/>
        </w:rPr>
        <w:t>upon</w:t>
      </w:r>
      <w:r w:rsidR="002674C9" w:rsidRPr="000C40B2">
        <w:rPr>
          <w:rFonts w:cstheme="minorHAnsi"/>
          <w:sz w:val="24"/>
          <w:szCs w:val="24"/>
        </w:rPr>
        <w:t xml:space="preserve"> entering the profession</w:t>
      </w:r>
      <w:r w:rsidR="000A191C" w:rsidRPr="000C40B2">
        <w:rPr>
          <w:rFonts w:cstheme="minorHAnsi"/>
          <w:sz w:val="24"/>
          <w:szCs w:val="24"/>
        </w:rPr>
        <w:t xml:space="preserve"> which</w:t>
      </w:r>
      <w:r w:rsidR="003B4DC3" w:rsidRPr="000C40B2">
        <w:rPr>
          <w:rFonts w:cstheme="minorHAnsi"/>
          <w:sz w:val="24"/>
          <w:szCs w:val="24"/>
        </w:rPr>
        <w:t xml:space="preserve"> highlighted </w:t>
      </w:r>
      <w:r w:rsidR="00CE5C92" w:rsidRPr="000C40B2">
        <w:rPr>
          <w:rFonts w:cstheme="minorHAnsi"/>
          <w:sz w:val="24"/>
          <w:szCs w:val="24"/>
        </w:rPr>
        <w:t xml:space="preserve">issues affecting </w:t>
      </w:r>
      <w:r w:rsidR="00F87E9C" w:rsidRPr="000C40B2">
        <w:rPr>
          <w:rFonts w:cstheme="minorHAnsi"/>
          <w:sz w:val="24"/>
          <w:szCs w:val="24"/>
        </w:rPr>
        <w:t>motivations</w:t>
      </w:r>
      <w:r w:rsidR="003B4DC3" w:rsidRPr="000C40B2">
        <w:rPr>
          <w:rFonts w:cstheme="minorHAnsi"/>
          <w:sz w:val="24"/>
          <w:szCs w:val="24"/>
        </w:rPr>
        <w:t xml:space="preserve"> such as </w:t>
      </w:r>
      <w:r w:rsidR="002674C9" w:rsidRPr="000C40B2">
        <w:rPr>
          <w:rFonts w:cstheme="minorHAnsi"/>
          <w:sz w:val="24"/>
          <w:szCs w:val="24"/>
        </w:rPr>
        <w:t xml:space="preserve">teacher shortages </w:t>
      </w:r>
      <w:r w:rsidR="00D04E06" w:rsidRPr="000C40B2">
        <w:rPr>
          <w:rFonts w:cstheme="minorHAnsi"/>
          <w:sz w:val="24"/>
          <w:szCs w:val="24"/>
        </w:rPr>
        <w:t xml:space="preserve">and certain </w:t>
      </w:r>
      <w:r w:rsidR="002674C9" w:rsidRPr="000C40B2">
        <w:rPr>
          <w:rFonts w:cstheme="minorHAnsi"/>
          <w:sz w:val="24"/>
          <w:szCs w:val="24"/>
        </w:rPr>
        <w:t>social</w:t>
      </w:r>
      <w:r w:rsidR="00F87E9C" w:rsidRPr="000C40B2">
        <w:rPr>
          <w:rFonts w:cstheme="minorHAnsi"/>
          <w:sz w:val="24"/>
          <w:szCs w:val="24"/>
        </w:rPr>
        <w:t xml:space="preserve"> aspects</w:t>
      </w:r>
      <w:r w:rsidR="002674C9" w:rsidRPr="000C40B2">
        <w:rPr>
          <w:rFonts w:cstheme="minorHAnsi"/>
          <w:sz w:val="24"/>
          <w:szCs w:val="24"/>
        </w:rPr>
        <w:t xml:space="preserve"> of education</w:t>
      </w:r>
      <w:r w:rsidR="00D04E06" w:rsidRPr="000C40B2">
        <w:rPr>
          <w:rFonts w:cstheme="minorHAnsi"/>
          <w:sz w:val="24"/>
          <w:szCs w:val="24"/>
        </w:rPr>
        <w:t xml:space="preserve">. </w:t>
      </w:r>
      <w:r w:rsidR="00D14842" w:rsidRPr="000C40B2">
        <w:rPr>
          <w:rFonts w:cstheme="minorHAnsi"/>
          <w:sz w:val="24"/>
          <w:szCs w:val="24"/>
        </w:rPr>
        <w:t xml:space="preserve">They </w:t>
      </w:r>
      <w:r w:rsidR="003069DC" w:rsidRPr="000C40B2">
        <w:rPr>
          <w:rFonts w:cstheme="minorHAnsi"/>
          <w:sz w:val="24"/>
          <w:szCs w:val="24"/>
        </w:rPr>
        <w:t>linked</w:t>
      </w:r>
      <w:r w:rsidR="002674C9" w:rsidRPr="000C40B2">
        <w:rPr>
          <w:rFonts w:cstheme="minorHAnsi"/>
          <w:sz w:val="24"/>
          <w:szCs w:val="24"/>
        </w:rPr>
        <w:t xml:space="preserve"> teacher shortage</w:t>
      </w:r>
      <w:r w:rsidR="003069DC" w:rsidRPr="000C40B2">
        <w:rPr>
          <w:rFonts w:cstheme="minorHAnsi"/>
          <w:sz w:val="24"/>
          <w:szCs w:val="24"/>
        </w:rPr>
        <w:t xml:space="preserve">s with </w:t>
      </w:r>
      <w:r w:rsidR="00D14842" w:rsidRPr="000C40B2">
        <w:rPr>
          <w:rFonts w:cstheme="minorHAnsi"/>
          <w:sz w:val="24"/>
          <w:szCs w:val="24"/>
        </w:rPr>
        <w:t>a</w:t>
      </w:r>
      <w:r w:rsidR="002674C9" w:rsidRPr="000C40B2">
        <w:rPr>
          <w:rFonts w:cstheme="minorHAnsi"/>
          <w:sz w:val="24"/>
          <w:szCs w:val="24"/>
        </w:rPr>
        <w:t xml:space="preserve"> </w:t>
      </w:r>
      <w:r w:rsidR="003069DC" w:rsidRPr="000C40B2">
        <w:rPr>
          <w:rFonts w:cstheme="minorHAnsi"/>
          <w:sz w:val="24"/>
          <w:szCs w:val="24"/>
        </w:rPr>
        <w:t>reduction</w:t>
      </w:r>
      <w:r w:rsidR="00EB644B" w:rsidRPr="000C40B2">
        <w:rPr>
          <w:rFonts w:cstheme="minorHAnsi"/>
          <w:sz w:val="24"/>
          <w:szCs w:val="24"/>
        </w:rPr>
        <w:t xml:space="preserve"> in the </w:t>
      </w:r>
      <w:r w:rsidR="0059177A" w:rsidRPr="000C40B2">
        <w:rPr>
          <w:rFonts w:cstheme="minorHAnsi"/>
          <w:sz w:val="24"/>
          <w:szCs w:val="24"/>
        </w:rPr>
        <w:t>number</w:t>
      </w:r>
      <w:r w:rsidR="00EB644B" w:rsidRPr="000C40B2">
        <w:rPr>
          <w:rFonts w:cstheme="minorHAnsi"/>
          <w:sz w:val="24"/>
          <w:szCs w:val="24"/>
        </w:rPr>
        <w:t xml:space="preserve"> of</w:t>
      </w:r>
      <w:r w:rsidR="002674C9" w:rsidRPr="000C40B2">
        <w:rPr>
          <w:rFonts w:cstheme="minorHAnsi"/>
          <w:sz w:val="24"/>
          <w:szCs w:val="24"/>
        </w:rPr>
        <w:t xml:space="preserve"> students enrolling in teacher </w:t>
      </w:r>
      <w:r w:rsidR="002674C9" w:rsidRPr="000C40B2">
        <w:rPr>
          <w:rFonts w:cstheme="minorHAnsi"/>
          <w:sz w:val="24"/>
          <w:szCs w:val="24"/>
        </w:rPr>
        <w:lastRenderedPageBreak/>
        <w:t xml:space="preserve">education and </w:t>
      </w:r>
      <w:r w:rsidR="00EB644B" w:rsidRPr="000C40B2">
        <w:rPr>
          <w:rFonts w:cstheme="minorHAnsi"/>
          <w:sz w:val="24"/>
          <w:szCs w:val="24"/>
        </w:rPr>
        <w:t xml:space="preserve">an increase in </w:t>
      </w:r>
      <w:r w:rsidR="002674C9" w:rsidRPr="000C40B2">
        <w:rPr>
          <w:rFonts w:cstheme="minorHAnsi"/>
          <w:sz w:val="24"/>
          <w:szCs w:val="24"/>
        </w:rPr>
        <w:t>drop-out rates</w:t>
      </w:r>
      <w:r w:rsidR="00F63F55" w:rsidRPr="000C40B2">
        <w:rPr>
          <w:rFonts w:cstheme="minorHAnsi"/>
          <w:sz w:val="24"/>
          <w:szCs w:val="24"/>
        </w:rPr>
        <w:t xml:space="preserve">. </w:t>
      </w:r>
      <w:r w:rsidR="006D5B22" w:rsidRPr="000C40B2">
        <w:rPr>
          <w:rFonts w:cstheme="minorHAnsi"/>
          <w:sz w:val="24"/>
          <w:szCs w:val="24"/>
        </w:rPr>
        <w:t>The study also revealed that ‘student teachers already hold educational ideals regarding the personal and interpersonal development of both their students and society’</w:t>
      </w:r>
      <w:r w:rsidR="003E3C00" w:rsidRPr="000C40B2">
        <w:rPr>
          <w:rFonts w:cstheme="minorHAnsi"/>
          <w:sz w:val="24"/>
          <w:szCs w:val="24"/>
        </w:rPr>
        <w:t xml:space="preserve"> </w:t>
      </w:r>
      <w:r w:rsidR="00012834" w:rsidRPr="000C40B2">
        <w:rPr>
          <w:rFonts w:cstheme="minorHAnsi"/>
          <w:sz w:val="24"/>
          <w:szCs w:val="24"/>
        </w:rPr>
        <w:t>which could be motivational factor</w:t>
      </w:r>
      <w:r w:rsidR="00AC6D4C" w:rsidRPr="000C40B2">
        <w:rPr>
          <w:rFonts w:cstheme="minorHAnsi"/>
          <w:sz w:val="24"/>
          <w:szCs w:val="24"/>
        </w:rPr>
        <w:t>s</w:t>
      </w:r>
      <w:r w:rsidR="00012834" w:rsidRPr="000C40B2">
        <w:rPr>
          <w:rFonts w:cstheme="minorHAnsi"/>
          <w:sz w:val="24"/>
          <w:szCs w:val="24"/>
        </w:rPr>
        <w:t xml:space="preserve"> for becoming a teacher in the first place</w:t>
      </w:r>
      <w:r w:rsidR="006D5B22" w:rsidRPr="000C40B2">
        <w:rPr>
          <w:rFonts w:cstheme="minorHAnsi"/>
          <w:sz w:val="24"/>
          <w:szCs w:val="24"/>
        </w:rPr>
        <w:t xml:space="preserve"> </w:t>
      </w:r>
      <w:r w:rsidR="00F63F55" w:rsidRPr="000C40B2">
        <w:rPr>
          <w:rFonts w:cstheme="minorHAnsi"/>
          <w:sz w:val="24"/>
          <w:szCs w:val="24"/>
        </w:rPr>
        <w:t>(Simonsz</w:t>
      </w:r>
      <w:r w:rsidR="00CA4E22" w:rsidRPr="000C40B2">
        <w:rPr>
          <w:rFonts w:cstheme="minorHAnsi"/>
          <w:sz w:val="24"/>
          <w:szCs w:val="24"/>
        </w:rPr>
        <w:t xml:space="preserve"> </w:t>
      </w:r>
      <w:r w:rsidR="00F63F55" w:rsidRPr="000C40B2">
        <w:rPr>
          <w:rFonts w:cstheme="minorHAnsi"/>
          <w:sz w:val="24"/>
          <w:szCs w:val="24"/>
        </w:rPr>
        <w:t>2023</w:t>
      </w:r>
      <w:r w:rsidR="00BB766B" w:rsidRPr="000C40B2">
        <w:rPr>
          <w:rFonts w:cstheme="minorHAnsi"/>
          <w:sz w:val="24"/>
          <w:szCs w:val="24"/>
        </w:rPr>
        <w:t>, p34</w:t>
      </w:r>
      <w:r w:rsidR="00F63F55" w:rsidRPr="000C40B2">
        <w:rPr>
          <w:rFonts w:cstheme="minorHAnsi"/>
          <w:sz w:val="24"/>
          <w:szCs w:val="24"/>
        </w:rPr>
        <w:t>).</w:t>
      </w:r>
      <w:r w:rsidR="00901F27" w:rsidRPr="000C40B2">
        <w:rPr>
          <w:rFonts w:cstheme="minorHAnsi"/>
          <w:sz w:val="24"/>
          <w:szCs w:val="24"/>
        </w:rPr>
        <w:t xml:space="preserve"> </w:t>
      </w:r>
      <w:r w:rsidR="003D3F58" w:rsidRPr="000C40B2">
        <w:rPr>
          <w:rFonts w:eastAsia="Times New Roman" w:cstheme="minorHAnsi"/>
          <w:kern w:val="0"/>
          <w:sz w:val="24"/>
          <w:szCs w:val="24"/>
          <w:lang w:eastAsia="en-GB"/>
          <w14:ligatures w14:val="none"/>
        </w:rPr>
        <w:t xml:space="preserve">Perryman (2020) </w:t>
      </w:r>
      <w:r w:rsidR="00F70FE3" w:rsidRPr="000C40B2">
        <w:rPr>
          <w:rFonts w:eastAsia="Times New Roman" w:cstheme="minorHAnsi"/>
          <w:kern w:val="0"/>
          <w:sz w:val="24"/>
          <w:szCs w:val="24"/>
          <w:lang w:eastAsia="en-GB"/>
          <w14:ligatures w14:val="none"/>
        </w:rPr>
        <w:t>stated that t</w:t>
      </w:r>
      <w:r w:rsidR="00901F27" w:rsidRPr="000C40B2">
        <w:rPr>
          <w:rFonts w:eastAsia="Times New Roman" w:cstheme="minorHAnsi"/>
          <w:kern w:val="0"/>
          <w:sz w:val="24"/>
          <w:szCs w:val="24"/>
          <w:lang w:eastAsia="en-GB"/>
          <w14:ligatures w14:val="none"/>
        </w:rPr>
        <w:t xml:space="preserve">eacher motivation is also </w:t>
      </w:r>
      <w:r w:rsidR="00294B37" w:rsidRPr="000C40B2">
        <w:rPr>
          <w:rFonts w:eastAsia="Times New Roman" w:cstheme="minorHAnsi"/>
          <w:kern w:val="0"/>
          <w:sz w:val="24"/>
          <w:szCs w:val="24"/>
          <w:lang w:eastAsia="en-GB"/>
          <w14:ligatures w14:val="none"/>
        </w:rPr>
        <w:t>key</w:t>
      </w:r>
      <w:r w:rsidR="00901F27" w:rsidRPr="000C40B2">
        <w:rPr>
          <w:rFonts w:eastAsia="Times New Roman" w:cstheme="minorHAnsi"/>
          <w:kern w:val="0"/>
          <w:sz w:val="24"/>
          <w:szCs w:val="24"/>
          <w:lang w:eastAsia="en-GB"/>
          <w14:ligatures w14:val="none"/>
        </w:rPr>
        <w:t xml:space="preserve"> for the </w:t>
      </w:r>
      <w:r w:rsidR="00440DF0" w:rsidRPr="000C40B2">
        <w:rPr>
          <w:rFonts w:eastAsia="Times New Roman" w:cstheme="minorHAnsi"/>
          <w:kern w:val="0"/>
          <w:sz w:val="24"/>
          <w:szCs w:val="24"/>
          <w:lang w:eastAsia="en-GB"/>
          <w14:ligatures w14:val="none"/>
        </w:rPr>
        <w:t>development</w:t>
      </w:r>
      <w:r w:rsidR="00901F27" w:rsidRPr="000C40B2">
        <w:rPr>
          <w:rFonts w:eastAsia="Times New Roman" w:cstheme="minorHAnsi"/>
          <w:kern w:val="0"/>
          <w:sz w:val="24"/>
          <w:szCs w:val="24"/>
          <w:lang w:eastAsia="en-GB"/>
          <w14:ligatures w14:val="none"/>
        </w:rPr>
        <w:t xml:space="preserve"> of educational reforms, and the implementation of changes that arise </w:t>
      </w:r>
      <w:r w:rsidR="00F70FE3" w:rsidRPr="000C40B2">
        <w:rPr>
          <w:rFonts w:eastAsia="Times New Roman" w:cstheme="minorHAnsi"/>
          <w:kern w:val="0"/>
          <w:sz w:val="24"/>
          <w:szCs w:val="24"/>
          <w:lang w:eastAsia="en-GB"/>
          <w14:ligatures w14:val="none"/>
        </w:rPr>
        <w:t>from these</w:t>
      </w:r>
      <w:r w:rsidR="00C51921" w:rsidRPr="000C40B2">
        <w:rPr>
          <w:rFonts w:eastAsia="Times New Roman" w:cstheme="minorHAnsi"/>
          <w:kern w:val="0"/>
          <w:sz w:val="24"/>
          <w:szCs w:val="24"/>
          <w:lang w:eastAsia="en-GB"/>
          <w14:ligatures w14:val="none"/>
        </w:rPr>
        <w:t xml:space="preserve">. </w:t>
      </w:r>
      <w:r w:rsidR="00DD56D6" w:rsidRPr="000C40B2">
        <w:rPr>
          <w:rFonts w:eastAsia="Times New Roman" w:cstheme="minorHAnsi"/>
          <w:kern w:val="0"/>
          <w:sz w:val="24"/>
          <w:szCs w:val="24"/>
          <w:lang w:eastAsia="en-GB"/>
          <w14:ligatures w14:val="none"/>
        </w:rPr>
        <w:t xml:space="preserve">Studies on teacher motivations are especially prevalent </w:t>
      </w:r>
      <w:r w:rsidR="00ED5464" w:rsidRPr="000C40B2">
        <w:rPr>
          <w:rFonts w:eastAsia="Times New Roman" w:cstheme="minorHAnsi"/>
          <w:kern w:val="0"/>
          <w:sz w:val="24"/>
          <w:szCs w:val="24"/>
          <w:lang w:eastAsia="en-GB"/>
          <w14:ligatures w14:val="none"/>
        </w:rPr>
        <w:t>since COVID-19</w:t>
      </w:r>
      <w:r w:rsidR="003844D4" w:rsidRPr="000C40B2">
        <w:rPr>
          <w:rFonts w:eastAsia="Times New Roman" w:cstheme="minorHAnsi"/>
          <w:kern w:val="0"/>
          <w:sz w:val="24"/>
          <w:szCs w:val="24"/>
          <w:lang w:eastAsia="en-GB"/>
          <w14:ligatures w14:val="none"/>
        </w:rPr>
        <w:t>,</w:t>
      </w:r>
      <w:r w:rsidR="00ED5464" w:rsidRPr="000C40B2">
        <w:rPr>
          <w:rFonts w:eastAsia="Times New Roman" w:cstheme="minorHAnsi"/>
          <w:kern w:val="0"/>
          <w:sz w:val="24"/>
          <w:szCs w:val="24"/>
          <w:lang w:eastAsia="en-GB"/>
          <w14:ligatures w14:val="none"/>
        </w:rPr>
        <w:t xml:space="preserve"> as </w:t>
      </w:r>
      <w:r w:rsidR="00AA391E" w:rsidRPr="000C40B2">
        <w:rPr>
          <w:rFonts w:eastAsia="Times New Roman" w:cstheme="minorHAnsi"/>
          <w:kern w:val="0"/>
          <w:sz w:val="24"/>
          <w:szCs w:val="24"/>
          <w:lang w:eastAsia="en-GB"/>
          <w14:ligatures w14:val="none"/>
        </w:rPr>
        <w:t>‘</w:t>
      </w:r>
      <w:r w:rsidR="00ED5464" w:rsidRPr="000C40B2">
        <w:rPr>
          <w:rFonts w:eastAsia="Times New Roman" w:cstheme="minorHAnsi"/>
          <w:kern w:val="0"/>
          <w:sz w:val="24"/>
          <w:szCs w:val="24"/>
          <w:lang w:eastAsia="en-GB"/>
          <w14:ligatures w14:val="none"/>
        </w:rPr>
        <w:t xml:space="preserve">education systems have been identifying important reforms and better approaches to address the challenges faced by students, </w:t>
      </w:r>
      <w:r w:rsidR="00C72376" w:rsidRPr="000C40B2">
        <w:rPr>
          <w:rFonts w:eastAsia="Times New Roman" w:cstheme="minorHAnsi"/>
          <w:kern w:val="0"/>
          <w:sz w:val="24"/>
          <w:szCs w:val="24"/>
          <w:lang w:eastAsia="en-GB"/>
          <w14:ligatures w14:val="none"/>
        </w:rPr>
        <w:t>educators,</w:t>
      </w:r>
      <w:r w:rsidR="00ED5464" w:rsidRPr="000C40B2">
        <w:rPr>
          <w:rFonts w:eastAsia="Times New Roman" w:cstheme="minorHAnsi"/>
          <w:kern w:val="0"/>
          <w:sz w:val="24"/>
          <w:szCs w:val="24"/>
          <w:lang w:eastAsia="en-GB"/>
          <w14:ligatures w14:val="none"/>
        </w:rPr>
        <w:t xml:space="preserve"> and institutions</w:t>
      </w:r>
      <w:r w:rsidR="00AA391E" w:rsidRPr="000C40B2">
        <w:rPr>
          <w:rFonts w:eastAsia="Times New Roman" w:cstheme="minorHAnsi"/>
          <w:kern w:val="0"/>
          <w:sz w:val="24"/>
          <w:szCs w:val="24"/>
          <w:lang w:eastAsia="en-GB"/>
          <w14:ligatures w14:val="none"/>
        </w:rPr>
        <w:t>’</w:t>
      </w:r>
      <w:r w:rsidR="00ED5464" w:rsidRPr="000C40B2">
        <w:rPr>
          <w:rFonts w:eastAsia="Times New Roman" w:cstheme="minorHAnsi"/>
          <w:kern w:val="0"/>
          <w:sz w:val="24"/>
          <w:szCs w:val="24"/>
          <w:lang w:eastAsia="en-GB"/>
          <w14:ligatures w14:val="none"/>
        </w:rPr>
        <w:t xml:space="preserve"> (</w:t>
      </w:r>
      <w:r w:rsidR="006F1DA0" w:rsidRPr="000C40B2">
        <w:rPr>
          <w:rFonts w:eastAsia="Times New Roman" w:cstheme="minorHAnsi"/>
          <w:kern w:val="0"/>
          <w:sz w:val="24"/>
          <w:szCs w:val="24"/>
          <w:lang w:eastAsia="en-GB"/>
          <w14:ligatures w14:val="none"/>
        </w:rPr>
        <w:t>Cambridge University 2023).</w:t>
      </w:r>
    </w:p>
    <w:p w14:paraId="0C406901" w14:textId="4D2E0C3A" w:rsidR="00D30013" w:rsidRDefault="00F34C8E" w:rsidP="000C40B2">
      <w:pPr>
        <w:spacing w:after="0" w:line="480" w:lineRule="auto"/>
        <w:jc w:val="both"/>
        <w:rPr>
          <w:rFonts w:eastAsia="Times New Roman" w:cstheme="minorHAnsi"/>
          <w:kern w:val="0"/>
          <w:sz w:val="24"/>
          <w:szCs w:val="24"/>
          <w:lang w:eastAsia="en-GB"/>
          <w14:ligatures w14:val="none"/>
        </w:rPr>
      </w:pPr>
      <w:r w:rsidRPr="000C40B2">
        <w:rPr>
          <w:rFonts w:eastAsia="Times New Roman" w:cstheme="minorHAnsi"/>
          <w:kern w:val="0"/>
          <w:sz w:val="24"/>
          <w:szCs w:val="24"/>
          <w:lang w:eastAsia="en-GB"/>
          <w14:ligatures w14:val="none"/>
        </w:rPr>
        <w:t>Charles Clark, Secretary of State for Education UK, deems building resilience in the face of challenges a necessary approach for current educators (Cambridge University 2023). In support of this</w:t>
      </w:r>
      <w:r w:rsidR="00EA2416" w:rsidRPr="000C40B2">
        <w:rPr>
          <w:rFonts w:eastAsia="Times New Roman" w:cstheme="minorHAnsi"/>
          <w:kern w:val="0"/>
          <w:sz w:val="24"/>
          <w:szCs w:val="24"/>
          <w:lang w:eastAsia="en-GB"/>
          <w14:ligatures w14:val="none"/>
        </w:rPr>
        <w:t>,</w:t>
      </w:r>
      <w:r w:rsidR="00C30664" w:rsidRPr="000C40B2">
        <w:rPr>
          <w:rFonts w:eastAsia="Times New Roman" w:cstheme="minorHAnsi"/>
          <w:kern w:val="0"/>
          <w:sz w:val="24"/>
          <w:szCs w:val="24"/>
          <w:lang w:eastAsia="en-GB"/>
          <w14:ligatures w14:val="none"/>
        </w:rPr>
        <w:t xml:space="preserve"> </w:t>
      </w:r>
      <w:r w:rsidRPr="000C40B2">
        <w:rPr>
          <w:rFonts w:eastAsia="Times New Roman" w:cstheme="minorHAnsi"/>
          <w:kern w:val="0"/>
          <w:sz w:val="24"/>
          <w:szCs w:val="24"/>
          <w:lang w:eastAsia="en-GB"/>
          <w14:ligatures w14:val="none"/>
        </w:rPr>
        <w:t xml:space="preserve">Roth </w:t>
      </w:r>
      <w:r w:rsidR="00E53E5A" w:rsidRPr="000C40B2">
        <w:rPr>
          <w:rFonts w:eastAsia="Times New Roman" w:cstheme="minorHAnsi"/>
          <w:kern w:val="0"/>
          <w:sz w:val="24"/>
          <w:szCs w:val="24"/>
          <w:lang w:eastAsia="en-GB"/>
          <w14:ligatures w14:val="none"/>
        </w:rPr>
        <w:t xml:space="preserve">(2007) </w:t>
      </w:r>
      <w:r w:rsidR="001E5AD6" w:rsidRPr="000C40B2">
        <w:rPr>
          <w:rFonts w:eastAsia="Times New Roman" w:cstheme="minorHAnsi"/>
          <w:kern w:val="0"/>
          <w:sz w:val="24"/>
          <w:szCs w:val="24"/>
          <w:lang w:eastAsia="en-GB"/>
          <w14:ligatures w14:val="none"/>
        </w:rPr>
        <w:t>concludes</w:t>
      </w:r>
      <w:r w:rsidRPr="000C40B2">
        <w:rPr>
          <w:rFonts w:eastAsia="Times New Roman" w:cstheme="minorHAnsi"/>
          <w:kern w:val="0"/>
          <w:sz w:val="24"/>
          <w:szCs w:val="24"/>
          <w:lang w:eastAsia="en-GB"/>
          <w14:ligatures w14:val="none"/>
        </w:rPr>
        <w:t xml:space="preserve"> that </w:t>
      </w:r>
      <w:r w:rsidR="00E2115A" w:rsidRPr="000C40B2">
        <w:rPr>
          <w:rFonts w:eastAsia="Times New Roman" w:cstheme="minorHAnsi"/>
          <w:kern w:val="0"/>
          <w:sz w:val="24"/>
          <w:szCs w:val="24"/>
          <w:lang w:eastAsia="en-GB"/>
          <w14:ligatures w14:val="none"/>
        </w:rPr>
        <w:t>those who are</w:t>
      </w:r>
      <w:r w:rsidRPr="000C40B2">
        <w:rPr>
          <w:rFonts w:eastAsia="Times New Roman" w:cstheme="minorHAnsi"/>
          <w:kern w:val="0"/>
          <w:sz w:val="24"/>
          <w:szCs w:val="24"/>
          <w:lang w:eastAsia="en-GB"/>
          <w14:ligatures w14:val="none"/>
        </w:rPr>
        <w:t xml:space="preserve"> willing to face and tackle challenges to improve their teaching competence</w:t>
      </w:r>
      <w:r w:rsidR="00E2115A" w:rsidRPr="000C40B2">
        <w:rPr>
          <w:rFonts w:eastAsia="Times New Roman" w:cstheme="minorHAnsi"/>
          <w:kern w:val="0"/>
          <w:sz w:val="24"/>
          <w:szCs w:val="24"/>
          <w:lang w:eastAsia="en-GB"/>
          <w14:ligatures w14:val="none"/>
        </w:rPr>
        <w:t xml:space="preserve"> are the student teachers with a high motivation for teaching</w:t>
      </w:r>
      <w:r w:rsidR="00E53E5A" w:rsidRPr="000C40B2">
        <w:rPr>
          <w:rFonts w:eastAsia="Times New Roman" w:cstheme="minorHAnsi"/>
          <w:kern w:val="0"/>
          <w:sz w:val="24"/>
          <w:szCs w:val="24"/>
          <w:lang w:eastAsia="en-GB"/>
          <w14:ligatures w14:val="none"/>
        </w:rPr>
        <w:t>.</w:t>
      </w:r>
      <w:r w:rsidR="00080984" w:rsidRPr="000C40B2">
        <w:rPr>
          <w:rFonts w:eastAsia="Times New Roman" w:cstheme="minorHAnsi"/>
          <w:kern w:val="0"/>
          <w:sz w:val="24"/>
          <w:szCs w:val="24"/>
          <w:lang w:eastAsia="en-GB"/>
          <w14:ligatures w14:val="none"/>
        </w:rPr>
        <w:t xml:space="preserve"> These life skills are important for current student teachers </w:t>
      </w:r>
      <w:r w:rsidR="006A76A0" w:rsidRPr="000C40B2">
        <w:rPr>
          <w:rFonts w:eastAsia="Times New Roman" w:cstheme="minorHAnsi"/>
          <w:kern w:val="0"/>
          <w:sz w:val="24"/>
          <w:szCs w:val="24"/>
          <w:lang w:eastAsia="en-GB"/>
          <w14:ligatures w14:val="none"/>
        </w:rPr>
        <w:t xml:space="preserve">to </w:t>
      </w:r>
      <w:r w:rsidR="0071695F" w:rsidRPr="000C40B2">
        <w:rPr>
          <w:rFonts w:eastAsia="Times New Roman" w:cstheme="minorHAnsi"/>
          <w:kern w:val="0"/>
          <w:sz w:val="24"/>
          <w:szCs w:val="24"/>
          <w:lang w:eastAsia="en-GB"/>
          <w14:ligatures w14:val="none"/>
        </w:rPr>
        <w:t xml:space="preserve">complete their training and </w:t>
      </w:r>
      <w:r w:rsidR="006A76A0" w:rsidRPr="000C40B2">
        <w:rPr>
          <w:rFonts w:eastAsia="Times New Roman" w:cstheme="minorHAnsi"/>
          <w:kern w:val="0"/>
          <w:sz w:val="24"/>
          <w:szCs w:val="24"/>
          <w:lang w:eastAsia="en-GB"/>
          <w14:ligatures w14:val="none"/>
        </w:rPr>
        <w:t>remain in the profession</w:t>
      </w:r>
      <w:r w:rsidR="003B5F9D" w:rsidRPr="000C40B2">
        <w:rPr>
          <w:rFonts w:eastAsia="Times New Roman" w:cstheme="minorHAnsi"/>
          <w:kern w:val="0"/>
          <w:sz w:val="24"/>
          <w:szCs w:val="24"/>
          <w:lang w:eastAsia="en-GB"/>
          <w14:ligatures w14:val="none"/>
        </w:rPr>
        <w:t xml:space="preserve"> demonstrating the need for </w:t>
      </w:r>
      <w:r w:rsidR="00691676" w:rsidRPr="000C40B2">
        <w:rPr>
          <w:rFonts w:eastAsia="Times New Roman" w:cstheme="minorHAnsi"/>
          <w:kern w:val="0"/>
          <w:sz w:val="24"/>
          <w:szCs w:val="24"/>
          <w:lang w:eastAsia="en-GB"/>
          <w14:ligatures w14:val="none"/>
        </w:rPr>
        <w:t>research in this area</w:t>
      </w:r>
      <w:r w:rsidR="004002D7" w:rsidRPr="000C40B2">
        <w:rPr>
          <w:rFonts w:eastAsia="Times New Roman" w:cstheme="minorHAnsi"/>
          <w:kern w:val="0"/>
          <w:sz w:val="24"/>
          <w:szCs w:val="24"/>
          <w:lang w:eastAsia="en-GB"/>
          <w14:ligatures w14:val="none"/>
        </w:rPr>
        <w:t xml:space="preserve">. Results from </w:t>
      </w:r>
      <w:r w:rsidR="0085119F" w:rsidRPr="000C40B2">
        <w:rPr>
          <w:rFonts w:eastAsia="Times New Roman" w:cstheme="minorHAnsi"/>
          <w:kern w:val="0"/>
          <w:sz w:val="24"/>
          <w:szCs w:val="24"/>
          <w:lang w:eastAsia="en-GB"/>
          <w14:ligatures w14:val="none"/>
        </w:rPr>
        <w:t xml:space="preserve">this </w:t>
      </w:r>
      <w:r w:rsidR="004002D7" w:rsidRPr="000C40B2">
        <w:rPr>
          <w:rFonts w:eastAsia="Times New Roman" w:cstheme="minorHAnsi"/>
          <w:kern w:val="0"/>
          <w:sz w:val="24"/>
          <w:szCs w:val="24"/>
          <w:lang w:eastAsia="en-GB"/>
          <w14:ligatures w14:val="none"/>
        </w:rPr>
        <w:t>research</w:t>
      </w:r>
      <w:r w:rsidR="00DF4291" w:rsidRPr="000C40B2">
        <w:rPr>
          <w:rFonts w:eastAsia="Times New Roman" w:cstheme="minorHAnsi"/>
          <w:kern w:val="0"/>
          <w:sz w:val="24"/>
          <w:szCs w:val="24"/>
          <w:lang w:eastAsia="en-GB"/>
          <w14:ligatures w14:val="none"/>
        </w:rPr>
        <w:t xml:space="preserve"> </w:t>
      </w:r>
      <w:r w:rsidR="0085119F" w:rsidRPr="000C40B2">
        <w:rPr>
          <w:rFonts w:eastAsia="Times New Roman" w:cstheme="minorHAnsi"/>
          <w:kern w:val="0"/>
          <w:sz w:val="24"/>
          <w:szCs w:val="24"/>
          <w:lang w:eastAsia="en-GB"/>
          <w14:ligatures w14:val="none"/>
        </w:rPr>
        <w:t>could contribute to building a</w:t>
      </w:r>
      <w:r w:rsidR="00DF4291" w:rsidRPr="000C40B2">
        <w:rPr>
          <w:rFonts w:eastAsia="Times New Roman" w:cstheme="minorHAnsi"/>
          <w:kern w:val="0"/>
          <w:sz w:val="24"/>
          <w:szCs w:val="24"/>
          <w:lang w:eastAsia="en-GB"/>
          <w14:ligatures w14:val="none"/>
        </w:rPr>
        <w:t xml:space="preserve"> more resilient Wales in accordance with the </w:t>
      </w:r>
      <w:r w:rsidR="00BE2D5A" w:rsidRPr="000C40B2">
        <w:rPr>
          <w:rFonts w:eastAsia="Times New Roman" w:cstheme="minorHAnsi"/>
          <w:kern w:val="0"/>
          <w:sz w:val="24"/>
          <w:szCs w:val="24"/>
          <w:lang w:eastAsia="en-GB"/>
          <w14:ligatures w14:val="none"/>
        </w:rPr>
        <w:t>Well</w:t>
      </w:r>
      <w:r w:rsidR="000C40B2" w:rsidRPr="000C40B2">
        <w:rPr>
          <w:rFonts w:eastAsia="Times New Roman" w:cstheme="minorHAnsi"/>
          <w:kern w:val="0"/>
          <w:sz w:val="24"/>
          <w:szCs w:val="24"/>
          <w:lang w:eastAsia="en-GB"/>
          <w14:ligatures w14:val="none"/>
        </w:rPr>
        <w:t>-</w:t>
      </w:r>
      <w:r w:rsidR="00BE2D5A" w:rsidRPr="000C40B2">
        <w:rPr>
          <w:rFonts w:eastAsia="Times New Roman" w:cstheme="minorHAnsi"/>
          <w:kern w:val="0"/>
          <w:sz w:val="24"/>
          <w:szCs w:val="24"/>
          <w:lang w:eastAsia="en-GB"/>
          <w14:ligatures w14:val="none"/>
        </w:rPr>
        <w:t>Being of Future Generations Act 2015 (Welsh Government 2015).</w:t>
      </w:r>
    </w:p>
    <w:p w14:paraId="55376343" w14:textId="77777777" w:rsidR="00DC1296" w:rsidRPr="000C40B2" w:rsidRDefault="00DC1296" w:rsidP="000C40B2">
      <w:pPr>
        <w:spacing w:after="0" w:line="480" w:lineRule="auto"/>
        <w:jc w:val="both"/>
        <w:rPr>
          <w:rFonts w:eastAsia="Times New Roman" w:cstheme="minorHAnsi"/>
          <w:kern w:val="0"/>
          <w:sz w:val="24"/>
          <w:szCs w:val="24"/>
          <w:lang w:eastAsia="en-GB"/>
          <w14:ligatures w14:val="none"/>
        </w:rPr>
      </w:pPr>
    </w:p>
    <w:p w14:paraId="2990054B" w14:textId="18C65891" w:rsidR="00D8098B" w:rsidRPr="000C40B2" w:rsidRDefault="008328ED" w:rsidP="009B7B0B">
      <w:pPr>
        <w:spacing w:line="480" w:lineRule="auto"/>
        <w:jc w:val="both"/>
        <w:rPr>
          <w:rFonts w:cstheme="minorHAnsi"/>
          <w:b/>
          <w:bCs/>
          <w:sz w:val="24"/>
          <w:szCs w:val="24"/>
        </w:rPr>
      </w:pPr>
      <w:r w:rsidRPr="000C40B2">
        <w:rPr>
          <w:rFonts w:cstheme="minorHAnsi"/>
          <w:b/>
          <w:bCs/>
          <w:sz w:val="24"/>
          <w:szCs w:val="24"/>
        </w:rPr>
        <w:t xml:space="preserve">Herzberg </w:t>
      </w:r>
      <w:r w:rsidR="00CD5597" w:rsidRPr="000C40B2">
        <w:rPr>
          <w:rFonts w:cstheme="minorHAnsi"/>
          <w:b/>
          <w:bCs/>
          <w:sz w:val="24"/>
          <w:szCs w:val="24"/>
        </w:rPr>
        <w:t>T</w:t>
      </w:r>
      <w:r w:rsidRPr="000C40B2">
        <w:rPr>
          <w:rFonts w:cstheme="minorHAnsi"/>
          <w:b/>
          <w:bCs/>
          <w:sz w:val="24"/>
          <w:szCs w:val="24"/>
        </w:rPr>
        <w:t xml:space="preserve">heory of </w:t>
      </w:r>
      <w:r w:rsidR="00CD5597" w:rsidRPr="000C40B2">
        <w:rPr>
          <w:rFonts w:cstheme="minorHAnsi"/>
          <w:b/>
          <w:bCs/>
          <w:sz w:val="24"/>
          <w:szCs w:val="24"/>
        </w:rPr>
        <w:t>M</w:t>
      </w:r>
      <w:r w:rsidRPr="000C40B2">
        <w:rPr>
          <w:rFonts w:cstheme="minorHAnsi"/>
          <w:b/>
          <w:bCs/>
          <w:sz w:val="24"/>
          <w:szCs w:val="24"/>
        </w:rPr>
        <w:t xml:space="preserve">otivation and </w:t>
      </w:r>
      <w:r w:rsidR="00CD5597" w:rsidRPr="000C40B2">
        <w:rPr>
          <w:rFonts w:cstheme="minorHAnsi"/>
          <w:b/>
          <w:bCs/>
          <w:sz w:val="24"/>
          <w:szCs w:val="24"/>
        </w:rPr>
        <w:t>H</w:t>
      </w:r>
      <w:r w:rsidRPr="000C40B2">
        <w:rPr>
          <w:rFonts w:cstheme="minorHAnsi"/>
          <w:b/>
          <w:bCs/>
          <w:sz w:val="24"/>
          <w:szCs w:val="24"/>
        </w:rPr>
        <w:t xml:space="preserve">ygiene </w:t>
      </w:r>
      <w:r w:rsidR="00CD5597" w:rsidRPr="000C40B2">
        <w:rPr>
          <w:rFonts w:cstheme="minorHAnsi"/>
          <w:b/>
          <w:bCs/>
          <w:sz w:val="24"/>
          <w:szCs w:val="24"/>
        </w:rPr>
        <w:t>F</w:t>
      </w:r>
      <w:r w:rsidRPr="000C40B2">
        <w:rPr>
          <w:rFonts w:cstheme="minorHAnsi"/>
          <w:b/>
          <w:bCs/>
          <w:sz w:val="24"/>
          <w:szCs w:val="24"/>
        </w:rPr>
        <w:t>actors</w:t>
      </w:r>
    </w:p>
    <w:p w14:paraId="1D56397B" w14:textId="3C95CD9C" w:rsidR="00F54318" w:rsidRPr="000C40B2" w:rsidRDefault="00AE68E8" w:rsidP="009B7B0B">
      <w:pPr>
        <w:spacing w:line="480" w:lineRule="auto"/>
        <w:jc w:val="both"/>
        <w:rPr>
          <w:rFonts w:cstheme="minorHAnsi"/>
          <w:sz w:val="24"/>
          <w:szCs w:val="24"/>
        </w:rPr>
      </w:pPr>
      <w:r w:rsidRPr="000C40B2">
        <w:rPr>
          <w:rFonts w:cstheme="minorHAnsi"/>
          <w:sz w:val="24"/>
          <w:szCs w:val="24"/>
        </w:rPr>
        <w:t xml:space="preserve">Herzberg’s book </w:t>
      </w:r>
      <w:r w:rsidRPr="000C40B2">
        <w:rPr>
          <w:rFonts w:cstheme="minorHAnsi"/>
          <w:i/>
          <w:iCs/>
          <w:sz w:val="24"/>
          <w:szCs w:val="24"/>
        </w:rPr>
        <w:t>The Motivation to Work</w:t>
      </w:r>
      <w:r w:rsidRPr="000C40B2">
        <w:rPr>
          <w:rFonts w:cstheme="minorHAnsi"/>
          <w:sz w:val="24"/>
          <w:szCs w:val="24"/>
        </w:rPr>
        <w:t xml:space="preserve"> (1959),</w:t>
      </w:r>
      <w:r w:rsidR="001F46D6" w:rsidRPr="000C40B2">
        <w:rPr>
          <w:rFonts w:cstheme="minorHAnsi"/>
          <w:sz w:val="24"/>
          <w:szCs w:val="24"/>
        </w:rPr>
        <w:t xml:space="preserve"> constructed the concept of motivators and hygiene factors</w:t>
      </w:r>
      <w:r w:rsidR="00C809BE" w:rsidRPr="000C40B2">
        <w:rPr>
          <w:rFonts w:cstheme="minorHAnsi"/>
          <w:sz w:val="24"/>
          <w:szCs w:val="24"/>
        </w:rPr>
        <w:t xml:space="preserve"> after conducting research </w:t>
      </w:r>
      <w:r w:rsidR="006C39F3" w:rsidRPr="000C40B2">
        <w:rPr>
          <w:rFonts w:cstheme="minorHAnsi"/>
          <w:sz w:val="24"/>
          <w:szCs w:val="24"/>
        </w:rPr>
        <w:t>into</w:t>
      </w:r>
      <w:r w:rsidR="00C26749" w:rsidRPr="000C40B2">
        <w:rPr>
          <w:rFonts w:cstheme="minorHAnsi"/>
          <w:sz w:val="24"/>
          <w:szCs w:val="24"/>
        </w:rPr>
        <w:t xml:space="preserve"> job satisfaction</w:t>
      </w:r>
      <w:r w:rsidR="004C27CB" w:rsidRPr="000C40B2">
        <w:rPr>
          <w:rFonts w:cstheme="minorHAnsi"/>
          <w:sz w:val="24"/>
          <w:szCs w:val="24"/>
        </w:rPr>
        <w:t>. Motivators wer</w:t>
      </w:r>
      <w:r w:rsidR="006C39F3" w:rsidRPr="000C40B2">
        <w:rPr>
          <w:rFonts w:cstheme="minorHAnsi"/>
          <w:sz w:val="24"/>
          <w:szCs w:val="24"/>
        </w:rPr>
        <w:t>e</w:t>
      </w:r>
      <w:r w:rsidR="004C27CB" w:rsidRPr="000C40B2">
        <w:rPr>
          <w:rFonts w:cstheme="minorHAnsi"/>
          <w:sz w:val="24"/>
          <w:szCs w:val="24"/>
        </w:rPr>
        <w:t xml:space="preserve"> </w:t>
      </w:r>
      <w:r w:rsidR="00E609AC" w:rsidRPr="000C40B2">
        <w:rPr>
          <w:rFonts w:cstheme="minorHAnsi"/>
          <w:sz w:val="24"/>
          <w:szCs w:val="24"/>
        </w:rPr>
        <w:t xml:space="preserve">describes as </w:t>
      </w:r>
      <w:r w:rsidR="004C27CB" w:rsidRPr="000C40B2">
        <w:rPr>
          <w:rFonts w:cstheme="minorHAnsi"/>
          <w:sz w:val="24"/>
          <w:szCs w:val="24"/>
        </w:rPr>
        <w:t xml:space="preserve">satisfying events </w:t>
      </w:r>
      <w:r w:rsidR="00AD4F74" w:rsidRPr="000C40B2">
        <w:rPr>
          <w:rFonts w:cstheme="minorHAnsi"/>
          <w:sz w:val="24"/>
          <w:szCs w:val="24"/>
        </w:rPr>
        <w:t xml:space="preserve"> which included </w:t>
      </w:r>
      <w:r w:rsidR="00CB1B3D" w:rsidRPr="000C40B2">
        <w:rPr>
          <w:rFonts w:cstheme="minorHAnsi"/>
          <w:sz w:val="24"/>
          <w:szCs w:val="24"/>
        </w:rPr>
        <w:t>‘</w:t>
      </w:r>
      <w:r w:rsidR="004C27CB" w:rsidRPr="000C40B2">
        <w:rPr>
          <w:rFonts w:cstheme="minorHAnsi"/>
          <w:sz w:val="24"/>
          <w:szCs w:val="24"/>
        </w:rPr>
        <w:t>achievement, recognition, the work itself, responsibility, advancement, and growth</w:t>
      </w:r>
      <w:r w:rsidR="00CB1B3D" w:rsidRPr="000C40B2">
        <w:rPr>
          <w:rFonts w:cstheme="minorHAnsi"/>
          <w:sz w:val="24"/>
          <w:szCs w:val="24"/>
        </w:rPr>
        <w:t>’</w:t>
      </w:r>
      <w:r w:rsidR="000E7382" w:rsidRPr="000C40B2">
        <w:rPr>
          <w:rFonts w:cstheme="minorHAnsi"/>
          <w:sz w:val="24"/>
          <w:szCs w:val="24"/>
        </w:rPr>
        <w:t xml:space="preserve"> (Smerek 2017, p23</w:t>
      </w:r>
      <w:r w:rsidR="009858E6" w:rsidRPr="000C40B2">
        <w:rPr>
          <w:rFonts w:cstheme="minorHAnsi"/>
          <w:sz w:val="24"/>
          <w:szCs w:val="24"/>
        </w:rPr>
        <w:t>0</w:t>
      </w:r>
      <w:r w:rsidR="000E7382" w:rsidRPr="000C40B2">
        <w:rPr>
          <w:rFonts w:cstheme="minorHAnsi"/>
          <w:sz w:val="24"/>
          <w:szCs w:val="24"/>
        </w:rPr>
        <w:t>)</w:t>
      </w:r>
      <w:r w:rsidR="00C26749" w:rsidRPr="000C40B2">
        <w:rPr>
          <w:rFonts w:cstheme="minorHAnsi"/>
          <w:sz w:val="24"/>
          <w:szCs w:val="24"/>
        </w:rPr>
        <w:t>. The motivat</w:t>
      </w:r>
      <w:r w:rsidR="00512220" w:rsidRPr="000C40B2">
        <w:rPr>
          <w:rFonts w:cstheme="minorHAnsi"/>
          <w:sz w:val="24"/>
          <w:szCs w:val="24"/>
        </w:rPr>
        <w:t xml:space="preserve">ors later became known as intrinsic motivations which </w:t>
      </w:r>
      <w:r w:rsidR="00D25A2C" w:rsidRPr="000C40B2">
        <w:rPr>
          <w:rFonts w:cstheme="minorHAnsi"/>
          <w:sz w:val="24"/>
          <w:szCs w:val="24"/>
        </w:rPr>
        <w:t xml:space="preserve">are often </w:t>
      </w:r>
      <w:r w:rsidR="005336D5" w:rsidRPr="000C40B2">
        <w:rPr>
          <w:rFonts w:cstheme="minorHAnsi"/>
          <w:sz w:val="24"/>
          <w:szCs w:val="24"/>
        </w:rPr>
        <w:t>referred to in subsequent research.</w:t>
      </w:r>
      <w:r w:rsidR="002A2B02" w:rsidRPr="000C40B2">
        <w:rPr>
          <w:rFonts w:cstheme="minorHAnsi"/>
          <w:sz w:val="24"/>
          <w:szCs w:val="24"/>
        </w:rPr>
        <w:t xml:space="preserve"> Herzberg </w:t>
      </w:r>
      <w:r w:rsidR="002A2B02" w:rsidRPr="000C40B2">
        <w:rPr>
          <w:rFonts w:cstheme="minorHAnsi"/>
          <w:sz w:val="24"/>
          <w:szCs w:val="24"/>
        </w:rPr>
        <w:lastRenderedPageBreak/>
        <w:t xml:space="preserve">constructed a second category of motivational factors </w:t>
      </w:r>
      <w:r w:rsidR="005B7127" w:rsidRPr="000C40B2">
        <w:rPr>
          <w:rFonts w:cstheme="minorHAnsi"/>
          <w:sz w:val="24"/>
          <w:szCs w:val="24"/>
        </w:rPr>
        <w:t xml:space="preserve">named </w:t>
      </w:r>
      <w:r w:rsidR="00B84947" w:rsidRPr="000C40B2">
        <w:rPr>
          <w:rFonts w:cstheme="minorHAnsi"/>
          <w:sz w:val="24"/>
          <w:szCs w:val="24"/>
        </w:rPr>
        <w:t xml:space="preserve">hygiene factors, which have since been referred to as extrinsic </w:t>
      </w:r>
      <w:r w:rsidR="00905151" w:rsidRPr="000C40B2">
        <w:rPr>
          <w:rFonts w:cstheme="minorHAnsi"/>
          <w:sz w:val="24"/>
          <w:szCs w:val="24"/>
        </w:rPr>
        <w:t>motivations</w:t>
      </w:r>
      <w:r w:rsidR="00B84947" w:rsidRPr="000C40B2">
        <w:rPr>
          <w:rFonts w:cstheme="minorHAnsi"/>
          <w:sz w:val="24"/>
          <w:szCs w:val="24"/>
        </w:rPr>
        <w:t xml:space="preserve">. These included </w:t>
      </w:r>
      <w:r w:rsidR="005C1838" w:rsidRPr="000C40B2">
        <w:rPr>
          <w:rFonts w:cstheme="minorHAnsi"/>
          <w:sz w:val="24"/>
          <w:szCs w:val="24"/>
        </w:rPr>
        <w:t>‘</w:t>
      </w:r>
      <w:r w:rsidR="009858E6" w:rsidRPr="000C40B2">
        <w:rPr>
          <w:rFonts w:cstheme="minorHAnsi"/>
          <w:sz w:val="24"/>
          <w:szCs w:val="24"/>
        </w:rPr>
        <w:t xml:space="preserve">work conditions, salary, </w:t>
      </w:r>
      <w:r w:rsidR="00305C4C" w:rsidRPr="000C40B2">
        <w:rPr>
          <w:rFonts w:cstheme="minorHAnsi"/>
          <w:sz w:val="24"/>
          <w:szCs w:val="24"/>
        </w:rPr>
        <w:t>company policy</w:t>
      </w:r>
      <w:r w:rsidR="005C1838" w:rsidRPr="000C40B2">
        <w:rPr>
          <w:rFonts w:cstheme="minorHAnsi"/>
          <w:sz w:val="24"/>
          <w:szCs w:val="24"/>
        </w:rPr>
        <w:t>,</w:t>
      </w:r>
      <w:r w:rsidR="00305C4C" w:rsidRPr="000C40B2">
        <w:rPr>
          <w:rFonts w:cstheme="minorHAnsi"/>
          <w:sz w:val="24"/>
          <w:szCs w:val="24"/>
        </w:rPr>
        <w:t xml:space="preserve"> </w:t>
      </w:r>
      <w:r w:rsidR="009858E6" w:rsidRPr="000C40B2">
        <w:rPr>
          <w:rFonts w:cstheme="minorHAnsi"/>
          <w:sz w:val="24"/>
          <w:szCs w:val="24"/>
        </w:rPr>
        <w:t>relationships with peer</w:t>
      </w:r>
      <w:r w:rsidR="006D7F19" w:rsidRPr="000C40B2">
        <w:rPr>
          <w:rFonts w:cstheme="minorHAnsi"/>
          <w:sz w:val="24"/>
          <w:szCs w:val="24"/>
        </w:rPr>
        <w:t>s</w:t>
      </w:r>
      <w:r w:rsidR="009858E6" w:rsidRPr="000C40B2">
        <w:rPr>
          <w:rFonts w:cstheme="minorHAnsi"/>
          <w:sz w:val="24"/>
          <w:szCs w:val="24"/>
        </w:rPr>
        <w:t>, status, and security</w:t>
      </w:r>
      <w:r w:rsidR="005C1838" w:rsidRPr="000C40B2">
        <w:rPr>
          <w:rFonts w:cstheme="minorHAnsi"/>
          <w:sz w:val="24"/>
          <w:szCs w:val="24"/>
        </w:rPr>
        <w:t>’</w:t>
      </w:r>
      <w:r w:rsidR="009858E6" w:rsidRPr="000C40B2">
        <w:rPr>
          <w:rFonts w:cstheme="minorHAnsi"/>
          <w:sz w:val="24"/>
          <w:szCs w:val="24"/>
        </w:rPr>
        <w:t xml:space="preserve"> (Smerek 20017, p230).</w:t>
      </w:r>
      <w:r w:rsidR="00054FFC" w:rsidRPr="000C40B2">
        <w:rPr>
          <w:rFonts w:cstheme="minorHAnsi"/>
          <w:sz w:val="24"/>
          <w:szCs w:val="24"/>
        </w:rPr>
        <w:t xml:space="preserve"> Herzberg </w:t>
      </w:r>
      <w:r w:rsidR="00C3189E" w:rsidRPr="000C40B2">
        <w:rPr>
          <w:rFonts w:cstheme="minorHAnsi"/>
          <w:sz w:val="24"/>
          <w:szCs w:val="24"/>
        </w:rPr>
        <w:t>concluded</w:t>
      </w:r>
      <w:r w:rsidR="00054FFC" w:rsidRPr="000C40B2">
        <w:rPr>
          <w:rFonts w:cstheme="minorHAnsi"/>
          <w:sz w:val="24"/>
          <w:szCs w:val="24"/>
        </w:rPr>
        <w:t xml:space="preserve"> </w:t>
      </w:r>
      <w:r w:rsidR="003A306F" w:rsidRPr="000C40B2">
        <w:rPr>
          <w:rFonts w:cstheme="minorHAnsi"/>
          <w:sz w:val="24"/>
          <w:szCs w:val="24"/>
        </w:rPr>
        <w:t xml:space="preserve">that one </w:t>
      </w:r>
      <w:r w:rsidR="008D1967" w:rsidRPr="000C40B2">
        <w:rPr>
          <w:rFonts w:cstheme="minorHAnsi"/>
          <w:sz w:val="24"/>
          <w:szCs w:val="24"/>
        </w:rPr>
        <w:t>could only improve job satisfaction by an increase in intrinsic motivators</w:t>
      </w:r>
      <w:r w:rsidR="00D63EC5" w:rsidRPr="000C40B2">
        <w:rPr>
          <w:rFonts w:cstheme="minorHAnsi"/>
          <w:sz w:val="24"/>
          <w:szCs w:val="24"/>
        </w:rPr>
        <w:t xml:space="preserve">, </w:t>
      </w:r>
      <w:r w:rsidR="00054FFC" w:rsidRPr="000C40B2">
        <w:rPr>
          <w:rFonts w:cstheme="minorHAnsi"/>
          <w:sz w:val="24"/>
          <w:szCs w:val="24"/>
        </w:rPr>
        <w:t xml:space="preserve">not by improving </w:t>
      </w:r>
      <w:r w:rsidR="003A306F" w:rsidRPr="000C40B2">
        <w:rPr>
          <w:rFonts w:cstheme="minorHAnsi"/>
          <w:sz w:val="24"/>
          <w:szCs w:val="24"/>
        </w:rPr>
        <w:t>the</w:t>
      </w:r>
      <w:r w:rsidR="00054FFC" w:rsidRPr="000C40B2">
        <w:rPr>
          <w:rFonts w:cstheme="minorHAnsi"/>
          <w:sz w:val="24"/>
          <w:szCs w:val="24"/>
        </w:rPr>
        <w:t xml:space="preserve"> hygiene </w:t>
      </w:r>
      <w:r w:rsidR="003A306F" w:rsidRPr="000C40B2">
        <w:rPr>
          <w:rFonts w:cstheme="minorHAnsi"/>
          <w:sz w:val="24"/>
          <w:szCs w:val="24"/>
        </w:rPr>
        <w:t xml:space="preserve">(extrinsic) </w:t>
      </w:r>
      <w:r w:rsidR="00054FFC" w:rsidRPr="000C40B2">
        <w:rPr>
          <w:rFonts w:cstheme="minorHAnsi"/>
          <w:sz w:val="24"/>
          <w:szCs w:val="24"/>
        </w:rPr>
        <w:t xml:space="preserve">factors </w:t>
      </w:r>
      <w:r w:rsidR="003A306F" w:rsidRPr="000C40B2">
        <w:rPr>
          <w:rFonts w:cstheme="minorHAnsi"/>
          <w:sz w:val="24"/>
          <w:szCs w:val="24"/>
        </w:rPr>
        <w:t>(Herzberg 1959).</w:t>
      </w:r>
    </w:p>
    <w:p w14:paraId="03B3F3AE" w14:textId="6915229E" w:rsidR="001743CA" w:rsidRPr="000C40B2" w:rsidRDefault="001743CA" w:rsidP="009B7B0B">
      <w:pPr>
        <w:spacing w:line="480" w:lineRule="auto"/>
        <w:jc w:val="both"/>
        <w:rPr>
          <w:rFonts w:cstheme="minorHAnsi"/>
          <w:sz w:val="24"/>
          <w:szCs w:val="24"/>
        </w:rPr>
      </w:pPr>
      <w:r w:rsidRPr="000C40B2">
        <w:rPr>
          <w:rFonts w:cstheme="minorHAnsi"/>
          <w:sz w:val="24"/>
          <w:szCs w:val="24"/>
        </w:rPr>
        <w:t xml:space="preserve">Many educational theorists </w:t>
      </w:r>
      <w:r w:rsidR="0085410C" w:rsidRPr="000C40B2">
        <w:rPr>
          <w:rFonts w:cstheme="minorHAnsi"/>
          <w:sz w:val="24"/>
          <w:szCs w:val="24"/>
        </w:rPr>
        <w:t>have examined Herzberg</w:t>
      </w:r>
      <w:r w:rsidR="00384A7C" w:rsidRPr="000C40B2">
        <w:rPr>
          <w:rFonts w:cstheme="minorHAnsi"/>
          <w:sz w:val="24"/>
          <w:szCs w:val="24"/>
        </w:rPr>
        <w:t>’s</w:t>
      </w:r>
      <w:r w:rsidR="0085410C" w:rsidRPr="000C40B2">
        <w:rPr>
          <w:rFonts w:cstheme="minorHAnsi"/>
          <w:sz w:val="24"/>
          <w:szCs w:val="24"/>
        </w:rPr>
        <w:t xml:space="preserve"> (1959) </w:t>
      </w:r>
      <w:r w:rsidR="00257B76" w:rsidRPr="000C40B2">
        <w:rPr>
          <w:rFonts w:cstheme="minorHAnsi"/>
          <w:sz w:val="24"/>
          <w:szCs w:val="24"/>
        </w:rPr>
        <w:t xml:space="preserve">theory </w:t>
      </w:r>
      <w:r w:rsidR="009331A0" w:rsidRPr="000C40B2">
        <w:rPr>
          <w:rFonts w:cstheme="minorHAnsi"/>
          <w:sz w:val="24"/>
          <w:szCs w:val="24"/>
        </w:rPr>
        <w:t>while conducting their research</w:t>
      </w:r>
      <w:r w:rsidR="00FB221E" w:rsidRPr="000C40B2">
        <w:rPr>
          <w:rFonts w:cstheme="minorHAnsi"/>
          <w:sz w:val="24"/>
          <w:szCs w:val="24"/>
        </w:rPr>
        <w:t xml:space="preserve"> into motivational factors</w:t>
      </w:r>
      <w:r w:rsidR="00257B76" w:rsidRPr="000C40B2">
        <w:rPr>
          <w:rFonts w:cstheme="minorHAnsi"/>
          <w:sz w:val="24"/>
          <w:szCs w:val="24"/>
        </w:rPr>
        <w:t>.</w:t>
      </w:r>
      <w:r w:rsidR="00272829" w:rsidRPr="000C40B2">
        <w:rPr>
          <w:rFonts w:cstheme="minorHAnsi"/>
          <w:sz w:val="24"/>
          <w:szCs w:val="24"/>
        </w:rPr>
        <w:t xml:space="preserve"> </w:t>
      </w:r>
      <w:r w:rsidR="00DF639F" w:rsidRPr="000C40B2">
        <w:rPr>
          <w:rFonts w:cstheme="minorHAnsi"/>
          <w:sz w:val="24"/>
          <w:szCs w:val="24"/>
        </w:rPr>
        <w:t>Smerek (2007)</w:t>
      </w:r>
      <w:r w:rsidR="00367982" w:rsidRPr="000C40B2">
        <w:rPr>
          <w:rFonts w:cstheme="minorHAnsi"/>
          <w:sz w:val="24"/>
          <w:szCs w:val="24"/>
        </w:rPr>
        <w:t xml:space="preserve"> for example,</w:t>
      </w:r>
      <w:r w:rsidR="00DF639F" w:rsidRPr="000C40B2">
        <w:rPr>
          <w:rFonts w:cstheme="minorHAnsi"/>
          <w:sz w:val="24"/>
          <w:szCs w:val="24"/>
        </w:rPr>
        <w:t xml:space="preserve"> has </w:t>
      </w:r>
      <w:r w:rsidR="00B2171F" w:rsidRPr="000C40B2">
        <w:rPr>
          <w:rFonts w:cstheme="minorHAnsi"/>
          <w:sz w:val="24"/>
          <w:szCs w:val="24"/>
        </w:rPr>
        <w:t xml:space="preserve">conducted research which </w:t>
      </w:r>
      <w:r w:rsidR="00272829" w:rsidRPr="000C40B2">
        <w:rPr>
          <w:rFonts w:cstheme="minorHAnsi"/>
          <w:sz w:val="24"/>
          <w:szCs w:val="24"/>
        </w:rPr>
        <w:t>test</w:t>
      </w:r>
      <w:r w:rsidR="00B2171F" w:rsidRPr="000C40B2">
        <w:rPr>
          <w:rFonts w:cstheme="minorHAnsi"/>
          <w:sz w:val="24"/>
          <w:szCs w:val="24"/>
        </w:rPr>
        <w:t>s</w:t>
      </w:r>
      <w:r w:rsidR="00272829" w:rsidRPr="000C40B2">
        <w:rPr>
          <w:rFonts w:cstheme="minorHAnsi"/>
          <w:sz w:val="24"/>
          <w:szCs w:val="24"/>
        </w:rPr>
        <w:t xml:space="preserve"> </w:t>
      </w:r>
      <w:r w:rsidR="00AB04F1" w:rsidRPr="000C40B2">
        <w:rPr>
          <w:rFonts w:cstheme="minorHAnsi"/>
          <w:sz w:val="24"/>
          <w:szCs w:val="24"/>
        </w:rPr>
        <w:t>this</w:t>
      </w:r>
      <w:r w:rsidR="00272829" w:rsidRPr="000C40B2">
        <w:rPr>
          <w:rFonts w:cstheme="minorHAnsi"/>
          <w:sz w:val="24"/>
          <w:szCs w:val="24"/>
        </w:rPr>
        <w:t xml:space="preserve"> theory </w:t>
      </w:r>
      <w:r w:rsidR="00192B7E" w:rsidRPr="000C40B2">
        <w:rPr>
          <w:rFonts w:cstheme="minorHAnsi"/>
          <w:sz w:val="24"/>
          <w:szCs w:val="24"/>
        </w:rPr>
        <w:t xml:space="preserve">in </w:t>
      </w:r>
      <w:r w:rsidR="00272829" w:rsidRPr="000C40B2">
        <w:rPr>
          <w:rFonts w:cstheme="minorHAnsi"/>
          <w:sz w:val="24"/>
          <w:szCs w:val="24"/>
        </w:rPr>
        <w:t>higher education</w:t>
      </w:r>
      <w:r w:rsidR="00901794" w:rsidRPr="000C40B2">
        <w:rPr>
          <w:rFonts w:cstheme="minorHAnsi"/>
          <w:sz w:val="24"/>
          <w:szCs w:val="24"/>
        </w:rPr>
        <w:t xml:space="preserve">, however </w:t>
      </w:r>
      <w:r w:rsidR="00461931" w:rsidRPr="000C40B2">
        <w:rPr>
          <w:rFonts w:cstheme="minorHAnsi"/>
          <w:sz w:val="24"/>
          <w:szCs w:val="24"/>
        </w:rPr>
        <w:t>r</w:t>
      </w:r>
      <w:r w:rsidR="002E4579" w:rsidRPr="000C40B2">
        <w:rPr>
          <w:rFonts w:cstheme="minorHAnsi"/>
          <w:sz w:val="24"/>
          <w:szCs w:val="24"/>
        </w:rPr>
        <w:t xml:space="preserve">esults were considered inconclusive </w:t>
      </w:r>
      <w:r w:rsidR="00461931" w:rsidRPr="000C40B2">
        <w:rPr>
          <w:rFonts w:cstheme="minorHAnsi"/>
          <w:sz w:val="24"/>
          <w:szCs w:val="24"/>
        </w:rPr>
        <w:t>in support of Herzberg’s theory.</w:t>
      </w:r>
      <w:r w:rsidR="003C71DE" w:rsidRPr="000C40B2">
        <w:rPr>
          <w:rFonts w:cstheme="minorHAnsi"/>
          <w:sz w:val="24"/>
          <w:szCs w:val="24"/>
        </w:rPr>
        <w:t xml:space="preserve"> </w:t>
      </w:r>
    </w:p>
    <w:p w14:paraId="4983FC7A" w14:textId="2CA936D1" w:rsidR="00245F53" w:rsidRDefault="004632E7" w:rsidP="009B7B0B">
      <w:pPr>
        <w:spacing w:line="480" w:lineRule="auto"/>
        <w:jc w:val="both"/>
        <w:rPr>
          <w:rFonts w:cstheme="minorHAnsi"/>
          <w:sz w:val="24"/>
          <w:szCs w:val="24"/>
        </w:rPr>
      </w:pPr>
      <w:r w:rsidRPr="000C40B2">
        <w:rPr>
          <w:rFonts w:cstheme="minorHAnsi"/>
          <w:sz w:val="24"/>
          <w:szCs w:val="24"/>
        </w:rPr>
        <w:t>A c</w:t>
      </w:r>
      <w:r w:rsidR="00AB04F1" w:rsidRPr="000C40B2">
        <w:rPr>
          <w:rFonts w:cstheme="minorHAnsi"/>
          <w:sz w:val="24"/>
          <w:szCs w:val="24"/>
        </w:rPr>
        <w:t>riti</w:t>
      </w:r>
      <w:r w:rsidRPr="000C40B2">
        <w:rPr>
          <w:rFonts w:cstheme="minorHAnsi"/>
          <w:sz w:val="24"/>
          <w:szCs w:val="24"/>
        </w:rPr>
        <w:t>que</w:t>
      </w:r>
      <w:r w:rsidR="00AB04F1" w:rsidRPr="000C40B2">
        <w:rPr>
          <w:rFonts w:cstheme="minorHAnsi"/>
          <w:sz w:val="24"/>
          <w:szCs w:val="24"/>
        </w:rPr>
        <w:t xml:space="preserve"> of the original theory </w:t>
      </w:r>
      <w:r w:rsidRPr="000C40B2">
        <w:rPr>
          <w:rFonts w:cstheme="minorHAnsi"/>
          <w:sz w:val="24"/>
          <w:szCs w:val="24"/>
        </w:rPr>
        <w:t>is that</w:t>
      </w:r>
      <w:r w:rsidR="0062283E" w:rsidRPr="000C40B2">
        <w:rPr>
          <w:rFonts w:cstheme="minorHAnsi"/>
          <w:sz w:val="24"/>
          <w:szCs w:val="24"/>
        </w:rPr>
        <w:t xml:space="preserve"> </w:t>
      </w:r>
      <w:r w:rsidRPr="000C40B2">
        <w:rPr>
          <w:rFonts w:cstheme="minorHAnsi"/>
          <w:sz w:val="24"/>
          <w:szCs w:val="24"/>
        </w:rPr>
        <w:t xml:space="preserve">research </w:t>
      </w:r>
      <w:r w:rsidR="00C428BC" w:rsidRPr="000C40B2">
        <w:rPr>
          <w:rFonts w:cstheme="minorHAnsi"/>
          <w:sz w:val="24"/>
          <w:szCs w:val="24"/>
        </w:rPr>
        <w:t xml:space="preserve">was </w:t>
      </w:r>
      <w:r w:rsidRPr="000C40B2">
        <w:rPr>
          <w:rFonts w:cstheme="minorHAnsi"/>
          <w:sz w:val="24"/>
          <w:szCs w:val="24"/>
        </w:rPr>
        <w:t xml:space="preserve">conducted by interviewing </w:t>
      </w:r>
      <w:r w:rsidR="00105A6C" w:rsidRPr="000C40B2">
        <w:rPr>
          <w:rFonts w:cstheme="minorHAnsi"/>
          <w:sz w:val="24"/>
          <w:szCs w:val="24"/>
        </w:rPr>
        <w:t>two hundred</w:t>
      </w:r>
      <w:r w:rsidR="00497A4E" w:rsidRPr="000C40B2">
        <w:rPr>
          <w:rFonts w:cstheme="minorHAnsi"/>
          <w:sz w:val="24"/>
          <w:szCs w:val="24"/>
        </w:rPr>
        <w:t xml:space="preserve"> engineers and accountants</w:t>
      </w:r>
      <w:r w:rsidR="00476AC5" w:rsidRPr="000C40B2">
        <w:rPr>
          <w:rFonts w:cstheme="minorHAnsi"/>
          <w:sz w:val="24"/>
          <w:szCs w:val="24"/>
        </w:rPr>
        <w:t xml:space="preserve">, which is not representative of all </w:t>
      </w:r>
      <w:r w:rsidR="00067FB4" w:rsidRPr="000C40B2">
        <w:rPr>
          <w:rFonts w:cstheme="minorHAnsi"/>
          <w:sz w:val="24"/>
          <w:szCs w:val="24"/>
        </w:rPr>
        <w:t xml:space="preserve">types of </w:t>
      </w:r>
      <w:r w:rsidR="00476AC5" w:rsidRPr="000C40B2">
        <w:rPr>
          <w:rFonts w:cstheme="minorHAnsi"/>
          <w:sz w:val="24"/>
          <w:szCs w:val="24"/>
        </w:rPr>
        <w:t>employment.</w:t>
      </w:r>
      <w:r w:rsidR="00835D44" w:rsidRPr="000C40B2">
        <w:rPr>
          <w:rFonts w:cstheme="minorHAnsi"/>
          <w:sz w:val="24"/>
          <w:szCs w:val="24"/>
        </w:rPr>
        <w:t xml:space="preserve"> </w:t>
      </w:r>
      <w:r w:rsidR="006939F0" w:rsidRPr="000C40B2">
        <w:rPr>
          <w:rFonts w:cstheme="minorHAnsi"/>
          <w:sz w:val="24"/>
          <w:szCs w:val="24"/>
        </w:rPr>
        <w:t xml:space="preserve">Another issue with this theory is that, although often still referenced </w:t>
      </w:r>
      <w:r w:rsidR="008A78B3" w:rsidRPr="000C40B2">
        <w:rPr>
          <w:rFonts w:cstheme="minorHAnsi"/>
          <w:sz w:val="24"/>
          <w:szCs w:val="24"/>
        </w:rPr>
        <w:t xml:space="preserve">regularly </w:t>
      </w:r>
      <w:r w:rsidR="006939F0" w:rsidRPr="000C40B2">
        <w:rPr>
          <w:rFonts w:cstheme="minorHAnsi"/>
          <w:sz w:val="24"/>
          <w:szCs w:val="24"/>
        </w:rPr>
        <w:t>within educational practices, it is</w:t>
      </w:r>
      <w:r w:rsidR="008E44B9" w:rsidRPr="000C40B2">
        <w:rPr>
          <w:rFonts w:cstheme="minorHAnsi"/>
          <w:sz w:val="24"/>
          <w:szCs w:val="24"/>
        </w:rPr>
        <w:t xml:space="preserve"> </w:t>
      </w:r>
      <w:r w:rsidR="008A78B3" w:rsidRPr="000C40B2">
        <w:rPr>
          <w:rFonts w:cstheme="minorHAnsi"/>
          <w:sz w:val="24"/>
          <w:szCs w:val="24"/>
        </w:rPr>
        <w:t>over 50 years old</w:t>
      </w:r>
      <w:r w:rsidR="00251712" w:rsidRPr="000C40B2">
        <w:rPr>
          <w:rFonts w:cstheme="minorHAnsi"/>
          <w:sz w:val="24"/>
          <w:szCs w:val="24"/>
        </w:rPr>
        <w:t>, which raises the question is this theory still relevant?</w:t>
      </w:r>
      <w:r w:rsidR="0032756D" w:rsidRPr="000C40B2">
        <w:rPr>
          <w:rFonts w:cstheme="minorHAnsi"/>
          <w:sz w:val="24"/>
          <w:szCs w:val="24"/>
        </w:rPr>
        <w:t xml:space="preserve"> </w:t>
      </w:r>
      <w:r w:rsidR="00D67599" w:rsidRPr="000C40B2">
        <w:rPr>
          <w:rFonts w:cstheme="minorHAnsi"/>
          <w:sz w:val="24"/>
          <w:szCs w:val="24"/>
        </w:rPr>
        <w:t>Dion</w:t>
      </w:r>
      <w:r w:rsidR="00885362" w:rsidRPr="000C40B2">
        <w:rPr>
          <w:rFonts w:cstheme="minorHAnsi"/>
          <w:sz w:val="24"/>
          <w:szCs w:val="24"/>
        </w:rPr>
        <w:t xml:space="preserve"> (2006, p56)</w:t>
      </w:r>
      <w:r w:rsidR="00D67599" w:rsidRPr="000C40B2">
        <w:rPr>
          <w:rFonts w:cstheme="minorHAnsi"/>
          <w:sz w:val="24"/>
          <w:szCs w:val="24"/>
        </w:rPr>
        <w:t xml:space="preserve"> </w:t>
      </w:r>
      <w:r w:rsidR="007A5305" w:rsidRPr="000C40B2">
        <w:rPr>
          <w:rFonts w:cstheme="minorHAnsi"/>
          <w:sz w:val="24"/>
          <w:szCs w:val="24"/>
        </w:rPr>
        <w:t>argues that Herzberg</w:t>
      </w:r>
      <w:r w:rsidR="00D67599" w:rsidRPr="000C40B2">
        <w:rPr>
          <w:rFonts w:cstheme="minorHAnsi"/>
          <w:sz w:val="24"/>
          <w:szCs w:val="24"/>
        </w:rPr>
        <w:t xml:space="preserve"> theory</w:t>
      </w:r>
      <w:r w:rsidR="00CA27D6" w:rsidRPr="000C40B2">
        <w:rPr>
          <w:rFonts w:cstheme="minorHAnsi"/>
          <w:sz w:val="24"/>
          <w:szCs w:val="24"/>
        </w:rPr>
        <w:t>, despite its age,</w:t>
      </w:r>
      <w:r w:rsidR="00D67599" w:rsidRPr="000C40B2">
        <w:rPr>
          <w:rFonts w:cstheme="minorHAnsi"/>
          <w:sz w:val="24"/>
          <w:szCs w:val="24"/>
        </w:rPr>
        <w:t xml:space="preserve"> has become one of the </w:t>
      </w:r>
      <w:r w:rsidR="008E4EFD" w:rsidRPr="000C40B2">
        <w:rPr>
          <w:rFonts w:cstheme="minorHAnsi"/>
          <w:sz w:val="24"/>
          <w:szCs w:val="24"/>
        </w:rPr>
        <w:t>‘</w:t>
      </w:r>
      <w:r w:rsidR="008E44B9" w:rsidRPr="000C40B2">
        <w:rPr>
          <w:rFonts w:cstheme="minorHAnsi"/>
          <w:sz w:val="24"/>
          <w:szCs w:val="24"/>
        </w:rPr>
        <w:t>most used</w:t>
      </w:r>
      <w:r w:rsidR="00D67599" w:rsidRPr="000C40B2">
        <w:rPr>
          <w:rFonts w:cstheme="minorHAnsi"/>
          <w:sz w:val="24"/>
          <w:szCs w:val="24"/>
        </w:rPr>
        <w:t xml:space="preserve"> theoretical frameworks in job satisfaction research</w:t>
      </w:r>
      <w:r w:rsidR="008E4EFD" w:rsidRPr="000C40B2">
        <w:rPr>
          <w:rFonts w:cstheme="minorHAnsi"/>
          <w:sz w:val="24"/>
          <w:szCs w:val="24"/>
        </w:rPr>
        <w:t>’</w:t>
      </w:r>
      <w:r w:rsidR="007A5305" w:rsidRPr="000C40B2">
        <w:rPr>
          <w:rFonts w:cstheme="minorHAnsi"/>
          <w:sz w:val="24"/>
          <w:szCs w:val="24"/>
        </w:rPr>
        <w:t xml:space="preserve">. </w:t>
      </w:r>
      <w:r w:rsidR="0032756D" w:rsidRPr="000C40B2">
        <w:rPr>
          <w:rFonts w:cstheme="minorHAnsi"/>
          <w:sz w:val="24"/>
          <w:szCs w:val="24"/>
        </w:rPr>
        <w:t xml:space="preserve">Smerek </w:t>
      </w:r>
      <w:r w:rsidR="00885362" w:rsidRPr="000C40B2">
        <w:rPr>
          <w:rFonts w:cstheme="minorHAnsi"/>
          <w:sz w:val="24"/>
          <w:szCs w:val="24"/>
        </w:rPr>
        <w:t>(2007</w:t>
      </w:r>
      <w:r w:rsidR="00454BE0" w:rsidRPr="000C40B2">
        <w:rPr>
          <w:rFonts w:cstheme="minorHAnsi"/>
          <w:sz w:val="24"/>
          <w:szCs w:val="24"/>
        </w:rPr>
        <w:t>, p248</w:t>
      </w:r>
      <w:r w:rsidR="00885362" w:rsidRPr="000C40B2">
        <w:rPr>
          <w:rFonts w:cstheme="minorHAnsi"/>
          <w:sz w:val="24"/>
          <w:szCs w:val="24"/>
        </w:rPr>
        <w:t xml:space="preserve">) </w:t>
      </w:r>
      <w:r w:rsidR="0032756D" w:rsidRPr="000C40B2">
        <w:rPr>
          <w:rFonts w:cstheme="minorHAnsi"/>
          <w:sz w:val="24"/>
          <w:szCs w:val="24"/>
        </w:rPr>
        <w:t xml:space="preserve">describes the theory as intriguing due to its </w:t>
      </w:r>
      <w:r w:rsidR="000372BA" w:rsidRPr="000C40B2">
        <w:rPr>
          <w:rFonts w:cstheme="minorHAnsi"/>
          <w:sz w:val="24"/>
          <w:szCs w:val="24"/>
        </w:rPr>
        <w:t>‘</w:t>
      </w:r>
      <w:r w:rsidR="0032756D" w:rsidRPr="000C40B2">
        <w:rPr>
          <w:rFonts w:cstheme="minorHAnsi"/>
          <w:sz w:val="24"/>
          <w:szCs w:val="24"/>
        </w:rPr>
        <w:t>simple and general nature</w:t>
      </w:r>
      <w:r w:rsidR="000372BA" w:rsidRPr="000C40B2">
        <w:rPr>
          <w:rFonts w:cstheme="minorHAnsi"/>
          <w:sz w:val="24"/>
          <w:szCs w:val="24"/>
        </w:rPr>
        <w:t>’</w:t>
      </w:r>
      <w:r w:rsidR="0032756D" w:rsidRPr="000C40B2">
        <w:rPr>
          <w:rFonts w:cstheme="minorHAnsi"/>
          <w:sz w:val="24"/>
          <w:szCs w:val="24"/>
        </w:rPr>
        <w:t xml:space="preserve">, however </w:t>
      </w:r>
      <w:r w:rsidR="00E91F10" w:rsidRPr="000C40B2">
        <w:rPr>
          <w:rFonts w:cstheme="minorHAnsi"/>
          <w:sz w:val="24"/>
          <w:szCs w:val="24"/>
        </w:rPr>
        <w:t xml:space="preserve">a criticism could be that </w:t>
      </w:r>
      <w:r w:rsidR="0032756D" w:rsidRPr="000C40B2">
        <w:rPr>
          <w:rFonts w:cstheme="minorHAnsi"/>
          <w:sz w:val="24"/>
          <w:szCs w:val="24"/>
        </w:rPr>
        <w:t>its simpli</w:t>
      </w:r>
      <w:r w:rsidR="00656A60" w:rsidRPr="000C40B2">
        <w:rPr>
          <w:rFonts w:cstheme="minorHAnsi"/>
          <w:sz w:val="24"/>
          <w:szCs w:val="24"/>
        </w:rPr>
        <w:t xml:space="preserve">stic nature could </w:t>
      </w:r>
      <w:r w:rsidR="006A05A5" w:rsidRPr="000C40B2">
        <w:rPr>
          <w:rFonts w:cstheme="minorHAnsi"/>
          <w:sz w:val="24"/>
          <w:szCs w:val="24"/>
        </w:rPr>
        <w:t>be</w:t>
      </w:r>
      <w:r w:rsidR="00656A60" w:rsidRPr="000C40B2">
        <w:rPr>
          <w:rFonts w:cstheme="minorHAnsi"/>
          <w:sz w:val="24"/>
          <w:szCs w:val="24"/>
        </w:rPr>
        <w:t xml:space="preserve"> </w:t>
      </w:r>
      <w:r w:rsidR="0032756D" w:rsidRPr="000C40B2">
        <w:rPr>
          <w:rFonts w:cstheme="minorHAnsi"/>
          <w:sz w:val="24"/>
          <w:szCs w:val="24"/>
        </w:rPr>
        <w:t xml:space="preserve">a flaw and </w:t>
      </w:r>
      <w:r w:rsidR="000372BA" w:rsidRPr="000C40B2">
        <w:rPr>
          <w:rFonts w:cstheme="minorHAnsi"/>
          <w:sz w:val="24"/>
          <w:szCs w:val="24"/>
        </w:rPr>
        <w:t xml:space="preserve">that </w:t>
      </w:r>
      <w:r w:rsidR="0032756D" w:rsidRPr="000C40B2">
        <w:rPr>
          <w:rFonts w:cstheme="minorHAnsi"/>
          <w:sz w:val="24"/>
          <w:szCs w:val="24"/>
        </w:rPr>
        <w:t>more complex theor</w:t>
      </w:r>
      <w:r w:rsidR="00656A60" w:rsidRPr="000C40B2">
        <w:rPr>
          <w:rFonts w:cstheme="minorHAnsi"/>
          <w:sz w:val="24"/>
          <w:szCs w:val="24"/>
        </w:rPr>
        <w:t>ies are</w:t>
      </w:r>
      <w:r w:rsidR="0032756D" w:rsidRPr="000C40B2">
        <w:rPr>
          <w:rFonts w:cstheme="minorHAnsi"/>
          <w:sz w:val="24"/>
          <w:szCs w:val="24"/>
        </w:rPr>
        <w:t xml:space="preserve"> needed</w:t>
      </w:r>
      <w:r w:rsidR="00454BE0" w:rsidRPr="000C40B2">
        <w:rPr>
          <w:rFonts w:cstheme="minorHAnsi"/>
          <w:sz w:val="24"/>
          <w:szCs w:val="24"/>
        </w:rPr>
        <w:t xml:space="preserve">. </w:t>
      </w:r>
      <w:r w:rsidR="00933325" w:rsidRPr="000C40B2">
        <w:rPr>
          <w:rFonts w:cstheme="minorHAnsi"/>
          <w:sz w:val="24"/>
          <w:szCs w:val="24"/>
        </w:rPr>
        <w:t xml:space="preserve">Thorngate </w:t>
      </w:r>
      <w:r w:rsidR="00454BE0" w:rsidRPr="000C40B2">
        <w:rPr>
          <w:rFonts w:cstheme="minorHAnsi"/>
          <w:sz w:val="24"/>
          <w:szCs w:val="24"/>
        </w:rPr>
        <w:t xml:space="preserve">(1976) </w:t>
      </w:r>
      <w:r w:rsidR="00E36632" w:rsidRPr="000C40B2">
        <w:rPr>
          <w:rFonts w:cstheme="minorHAnsi"/>
          <w:sz w:val="24"/>
          <w:szCs w:val="24"/>
        </w:rPr>
        <w:t>argue</w:t>
      </w:r>
      <w:r w:rsidR="00733182" w:rsidRPr="000C40B2">
        <w:rPr>
          <w:rFonts w:cstheme="minorHAnsi"/>
          <w:sz w:val="24"/>
          <w:szCs w:val="24"/>
        </w:rPr>
        <w:t>s</w:t>
      </w:r>
      <w:r w:rsidR="00E36632" w:rsidRPr="000C40B2">
        <w:rPr>
          <w:rFonts w:cstheme="minorHAnsi"/>
          <w:sz w:val="24"/>
          <w:szCs w:val="24"/>
        </w:rPr>
        <w:t xml:space="preserve"> </w:t>
      </w:r>
      <w:r w:rsidR="00933325" w:rsidRPr="000C40B2">
        <w:rPr>
          <w:rFonts w:cstheme="minorHAnsi"/>
          <w:sz w:val="24"/>
          <w:szCs w:val="24"/>
        </w:rPr>
        <w:t xml:space="preserve">that it is impossible for a </w:t>
      </w:r>
      <w:r w:rsidR="00923772" w:rsidRPr="000C40B2">
        <w:rPr>
          <w:rFonts w:cstheme="minorHAnsi"/>
          <w:sz w:val="24"/>
          <w:szCs w:val="24"/>
        </w:rPr>
        <w:t xml:space="preserve">motivation theory </w:t>
      </w:r>
      <w:r w:rsidR="00414105" w:rsidRPr="000C40B2">
        <w:rPr>
          <w:rFonts w:cstheme="minorHAnsi"/>
          <w:sz w:val="24"/>
          <w:szCs w:val="24"/>
        </w:rPr>
        <w:t xml:space="preserve">to </w:t>
      </w:r>
      <w:r w:rsidR="00933325" w:rsidRPr="000C40B2">
        <w:rPr>
          <w:rFonts w:cstheme="minorHAnsi"/>
          <w:sz w:val="24"/>
          <w:szCs w:val="24"/>
        </w:rPr>
        <w:t>be simultaneously general, accurate, and simpl</w:t>
      </w:r>
      <w:r w:rsidR="00454BE0" w:rsidRPr="000C40B2">
        <w:rPr>
          <w:rFonts w:cstheme="minorHAnsi"/>
          <w:sz w:val="24"/>
          <w:szCs w:val="24"/>
        </w:rPr>
        <w:t>e</w:t>
      </w:r>
      <w:r w:rsidR="00192D72" w:rsidRPr="000C40B2">
        <w:rPr>
          <w:rFonts w:cstheme="minorHAnsi"/>
          <w:sz w:val="24"/>
          <w:szCs w:val="24"/>
        </w:rPr>
        <w:t>.</w:t>
      </w:r>
      <w:r w:rsidR="001B6EA4" w:rsidRPr="000C40B2">
        <w:rPr>
          <w:rFonts w:cstheme="minorHAnsi"/>
          <w:sz w:val="24"/>
          <w:szCs w:val="24"/>
        </w:rPr>
        <w:t xml:space="preserve"> Researchers such as Kalleberg </w:t>
      </w:r>
      <w:r w:rsidR="00923772" w:rsidRPr="000C40B2">
        <w:rPr>
          <w:rFonts w:cstheme="minorHAnsi"/>
          <w:sz w:val="24"/>
          <w:szCs w:val="24"/>
        </w:rPr>
        <w:t xml:space="preserve">(1977) </w:t>
      </w:r>
      <w:r w:rsidR="001B6EA4" w:rsidRPr="000C40B2">
        <w:rPr>
          <w:rFonts w:cstheme="minorHAnsi"/>
          <w:sz w:val="24"/>
          <w:szCs w:val="24"/>
        </w:rPr>
        <w:t>have since devised more complex ways of analysing job satisfaction</w:t>
      </w:r>
      <w:r w:rsidR="000C4446" w:rsidRPr="000C40B2">
        <w:rPr>
          <w:rFonts w:cstheme="minorHAnsi"/>
          <w:sz w:val="24"/>
          <w:szCs w:val="24"/>
        </w:rPr>
        <w:t xml:space="preserve">, claiming Herzberg’s theory </w:t>
      </w:r>
      <w:r w:rsidR="003D3019" w:rsidRPr="000C40B2">
        <w:rPr>
          <w:rFonts w:cstheme="minorHAnsi"/>
          <w:sz w:val="24"/>
          <w:szCs w:val="24"/>
        </w:rPr>
        <w:t xml:space="preserve">does not consider individual differences in the satisfactions experienced by people with the same job characteristics, but also from differences in what people </w:t>
      </w:r>
      <w:r w:rsidR="001F0C5C" w:rsidRPr="000C40B2">
        <w:rPr>
          <w:rFonts w:cstheme="minorHAnsi"/>
          <w:sz w:val="24"/>
          <w:szCs w:val="24"/>
        </w:rPr>
        <w:t>aim to achieve</w:t>
      </w:r>
      <w:r w:rsidR="003D3019" w:rsidRPr="000C40B2">
        <w:rPr>
          <w:rFonts w:cstheme="minorHAnsi"/>
          <w:sz w:val="24"/>
          <w:szCs w:val="24"/>
        </w:rPr>
        <w:t xml:space="preserve"> from their work</w:t>
      </w:r>
      <w:r w:rsidR="001B6EA4" w:rsidRPr="000C40B2">
        <w:rPr>
          <w:rFonts w:cstheme="minorHAnsi"/>
          <w:sz w:val="24"/>
          <w:szCs w:val="24"/>
        </w:rPr>
        <w:t>.</w:t>
      </w:r>
      <w:r w:rsidR="008E4EFD" w:rsidRPr="000C40B2">
        <w:rPr>
          <w:rFonts w:cstheme="minorHAnsi"/>
          <w:sz w:val="24"/>
          <w:szCs w:val="24"/>
        </w:rPr>
        <w:t xml:space="preserve"> </w:t>
      </w:r>
    </w:p>
    <w:p w14:paraId="6E2924D6" w14:textId="77777777" w:rsidR="00DC1296" w:rsidRDefault="00DC1296" w:rsidP="009B7B0B">
      <w:pPr>
        <w:spacing w:line="480" w:lineRule="auto"/>
        <w:jc w:val="both"/>
        <w:rPr>
          <w:rFonts w:cstheme="minorHAnsi"/>
          <w:sz w:val="24"/>
          <w:szCs w:val="24"/>
        </w:rPr>
      </w:pPr>
    </w:p>
    <w:p w14:paraId="5B7E41F7" w14:textId="77777777" w:rsidR="00DC1296" w:rsidRDefault="00C4737F" w:rsidP="009B7B0B">
      <w:pPr>
        <w:spacing w:after="0" w:line="480" w:lineRule="auto"/>
        <w:jc w:val="both"/>
        <w:rPr>
          <w:rFonts w:cstheme="minorHAnsi"/>
          <w:b/>
          <w:bCs/>
          <w:sz w:val="24"/>
          <w:szCs w:val="24"/>
        </w:rPr>
      </w:pPr>
      <w:r w:rsidRPr="000C40B2">
        <w:rPr>
          <w:rFonts w:cstheme="minorHAnsi"/>
          <w:b/>
          <w:bCs/>
          <w:sz w:val="24"/>
          <w:szCs w:val="24"/>
        </w:rPr>
        <w:lastRenderedPageBreak/>
        <w:t>FIT Choice Model</w:t>
      </w:r>
    </w:p>
    <w:p w14:paraId="04049F23" w14:textId="04E7E4B8" w:rsidR="00354224" w:rsidRPr="000C40B2" w:rsidRDefault="008E55D9" w:rsidP="009B7B0B">
      <w:pPr>
        <w:spacing w:after="0" w:line="480" w:lineRule="auto"/>
        <w:jc w:val="both"/>
        <w:rPr>
          <w:rFonts w:eastAsia="Times New Roman" w:cstheme="minorHAnsi"/>
          <w:kern w:val="0"/>
          <w:sz w:val="24"/>
          <w:szCs w:val="24"/>
          <w:lang w:eastAsia="en-GB"/>
          <w14:ligatures w14:val="none"/>
        </w:rPr>
      </w:pPr>
      <w:r w:rsidRPr="000C40B2">
        <w:rPr>
          <w:rFonts w:eastAsia="Times New Roman" w:cstheme="minorHAnsi"/>
          <w:kern w:val="0"/>
          <w:sz w:val="24"/>
          <w:szCs w:val="24"/>
          <w:lang w:eastAsia="en-GB"/>
          <w14:ligatures w14:val="none"/>
        </w:rPr>
        <w:t xml:space="preserve">Richardson </w:t>
      </w:r>
      <w:r w:rsidR="00A01186" w:rsidRPr="000C40B2">
        <w:rPr>
          <w:rFonts w:eastAsia="Times New Roman" w:cstheme="minorHAnsi"/>
          <w:kern w:val="0"/>
          <w:sz w:val="24"/>
          <w:szCs w:val="24"/>
          <w:lang w:eastAsia="en-GB"/>
          <w14:ligatures w14:val="none"/>
        </w:rPr>
        <w:t xml:space="preserve">(2007, p168) </w:t>
      </w:r>
      <w:r w:rsidRPr="000C40B2">
        <w:rPr>
          <w:rFonts w:eastAsia="Times New Roman" w:cstheme="minorHAnsi"/>
          <w:kern w:val="0"/>
          <w:sz w:val="24"/>
          <w:szCs w:val="24"/>
          <w:lang w:eastAsia="en-GB"/>
          <w14:ligatures w14:val="none"/>
        </w:rPr>
        <w:t xml:space="preserve">states that </w:t>
      </w:r>
      <w:r w:rsidR="00245F0C" w:rsidRPr="000C40B2">
        <w:rPr>
          <w:rFonts w:eastAsia="Times New Roman" w:cstheme="minorHAnsi"/>
          <w:kern w:val="0"/>
          <w:sz w:val="24"/>
          <w:szCs w:val="24"/>
          <w:lang w:eastAsia="en-GB"/>
          <w14:ligatures w14:val="none"/>
        </w:rPr>
        <w:t>‘</w:t>
      </w:r>
      <w:r w:rsidR="00317AB1" w:rsidRPr="000C40B2">
        <w:rPr>
          <w:rFonts w:eastAsia="Times New Roman" w:cstheme="minorHAnsi"/>
          <w:kern w:val="0"/>
          <w:sz w:val="24"/>
          <w:szCs w:val="24"/>
          <w:lang w:eastAsia="en-GB"/>
          <w14:ligatures w14:val="none"/>
        </w:rPr>
        <w:t>research into the choice of teaching as a career has typically been exploratory, often involving small or opportune samples that are nonrepresentative</w:t>
      </w:r>
      <w:r w:rsidR="004B6799" w:rsidRPr="000C40B2">
        <w:rPr>
          <w:rFonts w:eastAsia="Times New Roman" w:cstheme="minorHAnsi"/>
          <w:kern w:val="0"/>
          <w:sz w:val="24"/>
          <w:szCs w:val="24"/>
          <w:lang w:eastAsia="en-GB"/>
          <w14:ligatures w14:val="none"/>
        </w:rPr>
        <w:t>’</w:t>
      </w:r>
      <w:r w:rsidRPr="000C40B2">
        <w:rPr>
          <w:rFonts w:eastAsia="Times New Roman" w:cstheme="minorHAnsi"/>
          <w:kern w:val="0"/>
          <w:sz w:val="24"/>
          <w:szCs w:val="24"/>
          <w:lang w:eastAsia="en-GB"/>
          <w14:ligatures w14:val="none"/>
        </w:rPr>
        <w:t xml:space="preserve"> </w:t>
      </w:r>
      <w:r w:rsidR="00317AB1" w:rsidRPr="000C40B2">
        <w:rPr>
          <w:rFonts w:eastAsia="Times New Roman" w:cstheme="minorHAnsi"/>
          <w:kern w:val="0"/>
          <w:sz w:val="24"/>
          <w:szCs w:val="24"/>
          <w:lang w:eastAsia="en-GB"/>
          <w14:ligatures w14:val="none"/>
        </w:rPr>
        <w:t xml:space="preserve">of </w:t>
      </w:r>
      <w:r w:rsidR="004B6799" w:rsidRPr="000C40B2">
        <w:rPr>
          <w:rFonts w:eastAsia="Times New Roman" w:cstheme="minorHAnsi"/>
          <w:kern w:val="0"/>
          <w:sz w:val="24"/>
          <w:szCs w:val="24"/>
          <w:lang w:eastAsia="en-GB"/>
          <w14:ligatures w14:val="none"/>
        </w:rPr>
        <w:t xml:space="preserve">student teachers. </w:t>
      </w:r>
      <w:r w:rsidR="007F2C22" w:rsidRPr="000C40B2">
        <w:rPr>
          <w:rFonts w:eastAsia="Times New Roman" w:cstheme="minorHAnsi"/>
          <w:kern w:val="0"/>
          <w:sz w:val="24"/>
          <w:szCs w:val="24"/>
          <w:lang w:eastAsia="en-GB"/>
          <w14:ligatures w14:val="none"/>
        </w:rPr>
        <w:t>This led</w:t>
      </w:r>
      <w:r w:rsidR="00245F0C" w:rsidRPr="000C40B2">
        <w:rPr>
          <w:rFonts w:eastAsia="Times New Roman" w:cstheme="minorHAnsi"/>
          <w:kern w:val="0"/>
          <w:sz w:val="24"/>
          <w:szCs w:val="24"/>
          <w:lang w:eastAsia="en-GB"/>
          <w14:ligatures w14:val="none"/>
        </w:rPr>
        <w:t xml:space="preserve"> to</w:t>
      </w:r>
      <w:r w:rsidR="00220283" w:rsidRPr="000C40B2">
        <w:rPr>
          <w:rFonts w:eastAsia="Times New Roman" w:cstheme="minorHAnsi"/>
          <w:kern w:val="0"/>
          <w:sz w:val="24"/>
          <w:szCs w:val="24"/>
          <w:lang w:eastAsia="en-GB"/>
          <w14:ligatures w14:val="none"/>
        </w:rPr>
        <w:t xml:space="preserve"> the</w:t>
      </w:r>
      <w:r w:rsidR="00C4737F" w:rsidRPr="000C40B2">
        <w:rPr>
          <w:rFonts w:eastAsia="Times New Roman" w:cstheme="minorHAnsi"/>
          <w:kern w:val="0"/>
          <w:sz w:val="24"/>
          <w:szCs w:val="24"/>
          <w:lang w:eastAsia="en-GB"/>
          <w14:ligatures w14:val="none"/>
        </w:rPr>
        <w:t xml:space="preserve"> </w:t>
      </w:r>
      <w:r w:rsidR="0036312D" w:rsidRPr="000C40B2">
        <w:rPr>
          <w:rFonts w:cstheme="minorHAnsi"/>
          <w:sz w:val="24"/>
          <w:szCs w:val="24"/>
        </w:rPr>
        <w:t>develop</w:t>
      </w:r>
      <w:r w:rsidR="00220283" w:rsidRPr="000C40B2">
        <w:rPr>
          <w:rFonts w:cstheme="minorHAnsi"/>
          <w:sz w:val="24"/>
          <w:szCs w:val="24"/>
        </w:rPr>
        <w:t>ment of the t</w:t>
      </w:r>
      <w:r w:rsidR="00B01549" w:rsidRPr="000C40B2">
        <w:rPr>
          <w:rFonts w:cstheme="minorHAnsi"/>
          <w:sz w:val="24"/>
          <w:szCs w:val="24"/>
        </w:rPr>
        <w:t>heoretical</w:t>
      </w:r>
      <w:r w:rsidR="0036312D" w:rsidRPr="000C40B2">
        <w:rPr>
          <w:rFonts w:cstheme="minorHAnsi"/>
          <w:sz w:val="24"/>
          <w:szCs w:val="24"/>
        </w:rPr>
        <w:t xml:space="preserve"> model Factors Influencing Teaching Choice (FIT-Choice) scale</w:t>
      </w:r>
      <w:r w:rsidR="00D92AA8" w:rsidRPr="000C40B2">
        <w:rPr>
          <w:rFonts w:cstheme="minorHAnsi"/>
          <w:sz w:val="24"/>
          <w:szCs w:val="24"/>
        </w:rPr>
        <w:t xml:space="preserve">. The model was </w:t>
      </w:r>
      <w:r w:rsidR="0012662D" w:rsidRPr="000C40B2">
        <w:rPr>
          <w:rFonts w:cstheme="minorHAnsi"/>
          <w:sz w:val="24"/>
          <w:szCs w:val="24"/>
        </w:rPr>
        <w:t>developed ‘to provide a comprehensive and coherent framework to guide systematic investigation into the question of why people choose a teaching career’</w:t>
      </w:r>
      <w:r w:rsidR="003A6C9F" w:rsidRPr="000C40B2">
        <w:rPr>
          <w:rFonts w:cstheme="minorHAnsi"/>
          <w:sz w:val="24"/>
          <w:szCs w:val="24"/>
        </w:rPr>
        <w:t xml:space="preserve"> (Glutsch 2019</w:t>
      </w:r>
      <w:r w:rsidR="00132FCE" w:rsidRPr="000C40B2">
        <w:rPr>
          <w:rFonts w:cstheme="minorHAnsi"/>
          <w:sz w:val="24"/>
          <w:szCs w:val="24"/>
        </w:rPr>
        <w:t>, p312</w:t>
      </w:r>
      <w:r w:rsidR="003A6C9F" w:rsidRPr="000C40B2">
        <w:rPr>
          <w:rFonts w:cstheme="minorHAnsi"/>
          <w:sz w:val="24"/>
          <w:szCs w:val="24"/>
        </w:rPr>
        <w:t xml:space="preserve">). </w:t>
      </w:r>
      <w:r w:rsidR="00C4737F" w:rsidRPr="000C40B2">
        <w:rPr>
          <w:rFonts w:eastAsia="Times New Roman" w:cstheme="minorHAnsi"/>
          <w:kern w:val="0"/>
          <w:sz w:val="24"/>
          <w:szCs w:val="24"/>
          <w:lang w:eastAsia="en-GB"/>
          <w14:ligatures w14:val="none"/>
        </w:rPr>
        <w:t>The aim of the study was to understand teacher candidates’ motivations for choosing teaching and the consequent ‘implications for teacher education planning, curriculum design, teacher recruitment authorities, government and intergovernmental planning and policy decision’ (Richardson 2007</w:t>
      </w:r>
      <w:r w:rsidR="002F4879" w:rsidRPr="000C40B2">
        <w:rPr>
          <w:rFonts w:eastAsia="Times New Roman" w:cstheme="minorHAnsi"/>
          <w:kern w:val="0"/>
          <w:sz w:val="24"/>
          <w:szCs w:val="24"/>
          <w:lang w:eastAsia="en-GB"/>
          <w14:ligatures w14:val="none"/>
        </w:rPr>
        <w:t>, p169</w:t>
      </w:r>
      <w:r w:rsidR="00C4737F" w:rsidRPr="000C40B2">
        <w:rPr>
          <w:rFonts w:eastAsia="Times New Roman" w:cstheme="minorHAnsi"/>
          <w:kern w:val="0"/>
          <w:sz w:val="24"/>
          <w:szCs w:val="24"/>
          <w:lang w:eastAsia="en-GB"/>
          <w14:ligatures w14:val="none"/>
        </w:rPr>
        <w:t>). Simonsz</w:t>
      </w:r>
      <w:r w:rsidR="00ED6F4F" w:rsidRPr="000C40B2">
        <w:rPr>
          <w:rFonts w:eastAsia="Times New Roman" w:cstheme="minorHAnsi"/>
          <w:kern w:val="0"/>
          <w:sz w:val="24"/>
          <w:szCs w:val="24"/>
          <w:lang w:eastAsia="en-GB"/>
          <w14:ligatures w14:val="none"/>
        </w:rPr>
        <w:t xml:space="preserve"> (2023, p209)</w:t>
      </w:r>
      <w:r w:rsidR="00C4737F" w:rsidRPr="000C40B2">
        <w:rPr>
          <w:rFonts w:eastAsia="Times New Roman" w:cstheme="minorHAnsi"/>
          <w:kern w:val="0"/>
          <w:sz w:val="24"/>
          <w:szCs w:val="24"/>
          <w:lang w:eastAsia="en-GB"/>
          <w14:ligatures w14:val="none"/>
        </w:rPr>
        <w:t xml:space="preserve"> declares that the FIT-choice model assumes that motivation for becoming a teacher is ‘rooted in one’s socialisation and perception of previous experiences such as their experience as a student’.</w:t>
      </w:r>
      <w:r w:rsidR="00485275" w:rsidRPr="000C40B2">
        <w:rPr>
          <w:rFonts w:eastAsia="Times New Roman" w:cstheme="minorHAnsi"/>
          <w:kern w:val="0"/>
          <w:sz w:val="24"/>
          <w:szCs w:val="24"/>
          <w:lang w:eastAsia="en-GB"/>
          <w14:ligatures w14:val="none"/>
        </w:rPr>
        <w:t xml:space="preserve"> </w:t>
      </w:r>
      <w:r w:rsidR="00855CF4" w:rsidRPr="000C40B2">
        <w:rPr>
          <w:rFonts w:eastAsia="Times New Roman" w:cstheme="minorHAnsi"/>
          <w:kern w:val="0"/>
          <w:sz w:val="24"/>
          <w:szCs w:val="24"/>
          <w:lang w:eastAsia="en-GB"/>
          <w14:ligatures w14:val="none"/>
        </w:rPr>
        <w:t xml:space="preserve">Although </w:t>
      </w:r>
      <w:r w:rsidR="00354224" w:rsidRPr="000C40B2">
        <w:rPr>
          <w:rFonts w:cstheme="minorHAnsi"/>
          <w:sz w:val="24"/>
          <w:szCs w:val="24"/>
        </w:rPr>
        <w:t xml:space="preserve">Simonsz </w:t>
      </w:r>
      <w:r w:rsidR="00A547B8" w:rsidRPr="000C40B2">
        <w:rPr>
          <w:rFonts w:cstheme="minorHAnsi"/>
          <w:sz w:val="24"/>
          <w:szCs w:val="24"/>
        </w:rPr>
        <w:t xml:space="preserve">used the FIT model for their research, they </w:t>
      </w:r>
      <w:r w:rsidR="0076492A" w:rsidRPr="000C40B2">
        <w:rPr>
          <w:rFonts w:cstheme="minorHAnsi"/>
          <w:sz w:val="24"/>
          <w:szCs w:val="24"/>
        </w:rPr>
        <w:t>critiqued</w:t>
      </w:r>
      <w:r w:rsidR="00354224" w:rsidRPr="000C40B2">
        <w:rPr>
          <w:rFonts w:cstheme="minorHAnsi"/>
          <w:sz w:val="24"/>
          <w:szCs w:val="24"/>
        </w:rPr>
        <w:t xml:space="preserve"> the </w:t>
      </w:r>
      <w:r w:rsidR="00A547B8" w:rsidRPr="000C40B2">
        <w:rPr>
          <w:rFonts w:cstheme="minorHAnsi"/>
          <w:sz w:val="24"/>
          <w:szCs w:val="24"/>
        </w:rPr>
        <w:t>m</w:t>
      </w:r>
      <w:r w:rsidR="009375AD" w:rsidRPr="000C40B2">
        <w:rPr>
          <w:rFonts w:cstheme="minorHAnsi"/>
          <w:sz w:val="24"/>
          <w:szCs w:val="24"/>
        </w:rPr>
        <w:t>odel</w:t>
      </w:r>
      <w:r w:rsidR="00A547B8" w:rsidRPr="000C40B2">
        <w:rPr>
          <w:rFonts w:cstheme="minorHAnsi"/>
          <w:sz w:val="24"/>
          <w:szCs w:val="24"/>
        </w:rPr>
        <w:t xml:space="preserve"> </w:t>
      </w:r>
      <w:r w:rsidR="00FC6E29" w:rsidRPr="000C40B2">
        <w:rPr>
          <w:rFonts w:cstheme="minorHAnsi"/>
          <w:sz w:val="24"/>
          <w:szCs w:val="24"/>
        </w:rPr>
        <w:t>stat</w:t>
      </w:r>
      <w:r w:rsidR="00855CF4" w:rsidRPr="000C40B2">
        <w:rPr>
          <w:rFonts w:cstheme="minorHAnsi"/>
          <w:sz w:val="24"/>
          <w:szCs w:val="24"/>
        </w:rPr>
        <w:t>ing</w:t>
      </w:r>
      <w:r w:rsidR="00FC6E29" w:rsidRPr="000C40B2">
        <w:rPr>
          <w:rFonts w:cstheme="minorHAnsi"/>
          <w:sz w:val="24"/>
          <w:szCs w:val="24"/>
        </w:rPr>
        <w:t xml:space="preserve"> </w:t>
      </w:r>
      <w:r w:rsidR="00A547B8" w:rsidRPr="000C40B2">
        <w:rPr>
          <w:rFonts w:cstheme="minorHAnsi"/>
          <w:sz w:val="24"/>
          <w:szCs w:val="24"/>
        </w:rPr>
        <w:t xml:space="preserve">using only a survey as a method of data collection is a limitation. </w:t>
      </w:r>
      <w:r w:rsidR="00247D52" w:rsidRPr="000C40B2">
        <w:rPr>
          <w:rFonts w:cstheme="minorHAnsi"/>
          <w:sz w:val="24"/>
          <w:szCs w:val="24"/>
        </w:rPr>
        <w:t xml:space="preserve">They </w:t>
      </w:r>
      <w:r w:rsidR="005260BA" w:rsidRPr="000C40B2">
        <w:rPr>
          <w:rFonts w:cstheme="minorHAnsi"/>
          <w:sz w:val="24"/>
          <w:szCs w:val="24"/>
        </w:rPr>
        <w:t xml:space="preserve">recommend combining surveys with </w:t>
      </w:r>
      <w:r w:rsidR="002D36C0" w:rsidRPr="000C40B2">
        <w:rPr>
          <w:rFonts w:cstheme="minorHAnsi"/>
          <w:sz w:val="24"/>
          <w:szCs w:val="24"/>
        </w:rPr>
        <w:t xml:space="preserve">interviews as </w:t>
      </w:r>
      <w:r w:rsidR="005260BA" w:rsidRPr="000C40B2">
        <w:rPr>
          <w:rFonts w:cstheme="minorHAnsi"/>
          <w:sz w:val="24"/>
          <w:szCs w:val="24"/>
        </w:rPr>
        <w:t xml:space="preserve">additional qualitative methods </w:t>
      </w:r>
      <w:r w:rsidR="008158BE" w:rsidRPr="000C40B2">
        <w:rPr>
          <w:rFonts w:cstheme="minorHAnsi"/>
          <w:sz w:val="24"/>
          <w:szCs w:val="24"/>
        </w:rPr>
        <w:t>to further validate results</w:t>
      </w:r>
      <w:r w:rsidR="00E2753F" w:rsidRPr="000C40B2">
        <w:rPr>
          <w:rFonts w:cstheme="minorHAnsi"/>
          <w:sz w:val="24"/>
          <w:szCs w:val="24"/>
        </w:rPr>
        <w:t xml:space="preserve">. </w:t>
      </w:r>
      <w:r w:rsidR="00AE6E24" w:rsidRPr="000C40B2">
        <w:rPr>
          <w:rFonts w:cstheme="minorHAnsi"/>
          <w:sz w:val="24"/>
          <w:szCs w:val="24"/>
        </w:rPr>
        <w:t>P</w:t>
      </w:r>
      <w:r w:rsidR="00F8010D" w:rsidRPr="000C40B2">
        <w:rPr>
          <w:rFonts w:cstheme="minorHAnsi"/>
          <w:sz w:val="24"/>
          <w:szCs w:val="24"/>
        </w:rPr>
        <w:t>articipants</w:t>
      </w:r>
      <w:r w:rsidR="00AE6E24" w:rsidRPr="000C40B2">
        <w:rPr>
          <w:rFonts w:cstheme="minorHAnsi"/>
          <w:sz w:val="24"/>
          <w:szCs w:val="24"/>
        </w:rPr>
        <w:t xml:space="preserve"> were asked</w:t>
      </w:r>
      <w:r w:rsidR="00F8010D" w:rsidRPr="000C40B2">
        <w:rPr>
          <w:rFonts w:cstheme="minorHAnsi"/>
          <w:sz w:val="24"/>
          <w:szCs w:val="24"/>
        </w:rPr>
        <w:t xml:space="preserve"> to </w:t>
      </w:r>
      <w:r w:rsidR="0033207C" w:rsidRPr="000C40B2">
        <w:rPr>
          <w:rFonts w:cstheme="minorHAnsi"/>
          <w:sz w:val="24"/>
          <w:szCs w:val="24"/>
        </w:rPr>
        <w:t xml:space="preserve">rate </w:t>
      </w:r>
      <w:r w:rsidR="00F8010D" w:rsidRPr="000C40B2">
        <w:rPr>
          <w:rFonts w:cstheme="minorHAnsi"/>
          <w:sz w:val="24"/>
          <w:szCs w:val="24"/>
        </w:rPr>
        <w:t xml:space="preserve">factors that </w:t>
      </w:r>
      <w:r w:rsidR="00CC2609" w:rsidRPr="000C40B2">
        <w:rPr>
          <w:rFonts w:cstheme="minorHAnsi"/>
          <w:sz w:val="24"/>
          <w:szCs w:val="24"/>
        </w:rPr>
        <w:t>student teachers</w:t>
      </w:r>
      <w:r w:rsidR="00F8010D" w:rsidRPr="000C40B2">
        <w:rPr>
          <w:rFonts w:cstheme="minorHAnsi"/>
          <w:sz w:val="24"/>
          <w:szCs w:val="24"/>
        </w:rPr>
        <w:t xml:space="preserve"> identified as most important </w:t>
      </w:r>
      <w:r w:rsidR="00C6008D" w:rsidRPr="000C40B2">
        <w:rPr>
          <w:rFonts w:cstheme="minorHAnsi"/>
          <w:sz w:val="24"/>
          <w:szCs w:val="24"/>
        </w:rPr>
        <w:t xml:space="preserve">when deciding to </w:t>
      </w:r>
      <w:r w:rsidR="00C754DC" w:rsidRPr="000C40B2">
        <w:rPr>
          <w:rFonts w:cstheme="minorHAnsi"/>
          <w:sz w:val="24"/>
          <w:szCs w:val="24"/>
        </w:rPr>
        <w:t>pursue a career in teaching</w:t>
      </w:r>
      <w:r w:rsidR="0033207C" w:rsidRPr="000C40B2">
        <w:rPr>
          <w:rFonts w:cstheme="minorHAnsi"/>
          <w:sz w:val="24"/>
          <w:szCs w:val="24"/>
        </w:rPr>
        <w:t xml:space="preserve">. These factors were </w:t>
      </w:r>
      <w:r w:rsidR="00245F53" w:rsidRPr="000C40B2">
        <w:rPr>
          <w:rFonts w:cstheme="minorHAnsi"/>
          <w:sz w:val="24"/>
          <w:szCs w:val="24"/>
        </w:rPr>
        <w:t>categorised</w:t>
      </w:r>
      <w:r w:rsidR="0033207C" w:rsidRPr="000C40B2">
        <w:rPr>
          <w:rFonts w:cstheme="minorHAnsi"/>
          <w:sz w:val="24"/>
          <w:szCs w:val="24"/>
        </w:rPr>
        <w:t xml:space="preserve"> into intrinsic, </w:t>
      </w:r>
      <w:r w:rsidR="00B07263" w:rsidRPr="000C40B2">
        <w:rPr>
          <w:rFonts w:cstheme="minorHAnsi"/>
          <w:sz w:val="24"/>
          <w:szCs w:val="24"/>
        </w:rPr>
        <w:t>extrinsic,</w:t>
      </w:r>
      <w:r w:rsidR="0033207C" w:rsidRPr="000C40B2">
        <w:rPr>
          <w:rFonts w:cstheme="minorHAnsi"/>
          <w:sz w:val="24"/>
          <w:szCs w:val="24"/>
        </w:rPr>
        <w:t xml:space="preserve"> and altruistic </w:t>
      </w:r>
      <w:r w:rsidR="00245F53" w:rsidRPr="000C40B2">
        <w:rPr>
          <w:rFonts w:cstheme="minorHAnsi"/>
          <w:sz w:val="24"/>
          <w:szCs w:val="24"/>
        </w:rPr>
        <w:t>motivations.</w:t>
      </w:r>
      <w:r w:rsidR="006A63C8" w:rsidRPr="000C40B2">
        <w:rPr>
          <w:rFonts w:cstheme="minorHAnsi"/>
          <w:sz w:val="24"/>
          <w:szCs w:val="24"/>
        </w:rPr>
        <w:t xml:space="preserve"> </w:t>
      </w:r>
      <w:r w:rsidR="00A226C1" w:rsidRPr="000C40B2">
        <w:rPr>
          <w:rFonts w:cstheme="minorHAnsi"/>
          <w:sz w:val="24"/>
          <w:szCs w:val="24"/>
        </w:rPr>
        <w:t xml:space="preserve">Using this framework </w:t>
      </w:r>
      <w:r w:rsidR="00CD3B87" w:rsidRPr="000C40B2">
        <w:rPr>
          <w:rFonts w:cstheme="minorHAnsi"/>
          <w:sz w:val="24"/>
          <w:szCs w:val="24"/>
        </w:rPr>
        <w:t xml:space="preserve">to analyse current PCET </w:t>
      </w:r>
      <w:r w:rsidR="00065916" w:rsidRPr="000C40B2">
        <w:rPr>
          <w:rFonts w:cstheme="minorHAnsi"/>
          <w:sz w:val="24"/>
          <w:szCs w:val="24"/>
        </w:rPr>
        <w:t>students’</w:t>
      </w:r>
      <w:r w:rsidR="00CD3B87" w:rsidRPr="000C40B2">
        <w:rPr>
          <w:rFonts w:cstheme="minorHAnsi"/>
          <w:sz w:val="24"/>
          <w:szCs w:val="24"/>
        </w:rPr>
        <w:t xml:space="preserve"> motivations for choosing to pursue teaching could </w:t>
      </w:r>
      <w:r w:rsidR="007858DF" w:rsidRPr="000C40B2">
        <w:rPr>
          <w:rFonts w:cstheme="minorHAnsi"/>
          <w:sz w:val="24"/>
          <w:szCs w:val="24"/>
        </w:rPr>
        <w:t xml:space="preserve">shed light on </w:t>
      </w:r>
      <w:r w:rsidR="002A7677" w:rsidRPr="000C40B2">
        <w:rPr>
          <w:rFonts w:cstheme="minorHAnsi"/>
          <w:sz w:val="24"/>
          <w:szCs w:val="24"/>
        </w:rPr>
        <w:t>issues linked to</w:t>
      </w:r>
      <w:r w:rsidR="006C155E" w:rsidRPr="000C40B2">
        <w:rPr>
          <w:rFonts w:cstheme="minorHAnsi"/>
          <w:sz w:val="24"/>
          <w:szCs w:val="24"/>
        </w:rPr>
        <w:t xml:space="preserve"> </w:t>
      </w:r>
      <w:r w:rsidR="007B6C16" w:rsidRPr="000C40B2">
        <w:rPr>
          <w:rFonts w:cstheme="minorHAnsi"/>
          <w:sz w:val="24"/>
          <w:szCs w:val="24"/>
        </w:rPr>
        <w:t xml:space="preserve">growing </w:t>
      </w:r>
      <w:r w:rsidR="00502B7F" w:rsidRPr="000C40B2">
        <w:rPr>
          <w:rFonts w:cstheme="minorHAnsi"/>
          <w:sz w:val="24"/>
          <w:szCs w:val="24"/>
        </w:rPr>
        <w:t xml:space="preserve">problems with </w:t>
      </w:r>
      <w:r w:rsidR="007B6C16" w:rsidRPr="000C40B2">
        <w:rPr>
          <w:rFonts w:cstheme="minorHAnsi"/>
          <w:sz w:val="24"/>
          <w:szCs w:val="24"/>
        </w:rPr>
        <w:t>teacher shortages</w:t>
      </w:r>
      <w:r w:rsidR="00357729" w:rsidRPr="000C40B2">
        <w:rPr>
          <w:rFonts w:cstheme="minorHAnsi"/>
          <w:sz w:val="24"/>
          <w:szCs w:val="24"/>
        </w:rPr>
        <w:t xml:space="preserve"> and </w:t>
      </w:r>
      <w:r w:rsidR="007858DF" w:rsidRPr="000C40B2">
        <w:rPr>
          <w:rFonts w:cstheme="minorHAnsi"/>
          <w:sz w:val="24"/>
          <w:szCs w:val="24"/>
        </w:rPr>
        <w:t xml:space="preserve">student teacher </w:t>
      </w:r>
      <w:r w:rsidR="007B6C16" w:rsidRPr="000C40B2">
        <w:rPr>
          <w:rFonts w:cstheme="minorHAnsi"/>
          <w:sz w:val="24"/>
          <w:szCs w:val="24"/>
        </w:rPr>
        <w:t>recruitmen</w:t>
      </w:r>
      <w:r w:rsidR="006C155E" w:rsidRPr="000C40B2">
        <w:rPr>
          <w:rFonts w:cstheme="minorHAnsi"/>
          <w:sz w:val="24"/>
          <w:szCs w:val="24"/>
        </w:rPr>
        <w:t>t</w:t>
      </w:r>
      <w:r w:rsidR="004D3F0B" w:rsidRPr="000C40B2">
        <w:rPr>
          <w:rFonts w:cstheme="minorHAnsi"/>
          <w:sz w:val="24"/>
          <w:szCs w:val="24"/>
        </w:rPr>
        <w:t>.</w:t>
      </w:r>
    </w:p>
    <w:p w14:paraId="59450F19" w14:textId="5A750426" w:rsidR="00746155" w:rsidRPr="000C40B2" w:rsidRDefault="00746155" w:rsidP="009B7B0B">
      <w:pPr>
        <w:spacing w:line="480" w:lineRule="auto"/>
        <w:jc w:val="both"/>
        <w:rPr>
          <w:rFonts w:cstheme="minorHAnsi"/>
          <w:b/>
          <w:bCs/>
          <w:sz w:val="24"/>
          <w:szCs w:val="24"/>
        </w:rPr>
      </w:pPr>
      <w:r w:rsidRPr="000C40B2">
        <w:rPr>
          <w:rFonts w:cstheme="minorHAnsi"/>
          <w:b/>
          <w:bCs/>
          <w:sz w:val="24"/>
          <w:szCs w:val="24"/>
        </w:rPr>
        <w:t>Intrinsic Motivations</w:t>
      </w:r>
    </w:p>
    <w:p w14:paraId="41F6B3F5" w14:textId="0995BA81" w:rsidR="00053226" w:rsidRPr="000C40B2" w:rsidRDefault="006047F1" w:rsidP="009B7B0B">
      <w:pPr>
        <w:spacing w:line="480" w:lineRule="auto"/>
        <w:jc w:val="both"/>
        <w:rPr>
          <w:rFonts w:cstheme="minorHAnsi"/>
          <w:sz w:val="24"/>
          <w:szCs w:val="24"/>
        </w:rPr>
      </w:pPr>
      <w:r w:rsidRPr="000C40B2">
        <w:rPr>
          <w:rFonts w:cstheme="minorHAnsi"/>
          <w:sz w:val="24"/>
          <w:szCs w:val="24"/>
        </w:rPr>
        <w:t>Richardson</w:t>
      </w:r>
      <w:r w:rsidR="00AA3CC8" w:rsidRPr="000C40B2">
        <w:rPr>
          <w:rFonts w:cstheme="minorHAnsi"/>
          <w:sz w:val="24"/>
          <w:szCs w:val="24"/>
        </w:rPr>
        <w:t>’s (2007)</w:t>
      </w:r>
      <w:r w:rsidR="00651233" w:rsidRPr="000C40B2">
        <w:rPr>
          <w:rFonts w:cstheme="minorHAnsi"/>
          <w:sz w:val="24"/>
          <w:szCs w:val="24"/>
        </w:rPr>
        <w:t xml:space="preserve"> </w:t>
      </w:r>
      <w:r w:rsidR="005E1A0B" w:rsidRPr="000C40B2">
        <w:rPr>
          <w:rFonts w:cstheme="minorHAnsi"/>
          <w:sz w:val="24"/>
          <w:szCs w:val="24"/>
        </w:rPr>
        <w:t xml:space="preserve">designed </w:t>
      </w:r>
      <w:r w:rsidR="00546424" w:rsidRPr="000C40B2">
        <w:rPr>
          <w:rFonts w:cstheme="minorHAnsi"/>
          <w:sz w:val="24"/>
          <w:szCs w:val="24"/>
        </w:rPr>
        <w:t xml:space="preserve">the FIT choice model as a result of </w:t>
      </w:r>
      <w:r w:rsidR="00AD06AD" w:rsidRPr="000C40B2">
        <w:rPr>
          <w:rFonts w:cstheme="minorHAnsi"/>
          <w:sz w:val="24"/>
          <w:szCs w:val="24"/>
        </w:rPr>
        <w:t>review</w:t>
      </w:r>
      <w:r w:rsidR="00232576" w:rsidRPr="000C40B2">
        <w:rPr>
          <w:rFonts w:cstheme="minorHAnsi"/>
          <w:sz w:val="24"/>
          <w:szCs w:val="24"/>
        </w:rPr>
        <w:t xml:space="preserve">ing </w:t>
      </w:r>
      <w:r w:rsidRPr="000C40B2">
        <w:rPr>
          <w:rFonts w:cstheme="minorHAnsi"/>
          <w:sz w:val="24"/>
          <w:szCs w:val="24"/>
        </w:rPr>
        <w:t>the research</w:t>
      </w:r>
      <w:r w:rsidR="00AD06AD" w:rsidRPr="000C40B2">
        <w:rPr>
          <w:rFonts w:cstheme="minorHAnsi"/>
          <w:sz w:val="24"/>
          <w:szCs w:val="24"/>
        </w:rPr>
        <w:t xml:space="preserve"> on motivation of student </w:t>
      </w:r>
      <w:r w:rsidR="00CC61B6" w:rsidRPr="000C40B2">
        <w:rPr>
          <w:rFonts w:cstheme="minorHAnsi"/>
          <w:sz w:val="24"/>
          <w:szCs w:val="24"/>
        </w:rPr>
        <w:t>teachers conducted</w:t>
      </w:r>
      <w:r w:rsidRPr="000C40B2">
        <w:rPr>
          <w:rFonts w:cstheme="minorHAnsi"/>
          <w:sz w:val="24"/>
          <w:szCs w:val="24"/>
        </w:rPr>
        <w:t xml:space="preserve"> up until the early 1990</w:t>
      </w:r>
      <w:r w:rsidR="00A424D0" w:rsidRPr="000C40B2">
        <w:rPr>
          <w:rFonts w:cstheme="minorHAnsi"/>
          <w:sz w:val="24"/>
          <w:szCs w:val="24"/>
        </w:rPr>
        <w:t xml:space="preserve">s. They </w:t>
      </w:r>
      <w:r w:rsidR="00AD06AD" w:rsidRPr="000C40B2">
        <w:rPr>
          <w:rFonts w:cstheme="minorHAnsi"/>
          <w:sz w:val="24"/>
          <w:szCs w:val="24"/>
        </w:rPr>
        <w:t xml:space="preserve">cited </w:t>
      </w:r>
      <w:r w:rsidRPr="000C40B2">
        <w:rPr>
          <w:rFonts w:cstheme="minorHAnsi"/>
          <w:sz w:val="24"/>
          <w:szCs w:val="24"/>
        </w:rPr>
        <w:t xml:space="preserve">Brookhart and </w:t>
      </w:r>
      <w:r w:rsidRPr="000C40B2">
        <w:rPr>
          <w:rFonts w:cstheme="minorHAnsi"/>
          <w:sz w:val="24"/>
          <w:szCs w:val="24"/>
        </w:rPr>
        <w:lastRenderedPageBreak/>
        <w:t xml:space="preserve">Freeman </w:t>
      </w:r>
      <w:r w:rsidR="007F3459" w:rsidRPr="000C40B2">
        <w:rPr>
          <w:rFonts w:cstheme="minorHAnsi"/>
          <w:sz w:val="24"/>
          <w:szCs w:val="24"/>
        </w:rPr>
        <w:t xml:space="preserve">(1992) </w:t>
      </w:r>
      <w:r w:rsidR="004D3F0B" w:rsidRPr="000C40B2">
        <w:rPr>
          <w:rFonts w:cstheme="minorHAnsi"/>
          <w:sz w:val="24"/>
          <w:szCs w:val="24"/>
        </w:rPr>
        <w:t>who</w:t>
      </w:r>
      <w:r w:rsidR="00AD06AD" w:rsidRPr="000C40B2">
        <w:rPr>
          <w:rFonts w:cstheme="minorHAnsi"/>
          <w:sz w:val="24"/>
          <w:szCs w:val="24"/>
        </w:rPr>
        <w:t xml:space="preserve"> </w:t>
      </w:r>
      <w:r w:rsidRPr="000C40B2">
        <w:rPr>
          <w:rFonts w:cstheme="minorHAnsi"/>
          <w:sz w:val="24"/>
          <w:szCs w:val="24"/>
        </w:rPr>
        <w:t xml:space="preserve">suggested that </w:t>
      </w:r>
      <w:r w:rsidR="00AD06AD" w:rsidRPr="000C40B2">
        <w:rPr>
          <w:rFonts w:cstheme="minorHAnsi"/>
          <w:sz w:val="24"/>
          <w:szCs w:val="24"/>
        </w:rPr>
        <w:t>‘</w:t>
      </w:r>
      <w:r w:rsidRPr="000C40B2">
        <w:rPr>
          <w:rFonts w:cstheme="minorHAnsi"/>
          <w:sz w:val="24"/>
          <w:szCs w:val="24"/>
        </w:rPr>
        <w:t>intrinsic motivations are the source of the primary reasons entering teacher candidates report for why they chose teaching as a career</w:t>
      </w:r>
      <w:r w:rsidR="007F3459" w:rsidRPr="000C40B2">
        <w:rPr>
          <w:rFonts w:cstheme="minorHAnsi"/>
          <w:sz w:val="24"/>
          <w:szCs w:val="24"/>
        </w:rPr>
        <w:t>” (</w:t>
      </w:r>
      <w:r w:rsidR="00A424D0" w:rsidRPr="000C40B2">
        <w:rPr>
          <w:rFonts w:cstheme="minorHAnsi"/>
          <w:sz w:val="24"/>
          <w:szCs w:val="24"/>
        </w:rPr>
        <w:t xml:space="preserve">Richardson </w:t>
      </w:r>
      <w:r w:rsidR="007F3459" w:rsidRPr="000C40B2">
        <w:rPr>
          <w:rFonts w:cstheme="minorHAnsi"/>
          <w:sz w:val="24"/>
          <w:szCs w:val="24"/>
        </w:rPr>
        <w:t>2007</w:t>
      </w:r>
      <w:r w:rsidR="00A424D0" w:rsidRPr="000C40B2">
        <w:rPr>
          <w:rFonts w:cstheme="minorHAnsi"/>
          <w:sz w:val="24"/>
          <w:szCs w:val="24"/>
        </w:rPr>
        <w:t>, p168</w:t>
      </w:r>
      <w:r w:rsidR="007F3459" w:rsidRPr="000C40B2">
        <w:rPr>
          <w:rFonts w:cstheme="minorHAnsi"/>
          <w:sz w:val="24"/>
          <w:szCs w:val="24"/>
        </w:rPr>
        <w:t xml:space="preserve">). </w:t>
      </w:r>
      <w:r w:rsidR="002A4D6B" w:rsidRPr="000C40B2">
        <w:rPr>
          <w:rFonts w:cstheme="minorHAnsi"/>
          <w:sz w:val="24"/>
          <w:szCs w:val="24"/>
        </w:rPr>
        <w:t>‘</w:t>
      </w:r>
      <w:r w:rsidR="0012534E" w:rsidRPr="000C40B2">
        <w:rPr>
          <w:rFonts w:cstheme="minorHAnsi"/>
          <w:sz w:val="24"/>
          <w:szCs w:val="24"/>
        </w:rPr>
        <w:t>I</w:t>
      </w:r>
      <w:r w:rsidR="00EA0D63" w:rsidRPr="000C40B2">
        <w:rPr>
          <w:rFonts w:cstheme="minorHAnsi"/>
          <w:sz w:val="24"/>
          <w:szCs w:val="24"/>
        </w:rPr>
        <w:t>ntrinsic motivations refer to the inherent fulfilment of the job activity itself, such as the joy of teachin</w:t>
      </w:r>
      <w:r w:rsidR="002A4D6B" w:rsidRPr="000C40B2">
        <w:rPr>
          <w:rFonts w:cstheme="minorHAnsi"/>
          <w:sz w:val="24"/>
          <w:szCs w:val="24"/>
        </w:rPr>
        <w:t xml:space="preserve">g’, </w:t>
      </w:r>
      <w:r w:rsidR="007A55C7" w:rsidRPr="000C40B2">
        <w:rPr>
          <w:rFonts w:cstheme="minorHAnsi"/>
          <w:sz w:val="24"/>
          <w:szCs w:val="24"/>
        </w:rPr>
        <w:t>the joy of learning</w:t>
      </w:r>
      <w:r w:rsidR="001D1E8D" w:rsidRPr="000C40B2">
        <w:rPr>
          <w:rFonts w:cstheme="minorHAnsi"/>
          <w:sz w:val="24"/>
          <w:szCs w:val="24"/>
        </w:rPr>
        <w:t xml:space="preserve">, </w:t>
      </w:r>
      <w:r w:rsidR="002A4D6B" w:rsidRPr="000C40B2">
        <w:rPr>
          <w:rFonts w:cstheme="minorHAnsi"/>
          <w:sz w:val="24"/>
          <w:szCs w:val="24"/>
        </w:rPr>
        <w:t>enjoying your subject area and wanting to go on to teach it</w:t>
      </w:r>
      <w:r w:rsidR="006F582F" w:rsidRPr="000C40B2">
        <w:rPr>
          <w:rFonts w:cstheme="minorHAnsi"/>
          <w:sz w:val="24"/>
          <w:szCs w:val="24"/>
        </w:rPr>
        <w:t xml:space="preserve"> (</w:t>
      </w:r>
      <w:r w:rsidR="0012534E" w:rsidRPr="000C40B2">
        <w:rPr>
          <w:rFonts w:cstheme="minorHAnsi"/>
          <w:sz w:val="24"/>
          <w:szCs w:val="24"/>
        </w:rPr>
        <w:t xml:space="preserve">Simonsz </w:t>
      </w:r>
      <w:r w:rsidR="006F582F" w:rsidRPr="000C40B2">
        <w:rPr>
          <w:rFonts w:cstheme="minorHAnsi"/>
          <w:sz w:val="24"/>
          <w:szCs w:val="24"/>
        </w:rPr>
        <w:t>2023, p209).</w:t>
      </w:r>
      <w:r w:rsidR="000923E1" w:rsidRPr="000C40B2">
        <w:rPr>
          <w:rFonts w:cstheme="minorHAnsi"/>
          <w:sz w:val="24"/>
          <w:szCs w:val="24"/>
        </w:rPr>
        <w:t xml:space="preserve"> </w:t>
      </w:r>
      <w:r w:rsidR="00BE43B3" w:rsidRPr="000C40B2">
        <w:rPr>
          <w:rFonts w:cstheme="minorHAnsi"/>
          <w:sz w:val="24"/>
          <w:szCs w:val="24"/>
        </w:rPr>
        <w:t>I</w:t>
      </w:r>
      <w:r w:rsidR="000923E1" w:rsidRPr="000C40B2">
        <w:rPr>
          <w:rFonts w:cstheme="minorHAnsi"/>
          <w:sz w:val="24"/>
          <w:szCs w:val="24"/>
        </w:rPr>
        <w:t>ntrinsic motivation is the strongest incentive to achieve long-term objectives</w:t>
      </w:r>
      <w:r w:rsidR="004F21F6" w:rsidRPr="000C40B2">
        <w:rPr>
          <w:rFonts w:cstheme="minorHAnsi"/>
          <w:sz w:val="24"/>
          <w:szCs w:val="24"/>
        </w:rPr>
        <w:t>, i</w:t>
      </w:r>
      <w:r w:rsidR="000923E1" w:rsidRPr="000C40B2">
        <w:rPr>
          <w:rFonts w:cstheme="minorHAnsi"/>
          <w:sz w:val="24"/>
          <w:szCs w:val="24"/>
        </w:rPr>
        <w:t xml:space="preserve">f an individual possesses strong intrinsic motivation, it is very likely that </w:t>
      </w:r>
      <w:r w:rsidR="001E6F79" w:rsidRPr="000C40B2">
        <w:rPr>
          <w:rFonts w:cstheme="minorHAnsi"/>
          <w:sz w:val="24"/>
          <w:szCs w:val="24"/>
        </w:rPr>
        <w:t>they</w:t>
      </w:r>
      <w:r w:rsidR="000923E1" w:rsidRPr="000C40B2">
        <w:rPr>
          <w:rFonts w:cstheme="minorHAnsi"/>
          <w:sz w:val="24"/>
          <w:szCs w:val="24"/>
        </w:rPr>
        <w:t xml:space="preserve"> will complete a task</w:t>
      </w:r>
      <w:r w:rsidR="00F6141A" w:rsidRPr="000C40B2">
        <w:rPr>
          <w:rFonts w:cstheme="minorHAnsi"/>
          <w:sz w:val="24"/>
          <w:szCs w:val="24"/>
        </w:rPr>
        <w:t xml:space="preserve"> (CFI Education Inc 2024). This</w:t>
      </w:r>
      <w:r w:rsidR="001400D4" w:rsidRPr="000C40B2">
        <w:rPr>
          <w:rFonts w:cstheme="minorHAnsi"/>
          <w:sz w:val="24"/>
          <w:szCs w:val="24"/>
        </w:rPr>
        <w:t xml:space="preserve"> is key for student teachers undertaking a PCET</w:t>
      </w:r>
      <w:r w:rsidR="00F6141A" w:rsidRPr="000C40B2">
        <w:rPr>
          <w:rFonts w:cstheme="minorHAnsi"/>
          <w:sz w:val="24"/>
          <w:szCs w:val="24"/>
        </w:rPr>
        <w:t xml:space="preserve"> in order to reach the end of their studies</w:t>
      </w:r>
      <w:r w:rsidR="00DD7EB9" w:rsidRPr="000C40B2">
        <w:rPr>
          <w:rFonts w:cstheme="minorHAnsi"/>
          <w:sz w:val="24"/>
          <w:szCs w:val="24"/>
        </w:rPr>
        <w:t xml:space="preserve"> and become educators.</w:t>
      </w:r>
      <w:r w:rsidR="002D77C4" w:rsidRPr="000C40B2">
        <w:rPr>
          <w:rFonts w:cstheme="minorHAnsi"/>
          <w:sz w:val="24"/>
          <w:szCs w:val="24"/>
        </w:rPr>
        <w:t xml:space="preserve"> </w:t>
      </w:r>
      <w:r w:rsidR="00DE0284" w:rsidRPr="000C40B2">
        <w:rPr>
          <w:rFonts w:cstheme="minorHAnsi"/>
          <w:sz w:val="24"/>
          <w:szCs w:val="24"/>
        </w:rPr>
        <w:t xml:space="preserve">Those </w:t>
      </w:r>
      <w:r w:rsidR="002D77C4" w:rsidRPr="000C40B2">
        <w:rPr>
          <w:rFonts w:cstheme="minorHAnsi"/>
          <w:sz w:val="24"/>
          <w:szCs w:val="24"/>
        </w:rPr>
        <w:t xml:space="preserve">who are intrinsically motivated are teaching because they have chosen to do so voluntarily and because </w:t>
      </w:r>
      <w:r w:rsidR="00ED2097" w:rsidRPr="000C40B2">
        <w:rPr>
          <w:rFonts w:cstheme="minorHAnsi"/>
          <w:sz w:val="24"/>
          <w:szCs w:val="24"/>
        </w:rPr>
        <w:t>teaching ‘</w:t>
      </w:r>
      <w:r w:rsidR="002D77C4" w:rsidRPr="000C40B2">
        <w:rPr>
          <w:rFonts w:cstheme="minorHAnsi"/>
          <w:sz w:val="24"/>
          <w:szCs w:val="24"/>
        </w:rPr>
        <w:t>represents a challenge to their existing competencies and require them to use their creative capabilities</w:t>
      </w:r>
      <w:r w:rsidR="00BC77C3" w:rsidRPr="000C40B2">
        <w:rPr>
          <w:rFonts w:cstheme="minorHAnsi"/>
          <w:sz w:val="24"/>
          <w:szCs w:val="24"/>
        </w:rPr>
        <w:t>’</w:t>
      </w:r>
      <w:r w:rsidR="00FF01CB" w:rsidRPr="000C40B2">
        <w:rPr>
          <w:rFonts w:cstheme="minorHAnsi"/>
          <w:sz w:val="24"/>
          <w:szCs w:val="24"/>
        </w:rPr>
        <w:t xml:space="preserve"> (Demir 2011</w:t>
      </w:r>
      <w:r w:rsidR="00ED2097" w:rsidRPr="000C40B2">
        <w:rPr>
          <w:rFonts w:cstheme="minorHAnsi"/>
          <w:sz w:val="24"/>
          <w:szCs w:val="24"/>
        </w:rPr>
        <w:t>, p45</w:t>
      </w:r>
      <w:r w:rsidR="00FF01CB" w:rsidRPr="000C40B2">
        <w:rPr>
          <w:rFonts w:cstheme="minorHAnsi"/>
          <w:sz w:val="24"/>
          <w:szCs w:val="24"/>
        </w:rPr>
        <w:t>)</w:t>
      </w:r>
      <w:r w:rsidR="002D77C4" w:rsidRPr="000C40B2">
        <w:rPr>
          <w:rFonts w:cstheme="minorHAnsi"/>
          <w:sz w:val="24"/>
          <w:szCs w:val="24"/>
        </w:rPr>
        <w:t>.</w:t>
      </w:r>
      <w:r w:rsidR="00AF16F0" w:rsidRPr="000C40B2">
        <w:rPr>
          <w:rFonts w:cstheme="minorHAnsi"/>
          <w:sz w:val="24"/>
          <w:szCs w:val="24"/>
        </w:rPr>
        <w:t xml:space="preserve"> For student teachers, high subject interest can be positively associated with intrinsic motivations (Glutsch</w:t>
      </w:r>
      <w:r w:rsidR="00436449" w:rsidRPr="000C40B2">
        <w:rPr>
          <w:rFonts w:cstheme="minorHAnsi"/>
          <w:sz w:val="24"/>
          <w:szCs w:val="24"/>
        </w:rPr>
        <w:t xml:space="preserve"> 2019). Simon</w:t>
      </w:r>
      <w:r w:rsidR="0071625B" w:rsidRPr="000C40B2">
        <w:rPr>
          <w:rFonts w:cstheme="minorHAnsi"/>
          <w:sz w:val="24"/>
          <w:szCs w:val="24"/>
        </w:rPr>
        <w:t>sz</w:t>
      </w:r>
      <w:r w:rsidR="002537CE" w:rsidRPr="000C40B2">
        <w:rPr>
          <w:rFonts w:cstheme="minorHAnsi"/>
          <w:sz w:val="24"/>
          <w:szCs w:val="24"/>
        </w:rPr>
        <w:t xml:space="preserve"> </w:t>
      </w:r>
      <w:r w:rsidR="00D102BF" w:rsidRPr="000C40B2">
        <w:rPr>
          <w:rFonts w:cstheme="minorHAnsi"/>
          <w:sz w:val="24"/>
          <w:szCs w:val="24"/>
        </w:rPr>
        <w:t>(2023</w:t>
      </w:r>
      <w:r w:rsidR="006A37D5" w:rsidRPr="000C40B2">
        <w:rPr>
          <w:rFonts w:cstheme="minorHAnsi"/>
          <w:sz w:val="24"/>
          <w:szCs w:val="24"/>
        </w:rPr>
        <w:t>)</w:t>
      </w:r>
      <w:r w:rsidR="00D102BF" w:rsidRPr="000C40B2">
        <w:rPr>
          <w:rFonts w:cstheme="minorHAnsi"/>
          <w:sz w:val="24"/>
          <w:szCs w:val="24"/>
        </w:rPr>
        <w:t xml:space="preserve"> </w:t>
      </w:r>
      <w:r w:rsidR="002537CE" w:rsidRPr="000C40B2">
        <w:rPr>
          <w:rFonts w:cstheme="minorHAnsi"/>
          <w:sz w:val="24"/>
          <w:szCs w:val="24"/>
        </w:rPr>
        <w:t>agree</w:t>
      </w:r>
      <w:r w:rsidR="003538C2" w:rsidRPr="000C40B2">
        <w:rPr>
          <w:rFonts w:cstheme="minorHAnsi"/>
          <w:sz w:val="24"/>
          <w:szCs w:val="24"/>
        </w:rPr>
        <w:t>s</w:t>
      </w:r>
      <w:r w:rsidR="002537CE" w:rsidRPr="000C40B2">
        <w:rPr>
          <w:rFonts w:cstheme="minorHAnsi"/>
          <w:sz w:val="24"/>
          <w:szCs w:val="24"/>
        </w:rPr>
        <w:t xml:space="preserve"> that </w:t>
      </w:r>
      <w:r w:rsidR="00436449" w:rsidRPr="000C40B2">
        <w:rPr>
          <w:rFonts w:cstheme="minorHAnsi"/>
          <w:sz w:val="24"/>
          <w:szCs w:val="24"/>
        </w:rPr>
        <w:t>subject matter interest was the highest-rated motivation</w:t>
      </w:r>
      <w:r w:rsidR="00EB2867" w:rsidRPr="000C40B2">
        <w:rPr>
          <w:rFonts w:cstheme="minorHAnsi"/>
          <w:sz w:val="24"/>
          <w:szCs w:val="24"/>
        </w:rPr>
        <w:t xml:space="preserve"> of student teachers</w:t>
      </w:r>
      <w:r w:rsidR="00D102BF" w:rsidRPr="000C40B2">
        <w:rPr>
          <w:rFonts w:cstheme="minorHAnsi"/>
          <w:sz w:val="24"/>
          <w:szCs w:val="24"/>
        </w:rPr>
        <w:t>.</w:t>
      </w:r>
    </w:p>
    <w:p w14:paraId="4719D581" w14:textId="7FDFF783" w:rsidR="00746155" w:rsidRPr="000C40B2" w:rsidRDefault="00746155" w:rsidP="009B7B0B">
      <w:pPr>
        <w:spacing w:line="480" w:lineRule="auto"/>
        <w:jc w:val="both"/>
        <w:rPr>
          <w:rFonts w:cstheme="minorHAnsi"/>
          <w:b/>
          <w:bCs/>
          <w:sz w:val="24"/>
          <w:szCs w:val="24"/>
        </w:rPr>
      </w:pPr>
      <w:r w:rsidRPr="000C40B2">
        <w:rPr>
          <w:rFonts w:cstheme="minorHAnsi"/>
          <w:b/>
          <w:bCs/>
          <w:sz w:val="24"/>
          <w:szCs w:val="24"/>
        </w:rPr>
        <w:t>Extrinsic Motivations</w:t>
      </w:r>
    </w:p>
    <w:p w14:paraId="6013FAF2" w14:textId="38188668" w:rsidR="00EA0D63" w:rsidRPr="000C40B2" w:rsidRDefault="00D653F5" w:rsidP="009B7B0B">
      <w:pPr>
        <w:spacing w:line="480" w:lineRule="auto"/>
        <w:jc w:val="both"/>
        <w:rPr>
          <w:rFonts w:cstheme="minorHAnsi"/>
          <w:sz w:val="24"/>
          <w:szCs w:val="24"/>
        </w:rPr>
      </w:pPr>
      <w:r w:rsidRPr="000C40B2">
        <w:rPr>
          <w:rFonts w:cstheme="minorHAnsi"/>
          <w:sz w:val="24"/>
          <w:szCs w:val="24"/>
        </w:rPr>
        <w:t xml:space="preserve">Extrinsic motivation </w:t>
      </w:r>
      <w:r w:rsidR="00875410" w:rsidRPr="000C40B2">
        <w:rPr>
          <w:rFonts w:cstheme="minorHAnsi"/>
          <w:sz w:val="24"/>
          <w:szCs w:val="24"/>
        </w:rPr>
        <w:t>requires a</w:t>
      </w:r>
      <w:r w:rsidR="004869B7" w:rsidRPr="000C40B2">
        <w:rPr>
          <w:rFonts w:cstheme="minorHAnsi"/>
          <w:sz w:val="24"/>
          <w:szCs w:val="24"/>
        </w:rPr>
        <w:t xml:space="preserve"> coherence of</w:t>
      </w:r>
      <w:r w:rsidRPr="000C40B2">
        <w:rPr>
          <w:rFonts w:cstheme="minorHAnsi"/>
          <w:sz w:val="24"/>
          <w:szCs w:val="24"/>
        </w:rPr>
        <w:t xml:space="preserve"> </w:t>
      </w:r>
      <w:r w:rsidR="00056BA8" w:rsidRPr="000C40B2">
        <w:rPr>
          <w:rFonts w:cstheme="minorHAnsi"/>
          <w:sz w:val="24"/>
          <w:szCs w:val="24"/>
        </w:rPr>
        <w:t>teaching</w:t>
      </w:r>
      <w:r w:rsidRPr="000C40B2">
        <w:rPr>
          <w:rFonts w:cstheme="minorHAnsi"/>
          <w:sz w:val="24"/>
          <w:szCs w:val="24"/>
        </w:rPr>
        <w:t xml:space="preserve"> and separable tangible rewards</w:t>
      </w:r>
      <w:r w:rsidR="004F7D1C" w:rsidRPr="000C40B2">
        <w:rPr>
          <w:rFonts w:cstheme="minorHAnsi"/>
          <w:sz w:val="24"/>
          <w:szCs w:val="24"/>
        </w:rPr>
        <w:t xml:space="preserve"> such as salary</w:t>
      </w:r>
      <w:r w:rsidR="00BE11B1" w:rsidRPr="000C40B2">
        <w:rPr>
          <w:rFonts w:cstheme="minorHAnsi"/>
          <w:sz w:val="24"/>
          <w:szCs w:val="24"/>
        </w:rPr>
        <w:t xml:space="preserve"> or status. Demir (2011, p45) states</w:t>
      </w:r>
      <w:r w:rsidRPr="000C40B2">
        <w:rPr>
          <w:rFonts w:cstheme="minorHAnsi"/>
          <w:sz w:val="24"/>
          <w:szCs w:val="24"/>
        </w:rPr>
        <w:t xml:space="preserve"> satisfaction </w:t>
      </w:r>
      <w:r w:rsidR="00E74829" w:rsidRPr="000C40B2">
        <w:rPr>
          <w:rFonts w:cstheme="minorHAnsi"/>
          <w:sz w:val="24"/>
          <w:szCs w:val="24"/>
        </w:rPr>
        <w:t xml:space="preserve">is </w:t>
      </w:r>
      <w:r w:rsidR="006829FF" w:rsidRPr="000C40B2">
        <w:rPr>
          <w:rFonts w:cstheme="minorHAnsi"/>
          <w:sz w:val="24"/>
          <w:szCs w:val="24"/>
        </w:rPr>
        <w:t xml:space="preserve">not </w:t>
      </w:r>
      <w:r w:rsidR="00E74829" w:rsidRPr="000C40B2">
        <w:rPr>
          <w:rFonts w:cstheme="minorHAnsi"/>
          <w:sz w:val="24"/>
          <w:szCs w:val="24"/>
        </w:rPr>
        <w:t xml:space="preserve">gained from an </w:t>
      </w:r>
      <w:r w:rsidRPr="000C40B2">
        <w:rPr>
          <w:rFonts w:cstheme="minorHAnsi"/>
          <w:sz w:val="24"/>
          <w:szCs w:val="24"/>
        </w:rPr>
        <w:t xml:space="preserve">activity itself but </w:t>
      </w:r>
      <w:r w:rsidR="006829FF" w:rsidRPr="000C40B2">
        <w:rPr>
          <w:rFonts w:cstheme="minorHAnsi"/>
          <w:sz w:val="24"/>
          <w:szCs w:val="24"/>
        </w:rPr>
        <w:t>instead</w:t>
      </w:r>
      <w:r w:rsidRPr="000C40B2">
        <w:rPr>
          <w:rFonts w:cstheme="minorHAnsi"/>
          <w:sz w:val="24"/>
          <w:szCs w:val="24"/>
        </w:rPr>
        <w:t xml:space="preserve"> from the extrinsic consequences </w:t>
      </w:r>
      <w:r w:rsidR="00DF2EBC" w:rsidRPr="000C40B2">
        <w:rPr>
          <w:rFonts w:cstheme="minorHAnsi"/>
          <w:sz w:val="24"/>
          <w:szCs w:val="24"/>
        </w:rPr>
        <w:t xml:space="preserve">that result from </w:t>
      </w:r>
      <w:r w:rsidR="006829FF" w:rsidRPr="000C40B2">
        <w:rPr>
          <w:rFonts w:cstheme="minorHAnsi"/>
          <w:sz w:val="24"/>
          <w:szCs w:val="24"/>
        </w:rPr>
        <w:t>that activity</w:t>
      </w:r>
      <w:r w:rsidR="00416838" w:rsidRPr="000C40B2">
        <w:rPr>
          <w:rFonts w:cstheme="minorHAnsi"/>
          <w:sz w:val="24"/>
          <w:szCs w:val="24"/>
        </w:rPr>
        <w:t>.</w:t>
      </w:r>
      <w:r w:rsidR="00944536" w:rsidRPr="000C40B2">
        <w:rPr>
          <w:rFonts w:cstheme="minorHAnsi"/>
          <w:sz w:val="24"/>
          <w:szCs w:val="24"/>
        </w:rPr>
        <w:t xml:space="preserve"> According to Simonsz </w:t>
      </w:r>
      <w:r w:rsidR="00416838" w:rsidRPr="000C40B2">
        <w:rPr>
          <w:rFonts w:cstheme="minorHAnsi"/>
          <w:sz w:val="24"/>
          <w:szCs w:val="24"/>
        </w:rPr>
        <w:t>(2023</w:t>
      </w:r>
      <w:r w:rsidR="0034067F" w:rsidRPr="000C40B2">
        <w:rPr>
          <w:rFonts w:cstheme="minorHAnsi"/>
          <w:sz w:val="24"/>
          <w:szCs w:val="24"/>
        </w:rPr>
        <w:t>)</w:t>
      </w:r>
      <w:r w:rsidR="00416838" w:rsidRPr="000C40B2">
        <w:rPr>
          <w:rFonts w:cstheme="minorHAnsi"/>
          <w:sz w:val="24"/>
          <w:szCs w:val="24"/>
        </w:rPr>
        <w:t xml:space="preserve"> </w:t>
      </w:r>
      <w:r w:rsidR="00944536" w:rsidRPr="000C40B2">
        <w:rPr>
          <w:rFonts w:cstheme="minorHAnsi"/>
          <w:sz w:val="24"/>
          <w:szCs w:val="24"/>
        </w:rPr>
        <w:t xml:space="preserve">extrinsic motivations </w:t>
      </w:r>
      <w:r w:rsidR="008F7F0D" w:rsidRPr="000C40B2">
        <w:rPr>
          <w:rFonts w:cstheme="minorHAnsi"/>
          <w:sz w:val="24"/>
          <w:szCs w:val="24"/>
        </w:rPr>
        <w:t>relate to</w:t>
      </w:r>
      <w:r w:rsidR="00944536" w:rsidRPr="000C40B2">
        <w:rPr>
          <w:rFonts w:cstheme="minorHAnsi"/>
          <w:sz w:val="24"/>
          <w:szCs w:val="24"/>
        </w:rPr>
        <w:t xml:space="preserve"> external factors such as job security</w:t>
      </w:r>
      <w:r w:rsidR="0034067F" w:rsidRPr="000C40B2">
        <w:rPr>
          <w:rFonts w:cstheme="minorHAnsi"/>
          <w:sz w:val="24"/>
          <w:szCs w:val="24"/>
        </w:rPr>
        <w:t xml:space="preserve">, </w:t>
      </w:r>
      <w:r w:rsidR="00944536" w:rsidRPr="000C40B2">
        <w:rPr>
          <w:rFonts w:cstheme="minorHAnsi"/>
          <w:sz w:val="24"/>
          <w:szCs w:val="24"/>
        </w:rPr>
        <w:t xml:space="preserve">long </w:t>
      </w:r>
      <w:r w:rsidR="0034067F" w:rsidRPr="000C40B2">
        <w:rPr>
          <w:rFonts w:cstheme="minorHAnsi"/>
          <w:sz w:val="24"/>
          <w:szCs w:val="24"/>
        </w:rPr>
        <w:t>holidays, and preferable working conditions</w:t>
      </w:r>
      <w:r w:rsidR="00944536" w:rsidRPr="000C40B2">
        <w:rPr>
          <w:rFonts w:cstheme="minorHAnsi"/>
          <w:sz w:val="24"/>
          <w:szCs w:val="24"/>
        </w:rPr>
        <w:t>.</w:t>
      </w:r>
      <w:ins w:id="0" w:author="Microsoft Word" w:date="2024-01-27T19:26:00Z">
        <w:r w:rsidR="00355021" w:rsidRPr="000C40B2">
          <w:rPr>
            <w:rFonts w:cstheme="minorHAnsi"/>
            <w:sz w:val="24"/>
            <w:szCs w:val="24"/>
          </w:rPr>
          <w:t xml:space="preserve"> </w:t>
        </w:r>
      </w:ins>
      <w:r w:rsidR="00C87BC3" w:rsidRPr="000C40B2">
        <w:rPr>
          <w:rFonts w:cstheme="minorHAnsi"/>
          <w:sz w:val="24"/>
          <w:szCs w:val="24"/>
        </w:rPr>
        <w:t>Similarly,</w:t>
      </w:r>
      <w:r w:rsidR="00C77E18" w:rsidRPr="000C40B2">
        <w:rPr>
          <w:rFonts w:cstheme="minorHAnsi"/>
          <w:sz w:val="24"/>
          <w:szCs w:val="24"/>
        </w:rPr>
        <w:t xml:space="preserve"> </w:t>
      </w:r>
      <w:r w:rsidR="00961383" w:rsidRPr="000C40B2">
        <w:rPr>
          <w:rFonts w:cstheme="minorHAnsi"/>
          <w:sz w:val="24"/>
          <w:szCs w:val="24"/>
        </w:rPr>
        <w:t>Perryman</w:t>
      </w:r>
      <w:r w:rsidR="00A64BDC" w:rsidRPr="000C40B2">
        <w:rPr>
          <w:rFonts w:cstheme="minorHAnsi"/>
          <w:sz w:val="24"/>
          <w:szCs w:val="24"/>
        </w:rPr>
        <w:t xml:space="preserve"> (2020</w:t>
      </w:r>
      <w:r w:rsidR="00D63B3E" w:rsidRPr="000C40B2">
        <w:rPr>
          <w:rFonts w:cstheme="minorHAnsi"/>
          <w:sz w:val="24"/>
          <w:szCs w:val="24"/>
        </w:rPr>
        <w:t>)</w:t>
      </w:r>
      <w:r w:rsidR="00A64BDC" w:rsidRPr="000C40B2">
        <w:rPr>
          <w:rFonts w:cstheme="minorHAnsi"/>
          <w:sz w:val="24"/>
          <w:szCs w:val="24"/>
        </w:rPr>
        <w:t xml:space="preserve"> </w:t>
      </w:r>
      <w:r w:rsidR="00B11E2B" w:rsidRPr="000C40B2">
        <w:rPr>
          <w:rFonts w:cstheme="minorHAnsi"/>
          <w:sz w:val="24"/>
          <w:szCs w:val="24"/>
        </w:rPr>
        <w:t xml:space="preserve">concluded </w:t>
      </w:r>
      <w:r w:rsidR="00961383" w:rsidRPr="000C40B2">
        <w:rPr>
          <w:rFonts w:cstheme="minorHAnsi"/>
          <w:sz w:val="24"/>
          <w:szCs w:val="24"/>
        </w:rPr>
        <w:t xml:space="preserve">that </w:t>
      </w:r>
      <w:r w:rsidR="00C77E18" w:rsidRPr="000C40B2">
        <w:rPr>
          <w:rFonts w:cstheme="minorHAnsi"/>
          <w:sz w:val="24"/>
          <w:szCs w:val="24"/>
        </w:rPr>
        <w:t>extrinsic motivations were job conditions</w:t>
      </w:r>
      <w:r w:rsidR="00361481" w:rsidRPr="000C40B2">
        <w:rPr>
          <w:rFonts w:cstheme="minorHAnsi"/>
          <w:sz w:val="24"/>
          <w:szCs w:val="24"/>
        </w:rPr>
        <w:t xml:space="preserve"> and</w:t>
      </w:r>
      <w:r w:rsidR="00C77E18" w:rsidRPr="000C40B2">
        <w:rPr>
          <w:rFonts w:cstheme="minorHAnsi"/>
          <w:sz w:val="24"/>
          <w:szCs w:val="24"/>
        </w:rPr>
        <w:t xml:space="preserve"> </w:t>
      </w:r>
      <w:r w:rsidR="00C9116B" w:rsidRPr="000C40B2">
        <w:rPr>
          <w:rFonts w:cstheme="minorHAnsi"/>
          <w:sz w:val="24"/>
          <w:szCs w:val="24"/>
        </w:rPr>
        <w:t>life fit</w:t>
      </w:r>
      <w:r w:rsidR="00A64BDC" w:rsidRPr="000C40B2">
        <w:rPr>
          <w:rFonts w:cstheme="minorHAnsi"/>
          <w:sz w:val="24"/>
          <w:szCs w:val="24"/>
        </w:rPr>
        <w:t>.</w:t>
      </w:r>
      <w:r w:rsidR="00961383" w:rsidRPr="000C40B2">
        <w:rPr>
          <w:rFonts w:cstheme="minorHAnsi"/>
          <w:sz w:val="24"/>
          <w:szCs w:val="24"/>
        </w:rPr>
        <w:t xml:space="preserve"> </w:t>
      </w:r>
      <w:r w:rsidR="00027DED" w:rsidRPr="000C40B2">
        <w:rPr>
          <w:rFonts w:cstheme="minorHAnsi"/>
          <w:sz w:val="24"/>
          <w:szCs w:val="24"/>
        </w:rPr>
        <w:t>‘</w:t>
      </w:r>
      <w:r w:rsidR="00A4632B" w:rsidRPr="000C40B2">
        <w:rPr>
          <w:rFonts w:cstheme="minorHAnsi"/>
          <w:sz w:val="24"/>
          <w:szCs w:val="24"/>
        </w:rPr>
        <w:t>E</w:t>
      </w:r>
      <w:r w:rsidR="00355021" w:rsidRPr="000C40B2">
        <w:rPr>
          <w:rFonts w:cstheme="minorHAnsi"/>
          <w:sz w:val="24"/>
          <w:szCs w:val="24"/>
        </w:rPr>
        <w:t xml:space="preserve">xtrinsic motivation </w:t>
      </w:r>
      <w:r w:rsidR="00A4632B" w:rsidRPr="000C40B2">
        <w:rPr>
          <w:rFonts w:cstheme="minorHAnsi"/>
          <w:sz w:val="24"/>
          <w:szCs w:val="24"/>
        </w:rPr>
        <w:t xml:space="preserve">acts as an </w:t>
      </w:r>
      <w:r w:rsidR="00355021" w:rsidRPr="000C40B2">
        <w:rPr>
          <w:rFonts w:cstheme="minorHAnsi"/>
          <w:sz w:val="24"/>
          <w:szCs w:val="24"/>
        </w:rPr>
        <w:t>effective stimulus to motivate a person to do a task he or she was not interested in previously</w:t>
      </w:r>
      <w:r w:rsidR="00027DED" w:rsidRPr="000C40B2">
        <w:rPr>
          <w:rFonts w:cstheme="minorHAnsi"/>
          <w:sz w:val="24"/>
          <w:szCs w:val="24"/>
        </w:rPr>
        <w:t>’</w:t>
      </w:r>
      <w:r w:rsidR="002F685F" w:rsidRPr="000C40B2">
        <w:rPr>
          <w:rFonts w:cstheme="minorHAnsi"/>
          <w:sz w:val="24"/>
          <w:szCs w:val="24"/>
        </w:rPr>
        <w:t xml:space="preserve"> (CFI Education </w:t>
      </w:r>
      <w:r w:rsidR="002F685F" w:rsidRPr="000C40B2">
        <w:rPr>
          <w:rFonts w:cstheme="minorHAnsi"/>
          <w:sz w:val="24"/>
          <w:szCs w:val="24"/>
        </w:rPr>
        <w:lastRenderedPageBreak/>
        <w:t>Inc 2024).</w:t>
      </w:r>
      <w:r w:rsidR="00027DED" w:rsidRPr="000C40B2">
        <w:rPr>
          <w:rFonts w:cstheme="minorHAnsi"/>
          <w:sz w:val="24"/>
          <w:szCs w:val="24"/>
        </w:rPr>
        <w:t xml:space="preserve"> </w:t>
      </w:r>
      <w:r w:rsidR="002F685F" w:rsidRPr="000C40B2">
        <w:rPr>
          <w:rFonts w:cstheme="minorHAnsi"/>
          <w:sz w:val="24"/>
          <w:szCs w:val="24"/>
        </w:rPr>
        <w:t>F</w:t>
      </w:r>
      <w:r w:rsidR="00A4632B" w:rsidRPr="000C40B2">
        <w:rPr>
          <w:rFonts w:cstheme="minorHAnsi"/>
          <w:sz w:val="24"/>
          <w:szCs w:val="24"/>
        </w:rPr>
        <w:t xml:space="preserve">or student teachers this could be the appealing </w:t>
      </w:r>
      <w:r w:rsidR="00027DED" w:rsidRPr="000C40B2">
        <w:rPr>
          <w:rFonts w:cstheme="minorHAnsi"/>
          <w:sz w:val="24"/>
          <w:szCs w:val="24"/>
        </w:rPr>
        <w:t>holidays or the potential of shorter working days</w:t>
      </w:r>
      <w:r w:rsidR="00422DDB" w:rsidRPr="000C40B2">
        <w:rPr>
          <w:rFonts w:cstheme="minorHAnsi"/>
          <w:sz w:val="24"/>
          <w:szCs w:val="24"/>
        </w:rPr>
        <w:t xml:space="preserve"> driving </w:t>
      </w:r>
      <w:r w:rsidR="002F685F" w:rsidRPr="000C40B2">
        <w:rPr>
          <w:rFonts w:cstheme="minorHAnsi"/>
          <w:sz w:val="24"/>
          <w:szCs w:val="24"/>
        </w:rPr>
        <w:t>them to become educators.</w:t>
      </w:r>
    </w:p>
    <w:p w14:paraId="5AB5933A" w14:textId="63AD6EC4" w:rsidR="000118EC" w:rsidRPr="000C40B2" w:rsidRDefault="000118EC" w:rsidP="009B7B0B">
      <w:pPr>
        <w:spacing w:line="480" w:lineRule="auto"/>
        <w:jc w:val="both"/>
        <w:rPr>
          <w:rFonts w:cstheme="minorHAnsi"/>
          <w:b/>
          <w:bCs/>
          <w:sz w:val="24"/>
          <w:szCs w:val="24"/>
        </w:rPr>
      </w:pPr>
      <w:r w:rsidRPr="000C40B2">
        <w:rPr>
          <w:rFonts w:cstheme="minorHAnsi"/>
          <w:sz w:val="24"/>
          <w:szCs w:val="24"/>
        </w:rPr>
        <w:t>According to Dion (2006, p43), if extrinsic motivators</w:t>
      </w:r>
      <w:r w:rsidR="00DA4BB6" w:rsidRPr="000C40B2">
        <w:rPr>
          <w:rFonts w:cstheme="minorHAnsi"/>
          <w:sz w:val="24"/>
          <w:szCs w:val="24"/>
        </w:rPr>
        <w:t xml:space="preserve"> are present,</w:t>
      </w:r>
      <w:r w:rsidRPr="000C40B2">
        <w:rPr>
          <w:rFonts w:cstheme="minorHAnsi"/>
          <w:sz w:val="24"/>
          <w:szCs w:val="24"/>
        </w:rPr>
        <w:t xml:space="preserve"> such as </w:t>
      </w:r>
      <w:r w:rsidR="00DA4BB6" w:rsidRPr="000C40B2">
        <w:rPr>
          <w:rFonts w:cstheme="minorHAnsi"/>
          <w:sz w:val="24"/>
          <w:szCs w:val="24"/>
        </w:rPr>
        <w:t xml:space="preserve">recognition, </w:t>
      </w:r>
      <w:r w:rsidRPr="000C40B2">
        <w:rPr>
          <w:rFonts w:cstheme="minorHAnsi"/>
          <w:sz w:val="24"/>
          <w:szCs w:val="24"/>
        </w:rPr>
        <w:t xml:space="preserve">achievement, </w:t>
      </w:r>
      <w:r w:rsidR="00DA4BB6" w:rsidRPr="000C40B2">
        <w:rPr>
          <w:rFonts w:cstheme="minorHAnsi"/>
          <w:sz w:val="24"/>
          <w:szCs w:val="24"/>
        </w:rPr>
        <w:t>a</w:t>
      </w:r>
      <w:r w:rsidRPr="000C40B2">
        <w:rPr>
          <w:rFonts w:cstheme="minorHAnsi"/>
          <w:sz w:val="24"/>
          <w:szCs w:val="24"/>
        </w:rPr>
        <w:t>nd interest in work</w:t>
      </w:r>
      <w:r w:rsidR="00DA4BB6" w:rsidRPr="000C40B2">
        <w:rPr>
          <w:rFonts w:cstheme="minorHAnsi"/>
          <w:sz w:val="24"/>
          <w:szCs w:val="24"/>
        </w:rPr>
        <w:t>,</w:t>
      </w:r>
      <w:r w:rsidRPr="000C40B2">
        <w:rPr>
          <w:rFonts w:cstheme="minorHAnsi"/>
          <w:sz w:val="24"/>
          <w:szCs w:val="24"/>
        </w:rPr>
        <w:t xml:space="preserve"> </w:t>
      </w:r>
      <w:r w:rsidR="00F551E1" w:rsidRPr="000C40B2">
        <w:rPr>
          <w:rFonts w:cstheme="minorHAnsi"/>
          <w:sz w:val="24"/>
          <w:szCs w:val="24"/>
        </w:rPr>
        <w:t>‘</w:t>
      </w:r>
      <w:r w:rsidRPr="000C40B2">
        <w:rPr>
          <w:rFonts w:cstheme="minorHAnsi"/>
          <w:sz w:val="24"/>
          <w:szCs w:val="24"/>
        </w:rPr>
        <w:t>one is more likely to experience job satisfaction associated with self-autonomy and self-actualization in accordance with Maslow’s (1968) lower order needs</w:t>
      </w:r>
      <w:r w:rsidR="00657EC2" w:rsidRPr="000C40B2">
        <w:rPr>
          <w:rFonts w:cstheme="minorHAnsi"/>
          <w:sz w:val="24"/>
          <w:szCs w:val="24"/>
        </w:rPr>
        <w:t>’</w:t>
      </w:r>
      <w:r w:rsidRPr="000C40B2">
        <w:rPr>
          <w:rFonts w:cstheme="minorHAnsi"/>
          <w:sz w:val="24"/>
          <w:szCs w:val="24"/>
        </w:rPr>
        <w:t xml:space="preserve">. </w:t>
      </w:r>
    </w:p>
    <w:p w14:paraId="230A0F20" w14:textId="39910335" w:rsidR="00006DC3" w:rsidRPr="000C40B2" w:rsidRDefault="00006DC3" w:rsidP="009B7B0B">
      <w:pPr>
        <w:spacing w:line="480" w:lineRule="auto"/>
        <w:jc w:val="both"/>
        <w:rPr>
          <w:rFonts w:cstheme="minorHAnsi"/>
          <w:b/>
          <w:bCs/>
          <w:sz w:val="24"/>
          <w:szCs w:val="24"/>
        </w:rPr>
      </w:pPr>
      <w:r w:rsidRPr="000C40B2">
        <w:rPr>
          <w:rFonts w:cstheme="minorHAnsi"/>
          <w:b/>
          <w:bCs/>
          <w:sz w:val="24"/>
          <w:szCs w:val="24"/>
        </w:rPr>
        <w:t>Altruistic Motivations</w:t>
      </w:r>
    </w:p>
    <w:p w14:paraId="412B3C28" w14:textId="77777777" w:rsidR="00062DFE" w:rsidRPr="000C40B2" w:rsidRDefault="00E431E1" w:rsidP="009B7B0B">
      <w:pPr>
        <w:spacing w:line="480" w:lineRule="auto"/>
        <w:jc w:val="both"/>
        <w:rPr>
          <w:rFonts w:cstheme="minorHAnsi"/>
          <w:sz w:val="24"/>
          <w:szCs w:val="24"/>
        </w:rPr>
      </w:pPr>
      <w:r w:rsidRPr="000C40B2">
        <w:rPr>
          <w:rFonts w:cstheme="minorHAnsi"/>
          <w:sz w:val="24"/>
          <w:szCs w:val="24"/>
        </w:rPr>
        <w:t>Altruistic motivat</w:t>
      </w:r>
      <w:r w:rsidR="00077D95" w:rsidRPr="000C40B2">
        <w:rPr>
          <w:rFonts w:cstheme="minorHAnsi"/>
          <w:sz w:val="24"/>
          <w:szCs w:val="24"/>
        </w:rPr>
        <w:t>ions</w:t>
      </w:r>
      <w:r w:rsidRPr="000C40B2">
        <w:rPr>
          <w:rFonts w:cstheme="minorHAnsi"/>
          <w:sz w:val="24"/>
          <w:szCs w:val="24"/>
        </w:rPr>
        <w:t xml:space="preserve"> </w:t>
      </w:r>
      <w:r w:rsidR="00240A32" w:rsidRPr="000C40B2">
        <w:rPr>
          <w:rFonts w:cstheme="minorHAnsi"/>
          <w:sz w:val="24"/>
          <w:szCs w:val="24"/>
        </w:rPr>
        <w:t xml:space="preserve">centre around </w:t>
      </w:r>
      <w:r w:rsidR="00A07CD6" w:rsidRPr="000C40B2">
        <w:rPr>
          <w:rFonts w:cstheme="minorHAnsi"/>
          <w:sz w:val="24"/>
          <w:szCs w:val="24"/>
        </w:rPr>
        <w:t>aspirations</w:t>
      </w:r>
      <w:r w:rsidRPr="000C40B2">
        <w:rPr>
          <w:rFonts w:cstheme="minorHAnsi"/>
          <w:sz w:val="24"/>
          <w:szCs w:val="24"/>
        </w:rPr>
        <w:t xml:space="preserve"> to help or bring advantages to others</w:t>
      </w:r>
      <w:r w:rsidR="00240A32" w:rsidRPr="000C40B2">
        <w:rPr>
          <w:rFonts w:cstheme="minorHAnsi"/>
          <w:sz w:val="24"/>
          <w:szCs w:val="24"/>
        </w:rPr>
        <w:t xml:space="preserve"> </w:t>
      </w:r>
      <w:r w:rsidR="00077D95" w:rsidRPr="000C40B2">
        <w:rPr>
          <w:rFonts w:cstheme="minorHAnsi"/>
          <w:sz w:val="24"/>
          <w:szCs w:val="24"/>
        </w:rPr>
        <w:t>(Cambridge Dictionary 2024).</w:t>
      </w:r>
      <w:r w:rsidR="007B528F" w:rsidRPr="000C40B2">
        <w:rPr>
          <w:rFonts w:cstheme="minorHAnsi"/>
          <w:sz w:val="24"/>
          <w:szCs w:val="24"/>
        </w:rPr>
        <w:t xml:space="preserve"> For student teachers</w:t>
      </w:r>
      <w:r w:rsidR="00EC0BC8" w:rsidRPr="000C40B2">
        <w:rPr>
          <w:rFonts w:cstheme="minorHAnsi"/>
          <w:sz w:val="24"/>
          <w:szCs w:val="24"/>
        </w:rPr>
        <w:t>,</w:t>
      </w:r>
      <w:r w:rsidR="00FB0246" w:rsidRPr="000C40B2">
        <w:rPr>
          <w:rFonts w:cstheme="minorHAnsi"/>
          <w:sz w:val="24"/>
          <w:szCs w:val="24"/>
        </w:rPr>
        <w:t xml:space="preserve"> altruistic motivations</w:t>
      </w:r>
      <w:r w:rsidR="00EC0BC8" w:rsidRPr="000C40B2">
        <w:rPr>
          <w:rFonts w:cstheme="minorHAnsi"/>
          <w:sz w:val="24"/>
          <w:szCs w:val="24"/>
        </w:rPr>
        <w:t xml:space="preserve"> </w:t>
      </w:r>
      <w:r w:rsidR="00FB0246" w:rsidRPr="000C40B2">
        <w:rPr>
          <w:rFonts w:cstheme="minorHAnsi"/>
          <w:sz w:val="24"/>
          <w:szCs w:val="24"/>
        </w:rPr>
        <w:t xml:space="preserve">could be </w:t>
      </w:r>
      <w:r w:rsidR="00EC0BC8" w:rsidRPr="000C40B2">
        <w:rPr>
          <w:rFonts w:cstheme="minorHAnsi"/>
          <w:sz w:val="24"/>
          <w:szCs w:val="24"/>
        </w:rPr>
        <w:t>wanting to help others learn, wanting to give back to society and wanting to influence others</w:t>
      </w:r>
      <w:r w:rsidR="00530C93" w:rsidRPr="000C40B2">
        <w:rPr>
          <w:rFonts w:cstheme="minorHAnsi"/>
          <w:sz w:val="24"/>
          <w:szCs w:val="24"/>
        </w:rPr>
        <w:t xml:space="preserve"> (Jungert 2014).</w:t>
      </w:r>
    </w:p>
    <w:p w14:paraId="02F2D103" w14:textId="279BE6E2" w:rsidR="00006DC3" w:rsidRPr="000C40B2" w:rsidRDefault="00062DFE" w:rsidP="00062DFE">
      <w:pPr>
        <w:pStyle w:val="Quote"/>
        <w:spacing w:line="480" w:lineRule="auto"/>
        <w:rPr>
          <w:sz w:val="24"/>
          <w:szCs w:val="24"/>
        </w:rPr>
      </w:pPr>
      <w:r w:rsidRPr="000C40B2">
        <w:rPr>
          <w:sz w:val="24"/>
          <w:szCs w:val="24"/>
        </w:rPr>
        <w:t>’A</w:t>
      </w:r>
      <w:r w:rsidR="008A1FA3" w:rsidRPr="000C40B2">
        <w:rPr>
          <w:sz w:val="24"/>
          <w:szCs w:val="24"/>
        </w:rPr>
        <w:t>lthough extrinsic benefits play an important role in stimulating good teachers to enter and stay in the profession, everyday teaching efforts are more effectively encouraged by altruistic features, in particular by a sense of pride in student achievement and by the pleasure derived from working with students who appreciate the opportunity to learn</w:t>
      </w:r>
      <w:r w:rsidR="00B56928" w:rsidRPr="000C40B2">
        <w:rPr>
          <w:sz w:val="24"/>
          <w:szCs w:val="24"/>
        </w:rPr>
        <w:t>’</w:t>
      </w:r>
      <w:r w:rsidRPr="000C40B2">
        <w:rPr>
          <w:sz w:val="24"/>
          <w:szCs w:val="24"/>
        </w:rPr>
        <w:t xml:space="preserve"> (De Cooman 2007, p34)</w:t>
      </w:r>
    </w:p>
    <w:p w14:paraId="687070DE" w14:textId="1A19CC51" w:rsidR="00675731" w:rsidRPr="000C40B2" w:rsidRDefault="00675731" w:rsidP="009B7B0B">
      <w:pPr>
        <w:spacing w:after="0" w:line="480" w:lineRule="auto"/>
        <w:jc w:val="both"/>
        <w:rPr>
          <w:rFonts w:cstheme="minorHAnsi"/>
          <w:sz w:val="24"/>
          <w:szCs w:val="24"/>
        </w:rPr>
      </w:pPr>
      <w:r w:rsidRPr="000C40B2">
        <w:rPr>
          <w:rFonts w:eastAsia="Times New Roman" w:cstheme="minorHAnsi"/>
          <w:kern w:val="0"/>
          <w:sz w:val="24"/>
          <w:szCs w:val="24"/>
          <w:lang w:eastAsia="en-GB"/>
          <w14:ligatures w14:val="none"/>
        </w:rPr>
        <w:t xml:space="preserve">Perryman </w:t>
      </w:r>
      <w:r w:rsidR="003C3A7B" w:rsidRPr="000C40B2">
        <w:rPr>
          <w:rFonts w:eastAsia="Times New Roman" w:cstheme="minorHAnsi"/>
          <w:kern w:val="0"/>
          <w:sz w:val="24"/>
          <w:szCs w:val="24"/>
          <w:lang w:eastAsia="en-GB"/>
          <w14:ligatures w14:val="none"/>
        </w:rPr>
        <w:t xml:space="preserve">(2020) </w:t>
      </w:r>
      <w:r w:rsidRPr="000C40B2">
        <w:rPr>
          <w:rFonts w:eastAsia="Times New Roman" w:cstheme="minorHAnsi"/>
          <w:kern w:val="0"/>
          <w:sz w:val="24"/>
          <w:szCs w:val="24"/>
          <w:lang w:eastAsia="en-GB"/>
          <w14:ligatures w14:val="none"/>
        </w:rPr>
        <w:t xml:space="preserve">concluded </w:t>
      </w:r>
      <w:r w:rsidRPr="000C40B2">
        <w:rPr>
          <w:rFonts w:cstheme="minorHAnsi"/>
          <w:sz w:val="24"/>
          <w:szCs w:val="24"/>
        </w:rPr>
        <w:t>that teachers entered the profession due to altruistic reasons such as making a difference, but once they started teaching, other</w:t>
      </w:r>
      <w:r w:rsidR="00346C86" w:rsidRPr="000C40B2">
        <w:rPr>
          <w:rFonts w:cstheme="minorHAnsi"/>
          <w:sz w:val="24"/>
          <w:szCs w:val="24"/>
        </w:rPr>
        <w:t xml:space="preserve"> extrinsic</w:t>
      </w:r>
      <w:r w:rsidRPr="000C40B2">
        <w:rPr>
          <w:rFonts w:cstheme="minorHAnsi"/>
          <w:sz w:val="24"/>
          <w:szCs w:val="24"/>
        </w:rPr>
        <w:t xml:space="preserve"> factors, such as the reality of daily life as a teacher dulled their enthusiasm</w:t>
      </w:r>
      <w:r w:rsidR="003C3A7B" w:rsidRPr="000C40B2">
        <w:rPr>
          <w:rFonts w:cstheme="minorHAnsi"/>
          <w:sz w:val="24"/>
          <w:szCs w:val="24"/>
        </w:rPr>
        <w:t>.</w:t>
      </w:r>
      <w:r w:rsidRPr="000C40B2">
        <w:rPr>
          <w:rFonts w:eastAsia="Times New Roman" w:cstheme="minorHAnsi"/>
          <w:kern w:val="0"/>
          <w:sz w:val="24"/>
          <w:szCs w:val="24"/>
          <w:lang w:eastAsia="en-GB"/>
          <w14:ligatures w14:val="none"/>
        </w:rPr>
        <w:t xml:space="preserve"> Similarly, Bas </w:t>
      </w:r>
      <w:r w:rsidR="009C3858" w:rsidRPr="000C40B2">
        <w:rPr>
          <w:rFonts w:eastAsia="Times New Roman" w:cstheme="minorHAnsi"/>
          <w:kern w:val="0"/>
          <w:sz w:val="24"/>
          <w:szCs w:val="24"/>
          <w:lang w:eastAsia="en-GB"/>
          <w14:ligatures w14:val="none"/>
        </w:rPr>
        <w:t xml:space="preserve">(2023, p348) </w:t>
      </w:r>
      <w:r w:rsidRPr="000C40B2">
        <w:rPr>
          <w:rFonts w:eastAsia="Times New Roman" w:cstheme="minorHAnsi"/>
          <w:kern w:val="0"/>
          <w:sz w:val="24"/>
          <w:szCs w:val="24"/>
          <w:lang w:eastAsia="en-GB"/>
          <w14:ligatures w14:val="none"/>
        </w:rPr>
        <w:t xml:space="preserve">found that ‘teaching beliefs and attitude towards teaching significantly predicted motivation to teach’.  Having adequate motivation </w:t>
      </w:r>
      <w:r w:rsidR="00E42854" w:rsidRPr="000C40B2">
        <w:rPr>
          <w:rFonts w:eastAsia="Times New Roman" w:cstheme="minorHAnsi"/>
          <w:kern w:val="0"/>
          <w:sz w:val="24"/>
          <w:szCs w:val="24"/>
          <w:lang w:eastAsia="en-GB"/>
          <w14:ligatures w14:val="none"/>
        </w:rPr>
        <w:t xml:space="preserve">also </w:t>
      </w:r>
      <w:r w:rsidRPr="000C40B2">
        <w:rPr>
          <w:rFonts w:eastAsia="Times New Roman" w:cstheme="minorHAnsi"/>
          <w:kern w:val="0"/>
          <w:sz w:val="24"/>
          <w:szCs w:val="24"/>
          <w:lang w:eastAsia="en-GB"/>
          <w14:ligatures w14:val="none"/>
        </w:rPr>
        <w:t xml:space="preserve">contributes to professional improvement, </w:t>
      </w:r>
      <w:r w:rsidR="00DB1076" w:rsidRPr="000C40B2">
        <w:rPr>
          <w:rFonts w:eastAsia="Times New Roman" w:cstheme="minorHAnsi"/>
          <w:kern w:val="0"/>
          <w:sz w:val="24"/>
          <w:szCs w:val="24"/>
          <w:lang w:eastAsia="en-GB"/>
          <w14:ligatures w14:val="none"/>
        </w:rPr>
        <w:t>student</w:t>
      </w:r>
      <w:r w:rsidRPr="000C40B2">
        <w:rPr>
          <w:rFonts w:eastAsia="Times New Roman" w:cstheme="minorHAnsi"/>
          <w:kern w:val="0"/>
          <w:sz w:val="24"/>
          <w:szCs w:val="24"/>
          <w:lang w:eastAsia="en-GB"/>
          <w14:ligatures w14:val="none"/>
        </w:rPr>
        <w:t xml:space="preserve"> </w:t>
      </w:r>
      <w:r w:rsidRPr="000C40B2">
        <w:rPr>
          <w:rFonts w:eastAsia="Times New Roman" w:cstheme="minorHAnsi"/>
          <w:kern w:val="0"/>
          <w:sz w:val="24"/>
          <w:szCs w:val="24"/>
          <w:lang w:eastAsia="en-GB"/>
          <w14:ligatures w14:val="none"/>
        </w:rPr>
        <w:lastRenderedPageBreak/>
        <w:t xml:space="preserve">learning and development </w:t>
      </w:r>
      <w:r w:rsidR="00E42854" w:rsidRPr="000C40B2">
        <w:rPr>
          <w:rFonts w:eastAsia="Times New Roman" w:cstheme="minorHAnsi"/>
          <w:kern w:val="0"/>
          <w:sz w:val="24"/>
          <w:szCs w:val="24"/>
          <w:lang w:eastAsia="en-GB"/>
          <w14:ligatures w14:val="none"/>
        </w:rPr>
        <w:t>and influences teachers’ choice to stay in the profession</w:t>
      </w:r>
      <w:r w:rsidR="00D91253" w:rsidRPr="000C40B2">
        <w:rPr>
          <w:rFonts w:eastAsia="Times New Roman" w:cstheme="minorHAnsi"/>
          <w:kern w:val="0"/>
          <w:sz w:val="24"/>
          <w:szCs w:val="24"/>
          <w:lang w:eastAsia="en-GB"/>
          <w14:ligatures w14:val="none"/>
        </w:rPr>
        <w:t xml:space="preserve"> </w:t>
      </w:r>
      <w:r w:rsidRPr="000C40B2">
        <w:rPr>
          <w:rFonts w:eastAsia="Times New Roman" w:cstheme="minorHAnsi"/>
          <w:kern w:val="0"/>
          <w:sz w:val="24"/>
          <w:szCs w:val="24"/>
          <w:lang w:eastAsia="en-GB"/>
          <w14:ligatures w14:val="none"/>
        </w:rPr>
        <w:t>(Watt 2008). Student teacher motivations to contribute to professional development links their practice with professional standards V</w:t>
      </w:r>
      <w:r w:rsidR="00666EEF" w:rsidRPr="000C40B2">
        <w:rPr>
          <w:rFonts w:eastAsia="Times New Roman" w:cstheme="minorHAnsi"/>
          <w:kern w:val="0"/>
          <w:sz w:val="24"/>
          <w:szCs w:val="24"/>
          <w:lang w:eastAsia="en-GB"/>
          <w14:ligatures w14:val="none"/>
        </w:rPr>
        <w:t>4 by</w:t>
      </w:r>
      <w:r w:rsidRPr="000C40B2">
        <w:rPr>
          <w:rFonts w:eastAsia="Times New Roman" w:cstheme="minorHAnsi"/>
          <w:kern w:val="0"/>
          <w:sz w:val="24"/>
          <w:szCs w:val="24"/>
          <w:lang w:eastAsia="en-GB"/>
          <w14:ligatures w14:val="none"/>
        </w:rPr>
        <w:t xml:space="preserve"> ‘ackn</w:t>
      </w:r>
      <w:r w:rsidRPr="000C40B2">
        <w:rPr>
          <w:rFonts w:cstheme="minorHAnsi"/>
          <w:sz w:val="24"/>
          <w:szCs w:val="24"/>
        </w:rPr>
        <w:t>owledging the wider context in which higher education operates recognising the implications for professional practice</w:t>
      </w:r>
      <w:r w:rsidR="00C70E6F" w:rsidRPr="000C40B2">
        <w:rPr>
          <w:rFonts w:cstheme="minorHAnsi"/>
          <w:sz w:val="24"/>
          <w:szCs w:val="24"/>
        </w:rPr>
        <w:t>’</w:t>
      </w:r>
      <w:r w:rsidRPr="000C40B2">
        <w:rPr>
          <w:rFonts w:cstheme="minorHAnsi"/>
          <w:sz w:val="24"/>
          <w:szCs w:val="24"/>
        </w:rPr>
        <w:t xml:space="preserve"> (Advance He 2011).</w:t>
      </w:r>
    </w:p>
    <w:p w14:paraId="659C63D7" w14:textId="2B06E352" w:rsidR="0024355C" w:rsidRPr="000C40B2" w:rsidRDefault="008474CE" w:rsidP="009B7B0B">
      <w:pPr>
        <w:spacing w:line="480" w:lineRule="auto"/>
        <w:jc w:val="both"/>
        <w:rPr>
          <w:rFonts w:cstheme="minorHAnsi"/>
          <w:b/>
          <w:bCs/>
          <w:sz w:val="24"/>
          <w:szCs w:val="24"/>
        </w:rPr>
      </w:pPr>
      <w:r w:rsidRPr="000C40B2">
        <w:rPr>
          <w:rFonts w:cstheme="minorHAnsi"/>
          <w:b/>
          <w:bCs/>
          <w:sz w:val="24"/>
          <w:szCs w:val="24"/>
        </w:rPr>
        <w:t>Me</w:t>
      </w:r>
      <w:r w:rsidR="0024355C" w:rsidRPr="000C40B2">
        <w:rPr>
          <w:rFonts w:cstheme="minorHAnsi"/>
          <w:b/>
          <w:bCs/>
          <w:sz w:val="24"/>
          <w:szCs w:val="24"/>
        </w:rPr>
        <w:t>thodology</w:t>
      </w:r>
      <w:r w:rsidR="000C4D5E" w:rsidRPr="000C40B2">
        <w:rPr>
          <w:rFonts w:cstheme="minorHAnsi"/>
          <w:b/>
          <w:bCs/>
          <w:sz w:val="24"/>
          <w:szCs w:val="24"/>
        </w:rPr>
        <w:t xml:space="preserve"> </w:t>
      </w:r>
    </w:p>
    <w:p w14:paraId="763BA909" w14:textId="4C870B27" w:rsidR="00430156" w:rsidRPr="000C40B2" w:rsidRDefault="000C4D5E" w:rsidP="009B7B0B">
      <w:pPr>
        <w:spacing w:line="480" w:lineRule="auto"/>
        <w:jc w:val="both"/>
        <w:rPr>
          <w:rFonts w:cstheme="minorHAnsi"/>
          <w:sz w:val="24"/>
          <w:szCs w:val="24"/>
        </w:rPr>
      </w:pPr>
      <w:r w:rsidRPr="000C40B2">
        <w:rPr>
          <w:rFonts w:cstheme="minorHAnsi"/>
          <w:sz w:val="24"/>
          <w:szCs w:val="24"/>
        </w:rPr>
        <w:t xml:space="preserve">Carr and Kemmis (1986), describe Action Research </w:t>
      </w:r>
      <w:r w:rsidR="00A80745" w:rsidRPr="000C40B2">
        <w:rPr>
          <w:rFonts w:cstheme="minorHAnsi"/>
          <w:sz w:val="24"/>
          <w:szCs w:val="24"/>
        </w:rPr>
        <w:t xml:space="preserve">(AR) </w:t>
      </w:r>
      <w:r w:rsidRPr="000C40B2">
        <w:rPr>
          <w:rFonts w:cstheme="minorHAnsi"/>
          <w:sz w:val="24"/>
          <w:szCs w:val="24"/>
        </w:rPr>
        <w:t xml:space="preserve">as a form of self-reflective inquiry. </w:t>
      </w:r>
      <w:r w:rsidR="007676CA" w:rsidRPr="000C40B2">
        <w:rPr>
          <w:rFonts w:cstheme="minorHAnsi"/>
          <w:sz w:val="24"/>
          <w:szCs w:val="24"/>
        </w:rPr>
        <w:t>AR can be used to</w:t>
      </w:r>
      <w:r w:rsidR="008067E3" w:rsidRPr="000C40B2">
        <w:rPr>
          <w:rFonts w:cstheme="minorHAnsi"/>
          <w:sz w:val="24"/>
          <w:szCs w:val="24"/>
        </w:rPr>
        <w:t xml:space="preserve"> improve practice </w:t>
      </w:r>
      <w:r w:rsidR="007676CA" w:rsidRPr="000C40B2">
        <w:rPr>
          <w:rFonts w:cstheme="minorHAnsi"/>
          <w:sz w:val="24"/>
          <w:szCs w:val="24"/>
        </w:rPr>
        <w:t xml:space="preserve">therefore </w:t>
      </w:r>
      <w:r w:rsidR="00436068" w:rsidRPr="000C40B2">
        <w:rPr>
          <w:rFonts w:cstheme="minorHAnsi"/>
          <w:sz w:val="24"/>
          <w:szCs w:val="24"/>
        </w:rPr>
        <w:t>demonstrates professional standards V3 and V4 ‘using evidence-informed approaches and the outcomes from research</w:t>
      </w:r>
      <w:r w:rsidR="00B3216E" w:rsidRPr="000C40B2">
        <w:rPr>
          <w:rFonts w:cstheme="minorHAnsi"/>
          <w:sz w:val="24"/>
          <w:szCs w:val="24"/>
        </w:rPr>
        <w:t>’ to ‘recognise the implications for professional practice’ (Advance HE 2011).</w:t>
      </w:r>
      <w:r w:rsidR="00430156" w:rsidRPr="000C40B2">
        <w:rPr>
          <w:rFonts w:cstheme="minorHAnsi"/>
          <w:sz w:val="24"/>
          <w:szCs w:val="24"/>
        </w:rPr>
        <w:t xml:space="preserve"> Therefore, AR is the chosen methodology for this project.</w:t>
      </w:r>
    </w:p>
    <w:p w14:paraId="1F6D90A6" w14:textId="77777777" w:rsidR="00EC3988" w:rsidRDefault="00C7642E" w:rsidP="009B7B0B">
      <w:pPr>
        <w:spacing w:line="480" w:lineRule="auto"/>
        <w:jc w:val="both"/>
        <w:rPr>
          <w:rFonts w:cstheme="minorHAnsi"/>
          <w:sz w:val="24"/>
          <w:szCs w:val="24"/>
        </w:rPr>
      </w:pPr>
      <w:r w:rsidRPr="000C40B2">
        <w:rPr>
          <w:rFonts w:cstheme="minorHAnsi"/>
          <w:sz w:val="24"/>
          <w:szCs w:val="24"/>
        </w:rPr>
        <w:t>M</w:t>
      </w:r>
      <w:r w:rsidR="00FD77D0" w:rsidRPr="000C40B2">
        <w:rPr>
          <w:rFonts w:cstheme="minorHAnsi"/>
          <w:sz w:val="24"/>
          <w:szCs w:val="24"/>
        </w:rPr>
        <w:t>otivational factors of PCET students</w:t>
      </w:r>
      <w:r w:rsidR="00FB41ED" w:rsidRPr="000C40B2">
        <w:rPr>
          <w:rFonts w:cstheme="minorHAnsi"/>
          <w:sz w:val="24"/>
          <w:szCs w:val="24"/>
        </w:rPr>
        <w:t xml:space="preserve"> </w:t>
      </w:r>
      <w:r w:rsidR="00692CC8" w:rsidRPr="000C40B2">
        <w:rPr>
          <w:rFonts w:cstheme="minorHAnsi"/>
          <w:sz w:val="24"/>
          <w:szCs w:val="24"/>
        </w:rPr>
        <w:t>have</w:t>
      </w:r>
      <w:r w:rsidR="00FB41ED" w:rsidRPr="000C40B2">
        <w:rPr>
          <w:rFonts w:cstheme="minorHAnsi"/>
          <w:sz w:val="24"/>
          <w:szCs w:val="24"/>
        </w:rPr>
        <w:t xml:space="preserve"> been identified</w:t>
      </w:r>
      <w:r w:rsidR="00FD77D0" w:rsidRPr="000C40B2">
        <w:rPr>
          <w:rFonts w:cstheme="minorHAnsi"/>
          <w:sz w:val="24"/>
          <w:szCs w:val="24"/>
        </w:rPr>
        <w:t xml:space="preserve"> as </w:t>
      </w:r>
      <w:r w:rsidR="00FB41ED" w:rsidRPr="000C40B2">
        <w:rPr>
          <w:rFonts w:cstheme="minorHAnsi"/>
          <w:sz w:val="24"/>
          <w:szCs w:val="24"/>
        </w:rPr>
        <w:t>the</w:t>
      </w:r>
      <w:r w:rsidR="00FD77D0" w:rsidRPr="000C40B2">
        <w:rPr>
          <w:rFonts w:cstheme="minorHAnsi"/>
          <w:sz w:val="24"/>
          <w:szCs w:val="24"/>
        </w:rPr>
        <w:t xml:space="preserve"> </w:t>
      </w:r>
      <w:r w:rsidR="007A7025" w:rsidRPr="000C40B2">
        <w:rPr>
          <w:rFonts w:cstheme="minorHAnsi"/>
          <w:sz w:val="24"/>
          <w:szCs w:val="24"/>
        </w:rPr>
        <w:t>primary objective</w:t>
      </w:r>
      <w:r w:rsidR="009F343B" w:rsidRPr="000C40B2">
        <w:rPr>
          <w:rFonts w:cstheme="minorHAnsi"/>
          <w:sz w:val="24"/>
          <w:szCs w:val="24"/>
        </w:rPr>
        <w:t xml:space="preserve"> </w:t>
      </w:r>
      <w:r w:rsidR="00FD77D0" w:rsidRPr="000C40B2">
        <w:rPr>
          <w:rFonts w:cstheme="minorHAnsi"/>
          <w:sz w:val="24"/>
          <w:szCs w:val="24"/>
        </w:rPr>
        <w:t>f</w:t>
      </w:r>
      <w:r w:rsidR="007A7025" w:rsidRPr="000C40B2">
        <w:rPr>
          <w:rFonts w:cstheme="minorHAnsi"/>
          <w:sz w:val="24"/>
          <w:szCs w:val="24"/>
        </w:rPr>
        <w:t>or this research</w:t>
      </w:r>
      <w:r w:rsidR="009F343B" w:rsidRPr="000C40B2">
        <w:rPr>
          <w:rFonts w:cstheme="minorHAnsi"/>
          <w:sz w:val="24"/>
          <w:szCs w:val="24"/>
        </w:rPr>
        <w:t xml:space="preserve">. </w:t>
      </w:r>
      <w:r w:rsidR="00DB13C6" w:rsidRPr="000C40B2">
        <w:rPr>
          <w:rFonts w:cstheme="minorHAnsi"/>
          <w:sz w:val="24"/>
          <w:szCs w:val="24"/>
        </w:rPr>
        <w:t xml:space="preserve">Using a questionnaire as </w:t>
      </w:r>
      <w:r w:rsidR="00F51F51" w:rsidRPr="000C40B2">
        <w:rPr>
          <w:rFonts w:cstheme="minorHAnsi"/>
          <w:sz w:val="24"/>
          <w:szCs w:val="24"/>
        </w:rPr>
        <w:t xml:space="preserve">a </w:t>
      </w:r>
      <w:r w:rsidR="00DB13C6" w:rsidRPr="000C40B2">
        <w:rPr>
          <w:rFonts w:cstheme="minorHAnsi"/>
          <w:sz w:val="24"/>
          <w:szCs w:val="24"/>
        </w:rPr>
        <w:t>research method</w:t>
      </w:r>
      <w:r w:rsidR="007002BA" w:rsidRPr="000C40B2">
        <w:rPr>
          <w:rFonts w:cstheme="minorHAnsi"/>
          <w:sz w:val="24"/>
          <w:szCs w:val="24"/>
        </w:rPr>
        <w:t xml:space="preserve"> enabled</w:t>
      </w:r>
      <w:r w:rsidR="00F51F51" w:rsidRPr="000C40B2">
        <w:rPr>
          <w:rFonts w:cstheme="minorHAnsi"/>
          <w:sz w:val="24"/>
          <w:szCs w:val="24"/>
        </w:rPr>
        <w:t xml:space="preserve"> the </w:t>
      </w:r>
      <w:r w:rsidR="00C7058A" w:rsidRPr="000C40B2">
        <w:rPr>
          <w:rFonts w:cstheme="minorHAnsi"/>
          <w:sz w:val="24"/>
          <w:szCs w:val="24"/>
        </w:rPr>
        <w:t>collect</w:t>
      </w:r>
      <w:r w:rsidR="00F51F51" w:rsidRPr="000C40B2">
        <w:rPr>
          <w:rFonts w:cstheme="minorHAnsi"/>
          <w:sz w:val="24"/>
          <w:szCs w:val="24"/>
        </w:rPr>
        <w:t>ion</w:t>
      </w:r>
      <w:r w:rsidR="00BC399D" w:rsidRPr="000C40B2">
        <w:rPr>
          <w:rFonts w:cstheme="minorHAnsi"/>
          <w:sz w:val="24"/>
          <w:szCs w:val="24"/>
        </w:rPr>
        <w:t xml:space="preserve"> of</w:t>
      </w:r>
      <w:r w:rsidR="000B740A" w:rsidRPr="000C40B2">
        <w:rPr>
          <w:rFonts w:cstheme="minorHAnsi"/>
          <w:sz w:val="24"/>
          <w:szCs w:val="24"/>
        </w:rPr>
        <w:t xml:space="preserve"> </w:t>
      </w:r>
      <w:r w:rsidR="00802270" w:rsidRPr="000C40B2">
        <w:rPr>
          <w:rFonts w:cstheme="minorHAnsi"/>
          <w:sz w:val="24"/>
          <w:szCs w:val="24"/>
        </w:rPr>
        <w:t xml:space="preserve">data </w:t>
      </w:r>
      <w:r w:rsidR="00DB13C6" w:rsidRPr="000C40B2">
        <w:rPr>
          <w:rFonts w:cstheme="minorHAnsi"/>
          <w:sz w:val="24"/>
          <w:szCs w:val="24"/>
        </w:rPr>
        <w:t xml:space="preserve">for this project to </w:t>
      </w:r>
      <w:r w:rsidR="00F85C8E" w:rsidRPr="000C40B2">
        <w:rPr>
          <w:rFonts w:cstheme="minorHAnsi"/>
          <w:sz w:val="24"/>
          <w:szCs w:val="24"/>
        </w:rPr>
        <w:t xml:space="preserve">address the primary objective and </w:t>
      </w:r>
      <w:r w:rsidR="00DB13C6" w:rsidRPr="000C40B2">
        <w:rPr>
          <w:rFonts w:cstheme="minorHAnsi"/>
          <w:sz w:val="24"/>
          <w:szCs w:val="24"/>
        </w:rPr>
        <w:t>critically analyse</w:t>
      </w:r>
      <w:r w:rsidR="00F85C8E" w:rsidRPr="000C40B2">
        <w:rPr>
          <w:rFonts w:cstheme="minorHAnsi"/>
          <w:sz w:val="24"/>
          <w:szCs w:val="24"/>
        </w:rPr>
        <w:t xml:space="preserve"> results</w:t>
      </w:r>
      <w:r w:rsidR="00DB13C6" w:rsidRPr="000C40B2">
        <w:rPr>
          <w:rFonts w:cstheme="minorHAnsi"/>
          <w:sz w:val="24"/>
          <w:szCs w:val="24"/>
        </w:rPr>
        <w:t>.</w:t>
      </w:r>
      <w:r w:rsidR="00786C08" w:rsidRPr="000C40B2">
        <w:rPr>
          <w:rFonts w:cstheme="minorHAnsi"/>
          <w:sz w:val="24"/>
          <w:szCs w:val="24"/>
        </w:rPr>
        <w:t xml:space="preserve"> </w:t>
      </w:r>
      <w:r w:rsidR="00692CC8" w:rsidRPr="000C40B2">
        <w:rPr>
          <w:rFonts w:cstheme="minorHAnsi"/>
          <w:sz w:val="24"/>
          <w:szCs w:val="24"/>
        </w:rPr>
        <w:t xml:space="preserve"> </w:t>
      </w:r>
      <w:r w:rsidR="00143ABD" w:rsidRPr="000C40B2">
        <w:rPr>
          <w:rFonts w:cstheme="minorHAnsi"/>
          <w:sz w:val="24"/>
          <w:szCs w:val="24"/>
        </w:rPr>
        <w:t>The</w:t>
      </w:r>
      <w:r w:rsidR="00545648" w:rsidRPr="000C40B2">
        <w:rPr>
          <w:rFonts w:cstheme="minorHAnsi"/>
          <w:sz w:val="24"/>
          <w:szCs w:val="24"/>
        </w:rPr>
        <w:t xml:space="preserve"> questionnaire was shared with PCET students as a ‘confirmatory method’ of testing students’ motivational factors for undertaking the qualification (Cohen 2018</w:t>
      </w:r>
      <w:r w:rsidR="009F343B" w:rsidRPr="000C40B2">
        <w:rPr>
          <w:rFonts w:cstheme="minorHAnsi"/>
          <w:sz w:val="24"/>
          <w:szCs w:val="24"/>
        </w:rPr>
        <w:t>, p366</w:t>
      </w:r>
      <w:r w:rsidR="00545648" w:rsidRPr="000C40B2">
        <w:rPr>
          <w:rFonts w:cstheme="minorHAnsi"/>
          <w:sz w:val="24"/>
          <w:szCs w:val="24"/>
        </w:rPr>
        <w:t xml:space="preserve">). </w:t>
      </w:r>
      <w:r w:rsidR="00692CC8" w:rsidRPr="000C40B2">
        <w:rPr>
          <w:rFonts w:cstheme="minorHAnsi"/>
          <w:sz w:val="24"/>
          <w:szCs w:val="24"/>
        </w:rPr>
        <w:t>D</w:t>
      </w:r>
      <w:r w:rsidR="004D1D50" w:rsidRPr="000C40B2">
        <w:rPr>
          <w:rFonts w:cstheme="minorHAnsi"/>
          <w:sz w:val="24"/>
          <w:szCs w:val="24"/>
        </w:rPr>
        <w:t xml:space="preserve">ata </w:t>
      </w:r>
      <w:r w:rsidR="00692CC8" w:rsidRPr="000C40B2">
        <w:rPr>
          <w:rFonts w:cstheme="minorHAnsi"/>
          <w:sz w:val="24"/>
          <w:szCs w:val="24"/>
        </w:rPr>
        <w:t xml:space="preserve">has been collected </w:t>
      </w:r>
      <w:r w:rsidR="004D1D50" w:rsidRPr="000C40B2">
        <w:rPr>
          <w:rFonts w:cstheme="minorHAnsi"/>
          <w:sz w:val="24"/>
          <w:szCs w:val="24"/>
        </w:rPr>
        <w:t xml:space="preserve">from </w:t>
      </w:r>
      <w:r w:rsidR="009179AB" w:rsidRPr="000C40B2">
        <w:rPr>
          <w:rFonts w:cstheme="minorHAnsi"/>
          <w:sz w:val="24"/>
          <w:szCs w:val="24"/>
        </w:rPr>
        <w:t xml:space="preserve">fellow PCET students </w:t>
      </w:r>
      <w:r w:rsidR="00972EA5" w:rsidRPr="000C40B2">
        <w:rPr>
          <w:rFonts w:cstheme="minorHAnsi"/>
          <w:sz w:val="24"/>
          <w:szCs w:val="24"/>
        </w:rPr>
        <w:t xml:space="preserve">as I am </w:t>
      </w:r>
      <w:r w:rsidR="009179AB" w:rsidRPr="000C40B2">
        <w:rPr>
          <w:rFonts w:cstheme="minorHAnsi"/>
          <w:sz w:val="24"/>
          <w:szCs w:val="24"/>
        </w:rPr>
        <w:t xml:space="preserve">easily in contact with </w:t>
      </w:r>
      <w:r w:rsidR="00972EA5" w:rsidRPr="000C40B2">
        <w:rPr>
          <w:rFonts w:cstheme="minorHAnsi"/>
          <w:sz w:val="24"/>
          <w:szCs w:val="24"/>
        </w:rPr>
        <w:t xml:space="preserve">them </w:t>
      </w:r>
      <w:r w:rsidR="009179AB" w:rsidRPr="000C40B2">
        <w:rPr>
          <w:rFonts w:cstheme="minorHAnsi"/>
          <w:sz w:val="24"/>
          <w:szCs w:val="24"/>
        </w:rPr>
        <w:t>and therefore have easy access to</w:t>
      </w:r>
      <w:r w:rsidR="00E93ADC" w:rsidRPr="000C40B2">
        <w:rPr>
          <w:rFonts w:cstheme="minorHAnsi"/>
          <w:sz w:val="24"/>
          <w:szCs w:val="24"/>
        </w:rPr>
        <w:t xml:space="preserve"> them</w:t>
      </w:r>
      <w:r w:rsidR="00576F6E" w:rsidRPr="000C40B2">
        <w:rPr>
          <w:rFonts w:cstheme="minorHAnsi"/>
          <w:sz w:val="24"/>
          <w:szCs w:val="24"/>
        </w:rPr>
        <w:t>.</w:t>
      </w:r>
      <w:r w:rsidR="009179AB" w:rsidRPr="000C40B2">
        <w:rPr>
          <w:rFonts w:cstheme="minorHAnsi"/>
          <w:sz w:val="24"/>
          <w:szCs w:val="24"/>
        </w:rPr>
        <w:t xml:space="preserve"> </w:t>
      </w:r>
      <w:r w:rsidR="001666F9" w:rsidRPr="000C40B2">
        <w:rPr>
          <w:rFonts w:cstheme="minorHAnsi"/>
          <w:sz w:val="24"/>
          <w:szCs w:val="24"/>
        </w:rPr>
        <w:t xml:space="preserve">PCET students </w:t>
      </w:r>
      <w:r w:rsidR="00307C2A" w:rsidRPr="000C40B2">
        <w:rPr>
          <w:rFonts w:cstheme="minorHAnsi"/>
          <w:sz w:val="24"/>
          <w:szCs w:val="24"/>
        </w:rPr>
        <w:t xml:space="preserve">were emailed using </w:t>
      </w:r>
      <w:r w:rsidR="001666F9" w:rsidRPr="000C40B2">
        <w:rPr>
          <w:rFonts w:cstheme="minorHAnsi"/>
          <w:sz w:val="24"/>
          <w:szCs w:val="24"/>
        </w:rPr>
        <w:t xml:space="preserve">their university email account asking them </w:t>
      </w:r>
      <w:r w:rsidR="00E00473" w:rsidRPr="000C40B2">
        <w:rPr>
          <w:rFonts w:cstheme="minorHAnsi"/>
          <w:sz w:val="24"/>
          <w:szCs w:val="24"/>
        </w:rPr>
        <w:t>to</w:t>
      </w:r>
      <w:r w:rsidR="001666F9" w:rsidRPr="000C40B2">
        <w:rPr>
          <w:rFonts w:cstheme="minorHAnsi"/>
          <w:sz w:val="24"/>
          <w:szCs w:val="24"/>
        </w:rPr>
        <w:t xml:space="preserve"> </w:t>
      </w:r>
      <w:r w:rsidR="00BA1E4F" w:rsidRPr="000C40B2">
        <w:rPr>
          <w:rFonts w:cstheme="minorHAnsi"/>
          <w:sz w:val="24"/>
          <w:szCs w:val="24"/>
        </w:rPr>
        <w:t>consent</w:t>
      </w:r>
      <w:r w:rsidR="001666F9" w:rsidRPr="000C40B2">
        <w:rPr>
          <w:rFonts w:cstheme="minorHAnsi"/>
          <w:sz w:val="24"/>
          <w:szCs w:val="24"/>
        </w:rPr>
        <w:t xml:space="preserve"> to participate.</w:t>
      </w:r>
      <w:r w:rsidR="00152936" w:rsidRPr="000C40B2">
        <w:rPr>
          <w:rFonts w:cstheme="minorHAnsi"/>
          <w:sz w:val="24"/>
          <w:szCs w:val="24"/>
        </w:rPr>
        <w:t xml:space="preserve"> </w:t>
      </w:r>
      <w:r w:rsidR="009C24A4" w:rsidRPr="000C40B2">
        <w:rPr>
          <w:rFonts w:cstheme="minorHAnsi"/>
          <w:sz w:val="24"/>
          <w:szCs w:val="24"/>
        </w:rPr>
        <w:t xml:space="preserve">Those who consented were sent the link to a Microsoft Form questionnaire. </w:t>
      </w:r>
      <w:r w:rsidR="006174E8" w:rsidRPr="000C40B2">
        <w:rPr>
          <w:rFonts w:cstheme="minorHAnsi"/>
          <w:sz w:val="24"/>
          <w:szCs w:val="24"/>
        </w:rPr>
        <w:t xml:space="preserve">Using Microsoft </w:t>
      </w:r>
      <w:r w:rsidR="00974F41" w:rsidRPr="000C40B2">
        <w:rPr>
          <w:rFonts w:cstheme="minorHAnsi"/>
          <w:sz w:val="24"/>
          <w:szCs w:val="24"/>
        </w:rPr>
        <w:t>F</w:t>
      </w:r>
      <w:r w:rsidR="006174E8" w:rsidRPr="000C40B2">
        <w:rPr>
          <w:rFonts w:cstheme="minorHAnsi"/>
          <w:sz w:val="24"/>
          <w:szCs w:val="24"/>
        </w:rPr>
        <w:t>orms linked with UWTSD accounts and cloud storage and therefore this project is ethically aligned with UWTSDs data protection policy ensuring security, confidentiality, integrity, and availability of Personal Data (UWTSD 2021).</w:t>
      </w:r>
    </w:p>
    <w:p w14:paraId="4F272A71" w14:textId="3DE89A20" w:rsidR="003E3C7E" w:rsidRPr="000C40B2" w:rsidRDefault="008225CE" w:rsidP="009B7B0B">
      <w:pPr>
        <w:spacing w:line="480" w:lineRule="auto"/>
        <w:jc w:val="both"/>
        <w:rPr>
          <w:rFonts w:cstheme="minorHAnsi"/>
          <w:sz w:val="24"/>
          <w:szCs w:val="24"/>
        </w:rPr>
      </w:pPr>
      <w:r w:rsidRPr="000C40B2">
        <w:rPr>
          <w:rFonts w:cstheme="minorHAnsi"/>
          <w:sz w:val="24"/>
          <w:szCs w:val="24"/>
        </w:rPr>
        <w:lastRenderedPageBreak/>
        <w:t>Using convenience sampling</w:t>
      </w:r>
      <w:r w:rsidR="00F15560" w:rsidRPr="000C40B2">
        <w:rPr>
          <w:rFonts w:cstheme="minorHAnsi"/>
          <w:sz w:val="24"/>
          <w:szCs w:val="24"/>
        </w:rPr>
        <w:t>,</w:t>
      </w:r>
      <w:r w:rsidRPr="000C40B2">
        <w:rPr>
          <w:rFonts w:cstheme="minorHAnsi"/>
          <w:sz w:val="24"/>
          <w:szCs w:val="24"/>
        </w:rPr>
        <w:t xml:space="preserve"> I used the first 10 respondents </w:t>
      </w:r>
      <w:r w:rsidR="00C34F26" w:rsidRPr="000C40B2">
        <w:rPr>
          <w:rFonts w:cstheme="minorHAnsi"/>
          <w:sz w:val="24"/>
          <w:szCs w:val="24"/>
        </w:rPr>
        <w:t>t</w:t>
      </w:r>
      <w:r w:rsidRPr="000C40B2">
        <w:rPr>
          <w:rFonts w:cstheme="minorHAnsi"/>
          <w:sz w:val="24"/>
          <w:szCs w:val="24"/>
        </w:rPr>
        <w:t xml:space="preserve">o my email for my </w:t>
      </w:r>
      <w:r w:rsidR="00740DDD" w:rsidRPr="000C40B2">
        <w:rPr>
          <w:rFonts w:cstheme="minorHAnsi"/>
          <w:sz w:val="24"/>
          <w:szCs w:val="24"/>
        </w:rPr>
        <w:t>data</w:t>
      </w:r>
      <w:r w:rsidR="005D60CF" w:rsidRPr="000C40B2">
        <w:rPr>
          <w:rFonts w:cstheme="minorHAnsi"/>
          <w:sz w:val="24"/>
          <w:szCs w:val="24"/>
        </w:rPr>
        <w:t xml:space="preserve">. </w:t>
      </w:r>
      <w:r w:rsidR="000E3C34" w:rsidRPr="000C40B2">
        <w:rPr>
          <w:rFonts w:cstheme="minorHAnsi"/>
          <w:sz w:val="24"/>
          <w:szCs w:val="24"/>
        </w:rPr>
        <w:t>Cohen (</w:t>
      </w:r>
      <w:r w:rsidR="00930AAF" w:rsidRPr="000C40B2">
        <w:rPr>
          <w:rFonts w:cstheme="minorHAnsi"/>
          <w:sz w:val="24"/>
          <w:szCs w:val="24"/>
        </w:rPr>
        <w:t xml:space="preserve">p218, </w:t>
      </w:r>
      <w:r w:rsidR="000E3C34" w:rsidRPr="000C40B2">
        <w:rPr>
          <w:rFonts w:cstheme="minorHAnsi"/>
          <w:sz w:val="24"/>
          <w:szCs w:val="24"/>
        </w:rPr>
        <w:t xml:space="preserve">2018) </w:t>
      </w:r>
      <w:r w:rsidR="00930AAF" w:rsidRPr="000C40B2">
        <w:rPr>
          <w:rFonts w:cstheme="minorHAnsi"/>
          <w:sz w:val="24"/>
          <w:szCs w:val="24"/>
        </w:rPr>
        <w:t>state</w:t>
      </w:r>
      <w:r w:rsidR="00516E9C" w:rsidRPr="000C40B2">
        <w:rPr>
          <w:rFonts w:cstheme="minorHAnsi"/>
          <w:sz w:val="24"/>
          <w:szCs w:val="24"/>
        </w:rPr>
        <w:t>s</w:t>
      </w:r>
      <w:r w:rsidR="002A687C" w:rsidRPr="000C40B2">
        <w:rPr>
          <w:rFonts w:cstheme="minorHAnsi"/>
          <w:sz w:val="24"/>
          <w:szCs w:val="24"/>
        </w:rPr>
        <w:t xml:space="preserve"> that </w:t>
      </w:r>
      <w:r w:rsidR="00930AAF" w:rsidRPr="000C40B2">
        <w:rPr>
          <w:rFonts w:cstheme="minorHAnsi"/>
          <w:sz w:val="24"/>
          <w:szCs w:val="24"/>
        </w:rPr>
        <w:t>‘</w:t>
      </w:r>
      <w:r w:rsidR="00781097" w:rsidRPr="000C40B2">
        <w:rPr>
          <w:rFonts w:cstheme="minorHAnsi"/>
          <w:sz w:val="24"/>
          <w:szCs w:val="24"/>
        </w:rPr>
        <w:t>captive audiences such as student teachers often serve as respondents based on convenience sampling.</w:t>
      </w:r>
      <w:r w:rsidR="00930AAF" w:rsidRPr="000C40B2">
        <w:rPr>
          <w:rFonts w:cstheme="minorHAnsi"/>
          <w:sz w:val="24"/>
          <w:szCs w:val="24"/>
        </w:rPr>
        <w:t>’</w:t>
      </w:r>
      <w:r w:rsidR="003E3C7E" w:rsidRPr="000C40B2">
        <w:rPr>
          <w:rFonts w:cstheme="minorHAnsi"/>
          <w:sz w:val="24"/>
          <w:szCs w:val="24"/>
        </w:rPr>
        <w:t xml:space="preserve"> </w:t>
      </w:r>
    </w:p>
    <w:p w14:paraId="1B6D4330" w14:textId="491762E0" w:rsidR="003E3C7E" w:rsidRPr="000C40B2" w:rsidRDefault="00D947E6" w:rsidP="009B7B0B">
      <w:pPr>
        <w:pStyle w:val="Quote"/>
        <w:spacing w:line="480" w:lineRule="auto"/>
        <w:rPr>
          <w:rFonts w:cstheme="minorHAnsi"/>
          <w:sz w:val="24"/>
          <w:szCs w:val="24"/>
        </w:rPr>
      </w:pPr>
      <w:r w:rsidRPr="000C40B2">
        <w:rPr>
          <w:rFonts w:cstheme="minorHAnsi"/>
          <w:sz w:val="24"/>
          <w:szCs w:val="24"/>
        </w:rPr>
        <w:t xml:space="preserve">Involving choosing the nearest individuals to serve as respondents and </w:t>
      </w:r>
      <w:r w:rsidR="00620724" w:rsidRPr="000C40B2">
        <w:rPr>
          <w:rFonts w:cstheme="minorHAnsi"/>
          <w:sz w:val="24"/>
          <w:szCs w:val="24"/>
        </w:rPr>
        <w:t xml:space="preserve">continuing that process until the required sample size has been obtained of those who happen to be </w:t>
      </w:r>
      <w:r w:rsidR="00353CFF" w:rsidRPr="000C40B2">
        <w:rPr>
          <w:rFonts w:cstheme="minorHAnsi"/>
          <w:sz w:val="24"/>
          <w:szCs w:val="24"/>
        </w:rPr>
        <w:t>available and accessible at the time. (</w:t>
      </w:r>
      <w:r w:rsidR="004D1D50" w:rsidRPr="000C40B2">
        <w:rPr>
          <w:rFonts w:cstheme="minorHAnsi"/>
          <w:sz w:val="24"/>
          <w:szCs w:val="24"/>
        </w:rPr>
        <w:t xml:space="preserve">p218, </w:t>
      </w:r>
      <w:r w:rsidR="00353CFF" w:rsidRPr="000C40B2">
        <w:rPr>
          <w:rFonts w:cstheme="minorHAnsi"/>
          <w:sz w:val="24"/>
          <w:szCs w:val="24"/>
        </w:rPr>
        <w:t>Cohen et al 2018)</w:t>
      </w:r>
    </w:p>
    <w:p w14:paraId="59125AD5" w14:textId="425E0B86" w:rsidR="001F7637" w:rsidRPr="000C40B2" w:rsidRDefault="001F7637" w:rsidP="00ED6DD4">
      <w:pPr>
        <w:spacing w:line="480" w:lineRule="auto"/>
        <w:jc w:val="both"/>
        <w:rPr>
          <w:rFonts w:cstheme="minorHAnsi"/>
          <w:sz w:val="24"/>
          <w:szCs w:val="24"/>
        </w:rPr>
      </w:pPr>
      <w:r w:rsidRPr="000C40B2">
        <w:rPr>
          <w:rFonts w:cstheme="minorHAnsi"/>
          <w:sz w:val="24"/>
          <w:szCs w:val="24"/>
        </w:rPr>
        <w:t xml:space="preserve">I decided </w:t>
      </w:r>
      <w:r w:rsidR="00222F2B" w:rsidRPr="000C40B2">
        <w:rPr>
          <w:rFonts w:cstheme="minorHAnsi"/>
          <w:sz w:val="24"/>
          <w:szCs w:val="24"/>
        </w:rPr>
        <w:t>ten</w:t>
      </w:r>
      <w:r w:rsidRPr="000C40B2">
        <w:rPr>
          <w:rFonts w:cstheme="minorHAnsi"/>
          <w:sz w:val="24"/>
          <w:szCs w:val="24"/>
        </w:rPr>
        <w:t xml:space="preserve"> </w:t>
      </w:r>
      <w:r w:rsidR="00686604" w:rsidRPr="000C40B2">
        <w:rPr>
          <w:rFonts w:cstheme="minorHAnsi"/>
          <w:sz w:val="24"/>
          <w:szCs w:val="24"/>
        </w:rPr>
        <w:t xml:space="preserve">questionnaires </w:t>
      </w:r>
      <w:r w:rsidRPr="000C40B2">
        <w:rPr>
          <w:rFonts w:cstheme="minorHAnsi"/>
          <w:sz w:val="24"/>
          <w:szCs w:val="24"/>
        </w:rPr>
        <w:t xml:space="preserve">would </w:t>
      </w:r>
      <w:r w:rsidR="00193F32" w:rsidRPr="000C40B2">
        <w:rPr>
          <w:rFonts w:cstheme="minorHAnsi"/>
          <w:sz w:val="24"/>
          <w:szCs w:val="24"/>
        </w:rPr>
        <w:t xml:space="preserve">provide </w:t>
      </w:r>
      <w:r w:rsidRPr="000C40B2">
        <w:rPr>
          <w:rFonts w:cstheme="minorHAnsi"/>
          <w:sz w:val="24"/>
          <w:szCs w:val="24"/>
        </w:rPr>
        <w:t>a manageable amount of data to analyse</w:t>
      </w:r>
      <w:r w:rsidR="00DA462B" w:rsidRPr="000C40B2">
        <w:rPr>
          <w:rFonts w:cstheme="minorHAnsi"/>
          <w:sz w:val="24"/>
          <w:szCs w:val="24"/>
        </w:rPr>
        <w:t xml:space="preserve"> </w:t>
      </w:r>
      <w:r w:rsidR="003C20EF" w:rsidRPr="000C40B2">
        <w:rPr>
          <w:rFonts w:cstheme="minorHAnsi"/>
          <w:sz w:val="24"/>
          <w:szCs w:val="24"/>
        </w:rPr>
        <w:t xml:space="preserve">due to time constraints </w:t>
      </w:r>
      <w:r w:rsidR="00DA462B" w:rsidRPr="000C40B2">
        <w:rPr>
          <w:rFonts w:cstheme="minorHAnsi"/>
          <w:sz w:val="24"/>
          <w:szCs w:val="24"/>
        </w:rPr>
        <w:t xml:space="preserve">and </w:t>
      </w:r>
      <w:r w:rsidR="003C20EF" w:rsidRPr="000C40B2">
        <w:rPr>
          <w:rFonts w:cstheme="minorHAnsi"/>
          <w:sz w:val="24"/>
          <w:szCs w:val="24"/>
        </w:rPr>
        <w:t xml:space="preserve">would </w:t>
      </w:r>
      <w:r w:rsidR="00DA462B" w:rsidRPr="000C40B2">
        <w:rPr>
          <w:rFonts w:cstheme="minorHAnsi"/>
          <w:sz w:val="24"/>
          <w:szCs w:val="24"/>
        </w:rPr>
        <w:t>provide a representative range from the PCET cohort</w:t>
      </w:r>
      <w:r w:rsidR="00193F32" w:rsidRPr="000C40B2">
        <w:rPr>
          <w:rFonts w:cstheme="minorHAnsi"/>
          <w:sz w:val="24"/>
          <w:szCs w:val="24"/>
        </w:rPr>
        <w:t xml:space="preserve">. </w:t>
      </w:r>
      <w:r w:rsidR="000561BF" w:rsidRPr="000C40B2">
        <w:rPr>
          <w:rFonts w:cstheme="minorHAnsi"/>
          <w:sz w:val="24"/>
          <w:szCs w:val="24"/>
        </w:rPr>
        <w:t xml:space="preserve">This approach is in line with </w:t>
      </w:r>
      <w:r w:rsidR="002E0160" w:rsidRPr="000C40B2">
        <w:rPr>
          <w:rFonts w:cstheme="minorHAnsi"/>
          <w:sz w:val="24"/>
          <w:szCs w:val="24"/>
        </w:rPr>
        <w:t xml:space="preserve">research </w:t>
      </w:r>
      <w:r w:rsidR="0068062F" w:rsidRPr="000C40B2">
        <w:rPr>
          <w:rFonts w:cstheme="minorHAnsi"/>
          <w:sz w:val="24"/>
          <w:szCs w:val="24"/>
        </w:rPr>
        <w:t>advice</w:t>
      </w:r>
      <w:r w:rsidR="000561BF" w:rsidRPr="000C40B2">
        <w:rPr>
          <w:rFonts w:cstheme="minorHAnsi"/>
          <w:sz w:val="24"/>
          <w:szCs w:val="24"/>
        </w:rPr>
        <w:t xml:space="preserve"> </w:t>
      </w:r>
      <w:r w:rsidR="002E0160" w:rsidRPr="000C40B2">
        <w:rPr>
          <w:rFonts w:cstheme="minorHAnsi"/>
          <w:sz w:val="24"/>
          <w:szCs w:val="24"/>
        </w:rPr>
        <w:t xml:space="preserve">on </w:t>
      </w:r>
      <w:r w:rsidR="008543DA" w:rsidRPr="000C40B2">
        <w:rPr>
          <w:rFonts w:cstheme="minorHAnsi"/>
          <w:sz w:val="24"/>
          <w:szCs w:val="24"/>
        </w:rPr>
        <w:t xml:space="preserve">selecting methods </w:t>
      </w:r>
      <w:r w:rsidR="002E0160" w:rsidRPr="000C40B2">
        <w:rPr>
          <w:rFonts w:cstheme="minorHAnsi"/>
          <w:sz w:val="24"/>
          <w:szCs w:val="24"/>
        </w:rPr>
        <w:t xml:space="preserve">for </w:t>
      </w:r>
      <w:r w:rsidR="008543DA" w:rsidRPr="000C40B2">
        <w:rPr>
          <w:rFonts w:cstheme="minorHAnsi"/>
          <w:sz w:val="24"/>
          <w:szCs w:val="24"/>
        </w:rPr>
        <w:t>collecting data</w:t>
      </w:r>
      <w:r w:rsidR="007B695F" w:rsidRPr="000C40B2">
        <w:rPr>
          <w:rFonts w:cstheme="minorHAnsi"/>
          <w:sz w:val="24"/>
          <w:szCs w:val="24"/>
        </w:rPr>
        <w:t xml:space="preserve"> </w:t>
      </w:r>
      <w:r w:rsidR="008543DA" w:rsidRPr="000C40B2">
        <w:rPr>
          <w:rFonts w:cstheme="minorHAnsi"/>
          <w:sz w:val="24"/>
          <w:szCs w:val="24"/>
        </w:rPr>
        <w:t>(</w:t>
      </w:r>
      <w:r w:rsidR="003207F6" w:rsidRPr="000C40B2">
        <w:rPr>
          <w:rFonts w:cstheme="minorHAnsi"/>
          <w:sz w:val="24"/>
          <w:szCs w:val="24"/>
        </w:rPr>
        <w:t xml:space="preserve">Bell </w:t>
      </w:r>
      <w:r w:rsidR="008543DA" w:rsidRPr="000C40B2">
        <w:rPr>
          <w:rFonts w:cstheme="minorHAnsi"/>
          <w:sz w:val="24"/>
          <w:szCs w:val="24"/>
        </w:rPr>
        <w:t>2014</w:t>
      </w:r>
      <w:r w:rsidR="003207F6" w:rsidRPr="000C40B2">
        <w:rPr>
          <w:rFonts w:cstheme="minorHAnsi"/>
          <w:sz w:val="24"/>
          <w:szCs w:val="24"/>
        </w:rPr>
        <w:t>, p134</w:t>
      </w:r>
      <w:r w:rsidR="008543DA" w:rsidRPr="000C40B2">
        <w:rPr>
          <w:rFonts w:cstheme="minorHAnsi"/>
          <w:sz w:val="24"/>
          <w:szCs w:val="24"/>
        </w:rPr>
        <w:t>).</w:t>
      </w:r>
    </w:p>
    <w:p w14:paraId="596DF8B8" w14:textId="0D79C2D8" w:rsidR="000E43DD" w:rsidRPr="000C40B2" w:rsidRDefault="00E502EF" w:rsidP="00ED6DD4">
      <w:pPr>
        <w:spacing w:line="480" w:lineRule="auto"/>
        <w:jc w:val="both"/>
        <w:rPr>
          <w:rFonts w:cstheme="minorHAnsi"/>
          <w:sz w:val="24"/>
          <w:szCs w:val="24"/>
        </w:rPr>
      </w:pPr>
      <w:r w:rsidRPr="000C40B2">
        <w:rPr>
          <w:rFonts w:cstheme="minorHAnsi"/>
          <w:sz w:val="24"/>
          <w:szCs w:val="24"/>
        </w:rPr>
        <w:t xml:space="preserve">Using the FIT Choice Model as a framework, the questionnaire </w:t>
      </w:r>
      <w:r w:rsidR="00205BA0" w:rsidRPr="000C40B2">
        <w:rPr>
          <w:rFonts w:cstheme="minorHAnsi"/>
          <w:sz w:val="24"/>
          <w:szCs w:val="24"/>
        </w:rPr>
        <w:t>included</w:t>
      </w:r>
      <w:r w:rsidR="00BC5254" w:rsidRPr="000C40B2">
        <w:rPr>
          <w:rFonts w:cstheme="minorHAnsi"/>
          <w:sz w:val="24"/>
          <w:szCs w:val="24"/>
        </w:rPr>
        <w:t xml:space="preserve"> </w:t>
      </w:r>
      <w:r w:rsidR="005D7C79" w:rsidRPr="000C40B2">
        <w:rPr>
          <w:rFonts w:cstheme="minorHAnsi"/>
          <w:sz w:val="24"/>
          <w:szCs w:val="24"/>
        </w:rPr>
        <w:t>open-ended</w:t>
      </w:r>
      <w:r w:rsidR="00BC5254" w:rsidRPr="000C40B2">
        <w:rPr>
          <w:rFonts w:cstheme="minorHAnsi"/>
          <w:sz w:val="24"/>
          <w:szCs w:val="24"/>
        </w:rPr>
        <w:t xml:space="preserve"> question</w:t>
      </w:r>
      <w:r w:rsidR="00485C84" w:rsidRPr="000C40B2">
        <w:rPr>
          <w:rFonts w:cstheme="minorHAnsi"/>
          <w:sz w:val="24"/>
          <w:szCs w:val="24"/>
        </w:rPr>
        <w:t>s such as</w:t>
      </w:r>
      <w:r w:rsidR="007B2CE3" w:rsidRPr="000C40B2">
        <w:rPr>
          <w:rFonts w:cstheme="minorHAnsi"/>
          <w:sz w:val="24"/>
          <w:szCs w:val="24"/>
        </w:rPr>
        <w:t xml:space="preserve"> “</w:t>
      </w:r>
      <w:r w:rsidR="00485C84" w:rsidRPr="000C40B2">
        <w:rPr>
          <w:rFonts w:cstheme="minorHAnsi"/>
          <w:sz w:val="24"/>
          <w:szCs w:val="24"/>
        </w:rPr>
        <w:t>B</w:t>
      </w:r>
      <w:r w:rsidR="007B2CE3" w:rsidRPr="000C40B2">
        <w:rPr>
          <w:rFonts w:cstheme="minorHAnsi"/>
          <w:sz w:val="24"/>
          <w:szCs w:val="24"/>
        </w:rPr>
        <w:t xml:space="preserve">riefly </w:t>
      </w:r>
      <w:r w:rsidR="00485C84" w:rsidRPr="000C40B2">
        <w:rPr>
          <w:rFonts w:cstheme="minorHAnsi"/>
          <w:sz w:val="24"/>
          <w:szCs w:val="24"/>
        </w:rPr>
        <w:t xml:space="preserve">state </w:t>
      </w:r>
      <w:r w:rsidR="007B2CE3" w:rsidRPr="000C40B2">
        <w:rPr>
          <w:rFonts w:cstheme="minorHAnsi"/>
          <w:sz w:val="24"/>
          <w:szCs w:val="24"/>
        </w:rPr>
        <w:t>your main reason/s for choosing</w:t>
      </w:r>
      <w:r w:rsidR="009C13EA" w:rsidRPr="000C40B2">
        <w:rPr>
          <w:rFonts w:cstheme="minorHAnsi"/>
          <w:color w:val="000000"/>
          <w:sz w:val="24"/>
          <w:szCs w:val="24"/>
          <w:shd w:val="clear" w:color="auto" w:fill="FFFFFF"/>
        </w:rPr>
        <w:t xml:space="preserve"> to undertake a PCET qualification</w:t>
      </w:r>
      <w:r w:rsidR="007B2CE3" w:rsidRPr="000C40B2">
        <w:rPr>
          <w:rFonts w:cstheme="minorHAnsi"/>
          <w:sz w:val="24"/>
          <w:szCs w:val="24"/>
        </w:rPr>
        <w:t xml:space="preserve">” </w:t>
      </w:r>
      <w:r w:rsidR="00BC5254" w:rsidRPr="000C40B2">
        <w:rPr>
          <w:rFonts w:cstheme="minorHAnsi"/>
          <w:sz w:val="24"/>
          <w:szCs w:val="24"/>
        </w:rPr>
        <w:t xml:space="preserve">to promote </w:t>
      </w:r>
      <w:r w:rsidR="0023242E" w:rsidRPr="000C40B2">
        <w:rPr>
          <w:rFonts w:cstheme="minorHAnsi"/>
          <w:sz w:val="24"/>
          <w:szCs w:val="24"/>
        </w:rPr>
        <w:t>a response</w:t>
      </w:r>
      <w:r w:rsidR="007B2CE3" w:rsidRPr="000C40B2">
        <w:rPr>
          <w:rFonts w:cstheme="minorHAnsi"/>
          <w:sz w:val="24"/>
          <w:szCs w:val="24"/>
        </w:rPr>
        <w:t xml:space="preserve">. </w:t>
      </w:r>
      <w:r w:rsidRPr="000C40B2">
        <w:rPr>
          <w:rFonts w:cstheme="minorHAnsi"/>
          <w:sz w:val="24"/>
          <w:szCs w:val="24"/>
        </w:rPr>
        <w:t xml:space="preserve">Participants then </w:t>
      </w:r>
      <w:r w:rsidR="00760ABE" w:rsidRPr="000C40B2">
        <w:rPr>
          <w:rFonts w:cstheme="minorHAnsi"/>
          <w:sz w:val="24"/>
          <w:szCs w:val="24"/>
        </w:rPr>
        <w:t>rated a list of statements</w:t>
      </w:r>
      <w:r w:rsidR="004B4D3D" w:rsidRPr="000C40B2">
        <w:rPr>
          <w:rFonts w:cstheme="minorHAnsi"/>
          <w:sz w:val="24"/>
          <w:szCs w:val="24"/>
        </w:rPr>
        <w:t xml:space="preserve"> </w:t>
      </w:r>
      <w:r w:rsidR="008415E0" w:rsidRPr="000C40B2">
        <w:rPr>
          <w:rFonts w:cstheme="minorHAnsi"/>
          <w:sz w:val="24"/>
          <w:szCs w:val="24"/>
        </w:rPr>
        <w:t>all starting ‘I choose to undertake a PCET because…’</w:t>
      </w:r>
      <w:r w:rsidR="00876FFC" w:rsidRPr="000C40B2">
        <w:rPr>
          <w:rFonts w:cstheme="minorHAnsi"/>
          <w:sz w:val="24"/>
          <w:szCs w:val="24"/>
        </w:rPr>
        <w:t xml:space="preserve"> (Table 1)</w:t>
      </w:r>
      <w:r w:rsidR="00F61230" w:rsidRPr="000C40B2">
        <w:rPr>
          <w:rFonts w:cstheme="minorHAnsi"/>
          <w:sz w:val="24"/>
          <w:szCs w:val="24"/>
        </w:rPr>
        <w:t xml:space="preserve">. </w:t>
      </w:r>
      <w:r w:rsidR="00967280" w:rsidRPr="000C40B2">
        <w:rPr>
          <w:rFonts w:cstheme="minorHAnsi"/>
          <w:sz w:val="24"/>
          <w:szCs w:val="24"/>
        </w:rPr>
        <w:t>Likert</w:t>
      </w:r>
      <w:r w:rsidR="007B2CE3" w:rsidRPr="000C40B2">
        <w:rPr>
          <w:rFonts w:cstheme="minorHAnsi"/>
          <w:sz w:val="24"/>
          <w:szCs w:val="24"/>
        </w:rPr>
        <w:t xml:space="preserve"> style </w:t>
      </w:r>
      <w:r w:rsidR="0027024C" w:rsidRPr="000C40B2">
        <w:rPr>
          <w:rFonts w:cstheme="minorHAnsi"/>
          <w:sz w:val="24"/>
          <w:szCs w:val="24"/>
        </w:rPr>
        <w:t>responses rang</w:t>
      </w:r>
      <w:r w:rsidR="00F61230" w:rsidRPr="000C40B2">
        <w:rPr>
          <w:rFonts w:cstheme="minorHAnsi"/>
          <w:sz w:val="24"/>
          <w:szCs w:val="24"/>
        </w:rPr>
        <w:t xml:space="preserve">ed </w:t>
      </w:r>
      <w:r w:rsidR="0027024C" w:rsidRPr="000C40B2">
        <w:rPr>
          <w:rFonts w:cstheme="minorHAnsi"/>
          <w:sz w:val="24"/>
          <w:szCs w:val="24"/>
        </w:rPr>
        <w:t xml:space="preserve">from </w:t>
      </w:r>
      <w:r w:rsidR="00967280" w:rsidRPr="000C40B2">
        <w:rPr>
          <w:rFonts w:cstheme="minorHAnsi"/>
          <w:sz w:val="24"/>
          <w:szCs w:val="24"/>
        </w:rPr>
        <w:t>‘strongly disagree’ to ‘strongly agree’</w:t>
      </w:r>
      <w:r w:rsidR="0027024C" w:rsidRPr="000C40B2">
        <w:rPr>
          <w:rFonts w:cstheme="minorHAnsi"/>
          <w:sz w:val="24"/>
          <w:szCs w:val="24"/>
        </w:rPr>
        <w:t>.</w:t>
      </w:r>
      <w:r w:rsidR="00993DD7" w:rsidRPr="000C40B2">
        <w:rPr>
          <w:rFonts w:cstheme="minorHAnsi"/>
          <w:sz w:val="24"/>
          <w:szCs w:val="24"/>
        </w:rPr>
        <w:t xml:space="preserve"> </w:t>
      </w:r>
      <w:r w:rsidR="000C0D95" w:rsidRPr="000C40B2">
        <w:rPr>
          <w:rFonts w:cstheme="minorHAnsi"/>
          <w:sz w:val="24"/>
          <w:szCs w:val="24"/>
        </w:rPr>
        <w:t>Bell (p163, 2014)</w:t>
      </w:r>
      <w:r w:rsidR="00CC1663" w:rsidRPr="000C40B2">
        <w:rPr>
          <w:rFonts w:cstheme="minorHAnsi"/>
          <w:sz w:val="24"/>
          <w:szCs w:val="24"/>
        </w:rPr>
        <w:t xml:space="preserve"> states </w:t>
      </w:r>
      <w:r w:rsidR="0057210E" w:rsidRPr="000C40B2">
        <w:rPr>
          <w:rFonts w:cstheme="minorHAnsi"/>
          <w:sz w:val="24"/>
          <w:szCs w:val="24"/>
        </w:rPr>
        <w:t>Likert</w:t>
      </w:r>
      <w:r w:rsidR="00B1618F" w:rsidRPr="000C40B2">
        <w:rPr>
          <w:rFonts w:cstheme="minorHAnsi"/>
          <w:sz w:val="24"/>
          <w:szCs w:val="24"/>
        </w:rPr>
        <w:t xml:space="preserve"> </w:t>
      </w:r>
      <w:r w:rsidR="00DC1B6F" w:rsidRPr="000C40B2">
        <w:rPr>
          <w:rFonts w:cstheme="minorHAnsi"/>
          <w:sz w:val="24"/>
          <w:szCs w:val="24"/>
        </w:rPr>
        <w:t xml:space="preserve">scales are ideal for </w:t>
      </w:r>
      <w:r w:rsidR="0057210E" w:rsidRPr="000C40B2">
        <w:rPr>
          <w:rFonts w:cstheme="minorHAnsi"/>
          <w:sz w:val="24"/>
          <w:szCs w:val="24"/>
        </w:rPr>
        <w:t>‘</w:t>
      </w:r>
      <w:r w:rsidR="007C7FA6" w:rsidRPr="000C40B2">
        <w:rPr>
          <w:rFonts w:cstheme="minorHAnsi"/>
          <w:sz w:val="24"/>
          <w:szCs w:val="24"/>
        </w:rPr>
        <w:t>ascertaining strength of feeling or attitude towards a given statement</w:t>
      </w:r>
      <w:r w:rsidR="009F71AF" w:rsidRPr="000C40B2">
        <w:rPr>
          <w:rFonts w:cstheme="minorHAnsi"/>
          <w:sz w:val="24"/>
          <w:szCs w:val="24"/>
        </w:rPr>
        <w:t>’</w:t>
      </w:r>
      <w:r w:rsidR="00136BBE" w:rsidRPr="000C40B2">
        <w:rPr>
          <w:rFonts w:cstheme="minorHAnsi"/>
          <w:sz w:val="24"/>
          <w:szCs w:val="24"/>
        </w:rPr>
        <w:t>.</w:t>
      </w:r>
      <w:r w:rsidR="000C0D95" w:rsidRPr="000C40B2">
        <w:rPr>
          <w:rFonts w:cstheme="minorHAnsi"/>
          <w:sz w:val="24"/>
          <w:szCs w:val="24"/>
        </w:rPr>
        <w:t xml:space="preserve"> </w:t>
      </w:r>
      <w:r w:rsidR="0057210E" w:rsidRPr="000C40B2">
        <w:rPr>
          <w:rFonts w:cstheme="minorHAnsi"/>
          <w:sz w:val="24"/>
          <w:szCs w:val="24"/>
        </w:rPr>
        <w:t xml:space="preserve">These </w:t>
      </w:r>
      <w:r w:rsidR="00012B9D" w:rsidRPr="000C40B2">
        <w:rPr>
          <w:rFonts w:cstheme="minorHAnsi"/>
          <w:sz w:val="24"/>
          <w:szCs w:val="24"/>
        </w:rPr>
        <w:t xml:space="preserve">statements </w:t>
      </w:r>
      <w:r w:rsidR="0057210E" w:rsidRPr="000C40B2">
        <w:rPr>
          <w:rFonts w:cstheme="minorHAnsi"/>
          <w:sz w:val="24"/>
          <w:szCs w:val="24"/>
        </w:rPr>
        <w:t>were designed to r</w:t>
      </w:r>
      <w:r w:rsidR="00742031" w:rsidRPr="000C40B2">
        <w:rPr>
          <w:rFonts w:cstheme="minorHAnsi"/>
          <w:sz w:val="24"/>
          <w:szCs w:val="24"/>
        </w:rPr>
        <w:t>epresent</w:t>
      </w:r>
      <w:r w:rsidR="00956FF5" w:rsidRPr="000C40B2">
        <w:rPr>
          <w:rFonts w:cstheme="minorHAnsi"/>
          <w:sz w:val="24"/>
          <w:szCs w:val="24"/>
        </w:rPr>
        <w:t xml:space="preserve"> either</w:t>
      </w:r>
      <w:r w:rsidR="00742031" w:rsidRPr="000C40B2">
        <w:rPr>
          <w:rFonts w:cstheme="minorHAnsi"/>
          <w:sz w:val="24"/>
          <w:szCs w:val="24"/>
        </w:rPr>
        <w:t xml:space="preserve"> intrinsic</w:t>
      </w:r>
      <w:r w:rsidR="00DC208B" w:rsidRPr="000C40B2">
        <w:rPr>
          <w:rFonts w:cstheme="minorHAnsi"/>
          <w:sz w:val="24"/>
          <w:szCs w:val="24"/>
        </w:rPr>
        <w:t xml:space="preserve">, </w:t>
      </w:r>
      <w:r w:rsidR="00DC5F84" w:rsidRPr="000C40B2">
        <w:rPr>
          <w:rFonts w:cstheme="minorHAnsi"/>
          <w:sz w:val="24"/>
          <w:szCs w:val="24"/>
        </w:rPr>
        <w:t>extrinsic,</w:t>
      </w:r>
      <w:r w:rsidR="00DC208B" w:rsidRPr="000C40B2">
        <w:rPr>
          <w:rFonts w:cstheme="minorHAnsi"/>
          <w:sz w:val="24"/>
          <w:szCs w:val="24"/>
        </w:rPr>
        <w:t xml:space="preserve"> or altruistic</w:t>
      </w:r>
      <w:r w:rsidR="00742031" w:rsidRPr="000C40B2">
        <w:rPr>
          <w:rFonts w:cstheme="minorHAnsi"/>
          <w:sz w:val="24"/>
          <w:szCs w:val="24"/>
        </w:rPr>
        <w:t xml:space="preserve"> motivational factors </w:t>
      </w:r>
      <w:r w:rsidR="00C17099" w:rsidRPr="000C40B2">
        <w:rPr>
          <w:rFonts w:cstheme="minorHAnsi"/>
          <w:sz w:val="24"/>
          <w:szCs w:val="24"/>
        </w:rPr>
        <w:t>in line with the FIT choice model</w:t>
      </w:r>
      <w:r w:rsidR="00DF2191" w:rsidRPr="000C40B2">
        <w:rPr>
          <w:rFonts w:cstheme="minorHAnsi"/>
          <w:sz w:val="24"/>
          <w:szCs w:val="24"/>
        </w:rPr>
        <w:t xml:space="preserve"> (Richardson 2007)</w:t>
      </w:r>
      <w:r w:rsidR="0087127C" w:rsidRPr="000C40B2">
        <w:rPr>
          <w:rFonts w:cstheme="minorHAnsi"/>
          <w:sz w:val="24"/>
          <w:szCs w:val="24"/>
        </w:rPr>
        <w:t>.</w:t>
      </w:r>
      <w:r w:rsidR="00C17099" w:rsidRPr="000C40B2">
        <w:rPr>
          <w:rFonts w:cstheme="minorHAnsi"/>
          <w:sz w:val="24"/>
          <w:szCs w:val="24"/>
        </w:rPr>
        <w:t xml:space="preserve"> </w:t>
      </w:r>
      <w:r w:rsidR="009E4AB1" w:rsidRPr="000C40B2">
        <w:rPr>
          <w:rFonts w:cstheme="minorHAnsi"/>
          <w:sz w:val="24"/>
          <w:szCs w:val="24"/>
        </w:rPr>
        <w:t xml:space="preserve">However </w:t>
      </w:r>
      <w:r w:rsidR="00B61A07" w:rsidRPr="000C40B2">
        <w:rPr>
          <w:rFonts w:cstheme="minorHAnsi"/>
          <w:sz w:val="24"/>
          <w:szCs w:val="24"/>
        </w:rPr>
        <w:t>neutral</w:t>
      </w:r>
      <w:r w:rsidR="00DF2191" w:rsidRPr="000C40B2">
        <w:rPr>
          <w:rFonts w:cstheme="minorHAnsi"/>
          <w:sz w:val="24"/>
          <w:szCs w:val="24"/>
        </w:rPr>
        <w:t xml:space="preserve">ly worded </w:t>
      </w:r>
      <w:r w:rsidR="00B61A07" w:rsidRPr="000C40B2">
        <w:rPr>
          <w:rFonts w:cstheme="minorHAnsi"/>
          <w:sz w:val="24"/>
          <w:szCs w:val="24"/>
        </w:rPr>
        <w:t xml:space="preserve">statements </w:t>
      </w:r>
      <w:r w:rsidR="0087127C" w:rsidRPr="000C40B2">
        <w:rPr>
          <w:rFonts w:cstheme="minorHAnsi"/>
          <w:sz w:val="24"/>
          <w:szCs w:val="24"/>
        </w:rPr>
        <w:t>were</w:t>
      </w:r>
      <w:r w:rsidR="00B61A07" w:rsidRPr="000C40B2">
        <w:rPr>
          <w:rFonts w:cstheme="minorHAnsi"/>
          <w:sz w:val="24"/>
          <w:szCs w:val="24"/>
        </w:rPr>
        <w:t xml:space="preserve"> devised</w:t>
      </w:r>
      <w:r w:rsidR="004F6922" w:rsidRPr="000C40B2">
        <w:rPr>
          <w:rFonts w:cstheme="minorHAnsi"/>
          <w:sz w:val="24"/>
          <w:szCs w:val="24"/>
        </w:rPr>
        <w:t xml:space="preserve"> that</w:t>
      </w:r>
      <w:r w:rsidR="00B61A07" w:rsidRPr="000C40B2">
        <w:rPr>
          <w:rFonts w:cstheme="minorHAnsi"/>
          <w:sz w:val="24"/>
          <w:szCs w:val="24"/>
        </w:rPr>
        <w:t xml:space="preserve"> </w:t>
      </w:r>
      <w:r w:rsidR="0073348A" w:rsidRPr="000C40B2">
        <w:rPr>
          <w:rFonts w:cstheme="minorHAnsi"/>
          <w:sz w:val="24"/>
          <w:szCs w:val="24"/>
        </w:rPr>
        <w:t>did not</w:t>
      </w:r>
      <w:r w:rsidR="00B61A07" w:rsidRPr="000C40B2">
        <w:rPr>
          <w:rFonts w:cstheme="minorHAnsi"/>
          <w:sz w:val="24"/>
          <w:szCs w:val="24"/>
        </w:rPr>
        <w:t xml:space="preserve"> imply </w:t>
      </w:r>
      <w:r w:rsidR="004F6922" w:rsidRPr="000C40B2">
        <w:rPr>
          <w:rFonts w:cstheme="minorHAnsi"/>
          <w:sz w:val="24"/>
          <w:szCs w:val="24"/>
        </w:rPr>
        <w:t>whether it is linked to an intrinsic</w:t>
      </w:r>
      <w:r w:rsidR="00C61BAF" w:rsidRPr="000C40B2">
        <w:rPr>
          <w:rFonts w:cstheme="minorHAnsi"/>
          <w:sz w:val="24"/>
          <w:szCs w:val="24"/>
        </w:rPr>
        <w:t>,</w:t>
      </w:r>
      <w:r w:rsidR="004F6922" w:rsidRPr="000C40B2">
        <w:rPr>
          <w:rFonts w:cstheme="minorHAnsi"/>
          <w:sz w:val="24"/>
          <w:szCs w:val="24"/>
        </w:rPr>
        <w:t xml:space="preserve"> </w:t>
      </w:r>
      <w:r w:rsidR="00FF6446" w:rsidRPr="000C40B2">
        <w:rPr>
          <w:rFonts w:cstheme="minorHAnsi"/>
          <w:sz w:val="24"/>
          <w:szCs w:val="24"/>
        </w:rPr>
        <w:t>extrinsic,</w:t>
      </w:r>
      <w:r w:rsidR="004F6922" w:rsidRPr="000C40B2">
        <w:rPr>
          <w:rFonts w:cstheme="minorHAnsi"/>
          <w:sz w:val="24"/>
          <w:szCs w:val="24"/>
        </w:rPr>
        <w:t xml:space="preserve"> </w:t>
      </w:r>
      <w:r w:rsidR="00C61BAF" w:rsidRPr="000C40B2">
        <w:rPr>
          <w:rFonts w:cstheme="minorHAnsi"/>
          <w:sz w:val="24"/>
          <w:szCs w:val="24"/>
        </w:rPr>
        <w:t xml:space="preserve">or altruistic </w:t>
      </w:r>
      <w:r w:rsidR="004F6922" w:rsidRPr="000C40B2">
        <w:rPr>
          <w:rFonts w:cstheme="minorHAnsi"/>
          <w:sz w:val="24"/>
          <w:szCs w:val="24"/>
        </w:rPr>
        <w:t xml:space="preserve">motivation </w:t>
      </w:r>
      <w:r w:rsidR="005112D2" w:rsidRPr="000C40B2">
        <w:rPr>
          <w:rFonts w:cstheme="minorHAnsi"/>
          <w:sz w:val="24"/>
          <w:szCs w:val="24"/>
        </w:rPr>
        <w:t>so as not to g</w:t>
      </w:r>
      <w:r w:rsidR="00B61A07" w:rsidRPr="000C40B2">
        <w:rPr>
          <w:rFonts w:cstheme="minorHAnsi"/>
          <w:sz w:val="24"/>
          <w:szCs w:val="24"/>
        </w:rPr>
        <w:t>ive away expectations</w:t>
      </w:r>
      <w:r w:rsidR="00504F1E" w:rsidRPr="000C40B2">
        <w:rPr>
          <w:rFonts w:cstheme="minorHAnsi"/>
          <w:sz w:val="24"/>
          <w:szCs w:val="24"/>
        </w:rPr>
        <w:t xml:space="preserve"> and provid</w:t>
      </w:r>
      <w:r w:rsidR="0076400B" w:rsidRPr="000C40B2">
        <w:rPr>
          <w:rFonts w:cstheme="minorHAnsi"/>
          <w:sz w:val="24"/>
          <w:szCs w:val="24"/>
        </w:rPr>
        <w:t>e</w:t>
      </w:r>
      <w:r w:rsidR="00504F1E" w:rsidRPr="000C40B2">
        <w:rPr>
          <w:rFonts w:cstheme="minorHAnsi"/>
          <w:sz w:val="24"/>
          <w:szCs w:val="24"/>
        </w:rPr>
        <w:t xml:space="preserve"> good qualit</w:t>
      </w:r>
      <w:r w:rsidR="00863B07" w:rsidRPr="000C40B2">
        <w:rPr>
          <w:rFonts w:cstheme="minorHAnsi"/>
          <w:sz w:val="24"/>
          <w:szCs w:val="24"/>
        </w:rPr>
        <w:t>ative data (</w:t>
      </w:r>
      <w:r w:rsidR="00432F85" w:rsidRPr="000C40B2">
        <w:rPr>
          <w:rFonts w:cstheme="minorHAnsi"/>
          <w:sz w:val="24"/>
          <w:szCs w:val="24"/>
        </w:rPr>
        <w:t>Deakin University</w:t>
      </w:r>
      <w:r w:rsidR="00FA02EE" w:rsidRPr="000C40B2">
        <w:rPr>
          <w:rFonts w:cstheme="minorHAnsi"/>
          <w:sz w:val="24"/>
          <w:szCs w:val="24"/>
        </w:rPr>
        <w:t xml:space="preserve"> 2023</w:t>
      </w:r>
      <w:r w:rsidR="001661EB" w:rsidRPr="000C40B2">
        <w:rPr>
          <w:rFonts w:cstheme="minorHAnsi"/>
          <w:sz w:val="24"/>
          <w:szCs w:val="24"/>
        </w:rPr>
        <w:t>)</w:t>
      </w:r>
      <w:r w:rsidR="00B61A07" w:rsidRPr="000C40B2">
        <w:rPr>
          <w:rFonts w:cstheme="minorHAnsi"/>
          <w:sz w:val="24"/>
          <w:szCs w:val="24"/>
        </w:rPr>
        <w:t>.</w:t>
      </w:r>
    </w:p>
    <w:tbl>
      <w:tblPr>
        <w:tblStyle w:val="TableGrid"/>
        <w:tblW w:w="10915" w:type="dxa"/>
        <w:tblInd w:w="-952" w:type="dxa"/>
        <w:tblLook w:val="04A0" w:firstRow="1" w:lastRow="0" w:firstColumn="1" w:lastColumn="0" w:noHBand="0" w:noVBand="1"/>
      </w:tblPr>
      <w:tblGrid>
        <w:gridCol w:w="6901"/>
        <w:gridCol w:w="4014"/>
      </w:tblGrid>
      <w:tr w:rsidR="00B72B35" w:rsidRPr="000C40B2" w14:paraId="2E276A24" w14:textId="77777777" w:rsidTr="00863B07">
        <w:trPr>
          <w:trHeight w:val="270"/>
        </w:trPr>
        <w:tc>
          <w:tcPr>
            <w:tcW w:w="6901" w:type="dxa"/>
            <w:shd w:val="clear" w:color="auto" w:fill="D0CECE" w:themeFill="background2" w:themeFillShade="E6"/>
          </w:tcPr>
          <w:p w14:paraId="397FA5D8" w14:textId="222E2E5A" w:rsidR="00B72B35" w:rsidRPr="000C40B2" w:rsidRDefault="00B72B35" w:rsidP="009B7B0B">
            <w:pPr>
              <w:spacing w:line="480" w:lineRule="auto"/>
              <w:rPr>
                <w:rFonts w:cstheme="minorHAnsi"/>
                <w:b/>
                <w:bCs/>
                <w:sz w:val="24"/>
                <w:szCs w:val="24"/>
              </w:rPr>
            </w:pPr>
            <w:r w:rsidRPr="000C40B2">
              <w:rPr>
                <w:rFonts w:cstheme="minorHAnsi"/>
                <w:b/>
                <w:bCs/>
                <w:sz w:val="24"/>
                <w:szCs w:val="24"/>
              </w:rPr>
              <w:lastRenderedPageBreak/>
              <w:t>I chose to Undertake a PCET because…</w:t>
            </w:r>
          </w:p>
        </w:tc>
        <w:tc>
          <w:tcPr>
            <w:tcW w:w="4014" w:type="dxa"/>
            <w:shd w:val="clear" w:color="auto" w:fill="D0CECE" w:themeFill="background2" w:themeFillShade="E6"/>
          </w:tcPr>
          <w:p w14:paraId="710A2B2E" w14:textId="77777777" w:rsidR="00B72B35" w:rsidRPr="000C40B2" w:rsidRDefault="00B72B35" w:rsidP="009B7B0B">
            <w:pPr>
              <w:spacing w:line="480" w:lineRule="auto"/>
              <w:jc w:val="center"/>
              <w:rPr>
                <w:rFonts w:cstheme="minorHAnsi"/>
                <w:b/>
                <w:bCs/>
                <w:sz w:val="24"/>
                <w:szCs w:val="24"/>
              </w:rPr>
            </w:pPr>
            <w:r w:rsidRPr="000C40B2">
              <w:rPr>
                <w:rFonts w:cstheme="minorHAnsi"/>
                <w:b/>
                <w:bCs/>
                <w:color w:val="00B050"/>
                <w:sz w:val="24"/>
                <w:szCs w:val="24"/>
              </w:rPr>
              <w:t>Intrinsic</w:t>
            </w:r>
            <w:r w:rsidRPr="000C40B2">
              <w:rPr>
                <w:rFonts w:cstheme="minorHAnsi"/>
                <w:b/>
                <w:bCs/>
                <w:sz w:val="24"/>
                <w:szCs w:val="24"/>
              </w:rPr>
              <w:t xml:space="preserve"> / </w:t>
            </w:r>
            <w:r w:rsidRPr="000C40B2">
              <w:rPr>
                <w:rFonts w:cstheme="minorHAnsi"/>
                <w:b/>
                <w:bCs/>
                <w:color w:val="C45911" w:themeColor="accent2" w:themeShade="BF"/>
                <w:sz w:val="24"/>
                <w:szCs w:val="24"/>
              </w:rPr>
              <w:t xml:space="preserve">Extrinsic </w:t>
            </w:r>
            <w:r w:rsidRPr="000C40B2">
              <w:rPr>
                <w:rFonts w:cstheme="minorHAnsi"/>
                <w:b/>
                <w:bCs/>
                <w:sz w:val="24"/>
                <w:szCs w:val="24"/>
              </w:rPr>
              <w:t>/</w:t>
            </w:r>
            <w:r w:rsidRPr="000C40B2">
              <w:rPr>
                <w:rFonts w:cstheme="minorHAnsi"/>
                <w:b/>
                <w:bCs/>
                <w:color w:val="2E74B5" w:themeColor="accent5" w:themeShade="BF"/>
                <w:sz w:val="24"/>
                <w:szCs w:val="24"/>
              </w:rPr>
              <w:t xml:space="preserve">Altruistic </w:t>
            </w:r>
            <w:r w:rsidRPr="000C40B2">
              <w:rPr>
                <w:rFonts w:cstheme="minorHAnsi"/>
                <w:b/>
                <w:bCs/>
                <w:sz w:val="24"/>
                <w:szCs w:val="24"/>
              </w:rPr>
              <w:t>Motivation</w:t>
            </w:r>
          </w:p>
        </w:tc>
      </w:tr>
      <w:tr w:rsidR="00B72B35" w:rsidRPr="000C40B2" w14:paraId="4D9A434F" w14:textId="77777777" w:rsidTr="00863B07">
        <w:trPr>
          <w:trHeight w:val="270"/>
        </w:trPr>
        <w:tc>
          <w:tcPr>
            <w:tcW w:w="6901" w:type="dxa"/>
          </w:tcPr>
          <w:p w14:paraId="391FA63E" w14:textId="77777777" w:rsidR="00B72B35" w:rsidRPr="000C40B2" w:rsidRDefault="00B72B35" w:rsidP="009B7B0B">
            <w:pPr>
              <w:spacing w:line="480" w:lineRule="auto"/>
              <w:rPr>
                <w:rFonts w:cstheme="minorHAnsi"/>
                <w:sz w:val="24"/>
                <w:szCs w:val="24"/>
              </w:rPr>
            </w:pPr>
            <w:r w:rsidRPr="000C40B2">
              <w:rPr>
                <w:rFonts w:cstheme="minorHAnsi"/>
                <w:sz w:val="24"/>
                <w:szCs w:val="24"/>
              </w:rPr>
              <w:t>I have the qualities of a good teacher</w:t>
            </w:r>
          </w:p>
        </w:tc>
        <w:tc>
          <w:tcPr>
            <w:tcW w:w="4014" w:type="dxa"/>
          </w:tcPr>
          <w:p w14:paraId="0E397716" w14:textId="77777777" w:rsidR="00B72B35" w:rsidRPr="000C40B2" w:rsidRDefault="00B72B35" w:rsidP="009B7B0B">
            <w:pPr>
              <w:spacing w:line="480" w:lineRule="auto"/>
              <w:jc w:val="center"/>
              <w:rPr>
                <w:rFonts w:cstheme="minorHAnsi"/>
                <w:color w:val="00B050"/>
                <w:sz w:val="24"/>
                <w:szCs w:val="24"/>
              </w:rPr>
            </w:pPr>
            <w:r w:rsidRPr="000C40B2">
              <w:rPr>
                <w:rFonts w:cstheme="minorHAnsi"/>
                <w:color w:val="00B050"/>
                <w:sz w:val="24"/>
                <w:szCs w:val="24"/>
              </w:rPr>
              <w:t>Intrinsic</w:t>
            </w:r>
          </w:p>
        </w:tc>
      </w:tr>
      <w:tr w:rsidR="00B72B35" w:rsidRPr="000C40B2" w14:paraId="2DF317DF" w14:textId="77777777" w:rsidTr="00863B07">
        <w:trPr>
          <w:trHeight w:val="270"/>
        </w:trPr>
        <w:tc>
          <w:tcPr>
            <w:tcW w:w="6901" w:type="dxa"/>
          </w:tcPr>
          <w:p w14:paraId="32151002" w14:textId="77777777" w:rsidR="00B72B35" w:rsidRPr="000C40B2" w:rsidRDefault="00B72B35" w:rsidP="009B7B0B">
            <w:pPr>
              <w:spacing w:line="480" w:lineRule="auto"/>
              <w:rPr>
                <w:rFonts w:cstheme="minorHAnsi"/>
                <w:sz w:val="24"/>
                <w:szCs w:val="24"/>
              </w:rPr>
            </w:pPr>
            <w:r w:rsidRPr="000C40B2">
              <w:rPr>
                <w:rFonts w:cstheme="minorHAnsi"/>
                <w:sz w:val="24"/>
                <w:szCs w:val="24"/>
              </w:rPr>
              <w:t>teaching is a career suited to my abilities</w:t>
            </w:r>
          </w:p>
        </w:tc>
        <w:tc>
          <w:tcPr>
            <w:tcW w:w="4014" w:type="dxa"/>
          </w:tcPr>
          <w:p w14:paraId="6D13DC30" w14:textId="77777777" w:rsidR="00B72B35" w:rsidRPr="000C40B2" w:rsidRDefault="00B72B35" w:rsidP="009B7B0B">
            <w:pPr>
              <w:spacing w:line="480" w:lineRule="auto"/>
              <w:jc w:val="center"/>
              <w:rPr>
                <w:rFonts w:cstheme="minorHAnsi"/>
                <w:color w:val="00B050"/>
                <w:sz w:val="24"/>
                <w:szCs w:val="24"/>
              </w:rPr>
            </w:pPr>
            <w:r w:rsidRPr="000C40B2">
              <w:rPr>
                <w:rFonts w:cstheme="minorHAnsi"/>
                <w:color w:val="00B050"/>
                <w:sz w:val="24"/>
                <w:szCs w:val="24"/>
              </w:rPr>
              <w:t>Intrinsic</w:t>
            </w:r>
          </w:p>
        </w:tc>
      </w:tr>
      <w:tr w:rsidR="00B72B35" w:rsidRPr="000C40B2" w14:paraId="27D9A3F9" w14:textId="77777777" w:rsidTr="00863B07">
        <w:trPr>
          <w:trHeight w:val="282"/>
        </w:trPr>
        <w:tc>
          <w:tcPr>
            <w:tcW w:w="6901" w:type="dxa"/>
          </w:tcPr>
          <w:p w14:paraId="61E7985B" w14:textId="77777777" w:rsidR="00B72B35" w:rsidRPr="000C40B2" w:rsidRDefault="00B72B35" w:rsidP="009B7B0B">
            <w:pPr>
              <w:spacing w:line="480" w:lineRule="auto"/>
              <w:rPr>
                <w:rFonts w:cstheme="minorHAnsi"/>
                <w:sz w:val="24"/>
                <w:szCs w:val="24"/>
              </w:rPr>
            </w:pPr>
            <w:r w:rsidRPr="000C40B2">
              <w:rPr>
                <w:rFonts w:cstheme="minorHAnsi"/>
                <w:sz w:val="24"/>
                <w:szCs w:val="24"/>
              </w:rPr>
              <w:t>I have always wanted to be a teacher</w:t>
            </w:r>
          </w:p>
        </w:tc>
        <w:tc>
          <w:tcPr>
            <w:tcW w:w="4014" w:type="dxa"/>
          </w:tcPr>
          <w:p w14:paraId="0CCCCCCE" w14:textId="77777777" w:rsidR="00B72B35" w:rsidRPr="000C40B2" w:rsidRDefault="00B72B35" w:rsidP="009B7B0B">
            <w:pPr>
              <w:spacing w:line="480" w:lineRule="auto"/>
              <w:jc w:val="center"/>
              <w:rPr>
                <w:rFonts w:cstheme="minorHAnsi"/>
                <w:color w:val="00B050"/>
                <w:sz w:val="24"/>
                <w:szCs w:val="24"/>
              </w:rPr>
            </w:pPr>
            <w:r w:rsidRPr="000C40B2">
              <w:rPr>
                <w:rFonts w:cstheme="minorHAnsi"/>
                <w:color w:val="00B050"/>
                <w:sz w:val="24"/>
                <w:szCs w:val="24"/>
              </w:rPr>
              <w:t>Intrinsic</w:t>
            </w:r>
          </w:p>
        </w:tc>
      </w:tr>
      <w:tr w:rsidR="00B72B35" w:rsidRPr="000C40B2" w14:paraId="5268E72E" w14:textId="77777777" w:rsidTr="00863B07">
        <w:trPr>
          <w:trHeight w:val="270"/>
        </w:trPr>
        <w:tc>
          <w:tcPr>
            <w:tcW w:w="6901" w:type="dxa"/>
          </w:tcPr>
          <w:p w14:paraId="63745694" w14:textId="77777777" w:rsidR="00B72B35" w:rsidRPr="000C40B2" w:rsidRDefault="00B72B35" w:rsidP="009B7B0B">
            <w:pPr>
              <w:spacing w:line="480" w:lineRule="auto"/>
              <w:rPr>
                <w:rFonts w:cstheme="minorHAnsi"/>
                <w:sz w:val="24"/>
                <w:szCs w:val="24"/>
              </w:rPr>
            </w:pPr>
            <w:r w:rsidRPr="000C40B2">
              <w:rPr>
                <w:rFonts w:cstheme="minorHAnsi"/>
                <w:sz w:val="24"/>
                <w:szCs w:val="24"/>
              </w:rPr>
              <w:t>teaching offers a steady career path</w:t>
            </w:r>
          </w:p>
        </w:tc>
        <w:tc>
          <w:tcPr>
            <w:tcW w:w="4014" w:type="dxa"/>
          </w:tcPr>
          <w:p w14:paraId="012A64C7" w14:textId="77777777" w:rsidR="00B72B35" w:rsidRPr="000C40B2" w:rsidRDefault="00B72B35" w:rsidP="009B7B0B">
            <w:pPr>
              <w:spacing w:line="480" w:lineRule="auto"/>
              <w:jc w:val="center"/>
              <w:rPr>
                <w:rFonts w:cstheme="minorHAnsi"/>
                <w:sz w:val="24"/>
                <w:szCs w:val="24"/>
              </w:rPr>
            </w:pPr>
            <w:r w:rsidRPr="000C40B2">
              <w:rPr>
                <w:rFonts w:cstheme="minorHAnsi"/>
                <w:color w:val="C45911" w:themeColor="accent2" w:themeShade="BF"/>
                <w:sz w:val="24"/>
                <w:szCs w:val="24"/>
              </w:rPr>
              <w:t>Extrinsic</w:t>
            </w:r>
          </w:p>
        </w:tc>
      </w:tr>
      <w:tr w:rsidR="00B72B35" w:rsidRPr="000C40B2" w14:paraId="65CE44F4" w14:textId="77777777" w:rsidTr="00863B07">
        <w:trPr>
          <w:trHeight w:val="270"/>
        </w:trPr>
        <w:tc>
          <w:tcPr>
            <w:tcW w:w="6901" w:type="dxa"/>
          </w:tcPr>
          <w:p w14:paraId="1D79B518" w14:textId="77777777" w:rsidR="00B72B35" w:rsidRPr="000C40B2" w:rsidRDefault="00B72B35" w:rsidP="009B7B0B">
            <w:pPr>
              <w:spacing w:line="480" w:lineRule="auto"/>
              <w:rPr>
                <w:rFonts w:cstheme="minorHAnsi"/>
                <w:sz w:val="24"/>
                <w:szCs w:val="24"/>
              </w:rPr>
            </w:pPr>
            <w:r w:rsidRPr="000C40B2">
              <w:rPr>
                <w:rFonts w:cstheme="minorHAnsi"/>
                <w:sz w:val="24"/>
                <w:szCs w:val="24"/>
              </w:rPr>
              <w:t>I am interested in teaching</w:t>
            </w:r>
          </w:p>
        </w:tc>
        <w:tc>
          <w:tcPr>
            <w:tcW w:w="4014" w:type="dxa"/>
          </w:tcPr>
          <w:p w14:paraId="61250F71" w14:textId="77777777" w:rsidR="00B72B35" w:rsidRPr="000C40B2" w:rsidRDefault="00B72B35" w:rsidP="009B7B0B">
            <w:pPr>
              <w:spacing w:line="480" w:lineRule="auto"/>
              <w:jc w:val="center"/>
              <w:rPr>
                <w:rFonts w:cstheme="minorHAnsi"/>
                <w:color w:val="00B050"/>
                <w:sz w:val="24"/>
                <w:szCs w:val="24"/>
              </w:rPr>
            </w:pPr>
            <w:r w:rsidRPr="000C40B2">
              <w:rPr>
                <w:rFonts w:cstheme="minorHAnsi"/>
                <w:color w:val="00B050"/>
                <w:sz w:val="24"/>
                <w:szCs w:val="24"/>
              </w:rPr>
              <w:t>Intrinsic</w:t>
            </w:r>
          </w:p>
        </w:tc>
      </w:tr>
      <w:tr w:rsidR="00B72B35" w:rsidRPr="000C40B2" w14:paraId="0DFC6F97" w14:textId="77777777" w:rsidTr="00863B07">
        <w:trPr>
          <w:trHeight w:val="270"/>
        </w:trPr>
        <w:tc>
          <w:tcPr>
            <w:tcW w:w="6901" w:type="dxa"/>
          </w:tcPr>
          <w:p w14:paraId="35383BDA" w14:textId="77777777" w:rsidR="00B72B35" w:rsidRPr="000C40B2" w:rsidRDefault="00B72B35" w:rsidP="009B7B0B">
            <w:pPr>
              <w:spacing w:line="480" w:lineRule="auto"/>
              <w:rPr>
                <w:rFonts w:cstheme="minorHAnsi"/>
                <w:sz w:val="24"/>
                <w:szCs w:val="24"/>
              </w:rPr>
            </w:pPr>
            <w:r w:rsidRPr="000C40B2">
              <w:rPr>
                <w:rFonts w:cstheme="minorHAnsi"/>
                <w:sz w:val="24"/>
                <w:szCs w:val="24"/>
              </w:rPr>
              <w:t>teaching provides a reliable income</w:t>
            </w:r>
          </w:p>
        </w:tc>
        <w:tc>
          <w:tcPr>
            <w:tcW w:w="4014" w:type="dxa"/>
          </w:tcPr>
          <w:p w14:paraId="495CF3A9" w14:textId="77777777" w:rsidR="00B72B35" w:rsidRPr="000C40B2" w:rsidRDefault="00B72B35" w:rsidP="009B7B0B">
            <w:pPr>
              <w:spacing w:line="480" w:lineRule="auto"/>
              <w:jc w:val="center"/>
              <w:rPr>
                <w:rFonts w:cstheme="minorHAnsi"/>
                <w:color w:val="C45911" w:themeColor="accent2" w:themeShade="BF"/>
                <w:sz w:val="24"/>
                <w:szCs w:val="24"/>
              </w:rPr>
            </w:pPr>
            <w:r w:rsidRPr="000C40B2">
              <w:rPr>
                <w:rFonts w:cstheme="minorHAnsi"/>
                <w:color w:val="C45911" w:themeColor="accent2" w:themeShade="BF"/>
                <w:sz w:val="24"/>
                <w:szCs w:val="24"/>
              </w:rPr>
              <w:t>Extrinsic</w:t>
            </w:r>
          </w:p>
        </w:tc>
      </w:tr>
      <w:tr w:rsidR="00B72B35" w:rsidRPr="000C40B2" w14:paraId="27E2F434" w14:textId="77777777" w:rsidTr="00863B07">
        <w:trPr>
          <w:trHeight w:val="270"/>
        </w:trPr>
        <w:tc>
          <w:tcPr>
            <w:tcW w:w="6901" w:type="dxa"/>
          </w:tcPr>
          <w:p w14:paraId="2851BB7D" w14:textId="77777777" w:rsidR="00B72B35" w:rsidRPr="000C40B2" w:rsidRDefault="00B72B35" w:rsidP="009B7B0B">
            <w:pPr>
              <w:spacing w:line="480" w:lineRule="auto"/>
              <w:rPr>
                <w:rFonts w:cstheme="minorHAnsi"/>
                <w:sz w:val="24"/>
                <w:szCs w:val="24"/>
              </w:rPr>
            </w:pPr>
            <w:r w:rsidRPr="000C40B2">
              <w:rPr>
                <w:rFonts w:cstheme="minorHAnsi"/>
                <w:sz w:val="24"/>
                <w:szCs w:val="24"/>
              </w:rPr>
              <w:t>teaching is a secure job</w:t>
            </w:r>
          </w:p>
        </w:tc>
        <w:tc>
          <w:tcPr>
            <w:tcW w:w="4014" w:type="dxa"/>
          </w:tcPr>
          <w:p w14:paraId="629276C3" w14:textId="77777777" w:rsidR="00B72B35" w:rsidRPr="000C40B2" w:rsidRDefault="00B72B35" w:rsidP="009B7B0B">
            <w:pPr>
              <w:spacing w:line="480" w:lineRule="auto"/>
              <w:jc w:val="center"/>
              <w:rPr>
                <w:rFonts w:cstheme="minorHAnsi"/>
                <w:color w:val="C45911" w:themeColor="accent2" w:themeShade="BF"/>
                <w:sz w:val="24"/>
                <w:szCs w:val="24"/>
              </w:rPr>
            </w:pPr>
            <w:r w:rsidRPr="000C40B2">
              <w:rPr>
                <w:rFonts w:cstheme="minorHAnsi"/>
                <w:color w:val="C45911" w:themeColor="accent2" w:themeShade="BF"/>
                <w:sz w:val="24"/>
                <w:szCs w:val="24"/>
              </w:rPr>
              <w:t>Extrinsic</w:t>
            </w:r>
          </w:p>
        </w:tc>
      </w:tr>
      <w:tr w:rsidR="00B72B35" w:rsidRPr="000C40B2" w14:paraId="0C109888" w14:textId="77777777" w:rsidTr="00863B07">
        <w:trPr>
          <w:trHeight w:val="270"/>
        </w:trPr>
        <w:tc>
          <w:tcPr>
            <w:tcW w:w="6901" w:type="dxa"/>
          </w:tcPr>
          <w:p w14:paraId="48BF2ECE" w14:textId="77777777" w:rsidR="00B72B35" w:rsidRPr="000C40B2" w:rsidRDefault="00B72B35" w:rsidP="009B7B0B">
            <w:pPr>
              <w:spacing w:line="480" w:lineRule="auto"/>
              <w:rPr>
                <w:rFonts w:cstheme="minorHAnsi"/>
                <w:sz w:val="24"/>
                <w:szCs w:val="24"/>
              </w:rPr>
            </w:pPr>
            <w:r w:rsidRPr="000C40B2">
              <w:rPr>
                <w:rFonts w:cstheme="minorHAnsi"/>
                <w:sz w:val="24"/>
                <w:szCs w:val="24"/>
              </w:rPr>
              <w:t>teaching fits with the responsibilities of having a family</w:t>
            </w:r>
          </w:p>
        </w:tc>
        <w:tc>
          <w:tcPr>
            <w:tcW w:w="4014" w:type="dxa"/>
          </w:tcPr>
          <w:p w14:paraId="69736C5A" w14:textId="77777777" w:rsidR="00B72B35" w:rsidRPr="000C40B2" w:rsidRDefault="00B72B35" w:rsidP="009B7B0B">
            <w:pPr>
              <w:spacing w:line="480" w:lineRule="auto"/>
              <w:jc w:val="center"/>
              <w:rPr>
                <w:rFonts w:cstheme="minorHAnsi"/>
                <w:color w:val="C45911" w:themeColor="accent2" w:themeShade="BF"/>
                <w:sz w:val="24"/>
                <w:szCs w:val="24"/>
              </w:rPr>
            </w:pPr>
            <w:r w:rsidRPr="000C40B2">
              <w:rPr>
                <w:rFonts w:cstheme="minorHAnsi"/>
                <w:color w:val="C45911" w:themeColor="accent2" w:themeShade="BF"/>
                <w:sz w:val="24"/>
                <w:szCs w:val="24"/>
              </w:rPr>
              <w:t>Extrinsic</w:t>
            </w:r>
          </w:p>
        </w:tc>
      </w:tr>
      <w:tr w:rsidR="00B72B35" w:rsidRPr="000C40B2" w14:paraId="3FBF3093" w14:textId="77777777" w:rsidTr="00863B07">
        <w:trPr>
          <w:trHeight w:val="270"/>
        </w:trPr>
        <w:tc>
          <w:tcPr>
            <w:tcW w:w="6901" w:type="dxa"/>
          </w:tcPr>
          <w:p w14:paraId="73B85918" w14:textId="77777777" w:rsidR="00B72B35" w:rsidRPr="000C40B2" w:rsidRDefault="00B72B35" w:rsidP="009B7B0B">
            <w:pPr>
              <w:spacing w:line="480" w:lineRule="auto"/>
              <w:rPr>
                <w:rFonts w:cstheme="minorHAnsi"/>
                <w:sz w:val="24"/>
                <w:szCs w:val="24"/>
              </w:rPr>
            </w:pPr>
            <w:r w:rsidRPr="000C40B2">
              <w:rPr>
                <w:rFonts w:cstheme="minorHAnsi"/>
                <w:sz w:val="24"/>
                <w:szCs w:val="24"/>
              </w:rPr>
              <w:t>teaching allows me to influence others</w:t>
            </w:r>
          </w:p>
        </w:tc>
        <w:tc>
          <w:tcPr>
            <w:tcW w:w="4014" w:type="dxa"/>
          </w:tcPr>
          <w:p w14:paraId="023ED6B3" w14:textId="77777777" w:rsidR="00B72B35" w:rsidRPr="000C40B2" w:rsidRDefault="00B72B35" w:rsidP="009B7B0B">
            <w:pPr>
              <w:spacing w:line="480" w:lineRule="auto"/>
              <w:jc w:val="center"/>
              <w:rPr>
                <w:rFonts w:cstheme="minorHAnsi"/>
                <w:color w:val="2E74B5" w:themeColor="accent5" w:themeShade="BF"/>
                <w:sz w:val="24"/>
                <w:szCs w:val="24"/>
              </w:rPr>
            </w:pPr>
            <w:r w:rsidRPr="000C40B2">
              <w:rPr>
                <w:rFonts w:cstheme="minorHAnsi"/>
                <w:color w:val="2E74B5" w:themeColor="accent5" w:themeShade="BF"/>
                <w:sz w:val="24"/>
                <w:szCs w:val="24"/>
              </w:rPr>
              <w:t>Altruistic</w:t>
            </w:r>
          </w:p>
        </w:tc>
      </w:tr>
      <w:tr w:rsidR="00B72B35" w:rsidRPr="000C40B2" w14:paraId="1AE87C7C" w14:textId="77777777" w:rsidTr="00863B07">
        <w:trPr>
          <w:trHeight w:val="282"/>
        </w:trPr>
        <w:tc>
          <w:tcPr>
            <w:tcW w:w="6901" w:type="dxa"/>
          </w:tcPr>
          <w:p w14:paraId="24B73CF1" w14:textId="77777777" w:rsidR="00B72B35" w:rsidRPr="000C40B2" w:rsidRDefault="00B72B35" w:rsidP="009B7B0B">
            <w:pPr>
              <w:spacing w:line="480" w:lineRule="auto"/>
              <w:rPr>
                <w:rFonts w:cstheme="minorHAnsi"/>
                <w:sz w:val="24"/>
                <w:szCs w:val="24"/>
              </w:rPr>
            </w:pPr>
            <w:r w:rsidRPr="000C40B2">
              <w:rPr>
                <w:rFonts w:cstheme="minorHAnsi"/>
                <w:sz w:val="24"/>
                <w:szCs w:val="24"/>
              </w:rPr>
              <w:t>teaching allows me to provide a service to society</w:t>
            </w:r>
          </w:p>
        </w:tc>
        <w:tc>
          <w:tcPr>
            <w:tcW w:w="4014" w:type="dxa"/>
          </w:tcPr>
          <w:p w14:paraId="24A9A33F" w14:textId="77777777" w:rsidR="00B72B35" w:rsidRPr="000C40B2" w:rsidRDefault="00B72B35" w:rsidP="009B7B0B">
            <w:pPr>
              <w:spacing w:line="480" w:lineRule="auto"/>
              <w:jc w:val="center"/>
              <w:rPr>
                <w:rFonts w:cstheme="minorHAnsi"/>
                <w:color w:val="2E74B5" w:themeColor="accent5" w:themeShade="BF"/>
                <w:sz w:val="24"/>
                <w:szCs w:val="24"/>
              </w:rPr>
            </w:pPr>
            <w:r w:rsidRPr="000C40B2">
              <w:rPr>
                <w:rFonts w:cstheme="minorHAnsi"/>
                <w:color w:val="2E74B5" w:themeColor="accent5" w:themeShade="BF"/>
                <w:sz w:val="24"/>
                <w:szCs w:val="24"/>
              </w:rPr>
              <w:t>Altruistic</w:t>
            </w:r>
          </w:p>
        </w:tc>
      </w:tr>
      <w:tr w:rsidR="00B72B35" w:rsidRPr="000C40B2" w14:paraId="3F81260A" w14:textId="77777777" w:rsidTr="00863B07">
        <w:trPr>
          <w:trHeight w:val="270"/>
        </w:trPr>
        <w:tc>
          <w:tcPr>
            <w:tcW w:w="6901" w:type="dxa"/>
          </w:tcPr>
          <w:p w14:paraId="63FC574B" w14:textId="77777777" w:rsidR="00B72B35" w:rsidRPr="000C40B2" w:rsidRDefault="00B72B35" w:rsidP="009B7B0B">
            <w:pPr>
              <w:spacing w:line="480" w:lineRule="auto"/>
              <w:rPr>
                <w:rFonts w:cstheme="minorHAnsi"/>
                <w:sz w:val="24"/>
                <w:szCs w:val="24"/>
              </w:rPr>
            </w:pPr>
            <w:r w:rsidRPr="000C40B2">
              <w:rPr>
                <w:rFonts w:cstheme="minorHAnsi"/>
                <w:sz w:val="24"/>
                <w:szCs w:val="24"/>
              </w:rPr>
              <w:t>a teaching qualification is recognised everywhere</w:t>
            </w:r>
          </w:p>
        </w:tc>
        <w:tc>
          <w:tcPr>
            <w:tcW w:w="4014" w:type="dxa"/>
          </w:tcPr>
          <w:p w14:paraId="62ADC591" w14:textId="77777777" w:rsidR="00B72B35" w:rsidRPr="000C40B2" w:rsidRDefault="00B72B35" w:rsidP="009B7B0B">
            <w:pPr>
              <w:spacing w:line="480" w:lineRule="auto"/>
              <w:jc w:val="center"/>
              <w:rPr>
                <w:rFonts w:cstheme="minorHAnsi"/>
                <w:color w:val="C45911" w:themeColor="accent2" w:themeShade="BF"/>
                <w:sz w:val="24"/>
                <w:szCs w:val="24"/>
              </w:rPr>
            </w:pPr>
            <w:r w:rsidRPr="000C40B2">
              <w:rPr>
                <w:rFonts w:cstheme="minorHAnsi"/>
                <w:color w:val="C45911" w:themeColor="accent2" w:themeShade="BF"/>
                <w:sz w:val="24"/>
                <w:szCs w:val="24"/>
              </w:rPr>
              <w:t>Extrinsic</w:t>
            </w:r>
          </w:p>
        </w:tc>
      </w:tr>
      <w:tr w:rsidR="00B72B35" w:rsidRPr="000C40B2" w14:paraId="2BE44899" w14:textId="77777777" w:rsidTr="00863B07">
        <w:trPr>
          <w:trHeight w:val="270"/>
        </w:trPr>
        <w:tc>
          <w:tcPr>
            <w:tcW w:w="6901" w:type="dxa"/>
          </w:tcPr>
          <w:p w14:paraId="589D29B8" w14:textId="77777777" w:rsidR="00B72B35" w:rsidRPr="000C40B2" w:rsidRDefault="00B72B35" w:rsidP="009B7B0B">
            <w:pPr>
              <w:spacing w:line="480" w:lineRule="auto"/>
              <w:rPr>
                <w:rFonts w:cstheme="minorHAnsi"/>
                <w:sz w:val="24"/>
                <w:szCs w:val="24"/>
              </w:rPr>
            </w:pPr>
            <w:r w:rsidRPr="000C40B2">
              <w:rPr>
                <w:rFonts w:cstheme="minorHAnsi"/>
                <w:sz w:val="24"/>
                <w:szCs w:val="24"/>
              </w:rPr>
              <w:t>as a teacher I will have lengthy holidays</w:t>
            </w:r>
          </w:p>
        </w:tc>
        <w:tc>
          <w:tcPr>
            <w:tcW w:w="4014" w:type="dxa"/>
          </w:tcPr>
          <w:p w14:paraId="20565AC0" w14:textId="77777777" w:rsidR="00B72B35" w:rsidRPr="000C40B2" w:rsidRDefault="00B72B35" w:rsidP="009B7B0B">
            <w:pPr>
              <w:spacing w:line="480" w:lineRule="auto"/>
              <w:jc w:val="center"/>
              <w:rPr>
                <w:rFonts w:cstheme="minorHAnsi"/>
                <w:color w:val="C45911" w:themeColor="accent2" w:themeShade="BF"/>
                <w:sz w:val="24"/>
                <w:szCs w:val="24"/>
              </w:rPr>
            </w:pPr>
            <w:r w:rsidRPr="000C40B2">
              <w:rPr>
                <w:rFonts w:cstheme="minorHAnsi"/>
                <w:color w:val="C45911" w:themeColor="accent2" w:themeShade="BF"/>
                <w:sz w:val="24"/>
                <w:szCs w:val="24"/>
              </w:rPr>
              <w:t>Extrinsic</w:t>
            </w:r>
          </w:p>
        </w:tc>
      </w:tr>
      <w:tr w:rsidR="00B72B35" w:rsidRPr="000C40B2" w14:paraId="5910334B" w14:textId="77777777" w:rsidTr="00863B07">
        <w:trPr>
          <w:trHeight w:val="270"/>
        </w:trPr>
        <w:tc>
          <w:tcPr>
            <w:tcW w:w="6901" w:type="dxa"/>
          </w:tcPr>
          <w:p w14:paraId="6FC1EF0B" w14:textId="77777777" w:rsidR="00B72B35" w:rsidRPr="000C40B2" w:rsidRDefault="00B72B35" w:rsidP="009B7B0B">
            <w:pPr>
              <w:spacing w:line="480" w:lineRule="auto"/>
              <w:rPr>
                <w:rFonts w:cstheme="minorHAnsi"/>
                <w:sz w:val="24"/>
                <w:szCs w:val="24"/>
              </w:rPr>
            </w:pPr>
            <w:r w:rsidRPr="000C40B2">
              <w:rPr>
                <w:rFonts w:cstheme="minorHAnsi"/>
                <w:sz w:val="24"/>
                <w:szCs w:val="24"/>
              </w:rPr>
              <w:t>people have told me I would make a good teacher</w:t>
            </w:r>
          </w:p>
        </w:tc>
        <w:tc>
          <w:tcPr>
            <w:tcW w:w="4014" w:type="dxa"/>
          </w:tcPr>
          <w:p w14:paraId="7DFC748D" w14:textId="77777777" w:rsidR="00B72B35" w:rsidRPr="000C40B2" w:rsidRDefault="00B72B35" w:rsidP="009B7B0B">
            <w:pPr>
              <w:spacing w:line="480" w:lineRule="auto"/>
              <w:jc w:val="center"/>
              <w:rPr>
                <w:rFonts w:cstheme="minorHAnsi"/>
                <w:color w:val="C45911" w:themeColor="accent2" w:themeShade="BF"/>
                <w:sz w:val="24"/>
                <w:szCs w:val="24"/>
              </w:rPr>
            </w:pPr>
            <w:r w:rsidRPr="000C40B2">
              <w:rPr>
                <w:rFonts w:cstheme="minorHAnsi"/>
                <w:color w:val="C45911" w:themeColor="accent2" w:themeShade="BF"/>
                <w:sz w:val="24"/>
                <w:szCs w:val="24"/>
              </w:rPr>
              <w:t>Extrinsic</w:t>
            </w:r>
          </w:p>
        </w:tc>
      </w:tr>
      <w:tr w:rsidR="00B72B35" w:rsidRPr="000C40B2" w14:paraId="6EB5578C" w14:textId="77777777" w:rsidTr="00863B07">
        <w:trPr>
          <w:trHeight w:val="270"/>
        </w:trPr>
        <w:tc>
          <w:tcPr>
            <w:tcW w:w="6901" w:type="dxa"/>
          </w:tcPr>
          <w:p w14:paraId="5D8C97A4" w14:textId="77777777" w:rsidR="00B72B35" w:rsidRPr="000C40B2" w:rsidRDefault="00B72B35" w:rsidP="009B7B0B">
            <w:pPr>
              <w:spacing w:line="480" w:lineRule="auto"/>
              <w:rPr>
                <w:rFonts w:cstheme="minorHAnsi"/>
                <w:sz w:val="24"/>
                <w:szCs w:val="24"/>
              </w:rPr>
            </w:pPr>
            <w:r w:rsidRPr="000C40B2">
              <w:rPr>
                <w:rFonts w:cstheme="minorHAnsi"/>
                <w:sz w:val="24"/>
                <w:szCs w:val="24"/>
              </w:rPr>
              <w:t>my current employer has asked me to gain the qualification</w:t>
            </w:r>
          </w:p>
        </w:tc>
        <w:tc>
          <w:tcPr>
            <w:tcW w:w="4014" w:type="dxa"/>
          </w:tcPr>
          <w:p w14:paraId="75A24EC8" w14:textId="77777777" w:rsidR="00B72B35" w:rsidRPr="000C40B2" w:rsidRDefault="00B72B35" w:rsidP="009B7B0B">
            <w:pPr>
              <w:spacing w:line="480" w:lineRule="auto"/>
              <w:jc w:val="center"/>
              <w:rPr>
                <w:rFonts w:cstheme="minorHAnsi"/>
                <w:color w:val="C45911" w:themeColor="accent2" w:themeShade="BF"/>
                <w:sz w:val="24"/>
                <w:szCs w:val="24"/>
              </w:rPr>
            </w:pPr>
            <w:r w:rsidRPr="000C40B2">
              <w:rPr>
                <w:rFonts w:cstheme="minorHAnsi"/>
                <w:color w:val="C45911" w:themeColor="accent2" w:themeShade="BF"/>
                <w:sz w:val="24"/>
                <w:szCs w:val="24"/>
              </w:rPr>
              <w:t>Extrinsic</w:t>
            </w:r>
          </w:p>
        </w:tc>
      </w:tr>
      <w:tr w:rsidR="00B72B35" w:rsidRPr="000C40B2" w14:paraId="6185472D" w14:textId="77777777" w:rsidTr="00863B07">
        <w:trPr>
          <w:trHeight w:val="270"/>
        </w:trPr>
        <w:tc>
          <w:tcPr>
            <w:tcW w:w="6901" w:type="dxa"/>
          </w:tcPr>
          <w:p w14:paraId="3DEC90AB" w14:textId="77777777" w:rsidR="00B72B35" w:rsidRPr="000C40B2" w:rsidRDefault="00B72B35" w:rsidP="009B7B0B">
            <w:pPr>
              <w:spacing w:line="480" w:lineRule="auto"/>
              <w:rPr>
                <w:rFonts w:cstheme="minorHAnsi"/>
                <w:sz w:val="24"/>
                <w:szCs w:val="24"/>
              </w:rPr>
            </w:pPr>
            <w:r w:rsidRPr="000C40B2">
              <w:rPr>
                <w:rFonts w:cstheme="minorHAnsi"/>
                <w:sz w:val="24"/>
                <w:szCs w:val="24"/>
              </w:rPr>
              <w:t>it will improve my CV</w:t>
            </w:r>
          </w:p>
        </w:tc>
        <w:tc>
          <w:tcPr>
            <w:tcW w:w="4014" w:type="dxa"/>
          </w:tcPr>
          <w:p w14:paraId="3776BEDF" w14:textId="77777777" w:rsidR="00B72B35" w:rsidRPr="000C40B2" w:rsidRDefault="00B72B35" w:rsidP="009B7B0B">
            <w:pPr>
              <w:spacing w:line="480" w:lineRule="auto"/>
              <w:jc w:val="center"/>
              <w:rPr>
                <w:rFonts w:cstheme="minorHAnsi"/>
                <w:color w:val="C45911" w:themeColor="accent2" w:themeShade="BF"/>
                <w:sz w:val="24"/>
                <w:szCs w:val="24"/>
              </w:rPr>
            </w:pPr>
            <w:r w:rsidRPr="000C40B2">
              <w:rPr>
                <w:rFonts w:cstheme="minorHAnsi"/>
                <w:color w:val="C45911" w:themeColor="accent2" w:themeShade="BF"/>
                <w:sz w:val="24"/>
                <w:szCs w:val="24"/>
              </w:rPr>
              <w:t>Extrinsic</w:t>
            </w:r>
          </w:p>
        </w:tc>
      </w:tr>
      <w:tr w:rsidR="00B72B35" w:rsidRPr="000C40B2" w14:paraId="2854A7ED" w14:textId="77777777" w:rsidTr="00863B07">
        <w:trPr>
          <w:trHeight w:val="282"/>
        </w:trPr>
        <w:tc>
          <w:tcPr>
            <w:tcW w:w="6901" w:type="dxa"/>
          </w:tcPr>
          <w:p w14:paraId="51088534" w14:textId="77777777" w:rsidR="00B72B35" w:rsidRPr="000C40B2" w:rsidRDefault="00B72B35" w:rsidP="009B7B0B">
            <w:pPr>
              <w:spacing w:line="480" w:lineRule="auto"/>
              <w:rPr>
                <w:rFonts w:cstheme="minorHAnsi"/>
                <w:sz w:val="24"/>
                <w:szCs w:val="24"/>
              </w:rPr>
            </w:pPr>
            <w:r w:rsidRPr="000C40B2">
              <w:rPr>
                <w:rFonts w:cstheme="minorHAnsi"/>
                <w:sz w:val="24"/>
                <w:szCs w:val="24"/>
              </w:rPr>
              <w:t>I want to help others to learn</w:t>
            </w:r>
          </w:p>
        </w:tc>
        <w:tc>
          <w:tcPr>
            <w:tcW w:w="4014" w:type="dxa"/>
          </w:tcPr>
          <w:p w14:paraId="4EEAFF65" w14:textId="77777777" w:rsidR="00B72B35" w:rsidRPr="000C40B2" w:rsidRDefault="00B72B35" w:rsidP="009B7B0B">
            <w:pPr>
              <w:spacing w:line="480" w:lineRule="auto"/>
              <w:jc w:val="center"/>
              <w:rPr>
                <w:rFonts w:cstheme="minorHAnsi"/>
                <w:sz w:val="24"/>
                <w:szCs w:val="24"/>
              </w:rPr>
            </w:pPr>
            <w:r w:rsidRPr="000C40B2">
              <w:rPr>
                <w:rFonts w:cstheme="minorHAnsi"/>
                <w:color w:val="2E74B5" w:themeColor="accent5" w:themeShade="BF"/>
                <w:sz w:val="24"/>
                <w:szCs w:val="24"/>
              </w:rPr>
              <w:t>Altruistic</w:t>
            </w:r>
          </w:p>
        </w:tc>
      </w:tr>
      <w:tr w:rsidR="00B72B35" w:rsidRPr="000C40B2" w14:paraId="0AF1AFF8" w14:textId="77777777" w:rsidTr="00863B07">
        <w:trPr>
          <w:trHeight w:val="270"/>
        </w:trPr>
        <w:tc>
          <w:tcPr>
            <w:tcW w:w="6901" w:type="dxa"/>
          </w:tcPr>
          <w:p w14:paraId="52BAE798" w14:textId="77777777" w:rsidR="00B72B35" w:rsidRPr="000C40B2" w:rsidRDefault="00B72B35" w:rsidP="009B7B0B">
            <w:pPr>
              <w:spacing w:line="480" w:lineRule="auto"/>
              <w:rPr>
                <w:rFonts w:cstheme="minorHAnsi"/>
                <w:sz w:val="24"/>
                <w:szCs w:val="24"/>
              </w:rPr>
            </w:pPr>
            <w:r w:rsidRPr="000C40B2">
              <w:rPr>
                <w:rFonts w:cstheme="minorHAnsi"/>
                <w:sz w:val="24"/>
                <w:szCs w:val="24"/>
              </w:rPr>
              <w:t>I have a high interest in teaching my subject area</w:t>
            </w:r>
          </w:p>
        </w:tc>
        <w:tc>
          <w:tcPr>
            <w:tcW w:w="4014" w:type="dxa"/>
          </w:tcPr>
          <w:p w14:paraId="67538A68" w14:textId="77777777" w:rsidR="00B72B35" w:rsidRPr="000C40B2" w:rsidRDefault="00B72B35" w:rsidP="009B7B0B">
            <w:pPr>
              <w:spacing w:line="480" w:lineRule="auto"/>
              <w:jc w:val="center"/>
              <w:rPr>
                <w:rFonts w:cstheme="minorHAnsi"/>
                <w:color w:val="00B050"/>
                <w:sz w:val="24"/>
                <w:szCs w:val="24"/>
              </w:rPr>
            </w:pPr>
            <w:r w:rsidRPr="000C40B2">
              <w:rPr>
                <w:rFonts w:cstheme="minorHAnsi"/>
                <w:color w:val="00B050"/>
                <w:sz w:val="24"/>
                <w:szCs w:val="24"/>
              </w:rPr>
              <w:t>Intrinsic</w:t>
            </w:r>
          </w:p>
        </w:tc>
      </w:tr>
      <w:tr w:rsidR="00B72B35" w:rsidRPr="000C40B2" w14:paraId="78712DF9" w14:textId="77777777" w:rsidTr="00863B07">
        <w:trPr>
          <w:trHeight w:val="270"/>
        </w:trPr>
        <w:tc>
          <w:tcPr>
            <w:tcW w:w="6901" w:type="dxa"/>
          </w:tcPr>
          <w:p w14:paraId="74F87E0E" w14:textId="77777777" w:rsidR="00B72B35" w:rsidRPr="000C40B2" w:rsidRDefault="00B72B35" w:rsidP="009B7B0B">
            <w:pPr>
              <w:spacing w:line="480" w:lineRule="auto"/>
              <w:rPr>
                <w:rFonts w:cstheme="minorHAnsi"/>
                <w:sz w:val="24"/>
                <w:szCs w:val="24"/>
              </w:rPr>
            </w:pPr>
            <w:r w:rsidRPr="000C40B2">
              <w:rPr>
                <w:rFonts w:cstheme="minorHAnsi"/>
                <w:sz w:val="24"/>
                <w:szCs w:val="24"/>
              </w:rPr>
              <w:t>I am interested in learning new things</w:t>
            </w:r>
          </w:p>
        </w:tc>
        <w:tc>
          <w:tcPr>
            <w:tcW w:w="4014" w:type="dxa"/>
          </w:tcPr>
          <w:p w14:paraId="7C08CB6E" w14:textId="77777777" w:rsidR="00B72B35" w:rsidRPr="000C40B2" w:rsidRDefault="00B72B35" w:rsidP="009B7B0B">
            <w:pPr>
              <w:spacing w:line="480" w:lineRule="auto"/>
              <w:jc w:val="center"/>
              <w:rPr>
                <w:rFonts w:cstheme="minorHAnsi"/>
                <w:color w:val="00B050"/>
                <w:sz w:val="24"/>
                <w:szCs w:val="24"/>
              </w:rPr>
            </w:pPr>
            <w:r w:rsidRPr="000C40B2">
              <w:rPr>
                <w:rFonts w:cstheme="minorHAnsi"/>
                <w:color w:val="00B050"/>
                <w:sz w:val="24"/>
                <w:szCs w:val="24"/>
              </w:rPr>
              <w:t>Intrinsic</w:t>
            </w:r>
          </w:p>
        </w:tc>
      </w:tr>
      <w:tr w:rsidR="00B72B35" w:rsidRPr="000C40B2" w14:paraId="0C0C5980" w14:textId="77777777" w:rsidTr="00863B07">
        <w:trPr>
          <w:trHeight w:val="270"/>
        </w:trPr>
        <w:tc>
          <w:tcPr>
            <w:tcW w:w="6901" w:type="dxa"/>
          </w:tcPr>
          <w:p w14:paraId="28FDA2C5" w14:textId="77777777" w:rsidR="00B72B35" w:rsidRPr="000C40B2" w:rsidRDefault="00B72B35" w:rsidP="009B7B0B">
            <w:pPr>
              <w:spacing w:line="480" w:lineRule="auto"/>
              <w:rPr>
                <w:rFonts w:cstheme="minorHAnsi"/>
                <w:sz w:val="24"/>
                <w:szCs w:val="24"/>
              </w:rPr>
            </w:pPr>
            <w:r w:rsidRPr="000C40B2">
              <w:rPr>
                <w:rFonts w:cstheme="minorHAnsi"/>
                <w:color w:val="000000"/>
                <w:sz w:val="24"/>
                <w:szCs w:val="24"/>
                <w:shd w:val="clear" w:color="auto" w:fill="FFFFFF"/>
              </w:rPr>
              <w:t>it will challenge and develop me further</w:t>
            </w:r>
          </w:p>
        </w:tc>
        <w:tc>
          <w:tcPr>
            <w:tcW w:w="4014" w:type="dxa"/>
          </w:tcPr>
          <w:p w14:paraId="255A160B" w14:textId="77777777" w:rsidR="00B72B35" w:rsidRPr="000C40B2" w:rsidRDefault="00B72B35" w:rsidP="009B7B0B">
            <w:pPr>
              <w:spacing w:line="480" w:lineRule="auto"/>
              <w:jc w:val="center"/>
              <w:rPr>
                <w:rFonts w:cstheme="minorHAnsi"/>
                <w:sz w:val="24"/>
                <w:szCs w:val="24"/>
              </w:rPr>
            </w:pPr>
            <w:r w:rsidRPr="000C40B2">
              <w:rPr>
                <w:rFonts w:cstheme="minorHAnsi"/>
                <w:color w:val="00B050"/>
                <w:sz w:val="24"/>
                <w:szCs w:val="24"/>
              </w:rPr>
              <w:t>Intrinsic</w:t>
            </w:r>
          </w:p>
        </w:tc>
      </w:tr>
      <w:tr w:rsidR="00A14328" w:rsidRPr="000C40B2" w14:paraId="4B30EBB2" w14:textId="77777777" w:rsidTr="00863B07">
        <w:trPr>
          <w:trHeight w:val="559"/>
        </w:trPr>
        <w:tc>
          <w:tcPr>
            <w:tcW w:w="10915" w:type="dxa"/>
            <w:gridSpan w:val="2"/>
          </w:tcPr>
          <w:p w14:paraId="4AC38E25" w14:textId="55330AB2" w:rsidR="00A14328" w:rsidRPr="000C40B2" w:rsidRDefault="00A14328" w:rsidP="009B7B0B">
            <w:pPr>
              <w:spacing w:line="480" w:lineRule="auto"/>
              <w:rPr>
                <w:rFonts w:cstheme="minorHAnsi"/>
                <w:color w:val="00B050"/>
                <w:sz w:val="24"/>
                <w:szCs w:val="24"/>
              </w:rPr>
            </w:pPr>
            <w:r w:rsidRPr="000C40B2">
              <w:rPr>
                <w:rFonts w:cstheme="minorHAnsi"/>
                <w:b/>
                <w:bCs/>
                <w:sz w:val="24"/>
                <w:szCs w:val="24"/>
              </w:rPr>
              <w:t>Table 1. Questionnaire statements relating to motivations for undertaking a PCET</w:t>
            </w:r>
          </w:p>
        </w:tc>
      </w:tr>
    </w:tbl>
    <w:p w14:paraId="51D493A7" w14:textId="77777777" w:rsidR="00A67952" w:rsidRPr="000C40B2" w:rsidRDefault="00A67952" w:rsidP="009B7B0B">
      <w:pPr>
        <w:spacing w:line="480" w:lineRule="auto"/>
        <w:jc w:val="both"/>
        <w:rPr>
          <w:rFonts w:cstheme="minorHAnsi"/>
          <w:sz w:val="24"/>
          <w:szCs w:val="24"/>
        </w:rPr>
      </w:pPr>
    </w:p>
    <w:p w14:paraId="47B6FED6" w14:textId="1438111B" w:rsidR="0041463C" w:rsidRPr="000C40B2" w:rsidRDefault="008A301B" w:rsidP="009B7B0B">
      <w:pPr>
        <w:spacing w:line="480" w:lineRule="auto"/>
        <w:jc w:val="both"/>
        <w:rPr>
          <w:rFonts w:cstheme="minorHAnsi"/>
          <w:sz w:val="24"/>
          <w:szCs w:val="24"/>
        </w:rPr>
      </w:pPr>
      <w:r w:rsidRPr="000C40B2">
        <w:rPr>
          <w:rFonts w:cstheme="minorHAnsi"/>
          <w:sz w:val="24"/>
          <w:szCs w:val="24"/>
        </w:rPr>
        <w:lastRenderedPageBreak/>
        <w:t>A</w:t>
      </w:r>
      <w:r w:rsidR="0041463C" w:rsidRPr="000C40B2">
        <w:rPr>
          <w:rFonts w:cstheme="minorHAnsi"/>
          <w:sz w:val="24"/>
          <w:szCs w:val="24"/>
        </w:rPr>
        <w:t xml:space="preserve">n answer response ‘N/A’ </w:t>
      </w:r>
      <w:r w:rsidRPr="000C40B2">
        <w:rPr>
          <w:rFonts w:cstheme="minorHAnsi"/>
          <w:sz w:val="24"/>
          <w:szCs w:val="24"/>
        </w:rPr>
        <w:t xml:space="preserve">was included </w:t>
      </w:r>
      <w:r w:rsidR="0041463C" w:rsidRPr="000C40B2">
        <w:rPr>
          <w:rFonts w:cstheme="minorHAnsi"/>
          <w:sz w:val="24"/>
          <w:szCs w:val="24"/>
        </w:rPr>
        <w:t xml:space="preserve">so participants </w:t>
      </w:r>
      <w:r w:rsidR="0073348A" w:rsidRPr="000C40B2">
        <w:rPr>
          <w:rFonts w:cstheme="minorHAnsi"/>
          <w:sz w:val="24"/>
          <w:szCs w:val="24"/>
        </w:rPr>
        <w:t>were not</w:t>
      </w:r>
      <w:r w:rsidR="0041463C" w:rsidRPr="000C40B2">
        <w:rPr>
          <w:rFonts w:cstheme="minorHAnsi"/>
          <w:sz w:val="24"/>
          <w:szCs w:val="24"/>
        </w:rPr>
        <w:t xml:space="preserve"> required to respond to questions they deemed inappropriate or were not applicable</w:t>
      </w:r>
      <w:r w:rsidR="00A15DDD" w:rsidRPr="000C40B2">
        <w:rPr>
          <w:rFonts w:cstheme="minorHAnsi"/>
          <w:sz w:val="24"/>
          <w:szCs w:val="24"/>
        </w:rPr>
        <w:t xml:space="preserve"> to </w:t>
      </w:r>
      <w:r w:rsidRPr="000C40B2">
        <w:rPr>
          <w:rFonts w:cstheme="minorHAnsi"/>
          <w:sz w:val="24"/>
          <w:szCs w:val="24"/>
        </w:rPr>
        <w:t>prevent</w:t>
      </w:r>
      <w:r w:rsidR="00A15DDD" w:rsidRPr="000C40B2">
        <w:rPr>
          <w:rFonts w:cstheme="minorHAnsi"/>
          <w:sz w:val="24"/>
          <w:szCs w:val="24"/>
        </w:rPr>
        <w:t xml:space="preserve"> </w:t>
      </w:r>
      <w:r w:rsidRPr="000C40B2">
        <w:rPr>
          <w:rFonts w:cstheme="minorHAnsi"/>
          <w:sz w:val="24"/>
          <w:szCs w:val="24"/>
        </w:rPr>
        <w:t>people skipping questions or giving fa</w:t>
      </w:r>
      <w:r w:rsidR="00A15DDD" w:rsidRPr="000C40B2">
        <w:rPr>
          <w:rFonts w:cstheme="minorHAnsi"/>
          <w:sz w:val="24"/>
          <w:szCs w:val="24"/>
        </w:rPr>
        <w:t>lse</w:t>
      </w:r>
      <w:r w:rsidRPr="000C40B2">
        <w:rPr>
          <w:rFonts w:cstheme="minorHAnsi"/>
          <w:sz w:val="24"/>
          <w:szCs w:val="24"/>
        </w:rPr>
        <w:t xml:space="preserve"> answers</w:t>
      </w:r>
      <w:r w:rsidR="00301CEC" w:rsidRPr="000C40B2">
        <w:rPr>
          <w:rFonts w:cstheme="minorHAnsi"/>
          <w:sz w:val="24"/>
          <w:szCs w:val="24"/>
        </w:rPr>
        <w:t xml:space="preserve"> which would skew the data (Nielsen Norman Group 2016).</w:t>
      </w:r>
      <w:r w:rsidR="004A574C" w:rsidRPr="000C40B2">
        <w:rPr>
          <w:rFonts w:cstheme="minorHAnsi"/>
          <w:sz w:val="24"/>
          <w:szCs w:val="24"/>
        </w:rPr>
        <w:t xml:space="preserve"> </w:t>
      </w:r>
      <w:r w:rsidR="00C31921" w:rsidRPr="000C40B2">
        <w:rPr>
          <w:rFonts w:cstheme="minorHAnsi"/>
          <w:sz w:val="24"/>
          <w:szCs w:val="24"/>
        </w:rPr>
        <w:t>S</w:t>
      </w:r>
      <w:r w:rsidR="00701DD8" w:rsidRPr="000C40B2">
        <w:rPr>
          <w:rFonts w:cstheme="minorHAnsi"/>
          <w:sz w:val="24"/>
          <w:szCs w:val="24"/>
        </w:rPr>
        <w:t>tud</w:t>
      </w:r>
      <w:r w:rsidR="00C31921" w:rsidRPr="000C40B2">
        <w:rPr>
          <w:rFonts w:cstheme="minorHAnsi"/>
          <w:sz w:val="24"/>
          <w:szCs w:val="24"/>
        </w:rPr>
        <w:t>ies</w:t>
      </w:r>
      <w:r w:rsidR="00701DD8" w:rsidRPr="000C40B2">
        <w:rPr>
          <w:rFonts w:cstheme="minorHAnsi"/>
          <w:sz w:val="24"/>
          <w:szCs w:val="24"/>
        </w:rPr>
        <w:t xml:space="preserve"> </w:t>
      </w:r>
      <w:r w:rsidR="002E3256" w:rsidRPr="000C40B2">
        <w:rPr>
          <w:rFonts w:cstheme="minorHAnsi"/>
          <w:sz w:val="24"/>
          <w:szCs w:val="24"/>
        </w:rPr>
        <w:t xml:space="preserve">suggest </w:t>
      </w:r>
      <w:r w:rsidR="00701DD8" w:rsidRPr="000C40B2">
        <w:rPr>
          <w:rFonts w:cstheme="minorHAnsi"/>
          <w:sz w:val="24"/>
          <w:szCs w:val="24"/>
        </w:rPr>
        <w:t>that</w:t>
      </w:r>
      <w:r w:rsidR="004A574C" w:rsidRPr="000C40B2">
        <w:rPr>
          <w:rFonts w:cstheme="minorHAnsi"/>
          <w:sz w:val="24"/>
          <w:szCs w:val="24"/>
        </w:rPr>
        <w:t xml:space="preserve"> subject matter can </w:t>
      </w:r>
      <w:r w:rsidR="00543A13" w:rsidRPr="000C40B2">
        <w:rPr>
          <w:rFonts w:cstheme="minorHAnsi"/>
          <w:sz w:val="24"/>
          <w:szCs w:val="24"/>
        </w:rPr>
        <w:t>affect</w:t>
      </w:r>
      <w:r w:rsidR="00701DD8" w:rsidRPr="000C40B2">
        <w:rPr>
          <w:rFonts w:cstheme="minorHAnsi"/>
          <w:sz w:val="24"/>
          <w:szCs w:val="24"/>
        </w:rPr>
        <w:t xml:space="preserve"> motivations of student teachers therefore a </w:t>
      </w:r>
      <w:r w:rsidR="00E5311F" w:rsidRPr="000C40B2">
        <w:rPr>
          <w:rFonts w:cstheme="minorHAnsi"/>
          <w:sz w:val="24"/>
          <w:szCs w:val="24"/>
        </w:rPr>
        <w:t>state</w:t>
      </w:r>
      <w:r w:rsidR="00C87778" w:rsidRPr="000C40B2">
        <w:rPr>
          <w:rFonts w:cstheme="minorHAnsi"/>
          <w:sz w:val="24"/>
          <w:szCs w:val="24"/>
        </w:rPr>
        <w:t>ment</w:t>
      </w:r>
      <w:r w:rsidR="00701DD8" w:rsidRPr="000C40B2">
        <w:rPr>
          <w:rFonts w:cstheme="minorHAnsi"/>
          <w:sz w:val="24"/>
          <w:szCs w:val="24"/>
        </w:rPr>
        <w:t xml:space="preserve"> </w:t>
      </w:r>
      <w:r w:rsidR="00216481" w:rsidRPr="000C40B2">
        <w:rPr>
          <w:rFonts w:cstheme="minorHAnsi"/>
          <w:sz w:val="24"/>
          <w:szCs w:val="24"/>
        </w:rPr>
        <w:t xml:space="preserve">linked to subject matter </w:t>
      </w:r>
      <w:r w:rsidR="00D8332B" w:rsidRPr="000C40B2">
        <w:rPr>
          <w:rFonts w:cstheme="minorHAnsi"/>
          <w:sz w:val="24"/>
          <w:szCs w:val="24"/>
        </w:rPr>
        <w:t>was</w:t>
      </w:r>
      <w:r w:rsidR="00701DD8" w:rsidRPr="000C40B2">
        <w:rPr>
          <w:rFonts w:cstheme="minorHAnsi"/>
          <w:sz w:val="24"/>
          <w:szCs w:val="24"/>
        </w:rPr>
        <w:t xml:space="preserve"> included </w:t>
      </w:r>
      <w:r w:rsidR="00D8332B" w:rsidRPr="000C40B2">
        <w:rPr>
          <w:rFonts w:cstheme="minorHAnsi"/>
          <w:sz w:val="24"/>
          <w:szCs w:val="24"/>
        </w:rPr>
        <w:t>to research if this is true for this cohort of PCET students</w:t>
      </w:r>
      <w:r w:rsidR="002E3256" w:rsidRPr="000C40B2">
        <w:rPr>
          <w:rFonts w:cstheme="minorHAnsi"/>
          <w:sz w:val="24"/>
          <w:szCs w:val="24"/>
        </w:rPr>
        <w:t xml:space="preserve"> (Simmonz 2023; Glutsch 2019).</w:t>
      </w:r>
    </w:p>
    <w:p w14:paraId="0DCFCAEF" w14:textId="47F466F1" w:rsidR="005F36EE" w:rsidRPr="000C40B2" w:rsidRDefault="00906247" w:rsidP="009B7B0B">
      <w:pPr>
        <w:spacing w:line="480" w:lineRule="auto"/>
        <w:jc w:val="both"/>
        <w:rPr>
          <w:rFonts w:cstheme="minorHAnsi"/>
          <w:sz w:val="24"/>
          <w:szCs w:val="24"/>
        </w:rPr>
      </w:pPr>
      <w:r w:rsidRPr="000C40B2">
        <w:rPr>
          <w:rFonts w:cstheme="minorHAnsi"/>
          <w:sz w:val="24"/>
          <w:szCs w:val="24"/>
        </w:rPr>
        <w:t>The</w:t>
      </w:r>
      <w:r w:rsidR="006D2C1E" w:rsidRPr="000C40B2">
        <w:rPr>
          <w:rFonts w:cstheme="minorHAnsi"/>
          <w:sz w:val="24"/>
          <w:szCs w:val="24"/>
        </w:rPr>
        <w:t xml:space="preserve"> </w:t>
      </w:r>
      <w:r w:rsidRPr="000C40B2">
        <w:rPr>
          <w:rFonts w:cstheme="minorHAnsi"/>
          <w:sz w:val="24"/>
          <w:szCs w:val="24"/>
        </w:rPr>
        <w:t>findings have led me to be able to critically analyse</w:t>
      </w:r>
      <w:r w:rsidR="001666F9" w:rsidRPr="000C40B2">
        <w:rPr>
          <w:rFonts w:cstheme="minorHAnsi"/>
          <w:sz w:val="24"/>
          <w:szCs w:val="24"/>
        </w:rPr>
        <w:t xml:space="preserve"> </w:t>
      </w:r>
      <w:r w:rsidR="00F527C6" w:rsidRPr="000C40B2">
        <w:rPr>
          <w:rFonts w:cstheme="minorHAnsi"/>
          <w:sz w:val="24"/>
          <w:szCs w:val="24"/>
        </w:rPr>
        <w:t>motivational factors that led</w:t>
      </w:r>
      <w:r w:rsidR="00B36509" w:rsidRPr="000C40B2">
        <w:rPr>
          <w:rFonts w:cstheme="minorHAnsi"/>
          <w:sz w:val="24"/>
          <w:szCs w:val="24"/>
        </w:rPr>
        <w:t xml:space="preserve"> </w:t>
      </w:r>
      <w:r w:rsidR="00F527C6" w:rsidRPr="000C40B2">
        <w:rPr>
          <w:rFonts w:cstheme="minorHAnsi"/>
          <w:sz w:val="24"/>
          <w:szCs w:val="24"/>
        </w:rPr>
        <w:t>students</w:t>
      </w:r>
      <w:r w:rsidR="001666F9" w:rsidRPr="000C40B2">
        <w:rPr>
          <w:rFonts w:cstheme="minorHAnsi"/>
          <w:sz w:val="24"/>
          <w:szCs w:val="24"/>
        </w:rPr>
        <w:t xml:space="preserve"> to undertake a PCET</w:t>
      </w:r>
      <w:r w:rsidRPr="000C40B2">
        <w:rPr>
          <w:rFonts w:cstheme="minorHAnsi"/>
          <w:sz w:val="24"/>
          <w:szCs w:val="24"/>
        </w:rPr>
        <w:t xml:space="preserve"> and </w:t>
      </w:r>
      <w:r w:rsidR="007D41BE" w:rsidRPr="000C40B2">
        <w:rPr>
          <w:rFonts w:cstheme="minorHAnsi"/>
          <w:sz w:val="24"/>
          <w:szCs w:val="24"/>
        </w:rPr>
        <w:t xml:space="preserve">develop recommendations for future </w:t>
      </w:r>
      <w:r w:rsidR="00A96B55" w:rsidRPr="000C40B2">
        <w:rPr>
          <w:rFonts w:cstheme="minorHAnsi"/>
          <w:sz w:val="24"/>
          <w:szCs w:val="24"/>
        </w:rPr>
        <w:t>AR</w:t>
      </w:r>
      <w:r w:rsidR="007D41BE" w:rsidRPr="000C40B2">
        <w:rPr>
          <w:rFonts w:cstheme="minorHAnsi"/>
          <w:sz w:val="24"/>
          <w:szCs w:val="24"/>
        </w:rPr>
        <w:t>.</w:t>
      </w:r>
      <w:r w:rsidR="001666F9" w:rsidRPr="000C40B2">
        <w:rPr>
          <w:rFonts w:cstheme="minorHAnsi"/>
          <w:sz w:val="24"/>
          <w:szCs w:val="24"/>
        </w:rPr>
        <w:t xml:space="preserve"> </w:t>
      </w:r>
    </w:p>
    <w:p w14:paraId="6B1527EB" w14:textId="2FB1FC6A" w:rsidR="0024355C" w:rsidRPr="000C40B2" w:rsidRDefault="0024355C" w:rsidP="009B7B0B">
      <w:pPr>
        <w:spacing w:line="480" w:lineRule="auto"/>
        <w:jc w:val="both"/>
        <w:rPr>
          <w:rFonts w:cstheme="minorHAnsi"/>
          <w:b/>
          <w:bCs/>
          <w:sz w:val="24"/>
          <w:szCs w:val="24"/>
        </w:rPr>
      </w:pPr>
      <w:r w:rsidRPr="000C40B2">
        <w:rPr>
          <w:rFonts w:cstheme="minorHAnsi"/>
          <w:b/>
          <w:bCs/>
          <w:sz w:val="24"/>
          <w:szCs w:val="24"/>
        </w:rPr>
        <w:t>Results/discussion</w:t>
      </w:r>
    </w:p>
    <w:p w14:paraId="5F6C2E04" w14:textId="390ED248" w:rsidR="00506550" w:rsidRPr="000C40B2" w:rsidRDefault="00EC3988" w:rsidP="009B7B0B">
      <w:pPr>
        <w:spacing w:line="480" w:lineRule="auto"/>
        <w:jc w:val="both"/>
        <w:rPr>
          <w:rFonts w:cstheme="minorHAnsi"/>
          <w:sz w:val="24"/>
          <w:szCs w:val="24"/>
        </w:rPr>
      </w:pPr>
      <w:r w:rsidRPr="000C40B2">
        <w:rPr>
          <w:rFonts w:cstheme="minorHAnsi"/>
          <w:noProof/>
          <w:sz w:val="24"/>
          <w:szCs w:val="24"/>
          <w:shd w:val="clear" w:color="auto" w:fill="E7E6E6" w:themeFill="background2"/>
        </w:rPr>
        <w:drawing>
          <wp:anchor distT="0" distB="0" distL="114300" distR="114300" simplePos="0" relativeHeight="251675648" behindDoc="1" locked="0" layoutInCell="1" allowOverlap="1" wp14:anchorId="4A221565" wp14:editId="01E96CBF">
            <wp:simplePos x="0" y="0"/>
            <wp:positionH relativeFrom="column">
              <wp:posOffset>516255</wp:posOffset>
            </wp:positionH>
            <wp:positionV relativeFrom="paragraph">
              <wp:posOffset>2533153</wp:posOffset>
            </wp:positionV>
            <wp:extent cx="4641850" cy="2273300"/>
            <wp:effectExtent l="0" t="0" r="6350" b="12700"/>
            <wp:wrapTight wrapText="bothSides">
              <wp:wrapPolygon edited="0">
                <wp:start x="0" y="0"/>
                <wp:lineTo x="0" y="21540"/>
                <wp:lineTo x="21541" y="21540"/>
                <wp:lineTo x="21541" y="0"/>
                <wp:lineTo x="0" y="0"/>
              </wp:wrapPolygon>
            </wp:wrapTight>
            <wp:docPr id="1253732603" name="Chart 1" descr="Chart type: Pie. 'Agree/Strongly Agree'&#10;&#10;Description automatically generated">
              <a:extLst xmlns:a="http://schemas.openxmlformats.org/drawingml/2006/main">
                <a:ext uri="{FF2B5EF4-FFF2-40B4-BE49-F238E27FC236}">
                  <a16:creationId xmlns:a16="http://schemas.microsoft.com/office/drawing/2014/main" id="{F3F1FC7E-659E-F10E-7906-31BE75AB2B9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anchor>
        </w:drawing>
      </w:r>
      <w:r w:rsidR="005240B4" w:rsidRPr="000C40B2">
        <w:rPr>
          <w:rFonts w:cstheme="minorHAnsi"/>
          <w:sz w:val="24"/>
          <w:szCs w:val="24"/>
        </w:rPr>
        <w:t xml:space="preserve">Although </w:t>
      </w:r>
      <w:r w:rsidR="0073348A" w:rsidRPr="000C40B2">
        <w:rPr>
          <w:rFonts w:cstheme="minorHAnsi"/>
          <w:sz w:val="24"/>
          <w:szCs w:val="24"/>
        </w:rPr>
        <w:t>ten</w:t>
      </w:r>
      <w:r w:rsidR="005240B4" w:rsidRPr="000C40B2">
        <w:rPr>
          <w:rFonts w:cstheme="minorHAnsi"/>
          <w:sz w:val="24"/>
          <w:szCs w:val="24"/>
        </w:rPr>
        <w:t xml:space="preserve"> students consented to partake in the research, only </w:t>
      </w:r>
      <w:r w:rsidR="0073348A" w:rsidRPr="000C40B2">
        <w:rPr>
          <w:rFonts w:cstheme="minorHAnsi"/>
          <w:sz w:val="24"/>
          <w:szCs w:val="24"/>
        </w:rPr>
        <w:t>eight</w:t>
      </w:r>
      <w:r w:rsidR="00331F8A" w:rsidRPr="000C40B2">
        <w:rPr>
          <w:rFonts w:cstheme="minorHAnsi"/>
          <w:sz w:val="24"/>
          <w:szCs w:val="24"/>
        </w:rPr>
        <w:t xml:space="preserve"> </w:t>
      </w:r>
      <w:r w:rsidR="002E52EC" w:rsidRPr="000C40B2">
        <w:rPr>
          <w:rFonts w:cstheme="minorHAnsi"/>
          <w:sz w:val="24"/>
          <w:szCs w:val="24"/>
        </w:rPr>
        <w:t>of those</w:t>
      </w:r>
      <w:r w:rsidR="00331F8A" w:rsidRPr="000C40B2">
        <w:rPr>
          <w:rFonts w:cstheme="minorHAnsi"/>
          <w:sz w:val="24"/>
          <w:szCs w:val="24"/>
        </w:rPr>
        <w:t xml:space="preserve"> </w:t>
      </w:r>
      <w:r w:rsidR="00683EB9" w:rsidRPr="000C40B2">
        <w:rPr>
          <w:rFonts w:cstheme="minorHAnsi"/>
          <w:sz w:val="24"/>
          <w:szCs w:val="24"/>
        </w:rPr>
        <w:t xml:space="preserve">successfully </w:t>
      </w:r>
      <w:r w:rsidR="008E1E4C" w:rsidRPr="000C40B2">
        <w:rPr>
          <w:rFonts w:cstheme="minorHAnsi"/>
          <w:sz w:val="24"/>
          <w:szCs w:val="24"/>
        </w:rPr>
        <w:t xml:space="preserve">completed the questionnaire. </w:t>
      </w:r>
      <w:r w:rsidR="003145A8" w:rsidRPr="000C40B2">
        <w:rPr>
          <w:rFonts w:cstheme="minorHAnsi"/>
          <w:sz w:val="24"/>
          <w:szCs w:val="24"/>
        </w:rPr>
        <w:t>R</w:t>
      </w:r>
      <w:r w:rsidR="00357407" w:rsidRPr="000C40B2">
        <w:rPr>
          <w:rFonts w:cstheme="minorHAnsi"/>
          <w:sz w:val="24"/>
          <w:szCs w:val="24"/>
        </w:rPr>
        <w:t xml:space="preserve">esponses </w:t>
      </w:r>
      <w:r w:rsidR="003145A8" w:rsidRPr="000C40B2">
        <w:rPr>
          <w:rFonts w:cstheme="minorHAnsi"/>
          <w:sz w:val="24"/>
          <w:szCs w:val="24"/>
        </w:rPr>
        <w:t xml:space="preserve">have </w:t>
      </w:r>
      <w:r w:rsidR="00357407" w:rsidRPr="000C40B2">
        <w:rPr>
          <w:rFonts w:cstheme="minorHAnsi"/>
          <w:sz w:val="24"/>
          <w:szCs w:val="24"/>
        </w:rPr>
        <w:t>provided the primary data</w:t>
      </w:r>
      <w:r w:rsidR="00B41FF1" w:rsidRPr="000C40B2">
        <w:rPr>
          <w:rFonts w:cstheme="minorHAnsi"/>
          <w:sz w:val="24"/>
          <w:szCs w:val="24"/>
        </w:rPr>
        <w:t xml:space="preserve"> as confirmatory factor analysis</w:t>
      </w:r>
      <w:r w:rsidR="00357407" w:rsidRPr="000C40B2">
        <w:rPr>
          <w:rFonts w:cstheme="minorHAnsi"/>
          <w:sz w:val="24"/>
          <w:szCs w:val="24"/>
        </w:rPr>
        <w:t xml:space="preserve"> for this project </w:t>
      </w:r>
      <w:r w:rsidR="00E461FC" w:rsidRPr="000C40B2">
        <w:rPr>
          <w:rFonts w:cstheme="minorHAnsi"/>
          <w:sz w:val="24"/>
          <w:szCs w:val="24"/>
        </w:rPr>
        <w:t xml:space="preserve">and </w:t>
      </w:r>
      <w:r w:rsidR="009303CB" w:rsidRPr="000C40B2">
        <w:rPr>
          <w:rFonts w:cstheme="minorHAnsi"/>
          <w:sz w:val="24"/>
          <w:szCs w:val="24"/>
        </w:rPr>
        <w:t xml:space="preserve">results show trends </w:t>
      </w:r>
      <w:r w:rsidR="00506550" w:rsidRPr="000C40B2">
        <w:rPr>
          <w:rFonts w:cstheme="minorHAnsi"/>
          <w:sz w:val="24"/>
          <w:szCs w:val="24"/>
        </w:rPr>
        <w:t xml:space="preserve">relating to the three motivational factors: altruistic, </w:t>
      </w:r>
      <w:r w:rsidR="0073348A" w:rsidRPr="000C40B2">
        <w:rPr>
          <w:rFonts w:cstheme="minorHAnsi"/>
          <w:sz w:val="24"/>
          <w:szCs w:val="24"/>
        </w:rPr>
        <w:t>intrinsic,</w:t>
      </w:r>
      <w:r w:rsidR="00506550" w:rsidRPr="000C40B2">
        <w:rPr>
          <w:rFonts w:cstheme="minorHAnsi"/>
          <w:sz w:val="24"/>
          <w:szCs w:val="24"/>
        </w:rPr>
        <w:t xml:space="preserve"> and extrinsic motives, which </w:t>
      </w:r>
      <w:r w:rsidR="008254BC" w:rsidRPr="000C40B2">
        <w:rPr>
          <w:rFonts w:cstheme="minorHAnsi"/>
          <w:sz w:val="24"/>
          <w:szCs w:val="24"/>
        </w:rPr>
        <w:t>are</w:t>
      </w:r>
      <w:r w:rsidR="00506550" w:rsidRPr="000C40B2">
        <w:rPr>
          <w:rFonts w:cstheme="minorHAnsi"/>
          <w:sz w:val="24"/>
          <w:szCs w:val="24"/>
        </w:rPr>
        <w:t xml:space="preserve"> in line wit</w:t>
      </w:r>
      <w:r w:rsidR="00E63D44" w:rsidRPr="000C40B2">
        <w:rPr>
          <w:rFonts w:cstheme="minorHAnsi"/>
          <w:sz w:val="24"/>
          <w:szCs w:val="24"/>
        </w:rPr>
        <w:t>h</w:t>
      </w:r>
      <w:r w:rsidR="00506550" w:rsidRPr="000C40B2">
        <w:rPr>
          <w:rFonts w:cstheme="minorHAnsi"/>
          <w:sz w:val="24"/>
          <w:szCs w:val="24"/>
        </w:rPr>
        <w:t xml:space="preserve"> </w:t>
      </w:r>
      <w:r w:rsidR="00E117B9" w:rsidRPr="000C40B2">
        <w:rPr>
          <w:rFonts w:cstheme="minorHAnsi"/>
          <w:sz w:val="24"/>
          <w:szCs w:val="24"/>
        </w:rPr>
        <w:t xml:space="preserve">other </w:t>
      </w:r>
      <w:r w:rsidR="00506550" w:rsidRPr="000C40B2">
        <w:rPr>
          <w:rFonts w:cstheme="minorHAnsi"/>
          <w:sz w:val="24"/>
          <w:szCs w:val="24"/>
        </w:rPr>
        <w:t xml:space="preserve">studies </w:t>
      </w:r>
      <w:r w:rsidR="00E117B9" w:rsidRPr="000C40B2">
        <w:rPr>
          <w:rFonts w:cstheme="minorHAnsi"/>
          <w:sz w:val="24"/>
          <w:szCs w:val="24"/>
        </w:rPr>
        <w:t>on this topic (</w:t>
      </w:r>
      <w:r w:rsidR="00F412E6" w:rsidRPr="000C40B2">
        <w:rPr>
          <w:rFonts w:cstheme="minorHAnsi"/>
          <w:sz w:val="24"/>
          <w:szCs w:val="24"/>
        </w:rPr>
        <w:t>Glutsch 201</w:t>
      </w:r>
      <w:r w:rsidR="006528C4" w:rsidRPr="000C40B2">
        <w:rPr>
          <w:rFonts w:cstheme="minorHAnsi"/>
          <w:sz w:val="24"/>
          <w:szCs w:val="24"/>
        </w:rPr>
        <w:t>9</w:t>
      </w:r>
      <w:r w:rsidR="00F412E6" w:rsidRPr="000C40B2">
        <w:rPr>
          <w:rFonts w:cstheme="minorHAnsi"/>
          <w:sz w:val="24"/>
          <w:szCs w:val="24"/>
        </w:rPr>
        <w:t xml:space="preserve">, </w:t>
      </w:r>
      <w:r w:rsidR="00E117B9" w:rsidRPr="000C40B2">
        <w:rPr>
          <w:rFonts w:cstheme="minorHAnsi"/>
          <w:sz w:val="24"/>
          <w:szCs w:val="24"/>
        </w:rPr>
        <w:t>Jungert 2014,</w:t>
      </w:r>
      <w:r w:rsidR="00F412E6" w:rsidRPr="000C40B2">
        <w:rPr>
          <w:rFonts w:cstheme="minorHAnsi"/>
          <w:sz w:val="24"/>
          <w:szCs w:val="24"/>
        </w:rPr>
        <w:t xml:space="preserve"> Richardson 2007, Simonsz 2023</w:t>
      </w:r>
      <w:r w:rsidR="00506550" w:rsidRPr="000C40B2">
        <w:rPr>
          <w:rFonts w:cstheme="minorHAnsi"/>
          <w:sz w:val="24"/>
          <w:szCs w:val="24"/>
        </w:rPr>
        <w:t>).</w:t>
      </w:r>
      <w:r w:rsidR="004C651A" w:rsidRPr="000C40B2">
        <w:rPr>
          <w:rFonts w:cstheme="minorHAnsi"/>
          <w:sz w:val="24"/>
          <w:szCs w:val="24"/>
        </w:rPr>
        <w:t xml:space="preserve"> </w:t>
      </w:r>
      <w:r w:rsidR="003145A8" w:rsidRPr="000C40B2">
        <w:rPr>
          <w:rFonts w:cstheme="minorHAnsi"/>
          <w:sz w:val="24"/>
          <w:szCs w:val="24"/>
        </w:rPr>
        <w:t>PCET students</w:t>
      </w:r>
      <w:r w:rsidR="00506550" w:rsidRPr="000C40B2">
        <w:rPr>
          <w:rFonts w:cstheme="minorHAnsi"/>
          <w:sz w:val="24"/>
          <w:szCs w:val="24"/>
        </w:rPr>
        <w:t xml:space="preserve"> responded most </w:t>
      </w:r>
      <w:r w:rsidR="000B1C51" w:rsidRPr="000C40B2">
        <w:rPr>
          <w:rFonts w:cstheme="minorHAnsi"/>
          <w:sz w:val="24"/>
          <w:szCs w:val="24"/>
        </w:rPr>
        <w:t>agreeably</w:t>
      </w:r>
      <w:r w:rsidR="00506550" w:rsidRPr="000C40B2">
        <w:rPr>
          <w:rFonts w:cstheme="minorHAnsi"/>
          <w:sz w:val="24"/>
          <w:szCs w:val="24"/>
        </w:rPr>
        <w:t xml:space="preserve"> with the Altruistic Motivations statements, followed by the Intrinsic and lasty the Extrinsic</w:t>
      </w:r>
      <w:r w:rsidR="000335B8" w:rsidRPr="000C40B2">
        <w:rPr>
          <w:rFonts w:cstheme="minorHAnsi"/>
          <w:sz w:val="24"/>
          <w:szCs w:val="24"/>
        </w:rPr>
        <w:t xml:space="preserve"> </w:t>
      </w:r>
      <w:r w:rsidR="00CB44E8" w:rsidRPr="000C40B2">
        <w:rPr>
          <w:rFonts w:cstheme="minorHAnsi"/>
          <w:sz w:val="24"/>
          <w:szCs w:val="24"/>
        </w:rPr>
        <w:t>(G</w:t>
      </w:r>
      <w:r w:rsidR="000335B8" w:rsidRPr="000C40B2">
        <w:rPr>
          <w:rFonts w:cstheme="minorHAnsi"/>
          <w:sz w:val="24"/>
          <w:szCs w:val="24"/>
        </w:rPr>
        <w:t>raph 1</w:t>
      </w:r>
      <w:r w:rsidR="00CB44E8" w:rsidRPr="000C40B2">
        <w:rPr>
          <w:rFonts w:cstheme="minorHAnsi"/>
          <w:sz w:val="24"/>
          <w:szCs w:val="24"/>
        </w:rPr>
        <w:t>)</w:t>
      </w:r>
      <w:r w:rsidR="000335B8" w:rsidRPr="000C40B2">
        <w:rPr>
          <w:rFonts w:cstheme="minorHAnsi"/>
          <w:sz w:val="24"/>
          <w:szCs w:val="24"/>
        </w:rPr>
        <w:t>.</w:t>
      </w:r>
      <w:r w:rsidRPr="00EC3988">
        <w:rPr>
          <w:rFonts w:cstheme="minorHAnsi"/>
          <w:noProof/>
          <w:sz w:val="24"/>
          <w:szCs w:val="24"/>
          <w:shd w:val="clear" w:color="auto" w:fill="E7E6E6" w:themeFill="background2"/>
        </w:rPr>
        <w:t xml:space="preserve"> </w:t>
      </w:r>
    </w:p>
    <w:p w14:paraId="14D3A2B8" w14:textId="3B07E5FC" w:rsidR="000335B8" w:rsidRPr="000C40B2" w:rsidRDefault="000335B8" w:rsidP="009B7B0B">
      <w:pPr>
        <w:spacing w:line="480" w:lineRule="auto"/>
        <w:jc w:val="center"/>
        <w:rPr>
          <w:rFonts w:cstheme="minorHAnsi"/>
          <w:sz w:val="24"/>
          <w:szCs w:val="24"/>
        </w:rPr>
      </w:pPr>
    </w:p>
    <w:p w14:paraId="6B02CF5B" w14:textId="7576AAC6" w:rsidR="002C0C0D" w:rsidRPr="000C40B2" w:rsidRDefault="00EC3988" w:rsidP="009B7B0B">
      <w:pPr>
        <w:spacing w:line="480" w:lineRule="auto"/>
        <w:jc w:val="both"/>
        <w:rPr>
          <w:rFonts w:cstheme="minorHAnsi"/>
          <w:b/>
          <w:bCs/>
          <w:sz w:val="24"/>
          <w:szCs w:val="24"/>
        </w:rPr>
      </w:pPr>
      <w:r w:rsidRPr="000C40B2">
        <w:rPr>
          <w:rFonts w:cstheme="minorHAnsi"/>
          <w:noProof/>
          <w:sz w:val="24"/>
          <w:szCs w:val="24"/>
        </w:rPr>
        <mc:AlternateContent>
          <mc:Choice Requires="wps">
            <w:drawing>
              <wp:anchor distT="45720" distB="45720" distL="114300" distR="114300" simplePos="0" relativeHeight="251659264" behindDoc="0" locked="0" layoutInCell="1" allowOverlap="1" wp14:anchorId="196B75FC" wp14:editId="64825D7F">
                <wp:simplePos x="0" y="0"/>
                <wp:positionH relativeFrom="margin">
                  <wp:align>center</wp:align>
                </wp:positionH>
                <wp:positionV relativeFrom="paragraph">
                  <wp:posOffset>1627477</wp:posOffset>
                </wp:positionV>
                <wp:extent cx="4578985" cy="1404620"/>
                <wp:effectExtent l="0" t="0" r="12065"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78985" cy="1404620"/>
                        </a:xfrm>
                        <a:prstGeom prst="rect">
                          <a:avLst/>
                        </a:prstGeom>
                        <a:solidFill>
                          <a:srgbClr val="FFFFFF"/>
                        </a:solidFill>
                        <a:ln w="9525">
                          <a:solidFill>
                            <a:schemeClr val="bg2">
                              <a:lumMod val="90000"/>
                            </a:schemeClr>
                          </a:solidFill>
                          <a:miter lim="800000"/>
                          <a:headEnd/>
                          <a:tailEnd/>
                        </a:ln>
                      </wps:spPr>
                      <wps:txbx>
                        <w:txbxContent>
                          <w:p w14:paraId="41F07E71" w14:textId="4BF7272A" w:rsidR="00B37970" w:rsidRPr="00B37970" w:rsidRDefault="00B37970">
                            <w:pPr>
                              <w:rPr>
                                <w:b/>
                                <w:bCs/>
                              </w:rPr>
                            </w:pPr>
                            <w:r w:rsidRPr="00B37970">
                              <w:rPr>
                                <w:b/>
                                <w:bCs/>
                              </w:rPr>
                              <w:t>Graph 1. Motivations for undertaking a PCET.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96B75FC" id="_x0000_t202" coordsize="21600,21600" o:spt="202" path="m,l,21600r21600,l21600,xe">
                <v:stroke joinstyle="miter"/>
                <v:path gradientshapeok="t" o:connecttype="rect"/>
              </v:shapetype>
              <v:shape id="Text Box 2" o:spid="_x0000_s1026" type="#_x0000_t202" style="position:absolute;left:0;text-align:left;margin-left:0;margin-top:128.15pt;width:360.55pt;height:110.6pt;z-index:251659264;visibility:visible;mso-wrap-style:square;mso-width-percent:0;mso-height-percent:200;mso-wrap-distance-left:9pt;mso-wrap-distance-top:3.6pt;mso-wrap-distance-right:9pt;mso-wrap-distance-bottom:3.6pt;mso-position-horizontal:center;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" strokecolor="#cfcdcd [2894]">
                <v:textbox style="mso-fit-shape-to-text:t">
                  <w:txbxContent>
                    <w:p w14:paraId="41F07E71" w14:textId="4BF7272A" w:rsidR="00B37970" w:rsidRPr="00B37970" w:rsidRDefault="00B37970">
                      <w:pPr>
                        <w:rPr>
                          <w:b/>
                          <w:bCs/>
                        </w:rPr>
                      </w:pPr>
                      <w:r w:rsidRPr="00B37970">
                        <w:rPr>
                          <w:b/>
                          <w:bCs/>
                        </w:rPr>
                        <w:t>Graph 1. Motivations for undertaking a PCET.</w:t>
                      </w:r>
                    </w:p>
                  </w:txbxContent>
                </v:textbox>
                <w10:wrap type="square" anchorx="margin"/>
              </v:shape>
            </w:pict>
          </mc:Fallback>
        </mc:AlternateContent>
      </w:r>
    </w:p>
    <w:p w14:paraId="3A153671" w14:textId="65D9C70C" w:rsidR="002C0C0D" w:rsidRPr="000C40B2" w:rsidRDefault="00E92B6F" w:rsidP="009B7B0B">
      <w:pPr>
        <w:spacing w:line="480" w:lineRule="auto"/>
        <w:jc w:val="both"/>
        <w:rPr>
          <w:rFonts w:cstheme="minorHAnsi"/>
          <w:b/>
          <w:bCs/>
          <w:sz w:val="24"/>
          <w:szCs w:val="24"/>
        </w:rPr>
      </w:pPr>
      <w:r w:rsidRPr="000C40B2">
        <w:rPr>
          <w:rFonts w:cstheme="minorHAnsi"/>
          <w:b/>
          <w:bCs/>
          <w:sz w:val="24"/>
          <w:szCs w:val="24"/>
        </w:rPr>
        <w:lastRenderedPageBreak/>
        <w:t>Intrinsic</w:t>
      </w:r>
      <w:r w:rsidR="001B310D" w:rsidRPr="000C40B2">
        <w:rPr>
          <w:rFonts w:cstheme="minorHAnsi"/>
          <w:b/>
          <w:bCs/>
          <w:sz w:val="24"/>
          <w:szCs w:val="24"/>
        </w:rPr>
        <w:t xml:space="preserve"> </w:t>
      </w:r>
      <w:r w:rsidRPr="000C40B2">
        <w:rPr>
          <w:rFonts w:cstheme="minorHAnsi"/>
          <w:b/>
          <w:bCs/>
          <w:sz w:val="24"/>
          <w:szCs w:val="24"/>
        </w:rPr>
        <w:t>Motivation</w:t>
      </w:r>
    </w:p>
    <w:p w14:paraId="7EF814F8" w14:textId="1B34FB8A" w:rsidR="00887F68" w:rsidRPr="000C40B2" w:rsidRDefault="00A475D6" w:rsidP="009B7B0B">
      <w:pPr>
        <w:spacing w:line="480" w:lineRule="auto"/>
        <w:jc w:val="both"/>
        <w:rPr>
          <w:rFonts w:cstheme="minorHAnsi"/>
          <w:color w:val="0D0D0D"/>
          <w:sz w:val="24"/>
          <w:szCs w:val="24"/>
          <w:shd w:val="clear" w:color="auto" w:fill="FFFFFF"/>
        </w:rPr>
      </w:pPr>
      <w:r w:rsidRPr="000C40B2">
        <w:rPr>
          <w:rFonts w:cstheme="minorHAnsi"/>
          <w:sz w:val="24"/>
          <w:szCs w:val="24"/>
        </w:rPr>
        <w:t>Most</w:t>
      </w:r>
      <w:r w:rsidR="001C6E22" w:rsidRPr="000C40B2">
        <w:rPr>
          <w:rFonts w:cstheme="minorHAnsi"/>
          <w:sz w:val="24"/>
          <w:szCs w:val="24"/>
        </w:rPr>
        <w:t xml:space="preserve"> r</w:t>
      </w:r>
      <w:r w:rsidR="00886143" w:rsidRPr="000C40B2">
        <w:rPr>
          <w:rFonts w:cstheme="minorHAnsi"/>
          <w:sz w:val="24"/>
          <w:szCs w:val="24"/>
        </w:rPr>
        <w:t xml:space="preserve">esponses to intrinsic motivation statements were </w:t>
      </w:r>
      <w:r w:rsidRPr="000C40B2">
        <w:rPr>
          <w:rFonts w:cstheme="minorHAnsi"/>
          <w:sz w:val="24"/>
          <w:szCs w:val="24"/>
        </w:rPr>
        <w:t>of</w:t>
      </w:r>
      <w:r w:rsidR="001C6E22" w:rsidRPr="000C40B2">
        <w:rPr>
          <w:rFonts w:cstheme="minorHAnsi"/>
          <w:sz w:val="24"/>
          <w:szCs w:val="24"/>
        </w:rPr>
        <w:t xml:space="preserve"> agreement</w:t>
      </w:r>
      <w:r w:rsidR="00E40029" w:rsidRPr="000C40B2">
        <w:rPr>
          <w:rFonts w:cstheme="minorHAnsi"/>
          <w:sz w:val="24"/>
          <w:szCs w:val="24"/>
        </w:rPr>
        <w:t xml:space="preserve"> </w:t>
      </w:r>
      <w:r w:rsidR="00E40029" w:rsidRPr="000C40B2">
        <w:rPr>
          <w:rFonts w:cstheme="minorHAnsi"/>
          <w:color w:val="0D0D0D"/>
          <w:sz w:val="24"/>
          <w:szCs w:val="24"/>
          <w:shd w:val="clear" w:color="auto" w:fill="FFFFFF"/>
        </w:rPr>
        <w:t>(Graph 2). This result</w:t>
      </w:r>
      <w:r w:rsidR="00654DA3" w:rsidRPr="000C40B2">
        <w:rPr>
          <w:rFonts w:cstheme="minorHAnsi"/>
          <w:sz w:val="24"/>
          <w:szCs w:val="24"/>
        </w:rPr>
        <w:t xml:space="preserve"> </w:t>
      </w:r>
      <w:r w:rsidR="009A27E3" w:rsidRPr="000C40B2">
        <w:rPr>
          <w:rFonts w:cstheme="minorHAnsi"/>
          <w:sz w:val="24"/>
          <w:szCs w:val="24"/>
        </w:rPr>
        <w:t>mirrors studies that have demonstrated that s</w:t>
      </w:r>
      <w:r w:rsidR="009A27E3" w:rsidRPr="000C40B2">
        <w:rPr>
          <w:rFonts w:cstheme="minorHAnsi"/>
          <w:color w:val="0D0D0D"/>
          <w:sz w:val="24"/>
          <w:szCs w:val="24"/>
          <w:shd w:val="clear" w:color="auto" w:fill="FFFFFF"/>
        </w:rPr>
        <w:t>tudent teachers with intrinsic motivation are driven by their genuine interest and passion for teaching and learning</w:t>
      </w:r>
      <w:r w:rsidR="002C1EB9" w:rsidRPr="000C40B2">
        <w:rPr>
          <w:rFonts w:cstheme="minorHAnsi"/>
          <w:color w:val="0D0D0D"/>
          <w:sz w:val="24"/>
          <w:szCs w:val="24"/>
          <w:shd w:val="clear" w:color="auto" w:fill="FFFFFF"/>
        </w:rPr>
        <w:t xml:space="preserve"> (Richarson 2007, Simonsz 2023)</w:t>
      </w:r>
      <w:r w:rsidR="00E40029" w:rsidRPr="000C40B2">
        <w:rPr>
          <w:rFonts w:cstheme="minorHAnsi"/>
          <w:color w:val="0D0D0D"/>
          <w:sz w:val="24"/>
          <w:szCs w:val="24"/>
          <w:shd w:val="clear" w:color="auto" w:fill="FFFFFF"/>
        </w:rPr>
        <w:t xml:space="preserve">. </w:t>
      </w:r>
      <w:r w:rsidR="00E92562" w:rsidRPr="000C40B2">
        <w:rPr>
          <w:rFonts w:cstheme="minorHAnsi"/>
          <w:color w:val="0D0D0D"/>
          <w:sz w:val="24"/>
          <w:szCs w:val="24"/>
          <w:shd w:val="clear" w:color="auto" w:fill="FFFFFF"/>
        </w:rPr>
        <w:t>Simonsz</w:t>
      </w:r>
      <w:r w:rsidR="007B2A98" w:rsidRPr="000C40B2">
        <w:rPr>
          <w:rFonts w:cstheme="minorHAnsi"/>
          <w:color w:val="0D0D0D"/>
          <w:sz w:val="24"/>
          <w:szCs w:val="24"/>
          <w:shd w:val="clear" w:color="auto" w:fill="FFFFFF"/>
        </w:rPr>
        <w:t xml:space="preserve"> </w:t>
      </w:r>
      <w:r w:rsidR="002C1EB9" w:rsidRPr="000C40B2">
        <w:rPr>
          <w:rFonts w:cstheme="minorHAnsi"/>
          <w:color w:val="0D0D0D"/>
          <w:sz w:val="24"/>
          <w:szCs w:val="24"/>
          <w:shd w:val="clear" w:color="auto" w:fill="FFFFFF"/>
        </w:rPr>
        <w:t>(2023, p209) concluded</w:t>
      </w:r>
      <w:r w:rsidR="00E92562" w:rsidRPr="000C40B2">
        <w:rPr>
          <w:rFonts w:cstheme="minorHAnsi"/>
          <w:color w:val="0D0D0D"/>
          <w:sz w:val="24"/>
          <w:szCs w:val="24"/>
          <w:shd w:val="clear" w:color="auto" w:fill="FFFFFF"/>
        </w:rPr>
        <w:t xml:space="preserve"> that</w:t>
      </w:r>
      <w:r w:rsidR="002C1EB9" w:rsidRPr="000C40B2">
        <w:rPr>
          <w:rFonts w:cstheme="minorHAnsi"/>
          <w:color w:val="0D0D0D"/>
          <w:sz w:val="24"/>
          <w:szCs w:val="24"/>
          <w:shd w:val="clear" w:color="auto" w:fill="FFFFFF"/>
        </w:rPr>
        <w:t xml:space="preserve"> the</w:t>
      </w:r>
      <w:r w:rsidR="000C47AC" w:rsidRPr="000C40B2">
        <w:rPr>
          <w:rFonts w:cstheme="minorHAnsi"/>
          <w:color w:val="0D0D0D"/>
          <w:sz w:val="24"/>
          <w:szCs w:val="24"/>
          <w:shd w:val="clear" w:color="auto" w:fill="FFFFFF"/>
        </w:rPr>
        <w:t xml:space="preserve"> most common</w:t>
      </w:r>
      <w:r w:rsidR="00E92562" w:rsidRPr="000C40B2">
        <w:rPr>
          <w:rFonts w:cstheme="minorHAnsi"/>
          <w:color w:val="0D0D0D"/>
          <w:sz w:val="24"/>
          <w:szCs w:val="24"/>
          <w:shd w:val="clear" w:color="auto" w:fill="FFFFFF"/>
        </w:rPr>
        <w:t xml:space="preserve"> intrinsic motivations </w:t>
      </w:r>
      <w:r w:rsidR="000C47AC" w:rsidRPr="000C40B2">
        <w:rPr>
          <w:rFonts w:cstheme="minorHAnsi"/>
          <w:color w:val="0D0D0D"/>
          <w:sz w:val="24"/>
          <w:szCs w:val="24"/>
          <w:shd w:val="clear" w:color="auto" w:fill="FFFFFF"/>
        </w:rPr>
        <w:t xml:space="preserve">of teachers </w:t>
      </w:r>
      <w:r w:rsidR="002C1EB9" w:rsidRPr="000C40B2">
        <w:rPr>
          <w:rFonts w:cstheme="minorHAnsi"/>
          <w:color w:val="0D0D0D"/>
          <w:sz w:val="24"/>
          <w:szCs w:val="24"/>
          <w:shd w:val="clear" w:color="auto" w:fill="FFFFFF"/>
        </w:rPr>
        <w:t>referred</w:t>
      </w:r>
      <w:r w:rsidR="00E92562" w:rsidRPr="000C40B2">
        <w:rPr>
          <w:rFonts w:cstheme="minorHAnsi"/>
          <w:color w:val="0D0D0D"/>
          <w:sz w:val="24"/>
          <w:szCs w:val="24"/>
          <w:shd w:val="clear" w:color="auto" w:fill="FFFFFF"/>
        </w:rPr>
        <w:t xml:space="preserve"> to the</w:t>
      </w:r>
      <w:r w:rsidR="000A4D08" w:rsidRPr="000C40B2">
        <w:rPr>
          <w:rFonts w:cstheme="minorHAnsi"/>
          <w:color w:val="0D0D0D"/>
          <w:sz w:val="24"/>
          <w:szCs w:val="24"/>
          <w:shd w:val="clear" w:color="auto" w:fill="FFFFFF"/>
        </w:rPr>
        <w:t xml:space="preserve"> ‘joy of teaching and</w:t>
      </w:r>
      <w:r w:rsidR="00E92562" w:rsidRPr="000C40B2">
        <w:rPr>
          <w:rFonts w:cstheme="minorHAnsi"/>
          <w:color w:val="0D0D0D"/>
          <w:sz w:val="24"/>
          <w:szCs w:val="24"/>
          <w:shd w:val="clear" w:color="auto" w:fill="FFFFFF"/>
        </w:rPr>
        <w:t xml:space="preserve"> </w:t>
      </w:r>
      <w:r w:rsidR="000A4D08" w:rsidRPr="000C40B2">
        <w:rPr>
          <w:rFonts w:cstheme="minorHAnsi"/>
          <w:color w:val="0D0D0D"/>
          <w:sz w:val="24"/>
          <w:szCs w:val="24"/>
          <w:shd w:val="clear" w:color="auto" w:fill="FFFFFF"/>
        </w:rPr>
        <w:t xml:space="preserve">the </w:t>
      </w:r>
      <w:r w:rsidR="00E92562" w:rsidRPr="000C40B2">
        <w:rPr>
          <w:rFonts w:cstheme="minorHAnsi"/>
          <w:color w:val="0D0D0D"/>
          <w:sz w:val="24"/>
          <w:szCs w:val="24"/>
          <w:shd w:val="clear" w:color="auto" w:fill="FFFFFF"/>
        </w:rPr>
        <w:t>inherent fulfilment</w:t>
      </w:r>
      <w:r w:rsidR="00CF62F5" w:rsidRPr="000C40B2">
        <w:rPr>
          <w:rFonts w:cstheme="minorHAnsi"/>
          <w:color w:val="0D0D0D"/>
          <w:sz w:val="24"/>
          <w:szCs w:val="24"/>
          <w:shd w:val="clear" w:color="auto" w:fill="FFFFFF"/>
        </w:rPr>
        <w:t xml:space="preserve"> provided by the job</w:t>
      </w:r>
      <w:r w:rsidR="000A4D08" w:rsidRPr="000C40B2">
        <w:rPr>
          <w:rFonts w:cstheme="minorHAnsi"/>
          <w:color w:val="0D0D0D"/>
          <w:sz w:val="24"/>
          <w:szCs w:val="24"/>
          <w:shd w:val="clear" w:color="auto" w:fill="FFFFFF"/>
        </w:rPr>
        <w:t>’.</w:t>
      </w:r>
      <w:r w:rsidR="0074707B" w:rsidRPr="000C40B2">
        <w:rPr>
          <w:rFonts w:cstheme="minorHAnsi"/>
          <w:color w:val="0D0D0D"/>
          <w:sz w:val="24"/>
          <w:szCs w:val="24"/>
          <w:shd w:val="clear" w:color="auto" w:fill="FFFFFF"/>
        </w:rPr>
        <w:t xml:space="preserve"> </w:t>
      </w:r>
      <w:r w:rsidR="000B12A5" w:rsidRPr="000C40B2">
        <w:rPr>
          <w:rFonts w:cstheme="minorHAnsi"/>
          <w:color w:val="0D0D0D"/>
          <w:sz w:val="24"/>
          <w:szCs w:val="24"/>
          <w:shd w:val="clear" w:color="auto" w:fill="FFFFFF"/>
        </w:rPr>
        <w:t xml:space="preserve">PCET results correlate with these statements as 75% </w:t>
      </w:r>
      <w:r w:rsidR="005702B9" w:rsidRPr="000C40B2">
        <w:rPr>
          <w:rFonts w:cstheme="minorHAnsi"/>
          <w:color w:val="0D0D0D"/>
          <w:sz w:val="24"/>
          <w:szCs w:val="24"/>
          <w:shd w:val="clear" w:color="auto" w:fill="FFFFFF"/>
        </w:rPr>
        <w:t xml:space="preserve">and </w:t>
      </w:r>
      <w:r w:rsidR="000B12A5" w:rsidRPr="000C40B2">
        <w:rPr>
          <w:rFonts w:cstheme="minorHAnsi"/>
          <w:color w:val="0D0D0D"/>
          <w:sz w:val="24"/>
          <w:szCs w:val="24"/>
          <w:shd w:val="clear" w:color="auto" w:fill="FFFFFF"/>
        </w:rPr>
        <w:t>of students agreed</w:t>
      </w:r>
      <w:r w:rsidR="00A50F5F" w:rsidRPr="000C40B2">
        <w:rPr>
          <w:rFonts w:cstheme="minorHAnsi"/>
          <w:color w:val="0D0D0D"/>
          <w:sz w:val="24"/>
          <w:szCs w:val="24"/>
          <w:shd w:val="clear" w:color="auto" w:fill="FFFFFF"/>
        </w:rPr>
        <w:t xml:space="preserve"> that they chose to undertake a PCET because they were interested in teaching</w:t>
      </w:r>
      <w:r w:rsidR="005702B9" w:rsidRPr="000C40B2">
        <w:rPr>
          <w:rFonts w:cstheme="minorHAnsi"/>
          <w:color w:val="0D0D0D"/>
          <w:sz w:val="24"/>
          <w:szCs w:val="24"/>
          <w:shd w:val="clear" w:color="auto" w:fill="FFFFFF"/>
        </w:rPr>
        <w:t xml:space="preserve"> and 88% </w:t>
      </w:r>
      <w:r w:rsidR="00723ABC" w:rsidRPr="000C40B2">
        <w:rPr>
          <w:rFonts w:cstheme="minorHAnsi"/>
          <w:color w:val="0D0D0D"/>
          <w:sz w:val="24"/>
          <w:szCs w:val="24"/>
          <w:shd w:val="clear" w:color="auto" w:fill="FFFFFF"/>
        </w:rPr>
        <w:t xml:space="preserve">because they were interested in </w:t>
      </w:r>
      <w:r w:rsidR="00C4285C" w:rsidRPr="000C40B2">
        <w:rPr>
          <w:rFonts w:cstheme="minorHAnsi"/>
          <w:color w:val="0D0D0D"/>
          <w:sz w:val="24"/>
          <w:szCs w:val="24"/>
          <w:shd w:val="clear" w:color="auto" w:fill="FFFFFF"/>
        </w:rPr>
        <w:t>learning.</w:t>
      </w:r>
    </w:p>
    <w:p w14:paraId="228829E6" w14:textId="526F274F" w:rsidR="002C0C0D" w:rsidRPr="000C40B2" w:rsidRDefault="009E03C9" w:rsidP="009B7B0B">
      <w:pPr>
        <w:spacing w:line="480" w:lineRule="auto"/>
        <w:jc w:val="both"/>
        <w:rPr>
          <w:rFonts w:cstheme="minorHAnsi"/>
          <w:sz w:val="24"/>
          <w:szCs w:val="24"/>
        </w:rPr>
      </w:pPr>
      <w:r w:rsidRPr="000C40B2">
        <w:rPr>
          <w:rFonts w:cstheme="minorHAnsi"/>
          <w:sz w:val="24"/>
          <w:szCs w:val="24"/>
        </w:rPr>
        <w:t>The</w:t>
      </w:r>
      <w:r w:rsidR="00A475D6" w:rsidRPr="000C40B2">
        <w:rPr>
          <w:rFonts w:cstheme="minorHAnsi"/>
          <w:sz w:val="24"/>
          <w:szCs w:val="24"/>
        </w:rPr>
        <w:t xml:space="preserve"> </w:t>
      </w:r>
      <w:r w:rsidR="001C6E22" w:rsidRPr="000C40B2">
        <w:rPr>
          <w:rFonts w:cstheme="minorHAnsi"/>
          <w:sz w:val="24"/>
          <w:szCs w:val="24"/>
        </w:rPr>
        <w:t xml:space="preserve">motivation </w:t>
      </w:r>
      <w:r w:rsidRPr="000C40B2">
        <w:rPr>
          <w:rFonts w:cstheme="minorHAnsi"/>
          <w:sz w:val="24"/>
          <w:szCs w:val="24"/>
        </w:rPr>
        <w:t xml:space="preserve">statement that PCET students agreed </w:t>
      </w:r>
      <w:r w:rsidR="00785D97" w:rsidRPr="000C40B2">
        <w:rPr>
          <w:rFonts w:cstheme="minorHAnsi"/>
          <w:sz w:val="24"/>
          <w:szCs w:val="24"/>
        </w:rPr>
        <w:t xml:space="preserve">with </w:t>
      </w:r>
      <w:r w:rsidRPr="000C40B2">
        <w:rPr>
          <w:rFonts w:cstheme="minorHAnsi"/>
          <w:sz w:val="24"/>
          <w:szCs w:val="24"/>
        </w:rPr>
        <w:t xml:space="preserve">the least was </w:t>
      </w:r>
      <w:r w:rsidR="00CB6CEF" w:rsidRPr="000C40B2">
        <w:rPr>
          <w:rFonts w:cstheme="minorHAnsi"/>
          <w:sz w:val="24"/>
          <w:szCs w:val="24"/>
        </w:rPr>
        <w:t>‘</w:t>
      </w:r>
      <w:r w:rsidR="00623091" w:rsidRPr="000C40B2">
        <w:rPr>
          <w:rFonts w:cstheme="minorHAnsi"/>
          <w:sz w:val="24"/>
          <w:szCs w:val="24"/>
        </w:rPr>
        <w:t>I have always wanted to be teacher</w:t>
      </w:r>
      <w:r w:rsidR="00A475D6" w:rsidRPr="000C40B2">
        <w:rPr>
          <w:rFonts w:cstheme="minorHAnsi"/>
          <w:sz w:val="24"/>
          <w:szCs w:val="24"/>
        </w:rPr>
        <w:t>’</w:t>
      </w:r>
      <w:r w:rsidR="00002595" w:rsidRPr="000C40B2">
        <w:rPr>
          <w:rFonts w:cstheme="minorHAnsi"/>
          <w:sz w:val="24"/>
          <w:szCs w:val="24"/>
        </w:rPr>
        <w:t>. This implies that current student teachers have</w:t>
      </w:r>
      <w:r w:rsidR="00DF45E2" w:rsidRPr="000C40B2">
        <w:rPr>
          <w:rFonts w:cstheme="minorHAnsi"/>
          <w:sz w:val="24"/>
          <w:szCs w:val="24"/>
        </w:rPr>
        <w:t xml:space="preserve"> </w:t>
      </w:r>
      <w:r w:rsidR="008F5D9D" w:rsidRPr="000C40B2">
        <w:rPr>
          <w:rFonts w:cstheme="minorHAnsi"/>
          <w:sz w:val="24"/>
          <w:szCs w:val="24"/>
        </w:rPr>
        <w:t xml:space="preserve">at some point in their educational or professional career </w:t>
      </w:r>
      <w:r w:rsidR="00DF45E2" w:rsidRPr="000C40B2">
        <w:rPr>
          <w:rFonts w:cstheme="minorHAnsi"/>
          <w:sz w:val="24"/>
          <w:szCs w:val="24"/>
        </w:rPr>
        <w:t>decided upon</w:t>
      </w:r>
      <w:r w:rsidR="00962E9B" w:rsidRPr="000C40B2">
        <w:rPr>
          <w:rFonts w:cstheme="minorHAnsi"/>
          <w:sz w:val="24"/>
          <w:szCs w:val="24"/>
        </w:rPr>
        <w:t xml:space="preserve"> teaching as a career </w:t>
      </w:r>
      <w:r w:rsidR="00495A69" w:rsidRPr="000C40B2">
        <w:rPr>
          <w:rFonts w:cstheme="minorHAnsi"/>
          <w:sz w:val="24"/>
          <w:szCs w:val="24"/>
        </w:rPr>
        <w:t xml:space="preserve">and it has not always been their ambition. </w:t>
      </w:r>
      <w:r w:rsidR="00ED6FED" w:rsidRPr="000C40B2">
        <w:rPr>
          <w:rFonts w:cstheme="minorHAnsi"/>
          <w:sz w:val="24"/>
          <w:szCs w:val="24"/>
        </w:rPr>
        <w:t>One respondent strongly disagreed with this statement implying that teaching was not something they had considered until only recently.</w:t>
      </w:r>
      <w:r w:rsidR="00785D97" w:rsidRPr="000C40B2">
        <w:rPr>
          <w:rFonts w:cstheme="minorHAnsi"/>
          <w:sz w:val="24"/>
          <w:szCs w:val="24"/>
        </w:rPr>
        <w:t xml:space="preserve"> </w:t>
      </w:r>
    </w:p>
    <w:p w14:paraId="33D9972F" w14:textId="59CAD016" w:rsidR="00887F68" w:rsidRPr="000C40B2" w:rsidRDefault="00EC7433" w:rsidP="009B7B0B">
      <w:pPr>
        <w:spacing w:line="480" w:lineRule="auto"/>
        <w:jc w:val="both"/>
        <w:rPr>
          <w:rFonts w:cstheme="minorHAnsi"/>
          <w:color w:val="000000"/>
          <w:sz w:val="24"/>
          <w:szCs w:val="24"/>
          <w:shd w:val="clear" w:color="auto" w:fill="FFFFFF"/>
        </w:rPr>
      </w:pPr>
      <w:r w:rsidRPr="000C40B2">
        <w:rPr>
          <w:rFonts w:cstheme="minorHAnsi"/>
          <w:sz w:val="24"/>
          <w:szCs w:val="24"/>
        </w:rPr>
        <w:t>Interestingly</w:t>
      </w:r>
      <w:r w:rsidR="00CA51CE" w:rsidRPr="000C40B2">
        <w:rPr>
          <w:rFonts w:cstheme="minorHAnsi"/>
          <w:sz w:val="24"/>
          <w:szCs w:val="24"/>
        </w:rPr>
        <w:t xml:space="preserve">, one respondent disagreed with the statement ‘I am interested in teaching’ which </w:t>
      </w:r>
      <w:r w:rsidRPr="000C40B2">
        <w:rPr>
          <w:rFonts w:cstheme="minorHAnsi"/>
          <w:sz w:val="24"/>
          <w:szCs w:val="24"/>
        </w:rPr>
        <w:t xml:space="preserve">highlights the question </w:t>
      </w:r>
      <w:r w:rsidR="009A6DBB" w:rsidRPr="000C40B2">
        <w:rPr>
          <w:rFonts w:cstheme="minorHAnsi"/>
          <w:sz w:val="24"/>
          <w:szCs w:val="24"/>
        </w:rPr>
        <w:t>why</w:t>
      </w:r>
      <w:r w:rsidRPr="000C40B2">
        <w:rPr>
          <w:rFonts w:cstheme="minorHAnsi"/>
          <w:sz w:val="24"/>
          <w:szCs w:val="24"/>
        </w:rPr>
        <w:t xml:space="preserve"> undertak</w:t>
      </w:r>
      <w:r w:rsidR="00967A06" w:rsidRPr="000C40B2">
        <w:rPr>
          <w:rFonts w:cstheme="minorHAnsi"/>
          <w:sz w:val="24"/>
          <w:szCs w:val="24"/>
        </w:rPr>
        <w:t>e</w:t>
      </w:r>
      <w:r w:rsidRPr="000C40B2">
        <w:rPr>
          <w:rFonts w:cstheme="minorHAnsi"/>
          <w:sz w:val="24"/>
          <w:szCs w:val="24"/>
        </w:rPr>
        <w:t xml:space="preserve"> a PCET qualification</w:t>
      </w:r>
      <w:r w:rsidR="0023122A" w:rsidRPr="000C40B2">
        <w:rPr>
          <w:rFonts w:cstheme="minorHAnsi"/>
          <w:sz w:val="24"/>
          <w:szCs w:val="24"/>
        </w:rPr>
        <w:t>?</w:t>
      </w:r>
      <w:r w:rsidR="00305629" w:rsidRPr="000C40B2">
        <w:rPr>
          <w:rFonts w:cstheme="minorHAnsi"/>
          <w:sz w:val="24"/>
          <w:szCs w:val="24"/>
        </w:rPr>
        <w:t xml:space="preserve"> When reviewing their other responses, it was of note that their response to </w:t>
      </w:r>
      <w:r w:rsidR="00D94729" w:rsidRPr="000C40B2">
        <w:rPr>
          <w:rFonts w:cstheme="minorHAnsi"/>
          <w:sz w:val="24"/>
          <w:szCs w:val="24"/>
        </w:rPr>
        <w:t xml:space="preserve">the </w:t>
      </w:r>
      <w:r w:rsidR="0023122A" w:rsidRPr="000C40B2">
        <w:rPr>
          <w:rFonts w:cstheme="minorHAnsi"/>
          <w:sz w:val="24"/>
          <w:szCs w:val="24"/>
        </w:rPr>
        <w:t>open-ended</w:t>
      </w:r>
      <w:r w:rsidR="00D94729" w:rsidRPr="000C40B2">
        <w:rPr>
          <w:rFonts w:cstheme="minorHAnsi"/>
          <w:sz w:val="24"/>
          <w:szCs w:val="24"/>
        </w:rPr>
        <w:t xml:space="preserve"> question ‘s</w:t>
      </w:r>
      <w:r w:rsidR="00D94729" w:rsidRPr="000C40B2">
        <w:rPr>
          <w:rFonts w:cstheme="minorHAnsi"/>
          <w:color w:val="000000"/>
          <w:sz w:val="24"/>
          <w:szCs w:val="24"/>
          <w:shd w:val="clear" w:color="auto" w:fill="FFFFFF"/>
        </w:rPr>
        <w:t>tate briefly your main motivation/s for choosing to undertake a PCET qualification</w:t>
      </w:r>
      <w:r w:rsidR="0023122A" w:rsidRPr="000C40B2">
        <w:rPr>
          <w:rFonts w:cstheme="minorHAnsi"/>
          <w:color w:val="000000"/>
          <w:sz w:val="24"/>
          <w:szCs w:val="24"/>
          <w:shd w:val="clear" w:color="auto" w:fill="FFFFFF"/>
        </w:rPr>
        <w:t>’ was</w:t>
      </w:r>
      <w:r w:rsidR="00D94729" w:rsidRPr="000C40B2">
        <w:rPr>
          <w:rFonts w:cstheme="minorHAnsi"/>
          <w:color w:val="000000"/>
          <w:sz w:val="24"/>
          <w:szCs w:val="24"/>
          <w:shd w:val="clear" w:color="auto" w:fill="FFFFFF"/>
        </w:rPr>
        <w:t xml:space="preserve"> ‘</w:t>
      </w:r>
      <w:r w:rsidR="00305629" w:rsidRPr="000C40B2">
        <w:rPr>
          <w:rFonts w:cstheme="minorHAnsi"/>
          <w:color w:val="000000"/>
          <w:sz w:val="24"/>
          <w:szCs w:val="24"/>
          <w:shd w:val="clear" w:color="auto" w:fill="FFFFFF"/>
        </w:rPr>
        <w:t>to enable me to understand and do my job better and also for the qualification</w:t>
      </w:r>
      <w:r w:rsidR="00D94729" w:rsidRPr="000C40B2">
        <w:rPr>
          <w:rFonts w:cstheme="minorHAnsi"/>
          <w:color w:val="000000"/>
          <w:sz w:val="24"/>
          <w:szCs w:val="24"/>
          <w:shd w:val="clear" w:color="auto" w:fill="FFFFFF"/>
        </w:rPr>
        <w:t xml:space="preserve">’. </w:t>
      </w:r>
      <w:r w:rsidR="0091547F" w:rsidRPr="000C40B2">
        <w:rPr>
          <w:rFonts w:cstheme="minorHAnsi"/>
          <w:color w:val="000000"/>
          <w:sz w:val="24"/>
          <w:szCs w:val="24"/>
          <w:shd w:val="clear" w:color="auto" w:fill="FFFFFF"/>
        </w:rPr>
        <w:t>These responses correlate to suggest that this</w:t>
      </w:r>
      <w:r w:rsidR="00D94729" w:rsidRPr="000C40B2">
        <w:rPr>
          <w:rFonts w:cstheme="minorHAnsi"/>
          <w:color w:val="000000"/>
          <w:sz w:val="24"/>
          <w:szCs w:val="24"/>
          <w:shd w:val="clear" w:color="auto" w:fill="FFFFFF"/>
        </w:rPr>
        <w:t xml:space="preserve"> individual may be </w:t>
      </w:r>
      <w:r w:rsidR="006A05A5" w:rsidRPr="000C40B2">
        <w:rPr>
          <w:rFonts w:cstheme="minorHAnsi"/>
          <w:color w:val="000000"/>
          <w:sz w:val="24"/>
          <w:szCs w:val="24"/>
          <w:shd w:val="clear" w:color="auto" w:fill="FFFFFF"/>
        </w:rPr>
        <w:t>extrinsically</w:t>
      </w:r>
      <w:r w:rsidR="00D94729" w:rsidRPr="000C40B2">
        <w:rPr>
          <w:rFonts w:cstheme="minorHAnsi"/>
          <w:color w:val="000000"/>
          <w:sz w:val="24"/>
          <w:szCs w:val="24"/>
          <w:shd w:val="clear" w:color="auto" w:fill="FFFFFF"/>
        </w:rPr>
        <w:t xml:space="preserve"> motivated</w:t>
      </w:r>
      <w:r w:rsidR="0023122A" w:rsidRPr="000C40B2">
        <w:rPr>
          <w:rFonts w:cstheme="minorHAnsi"/>
          <w:color w:val="000000"/>
          <w:sz w:val="24"/>
          <w:szCs w:val="24"/>
          <w:shd w:val="clear" w:color="auto" w:fill="FFFFFF"/>
        </w:rPr>
        <w:t>.</w:t>
      </w:r>
    </w:p>
    <w:p w14:paraId="09EED8B0" w14:textId="6BE93A4F" w:rsidR="00F97E19" w:rsidRPr="000C40B2" w:rsidRDefault="00B87A5F" w:rsidP="009B7B0B">
      <w:pPr>
        <w:spacing w:line="480" w:lineRule="auto"/>
        <w:jc w:val="both"/>
        <w:rPr>
          <w:rFonts w:cstheme="minorHAnsi"/>
          <w:sz w:val="24"/>
          <w:szCs w:val="24"/>
        </w:rPr>
      </w:pPr>
      <w:r w:rsidRPr="000C40B2">
        <w:rPr>
          <w:rFonts w:cstheme="minorHAnsi"/>
          <w:color w:val="000000"/>
          <w:sz w:val="24"/>
          <w:szCs w:val="24"/>
          <w:shd w:val="clear" w:color="auto" w:fill="FFFFFF"/>
        </w:rPr>
        <w:t xml:space="preserve">PCET students agreed and strongly agreed with statements ‘it will challenge and develop me further’ and ‘I am interested in learning’. </w:t>
      </w:r>
      <w:r w:rsidR="00A06018" w:rsidRPr="000C40B2">
        <w:rPr>
          <w:rFonts w:cstheme="minorHAnsi"/>
          <w:color w:val="000000"/>
          <w:sz w:val="24"/>
          <w:szCs w:val="24"/>
          <w:shd w:val="clear" w:color="auto" w:fill="FFFFFF"/>
        </w:rPr>
        <w:t>Agreement with these</w:t>
      </w:r>
      <w:r w:rsidRPr="000C40B2">
        <w:rPr>
          <w:rFonts w:cstheme="minorHAnsi"/>
          <w:color w:val="000000"/>
          <w:sz w:val="24"/>
          <w:szCs w:val="24"/>
          <w:shd w:val="clear" w:color="auto" w:fill="FFFFFF"/>
        </w:rPr>
        <w:t xml:space="preserve"> intrinsic motivations</w:t>
      </w:r>
      <w:r w:rsidR="00A06018" w:rsidRPr="000C40B2">
        <w:rPr>
          <w:rFonts w:cstheme="minorHAnsi"/>
          <w:color w:val="000000"/>
          <w:sz w:val="24"/>
          <w:szCs w:val="24"/>
          <w:shd w:val="clear" w:color="auto" w:fill="FFFFFF"/>
        </w:rPr>
        <w:t xml:space="preserve"> show that current student teachers are interesting in </w:t>
      </w:r>
      <w:r w:rsidR="005251B2" w:rsidRPr="000C40B2">
        <w:rPr>
          <w:rFonts w:cstheme="minorHAnsi"/>
          <w:color w:val="000000"/>
          <w:sz w:val="24"/>
          <w:szCs w:val="24"/>
          <w:shd w:val="clear" w:color="auto" w:fill="FFFFFF"/>
        </w:rPr>
        <w:t>personal development</w:t>
      </w:r>
      <w:r w:rsidR="00731A6E" w:rsidRPr="000C40B2">
        <w:rPr>
          <w:rFonts w:cstheme="minorHAnsi"/>
          <w:color w:val="000000"/>
          <w:sz w:val="24"/>
          <w:szCs w:val="24"/>
          <w:shd w:val="clear" w:color="auto" w:fill="FFFFFF"/>
        </w:rPr>
        <w:t xml:space="preserve">. By </w:t>
      </w:r>
      <w:r w:rsidR="0073562F" w:rsidRPr="000C40B2">
        <w:rPr>
          <w:rFonts w:cstheme="minorHAnsi"/>
          <w:color w:val="0D0D0D"/>
          <w:sz w:val="24"/>
          <w:szCs w:val="24"/>
          <w:shd w:val="clear" w:color="auto" w:fill="FFFFFF"/>
        </w:rPr>
        <w:t>actively seek</w:t>
      </w:r>
      <w:r w:rsidR="00731A6E" w:rsidRPr="000C40B2">
        <w:rPr>
          <w:rFonts w:cstheme="minorHAnsi"/>
          <w:color w:val="0D0D0D"/>
          <w:sz w:val="24"/>
          <w:szCs w:val="24"/>
          <w:shd w:val="clear" w:color="auto" w:fill="FFFFFF"/>
        </w:rPr>
        <w:t>ing</w:t>
      </w:r>
      <w:r w:rsidR="0073562F" w:rsidRPr="000C40B2">
        <w:rPr>
          <w:rFonts w:cstheme="minorHAnsi"/>
          <w:color w:val="0D0D0D"/>
          <w:sz w:val="24"/>
          <w:szCs w:val="24"/>
          <w:shd w:val="clear" w:color="auto" w:fill="FFFFFF"/>
        </w:rPr>
        <w:t xml:space="preserve"> out </w:t>
      </w:r>
      <w:r w:rsidR="0073562F" w:rsidRPr="000C40B2">
        <w:rPr>
          <w:rFonts w:cstheme="minorHAnsi"/>
          <w:color w:val="0D0D0D"/>
          <w:sz w:val="24"/>
          <w:szCs w:val="24"/>
          <w:shd w:val="clear" w:color="auto" w:fill="FFFFFF"/>
        </w:rPr>
        <w:lastRenderedPageBreak/>
        <w:t xml:space="preserve">opportunities for professional growth and </w:t>
      </w:r>
      <w:r w:rsidR="00F97E19" w:rsidRPr="000C40B2">
        <w:rPr>
          <w:rFonts w:cstheme="minorHAnsi"/>
          <w:color w:val="0D0D0D"/>
          <w:sz w:val="24"/>
          <w:szCs w:val="24"/>
          <w:shd w:val="clear" w:color="auto" w:fill="FFFFFF"/>
        </w:rPr>
        <w:t>improving their skills</w:t>
      </w:r>
      <w:r w:rsidR="00731A6E" w:rsidRPr="000C40B2">
        <w:rPr>
          <w:rFonts w:cstheme="minorHAnsi"/>
          <w:color w:val="0D0D0D"/>
          <w:sz w:val="24"/>
          <w:szCs w:val="24"/>
          <w:shd w:val="clear" w:color="auto" w:fill="FFFFFF"/>
        </w:rPr>
        <w:t xml:space="preserve"> these students are</w:t>
      </w:r>
      <w:r w:rsidR="00F1037A" w:rsidRPr="000C40B2">
        <w:rPr>
          <w:rFonts w:cstheme="minorHAnsi"/>
          <w:color w:val="0D0D0D"/>
          <w:sz w:val="24"/>
          <w:szCs w:val="24"/>
          <w:shd w:val="clear" w:color="auto" w:fill="FFFFFF"/>
        </w:rPr>
        <w:t xml:space="preserve"> </w:t>
      </w:r>
      <w:r w:rsidR="008249B2" w:rsidRPr="000C40B2">
        <w:rPr>
          <w:rFonts w:cstheme="minorHAnsi"/>
          <w:color w:val="0D0D0D"/>
          <w:sz w:val="24"/>
          <w:szCs w:val="24"/>
          <w:shd w:val="clear" w:color="auto" w:fill="FFFFFF"/>
        </w:rPr>
        <w:t>demonstrat</w:t>
      </w:r>
      <w:r w:rsidR="00731A6E" w:rsidRPr="000C40B2">
        <w:rPr>
          <w:rFonts w:cstheme="minorHAnsi"/>
          <w:color w:val="0D0D0D"/>
          <w:sz w:val="24"/>
          <w:szCs w:val="24"/>
          <w:shd w:val="clear" w:color="auto" w:fill="FFFFFF"/>
        </w:rPr>
        <w:t>ing</w:t>
      </w:r>
      <w:r w:rsidR="00F1037A" w:rsidRPr="000C40B2">
        <w:rPr>
          <w:rFonts w:cstheme="minorHAnsi"/>
          <w:color w:val="0D0D0D"/>
          <w:sz w:val="24"/>
          <w:szCs w:val="24"/>
          <w:shd w:val="clear" w:color="auto" w:fill="FFFFFF"/>
        </w:rPr>
        <w:t xml:space="preserve"> self-</w:t>
      </w:r>
      <w:r w:rsidR="00997B0E" w:rsidRPr="000C40B2">
        <w:rPr>
          <w:rFonts w:cstheme="minorHAnsi"/>
          <w:color w:val="0D0D0D"/>
          <w:sz w:val="24"/>
          <w:szCs w:val="24"/>
          <w:shd w:val="clear" w:color="auto" w:fill="FFFFFF"/>
        </w:rPr>
        <w:t>actualisation</w:t>
      </w:r>
      <w:r w:rsidR="00D26D7E" w:rsidRPr="000C40B2">
        <w:rPr>
          <w:rFonts w:cstheme="minorHAnsi"/>
          <w:color w:val="0D0D0D"/>
          <w:sz w:val="24"/>
          <w:szCs w:val="24"/>
          <w:shd w:val="clear" w:color="auto" w:fill="FFFFFF"/>
        </w:rPr>
        <w:t xml:space="preserve"> according to </w:t>
      </w:r>
      <w:r w:rsidR="00997B0E" w:rsidRPr="000C40B2">
        <w:rPr>
          <w:rFonts w:cstheme="minorHAnsi"/>
          <w:color w:val="0D0D0D"/>
          <w:sz w:val="24"/>
          <w:szCs w:val="24"/>
          <w:shd w:val="clear" w:color="auto" w:fill="FFFFFF"/>
        </w:rPr>
        <w:t>Maslow’s</w:t>
      </w:r>
      <w:r w:rsidR="007B7D85" w:rsidRPr="000C40B2">
        <w:rPr>
          <w:rFonts w:cstheme="minorHAnsi"/>
          <w:color w:val="0D0D0D"/>
          <w:sz w:val="24"/>
          <w:szCs w:val="24"/>
          <w:shd w:val="clear" w:color="auto" w:fill="FFFFFF"/>
        </w:rPr>
        <w:t xml:space="preserve"> (1954)</w:t>
      </w:r>
      <w:r w:rsidR="00D26D7E" w:rsidRPr="000C40B2">
        <w:rPr>
          <w:rFonts w:cstheme="minorHAnsi"/>
          <w:color w:val="0D0D0D"/>
          <w:sz w:val="24"/>
          <w:szCs w:val="24"/>
          <w:shd w:val="clear" w:color="auto" w:fill="FFFFFF"/>
        </w:rPr>
        <w:t xml:space="preserve"> hierarchy of needs</w:t>
      </w:r>
      <w:r w:rsidR="007B0864" w:rsidRPr="000C40B2">
        <w:rPr>
          <w:rFonts w:cstheme="minorHAnsi"/>
          <w:color w:val="0D0D0D"/>
          <w:sz w:val="24"/>
          <w:szCs w:val="24"/>
          <w:shd w:val="clear" w:color="auto" w:fill="FFFFFF"/>
        </w:rPr>
        <w:t xml:space="preserve"> (Alshmemri 2017). </w:t>
      </w:r>
      <w:r w:rsidR="00C07489" w:rsidRPr="000C40B2">
        <w:rPr>
          <w:rFonts w:cstheme="minorHAnsi"/>
          <w:color w:val="000000"/>
          <w:sz w:val="24"/>
          <w:szCs w:val="24"/>
          <w:shd w:val="clear" w:color="auto" w:fill="FFFFFF"/>
        </w:rPr>
        <w:t xml:space="preserve">This </w:t>
      </w:r>
      <w:r w:rsidR="00CF2A1D" w:rsidRPr="000C40B2">
        <w:rPr>
          <w:rFonts w:cstheme="minorHAnsi"/>
          <w:color w:val="000000"/>
          <w:sz w:val="24"/>
          <w:szCs w:val="24"/>
          <w:shd w:val="clear" w:color="auto" w:fill="FFFFFF"/>
        </w:rPr>
        <w:t xml:space="preserve">also </w:t>
      </w:r>
      <w:r w:rsidR="00017C4C" w:rsidRPr="000C40B2">
        <w:rPr>
          <w:rFonts w:cstheme="minorHAnsi"/>
          <w:color w:val="000000"/>
          <w:sz w:val="24"/>
          <w:szCs w:val="24"/>
          <w:shd w:val="clear" w:color="auto" w:fill="FFFFFF"/>
        </w:rPr>
        <w:t>shows</w:t>
      </w:r>
      <w:r w:rsidR="00A82CAD" w:rsidRPr="000C40B2">
        <w:rPr>
          <w:rFonts w:cstheme="minorHAnsi"/>
          <w:color w:val="000000"/>
          <w:sz w:val="24"/>
          <w:szCs w:val="24"/>
          <w:shd w:val="clear" w:color="auto" w:fill="FFFFFF"/>
        </w:rPr>
        <w:t xml:space="preserve"> that </w:t>
      </w:r>
      <w:r w:rsidR="00525C38" w:rsidRPr="000C40B2">
        <w:rPr>
          <w:rFonts w:cstheme="minorHAnsi"/>
          <w:color w:val="000000"/>
          <w:sz w:val="24"/>
          <w:szCs w:val="24"/>
          <w:shd w:val="clear" w:color="auto" w:fill="FFFFFF"/>
        </w:rPr>
        <w:t>PCET</w:t>
      </w:r>
      <w:r w:rsidR="00A82CAD" w:rsidRPr="000C40B2">
        <w:rPr>
          <w:rFonts w:cstheme="minorHAnsi"/>
          <w:color w:val="000000"/>
          <w:sz w:val="24"/>
          <w:szCs w:val="24"/>
          <w:shd w:val="clear" w:color="auto" w:fill="FFFFFF"/>
        </w:rPr>
        <w:t xml:space="preserve"> student </w:t>
      </w:r>
      <w:r w:rsidR="00CF2A1D" w:rsidRPr="000C40B2">
        <w:rPr>
          <w:rFonts w:cstheme="minorHAnsi"/>
          <w:color w:val="000000"/>
          <w:sz w:val="24"/>
          <w:szCs w:val="24"/>
          <w:shd w:val="clear" w:color="auto" w:fill="FFFFFF"/>
        </w:rPr>
        <w:t xml:space="preserve">are </w:t>
      </w:r>
      <w:r w:rsidR="00017C4C" w:rsidRPr="000C40B2">
        <w:rPr>
          <w:rFonts w:cstheme="minorHAnsi"/>
          <w:color w:val="000000"/>
          <w:sz w:val="24"/>
          <w:szCs w:val="24"/>
          <w:shd w:val="clear" w:color="auto" w:fill="FFFFFF"/>
        </w:rPr>
        <w:t>demonstrat</w:t>
      </w:r>
      <w:r w:rsidR="00CF2A1D" w:rsidRPr="000C40B2">
        <w:rPr>
          <w:rFonts w:cstheme="minorHAnsi"/>
          <w:color w:val="000000"/>
          <w:sz w:val="24"/>
          <w:szCs w:val="24"/>
          <w:shd w:val="clear" w:color="auto" w:fill="FFFFFF"/>
        </w:rPr>
        <w:t>ing</w:t>
      </w:r>
      <w:r w:rsidR="00017C4C" w:rsidRPr="000C40B2">
        <w:rPr>
          <w:rFonts w:cstheme="minorHAnsi"/>
          <w:color w:val="000000"/>
          <w:sz w:val="24"/>
          <w:szCs w:val="24"/>
          <w:shd w:val="clear" w:color="auto" w:fill="FFFFFF"/>
        </w:rPr>
        <w:t xml:space="preserve"> </w:t>
      </w:r>
      <w:r w:rsidR="00C9676F" w:rsidRPr="000C40B2">
        <w:rPr>
          <w:rFonts w:cstheme="minorHAnsi"/>
          <w:color w:val="000000"/>
          <w:sz w:val="24"/>
          <w:szCs w:val="24"/>
          <w:shd w:val="clear" w:color="auto" w:fill="FFFFFF"/>
        </w:rPr>
        <w:t>PS</w:t>
      </w:r>
      <w:r w:rsidR="00C07489" w:rsidRPr="000C40B2">
        <w:rPr>
          <w:rFonts w:cstheme="minorHAnsi"/>
          <w:color w:val="000000"/>
          <w:sz w:val="24"/>
          <w:szCs w:val="24"/>
          <w:shd w:val="clear" w:color="auto" w:fill="FFFFFF"/>
        </w:rPr>
        <w:t xml:space="preserve"> A5 ‘</w:t>
      </w:r>
      <w:r w:rsidR="00C9676F" w:rsidRPr="000C40B2">
        <w:rPr>
          <w:rFonts w:cstheme="minorHAnsi"/>
          <w:color w:val="000000"/>
          <w:sz w:val="24"/>
          <w:szCs w:val="24"/>
          <w:shd w:val="clear" w:color="auto" w:fill="FFFFFF"/>
        </w:rPr>
        <w:t xml:space="preserve">by </w:t>
      </w:r>
      <w:r w:rsidR="00525C38" w:rsidRPr="000C40B2">
        <w:rPr>
          <w:rFonts w:cstheme="minorHAnsi"/>
          <w:color w:val="000000"/>
          <w:sz w:val="24"/>
          <w:szCs w:val="24"/>
          <w:shd w:val="clear" w:color="auto" w:fill="FFFFFF"/>
        </w:rPr>
        <w:t>en</w:t>
      </w:r>
      <w:r w:rsidR="00525C38" w:rsidRPr="000C40B2">
        <w:rPr>
          <w:rFonts w:cstheme="minorHAnsi"/>
          <w:sz w:val="24"/>
          <w:szCs w:val="24"/>
        </w:rPr>
        <w:t>gaging</w:t>
      </w:r>
      <w:r w:rsidR="00C07489" w:rsidRPr="000C40B2">
        <w:rPr>
          <w:rFonts w:cstheme="minorHAnsi"/>
          <w:sz w:val="24"/>
          <w:szCs w:val="24"/>
        </w:rPr>
        <w:t xml:space="preserve"> in continuing </w:t>
      </w:r>
      <w:r w:rsidR="00553BBA" w:rsidRPr="000C40B2">
        <w:rPr>
          <w:rFonts w:cstheme="minorHAnsi"/>
          <w:noProof/>
          <w:sz w:val="24"/>
          <w:szCs w:val="24"/>
        </w:rPr>
        <mc:AlternateContent>
          <mc:Choice Requires="wps">
            <w:drawing>
              <wp:anchor distT="45720" distB="45720" distL="114300" distR="114300" simplePos="0" relativeHeight="251678720" behindDoc="0" locked="0" layoutInCell="1" allowOverlap="1" wp14:anchorId="5D81335C" wp14:editId="691B0792">
                <wp:simplePos x="0" y="0"/>
                <wp:positionH relativeFrom="margin">
                  <wp:posOffset>-226695</wp:posOffset>
                </wp:positionH>
                <wp:positionV relativeFrom="paragraph">
                  <wp:posOffset>6844030</wp:posOffset>
                </wp:positionV>
                <wp:extent cx="6364605" cy="316865"/>
                <wp:effectExtent l="0" t="0" r="17145" b="26035"/>
                <wp:wrapSquare wrapText="bothSides"/>
                <wp:docPr id="7290846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364605" cy="316865"/>
                        </a:xfrm>
                        <a:prstGeom prst="rect">
                          <a:avLst/>
                        </a:prstGeom>
                        <a:solidFill>
                          <a:srgbClr val="FFFFFF"/>
                        </a:solidFill>
                        <a:ln w="9525">
                          <a:solidFill>
                            <a:schemeClr val="bg2">
                              <a:lumMod val="90000"/>
                            </a:schemeClr>
                          </a:solidFill>
                          <a:miter lim="800000"/>
                          <a:headEnd/>
                          <a:tailEnd/>
                        </a:ln>
                      </wps:spPr>
                      <wps:txbx>
                        <w:txbxContent>
                          <w:p w14:paraId="5D5056C7" w14:textId="314D0BD5" w:rsidR="00553BBA" w:rsidRPr="00B37970" w:rsidRDefault="00553BBA" w:rsidP="00553BBA">
                            <w:pPr>
                              <w:rPr>
                                <w:b/>
                                <w:bCs/>
                              </w:rPr>
                            </w:pPr>
                            <w:r w:rsidRPr="00B37970">
                              <w:rPr>
                                <w:b/>
                                <w:bCs/>
                              </w:rPr>
                              <w:t xml:space="preserve">Graph </w:t>
                            </w:r>
                            <w:r>
                              <w:rPr>
                                <w:b/>
                                <w:bCs/>
                              </w:rPr>
                              <w:t>2</w:t>
                            </w:r>
                            <w:r w:rsidRPr="00B37970">
                              <w:rPr>
                                <w:b/>
                                <w:bCs/>
                              </w:rPr>
                              <w:t xml:space="preserve">. </w:t>
                            </w:r>
                            <w:r>
                              <w:rPr>
                                <w:b/>
                                <w:bCs/>
                              </w:rPr>
                              <w:t xml:space="preserve">Intrinsic </w:t>
                            </w:r>
                            <w:r w:rsidRPr="00B37970">
                              <w:rPr>
                                <w:b/>
                                <w:bCs/>
                              </w:rPr>
                              <w:t>Motivations for undertaking a PCET.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D81335C" id="_x0000_s1027" type="#_x0000_t202" style="position:absolute;left:0;text-align:left;margin-left:-17.85pt;margin-top:538.9pt;width:501.15pt;height:24.95pt;z-index:25167872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" strokecolor="#cfcdcd [2894]">
                <v:textbox>
                  <w:txbxContent>
                    <w:p w14:paraId="5D5056C7" w14:textId="314D0BD5" w:rsidR="00553BBA" w:rsidRPr="00B37970" w:rsidRDefault="00553BBA" w:rsidP="00553BBA">
                      <w:pPr>
                        <w:rPr>
                          <w:b/>
                          <w:bCs/>
                        </w:rPr>
                      </w:pPr>
                      <w:r w:rsidRPr="00B37970">
                        <w:rPr>
                          <w:b/>
                          <w:bCs/>
                        </w:rPr>
                        <w:t xml:space="preserve">Graph </w:t>
                      </w:r>
                      <w:r>
                        <w:rPr>
                          <w:b/>
                          <w:bCs/>
                        </w:rPr>
                        <w:t>2</w:t>
                      </w:r>
                      <w:r w:rsidRPr="00B37970">
                        <w:rPr>
                          <w:b/>
                          <w:bCs/>
                        </w:rPr>
                        <w:t xml:space="preserve">. </w:t>
                      </w:r>
                      <w:r>
                        <w:rPr>
                          <w:b/>
                          <w:bCs/>
                        </w:rPr>
                        <w:t>Intrinsic</w:t>
                      </w:r>
                      <w:r>
                        <w:rPr>
                          <w:b/>
                          <w:bCs/>
                        </w:rPr>
                        <w:t xml:space="preserve"> </w:t>
                      </w:r>
                      <w:r w:rsidRPr="00B37970">
                        <w:rPr>
                          <w:b/>
                          <w:bCs/>
                        </w:rPr>
                        <w:t>Motivations for undertaking a PCET.</w:t>
                      </w:r>
                    </w:p>
                  </w:txbxContent>
                </v:textbox>
                <w10:wrap type="square" anchorx="margin"/>
              </v:shape>
            </w:pict>
          </mc:Fallback>
        </mc:AlternateContent>
      </w:r>
      <w:r w:rsidR="00EC3988" w:rsidRPr="000C40B2">
        <w:rPr>
          <w:rFonts w:cstheme="minorHAnsi"/>
          <w:noProof/>
          <w:sz w:val="24"/>
          <w:szCs w:val="24"/>
        </w:rPr>
        <w:drawing>
          <wp:anchor distT="0" distB="0" distL="114300" distR="114300" simplePos="0" relativeHeight="251676672" behindDoc="1" locked="0" layoutInCell="1" allowOverlap="1" wp14:anchorId="471EF112" wp14:editId="1E47D888">
            <wp:simplePos x="0" y="0"/>
            <wp:positionH relativeFrom="margin">
              <wp:posOffset>-226695</wp:posOffset>
            </wp:positionH>
            <wp:positionV relativeFrom="paragraph">
              <wp:posOffset>1502410</wp:posOffset>
            </wp:positionV>
            <wp:extent cx="6364605" cy="5223510"/>
            <wp:effectExtent l="0" t="0" r="17145" b="15240"/>
            <wp:wrapTight wrapText="bothSides">
              <wp:wrapPolygon edited="0">
                <wp:start x="0" y="0"/>
                <wp:lineTo x="0" y="21584"/>
                <wp:lineTo x="21594" y="21584"/>
                <wp:lineTo x="21594" y="0"/>
                <wp:lineTo x="0" y="0"/>
              </wp:wrapPolygon>
            </wp:wrapTight>
            <wp:docPr id="1696068747" name="Chart 1">
              <a:extLst xmlns:a="http://schemas.openxmlformats.org/drawingml/2006/main">
                <a:ext uri="{FF2B5EF4-FFF2-40B4-BE49-F238E27FC236}">
                  <a16:creationId xmlns:a16="http://schemas.microsoft.com/office/drawing/2014/main" id="{E0FA8C24-BB31-7D87-92FE-73CB8412FF1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anchor>
        </w:drawing>
      </w:r>
      <w:r w:rsidR="00C07489" w:rsidRPr="000C40B2">
        <w:rPr>
          <w:rFonts w:cstheme="minorHAnsi"/>
          <w:sz w:val="24"/>
          <w:szCs w:val="24"/>
        </w:rPr>
        <w:t>professional development in subjects/disciplines and their pedagogy</w:t>
      </w:r>
      <w:r w:rsidR="00A82CAD" w:rsidRPr="000C40B2">
        <w:rPr>
          <w:rFonts w:cstheme="minorHAnsi"/>
          <w:sz w:val="24"/>
          <w:szCs w:val="24"/>
        </w:rPr>
        <w:t>’</w:t>
      </w:r>
      <w:r w:rsidR="00017C4C" w:rsidRPr="000C40B2">
        <w:rPr>
          <w:rFonts w:cstheme="minorHAnsi"/>
          <w:sz w:val="24"/>
          <w:szCs w:val="24"/>
        </w:rPr>
        <w:t xml:space="preserve"> (Advance HE 2011).</w:t>
      </w:r>
      <w:r w:rsidR="00EC3988" w:rsidRPr="00EC3988">
        <w:rPr>
          <w:rFonts w:cstheme="minorHAnsi"/>
          <w:noProof/>
          <w:sz w:val="24"/>
          <w:szCs w:val="24"/>
        </w:rPr>
        <w:t xml:space="preserve"> </w:t>
      </w:r>
    </w:p>
    <w:p w14:paraId="4F5F25EC" w14:textId="7FB59810" w:rsidR="007D2570" w:rsidRPr="000C40B2" w:rsidRDefault="00F41216" w:rsidP="009B7B0B">
      <w:pPr>
        <w:spacing w:line="480" w:lineRule="auto"/>
        <w:jc w:val="both"/>
        <w:rPr>
          <w:rFonts w:cstheme="minorHAnsi"/>
          <w:b/>
          <w:bCs/>
          <w:sz w:val="24"/>
          <w:szCs w:val="24"/>
        </w:rPr>
      </w:pPr>
      <w:r w:rsidRPr="000C40B2">
        <w:rPr>
          <w:rFonts w:cstheme="minorHAnsi"/>
          <w:noProof/>
          <w:sz w:val="24"/>
          <w:szCs w:val="24"/>
        </w:rPr>
        <mc:AlternateContent>
          <mc:Choice Requires="wps">
            <w:drawing>
              <wp:anchor distT="45720" distB="45720" distL="114300" distR="114300" simplePos="0" relativeHeight="251661312" behindDoc="0" locked="0" layoutInCell="1" allowOverlap="1" wp14:anchorId="105BDC05" wp14:editId="06422767">
                <wp:simplePos x="0" y="0"/>
                <wp:positionH relativeFrom="margin">
                  <wp:align>left</wp:align>
                </wp:positionH>
                <wp:positionV relativeFrom="paragraph">
                  <wp:posOffset>3733800</wp:posOffset>
                </wp:positionV>
                <wp:extent cx="5854700" cy="1404620"/>
                <wp:effectExtent l="0" t="0" r="12700" b="13970"/>
                <wp:wrapSquare wrapText="bothSides"/>
                <wp:docPr id="17114985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54700" cy="1404620"/>
                        </a:xfrm>
                        <a:prstGeom prst="rect">
                          <a:avLst/>
                        </a:prstGeom>
                        <a:solidFill>
                          <a:srgbClr val="FFFFFF"/>
                        </a:solidFill>
                        <a:ln w="9525">
                          <a:solidFill>
                            <a:schemeClr val="bg2">
                              <a:lumMod val="90000"/>
                            </a:schemeClr>
                          </a:solidFill>
                          <a:miter lim="800000"/>
                          <a:headEnd/>
                          <a:tailEnd/>
                        </a:ln>
                      </wps:spPr>
                      <wps:txbx>
                        <w:txbxContent>
                          <w:p w14:paraId="58897900" w14:textId="1951275F" w:rsidR="00F41216" w:rsidRPr="00B37970" w:rsidRDefault="00F41216" w:rsidP="00F41216">
                            <w:pPr>
                              <w:rPr>
                                <w:b/>
                                <w:bCs/>
                              </w:rPr>
                            </w:pPr>
                            <w:r w:rsidRPr="00B37970">
                              <w:rPr>
                                <w:b/>
                                <w:bCs/>
                              </w:rPr>
                              <w:t xml:space="preserve">Graph </w:t>
                            </w:r>
                            <w:r>
                              <w:rPr>
                                <w:b/>
                                <w:bCs/>
                              </w:rPr>
                              <w:t>2</w:t>
                            </w:r>
                            <w:r w:rsidRPr="00B37970">
                              <w:rPr>
                                <w:b/>
                                <w:bCs/>
                              </w:rPr>
                              <w:t xml:space="preserve">. </w:t>
                            </w:r>
                            <w:r>
                              <w:rPr>
                                <w:b/>
                                <w:bCs/>
                              </w:rPr>
                              <w:t xml:space="preserve">Intrinsic </w:t>
                            </w:r>
                            <w:r w:rsidRPr="00B37970">
                              <w:rPr>
                                <w:b/>
                                <w:bCs/>
                              </w:rPr>
                              <w:t>Motivations for undertaking a PCET.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05BDC05" id="_x0000_s1028" type="#_x0000_t202" style="position:absolute;left:0;text-align:left;margin-left:0;margin-top:294pt;width:461pt;height:110.6pt;z-index:251661312;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" strokecolor="#cfcdcd [2894]">
                <v:textbox style="mso-fit-shape-to-text:t">
                  <w:txbxContent>
                    <w:p w14:paraId="58897900" w14:textId="1951275F" w:rsidR="00F41216" w:rsidRPr="00B37970" w:rsidRDefault="00F41216" w:rsidP="00F41216">
                      <w:pPr>
                        <w:rPr>
                          <w:b/>
                          <w:bCs/>
                        </w:rPr>
                      </w:pPr>
                      <w:r w:rsidRPr="00B37970">
                        <w:rPr>
                          <w:b/>
                          <w:bCs/>
                        </w:rPr>
                        <w:t xml:space="preserve">Graph </w:t>
                      </w:r>
                      <w:r>
                        <w:rPr>
                          <w:b/>
                          <w:bCs/>
                        </w:rPr>
                        <w:t>2</w:t>
                      </w:r>
                      <w:r w:rsidRPr="00B37970">
                        <w:rPr>
                          <w:b/>
                          <w:bCs/>
                        </w:rPr>
                        <w:t xml:space="preserve">. </w:t>
                      </w:r>
                      <w:r>
                        <w:rPr>
                          <w:b/>
                          <w:bCs/>
                        </w:rPr>
                        <w:t xml:space="preserve">Intrinsic </w:t>
                      </w:r>
                      <w:r w:rsidRPr="00B37970">
                        <w:rPr>
                          <w:b/>
                          <w:bCs/>
                        </w:rPr>
                        <w:t>Motivations for undertaking a PCET.</w:t>
                      </w:r>
                    </w:p>
                  </w:txbxContent>
                </v:textbox>
                <w10:wrap type="square" anchorx="margin"/>
              </v:shape>
            </w:pict>
          </mc:Fallback>
        </mc:AlternateContent>
      </w:r>
    </w:p>
    <w:p w14:paraId="17A3A2A7" w14:textId="492A0406" w:rsidR="009A4E07" w:rsidRPr="000C40B2" w:rsidRDefault="009A4E07" w:rsidP="009B7B0B">
      <w:pPr>
        <w:spacing w:line="480" w:lineRule="auto"/>
        <w:jc w:val="both"/>
        <w:rPr>
          <w:rFonts w:cstheme="minorHAnsi"/>
          <w:b/>
          <w:bCs/>
          <w:sz w:val="24"/>
          <w:szCs w:val="24"/>
        </w:rPr>
      </w:pPr>
    </w:p>
    <w:p w14:paraId="18D173CA" w14:textId="77777777" w:rsidR="009A4E07" w:rsidRPr="000C40B2" w:rsidRDefault="009A4E07" w:rsidP="009B7B0B">
      <w:pPr>
        <w:spacing w:line="480" w:lineRule="auto"/>
        <w:jc w:val="both"/>
        <w:rPr>
          <w:rFonts w:cstheme="minorHAnsi"/>
          <w:b/>
          <w:bCs/>
          <w:sz w:val="24"/>
          <w:szCs w:val="24"/>
        </w:rPr>
      </w:pPr>
    </w:p>
    <w:p w14:paraId="4963C505" w14:textId="77777777" w:rsidR="009A4E07" w:rsidRPr="000C40B2" w:rsidRDefault="009A4E07" w:rsidP="009B7B0B">
      <w:pPr>
        <w:spacing w:line="480" w:lineRule="auto"/>
        <w:jc w:val="both"/>
        <w:rPr>
          <w:rFonts w:cstheme="minorHAnsi"/>
          <w:b/>
          <w:bCs/>
          <w:sz w:val="24"/>
          <w:szCs w:val="24"/>
        </w:rPr>
      </w:pPr>
    </w:p>
    <w:p w14:paraId="65F69263" w14:textId="3F115982" w:rsidR="00334660" w:rsidRPr="000C40B2" w:rsidRDefault="00334660" w:rsidP="009B7B0B">
      <w:pPr>
        <w:spacing w:line="480" w:lineRule="auto"/>
        <w:jc w:val="both"/>
        <w:rPr>
          <w:rFonts w:cstheme="minorHAnsi"/>
          <w:b/>
          <w:bCs/>
          <w:sz w:val="24"/>
          <w:szCs w:val="24"/>
        </w:rPr>
      </w:pPr>
      <w:r w:rsidRPr="000C40B2">
        <w:rPr>
          <w:rFonts w:cstheme="minorHAnsi"/>
          <w:b/>
          <w:bCs/>
          <w:sz w:val="24"/>
          <w:szCs w:val="24"/>
        </w:rPr>
        <w:lastRenderedPageBreak/>
        <w:t>Extrinsic Motivation</w:t>
      </w:r>
    </w:p>
    <w:p w14:paraId="6176BC67" w14:textId="77777777" w:rsidR="006320C9" w:rsidRPr="000C40B2" w:rsidRDefault="00086C24" w:rsidP="009B7B0B">
      <w:pPr>
        <w:spacing w:line="480" w:lineRule="auto"/>
        <w:jc w:val="both"/>
        <w:rPr>
          <w:rFonts w:cstheme="minorHAnsi"/>
          <w:color w:val="0D0D0D"/>
          <w:sz w:val="24"/>
          <w:szCs w:val="24"/>
          <w:shd w:val="clear" w:color="auto" w:fill="FFFFFF"/>
        </w:rPr>
      </w:pPr>
      <w:r w:rsidRPr="000C40B2">
        <w:rPr>
          <w:rFonts w:cstheme="minorHAnsi"/>
          <w:color w:val="0D0D0D"/>
          <w:sz w:val="24"/>
          <w:szCs w:val="24"/>
          <w:shd w:val="clear" w:color="auto" w:fill="FFFFFF"/>
        </w:rPr>
        <w:t xml:space="preserve">Graph 1 shows that the PCET students </w:t>
      </w:r>
      <w:r w:rsidR="0010153B" w:rsidRPr="000C40B2">
        <w:rPr>
          <w:rFonts w:cstheme="minorHAnsi"/>
          <w:color w:val="0D0D0D"/>
          <w:sz w:val="24"/>
          <w:szCs w:val="24"/>
          <w:shd w:val="clear" w:color="auto" w:fill="FFFFFF"/>
        </w:rPr>
        <w:t xml:space="preserve">didn’t </w:t>
      </w:r>
      <w:r w:rsidR="00147A3A" w:rsidRPr="000C40B2">
        <w:rPr>
          <w:rFonts w:cstheme="minorHAnsi"/>
          <w:color w:val="0D0D0D"/>
          <w:sz w:val="24"/>
          <w:szCs w:val="24"/>
          <w:shd w:val="clear" w:color="auto" w:fill="FFFFFF"/>
        </w:rPr>
        <w:t>agree as strongly</w:t>
      </w:r>
      <w:r w:rsidR="0010153B" w:rsidRPr="000C40B2">
        <w:rPr>
          <w:rFonts w:cstheme="minorHAnsi"/>
          <w:color w:val="0D0D0D"/>
          <w:sz w:val="24"/>
          <w:szCs w:val="24"/>
          <w:shd w:val="clear" w:color="auto" w:fill="FFFFFF"/>
        </w:rPr>
        <w:t xml:space="preserve"> to the extrinsic motivations as they did the altruistic or the intrinsic. </w:t>
      </w:r>
      <w:r w:rsidR="00BB71A1" w:rsidRPr="000C40B2">
        <w:rPr>
          <w:rFonts w:cstheme="minorHAnsi"/>
          <w:color w:val="0D0D0D"/>
          <w:sz w:val="24"/>
          <w:szCs w:val="24"/>
          <w:shd w:val="clear" w:color="auto" w:fill="FFFFFF"/>
        </w:rPr>
        <w:t>This could be seen as a positive outcome as student teachers driven primarily by extrinsic factors may experience burnout, dissatisfaction, or disengagement if they perceive teaching as a means to an end rather than a meaningful vocation</w:t>
      </w:r>
      <w:r w:rsidR="00B82EF3" w:rsidRPr="000C40B2">
        <w:rPr>
          <w:rFonts w:cstheme="minorHAnsi"/>
          <w:color w:val="0D0D0D"/>
          <w:sz w:val="24"/>
          <w:szCs w:val="24"/>
          <w:shd w:val="clear" w:color="auto" w:fill="FFFFFF"/>
        </w:rPr>
        <w:t xml:space="preserve"> (Glutsch 2014)</w:t>
      </w:r>
      <w:r w:rsidR="00BB71A1" w:rsidRPr="000C40B2">
        <w:rPr>
          <w:rFonts w:cstheme="minorHAnsi"/>
          <w:color w:val="0D0D0D"/>
          <w:sz w:val="24"/>
          <w:szCs w:val="24"/>
          <w:shd w:val="clear" w:color="auto" w:fill="FFFFFF"/>
        </w:rPr>
        <w:t xml:space="preserve">. </w:t>
      </w:r>
    </w:p>
    <w:p w14:paraId="38F4BDAB" w14:textId="5AF31C7B" w:rsidR="00BD593A" w:rsidRPr="000C40B2" w:rsidRDefault="00BA365A" w:rsidP="009B7B0B">
      <w:pPr>
        <w:spacing w:line="480" w:lineRule="auto"/>
        <w:jc w:val="both"/>
        <w:rPr>
          <w:rFonts w:cstheme="minorHAnsi"/>
          <w:sz w:val="24"/>
          <w:szCs w:val="24"/>
        </w:rPr>
      </w:pPr>
      <w:r w:rsidRPr="000C40B2">
        <w:rPr>
          <w:rFonts w:cstheme="minorHAnsi"/>
          <w:color w:val="0D0D0D"/>
          <w:sz w:val="24"/>
          <w:szCs w:val="24"/>
          <w:shd w:val="clear" w:color="auto" w:fill="FFFFFF"/>
        </w:rPr>
        <w:t xml:space="preserve">Extrinsic motivations that were </w:t>
      </w:r>
      <w:r w:rsidR="004A6749" w:rsidRPr="000C40B2">
        <w:rPr>
          <w:rFonts w:cstheme="minorHAnsi"/>
          <w:color w:val="0D0D0D"/>
          <w:sz w:val="24"/>
          <w:szCs w:val="24"/>
          <w:shd w:val="clear" w:color="auto" w:fill="FFFFFF"/>
        </w:rPr>
        <w:t>rated most agreeable were ‘it will improve my CV’ and ‘people have told me I would be a good teacher</w:t>
      </w:r>
      <w:r w:rsidR="00270264" w:rsidRPr="000C40B2">
        <w:rPr>
          <w:rFonts w:cstheme="minorHAnsi"/>
          <w:color w:val="0D0D0D"/>
          <w:sz w:val="24"/>
          <w:szCs w:val="24"/>
          <w:shd w:val="clear" w:color="auto" w:fill="FFFFFF"/>
        </w:rPr>
        <w:t xml:space="preserve"> (Graph 3)</w:t>
      </w:r>
      <w:r w:rsidR="00C85FFD" w:rsidRPr="000C40B2">
        <w:rPr>
          <w:rFonts w:cstheme="minorHAnsi"/>
          <w:color w:val="0D0D0D"/>
          <w:sz w:val="24"/>
          <w:szCs w:val="24"/>
          <w:shd w:val="clear" w:color="auto" w:fill="FFFFFF"/>
        </w:rPr>
        <w:t xml:space="preserve">. </w:t>
      </w:r>
      <w:r w:rsidR="00BD593A" w:rsidRPr="000C40B2">
        <w:rPr>
          <w:rFonts w:cstheme="minorHAnsi"/>
          <w:color w:val="0D0D0D"/>
          <w:sz w:val="24"/>
          <w:szCs w:val="24"/>
          <w:shd w:val="clear" w:color="auto" w:fill="FFFFFF"/>
        </w:rPr>
        <w:t xml:space="preserve">While extrinsic motivation such as these can provide initial incentives for student teachers to undertake a PCET, relying solely on external rewards may undermine intrinsic motivation and passion for teaching </w:t>
      </w:r>
      <w:r w:rsidR="00C85FFD" w:rsidRPr="000C40B2">
        <w:rPr>
          <w:rFonts w:cstheme="minorHAnsi"/>
          <w:color w:val="0D0D0D"/>
          <w:sz w:val="24"/>
          <w:szCs w:val="24"/>
          <w:shd w:val="clear" w:color="auto" w:fill="FFFFFF"/>
        </w:rPr>
        <w:t>eventually</w:t>
      </w:r>
      <w:r w:rsidR="00BD593A" w:rsidRPr="000C40B2">
        <w:rPr>
          <w:rFonts w:cstheme="minorHAnsi"/>
          <w:color w:val="0D0D0D"/>
          <w:sz w:val="24"/>
          <w:szCs w:val="24"/>
          <w:shd w:val="clear" w:color="auto" w:fill="FFFFFF"/>
        </w:rPr>
        <w:t>. Relying solely on extrinsic factor</w:t>
      </w:r>
      <w:r w:rsidR="00682E1F" w:rsidRPr="000C40B2">
        <w:rPr>
          <w:rFonts w:cstheme="minorHAnsi"/>
          <w:color w:val="0D0D0D"/>
          <w:sz w:val="24"/>
          <w:szCs w:val="24"/>
          <w:shd w:val="clear" w:color="auto" w:fill="FFFFFF"/>
        </w:rPr>
        <w:t>s</w:t>
      </w:r>
      <w:r w:rsidR="00BD593A" w:rsidRPr="000C40B2">
        <w:rPr>
          <w:rFonts w:cstheme="minorHAnsi"/>
          <w:color w:val="0D0D0D"/>
          <w:sz w:val="24"/>
          <w:szCs w:val="24"/>
          <w:shd w:val="clear" w:color="auto" w:fill="FFFFFF"/>
        </w:rPr>
        <w:t xml:space="preserve"> could lead to burn out and </w:t>
      </w:r>
      <w:r w:rsidR="006A05A5" w:rsidRPr="000C40B2">
        <w:rPr>
          <w:rFonts w:cstheme="minorHAnsi"/>
          <w:color w:val="0D0D0D"/>
          <w:sz w:val="24"/>
          <w:szCs w:val="24"/>
          <w:shd w:val="clear" w:color="auto" w:fill="FFFFFF"/>
        </w:rPr>
        <w:t>teachers</w:t>
      </w:r>
      <w:r w:rsidR="00BD593A" w:rsidRPr="000C40B2">
        <w:rPr>
          <w:rFonts w:cstheme="minorHAnsi"/>
          <w:color w:val="0D0D0D"/>
          <w:sz w:val="24"/>
          <w:szCs w:val="24"/>
          <w:shd w:val="clear" w:color="auto" w:fill="FFFFFF"/>
        </w:rPr>
        <w:t xml:space="preserve"> leaving the profession</w:t>
      </w:r>
      <w:r w:rsidR="00C85FFD" w:rsidRPr="000C40B2">
        <w:rPr>
          <w:rFonts w:cstheme="minorHAnsi"/>
          <w:color w:val="0D0D0D"/>
          <w:sz w:val="24"/>
          <w:szCs w:val="24"/>
          <w:shd w:val="clear" w:color="auto" w:fill="FFFFFF"/>
        </w:rPr>
        <w:t xml:space="preserve">. </w:t>
      </w:r>
      <w:r w:rsidR="00B6060B" w:rsidRPr="000C40B2">
        <w:rPr>
          <w:rFonts w:cstheme="minorHAnsi"/>
          <w:sz w:val="24"/>
          <w:szCs w:val="24"/>
        </w:rPr>
        <w:t xml:space="preserve">These findings correlate with other </w:t>
      </w:r>
      <w:r w:rsidR="00A36685" w:rsidRPr="000C40B2">
        <w:rPr>
          <w:rFonts w:cstheme="minorHAnsi"/>
          <w:sz w:val="24"/>
          <w:szCs w:val="24"/>
        </w:rPr>
        <w:t xml:space="preserve">motivation </w:t>
      </w:r>
      <w:r w:rsidR="00B6060B" w:rsidRPr="000C40B2">
        <w:rPr>
          <w:rFonts w:cstheme="minorHAnsi"/>
          <w:sz w:val="24"/>
          <w:szCs w:val="24"/>
        </w:rPr>
        <w:t>studies where altruistic and intrinsic reasons were the main motives for teachers, whereas extrinsic motives were of less importance (De Cooman 2007</w:t>
      </w:r>
      <w:r w:rsidR="004F2315" w:rsidRPr="000C40B2">
        <w:rPr>
          <w:rFonts w:cstheme="minorHAnsi"/>
          <w:sz w:val="24"/>
          <w:szCs w:val="24"/>
        </w:rPr>
        <w:t>;</w:t>
      </w:r>
      <w:r w:rsidR="00B6060B" w:rsidRPr="000C40B2">
        <w:rPr>
          <w:rFonts w:cstheme="minorHAnsi"/>
          <w:sz w:val="24"/>
          <w:szCs w:val="24"/>
        </w:rPr>
        <w:t xml:space="preserve"> Simonsz</w:t>
      </w:r>
      <w:r w:rsidR="004F2315" w:rsidRPr="000C40B2">
        <w:rPr>
          <w:rFonts w:cstheme="minorHAnsi"/>
          <w:sz w:val="24"/>
          <w:szCs w:val="24"/>
        </w:rPr>
        <w:t xml:space="preserve"> </w:t>
      </w:r>
      <w:r w:rsidR="00B6060B" w:rsidRPr="000C40B2">
        <w:rPr>
          <w:rFonts w:cstheme="minorHAnsi"/>
          <w:sz w:val="24"/>
          <w:szCs w:val="24"/>
        </w:rPr>
        <w:t>2023).</w:t>
      </w:r>
    </w:p>
    <w:p w14:paraId="653AA8AF" w14:textId="752622AC" w:rsidR="00BC2FAB" w:rsidRPr="000C40B2" w:rsidRDefault="009019C0" w:rsidP="009B7B0B">
      <w:pPr>
        <w:spacing w:line="480" w:lineRule="auto"/>
        <w:jc w:val="both"/>
        <w:rPr>
          <w:rFonts w:cstheme="minorHAnsi"/>
          <w:noProof/>
          <w:sz w:val="24"/>
          <w:szCs w:val="24"/>
        </w:rPr>
      </w:pPr>
      <w:r w:rsidRPr="000C40B2">
        <w:rPr>
          <w:rFonts w:cstheme="minorHAnsi"/>
          <w:color w:val="0D0D0D"/>
          <w:sz w:val="24"/>
          <w:szCs w:val="24"/>
          <w:shd w:val="clear" w:color="auto" w:fill="FFFFFF"/>
        </w:rPr>
        <w:t xml:space="preserve">DeCooman </w:t>
      </w:r>
      <w:r w:rsidR="004F2315" w:rsidRPr="000C40B2">
        <w:rPr>
          <w:rFonts w:cstheme="minorHAnsi"/>
          <w:color w:val="0D0D0D"/>
          <w:sz w:val="24"/>
          <w:szCs w:val="24"/>
          <w:shd w:val="clear" w:color="auto" w:fill="FFFFFF"/>
        </w:rPr>
        <w:t xml:space="preserve">(2007, p126) </w:t>
      </w:r>
      <w:r w:rsidR="0034162D" w:rsidRPr="000C40B2">
        <w:rPr>
          <w:rFonts w:cstheme="minorHAnsi"/>
          <w:color w:val="0D0D0D"/>
          <w:sz w:val="24"/>
          <w:szCs w:val="24"/>
          <w:shd w:val="clear" w:color="auto" w:fill="FFFFFF"/>
        </w:rPr>
        <w:t>theorises</w:t>
      </w:r>
      <w:r w:rsidRPr="000C40B2">
        <w:rPr>
          <w:rFonts w:cstheme="minorHAnsi"/>
          <w:color w:val="0D0D0D"/>
          <w:sz w:val="24"/>
          <w:szCs w:val="24"/>
          <w:shd w:val="clear" w:color="auto" w:fill="FFFFFF"/>
        </w:rPr>
        <w:t xml:space="preserve"> that </w:t>
      </w:r>
      <w:r w:rsidR="00396636" w:rsidRPr="000C40B2">
        <w:rPr>
          <w:rFonts w:cstheme="minorHAnsi"/>
          <w:color w:val="0D0D0D"/>
          <w:sz w:val="24"/>
          <w:szCs w:val="24"/>
          <w:shd w:val="clear" w:color="auto" w:fill="FFFFFF"/>
        </w:rPr>
        <w:t xml:space="preserve">although extrinsic </w:t>
      </w:r>
      <w:r w:rsidR="001F748F" w:rsidRPr="000C40B2">
        <w:rPr>
          <w:rFonts w:cstheme="minorHAnsi"/>
          <w:color w:val="0D0D0D"/>
          <w:sz w:val="24"/>
          <w:szCs w:val="24"/>
          <w:shd w:val="clear" w:color="auto" w:fill="FFFFFF"/>
        </w:rPr>
        <w:t>motivations</w:t>
      </w:r>
      <w:r w:rsidR="00396636" w:rsidRPr="000C40B2">
        <w:rPr>
          <w:rFonts w:cstheme="minorHAnsi"/>
          <w:color w:val="0D0D0D"/>
          <w:sz w:val="24"/>
          <w:szCs w:val="24"/>
          <w:shd w:val="clear" w:color="auto" w:fill="FFFFFF"/>
        </w:rPr>
        <w:t xml:space="preserve"> play </w:t>
      </w:r>
      <w:r w:rsidR="00142D5E" w:rsidRPr="000C40B2">
        <w:rPr>
          <w:rFonts w:cstheme="minorHAnsi"/>
          <w:color w:val="0D0D0D"/>
          <w:sz w:val="24"/>
          <w:szCs w:val="24"/>
          <w:shd w:val="clear" w:color="auto" w:fill="FFFFFF"/>
        </w:rPr>
        <w:t>a key role</w:t>
      </w:r>
      <w:r w:rsidR="00396636" w:rsidRPr="000C40B2">
        <w:rPr>
          <w:rFonts w:cstheme="minorHAnsi"/>
          <w:color w:val="0D0D0D"/>
          <w:sz w:val="24"/>
          <w:szCs w:val="24"/>
          <w:shd w:val="clear" w:color="auto" w:fill="FFFFFF"/>
        </w:rPr>
        <w:t xml:space="preserve"> in stimulating good teachers to enter and stay in the profession, everyday teaching efforts are more effectively encouraged by altruistic </w:t>
      </w:r>
      <w:r w:rsidR="009003B6" w:rsidRPr="000C40B2">
        <w:rPr>
          <w:rFonts w:cstheme="minorHAnsi"/>
          <w:color w:val="0D0D0D"/>
          <w:sz w:val="24"/>
          <w:szCs w:val="24"/>
          <w:shd w:val="clear" w:color="auto" w:fill="FFFFFF"/>
        </w:rPr>
        <w:t>and intrinsic factors</w:t>
      </w:r>
      <w:r w:rsidR="00F93484" w:rsidRPr="000C40B2">
        <w:rPr>
          <w:rFonts w:cstheme="minorHAnsi"/>
          <w:color w:val="0D0D0D"/>
          <w:sz w:val="24"/>
          <w:szCs w:val="24"/>
          <w:shd w:val="clear" w:color="auto" w:fill="FFFFFF"/>
        </w:rPr>
        <w:t>. For student teachers these w</w:t>
      </w:r>
      <w:r w:rsidR="00290BC7" w:rsidRPr="000C40B2">
        <w:rPr>
          <w:rFonts w:cstheme="minorHAnsi"/>
          <w:color w:val="0D0D0D"/>
          <w:sz w:val="24"/>
          <w:szCs w:val="24"/>
          <w:shd w:val="clear" w:color="auto" w:fill="FFFFFF"/>
        </w:rPr>
        <w:t>ere a</w:t>
      </w:r>
      <w:r w:rsidR="00396636" w:rsidRPr="000C40B2">
        <w:rPr>
          <w:rFonts w:cstheme="minorHAnsi"/>
          <w:color w:val="0D0D0D"/>
          <w:sz w:val="24"/>
          <w:szCs w:val="24"/>
          <w:shd w:val="clear" w:color="auto" w:fill="FFFFFF"/>
        </w:rPr>
        <w:t xml:space="preserve"> sense of </w:t>
      </w:r>
      <w:r w:rsidR="00C55253" w:rsidRPr="000C40B2">
        <w:rPr>
          <w:rFonts w:cstheme="minorHAnsi"/>
          <w:color w:val="0D0D0D"/>
          <w:sz w:val="24"/>
          <w:szCs w:val="24"/>
          <w:shd w:val="clear" w:color="auto" w:fill="FFFFFF"/>
        </w:rPr>
        <w:t>p</w:t>
      </w:r>
      <w:r w:rsidR="00396636" w:rsidRPr="000C40B2">
        <w:rPr>
          <w:rFonts w:cstheme="minorHAnsi"/>
          <w:color w:val="0D0D0D"/>
          <w:sz w:val="24"/>
          <w:szCs w:val="24"/>
          <w:shd w:val="clear" w:color="auto" w:fill="FFFFFF"/>
        </w:rPr>
        <w:t xml:space="preserve">ride in student achievement and the pleasure derived from working with students who appreciate </w:t>
      </w:r>
      <w:r w:rsidR="00BC2FAB" w:rsidRPr="000C40B2">
        <w:rPr>
          <w:rFonts w:cstheme="minorHAnsi"/>
          <w:color w:val="0D0D0D"/>
          <w:sz w:val="24"/>
          <w:szCs w:val="24"/>
          <w:shd w:val="clear" w:color="auto" w:fill="FFFFFF"/>
        </w:rPr>
        <w:t>t</w:t>
      </w:r>
      <w:r w:rsidR="00396636" w:rsidRPr="000C40B2">
        <w:rPr>
          <w:rFonts w:cstheme="minorHAnsi"/>
          <w:color w:val="0D0D0D"/>
          <w:sz w:val="24"/>
          <w:szCs w:val="24"/>
          <w:shd w:val="clear" w:color="auto" w:fill="FFFFFF"/>
        </w:rPr>
        <w:t>he opportunity to learn</w:t>
      </w:r>
      <w:r w:rsidR="004F2315" w:rsidRPr="000C40B2">
        <w:rPr>
          <w:rFonts w:cstheme="minorHAnsi"/>
          <w:color w:val="0D0D0D"/>
          <w:sz w:val="24"/>
          <w:szCs w:val="24"/>
          <w:shd w:val="clear" w:color="auto" w:fill="FFFFFF"/>
        </w:rPr>
        <w:t>.</w:t>
      </w:r>
      <w:r w:rsidR="006320C9" w:rsidRPr="000C40B2">
        <w:rPr>
          <w:rFonts w:cstheme="minorHAnsi"/>
          <w:noProof/>
          <w:sz w:val="24"/>
          <w:szCs w:val="24"/>
        </w:rPr>
        <w:t xml:space="preserve"> </w:t>
      </w:r>
    </w:p>
    <w:p w14:paraId="4DB28B88" w14:textId="3458BBA1" w:rsidR="00BB71A1" w:rsidRPr="000C40B2" w:rsidRDefault="00BB71A1" w:rsidP="009B7B0B">
      <w:pPr>
        <w:spacing w:line="480" w:lineRule="auto"/>
        <w:jc w:val="both"/>
        <w:rPr>
          <w:rFonts w:cstheme="minorHAnsi"/>
          <w:color w:val="0D0D0D"/>
          <w:sz w:val="24"/>
          <w:szCs w:val="24"/>
          <w:shd w:val="clear" w:color="auto" w:fill="FFFFFF"/>
        </w:rPr>
      </w:pPr>
    </w:p>
    <w:p w14:paraId="5C7E3076" w14:textId="77777777" w:rsidR="00BC2FAB" w:rsidRPr="000C40B2" w:rsidRDefault="00BC2FAB" w:rsidP="009B7B0B">
      <w:pPr>
        <w:spacing w:line="480" w:lineRule="auto"/>
        <w:jc w:val="both"/>
        <w:rPr>
          <w:rFonts w:cstheme="minorHAnsi"/>
          <w:b/>
          <w:bCs/>
          <w:sz w:val="24"/>
          <w:szCs w:val="24"/>
        </w:rPr>
      </w:pPr>
    </w:p>
    <w:p w14:paraId="255FCFAA" w14:textId="77777777" w:rsidR="00F41040" w:rsidRPr="000C40B2" w:rsidRDefault="00F41040" w:rsidP="00F41040">
      <w:pPr>
        <w:spacing w:line="480" w:lineRule="auto"/>
        <w:jc w:val="both"/>
        <w:rPr>
          <w:rFonts w:cstheme="minorHAnsi"/>
          <w:b/>
          <w:bCs/>
          <w:sz w:val="24"/>
          <w:szCs w:val="24"/>
        </w:rPr>
      </w:pPr>
    </w:p>
    <w:p w14:paraId="1A1131D3" w14:textId="6E283C27" w:rsidR="00F41040" w:rsidRPr="000C40B2" w:rsidRDefault="00692609" w:rsidP="00F41040">
      <w:pPr>
        <w:spacing w:line="480" w:lineRule="auto"/>
        <w:jc w:val="both"/>
        <w:rPr>
          <w:rFonts w:cstheme="minorHAnsi"/>
          <w:b/>
          <w:bCs/>
          <w:sz w:val="24"/>
          <w:szCs w:val="24"/>
        </w:rPr>
      </w:pPr>
      <w:r w:rsidRPr="000C40B2">
        <w:rPr>
          <w:rFonts w:cstheme="minorHAnsi"/>
          <w:noProof/>
          <w:sz w:val="24"/>
          <w:szCs w:val="24"/>
        </w:rPr>
        <w:lastRenderedPageBreak/>
        <mc:AlternateContent>
          <mc:Choice Requires="wps">
            <w:drawing>
              <wp:anchor distT="45720" distB="45720" distL="114300" distR="114300" simplePos="0" relativeHeight="251670528" behindDoc="0" locked="0" layoutInCell="1" allowOverlap="1" wp14:anchorId="55618794" wp14:editId="30A25E59">
                <wp:simplePos x="0" y="0"/>
                <wp:positionH relativeFrom="margin">
                  <wp:posOffset>-202565</wp:posOffset>
                </wp:positionH>
                <wp:positionV relativeFrom="paragraph">
                  <wp:posOffset>6549390</wp:posOffset>
                </wp:positionV>
                <wp:extent cx="6172200" cy="329565"/>
                <wp:effectExtent l="0" t="0" r="19050" b="13335"/>
                <wp:wrapSquare wrapText="bothSides"/>
                <wp:docPr id="171019525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172200" cy="329565"/>
                        </a:xfrm>
                        <a:prstGeom prst="rect">
                          <a:avLst/>
                        </a:prstGeom>
                        <a:solidFill>
                          <a:srgbClr val="FFFFFF"/>
                        </a:solidFill>
                        <a:ln w="9525">
                          <a:solidFill>
                            <a:schemeClr val="bg2">
                              <a:lumMod val="90000"/>
                            </a:schemeClr>
                          </a:solidFill>
                          <a:miter lim="800000"/>
                          <a:headEnd/>
                          <a:tailEnd/>
                        </a:ln>
                      </wps:spPr>
                      <wps:txbx>
                        <w:txbxContent>
                          <w:p w14:paraId="6923BB5A" w14:textId="77777777" w:rsidR="006320C9" w:rsidRPr="00B37970" w:rsidRDefault="006320C9" w:rsidP="006320C9">
                            <w:pPr>
                              <w:rPr>
                                <w:b/>
                                <w:bCs/>
                              </w:rPr>
                            </w:pPr>
                            <w:r w:rsidRPr="00B37970">
                              <w:rPr>
                                <w:b/>
                                <w:bCs/>
                              </w:rPr>
                              <w:t xml:space="preserve">Graph </w:t>
                            </w:r>
                            <w:r>
                              <w:rPr>
                                <w:b/>
                                <w:bCs/>
                              </w:rPr>
                              <w:t>3</w:t>
                            </w:r>
                            <w:r w:rsidRPr="00B37970">
                              <w:rPr>
                                <w:b/>
                                <w:bCs/>
                              </w:rPr>
                              <w:t xml:space="preserve">. </w:t>
                            </w:r>
                            <w:r>
                              <w:rPr>
                                <w:b/>
                                <w:bCs/>
                              </w:rPr>
                              <w:t xml:space="preserve">Extrinsic </w:t>
                            </w:r>
                            <w:r w:rsidRPr="00B37970">
                              <w:rPr>
                                <w:b/>
                                <w:bCs/>
                              </w:rPr>
                              <w:t>Motivations for undertaking a PCET.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5618794" id="_x0000_s1029" type="#_x0000_t202" style="position:absolute;left:0;text-align:left;margin-left:-15.95pt;margin-top:515.7pt;width:486pt;height:25.95pt;z-index:25167052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" strokecolor="#cfcdcd [2894]">
                <v:textbox>
                  <w:txbxContent>
                    <w:p w14:paraId="6923BB5A" w14:textId="77777777" w:rsidR="006320C9" w:rsidRPr="00B37970" w:rsidRDefault="006320C9" w:rsidP="006320C9">
                      <w:pPr>
                        <w:rPr>
                          <w:b/>
                          <w:bCs/>
                        </w:rPr>
                      </w:pPr>
                      <w:r w:rsidRPr="00B37970">
                        <w:rPr>
                          <w:b/>
                          <w:bCs/>
                        </w:rPr>
                        <w:t xml:space="preserve">Graph </w:t>
                      </w:r>
                      <w:r>
                        <w:rPr>
                          <w:b/>
                          <w:bCs/>
                        </w:rPr>
                        <w:t>3</w:t>
                      </w:r>
                      <w:r w:rsidRPr="00B37970">
                        <w:rPr>
                          <w:b/>
                          <w:bCs/>
                        </w:rPr>
                        <w:t xml:space="preserve">. </w:t>
                      </w:r>
                      <w:r>
                        <w:rPr>
                          <w:b/>
                          <w:bCs/>
                        </w:rPr>
                        <w:t xml:space="preserve">Extrinsic </w:t>
                      </w:r>
                      <w:r w:rsidRPr="00B37970">
                        <w:rPr>
                          <w:b/>
                          <w:bCs/>
                        </w:rPr>
                        <w:t>Motivations for undertaking a PCET.</w:t>
                      </w:r>
                    </w:p>
                  </w:txbxContent>
                </v:textbox>
                <w10:wrap type="square" anchorx="margin"/>
              </v:shape>
            </w:pict>
          </mc:Fallback>
        </mc:AlternateContent>
      </w:r>
      <w:r w:rsidRPr="000C40B2">
        <w:rPr>
          <w:rFonts w:cstheme="minorHAnsi"/>
          <w:noProof/>
          <w:sz w:val="24"/>
          <w:szCs w:val="24"/>
        </w:rPr>
        <w:drawing>
          <wp:anchor distT="0" distB="0" distL="114300" distR="114300" simplePos="0" relativeHeight="251674624" behindDoc="1" locked="0" layoutInCell="1" allowOverlap="1" wp14:anchorId="40EE7BB6" wp14:editId="0DE2CAA3">
            <wp:simplePos x="0" y="0"/>
            <wp:positionH relativeFrom="margin">
              <wp:align>center</wp:align>
            </wp:positionH>
            <wp:positionV relativeFrom="paragraph">
              <wp:posOffset>162</wp:posOffset>
            </wp:positionV>
            <wp:extent cx="6432550" cy="6453505"/>
            <wp:effectExtent l="0" t="0" r="6350" b="4445"/>
            <wp:wrapTight wrapText="bothSides">
              <wp:wrapPolygon edited="0">
                <wp:start x="0" y="0"/>
                <wp:lineTo x="0" y="21551"/>
                <wp:lineTo x="21557" y="21551"/>
                <wp:lineTo x="21557" y="0"/>
                <wp:lineTo x="0" y="0"/>
              </wp:wrapPolygon>
            </wp:wrapTight>
            <wp:docPr id="350693868" name="Chart 1">
              <a:extLst xmlns:a="http://schemas.openxmlformats.org/drawingml/2006/main">
                <a:ext uri="{FF2B5EF4-FFF2-40B4-BE49-F238E27FC236}">
                  <a16:creationId xmlns:a16="http://schemas.microsoft.com/office/drawing/2014/main" id="{09BBAEEC-9E51-F3C3-DEA3-21AEF77D709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14:sizeRelH relativeFrom="page">
              <wp14:pctWidth>0</wp14:pctWidth>
            </wp14:sizeRelH>
            <wp14:sizeRelV relativeFrom="page">
              <wp14:pctHeight>0</wp14:pctHeight>
            </wp14:sizeRelV>
          </wp:anchor>
        </w:drawing>
      </w:r>
    </w:p>
    <w:p w14:paraId="1D9D1164" w14:textId="258CE99D" w:rsidR="00F41040" w:rsidRPr="000C40B2" w:rsidRDefault="00F41040" w:rsidP="00F41040">
      <w:pPr>
        <w:spacing w:line="480" w:lineRule="auto"/>
        <w:jc w:val="both"/>
        <w:rPr>
          <w:rFonts w:cstheme="minorHAnsi"/>
          <w:b/>
          <w:bCs/>
          <w:sz w:val="24"/>
          <w:szCs w:val="24"/>
        </w:rPr>
      </w:pPr>
      <w:r w:rsidRPr="000C40B2">
        <w:rPr>
          <w:rFonts w:cstheme="minorHAnsi"/>
          <w:b/>
          <w:bCs/>
          <w:sz w:val="24"/>
          <w:szCs w:val="24"/>
        </w:rPr>
        <w:t>Altruistic Motivation</w:t>
      </w:r>
    </w:p>
    <w:p w14:paraId="30AE8C7B" w14:textId="1EA80763" w:rsidR="00AA1CCD" w:rsidRPr="000C40B2" w:rsidRDefault="00AA1CCD" w:rsidP="009B7B0B">
      <w:pPr>
        <w:spacing w:line="480" w:lineRule="auto"/>
        <w:jc w:val="both"/>
        <w:rPr>
          <w:rFonts w:cstheme="minorHAnsi"/>
          <w:sz w:val="24"/>
          <w:szCs w:val="24"/>
        </w:rPr>
      </w:pPr>
      <w:r w:rsidRPr="000C40B2">
        <w:rPr>
          <w:rFonts w:cstheme="minorHAnsi"/>
          <w:sz w:val="24"/>
          <w:szCs w:val="24"/>
        </w:rPr>
        <w:t xml:space="preserve">The results show that </w:t>
      </w:r>
      <w:r w:rsidR="00FE2791" w:rsidRPr="000C40B2">
        <w:rPr>
          <w:rFonts w:cstheme="minorHAnsi"/>
          <w:sz w:val="24"/>
          <w:szCs w:val="24"/>
        </w:rPr>
        <w:t>PCET students most strongly agreed with the altruistic motivation statements</w:t>
      </w:r>
      <w:r w:rsidR="00A86CFC" w:rsidRPr="000C40B2">
        <w:rPr>
          <w:rFonts w:cstheme="minorHAnsi"/>
          <w:sz w:val="24"/>
          <w:szCs w:val="24"/>
        </w:rPr>
        <w:t xml:space="preserve"> (Graph 4)</w:t>
      </w:r>
      <w:r w:rsidR="00FE2791" w:rsidRPr="000C40B2">
        <w:rPr>
          <w:rFonts w:cstheme="minorHAnsi"/>
          <w:sz w:val="24"/>
          <w:szCs w:val="24"/>
        </w:rPr>
        <w:t xml:space="preserve">. </w:t>
      </w:r>
      <w:r w:rsidRPr="000C40B2">
        <w:rPr>
          <w:rFonts w:cstheme="minorHAnsi"/>
          <w:sz w:val="24"/>
          <w:szCs w:val="24"/>
        </w:rPr>
        <w:t xml:space="preserve">The importance of altruistic motives for becoming a teacher might be that teaching involves a moral commitment to serving the interests of students and society </w:t>
      </w:r>
      <w:r w:rsidRPr="000C40B2">
        <w:rPr>
          <w:rFonts w:cstheme="minorHAnsi"/>
          <w:sz w:val="24"/>
          <w:szCs w:val="24"/>
        </w:rPr>
        <w:lastRenderedPageBreak/>
        <w:t>(Jungert 2014, p181).</w:t>
      </w:r>
      <w:r w:rsidR="00DD0713" w:rsidRPr="000C40B2">
        <w:rPr>
          <w:rFonts w:cstheme="minorHAnsi"/>
          <w:sz w:val="24"/>
          <w:szCs w:val="24"/>
        </w:rPr>
        <w:t xml:space="preserve"> A critique of thi</w:t>
      </w:r>
      <w:r w:rsidR="004C7B3A" w:rsidRPr="000C40B2">
        <w:rPr>
          <w:rFonts w:cstheme="minorHAnsi"/>
          <w:sz w:val="24"/>
          <w:szCs w:val="24"/>
        </w:rPr>
        <w:t xml:space="preserve">s </w:t>
      </w:r>
      <w:r w:rsidR="00DB7520" w:rsidRPr="000C40B2">
        <w:rPr>
          <w:rFonts w:cstheme="minorHAnsi"/>
          <w:sz w:val="24"/>
          <w:szCs w:val="24"/>
        </w:rPr>
        <w:t xml:space="preserve">AR </w:t>
      </w:r>
      <w:r w:rsidR="004C7B3A" w:rsidRPr="000C40B2">
        <w:rPr>
          <w:rFonts w:cstheme="minorHAnsi"/>
          <w:sz w:val="24"/>
          <w:szCs w:val="24"/>
        </w:rPr>
        <w:t>study would be that there are unequal amounts of statements relating to each type of motivation. If this study were t</w:t>
      </w:r>
      <w:r w:rsidR="001B7AE4" w:rsidRPr="000C40B2">
        <w:rPr>
          <w:rFonts w:cstheme="minorHAnsi"/>
          <w:sz w:val="24"/>
          <w:szCs w:val="24"/>
        </w:rPr>
        <w:t xml:space="preserve">o be </w:t>
      </w:r>
      <w:r w:rsidR="000C1BD7" w:rsidRPr="000C40B2">
        <w:rPr>
          <w:rFonts w:cstheme="minorHAnsi"/>
          <w:sz w:val="24"/>
          <w:szCs w:val="24"/>
        </w:rPr>
        <w:t>conducted</w:t>
      </w:r>
      <w:r w:rsidR="001B7AE4" w:rsidRPr="000C40B2">
        <w:rPr>
          <w:rFonts w:cstheme="minorHAnsi"/>
          <w:sz w:val="24"/>
          <w:szCs w:val="24"/>
        </w:rPr>
        <w:t xml:space="preserve"> again for future cycles of AR this issue would be addressed.</w:t>
      </w:r>
    </w:p>
    <w:p w14:paraId="411EE9F9" w14:textId="52FD81B3" w:rsidR="00342E74" w:rsidRPr="000C40B2" w:rsidRDefault="00DD0713" w:rsidP="009B7B0B">
      <w:pPr>
        <w:spacing w:line="480" w:lineRule="auto"/>
        <w:jc w:val="both"/>
        <w:rPr>
          <w:rFonts w:cstheme="minorHAnsi"/>
          <w:b/>
          <w:bCs/>
          <w:sz w:val="24"/>
          <w:szCs w:val="24"/>
        </w:rPr>
      </w:pPr>
      <w:r w:rsidRPr="000C40B2">
        <w:rPr>
          <w:rFonts w:cstheme="minorHAnsi"/>
          <w:noProof/>
          <w:sz w:val="24"/>
          <w:szCs w:val="24"/>
        </w:rPr>
        <mc:AlternateContent>
          <mc:Choice Requires="wps">
            <w:drawing>
              <wp:anchor distT="45720" distB="45720" distL="114300" distR="114300" simplePos="0" relativeHeight="251665408" behindDoc="0" locked="0" layoutInCell="1" allowOverlap="1" wp14:anchorId="16E5EF4B" wp14:editId="6C2D5DE8">
                <wp:simplePos x="0" y="0"/>
                <wp:positionH relativeFrom="margin">
                  <wp:align>left</wp:align>
                </wp:positionH>
                <wp:positionV relativeFrom="paragraph">
                  <wp:posOffset>3216910</wp:posOffset>
                </wp:positionV>
                <wp:extent cx="5854700" cy="1404620"/>
                <wp:effectExtent l="0" t="0" r="12700" b="13970"/>
                <wp:wrapSquare wrapText="bothSides"/>
                <wp:docPr id="136853989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54700" cy="1404620"/>
                        </a:xfrm>
                        <a:prstGeom prst="rect">
                          <a:avLst/>
                        </a:prstGeom>
                        <a:solidFill>
                          <a:srgbClr val="FFFFFF"/>
                        </a:solidFill>
                        <a:ln w="9525">
                          <a:solidFill>
                            <a:schemeClr val="bg2">
                              <a:lumMod val="90000"/>
                            </a:schemeClr>
                          </a:solidFill>
                          <a:miter lim="800000"/>
                          <a:headEnd/>
                          <a:tailEnd/>
                        </a:ln>
                      </wps:spPr>
                      <wps:txbx>
                        <w:txbxContent>
                          <w:p w14:paraId="4F453FFC" w14:textId="3B3469FA" w:rsidR="00751C2B" w:rsidRPr="00B37970" w:rsidRDefault="00751C2B" w:rsidP="00751C2B">
                            <w:pPr>
                              <w:rPr>
                                <w:b/>
                                <w:bCs/>
                              </w:rPr>
                            </w:pPr>
                            <w:r w:rsidRPr="00B37970">
                              <w:rPr>
                                <w:b/>
                                <w:bCs/>
                              </w:rPr>
                              <w:t xml:space="preserve">Graph </w:t>
                            </w:r>
                            <w:r>
                              <w:rPr>
                                <w:b/>
                                <w:bCs/>
                              </w:rPr>
                              <w:t>4</w:t>
                            </w:r>
                            <w:r w:rsidRPr="00B37970">
                              <w:rPr>
                                <w:b/>
                                <w:bCs/>
                              </w:rPr>
                              <w:t xml:space="preserve">. </w:t>
                            </w:r>
                            <w:r>
                              <w:rPr>
                                <w:b/>
                                <w:bCs/>
                              </w:rPr>
                              <w:t xml:space="preserve">Altruistic </w:t>
                            </w:r>
                            <w:r w:rsidRPr="00B37970">
                              <w:rPr>
                                <w:b/>
                                <w:bCs/>
                              </w:rPr>
                              <w:t>Motivations for undertaking a PCET.</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6E5EF4B" id="_x0000_s1030" type="#_x0000_t202" style="position:absolute;left:0;text-align:left;margin-left:0;margin-top:253.3pt;width:461pt;height:110.6pt;z-index:251665408;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" strokecolor="#cfcdcd [2894]">
                <v:textbox style="mso-fit-shape-to-text:t">
                  <w:txbxContent>
                    <w:p w14:paraId="4F453FFC" w14:textId="3B3469FA" w:rsidR="00751C2B" w:rsidRPr="00B37970" w:rsidRDefault="00751C2B" w:rsidP="00751C2B">
                      <w:pPr>
                        <w:rPr>
                          <w:b/>
                          <w:bCs/>
                        </w:rPr>
                      </w:pPr>
                      <w:r w:rsidRPr="00B37970">
                        <w:rPr>
                          <w:b/>
                          <w:bCs/>
                        </w:rPr>
                        <w:t xml:space="preserve">Graph </w:t>
                      </w:r>
                      <w:r>
                        <w:rPr>
                          <w:b/>
                          <w:bCs/>
                        </w:rPr>
                        <w:t>4</w:t>
                      </w:r>
                      <w:r w:rsidRPr="00B37970">
                        <w:rPr>
                          <w:b/>
                          <w:bCs/>
                        </w:rPr>
                        <w:t xml:space="preserve">. </w:t>
                      </w:r>
                      <w:r>
                        <w:rPr>
                          <w:b/>
                          <w:bCs/>
                        </w:rPr>
                        <w:t xml:space="preserve">Altruistic </w:t>
                      </w:r>
                      <w:r w:rsidRPr="00B37970">
                        <w:rPr>
                          <w:b/>
                          <w:bCs/>
                        </w:rPr>
                        <w:t>Motivations for undertaking a PCET.</w:t>
                      </w:r>
                    </w:p>
                  </w:txbxContent>
                </v:textbox>
                <w10:wrap type="square" anchorx="margin"/>
              </v:shape>
            </w:pict>
          </mc:Fallback>
        </mc:AlternateContent>
      </w:r>
      <w:r w:rsidR="00EE1C5A" w:rsidRPr="000C40B2">
        <w:rPr>
          <w:rFonts w:cstheme="minorHAnsi"/>
          <w:noProof/>
          <w:sz w:val="24"/>
          <w:szCs w:val="24"/>
        </w:rPr>
        <w:drawing>
          <wp:inline distT="0" distB="0" distL="0" distR="0" wp14:anchorId="100A90EF" wp14:editId="72B48C36">
            <wp:extent cx="5878830" cy="3136265"/>
            <wp:effectExtent l="0" t="0" r="7620" b="6985"/>
            <wp:docPr id="2036285479" name="Chart 1">
              <a:extLst xmlns:a="http://schemas.openxmlformats.org/drawingml/2006/main">
                <a:ext uri="{FF2B5EF4-FFF2-40B4-BE49-F238E27FC236}">
                  <a16:creationId xmlns:a16="http://schemas.microsoft.com/office/drawing/2014/main" id="{3C6E8583-9CBA-1C2B-512C-F8C63403D95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027BD3F2" w14:textId="77777777" w:rsidR="000C1BD7" w:rsidRPr="000C40B2" w:rsidRDefault="000C1BD7" w:rsidP="009B7B0B">
      <w:pPr>
        <w:spacing w:line="480" w:lineRule="auto"/>
        <w:jc w:val="both"/>
        <w:rPr>
          <w:rFonts w:cstheme="minorHAnsi"/>
          <w:b/>
          <w:bCs/>
          <w:sz w:val="24"/>
          <w:szCs w:val="24"/>
        </w:rPr>
      </w:pPr>
    </w:p>
    <w:p w14:paraId="42B083F0" w14:textId="4E9342F0" w:rsidR="000C1BD7" w:rsidRPr="000C40B2" w:rsidRDefault="009E2776" w:rsidP="009B7B0B">
      <w:pPr>
        <w:spacing w:line="480" w:lineRule="auto"/>
        <w:jc w:val="both"/>
        <w:rPr>
          <w:rFonts w:cstheme="minorHAnsi"/>
          <w:b/>
          <w:bCs/>
          <w:sz w:val="24"/>
          <w:szCs w:val="24"/>
        </w:rPr>
      </w:pPr>
      <w:r w:rsidRPr="000C40B2">
        <w:rPr>
          <w:rFonts w:cstheme="minorHAnsi"/>
          <w:b/>
          <w:bCs/>
          <w:sz w:val="24"/>
          <w:szCs w:val="24"/>
        </w:rPr>
        <w:t>Change in Motivations</w:t>
      </w:r>
      <w:r w:rsidR="000C1BD7" w:rsidRPr="000C40B2">
        <w:rPr>
          <w:rFonts w:cstheme="minorHAnsi"/>
          <w:b/>
          <w:bCs/>
          <w:sz w:val="24"/>
          <w:szCs w:val="24"/>
        </w:rPr>
        <w:t xml:space="preserve"> </w:t>
      </w:r>
    </w:p>
    <w:p w14:paraId="0D96430D" w14:textId="5E77A12A" w:rsidR="00EE0FB8" w:rsidRPr="000C40B2" w:rsidRDefault="00EE0FB8" w:rsidP="009B7B0B">
      <w:pPr>
        <w:spacing w:line="480" w:lineRule="auto"/>
        <w:jc w:val="both"/>
        <w:rPr>
          <w:rFonts w:cstheme="minorHAnsi"/>
          <w:sz w:val="24"/>
          <w:szCs w:val="24"/>
        </w:rPr>
      </w:pPr>
      <w:r w:rsidRPr="000C40B2">
        <w:rPr>
          <w:rFonts w:cstheme="minorHAnsi"/>
          <w:sz w:val="24"/>
          <w:szCs w:val="24"/>
        </w:rPr>
        <w:t>The data shows that for 75% of respondents their motivations for choosing to undertake a PCET haven’t changed since starting the programme</w:t>
      </w:r>
      <w:r w:rsidR="00A35EDA" w:rsidRPr="000C40B2">
        <w:rPr>
          <w:rFonts w:cstheme="minorHAnsi"/>
          <w:sz w:val="24"/>
          <w:szCs w:val="24"/>
        </w:rPr>
        <w:t xml:space="preserve"> (Graph 5)</w:t>
      </w:r>
      <w:r w:rsidRPr="000C40B2">
        <w:rPr>
          <w:rFonts w:cstheme="minorHAnsi"/>
          <w:sz w:val="24"/>
          <w:szCs w:val="24"/>
        </w:rPr>
        <w:t>. The follow up question to this asked, ‘How have your motivations changed?’.  Respondent 3 replied ‘It was about the job but has changed to be about myself and my development’ impl</w:t>
      </w:r>
      <w:r w:rsidR="0021068D" w:rsidRPr="000C40B2">
        <w:rPr>
          <w:rFonts w:cstheme="minorHAnsi"/>
          <w:sz w:val="24"/>
          <w:szCs w:val="24"/>
        </w:rPr>
        <w:t>ying</w:t>
      </w:r>
      <w:r w:rsidRPr="000C40B2">
        <w:rPr>
          <w:rFonts w:cstheme="minorHAnsi"/>
          <w:sz w:val="24"/>
          <w:szCs w:val="24"/>
        </w:rPr>
        <w:t xml:space="preserve"> that this student was initially extrinsically motivated but now those motivations have shifted to be more intrinsic in nature. This aligns with Demir (2011) who states that extrinsic motivation, in this instance ‘a better job’ can act as an effective stimulus to motivate a person to do a task they were not interested in previously, such as ‘become a teacher’. </w:t>
      </w:r>
      <w:r w:rsidR="00C44D57" w:rsidRPr="000C40B2">
        <w:rPr>
          <w:sz w:val="24"/>
          <w:szCs w:val="24"/>
        </w:rPr>
        <w:t>‘W</w:t>
      </w:r>
      <w:r w:rsidRPr="000C40B2">
        <w:rPr>
          <w:sz w:val="24"/>
          <w:szCs w:val="24"/>
        </w:rPr>
        <w:t xml:space="preserve">hen motivations are intrinsic ‘people engage in </w:t>
      </w:r>
      <w:r w:rsidRPr="000C40B2">
        <w:rPr>
          <w:sz w:val="24"/>
          <w:szCs w:val="24"/>
        </w:rPr>
        <w:lastRenderedPageBreak/>
        <w:t>activities that interest them, and they do so freely, with a full sense of volition and without the necessity of material rewards or constraints’ (Demir 2011</w:t>
      </w:r>
      <w:r w:rsidR="00DB5F67" w:rsidRPr="000C40B2">
        <w:rPr>
          <w:sz w:val="24"/>
          <w:szCs w:val="24"/>
        </w:rPr>
        <w:t>, p201</w:t>
      </w:r>
      <w:r w:rsidRPr="000C40B2">
        <w:rPr>
          <w:sz w:val="24"/>
          <w:szCs w:val="24"/>
        </w:rPr>
        <w:t>).</w:t>
      </w:r>
      <w:r w:rsidRPr="000C40B2">
        <w:rPr>
          <w:rFonts w:cstheme="minorHAnsi"/>
          <w:sz w:val="24"/>
          <w:szCs w:val="24"/>
        </w:rPr>
        <w:t xml:space="preserve"> CFI Education Inc (2024)</w:t>
      </w:r>
      <w:r w:rsidR="001A738A" w:rsidRPr="000C40B2">
        <w:rPr>
          <w:rFonts w:cstheme="minorHAnsi"/>
          <w:sz w:val="24"/>
          <w:szCs w:val="24"/>
        </w:rPr>
        <w:t xml:space="preserve"> states</w:t>
      </w:r>
      <w:r w:rsidRPr="000C40B2">
        <w:rPr>
          <w:rFonts w:cstheme="minorHAnsi"/>
          <w:sz w:val="24"/>
          <w:szCs w:val="24"/>
        </w:rPr>
        <w:t xml:space="preserve"> </w:t>
      </w:r>
      <w:r w:rsidR="00DB5F67" w:rsidRPr="000C40B2">
        <w:rPr>
          <w:rFonts w:cstheme="minorHAnsi"/>
          <w:sz w:val="24"/>
          <w:szCs w:val="24"/>
        </w:rPr>
        <w:t>‘</w:t>
      </w:r>
      <w:r w:rsidRPr="000C40B2">
        <w:rPr>
          <w:rFonts w:cstheme="minorHAnsi"/>
          <w:sz w:val="24"/>
          <w:szCs w:val="24"/>
        </w:rPr>
        <w:t>intrinsic motivation is highly regarded as the strongest incentive to achieve long-term objectives and if an individual possesses strong intrinsic motivation, it is very likely that they will complete a task</w:t>
      </w:r>
      <w:r w:rsidR="00DB5F67" w:rsidRPr="000C40B2">
        <w:rPr>
          <w:rFonts w:cstheme="minorHAnsi"/>
          <w:sz w:val="24"/>
          <w:szCs w:val="24"/>
        </w:rPr>
        <w:t>’</w:t>
      </w:r>
      <w:r w:rsidRPr="000C40B2">
        <w:rPr>
          <w:rFonts w:cstheme="minorHAnsi"/>
          <w:sz w:val="24"/>
          <w:szCs w:val="24"/>
        </w:rPr>
        <w:t>. This correlates with respondent 3’s answer to the question ‘how likely are you to remain in the teaching profession?’ as they responded ‘very likely’ stating that they intend to remain in teaching as a long-term objective.</w:t>
      </w:r>
    </w:p>
    <w:p w14:paraId="1AEAC4D3" w14:textId="3D46AF68" w:rsidR="000C1BD7" w:rsidRPr="000C40B2" w:rsidRDefault="00692609" w:rsidP="009B7B0B">
      <w:pPr>
        <w:spacing w:line="480" w:lineRule="auto"/>
        <w:jc w:val="both"/>
        <w:rPr>
          <w:rFonts w:cstheme="minorHAnsi"/>
          <w:b/>
          <w:bCs/>
          <w:sz w:val="24"/>
          <w:szCs w:val="24"/>
        </w:rPr>
      </w:pPr>
      <w:r w:rsidRPr="000C40B2">
        <w:rPr>
          <w:rFonts w:cstheme="minorHAnsi"/>
          <w:noProof/>
          <w:sz w:val="24"/>
          <w:szCs w:val="24"/>
        </w:rPr>
        <w:drawing>
          <wp:anchor distT="0" distB="0" distL="114300" distR="114300" simplePos="0" relativeHeight="251671552" behindDoc="1" locked="0" layoutInCell="1" allowOverlap="1" wp14:anchorId="076D52FB" wp14:editId="485B86A9">
            <wp:simplePos x="0" y="0"/>
            <wp:positionH relativeFrom="margin">
              <wp:posOffset>431623</wp:posOffset>
            </wp:positionH>
            <wp:positionV relativeFrom="paragraph">
              <wp:posOffset>32016</wp:posOffset>
            </wp:positionV>
            <wp:extent cx="5093970" cy="2050415"/>
            <wp:effectExtent l="19050" t="19050" r="11430" b="26035"/>
            <wp:wrapTight wrapText="bothSides">
              <wp:wrapPolygon edited="0">
                <wp:start x="-81" y="-201"/>
                <wp:lineTo x="-81" y="21674"/>
                <wp:lineTo x="21568" y="21674"/>
                <wp:lineTo x="21568" y="-201"/>
                <wp:lineTo x="-81" y="-201"/>
              </wp:wrapPolygon>
            </wp:wrapTight>
            <wp:docPr id="1949688494" name="Picture 1" descr="A blue and orange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49688494" name="Picture 1" descr="A blue and orange pie chart&#10;&#10;Description automatically generated"/>
                    <pic:cNvPicPr>
                      <a:picLocks noChangeAspect="1" noChangeArrowheads="1"/>
                    </pic:cNvPicPr>
                  </pic:nvPicPr>
                  <pic:blipFill rotWithShape="1">
                    <a:blip r:embed="rId12">
                      <a:extLst>
                        <a:ext uri="{28A0092B-C50C-407E-A947-70E740481C1C}">
                          <a14:useLocalDpi xmlns:a14="http://schemas.microsoft.com/office/drawing/2010/main" val="0"/>
                        </a:ext>
                      </a:extLst>
                    </a:blip>
                    <a:srcRect l="4776"/>
                    <a:stretch/>
                  </pic:blipFill>
                  <pic:spPr bwMode="auto">
                    <a:xfrm>
                      <a:off x="0" y="0"/>
                      <a:ext cx="5093970" cy="2050415"/>
                    </a:xfrm>
                    <a:prstGeom prst="rect">
                      <a:avLst/>
                    </a:prstGeom>
                    <a:noFill/>
                    <a:ln>
                      <a:solidFill>
                        <a:schemeClr val="bg2"/>
                      </a:solidFill>
                    </a:ln>
                    <a:extLst>
                      <a:ext uri="{53640926-AAD7-44D8-BBD7-CCE9431645EC}">
                        <a14:shadowObscured xmlns:a14="http://schemas.microsoft.com/office/drawing/2010/main"/>
                      </a:ext>
                    </a:extLst>
                  </pic:spPr>
                </pic:pic>
              </a:graphicData>
            </a:graphic>
          </wp:anchor>
        </w:drawing>
      </w:r>
      <w:r w:rsidR="000C1BD7" w:rsidRPr="000C40B2">
        <w:rPr>
          <w:rFonts w:cstheme="minorHAnsi"/>
          <w:noProof/>
          <w:sz w:val="24"/>
          <w:szCs w:val="24"/>
        </w:rPr>
        <mc:AlternateContent>
          <mc:Choice Requires="wps">
            <w:drawing>
              <wp:anchor distT="45720" distB="45720" distL="114300" distR="114300" simplePos="0" relativeHeight="251673600" behindDoc="0" locked="0" layoutInCell="1" allowOverlap="1" wp14:anchorId="0E1EB2BF" wp14:editId="5E655BC4">
                <wp:simplePos x="0" y="0"/>
                <wp:positionH relativeFrom="margin">
                  <wp:posOffset>383394</wp:posOffset>
                </wp:positionH>
                <wp:positionV relativeFrom="paragraph">
                  <wp:posOffset>1946568</wp:posOffset>
                </wp:positionV>
                <wp:extent cx="5092065" cy="273050"/>
                <wp:effectExtent l="0" t="0" r="13335" b="12700"/>
                <wp:wrapSquare wrapText="bothSides"/>
                <wp:docPr id="20200126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092065" cy="273050"/>
                        </a:xfrm>
                        <a:prstGeom prst="rect">
                          <a:avLst/>
                        </a:prstGeom>
                        <a:solidFill>
                          <a:srgbClr val="FFFFFF"/>
                        </a:solidFill>
                        <a:ln w="9525">
                          <a:solidFill>
                            <a:schemeClr val="bg2">
                              <a:lumMod val="90000"/>
                            </a:schemeClr>
                          </a:solidFill>
                          <a:miter lim="800000"/>
                          <a:headEnd/>
                          <a:tailEnd/>
                        </a:ln>
                      </wps:spPr>
                      <wps:txbx>
                        <w:txbxContent>
                          <w:p w14:paraId="6F728D82" w14:textId="77777777" w:rsidR="000C1BD7" w:rsidRPr="00B37970" w:rsidRDefault="000C1BD7" w:rsidP="000C1BD7">
                            <w:pPr>
                              <w:rPr>
                                <w:b/>
                                <w:bCs/>
                              </w:rPr>
                            </w:pPr>
                            <w:r w:rsidRPr="00B37970">
                              <w:rPr>
                                <w:b/>
                                <w:bCs/>
                              </w:rPr>
                              <w:t xml:space="preserve">Graph </w:t>
                            </w:r>
                            <w:r>
                              <w:rPr>
                                <w:b/>
                                <w:bCs/>
                              </w:rPr>
                              <w:t>5</w:t>
                            </w:r>
                            <w:r w:rsidRPr="00B37970">
                              <w:rPr>
                                <w:b/>
                                <w:bCs/>
                              </w:rPr>
                              <w:t xml:space="preserve">. </w:t>
                            </w:r>
                            <w:r>
                              <w:rPr>
                                <w:b/>
                                <w:bCs/>
                              </w:rPr>
                              <w:t>Change in motivation since starting PCET.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E1EB2BF" id="_x0000_s1031" type="#_x0000_t202" style="position:absolute;left:0;text-align:left;margin-left:30.2pt;margin-top:153.25pt;width:400.95pt;height:21.5pt;z-index:25167360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" strokecolor="#cfcdcd [2894]">
                <v:textbox>
                  <w:txbxContent>
                    <w:p w14:paraId="6F728D82" w14:textId="77777777" w:rsidR="000C1BD7" w:rsidRPr="00B37970" w:rsidRDefault="000C1BD7" w:rsidP="000C1BD7">
                      <w:pPr>
                        <w:rPr>
                          <w:b/>
                          <w:bCs/>
                        </w:rPr>
                      </w:pPr>
                      <w:r w:rsidRPr="00B37970">
                        <w:rPr>
                          <w:b/>
                          <w:bCs/>
                        </w:rPr>
                        <w:t xml:space="preserve">Graph </w:t>
                      </w:r>
                      <w:r>
                        <w:rPr>
                          <w:b/>
                          <w:bCs/>
                        </w:rPr>
                        <w:t>5</w:t>
                      </w:r>
                      <w:r w:rsidRPr="00B37970">
                        <w:rPr>
                          <w:b/>
                          <w:bCs/>
                        </w:rPr>
                        <w:t xml:space="preserve">. </w:t>
                      </w:r>
                      <w:r>
                        <w:rPr>
                          <w:b/>
                          <w:bCs/>
                        </w:rPr>
                        <w:t>Change in motivation since starting PCET.</w:t>
                      </w:r>
                    </w:p>
                  </w:txbxContent>
                </v:textbox>
                <w10:wrap type="square" anchorx="margin"/>
              </v:shape>
            </w:pict>
          </mc:Fallback>
        </mc:AlternateContent>
      </w:r>
    </w:p>
    <w:p w14:paraId="3F3CF336" w14:textId="77777777" w:rsidR="000C1BD7" w:rsidRPr="000C40B2" w:rsidRDefault="000C1BD7" w:rsidP="009B7B0B">
      <w:pPr>
        <w:spacing w:line="480" w:lineRule="auto"/>
        <w:jc w:val="both"/>
        <w:rPr>
          <w:rFonts w:cstheme="minorHAnsi"/>
          <w:b/>
          <w:bCs/>
          <w:sz w:val="24"/>
          <w:szCs w:val="24"/>
        </w:rPr>
      </w:pPr>
    </w:p>
    <w:p w14:paraId="14843AAF" w14:textId="1C23E429" w:rsidR="000C1BD7" w:rsidRPr="000C40B2" w:rsidRDefault="000C1BD7" w:rsidP="009B7B0B">
      <w:pPr>
        <w:spacing w:line="480" w:lineRule="auto"/>
        <w:jc w:val="both"/>
        <w:rPr>
          <w:rFonts w:cstheme="minorHAnsi"/>
          <w:b/>
          <w:bCs/>
          <w:sz w:val="24"/>
          <w:szCs w:val="24"/>
        </w:rPr>
      </w:pPr>
    </w:p>
    <w:p w14:paraId="098B809A" w14:textId="77777777" w:rsidR="00692609" w:rsidRPr="000C40B2" w:rsidRDefault="00692609" w:rsidP="009B7B0B">
      <w:pPr>
        <w:spacing w:line="480" w:lineRule="auto"/>
        <w:jc w:val="both"/>
        <w:rPr>
          <w:rFonts w:cstheme="minorHAnsi"/>
          <w:b/>
          <w:bCs/>
          <w:sz w:val="24"/>
          <w:szCs w:val="24"/>
        </w:rPr>
      </w:pPr>
    </w:p>
    <w:p w14:paraId="426BAEE2" w14:textId="77777777" w:rsidR="00692609" w:rsidRPr="000C40B2" w:rsidRDefault="00692609" w:rsidP="009B7B0B">
      <w:pPr>
        <w:spacing w:line="480" w:lineRule="auto"/>
        <w:jc w:val="both"/>
        <w:rPr>
          <w:rFonts w:cstheme="minorHAnsi"/>
          <w:b/>
          <w:bCs/>
          <w:sz w:val="24"/>
          <w:szCs w:val="24"/>
        </w:rPr>
      </w:pPr>
    </w:p>
    <w:p w14:paraId="5F38CC0B" w14:textId="77777777" w:rsidR="00692609" w:rsidRPr="000C40B2" w:rsidRDefault="00692609" w:rsidP="009B7B0B">
      <w:pPr>
        <w:spacing w:line="480" w:lineRule="auto"/>
        <w:jc w:val="both"/>
        <w:rPr>
          <w:rFonts w:cstheme="minorHAnsi"/>
          <w:b/>
          <w:bCs/>
          <w:sz w:val="24"/>
          <w:szCs w:val="24"/>
        </w:rPr>
      </w:pPr>
    </w:p>
    <w:p w14:paraId="45F0213D" w14:textId="3820D930" w:rsidR="00351203" w:rsidRPr="000C40B2" w:rsidRDefault="00B507EC" w:rsidP="009B7B0B">
      <w:pPr>
        <w:spacing w:line="480" w:lineRule="auto"/>
        <w:jc w:val="both"/>
        <w:rPr>
          <w:rFonts w:cstheme="minorHAnsi"/>
          <w:b/>
          <w:bCs/>
          <w:sz w:val="24"/>
          <w:szCs w:val="24"/>
        </w:rPr>
      </w:pPr>
      <w:r w:rsidRPr="000C40B2">
        <w:rPr>
          <w:rFonts w:cstheme="minorHAnsi"/>
          <w:b/>
          <w:bCs/>
          <w:sz w:val="24"/>
          <w:szCs w:val="24"/>
        </w:rPr>
        <w:t>Subject Area</w:t>
      </w:r>
    </w:p>
    <w:p w14:paraId="00F24C9E" w14:textId="0361BFD0" w:rsidR="00127721" w:rsidRPr="000C40B2" w:rsidRDefault="009B3E01" w:rsidP="009B7B0B">
      <w:pPr>
        <w:spacing w:line="480" w:lineRule="auto"/>
        <w:jc w:val="both"/>
        <w:rPr>
          <w:rFonts w:cstheme="minorHAnsi"/>
          <w:sz w:val="24"/>
          <w:szCs w:val="24"/>
        </w:rPr>
      </w:pPr>
      <w:r w:rsidRPr="000C40B2">
        <w:rPr>
          <w:rFonts w:cstheme="minorHAnsi"/>
          <w:sz w:val="24"/>
          <w:szCs w:val="24"/>
        </w:rPr>
        <w:t xml:space="preserve">Glutsch (2019) </w:t>
      </w:r>
      <w:r w:rsidR="0040492E" w:rsidRPr="000C40B2">
        <w:rPr>
          <w:rFonts w:cstheme="minorHAnsi"/>
          <w:sz w:val="24"/>
          <w:szCs w:val="24"/>
        </w:rPr>
        <w:t xml:space="preserve">concluded that </w:t>
      </w:r>
      <w:r w:rsidRPr="000C40B2">
        <w:rPr>
          <w:rFonts w:cstheme="minorHAnsi"/>
          <w:sz w:val="24"/>
          <w:szCs w:val="24"/>
        </w:rPr>
        <w:t>subject-specific interest</w:t>
      </w:r>
      <w:r w:rsidR="00432021" w:rsidRPr="000C40B2">
        <w:rPr>
          <w:rFonts w:cstheme="minorHAnsi"/>
          <w:sz w:val="24"/>
          <w:szCs w:val="24"/>
        </w:rPr>
        <w:t xml:space="preserve"> within the context of motivations for choosing teaching as a career</w:t>
      </w:r>
      <w:r w:rsidRPr="000C40B2">
        <w:rPr>
          <w:rFonts w:cstheme="minorHAnsi"/>
          <w:sz w:val="24"/>
          <w:szCs w:val="24"/>
        </w:rPr>
        <w:t xml:space="preserve"> is a</w:t>
      </w:r>
      <w:r w:rsidR="00432021" w:rsidRPr="000C40B2">
        <w:rPr>
          <w:rFonts w:cstheme="minorHAnsi"/>
          <w:sz w:val="24"/>
          <w:szCs w:val="24"/>
        </w:rPr>
        <w:t xml:space="preserve">n </w:t>
      </w:r>
      <w:r w:rsidRPr="000C40B2">
        <w:rPr>
          <w:rFonts w:cstheme="minorHAnsi"/>
          <w:sz w:val="24"/>
          <w:szCs w:val="24"/>
        </w:rPr>
        <w:t xml:space="preserve">unexplored issue. </w:t>
      </w:r>
      <w:r w:rsidR="00351203" w:rsidRPr="000C40B2">
        <w:rPr>
          <w:rFonts w:cstheme="minorHAnsi"/>
          <w:sz w:val="24"/>
          <w:szCs w:val="24"/>
        </w:rPr>
        <w:t>Richardsons (2007) study</w:t>
      </w:r>
      <w:r w:rsidR="00351203" w:rsidRPr="000C40B2">
        <w:rPr>
          <w:rFonts w:cstheme="minorHAnsi"/>
          <w:b/>
          <w:bCs/>
          <w:sz w:val="24"/>
          <w:szCs w:val="24"/>
        </w:rPr>
        <w:t xml:space="preserve"> </w:t>
      </w:r>
      <w:r w:rsidR="0099162E" w:rsidRPr="000C40B2">
        <w:rPr>
          <w:rFonts w:cstheme="minorHAnsi"/>
          <w:sz w:val="24"/>
          <w:szCs w:val="24"/>
        </w:rPr>
        <w:t xml:space="preserve">highlighted that </w:t>
      </w:r>
      <w:r w:rsidR="000A2C4B" w:rsidRPr="000C40B2">
        <w:rPr>
          <w:rFonts w:cstheme="minorHAnsi"/>
          <w:sz w:val="24"/>
          <w:szCs w:val="24"/>
        </w:rPr>
        <w:t xml:space="preserve">teaching </w:t>
      </w:r>
      <w:r w:rsidR="00094C73" w:rsidRPr="000C40B2">
        <w:rPr>
          <w:rFonts w:cstheme="minorHAnsi"/>
          <w:sz w:val="24"/>
          <w:szCs w:val="24"/>
        </w:rPr>
        <w:t xml:space="preserve">is perceived </w:t>
      </w:r>
      <w:r w:rsidR="000A2C4B" w:rsidRPr="000C40B2">
        <w:rPr>
          <w:rFonts w:cstheme="minorHAnsi"/>
          <w:sz w:val="24"/>
          <w:szCs w:val="24"/>
        </w:rPr>
        <w:t>as a highly expert career, requiring high levels of technical</w:t>
      </w:r>
      <w:r w:rsidR="00215548" w:rsidRPr="000C40B2">
        <w:rPr>
          <w:rFonts w:cstheme="minorHAnsi"/>
          <w:sz w:val="24"/>
          <w:szCs w:val="24"/>
        </w:rPr>
        <w:t xml:space="preserve">, specialised </w:t>
      </w:r>
      <w:r w:rsidR="00647248" w:rsidRPr="000C40B2">
        <w:rPr>
          <w:rFonts w:cstheme="minorHAnsi"/>
          <w:sz w:val="24"/>
          <w:szCs w:val="24"/>
        </w:rPr>
        <w:t>knowledge,</w:t>
      </w:r>
      <w:r w:rsidR="00094C73" w:rsidRPr="000C40B2">
        <w:rPr>
          <w:rFonts w:cstheme="minorHAnsi"/>
          <w:sz w:val="24"/>
          <w:szCs w:val="24"/>
        </w:rPr>
        <w:t xml:space="preserve"> and therefore included </w:t>
      </w:r>
      <w:r w:rsidR="000112FA" w:rsidRPr="000C40B2">
        <w:rPr>
          <w:rFonts w:cstheme="minorHAnsi"/>
          <w:sz w:val="24"/>
          <w:szCs w:val="24"/>
        </w:rPr>
        <w:t>questions</w:t>
      </w:r>
      <w:r w:rsidR="00A81454" w:rsidRPr="000C40B2">
        <w:rPr>
          <w:rFonts w:cstheme="minorHAnsi"/>
          <w:sz w:val="24"/>
          <w:szCs w:val="24"/>
        </w:rPr>
        <w:t xml:space="preserve"> to test </w:t>
      </w:r>
      <w:r w:rsidR="00EE3664" w:rsidRPr="000C40B2">
        <w:rPr>
          <w:rFonts w:cstheme="minorHAnsi"/>
          <w:sz w:val="24"/>
          <w:szCs w:val="24"/>
        </w:rPr>
        <w:t xml:space="preserve">participants </w:t>
      </w:r>
      <w:r w:rsidR="00A81454" w:rsidRPr="000C40B2">
        <w:rPr>
          <w:rFonts w:cstheme="minorHAnsi"/>
          <w:sz w:val="24"/>
          <w:szCs w:val="24"/>
        </w:rPr>
        <w:t>motivations</w:t>
      </w:r>
      <w:r w:rsidR="000112FA" w:rsidRPr="000C40B2">
        <w:rPr>
          <w:rFonts w:cstheme="minorHAnsi"/>
          <w:sz w:val="24"/>
          <w:szCs w:val="24"/>
        </w:rPr>
        <w:t xml:space="preserve"> relating to subject area in </w:t>
      </w:r>
      <w:r w:rsidR="00A57A59" w:rsidRPr="000C40B2">
        <w:rPr>
          <w:rFonts w:cstheme="minorHAnsi"/>
          <w:sz w:val="24"/>
          <w:szCs w:val="24"/>
        </w:rPr>
        <w:t>their framework</w:t>
      </w:r>
      <w:r w:rsidR="00351203" w:rsidRPr="000C40B2">
        <w:rPr>
          <w:rFonts w:cstheme="minorHAnsi"/>
          <w:sz w:val="24"/>
          <w:szCs w:val="24"/>
        </w:rPr>
        <w:t>.</w:t>
      </w:r>
      <w:r w:rsidR="000A2C4B" w:rsidRPr="000C40B2">
        <w:rPr>
          <w:rFonts w:cstheme="minorHAnsi"/>
          <w:sz w:val="24"/>
          <w:szCs w:val="24"/>
        </w:rPr>
        <w:t xml:space="preserve"> </w:t>
      </w:r>
      <w:r w:rsidR="00935D22" w:rsidRPr="000C40B2">
        <w:rPr>
          <w:rFonts w:cstheme="minorHAnsi"/>
          <w:sz w:val="24"/>
          <w:szCs w:val="24"/>
        </w:rPr>
        <w:t xml:space="preserve">When </w:t>
      </w:r>
      <w:r w:rsidR="00EE3664" w:rsidRPr="000C40B2">
        <w:rPr>
          <w:rFonts w:cstheme="minorHAnsi"/>
          <w:sz w:val="24"/>
          <w:szCs w:val="24"/>
        </w:rPr>
        <w:t>PCET students</w:t>
      </w:r>
      <w:r w:rsidR="006A7583" w:rsidRPr="000C40B2">
        <w:rPr>
          <w:rFonts w:cstheme="minorHAnsi"/>
          <w:sz w:val="24"/>
          <w:szCs w:val="24"/>
        </w:rPr>
        <w:t xml:space="preserve"> </w:t>
      </w:r>
      <w:r w:rsidR="0073353D" w:rsidRPr="000C40B2">
        <w:rPr>
          <w:rFonts w:cstheme="minorHAnsi"/>
          <w:sz w:val="24"/>
          <w:szCs w:val="24"/>
        </w:rPr>
        <w:t xml:space="preserve">were </w:t>
      </w:r>
      <w:r w:rsidR="00935D22" w:rsidRPr="000C40B2">
        <w:rPr>
          <w:rFonts w:cstheme="minorHAnsi"/>
          <w:sz w:val="24"/>
          <w:szCs w:val="24"/>
        </w:rPr>
        <w:t>asked to rate the statement ‘</w:t>
      </w:r>
      <w:r w:rsidR="002B2F8D" w:rsidRPr="000C40B2">
        <w:rPr>
          <w:rFonts w:cstheme="minorHAnsi"/>
          <w:sz w:val="24"/>
          <w:szCs w:val="24"/>
        </w:rPr>
        <w:t xml:space="preserve">I chose to undertake a PCET as </w:t>
      </w:r>
      <w:r w:rsidR="00935D22" w:rsidRPr="000C40B2">
        <w:rPr>
          <w:rFonts w:cstheme="minorHAnsi"/>
          <w:sz w:val="24"/>
          <w:szCs w:val="24"/>
        </w:rPr>
        <w:t>I have a high interest in teaching my specialist subject area’, 25% agreed and 50% strongly agreed</w:t>
      </w:r>
      <w:r w:rsidR="00D3562B" w:rsidRPr="000C40B2">
        <w:rPr>
          <w:rFonts w:cstheme="minorHAnsi"/>
          <w:sz w:val="24"/>
          <w:szCs w:val="24"/>
        </w:rPr>
        <w:t>, therefore</w:t>
      </w:r>
      <w:r w:rsidR="007C1BFD" w:rsidRPr="000C40B2">
        <w:rPr>
          <w:rFonts w:cstheme="minorHAnsi"/>
          <w:sz w:val="24"/>
          <w:szCs w:val="24"/>
        </w:rPr>
        <w:t xml:space="preserve"> confirming that </w:t>
      </w:r>
      <w:r w:rsidR="00BB5823" w:rsidRPr="000C40B2">
        <w:rPr>
          <w:rFonts w:cstheme="minorHAnsi"/>
          <w:sz w:val="24"/>
          <w:szCs w:val="24"/>
        </w:rPr>
        <w:t xml:space="preserve">an important factor </w:t>
      </w:r>
      <w:r w:rsidR="00363805" w:rsidRPr="000C40B2">
        <w:rPr>
          <w:rFonts w:cstheme="minorHAnsi"/>
          <w:sz w:val="24"/>
          <w:szCs w:val="24"/>
        </w:rPr>
        <w:t xml:space="preserve">motivating student teachers is </w:t>
      </w:r>
      <w:r w:rsidR="007C1BFD" w:rsidRPr="000C40B2">
        <w:rPr>
          <w:rFonts w:cstheme="minorHAnsi"/>
          <w:sz w:val="24"/>
          <w:szCs w:val="24"/>
        </w:rPr>
        <w:t>subject</w:t>
      </w:r>
      <w:r w:rsidR="00363805" w:rsidRPr="000C40B2">
        <w:rPr>
          <w:rFonts w:cstheme="minorHAnsi"/>
          <w:sz w:val="24"/>
          <w:szCs w:val="24"/>
        </w:rPr>
        <w:t xml:space="preserve"> matter</w:t>
      </w:r>
      <w:r w:rsidR="00255BD0" w:rsidRPr="000C40B2">
        <w:rPr>
          <w:rFonts w:cstheme="minorHAnsi"/>
          <w:sz w:val="24"/>
          <w:szCs w:val="24"/>
        </w:rPr>
        <w:t xml:space="preserve">. </w:t>
      </w:r>
      <w:r w:rsidR="00B456DB" w:rsidRPr="000C40B2">
        <w:rPr>
          <w:rFonts w:cstheme="minorHAnsi"/>
          <w:color w:val="0D0D0D"/>
          <w:sz w:val="24"/>
          <w:szCs w:val="24"/>
          <w:shd w:val="clear" w:color="auto" w:fill="FFFFFF"/>
        </w:rPr>
        <w:t xml:space="preserve">The high proportion </w:t>
      </w:r>
      <w:r w:rsidR="00DF5E5D" w:rsidRPr="000C40B2">
        <w:rPr>
          <w:rFonts w:cstheme="minorHAnsi"/>
          <w:color w:val="0D0D0D"/>
          <w:sz w:val="24"/>
          <w:szCs w:val="24"/>
          <w:shd w:val="clear" w:color="auto" w:fill="FFFFFF"/>
        </w:rPr>
        <w:t>of results</w:t>
      </w:r>
      <w:r w:rsidR="00B456DB" w:rsidRPr="000C40B2">
        <w:rPr>
          <w:rFonts w:cstheme="minorHAnsi"/>
          <w:color w:val="0D0D0D"/>
          <w:sz w:val="24"/>
          <w:szCs w:val="24"/>
          <w:shd w:val="clear" w:color="auto" w:fill="FFFFFF"/>
        </w:rPr>
        <w:t xml:space="preserve"> suggests a </w:t>
      </w:r>
      <w:r w:rsidR="00B456DB" w:rsidRPr="000C40B2">
        <w:rPr>
          <w:rFonts w:cstheme="minorHAnsi"/>
          <w:color w:val="0D0D0D"/>
          <w:sz w:val="24"/>
          <w:szCs w:val="24"/>
          <w:shd w:val="clear" w:color="auto" w:fill="FFFFFF"/>
        </w:rPr>
        <w:lastRenderedPageBreak/>
        <w:t>strong passion for the content they intend to teach. This implies that many individuals are drawn to teaching not only by a desire to educate but also by a genuine interest in sharing their knowledge and expertise in a particular field.</w:t>
      </w:r>
      <w:r w:rsidR="00101DB3" w:rsidRPr="000C40B2">
        <w:rPr>
          <w:rFonts w:cstheme="minorHAnsi"/>
          <w:color w:val="0D0D0D"/>
          <w:sz w:val="24"/>
          <w:szCs w:val="24"/>
          <w:shd w:val="clear" w:color="auto" w:fill="FFFFFF"/>
        </w:rPr>
        <w:t xml:space="preserve"> </w:t>
      </w:r>
      <w:r w:rsidR="00C70E29" w:rsidRPr="000C40B2">
        <w:rPr>
          <w:rFonts w:cstheme="minorHAnsi"/>
          <w:sz w:val="24"/>
          <w:szCs w:val="24"/>
        </w:rPr>
        <w:t>Glutsch (2019</w:t>
      </w:r>
      <w:r w:rsidR="00BD0D1E" w:rsidRPr="000C40B2">
        <w:rPr>
          <w:rFonts w:cstheme="minorHAnsi"/>
          <w:sz w:val="24"/>
          <w:szCs w:val="24"/>
        </w:rPr>
        <w:t>, p34</w:t>
      </w:r>
      <w:r w:rsidR="00C70E29" w:rsidRPr="000C40B2">
        <w:rPr>
          <w:rFonts w:cstheme="minorHAnsi"/>
          <w:sz w:val="24"/>
          <w:szCs w:val="24"/>
        </w:rPr>
        <w:t>)</w:t>
      </w:r>
      <w:r w:rsidR="00F15B6A" w:rsidRPr="000C40B2">
        <w:rPr>
          <w:rFonts w:cstheme="minorHAnsi"/>
          <w:sz w:val="24"/>
          <w:szCs w:val="24"/>
        </w:rPr>
        <w:t xml:space="preserve"> </w:t>
      </w:r>
      <w:r w:rsidR="00604AF6" w:rsidRPr="000C40B2">
        <w:rPr>
          <w:rFonts w:cstheme="minorHAnsi"/>
          <w:sz w:val="24"/>
          <w:szCs w:val="24"/>
        </w:rPr>
        <w:t xml:space="preserve">theorises that </w:t>
      </w:r>
      <w:r w:rsidR="00BD0D1E" w:rsidRPr="000C40B2">
        <w:rPr>
          <w:rFonts w:cstheme="minorHAnsi"/>
          <w:sz w:val="24"/>
          <w:szCs w:val="24"/>
        </w:rPr>
        <w:t>‘</w:t>
      </w:r>
      <w:r w:rsidR="00F15B6A" w:rsidRPr="000C40B2">
        <w:rPr>
          <w:rFonts w:cstheme="minorHAnsi"/>
          <w:sz w:val="24"/>
          <w:szCs w:val="24"/>
        </w:rPr>
        <w:t>high subject interest can be positively associated with intrinsic motivation</w:t>
      </w:r>
      <w:r w:rsidR="005E2475" w:rsidRPr="000C40B2">
        <w:rPr>
          <w:rFonts w:cstheme="minorHAnsi"/>
          <w:sz w:val="24"/>
          <w:szCs w:val="24"/>
        </w:rPr>
        <w:t xml:space="preserve"> and can be an important factor determining occupational choice</w:t>
      </w:r>
      <w:r w:rsidR="00BD0D1E" w:rsidRPr="000C40B2">
        <w:rPr>
          <w:rFonts w:cstheme="minorHAnsi"/>
          <w:sz w:val="24"/>
          <w:szCs w:val="24"/>
        </w:rPr>
        <w:t>’</w:t>
      </w:r>
      <w:r w:rsidR="00F4499A" w:rsidRPr="000C40B2">
        <w:rPr>
          <w:rFonts w:cstheme="minorHAnsi"/>
          <w:sz w:val="24"/>
          <w:szCs w:val="24"/>
        </w:rPr>
        <w:t>, which in this instance relates to becoming a teacher.</w:t>
      </w:r>
      <w:r w:rsidR="00801F4A" w:rsidRPr="000C40B2">
        <w:rPr>
          <w:rFonts w:cstheme="minorHAnsi"/>
          <w:sz w:val="24"/>
          <w:szCs w:val="24"/>
        </w:rPr>
        <w:t xml:space="preserve"> </w:t>
      </w:r>
      <w:r w:rsidR="004B2764" w:rsidRPr="000C40B2">
        <w:rPr>
          <w:rFonts w:cstheme="minorHAnsi"/>
          <w:sz w:val="24"/>
          <w:szCs w:val="24"/>
        </w:rPr>
        <w:t>PCET</w:t>
      </w:r>
      <w:r w:rsidR="006266AA" w:rsidRPr="000C40B2">
        <w:rPr>
          <w:rFonts w:cstheme="minorHAnsi"/>
          <w:sz w:val="24"/>
          <w:szCs w:val="24"/>
        </w:rPr>
        <w:t xml:space="preserve"> results </w:t>
      </w:r>
      <w:r w:rsidR="00F07C63" w:rsidRPr="000C40B2">
        <w:rPr>
          <w:rFonts w:cstheme="minorHAnsi"/>
          <w:sz w:val="24"/>
          <w:szCs w:val="24"/>
        </w:rPr>
        <w:t xml:space="preserve">mirrored </w:t>
      </w:r>
      <w:r w:rsidR="005A45E1" w:rsidRPr="000C40B2">
        <w:rPr>
          <w:rFonts w:cstheme="minorHAnsi"/>
          <w:sz w:val="24"/>
          <w:szCs w:val="24"/>
        </w:rPr>
        <w:t>findings</w:t>
      </w:r>
      <w:r w:rsidR="00801F4A" w:rsidRPr="000C40B2">
        <w:rPr>
          <w:rFonts w:cstheme="minorHAnsi"/>
          <w:sz w:val="24"/>
          <w:szCs w:val="24"/>
        </w:rPr>
        <w:t xml:space="preserve"> </w:t>
      </w:r>
      <w:r w:rsidR="00F07C63" w:rsidRPr="000C40B2">
        <w:rPr>
          <w:rFonts w:cstheme="minorHAnsi"/>
          <w:sz w:val="24"/>
          <w:szCs w:val="24"/>
        </w:rPr>
        <w:t xml:space="preserve">from </w:t>
      </w:r>
      <w:r w:rsidR="00801F4A" w:rsidRPr="000C40B2">
        <w:rPr>
          <w:rFonts w:cstheme="minorHAnsi"/>
          <w:sz w:val="24"/>
          <w:szCs w:val="24"/>
        </w:rPr>
        <w:t xml:space="preserve">Simonsz </w:t>
      </w:r>
      <w:r w:rsidR="00366C22" w:rsidRPr="000C40B2">
        <w:rPr>
          <w:rFonts w:cstheme="minorHAnsi"/>
          <w:sz w:val="24"/>
          <w:szCs w:val="24"/>
        </w:rPr>
        <w:t>(2023)</w:t>
      </w:r>
      <w:r w:rsidR="00F07C63" w:rsidRPr="000C40B2">
        <w:rPr>
          <w:rFonts w:cstheme="minorHAnsi"/>
          <w:sz w:val="24"/>
          <w:szCs w:val="24"/>
        </w:rPr>
        <w:t xml:space="preserve"> </w:t>
      </w:r>
      <w:r w:rsidR="00801F4A" w:rsidRPr="000C40B2">
        <w:rPr>
          <w:rFonts w:cstheme="minorHAnsi"/>
          <w:sz w:val="24"/>
          <w:szCs w:val="24"/>
        </w:rPr>
        <w:t xml:space="preserve">who </w:t>
      </w:r>
      <w:r w:rsidR="00F07C63" w:rsidRPr="000C40B2">
        <w:rPr>
          <w:rFonts w:cstheme="minorHAnsi"/>
          <w:sz w:val="24"/>
          <w:szCs w:val="24"/>
        </w:rPr>
        <w:t xml:space="preserve">also </w:t>
      </w:r>
      <w:r w:rsidR="00801F4A" w:rsidRPr="000C40B2">
        <w:rPr>
          <w:rFonts w:cstheme="minorHAnsi"/>
          <w:sz w:val="24"/>
          <w:szCs w:val="24"/>
        </w:rPr>
        <w:t>used the FIT choice model as a framework</w:t>
      </w:r>
      <w:r w:rsidR="004B5F37" w:rsidRPr="000C40B2">
        <w:rPr>
          <w:rFonts w:cstheme="minorHAnsi"/>
          <w:sz w:val="24"/>
          <w:szCs w:val="24"/>
        </w:rPr>
        <w:t xml:space="preserve"> and concluded that ‘subject matter interest’ was the highest-rated motivation of student teachers.</w:t>
      </w:r>
      <w:r w:rsidR="002A36D8" w:rsidRPr="000C40B2">
        <w:rPr>
          <w:rFonts w:cstheme="minorHAnsi"/>
          <w:sz w:val="24"/>
          <w:szCs w:val="24"/>
        </w:rPr>
        <w:t xml:space="preserve"> </w:t>
      </w:r>
      <w:r w:rsidR="00522763" w:rsidRPr="000C40B2">
        <w:rPr>
          <w:rFonts w:cstheme="minorHAnsi"/>
          <w:sz w:val="24"/>
          <w:szCs w:val="24"/>
        </w:rPr>
        <w:t xml:space="preserve">Roness (2011) also concluded that </w:t>
      </w:r>
      <w:r w:rsidR="000A2753" w:rsidRPr="000C40B2">
        <w:rPr>
          <w:rFonts w:cstheme="minorHAnsi"/>
          <w:sz w:val="24"/>
          <w:szCs w:val="24"/>
        </w:rPr>
        <w:t xml:space="preserve">one of the </w:t>
      </w:r>
      <w:r w:rsidR="002A36D8" w:rsidRPr="000C40B2">
        <w:rPr>
          <w:rFonts w:cstheme="minorHAnsi"/>
          <w:sz w:val="24"/>
          <w:szCs w:val="24"/>
        </w:rPr>
        <w:t>main motivation</w:t>
      </w:r>
      <w:r w:rsidR="000A2753" w:rsidRPr="000C40B2">
        <w:rPr>
          <w:rFonts w:cstheme="minorHAnsi"/>
          <w:sz w:val="24"/>
          <w:szCs w:val="24"/>
        </w:rPr>
        <w:t>s</w:t>
      </w:r>
      <w:r w:rsidR="002A36D8" w:rsidRPr="000C40B2">
        <w:rPr>
          <w:rFonts w:cstheme="minorHAnsi"/>
          <w:sz w:val="24"/>
          <w:szCs w:val="24"/>
        </w:rPr>
        <w:t xml:space="preserve"> for teaching related to wanting to teach their subject to others</w:t>
      </w:r>
      <w:r w:rsidR="000C1BD7" w:rsidRPr="000C40B2">
        <w:rPr>
          <w:rFonts w:cstheme="minorHAnsi"/>
          <w:sz w:val="24"/>
          <w:szCs w:val="24"/>
        </w:rPr>
        <w:t xml:space="preserve">. </w:t>
      </w:r>
    </w:p>
    <w:p w14:paraId="0B35CA0B" w14:textId="7005F87B" w:rsidR="00215FF1" w:rsidRPr="00553BBA" w:rsidRDefault="000C1BD7" w:rsidP="009B7B0B">
      <w:pPr>
        <w:spacing w:line="480" w:lineRule="auto"/>
        <w:jc w:val="both"/>
        <w:rPr>
          <w:rFonts w:cstheme="minorHAnsi"/>
          <w:sz w:val="24"/>
          <w:szCs w:val="24"/>
        </w:rPr>
      </w:pPr>
      <w:r w:rsidRPr="000C40B2">
        <w:rPr>
          <w:rFonts w:cstheme="minorHAnsi"/>
          <w:sz w:val="24"/>
          <w:szCs w:val="24"/>
        </w:rPr>
        <w:t>To</w:t>
      </w:r>
      <w:r w:rsidR="00FA5C23" w:rsidRPr="000C40B2">
        <w:rPr>
          <w:rFonts w:cstheme="minorHAnsi"/>
          <w:sz w:val="24"/>
          <w:szCs w:val="24"/>
        </w:rPr>
        <w:t xml:space="preserve"> combat student teacher recruitment issues, s</w:t>
      </w:r>
      <w:r w:rsidR="00FA5CBB" w:rsidRPr="000C40B2">
        <w:rPr>
          <w:rFonts w:cstheme="minorHAnsi"/>
          <w:sz w:val="24"/>
          <w:szCs w:val="24"/>
        </w:rPr>
        <w:t>tudents who have a love for their subject matter should be encouraged to go on to teach others in their subject area</w:t>
      </w:r>
      <w:r w:rsidR="00FA5C23" w:rsidRPr="000C40B2">
        <w:rPr>
          <w:rFonts w:cstheme="minorHAnsi"/>
          <w:sz w:val="24"/>
          <w:szCs w:val="24"/>
        </w:rPr>
        <w:t>. This and m</w:t>
      </w:r>
      <w:r w:rsidR="00FA5CBB" w:rsidRPr="000C40B2">
        <w:rPr>
          <w:rFonts w:cstheme="minorHAnsi"/>
          <w:sz w:val="24"/>
          <w:szCs w:val="24"/>
        </w:rPr>
        <w:t xml:space="preserve">any </w:t>
      </w:r>
      <w:r w:rsidR="00FA5C23" w:rsidRPr="000C40B2">
        <w:rPr>
          <w:rFonts w:cstheme="minorHAnsi"/>
          <w:sz w:val="24"/>
          <w:szCs w:val="24"/>
        </w:rPr>
        <w:t xml:space="preserve">other </w:t>
      </w:r>
      <w:r w:rsidR="00FA5CBB" w:rsidRPr="000C40B2">
        <w:rPr>
          <w:rFonts w:cstheme="minorHAnsi"/>
          <w:sz w:val="24"/>
          <w:szCs w:val="24"/>
        </w:rPr>
        <w:t>studies have demonstrated that students who value their studied subjects’ importance highly</w:t>
      </w:r>
      <w:r w:rsidR="00567C33" w:rsidRPr="000C40B2">
        <w:rPr>
          <w:rFonts w:cstheme="minorHAnsi"/>
          <w:sz w:val="24"/>
          <w:szCs w:val="24"/>
        </w:rPr>
        <w:t>,</w:t>
      </w:r>
      <w:r w:rsidR="00FA5CBB" w:rsidRPr="000C40B2">
        <w:rPr>
          <w:rFonts w:cstheme="minorHAnsi"/>
          <w:sz w:val="24"/>
          <w:szCs w:val="24"/>
        </w:rPr>
        <w:t xml:space="preserve"> show higher pedagogical motivations (Glutsch</w:t>
      </w:r>
      <w:r w:rsidR="0040492E" w:rsidRPr="000C40B2">
        <w:rPr>
          <w:rFonts w:cstheme="minorHAnsi"/>
          <w:sz w:val="24"/>
          <w:szCs w:val="24"/>
        </w:rPr>
        <w:t xml:space="preserve"> </w:t>
      </w:r>
      <w:r w:rsidR="00FA5CBB" w:rsidRPr="000C40B2">
        <w:rPr>
          <w:rFonts w:cstheme="minorHAnsi"/>
          <w:sz w:val="24"/>
          <w:szCs w:val="24"/>
        </w:rPr>
        <w:t>2019</w:t>
      </w:r>
      <w:r w:rsidR="00567C33" w:rsidRPr="000C40B2">
        <w:rPr>
          <w:rFonts w:cstheme="minorHAnsi"/>
          <w:sz w:val="24"/>
          <w:szCs w:val="24"/>
        </w:rPr>
        <w:t>; Simonsz 2023</w:t>
      </w:r>
      <w:r w:rsidR="00FA5CBB" w:rsidRPr="000C40B2">
        <w:rPr>
          <w:rFonts w:cstheme="minorHAnsi"/>
          <w:sz w:val="24"/>
          <w:szCs w:val="24"/>
        </w:rPr>
        <w:t xml:space="preserve">). </w:t>
      </w:r>
      <w:r w:rsidR="00FA5CBB" w:rsidRPr="000C40B2">
        <w:rPr>
          <w:rFonts w:cstheme="minorHAnsi"/>
          <w:color w:val="0D0D0D"/>
          <w:sz w:val="24"/>
          <w:szCs w:val="24"/>
          <w:shd w:val="clear" w:color="auto" w:fill="FFFFFF"/>
        </w:rPr>
        <w:t>Student teachers who are motivated by their specialist subject are likely to invest more time and effort in lesson planning, curriculum development, and professional development related to their area of expertise. This dedication can result in more effective teaching practices and better learning outcomes for students (</w:t>
      </w:r>
      <w:r w:rsidR="00FA5CBB" w:rsidRPr="000C40B2">
        <w:rPr>
          <w:rFonts w:cstheme="minorHAnsi"/>
          <w:sz w:val="24"/>
          <w:szCs w:val="24"/>
        </w:rPr>
        <w:t>De Cooman 2007).</w:t>
      </w:r>
    </w:p>
    <w:p w14:paraId="785DF6DF" w14:textId="00B9A787" w:rsidR="007C1BFD" w:rsidRPr="000C40B2" w:rsidRDefault="0065535A" w:rsidP="009B7B0B">
      <w:pPr>
        <w:spacing w:line="480" w:lineRule="auto"/>
        <w:jc w:val="both"/>
        <w:rPr>
          <w:rFonts w:cstheme="minorHAnsi"/>
          <w:b/>
          <w:bCs/>
          <w:sz w:val="24"/>
          <w:szCs w:val="24"/>
        </w:rPr>
      </w:pPr>
      <w:r w:rsidRPr="000C40B2">
        <w:rPr>
          <w:rFonts w:cstheme="minorHAnsi"/>
          <w:b/>
          <w:bCs/>
          <w:sz w:val="24"/>
          <w:szCs w:val="24"/>
        </w:rPr>
        <w:t>Re</w:t>
      </w:r>
      <w:r w:rsidR="004741AD" w:rsidRPr="000C40B2">
        <w:rPr>
          <w:rFonts w:cstheme="minorHAnsi"/>
          <w:b/>
          <w:bCs/>
          <w:sz w:val="24"/>
          <w:szCs w:val="24"/>
        </w:rPr>
        <w:t>main in Teaching Profession</w:t>
      </w:r>
    </w:p>
    <w:p w14:paraId="6B0674A6" w14:textId="62F5D64D" w:rsidR="004741AD" w:rsidRPr="000C40B2" w:rsidRDefault="009B61E8" w:rsidP="009B7B0B">
      <w:pPr>
        <w:spacing w:line="480" w:lineRule="auto"/>
        <w:jc w:val="both"/>
        <w:rPr>
          <w:rFonts w:cstheme="minorHAnsi"/>
          <w:sz w:val="24"/>
          <w:szCs w:val="24"/>
        </w:rPr>
      </w:pPr>
      <w:r w:rsidRPr="000C40B2">
        <w:rPr>
          <w:rFonts w:cstheme="minorHAnsi"/>
          <w:sz w:val="24"/>
          <w:szCs w:val="24"/>
        </w:rPr>
        <w:t xml:space="preserve">Graph </w:t>
      </w:r>
      <w:r w:rsidR="00F02AFC" w:rsidRPr="000C40B2">
        <w:rPr>
          <w:rFonts w:cstheme="minorHAnsi"/>
          <w:sz w:val="24"/>
          <w:szCs w:val="24"/>
        </w:rPr>
        <w:t>6</w:t>
      </w:r>
      <w:r w:rsidRPr="000C40B2">
        <w:rPr>
          <w:rFonts w:cstheme="minorHAnsi"/>
          <w:sz w:val="24"/>
          <w:szCs w:val="24"/>
        </w:rPr>
        <w:t xml:space="preserve"> shows </w:t>
      </w:r>
      <w:r w:rsidR="005B5811" w:rsidRPr="000C40B2">
        <w:rPr>
          <w:rFonts w:cstheme="minorHAnsi"/>
          <w:sz w:val="24"/>
          <w:szCs w:val="24"/>
        </w:rPr>
        <w:t>us that 88%</w:t>
      </w:r>
      <w:r w:rsidR="00F02AFC" w:rsidRPr="000C40B2">
        <w:rPr>
          <w:rFonts w:cstheme="minorHAnsi"/>
          <w:sz w:val="24"/>
          <w:szCs w:val="24"/>
        </w:rPr>
        <w:t xml:space="preserve"> of PCET students</w:t>
      </w:r>
      <w:r w:rsidR="005B5811" w:rsidRPr="000C40B2">
        <w:rPr>
          <w:rFonts w:cstheme="minorHAnsi"/>
          <w:sz w:val="24"/>
          <w:szCs w:val="24"/>
        </w:rPr>
        <w:t xml:space="preserve"> plan to remain in the teaching profession</w:t>
      </w:r>
      <w:r w:rsidR="00747DAB" w:rsidRPr="000C40B2">
        <w:rPr>
          <w:rFonts w:cstheme="minorHAnsi"/>
          <w:sz w:val="24"/>
          <w:szCs w:val="24"/>
        </w:rPr>
        <w:t>, however</w:t>
      </w:r>
      <w:r w:rsidR="002F3561" w:rsidRPr="000C40B2">
        <w:rPr>
          <w:rFonts w:cstheme="minorHAnsi"/>
          <w:sz w:val="24"/>
          <w:szCs w:val="24"/>
        </w:rPr>
        <w:t xml:space="preserve"> </w:t>
      </w:r>
      <w:r w:rsidR="00826EC0" w:rsidRPr="000C40B2">
        <w:rPr>
          <w:rFonts w:cstheme="minorHAnsi"/>
          <w:sz w:val="24"/>
          <w:szCs w:val="24"/>
        </w:rPr>
        <w:t xml:space="preserve">12% </w:t>
      </w:r>
      <w:r w:rsidR="00986416" w:rsidRPr="000C40B2">
        <w:rPr>
          <w:rFonts w:cstheme="minorHAnsi"/>
          <w:sz w:val="24"/>
          <w:szCs w:val="24"/>
        </w:rPr>
        <w:t xml:space="preserve">of students do not see a future within teaching. </w:t>
      </w:r>
      <w:r w:rsidR="00747DAB" w:rsidRPr="000C40B2">
        <w:rPr>
          <w:rFonts w:cstheme="minorHAnsi"/>
          <w:sz w:val="24"/>
          <w:szCs w:val="24"/>
        </w:rPr>
        <w:t xml:space="preserve">This demonstrates that even </w:t>
      </w:r>
      <w:r w:rsidR="00C627D3" w:rsidRPr="000C40B2">
        <w:rPr>
          <w:rFonts w:cstheme="minorHAnsi"/>
          <w:sz w:val="24"/>
          <w:szCs w:val="24"/>
        </w:rPr>
        <w:t xml:space="preserve">during initial teacher training, </w:t>
      </w:r>
      <w:r w:rsidR="00857AFA" w:rsidRPr="000C40B2">
        <w:rPr>
          <w:rFonts w:cstheme="minorHAnsi"/>
          <w:sz w:val="24"/>
          <w:szCs w:val="24"/>
        </w:rPr>
        <w:t xml:space="preserve">there is </w:t>
      </w:r>
      <w:r w:rsidR="00845668" w:rsidRPr="000C40B2">
        <w:rPr>
          <w:rFonts w:cstheme="minorHAnsi"/>
          <w:sz w:val="24"/>
          <w:szCs w:val="24"/>
        </w:rPr>
        <w:t>an ambiguity that could have future effects on teac</w:t>
      </w:r>
      <w:r w:rsidR="00E1249D" w:rsidRPr="000C40B2">
        <w:rPr>
          <w:rFonts w:cstheme="minorHAnsi"/>
          <w:sz w:val="24"/>
          <w:szCs w:val="24"/>
        </w:rPr>
        <w:t xml:space="preserve">hing staff </w:t>
      </w:r>
      <w:r w:rsidR="00845668" w:rsidRPr="000C40B2">
        <w:rPr>
          <w:rFonts w:cstheme="minorHAnsi"/>
          <w:sz w:val="24"/>
          <w:szCs w:val="24"/>
        </w:rPr>
        <w:t xml:space="preserve">retention </w:t>
      </w:r>
      <w:r w:rsidR="0047399F" w:rsidRPr="000C40B2">
        <w:rPr>
          <w:rFonts w:cstheme="minorHAnsi"/>
          <w:sz w:val="24"/>
          <w:szCs w:val="24"/>
        </w:rPr>
        <w:t xml:space="preserve">which local authorities, governments and teaching institutes should be aiming to try and tackle to prevent </w:t>
      </w:r>
      <w:r w:rsidR="007D10FD" w:rsidRPr="000C40B2">
        <w:rPr>
          <w:rFonts w:cstheme="minorHAnsi"/>
          <w:sz w:val="24"/>
          <w:szCs w:val="24"/>
        </w:rPr>
        <w:t>future problems.</w:t>
      </w:r>
      <w:r w:rsidR="00AB2A02" w:rsidRPr="000C40B2">
        <w:rPr>
          <w:rFonts w:cstheme="minorHAnsi"/>
          <w:sz w:val="24"/>
          <w:szCs w:val="24"/>
        </w:rPr>
        <w:t xml:space="preserve"> </w:t>
      </w:r>
      <w:r w:rsidR="009033BC" w:rsidRPr="000C40B2">
        <w:rPr>
          <w:rFonts w:cstheme="minorHAnsi"/>
          <w:sz w:val="24"/>
          <w:szCs w:val="24"/>
        </w:rPr>
        <w:t xml:space="preserve">Flores (2014) </w:t>
      </w:r>
      <w:r w:rsidR="00AB2A02" w:rsidRPr="000C40B2">
        <w:rPr>
          <w:rFonts w:cstheme="minorHAnsi"/>
          <w:sz w:val="24"/>
          <w:szCs w:val="24"/>
        </w:rPr>
        <w:t>highlight</w:t>
      </w:r>
      <w:r w:rsidR="009033BC" w:rsidRPr="000C40B2">
        <w:rPr>
          <w:rFonts w:cstheme="minorHAnsi"/>
          <w:sz w:val="24"/>
          <w:szCs w:val="24"/>
        </w:rPr>
        <w:t>s</w:t>
      </w:r>
      <w:r w:rsidR="00AB2A02" w:rsidRPr="000C40B2">
        <w:rPr>
          <w:rFonts w:cstheme="minorHAnsi"/>
          <w:sz w:val="24"/>
          <w:szCs w:val="24"/>
        </w:rPr>
        <w:t xml:space="preserve"> a lack of studies </w:t>
      </w:r>
      <w:r w:rsidR="00AB2A02" w:rsidRPr="000C40B2">
        <w:rPr>
          <w:sz w:val="24"/>
          <w:szCs w:val="24"/>
        </w:rPr>
        <w:lastRenderedPageBreak/>
        <w:t>regarding teacher recruitment</w:t>
      </w:r>
      <w:r w:rsidR="009033BC" w:rsidRPr="000C40B2">
        <w:rPr>
          <w:sz w:val="24"/>
          <w:szCs w:val="24"/>
        </w:rPr>
        <w:t xml:space="preserve"> within current literature</w:t>
      </w:r>
      <w:r w:rsidR="006C0A5D" w:rsidRPr="000C40B2">
        <w:rPr>
          <w:sz w:val="24"/>
          <w:szCs w:val="24"/>
        </w:rPr>
        <w:t xml:space="preserve">. They linked decline </w:t>
      </w:r>
      <w:r w:rsidR="005D5BA2" w:rsidRPr="000C40B2">
        <w:rPr>
          <w:sz w:val="24"/>
          <w:szCs w:val="24"/>
        </w:rPr>
        <w:t xml:space="preserve">in recruitment </w:t>
      </w:r>
      <w:r w:rsidR="006C0A5D" w:rsidRPr="000C40B2">
        <w:rPr>
          <w:sz w:val="24"/>
          <w:szCs w:val="24"/>
        </w:rPr>
        <w:t>with</w:t>
      </w:r>
      <w:r w:rsidR="0001366E" w:rsidRPr="000C40B2">
        <w:rPr>
          <w:sz w:val="24"/>
          <w:szCs w:val="24"/>
        </w:rPr>
        <w:t xml:space="preserve"> </w:t>
      </w:r>
      <w:r w:rsidR="005B57A8" w:rsidRPr="000C40B2">
        <w:rPr>
          <w:sz w:val="24"/>
          <w:szCs w:val="24"/>
        </w:rPr>
        <w:t>intrinsic motivations such as</w:t>
      </w:r>
      <w:r w:rsidR="006C0A5D" w:rsidRPr="000C40B2">
        <w:rPr>
          <w:sz w:val="24"/>
          <w:szCs w:val="24"/>
        </w:rPr>
        <w:t xml:space="preserve"> </w:t>
      </w:r>
      <w:r w:rsidR="0001366E" w:rsidRPr="000C40B2">
        <w:rPr>
          <w:sz w:val="24"/>
          <w:szCs w:val="24"/>
        </w:rPr>
        <w:t>‘</w:t>
      </w:r>
      <w:r w:rsidR="006C0A5D" w:rsidRPr="000C40B2">
        <w:rPr>
          <w:sz w:val="24"/>
          <w:szCs w:val="24"/>
        </w:rPr>
        <w:t>low status of teachers</w:t>
      </w:r>
      <w:r w:rsidR="005B57A8" w:rsidRPr="000C40B2">
        <w:rPr>
          <w:sz w:val="24"/>
          <w:szCs w:val="24"/>
        </w:rPr>
        <w:t>’</w:t>
      </w:r>
      <w:r w:rsidR="00BA5A9F" w:rsidRPr="000C40B2">
        <w:rPr>
          <w:sz w:val="24"/>
          <w:szCs w:val="24"/>
        </w:rPr>
        <w:t xml:space="preserve"> and extrinsic motivations such as ‘</w:t>
      </w:r>
      <w:r w:rsidR="006C0A5D" w:rsidRPr="000C40B2">
        <w:rPr>
          <w:sz w:val="24"/>
          <w:szCs w:val="24"/>
        </w:rPr>
        <w:t>low salary (in co</w:t>
      </w:r>
      <w:r w:rsidR="0001366E" w:rsidRPr="000C40B2">
        <w:rPr>
          <w:sz w:val="24"/>
          <w:szCs w:val="24"/>
        </w:rPr>
        <w:t>mp</w:t>
      </w:r>
      <w:r w:rsidR="006C0A5D" w:rsidRPr="000C40B2">
        <w:rPr>
          <w:sz w:val="24"/>
          <w:szCs w:val="24"/>
        </w:rPr>
        <w:t>arison with professions with similar years of education) and lack of career prospects</w:t>
      </w:r>
      <w:r w:rsidR="005D5BA2" w:rsidRPr="000C40B2">
        <w:rPr>
          <w:sz w:val="24"/>
          <w:szCs w:val="24"/>
        </w:rPr>
        <w:t>’</w:t>
      </w:r>
      <w:r w:rsidR="00A422AF" w:rsidRPr="000C40B2">
        <w:rPr>
          <w:sz w:val="24"/>
          <w:szCs w:val="24"/>
        </w:rPr>
        <w:t xml:space="preserve">, </w:t>
      </w:r>
      <w:r w:rsidR="00BA5A9F" w:rsidRPr="000C40B2">
        <w:rPr>
          <w:sz w:val="24"/>
          <w:szCs w:val="24"/>
        </w:rPr>
        <w:t>(</w:t>
      </w:r>
      <w:r w:rsidR="00103F6C" w:rsidRPr="000C40B2">
        <w:rPr>
          <w:sz w:val="24"/>
          <w:szCs w:val="24"/>
        </w:rPr>
        <w:t>Flores 2014, P329).</w:t>
      </w:r>
    </w:p>
    <w:p w14:paraId="56B38882" w14:textId="7BD99083" w:rsidR="00E801C2" w:rsidRDefault="008537E7" w:rsidP="009B7B0B">
      <w:pPr>
        <w:spacing w:line="480" w:lineRule="auto"/>
        <w:jc w:val="both"/>
        <w:rPr>
          <w:rFonts w:cstheme="minorHAnsi"/>
          <w:b/>
          <w:bCs/>
          <w:sz w:val="24"/>
          <w:szCs w:val="24"/>
        </w:rPr>
      </w:pPr>
      <w:r w:rsidRPr="000C40B2">
        <w:rPr>
          <w:rFonts w:cstheme="minorHAnsi"/>
          <w:noProof/>
          <w:sz w:val="24"/>
          <w:szCs w:val="24"/>
        </w:rPr>
        <mc:AlternateContent>
          <mc:Choice Requires="wps">
            <w:drawing>
              <wp:anchor distT="45720" distB="45720" distL="114300" distR="114300" simplePos="0" relativeHeight="251667456" behindDoc="0" locked="0" layoutInCell="1" allowOverlap="1" wp14:anchorId="6C4254A0" wp14:editId="765118CA">
                <wp:simplePos x="0" y="0"/>
                <wp:positionH relativeFrom="margin">
                  <wp:align>left</wp:align>
                </wp:positionH>
                <wp:positionV relativeFrom="paragraph">
                  <wp:posOffset>2838450</wp:posOffset>
                </wp:positionV>
                <wp:extent cx="5746750" cy="1404620"/>
                <wp:effectExtent l="0" t="0" r="25400" b="13970"/>
                <wp:wrapSquare wrapText="bothSides"/>
                <wp:docPr id="188814447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46750" cy="1404620"/>
                        </a:xfrm>
                        <a:prstGeom prst="rect">
                          <a:avLst/>
                        </a:prstGeom>
                        <a:solidFill>
                          <a:srgbClr val="FFFFFF"/>
                        </a:solidFill>
                        <a:ln w="9525">
                          <a:solidFill>
                            <a:schemeClr val="bg2">
                              <a:lumMod val="90000"/>
                            </a:schemeClr>
                          </a:solidFill>
                          <a:miter lim="800000"/>
                          <a:headEnd/>
                          <a:tailEnd/>
                        </a:ln>
                      </wps:spPr>
                      <wps:txbx>
                        <w:txbxContent>
                          <w:p w14:paraId="641C6918" w14:textId="44C74847" w:rsidR="008537E7" w:rsidRPr="00B37970" w:rsidRDefault="008537E7" w:rsidP="008537E7">
                            <w:pPr>
                              <w:rPr>
                                <w:b/>
                                <w:bCs/>
                              </w:rPr>
                            </w:pPr>
                            <w:r w:rsidRPr="00B37970">
                              <w:rPr>
                                <w:b/>
                                <w:bCs/>
                              </w:rPr>
                              <w:t xml:space="preserve">Graph </w:t>
                            </w:r>
                            <w:r w:rsidR="00A35EDA">
                              <w:rPr>
                                <w:b/>
                                <w:bCs/>
                              </w:rPr>
                              <w:t>6</w:t>
                            </w:r>
                            <w:r w:rsidRPr="00B37970">
                              <w:rPr>
                                <w:b/>
                                <w:bCs/>
                              </w:rPr>
                              <w:t xml:space="preserve">. </w:t>
                            </w:r>
                            <w:r w:rsidR="00F634E6">
                              <w:rPr>
                                <w:b/>
                                <w:bCs/>
                              </w:rPr>
                              <w:t>Likelihood of PCET students remaining in teaching profession.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6C4254A0" id="_x0000_s1032" type="#_x0000_t202" style="position:absolute;left:0;text-align:left;margin-left:0;margin-top:223.5pt;width:452.5pt;height:110.6pt;z-index:251667456;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" strokecolor="#cfcdcd [2894]">
                <v:textbox style="mso-fit-shape-to-text:t">
                  <w:txbxContent>
                    <w:p w14:paraId="641C6918" w14:textId="44C74847" w:rsidR="008537E7" w:rsidRPr="00B37970" w:rsidRDefault="008537E7" w:rsidP="008537E7">
                      <w:pPr>
                        <w:rPr>
                          <w:b/>
                          <w:bCs/>
                        </w:rPr>
                      </w:pPr>
                      <w:r w:rsidRPr="00B37970">
                        <w:rPr>
                          <w:b/>
                          <w:bCs/>
                        </w:rPr>
                        <w:t xml:space="preserve">Graph </w:t>
                      </w:r>
                      <w:r w:rsidR="00A35EDA">
                        <w:rPr>
                          <w:b/>
                          <w:bCs/>
                        </w:rPr>
                        <w:t>6</w:t>
                      </w:r>
                      <w:r w:rsidRPr="00B37970">
                        <w:rPr>
                          <w:b/>
                          <w:bCs/>
                        </w:rPr>
                        <w:t xml:space="preserve">. </w:t>
                      </w:r>
                      <w:r w:rsidR="00F634E6">
                        <w:rPr>
                          <w:b/>
                          <w:bCs/>
                        </w:rPr>
                        <w:t>Likelihood of PCET students remaining in teaching profession.</w:t>
                      </w:r>
                    </w:p>
                  </w:txbxContent>
                </v:textbox>
                <w10:wrap type="square" anchorx="margin"/>
              </v:shape>
            </w:pict>
          </mc:Fallback>
        </mc:AlternateContent>
      </w:r>
      <w:r w:rsidR="004741AD" w:rsidRPr="000C40B2">
        <w:rPr>
          <w:noProof/>
          <w:sz w:val="24"/>
          <w:szCs w:val="24"/>
        </w:rPr>
        <w:drawing>
          <wp:inline distT="0" distB="0" distL="0" distR="0" wp14:anchorId="384A8077" wp14:editId="6BD28887">
            <wp:extent cx="5731510" cy="2722880"/>
            <wp:effectExtent l="0" t="0" r="2540" b="1270"/>
            <wp:docPr id="127022030" name="Chart 1">
              <a:extLst xmlns:a="http://schemas.openxmlformats.org/drawingml/2006/main">
                <a:ext uri="{FF2B5EF4-FFF2-40B4-BE49-F238E27FC236}">
                  <a16:creationId xmlns:a16="http://schemas.microsoft.com/office/drawing/2014/main" id="{CF5553B3-ADE7-46EA-7203-2E446FF5A52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1A6711FF" w14:textId="77777777" w:rsidR="00553BBA" w:rsidRPr="000C40B2" w:rsidRDefault="00553BBA" w:rsidP="009B7B0B">
      <w:pPr>
        <w:spacing w:line="480" w:lineRule="auto"/>
        <w:jc w:val="both"/>
        <w:rPr>
          <w:rFonts w:cstheme="minorHAnsi"/>
          <w:b/>
          <w:bCs/>
          <w:sz w:val="24"/>
          <w:szCs w:val="24"/>
        </w:rPr>
      </w:pPr>
    </w:p>
    <w:p w14:paraId="2F360F1F" w14:textId="02DC40ED" w:rsidR="00127721" w:rsidRPr="000C40B2" w:rsidRDefault="00127721" w:rsidP="009B7B0B">
      <w:pPr>
        <w:spacing w:line="480" w:lineRule="auto"/>
        <w:jc w:val="both"/>
        <w:rPr>
          <w:rFonts w:cstheme="minorHAnsi"/>
          <w:b/>
          <w:bCs/>
          <w:sz w:val="24"/>
          <w:szCs w:val="24"/>
        </w:rPr>
      </w:pPr>
      <w:r w:rsidRPr="000C40B2">
        <w:rPr>
          <w:rFonts w:cstheme="minorHAnsi"/>
          <w:b/>
          <w:bCs/>
          <w:sz w:val="24"/>
          <w:szCs w:val="24"/>
        </w:rPr>
        <w:t>Last Resort Career</w:t>
      </w:r>
    </w:p>
    <w:p w14:paraId="6A5ABA76" w14:textId="69AA8803" w:rsidR="00127721" w:rsidRPr="000C40B2" w:rsidRDefault="00127721" w:rsidP="009B7B0B">
      <w:pPr>
        <w:spacing w:line="480" w:lineRule="auto"/>
        <w:jc w:val="both"/>
        <w:rPr>
          <w:rFonts w:cstheme="minorHAnsi"/>
          <w:sz w:val="24"/>
          <w:szCs w:val="24"/>
        </w:rPr>
      </w:pPr>
      <w:r w:rsidRPr="000C40B2">
        <w:rPr>
          <w:rFonts w:cstheme="minorHAnsi"/>
          <w:sz w:val="24"/>
          <w:szCs w:val="24"/>
        </w:rPr>
        <w:t xml:space="preserve">100% of the </w:t>
      </w:r>
      <w:r w:rsidR="007A66A3" w:rsidRPr="000C40B2">
        <w:rPr>
          <w:rFonts w:cstheme="minorHAnsi"/>
          <w:sz w:val="24"/>
          <w:szCs w:val="24"/>
        </w:rPr>
        <w:t>students disagreed with the statement ‘teaching is a last resort career’</w:t>
      </w:r>
      <w:r w:rsidR="00DF2B3D" w:rsidRPr="000C40B2">
        <w:rPr>
          <w:rFonts w:cstheme="minorHAnsi"/>
          <w:sz w:val="24"/>
          <w:szCs w:val="24"/>
        </w:rPr>
        <w:t>.</w:t>
      </w:r>
      <w:r w:rsidR="002351C4" w:rsidRPr="000C40B2">
        <w:rPr>
          <w:rFonts w:cstheme="minorHAnsi"/>
          <w:sz w:val="24"/>
          <w:szCs w:val="24"/>
        </w:rPr>
        <w:t xml:space="preserve"> </w:t>
      </w:r>
      <w:r w:rsidR="00AE503E" w:rsidRPr="000C40B2">
        <w:rPr>
          <w:rFonts w:cstheme="minorHAnsi"/>
          <w:sz w:val="24"/>
          <w:szCs w:val="24"/>
        </w:rPr>
        <w:t xml:space="preserve">In line with Richardsons </w:t>
      </w:r>
      <w:r w:rsidR="000B6EB0" w:rsidRPr="000C40B2">
        <w:rPr>
          <w:rFonts w:cstheme="minorHAnsi"/>
          <w:sz w:val="24"/>
          <w:szCs w:val="24"/>
        </w:rPr>
        <w:t xml:space="preserve">(2007) </w:t>
      </w:r>
      <w:r w:rsidR="00AE503E" w:rsidRPr="000C40B2">
        <w:rPr>
          <w:rFonts w:cstheme="minorHAnsi"/>
          <w:sz w:val="24"/>
          <w:szCs w:val="24"/>
        </w:rPr>
        <w:t xml:space="preserve">study, this </w:t>
      </w:r>
      <w:r w:rsidR="002351C4" w:rsidRPr="000C40B2">
        <w:rPr>
          <w:rFonts w:cstheme="minorHAnsi"/>
          <w:sz w:val="24"/>
          <w:szCs w:val="24"/>
        </w:rPr>
        <w:t xml:space="preserve">statement was </w:t>
      </w:r>
      <w:r w:rsidR="007F235D" w:rsidRPr="000C40B2">
        <w:rPr>
          <w:rFonts w:cstheme="minorHAnsi"/>
          <w:sz w:val="24"/>
          <w:szCs w:val="24"/>
        </w:rPr>
        <w:t xml:space="preserve">designed to gauge the </w:t>
      </w:r>
      <w:r w:rsidR="002351C4" w:rsidRPr="000C40B2">
        <w:rPr>
          <w:rFonts w:cstheme="minorHAnsi"/>
          <w:sz w:val="24"/>
          <w:szCs w:val="24"/>
        </w:rPr>
        <w:t xml:space="preserve">possibility of people </w:t>
      </w:r>
      <w:r w:rsidR="00AE503E" w:rsidRPr="000C40B2">
        <w:rPr>
          <w:rFonts w:cstheme="minorHAnsi"/>
          <w:sz w:val="24"/>
          <w:szCs w:val="24"/>
        </w:rPr>
        <w:t xml:space="preserve">defaulting to teaching </w:t>
      </w:r>
      <w:r w:rsidR="000B6EB0" w:rsidRPr="000C40B2">
        <w:rPr>
          <w:rFonts w:cstheme="minorHAnsi"/>
          <w:sz w:val="24"/>
          <w:szCs w:val="24"/>
        </w:rPr>
        <w:t xml:space="preserve">rather than choosing it as a career. </w:t>
      </w:r>
      <w:r w:rsidR="00746B4B" w:rsidRPr="000C40B2">
        <w:rPr>
          <w:rFonts w:cstheme="minorHAnsi"/>
          <w:sz w:val="24"/>
          <w:szCs w:val="24"/>
        </w:rPr>
        <w:t xml:space="preserve">The findings </w:t>
      </w:r>
      <w:r w:rsidR="00C92EDB" w:rsidRPr="000C40B2">
        <w:rPr>
          <w:rFonts w:cstheme="minorHAnsi"/>
          <w:sz w:val="24"/>
          <w:szCs w:val="24"/>
        </w:rPr>
        <w:t xml:space="preserve">mirror that of the Richardson study and </w:t>
      </w:r>
      <w:r w:rsidR="004747ED" w:rsidRPr="000C40B2">
        <w:rPr>
          <w:rFonts w:cstheme="minorHAnsi"/>
          <w:sz w:val="24"/>
          <w:szCs w:val="24"/>
        </w:rPr>
        <w:t>suggest</w:t>
      </w:r>
      <w:r w:rsidR="007D2C45" w:rsidRPr="000C40B2">
        <w:rPr>
          <w:rFonts w:cstheme="minorHAnsi"/>
          <w:sz w:val="24"/>
          <w:szCs w:val="24"/>
        </w:rPr>
        <w:t xml:space="preserve"> </w:t>
      </w:r>
      <w:r w:rsidR="00977B1B" w:rsidRPr="000C40B2">
        <w:rPr>
          <w:rFonts w:cstheme="minorHAnsi"/>
          <w:sz w:val="24"/>
          <w:szCs w:val="24"/>
        </w:rPr>
        <w:t xml:space="preserve">deciding to </w:t>
      </w:r>
      <w:r w:rsidR="007D2C45" w:rsidRPr="000C40B2">
        <w:rPr>
          <w:rFonts w:cstheme="minorHAnsi"/>
          <w:sz w:val="24"/>
          <w:szCs w:val="24"/>
        </w:rPr>
        <w:t xml:space="preserve">teach as a </w:t>
      </w:r>
      <w:r w:rsidR="004747ED" w:rsidRPr="000C40B2">
        <w:rPr>
          <w:rFonts w:cstheme="minorHAnsi"/>
          <w:sz w:val="24"/>
          <w:szCs w:val="24"/>
        </w:rPr>
        <w:t>last resort</w:t>
      </w:r>
      <w:r w:rsidR="007D2C45" w:rsidRPr="000C40B2">
        <w:rPr>
          <w:rFonts w:cstheme="minorHAnsi"/>
          <w:sz w:val="24"/>
          <w:szCs w:val="24"/>
        </w:rPr>
        <w:t xml:space="preserve"> career was rated very low as a motivation for entering the profession.</w:t>
      </w:r>
      <w:r w:rsidR="00D35B13" w:rsidRPr="000C40B2">
        <w:rPr>
          <w:rFonts w:cstheme="minorHAnsi"/>
          <w:sz w:val="24"/>
          <w:szCs w:val="24"/>
        </w:rPr>
        <w:t xml:space="preserve"> </w:t>
      </w:r>
      <w:r w:rsidR="00CE19B2" w:rsidRPr="000C40B2">
        <w:rPr>
          <w:rFonts w:cstheme="minorHAnsi"/>
          <w:sz w:val="24"/>
          <w:szCs w:val="24"/>
        </w:rPr>
        <w:t>A</w:t>
      </w:r>
      <w:r w:rsidR="00D35B13" w:rsidRPr="000C40B2">
        <w:rPr>
          <w:rFonts w:cstheme="minorHAnsi"/>
          <w:sz w:val="24"/>
          <w:szCs w:val="24"/>
        </w:rPr>
        <w:t xml:space="preserve">nalyses </w:t>
      </w:r>
      <w:r w:rsidR="00CE19B2" w:rsidRPr="000C40B2">
        <w:rPr>
          <w:rFonts w:cstheme="minorHAnsi"/>
          <w:sz w:val="24"/>
          <w:szCs w:val="24"/>
        </w:rPr>
        <w:t xml:space="preserve">of this could be </w:t>
      </w:r>
      <w:r w:rsidR="00D35B13" w:rsidRPr="000C40B2">
        <w:rPr>
          <w:rFonts w:cstheme="minorHAnsi"/>
          <w:sz w:val="24"/>
          <w:szCs w:val="24"/>
        </w:rPr>
        <w:t xml:space="preserve">that </w:t>
      </w:r>
      <w:r w:rsidR="0048637D" w:rsidRPr="000C40B2">
        <w:rPr>
          <w:rFonts w:cstheme="minorHAnsi"/>
          <w:sz w:val="24"/>
          <w:szCs w:val="24"/>
        </w:rPr>
        <w:t>‘</w:t>
      </w:r>
      <w:r w:rsidR="007D2C45" w:rsidRPr="000C40B2">
        <w:rPr>
          <w:rFonts w:cstheme="minorHAnsi"/>
          <w:sz w:val="24"/>
          <w:szCs w:val="24"/>
        </w:rPr>
        <w:t>teaching is a career of choice and not something that people fall back on when their other choices are not real</w:t>
      </w:r>
      <w:r w:rsidR="00133C95" w:rsidRPr="000C40B2">
        <w:rPr>
          <w:rFonts w:cstheme="minorHAnsi"/>
          <w:sz w:val="24"/>
          <w:szCs w:val="24"/>
        </w:rPr>
        <w:t>ised</w:t>
      </w:r>
      <w:r w:rsidR="0048637D" w:rsidRPr="000C40B2">
        <w:rPr>
          <w:rFonts w:cstheme="minorHAnsi"/>
          <w:sz w:val="24"/>
          <w:szCs w:val="24"/>
        </w:rPr>
        <w:t>’</w:t>
      </w:r>
      <w:r w:rsidR="00133C95" w:rsidRPr="000C40B2">
        <w:rPr>
          <w:rFonts w:cstheme="minorHAnsi"/>
          <w:sz w:val="24"/>
          <w:szCs w:val="24"/>
        </w:rPr>
        <w:t xml:space="preserve"> (</w:t>
      </w:r>
      <w:r w:rsidR="002E6E58" w:rsidRPr="000C40B2">
        <w:rPr>
          <w:rFonts w:cstheme="minorHAnsi"/>
          <w:sz w:val="24"/>
          <w:szCs w:val="24"/>
        </w:rPr>
        <w:t xml:space="preserve">Richardson </w:t>
      </w:r>
      <w:r w:rsidR="00133C95" w:rsidRPr="000C40B2">
        <w:rPr>
          <w:rFonts w:cstheme="minorHAnsi"/>
          <w:sz w:val="24"/>
          <w:szCs w:val="24"/>
        </w:rPr>
        <w:t>2007</w:t>
      </w:r>
      <w:r w:rsidR="002E6E58" w:rsidRPr="000C40B2">
        <w:rPr>
          <w:rFonts w:cstheme="minorHAnsi"/>
          <w:sz w:val="24"/>
          <w:szCs w:val="24"/>
        </w:rPr>
        <w:t>, p197</w:t>
      </w:r>
      <w:r w:rsidR="00133C95" w:rsidRPr="000C40B2">
        <w:rPr>
          <w:rFonts w:cstheme="minorHAnsi"/>
          <w:sz w:val="24"/>
          <w:szCs w:val="24"/>
        </w:rPr>
        <w:t>).</w:t>
      </w:r>
      <w:r w:rsidR="007C2A65" w:rsidRPr="000C40B2">
        <w:rPr>
          <w:rFonts w:cstheme="minorHAnsi"/>
          <w:sz w:val="24"/>
          <w:szCs w:val="24"/>
        </w:rPr>
        <w:t xml:space="preserve"> This is a promising outcome for current PCET students and links with </w:t>
      </w:r>
      <w:r w:rsidR="00E14A21" w:rsidRPr="000C40B2">
        <w:rPr>
          <w:rFonts w:cstheme="minorHAnsi"/>
          <w:sz w:val="24"/>
          <w:szCs w:val="24"/>
        </w:rPr>
        <w:t>motivations for undertaking a PCET being mainly altruistic and intrinsic.</w:t>
      </w:r>
    </w:p>
    <w:p w14:paraId="14AE8ABE" w14:textId="511E8BB9" w:rsidR="00C2021E" w:rsidRPr="000C40B2" w:rsidRDefault="0024355C" w:rsidP="009B7B0B">
      <w:pPr>
        <w:spacing w:line="480" w:lineRule="auto"/>
        <w:jc w:val="both"/>
        <w:rPr>
          <w:rFonts w:cstheme="minorHAnsi"/>
          <w:b/>
          <w:bCs/>
          <w:sz w:val="24"/>
          <w:szCs w:val="24"/>
        </w:rPr>
      </w:pPr>
      <w:r w:rsidRPr="000C40B2">
        <w:rPr>
          <w:rFonts w:cstheme="minorHAnsi"/>
          <w:b/>
          <w:bCs/>
          <w:sz w:val="24"/>
          <w:szCs w:val="24"/>
        </w:rPr>
        <w:lastRenderedPageBreak/>
        <w:t>Conclusion</w:t>
      </w:r>
      <w:r w:rsidR="00910D3B" w:rsidRPr="000C40B2">
        <w:rPr>
          <w:rFonts w:cstheme="minorHAnsi"/>
          <w:b/>
          <w:bCs/>
          <w:sz w:val="24"/>
          <w:szCs w:val="24"/>
        </w:rPr>
        <w:t>/</w:t>
      </w:r>
      <w:r w:rsidR="00C2021E" w:rsidRPr="000C40B2">
        <w:rPr>
          <w:rFonts w:cstheme="minorHAnsi"/>
          <w:b/>
          <w:bCs/>
          <w:sz w:val="24"/>
          <w:szCs w:val="24"/>
        </w:rPr>
        <w:t>Recommendations</w:t>
      </w:r>
    </w:p>
    <w:p w14:paraId="27308583" w14:textId="3E9C32D8" w:rsidR="00942E90" w:rsidRPr="000C40B2" w:rsidRDefault="008E3BA7" w:rsidP="009B7B0B">
      <w:pPr>
        <w:spacing w:line="480" w:lineRule="auto"/>
        <w:jc w:val="both"/>
        <w:rPr>
          <w:rFonts w:cstheme="minorHAnsi"/>
          <w:sz w:val="24"/>
          <w:szCs w:val="24"/>
        </w:rPr>
      </w:pPr>
      <w:r w:rsidRPr="000C40B2">
        <w:rPr>
          <w:rFonts w:cstheme="minorHAnsi"/>
          <w:sz w:val="24"/>
          <w:szCs w:val="24"/>
        </w:rPr>
        <w:t>As the scope of this project is limited to examining this issue via one cycle of AR, further studies are needed on this topic which could look to prevent problems such as</w:t>
      </w:r>
      <w:r w:rsidR="0057299B" w:rsidRPr="000C40B2">
        <w:rPr>
          <w:rFonts w:cstheme="minorHAnsi"/>
          <w:sz w:val="24"/>
          <w:szCs w:val="24"/>
        </w:rPr>
        <w:t xml:space="preserve"> teaching</w:t>
      </w:r>
      <w:r w:rsidRPr="000C40B2">
        <w:rPr>
          <w:rFonts w:cstheme="minorHAnsi"/>
          <w:sz w:val="24"/>
          <w:szCs w:val="24"/>
        </w:rPr>
        <w:t xml:space="preserve"> staff retention occurring or worsening.  </w:t>
      </w:r>
      <w:r w:rsidR="00F83436" w:rsidRPr="000C40B2">
        <w:rPr>
          <w:rFonts w:cstheme="minorHAnsi"/>
          <w:sz w:val="24"/>
          <w:szCs w:val="24"/>
        </w:rPr>
        <w:t xml:space="preserve">Alexander (2020) states that more research is needed on teacher retention as studies tend to be more focused on recruitment and those who enter teaching as a profession. </w:t>
      </w:r>
      <w:r w:rsidR="004E4D0F" w:rsidRPr="000C40B2">
        <w:rPr>
          <w:rFonts w:cstheme="minorHAnsi"/>
          <w:sz w:val="24"/>
          <w:szCs w:val="24"/>
        </w:rPr>
        <w:t xml:space="preserve">Such </w:t>
      </w:r>
      <w:r w:rsidR="00895776" w:rsidRPr="000C40B2">
        <w:rPr>
          <w:rFonts w:cstheme="minorHAnsi"/>
          <w:sz w:val="24"/>
          <w:szCs w:val="24"/>
        </w:rPr>
        <w:t>research would</w:t>
      </w:r>
      <w:r w:rsidRPr="000C40B2">
        <w:rPr>
          <w:rFonts w:cstheme="minorHAnsi"/>
          <w:sz w:val="24"/>
          <w:szCs w:val="24"/>
        </w:rPr>
        <w:t xml:space="preserve"> help education institutes and local authorities to meet their objectives in accordance with Wales Future Generations Act (FGW) (2015)</w:t>
      </w:r>
      <w:r w:rsidR="00FF0C9E" w:rsidRPr="000C40B2">
        <w:rPr>
          <w:rFonts w:cstheme="minorHAnsi"/>
          <w:sz w:val="24"/>
          <w:szCs w:val="24"/>
        </w:rPr>
        <w:t xml:space="preserve"> to promote a more prosperous Wales.</w:t>
      </w:r>
      <w:r w:rsidRPr="000C40B2">
        <w:rPr>
          <w:rFonts w:cstheme="minorHAnsi"/>
          <w:sz w:val="24"/>
          <w:szCs w:val="24"/>
        </w:rPr>
        <w:t xml:space="preserve"> Future studies would also link with PS V4 by ‘acknowledging the wider context in which higher education operates’ (Advance HE 2011).</w:t>
      </w:r>
      <w:r w:rsidR="00A75A5A" w:rsidRPr="000C40B2">
        <w:rPr>
          <w:rFonts w:cstheme="minorHAnsi"/>
          <w:sz w:val="24"/>
          <w:szCs w:val="24"/>
        </w:rPr>
        <w:t xml:space="preserve"> </w:t>
      </w:r>
      <w:r w:rsidR="00462F61" w:rsidRPr="000C40B2">
        <w:rPr>
          <w:rFonts w:cstheme="minorHAnsi"/>
          <w:color w:val="0D0D0D"/>
          <w:sz w:val="24"/>
          <w:szCs w:val="24"/>
          <w:shd w:val="clear" w:color="auto" w:fill="FFFFFF"/>
        </w:rPr>
        <w:t xml:space="preserve">Understanding and supporting </w:t>
      </w:r>
      <w:r w:rsidR="001F0ABB" w:rsidRPr="000C40B2">
        <w:rPr>
          <w:rFonts w:cstheme="minorHAnsi"/>
          <w:color w:val="0D0D0D"/>
          <w:sz w:val="24"/>
          <w:szCs w:val="24"/>
          <w:shd w:val="clear" w:color="auto" w:fill="FFFFFF"/>
        </w:rPr>
        <w:t>student</w:t>
      </w:r>
      <w:r w:rsidR="00462F61" w:rsidRPr="000C40B2">
        <w:rPr>
          <w:rFonts w:cstheme="minorHAnsi"/>
          <w:color w:val="0D0D0D"/>
          <w:sz w:val="24"/>
          <w:szCs w:val="24"/>
          <w:shd w:val="clear" w:color="auto" w:fill="FFFFFF"/>
        </w:rPr>
        <w:t xml:space="preserve"> </w:t>
      </w:r>
      <w:r w:rsidR="00036453" w:rsidRPr="000C40B2">
        <w:rPr>
          <w:rFonts w:cstheme="minorHAnsi"/>
          <w:color w:val="0D0D0D"/>
          <w:sz w:val="24"/>
          <w:szCs w:val="24"/>
          <w:shd w:val="clear" w:color="auto" w:fill="FFFFFF"/>
        </w:rPr>
        <w:t xml:space="preserve">teacher </w:t>
      </w:r>
      <w:r w:rsidR="00462F61" w:rsidRPr="000C40B2">
        <w:rPr>
          <w:rFonts w:cstheme="minorHAnsi"/>
          <w:color w:val="0D0D0D"/>
          <w:sz w:val="24"/>
          <w:szCs w:val="24"/>
          <w:shd w:val="clear" w:color="auto" w:fill="FFFFFF"/>
        </w:rPr>
        <w:t xml:space="preserve">motivations are essential for attracting and retaining talented educators who are committed to delivering high-quality </w:t>
      </w:r>
      <w:r w:rsidR="0097054F" w:rsidRPr="000C40B2">
        <w:rPr>
          <w:rFonts w:cstheme="minorHAnsi"/>
          <w:color w:val="0D0D0D"/>
          <w:sz w:val="24"/>
          <w:szCs w:val="24"/>
          <w:shd w:val="clear" w:color="auto" w:fill="FFFFFF"/>
        </w:rPr>
        <w:t>teaching practices</w:t>
      </w:r>
      <w:r w:rsidR="00462F61" w:rsidRPr="000C40B2">
        <w:rPr>
          <w:rFonts w:cstheme="minorHAnsi"/>
          <w:color w:val="0D0D0D"/>
          <w:sz w:val="24"/>
          <w:szCs w:val="24"/>
          <w:shd w:val="clear" w:color="auto" w:fill="FFFFFF"/>
        </w:rPr>
        <w:t xml:space="preserve"> and promoting student success.</w:t>
      </w:r>
      <w:r w:rsidR="0097054F" w:rsidRPr="000C40B2">
        <w:rPr>
          <w:rFonts w:cstheme="minorHAnsi"/>
          <w:color w:val="0D0D0D"/>
          <w:sz w:val="24"/>
          <w:szCs w:val="24"/>
          <w:shd w:val="clear" w:color="auto" w:fill="FFFFFF"/>
        </w:rPr>
        <w:t xml:space="preserve"> This will have </w:t>
      </w:r>
      <w:r w:rsidR="00942E90" w:rsidRPr="000C40B2">
        <w:rPr>
          <w:rFonts w:cstheme="minorHAnsi"/>
          <w:sz w:val="24"/>
          <w:szCs w:val="24"/>
        </w:rPr>
        <w:t xml:space="preserve">implications for </w:t>
      </w:r>
      <w:r w:rsidR="006F083D" w:rsidRPr="000C40B2">
        <w:rPr>
          <w:rFonts w:cstheme="minorHAnsi"/>
          <w:sz w:val="24"/>
          <w:szCs w:val="24"/>
        </w:rPr>
        <w:t>‘</w:t>
      </w:r>
      <w:r w:rsidR="00942E90" w:rsidRPr="000C40B2">
        <w:rPr>
          <w:rFonts w:cstheme="minorHAnsi"/>
          <w:sz w:val="24"/>
          <w:szCs w:val="24"/>
        </w:rPr>
        <w:t>teacher education planning and curriculum design, teacher recruitment authorities, and government and intergovernmental planning and policy decision</w:t>
      </w:r>
      <w:r w:rsidR="006F083D" w:rsidRPr="000C40B2">
        <w:rPr>
          <w:rFonts w:cstheme="minorHAnsi"/>
          <w:sz w:val="24"/>
          <w:szCs w:val="24"/>
        </w:rPr>
        <w:t>’</w:t>
      </w:r>
      <w:r w:rsidR="00942E90" w:rsidRPr="000C40B2">
        <w:rPr>
          <w:rFonts w:cstheme="minorHAnsi"/>
          <w:sz w:val="24"/>
          <w:szCs w:val="24"/>
        </w:rPr>
        <w:t xml:space="preserve"> (Richardson 2007, p167).</w:t>
      </w:r>
      <w:r w:rsidR="00DB1F76" w:rsidRPr="000C40B2">
        <w:rPr>
          <w:rFonts w:cstheme="minorHAnsi"/>
          <w:sz w:val="24"/>
          <w:szCs w:val="24"/>
        </w:rPr>
        <w:t xml:space="preserve"> </w:t>
      </w:r>
    </w:p>
    <w:p w14:paraId="6CE8418A" w14:textId="6024CCD9" w:rsidR="008474CE" w:rsidRPr="000C40B2" w:rsidRDefault="00FD70C2" w:rsidP="009B7B0B">
      <w:pPr>
        <w:spacing w:line="480" w:lineRule="auto"/>
        <w:jc w:val="both"/>
        <w:rPr>
          <w:rFonts w:cstheme="minorHAnsi"/>
          <w:sz w:val="24"/>
          <w:szCs w:val="24"/>
        </w:rPr>
      </w:pPr>
      <w:r w:rsidRPr="000C40B2">
        <w:rPr>
          <w:rFonts w:cstheme="minorHAnsi"/>
          <w:sz w:val="24"/>
          <w:szCs w:val="24"/>
        </w:rPr>
        <w:t>More AR cycles on this topic could help e</w:t>
      </w:r>
      <w:r w:rsidRPr="000C40B2">
        <w:rPr>
          <w:rFonts w:cstheme="minorHAnsi"/>
          <w:color w:val="0D0D0D"/>
          <w:sz w:val="24"/>
          <w:szCs w:val="24"/>
          <w:shd w:val="clear" w:color="auto" w:fill="FFFFFF"/>
        </w:rPr>
        <w:t>ducators, institutes, and policymakers strive to create environments that foster intrinsic motivation, align extrinsic rewards, and support student teachers' altruistic aspirations to promote their well-being and effectiveness in the classroom.</w:t>
      </w:r>
      <w:r w:rsidR="0034204E" w:rsidRPr="000C40B2">
        <w:rPr>
          <w:rFonts w:cstheme="minorHAnsi"/>
          <w:color w:val="0D0D0D"/>
          <w:sz w:val="24"/>
          <w:szCs w:val="24"/>
          <w:shd w:val="clear" w:color="auto" w:fill="FFFFFF"/>
        </w:rPr>
        <w:t xml:space="preserve"> </w:t>
      </w:r>
      <w:r w:rsidR="00C05110" w:rsidRPr="000C40B2">
        <w:rPr>
          <w:rFonts w:cstheme="minorHAnsi"/>
          <w:sz w:val="24"/>
          <w:szCs w:val="24"/>
        </w:rPr>
        <w:t xml:space="preserve">This </w:t>
      </w:r>
      <w:r w:rsidR="004854DD" w:rsidRPr="000C40B2">
        <w:rPr>
          <w:rFonts w:cstheme="minorHAnsi"/>
          <w:sz w:val="24"/>
          <w:szCs w:val="24"/>
        </w:rPr>
        <w:t xml:space="preserve">AR </w:t>
      </w:r>
      <w:r w:rsidR="00C05110" w:rsidRPr="000C40B2">
        <w:rPr>
          <w:rFonts w:cstheme="minorHAnsi"/>
          <w:sz w:val="24"/>
          <w:szCs w:val="24"/>
        </w:rPr>
        <w:t xml:space="preserve">study suggests that the </w:t>
      </w:r>
      <w:r w:rsidR="00114EA8" w:rsidRPr="000C40B2">
        <w:rPr>
          <w:rFonts w:cstheme="minorHAnsi"/>
          <w:sz w:val="24"/>
          <w:szCs w:val="24"/>
        </w:rPr>
        <w:t>i</w:t>
      </w:r>
      <w:r w:rsidR="00C05110" w:rsidRPr="000C40B2">
        <w:rPr>
          <w:rFonts w:cstheme="minorHAnsi"/>
          <w:sz w:val="24"/>
          <w:szCs w:val="24"/>
        </w:rPr>
        <w:t>deal combination</w:t>
      </w:r>
      <w:r w:rsidR="00114EA8" w:rsidRPr="000C40B2">
        <w:rPr>
          <w:rFonts w:cstheme="minorHAnsi"/>
          <w:sz w:val="24"/>
          <w:szCs w:val="24"/>
        </w:rPr>
        <w:t xml:space="preserve"> </w:t>
      </w:r>
      <w:r w:rsidR="008E336D" w:rsidRPr="000C40B2">
        <w:rPr>
          <w:rFonts w:cstheme="minorHAnsi"/>
          <w:sz w:val="24"/>
          <w:szCs w:val="24"/>
        </w:rPr>
        <w:t xml:space="preserve">for student teachers </w:t>
      </w:r>
      <w:r w:rsidR="006C3997" w:rsidRPr="000C40B2">
        <w:rPr>
          <w:rFonts w:cstheme="minorHAnsi"/>
          <w:sz w:val="24"/>
          <w:szCs w:val="24"/>
        </w:rPr>
        <w:t xml:space="preserve">to undertake a PCET </w:t>
      </w:r>
      <w:r w:rsidR="008E336D" w:rsidRPr="000C40B2">
        <w:rPr>
          <w:rFonts w:cstheme="minorHAnsi"/>
          <w:sz w:val="24"/>
          <w:szCs w:val="24"/>
        </w:rPr>
        <w:t>would</w:t>
      </w:r>
      <w:r w:rsidR="00114EA8" w:rsidRPr="000C40B2">
        <w:rPr>
          <w:rFonts w:cstheme="minorHAnsi"/>
          <w:sz w:val="24"/>
          <w:szCs w:val="24"/>
        </w:rPr>
        <w:t xml:space="preserve"> </w:t>
      </w:r>
      <w:r w:rsidR="002463DE" w:rsidRPr="000C40B2">
        <w:rPr>
          <w:rFonts w:cstheme="minorHAnsi"/>
          <w:sz w:val="24"/>
          <w:szCs w:val="24"/>
        </w:rPr>
        <w:t>be</w:t>
      </w:r>
      <w:r w:rsidR="008E336D" w:rsidRPr="000C40B2">
        <w:rPr>
          <w:rFonts w:cstheme="minorHAnsi"/>
          <w:sz w:val="24"/>
          <w:szCs w:val="24"/>
        </w:rPr>
        <w:t xml:space="preserve"> </w:t>
      </w:r>
      <w:r w:rsidR="00114EA8" w:rsidRPr="000C40B2">
        <w:rPr>
          <w:rFonts w:cstheme="minorHAnsi"/>
          <w:sz w:val="24"/>
          <w:szCs w:val="24"/>
        </w:rPr>
        <w:t>motivations</w:t>
      </w:r>
      <w:r w:rsidR="00C05110" w:rsidRPr="000C40B2">
        <w:rPr>
          <w:rFonts w:cstheme="minorHAnsi"/>
          <w:sz w:val="24"/>
          <w:szCs w:val="24"/>
        </w:rPr>
        <w:t xml:space="preserve"> </w:t>
      </w:r>
      <w:r w:rsidR="00542F26" w:rsidRPr="000C40B2">
        <w:rPr>
          <w:rFonts w:cstheme="minorHAnsi"/>
          <w:sz w:val="24"/>
          <w:szCs w:val="24"/>
        </w:rPr>
        <w:t>related to</w:t>
      </w:r>
      <w:r w:rsidR="00C05110" w:rsidRPr="000C40B2">
        <w:rPr>
          <w:rFonts w:cstheme="minorHAnsi"/>
          <w:sz w:val="24"/>
          <w:szCs w:val="24"/>
        </w:rPr>
        <w:t xml:space="preserve"> intrinsic and altruistic reasons</w:t>
      </w:r>
      <w:r w:rsidR="008E336D" w:rsidRPr="000C40B2">
        <w:rPr>
          <w:rFonts w:cstheme="minorHAnsi"/>
          <w:sz w:val="24"/>
          <w:szCs w:val="24"/>
        </w:rPr>
        <w:t xml:space="preserve">. </w:t>
      </w:r>
      <w:r w:rsidR="006C3997" w:rsidRPr="000C40B2">
        <w:rPr>
          <w:rFonts w:cstheme="minorHAnsi"/>
          <w:sz w:val="24"/>
          <w:szCs w:val="24"/>
        </w:rPr>
        <w:t>However, e</w:t>
      </w:r>
      <w:r w:rsidR="00C05110" w:rsidRPr="000C40B2">
        <w:rPr>
          <w:rFonts w:cstheme="minorHAnsi"/>
          <w:sz w:val="24"/>
          <w:szCs w:val="24"/>
        </w:rPr>
        <w:t>xtrinsic</w:t>
      </w:r>
      <w:r w:rsidR="006C3997" w:rsidRPr="000C40B2">
        <w:rPr>
          <w:rFonts w:cstheme="minorHAnsi"/>
          <w:sz w:val="24"/>
          <w:szCs w:val="24"/>
        </w:rPr>
        <w:t xml:space="preserve"> </w:t>
      </w:r>
      <w:r w:rsidR="0034204E" w:rsidRPr="000C40B2">
        <w:rPr>
          <w:rFonts w:cstheme="minorHAnsi"/>
          <w:sz w:val="24"/>
          <w:szCs w:val="24"/>
        </w:rPr>
        <w:t>factors</w:t>
      </w:r>
      <w:r w:rsidR="00A21343" w:rsidRPr="000C40B2">
        <w:rPr>
          <w:rFonts w:cstheme="minorHAnsi"/>
          <w:sz w:val="24"/>
          <w:szCs w:val="24"/>
        </w:rPr>
        <w:t xml:space="preserve"> such as</w:t>
      </w:r>
      <w:r w:rsidR="00C05110" w:rsidRPr="000C40B2">
        <w:rPr>
          <w:rFonts w:cstheme="minorHAnsi"/>
          <w:sz w:val="24"/>
          <w:szCs w:val="24"/>
        </w:rPr>
        <w:t xml:space="preserve"> job security </w:t>
      </w:r>
      <w:r w:rsidR="006C3997" w:rsidRPr="000C40B2">
        <w:rPr>
          <w:rFonts w:cstheme="minorHAnsi"/>
          <w:sz w:val="24"/>
          <w:szCs w:val="24"/>
        </w:rPr>
        <w:t xml:space="preserve">and salary act as </w:t>
      </w:r>
      <w:r w:rsidR="00C05110" w:rsidRPr="000C40B2">
        <w:rPr>
          <w:rFonts w:cstheme="minorHAnsi"/>
          <w:sz w:val="24"/>
          <w:szCs w:val="24"/>
        </w:rPr>
        <w:t>additional motivators</w:t>
      </w:r>
      <w:r w:rsidR="006C3997" w:rsidRPr="000C40B2">
        <w:rPr>
          <w:rFonts w:cstheme="minorHAnsi"/>
          <w:sz w:val="24"/>
          <w:szCs w:val="24"/>
        </w:rPr>
        <w:t xml:space="preserve"> to remain in the teaching profession once qualified</w:t>
      </w:r>
      <w:r w:rsidR="00CE1F8E" w:rsidRPr="000C40B2">
        <w:rPr>
          <w:rFonts w:cstheme="minorHAnsi"/>
          <w:sz w:val="24"/>
          <w:szCs w:val="24"/>
        </w:rPr>
        <w:t xml:space="preserve"> </w:t>
      </w:r>
      <w:r w:rsidR="00C05110" w:rsidRPr="000C40B2">
        <w:rPr>
          <w:rFonts w:cstheme="minorHAnsi"/>
          <w:sz w:val="24"/>
          <w:szCs w:val="24"/>
        </w:rPr>
        <w:t>(Struyven 2013)</w:t>
      </w:r>
      <w:r w:rsidR="00CE1F8E" w:rsidRPr="000C40B2">
        <w:rPr>
          <w:rFonts w:cstheme="minorHAnsi"/>
          <w:sz w:val="24"/>
          <w:szCs w:val="24"/>
        </w:rPr>
        <w:t>.</w:t>
      </w:r>
      <w:r w:rsidR="004A64FC" w:rsidRPr="000C40B2">
        <w:rPr>
          <w:rFonts w:cstheme="minorHAnsi"/>
          <w:sz w:val="24"/>
          <w:szCs w:val="24"/>
        </w:rPr>
        <w:t xml:space="preserve"> </w:t>
      </w:r>
      <w:r w:rsidR="00F44545" w:rsidRPr="000C40B2">
        <w:rPr>
          <w:rFonts w:cstheme="minorHAnsi"/>
          <w:sz w:val="24"/>
          <w:szCs w:val="24"/>
        </w:rPr>
        <w:t xml:space="preserve">Jungert (2014, p181) states that </w:t>
      </w:r>
      <w:r w:rsidR="0092168D" w:rsidRPr="000C40B2">
        <w:rPr>
          <w:rFonts w:cstheme="minorHAnsi"/>
          <w:sz w:val="24"/>
          <w:szCs w:val="24"/>
        </w:rPr>
        <w:t xml:space="preserve">those student teachers who are altruistically driven are </w:t>
      </w:r>
      <w:r w:rsidR="00CA156F" w:rsidRPr="000C40B2">
        <w:rPr>
          <w:rFonts w:cstheme="minorHAnsi"/>
          <w:sz w:val="24"/>
          <w:szCs w:val="24"/>
        </w:rPr>
        <w:t>‘</w:t>
      </w:r>
      <w:r w:rsidR="0092168D" w:rsidRPr="000C40B2">
        <w:rPr>
          <w:rFonts w:cstheme="minorHAnsi"/>
          <w:sz w:val="24"/>
          <w:szCs w:val="24"/>
        </w:rPr>
        <w:t xml:space="preserve">crucial to educational practices as their </w:t>
      </w:r>
      <w:r w:rsidR="00682AE5" w:rsidRPr="000C40B2">
        <w:rPr>
          <w:rFonts w:cstheme="minorHAnsi"/>
          <w:sz w:val="24"/>
          <w:szCs w:val="24"/>
        </w:rPr>
        <w:t>passion</w:t>
      </w:r>
      <w:r w:rsidR="009D1843" w:rsidRPr="000C40B2">
        <w:rPr>
          <w:rFonts w:cstheme="minorHAnsi"/>
          <w:sz w:val="24"/>
          <w:szCs w:val="24"/>
        </w:rPr>
        <w:t xml:space="preserve">, warmth and </w:t>
      </w:r>
      <w:r w:rsidR="003149B3" w:rsidRPr="000C40B2">
        <w:rPr>
          <w:rFonts w:cstheme="minorHAnsi"/>
          <w:sz w:val="24"/>
          <w:szCs w:val="24"/>
        </w:rPr>
        <w:t>supportive nature positively impact</w:t>
      </w:r>
      <w:r w:rsidR="00671104" w:rsidRPr="000C40B2">
        <w:rPr>
          <w:rFonts w:cstheme="minorHAnsi"/>
          <w:sz w:val="24"/>
          <w:szCs w:val="24"/>
        </w:rPr>
        <w:t>s</w:t>
      </w:r>
      <w:r w:rsidR="003149B3" w:rsidRPr="000C40B2">
        <w:rPr>
          <w:rFonts w:cstheme="minorHAnsi"/>
          <w:sz w:val="24"/>
          <w:szCs w:val="24"/>
        </w:rPr>
        <w:t xml:space="preserve"> </w:t>
      </w:r>
      <w:r w:rsidR="00CC722F" w:rsidRPr="000C40B2">
        <w:rPr>
          <w:rFonts w:cstheme="minorHAnsi"/>
          <w:sz w:val="24"/>
          <w:szCs w:val="24"/>
        </w:rPr>
        <w:t>student engagement and academic achievement</w:t>
      </w:r>
      <w:r w:rsidR="00965C9C" w:rsidRPr="000C40B2">
        <w:rPr>
          <w:rFonts w:cstheme="minorHAnsi"/>
          <w:sz w:val="24"/>
          <w:szCs w:val="24"/>
        </w:rPr>
        <w:t>.</w:t>
      </w:r>
      <w:r w:rsidR="00CA156F" w:rsidRPr="000C40B2">
        <w:rPr>
          <w:rFonts w:cstheme="minorHAnsi"/>
          <w:sz w:val="24"/>
          <w:szCs w:val="24"/>
        </w:rPr>
        <w:t>’</w:t>
      </w:r>
      <w:r w:rsidR="00965C9C" w:rsidRPr="000C40B2">
        <w:rPr>
          <w:rFonts w:cstheme="minorHAnsi"/>
          <w:sz w:val="24"/>
          <w:szCs w:val="24"/>
        </w:rPr>
        <w:t xml:space="preserve"> This </w:t>
      </w:r>
      <w:r w:rsidR="00965C9C" w:rsidRPr="000C40B2">
        <w:rPr>
          <w:rFonts w:cstheme="minorHAnsi"/>
          <w:sz w:val="24"/>
          <w:szCs w:val="24"/>
        </w:rPr>
        <w:lastRenderedPageBreak/>
        <w:t xml:space="preserve">again links this research with </w:t>
      </w:r>
      <w:r w:rsidR="00224C54" w:rsidRPr="000C40B2">
        <w:rPr>
          <w:rFonts w:cstheme="minorHAnsi"/>
          <w:sz w:val="24"/>
          <w:szCs w:val="24"/>
        </w:rPr>
        <w:t xml:space="preserve">FGW by involving </w:t>
      </w:r>
      <w:r w:rsidR="002F70E6" w:rsidRPr="000C40B2">
        <w:rPr>
          <w:rFonts w:cstheme="minorHAnsi"/>
          <w:sz w:val="24"/>
          <w:szCs w:val="24"/>
        </w:rPr>
        <w:t>future educators</w:t>
      </w:r>
      <w:r w:rsidR="00671104" w:rsidRPr="000C40B2">
        <w:rPr>
          <w:rFonts w:cstheme="minorHAnsi"/>
          <w:sz w:val="24"/>
          <w:szCs w:val="24"/>
        </w:rPr>
        <w:t xml:space="preserve"> and institutes</w:t>
      </w:r>
      <w:r w:rsidR="002F70E6" w:rsidRPr="000C40B2">
        <w:rPr>
          <w:rFonts w:cstheme="minorHAnsi"/>
          <w:sz w:val="24"/>
          <w:szCs w:val="24"/>
        </w:rPr>
        <w:t xml:space="preserve"> in </w:t>
      </w:r>
      <w:r w:rsidR="00224C54" w:rsidRPr="000C40B2">
        <w:rPr>
          <w:rFonts w:cstheme="minorHAnsi"/>
          <w:sz w:val="24"/>
          <w:szCs w:val="24"/>
        </w:rPr>
        <w:t>achieving well-being goals</w:t>
      </w:r>
      <w:r w:rsidR="002F70E6" w:rsidRPr="000C40B2">
        <w:rPr>
          <w:rFonts w:cstheme="minorHAnsi"/>
          <w:sz w:val="24"/>
          <w:szCs w:val="24"/>
        </w:rPr>
        <w:t xml:space="preserve"> for a more prosperous and resilient </w:t>
      </w:r>
      <w:r w:rsidR="00F37580" w:rsidRPr="000C40B2">
        <w:rPr>
          <w:rFonts w:cstheme="minorHAnsi"/>
          <w:sz w:val="24"/>
          <w:szCs w:val="24"/>
        </w:rPr>
        <w:t>Wales (FGW 2015).</w:t>
      </w:r>
      <w:r w:rsidR="00EE3A34" w:rsidRPr="000C40B2">
        <w:rPr>
          <w:rFonts w:cstheme="minorHAnsi"/>
          <w:sz w:val="24"/>
          <w:szCs w:val="24"/>
        </w:rPr>
        <w:t xml:space="preserve"> </w:t>
      </w:r>
    </w:p>
    <w:p w14:paraId="27E51960" w14:textId="1867728E" w:rsidR="00AF0B67" w:rsidRPr="000C40B2" w:rsidRDefault="00C46743" w:rsidP="009B7B0B">
      <w:pPr>
        <w:spacing w:line="480" w:lineRule="auto"/>
        <w:jc w:val="both"/>
        <w:rPr>
          <w:rFonts w:cstheme="minorHAnsi"/>
          <w:sz w:val="24"/>
          <w:szCs w:val="24"/>
        </w:rPr>
      </w:pPr>
      <w:r w:rsidRPr="000C40B2">
        <w:rPr>
          <w:rFonts w:cstheme="minorHAnsi"/>
          <w:sz w:val="24"/>
          <w:szCs w:val="24"/>
        </w:rPr>
        <w:t xml:space="preserve">Future AR cycles could </w:t>
      </w:r>
      <w:r w:rsidR="0025315B" w:rsidRPr="000C40B2">
        <w:rPr>
          <w:rFonts w:cstheme="minorHAnsi"/>
          <w:sz w:val="24"/>
          <w:szCs w:val="24"/>
        </w:rPr>
        <w:t>ask</w:t>
      </w:r>
      <w:r w:rsidR="00A76A71" w:rsidRPr="000C40B2">
        <w:rPr>
          <w:rFonts w:cstheme="minorHAnsi"/>
          <w:sz w:val="24"/>
          <w:szCs w:val="24"/>
        </w:rPr>
        <w:t xml:space="preserve"> PCET students at the start of the course what their motivations are </w:t>
      </w:r>
      <w:r w:rsidR="00290C8B" w:rsidRPr="000C40B2">
        <w:rPr>
          <w:rFonts w:cstheme="minorHAnsi"/>
          <w:sz w:val="24"/>
          <w:szCs w:val="24"/>
        </w:rPr>
        <w:t xml:space="preserve">for </w:t>
      </w:r>
      <w:r w:rsidR="00803C13" w:rsidRPr="000C40B2">
        <w:rPr>
          <w:rFonts w:cstheme="minorHAnsi"/>
          <w:sz w:val="24"/>
          <w:szCs w:val="24"/>
        </w:rPr>
        <w:t xml:space="preserve">undertaking the course, and again at the end of the course to see how motivations change. </w:t>
      </w:r>
      <w:r w:rsidR="00290C8B" w:rsidRPr="000C40B2">
        <w:rPr>
          <w:rFonts w:cstheme="minorHAnsi"/>
          <w:sz w:val="24"/>
          <w:szCs w:val="24"/>
        </w:rPr>
        <w:t>In line with CFI Education Inc</w:t>
      </w:r>
      <w:r w:rsidR="00CE7F69" w:rsidRPr="000C40B2">
        <w:rPr>
          <w:rFonts w:cstheme="minorHAnsi"/>
          <w:sz w:val="24"/>
          <w:szCs w:val="24"/>
        </w:rPr>
        <w:t>’s (</w:t>
      </w:r>
      <w:r w:rsidR="00290C8B" w:rsidRPr="000C40B2">
        <w:rPr>
          <w:rFonts w:cstheme="minorHAnsi"/>
          <w:sz w:val="24"/>
          <w:szCs w:val="24"/>
        </w:rPr>
        <w:t>2024)</w:t>
      </w:r>
      <w:r w:rsidR="00CE7F69" w:rsidRPr="000C40B2">
        <w:rPr>
          <w:rFonts w:cstheme="minorHAnsi"/>
          <w:sz w:val="24"/>
          <w:szCs w:val="24"/>
        </w:rPr>
        <w:t xml:space="preserve"> statement that ‘</w:t>
      </w:r>
      <w:r w:rsidR="00290C8B" w:rsidRPr="000C40B2">
        <w:rPr>
          <w:rFonts w:cstheme="minorHAnsi"/>
          <w:sz w:val="24"/>
          <w:szCs w:val="24"/>
        </w:rPr>
        <w:t>individual</w:t>
      </w:r>
      <w:r w:rsidR="00CE7F69" w:rsidRPr="000C40B2">
        <w:rPr>
          <w:rFonts w:cstheme="minorHAnsi"/>
          <w:sz w:val="24"/>
          <w:szCs w:val="24"/>
        </w:rPr>
        <w:t>s who have</w:t>
      </w:r>
      <w:r w:rsidR="00290C8B" w:rsidRPr="000C40B2">
        <w:rPr>
          <w:rFonts w:cstheme="minorHAnsi"/>
          <w:sz w:val="24"/>
          <w:szCs w:val="24"/>
        </w:rPr>
        <w:t xml:space="preserve"> strong intrinsic motivation, </w:t>
      </w:r>
      <w:r w:rsidR="00CE7F69" w:rsidRPr="000C40B2">
        <w:rPr>
          <w:rFonts w:cstheme="minorHAnsi"/>
          <w:sz w:val="24"/>
          <w:szCs w:val="24"/>
        </w:rPr>
        <w:t>are</w:t>
      </w:r>
      <w:r w:rsidR="00290C8B" w:rsidRPr="000C40B2">
        <w:rPr>
          <w:rFonts w:cstheme="minorHAnsi"/>
          <w:sz w:val="24"/>
          <w:szCs w:val="24"/>
        </w:rPr>
        <w:t xml:space="preserve"> </w:t>
      </w:r>
      <w:r w:rsidR="007A3AEF" w:rsidRPr="000C40B2">
        <w:rPr>
          <w:rFonts w:cstheme="minorHAnsi"/>
          <w:sz w:val="24"/>
          <w:szCs w:val="24"/>
        </w:rPr>
        <w:t xml:space="preserve">most </w:t>
      </w:r>
      <w:r w:rsidR="00290C8B" w:rsidRPr="000C40B2">
        <w:rPr>
          <w:rFonts w:cstheme="minorHAnsi"/>
          <w:sz w:val="24"/>
          <w:szCs w:val="24"/>
        </w:rPr>
        <w:t xml:space="preserve">likely </w:t>
      </w:r>
      <w:r w:rsidR="00CE7F69" w:rsidRPr="000C40B2">
        <w:rPr>
          <w:rFonts w:cstheme="minorHAnsi"/>
          <w:sz w:val="24"/>
          <w:szCs w:val="24"/>
        </w:rPr>
        <w:t>to</w:t>
      </w:r>
      <w:r w:rsidR="00290C8B" w:rsidRPr="000C40B2">
        <w:rPr>
          <w:rFonts w:cstheme="minorHAnsi"/>
          <w:sz w:val="24"/>
          <w:szCs w:val="24"/>
        </w:rPr>
        <w:t xml:space="preserve"> complete a task</w:t>
      </w:r>
      <w:r w:rsidR="00CE7F69" w:rsidRPr="000C40B2">
        <w:rPr>
          <w:rFonts w:cstheme="minorHAnsi"/>
          <w:sz w:val="24"/>
          <w:szCs w:val="24"/>
        </w:rPr>
        <w:t>’, r</w:t>
      </w:r>
      <w:r w:rsidR="00CC014E" w:rsidRPr="000C40B2">
        <w:rPr>
          <w:rFonts w:cstheme="minorHAnsi"/>
          <w:sz w:val="24"/>
          <w:szCs w:val="24"/>
        </w:rPr>
        <w:t>esults could be analysed to assess whether those who are intrinsically motivated are the ones who go on to complete the course and the ones whose motivations are extrinsic are the ones who drop out</w:t>
      </w:r>
      <w:r w:rsidR="007A3AEF" w:rsidRPr="000C40B2">
        <w:rPr>
          <w:rFonts w:cstheme="minorHAnsi"/>
          <w:sz w:val="24"/>
          <w:szCs w:val="24"/>
        </w:rPr>
        <w:t>.</w:t>
      </w:r>
    </w:p>
    <w:p w14:paraId="3DF4113A" w14:textId="77777777" w:rsidR="007549C0" w:rsidRPr="00EE3A34" w:rsidRDefault="007549C0" w:rsidP="007549C0">
      <w:pPr>
        <w:spacing w:line="360" w:lineRule="auto"/>
        <w:jc w:val="both"/>
        <w:rPr>
          <w:rFonts w:cstheme="minorHAnsi"/>
          <w:b/>
          <w:bCs/>
        </w:rPr>
      </w:pPr>
      <w:r w:rsidRPr="00EE3A34">
        <w:rPr>
          <w:rFonts w:cstheme="minorHAnsi"/>
          <w:b/>
          <w:bCs/>
        </w:rPr>
        <w:t>References</w:t>
      </w:r>
    </w:p>
    <w:p w14:paraId="5745B4B0" w14:textId="77777777" w:rsidR="007549C0" w:rsidRDefault="007549C0" w:rsidP="007549C0">
      <w:pPr>
        <w:pStyle w:val="ListParagraph"/>
        <w:numPr>
          <w:ilvl w:val="0"/>
          <w:numId w:val="1"/>
        </w:numPr>
        <w:spacing w:line="360" w:lineRule="auto"/>
        <w:jc w:val="both"/>
        <w:rPr>
          <w:rFonts w:cstheme="minorHAnsi"/>
        </w:rPr>
      </w:pPr>
      <w:r w:rsidRPr="00EE3A34">
        <w:rPr>
          <w:rFonts w:cstheme="minorHAnsi"/>
        </w:rPr>
        <w:t>Advance</w:t>
      </w:r>
      <w:r>
        <w:rPr>
          <w:rFonts w:cstheme="minorHAnsi"/>
        </w:rPr>
        <w:t xml:space="preserve"> </w:t>
      </w:r>
      <w:r w:rsidRPr="00EE3A34">
        <w:rPr>
          <w:rFonts w:cstheme="minorHAnsi"/>
        </w:rPr>
        <w:t>HE - UKPSF (2011).</w:t>
      </w:r>
      <w:r w:rsidRPr="00EE3A34">
        <w:rPr>
          <w:rFonts w:cstheme="minorHAnsi"/>
          <w:i/>
          <w:iCs/>
        </w:rPr>
        <w:t xml:space="preserve"> The UK Professional Standards Framework for teaching and supporting learning in higher education</w:t>
      </w:r>
      <w:r w:rsidRPr="00EE3A34">
        <w:rPr>
          <w:rFonts w:cstheme="minorHAnsi"/>
        </w:rPr>
        <w:t>. Advance HE, Guild HE, Universities UK 2011. Advance</w:t>
      </w:r>
      <w:r>
        <w:rPr>
          <w:rFonts w:cstheme="minorHAnsi"/>
        </w:rPr>
        <w:t xml:space="preserve"> </w:t>
      </w:r>
      <w:r w:rsidRPr="00EE3A34">
        <w:rPr>
          <w:rFonts w:cstheme="minorHAnsi"/>
        </w:rPr>
        <w:t>HE.</w:t>
      </w:r>
    </w:p>
    <w:p w14:paraId="28319CE1" w14:textId="77777777" w:rsidR="007549C0" w:rsidRPr="00BA5991" w:rsidRDefault="007549C0" w:rsidP="007549C0">
      <w:pPr>
        <w:pStyle w:val="ListParagraph"/>
        <w:numPr>
          <w:ilvl w:val="0"/>
          <w:numId w:val="1"/>
        </w:numPr>
        <w:spacing w:line="360" w:lineRule="auto"/>
        <w:jc w:val="both"/>
        <w:rPr>
          <w:rFonts w:cstheme="minorHAnsi"/>
        </w:rPr>
      </w:pPr>
      <w:r w:rsidRPr="00BA5991">
        <w:rPr>
          <w:rFonts w:cstheme="minorHAnsi"/>
        </w:rPr>
        <w:t>Alexander, C. Wyatt-Smith, C. Du Plessis, A. (2020). The role of motivations and perceptions on the retention of inservice teachers. Teaching and Teacher Education. Volume 96, 2020, 103186,</w:t>
      </w:r>
      <w:r>
        <w:rPr>
          <w:rFonts w:cstheme="minorHAnsi"/>
        </w:rPr>
        <w:t xml:space="preserve"> </w:t>
      </w:r>
      <w:r w:rsidRPr="00BA5991">
        <w:rPr>
          <w:rFonts w:cstheme="minorHAnsi"/>
        </w:rPr>
        <w:t>ISSN 0742-051X</w:t>
      </w:r>
      <w:r>
        <w:rPr>
          <w:rFonts w:cstheme="minorHAnsi"/>
        </w:rPr>
        <w:t xml:space="preserve">. </w:t>
      </w:r>
    </w:p>
    <w:p w14:paraId="125C2E85" w14:textId="77777777" w:rsidR="007549C0" w:rsidRPr="00EE3A34" w:rsidRDefault="007549C0" w:rsidP="007549C0">
      <w:pPr>
        <w:pStyle w:val="ListParagraph"/>
        <w:numPr>
          <w:ilvl w:val="0"/>
          <w:numId w:val="1"/>
        </w:numPr>
        <w:spacing w:line="360" w:lineRule="auto"/>
        <w:jc w:val="both"/>
        <w:rPr>
          <w:rFonts w:cstheme="minorHAnsi"/>
        </w:rPr>
      </w:pPr>
      <w:r w:rsidRPr="004B2BA8">
        <w:rPr>
          <w:rFonts w:cstheme="minorHAnsi"/>
        </w:rPr>
        <w:t>Alshmemri, M., Shahwan-Akl, L., &amp; Maude, P. (2017). Herzberg’s two-factor theory. Life Science Journal, 14(5), 12-16.</w:t>
      </w:r>
    </w:p>
    <w:p w14:paraId="7571626E" w14:textId="77777777" w:rsidR="007549C0" w:rsidRPr="00EE3A34" w:rsidRDefault="007549C0" w:rsidP="007549C0">
      <w:pPr>
        <w:pStyle w:val="ListParagraph"/>
        <w:numPr>
          <w:ilvl w:val="0"/>
          <w:numId w:val="1"/>
        </w:numPr>
        <w:spacing w:line="360" w:lineRule="auto"/>
        <w:jc w:val="both"/>
        <w:rPr>
          <w:rFonts w:cstheme="minorHAnsi"/>
        </w:rPr>
      </w:pPr>
      <w:r w:rsidRPr="00EE3A34">
        <w:rPr>
          <w:rFonts w:cstheme="minorHAnsi"/>
        </w:rPr>
        <w:t>Bas, G. (2022) Effect of student teachers’ teaching beliefs and attitudes towards teaching on motivation to teach: mediating role of self-efficacy, Journal of Education for Teaching, 48:3, 348-363, DOI: 10.1080/02607476.2021.2006043</w:t>
      </w:r>
    </w:p>
    <w:p w14:paraId="19DA060E" w14:textId="77777777" w:rsidR="007549C0" w:rsidRPr="00EE3A34" w:rsidRDefault="007549C0" w:rsidP="007549C0">
      <w:pPr>
        <w:pStyle w:val="ListParagraph"/>
        <w:numPr>
          <w:ilvl w:val="0"/>
          <w:numId w:val="1"/>
        </w:numPr>
        <w:spacing w:line="360" w:lineRule="auto"/>
        <w:jc w:val="both"/>
        <w:rPr>
          <w:rFonts w:cstheme="minorHAnsi"/>
        </w:rPr>
      </w:pPr>
      <w:r w:rsidRPr="00EE3A34">
        <w:rPr>
          <w:rFonts w:cstheme="minorHAnsi"/>
        </w:rPr>
        <w:t>Bell, J. and Waters, S. (2014) Doing your research project: a guide for first-time researchers. Sixth edition. Maidenhead, Berkshire: McGraw-Hill Education</w:t>
      </w:r>
    </w:p>
    <w:p w14:paraId="5C2716BC" w14:textId="77777777" w:rsidR="007549C0" w:rsidRPr="00EE3A34" w:rsidRDefault="007549C0" w:rsidP="007549C0">
      <w:pPr>
        <w:pStyle w:val="ListParagraph"/>
        <w:numPr>
          <w:ilvl w:val="0"/>
          <w:numId w:val="1"/>
        </w:numPr>
        <w:spacing w:line="360" w:lineRule="auto"/>
        <w:rPr>
          <w:rFonts w:cstheme="minorHAnsi"/>
        </w:rPr>
      </w:pPr>
      <w:r w:rsidRPr="00EE3A34">
        <w:rPr>
          <w:rFonts w:cstheme="minorHAnsi"/>
        </w:rPr>
        <w:t>Briggs, A.R.J. and Coleman, Marianne. (2007) Research methods in educational leadership and management. 2nd edition. London: Paul Chapman.</w:t>
      </w:r>
    </w:p>
    <w:p w14:paraId="62A0075B" w14:textId="77777777" w:rsidR="007549C0" w:rsidRPr="00EE3A34" w:rsidRDefault="007549C0" w:rsidP="007549C0">
      <w:pPr>
        <w:pStyle w:val="ListParagraph"/>
        <w:numPr>
          <w:ilvl w:val="0"/>
          <w:numId w:val="1"/>
        </w:numPr>
        <w:spacing w:line="360" w:lineRule="auto"/>
        <w:rPr>
          <w:rFonts w:cstheme="minorHAnsi"/>
        </w:rPr>
      </w:pPr>
      <w:r w:rsidRPr="00EE3A34">
        <w:rPr>
          <w:rFonts w:cstheme="minorHAnsi"/>
        </w:rPr>
        <w:t xml:space="preserve">Cambridge Dictionary Website (2024) Altruistic. </w:t>
      </w:r>
      <w:hyperlink r:id="rId14" w:history="1">
        <w:r w:rsidRPr="00EE3A34">
          <w:rPr>
            <w:rStyle w:val="Hyperlink"/>
            <w:rFonts w:cstheme="minorHAnsi"/>
          </w:rPr>
          <w:t>https://dictionary.cambridge.org/dictionary/english. Accessed 27/01/24</w:t>
        </w:r>
      </w:hyperlink>
    </w:p>
    <w:p w14:paraId="30471ED4" w14:textId="77777777" w:rsidR="007549C0" w:rsidRPr="00EE3A34" w:rsidRDefault="007549C0" w:rsidP="007549C0">
      <w:pPr>
        <w:pStyle w:val="ListParagraph"/>
        <w:numPr>
          <w:ilvl w:val="0"/>
          <w:numId w:val="1"/>
        </w:numPr>
        <w:spacing w:line="360" w:lineRule="auto"/>
        <w:rPr>
          <w:rFonts w:cstheme="minorHAnsi"/>
        </w:rPr>
      </w:pPr>
      <w:r w:rsidRPr="00EE3A34">
        <w:rPr>
          <w:rFonts w:cstheme="minorHAnsi"/>
        </w:rPr>
        <w:t xml:space="preserve">Cambridge University Website (2023). Education reform: what trends can we expect in 2023? </w:t>
      </w:r>
      <w:hyperlink r:id="rId15" w:history="1">
        <w:r w:rsidRPr="00EE3A34">
          <w:rPr>
            <w:rStyle w:val="Hyperlink"/>
            <w:rFonts w:cstheme="minorHAnsi"/>
          </w:rPr>
          <w:t>https://www.cambridge.org/partnership/research/education-reform-what-trends-can-we-expect-in-2023</w:t>
        </w:r>
      </w:hyperlink>
      <w:r w:rsidRPr="00EE3A34">
        <w:rPr>
          <w:rFonts w:cstheme="minorHAnsi"/>
        </w:rPr>
        <w:t>. Accessed 28.2.24.</w:t>
      </w:r>
    </w:p>
    <w:p w14:paraId="33766CA7" w14:textId="77777777" w:rsidR="007549C0" w:rsidRPr="00EE3A34" w:rsidRDefault="007549C0" w:rsidP="007549C0">
      <w:pPr>
        <w:pStyle w:val="ListParagraph"/>
        <w:numPr>
          <w:ilvl w:val="0"/>
          <w:numId w:val="1"/>
        </w:numPr>
        <w:spacing w:line="360" w:lineRule="auto"/>
        <w:jc w:val="both"/>
        <w:rPr>
          <w:rFonts w:cstheme="minorHAnsi"/>
        </w:rPr>
      </w:pPr>
      <w:r w:rsidRPr="00EE3A34">
        <w:rPr>
          <w:rFonts w:cstheme="minorHAnsi"/>
        </w:rPr>
        <w:lastRenderedPageBreak/>
        <w:t>Carr, Wilfred. and Kemmis, Stephen. (1986) Becoming critical: education, knowledge and action research. Lewes: Falmer Press.</w:t>
      </w:r>
    </w:p>
    <w:p w14:paraId="61332100" w14:textId="77777777" w:rsidR="007549C0" w:rsidRPr="00EE3A34" w:rsidRDefault="007549C0" w:rsidP="007549C0">
      <w:pPr>
        <w:pStyle w:val="ListParagraph"/>
        <w:numPr>
          <w:ilvl w:val="0"/>
          <w:numId w:val="1"/>
        </w:numPr>
        <w:spacing w:line="360" w:lineRule="auto"/>
        <w:jc w:val="both"/>
        <w:rPr>
          <w:rFonts w:cstheme="minorHAnsi"/>
        </w:rPr>
      </w:pPr>
      <w:r w:rsidRPr="00EE3A34">
        <w:rPr>
          <w:rFonts w:cstheme="minorHAnsi"/>
        </w:rPr>
        <w:t>CFI Education Inc (2024). Extrinsic Motivation. Webpage. https://corporatefinanceinstitute.com/resources/wealth-management/extrinsic-motivation/. Accessed 25/1/24.</w:t>
      </w:r>
    </w:p>
    <w:p w14:paraId="0185F125" w14:textId="77777777" w:rsidR="007549C0" w:rsidRPr="00EE3A34" w:rsidRDefault="007549C0" w:rsidP="007549C0">
      <w:pPr>
        <w:pStyle w:val="ListParagraph"/>
        <w:numPr>
          <w:ilvl w:val="0"/>
          <w:numId w:val="1"/>
        </w:numPr>
        <w:spacing w:line="360" w:lineRule="auto"/>
        <w:jc w:val="both"/>
        <w:rPr>
          <w:rFonts w:cstheme="minorHAnsi"/>
        </w:rPr>
      </w:pPr>
      <w:r w:rsidRPr="00EE3A34">
        <w:rPr>
          <w:rFonts w:cstheme="minorHAnsi"/>
        </w:rPr>
        <w:t>Cohen, L., Manion, L. and Morrison, K. (Keith R.B.) (2018) Research methods in education. Eighth edition. London: Routledge.</w:t>
      </w:r>
    </w:p>
    <w:p w14:paraId="0A80BA63" w14:textId="77777777" w:rsidR="007549C0" w:rsidRPr="00EE3A34" w:rsidRDefault="007549C0" w:rsidP="007549C0">
      <w:pPr>
        <w:pStyle w:val="ListParagraph"/>
        <w:numPr>
          <w:ilvl w:val="0"/>
          <w:numId w:val="1"/>
        </w:numPr>
        <w:spacing w:line="360" w:lineRule="auto"/>
        <w:jc w:val="both"/>
        <w:rPr>
          <w:rFonts w:cstheme="minorHAnsi"/>
        </w:rPr>
      </w:pPr>
      <w:r w:rsidRPr="00EE3A34">
        <w:rPr>
          <w:rFonts w:cstheme="minorHAnsi"/>
        </w:rPr>
        <w:t>De Cooman, R., S. De Gieter, R. Pepermans, C. Du Bois, R. Caers, and M. Jegers. (2007). “Graduate Teacher Motivation for Choosing a Job in Education.” International Journal for Educational and Vocational Guidance 7: 123–136</w:t>
      </w:r>
    </w:p>
    <w:p w14:paraId="077B264F" w14:textId="77777777" w:rsidR="007549C0" w:rsidRPr="00EE3A34" w:rsidRDefault="007549C0" w:rsidP="007549C0">
      <w:pPr>
        <w:pStyle w:val="ListParagraph"/>
        <w:numPr>
          <w:ilvl w:val="0"/>
          <w:numId w:val="1"/>
        </w:numPr>
        <w:spacing w:line="360" w:lineRule="auto"/>
        <w:jc w:val="both"/>
        <w:rPr>
          <w:rFonts w:cstheme="minorHAnsi"/>
        </w:rPr>
      </w:pPr>
      <w:r w:rsidRPr="00EE3A34">
        <w:rPr>
          <w:rFonts w:cstheme="minorHAnsi"/>
        </w:rPr>
        <w:t>Deakin University Webpage (2023). Qualitative study design. https://deakin.libguides.com/qualitative-study-designs/surveys. Accessed 07/12/23.</w:t>
      </w:r>
    </w:p>
    <w:p w14:paraId="1A796879" w14:textId="77777777" w:rsidR="007549C0" w:rsidRPr="00EE3A34" w:rsidRDefault="007549C0" w:rsidP="007549C0">
      <w:pPr>
        <w:pStyle w:val="ListParagraph"/>
        <w:numPr>
          <w:ilvl w:val="0"/>
          <w:numId w:val="1"/>
        </w:numPr>
        <w:spacing w:line="360" w:lineRule="auto"/>
        <w:jc w:val="both"/>
        <w:rPr>
          <w:rFonts w:cstheme="minorHAnsi"/>
        </w:rPr>
      </w:pPr>
      <w:r w:rsidRPr="00EE3A34">
        <w:rPr>
          <w:rFonts w:cstheme="minorHAnsi"/>
        </w:rPr>
        <w:t>Demir, K. (2011) TEACHERS’ INTRINSIC AND EXTRINSIC MOTIVATION AS PREDICTORS OF STUDENT ENGAGEMENT. e-Journal of New World Sciences Academy. Education Sciences.</w:t>
      </w:r>
    </w:p>
    <w:p w14:paraId="3EA9BBE4" w14:textId="77777777" w:rsidR="007549C0" w:rsidRPr="00EE3A34" w:rsidRDefault="007549C0" w:rsidP="007549C0">
      <w:pPr>
        <w:pStyle w:val="ListParagraph"/>
        <w:numPr>
          <w:ilvl w:val="0"/>
          <w:numId w:val="1"/>
        </w:numPr>
        <w:spacing w:line="360" w:lineRule="auto"/>
        <w:jc w:val="both"/>
        <w:rPr>
          <w:rFonts w:cstheme="minorHAnsi"/>
        </w:rPr>
      </w:pPr>
      <w:r w:rsidRPr="00EE3A34">
        <w:rPr>
          <w:rFonts w:cstheme="minorHAnsi"/>
        </w:rPr>
        <w:t>Dion, M.J., 2006. The impact of workplace incivility and occupational stress on the job satisfaction and turnover intention of acute care nurses, University of Connecticut.</w:t>
      </w:r>
    </w:p>
    <w:p w14:paraId="1099F86E" w14:textId="77777777" w:rsidR="007549C0" w:rsidRPr="00EE3A34" w:rsidRDefault="007549C0" w:rsidP="007549C0">
      <w:pPr>
        <w:pStyle w:val="ListParagraph"/>
        <w:numPr>
          <w:ilvl w:val="0"/>
          <w:numId w:val="1"/>
        </w:numPr>
        <w:spacing w:line="360" w:lineRule="auto"/>
        <w:jc w:val="both"/>
        <w:rPr>
          <w:rFonts w:cstheme="minorHAnsi"/>
        </w:rPr>
      </w:pPr>
      <w:r w:rsidRPr="00EE3A34">
        <w:rPr>
          <w:rFonts w:cstheme="minorHAnsi"/>
        </w:rPr>
        <w:t>Glutsch, N., and J. König. 2019. “Pre-service Teachers’ Motivations for Choosing Teaching as a Career: Does Subject Interest Matter?” Journal of Education for Teaching 45 (5): 494–510. doi:10.1080/ 02607476.2019.1674560.</w:t>
      </w:r>
    </w:p>
    <w:p w14:paraId="7DDC409D" w14:textId="77777777" w:rsidR="007549C0" w:rsidRPr="00EE3A34" w:rsidRDefault="007549C0" w:rsidP="007549C0">
      <w:pPr>
        <w:pStyle w:val="ListParagraph"/>
        <w:numPr>
          <w:ilvl w:val="0"/>
          <w:numId w:val="1"/>
        </w:numPr>
        <w:spacing w:line="360" w:lineRule="auto"/>
        <w:jc w:val="both"/>
        <w:rPr>
          <w:rFonts w:cstheme="minorHAnsi"/>
        </w:rPr>
      </w:pPr>
      <w:r w:rsidRPr="00EE3A34">
        <w:rPr>
          <w:rFonts w:cstheme="minorHAnsi"/>
        </w:rPr>
        <w:t>Herzberg, F., Mausner, B., and Snyderman, B. B. (1959). The Motivation to Work (2nd edn). John Wiley &amp; Sons, New York.</w:t>
      </w:r>
    </w:p>
    <w:p w14:paraId="05A7D122" w14:textId="77777777" w:rsidR="007549C0" w:rsidRPr="00EE3A34" w:rsidRDefault="007549C0" w:rsidP="007549C0">
      <w:pPr>
        <w:pStyle w:val="ListParagraph"/>
        <w:numPr>
          <w:ilvl w:val="0"/>
          <w:numId w:val="1"/>
        </w:numPr>
        <w:spacing w:line="360" w:lineRule="auto"/>
        <w:jc w:val="both"/>
        <w:rPr>
          <w:rFonts w:cstheme="minorHAnsi"/>
        </w:rPr>
      </w:pPr>
      <w:r w:rsidRPr="00EE3A34">
        <w:rPr>
          <w:rFonts w:cstheme="minorHAnsi"/>
        </w:rPr>
        <w:t>Jungert, T. Alm, F. Thornberg, R. (2014) Motives for becoming a teacher and their relations to academic engagement and dropout among student teachers. Journal of Education for Teaching, 2014 Vol. 40, No. 2, 173–185. Routledge.</w:t>
      </w:r>
    </w:p>
    <w:p w14:paraId="120EAFD7" w14:textId="77777777" w:rsidR="007549C0" w:rsidRPr="00EE3A34" w:rsidRDefault="007549C0" w:rsidP="007549C0">
      <w:pPr>
        <w:pStyle w:val="ListParagraph"/>
        <w:numPr>
          <w:ilvl w:val="0"/>
          <w:numId w:val="1"/>
        </w:numPr>
        <w:spacing w:after="0" w:line="360" w:lineRule="auto"/>
        <w:jc w:val="both"/>
        <w:rPr>
          <w:rFonts w:eastAsia="Times New Roman" w:cstheme="minorHAnsi"/>
          <w:kern w:val="0"/>
          <w:lang w:eastAsia="en-GB"/>
          <w14:ligatures w14:val="none"/>
        </w:rPr>
      </w:pPr>
      <w:r w:rsidRPr="00EE3A34">
        <w:rPr>
          <w:rFonts w:eastAsia="Times New Roman" w:cstheme="minorHAnsi"/>
          <w:kern w:val="0"/>
          <w:lang w:eastAsia="en-GB"/>
          <w14:ligatures w14:val="none"/>
        </w:rPr>
        <w:t xml:space="preserve">Kalleberg, A. L. (1977). Work Values and Job Rewards: A Theory of Job Satisfaction. </w:t>
      </w:r>
      <w:r w:rsidRPr="00EE3A34">
        <w:rPr>
          <w:rFonts w:eastAsia="Times New Roman" w:cstheme="minorHAnsi"/>
          <w:i/>
          <w:iCs/>
          <w:kern w:val="0"/>
          <w:lang w:eastAsia="en-GB"/>
          <w14:ligatures w14:val="none"/>
        </w:rPr>
        <w:t>American Sociological Review</w:t>
      </w:r>
      <w:r w:rsidRPr="00EE3A34">
        <w:rPr>
          <w:rFonts w:eastAsia="Times New Roman" w:cstheme="minorHAnsi"/>
          <w:kern w:val="0"/>
          <w:lang w:eastAsia="en-GB"/>
          <w14:ligatures w14:val="none"/>
        </w:rPr>
        <w:t xml:space="preserve">, </w:t>
      </w:r>
      <w:r w:rsidRPr="00EE3A34">
        <w:rPr>
          <w:rFonts w:eastAsia="Times New Roman" w:cstheme="minorHAnsi"/>
          <w:i/>
          <w:iCs/>
          <w:kern w:val="0"/>
          <w:lang w:eastAsia="en-GB"/>
          <w14:ligatures w14:val="none"/>
        </w:rPr>
        <w:t>42</w:t>
      </w:r>
      <w:r w:rsidRPr="00EE3A34">
        <w:rPr>
          <w:rFonts w:eastAsia="Times New Roman" w:cstheme="minorHAnsi"/>
          <w:kern w:val="0"/>
          <w:lang w:eastAsia="en-GB"/>
          <w14:ligatures w14:val="none"/>
        </w:rPr>
        <w:t>(1), 124–143. https://doi.org/10.2307/2117735</w:t>
      </w:r>
    </w:p>
    <w:p w14:paraId="587C7E35" w14:textId="77777777" w:rsidR="007549C0" w:rsidRPr="00EE3A34" w:rsidRDefault="007549C0" w:rsidP="007549C0">
      <w:pPr>
        <w:pStyle w:val="ListParagraph"/>
        <w:numPr>
          <w:ilvl w:val="0"/>
          <w:numId w:val="1"/>
        </w:numPr>
        <w:spacing w:line="360" w:lineRule="auto"/>
        <w:jc w:val="both"/>
        <w:rPr>
          <w:rStyle w:val="Hyperlink"/>
          <w:rFonts w:cstheme="minorHAnsi"/>
          <w:color w:val="auto"/>
          <w:u w:val="none"/>
        </w:rPr>
      </w:pPr>
      <w:r w:rsidRPr="00EE3A34">
        <w:rPr>
          <w:rFonts w:cstheme="minorHAnsi"/>
        </w:rPr>
        <w:t xml:space="preserve">McAteer (2013). Action research in education. SAGE </w:t>
      </w:r>
      <w:hyperlink r:id="rId16" w:history="1">
        <w:r w:rsidRPr="00EE3A34">
          <w:rPr>
            <w:rStyle w:val="Hyperlink"/>
            <w:rFonts w:cstheme="minorHAnsi"/>
          </w:rPr>
          <w:t>https://librarysearch.uwtsd.ac.uk/permalink/44WHELF_UWTSD/11c0l68/al</w:t>
        </w:r>
      </w:hyperlink>
    </w:p>
    <w:p w14:paraId="3B028C73" w14:textId="77777777" w:rsidR="007549C0" w:rsidRPr="00EE3A34" w:rsidRDefault="007549C0" w:rsidP="007549C0">
      <w:pPr>
        <w:pStyle w:val="ListParagraph"/>
        <w:numPr>
          <w:ilvl w:val="0"/>
          <w:numId w:val="1"/>
        </w:numPr>
        <w:spacing w:line="360" w:lineRule="auto"/>
        <w:jc w:val="both"/>
        <w:rPr>
          <w:rStyle w:val="Hyperlink"/>
          <w:rFonts w:cstheme="minorHAnsi"/>
          <w:color w:val="auto"/>
          <w:u w:val="none"/>
        </w:rPr>
      </w:pPr>
      <w:r w:rsidRPr="00EE3A34">
        <w:rPr>
          <w:rStyle w:val="Hyperlink"/>
          <w:rFonts w:cstheme="minorHAnsi"/>
          <w:color w:val="auto"/>
          <w:u w:val="none"/>
        </w:rPr>
        <w:t>Nielsen Norman Group Website (2016). 28 Tips for Creating Great Qualitative Surveys. https://www.nngroup.com/articles/qualitative-surveys/. Accessed 07/12/23.</w:t>
      </w:r>
    </w:p>
    <w:p w14:paraId="6BD2DF68" w14:textId="77777777" w:rsidR="007549C0" w:rsidRPr="00EE3A34" w:rsidRDefault="007549C0" w:rsidP="007549C0">
      <w:pPr>
        <w:pStyle w:val="ListParagraph"/>
        <w:numPr>
          <w:ilvl w:val="0"/>
          <w:numId w:val="1"/>
        </w:numPr>
        <w:spacing w:line="360" w:lineRule="auto"/>
        <w:jc w:val="both"/>
        <w:rPr>
          <w:rStyle w:val="Hyperlink"/>
          <w:rFonts w:cstheme="minorHAnsi"/>
          <w:color w:val="auto"/>
          <w:u w:val="none"/>
        </w:rPr>
      </w:pPr>
      <w:r w:rsidRPr="00EE3A34">
        <w:rPr>
          <w:rStyle w:val="Hyperlink"/>
          <w:rFonts w:cstheme="minorHAnsi"/>
          <w:color w:val="auto"/>
          <w:u w:val="none"/>
        </w:rPr>
        <w:t>Perryman, J., and G. Calvert. (2020). “What Motivates People to Teach, and Why Do They Leave? Accountability, Performativity and Teacher Retention.” British Journal of Educational Studies 68 (1): 3–23. doi:10.1080/00071005.2019.1589417</w:t>
      </w:r>
    </w:p>
    <w:p w14:paraId="13D18B80" w14:textId="77777777" w:rsidR="007549C0" w:rsidRPr="00EE3A34" w:rsidRDefault="007549C0" w:rsidP="007549C0">
      <w:pPr>
        <w:pStyle w:val="ListParagraph"/>
        <w:numPr>
          <w:ilvl w:val="0"/>
          <w:numId w:val="1"/>
        </w:numPr>
        <w:spacing w:line="360" w:lineRule="auto"/>
        <w:rPr>
          <w:rStyle w:val="Hyperlink"/>
          <w:rFonts w:cstheme="minorHAnsi"/>
          <w:color w:val="auto"/>
          <w:u w:val="none"/>
        </w:rPr>
      </w:pPr>
      <w:r w:rsidRPr="00EE3A34">
        <w:rPr>
          <w:rStyle w:val="Hyperlink"/>
          <w:rFonts w:cstheme="minorHAnsi"/>
          <w:color w:val="auto"/>
          <w:u w:val="none"/>
        </w:rPr>
        <w:lastRenderedPageBreak/>
        <w:t>Reece, I. and Walker, S. (2007) Teaching, training and learning: a practical guide. 6th ed., rev. Ian Reece and Stephen Walker. Tyne and Wear: Business Education.</w:t>
      </w:r>
    </w:p>
    <w:p w14:paraId="68E16492" w14:textId="77777777" w:rsidR="007549C0" w:rsidRPr="00EE3A34" w:rsidRDefault="007549C0" w:rsidP="007549C0">
      <w:pPr>
        <w:pStyle w:val="ListParagraph"/>
        <w:numPr>
          <w:ilvl w:val="0"/>
          <w:numId w:val="1"/>
        </w:numPr>
        <w:spacing w:line="360" w:lineRule="auto"/>
        <w:jc w:val="both"/>
        <w:rPr>
          <w:rStyle w:val="Hyperlink"/>
          <w:rFonts w:cstheme="minorHAnsi"/>
          <w:color w:val="auto"/>
          <w:u w:val="none"/>
        </w:rPr>
      </w:pPr>
      <w:r w:rsidRPr="00EE3A34">
        <w:rPr>
          <w:rStyle w:val="Hyperlink"/>
          <w:rFonts w:cstheme="minorHAnsi"/>
          <w:color w:val="auto"/>
          <w:u w:val="none"/>
        </w:rPr>
        <w:t>Richardson, P. (2007) Motivational Factors Influencing Teaching as a Career Choice: Development and Validation of the FIT-Choice Scale, The Journal of Experimental Education, 75:3, 167-202, DOI: 10.3200/JEXE.75.3.167-202.</w:t>
      </w:r>
    </w:p>
    <w:p w14:paraId="29DC2249" w14:textId="77777777" w:rsidR="007549C0" w:rsidRPr="00EE3A34" w:rsidRDefault="007549C0" w:rsidP="007549C0">
      <w:pPr>
        <w:pStyle w:val="ListParagraph"/>
        <w:numPr>
          <w:ilvl w:val="0"/>
          <w:numId w:val="1"/>
        </w:numPr>
        <w:spacing w:line="360" w:lineRule="auto"/>
        <w:jc w:val="both"/>
        <w:rPr>
          <w:rStyle w:val="Hyperlink"/>
          <w:rFonts w:cstheme="minorHAnsi"/>
          <w:color w:val="auto"/>
          <w:u w:val="none"/>
        </w:rPr>
      </w:pPr>
      <w:r w:rsidRPr="00EE3A34">
        <w:rPr>
          <w:rFonts w:cstheme="minorHAnsi"/>
        </w:rPr>
        <w:t xml:space="preserve">Roness, D. (2010). Still motivated? The motivation for teaching during the second year in the profession. Teaching and Teacher Education 27. Elsevier. </w:t>
      </w:r>
    </w:p>
    <w:p w14:paraId="7D1C1DE9" w14:textId="77777777" w:rsidR="007549C0" w:rsidRPr="00EE3A34" w:rsidRDefault="007549C0" w:rsidP="007549C0">
      <w:pPr>
        <w:pStyle w:val="ListParagraph"/>
        <w:numPr>
          <w:ilvl w:val="0"/>
          <w:numId w:val="1"/>
        </w:numPr>
        <w:spacing w:line="360" w:lineRule="auto"/>
        <w:jc w:val="both"/>
        <w:rPr>
          <w:rStyle w:val="Hyperlink"/>
          <w:rFonts w:cstheme="minorHAnsi"/>
          <w:color w:val="auto"/>
          <w:u w:val="none"/>
        </w:rPr>
      </w:pPr>
      <w:r w:rsidRPr="00EE3A34">
        <w:rPr>
          <w:rStyle w:val="Hyperlink"/>
          <w:rFonts w:cstheme="minorHAnsi"/>
          <w:color w:val="auto"/>
          <w:u w:val="none"/>
        </w:rPr>
        <w:t>Roth, G., Assor, A., Kanat-Maymon, Y., &amp; Kaplan, H. (2007). Autonomous motivation for teaching: How self-determined teaching may lead to self-determined learning. Journal of Educational Psychology, 99(4), 761–774. https://doi.org/10.1037/0022-0663.99.4.761</w:t>
      </w:r>
    </w:p>
    <w:p w14:paraId="3AB47A37" w14:textId="77777777" w:rsidR="007549C0" w:rsidRPr="00EE3A34" w:rsidRDefault="007549C0" w:rsidP="007549C0">
      <w:pPr>
        <w:pStyle w:val="ListParagraph"/>
        <w:numPr>
          <w:ilvl w:val="0"/>
          <w:numId w:val="1"/>
        </w:numPr>
        <w:spacing w:line="360" w:lineRule="auto"/>
        <w:jc w:val="both"/>
        <w:rPr>
          <w:rStyle w:val="Hyperlink"/>
          <w:rFonts w:cstheme="minorHAnsi"/>
          <w:color w:val="auto"/>
          <w:u w:val="none"/>
        </w:rPr>
      </w:pPr>
      <w:r w:rsidRPr="00EE3A34">
        <w:rPr>
          <w:rStyle w:val="Hyperlink"/>
          <w:rFonts w:cstheme="minorHAnsi"/>
          <w:color w:val="auto"/>
          <w:u w:val="none"/>
        </w:rPr>
        <w:t>Simonsz, H, Leeman, Y. Veugelers, W. (2023) Beginning student teachers’ motivations for becoming teachers and their educational ideals, Journal of Education for Teaching, 49:2, 207-221, DOI: 10.1080/02607476.2022.2061841</w:t>
      </w:r>
    </w:p>
    <w:p w14:paraId="38C17283" w14:textId="77777777" w:rsidR="007549C0" w:rsidRPr="00EE3A34" w:rsidRDefault="007549C0" w:rsidP="007549C0">
      <w:pPr>
        <w:pStyle w:val="ListParagraph"/>
        <w:numPr>
          <w:ilvl w:val="0"/>
          <w:numId w:val="1"/>
        </w:numPr>
        <w:spacing w:line="360" w:lineRule="auto"/>
        <w:jc w:val="both"/>
        <w:rPr>
          <w:rFonts w:cstheme="minorHAnsi"/>
        </w:rPr>
      </w:pPr>
      <w:r w:rsidRPr="00EE3A34">
        <w:rPr>
          <w:rFonts w:cstheme="minorHAnsi"/>
        </w:rPr>
        <w:t>Smerek, R. Peterson, M. (2007) Examining herzberg’s theory: Improving Job Satisfaction among Non-Academic Employees at a University. Research in Higher Education, Vol. 48, No. 2, March 2007 (2006) DOI: 10.1007/s11162-006-9042-3.</w:t>
      </w:r>
    </w:p>
    <w:p w14:paraId="7052DFF5" w14:textId="77777777" w:rsidR="007549C0" w:rsidRPr="00EE3A34" w:rsidRDefault="007549C0" w:rsidP="007549C0">
      <w:pPr>
        <w:pStyle w:val="ListParagraph"/>
        <w:numPr>
          <w:ilvl w:val="0"/>
          <w:numId w:val="1"/>
        </w:numPr>
        <w:spacing w:line="360" w:lineRule="auto"/>
        <w:jc w:val="both"/>
        <w:rPr>
          <w:rStyle w:val="Hyperlink"/>
          <w:rFonts w:cstheme="minorHAnsi"/>
          <w:color w:val="auto"/>
          <w:u w:val="none"/>
        </w:rPr>
      </w:pPr>
      <w:r w:rsidRPr="00EE3A34">
        <w:rPr>
          <w:rFonts w:cstheme="minorHAnsi"/>
        </w:rPr>
        <w:t xml:space="preserve">UWTSD (2021) UWTSD Group Data Protection Policy. </w:t>
      </w:r>
      <w:hyperlink r:id="rId17" w:history="1">
        <w:r w:rsidRPr="00EE3A34">
          <w:rPr>
            <w:rStyle w:val="Hyperlink"/>
            <w:rFonts w:cstheme="minorHAnsi"/>
          </w:rPr>
          <w:t>https://www.uwtsd.ac.uk/media/uwtsd-website/content-assets/documents/strategies-policies/data-protection-policy-updated-18-october-2021.pdf</w:t>
        </w:r>
      </w:hyperlink>
    </w:p>
    <w:p w14:paraId="3666A813" w14:textId="77777777" w:rsidR="007549C0" w:rsidRPr="00EE3A34" w:rsidRDefault="007549C0" w:rsidP="007549C0">
      <w:pPr>
        <w:pStyle w:val="ListParagraph"/>
        <w:numPr>
          <w:ilvl w:val="0"/>
          <w:numId w:val="1"/>
        </w:numPr>
        <w:spacing w:line="360" w:lineRule="auto"/>
        <w:jc w:val="both"/>
        <w:rPr>
          <w:rFonts w:cstheme="minorHAnsi"/>
          <w:sz w:val="24"/>
          <w:szCs w:val="24"/>
        </w:rPr>
      </w:pPr>
      <w:r w:rsidRPr="00EE3A34">
        <w:rPr>
          <w:rFonts w:cstheme="minorHAnsi"/>
          <w:sz w:val="24"/>
          <w:szCs w:val="24"/>
        </w:rPr>
        <w:t xml:space="preserve">Welsh Government (2015) GUIDANCE - Well-being of Future Generations (Wales) Act 2015: the essentials. </w:t>
      </w:r>
      <w:hyperlink r:id="rId18" w:anchor="section-60668" w:history="1">
        <w:r w:rsidRPr="00EE3A34">
          <w:rPr>
            <w:rStyle w:val="Hyperlink"/>
            <w:rFonts w:cstheme="minorHAnsi"/>
            <w:sz w:val="24"/>
            <w:szCs w:val="24"/>
          </w:rPr>
          <w:t>https://www.gov.wales/well-being-future-generations-act-essentials-html#section-60668</w:t>
        </w:r>
      </w:hyperlink>
      <w:r w:rsidRPr="00EE3A34">
        <w:rPr>
          <w:rFonts w:cstheme="minorHAnsi"/>
          <w:sz w:val="24"/>
          <w:szCs w:val="24"/>
        </w:rPr>
        <w:t xml:space="preserve"> Accessed 08/03/2024.</w:t>
      </w:r>
    </w:p>
    <w:p w14:paraId="1B4AB44D" w14:textId="77777777" w:rsidR="007549C0" w:rsidRPr="00E75A08" w:rsidRDefault="007549C0" w:rsidP="007549C0">
      <w:pPr>
        <w:spacing w:line="480" w:lineRule="auto"/>
        <w:jc w:val="both"/>
        <w:rPr>
          <w:rFonts w:cstheme="minorHAnsi"/>
        </w:rPr>
      </w:pPr>
    </w:p>
    <w:p w14:paraId="1BF3A7D2" w14:textId="77777777" w:rsidR="007549C0" w:rsidRDefault="007549C0" w:rsidP="007549C0"/>
    <w:p w14:paraId="3DACEE63" w14:textId="77777777" w:rsidR="00692609" w:rsidRPr="000C40B2" w:rsidRDefault="00692609" w:rsidP="009B7B0B">
      <w:pPr>
        <w:spacing w:line="480" w:lineRule="auto"/>
        <w:jc w:val="both"/>
        <w:rPr>
          <w:rFonts w:cstheme="minorHAnsi"/>
          <w:sz w:val="24"/>
          <w:szCs w:val="24"/>
        </w:rPr>
      </w:pPr>
    </w:p>
    <w:sectPr w:rsidR="00692609" w:rsidRPr="000C40B2">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75ADF0" w14:textId="77777777" w:rsidR="005A0D74" w:rsidRDefault="005A0D74" w:rsidP="00746155">
      <w:pPr>
        <w:spacing w:after="0" w:line="240" w:lineRule="auto"/>
      </w:pPr>
      <w:r>
        <w:separator/>
      </w:r>
    </w:p>
  </w:endnote>
  <w:endnote w:type="continuationSeparator" w:id="0">
    <w:p w14:paraId="03C58D8A" w14:textId="77777777" w:rsidR="005A0D74" w:rsidRDefault="005A0D74" w:rsidP="00746155">
      <w:pPr>
        <w:spacing w:after="0" w:line="240" w:lineRule="auto"/>
      </w:pPr>
      <w:r>
        <w:continuationSeparator/>
      </w:r>
    </w:p>
  </w:endnote>
  <w:endnote w:type="continuationNotice" w:id="1">
    <w:p w14:paraId="6D2FA0B8" w14:textId="77777777" w:rsidR="005A0D74" w:rsidRDefault="005A0D7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E855E3D" w14:textId="77777777" w:rsidR="005A0D74" w:rsidRDefault="005A0D74" w:rsidP="00746155">
      <w:pPr>
        <w:spacing w:after="0" w:line="240" w:lineRule="auto"/>
      </w:pPr>
      <w:r>
        <w:separator/>
      </w:r>
    </w:p>
  </w:footnote>
  <w:footnote w:type="continuationSeparator" w:id="0">
    <w:p w14:paraId="783C1EBE" w14:textId="77777777" w:rsidR="005A0D74" w:rsidRDefault="005A0D74" w:rsidP="00746155">
      <w:pPr>
        <w:spacing w:after="0" w:line="240" w:lineRule="auto"/>
      </w:pPr>
      <w:r>
        <w:continuationSeparator/>
      </w:r>
    </w:p>
  </w:footnote>
  <w:footnote w:type="continuationNotice" w:id="1">
    <w:p w14:paraId="4A7C1C94" w14:textId="77777777" w:rsidR="005A0D74" w:rsidRDefault="005A0D74">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81F43B" w14:textId="76312869" w:rsidR="003145A8" w:rsidRDefault="003145A8" w:rsidP="003145A8">
    <w:pPr>
      <w:spacing w:line="480" w:lineRule="auto"/>
      <w:jc w:val="both"/>
    </w:pPr>
    <w:r w:rsidRPr="00EE3A34">
      <w:rPr>
        <w:rFonts w:cstheme="minorHAnsi"/>
        <w:b/>
        <w:bCs/>
      </w:rPr>
      <w:t>ECPT6009 Action Research Project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AA483D"/>
    <w:multiLevelType w:val="hybridMultilevel"/>
    <w:tmpl w:val="3C24B85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708397E"/>
    <w:multiLevelType w:val="hybridMultilevel"/>
    <w:tmpl w:val="C95458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86326F1"/>
    <w:multiLevelType w:val="hybridMultilevel"/>
    <w:tmpl w:val="33687D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0BA0E8A"/>
    <w:multiLevelType w:val="hybridMultilevel"/>
    <w:tmpl w:val="1382BE34"/>
    <w:lvl w:ilvl="0" w:tplc="79344F9E">
      <w:start w:val="1"/>
      <w:numFmt w:val="bullet"/>
      <w:lvlText w:val="•"/>
      <w:lvlJc w:val="left"/>
      <w:pPr>
        <w:tabs>
          <w:tab w:val="num" w:pos="720"/>
        </w:tabs>
        <w:ind w:left="720" w:hanging="360"/>
      </w:pPr>
      <w:rPr>
        <w:rFonts w:ascii="Arial" w:hAnsi="Arial" w:hint="default"/>
      </w:rPr>
    </w:lvl>
    <w:lvl w:ilvl="1" w:tplc="C810ADBE" w:tentative="1">
      <w:start w:val="1"/>
      <w:numFmt w:val="bullet"/>
      <w:lvlText w:val="•"/>
      <w:lvlJc w:val="left"/>
      <w:pPr>
        <w:tabs>
          <w:tab w:val="num" w:pos="1440"/>
        </w:tabs>
        <w:ind w:left="1440" w:hanging="360"/>
      </w:pPr>
      <w:rPr>
        <w:rFonts w:ascii="Arial" w:hAnsi="Arial" w:hint="default"/>
      </w:rPr>
    </w:lvl>
    <w:lvl w:ilvl="2" w:tplc="062897F4" w:tentative="1">
      <w:start w:val="1"/>
      <w:numFmt w:val="bullet"/>
      <w:lvlText w:val="•"/>
      <w:lvlJc w:val="left"/>
      <w:pPr>
        <w:tabs>
          <w:tab w:val="num" w:pos="2160"/>
        </w:tabs>
        <w:ind w:left="2160" w:hanging="360"/>
      </w:pPr>
      <w:rPr>
        <w:rFonts w:ascii="Arial" w:hAnsi="Arial" w:hint="default"/>
      </w:rPr>
    </w:lvl>
    <w:lvl w:ilvl="3" w:tplc="1742C5B8" w:tentative="1">
      <w:start w:val="1"/>
      <w:numFmt w:val="bullet"/>
      <w:lvlText w:val="•"/>
      <w:lvlJc w:val="left"/>
      <w:pPr>
        <w:tabs>
          <w:tab w:val="num" w:pos="2880"/>
        </w:tabs>
        <w:ind w:left="2880" w:hanging="360"/>
      </w:pPr>
      <w:rPr>
        <w:rFonts w:ascii="Arial" w:hAnsi="Arial" w:hint="default"/>
      </w:rPr>
    </w:lvl>
    <w:lvl w:ilvl="4" w:tplc="ADB80BC8" w:tentative="1">
      <w:start w:val="1"/>
      <w:numFmt w:val="bullet"/>
      <w:lvlText w:val="•"/>
      <w:lvlJc w:val="left"/>
      <w:pPr>
        <w:tabs>
          <w:tab w:val="num" w:pos="3600"/>
        </w:tabs>
        <w:ind w:left="3600" w:hanging="360"/>
      </w:pPr>
      <w:rPr>
        <w:rFonts w:ascii="Arial" w:hAnsi="Arial" w:hint="default"/>
      </w:rPr>
    </w:lvl>
    <w:lvl w:ilvl="5" w:tplc="71961614" w:tentative="1">
      <w:start w:val="1"/>
      <w:numFmt w:val="bullet"/>
      <w:lvlText w:val="•"/>
      <w:lvlJc w:val="left"/>
      <w:pPr>
        <w:tabs>
          <w:tab w:val="num" w:pos="4320"/>
        </w:tabs>
        <w:ind w:left="4320" w:hanging="360"/>
      </w:pPr>
      <w:rPr>
        <w:rFonts w:ascii="Arial" w:hAnsi="Arial" w:hint="default"/>
      </w:rPr>
    </w:lvl>
    <w:lvl w:ilvl="6" w:tplc="6F487AEC" w:tentative="1">
      <w:start w:val="1"/>
      <w:numFmt w:val="bullet"/>
      <w:lvlText w:val="•"/>
      <w:lvlJc w:val="left"/>
      <w:pPr>
        <w:tabs>
          <w:tab w:val="num" w:pos="5040"/>
        </w:tabs>
        <w:ind w:left="5040" w:hanging="360"/>
      </w:pPr>
      <w:rPr>
        <w:rFonts w:ascii="Arial" w:hAnsi="Arial" w:hint="default"/>
      </w:rPr>
    </w:lvl>
    <w:lvl w:ilvl="7" w:tplc="3758896C" w:tentative="1">
      <w:start w:val="1"/>
      <w:numFmt w:val="bullet"/>
      <w:lvlText w:val="•"/>
      <w:lvlJc w:val="left"/>
      <w:pPr>
        <w:tabs>
          <w:tab w:val="num" w:pos="5760"/>
        </w:tabs>
        <w:ind w:left="5760" w:hanging="360"/>
      </w:pPr>
      <w:rPr>
        <w:rFonts w:ascii="Arial" w:hAnsi="Arial" w:hint="default"/>
      </w:rPr>
    </w:lvl>
    <w:lvl w:ilvl="8" w:tplc="823E1A1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28F449B"/>
    <w:multiLevelType w:val="hybridMultilevel"/>
    <w:tmpl w:val="66B82C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35B3C6E"/>
    <w:multiLevelType w:val="hybridMultilevel"/>
    <w:tmpl w:val="239C7A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3932295">
    <w:abstractNumId w:val="4"/>
  </w:num>
  <w:num w:numId="2" w16cid:durableId="2124809002">
    <w:abstractNumId w:val="0"/>
  </w:num>
  <w:num w:numId="3" w16cid:durableId="1456634997">
    <w:abstractNumId w:val="2"/>
  </w:num>
  <w:num w:numId="4" w16cid:durableId="1794980316">
    <w:abstractNumId w:val="5"/>
  </w:num>
  <w:num w:numId="5" w16cid:durableId="808594099">
    <w:abstractNumId w:val="1"/>
  </w:num>
  <w:num w:numId="6" w16cid:durableId="12296552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049B"/>
    <w:rsid w:val="00001041"/>
    <w:rsid w:val="00001EB2"/>
    <w:rsid w:val="00002595"/>
    <w:rsid w:val="00006DC3"/>
    <w:rsid w:val="000112FA"/>
    <w:rsid w:val="000118EC"/>
    <w:rsid w:val="00012834"/>
    <w:rsid w:val="00012B9D"/>
    <w:rsid w:val="0001366E"/>
    <w:rsid w:val="00013A0A"/>
    <w:rsid w:val="00013C58"/>
    <w:rsid w:val="00014363"/>
    <w:rsid w:val="00016A75"/>
    <w:rsid w:val="00017C4C"/>
    <w:rsid w:val="0002031A"/>
    <w:rsid w:val="00027DED"/>
    <w:rsid w:val="00030C6F"/>
    <w:rsid w:val="00032136"/>
    <w:rsid w:val="000335B8"/>
    <w:rsid w:val="00033729"/>
    <w:rsid w:val="0003438D"/>
    <w:rsid w:val="0003554D"/>
    <w:rsid w:val="00036453"/>
    <w:rsid w:val="00036C39"/>
    <w:rsid w:val="000372BA"/>
    <w:rsid w:val="00040B88"/>
    <w:rsid w:val="00041704"/>
    <w:rsid w:val="0004204B"/>
    <w:rsid w:val="00045B88"/>
    <w:rsid w:val="00050164"/>
    <w:rsid w:val="000529B0"/>
    <w:rsid w:val="00053226"/>
    <w:rsid w:val="00053B94"/>
    <w:rsid w:val="000545C6"/>
    <w:rsid w:val="00054BF4"/>
    <w:rsid w:val="00054FFC"/>
    <w:rsid w:val="000561BF"/>
    <w:rsid w:val="00056BA8"/>
    <w:rsid w:val="000620DC"/>
    <w:rsid w:val="00062203"/>
    <w:rsid w:val="00062DFE"/>
    <w:rsid w:val="00062E0B"/>
    <w:rsid w:val="00062E69"/>
    <w:rsid w:val="00063BC9"/>
    <w:rsid w:val="00064A2E"/>
    <w:rsid w:val="00065916"/>
    <w:rsid w:val="000675D2"/>
    <w:rsid w:val="00067B5D"/>
    <w:rsid w:val="00067FB4"/>
    <w:rsid w:val="00070893"/>
    <w:rsid w:val="00070992"/>
    <w:rsid w:val="0007224F"/>
    <w:rsid w:val="00072FC6"/>
    <w:rsid w:val="00073F31"/>
    <w:rsid w:val="000767B7"/>
    <w:rsid w:val="00077777"/>
    <w:rsid w:val="00077D95"/>
    <w:rsid w:val="00080546"/>
    <w:rsid w:val="00080984"/>
    <w:rsid w:val="00083C76"/>
    <w:rsid w:val="00084EBB"/>
    <w:rsid w:val="00086C24"/>
    <w:rsid w:val="00086ED6"/>
    <w:rsid w:val="00087A05"/>
    <w:rsid w:val="000901C3"/>
    <w:rsid w:val="000923E1"/>
    <w:rsid w:val="00094053"/>
    <w:rsid w:val="00094C73"/>
    <w:rsid w:val="00097970"/>
    <w:rsid w:val="00097CAA"/>
    <w:rsid w:val="000A191C"/>
    <w:rsid w:val="000A2225"/>
    <w:rsid w:val="000A2753"/>
    <w:rsid w:val="000A2C4B"/>
    <w:rsid w:val="000A4D08"/>
    <w:rsid w:val="000A65A8"/>
    <w:rsid w:val="000A69E5"/>
    <w:rsid w:val="000A75D4"/>
    <w:rsid w:val="000B12A5"/>
    <w:rsid w:val="000B1C51"/>
    <w:rsid w:val="000B43EB"/>
    <w:rsid w:val="000B444D"/>
    <w:rsid w:val="000B4B74"/>
    <w:rsid w:val="000B4FD5"/>
    <w:rsid w:val="000B692D"/>
    <w:rsid w:val="000B6EB0"/>
    <w:rsid w:val="000B740A"/>
    <w:rsid w:val="000C01A4"/>
    <w:rsid w:val="000C0A4D"/>
    <w:rsid w:val="000C0D95"/>
    <w:rsid w:val="000C1BD7"/>
    <w:rsid w:val="000C262A"/>
    <w:rsid w:val="000C40B2"/>
    <w:rsid w:val="000C4446"/>
    <w:rsid w:val="000C47AC"/>
    <w:rsid w:val="000C4D5E"/>
    <w:rsid w:val="000C59C9"/>
    <w:rsid w:val="000D2E47"/>
    <w:rsid w:val="000D78A0"/>
    <w:rsid w:val="000E020B"/>
    <w:rsid w:val="000E1D82"/>
    <w:rsid w:val="000E339F"/>
    <w:rsid w:val="000E3C34"/>
    <w:rsid w:val="000E43DD"/>
    <w:rsid w:val="000E7382"/>
    <w:rsid w:val="000F14C9"/>
    <w:rsid w:val="000F34C0"/>
    <w:rsid w:val="000F3892"/>
    <w:rsid w:val="000F48B2"/>
    <w:rsid w:val="000F656B"/>
    <w:rsid w:val="000F6629"/>
    <w:rsid w:val="0010096E"/>
    <w:rsid w:val="0010153B"/>
    <w:rsid w:val="00101DB3"/>
    <w:rsid w:val="00103F6C"/>
    <w:rsid w:val="001046DD"/>
    <w:rsid w:val="00105228"/>
    <w:rsid w:val="00105A6C"/>
    <w:rsid w:val="00106308"/>
    <w:rsid w:val="0010709B"/>
    <w:rsid w:val="001121E8"/>
    <w:rsid w:val="00112529"/>
    <w:rsid w:val="001126F9"/>
    <w:rsid w:val="00112F20"/>
    <w:rsid w:val="00114EA8"/>
    <w:rsid w:val="00120EA5"/>
    <w:rsid w:val="001211F9"/>
    <w:rsid w:val="0012534E"/>
    <w:rsid w:val="0012662D"/>
    <w:rsid w:val="00127721"/>
    <w:rsid w:val="00132FCE"/>
    <w:rsid w:val="00133C95"/>
    <w:rsid w:val="00133EDC"/>
    <w:rsid w:val="00136BBE"/>
    <w:rsid w:val="00137D07"/>
    <w:rsid w:val="001400D4"/>
    <w:rsid w:val="00142D5E"/>
    <w:rsid w:val="001433E9"/>
    <w:rsid w:val="00143ABD"/>
    <w:rsid w:val="0014650C"/>
    <w:rsid w:val="001471EA"/>
    <w:rsid w:val="00147A3A"/>
    <w:rsid w:val="001523B7"/>
    <w:rsid w:val="00152936"/>
    <w:rsid w:val="00152A49"/>
    <w:rsid w:val="00152DB8"/>
    <w:rsid w:val="00154B7F"/>
    <w:rsid w:val="00154D17"/>
    <w:rsid w:val="00161C44"/>
    <w:rsid w:val="00162094"/>
    <w:rsid w:val="0016506B"/>
    <w:rsid w:val="001661EB"/>
    <w:rsid w:val="001666F9"/>
    <w:rsid w:val="0017092A"/>
    <w:rsid w:val="001743CA"/>
    <w:rsid w:val="00177D4E"/>
    <w:rsid w:val="001810BD"/>
    <w:rsid w:val="00181B06"/>
    <w:rsid w:val="0018507B"/>
    <w:rsid w:val="00186800"/>
    <w:rsid w:val="00192B7E"/>
    <w:rsid w:val="00192D72"/>
    <w:rsid w:val="00193F32"/>
    <w:rsid w:val="001941D7"/>
    <w:rsid w:val="00194AE6"/>
    <w:rsid w:val="00195DDA"/>
    <w:rsid w:val="00196121"/>
    <w:rsid w:val="001A738A"/>
    <w:rsid w:val="001B00F7"/>
    <w:rsid w:val="001B1F8E"/>
    <w:rsid w:val="001B310D"/>
    <w:rsid w:val="001B51F5"/>
    <w:rsid w:val="001B6EA4"/>
    <w:rsid w:val="001B7AE4"/>
    <w:rsid w:val="001C1175"/>
    <w:rsid w:val="001C5249"/>
    <w:rsid w:val="001C6E22"/>
    <w:rsid w:val="001C704D"/>
    <w:rsid w:val="001D0D64"/>
    <w:rsid w:val="001D1E8D"/>
    <w:rsid w:val="001E3821"/>
    <w:rsid w:val="001E493F"/>
    <w:rsid w:val="001E5AD6"/>
    <w:rsid w:val="001E6F79"/>
    <w:rsid w:val="001F0ABB"/>
    <w:rsid w:val="001F0C5C"/>
    <w:rsid w:val="001F0D69"/>
    <w:rsid w:val="001F1FC5"/>
    <w:rsid w:val="001F46D6"/>
    <w:rsid w:val="001F64E8"/>
    <w:rsid w:val="001F6E2F"/>
    <w:rsid w:val="001F721A"/>
    <w:rsid w:val="001F748F"/>
    <w:rsid w:val="001F7637"/>
    <w:rsid w:val="0020125A"/>
    <w:rsid w:val="00205691"/>
    <w:rsid w:val="0020592E"/>
    <w:rsid w:val="00205BA0"/>
    <w:rsid w:val="0020726B"/>
    <w:rsid w:val="0020736B"/>
    <w:rsid w:val="0021068D"/>
    <w:rsid w:val="00211018"/>
    <w:rsid w:val="0021153B"/>
    <w:rsid w:val="002132EA"/>
    <w:rsid w:val="00215548"/>
    <w:rsid w:val="00215FF1"/>
    <w:rsid w:val="00216481"/>
    <w:rsid w:val="00217140"/>
    <w:rsid w:val="00220283"/>
    <w:rsid w:val="00221B8F"/>
    <w:rsid w:val="0022237F"/>
    <w:rsid w:val="00222F2B"/>
    <w:rsid w:val="00223608"/>
    <w:rsid w:val="00223F77"/>
    <w:rsid w:val="00224C54"/>
    <w:rsid w:val="00226D5C"/>
    <w:rsid w:val="00230F5C"/>
    <w:rsid w:val="0023122A"/>
    <w:rsid w:val="0023242E"/>
    <w:rsid w:val="00232576"/>
    <w:rsid w:val="00233F9A"/>
    <w:rsid w:val="002347A6"/>
    <w:rsid w:val="00235180"/>
    <w:rsid w:val="002351C4"/>
    <w:rsid w:val="0023648D"/>
    <w:rsid w:val="00240A32"/>
    <w:rsid w:val="0024355C"/>
    <w:rsid w:val="00244B0D"/>
    <w:rsid w:val="00245585"/>
    <w:rsid w:val="00245F0C"/>
    <w:rsid w:val="00245F53"/>
    <w:rsid w:val="002463C4"/>
    <w:rsid w:val="002463DE"/>
    <w:rsid w:val="00247D52"/>
    <w:rsid w:val="00250681"/>
    <w:rsid w:val="00251712"/>
    <w:rsid w:val="0025315B"/>
    <w:rsid w:val="002537CE"/>
    <w:rsid w:val="002549BC"/>
    <w:rsid w:val="0025576E"/>
    <w:rsid w:val="00255BD0"/>
    <w:rsid w:val="00256685"/>
    <w:rsid w:val="00257B76"/>
    <w:rsid w:val="00260802"/>
    <w:rsid w:val="0026187D"/>
    <w:rsid w:val="00262278"/>
    <w:rsid w:val="002650C3"/>
    <w:rsid w:val="00266FB1"/>
    <w:rsid w:val="0026706E"/>
    <w:rsid w:val="002674C9"/>
    <w:rsid w:val="00267D66"/>
    <w:rsid w:val="0027024C"/>
    <w:rsid w:val="00270264"/>
    <w:rsid w:val="00270DDE"/>
    <w:rsid w:val="00272829"/>
    <w:rsid w:val="00281ED0"/>
    <w:rsid w:val="0028757F"/>
    <w:rsid w:val="00290BC7"/>
    <w:rsid w:val="00290C8B"/>
    <w:rsid w:val="00290F1F"/>
    <w:rsid w:val="0029443D"/>
    <w:rsid w:val="00294B37"/>
    <w:rsid w:val="00297C8B"/>
    <w:rsid w:val="002A1248"/>
    <w:rsid w:val="002A2476"/>
    <w:rsid w:val="002A2B02"/>
    <w:rsid w:val="002A36D8"/>
    <w:rsid w:val="002A3B5C"/>
    <w:rsid w:val="002A42F6"/>
    <w:rsid w:val="002A4D6B"/>
    <w:rsid w:val="002A6231"/>
    <w:rsid w:val="002A679B"/>
    <w:rsid w:val="002A687C"/>
    <w:rsid w:val="002A7677"/>
    <w:rsid w:val="002B2F8D"/>
    <w:rsid w:val="002B398D"/>
    <w:rsid w:val="002B3D0B"/>
    <w:rsid w:val="002B52A8"/>
    <w:rsid w:val="002B5929"/>
    <w:rsid w:val="002C076E"/>
    <w:rsid w:val="002C0C0D"/>
    <w:rsid w:val="002C11ED"/>
    <w:rsid w:val="002C1EB9"/>
    <w:rsid w:val="002D1803"/>
    <w:rsid w:val="002D2D50"/>
    <w:rsid w:val="002D36C0"/>
    <w:rsid w:val="002D5C68"/>
    <w:rsid w:val="002D5F27"/>
    <w:rsid w:val="002D77C4"/>
    <w:rsid w:val="002E0160"/>
    <w:rsid w:val="002E05EB"/>
    <w:rsid w:val="002E0E38"/>
    <w:rsid w:val="002E3256"/>
    <w:rsid w:val="002E4579"/>
    <w:rsid w:val="002E52EC"/>
    <w:rsid w:val="002E52EE"/>
    <w:rsid w:val="002E6E58"/>
    <w:rsid w:val="002F0346"/>
    <w:rsid w:val="002F15AD"/>
    <w:rsid w:val="002F3561"/>
    <w:rsid w:val="002F4879"/>
    <w:rsid w:val="002F62FD"/>
    <w:rsid w:val="002F67EB"/>
    <w:rsid w:val="002F685F"/>
    <w:rsid w:val="002F6E7D"/>
    <w:rsid w:val="002F70E6"/>
    <w:rsid w:val="00301CEC"/>
    <w:rsid w:val="003032C0"/>
    <w:rsid w:val="003033F5"/>
    <w:rsid w:val="003039E5"/>
    <w:rsid w:val="00305629"/>
    <w:rsid w:val="00305C4C"/>
    <w:rsid w:val="003069DC"/>
    <w:rsid w:val="00307C2A"/>
    <w:rsid w:val="00310FD2"/>
    <w:rsid w:val="0031192E"/>
    <w:rsid w:val="003145A8"/>
    <w:rsid w:val="003149B3"/>
    <w:rsid w:val="003153C7"/>
    <w:rsid w:val="0031637B"/>
    <w:rsid w:val="00317AB1"/>
    <w:rsid w:val="003207F6"/>
    <w:rsid w:val="0032169F"/>
    <w:rsid w:val="003249EB"/>
    <w:rsid w:val="00324B86"/>
    <w:rsid w:val="0032756D"/>
    <w:rsid w:val="00331418"/>
    <w:rsid w:val="0033177B"/>
    <w:rsid w:val="00331F8A"/>
    <w:rsid w:val="0033207C"/>
    <w:rsid w:val="003335CD"/>
    <w:rsid w:val="00334660"/>
    <w:rsid w:val="00334B22"/>
    <w:rsid w:val="00335194"/>
    <w:rsid w:val="003372F4"/>
    <w:rsid w:val="00337B0E"/>
    <w:rsid w:val="00340128"/>
    <w:rsid w:val="0034067F"/>
    <w:rsid w:val="0034162D"/>
    <w:rsid w:val="0034204E"/>
    <w:rsid w:val="0034293C"/>
    <w:rsid w:val="00342E1F"/>
    <w:rsid w:val="00342E74"/>
    <w:rsid w:val="00343438"/>
    <w:rsid w:val="003438BD"/>
    <w:rsid w:val="003448FE"/>
    <w:rsid w:val="00344C5F"/>
    <w:rsid w:val="00346C86"/>
    <w:rsid w:val="00351203"/>
    <w:rsid w:val="003538C2"/>
    <w:rsid w:val="00353CFF"/>
    <w:rsid w:val="00354224"/>
    <w:rsid w:val="00355021"/>
    <w:rsid w:val="003564C5"/>
    <w:rsid w:val="00357407"/>
    <w:rsid w:val="003576F1"/>
    <w:rsid w:val="00357729"/>
    <w:rsid w:val="00360660"/>
    <w:rsid w:val="00361481"/>
    <w:rsid w:val="003620C4"/>
    <w:rsid w:val="003622AD"/>
    <w:rsid w:val="0036312D"/>
    <w:rsid w:val="00363805"/>
    <w:rsid w:val="003638F5"/>
    <w:rsid w:val="00365335"/>
    <w:rsid w:val="00366C22"/>
    <w:rsid w:val="00367982"/>
    <w:rsid w:val="00367E3A"/>
    <w:rsid w:val="00374EC0"/>
    <w:rsid w:val="003806A8"/>
    <w:rsid w:val="003844D4"/>
    <w:rsid w:val="00384A7C"/>
    <w:rsid w:val="003857B3"/>
    <w:rsid w:val="00391D28"/>
    <w:rsid w:val="00395824"/>
    <w:rsid w:val="00396636"/>
    <w:rsid w:val="003977C7"/>
    <w:rsid w:val="003A22BF"/>
    <w:rsid w:val="003A306F"/>
    <w:rsid w:val="003A3F32"/>
    <w:rsid w:val="003A6C9F"/>
    <w:rsid w:val="003B249F"/>
    <w:rsid w:val="003B3795"/>
    <w:rsid w:val="003B3E46"/>
    <w:rsid w:val="003B4DC3"/>
    <w:rsid w:val="003B5208"/>
    <w:rsid w:val="003B5F9D"/>
    <w:rsid w:val="003B6B89"/>
    <w:rsid w:val="003B790B"/>
    <w:rsid w:val="003C04F7"/>
    <w:rsid w:val="003C20EF"/>
    <w:rsid w:val="003C3A7B"/>
    <w:rsid w:val="003C3BEC"/>
    <w:rsid w:val="003C5773"/>
    <w:rsid w:val="003C71DE"/>
    <w:rsid w:val="003D3019"/>
    <w:rsid w:val="003D3F58"/>
    <w:rsid w:val="003D4DBF"/>
    <w:rsid w:val="003E2351"/>
    <w:rsid w:val="003E3C00"/>
    <w:rsid w:val="003E3C7E"/>
    <w:rsid w:val="003E3F9B"/>
    <w:rsid w:val="003E5E7A"/>
    <w:rsid w:val="003F2539"/>
    <w:rsid w:val="003F2605"/>
    <w:rsid w:val="003F2AB0"/>
    <w:rsid w:val="003F3EC1"/>
    <w:rsid w:val="003F4181"/>
    <w:rsid w:val="003F4B65"/>
    <w:rsid w:val="003F5222"/>
    <w:rsid w:val="004001F3"/>
    <w:rsid w:val="004002D7"/>
    <w:rsid w:val="00402DD2"/>
    <w:rsid w:val="00402EE2"/>
    <w:rsid w:val="0040492E"/>
    <w:rsid w:val="00404A0B"/>
    <w:rsid w:val="00406030"/>
    <w:rsid w:val="00406198"/>
    <w:rsid w:val="0041000E"/>
    <w:rsid w:val="00414105"/>
    <w:rsid w:val="0041463C"/>
    <w:rsid w:val="004150A2"/>
    <w:rsid w:val="004153FA"/>
    <w:rsid w:val="0041574B"/>
    <w:rsid w:val="00416838"/>
    <w:rsid w:val="00421A61"/>
    <w:rsid w:val="00422DDB"/>
    <w:rsid w:val="00423B22"/>
    <w:rsid w:val="004252D1"/>
    <w:rsid w:val="00426AFC"/>
    <w:rsid w:val="00426CB0"/>
    <w:rsid w:val="00430156"/>
    <w:rsid w:val="0043096F"/>
    <w:rsid w:val="00432021"/>
    <w:rsid w:val="00432F85"/>
    <w:rsid w:val="00436068"/>
    <w:rsid w:val="00436449"/>
    <w:rsid w:val="00436536"/>
    <w:rsid w:val="00440DF0"/>
    <w:rsid w:val="00442831"/>
    <w:rsid w:val="00442BB2"/>
    <w:rsid w:val="00450C52"/>
    <w:rsid w:val="00451615"/>
    <w:rsid w:val="00453CA7"/>
    <w:rsid w:val="00454BE0"/>
    <w:rsid w:val="00454F04"/>
    <w:rsid w:val="0045521C"/>
    <w:rsid w:val="00461931"/>
    <w:rsid w:val="00462F61"/>
    <w:rsid w:val="004632E7"/>
    <w:rsid w:val="00463445"/>
    <w:rsid w:val="004637F2"/>
    <w:rsid w:val="004703FA"/>
    <w:rsid w:val="0047399F"/>
    <w:rsid w:val="004741AD"/>
    <w:rsid w:val="004747ED"/>
    <w:rsid w:val="00475303"/>
    <w:rsid w:val="00476AC5"/>
    <w:rsid w:val="004812A2"/>
    <w:rsid w:val="00481323"/>
    <w:rsid w:val="00485275"/>
    <w:rsid w:val="004854DD"/>
    <w:rsid w:val="00485C84"/>
    <w:rsid w:val="0048637D"/>
    <w:rsid w:val="0048685A"/>
    <w:rsid w:val="004869B7"/>
    <w:rsid w:val="0049259A"/>
    <w:rsid w:val="0049408C"/>
    <w:rsid w:val="00495848"/>
    <w:rsid w:val="00495A69"/>
    <w:rsid w:val="00497A4E"/>
    <w:rsid w:val="004A3A3C"/>
    <w:rsid w:val="004A4F5A"/>
    <w:rsid w:val="004A574C"/>
    <w:rsid w:val="004A5910"/>
    <w:rsid w:val="004A5D5D"/>
    <w:rsid w:val="004A64FC"/>
    <w:rsid w:val="004A6749"/>
    <w:rsid w:val="004A6DAF"/>
    <w:rsid w:val="004B2764"/>
    <w:rsid w:val="004B2BA8"/>
    <w:rsid w:val="004B35E4"/>
    <w:rsid w:val="004B3756"/>
    <w:rsid w:val="004B4969"/>
    <w:rsid w:val="004B4D3D"/>
    <w:rsid w:val="004B5F37"/>
    <w:rsid w:val="004B6429"/>
    <w:rsid w:val="004B6799"/>
    <w:rsid w:val="004B6E8C"/>
    <w:rsid w:val="004C27CB"/>
    <w:rsid w:val="004C3125"/>
    <w:rsid w:val="004C3B04"/>
    <w:rsid w:val="004C651A"/>
    <w:rsid w:val="004C705E"/>
    <w:rsid w:val="004C7A31"/>
    <w:rsid w:val="004C7B3A"/>
    <w:rsid w:val="004C7D7A"/>
    <w:rsid w:val="004C7E55"/>
    <w:rsid w:val="004D0ABD"/>
    <w:rsid w:val="004D1D50"/>
    <w:rsid w:val="004D3F0B"/>
    <w:rsid w:val="004D5F66"/>
    <w:rsid w:val="004D6F0D"/>
    <w:rsid w:val="004D7514"/>
    <w:rsid w:val="004E1413"/>
    <w:rsid w:val="004E215B"/>
    <w:rsid w:val="004E4D0F"/>
    <w:rsid w:val="004F16F2"/>
    <w:rsid w:val="004F21F6"/>
    <w:rsid w:val="004F2315"/>
    <w:rsid w:val="004F387A"/>
    <w:rsid w:val="004F6922"/>
    <w:rsid w:val="004F7D1C"/>
    <w:rsid w:val="00502B7F"/>
    <w:rsid w:val="0050306E"/>
    <w:rsid w:val="00504E8C"/>
    <w:rsid w:val="00504F1E"/>
    <w:rsid w:val="00506550"/>
    <w:rsid w:val="00506B78"/>
    <w:rsid w:val="00510FFC"/>
    <w:rsid w:val="005112D2"/>
    <w:rsid w:val="00512220"/>
    <w:rsid w:val="00513EB1"/>
    <w:rsid w:val="00515B0D"/>
    <w:rsid w:val="00516E9C"/>
    <w:rsid w:val="00516F3A"/>
    <w:rsid w:val="00521A73"/>
    <w:rsid w:val="00522763"/>
    <w:rsid w:val="005240B4"/>
    <w:rsid w:val="005251B2"/>
    <w:rsid w:val="00525C38"/>
    <w:rsid w:val="005260BA"/>
    <w:rsid w:val="00530C93"/>
    <w:rsid w:val="00530D79"/>
    <w:rsid w:val="005325DE"/>
    <w:rsid w:val="005336D5"/>
    <w:rsid w:val="00540610"/>
    <w:rsid w:val="00540C3A"/>
    <w:rsid w:val="00542F26"/>
    <w:rsid w:val="00543A09"/>
    <w:rsid w:val="00543A13"/>
    <w:rsid w:val="00545648"/>
    <w:rsid w:val="00546424"/>
    <w:rsid w:val="00553BBA"/>
    <w:rsid w:val="005560A2"/>
    <w:rsid w:val="00563E57"/>
    <w:rsid w:val="00566983"/>
    <w:rsid w:val="00567C33"/>
    <w:rsid w:val="005702B9"/>
    <w:rsid w:val="005708C3"/>
    <w:rsid w:val="00570C4A"/>
    <w:rsid w:val="00571B00"/>
    <w:rsid w:val="00571BD9"/>
    <w:rsid w:val="005720B7"/>
    <w:rsid w:val="0057210E"/>
    <w:rsid w:val="0057299B"/>
    <w:rsid w:val="005733A7"/>
    <w:rsid w:val="00576F6E"/>
    <w:rsid w:val="00581BC3"/>
    <w:rsid w:val="005832D1"/>
    <w:rsid w:val="00585019"/>
    <w:rsid w:val="005852B6"/>
    <w:rsid w:val="0058749D"/>
    <w:rsid w:val="0059177A"/>
    <w:rsid w:val="00596441"/>
    <w:rsid w:val="005A0D74"/>
    <w:rsid w:val="005A18C3"/>
    <w:rsid w:val="005A45E1"/>
    <w:rsid w:val="005B0293"/>
    <w:rsid w:val="005B0AFE"/>
    <w:rsid w:val="005B1B49"/>
    <w:rsid w:val="005B4B45"/>
    <w:rsid w:val="005B57A8"/>
    <w:rsid w:val="005B5811"/>
    <w:rsid w:val="005B62D1"/>
    <w:rsid w:val="005B7127"/>
    <w:rsid w:val="005C1838"/>
    <w:rsid w:val="005C6046"/>
    <w:rsid w:val="005D01EB"/>
    <w:rsid w:val="005D35D2"/>
    <w:rsid w:val="005D5BA2"/>
    <w:rsid w:val="005D60CF"/>
    <w:rsid w:val="005D6502"/>
    <w:rsid w:val="005D7A5E"/>
    <w:rsid w:val="005D7C79"/>
    <w:rsid w:val="005E0441"/>
    <w:rsid w:val="005E1A0B"/>
    <w:rsid w:val="005E2475"/>
    <w:rsid w:val="005E30EF"/>
    <w:rsid w:val="005E6661"/>
    <w:rsid w:val="005E7711"/>
    <w:rsid w:val="005F2193"/>
    <w:rsid w:val="005F36EE"/>
    <w:rsid w:val="005F65E4"/>
    <w:rsid w:val="005F6768"/>
    <w:rsid w:val="005F686A"/>
    <w:rsid w:val="005F7AE4"/>
    <w:rsid w:val="006037ED"/>
    <w:rsid w:val="00603995"/>
    <w:rsid w:val="006047F1"/>
    <w:rsid w:val="00604AF6"/>
    <w:rsid w:val="00606FD2"/>
    <w:rsid w:val="00610AA0"/>
    <w:rsid w:val="00612208"/>
    <w:rsid w:val="00612763"/>
    <w:rsid w:val="006137CD"/>
    <w:rsid w:val="006174E8"/>
    <w:rsid w:val="00620724"/>
    <w:rsid w:val="0062283E"/>
    <w:rsid w:val="00623091"/>
    <w:rsid w:val="00625583"/>
    <w:rsid w:val="006266AA"/>
    <w:rsid w:val="00626CEC"/>
    <w:rsid w:val="00626DF4"/>
    <w:rsid w:val="00627E8F"/>
    <w:rsid w:val="00627F78"/>
    <w:rsid w:val="006320C9"/>
    <w:rsid w:val="00632F99"/>
    <w:rsid w:val="0063391E"/>
    <w:rsid w:val="00635D9B"/>
    <w:rsid w:val="00636979"/>
    <w:rsid w:val="0063738C"/>
    <w:rsid w:val="00643EF3"/>
    <w:rsid w:val="00645349"/>
    <w:rsid w:val="00645832"/>
    <w:rsid w:val="00645F6A"/>
    <w:rsid w:val="00647248"/>
    <w:rsid w:val="006501B3"/>
    <w:rsid w:val="00650735"/>
    <w:rsid w:val="00650B74"/>
    <w:rsid w:val="00651233"/>
    <w:rsid w:val="006528C4"/>
    <w:rsid w:val="00652E32"/>
    <w:rsid w:val="00653295"/>
    <w:rsid w:val="0065398D"/>
    <w:rsid w:val="006548B9"/>
    <w:rsid w:val="00654DA3"/>
    <w:rsid w:val="0065535A"/>
    <w:rsid w:val="00656A60"/>
    <w:rsid w:val="00657EC2"/>
    <w:rsid w:val="006645B5"/>
    <w:rsid w:val="00665F6D"/>
    <w:rsid w:val="00666EEF"/>
    <w:rsid w:val="0067104D"/>
    <w:rsid w:val="00671104"/>
    <w:rsid w:val="00672623"/>
    <w:rsid w:val="00674106"/>
    <w:rsid w:val="00675731"/>
    <w:rsid w:val="00677ED1"/>
    <w:rsid w:val="0068062F"/>
    <w:rsid w:val="00680680"/>
    <w:rsid w:val="006829FF"/>
    <w:rsid w:val="00682AE5"/>
    <w:rsid w:val="00682E1F"/>
    <w:rsid w:val="00683EB9"/>
    <w:rsid w:val="00685451"/>
    <w:rsid w:val="00686604"/>
    <w:rsid w:val="00686AFD"/>
    <w:rsid w:val="00687595"/>
    <w:rsid w:val="00690807"/>
    <w:rsid w:val="00691676"/>
    <w:rsid w:val="00692609"/>
    <w:rsid w:val="00692CC8"/>
    <w:rsid w:val="006939F0"/>
    <w:rsid w:val="006A05A5"/>
    <w:rsid w:val="006A37D5"/>
    <w:rsid w:val="006A63C8"/>
    <w:rsid w:val="006A7583"/>
    <w:rsid w:val="006A76A0"/>
    <w:rsid w:val="006B1145"/>
    <w:rsid w:val="006B4411"/>
    <w:rsid w:val="006B6ED7"/>
    <w:rsid w:val="006C025C"/>
    <w:rsid w:val="006C0A5D"/>
    <w:rsid w:val="006C155E"/>
    <w:rsid w:val="006C2D43"/>
    <w:rsid w:val="006C3997"/>
    <w:rsid w:val="006C39F3"/>
    <w:rsid w:val="006C5CB1"/>
    <w:rsid w:val="006C63F6"/>
    <w:rsid w:val="006D04E2"/>
    <w:rsid w:val="006D199A"/>
    <w:rsid w:val="006D2C1E"/>
    <w:rsid w:val="006D38FA"/>
    <w:rsid w:val="006D3C16"/>
    <w:rsid w:val="006D4854"/>
    <w:rsid w:val="006D4CC1"/>
    <w:rsid w:val="006D521F"/>
    <w:rsid w:val="006D5B22"/>
    <w:rsid w:val="006D7F19"/>
    <w:rsid w:val="006E5B1A"/>
    <w:rsid w:val="006E731B"/>
    <w:rsid w:val="006F083D"/>
    <w:rsid w:val="006F19C6"/>
    <w:rsid w:val="006F1DA0"/>
    <w:rsid w:val="006F582F"/>
    <w:rsid w:val="006F7EEF"/>
    <w:rsid w:val="007002BA"/>
    <w:rsid w:val="00701DD8"/>
    <w:rsid w:val="007121EF"/>
    <w:rsid w:val="0071625B"/>
    <w:rsid w:val="0071695F"/>
    <w:rsid w:val="0072262A"/>
    <w:rsid w:val="00723ABC"/>
    <w:rsid w:val="00725BF6"/>
    <w:rsid w:val="00730306"/>
    <w:rsid w:val="00731A6E"/>
    <w:rsid w:val="00732F9C"/>
    <w:rsid w:val="00733182"/>
    <w:rsid w:val="0073348A"/>
    <w:rsid w:val="0073353D"/>
    <w:rsid w:val="007346B3"/>
    <w:rsid w:val="0073562F"/>
    <w:rsid w:val="00736C15"/>
    <w:rsid w:val="00740DDD"/>
    <w:rsid w:val="00742031"/>
    <w:rsid w:val="0074358A"/>
    <w:rsid w:val="00743888"/>
    <w:rsid w:val="0074541E"/>
    <w:rsid w:val="00746155"/>
    <w:rsid w:val="00746B4B"/>
    <w:rsid w:val="00746CB4"/>
    <w:rsid w:val="0074707B"/>
    <w:rsid w:val="00747DAB"/>
    <w:rsid w:val="00751C2B"/>
    <w:rsid w:val="0075267A"/>
    <w:rsid w:val="007549C0"/>
    <w:rsid w:val="00757959"/>
    <w:rsid w:val="00760ABE"/>
    <w:rsid w:val="00761F76"/>
    <w:rsid w:val="0076247A"/>
    <w:rsid w:val="007629FB"/>
    <w:rsid w:val="0076400B"/>
    <w:rsid w:val="0076492A"/>
    <w:rsid w:val="00765380"/>
    <w:rsid w:val="00765440"/>
    <w:rsid w:val="00766F79"/>
    <w:rsid w:val="007676CA"/>
    <w:rsid w:val="007678D6"/>
    <w:rsid w:val="00767E47"/>
    <w:rsid w:val="00773D89"/>
    <w:rsid w:val="00775510"/>
    <w:rsid w:val="00780551"/>
    <w:rsid w:val="00780FE5"/>
    <w:rsid w:val="00781097"/>
    <w:rsid w:val="007827E9"/>
    <w:rsid w:val="007828EC"/>
    <w:rsid w:val="00783A0F"/>
    <w:rsid w:val="00785325"/>
    <w:rsid w:val="007858DF"/>
    <w:rsid w:val="00785D97"/>
    <w:rsid w:val="00786C08"/>
    <w:rsid w:val="007902E7"/>
    <w:rsid w:val="00795937"/>
    <w:rsid w:val="007A1181"/>
    <w:rsid w:val="007A3587"/>
    <w:rsid w:val="007A3AEF"/>
    <w:rsid w:val="007A4635"/>
    <w:rsid w:val="007A5305"/>
    <w:rsid w:val="007A55C7"/>
    <w:rsid w:val="007A66A3"/>
    <w:rsid w:val="007A7025"/>
    <w:rsid w:val="007B04A3"/>
    <w:rsid w:val="007B0864"/>
    <w:rsid w:val="007B0B28"/>
    <w:rsid w:val="007B2A98"/>
    <w:rsid w:val="007B2CE3"/>
    <w:rsid w:val="007B485E"/>
    <w:rsid w:val="007B4CF7"/>
    <w:rsid w:val="007B50C8"/>
    <w:rsid w:val="007B528F"/>
    <w:rsid w:val="007B59C9"/>
    <w:rsid w:val="007B695F"/>
    <w:rsid w:val="007B6A8F"/>
    <w:rsid w:val="007B6C16"/>
    <w:rsid w:val="007B7D85"/>
    <w:rsid w:val="007C01C0"/>
    <w:rsid w:val="007C151E"/>
    <w:rsid w:val="007C173C"/>
    <w:rsid w:val="007C1BFD"/>
    <w:rsid w:val="007C2A65"/>
    <w:rsid w:val="007C7AFC"/>
    <w:rsid w:val="007C7FA6"/>
    <w:rsid w:val="007D10FD"/>
    <w:rsid w:val="007D249F"/>
    <w:rsid w:val="007D2570"/>
    <w:rsid w:val="007D2BDB"/>
    <w:rsid w:val="007D2C45"/>
    <w:rsid w:val="007D41BE"/>
    <w:rsid w:val="007D73EF"/>
    <w:rsid w:val="007D7C6B"/>
    <w:rsid w:val="007E019B"/>
    <w:rsid w:val="007E0860"/>
    <w:rsid w:val="007E088E"/>
    <w:rsid w:val="007E08D8"/>
    <w:rsid w:val="007E3572"/>
    <w:rsid w:val="007E6C5B"/>
    <w:rsid w:val="007F235D"/>
    <w:rsid w:val="007F2A95"/>
    <w:rsid w:val="007F2C22"/>
    <w:rsid w:val="007F3459"/>
    <w:rsid w:val="007F3BA1"/>
    <w:rsid w:val="00801F4A"/>
    <w:rsid w:val="00802270"/>
    <w:rsid w:val="00803C13"/>
    <w:rsid w:val="00803C88"/>
    <w:rsid w:val="00805254"/>
    <w:rsid w:val="00805F7F"/>
    <w:rsid w:val="008067E3"/>
    <w:rsid w:val="008078F3"/>
    <w:rsid w:val="0081088A"/>
    <w:rsid w:val="008137BF"/>
    <w:rsid w:val="00813B6B"/>
    <w:rsid w:val="008158BE"/>
    <w:rsid w:val="00816E05"/>
    <w:rsid w:val="008225CE"/>
    <w:rsid w:val="008244FF"/>
    <w:rsid w:val="008249B2"/>
    <w:rsid w:val="008254BC"/>
    <w:rsid w:val="00826EC0"/>
    <w:rsid w:val="008328ED"/>
    <w:rsid w:val="008334F6"/>
    <w:rsid w:val="00835D44"/>
    <w:rsid w:val="008361CE"/>
    <w:rsid w:val="008371E6"/>
    <w:rsid w:val="00837A38"/>
    <w:rsid w:val="008415E0"/>
    <w:rsid w:val="00843E47"/>
    <w:rsid w:val="00843EE6"/>
    <w:rsid w:val="008450E6"/>
    <w:rsid w:val="00845668"/>
    <w:rsid w:val="00845920"/>
    <w:rsid w:val="008474CE"/>
    <w:rsid w:val="0085119F"/>
    <w:rsid w:val="008537E7"/>
    <w:rsid w:val="0085410C"/>
    <w:rsid w:val="008543DA"/>
    <w:rsid w:val="00854740"/>
    <w:rsid w:val="00854C96"/>
    <w:rsid w:val="008551B5"/>
    <w:rsid w:val="00855912"/>
    <w:rsid w:val="00855CF4"/>
    <w:rsid w:val="00856884"/>
    <w:rsid w:val="00856CD0"/>
    <w:rsid w:val="00857AFA"/>
    <w:rsid w:val="00862E81"/>
    <w:rsid w:val="00863B07"/>
    <w:rsid w:val="00867511"/>
    <w:rsid w:val="008708F6"/>
    <w:rsid w:val="0087127C"/>
    <w:rsid w:val="00871C56"/>
    <w:rsid w:val="008734C7"/>
    <w:rsid w:val="00875410"/>
    <w:rsid w:val="00876FFC"/>
    <w:rsid w:val="008846A9"/>
    <w:rsid w:val="00885362"/>
    <w:rsid w:val="00886143"/>
    <w:rsid w:val="00887BDE"/>
    <w:rsid w:val="00887F68"/>
    <w:rsid w:val="00890B24"/>
    <w:rsid w:val="008918D2"/>
    <w:rsid w:val="008938B7"/>
    <w:rsid w:val="00893917"/>
    <w:rsid w:val="00895776"/>
    <w:rsid w:val="008978E2"/>
    <w:rsid w:val="008A06CA"/>
    <w:rsid w:val="008A1FA3"/>
    <w:rsid w:val="008A2B33"/>
    <w:rsid w:val="008A301B"/>
    <w:rsid w:val="008A549B"/>
    <w:rsid w:val="008A78B3"/>
    <w:rsid w:val="008A78EE"/>
    <w:rsid w:val="008B416D"/>
    <w:rsid w:val="008B4331"/>
    <w:rsid w:val="008B673D"/>
    <w:rsid w:val="008C12F0"/>
    <w:rsid w:val="008C225E"/>
    <w:rsid w:val="008C2CB3"/>
    <w:rsid w:val="008C61C4"/>
    <w:rsid w:val="008C6B37"/>
    <w:rsid w:val="008D1967"/>
    <w:rsid w:val="008D2CF7"/>
    <w:rsid w:val="008E1E4C"/>
    <w:rsid w:val="008E336D"/>
    <w:rsid w:val="008E36B3"/>
    <w:rsid w:val="008E3BA7"/>
    <w:rsid w:val="008E44B9"/>
    <w:rsid w:val="008E4EFD"/>
    <w:rsid w:val="008E53A5"/>
    <w:rsid w:val="008E55D9"/>
    <w:rsid w:val="008E6828"/>
    <w:rsid w:val="008F0697"/>
    <w:rsid w:val="008F152D"/>
    <w:rsid w:val="008F2051"/>
    <w:rsid w:val="008F5D9D"/>
    <w:rsid w:val="008F7F0D"/>
    <w:rsid w:val="009003B6"/>
    <w:rsid w:val="0090147C"/>
    <w:rsid w:val="00901794"/>
    <w:rsid w:val="009019C0"/>
    <w:rsid w:val="00901F27"/>
    <w:rsid w:val="00902659"/>
    <w:rsid w:val="009033BC"/>
    <w:rsid w:val="00905151"/>
    <w:rsid w:val="00906247"/>
    <w:rsid w:val="00906924"/>
    <w:rsid w:val="00910B56"/>
    <w:rsid w:val="00910D3B"/>
    <w:rsid w:val="0091547F"/>
    <w:rsid w:val="00915B82"/>
    <w:rsid w:val="009179AB"/>
    <w:rsid w:val="00920077"/>
    <w:rsid w:val="00920AEB"/>
    <w:rsid w:val="0092168D"/>
    <w:rsid w:val="00923772"/>
    <w:rsid w:val="00924D8D"/>
    <w:rsid w:val="009303CB"/>
    <w:rsid w:val="00930AAF"/>
    <w:rsid w:val="009327A3"/>
    <w:rsid w:val="009331A0"/>
    <w:rsid w:val="00933325"/>
    <w:rsid w:val="00934321"/>
    <w:rsid w:val="00934A63"/>
    <w:rsid w:val="00934AA4"/>
    <w:rsid w:val="00934B2D"/>
    <w:rsid w:val="00935D22"/>
    <w:rsid w:val="00937119"/>
    <w:rsid w:val="009375AD"/>
    <w:rsid w:val="00942E90"/>
    <w:rsid w:val="00943487"/>
    <w:rsid w:val="00944536"/>
    <w:rsid w:val="0094488D"/>
    <w:rsid w:val="009514D8"/>
    <w:rsid w:val="00954053"/>
    <w:rsid w:val="00956FF5"/>
    <w:rsid w:val="00961383"/>
    <w:rsid w:val="00961E51"/>
    <w:rsid w:val="00962E9B"/>
    <w:rsid w:val="00965C9C"/>
    <w:rsid w:val="00967280"/>
    <w:rsid w:val="00967A06"/>
    <w:rsid w:val="0097054F"/>
    <w:rsid w:val="00972EA5"/>
    <w:rsid w:val="009738F4"/>
    <w:rsid w:val="00973D0B"/>
    <w:rsid w:val="00974246"/>
    <w:rsid w:val="00974F41"/>
    <w:rsid w:val="00975738"/>
    <w:rsid w:val="00975C80"/>
    <w:rsid w:val="00977B1B"/>
    <w:rsid w:val="00982118"/>
    <w:rsid w:val="0098385F"/>
    <w:rsid w:val="009853CF"/>
    <w:rsid w:val="009858E6"/>
    <w:rsid w:val="00986416"/>
    <w:rsid w:val="00987528"/>
    <w:rsid w:val="00987BD1"/>
    <w:rsid w:val="0099162E"/>
    <w:rsid w:val="00991A68"/>
    <w:rsid w:val="00992146"/>
    <w:rsid w:val="00993DD7"/>
    <w:rsid w:val="00997B0E"/>
    <w:rsid w:val="00997B88"/>
    <w:rsid w:val="009A27E3"/>
    <w:rsid w:val="009A45DB"/>
    <w:rsid w:val="009A4816"/>
    <w:rsid w:val="009A4E07"/>
    <w:rsid w:val="009A5ACA"/>
    <w:rsid w:val="009A6CDA"/>
    <w:rsid w:val="009A6DBB"/>
    <w:rsid w:val="009B13DF"/>
    <w:rsid w:val="009B3E01"/>
    <w:rsid w:val="009B61E8"/>
    <w:rsid w:val="009B6BD5"/>
    <w:rsid w:val="009B7B0B"/>
    <w:rsid w:val="009C13EA"/>
    <w:rsid w:val="009C24A4"/>
    <w:rsid w:val="009C3858"/>
    <w:rsid w:val="009C5A1A"/>
    <w:rsid w:val="009C7130"/>
    <w:rsid w:val="009D0427"/>
    <w:rsid w:val="009D0588"/>
    <w:rsid w:val="009D1189"/>
    <w:rsid w:val="009D1843"/>
    <w:rsid w:val="009D3552"/>
    <w:rsid w:val="009D53B9"/>
    <w:rsid w:val="009D5CE9"/>
    <w:rsid w:val="009E03C9"/>
    <w:rsid w:val="009E118B"/>
    <w:rsid w:val="009E2776"/>
    <w:rsid w:val="009E29E2"/>
    <w:rsid w:val="009E4AB1"/>
    <w:rsid w:val="009E65E3"/>
    <w:rsid w:val="009F16C5"/>
    <w:rsid w:val="009F2B0F"/>
    <w:rsid w:val="009F343B"/>
    <w:rsid w:val="009F71AF"/>
    <w:rsid w:val="00A008B2"/>
    <w:rsid w:val="00A00D14"/>
    <w:rsid w:val="00A01186"/>
    <w:rsid w:val="00A02273"/>
    <w:rsid w:val="00A031B2"/>
    <w:rsid w:val="00A041F5"/>
    <w:rsid w:val="00A04FE7"/>
    <w:rsid w:val="00A06018"/>
    <w:rsid w:val="00A07CD6"/>
    <w:rsid w:val="00A108A5"/>
    <w:rsid w:val="00A11126"/>
    <w:rsid w:val="00A14328"/>
    <w:rsid w:val="00A1523C"/>
    <w:rsid w:val="00A15DDD"/>
    <w:rsid w:val="00A15F5F"/>
    <w:rsid w:val="00A160A5"/>
    <w:rsid w:val="00A16252"/>
    <w:rsid w:val="00A20B7A"/>
    <w:rsid w:val="00A21343"/>
    <w:rsid w:val="00A22661"/>
    <w:rsid w:val="00A226C1"/>
    <w:rsid w:val="00A23B53"/>
    <w:rsid w:val="00A2513E"/>
    <w:rsid w:val="00A30F34"/>
    <w:rsid w:val="00A338AF"/>
    <w:rsid w:val="00A342B2"/>
    <w:rsid w:val="00A355B8"/>
    <w:rsid w:val="00A35EDA"/>
    <w:rsid w:val="00A36685"/>
    <w:rsid w:val="00A37994"/>
    <w:rsid w:val="00A37DA9"/>
    <w:rsid w:val="00A40E96"/>
    <w:rsid w:val="00A422AF"/>
    <w:rsid w:val="00A424D0"/>
    <w:rsid w:val="00A44FEE"/>
    <w:rsid w:val="00A4632B"/>
    <w:rsid w:val="00A475D6"/>
    <w:rsid w:val="00A501E8"/>
    <w:rsid w:val="00A50F5F"/>
    <w:rsid w:val="00A52E77"/>
    <w:rsid w:val="00A53F7A"/>
    <w:rsid w:val="00A547B8"/>
    <w:rsid w:val="00A54AC2"/>
    <w:rsid w:val="00A556F0"/>
    <w:rsid w:val="00A566B0"/>
    <w:rsid w:val="00A57A59"/>
    <w:rsid w:val="00A6226B"/>
    <w:rsid w:val="00A63697"/>
    <w:rsid w:val="00A64BDC"/>
    <w:rsid w:val="00A67952"/>
    <w:rsid w:val="00A709F0"/>
    <w:rsid w:val="00A70C6E"/>
    <w:rsid w:val="00A71C55"/>
    <w:rsid w:val="00A72FAB"/>
    <w:rsid w:val="00A7380C"/>
    <w:rsid w:val="00A74165"/>
    <w:rsid w:val="00A75A5A"/>
    <w:rsid w:val="00A76A71"/>
    <w:rsid w:val="00A77B5B"/>
    <w:rsid w:val="00A80745"/>
    <w:rsid w:val="00A81454"/>
    <w:rsid w:val="00A825DE"/>
    <w:rsid w:val="00A82CAD"/>
    <w:rsid w:val="00A85D87"/>
    <w:rsid w:val="00A86CFC"/>
    <w:rsid w:val="00A872EF"/>
    <w:rsid w:val="00A87EE6"/>
    <w:rsid w:val="00A87F49"/>
    <w:rsid w:val="00A90E91"/>
    <w:rsid w:val="00A921B1"/>
    <w:rsid w:val="00A930C2"/>
    <w:rsid w:val="00A96B55"/>
    <w:rsid w:val="00AA0917"/>
    <w:rsid w:val="00AA1CCD"/>
    <w:rsid w:val="00AA31AB"/>
    <w:rsid w:val="00AA33C8"/>
    <w:rsid w:val="00AA391E"/>
    <w:rsid w:val="00AA3CC8"/>
    <w:rsid w:val="00AA4E30"/>
    <w:rsid w:val="00AA5CBE"/>
    <w:rsid w:val="00AA6EA2"/>
    <w:rsid w:val="00AA727B"/>
    <w:rsid w:val="00AB04F1"/>
    <w:rsid w:val="00AB253B"/>
    <w:rsid w:val="00AB2A02"/>
    <w:rsid w:val="00AB3CF7"/>
    <w:rsid w:val="00AB48B5"/>
    <w:rsid w:val="00AB5933"/>
    <w:rsid w:val="00AB6098"/>
    <w:rsid w:val="00AB6943"/>
    <w:rsid w:val="00AC4000"/>
    <w:rsid w:val="00AC6440"/>
    <w:rsid w:val="00AC6D4C"/>
    <w:rsid w:val="00AD0327"/>
    <w:rsid w:val="00AD06AD"/>
    <w:rsid w:val="00AD19A4"/>
    <w:rsid w:val="00AD3C54"/>
    <w:rsid w:val="00AD4F74"/>
    <w:rsid w:val="00AD6D8B"/>
    <w:rsid w:val="00AD7ECA"/>
    <w:rsid w:val="00AE2064"/>
    <w:rsid w:val="00AE38A8"/>
    <w:rsid w:val="00AE503E"/>
    <w:rsid w:val="00AE68E8"/>
    <w:rsid w:val="00AE6E24"/>
    <w:rsid w:val="00AE7305"/>
    <w:rsid w:val="00AF0B67"/>
    <w:rsid w:val="00AF0BAD"/>
    <w:rsid w:val="00AF16F0"/>
    <w:rsid w:val="00AF4339"/>
    <w:rsid w:val="00AF4710"/>
    <w:rsid w:val="00AF6906"/>
    <w:rsid w:val="00AF6E1F"/>
    <w:rsid w:val="00B00933"/>
    <w:rsid w:val="00B01549"/>
    <w:rsid w:val="00B01D3E"/>
    <w:rsid w:val="00B022E6"/>
    <w:rsid w:val="00B0312E"/>
    <w:rsid w:val="00B039BC"/>
    <w:rsid w:val="00B0500E"/>
    <w:rsid w:val="00B05072"/>
    <w:rsid w:val="00B05A31"/>
    <w:rsid w:val="00B05E39"/>
    <w:rsid w:val="00B07263"/>
    <w:rsid w:val="00B07E22"/>
    <w:rsid w:val="00B11BEC"/>
    <w:rsid w:val="00B11E2B"/>
    <w:rsid w:val="00B123A1"/>
    <w:rsid w:val="00B12B14"/>
    <w:rsid w:val="00B13437"/>
    <w:rsid w:val="00B1618F"/>
    <w:rsid w:val="00B2171F"/>
    <w:rsid w:val="00B21CD8"/>
    <w:rsid w:val="00B2249C"/>
    <w:rsid w:val="00B230C1"/>
    <w:rsid w:val="00B3216E"/>
    <w:rsid w:val="00B33105"/>
    <w:rsid w:val="00B36395"/>
    <w:rsid w:val="00B36509"/>
    <w:rsid w:val="00B37970"/>
    <w:rsid w:val="00B417D5"/>
    <w:rsid w:val="00B41FF1"/>
    <w:rsid w:val="00B42FB7"/>
    <w:rsid w:val="00B451A7"/>
    <w:rsid w:val="00B456DB"/>
    <w:rsid w:val="00B45F5A"/>
    <w:rsid w:val="00B507EC"/>
    <w:rsid w:val="00B51690"/>
    <w:rsid w:val="00B540B2"/>
    <w:rsid w:val="00B555DD"/>
    <w:rsid w:val="00B55717"/>
    <w:rsid w:val="00B56928"/>
    <w:rsid w:val="00B6060B"/>
    <w:rsid w:val="00B61A07"/>
    <w:rsid w:val="00B62161"/>
    <w:rsid w:val="00B651C8"/>
    <w:rsid w:val="00B72B35"/>
    <w:rsid w:val="00B75BAE"/>
    <w:rsid w:val="00B76506"/>
    <w:rsid w:val="00B77663"/>
    <w:rsid w:val="00B777E8"/>
    <w:rsid w:val="00B82D68"/>
    <w:rsid w:val="00B82EF3"/>
    <w:rsid w:val="00B84947"/>
    <w:rsid w:val="00B85187"/>
    <w:rsid w:val="00B86B9A"/>
    <w:rsid w:val="00B878FE"/>
    <w:rsid w:val="00B87A5F"/>
    <w:rsid w:val="00B90AB2"/>
    <w:rsid w:val="00BA047B"/>
    <w:rsid w:val="00BA1E4F"/>
    <w:rsid w:val="00BA32D2"/>
    <w:rsid w:val="00BA365A"/>
    <w:rsid w:val="00BA5A9F"/>
    <w:rsid w:val="00BB3129"/>
    <w:rsid w:val="00BB5823"/>
    <w:rsid w:val="00BB71A1"/>
    <w:rsid w:val="00BB766B"/>
    <w:rsid w:val="00BC0552"/>
    <w:rsid w:val="00BC0B95"/>
    <w:rsid w:val="00BC0D6A"/>
    <w:rsid w:val="00BC2FAB"/>
    <w:rsid w:val="00BC399D"/>
    <w:rsid w:val="00BC523B"/>
    <w:rsid w:val="00BC5254"/>
    <w:rsid w:val="00BC77C3"/>
    <w:rsid w:val="00BC7951"/>
    <w:rsid w:val="00BD055A"/>
    <w:rsid w:val="00BD0D1E"/>
    <w:rsid w:val="00BD593A"/>
    <w:rsid w:val="00BD5C92"/>
    <w:rsid w:val="00BD79A5"/>
    <w:rsid w:val="00BE08BF"/>
    <w:rsid w:val="00BE11B1"/>
    <w:rsid w:val="00BE2574"/>
    <w:rsid w:val="00BE2D5A"/>
    <w:rsid w:val="00BE43B3"/>
    <w:rsid w:val="00BE6972"/>
    <w:rsid w:val="00BF0E67"/>
    <w:rsid w:val="00BF1C64"/>
    <w:rsid w:val="00BF23D2"/>
    <w:rsid w:val="00BF3D18"/>
    <w:rsid w:val="00BF3E55"/>
    <w:rsid w:val="00BF41EE"/>
    <w:rsid w:val="00BF7A50"/>
    <w:rsid w:val="00BF7DDB"/>
    <w:rsid w:val="00C0049B"/>
    <w:rsid w:val="00C01709"/>
    <w:rsid w:val="00C03DEE"/>
    <w:rsid w:val="00C05051"/>
    <w:rsid w:val="00C05110"/>
    <w:rsid w:val="00C05FC4"/>
    <w:rsid w:val="00C060EF"/>
    <w:rsid w:val="00C06963"/>
    <w:rsid w:val="00C07489"/>
    <w:rsid w:val="00C074AC"/>
    <w:rsid w:val="00C11263"/>
    <w:rsid w:val="00C17099"/>
    <w:rsid w:val="00C17C02"/>
    <w:rsid w:val="00C17C7F"/>
    <w:rsid w:val="00C201B7"/>
    <w:rsid w:val="00C2021E"/>
    <w:rsid w:val="00C23C65"/>
    <w:rsid w:val="00C2423C"/>
    <w:rsid w:val="00C26749"/>
    <w:rsid w:val="00C26DDF"/>
    <w:rsid w:val="00C30664"/>
    <w:rsid w:val="00C3189E"/>
    <w:rsid w:val="00C31921"/>
    <w:rsid w:val="00C320CE"/>
    <w:rsid w:val="00C34F26"/>
    <w:rsid w:val="00C4015B"/>
    <w:rsid w:val="00C4042C"/>
    <w:rsid w:val="00C42367"/>
    <w:rsid w:val="00C4285C"/>
    <w:rsid w:val="00C428BC"/>
    <w:rsid w:val="00C44D57"/>
    <w:rsid w:val="00C46743"/>
    <w:rsid w:val="00C4737F"/>
    <w:rsid w:val="00C47EA6"/>
    <w:rsid w:val="00C50EA5"/>
    <w:rsid w:val="00C51921"/>
    <w:rsid w:val="00C51C33"/>
    <w:rsid w:val="00C55253"/>
    <w:rsid w:val="00C565FA"/>
    <w:rsid w:val="00C6008D"/>
    <w:rsid w:val="00C61BAF"/>
    <w:rsid w:val="00C627D3"/>
    <w:rsid w:val="00C655A0"/>
    <w:rsid w:val="00C67B70"/>
    <w:rsid w:val="00C70374"/>
    <w:rsid w:val="00C7058A"/>
    <w:rsid w:val="00C70E29"/>
    <w:rsid w:val="00C70E6F"/>
    <w:rsid w:val="00C71EF4"/>
    <w:rsid w:val="00C72376"/>
    <w:rsid w:val="00C754DC"/>
    <w:rsid w:val="00C7642E"/>
    <w:rsid w:val="00C76E45"/>
    <w:rsid w:val="00C77E18"/>
    <w:rsid w:val="00C809BE"/>
    <w:rsid w:val="00C8272F"/>
    <w:rsid w:val="00C85FFD"/>
    <w:rsid w:val="00C87778"/>
    <w:rsid w:val="00C87B25"/>
    <w:rsid w:val="00C87BC3"/>
    <w:rsid w:val="00C9116B"/>
    <w:rsid w:val="00C920E7"/>
    <w:rsid w:val="00C92EDB"/>
    <w:rsid w:val="00C9344F"/>
    <w:rsid w:val="00C94F1B"/>
    <w:rsid w:val="00C95C1C"/>
    <w:rsid w:val="00C9676F"/>
    <w:rsid w:val="00CA156F"/>
    <w:rsid w:val="00CA22E6"/>
    <w:rsid w:val="00CA27D6"/>
    <w:rsid w:val="00CA28EC"/>
    <w:rsid w:val="00CA2AB9"/>
    <w:rsid w:val="00CA4E22"/>
    <w:rsid w:val="00CA51CE"/>
    <w:rsid w:val="00CA6476"/>
    <w:rsid w:val="00CB1B3D"/>
    <w:rsid w:val="00CB1C8D"/>
    <w:rsid w:val="00CB44E8"/>
    <w:rsid w:val="00CB4C3A"/>
    <w:rsid w:val="00CB5F11"/>
    <w:rsid w:val="00CB6724"/>
    <w:rsid w:val="00CB6CEF"/>
    <w:rsid w:val="00CC014E"/>
    <w:rsid w:val="00CC0748"/>
    <w:rsid w:val="00CC0EFB"/>
    <w:rsid w:val="00CC1663"/>
    <w:rsid w:val="00CC20AF"/>
    <w:rsid w:val="00CC2609"/>
    <w:rsid w:val="00CC4E4E"/>
    <w:rsid w:val="00CC55A3"/>
    <w:rsid w:val="00CC61B6"/>
    <w:rsid w:val="00CC722F"/>
    <w:rsid w:val="00CD3B87"/>
    <w:rsid w:val="00CD5597"/>
    <w:rsid w:val="00CD56E3"/>
    <w:rsid w:val="00CE04FA"/>
    <w:rsid w:val="00CE19B2"/>
    <w:rsid w:val="00CE1F8E"/>
    <w:rsid w:val="00CE366D"/>
    <w:rsid w:val="00CE40D4"/>
    <w:rsid w:val="00CE42AC"/>
    <w:rsid w:val="00CE4906"/>
    <w:rsid w:val="00CE5C92"/>
    <w:rsid w:val="00CE6532"/>
    <w:rsid w:val="00CE68C7"/>
    <w:rsid w:val="00CE6A1A"/>
    <w:rsid w:val="00CE768A"/>
    <w:rsid w:val="00CE7A25"/>
    <w:rsid w:val="00CE7F69"/>
    <w:rsid w:val="00CF194E"/>
    <w:rsid w:val="00CF1D77"/>
    <w:rsid w:val="00CF213F"/>
    <w:rsid w:val="00CF2A1D"/>
    <w:rsid w:val="00CF59CE"/>
    <w:rsid w:val="00CF62F5"/>
    <w:rsid w:val="00D04E06"/>
    <w:rsid w:val="00D07639"/>
    <w:rsid w:val="00D102BF"/>
    <w:rsid w:val="00D10FDE"/>
    <w:rsid w:val="00D11270"/>
    <w:rsid w:val="00D1333E"/>
    <w:rsid w:val="00D14842"/>
    <w:rsid w:val="00D1657E"/>
    <w:rsid w:val="00D16E0A"/>
    <w:rsid w:val="00D21943"/>
    <w:rsid w:val="00D251F4"/>
    <w:rsid w:val="00D25A2C"/>
    <w:rsid w:val="00D25C09"/>
    <w:rsid w:val="00D25D56"/>
    <w:rsid w:val="00D26D7E"/>
    <w:rsid w:val="00D30013"/>
    <w:rsid w:val="00D3251B"/>
    <w:rsid w:val="00D3299A"/>
    <w:rsid w:val="00D34B0A"/>
    <w:rsid w:val="00D3562B"/>
    <w:rsid w:val="00D35B13"/>
    <w:rsid w:val="00D37C90"/>
    <w:rsid w:val="00D37D95"/>
    <w:rsid w:val="00D40C60"/>
    <w:rsid w:val="00D42C28"/>
    <w:rsid w:val="00D463B1"/>
    <w:rsid w:val="00D53FEB"/>
    <w:rsid w:val="00D5428D"/>
    <w:rsid w:val="00D56B26"/>
    <w:rsid w:val="00D624B6"/>
    <w:rsid w:val="00D62891"/>
    <w:rsid w:val="00D63526"/>
    <w:rsid w:val="00D63832"/>
    <w:rsid w:val="00D63919"/>
    <w:rsid w:val="00D63B3E"/>
    <w:rsid w:val="00D63EC5"/>
    <w:rsid w:val="00D64185"/>
    <w:rsid w:val="00D653F5"/>
    <w:rsid w:val="00D67374"/>
    <w:rsid w:val="00D67599"/>
    <w:rsid w:val="00D8098B"/>
    <w:rsid w:val="00D82DB3"/>
    <w:rsid w:val="00D8332B"/>
    <w:rsid w:val="00D8362D"/>
    <w:rsid w:val="00D91253"/>
    <w:rsid w:val="00D91856"/>
    <w:rsid w:val="00D92AA8"/>
    <w:rsid w:val="00D94729"/>
    <w:rsid w:val="00D947E6"/>
    <w:rsid w:val="00DA256D"/>
    <w:rsid w:val="00DA3D75"/>
    <w:rsid w:val="00DA462B"/>
    <w:rsid w:val="00DA4BB6"/>
    <w:rsid w:val="00DB01E1"/>
    <w:rsid w:val="00DB1076"/>
    <w:rsid w:val="00DB11D8"/>
    <w:rsid w:val="00DB13C6"/>
    <w:rsid w:val="00DB1F76"/>
    <w:rsid w:val="00DB2920"/>
    <w:rsid w:val="00DB2AD4"/>
    <w:rsid w:val="00DB5DAD"/>
    <w:rsid w:val="00DB5F67"/>
    <w:rsid w:val="00DB73A6"/>
    <w:rsid w:val="00DB7520"/>
    <w:rsid w:val="00DC1296"/>
    <w:rsid w:val="00DC1B6F"/>
    <w:rsid w:val="00DC208B"/>
    <w:rsid w:val="00DC29DA"/>
    <w:rsid w:val="00DC2C76"/>
    <w:rsid w:val="00DC5F84"/>
    <w:rsid w:val="00DC683C"/>
    <w:rsid w:val="00DD0713"/>
    <w:rsid w:val="00DD5485"/>
    <w:rsid w:val="00DD56D6"/>
    <w:rsid w:val="00DD7EB9"/>
    <w:rsid w:val="00DE0284"/>
    <w:rsid w:val="00DE5151"/>
    <w:rsid w:val="00DE6114"/>
    <w:rsid w:val="00DF16DC"/>
    <w:rsid w:val="00DF2191"/>
    <w:rsid w:val="00DF2B3D"/>
    <w:rsid w:val="00DF2EBC"/>
    <w:rsid w:val="00DF3421"/>
    <w:rsid w:val="00DF35EC"/>
    <w:rsid w:val="00DF4291"/>
    <w:rsid w:val="00DF45E2"/>
    <w:rsid w:val="00DF5E0B"/>
    <w:rsid w:val="00DF5E5D"/>
    <w:rsid w:val="00DF6290"/>
    <w:rsid w:val="00DF639F"/>
    <w:rsid w:val="00E00473"/>
    <w:rsid w:val="00E03782"/>
    <w:rsid w:val="00E042F6"/>
    <w:rsid w:val="00E1131E"/>
    <w:rsid w:val="00E117B9"/>
    <w:rsid w:val="00E1249D"/>
    <w:rsid w:val="00E14A21"/>
    <w:rsid w:val="00E14FCB"/>
    <w:rsid w:val="00E155BC"/>
    <w:rsid w:val="00E15AB9"/>
    <w:rsid w:val="00E16A06"/>
    <w:rsid w:val="00E17C65"/>
    <w:rsid w:val="00E2115A"/>
    <w:rsid w:val="00E238EF"/>
    <w:rsid w:val="00E2753F"/>
    <w:rsid w:val="00E3421B"/>
    <w:rsid w:val="00E35122"/>
    <w:rsid w:val="00E355F9"/>
    <w:rsid w:val="00E36632"/>
    <w:rsid w:val="00E40029"/>
    <w:rsid w:val="00E40E73"/>
    <w:rsid w:val="00E41D08"/>
    <w:rsid w:val="00E42854"/>
    <w:rsid w:val="00E431E1"/>
    <w:rsid w:val="00E44804"/>
    <w:rsid w:val="00E461FC"/>
    <w:rsid w:val="00E501C7"/>
    <w:rsid w:val="00E502EF"/>
    <w:rsid w:val="00E5311F"/>
    <w:rsid w:val="00E5336D"/>
    <w:rsid w:val="00E53E5A"/>
    <w:rsid w:val="00E54E5E"/>
    <w:rsid w:val="00E57A5A"/>
    <w:rsid w:val="00E609AC"/>
    <w:rsid w:val="00E60DE9"/>
    <w:rsid w:val="00E62EF3"/>
    <w:rsid w:val="00E63D44"/>
    <w:rsid w:val="00E64017"/>
    <w:rsid w:val="00E65188"/>
    <w:rsid w:val="00E65C75"/>
    <w:rsid w:val="00E7061A"/>
    <w:rsid w:val="00E73968"/>
    <w:rsid w:val="00E74142"/>
    <w:rsid w:val="00E74829"/>
    <w:rsid w:val="00E75187"/>
    <w:rsid w:val="00E75A08"/>
    <w:rsid w:val="00E75BD5"/>
    <w:rsid w:val="00E7609C"/>
    <w:rsid w:val="00E77A59"/>
    <w:rsid w:val="00E801C2"/>
    <w:rsid w:val="00E847E1"/>
    <w:rsid w:val="00E85FCD"/>
    <w:rsid w:val="00E905BB"/>
    <w:rsid w:val="00E91F10"/>
    <w:rsid w:val="00E91FA1"/>
    <w:rsid w:val="00E923BD"/>
    <w:rsid w:val="00E92562"/>
    <w:rsid w:val="00E92B6F"/>
    <w:rsid w:val="00E931AB"/>
    <w:rsid w:val="00E939A4"/>
    <w:rsid w:val="00E93ADC"/>
    <w:rsid w:val="00E97BED"/>
    <w:rsid w:val="00EA0D63"/>
    <w:rsid w:val="00EA1D37"/>
    <w:rsid w:val="00EA2416"/>
    <w:rsid w:val="00EA27C5"/>
    <w:rsid w:val="00EA42B0"/>
    <w:rsid w:val="00EA4F50"/>
    <w:rsid w:val="00EA7BFB"/>
    <w:rsid w:val="00EB16DB"/>
    <w:rsid w:val="00EB2867"/>
    <w:rsid w:val="00EB644B"/>
    <w:rsid w:val="00EB73D8"/>
    <w:rsid w:val="00EC0BC8"/>
    <w:rsid w:val="00EC3988"/>
    <w:rsid w:val="00EC3C78"/>
    <w:rsid w:val="00EC7159"/>
    <w:rsid w:val="00EC740A"/>
    <w:rsid w:val="00EC7433"/>
    <w:rsid w:val="00EC75CE"/>
    <w:rsid w:val="00EC7CC5"/>
    <w:rsid w:val="00ED2097"/>
    <w:rsid w:val="00ED2E38"/>
    <w:rsid w:val="00ED325C"/>
    <w:rsid w:val="00ED5464"/>
    <w:rsid w:val="00ED57A4"/>
    <w:rsid w:val="00ED6DD4"/>
    <w:rsid w:val="00ED6F4F"/>
    <w:rsid w:val="00ED6FED"/>
    <w:rsid w:val="00EE03EF"/>
    <w:rsid w:val="00EE0425"/>
    <w:rsid w:val="00EE0FB8"/>
    <w:rsid w:val="00EE1C5A"/>
    <w:rsid w:val="00EE3664"/>
    <w:rsid w:val="00EE3A34"/>
    <w:rsid w:val="00EE65FE"/>
    <w:rsid w:val="00EE72DE"/>
    <w:rsid w:val="00EF5E79"/>
    <w:rsid w:val="00EF78A6"/>
    <w:rsid w:val="00F02AFC"/>
    <w:rsid w:val="00F072EB"/>
    <w:rsid w:val="00F07C63"/>
    <w:rsid w:val="00F1037A"/>
    <w:rsid w:val="00F11E5A"/>
    <w:rsid w:val="00F1499A"/>
    <w:rsid w:val="00F15560"/>
    <w:rsid w:val="00F1586E"/>
    <w:rsid w:val="00F15B6A"/>
    <w:rsid w:val="00F20EE3"/>
    <w:rsid w:val="00F211CD"/>
    <w:rsid w:val="00F26947"/>
    <w:rsid w:val="00F30354"/>
    <w:rsid w:val="00F31E8C"/>
    <w:rsid w:val="00F342F2"/>
    <w:rsid w:val="00F345FB"/>
    <w:rsid w:val="00F34A24"/>
    <w:rsid w:val="00F34C02"/>
    <w:rsid w:val="00F34C8E"/>
    <w:rsid w:val="00F3710B"/>
    <w:rsid w:val="00F37580"/>
    <w:rsid w:val="00F37741"/>
    <w:rsid w:val="00F37913"/>
    <w:rsid w:val="00F40E22"/>
    <w:rsid w:val="00F41040"/>
    <w:rsid w:val="00F41216"/>
    <w:rsid w:val="00F412E6"/>
    <w:rsid w:val="00F4342F"/>
    <w:rsid w:val="00F43962"/>
    <w:rsid w:val="00F44545"/>
    <w:rsid w:val="00F4499A"/>
    <w:rsid w:val="00F50BE7"/>
    <w:rsid w:val="00F51F51"/>
    <w:rsid w:val="00F527C6"/>
    <w:rsid w:val="00F52B54"/>
    <w:rsid w:val="00F53D9D"/>
    <w:rsid w:val="00F53E81"/>
    <w:rsid w:val="00F54318"/>
    <w:rsid w:val="00F547A3"/>
    <w:rsid w:val="00F551E1"/>
    <w:rsid w:val="00F55DB4"/>
    <w:rsid w:val="00F61230"/>
    <w:rsid w:val="00F6130F"/>
    <w:rsid w:val="00F6141A"/>
    <w:rsid w:val="00F632C3"/>
    <w:rsid w:val="00F63462"/>
    <w:rsid w:val="00F634E6"/>
    <w:rsid w:val="00F63F55"/>
    <w:rsid w:val="00F65CE9"/>
    <w:rsid w:val="00F67208"/>
    <w:rsid w:val="00F67ACC"/>
    <w:rsid w:val="00F70FE3"/>
    <w:rsid w:val="00F71E37"/>
    <w:rsid w:val="00F73AEC"/>
    <w:rsid w:val="00F77D12"/>
    <w:rsid w:val="00F8010D"/>
    <w:rsid w:val="00F82E1C"/>
    <w:rsid w:val="00F83436"/>
    <w:rsid w:val="00F85C8E"/>
    <w:rsid w:val="00F87A6C"/>
    <w:rsid w:val="00F87E9C"/>
    <w:rsid w:val="00F91F5D"/>
    <w:rsid w:val="00F93484"/>
    <w:rsid w:val="00F93F26"/>
    <w:rsid w:val="00F96C67"/>
    <w:rsid w:val="00F97BF6"/>
    <w:rsid w:val="00F97E19"/>
    <w:rsid w:val="00FA02EE"/>
    <w:rsid w:val="00FA40F1"/>
    <w:rsid w:val="00FA5C23"/>
    <w:rsid w:val="00FA5CBB"/>
    <w:rsid w:val="00FB0246"/>
    <w:rsid w:val="00FB221E"/>
    <w:rsid w:val="00FB2C38"/>
    <w:rsid w:val="00FB41ED"/>
    <w:rsid w:val="00FB4D3E"/>
    <w:rsid w:val="00FB50D3"/>
    <w:rsid w:val="00FB7B87"/>
    <w:rsid w:val="00FC1BB8"/>
    <w:rsid w:val="00FC6E29"/>
    <w:rsid w:val="00FD1BC8"/>
    <w:rsid w:val="00FD2277"/>
    <w:rsid w:val="00FD2888"/>
    <w:rsid w:val="00FD70C2"/>
    <w:rsid w:val="00FD77D0"/>
    <w:rsid w:val="00FE1F1D"/>
    <w:rsid w:val="00FE2791"/>
    <w:rsid w:val="00FE69B1"/>
    <w:rsid w:val="00FE6C3F"/>
    <w:rsid w:val="00FF01CB"/>
    <w:rsid w:val="00FF0C9E"/>
    <w:rsid w:val="00FF0F68"/>
    <w:rsid w:val="00FF3FD8"/>
    <w:rsid w:val="00FF5E8F"/>
    <w:rsid w:val="00FF6446"/>
    <w:rsid w:val="00FF6E9F"/>
    <w:rsid w:val="00FF7B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016CB8"/>
  <w15:chartTrackingRefBased/>
  <w15:docId w15:val="{6E5B78DC-1CE8-4746-ADC7-59AD021868E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0049B"/>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049B"/>
    <w:pPr>
      <w:ind w:left="720"/>
      <w:contextualSpacing/>
    </w:pPr>
  </w:style>
  <w:style w:type="table" w:styleId="TableGrid">
    <w:name w:val="Table Grid"/>
    <w:basedOn w:val="TableNormal"/>
    <w:uiPriority w:val="39"/>
    <w:rsid w:val="0023648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B417D5"/>
    <w:rPr>
      <w:color w:val="0563C1" w:themeColor="hyperlink"/>
      <w:u w:val="single"/>
    </w:rPr>
  </w:style>
  <w:style w:type="character" w:styleId="UnresolvedMention">
    <w:name w:val="Unresolved Mention"/>
    <w:basedOn w:val="DefaultParagraphFont"/>
    <w:uiPriority w:val="99"/>
    <w:semiHidden/>
    <w:unhideWhenUsed/>
    <w:rsid w:val="00B417D5"/>
    <w:rPr>
      <w:color w:val="605E5C"/>
      <w:shd w:val="clear" w:color="auto" w:fill="E1DFDD"/>
    </w:rPr>
  </w:style>
  <w:style w:type="paragraph" w:styleId="Quote">
    <w:name w:val="Quote"/>
    <w:basedOn w:val="Normal"/>
    <w:next w:val="Normal"/>
    <w:link w:val="QuoteChar"/>
    <w:uiPriority w:val="29"/>
    <w:qFormat/>
    <w:rsid w:val="003E3C7E"/>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3E3C7E"/>
    <w:rPr>
      <w:i/>
      <w:iCs/>
      <w:color w:val="404040" w:themeColor="text1" w:themeTint="BF"/>
    </w:rPr>
  </w:style>
  <w:style w:type="paragraph" w:styleId="Header">
    <w:name w:val="header"/>
    <w:basedOn w:val="Normal"/>
    <w:link w:val="HeaderChar"/>
    <w:uiPriority w:val="99"/>
    <w:unhideWhenUsed/>
    <w:rsid w:val="007461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746155"/>
  </w:style>
  <w:style w:type="paragraph" w:styleId="Footer">
    <w:name w:val="footer"/>
    <w:basedOn w:val="Normal"/>
    <w:link w:val="FooterChar"/>
    <w:uiPriority w:val="99"/>
    <w:unhideWhenUsed/>
    <w:rsid w:val="007461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615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6228694">
      <w:bodyDiv w:val="1"/>
      <w:marLeft w:val="0"/>
      <w:marRight w:val="0"/>
      <w:marTop w:val="0"/>
      <w:marBottom w:val="0"/>
      <w:divBdr>
        <w:top w:val="none" w:sz="0" w:space="0" w:color="auto"/>
        <w:left w:val="none" w:sz="0" w:space="0" w:color="auto"/>
        <w:bottom w:val="none" w:sz="0" w:space="0" w:color="auto"/>
        <w:right w:val="none" w:sz="0" w:space="0" w:color="auto"/>
      </w:divBdr>
    </w:div>
    <w:div w:id="113983960">
      <w:bodyDiv w:val="1"/>
      <w:marLeft w:val="0"/>
      <w:marRight w:val="0"/>
      <w:marTop w:val="0"/>
      <w:marBottom w:val="0"/>
      <w:divBdr>
        <w:top w:val="none" w:sz="0" w:space="0" w:color="auto"/>
        <w:left w:val="none" w:sz="0" w:space="0" w:color="auto"/>
        <w:bottom w:val="none" w:sz="0" w:space="0" w:color="auto"/>
        <w:right w:val="none" w:sz="0" w:space="0" w:color="auto"/>
      </w:divBdr>
    </w:div>
    <w:div w:id="133523542">
      <w:bodyDiv w:val="1"/>
      <w:marLeft w:val="0"/>
      <w:marRight w:val="0"/>
      <w:marTop w:val="0"/>
      <w:marBottom w:val="0"/>
      <w:divBdr>
        <w:top w:val="none" w:sz="0" w:space="0" w:color="auto"/>
        <w:left w:val="none" w:sz="0" w:space="0" w:color="auto"/>
        <w:bottom w:val="none" w:sz="0" w:space="0" w:color="auto"/>
        <w:right w:val="none" w:sz="0" w:space="0" w:color="auto"/>
      </w:divBdr>
    </w:div>
    <w:div w:id="515583533">
      <w:bodyDiv w:val="1"/>
      <w:marLeft w:val="0"/>
      <w:marRight w:val="0"/>
      <w:marTop w:val="0"/>
      <w:marBottom w:val="0"/>
      <w:divBdr>
        <w:top w:val="none" w:sz="0" w:space="0" w:color="auto"/>
        <w:left w:val="none" w:sz="0" w:space="0" w:color="auto"/>
        <w:bottom w:val="none" w:sz="0" w:space="0" w:color="auto"/>
        <w:right w:val="none" w:sz="0" w:space="0" w:color="auto"/>
      </w:divBdr>
      <w:divsChild>
        <w:div w:id="147065420">
          <w:marLeft w:val="360"/>
          <w:marRight w:val="0"/>
          <w:marTop w:val="200"/>
          <w:marBottom w:val="0"/>
          <w:divBdr>
            <w:top w:val="none" w:sz="0" w:space="0" w:color="auto"/>
            <w:left w:val="none" w:sz="0" w:space="0" w:color="auto"/>
            <w:bottom w:val="none" w:sz="0" w:space="0" w:color="auto"/>
            <w:right w:val="none" w:sz="0" w:space="0" w:color="auto"/>
          </w:divBdr>
        </w:div>
      </w:divsChild>
    </w:div>
    <w:div w:id="827939863">
      <w:bodyDiv w:val="1"/>
      <w:marLeft w:val="0"/>
      <w:marRight w:val="0"/>
      <w:marTop w:val="0"/>
      <w:marBottom w:val="0"/>
      <w:divBdr>
        <w:top w:val="none" w:sz="0" w:space="0" w:color="auto"/>
        <w:left w:val="none" w:sz="0" w:space="0" w:color="auto"/>
        <w:bottom w:val="none" w:sz="0" w:space="0" w:color="auto"/>
        <w:right w:val="none" w:sz="0" w:space="0" w:color="auto"/>
      </w:divBdr>
    </w:div>
    <w:div w:id="840317822">
      <w:bodyDiv w:val="1"/>
      <w:marLeft w:val="0"/>
      <w:marRight w:val="0"/>
      <w:marTop w:val="0"/>
      <w:marBottom w:val="0"/>
      <w:divBdr>
        <w:top w:val="none" w:sz="0" w:space="0" w:color="auto"/>
        <w:left w:val="none" w:sz="0" w:space="0" w:color="auto"/>
        <w:bottom w:val="none" w:sz="0" w:space="0" w:color="auto"/>
        <w:right w:val="none" w:sz="0" w:space="0" w:color="auto"/>
      </w:divBdr>
      <w:divsChild>
        <w:div w:id="435176374">
          <w:marLeft w:val="0"/>
          <w:marRight w:val="0"/>
          <w:marTop w:val="0"/>
          <w:marBottom w:val="0"/>
          <w:divBdr>
            <w:top w:val="none" w:sz="0" w:space="0" w:color="auto"/>
            <w:left w:val="none" w:sz="0" w:space="0" w:color="auto"/>
            <w:bottom w:val="none" w:sz="0" w:space="0" w:color="auto"/>
            <w:right w:val="none" w:sz="0" w:space="0" w:color="auto"/>
          </w:divBdr>
          <w:divsChild>
            <w:div w:id="6137501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3157666">
      <w:bodyDiv w:val="1"/>
      <w:marLeft w:val="0"/>
      <w:marRight w:val="0"/>
      <w:marTop w:val="0"/>
      <w:marBottom w:val="0"/>
      <w:divBdr>
        <w:top w:val="none" w:sz="0" w:space="0" w:color="auto"/>
        <w:left w:val="none" w:sz="0" w:space="0" w:color="auto"/>
        <w:bottom w:val="none" w:sz="0" w:space="0" w:color="auto"/>
        <w:right w:val="none" w:sz="0" w:space="0" w:color="auto"/>
      </w:divBdr>
    </w:div>
    <w:div w:id="1222015109">
      <w:bodyDiv w:val="1"/>
      <w:marLeft w:val="0"/>
      <w:marRight w:val="0"/>
      <w:marTop w:val="0"/>
      <w:marBottom w:val="0"/>
      <w:divBdr>
        <w:top w:val="none" w:sz="0" w:space="0" w:color="auto"/>
        <w:left w:val="none" w:sz="0" w:space="0" w:color="auto"/>
        <w:bottom w:val="none" w:sz="0" w:space="0" w:color="auto"/>
        <w:right w:val="none" w:sz="0" w:space="0" w:color="auto"/>
      </w:divBdr>
    </w:div>
    <w:div w:id="1228489129">
      <w:bodyDiv w:val="1"/>
      <w:marLeft w:val="0"/>
      <w:marRight w:val="0"/>
      <w:marTop w:val="0"/>
      <w:marBottom w:val="0"/>
      <w:divBdr>
        <w:top w:val="none" w:sz="0" w:space="0" w:color="auto"/>
        <w:left w:val="none" w:sz="0" w:space="0" w:color="auto"/>
        <w:bottom w:val="none" w:sz="0" w:space="0" w:color="auto"/>
        <w:right w:val="none" w:sz="0" w:space="0" w:color="auto"/>
      </w:divBdr>
    </w:div>
    <w:div w:id="1799297625">
      <w:bodyDiv w:val="1"/>
      <w:marLeft w:val="0"/>
      <w:marRight w:val="0"/>
      <w:marTop w:val="0"/>
      <w:marBottom w:val="0"/>
      <w:divBdr>
        <w:top w:val="none" w:sz="0" w:space="0" w:color="auto"/>
        <w:left w:val="none" w:sz="0" w:space="0" w:color="auto"/>
        <w:bottom w:val="none" w:sz="0" w:space="0" w:color="auto"/>
        <w:right w:val="none" w:sz="0" w:space="0" w:color="auto"/>
      </w:divBdr>
    </w:div>
    <w:div w:id="1903905375">
      <w:bodyDiv w:val="1"/>
      <w:marLeft w:val="0"/>
      <w:marRight w:val="0"/>
      <w:marTop w:val="0"/>
      <w:marBottom w:val="0"/>
      <w:divBdr>
        <w:top w:val="none" w:sz="0" w:space="0" w:color="auto"/>
        <w:left w:val="none" w:sz="0" w:space="0" w:color="auto"/>
        <w:bottom w:val="none" w:sz="0" w:space="0" w:color="auto"/>
        <w:right w:val="none" w:sz="0" w:space="0" w:color="auto"/>
      </w:divBdr>
    </w:div>
    <w:div w:id="2016495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1.xml"/><Relationship Id="rId13" Type="http://schemas.openxmlformats.org/officeDocument/2006/relationships/chart" Target="charts/chart5.xml"/><Relationship Id="rId18" Type="http://schemas.openxmlformats.org/officeDocument/2006/relationships/hyperlink" Target="https://www.gov.wales/well-being-future-generations-act-essentials-html"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hyperlink" Target="https://www.uwtsd.ac.uk/media/uwtsd-website/content-assets/documents/strategies-policies/data-protection-policy-updated-18-october-2021.pdf" TargetMode="External"/><Relationship Id="rId2" Type="http://schemas.openxmlformats.org/officeDocument/2006/relationships/numbering" Target="numbering.xml"/><Relationship Id="rId16" Type="http://schemas.openxmlformats.org/officeDocument/2006/relationships/hyperlink" Target="https://librarysearch.uwtsd.ac.uk/permalink/44WHELF_UWTSD/11c0l68/al"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5" Type="http://schemas.openxmlformats.org/officeDocument/2006/relationships/webSettings" Target="webSettings.xml"/><Relationship Id="rId15" Type="http://schemas.openxmlformats.org/officeDocument/2006/relationships/hyperlink" Target="https://www.cambridge.org/partnership/research/education-reform-what-trends-can-we-expect-in-2023" TargetMode="External"/><Relationship Id="rId10" Type="http://schemas.openxmlformats.org/officeDocument/2006/relationships/chart" Target="charts/chart3.xml"/><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hyperlink" Target="https://dictionary.cambridge.org/dictionary/english.%20Accessed%2027/01/24" TargetMode="Externa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212128_student_uwtsd_ac_uk/Documents/Desktop/PGCE/Year%202/Action%20Research/Motivations%20Data%20Catergorised.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212128_student_uwtsd_ac_uk/Documents/Desktop/PGCE/Year%202/Action%20Research/Motivations%20Data%20Catergorised.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https://uowtsd-my.sharepoint.com/personal/2212128_student_uwtsd_ac_uk/Documents/Desktop/PGCE/Year%202/Action%20Research/Motivations%20Data%20Catergorised.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uowtsd-my.sharepoint.com/personal/2212128_student_uwtsd_ac_uk/Documents/Desktop/PGCE/Year%202/Action%20Research/Motivations%20Data%20Catergorised.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uowtsd-my.sharepoint.com/personal/2212128_student_uwtsd_ac_uk/Documents/Desktop/PGCE/Year%202/Action%20Research/Motivations%20Data%20Catergorised.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r>
              <a:rPr lang="en-US"/>
              <a:t>Motivations for undertaking a PCET</a:t>
            </a:r>
          </a:p>
        </c:rich>
      </c:tx>
      <c:layout>
        <c:manualLayout>
          <c:xMode val="edge"/>
          <c:yMode val="edge"/>
          <c:x val="0.11163690476190474"/>
          <c:y val="5.5865921787709494E-2"/>
        </c:manualLayout>
      </c:layout>
      <c:overlay val="0"/>
      <c:spPr>
        <a:noFill/>
        <a:ln>
          <a:noFill/>
        </a:ln>
        <a:effectLst/>
      </c:spPr>
      <c:txPr>
        <a:bodyPr rot="0" spcFirstLastPara="1" vertOverflow="ellipsis" vert="horz" wrap="square" anchor="ctr" anchorCtr="1"/>
        <a:lstStyle/>
        <a:p>
          <a:pPr>
            <a:defRPr sz="1400" b="1" i="0" u="none" strike="noStrike" kern="1200" cap="all" spc="5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Combined!$K$2</c:f>
              <c:strCache>
                <c:ptCount val="1"/>
                <c:pt idx="0">
                  <c:v>Agree/Strongly Agree</c:v>
                </c:pt>
              </c:strCache>
            </c:strRef>
          </c:tx>
          <c:dPt>
            <c:idx val="0"/>
            <c:bubble3D val="0"/>
            <c:spPr>
              <a:solidFill>
                <a:schemeClr val="accent6"/>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1-4109-4D22-86DB-B57C9713C783}"/>
              </c:ext>
            </c:extLst>
          </c:dPt>
          <c:dPt>
            <c:idx val="1"/>
            <c:bubble3D val="0"/>
            <c:spPr>
              <a:solidFill>
                <a:schemeClr val="accent2"/>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3-4109-4D22-86DB-B57C9713C783}"/>
              </c:ext>
            </c:extLst>
          </c:dPt>
          <c:dPt>
            <c:idx val="2"/>
            <c:bubble3D val="0"/>
            <c:spPr>
              <a:solidFill>
                <a:schemeClr val="tx2">
                  <a:lumMod val="75000"/>
                  <a:lumOff val="25000"/>
                </a:schemeClr>
              </a:solidFill>
              <a:ln>
                <a:noFill/>
              </a:ln>
              <a:effectLst/>
              <a:scene3d>
                <a:camera prst="orthographicFront"/>
                <a:lightRig rig="brightRoom" dir="t"/>
              </a:scene3d>
              <a:sp3d prstMaterial="flat">
                <a:bevelT w="50800" h="101600" prst="angle"/>
                <a:contourClr>
                  <a:srgbClr val="000000"/>
                </a:contourClr>
              </a:sp3d>
            </c:spPr>
            <c:extLst>
              <c:ext xmlns:c16="http://schemas.microsoft.com/office/drawing/2014/chart" uri="{C3380CC4-5D6E-409C-BE32-E72D297353CC}">
                <c16:uniqueId val="{00000005-4109-4D22-86DB-B57C9713C783}"/>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0"/>
            <c:showSerName val="0"/>
            <c:showPercent val="1"/>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Combined!$L$1:$N$1</c:f>
              <c:strCache>
                <c:ptCount val="3"/>
                <c:pt idx="0">
                  <c:v>Intrinsic</c:v>
                </c:pt>
                <c:pt idx="1">
                  <c:v>Extrinsic</c:v>
                </c:pt>
                <c:pt idx="2">
                  <c:v>Altruistic</c:v>
                </c:pt>
              </c:strCache>
            </c:strRef>
          </c:cat>
          <c:val>
            <c:numRef>
              <c:f>Combined!$L$2:$N$2</c:f>
              <c:numCache>
                <c:formatCode>0%</c:formatCode>
                <c:ptCount val="3"/>
                <c:pt idx="0">
                  <c:v>0.7142857142857143</c:v>
                </c:pt>
                <c:pt idx="1">
                  <c:v>0.55555555555555558</c:v>
                </c:pt>
                <c:pt idx="2">
                  <c:v>0.875</c:v>
                </c:pt>
              </c:numCache>
            </c:numRef>
          </c:val>
          <c:extLst>
            <c:ext xmlns:c16="http://schemas.microsoft.com/office/drawing/2014/chart" uri="{C3380CC4-5D6E-409C-BE32-E72D297353CC}">
              <c16:uniqueId val="{00000006-4109-4D22-86DB-B57C9713C783}"/>
            </c:ext>
          </c:extLst>
        </c:ser>
        <c:dLbls>
          <c:dLblPos val="inEnd"/>
          <c:showLegendKey val="0"/>
          <c:showVal val="0"/>
          <c:showCatName val="0"/>
          <c:showSerName val="0"/>
          <c:showPercent val="1"/>
          <c:showBubbleSize val="0"/>
          <c:showLeaderLines val="1"/>
        </c:dLbls>
        <c:firstSliceAng val="0"/>
      </c:pieChart>
      <c:spPr>
        <a:noFill/>
        <a:ln>
          <a:noFill/>
        </a:ln>
        <a:effectLst/>
      </c:spPr>
    </c:plotArea>
    <c:legend>
      <c:legendPos val="t"/>
      <c:overlay val="0"/>
      <c:spPr>
        <a:noFill/>
        <a:ln>
          <a:noFill/>
        </a:ln>
        <a:effectLst/>
      </c:spPr>
      <c:txPr>
        <a:bodyPr rot="0" spcFirstLastPara="1" vertOverflow="ellipsis" vert="horz" wrap="square" anchor="ctr" anchorCtr="1"/>
        <a:lstStyle/>
        <a:p>
          <a:pPr>
            <a:defRPr sz="14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bg2">
          <a:lumMod val="90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spc="0" baseline="0">
                <a:solidFill>
                  <a:schemeClr val="tx1">
                    <a:lumMod val="65000"/>
                    <a:lumOff val="35000"/>
                  </a:schemeClr>
                </a:solidFill>
                <a:latin typeface="+mn-lt"/>
                <a:ea typeface="+mn-ea"/>
                <a:cs typeface="+mn-cs"/>
              </a:defRPr>
            </a:pPr>
            <a:r>
              <a:rPr lang="en-GB" sz="2000"/>
              <a:t>Instrinsic Motivations of</a:t>
            </a:r>
            <a:r>
              <a:rPr lang="en-GB" sz="2000" baseline="0"/>
              <a:t> PCET Students</a:t>
            </a:r>
            <a:endParaRPr lang="en-GB" sz="2000"/>
          </a:p>
        </c:rich>
      </c:tx>
      <c:overlay val="0"/>
      <c:spPr>
        <a:noFill/>
        <a:ln>
          <a:noFill/>
        </a:ln>
        <a:effectLst/>
      </c:spPr>
      <c:txPr>
        <a:bodyPr rot="0" spcFirstLastPara="1" vertOverflow="ellipsis" vert="horz" wrap="square" anchor="ctr" anchorCtr="1"/>
        <a:lstStyle/>
        <a:p>
          <a:pPr>
            <a:defRPr sz="20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Intrinsic!$B$20</c:f>
              <c:strCache>
                <c:ptCount val="1"/>
                <c:pt idx="0">
                  <c:v>Strongly Disagree</c:v>
                </c:pt>
              </c:strCache>
            </c:strRef>
          </c:tx>
          <c:spPr>
            <a:solidFill>
              <a:srgbClr val="F3FFF3"/>
            </a:solidFill>
            <a:ln>
              <a:noFill/>
            </a:ln>
            <a:effectLst/>
          </c:spPr>
          <c:invertIfNegative val="0"/>
          <c:cat>
            <c:strRef>
              <c:f>Intrinsic!$C$19:$I$19</c:f>
              <c:strCache>
                <c:ptCount val="7"/>
                <c:pt idx="0">
                  <c:v>I think I have the qualities of a good teacher</c:v>
                </c:pt>
                <c:pt idx="1">
                  <c:v>Teaching is a career suited to my abilities</c:v>
                </c:pt>
                <c:pt idx="2">
                  <c:v>I have always wanted to be a teacher</c:v>
                </c:pt>
                <c:pt idx="3">
                  <c:v>I am interested in teaching</c:v>
                </c:pt>
                <c:pt idx="4">
                  <c:v>I have a high interest in teaching my specialist subject area</c:v>
                </c:pt>
                <c:pt idx="5">
                  <c:v>I am interested in learning</c:v>
                </c:pt>
                <c:pt idx="6">
                  <c:v>it will challenge and develop me further</c:v>
                </c:pt>
              </c:strCache>
            </c:strRef>
          </c:cat>
          <c:val>
            <c:numRef>
              <c:f>Intrinsic!$C$20:$I$20</c:f>
              <c:numCache>
                <c:formatCode>0%</c:formatCode>
                <c:ptCount val="7"/>
                <c:pt idx="0">
                  <c:v>0</c:v>
                </c:pt>
                <c:pt idx="1">
                  <c:v>0</c:v>
                </c:pt>
                <c:pt idx="2">
                  <c:v>0.125</c:v>
                </c:pt>
                <c:pt idx="3">
                  <c:v>0</c:v>
                </c:pt>
                <c:pt idx="4">
                  <c:v>0</c:v>
                </c:pt>
                <c:pt idx="5">
                  <c:v>0</c:v>
                </c:pt>
                <c:pt idx="6">
                  <c:v>0</c:v>
                </c:pt>
              </c:numCache>
            </c:numRef>
          </c:val>
          <c:extLst>
            <c:ext xmlns:c16="http://schemas.microsoft.com/office/drawing/2014/chart" uri="{C3380CC4-5D6E-409C-BE32-E72D297353CC}">
              <c16:uniqueId val="{00000000-E3DF-49C2-8EA8-7474641270EB}"/>
            </c:ext>
          </c:extLst>
        </c:ser>
        <c:ser>
          <c:idx val="1"/>
          <c:order val="1"/>
          <c:tx>
            <c:strRef>
              <c:f>Intrinsic!$B$21</c:f>
              <c:strCache>
                <c:ptCount val="1"/>
                <c:pt idx="0">
                  <c:v>Disagree</c:v>
                </c:pt>
              </c:strCache>
            </c:strRef>
          </c:tx>
          <c:spPr>
            <a:solidFill>
              <a:schemeClr val="accent6">
                <a:lumMod val="20000"/>
                <a:lumOff val="80000"/>
              </a:schemeClr>
            </a:solidFill>
            <a:ln>
              <a:noFill/>
            </a:ln>
            <a:effectLst/>
          </c:spPr>
          <c:invertIfNegative val="0"/>
          <c:cat>
            <c:strRef>
              <c:f>Intrinsic!$C$19:$I$19</c:f>
              <c:strCache>
                <c:ptCount val="7"/>
                <c:pt idx="0">
                  <c:v>I think I have the qualities of a good teacher</c:v>
                </c:pt>
                <c:pt idx="1">
                  <c:v>Teaching is a career suited to my abilities</c:v>
                </c:pt>
                <c:pt idx="2">
                  <c:v>I have always wanted to be a teacher</c:v>
                </c:pt>
                <c:pt idx="3">
                  <c:v>I am interested in teaching</c:v>
                </c:pt>
                <c:pt idx="4">
                  <c:v>I have a high interest in teaching my specialist subject area</c:v>
                </c:pt>
                <c:pt idx="5">
                  <c:v>I am interested in learning</c:v>
                </c:pt>
                <c:pt idx="6">
                  <c:v>it will challenge and develop me further</c:v>
                </c:pt>
              </c:strCache>
            </c:strRef>
          </c:cat>
          <c:val>
            <c:numRef>
              <c:f>Intrinsic!$C$21:$I$21</c:f>
              <c:numCache>
                <c:formatCode>0%</c:formatCode>
                <c:ptCount val="7"/>
                <c:pt idx="0">
                  <c:v>0</c:v>
                </c:pt>
                <c:pt idx="1">
                  <c:v>0</c:v>
                </c:pt>
                <c:pt idx="2">
                  <c:v>0.25</c:v>
                </c:pt>
                <c:pt idx="3">
                  <c:v>0.125</c:v>
                </c:pt>
                <c:pt idx="4">
                  <c:v>0</c:v>
                </c:pt>
                <c:pt idx="5">
                  <c:v>0</c:v>
                </c:pt>
                <c:pt idx="6">
                  <c:v>0</c:v>
                </c:pt>
              </c:numCache>
            </c:numRef>
          </c:val>
          <c:extLst>
            <c:ext xmlns:c16="http://schemas.microsoft.com/office/drawing/2014/chart" uri="{C3380CC4-5D6E-409C-BE32-E72D297353CC}">
              <c16:uniqueId val="{00000001-E3DF-49C2-8EA8-7474641270EB}"/>
            </c:ext>
          </c:extLst>
        </c:ser>
        <c:ser>
          <c:idx val="2"/>
          <c:order val="2"/>
          <c:tx>
            <c:strRef>
              <c:f>Intrinsic!$B$22</c:f>
              <c:strCache>
                <c:ptCount val="1"/>
                <c:pt idx="0">
                  <c:v>Neutral</c:v>
                </c:pt>
              </c:strCache>
            </c:strRef>
          </c:tx>
          <c:spPr>
            <a:solidFill>
              <a:schemeClr val="accent6">
                <a:lumMod val="60000"/>
                <a:lumOff val="40000"/>
              </a:schemeClr>
            </a:solidFill>
            <a:ln>
              <a:noFill/>
            </a:ln>
            <a:effectLst/>
          </c:spPr>
          <c:invertIfNegative val="0"/>
          <c:cat>
            <c:strRef>
              <c:f>Intrinsic!$C$19:$I$19</c:f>
              <c:strCache>
                <c:ptCount val="7"/>
                <c:pt idx="0">
                  <c:v>I think I have the qualities of a good teacher</c:v>
                </c:pt>
                <c:pt idx="1">
                  <c:v>Teaching is a career suited to my abilities</c:v>
                </c:pt>
                <c:pt idx="2">
                  <c:v>I have always wanted to be a teacher</c:v>
                </c:pt>
                <c:pt idx="3">
                  <c:v>I am interested in teaching</c:v>
                </c:pt>
                <c:pt idx="4">
                  <c:v>I have a high interest in teaching my specialist subject area</c:v>
                </c:pt>
                <c:pt idx="5">
                  <c:v>I am interested in learning</c:v>
                </c:pt>
                <c:pt idx="6">
                  <c:v>it will challenge and develop me further</c:v>
                </c:pt>
              </c:strCache>
            </c:strRef>
          </c:cat>
          <c:val>
            <c:numRef>
              <c:f>Intrinsic!$C$22:$I$22</c:f>
              <c:numCache>
                <c:formatCode>0%</c:formatCode>
                <c:ptCount val="7"/>
                <c:pt idx="0">
                  <c:v>0.25</c:v>
                </c:pt>
                <c:pt idx="1">
                  <c:v>0.375</c:v>
                </c:pt>
                <c:pt idx="2">
                  <c:v>0.25</c:v>
                </c:pt>
                <c:pt idx="3">
                  <c:v>0.125</c:v>
                </c:pt>
                <c:pt idx="4">
                  <c:v>0.125</c:v>
                </c:pt>
                <c:pt idx="5">
                  <c:v>0</c:v>
                </c:pt>
                <c:pt idx="6">
                  <c:v>0</c:v>
                </c:pt>
              </c:numCache>
            </c:numRef>
          </c:val>
          <c:extLst>
            <c:ext xmlns:c16="http://schemas.microsoft.com/office/drawing/2014/chart" uri="{C3380CC4-5D6E-409C-BE32-E72D297353CC}">
              <c16:uniqueId val="{00000002-E3DF-49C2-8EA8-7474641270EB}"/>
            </c:ext>
          </c:extLst>
        </c:ser>
        <c:ser>
          <c:idx val="3"/>
          <c:order val="3"/>
          <c:tx>
            <c:strRef>
              <c:f>Intrinsic!$B$23</c:f>
              <c:strCache>
                <c:ptCount val="1"/>
                <c:pt idx="0">
                  <c:v>Agree</c:v>
                </c:pt>
              </c:strCache>
            </c:strRef>
          </c:tx>
          <c:spPr>
            <a:solidFill>
              <a:schemeClr val="accent6">
                <a:lumMod val="75000"/>
              </a:schemeClr>
            </a:solidFill>
            <a:ln>
              <a:noFill/>
            </a:ln>
            <a:effectLst/>
          </c:spPr>
          <c:invertIfNegative val="0"/>
          <c:cat>
            <c:strRef>
              <c:f>Intrinsic!$C$19:$I$19</c:f>
              <c:strCache>
                <c:ptCount val="7"/>
                <c:pt idx="0">
                  <c:v>I think I have the qualities of a good teacher</c:v>
                </c:pt>
                <c:pt idx="1">
                  <c:v>Teaching is a career suited to my abilities</c:v>
                </c:pt>
                <c:pt idx="2">
                  <c:v>I have always wanted to be a teacher</c:v>
                </c:pt>
                <c:pt idx="3">
                  <c:v>I am interested in teaching</c:v>
                </c:pt>
                <c:pt idx="4">
                  <c:v>I have a high interest in teaching my specialist subject area</c:v>
                </c:pt>
                <c:pt idx="5">
                  <c:v>I am interested in learning</c:v>
                </c:pt>
                <c:pt idx="6">
                  <c:v>it will challenge and develop me further</c:v>
                </c:pt>
              </c:strCache>
            </c:strRef>
          </c:cat>
          <c:val>
            <c:numRef>
              <c:f>Intrinsic!$C$23:$I$23</c:f>
              <c:numCache>
                <c:formatCode>0%</c:formatCode>
                <c:ptCount val="7"/>
                <c:pt idx="0">
                  <c:v>0.5</c:v>
                </c:pt>
                <c:pt idx="1">
                  <c:v>0.375</c:v>
                </c:pt>
                <c:pt idx="2">
                  <c:v>0.25</c:v>
                </c:pt>
                <c:pt idx="3">
                  <c:v>0.25</c:v>
                </c:pt>
                <c:pt idx="4">
                  <c:v>0.25</c:v>
                </c:pt>
                <c:pt idx="5">
                  <c:v>0.375</c:v>
                </c:pt>
                <c:pt idx="6">
                  <c:v>0.625</c:v>
                </c:pt>
              </c:numCache>
            </c:numRef>
          </c:val>
          <c:extLst>
            <c:ext xmlns:c16="http://schemas.microsoft.com/office/drawing/2014/chart" uri="{C3380CC4-5D6E-409C-BE32-E72D297353CC}">
              <c16:uniqueId val="{00000003-E3DF-49C2-8EA8-7474641270EB}"/>
            </c:ext>
          </c:extLst>
        </c:ser>
        <c:ser>
          <c:idx val="4"/>
          <c:order val="4"/>
          <c:tx>
            <c:strRef>
              <c:f>Intrinsic!$B$24</c:f>
              <c:strCache>
                <c:ptCount val="1"/>
                <c:pt idx="0">
                  <c:v>Strongly Agree</c:v>
                </c:pt>
              </c:strCache>
            </c:strRef>
          </c:tx>
          <c:spPr>
            <a:solidFill>
              <a:schemeClr val="accent6">
                <a:lumMod val="50000"/>
              </a:schemeClr>
            </a:solidFill>
            <a:ln>
              <a:noFill/>
            </a:ln>
            <a:effectLst/>
          </c:spPr>
          <c:invertIfNegative val="0"/>
          <c:cat>
            <c:strRef>
              <c:f>Intrinsic!$C$19:$I$19</c:f>
              <c:strCache>
                <c:ptCount val="7"/>
                <c:pt idx="0">
                  <c:v>I think I have the qualities of a good teacher</c:v>
                </c:pt>
                <c:pt idx="1">
                  <c:v>Teaching is a career suited to my abilities</c:v>
                </c:pt>
                <c:pt idx="2">
                  <c:v>I have always wanted to be a teacher</c:v>
                </c:pt>
                <c:pt idx="3">
                  <c:v>I am interested in teaching</c:v>
                </c:pt>
                <c:pt idx="4">
                  <c:v>I have a high interest in teaching my specialist subject area</c:v>
                </c:pt>
                <c:pt idx="5">
                  <c:v>I am interested in learning</c:v>
                </c:pt>
                <c:pt idx="6">
                  <c:v>it will challenge and develop me further</c:v>
                </c:pt>
              </c:strCache>
            </c:strRef>
          </c:cat>
          <c:val>
            <c:numRef>
              <c:f>Intrinsic!$C$24:$I$24</c:f>
              <c:numCache>
                <c:formatCode>0%</c:formatCode>
                <c:ptCount val="7"/>
                <c:pt idx="0">
                  <c:v>0.25</c:v>
                </c:pt>
                <c:pt idx="1">
                  <c:v>0.25</c:v>
                </c:pt>
                <c:pt idx="2">
                  <c:v>0.125</c:v>
                </c:pt>
                <c:pt idx="3">
                  <c:v>0.5</c:v>
                </c:pt>
                <c:pt idx="4">
                  <c:v>0.5</c:v>
                </c:pt>
                <c:pt idx="5">
                  <c:v>0.5</c:v>
                </c:pt>
                <c:pt idx="6">
                  <c:v>0.25</c:v>
                </c:pt>
              </c:numCache>
            </c:numRef>
          </c:val>
          <c:extLst>
            <c:ext xmlns:c16="http://schemas.microsoft.com/office/drawing/2014/chart" uri="{C3380CC4-5D6E-409C-BE32-E72D297353CC}">
              <c16:uniqueId val="{00000004-E3DF-49C2-8EA8-7474641270EB}"/>
            </c:ext>
          </c:extLst>
        </c:ser>
        <c:ser>
          <c:idx val="5"/>
          <c:order val="5"/>
          <c:tx>
            <c:strRef>
              <c:f>Intrinsic!$B$25</c:f>
              <c:strCache>
                <c:ptCount val="1"/>
                <c:pt idx="0">
                  <c:v>N/A</c:v>
                </c:pt>
              </c:strCache>
            </c:strRef>
          </c:tx>
          <c:spPr>
            <a:solidFill>
              <a:schemeClr val="bg1">
                <a:lumMod val="75000"/>
              </a:schemeClr>
            </a:solidFill>
            <a:ln>
              <a:noFill/>
            </a:ln>
            <a:effectLst/>
          </c:spPr>
          <c:invertIfNegative val="0"/>
          <c:cat>
            <c:strRef>
              <c:f>Intrinsic!$C$19:$I$19</c:f>
              <c:strCache>
                <c:ptCount val="7"/>
                <c:pt idx="0">
                  <c:v>I think I have the qualities of a good teacher</c:v>
                </c:pt>
                <c:pt idx="1">
                  <c:v>Teaching is a career suited to my abilities</c:v>
                </c:pt>
                <c:pt idx="2">
                  <c:v>I have always wanted to be a teacher</c:v>
                </c:pt>
                <c:pt idx="3">
                  <c:v>I am interested in teaching</c:v>
                </c:pt>
                <c:pt idx="4">
                  <c:v>I have a high interest in teaching my specialist subject area</c:v>
                </c:pt>
                <c:pt idx="5">
                  <c:v>I am interested in learning</c:v>
                </c:pt>
                <c:pt idx="6">
                  <c:v>it will challenge and develop me further</c:v>
                </c:pt>
              </c:strCache>
            </c:strRef>
          </c:cat>
          <c:val>
            <c:numRef>
              <c:f>Intrinsic!$C$25:$I$25</c:f>
              <c:numCache>
                <c:formatCode>0%</c:formatCode>
                <c:ptCount val="7"/>
                <c:pt idx="0">
                  <c:v>0</c:v>
                </c:pt>
                <c:pt idx="1">
                  <c:v>0</c:v>
                </c:pt>
                <c:pt idx="2">
                  <c:v>0</c:v>
                </c:pt>
                <c:pt idx="3">
                  <c:v>0</c:v>
                </c:pt>
                <c:pt idx="4">
                  <c:v>5.5555555555555552E-2</c:v>
                </c:pt>
                <c:pt idx="5">
                  <c:v>0.125</c:v>
                </c:pt>
                <c:pt idx="6">
                  <c:v>0.125</c:v>
                </c:pt>
              </c:numCache>
            </c:numRef>
          </c:val>
          <c:extLst>
            <c:ext xmlns:c16="http://schemas.microsoft.com/office/drawing/2014/chart" uri="{C3380CC4-5D6E-409C-BE32-E72D297353CC}">
              <c16:uniqueId val="{00000005-E3DF-49C2-8EA8-7474641270EB}"/>
            </c:ext>
          </c:extLst>
        </c:ser>
        <c:dLbls>
          <c:showLegendKey val="0"/>
          <c:showVal val="0"/>
          <c:showCatName val="0"/>
          <c:showSerName val="0"/>
          <c:showPercent val="0"/>
          <c:showBubbleSize val="0"/>
        </c:dLbls>
        <c:gapWidth val="150"/>
        <c:overlap val="100"/>
        <c:axId val="810123631"/>
        <c:axId val="768979023"/>
      </c:barChart>
      <c:catAx>
        <c:axId val="81012363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crossAx val="768979023"/>
        <c:crosses val="autoZero"/>
        <c:auto val="1"/>
        <c:lblAlgn val="ctr"/>
        <c:lblOffset val="100"/>
        <c:noMultiLvlLbl val="0"/>
      </c:catAx>
      <c:valAx>
        <c:axId val="768979023"/>
        <c:scaling>
          <c:orientation val="minMax"/>
          <c:max val="1"/>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012363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spc="0" baseline="0">
                <a:solidFill>
                  <a:schemeClr val="tx1">
                    <a:lumMod val="65000"/>
                    <a:lumOff val="35000"/>
                  </a:schemeClr>
                </a:solidFill>
                <a:latin typeface="+mn-lt"/>
                <a:ea typeface="+mn-ea"/>
                <a:cs typeface="+mn-cs"/>
              </a:defRPr>
            </a:pPr>
            <a:r>
              <a:rPr lang="en-GB" sz="2000"/>
              <a:t>Extrinsic Motivations of PCET Students</a:t>
            </a:r>
          </a:p>
        </c:rich>
      </c:tx>
      <c:overlay val="0"/>
      <c:spPr>
        <a:noFill/>
        <a:ln>
          <a:noFill/>
        </a:ln>
        <a:effectLst/>
      </c:spPr>
      <c:txPr>
        <a:bodyPr rot="0" spcFirstLastPara="1" vertOverflow="ellipsis" vert="horz" wrap="square" anchor="ctr" anchorCtr="1"/>
        <a:lstStyle/>
        <a:p>
          <a:pPr>
            <a:defRPr sz="20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stacked"/>
        <c:varyColors val="0"/>
        <c:ser>
          <c:idx val="0"/>
          <c:order val="0"/>
          <c:tx>
            <c:strRef>
              <c:f>Extrinsic!$A$21</c:f>
              <c:strCache>
                <c:ptCount val="1"/>
                <c:pt idx="0">
                  <c:v>Strongly Disagree</c:v>
                </c:pt>
              </c:strCache>
            </c:strRef>
          </c:tx>
          <c:spPr>
            <a:solidFill>
              <a:schemeClr val="accent2">
                <a:lumMod val="20000"/>
                <a:lumOff val="80000"/>
              </a:schemeClr>
            </a:solidFill>
            <a:ln>
              <a:noFill/>
            </a:ln>
            <a:effectLst/>
          </c:spPr>
          <c:invertIfNegative val="0"/>
          <c:cat>
            <c:strRef>
              <c:f>Extrinsic!$B$20:$J$20</c:f>
              <c:strCache>
                <c:ptCount val="9"/>
                <c:pt idx="0">
                  <c:v>Teaching offers a steady career path</c:v>
                </c:pt>
                <c:pt idx="1">
                  <c:v>Teaching provides a reliable income</c:v>
                </c:pt>
                <c:pt idx="2">
                  <c:v>Teaching is a secure job</c:v>
                </c:pt>
                <c:pt idx="3">
                  <c:v>Teaching fits with the responsibilities of having a family</c:v>
                </c:pt>
                <c:pt idx="4">
                  <c:v>A teaching qualification is recognised everywhere</c:v>
                </c:pt>
                <c:pt idx="5">
                  <c:v>As a teacher I will have lengthy holidays</c:v>
                </c:pt>
                <c:pt idx="6">
                  <c:v>People have told me I would make a good teacher</c:v>
                </c:pt>
                <c:pt idx="7">
                  <c:v>My current employer has asked me to gain the qualification</c:v>
                </c:pt>
                <c:pt idx="8">
                  <c:v>It will improve my CV</c:v>
                </c:pt>
              </c:strCache>
            </c:strRef>
          </c:cat>
          <c:val>
            <c:numRef>
              <c:f>Extrinsic!$B$21:$J$21</c:f>
              <c:numCache>
                <c:formatCode>0%</c:formatCode>
                <c:ptCount val="9"/>
                <c:pt idx="0">
                  <c:v>0</c:v>
                </c:pt>
                <c:pt idx="1">
                  <c:v>0</c:v>
                </c:pt>
                <c:pt idx="2">
                  <c:v>0</c:v>
                </c:pt>
                <c:pt idx="3">
                  <c:v>0</c:v>
                </c:pt>
                <c:pt idx="4">
                  <c:v>0</c:v>
                </c:pt>
                <c:pt idx="5">
                  <c:v>0</c:v>
                </c:pt>
                <c:pt idx="6">
                  <c:v>0</c:v>
                </c:pt>
                <c:pt idx="7">
                  <c:v>0.25</c:v>
                </c:pt>
                <c:pt idx="8">
                  <c:v>0.125</c:v>
                </c:pt>
              </c:numCache>
            </c:numRef>
          </c:val>
          <c:extLst>
            <c:ext xmlns:c16="http://schemas.microsoft.com/office/drawing/2014/chart" uri="{C3380CC4-5D6E-409C-BE32-E72D297353CC}">
              <c16:uniqueId val="{00000000-2294-4ADB-9CCA-36612C40F56A}"/>
            </c:ext>
          </c:extLst>
        </c:ser>
        <c:ser>
          <c:idx val="1"/>
          <c:order val="1"/>
          <c:tx>
            <c:strRef>
              <c:f>Extrinsic!$A$22</c:f>
              <c:strCache>
                <c:ptCount val="1"/>
                <c:pt idx="0">
                  <c:v>Disagree</c:v>
                </c:pt>
              </c:strCache>
            </c:strRef>
          </c:tx>
          <c:spPr>
            <a:solidFill>
              <a:schemeClr val="accent2">
                <a:lumMod val="60000"/>
                <a:lumOff val="40000"/>
              </a:schemeClr>
            </a:solidFill>
            <a:ln>
              <a:noFill/>
            </a:ln>
            <a:effectLst/>
          </c:spPr>
          <c:invertIfNegative val="0"/>
          <c:cat>
            <c:strRef>
              <c:f>Extrinsic!$B$20:$J$20</c:f>
              <c:strCache>
                <c:ptCount val="9"/>
                <c:pt idx="0">
                  <c:v>Teaching offers a steady career path</c:v>
                </c:pt>
                <c:pt idx="1">
                  <c:v>Teaching provides a reliable income</c:v>
                </c:pt>
                <c:pt idx="2">
                  <c:v>Teaching is a secure job</c:v>
                </c:pt>
                <c:pt idx="3">
                  <c:v>Teaching fits with the responsibilities of having a family</c:v>
                </c:pt>
                <c:pt idx="4">
                  <c:v>A teaching qualification is recognised everywhere</c:v>
                </c:pt>
                <c:pt idx="5">
                  <c:v>As a teacher I will have lengthy holidays</c:v>
                </c:pt>
                <c:pt idx="6">
                  <c:v>People have told me I would make a good teacher</c:v>
                </c:pt>
                <c:pt idx="7">
                  <c:v>My current employer has asked me to gain the qualification</c:v>
                </c:pt>
                <c:pt idx="8">
                  <c:v>It will improve my CV</c:v>
                </c:pt>
              </c:strCache>
            </c:strRef>
          </c:cat>
          <c:val>
            <c:numRef>
              <c:f>Extrinsic!$B$22:$J$22</c:f>
              <c:numCache>
                <c:formatCode>0%</c:formatCode>
                <c:ptCount val="9"/>
                <c:pt idx="0">
                  <c:v>0</c:v>
                </c:pt>
                <c:pt idx="1">
                  <c:v>0</c:v>
                </c:pt>
                <c:pt idx="2">
                  <c:v>0</c:v>
                </c:pt>
                <c:pt idx="3">
                  <c:v>0</c:v>
                </c:pt>
                <c:pt idx="4">
                  <c:v>0</c:v>
                </c:pt>
                <c:pt idx="5">
                  <c:v>0.375</c:v>
                </c:pt>
                <c:pt idx="6">
                  <c:v>0</c:v>
                </c:pt>
                <c:pt idx="7">
                  <c:v>0.125</c:v>
                </c:pt>
                <c:pt idx="8">
                  <c:v>0</c:v>
                </c:pt>
              </c:numCache>
            </c:numRef>
          </c:val>
          <c:extLst>
            <c:ext xmlns:c16="http://schemas.microsoft.com/office/drawing/2014/chart" uri="{C3380CC4-5D6E-409C-BE32-E72D297353CC}">
              <c16:uniqueId val="{00000001-2294-4ADB-9CCA-36612C40F56A}"/>
            </c:ext>
          </c:extLst>
        </c:ser>
        <c:ser>
          <c:idx val="2"/>
          <c:order val="2"/>
          <c:tx>
            <c:strRef>
              <c:f>Extrinsic!$A$23</c:f>
              <c:strCache>
                <c:ptCount val="1"/>
                <c:pt idx="0">
                  <c:v>Neutral</c:v>
                </c:pt>
              </c:strCache>
            </c:strRef>
          </c:tx>
          <c:spPr>
            <a:solidFill>
              <a:srgbClr val="ED8551"/>
            </a:solidFill>
            <a:ln>
              <a:noFill/>
            </a:ln>
            <a:effectLst/>
          </c:spPr>
          <c:invertIfNegative val="0"/>
          <c:cat>
            <c:strRef>
              <c:f>Extrinsic!$B$20:$J$20</c:f>
              <c:strCache>
                <c:ptCount val="9"/>
                <c:pt idx="0">
                  <c:v>Teaching offers a steady career path</c:v>
                </c:pt>
                <c:pt idx="1">
                  <c:v>Teaching provides a reliable income</c:v>
                </c:pt>
                <c:pt idx="2">
                  <c:v>Teaching is a secure job</c:v>
                </c:pt>
                <c:pt idx="3">
                  <c:v>Teaching fits with the responsibilities of having a family</c:v>
                </c:pt>
                <c:pt idx="4">
                  <c:v>A teaching qualification is recognised everywhere</c:v>
                </c:pt>
                <c:pt idx="5">
                  <c:v>As a teacher I will have lengthy holidays</c:v>
                </c:pt>
                <c:pt idx="6">
                  <c:v>People have told me I would make a good teacher</c:v>
                </c:pt>
                <c:pt idx="7">
                  <c:v>My current employer has asked me to gain the qualification</c:v>
                </c:pt>
                <c:pt idx="8">
                  <c:v>It will improve my CV</c:v>
                </c:pt>
              </c:strCache>
            </c:strRef>
          </c:cat>
          <c:val>
            <c:numRef>
              <c:f>Extrinsic!$B$23:$J$23</c:f>
              <c:numCache>
                <c:formatCode>0%</c:formatCode>
                <c:ptCount val="9"/>
                <c:pt idx="0">
                  <c:v>0.5</c:v>
                </c:pt>
                <c:pt idx="1">
                  <c:v>0.375</c:v>
                </c:pt>
                <c:pt idx="2">
                  <c:v>0.375</c:v>
                </c:pt>
                <c:pt idx="3">
                  <c:v>0.25</c:v>
                </c:pt>
                <c:pt idx="4">
                  <c:v>0.5</c:v>
                </c:pt>
                <c:pt idx="5">
                  <c:v>0.375</c:v>
                </c:pt>
                <c:pt idx="6">
                  <c:v>0</c:v>
                </c:pt>
                <c:pt idx="7">
                  <c:v>0.25</c:v>
                </c:pt>
                <c:pt idx="8">
                  <c:v>0</c:v>
                </c:pt>
              </c:numCache>
            </c:numRef>
          </c:val>
          <c:extLst>
            <c:ext xmlns:c16="http://schemas.microsoft.com/office/drawing/2014/chart" uri="{C3380CC4-5D6E-409C-BE32-E72D297353CC}">
              <c16:uniqueId val="{00000002-2294-4ADB-9CCA-36612C40F56A}"/>
            </c:ext>
          </c:extLst>
        </c:ser>
        <c:ser>
          <c:idx val="3"/>
          <c:order val="3"/>
          <c:tx>
            <c:strRef>
              <c:f>Extrinsic!$A$24</c:f>
              <c:strCache>
                <c:ptCount val="1"/>
                <c:pt idx="0">
                  <c:v>Agree</c:v>
                </c:pt>
              </c:strCache>
            </c:strRef>
          </c:tx>
          <c:spPr>
            <a:solidFill>
              <a:schemeClr val="accent2">
                <a:lumMod val="75000"/>
              </a:schemeClr>
            </a:solidFill>
            <a:ln>
              <a:noFill/>
            </a:ln>
            <a:effectLst/>
          </c:spPr>
          <c:invertIfNegative val="0"/>
          <c:cat>
            <c:strRef>
              <c:f>Extrinsic!$B$20:$J$20</c:f>
              <c:strCache>
                <c:ptCount val="9"/>
                <c:pt idx="0">
                  <c:v>Teaching offers a steady career path</c:v>
                </c:pt>
                <c:pt idx="1">
                  <c:v>Teaching provides a reliable income</c:v>
                </c:pt>
                <c:pt idx="2">
                  <c:v>Teaching is a secure job</c:v>
                </c:pt>
                <c:pt idx="3">
                  <c:v>Teaching fits with the responsibilities of having a family</c:v>
                </c:pt>
                <c:pt idx="4">
                  <c:v>A teaching qualification is recognised everywhere</c:v>
                </c:pt>
                <c:pt idx="5">
                  <c:v>As a teacher I will have lengthy holidays</c:v>
                </c:pt>
                <c:pt idx="6">
                  <c:v>People have told me I would make a good teacher</c:v>
                </c:pt>
                <c:pt idx="7">
                  <c:v>My current employer has asked me to gain the qualification</c:v>
                </c:pt>
                <c:pt idx="8">
                  <c:v>It will improve my CV</c:v>
                </c:pt>
              </c:strCache>
            </c:strRef>
          </c:cat>
          <c:val>
            <c:numRef>
              <c:f>Extrinsic!$B$24:$J$24</c:f>
              <c:numCache>
                <c:formatCode>0%</c:formatCode>
                <c:ptCount val="9"/>
                <c:pt idx="0">
                  <c:v>0.5</c:v>
                </c:pt>
                <c:pt idx="1">
                  <c:v>0.375</c:v>
                </c:pt>
                <c:pt idx="2">
                  <c:v>0.375</c:v>
                </c:pt>
                <c:pt idx="3">
                  <c:v>0.25</c:v>
                </c:pt>
                <c:pt idx="4">
                  <c:v>0.5</c:v>
                </c:pt>
                <c:pt idx="5">
                  <c:v>0.25</c:v>
                </c:pt>
                <c:pt idx="6">
                  <c:v>0.875</c:v>
                </c:pt>
                <c:pt idx="7">
                  <c:v>0.125</c:v>
                </c:pt>
                <c:pt idx="8">
                  <c:v>0.375</c:v>
                </c:pt>
              </c:numCache>
            </c:numRef>
          </c:val>
          <c:extLst>
            <c:ext xmlns:c16="http://schemas.microsoft.com/office/drawing/2014/chart" uri="{C3380CC4-5D6E-409C-BE32-E72D297353CC}">
              <c16:uniqueId val="{00000003-2294-4ADB-9CCA-36612C40F56A}"/>
            </c:ext>
          </c:extLst>
        </c:ser>
        <c:ser>
          <c:idx val="4"/>
          <c:order val="4"/>
          <c:tx>
            <c:strRef>
              <c:f>Extrinsic!$A$25</c:f>
              <c:strCache>
                <c:ptCount val="1"/>
                <c:pt idx="0">
                  <c:v>Strongly Agree</c:v>
                </c:pt>
              </c:strCache>
            </c:strRef>
          </c:tx>
          <c:spPr>
            <a:solidFill>
              <a:schemeClr val="accent2">
                <a:lumMod val="50000"/>
              </a:schemeClr>
            </a:solidFill>
            <a:ln>
              <a:noFill/>
            </a:ln>
            <a:effectLst/>
          </c:spPr>
          <c:invertIfNegative val="0"/>
          <c:cat>
            <c:strRef>
              <c:f>Extrinsic!$B$20:$J$20</c:f>
              <c:strCache>
                <c:ptCount val="9"/>
                <c:pt idx="0">
                  <c:v>Teaching offers a steady career path</c:v>
                </c:pt>
                <c:pt idx="1">
                  <c:v>Teaching provides a reliable income</c:v>
                </c:pt>
                <c:pt idx="2">
                  <c:v>Teaching is a secure job</c:v>
                </c:pt>
                <c:pt idx="3">
                  <c:v>Teaching fits with the responsibilities of having a family</c:v>
                </c:pt>
                <c:pt idx="4">
                  <c:v>A teaching qualification is recognised everywhere</c:v>
                </c:pt>
                <c:pt idx="5">
                  <c:v>As a teacher I will have lengthy holidays</c:v>
                </c:pt>
                <c:pt idx="6">
                  <c:v>People have told me I would make a good teacher</c:v>
                </c:pt>
                <c:pt idx="7">
                  <c:v>My current employer has asked me to gain the qualification</c:v>
                </c:pt>
                <c:pt idx="8">
                  <c:v>It will improve my CV</c:v>
                </c:pt>
              </c:strCache>
            </c:strRef>
          </c:cat>
          <c:val>
            <c:numRef>
              <c:f>Extrinsic!$B$25:$J$25</c:f>
              <c:numCache>
                <c:formatCode>0%</c:formatCode>
                <c:ptCount val="9"/>
                <c:pt idx="0">
                  <c:v>0</c:v>
                </c:pt>
                <c:pt idx="1">
                  <c:v>0.25</c:v>
                </c:pt>
                <c:pt idx="2">
                  <c:v>0.25</c:v>
                </c:pt>
                <c:pt idx="3">
                  <c:v>0.125</c:v>
                </c:pt>
                <c:pt idx="4">
                  <c:v>0</c:v>
                </c:pt>
                <c:pt idx="5">
                  <c:v>0</c:v>
                </c:pt>
                <c:pt idx="6">
                  <c:v>0.125</c:v>
                </c:pt>
                <c:pt idx="7">
                  <c:v>0.125</c:v>
                </c:pt>
                <c:pt idx="8">
                  <c:v>0.5</c:v>
                </c:pt>
              </c:numCache>
            </c:numRef>
          </c:val>
          <c:extLst>
            <c:ext xmlns:c16="http://schemas.microsoft.com/office/drawing/2014/chart" uri="{C3380CC4-5D6E-409C-BE32-E72D297353CC}">
              <c16:uniqueId val="{00000004-2294-4ADB-9CCA-36612C40F56A}"/>
            </c:ext>
          </c:extLst>
        </c:ser>
        <c:ser>
          <c:idx val="5"/>
          <c:order val="5"/>
          <c:tx>
            <c:strRef>
              <c:f>Extrinsic!$A$26</c:f>
              <c:strCache>
                <c:ptCount val="1"/>
                <c:pt idx="0">
                  <c:v>N/A</c:v>
                </c:pt>
              </c:strCache>
            </c:strRef>
          </c:tx>
          <c:spPr>
            <a:solidFill>
              <a:schemeClr val="bg2">
                <a:lumMod val="90000"/>
              </a:schemeClr>
            </a:solidFill>
            <a:ln>
              <a:noFill/>
            </a:ln>
            <a:effectLst/>
          </c:spPr>
          <c:invertIfNegative val="0"/>
          <c:cat>
            <c:strRef>
              <c:f>Extrinsic!$B$20:$J$20</c:f>
              <c:strCache>
                <c:ptCount val="9"/>
                <c:pt idx="0">
                  <c:v>Teaching offers a steady career path</c:v>
                </c:pt>
                <c:pt idx="1">
                  <c:v>Teaching provides a reliable income</c:v>
                </c:pt>
                <c:pt idx="2">
                  <c:v>Teaching is a secure job</c:v>
                </c:pt>
                <c:pt idx="3">
                  <c:v>Teaching fits with the responsibilities of having a family</c:v>
                </c:pt>
                <c:pt idx="4">
                  <c:v>A teaching qualification is recognised everywhere</c:v>
                </c:pt>
                <c:pt idx="5">
                  <c:v>As a teacher I will have lengthy holidays</c:v>
                </c:pt>
                <c:pt idx="6">
                  <c:v>People have told me I would make a good teacher</c:v>
                </c:pt>
                <c:pt idx="7">
                  <c:v>My current employer has asked me to gain the qualification</c:v>
                </c:pt>
                <c:pt idx="8">
                  <c:v>It will improve my CV</c:v>
                </c:pt>
              </c:strCache>
            </c:strRef>
          </c:cat>
          <c:val>
            <c:numRef>
              <c:f>Extrinsic!$B$26:$J$26</c:f>
              <c:numCache>
                <c:formatCode>0%</c:formatCode>
                <c:ptCount val="9"/>
                <c:pt idx="0">
                  <c:v>0</c:v>
                </c:pt>
                <c:pt idx="1">
                  <c:v>0</c:v>
                </c:pt>
                <c:pt idx="2">
                  <c:v>0</c:v>
                </c:pt>
                <c:pt idx="3">
                  <c:v>0.375</c:v>
                </c:pt>
                <c:pt idx="4">
                  <c:v>0</c:v>
                </c:pt>
                <c:pt idx="5">
                  <c:v>0</c:v>
                </c:pt>
                <c:pt idx="6">
                  <c:v>0</c:v>
                </c:pt>
                <c:pt idx="7">
                  <c:v>0.125</c:v>
                </c:pt>
                <c:pt idx="8">
                  <c:v>0</c:v>
                </c:pt>
              </c:numCache>
            </c:numRef>
          </c:val>
          <c:extLst>
            <c:ext xmlns:c16="http://schemas.microsoft.com/office/drawing/2014/chart" uri="{C3380CC4-5D6E-409C-BE32-E72D297353CC}">
              <c16:uniqueId val="{00000005-2294-4ADB-9CCA-36612C40F56A}"/>
            </c:ext>
          </c:extLst>
        </c:ser>
        <c:dLbls>
          <c:showLegendKey val="0"/>
          <c:showVal val="0"/>
          <c:showCatName val="0"/>
          <c:showSerName val="0"/>
          <c:showPercent val="0"/>
          <c:showBubbleSize val="0"/>
        </c:dLbls>
        <c:gapWidth val="150"/>
        <c:overlap val="100"/>
        <c:axId val="810144751"/>
        <c:axId val="777214735"/>
      </c:barChart>
      <c:catAx>
        <c:axId val="81014475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endParaRPr lang="en-US"/>
          </a:p>
        </c:txPr>
        <c:crossAx val="777214735"/>
        <c:crosses val="autoZero"/>
        <c:auto val="1"/>
        <c:lblAlgn val="ctr"/>
        <c:lblOffset val="100"/>
        <c:noMultiLvlLbl val="0"/>
      </c:catAx>
      <c:valAx>
        <c:axId val="777214735"/>
        <c:scaling>
          <c:orientation val="minMax"/>
          <c:max val="1"/>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1014475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05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sz="800"/>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2000" b="0" i="0" u="none" strike="noStrike" kern="1200" spc="0" baseline="0">
                <a:solidFill>
                  <a:schemeClr val="tx1">
                    <a:lumMod val="65000"/>
                    <a:lumOff val="35000"/>
                  </a:schemeClr>
                </a:solidFill>
                <a:latin typeface="+mn-lt"/>
                <a:ea typeface="+mn-ea"/>
                <a:cs typeface="+mn-cs"/>
              </a:defRPr>
            </a:pPr>
            <a:r>
              <a:rPr lang="en-GB" sz="2000"/>
              <a:t>Altruistic</a:t>
            </a:r>
            <a:r>
              <a:rPr lang="en-GB" sz="2000" baseline="0"/>
              <a:t> Motivations of PCET Students</a:t>
            </a:r>
            <a:endParaRPr lang="en-GB" sz="2000"/>
          </a:p>
        </c:rich>
      </c:tx>
      <c:overlay val="0"/>
      <c:spPr>
        <a:noFill/>
        <a:ln>
          <a:noFill/>
        </a:ln>
        <a:effectLst/>
      </c:spPr>
      <c:txPr>
        <a:bodyPr rot="0" spcFirstLastPara="1" vertOverflow="ellipsis" vert="horz" wrap="square" anchor="ctr" anchorCtr="1"/>
        <a:lstStyle/>
        <a:p>
          <a:pPr>
            <a:defRPr sz="20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percentStacked"/>
        <c:varyColors val="0"/>
        <c:ser>
          <c:idx val="0"/>
          <c:order val="0"/>
          <c:tx>
            <c:strRef>
              <c:f>Altruistic!$A$21</c:f>
              <c:strCache>
                <c:ptCount val="1"/>
                <c:pt idx="0">
                  <c:v>Strongly Disagree</c:v>
                </c:pt>
              </c:strCache>
            </c:strRef>
          </c:tx>
          <c:spPr>
            <a:solidFill>
              <a:schemeClr val="tx2">
                <a:lumMod val="10000"/>
                <a:lumOff val="90000"/>
              </a:schemeClr>
            </a:solidFill>
            <a:ln>
              <a:noFill/>
            </a:ln>
            <a:effectLst/>
          </c:spPr>
          <c:invertIfNegative val="0"/>
          <c:cat>
            <c:strRef>
              <c:f>Altruistic!$B$20:$D$20</c:f>
              <c:strCache>
                <c:ptCount val="3"/>
                <c:pt idx="0">
                  <c:v>Teaching allows me to influence others</c:v>
                </c:pt>
                <c:pt idx="1">
                  <c:v>Teaching allows me to provide a service to society</c:v>
                </c:pt>
                <c:pt idx="2">
                  <c:v>I want to help others to learn</c:v>
                </c:pt>
              </c:strCache>
            </c:strRef>
          </c:cat>
          <c:val>
            <c:numRef>
              <c:f>Altruistic!$B$21:$D$21</c:f>
              <c:numCache>
                <c:formatCode>0%</c:formatCode>
                <c:ptCount val="3"/>
                <c:pt idx="0">
                  <c:v>0</c:v>
                </c:pt>
                <c:pt idx="1">
                  <c:v>0</c:v>
                </c:pt>
                <c:pt idx="2">
                  <c:v>0</c:v>
                </c:pt>
              </c:numCache>
            </c:numRef>
          </c:val>
          <c:extLst>
            <c:ext xmlns:c16="http://schemas.microsoft.com/office/drawing/2014/chart" uri="{C3380CC4-5D6E-409C-BE32-E72D297353CC}">
              <c16:uniqueId val="{00000000-4B2E-47A2-88D4-48800772FD60}"/>
            </c:ext>
          </c:extLst>
        </c:ser>
        <c:ser>
          <c:idx val="1"/>
          <c:order val="1"/>
          <c:tx>
            <c:strRef>
              <c:f>Altruistic!$A$22</c:f>
              <c:strCache>
                <c:ptCount val="1"/>
                <c:pt idx="0">
                  <c:v>Disagree</c:v>
                </c:pt>
              </c:strCache>
            </c:strRef>
          </c:tx>
          <c:spPr>
            <a:solidFill>
              <a:schemeClr val="tx2">
                <a:lumMod val="25000"/>
                <a:lumOff val="75000"/>
              </a:schemeClr>
            </a:solidFill>
            <a:ln>
              <a:noFill/>
            </a:ln>
            <a:effectLst/>
          </c:spPr>
          <c:invertIfNegative val="0"/>
          <c:cat>
            <c:strRef>
              <c:f>Altruistic!$B$20:$D$20</c:f>
              <c:strCache>
                <c:ptCount val="3"/>
                <c:pt idx="0">
                  <c:v>Teaching allows me to influence others</c:v>
                </c:pt>
                <c:pt idx="1">
                  <c:v>Teaching allows me to provide a service to society</c:v>
                </c:pt>
                <c:pt idx="2">
                  <c:v>I want to help others to learn</c:v>
                </c:pt>
              </c:strCache>
            </c:strRef>
          </c:cat>
          <c:val>
            <c:numRef>
              <c:f>Altruistic!$B$22:$D$22</c:f>
              <c:numCache>
                <c:formatCode>0%</c:formatCode>
                <c:ptCount val="3"/>
                <c:pt idx="0">
                  <c:v>0</c:v>
                </c:pt>
                <c:pt idx="1">
                  <c:v>0.125</c:v>
                </c:pt>
                <c:pt idx="2">
                  <c:v>0</c:v>
                </c:pt>
              </c:numCache>
            </c:numRef>
          </c:val>
          <c:extLst>
            <c:ext xmlns:c16="http://schemas.microsoft.com/office/drawing/2014/chart" uri="{C3380CC4-5D6E-409C-BE32-E72D297353CC}">
              <c16:uniqueId val="{00000001-4B2E-47A2-88D4-48800772FD60}"/>
            </c:ext>
          </c:extLst>
        </c:ser>
        <c:ser>
          <c:idx val="2"/>
          <c:order val="2"/>
          <c:tx>
            <c:strRef>
              <c:f>Altruistic!$A$23</c:f>
              <c:strCache>
                <c:ptCount val="1"/>
                <c:pt idx="0">
                  <c:v>Neutral</c:v>
                </c:pt>
              </c:strCache>
            </c:strRef>
          </c:tx>
          <c:spPr>
            <a:solidFill>
              <a:schemeClr val="tx2">
                <a:lumMod val="50000"/>
                <a:lumOff val="50000"/>
              </a:schemeClr>
            </a:solidFill>
            <a:ln>
              <a:noFill/>
            </a:ln>
            <a:effectLst/>
          </c:spPr>
          <c:invertIfNegative val="0"/>
          <c:cat>
            <c:strRef>
              <c:f>Altruistic!$B$20:$D$20</c:f>
              <c:strCache>
                <c:ptCount val="3"/>
                <c:pt idx="0">
                  <c:v>Teaching allows me to influence others</c:v>
                </c:pt>
                <c:pt idx="1">
                  <c:v>Teaching allows me to provide a service to society</c:v>
                </c:pt>
                <c:pt idx="2">
                  <c:v>I want to help others to learn</c:v>
                </c:pt>
              </c:strCache>
            </c:strRef>
          </c:cat>
          <c:val>
            <c:numRef>
              <c:f>Altruistic!$B$23:$D$23</c:f>
              <c:numCache>
                <c:formatCode>0%</c:formatCode>
                <c:ptCount val="3"/>
                <c:pt idx="0">
                  <c:v>0.125</c:v>
                </c:pt>
                <c:pt idx="1">
                  <c:v>0</c:v>
                </c:pt>
                <c:pt idx="2">
                  <c:v>0</c:v>
                </c:pt>
              </c:numCache>
            </c:numRef>
          </c:val>
          <c:extLst>
            <c:ext xmlns:c16="http://schemas.microsoft.com/office/drawing/2014/chart" uri="{C3380CC4-5D6E-409C-BE32-E72D297353CC}">
              <c16:uniqueId val="{00000002-4B2E-47A2-88D4-48800772FD60}"/>
            </c:ext>
          </c:extLst>
        </c:ser>
        <c:ser>
          <c:idx val="3"/>
          <c:order val="3"/>
          <c:tx>
            <c:strRef>
              <c:f>Altruistic!$A$24</c:f>
              <c:strCache>
                <c:ptCount val="1"/>
                <c:pt idx="0">
                  <c:v>Agree</c:v>
                </c:pt>
              </c:strCache>
            </c:strRef>
          </c:tx>
          <c:spPr>
            <a:solidFill>
              <a:schemeClr val="tx2">
                <a:lumMod val="75000"/>
                <a:lumOff val="25000"/>
              </a:schemeClr>
            </a:solidFill>
            <a:ln>
              <a:noFill/>
            </a:ln>
            <a:effectLst/>
          </c:spPr>
          <c:invertIfNegative val="0"/>
          <c:cat>
            <c:strRef>
              <c:f>Altruistic!$B$20:$D$20</c:f>
              <c:strCache>
                <c:ptCount val="3"/>
                <c:pt idx="0">
                  <c:v>Teaching allows me to influence others</c:v>
                </c:pt>
                <c:pt idx="1">
                  <c:v>Teaching allows me to provide a service to society</c:v>
                </c:pt>
                <c:pt idx="2">
                  <c:v>I want to help others to learn</c:v>
                </c:pt>
              </c:strCache>
            </c:strRef>
          </c:cat>
          <c:val>
            <c:numRef>
              <c:f>Altruistic!$B$24:$D$24</c:f>
              <c:numCache>
                <c:formatCode>0%</c:formatCode>
                <c:ptCount val="3"/>
                <c:pt idx="0">
                  <c:v>0.625</c:v>
                </c:pt>
                <c:pt idx="1">
                  <c:v>0.375</c:v>
                </c:pt>
                <c:pt idx="2">
                  <c:v>0.125</c:v>
                </c:pt>
              </c:numCache>
            </c:numRef>
          </c:val>
          <c:extLst>
            <c:ext xmlns:c16="http://schemas.microsoft.com/office/drawing/2014/chart" uri="{C3380CC4-5D6E-409C-BE32-E72D297353CC}">
              <c16:uniqueId val="{00000003-4B2E-47A2-88D4-48800772FD60}"/>
            </c:ext>
          </c:extLst>
        </c:ser>
        <c:ser>
          <c:idx val="4"/>
          <c:order val="4"/>
          <c:tx>
            <c:strRef>
              <c:f>Altruistic!$A$25</c:f>
              <c:strCache>
                <c:ptCount val="1"/>
                <c:pt idx="0">
                  <c:v>Strongly Agree</c:v>
                </c:pt>
              </c:strCache>
            </c:strRef>
          </c:tx>
          <c:spPr>
            <a:solidFill>
              <a:schemeClr val="tx2">
                <a:lumMod val="90000"/>
                <a:lumOff val="10000"/>
              </a:schemeClr>
            </a:solidFill>
            <a:ln>
              <a:noFill/>
            </a:ln>
            <a:effectLst/>
          </c:spPr>
          <c:invertIfNegative val="0"/>
          <c:cat>
            <c:strRef>
              <c:f>Altruistic!$B$20:$D$20</c:f>
              <c:strCache>
                <c:ptCount val="3"/>
                <c:pt idx="0">
                  <c:v>Teaching allows me to influence others</c:v>
                </c:pt>
                <c:pt idx="1">
                  <c:v>Teaching allows me to provide a service to society</c:v>
                </c:pt>
                <c:pt idx="2">
                  <c:v>I want to help others to learn</c:v>
                </c:pt>
              </c:strCache>
            </c:strRef>
          </c:cat>
          <c:val>
            <c:numRef>
              <c:f>Altruistic!$B$25:$D$25</c:f>
              <c:numCache>
                <c:formatCode>0%</c:formatCode>
                <c:ptCount val="3"/>
                <c:pt idx="0">
                  <c:v>0.25</c:v>
                </c:pt>
                <c:pt idx="1">
                  <c:v>0.5</c:v>
                </c:pt>
                <c:pt idx="2">
                  <c:v>0.75</c:v>
                </c:pt>
              </c:numCache>
            </c:numRef>
          </c:val>
          <c:extLst>
            <c:ext xmlns:c16="http://schemas.microsoft.com/office/drawing/2014/chart" uri="{C3380CC4-5D6E-409C-BE32-E72D297353CC}">
              <c16:uniqueId val="{00000004-4B2E-47A2-88D4-48800772FD60}"/>
            </c:ext>
          </c:extLst>
        </c:ser>
        <c:ser>
          <c:idx val="5"/>
          <c:order val="5"/>
          <c:tx>
            <c:strRef>
              <c:f>Altruistic!$A$26</c:f>
              <c:strCache>
                <c:ptCount val="1"/>
                <c:pt idx="0">
                  <c:v>N/A</c:v>
                </c:pt>
              </c:strCache>
            </c:strRef>
          </c:tx>
          <c:spPr>
            <a:solidFill>
              <a:schemeClr val="bg2">
                <a:lumMod val="90000"/>
              </a:schemeClr>
            </a:solidFill>
            <a:ln>
              <a:noFill/>
            </a:ln>
            <a:effectLst/>
          </c:spPr>
          <c:invertIfNegative val="0"/>
          <c:cat>
            <c:strRef>
              <c:f>Altruistic!$B$20:$D$20</c:f>
              <c:strCache>
                <c:ptCount val="3"/>
                <c:pt idx="0">
                  <c:v>Teaching allows me to influence others</c:v>
                </c:pt>
                <c:pt idx="1">
                  <c:v>Teaching allows me to provide a service to society</c:v>
                </c:pt>
                <c:pt idx="2">
                  <c:v>I want to help others to learn</c:v>
                </c:pt>
              </c:strCache>
            </c:strRef>
          </c:cat>
          <c:val>
            <c:numRef>
              <c:f>Altruistic!$B$26:$D$26</c:f>
              <c:numCache>
                <c:formatCode>0%</c:formatCode>
                <c:ptCount val="3"/>
                <c:pt idx="0">
                  <c:v>0</c:v>
                </c:pt>
                <c:pt idx="1">
                  <c:v>0</c:v>
                </c:pt>
                <c:pt idx="2">
                  <c:v>0.125</c:v>
                </c:pt>
              </c:numCache>
            </c:numRef>
          </c:val>
          <c:extLst>
            <c:ext xmlns:c16="http://schemas.microsoft.com/office/drawing/2014/chart" uri="{C3380CC4-5D6E-409C-BE32-E72D297353CC}">
              <c16:uniqueId val="{00000005-4B2E-47A2-88D4-48800772FD60}"/>
            </c:ext>
          </c:extLst>
        </c:ser>
        <c:dLbls>
          <c:showLegendKey val="0"/>
          <c:showVal val="0"/>
          <c:showCatName val="0"/>
          <c:showSerName val="0"/>
          <c:showPercent val="0"/>
          <c:showBubbleSize val="0"/>
        </c:dLbls>
        <c:gapWidth val="150"/>
        <c:overlap val="100"/>
        <c:axId val="768900511"/>
        <c:axId val="810830495"/>
      </c:barChart>
      <c:catAx>
        <c:axId val="768900511"/>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800" b="0" i="0" u="none" strike="noStrike" kern="1200" baseline="0">
                <a:solidFill>
                  <a:schemeClr val="tx1">
                    <a:lumMod val="65000"/>
                    <a:lumOff val="35000"/>
                  </a:schemeClr>
                </a:solidFill>
                <a:latin typeface="+mn-lt"/>
                <a:ea typeface="+mn-ea"/>
                <a:cs typeface="+mn-cs"/>
              </a:defRPr>
            </a:pPr>
            <a:endParaRPr lang="en-US"/>
          </a:p>
        </c:txPr>
        <c:crossAx val="810830495"/>
        <c:crosses val="autoZero"/>
        <c:auto val="1"/>
        <c:lblAlgn val="ctr"/>
        <c:lblOffset val="100"/>
        <c:noMultiLvlLbl val="0"/>
      </c:catAx>
      <c:valAx>
        <c:axId val="810830495"/>
        <c:scaling>
          <c:orientation val="minMax"/>
        </c:scaling>
        <c:delete val="0"/>
        <c:axPos val="b"/>
        <c:majorGridlines>
          <c:spPr>
            <a:ln w="9525" cap="flat" cmpd="sng" algn="ctr">
              <a:solidFill>
                <a:schemeClr val="tx1">
                  <a:lumMod val="15000"/>
                  <a:lumOff val="85000"/>
                </a:schemeClr>
              </a:solidFill>
              <a:round/>
            </a:ln>
            <a:effectLst/>
          </c:spPr>
        </c:majorGridlines>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68900511"/>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12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tx>
            <c:strRef>
              <c:f>'[Motivations Data Catergorised.xlsx]Sheet6'!$B$19</c:f>
              <c:strCache>
                <c:ptCount val="1"/>
                <c:pt idx="0">
                  <c:v>How likely are you to remain in the teaching profession?</c:v>
                </c:pt>
              </c:strCache>
            </c:strRef>
          </c:tx>
          <c:dPt>
            <c:idx val="0"/>
            <c:bubble3D val="0"/>
            <c:spPr>
              <a:solidFill>
                <a:srgbClr val="FF0000"/>
              </a:solidFill>
              <a:ln w="19050">
                <a:solidFill>
                  <a:schemeClr val="lt1"/>
                </a:solidFill>
              </a:ln>
              <a:effectLst/>
            </c:spPr>
            <c:extLst>
              <c:ext xmlns:c16="http://schemas.microsoft.com/office/drawing/2014/chart" uri="{C3380CC4-5D6E-409C-BE32-E72D297353CC}">
                <c16:uniqueId val="{00000001-A8E1-4960-AF4B-3E47E330B026}"/>
              </c:ext>
            </c:extLst>
          </c:dPt>
          <c:dPt>
            <c:idx val="1"/>
            <c:bubble3D val="0"/>
            <c:spPr>
              <a:solidFill>
                <a:srgbClr val="F27F00"/>
              </a:solidFill>
              <a:ln w="19050">
                <a:solidFill>
                  <a:schemeClr val="lt1"/>
                </a:solidFill>
              </a:ln>
              <a:effectLst/>
            </c:spPr>
            <c:extLst>
              <c:ext xmlns:c16="http://schemas.microsoft.com/office/drawing/2014/chart" uri="{C3380CC4-5D6E-409C-BE32-E72D297353CC}">
                <c16:uniqueId val="{00000003-A8E1-4960-AF4B-3E47E330B026}"/>
              </c:ext>
            </c:extLst>
          </c:dPt>
          <c:dPt>
            <c:idx val="2"/>
            <c:bubble3D val="0"/>
            <c:spPr>
              <a:solidFill>
                <a:srgbClr val="FFFF00"/>
              </a:solidFill>
              <a:ln w="19050">
                <a:solidFill>
                  <a:schemeClr val="lt1"/>
                </a:solidFill>
              </a:ln>
              <a:effectLst/>
            </c:spPr>
            <c:extLst>
              <c:ext xmlns:c16="http://schemas.microsoft.com/office/drawing/2014/chart" uri="{C3380CC4-5D6E-409C-BE32-E72D297353CC}">
                <c16:uniqueId val="{00000005-A8E1-4960-AF4B-3E47E330B026}"/>
              </c:ext>
            </c:extLst>
          </c:dPt>
          <c:dPt>
            <c:idx val="3"/>
            <c:bubble3D val="0"/>
            <c:spPr>
              <a:solidFill>
                <a:srgbClr val="68E4CC"/>
              </a:solidFill>
              <a:ln w="19050">
                <a:solidFill>
                  <a:schemeClr val="lt1"/>
                </a:solidFill>
              </a:ln>
              <a:effectLst/>
            </c:spPr>
            <c:extLst>
              <c:ext xmlns:c16="http://schemas.microsoft.com/office/drawing/2014/chart" uri="{C3380CC4-5D6E-409C-BE32-E72D297353CC}">
                <c16:uniqueId val="{00000007-A8E1-4960-AF4B-3E47E330B026}"/>
              </c:ext>
            </c:extLst>
          </c:dPt>
          <c:dPt>
            <c:idx val="4"/>
            <c:bubble3D val="0"/>
            <c:spPr>
              <a:solidFill>
                <a:schemeClr val="accent5">
                  <a:lumMod val="60000"/>
                  <a:lumOff val="40000"/>
                </a:schemeClr>
              </a:solidFill>
              <a:ln w="19050">
                <a:solidFill>
                  <a:schemeClr val="lt1"/>
                </a:solidFill>
              </a:ln>
              <a:effectLst/>
            </c:spPr>
            <c:extLst>
              <c:ext xmlns:c16="http://schemas.microsoft.com/office/drawing/2014/chart" uri="{C3380CC4-5D6E-409C-BE32-E72D297353CC}">
                <c16:uniqueId val="{00000009-A8E1-4960-AF4B-3E47E330B026}"/>
              </c:ext>
            </c:extLst>
          </c:dPt>
          <c:dPt>
            <c:idx val="5"/>
            <c:bubble3D val="0"/>
            <c:spPr>
              <a:solidFill>
                <a:schemeClr val="bg1">
                  <a:lumMod val="95000"/>
                </a:schemeClr>
              </a:solidFill>
              <a:ln w="19050">
                <a:solidFill>
                  <a:schemeClr val="lt1"/>
                </a:solidFill>
              </a:ln>
              <a:effectLst/>
            </c:spPr>
            <c:extLst>
              <c:ext xmlns:c16="http://schemas.microsoft.com/office/drawing/2014/chart" uri="{C3380CC4-5D6E-409C-BE32-E72D297353CC}">
                <c16:uniqueId val="{0000000B-A8E1-4960-AF4B-3E47E330B026}"/>
              </c:ext>
            </c:extLst>
          </c:dPt>
          <c:dLbls>
            <c:dLbl>
              <c:idx val="0"/>
              <c:delete val="1"/>
              <c:extLst>
                <c:ext xmlns:c15="http://schemas.microsoft.com/office/drawing/2012/chart" uri="{CE6537A1-D6FC-4f65-9D91-7224C49458BB}"/>
                <c:ext xmlns:c16="http://schemas.microsoft.com/office/drawing/2014/chart" uri="{C3380CC4-5D6E-409C-BE32-E72D297353CC}">
                  <c16:uniqueId val="{00000001-A8E1-4960-AF4B-3E47E330B026}"/>
                </c:ext>
              </c:extLst>
            </c:dLbl>
            <c:dLbl>
              <c:idx val="2"/>
              <c:delete val="1"/>
              <c:extLst>
                <c:ext xmlns:c15="http://schemas.microsoft.com/office/drawing/2012/chart" uri="{CE6537A1-D6FC-4f65-9D91-7224C49458BB}"/>
                <c:ext xmlns:c16="http://schemas.microsoft.com/office/drawing/2014/chart" uri="{C3380CC4-5D6E-409C-BE32-E72D297353CC}">
                  <c16:uniqueId val="{00000005-A8E1-4960-AF4B-3E47E330B026}"/>
                </c:ext>
              </c:extLst>
            </c:dLbl>
            <c:dLbl>
              <c:idx val="5"/>
              <c:delete val="1"/>
              <c:extLst>
                <c:ext xmlns:c15="http://schemas.microsoft.com/office/drawing/2012/chart" uri="{CE6537A1-D6FC-4f65-9D91-7224C49458BB}"/>
                <c:ext xmlns:c16="http://schemas.microsoft.com/office/drawing/2014/chart" uri="{C3380CC4-5D6E-409C-BE32-E72D297353CC}">
                  <c16:uniqueId val="{0000000B-A8E1-4960-AF4B-3E47E330B026}"/>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'[Motivations Data Catergorised.xlsx]Sheet6'!$A$20:$A$25</c:f>
              <c:strCache>
                <c:ptCount val="6"/>
                <c:pt idx="0">
                  <c:v>Very unlikely</c:v>
                </c:pt>
                <c:pt idx="1">
                  <c:v>Somewhat unlikely</c:v>
                </c:pt>
                <c:pt idx="2">
                  <c:v>Neither likely nor unlikely</c:v>
                </c:pt>
                <c:pt idx="3">
                  <c:v>Somewhat likely</c:v>
                </c:pt>
                <c:pt idx="4">
                  <c:v>Very likely</c:v>
                </c:pt>
                <c:pt idx="5">
                  <c:v>N/A</c:v>
                </c:pt>
              </c:strCache>
            </c:strRef>
          </c:cat>
          <c:val>
            <c:numRef>
              <c:f>'[Motivations Data Catergorised.xlsx]Sheet6'!$B$20:$B$25</c:f>
              <c:numCache>
                <c:formatCode>0%</c:formatCode>
                <c:ptCount val="6"/>
                <c:pt idx="0">
                  <c:v>0</c:v>
                </c:pt>
                <c:pt idx="1">
                  <c:v>0.125</c:v>
                </c:pt>
                <c:pt idx="2">
                  <c:v>0</c:v>
                </c:pt>
                <c:pt idx="3">
                  <c:v>0.5</c:v>
                </c:pt>
                <c:pt idx="4">
                  <c:v>0.375</c:v>
                </c:pt>
                <c:pt idx="5">
                  <c:v>0</c:v>
                </c:pt>
              </c:numCache>
            </c:numRef>
          </c:val>
          <c:extLst>
            <c:ext xmlns:c16="http://schemas.microsoft.com/office/drawing/2014/chart" uri="{C3380CC4-5D6E-409C-BE32-E72D297353CC}">
              <c16:uniqueId val="{0000000C-A8E1-4960-AF4B-3E47E330B026}"/>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4.9620431614007462E-3"/>
          <c:y val="0.81032730050534729"/>
          <c:w val="0.97899663439477558"/>
          <c:h val="0.16168762486778704"/>
        </c:manualLayout>
      </c:layout>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8">
  <cs:axisTitle>
    <cs:lnRef idx="0"/>
    <cs:fillRef idx="0"/>
    <cs:effectRef idx="0"/>
    <cs:fontRef idx="minor">
      <a:schemeClr val="tx1">
        <a:lumMod val="65000"/>
        <a:lumOff val="35000"/>
      </a:schemeClr>
    </cs:fontRef>
    <cs:defRPr sz="900" kern="1200"/>
  </cs:axisTitle>
  <cs:categoryAxis>
    <cs:lnRef idx="0"/>
    <cs:fillRef idx="0"/>
    <cs:effectRef idx="0"/>
    <cs:fontRef idx="minor">
      <a:schemeClr val="tx1">
        <a:lumMod val="65000"/>
        <a:lumOff val="35000"/>
      </a:schemeClr>
    </cs:fontRef>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lt1"/>
    </cs:fontRef>
    <cs:defRPr sz="900" b="1"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scene3d>
        <a:camera prst="orthographicFront"/>
        <a:lightRig rig="brightRoom" dir="t"/>
      </a:scene3d>
      <a:sp3d prstMaterial="flat">
        <a:bevelT w="50800" h="101600" prst="angle"/>
        <a:contourClr>
          <a:srgbClr val="000000"/>
        </a:contourClr>
      </a:sp3d>
    </cs:spPr>
  </cs:dataPoint>
  <cs:dataPoint3D>
    <cs:lnRef idx="0"/>
    <cs:fillRef idx="0">
      <cs:styleClr val="auto"/>
    </cs:fillRef>
    <cs:effectRef idx="0"/>
    <cs:fontRef idx="minor">
      <a:schemeClr val="tx1"/>
    </cs:fontRef>
    <cs:spPr>
      <a:solidFill>
        <a:schemeClr val="phClr"/>
      </a:solidFill>
      <a:ln w="1905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1" i="0" kern="1200" cap="all" spc="50" baseline="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B8E888-9CF3-4169-AF77-DAC4695D98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17057</TotalTime>
  <Pages>23</Pages>
  <Words>5483</Words>
  <Characters>31424</Characters>
  <Application>Microsoft Office Word</Application>
  <DocSecurity>0</DocSecurity>
  <Lines>491</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36766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Caitriona Nelsey (2212128)</dc:creator>
  <cp:keywords/>
  <dc:description/>
  <cp:lastModifiedBy>Caitriona Nelsey (2212128)</cp:lastModifiedBy>
  <cp:revision>1594</cp:revision>
  <dcterms:created xsi:type="dcterms:W3CDTF">2023-11-15T15:07:00Z</dcterms:created>
  <dcterms:modified xsi:type="dcterms:W3CDTF">2024-03-14T18:27:00Z</dcterms:modified>
</cp:coreProperties>
</file>