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F9316" w14:textId="5B971B3B" w:rsidR="004C02C4" w:rsidRDefault="00E66EEB">
      <w:pPr>
        <w:rPr>
          <w:u w:val="single"/>
        </w:rPr>
      </w:pPr>
      <w:r>
        <w:rPr>
          <w:u w:val="single"/>
        </w:rPr>
        <w:t xml:space="preserve">  </w:t>
      </w:r>
      <w:r w:rsidRPr="00E66EEB">
        <w:rPr>
          <w:u w:val="single"/>
        </w:rPr>
        <w:t xml:space="preserve">Reflective Practice. </w:t>
      </w:r>
    </w:p>
    <w:p w14:paraId="4702D86A" w14:textId="77777777" w:rsidR="00E66EEB" w:rsidRDefault="00E66EEB">
      <w:pPr>
        <w:rPr>
          <w:u w:val="single"/>
        </w:rPr>
      </w:pPr>
    </w:p>
    <w:p w14:paraId="398DDE5E" w14:textId="1433010D" w:rsidR="00E66EEB" w:rsidRDefault="00E66EEB">
      <w:r>
        <w:t xml:space="preserve">The </w:t>
      </w:r>
      <w:r w:rsidR="0017441B">
        <w:t xml:space="preserve">purpose of this briefing paper is to support practitioners in developing an understanding in reflective practice and the significance </w:t>
      </w:r>
      <w:r w:rsidR="00A75FF7">
        <w:t xml:space="preserve">of reflective practice in the early </w:t>
      </w:r>
      <w:r w:rsidR="00F039E3">
        <w:t>year’s</w:t>
      </w:r>
      <w:r w:rsidR="00A75FF7">
        <w:t xml:space="preserve"> workforce. </w:t>
      </w:r>
      <w:r w:rsidR="006B6700">
        <w:t xml:space="preserve">I will be discussing what reflective practice is, what reflective practice is like during professional practice and what reflective practice looks like in an </w:t>
      </w:r>
      <w:r w:rsidR="00466481">
        <w:t>early year</w:t>
      </w:r>
      <w:r w:rsidR="006B6700">
        <w:t xml:space="preserve"> setting. </w:t>
      </w:r>
    </w:p>
    <w:p w14:paraId="5CF38AE6" w14:textId="58700507" w:rsidR="00A75FF7" w:rsidRDefault="00A75FF7">
      <w:pPr>
        <w:rPr>
          <w:u w:val="single"/>
        </w:rPr>
      </w:pPr>
      <w:r w:rsidRPr="00466481">
        <w:rPr>
          <w:u w:val="single"/>
        </w:rPr>
        <w:t xml:space="preserve">What is reflective practice? </w:t>
      </w:r>
    </w:p>
    <w:p w14:paraId="5739BB60" w14:textId="3C43A414" w:rsidR="00F010A2" w:rsidRDefault="00B434BE">
      <w:r>
        <w:t xml:space="preserve">The definition of reflective practice </w:t>
      </w:r>
      <w:r w:rsidR="004F5220">
        <w:t xml:space="preserve">according to University of Cambridge (2021) </w:t>
      </w:r>
      <w:r w:rsidR="0078321B">
        <w:t>“</w:t>
      </w:r>
      <w:r w:rsidR="0078321B" w:rsidRPr="0078321B">
        <w:t>Reflective practice is the ability to reflect on one's actions so as to engage in a process of continuous learning</w:t>
      </w:r>
      <w:r w:rsidR="0078321B" w:rsidRPr="0078321B">
        <w:t>”</w:t>
      </w:r>
      <w:r w:rsidR="0078321B">
        <w:t xml:space="preserve">. </w:t>
      </w:r>
      <w:r w:rsidR="00543526">
        <w:t xml:space="preserve"> Another definition of </w:t>
      </w:r>
      <w:r w:rsidR="0045328E">
        <w:t>reflective</w:t>
      </w:r>
      <w:r w:rsidR="00543526">
        <w:t xml:space="preserve"> practice, acc</w:t>
      </w:r>
      <w:r w:rsidR="00B7338C">
        <w:t xml:space="preserve">ording to Cambridge Assessment (2022) </w:t>
      </w:r>
      <w:r w:rsidR="0045328E">
        <w:t>“r</w:t>
      </w:r>
      <w:r w:rsidR="0045328E" w:rsidRPr="0045328E">
        <w:t>eflective practice is ‘learning through and from experience towards gaining new insights of self and practice</w:t>
      </w:r>
      <w:r w:rsidR="0045328E">
        <w:t>”.</w:t>
      </w:r>
      <w:r w:rsidR="00C53279">
        <w:t xml:space="preserve"> “</w:t>
      </w:r>
      <w:r w:rsidR="00C53279" w:rsidRPr="00C53279">
        <w:t>The underlying premise of reflective practice is that any reflection requires thought which leads to action that is dependent on the result of the thinking that occurred.</w:t>
      </w:r>
      <w:r w:rsidR="00C53279" w:rsidRPr="00C53279">
        <w:t>”</w:t>
      </w:r>
      <w:r w:rsidR="00F010A2">
        <w:t xml:space="preserve"> </w:t>
      </w:r>
      <w:r w:rsidR="008B5935">
        <w:t>According to</w:t>
      </w:r>
      <w:r w:rsidR="00456886">
        <w:t xml:space="preserve"> skills you need (2022)</w:t>
      </w:r>
      <w:r w:rsidR="00291395">
        <w:t xml:space="preserve"> to </w:t>
      </w:r>
      <w:r w:rsidR="001F3B15">
        <w:t>reflective</w:t>
      </w:r>
      <w:r w:rsidR="00291395">
        <w:t xml:space="preserve"> practice is thinking about what you do or reflecting on what you have done/ about to do. </w:t>
      </w:r>
      <w:r w:rsidR="004F04F8">
        <w:t xml:space="preserve">Reflective practice is linked with the experience of what you have done and learning </w:t>
      </w:r>
      <w:r w:rsidR="008C2D56">
        <w:t xml:space="preserve">from your own experience. This is by thinking about what you have done and </w:t>
      </w:r>
      <w:r w:rsidR="001F3B15">
        <w:t>reflecting</w:t>
      </w:r>
      <w:r w:rsidR="008C2D56">
        <w:t xml:space="preserve"> on what has happened therefore you can adapt and change </w:t>
      </w:r>
      <w:r w:rsidR="001F3B15">
        <w:t xml:space="preserve">what you have done for next time, it is good for improvement. </w:t>
      </w:r>
      <w:r w:rsidR="000465E7">
        <w:t>According to Cambridge Assessment (2022)</w:t>
      </w:r>
      <w:r w:rsidR="0023071B">
        <w:t xml:space="preserve"> reflective prac</w:t>
      </w:r>
      <w:r w:rsidR="0090242F">
        <w:t xml:space="preserve">tice is great for teachers as this helps teachers become more confident. </w:t>
      </w:r>
      <w:r w:rsidR="00543F53">
        <w:t>Reflective</w:t>
      </w:r>
      <w:r w:rsidR="00377374">
        <w:t xml:space="preserve"> practice helps teachers because it </w:t>
      </w:r>
      <w:r w:rsidR="00543F53">
        <w:t>develops</w:t>
      </w:r>
      <w:r w:rsidR="00377374">
        <w:t xml:space="preserve"> </w:t>
      </w:r>
      <w:r w:rsidR="00543F53">
        <w:t>teachers’</w:t>
      </w:r>
      <w:r w:rsidR="00377374">
        <w:t xml:space="preserve"> abilities to understand how their students are learning </w:t>
      </w:r>
      <w:r w:rsidR="00DE6FC6">
        <w:t xml:space="preserve">therefore this shows the teacher the best way the students learn. </w:t>
      </w:r>
      <w:r w:rsidR="00543F53">
        <w:t xml:space="preserve">From teachers reflecting on their teaching, they identify any problems as a teacher and any problems the teacher may receive from the students, therefore the teacher can adapt and find an alternative way. </w:t>
      </w:r>
      <w:r w:rsidR="006061E1">
        <w:t xml:space="preserve">This then helps the students overcome any obstacles and can therefore develop. </w:t>
      </w:r>
      <w:r w:rsidR="00FE0286">
        <w:t>It is crucial to be reflective working as a practitioner and with children at any age not just early years.</w:t>
      </w:r>
      <w:r w:rsidR="007944D7">
        <w:t xml:space="preserve"> The reason to this is because </w:t>
      </w:r>
      <w:r w:rsidR="00634F4A">
        <w:t xml:space="preserve">being reflective </w:t>
      </w:r>
      <w:r w:rsidR="00245C93">
        <w:t xml:space="preserve">will also make sure you have a wider range of skills therefore you find better and new ways to teach. </w:t>
      </w:r>
      <w:r w:rsidR="00DB678D">
        <w:t xml:space="preserve">This therefore develops your confidence. </w:t>
      </w:r>
      <w:r w:rsidR="00F010A2">
        <w:t xml:space="preserve"> </w:t>
      </w:r>
      <w:r w:rsidR="0045264F">
        <w:t xml:space="preserve">According to </w:t>
      </w:r>
      <w:r w:rsidR="00B94586">
        <w:t>University</w:t>
      </w:r>
      <w:r w:rsidR="00683EF2">
        <w:t xml:space="preserve"> of Sussex (2022</w:t>
      </w:r>
      <w:r w:rsidR="00B94586">
        <w:t>)” Earlier</w:t>
      </w:r>
      <w:r w:rsidR="00683EF2" w:rsidRPr="00683EF2">
        <w:t xml:space="preserve"> in the 20th century, </w:t>
      </w:r>
      <w:r w:rsidR="00683EF2" w:rsidRPr="00B94586">
        <w:t>John Dewey was among the first to write about reflective practice with his exploration of experience, interaction</w:t>
      </w:r>
      <w:r w:rsidR="00683EF2" w:rsidRPr="00683EF2">
        <w:t xml:space="preserve"> and reflection. Soon thereafter, other researchers such as Kurt Lewin and Jean Piaget were developing relevant theories of human learning and development</w:t>
      </w:r>
      <w:r w:rsidR="00B94586">
        <w:t>”</w:t>
      </w:r>
      <w:r w:rsidR="00683EF2" w:rsidRPr="00683EF2">
        <w:t>.</w:t>
      </w:r>
      <w:r w:rsidR="00F010A2">
        <w:t xml:space="preserve">  </w:t>
      </w:r>
      <w:r w:rsidR="006E659B">
        <w:t>Reflective practice gives professional practitioners the oppo</w:t>
      </w:r>
      <w:r w:rsidR="005C5349">
        <w:t xml:space="preserve">rtunity to study their own experiences to improve themselves, make sure they are giving the best they </w:t>
      </w:r>
      <w:r w:rsidR="002A5681">
        <w:t xml:space="preserve">possibly can therefore the children have the best chances in life. </w:t>
      </w:r>
      <w:r w:rsidR="008B51BC">
        <w:t>The act of reflection is a great way for professional practitioners to increase their confidence in what they do</w:t>
      </w:r>
      <w:r w:rsidR="00AC04D0">
        <w:t xml:space="preserve"> to lead to better qualified professionals. </w:t>
      </w:r>
      <w:r w:rsidR="00F010A2" w:rsidRPr="00F010A2">
        <w:t>Engaging in reflective practice should help to improve the quality of care you give and close the gap between theory and practice.</w:t>
      </w:r>
      <w:r w:rsidR="00E06EDD">
        <w:t xml:space="preserve"> </w:t>
      </w:r>
      <w:r w:rsidR="00E06EDD" w:rsidRPr="00E06EDD">
        <w:t>University of Cambridge (2021) states that there is no right or wrong way to reflect. Reflection is very personal and there are many different ways to carry it out dependent on own circumstance or preference.</w:t>
      </w:r>
      <w:r w:rsidR="00E06EDD">
        <w:t xml:space="preserve"> </w:t>
      </w:r>
    </w:p>
    <w:p w14:paraId="00EFD24C" w14:textId="7AB4D228" w:rsidR="00A75FF7" w:rsidRPr="002C5B84" w:rsidRDefault="005F0A55">
      <w:r w:rsidRPr="005F0A55">
        <w:br/>
      </w:r>
      <w:r w:rsidRPr="005F0A55">
        <w:br/>
      </w:r>
      <w:r w:rsidR="00C6577C" w:rsidRPr="00466481">
        <w:rPr>
          <w:u w:val="single"/>
        </w:rPr>
        <w:t>Reflection during professional practice.</w:t>
      </w:r>
    </w:p>
    <w:p w14:paraId="424653A7" w14:textId="51AC2F37" w:rsidR="009767F4" w:rsidRDefault="001932D4">
      <w:r w:rsidRPr="004C5291">
        <w:t xml:space="preserve">According to </w:t>
      </w:r>
      <w:r w:rsidR="004C5291" w:rsidRPr="004C5291">
        <w:t>health and care professionals (2022) “</w:t>
      </w:r>
      <w:r w:rsidR="004C5291" w:rsidRPr="004C5291">
        <w:t>Reflection is a process which helps you gain insight into your professional practise by thinking analytically about any element of it. Reflection is a process which helps you gain insight into your professional practise by thinking analytically about any element of it</w:t>
      </w:r>
      <w:r w:rsidR="004C5291" w:rsidRPr="004C5291">
        <w:t>”</w:t>
      </w:r>
      <w:r w:rsidR="004C5291" w:rsidRPr="004C5291">
        <w:t>.</w:t>
      </w:r>
      <w:r w:rsidR="00DB4812">
        <w:t xml:space="preserve"> Reflectio</w:t>
      </w:r>
      <w:r w:rsidR="00022EE2">
        <w:t xml:space="preserve">n in professional practice is crucial as you </w:t>
      </w:r>
      <w:r w:rsidR="000527B7">
        <w:t>must</w:t>
      </w:r>
      <w:r w:rsidR="00022EE2">
        <w:t xml:space="preserve"> look back on what you </w:t>
      </w:r>
      <w:r w:rsidR="00022EE2">
        <w:lastRenderedPageBreak/>
        <w:t xml:space="preserve">have done to improve. </w:t>
      </w:r>
      <w:r w:rsidR="0063214E">
        <w:t xml:space="preserve">Every child learns differently and learns at a different pace some children learn quickly although some children do not. </w:t>
      </w:r>
      <w:r w:rsidR="000527B7">
        <w:t>Therefore,</w:t>
      </w:r>
      <w:r w:rsidR="0063214E">
        <w:t xml:space="preserve"> reflecting on your work is crucial as a professional practitioner your job is to put the child first always and do your best for the child to have the best possible outcome. </w:t>
      </w:r>
      <w:r w:rsidR="00D75917">
        <w:t xml:space="preserve">Reflective practice has so many positives towards </w:t>
      </w:r>
      <w:r w:rsidR="002C5B84">
        <w:t>yourself</w:t>
      </w:r>
      <w:r w:rsidR="00D75917">
        <w:t xml:space="preserve"> as a professional </w:t>
      </w:r>
      <w:r w:rsidR="002C5B84">
        <w:t>practitioner</w:t>
      </w:r>
      <w:r w:rsidR="00D75917">
        <w:t xml:space="preserve"> and also towards the children. </w:t>
      </w:r>
      <w:r w:rsidR="002C5B84">
        <w:t>Reflective</w:t>
      </w:r>
      <w:r w:rsidR="00713D98">
        <w:t xml:space="preserve"> practice </w:t>
      </w:r>
      <w:r w:rsidR="002C5B84">
        <w:t>allows</w:t>
      </w:r>
      <w:r w:rsidR="00713D98">
        <w:t xml:space="preserve"> professionals to develop a deeper understanding and awareness </w:t>
      </w:r>
      <w:r w:rsidR="002C5B84">
        <w:t xml:space="preserve">of their own actions. According to University of </w:t>
      </w:r>
      <w:r w:rsidR="002C5B84" w:rsidRPr="002C5B84">
        <w:t>Wales (2022) “Reflective</w:t>
      </w:r>
      <w:r w:rsidR="009767F4" w:rsidRPr="002C5B84">
        <w:t xml:space="preserve"> practice allows professionals to develop a deeper awareness of their own prejudices, beliefs and values and advance learning for vulnerable children</w:t>
      </w:r>
      <w:r w:rsidR="002C5B84" w:rsidRPr="002C5B84">
        <w:t>”</w:t>
      </w:r>
      <w:r w:rsidR="009767F4" w:rsidRPr="002C5B84">
        <w:t>.</w:t>
      </w:r>
      <w:r w:rsidR="00EE59D7">
        <w:t xml:space="preserve"> According to Gibbs (2018) </w:t>
      </w:r>
      <w:r w:rsidR="006A00C3">
        <w:t xml:space="preserve">he came up with a reflective cycle. A way </w:t>
      </w:r>
      <w:r w:rsidR="004C7603">
        <w:t xml:space="preserve">to have a successful reflective practice this is the plan he believed that worked. </w:t>
      </w:r>
      <w:r w:rsidR="00456BCE">
        <w:t xml:space="preserve">1- description 2- feelings 3- evaluation 4- analysis 5- conclusion 6- action plan. Through his cycle he is getting everything into place and looking from the biggest picture he can for the best possible outcome. </w:t>
      </w:r>
      <w:r w:rsidR="00BA18FB">
        <w:t>“</w:t>
      </w:r>
      <w:r w:rsidR="00BA18FB" w:rsidRPr="00BA18FB">
        <w:t>The cycle shows that we will start with an experience, either something we have been through before or something completely new to us. This experience can be positive or negative and may be related to our work or something else</w:t>
      </w:r>
      <w:r w:rsidR="00194D51">
        <w:t>.”</w:t>
      </w:r>
      <w:r w:rsidR="00C250FE">
        <w:t xml:space="preserve"> </w:t>
      </w:r>
      <w:r w:rsidR="00C250FE" w:rsidRPr="00C250FE">
        <w:t>According to Tarrant (2013) Professional practitioners have a responsibility to ensure that the upmost care and learning opportunities are available for all children. By applying a reflective approach to their work practitioners are more aware, in control and are able to see their own strengths and developmental needs in order to better their practice.</w:t>
      </w:r>
      <w:r w:rsidR="00C250FE">
        <w:t xml:space="preserve"> </w:t>
      </w:r>
    </w:p>
    <w:p w14:paraId="4CC49034" w14:textId="77777777" w:rsidR="006A00C3" w:rsidRPr="004C5291" w:rsidRDefault="006A00C3"/>
    <w:p w14:paraId="36C6EFDD" w14:textId="048DF5C2" w:rsidR="00C6577C" w:rsidRDefault="00C6577C">
      <w:pPr>
        <w:rPr>
          <w:u w:val="single"/>
        </w:rPr>
      </w:pPr>
      <w:r w:rsidRPr="00466481">
        <w:rPr>
          <w:u w:val="single"/>
        </w:rPr>
        <w:t xml:space="preserve">Reflection withing early years settings. </w:t>
      </w:r>
    </w:p>
    <w:p w14:paraId="3AFDF09B" w14:textId="35EC58BF" w:rsidR="00C9562D" w:rsidRDefault="004D33EB">
      <w:r>
        <w:t xml:space="preserve">According to </w:t>
      </w:r>
      <w:r w:rsidR="00A55326">
        <w:t>Victoria (2021) r</w:t>
      </w:r>
      <w:r w:rsidR="00F778F1">
        <w:t>eflective practice is an ongoing cycle of learning, this occurs when early years childhood professional practitioners</w:t>
      </w:r>
      <w:r w:rsidR="00646483">
        <w:t xml:space="preserve"> take their time to stop and think and </w:t>
      </w:r>
      <w:r>
        <w:t>look</w:t>
      </w:r>
      <w:r w:rsidR="00646483">
        <w:t xml:space="preserve"> at what they could change/ be doing better. This is a challenge for professional </w:t>
      </w:r>
      <w:r>
        <w:t>practitioners</w:t>
      </w:r>
      <w:r w:rsidR="00646483">
        <w:t xml:space="preserve"> </w:t>
      </w:r>
      <w:r>
        <w:t xml:space="preserve">to change their practices in order to incorporate new understandings and advance children’s learning and development. </w:t>
      </w:r>
      <w:r w:rsidR="00614ABA">
        <w:t>A cycle the early years matters (2022) believed to be a successful way of reflective thinking</w:t>
      </w:r>
      <w:r w:rsidR="008A5BBA">
        <w:t xml:space="preserve">: </w:t>
      </w:r>
    </w:p>
    <w:p w14:paraId="4789DE9A" w14:textId="3D68628A" w:rsidR="00A14C75" w:rsidRPr="00A14C75" w:rsidRDefault="00A14C75" w:rsidP="008A5BBA">
      <w:pPr>
        <w:pStyle w:val="ListParagraph"/>
        <w:numPr>
          <w:ilvl w:val="0"/>
          <w:numId w:val="3"/>
        </w:numPr>
      </w:pPr>
      <w:r w:rsidRPr="00A14C75">
        <w:t>Think about how you work.</w:t>
      </w:r>
    </w:p>
    <w:p w14:paraId="0F2D9669" w14:textId="3376BAF9" w:rsidR="00A14C75" w:rsidRPr="00A14C75" w:rsidRDefault="00A14C75" w:rsidP="008A5BBA">
      <w:pPr>
        <w:pStyle w:val="ListParagraph"/>
        <w:numPr>
          <w:ilvl w:val="0"/>
          <w:numId w:val="3"/>
        </w:numPr>
      </w:pPr>
      <w:r w:rsidRPr="00A14C75">
        <w:t>Acknowledge your strengths, but also recognise your weaknesses.</w:t>
      </w:r>
    </w:p>
    <w:p w14:paraId="62EFF32A" w14:textId="1C02A191" w:rsidR="00A14C75" w:rsidRPr="00A14C75" w:rsidRDefault="00A14C75" w:rsidP="008A5BBA">
      <w:pPr>
        <w:pStyle w:val="ListParagraph"/>
        <w:numPr>
          <w:ilvl w:val="0"/>
          <w:numId w:val="3"/>
        </w:numPr>
      </w:pPr>
      <w:r w:rsidRPr="00A14C75">
        <w:t>Consider the impact your actions have on children and their families.</w:t>
      </w:r>
    </w:p>
    <w:p w14:paraId="2A5074DD" w14:textId="0EB5B87A" w:rsidR="00A14C75" w:rsidRPr="00A14C75" w:rsidRDefault="00A14C75" w:rsidP="008A5BBA">
      <w:pPr>
        <w:pStyle w:val="ListParagraph"/>
        <w:numPr>
          <w:ilvl w:val="0"/>
          <w:numId w:val="3"/>
        </w:numPr>
      </w:pPr>
      <w:r w:rsidRPr="00A14C75">
        <w:t>Review your methods to improve the quality of your practice.</w:t>
      </w:r>
    </w:p>
    <w:p w14:paraId="6BA01D9F" w14:textId="038A526E" w:rsidR="00A14C75" w:rsidRPr="00A14C75" w:rsidRDefault="00A14C75" w:rsidP="008A5BBA">
      <w:pPr>
        <w:pStyle w:val="ListParagraph"/>
        <w:numPr>
          <w:ilvl w:val="0"/>
          <w:numId w:val="3"/>
        </w:numPr>
      </w:pPr>
      <w:r w:rsidRPr="00A14C75">
        <w:t>Identify and resolve problems.</w:t>
      </w:r>
    </w:p>
    <w:p w14:paraId="789D46B5" w14:textId="68716FA8" w:rsidR="00A14C75" w:rsidRDefault="008A5BBA" w:rsidP="008A5BBA">
      <w:pPr>
        <w:pStyle w:val="ListParagraph"/>
        <w:numPr>
          <w:ilvl w:val="0"/>
          <w:numId w:val="3"/>
        </w:numPr>
      </w:pPr>
      <w:r>
        <w:t xml:space="preserve"> </w:t>
      </w:r>
      <w:r w:rsidR="00A14C75" w:rsidRPr="00A14C75">
        <w:t>Be open to listening and trying out new ideas.</w:t>
      </w:r>
    </w:p>
    <w:p w14:paraId="7A7150BF" w14:textId="5BEC4588" w:rsidR="002D0707" w:rsidRDefault="002D0707" w:rsidP="002D0707">
      <w:r>
        <w:t xml:space="preserve">According to </w:t>
      </w:r>
      <w:r w:rsidRPr="002D0707">
        <w:t xml:space="preserve">Tarrant (2013) </w:t>
      </w:r>
      <w:r>
        <w:t xml:space="preserve">he says </w:t>
      </w:r>
      <w:r w:rsidRPr="002D0707">
        <w:t>that</w:t>
      </w:r>
      <w:r w:rsidRPr="002D0707">
        <w:t xml:space="preserve"> as well as practitioners carrying out </w:t>
      </w:r>
      <w:r w:rsidRPr="002D0707">
        <w:t>self-reflection</w:t>
      </w:r>
      <w:r w:rsidRPr="002D0707">
        <w:t xml:space="preserve"> it is also beneficial to carry out reflection within pairs or as part of a team within the setting. By doing so practitioners </w:t>
      </w:r>
      <w:r w:rsidRPr="002D0707">
        <w:t>can</w:t>
      </w:r>
      <w:r w:rsidRPr="002D0707">
        <w:t xml:space="preserve"> support one another through the reflection process and it also creates a safe and professional working environment for reflection to take place</w:t>
      </w:r>
      <w:r w:rsidR="00494C99">
        <w:t xml:space="preserve">. According to </w:t>
      </w:r>
      <w:r w:rsidR="00494C99" w:rsidRPr="00494C99">
        <w:t xml:space="preserve">Hallet (2013) </w:t>
      </w:r>
      <w:r w:rsidR="00011650">
        <w:t>says</w:t>
      </w:r>
      <w:r w:rsidR="00494C99" w:rsidRPr="00494C99">
        <w:t xml:space="preserve"> that by reflecting with other colleagues, parents and children we are able to include the ability to problem solve and find solutions, reason, give constructive feedback </w:t>
      </w:r>
      <w:r w:rsidR="00011650" w:rsidRPr="00494C99">
        <w:t>and</w:t>
      </w:r>
      <w:r w:rsidR="00494C99" w:rsidRPr="00494C99">
        <w:t xml:space="preserve"> receive feedback from others in order for us to then think in a reflective way and improve our provision and practice.</w:t>
      </w:r>
    </w:p>
    <w:p w14:paraId="1B9A2C60" w14:textId="77777777" w:rsidR="009E440E" w:rsidRPr="009E440E" w:rsidRDefault="009E440E" w:rsidP="009E440E">
      <w:pPr>
        <w:rPr>
          <w:u w:val="single"/>
        </w:rPr>
      </w:pPr>
    </w:p>
    <w:p w14:paraId="28782A2C" w14:textId="10D5A683" w:rsidR="009E440E" w:rsidRDefault="009E440E" w:rsidP="009E440E">
      <w:pPr>
        <w:rPr>
          <w:u w:val="single"/>
        </w:rPr>
      </w:pPr>
      <w:r w:rsidRPr="009E440E">
        <w:rPr>
          <w:u w:val="single"/>
        </w:rPr>
        <w:t>Conclusion:</w:t>
      </w:r>
    </w:p>
    <w:p w14:paraId="427DAD60" w14:textId="6DFFE647" w:rsidR="003A4581" w:rsidRPr="00065629" w:rsidRDefault="00011650" w:rsidP="009E440E">
      <w:r>
        <w:t xml:space="preserve">To conclude, </w:t>
      </w:r>
      <w:r w:rsidR="001726E2">
        <w:t>reflective practice is a crucial part of being a professional practitioner. This helps everyone overall learn better and have a more successful outcome.</w:t>
      </w:r>
      <w:r w:rsidR="00B268C9">
        <w:t xml:space="preserve"> Reflective practice is a very </w:t>
      </w:r>
      <w:r w:rsidR="009F5238">
        <w:lastRenderedPageBreak/>
        <w:t>important tool</w:t>
      </w:r>
      <w:r w:rsidR="00B268C9">
        <w:t xml:space="preserve"> </w:t>
      </w:r>
      <w:r w:rsidR="009F5238">
        <w:t xml:space="preserve">for improving your work and life experiences in general. </w:t>
      </w:r>
      <w:r w:rsidR="00863AFD">
        <w:t xml:space="preserve">Although it can be a hard task to </w:t>
      </w:r>
      <w:r w:rsidR="00065629">
        <w:t>self-reflect</w:t>
      </w:r>
      <w:r w:rsidR="00863AFD">
        <w:t xml:space="preserve"> it must be done as it makes you better at your job being a professional practitioner. </w:t>
      </w:r>
      <w:r w:rsidR="00D56884">
        <w:t xml:space="preserve">It ultimately saves you time and energy </w:t>
      </w:r>
      <w:r w:rsidR="0013497E">
        <w:t xml:space="preserve">Reflective practice </w:t>
      </w:r>
      <w:r w:rsidR="007C1130">
        <w:t>shows you what has happened, how you have done things and how you can improve next time</w:t>
      </w:r>
      <w:r w:rsidR="00065629">
        <w:t xml:space="preserve">, it also shows you what you have </w:t>
      </w:r>
      <w:r w:rsidR="00065629" w:rsidRPr="00065629">
        <w:t xml:space="preserve">learnt. </w:t>
      </w:r>
      <w:r w:rsidR="004A26B5" w:rsidRPr="00065629">
        <w:t>Reflective practice enables us to achieve a better awareness of ourselves, our knowledge and understanding, our skills and competencies, and workplace practices in general.</w:t>
      </w:r>
    </w:p>
    <w:p w14:paraId="62FFC1DA" w14:textId="77777777" w:rsidR="00A14C75" w:rsidRPr="00C9562D" w:rsidRDefault="00A14C75"/>
    <w:p w14:paraId="281C9FA7" w14:textId="77777777" w:rsidR="0078321B" w:rsidRDefault="0078321B">
      <w:pPr>
        <w:rPr>
          <w:u w:val="single"/>
        </w:rPr>
      </w:pPr>
    </w:p>
    <w:p w14:paraId="5435CF7B" w14:textId="77777777" w:rsidR="0078321B" w:rsidRDefault="0078321B">
      <w:pPr>
        <w:rPr>
          <w:u w:val="single"/>
        </w:rPr>
      </w:pPr>
    </w:p>
    <w:p w14:paraId="5CCA6136" w14:textId="77777777" w:rsidR="00CD74B6" w:rsidRDefault="00CD74B6">
      <w:pPr>
        <w:rPr>
          <w:u w:val="single"/>
        </w:rPr>
      </w:pPr>
    </w:p>
    <w:p w14:paraId="32C65BDF" w14:textId="77777777" w:rsidR="00CD74B6" w:rsidRDefault="00CD74B6">
      <w:pPr>
        <w:rPr>
          <w:u w:val="single"/>
        </w:rPr>
      </w:pPr>
    </w:p>
    <w:p w14:paraId="0DB5BBB9" w14:textId="77777777" w:rsidR="00CD74B6" w:rsidRDefault="00CD74B6">
      <w:pPr>
        <w:rPr>
          <w:u w:val="single"/>
        </w:rPr>
      </w:pPr>
    </w:p>
    <w:p w14:paraId="6DE4CB80" w14:textId="77777777" w:rsidR="00CD74B6" w:rsidRDefault="00CD74B6">
      <w:pPr>
        <w:rPr>
          <w:u w:val="single"/>
        </w:rPr>
      </w:pPr>
    </w:p>
    <w:p w14:paraId="62B37535" w14:textId="77777777" w:rsidR="00CD74B6" w:rsidRDefault="00CD74B6">
      <w:pPr>
        <w:rPr>
          <w:u w:val="single"/>
        </w:rPr>
      </w:pPr>
    </w:p>
    <w:p w14:paraId="510D6F1C" w14:textId="77777777" w:rsidR="00CD74B6" w:rsidRDefault="00CD74B6">
      <w:pPr>
        <w:rPr>
          <w:u w:val="single"/>
        </w:rPr>
      </w:pPr>
    </w:p>
    <w:p w14:paraId="5B45DC91" w14:textId="77777777" w:rsidR="00CD74B6" w:rsidRDefault="00CD74B6">
      <w:pPr>
        <w:rPr>
          <w:u w:val="single"/>
        </w:rPr>
      </w:pPr>
    </w:p>
    <w:p w14:paraId="7A8F1261" w14:textId="77777777" w:rsidR="00CD74B6" w:rsidRDefault="00CD74B6">
      <w:pPr>
        <w:rPr>
          <w:u w:val="single"/>
        </w:rPr>
      </w:pPr>
    </w:p>
    <w:p w14:paraId="52EB699B" w14:textId="77777777" w:rsidR="00CD74B6" w:rsidRDefault="00CD74B6">
      <w:pPr>
        <w:rPr>
          <w:u w:val="single"/>
        </w:rPr>
      </w:pPr>
    </w:p>
    <w:p w14:paraId="145FEBDD" w14:textId="77777777" w:rsidR="00CD74B6" w:rsidRDefault="00CD74B6">
      <w:pPr>
        <w:rPr>
          <w:u w:val="single"/>
        </w:rPr>
      </w:pPr>
    </w:p>
    <w:p w14:paraId="6C391F4B" w14:textId="77777777" w:rsidR="00CD74B6" w:rsidRDefault="00CD74B6">
      <w:pPr>
        <w:rPr>
          <w:u w:val="single"/>
        </w:rPr>
      </w:pPr>
    </w:p>
    <w:p w14:paraId="517FEFE8" w14:textId="77777777" w:rsidR="00CD74B6" w:rsidRDefault="00CD74B6">
      <w:pPr>
        <w:rPr>
          <w:u w:val="single"/>
        </w:rPr>
      </w:pPr>
    </w:p>
    <w:p w14:paraId="4EE2A1FE" w14:textId="77777777" w:rsidR="00CD74B6" w:rsidRDefault="00CD74B6">
      <w:pPr>
        <w:rPr>
          <w:u w:val="single"/>
        </w:rPr>
      </w:pPr>
    </w:p>
    <w:p w14:paraId="6D445C3F" w14:textId="77777777" w:rsidR="00CD74B6" w:rsidRDefault="00CD74B6">
      <w:pPr>
        <w:rPr>
          <w:u w:val="single"/>
        </w:rPr>
      </w:pPr>
    </w:p>
    <w:p w14:paraId="294E5E74" w14:textId="77777777" w:rsidR="00CD74B6" w:rsidRDefault="00CD74B6">
      <w:pPr>
        <w:rPr>
          <w:u w:val="single"/>
        </w:rPr>
      </w:pPr>
    </w:p>
    <w:p w14:paraId="59BBDB72" w14:textId="77777777" w:rsidR="00CD74B6" w:rsidRDefault="00CD74B6">
      <w:pPr>
        <w:rPr>
          <w:u w:val="single"/>
        </w:rPr>
      </w:pPr>
    </w:p>
    <w:p w14:paraId="739AF2E2" w14:textId="77777777" w:rsidR="00CD74B6" w:rsidRDefault="00CD74B6">
      <w:pPr>
        <w:rPr>
          <w:u w:val="single"/>
        </w:rPr>
      </w:pPr>
    </w:p>
    <w:p w14:paraId="2406D0E2" w14:textId="77777777" w:rsidR="00CD74B6" w:rsidRDefault="00CD74B6">
      <w:pPr>
        <w:rPr>
          <w:u w:val="single"/>
        </w:rPr>
      </w:pPr>
    </w:p>
    <w:p w14:paraId="67C4822F" w14:textId="77777777" w:rsidR="00CD74B6" w:rsidRDefault="00CD74B6">
      <w:pPr>
        <w:rPr>
          <w:u w:val="single"/>
        </w:rPr>
      </w:pPr>
    </w:p>
    <w:p w14:paraId="71911CA6" w14:textId="77777777" w:rsidR="00CD74B6" w:rsidRDefault="00CD74B6">
      <w:pPr>
        <w:rPr>
          <w:u w:val="single"/>
        </w:rPr>
      </w:pPr>
    </w:p>
    <w:p w14:paraId="47BDA8F9" w14:textId="77777777" w:rsidR="00CD74B6" w:rsidRDefault="00CD74B6">
      <w:pPr>
        <w:rPr>
          <w:u w:val="single"/>
        </w:rPr>
      </w:pPr>
    </w:p>
    <w:p w14:paraId="20787408" w14:textId="77777777" w:rsidR="00CD74B6" w:rsidRDefault="00CD74B6">
      <w:pPr>
        <w:rPr>
          <w:u w:val="single"/>
        </w:rPr>
      </w:pPr>
    </w:p>
    <w:p w14:paraId="7B34D8B9" w14:textId="77777777" w:rsidR="00CD74B6" w:rsidRDefault="00CD74B6">
      <w:pPr>
        <w:rPr>
          <w:u w:val="single"/>
        </w:rPr>
      </w:pPr>
    </w:p>
    <w:p w14:paraId="6A4B125F" w14:textId="77777777" w:rsidR="00CD74B6" w:rsidRDefault="00CD74B6">
      <w:pPr>
        <w:rPr>
          <w:u w:val="single"/>
        </w:rPr>
      </w:pPr>
    </w:p>
    <w:p w14:paraId="00E483C6" w14:textId="356B23D9" w:rsidR="00DB678D" w:rsidRDefault="0078321B">
      <w:pPr>
        <w:rPr>
          <w:u w:val="single"/>
        </w:rPr>
      </w:pPr>
      <w:r>
        <w:rPr>
          <w:u w:val="single"/>
        </w:rPr>
        <w:lastRenderedPageBreak/>
        <w:t>Reference list</w:t>
      </w:r>
      <w:r w:rsidR="00061F88">
        <w:rPr>
          <w:u w:val="single"/>
        </w:rPr>
        <w:t xml:space="preserve"> for Briefing paper.</w:t>
      </w:r>
    </w:p>
    <w:p w14:paraId="599FFFB2" w14:textId="77777777" w:rsidR="00DB678D" w:rsidRPr="00DB678D" w:rsidRDefault="00061F88" w:rsidP="00DB678D">
      <w:r>
        <w:rPr>
          <w:u w:val="single"/>
        </w:rPr>
        <w:t xml:space="preserve"> </w:t>
      </w:r>
      <w:r w:rsidR="00DB678D" w:rsidRPr="00DB678D">
        <w:t xml:space="preserve">Cambridge Assessment. (2022) </w:t>
      </w:r>
      <w:r w:rsidR="00DB678D" w:rsidRPr="00DB678D">
        <w:rPr>
          <w:i/>
          <w:iCs/>
        </w:rPr>
        <w:t xml:space="preserve">What is reflective practice. </w:t>
      </w:r>
      <w:r w:rsidR="00DB678D" w:rsidRPr="00DB678D">
        <w:t xml:space="preserve">Available at: </w:t>
      </w:r>
      <w:hyperlink r:id="rId5" w:history="1">
        <w:r w:rsidR="00DB678D" w:rsidRPr="00DB678D">
          <w:rPr>
            <w:rStyle w:val="Hyperlink"/>
            <w:u w:val="none"/>
          </w:rPr>
          <w:t>https://www.cambridge-community.org.uk/professional-development/gswrp/index.html</w:t>
        </w:r>
      </w:hyperlink>
      <w:r w:rsidR="00DB678D" w:rsidRPr="00DB678D">
        <w:t xml:space="preserve"> Accessed: 14</w:t>
      </w:r>
      <w:r w:rsidR="00DB678D" w:rsidRPr="00DB678D">
        <w:rPr>
          <w:vertAlign w:val="superscript"/>
        </w:rPr>
        <w:t>th</w:t>
      </w:r>
      <w:r w:rsidR="00DB678D" w:rsidRPr="00DB678D">
        <w:t xml:space="preserve"> May. </w:t>
      </w:r>
    </w:p>
    <w:p w14:paraId="59EFEAAB" w14:textId="569F834D" w:rsidR="0045328E" w:rsidRDefault="0045328E">
      <w:r>
        <w:t xml:space="preserve">Cambridge Assessment. (2022) </w:t>
      </w:r>
      <w:r w:rsidR="00E9194C">
        <w:rPr>
          <w:i/>
          <w:iCs/>
        </w:rPr>
        <w:t xml:space="preserve">What is reflective practice. </w:t>
      </w:r>
      <w:r w:rsidR="00E9194C">
        <w:t xml:space="preserve">Available at: </w:t>
      </w:r>
      <w:hyperlink r:id="rId6" w:history="1">
        <w:r w:rsidR="000E7503" w:rsidRPr="00242638">
          <w:rPr>
            <w:rStyle w:val="Hyperlink"/>
          </w:rPr>
          <w:t>https://www.cambridge-community.org.uk/professional-development/gswrp/index.html</w:t>
        </w:r>
      </w:hyperlink>
      <w:r w:rsidR="000E7503">
        <w:t xml:space="preserve"> Accessed: 14</w:t>
      </w:r>
      <w:r w:rsidR="000E7503" w:rsidRPr="000E7503">
        <w:rPr>
          <w:vertAlign w:val="superscript"/>
        </w:rPr>
        <w:t>th</w:t>
      </w:r>
      <w:r w:rsidR="000E7503">
        <w:t xml:space="preserve"> May. </w:t>
      </w:r>
    </w:p>
    <w:p w14:paraId="032CF3B2" w14:textId="3D974D8E" w:rsidR="008A5BBA" w:rsidRDefault="008A5BBA">
      <w:r>
        <w:t>Early years Matter. (2022</w:t>
      </w:r>
      <w:r w:rsidRPr="002A5FAF">
        <w:rPr>
          <w:i/>
          <w:iCs/>
        </w:rPr>
        <w:t xml:space="preserve">). </w:t>
      </w:r>
      <w:r w:rsidR="005B68CB" w:rsidRPr="002A5FAF">
        <w:rPr>
          <w:i/>
          <w:iCs/>
        </w:rPr>
        <w:t>Reflective Practice</w:t>
      </w:r>
      <w:r w:rsidR="005B68CB">
        <w:t xml:space="preserve">. Available at: </w:t>
      </w:r>
      <w:hyperlink r:id="rId7" w:history="1">
        <w:r w:rsidR="0052263A" w:rsidRPr="00242638">
          <w:rPr>
            <w:rStyle w:val="Hyperlink"/>
          </w:rPr>
          <w:t>https://www.earlyyearscareers.com/eyc/latest-news/reflective-practice/</w:t>
        </w:r>
      </w:hyperlink>
      <w:r w:rsidR="0052263A">
        <w:t xml:space="preserve"> Accessed: 14</w:t>
      </w:r>
      <w:r w:rsidR="0052263A" w:rsidRPr="0052263A">
        <w:rPr>
          <w:vertAlign w:val="superscript"/>
        </w:rPr>
        <w:t>th</w:t>
      </w:r>
      <w:r w:rsidR="0052263A">
        <w:t xml:space="preserve"> May. </w:t>
      </w:r>
    </w:p>
    <w:p w14:paraId="36DB8A3F" w14:textId="5AD99D9F" w:rsidR="00E64F07" w:rsidRDefault="00E64F07">
      <w:r>
        <w:t xml:space="preserve">Gibbs. (2018) </w:t>
      </w:r>
      <w:r w:rsidR="007C3692" w:rsidRPr="002A5FAF">
        <w:rPr>
          <w:i/>
          <w:iCs/>
        </w:rPr>
        <w:t>Study skills</w:t>
      </w:r>
      <w:r w:rsidR="007C3692">
        <w:t>. Available at:</w:t>
      </w:r>
      <w:r>
        <w:t xml:space="preserve"> </w:t>
      </w:r>
      <w:hyperlink r:id="rId8" w:history="1">
        <w:r w:rsidRPr="00242638">
          <w:rPr>
            <w:rStyle w:val="Hyperlink"/>
          </w:rPr>
          <w:t>https://libguides.cam.ac.uk/reflectivepracticetoolkit/models</w:t>
        </w:r>
      </w:hyperlink>
      <w:r>
        <w:t xml:space="preserve"> </w:t>
      </w:r>
      <w:r w:rsidR="007C3692">
        <w:t>Accessed: 14</w:t>
      </w:r>
      <w:r w:rsidR="007C3692" w:rsidRPr="007C3692">
        <w:rPr>
          <w:vertAlign w:val="superscript"/>
        </w:rPr>
        <w:t>th</w:t>
      </w:r>
      <w:r w:rsidR="007C3692">
        <w:t xml:space="preserve"> May. </w:t>
      </w:r>
    </w:p>
    <w:p w14:paraId="004F7F3D" w14:textId="0D322DCD" w:rsidR="00011650" w:rsidRDefault="00011650">
      <w:r w:rsidRPr="00011650">
        <w:t>Hallet, E. (2013</w:t>
      </w:r>
      <w:r w:rsidRPr="00065629">
        <w:rPr>
          <w:i/>
          <w:iCs/>
        </w:rPr>
        <w:t>) The Reflective Early Years Practitioner</w:t>
      </w:r>
      <w:r w:rsidRPr="00011650">
        <w:t>. London: SAGE Publications Ltd</w:t>
      </w:r>
      <w:r w:rsidR="00065629">
        <w:t>.</w:t>
      </w:r>
    </w:p>
    <w:p w14:paraId="2F741F32" w14:textId="036FEE21" w:rsidR="004C5291" w:rsidRPr="00E9194C" w:rsidRDefault="004C5291">
      <w:r>
        <w:t xml:space="preserve">Health Care </w:t>
      </w:r>
      <w:r w:rsidR="008F0D87">
        <w:t>Professionals</w:t>
      </w:r>
      <w:r>
        <w:t>. (2022</w:t>
      </w:r>
      <w:r w:rsidR="00594A15">
        <w:t xml:space="preserve">) </w:t>
      </w:r>
      <w:r w:rsidR="00594A15" w:rsidRPr="002A5FAF">
        <w:rPr>
          <w:i/>
          <w:iCs/>
        </w:rPr>
        <w:t>What is reflection</w:t>
      </w:r>
      <w:r w:rsidR="00594A15">
        <w:t xml:space="preserve">. Available at: </w:t>
      </w:r>
      <w:hyperlink r:id="rId9" w:history="1">
        <w:r w:rsidR="008F0D87" w:rsidRPr="00242638">
          <w:rPr>
            <w:rStyle w:val="Hyperlink"/>
          </w:rPr>
          <w:t>https://www.hcpc-uk.org/standards/meeting-our-standards/reflective-practice/what-is-reflection/#:~:text=Reflection%20is%20a%20process%20which,about%20any%20element%20of%20it</w:t>
        </w:r>
      </w:hyperlink>
      <w:r w:rsidR="008F0D87" w:rsidRPr="008F0D87">
        <w:t>.</w:t>
      </w:r>
      <w:r w:rsidR="008F0D87">
        <w:t xml:space="preserve"> Accessed: 14</w:t>
      </w:r>
      <w:r w:rsidR="008F0D87" w:rsidRPr="008F0D87">
        <w:rPr>
          <w:vertAlign w:val="superscript"/>
        </w:rPr>
        <w:t>th</w:t>
      </w:r>
      <w:r w:rsidR="008F0D87">
        <w:t xml:space="preserve"> May. </w:t>
      </w:r>
    </w:p>
    <w:p w14:paraId="66445554" w14:textId="57744FC3" w:rsidR="00E7521F" w:rsidRDefault="00E7521F">
      <w:r>
        <w:t xml:space="preserve">Skills you need. (2022) </w:t>
      </w:r>
      <w:r w:rsidR="004005A5">
        <w:rPr>
          <w:i/>
          <w:iCs/>
        </w:rPr>
        <w:t xml:space="preserve">Reflective Practice. </w:t>
      </w:r>
      <w:r w:rsidR="004005A5">
        <w:t xml:space="preserve">Available at: </w:t>
      </w:r>
      <w:hyperlink r:id="rId10" w:history="1">
        <w:r w:rsidR="008B5935" w:rsidRPr="00242638">
          <w:rPr>
            <w:rStyle w:val="Hyperlink"/>
          </w:rPr>
          <w:t>https://www.skillsyouneed.com/ps/reflective-practice.html</w:t>
        </w:r>
      </w:hyperlink>
      <w:r w:rsidR="008B5935">
        <w:t xml:space="preserve"> Accessed: 14</w:t>
      </w:r>
      <w:r w:rsidR="008B5935" w:rsidRPr="008B5935">
        <w:rPr>
          <w:vertAlign w:val="superscript"/>
        </w:rPr>
        <w:t>th</w:t>
      </w:r>
      <w:r w:rsidR="008B5935">
        <w:t xml:space="preserve"> May. </w:t>
      </w:r>
    </w:p>
    <w:p w14:paraId="7FA76FCC" w14:textId="50D2E1E0" w:rsidR="0030567F" w:rsidRDefault="0030567F">
      <w:r w:rsidRPr="0030567F">
        <w:t xml:space="preserve">Tarrant, P. (2013) </w:t>
      </w:r>
      <w:r w:rsidRPr="00065629">
        <w:rPr>
          <w:i/>
          <w:iCs/>
        </w:rPr>
        <w:t>Reflective Practice and Professional Development</w:t>
      </w:r>
      <w:r w:rsidRPr="0030567F">
        <w:t>. London: SAGE Productions Ltd</w:t>
      </w:r>
      <w:r w:rsidR="00494C99">
        <w:t>.</w:t>
      </w:r>
    </w:p>
    <w:p w14:paraId="63558A1A" w14:textId="77777777" w:rsidR="00494C99" w:rsidRPr="00494C99" w:rsidRDefault="00494C99" w:rsidP="00494C99">
      <w:r w:rsidRPr="00494C99">
        <w:t xml:space="preserve">Tarrant, P. (2013) </w:t>
      </w:r>
      <w:r w:rsidRPr="00494C99">
        <w:rPr>
          <w:i/>
          <w:iCs/>
        </w:rPr>
        <w:t>Reflective Practice and Professional Development</w:t>
      </w:r>
      <w:r w:rsidRPr="00494C99">
        <w:t>. London: SAGE Productions Ltd</w:t>
      </w:r>
    </w:p>
    <w:p w14:paraId="5C1300BA" w14:textId="1902B470" w:rsidR="00061F88" w:rsidRDefault="00061F88">
      <w:r w:rsidRPr="00061F88">
        <w:t>University of Cambridge</w:t>
      </w:r>
      <w:r>
        <w:t xml:space="preserve">. (2021) </w:t>
      </w:r>
      <w:r w:rsidRPr="00061F88">
        <w:rPr>
          <w:i/>
          <w:iCs/>
        </w:rPr>
        <w:t>Study Skills.</w:t>
      </w:r>
      <w:r>
        <w:t xml:space="preserve"> Available at: </w:t>
      </w:r>
      <w:hyperlink r:id="rId11" w:history="1">
        <w:r w:rsidR="0055687D" w:rsidRPr="00242638">
          <w:rPr>
            <w:rStyle w:val="Hyperlink"/>
          </w:rPr>
          <w:t>https://libguides.cam.ac.uk/reflectivepracticetoolkit/whatisreflectivepractice#:~:text=Reflective%20practice%20is%20the%20ability,a%20process%20of%20continuous%20learning</w:t>
        </w:r>
      </w:hyperlink>
      <w:r w:rsidR="0055687D" w:rsidRPr="0055687D">
        <w:t>.</w:t>
      </w:r>
      <w:r w:rsidR="0055687D">
        <w:t xml:space="preserve"> Accessed: 13</w:t>
      </w:r>
      <w:r w:rsidR="0055687D" w:rsidRPr="0055687D">
        <w:rPr>
          <w:vertAlign w:val="superscript"/>
        </w:rPr>
        <w:t>th</w:t>
      </w:r>
      <w:r w:rsidR="0055687D">
        <w:t xml:space="preserve"> May. </w:t>
      </w:r>
    </w:p>
    <w:p w14:paraId="5891A8CF" w14:textId="78ABA1CA" w:rsidR="003142E7" w:rsidRDefault="003142E7">
      <w:r w:rsidRPr="003142E7">
        <w:t xml:space="preserve">University of Cambridge. (2021) </w:t>
      </w:r>
      <w:r w:rsidRPr="00065629">
        <w:rPr>
          <w:i/>
          <w:iCs/>
        </w:rPr>
        <w:t>Reflective practice toolkit</w:t>
      </w:r>
      <w:r w:rsidRPr="003142E7">
        <w:t xml:space="preserve">. Available at: https://libguides.cam.ac.uk/reflectivepracticetoolkit/introduction </w:t>
      </w:r>
      <w:r>
        <w:t xml:space="preserve"> </w:t>
      </w:r>
      <w:r w:rsidR="00EE63B4">
        <w:t>Accessed: 14</w:t>
      </w:r>
      <w:r w:rsidR="00EE63B4" w:rsidRPr="00EE63B4">
        <w:rPr>
          <w:vertAlign w:val="superscript"/>
        </w:rPr>
        <w:t>th</w:t>
      </w:r>
      <w:r w:rsidR="00EE63B4">
        <w:t xml:space="preserve"> May. </w:t>
      </w:r>
    </w:p>
    <w:p w14:paraId="356E64D2" w14:textId="18D696E7" w:rsidR="00456886" w:rsidRDefault="00A55326">
      <w:r>
        <w:t>Viktoria. (2021</w:t>
      </w:r>
      <w:r w:rsidRPr="002A5FAF">
        <w:rPr>
          <w:i/>
          <w:iCs/>
        </w:rPr>
        <w:t>)</w:t>
      </w:r>
      <w:r w:rsidR="001029AC" w:rsidRPr="002A5FAF">
        <w:rPr>
          <w:i/>
          <w:iCs/>
        </w:rPr>
        <w:t xml:space="preserve"> Reflective practice</w:t>
      </w:r>
      <w:r w:rsidR="001029AC">
        <w:t xml:space="preserve">. Available at: </w:t>
      </w:r>
      <w:hyperlink r:id="rId12" w:history="1">
        <w:r w:rsidR="001029AC" w:rsidRPr="00242638">
          <w:rPr>
            <w:rStyle w:val="Hyperlink"/>
          </w:rPr>
          <w:t>https://www.education.vic.gov.au/childhood/professionals/learning/Pages/reflective-practice.aspx#:~:text=Reflective%20practice%20is%20the%20cycle,advance%20children's%20learning%20and%20development</w:t>
        </w:r>
      </w:hyperlink>
      <w:r w:rsidR="001029AC" w:rsidRPr="001029AC">
        <w:t>.</w:t>
      </w:r>
      <w:r w:rsidR="001029AC">
        <w:t xml:space="preserve"> Accessed: 14</w:t>
      </w:r>
      <w:r w:rsidR="001029AC" w:rsidRPr="001029AC">
        <w:rPr>
          <w:vertAlign w:val="superscript"/>
        </w:rPr>
        <w:t>th</w:t>
      </w:r>
      <w:r w:rsidR="001029AC">
        <w:t xml:space="preserve"> May. </w:t>
      </w:r>
    </w:p>
    <w:p w14:paraId="0A35F49F" w14:textId="77777777" w:rsidR="00CD74B6" w:rsidRDefault="00CD74B6"/>
    <w:p w14:paraId="4BF371A8" w14:textId="77777777" w:rsidR="00CD74B6" w:rsidRDefault="00CD74B6"/>
    <w:p w14:paraId="4D0259BB" w14:textId="77777777" w:rsidR="00CD74B6" w:rsidRDefault="00CD74B6" w:rsidP="00CD74B6">
      <w:pPr>
        <w:rPr>
          <w:u w:val="single"/>
        </w:rPr>
      </w:pPr>
    </w:p>
    <w:p w14:paraId="25342FE3" w14:textId="77777777" w:rsidR="00CD74B6" w:rsidRDefault="00CD74B6" w:rsidP="00CD74B6">
      <w:pPr>
        <w:rPr>
          <w:u w:val="single"/>
        </w:rPr>
      </w:pPr>
    </w:p>
    <w:p w14:paraId="3991BF1E" w14:textId="77777777" w:rsidR="00CD74B6" w:rsidRDefault="00CD74B6" w:rsidP="00CD74B6">
      <w:pPr>
        <w:rPr>
          <w:u w:val="single"/>
        </w:rPr>
      </w:pPr>
    </w:p>
    <w:p w14:paraId="51AD56B2" w14:textId="77777777" w:rsidR="00CD74B6" w:rsidRDefault="00CD74B6" w:rsidP="00CD74B6">
      <w:pPr>
        <w:rPr>
          <w:u w:val="single"/>
        </w:rPr>
      </w:pPr>
    </w:p>
    <w:p w14:paraId="18B46906" w14:textId="77777777" w:rsidR="00CD74B6" w:rsidRDefault="00CD74B6" w:rsidP="00CD74B6">
      <w:pPr>
        <w:rPr>
          <w:u w:val="single"/>
        </w:rPr>
      </w:pPr>
    </w:p>
    <w:p w14:paraId="6214DA69" w14:textId="77777777" w:rsidR="00CD74B6" w:rsidRDefault="00CD74B6" w:rsidP="00CD74B6">
      <w:pPr>
        <w:rPr>
          <w:u w:val="single"/>
        </w:rPr>
      </w:pPr>
    </w:p>
    <w:p w14:paraId="43E95358" w14:textId="77777777" w:rsidR="00CD74B6" w:rsidRDefault="00CD74B6" w:rsidP="00CD74B6">
      <w:pPr>
        <w:rPr>
          <w:u w:val="single"/>
        </w:rPr>
      </w:pPr>
    </w:p>
    <w:p w14:paraId="1D4096CD" w14:textId="550BE1FC" w:rsidR="00CD74B6" w:rsidRPr="00CD74B6" w:rsidRDefault="00CD74B6" w:rsidP="00CD74B6">
      <w:pPr>
        <w:rPr>
          <w:u w:val="single"/>
        </w:rPr>
      </w:pPr>
      <w:r w:rsidRPr="00CD74B6">
        <w:rPr>
          <w:u w:val="single"/>
        </w:rPr>
        <w:lastRenderedPageBreak/>
        <w:t xml:space="preserve">Reference list for video. </w:t>
      </w:r>
    </w:p>
    <w:p w14:paraId="51E5EAC6" w14:textId="77777777" w:rsidR="00CD74B6" w:rsidRPr="00CD74B6" w:rsidRDefault="00CD74B6" w:rsidP="00CD74B6">
      <w:pPr>
        <w:rPr>
          <w:u w:val="single"/>
        </w:rPr>
      </w:pPr>
    </w:p>
    <w:p w14:paraId="7C6C7F86" w14:textId="77777777" w:rsidR="00CD74B6" w:rsidRPr="00CD74B6" w:rsidRDefault="00CD74B6" w:rsidP="00CD74B6">
      <w:r w:rsidRPr="00CD74B6">
        <w:t xml:space="preserve">Baker. (2012) </w:t>
      </w:r>
      <w:r w:rsidRPr="00CD74B6">
        <w:rPr>
          <w:i/>
          <w:iCs/>
        </w:rPr>
        <w:t>Multi Agency Work</w:t>
      </w:r>
      <w:r w:rsidRPr="00CD74B6">
        <w:t xml:space="preserve">. Available at: </w:t>
      </w:r>
      <w:hyperlink r:id="rId13" w:history="1">
        <w:r w:rsidRPr="00CD74B6">
          <w:rPr>
            <w:rStyle w:val="Hyperlink"/>
          </w:rPr>
          <w:t>https://www.scie.org.uk/publications/nqswtool/multiagencyworking/</w:t>
        </w:r>
      </w:hyperlink>
      <w:r w:rsidRPr="00CD74B6">
        <w:t>. Accessed: 12</w:t>
      </w:r>
      <w:r w:rsidRPr="00CD74B6">
        <w:rPr>
          <w:vertAlign w:val="superscript"/>
        </w:rPr>
        <w:t>th</w:t>
      </w:r>
      <w:r w:rsidRPr="00CD74B6">
        <w:t xml:space="preserve"> May. </w:t>
      </w:r>
    </w:p>
    <w:p w14:paraId="6A011793" w14:textId="77777777" w:rsidR="00CD74B6" w:rsidRPr="00CD74B6" w:rsidRDefault="00CD74B6" w:rsidP="00CD74B6">
      <w:r w:rsidRPr="00CD74B6">
        <w:t xml:space="preserve">Birth to five matters. (2021) </w:t>
      </w:r>
      <w:r w:rsidRPr="00CD74B6">
        <w:rPr>
          <w:i/>
          <w:iCs/>
        </w:rPr>
        <w:t>Learning and Development</w:t>
      </w:r>
      <w:r w:rsidRPr="00CD74B6">
        <w:t xml:space="preserve">. Available at: </w:t>
      </w:r>
      <w:hyperlink r:id="rId14" w:history="1">
        <w:r w:rsidRPr="00CD74B6">
          <w:rPr>
            <w:rStyle w:val="Hyperlink"/>
          </w:rPr>
          <w:t>https://www.birthto5matters.org.uk/wp-content/uploads/2021/03/Explaining-the-OAP-Cycle.pdf</w:t>
        </w:r>
      </w:hyperlink>
      <w:r w:rsidRPr="00CD74B6">
        <w:t>. Accessed: 12</w:t>
      </w:r>
      <w:r w:rsidRPr="00CD74B6">
        <w:rPr>
          <w:vertAlign w:val="superscript"/>
        </w:rPr>
        <w:t>th</w:t>
      </w:r>
      <w:r w:rsidRPr="00CD74B6">
        <w:t xml:space="preserve"> May. </w:t>
      </w:r>
    </w:p>
    <w:p w14:paraId="5992DEF0" w14:textId="77777777" w:rsidR="00CD74B6" w:rsidRPr="00CD74B6" w:rsidRDefault="00CD74B6" w:rsidP="00CD74B6">
      <w:r w:rsidRPr="00CD74B6">
        <w:t xml:space="preserve">Council Care for Wales. (2019) </w:t>
      </w:r>
      <w:r w:rsidRPr="00CD74B6">
        <w:rPr>
          <w:i/>
          <w:iCs/>
        </w:rPr>
        <w:t>Continuing Professional Development Principles for the early years and childcare workforce in Wales.</w:t>
      </w:r>
      <w:r w:rsidRPr="00CD74B6">
        <w:t xml:space="preserve"> Available at: </w:t>
      </w:r>
      <w:hyperlink r:id="rId15" w:history="1">
        <w:r w:rsidRPr="00CD74B6">
          <w:rPr>
            <w:rStyle w:val="Hyperlink"/>
          </w:rPr>
          <w:t>https://socialcare.wales/cms_assets/file-uploads/Early-years-CPD-principles.pdf</w:t>
        </w:r>
      </w:hyperlink>
      <w:r w:rsidRPr="00CD74B6">
        <w:t>.  Accessed: 12</w:t>
      </w:r>
      <w:r w:rsidRPr="00CD74B6">
        <w:rPr>
          <w:vertAlign w:val="superscript"/>
        </w:rPr>
        <w:t>th</w:t>
      </w:r>
      <w:r w:rsidRPr="00CD74B6">
        <w:t xml:space="preserve"> May. </w:t>
      </w:r>
    </w:p>
    <w:p w14:paraId="232AC97F" w14:textId="77777777" w:rsidR="00CD74B6" w:rsidRPr="00CD74B6" w:rsidRDefault="00CD74B6" w:rsidP="00CD74B6">
      <w:r w:rsidRPr="00CD74B6">
        <w:t xml:space="preserve">Early Years (2022) </w:t>
      </w:r>
      <w:r w:rsidRPr="00CD74B6">
        <w:rPr>
          <w:i/>
          <w:iCs/>
        </w:rPr>
        <w:t>Early Years Careers</w:t>
      </w:r>
      <w:r w:rsidRPr="00CD74B6">
        <w:t xml:space="preserve">. Available at: </w:t>
      </w:r>
      <w:hyperlink r:id="rId16" w:history="1">
        <w:r w:rsidRPr="00CD74B6">
          <w:rPr>
            <w:rStyle w:val="Hyperlink"/>
          </w:rPr>
          <w:t>https://www.earlyyearscareers.com/eyc/latest-news/the-importance-of-a-professional-early-years-practitioner/</w:t>
        </w:r>
      </w:hyperlink>
      <w:r w:rsidRPr="00CD74B6">
        <w:t>. Accessed: 12</w:t>
      </w:r>
      <w:r w:rsidRPr="00CD74B6">
        <w:rPr>
          <w:vertAlign w:val="superscript"/>
        </w:rPr>
        <w:t>th</w:t>
      </w:r>
      <w:r w:rsidRPr="00CD74B6">
        <w:t xml:space="preserve"> May. </w:t>
      </w:r>
    </w:p>
    <w:p w14:paraId="576F816D" w14:textId="77777777" w:rsidR="00CD74B6" w:rsidRPr="00CD74B6" w:rsidRDefault="00CD74B6" w:rsidP="00CD74B6">
      <w:r w:rsidRPr="00CD74B6">
        <w:t xml:space="preserve">Early Years Matters. (2022) </w:t>
      </w:r>
      <w:r w:rsidRPr="00CD74B6">
        <w:rPr>
          <w:i/>
          <w:iCs/>
        </w:rPr>
        <w:t>Professional Practice</w:t>
      </w:r>
      <w:r w:rsidRPr="00CD74B6">
        <w:t xml:space="preserve">. Available at: </w:t>
      </w:r>
      <w:hyperlink r:id="rId17" w:history="1">
        <w:r w:rsidRPr="00CD74B6">
          <w:rPr>
            <w:rStyle w:val="Hyperlink"/>
          </w:rPr>
          <w:t>https://www.earlyyearsmatters.co.uk/our-services/school-and-nursery-improvement-partner/enabling-environments/effective-practice/</w:t>
        </w:r>
      </w:hyperlink>
      <w:r w:rsidRPr="00CD74B6">
        <w:t>. Accessed: 12</w:t>
      </w:r>
      <w:r w:rsidRPr="00CD74B6">
        <w:rPr>
          <w:vertAlign w:val="superscript"/>
        </w:rPr>
        <w:t>th</w:t>
      </w:r>
      <w:r w:rsidRPr="00CD74B6">
        <w:t xml:space="preserve"> May. </w:t>
      </w:r>
    </w:p>
    <w:p w14:paraId="053B0B2B" w14:textId="77777777" w:rsidR="00CD74B6" w:rsidRPr="00CD74B6" w:rsidRDefault="00CD74B6" w:rsidP="00CD74B6">
      <w:r w:rsidRPr="00CD74B6">
        <w:t xml:space="preserve">Harvard University. (2022) </w:t>
      </w:r>
      <w:r w:rsidRPr="00CD74B6">
        <w:rPr>
          <w:i/>
          <w:iCs/>
        </w:rPr>
        <w:t>3 Principles to Improve Outcomes for Children and Families</w:t>
      </w:r>
      <w:r w:rsidRPr="00CD74B6">
        <w:t xml:space="preserve">. Available at: </w:t>
      </w:r>
      <w:hyperlink r:id="rId18" w:history="1">
        <w:r w:rsidRPr="00CD74B6">
          <w:rPr>
            <w:rStyle w:val="Hyperlink"/>
          </w:rPr>
          <w:t>https://46y5eh11fhgw3ve3ytpwxt9r-wpengine.netdna-ssl.com/wp-content/uploads/2017/10/HCDC_3PrinciplesPolicyPractice.pdf</w:t>
        </w:r>
      </w:hyperlink>
      <w:r w:rsidRPr="00CD74B6">
        <w:t>. Accessed: 13</w:t>
      </w:r>
      <w:r w:rsidRPr="00CD74B6">
        <w:rPr>
          <w:vertAlign w:val="superscript"/>
        </w:rPr>
        <w:t>th</w:t>
      </w:r>
      <w:r w:rsidRPr="00CD74B6">
        <w:t xml:space="preserve"> May. </w:t>
      </w:r>
    </w:p>
    <w:p w14:paraId="309E9D83" w14:textId="77777777" w:rsidR="00CD74B6" w:rsidRPr="00CD74B6" w:rsidRDefault="00CD74B6" w:rsidP="00CD74B6">
      <w:r w:rsidRPr="00CD74B6">
        <w:t xml:space="preserve">Longford. (2017) </w:t>
      </w:r>
      <w:r w:rsidRPr="00CD74B6">
        <w:rPr>
          <w:i/>
          <w:iCs/>
        </w:rPr>
        <w:t>Professional Practice in the Early Years</w:t>
      </w:r>
      <w:r w:rsidRPr="00CD74B6">
        <w:t xml:space="preserve">. Available at: </w:t>
      </w:r>
      <w:hyperlink r:id="rId19" w:anchor=":~:text=%E2%80%9CPractising%20in%20a%20professional%20manner,.%E2%80%9D%20(Siolta%2C%202006)" w:history="1">
        <w:r w:rsidRPr="00CD74B6">
          <w:rPr>
            <w:rStyle w:val="Hyperlink"/>
          </w:rPr>
          <w:t>https://longfordchildcare.ie/professional-practice-early-years/#:~:text=%E2%80%9CPractising%20in%20a%20professional%20manner,.%E2%80%9D%20(Siolta%2C%202006)</w:t>
        </w:r>
      </w:hyperlink>
      <w:r w:rsidRPr="00CD74B6">
        <w:t>. Accessed: 12</w:t>
      </w:r>
      <w:r w:rsidRPr="00CD74B6">
        <w:rPr>
          <w:vertAlign w:val="superscript"/>
        </w:rPr>
        <w:t>th</w:t>
      </w:r>
      <w:r w:rsidRPr="00CD74B6">
        <w:t xml:space="preserve"> May. </w:t>
      </w:r>
    </w:p>
    <w:p w14:paraId="31760372" w14:textId="77777777" w:rsidR="00CD74B6" w:rsidRPr="00CD74B6" w:rsidRDefault="00CD74B6" w:rsidP="00CD74B6">
      <w:r w:rsidRPr="00CD74B6">
        <w:t xml:space="preserve">NSPCC. (2022) </w:t>
      </w:r>
      <w:r w:rsidRPr="00CD74B6">
        <w:rPr>
          <w:i/>
          <w:iCs/>
        </w:rPr>
        <w:t>Multi Agency Work</w:t>
      </w:r>
      <w:r w:rsidRPr="00CD74B6">
        <w:t xml:space="preserve">. Available at: </w:t>
      </w:r>
      <w:hyperlink r:id="rId20" w:history="1">
        <w:r w:rsidRPr="00CD74B6">
          <w:rPr>
            <w:rStyle w:val="Hyperlink"/>
          </w:rPr>
          <w:t>https://learning.nspcc.org.uk/child-protection-system/multi-agency-working-child-protection</w:t>
        </w:r>
      </w:hyperlink>
      <w:r w:rsidRPr="00CD74B6">
        <w:t>. Accessed: 12</w:t>
      </w:r>
      <w:r w:rsidRPr="00CD74B6">
        <w:rPr>
          <w:vertAlign w:val="superscript"/>
        </w:rPr>
        <w:t>th</w:t>
      </w:r>
      <w:r w:rsidRPr="00CD74B6">
        <w:t xml:space="preserve"> May. </w:t>
      </w:r>
    </w:p>
    <w:p w14:paraId="16645EEA" w14:textId="77777777" w:rsidR="00CD74B6" w:rsidRPr="00CD74B6" w:rsidRDefault="00CD74B6" w:rsidP="00CD74B6">
      <w:r w:rsidRPr="00CD74B6">
        <w:t xml:space="preserve">The Government. (2022) </w:t>
      </w:r>
      <w:r w:rsidRPr="00CD74B6">
        <w:rPr>
          <w:i/>
          <w:iCs/>
        </w:rPr>
        <w:t>Children’s rights</w:t>
      </w:r>
      <w:r w:rsidRPr="00CD74B6">
        <w:t xml:space="preserve">. Available at: </w:t>
      </w:r>
      <w:hyperlink r:id="rId21" w:history="1">
        <w:r w:rsidRPr="00CD74B6">
          <w:rPr>
            <w:rStyle w:val="Hyperlink"/>
          </w:rPr>
          <w:t>https://www.gov.scot/policies/human-rights/childrens-rights/</w:t>
        </w:r>
      </w:hyperlink>
      <w:r w:rsidRPr="00CD74B6">
        <w:t>. Accessed: 13</w:t>
      </w:r>
      <w:r w:rsidRPr="00CD74B6">
        <w:rPr>
          <w:vertAlign w:val="superscript"/>
        </w:rPr>
        <w:t>th</w:t>
      </w:r>
      <w:r w:rsidRPr="00CD74B6">
        <w:t xml:space="preserve"> May. </w:t>
      </w:r>
    </w:p>
    <w:p w14:paraId="624CAE26" w14:textId="77777777" w:rsidR="00CD74B6" w:rsidRPr="00CD74B6" w:rsidRDefault="00CD74B6" w:rsidP="00CD74B6">
      <w:r w:rsidRPr="00CD74B6">
        <w:t xml:space="preserve">University of England. (2022) </w:t>
      </w:r>
      <w:r w:rsidRPr="00CD74B6">
        <w:rPr>
          <w:i/>
          <w:iCs/>
        </w:rPr>
        <w:t>What does this apply to</w:t>
      </w:r>
      <w:r w:rsidRPr="00CD74B6">
        <w:t xml:space="preserve">. Available at: </w:t>
      </w:r>
      <w:hyperlink r:id="rId22" w:history="1">
        <w:r w:rsidRPr="00CD74B6">
          <w:rPr>
            <w:rStyle w:val="Hyperlink"/>
          </w:rPr>
          <w:t>https://ico.org.uk/for-organisations/childrens-code-hub/how-to-use-our-guidance-for-standard-one-best-interests-of-the-child/the-united-nations-convention-on-the-rights-of-the-child/</w:t>
        </w:r>
      </w:hyperlink>
      <w:r w:rsidRPr="00CD74B6">
        <w:t>. Accessed: 13</w:t>
      </w:r>
      <w:r w:rsidRPr="00CD74B6">
        <w:rPr>
          <w:vertAlign w:val="superscript"/>
        </w:rPr>
        <w:t>th</w:t>
      </w:r>
      <w:r w:rsidRPr="00CD74B6">
        <w:t xml:space="preserve"> May. </w:t>
      </w:r>
    </w:p>
    <w:p w14:paraId="401FDF08" w14:textId="77777777" w:rsidR="00CD74B6" w:rsidRPr="00061F88" w:rsidRDefault="00CD74B6"/>
    <w:sectPr w:rsidR="00CD74B6" w:rsidRPr="00061F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01F6A"/>
    <w:multiLevelType w:val="multilevel"/>
    <w:tmpl w:val="BD3C321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4484425E"/>
    <w:multiLevelType w:val="hybridMultilevel"/>
    <w:tmpl w:val="A5D8C8E0"/>
    <w:lvl w:ilvl="0" w:tplc="9124A8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D55497"/>
    <w:multiLevelType w:val="multilevel"/>
    <w:tmpl w:val="B75E29D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070691354">
    <w:abstractNumId w:val="2"/>
  </w:num>
  <w:num w:numId="2" w16cid:durableId="842162433">
    <w:abstractNumId w:val="0"/>
  </w:num>
  <w:num w:numId="3" w16cid:durableId="1157453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436"/>
    <w:rsid w:val="00011650"/>
    <w:rsid w:val="00022EE2"/>
    <w:rsid w:val="000465E7"/>
    <w:rsid w:val="000527B7"/>
    <w:rsid w:val="00061F88"/>
    <w:rsid w:val="00065629"/>
    <w:rsid w:val="000E7503"/>
    <w:rsid w:val="001029AC"/>
    <w:rsid w:val="0013497E"/>
    <w:rsid w:val="001726E2"/>
    <w:rsid w:val="0017441B"/>
    <w:rsid w:val="001932D4"/>
    <w:rsid w:val="00194D51"/>
    <w:rsid w:val="001F3B15"/>
    <w:rsid w:val="0023071B"/>
    <w:rsid w:val="00245C93"/>
    <w:rsid w:val="00265246"/>
    <w:rsid w:val="00291395"/>
    <w:rsid w:val="002A5681"/>
    <w:rsid w:val="002A5FAF"/>
    <w:rsid w:val="002C5B84"/>
    <w:rsid w:val="002D0707"/>
    <w:rsid w:val="0030567F"/>
    <w:rsid w:val="003142E7"/>
    <w:rsid w:val="00377374"/>
    <w:rsid w:val="003A4581"/>
    <w:rsid w:val="004005A5"/>
    <w:rsid w:val="00412436"/>
    <w:rsid w:val="004353D9"/>
    <w:rsid w:val="0045264F"/>
    <w:rsid w:val="0045328E"/>
    <w:rsid w:val="00456886"/>
    <w:rsid w:val="00456BCE"/>
    <w:rsid w:val="00466481"/>
    <w:rsid w:val="00494C99"/>
    <w:rsid w:val="004A26B5"/>
    <w:rsid w:val="004C02C4"/>
    <w:rsid w:val="004C5291"/>
    <w:rsid w:val="004C7603"/>
    <w:rsid w:val="004D33EB"/>
    <w:rsid w:val="004F04F8"/>
    <w:rsid w:val="004F5220"/>
    <w:rsid w:val="0052263A"/>
    <w:rsid w:val="00543526"/>
    <w:rsid w:val="00543F53"/>
    <w:rsid w:val="0055687D"/>
    <w:rsid w:val="00567789"/>
    <w:rsid w:val="00594A15"/>
    <w:rsid w:val="005B68CB"/>
    <w:rsid w:val="005C5349"/>
    <w:rsid w:val="005F0A55"/>
    <w:rsid w:val="006061E1"/>
    <w:rsid w:val="00614ABA"/>
    <w:rsid w:val="0063214E"/>
    <w:rsid w:val="00634F4A"/>
    <w:rsid w:val="00646483"/>
    <w:rsid w:val="00675ED6"/>
    <w:rsid w:val="00683EF2"/>
    <w:rsid w:val="006A00C3"/>
    <w:rsid w:val="006B6700"/>
    <w:rsid w:val="006E659B"/>
    <w:rsid w:val="00713D98"/>
    <w:rsid w:val="0078321B"/>
    <w:rsid w:val="007944D7"/>
    <w:rsid w:val="007C1130"/>
    <w:rsid w:val="007C3692"/>
    <w:rsid w:val="00863AFD"/>
    <w:rsid w:val="008A5BBA"/>
    <w:rsid w:val="008B51BC"/>
    <w:rsid w:val="008B5935"/>
    <w:rsid w:val="008C2D56"/>
    <w:rsid w:val="008F0D87"/>
    <w:rsid w:val="0090242F"/>
    <w:rsid w:val="009767F4"/>
    <w:rsid w:val="009E440E"/>
    <w:rsid w:val="009F5238"/>
    <w:rsid w:val="00A14C75"/>
    <w:rsid w:val="00A55326"/>
    <w:rsid w:val="00A75FF7"/>
    <w:rsid w:val="00AC04D0"/>
    <w:rsid w:val="00B268C9"/>
    <w:rsid w:val="00B434BE"/>
    <w:rsid w:val="00B7338C"/>
    <w:rsid w:val="00B94586"/>
    <w:rsid w:val="00BA18FB"/>
    <w:rsid w:val="00BA22DF"/>
    <w:rsid w:val="00C250FE"/>
    <w:rsid w:val="00C53279"/>
    <w:rsid w:val="00C6577C"/>
    <w:rsid w:val="00C9562D"/>
    <w:rsid w:val="00CB7A63"/>
    <w:rsid w:val="00CD74B6"/>
    <w:rsid w:val="00D56884"/>
    <w:rsid w:val="00D75917"/>
    <w:rsid w:val="00DB4812"/>
    <w:rsid w:val="00DB678D"/>
    <w:rsid w:val="00DE6FC6"/>
    <w:rsid w:val="00E06EDD"/>
    <w:rsid w:val="00E64F07"/>
    <w:rsid w:val="00E66EEB"/>
    <w:rsid w:val="00E7521F"/>
    <w:rsid w:val="00E9194C"/>
    <w:rsid w:val="00EE59D7"/>
    <w:rsid w:val="00EE63B4"/>
    <w:rsid w:val="00F010A2"/>
    <w:rsid w:val="00F039E3"/>
    <w:rsid w:val="00F778F1"/>
    <w:rsid w:val="00FE0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0260B"/>
  <w15:chartTrackingRefBased/>
  <w15:docId w15:val="{DF3FD69A-22D3-4B0E-B17E-BF5A73D81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687D"/>
    <w:rPr>
      <w:color w:val="0563C1" w:themeColor="hyperlink"/>
      <w:u w:val="single"/>
    </w:rPr>
  </w:style>
  <w:style w:type="character" w:styleId="UnresolvedMention">
    <w:name w:val="Unresolved Mention"/>
    <w:basedOn w:val="DefaultParagraphFont"/>
    <w:uiPriority w:val="99"/>
    <w:semiHidden/>
    <w:unhideWhenUsed/>
    <w:rsid w:val="0055687D"/>
    <w:rPr>
      <w:color w:val="605E5C"/>
      <w:shd w:val="clear" w:color="auto" w:fill="E1DFDD"/>
    </w:rPr>
  </w:style>
  <w:style w:type="paragraph" w:styleId="ListParagraph">
    <w:name w:val="List Paragraph"/>
    <w:basedOn w:val="Normal"/>
    <w:uiPriority w:val="34"/>
    <w:qFormat/>
    <w:rsid w:val="008A5B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15530">
      <w:bodyDiv w:val="1"/>
      <w:marLeft w:val="0"/>
      <w:marRight w:val="0"/>
      <w:marTop w:val="0"/>
      <w:marBottom w:val="0"/>
      <w:divBdr>
        <w:top w:val="none" w:sz="0" w:space="0" w:color="auto"/>
        <w:left w:val="none" w:sz="0" w:space="0" w:color="auto"/>
        <w:bottom w:val="none" w:sz="0" w:space="0" w:color="auto"/>
        <w:right w:val="none" w:sz="0" w:space="0" w:color="auto"/>
      </w:divBdr>
      <w:divsChild>
        <w:div w:id="49117092">
          <w:marLeft w:val="0"/>
          <w:marRight w:val="0"/>
          <w:marTop w:val="0"/>
          <w:marBottom w:val="360"/>
          <w:divBdr>
            <w:top w:val="none" w:sz="0" w:space="0" w:color="auto"/>
            <w:left w:val="none" w:sz="0" w:space="0" w:color="auto"/>
            <w:bottom w:val="dotted" w:sz="6" w:space="23" w:color="666666"/>
            <w:right w:val="none" w:sz="0" w:space="0" w:color="auto"/>
          </w:divBdr>
          <w:divsChild>
            <w:div w:id="354430639">
              <w:marLeft w:val="0"/>
              <w:marRight w:val="0"/>
              <w:marTop w:val="0"/>
              <w:marBottom w:val="0"/>
              <w:divBdr>
                <w:top w:val="none" w:sz="0" w:space="0" w:color="auto"/>
                <w:left w:val="none" w:sz="0" w:space="0" w:color="auto"/>
                <w:bottom w:val="none" w:sz="0" w:space="0" w:color="auto"/>
                <w:right w:val="none" w:sz="0" w:space="0" w:color="auto"/>
              </w:divBdr>
              <w:divsChild>
                <w:div w:id="1835998301">
                  <w:marLeft w:val="0"/>
                  <w:marRight w:val="0"/>
                  <w:marTop w:val="0"/>
                  <w:marBottom w:val="0"/>
                  <w:divBdr>
                    <w:top w:val="none" w:sz="0" w:space="0" w:color="auto"/>
                    <w:left w:val="none" w:sz="0" w:space="0" w:color="auto"/>
                    <w:bottom w:val="none" w:sz="0" w:space="0" w:color="auto"/>
                    <w:right w:val="none" w:sz="0" w:space="0" w:color="auto"/>
                  </w:divBdr>
                </w:div>
                <w:div w:id="495191963">
                  <w:marLeft w:val="0"/>
                  <w:marRight w:val="0"/>
                  <w:marTop w:val="0"/>
                  <w:marBottom w:val="0"/>
                  <w:divBdr>
                    <w:top w:val="none" w:sz="0" w:space="0" w:color="auto"/>
                    <w:left w:val="none" w:sz="0" w:space="0" w:color="auto"/>
                    <w:bottom w:val="none" w:sz="0" w:space="0" w:color="auto"/>
                    <w:right w:val="none" w:sz="0" w:space="0" w:color="auto"/>
                  </w:divBdr>
                </w:div>
                <w:div w:id="147032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820506">
      <w:bodyDiv w:val="1"/>
      <w:marLeft w:val="0"/>
      <w:marRight w:val="0"/>
      <w:marTop w:val="0"/>
      <w:marBottom w:val="0"/>
      <w:divBdr>
        <w:top w:val="none" w:sz="0" w:space="0" w:color="auto"/>
        <w:left w:val="none" w:sz="0" w:space="0" w:color="auto"/>
        <w:bottom w:val="none" w:sz="0" w:space="0" w:color="auto"/>
        <w:right w:val="none" w:sz="0" w:space="0" w:color="auto"/>
      </w:divBdr>
    </w:div>
    <w:div w:id="1533107175">
      <w:bodyDiv w:val="1"/>
      <w:marLeft w:val="0"/>
      <w:marRight w:val="0"/>
      <w:marTop w:val="0"/>
      <w:marBottom w:val="0"/>
      <w:divBdr>
        <w:top w:val="none" w:sz="0" w:space="0" w:color="auto"/>
        <w:left w:val="none" w:sz="0" w:space="0" w:color="auto"/>
        <w:bottom w:val="none" w:sz="0" w:space="0" w:color="auto"/>
        <w:right w:val="none" w:sz="0" w:space="0" w:color="auto"/>
      </w:divBdr>
      <w:divsChild>
        <w:div w:id="455562699">
          <w:marLeft w:val="0"/>
          <w:marRight w:val="0"/>
          <w:marTop w:val="0"/>
          <w:marBottom w:val="180"/>
          <w:divBdr>
            <w:top w:val="none" w:sz="0" w:space="0" w:color="auto"/>
            <w:left w:val="none" w:sz="0" w:space="0" w:color="auto"/>
            <w:bottom w:val="none" w:sz="0" w:space="0" w:color="auto"/>
            <w:right w:val="none" w:sz="0" w:space="0" w:color="auto"/>
          </w:divBdr>
        </w:div>
        <w:div w:id="8956241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cam.ac.uk/reflectivepracticetoolkit/models" TargetMode="External"/><Relationship Id="rId13" Type="http://schemas.openxmlformats.org/officeDocument/2006/relationships/hyperlink" Target="https://www.scie.org.uk/publications/nqswtool/multiagencyworking/" TargetMode="External"/><Relationship Id="rId18" Type="http://schemas.openxmlformats.org/officeDocument/2006/relationships/hyperlink" Target="https://46y5eh11fhgw3ve3ytpwxt9r-wpengine.netdna-ssl.com/wp-content/uploads/2017/10/HCDC_3PrinciplesPolicyPractice.pdf" TargetMode="External"/><Relationship Id="rId3" Type="http://schemas.openxmlformats.org/officeDocument/2006/relationships/settings" Target="settings.xml"/><Relationship Id="rId21" Type="http://schemas.openxmlformats.org/officeDocument/2006/relationships/hyperlink" Target="https://www.gov.scot/policies/human-rights/childrens-rights/" TargetMode="External"/><Relationship Id="rId7" Type="http://schemas.openxmlformats.org/officeDocument/2006/relationships/hyperlink" Target="https://www.earlyyearscareers.com/eyc/latest-news/reflective-practice/" TargetMode="External"/><Relationship Id="rId12" Type="http://schemas.openxmlformats.org/officeDocument/2006/relationships/hyperlink" Target="https://www.education.vic.gov.au/childhood/professionals/learning/Pages/reflective-practice.aspx#:~:text=Reflective%20practice%20is%20the%20cycle,advance%20children's%20learning%20and%20development" TargetMode="External"/><Relationship Id="rId17" Type="http://schemas.openxmlformats.org/officeDocument/2006/relationships/hyperlink" Target="https://www.earlyyearsmatters.co.uk/our-services/school-and-nursery-improvement-partner/enabling-environments/effective-practice/" TargetMode="External"/><Relationship Id="rId2" Type="http://schemas.openxmlformats.org/officeDocument/2006/relationships/styles" Target="styles.xml"/><Relationship Id="rId16" Type="http://schemas.openxmlformats.org/officeDocument/2006/relationships/hyperlink" Target="https://www.earlyyearscareers.com/eyc/latest-news/the-importance-of-a-professional-early-years-practitioner/" TargetMode="External"/><Relationship Id="rId20" Type="http://schemas.openxmlformats.org/officeDocument/2006/relationships/hyperlink" Target="https://learning.nspcc.org.uk/child-protection-system/multi-agency-working-child-protection" TargetMode="External"/><Relationship Id="rId1" Type="http://schemas.openxmlformats.org/officeDocument/2006/relationships/numbering" Target="numbering.xml"/><Relationship Id="rId6" Type="http://schemas.openxmlformats.org/officeDocument/2006/relationships/hyperlink" Target="https://www.cambridge-community.org.uk/professional-development/gswrp/index.html" TargetMode="External"/><Relationship Id="rId11" Type="http://schemas.openxmlformats.org/officeDocument/2006/relationships/hyperlink" Target="https://libguides.cam.ac.uk/reflectivepracticetoolkit/whatisreflectivepractice#:~:text=Reflective%20practice%20is%20the%20ability,a%20process%20of%20continuous%20learning" TargetMode="External"/><Relationship Id="rId24" Type="http://schemas.openxmlformats.org/officeDocument/2006/relationships/theme" Target="theme/theme1.xml"/><Relationship Id="rId5" Type="http://schemas.openxmlformats.org/officeDocument/2006/relationships/hyperlink" Target="https://www.cambridge-community.org.uk/professional-development/gswrp/index.html" TargetMode="External"/><Relationship Id="rId15" Type="http://schemas.openxmlformats.org/officeDocument/2006/relationships/hyperlink" Target="https://socialcare.wales/cms_assets/file-uploads/Early-years-CPD-principles.pdf" TargetMode="External"/><Relationship Id="rId23" Type="http://schemas.openxmlformats.org/officeDocument/2006/relationships/fontTable" Target="fontTable.xml"/><Relationship Id="rId10" Type="http://schemas.openxmlformats.org/officeDocument/2006/relationships/hyperlink" Target="https://www.skillsyouneed.com/ps/reflective-practice.html" TargetMode="External"/><Relationship Id="rId19" Type="http://schemas.openxmlformats.org/officeDocument/2006/relationships/hyperlink" Target="https://longfordchildcare.ie/professional-practice-early-years/" TargetMode="External"/><Relationship Id="rId4" Type="http://schemas.openxmlformats.org/officeDocument/2006/relationships/webSettings" Target="webSettings.xml"/><Relationship Id="rId9" Type="http://schemas.openxmlformats.org/officeDocument/2006/relationships/hyperlink" Target="https://www.hcpc-uk.org/standards/meeting-our-standards/reflective-practice/what-is-reflection/#:~:text=Reflection%20is%20a%20process%20which,about%20any%20element%20of%20it" TargetMode="External"/><Relationship Id="rId14" Type="http://schemas.openxmlformats.org/officeDocument/2006/relationships/hyperlink" Target="https://www.birthto5matters.org.uk/wp-content/uploads/2021/03/Explaining-the-OAP-Cycle.pdf" TargetMode="External"/><Relationship Id="rId22" Type="http://schemas.openxmlformats.org/officeDocument/2006/relationships/hyperlink" Target="https://ico.org.uk/for-organisations/childrens-code-hub/how-to-use-our-guidance-for-standard-one-best-interests-of-the-child/the-united-nations-convention-on-the-rights-of-the-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5</Pages>
  <Words>2132</Words>
  <Characters>12154</Characters>
  <Application>Microsoft Office Word</Application>
  <DocSecurity>0</DocSecurity>
  <Lines>101</Lines>
  <Paragraphs>28</Paragraphs>
  <ScaleCrop>false</ScaleCrop>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105</cp:revision>
  <dcterms:created xsi:type="dcterms:W3CDTF">2022-05-14T08:17:00Z</dcterms:created>
  <dcterms:modified xsi:type="dcterms:W3CDTF">2022-05-14T10:08:00Z</dcterms:modified>
</cp:coreProperties>
</file>