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BBBA9" w14:textId="77777777" w:rsidR="00617BE7" w:rsidRPr="00A26425" w:rsidRDefault="00125262" w:rsidP="00125262">
      <w:pPr>
        <w:jc w:val="center"/>
        <w:rPr>
          <w:rStyle w:val="normaltextrun"/>
          <w:rFonts w:ascii="Roboto" w:hAnsi="Roboto" w:cs="Arial"/>
          <w:color w:val="000000"/>
          <w:sz w:val="28"/>
          <w:szCs w:val="28"/>
          <w:bdr w:val="none" w:sz="0" w:space="0" w:color="auto" w:frame="1"/>
        </w:rPr>
      </w:pPr>
      <w:r w:rsidRPr="00A26425">
        <w:rPr>
          <w:rStyle w:val="normaltextrun"/>
          <w:rFonts w:ascii="Roboto" w:hAnsi="Roboto" w:cs="Arial"/>
          <w:color w:val="000000"/>
          <w:sz w:val="28"/>
          <w:szCs w:val="28"/>
          <w:bdr w:val="none" w:sz="0" w:space="0" w:color="auto" w:frame="1"/>
        </w:rPr>
        <w:t>Logbook Coursework</w:t>
      </w:r>
    </w:p>
    <w:p w14:paraId="2C4B2A3F" w14:textId="77777777" w:rsidR="00125262" w:rsidRPr="00A26425" w:rsidRDefault="00125262" w:rsidP="00125262">
      <w:pPr>
        <w:jc w:val="center"/>
        <w:rPr>
          <w:rStyle w:val="normaltextrun"/>
          <w:rFonts w:ascii="Roboto" w:hAnsi="Roboto" w:cs="Arial"/>
          <w:color w:val="000000"/>
          <w:sz w:val="28"/>
          <w:szCs w:val="28"/>
          <w:bdr w:val="none" w:sz="0" w:space="0" w:color="auto" w:frame="1"/>
        </w:rPr>
      </w:pPr>
      <w:r w:rsidRPr="00A26425">
        <w:rPr>
          <w:rStyle w:val="normaltextrun"/>
          <w:rFonts w:ascii="Roboto" w:hAnsi="Roboto" w:cs="Arial"/>
          <w:color w:val="000000"/>
          <w:sz w:val="28"/>
          <w:szCs w:val="28"/>
          <w:bdr w:val="none" w:sz="0" w:space="0" w:color="auto" w:frame="1"/>
        </w:rPr>
        <w:t>ACHA4011 Workshop &amp; Practise</w:t>
      </w:r>
    </w:p>
    <w:p w14:paraId="5AA08349" w14:textId="77777777" w:rsidR="00125262" w:rsidRPr="00A26425" w:rsidRDefault="00125262" w:rsidP="00125262">
      <w:pPr>
        <w:jc w:val="center"/>
        <w:rPr>
          <w:rStyle w:val="normaltextrun"/>
          <w:rFonts w:ascii="Roboto" w:hAnsi="Roboto" w:cs="Arial"/>
          <w:color w:val="000000"/>
          <w:sz w:val="28"/>
          <w:szCs w:val="28"/>
          <w:bdr w:val="none" w:sz="0" w:space="0" w:color="auto" w:frame="1"/>
        </w:rPr>
      </w:pPr>
      <w:r w:rsidRPr="00A26425">
        <w:rPr>
          <w:rStyle w:val="normaltextrun"/>
          <w:rFonts w:ascii="Roboto" w:hAnsi="Roboto" w:cs="Arial"/>
          <w:color w:val="000000"/>
          <w:sz w:val="28"/>
          <w:szCs w:val="28"/>
          <w:bdr w:val="none" w:sz="0" w:space="0" w:color="auto" w:frame="1"/>
        </w:rPr>
        <w:t>By: Will Gabriel (2404403)</w:t>
      </w:r>
    </w:p>
    <w:p w14:paraId="5AD95D89" w14:textId="77777777" w:rsidR="00125262" w:rsidRPr="00A26425" w:rsidRDefault="00125262" w:rsidP="00125262">
      <w:pPr>
        <w:jc w:val="center"/>
        <w:rPr>
          <w:rStyle w:val="normaltextrun"/>
          <w:rFonts w:ascii="Roboto" w:hAnsi="Roboto" w:cs="Arial"/>
          <w:color w:val="000000"/>
          <w:sz w:val="28"/>
          <w:szCs w:val="28"/>
          <w:bdr w:val="none" w:sz="0" w:space="0" w:color="auto" w:frame="1"/>
        </w:rPr>
      </w:pPr>
      <w:r w:rsidRPr="00A26425">
        <w:rPr>
          <w:rStyle w:val="normaltextrun"/>
          <w:rFonts w:ascii="Roboto" w:hAnsi="Roboto" w:cs="Arial"/>
          <w:color w:val="000000"/>
          <w:sz w:val="28"/>
          <w:szCs w:val="28"/>
          <w:bdr w:val="none" w:sz="0" w:space="0" w:color="auto" w:frame="1"/>
        </w:rPr>
        <w:t>Submitted: 15/04/2025</w:t>
      </w:r>
    </w:p>
    <w:p w14:paraId="5FE63EB0" w14:textId="77777777" w:rsidR="00125262" w:rsidRPr="00A26425" w:rsidRDefault="00125262" w:rsidP="00125262">
      <w:pPr>
        <w:rPr>
          <w:rStyle w:val="normaltextrun"/>
          <w:rFonts w:ascii="Roboto" w:hAnsi="Roboto" w:cs="Arial"/>
          <w:color w:val="000000"/>
          <w:bdr w:val="none" w:sz="0" w:space="0" w:color="auto" w:frame="1"/>
        </w:rPr>
      </w:pPr>
    </w:p>
    <w:p w14:paraId="1EFFD1B0" w14:textId="77777777" w:rsidR="00125262" w:rsidRPr="00A26425" w:rsidRDefault="00125262" w:rsidP="00125262">
      <w:pPr>
        <w:rPr>
          <w:rStyle w:val="normaltextrun"/>
          <w:rFonts w:ascii="Roboto" w:hAnsi="Roboto" w:cs="Arial"/>
          <w:color w:val="000000"/>
          <w:bdr w:val="none" w:sz="0" w:space="0" w:color="auto" w:frame="1"/>
        </w:rPr>
      </w:pPr>
    </w:p>
    <w:sdt>
      <w:sdtPr>
        <w:rPr>
          <w:rFonts w:ascii="Roboto" w:eastAsiaTheme="minorEastAsia" w:hAnsi="Roboto" w:cstheme="minorBidi"/>
          <w:color w:val="auto"/>
          <w:sz w:val="22"/>
          <w:szCs w:val="22"/>
          <w:lang w:val="en-GB"/>
        </w:rPr>
        <w:id w:val="102618570"/>
        <w:docPartObj>
          <w:docPartGallery w:val="Table of Contents"/>
          <w:docPartUnique/>
        </w:docPartObj>
      </w:sdtPr>
      <w:sdtEndPr>
        <w:rPr>
          <w:noProof/>
        </w:rPr>
      </w:sdtEndPr>
      <w:sdtContent>
        <w:p w14:paraId="571C080E" w14:textId="77777777" w:rsidR="005E5298" w:rsidRPr="00A26425" w:rsidRDefault="005E5298">
          <w:pPr>
            <w:pStyle w:val="TOCHeading"/>
            <w:rPr>
              <w:rFonts w:ascii="Roboto" w:hAnsi="Roboto"/>
            </w:rPr>
          </w:pPr>
          <w:r w:rsidRPr="00A26425">
            <w:rPr>
              <w:rFonts w:ascii="Roboto" w:hAnsi="Roboto"/>
            </w:rPr>
            <w:t>Table of Contents</w:t>
          </w:r>
        </w:p>
        <w:p w14:paraId="696DE6FC" w14:textId="77777777" w:rsidR="005E5298" w:rsidRPr="00A26425" w:rsidRDefault="005E5298">
          <w:pPr>
            <w:pStyle w:val="TOC1"/>
            <w:tabs>
              <w:tab w:val="right" w:leader="dot" w:pos="9016"/>
            </w:tabs>
            <w:rPr>
              <w:rFonts w:ascii="Roboto" w:eastAsiaTheme="minorEastAsia" w:hAnsi="Roboto"/>
              <w:noProof/>
              <w:lang w:eastAsia="en-GB"/>
            </w:rPr>
          </w:pPr>
          <w:r w:rsidRPr="00A26425">
            <w:rPr>
              <w:rFonts w:ascii="Roboto" w:hAnsi="Roboto"/>
            </w:rPr>
            <w:fldChar w:fldCharType="begin"/>
          </w:r>
          <w:r w:rsidRPr="00A26425">
            <w:rPr>
              <w:rFonts w:ascii="Roboto" w:hAnsi="Roboto"/>
            </w:rPr>
            <w:instrText xml:space="preserve"> TOC \o "1-3" \h \z \u </w:instrText>
          </w:r>
          <w:r w:rsidRPr="00A26425">
            <w:rPr>
              <w:rFonts w:ascii="Roboto" w:hAnsi="Roboto"/>
            </w:rPr>
            <w:fldChar w:fldCharType="separate"/>
          </w:r>
          <w:hyperlink w:anchor="_Toc194929539" w:history="1">
            <w:r w:rsidRPr="00A26425">
              <w:rPr>
                <w:rStyle w:val="Hyperlink"/>
                <w:rFonts w:ascii="Roboto" w:hAnsi="Roboto"/>
                <w:noProof/>
              </w:rPr>
              <w:t>Chapter 1 – Health and Safety overview</w:t>
            </w:r>
            <w:r w:rsidRPr="00A26425">
              <w:rPr>
                <w:rFonts w:ascii="Roboto" w:hAnsi="Roboto"/>
                <w:noProof/>
                <w:webHidden/>
              </w:rPr>
              <w:tab/>
            </w:r>
            <w:r w:rsidRPr="00A26425">
              <w:rPr>
                <w:rFonts w:ascii="Roboto" w:hAnsi="Roboto"/>
                <w:noProof/>
                <w:webHidden/>
              </w:rPr>
              <w:fldChar w:fldCharType="begin"/>
            </w:r>
            <w:r w:rsidRPr="00A26425">
              <w:rPr>
                <w:rFonts w:ascii="Roboto" w:hAnsi="Roboto"/>
                <w:noProof/>
                <w:webHidden/>
              </w:rPr>
              <w:instrText xml:space="preserve"> PAGEREF _Toc194929539 \h </w:instrText>
            </w:r>
            <w:r w:rsidRPr="00A26425">
              <w:rPr>
                <w:rFonts w:ascii="Roboto" w:hAnsi="Roboto"/>
                <w:noProof/>
                <w:webHidden/>
              </w:rPr>
            </w:r>
            <w:r w:rsidRPr="00A26425">
              <w:rPr>
                <w:rFonts w:ascii="Roboto" w:hAnsi="Roboto"/>
                <w:noProof/>
                <w:webHidden/>
              </w:rPr>
              <w:fldChar w:fldCharType="separate"/>
            </w:r>
            <w:r w:rsidR="00692DBD">
              <w:rPr>
                <w:rFonts w:ascii="Roboto" w:hAnsi="Roboto"/>
                <w:noProof/>
                <w:webHidden/>
              </w:rPr>
              <w:t>2</w:t>
            </w:r>
            <w:r w:rsidRPr="00A26425">
              <w:rPr>
                <w:rFonts w:ascii="Roboto" w:hAnsi="Roboto"/>
                <w:noProof/>
                <w:webHidden/>
              </w:rPr>
              <w:fldChar w:fldCharType="end"/>
            </w:r>
          </w:hyperlink>
        </w:p>
        <w:p w14:paraId="384352F3" w14:textId="77777777" w:rsidR="005E5298" w:rsidRPr="00A26425" w:rsidRDefault="005E5298">
          <w:pPr>
            <w:pStyle w:val="TOC1"/>
            <w:tabs>
              <w:tab w:val="right" w:leader="dot" w:pos="9016"/>
            </w:tabs>
            <w:rPr>
              <w:rFonts w:ascii="Roboto" w:eastAsiaTheme="minorEastAsia" w:hAnsi="Roboto"/>
              <w:noProof/>
              <w:lang w:eastAsia="en-GB"/>
            </w:rPr>
          </w:pPr>
          <w:hyperlink w:anchor="_Toc194929540" w:history="1">
            <w:r w:rsidRPr="00A26425">
              <w:rPr>
                <w:rStyle w:val="Hyperlink"/>
                <w:rFonts w:ascii="Roboto" w:hAnsi="Roboto"/>
                <w:noProof/>
              </w:rPr>
              <w:t>Chapter 2 – Machine Workshop Sessions</w:t>
            </w:r>
            <w:r w:rsidRPr="00A26425">
              <w:rPr>
                <w:rFonts w:ascii="Roboto" w:hAnsi="Roboto"/>
                <w:noProof/>
                <w:webHidden/>
              </w:rPr>
              <w:tab/>
            </w:r>
            <w:r w:rsidRPr="00A26425">
              <w:rPr>
                <w:rFonts w:ascii="Roboto" w:hAnsi="Roboto"/>
                <w:noProof/>
                <w:webHidden/>
              </w:rPr>
              <w:fldChar w:fldCharType="begin"/>
            </w:r>
            <w:r w:rsidRPr="00A26425">
              <w:rPr>
                <w:rFonts w:ascii="Roboto" w:hAnsi="Roboto"/>
                <w:noProof/>
                <w:webHidden/>
              </w:rPr>
              <w:instrText xml:space="preserve"> PAGEREF _Toc194929540 \h </w:instrText>
            </w:r>
            <w:r w:rsidRPr="00A26425">
              <w:rPr>
                <w:rFonts w:ascii="Roboto" w:hAnsi="Roboto"/>
                <w:noProof/>
                <w:webHidden/>
              </w:rPr>
            </w:r>
            <w:r w:rsidRPr="00A26425">
              <w:rPr>
                <w:rFonts w:ascii="Roboto" w:hAnsi="Roboto"/>
                <w:noProof/>
                <w:webHidden/>
              </w:rPr>
              <w:fldChar w:fldCharType="separate"/>
            </w:r>
            <w:r w:rsidR="00692DBD">
              <w:rPr>
                <w:rFonts w:ascii="Roboto" w:hAnsi="Roboto"/>
                <w:noProof/>
                <w:webHidden/>
              </w:rPr>
              <w:t>3</w:t>
            </w:r>
            <w:r w:rsidRPr="00A26425">
              <w:rPr>
                <w:rFonts w:ascii="Roboto" w:hAnsi="Roboto"/>
                <w:noProof/>
                <w:webHidden/>
              </w:rPr>
              <w:fldChar w:fldCharType="end"/>
            </w:r>
          </w:hyperlink>
        </w:p>
        <w:p w14:paraId="09D2025B" w14:textId="77777777" w:rsidR="005E5298" w:rsidRPr="00A26425" w:rsidRDefault="005E5298">
          <w:pPr>
            <w:pStyle w:val="TOC1"/>
            <w:tabs>
              <w:tab w:val="right" w:leader="dot" w:pos="9016"/>
            </w:tabs>
            <w:rPr>
              <w:rFonts w:ascii="Roboto" w:eastAsiaTheme="minorEastAsia" w:hAnsi="Roboto"/>
              <w:noProof/>
              <w:lang w:eastAsia="en-GB"/>
            </w:rPr>
          </w:pPr>
          <w:hyperlink w:anchor="_Toc194929541" w:history="1">
            <w:r w:rsidRPr="00A26425">
              <w:rPr>
                <w:rStyle w:val="Hyperlink"/>
                <w:rFonts w:ascii="Roboto" w:hAnsi="Roboto"/>
                <w:noProof/>
              </w:rPr>
              <w:t>Chapter 3 – Engine Strip Sessions</w:t>
            </w:r>
            <w:r w:rsidRPr="00A26425">
              <w:rPr>
                <w:rFonts w:ascii="Roboto" w:hAnsi="Roboto"/>
                <w:noProof/>
                <w:webHidden/>
              </w:rPr>
              <w:tab/>
            </w:r>
            <w:r w:rsidRPr="00A26425">
              <w:rPr>
                <w:rFonts w:ascii="Roboto" w:hAnsi="Roboto"/>
                <w:noProof/>
                <w:webHidden/>
              </w:rPr>
              <w:fldChar w:fldCharType="begin"/>
            </w:r>
            <w:r w:rsidRPr="00A26425">
              <w:rPr>
                <w:rFonts w:ascii="Roboto" w:hAnsi="Roboto"/>
                <w:noProof/>
                <w:webHidden/>
              </w:rPr>
              <w:instrText xml:space="preserve"> PAGEREF _Toc194929541 \h </w:instrText>
            </w:r>
            <w:r w:rsidRPr="00A26425">
              <w:rPr>
                <w:rFonts w:ascii="Roboto" w:hAnsi="Roboto"/>
                <w:noProof/>
                <w:webHidden/>
              </w:rPr>
            </w:r>
            <w:r w:rsidRPr="00A26425">
              <w:rPr>
                <w:rFonts w:ascii="Roboto" w:hAnsi="Roboto"/>
                <w:noProof/>
                <w:webHidden/>
              </w:rPr>
              <w:fldChar w:fldCharType="separate"/>
            </w:r>
            <w:r w:rsidR="00692DBD">
              <w:rPr>
                <w:rFonts w:ascii="Roboto" w:hAnsi="Roboto"/>
                <w:noProof/>
                <w:webHidden/>
              </w:rPr>
              <w:t>4</w:t>
            </w:r>
            <w:r w:rsidRPr="00A26425">
              <w:rPr>
                <w:rFonts w:ascii="Roboto" w:hAnsi="Roboto"/>
                <w:noProof/>
                <w:webHidden/>
              </w:rPr>
              <w:fldChar w:fldCharType="end"/>
            </w:r>
          </w:hyperlink>
        </w:p>
        <w:p w14:paraId="58B11AE0" w14:textId="77777777" w:rsidR="005E5298" w:rsidRPr="00A26425" w:rsidRDefault="005E5298">
          <w:pPr>
            <w:pStyle w:val="TOC1"/>
            <w:tabs>
              <w:tab w:val="right" w:leader="dot" w:pos="9016"/>
            </w:tabs>
            <w:rPr>
              <w:rFonts w:ascii="Roboto" w:eastAsiaTheme="minorEastAsia" w:hAnsi="Roboto"/>
              <w:noProof/>
              <w:lang w:eastAsia="en-GB"/>
            </w:rPr>
          </w:pPr>
          <w:hyperlink w:anchor="_Toc194929542" w:history="1">
            <w:r w:rsidRPr="00A26425">
              <w:rPr>
                <w:rStyle w:val="Hyperlink"/>
                <w:rFonts w:ascii="Roboto" w:hAnsi="Roboto"/>
                <w:noProof/>
              </w:rPr>
              <w:t>Chapter 4 – Suspension Sessions</w:t>
            </w:r>
            <w:r w:rsidRPr="00A26425">
              <w:rPr>
                <w:rFonts w:ascii="Roboto" w:hAnsi="Roboto"/>
                <w:noProof/>
                <w:webHidden/>
              </w:rPr>
              <w:tab/>
            </w:r>
            <w:r w:rsidRPr="00A26425">
              <w:rPr>
                <w:rFonts w:ascii="Roboto" w:hAnsi="Roboto"/>
                <w:noProof/>
                <w:webHidden/>
              </w:rPr>
              <w:fldChar w:fldCharType="begin"/>
            </w:r>
            <w:r w:rsidRPr="00A26425">
              <w:rPr>
                <w:rFonts w:ascii="Roboto" w:hAnsi="Roboto"/>
                <w:noProof/>
                <w:webHidden/>
              </w:rPr>
              <w:instrText xml:space="preserve"> PAGEREF _Toc194929542 \h </w:instrText>
            </w:r>
            <w:r w:rsidRPr="00A26425">
              <w:rPr>
                <w:rFonts w:ascii="Roboto" w:hAnsi="Roboto"/>
                <w:noProof/>
                <w:webHidden/>
              </w:rPr>
            </w:r>
            <w:r w:rsidRPr="00A26425">
              <w:rPr>
                <w:rFonts w:ascii="Roboto" w:hAnsi="Roboto"/>
                <w:noProof/>
                <w:webHidden/>
              </w:rPr>
              <w:fldChar w:fldCharType="separate"/>
            </w:r>
            <w:r w:rsidR="00692DBD">
              <w:rPr>
                <w:rFonts w:ascii="Roboto" w:hAnsi="Roboto"/>
                <w:noProof/>
                <w:webHidden/>
              </w:rPr>
              <w:t>6</w:t>
            </w:r>
            <w:r w:rsidRPr="00A26425">
              <w:rPr>
                <w:rFonts w:ascii="Roboto" w:hAnsi="Roboto"/>
                <w:noProof/>
                <w:webHidden/>
              </w:rPr>
              <w:fldChar w:fldCharType="end"/>
            </w:r>
          </w:hyperlink>
        </w:p>
        <w:p w14:paraId="1D60D799" w14:textId="77777777" w:rsidR="005E5298" w:rsidRPr="00A26425" w:rsidRDefault="005E5298">
          <w:pPr>
            <w:pStyle w:val="TOC1"/>
            <w:tabs>
              <w:tab w:val="right" w:leader="dot" w:pos="9016"/>
            </w:tabs>
            <w:rPr>
              <w:rFonts w:ascii="Roboto" w:eastAsiaTheme="minorEastAsia" w:hAnsi="Roboto"/>
              <w:noProof/>
              <w:lang w:eastAsia="en-GB"/>
            </w:rPr>
          </w:pPr>
          <w:hyperlink w:anchor="_Toc194929543" w:history="1">
            <w:r w:rsidRPr="00A26425">
              <w:rPr>
                <w:rStyle w:val="Hyperlink"/>
                <w:rFonts w:ascii="Roboto" w:hAnsi="Roboto"/>
                <w:noProof/>
              </w:rPr>
              <w:t>Chapter 5 – Advanced Manufacturing Sessions</w:t>
            </w:r>
            <w:r w:rsidRPr="00A26425">
              <w:rPr>
                <w:rFonts w:ascii="Roboto" w:hAnsi="Roboto"/>
                <w:noProof/>
                <w:webHidden/>
              </w:rPr>
              <w:tab/>
            </w:r>
            <w:r w:rsidRPr="00A26425">
              <w:rPr>
                <w:rFonts w:ascii="Roboto" w:hAnsi="Roboto"/>
                <w:noProof/>
                <w:webHidden/>
              </w:rPr>
              <w:fldChar w:fldCharType="begin"/>
            </w:r>
            <w:r w:rsidRPr="00A26425">
              <w:rPr>
                <w:rFonts w:ascii="Roboto" w:hAnsi="Roboto"/>
                <w:noProof/>
                <w:webHidden/>
              </w:rPr>
              <w:instrText xml:space="preserve"> PAGEREF _Toc194929543 \h </w:instrText>
            </w:r>
            <w:r w:rsidRPr="00A26425">
              <w:rPr>
                <w:rFonts w:ascii="Roboto" w:hAnsi="Roboto"/>
                <w:noProof/>
                <w:webHidden/>
              </w:rPr>
            </w:r>
            <w:r w:rsidRPr="00A26425">
              <w:rPr>
                <w:rFonts w:ascii="Roboto" w:hAnsi="Roboto"/>
                <w:noProof/>
                <w:webHidden/>
              </w:rPr>
              <w:fldChar w:fldCharType="separate"/>
            </w:r>
            <w:r w:rsidR="00692DBD">
              <w:rPr>
                <w:rFonts w:ascii="Roboto" w:hAnsi="Roboto"/>
                <w:noProof/>
                <w:webHidden/>
              </w:rPr>
              <w:t>7</w:t>
            </w:r>
            <w:r w:rsidRPr="00A26425">
              <w:rPr>
                <w:rFonts w:ascii="Roboto" w:hAnsi="Roboto"/>
                <w:noProof/>
                <w:webHidden/>
              </w:rPr>
              <w:fldChar w:fldCharType="end"/>
            </w:r>
          </w:hyperlink>
        </w:p>
        <w:p w14:paraId="273BC25B" w14:textId="77777777" w:rsidR="005E5298" w:rsidRPr="00A26425" w:rsidRDefault="005E5298">
          <w:pPr>
            <w:pStyle w:val="TOC1"/>
            <w:tabs>
              <w:tab w:val="right" w:leader="dot" w:pos="9016"/>
            </w:tabs>
            <w:rPr>
              <w:rFonts w:ascii="Roboto" w:eastAsiaTheme="minorEastAsia" w:hAnsi="Roboto"/>
              <w:noProof/>
              <w:lang w:eastAsia="en-GB"/>
            </w:rPr>
          </w:pPr>
          <w:hyperlink w:anchor="_Toc194929544" w:history="1">
            <w:r w:rsidRPr="00A26425">
              <w:rPr>
                <w:rStyle w:val="Hyperlink"/>
                <w:rFonts w:ascii="Roboto" w:hAnsi="Roboto"/>
                <w:noProof/>
              </w:rPr>
              <w:t>Chapter 6 – Composition Session</w:t>
            </w:r>
            <w:r w:rsidRPr="00A26425">
              <w:rPr>
                <w:rFonts w:ascii="Roboto" w:hAnsi="Roboto"/>
                <w:noProof/>
                <w:webHidden/>
              </w:rPr>
              <w:tab/>
            </w:r>
            <w:r w:rsidRPr="00A26425">
              <w:rPr>
                <w:rFonts w:ascii="Roboto" w:hAnsi="Roboto"/>
                <w:noProof/>
                <w:webHidden/>
              </w:rPr>
              <w:fldChar w:fldCharType="begin"/>
            </w:r>
            <w:r w:rsidRPr="00A26425">
              <w:rPr>
                <w:rFonts w:ascii="Roboto" w:hAnsi="Roboto"/>
                <w:noProof/>
                <w:webHidden/>
              </w:rPr>
              <w:instrText xml:space="preserve"> PAGEREF _Toc194929544 \h </w:instrText>
            </w:r>
            <w:r w:rsidRPr="00A26425">
              <w:rPr>
                <w:rFonts w:ascii="Roboto" w:hAnsi="Roboto"/>
                <w:noProof/>
                <w:webHidden/>
              </w:rPr>
            </w:r>
            <w:r w:rsidRPr="00A26425">
              <w:rPr>
                <w:rFonts w:ascii="Roboto" w:hAnsi="Roboto"/>
                <w:noProof/>
                <w:webHidden/>
              </w:rPr>
              <w:fldChar w:fldCharType="separate"/>
            </w:r>
            <w:r w:rsidR="00692DBD">
              <w:rPr>
                <w:rFonts w:ascii="Roboto" w:hAnsi="Roboto"/>
                <w:noProof/>
                <w:webHidden/>
              </w:rPr>
              <w:t>8</w:t>
            </w:r>
            <w:r w:rsidRPr="00A26425">
              <w:rPr>
                <w:rFonts w:ascii="Roboto" w:hAnsi="Roboto"/>
                <w:noProof/>
                <w:webHidden/>
              </w:rPr>
              <w:fldChar w:fldCharType="end"/>
            </w:r>
          </w:hyperlink>
        </w:p>
        <w:p w14:paraId="3A9BD242" w14:textId="77777777" w:rsidR="005E5298" w:rsidRPr="00A26425" w:rsidRDefault="005E5298">
          <w:pPr>
            <w:pStyle w:val="TOC1"/>
            <w:tabs>
              <w:tab w:val="right" w:leader="dot" w:pos="9016"/>
            </w:tabs>
            <w:rPr>
              <w:rFonts w:ascii="Roboto" w:eastAsiaTheme="minorEastAsia" w:hAnsi="Roboto"/>
              <w:noProof/>
              <w:lang w:eastAsia="en-GB"/>
            </w:rPr>
          </w:pPr>
          <w:hyperlink w:anchor="_Toc194929545" w:history="1">
            <w:r w:rsidRPr="00A26425">
              <w:rPr>
                <w:rStyle w:val="Hyperlink"/>
                <w:rFonts w:ascii="Roboto" w:hAnsi="Roboto"/>
                <w:noProof/>
              </w:rPr>
              <w:t>Chapter 7 – Continued Professional Development</w:t>
            </w:r>
            <w:r w:rsidRPr="00A26425">
              <w:rPr>
                <w:rFonts w:ascii="Roboto" w:hAnsi="Roboto"/>
                <w:noProof/>
                <w:webHidden/>
              </w:rPr>
              <w:tab/>
            </w:r>
            <w:r w:rsidRPr="00A26425">
              <w:rPr>
                <w:rFonts w:ascii="Roboto" w:hAnsi="Roboto"/>
                <w:noProof/>
                <w:webHidden/>
              </w:rPr>
              <w:fldChar w:fldCharType="begin"/>
            </w:r>
            <w:r w:rsidRPr="00A26425">
              <w:rPr>
                <w:rFonts w:ascii="Roboto" w:hAnsi="Roboto"/>
                <w:noProof/>
                <w:webHidden/>
              </w:rPr>
              <w:instrText xml:space="preserve"> PAGEREF _Toc194929545 \h </w:instrText>
            </w:r>
            <w:r w:rsidRPr="00A26425">
              <w:rPr>
                <w:rFonts w:ascii="Roboto" w:hAnsi="Roboto"/>
                <w:noProof/>
                <w:webHidden/>
              </w:rPr>
            </w:r>
            <w:r w:rsidRPr="00A26425">
              <w:rPr>
                <w:rFonts w:ascii="Roboto" w:hAnsi="Roboto"/>
                <w:noProof/>
                <w:webHidden/>
              </w:rPr>
              <w:fldChar w:fldCharType="separate"/>
            </w:r>
            <w:r w:rsidR="00692DBD">
              <w:rPr>
                <w:rFonts w:ascii="Roboto" w:hAnsi="Roboto"/>
                <w:noProof/>
                <w:webHidden/>
              </w:rPr>
              <w:t>9</w:t>
            </w:r>
            <w:r w:rsidRPr="00A26425">
              <w:rPr>
                <w:rFonts w:ascii="Roboto" w:hAnsi="Roboto"/>
                <w:noProof/>
                <w:webHidden/>
              </w:rPr>
              <w:fldChar w:fldCharType="end"/>
            </w:r>
          </w:hyperlink>
        </w:p>
        <w:p w14:paraId="06DE0678" w14:textId="77777777" w:rsidR="005E5298" w:rsidRPr="00A26425" w:rsidRDefault="005E5298">
          <w:pPr>
            <w:pStyle w:val="TOC1"/>
            <w:tabs>
              <w:tab w:val="right" w:leader="dot" w:pos="9016"/>
            </w:tabs>
            <w:rPr>
              <w:rFonts w:ascii="Roboto" w:eastAsiaTheme="minorEastAsia" w:hAnsi="Roboto"/>
              <w:noProof/>
              <w:lang w:eastAsia="en-GB"/>
            </w:rPr>
          </w:pPr>
          <w:hyperlink w:anchor="_Toc194929546" w:history="1">
            <w:r w:rsidRPr="00A26425">
              <w:rPr>
                <w:rStyle w:val="Hyperlink"/>
                <w:rFonts w:ascii="Roboto" w:hAnsi="Roboto"/>
                <w:noProof/>
              </w:rPr>
              <w:t>References</w:t>
            </w:r>
            <w:r w:rsidRPr="00A26425">
              <w:rPr>
                <w:rFonts w:ascii="Roboto" w:hAnsi="Roboto"/>
                <w:noProof/>
                <w:webHidden/>
              </w:rPr>
              <w:tab/>
            </w:r>
            <w:r w:rsidRPr="00A26425">
              <w:rPr>
                <w:rFonts w:ascii="Roboto" w:hAnsi="Roboto"/>
                <w:noProof/>
                <w:webHidden/>
              </w:rPr>
              <w:fldChar w:fldCharType="begin"/>
            </w:r>
            <w:r w:rsidRPr="00A26425">
              <w:rPr>
                <w:rFonts w:ascii="Roboto" w:hAnsi="Roboto"/>
                <w:noProof/>
                <w:webHidden/>
              </w:rPr>
              <w:instrText xml:space="preserve"> PAGEREF _Toc194929546 \h </w:instrText>
            </w:r>
            <w:r w:rsidRPr="00A26425">
              <w:rPr>
                <w:rFonts w:ascii="Roboto" w:hAnsi="Roboto"/>
                <w:noProof/>
                <w:webHidden/>
              </w:rPr>
            </w:r>
            <w:r w:rsidRPr="00A26425">
              <w:rPr>
                <w:rFonts w:ascii="Roboto" w:hAnsi="Roboto"/>
                <w:noProof/>
                <w:webHidden/>
              </w:rPr>
              <w:fldChar w:fldCharType="separate"/>
            </w:r>
            <w:r w:rsidR="00692DBD">
              <w:rPr>
                <w:rFonts w:ascii="Roboto" w:hAnsi="Roboto"/>
                <w:noProof/>
                <w:webHidden/>
              </w:rPr>
              <w:t>10</w:t>
            </w:r>
            <w:r w:rsidRPr="00A26425">
              <w:rPr>
                <w:rFonts w:ascii="Roboto" w:hAnsi="Roboto"/>
                <w:noProof/>
                <w:webHidden/>
              </w:rPr>
              <w:fldChar w:fldCharType="end"/>
            </w:r>
          </w:hyperlink>
        </w:p>
        <w:p w14:paraId="0EAAF0EE" w14:textId="77777777" w:rsidR="005E5298" w:rsidRPr="00A26425" w:rsidRDefault="005E5298">
          <w:pPr>
            <w:rPr>
              <w:rFonts w:ascii="Roboto" w:hAnsi="Roboto"/>
            </w:rPr>
          </w:pPr>
          <w:r w:rsidRPr="00A26425">
            <w:rPr>
              <w:rFonts w:ascii="Roboto" w:hAnsi="Roboto"/>
              <w:noProof/>
            </w:rPr>
            <w:fldChar w:fldCharType="end"/>
          </w:r>
        </w:p>
      </w:sdtContent>
    </w:sdt>
    <w:p w14:paraId="4EE98AF0" w14:textId="77777777" w:rsidR="00125262" w:rsidRPr="00A26425" w:rsidRDefault="00125262">
      <w:pPr>
        <w:rPr>
          <w:rStyle w:val="normaltextrun"/>
          <w:rFonts w:ascii="Roboto" w:hAnsi="Roboto" w:cs="Arial"/>
          <w:color w:val="000000"/>
          <w:bdr w:val="none" w:sz="0" w:space="0" w:color="auto" w:frame="1"/>
        </w:rPr>
      </w:pPr>
      <w:r w:rsidRPr="00A26425">
        <w:rPr>
          <w:rStyle w:val="normaltextrun"/>
          <w:rFonts w:ascii="Roboto" w:hAnsi="Roboto" w:cs="Arial"/>
          <w:color w:val="000000"/>
          <w:bdr w:val="none" w:sz="0" w:space="0" w:color="auto" w:frame="1"/>
        </w:rPr>
        <w:br w:type="page"/>
      </w:r>
    </w:p>
    <w:p w14:paraId="70840708" w14:textId="77777777" w:rsidR="00125262" w:rsidRPr="00A26425" w:rsidRDefault="00125262" w:rsidP="00125262">
      <w:pPr>
        <w:rPr>
          <w:rStyle w:val="normaltextrun"/>
          <w:rFonts w:ascii="Roboto" w:hAnsi="Roboto" w:cs="Arial"/>
          <w:color w:val="000000"/>
          <w:bdr w:val="none" w:sz="0" w:space="0" w:color="auto" w:frame="1"/>
        </w:rPr>
      </w:pPr>
    </w:p>
    <w:p w14:paraId="140EA2B0" w14:textId="77777777" w:rsidR="00125262" w:rsidRPr="00A26425" w:rsidRDefault="00125262" w:rsidP="00125262">
      <w:pPr>
        <w:pStyle w:val="Heading1"/>
        <w:rPr>
          <w:rFonts w:ascii="Roboto" w:hAnsi="Roboto"/>
          <w:u w:val="single"/>
        </w:rPr>
      </w:pPr>
      <w:bookmarkStart w:id="0" w:name="_Toc194929539"/>
      <w:r w:rsidRPr="00A26425">
        <w:rPr>
          <w:rFonts w:ascii="Roboto" w:hAnsi="Roboto"/>
          <w:u w:val="single"/>
        </w:rPr>
        <w:t xml:space="preserve">Chapter 1 – </w:t>
      </w:r>
      <w:r w:rsidR="00F94CE7" w:rsidRPr="00A26425">
        <w:rPr>
          <w:rFonts w:ascii="Roboto" w:hAnsi="Roboto"/>
          <w:u w:val="single"/>
        </w:rPr>
        <w:t>Health and Safety overview</w:t>
      </w:r>
      <w:bookmarkEnd w:id="0"/>
    </w:p>
    <w:p w14:paraId="1083F941" w14:textId="77777777" w:rsidR="005E5298" w:rsidRPr="00A26425" w:rsidRDefault="005E5298">
      <w:pPr>
        <w:rPr>
          <w:rFonts w:ascii="Roboto" w:hAnsi="Roboto"/>
        </w:rPr>
      </w:pPr>
    </w:p>
    <w:p w14:paraId="31FDF8BF" w14:textId="77777777" w:rsidR="00125262" w:rsidRPr="00A26425" w:rsidRDefault="007302A0" w:rsidP="00A64D10">
      <w:pPr>
        <w:jc w:val="both"/>
        <w:rPr>
          <w:rFonts w:ascii="Roboto" w:hAnsi="Roboto"/>
        </w:rPr>
      </w:pPr>
      <w:r w:rsidRPr="00A26425">
        <w:rPr>
          <w:rFonts w:ascii="Roboto" w:hAnsi="Roboto"/>
        </w:rPr>
        <w:t>During my time working on machines in the workshop—namely the lathe and milling machine—there were significant dangers to be aware of. Simple oversights could easily result in serious injuries, including the loss of extremities or even limbs. Because of this, our lecturers ensured that their health and safety briefings were engaging, clear, and impactful. They managed to keep the content interesting without compromising on the seriousness of the information. This approach was invaluable, as a dry or monotonous delivery can lead to disengagement and increase the risk of accidents.</w:t>
      </w:r>
      <w:r w:rsidR="00DD2E50" w:rsidRPr="00A26425">
        <w:rPr>
          <w:rFonts w:ascii="Roboto" w:hAnsi="Roboto"/>
        </w:rPr>
        <w:t xml:space="preserve"> </w:t>
      </w:r>
    </w:p>
    <w:p w14:paraId="773C91D2" w14:textId="77777777" w:rsidR="00DD2E50" w:rsidRPr="00A26425" w:rsidRDefault="00A7698F" w:rsidP="00A64D10">
      <w:pPr>
        <w:jc w:val="both"/>
        <w:rPr>
          <w:rFonts w:ascii="Roboto" w:hAnsi="Roboto"/>
        </w:rPr>
      </w:pPr>
      <w:r w:rsidRPr="00A26425">
        <w:rPr>
          <w:rFonts w:ascii="Roboto" w:hAnsi="Roboto"/>
        </w:rPr>
        <w:t>The Health and Safety at Work etc. Act 1974 (HSWA) mandates the delivery of such briefings</w:t>
      </w:r>
      <w:r w:rsidR="00DD2E50" w:rsidRPr="00A26425">
        <w:rPr>
          <w:rFonts w:ascii="Roboto" w:hAnsi="Roboto"/>
        </w:rPr>
        <w:t>, which applies in the education setting these workshop sessions took place in.</w:t>
      </w:r>
      <w:sdt>
        <w:sdtPr>
          <w:rPr>
            <w:rFonts w:ascii="Roboto" w:hAnsi="Roboto"/>
          </w:rPr>
          <w:id w:val="1628972731"/>
          <w:citation/>
        </w:sdtPr>
        <w:sdtContent>
          <w:r w:rsidR="00DD2E50" w:rsidRPr="00A26425">
            <w:rPr>
              <w:rFonts w:ascii="Roboto" w:hAnsi="Roboto"/>
            </w:rPr>
            <w:fldChar w:fldCharType="begin"/>
          </w:r>
          <w:r w:rsidR="00A64D10" w:rsidRPr="00A26425">
            <w:rPr>
              <w:rFonts w:ascii="Roboto" w:hAnsi="Roboto"/>
            </w:rPr>
            <w:instrText xml:space="preserve">CITATION UKG74 \l 2057 </w:instrText>
          </w:r>
          <w:r w:rsidR="00DD2E50" w:rsidRPr="00A26425">
            <w:rPr>
              <w:rFonts w:ascii="Roboto" w:hAnsi="Roboto"/>
            </w:rPr>
            <w:fldChar w:fldCharType="separate"/>
          </w:r>
          <w:r w:rsidR="00545C11">
            <w:rPr>
              <w:rFonts w:ascii="Roboto" w:hAnsi="Roboto"/>
              <w:noProof/>
            </w:rPr>
            <w:t xml:space="preserve"> </w:t>
          </w:r>
          <w:r w:rsidR="00545C11" w:rsidRPr="00545C11">
            <w:rPr>
              <w:rFonts w:ascii="Roboto" w:hAnsi="Roboto"/>
              <w:noProof/>
            </w:rPr>
            <w:t>(HSWA, 1974)</w:t>
          </w:r>
          <w:r w:rsidR="00DD2E50" w:rsidRPr="00A26425">
            <w:rPr>
              <w:rFonts w:ascii="Roboto" w:hAnsi="Roboto"/>
            </w:rPr>
            <w:fldChar w:fldCharType="end"/>
          </w:r>
        </w:sdtContent>
      </w:sdt>
      <w:r w:rsidR="00DD2E50" w:rsidRPr="00A26425">
        <w:rPr>
          <w:rFonts w:ascii="Roboto" w:hAnsi="Roboto"/>
        </w:rPr>
        <w:t xml:space="preserve"> </w:t>
      </w:r>
      <w:r w:rsidRPr="00A26425">
        <w:rPr>
          <w:rFonts w:ascii="Roboto" w:hAnsi="Roboto"/>
        </w:rPr>
        <w:t>In an educational setting like ours, Section 3(1) of the Act is particularly relevant. It requires the employer (the university) to take reasonable steps to prevent students from being exposed to risks to their health and safety. This places a duty of care on the lecturers to act responsibly and minimise the likelihood of injury through their conduct and instruction.</w:t>
      </w:r>
    </w:p>
    <w:p w14:paraId="69B32EB5" w14:textId="77777777" w:rsidR="00CB4026" w:rsidRPr="00A26425" w:rsidRDefault="00B83D0C" w:rsidP="00DE5E50">
      <w:pPr>
        <w:jc w:val="both"/>
        <w:rPr>
          <w:rFonts w:ascii="Roboto" w:hAnsi="Roboto"/>
        </w:rPr>
      </w:pPr>
      <w:r w:rsidRPr="00A26425">
        <w:rPr>
          <w:rFonts w:ascii="Roboto" w:hAnsi="Roboto"/>
        </w:rPr>
        <w:t>Additionally, Regulation 9 of the Provision and Use of Work Equipment Regulations 1998 (PUWER) requires that anyone operating machinery must be adequately trained.</w:t>
      </w:r>
      <w:sdt>
        <w:sdtPr>
          <w:rPr>
            <w:rFonts w:ascii="Roboto" w:hAnsi="Roboto"/>
          </w:rPr>
          <w:id w:val="-789282477"/>
          <w:citation/>
        </w:sdtPr>
        <w:sdtContent>
          <w:r w:rsidR="00A64D10" w:rsidRPr="00A26425">
            <w:rPr>
              <w:rFonts w:ascii="Roboto" w:hAnsi="Roboto"/>
            </w:rPr>
            <w:fldChar w:fldCharType="begin"/>
          </w:r>
          <w:r w:rsidR="00A64D10" w:rsidRPr="00A26425">
            <w:rPr>
              <w:rFonts w:ascii="Roboto" w:hAnsi="Roboto"/>
            </w:rPr>
            <w:instrText xml:space="preserve"> CITATION PUW98 \l 2057 </w:instrText>
          </w:r>
          <w:r w:rsidR="00A64D10" w:rsidRPr="00A26425">
            <w:rPr>
              <w:rFonts w:ascii="Roboto" w:hAnsi="Roboto"/>
            </w:rPr>
            <w:fldChar w:fldCharType="separate"/>
          </w:r>
          <w:r w:rsidR="00545C11">
            <w:rPr>
              <w:rFonts w:ascii="Roboto" w:hAnsi="Roboto"/>
              <w:noProof/>
            </w:rPr>
            <w:t xml:space="preserve"> </w:t>
          </w:r>
          <w:r w:rsidR="00545C11" w:rsidRPr="00545C11">
            <w:rPr>
              <w:rFonts w:ascii="Roboto" w:hAnsi="Roboto"/>
              <w:noProof/>
            </w:rPr>
            <w:t>(PUWER Act, 1998)</w:t>
          </w:r>
          <w:r w:rsidR="00A64D10" w:rsidRPr="00A26425">
            <w:rPr>
              <w:rFonts w:ascii="Roboto" w:hAnsi="Roboto"/>
            </w:rPr>
            <w:fldChar w:fldCharType="end"/>
          </w:r>
        </w:sdtContent>
      </w:sdt>
      <w:r w:rsidR="00D20C5B" w:rsidRPr="00A26425">
        <w:rPr>
          <w:rFonts w:ascii="Roboto" w:hAnsi="Roboto"/>
        </w:rPr>
        <w:t xml:space="preserve">. </w:t>
      </w:r>
      <w:r w:rsidR="00DE5E50" w:rsidRPr="00A26425">
        <w:rPr>
          <w:rFonts w:ascii="Roboto" w:hAnsi="Roboto"/>
        </w:rPr>
        <w:t>This requirement was certainly met during the workshop sessions. We were given detailed explanations, followed by hands-on demonstrations, before being allowed to use any equipment independently. We were required to demonstrate our understanding as the final step towards independent operation, where every action was observed, questioned, and corrected if needed. This ensured that our exposure to risk was kept to an absolute minimum—not through guesswork, but through a deliberate blend of instruction and supervised practice.</w:t>
      </w:r>
    </w:p>
    <w:p w14:paraId="1A13B4B1" w14:textId="77777777" w:rsidR="00380600" w:rsidRPr="00A26425" w:rsidRDefault="00380600">
      <w:pPr>
        <w:rPr>
          <w:rFonts w:ascii="Roboto" w:hAnsi="Roboto"/>
        </w:rPr>
      </w:pPr>
      <w:r w:rsidRPr="00A26425">
        <w:rPr>
          <w:rFonts w:ascii="Roboto" w:hAnsi="Roboto"/>
        </w:rPr>
        <w:br w:type="page"/>
      </w:r>
    </w:p>
    <w:p w14:paraId="0107A31A" w14:textId="77777777" w:rsidR="00380600" w:rsidRPr="00A26425" w:rsidRDefault="00380600">
      <w:pPr>
        <w:rPr>
          <w:rFonts w:ascii="Roboto" w:hAnsi="Roboto"/>
        </w:rPr>
      </w:pPr>
    </w:p>
    <w:p w14:paraId="1D08C3C9" w14:textId="77777777" w:rsidR="00125262" w:rsidRPr="00A26425" w:rsidRDefault="00125262" w:rsidP="00125262">
      <w:pPr>
        <w:pStyle w:val="Heading1"/>
        <w:rPr>
          <w:rFonts w:ascii="Roboto" w:hAnsi="Roboto"/>
          <w:u w:val="single"/>
        </w:rPr>
      </w:pPr>
      <w:bookmarkStart w:id="1" w:name="_Toc194929540"/>
      <w:r w:rsidRPr="00A26425">
        <w:rPr>
          <w:rFonts w:ascii="Roboto" w:hAnsi="Roboto"/>
          <w:u w:val="single"/>
        </w:rPr>
        <w:t xml:space="preserve">Chapter 2 – </w:t>
      </w:r>
      <w:r w:rsidR="00F94CE7" w:rsidRPr="00A26425">
        <w:rPr>
          <w:rFonts w:ascii="Roboto" w:hAnsi="Roboto"/>
          <w:u w:val="single"/>
        </w:rPr>
        <w:t>Machine Workshop Sessions</w:t>
      </w:r>
      <w:bookmarkEnd w:id="1"/>
    </w:p>
    <w:p w14:paraId="744BB75B" w14:textId="77777777" w:rsidR="00C7387E" w:rsidRPr="00A26425" w:rsidRDefault="00C7387E" w:rsidP="00C7387E">
      <w:pPr>
        <w:rPr>
          <w:rFonts w:ascii="Roboto" w:hAnsi="Roboto"/>
        </w:rPr>
      </w:pPr>
    </w:p>
    <w:p w14:paraId="17C61263" w14:textId="77777777" w:rsidR="00654D9E" w:rsidRPr="00A26425" w:rsidRDefault="00C7387E" w:rsidP="00B108E7">
      <w:pPr>
        <w:jc w:val="both"/>
        <w:rPr>
          <w:rFonts w:ascii="Roboto" w:hAnsi="Roboto"/>
        </w:rPr>
      </w:pPr>
      <w:r w:rsidRPr="00A26425">
        <w:rPr>
          <w:rFonts w:ascii="Roboto" w:hAnsi="Roboto"/>
        </w:rPr>
        <w:t xml:space="preserve">During the workshop sessions, </w:t>
      </w:r>
      <w:r w:rsidR="00D0325D" w:rsidRPr="00A26425">
        <w:rPr>
          <w:rFonts w:ascii="Roboto" w:hAnsi="Roboto"/>
        </w:rPr>
        <w:t>I manufactured two simple components using both the lathe and the milling machine.</w:t>
      </w:r>
      <w:r w:rsidRPr="00A26425">
        <w:rPr>
          <w:rFonts w:ascii="Roboto" w:hAnsi="Roboto"/>
        </w:rPr>
        <w:t xml:space="preserve"> These were</w:t>
      </w:r>
      <w:r w:rsidR="009C2476" w:rsidRPr="00A26425">
        <w:rPr>
          <w:rFonts w:ascii="Roboto" w:hAnsi="Roboto"/>
        </w:rPr>
        <w:t xml:space="preserve"> made</w:t>
      </w:r>
      <w:r w:rsidRPr="00A26425">
        <w:rPr>
          <w:rFonts w:ascii="Roboto" w:hAnsi="Roboto"/>
        </w:rPr>
        <w:t xml:space="preserve"> to precise measurements and tolerances, </w:t>
      </w:r>
      <w:r w:rsidR="0052360B" w:rsidRPr="00A26425">
        <w:rPr>
          <w:rFonts w:ascii="Roboto" w:hAnsi="Roboto"/>
        </w:rPr>
        <w:t xml:space="preserve">as </w:t>
      </w:r>
      <w:r w:rsidRPr="00A26425">
        <w:rPr>
          <w:rFonts w:ascii="Roboto" w:hAnsi="Roboto"/>
        </w:rPr>
        <w:t>specified on the</w:t>
      </w:r>
      <w:r w:rsidR="00193C24" w:rsidRPr="00A26425">
        <w:rPr>
          <w:rFonts w:ascii="Roboto" w:hAnsi="Roboto"/>
        </w:rPr>
        <w:t xml:space="preserve"> engineering drawing</w:t>
      </w:r>
      <w:r w:rsidRPr="00A26425">
        <w:rPr>
          <w:rFonts w:ascii="Roboto" w:hAnsi="Roboto"/>
        </w:rPr>
        <w:t xml:space="preserve">. This meant there was a necessity to learn both how to use the machines and also how to measure the finished products correctly. </w:t>
      </w:r>
    </w:p>
    <w:p w14:paraId="24BC26A0" w14:textId="77777777" w:rsidR="00D0325D" w:rsidRPr="00A26425" w:rsidRDefault="00D0325D" w:rsidP="00B108E7">
      <w:pPr>
        <w:jc w:val="both"/>
        <w:rPr>
          <w:rFonts w:ascii="Roboto" w:hAnsi="Roboto"/>
        </w:rPr>
      </w:pPr>
      <w:r w:rsidRPr="00A26425">
        <w:rPr>
          <w:rFonts w:ascii="Roboto" w:hAnsi="Roboto"/>
        </w:rPr>
        <w:t>We were given detailed instruction and supervision to ensure correct machine operation</w:t>
      </w:r>
      <w:r w:rsidR="00C7387E" w:rsidRPr="00A26425">
        <w:rPr>
          <w:rFonts w:ascii="Roboto" w:hAnsi="Roboto"/>
        </w:rPr>
        <w:t xml:space="preserve">, </w:t>
      </w:r>
      <w:r w:rsidRPr="00A26425">
        <w:rPr>
          <w:rFonts w:ascii="Roboto" w:hAnsi="Roboto"/>
        </w:rPr>
        <w:t>also how to accurately measure the finished parts using micrometres</w:t>
      </w:r>
      <w:r w:rsidR="00C7387E" w:rsidRPr="00A26425">
        <w:rPr>
          <w:rFonts w:ascii="Roboto" w:hAnsi="Roboto"/>
        </w:rPr>
        <w:t xml:space="preserve">. </w:t>
      </w:r>
      <w:r w:rsidR="00BD42A4" w:rsidRPr="00A26425">
        <w:rPr>
          <w:rFonts w:ascii="Roboto" w:hAnsi="Roboto"/>
        </w:rPr>
        <w:t>The</w:t>
      </w:r>
      <w:r w:rsidR="00060A66" w:rsidRPr="00A26425">
        <w:rPr>
          <w:rFonts w:ascii="Roboto" w:hAnsi="Roboto"/>
        </w:rPr>
        <w:t xml:space="preserve"> lab technicians</w:t>
      </w:r>
      <w:r w:rsidR="00BD42A4" w:rsidRPr="00A26425">
        <w:rPr>
          <w:rFonts w:ascii="Roboto" w:hAnsi="Roboto"/>
        </w:rPr>
        <w:t xml:space="preserve"> double check</w:t>
      </w:r>
      <w:r w:rsidR="00C7211B" w:rsidRPr="00A26425">
        <w:rPr>
          <w:rFonts w:ascii="Roboto" w:hAnsi="Roboto"/>
        </w:rPr>
        <w:t>ed</w:t>
      </w:r>
      <w:r w:rsidR="00BD42A4" w:rsidRPr="00A26425">
        <w:rPr>
          <w:rFonts w:ascii="Roboto" w:hAnsi="Roboto"/>
        </w:rPr>
        <w:t xml:space="preserve"> </w:t>
      </w:r>
      <w:r w:rsidR="00654D9E" w:rsidRPr="00A26425">
        <w:rPr>
          <w:rFonts w:ascii="Roboto" w:hAnsi="Roboto"/>
        </w:rPr>
        <w:t xml:space="preserve">my </w:t>
      </w:r>
      <w:r w:rsidR="00BD42A4" w:rsidRPr="00A26425">
        <w:rPr>
          <w:rFonts w:ascii="Roboto" w:hAnsi="Roboto"/>
        </w:rPr>
        <w:t xml:space="preserve">readings at first to make sure </w:t>
      </w:r>
      <w:r w:rsidR="007B289C" w:rsidRPr="00A26425">
        <w:rPr>
          <w:rFonts w:ascii="Roboto" w:hAnsi="Roboto"/>
        </w:rPr>
        <w:t>I w</w:t>
      </w:r>
      <w:r w:rsidR="007A497C" w:rsidRPr="00A26425">
        <w:rPr>
          <w:rFonts w:ascii="Roboto" w:hAnsi="Roboto"/>
        </w:rPr>
        <w:t>as</w:t>
      </w:r>
      <w:r w:rsidR="00BD42A4" w:rsidRPr="00A26425">
        <w:rPr>
          <w:rFonts w:ascii="Roboto" w:hAnsi="Roboto"/>
        </w:rPr>
        <w:t xml:space="preserve"> measuring and re</w:t>
      </w:r>
      <w:r w:rsidR="007B289C" w:rsidRPr="00A26425">
        <w:rPr>
          <w:rFonts w:ascii="Roboto" w:hAnsi="Roboto"/>
        </w:rPr>
        <w:t>cording data</w:t>
      </w:r>
      <w:r w:rsidR="00BD42A4" w:rsidRPr="00A26425">
        <w:rPr>
          <w:rFonts w:ascii="Roboto" w:hAnsi="Roboto"/>
        </w:rPr>
        <w:t xml:space="preserve"> correctly</w:t>
      </w:r>
      <w:r w:rsidRPr="00A26425">
        <w:rPr>
          <w:rFonts w:ascii="Roboto" w:hAnsi="Roboto"/>
        </w:rPr>
        <w:t>. Once confident in</w:t>
      </w:r>
      <w:r w:rsidR="007A497C" w:rsidRPr="00A26425">
        <w:rPr>
          <w:rFonts w:ascii="Roboto" w:hAnsi="Roboto"/>
        </w:rPr>
        <w:t xml:space="preserve"> my</w:t>
      </w:r>
      <w:r w:rsidRPr="00A26425">
        <w:rPr>
          <w:rFonts w:ascii="Roboto" w:hAnsi="Roboto"/>
        </w:rPr>
        <w:t xml:space="preserve"> abilities, they allowed</w:t>
      </w:r>
      <w:r w:rsidR="007A497C" w:rsidRPr="00A26425">
        <w:rPr>
          <w:rFonts w:ascii="Roboto" w:hAnsi="Roboto"/>
        </w:rPr>
        <w:t xml:space="preserve"> me</w:t>
      </w:r>
      <w:r w:rsidRPr="00A26425">
        <w:rPr>
          <w:rFonts w:ascii="Roboto" w:hAnsi="Roboto"/>
        </w:rPr>
        <w:t xml:space="preserve"> to proceed independently.</w:t>
      </w:r>
    </w:p>
    <w:p w14:paraId="6122869D" w14:textId="77777777" w:rsidR="005D4085" w:rsidRPr="00A26425" w:rsidRDefault="005D4085" w:rsidP="00B108E7">
      <w:pPr>
        <w:jc w:val="both"/>
        <w:rPr>
          <w:rFonts w:ascii="Roboto" w:hAnsi="Roboto"/>
          <w:noProof/>
        </w:rPr>
      </w:pPr>
      <w:r w:rsidRPr="00A26425">
        <w:rPr>
          <w:rFonts w:ascii="Roboto" w:hAnsi="Roboto"/>
          <w:noProof/>
        </w:rPr>
        <w:drawing>
          <wp:anchor distT="0" distB="0" distL="114300" distR="114300" simplePos="0" relativeHeight="251658240" behindDoc="1" locked="0" layoutInCell="1" allowOverlap="1" wp14:anchorId="51528AB2" wp14:editId="669FBA8F">
            <wp:simplePos x="0" y="0"/>
            <wp:positionH relativeFrom="margin">
              <wp:align>right</wp:align>
            </wp:positionH>
            <wp:positionV relativeFrom="paragraph">
              <wp:posOffset>137635</wp:posOffset>
            </wp:positionV>
            <wp:extent cx="2633416" cy="2321969"/>
            <wp:effectExtent l="190500" t="133350" r="147955" b="212090"/>
            <wp:wrapTight wrapText="bothSides">
              <wp:wrapPolygon edited="0">
                <wp:start x="1406" y="-1241"/>
                <wp:lineTo x="-1406" y="-886"/>
                <wp:lineTo x="-1563" y="21269"/>
                <wp:lineTo x="781" y="23042"/>
                <wp:lineTo x="938" y="23396"/>
                <wp:lineTo x="20313" y="23396"/>
                <wp:lineTo x="20470" y="23042"/>
                <wp:lineTo x="21876" y="21801"/>
                <wp:lineTo x="22657" y="19142"/>
                <wp:lineTo x="22501" y="1772"/>
                <wp:lineTo x="20001" y="-886"/>
                <wp:lineTo x="19845" y="-1241"/>
                <wp:lineTo x="1406" y="-1241"/>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r="1472"/>
                    <a:stretch/>
                  </pic:blipFill>
                  <pic:spPr bwMode="auto">
                    <a:xfrm>
                      <a:off x="0" y="0"/>
                      <a:ext cx="2633416" cy="2321969"/>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a:extLst>
                      <a:ext uri="{53640926-AAD7-44D8-BBD7-CCE9431645EC}">
                        <a14:shadowObscured xmlns:a14="http://schemas.microsoft.com/office/drawing/2010/main"/>
                      </a:ext>
                    </a:extLst>
                  </pic:spPr>
                </pic:pic>
              </a:graphicData>
            </a:graphic>
          </wp:anchor>
        </w:drawing>
      </w:r>
      <w:r w:rsidR="00763A4F" w:rsidRPr="00A26425">
        <w:rPr>
          <w:rFonts w:ascii="Roboto" w:hAnsi="Roboto"/>
          <w:noProof/>
        </w:rPr>
        <w:t>To meet the dimensional requirements, I had to develop fine control over the machine’s adjustment wheels</w:t>
      </w:r>
      <w:r w:rsidRPr="00A26425">
        <w:rPr>
          <w:rFonts w:ascii="Roboto" w:hAnsi="Roboto"/>
          <w:noProof/>
        </w:rPr>
        <w:t xml:space="preserve">. Slow, gradual, movements. </w:t>
      </w:r>
    </w:p>
    <w:p w14:paraId="0493219C" w14:textId="77777777" w:rsidR="005D4085" w:rsidRPr="00A26425" w:rsidRDefault="00EF4E2F" w:rsidP="00B108E7">
      <w:pPr>
        <w:jc w:val="both"/>
        <w:rPr>
          <w:rFonts w:ascii="Roboto" w:hAnsi="Roboto"/>
          <w:noProof/>
        </w:rPr>
      </w:pPr>
      <w:r w:rsidRPr="00A26425">
        <w:rPr>
          <w:rFonts w:ascii="Roboto" w:hAnsi="Roboto"/>
          <w:noProof/>
        </w:rPr>
        <mc:AlternateContent>
          <mc:Choice Requires="wps">
            <w:drawing>
              <wp:anchor distT="45720" distB="45720" distL="114300" distR="114300" simplePos="0" relativeHeight="251661312" behindDoc="1" locked="0" layoutInCell="1" allowOverlap="1" wp14:anchorId="18C4EF5F" wp14:editId="561FC6CF">
                <wp:simplePos x="0" y="0"/>
                <wp:positionH relativeFrom="column">
                  <wp:posOffset>3797308</wp:posOffset>
                </wp:positionH>
                <wp:positionV relativeFrom="paragraph">
                  <wp:posOffset>1646769</wp:posOffset>
                </wp:positionV>
                <wp:extent cx="885825" cy="263525"/>
                <wp:effectExtent l="0" t="0" r="28575" b="22225"/>
                <wp:wrapTight wrapText="bothSides">
                  <wp:wrapPolygon edited="0">
                    <wp:start x="0" y="0"/>
                    <wp:lineTo x="0" y="21860"/>
                    <wp:lineTo x="21832" y="21860"/>
                    <wp:lineTo x="2183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63525"/>
                        </a:xfrm>
                        <a:prstGeom prst="rect">
                          <a:avLst/>
                        </a:prstGeom>
                        <a:solidFill>
                          <a:schemeClr val="accent4">
                            <a:lumMod val="20000"/>
                            <a:lumOff val="80000"/>
                          </a:schemeClr>
                        </a:solidFill>
                        <a:ln w="9525">
                          <a:solidFill>
                            <a:srgbClr val="000000"/>
                          </a:solidFill>
                          <a:miter lim="800000"/>
                          <a:headEnd/>
                          <a:tailEnd/>
                        </a:ln>
                      </wps:spPr>
                      <wps:txbx>
                        <w:txbxContent>
                          <w:p w14:paraId="69AA97B6" w14:textId="77777777" w:rsidR="00EF4E2F" w:rsidRPr="00E91D8C" w:rsidRDefault="00000000" w:rsidP="00EF4E2F">
                            <w:pPr>
                              <w:jc w:val="center"/>
                              <w:rPr>
                                <w:rFonts w:ascii="Roboto" w:hAnsi="Roboto"/>
                                <w:sz w:val="20"/>
                                <w:szCs w:val="20"/>
                              </w:rPr>
                            </w:pPr>
                            <w:sdt>
                              <w:sdtPr>
                                <w:rPr>
                                  <w:rFonts w:ascii="Roboto" w:hAnsi="Roboto"/>
                                  <w:sz w:val="20"/>
                                  <w:szCs w:val="20"/>
                                </w:rPr>
                                <w:id w:val="852386699"/>
                                <w:citation/>
                              </w:sdtPr>
                              <w:sdtContent>
                                <w:r w:rsidR="00EF4E2F" w:rsidRPr="00E91D8C">
                                  <w:rPr>
                                    <w:rFonts w:ascii="Roboto" w:hAnsi="Roboto"/>
                                    <w:sz w:val="20"/>
                                    <w:szCs w:val="20"/>
                                  </w:rPr>
                                  <w:fldChar w:fldCharType="begin"/>
                                </w:r>
                                <w:r w:rsidR="00EF4E2F" w:rsidRPr="00E91D8C">
                                  <w:rPr>
                                    <w:rFonts w:ascii="Roboto" w:hAnsi="Roboto"/>
                                    <w:sz w:val="20"/>
                                    <w:szCs w:val="20"/>
                                  </w:rPr>
                                  <w:instrText xml:space="preserve"> CITATION Adr24 \l 2057 </w:instrText>
                                </w:r>
                                <w:r w:rsidR="00EF4E2F" w:rsidRPr="00E91D8C">
                                  <w:rPr>
                                    <w:rFonts w:ascii="Roboto" w:hAnsi="Roboto"/>
                                    <w:sz w:val="20"/>
                                    <w:szCs w:val="20"/>
                                  </w:rPr>
                                  <w:fldChar w:fldCharType="separate"/>
                                </w:r>
                                <w:r w:rsidR="00545C11" w:rsidRPr="00545C11">
                                  <w:rPr>
                                    <w:rFonts w:ascii="Roboto" w:hAnsi="Roboto"/>
                                    <w:noProof/>
                                    <w:sz w:val="20"/>
                                    <w:szCs w:val="20"/>
                                  </w:rPr>
                                  <w:t>(Dix, 2024)</w:t>
                                </w:r>
                                <w:r w:rsidR="00EF4E2F" w:rsidRPr="00E91D8C">
                                  <w:rPr>
                                    <w:rFonts w:ascii="Roboto" w:hAnsi="Roboto"/>
                                    <w:sz w:val="20"/>
                                    <w:szCs w:val="20"/>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C4EF5F" id="_x0000_t202" coordsize="21600,21600" o:spt="202" path="m,l,21600r21600,l21600,xe">
                <v:stroke joinstyle="miter"/>
                <v:path gradientshapeok="t" o:connecttype="rect"/>
              </v:shapetype>
              <v:shape id="Text Box 2" o:spid="_x0000_s1026" type="#_x0000_t202" style="position:absolute;left:0;text-align:left;margin-left:299pt;margin-top:129.65pt;width:69.75pt;height:20.7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" fillcolor="#fff2cc [663]">
                <v:textbox>
                  <w:txbxContent>
                    <w:p w14:paraId="69AA97B6" w14:textId="77777777" w:rsidR="00EF4E2F" w:rsidRPr="00E91D8C" w:rsidRDefault="00000000" w:rsidP="00EF4E2F">
                      <w:pPr>
                        <w:jc w:val="center"/>
                        <w:rPr>
                          <w:rFonts w:ascii="Roboto" w:hAnsi="Roboto"/>
                          <w:sz w:val="20"/>
                          <w:szCs w:val="20"/>
                        </w:rPr>
                      </w:pPr>
                      <w:sdt>
                        <w:sdtPr>
                          <w:rPr>
                            <w:rFonts w:ascii="Roboto" w:hAnsi="Roboto"/>
                            <w:sz w:val="20"/>
                            <w:szCs w:val="20"/>
                          </w:rPr>
                          <w:id w:val="852386699"/>
                          <w:citation/>
                        </w:sdtPr>
                        <w:sdtContent>
                          <w:r w:rsidR="00EF4E2F" w:rsidRPr="00E91D8C">
                            <w:rPr>
                              <w:rFonts w:ascii="Roboto" w:hAnsi="Roboto"/>
                              <w:sz w:val="20"/>
                              <w:szCs w:val="20"/>
                            </w:rPr>
                            <w:fldChar w:fldCharType="begin"/>
                          </w:r>
                          <w:r w:rsidR="00EF4E2F" w:rsidRPr="00E91D8C">
                            <w:rPr>
                              <w:rFonts w:ascii="Roboto" w:hAnsi="Roboto"/>
                              <w:sz w:val="20"/>
                              <w:szCs w:val="20"/>
                            </w:rPr>
                            <w:instrText xml:space="preserve"> CITATION Adr24 \l 2057 </w:instrText>
                          </w:r>
                          <w:r w:rsidR="00EF4E2F" w:rsidRPr="00E91D8C">
                            <w:rPr>
                              <w:rFonts w:ascii="Roboto" w:hAnsi="Roboto"/>
                              <w:sz w:val="20"/>
                              <w:szCs w:val="20"/>
                            </w:rPr>
                            <w:fldChar w:fldCharType="separate"/>
                          </w:r>
                          <w:r w:rsidR="00545C11" w:rsidRPr="00545C11">
                            <w:rPr>
                              <w:rFonts w:ascii="Roboto" w:hAnsi="Roboto"/>
                              <w:noProof/>
                              <w:sz w:val="20"/>
                              <w:szCs w:val="20"/>
                            </w:rPr>
                            <w:t>(Dix, 2024)</w:t>
                          </w:r>
                          <w:r w:rsidR="00EF4E2F" w:rsidRPr="00E91D8C">
                            <w:rPr>
                              <w:rFonts w:ascii="Roboto" w:hAnsi="Roboto"/>
                              <w:sz w:val="20"/>
                              <w:szCs w:val="20"/>
                            </w:rPr>
                            <w:fldChar w:fldCharType="end"/>
                          </w:r>
                        </w:sdtContent>
                      </w:sdt>
                    </w:p>
                  </w:txbxContent>
                </v:textbox>
                <w10:wrap type="tight"/>
              </v:shape>
            </w:pict>
          </mc:Fallback>
        </mc:AlternateContent>
      </w:r>
      <w:r w:rsidR="005D4085" w:rsidRPr="00A26425">
        <w:rPr>
          <w:rFonts w:ascii="Roboto" w:hAnsi="Roboto"/>
          <w:noProof/>
        </w:rPr>
        <w:t>Photographed (</w:t>
      </w:r>
      <w:r w:rsidRPr="00A26425">
        <w:rPr>
          <w:rFonts w:ascii="Roboto" w:hAnsi="Roboto"/>
          <w:noProof/>
        </w:rPr>
        <w:t>Right; captured by Adrian Dix</w:t>
      </w:r>
      <w:r w:rsidR="005D4085" w:rsidRPr="00A26425">
        <w:rPr>
          <w:rFonts w:ascii="Roboto" w:hAnsi="Roboto"/>
          <w:noProof/>
        </w:rPr>
        <w:t>) is the initial stage of cutting/carving the largest cross-section element down to size; the lathe is operated by me</w:t>
      </w:r>
      <w:r w:rsidR="00763A4F" w:rsidRPr="00A26425">
        <w:rPr>
          <w:rFonts w:ascii="Roboto" w:hAnsi="Roboto"/>
          <w:noProof/>
        </w:rPr>
        <w:t>; starting with the largest cross-section, which features the shallowest angle</w:t>
      </w:r>
      <w:r w:rsidR="00217275" w:rsidRPr="00A26425">
        <w:rPr>
          <w:rFonts w:ascii="Roboto" w:hAnsi="Roboto"/>
          <w:noProof/>
        </w:rPr>
        <w:t xml:space="preserve"> giving more margin to hone the feel and operation of the machine in, before tackling the narrower (more precise) aspects. </w:t>
      </w:r>
    </w:p>
    <w:p w14:paraId="1B7D18B8" w14:textId="77777777" w:rsidR="00EF4E2F" w:rsidRPr="00A26425" w:rsidRDefault="00EF4E2F" w:rsidP="00B108E7">
      <w:pPr>
        <w:jc w:val="both"/>
        <w:rPr>
          <w:rFonts w:ascii="Roboto" w:hAnsi="Roboto"/>
          <w:noProof/>
        </w:rPr>
      </w:pPr>
    </w:p>
    <w:p w14:paraId="292A036B" w14:textId="77777777" w:rsidR="00217275" w:rsidRPr="00A26425" w:rsidRDefault="00A86850" w:rsidP="00B108E7">
      <w:pPr>
        <w:jc w:val="both"/>
        <w:rPr>
          <w:rFonts w:ascii="Roboto" w:hAnsi="Roboto"/>
          <w:noProof/>
        </w:rPr>
      </w:pPr>
      <w:r w:rsidRPr="00A26425">
        <w:rPr>
          <w:rFonts w:ascii="Roboto" w:hAnsi="Roboto"/>
          <w:noProof/>
        </w:rPr>
        <mc:AlternateContent>
          <mc:Choice Requires="wps">
            <w:drawing>
              <wp:anchor distT="0" distB="0" distL="114300" distR="114300" simplePos="0" relativeHeight="251659264" behindDoc="0" locked="0" layoutInCell="1" allowOverlap="1" wp14:anchorId="1C1ACEFD" wp14:editId="4B8386F1">
                <wp:simplePos x="0" y="0"/>
                <wp:positionH relativeFrom="margin">
                  <wp:align>center</wp:align>
                </wp:positionH>
                <wp:positionV relativeFrom="paragraph">
                  <wp:posOffset>1386630</wp:posOffset>
                </wp:positionV>
                <wp:extent cx="3859553" cy="280490"/>
                <wp:effectExtent l="0" t="0" r="26670" b="24765"/>
                <wp:wrapNone/>
                <wp:docPr id="2" name="Rectangle 2"/>
                <wp:cNvGraphicFramePr/>
                <a:graphic xmlns:a="http://schemas.openxmlformats.org/drawingml/2006/main">
                  <a:graphicData uri="http://schemas.microsoft.com/office/word/2010/wordprocessingShape">
                    <wps:wsp>
                      <wps:cNvSpPr/>
                      <wps:spPr>
                        <a:xfrm>
                          <a:off x="0" y="0"/>
                          <a:ext cx="3859553" cy="280490"/>
                        </a:xfrm>
                        <a:prstGeom prst="rect">
                          <a:avLst/>
                        </a:prstGeom>
                        <a:solidFill>
                          <a:srgbClr val="F5F9FD"/>
                        </a:solidFill>
                        <a:ln>
                          <a:solidFill>
                            <a:schemeClr val="tx1"/>
                          </a:solid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023FB2D9" w14:textId="77777777" w:rsidR="00A86850" w:rsidRPr="00E91D8C" w:rsidRDefault="00A86850" w:rsidP="00A86850">
                            <w:pPr>
                              <w:jc w:val="center"/>
                              <w:rPr>
                                <w:rFonts w:ascii="Roboto" w:hAnsi="Roboto"/>
                                <w:color w:val="000000" w:themeColor="text1"/>
                              </w:rPr>
                            </w:pPr>
                            <w:r w:rsidRPr="00E91D8C">
                              <w:rPr>
                                <w:rFonts w:ascii="Roboto" w:hAnsi="Roboto"/>
                                <w:color w:val="000000" w:themeColor="text1"/>
                              </w:rPr>
                              <w:t>“Rough large, finish small.”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1ACEFD" id="Rectangle 2" o:spid="_x0000_s1027" style="position:absolute;left:0;text-align:left;margin-left:0;margin-top:109.2pt;width:303.9pt;height:22.1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" fillcolor="#f5f9fd" strokecolor="black [3213]" strokeweight="1pt">
                <v:textbox>
                  <w:txbxContent>
                    <w:p w14:paraId="023FB2D9" w14:textId="77777777" w:rsidR="00A86850" w:rsidRPr="00E91D8C" w:rsidRDefault="00A86850" w:rsidP="00A86850">
                      <w:pPr>
                        <w:jc w:val="center"/>
                        <w:rPr>
                          <w:rFonts w:ascii="Roboto" w:hAnsi="Roboto"/>
                          <w:color w:val="000000" w:themeColor="text1"/>
                        </w:rPr>
                      </w:pPr>
                      <w:r w:rsidRPr="00E91D8C">
                        <w:rPr>
                          <w:rFonts w:ascii="Roboto" w:hAnsi="Roboto"/>
                          <w:color w:val="000000" w:themeColor="text1"/>
                        </w:rPr>
                        <w:t>“Rough large, finish small.”</w:t>
                      </w:r>
                    </w:p>
                  </w:txbxContent>
                </v:textbox>
                <w10:wrap anchorx="margin"/>
              </v:rect>
            </w:pict>
          </mc:Fallback>
        </mc:AlternateContent>
      </w:r>
      <w:r w:rsidR="00217275" w:rsidRPr="00A26425">
        <w:rPr>
          <w:rFonts w:ascii="Roboto" w:hAnsi="Roboto"/>
          <w:noProof/>
        </w:rPr>
        <w:t xml:space="preserve">I was guided to shave down each element and leave a small bit of breathing room in the remaining material. Such as 0.5mm. This was done to achieve a smoother finish on the surface. Shaving down in bulk is quick but leaves a rougher surface, so taking 0.5mm off each cycle was time-efficient however the last cycle needs to be careful. </w:t>
      </w:r>
      <w:r w:rsidR="00763A4F" w:rsidRPr="00A26425">
        <w:rPr>
          <w:rFonts w:ascii="Roboto" w:hAnsi="Roboto"/>
          <w:noProof/>
        </w:rPr>
        <w:t>This lighter contact reduced surface roughness and improved finish quality</w:t>
      </w:r>
      <w:r w:rsidR="00217275" w:rsidRPr="00A26425">
        <w:rPr>
          <w:rFonts w:ascii="Roboto" w:hAnsi="Roboto"/>
          <w:noProof/>
        </w:rPr>
        <w:t xml:space="preserve">, a shallower touch, producing </w:t>
      </w:r>
      <w:r w:rsidR="00763A4F" w:rsidRPr="00A26425">
        <w:rPr>
          <w:rFonts w:ascii="Roboto" w:hAnsi="Roboto"/>
          <w:noProof/>
        </w:rPr>
        <w:t>that</w:t>
      </w:r>
      <w:r w:rsidR="00217275" w:rsidRPr="00A26425">
        <w:rPr>
          <w:rFonts w:ascii="Roboto" w:hAnsi="Roboto"/>
          <w:noProof/>
        </w:rPr>
        <w:t xml:space="preserve"> smoother finish. The last stage was done in two 0.2mm cycles, with a 0.1mm on the final layer shave. </w:t>
      </w:r>
      <w:r w:rsidR="002A6AB0" w:rsidRPr="00A26425">
        <w:rPr>
          <w:rFonts w:ascii="Roboto" w:hAnsi="Roboto"/>
          <w:noProof/>
        </w:rPr>
        <w:t>The lead technician</w:t>
      </w:r>
      <w:r w:rsidRPr="00A26425">
        <w:rPr>
          <w:rFonts w:ascii="Roboto" w:hAnsi="Roboto"/>
          <w:noProof/>
        </w:rPr>
        <w:t xml:space="preserve"> shared</w:t>
      </w:r>
      <w:r w:rsidR="002A6AB0" w:rsidRPr="00A26425">
        <w:rPr>
          <w:rFonts w:ascii="Roboto" w:hAnsi="Roboto"/>
          <w:noProof/>
        </w:rPr>
        <w:t xml:space="preserve"> a common rule of thumb:</w:t>
      </w:r>
      <w:r w:rsidR="00217275" w:rsidRPr="00A26425">
        <w:rPr>
          <w:rFonts w:ascii="Roboto" w:hAnsi="Roboto"/>
          <w:noProof/>
        </w:rPr>
        <w:t xml:space="preserve"> </w:t>
      </w:r>
    </w:p>
    <w:p w14:paraId="4BD1D8AB" w14:textId="77777777" w:rsidR="00D16530" w:rsidRPr="00A26425" w:rsidRDefault="00D16530" w:rsidP="005D4085">
      <w:pPr>
        <w:jc w:val="right"/>
        <w:rPr>
          <w:rFonts w:ascii="Roboto" w:hAnsi="Roboto"/>
        </w:rPr>
      </w:pPr>
    </w:p>
    <w:p w14:paraId="4C71E5D2" w14:textId="77777777" w:rsidR="00125262" w:rsidRPr="00A26425" w:rsidRDefault="00596602">
      <w:pPr>
        <w:rPr>
          <w:rFonts w:ascii="Roboto" w:eastAsiaTheme="majorEastAsia" w:hAnsi="Roboto" w:cstheme="majorBidi"/>
          <w:color w:val="2F5496" w:themeColor="accent1" w:themeShade="BF"/>
          <w:sz w:val="32"/>
          <w:szCs w:val="32"/>
        </w:rPr>
      </w:pPr>
      <w:r w:rsidRPr="00A26425">
        <w:rPr>
          <w:rFonts w:ascii="Roboto" w:hAnsi="Roboto"/>
          <w:noProof/>
        </w:rPr>
        <mc:AlternateContent>
          <mc:Choice Requires="wps">
            <w:drawing>
              <wp:anchor distT="45720" distB="45720" distL="114300" distR="114300" simplePos="0" relativeHeight="251686912" behindDoc="1" locked="0" layoutInCell="1" allowOverlap="1" wp14:anchorId="0FDCACE3" wp14:editId="1FE13212">
                <wp:simplePos x="0" y="0"/>
                <wp:positionH relativeFrom="margin">
                  <wp:posOffset>2437765</wp:posOffset>
                </wp:positionH>
                <wp:positionV relativeFrom="paragraph">
                  <wp:posOffset>5080</wp:posOffset>
                </wp:positionV>
                <wp:extent cx="885825" cy="263525"/>
                <wp:effectExtent l="0" t="0" r="28575" b="2222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63525"/>
                        </a:xfrm>
                        <a:prstGeom prst="rect">
                          <a:avLst/>
                        </a:prstGeom>
                        <a:solidFill>
                          <a:schemeClr val="accent4">
                            <a:lumMod val="20000"/>
                            <a:lumOff val="80000"/>
                          </a:schemeClr>
                        </a:solidFill>
                        <a:ln w="9525">
                          <a:solidFill>
                            <a:srgbClr val="000000"/>
                          </a:solidFill>
                          <a:miter lim="800000"/>
                          <a:headEnd/>
                          <a:tailEnd/>
                        </a:ln>
                      </wps:spPr>
                      <wps:txbx>
                        <w:txbxContent>
                          <w:p w14:paraId="48B308D7" w14:textId="77777777" w:rsidR="00596602" w:rsidRPr="00E91D8C" w:rsidRDefault="00000000" w:rsidP="00596602">
                            <w:pPr>
                              <w:rPr>
                                <w:rFonts w:ascii="Roboto" w:hAnsi="Roboto"/>
                                <w:sz w:val="20"/>
                                <w:szCs w:val="20"/>
                              </w:rPr>
                            </w:pPr>
                            <w:sdt>
                              <w:sdtPr>
                                <w:rPr>
                                  <w:rFonts w:ascii="Roboto" w:hAnsi="Roboto"/>
                                  <w:sz w:val="20"/>
                                  <w:szCs w:val="20"/>
                                </w:rPr>
                                <w:id w:val="-841774531"/>
                                <w:citation/>
                              </w:sdtPr>
                              <w:sdtContent>
                                <w:r w:rsidR="00596602">
                                  <w:rPr>
                                    <w:rFonts w:ascii="Roboto" w:hAnsi="Roboto"/>
                                    <w:sz w:val="20"/>
                                    <w:szCs w:val="20"/>
                                  </w:rPr>
                                  <w:fldChar w:fldCharType="begin"/>
                                </w:r>
                                <w:r w:rsidR="00596602">
                                  <w:rPr>
                                    <w:rFonts w:ascii="Roboto" w:hAnsi="Roboto"/>
                                    <w:sz w:val="20"/>
                                    <w:szCs w:val="20"/>
                                  </w:rPr>
                                  <w:instrText xml:space="preserve"> CITATION Adr24 \l 2057 </w:instrText>
                                </w:r>
                                <w:r w:rsidR="00596602">
                                  <w:rPr>
                                    <w:rFonts w:ascii="Roboto" w:hAnsi="Roboto"/>
                                    <w:sz w:val="20"/>
                                    <w:szCs w:val="20"/>
                                  </w:rPr>
                                  <w:fldChar w:fldCharType="separate"/>
                                </w:r>
                                <w:r w:rsidR="00545C11" w:rsidRPr="00545C11">
                                  <w:rPr>
                                    <w:rFonts w:ascii="Roboto" w:hAnsi="Roboto"/>
                                    <w:noProof/>
                                    <w:sz w:val="20"/>
                                    <w:szCs w:val="20"/>
                                  </w:rPr>
                                  <w:t>(Dix, 2024)</w:t>
                                </w:r>
                                <w:r w:rsidR="00596602">
                                  <w:rPr>
                                    <w:rFonts w:ascii="Roboto" w:hAnsi="Roboto"/>
                                    <w:sz w:val="20"/>
                                    <w:szCs w:val="20"/>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CACE3" id="_x0000_s1028" type="#_x0000_t202" style="position:absolute;margin-left:191.95pt;margin-top:.4pt;width:69.75pt;height:20.75pt;z-index:-251629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" fillcolor="#fff2cc [663]">
                <v:textbox>
                  <w:txbxContent>
                    <w:p w14:paraId="48B308D7" w14:textId="77777777" w:rsidR="00596602" w:rsidRPr="00E91D8C" w:rsidRDefault="00000000" w:rsidP="00596602">
                      <w:pPr>
                        <w:rPr>
                          <w:rFonts w:ascii="Roboto" w:hAnsi="Roboto"/>
                          <w:sz w:val="20"/>
                          <w:szCs w:val="20"/>
                        </w:rPr>
                      </w:pPr>
                      <w:sdt>
                        <w:sdtPr>
                          <w:rPr>
                            <w:rFonts w:ascii="Roboto" w:hAnsi="Roboto"/>
                            <w:sz w:val="20"/>
                            <w:szCs w:val="20"/>
                          </w:rPr>
                          <w:id w:val="-841774531"/>
                          <w:citation/>
                        </w:sdtPr>
                        <w:sdtContent>
                          <w:r w:rsidR="00596602">
                            <w:rPr>
                              <w:rFonts w:ascii="Roboto" w:hAnsi="Roboto"/>
                              <w:sz w:val="20"/>
                              <w:szCs w:val="20"/>
                            </w:rPr>
                            <w:fldChar w:fldCharType="begin"/>
                          </w:r>
                          <w:r w:rsidR="00596602">
                            <w:rPr>
                              <w:rFonts w:ascii="Roboto" w:hAnsi="Roboto"/>
                              <w:sz w:val="20"/>
                              <w:szCs w:val="20"/>
                            </w:rPr>
                            <w:instrText xml:space="preserve"> CITATION Adr24 \l 2057 </w:instrText>
                          </w:r>
                          <w:r w:rsidR="00596602">
                            <w:rPr>
                              <w:rFonts w:ascii="Roboto" w:hAnsi="Roboto"/>
                              <w:sz w:val="20"/>
                              <w:szCs w:val="20"/>
                            </w:rPr>
                            <w:fldChar w:fldCharType="separate"/>
                          </w:r>
                          <w:r w:rsidR="00545C11" w:rsidRPr="00545C11">
                            <w:rPr>
                              <w:rFonts w:ascii="Roboto" w:hAnsi="Roboto"/>
                              <w:noProof/>
                              <w:sz w:val="20"/>
                              <w:szCs w:val="20"/>
                            </w:rPr>
                            <w:t>(Dix, 2024)</w:t>
                          </w:r>
                          <w:r w:rsidR="00596602">
                            <w:rPr>
                              <w:rFonts w:ascii="Roboto" w:hAnsi="Roboto"/>
                              <w:sz w:val="20"/>
                              <w:szCs w:val="20"/>
                            </w:rPr>
                            <w:fldChar w:fldCharType="end"/>
                          </w:r>
                        </w:sdtContent>
                      </w:sdt>
                    </w:p>
                  </w:txbxContent>
                </v:textbox>
                <w10:wrap anchorx="margin"/>
              </v:shape>
            </w:pict>
          </mc:Fallback>
        </mc:AlternateContent>
      </w:r>
      <w:r w:rsidR="00125262" w:rsidRPr="00A26425">
        <w:rPr>
          <w:rFonts w:ascii="Roboto" w:eastAsiaTheme="majorEastAsia" w:hAnsi="Roboto" w:cstheme="majorBidi"/>
          <w:color w:val="2F5496" w:themeColor="accent1" w:themeShade="BF"/>
          <w:sz w:val="32"/>
          <w:szCs w:val="32"/>
        </w:rPr>
        <w:br w:type="page"/>
      </w:r>
    </w:p>
    <w:p w14:paraId="488A90FD" w14:textId="77777777" w:rsidR="00125262" w:rsidRPr="00A26425" w:rsidRDefault="00125262" w:rsidP="00125262">
      <w:pPr>
        <w:pStyle w:val="Heading1"/>
        <w:rPr>
          <w:rFonts w:ascii="Roboto" w:hAnsi="Roboto"/>
          <w:u w:val="single"/>
        </w:rPr>
      </w:pPr>
      <w:bookmarkStart w:id="2" w:name="_Toc194929541"/>
      <w:r w:rsidRPr="00A26425">
        <w:rPr>
          <w:rFonts w:ascii="Roboto" w:hAnsi="Roboto"/>
          <w:u w:val="single"/>
        </w:rPr>
        <w:lastRenderedPageBreak/>
        <w:t xml:space="preserve">Chapter 3 – </w:t>
      </w:r>
      <w:r w:rsidR="00F94CE7" w:rsidRPr="00A26425">
        <w:rPr>
          <w:rFonts w:ascii="Roboto" w:hAnsi="Roboto"/>
          <w:u w:val="single"/>
        </w:rPr>
        <w:t>Engine Strip Sessions</w:t>
      </w:r>
      <w:bookmarkEnd w:id="2"/>
    </w:p>
    <w:p w14:paraId="06E922BD" w14:textId="77777777" w:rsidR="00922FBC" w:rsidRPr="00A26425" w:rsidRDefault="00922FBC" w:rsidP="00922FBC">
      <w:pPr>
        <w:rPr>
          <w:rFonts w:ascii="Roboto" w:hAnsi="Roboto"/>
          <w:noProof/>
        </w:rPr>
      </w:pPr>
    </w:p>
    <w:p w14:paraId="38E6648F" w14:textId="77777777" w:rsidR="00922FBC" w:rsidRPr="00A26425" w:rsidRDefault="00922FBC" w:rsidP="00922FBC">
      <w:pPr>
        <w:jc w:val="center"/>
        <w:rPr>
          <w:rFonts w:ascii="Roboto" w:hAnsi="Roboto"/>
        </w:rPr>
      </w:pPr>
      <w:r w:rsidRPr="00A26425">
        <w:rPr>
          <w:rFonts w:ascii="Roboto" w:hAnsi="Roboto"/>
          <w:noProof/>
        </w:rPr>
        <w:drawing>
          <wp:inline distT="0" distB="0" distL="0" distR="0" wp14:anchorId="1D4A9975" wp14:editId="51EDEAD4">
            <wp:extent cx="5474136" cy="6749321"/>
            <wp:effectExtent l="190500" t="190500" r="184150" b="1854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7" cstate="print">
                      <a:extLst>
                        <a:ext uri="{28A0092B-C50C-407E-A947-70E740481C1C}">
                          <a14:useLocalDpi xmlns:a14="http://schemas.microsoft.com/office/drawing/2010/main" val="0"/>
                        </a:ext>
                      </a:extLst>
                    </a:blip>
                    <a:srcRect l="10279" t="14681" r="15726" b="16897"/>
                    <a:stretch/>
                  </pic:blipFill>
                  <pic:spPr bwMode="auto">
                    <a:xfrm>
                      <a:off x="0" y="0"/>
                      <a:ext cx="5481836" cy="675881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79AC88C1" w14:textId="77777777" w:rsidR="007D68D9" w:rsidRPr="00A26425" w:rsidRDefault="00125262" w:rsidP="00B108E7">
      <w:pPr>
        <w:jc w:val="both"/>
        <w:rPr>
          <w:rFonts w:ascii="Roboto" w:hAnsi="Roboto"/>
        </w:rPr>
      </w:pPr>
      <w:r w:rsidRPr="00A26425">
        <w:rPr>
          <w:rFonts w:ascii="Roboto" w:hAnsi="Roboto"/>
        </w:rPr>
        <w:br w:type="page"/>
      </w:r>
      <w:r w:rsidR="00BA32CE" w:rsidRPr="00A26425">
        <w:rPr>
          <w:rFonts w:ascii="Roboto" w:hAnsi="Roboto"/>
        </w:rPr>
        <w:lastRenderedPageBreak/>
        <w:t>We extracted and reinstalled pistons in pairs, recording multiple data sets during the process (see photo above).</w:t>
      </w:r>
    </w:p>
    <w:p w14:paraId="6B0746E7" w14:textId="77777777" w:rsidR="00F9483C" w:rsidRPr="00A26425" w:rsidRDefault="008F37EB" w:rsidP="00B108E7">
      <w:pPr>
        <w:jc w:val="both"/>
        <w:rPr>
          <w:rFonts w:ascii="Roboto" w:hAnsi="Roboto"/>
        </w:rPr>
      </w:pPr>
      <w:r w:rsidRPr="00A26425">
        <w:rPr>
          <w:rFonts w:ascii="Roboto" w:hAnsi="Roboto"/>
        </w:rPr>
        <w:t xml:space="preserve"> </w:t>
      </w:r>
      <w:r w:rsidR="00F9483C" w:rsidRPr="00A26425">
        <w:rPr>
          <w:rFonts w:ascii="Roboto" w:hAnsi="Roboto"/>
          <w:noProof/>
        </w:rPr>
        <mc:AlternateContent>
          <mc:Choice Requires="wps">
            <w:drawing>
              <wp:anchor distT="45720" distB="45720" distL="114300" distR="114300" simplePos="0" relativeHeight="251667456" behindDoc="0" locked="0" layoutInCell="1" allowOverlap="1" wp14:anchorId="2F56B23D" wp14:editId="2C00A53A">
                <wp:simplePos x="0" y="0"/>
                <wp:positionH relativeFrom="margin">
                  <wp:align>left</wp:align>
                </wp:positionH>
                <wp:positionV relativeFrom="paragraph">
                  <wp:posOffset>779642</wp:posOffset>
                </wp:positionV>
                <wp:extent cx="5724525" cy="302895"/>
                <wp:effectExtent l="0" t="0" r="28575" b="2095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302895"/>
                        </a:xfrm>
                        <a:prstGeom prst="rect">
                          <a:avLst/>
                        </a:prstGeom>
                        <a:solidFill>
                          <a:schemeClr val="accent5">
                            <a:lumMod val="20000"/>
                            <a:lumOff val="80000"/>
                          </a:schemeClr>
                        </a:solidFill>
                        <a:ln w="9525">
                          <a:solidFill>
                            <a:srgbClr val="000000"/>
                          </a:solidFill>
                          <a:miter lim="800000"/>
                          <a:headEnd/>
                          <a:tailEnd/>
                        </a:ln>
                      </wps:spPr>
                      <wps:txbx>
                        <w:txbxContent>
                          <w:p w14:paraId="64532D4D" w14:textId="77777777" w:rsidR="001A35A8" w:rsidRDefault="001A35A8" w:rsidP="001A35A8">
                            <w:pPr>
                              <w:jc w:val="center"/>
                            </w:pPr>
                            <w:r>
                              <w:t>CC = n x (</w:t>
                            </w:r>
                            <w:r w:rsidRPr="007D68D9">
                              <w:t>π</w:t>
                            </w:r>
                            <w:r>
                              <w:t>/4) x D^</w:t>
                            </w:r>
                            <w:r w:rsidRPr="007D68D9">
                              <w:t>2</w:t>
                            </w:r>
                            <w:r>
                              <w:t xml:space="preserve"> x 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6B23D" id="_x0000_s1029" type="#_x0000_t202" style="position:absolute;left:0;text-align:left;margin-left:0;margin-top:61.4pt;width:450.75pt;height:23.8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" fillcolor="#deeaf6 [664]">
                <v:textbox>
                  <w:txbxContent>
                    <w:p w14:paraId="64532D4D" w14:textId="77777777" w:rsidR="001A35A8" w:rsidRDefault="001A35A8" w:rsidP="001A35A8">
                      <w:pPr>
                        <w:jc w:val="center"/>
                      </w:pPr>
                      <w:r>
                        <w:t>CC = n x (</w:t>
                      </w:r>
                      <w:r w:rsidRPr="007D68D9">
                        <w:t>π</w:t>
                      </w:r>
                      <w:r>
                        <w:t>/4) x D^</w:t>
                      </w:r>
                      <w:r w:rsidRPr="007D68D9">
                        <w:t>2</w:t>
                      </w:r>
                      <w:r>
                        <w:t xml:space="preserve"> x L </w:t>
                      </w:r>
                    </w:p>
                  </w:txbxContent>
                </v:textbox>
                <w10:wrap type="square" anchorx="margin"/>
              </v:shape>
            </w:pict>
          </mc:Fallback>
        </mc:AlternateContent>
      </w:r>
      <w:r w:rsidR="00F9483C" w:rsidRPr="00A26425">
        <w:rPr>
          <w:rFonts w:ascii="Roboto" w:hAnsi="Roboto"/>
          <w:noProof/>
        </w:rPr>
        <mc:AlternateContent>
          <mc:Choice Requires="wps">
            <w:drawing>
              <wp:anchor distT="45720" distB="45720" distL="114300" distR="114300" simplePos="0" relativeHeight="251663360" behindDoc="0" locked="0" layoutInCell="1" allowOverlap="1" wp14:anchorId="2FCF7E75" wp14:editId="463326EB">
                <wp:simplePos x="0" y="0"/>
                <wp:positionH relativeFrom="margin">
                  <wp:align>right</wp:align>
                </wp:positionH>
                <wp:positionV relativeFrom="paragraph">
                  <wp:posOffset>389890</wp:posOffset>
                </wp:positionV>
                <wp:extent cx="5716905" cy="302895"/>
                <wp:effectExtent l="0" t="0" r="17145" b="2095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905" cy="302895"/>
                        </a:xfrm>
                        <a:prstGeom prst="rect">
                          <a:avLst/>
                        </a:prstGeom>
                        <a:solidFill>
                          <a:schemeClr val="accent5">
                            <a:lumMod val="20000"/>
                            <a:lumOff val="80000"/>
                          </a:schemeClr>
                        </a:solidFill>
                        <a:ln w="9525">
                          <a:solidFill>
                            <a:srgbClr val="000000"/>
                          </a:solidFill>
                          <a:miter lim="800000"/>
                          <a:headEnd/>
                          <a:tailEnd/>
                        </a:ln>
                      </wps:spPr>
                      <wps:txbx>
                        <w:txbxContent>
                          <w:p w14:paraId="53A89911" w14:textId="77777777" w:rsidR="008F37EB" w:rsidRDefault="001A35A8" w:rsidP="008F37EB">
                            <w:pPr>
                              <w:jc w:val="center"/>
                            </w:pPr>
                            <w:r>
                              <w:t xml:space="preserve">Engine CC / Total displacement = </w:t>
                            </w:r>
                            <w:r w:rsidR="008F37EB">
                              <w:t>Number of cylinders x (</w:t>
                            </w:r>
                            <w:r w:rsidR="008F37EB" w:rsidRPr="007D68D9">
                              <w:t>π</w:t>
                            </w:r>
                            <w:r w:rsidR="008F37EB">
                              <w:t>/4) x Bore^</w:t>
                            </w:r>
                            <w:r w:rsidR="008F37EB" w:rsidRPr="007D68D9">
                              <w:t>2</w:t>
                            </w:r>
                            <w:r w:rsidR="008F37EB">
                              <w:t xml:space="preserve"> x Stroke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F7E75" id="_x0000_s1030" type="#_x0000_t202" style="position:absolute;left:0;text-align:left;margin-left:398.95pt;margin-top:30.7pt;width:450.15pt;height:23.8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" fillcolor="#deeaf6 [664]">
                <v:textbox>
                  <w:txbxContent>
                    <w:p w14:paraId="53A89911" w14:textId="77777777" w:rsidR="008F37EB" w:rsidRDefault="001A35A8" w:rsidP="008F37EB">
                      <w:pPr>
                        <w:jc w:val="center"/>
                      </w:pPr>
                      <w:r>
                        <w:t xml:space="preserve">Engine CC / Total displacement = </w:t>
                      </w:r>
                      <w:r w:rsidR="008F37EB">
                        <w:t>Number of cylinders x (</w:t>
                      </w:r>
                      <w:r w:rsidR="008F37EB" w:rsidRPr="007D68D9">
                        <w:t>π</w:t>
                      </w:r>
                      <w:r w:rsidR="008F37EB">
                        <w:t>/4) x Bore^</w:t>
                      </w:r>
                      <w:r w:rsidR="008F37EB" w:rsidRPr="007D68D9">
                        <w:t>2</w:t>
                      </w:r>
                      <w:r w:rsidR="008F37EB">
                        <w:t xml:space="preserve"> x Stroke </w:t>
                      </w:r>
                    </w:p>
                  </w:txbxContent>
                </v:textbox>
                <w10:wrap type="square" anchorx="margin"/>
              </v:shape>
            </w:pict>
          </mc:Fallback>
        </mc:AlternateContent>
      </w:r>
    </w:p>
    <w:p w14:paraId="1137F040" w14:textId="77777777" w:rsidR="00F9483C" w:rsidRPr="00A26425" w:rsidRDefault="00F9483C" w:rsidP="00B108E7">
      <w:pPr>
        <w:jc w:val="both"/>
        <w:rPr>
          <w:rFonts w:ascii="Roboto" w:hAnsi="Roboto"/>
        </w:rPr>
      </w:pPr>
    </w:p>
    <w:p w14:paraId="2A08831F" w14:textId="77777777" w:rsidR="001A35A8" w:rsidRPr="00A26425" w:rsidRDefault="008F37EB" w:rsidP="00B108E7">
      <w:pPr>
        <w:jc w:val="both"/>
        <w:rPr>
          <w:rFonts w:ascii="Roboto" w:hAnsi="Roboto"/>
        </w:rPr>
      </w:pPr>
      <w:r w:rsidRPr="00A26425">
        <w:rPr>
          <w:rFonts w:ascii="Roboto" w:hAnsi="Roboto"/>
        </w:rPr>
        <w:t>Using the data gathered from our sessions, I can calculate the engine CC by utilising the formula above.</w:t>
      </w:r>
      <w:r w:rsidR="003F70B6" w:rsidRPr="00A26425">
        <w:rPr>
          <w:rFonts w:ascii="Roboto" w:hAnsi="Roboto"/>
        </w:rPr>
        <w:t xml:space="preserve"> </w:t>
      </w:r>
      <w:r w:rsidR="00C9672F" w:rsidRPr="00A26425">
        <w:rPr>
          <w:rFonts w:ascii="Roboto" w:hAnsi="Roboto"/>
        </w:rPr>
        <w:t>Although a formula is provided in the logbook, I used a different one to broaden my understanding</w:t>
      </w:r>
      <w:r w:rsidR="00F217DE" w:rsidRPr="00A26425">
        <w:rPr>
          <w:rFonts w:ascii="Roboto" w:hAnsi="Roboto"/>
        </w:rPr>
        <w:t xml:space="preserve">. </w:t>
      </w:r>
      <w:r w:rsidR="003F70B6" w:rsidRPr="00A26425">
        <w:rPr>
          <w:rFonts w:ascii="Roboto" w:hAnsi="Roboto"/>
        </w:rPr>
        <w:t xml:space="preserve"> </w:t>
      </w:r>
    </w:p>
    <w:p w14:paraId="239AF4C2" w14:textId="77777777" w:rsidR="001A35A8" w:rsidRPr="00A26425" w:rsidRDefault="001A35A8" w:rsidP="00B108E7">
      <w:pPr>
        <w:jc w:val="both"/>
        <w:rPr>
          <w:rFonts w:ascii="Roboto" w:hAnsi="Roboto"/>
        </w:rPr>
      </w:pPr>
      <w:r w:rsidRPr="00A26425">
        <w:rPr>
          <w:rFonts w:ascii="Roboto" w:hAnsi="Roboto"/>
        </w:rPr>
        <w:t>By adding the four bore values, then dividing by four, I can find the average bore value of: 65.2075mm (</w:t>
      </w:r>
      <w:r w:rsidRPr="00A26425">
        <w:rPr>
          <w:rFonts w:ascii="Roboto" w:hAnsi="Roboto"/>
          <w:b/>
          <w:bCs/>
        </w:rPr>
        <w:t>6.52075cm</w:t>
      </w:r>
      <w:r w:rsidRPr="00A26425">
        <w:rPr>
          <w:rFonts w:ascii="Roboto" w:hAnsi="Roboto"/>
        </w:rPr>
        <w:t>)</w:t>
      </w:r>
    </w:p>
    <w:p w14:paraId="0AAC8EAC" w14:textId="77777777" w:rsidR="001A35A8" w:rsidRPr="00A26425" w:rsidRDefault="001A35A8" w:rsidP="00B108E7">
      <w:pPr>
        <w:jc w:val="both"/>
        <w:rPr>
          <w:rFonts w:ascii="Roboto" w:hAnsi="Roboto"/>
        </w:rPr>
      </w:pPr>
      <w:r w:rsidRPr="00A26425">
        <w:rPr>
          <w:rFonts w:ascii="Roboto" w:hAnsi="Roboto"/>
        </w:rPr>
        <w:t>The stroke was a consistent: 45.3mm (</w:t>
      </w:r>
      <w:r w:rsidRPr="00A26425">
        <w:rPr>
          <w:rFonts w:ascii="Roboto" w:hAnsi="Roboto"/>
          <w:b/>
          <w:bCs/>
        </w:rPr>
        <w:t>4.53cm</w:t>
      </w:r>
      <w:r w:rsidRPr="00A26425">
        <w:rPr>
          <w:rFonts w:ascii="Roboto" w:hAnsi="Roboto"/>
        </w:rPr>
        <w:t>)</w:t>
      </w:r>
    </w:p>
    <w:p w14:paraId="18EA07F2" w14:textId="77777777" w:rsidR="001A35A8" w:rsidRPr="00A26425" w:rsidRDefault="001A35A8" w:rsidP="00B108E7">
      <w:pPr>
        <w:jc w:val="both"/>
        <w:rPr>
          <w:rFonts w:ascii="Roboto" w:hAnsi="Roboto"/>
        </w:rPr>
      </w:pPr>
      <w:r w:rsidRPr="00A26425">
        <w:rPr>
          <w:rFonts w:ascii="Roboto" w:hAnsi="Roboto"/>
        </w:rPr>
        <w:t xml:space="preserve">There are </w:t>
      </w:r>
      <w:r w:rsidRPr="00A26425">
        <w:rPr>
          <w:rFonts w:ascii="Roboto" w:hAnsi="Roboto"/>
          <w:b/>
          <w:bCs/>
        </w:rPr>
        <w:t>4 cylinders</w:t>
      </w:r>
      <w:r w:rsidRPr="00A26425">
        <w:rPr>
          <w:rFonts w:ascii="Roboto" w:hAnsi="Roboto"/>
        </w:rPr>
        <w:t>.</w:t>
      </w:r>
    </w:p>
    <w:p w14:paraId="653F8FE0" w14:textId="77777777" w:rsidR="001A35A8" w:rsidRPr="00A26425" w:rsidRDefault="001A35A8" w:rsidP="00B108E7">
      <w:pPr>
        <w:jc w:val="both"/>
        <w:rPr>
          <w:rFonts w:ascii="Roboto" w:hAnsi="Roboto"/>
        </w:rPr>
      </w:pPr>
      <w:r w:rsidRPr="00A26425">
        <w:rPr>
          <w:rFonts w:ascii="Roboto" w:hAnsi="Roboto"/>
        </w:rPr>
        <w:t>Plugging these values into the above formula provides th</w:t>
      </w:r>
      <w:r w:rsidR="00B52521" w:rsidRPr="00A26425">
        <w:rPr>
          <w:rFonts w:ascii="Roboto" w:hAnsi="Roboto"/>
        </w:rPr>
        <w:t>e total engine displacement</w:t>
      </w:r>
      <w:r w:rsidRPr="00A26425">
        <w:rPr>
          <w:rFonts w:ascii="Roboto" w:hAnsi="Roboto"/>
        </w:rPr>
        <w:t>:</w:t>
      </w:r>
    </w:p>
    <w:p w14:paraId="527F70B8" w14:textId="77777777" w:rsidR="001A35A8" w:rsidRPr="00A26425" w:rsidRDefault="001A35A8">
      <w:pPr>
        <w:rPr>
          <w:rFonts w:ascii="Roboto" w:hAnsi="Roboto"/>
        </w:rPr>
      </w:pPr>
      <w:r w:rsidRPr="00A26425">
        <w:rPr>
          <w:rFonts w:ascii="Roboto" w:hAnsi="Roboto"/>
          <w:noProof/>
        </w:rPr>
        <mc:AlternateContent>
          <mc:Choice Requires="wps">
            <w:drawing>
              <wp:anchor distT="45720" distB="45720" distL="114300" distR="114300" simplePos="0" relativeHeight="251665408" behindDoc="0" locked="0" layoutInCell="1" allowOverlap="1" wp14:anchorId="3368EC19" wp14:editId="5B36560B">
                <wp:simplePos x="0" y="0"/>
                <wp:positionH relativeFrom="margin">
                  <wp:align>center</wp:align>
                </wp:positionH>
                <wp:positionV relativeFrom="paragraph">
                  <wp:posOffset>3526</wp:posOffset>
                </wp:positionV>
                <wp:extent cx="4790440" cy="302895"/>
                <wp:effectExtent l="0" t="0" r="10160" b="2095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0440" cy="302895"/>
                        </a:xfrm>
                        <a:prstGeom prst="rect">
                          <a:avLst/>
                        </a:prstGeom>
                        <a:solidFill>
                          <a:schemeClr val="accent5">
                            <a:lumMod val="20000"/>
                            <a:lumOff val="80000"/>
                          </a:schemeClr>
                        </a:solidFill>
                        <a:ln w="9525">
                          <a:solidFill>
                            <a:srgbClr val="000000"/>
                          </a:solidFill>
                          <a:miter lim="800000"/>
                          <a:headEnd/>
                          <a:tailEnd/>
                        </a:ln>
                      </wps:spPr>
                      <wps:txbx>
                        <w:txbxContent>
                          <w:p w14:paraId="0B579503" w14:textId="77777777" w:rsidR="001A35A8" w:rsidRDefault="001A35A8" w:rsidP="001A35A8">
                            <w:pPr>
                              <w:jc w:val="center"/>
                            </w:pPr>
                            <w:r>
                              <w:t>4 x (</w:t>
                            </w:r>
                            <w:r w:rsidRPr="007D68D9">
                              <w:t>π</w:t>
                            </w:r>
                            <w:r>
                              <w:t>/4) x 6.52075^</w:t>
                            </w:r>
                            <w:r w:rsidRPr="007D68D9">
                              <w:t>2</w:t>
                            </w:r>
                            <w:r>
                              <w:t xml:space="preserve"> x 4.53 = </w:t>
                            </w:r>
                            <w:r w:rsidRPr="00BA524C">
                              <w:rPr>
                                <w:b/>
                                <w:bCs/>
                              </w:rPr>
                              <w:t>605.122cc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68EC19" id="_x0000_s1031" type="#_x0000_t202" style="position:absolute;margin-left:0;margin-top:.3pt;width:377.2pt;height:23.8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" fillcolor="#deeaf6 [664]">
                <v:textbox>
                  <w:txbxContent>
                    <w:p w14:paraId="0B579503" w14:textId="77777777" w:rsidR="001A35A8" w:rsidRDefault="001A35A8" w:rsidP="001A35A8">
                      <w:pPr>
                        <w:jc w:val="center"/>
                      </w:pPr>
                      <w:r>
                        <w:t>4 x (</w:t>
                      </w:r>
                      <w:r w:rsidRPr="007D68D9">
                        <w:t>π</w:t>
                      </w:r>
                      <w:r>
                        <w:t>/4) x 6.52075^</w:t>
                      </w:r>
                      <w:r w:rsidRPr="007D68D9">
                        <w:t>2</w:t>
                      </w:r>
                      <w:r>
                        <w:t xml:space="preserve"> x 4.53 = </w:t>
                      </w:r>
                      <w:r w:rsidRPr="00BA524C">
                        <w:rPr>
                          <w:b/>
                          <w:bCs/>
                        </w:rPr>
                        <w:t>605.122cc</w:t>
                      </w:r>
                    </w:p>
                  </w:txbxContent>
                </v:textbox>
                <w10:wrap type="square" anchorx="margin"/>
              </v:shape>
            </w:pict>
          </mc:Fallback>
        </mc:AlternateContent>
      </w:r>
    </w:p>
    <w:p w14:paraId="7E1435B5" w14:textId="77777777" w:rsidR="00F9483C" w:rsidRPr="00A26425" w:rsidRDefault="00F9483C">
      <w:pPr>
        <w:rPr>
          <w:rFonts w:ascii="Roboto" w:hAnsi="Roboto"/>
        </w:rPr>
      </w:pPr>
      <w:r w:rsidRPr="00A26425">
        <w:rPr>
          <w:rFonts w:ascii="Roboto" w:hAnsi="Roboto"/>
          <w:noProof/>
        </w:rPr>
        <w:drawing>
          <wp:anchor distT="0" distB="0" distL="114300" distR="114300" simplePos="0" relativeHeight="251668480" behindDoc="1" locked="0" layoutInCell="1" allowOverlap="1" wp14:anchorId="4E8FD177" wp14:editId="7E63AA87">
            <wp:simplePos x="0" y="0"/>
            <wp:positionH relativeFrom="margin">
              <wp:align>right</wp:align>
            </wp:positionH>
            <wp:positionV relativeFrom="paragraph">
              <wp:posOffset>179485</wp:posOffset>
            </wp:positionV>
            <wp:extent cx="2145665" cy="2202815"/>
            <wp:effectExtent l="152400" t="171450" r="159385" b="159385"/>
            <wp:wrapTight wrapText="bothSides">
              <wp:wrapPolygon edited="0">
                <wp:start x="-575" y="-1681"/>
                <wp:lineTo x="-1534" y="-1308"/>
                <wp:lineTo x="-1534" y="18493"/>
                <wp:lineTo x="-384" y="19614"/>
                <wp:lineTo x="2877" y="22602"/>
                <wp:lineTo x="3068" y="22976"/>
                <wp:lineTo x="22246" y="22976"/>
                <wp:lineTo x="22246" y="22602"/>
                <wp:lineTo x="23013" y="19801"/>
                <wp:lineTo x="23013" y="4670"/>
                <wp:lineTo x="21862" y="1868"/>
                <wp:lineTo x="21862" y="1681"/>
                <wp:lineTo x="18985" y="-934"/>
                <wp:lineTo x="18410" y="-1681"/>
                <wp:lineTo x="-575" y="-1681"/>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8" cstate="print">
                      <a:extLst>
                        <a:ext uri="{28A0092B-C50C-407E-A947-70E740481C1C}">
                          <a14:useLocalDpi xmlns:a14="http://schemas.microsoft.com/office/drawing/2010/main" val="0"/>
                        </a:ext>
                      </a:extLst>
                    </a:blip>
                    <a:srcRect l="7861" t="38297" r="58334" b="35670"/>
                    <a:stretch/>
                  </pic:blipFill>
                  <pic:spPr bwMode="auto">
                    <a:xfrm>
                      <a:off x="0" y="0"/>
                      <a:ext cx="2145665" cy="220281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5D4C0D" w14:textId="7844F6DD" w:rsidR="00F9483C" w:rsidRPr="00A26425" w:rsidRDefault="00904D42">
      <w:pPr>
        <w:rPr>
          <w:rFonts w:ascii="Roboto" w:hAnsi="Roboto"/>
          <w:noProof/>
        </w:rPr>
      </w:pPr>
      <w:r w:rsidRPr="00A26425">
        <w:rPr>
          <w:rFonts w:ascii="Roboto" w:hAnsi="Roboto"/>
          <w:noProof/>
        </w:rPr>
        <w:t xml:space="preserve">This aligns with </w:t>
      </w:r>
      <w:r w:rsidR="00DF417B">
        <w:rPr>
          <w:rFonts w:ascii="Roboto" w:hAnsi="Roboto"/>
          <w:noProof/>
        </w:rPr>
        <w:t>having used an engine stated as being from a “</w:t>
      </w:r>
      <w:r w:rsidR="00DF417B" w:rsidRPr="00DF417B">
        <w:rPr>
          <w:rFonts w:ascii="Roboto" w:hAnsi="Roboto"/>
          <w:noProof/>
        </w:rPr>
        <w:t>Honda CBR600F 4 1999-2006</w:t>
      </w:r>
      <w:r w:rsidR="00DF417B">
        <w:rPr>
          <w:rFonts w:ascii="Roboto" w:hAnsi="Roboto"/>
          <w:noProof/>
        </w:rPr>
        <w:t>”</w:t>
      </w:r>
      <w:r w:rsidRPr="00A26425">
        <w:rPr>
          <w:rFonts w:ascii="Roboto" w:hAnsi="Roboto"/>
          <w:noProof/>
        </w:rPr>
        <w:t>, validating the result</w:t>
      </w:r>
      <w:r w:rsidR="00D0325D" w:rsidRPr="00A26425">
        <w:rPr>
          <w:rFonts w:ascii="Roboto" w:hAnsi="Roboto"/>
          <w:noProof/>
        </w:rPr>
        <w:t>.</w:t>
      </w:r>
      <w:r w:rsidR="00DF417B">
        <w:rPr>
          <w:rFonts w:ascii="Roboto" w:hAnsi="Roboto"/>
          <w:noProof/>
        </w:rPr>
        <w:t xml:space="preserve"> </w:t>
      </w:r>
    </w:p>
    <w:p w14:paraId="5E3B6CC2" w14:textId="77777777" w:rsidR="00F9483C" w:rsidRPr="00A26425" w:rsidRDefault="00F9483C">
      <w:pPr>
        <w:rPr>
          <w:rFonts w:ascii="Roboto" w:hAnsi="Roboto"/>
          <w:noProof/>
        </w:rPr>
      </w:pPr>
    </w:p>
    <w:p w14:paraId="28C826BE" w14:textId="77777777" w:rsidR="00F9483C" w:rsidRPr="00A26425" w:rsidRDefault="00F9483C">
      <w:pPr>
        <w:rPr>
          <w:rFonts w:ascii="Roboto" w:hAnsi="Roboto"/>
          <w:noProof/>
        </w:rPr>
      </w:pPr>
    </w:p>
    <w:p w14:paraId="21831FD1" w14:textId="77777777" w:rsidR="00922FBC" w:rsidRPr="00A26425" w:rsidRDefault="00596602">
      <w:pPr>
        <w:rPr>
          <w:rFonts w:ascii="Roboto" w:hAnsi="Roboto"/>
        </w:rPr>
      </w:pPr>
      <w:r>
        <w:rPr>
          <w:noProof/>
        </w:rPr>
        <mc:AlternateContent>
          <mc:Choice Requires="wps">
            <w:drawing>
              <wp:anchor distT="0" distB="0" distL="114300" distR="114300" simplePos="0" relativeHeight="251684864" behindDoc="0" locked="0" layoutInCell="1" allowOverlap="1" wp14:anchorId="5091F740" wp14:editId="0AC735FC">
                <wp:simplePos x="0" y="0"/>
                <wp:positionH relativeFrom="column">
                  <wp:posOffset>3993540</wp:posOffset>
                </wp:positionH>
                <wp:positionV relativeFrom="paragraph">
                  <wp:posOffset>1051738</wp:posOffset>
                </wp:positionV>
                <wp:extent cx="2145665" cy="285293"/>
                <wp:effectExtent l="0" t="0" r="15875" b="19685"/>
                <wp:wrapNone/>
                <wp:docPr id="12" name="Text Box 12"/>
                <wp:cNvGraphicFramePr/>
                <a:graphic xmlns:a="http://schemas.openxmlformats.org/drawingml/2006/main">
                  <a:graphicData uri="http://schemas.microsoft.com/office/word/2010/wordprocessingShape">
                    <wps:wsp>
                      <wps:cNvSpPr txBox="1"/>
                      <wps:spPr>
                        <a:xfrm>
                          <a:off x="0" y="0"/>
                          <a:ext cx="2145665" cy="285293"/>
                        </a:xfrm>
                        <a:prstGeom prst="rect">
                          <a:avLst/>
                        </a:prstGeom>
                        <a:solidFill>
                          <a:schemeClr val="accent4">
                            <a:lumMod val="20000"/>
                            <a:lumOff val="80000"/>
                          </a:schemeClr>
                        </a:solidFill>
                        <a:ln w="12700">
                          <a:solidFill>
                            <a:schemeClr val="tx1">
                              <a:lumMod val="85000"/>
                              <a:lumOff val="15000"/>
                            </a:schemeClr>
                          </a:solidFill>
                          <a:prstDash val="solid"/>
                        </a:ln>
                      </wps:spPr>
                      <wps:txbx>
                        <w:txbxContent>
                          <w:p w14:paraId="1F3B2CE0" w14:textId="77777777" w:rsidR="00596602" w:rsidRPr="00596602" w:rsidRDefault="00000000" w:rsidP="00596602">
                            <w:pPr>
                              <w:jc w:val="center"/>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102382257"/>
                                <w:citation/>
                              </w:sdtPr>
                              <w:sdtContent>
                                <w:r w:rsidR="00596602">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596602">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Gab25 \l 2057 </w:instrText>
                                </w:r>
                                <w:r w:rsidR="00596602">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545C11" w:rsidRPr="00545C11">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(Gabriel, 2025)</w:t>
                                </w:r>
                                <w:r w:rsidR="00596602">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91F740" id="Text Box 12" o:spid="_x0000_s1032" type="#_x0000_t202" style="position:absolute;margin-left:314.45pt;margin-top:82.8pt;width:168.95pt;height:22.45pt;z-index:2516848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" fillcolor="#fff2cc [663]" strokecolor="#272727 [2749]" strokeweight="1pt">
                <v:textbox>
                  <w:txbxContent>
                    <w:p w14:paraId="1F3B2CE0" w14:textId="77777777" w:rsidR="00596602" w:rsidRPr="00596602" w:rsidRDefault="00000000" w:rsidP="00596602">
                      <w:pPr>
                        <w:jc w:val="center"/>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102382257"/>
                          <w:citation/>
                        </w:sdtPr>
                        <w:sdtContent>
                          <w:r w:rsidR="00596602">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596602">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Gab25 \l 2057 </w:instrText>
                          </w:r>
                          <w:r w:rsidR="00596602">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545C11" w:rsidRPr="00545C11">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(Gabriel, 2025)</w:t>
                          </w:r>
                          <w:r w:rsidR="00596602">
                            <w:rPr>
                              <w:rFonts w:ascii="Roboto Cn" w:hAnsi="Roboto C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txbxContent>
                </v:textbox>
              </v:shape>
            </w:pict>
          </mc:Fallback>
        </mc:AlternateContent>
      </w:r>
      <w:r w:rsidR="00922FBC" w:rsidRPr="00A26425">
        <w:rPr>
          <w:rFonts w:ascii="Roboto" w:hAnsi="Roboto"/>
        </w:rPr>
        <w:br w:type="page"/>
      </w:r>
    </w:p>
    <w:p w14:paraId="3E6851C5" w14:textId="77777777" w:rsidR="00125262" w:rsidRPr="00A26425" w:rsidRDefault="00125262">
      <w:pPr>
        <w:rPr>
          <w:rFonts w:ascii="Roboto" w:hAnsi="Roboto"/>
        </w:rPr>
      </w:pPr>
    </w:p>
    <w:p w14:paraId="4315B8ED" w14:textId="77777777" w:rsidR="00125262" w:rsidRPr="00A26425" w:rsidRDefault="00125262" w:rsidP="00125262">
      <w:pPr>
        <w:pStyle w:val="Heading1"/>
        <w:rPr>
          <w:rFonts w:ascii="Roboto" w:hAnsi="Roboto"/>
          <w:u w:val="single"/>
        </w:rPr>
      </w:pPr>
      <w:bookmarkStart w:id="3" w:name="_Toc194929542"/>
      <w:r w:rsidRPr="00A26425">
        <w:rPr>
          <w:rFonts w:ascii="Roboto" w:hAnsi="Roboto"/>
          <w:u w:val="single"/>
        </w:rPr>
        <w:t xml:space="preserve">Chapter 4 – </w:t>
      </w:r>
      <w:r w:rsidR="00F94CE7" w:rsidRPr="00A26425">
        <w:rPr>
          <w:rFonts w:ascii="Roboto" w:hAnsi="Roboto"/>
          <w:u w:val="single"/>
        </w:rPr>
        <w:t>Suspension Sessions</w:t>
      </w:r>
      <w:bookmarkEnd w:id="3"/>
    </w:p>
    <w:p w14:paraId="33642514" w14:textId="77777777" w:rsidR="00F3383C" w:rsidRPr="00A26425" w:rsidRDefault="00F3383C" w:rsidP="00F3383C">
      <w:pPr>
        <w:rPr>
          <w:rFonts w:ascii="Roboto" w:hAnsi="Roboto"/>
        </w:rPr>
      </w:pPr>
    </w:p>
    <w:p w14:paraId="23EF46F6" w14:textId="77777777" w:rsidR="00C14E80" w:rsidRPr="00A26425" w:rsidRDefault="00F3383C" w:rsidP="00F3383C">
      <w:pPr>
        <w:rPr>
          <w:rFonts w:ascii="Roboto" w:hAnsi="Roboto"/>
        </w:rPr>
      </w:pPr>
      <w:r w:rsidRPr="00A26425">
        <w:rPr>
          <w:rFonts w:ascii="Roboto" w:hAnsi="Roboto"/>
        </w:rPr>
        <w:t>During these sessions, we recorded measurements to enable the carrying out of calculations related to motorcycle suspension performance, focusing on both front and rear systems.</w:t>
      </w:r>
    </w:p>
    <w:p w14:paraId="2D8204EA" w14:textId="77777777" w:rsidR="0058345B" w:rsidRPr="00A26425" w:rsidRDefault="0058345B" w:rsidP="00F3383C">
      <w:pPr>
        <w:rPr>
          <w:rFonts w:ascii="Roboto" w:hAnsi="Roboto"/>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6425">
        <w:rPr>
          <w:rFonts w:ascii="Roboto" w:hAnsi="Roboto"/>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Rear Suspension</w:t>
      </w:r>
    </w:p>
    <w:tbl>
      <w:tblPr>
        <w:tblStyle w:val="TableGrid"/>
        <w:tblW w:w="0" w:type="auto"/>
        <w:tblLook w:val="04A0" w:firstRow="1" w:lastRow="0" w:firstColumn="1" w:lastColumn="0" w:noHBand="0" w:noVBand="1"/>
      </w:tblPr>
      <w:tblGrid>
        <w:gridCol w:w="4508"/>
        <w:gridCol w:w="4508"/>
      </w:tblGrid>
      <w:tr w:rsidR="00C14E80" w:rsidRPr="00A26425" w14:paraId="7FFD5664" w14:textId="77777777" w:rsidTr="29D9001D">
        <w:tc>
          <w:tcPr>
            <w:tcW w:w="4508" w:type="dxa"/>
            <w:shd w:val="clear" w:color="auto" w:fill="DEEAF6" w:themeFill="accent5" w:themeFillTint="33"/>
          </w:tcPr>
          <w:p w14:paraId="70034BAA" w14:textId="77777777" w:rsidR="00C14E80" w:rsidRPr="00A26425" w:rsidRDefault="00C14E80" w:rsidP="00C14E80">
            <w:pPr>
              <w:jc w:val="center"/>
              <w:rPr>
                <w:rFonts w:ascii="Roboto" w:hAnsi="Roboto"/>
              </w:rPr>
            </w:pPr>
            <w:r w:rsidRPr="00A26425">
              <w:rPr>
                <w:rFonts w:ascii="Roboto" w:hAnsi="Roboto"/>
              </w:rPr>
              <w:t>Measurement</w:t>
            </w:r>
          </w:p>
        </w:tc>
        <w:tc>
          <w:tcPr>
            <w:tcW w:w="4508" w:type="dxa"/>
            <w:shd w:val="clear" w:color="auto" w:fill="E2EFD9" w:themeFill="accent6" w:themeFillTint="33"/>
          </w:tcPr>
          <w:p w14:paraId="497A9D9C" w14:textId="77777777" w:rsidR="00C14E80" w:rsidRPr="00A26425" w:rsidRDefault="00C14E80" w:rsidP="00C14E80">
            <w:pPr>
              <w:jc w:val="center"/>
              <w:rPr>
                <w:rFonts w:ascii="Roboto" w:hAnsi="Roboto"/>
              </w:rPr>
            </w:pPr>
            <w:r w:rsidRPr="00A26425">
              <w:rPr>
                <w:rFonts w:ascii="Roboto" w:hAnsi="Roboto"/>
              </w:rPr>
              <w:t>Value</w:t>
            </w:r>
          </w:p>
        </w:tc>
      </w:tr>
      <w:tr w:rsidR="00C14E80" w:rsidRPr="00A26425" w14:paraId="3AFB97FF" w14:textId="77777777" w:rsidTr="29D9001D">
        <w:tc>
          <w:tcPr>
            <w:tcW w:w="4508" w:type="dxa"/>
          </w:tcPr>
          <w:p w14:paraId="34E829AC" w14:textId="77777777" w:rsidR="00C14E80" w:rsidRPr="00A26425" w:rsidRDefault="00C14E80" w:rsidP="00C14E80">
            <w:pPr>
              <w:jc w:val="right"/>
              <w:rPr>
                <w:rFonts w:ascii="Roboto" w:hAnsi="Roboto"/>
              </w:rPr>
            </w:pPr>
            <w:r w:rsidRPr="00A26425">
              <w:rPr>
                <w:rFonts w:ascii="Roboto" w:hAnsi="Roboto"/>
              </w:rPr>
              <w:t>Filled length</w:t>
            </w:r>
          </w:p>
        </w:tc>
        <w:tc>
          <w:tcPr>
            <w:tcW w:w="4508" w:type="dxa"/>
          </w:tcPr>
          <w:p w14:paraId="49938253" w14:textId="77777777" w:rsidR="00C14E80" w:rsidRPr="00A26425" w:rsidRDefault="00C14E80" w:rsidP="00F3383C">
            <w:pPr>
              <w:rPr>
                <w:rFonts w:ascii="Roboto" w:hAnsi="Roboto"/>
              </w:rPr>
            </w:pPr>
            <w:r w:rsidRPr="00A26425">
              <w:rPr>
                <w:rFonts w:ascii="Roboto" w:hAnsi="Roboto"/>
              </w:rPr>
              <w:t>151.4mm</w:t>
            </w:r>
          </w:p>
        </w:tc>
      </w:tr>
      <w:tr w:rsidR="00C14E80" w:rsidRPr="00A26425" w14:paraId="1F26E5B4" w14:textId="77777777" w:rsidTr="29D9001D">
        <w:tc>
          <w:tcPr>
            <w:tcW w:w="4508" w:type="dxa"/>
          </w:tcPr>
          <w:p w14:paraId="6102F66A" w14:textId="77777777" w:rsidR="00C14E80" w:rsidRPr="00A26425" w:rsidRDefault="00C14E80" w:rsidP="00C14E80">
            <w:pPr>
              <w:jc w:val="right"/>
              <w:rPr>
                <w:rFonts w:ascii="Roboto" w:hAnsi="Roboto"/>
              </w:rPr>
            </w:pPr>
            <w:r w:rsidRPr="00A26425">
              <w:rPr>
                <w:rFonts w:ascii="Roboto" w:hAnsi="Roboto"/>
              </w:rPr>
              <w:t>Free length</w:t>
            </w:r>
          </w:p>
        </w:tc>
        <w:tc>
          <w:tcPr>
            <w:tcW w:w="4508" w:type="dxa"/>
          </w:tcPr>
          <w:p w14:paraId="49B4261C" w14:textId="77777777" w:rsidR="00C14E80" w:rsidRPr="00A26425" w:rsidRDefault="00C14E80" w:rsidP="00F3383C">
            <w:pPr>
              <w:rPr>
                <w:rFonts w:ascii="Roboto" w:hAnsi="Roboto"/>
              </w:rPr>
            </w:pPr>
            <w:r w:rsidRPr="00A26425">
              <w:rPr>
                <w:rFonts w:ascii="Roboto" w:hAnsi="Roboto"/>
              </w:rPr>
              <w:t>153.0mm</w:t>
            </w:r>
          </w:p>
        </w:tc>
      </w:tr>
      <w:tr w:rsidR="00C14E80" w:rsidRPr="00A26425" w14:paraId="233BB54B" w14:textId="77777777" w:rsidTr="29D9001D">
        <w:tc>
          <w:tcPr>
            <w:tcW w:w="4508" w:type="dxa"/>
          </w:tcPr>
          <w:p w14:paraId="3246E297" w14:textId="77777777" w:rsidR="00C14E80" w:rsidRPr="00A26425" w:rsidRDefault="469D3CB5" w:rsidP="29D9001D">
            <w:pPr>
              <w:jc w:val="right"/>
            </w:pPr>
            <w:r w:rsidRPr="29D9001D">
              <w:rPr>
                <w:rFonts w:ascii="Roboto" w:hAnsi="Roboto"/>
              </w:rPr>
              <w:t>Spring rate</w:t>
            </w:r>
          </w:p>
        </w:tc>
        <w:tc>
          <w:tcPr>
            <w:tcW w:w="4508" w:type="dxa"/>
          </w:tcPr>
          <w:p w14:paraId="646F772C" w14:textId="77777777" w:rsidR="00C14E80" w:rsidRPr="00A26425" w:rsidRDefault="00C14E80" w:rsidP="00F3383C">
            <w:pPr>
              <w:rPr>
                <w:rFonts w:ascii="Roboto" w:hAnsi="Roboto"/>
              </w:rPr>
            </w:pPr>
            <w:r w:rsidRPr="29D9001D">
              <w:rPr>
                <w:rFonts w:ascii="Roboto" w:hAnsi="Roboto"/>
              </w:rPr>
              <w:t>97.5</w:t>
            </w:r>
            <w:r w:rsidR="58AD33F3" w:rsidRPr="29D9001D">
              <w:rPr>
                <w:rFonts w:ascii="Roboto" w:hAnsi="Roboto"/>
              </w:rPr>
              <w:t>N/</w:t>
            </w:r>
            <w:r w:rsidRPr="29D9001D">
              <w:rPr>
                <w:rFonts w:ascii="Roboto" w:hAnsi="Roboto"/>
              </w:rPr>
              <w:t>mm</w:t>
            </w:r>
          </w:p>
        </w:tc>
      </w:tr>
      <w:tr w:rsidR="00C14E80" w:rsidRPr="00A26425" w14:paraId="6FF4DAA2" w14:textId="77777777" w:rsidTr="29D9001D">
        <w:tc>
          <w:tcPr>
            <w:tcW w:w="4508" w:type="dxa"/>
          </w:tcPr>
          <w:p w14:paraId="44A6BDB6" w14:textId="77777777" w:rsidR="00C14E80" w:rsidRPr="00A26425" w:rsidRDefault="00C14E80" w:rsidP="00C14E80">
            <w:pPr>
              <w:jc w:val="right"/>
              <w:rPr>
                <w:rFonts w:ascii="Roboto" w:hAnsi="Roboto"/>
              </w:rPr>
            </w:pPr>
            <w:r w:rsidRPr="00A26425">
              <w:rPr>
                <w:rFonts w:ascii="Roboto" w:hAnsi="Roboto"/>
              </w:rPr>
              <w:t>Preload</w:t>
            </w:r>
          </w:p>
        </w:tc>
        <w:tc>
          <w:tcPr>
            <w:tcW w:w="4508" w:type="dxa"/>
          </w:tcPr>
          <w:p w14:paraId="4BC8C330" w14:textId="77777777" w:rsidR="00C14E80" w:rsidRPr="00A26425" w:rsidRDefault="00C14E80" w:rsidP="00F3383C">
            <w:pPr>
              <w:rPr>
                <w:rFonts w:ascii="Roboto" w:hAnsi="Roboto"/>
              </w:rPr>
            </w:pPr>
            <w:r w:rsidRPr="29D9001D">
              <w:rPr>
                <w:rFonts w:ascii="Roboto" w:hAnsi="Roboto"/>
              </w:rPr>
              <w:t>14.</w:t>
            </w:r>
            <w:r w:rsidR="1834C089" w:rsidRPr="29D9001D">
              <w:rPr>
                <w:rFonts w:ascii="Roboto" w:hAnsi="Roboto"/>
              </w:rPr>
              <w:t>1</w:t>
            </w:r>
            <w:r w:rsidRPr="29D9001D">
              <w:rPr>
                <w:rFonts w:ascii="Roboto" w:hAnsi="Roboto"/>
              </w:rPr>
              <w:t>mm</w:t>
            </w:r>
          </w:p>
        </w:tc>
      </w:tr>
      <w:tr w:rsidR="00C14E80" w:rsidRPr="00A26425" w14:paraId="5ADA2A4E" w14:textId="77777777" w:rsidTr="29D9001D">
        <w:tc>
          <w:tcPr>
            <w:tcW w:w="4508" w:type="dxa"/>
          </w:tcPr>
          <w:p w14:paraId="1F745CA9" w14:textId="77777777" w:rsidR="00C14E80" w:rsidRPr="00A26425" w:rsidRDefault="00C14E80" w:rsidP="00C14E80">
            <w:pPr>
              <w:jc w:val="right"/>
              <w:rPr>
                <w:rFonts w:ascii="Roboto" w:hAnsi="Roboto"/>
              </w:rPr>
            </w:pPr>
            <w:r w:rsidRPr="00A26425">
              <w:rPr>
                <w:rFonts w:ascii="Roboto" w:hAnsi="Roboto"/>
              </w:rPr>
              <w:t>Shock Length</w:t>
            </w:r>
          </w:p>
        </w:tc>
        <w:tc>
          <w:tcPr>
            <w:tcW w:w="4508" w:type="dxa"/>
          </w:tcPr>
          <w:p w14:paraId="4E1370C6" w14:textId="77777777" w:rsidR="00C14E80" w:rsidRPr="00A26425" w:rsidRDefault="00C14E80" w:rsidP="00F3383C">
            <w:pPr>
              <w:rPr>
                <w:rFonts w:ascii="Roboto" w:hAnsi="Roboto"/>
              </w:rPr>
            </w:pPr>
            <w:r w:rsidRPr="00A26425">
              <w:rPr>
                <w:rFonts w:ascii="Roboto" w:hAnsi="Roboto"/>
              </w:rPr>
              <w:t>330mm</w:t>
            </w:r>
          </w:p>
        </w:tc>
      </w:tr>
    </w:tbl>
    <w:p w14:paraId="7E95CC06" w14:textId="77777777" w:rsidR="006E469F" w:rsidRPr="00A26425" w:rsidRDefault="006E469F" w:rsidP="00F3383C">
      <w:pPr>
        <w:rPr>
          <w:rFonts w:ascii="Roboto" w:hAnsi="Roboto"/>
        </w:rPr>
      </w:pPr>
    </w:p>
    <w:p w14:paraId="53C0EC47" w14:textId="77777777" w:rsidR="006E469F" w:rsidRPr="00A26425" w:rsidRDefault="006E469F" w:rsidP="0058345B">
      <w:pPr>
        <w:jc w:val="both"/>
        <w:rPr>
          <w:rFonts w:ascii="Roboto" w:hAnsi="Roboto"/>
        </w:rPr>
      </w:pPr>
      <w:r w:rsidRPr="00A26425">
        <w:rPr>
          <w:rFonts w:ascii="Roboto" w:hAnsi="Roboto"/>
        </w:rPr>
        <w:t>These values enable calculations such as sag calculations:</w:t>
      </w:r>
    </w:p>
    <w:p w14:paraId="2B35416D" w14:textId="77777777" w:rsidR="003C7C1F" w:rsidRPr="00A26425" w:rsidRDefault="003C7C1F" w:rsidP="0058345B">
      <w:pPr>
        <w:jc w:val="both"/>
        <w:rPr>
          <w:rFonts w:ascii="Roboto" w:hAnsi="Roboto"/>
        </w:rPr>
      </w:pPr>
      <w:r w:rsidRPr="00A26425">
        <w:rPr>
          <w:rFonts w:ascii="Roboto" w:hAnsi="Roboto"/>
          <w:b/>
          <w:bCs/>
        </w:rPr>
        <w:t>Static Sag</w:t>
      </w:r>
      <w:r w:rsidRPr="00A26425">
        <w:rPr>
          <w:rFonts w:ascii="Roboto" w:hAnsi="Roboto"/>
        </w:rPr>
        <w:t xml:space="preserve"> = 153mm – 151.4mm = </w:t>
      </w:r>
      <w:r w:rsidRPr="00A26425">
        <w:rPr>
          <w:rFonts w:ascii="Roboto" w:hAnsi="Roboto"/>
          <w:b/>
          <w:bCs/>
        </w:rPr>
        <w:t>1.6mm</w:t>
      </w:r>
    </w:p>
    <w:p w14:paraId="351BC013" w14:textId="77777777" w:rsidR="003C7C1F" w:rsidRPr="00A26425" w:rsidRDefault="003C7C1F" w:rsidP="0058345B">
      <w:pPr>
        <w:jc w:val="both"/>
        <w:rPr>
          <w:rFonts w:ascii="Roboto" w:hAnsi="Roboto"/>
        </w:rPr>
      </w:pPr>
      <w:r w:rsidRPr="00A26425">
        <w:rPr>
          <w:rFonts w:ascii="Roboto" w:hAnsi="Roboto"/>
          <w:b/>
          <w:bCs/>
        </w:rPr>
        <w:t>Rider Sag</w:t>
      </w:r>
      <w:r w:rsidRPr="00A26425">
        <w:rPr>
          <w:rFonts w:ascii="Roboto" w:hAnsi="Roboto"/>
        </w:rPr>
        <w:t xml:space="preserve"> = 153mm – 97.5mm = </w:t>
      </w:r>
      <w:r w:rsidRPr="00A26425">
        <w:rPr>
          <w:rFonts w:ascii="Roboto" w:hAnsi="Roboto"/>
          <w:b/>
          <w:bCs/>
        </w:rPr>
        <w:t>55.5mm</w:t>
      </w:r>
    </w:p>
    <w:p w14:paraId="04A46BB4" w14:textId="77777777" w:rsidR="003C0A95" w:rsidRPr="00A26425" w:rsidRDefault="003C7C1F" w:rsidP="0058345B">
      <w:pPr>
        <w:jc w:val="both"/>
        <w:rPr>
          <w:rFonts w:ascii="Roboto" w:hAnsi="Roboto"/>
          <w:b/>
          <w:bCs/>
        </w:rPr>
      </w:pPr>
      <w:r w:rsidRPr="00A26425">
        <w:rPr>
          <w:rFonts w:ascii="Roboto" w:hAnsi="Roboto"/>
          <w:b/>
          <w:bCs/>
        </w:rPr>
        <w:t>Rider Sag (%)</w:t>
      </w:r>
      <w:r w:rsidRPr="00A26425">
        <w:rPr>
          <w:rFonts w:ascii="Roboto" w:hAnsi="Roboto"/>
        </w:rPr>
        <w:t xml:space="preserve"> = (55.5 / 330) x 100 = </w:t>
      </w:r>
      <w:r w:rsidRPr="00A26425">
        <w:rPr>
          <w:rFonts w:ascii="Roboto" w:hAnsi="Roboto"/>
          <w:b/>
          <w:bCs/>
        </w:rPr>
        <w:t>16.8%</w:t>
      </w:r>
    </w:p>
    <w:p w14:paraId="32C480DA" w14:textId="77777777" w:rsidR="0058345B" w:rsidRPr="00A26425" w:rsidRDefault="003C0A95" w:rsidP="0058345B">
      <w:pPr>
        <w:jc w:val="both"/>
        <w:rPr>
          <w:rFonts w:ascii="Roboto" w:hAnsi="Roboto"/>
        </w:rPr>
      </w:pPr>
      <w:r w:rsidRPr="00A26425">
        <w:rPr>
          <w:rFonts w:ascii="Roboto" w:hAnsi="Roboto"/>
        </w:rPr>
        <w:t>Typically, rider sag would settle around the 25-30% mark</w:t>
      </w:r>
      <w:r w:rsidR="00DD4CE8">
        <w:rPr>
          <w:rFonts w:ascii="Roboto" w:hAnsi="Roboto"/>
        </w:rPr>
        <w:t xml:space="preserve"> </w:t>
      </w:r>
      <w:sdt>
        <w:sdtPr>
          <w:rPr>
            <w:rFonts w:ascii="Roboto" w:hAnsi="Roboto"/>
          </w:rPr>
          <w:id w:val="-57865548"/>
          <w:citation/>
        </w:sdtPr>
        <w:sdtContent>
          <w:r w:rsidR="00DD4CE8">
            <w:rPr>
              <w:rFonts w:ascii="Roboto" w:hAnsi="Roboto"/>
            </w:rPr>
            <w:fldChar w:fldCharType="begin"/>
          </w:r>
          <w:r w:rsidR="00DD4CE8">
            <w:rPr>
              <w:rFonts w:ascii="Roboto" w:hAnsi="Roboto"/>
            </w:rPr>
            <w:instrText xml:space="preserve"> CITATION Pau10 \l 2057 </w:instrText>
          </w:r>
          <w:r w:rsidR="00DD4CE8">
            <w:rPr>
              <w:rFonts w:ascii="Roboto" w:hAnsi="Roboto"/>
            </w:rPr>
            <w:fldChar w:fldCharType="separate"/>
          </w:r>
          <w:r w:rsidR="00545C11" w:rsidRPr="00545C11">
            <w:rPr>
              <w:rFonts w:ascii="Roboto" w:hAnsi="Roboto"/>
              <w:noProof/>
            </w:rPr>
            <w:t>(Paul Thede, 2010)</w:t>
          </w:r>
          <w:r w:rsidR="00DD4CE8">
            <w:rPr>
              <w:rFonts w:ascii="Roboto" w:hAnsi="Roboto"/>
            </w:rPr>
            <w:fldChar w:fldCharType="end"/>
          </w:r>
        </w:sdtContent>
      </w:sdt>
      <w:r w:rsidRPr="00A26425">
        <w:rPr>
          <w:rFonts w:ascii="Roboto" w:hAnsi="Roboto"/>
        </w:rPr>
        <w:t>. The recorded 16.8% infers that the setup is currently too stiff,</w:t>
      </w:r>
      <w:r w:rsidR="00BA32CE" w:rsidRPr="00A26425">
        <w:rPr>
          <w:rFonts w:ascii="Roboto" w:hAnsi="Roboto"/>
        </w:rPr>
        <w:t xml:space="preserve"> indicating insufficient compression under rider weight/load</w:t>
      </w:r>
      <w:r w:rsidRPr="00A26425">
        <w:rPr>
          <w:rFonts w:ascii="Roboto" w:hAnsi="Roboto"/>
        </w:rPr>
        <w:t>.</w:t>
      </w:r>
    </w:p>
    <w:p w14:paraId="37900855" w14:textId="77777777" w:rsidR="00406B29" w:rsidRPr="00A26425" w:rsidRDefault="00406B29" w:rsidP="29D9001D">
      <w:pPr>
        <w:jc w:val="both"/>
        <w:rPr>
          <w:rFonts w:ascii="Roboto" w:hAnsi="Roboto"/>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6425">
        <w:rPr>
          <w:rFonts w:ascii="Roboto" w:hAnsi="Roboto"/>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Front Suspension</w:t>
      </w:r>
    </w:p>
    <w:tbl>
      <w:tblPr>
        <w:tblStyle w:val="TableGrid"/>
        <w:tblW w:w="0" w:type="auto"/>
        <w:tblLook w:val="04A0" w:firstRow="1" w:lastRow="0" w:firstColumn="1" w:lastColumn="0" w:noHBand="0" w:noVBand="1"/>
      </w:tblPr>
      <w:tblGrid>
        <w:gridCol w:w="4508"/>
        <w:gridCol w:w="4508"/>
      </w:tblGrid>
      <w:tr w:rsidR="00415F56" w:rsidRPr="00A26425" w14:paraId="137525B3" w14:textId="77777777" w:rsidTr="29D9001D">
        <w:tc>
          <w:tcPr>
            <w:tcW w:w="4508" w:type="dxa"/>
            <w:shd w:val="clear" w:color="auto" w:fill="DEEAF6" w:themeFill="accent5" w:themeFillTint="33"/>
          </w:tcPr>
          <w:p w14:paraId="2B9C7641" w14:textId="77777777" w:rsidR="00415F56" w:rsidRPr="00A26425" w:rsidRDefault="00415F56" w:rsidP="00E3550E">
            <w:pPr>
              <w:jc w:val="center"/>
              <w:rPr>
                <w:rFonts w:ascii="Roboto" w:hAnsi="Roboto"/>
              </w:rPr>
            </w:pPr>
            <w:r w:rsidRPr="00A26425">
              <w:rPr>
                <w:rFonts w:ascii="Roboto" w:hAnsi="Roboto"/>
              </w:rPr>
              <w:t>Measurement</w:t>
            </w:r>
          </w:p>
        </w:tc>
        <w:tc>
          <w:tcPr>
            <w:tcW w:w="4508" w:type="dxa"/>
            <w:shd w:val="clear" w:color="auto" w:fill="E2EFD9" w:themeFill="accent6" w:themeFillTint="33"/>
          </w:tcPr>
          <w:p w14:paraId="2C715922" w14:textId="77777777" w:rsidR="00415F56" w:rsidRPr="00A26425" w:rsidRDefault="00415F56" w:rsidP="00E3550E">
            <w:pPr>
              <w:jc w:val="center"/>
              <w:rPr>
                <w:rFonts w:ascii="Roboto" w:hAnsi="Roboto"/>
              </w:rPr>
            </w:pPr>
            <w:r w:rsidRPr="00A26425">
              <w:rPr>
                <w:rFonts w:ascii="Roboto" w:hAnsi="Roboto"/>
              </w:rPr>
              <w:t>Value</w:t>
            </w:r>
          </w:p>
        </w:tc>
      </w:tr>
      <w:tr w:rsidR="00415F56" w:rsidRPr="00A26425" w14:paraId="0E38DCED" w14:textId="77777777" w:rsidTr="29D9001D">
        <w:tc>
          <w:tcPr>
            <w:tcW w:w="4508" w:type="dxa"/>
          </w:tcPr>
          <w:p w14:paraId="10340E49" w14:textId="77777777" w:rsidR="00415F56" w:rsidRPr="00A26425" w:rsidRDefault="00415F56" w:rsidP="00E3550E">
            <w:pPr>
              <w:jc w:val="right"/>
              <w:rPr>
                <w:rFonts w:ascii="Roboto" w:hAnsi="Roboto"/>
              </w:rPr>
            </w:pPr>
            <w:r w:rsidRPr="00A26425">
              <w:rPr>
                <w:rFonts w:ascii="Roboto" w:hAnsi="Roboto"/>
              </w:rPr>
              <w:t>Compression Damping</w:t>
            </w:r>
          </w:p>
        </w:tc>
        <w:tc>
          <w:tcPr>
            <w:tcW w:w="4508" w:type="dxa"/>
          </w:tcPr>
          <w:p w14:paraId="3814BA39" w14:textId="77777777" w:rsidR="00415F56" w:rsidRPr="00A26425" w:rsidRDefault="00415F56" w:rsidP="00E3550E">
            <w:pPr>
              <w:rPr>
                <w:rFonts w:ascii="Roboto" w:hAnsi="Roboto"/>
              </w:rPr>
            </w:pPr>
            <w:r w:rsidRPr="00A26425">
              <w:rPr>
                <w:rFonts w:ascii="Roboto" w:hAnsi="Roboto"/>
              </w:rPr>
              <w:t>14 clicks</w:t>
            </w:r>
          </w:p>
        </w:tc>
      </w:tr>
      <w:tr w:rsidR="00415F56" w:rsidRPr="00A26425" w14:paraId="7B5846FC" w14:textId="77777777" w:rsidTr="29D9001D">
        <w:tc>
          <w:tcPr>
            <w:tcW w:w="4508" w:type="dxa"/>
          </w:tcPr>
          <w:p w14:paraId="368016C3" w14:textId="77777777" w:rsidR="00415F56" w:rsidRPr="00A26425" w:rsidRDefault="00415F56" w:rsidP="00E3550E">
            <w:pPr>
              <w:jc w:val="right"/>
              <w:rPr>
                <w:rFonts w:ascii="Roboto" w:hAnsi="Roboto"/>
              </w:rPr>
            </w:pPr>
            <w:r w:rsidRPr="00A26425">
              <w:rPr>
                <w:rFonts w:ascii="Roboto" w:hAnsi="Roboto"/>
              </w:rPr>
              <w:t>Rebound Damping</w:t>
            </w:r>
          </w:p>
        </w:tc>
        <w:tc>
          <w:tcPr>
            <w:tcW w:w="4508" w:type="dxa"/>
          </w:tcPr>
          <w:p w14:paraId="6AF60630" w14:textId="77777777" w:rsidR="00415F56" w:rsidRPr="00A26425" w:rsidRDefault="00415F56" w:rsidP="00E3550E">
            <w:pPr>
              <w:rPr>
                <w:rFonts w:ascii="Roboto" w:hAnsi="Roboto"/>
              </w:rPr>
            </w:pPr>
            <w:r w:rsidRPr="00A26425">
              <w:rPr>
                <w:rFonts w:ascii="Roboto" w:hAnsi="Roboto"/>
              </w:rPr>
              <w:t>8 clicks</w:t>
            </w:r>
          </w:p>
        </w:tc>
      </w:tr>
      <w:tr w:rsidR="00415F56" w:rsidRPr="00A26425" w14:paraId="6D47DABE" w14:textId="77777777" w:rsidTr="29D9001D">
        <w:tc>
          <w:tcPr>
            <w:tcW w:w="4508" w:type="dxa"/>
          </w:tcPr>
          <w:p w14:paraId="04A832F4" w14:textId="77777777" w:rsidR="00415F56" w:rsidRPr="00A26425" w:rsidRDefault="00415F56" w:rsidP="00E3550E">
            <w:pPr>
              <w:jc w:val="right"/>
              <w:rPr>
                <w:rFonts w:ascii="Roboto" w:hAnsi="Roboto"/>
              </w:rPr>
            </w:pPr>
            <w:r w:rsidRPr="00A26425">
              <w:rPr>
                <w:rFonts w:ascii="Roboto" w:hAnsi="Roboto"/>
              </w:rPr>
              <w:t>Preload</w:t>
            </w:r>
          </w:p>
        </w:tc>
        <w:tc>
          <w:tcPr>
            <w:tcW w:w="4508" w:type="dxa"/>
          </w:tcPr>
          <w:p w14:paraId="43B7626D" w14:textId="77777777" w:rsidR="00415F56" w:rsidRPr="00A26425" w:rsidRDefault="00415F56" w:rsidP="00E3550E">
            <w:pPr>
              <w:rPr>
                <w:rFonts w:ascii="Roboto" w:hAnsi="Roboto"/>
              </w:rPr>
            </w:pPr>
            <w:r w:rsidRPr="00A26425">
              <w:rPr>
                <w:rFonts w:ascii="Roboto" w:hAnsi="Roboto"/>
              </w:rPr>
              <w:t>19mm</w:t>
            </w:r>
          </w:p>
        </w:tc>
      </w:tr>
      <w:tr w:rsidR="00415F56" w:rsidRPr="00A26425" w14:paraId="4F22E992" w14:textId="77777777" w:rsidTr="29D9001D">
        <w:tc>
          <w:tcPr>
            <w:tcW w:w="4508" w:type="dxa"/>
          </w:tcPr>
          <w:p w14:paraId="789FA17B" w14:textId="77777777" w:rsidR="00415F56" w:rsidRPr="00A26425" w:rsidRDefault="00415F56" w:rsidP="00E3550E">
            <w:pPr>
              <w:jc w:val="right"/>
              <w:rPr>
                <w:rFonts w:ascii="Roboto" w:hAnsi="Roboto"/>
              </w:rPr>
            </w:pPr>
            <w:r w:rsidRPr="00A26425">
              <w:rPr>
                <w:rFonts w:ascii="Roboto" w:hAnsi="Roboto"/>
              </w:rPr>
              <w:t>Fork Travel</w:t>
            </w:r>
          </w:p>
        </w:tc>
        <w:tc>
          <w:tcPr>
            <w:tcW w:w="4508" w:type="dxa"/>
          </w:tcPr>
          <w:p w14:paraId="1F02F2A2" w14:textId="77777777" w:rsidR="00415F56" w:rsidRPr="00A26425" w:rsidRDefault="00415F56" w:rsidP="00E3550E">
            <w:pPr>
              <w:rPr>
                <w:rFonts w:ascii="Roboto" w:hAnsi="Roboto"/>
              </w:rPr>
            </w:pPr>
            <w:r w:rsidRPr="00A26425">
              <w:rPr>
                <w:rFonts w:ascii="Roboto" w:hAnsi="Roboto"/>
              </w:rPr>
              <w:t>120mm</w:t>
            </w:r>
          </w:p>
        </w:tc>
      </w:tr>
      <w:tr w:rsidR="00415F56" w:rsidRPr="00A26425" w14:paraId="2C573F70" w14:textId="77777777" w:rsidTr="29D9001D">
        <w:tc>
          <w:tcPr>
            <w:tcW w:w="4508" w:type="dxa"/>
          </w:tcPr>
          <w:p w14:paraId="09677323" w14:textId="77777777" w:rsidR="00415F56" w:rsidRPr="00A26425" w:rsidRDefault="00415F56" w:rsidP="00E3550E">
            <w:pPr>
              <w:jc w:val="right"/>
              <w:rPr>
                <w:rFonts w:ascii="Roboto" w:hAnsi="Roboto"/>
              </w:rPr>
            </w:pPr>
            <w:r w:rsidRPr="00A26425">
              <w:rPr>
                <w:rFonts w:ascii="Roboto" w:hAnsi="Roboto"/>
              </w:rPr>
              <w:t>Rider Sag</w:t>
            </w:r>
          </w:p>
        </w:tc>
        <w:tc>
          <w:tcPr>
            <w:tcW w:w="4508" w:type="dxa"/>
          </w:tcPr>
          <w:p w14:paraId="60B8CB2C" w14:textId="77777777" w:rsidR="00415F56" w:rsidRPr="00A26425" w:rsidRDefault="00415F56" w:rsidP="00E3550E">
            <w:pPr>
              <w:rPr>
                <w:rFonts w:ascii="Roboto" w:hAnsi="Roboto"/>
              </w:rPr>
            </w:pPr>
            <w:r w:rsidRPr="29D9001D">
              <w:rPr>
                <w:rFonts w:ascii="Roboto" w:hAnsi="Roboto"/>
              </w:rPr>
              <w:t>35mm</w:t>
            </w:r>
          </w:p>
        </w:tc>
      </w:tr>
      <w:tr w:rsidR="29D9001D" w14:paraId="77101F42" w14:textId="77777777" w:rsidTr="29D9001D">
        <w:trPr>
          <w:trHeight w:val="300"/>
        </w:trPr>
        <w:tc>
          <w:tcPr>
            <w:tcW w:w="4508" w:type="dxa"/>
          </w:tcPr>
          <w:p w14:paraId="2A29671B" w14:textId="77777777" w:rsidR="0FBB3A74" w:rsidRDefault="0FBB3A74" w:rsidP="29D9001D">
            <w:pPr>
              <w:jc w:val="right"/>
              <w:rPr>
                <w:rFonts w:ascii="Roboto" w:hAnsi="Roboto"/>
              </w:rPr>
            </w:pPr>
            <w:r w:rsidRPr="29D9001D">
              <w:rPr>
                <w:rFonts w:ascii="Roboto" w:hAnsi="Roboto"/>
              </w:rPr>
              <w:t>Weight</w:t>
            </w:r>
          </w:p>
        </w:tc>
        <w:tc>
          <w:tcPr>
            <w:tcW w:w="4508" w:type="dxa"/>
          </w:tcPr>
          <w:p w14:paraId="11655239" w14:textId="77777777" w:rsidR="0FBB3A74" w:rsidRDefault="0FBB3A74" w:rsidP="29D9001D">
            <w:pPr>
              <w:rPr>
                <w:rFonts w:ascii="Roboto" w:hAnsi="Roboto"/>
              </w:rPr>
            </w:pPr>
            <w:r w:rsidRPr="29D9001D">
              <w:rPr>
                <w:rFonts w:ascii="Roboto" w:hAnsi="Roboto"/>
              </w:rPr>
              <w:t>64lb/in</w:t>
            </w:r>
          </w:p>
        </w:tc>
      </w:tr>
      <w:tr w:rsidR="29D9001D" w14:paraId="1A755AB7" w14:textId="77777777" w:rsidTr="29D9001D">
        <w:trPr>
          <w:trHeight w:val="300"/>
        </w:trPr>
        <w:tc>
          <w:tcPr>
            <w:tcW w:w="4508" w:type="dxa"/>
          </w:tcPr>
          <w:p w14:paraId="408C1CEA" w14:textId="77777777" w:rsidR="0FBB3A74" w:rsidRDefault="0FBB3A74" w:rsidP="29D9001D">
            <w:pPr>
              <w:jc w:val="right"/>
              <w:rPr>
                <w:rFonts w:ascii="Roboto" w:hAnsi="Roboto"/>
              </w:rPr>
            </w:pPr>
            <w:r w:rsidRPr="29D9001D">
              <w:rPr>
                <w:rFonts w:ascii="Roboto" w:hAnsi="Roboto"/>
              </w:rPr>
              <w:t>Oil Weight</w:t>
            </w:r>
          </w:p>
        </w:tc>
        <w:tc>
          <w:tcPr>
            <w:tcW w:w="4508" w:type="dxa"/>
          </w:tcPr>
          <w:p w14:paraId="5A3E1340" w14:textId="77777777" w:rsidR="0FBB3A74" w:rsidRDefault="0FBB3A74" w:rsidP="29D9001D">
            <w:pPr>
              <w:rPr>
                <w:rFonts w:ascii="Roboto" w:hAnsi="Roboto"/>
              </w:rPr>
            </w:pPr>
            <w:r w:rsidRPr="29D9001D">
              <w:rPr>
                <w:rFonts w:ascii="Roboto" w:hAnsi="Roboto"/>
              </w:rPr>
              <w:t>5</w:t>
            </w:r>
          </w:p>
        </w:tc>
      </w:tr>
      <w:tr w:rsidR="29D9001D" w14:paraId="29ADE326" w14:textId="77777777" w:rsidTr="29D9001D">
        <w:trPr>
          <w:trHeight w:val="300"/>
        </w:trPr>
        <w:tc>
          <w:tcPr>
            <w:tcW w:w="4508" w:type="dxa"/>
          </w:tcPr>
          <w:p w14:paraId="2325D781" w14:textId="77777777" w:rsidR="0FBB3A74" w:rsidRDefault="0FBB3A74" w:rsidP="29D9001D">
            <w:pPr>
              <w:jc w:val="right"/>
              <w:rPr>
                <w:rFonts w:ascii="Roboto" w:hAnsi="Roboto"/>
              </w:rPr>
            </w:pPr>
            <w:r w:rsidRPr="29D9001D">
              <w:rPr>
                <w:rFonts w:ascii="Roboto" w:hAnsi="Roboto"/>
              </w:rPr>
              <w:t>Air Gap</w:t>
            </w:r>
          </w:p>
        </w:tc>
        <w:tc>
          <w:tcPr>
            <w:tcW w:w="4508" w:type="dxa"/>
          </w:tcPr>
          <w:p w14:paraId="7DC92C1A" w14:textId="77777777" w:rsidR="0FBB3A74" w:rsidRDefault="0FBB3A74" w:rsidP="29D9001D">
            <w:pPr>
              <w:rPr>
                <w:rFonts w:ascii="Roboto" w:hAnsi="Roboto"/>
              </w:rPr>
            </w:pPr>
            <w:r w:rsidRPr="29D9001D">
              <w:rPr>
                <w:rFonts w:ascii="Roboto" w:hAnsi="Roboto"/>
              </w:rPr>
              <w:t>185mm</w:t>
            </w:r>
          </w:p>
        </w:tc>
      </w:tr>
    </w:tbl>
    <w:p w14:paraId="0EEFEC78" w14:textId="77777777" w:rsidR="00415F56" w:rsidRPr="00A26425" w:rsidRDefault="00415F56" w:rsidP="0058345B">
      <w:pPr>
        <w:jc w:val="both"/>
        <w:rPr>
          <w:rFonts w:ascii="Roboto" w:hAnsi="Roboto"/>
        </w:rPr>
      </w:pPr>
    </w:p>
    <w:p w14:paraId="254F6BE5" w14:textId="77777777" w:rsidR="00125262" w:rsidRPr="00A26425" w:rsidRDefault="00415F56" w:rsidP="0058345B">
      <w:pPr>
        <w:jc w:val="both"/>
        <w:rPr>
          <w:rFonts w:ascii="Roboto" w:hAnsi="Roboto"/>
        </w:rPr>
      </w:pPr>
      <w:r w:rsidRPr="00A26425">
        <w:rPr>
          <w:rFonts w:ascii="Roboto" w:hAnsi="Roboto"/>
          <w:b/>
          <w:bCs/>
        </w:rPr>
        <w:t>Rider Sag (%)</w:t>
      </w:r>
      <w:r w:rsidRPr="00A26425">
        <w:rPr>
          <w:rFonts w:ascii="Roboto" w:hAnsi="Roboto"/>
        </w:rPr>
        <w:t xml:space="preserve"> = (35 / 120) x 100 = </w:t>
      </w:r>
      <w:r w:rsidRPr="00A26425">
        <w:rPr>
          <w:rFonts w:ascii="Roboto" w:hAnsi="Roboto"/>
          <w:b/>
          <w:bCs/>
        </w:rPr>
        <w:t>29.2%</w:t>
      </w:r>
    </w:p>
    <w:p w14:paraId="72EB01C9" w14:textId="77777777" w:rsidR="00BA32CE" w:rsidRPr="00A26425" w:rsidRDefault="00415F56" w:rsidP="0058345B">
      <w:pPr>
        <w:jc w:val="both"/>
        <w:rPr>
          <w:rFonts w:ascii="Roboto" w:hAnsi="Roboto"/>
        </w:rPr>
      </w:pPr>
      <w:r w:rsidRPr="00A26425">
        <w:rPr>
          <w:rFonts w:ascii="Roboto" w:hAnsi="Roboto"/>
        </w:rPr>
        <w:t xml:space="preserve">The front suspension seems to be </w:t>
      </w:r>
      <w:r w:rsidR="003F7663" w:rsidRPr="00A26425">
        <w:rPr>
          <w:rFonts w:ascii="Roboto" w:hAnsi="Roboto"/>
        </w:rPr>
        <w:t>well-balanced;</w:t>
      </w:r>
      <w:r w:rsidRPr="00A26425">
        <w:rPr>
          <w:rFonts w:ascii="Roboto" w:hAnsi="Roboto"/>
        </w:rPr>
        <w:t xml:space="preserve"> the sag percentage is within what I understand to be the target/expected sag range of between 25-30%. </w:t>
      </w:r>
      <w:r w:rsidR="00DD4CE8" w:rsidRPr="00A26425">
        <w:rPr>
          <w:rFonts w:ascii="Roboto" w:hAnsi="Roboto"/>
        </w:rPr>
        <w:t>Therefore,</w:t>
      </w:r>
      <w:r w:rsidRPr="00A26425">
        <w:rPr>
          <w:rFonts w:ascii="Roboto" w:hAnsi="Roboto"/>
        </w:rPr>
        <w:t xml:space="preserve"> the front suspension doesn’t need much in the way of adjusting, it’s close to the limit (30%) but not yet over</w:t>
      </w:r>
      <w:r w:rsidR="00DD4CE8">
        <w:rPr>
          <w:rFonts w:ascii="Roboto" w:hAnsi="Roboto"/>
        </w:rPr>
        <w:t xml:space="preserve"> the</w:t>
      </w:r>
      <w:r w:rsidRPr="00A26425">
        <w:rPr>
          <w:rFonts w:ascii="Roboto" w:hAnsi="Roboto"/>
        </w:rPr>
        <w:t xml:space="preserve"> limit –</w:t>
      </w:r>
      <w:r w:rsidR="00DD4CE8">
        <w:rPr>
          <w:rFonts w:ascii="Roboto" w:hAnsi="Roboto"/>
        </w:rPr>
        <w:t xml:space="preserve"> it’s</w:t>
      </w:r>
      <w:r w:rsidRPr="00A26425">
        <w:rPr>
          <w:rFonts w:ascii="Roboto" w:hAnsi="Roboto"/>
        </w:rPr>
        <w:t xml:space="preserve"> within tolerance.</w:t>
      </w:r>
    </w:p>
    <w:p w14:paraId="3CB074CE" w14:textId="77777777" w:rsidR="00BA32CE" w:rsidRPr="00A26425" w:rsidRDefault="00BA32CE" w:rsidP="0058345B">
      <w:pPr>
        <w:jc w:val="both"/>
        <w:rPr>
          <w:rFonts w:ascii="Roboto" w:hAnsi="Roboto"/>
        </w:rPr>
      </w:pPr>
    </w:p>
    <w:p w14:paraId="587DD52E" w14:textId="77777777" w:rsidR="00BA32CE" w:rsidRPr="00A26425" w:rsidRDefault="00BA32CE">
      <w:pPr>
        <w:rPr>
          <w:rFonts w:ascii="Roboto" w:hAnsi="Roboto"/>
        </w:rPr>
      </w:pPr>
      <w:r w:rsidRPr="00A26425">
        <w:rPr>
          <w:rFonts w:ascii="Roboto" w:hAnsi="Roboto"/>
        </w:rPr>
        <w:br w:type="page"/>
      </w:r>
    </w:p>
    <w:p w14:paraId="6E683773" w14:textId="77777777" w:rsidR="00415F56" w:rsidRPr="00A26425" w:rsidRDefault="00415F56" w:rsidP="0058345B">
      <w:pPr>
        <w:jc w:val="both"/>
        <w:rPr>
          <w:rFonts w:ascii="Roboto" w:hAnsi="Roboto"/>
        </w:rPr>
      </w:pPr>
    </w:p>
    <w:p w14:paraId="2F242CA4" w14:textId="77777777" w:rsidR="00125262" w:rsidRPr="00A26425" w:rsidRDefault="00125262" w:rsidP="00125262">
      <w:pPr>
        <w:pStyle w:val="Heading1"/>
        <w:rPr>
          <w:rFonts w:ascii="Roboto" w:hAnsi="Roboto"/>
          <w:u w:val="single"/>
        </w:rPr>
      </w:pPr>
      <w:bookmarkStart w:id="4" w:name="_Toc194929543"/>
      <w:r w:rsidRPr="00A26425">
        <w:rPr>
          <w:rFonts w:ascii="Roboto" w:hAnsi="Roboto"/>
          <w:u w:val="single"/>
        </w:rPr>
        <w:t xml:space="preserve">Chapter 5 – </w:t>
      </w:r>
      <w:r w:rsidR="00F94CE7" w:rsidRPr="00A26425">
        <w:rPr>
          <w:rFonts w:ascii="Roboto" w:hAnsi="Roboto"/>
          <w:u w:val="single"/>
        </w:rPr>
        <w:t>Advanced Manufacturing Sessions</w:t>
      </w:r>
      <w:bookmarkEnd w:id="4"/>
    </w:p>
    <w:p w14:paraId="19D15EC8" w14:textId="77777777" w:rsidR="00DE0C58" w:rsidRPr="00A26425" w:rsidRDefault="00F537CB" w:rsidP="29D9001D">
      <w:pPr>
        <w:rPr>
          <w:rFonts w:ascii="Roboto" w:hAnsi="Roboto"/>
        </w:rPr>
      </w:pPr>
      <w:r w:rsidRPr="29D9001D">
        <w:rPr>
          <w:rFonts w:ascii="Roboto" w:hAnsi="Roboto"/>
        </w:rPr>
        <w:t xml:space="preserve">From what I understand, the workshop includes some high-end gear like an autoclave, which is used for curing composite materials under heat and pressure — something that’s pretty essential in industries like aerospace, motorsport, and advanced prototyping. </w:t>
      </w:r>
      <w:r w:rsidR="00DE0C58" w:rsidRPr="29D9001D">
        <w:rPr>
          <w:rFonts w:ascii="Roboto" w:hAnsi="Roboto"/>
        </w:rPr>
        <w:t>For example, in motorsport, carbon fibre body panels and aerodynamic components like wings and diffusers are often made using autoclaves to ensure they’re strong, lightweight, and properly bonded without air pockets or weak spots.</w:t>
      </w:r>
    </w:p>
    <w:p w14:paraId="102DD1E9" w14:textId="77777777" w:rsidR="00DE0C58" w:rsidRPr="00A26425" w:rsidRDefault="00F537CB" w:rsidP="00A5670E">
      <w:pPr>
        <w:jc w:val="both"/>
        <w:rPr>
          <w:rFonts w:ascii="Roboto" w:hAnsi="Roboto"/>
        </w:rPr>
      </w:pPr>
      <w:r w:rsidRPr="00A26425">
        <w:rPr>
          <w:rFonts w:ascii="Roboto" w:hAnsi="Roboto"/>
        </w:rPr>
        <w:t>There’s also a laser cutter on-site, which is great for precise material cutting and design work, especially when speed and accuracy are importan</w:t>
      </w:r>
      <w:r w:rsidR="00DE0C58" w:rsidRPr="00A26425">
        <w:rPr>
          <w:rFonts w:ascii="Roboto" w:hAnsi="Roboto"/>
        </w:rPr>
        <w:t>t. For instance, laser cutters can be used to quickly create gaskets, brackets, or even custom dashboard panels for a bike or car</w:t>
      </w:r>
      <w:r w:rsidR="00C41967">
        <w:rPr>
          <w:rFonts w:ascii="Roboto" w:hAnsi="Roboto"/>
        </w:rPr>
        <w:t xml:space="preserve"> </w:t>
      </w:r>
      <w:sdt>
        <w:sdtPr>
          <w:rPr>
            <w:rFonts w:ascii="Roboto" w:hAnsi="Roboto"/>
          </w:rPr>
          <w:id w:val="1251000187"/>
          <w:citation/>
        </w:sdtPr>
        <w:sdtContent>
          <w:r w:rsidR="00C41967">
            <w:rPr>
              <w:rFonts w:ascii="Roboto" w:hAnsi="Roboto"/>
            </w:rPr>
            <w:fldChar w:fldCharType="begin"/>
          </w:r>
          <w:r w:rsidR="00C41967">
            <w:rPr>
              <w:rFonts w:ascii="Roboto" w:hAnsi="Roboto"/>
            </w:rPr>
            <w:instrText xml:space="preserve"> CITATION Gen25 \l 2057 </w:instrText>
          </w:r>
          <w:r w:rsidR="00C41967">
            <w:rPr>
              <w:rFonts w:ascii="Roboto" w:hAnsi="Roboto"/>
            </w:rPr>
            <w:fldChar w:fldCharType="separate"/>
          </w:r>
          <w:r w:rsidR="00545C11" w:rsidRPr="00545C11">
            <w:rPr>
              <w:rFonts w:ascii="Roboto" w:hAnsi="Roboto"/>
              <w:noProof/>
            </w:rPr>
            <w:t>(GenRight, 2025)</w:t>
          </w:r>
          <w:r w:rsidR="00C41967">
            <w:rPr>
              <w:rFonts w:ascii="Roboto" w:hAnsi="Roboto"/>
            </w:rPr>
            <w:fldChar w:fldCharType="end"/>
          </w:r>
        </w:sdtContent>
      </w:sdt>
      <w:r w:rsidR="00DE0C58" w:rsidRPr="00A26425">
        <w:rPr>
          <w:rFonts w:ascii="Roboto" w:hAnsi="Roboto"/>
        </w:rPr>
        <w:t>.</w:t>
      </w:r>
    </w:p>
    <w:p w14:paraId="48DA9469" w14:textId="77777777" w:rsidR="00F537CB" w:rsidRPr="00A26425" w:rsidRDefault="00F537CB" w:rsidP="00A5670E">
      <w:pPr>
        <w:jc w:val="both"/>
        <w:rPr>
          <w:rFonts w:ascii="Roboto" w:hAnsi="Roboto"/>
        </w:rPr>
      </w:pPr>
      <w:r w:rsidRPr="00A26425">
        <w:rPr>
          <w:rFonts w:ascii="Roboto" w:hAnsi="Roboto"/>
        </w:rPr>
        <w:t xml:space="preserve">I’ve also heard there’s a tensile testing machine, which is used to pull materials apart to check their strength and behaviour under stress. Even though I didn’t get to see this in person, I can appreciate how useful that kind of data would be when choosing or validating materials for a project. For example, in the world of motorcycles or motorsport, you’d want to know the exact tensile strength of something like a suspension linkage or handlebar component — the last thing you want is a part failing under load mid-corner or during hard braking. </w:t>
      </w:r>
      <w:r w:rsidR="00E35E2C">
        <w:rPr>
          <w:rFonts w:ascii="Roboto" w:hAnsi="Roboto"/>
        </w:rPr>
        <w:t xml:space="preserve">We see companies like </w:t>
      </w:r>
      <w:proofErr w:type="spellStart"/>
      <w:r w:rsidR="00E35E2C">
        <w:rPr>
          <w:rFonts w:ascii="Roboto" w:hAnsi="Roboto"/>
        </w:rPr>
        <w:t>ProTaper</w:t>
      </w:r>
      <w:proofErr w:type="spellEnd"/>
      <w:r w:rsidR="00E35E2C">
        <w:rPr>
          <w:rFonts w:ascii="Roboto" w:hAnsi="Roboto"/>
        </w:rPr>
        <w:t xml:space="preserve"> providing these crucial components, having done the necessary research to achieve the optimal balance between weight and strength, giving us the most performance capability out of the smallest weight. </w:t>
      </w:r>
      <w:sdt>
        <w:sdtPr>
          <w:rPr>
            <w:rFonts w:ascii="Roboto" w:hAnsi="Roboto"/>
          </w:rPr>
          <w:id w:val="2049726306"/>
          <w:citation/>
        </w:sdtPr>
        <w:sdtContent>
          <w:r w:rsidR="00E35E2C">
            <w:rPr>
              <w:rFonts w:ascii="Roboto" w:hAnsi="Roboto"/>
            </w:rPr>
            <w:fldChar w:fldCharType="begin"/>
          </w:r>
          <w:r w:rsidR="00E35E2C">
            <w:rPr>
              <w:rFonts w:ascii="Roboto" w:hAnsi="Roboto"/>
            </w:rPr>
            <w:instrText xml:space="preserve"> CITATION Pro \l 2057 </w:instrText>
          </w:r>
          <w:r w:rsidR="00E35E2C">
            <w:rPr>
              <w:rFonts w:ascii="Roboto" w:hAnsi="Roboto"/>
            </w:rPr>
            <w:fldChar w:fldCharType="separate"/>
          </w:r>
          <w:r w:rsidR="00545C11" w:rsidRPr="00545C11">
            <w:rPr>
              <w:rFonts w:ascii="Roboto" w:hAnsi="Roboto"/>
              <w:noProof/>
            </w:rPr>
            <w:t>(ProTaper Handlebars, n.d.)</w:t>
          </w:r>
          <w:r w:rsidR="00E35E2C">
            <w:rPr>
              <w:rFonts w:ascii="Roboto" w:hAnsi="Roboto"/>
            </w:rPr>
            <w:fldChar w:fldCharType="end"/>
          </w:r>
        </w:sdtContent>
      </w:sdt>
    </w:p>
    <w:p w14:paraId="047C65E7" w14:textId="77777777" w:rsidR="003F0A3B" w:rsidRDefault="003F0A3B" w:rsidP="00F537CB">
      <w:pPr>
        <w:rPr>
          <w:rFonts w:ascii="Roboto" w:hAnsi="Roboto"/>
        </w:rPr>
      </w:pPr>
      <w:r w:rsidRPr="00A26425">
        <w:rPr>
          <w:rFonts w:ascii="Roboto" w:hAnsi="Roboto"/>
        </w:rPr>
        <w:t>Overall, I think the university’s setup for advanced manufacturing is well-rounded and gives a good intro to the kind of tools and techniques used in real industry settings. Even though I didn’t get to try everything myself, just knowing that equipment like the autoclave, laser cutter, and tensile testing machine are available shows the range of processes being supported here</w:t>
      </w:r>
      <w:r w:rsidR="0000433F" w:rsidRPr="00A26425">
        <w:rPr>
          <w:rFonts w:ascii="Roboto" w:hAnsi="Roboto"/>
        </w:rPr>
        <w:t>, and the equipment one might expect to see and use after university</w:t>
      </w:r>
      <w:r w:rsidR="00513D3D" w:rsidRPr="00A26425">
        <w:rPr>
          <w:rFonts w:ascii="Roboto" w:hAnsi="Roboto"/>
        </w:rPr>
        <w:t>.</w:t>
      </w:r>
    </w:p>
    <w:p w14:paraId="335DF5A8" w14:textId="77777777" w:rsidR="00BA7E2B" w:rsidRDefault="00BA7E2B" w:rsidP="00F537CB">
      <w:pPr>
        <w:rPr>
          <w:rFonts w:ascii="Roboto" w:hAnsi="Roboto"/>
        </w:rPr>
      </w:pPr>
    </w:p>
    <w:p w14:paraId="36A60459" w14:textId="77777777" w:rsidR="00BA7E2B" w:rsidRPr="00A26425" w:rsidRDefault="00BA7E2B" w:rsidP="00F537CB">
      <w:pPr>
        <w:rPr>
          <w:rFonts w:ascii="Roboto" w:hAnsi="Roboto"/>
        </w:rPr>
      </w:pPr>
      <w:r>
        <w:rPr>
          <w:noProof/>
        </w:rPr>
        <w:drawing>
          <wp:anchor distT="0" distB="0" distL="114300" distR="114300" simplePos="0" relativeHeight="251669504" behindDoc="1" locked="0" layoutInCell="1" allowOverlap="1" wp14:anchorId="176EAEF6" wp14:editId="0C3ABF81">
            <wp:simplePos x="0" y="0"/>
            <wp:positionH relativeFrom="margin">
              <wp:align>center</wp:align>
            </wp:positionH>
            <wp:positionV relativeFrom="paragraph">
              <wp:posOffset>5360</wp:posOffset>
            </wp:positionV>
            <wp:extent cx="4088765" cy="2368550"/>
            <wp:effectExtent l="76200" t="76200" r="140335" b="127000"/>
            <wp:wrapTight wrapText="bothSides">
              <wp:wrapPolygon edited="0">
                <wp:start x="-201" y="-695"/>
                <wp:lineTo x="-403" y="-521"/>
                <wp:lineTo x="-403" y="21716"/>
                <wp:lineTo x="-201" y="22584"/>
                <wp:lineTo x="22039" y="22584"/>
                <wp:lineTo x="22241" y="21716"/>
                <wp:lineTo x="22241" y="2258"/>
                <wp:lineTo x="22039" y="-347"/>
                <wp:lineTo x="22039" y="-695"/>
                <wp:lineTo x="-201" y="-695"/>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8765" cy="2368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A01ADC4" w14:textId="77777777" w:rsidR="003F0A3B" w:rsidRPr="00A26425" w:rsidRDefault="00AA3946">
      <w:pPr>
        <w:rPr>
          <w:rFonts w:ascii="Roboto" w:hAnsi="Roboto"/>
        </w:rPr>
      </w:pPr>
      <w:r w:rsidRPr="00AA3946">
        <w:rPr>
          <w:rFonts w:ascii="Roboto" w:hAnsi="Roboto"/>
          <w:noProof/>
        </w:rPr>
        <mc:AlternateContent>
          <mc:Choice Requires="wps">
            <w:drawing>
              <wp:anchor distT="45720" distB="45720" distL="114300" distR="114300" simplePos="0" relativeHeight="251671552" behindDoc="1" locked="0" layoutInCell="1" allowOverlap="1" wp14:anchorId="44D16AD1" wp14:editId="30FB9B2F">
                <wp:simplePos x="0" y="0"/>
                <wp:positionH relativeFrom="margin">
                  <wp:align>center</wp:align>
                </wp:positionH>
                <wp:positionV relativeFrom="paragraph">
                  <wp:posOffset>1987550</wp:posOffset>
                </wp:positionV>
                <wp:extent cx="3021965" cy="767715"/>
                <wp:effectExtent l="57150" t="19050" r="83185" b="108585"/>
                <wp:wrapTight wrapText="bothSides">
                  <wp:wrapPolygon edited="0">
                    <wp:start x="-272" y="-713"/>
                    <wp:lineTo x="-408" y="0"/>
                    <wp:lineTo x="-408" y="22812"/>
                    <wp:lineTo x="-272" y="24950"/>
                    <wp:lineTo x="21922" y="24950"/>
                    <wp:lineTo x="22058" y="22812"/>
                    <wp:lineTo x="22058" y="11406"/>
                    <wp:lineTo x="21922" y="713"/>
                    <wp:lineTo x="21922" y="-713"/>
                    <wp:lineTo x="-272" y="-713"/>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1965" cy="767715"/>
                        </a:xfrm>
                        <a:prstGeom prst="rect">
                          <a:avLst/>
                        </a:prstGeom>
                        <a:solidFill>
                          <a:schemeClr val="accent4">
                            <a:lumMod val="20000"/>
                            <a:lumOff val="80000"/>
                          </a:schemeClr>
                        </a:solidFill>
                        <a:ln w="12700">
                          <a:solidFill>
                            <a:schemeClr val="tx1"/>
                          </a:solidFill>
                          <a:prstDash val="solid"/>
                          <a:miter lim="800000"/>
                          <a:headEnd/>
                          <a:tailEnd/>
                        </a:ln>
                        <a:effectLst>
                          <a:outerShdw blurRad="50800" dist="38100" dir="5400000" algn="t" rotWithShape="0">
                            <a:prstClr val="black">
                              <a:alpha val="40000"/>
                            </a:prstClr>
                          </a:outerShdw>
                        </a:effectLst>
                      </wps:spPr>
                      <wps:txbx>
                        <w:txbxContent>
                          <w:p w14:paraId="63AC49DB" w14:textId="77777777" w:rsidR="00000000" w:rsidRPr="00AA3946" w:rsidRDefault="00000000" w:rsidP="00AA3946">
                            <w:pPr>
                              <w:jc w:val="center"/>
                              <w:rPr>
                                <w:rFonts w:ascii="Roboto Cn" w:hAnsi="Roboto Cn"/>
                              </w:rPr>
                            </w:pPr>
                            <w:r w:rsidRPr="00AA3946">
                              <w:rPr>
                                <w:rFonts w:ascii="Roboto Cn" w:hAnsi="Roboto Cn"/>
                              </w:rPr>
                              <w:t>Photographed</w:t>
                            </w:r>
                            <w:r>
                              <w:rPr>
                                <w:rFonts w:ascii="Roboto Cn" w:hAnsi="Roboto Cn"/>
                              </w:rPr>
                              <w:t>:</w:t>
                            </w:r>
                            <w:r w:rsidRPr="00AA3946">
                              <w:rPr>
                                <w:rFonts w:ascii="Roboto Cn" w:hAnsi="Roboto Cn"/>
                              </w:rPr>
                              <w:t xml:space="preserve"> </w:t>
                            </w:r>
                            <w:r>
                              <w:rPr>
                                <w:rFonts w:ascii="Roboto Cn" w:hAnsi="Roboto Cn"/>
                              </w:rPr>
                              <w:t xml:space="preserve">Aerospace Composites </w:t>
                            </w:r>
                            <w:r w:rsidRPr="00AA3946">
                              <w:rPr>
                                <w:rFonts w:ascii="Roboto Cn" w:hAnsi="Roboto Cn"/>
                              </w:rPr>
                              <w:t>Autoclave</w:t>
                            </w:r>
                          </w:p>
                          <w:p w14:paraId="639A37F7" w14:textId="77777777" w:rsidR="00000000" w:rsidRPr="00AA3946" w:rsidRDefault="00000000" w:rsidP="00AA3946">
                            <w:pPr>
                              <w:jc w:val="center"/>
                              <w:rPr>
                                <w:rFonts w:ascii="Roboto Cn" w:hAnsi="Roboto Cn"/>
                              </w:rPr>
                            </w:pPr>
                            <w:sdt>
                              <w:sdtPr>
                                <w:rPr>
                                  <w:rFonts w:ascii="Roboto Cn" w:hAnsi="Roboto Cn"/>
                                </w:rPr>
                                <w:id w:val="844449618"/>
                                <w:citation/>
                              </w:sdtPr>
                              <w:sdtContent>
                                <w:r w:rsidRPr="00AA3946">
                                  <w:rPr>
                                    <w:rFonts w:ascii="Roboto Cn" w:hAnsi="Roboto Cn"/>
                                  </w:rPr>
                                  <w:fldChar w:fldCharType="begin"/>
                                </w:r>
                                <w:r>
                                  <w:rPr>
                                    <w:rFonts w:ascii="Roboto Cn" w:hAnsi="Roboto Cn"/>
                                  </w:rPr>
                                  <w:instrText xml:space="preserve">CITATION Aut \l 2057 </w:instrText>
                                </w:r>
                                <w:r w:rsidRPr="00AA3946">
                                  <w:rPr>
                                    <w:rFonts w:ascii="Roboto Cn" w:hAnsi="Roboto Cn"/>
                                  </w:rPr>
                                  <w:fldChar w:fldCharType="separate"/>
                                </w:r>
                                <w:r w:rsidRPr="00545C11">
                                  <w:rPr>
                                    <w:rFonts w:ascii="Roboto Cn" w:hAnsi="Roboto Cn"/>
                                    <w:noProof/>
                                  </w:rPr>
                                  <w:t>(Autoclave, n.d.)</w:t>
                                </w:r>
                                <w:r w:rsidRPr="00AA3946">
                                  <w:rPr>
                                    <w:rFonts w:ascii="Roboto Cn" w:hAnsi="Roboto Cn"/>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D16AD1" id="_x0000_s1033" type="#_x0000_t202" style="position:absolute;margin-left:0;margin-top:156.5pt;width:237.95pt;height:60.45pt;z-index:-2516449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" fillcolor="#fff2cc [663]" strokecolor="black [3213]" strokeweight="1pt">
                <v:shadow on="t" color="black" opacity="26214f" origin=",-.5" offset="0,3pt"/>
                <v:textbox>
                  <w:txbxContent>
                    <w:p w14:paraId="63AC49DB" w14:textId="77777777" w:rsidR="00000000" w:rsidRPr="00AA3946" w:rsidRDefault="00000000" w:rsidP="00AA3946">
                      <w:pPr>
                        <w:jc w:val="center"/>
                        <w:rPr>
                          <w:rFonts w:ascii="Roboto Cn" w:hAnsi="Roboto Cn"/>
                        </w:rPr>
                      </w:pPr>
                      <w:r w:rsidRPr="00AA3946">
                        <w:rPr>
                          <w:rFonts w:ascii="Roboto Cn" w:hAnsi="Roboto Cn"/>
                        </w:rPr>
                        <w:t>Photographed</w:t>
                      </w:r>
                      <w:r>
                        <w:rPr>
                          <w:rFonts w:ascii="Roboto Cn" w:hAnsi="Roboto Cn"/>
                        </w:rPr>
                        <w:t>:</w:t>
                      </w:r>
                      <w:r w:rsidRPr="00AA3946">
                        <w:rPr>
                          <w:rFonts w:ascii="Roboto Cn" w:hAnsi="Roboto Cn"/>
                        </w:rPr>
                        <w:t xml:space="preserve"> </w:t>
                      </w:r>
                      <w:r>
                        <w:rPr>
                          <w:rFonts w:ascii="Roboto Cn" w:hAnsi="Roboto Cn"/>
                        </w:rPr>
                        <w:t xml:space="preserve">Aerospace Composites </w:t>
                      </w:r>
                      <w:r w:rsidRPr="00AA3946">
                        <w:rPr>
                          <w:rFonts w:ascii="Roboto Cn" w:hAnsi="Roboto Cn"/>
                        </w:rPr>
                        <w:t>Autoclave</w:t>
                      </w:r>
                    </w:p>
                    <w:p w14:paraId="639A37F7" w14:textId="77777777" w:rsidR="00000000" w:rsidRPr="00AA3946" w:rsidRDefault="00000000" w:rsidP="00AA3946">
                      <w:pPr>
                        <w:jc w:val="center"/>
                        <w:rPr>
                          <w:rFonts w:ascii="Roboto Cn" w:hAnsi="Roboto Cn"/>
                        </w:rPr>
                      </w:pPr>
                      <w:sdt>
                        <w:sdtPr>
                          <w:rPr>
                            <w:rFonts w:ascii="Roboto Cn" w:hAnsi="Roboto Cn"/>
                          </w:rPr>
                          <w:id w:val="844449618"/>
                          <w:citation/>
                        </w:sdtPr>
                        <w:sdtContent>
                          <w:r w:rsidRPr="00AA3946">
                            <w:rPr>
                              <w:rFonts w:ascii="Roboto Cn" w:hAnsi="Roboto Cn"/>
                            </w:rPr>
                            <w:fldChar w:fldCharType="begin"/>
                          </w:r>
                          <w:r>
                            <w:rPr>
                              <w:rFonts w:ascii="Roboto Cn" w:hAnsi="Roboto Cn"/>
                            </w:rPr>
                            <w:instrText xml:space="preserve">CITATION Aut \l 2057 </w:instrText>
                          </w:r>
                          <w:r w:rsidRPr="00AA3946">
                            <w:rPr>
                              <w:rFonts w:ascii="Roboto Cn" w:hAnsi="Roboto Cn"/>
                            </w:rPr>
                            <w:fldChar w:fldCharType="separate"/>
                          </w:r>
                          <w:r w:rsidRPr="00545C11">
                            <w:rPr>
                              <w:rFonts w:ascii="Roboto Cn" w:hAnsi="Roboto Cn"/>
                              <w:noProof/>
                            </w:rPr>
                            <w:t>(Autoclave, n.d.)</w:t>
                          </w:r>
                          <w:r w:rsidRPr="00AA3946">
                            <w:rPr>
                              <w:rFonts w:ascii="Roboto Cn" w:hAnsi="Roboto Cn"/>
                            </w:rPr>
                            <w:fldChar w:fldCharType="end"/>
                          </w:r>
                        </w:sdtContent>
                      </w:sdt>
                    </w:p>
                  </w:txbxContent>
                </v:textbox>
                <w10:wrap type="tight" anchorx="margin"/>
              </v:shape>
            </w:pict>
          </mc:Fallback>
        </mc:AlternateContent>
      </w:r>
      <w:r w:rsidR="003F0A3B" w:rsidRPr="00A26425">
        <w:rPr>
          <w:rFonts w:ascii="Roboto" w:hAnsi="Roboto"/>
        </w:rPr>
        <w:br w:type="page"/>
      </w:r>
    </w:p>
    <w:p w14:paraId="4D73ED1A" w14:textId="77777777" w:rsidR="00125262" w:rsidRPr="00A26425" w:rsidRDefault="00125262" w:rsidP="00F537CB">
      <w:pPr>
        <w:rPr>
          <w:rFonts w:ascii="Roboto" w:hAnsi="Roboto"/>
        </w:rPr>
      </w:pPr>
    </w:p>
    <w:p w14:paraId="735BE16C" w14:textId="77777777" w:rsidR="00125262" w:rsidRPr="00A26425" w:rsidRDefault="00125262" w:rsidP="00125262">
      <w:pPr>
        <w:pStyle w:val="Heading1"/>
        <w:rPr>
          <w:rFonts w:ascii="Roboto" w:hAnsi="Roboto"/>
          <w:u w:val="single"/>
        </w:rPr>
      </w:pPr>
      <w:bookmarkStart w:id="5" w:name="_Toc194929544"/>
      <w:r w:rsidRPr="00A26425">
        <w:rPr>
          <w:rFonts w:ascii="Roboto" w:hAnsi="Roboto"/>
          <w:u w:val="single"/>
        </w:rPr>
        <w:t xml:space="preserve">Chapter 6 – </w:t>
      </w:r>
      <w:r w:rsidR="00F94CE7" w:rsidRPr="00A26425">
        <w:rPr>
          <w:rFonts w:ascii="Roboto" w:hAnsi="Roboto"/>
          <w:u w:val="single"/>
        </w:rPr>
        <w:t>Composit</w:t>
      </w:r>
      <w:r w:rsidR="00CC2D84" w:rsidRPr="00A26425">
        <w:rPr>
          <w:rFonts w:ascii="Roboto" w:hAnsi="Roboto"/>
          <w:u w:val="single"/>
        </w:rPr>
        <w:t>es</w:t>
      </w:r>
      <w:r w:rsidR="00F94CE7" w:rsidRPr="00A26425">
        <w:rPr>
          <w:rFonts w:ascii="Roboto" w:hAnsi="Roboto"/>
          <w:u w:val="single"/>
        </w:rPr>
        <w:t xml:space="preserve"> Session</w:t>
      </w:r>
      <w:bookmarkEnd w:id="5"/>
    </w:p>
    <w:p w14:paraId="26E3EA6A" w14:textId="77777777" w:rsidR="00A26425" w:rsidRPr="00A26425" w:rsidRDefault="00A26425" w:rsidP="00DA382F">
      <w:pPr>
        <w:jc w:val="both"/>
        <w:rPr>
          <w:rFonts w:ascii="Roboto" w:hAnsi="Roboto"/>
        </w:rPr>
      </w:pPr>
      <w:r w:rsidRPr="00A26425">
        <w:rPr>
          <w:rFonts w:ascii="Roboto" w:hAnsi="Roboto"/>
        </w:rPr>
        <w:t>Composites are used everywhere in modern engineering where strength, weight-saving, and flexibility in design matter — motorsport, aerospace, marine, and even consumer electronics. While I</w:t>
      </w:r>
      <w:r w:rsidR="0078014E">
        <w:rPr>
          <w:rFonts w:ascii="Roboto" w:hAnsi="Roboto"/>
        </w:rPr>
        <w:t>’ve not</w:t>
      </w:r>
      <w:r w:rsidRPr="00A26425">
        <w:rPr>
          <w:rFonts w:ascii="Roboto" w:hAnsi="Roboto"/>
        </w:rPr>
        <w:t xml:space="preserve"> had hands-on experience with making them myself, I’ve learned a lot from conversations with my brother, who works at </w:t>
      </w:r>
      <w:proofErr w:type="spellStart"/>
      <w:r w:rsidRPr="00A26425">
        <w:rPr>
          <w:rFonts w:ascii="Roboto" w:hAnsi="Roboto"/>
        </w:rPr>
        <w:t>Syensqo</w:t>
      </w:r>
      <w:proofErr w:type="spellEnd"/>
      <w:r w:rsidRPr="00A26425">
        <w:rPr>
          <w:rFonts w:ascii="Roboto" w:hAnsi="Roboto"/>
        </w:rPr>
        <w:t xml:space="preserve"> as a </w:t>
      </w:r>
      <w:r w:rsidR="00562BC4">
        <w:rPr>
          <w:rFonts w:ascii="Roboto" w:hAnsi="Roboto"/>
        </w:rPr>
        <w:t>L</w:t>
      </w:r>
      <w:r>
        <w:rPr>
          <w:rFonts w:ascii="Roboto" w:hAnsi="Roboto"/>
        </w:rPr>
        <w:t xml:space="preserve">ab </w:t>
      </w:r>
      <w:r w:rsidR="00562BC4">
        <w:rPr>
          <w:rFonts w:ascii="Roboto" w:hAnsi="Roboto"/>
        </w:rPr>
        <w:t>T</w:t>
      </w:r>
      <w:r w:rsidRPr="00A26425">
        <w:rPr>
          <w:rFonts w:ascii="Roboto" w:hAnsi="Roboto"/>
        </w:rPr>
        <w:t>echnician. He hand-cuts carbon fibre composite panels for testing, which has given me some insight into how precise and methodical the prep work has to be — before curing.</w:t>
      </w:r>
    </w:p>
    <w:p w14:paraId="10A4B9DB" w14:textId="77777777" w:rsidR="00B24846" w:rsidRDefault="00A26425" w:rsidP="00DA382F">
      <w:pPr>
        <w:jc w:val="both"/>
        <w:rPr>
          <w:rFonts w:ascii="Roboto" w:hAnsi="Roboto"/>
        </w:rPr>
      </w:pPr>
      <w:r w:rsidRPr="00A26425">
        <w:rPr>
          <w:rFonts w:ascii="Roboto" w:hAnsi="Roboto"/>
        </w:rPr>
        <w:t>Fro</w:t>
      </w:r>
      <w:r w:rsidR="008E2DB4">
        <w:rPr>
          <w:rFonts w:ascii="Roboto" w:hAnsi="Roboto"/>
        </w:rPr>
        <w:t>m</w:t>
      </w:r>
      <w:r w:rsidRPr="00A26425">
        <w:rPr>
          <w:rFonts w:ascii="Roboto" w:hAnsi="Roboto"/>
        </w:rPr>
        <w:t xml:space="preserve"> what I understand, the layers of carbon fibre have to be laid out in very specific orientations depending on the stresses the part will face. It’s not just about stacking material; it's engineered, directional reinforcement. </w:t>
      </w:r>
      <w:r w:rsidR="00B24846">
        <w:rPr>
          <w:rFonts w:ascii="Roboto" w:hAnsi="Roboto"/>
        </w:rPr>
        <w:t xml:space="preserve">I don’t know the full intricacies of it all as I haven’t got experience working with composites directly, at least not yet. </w:t>
      </w:r>
    </w:p>
    <w:p w14:paraId="1A7AB5C4" w14:textId="77777777" w:rsidR="00B0043E" w:rsidRDefault="00B0043E" w:rsidP="00DA382F">
      <w:pPr>
        <w:jc w:val="both"/>
        <w:rPr>
          <w:noProof/>
        </w:rPr>
      </w:pPr>
    </w:p>
    <w:p w14:paraId="709BE44F" w14:textId="77777777" w:rsidR="00206A38" w:rsidRDefault="00206A38" w:rsidP="00DA382F">
      <w:pPr>
        <w:jc w:val="both"/>
        <w:rPr>
          <w:rFonts w:ascii="Roboto" w:hAnsi="Roboto"/>
        </w:rPr>
      </w:pPr>
      <w:r w:rsidRPr="00206A38">
        <w:rPr>
          <w:rFonts w:ascii="Roboto" w:hAnsi="Roboto"/>
        </w:rPr>
        <w:t xml:space="preserve">Once cured (usually under heat and pressure in an autoclave), the result is a component that’s incredibly strong for its weight — ideal for things like motorcycle swingarms, body panels in F1 cars, or even structural brackets where metal would be too heavy. Or in the case of my brother, ideal for specific aerospace parts, where shaving off weight without sacrificing strength </w:t>
      </w:r>
      <w:r>
        <w:rPr>
          <w:rFonts w:ascii="Roboto" w:hAnsi="Roboto"/>
        </w:rPr>
        <w:t xml:space="preserve">is a necessary improvement towards </w:t>
      </w:r>
      <w:r w:rsidRPr="00206A38">
        <w:rPr>
          <w:rFonts w:ascii="Roboto" w:hAnsi="Roboto"/>
        </w:rPr>
        <w:t>performance and efficiency.</w:t>
      </w:r>
    </w:p>
    <w:p w14:paraId="2792AF2D" w14:textId="77777777" w:rsidR="00A26425" w:rsidRDefault="007912B5" w:rsidP="00DA382F">
      <w:pPr>
        <w:jc w:val="both"/>
        <w:rPr>
          <w:rFonts w:ascii="Roboto" w:hAnsi="Roboto"/>
        </w:rPr>
      </w:pPr>
      <w:r>
        <w:rPr>
          <w:noProof/>
        </w:rPr>
        <mc:AlternateContent>
          <mc:Choice Requires="wps">
            <w:drawing>
              <wp:anchor distT="0" distB="0" distL="114300" distR="114300" simplePos="0" relativeHeight="251682816" behindDoc="0" locked="0" layoutInCell="1" allowOverlap="1" wp14:anchorId="3F7D29F3" wp14:editId="3FBF1AE1">
                <wp:simplePos x="0" y="0"/>
                <wp:positionH relativeFrom="column">
                  <wp:posOffset>5962015</wp:posOffset>
                </wp:positionH>
                <wp:positionV relativeFrom="paragraph">
                  <wp:posOffset>1987779</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81A1EA" w14:textId="77777777" w:rsidR="007912B5" w:rsidRPr="007912B5" w:rsidRDefault="007912B5" w:rsidP="007912B5">
                            <w:pPr>
                              <w:jc w:val="center"/>
                              <w:rPr>
                                <w:rFonts w:ascii="Roboto" w:hAnsi="Roboto"/>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Roboto" w:hAnsi="Roboto"/>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F7D29F3" id="Text Box 17" o:spid="_x0000_s1034" type="#_x0000_t202" style="position:absolute;left:0;text-align:left;margin-left:469.45pt;margin-top:156.5pt;width:2in;height:2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ChX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" filled="f" stroked="f">
                <v:textbox style="mso-fit-shape-to-text:t">
                  <w:txbxContent>
                    <w:p w14:paraId="7B81A1EA" w14:textId="77777777" w:rsidR="007912B5" w:rsidRPr="007912B5" w:rsidRDefault="007912B5" w:rsidP="007912B5">
                      <w:pPr>
                        <w:jc w:val="center"/>
                        <w:rPr>
                          <w:rFonts w:ascii="Roboto" w:hAnsi="Roboto"/>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Roboto" w:hAnsi="Roboto"/>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B</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21770E25" wp14:editId="6F666433">
                <wp:simplePos x="0" y="0"/>
                <wp:positionH relativeFrom="column">
                  <wp:posOffset>5215738</wp:posOffset>
                </wp:positionH>
                <wp:positionV relativeFrom="paragraph">
                  <wp:posOffset>577825</wp:posOffset>
                </wp:positionV>
                <wp:extent cx="1828800" cy="1828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E3D450" w14:textId="77777777" w:rsidR="007912B5" w:rsidRPr="007912B5" w:rsidRDefault="007912B5" w:rsidP="007912B5">
                            <w:pPr>
                              <w:jc w:val="center"/>
                              <w:rPr>
                                <w:rFonts w:ascii="Roboto" w:hAnsi="Roboto"/>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Roboto" w:hAnsi="Roboto"/>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1770E25" id="Text Box 16" o:spid="_x0000_s1035" type="#_x0000_t202" style="position:absolute;left:0;text-align:left;margin-left:410.7pt;margin-top:45.5pt;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" filled="f" stroked="f">
                <v:textbox style="mso-fit-shape-to-text:t">
                  <w:txbxContent>
                    <w:p w14:paraId="67E3D450" w14:textId="77777777" w:rsidR="007912B5" w:rsidRPr="007912B5" w:rsidRDefault="007912B5" w:rsidP="007912B5">
                      <w:pPr>
                        <w:jc w:val="center"/>
                        <w:rPr>
                          <w:rFonts w:ascii="Roboto" w:hAnsi="Roboto"/>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Roboto" w:hAnsi="Roboto"/>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w:t>
                      </w:r>
                    </w:p>
                  </w:txbxContent>
                </v:textbox>
              </v:shape>
            </w:pict>
          </mc:Fallback>
        </mc:AlternateContent>
      </w:r>
      <w:r w:rsidRPr="00343FAB">
        <w:rPr>
          <w:rFonts w:ascii="Roboto" w:hAnsi="Roboto"/>
          <w:noProof/>
        </w:rPr>
        <mc:AlternateContent>
          <mc:Choice Requires="wps">
            <w:drawing>
              <wp:anchor distT="45720" distB="45720" distL="114300" distR="114300" simplePos="0" relativeHeight="251678720" behindDoc="0" locked="0" layoutInCell="1" allowOverlap="1" wp14:anchorId="461EF2A9" wp14:editId="2C501A3B">
                <wp:simplePos x="0" y="0"/>
                <wp:positionH relativeFrom="column">
                  <wp:posOffset>4184244</wp:posOffset>
                </wp:positionH>
                <wp:positionV relativeFrom="paragraph">
                  <wp:posOffset>3949979</wp:posOffset>
                </wp:positionV>
                <wp:extent cx="2200910" cy="988060"/>
                <wp:effectExtent l="0" t="0" r="27940" b="2159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910" cy="988060"/>
                        </a:xfrm>
                        <a:prstGeom prst="rect">
                          <a:avLst/>
                        </a:prstGeom>
                        <a:solidFill>
                          <a:schemeClr val="accent4">
                            <a:lumMod val="20000"/>
                            <a:lumOff val="80000"/>
                          </a:schemeClr>
                        </a:solidFill>
                        <a:ln w="12700">
                          <a:solidFill>
                            <a:schemeClr val="tx1">
                              <a:lumMod val="85000"/>
                              <a:lumOff val="15000"/>
                            </a:schemeClr>
                          </a:solidFill>
                          <a:prstDash val="solid"/>
                          <a:miter lim="800000"/>
                          <a:headEnd/>
                          <a:tailEnd/>
                        </a:ln>
                      </wps:spPr>
                      <wps:txbx>
                        <w:txbxContent>
                          <w:p w14:paraId="17A8DBB3" w14:textId="77777777" w:rsidR="007912B5" w:rsidRDefault="007912B5" w:rsidP="007912B5">
                            <w:pPr>
                              <w:ind w:left="360"/>
                              <w:rPr>
                                <w:u w:val="single"/>
                              </w:rPr>
                            </w:pPr>
                            <w:r w:rsidRPr="007912B5">
                              <w:rPr>
                                <w:u w:val="single"/>
                              </w:rPr>
                              <w:t>Image sources:</w:t>
                            </w:r>
                          </w:p>
                          <w:p w14:paraId="44012936" w14:textId="77777777" w:rsidR="00343FAB" w:rsidRDefault="00000000" w:rsidP="007912B5">
                            <w:pPr>
                              <w:pStyle w:val="ListParagraph"/>
                              <w:numPr>
                                <w:ilvl w:val="0"/>
                                <w:numId w:val="1"/>
                              </w:numPr>
                            </w:pPr>
                            <w:sdt>
                              <w:sdtPr>
                                <w:id w:val="343667248"/>
                                <w:citation/>
                              </w:sdtPr>
                              <w:sdtContent>
                                <w:r w:rsidR="00343FAB">
                                  <w:fldChar w:fldCharType="begin"/>
                                </w:r>
                                <w:r w:rsidR="00343FAB">
                                  <w:instrText xml:space="preserve"> CITATION Ati23 \l 2057 </w:instrText>
                                </w:r>
                                <w:r w:rsidR="00343FAB">
                                  <w:fldChar w:fldCharType="separate"/>
                                </w:r>
                                <w:r w:rsidR="00545C11">
                                  <w:rPr>
                                    <w:noProof/>
                                  </w:rPr>
                                  <w:t>(Atira, 2023)</w:t>
                                </w:r>
                                <w:r w:rsidR="00343FAB">
                                  <w:fldChar w:fldCharType="end"/>
                                </w:r>
                              </w:sdtContent>
                            </w:sdt>
                          </w:p>
                          <w:p w14:paraId="7B96C585" w14:textId="77777777" w:rsidR="00343FAB" w:rsidRDefault="00000000" w:rsidP="00343FAB">
                            <w:pPr>
                              <w:pStyle w:val="ListParagraph"/>
                              <w:numPr>
                                <w:ilvl w:val="0"/>
                                <w:numId w:val="1"/>
                              </w:numPr>
                            </w:pPr>
                            <w:sdt>
                              <w:sdtPr>
                                <w:id w:val="-1753653788"/>
                                <w:citation/>
                              </w:sdtPr>
                              <w:sdtContent>
                                <w:r w:rsidR="007912B5">
                                  <w:fldChar w:fldCharType="begin"/>
                                </w:r>
                                <w:r w:rsidR="007912B5">
                                  <w:instrText xml:space="preserve"> CITATION Che25 \l 2057 </w:instrText>
                                </w:r>
                                <w:r w:rsidR="007912B5">
                                  <w:fldChar w:fldCharType="separate"/>
                                </w:r>
                                <w:r w:rsidR="00545C11">
                                  <w:rPr>
                                    <w:noProof/>
                                  </w:rPr>
                                  <w:t>(Chengdu Nantai Tengfei Technology Co., Ltd., 2025)</w:t>
                                </w:r>
                                <w:r w:rsidR="007912B5">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EF2A9" id="_x0000_s1036" type="#_x0000_t202" style="position:absolute;left:0;text-align:left;margin-left:329.45pt;margin-top:311pt;width:173.3pt;height:77.8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" fillcolor="#fff2cc [663]" strokecolor="#272727 [2749]" strokeweight="1pt">
                <v:textbox>
                  <w:txbxContent>
                    <w:p w14:paraId="17A8DBB3" w14:textId="77777777" w:rsidR="007912B5" w:rsidRDefault="007912B5" w:rsidP="007912B5">
                      <w:pPr>
                        <w:ind w:left="360"/>
                        <w:rPr>
                          <w:u w:val="single"/>
                        </w:rPr>
                      </w:pPr>
                      <w:r w:rsidRPr="007912B5">
                        <w:rPr>
                          <w:u w:val="single"/>
                        </w:rPr>
                        <w:t>Image sources:</w:t>
                      </w:r>
                    </w:p>
                    <w:p w14:paraId="44012936" w14:textId="77777777" w:rsidR="00343FAB" w:rsidRDefault="00000000" w:rsidP="007912B5">
                      <w:pPr>
                        <w:pStyle w:val="ListParagraph"/>
                        <w:numPr>
                          <w:ilvl w:val="0"/>
                          <w:numId w:val="1"/>
                        </w:numPr>
                      </w:pPr>
                      <w:sdt>
                        <w:sdtPr>
                          <w:id w:val="343667248"/>
                          <w:citation/>
                        </w:sdtPr>
                        <w:sdtContent>
                          <w:r w:rsidR="00343FAB">
                            <w:fldChar w:fldCharType="begin"/>
                          </w:r>
                          <w:r w:rsidR="00343FAB">
                            <w:instrText xml:space="preserve"> CITATION Ati23 \l 2057 </w:instrText>
                          </w:r>
                          <w:r w:rsidR="00343FAB">
                            <w:fldChar w:fldCharType="separate"/>
                          </w:r>
                          <w:r w:rsidR="00545C11">
                            <w:rPr>
                              <w:noProof/>
                            </w:rPr>
                            <w:t>(Atira, 2023)</w:t>
                          </w:r>
                          <w:r w:rsidR="00343FAB">
                            <w:fldChar w:fldCharType="end"/>
                          </w:r>
                        </w:sdtContent>
                      </w:sdt>
                    </w:p>
                    <w:p w14:paraId="7B96C585" w14:textId="77777777" w:rsidR="00343FAB" w:rsidRDefault="00000000" w:rsidP="00343FAB">
                      <w:pPr>
                        <w:pStyle w:val="ListParagraph"/>
                        <w:numPr>
                          <w:ilvl w:val="0"/>
                          <w:numId w:val="1"/>
                        </w:numPr>
                      </w:pPr>
                      <w:sdt>
                        <w:sdtPr>
                          <w:id w:val="-1753653788"/>
                          <w:citation/>
                        </w:sdtPr>
                        <w:sdtContent>
                          <w:r w:rsidR="007912B5">
                            <w:fldChar w:fldCharType="begin"/>
                          </w:r>
                          <w:r w:rsidR="007912B5">
                            <w:instrText xml:space="preserve"> CITATION Che25 \l 2057 </w:instrText>
                          </w:r>
                          <w:r w:rsidR="007912B5">
                            <w:fldChar w:fldCharType="separate"/>
                          </w:r>
                          <w:r w:rsidR="00545C11">
                            <w:rPr>
                              <w:noProof/>
                            </w:rPr>
                            <w:t>(Chengdu Nantai Tengfei Technology Co., Ltd., 2025)</w:t>
                          </w:r>
                          <w:r w:rsidR="007912B5">
                            <w:fldChar w:fldCharType="end"/>
                          </w:r>
                        </w:sdtContent>
                      </w:sdt>
                    </w:p>
                  </w:txbxContent>
                </v:textbox>
                <w10:wrap type="square"/>
              </v:shape>
            </w:pict>
          </mc:Fallback>
        </mc:AlternateContent>
      </w:r>
      <w:r>
        <w:rPr>
          <w:noProof/>
        </w:rPr>
        <w:drawing>
          <wp:anchor distT="0" distB="0" distL="114300" distR="114300" simplePos="0" relativeHeight="251673600" behindDoc="1" locked="0" layoutInCell="1" allowOverlap="1" wp14:anchorId="180B254C" wp14:editId="08BF796B">
            <wp:simplePos x="0" y="0"/>
            <wp:positionH relativeFrom="margin">
              <wp:posOffset>3664153</wp:posOffset>
            </wp:positionH>
            <wp:positionV relativeFrom="paragraph">
              <wp:posOffset>2090039</wp:posOffset>
            </wp:positionV>
            <wp:extent cx="2771775" cy="2084070"/>
            <wp:effectExtent l="95250" t="95250" r="66675" b="49530"/>
            <wp:wrapTight wrapText="bothSides">
              <wp:wrapPolygon edited="0">
                <wp:start x="-594" y="-987"/>
                <wp:lineTo x="-742" y="-790"/>
                <wp:lineTo x="-742" y="20929"/>
                <wp:lineTo x="-594" y="21718"/>
                <wp:lineTo x="-445" y="21916"/>
                <wp:lineTo x="21674" y="21916"/>
                <wp:lineTo x="21971" y="21324"/>
                <wp:lineTo x="21971" y="2369"/>
                <wp:lineTo x="21823" y="-592"/>
                <wp:lineTo x="21823" y="-987"/>
                <wp:lineTo x="-594" y="-987"/>
              </wp:wrapPolygon>
            </wp:wrapTight>
            <wp:docPr id="11" name="Picture 11" descr="RJX Carbon Fiber Honeycomb Panels - High Strength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JX Carbon Fiber Honeycomb Panels - High Strength Solution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4760"/>
                    <a:stretch/>
                  </pic:blipFill>
                  <pic:spPr bwMode="auto">
                    <a:xfrm>
                      <a:off x="0" y="0"/>
                      <a:ext cx="2771775" cy="2084070"/>
                    </a:xfrm>
                    <a:prstGeom prst="rect">
                      <a:avLst/>
                    </a:prstGeom>
                    <a:noFill/>
                    <a:ln w="12700">
                      <a:solidFill>
                        <a:schemeClr val="tx1"/>
                      </a:solidFill>
                    </a:ln>
                    <a:effectLst>
                      <a:outerShdw blurRad="50800" dist="38100" dir="13500000" algn="br"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7BEF" w:rsidRPr="00B0043E">
        <w:rPr>
          <w:rFonts w:ascii="Roboto" w:hAnsi="Roboto"/>
          <w:noProof/>
        </w:rPr>
        <mc:AlternateContent>
          <mc:Choice Requires="wps">
            <w:drawing>
              <wp:anchor distT="45720" distB="45720" distL="114300" distR="114300" simplePos="0" relativeHeight="251676672" behindDoc="0" locked="0" layoutInCell="1" allowOverlap="1" wp14:anchorId="404517E2" wp14:editId="35B21171">
                <wp:simplePos x="0" y="0"/>
                <wp:positionH relativeFrom="margin">
                  <wp:posOffset>-248717</wp:posOffset>
                </wp:positionH>
                <wp:positionV relativeFrom="paragraph">
                  <wp:posOffset>2787674</wp:posOffset>
                </wp:positionV>
                <wp:extent cx="3818255" cy="2150669"/>
                <wp:effectExtent l="0" t="0" r="10795" b="2159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8255" cy="2150669"/>
                        </a:xfrm>
                        <a:prstGeom prst="rect">
                          <a:avLst/>
                        </a:prstGeom>
                        <a:solidFill>
                          <a:srgbClr val="FFFFFF"/>
                        </a:solidFill>
                        <a:ln w="12700">
                          <a:solidFill>
                            <a:schemeClr val="tx1"/>
                          </a:solidFill>
                          <a:prstDash val="sysDot"/>
                          <a:miter lim="800000"/>
                          <a:headEnd/>
                          <a:tailEnd/>
                        </a:ln>
                      </wps:spPr>
                      <wps:txbx>
                        <w:txbxContent>
                          <w:p w14:paraId="2BB8D473" w14:textId="77777777" w:rsidR="00B0043E" w:rsidRPr="00B0043E" w:rsidRDefault="00B0043E" w:rsidP="00B0043E">
                            <w:pPr>
                              <w:jc w:val="both"/>
                              <w:rPr>
                                <w:rFonts w:ascii="Roboto" w:hAnsi="Roboto"/>
                              </w:rPr>
                            </w:pPr>
                            <w:r w:rsidRPr="00B0043E">
                              <w:rPr>
                                <w:rFonts w:ascii="Roboto" w:hAnsi="Roboto"/>
                              </w:rPr>
                              <w:t>One interesting</w:t>
                            </w:r>
                            <w:r>
                              <w:rPr>
                                <w:rFonts w:ascii="Roboto" w:hAnsi="Roboto"/>
                              </w:rPr>
                              <w:t xml:space="preserve"> development is </w:t>
                            </w:r>
                            <w:r w:rsidRPr="00B0043E">
                              <w:rPr>
                                <w:rFonts w:ascii="Roboto" w:hAnsi="Roboto"/>
                              </w:rPr>
                              <w:t>the use of sandwich panels, which are a common composite structure made up of two strong outer skins and a lightweight core in the middle. The idea is to combine high stiffness and strength with minimal weight — sort of like an I-beam effect, but flattened out. These are often used in things like racing seat shells, undertrays, or even aircraft flooring, where rigidity matters but weight savings are crucial. The diagram I’ve included shows the basic layout of a sandwich panel, and the accompanying photo shows what the finished product can look like.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4517E2" id="_x0000_s1037" type="#_x0000_t202" style="position:absolute;left:0;text-align:left;margin-left:-19.6pt;margin-top:219.5pt;width:300.65pt;height:169.3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" strokecolor="black [3213]" strokeweight="1pt">
                <v:stroke dashstyle="1 1"/>
                <v:textbox>
                  <w:txbxContent>
                    <w:p w14:paraId="2BB8D473" w14:textId="77777777" w:rsidR="00B0043E" w:rsidRPr="00B0043E" w:rsidRDefault="00B0043E" w:rsidP="00B0043E">
                      <w:pPr>
                        <w:jc w:val="both"/>
                        <w:rPr>
                          <w:rFonts w:ascii="Roboto" w:hAnsi="Roboto"/>
                        </w:rPr>
                      </w:pPr>
                      <w:r w:rsidRPr="00B0043E">
                        <w:rPr>
                          <w:rFonts w:ascii="Roboto" w:hAnsi="Roboto"/>
                        </w:rPr>
                        <w:t>One interesting</w:t>
                      </w:r>
                      <w:r>
                        <w:rPr>
                          <w:rFonts w:ascii="Roboto" w:hAnsi="Roboto"/>
                        </w:rPr>
                        <w:t xml:space="preserve"> development is </w:t>
                      </w:r>
                      <w:r w:rsidRPr="00B0043E">
                        <w:rPr>
                          <w:rFonts w:ascii="Roboto" w:hAnsi="Roboto"/>
                        </w:rPr>
                        <w:t>the use of sandwich panels, which are a common composite structure made up of two strong outer skins and a lightweight core in the middle. The idea is to combine high stiffness and strength with minimal weight — sort of like an I-beam effect, but flattened out. These are often used in things like racing seat shells, undertrays, or even aircraft flooring, where rigidity matters but weight savings are crucial. The diagram I’ve included shows the basic layout of a sandwich panel, and the accompanying photo shows what the finished product can look like.</w:t>
                      </w:r>
                    </w:p>
                  </w:txbxContent>
                </v:textbox>
                <w10:wrap type="square" anchorx="margin"/>
              </v:shape>
            </w:pict>
          </mc:Fallback>
        </mc:AlternateContent>
      </w:r>
      <w:r w:rsidR="00A26425" w:rsidRPr="00A26425">
        <w:rPr>
          <w:rFonts w:ascii="Roboto" w:hAnsi="Roboto"/>
        </w:rPr>
        <w:t xml:space="preserve">What’s stood out to me is how composites let you design beyond the limitations of traditional materials. You’re not just shaping a material; you’re shaping its internal structure and strength properties at the same time. </w:t>
      </w:r>
      <w:r w:rsidR="0071253A">
        <w:rPr>
          <w:rFonts w:ascii="Roboto" w:hAnsi="Roboto"/>
        </w:rPr>
        <w:t>In short, i</w:t>
      </w:r>
      <w:r w:rsidR="00A26425" w:rsidRPr="00A26425">
        <w:rPr>
          <w:rFonts w:ascii="Roboto" w:hAnsi="Roboto"/>
        </w:rPr>
        <w:t xml:space="preserve">t’s pretty </w:t>
      </w:r>
      <w:r w:rsidR="0071253A">
        <w:rPr>
          <w:rFonts w:ascii="Roboto" w:hAnsi="Roboto"/>
        </w:rPr>
        <w:t>cool.</w:t>
      </w:r>
    </w:p>
    <w:p w14:paraId="41570A38" w14:textId="77777777" w:rsidR="00AA3946" w:rsidRDefault="00AA3946" w:rsidP="00DA382F">
      <w:pPr>
        <w:jc w:val="both"/>
        <w:rPr>
          <w:rFonts w:ascii="Roboto" w:hAnsi="Roboto"/>
        </w:rPr>
      </w:pPr>
      <w:r>
        <w:rPr>
          <w:noProof/>
        </w:rPr>
        <w:drawing>
          <wp:anchor distT="0" distB="0" distL="114300" distR="114300" simplePos="0" relativeHeight="251672576" behindDoc="1" locked="0" layoutInCell="1" allowOverlap="1" wp14:anchorId="0B53FBD0" wp14:editId="2FF01349">
            <wp:simplePos x="0" y="0"/>
            <wp:positionH relativeFrom="margin">
              <wp:align>right</wp:align>
            </wp:positionH>
            <wp:positionV relativeFrom="paragraph">
              <wp:posOffset>4445</wp:posOffset>
            </wp:positionV>
            <wp:extent cx="5998210" cy="2157730"/>
            <wp:effectExtent l="19050" t="19050" r="21590" b="13970"/>
            <wp:wrapTight wrapText="bothSides">
              <wp:wrapPolygon edited="0">
                <wp:start x="-69" y="-191"/>
                <wp:lineTo x="-69" y="21549"/>
                <wp:lineTo x="21609" y="21549"/>
                <wp:lineTo x="21609" y="-191"/>
                <wp:lineTo x="-69" y="-191"/>
              </wp:wrapPolygon>
            </wp:wrapTight>
            <wp:docPr id="10" name="Picture 10" descr="Revolutionizing Sandwich Composites Panels with Carbon Triangle C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volutionizing Sandwich Composites Panels with Carbon Triangle Cores"/>
                    <pic:cNvPicPr>
                      <a:picLocks noChangeAspect="1" noChangeArrowheads="1"/>
                    </pic:cNvPicPr>
                  </pic:nvPicPr>
                  <pic:blipFill rotWithShape="1">
                    <a:blip r:embed="rId11">
                      <a:extLst>
                        <a:ext uri="{28A0092B-C50C-407E-A947-70E740481C1C}">
                          <a14:useLocalDpi xmlns:a14="http://schemas.microsoft.com/office/drawing/2010/main" val="0"/>
                        </a:ext>
                      </a:extLst>
                    </a:blip>
                    <a:srcRect l="-2298" t="-7420" r="-2361" b="-7812"/>
                    <a:stretch/>
                  </pic:blipFill>
                  <pic:spPr bwMode="auto">
                    <a:xfrm>
                      <a:off x="0" y="0"/>
                      <a:ext cx="5998210" cy="2157730"/>
                    </a:xfrm>
                    <a:prstGeom prst="rect">
                      <a:avLst/>
                    </a:prstGeom>
                    <a:noFill/>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2FDB03" w14:textId="77777777" w:rsidR="00AA3946" w:rsidRPr="00A26425" w:rsidRDefault="00AA3946" w:rsidP="00DA382F">
      <w:pPr>
        <w:jc w:val="both"/>
        <w:rPr>
          <w:rFonts w:ascii="Roboto" w:hAnsi="Roboto"/>
        </w:rPr>
      </w:pPr>
    </w:p>
    <w:p w14:paraId="1DF1E5AC" w14:textId="77777777" w:rsidR="00125262" w:rsidRPr="00A26425" w:rsidRDefault="00125262" w:rsidP="00125262">
      <w:pPr>
        <w:pStyle w:val="Heading1"/>
        <w:rPr>
          <w:rFonts w:ascii="Roboto" w:hAnsi="Roboto"/>
          <w:u w:val="single"/>
        </w:rPr>
      </w:pPr>
      <w:bookmarkStart w:id="6" w:name="_Toc194929545"/>
      <w:r w:rsidRPr="00A26425">
        <w:rPr>
          <w:rFonts w:ascii="Roboto" w:hAnsi="Roboto"/>
          <w:u w:val="single"/>
        </w:rPr>
        <w:lastRenderedPageBreak/>
        <w:t xml:space="preserve">Chapter 7 – </w:t>
      </w:r>
      <w:r w:rsidR="00F94CE7" w:rsidRPr="00A26425">
        <w:rPr>
          <w:rFonts w:ascii="Roboto" w:hAnsi="Roboto"/>
          <w:u w:val="single"/>
        </w:rPr>
        <w:t>Continued Professional Development</w:t>
      </w:r>
      <w:bookmarkEnd w:id="6"/>
    </w:p>
    <w:p w14:paraId="6404BA52" w14:textId="77777777" w:rsidR="00C25A7E" w:rsidRDefault="00C25A7E">
      <w:pPr>
        <w:rPr>
          <w:rFonts w:ascii="Roboto" w:hAnsi="Roboto"/>
        </w:rPr>
      </w:pPr>
    </w:p>
    <w:p w14:paraId="246CB687" w14:textId="77777777" w:rsidR="00C25A7E" w:rsidRDefault="00C25A7E">
      <w:pPr>
        <w:rPr>
          <w:noProof/>
        </w:rPr>
      </w:pPr>
    </w:p>
    <w:p w14:paraId="79A3319B" w14:textId="77777777" w:rsidR="00125262" w:rsidRPr="00A26425" w:rsidRDefault="00C25A7E">
      <w:pPr>
        <w:rPr>
          <w:rFonts w:ascii="Roboto" w:hAnsi="Roboto"/>
        </w:rPr>
      </w:pPr>
      <w:r>
        <w:rPr>
          <w:noProof/>
        </w:rPr>
        <w:drawing>
          <wp:inline distT="0" distB="0" distL="0" distR="0" wp14:anchorId="28209E41" wp14:editId="0663E913">
            <wp:extent cx="5648641" cy="4902721"/>
            <wp:effectExtent l="76200" t="38100" r="66675" b="1079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95" t="1323" r="624" b="782"/>
                    <a:stretch/>
                  </pic:blipFill>
                  <pic:spPr bwMode="auto">
                    <a:xfrm>
                      <a:off x="0" y="0"/>
                      <a:ext cx="5648968" cy="490300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inline>
        </w:drawing>
      </w:r>
      <w:r w:rsidR="00125262" w:rsidRPr="00A26425">
        <w:rPr>
          <w:rFonts w:ascii="Roboto" w:hAnsi="Roboto"/>
        </w:rPr>
        <w:br w:type="page"/>
      </w:r>
    </w:p>
    <w:bookmarkStart w:id="7" w:name="_Toc194929546" w:displacedByCustomXml="next"/>
    <w:sdt>
      <w:sdtPr>
        <w:rPr>
          <w:rFonts w:ascii="Roboto" w:eastAsiaTheme="minorEastAsia" w:hAnsi="Roboto" w:cstheme="minorBidi"/>
          <w:color w:val="auto"/>
          <w:sz w:val="22"/>
          <w:szCs w:val="22"/>
        </w:rPr>
        <w:id w:val="839501005"/>
        <w:docPartObj>
          <w:docPartGallery w:val="Bibliographies"/>
          <w:docPartUnique/>
        </w:docPartObj>
      </w:sdtPr>
      <w:sdtContent>
        <w:p w14:paraId="04B2FBFA" w14:textId="77777777" w:rsidR="00125262" w:rsidRPr="00A26425" w:rsidRDefault="00125262">
          <w:pPr>
            <w:pStyle w:val="Heading1"/>
            <w:rPr>
              <w:rFonts w:ascii="Roboto" w:hAnsi="Roboto"/>
            </w:rPr>
          </w:pPr>
          <w:r w:rsidRPr="00A26425">
            <w:rPr>
              <w:rFonts w:ascii="Roboto" w:hAnsi="Roboto"/>
            </w:rPr>
            <w:t>References</w:t>
          </w:r>
          <w:bookmarkEnd w:id="7"/>
        </w:p>
        <w:sdt>
          <w:sdtPr>
            <w:rPr>
              <w:rFonts w:ascii="Roboto" w:hAnsi="Roboto"/>
            </w:rPr>
            <w:id w:val="-573587230"/>
            <w:bibliography/>
          </w:sdtPr>
          <w:sdtContent>
            <w:p w14:paraId="61795240" w14:textId="77777777" w:rsidR="00545C11" w:rsidRDefault="00125262" w:rsidP="00545C11">
              <w:pPr>
                <w:pStyle w:val="Bibliography"/>
                <w:ind w:left="720" w:hanging="720"/>
                <w:rPr>
                  <w:noProof/>
                  <w:sz w:val="24"/>
                  <w:szCs w:val="24"/>
                </w:rPr>
              </w:pPr>
              <w:r w:rsidRPr="00A26425">
                <w:rPr>
                  <w:rFonts w:ascii="Roboto" w:hAnsi="Roboto"/>
                </w:rPr>
                <w:fldChar w:fldCharType="begin"/>
              </w:r>
              <w:r w:rsidRPr="00A26425">
                <w:rPr>
                  <w:rFonts w:ascii="Roboto" w:hAnsi="Roboto"/>
                </w:rPr>
                <w:instrText xml:space="preserve"> BIBLIOGRAPHY </w:instrText>
              </w:r>
              <w:r w:rsidRPr="00A26425">
                <w:rPr>
                  <w:rFonts w:ascii="Roboto" w:hAnsi="Roboto"/>
                </w:rPr>
                <w:fldChar w:fldCharType="separate"/>
              </w:r>
              <w:r w:rsidR="00545C11">
                <w:rPr>
                  <w:noProof/>
                </w:rPr>
                <w:t xml:space="preserve">Atira. (2023, March 2). </w:t>
              </w:r>
              <w:r w:rsidR="00545C11">
                <w:rPr>
                  <w:i/>
                  <w:iCs/>
                  <w:noProof/>
                </w:rPr>
                <w:t>https://atira.in/revolutionizing-sandwich-composites-panels-with-carbon-triangle-cores/</w:t>
              </w:r>
              <w:r w:rsidR="00545C11">
                <w:rPr>
                  <w:noProof/>
                </w:rPr>
                <w:t>. Retrieved from Ahmedabad Textile Industry's Research Association: https://atira.in/revolutionizing-sandwich-composites-panels-with-carbon-triangle-cores/</w:t>
              </w:r>
            </w:p>
            <w:p w14:paraId="06555671" w14:textId="77777777" w:rsidR="00545C11" w:rsidRDefault="00545C11" w:rsidP="00545C11">
              <w:pPr>
                <w:pStyle w:val="Bibliography"/>
                <w:ind w:left="720" w:hanging="720"/>
                <w:rPr>
                  <w:noProof/>
                </w:rPr>
              </w:pPr>
              <w:r>
                <w:rPr>
                  <w:i/>
                  <w:iCs/>
                  <w:noProof/>
                </w:rPr>
                <w:t>Autoclave</w:t>
              </w:r>
              <w:r>
                <w:rPr>
                  <w:noProof/>
                </w:rPr>
                <w:t>. (n.d.). Retrieved from CompositesOne: https://www.compositesone.com/process/autoclave/</w:t>
              </w:r>
            </w:p>
            <w:p w14:paraId="12E1E3D4" w14:textId="77777777" w:rsidR="00545C11" w:rsidRDefault="00545C11" w:rsidP="00545C11">
              <w:pPr>
                <w:pStyle w:val="Bibliography"/>
                <w:ind w:left="720" w:hanging="720"/>
                <w:rPr>
                  <w:noProof/>
                </w:rPr>
              </w:pPr>
              <w:r>
                <w:rPr>
                  <w:noProof/>
                </w:rPr>
                <w:t xml:space="preserve">Chengdu Nantai Tengfei Technology Co., Ltd. (2025). </w:t>
              </w:r>
              <w:r>
                <w:rPr>
                  <w:i/>
                  <w:iCs/>
                  <w:noProof/>
                </w:rPr>
                <w:t>Carbon Fiber Skin Sandwich Panels With Aramid/Nomex Honeycomb Core</w:t>
              </w:r>
              <w:r>
                <w:rPr>
                  <w:noProof/>
                </w:rPr>
                <w:t>. Retrieved from Alibaba: https://www.alibaba.com/product-detail/RJX-custom-carbon-fiber-skin-sandwich_62498431490.html</w:t>
              </w:r>
            </w:p>
            <w:p w14:paraId="7EEDE705" w14:textId="77777777" w:rsidR="00545C11" w:rsidRDefault="00545C11" w:rsidP="00545C11">
              <w:pPr>
                <w:pStyle w:val="Bibliography"/>
                <w:ind w:left="720" w:hanging="720"/>
                <w:rPr>
                  <w:noProof/>
                </w:rPr>
              </w:pPr>
              <w:r>
                <w:rPr>
                  <w:noProof/>
                </w:rPr>
                <w:t>Dix, A. (2024, December). Swansea, Wales.</w:t>
              </w:r>
            </w:p>
            <w:p w14:paraId="07C4B510" w14:textId="77777777" w:rsidR="00545C11" w:rsidRDefault="00545C11" w:rsidP="00545C11">
              <w:pPr>
                <w:pStyle w:val="Bibliography"/>
                <w:ind w:left="720" w:hanging="720"/>
                <w:rPr>
                  <w:noProof/>
                </w:rPr>
              </w:pPr>
              <w:r>
                <w:rPr>
                  <w:noProof/>
                </w:rPr>
                <w:t>Gabriel, W. (2025, January 23). Session photograph. Swansea, United Kingdom.</w:t>
              </w:r>
            </w:p>
            <w:p w14:paraId="2062DF3C" w14:textId="77777777" w:rsidR="00545C11" w:rsidRDefault="00545C11" w:rsidP="00545C11">
              <w:pPr>
                <w:pStyle w:val="Bibliography"/>
                <w:ind w:left="720" w:hanging="720"/>
                <w:rPr>
                  <w:noProof/>
                </w:rPr>
              </w:pPr>
              <w:r>
                <w:rPr>
                  <w:noProof/>
                </w:rPr>
                <w:t xml:space="preserve">GenRight. (2025). </w:t>
              </w:r>
              <w:r>
                <w:rPr>
                  <w:i/>
                  <w:iCs/>
                  <w:noProof/>
                </w:rPr>
                <w:t>Jeep YJ Laser Cut Aluminum Dash</w:t>
              </w:r>
              <w:r>
                <w:rPr>
                  <w:noProof/>
                </w:rPr>
                <w:t>. Retrieved from GenRight Off-Road: https://genright.com/shop-by-vehicle/jeep-yj-87-95/jeep-yj-laser-cut-aluminum-dash/</w:t>
              </w:r>
            </w:p>
            <w:p w14:paraId="0C1AD206" w14:textId="77777777" w:rsidR="00545C11" w:rsidRDefault="00545C11" w:rsidP="00545C11">
              <w:pPr>
                <w:pStyle w:val="Bibliography"/>
                <w:ind w:left="720" w:hanging="720"/>
                <w:rPr>
                  <w:noProof/>
                </w:rPr>
              </w:pPr>
              <w:r>
                <w:rPr>
                  <w:noProof/>
                </w:rPr>
                <w:t xml:space="preserve">HSWA. (1974, July 31). </w:t>
              </w:r>
              <w:r>
                <w:rPr>
                  <w:i/>
                  <w:iCs/>
                  <w:noProof/>
                </w:rPr>
                <w:t>Health and Safety at Work etc. Act 1974</w:t>
              </w:r>
              <w:r>
                <w:rPr>
                  <w:noProof/>
                </w:rPr>
                <w:t>. Retrieved from legislation.gov.uk: https://www.legislation.gov.uk/ukpga/1974/37/contents</w:t>
              </w:r>
            </w:p>
            <w:p w14:paraId="7BF7DFC1" w14:textId="77777777" w:rsidR="00545C11" w:rsidRDefault="00545C11" w:rsidP="00545C11">
              <w:pPr>
                <w:pStyle w:val="Bibliography"/>
                <w:ind w:left="720" w:hanging="720"/>
                <w:rPr>
                  <w:noProof/>
                </w:rPr>
              </w:pPr>
              <w:r>
                <w:rPr>
                  <w:noProof/>
                </w:rPr>
                <w:t xml:space="preserve">Paul Thede, L. P. (2010). Race Tech's Motorcycle Suspension Bible. In </w:t>
              </w:r>
              <w:r>
                <w:rPr>
                  <w:i/>
                  <w:iCs/>
                  <w:noProof/>
                </w:rPr>
                <w:t>Race Tech's Motorcycle Suspension Bible (Motorbooks Workshop): Dirt, Street, and Track</w:t>
              </w:r>
              <w:r>
                <w:rPr>
                  <w:noProof/>
                </w:rPr>
                <w:t xml:space="preserve"> (p. 124). Motorbooks.</w:t>
              </w:r>
            </w:p>
            <w:p w14:paraId="6F4FFC6D" w14:textId="77777777" w:rsidR="00545C11" w:rsidRDefault="00545C11" w:rsidP="00545C11">
              <w:pPr>
                <w:pStyle w:val="Bibliography"/>
                <w:ind w:left="720" w:hanging="720"/>
                <w:rPr>
                  <w:noProof/>
                </w:rPr>
              </w:pPr>
              <w:r>
                <w:rPr>
                  <w:i/>
                  <w:iCs/>
                  <w:noProof/>
                </w:rPr>
                <w:t>ProTaper Handlebars</w:t>
              </w:r>
              <w:r>
                <w:rPr>
                  <w:noProof/>
                </w:rPr>
                <w:t>. (n.d.). Retrieved from ProTaper: https://protaper.com/controls/handlebars/</w:t>
              </w:r>
            </w:p>
            <w:p w14:paraId="6A93D19D" w14:textId="77777777" w:rsidR="00545C11" w:rsidRDefault="00545C11" w:rsidP="00545C11">
              <w:pPr>
                <w:pStyle w:val="Bibliography"/>
                <w:ind w:left="720" w:hanging="720"/>
                <w:rPr>
                  <w:noProof/>
                </w:rPr>
              </w:pPr>
              <w:r>
                <w:rPr>
                  <w:noProof/>
                </w:rPr>
                <w:t xml:space="preserve">PUWER Act. (1998). </w:t>
              </w:r>
              <w:r>
                <w:rPr>
                  <w:i/>
                  <w:iCs/>
                  <w:noProof/>
                </w:rPr>
                <w:t>Provision and Use of Work Equipment Regulations 1998 (PUWER)</w:t>
              </w:r>
              <w:r>
                <w:rPr>
                  <w:noProof/>
                </w:rPr>
                <w:t>. Retrieved from Health and Safety Executive: https://www.hse.gov.uk/work-equipment-machinery/puwer.htm</w:t>
              </w:r>
            </w:p>
            <w:p w14:paraId="43DD6327" w14:textId="77777777" w:rsidR="00125262" w:rsidRPr="00A26425" w:rsidRDefault="00125262" w:rsidP="00545C11">
              <w:pPr>
                <w:rPr>
                  <w:rFonts w:ascii="Roboto" w:hAnsi="Roboto"/>
                </w:rPr>
              </w:pPr>
              <w:r w:rsidRPr="00A26425">
                <w:rPr>
                  <w:rFonts w:ascii="Roboto" w:hAnsi="Roboto"/>
                  <w:noProof/>
                </w:rPr>
                <w:fldChar w:fldCharType="end"/>
              </w:r>
            </w:p>
          </w:sdtContent>
        </w:sdt>
      </w:sdtContent>
    </w:sdt>
    <w:p w14:paraId="1F31B752" w14:textId="77777777" w:rsidR="00125262" w:rsidRPr="00A26425" w:rsidRDefault="00125262" w:rsidP="00125262">
      <w:pPr>
        <w:rPr>
          <w:rFonts w:ascii="Roboto" w:hAnsi="Roboto"/>
        </w:rPr>
      </w:pPr>
    </w:p>
    <w:sectPr w:rsidR="00125262" w:rsidRPr="00A264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altName w:val="Arial"/>
    <w:charset w:val="00"/>
    <w:family w:val="auto"/>
    <w:pitch w:val="variable"/>
    <w:sig w:usb0="E00002E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Roboto Cn">
    <w:altName w:val="Arial"/>
    <w:charset w:val="00"/>
    <w:family w:val="auto"/>
    <w:pitch w:val="variable"/>
    <w:sig w:usb0="E00002E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D3FCF"/>
    <w:multiLevelType w:val="hybridMultilevel"/>
    <w:tmpl w:val="6A70EA8A"/>
    <w:lvl w:ilvl="0" w:tplc="49521CC4">
      <w:start w:val="1"/>
      <w:numFmt w:val="low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2720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262"/>
    <w:rsid w:val="0000433F"/>
    <w:rsid w:val="0001261D"/>
    <w:rsid w:val="0002046A"/>
    <w:rsid w:val="00060A66"/>
    <w:rsid w:val="0008384D"/>
    <w:rsid w:val="000B3D2B"/>
    <w:rsid w:val="000C726D"/>
    <w:rsid w:val="00125262"/>
    <w:rsid w:val="00167736"/>
    <w:rsid w:val="00193C24"/>
    <w:rsid w:val="001A35A8"/>
    <w:rsid w:val="00206A38"/>
    <w:rsid w:val="00217275"/>
    <w:rsid w:val="00275027"/>
    <w:rsid w:val="002A6AB0"/>
    <w:rsid w:val="002E5EFC"/>
    <w:rsid w:val="00343FAB"/>
    <w:rsid w:val="003560DE"/>
    <w:rsid w:val="00363974"/>
    <w:rsid w:val="00380600"/>
    <w:rsid w:val="0038571F"/>
    <w:rsid w:val="003C0A95"/>
    <w:rsid w:val="003C7C1F"/>
    <w:rsid w:val="003F0A3B"/>
    <w:rsid w:val="003F70B6"/>
    <w:rsid w:val="003F7663"/>
    <w:rsid w:val="00406B29"/>
    <w:rsid w:val="00415F56"/>
    <w:rsid w:val="00481E58"/>
    <w:rsid w:val="004C339E"/>
    <w:rsid w:val="00513D3D"/>
    <w:rsid w:val="0052360B"/>
    <w:rsid w:val="00526C53"/>
    <w:rsid w:val="00545C11"/>
    <w:rsid w:val="00562BC4"/>
    <w:rsid w:val="0058345B"/>
    <w:rsid w:val="00596602"/>
    <w:rsid w:val="005D4085"/>
    <w:rsid w:val="005E5298"/>
    <w:rsid w:val="006004EA"/>
    <w:rsid w:val="00617BE7"/>
    <w:rsid w:val="0064705A"/>
    <w:rsid w:val="00654D9E"/>
    <w:rsid w:val="00692DBD"/>
    <w:rsid w:val="006E469F"/>
    <w:rsid w:val="006E7EE8"/>
    <w:rsid w:val="0071253A"/>
    <w:rsid w:val="007302A0"/>
    <w:rsid w:val="00763A4F"/>
    <w:rsid w:val="0078014E"/>
    <w:rsid w:val="007912B5"/>
    <w:rsid w:val="007A497C"/>
    <w:rsid w:val="007B289C"/>
    <w:rsid w:val="007D68D9"/>
    <w:rsid w:val="007F4F86"/>
    <w:rsid w:val="008243DC"/>
    <w:rsid w:val="008B594C"/>
    <w:rsid w:val="008C7BEF"/>
    <w:rsid w:val="008E2DB4"/>
    <w:rsid w:val="008F37EB"/>
    <w:rsid w:val="00904C53"/>
    <w:rsid w:val="00904D42"/>
    <w:rsid w:val="009150FA"/>
    <w:rsid w:val="00922FBC"/>
    <w:rsid w:val="00927299"/>
    <w:rsid w:val="0098069F"/>
    <w:rsid w:val="009B38EC"/>
    <w:rsid w:val="009C2476"/>
    <w:rsid w:val="009F3133"/>
    <w:rsid w:val="00A01ABE"/>
    <w:rsid w:val="00A26425"/>
    <w:rsid w:val="00A5670E"/>
    <w:rsid w:val="00A64D10"/>
    <w:rsid w:val="00A7698F"/>
    <w:rsid w:val="00A86850"/>
    <w:rsid w:val="00A9174F"/>
    <w:rsid w:val="00AA3946"/>
    <w:rsid w:val="00AA6A5A"/>
    <w:rsid w:val="00AD6518"/>
    <w:rsid w:val="00B0043E"/>
    <w:rsid w:val="00B108E7"/>
    <w:rsid w:val="00B23C53"/>
    <w:rsid w:val="00B24846"/>
    <w:rsid w:val="00B52521"/>
    <w:rsid w:val="00B83D0C"/>
    <w:rsid w:val="00BA32CE"/>
    <w:rsid w:val="00BA5083"/>
    <w:rsid w:val="00BA524C"/>
    <w:rsid w:val="00BA7E2B"/>
    <w:rsid w:val="00BD42A4"/>
    <w:rsid w:val="00C14E80"/>
    <w:rsid w:val="00C25A7E"/>
    <w:rsid w:val="00C366D1"/>
    <w:rsid w:val="00C41967"/>
    <w:rsid w:val="00C7211B"/>
    <w:rsid w:val="00C7387E"/>
    <w:rsid w:val="00C9672F"/>
    <w:rsid w:val="00CA6588"/>
    <w:rsid w:val="00CB4026"/>
    <w:rsid w:val="00CC22C2"/>
    <w:rsid w:val="00CC2D84"/>
    <w:rsid w:val="00D0325D"/>
    <w:rsid w:val="00D16530"/>
    <w:rsid w:val="00D20C5B"/>
    <w:rsid w:val="00D557DE"/>
    <w:rsid w:val="00D9590D"/>
    <w:rsid w:val="00DA382F"/>
    <w:rsid w:val="00DC1585"/>
    <w:rsid w:val="00DD1CD2"/>
    <w:rsid w:val="00DD2E50"/>
    <w:rsid w:val="00DD4CE8"/>
    <w:rsid w:val="00DE0C58"/>
    <w:rsid w:val="00DE5E50"/>
    <w:rsid w:val="00DF417B"/>
    <w:rsid w:val="00E35E2C"/>
    <w:rsid w:val="00E46878"/>
    <w:rsid w:val="00E63408"/>
    <w:rsid w:val="00E91D8C"/>
    <w:rsid w:val="00EA7D5F"/>
    <w:rsid w:val="00EF4E2F"/>
    <w:rsid w:val="00F00A3D"/>
    <w:rsid w:val="00F217DE"/>
    <w:rsid w:val="00F3383C"/>
    <w:rsid w:val="00F537CB"/>
    <w:rsid w:val="00F9483C"/>
    <w:rsid w:val="00F94CE7"/>
    <w:rsid w:val="00FD061A"/>
    <w:rsid w:val="0FBB3A74"/>
    <w:rsid w:val="1834C089"/>
    <w:rsid w:val="1EF6784D"/>
    <w:rsid w:val="29D9001D"/>
    <w:rsid w:val="3DB3DCF9"/>
    <w:rsid w:val="469D3CB5"/>
    <w:rsid w:val="47609116"/>
    <w:rsid w:val="4A4DA6C5"/>
    <w:rsid w:val="5058CCFD"/>
    <w:rsid w:val="58AD33F3"/>
    <w:rsid w:val="5BA65E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DA146"/>
  <w15:chartTrackingRefBased/>
  <w15:docId w15:val="{684BCEDA-A1C8-4518-9BB1-4297DB34B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52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125262"/>
  </w:style>
  <w:style w:type="character" w:customStyle="1" w:styleId="Heading1Char">
    <w:name w:val="Heading 1 Char"/>
    <w:basedOn w:val="DefaultParagraphFont"/>
    <w:link w:val="Heading1"/>
    <w:uiPriority w:val="9"/>
    <w:rsid w:val="001252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5262"/>
    <w:pPr>
      <w:outlineLvl w:val="9"/>
    </w:pPr>
    <w:rPr>
      <w:lang w:val="en-US"/>
    </w:rPr>
  </w:style>
  <w:style w:type="paragraph" w:styleId="TOC1">
    <w:name w:val="toc 1"/>
    <w:basedOn w:val="Normal"/>
    <w:next w:val="Normal"/>
    <w:autoRedefine/>
    <w:uiPriority w:val="39"/>
    <w:unhideWhenUsed/>
    <w:rsid w:val="005E5298"/>
    <w:pPr>
      <w:spacing w:after="100"/>
    </w:pPr>
  </w:style>
  <w:style w:type="character" w:styleId="Hyperlink">
    <w:name w:val="Hyperlink"/>
    <w:basedOn w:val="DefaultParagraphFont"/>
    <w:uiPriority w:val="99"/>
    <w:unhideWhenUsed/>
    <w:rsid w:val="005E5298"/>
    <w:rPr>
      <w:color w:val="0563C1" w:themeColor="hyperlink"/>
      <w:u w:val="single"/>
    </w:rPr>
  </w:style>
  <w:style w:type="paragraph" w:styleId="TOC2">
    <w:name w:val="toc 2"/>
    <w:basedOn w:val="Normal"/>
    <w:next w:val="Normal"/>
    <w:autoRedefine/>
    <w:uiPriority w:val="39"/>
    <w:unhideWhenUsed/>
    <w:rsid w:val="005E5298"/>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5E5298"/>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A64D10"/>
  </w:style>
  <w:style w:type="table" w:styleId="TableGrid">
    <w:name w:val="Table Grid"/>
    <w:basedOn w:val="TableNormal"/>
    <w:uiPriority w:val="39"/>
    <w:rsid w:val="00C14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F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6453">
      <w:bodyDiv w:val="1"/>
      <w:marLeft w:val="0"/>
      <w:marRight w:val="0"/>
      <w:marTop w:val="0"/>
      <w:marBottom w:val="0"/>
      <w:divBdr>
        <w:top w:val="none" w:sz="0" w:space="0" w:color="auto"/>
        <w:left w:val="none" w:sz="0" w:space="0" w:color="auto"/>
        <w:bottom w:val="none" w:sz="0" w:space="0" w:color="auto"/>
        <w:right w:val="none" w:sz="0" w:space="0" w:color="auto"/>
      </w:divBdr>
    </w:div>
    <w:div w:id="43452950">
      <w:bodyDiv w:val="1"/>
      <w:marLeft w:val="0"/>
      <w:marRight w:val="0"/>
      <w:marTop w:val="0"/>
      <w:marBottom w:val="0"/>
      <w:divBdr>
        <w:top w:val="none" w:sz="0" w:space="0" w:color="auto"/>
        <w:left w:val="none" w:sz="0" w:space="0" w:color="auto"/>
        <w:bottom w:val="none" w:sz="0" w:space="0" w:color="auto"/>
        <w:right w:val="none" w:sz="0" w:space="0" w:color="auto"/>
      </w:divBdr>
    </w:div>
    <w:div w:id="75132600">
      <w:bodyDiv w:val="1"/>
      <w:marLeft w:val="0"/>
      <w:marRight w:val="0"/>
      <w:marTop w:val="0"/>
      <w:marBottom w:val="0"/>
      <w:divBdr>
        <w:top w:val="none" w:sz="0" w:space="0" w:color="auto"/>
        <w:left w:val="none" w:sz="0" w:space="0" w:color="auto"/>
        <w:bottom w:val="none" w:sz="0" w:space="0" w:color="auto"/>
        <w:right w:val="none" w:sz="0" w:space="0" w:color="auto"/>
      </w:divBdr>
    </w:div>
    <w:div w:id="141504187">
      <w:bodyDiv w:val="1"/>
      <w:marLeft w:val="0"/>
      <w:marRight w:val="0"/>
      <w:marTop w:val="0"/>
      <w:marBottom w:val="0"/>
      <w:divBdr>
        <w:top w:val="none" w:sz="0" w:space="0" w:color="auto"/>
        <w:left w:val="none" w:sz="0" w:space="0" w:color="auto"/>
        <w:bottom w:val="none" w:sz="0" w:space="0" w:color="auto"/>
        <w:right w:val="none" w:sz="0" w:space="0" w:color="auto"/>
      </w:divBdr>
    </w:div>
    <w:div w:id="146284532">
      <w:bodyDiv w:val="1"/>
      <w:marLeft w:val="0"/>
      <w:marRight w:val="0"/>
      <w:marTop w:val="0"/>
      <w:marBottom w:val="0"/>
      <w:divBdr>
        <w:top w:val="none" w:sz="0" w:space="0" w:color="auto"/>
        <w:left w:val="none" w:sz="0" w:space="0" w:color="auto"/>
        <w:bottom w:val="none" w:sz="0" w:space="0" w:color="auto"/>
        <w:right w:val="none" w:sz="0" w:space="0" w:color="auto"/>
      </w:divBdr>
    </w:div>
    <w:div w:id="146749161">
      <w:bodyDiv w:val="1"/>
      <w:marLeft w:val="0"/>
      <w:marRight w:val="0"/>
      <w:marTop w:val="0"/>
      <w:marBottom w:val="0"/>
      <w:divBdr>
        <w:top w:val="none" w:sz="0" w:space="0" w:color="auto"/>
        <w:left w:val="none" w:sz="0" w:space="0" w:color="auto"/>
        <w:bottom w:val="none" w:sz="0" w:space="0" w:color="auto"/>
        <w:right w:val="none" w:sz="0" w:space="0" w:color="auto"/>
      </w:divBdr>
    </w:div>
    <w:div w:id="241648384">
      <w:bodyDiv w:val="1"/>
      <w:marLeft w:val="0"/>
      <w:marRight w:val="0"/>
      <w:marTop w:val="0"/>
      <w:marBottom w:val="0"/>
      <w:divBdr>
        <w:top w:val="none" w:sz="0" w:space="0" w:color="auto"/>
        <w:left w:val="none" w:sz="0" w:space="0" w:color="auto"/>
        <w:bottom w:val="none" w:sz="0" w:space="0" w:color="auto"/>
        <w:right w:val="none" w:sz="0" w:space="0" w:color="auto"/>
      </w:divBdr>
    </w:div>
    <w:div w:id="258762014">
      <w:bodyDiv w:val="1"/>
      <w:marLeft w:val="0"/>
      <w:marRight w:val="0"/>
      <w:marTop w:val="0"/>
      <w:marBottom w:val="0"/>
      <w:divBdr>
        <w:top w:val="none" w:sz="0" w:space="0" w:color="auto"/>
        <w:left w:val="none" w:sz="0" w:space="0" w:color="auto"/>
        <w:bottom w:val="none" w:sz="0" w:space="0" w:color="auto"/>
        <w:right w:val="none" w:sz="0" w:space="0" w:color="auto"/>
      </w:divBdr>
    </w:div>
    <w:div w:id="360859124">
      <w:bodyDiv w:val="1"/>
      <w:marLeft w:val="0"/>
      <w:marRight w:val="0"/>
      <w:marTop w:val="0"/>
      <w:marBottom w:val="0"/>
      <w:divBdr>
        <w:top w:val="none" w:sz="0" w:space="0" w:color="auto"/>
        <w:left w:val="none" w:sz="0" w:space="0" w:color="auto"/>
        <w:bottom w:val="none" w:sz="0" w:space="0" w:color="auto"/>
        <w:right w:val="none" w:sz="0" w:space="0" w:color="auto"/>
      </w:divBdr>
    </w:div>
    <w:div w:id="437410079">
      <w:bodyDiv w:val="1"/>
      <w:marLeft w:val="0"/>
      <w:marRight w:val="0"/>
      <w:marTop w:val="0"/>
      <w:marBottom w:val="0"/>
      <w:divBdr>
        <w:top w:val="none" w:sz="0" w:space="0" w:color="auto"/>
        <w:left w:val="none" w:sz="0" w:space="0" w:color="auto"/>
        <w:bottom w:val="none" w:sz="0" w:space="0" w:color="auto"/>
        <w:right w:val="none" w:sz="0" w:space="0" w:color="auto"/>
      </w:divBdr>
    </w:div>
    <w:div w:id="464466599">
      <w:bodyDiv w:val="1"/>
      <w:marLeft w:val="0"/>
      <w:marRight w:val="0"/>
      <w:marTop w:val="0"/>
      <w:marBottom w:val="0"/>
      <w:divBdr>
        <w:top w:val="none" w:sz="0" w:space="0" w:color="auto"/>
        <w:left w:val="none" w:sz="0" w:space="0" w:color="auto"/>
        <w:bottom w:val="none" w:sz="0" w:space="0" w:color="auto"/>
        <w:right w:val="none" w:sz="0" w:space="0" w:color="auto"/>
      </w:divBdr>
    </w:div>
    <w:div w:id="489179856">
      <w:bodyDiv w:val="1"/>
      <w:marLeft w:val="0"/>
      <w:marRight w:val="0"/>
      <w:marTop w:val="0"/>
      <w:marBottom w:val="0"/>
      <w:divBdr>
        <w:top w:val="none" w:sz="0" w:space="0" w:color="auto"/>
        <w:left w:val="none" w:sz="0" w:space="0" w:color="auto"/>
        <w:bottom w:val="none" w:sz="0" w:space="0" w:color="auto"/>
        <w:right w:val="none" w:sz="0" w:space="0" w:color="auto"/>
      </w:divBdr>
    </w:div>
    <w:div w:id="523518586">
      <w:bodyDiv w:val="1"/>
      <w:marLeft w:val="0"/>
      <w:marRight w:val="0"/>
      <w:marTop w:val="0"/>
      <w:marBottom w:val="0"/>
      <w:divBdr>
        <w:top w:val="none" w:sz="0" w:space="0" w:color="auto"/>
        <w:left w:val="none" w:sz="0" w:space="0" w:color="auto"/>
        <w:bottom w:val="none" w:sz="0" w:space="0" w:color="auto"/>
        <w:right w:val="none" w:sz="0" w:space="0" w:color="auto"/>
      </w:divBdr>
    </w:div>
    <w:div w:id="550923225">
      <w:bodyDiv w:val="1"/>
      <w:marLeft w:val="0"/>
      <w:marRight w:val="0"/>
      <w:marTop w:val="0"/>
      <w:marBottom w:val="0"/>
      <w:divBdr>
        <w:top w:val="none" w:sz="0" w:space="0" w:color="auto"/>
        <w:left w:val="none" w:sz="0" w:space="0" w:color="auto"/>
        <w:bottom w:val="none" w:sz="0" w:space="0" w:color="auto"/>
        <w:right w:val="none" w:sz="0" w:space="0" w:color="auto"/>
      </w:divBdr>
    </w:div>
    <w:div w:id="602106112">
      <w:bodyDiv w:val="1"/>
      <w:marLeft w:val="0"/>
      <w:marRight w:val="0"/>
      <w:marTop w:val="0"/>
      <w:marBottom w:val="0"/>
      <w:divBdr>
        <w:top w:val="none" w:sz="0" w:space="0" w:color="auto"/>
        <w:left w:val="none" w:sz="0" w:space="0" w:color="auto"/>
        <w:bottom w:val="none" w:sz="0" w:space="0" w:color="auto"/>
        <w:right w:val="none" w:sz="0" w:space="0" w:color="auto"/>
      </w:divBdr>
    </w:div>
    <w:div w:id="624967058">
      <w:bodyDiv w:val="1"/>
      <w:marLeft w:val="0"/>
      <w:marRight w:val="0"/>
      <w:marTop w:val="0"/>
      <w:marBottom w:val="0"/>
      <w:divBdr>
        <w:top w:val="none" w:sz="0" w:space="0" w:color="auto"/>
        <w:left w:val="none" w:sz="0" w:space="0" w:color="auto"/>
        <w:bottom w:val="none" w:sz="0" w:space="0" w:color="auto"/>
        <w:right w:val="none" w:sz="0" w:space="0" w:color="auto"/>
      </w:divBdr>
    </w:div>
    <w:div w:id="630944418">
      <w:bodyDiv w:val="1"/>
      <w:marLeft w:val="0"/>
      <w:marRight w:val="0"/>
      <w:marTop w:val="0"/>
      <w:marBottom w:val="0"/>
      <w:divBdr>
        <w:top w:val="none" w:sz="0" w:space="0" w:color="auto"/>
        <w:left w:val="none" w:sz="0" w:space="0" w:color="auto"/>
        <w:bottom w:val="none" w:sz="0" w:space="0" w:color="auto"/>
        <w:right w:val="none" w:sz="0" w:space="0" w:color="auto"/>
      </w:divBdr>
    </w:div>
    <w:div w:id="670107058">
      <w:bodyDiv w:val="1"/>
      <w:marLeft w:val="0"/>
      <w:marRight w:val="0"/>
      <w:marTop w:val="0"/>
      <w:marBottom w:val="0"/>
      <w:divBdr>
        <w:top w:val="none" w:sz="0" w:space="0" w:color="auto"/>
        <w:left w:val="none" w:sz="0" w:space="0" w:color="auto"/>
        <w:bottom w:val="none" w:sz="0" w:space="0" w:color="auto"/>
        <w:right w:val="none" w:sz="0" w:space="0" w:color="auto"/>
      </w:divBdr>
    </w:div>
    <w:div w:id="686912297">
      <w:bodyDiv w:val="1"/>
      <w:marLeft w:val="0"/>
      <w:marRight w:val="0"/>
      <w:marTop w:val="0"/>
      <w:marBottom w:val="0"/>
      <w:divBdr>
        <w:top w:val="none" w:sz="0" w:space="0" w:color="auto"/>
        <w:left w:val="none" w:sz="0" w:space="0" w:color="auto"/>
        <w:bottom w:val="none" w:sz="0" w:space="0" w:color="auto"/>
        <w:right w:val="none" w:sz="0" w:space="0" w:color="auto"/>
      </w:divBdr>
    </w:div>
    <w:div w:id="705912433">
      <w:bodyDiv w:val="1"/>
      <w:marLeft w:val="0"/>
      <w:marRight w:val="0"/>
      <w:marTop w:val="0"/>
      <w:marBottom w:val="0"/>
      <w:divBdr>
        <w:top w:val="none" w:sz="0" w:space="0" w:color="auto"/>
        <w:left w:val="none" w:sz="0" w:space="0" w:color="auto"/>
        <w:bottom w:val="none" w:sz="0" w:space="0" w:color="auto"/>
        <w:right w:val="none" w:sz="0" w:space="0" w:color="auto"/>
      </w:divBdr>
    </w:div>
    <w:div w:id="733545105">
      <w:bodyDiv w:val="1"/>
      <w:marLeft w:val="0"/>
      <w:marRight w:val="0"/>
      <w:marTop w:val="0"/>
      <w:marBottom w:val="0"/>
      <w:divBdr>
        <w:top w:val="none" w:sz="0" w:space="0" w:color="auto"/>
        <w:left w:val="none" w:sz="0" w:space="0" w:color="auto"/>
        <w:bottom w:val="none" w:sz="0" w:space="0" w:color="auto"/>
        <w:right w:val="none" w:sz="0" w:space="0" w:color="auto"/>
      </w:divBdr>
    </w:div>
    <w:div w:id="782381494">
      <w:bodyDiv w:val="1"/>
      <w:marLeft w:val="0"/>
      <w:marRight w:val="0"/>
      <w:marTop w:val="0"/>
      <w:marBottom w:val="0"/>
      <w:divBdr>
        <w:top w:val="none" w:sz="0" w:space="0" w:color="auto"/>
        <w:left w:val="none" w:sz="0" w:space="0" w:color="auto"/>
        <w:bottom w:val="none" w:sz="0" w:space="0" w:color="auto"/>
        <w:right w:val="none" w:sz="0" w:space="0" w:color="auto"/>
      </w:divBdr>
    </w:div>
    <w:div w:id="813252834">
      <w:bodyDiv w:val="1"/>
      <w:marLeft w:val="0"/>
      <w:marRight w:val="0"/>
      <w:marTop w:val="0"/>
      <w:marBottom w:val="0"/>
      <w:divBdr>
        <w:top w:val="none" w:sz="0" w:space="0" w:color="auto"/>
        <w:left w:val="none" w:sz="0" w:space="0" w:color="auto"/>
        <w:bottom w:val="none" w:sz="0" w:space="0" w:color="auto"/>
        <w:right w:val="none" w:sz="0" w:space="0" w:color="auto"/>
      </w:divBdr>
    </w:div>
    <w:div w:id="840506482">
      <w:bodyDiv w:val="1"/>
      <w:marLeft w:val="0"/>
      <w:marRight w:val="0"/>
      <w:marTop w:val="0"/>
      <w:marBottom w:val="0"/>
      <w:divBdr>
        <w:top w:val="none" w:sz="0" w:space="0" w:color="auto"/>
        <w:left w:val="none" w:sz="0" w:space="0" w:color="auto"/>
        <w:bottom w:val="none" w:sz="0" w:space="0" w:color="auto"/>
        <w:right w:val="none" w:sz="0" w:space="0" w:color="auto"/>
      </w:divBdr>
    </w:div>
    <w:div w:id="900823743">
      <w:bodyDiv w:val="1"/>
      <w:marLeft w:val="0"/>
      <w:marRight w:val="0"/>
      <w:marTop w:val="0"/>
      <w:marBottom w:val="0"/>
      <w:divBdr>
        <w:top w:val="none" w:sz="0" w:space="0" w:color="auto"/>
        <w:left w:val="none" w:sz="0" w:space="0" w:color="auto"/>
        <w:bottom w:val="none" w:sz="0" w:space="0" w:color="auto"/>
        <w:right w:val="none" w:sz="0" w:space="0" w:color="auto"/>
      </w:divBdr>
    </w:div>
    <w:div w:id="912082069">
      <w:bodyDiv w:val="1"/>
      <w:marLeft w:val="0"/>
      <w:marRight w:val="0"/>
      <w:marTop w:val="0"/>
      <w:marBottom w:val="0"/>
      <w:divBdr>
        <w:top w:val="none" w:sz="0" w:space="0" w:color="auto"/>
        <w:left w:val="none" w:sz="0" w:space="0" w:color="auto"/>
        <w:bottom w:val="none" w:sz="0" w:space="0" w:color="auto"/>
        <w:right w:val="none" w:sz="0" w:space="0" w:color="auto"/>
      </w:divBdr>
    </w:div>
    <w:div w:id="919367283">
      <w:bodyDiv w:val="1"/>
      <w:marLeft w:val="0"/>
      <w:marRight w:val="0"/>
      <w:marTop w:val="0"/>
      <w:marBottom w:val="0"/>
      <w:divBdr>
        <w:top w:val="none" w:sz="0" w:space="0" w:color="auto"/>
        <w:left w:val="none" w:sz="0" w:space="0" w:color="auto"/>
        <w:bottom w:val="none" w:sz="0" w:space="0" w:color="auto"/>
        <w:right w:val="none" w:sz="0" w:space="0" w:color="auto"/>
      </w:divBdr>
    </w:div>
    <w:div w:id="995258955">
      <w:bodyDiv w:val="1"/>
      <w:marLeft w:val="0"/>
      <w:marRight w:val="0"/>
      <w:marTop w:val="0"/>
      <w:marBottom w:val="0"/>
      <w:divBdr>
        <w:top w:val="none" w:sz="0" w:space="0" w:color="auto"/>
        <w:left w:val="none" w:sz="0" w:space="0" w:color="auto"/>
        <w:bottom w:val="none" w:sz="0" w:space="0" w:color="auto"/>
        <w:right w:val="none" w:sz="0" w:space="0" w:color="auto"/>
      </w:divBdr>
    </w:div>
    <w:div w:id="1032606525">
      <w:bodyDiv w:val="1"/>
      <w:marLeft w:val="0"/>
      <w:marRight w:val="0"/>
      <w:marTop w:val="0"/>
      <w:marBottom w:val="0"/>
      <w:divBdr>
        <w:top w:val="none" w:sz="0" w:space="0" w:color="auto"/>
        <w:left w:val="none" w:sz="0" w:space="0" w:color="auto"/>
        <w:bottom w:val="none" w:sz="0" w:space="0" w:color="auto"/>
        <w:right w:val="none" w:sz="0" w:space="0" w:color="auto"/>
      </w:divBdr>
    </w:div>
    <w:div w:id="1044135810">
      <w:bodyDiv w:val="1"/>
      <w:marLeft w:val="0"/>
      <w:marRight w:val="0"/>
      <w:marTop w:val="0"/>
      <w:marBottom w:val="0"/>
      <w:divBdr>
        <w:top w:val="none" w:sz="0" w:space="0" w:color="auto"/>
        <w:left w:val="none" w:sz="0" w:space="0" w:color="auto"/>
        <w:bottom w:val="none" w:sz="0" w:space="0" w:color="auto"/>
        <w:right w:val="none" w:sz="0" w:space="0" w:color="auto"/>
      </w:divBdr>
    </w:div>
    <w:div w:id="1060985509">
      <w:bodyDiv w:val="1"/>
      <w:marLeft w:val="0"/>
      <w:marRight w:val="0"/>
      <w:marTop w:val="0"/>
      <w:marBottom w:val="0"/>
      <w:divBdr>
        <w:top w:val="none" w:sz="0" w:space="0" w:color="auto"/>
        <w:left w:val="none" w:sz="0" w:space="0" w:color="auto"/>
        <w:bottom w:val="none" w:sz="0" w:space="0" w:color="auto"/>
        <w:right w:val="none" w:sz="0" w:space="0" w:color="auto"/>
      </w:divBdr>
    </w:div>
    <w:div w:id="1069424478">
      <w:bodyDiv w:val="1"/>
      <w:marLeft w:val="0"/>
      <w:marRight w:val="0"/>
      <w:marTop w:val="0"/>
      <w:marBottom w:val="0"/>
      <w:divBdr>
        <w:top w:val="none" w:sz="0" w:space="0" w:color="auto"/>
        <w:left w:val="none" w:sz="0" w:space="0" w:color="auto"/>
        <w:bottom w:val="none" w:sz="0" w:space="0" w:color="auto"/>
        <w:right w:val="none" w:sz="0" w:space="0" w:color="auto"/>
      </w:divBdr>
    </w:div>
    <w:div w:id="1084570192">
      <w:bodyDiv w:val="1"/>
      <w:marLeft w:val="0"/>
      <w:marRight w:val="0"/>
      <w:marTop w:val="0"/>
      <w:marBottom w:val="0"/>
      <w:divBdr>
        <w:top w:val="none" w:sz="0" w:space="0" w:color="auto"/>
        <w:left w:val="none" w:sz="0" w:space="0" w:color="auto"/>
        <w:bottom w:val="none" w:sz="0" w:space="0" w:color="auto"/>
        <w:right w:val="none" w:sz="0" w:space="0" w:color="auto"/>
      </w:divBdr>
    </w:div>
    <w:div w:id="1084689670">
      <w:bodyDiv w:val="1"/>
      <w:marLeft w:val="0"/>
      <w:marRight w:val="0"/>
      <w:marTop w:val="0"/>
      <w:marBottom w:val="0"/>
      <w:divBdr>
        <w:top w:val="none" w:sz="0" w:space="0" w:color="auto"/>
        <w:left w:val="none" w:sz="0" w:space="0" w:color="auto"/>
        <w:bottom w:val="none" w:sz="0" w:space="0" w:color="auto"/>
        <w:right w:val="none" w:sz="0" w:space="0" w:color="auto"/>
      </w:divBdr>
    </w:div>
    <w:div w:id="1105075804">
      <w:bodyDiv w:val="1"/>
      <w:marLeft w:val="0"/>
      <w:marRight w:val="0"/>
      <w:marTop w:val="0"/>
      <w:marBottom w:val="0"/>
      <w:divBdr>
        <w:top w:val="none" w:sz="0" w:space="0" w:color="auto"/>
        <w:left w:val="none" w:sz="0" w:space="0" w:color="auto"/>
        <w:bottom w:val="none" w:sz="0" w:space="0" w:color="auto"/>
        <w:right w:val="none" w:sz="0" w:space="0" w:color="auto"/>
      </w:divBdr>
    </w:div>
    <w:div w:id="1124999962">
      <w:bodyDiv w:val="1"/>
      <w:marLeft w:val="0"/>
      <w:marRight w:val="0"/>
      <w:marTop w:val="0"/>
      <w:marBottom w:val="0"/>
      <w:divBdr>
        <w:top w:val="none" w:sz="0" w:space="0" w:color="auto"/>
        <w:left w:val="none" w:sz="0" w:space="0" w:color="auto"/>
        <w:bottom w:val="none" w:sz="0" w:space="0" w:color="auto"/>
        <w:right w:val="none" w:sz="0" w:space="0" w:color="auto"/>
      </w:divBdr>
    </w:div>
    <w:div w:id="1136070187">
      <w:bodyDiv w:val="1"/>
      <w:marLeft w:val="0"/>
      <w:marRight w:val="0"/>
      <w:marTop w:val="0"/>
      <w:marBottom w:val="0"/>
      <w:divBdr>
        <w:top w:val="none" w:sz="0" w:space="0" w:color="auto"/>
        <w:left w:val="none" w:sz="0" w:space="0" w:color="auto"/>
        <w:bottom w:val="none" w:sz="0" w:space="0" w:color="auto"/>
        <w:right w:val="none" w:sz="0" w:space="0" w:color="auto"/>
      </w:divBdr>
    </w:div>
    <w:div w:id="1214972813">
      <w:bodyDiv w:val="1"/>
      <w:marLeft w:val="0"/>
      <w:marRight w:val="0"/>
      <w:marTop w:val="0"/>
      <w:marBottom w:val="0"/>
      <w:divBdr>
        <w:top w:val="none" w:sz="0" w:space="0" w:color="auto"/>
        <w:left w:val="none" w:sz="0" w:space="0" w:color="auto"/>
        <w:bottom w:val="none" w:sz="0" w:space="0" w:color="auto"/>
        <w:right w:val="none" w:sz="0" w:space="0" w:color="auto"/>
      </w:divBdr>
    </w:div>
    <w:div w:id="1280186796">
      <w:bodyDiv w:val="1"/>
      <w:marLeft w:val="0"/>
      <w:marRight w:val="0"/>
      <w:marTop w:val="0"/>
      <w:marBottom w:val="0"/>
      <w:divBdr>
        <w:top w:val="none" w:sz="0" w:space="0" w:color="auto"/>
        <w:left w:val="none" w:sz="0" w:space="0" w:color="auto"/>
        <w:bottom w:val="none" w:sz="0" w:space="0" w:color="auto"/>
        <w:right w:val="none" w:sz="0" w:space="0" w:color="auto"/>
      </w:divBdr>
    </w:div>
    <w:div w:id="1311445361">
      <w:bodyDiv w:val="1"/>
      <w:marLeft w:val="0"/>
      <w:marRight w:val="0"/>
      <w:marTop w:val="0"/>
      <w:marBottom w:val="0"/>
      <w:divBdr>
        <w:top w:val="none" w:sz="0" w:space="0" w:color="auto"/>
        <w:left w:val="none" w:sz="0" w:space="0" w:color="auto"/>
        <w:bottom w:val="none" w:sz="0" w:space="0" w:color="auto"/>
        <w:right w:val="none" w:sz="0" w:space="0" w:color="auto"/>
      </w:divBdr>
    </w:div>
    <w:div w:id="1311977319">
      <w:bodyDiv w:val="1"/>
      <w:marLeft w:val="0"/>
      <w:marRight w:val="0"/>
      <w:marTop w:val="0"/>
      <w:marBottom w:val="0"/>
      <w:divBdr>
        <w:top w:val="none" w:sz="0" w:space="0" w:color="auto"/>
        <w:left w:val="none" w:sz="0" w:space="0" w:color="auto"/>
        <w:bottom w:val="none" w:sz="0" w:space="0" w:color="auto"/>
        <w:right w:val="none" w:sz="0" w:space="0" w:color="auto"/>
      </w:divBdr>
    </w:div>
    <w:div w:id="1389838990">
      <w:bodyDiv w:val="1"/>
      <w:marLeft w:val="0"/>
      <w:marRight w:val="0"/>
      <w:marTop w:val="0"/>
      <w:marBottom w:val="0"/>
      <w:divBdr>
        <w:top w:val="none" w:sz="0" w:space="0" w:color="auto"/>
        <w:left w:val="none" w:sz="0" w:space="0" w:color="auto"/>
        <w:bottom w:val="none" w:sz="0" w:space="0" w:color="auto"/>
        <w:right w:val="none" w:sz="0" w:space="0" w:color="auto"/>
      </w:divBdr>
    </w:div>
    <w:div w:id="1410271406">
      <w:bodyDiv w:val="1"/>
      <w:marLeft w:val="0"/>
      <w:marRight w:val="0"/>
      <w:marTop w:val="0"/>
      <w:marBottom w:val="0"/>
      <w:divBdr>
        <w:top w:val="none" w:sz="0" w:space="0" w:color="auto"/>
        <w:left w:val="none" w:sz="0" w:space="0" w:color="auto"/>
        <w:bottom w:val="none" w:sz="0" w:space="0" w:color="auto"/>
        <w:right w:val="none" w:sz="0" w:space="0" w:color="auto"/>
      </w:divBdr>
    </w:div>
    <w:div w:id="1417479365">
      <w:bodyDiv w:val="1"/>
      <w:marLeft w:val="0"/>
      <w:marRight w:val="0"/>
      <w:marTop w:val="0"/>
      <w:marBottom w:val="0"/>
      <w:divBdr>
        <w:top w:val="none" w:sz="0" w:space="0" w:color="auto"/>
        <w:left w:val="none" w:sz="0" w:space="0" w:color="auto"/>
        <w:bottom w:val="none" w:sz="0" w:space="0" w:color="auto"/>
        <w:right w:val="none" w:sz="0" w:space="0" w:color="auto"/>
      </w:divBdr>
    </w:div>
    <w:div w:id="1431202841">
      <w:bodyDiv w:val="1"/>
      <w:marLeft w:val="0"/>
      <w:marRight w:val="0"/>
      <w:marTop w:val="0"/>
      <w:marBottom w:val="0"/>
      <w:divBdr>
        <w:top w:val="none" w:sz="0" w:space="0" w:color="auto"/>
        <w:left w:val="none" w:sz="0" w:space="0" w:color="auto"/>
        <w:bottom w:val="none" w:sz="0" w:space="0" w:color="auto"/>
        <w:right w:val="none" w:sz="0" w:space="0" w:color="auto"/>
      </w:divBdr>
    </w:div>
    <w:div w:id="1461806056">
      <w:bodyDiv w:val="1"/>
      <w:marLeft w:val="0"/>
      <w:marRight w:val="0"/>
      <w:marTop w:val="0"/>
      <w:marBottom w:val="0"/>
      <w:divBdr>
        <w:top w:val="none" w:sz="0" w:space="0" w:color="auto"/>
        <w:left w:val="none" w:sz="0" w:space="0" w:color="auto"/>
        <w:bottom w:val="none" w:sz="0" w:space="0" w:color="auto"/>
        <w:right w:val="none" w:sz="0" w:space="0" w:color="auto"/>
      </w:divBdr>
    </w:div>
    <w:div w:id="1529684502">
      <w:bodyDiv w:val="1"/>
      <w:marLeft w:val="0"/>
      <w:marRight w:val="0"/>
      <w:marTop w:val="0"/>
      <w:marBottom w:val="0"/>
      <w:divBdr>
        <w:top w:val="none" w:sz="0" w:space="0" w:color="auto"/>
        <w:left w:val="none" w:sz="0" w:space="0" w:color="auto"/>
        <w:bottom w:val="none" w:sz="0" w:space="0" w:color="auto"/>
        <w:right w:val="none" w:sz="0" w:space="0" w:color="auto"/>
      </w:divBdr>
    </w:div>
    <w:div w:id="1571035206">
      <w:bodyDiv w:val="1"/>
      <w:marLeft w:val="0"/>
      <w:marRight w:val="0"/>
      <w:marTop w:val="0"/>
      <w:marBottom w:val="0"/>
      <w:divBdr>
        <w:top w:val="none" w:sz="0" w:space="0" w:color="auto"/>
        <w:left w:val="none" w:sz="0" w:space="0" w:color="auto"/>
        <w:bottom w:val="none" w:sz="0" w:space="0" w:color="auto"/>
        <w:right w:val="none" w:sz="0" w:space="0" w:color="auto"/>
      </w:divBdr>
    </w:div>
    <w:div w:id="1571889007">
      <w:bodyDiv w:val="1"/>
      <w:marLeft w:val="0"/>
      <w:marRight w:val="0"/>
      <w:marTop w:val="0"/>
      <w:marBottom w:val="0"/>
      <w:divBdr>
        <w:top w:val="none" w:sz="0" w:space="0" w:color="auto"/>
        <w:left w:val="none" w:sz="0" w:space="0" w:color="auto"/>
        <w:bottom w:val="none" w:sz="0" w:space="0" w:color="auto"/>
        <w:right w:val="none" w:sz="0" w:space="0" w:color="auto"/>
      </w:divBdr>
    </w:div>
    <w:div w:id="1628391335">
      <w:bodyDiv w:val="1"/>
      <w:marLeft w:val="0"/>
      <w:marRight w:val="0"/>
      <w:marTop w:val="0"/>
      <w:marBottom w:val="0"/>
      <w:divBdr>
        <w:top w:val="none" w:sz="0" w:space="0" w:color="auto"/>
        <w:left w:val="none" w:sz="0" w:space="0" w:color="auto"/>
        <w:bottom w:val="none" w:sz="0" w:space="0" w:color="auto"/>
        <w:right w:val="none" w:sz="0" w:space="0" w:color="auto"/>
      </w:divBdr>
    </w:div>
    <w:div w:id="1636569418">
      <w:bodyDiv w:val="1"/>
      <w:marLeft w:val="0"/>
      <w:marRight w:val="0"/>
      <w:marTop w:val="0"/>
      <w:marBottom w:val="0"/>
      <w:divBdr>
        <w:top w:val="none" w:sz="0" w:space="0" w:color="auto"/>
        <w:left w:val="none" w:sz="0" w:space="0" w:color="auto"/>
        <w:bottom w:val="none" w:sz="0" w:space="0" w:color="auto"/>
        <w:right w:val="none" w:sz="0" w:space="0" w:color="auto"/>
      </w:divBdr>
    </w:div>
    <w:div w:id="1647470689">
      <w:bodyDiv w:val="1"/>
      <w:marLeft w:val="0"/>
      <w:marRight w:val="0"/>
      <w:marTop w:val="0"/>
      <w:marBottom w:val="0"/>
      <w:divBdr>
        <w:top w:val="none" w:sz="0" w:space="0" w:color="auto"/>
        <w:left w:val="none" w:sz="0" w:space="0" w:color="auto"/>
        <w:bottom w:val="none" w:sz="0" w:space="0" w:color="auto"/>
        <w:right w:val="none" w:sz="0" w:space="0" w:color="auto"/>
      </w:divBdr>
    </w:div>
    <w:div w:id="1653755281">
      <w:bodyDiv w:val="1"/>
      <w:marLeft w:val="0"/>
      <w:marRight w:val="0"/>
      <w:marTop w:val="0"/>
      <w:marBottom w:val="0"/>
      <w:divBdr>
        <w:top w:val="none" w:sz="0" w:space="0" w:color="auto"/>
        <w:left w:val="none" w:sz="0" w:space="0" w:color="auto"/>
        <w:bottom w:val="none" w:sz="0" w:space="0" w:color="auto"/>
        <w:right w:val="none" w:sz="0" w:space="0" w:color="auto"/>
      </w:divBdr>
    </w:div>
    <w:div w:id="1698581577">
      <w:bodyDiv w:val="1"/>
      <w:marLeft w:val="0"/>
      <w:marRight w:val="0"/>
      <w:marTop w:val="0"/>
      <w:marBottom w:val="0"/>
      <w:divBdr>
        <w:top w:val="none" w:sz="0" w:space="0" w:color="auto"/>
        <w:left w:val="none" w:sz="0" w:space="0" w:color="auto"/>
        <w:bottom w:val="none" w:sz="0" w:space="0" w:color="auto"/>
        <w:right w:val="none" w:sz="0" w:space="0" w:color="auto"/>
      </w:divBdr>
    </w:div>
    <w:div w:id="1747801213">
      <w:bodyDiv w:val="1"/>
      <w:marLeft w:val="0"/>
      <w:marRight w:val="0"/>
      <w:marTop w:val="0"/>
      <w:marBottom w:val="0"/>
      <w:divBdr>
        <w:top w:val="none" w:sz="0" w:space="0" w:color="auto"/>
        <w:left w:val="none" w:sz="0" w:space="0" w:color="auto"/>
        <w:bottom w:val="none" w:sz="0" w:space="0" w:color="auto"/>
        <w:right w:val="none" w:sz="0" w:space="0" w:color="auto"/>
      </w:divBdr>
    </w:div>
    <w:div w:id="1791894589">
      <w:bodyDiv w:val="1"/>
      <w:marLeft w:val="0"/>
      <w:marRight w:val="0"/>
      <w:marTop w:val="0"/>
      <w:marBottom w:val="0"/>
      <w:divBdr>
        <w:top w:val="none" w:sz="0" w:space="0" w:color="auto"/>
        <w:left w:val="none" w:sz="0" w:space="0" w:color="auto"/>
        <w:bottom w:val="none" w:sz="0" w:space="0" w:color="auto"/>
        <w:right w:val="none" w:sz="0" w:space="0" w:color="auto"/>
      </w:divBdr>
    </w:div>
    <w:div w:id="1809667880">
      <w:bodyDiv w:val="1"/>
      <w:marLeft w:val="0"/>
      <w:marRight w:val="0"/>
      <w:marTop w:val="0"/>
      <w:marBottom w:val="0"/>
      <w:divBdr>
        <w:top w:val="none" w:sz="0" w:space="0" w:color="auto"/>
        <w:left w:val="none" w:sz="0" w:space="0" w:color="auto"/>
        <w:bottom w:val="none" w:sz="0" w:space="0" w:color="auto"/>
        <w:right w:val="none" w:sz="0" w:space="0" w:color="auto"/>
      </w:divBdr>
    </w:div>
    <w:div w:id="1813280756">
      <w:bodyDiv w:val="1"/>
      <w:marLeft w:val="0"/>
      <w:marRight w:val="0"/>
      <w:marTop w:val="0"/>
      <w:marBottom w:val="0"/>
      <w:divBdr>
        <w:top w:val="none" w:sz="0" w:space="0" w:color="auto"/>
        <w:left w:val="none" w:sz="0" w:space="0" w:color="auto"/>
        <w:bottom w:val="none" w:sz="0" w:space="0" w:color="auto"/>
        <w:right w:val="none" w:sz="0" w:space="0" w:color="auto"/>
      </w:divBdr>
    </w:div>
    <w:div w:id="1869827135">
      <w:bodyDiv w:val="1"/>
      <w:marLeft w:val="0"/>
      <w:marRight w:val="0"/>
      <w:marTop w:val="0"/>
      <w:marBottom w:val="0"/>
      <w:divBdr>
        <w:top w:val="none" w:sz="0" w:space="0" w:color="auto"/>
        <w:left w:val="none" w:sz="0" w:space="0" w:color="auto"/>
        <w:bottom w:val="none" w:sz="0" w:space="0" w:color="auto"/>
        <w:right w:val="none" w:sz="0" w:space="0" w:color="auto"/>
      </w:divBdr>
    </w:div>
    <w:div w:id="1876893342">
      <w:bodyDiv w:val="1"/>
      <w:marLeft w:val="0"/>
      <w:marRight w:val="0"/>
      <w:marTop w:val="0"/>
      <w:marBottom w:val="0"/>
      <w:divBdr>
        <w:top w:val="none" w:sz="0" w:space="0" w:color="auto"/>
        <w:left w:val="none" w:sz="0" w:space="0" w:color="auto"/>
        <w:bottom w:val="none" w:sz="0" w:space="0" w:color="auto"/>
        <w:right w:val="none" w:sz="0" w:space="0" w:color="auto"/>
      </w:divBdr>
    </w:div>
    <w:div w:id="1895585263">
      <w:bodyDiv w:val="1"/>
      <w:marLeft w:val="0"/>
      <w:marRight w:val="0"/>
      <w:marTop w:val="0"/>
      <w:marBottom w:val="0"/>
      <w:divBdr>
        <w:top w:val="none" w:sz="0" w:space="0" w:color="auto"/>
        <w:left w:val="none" w:sz="0" w:space="0" w:color="auto"/>
        <w:bottom w:val="none" w:sz="0" w:space="0" w:color="auto"/>
        <w:right w:val="none" w:sz="0" w:space="0" w:color="auto"/>
      </w:divBdr>
    </w:div>
    <w:div w:id="1901600255">
      <w:bodyDiv w:val="1"/>
      <w:marLeft w:val="0"/>
      <w:marRight w:val="0"/>
      <w:marTop w:val="0"/>
      <w:marBottom w:val="0"/>
      <w:divBdr>
        <w:top w:val="none" w:sz="0" w:space="0" w:color="auto"/>
        <w:left w:val="none" w:sz="0" w:space="0" w:color="auto"/>
        <w:bottom w:val="none" w:sz="0" w:space="0" w:color="auto"/>
        <w:right w:val="none" w:sz="0" w:space="0" w:color="auto"/>
      </w:divBdr>
    </w:div>
    <w:div w:id="1981811843">
      <w:bodyDiv w:val="1"/>
      <w:marLeft w:val="0"/>
      <w:marRight w:val="0"/>
      <w:marTop w:val="0"/>
      <w:marBottom w:val="0"/>
      <w:divBdr>
        <w:top w:val="none" w:sz="0" w:space="0" w:color="auto"/>
        <w:left w:val="none" w:sz="0" w:space="0" w:color="auto"/>
        <w:bottom w:val="none" w:sz="0" w:space="0" w:color="auto"/>
        <w:right w:val="none" w:sz="0" w:space="0" w:color="auto"/>
      </w:divBdr>
    </w:div>
    <w:div w:id="2022508672">
      <w:bodyDiv w:val="1"/>
      <w:marLeft w:val="0"/>
      <w:marRight w:val="0"/>
      <w:marTop w:val="0"/>
      <w:marBottom w:val="0"/>
      <w:divBdr>
        <w:top w:val="none" w:sz="0" w:space="0" w:color="auto"/>
        <w:left w:val="none" w:sz="0" w:space="0" w:color="auto"/>
        <w:bottom w:val="none" w:sz="0" w:space="0" w:color="auto"/>
        <w:right w:val="none" w:sz="0" w:space="0" w:color="auto"/>
      </w:divBdr>
    </w:div>
    <w:div w:id="2024239768">
      <w:bodyDiv w:val="1"/>
      <w:marLeft w:val="0"/>
      <w:marRight w:val="0"/>
      <w:marTop w:val="0"/>
      <w:marBottom w:val="0"/>
      <w:divBdr>
        <w:top w:val="none" w:sz="0" w:space="0" w:color="auto"/>
        <w:left w:val="none" w:sz="0" w:space="0" w:color="auto"/>
        <w:bottom w:val="none" w:sz="0" w:space="0" w:color="auto"/>
        <w:right w:val="none" w:sz="0" w:space="0" w:color="auto"/>
      </w:divBdr>
    </w:div>
    <w:div w:id="2088071431">
      <w:bodyDiv w:val="1"/>
      <w:marLeft w:val="0"/>
      <w:marRight w:val="0"/>
      <w:marTop w:val="0"/>
      <w:marBottom w:val="0"/>
      <w:divBdr>
        <w:top w:val="none" w:sz="0" w:space="0" w:color="auto"/>
        <w:left w:val="none" w:sz="0" w:space="0" w:color="auto"/>
        <w:bottom w:val="none" w:sz="0" w:space="0" w:color="auto"/>
        <w:right w:val="none" w:sz="0" w:space="0" w:color="auto"/>
      </w:divBdr>
    </w:div>
    <w:div w:id="209396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PUW98</b:Tag>
    <b:SourceType>InternetSite</b:SourceType>
    <b:Guid>{34B3D5C1-65DB-4F3E-808E-DC060DC3F7E9}</b:Guid>
    <b:Author>
      <b:Author>
        <b:Corporate>PUWER Act</b:Corporate>
      </b:Author>
    </b:Author>
    <b:Title>Provision and Use of Work Equipment Regulations 1998 (PUWER)</b:Title>
    <b:InternetSiteTitle>Health and Safety Executive</b:InternetSiteTitle>
    <b:Year>1998</b:Year>
    <b:URL>https://www.hse.gov.uk/work-equipment-machinery/puwer.htm</b:URL>
    <b:RefOrder>2</b:RefOrder>
  </b:Source>
  <b:Source>
    <b:Tag>UKG74</b:Tag>
    <b:SourceType>InternetSite</b:SourceType>
    <b:Guid>{41928B6B-325E-4333-8A21-FBDE9208CB0E}</b:Guid>
    <b:Author>
      <b:Author>
        <b:Corporate>HSWA</b:Corporate>
      </b:Author>
    </b:Author>
    <b:Title>Health and Safety at Work etc. Act 1974</b:Title>
    <b:InternetSiteTitle>legislation.gov.uk</b:InternetSiteTitle>
    <b:Year>1974</b:Year>
    <b:Month>July</b:Month>
    <b:Day>31</b:Day>
    <b:URL>https://www.legislation.gov.uk/ukpga/1974/37/contents</b:URL>
    <b:RefOrder>1</b:RefOrder>
  </b:Source>
  <b:Source>
    <b:Tag>Adr24</b:Tag>
    <b:SourceType>Misc</b:SourceType>
    <b:Guid>{5BA74AD6-5FD0-41CA-A4A3-D97896E86B22}</b:Guid>
    <b:Year>2024</b:Year>
    <b:City>Swansea</b:City>
    <b:Month>December</b:Month>
    <b:Author>
      <b:Author>
        <b:NameList>
          <b:Person>
            <b:Last>Dix</b:Last>
            <b:First>Adrian</b:First>
          </b:Person>
        </b:NameList>
      </b:Author>
    </b:Author>
    <b:CountryRegion>Wales</b:CountryRegion>
    <b:RefOrder>6</b:RefOrder>
  </b:Source>
  <b:Source>
    <b:Tag>Ati23</b:Tag>
    <b:SourceType>InternetSite</b:SourceType>
    <b:Guid>{BA3256A9-C8F8-491A-A3E9-4C11344E1837}</b:Guid>
    <b:Author>
      <b:Author>
        <b:NameList>
          <b:Person>
            <b:Last>Atira</b:Last>
          </b:Person>
        </b:NameList>
      </b:Author>
    </b:Author>
    <b:Title>https://atira.in/revolutionizing-sandwich-composites-panels-with-carbon-triangle-cores/</b:Title>
    <b:InternetSiteTitle>Ahmedabad Textile Industry's Research Association</b:InternetSiteTitle>
    <b:Year>2023</b:Year>
    <b:Month>March</b:Month>
    <b:Day>2</b:Day>
    <b:URL>https://atira.in/revolutionizing-sandwich-composites-panels-with-carbon-triangle-cores/</b:URL>
    <b:RefOrder>7</b:RefOrder>
  </b:Source>
  <b:Source>
    <b:Tag>Che25</b:Tag>
    <b:SourceType>InternetSite</b:SourceType>
    <b:Guid>{E4CE4EF3-956F-4FD4-9F99-1C0FC77B4FE0}</b:Guid>
    <b:Author>
      <b:Author>
        <b:Corporate>Chengdu Nantai Tengfei Technology Co., Ltd.</b:Corporate>
      </b:Author>
    </b:Author>
    <b:Title>Carbon Fiber Skin Sandwich Panels With Aramid/Nomex Honeycomb Core</b:Title>
    <b:InternetSiteTitle>Alibaba</b:InternetSiteTitle>
    <b:Year>2025</b:Year>
    <b:URL>https://www.alibaba.com/product-detail/RJX-custom-carbon-fiber-skin-sandwich_62498431490.html</b:URL>
    <b:RefOrder>8</b:RefOrder>
  </b:Source>
  <b:Source>
    <b:Tag>Gen25</b:Tag>
    <b:SourceType>InternetSite</b:SourceType>
    <b:Guid>{4DF2F073-E817-4E49-A02E-F9C81306D649}</b:Guid>
    <b:Author>
      <b:Author>
        <b:Corporate>GenRight</b:Corporate>
      </b:Author>
    </b:Author>
    <b:Title>Jeep YJ Laser Cut Aluminum Dash</b:Title>
    <b:InternetSiteTitle>GenRight Off-Road</b:InternetSiteTitle>
    <b:Year>2025</b:Year>
    <b:URL>https://genright.com/shop-by-vehicle/jeep-yj-87-95/jeep-yj-laser-cut-aluminum-dash/</b:URL>
    <b:RefOrder>4</b:RefOrder>
  </b:Source>
  <b:Source>
    <b:Tag>Pro</b:Tag>
    <b:SourceType>InternetSite</b:SourceType>
    <b:Guid>{2C86D656-8904-46AB-9C7E-8F4A512E9D14}</b:Guid>
    <b:Title>ProTaper Handlebars</b:Title>
    <b:InternetSiteTitle>ProTaper</b:InternetSiteTitle>
    <b:URL>https://protaper.com/controls/handlebars/</b:URL>
    <b:RefOrder>5</b:RefOrder>
  </b:Source>
  <b:Source>
    <b:Tag>Pau10</b:Tag>
    <b:SourceType>BookSection</b:SourceType>
    <b:Guid>{9FB35E5C-30E8-4000-B8C7-089F769BFBB7}</b:Guid>
    <b:Title>Race Tech's Motorcycle Suspension Bible</b:Title>
    <b:Year>2010</b:Year>
    <b:Author>
      <b:Author>
        <b:NameList>
          <b:Person>
            <b:Last>Paul Thede</b:Last>
            <b:First>Lee</b:First>
            <b:Middle>Parks</b:Middle>
          </b:Person>
        </b:NameList>
      </b:Author>
    </b:Author>
    <b:BookTitle>Race Tech's Motorcycle Suspension Bible (Motorbooks Workshop): Dirt, Street, and Track</b:BookTitle>
    <b:Pages>124</b:Pages>
    <b:Publisher>Motorbooks</b:Publisher>
    <b:RefOrder>3</b:RefOrder>
  </b:Source>
  <b:Source>
    <b:Tag>Aut</b:Tag>
    <b:SourceType>InternetSite</b:SourceType>
    <b:Guid>{9CEF9E01-4581-4F09-B678-105253F4DA91}</b:Guid>
    <b:Title>Autoclave</b:Title>
    <b:InternetSiteTitle>CompositesOne</b:InternetSiteTitle>
    <b:URL>https://www.compositesone.com/process/autoclave/</b:URL>
    <b:RefOrder>9</b:RefOrder>
  </b:Source>
  <b:Source>
    <b:Tag>Gab25</b:Tag>
    <b:SourceType>ElectronicSource</b:SourceType>
    <b:Guid>{DE62C680-DEA2-40E7-84FE-A1F7AAD447EE}</b:Guid>
    <b:Title>Session photograph</b:Title>
    <b:Year>2025</b:Year>
    <b:City>Swansea</b:City>
    <b:Author>
      <b:Author>
        <b:NameList>
          <b:Person>
            <b:Last>Gabriel</b:Last>
            <b:First>Will</b:First>
          </b:Person>
        </b:NameList>
      </b:Author>
    </b:Author>
    <b:Month>January</b:Month>
    <b:Day>23</b:Day>
    <b:CountryRegion>United Kingdom</b:CountryRegion>
    <b:RefOrder>10</b:RefOrder>
  </b:Source>
</b:Sources>
</file>

<file path=customXml/itemProps1.xml><?xml version="1.0" encoding="utf-8"?>
<ds:datastoreItem xmlns:ds="http://schemas.openxmlformats.org/officeDocument/2006/customXml" ds:itemID="{DB236E35-D5FC-415F-908E-26B1C23A3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1804</Words>
  <Characters>10289</Characters>
  <Application>Microsoft Office Word</Application>
  <DocSecurity>0</DocSecurity>
  <Lines>85</Lines>
  <Paragraphs>24</Paragraphs>
  <ScaleCrop>false</ScaleCrop>
  <Company/>
  <LinksUpToDate>false</LinksUpToDate>
  <CharactersWithSpaces>12069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Gabriel (2404403)</dc:creator>
  <cp:keywords/>
  <dc:description/>
  <cp:lastModifiedBy>Will Gabriel (2404403)</cp:lastModifiedBy>
  <cp:revision>125</cp:revision>
  <dcterms:created xsi:type="dcterms:W3CDTF">2025-04-07T13:37:00Z</dcterms:created>
  <dcterms:modified xsi:type="dcterms:W3CDTF">2025-04-27T13:41:00Z</dcterms:modified>
</cp:coreProperties>
</file>