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06456D" w14:textId="4AF35745" w:rsidR="00285AB3" w:rsidRPr="000C30CA" w:rsidRDefault="001806B3" w:rsidP="004D0075">
      <w:pPr>
        <w:jc w:val="center"/>
        <w:rPr>
          <w:rFonts w:ascii="Times New Roman" w:hAnsi="Times New Roman" w:cs="Times New Roman"/>
          <w:sz w:val="24"/>
          <w:szCs w:val="24"/>
        </w:rPr>
      </w:pPr>
      <w:r w:rsidRPr="000C30CA">
        <w:rPr>
          <w:noProof/>
        </w:rPr>
        <w:drawing>
          <wp:inline distT="0" distB="0" distL="0" distR="0" wp14:anchorId="1B2ED6DC" wp14:editId="4885FE35">
            <wp:extent cx="5731510" cy="2554605"/>
            <wp:effectExtent l="0" t="0" r="2540" b="0"/>
            <wp:docPr id="745827229"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31510" cy="2554605"/>
                    </a:xfrm>
                    <a:prstGeom prst="rect">
                      <a:avLst/>
                    </a:prstGeom>
                    <a:noFill/>
                    <a:ln>
                      <a:noFill/>
                    </a:ln>
                  </pic:spPr>
                </pic:pic>
              </a:graphicData>
            </a:graphic>
          </wp:inline>
        </w:drawing>
      </w:r>
    </w:p>
    <w:p w14:paraId="7ABC67AE" w14:textId="50B07280" w:rsidR="001806B3" w:rsidRPr="000C30CA" w:rsidRDefault="00880EC2" w:rsidP="00297CA8">
      <w:pPr>
        <w:jc w:val="center"/>
        <w:rPr>
          <w:rFonts w:ascii="Times New Roman" w:hAnsi="Times New Roman" w:cs="Times New Roman"/>
          <w:sz w:val="32"/>
          <w:szCs w:val="32"/>
        </w:rPr>
      </w:pPr>
      <w:r>
        <w:rPr>
          <w:rFonts w:ascii="Times New Roman" w:hAnsi="Times New Roman" w:cs="Times New Roman"/>
          <w:sz w:val="32"/>
          <w:szCs w:val="32"/>
        </w:rPr>
        <w:t xml:space="preserve"> </w:t>
      </w:r>
    </w:p>
    <w:p w14:paraId="211AF9BA" w14:textId="77777777" w:rsidR="0041691B" w:rsidRPr="000C30CA" w:rsidRDefault="0041691B" w:rsidP="00297CA8">
      <w:pPr>
        <w:jc w:val="center"/>
        <w:rPr>
          <w:rFonts w:ascii="Times New Roman" w:hAnsi="Times New Roman" w:cs="Times New Roman"/>
          <w:sz w:val="32"/>
          <w:szCs w:val="32"/>
        </w:rPr>
      </w:pPr>
    </w:p>
    <w:p w14:paraId="19DA4FCF" w14:textId="624C8DC6" w:rsidR="00285AB3" w:rsidRPr="000C30CA" w:rsidRDefault="00285AB3" w:rsidP="00297CA8">
      <w:pPr>
        <w:jc w:val="center"/>
        <w:rPr>
          <w:rFonts w:ascii="Times New Roman" w:hAnsi="Times New Roman" w:cs="Times New Roman"/>
          <w:sz w:val="32"/>
          <w:szCs w:val="32"/>
        </w:rPr>
      </w:pPr>
      <w:r w:rsidRPr="000C30CA">
        <w:rPr>
          <w:rFonts w:ascii="Times New Roman" w:hAnsi="Times New Roman" w:cs="Times New Roman"/>
          <w:sz w:val="32"/>
          <w:szCs w:val="32"/>
        </w:rPr>
        <w:t>5</w:t>
      </w:r>
      <w:r w:rsidR="00301E29">
        <w:rPr>
          <w:rFonts w:ascii="Times New Roman" w:hAnsi="Times New Roman" w:cs="Times New Roman"/>
          <w:sz w:val="32"/>
          <w:szCs w:val="32"/>
        </w:rPr>
        <w:t>OS01</w:t>
      </w:r>
      <w:r w:rsidRPr="000C30CA">
        <w:rPr>
          <w:rFonts w:ascii="Times New Roman" w:hAnsi="Times New Roman" w:cs="Times New Roman"/>
          <w:sz w:val="32"/>
          <w:szCs w:val="32"/>
        </w:rPr>
        <w:t xml:space="preserve">: </w:t>
      </w:r>
      <w:r w:rsidR="00301E29">
        <w:rPr>
          <w:rFonts w:ascii="Times New Roman" w:hAnsi="Times New Roman" w:cs="Times New Roman"/>
          <w:sz w:val="32"/>
          <w:szCs w:val="32"/>
        </w:rPr>
        <w:t>Specialist Employment Law</w:t>
      </w:r>
      <w:r w:rsidRPr="000C30CA">
        <w:rPr>
          <w:rFonts w:ascii="Times New Roman" w:hAnsi="Times New Roman" w:cs="Times New Roman"/>
          <w:sz w:val="32"/>
          <w:szCs w:val="32"/>
        </w:rPr>
        <w:t xml:space="preserve"> </w:t>
      </w:r>
    </w:p>
    <w:p w14:paraId="0DFCD4FD" w14:textId="77777777" w:rsidR="000F2940"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 xml:space="preserve">Level 5 Associate </w:t>
      </w:r>
      <w:r w:rsidR="000F2940" w:rsidRPr="000C30CA">
        <w:rPr>
          <w:rFonts w:ascii="Times New Roman" w:hAnsi="Times New Roman" w:cs="Times New Roman"/>
          <w:sz w:val="32"/>
          <w:szCs w:val="32"/>
        </w:rPr>
        <w:t>Diploma</w:t>
      </w:r>
      <w:r w:rsidRPr="000C30CA">
        <w:rPr>
          <w:rFonts w:ascii="Times New Roman" w:hAnsi="Times New Roman" w:cs="Times New Roman"/>
          <w:sz w:val="32"/>
          <w:szCs w:val="32"/>
        </w:rPr>
        <w:t xml:space="preserve"> in </w:t>
      </w:r>
    </w:p>
    <w:p w14:paraId="10F4451D" w14:textId="1E48DDDB" w:rsidR="001806B3" w:rsidRPr="000C30CA" w:rsidRDefault="001806B3" w:rsidP="000F2940">
      <w:pPr>
        <w:jc w:val="center"/>
        <w:rPr>
          <w:rFonts w:ascii="Times New Roman" w:hAnsi="Times New Roman" w:cs="Times New Roman"/>
          <w:sz w:val="32"/>
          <w:szCs w:val="32"/>
        </w:rPr>
      </w:pPr>
      <w:r w:rsidRPr="000C30CA">
        <w:rPr>
          <w:rFonts w:ascii="Times New Roman" w:hAnsi="Times New Roman" w:cs="Times New Roman"/>
          <w:sz w:val="32"/>
          <w:szCs w:val="32"/>
        </w:rPr>
        <w:t>People Management</w:t>
      </w:r>
      <w:r w:rsidR="00021AD3" w:rsidRPr="000C30CA">
        <w:rPr>
          <w:rFonts w:ascii="Times New Roman" w:hAnsi="Times New Roman" w:cs="Times New Roman"/>
          <w:sz w:val="32"/>
          <w:szCs w:val="32"/>
        </w:rPr>
        <w:t>,</w:t>
      </w:r>
    </w:p>
    <w:p w14:paraId="36438169" w14:textId="2CAE3BA8" w:rsidR="001806B3" w:rsidRPr="000C30CA" w:rsidRDefault="001806B3" w:rsidP="00297CA8">
      <w:pPr>
        <w:jc w:val="center"/>
        <w:rPr>
          <w:rFonts w:ascii="Times New Roman" w:hAnsi="Times New Roman" w:cs="Times New Roman"/>
          <w:sz w:val="32"/>
          <w:szCs w:val="32"/>
        </w:rPr>
      </w:pPr>
      <w:r w:rsidRPr="000C30CA">
        <w:rPr>
          <w:rFonts w:ascii="Times New Roman" w:hAnsi="Times New Roman" w:cs="Times New Roman"/>
          <w:sz w:val="32"/>
          <w:szCs w:val="32"/>
        </w:rPr>
        <w:t>Organisational Learning and Development</w:t>
      </w:r>
    </w:p>
    <w:p w14:paraId="16299895" w14:textId="77777777" w:rsidR="001806B3" w:rsidRPr="000C30CA" w:rsidRDefault="001806B3" w:rsidP="00297CA8">
      <w:pPr>
        <w:jc w:val="center"/>
        <w:rPr>
          <w:rFonts w:ascii="Times New Roman" w:hAnsi="Times New Roman" w:cs="Times New Roman"/>
          <w:sz w:val="24"/>
          <w:szCs w:val="24"/>
        </w:rPr>
      </w:pPr>
    </w:p>
    <w:p w14:paraId="5574DDC1" w14:textId="77777777" w:rsidR="001806B3" w:rsidRPr="000C30CA" w:rsidRDefault="001806B3" w:rsidP="00297CA8">
      <w:pPr>
        <w:jc w:val="center"/>
        <w:rPr>
          <w:rFonts w:ascii="Times New Roman" w:hAnsi="Times New Roman" w:cs="Times New Roman"/>
          <w:sz w:val="24"/>
          <w:szCs w:val="24"/>
        </w:rPr>
      </w:pPr>
    </w:p>
    <w:p w14:paraId="73240EAB" w14:textId="77777777" w:rsidR="001806B3" w:rsidRPr="000C30CA" w:rsidRDefault="001806B3" w:rsidP="00297CA8">
      <w:pPr>
        <w:jc w:val="center"/>
        <w:rPr>
          <w:rFonts w:ascii="Times New Roman" w:hAnsi="Times New Roman" w:cs="Times New Roman"/>
          <w:sz w:val="24"/>
          <w:szCs w:val="24"/>
        </w:rPr>
      </w:pPr>
    </w:p>
    <w:p w14:paraId="01225A44" w14:textId="77777777" w:rsidR="001806B3" w:rsidRPr="000C30CA" w:rsidRDefault="001806B3" w:rsidP="00297CA8">
      <w:pPr>
        <w:jc w:val="center"/>
        <w:rPr>
          <w:rFonts w:ascii="Times New Roman" w:hAnsi="Times New Roman" w:cs="Times New Roman"/>
          <w:sz w:val="24"/>
          <w:szCs w:val="24"/>
        </w:rPr>
      </w:pPr>
    </w:p>
    <w:p w14:paraId="3ECF7293" w14:textId="77777777" w:rsidR="001806B3" w:rsidRPr="000C30CA" w:rsidRDefault="001806B3" w:rsidP="00297CA8">
      <w:pPr>
        <w:jc w:val="center"/>
        <w:rPr>
          <w:rFonts w:ascii="Times New Roman" w:hAnsi="Times New Roman" w:cs="Times New Roman"/>
          <w:sz w:val="24"/>
          <w:szCs w:val="24"/>
        </w:rPr>
      </w:pPr>
    </w:p>
    <w:p w14:paraId="28F4B986" w14:textId="77777777" w:rsidR="001806B3" w:rsidRPr="000C30CA" w:rsidRDefault="001806B3" w:rsidP="00297CA8">
      <w:pPr>
        <w:jc w:val="center"/>
        <w:rPr>
          <w:rFonts w:ascii="Times New Roman" w:hAnsi="Times New Roman" w:cs="Times New Roman"/>
          <w:sz w:val="24"/>
          <w:szCs w:val="24"/>
        </w:rPr>
      </w:pPr>
    </w:p>
    <w:p w14:paraId="34DABA5A" w14:textId="77777777" w:rsidR="001806B3" w:rsidRPr="000C30CA" w:rsidRDefault="001806B3" w:rsidP="00297CA8">
      <w:pPr>
        <w:jc w:val="center"/>
        <w:rPr>
          <w:rFonts w:ascii="Times New Roman" w:hAnsi="Times New Roman" w:cs="Times New Roman"/>
          <w:sz w:val="24"/>
          <w:szCs w:val="24"/>
        </w:rPr>
      </w:pPr>
    </w:p>
    <w:p w14:paraId="1C42AFEE" w14:textId="77777777" w:rsidR="001806B3" w:rsidRPr="000C30CA" w:rsidRDefault="001806B3" w:rsidP="001806B3">
      <w:pPr>
        <w:jc w:val="right"/>
        <w:rPr>
          <w:rFonts w:ascii="Times New Roman" w:hAnsi="Times New Roman" w:cs="Times New Roman"/>
          <w:sz w:val="24"/>
          <w:szCs w:val="24"/>
        </w:rPr>
      </w:pPr>
    </w:p>
    <w:p w14:paraId="263BB791" w14:textId="77777777" w:rsidR="001806B3" w:rsidRPr="000C30CA" w:rsidRDefault="001806B3" w:rsidP="001806B3">
      <w:pPr>
        <w:jc w:val="right"/>
        <w:rPr>
          <w:rFonts w:ascii="Times New Roman" w:hAnsi="Times New Roman" w:cs="Times New Roman"/>
          <w:sz w:val="24"/>
          <w:szCs w:val="24"/>
        </w:rPr>
      </w:pPr>
    </w:p>
    <w:p w14:paraId="3248B2C0" w14:textId="77777777" w:rsidR="001806B3" w:rsidRPr="000C30CA" w:rsidRDefault="001806B3" w:rsidP="001806B3">
      <w:pPr>
        <w:jc w:val="right"/>
        <w:rPr>
          <w:rFonts w:ascii="Times New Roman" w:hAnsi="Times New Roman" w:cs="Times New Roman"/>
          <w:sz w:val="24"/>
          <w:szCs w:val="24"/>
        </w:rPr>
      </w:pPr>
    </w:p>
    <w:p w14:paraId="3919C253" w14:textId="77777777" w:rsidR="001806B3" w:rsidRPr="000C30CA" w:rsidRDefault="001806B3" w:rsidP="001806B3">
      <w:pPr>
        <w:jc w:val="right"/>
        <w:rPr>
          <w:rFonts w:ascii="Times New Roman" w:hAnsi="Times New Roman" w:cs="Times New Roman"/>
          <w:sz w:val="24"/>
          <w:szCs w:val="24"/>
        </w:rPr>
      </w:pPr>
    </w:p>
    <w:p w14:paraId="4BDF769E" w14:textId="77777777" w:rsidR="001806B3" w:rsidRPr="000C30CA" w:rsidRDefault="001806B3" w:rsidP="001806B3">
      <w:pPr>
        <w:jc w:val="right"/>
        <w:rPr>
          <w:rFonts w:ascii="Times New Roman" w:hAnsi="Times New Roman" w:cs="Times New Roman"/>
          <w:sz w:val="24"/>
          <w:szCs w:val="24"/>
        </w:rPr>
      </w:pPr>
    </w:p>
    <w:p w14:paraId="0A38C168" w14:textId="77777777" w:rsidR="008D736A" w:rsidRPr="000C30CA" w:rsidRDefault="008D736A" w:rsidP="001806B3">
      <w:pPr>
        <w:jc w:val="right"/>
        <w:rPr>
          <w:rFonts w:ascii="Times New Roman" w:hAnsi="Times New Roman" w:cs="Times New Roman"/>
          <w:sz w:val="24"/>
          <w:szCs w:val="24"/>
        </w:rPr>
      </w:pPr>
    </w:p>
    <w:p w14:paraId="06477772" w14:textId="77777777" w:rsidR="008D736A" w:rsidRPr="000C30CA" w:rsidRDefault="008D736A" w:rsidP="001806B3">
      <w:pPr>
        <w:jc w:val="right"/>
        <w:rPr>
          <w:rFonts w:ascii="Times New Roman" w:hAnsi="Times New Roman" w:cs="Times New Roman"/>
          <w:sz w:val="24"/>
          <w:szCs w:val="24"/>
        </w:rPr>
      </w:pPr>
    </w:p>
    <w:p w14:paraId="281107BC" w14:textId="2C40C557"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Joanne Roberts</w:t>
      </w:r>
    </w:p>
    <w:p w14:paraId="17175D33" w14:textId="43C16113"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CIPD Learner Number: 82901007</w:t>
      </w:r>
    </w:p>
    <w:p w14:paraId="74442078" w14:textId="300CC6DB" w:rsidR="001806B3" w:rsidRPr="000C30CA"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Number: 669</w:t>
      </w:r>
    </w:p>
    <w:p w14:paraId="21EF0AE3" w14:textId="57F41B83" w:rsidR="001806B3" w:rsidRDefault="001806B3" w:rsidP="001806B3">
      <w:pPr>
        <w:spacing w:after="0"/>
        <w:jc w:val="right"/>
        <w:rPr>
          <w:rFonts w:ascii="Times New Roman" w:hAnsi="Times New Roman" w:cs="Times New Roman"/>
          <w:sz w:val="24"/>
          <w:szCs w:val="24"/>
        </w:rPr>
      </w:pPr>
      <w:r w:rsidRPr="000C30CA">
        <w:rPr>
          <w:rFonts w:ascii="Times New Roman" w:hAnsi="Times New Roman" w:cs="Times New Roman"/>
          <w:sz w:val="24"/>
          <w:szCs w:val="24"/>
        </w:rPr>
        <w:t>Centre Name: University of Wales Trinity Saint David</w:t>
      </w:r>
    </w:p>
    <w:p w14:paraId="1CB855E3" w14:textId="7722999D" w:rsidR="0069247A" w:rsidRPr="00BC1E0A" w:rsidRDefault="0069247A" w:rsidP="0069247A">
      <w:pPr>
        <w:spacing w:line="240" w:lineRule="auto"/>
        <w:rPr>
          <w:rFonts w:ascii="Times New Roman" w:hAnsi="Times New Roman" w:cs="Times New Roman"/>
          <w:b/>
          <w:bCs/>
          <w:sz w:val="24"/>
          <w:szCs w:val="24"/>
        </w:rPr>
      </w:pPr>
      <w:r w:rsidRPr="00BC1E0A">
        <w:rPr>
          <w:rFonts w:ascii="Times New Roman" w:hAnsi="Times New Roman" w:cs="Times New Roman"/>
          <w:b/>
          <w:bCs/>
          <w:sz w:val="24"/>
          <w:szCs w:val="24"/>
        </w:rPr>
        <w:lastRenderedPageBreak/>
        <w:t>Email 1 (AC 1.1)</w:t>
      </w:r>
    </w:p>
    <w:p w14:paraId="7CE57825" w14:textId="77777777" w:rsidR="0069247A" w:rsidRPr="00C13963" w:rsidRDefault="0069247A" w:rsidP="0069247A">
      <w:pPr>
        <w:spacing w:line="240" w:lineRule="auto"/>
        <w:rPr>
          <w:rFonts w:ascii="Times New Roman" w:hAnsi="Times New Roman" w:cs="Times New Roman"/>
          <w:b/>
          <w:bCs/>
          <w:sz w:val="24"/>
          <w:szCs w:val="24"/>
        </w:rPr>
      </w:pPr>
      <w:r w:rsidRPr="00BC1E0A">
        <w:rPr>
          <w:rFonts w:ascii="Times New Roman" w:hAnsi="Times New Roman" w:cs="Times New Roman"/>
          <w:b/>
          <w:bCs/>
          <w:sz w:val="24"/>
          <w:szCs w:val="24"/>
        </w:rPr>
        <w:t xml:space="preserve">A fellow people management officer estimates that 20% or so of her working days are taken up with activity that is created </w:t>
      </w:r>
      <w:proofErr w:type="gramStart"/>
      <w:r w:rsidRPr="00BC1E0A">
        <w:rPr>
          <w:rFonts w:ascii="Times New Roman" w:hAnsi="Times New Roman" w:cs="Times New Roman"/>
          <w:b/>
          <w:bCs/>
          <w:sz w:val="24"/>
          <w:szCs w:val="24"/>
        </w:rPr>
        <w:t>as a result of</w:t>
      </w:r>
      <w:proofErr w:type="gramEnd"/>
      <w:r w:rsidRPr="00BC1E0A">
        <w:rPr>
          <w:rFonts w:ascii="Times New Roman" w:hAnsi="Times New Roman" w:cs="Times New Roman"/>
          <w:b/>
          <w:bCs/>
          <w:sz w:val="24"/>
          <w:szCs w:val="24"/>
        </w:rPr>
        <w:t xml:space="preserve"> regulations. She states this is time she would prefer to spend more productively improving the employment experience that the Trust provides. To help her understand why it is important to spend time dealing with issues that relate to employment law, send a reply that includes an evaluation of the aims and objectives of employment regulation.</w:t>
      </w:r>
    </w:p>
    <w:p w14:paraId="18DB47CD" w14:textId="1F573CCE" w:rsidR="00341BF6" w:rsidRDefault="00341BF6" w:rsidP="00341BF6">
      <w:pPr>
        <w:spacing w:line="240" w:lineRule="auto"/>
        <w:rPr>
          <w:rFonts w:ascii="Times New Roman" w:hAnsi="Times New Roman" w:cs="Times New Roman"/>
          <w:sz w:val="24"/>
          <w:szCs w:val="24"/>
        </w:rPr>
      </w:pPr>
      <w:r>
        <w:rPr>
          <w:rFonts w:ascii="Times New Roman" w:hAnsi="Times New Roman" w:cs="Times New Roman"/>
          <w:sz w:val="24"/>
          <w:szCs w:val="24"/>
        </w:rPr>
        <w:t>Dear (</w:t>
      </w:r>
      <w:r w:rsidR="00943334">
        <w:rPr>
          <w:rFonts w:ascii="Times New Roman" w:hAnsi="Times New Roman" w:cs="Times New Roman"/>
          <w:sz w:val="24"/>
          <w:szCs w:val="24"/>
        </w:rPr>
        <w:t>Name</w:t>
      </w:r>
      <w:r>
        <w:rPr>
          <w:rFonts w:ascii="Times New Roman" w:hAnsi="Times New Roman" w:cs="Times New Roman"/>
          <w:sz w:val="24"/>
          <w:szCs w:val="24"/>
        </w:rPr>
        <w:t>),</w:t>
      </w:r>
    </w:p>
    <w:p w14:paraId="3E25091C" w14:textId="0871D43E" w:rsidR="00341BF6" w:rsidRDefault="00341BF6" w:rsidP="00341BF6">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for your email and sharing your thoughts. </w:t>
      </w:r>
      <w:r w:rsidR="008638D6">
        <w:rPr>
          <w:rFonts w:ascii="Times New Roman" w:hAnsi="Times New Roman" w:cs="Times New Roman"/>
          <w:sz w:val="24"/>
          <w:szCs w:val="24"/>
        </w:rPr>
        <w:t>I</w:t>
      </w:r>
      <w:r w:rsidR="008F7A00">
        <w:rPr>
          <w:rFonts w:ascii="Times New Roman" w:hAnsi="Times New Roman" w:cs="Times New Roman"/>
          <w:sz w:val="24"/>
          <w:szCs w:val="24"/>
        </w:rPr>
        <w:t xml:space="preserve"> feel it is</w:t>
      </w:r>
      <w:r>
        <w:rPr>
          <w:rFonts w:ascii="Times New Roman" w:hAnsi="Times New Roman" w:cs="Times New Roman"/>
          <w:sz w:val="24"/>
          <w:szCs w:val="24"/>
        </w:rPr>
        <w:t xml:space="preserve"> important</w:t>
      </w:r>
      <w:r w:rsidR="008638D6">
        <w:rPr>
          <w:rFonts w:ascii="Times New Roman" w:hAnsi="Times New Roman" w:cs="Times New Roman"/>
          <w:sz w:val="24"/>
          <w:szCs w:val="24"/>
        </w:rPr>
        <w:t xml:space="preserve"> for you</w:t>
      </w:r>
      <w:r>
        <w:rPr>
          <w:rFonts w:ascii="Times New Roman" w:hAnsi="Times New Roman" w:cs="Times New Roman"/>
          <w:sz w:val="24"/>
          <w:szCs w:val="24"/>
        </w:rPr>
        <w:t xml:space="preserve"> to have clarification</w:t>
      </w:r>
      <w:r w:rsidR="008638D6">
        <w:rPr>
          <w:rFonts w:ascii="Times New Roman" w:hAnsi="Times New Roman" w:cs="Times New Roman"/>
          <w:sz w:val="24"/>
          <w:szCs w:val="24"/>
        </w:rPr>
        <w:t xml:space="preserve"> on employment law in the workplace, </w:t>
      </w:r>
      <w:r w:rsidR="00C62251">
        <w:rPr>
          <w:rFonts w:ascii="Times New Roman" w:hAnsi="Times New Roman" w:cs="Times New Roman"/>
          <w:sz w:val="24"/>
          <w:szCs w:val="24"/>
        </w:rPr>
        <w:t>which I hope will</w:t>
      </w:r>
      <w:r w:rsidR="008638D6">
        <w:rPr>
          <w:rFonts w:ascii="Times New Roman" w:hAnsi="Times New Roman" w:cs="Times New Roman"/>
          <w:sz w:val="24"/>
          <w:szCs w:val="24"/>
        </w:rPr>
        <w:t xml:space="preserve"> help you understand the importance </w:t>
      </w:r>
      <w:r w:rsidR="00CA6684">
        <w:rPr>
          <w:rFonts w:ascii="Times New Roman" w:hAnsi="Times New Roman" w:cs="Times New Roman"/>
          <w:sz w:val="24"/>
          <w:szCs w:val="24"/>
        </w:rPr>
        <w:t xml:space="preserve">of </w:t>
      </w:r>
      <w:r w:rsidR="00C62251">
        <w:rPr>
          <w:rFonts w:ascii="Times New Roman" w:hAnsi="Times New Roman" w:cs="Times New Roman"/>
          <w:sz w:val="24"/>
          <w:szCs w:val="24"/>
        </w:rPr>
        <w:t>employment law</w:t>
      </w:r>
      <w:r w:rsidR="00CA6684">
        <w:rPr>
          <w:rFonts w:ascii="Times New Roman" w:hAnsi="Times New Roman" w:cs="Times New Roman"/>
          <w:sz w:val="24"/>
          <w:szCs w:val="24"/>
        </w:rPr>
        <w:t xml:space="preserve"> within</w:t>
      </w:r>
      <w:r w:rsidR="008638D6">
        <w:rPr>
          <w:rFonts w:ascii="Times New Roman" w:hAnsi="Times New Roman" w:cs="Times New Roman"/>
          <w:sz w:val="24"/>
          <w:szCs w:val="24"/>
        </w:rPr>
        <w:t xml:space="preserve"> your role.</w:t>
      </w:r>
    </w:p>
    <w:p w14:paraId="0345DA9E" w14:textId="32BA2702" w:rsidR="008638D6" w:rsidRDefault="008638D6" w:rsidP="00341BF6">
      <w:pPr>
        <w:spacing w:line="240" w:lineRule="auto"/>
        <w:rPr>
          <w:rFonts w:ascii="Times New Roman" w:hAnsi="Times New Roman" w:cs="Times New Roman"/>
          <w:sz w:val="24"/>
          <w:szCs w:val="24"/>
        </w:rPr>
      </w:pPr>
      <w:r>
        <w:rPr>
          <w:rFonts w:ascii="Times New Roman" w:hAnsi="Times New Roman" w:cs="Times New Roman"/>
          <w:sz w:val="24"/>
          <w:szCs w:val="24"/>
        </w:rPr>
        <w:t>Employment regulations exist to regulate the relationship between the employer and the employee (Daniels, K).</w:t>
      </w:r>
      <w:r w:rsidR="00FD1D74">
        <w:rPr>
          <w:rFonts w:ascii="Times New Roman" w:hAnsi="Times New Roman" w:cs="Times New Roman"/>
          <w:sz w:val="24"/>
          <w:szCs w:val="24"/>
        </w:rPr>
        <w:t xml:space="preserve"> They</w:t>
      </w:r>
      <w:r>
        <w:rPr>
          <w:rFonts w:ascii="Times New Roman" w:hAnsi="Times New Roman" w:cs="Times New Roman"/>
          <w:sz w:val="24"/>
          <w:szCs w:val="24"/>
        </w:rPr>
        <w:t xml:space="preserve"> ensure workers are treated fairly</w:t>
      </w:r>
      <w:r w:rsidR="00FD1D74">
        <w:rPr>
          <w:rFonts w:ascii="Times New Roman" w:hAnsi="Times New Roman" w:cs="Times New Roman"/>
          <w:sz w:val="24"/>
          <w:szCs w:val="24"/>
        </w:rPr>
        <w:t xml:space="preserve"> and</w:t>
      </w:r>
      <w:r>
        <w:rPr>
          <w:rFonts w:ascii="Times New Roman" w:hAnsi="Times New Roman" w:cs="Times New Roman"/>
          <w:sz w:val="24"/>
          <w:szCs w:val="24"/>
        </w:rPr>
        <w:t xml:space="preserve"> understand </w:t>
      </w:r>
      <w:r w:rsidR="0048418F">
        <w:rPr>
          <w:rFonts w:ascii="Times New Roman" w:hAnsi="Times New Roman" w:cs="Times New Roman"/>
          <w:sz w:val="24"/>
          <w:szCs w:val="24"/>
        </w:rPr>
        <w:t>their</w:t>
      </w:r>
      <w:r>
        <w:rPr>
          <w:rFonts w:ascii="Times New Roman" w:hAnsi="Times New Roman" w:cs="Times New Roman"/>
          <w:sz w:val="24"/>
          <w:szCs w:val="24"/>
        </w:rPr>
        <w:t xml:space="preserve"> rights, a</w:t>
      </w:r>
      <w:r w:rsidR="00FD1D74">
        <w:rPr>
          <w:rFonts w:ascii="Times New Roman" w:hAnsi="Times New Roman" w:cs="Times New Roman"/>
          <w:sz w:val="24"/>
          <w:szCs w:val="24"/>
        </w:rPr>
        <w:t>s well as</w:t>
      </w:r>
      <w:r>
        <w:rPr>
          <w:rFonts w:ascii="Times New Roman" w:hAnsi="Times New Roman" w:cs="Times New Roman"/>
          <w:sz w:val="24"/>
          <w:szCs w:val="24"/>
        </w:rPr>
        <w:t xml:space="preserve"> govern</w:t>
      </w:r>
      <w:r w:rsidR="00FD1D74">
        <w:rPr>
          <w:rFonts w:ascii="Times New Roman" w:hAnsi="Times New Roman" w:cs="Times New Roman"/>
          <w:sz w:val="24"/>
          <w:szCs w:val="24"/>
        </w:rPr>
        <w:t>ing</w:t>
      </w:r>
      <w:r>
        <w:rPr>
          <w:rFonts w:ascii="Times New Roman" w:hAnsi="Times New Roman" w:cs="Times New Roman"/>
          <w:sz w:val="24"/>
          <w:szCs w:val="24"/>
        </w:rPr>
        <w:t xml:space="preserve"> what employers can expect from employees (CIPD, 2025). </w:t>
      </w:r>
    </w:p>
    <w:p w14:paraId="367C965C" w14:textId="2A09B1DB" w:rsidR="0048418F" w:rsidRDefault="0048418F" w:rsidP="00341BF6">
      <w:pPr>
        <w:spacing w:line="240" w:lineRule="auto"/>
        <w:rPr>
          <w:rFonts w:ascii="Times New Roman" w:hAnsi="Times New Roman" w:cs="Times New Roman"/>
          <w:sz w:val="24"/>
          <w:szCs w:val="24"/>
        </w:rPr>
      </w:pPr>
      <w:r>
        <w:rPr>
          <w:rFonts w:ascii="Times New Roman" w:hAnsi="Times New Roman" w:cs="Times New Roman"/>
          <w:sz w:val="24"/>
          <w:szCs w:val="24"/>
        </w:rPr>
        <w:t>Legislation is particularly important within the NHS Trust, as it</w:t>
      </w:r>
      <w:r w:rsidR="0019243E">
        <w:rPr>
          <w:rFonts w:ascii="Times New Roman" w:hAnsi="Times New Roman" w:cs="Times New Roman"/>
          <w:sz w:val="24"/>
          <w:szCs w:val="24"/>
        </w:rPr>
        <w:t xml:space="preserve"> is</w:t>
      </w:r>
      <w:r>
        <w:rPr>
          <w:rFonts w:ascii="Times New Roman" w:hAnsi="Times New Roman" w:cs="Times New Roman"/>
          <w:sz w:val="24"/>
          <w:szCs w:val="24"/>
        </w:rPr>
        <w:t xml:space="preserve"> a highly demanding sector. Employees could easily end up being overworked due to demand</w:t>
      </w:r>
      <w:r w:rsidR="004F62C6">
        <w:rPr>
          <w:rFonts w:ascii="Times New Roman" w:hAnsi="Times New Roman" w:cs="Times New Roman"/>
          <w:sz w:val="24"/>
          <w:szCs w:val="24"/>
        </w:rPr>
        <w:t xml:space="preserve"> </w:t>
      </w:r>
      <w:r>
        <w:rPr>
          <w:rFonts w:ascii="Times New Roman" w:hAnsi="Times New Roman" w:cs="Times New Roman"/>
          <w:sz w:val="24"/>
          <w:szCs w:val="24"/>
        </w:rPr>
        <w:t>without clear regulations such as The Working Time Directive</w:t>
      </w:r>
      <w:r w:rsidR="00CA6684">
        <w:rPr>
          <w:rFonts w:ascii="Times New Roman" w:hAnsi="Times New Roman" w:cs="Times New Roman"/>
          <w:sz w:val="24"/>
          <w:szCs w:val="24"/>
        </w:rPr>
        <w:t xml:space="preserve">. This </w:t>
      </w:r>
      <w:r w:rsidR="00890F45">
        <w:rPr>
          <w:rFonts w:ascii="Times New Roman" w:hAnsi="Times New Roman" w:cs="Times New Roman"/>
          <w:sz w:val="24"/>
          <w:szCs w:val="24"/>
        </w:rPr>
        <w:t>is vital to ensure adequate rest period</w:t>
      </w:r>
      <w:r w:rsidR="00CA6684">
        <w:rPr>
          <w:rFonts w:ascii="Times New Roman" w:hAnsi="Times New Roman" w:cs="Times New Roman"/>
          <w:sz w:val="24"/>
          <w:szCs w:val="24"/>
        </w:rPr>
        <w:t>s</w:t>
      </w:r>
      <w:r w:rsidR="00890F45">
        <w:rPr>
          <w:rFonts w:ascii="Times New Roman" w:hAnsi="Times New Roman" w:cs="Times New Roman"/>
          <w:sz w:val="24"/>
          <w:szCs w:val="24"/>
        </w:rPr>
        <w:t xml:space="preserve">, </w:t>
      </w:r>
      <w:r w:rsidR="00CA6684">
        <w:rPr>
          <w:rFonts w:ascii="Times New Roman" w:hAnsi="Times New Roman" w:cs="Times New Roman"/>
          <w:sz w:val="24"/>
          <w:szCs w:val="24"/>
        </w:rPr>
        <w:t xml:space="preserve">maximum </w:t>
      </w:r>
      <w:r w:rsidR="00890F45">
        <w:rPr>
          <w:rFonts w:ascii="Times New Roman" w:hAnsi="Times New Roman" w:cs="Times New Roman"/>
          <w:sz w:val="24"/>
          <w:szCs w:val="24"/>
        </w:rPr>
        <w:t xml:space="preserve">working hours and annual leave </w:t>
      </w:r>
      <w:r w:rsidR="00CA6684">
        <w:rPr>
          <w:rFonts w:ascii="Times New Roman" w:hAnsi="Times New Roman" w:cs="Times New Roman"/>
          <w:sz w:val="24"/>
          <w:szCs w:val="24"/>
        </w:rPr>
        <w:t xml:space="preserve">allowances </w:t>
      </w:r>
      <w:r w:rsidR="00890F45">
        <w:rPr>
          <w:rFonts w:ascii="Times New Roman" w:hAnsi="Times New Roman" w:cs="Times New Roman"/>
          <w:sz w:val="24"/>
          <w:szCs w:val="24"/>
        </w:rPr>
        <w:t>for NHS staff</w:t>
      </w:r>
      <w:r w:rsidR="00FD1D74">
        <w:rPr>
          <w:rFonts w:ascii="Times New Roman" w:hAnsi="Times New Roman" w:cs="Times New Roman"/>
          <w:sz w:val="24"/>
          <w:szCs w:val="24"/>
        </w:rPr>
        <w:t>, which in turn</w:t>
      </w:r>
      <w:r w:rsidR="00890F45">
        <w:rPr>
          <w:rFonts w:ascii="Times New Roman" w:hAnsi="Times New Roman" w:cs="Times New Roman"/>
          <w:sz w:val="24"/>
          <w:szCs w:val="24"/>
        </w:rPr>
        <w:t xml:space="preserve"> ensure</w:t>
      </w:r>
      <w:r w:rsidR="00FD1D74">
        <w:rPr>
          <w:rFonts w:ascii="Times New Roman" w:hAnsi="Times New Roman" w:cs="Times New Roman"/>
          <w:sz w:val="24"/>
          <w:szCs w:val="24"/>
        </w:rPr>
        <w:t>s</w:t>
      </w:r>
      <w:r w:rsidR="00890F45">
        <w:rPr>
          <w:rFonts w:ascii="Times New Roman" w:hAnsi="Times New Roman" w:cs="Times New Roman"/>
          <w:sz w:val="24"/>
          <w:szCs w:val="24"/>
        </w:rPr>
        <w:t xml:space="preserve"> patient safety</w:t>
      </w:r>
      <w:r w:rsidR="00CA6684">
        <w:rPr>
          <w:rFonts w:ascii="Times New Roman" w:hAnsi="Times New Roman" w:cs="Times New Roman"/>
          <w:sz w:val="24"/>
          <w:szCs w:val="24"/>
        </w:rPr>
        <w:t xml:space="preserve"> and</w:t>
      </w:r>
      <w:r w:rsidR="00FD1D74">
        <w:rPr>
          <w:rFonts w:ascii="Times New Roman" w:hAnsi="Times New Roman" w:cs="Times New Roman"/>
          <w:sz w:val="24"/>
          <w:szCs w:val="24"/>
        </w:rPr>
        <w:t xml:space="preserve"> mitigates</w:t>
      </w:r>
      <w:r w:rsidR="00CA6684">
        <w:rPr>
          <w:rFonts w:ascii="Times New Roman" w:hAnsi="Times New Roman" w:cs="Times New Roman"/>
          <w:sz w:val="24"/>
          <w:szCs w:val="24"/>
        </w:rPr>
        <w:t xml:space="preserve"> mistakes</w:t>
      </w:r>
      <w:r w:rsidR="00890F45">
        <w:rPr>
          <w:rFonts w:ascii="Times New Roman" w:hAnsi="Times New Roman" w:cs="Times New Roman"/>
          <w:sz w:val="24"/>
          <w:szCs w:val="24"/>
        </w:rPr>
        <w:t xml:space="preserve"> (ELS, 2025). </w:t>
      </w:r>
    </w:p>
    <w:p w14:paraId="346766B2" w14:textId="50F8E1C5" w:rsidR="008638D6" w:rsidRDefault="00CA6684" w:rsidP="00341BF6">
      <w:pPr>
        <w:spacing w:line="240" w:lineRule="auto"/>
        <w:rPr>
          <w:rFonts w:ascii="Times New Roman" w:hAnsi="Times New Roman" w:cs="Times New Roman"/>
          <w:sz w:val="24"/>
          <w:szCs w:val="24"/>
        </w:rPr>
      </w:pPr>
      <w:r>
        <w:rPr>
          <w:rFonts w:ascii="Times New Roman" w:hAnsi="Times New Roman" w:cs="Times New Roman"/>
          <w:sz w:val="24"/>
          <w:szCs w:val="24"/>
        </w:rPr>
        <w:t xml:space="preserve">Employment regulations can ensure fair pay </w:t>
      </w:r>
      <w:r w:rsidR="007702FB">
        <w:rPr>
          <w:rFonts w:ascii="Times New Roman" w:hAnsi="Times New Roman" w:cs="Times New Roman"/>
          <w:sz w:val="24"/>
          <w:szCs w:val="24"/>
        </w:rPr>
        <w:t xml:space="preserve">and conditions </w:t>
      </w:r>
      <w:r>
        <w:rPr>
          <w:rFonts w:ascii="Times New Roman" w:hAnsi="Times New Roman" w:cs="Times New Roman"/>
          <w:sz w:val="24"/>
          <w:szCs w:val="24"/>
        </w:rPr>
        <w:t>for our employees</w:t>
      </w:r>
      <w:r w:rsidR="007702FB">
        <w:rPr>
          <w:rFonts w:ascii="Times New Roman" w:hAnsi="Times New Roman" w:cs="Times New Roman"/>
          <w:sz w:val="24"/>
          <w:szCs w:val="24"/>
        </w:rPr>
        <w:t xml:space="preserve">. The introduction of the Agenda for Change in 2004 meant we harmonised pay across NHS staff. The introduction of the pay banding system </w:t>
      </w:r>
      <w:r w:rsidR="0019243E">
        <w:rPr>
          <w:rFonts w:ascii="Times New Roman" w:hAnsi="Times New Roman" w:cs="Times New Roman"/>
          <w:sz w:val="24"/>
          <w:szCs w:val="24"/>
        </w:rPr>
        <w:t xml:space="preserve">resulted in </w:t>
      </w:r>
      <w:r w:rsidR="007702FB">
        <w:rPr>
          <w:rFonts w:ascii="Times New Roman" w:hAnsi="Times New Roman" w:cs="Times New Roman"/>
          <w:sz w:val="24"/>
          <w:szCs w:val="24"/>
        </w:rPr>
        <w:t xml:space="preserve">jobs </w:t>
      </w:r>
      <w:r w:rsidR="0019243E">
        <w:rPr>
          <w:rFonts w:ascii="Times New Roman" w:hAnsi="Times New Roman" w:cs="Times New Roman"/>
          <w:sz w:val="24"/>
          <w:szCs w:val="24"/>
        </w:rPr>
        <w:t>being</w:t>
      </w:r>
      <w:r w:rsidR="007702FB">
        <w:rPr>
          <w:rFonts w:ascii="Times New Roman" w:hAnsi="Times New Roman" w:cs="Times New Roman"/>
          <w:sz w:val="24"/>
          <w:szCs w:val="24"/>
        </w:rPr>
        <w:t xml:space="preserve"> evaluated using a standard set of criteria and ensure</w:t>
      </w:r>
      <w:r w:rsidR="00374EE1">
        <w:rPr>
          <w:rFonts w:ascii="Times New Roman" w:hAnsi="Times New Roman" w:cs="Times New Roman"/>
          <w:sz w:val="24"/>
          <w:szCs w:val="24"/>
        </w:rPr>
        <w:t>d</w:t>
      </w:r>
      <w:r w:rsidR="007702FB">
        <w:rPr>
          <w:rFonts w:ascii="Times New Roman" w:hAnsi="Times New Roman" w:cs="Times New Roman"/>
          <w:sz w:val="24"/>
          <w:szCs w:val="24"/>
        </w:rPr>
        <w:t xml:space="preserve"> consistent pay and working conditions for all NHS employees</w:t>
      </w:r>
      <w:r w:rsidR="0019243E">
        <w:rPr>
          <w:rFonts w:ascii="Times New Roman" w:hAnsi="Times New Roman" w:cs="Times New Roman"/>
          <w:sz w:val="24"/>
          <w:szCs w:val="24"/>
        </w:rPr>
        <w:t>,</w:t>
      </w:r>
      <w:r w:rsidR="007702FB">
        <w:rPr>
          <w:rFonts w:ascii="Times New Roman" w:hAnsi="Times New Roman" w:cs="Times New Roman"/>
          <w:sz w:val="24"/>
          <w:szCs w:val="24"/>
        </w:rPr>
        <w:t xml:space="preserve"> with increments linked to career progression and length of service (NHS Employers, 2024).</w:t>
      </w:r>
    </w:p>
    <w:p w14:paraId="43A8175E" w14:textId="6B3F2F73" w:rsidR="00374EE1" w:rsidRDefault="00374EE1" w:rsidP="00341BF6">
      <w:pPr>
        <w:spacing w:line="240" w:lineRule="auto"/>
        <w:rPr>
          <w:rFonts w:ascii="Times New Roman" w:hAnsi="Times New Roman" w:cs="Times New Roman"/>
          <w:sz w:val="24"/>
          <w:szCs w:val="24"/>
        </w:rPr>
      </w:pPr>
      <w:r>
        <w:rPr>
          <w:rFonts w:ascii="Times New Roman" w:hAnsi="Times New Roman" w:cs="Times New Roman"/>
          <w:sz w:val="24"/>
          <w:szCs w:val="24"/>
        </w:rPr>
        <w:t xml:space="preserve">If </w:t>
      </w:r>
      <w:r w:rsidR="0019243E">
        <w:rPr>
          <w:rFonts w:ascii="Times New Roman" w:hAnsi="Times New Roman" w:cs="Times New Roman"/>
          <w:sz w:val="24"/>
          <w:szCs w:val="24"/>
        </w:rPr>
        <w:t>the people management department w</w:t>
      </w:r>
      <w:r w:rsidR="00FD1D74">
        <w:rPr>
          <w:rFonts w:ascii="Times New Roman" w:hAnsi="Times New Roman" w:cs="Times New Roman"/>
          <w:sz w:val="24"/>
          <w:szCs w:val="24"/>
        </w:rPr>
        <w:t>as</w:t>
      </w:r>
      <w:r w:rsidR="0019243E">
        <w:rPr>
          <w:rFonts w:ascii="Times New Roman" w:hAnsi="Times New Roman" w:cs="Times New Roman"/>
          <w:sz w:val="24"/>
          <w:szCs w:val="24"/>
        </w:rPr>
        <w:t xml:space="preserve"> not</w:t>
      </w:r>
      <w:r w:rsidR="004F62C6">
        <w:rPr>
          <w:rFonts w:ascii="Times New Roman" w:hAnsi="Times New Roman" w:cs="Times New Roman"/>
          <w:sz w:val="24"/>
          <w:szCs w:val="24"/>
        </w:rPr>
        <w:t xml:space="preserve"> focus</w:t>
      </w:r>
      <w:r w:rsidR="0019243E">
        <w:rPr>
          <w:rFonts w:ascii="Times New Roman" w:hAnsi="Times New Roman" w:cs="Times New Roman"/>
          <w:sz w:val="24"/>
          <w:szCs w:val="24"/>
        </w:rPr>
        <w:t>ed</w:t>
      </w:r>
      <w:r w:rsidR="004F62C6">
        <w:rPr>
          <w:rFonts w:ascii="Times New Roman" w:hAnsi="Times New Roman" w:cs="Times New Roman"/>
          <w:sz w:val="24"/>
          <w:szCs w:val="24"/>
        </w:rPr>
        <w:t xml:space="preserve"> on dealing with employment law issues, we could see a rise in grievances across the organisation. As set out in the ACAS Code of Practice, once a grievance is received, we must follow a full and fair procedure to avoid potential tribunal claims (ACAS, 2020)</w:t>
      </w:r>
      <w:r w:rsidR="0019243E">
        <w:rPr>
          <w:rFonts w:ascii="Times New Roman" w:hAnsi="Times New Roman" w:cs="Times New Roman"/>
          <w:sz w:val="24"/>
          <w:szCs w:val="24"/>
        </w:rPr>
        <w:t>. This</w:t>
      </w:r>
      <w:r w:rsidR="004F62C6">
        <w:rPr>
          <w:rFonts w:ascii="Times New Roman" w:hAnsi="Times New Roman" w:cs="Times New Roman"/>
          <w:sz w:val="24"/>
          <w:szCs w:val="24"/>
        </w:rPr>
        <w:t xml:space="preserve"> could further increase workloads across the department. </w:t>
      </w:r>
      <w:r>
        <w:rPr>
          <w:rFonts w:ascii="Times New Roman" w:hAnsi="Times New Roman" w:cs="Times New Roman"/>
          <w:sz w:val="24"/>
          <w:szCs w:val="24"/>
        </w:rPr>
        <w:t xml:space="preserve"> </w:t>
      </w:r>
    </w:p>
    <w:p w14:paraId="3E3AE3BC" w14:textId="1E8743BB" w:rsidR="00CA6684" w:rsidRDefault="00CA6684" w:rsidP="00341BF6">
      <w:pPr>
        <w:spacing w:line="240" w:lineRule="auto"/>
        <w:rPr>
          <w:rFonts w:ascii="Times New Roman" w:hAnsi="Times New Roman" w:cs="Times New Roman"/>
          <w:sz w:val="24"/>
          <w:szCs w:val="24"/>
        </w:rPr>
      </w:pPr>
      <w:r>
        <w:rPr>
          <w:rFonts w:ascii="Times New Roman" w:hAnsi="Times New Roman" w:cs="Times New Roman"/>
          <w:sz w:val="24"/>
          <w:szCs w:val="24"/>
        </w:rPr>
        <w:t>I understand that you feel you</w:t>
      </w:r>
      <w:r w:rsidR="001B5FC5">
        <w:rPr>
          <w:rFonts w:ascii="Times New Roman" w:hAnsi="Times New Roman" w:cs="Times New Roman"/>
          <w:sz w:val="24"/>
          <w:szCs w:val="24"/>
        </w:rPr>
        <w:t>r</w:t>
      </w:r>
      <w:r>
        <w:rPr>
          <w:rFonts w:ascii="Times New Roman" w:hAnsi="Times New Roman" w:cs="Times New Roman"/>
          <w:sz w:val="24"/>
          <w:szCs w:val="24"/>
        </w:rPr>
        <w:t xml:space="preserve"> role </w:t>
      </w:r>
      <w:r w:rsidR="00984F8B">
        <w:rPr>
          <w:rFonts w:ascii="Times New Roman" w:hAnsi="Times New Roman" w:cs="Times New Roman"/>
          <w:sz w:val="24"/>
          <w:szCs w:val="24"/>
        </w:rPr>
        <w:t>would be</w:t>
      </w:r>
      <w:r>
        <w:rPr>
          <w:rFonts w:ascii="Times New Roman" w:hAnsi="Times New Roman" w:cs="Times New Roman"/>
          <w:sz w:val="24"/>
          <w:szCs w:val="24"/>
        </w:rPr>
        <w:t xml:space="preserve"> more productive by improving employment experiences, </w:t>
      </w:r>
      <w:r w:rsidR="001B5FC5">
        <w:rPr>
          <w:rFonts w:ascii="Times New Roman" w:hAnsi="Times New Roman" w:cs="Times New Roman"/>
          <w:sz w:val="24"/>
          <w:szCs w:val="24"/>
        </w:rPr>
        <w:t xml:space="preserve">but dealing with issues relating to employment law, will not only reduce any damage to the Trust’s reputation </w:t>
      </w:r>
      <w:r w:rsidR="00374EE1">
        <w:rPr>
          <w:rFonts w:ascii="Times New Roman" w:hAnsi="Times New Roman" w:cs="Times New Roman"/>
          <w:sz w:val="24"/>
          <w:szCs w:val="24"/>
        </w:rPr>
        <w:t>by avoiding potential legal challenges</w:t>
      </w:r>
      <w:r w:rsidR="001B5FC5">
        <w:rPr>
          <w:rFonts w:ascii="Times New Roman" w:hAnsi="Times New Roman" w:cs="Times New Roman"/>
          <w:sz w:val="24"/>
          <w:szCs w:val="24"/>
        </w:rPr>
        <w:t>, but helps create a culture that is compassionate and inclusive</w:t>
      </w:r>
      <w:r w:rsidR="00FD1D74">
        <w:rPr>
          <w:rFonts w:ascii="Times New Roman" w:hAnsi="Times New Roman" w:cs="Times New Roman"/>
          <w:sz w:val="24"/>
          <w:szCs w:val="24"/>
        </w:rPr>
        <w:t>,</w:t>
      </w:r>
      <w:r w:rsidR="001B5FC5">
        <w:rPr>
          <w:rFonts w:ascii="Times New Roman" w:hAnsi="Times New Roman" w:cs="Times New Roman"/>
          <w:sz w:val="24"/>
          <w:szCs w:val="24"/>
        </w:rPr>
        <w:t xml:space="preserve"> as set out in the NHS People Plan (</w:t>
      </w:r>
      <w:r w:rsidR="00984F8B">
        <w:rPr>
          <w:rFonts w:ascii="Times New Roman" w:hAnsi="Times New Roman" w:cs="Times New Roman"/>
          <w:sz w:val="24"/>
          <w:szCs w:val="24"/>
        </w:rPr>
        <w:t>Issar</w:t>
      </w:r>
      <w:r w:rsidR="001B5FC5">
        <w:rPr>
          <w:rFonts w:ascii="Times New Roman" w:hAnsi="Times New Roman" w:cs="Times New Roman"/>
          <w:sz w:val="24"/>
          <w:szCs w:val="24"/>
        </w:rPr>
        <w:t xml:space="preserve">, 2021). </w:t>
      </w:r>
    </w:p>
    <w:p w14:paraId="525B095A" w14:textId="7831E363" w:rsidR="00341BF6" w:rsidRDefault="00984F8B" w:rsidP="00341BF6">
      <w:pPr>
        <w:spacing w:after="0" w:line="240" w:lineRule="auto"/>
        <w:rPr>
          <w:rFonts w:ascii="Times New Roman" w:hAnsi="Times New Roman" w:cs="Times New Roman"/>
          <w:sz w:val="24"/>
          <w:szCs w:val="24"/>
        </w:rPr>
      </w:pPr>
      <w:r>
        <w:rPr>
          <w:rFonts w:ascii="Times New Roman" w:hAnsi="Times New Roman" w:cs="Times New Roman"/>
          <w:sz w:val="24"/>
          <w:szCs w:val="24"/>
        </w:rPr>
        <w:t>I hope this provides you with some clarification.</w:t>
      </w:r>
    </w:p>
    <w:p w14:paraId="2526AE45" w14:textId="77777777" w:rsidR="00984F8B" w:rsidRDefault="00984F8B" w:rsidP="00341BF6">
      <w:pPr>
        <w:spacing w:after="0" w:line="240" w:lineRule="auto"/>
        <w:rPr>
          <w:rFonts w:ascii="Times New Roman" w:hAnsi="Times New Roman" w:cs="Times New Roman"/>
          <w:sz w:val="24"/>
          <w:szCs w:val="24"/>
        </w:rPr>
      </w:pPr>
    </w:p>
    <w:p w14:paraId="6F1AC941" w14:textId="6D197184" w:rsidR="00984F8B" w:rsidRDefault="00984F8B" w:rsidP="00341BF6">
      <w:pPr>
        <w:spacing w:after="0" w:line="240" w:lineRule="auto"/>
        <w:rPr>
          <w:rFonts w:ascii="Times New Roman" w:hAnsi="Times New Roman" w:cs="Times New Roman"/>
          <w:sz w:val="24"/>
          <w:szCs w:val="24"/>
        </w:rPr>
      </w:pPr>
      <w:r>
        <w:rPr>
          <w:rFonts w:ascii="Times New Roman" w:hAnsi="Times New Roman" w:cs="Times New Roman"/>
          <w:sz w:val="24"/>
          <w:szCs w:val="24"/>
        </w:rPr>
        <w:t>Many thanks,</w:t>
      </w:r>
    </w:p>
    <w:p w14:paraId="1082FA5A" w14:textId="44E25532" w:rsidR="00984F8B" w:rsidRDefault="00984F8B" w:rsidP="00341BF6">
      <w:pPr>
        <w:spacing w:after="0" w:line="240" w:lineRule="auto"/>
        <w:rPr>
          <w:rFonts w:ascii="Times New Roman" w:hAnsi="Times New Roman" w:cs="Times New Roman"/>
          <w:sz w:val="24"/>
          <w:szCs w:val="24"/>
        </w:rPr>
      </w:pPr>
      <w:r>
        <w:rPr>
          <w:rFonts w:ascii="Times New Roman" w:hAnsi="Times New Roman" w:cs="Times New Roman"/>
          <w:sz w:val="24"/>
          <w:szCs w:val="24"/>
        </w:rPr>
        <w:t>(Your name)</w:t>
      </w:r>
    </w:p>
    <w:p w14:paraId="7A304AB3" w14:textId="77777777" w:rsidR="00984F8B" w:rsidRDefault="00984F8B" w:rsidP="00341BF6">
      <w:pPr>
        <w:spacing w:after="0" w:line="240" w:lineRule="auto"/>
        <w:rPr>
          <w:rFonts w:ascii="Times New Roman" w:hAnsi="Times New Roman" w:cs="Times New Roman"/>
          <w:sz w:val="24"/>
          <w:szCs w:val="24"/>
        </w:rPr>
      </w:pPr>
    </w:p>
    <w:p w14:paraId="68DA5D04" w14:textId="77777777" w:rsidR="0069247A" w:rsidRDefault="0069247A" w:rsidP="001806B3">
      <w:pPr>
        <w:spacing w:after="0"/>
        <w:jc w:val="right"/>
        <w:rPr>
          <w:rFonts w:ascii="Times New Roman" w:hAnsi="Times New Roman" w:cs="Times New Roman"/>
          <w:sz w:val="24"/>
          <w:szCs w:val="24"/>
        </w:rPr>
      </w:pPr>
    </w:p>
    <w:p w14:paraId="26A1F1FD" w14:textId="77777777" w:rsidR="00C13963" w:rsidRPr="00B7592A" w:rsidRDefault="00C13963" w:rsidP="00C13963">
      <w:pPr>
        <w:spacing w:line="240" w:lineRule="auto"/>
        <w:rPr>
          <w:rFonts w:ascii="Times New Roman" w:hAnsi="Times New Roman" w:cs="Times New Roman"/>
          <w:b/>
          <w:bCs/>
          <w:sz w:val="24"/>
          <w:szCs w:val="24"/>
        </w:rPr>
      </w:pPr>
      <w:r w:rsidRPr="00B7592A">
        <w:rPr>
          <w:rFonts w:ascii="Times New Roman" w:hAnsi="Times New Roman" w:cs="Times New Roman"/>
          <w:b/>
          <w:bCs/>
          <w:sz w:val="24"/>
          <w:szCs w:val="24"/>
        </w:rPr>
        <w:t>Email 2 (AC 1.2)</w:t>
      </w:r>
    </w:p>
    <w:p w14:paraId="3854EAC9" w14:textId="77777777" w:rsidR="00C13963" w:rsidRPr="00B7592A" w:rsidRDefault="00C13963" w:rsidP="00C13963">
      <w:pPr>
        <w:spacing w:line="240" w:lineRule="auto"/>
        <w:rPr>
          <w:rFonts w:ascii="Times New Roman" w:hAnsi="Times New Roman" w:cs="Times New Roman"/>
          <w:b/>
          <w:bCs/>
          <w:sz w:val="24"/>
          <w:szCs w:val="24"/>
        </w:rPr>
      </w:pPr>
      <w:r w:rsidRPr="00B7592A">
        <w:rPr>
          <w:rFonts w:ascii="Times New Roman" w:hAnsi="Times New Roman" w:cs="Times New Roman"/>
          <w:b/>
          <w:bCs/>
          <w:sz w:val="24"/>
          <w:szCs w:val="24"/>
        </w:rPr>
        <w:t xml:space="preserve">You are asked to brief a senior manager in your team about the status of judgements made by the European Court of Justice (ECJ) prior to the UK's departure from the European Union in 2020. Do these remain good law?  Are they still binding on the UK courts?  Or can they now be disregarded?  He asks for an example by way of illustration. </w:t>
      </w:r>
    </w:p>
    <w:p w14:paraId="401A5914" w14:textId="28C1DD5A" w:rsidR="00360FF4" w:rsidRDefault="00360FF4" w:rsidP="00C13963">
      <w:pPr>
        <w:spacing w:line="240" w:lineRule="auto"/>
        <w:rPr>
          <w:rFonts w:ascii="Times New Roman" w:hAnsi="Times New Roman" w:cs="Times New Roman"/>
          <w:sz w:val="24"/>
          <w:szCs w:val="24"/>
        </w:rPr>
      </w:pPr>
      <w:r w:rsidRPr="00360FF4">
        <w:rPr>
          <w:rFonts w:ascii="Times New Roman" w:hAnsi="Times New Roman" w:cs="Times New Roman"/>
          <w:sz w:val="24"/>
          <w:szCs w:val="24"/>
        </w:rPr>
        <w:t>Dear (Senior Manager)</w:t>
      </w:r>
      <w:r w:rsidR="00EA4AE3">
        <w:rPr>
          <w:rFonts w:ascii="Times New Roman" w:hAnsi="Times New Roman" w:cs="Times New Roman"/>
          <w:sz w:val="24"/>
          <w:szCs w:val="24"/>
        </w:rPr>
        <w:t>,</w:t>
      </w:r>
    </w:p>
    <w:p w14:paraId="5B9D4D11" w14:textId="6F0E41C1" w:rsidR="00EA4AE3" w:rsidRDefault="00EA4AE3" w:rsidP="00C13963">
      <w:pPr>
        <w:spacing w:line="240" w:lineRule="auto"/>
        <w:rPr>
          <w:rFonts w:ascii="Times New Roman" w:hAnsi="Times New Roman" w:cs="Times New Roman"/>
          <w:sz w:val="24"/>
          <w:szCs w:val="24"/>
        </w:rPr>
      </w:pPr>
      <w:r>
        <w:rPr>
          <w:rFonts w:ascii="Times New Roman" w:hAnsi="Times New Roman" w:cs="Times New Roman"/>
          <w:sz w:val="24"/>
          <w:szCs w:val="24"/>
        </w:rPr>
        <w:t>Thank you for your email, I am happy to explain the status of judgement</w:t>
      </w:r>
      <w:r w:rsidR="00CF6DB0">
        <w:rPr>
          <w:rFonts w:ascii="Times New Roman" w:hAnsi="Times New Roman" w:cs="Times New Roman"/>
          <w:sz w:val="24"/>
          <w:szCs w:val="24"/>
        </w:rPr>
        <w:t>s</w:t>
      </w:r>
      <w:r>
        <w:rPr>
          <w:rFonts w:ascii="Times New Roman" w:hAnsi="Times New Roman" w:cs="Times New Roman"/>
          <w:sz w:val="24"/>
          <w:szCs w:val="24"/>
        </w:rPr>
        <w:t xml:space="preserve"> made by the European Court of Justice (ECJ), prior to Brexit. </w:t>
      </w:r>
    </w:p>
    <w:p w14:paraId="2BF0BC94" w14:textId="09378ED0" w:rsidR="000E5FEE" w:rsidRDefault="00EA4AE3" w:rsidP="00C13963">
      <w:pPr>
        <w:spacing w:line="240" w:lineRule="auto"/>
        <w:rPr>
          <w:rFonts w:ascii="Times New Roman" w:hAnsi="Times New Roman" w:cs="Times New Roman"/>
          <w:sz w:val="24"/>
          <w:szCs w:val="24"/>
        </w:rPr>
      </w:pPr>
      <w:r>
        <w:rPr>
          <w:rFonts w:ascii="Times New Roman" w:hAnsi="Times New Roman" w:cs="Times New Roman"/>
          <w:sz w:val="24"/>
          <w:szCs w:val="24"/>
        </w:rPr>
        <w:t>The ECJ</w:t>
      </w:r>
      <w:r w:rsidR="00680F01">
        <w:rPr>
          <w:rFonts w:ascii="Times New Roman" w:hAnsi="Times New Roman" w:cs="Times New Roman"/>
          <w:sz w:val="24"/>
          <w:szCs w:val="24"/>
        </w:rPr>
        <w:t xml:space="preserve"> interprets </w:t>
      </w:r>
      <w:r w:rsidR="00432943">
        <w:rPr>
          <w:rFonts w:ascii="Times New Roman" w:hAnsi="Times New Roman" w:cs="Times New Roman"/>
          <w:sz w:val="24"/>
          <w:szCs w:val="24"/>
        </w:rPr>
        <w:t xml:space="preserve">the European </w:t>
      </w:r>
      <w:r w:rsidR="00680F01">
        <w:rPr>
          <w:rFonts w:ascii="Times New Roman" w:hAnsi="Times New Roman" w:cs="Times New Roman"/>
          <w:sz w:val="24"/>
          <w:szCs w:val="24"/>
        </w:rPr>
        <w:t>U</w:t>
      </w:r>
      <w:r w:rsidR="00432943">
        <w:rPr>
          <w:rFonts w:ascii="Times New Roman" w:hAnsi="Times New Roman" w:cs="Times New Roman"/>
          <w:sz w:val="24"/>
          <w:szCs w:val="24"/>
        </w:rPr>
        <w:t>nion (EU)</w:t>
      </w:r>
      <w:r w:rsidR="00680F01">
        <w:rPr>
          <w:rFonts w:ascii="Times New Roman" w:hAnsi="Times New Roman" w:cs="Times New Roman"/>
          <w:sz w:val="24"/>
          <w:szCs w:val="24"/>
        </w:rPr>
        <w:t xml:space="preserve"> law to ensure it is applied </w:t>
      </w:r>
      <w:r w:rsidR="00B81C69">
        <w:rPr>
          <w:rFonts w:ascii="Times New Roman" w:hAnsi="Times New Roman" w:cs="Times New Roman"/>
          <w:sz w:val="24"/>
          <w:szCs w:val="24"/>
        </w:rPr>
        <w:t>correctly</w:t>
      </w:r>
      <w:r w:rsidR="007E6E1F">
        <w:rPr>
          <w:rFonts w:ascii="Times New Roman" w:hAnsi="Times New Roman" w:cs="Times New Roman"/>
          <w:sz w:val="24"/>
          <w:szCs w:val="24"/>
        </w:rPr>
        <w:t xml:space="preserve"> and consistently</w:t>
      </w:r>
      <w:r w:rsidR="00B81C69">
        <w:rPr>
          <w:rFonts w:ascii="Times New Roman" w:hAnsi="Times New Roman" w:cs="Times New Roman"/>
          <w:sz w:val="24"/>
          <w:szCs w:val="24"/>
        </w:rPr>
        <w:t xml:space="preserve"> across countries </w:t>
      </w:r>
      <w:r w:rsidR="007E6E1F">
        <w:rPr>
          <w:rFonts w:ascii="Times New Roman" w:hAnsi="Times New Roman" w:cs="Times New Roman"/>
          <w:sz w:val="24"/>
          <w:szCs w:val="24"/>
        </w:rPr>
        <w:t xml:space="preserve">that </w:t>
      </w:r>
      <w:r w:rsidR="00B81C69">
        <w:rPr>
          <w:rFonts w:ascii="Times New Roman" w:hAnsi="Times New Roman" w:cs="Times New Roman"/>
          <w:sz w:val="24"/>
          <w:szCs w:val="24"/>
        </w:rPr>
        <w:t xml:space="preserve">are </w:t>
      </w:r>
      <w:r w:rsidR="005F186F">
        <w:rPr>
          <w:rFonts w:ascii="Times New Roman" w:hAnsi="Times New Roman" w:cs="Times New Roman"/>
          <w:sz w:val="24"/>
          <w:szCs w:val="24"/>
        </w:rPr>
        <w:t>members of th</w:t>
      </w:r>
      <w:r w:rsidR="00432943">
        <w:rPr>
          <w:rFonts w:ascii="Times New Roman" w:hAnsi="Times New Roman" w:cs="Times New Roman"/>
          <w:sz w:val="24"/>
          <w:szCs w:val="24"/>
        </w:rPr>
        <w:t>e EU</w:t>
      </w:r>
      <w:r w:rsidR="00B81C69">
        <w:rPr>
          <w:rFonts w:ascii="Times New Roman" w:hAnsi="Times New Roman" w:cs="Times New Roman"/>
          <w:sz w:val="24"/>
          <w:szCs w:val="24"/>
        </w:rPr>
        <w:t xml:space="preserve"> system (Law Society, 2025)</w:t>
      </w:r>
      <w:r w:rsidR="000E5FEE">
        <w:rPr>
          <w:rFonts w:ascii="Times New Roman" w:hAnsi="Times New Roman" w:cs="Times New Roman"/>
          <w:sz w:val="24"/>
          <w:szCs w:val="24"/>
        </w:rPr>
        <w:t xml:space="preserve">. </w:t>
      </w:r>
    </w:p>
    <w:p w14:paraId="242E456A" w14:textId="1AA0C5D1" w:rsidR="004451F8" w:rsidRDefault="004451F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The </w:t>
      </w:r>
      <w:r w:rsidR="007E6E1F">
        <w:rPr>
          <w:rFonts w:ascii="Times New Roman" w:hAnsi="Times New Roman" w:cs="Times New Roman"/>
          <w:sz w:val="24"/>
          <w:szCs w:val="24"/>
        </w:rPr>
        <w:t>UK</w:t>
      </w:r>
      <w:r>
        <w:rPr>
          <w:rFonts w:ascii="Times New Roman" w:hAnsi="Times New Roman" w:cs="Times New Roman"/>
          <w:sz w:val="24"/>
          <w:szCs w:val="24"/>
        </w:rPr>
        <w:t xml:space="preserve"> was a member state of the EU between 1973 – 2020 (CIPD, 2024b). </w:t>
      </w:r>
    </w:p>
    <w:p w14:paraId="588BE148" w14:textId="10FD7F34" w:rsidR="00360FF4" w:rsidRDefault="000E5FEE" w:rsidP="00C1396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P</w:t>
      </w:r>
      <w:r w:rsidR="00EA4AE3">
        <w:rPr>
          <w:rFonts w:ascii="Times New Roman" w:hAnsi="Times New Roman" w:cs="Times New Roman"/>
          <w:sz w:val="24"/>
          <w:szCs w:val="24"/>
        </w:rPr>
        <w:t>rior to the UK’s departure from the EU on 31</w:t>
      </w:r>
      <w:r w:rsidR="00EA4AE3" w:rsidRPr="00EA4AE3">
        <w:rPr>
          <w:rFonts w:ascii="Times New Roman" w:hAnsi="Times New Roman" w:cs="Times New Roman"/>
          <w:sz w:val="24"/>
          <w:szCs w:val="24"/>
          <w:vertAlign w:val="superscript"/>
        </w:rPr>
        <w:t>st</w:t>
      </w:r>
      <w:r w:rsidR="00EA4AE3">
        <w:rPr>
          <w:rFonts w:ascii="Times New Roman" w:hAnsi="Times New Roman" w:cs="Times New Roman"/>
          <w:sz w:val="24"/>
          <w:szCs w:val="24"/>
        </w:rPr>
        <w:t xml:space="preserve"> December 2020</w:t>
      </w:r>
      <w:r w:rsidR="005F186F">
        <w:rPr>
          <w:rFonts w:ascii="Times New Roman" w:hAnsi="Times New Roman" w:cs="Times New Roman"/>
          <w:sz w:val="24"/>
          <w:szCs w:val="24"/>
        </w:rPr>
        <w:t xml:space="preserve"> (Brexit)</w:t>
      </w:r>
      <w:r w:rsidR="00EA4AE3">
        <w:rPr>
          <w:rFonts w:ascii="Times New Roman" w:hAnsi="Times New Roman" w:cs="Times New Roman"/>
          <w:sz w:val="24"/>
          <w:szCs w:val="24"/>
        </w:rPr>
        <w:t xml:space="preserve">, </w:t>
      </w:r>
      <w:r w:rsidR="00A76FB3">
        <w:rPr>
          <w:rFonts w:ascii="Times New Roman" w:hAnsi="Times New Roman" w:cs="Times New Roman"/>
          <w:sz w:val="24"/>
          <w:szCs w:val="24"/>
        </w:rPr>
        <w:t xml:space="preserve">the ECJ’s decision would outweigh a UK Supreme Court decision (Disability Rights UK, </w:t>
      </w:r>
      <w:r w:rsidR="005F186F">
        <w:rPr>
          <w:rFonts w:ascii="Times New Roman" w:hAnsi="Times New Roman" w:cs="Times New Roman"/>
          <w:sz w:val="24"/>
          <w:szCs w:val="24"/>
        </w:rPr>
        <w:t xml:space="preserve">2025), meaning the ECJ had significant impact over UK law, </w:t>
      </w:r>
      <w:r>
        <w:rPr>
          <w:rFonts w:ascii="Times New Roman" w:hAnsi="Times New Roman" w:cs="Times New Roman"/>
          <w:sz w:val="24"/>
          <w:szCs w:val="24"/>
        </w:rPr>
        <w:t xml:space="preserve">with the UK </w:t>
      </w:r>
      <w:r w:rsidR="005F186F">
        <w:rPr>
          <w:rFonts w:ascii="Times New Roman" w:hAnsi="Times New Roman" w:cs="Times New Roman"/>
          <w:sz w:val="24"/>
          <w:szCs w:val="24"/>
        </w:rPr>
        <w:t xml:space="preserve">being bound by </w:t>
      </w:r>
      <w:r w:rsidR="00D834B6">
        <w:rPr>
          <w:rFonts w:ascii="Times New Roman" w:hAnsi="Times New Roman" w:cs="Times New Roman"/>
          <w:sz w:val="24"/>
          <w:szCs w:val="24"/>
        </w:rPr>
        <w:t>its</w:t>
      </w:r>
      <w:r w:rsidR="005F186F">
        <w:rPr>
          <w:rFonts w:ascii="Times New Roman" w:hAnsi="Times New Roman" w:cs="Times New Roman"/>
          <w:sz w:val="24"/>
          <w:szCs w:val="24"/>
        </w:rPr>
        <w:t xml:space="preserve"> rulings. </w:t>
      </w:r>
    </w:p>
    <w:p w14:paraId="08CDCDEE" w14:textId="0C333BB4" w:rsidR="005F186F" w:rsidRPr="00D834B6" w:rsidRDefault="00D834B6" w:rsidP="00C13963">
      <w:pPr>
        <w:spacing w:line="240" w:lineRule="auto"/>
        <w:rPr>
          <w:rFonts w:ascii="Times New Roman" w:hAnsi="Times New Roman" w:cs="Times New Roman"/>
          <w:sz w:val="24"/>
          <w:szCs w:val="24"/>
        </w:rPr>
      </w:pPr>
      <w:r>
        <w:rPr>
          <w:rFonts w:ascii="Times New Roman" w:hAnsi="Times New Roman" w:cs="Times New Roman"/>
          <w:sz w:val="24"/>
          <w:szCs w:val="24"/>
        </w:rPr>
        <w:t>A</w:t>
      </w:r>
      <w:r w:rsidR="00FD1D74">
        <w:rPr>
          <w:rFonts w:ascii="Times New Roman" w:hAnsi="Times New Roman" w:cs="Times New Roman"/>
          <w:sz w:val="24"/>
          <w:szCs w:val="24"/>
        </w:rPr>
        <w:t xml:space="preserve"> pre-Brexit</w:t>
      </w:r>
      <w:r>
        <w:rPr>
          <w:rFonts w:ascii="Times New Roman" w:hAnsi="Times New Roman" w:cs="Times New Roman"/>
          <w:sz w:val="24"/>
          <w:szCs w:val="24"/>
        </w:rPr>
        <w:t xml:space="preserve"> example of this </w:t>
      </w:r>
      <w:r w:rsidR="0047614B">
        <w:rPr>
          <w:rFonts w:ascii="Times New Roman" w:hAnsi="Times New Roman" w:cs="Times New Roman"/>
          <w:sz w:val="24"/>
          <w:szCs w:val="24"/>
        </w:rPr>
        <w:t>was</w:t>
      </w:r>
      <w:r>
        <w:rPr>
          <w:rFonts w:ascii="Times New Roman" w:hAnsi="Times New Roman" w:cs="Times New Roman"/>
          <w:sz w:val="24"/>
          <w:szCs w:val="24"/>
        </w:rPr>
        <w:t xml:space="preserve"> </w:t>
      </w:r>
      <w:r>
        <w:rPr>
          <w:rFonts w:ascii="Times New Roman" w:hAnsi="Times New Roman" w:cs="Times New Roman"/>
          <w:i/>
          <w:iCs/>
          <w:sz w:val="24"/>
          <w:szCs w:val="24"/>
        </w:rPr>
        <w:t>Webb v EMO Air Cargo (UK) Ltd [1994] IRLR 482 ECJ</w:t>
      </w:r>
      <w:r w:rsidR="0047614B">
        <w:rPr>
          <w:rFonts w:ascii="Times New Roman" w:hAnsi="Times New Roman" w:cs="Times New Roman"/>
          <w:i/>
          <w:iCs/>
          <w:sz w:val="24"/>
          <w:szCs w:val="24"/>
        </w:rPr>
        <w:t>.</w:t>
      </w:r>
      <w:r>
        <w:rPr>
          <w:rFonts w:ascii="Times New Roman" w:hAnsi="Times New Roman" w:cs="Times New Roman"/>
          <w:i/>
          <w:iCs/>
          <w:sz w:val="24"/>
          <w:szCs w:val="24"/>
        </w:rPr>
        <w:t xml:space="preserve"> </w:t>
      </w:r>
      <w:r w:rsidR="00B7592A">
        <w:rPr>
          <w:rFonts w:ascii="Times New Roman" w:hAnsi="Times New Roman" w:cs="Times New Roman"/>
          <w:sz w:val="24"/>
          <w:szCs w:val="24"/>
        </w:rPr>
        <w:t>The</w:t>
      </w:r>
      <w:r>
        <w:rPr>
          <w:rFonts w:ascii="Times New Roman" w:hAnsi="Times New Roman" w:cs="Times New Roman"/>
          <w:sz w:val="24"/>
          <w:szCs w:val="24"/>
        </w:rPr>
        <w:t xml:space="preserve"> claimant was dismissed shortly after starting employment </w:t>
      </w:r>
      <w:r w:rsidR="00B7592A">
        <w:rPr>
          <w:rFonts w:ascii="Times New Roman" w:hAnsi="Times New Roman" w:cs="Times New Roman"/>
          <w:sz w:val="24"/>
          <w:szCs w:val="24"/>
        </w:rPr>
        <w:t>when</w:t>
      </w:r>
      <w:r>
        <w:rPr>
          <w:rFonts w:ascii="Times New Roman" w:hAnsi="Times New Roman" w:cs="Times New Roman"/>
          <w:sz w:val="24"/>
          <w:szCs w:val="24"/>
        </w:rPr>
        <w:t xml:space="preserve"> she </w:t>
      </w:r>
      <w:r w:rsidR="007E6E1F">
        <w:rPr>
          <w:rFonts w:ascii="Times New Roman" w:hAnsi="Times New Roman" w:cs="Times New Roman"/>
          <w:sz w:val="24"/>
          <w:szCs w:val="24"/>
        </w:rPr>
        <w:t>notified</w:t>
      </w:r>
      <w:r>
        <w:rPr>
          <w:rFonts w:ascii="Times New Roman" w:hAnsi="Times New Roman" w:cs="Times New Roman"/>
          <w:sz w:val="24"/>
          <w:szCs w:val="24"/>
        </w:rPr>
        <w:t xml:space="preserve"> her employer that she was pregnant. When the case got to Europe, the ECJ made it clear that the dismissal of a pregnant employee was contrary to EU law (HR Centre, 2025)</w:t>
      </w:r>
      <w:r w:rsidR="00B7592A">
        <w:rPr>
          <w:rFonts w:ascii="Times New Roman" w:hAnsi="Times New Roman" w:cs="Times New Roman"/>
          <w:sz w:val="24"/>
          <w:szCs w:val="24"/>
        </w:rPr>
        <w:t>.</w:t>
      </w:r>
    </w:p>
    <w:p w14:paraId="0314DFF9" w14:textId="24861FFD" w:rsidR="00B81C69" w:rsidRDefault="0047614B" w:rsidP="00C13963">
      <w:pPr>
        <w:spacing w:line="240" w:lineRule="auto"/>
        <w:rPr>
          <w:rFonts w:ascii="Times New Roman" w:hAnsi="Times New Roman" w:cs="Times New Roman"/>
          <w:sz w:val="24"/>
          <w:szCs w:val="24"/>
        </w:rPr>
      </w:pPr>
      <w:r>
        <w:rPr>
          <w:rFonts w:ascii="Times New Roman" w:hAnsi="Times New Roman" w:cs="Times New Roman"/>
          <w:sz w:val="24"/>
          <w:szCs w:val="24"/>
        </w:rPr>
        <w:t>Following Brexit, The European Union (Withdrawal</w:t>
      </w:r>
      <w:r w:rsidR="004451F8">
        <w:rPr>
          <w:rFonts w:ascii="Times New Roman" w:hAnsi="Times New Roman" w:cs="Times New Roman"/>
          <w:sz w:val="24"/>
          <w:szCs w:val="24"/>
        </w:rPr>
        <w:t>)</w:t>
      </w:r>
      <w:r>
        <w:rPr>
          <w:rFonts w:ascii="Times New Roman" w:hAnsi="Times New Roman" w:cs="Times New Roman"/>
          <w:sz w:val="24"/>
          <w:szCs w:val="24"/>
        </w:rPr>
        <w:t xml:space="preserve"> Act 2018, meant all existing EU law</w:t>
      </w:r>
      <w:r w:rsidR="00FD1D74">
        <w:rPr>
          <w:rFonts w:ascii="Times New Roman" w:hAnsi="Times New Roman" w:cs="Times New Roman"/>
          <w:sz w:val="24"/>
          <w:szCs w:val="24"/>
        </w:rPr>
        <w:t>s</w:t>
      </w:r>
      <w:r>
        <w:rPr>
          <w:rFonts w:ascii="Times New Roman" w:hAnsi="Times New Roman" w:cs="Times New Roman"/>
          <w:sz w:val="24"/>
          <w:szCs w:val="24"/>
        </w:rPr>
        <w:t xml:space="preserve"> w</w:t>
      </w:r>
      <w:r w:rsidR="007E6E1F">
        <w:rPr>
          <w:rFonts w:ascii="Times New Roman" w:hAnsi="Times New Roman" w:cs="Times New Roman"/>
          <w:sz w:val="24"/>
          <w:szCs w:val="24"/>
        </w:rPr>
        <w:t>ere</w:t>
      </w:r>
      <w:r>
        <w:rPr>
          <w:rFonts w:ascii="Times New Roman" w:hAnsi="Times New Roman" w:cs="Times New Roman"/>
          <w:sz w:val="24"/>
          <w:szCs w:val="24"/>
        </w:rPr>
        <w:t xml:space="preserve"> copied across into UK law</w:t>
      </w:r>
      <w:r w:rsidR="00B7592A">
        <w:rPr>
          <w:rFonts w:ascii="Times New Roman" w:hAnsi="Times New Roman" w:cs="Times New Roman"/>
          <w:sz w:val="24"/>
          <w:szCs w:val="24"/>
        </w:rPr>
        <w:t>,</w:t>
      </w:r>
      <w:r>
        <w:rPr>
          <w:rFonts w:ascii="Times New Roman" w:hAnsi="Times New Roman" w:cs="Times New Roman"/>
          <w:sz w:val="24"/>
          <w:szCs w:val="24"/>
        </w:rPr>
        <w:t xml:space="preserve"> the day that the UK left the EU (Daniels, 2025). Employment law did not change on this day, but the UK Government gained the power or change, existing EU law (CIPD, 2024). </w:t>
      </w:r>
    </w:p>
    <w:p w14:paraId="2D61DA92" w14:textId="2C8C4827" w:rsidR="004451F8" w:rsidRDefault="004451F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The ECJ rulings up to the day of Brexit would technically still apply, </w:t>
      </w:r>
      <w:r w:rsidR="00F445AF">
        <w:rPr>
          <w:rFonts w:ascii="Times New Roman" w:hAnsi="Times New Roman" w:cs="Times New Roman"/>
          <w:sz w:val="24"/>
          <w:szCs w:val="24"/>
        </w:rPr>
        <w:t xml:space="preserve">but </w:t>
      </w:r>
      <w:r>
        <w:rPr>
          <w:rFonts w:ascii="Times New Roman" w:hAnsi="Times New Roman" w:cs="Times New Roman"/>
          <w:sz w:val="24"/>
          <w:szCs w:val="24"/>
        </w:rPr>
        <w:t>any new ruling</w:t>
      </w:r>
      <w:r w:rsidR="00F445AF">
        <w:rPr>
          <w:rFonts w:ascii="Times New Roman" w:hAnsi="Times New Roman" w:cs="Times New Roman"/>
          <w:sz w:val="24"/>
          <w:szCs w:val="24"/>
        </w:rPr>
        <w:t>s</w:t>
      </w:r>
      <w:r>
        <w:rPr>
          <w:rFonts w:ascii="Times New Roman" w:hAnsi="Times New Roman" w:cs="Times New Roman"/>
          <w:sz w:val="24"/>
          <w:szCs w:val="24"/>
        </w:rPr>
        <w:t xml:space="preserve"> issued after this date </w:t>
      </w:r>
      <w:r w:rsidR="008C5892">
        <w:rPr>
          <w:rFonts w:ascii="Times New Roman" w:hAnsi="Times New Roman" w:cs="Times New Roman"/>
          <w:sz w:val="24"/>
          <w:szCs w:val="24"/>
        </w:rPr>
        <w:t>did not have to be</w:t>
      </w:r>
      <w:r>
        <w:rPr>
          <w:rFonts w:ascii="Times New Roman" w:hAnsi="Times New Roman" w:cs="Times New Roman"/>
          <w:sz w:val="24"/>
          <w:szCs w:val="24"/>
        </w:rPr>
        <w:t xml:space="preserve"> followed</w:t>
      </w:r>
      <w:r w:rsidR="00F445AF">
        <w:rPr>
          <w:rFonts w:ascii="Times New Roman" w:hAnsi="Times New Roman" w:cs="Times New Roman"/>
          <w:sz w:val="24"/>
          <w:szCs w:val="24"/>
        </w:rPr>
        <w:t xml:space="preserve"> by the UK courts</w:t>
      </w:r>
      <w:r>
        <w:rPr>
          <w:rFonts w:ascii="Times New Roman" w:hAnsi="Times New Roman" w:cs="Times New Roman"/>
          <w:sz w:val="24"/>
          <w:szCs w:val="24"/>
        </w:rPr>
        <w:t xml:space="preserve"> (CIPD, 2024). </w:t>
      </w:r>
    </w:p>
    <w:p w14:paraId="02FD8EB7" w14:textId="1056DAA2" w:rsidR="00F445AF" w:rsidRDefault="00CF6DB0"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The EU Law (Revocation and Reform) Act 2023 </w:t>
      </w:r>
      <w:r w:rsidR="00F445AF">
        <w:rPr>
          <w:rFonts w:ascii="Times New Roman" w:hAnsi="Times New Roman" w:cs="Times New Roman"/>
          <w:sz w:val="24"/>
          <w:szCs w:val="24"/>
        </w:rPr>
        <w:t>mean</w:t>
      </w:r>
      <w:r>
        <w:rPr>
          <w:rFonts w:ascii="Times New Roman" w:hAnsi="Times New Roman" w:cs="Times New Roman"/>
          <w:sz w:val="24"/>
          <w:szCs w:val="24"/>
        </w:rPr>
        <w:t>t that significant areas of employment law remained in the UK statute book unless or until UK courts or Parliament decided to repeal or amend them (CIPD, 2024a)</w:t>
      </w:r>
      <w:r w:rsidR="00F445AF">
        <w:rPr>
          <w:rFonts w:ascii="Times New Roman" w:hAnsi="Times New Roman" w:cs="Times New Roman"/>
          <w:sz w:val="24"/>
          <w:szCs w:val="24"/>
        </w:rPr>
        <w:t xml:space="preserve">, </w:t>
      </w:r>
      <w:r>
        <w:rPr>
          <w:rFonts w:ascii="Times New Roman" w:hAnsi="Times New Roman" w:cs="Times New Roman"/>
          <w:sz w:val="24"/>
          <w:szCs w:val="24"/>
        </w:rPr>
        <w:t xml:space="preserve">meaning </w:t>
      </w:r>
      <w:r w:rsidR="00F445AF">
        <w:rPr>
          <w:rFonts w:ascii="Times New Roman" w:hAnsi="Times New Roman" w:cs="Times New Roman"/>
          <w:sz w:val="24"/>
          <w:szCs w:val="24"/>
        </w:rPr>
        <w:t>pre-Brexit judgements are still “good law”</w:t>
      </w:r>
      <w:r>
        <w:rPr>
          <w:rFonts w:ascii="Times New Roman" w:hAnsi="Times New Roman" w:cs="Times New Roman"/>
          <w:sz w:val="24"/>
          <w:szCs w:val="24"/>
        </w:rPr>
        <w:t>.</w:t>
      </w:r>
    </w:p>
    <w:p w14:paraId="0BC8C177" w14:textId="05D860EB" w:rsidR="004A085B" w:rsidRDefault="004A085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Take the </w:t>
      </w:r>
      <w:r>
        <w:rPr>
          <w:rFonts w:ascii="Times New Roman" w:hAnsi="Times New Roman" w:cs="Times New Roman"/>
          <w:i/>
          <w:iCs/>
          <w:sz w:val="24"/>
          <w:szCs w:val="24"/>
        </w:rPr>
        <w:t xml:space="preserve">Google Spain SL, Google inc. v Agencia Espanola de </w:t>
      </w:r>
      <w:proofErr w:type="spellStart"/>
      <w:r>
        <w:rPr>
          <w:rFonts w:ascii="Times New Roman" w:hAnsi="Times New Roman" w:cs="Times New Roman"/>
          <w:i/>
          <w:iCs/>
          <w:sz w:val="24"/>
          <w:szCs w:val="24"/>
        </w:rPr>
        <w:t>Proteccion</w:t>
      </w:r>
      <w:proofErr w:type="spellEnd"/>
      <w:r>
        <w:rPr>
          <w:rFonts w:ascii="Times New Roman" w:hAnsi="Times New Roman" w:cs="Times New Roman"/>
          <w:i/>
          <w:iCs/>
          <w:sz w:val="24"/>
          <w:szCs w:val="24"/>
        </w:rPr>
        <w:t xml:space="preserve"> de Datos, Mario Costeja Gonzalez </w:t>
      </w:r>
      <w:r>
        <w:rPr>
          <w:rFonts w:ascii="Times New Roman" w:hAnsi="Times New Roman" w:cs="Times New Roman"/>
          <w:sz w:val="24"/>
          <w:szCs w:val="24"/>
        </w:rPr>
        <w:t>case in 2014</w:t>
      </w:r>
      <w:r w:rsidR="002F1D25">
        <w:rPr>
          <w:rFonts w:ascii="Times New Roman" w:hAnsi="Times New Roman" w:cs="Times New Roman"/>
          <w:sz w:val="24"/>
          <w:szCs w:val="24"/>
        </w:rPr>
        <w:t xml:space="preserve">, which requested the search engine withdraw personal data from its index by third parties, the “right to be forgotten”. The ECJ ruled that the internet search operator is responsible for the handling of personal data by third parties, so upheld the right of erasure (Global Freedom Expression, 2025). </w:t>
      </w:r>
    </w:p>
    <w:p w14:paraId="2AF304DB" w14:textId="767CDF57" w:rsidR="00ED59A9" w:rsidRDefault="00ED59A9"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Before Brexit, the right to be forgotten would be a requirement for any UK business, </w:t>
      </w:r>
      <w:r w:rsidR="00434E3B">
        <w:rPr>
          <w:rFonts w:ascii="Times New Roman" w:hAnsi="Times New Roman" w:cs="Times New Roman"/>
          <w:sz w:val="24"/>
          <w:szCs w:val="24"/>
        </w:rPr>
        <w:t xml:space="preserve">but the UK courts could now potentially diverge from this principle </w:t>
      </w:r>
      <w:r w:rsidR="007E6E1F">
        <w:rPr>
          <w:rFonts w:ascii="Times New Roman" w:hAnsi="Times New Roman" w:cs="Times New Roman"/>
          <w:sz w:val="24"/>
          <w:szCs w:val="24"/>
        </w:rPr>
        <w:t>i</w:t>
      </w:r>
      <w:r w:rsidR="00434E3B">
        <w:rPr>
          <w:rFonts w:ascii="Times New Roman" w:hAnsi="Times New Roman" w:cs="Times New Roman"/>
          <w:sz w:val="24"/>
          <w:szCs w:val="24"/>
        </w:rPr>
        <w:t xml:space="preserve">f the UK courts or Parliament decide it is no longer appropriate (CIPD, 224a). </w:t>
      </w:r>
    </w:p>
    <w:p w14:paraId="50297F02" w14:textId="379396A4" w:rsidR="00434E3B" w:rsidRPr="00434E3B" w:rsidRDefault="00434E3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To summarise, ECJ rulings regarding employment law cannot just be disregarded and remain as “good law” unless the UK courts or Parliament decide to change them. </w:t>
      </w:r>
    </w:p>
    <w:p w14:paraId="5D3532E0" w14:textId="51FFE638" w:rsidR="00C13963" w:rsidRPr="00434E3B" w:rsidRDefault="00434E3B" w:rsidP="00C13963">
      <w:pPr>
        <w:spacing w:after="0"/>
        <w:rPr>
          <w:rFonts w:ascii="Times New Roman" w:hAnsi="Times New Roman" w:cs="Times New Roman"/>
          <w:sz w:val="24"/>
          <w:szCs w:val="24"/>
        </w:rPr>
      </w:pPr>
      <w:r w:rsidRPr="00434E3B">
        <w:rPr>
          <w:rFonts w:ascii="Times New Roman" w:hAnsi="Times New Roman" w:cs="Times New Roman"/>
          <w:sz w:val="24"/>
          <w:szCs w:val="24"/>
        </w:rPr>
        <w:t>Many thanks,</w:t>
      </w:r>
    </w:p>
    <w:p w14:paraId="04007E7F" w14:textId="1C715ABF" w:rsidR="00434E3B" w:rsidRPr="00434E3B" w:rsidRDefault="00434E3B" w:rsidP="00C13963">
      <w:pPr>
        <w:spacing w:after="0"/>
        <w:rPr>
          <w:rFonts w:ascii="Times New Roman" w:hAnsi="Times New Roman" w:cs="Times New Roman"/>
          <w:sz w:val="24"/>
          <w:szCs w:val="24"/>
        </w:rPr>
      </w:pPr>
      <w:r w:rsidRPr="00434E3B">
        <w:rPr>
          <w:rFonts w:ascii="Times New Roman" w:hAnsi="Times New Roman" w:cs="Times New Roman"/>
          <w:sz w:val="24"/>
          <w:szCs w:val="24"/>
        </w:rPr>
        <w:t xml:space="preserve">(Your Name) </w:t>
      </w:r>
    </w:p>
    <w:p w14:paraId="1339CC17" w14:textId="77777777" w:rsidR="00ED59A9" w:rsidRDefault="00ED59A9" w:rsidP="00C13963">
      <w:pPr>
        <w:spacing w:after="0"/>
        <w:rPr>
          <w:rFonts w:ascii="Times New Roman" w:hAnsi="Times New Roman" w:cs="Times New Roman"/>
          <w:sz w:val="24"/>
          <w:szCs w:val="24"/>
          <w:highlight w:val="yellow"/>
        </w:rPr>
      </w:pPr>
    </w:p>
    <w:p w14:paraId="3D963D7E" w14:textId="77777777" w:rsidR="007E6E1F" w:rsidRPr="008924C1" w:rsidRDefault="007E6E1F" w:rsidP="00C13963">
      <w:pPr>
        <w:spacing w:after="0"/>
        <w:rPr>
          <w:rFonts w:ascii="Times New Roman" w:hAnsi="Times New Roman" w:cs="Times New Roman"/>
          <w:sz w:val="24"/>
          <w:szCs w:val="24"/>
          <w:highlight w:val="yellow"/>
        </w:rPr>
      </w:pPr>
    </w:p>
    <w:p w14:paraId="682E0F61" w14:textId="77777777" w:rsidR="00C13963" w:rsidRPr="00242DB9" w:rsidRDefault="00C13963" w:rsidP="00C13963">
      <w:pPr>
        <w:spacing w:line="240" w:lineRule="auto"/>
        <w:rPr>
          <w:rFonts w:ascii="Times New Roman" w:hAnsi="Times New Roman" w:cs="Times New Roman"/>
          <w:b/>
          <w:bCs/>
          <w:sz w:val="24"/>
          <w:szCs w:val="24"/>
        </w:rPr>
      </w:pPr>
      <w:r w:rsidRPr="001F34F0">
        <w:rPr>
          <w:rFonts w:ascii="Times New Roman" w:hAnsi="Times New Roman" w:cs="Times New Roman"/>
          <w:b/>
          <w:bCs/>
          <w:sz w:val="24"/>
          <w:szCs w:val="24"/>
          <w:highlight w:val="cyan"/>
        </w:rPr>
        <w:t>Email 3 (AC 2.1)</w:t>
      </w:r>
      <w:r w:rsidRPr="00242DB9">
        <w:rPr>
          <w:rFonts w:ascii="Times New Roman" w:hAnsi="Times New Roman" w:cs="Times New Roman"/>
          <w:b/>
          <w:bCs/>
          <w:sz w:val="24"/>
          <w:szCs w:val="24"/>
        </w:rPr>
        <w:t xml:space="preserve"> </w:t>
      </w:r>
    </w:p>
    <w:p w14:paraId="0732FDED" w14:textId="61E12056" w:rsidR="00C13963" w:rsidRPr="00242DB9" w:rsidRDefault="00C13963" w:rsidP="00C13963">
      <w:pPr>
        <w:spacing w:line="240" w:lineRule="auto"/>
        <w:rPr>
          <w:rFonts w:ascii="Times New Roman" w:hAnsi="Times New Roman" w:cs="Times New Roman"/>
          <w:b/>
          <w:bCs/>
          <w:sz w:val="24"/>
          <w:szCs w:val="24"/>
        </w:rPr>
      </w:pPr>
      <w:r w:rsidRPr="00242DB9">
        <w:rPr>
          <w:rFonts w:ascii="Times New Roman" w:hAnsi="Times New Roman" w:cs="Times New Roman"/>
          <w:b/>
          <w:bCs/>
          <w:sz w:val="24"/>
          <w:szCs w:val="24"/>
        </w:rPr>
        <w:t>A colleague asks for advice about 'occupational requirements'. She wants to know when she may and may not seek to stipulate that a job in her directorate must be carried out either by a man or a woman. Explain this to her, considering the mai</w:t>
      </w:r>
      <w:r w:rsidR="0056310C" w:rsidRPr="00242DB9">
        <w:rPr>
          <w:rFonts w:ascii="Times New Roman" w:hAnsi="Times New Roman" w:cs="Times New Roman"/>
          <w:b/>
          <w:bCs/>
          <w:sz w:val="24"/>
          <w:szCs w:val="24"/>
        </w:rPr>
        <w:t>n</w:t>
      </w:r>
      <w:r w:rsidRPr="00242DB9">
        <w:rPr>
          <w:rFonts w:ascii="Times New Roman" w:hAnsi="Times New Roman" w:cs="Times New Roman"/>
          <w:b/>
          <w:bCs/>
          <w:sz w:val="24"/>
          <w:szCs w:val="24"/>
        </w:rPr>
        <w:t xml:space="preserve"> principles of discrimination law in recruitment and selection in your email with reference to specific examples.  </w:t>
      </w:r>
    </w:p>
    <w:p w14:paraId="4844EEAD" w14:textId="38EF9908" w:rsidR="00EB0653" w:rsidRDefault="00EB0653" w:rsidP="00C13963">
      <w:pPr>
        <w:spacing w:line="240" w:lineRule="auto"/>
        <w:rPr>
          <w:rFonts w:ascii="Times New Roman" w:hAnsi="Times New Roman" w:cs="Times New Roman"/>
          <w:sz w:val="24"/>
          <w:szCs w:val="24"/>
        </w:rPr>
      </w:pPr>
      <w:r w:rsidRPr="00EB0653">
        <w:rPr>
          <w:rFonts w:ascii="Times New Roman" w:hAnsi="Times New Roman" w:cs="Times New Roman"/>
          <w:sz w:val="24"/>
          <w:szCs w:val="24"/>
        </w:rPr>
        <w:t>Dear (Name),</w:t>
      </w:r>
    </w:p>
    <w:p w14:paraId="2A69947F" w14:textId="7A568B08" w:rsidR="00EB0653" w:rsidRDefault="00EB065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for your email, I </w:t>
      </w:r>
      <w:r w:rsidR="001F34F0">
        <w:rPr>
          <w:rFonts w:ascii="Times New Roman" w:hAnsi="Times New Roman" w:cs="Times New Roman"/>
          <w:sz w:val="24"/>
          <w:szCs w:val="24"/>
        </w:rPr>
        <w:t>am happy to</w:t>
      </w:r>
      <w:r w:rsidR="001A523D">
        <w:rPr>
          <w:rFonts w:ascii="Times New Roman" w:hAnsi="Times New Roman" w:cs="Times New Roman"/>
          <w:sz w:val="24"/>
          <w:szCs w:val="24"/>
        </w:rPr>
        <w:t xml:space="preserve"> provide advice on th</w:t>
      </w:r>
      <w:r w:rsidR="001F34F0">
        <w:rPr>
          <w:rFonts w:ascii="Times New Roman" w:hAnsi="Times New Roman" w:cs="Times New Roman"/>
          <w:sz w:val="24"/>
          <w:szCs w:val="24"/>
        </w:rPr>
        <w:t>e principles of discrimination law within recruitment and selection.</w:t>
      </w:r>
    </w:p>
    <w:p w14:paraId="20EE7DCB" w14:textId="226C977B" w:rsidR="0056310C" w:rsidRDefault="0056310C" w:rsidP="00C13963">
      <w:pPr>
        <w:spacing w:line="240" w:lineRule="auto"/>
        <w:rPr>
          <w:rFonts w:ascii="Times New Roman" w:hAnsi="Times New Roman" w:cs="Times New Roman"/>
          <w:sz w:val="24"/>
          <w:szCs w:val="24"/>
        </w:rPr>
      </w:pPr>
      <w:r>
        <w:rPr>
          <w:rFonts w:ascii="Times New Roman" w:hAnsi="Times New Roman" w:cs="Times New Roman"/>
          <w:sz w:val="24"/>
          <w:szCs w:val="24"/>
        </w:rPr>
        <w:t>The Equality Act 2010</w:t>
      </w:r>
      <w:r w:rsidR="001A523D">
        <w:rPr>
          <w:rFonts w:ascii="Times New Roman" w:hAnsi="Times New Roman" w:cs="Times New Roman"/>
          <w:sz w:val="24"/>
          <w:szCs w:val="24"/>
        </w:rPr>
        <w:t xml:space="preserve"> is the main piece of legislation that protects people from discrimination in the workplace (Gov.uk, 2015)</w:t>
      </w:r>
      <w:r w:rsidR="004B14BC">
        <w:rPr>
          <w:rFonts w:ascii="Times New Roman" w:hAnsi="Times New Roman" w:cs="Times New Roman"/>
          <w:sz w:val="24"/>
          <w:szCs w:val="24"/>
        </w:rPr>
        <w:t>, with discrimination meaning treating someone “less favourabl</w:t>
      </w:r>
      <w:r w:rsidR="008C5892">
        <w:rPr>
          <w:rFonts w:ascii="Times New Roman" w:hAnsi="Times New Roman" w:cs="Times New Roman"/>
          <w:sz w:val="24"/>
          <w:szCs w:val="24"/>
        </w:rPr>
        <w:t>y</w:t>
      </w:r>
      <w:r w:rsidR="004B14BC">
        <w:rPr>
          <w:rFonts w:ascii="Times New Roman" w:hAnsi="Times New Roman" w:cs="Times New Roman"/>
          <w:sz w:val="24"/>
          <w:szCs w:val="24"/>
        </w:rPr>
        <w:t>”</w:t>
      </w:r>
      <w:r w:rsidR="008C5892">
        <w:rPr>
          <w:rFonts w:ascii="Times New Roman" w:hAnsi="Times New Roman" w:cs="Times New Roman"/>
          <w:sz w:val="24"/>
          <w:szCs w:val="24"/>
        </w:rPr>
        <w:t xml:space="preserve"> </w:t>
      </w:r>
      <w:r w:rsidR="004B14BC">
        <w:rPr>
          <w:rFonts w:ascii="Times New Roman" w:hAnsi="Times New Roman" w:cs="Times New Roman"/>
          <w:sz w:val="24"/>
          <w:szCs w:val="24"/>
        </w:rPr>
        <w:t>than someone else due to a protected characteristic (ACAS, 2025b).</w:t>
      </w:r>
      <w:r>
        <w:rPr>
          <w:rFonts w:ascii="Times New Roman" w:hAnsi="Times New Roman" w:cs="Times New Roman"/>
          <w:sz w:val="24"/>
          <w:szCs w:val="24"/>
        </w:rPr>
        <w:t xml:space="preserve"> </w:t>
      </w:r>
      <w:r w:rsidR="008A6B44">
        <w:rPr>
          <w:rFonts w:ascii="Times New Roman" w:hAnsi="Times New Roman" w:cs="Times New Roman"/>
          <w:sz w:val="24"/>
          <w:szCs w:val="24"/>
        </w:rPr>
        <w:t xml:space="preserve">Gender is one of these characteristics. </w:t>
      </w:r>
    </w:p>
    <w:p w14:paraId="2789F4B4" w14:textId="184CFDA6" w:rsidR="00A274C3" w:rsidRDefault="00A274C3" w:rsidP="00C13963">
      <w:pPr>
        <w:spacing w:line="240" w:lineRule="auto"/>
        <w:rPr>
          <w:rFonts w:ascii="Times New Roman" w:hAnsi="Times New Roman" w:cs="Times New Roman"/>
          <w:sz w:val="24"/>
          <w:szCs w:val="24"/>
        </w:rPr>
      </w:pPr>
      <w:r>
        <w:rPr>
          <w:rFonts w:ascii="Times New Roman" w:hAnsi="Times New Roman" w:cs="Times New Roman"/>
          <w:sz w:val="24"/>
          <w:szCs w:val="24"/>
        </w:rPr>
        <w:t>The Act generally prohibits gender-based discrimination but allows for exceptions under certain</w:t>
      </w:r>
      <w:r w:rsidR="00F500F6">
        <w:rPr>
          <w:rFonts w:ascii="Times New Roman" w:hAnsi="Times New Roman" w:cs="Times New Roman"/>
          <w:sz w:val="24"/>
          <w:szCs w:val="24"/>
        </w:rPr>
        <w:t>,</w:t>
      </w:r>
      <w:r>
        <w:rPr>
          <w:rFonts w:ascii="Times New Roman" w:hAnsi="Times New Roman" w:cs="Times New Roman"/>
          <w:sz w:val="24"/>
          <w:szCs w:val="24"/>
        </w:rPr>
        <w:t xml:space="preserve"> very specific condition</w:t>
      </w:r>
      <w:r w:rsidR="00F500F6">
        <w:rPr>
          <w:rFonts w:ascii="Times New Roman" w:hAnsi="Times New Roman" w:cs="Times New Roman"/>
          <w:sz w:val="24"/>
          <w:szCs w:val="24"/>
        </w:rPr>
        <w:t>s</w:t>
      </w:r>
      <w:r>
        <w:rPr>
          <w:rFonts w:ascii="Times New Roman" w:hAnsi="Times New Roman" w:cs="Times New Roman"/>
          <w:sz w:val="24"/>
          <w:szCs w:val="24"/>
        </w:rPr>
        <w:t xml:space="preserve"> (Legislation.gov.uk, 2010). </w:t>
      </w:r>
    </w:p>
    <w:p w14:paraId="53393F9F" w14:textId="25E67EB7" w:rsidR="00A274C3" w:rsidRDefault="008A6B44" w:rsidP="00C13963">
      <w:pPr>
        <w:spacing w:line="240" w:lineRule="auto"/>
        <w:rPr>
          <w:rFonts w:ascii="Times New Roman" w:hAnsi="Times New Roman" w:cs="Times New Roman"/>
          <w:sz w:val="24"/>
          <w:szCs w:val="24"/>
        </w:rPr>
      </w:pPr>
      <w:r>
        <w:rPr>
          <w:rFonts w:ascii="Times New Roman" w:hAnsi="Times New Roman" w:cs="Times New Roman"/>
          <w:sz w:val="24"/>
          <w:szCs w:val="24"/>
        </w:rPr>
        <w:t>When advertising a job</w:t>
      </w:r>
      <w:r w:rsidR="00943334">
        <w:rPr>
          <w:rFonts w:ascii="Times New Roman" w:hAnsi="Times New Roman" w:cs="Times New Roman"/>
          <w:sz w:val="24"/>
          <w:szCs w:val="24"/>
        </w:rPr>
        <w:t xml:space="preserve"> </w:t>
      </w:r>
      <w:r>
        <w:rPr>
          <w:rFonts w:ascii="Times New Roman" w:hAnsi="Times New Roman" w:cs="Times New Roman"/>
          <w:sz w:val="24"/>
          <w:szCs w:val="24"/>
        </w:rPr>
        <w:t xml:space="preserve">that is gender-specific, </w:t>
      </w:r>
      <w:r w:rsidR="0056310C">
        <w:rPr>
          <w:rFonts w:ascii="Times New Roman" w:hAnsi="Times New Roman" w:cs="Times New Roman"/>
          <w:sz w:val="24"/>
          <w:szCs w:val="24"/>
        </w:rPr>
        <w:t xml:space="preserve">you must be able to prove there is a </w:t>
      </w:r>
      <w:r w:rsidR="001A0509">
        <w:rPr>
          <w:rFonts w:ascii="Times New Roman" w:hAnsi="Times New Roman" w:cs="Times New Roman"/>
          <w:sz w:val="24"/>
          <w:szCs w:val="24"/>
        </w:rPr>
        <w:t xml:space="preserve">genuine </w:t>
      </w:r>
      <w:r w:rsidR="0056310C">
        <w:rPr>
          <w:rFonts w:ascii="Times New Roman" w:hAnsi="Times New Roman" w:cs="Times New Roman"/>
          <w:sz w:val="24"/>
          <w:szCs w:val="24"/>
        </w:rPr>
        <w:t xml:space="preserve">occupational requirement for this </w:t>
      </w:r>
      <w:r w:rsidR="0005212E">
        <w:rPr>
          <w:rFonts w:ascii="Times New Roman" w:hAnsi="Times New Roman" w:cs="Times New Roman"/>
          <w:sz w:val="24"/>
          <w:szCs w:val="24"/>
        </w:rPr>
        <w:t>role</w:t>
      </w:r>
      <w:r w:rsidR="0056310C">
        <w:rPr>
          <w:rFonts w:ascii="Times New Roman" w:hAnsi="Times New Roman" w:cs="Times New Roman"/>
          <w:sz w:val="24"/>
          <w:szCs w:val="24"/>
        </w:rPr>
        <w:t xml:space="preserve"> (ACAS, 2025). </w:t>
      </w:r>
      <w:r w:rsidR="001A523D">
        <w:rPr>
          <w:rFonts w:ascii="Times New Roman" w:hAnsi="Times New Roman" w:cs="Times New Roman"/>
          <w:sz w:val="24"/>
          <w:szCs w:val="24"/>
        </w:rPr>
        <w:t xml:space="preserve">   </w:t>
      </w:r>
    </w:p>
    <w:p w14:paraId="126D217F" w14:textId="1E118B61" w:rsidR="00F500F6" w:rsidRDefault="00A274C3" w:rsidP="00C13963">
      <w:pPr>
        <w:spacing w:line="240" w:lineRule="auto"/>
        <w:rPr>
          <w:rFonts w:ascii="Times New Roman" w:hAnsi="Times New Roman" w:cs="Times New Roman"/>
          <w:sz w:val="24"/>
          <w:szCs w:val="24"/>
        </w:rPr>
      </w:pPr>
      <w:r>
        <w:rPr>
          <w:rFonts w:ascii="Times New Roman" w:hAnsi="Times New Roman" w:cs="Times New Roman"/>
          <w:sz w:val="24"/>
          <w:szCs w:val="24"/>
        </w:rPr>
        <w:t>A</w:t>
      </w:r>
      <w:r w:rsidR="0005212E">
        <w:rPr>
          <w:rFonts w:ascii="Times New Roman" w:hAnsi="Times New Roman" w:cs="Times New Roman"/>
          <w:sz w:val="24"/>
          <w:szCs w:val="24"/>
        </w:rPr>
        <w:t xml:space="preserve">n occupation requirement is a </w:t>
      </w:r>
      <w:r w:rsidR="0053642B">
        <w:rPr>
          <w:rFonts w:ascii="Times New Roman" w:hAnsi="Times New Roman" w:cs="Times New Roman"/>
          <w:sz w:val="24"/>
          <w:szCs w:val="24"/>
        </w:rPr>
        <w:t>reason for needing someone of a specific protected characteristic because of the nature of the role</w:t>
      </w:r>
      <w:r w:rsidR="008A6B44">
        <w:rPr>
          <w:rFonts w:ascii="Times New Roman" w:hAnsi="Times New Roman" w:cs="Times New Roman"/>
          <w:sz w:val="24"/>
          <w:szCs w:val="24"/>
        </w:rPr>
        <w:t>. F</w:t>
      </w:r>
      <w:r w:rsidR="0053642B">
        <w:rPr>
          <w:rFonts w:ascii="Times New Roman" w:hAnsi="Times New Roman" w:cs="Times New Roman"/>
          <w:sz w:val="24"/>
          <w:szCs w:val="24"/>
        </w:rPr>
        <w:t>or example</w:t>
      </w:r>
      <w:r w:rsidR="008A6B44">
        <w:rPr>
          <w:rFonts w:ascii="Times New Roman" w:hAnsi="Times New Roman" w:cs="Times New Roman"/>
          <w:sz w:val="24"/>
          <w:szCs w:val="24"/>
        </w:rPr>
        <w:t>,</w:t>
      </w:r>
      <w:r w:rsidR="0053642B">
        <w:rPr>
          <w:rFonts w:ascii="Times New Roman" w:hAnsi="Times New Roman" w:cs="Times New Roman"/>
          <w:sz w:val="24"/>
          <w:szCs w:val="24"/>
        </w:rPr>
        <w:t xml:space="preserve"> a job that involve</w:t>
      </w:r>
      <w:r w:rsidR="00C01880">
        <w:rPr>
          <w:rFonts w:ascii="Times New Roman" w:hAnsi="Times New Roman" w:cs="Times New Roman"/>
          <w:sz w:val="24"/>
          <w:szCs w:val="24"/>
        </w:rPr>
        <w:t>s</w:t>
      </w:r>
      <w:r w:rsidR="0053642B">
        <w:rPr>
          <w:rFonts w:ascii="Times New Roman" w:hAnsi="Times New Roman" w:cs="Times New Roman"/>
          <w:sz w:val="24"/>
          <w:szCs w:val="24"/>
        </w:rPr>
        <w:t xml:space="preserve"> a special level of care </w:t>
      </w:r>
      <w:r w:rsidR="008C5892">
        <w:rPr>
          <w:rFonts w:ascii="Times New Roman" w:hAnsi="Times New Roman" w:cs="Times New Roman"/>
          <w:sz w:val="24"/>
          <w:szCs w:val="24"/>
        </w:rPr>
        <w:t>where</w:t>
      </w:r>
      <w:r w:rsidR="0053642B">
        <w:rPr>
          <w:rFonts w:ascii="Times New Roman" w:hAnsi="Times New Roman" w:cs="Times New Roman"/>
          <w:sz w:val="24"/>
          <w:szCs w:val="24"/>
        </w:rPr>
        <w:t xml:space="preserve"> it would be inappropriate </w:t>
      </w:r>
      <w:r w:rsidR="00C01880">
        <w:rPr>
          <w:rFonts w:ascii="Times New Roman" w:hAnsi="Times New Roman" w:cs="Times New Roman"/>
          <w:sz w:val="24"/>
          <w:szCs w:val="24"/>
        </w:rPr>
        <w:t xml:space="preserve">for that </w:t>
      </w:r>
      <w:r w:rsidR="0053642B">
        <w:rPr>
          <w:rFonts w:ascii="Times New Roman" w:hAnsi="Times New Roman" w:cs="Times New Roman"/>
          <w:sz w:val="24"/>
          <w:szCs w:val="24"/>
        </w:rPr>
        <w:t xml:space="preserve">care to be given by a person of the opposite sex (Daniels, 2025). </w:t>
      </w:r>
      <w:r w:rsidR="001A523D">
        <w:rPr>
          <w:rFonts w:ascii="Times New Roman" w:hAnsi="Times New Roman" w:cs="Times New Roman"/>
          <w:sz w:val="24"/>
          <w:szCs w:val="24"/>
        </w:rPr>
        <w:t xml:space="preserve">   </w:t>
      </w:r>
    </w:p>
    <w:p w14:paraId="786DAE92" w14:textId="4517B91B" w:rsidR="008A6B44" w:rsidRDefault="00F500F6" w:rsidP="00C13963">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If you are unable to prove this, it would be c</w:t>
      </w:r>
      <w:r w:rsidR="001F34F0">
        <w:rPr>
          <w:rFonts w:ascii="Times New Roman" w:hAnsi="Times New Roman" w:cs="Times New Roman"/>
          <w:sz w:val="24"/>
          <w:szCs w:val="24"/>
        </w:rPr>
        <w:t>lassed as</w:t>
      </w:r>
      <w:r>
        <w:rPr>
          <w:rFonts w:ascii="Times New Roman" w:hAnsi="Times New Roman" w:cs="Times New Roman"/>
          <w:sz w:val="24"/>
          <w:szCs w:val="24"/>
        </w:rPr>
        <w:t xml:space="preserve"> ‘Positive Discrimination’ as we are treating someone less favourabl</w:t>
      </w:r>
      <w:r w:rsidR="008C5892">
        <w:rPr>
          <w:rFonts w:ascii="Times New Roman" w:hAnsi="Times New Roman" w:cs="Times New Roman"/>
          <w:sz w:val="24"/>
          <w:szCs w:val="24"/>
        </w:rPr>
        <w:t>y</w:t>
      </w:r>
      <w:r>
        <w:rPr>
          <w:rFonts w:ascii="Times New Roman" w:hAnsi="Times New Roman" w:cs="Times New Roman"/>
          <w:sz w:val="24"/>
          <w:szCs w:val="24"/>
        </w:rPr>
        <w:t xml:space="preserve"> in a protected group (ACAS</w:t>
      </w:r>
      <w:r w:rsidR="00F71BB6">
        <w:rPr>
          <w:rFonts w:ascii="Times New Roman" w:hAnsi="Times New Roman" w:cs="Times New Roman"/>
          <w:sz w:val="24"/>
          <w:szCs w:val="24"/>
        </w:rPr>
        <w:t>, 2024i)</w:t>
      </w:r>
      <w:r w:rsidR="008A6B44">
        <w:rPr>
          <w:rFonts w:ascii="Times New Roman" w:hAnsi="Times New Roman" w:cs="Times New Roman"/>
          <w:sz w:val="24"/>
          <w:szCs w:val="24"/>
        </w:rPr>
        <w:t xml:space="preserve">. </w:t>
      </w:r>
      <w:r w:rsidR="001F34F0">
        <w:rPr>
          <w:rFonts w:ascii="Times New Roman" w:hAnsi="Times New Roman" w:cs="Times New Roman"/>
          <w:sz w:val="24"/>
          <w:szCs w:val="24"/>
        </w:rPr>
        <w:t xml:space="preserve">The discrimination law not only </w:t>
      </w:r>
      <w:r w:rsidR="008A6B44">
        <w:rPr>
          <w:rFonts w:ascii="Times New Roman" w:hAnsi="Times New Roman" w:cs="Times New Roman"/>
          <w:sz w:val="24"/>
          <w:szCs w:val="24"/>
        </w:rPr>
        <w:t>protects</w:t>
      </w:r>
      <w:r w:rsidR="001F34F0">
        <w:rPr>
          <w:rFonts w:ascii="Times New Roman" w:hAnsi="Times New Roman" w:cs="Times New Roman"/>
          <w:sz w:val="24"/>
          <w:szCs w:val="24"/>
        </w:rPr>
        <w:t xml:space="preserve"> employees but potential employees</w:t>
      </w:r>
      <w:r w:rsidR="008A6B44">
        <w:rPr>
          <w:rFonts w:ascii="Times New Roman" w:hAnsi="Times New Roman" w:cs="Times New Roman"/>
          <w:sz w:val="24"/>
          <w:szCs w:val="24"/>
        </w:rPr>
        <w:t xml:space="preserve">. </w:t>
      </w:r>
    </w:p>
    <w:p w14:paraId="462FE419" w14:textId="38C9650F" w:rsidR="00F71BB6" w:rsidRDefault="008A6B44" w:rsidP="00C13963">
      <w:pPr>
        <w:spacing w:line="240" w:lineRule="auto"/>
        <w:rPr>
          <w:rFonts w:ascii="Times New Roman" w:hAnsi="Times New Roman" w:cs="Times New Roman"/>
          <w:sz w:val="24"/>
          <w:szCs w:val="24"/>
        </w:rPr>
      </w:pPr>
      <w:r>
        <w:rPr>
          <w:rFonts w:ascii="Times New Roman" w:hAnsi="Times New Roman" w:cs="Times New Roman"/>
          <w:sz w:val="24"/>
          <w:szCs w:val="24"/>
        </w:rPr>
        <w:t>If a potential employee applied and w</w:t>
      </w:r>
      <w:r w:rsidR="008C5892">
        <w:rPr>
          <w:rFonts w:ascii="Times New Roman" w:hAnsi="Times New Roman" w:cs="Times New Roman"/>
          <w:sz w:val="24"/>
          <w:szCs w:val="24"/>
        </w:rPr>
        <w:t>as</w:t>
      </w:r>
      <w:r>
        <w:rPr>
          <w:rFonts w:ascii="Times New Roman" w:hAnsi="Times New Roman" w:cs="Times New Roman"/>
          <w:sz w:val="24"/>
          <w:szCs w:val="24"/>
        </w:rPr>
        <w:t xml:space="preserve"> not successful, </w:t>
      </w:r>
      <w:r w:rsidR="001F34F0">
        <w:rPr>
          <w:rFonts w:ascii="Times New Roman" w:hAnsi="Times New Roman" w:cs="Times New Roman"/>
          <w:sz w:val="24"/>
          <w:szCs w:val="24"/>
        </w:rPr>
        <w:t>a claim could be made against us for discrimination during the recruitment process</w:t>
      </w:r>
      <w:r>
        <w:rPr>
          <w:rFonts w:ascii="Times New Roman" w:hAnsi="Times New Roman" w:cs="Times New Roman"/>
          <w:sz w:val="24"/>
          <w:szCs w:val="24"/>
        </w:rPr>
        <w:t xml:space="preserve"> if they believed it was due to their gender. They could</w:t>
      </w:r>
      <w:r w:rsidR="001F34F0">
        <w:rPr>
          <w:rFonts w:ascii="Times New Roman" w:hAnsi="Times New Roman" w:cs="Times New Roman"/>
          <w:sz w:val="24"/>
          <w:szCs w:val="24"/>
        </w:rPr>
        <w:t xml:space="preserve"> arg</w:t>
      </w:r>
      <w:r>
        <w:rPr>
          <w:rFonts w:ascii="Times New Roman" w:hAnsi="Times New Roman" w:cs="Times New Roman"/>
          <w:sz w:val="24"/>
          <w:szCs w:val="24"/>
        </w:rPr>
        <w:t>ue</w:t>
      </w:r>
      <w:r w:rsidR="001F34F0">
        <w:rPr>
          <w:rFonts w:ascii="Times New Roman" w:hAnsi="Times New Roman" w:cs="Times New Roman"/>
          <w:sz w:val="24"/>
          <w:szCs w:val="24"/>
        </w:rPr>
        <w:t xml:space="preserve"> </w:t>
      </w:r>
      <w:r>
        <w:rPr>
          <w:rFonts w:ascii="Times New Roman" w:hAnsi="Times New Roman" w:cs="Times New Roman"/>
          <w:sz w:val="24"/>
          <w:szCs w:val="24"/>
        </w:rPr>
        <w:t>our</w:t>
      </w:r>
      <w:r w:rsidR="001F34F0">
        <w:rPr>
          <w:rFonts w:ascii="Times New Roman" w:hAnsi="Times New Roman" w:cs="Times New Roman"/>
          <w:sz w:val="24"/>
          <w:szCs w:val="24"/>
        </w:rPr>
        <w:t xml:space="preserve"> recruitment process was discriminatory (Daniels, 2025).  </w:t>
      </w:r>
    </w:p>
    <w:p w14:paraId="7D65CBEA" w14:textId="488A86BB" w:rsidR="0066627E" w:rsidRDefault="00F71BB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Within the NHS Trust, we use occupational requirements when recruiting for Support Workers </w:t>
      </w:r>
      <w:r w:rsidR="00DF5B0D">
        <w:rPr>
          <w:rFonts w:ascii="Times New Roman" w:hAnsi="Times New Roman" w:cs="Times New Roman"/>
          <w:sz w:val="24"/>
          <w:szCs w:val="24"/>
        </w:rPr>
        <w:t>if</w:t>
      </w:r>
      <w:r>
        <w:rPr>
          <w:rFonts w:ascii="Times New Roman" w:hAnsi="Times New Roman" w:cs="Times New Roman"/>
          <w:sz w:val="24"/>
          <w:szCs w:val="24"/>
        </w:rPr>
        <w:t xml:space="preserve"> a female</w:t>
      </w:r>
      <w:r w:rsidR="00DF5B0D">
        <w:rPr>
          <w:rFonts w:ascii="Times New Roman" w:hAnsi="Times New Roman" w:cs="Times New Roman"/>
          <w:sz w:val="24"/>
          <w:szCs w:val="24"/>
        </w:rPr>
        <w:t xml:space="preserve"> candidate</w:t>
      </w:r>
      <w:r>
        <w:rPr>
          <w:rFonts w:ascii="Times New Roman" w:hAnsi="Times New Roman" w:cs="Times New Roman"/>
          <w:sz w:val="24"/>
          <w:szCs w:val="24"/>
        </w:rPr>
        <w:t xml:space="preserve"> is specifically </w:t>
      </w:r>
      <w:r w:rsidR="00DF5B0D">
        <w:rPr>
          <w:rFonts w:ascii="Times New Roman" w:hAnsi="Times New Roman" w:cs="Times New Roman"/>
          <w:sz w:val="24"/>
          <w:szCs w:val="24"/>
        </w:rPr>
        <w:t>required</w:t>
      </w:r>
      <w:r>
        <w:rPr>
          <w:rFonts w:ascii="Times New Roman" w:hAnsi="Times New Roman" w:cs="Times New Roman"/>
          <w:sz w:val="24"/>
          <w:szCs w:val="24"/>
        </w:rPr>
        <w:t xml:space="preserve"> for the role. </w:t>
      </w:r>
    </w:p>
    <w:p w14:paraId="3A60846E" w14:textId="4C5D5D2D" w:rsidR="00F500F6" w:rsidRDefault="00DF5B0D" w:rsidP="00C13963">
      <w:pPr>
        <w:spacing w:line="240" w:lineRule="auto"/>
        <w:rPr>
          <w:rFonts w:ascii="Times New Roman" w:hAnsi="Times New Roman" w:cs="Times New Roman"/>
          <w:sz w:val="24"/>
          <w:szCs w:val="24"/>
        </w:rPr>
      </w:pPr>
      <w:r>
        <w:rPr>
          <w:rFonts w:ascii="Times New Roman" w:hAnsi="Times New Roman" w:cs="Times New Roman"/>
          <w:sz w:val="24"/>
          <w:szCs w:val="24"/>
        </w:rPr>
        <w:t>In a recent</w:t>
      </w:r>
      <w:r w:rsidR="008A6B44">
        <w:rPr>
          <w:rFonts w:ascii="Times New Roman" w:hAnsi="Times New Roman" w:cs="Times New Roman"/>
          <w:sz w:val="24"/>
          <w:szCs w:val="24"/>
        </w:rPr>
        <w:t>ly</w:t>
      </w:r>
      <w:r w:rsidR="00DA50EF">
        <w:rPr>
          <w:rFonts w:ascii="Times New Roman" w:hAnsi="Times New Roman" w:cs="Times New Roman"/>
          <w:sz w:val="24"/>
          <w:szCs w:val="24"/>
        </w:rPr>
        <w:t xml:space="preserve"> advertised position</w:t>
      </w:r>
      <w:r>
        <w:rPr>
          <w:rFonts w:ascii="Times New Roman" w:hAnsi="Times New Roman" w:cs="Times New Roman"/>
          <w:sz w:val="24"/>
          <w:szCs w:val="24"/>
        </w:rPr>
        <w:t xml:space="preserve">, </w:t>
      </w:r>
      <w:r w:rsidR="00DA50EF">
        <w:rPr>
          <w:rFonts w:ascii="Times New Roman" w:hAnsi="Times New Roman" w:cs="Times New Roman"/>
          <w:sz w:val="24"/>
          <w:szCs w:val="24"/>
        </w:rPr>
        <w:t>the Support Worker would be working with a female client with learning disabilities, and given the role involve</w:t>
      </w:r>
      <w:r w:rsidR="0066627E">
        <w:rPr>
          <w:rFonts w:ascii="Times New Roman" w:hAnsi="Times New Roman" w:cs="Times New Roman"/>
          <w:sz w:val="24"/>
          <w:szCs w:val="24"/>
        </w:rPr>
        <w:t>s</w:t>
      </w:r>
      <w:r w:rsidR="00DA50EF">
        <w:rPr>
          <w:rFonts w:ascii="Times New Roman" w:hAnsi="Times New Roman" w:cs="Times New Roman"/>
          <w:sz w:val="24"/>
          <w:szCs w:val="24"/>
        </w:rPr>
        <w:t xml:space="preserve"> personal intimate care, it would require a female worker to deliver this</w:t>
      </w:r>
      <w:r w:rsidR="0066627E">
        <w:rPr>
          <w:rFonts w:ascii="Times New Roman" w:hAnsi="Times New Roman" w:cs="Times New Roman"/>
          <w:sz w:val="24"/>
          <w:szCs w:val="24"/>
        </w:rPr>
        <w:t xml:space="preserve"> type of care</w:t>
      </w:r>
      <w:r w:rsidR="00DA50EF">
        <w:rPr>
          <w:rFonts w:ascii="Times New Roman" w:hAnsi="Times New Roman" w:cs="Times New Roman"/>
          <w:sz w:val="24"/>
          <w:szCs w:val="24"/>
        </w:rPr>
        <w:t xml:space="preserve"> (NHS Jobs, 2025).</w:t>
      </w:r>
    </w:p>
    <w:p w14:paraId="2A215C27" w14:textId="34CC72B9" w:rsidR="00DA50EF" w:rsidRDefault="0066627E" w:rsidP="00C13963">
      <w:pPr>
        <w:spacing w:line="240" w:lineRule="auto"/>
        <w:rPr>
          <w:rFonts w:ascii="Times New Roman" w:hAnsi="Times New Roman" w:cs="Times New Roman"/>
          <w:sz w:val="24"/>
          <w:szCs w:val="24"/>
        </w:rPr>
      </w:pPr>
      <w:r>
        <w:rPr>
          <w:rFonts w:ascii="Times New Roman" w:hAnsi="Times New Roman" w:cs="Times New Roman"/>
          <w:sz w:val="24"/>
          <w:szCs w:val="24"/>
        </w:rPr>
        <w:t>Under the law, this mean</w:t>
      </w:r>
      <w:r w:rsidR="008C5892">
        <w:rPr>
          <w:rFonts w:ascii="Times New Roman" w:hAnsi="Times New Roman" w:cs="Times New Roman"/>
          <w:sz w:val="24"/>
          <w:szCs w:val="24"/>
        </w:rPr>
        <w:t>s</w:t>
      </w:r>
      <w:r>
        <w:rPr>
          <w:rFonts w:ascii="Times New Roman" w:hAnsi="Times New Roman" w:cs="Times New Roman"/>
          <w:sz w:val="24"/>
          <w:szCs w:val="24"/>
        </w:rPr>
        <w:t xml:space="preserve"> this role would have objective justification, as we </w:t>
      </w:r>
      <w:r w:rsidR="008A6B44">
        <w:rPr>
          <w:rFonts w:ascii="Times New Roman" w:hAnsi="Times New Roman" w:cs="Times New Roman"/>
          <w:sz w:val="24"/>
          <w:szCs w:val="24"/>
        </w:rPr>
        <w:t>can</w:t>
      </w:r>
      <w:r>
        <w:rPr>
          <w:rFonts w:ascii="Times New Roman" w:hAnsi="Times New Roman" w:cs="Times New Roman"/>
          <w:sz w:val="24"/>
          <w:szCs w:val="24"/>
        </w:rPr>
        <w:t xml:space="preserve"> prove that the discrimination is “proportionate and necessary</w:t>
      </w:r>
      <w:r w:rsidR="008A6B44">
        <w:rPr>
          <w:rFonts w:ascii="Times New Roman" w:hAnsi="Times New Roman" w:cs="Times New Roman"/>
          <w:sz w:val="24"/>
          <w:szCs w:val="24"/>
        </w:rPr>
        <w:t>”,</w:t>
      </w:r>
      <w:r>
        <w:rPr>
          <w:rFonts w:ascii="Times New Roman" w:hAnsi="Times New Roman" w:cs="Times New Roman"/>
          <w:sz w:val="24"/>
          <w:szCs w:val="24"/>
        </w:rPr>
        <w:t xml:space="preserve"> </w:t>
      </w:r>
      <w:r w:rsidR="008A6B44">
        <w:rPr>
          <w:rFonts w:ascii="Times New Roman" w:hAnsi="Times New Roman" w:cs="Times New Roman"/>
          <w:sz w:val="24"/>
          <w:szCs w:val="24"/>
        </w:rPr>
        <w:t>and</w:t>
      </w:r>
      <w:r>
        <w:rPr>
          <w:rFonts w:ascii="Times New Roman" w:hAnsi="Times New Roman" w:cs="Times New Roman"/>
          <w:sz w:val="24"/>
          <w:szCs w:val="24"/>
        </w:rPr>
        <w:t xml:space="preserve"> the legitimate aim is more important than any discriminatory effect (ACAS, 2024i). </w:t>
      </w:r>
    </w:p>
    <w:p w14:paraId="0B451F3F" w14:textId="393909DD" w:rsidR="00DA50EF" w:rsidRDefault="002934B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To enable me to advise </w:t>
      </w:r>
      <w:r w:rsidR="005D2F85">
        <w:rPr>
          <w:rFonts w:ascii="Times New Roman" w:hAnsi="Times New Roman" w:cs="Times New Roman"/>
          <w:sz w:val="24"/>
          <w:szCs w:val="24"/>
        </w:rPr>
        <w:t>if your job role has a genuine occupational requirement for</w:t>
      </w:r>
      <w:r w:rsidR="00DF5B0D">
        <w:rPr>
          <w:rFonts w:ascii="Times New Roman" w:hAnsi="Times New Roman" w:cs="Times New Roman"/>
          <w:sz w:val="24"/>
          <w:szCs w:val="24"/>
        </w:rPr>
        <w:t xml:space="preserve"> being</w:t>
      </w:r>
      <w:r w:rsidR="005D2F85">
        <w:rPr>
          <w:rFonts w:ascii="Times New Roman" w:hAnsi="Times New Roman" w:cs="Times New Roman"/>
          <w:sz w:val="24"/>
          <w:szCs w:val="24"/>
        </w:rPr>
        <w:t xml:space="preserve"> gender</w:t>
      </w:r>
      <w:r w:rsidR="00DF5B0D">
        <w:rPr>
          <w:rFonts w:ascii="Times New Roman" w:hAnsi="Times New Roman" w:cs="Times New Roman"/>
          <w:sz w:val="24"/>
          <w:szCs w:val="24"/>
        </w:rPr>
        <w:t xml:space="preserve"> specific</w:t>
      </w:r>
      <w:r w:rsidR="005D2F85">
        <w:rPr>
          <w:rFonts w:ascii="Times New Roman" w:hAnsi="Times New Roman" w:cs="Times New Roman"/>
          <w:sz w:val="24"/>
          <w:szCs w:val="24"/>
        </w:rPr>
        <w:t>, please can you send me details of the role, outlining why you believe this require</w:t>
      </w:r>
      <w:r w:rsidR="00DF5B0D">
        <w:rPr>
          <w:rFonts w:ascii="Times New Roman" w:hAnsi="Times New Roman" w:cs="Times New Roman"/>
          <w:sz w:val="24"/>
          <w:szCs w:val="24"/>
        </w:rPr>
        <w:t>s</w:t>
      </w:r>
      <w:r w:rsidR="005D2F85">
        <w:rPr>
          <w:rFonts w:ascii="Times New Roman" w:hAnsi="Times New Roman" w:cs="Times New Roman"/>
          <w:sz w:val="24"/>
          <w:szCs w:val="24"/>
        </w:rPr>
        <w:t xml:space="preserve"> a person </w:t>
      </w:r>
      <w:r w:rsidR="00DF5B0D">
        <w:rPr>
          <w:rFonts w:ascii="Times New Roman" w:hAnsi="Times New Roman" w:cs="Times New Roman"/>
          <w:sz w:val="24"/>
          <w:szCs w:val="24"/>
        </w:rPr>
        <w:t>of a certain gender</w:t>
      </w:r>
      <w:r w:rsidR="00963DDB">
        <w:rPr>
          <w:rFonts w:ascii="Times New Roman" w:hAnsi="Times New Roman" w:cs="Times New Roman"/>
          <w:sz w:val="24"/>
          <w:szCs w:val="24"/>
        </w:rPr>
        <w:t>?</w:t>
      </w:r>
    </w:p>
    <w:p w14:paraId="3CB4F946" w14:textId="55A5B699" w:rsidR="005D2F85" w:rsidRDefault="005D2F85" w:rsidP="00C13963">
      <w:pPr>
        <w:spacing w:line="240" w:lineRule="auto"/>
        <w:rPr>
          <w:rFonts w:ascii="Times New Roman" w:hAnsi="Times New Roman" w:cs="Times New Roman"/>
          <w:sz w:val="24"/>
          <w:szCs w:val="24"/>
        </w:rPr>
      </w:pPr>
      <w:r>
        <w:rPr>
          <w:rFonts w:ascii="Times New Roman" w:hAnsi="Times New Roman" w:cs="Times New Roman"/>
          <w:sz w:val="24"/>
          <w:szCs w:val="24"/>
        </w:rPr>
        <w:t>Upon receipt of this information, I will advise you further.</w:t>
      </w:r>
    </w:p>
    <w:p w14:paraId="26F7F3B8" w14:textId="58E49F56" w:rsidR="005D2F85" w:rsidRDefault="005D2F85" w:rsidP="00C13963">
      <w:pPr>
        <w:spacing w:line="240" w:lineRule="auto"/>
        <w:rPr>
          <w:rFonts w:ascii="Times New Roman" w:hAnsi="Times New Roman" w:cs="Times New Roman"/>
          <w:sz w:val="24"/>
          <w:szCs w:val="24"/>
        </w:rPr>
      </w:pPr>
      <w:r>
        <w:rPr>
          <w:rFonts w:ascii="Times New Roman" w:hAnsi="Times New Roman" w:cs="Times New Roman"/>
          <w:sz w:val="24"/>
          <w:szCs w:val="24"/>
        </w:rPr>
        <w:t>Many thanks,</w:t>
      </w:r>
    </w:p>
    <w:p w14:paraId="7B139A88" w14:textId="22113065" w:rsidR="005D2F85" w:rsidRDefault="005D2F85" w:rsidP="00C13963">
      <w:pPr>
        <w:spacing w:line="240" w:lineRule="auto"/>
        <w:rPr>
          <w:rFonts w:ascii="Times New Roman" w:hAnsi="Times New Roman" w:cs="Times New Roman"/>
          <w:sz w:val="24"/>
          <w:szCs w:val="24"/>
        </w:rPr>
      </w:pPr>
      <w:r>
        <w:rPr>
          <w:rFonts w:ascii="Times New Roman" w:hAnsi="Times New Roman" w:cs="Times New Roman"/>
          <w:sz w:val="24"/>
          <w:szCs w:val="24"/>
        </w:rPr>
        <w:t>(</w:t>
      </w:r>
      <w:r w:rsidR="00C01880">
        <w:rPr>
          <w:rFonts w:ascii="Times New Roman" w:hAnsi="Times New Roman" w:cs="Times New Roman"/>
          <w:sz w:val="24"/>
          <w:szCs w:val="24"/>
        </w:rPr>
        <w:t>Your Name</w:t>
      </w:r>
      <w:r>
        <w:rPr>
          <w:rFonts w:ascii="Times New Roman" w:hAnsi="Times New Roman" w:cs="Times New Roman"/>
          <w:sz w:val="24"/>
          <w:szCs w:val="24"/>
        </w:rPr>
        <w:t>)</w:t>
      </w:r>
    </w:p>
    <w:p w14:paraId="574A95E3" w14:textId="77777777" w:rsidR="00C01880" w:rsidRDefault="00C01880" w:rsidP="00C13963">
      <w:pPr>
        <w:spacing w:line="240" w:lineRule="auto"/>
        <w:rPr>
          <w:rFonts w:ascii="Times New Roman" w:hAnsi="Times New Roman" w:cs="Times New Roman"/>
          <w:b/>
          <w:bCs/>
          <w:sz w:val="24"/>
          <w:szCs w:val="24"/>
        </w:rPr>
      </w:pPr>
    </w:p>
    <w:p w14:paraId="66AB52AA" w14:textId="2F39CBC2" w:rsidR="00C13963" w:rsidRPr="00161A6B" w:rsidRDefault="00C13963" w:rsidP="00C13963">
      <w:pPr>
        <w:spacing w:line="240" w:lineRule="auto"/>
        <w:rPr>
          <w:rFonts w:ascii="Times New Roman" w:hAnsi="Times New Roman" w:cs="Times New Roman"/>
          <w:b/>
          <w:bCs/>
          <w:sz w:val="24"/>
          <w:szCs w:val="24"/>
        </w:rPr>
      </w:pPr>
      <w:r w:rsidRPr="00161A6B">
        <w:rPr>
          <w:rFonts w:ascii="Times New Roman" w:hAnsi="Times New Roman" w:cs="Times New Roman"/>
          <w:b/>
          <w:bCs/>
          <w:sz w:val="24"/>
          <w:szCs w:val="24"/>
        </w:rPr>
        <w:t>Email 4 (AC 2.2)</w:t>
      </w:r>
    </w:p>
    <w:p w14:paraId="732F318C" w14:textId="77777777" w:rsidR="00C13963" w:rsidRPr="00161A6B" w:rsidRDefault="00C13963" w:rsidP="00C13963">
      <w:pPr>
        <w:spacing w:line="240" w:lineRule="auto"/>
        <w:rPr>
          <w:rFonts w:ascii="Times New Roman" w:hAnsi="Times New Roman" w:cs="Times New Roman"/>
          <w:b/>
          <w:bCs/>
          <w:sz w:val="24"/>
          <w:szCs w:val="24"/>
        </w:rPr>
      </w:pPr>
      <w:r w:rsidRPr="00161A6B">
        <w:rPr>
          <w:rFonts w:ascii="Times New Roman" w:hAnsi="Times New Roman" w:cs="Times New Roman"/>
          <w:b/>
          <w:bCs/>
          <w:sz w:val="24"/>
          <w:szCs w:val="24"/>
        </w:rPr>
        <w:t xml:space="preserve">A nurse manager wants to upgrade two of her health care assistants (HCAs) using some surplus money left over from a research project she has been carrying out. She wants to move them from the A grade on which </w:t>
      </w:r>
      <w:proofErr w:type="gramStart"/>
      <w:r w:rsidRPr="00161A6B">
        <w:rPr>
          <w:rFonts w:ascii="Times New Roman" w:hAnsi="Times New Roman" w:cs="Times New Roman"/>
          <w:b/>
          <w:bCs/>
          <w:sz w:val="24"/>
          <w:szCs w:val="24"/>
        </w:rPr>
        <w:t>the vast majority of</w:t>
      </w:r>
      <w:proofErr w:type="gramEnd"/>
      <w:r w:rsidRPr="00161A6B">
        <w:rPr>
          <w:rFonts w:ascii="Times New Roman" w:hAnsi="Times New Roman" w:cs="Times New Roman"/>
          <w:b/>
          <w:bCs/>
          <w:sz w:val="24"/>
          <w:szCs w:val="24"/>
        </w:rPr>
        <w:t xml:space="preserve"> HCAs in the Trust are employed to the higher B grade. The two people concerned are men. 80% of the HCAs in your Trust are women. She is asking you to approve the upgrade. Include discussion of the legal requirements of equal pay in your reply.</w:t>
      </w:r>
    </w:p>
    <w:p w14:paraId="6C8A5E7E" w14:textId="19C100F7" w:rsidR="00B32F0D" w:rsidRDefault="00B32F0D" w:rsidP="00C13963">
      <w:pPr>
        <w:spacing w:line="240" w:lineRule="auto"/>
        <w:rPr>
          <w:rFonts w:ascii="Times New Roman" w:hAnsi="Times New Roman" w:cs="Times New Roman"/>
          <w:sz w:val="24"/>
          <w:szCs w:val="24"/>
        </w:rPr>
      </w:pPr>
      <w:r w:rsidRPr="00B32F0D">
        <w:rPr>
          <w:rFonts w:ascii="Times New Roman" w:hAnsi="Times New Roman" w:cs="Times New Roman"/>
          <w:sz w:val="24"/>
          <w:szCs w:val="24"/>
        </w:rPr>
        <w:t>Dear</w:t>
      </w:r>
      <w:r>
        <w:rPr>
          <w:rFonts w:ascii="Times New Roman" w:hAnsi="Times New Roman" w:cs="Times New Roman"/>
          <w:sz w:val="24"/>
          <w:szCs w:val="24"/>
        </w:rPr>
        <w:t xml:space="preserve"> (Nurse Manager),</w:t>
      </w:r>
    </w:p>
    <w:p w14:paraId="1C4EF056" w14:textId="4A416453" w:rsidR="00644F77" w:rsidRDefault="00B32F0D"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for your email </w:t>
      </w:r>
      <w:r w:rsidR="00500CA4">
        <w:rPr>
          <w:rFonts w:ascii="Times New Roman" w:hAnsi="Times New Roman" w:cs="Times New Roman"/>
          <w:sz w:val="24"/>
          <w:szCs w:val="24"/>
        </w:rPr>
        <w:t xml:space="preserve">and </w:t>
      </w:r>
      <w:r>
        <w:rPr>
          <w:rFonts w:ascii="Times New Roman" w:hAnsi="Times New Roman" w:cs="Times New Roman"/>
          <w:sz w:val="24"/>
          <w:szCs w:val="24"/>
        </w:rPr>
        <w:t>request to potentially upgrade two health care assistants (HCA</w:t>
      </w:r>
      <w:r w:rsidR="00644F77">
        <w:rPr>
          <w:rFonts w:ascii="Times New Roman" w:hAnsi="Times New Roman" w:cs="Times New Roman"/>
          <w:sz w:val="24"/>
          <w:szCs w:val="24"/>
        </w:rPr>
        <w:t>s</w:t>
      </w:r>
      <w:r>
        <w:rPr>
          <w:rFonts w:ascii="Times New Roman" w:hAnsi="Times New Roman" w:cs="Times New Roman"/>
          <w:sz w:val="24"/>
          <w:szCs w:val="24"/>
        </w:rPr>
        <w:t xml:space="preserve">). </w:t>
      </w:r>
    </w:p>
    <w:p w14:paraId="15A8BD78" w14:textId="2621C015" w:rsidR="00B32F0D" w:rsidRDefault="00644F77" w:rsidP="00C13963">
      <w:pPr>
        <w:spacing w:line="240" w:lineRule="auto"/>
        <w:rPr>
          <w:rFonts w:ascii="Times New Roman" w:hAnsi="Times New Roman" w:cs="Times New Roman"/>
          <w:sz w:val="24"/>
          <w:szCs w:val="24"/>
        </w:rPr>
      </w:pPr>
      <w:r>
        <w:rPr>
          <w:rFonts w:ascii="Times New Roman" w:hAnsi="Times New Roman" w:cs="Times New Roman"/>
          <w:sz w:val="24"/>
          <w:szCs w:val="24"/>
        </w:rPr>
        <w:t>We would need to ensure these upgrades are handled fairly and in line with the Trust’s policy and principles of equal pay for work of equal value in the NHS (NHS Employers, 2025).</w:t>
      </w:r>
    </w:p>
    <w:p w14:paraId="520A4AEA" w14:textId="66FD22BC" w:rsidR="007F2506" w:rsidRDefault="00644F7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Equal pay law is covered by the Equality Act 2010, and it </w:t>
      </w:r>
      <w:r w:rsidR="00963DDB">
        <w:rPr>
          <w:rFonts w:ascii="Times New Roman" w:hAnsi="Times New Roman" w:cs="Times New Roman"/>
          <w:sz w:val="24"/>
          <w:szCs w:val="24"/>
        </w:rPr>
        <w:t>states</w:t>
      </w:r>
      <w:r>
        <w:rPr>
          <w:rFonts w:ascii="Times New Roman" w:hAnsi="Times New Roman" w:cs="Times New Roman"/>
          <w:sz w:val="24"/>
          <w:szCs w:val="24"/>
        </w:rPr>
        <w:t xml:space="preserve"> that men and women must get equal pay for doing work of equal value (ACAS, 2024</w:t>
      </w:r>
      <w:r w:rsidR="00987A2F">
        <w:rPr>
          <w:rFonts w:ascii="Times New Roman" w:hAnsi="Times New Roman" w:cs="Times New Roman"/>
          <w:sz w:val="24"/>
          <w:szCs w:val="24"/>
        </w:rPr>
        <w:t>g)</w:t>
      </w:r>
      <w:r w:rsidR="00273A5C">
        <w:rPr>
          <w:rFonts w:ascii="Times New Roman" w:hAnsi="Times New Roman" w:cs="Times New Roman"/>
          <w:sz w:val="24"/>
          <w:szCs w:val="24"/>
        </w:rPr>
        <w:t xml:space="preserve">. </w:t>
      </w:r>
    </w:p>
    <w:p w14:paraId="365604DB" w14:textId="67C37FCA" w:rsidR="00644F77" w:rsidRDefault="00273A5C" w:rsidP="00C13963">
      <w:pPr>
        <w:spacing w:line="240" w:lineRule="auto"/>
        <w:rPr>
          <w:rFonts w:ascii="Times New Roman" w:hAnsi="Times New Roman" w:cs="Times New Roman"/>
          <w:sz w:val="24"/>
          <w:szCs w:val="24"/>
        </w:rPr>
      </w:pPr>
      <w:r>
        <w:rPr>
          <w:rFonts w:ascii="Times New Roman" w:hAnsi="Times New Roman" w:cs="Times New Roman"/>
          <w:sz w:val="24"/>
          <w:szCs w:val="24"/>
        </w:rPr>
        <w:t>Equal value is</w:t>
      </w:r>
      <w:r w:rsidR="00551A91">
        <w:rPr>
          <w:rFonts w:ascii="Times New Roman" w:hAnsi="Times New Roman" w:cs="Times New Roman"/>
          <w:sz w:val="24"/>
          <w:szCs w:val="24"/>
        </w:rPr>
        <w:t xml:space="preserve"> </w:t>
      </w:r>
      <w:r w:rsidR="00500CA4">
        <w:rPr>
          <w:rFonts w:ascii="Times New Roman" w:hAnsi="Times New Roman" w:cs="Times New Roman"/>
          <w:sz w:val="24"/>
          <w:szCs w:val="24"/>
        </w:rPr>
        <w:t xml:space="preserve">where the job is not like work, but is equal value in terms of demands, for example the skills necessary to do the job (Equality Human Rights, 2020). </w:t>
      </w:r>
    </w:p>
    <w:p w14:paraId="54FAC545" w14:textId="30917D0D" w:rsidR="00E9380F" w:rsidRDefault="00E9380F" w:rsidP="00E9380F">
      <w:pPr>
        <w:spacing w:line="240" w:lineRule="auto"/>
        <w:rPr>
          <w:rFonts w:ascii="Times New Roman" w:hAnsi="Times New Roman" w:cs="Times New Roman"/>
          <w:sz w:val="24"/>
          <w:szCs w:val="24"/>
        </w:rPr>
      </w:pPr>
      <w:r>
        <w:rPr>
          <w:rFonts w:ascii="Times New Roman" w:hAnsi="Times New Roman" w:cs="Times New Roman"/>
          <w:sz w:val="24"/>
          <w:szCs w:val="24"/>
        </w:rPr>
        <w:t xml:space="preserve">If there is a requirement for two higher grade B positions, the recruitment for these roles must follow the NHS </w:t>
      </w:r>
      <w:r w:rsidR="00CF516C">
        <w:rPr>
          <w:rFonts w:ascii="Times New Roman" w:hAnsi="Times New Roman" w:cs="Times New Roman"/>
          <w:sz w:val="24"/>
          <w:szCs w:val="24"/>
        </w:rPr>
        <w:t xml:space="preserve">internal </w:t>
      </w:r>
      <w:r>
        <w:rPr>
          <w:rFonts w:ascii="Times New Roman" w:hAnsi="Times New Roman" w:cs="Times New Roman"/>
          <w:sz w:val="24"/>
          <w:szCs w:val="24"/>
        </w:rPr>
        <w:t>recruitment policy</w:t>
      </w:r>
      <w:r w:rsidR="00CF516C">
        <w:rPr>
          <w:rFonts w:ascii="Times New Roman" w:hAnsi="Times New Roman" w:cs="Times New Roman"/>
          <w:sz w:val="24"/>
          <w:szCs w:val="24"/>
        </w:rPr>
        <w:t xml:space="preserve"> to ensure a fair and systematic basis for selecting suitable candidates</w:t>
      </w:r>
      <w:r>
        <w:rPr>
          <w:rFonts w:ascii="Times New Roman" w:hAnsi="Times New Roman" w:cs="Times New Roman"/>
          <w:sz w:val="24"/>
          <w:szCs w:val="24"/>
        </w:rPr>
        <w:t>. The vacancy must firstly be approved and then advertised to give all HCA’s the chance to apply (NHS.uk, 2023).</w:t>
      </w:r>
      <w:r w:rsidR="00CF516C">
        <w:rPr>
          <w:rFonts w:ascii="Times New Roman" w:hAnsi="Times New Roman" w:cs="Times New Roman"/>
          <w:sz w:val="24"/>
          <w:szCs w:val="24"/>
        </w:rPr>
        <w:t xml:space="preserve"> </w:t>
      </w:r>
    </w:p>
    <w:p w14:paraId="30BAE40C" w14:textId="182A68AE" w:rsidR="00CF516C" w:rsidRDefault="005379C0" w:rsidP="00161A6B">
      <w:pPr>
        <w:spacing w:line="240" w:lineRule="auto"/>
        <w:rPr>
          <w:rFonts w:ascii="Times New Roman" w:hAnsi="Times New Roman" w:cs="Times New Roman"/>
          <w:sz w:val="24"/>
          <w:szCs w:val="24"/>
        </w:rPr>
      </w:pPr>
      <w:r>
        <w:rPr>
          <w:rFonts w:ascii="Times New Roman" w:hAnsi="Times New Roman" w:cs="Times New Roman"/>
          <w:sz w:val="24"/>
          <w:szCs w:val="24"/>
        </w:rPr>
        <w:t xml:space="preserve">As 80% of the HCAs in the </w:t>
      </w:r>
      <w:r w:rsidR="007F2506">
        <w:rPr>
          <w:rFonts w:ascii="Times New Roman" w:hAnsi="Times New Roman" w:cs="Times New Roman"/>
          <w:sz w:val="24"/>
          <w:szCs w:val="24"/>
        </w:rPr>
        <w:t xml:space="preserve">NHS </w:t>
      </w:r>
      <w:r>
        <w:rPr>
          <w:rFonts w:ascii="Times New Roman" w:hAnsi="Times New Roman" w:cs="Times New Roman"/>
          <w:sz w:val="24"/>
          <w:szCs w:val="24"/>
        </w:rPr>
        <w:t xml:space="preserve">Trust are female, we need to guarantee that the decision to </w:t>
      </w:r>
      <w:r w:rsidR="00E10A1D">
        <w:rPr>
          <w:rFonts w:ascii="Times New Roman" w:hAnsi="Times New Roman" w:cs="Times New Roman"/>
          <w:sz w:val="24"/>
          <w:szCs w:val="24"/>
        </w:rPr>
        <w:t>select</w:t>
      </w:r>
      <w:r>
        <w:rPr>
          <w:rFonts w:ascii="Times New Roman" w:hAnsi="Times New Roman" w:cs="Times New Roman"/>
          <w:sz w:val="24"/>
          <w:szCs w:val="24"/>
        </w:rPr>
        <w:t xml:space="preserve"> two male HCAs is based on </w:t>
      </w:r>
      <w:r w:rsidR="0005615E">
        <w:rPr>
          <w:rFonts w:ascii="Times New Roman" w:hAnsi="Times New Roman" w:cs="Times New Roman"/>
          <w:sz w:val="24"/>
          <w:szCs w:val="24"/>
        </w:rPr>
        <w:t>clear objective</w:t>
      </w:r>
      <w:r w:rsidR="001E3DB5">
        <w:rPr>
          <w:rFonts w:ascii="Times New Roman" w:hAnsi="Times New Roman" w:cs="Times New Roman"/>
          <w:sz w:val="24"/>
          <w:szCs w:val="24"/>
        </w:rPr>
        <w:t xml:space="preserve">s </w:t>
      </w:r>
      <w:r>
        <w:rPr>
          <w:rFonts w:ascii="Times New Roman" w:hAnsi="Times New Roman" w:cs="Times New Roman"/>
          <w:sz w:val="24"/>
          <w:szCs w:val="24"/>
        </w:rPr>
        <w:t>and non-</w:t>
      </w:r>
      <w:r w:rsidR="0005615E">
        <w:rPr>
          <w:rFonts w:ascii="Times New Roman" w:hAnsi="Times New Roman" w:cs="Times New Roman"/>
          <w:sz w:val="24"/>
          <w:szCs w:val="24"/>
        </w:rPr>
        <w:t>discriminatory</w:t>
      </w:r>
      <w:r>
        <w:rPr>
          <w:rFonts w:ascii="Times New Roman" w:hAnsi="Times New Roman" w:cs="Times New Roman"/>
          <w:sz w:val="24"/>
          <w:szCs w:val="24"/>
        </w:rPr>
        <w:t xml:space="preserve"> factors</w:t>
      </w:r>
      <w:r w:rsidR="00951F9D">
        <w:rPr>
          <w:rFonts w:ascii="Times New Roman" w:hAnsi="Times New Roman" w:cs="Times New Roman"/>
          <w:sz w:val="24"/>
          <w:szCs w:val="24"/>
        </w:rPr>
        <w:t xml:space="preserve">. </w:t>
      </w:r>
    </w:p>
    <w:p w14:paraId="7CDF3BF7" w14:textId="1B7F6D46" w:rsidR="00951F9D" w:rsidRDefault="00951F9D" w:rsidP="00161A6B">
      <w:pPr>
        <w:spacing w:line="240" w:lineRule="auto"/>
        <w:rPr>
          <w:rFonts w:ascii="Times New Roman" w:hAnsi="Times New Roman" w:cs="Times New Roman"/>
          <w:sz w:val="24"/>
          <w:szCs w:val="24"/>
        </w:rPr>
      </w:pPr>
      <w:r>
        <w:rPr>
          <w:rFonts w:ascii="Times New Roman" w:hAnsi="Times New Roman" w:cs="Times New Roman"/>
          <w:sz w:val="24"/>
          <w:szCs w:val="24"/>
        </w:rPr>
        <w:t>In line with the Agenda for Change, the higher B grade role must be evaluated using a standard set of criteria (NHS Employers, 2024) and th</w:t>
      </w:r>
      <w:r w:rsidR="00963DDB">
        <w:rPr>
          <w:rFonts w:ascii="Times New Roman" w:hAnsi="Times New Roman" w:cs="Times New Roman"/>
          <w:sz w:val="24"/>
          <w:szCs w:val="24"/>
        </w:rPr>
        <w:t>e</w:t>
      </w:r>
      <w:r>
        <w:rPr>
          <w:rFonts w:ascii="Times New Roman" w:hAnsi="Times New Roman" w:cs="Times New Roman"/>
          <w:sz w:val="24"/>
          <w:szCs w:val="24"/>
        </w:rPr>
        <w:t xml:space="preserve"> criteri</w:t>
      </w:r>
      <w:r w:rsidR="00963DDB">
        <w:rPr>
          <w:rFonts w:ascii="Times New Roman" w:hAnsi="Times New Roman" w:cs="Times New Roman"/>
          <w:sz w:val="24"/>
          <w:szCs w:val="24"/>
        </w:rPr>
        <w:t>a</w:t>
      </w:r>
      <w:r>
        <w:rPr>
          <w:rFonts w:ascii="Times New Roman" w:hAnsi="Times New Roman" w:cs="Times New Roman"/>
          <w:sz w:val="24"/>
          <w:szCs w:val="24"/>
        </w:rPr>
        <w:t xml:space="preserve"> must </w:t>
      </w:r>
      <w:r w:rsidR="001E3DB5">
        <w:rPr>
          <w:rFonts w:ascii="Times New Roman" w:hAnsi="Times New Roman" w:cs="Times New Roman"/>
          <w:sz w:val="24"/>
          <w:szCs w:val="24"/>
        </w:rPr>
        <w:t xml:space="preserve">apply </w:t>
      </w:r>
      <w:r>
        <w:rPr>
          <w:rFonts w:ascii="Times New Roman" w:hAnsi="Times New Roman" w:cs="Times New Roman"/>
          <w:sz w:val="24"/>
          <w:szCs w:val="24"/>
        </w:rPr>
        <w:t>throughout the selection process.</w:t>
      </w:r>
    </w:p>
    <w:p w14:paraId="7FE55BDE" w14:textId="648B53A5" w:rsidR="00E9380F" w:rsidRDefault="00E9380F" w:rsidP="00E9380F">
      <w:pPr>
        <w:spacing w:line="240" w:lineRule="auto"/>
        <w:rPr>
          <w:rFonts w:ascii="Times New Roman" w:hAnsi="Times New Roman" w:cs="Times New Roman"/>
          <w:sz w:val="24"/>
          <w:szCs w:val="24"/>
        </w:rPr>
      </w:pPr>
      <w:r>
        <w:rPr>
          <w:rFonts w:ascii="Times New Roman" w:hAnsi="Times New Roman" w:cs="Times New Roman"/>
          <w:sz w:val="24"/>
          <w:szCs w:val="24"/>
        </w:rPr>
        <w:t xml:space="preserve">This means all candidates must meet the skills and qualifications required to take on the </w:t>
      </w:r>
      <w:r w:rsidR="00CF516C">
        <w:rPr>
          <w:rFonts w:ascii="Times New Roman" w:hAnsi="Times New Roman" w:cs="Times New Roman"/>
          <w:sz w:val="24"/>
          <w:szCs w:val="24"/>
        </w:rPr>
        <w:t>additional</w:t>
      </w:r>
      <w:r>
        <w:rPr>
          <w:rFonts w:ascii="Times New Roman" w:hAnsi="Times New Roman" w:cs="Times New Roman"/>
          <w:sz w:val="24"/>
          <w:szCs w:val="24"/>
        </w:rPr>
        <w:t xml:space="preserve"> clinical care tasks required for the higher-grade B, HCA role (RCN, no date), regardless of gender. </w:t>
      </w:r>
    </w:p>
    <w:p w14:paraId="1D025B0C" w14:textId="252E4FE0" w:rsidR="00E9380F" w:rsidRDefault="00E9380F" w:rsidP="00E9380F">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The NHS Staff Job Evaluation Group recently updated the national profiles for HCA roles within Band A and B, so this can support you in understanding the clear and distinct differences between the two bands (NHS Employers, 2023) before making any selections for the roles.</w:t>
      </w:r>
    </w:p>
    <w:p w14:paraId="16DA4D0C" w14:textId="3140D8A1" w:rsidR="00E9380F" w:rsidRDefault="00E9380F" w:rsidP="00E9380F">
      <w:pPr>
        <w:spacing w:line="240" w:lineRule="auto"/>
        <w:rPr>
          <w:rFonts w:ascii="Times New Roman" w:hAnsi="Times New Roman" w:cs="Times New Roman"/>
          <w:sz w:val="24"/>
          <w:szCs w:val="24"/>
        </w:rPr>
      </w:pPr>
      <w:r>
        <w:rPr>
          <w:rFonts w:ascii="Times New Roman" w:hAnsi="Times New Roman" w:cs="Times New Roman"/>
          <w:sz w:val="24"/>
          <w:szCs w:val="24"/>
        </w:rPr>
        <w:t>If we do not apply these criteria fairly, we could be subject to potential equal pay or indirect discrimination claims (ACAS, 2024h).</w:t>
      </w:r>
    </w:p>
    <w:p w14:paraId="3B27D3C5" w14:textId="48D1A9B2" w:rsidR="00551A91" w:rsidRDefault="00CF516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Please can you follow the procedure for </w:t>
      </w:r>
      <w:r w:rsidR="00E10A1D">
        <w:rPr>
          <w:rFonts w:ascii="Times New Roman" w:hAnsi="Times New Roman" w:cs="Times New Roman"/>
          <w:sz w:val="24"/>
          <w:szCs w:val="24"/>
        </w:rPr>
        <w:t>interna</w:t>
      </w:r>
      <w:r w:rsidR="00963DDB">
        <w:rPr>
          <w:rFonts w:ascii="Times New Roman" w:hAnsi="Times New Roman" w:cs="Times New Roman"/>
          <w:sz w:val="24"/>
          <w:szCs w:val="24"/>
        </w:rPr>
        <w:t>l</w:t>
      </w:r>
      <w:r w:rsidR="00E10A1D">
        <w:rPr>
          <w:rFonts w:ascii="Times New Roman" w:hAnsi="Times New Roman" w:cs="Times New Roman"/>
          <w:sz w:val="24"/>
          <w:szCs w:val="24"/>
        </w:rPr>
        <w:t xml:space="preserve"> recruitment within the NHS </w:t>
      </w:r>
      <w:r w:rsidR="00963DDB">
        <w:rPr>
          <w:rFonts w:ascii="Times New Roman" w:hAnsi="Times New Roman" w:cs="Times New Roman"/>
          <w:sz w:val="24"/>
          <w:szCs w:val="24"/>
        </w:rPr>
        <w:t>T</w:t>
      </w:r>
      <w:r w:rsidR="00E10A1D">
        <w:rPr>
          <w:rFonts w:ascii="Times New Roman" w:hAnsi="Times New Roman" w:cs="Times New Roman"/>
          <w:sz w:val="24"/>
          <w:szCs w:val="24"/>
        </w:rPr>
        <w:t xml:space="preserve">rust for these two positions, to </w:t>
      </w:r>
      <w:r w:rsidR="00551A91">
        <w:rPr>
          <w:rFonts w:ascii="Times New Roman" w:hAnsi="Times New Roman" w:cs="Times New Roman"/>
          <w:sz w:val="24"/>
          <w:szCs w:val="24"/>
        </w:rPr>
        <w:t>ensure th</w:t>
      </w:r>
      <w:r w:rsidR="00963DDB">
        <w:rPr>
          <w:rFonts w:ascii="Times New Roman" w:hAnsi="Times New Roman" w:cs="Times New Roman"/>
          <w:sz w:val="24"/>
          <w:szCs w:val="24"/>
        </w:rPr>
        <w:t>e process</w:t>
      </w:r>
      <w:r w:rsidR="00551A91">
        <w:rPr>
          <w:rFonts w:ascii="Times New Roman" w:hAnsi="Times New Roman" w:cs="Times New Roman"/>
          <w:sz w:val="24"/>
          <w:szCs w:val="24"/>
        </w:rPr>
        <w:t xml:space="preserve"> complies with equal pay and anti-discrimination laws.</w:t>
      </w:r>
      <w:r w:rsidR="0005615E">
        <w:rPr>
          <w:rFonts w:ascii="Times New Roman" w:hAnsi="Times New Roman" w:cs="Times New Roman"/>
          <w:sz w:val="24"/>
          <w:szCs w:val="24"/>
        </w:rPr>
        <w:t xml:space="preserve"> </w:t>
      </w:r>
    </w:p>
    <w:p w14:paraId="7900A814" w14:textId="5E38FFFE" w:rsidR="00551A91" w:rsidRDefault="00551A91" w:rsidP="00C13963">
      <w:pPr>
        <w:spacing w:line="240" w:lineRule="auto"/>
        <w:rPr>
          <w:rFonts w:ascii="Times New Roman" w:hAnsi="Times New Roman" w:cs="Times New Roman"/>
          <w:sz w:val="24"/>
          <w:szCs w:val="24"/>
        </w:rPr>
      </w:pPr>
      <w:r>
        <w:rPr>
          <w:rFonts w:ascii="Times New Roman" w:hAnsi="Times New Roman" w:cs="Times New Roman"/>
          <w:sz w:val="24"/>
          <w:szCs w:val="24"/>
        </w:rPr>
        <w:t>Many thanks,</w:t>
      </w:r>
    </w:p>
    <w:p w14:paraId="3F54B428" w14:textId="2BCB6CD7" w:rsidR="00551A91" w:rsidRDefault="00551A91" w:rsidP="00C13963">
      <w:pPr>
        <w:spacing w:line="240" w:lineRule="auto"/>
        <w:rPr>
          <w:rFonts w:ascii="Times New Roman" w:hAnsi="Times New Roman" w:cs="Times New Roman"/>
          <w:sz w:val="24"/>
          <w:szCs w:val="24"/>
        </w:rPr>
      </w:pPr>
      <w:r>
        <w:rPr>
          <w:rFonts w:ascii="Times New Roman" w:hAnsi="Times New Roman" w:cs="Times New Roman"/>
          <w:sz w:val="24"/>
          <w:szCs w:val="24"/>
        </w:rPr>
        <w:t>(Your Name)</w:t>
      </w:r>
    </w:p>
    <w:p w14:paraId="0EBF5E08" w14:textId="77777777" w:rsidR="0005184A" w:rsidRDefault="0005184A" w:rsidP="00C13963">
      <w:pPr>
        <w:spacing w:line="240" w:lineRule="auto"/>
        <w:rPr>
          <w:rFonts w:ascii="Times New Roman" w:hAnsi="Times New Roman" w:cs="Times New Roman"/>
          <w:b/>
          <w:bCs/>
          <w:sz w:val="24"/>
          <w:szCs w:val="24"/>
        </w:rPr>
      </w:pPr>
    </w:p>
    <w:p w14:paraId="00B5FD77" w14:textId="77777777" w:rsidR="0005184A" w:rsidRDefault="0005184A" w:rsidP="00C13963">
      <w:pPr>
        <w:spacing w:line="240" w:lineRule="auto"/>
        <w:rPr>
          <w:rFonts w:ascii="Times New Roman" w:hAnsi="Times New Roman" w:cs="Times New Roman"/>
          <w:b/>
          <w:bCs/>
          <w:sz w:val="24"/>
          <w:szCs w:val="24"/>
        </w:rPr>
      </w:pPr>
    </w:p>
    <w:p w14:paraId="018F0DAD" w14:textId="5E871ED0" w:rsidR="00C13963" w:rsidRPr="004628CB" w:rsidRDefault="00C13963" w:rsidP="00C13963">
      <w:pPr>
        <w:spacing w:line="240" w:lineRule="auto"/>
        <w:rPr>
          <w:rFonts w:ascii="Times New Roman" w:hAnsi="Times New Roman" w:cs="Times New Roman"/>
          <w:b/>
          <w:bCs/>
          <w:sz w:val="24"/>
          <w:szCs w:val="24"/>
        </w:rPr>
      </w:pPr>
      <w:r w:rsidRPr="004628CB">
        <w:rPr>
          <w:rFonts w:ascii="Times New Roman" w:hAnsi="Times New Roman" w:cs="Times New Roman"/>
          <w:b/>
          <w:bCs/>
          <w:sz w:val="24"/>
          <w:szCs w:val="24"/>
        </w:rPr>
        <w:t xml:space="preserve">Email 5 (AC 3.1)    </w:t>
      </w:r>
    </w:p>
    <w:p w14:paraId="52E6BBCA" w14:textId="77777777" w:rsidR="007957AD" w:rsidRDefault="00C13963" w:rsidP="00C13963">
      <w:pPr>
        <w:spacing w:line="240" w:lineRule="auto"/>
        <w:rPr>
          <w:rFonts w:ascii="Times New Roman" w:hAnsi="Times New Roman" w:cs="Times New Roman"/>
          <w:b/>
          <w:bCs/>
          <w:sz w:val="24"/>
          <w:szCs w:val="24"/>
        </w:rPr>
      </w:pPr>
      <w:r w:rsidRPr="004628CB">
        <w:rPr>
          <w:rFonts w:ascii="Times New Roman" w:hAnsi="Times New Roman" w:cs="Times New Roman"/>
          <w:b/>
          <w:bCs/>
          <w:sz w:val="24"/>
          <w:szCs w:val="24"/>
        </w:rPr>
        <w:t xml:space="preserve">A colleague is concerned that a radiographer who recently resigned from the Trust may be about to make a constructive dismissal claim in relation to a change that was made recently to his working hours.  She asks for your advice about the circumstances in which such a change can form the basis of a successful constructive dismissal claim and about how long former employees </w:t>
      </w:r>
      <w:proofErr w:type="gramStart"/>
      <w:r w:rsidRPr="004628CB">
        <w:rPr>
          <w:rFonts w:ascii="Times New Roman" w:hAnsi="Times New Roman" w:cs="Times New Roman"/>
          <w:b/>
          <w:bCs/>
          <w:sz w:val="24"/>
          <w:szCs w:val="24"/>
        </w:rPr>
        <w:t>have to</w:t>
      </w:r>
      <w:proofErr w:type="gramEnd"/>
      <w:r w:rsidRPr="004628CB">
        <w:rPr>
          <w:rFonts w:ascii="Times New Roman" w:hAnsi="Times New Roman" w:cs="Times New Roman"/>
          <w:b/>
          <w:bCs/>
          <w:sz w:val="24"/>
          <w:szCs w:val="24"/>
        </w:rPr>
        <w:t xml:space="preserve"> make claims before they are considered to be 'out of time' by the Employment Tribunal Service.</w:t>
      </w:r>
    </w:p>
    <w:p w14:paraId="57BC0DE8" w14:textId="4C275DAC" w:rsidR="007957AD" w:rsidRDefault="007957AD" w:rsidP="00C13963">
      <w:pPr>
        <w:spacing w:line="240" w:lineRule="auto"/>
        <w:rPr>
          <w:rFonts w:ascii="Times New Roman" w:hAnsi="Times New Roman" w:cs="Times New Roman"/>
          <w:sz w:val="24"/>
          <w:szCs w:val="24"/>
        </w:rPr>
      </w:pPr>
      <w:r>
        <w:rPr>
          <w:rFonts w:ascii="Times New Roman" w:hAnsi="Times New Roman" w:cs="Times New Roman"/>
          <w:sz w:val="24"/>
          <w:szCs w:val="24"/>
        </w:rPr>
        <w:t>Dear (Employee Name),</w:t>
      </w:r>
    </w:p>
    <w:p w14:paraId="70A65001" w14:textId="12031A50" w:rsidR="007957AD" w:rsidRDefault="007957AD" w:rsidP="00C13963">
      <w:pPr>
        <w:spacing w:line="240" w:lineRule="auto"/>
        <w:rPr>
          <w:rFonts w:ascii="Times New Roman" w:hAnsi="Times New Roman" w:cs="Times New Roman"/>
          <w:sz w:val="24"/>
          <w:szCs w:val="24"/>
        </w:rPr>
      </w:pPr>
      <w:r>
        <w:rPr>
          <w:rFonts w:ascii="Times New Roman" w:hAnsi="Times New Roman" w:cs="Times New Roman"/>
          <w:sz w:val="24"/>
          <w:szCs w:val="24"/>
        </w:rPr>
        <w:t>Thank you for your email</w:t>
      </w:r>
      <w:r w:rsidR="00793D6A">
        <w:rPr>
          <w:rFonts w:ascii="Times New Roman" w:hAnsi="Times New Roman" w:cs="Times New Roman"/>
          <w:sz w:val="24"/>
          <w:szCs w:val="24"/>
        </w:rPr>
        <w:t xml:space="preserve"> expressing your concerns about a former employee.</w:t>
      </w:r>
      <w:r>
        <w:rPr>
          <w:rFonts w:ascii="Times New Roman" w:hAnsi="Times New Roman" w:cs="Times New Roman"/>
          <w:sz w:val="24"/>
          <w:szCs w:val="24"/>
        </w:rPr>
        <w:t xml:space="preserve"> </w:t>
      </w:r>
    </w:p>
    <w:p w14:paraId="68614D42" w14:textId="480F78DF" w:rsidR="007957AD" w:rsidRDefault="007957AD"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An employee can make a constructive dismissal claim if they resign due to a significant change to the terms of employment </w:t>
      </w:r>
      <w:r w:rsidR="002C3E9E">
        <w:rPr>
          <w:rFonts w:ascii="Times New Roman" w:hAnsi="Times New Roman" w:cs="Times New Roman"/>
          <w:sz w:val="24"/>
          <w:szCs w:val="24"/>
        </w:rPr>
        <w:t xml:space="preserve">made </w:t>
      </w:r>
      <w:r>
        <w:rPr>
          <w:rFonts w:ascii="Times New Roman" w:hAnsi="Times New Roman" w:cs="Times New Roman"/>
          <w:sz w:val="24"/>
          <w:szCs w:val="24"/>
        </w:rPr>
        <w:t xml:space="preserve">without the employee’s agreement (ACAS, </w:t>
      </w:r>
      <w:r w:rsidR="002426F3">
        <w:rPr>
          <w:rFonts w:ascii="Times New Roman" w:hAnsi="Times New Roman" w:cs="Times New Roman"/>
          <w:sz w:val="24"/>
          <w:szCs w:val="24"/>
        </w:rPr>
        <w:t>2024f)</w:t>
      </w:r>
      <w:r w:rsidR="00144C78">
        <w:rPr>
          <w:rFonts w:ascii="Times New Roman" w:hAnsi="Times New Roman" w:cs="Times New Roman"/>
          <w:sz w:val="24"/>
          <w:szCs w:val="24"/>
        </w:rPr>
        <w:t>, breaching their employment contract.</w:t>
      </w:r>
    </w:p>
    <w:p w14:paraId="7B3B709D" w14:textId="4FC095EF" w:rsidR="00446687" w:rsidRDefault="008A38B4" w:rsidP="00C13963">
      <w:pPr>
        <w:spacing w:line="240" w:lineRule="auto"/>
        <w:rPr>
          <w:rFonts w:ascii="Times New Roman" w:hAnsi="Times New Roman" w:cs="Times New Roman"/>
          <w:sz w:val="24"/>
          <w:szCs w:val="24"/>
        </w:rPr>
      </w:pPr>
      <w:r>
        <w:rPr>
          <w:rFonts w:ascii="Times New Roman" w:hAnsi="Times New Roman" w:cs="Times New Roman"/>
          <w:sz w:val="24"/>
          <w:szCs w:val="24"/>
        </w:rPr>
        <w:t>Potential</w:t>
      </w:r>
      <w:r w:rsidR="00660AFC">
        <w:rPr>
          <w:rFonts w:ascii="Times New Roman" w:hAnsi="Times New Roman" w:cs="Times New Roman"/>
          <w:sz w:val="24"/>
          <w:szCs w:val="24"/>
        </w:rPr>
        <w:t>ly</w:t>
      </w:r>
      <w:r>
        <w:rPr>
          <w:rFonts w:ascii="Times New Roman" w:hAnsi="Times New Roman" w:cs="Times New Roman"/>
          <w:sz w:val="24"/>
          <w:szCs w:val="24"/>
        </w:rPr>
        <w:t xml:space="preserve"> a change in the former employee’s working hours could lead to a constructive dismissal claim if we failed to consult the former radiographer. </w:t>
      </w:r>
      <w:r w:rsidR="002D31CF">
        <w:rPr>
          <w:rFonts w:ascii="Times New Roman" w:hAnsi="Times New Roman" w:cs="Times New Roman"/>
          <w:sz w:val="24"/>
          <w:szCs w:val="24"/>
        </w:rPr>
        <w:t xml:space="preserve">When we proposed the change, we </w:t>
      </w:r>
      <w:r w:rsidR="00660AFC">
        <w:rPr>
          <w:rFonts w:ascii="Times New Roman" w:hAnsi="Times New Roman" w:cs="Times New Roman"/>
          <w:sz w:val="24"/>
          <w:szCs w:val="24"/>
        </w:rPr>
        <w:t>would have been</w:t>
      </w:r>
      <w:r w:rsidR="002D31CF">
        <w:rPr>
          <w:rFonts w:ascii="Times New Roman" w:hAnsi="Times New Roman" w:cs="Times New Roman"/>
          <w:sz w:val="24"/>
          <w:szCs w:val="24"/>
        </w:rPr>
        <w:t xml:space="preserve"> required to consult with the affected employee or his </w:t>
      </w:r>
      <w:r w:rsidR="00446687">
        <w:rPr>
          <w:rFonts w:ascii="Times New Roman" w:hAnsi="Times New Roman" w:cs="Times New Roman"/>
          <w:sz w:val="24"/>
          <w:szCs w:val="24"/>
        </w:rPr>
        <w:t>trade union UNISON</w:t>
      </w:r>
      <w:r w:rsidR="002D31CF">
        <w:rPr>
          <w:rFonts w:ascii="Times New Roman" w:hAnsi="Times New Roman" w:cs="Times New Roman"/>
          <w:sz w:val="24"/>
          <w:szCs w:val="24"/>
        </w:rPr>
        <w:t xml:space="preserve">, should he </w:t>
      </w:r>
      <w:r w:rsidR="00EE1B46">
        <w:rPr>
          <w:rFonts w:ascii="Times New Roman" w:hAnsi="Times New Roman" w:cs="Times New Roman"/>
          <w:sz w:val="24"/>
          <w:szCs w:val="24"/>
        </w:rPr>
        <w:t xml:space="preserve">have </w:t>
      </w:r>
      <w:r w:rsidR="002D31CF">
        <w:rPr>
          <w:rFonts w:ascii="Times New Roman" w:hAnsi="Times New Roman" w:cs="Times New Roman"/>
          <w:sz w:val="24"/>
          <w:szCs w:val="24"/>
        </w:rPr>
        <w:t>be</w:t>
      </w:r>
      <w:r w:rsidR="00EE1B46">
        <w:rPr>
          <w:rFonts w:ascii="Times New Roman" w:hAnsi="Times New Roman" w:cs="Times New Roman"/>
          <w:sz w:val="24"/>
          <w:szCs w:val="24"/>
        </w:rPr>
        <w:t>en</w:t>
      </w:r>
      <w:r w:rsidR="002D31CF">
        <w:rPr>
          <w:rFonts w:ascii="Times New Roman" w:hAnsi="Times New Roman" w:cs="Times New Roman"/>
          <w:sz w:val="24"/>
          <w:szCs w:val="24"/>
        </w:rPr>
        <w:t xml:space="preserve"> a member (ACAS, 2025a).</w:t>
      </w:r>
      <w:r w:rsidR="00446687">
        <w:rPr>
          <w:rFonts w:ascii="Times New Roman" w:hAnsi="Times New Roman" w:cs="Times New Roman"/>
          <w:sz w:val="24"/>
          <w:szCs w:val="24"/>
        </w:rPr>
        <w:t xml:space="preserve"> </w:t>
      </w:r>
    </w:p>
    <w:p w14:paraId="7A9DA472" w14:textId="11738C40" w:rsidR="008A38B4" w:rsidRDefault="0044668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If we did not </w:t>
      </w:r>
      <w:r w:rsidR="00B04BEA">
        <w:rPr>
          <w:rFonts w:ascii="Times New Roman" w:hAnsi="Times New Roman" w:cs="Times New Roman"/>
          <w:sz w:val="24"/>
          <w:szCs w:val="24"/>
        </w:rPr>
        <w:t>consult,</w:t>
      </w:r>
      <w:r>
        <w:rPr>
          <w:rFonts w:ascii="Times New Roman" w:hAnsi="Times New Roman" w:cs="Times New Roman"/>
          <w:sz w:val="24"/>
          <w:szCs w:val="24"/>
        </w:rPr>
        <w:t xml:space="preserve"> we would be in breach of the former employee’s </w:t>
      </w:r>
      <w:r w:rsidR="00B04BEA">
        <w:rPr>
          <w:rFonts w:ascii="Times New Roman" w:hAnsi="Times New Roman" w:cs="Times New Roman"/>
          <w:sz w:val="24"/>
          <w:szCs w:val="24"/>
        </w:rPr>
        <w:t>contract and</w:t>
      </w:r>
      <w:r>
        <w:rPr>
          <w:rFonts w:ascii="Times New Roman" w:hAnsi="Times New Roman" w:cs="Times New Roman"/>
          <w:sz w:val="24"/>
          <w:szCs w:val="24"/>
        </w:rPr>
        <w:t xml:space="preserve"> </w:t>
      </w:r>
      <w:r w:rsidR="00B04BEA">
        <w:rPr>
          <w:rFonts w:ascii="Times New Roman" w:hAnsi="Times New Roman" w:cs="Times New Roman"/>
          <w:sz w:val="24"/>
          <w:szCs w:val="24"/>
        </w:rPr>
        <w:t xml:space="preserve">this </w:t>
      </w:r>
      <w:r>
        <w:rPr>
          <w:rFonts w:ascii="Times New Roman" w:hAnsi="Times New Roman" w:cs="Times New Roman"/>
          <w:sz w:val="24"/>
          <w:szCs w:val="24"/>
        </w:rPr>
        <w:t xml:space="preserve">could form the basis </w:t>
      </w:r>
      <w:r w:rsidR="002C3E9E">
        <w:rPr>
          <w:rFonts w:ascii="Times New Roman" w:hAnsi="Times New Roman" w:cs="Times New Roman"/>
          <w:sz w:val="24"/>
          <w:szCs w:val="24"/>
        </w:rPr>
        <w:t>of</w:t>
      </w:r>
      <w:r>
        <w:rPr>
          <w:rFonts w:ascii="Times New Roman" w:hAnsi="Times New Roman" w:cs="Times New Roman"/>
          <w:sz w:val="24"/>
          <w:szCs w:val="24"/>
        </w:rPr>
        <w:t xml:space="preserve"> a constructive dismissal claim (Gov.uk, 2025). </w:t>
      </w:r>
    </w:p>
    <w:p w14:paraId="1182FCD9" w14:textId="66769096" w:rsidR="006553CF" w:rsidRDefault="006553C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If consultation did take place and an agreement to the change could not be reached, then the former employee </w:t>
      </w:r>
      <w:r w:rsidR="00660AFC">
        <w:rPr>
          <w:rFonts w:ascii="Times New Roman" w:hAnsi="Times New Roman" w:cs="Times New Roman"/>
          <w:sz w:val="24"/>
          <w:szCs w:val="24"/>
        </w:rPr>
        <w:t>could</w:t>
      </w:r>
      <w:r>
        <w:rPr>
          <w:rFonts w:ascii="Times New Roman" w:hAnsi="Times New Roman" w:cs="Times New Roman"/>
          <w:sz w:val="24"/>
          <w:szCs w:val="24"/>
        </w:rPr>
        <w:t xml:space="preserve"> have a case for constructive dismissal if the changes were unreasonable (ACAS</w:t>
      </w:r>
      <w:r w:rsidR="00251D47">
        <w:rPr>
          <w:rFonts w:ascii="Times New Roman" w:hAnsi="Times New Roman" w:cs="Times New Roman"/>
          <w:sz w:val="24"/>
          <w:szCs w:val="24"/>
        </w:rPr>
        <w:t>, 2025c).</w:t>
      </w:r>
    </w:p>
    <w:p w14:paraId="349712E2" w14:textId="3402E5DB" w:rsidR="00EE1B46" w:rsidRDefault="00793D6A" w:rsidP="00C13963">
      <w:pPr>
        <w:spacing w:line="240" w:lineRule="auto"/>
        <w:rPr>
          <w:rFonts w:ascii="Times New Roman" w:hAnsi="Times New Roman" w:cs="Times New Roman"/>
          <w:sz w:val="24"/>
          <w:szCs w:val="24"/>
        </w:rPr>
      </w:pPr>
      <w:r>
        <w:rPr>
          <w:rFonts w:ascii="Times New Roman" w:hAnsi="Times New Roman" w:cs="Times New Roman"/>
          <w:sz w:val="24"/>
          <w:szCs w:val="24"/>
        </w:rPr>
        <w:t>If</w:t>
      </w:r>
      <w:r w:rsidR="003A6243">
        <w:rPr>
          <w:rFonts w:ascii="Times New Roman" w:hAnsi="Times New Roman" w:cs="Times New Roman"/>
          <w:sz w:val="24"/>
          <w:szCs w:val="24"/>
        </w:rPr>
        <w:t xml:space="preserve"> </w:t>
      </w:r>
      <w:r>
        <w:rPr>
          <w:rFonts w:ascii="Times New Roman" w:hAnsi="Times New Roman" w:cs="Times New Roman"/>
          <w:sz w:val="24"/>
          <w:szCs w:val="24"/>
        </w:rPr>
        <w:t>the former employee</w:t>
      </w:r>
      <w:r w:rsidR="003A6243">
        <w:rPr>
          <w:rFonts w:ascii="Times New Roman" w:hAnsi="Times New Roman" w:cs="Times New Roman"/>
          <w:sz w:val="24"/>
          <w:szCs w:val="24"/>
        </w:rPr>
        <w:t xml:space="preserve"> </w:t>
      </w:r>
      <w:r w:rsidR="007E611B">
        <w:rPr>
          <w:rFonts w:ascii="Times New Roman" w:hAnsi="Times New Roman" w:cs="Times New Roman"/>
          <w:sz w:val="24"/>
          <w:szCs w:val="24"/>
        </w:rPr>
        <w:t>w</w:t>
      </w:r>
      <w:r w:rsidR="002C3E9E">
        <w:rPr>
          <w:rFonts w:ascii="Times New Roman" w:hAnsi="Times New Roman" w:cs="Times New Roman"/>
          <w:sz w:val="24"/>
          <w:szCs w:val="24"/>
        </w:rPr>
        <w:t>as</w:t>
      </w:r>
      <w:r w:rsidR="003A6243">
        <w:rPr>
          <w:rFonts w:ascii="Times New Roman" w:hAnsi="Times New Roman" w:cs="Times New Roman"/>
          <w:sz w:val="24"/>
          <w:szCs w:val="24"/>
        </w:rPr>
        <w:t xml:space="preserve"> to make a claim for constructive dismissal, he would </w:t>
      </w:r>
      <w:r w:rsidR="00EE1B46">
        <w:rPr>
          <w:rFonts w:ascii="Times New Roman" w:hAnsi="Times New Roman" w:cs="Times New Roman"/>
          <w:sz w:val="24"/>
          <w:szCs w:val="24"/>
        </w:rPr>
        <w:t>need at least</w:t>
      </w:r>
      <w:r w:rsidR="003A6243">
        <w:rPr>
          <w:rFonts w:ascii="Times New Roman" w:hAnsi="Times New Roman" w:cs="Times New Roman"/>
          <w:sz w:val="24"/>
          <w:szCs w:val="24"/>
        </w:rPr>
        <w:t xml:space="preserve"> </w:t>
      </w:r>
      <w:r w:rsidR="007E611B">
        <w:rPr>
          <w:rFonts w:ascii="Times New Roman" w:hAnsi="Times New Roman" w:cs="Times New Roman"/>
          <w:sz w:val="24"/>
          <w:szCs w:val="24"/>
        </w:rPr>
        <w:t>two years’ continuous service with</w:t>
      </w:r>
      <w:r w:rsidR="003A6243">
        <w:rPr>
          <w:rFonts w:ascii="Times New Roman" w:hAnsi="Times New Roman" w:cs="Times New Roman"/>
          <w:sz w:val="24"/>
          <w:szCs w:val="24"/>
        </w:rPr>
        <w:t xml:space="preserve"> the Trust. </w:t>
      </w:r>
    </w:p>
    <w:p w14:paraId="7D0ECA64" w14:textId="2788EBC8" w:rsidR="00144C78" w:rsidRPr="007957AD" w:rsidRDefault="003A6243" w:rsidP="00C13963">
      <w:pPr>
        <w:spacing w:line="240" w:lineRule="auto"/>
        <w:rPr>
          <w:rFonts w:ascii="Times New Roman" w:hAnsi="Times New Roman" w:cs="Times New Roman"/>
          <w:sz w:val="24"/>
          <w:szCs w:val="24"/>
        </w:rPr>
      </w:pPr>
      <w:r>
        <w:rPr>
          <w:rFonts w:ascii="Times New Roman" w:hAnsi="Times New Roman" w:cs="Times New Roman"/>
          <w:sz w:val="24"/>
          <w:szCs w:val="24"/>
        </w:rPr>
        <w:t>There are time limits for him</w:t>
      </w:r>
      <w:r w:rsidR="002C3E9E">
        <w:rPr>
          <w:rFonts w:ascii="Times New Roman" w:hAnsi="Times New Roman" w:cs="Times New Roman"/>
          <w:sz w:val="24"/>
          <w:szCs w:val="24"/>
        </w:rPr>
        <w:t xml:space="preserve"> to</w:t>
      </w:r>
      <w:r>
        <w:rPr>
          <w:rFonts w:ascii="Times New Roman" w:hAnsi="Times New Roman" w:cs="Times New Roman"/>
          <w:sz w:val="24"/>
          <w:szCs w:val="24"/>
        </w:rPr>
        <w:t xml:space="preserve"> mak</w:t>
      </w:r>
      <w:r w:rsidR="002C3E9E">
        <w:rPr>
          <w:rFonts w:ascii="Times New Roman" w:hAnsi="Times New Roman" w:cs="Times New Roman"/>
          <w:sz w:val="24"/>
          <w:szCs w:val="24"/>
        </w:rPr>
        <w:t>e</w:t>
      </w:r>
      <w:r>
        <w:rPr>
          <w:rFonts w:ascii="Times New Roman" w:hAnsi="Times New Roman" w:cs="Times New Roman"/>
          <w:sz w:val="24"/>
          <w:szCs w:val="24"/>
        </w:rPr>
        <w:t xml:space="preserve"> these claims</w:t>
      </w:r>
      <w:r w:rsidR="007E611B">
        <w:rPr>
          <w:rFonts w:ascii="Times New Roman" w:hAnsi="Times New Roman" w:cs="Times New Roman"/>
          <w:sz w:val="24"/>
          <w:szCs w:val="24"/>
        </w:rPr>
        <w:t>.</w:t>
      </w:r>
      <w:r>
        <w:rPr>
          <w:rFonts w:ascii="Times New Roman" w:hAnsi="Times New Roman" w:cs="Times New Roman"/>
          <w:sz w:val="24"/>
          <w:szCs w:val="24"/>
        </w:rPr>
        <w:t xml:space="preserve"> </w:t>
      </w:r>
      <w:r w:rsidR="007E611B">
        <w:rPr>
          <w:rFonts w:ascii="Times New Roman" w:hAnsi="Times New Roman" w:cs="Times New Roman"/>
          <w:sz w:val="24"/>
          <w:szCs w:val="24"/>
        </w:rPr>
        <w:t xml:space="preserve">He must notify ACAS within </w:t>
      </w:r>
      <w:r>
        <w:rPr>
          <w:rFonts w:ascii="Times New Roman" w:hAnsi="Times New Roman" w:cs="Times New Roman"/>
          <w:sz w:val="24"/>
          <w:szCs w:val="24"/>
        </w:rPr>
        <w:t xml:space="preserve">3 months minus 1 day from the last day of his notice period, or the day he resigned if he did not work his notice (ACAS, 2024f). </w:t>
      </w:r>
    </w:p>
    <w:p w14:paraId="396D7E39" w14:textId="6A6661FF" w:rsidR="00BA4976" w:rsidRDefault="00BA4976" w:rsidP="00C13963">
      <w:pPr>
        <w:spacing w:line="240" w:lineRule="auto"/>
        <w:rPr>
          <w:rFonts w:ascii="Times New Roman" w:hAnsi="Times New Roman" w:cs="Times New Roman"/>
          <w:sz w:val="24"/>
          <w:szCs w:val="24"/>
        </w:rPr>
      </w:pPr>
      <w:r w:rsidRPr="00BA4976">
        <w:rPr>
          <w:rFonts w:ascii="Times New Roman" w:hAnsi="Times New Roman" w:cs="Times New Roman"/>
          <w:sz w:val="24"/>
          <w:szCs w:val="24"/>
        </w:rPr>
        <w:t xml:space="preserve">To prepare for a potential claim, </w:t>
      </w:r>
      <w:r>
        <w:rPr>
          <w:rFonts w:ascii="Times New Roman" w:hAnsi="Times New Roman" w:cs="Times New Roman"/>
          <w:sz w:val="24"/>
          <w:szCs w:val="24"/>
        </w:rPr>
        <w:t>please can you review the steps taken by the Trust to determine whether the change of the radiographer’</w:t>
      </w:r>
      <w:r w:rsidR="002C3E9E">
        <w:rPr>
          <w:rFonts w:ascii="Times New Roman" w:hAnsi="Times New Roman" w:cs="Times New Roman"/>
          <w:sz w:val="24"/>
          <w:szCs w:val="24"/>
        </w:rPr>
        <w:t>s</w:t>
      </w:r>
      <w:r>
        <w:rPr>
          <w:rFonts w:ascii="Times New Roman" w:hAnsi="Times New Roman" w:cs="Times New Roman"/>
          <w:sz w:val="24"/>
          <w:szCs w:val="24"/>
        </w:rPr>
        <w:t xml:space="preserve"> working hours w</w:t>
      </w:r>
      <w:r w:rsidR="002C3E9E">
        <w:rPr>
          <w:rFonts w:ascii="Times New Roman" w:hAnsi="Times New Roman" w:cs="Times New Roman"/>
          <w:sz w:val="24"/>
          <w:szCs w:val="24"/>
        </w:rPr>
        <w:t>as</w:t>
      </w:r>
      <w:r w:rsidR="00EE1B46">
        <w:rPr>
          <w:rFonts w:ascii="Times New Roman" w:hAnsi="Times New Roman" w:cs="Times New Roman"/>
          <w:sz w:val="24"/>
          <w:szCs w:val="24"/>
        </w:rPr>
        <w:t xml:space="preserve"> </w:t>
      </w:r>
      <w:r>
        <w:rPr>
          <w:rFonts w:ascii="Times New Roman" w:hAnsi="Times New Roman" w:cs="Times New Roman"/>
          <w:sz w:val="24"/>
          <w:szCs w:val="24"/>
        </w:rPr>
        <w:t xml:space="preserve">reasonable and if </w:t>
      </w:r>
      <w:r w:rsidR="00EE1B46">
        <w:rPr>
          <w:rFonts w:ascii="Times New Roman" w:hAnsi="Times New Roman" w:cs="Times New Roman"/>
          <w:sz w:val="24"/>
          <w:szCs w:val="24"/>
        </w:rPr>
        <w:t xml:space="preserve">he was </w:t>
      </w:r>
      <w:r>
        <w:rPr>
          <w:rFonts w:ascii="Times New Roman" w:hAnsi="Times New Roman" w:cs="Times New Roman"/>
          <w:sz w:val="24"/>
          <w:szCs w:val="24"/>
        </w:rPr>
        <w:t>consulted properly</w:t>
      </w:r>
      <w:r w:rsidR="002C3E9E">
        <w:rPr>
          <w:rFonts w:ascii="Times New Roman" w:hAnsi="Times New Roman" w:cs="Times New Roman"/>
          <w:sz w:val="24"/>
          <w:szCs w:val="24"/>
        </w:rPr>
        <w:t>?</w:t>
      </w:r>
      <w:r>
        <w:rPr>
          <w:rFonts w:ascii="Times New Roman" w:hAnsi="Times New Roman" w:cs="Times New Roman"/>
          <w:sz w:val="24"/>
          <w:szCs w:val="24"/>
        </w:rPr>
        <w:t xml:space="preserve"> </w:t>
      </w:r>
    </w:p>
    <w:p w14:paraId="7C1063E4" w14:textId="6F050AAA" w:rsidR="007957AD" w:rsidRDefault="00BA4976" w:rsidP="00C13963">
      <w:pPr>
        <w:spacing w:line="240" w:lineRule="auto"/>
        <w:rPr>
          <w:rFonts w:ascii="Times New Roman" w:hAnsi="Times New Roman" w:cs="Times New Roman"/>
          <w:iCs/>
          <w:sz w:val="24"/>
          <w:szCs w:val="24"/>
        </w:rPr>
      </w:pPr>
      <w:r>
        <w:rPr>
          <w:rFonts w:ascii="Times New Roman" w:hAnsi="Times New Roman" w:cs="Times New Roman"/>
          <w:iCs/>
          <w:sz w:val="24"/>
          <w:szCs w:val="24"/>
        </w:rPr>
        <w:t xml:space="preserve">If we made every effort to consult and could </w:t>
      </w:r>
      <w:r w:rsidR="002C3E9E">
        <w:rPr>
          <w:rFonts w:ascii="Times New Roman" w:hAnsi="Times New Roman" w:cs="Times New Roman"/>
          <w:iCs/>
          <w:sz w:val="24"/>
          <w:szCs w:val="24"/>
        </w:rPr>
        <w:t>show</w:t>
      </w:r>
      <w:r>
        <w:rPr>
          <w:rFonts w:ascii="Times New Roman" w:hAnsi="Times New Roman" w:cs="Times New Roman"/>
          <w:iCs/>
          <w:sz w:val="24"/>
          <w:szCs w:val="24"/>
        </w:rPr>
        <w:t xml:space="preserve"> there was a strong business reason for the change, it could be possible to defend the actions, and the</w:t>
      </w:r>
      <w:r w:rsidR="00357250">
        <w:rPr>
          <w:rFonts w:ascii="Times New Roman" w:hAnsi="Times New Roman" w:cs="Times New Roman"/>
          <w:iCs/>
          <w:sz w:val="24"/>
          <w:szCs w:val="24"/>
        </w:rPr>
        <w:t xml:space="preserve"> potential</w:t>
      </w:r>
      <w:r>
        <w:rPr>
          <w:rFonts w:ascii="Times New Roman" w:hAnsi="Times New Roman" w:cs="Times New Roman"/>
          <w:iCs/>
          <w:sz w:val="24"/>
          <w:szCs w:val="24"/>
        </w:rPr>
        <w:t xml:space="preserve"> constructi</w:t>
      </w:r>
      <w:r w:rsidR="00EE1B46">
        <w:rPr>
          <w:rFonts w:ascii="Times New Roman" w:hAnsi="Times New Roman" w:cs="Times New Roman"/>
          <w:iCs/>
          <w:sz w:val="24"/>
          <w:szCs w:val="24"/>
        </w:rPr>
        <w:t>ve</w:t>
      </w:r>
      <w:r>
        <w:rPr>
          <w:rFonts w:ascii="Times New Roman" w:hAnsi="Times New Roman" w:cs="Times New Roman"/>
          <w:iCs/>
          <w:sz w:val="24"/>
          <w:szCs w:val="24"/>
        </w:rPr>
        <w:t xml:space="preserve"> dismissal claim </w:t>
      </w:r>
      <w:r w:rsidR="00EE1B46">
        <w:rPr>
          <w:rFonts w:ascii="Times New Roman" w:hAnsi="Times New Roman" w:cs="Times New Roman"/>
          <w:iCs/>
          <w:sz w:val="24"/>
          <w:szCs w:val="24"/>
        </w:rPr>
        <w:t>could</w:t>
      </w:r>
      <w:r>
        <w:rPr>
          <w:rFonts w:ascii="Times New Roman" w:hAnsi="Times New Roman" w:cs="Times New Roman"/>
          <w:iCs/>
          <w:sz w:val="24"/>
          <w:szCs w:val="24"/>
        </w:rPr>
        <w:t xml:space="preserve"> fail (Daniels, 2025). </w:t>
      </w:r>
    </w:p>
    <w:p w14:paraId="25B08F87" w14:textId="7FBCD043" w:rsidR="00BA4976" w:rsidRDefault="00BA4976" w:rsidP="00C13963">
      <w:pPr>
        <w:spacing w:line="240" w:lineRule="auto"/>
        <w:rPr>
          <w:rFonts w:ascii="Times New Roman" w:hAnsi="Times New Roman" w:cs="Times New Roman"/>
          <w:iCs/>
          <w:sz w:val="24"/>
          <w:szCs w:val="24"/>
        </w:rPr>
      </w:pPr>
      <w:r>
        <w:rPr>
          <w:rFonts w:ascii="Times New Roman" w:hAnsi="Times New Roman" w:cs="Times New Roman"/>
          <w:iCs/>
          <w:sz w:val="24"/>
          <w:szCs w:val="24"/>
        </w:rPr>
        <w:t>If you would like any further support, please do not hesitate in contacting me.</w:t>
      </w:r>
    </w:p>
    <w:p w14:paraId="24A6E0F4" w14:textId="5CFFC531" w:rsidR="00BA4976" w:rsidRDefault="00BA4976" w:rsidP="00C13963">
      <w:pPr>
        <w:spacing w:line="240" w:lineRule="auto"/>
        <w:rPr>
          <w:rFonts w:ascii="Times New Roman" w:hAnsi="Times New Roman" w:cs="Times New Roman"/>
          <w:iCs/>
          <w:sz w:val="24"/>
          <w:szCs w:val="24"/>
        </w:rPr>
      </w:pPr>
      <w:r>
        <w:rPr>
          <w:rFonts w:ascii="Times New Roman" w:hAnsi="Times New Roman" w:cs="Times New Roman"/>
          <w:iCs/>
          <w:sz w:val="24"/>
          <w:szCs w:val="24"/>
        </w:rPr>
        <w:t>Yours sincerely,</w:t>
      </w:r>
    </w:p>
    <w:p w14:paraId="47E69E03" w14:textId="54A5AEE8" w:rsidR="00BA4976" w:rsidRPr="00BA4976" w:rsidRDefault="00BA4976" w:rsidP="00C13963">
      <w:pPr>
        <w:spacing w:line="240" w:lineRule="auto"/>
        <w:rPr>
          <w:rFonts w:ascii="Times New Roman" w:hAnsi="Times New Roman" w:cs="Times New Roman"/>
          <w:iCs/>
          <w:sz w:val="24"/>
          <w:szCs w:val="24"/>
        </w:rPr>
      </w:pPr>
      <w:r>
        <w:rPr>
          <w:rFonts w:ascii="Times New Roman" w:hAnsi="Times New Roman" w:cs="Times New Roman"/>
          <w:iCs/>
          <w:sz w:val="24"/>
          <w:szCs w:val="24"/>
        </w:rPr>
        <w:t xml:space="preserve">(Your Name). </w:t>
      </w:r>
    </w:p>
    <w:p w14:paraId="6B0FE456" w14:textId="77777777" w:rsidR="003A346D" w:rsidRDefault="003A346D" w:rsidP="00C13963">
      <w:pPr>
        <w:spacing w:line="240" w:lineRule="auto"/>
        <w:rPr>
          <w:rFonts w:ascii="Times New Roman" w:hAnsi="Times New Roman" w:cs="Times New Roman"/>
          <w:b/>
          <w:bCs/>
          <w:sz w:val="24"/>
          <w:szCs w:val="24"/>
        </w:rPr>
      </w:pPr>
    </w:p>
    <w:p w14:paraId="26C24338" w14:textId="28981B66" w:rsidR="00C13963" w:rsidRPr="00C13963" w:rsidRDefault="0005184A" w:rsidP="00C13963">
      <w:pPr>
        <w:spacing w:line="240" w:lineRule="auto"/>
        <w:rPr>
          <w:rFonts w:ascii="Times New Roman" w:hAnsi="Times New Roman" w:cs="Times New Roman"/>
          <w:b/>
          <w:bCs/>
          <w:sz w:val="24"/>
          <w:szCs w:val="24"/>
        </w:rPr>
      </w:pPr>
      <w:r>
        <w:rPr>
          <w:rFonts w:ascii="Times New Roman" w:hAnsi="Times New Roman" w:cs="Times New Roman"/>
          <w:b/>
          <w:bCs/>
          <w:sz w:val="24"/>
          <w:szCs w:val="24"/>
        </w:rPr>
        <w:lastRenderedPageBreak/>
        <w:t>E</w:t>
      </w:r>
      <w:r w:rsidR="00C13963" w:rsidRPr="00C13963">
        <w:rPr>
          <w:rFonts w:ascii="Times New Roman" w:hAnsi="Times New Roman" w:cs="Times New Roman"/>
          <w:b/>
          <w:bCs/>
          <w:sz w:val="24"/>
          <w:szCs w:val="24"/>
        </w:rPr>
        <w:t>mail 6 (AC 3.2)</w:t>
      </w:r>
    </w:p>
    <w:p w14:paraId="6EB82C5B" w14:textId="77777777" w:rsidR="00C13963" w:rsidRDefault="00C13963" w:rsidP="00C13963">
      <w:pPr>
        <w:spacing w:line="240" w:lineRule="auto"/>
        <w:rPr>
          <w:rFonts w:ascii="Times New Roman" w:hAnsi="Times New Roman" w:cs="Times New Roman"/>
          <w:b/>
          <w:bCs/>
          <w:sz w:val="24"/>
          <w:szCs w:val="24"/>
        </w:rPr>
      </w:pPr>
      <w:r w:rsidRPr="00C13963">
        <w:rPr>
          <w:rFonts w:ascii="Times New Roman" w:hAnsi="Times New Roman" w:cs="Times New Roman"/>
          <w:b/>
          <w:bCs/>
          <w:sz w:val="24"/>
          <w:szCs w:val="24"/>
        </w:rPr>
        <w:t>A senior manager is leading on a reorganisation in his directorate. Fifty posts are to be lost, some of which will involve compulsory redundancies. He is keen to get on with the process quickly, simply dismissing the poorest performers and avoiding as much by way of time-consuming consultation as possible. Include discussion of the legal requirements relating to redundancy in your answer.</w:t>
      </w:r>
    </w:p>
    <w:p w14:paraId="0CCB9FBB" w14:textId="515952E2" w:rsidR="005A430F" w:rsidRDefault="005A430F" w:rsidP="00C13963">
      <w:pPr>
        <w:spacing w:line="240" w:lineRule="auto"/>
        <w:rPr>
          <w:rFonts w:ascii="Times New Roman" w:hAnsi="Times New Roman" w:cs="Times New Roman"/>
          <w:sz w:val="24"/>
          <w:szCs w:val="24"/>
        </w:rPr>
      </w:pPr>
      <w:r>
        <w:rPr>
          <w:rFonts w:ascii="Times New Roman" w:hAnsi="Times New Roman" w:cs="Times New Roman"/>
          <w:sz w:val="24"/>
          <w:szCs w:val="24"/>
        </w:rPr>
        <w:t>Dear (Employee Name),</w:t>
      </w:r>
    </w:p>
    <w:p w14:paraId="6CDE7F9A" w14:textId="0F7CDD66" w:rsidR="005A430F" w:rsidRDefault="005A430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for your email </w:t>
      </w:r>
      <w:r w:rsidR="00843E79">
        <w:rPr>
          <w:rFonts w:ascii="Times New Roman" w:hAnsi="Times New Roman" w:cs="Times New Roman"/>
          <w:sz w:val="24"/>
          <w:szCs w:val="24"/>
        </w:rPr>
        <w:t>regarding</w:t>
      </w:r>
      <w:r>
        <w:rPr>
          <w:rFonts w:ascii="Times New Roman" w:hAnsi="Times New Roman" w:cs="Times New Roman"/>
          <w:sz w:val="24"/>
          <w:szCs w:val="24"/>
        </w:rPr>
        <w:t xml:space="preserve"> your reorganisation</w:t>
      </w:r>
      <w:r w:rsidR="002C3E9E">
        <w:rPr>
          <w:rFonts w:ascii="Times New Roman" w:hAnsi="Times New Roman" w:cs="Times New Roman"/>
          <w:sz w:val="24"/>
          <w:szCs w:val="24"/>
        </w:rPr>
        <w:t>. H</w:t>
      </w:r>
      <w:r>
        <w:rPr>
          <w:rFonts w:ascii="Times New Roman" w:hAnsi="Times New Roman" w:cs="Times New Roman"/>
          <w:sz w:val="24"/>
          <w:szCs w:val="24"/>
        </w:rPr>
        <w:t xml:space="preserve">owever, I must clarify the process with you </w:t>
      </w:r>
      <w:r w:rsidR="00C2425C">
        <w:rPr>
          <w:rFonts w:ascii="Times New Roman" w:hAnsi="Times New Roman" w:cs="Times New Roman"/>
          <w:sz w:val="24"/>
          <w:szCs w:val="24"/>
        </w:rPr>
        <w:t>to ensure this process</w:t>
      </w:r>
      <w:r>
        <w:rPr>
          <w:rFonts w:ascii="Times New Roman" w:hAnsi="Times New Roman" w:cs="Times New Roman"/>
          <w:sz w:val="24"/>
          <w:szCs w:val="24"/>
        </w:rPr>
        <w:t xml:space="preserve"> </w:t>
      </w:r>
      <w:r w:rsidR="00C2425C">
        <w:rPr>
          <w:rFonts w:ascii="Times New Roman" w:hAnsi="Times New Roman" w:cs="Times New Roman"/>
          <w:sz w:val="24"/>
          <w:szCs w:val="24"/>
        </w:rPr>
        <w:t>is fair and within employment law regulations.</w:t>
      </w:r>
    </w:p>
    <w:p w14:paraId="3CDD957D" w14:textId="2CA81AEA" w:rsidR="00C2425C" w:rsidRDefault="00C2425C" w:rsidP="00C13963">
      <w:pPr>
        <w:spacing w:line="240" w:lineRule="auto"/>
        <w:rPr>
          <w:rFonts w:ascii="Times New Roman" w:hAnsi="Times New Roman" w:cs="Times New Roman"/>
          <w:sz w:val="24"/>
          <w:szCs w:val="24"/>
        </w:rPr>
      </w:pPr>
      <w:r>
        <w:rPr>
          <w:rFonts w:ascii="Times New Roman" w:hAnsi="Times New Roman" w:cs="Times New Roman"/>
          <w:sz w:val="24"/>
          <w:szCs w:val="24"/>
        </w:rPr>
        <w:t>Redundancy is one of the five potential fair reasons for dismissal – as listed in the Employment Rights Act 1996</w:t>
      </w:r>
      <w:r w:rsidR="002C3E9E">
        <w:rPr>
          <w:rFonts w:ascii="Times New Roman" w:hAnsi="Times New Roman" w:cs="Times New Roman"/>
          <w:sz w:val="24"/>
          <w:szCs w:val="24"/>
        </w:rPr>
        <w:t xml:space="preserve"> –</w:t>
      </w:r>
      <w:r>
        <w:rPr>
          <w:rFonts w:ascii="Times New Roman" w:hAnsi="Times New Roman" w:cs="Times New Roman"/>
          <w:sz w:val="24"/>
          <w:szCs w:val="24"/>
        </w:rPr>
        <w:t xml:space="preserve"> but this outlines that a fair and transparent selection process is necessary (Daniels, 2025) to avoid any claims of unfair dismissal.  </w:t>
      </w:r>
    </w:p>
    <w:p w14:paraId="2B1D1392" w14:textId="61C7E421" w:rsidR="005A430F" w:rsidRDefault="009A3366" w:rsidP="00C13963">
      <w:pPr>
        <w:spacing w:line="240" w:lineRule="auto"/>
        <w:rPr>
          <w:rFonts w:ascii="Times New Roman" w:hAnsi="Times New Roman" w:cs="Times New Roman"/>
          <w:sz w:val="24"/>
          <w:szCs w:val="24"/>
        </w:rPr>
      </w:pPr>
      <w:r>
        <w:rPr>
          <w:rFonts w:ascii="Times New Roman" w:hAnsi="Times New Roman" w:cs="Times New Roman"/>
          <w:sz w:val="24"/>
          <w:szCs w:val="24"/>
        </w:rPr>
        <w:t>You</w:t>
      </w:r>
      <w:r w:rsidR="00C2425C">
        <w:rPr>
          <w:rFonts w:ascii="Times New Roman" w:hAnsi="Times New Roman" w:cs="Times New Roman"/>
          <w:sz w:val="24"/>
          <w:szCs w:val="24"/>
        </w:rPr>
        <w:t xml:space="preserve"> must ensure the selection criteria </w:t>
      </w:r>
      <w:r w:rsidR="002C3E9E">
        <w:rPr>
          <w:rFonts w:ascii="Times New Roman" w:hAnsi="Times New Roman" w:cs="Times New Roman"/>
          <w:sz w:val="24"/>
          <w:szCs w:val="24"/>
        </w:rPr>
        <w:t>are not</w:t>
      </w:r>
      <w:r w:rsidR="00C2425C">
        <w:rPr>
          <w:rFonts w:ascii="Times New Roman" w:hAnsi="Times New Roman" w:cs="Times New Roman"/>
          <w:sz w:val="24"/>
          <w:szCs w:val="24"/>
        </w:rPr>
        <w:t xml:space="preserve"> based solely on performance, as s</w:t>
      </w:r>
      <w:r w:rsidR="0097202B">
        <w:rPr>
          <w:rFonts w:ascii="Times New Roman" w:hAnsi="Times New Roman" w:cs="Times New Roman"/>
          <w:sz w:val="24"/>
          <w:szCs w:val="24"/>
        </w:rPr>
        <w:t>t</w:t>
      </w:r>
      <w:r w:rsidR="00C2425C">
        <w:rPr>
          <w:rFonts w:ascii="Times New Roman" w:hAnsi="Times New Roman" w:cs="Times New Roman"/>
          <w:sz w:val="24"/>
          <w:szCs w:val="24"/>
        </w:rPr>
        <w:t xml:space="preserve">ated in your email, but </w:t>
      </w:r>
      <w:r w:rsidR="009978B9">
        <w:rPr>
          <w:rFonts w:ascii="Times New Roman" w:hAnsi="Times New Roman" w:cs="Times New Roman"/>
          <w:sz w:val="24"/>
          <w:szCs w:val="24"/>
        </w:rPr>
        <w:t xml:space="preserve">consider </w:t>
      </w:r>
      <w:proofErr w:type="gramStart"/>
      <w:r w:rsidR="009978B9">
        <w:rPr>
          <w:rFonts w:ascii="Times New Roman" w:hAnsi="Times New Roman" w:cs="Times New Roman"/>
          <w:sz w:val="24"/>
          <w:szCs w:val="24"/>
        </w:rPr>
        <w:t>a</w:t>
      </w:r>
      <w:r w:rsidR="00C2425C">
        <w:rPr>
          <w:rFonts w:ascii="Times New Roman" w:hAnsi="Times New Roman" w:cs="Times New Roman"/>
          <w:sz w:val="24"/>
          <w:szCs w:val="24"/>
        </w:rPr>
        <w:t xml:space="preserve"> </w:t>
      </w:r>
      <w:r w:rsidR="009978B9">
        <w:rPr>
          <w:rFonts w:ascii="Times New Roman" w:hAnsi="Times New Roman" w:cs="Times New Roman"/>
          <w:sz w:val="24"/>
          <w:szCs w:val="24"/>
        </w:rPr>
        <w:t>number of</w:t>
      </w:r>
      <w:proofErr w:type="gramEnd"/>
      <w:r w:rsidR="00C2425C">
        <w:rPr>
          <w:rFonts w:ascii="Times New Roman" w:hAnsi="Times New Roman" w:cs="Times New Roman"/>
          <w:sz w:val="24"/>
          <w:szCs w:val="24"/>
        </w:rPr>
        <w:t xml:space="preserve"> objectives that are </w:t>
      </w:r>
      <w:r w:rsidR="0097202B">
        <w:rPr>
          <w:rFonts w:ascii="Times New Roman" w:hAnsi="Times New Roman" w:cs="Times New Roman"/>
          <w:sz w:val="24"/>
          <w:szCs w:val="24"/>
        </w:rPr>
        <w:t>measurable</w:t>
      </w:r>
      <w:r w:rsidR="0039503C">
        <w:rPr>
          <w:rFonts w:ascii="Times New Roman" w:hAnsi="Times New Roman" w:cs="Times New Roman"/>
          <w:sz w:val="24"/>
          <w:szCs w:val="24"/>
        </w:rPr>
        <w:t>. These could be</w:t>
      </w:r>
      <w:r w:rsidR="00C2425C">
        <w:rPr>
          <w:rFonts w:ascii="Times New Roman" w:hAnsi="Times New Roman" w:cs="Times New Roman"/>
          <w:sz w:val="24"/>
          <w:szCs w:val="24"/>
        </w:rPr>
        <w:t xml:space="preserve"> standard of work</w:t>
      </w:r>
      <w:r w:rsidR="0039503C">
        <w:rPr>
          <w:rFonts w:ascii="Times New Roman" w:hAnsi="Times New Roman" w:cs="Times New Roman"/>
          <w:sz w:val="24"/>
          <w:szCs w:val="24"/>
        </w:rPr>
        <w:t xml:space="preserve">, </w:t>
      </w:r>
      <w:r w:rsidR="00C2425C">
        <w:rPr>
          <w:rFonts w:ascii="Times New Roman" w:hAnsi="Times New Roman" w:cs="Times New Roman"/>
          <w:sz w:val="24"/>
          <w:szCs w:val="24"/>
        </w:rPr>
        <w:t>performance, experience</w:t>
      </w:r>
      <w:r w:rsidR="0097202B">
        <w:rPr>
          <w:rFonts w:ascii="Times New Roman" w:hAnsi="Times New Roman" w:cs="Times New Roman"/>
          <w:sz w:val="24"/>
          <w:szCs w:val="24"/>
        </w:rPr>
        <w:t xml:space="preserve">, </w:t>
      </w:r>
      <w:r w:rsidR="00C2425C">
        <w:rPr>
          <w:rFonts w:ascii="Times New Roman" w:hAnsi="Times New Roman" w:cs="Times New Roman"/>
          <w:sz w:val="24"/>
          <w:szCs w:val="24"/>
        </w:rPr>
        <w:t>skills and disciplinary record (ACAS, 2024c).</w:t>
      </w:r>
      <w:r w:rsidR="009978B9">
        <w:rPr>
          <w:rFonts w:ascii="Times New Roman" w:hAnsi="Times New Roman" w:cs="Times New Roman"/>
          <w:sz w:val="24"/>
          <w:szCs w:val="24"/>
        </w:rPr>
        <w:t xml:space="preserve"> </w:t>
      </w:r>
      <w:r w:rsidR="0097202B">
        <w:rPr>
          <w:rFonts w:ascii="Times New Roman" w:hAnsi="Times New Roman" w:cs="Times New Roman"/>
          <w:sz w:val="24"/>
          <w:szCs w:val="24"/>
        </w:rPr>
        <w:t>You</w:t>
      </w:r>
      <w:r w:rsidR="009978B9">
        <w:rPr>
          <w:rFonts w:ascii="Times New Roman" w:hAnsi="Times New Roman" w:cs="Times New Roman"/>
          <w:sz w:val="24"/>
          <w:szCs w:val="24"/>
        </w:rPr>
        <w:t xml:space="preserve"> </w:t>
      </w:r>
      <w:r w:rsidR="00934831">
        <w:rPr>
          <w:rFonts w:ascii="Times New Roman" w:hAnsi="Times New Roman" w:cs="Times New Roman"/>
          <w:sz w:val="24"/>
          <w:szCs w:val="24"/>
        </w:rPr>
        <w:t xml:space="preserve">must not discriminate against employees </w:t>
      </w:r>
      <w:r w:rsidR="00903441">
        <w:rPr>
          <w:rFonts w:ascii="Times New Roman" w:hAnsi="Times New Roman" w:cs="Times New Roman"/>
          <w:sz w:val="24"/>
          <w:szCs w:val="24"/>
        </w:rPr>
        <w:t>that ha</w:t>
      </w:r>
      <w:r w:rsidR="0097202B">
        <w:rPr>
          <w:rFonts w:ascii="Times New Roman" w:hAnsi="Times New Roman" w:cs="Times New Roman"/>
          <w:sz w:val="24"/>
          <w:szCs w:val="24"/>
        </w:rPr>
        <w:t>ve</w:t>
      </w:r>
      <w:r w:rsidR="00903441">
        <w:rPr>
          <w:rFonts w:ascii="Times New Roman" w:hAnsi="Times New Roman" w:cs="Times New Roman"/>
          <w:sz w:val="24"/>
          <w:szCs w:val="24"/>
        </w:rPr>
        <w:t xml:space="preserve"> a</w:t>
      </w:r>
      <w:r w:rsidR="00934831">
        <w:rPr>
          <w:rFonts w:ascii="Times New Roman" w:hAnsi="Times New Roman" w:cs="Times New Roman"/>
          <w:sz w:val="24"/>
          <w:szCs w:val="24"/>
        </w:rPr>
        <w:t xml:space="preserve"> protected characteristic</w:t>
      </w:r>
      <w:r w:rsidR="002C3E9E">
        <w:rPr>
          <w:rFonts w:ascii="Times New Roman" w:hAnsi="Times New Roman" w:cs="Times New Roman"/>
          <w:sz w:val="24"/>
          <w:szCs w:val="24"/>
        </w:rPr>
        <w:t xml:space="preserve"> </w:t>
      </w:r>
      <w:r w:rsidR="002C3E9E">
        <w:rPr>
          <w:rFonts w:ascii="Times New Roman" w:hAnsi="Times New Roman" w:cs="Times New Roman"/>
          <w:sz w:val="24"/>
          <w:szCs w:val="24"/>
        </w:rPr>
        <w:t>under the Equality Act 201</w:t>
      </w:r>
      <w:r w:rsidR="002C3E9E">
        <w:rPr>
          <w:rFonts w:ascii="Times New Roman" w:hAnsi="Times New Roman" w:cs="Times New Roman"/>
          <w:sz w:val="24"/>
          <w:szCs w:val="24"/>
        </w:rPr>
        <w:t>0</w:t>
      </w:r>
      <w:r w:rsidR="00934831">
        <w:rPr>
          <w:rFonts w:ascii="Times New Roman" w:hAnsi="Times New Roman" w:cs="Times New Roman"/>
          <w:sz w:val="24"/>
          <w:szCs w:val="24"/>
        </w:rPr>
        <w:t xml:space="preserve"> (Gov.uk, </w:t>
      </w:r>
      <w:proofErr w:type="spellStart"/>
      <w:r w:rsidR="00934831">
        <w:rPr>
          <w:rFonts w:ascii="Times New Roman" w:hAnsi="Times New Roman" w:cs="Times New Roman"/>
          <w:sz w:val="24"/>
          <w:szCs w:val="24"/>
        </w:rPr>
        <w:t>nodate</w:t>
      </w:r>
      <w:proofErr w:type="spellEnd"/>
      <w:r w:rsidR="00934831">
        <w:rPr>
          <w:rFonts w:ascii="Times New Roman" w:hAnsi="Times New Roman" w:cs="Times New Roman"/>
          <w:sz w:val="24"/>
          <w:szCs w:val="24"/>
        </w:rPr>
        <w:t xml:space="preserve"> </w:t>
      </w:r>
      <w:r w:rsidR="00444211">
        <w:rPr>
          <w:rFonts w:ascii="Times New Roman" w:hAnsi="Times New Roman" w:cs="Times New Roman"/>
          <w:sz w:val="24"/>
          <w:szCs w:val="24"/>
        </w:rPr>
        <w:t>c</w:t>
      </w:r>
      <w:r w:rsidR="00934831">
        <w:rPr>
          <w:rFonts w:ascii="Times New Roman" w:hAnsi="Times New Roman" w:cs="Times New Roman"/>
          <w:sz w:val="24"/>
          <w:szCs w:val="24"/>
        </w:rPr>
        <w:t>)</w:t>
      </w:r>
      <w:r w:rsidR="002C3E9E">
        <w:rPr>
          <w:rFonts w:ascii="Times New Roman" w:hAnsi="Times New Roman" w:cs="Times New Roman"/>
          <w:sz w:val="24"/>
          <w:szCs w:val="24"/>
        </w:rPr>
        <w:t>.</w:t>
      </w:r>
    </w:p>
    <w:p w14:paraId="46D024CB" w14:textId="0734B695" w:rsidR="009978B9" w:rsidRDefault="00444211"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Following </w:t>
      </w:r>
      <w:r w:rsidR="0097202B">
        <w:rPr>
          <w:rFonts w:ascii="Times New Roman" w:hAnsi="Times New Roman" w:cs="Times New Roman"/>
          <w:sz w:val="24"/>
          <w:szCs w:val="24"/>
        </w:rPr>
        <w:t xml:space="preserve">the </w:t>
      </w:r>
      <w:r w:rsidR="00903441">
        <w:rPr>
          <w:rFonts w:ascii="Times New Roman" w:hAnsi="Times New Roman" w:cs="Times New Roman"/>
          <w:sz w:val="24"/>
          <w:szCs w:val="24"/>
        </w:rPr>
        <w:t>fair</w:t>
      </w:r>
      <w:r>
        <w:rPr>
          <w:rFonts w:ascii="Times New Roman" w:hAnsi="Times New Roman" w:cs="Times New Roman"/>
          <w:sz w:val="24"/>
          <w:szCs w:val="24"/>
        </w:rPr>
        <w:t xml:space="preserve"> selection process, </w:t>
      </w:r>
      <w:r w:rsidR="00876623">
        <w:rPr>
          <w:rFonts w:ascii="Times New Roman" w:hAnsi="Times New Roman" w:cs="Times New Roman"/>
          <w:sz w:val="24"/>
          <w:szCs w:val="24"/>
        </w:rPr>
        <w:t>you</w:t>
      </w:r>
      <w:r>
        <w:rPr>
          <w:rFonts w:ascii="Times New Roman" w:hAnsi="Times New Roman" w:cs="Times New Roman"/>
          <w:sz w:val="24"/>
          <w:szCs w:val="24"/>
        </w:rPr>
        <w:t xml:space="preserve"> must inform employees affected </w:t>
      </w:r>
      <w:r w:rsidR="0097202B">
        <w:rPr>
          <w:rFonts w:ascii="Times New Roman" w:hAnsi="Times New Roman" w:cs="Times New Roman"/>
          <w:sz w:val="24"/>
          <w:szCs w:val="24"/>
        </w:rPr>
        <w:t xml:space="preserve">by </w:t>
      </w:r>
      <w:r w:rsidR="002C3E9E">
        <w:rPr>
          <w:rFonts w:ascii="Times New Roman" w:hAnsi="Times New Roman" w:cs="Times New Roman"/>
          <w:sz w:val="24"/>
          <w:szCs w:val="24"/>
        </w:rPr>
        <w:t>potential</w:t>
      </w:r>
      <w:r>
        <w:rPr>
          <w:rFonts w:ascii="Times New Roman" w:hAnsi="Times New Roman" w:cs="Times New Roman"/>
          <w:sz w:val="24"/>
          <w:szCs w:val="24"/>
        </w:rPr>
        <w:t xml:space="preserve"> redundancies</w:t>
      </w:r>
      <w:r w:rsidR="00754528">
        <w:rPr>
          <w:rFonts w:ascii="Times New Roman" w:hAnsi="Times New Roman" w:cs="Times New Roman"/>
          <w:sz w:val="24"/>
          <w:szCs w:val="24"/>
        </w:rPr>
        <w:t xml:space="preserve">, </w:t>
      </w:r>
      <w:r>
        <w:rPr>
          <w:rFonts w:ascii="Times New Roman" w:hAnsi="Times New Roman" w:cs="Times New Roman"/>
          <w:sz w:val="24"/>
          <w:szCs w:val="24"/>
        </w:rPr>
        <w:t>confirm</w:t>
      </w:r>
      <w:r w:rsidR="00754528">
        <w:rPr>
          <w:rFonts w:ascii="Times New Roman" w:hAnsi="Times New Roman" w:cs="Times New Roman"/>
          <w:sz w:val="24"/>
          <w:szCs w:val="24"/>
        </w:rPr>
        <w:t>ing</w:t>
      </w:r>
      <w:r>
        <w:rPr>
          <w:rFonts w:ascii="Times New Roman" w:hAnsi="Times New Roman" w:cs="Times New Roman"/>
          <w:sz w:val="24"/>
          <w:szCs w:val="24"/>
        </w:rPr>
        <w:t xml:space="preserve"> in writing </w:t>
      </w:r>
      <w:r w:rsidR="00754528">
        <w:rPr>
          <w:rFonts w:ascii="Times New Roman" w:hAnsi="Times New Roman" w:cs="Times New Roman"/>
          <w:sz w:val="24"/>
          <w:szCs w:val="24"/>
        </w:rPr>
        <w:t xml:space="preserve">to </w:t>
      </w:r>
      <w:r>
        <w:rPr>
          <w:rFonts w:ascii="Times New Roman" w:hAnsi="Times New Roman" w:cs="Times New Roman"/>
          <w:sz w:val="24"/>
          <w:szCs w:val="24"/>
        </w:rPr>
        <w:t xml:space="preserve">those who are at risk (ACAS, 2024d). </w:t>
      </w:r>
    </w:p>
    <w:p w14:paraId="501BB825" w14:textId="2A16DFFB" w:rsidR="00903441" w:rsidRDefault="00151AE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Next </w:t>
      </w:r>
      <w:r w:rsidR="00876623">
        <w:rPr>
          <w:rFonts w:ascii="Times New Roman" w:hAnsi="Times New Roman" w:cs="Times New Roman"/>
          <w:sz w:val="24"/>
          <w:szCs w:val="24"/>
        </w:rPr>
        <w:t>you must</w:t>
      </w:r>
      <w:r>
        <w:rPr>
          <w:rFonts w:ascii="Times New Roman" w:hAnsi="Times New Roman" w:cs="Times New Roman"/>
          <w:sz w:val="24"/>
          <w:szCs w:val="24"/>
        </w:rPr>
        <w:t xml:space="preserve"> start consultation</w:t>
      </w:r>
      <w:r w:rsidR="002C3E9E">
        <w:rPr>
          <w:rFonts w:ascii="Times New Roman" w:hAnsi="Times New Roman" w:cs="Times New Roman"/>
          <w:sz w:val="24"/>
          <w:szCs w:val="24"/>
        </w:rPr>
        <w:t>. Y</w:t>
      </w:r>
      <w:r w:rsidR="00876623">
        <w:rPr>
          <w:rFonts w:ascii="Times New Roman" w:hAnsi="Times New Roman" w:cs="Times New Roman"/>
          <w:sz w:val="24"/>
          <w:szCs w:val="24"/>
        </w:rPr>
        <w:t>ou</w:t>
      </w:r>
      <w:r w:rsidR="00903441">
        <w:rPr>
          <w:rFonts w:ascii="Times New Roman" w:hAnsi="Times New Roman" w:cs="Times New Roman"/>
          <w:sz w:val="24"/>
          <w:szCs w:val="24"/>
        </w:rPr>
        <w:t xml:space="preserve"> cannot avoid </w:t>
      </w:r>
      <w:r w:rsidR="00754528">
        <w:rPr>
          <w:rFonts w:ascii="Times New Roman" w:hAnsi="Times New Roman" w:cs="Times New Roman"/>
          <w:sz w:val="24"/>
          <w:szCs w:val="24"/>
        </w:rPr>
        <w:t>consulting</w:t>
      </w:r>
      <w:r w:rsidR="00903441">
        <w:rPr>
          <w:rFonts w:ascii="Times New Roman" w:hAnsi="Times New Roman" w:cs="Times New Roman"/>
          <w:sz w:val="24"/>
          <w:szCs w:val="24"/>
        </w:rPr>
        <w:t xml:space="preserve"> as highlighted in your email</w:t>
      </w:r>
      <w:r>
        <w:rPr>
          <w:rFonts w:ascii="Times New Roman" w:hAnsi="Times New Roman" w:cs="Times New Roman"/>
          <w:sz w:val="24"/>
          <w:szCs w:val="24"/>
        </w:rPr>
        <w:t xml:space="preserve">.  </w:t>
      </w:r>
    </w:p>
    <w:p w14:paraId="4147B1A1" w14:textId="466CDFC6" w:rsidR="00151AE5" w:rsidRDefault="00151AE5" w:rsidP="00C13963">
      <w:pPr>
        <w:spacing w:line="240" w:lineRule="auto"/>
        <w:rPr>
          <w:rFonts w:ascii="Times New Roman" w:hAnsi="Times New Roman" w:cs="Times New Roman"/>
          <w:sz w:val="24"/>
          <w:szCs w:val="24"/>
        </w:rPr>
      </w:pPr>
      <w:r>
        <w:rPr>
          <w:rFonts w:ascii="Times New Roman" w:hAnsi="Times New Roman" w:cs="Times New Roman"/>
          <w:sz w:val="24"/>
          <w:szCs w:val="24"/>
        </w:rPr>
        <w:t>As you are proposing to make 50 redundancies</w:t>
      </w:r>
      <w:r w:rsidR="00903441">
        <w:rPr>
          <w:rFonts w:ascii="Times New Roman" w:hAnsi="Times New Roman" w:cs="Times New Roman"/>
          <w:sz w:val="24"/>
          <w:szCs w:val="24"/>
        </w:rPr>
        <w:t xml:space="preserve"> within a 90-day period</w:t>
      </w:r>
      <w:r>
        <w:rPr>
          <w:rFonts w:ascii="Times New Roman" w:hAnsi="Times New Roman" w:cs="Times New Roman"/>
          <w:sz w:val="24"/>
          <w:szCs w:val="24"/>
        </w:rPr>
        <w:t xml:space="preserve">, in line with Trade Union and Labour Relations (Consolidation) Act 1992, </w:t>
      </w:r>
      <w:r w:rsidR="008C37A8">
        <w:rPr>
          <w:rFonts w:ascii="Times New Roman" w:hAnsi="Times New Roman" w:cs="Times New Roman"/>
          <w:sz w:val="24"/>
          <w:szCs w:val="24"/>
        </w:rPr>
        <w:t>collective redundancy rules apply</w:t>
      </w:r>
      <w:r w:rsidR="002C3E9E">
        <w:rPr>
          <w:rFonts w:ascii="Times New Roman" w:hAnsi="Times New Roman" w:cs="Times New Roman"/>
          <w:sz w:val="24"/>
          <w:szCs w:val="24"/>
        </w:rPr>
        <w:t>,</w:t>
      </w:r>
      <w:r w:rsidR="008C37A8">
        <w:rPr>
          <w:rFonts w:ascii="Times New Roman" w:hAnsi="Times New Roman" w:cs="Times New Roman"/>
          <w:sz w:val="24"/>
          <w:szCs w:val="24"/>
        </w:rPr>
        <w:t xml:space="preserve"> </w:t>
      </w:r>
      <w:r w:rsidR="00E175DF">
        <w:rPr>
          <w:rFonts w:ascii="Times New Roman" w:hAnsi="Times New Roman" w:cs="Times New Roman"/>
          <w:sz w:val="24"/>
          <w:szCs w:val="24"/>
        </w:rPr>
        <w:t>mean</w:t>
      </w:r>
      <w:r w:rsidR="00A56930">
        <w:rPr>
          <w:rFonts w:ascii="Times New Roman" w:hAnsi="Times New Roman" w:cs="Times New Roman"/>
          <w:sz w:val="24"/>
          <w:szCs w:val="24"/>
        </w:rPr>
        <w:t>ing</w:t>
      </w:r>
      <w:r w:rsidR="008C37A8">
        <w:rPr>
          <w:rFonts w:ascii="Times New Roman" w:hAnsi="Times New Roman" w:cs="Times New Roman"/>
          <w:sz w:val="24"/>
          <w:szCs w:val="24"/>
        </w:rPr>
        <w:t xml:space="preserve"> </w:t>
      </w:r>
      <w:r>
        <w:rPr>
          <w:rFonts w:ascii="Times New Roman" w:hAnsi="Times New Roman" w:cs="Times New Roman"/>
          <w:sz w:val="24"/>
          <w:szCs w:val="24"/>
        </w:rPr>
        <w:t>consultation must take place over at least 30 days</w:t>
      </w:r>
      <w:r w:rsidR="008C37A8">
        <w:rPr>
          <w:rFonts w:ascii="Times New Roman" w:hAnsi="Times New Roman" w:cs="Times New Roman"/>
          <w:sz w:val="24"/>
          <w:szCs w:val="24"/>
        </w:rPr>
        <w:t xml:space="preserve"> before any dismissals take </w:t>
      </w:r>
      <w:r w:rsidR="002C3E9E">
        <w:rPr>
          <w:rFonts w:ascii="Times New Roman" w:hAnsi="Times New Roman" w:cs="Times New Roman"/>
          <w:sz w:val="24"/>
          <w:szCs w:val="24"/>
        </w:rPr>
        <w:t>e</w:t>
      </w:r>
      <w:r w:rsidR="008C37A8">
        <w:rPr>
          <w:rFonts w:ascii="Times New Roman" w:hAnsi="Times New Roman" w:cs="Times New Roman"/>
          <w:sz w:val="24"/>
          <w:szCs w:val="24"/>
        </w:rPr>
        <w:t>ffect</w:t>
      </w:r>
      <w:r>
        <w:rPr>
          <w:rFonts w:ascii="Times New Roman" w:hAnsi="Times New Roman" w:cs="Times New Roman"/>
          <w:sz w:val="24"/>
          <w:szCs w:val="24"/>
        </w:rPr>
        <w:t xml:space="preserve"> (Daniels, 2025). </w:t>
      </w:r>
    </w:p>
    <w:p w14:paraId="1C4C51A0" w14:textId="59D19A9A" w:rsidR="008C37A8" w:rsidRDefault="008C37A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Collective consultation is </w:t>
      </w:r>
      <w:r w:rsidR="00903441">
        <w:rPr>
          <w:rFonts w:ascii="Times New Roman" w:hAnsi="Times New Roman" w:cs="Times New Roman"/>
          <w:sz w:val="24"/>
          <w:szCs w:val="24"/>
        </w:rPr>
        <w:t>the process of consulting</w:t>
      </w:r>
      <w:r>
        <w:rPr>
          <w:rFonts w:ascii="Times New Roman" w:hAnsi="Times New Roman" w:cs="Times New Roman"/>
          <w:sz w:val="24"/>
          <w:szCs w:val="24"/>
        </w:rPr>
        <w:t xml:space="preserve"> on your redundancy proposals with </w:t>
      </w:r>
      <w:r w:rsidR="003A346D">
        <w:rPr>
          <w:rFonts w:ascii="Times New Roman" w:hAnsi="Times New Roman" w:cs="Times New Roman"/>
          <w:sz w:val="24"/>
          <w:szCs w:val="24"/>
        </w:rPr>
        <w:t>UNISON</w:t>
      </w:r>
      <w:r>
        <w:rPr>
          <w:rFonts w:ascii="Times New Roman" w:hAnsi="Times New Roman" w:cs="Times New Roman"/>
          <w:sz w:val="24"/>
          <w:szCs w:val="24"/>
        </w:rPr>
        <w:t xml:space="preserve">, </w:t>
      </w:r>
      <w:r w:rsidR="00903441">
        <w:rPr>
          <w:rFonts w:ascii="Times New Roman" w:hAnsi="Times New Roman" w:cs="Times New Roman"/>
          <w:sz w:val="24"/>
          <w:szCs w:val="24"/>
        </w:rPr>
        <w:t xml:space="preserve">the union that </w:t>
      </w:r>
      <w:r>
        <w:rPr>
          <w:rFonts w:ascii="Times New Roman" w:hAnsi="Times New Roman" w:cs="Times New Roman"/>
          <w:sz w:val="24"/>
          <w:szCs w:val="24"/>
        </w:rPr>
        <w:t>represent</w:t>
      </w:r>
      <w:r w:rsidR="002C3E9E">
        <w:rPr>
          <w:rFonts w:ascii="Times New Roman" w:hAnsi="Times New Roman" w:cs="Times New Roman"/>
          <w:sz w:val="24"/>
          <w:szCs w:val="24"/>
        </w:rPr>
        <w:t>s</w:t>
      </w:r>
      <w:r>
        <w:rPr>
          <w:rFonts w:ascii="Times New Roman" w:hAnsi="Times New Roman" w:cs="Times New Roman"/>
          <w:sz w:val="24"/>
          <w:szCs w:val="24"/>
        </w:rPr>
        <w:t xml:space="preserve"> employees within the NHS</w:t>
      </w:r>
      <w:r w:rsidR="00903441">
        <w:rPr>
          <w:rFonts w:ascii="Times New Roman" w:hAnsi="Times New Roman" w:cs="Times New Roman"/>
          <w:sz w:val="24"/>
          <w:szCs w:val="24"/>
        </w:rPr>
        <w:t>. This must happen</w:t>
      </w:r>
      <w:r>
        <w:rPr>
          <w:rFonts w:ascii="Times New Roman" w:hAnsi="Times New Roman" w:cs="Times New Roman"/>
          <w:sz w:val="24"/>
          <w:szCs w:val="24"/>
        </w:rPr>
        <w:t xml:space="preserve"> before </w:t>
      </w:r>
      <w:r w:rsidR="00681086">
        <w:rPr>
          <w:rFonts w:ascii="Times New Roman" w:hAnsi="Times New Roman" w:cs="Times New Roman"/>
          <w:sz w:val="24"/>
          <w:szCs w:val="24"/>
        </w:rPr>
        <w:t xml:space="preserve">holding individual consultations with </w:t>
      </w:r>
      <w:r w:rsidR="00903441">
        <w:rPr>
          <w:rFonts w:ascii="Times New Roman" w:hAnsi="Times New Roman" w:cs="Times New Roman"/>
          <w:sz w:val="24"/>
          <w:szCs w:val="24"/>
        </w:rPr>
        <w:t>‘</w:t>
      </w:r>
      <w:r w:rsidR="00681086">
        <w:rPr>
          <w:rFonts w:ascii="Times New Roman" w:hAnsi="Times New Roman" w:cs="Times New Roman"/>
          <w:sz w:val="24"/>
          <w:szCs w:val="24"/>
        </w:rPr>
        <w:t>at risk employees</w:t>
      </w:r>
      <w:r w:rsidR="00903441">
        <w:rPr>
          <w:rFonts w:ascii="Times New Roman" w:hAnsi="Times New Roman" w:cs="Times New Roman"/>
          <w:sz w:val="24"/>
          <w:szCs w:val="24"/>
        </w:rPr>
        <w:t>’</w:t>
      </w:r>
      <w:r w:rsidR="00681086">
        <w:rPr>
          <w:rFonts w:ascii="Times New Roman" w:hAnsi="Times New Roman" w:cs="Times New Roman"/>
          <w:sz w:val="24"/>
          <w:szCs w:val="24"/>
        </w:rPr>
        <w:t xml:space="preserve"> (Gov.uk </w:t>
      </w:r>
      <w:proofErr w:type="spellStart"/>
      <w:r w:rsidR="00681086">
        <w:rPr>
          <w:rFonts w:ascii="Times New Roman" w:hAnsi="Times New Roman" w:cs="Times New Roman"/>
          <w:sz w:val="24"/>
          <w:szCs w:val="24"/>
        </w:rPr>
        <w:t>nodate</w:t>
      </w:r>
      <w:proofErr w:type="spellEnd"/>
      <w:r w:rsidR="00681086">
        <w:rPr>
          <w:rFonts w:ascii="Times New Roman" w:hAnsi="Times New Roman" w:cs="Times New Roman"/>
          <w:sz w:val="24"/>
          <w:szCs w:val="24"/>
        </w:rPr>
        <w:t xml:space="preserve"> c), to discuss ways of potentially avoiding or reducing redundancies. </w:t>
      </w:r>
    </w:p>
    <w:p w14:paraId="7802CEEA" w14:textId="51705FB5" w:rsidR="00C5684A" w:rsidRDefault="005922D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Employees can only be given notice of redundancy once </w:t>
      </w:r>
      <w:r w:rsidR="003A346D">
        <w:rPr>
          <w:rFonts w:ascii="Times New Roman" w:hAnsi="Times New Roman" w:cs="Times New Roman"/>
          <w:sz w:val="24"/>
          <w:szCs w:val="24"/>
        </w:rPr>
        <w:t>the</w:t>
      </w:r>
      <w:r>
        <w:rPr>
          <w:rFonts w:ascii="Times New Roman" w:hAnsi="Times New Roman" w:cs="Times New Roman"/>
          <w:sz w:val="24"/>
          <w:szCs w:val="24"/>
        </w:rPr>
        <w:t xml:space="preserve"> consultations with all employees at risk are completed, and all employees ha</w:t>
      </w:r>
      <w:r w:rsidR="002C3E9E">
        <w:rPr>
          <w:rFonts w:ascii="Times New Roman" w:hAnsi="Times New Roman" w:cs="Times New Roman"/>
          <w:sz w:val="24"/>
          <w:szCs w:val="24"/>
        </w:rPr>
        <w:t>ve</w:t>
      </w:r>
      <w:r>
        <w:rPr>
          <w:rFonts w:ascii="Times New Roman" w:hAnsi="Times New Roman" w:cs="Times New Roman"/>
          <w:sz w:val="24"/>
          <w:szCs w:val="24"/>
        </w:rPr>
        <w:t xml:space="preserve"> gone through the selection process. It</w:t>
      </w:r>
      <w:r w:rsidR="003A346D">
        <w:rPr>
          <w:rFonts w:ascii="Times New Roman" w:hAnsi="Times New Roman" w:cs="Times New Roman"/>
          <w:sz w:val="24"/>
          <w:szCs w:val="24"/>
        </w:rPr>
        <w:t xml:space="preserve"> is</w:t>
      </w:r>
      <w:r>
        <w:rPr>
          <w:rFonts w:ascii="Times New Roman" w:hAnsi="Times New Roman" w:cs="Times New Roman"/>
          <w:sz w:val="24"/>
          <w:szCs w:val="24"/>
        </w:rPr>
        <w:t xml:space="preserve"> best practice to hold a meeting face-to-face to serve a redundancy notice, and the letter should provide clear reasons, including the selection criteria (ACAS, 2024c).</w:t>
      </w:r>
    </w:p>
    <w:p w14:paraId="668858D8" w14:textId="18CB5B0B" w:rsidR="00D17C5B" w:rsidRDefault="003A346D" w:rsidP="00C13963">
      <w:pPr>
        <w:spacing w:line="240" w:lineRule="auto"/>
        <w:rPr>
          <w:rFonts w:ascii="Times New Roman" w:hAnsi="Times New Roman" w:cs="Times New Roman"/>
          <w:sz w:val="24"/>
          <w:szCs w:val="24"/>
        </w:rPr>
      </w:pPr>
      <w:r>
        <w:rPr>
          <w:rFonts w:ascii="Times New Roman" w:hAnsi="Times New Roman" w:cs="Times New Roman"/>
          <w:sz w:val="24"/>
          <w:szCs w:val="24"/>
        </w:rPr>
        <w:t>You would also need to consider</w:t>
      </w:r>
      <w:r w:rsidR="003B1254">
        <w:rPr>
          <w:rFonts w:ascii="Times New Roman" w:hAnsi="Times New Roman" w:cs="Times New Roman"/>
          <w:sz w:val="24"/>
          <w:szCs w:val="24"/>
        </w:rPr>
        <w:t xml:space="preserve"> the </w:t>
      </w:r>
      <w:r w:rsidR="00681086">
        <w:rPr>
          <w:rFonts w:ascii="Times New Roman" w:hAnsi="Times New Roman" w:cs="Times New Roman"/>
          <w:sz w:val="24"/>
          <w:szCs w:val="24"/>
        </w:rPr>
        <w:t>employees</w:t>
      </w:r>
      <w:r w:rsidR="002C3E9E">
        <w:rPr>
          <w:rFonts w:ascii="Times New Roman" w:hAnsi="Times New Roman" w:cs="Times New Roman"/>
          <w:sz w:val="24"/>
          <w:szCs w:val="24"/>
        </w:rPr>
        <w:t>’ rights</w:t>
      </w:r>
      <w:r w:rsidR="00681086">
        <w:rPr>
          <w:rFonts w:ascii="Times New Roman" w:hAnsi="Times New Roman" w:cs="Times New Roman"/>
          <w:sz w:val="24"/>
          <w:szCs w:val="24"/>
        </w:rPr>
        <w:t xml:space="preserve"> </w:t>
      </w:r>
      <w:r w:rsidR="002C3E9E">
        <w:rPr>
          <w:rFonts w:ascii="Times New Roman" w:hAnsi="Times New Roman" w:cs="Times New Roman"/>
          <w:sz w:val="24"/>
          <w:szCs w:val="24"/>
        </w:rPr>
        <w:t xml:space="preserve">to </w:t>
      </w:r>
      <w:r w:rsidR="00681086">
        <w:rPr>
          <w:rFonts w:ascii="Times New Roman" w:hAnsi="Times New Roman" w:cs="Times New Roman"/>
          <w:sz w:val="24"/>
          <w:szCs w:val="24"/>
        </w:rPr>
        <w:t xml:space="preserve">redundancy pay. </w:t>
      </w:r>
    </w:p>
    <w:p w14:paraId="54165794" w14:textId="392D9572" w:rsidR="00681086" w:rsidRDefault="0068108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All employees </w:t>
      </w:r>
      <w:r w:rsidR="003B1254">
        <w:rPr>
          <w:rFonts w:ascii="Times New Roman" w:hAnsi="Times New Roman" w:cs="Times New Roman"/>
          <w:sz w:val="24"/>
          <w:szCs w:val="24"/>
        </w:rPr>
        <w:t xml:space="preserve">with </w:t>
      </w:r>
      <w:r>
        <w:rPr>
          <w:rFonts w:ascii="Times New Roman" w:hAnsi="Times New Roman" w:cs="Times New Roman"/>
          <w:sz w:val="24"/>
          <w:szCs w:val="24"/>
        </w:rPr>
        <w:t>over two years continuous full or part</w:t>
      </w:r>
      <w:r w:rsidR="002C3E9E">
        <w:rPr>
          <w:rFonts w:ascii="Times New Roman" w:hAnsi="Times New Roman" w:cs="Times New Roman"/>
          <w:sz w:val="24"/>
          <w:szCs w:val="24"/>
        </w:rPr>
        <w:t>-</w:t>
      </w:r>
      <w:r>
        <w:rPr>
          <w:rFonts w:ascii="Times New Roman" w:hAnsi="Times New Roman" w:cs="Times New Roman"/>
          <w:sz w:val="24"/>
          <w:szCs w:val="24"/>
        </w:rPr>
        <w:t xml:space="preserve">time service are </w:t>
      </w:r>
      <w:r w:rsidR="003B1254">
        <w:rPr>
          <w:rFonts w:ascii="Times New Roman" w:hAnsi="Times New Roman" w:cs="Times New Roman"/>
          <w:sz w:val="24"/>
          <w:szCs w:val="24"/>
        </w:rPr>
        <w:t>eligible</w:t>
      </w:r>
      <w:r w:rsidR="00C8474B">
        <w:rPr>
          <w:rFonts w:ascii="Times New Roman" w:hAnsi="Times New Roman" w:cs="Times New Roman"/>
          <w:sz w:val="24"/>
          <w:szCs w:val="24"/>
        </w:rPr>
        <w:t xml:space="preserve"> for redundancy pay</w:t>
      </w:r>
      <w:r w:rsidR="003B1254">
        <w:rPr>
          <w:rFonts w:ascii="Times New Roman" w:hAnsi="Times New Roman" w:cs="Times New Roman"/>
          <w:sz w:val="24"/>
          <w:szCs w:val="24"/>
        </w:rPr>
        <w:t xml:space="preserve">, </w:t>
      </w:r>
      <w:r w:rsidR="00C8474B">
        <w:rPr>
          <w:rFonts w:ascii="Times New Roman" w:hAnsi="Times New Roman" w:cs="Times New Roman"/>
          <w:sz w:val="24"/>
          <w:szCs w:val="24"/>
        </w:rPr>
        <w:t>which is</w:t>
      </w:r>
      <w:r>
        <w:rPr>
          <w:rFonts w:ascii="Times New Roman" w:hAnsi="Times New Roman" w:cs="Times New Roman"/>
          <w:sz w:val="24"/>
          <w:szCs w:val="24"/>
        </w:rPr>
        <w:t xml:space="preserve"> paid in a lump sum upon termination of employment. NHS </w:t>
      </w:r>
      <w:r w:rsidR="00D17C5B">
        <w:rPr>
          <w:rFonts w:ascii="Times New Roman" w:hAnsi="Times New Roman" w:cs="Times New Roman"/>
          <w:sz w:val="24"/>
          <w:szCs w:val="24"/>
        </w:rPr>
        <w:t xml:space="preserve">Trust pays one month’s pay for each complete year of reckonable service, up to a </w:t>
      </w:r>
      <w:r w:rsidR="003B1254">
        <w:rPr>
          <w:rFonts w:ascii="Times New Roman" w:hAnsi="Times New Roman" w:cs="Times New Roman"/>
          <w:sz w:val="24"/>
          <w:szCs w:val="24"/>
        </w:rPr>
        <w:t>maximum</w:t>
      </w:r>
      <w:r w:rsidR="00D17C5B">
        <w:rPr>
          <w:rFonts w:ascii="Times New Roman" w:hAnsi="Times New Roman" w:cs="Times New Roman"/>
          <w:sz w:val="24"/>
          <w:szCs w:val="24"/>
        </w:rPr>
        <w:t xml:space="preserve"> of 24 years (NHS Employers, 2025).</w:t>
      </w:r>
    </w:p>
    <w:p w14:paraId="7303B60F" w14:textId="2EBEC4E4" w:rsidR="00D17C5B" w:rsidRDefault="00D17C5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Please ensure all steps are followed during the redundancy process to avoid any claims of unfair dismissal. The law is very clear </w:t>
      </w:r>
      <w:r w:rsidR="00C8474B">
        <w:rPr>
          <w:rFonts w:ascii="Times New Roman" w:hAnsi="Times New Roman" w:cs="Times New Roman"/>
          <w:sz w:val="24"/>
          <w:szCs w:val="24"/>
        </w:rPr>
        <w:t>o</w:t>
      </w:r>
      <w:r>
        <w:rPr>
          <w:rFonts w:ascii="Times New Roman" w:hAnsi="Times New Roman" w:cs="Times New Roman"/>
          <w:sz w:val="24"/>
          <w:szCs w:val="24"/>
        </w:rPr>
        <w:t xml:space="preserve">n </w:t>
      </w:r>
      <w:r w:rsidR="003B1254">
        <w:rPr>
          <w:rFonts w:ascii="Times New Roman" w:hAnsi="Times New Roman" w:cs="Times New Roman"/>
          <w:sz w:val="24"/>
          <w:szCs w:val="24"/>
        </w:rPr>
        <w:t>our</w:t>
      </w:r>
      <w:r>
        <w:rPr>
          <w:rFonts w:ascii="Times New Roman" w:hAnsi="Times New Roman" w:cs="Times New Roman"/>
          <w:sz w:val="24"/>
          <w:szCs w:val="24"/>
        </w:rPr>
        <w:t xml:space="preserve"> obligations, and we cannot speed up the process b</w:t>
      </w:r>
      <w:r w:rsidR="001777C7">
        <w:rPr>
          <w:rFonts w:ascii="Times New Roman" w:hAnsi="Times New Roman" w:cs="Times New Roman"/>
          <w:sz w:val="24"/>
          <w:szCs w:val="24"/>
        </w:rPr>
        <w:t>y</w:t>
      </w:r>
      <w:r>
        <w:rPr>
          <w:rFonts w:ascii="Times New Roman" w:hAnsi="Times New Roman" w:cs="Times New Roman"/>
          <w:sz w:val="24"/>
          <w:szCs w:val="24"/>
        </w:rPr>
        <w:t xml:space="preserve"> cutting corners.</w:t>
      </w:r>
    </w:p>
    <w:p w14:paraId="1E1AAA63" w14:textId="3BE1C05A" w:rsidR="00D17C5B" w:rsidRDefault="00D17C5B" w:rsidP="00C13963">
      <w:pPr>
        <w:spacing w:line="240" w:lineRule="auto"/>
        <w:rPr>
          <w:rFonts w:ascii="Times New Roman" w:hAnsi="Times New Roman" w:cs="Times New Roman"/>
          <w:sz w:val="24"/>
          <w:szCs w:val="24"/>
        </w:rPr>
      </w:pPr>
      <w:r>
        <w:rPr>
          <w:rFonts w:ascii="Times New Roman" w:hAnsi="Times New Roman" w:cs="Times New Roman"/>
          <w:sz w:val="24"/>
          <w:szCs w:val="24"/>
        </w:rPr>
        <w:t>If you require any further assistance, please do not hesitate to contact me.</w:t>
      </w:r>
    </w:p>
    <w:p w14:paraId="4B201B52" w14:textId="6D914685" w:rsidR="00D17C5B" w:rsidRDefault="00D17C5B" w:rsidP="00C13963">
      <w:pPr>
        <w:spacing w:line="240" w:lineRule="auto"/>
        <w:rPr>
          <w:rFonts w:ascii="Times New Roman" w:hAnsi="Times New Roman" w:cs="Times New Roman"/>
          <w:sz w:val="24"/>
          <w:szCs w:val="24"/>
        </w:rPr>
      </w:pPr>
      <w:r>
        <w:rPr>
          <w:rFonts w:ascii="Times New Roman" w:hAnsi="Times New Roman" w:cs="Times New Roman"/>
          <w:sz w:val="24"/>
          <w:szCs w:val="24"/>
        </w:rPr>
        <w:t>Many thanks,</w:t>
      </w:r>
    </w:p>
    <w:p w14:paraId="5B4E8A4E" w14:textId="0D4D84CD" w:rsidR="00D17C5B" w:rsidRDefault="00D17C5B"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(Your Name). </w:t>
      </w:r>
    </w:p>
    <w:p w14:paraId="603D92E7" w14:textId="77777777" w:rsidR="003A346D" w:rsidRPr="005A430F" w:rsidRDefault="003A346D" w:rsidP="00C13963">
      <w:pPr>
        <w:spacing w:line="240" w:lineRule="auto"/>
        <w:rPr>
          <w:rFonts w:ascii="Times New Roman" w:hAnsi="Times New Roman" w:cs="Times New Roman"/>
          <w:sz w:val="24"/>
          <w:szCs w:val="24"/>
        </w:rPr>
      </w:pPr>
    </w:p>
    <w:p w14:paraId="7CC323A9" w14:textId="77777777" w:rsidR="003A346D" w:rsidRDefault="003A346D" w:rsidP="00C13963">
      <w:pPr>
        <w:spacing w:line="240" w:lineRule="auto"/>
        <w:rPr>
          <w:rFonts w:ascii="Times New Roman" w:hAnsi="Times New Roman" w:cs="Times New Roman"/>
          <w:b/>
          <w:bCs/>
          <w:sz w:val="24"/>
          <w:szCs w:val="24"/>
        </w:rPr>
      </w:pPr>
    </w:p>
    <w:p w14:paraId="4889C2B2" w14:textId="77777777" w:rsidR="003A346D" w:rsidRDefault="003A346D" w:rsidP="00C13963">
      <w:pPr>
        <w:spacing w:line="240" w:lineRule="auto"/>
        <w:rPr>
          <w:rFonts w:ascii="Times New Roman" w:hAnsi="Times New Roman" w:cs="Times New Roman"/>
          <w:b/>
          <w:bCs/>
          <w:sz w:val="24"/>
          <w:szCs w:val="24"/>
        </w:rPr>
      </w:pPr>
    </w:p>
    <w:p w14:paraId="3C198E2A" w14:textId="77777777" w:rsidR="003A346D" w:rsidRDefault="003A346D" w:rsidP="00C13963">
      <w:pPr>
        <w:spacing w:line="240" w:lineRule="auto"/>
        <w:rPr>
          <w:rFonts w:ascii="Times New Roman" w:hAnsi="Times New Roman" w:cs="Times New Roman"/>
          <w:b/>
          <w:bCs/>
          <w:sz w:val="24"/>
          <w:szCs w:val="24"/>
        </w:rPr>
      </w:pPr>
    </w:p>
    <w:p w14:paraId="4A498A28" w14:textId="77777777" w:rsidR="003A346D" w:rsidRDefault="003A346D" w:rsidP="00C13963">
      <w:pPr>
        <w:spacing w:line="240" w:lineRule="auto"/>
        <w:rPr>
          <w:rFonts w:ascii="Times New Roman" w:hAnsi="Times New Roman" w:cs="Times New Roman"/>
          <w:b/>
          <w:bCs/>
          <w:sz w:val="24"/>
          <w:szCs w:val="24"/>
        </w:rPr>
      </w:pPr>
    </w:p>
    <w:p w14:paraId="51EABCF3" w14:textId="77777777" w:rsidR="003A346D" w:rsidRDefault="003A346D" w:rsidP="00C13963">
      <w:pPr>
        <w:spacing w:line="240" w:lineRule="auto"/>
        <w:rPr>
          <w:rFonts w:ascii="Times New Roman" w:hAnsi="Times New Roman" w:cs="Times New Roman"/>
          <w:b/>
          <w:bCs/>
          <w:sz w:val="24"/>
          <w:szCs w:val="24"/>
        </w:rPr>
      </w:pPr>
    </w:p>
    <w:p w14:paraId="361DF260" w14:textId="0245FC3F" w:rsidR="00C13963" w:rsidRPr="0005184A" w:rsidRDefault="00C13963" w:rsidP="00C13963">
      <w:pPr>
        <w:spacing w:line="240" w:lineRule="auto"/>
        <w:rPr>
          <w:rFonts w:ascii="Times New Roman" w:hAnsi="Times New Roman" w:cs="Times New Roman"/>
          <w:b/>
          <w:bCs/>
          <w:sz w:val="24"/>
          <w:szCs w:val="24"/>
        </w:rPr>
      </w:pPr>
      <w:r w:rsidRPr="0005184A">
        <w:rPr>
          <w:rFonts w:ascii="Times New Roman" w:hAnsi="Times New Roman" w:cs="Times New Roman"/>
          <w:b/>
          <w:bCs/>
          <w:sz w:val="24"/>
          <w:szCs w:val="24"/>
        </w:rPr>
        <w:lastRenderedPageBreak/>
        <w:t xml:space="preserve">Email 7 (AC 3.3)   </w:t>
      </w:r>
    </w:p>
    <w:p w14:paraId="224AF862" w14:textId="77777777" w:rsidR="00C13963" w:rsidRDefault="00C13963" w:rsidP="00C13963">
      <w:pPr>
        <w:spacing w:line="240" w:lineRule="auto"/>
        <w:rPr>
          <w:rFonts w:ascii="Times New Roman" w:hAnsi="Times New Roman" w:cs="Times New Roman"/>
          <w:b/>
          <w:bCs/>
          <w:sz w:val="24"/>
          <w:szCs w:val="24"/>
        </w:rPr>
      </w:pPr>
      <w:r w:rsidRPr="00C13963">
        <w:rPr>
          <w:rFonts w:ascii="Times New Roman" w:hAnsi="Times New Roman" w:cs="Times New Roman"/>
          <w:b/>
          <w:bCs/>
          <w:sz w:val="24"/>
          <w:szCs w:val="24"/>
        </w:rPr>
        <w:t xml:space="preserve">Your Chief Executive Officer is about to open preliminary negotiations with a neighbouring hospital trust about the possibility of merging their two major pharmacy operations. The new centralised pharmacy will be based in your Trust but will provide services to the neighbouring trust as an expanded operation. She asks you to explain the major relevant rights that any employees involved in the merger might have in respect of the Transfer of Undertakings (i.e. TUPE) regulations should it go ahead at some date in the future.    </w:t>
      </w:r>
    </w:p>
    <w:p w14:paraId="4F96850A" w14:textId="0D309670" w:rsidR="003E1438" w:rsidRDefault="003E1438" w:rsidP="00C13963">
      <w:pPr>
        <w:spacing w:line="240" w:lineRule="auto"/>
        <w:rPr>
          <w:rFonts w:ascii="Times New Roman" w:hAnsi="Times New Roman" w:cs="Times New Roman"/>
          <w:sz w:val="24"/>
          <w:szCs w:val="24"/>
        </w:rPr>
      </w:pPr>
      <w:r>
        <w:rPr>
          <w:rFonts w:ascii="Times New Roman" w:hAnsi="Times New Roman" w:cs="Times New Roman"/>
          <w:sz w:val="24"/>
          <w:szCs w:val="24"/>
        </w:rPr>
        <w:t>Dear (Employee Name),</w:t>
      </w:r>
    </w:p>
    <w:p w14:paraId="7B9BC034" w14:textId="31DA72A2" w:rsidR="003E1438" w:rsidRDefault="003E143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for </w:t>
      </w:r>
      <w:r w:rsidR="00901938">
        <w:rPr>
          <w:rFonts w:ascii="Times New Roman" w:hAnsi="Times New Roman" w:cs="Times New Roman"/>
          <w:sz w:val="24"/>
          <w:szCs w:val="24"/>
        </w:rPr>
        <w:t>your</w:t>
      </w:r>
      <w:r>
        <w:rPr>
          <w:rFonts w:ascii="Times New Roman" w:hAnsi="Times New Roman" w:cs="Times New Roman"/>
          <w:sz w:val="24"/>
          <w:szCs w:val="24"/>
        </w:rPr>
        <w:t xml:space="preserve"> email requesting </w:t>
      </w:r>
      <w:r w:rsidR="00901938">
        <w:rPr>
          <w:rFonts w:ascii="Times New Roman" w:hAnsi="Times New Roman" w:cs="Times New Roman"/>
          <w:sz w:val="24"/>
          <w:szCs w:val="24"/>
        </w:rPr>
        <w:t>an explanation about</w:t>
      </w:r>
      <w:r>
        <w:rPr>
          <w:rFonts w:ascii="Times New Roman" w:hAnsi="Times New Roman" w:cs="Times New Roman"/>
          <w:sz w:val="24"/>
          <w:szCs w:val="24"/>
        </w:rPr>
        <w:t xml:space="preserve"> the major relevant rights for employees during a TUPE transfer.</w:t>
      </w:r>
    </w:p>
    <w:p w14:paraId="4F5326C3" w14:textId="5C2D6814" w:rsidR="003E1438" w:rsidRPr="003E1438" w:rsidRDefault="003E1438" w:rsidP="00C13963">
      <w:pPr>
        <w:spacing w:line="240" w:lineRule="auto"/>
        <w:rPr>
          <w:rFonts w:ascii="Times New Roman" w:hAnsi="Times New Roman" w:cs="Times New Roman"/>
          <w:sz w:val="24"/>
          <w:szCs w:val="24"/>
        </w:rPr>
      </w:pPr>
      <w:r>
        <w:rPr>
          <w:rFonts w:ascii="Times New Roman" w:hAnsi="Times New Roman" w:cs="Times New Roman"/>
          <w:sz w:val="24"/>
          <w:szCs w:val="24"/>
        </w:rPr>
        <w:t>When a business</w:t>
      </w:r>
      <w:r w:rsidR="005905C3">
        <w:rPr>
          <w:rFonts w:ascii="Times New Roman" w:hAnsi="Times New Roman" w:cs="Times New Roman"/>
          <w:sz w:val="24"/>
          <w:szCs w:val="24"/>
        </w:rPr>
        <w:t>,</w:t>
      </w:r>
      <w:r>
        <w:rPr>
          <w:rFonts w:ascii="Times New Roman" w:hAnsi="Times New Roman" w:cs="Times New Roman"/>
          <w:sz w:val="24"/>
          <w:szCs w:val="24"/>
        </w:rPr>
        <w:t xml:space="preserve"> or part of it</w:t>
      </w:r>
      <w:r w:rsidR="00124588">
        <w:rPr>
          <w:rFonts w:ascii="Times New Roman" w:hAnsi="Times New Roman" w:cs="Times New Roman"/>
          <w:sz w:val="24"/>
          <w:szCs w:val="24"/>
        </w:rPr>
        <w:t>,</w:t>
      </w:r>
      <w:r>
        <w:rPr>
          <w:rFonts w:ascii="Times New Roman" w:hAnsi="Times New Roman" w:cs="Times New Roman"/>
          <w:sz w:val="24"/>
          <w:szCs w:val="24"/>
        </w:rPr>
        <w:t xml:space="preserve"> changes ownership, or when services transfer to a new provide</w:t>
      </w:r>
      <w:r w:rsidR="005905C3">
        <w:rPr>
          <w:rFonts w:ascii="Times New Roman" w:hAnsi="Times New Roman" w:cs="Times New Roman"/>
          <w:sz w:val="24"/>
          <w:szCs w:val="24"/>
        </w:rPr>
        <w:t>r</w:t>
      </w:r>
      <w:r>
        <w:rPr>
          <w:rFonts w:ascii="Times New Roman" w:hAnsi="Times New Roman" w:cs="Times New Roman"/>
          <w:sz w:val="24"/>
          <w:szCs w:val="24"/>
        </w:rPr>
        <w:t xml:space="preserve">, </w:t>
      </w:r>
      <w:r w:rsidR="005905C3">
        <w:rPr>
          <w:rFonts w:ascii="Times New Roman" w:hAnsi="Times New Roman" w:cs="Times New Roman"/>
          <w:sz w:val="24"/>
          <w:szCs w:val="24"/>
        </w:rPr>
        <w:t xml:space="preserve">employees </w:t>
      </w:r>
      <w:r w:rsidR="00466A22">
        <w:rPr>
          <w:rFonts w:ascii="Times New Roman" w:hAnsi="Times New Roman" w:cs="Times New Roman"/>
          <w:sz w:val="24"/>
          <w:szCs w:val="24"/>
        </w:rPr>
        <w:t>are</w:t>
      </w:r>
      <w:r w:rsidR="005905C3">
        <w:rPr>
          <w:rFonts w:ascii="Times New Roman" w:hAnsi="Times New Roman" w:cs="Times New Roman"/>
          <w:sz w:val="24"/>
          <w:szCs w:val="24"/>
        </w:rPr>
        <w:t xml:space="preserve"> protected under the Transfer of Undertaking (Protection of Employment) regulations (TUPE), regardless of the size of the business (</w:t>
      </w:r>
      <w:r w:rsidR="00EB5E3C">
        <w:rPr>
          <w:rFonts w:ascii="Times New Roman" w:hAnsi="Times New Roman" w:cs="Times New Roman"/>
          <w:sz w:val="24"/>
          <w:szCs w:val="24"/>
        </w:rPr>
        <w:t>Gov.uk, 2023).</w:t>
      </w:r>
    </w:p>
    <w:p w14:paraId="1AF55ED7" w14:textId="54FEB183" w:rsidR="008259DA" w:rsidRDefault="009A0D0F" w:rsidP="00C13963">
      <w:pPr>
        <w:spacing w:line="240" w:lineRule="auto"/>
        <w:rPr>
          <w:rFonts w:ascii="Times New Roman" w:hAnsi="Times New Roman" w:cs="Times New Roman"/>
          <w:sz w:val="24"/>
          <w:szCs w:val="24"/>
        </w:rPr>
      </w:pPr>
      <w:r>
        <w:rPr>
          <w:rFonts w:ascii="Times New Roman" w:hAnsi="Times New Roman" w:cs="Times New Roman"/>
          <w:sz w:val="24"/>
          <w:szCs w:val="24"/>
        </w:rPr>
        <w:t>Following the merge</w:t>
      </w:r>
      <w:r w:rsidR="00124588">
        <w:rPr>
          <w:rFonts w:ascii="Times New Roman" w:hAnsi="Times New Roman" w:cs="Times New Roman"/>
          <w:sz w:val="24"/>
          <w:szCs w:val="24"/>
        </w:rPr>
        <w:t>r</w:t>
      </w:r>
      <w:r>
        <w:rPr>
          <w:rFonts w:ascii="Times New Roman" w:hAnsi="Times New Roman" w:cs="Times New Roman"/>
          <w:sz w:val="24"/>
          <w:szCs w:val="24"/>
        </w:rPr>
        <w:t>, a</w:t>
      </w:r>
      <w:r w:rsidR="00F94047">
        <w:rPr>
          <w:rFonts w:ascii="Times New Roman" w:hAnsi="Times New Roman" w:cs="Times New Roman"/>
          <w:sz w:val="24"/>
          <w:szCs w:val="24"/>
        </w:rPr>
        <w:t>s the new centralised pharmacy sits within our trust</w:t>
      </w:r>
      <w:r>
        <w:rPr>
          <w:rFonts w:ascii="Times New Roman" w:hAnsi="Times New Roman" w:cs="Times New Roman"/>
          <w:sz w:val="24"/>
          <w:szCs w:val="24"/>
        </w:rPr>
        <w:t xml:space="preserve">, </w:t>
      </w:r>
      <w:r w:rsidR="00F94047">
        <w:rPr>
          <w:rFonts w:ascii="Times New Roman" w:hAnsi="Times New Roman" w:cs="Times New Roman"/>
          <w:sz w:val="24"/>
          <w:szCs w:val="24"/>
        </w:rPr>
        <w:t>u</w:t>
      </w:r>
      <w:r w:rsidR="00274BE6">
        <w:rPr>
          <w:rFonts w:ascii="Times New Roman" w:hAnsi="Times New Roman" w:cs="Times New Roman"/>
          <w:sz w:val="24"/>
          <w:szCs w:val="24"/>
        </w:rPr>
        <w:t>nder TUP</w:t>
      </w:r>
      <w:r>
        <w:rPr>
          <w:rFonts w:ascii="Times New Roman" w:hAnsi="Times New Roman" w:cs="Times New Roman"/>
          <w:sz w:val="24"/>
          <w:szCs w:val="24"/>
        </w:rPr>
        <w:t>E</w:t>
      </w:r>
      <w:r w:rsidR="003A346D">
        <w:rPr>
          <w:rFonts w:ascii="Times New Roman" w:hAnsi="Times New Roman" w:cs="Times New Roman"/>
          <w:sz w:val="24"/>
          <w:szCs w:val="24"/>
        </w:rPr>
        <w:t>,</w:t>
      </w:r>
      <w:r w:rsidR="00274BE6">
        <w:rPr>
          <w:rFonts w:ascii="Times New Roman" w:hAnsi="Times New Roman" w:cs="Times New Roman"/>
          <w:sz w:val="24"/>
          <w:szCs w:val="24"/>
        </w:rPr>
        <w:t xml:space="preserve"> our trust would automatically takeover </w:t>
      </w:r>
      <w:r>
        <w:rPr>
          <w:rFonts w:ascii="Times New Roman" w:hAnsi="Times New Roman" w:cs="Times New Roman"/>
          <w:sz w:val="24"/>
          <w:szCs w:val="24"/>
        </w:rPr>
        <w:t>contractual rights of the employee</w:t>
      </w:r>
      <w:r w:rsidR="00901938">
        <w:rPr>
          <w:rFonts w:ascii="Times New Roman" w:hAnsi="Times New Roman" w:cs="Times New Roman"/>
          <w:sz w:val="24"/>
          <w:szCs w:val="24"/>
        </w:rPr>
        <w:t>s</w:t>
      </w:r>
      <w:r>
        <w:rPr>
          <w:rFonts w:ascii="Times New Roman" w:hAnsi="Times New Roman" w:cs="Times New Roman"/>
          <w:sz w:val="24"/>
          <w:szCs w:val="24"/>
        </w:rPr>
        <w:t xml:space="preserve"> that are transferred (Daniels, 2025). </w:t>
      </w:r>
      <w:r w:rsidR="00274BE6">
        <w:rPr>
          <w:rFonts w:ascii="Times New Roman" w:hAnsi="Times New Roman" w:cs="Times New Roman"/>
          <w:sz w:val="24"/>
          <w:szCs w:val="24"/>
        </w:rPr>
        <w:t xml:space="preserve">All existing terms and conditions of those contracts including holiday, pay, </w:t>
      </w:r>
      <w:r w:rsidR="003D40D1">
        <w:rPr>
          <w:rFonts w:ascii="Times New Roman" w:hAnsi="Times New Roman" w:cs="Times New Roman"/>
          <w:sz w:val="24"/>
          <w:szCs w:val="24"/>
        </w:rPr>
        <w:t xml:space="preserve">sick leave, </w:t>
      </w:r>
      <w:r w:rsidR="00274BE6">
        <w:rPr>
          <w:rFonts w:ascii="Times New Roman" w:hAnsi="Times New Roman" w:cs="Times New Roman"/>
          <w:sz w:val="24"/>
          <w:szCs w:val="24"/>
        </w:rPr>
        <w:t xml:space="preserve">and working hours </w:t>
      </w:r>
      <w:r>
        <w:rPr>
          <w:rFonts w:ascii="Times New Roman" w:hAnsi="Times New Roman" w:cs="Times New Roman"/>
          <w:sz w:val="24"/>
          <w:szCs w:val="24"/>
        </w:rPr>
        <w:t>must</w:t>
      </w:r>
      <w:r w:rsidR="00274BE6">
        <w:rPr>
          <w:rFonts w:ascii="Times New Roman" w:hAnsi="Times New Roman" w:cs="Times New Roman"/>
          <w:sz w:val="24"/>
          <w:szCs w:val="24"/>
        </w:rPr>
        <w:t xml:space="preserve"> stay the same (Gov.uk, 2023).</w:t>
      </w:r>
    </w:p>
    <w:p w14:paraId="13DB3225" w14:textId="1F139021" w:rsidR="00274BE6" w:rsidRDefault="003D40D1" w:rsidP="00C13963">
      <w:pPr>
        <w:spacing w:line="240" w:lineRule="auto"/>
        <w:rPr>
          <w:rFonts w:ascii="Times New Roman" w:hAnsi="Times New Roman" w:cs="Times New Roman"/>
          <w:sz w:val="24"/>
          <w:szCs w:val="24"/>
        </w:rPr>
      </w:pPr>
      <w:r>
        <w:rPr>
          <w:rFonts w:ascii="Times New Roman" w:hAnsi="Times New Roman" w:cs="Times New Roman"/>
          <w:sz w:val="24"/>
          <w:szCs w:val="24"/>
        </w:rPr>
        <w:t>TUPE regulations only include those who are legally classed as workers so do not protect agency workers (ACAS, 2024</w:t>
      </w:r>
      <w:r w:rsidR="00466A22">
        <w:rPr>
          <w:rFonts w:ascii="Times New Roman" w:hAnsi="Times New Roman" w:cs="Times New Roman"/>
          <w:sz w:val="24"/>
          <w:szCs w:val="24"/>
        </w:rPr>
        <w:t>d).</w:t>
      </w:r>
    </w:p>
    <w:p w14:paraId="68B13837" w14:textId="0CDEAE84" w:rsidR="003E1438" w:rsidRDefault="00E24DF8"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Employees being transferred are protected against dismissal </w:t>
      </w:r>
      <w:r w:rsidR="009A0D0F">
        <w:rPr>
          <w:rFonts w:ascii="Times New Roman" w:hAnsi="Times New Roman" w:cs="Times New Roman"/>
          <w:sz w:val="24"/>
          <w:szCs w:val="24"/>
        </w:rPr>
        <w:t xml:space="preserve">because of </w:t>
      </w:r>
      <w:r>
        <w:rPr>
          <w:rFonts w:ascii="Times New Roman" w:hAnsi="Times New Roman" w:cs="Times New Roman"/>
          <w:sz w:val="24"/>
          <w:szCs w:val="24"/>
        </w:rPr>
        <w:t>the</w:t>
      </w:r>
      <w:r w:rsidR="009A0D0F">
        <w:rPr>
          <w:rFonts w:ascii="Times New Roman" w:hAnsi="Times New Roman" w:cs="Times New Roman"/>
          <w:sz w:val="24"/>
          <w:szCs w:val="24"/>
        </w:rPr>
        <w:t xml:space="preserve"> transfer of undertaking</w:t>
      </w:r>
      <w:r>
        <w:rPr>
          <w:rFonts w:ascii="Times New Roman" w:hAnsi="Times New Roman" w:cs="Times New Roman"/>
          <w:sz w:val="24"/>
          <w:szCs w:val="24"/>
        </w:rPr>
        <w:t xml:space="preserve">. </w:t>
      </w:r>
      <w:r w:rsidR="00124588">
        <w:rPr>
          <w:rFonts w:ascii="Times New Roman" w:hAnsi="Times New Roman" w:cs="Times New Roman"/>
          <w:sz w:val="24"/>
          <w:szCs w:val="24"/>
        </w:rPr>
        <w:t>Dismissal</w:t>
      </w:r>
      <w:r>
        <w:rPr>
          <w:rFonts w:ascii="Times New Roman" w:hAnsi="Times New Roman" w:cs="Times New Roman"/>
          <w:sz w:val="24"/>
          <w:szCs w:val="24"/>
        </w:rPr>
        <w:t xml:space="preserve"> would be unfair unless there is an economic, technical or organisational reason entailing changes in the workforce (CIPD, 2024</w:t>
      </w:r>
      <w:r w:rsidR="00A76249">
        <w:rPr>
          <w:rFonts w:ascii="Times New Roman" w:hAnsi="Times New Roman" w:cs="Times New Roman"/>
          <w:sz w:val="24"/>
          <w:szCs w:val="24"/>
        </w:rPr>
        <w:t>a</w:t>
      </w:r>
      <w:r>
        <w:rPr>
          <w:rFonts w:ascii="Times New Roman" w:hAnsi="Times New Roman" w:cs="Times New Roman"/>
          <w:sz w:val="24"/>
          <w:szCs w:val="24"/>
        </w:rPr>
        <w:t>).</w:t>
      </w:r>
    </w:p>
    <w:p w14:paraId="6D3222DA" w14:textId="4A7F1138" w:rsidR="008B3F91" w:rsidRDefault="008B3F91" w:rsidP="008B3F91">
      <w:pPr>
        <w:spacing w:line="240" w:lineRule="auto"/>
        <w:rPr>
          <w:rFonts w:ascii="Times New Roman" w:hAnsi="Times New Roman" w:cs="Times New Roman"/>
          <w:sz w:val="24"/>
          <w:szCs w:val="24"/>
        </w:rPr>
      </w:pPr>
      <w:r>
        <w:rPr>
          <w:rFonts w:ascii="Times New Roman" w:hAnsi="Times New Roman" w:cs="Times New Roman"/>
          <w:sz w:val="24"/>
          <w:szCs w:val="24"/>
        </w:rPr>
        <w:t>Continuity of employment is protected under TUPE</w:t>
      </w:r>
      <w:r w:rsidR="00901938">
        <w:rPr>
          <w:rFonts w:ascii="Times New Roman" w:hAnsi="Times New Roman" w:cs="Times New Roman"/>
          <w:sz w:val="24"/>
          <w:szCs w:val="24"/>
        </w:rPr>
        <w:t xml:space="preserve"> and this length of service will still count towards redundancy pay or other entitlements after the transfer (Gov, 2023).</w:t>
      </w:r>
    </w:p>
    <w:p w14:paraId="58F68E74" w14:textId="55D9C176" w:rsidR="0028544E" w:rsidRDefault="00221DE3" w:rsidP="00C13963">
      <w:pPr>
        <w:spacing w:line="240" w:lineRule="auto"/>
        <w:rPr>
          <w:rFonts w:ascii="Times New Roman" w:hAnsi="Times New Roman" w:cs="Times New Roman"/>
          <w:sz w:val="24"/>
          <w:szCs w:val="24"/>
        </w:rPr>
      </w:pPr>
      <w:r>
        <w:rPr>
          <w:rFonts w:ascii="Times New Roman" w:hAnsi="Times New Roman" w:cs="Times New Roman"/>
          <w:sz w:val="24"/>
          <w:szCs w:val="24"/>
        </w:rPr>
        <w:t>For e</w:t>
      </w:r>
      <w:r w:rsidR="0028544E">
        <w:rPr>
          <w:rFonts w:ascii="Times New Roman" w:hAnsi="Times New Roman" w:cs="Times New Roman"/>
          <w:sz w:val="24"/>
          <w:szCs w:val="24"/>
        </w:rPr>
        <w:t xml:space="preserve">mployees who are part of the NHS pension scheme, when the transfers </w:t>
      </w:r>
      <w:r w:rsidR="008B3F91">
        <w:rPr>
          <w:rFonts w:ascii="Times New Roman" w:hAnsi="Times New Roman" w:cs="Times New Roman"/>
          <w:sz w:val="24"/>
          <w:szCs w:val="24"/>
        </w:rPr>
        <w:t>occur</w:t>
      </w:r>
      <w:r w:rsidR="0028544E">
        <w:rPr>
          <w:rFonts w:ascii="Times New Roman" w:hAnsi="Times New Roman" w:cs="Times New Roman"/>
          <w:sz w:val="24"/>
          <w:szCs w:val="24"/>
        </w:rPr>
        <w:t>, the pension arrangement will remain the same (Social Partnership Form, 2021)</w:t>
      </w:r>
      <w:r w:rsidR="00124588">
        <w:rPr>
          <w:rFonts w:ascii="Times New Roman" w:hAnsi="Times New Roman" w:cs="Times New Roman"/>
          <w:sz w:val="24"/>
          <w:szCs w:val="24"/>
        </w:rPr>
        <w:t>,</w:t>
      </w:r>
      <w:r w:rsidR="004E239E">
        <w:rPr>
          <w:rFonts w:ascii="Times New Roman" w:hAnsi="Times New Roman" w:cs="Times New Roman"/>
          <w:sz w:val="24"/>
          <w:szCs w:val="24"/>
        </w:rPr>
        <w:t xml:space="preserve"> </w:t>
      </w:r>
      <w:r w:rsidR="003A346D">
        <w:rPr>
          <w:rFonts w:ascii="Times New Roman" w:hAnsi="Times New Roman" w:cs="Times New Roman"/>
          <w:sz w:val="24"/>
          <w:szCs w:val="24"/>
        </w:rPr>
        <w:t>in line</w:t>
      </w:r>
      <w:r w:rsidR="004E239E">
        <w:rPr>
          <w:rFonts w:ascii="Times New Roman" w:hAnsi="Times New Roman" w:cs="Times New Roman"/>
          <w:sz w:val="24"/>
          <w:szCs w:val="24"/>
        </w:rPr>
        <w:t xml:space="preserve"> with the</w:t>
      </w:r>
      <w:r w:rsidR="003A346D">
        <w:rPr>
          <w:rFonts w:ascii="Times New Roman" w:hAnsi="Times New Roman" w:cs="Times New Roman"/>
          <w:sz w:val="24"/>
          <w:szCs w:val="24"/>
        </w:rPr>
        <w:t xml:space="preserve"> NHS</w:t>
      </w:r>
      <w:r w:rsidR="004E239E">
        <w:rPr>
          <w:rFonts w:ascii="Times New Roman" w:hAnsi="Times New Roman" w:cs="Times New Roman"/>
          <w:sz w:val="24"/>
          <w:szCs w:val="24"/>
        </w:rPr>
        <w:t xml:space="preserve"> Trust’s policy. </w:t>
      </w:r>
    </w:p>
    <w:p w14:paraId="2DDE2EF3" w14:textId="27BD5D0B" w:rsidR="0050157E" w:rsidRDefault="0050157E" w:rsidP="00C13963">
      <w:pPr>
        <w:spacing w:line="240" w:lineRule="auto"/>
        <w:rPr>
          <w:rFonts w:ascii="Times New Roman" w:hAnsi="Times New Roman" w:cs="Times New Roman"/>
          <w:sz w:val="24"/>
          <w:szCs w:val="24"/>
        </w:rPr>
      </w:pPr>
      <w:r>
        <w:rPr>
          <w:rFonts w:ascii="Times New Roman" w:hAnsi="Times New Roman" w:cs="Times New Roman"/>
          <w:sz w:val="24"/>
          <w:szCs w:val="24"/>
        </w:rPr>
        <w:t>The neighbouring trust employees have the right to refuse the transfer</w:t>
      </w:r>
      <w:r w:rsidR="00124588">
        <w:rPr>
          <w:rFonts w:ascii="Times New Roman" w:hAnsi="Times New Roman" w:cs="Times New Roman"/>
          <w:sz w:val="24"/>
          <w:szCs w:val="24"/>
        </w:rPr>
        <w:t>. I</w:t>
      </w:r>
      <w:r>
        <w:rPr>
          <w:rFonts w:ascii="Times New Roman" w:hAnsi="Times New Roman" w:cs="Times New Roman"/>
          <w:sz w:val="24"/>
          <w:szCs w:val="24"/>
        </w:rPr>
        <w:t xml:space="preserve">n this case, this will be treated as a </w:t>
      </w:r>
      <w:r w:rsidR="009F1A09">
        <w:rPr>
          <w:rFonts w:ascii="Times New Roman" w:hAnsi="Times New Roman" w:cs="Times New Roman"/>
          <w:sz w:val="24"/>
          <w:szCs w:val="24"/>
        </w:rPr>
        <w:t>resignation,</w:t>
      </w:r>
      <w:r>
        <w:rPr>
          <w:rFonts w:ascii="Times New Roman" w:hAnsi="Times New Roman" w:cs="Times New Roman"/>
          <w:sz w:val="24"/>
          <w:szCs w:val="24"/>
        </w:rPr>
        <w:t xml:space="preserve"> and t</w:t>
      </w:r>
      <w:r w:rsidR="009F1A09">
        <w:rPr>
          <w:rFonts w:ascii="Times New Roman" w:hAnsi="Times New Roman" w:cs="Times New Roman"/>
          <w:sz w:val="24"/>
          <w:szCs w:val="24"/>
        </w:rPr>
        <w:t xml:space="preserve">he </w:t>
      </w:r>
      <w:r w:rsidR="004E239E">
        <w:rPr>
          <w:rFonts w:ascii="Times New Roman" w:hAnsi="Times New Roman" w:cs="Times New Roman"/>
          <w:sz w:val="24"/>
          <w:szCs w:val="24"/>
        </w:rPr>
        <w:t xml:space="preserve">neighbouring </w:t>
      </w:r>
      <w:r w:rsidR="009F1A09">
        <w:rPr>
          <w:rFonts w:ascii="Times New Roman" w:hAnsi="Times New Roman" w:cs="Times New Roman"/>
          <w:sz w:val="24"/>
          <w:szCs w:val="24"/>
        </w:rPr>
        <w:t>trust</w:t>
      </w:r>
      <w:r>
        <w:rPr>
          <w:rFonts w:ascii="Times New Roman" w:hAnsi="Times New Roman" w:cs="Times New Roman"/>
          <w:sz w:val="24"/>
          <w:szCs w:val="24"/>
        </w:rPr>
        <w:t xml:space="preserve"> must inform us that the employee will not be transferring (ACAS, 2024c).</w:t>
      </w:r>
    </w:p>
    <w:p w14:paraId="1680ADD5" w14:textId="7B16E3D1" w:rsidR="0028544E" w:rsidRPr="00E24DF8" w:rsidRDefault="0050157E" w:rsidP="00C13963">
      <w:pPr>
        <w:spacing w:line="240" w:lineRule="auto"/>
        <w:rPr>
          <w:rFonts w:ascii="Times New Roman" w:hAnsi="Times New Roman" w:cs="Times New Roman"/>
          <w:sz w:val="24"/>
          <w:szCs w:val="24"/>
        </w:rPr>
      </w:pPr>
      <w:r>
        <w:rPr>
          <w:rFonts w:ascii="Times New Roman" w:hAnsi="Times New Roman" w:cs="Times New Roman"/>
          <w:sz w:val="24"/>
          <w:szCs w:val="24"/>
        </w:rPr>
        <w:t>One final thing to consider</w:t>
      </w:r>
      <w:r w:rsidR="00124588">
        <w:rPr>
          <w:rFonts w:ascii="Times New Roman" w:hAnsi="Times New Roman" w:cs="Times New Roman"/>
          <w:sz w:val="24"/>
          <w:szCs w:val="24"/>
        </w:rPr>
        <w:t xml:space="preserve"> is that e</w:t>
      </w:r>
      <w:r w:rsidR="00901938">
        <w:rPr>
          <w:rFonts w:ascii="Times New Roman" w:hAnsi="Times New Roman" w:cs="Times New Roman"/>
          <w:sz w:val="24"/>
          <w:szCs w:val="24"/>
        </w:rPr>
        <w:t xml:space="preserve">ven though the employees are transferring to us, we have a legal obligation to consult with our trade union </w:t>
      </w:r>
      <w:r w:rsidR="002301F5">
        <w:rPr>
          <w:rFonts w:ascii="Times New Roman" w:hAnsi="Times New Roman" w:cs="Times New Roman"/>
          <w:sz w:val="24"/>
          <w:szCs w:val="24"/>
        </w:rPr>
        <w:t>UNISON</w:t>
      </w:r>
      <w:r w:rsidR="00901938">
        <w:rPr>
          <w:rFonts w:ascii="Times New Roman" w:hAnsi="Times New Roman" w:cs="Times New Roman"/>
          <w:sz w:val="24"/>
          <w:szCs w:val="24"/>
        </w:rPr>
        <w:t xml:space="preserve">, regarding any employees working in our </w:t>
      </w:r>
      <w:r w:rsidR="002301F5">
        <w:rPr>
          <w:rFonts w:ascii="Times New Roman" w:hAnsi="Times New Roman" w:cs="Times New Roman"/>
          <w:sz w:val="24"/>
          <w:szCs w:val="24"/>
        </w:rPr>
        <w:t>T</w:t>
      </w:r>
      <w:r w:rsidR="00901938">
        <w:rPr>
          <w:rFonts w:ascii="Times New Roman" w:hAnsi="Times New Roman" w:cs="Times New Roman"/>
          <w:sz w:val="24"/>
          <w:szCs w:val="24"/>
        </w:rPr>
        <w:t xml:space="preserve">rust who will be affected by the transfer (Gov, 2023). </w:t>
      </w:r>
    </w:p>
    <w:p w14:paraId="413B8D25" w14:textId="2BC2CC8F" w:rsidR="00FF4F5F" w:rsidRPr="009F1A09" w:rsidRDefault="003A346D" w:rsidP="00C13963">
      <w:pPr>
        <w:spacing w:line="240" w:lineRule="auto"/>
        <w:rPr>
          <w:rFonts w:ascii="Times New Roman" w:hAnsi="Times New Roman" w:cs="Times New Roman"/>
          <w:sz w:val="24"/>
          <w:szCs w:val="24"/>
        </w:rPr>
      </w:pPr>
      <w:r>
        <w:rPr>
          <w:rFonts w:ascii="Times New Roman" w:hAnsi="Times New Roman" w:cs="Times New Roman"/>
          <w:sz w:val="24"/>
          <w:szCs w:val="24"/>
        </w:rPr>
        <w:t>I hope this provides you</w:t>
      </w:r>
      <w:r w:rsidR="00124588">
        <w:rPr>
          <w:rFonts w:ascii="Times New Roman" w:hAnsi="Times New Roman" w:cs="Times New Roman"/>
          <w:sz w:val="24"/>
          <w:szCs w:val="24"/>
        </w:rPr>
        <w:t xml:space="preserve"> with</w:t>
      </w:r>
      <w:r>
        <w:rPr>
          <w:rFonts w:ascii="Times New Roman" w:hAnsi="Times New Roman" w:cs="Times New Roman"/>
          <w:sz w:val="24"/>
          <w:szCs w:val="24"/>
        </w:rPr>
        <w:t xml:space="preserve"> some clarity. </w:t>
      </w:r>
      <w:r w:rsidR="009F1A09" w:rsidRPr="009F1A09">
        <w:rPr>
          <w:rFonts w:ascii="Times New Roman" w:hAnsi="Times New Roman" w:cs="Times New Roman"/>
          <w:sz w:val="24"/>
          <w:szCs w:val="24"/>
        </w:rPr>
        <w:t>Should you require any further information to support your negotiations, please do not hesitate to con</w:t>
      </w:r>
      <w:r w:rsidR="002301F5">
        <w:rPr>
          <w:rFonts w:ascii="Times New Roman" w:hAnsi="Times New Roman" w:cs="Times New Roman"/>
          <w:sz w:val="24"/>
          <w:szCs w:val="24"/>
        </w:rPr>
        <w:t>tact</w:t>
      </w:r>
      <w:r w:rsidR="009F1A09" w:rsidRPr="009F1A09">
        <w:rPr>
          <w:rFonts w:ascii="Times New Roman" w:hAnsi="Times New Roman" w:cs="Times New Roman"/>
          <w:sz w:val="24"/>
          <w:szCs w:val="24"/>
        </w:rPr>
        <w:t xml:space="preserve"> me.</w:t>
      </w:r>
    </w:p>
    <w:p w14:paraId="1C680E97" w14:textId="11057DC4" w:rsidR="009F1A09" w:rsidRPr="009F1A09" w:rsidRDefault="009F1A09" w:rsidP="00C13963">
      <w:pPr>
        <w:spacing w:line="240" w:lineRule="auto"/>
        <w:rPr>
          <w:rFonts w:ascii="Times New Roman" w:hAnsi="Times New Roman" w:cs="Times New Roman"/>
          <w:sz w:val="24"/>
          <w:szCs w:val="24"/>
        </w:rPr>
      </w:pPr>
      <w:r w:rsidRPr="009F1A09">
        <w:rPr>
          <w:rFonts w:ascii="Times New Roman" w:hAnsi="Times New Roman" w:cs="Times New Roman"/>
          <w:sz w:val="24"/>
          <w:szCs w:val="24"/>
        </w:rPr>
        <w:t>Yours sincerely,</w:t>
      </w:r>
    </w:p>
    <w:p w14:paraId="6449642D" w14:textId="009B5749" w:rsidR="009F1A09" w:rsidRPr="009F1A09" w:rsidRDefault="009F1A09" w:rsidP="00C13963">
      <w:pPr>
        <w:spacing w:line="240" w:lineRule="auto"/>
        <w:rPr>
          <w:rFonts w:ascii="Times New Roman" w:hAnsi="Times New Roman" w:cs="Times New Roman"/>
          <w:sz w:val="24"/>
          <w:szCs w:val="24"/>
        </w:rPr>
      </w:pPr>
      <w:r w:rsidRPr="009F1A09">
        <w:rPr>
          <w:rFonts w:ascii="Times New Roman" w:hAnsi="Times New Roman" w:cs="Times New Roman"/>
          <w:sz w:val="24"/>
          <w:szCs w:val="24"/>
        </w:rPr>
        <w:t xml:space="preserve">(Your Name). </w:t>
      </w:r>
    </w:p>
    <w:p w14:paraId="617BB512" w14:textId="77777777" w:rsidR="006263F2" w:rsidRDefault="006263F2" w:rsidP="00C13963">
      <w:pPr>
        <w:spacing w:line="240" w:lineRule="auto"/>
        <w:rPr>
          <w:rFonts w:ascii="Times New Roman" w:hAnsi="Times New Roman" w:cs="Times New Roman"/>
          <w:b/>
          <w:bCs/>
          <w:sz w:val="24"/>
          <w:szCs w:val="24"/>
        </w:rPr>
      </w:pPr>
    </w:p>
    <w:p w14:paraId="029052CB" w14:textId="77777777" w:rsidR="004E38E9" w:rsidRDefault="004E38E9" w:rsidP="00C13963">
      <w:pPr>
        <w:spacing w:line="240" w:lineRule="auto"/>
        <w:rPr>
          <w:rFonts w:ascii="Times New Roman" w:hAnsi="Times New Roman" w:cs="Times New Roman"/>
          <w:b/>
          <w:bCs/>
          <w:sz w:val="24"/>
          <w:szCs w:val="24"/>
        </w:rPr>
      </w:pPr>
    </w:p>
    <w:p w14:paraId="1C84D4C8" w14:textId="77777777" w:rsidR="004E38E9" w:rsidRDefault="004E38E9" w:rsidP="00C13963">
      <w:pPr>
        <w:spacing w:line="240" w:lineRule="auto"/>
        <w:rPr>
          <w:rFonts w:ascii="Times New Roman" w:hAnsi="Times New Roman" w:cs="Times New Roman"/>
          <w:b/>
          <w:bCs/>
          <w:sz w:val="24"/>
          <w:szCs w:val="24"/>
        </w:rPr>
      </w:pPr>
    </w:p>
    <w:p w14:paraId="73F3AB77" w14:textId="77777777" w:rsidR="004E38E9" w:rsidRDefault="004E38E9" w:rsidP="00C13963">
      <w:pPr>
        <w:spacing w:line="240" w:lineRule="auto"/>
        <w:rPr>
          <w:rFonts w:ascii="Times New Roman" w:hAnsi="Times New Roman" w:cs="Times New Roman"/>
          <w:b/>
          <w:bCs/>
          <w:sz w:val="24"/>
          <w:szCs w:val="24"/>
        </w:rPr>
      </w:pPr>
    </w:p>
    <w:p w14:paraId="09910557" w14:textId="77777777" w:rsidR="004E38E9" w:rsidRDefault="004E38E9" w:rsidP="00C13963">
      <w:pPr>
        <w:spacing w:line="240" w:lineRule="auto"/>
        <w:rPr>
          <w:rFonts w:ascii="Times New Roman" w:hAnsi="Times New Roman" w:cs="Times New Roman"/>
          <w:b/>
          <w:bCs/>
          <w:sz w:val="24"/>
          <w:szCs w:val="24"/>
        </w:rPr>
      </w:pPr>
    </w:p>
    <w:p w14:paraId="12AF7CB2" w14:textId="77777777" w:rsidR="004E38E9" w:rsidRDefault="004E38E9" w:rsidP="00C13963">
      <w:pPr>
        <w:spacing w:line="240" w:lineRule="auto"/>
        <w:rPr>
          <w:rFonts w:ascii="Times New Roman" w:hAnsi="Times New Roman" w:cs="Times New Roman"/>
          <w:b/>
          <w:bCs/>
          <w:sz w:val="24"/>
          <w:szCs w:val="24"/>
        </w:rPr>
      </w:pPr>
    </w:p>
    <w:p w14:paraId="0DA421E2" w14:textId="77777777" w:rsidR="004E38E9" w:rsidRDefault="004E38E9" w:rsidP="00C13963">
      <w:pPr>
        <w:spacing w:line="240" w:lineRule="auto"/>
        <w:rPr>
          <w:rFonts w:ascii="Times New Roman" w:hAnsi="Times New Roman" w:cs="Times New Roman"/>
          <w:b/>
          <w:bCs/>
          <w:sz w:val="24"/>
          <w:szCs w:val="24"/>
        </w:rPr>
      </w:pPr>
    </w:p>
    <w:p w14:paraId="6F4588EF" w14:textId="6553F8C6" w:rsidR="006263F2" w:rsidRPr="00C13963" w:rsidRDefault="00C13963" w:rsidP="00C13963">
      <w:pPr>
        <w:spacing w:line="240" w:lineRule="auto"/>
        <w:rPr>
          <w:rFonts w:ascii="Times New Roman" w:hAnsi="Times New Roman" w:cs="Times New Roman"/>
          <w:b/>
          <w:bCs/>
          <w:sz w:val="24"/>
          <w:szCs w:val="24"/>
        </w:rPr>
      </w:pPr>
      <w:r w:rsidRPr="00C13963">
        <w:rPr>
          <w:rFonts w:ascii="Times New Roman" w:hAnsi="Times New Roman" w:cs="Times New Roman"/>
          <w:b/>
          <w:bCs/>
          <w:sz w:val="24"/>
          <w:szCs w:val="24"/>
        </w:rPr>
        <w:lastRenderedPageBreak/>
        <w:t>Email 8 (AC 4.1)</w:t>
      </w:r>
    </w:p>
    <w:p w14:paraId="4D7CCFB7" w14:textId="77777777" w:rsidR="00C13963" w:rsidRPr="00C13963" w:rsidRDefault="00C13963" w:rsidP="00C13963">
      <w:pPr>
        <w:spacing w:line="240" w:lineRule="auto"/>
        <w:rPr>
          <w:rFonts w:ascii="Times New Roman" w:hAnsi="Times New Roman" w:cs="Times New Roman"/>
          <w:b/>
          <w:bCs/>
          <w:sz w:val="24"/>
          <w:szCs w:val="24"/>
        </w:rPr>
      </w:pPr>
      <w:r w:rsidRPr="00C13963">
        <w:rPr>
          <w:rFonts w:ascii="Times New Roman" w:hAnsi="Times New Roman" w:cs="Times New Roman"/>
          <w:b/>
          <w:bCs/>
          <w:sz w:val="24"/>
          <w:szCs w:val="24"/>
        </w:rPr>
        <w:t xml:space="preserve">You are asked to explain the regulatory requirements relating to the calculation of holiday pay to a new colleague. There are several dozen nurse bank staff who are employed regularly but on a casual basis to work in his department. They mainly cover shifts when permanently employed colleagues are absent and he is keen to ensure that their holiday pay is calculated fairly and lawfully.   </w:t>
      </w:r>
    </w:p>
    <w:p w14:paraId="483986A8" w14:textId="5597EDFE" w:rsidR="00C13963" w:rsidRDefault="00E7607B" w:rsidP="00C13963">
      <w:pPr>
        <w:spacing w:line="240" w:lineRule="auto"/>
        <w:rPr>
          <w:rFonts w:ascii="Times New Roman" w:hAnsi="Times New Roman" w:cs="Times New Roman"/>
          <w:sz w:val="24"/>
          <w:szCs w:val="24"/>
        </w:rPr>
      </w:pPr>
      <w:r>
        <w:rPr>
          <w:rFonts w:ascii="Times New Roman" w:hAnsi="Times New Roman" w:cs="Times New Roman"/>
          <w:sz w:val="24"/>
          <w:szCs w:val="24"/>
        </w:rPr>
        <w:t>Dear (</w:t>
      </w:r>
      <w:r w:rsidR="0059622D">
        <w:rPr>
          <w:rFonts w:ascii="Times New Roman" w:hAnsi="Times New Roman" w:cs="Times New Roman"/>
          <w:sz w:val="24"/>
          <w:szCs w:val="24"/>
        </w:rPr>
        <w:t>Employee Name</w:t>
      </w:r>
      <w:r>
        <w:rPr>
          <w:rFonts w:ascii="Times New Roman" w:hAnsi="Times New Roman" w:cs="Times New Roman"/>
          <w:sz w:val="24"/>
          <w:szCs w:val="24"/>
        </w:rPr>
        <w:t>),</w:t>
      </w:r>
    </w:p>
    <w:p w14:paraId="3904E4C4" w14:textId="69A47698" w:rsidR="00533873" w:rsidRDefault="00533873"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Thank you for your email regarding </w:t>
      </w:r>
      <w:r w:rsidR="00EE2292">
        <w:rPr>
          <w:rFonts w:ascii="Times New Roman" w:hAnsi="Times New Roman" w:cs="Times New Roman"/>
          <w:sz w:val="24"/>
          <w:szCs w:val="24"/>
        </w:rPr>
        <w:t xml:space="preserve">the </w:t>
      </w:r>
      <w:r>
        <w:rPr>
          <w:rFonts w:ascii="Times New Roman" w:hAnsi="Times New Roman" w:cs="Times New Roman"/>
          <w:sz w:val="24"/>
          <w:szCs w:val="24"/>
        </w:rPr>
        <w:t>calculation of holiday pay for</w:t>
      </w:r>
      <w:r w:rsidR="00EE2292">
        <w:rPr>
          <w:rFonts w:ascii="Times New Roman" w:hAnsi="Times New Roman" w:cs="Times New Roman"/>
          <w:sz w:val="24"/>
          <w:szCs w:val="24"/>
        </w:rPr>
        <w:t xml:space="preserve"> </w:t>
      </w:r>
      <w:r>
        <w:rPr>
          <w:rFonts w:ascii="Times New Roman" w:hAnsi="Times New Roman" w:cs="Times New Roman"/>
          <w:sz w:val="24"/>
          <w:szCs w:val="24"/>
        </w:rPr>
        <w:t xml:space="preserve">bank nurses. </w:t>
      </w:r>
    </w:p>
    <w:p w14:paraId="5640B90B" w14:textId="3FB10296" w:rsidR="00EE2292" w:rsidRDefault="00EE229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The Working Time Regulations 1998 governs working hours in the </w:t>
      </w:r>
      <w:r w:rsidR="002B0821">
        <w:rPr>
          <w:rFonts w:ascii="Times New Roman" w:hAnsi="Times New Roman" w:cs="Times New Roman"/>
          <w:sz w:val="24"/>
          <w:szCs w:val="24"/>
        </w:rPr>
        <w:t>UK</w:t>
      </w:r>
      <w:r w:rsidR="0029514D">
        <w:rPr>
          <w:rFonts w:ascii="Times New Roman" w:hAnsi="Times New Roman" w:cs="Times New Roman"/>
          <w:sz w:val="24"/>
          <w:szCs w:val="24"/>
        </w:rPr>
        <w:t>. T</w:t>
      </w:r>
      <w:r w:rsidR="00FB04E8">
        <w:rPr>
          <w:rFonts w:ascii="Times New Roman" w:hAnsi="Times New Roman" w:cs="Times New Roman"/>
          <w:sz w:val="24"/>
          <w:szCs w:val="24"/>
        </w:rPr>
        <w:t>he regulations remain</w:t>
      </w:r>
      <w:r>
        <w:rPr>
          <w:rFonts w:ascii="Times New Roman" w:hAnsi="Times New Roman" w:cs="Times New Roman"/>
          <w:sz w:val="24"/>
          <w:szCs w:val="24"/>
        </w:rPr>
        <w:t xml:space="preserve"> even though we are no longer a member of the EU (CIPD, 2024)</w:t>
      </w:r>
      <w:r w:rsidR="0090150E">
        <w:rPr>
          <w:rFonts w:ascii="Times New Roman" w:hAnsi="Times New Roman" w:cs="Times New Roman"/>
          <w:sz w:val="24"/>
          <w:szCs w:val="24"/>
        </w:rPr>
        <w:t>. Th</w:t>
      </w:r>
      <w:r w:rsidR="00124588">
        <w:rPr>
          <w:rFonts w:ascii="Times New Roman" w:hAnsi="Times New Roman" w:cs="Times New Roman"/>
          <w:sz w:val="24"/>
          <w:szCs w:val="24"/>
        </w:rPr>
        <w:t>e</w:t>
      </w:r>
      <w:r w:rsidR="0090150E">
        <w:rPr>
          <w:rFonts w:ascii="Times New Roman" w:hAnsi="Times New Roman" w:cs="Times New Roman"/>
          <w:sz w:val="24"/>
          <w:szCs w:val="24"/>
        </w:rPr>
        <w:t xml:space="preserve"> regulation</w:t>
      </w:r>
      <w:r w:rsidR="00124588">
        <w:rPr>
          <w:rFonts w:ascii="Times New Roman" w:hAnsi="Times New Roman" w:cs="Times New Roman"/>
          <w:sz w:val="24"/>
          <w:szCs w:val="24"/>
        </w:rPr>
        <w:t>s</w:t>
      </w:r>
      <w:r w:rsidR="0090150E">
        <w:rPr>
          <w:rFonts w:ascii="Times New Roman" w:hAnsi="Times New Roman" w:cs="Times New Roman"/>
          <w:sz w:val="24"/>
          <w:szCs w:val="24"/>
        </w:rPr>
        <w:t xml:space="preserve"> ensure workers have a</w:t>
      </w:r>
      <w:r w:rsidR="0029514D">
        <w:rPr>
          <w:rFonts w:ascii="Times New Roman" w:hAnsi="Times New Roman" w:cs="Times New Roman"/>
          <w:sz w:val="24"/>
          <w:szCs w:val="24"/>
        </w:rPr>
        <w:t>t</w:t>
      </w:r>
      <w:r w:rsidR="0090150E">
        <w:rPr>
          <w:rFonts w:ascii="Times New Roman" w:hAnsi="Times New Roman" w:cs="Times New Roman"/>
          <w:sz w:val="24"/>
          <w:szCs w:val="24"/>
        </w:rPr>
        <w:t xml:space="preserve"> least the minimum level of holidays, rest periods and reasonable working hours (Daniels, 2025).</w:t>
      </w:r>
    </w:p>
    <w:p w14:paraId="10B60202" w14:textId="1AAC1632" w:rsidR="00533873" w:rsidRDefault="00DB7DFA" w:rsidP="00C13963">
      <w:pPr>
        <w:spacing w:line="240" w:lineRule="auto"/>
        <w:rPr>
          <w:rFonts w:ascii="Times New Roman" w:hAnsi="Times New Roman" w:cs="Times New Roman"/>
          <w:sz w:val="24"/>
          <w:szCs w:val="24"/>
        </w:rPr>
      </w:pPr>
      <w:r>
        <w:rPr>
          <w:rFonts w:ascii="Times New Roman" w:hAnsi="Times New Roman" w:cs="Times New Roman"/>
          <w:sz w:val="24"/>
          <w:szCs w:val="24"/>
        </w:rPr>
        <w:t>Workers</w:t>
      </w:r>
      <w:r w:rsidR="00FB04E8">
        <w:rPr>
          <w:rFonts w:ascii="Times New Roman" w:hAnsi="Times New Roman" w:cs="Times New Roman"/>
          <w:sz w:val="24"/>
          <w:szCs w:val="24"/>
        </w:rPr>
        <w:t xml:space="preserve"> </w:t>
      </w:r>
      <w:r>
        <w:rPr>
          <w:rFonts w:ascii="Times New Roman" w:hAnsi="Times New Roman" w:cs="Times New Roman"/>
          <w:sz w:val="24"/>
          <w:szCs w:val="24"/>
        </w:rPr>
        <w:t>are legally</w:t>
      </w:r>
      <w:r w:rsidR="00FB04E8">
        <w:rPr>
          <w:rFonts w:ascii="Times New Roman" w:hAnsi="Times New Roman" w:cs="Times New Roman"/>
          <w:sz w:val="24"/>
          <w:szCs w:val="24"/>
        </w:rPr>
        <w:t xml:space="preserve"> entitled to 5.6 weeks (28 days) </w:t>
      </w:r>
      <w:r w:rsidR="00124588">
        <w:rPr>
          <w:rFonts w:ascii="Times New Roman" w:hAnsi="Times New Roman" w:cs="Times New Roman"/>
          <w:sz w:val="24"/>
          <w:szCs w:val="24"/>
        </w:rPr>
        <w:t xml:space="preserve">of </w:t>
      </w:r>
      <w:r>
        <w:rPr>
          <w:rFonts w:ascii="Times New Roman" w:hAnsi="Times New Roman" w:cs="Times New Roman"/>
          <w:sz w:val="24"/>
          <w:szCs w:val="24"/>
        </w:rPr>
        <w:t>statutory</w:t>
      </w:r>
      <w:r w:rsidR="00FB04E8">
        <w:rPr>
          <w:rFonts w:ascii="Times New Roman" w:hAnsi="Times New Roman" w:cs="Times New Roman"/>
          <w:sz w:val="24"/>
          <w:szCs w:val="24"/>
        </w:rPr>
        <w:t xml:space="preserve"> paid leave each year which include</w:t>
      </w:r>
      <w:r w:rsidR="0029514D">
        <w:rPr>
          <w:rFonts w:ascii="Times New Roman" w:hAnsi="Times New Roman" w:cs="Times New Roman"/>
          <w:sz w:val="24"/>
          <w:szCs w:val="24"/>
        </w:rPr>
        <w:t>s</w:t>
      </w:r>
      <w:r w:rsidR="00FB04E8">
        <w:rPr>
          <w:rFonts w:ascii="Times New Roman" w:hAnsi="Times New Roman" w:cs="Times New Roman"/>
          <w:sz w:val="24"/>
          <w:szCs w:val="24"/>
        </w:rPr>
        <w:t xml:space="preserve"> eight bank holidays</w:t>
      </w:r>
      <w:r>
        <w:rPr>
          <w:rFonts w:ascii="Times New Roman" w:hAnsi="Times New Roman" w:cs="Times New Roman"/>
          <w:sz w:val="24"/>
          <w:szCs w:val="24"/>
        </w:rPr>
        <w:t xml:space="preserve"> (Gov.uk, </w:t>
      </w:r>
      <w:proofErr w:type="spellStart"/>
      <w:r>
        <w:rPr>
          <w:rFonts w:ascii="Times New Roman" w:hAnsi="Times New Roman" w:cs="Times New Roman"/>
          <w:sz w:val="24"/>
          <w:szCs w:val="24"/>
        </w:rPr>
        <w:t>nodate</w:t>
      </w:r>
      <w:proofErr w:type="spellEnd"/>
      <w:r>
        <w:rPr>
          <w:rFonts w:ascii="Times New Roman" w:hAnsi="Times New Roman" w:cs="Times New Roman"/>
          <w:sz w:val="24"/>
          <w:szCs w:val="24"/>
        </w:rPr>
        <w:t>).</w:t>
      </w:r>
      <w:r w:rsidR="00352621">
        <w:rPr>
          <w:rFonts w:ascii="Times New Roman" w:hAnsi="Times New Roman" w:cs="Times New Roman"/>
          <w:sz w:val="24"/>
          <w:szCs w:val="24"/>
        </w:rPr>
        <w:t xml:space="preserve"> This is reflected in our </w:t>
      </w:r>
      <w:r w:rsidR="00466A21">
        <w:rPr>
          <w:rFonts w:ascii="Times New Roman" w:hAnsi="Times New Roman" w:cs="Times New Roman"/>
          <w:sz w:val="24"/>
          <w:szCs w:val="24"/>
        </w:rPr>
        <w:t>employees’</w:t>
      </w:r>
      <w:r w:rsidR="00352621">
        <w:rPr>
          <w:rFonts w:ascii="Times New Roman" w:hAnsi="Times New Roman" w:cs="Times New Roman"/>
          <w:sz w:val="24"/>
          <w:szCs w:val="24"/>
        </w:rPr>
        <w:t xml:space="preserve"> contract</w:t>
      </w:r>
      <w:r w:rsidR="0029514D">
        <w:rPr>
          <w:rFonts w:ascii="Times New Roman" w:hAnsi="Times New Roman" w:cs="Times New Roman"/>
          <w:sz w:val="24"/>
          <w:szCs w:val="24"/>
        </w:rPr>
        <w:t>s</w:t>
      </w:r>
      <w:r w:rsidR="00352621">
        <w:rPr>
          <w:rFonts w:ascii="Times New Roman" w:hAnsi="Times New Roman" w:cs="Times New Roman"/>
          <w:sz w:val="24"/>
          <w:szCs w:val="24"/>
        </w:rPr>
        <w:t xml:space="preserve"> of employment. </w:t>
      </w:r>
    </w:p>
    <w:p w14:paraId="1763257D" w14:textId="6710BAAF" w:rsidR="00FA4D3D" w:rsidRDefault="00FB04E8" w:rsidP="00C13963">
      <w:pPr>
        <w:spacing w:line="240" w:lineRule="auto"/>
        <w:rPr>
          <w:rFonts w:ascii="Times New Roman" w:hAnsi="Times New Roman" w:cs="Times New Roman"/>
          <w:sz w:val="24"/>
          <w:szCs w:val="24"/>
        </w:rPr>
      </w:pPr>
      <w:r>
        <w:rPr>
          <w:rFonts w:ascii="Times New Roman" w:hAnsi="Times New Roman" w:cs="Times New Roman"/>
          <w:sz w:val="24"/>
          <w:szCs w:val="24"/>
        </w:rPr>
        <w:t>It</w:t>
      </w:r>
      <w:r w:rsidR="00124588">
        <w:rPr>
          <w:rFonts w:ascii="Times New Roman" w:hAnsi="Times New Roman" w:cs="Times New Roman"/>
          <w:sz w:val="24"/>
          <w:szCs w:val="24"/>
        </w:rPr>
        <w:t xml:space="preserve"> i</w:t>
      </w:r>
      <w:r>
        <w:rPr>
          <w:rFonts w:ascii="Times New Roman" w:hAnsi="Times New Roman" w:cs="Times New Roman"/>
          <w:sz w:val="24"/>
          <w:szCs w:val="24"/>
        </w:rPr>
        <w:t>s less straightforward when it comes to calculating irregular workers, like our bank nurses</w:t>
      </w:r>
      <w:r w:rsidR="00B76CC9">
        <w:rPr>
          <w:rFonts w:ascii="Times New Roman" w:hAnsi="Times New Roman" w:cs="Times New Roman"/>
          <w:sz w:val="24"/>
          <w:szCs w:val="24"/>
        </w:rPr>
        <w:t xml:space="preserve">.  </w:t>
      </w:r>
    </w:p>
    <w:p w14:paraId="34DE609C" w14:textId="68015D3F" w:rsidR="00B76CC9" w:rsidRDefault="00B76CC9"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Irregular workers are those who do not work a regular pattern of hours, so their holiday calculation needs to reflect the varying nature of their shifts (Daniel, 2025). </w:t>
      </w:r>
      <w:r w:rsidR="00FB04E8">
        <w:rPr>
          <w:rFonts w:ascii="Times New Roman" w:hAnsi="Times New Roman" w:cs="Times New Roman"/>
          <w:sz w:val="24"/>
          <w:szCs w:val="24"/>
        </w:rPr>
        <w:t xml:space="preserve"> </w:t>
      </w:r>
    </w:p>
    <w:p w14:paraId="61FB0555" w14:textId="343D298C" w:rsidR="00D061B7" w:rsidRDefault="00B76CC9" w:rsidP="00B76CC9">
      <w:pPr>
        <w:spacing w:line="240" w:lineRule="auto"/>
        <w:rPr>
          <w:rFonts w:ascii="Times New Roman" w:hAnsi="Times New Roman" w:cs="Times New Roman"/>
          <w:sz w:val="24"/>
          <w:szCs w:val="24"/>
        </w:rPr>
      </w:pPr>
      <w:r>
        <w:rPr>
          <w:rFonts w:ascii="Times New Roman" w:hAnsi="Times New Roman" w:cs="Times New Roman"/>
          <w:sz w:val="24"/>
          <w:szCs w:val="24"/>
        </w:rPr>
        <w:t>The legislation changed for irregular and part-time workers in early 2024</w:t>
      </w:r>
      <w:r w:rsidR="00D061B7">
        <w:rPr>
          <w:rFonts w:ascii="Times New Roman" w:hAnsi="Times New Roman" w:cs="Times New Roman"/>
          <w:sz w:val="24"/>
          <w:szCs w:val="24"/>
        </w:rPr>
        <w:t>, following a consultation within the UK government after the Supreme Court ruling in</w:t>
      </w:r>
      <w:r w:rsidR="00124588">
        <w:rPr>
          <w:rFonts w:ascii="Times New Roman" w:hAnsi="Times New Roman" w:cs="Times New Roman"/>
          <w:sz w:val="24"/>
          <w:szCs w:val="24"/>
        </w:rPr>
        <w:t xml:space="preserve"> the</w:t>
      </w:r>
      <w:r w:rsidR="00D061B7">
        <w:rPr>
          <w:rFonts w:ascii="Times New Roman" w:hAnsi="Times New Roman" w:cs="Times New Roman"/>
          <w:sz w:val="24"/>
          <w:szCs w:val="24"/>
        </w:rPr>
        <w:t xml:space="preserve"> </w:t>
      </w:r>
      <w:r w:rsidR="00D061B7">
        <w:rPr>
          <w:rFonts w:ascii="Times New Roman" w:hAnsi="Times New Roman" w:cs="Times New Roman"/>
          <w:i/>
          <w:iCs/>
          <w:sz w:val="24"/>
          <w:szCs w:val="24"/>
        </w:rPr>
        <w:t>Harpur Trust v Brazel</w:t>
      </w:r>
      <w:r w:rsidR="00D061B7">
        <w:rPr>
          <w:rFonts w:ascii="Times New Roman" w:hAnsi="Times New Roman" w:cs="Times New Roman"/>
          <w:sz w:val="24"/>
          <w:szCs w:val="24"/>
        </w:rPr>
        <w:t xml:space="preserve"> tribunal case</w:t>
      </w:r>
      <w:r w:rsidR="00563C8B">
        <w:rPr>
          <w:rFonts w:ascii="Times New Roman" w:hAnsi="Times New Roman" w:cs="Times New Roman"/>
          <w:sz w:val="24"/>
          <w:szCs w:val="24"/>
        </w:rPr>
        <w:t xml:space="preserve">. This raised </w:t>
      </w:r>
      <w:r w:rsidR="00D061B7">
        <w:rPr>
          <w:rFonts w:ascii="Times New Roman" w:hAnsi="Times New Roman" w:cs="Times New Roman"/>
          <w:sz w:val="24"/>
          <w:szCs w:val="24"/>
        </w:rPr>
        <w:t>uncertainty between guidance and legislation and the unfair treatment for part-year workers (NAHT, 2024).</w:t>
      </w:r>
    </w:p>
    <w:p w14:paraId="5A680776" w14:textId="5619D145" w:rsidR="00B76CC9" w:rsidRDefault="00563C8B" w:rsidP="00B76CC9">
      <w:pPr>
        <w:spacing w:line="240" w:lineRule="auto"/>
        <w:rPr>
          <w:rFonts w:ascii="Times New Roman" w:hAnsi="Times New Roman" w:cs="Times New Roman"/>
          <w:sz w:val="24"/>
          <w:szCs w:val="24"/>
        </w:rPr>
      </w:pPr>
      <w:r>
        <w:rPr>
          <w:rFonts w:ascii="Times New Roman" w:hAnsi="Times New Roman" w:cs="Times New Roman"/>
          <w:sz w:val="24"/>
          <w:szCs w:val="24"/>
        </w:rPr>
        <w:t>F</w:t>
      </w:r>
      <w:r w:rsidR="00B76CC9">
        <w:rPr>
          <w:rFonts w:ascii="Times New Roman" w:hAnsi="Times New Roman" w:cs="Times New Roman"/>
          <w:sz w:val="24"/>
          <w:szCs w:val="24"/>
        </w:rPr>
        <w:t>rom 1</w:t>
      </w:r>
      <w:r w:rsidR="00B76CC9" w:rsidRPr="00FB04E8">
        <w:rPr>
          <w:rFonts w:ascii="Times New Roman" w:hAnsi="Times New Roman" w:cs="Times New Roman"/>
          <w:sz w:val="24"/>
          <w:szCs w:val="24"/>
          <w:vertAlign w:val="superscript"/>
        </w:rPr>
        <w:t>st</w:t>
      </w:r>
      <w:r w:rsidR="00B76CC9">
        <w:rPr>
          <w:rFonts w:ascii="Times New Roman" w:hAnsi="Times New Roman" w:cs="Times New Roman"/>
          <w:sz w:val="24"/>
          <w:szCs w:val="24"/>
        </w:rPr>
        <w:t xml:space="preserve"> April 2024, we use a new accrual method called ‘</w:t>
      </w:r>
      <w:proofErr w:type="gramStart"/>
      <w:r w:rsidR="00B76CC9">
        <w:rPr>
          <w:rFonts w:ascii="Times New Roman" w:hAnsi="Times New Roman" w:cs="Times New Roman"/>
          <w:sz w:val="24"/>
          <w:szCs w:val="24"/>
        </w:rPr>
        <w:t>Rolled-up</w:t>
      </w:r>
      <w:proofErr w:type="gramEnd"/>
      <w:r w:rsidR="00B76CC9">
        <w:rPr>
          <w:rFonts w:ascii="Times New Roman" w:hAnsi="Times New Roman" w:cs="Times New Roman"/>
          <w:sz w:val="24"/>
          <w:szCs w:val="24"/>
        </w:rPr>
        <w:t>’ holiday p</w:t>
      </w:r>
      <w:r w:rsidR="00FA4D3D">
        <w:rPr>
          <w:rFonts w:ascii="Times New Roman" w:hAnsi="Times New Roman" w:cs="Times New Roman"/>
          <w:sz w:val="24"/>
          <w:szCs w:val="24"/>
        </w:rPr>
        <w:t>ay</w:t>
      </w:r>
      <w:r w:rsidR="00DB7DFA">
        <w:rPr>
          <w:rFonts w:ascii="Times New Roman" w:hAnsi="Times New Roman" w:cs="Times New Roman"/>
          <w:sz w:val="24"/>
          <w:szCs w:val="24"/>
        </w:rPr>
        <w:t>, as irregular or part-time workers cannot be treated less favourably than full-time workers</w:t>
      </w:r>
      <w:r w:rsidR="00FA4D3D">
        <w:rPr>
          <w:rFonts w:ascii="Times New Roman" w:hAnsi="Times New Roman" w:cs="Times New Roman"/>
          <w:sz w:val="24"/>
          <w:szCs w:val="24"/>
        </w:rPr>
        <w:t xml:space="preserve"> (ACAS, 2024). </w:t>
      </w:r>
    </w:p>
    <w:p w14:paraId="489F20DD" w14:textId="50DF6B34" w:rsidR="00FB04E8" w:rsidRDefault="00711BC4"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Rolled-up holiday pay looks at the number of hours </w:t>
      </w:r>
      <w:r w:rsidR="00572FE3">
        <w:rPr>
          <w:rFonts w:ascii="Times New Roman" w:hAnsi="Times New Roman" w:cs="Times New Roman"/>
          <w:sz w:val="24"/>
          <w:szCs w:val="24"/>
        </w:rPr>
        <w:t>a</w:t>
      </w:r>
      <w:r>
        <w:rPr>
          <w:rFonts w:ascii="Times New Roman" w:hAnsi="Times New Roman" w:cs="Times New Roman"/>
          <w:sz w:val="24"/>
          <w:szCs w:val="24"/>
        </w:rPr>
        <w:t xml:space="preserve"> bank nurse has worked in a pay period, and their entitlement will be calculated as 12.07% of the actual hour</w:t>
      </w:r>
      <w:r w:rsidR="00572FE3">
        <w:rPr>
          <w:rFonts w:ascii="Times New Roman" w:hAnsi="Times New Roman" w:cs="Times New Roman"/>
          <w:sz w:val="24"/>
          <w:szCs w:val="24"/>
        </w:rPr>
        <w:t>s</w:t>
      </w:r>
      <w:r>
        <w:rPr>
          <w:rFonts w:ascii="Times New Roman" w:hAnsi="Times New Roman" w:cs="Times New Roman"/>
          <w:sz w:val="24"/>
          <w:szCs w:val="24"/>
        </w:rPr>
        <w:t xml:space="preserve"> worked (Gov.uk, 2024)</w:t>
      </w:r>
      <w:r w:rsidR="00124588">
        <w:rPr>
          <w:rFonts w:ascii="Times New Roman" w:hAnsi="Times New Roman" w:cs="Times New Roman"/>
          <w:sz w:val="24"/>
          <w:szCs w:val="24"/>
        </w:rPr>
        <w:t>, r</w:t>
      </w:r>
      <w:r w:rsidR="00352621">
        <w:rPr>
          <w:rFonts w:ascii="Times New Roman" w:hAnsi="Times New Roman" w:cs="Times New Roman"/>
          <w:sz w:val="24"/>
          <w:szCs w:val="24"/>
        </w:rPr>
        <w:t>olled up or down to the nearest hour.</w:t>
      </w:r>
    </w:p>
    <w:p w14:paraId="0F7FF361" w14:textId="77777777" w:rsidR="00FA4D3D" w:rsidRDefault="009169E7" w:rsidP="00C13963">
      <w:pPr>
        <w:spacing w:line="240" w:lineRule="auto"/>
        <w:rPr>
          <w:rFonts w:ascii="Times New Roman" w:hAnsi="Times New Roman" w:cs="Times New Roman"/>
          <w:sz w:val="24"/>
          <w:szCs w:val="24"/>
        </w:rPr>
      </w:pPr>
      <w:r>
        <w:rPr>
          <w:rFonts w:ascii="Times New Roman" w:hAnsi="Times New Roman" w:cs="Times New Roman"/>
          <w:sz w:val="24"/>
          <w:szCs w:val="24"/>
        </w:rPr>
        <w:t>The 12.07% figure is based on the statu</w:t>
      </w:r>
      <w:r w:rsidR="000F54AC">
        <w:rPr>
          <w:rFonts w:ascii="Times New Roman" w:hAnsi="Times New Roman" w:cs="Times New Roman"/>
          <w:sz w:val="24"/>
          <w:szCs w:val="24"/>
        </w:rPr>
        <w:t>t</w:t>
      </w:r>
      <w:r>
        <w:rPr>
          <w:rFonts w:ascii="Times New Roman" w:hAnsi="Times New Roman" w:cs="Times New Roman"/>
          <w:sz w:val="24"/>
          <w:szCs w:val="24"/>
        </w:rPr>
        <w:t xml:space="preserve">ory minimum holiday entitlement (5.6 weeks) and ensures </w:t>
      </w:r>
      <w:r w:rsidR="00520624">
        <w:rPr>
          <w:rFonts w:ascii="Times New Roman" w:hAnsi="Times New Roman" w:cs="Times New Roman"/>
          <w:sz w:val="24"/>
          <w:szCs w:val="24"/>
        </w:rPr>
        <w:t xml:space="preserve">fairness and legal compliance for those in flexible roles. </w:t>
      </w:r>
    </w:p>
    <w:p w14:paraId="2688C01F" w14:textId="26208E5F" w:rsidR="00BD236C" w:rsidRDefault="005A63D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Rolled-up holiday pay must be a separate line on the bank </w:t>
      </w:r>
      <w:r w:rsidR="00BD236C">
        <w:rPr>
          <w:rFonts w:ascii="Times New Roman" w:hAnsi="Times New Roman" w:cs="Times New Roman"/>
          <w:sz w:val="24"/>
          <w:szCs w:val="24"/>
        </w:rPr>
        <w:t>nurses’</w:t>
      </w:r>
      <w:r>
        <w:rPr>
          <w:rFonts w:ascii="Times New Roman" w:hAnsi="Times New Roman" w:cs="Times New Roman"/>
          <w:sz w:val="24"/>
          <w:szCs w:val="24"/>
        </w:rPr>
        <w:t xml:space="preserve"> payslip</w:t>
      </w:r>
      <w:r w:rsidR="00124588">
        <w:rPr>
          <w:rFonts w:ascii="Times New Roman" w:hAnsi="Times New Roman" w:cs="Times New Roman"/>
          <w:sz w:val="24"/>
          <w:szCs w:val="24"/>
        </w:rPr>
        <w:t>s</w:t>
      </w:r>
      <w:r w:rsidR="00BD236C">
        <w:rPr>
          <w:rFonts w:ascii="Times New Roman" w:hAnsi="Times New Roman" w:cs="Times New Roman"/>
          <w:sz w:val="24"/>
          <w:szCs w:val="24"/>
        </w:rPr>
        <w:t xml:space="preserve"> each month</w:t>
      </w:r>
      <w:r>
        <w:rPr>
          <w:rFonts w:ascii="Times New Roman" w:hAnsi="Times New Roman" w:cs="Times New Roman"/>
          <w:sz w:val="24"/>
          <w:szCs w:val="24"/>
        </w:rPr>
        <w:t xml:space="preserve"> (Daniels, 2025). </w:t>
      </w:r>
    </w:p>
    <w:p w14:paraId="5ACFCEBC" w14:textId="6FE6E161" w:rsidR="00572FE3" w:rsidRDefault="00BD236C"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Bank nurses do not then receive any payment when taking annual leave as they received this Rolled-up payment in addition to normal pay, </w:t>
      </w:r>
      <w:r w:rsidR="00145DEB">
        <w:rPr>
          <w:rFonts w:ascii="Times New Roman" w:hAnsi="Times New Roman" w:cs="Times New Roman"/>
          <w:sz w:val="24"/>
          <w:szCs w:val="24"/>
        </w:rPr>
        <w:t>based on the number of hours worked.</w:t>
      </w:r>
    </w:p>
    <w:p w14:paraId="20B7A0F6" w14:textId="272F630C" w:rsidR="00AC774D" w:rsidRDefault="00AC774D" w:rsidP="00C13963">
      <w:pPr>
        <w:spacing w:line="240" w:lineRule="auto"/>
        <w:rPr>
          <w:rFonts w:ascii="Times New Roman" w:hAnsi="Times New Roman" w:cs="Times New Roman"/>
          <w:sz w:val="24"/>
          <w:szCs w:val="24"/>
        </w:rPr>
      </w:pPr>
      <w:r>
        <w:rPr>
          <w:rFonts w:ascii="Times New Roman" w:hAnsi="Times New Roman" w:cs="Times New Roman"/>
          <w:sz w:val="24"/>
          <w:szCs w:val="24"/>
        </w:rPr>
        <w:t>During periods of maternity or family related leave, bank nurses will continue to accrue leave, based on the average number of hours worked across the previous 52</w:t>
      </w:r>
      <w:r w:rsidR="00124588">
        <w:rPr>
          <w:rFonts w:ascii="Times New Roman" w:hAnsi="Times New Roman" w:cs="Times New Roman"/>
          <w:sz w:val="24"/>
          <w:szCs w:val="24"/>
        </w:rPr>
        <w:t xml:space="preserve"> </w:t>
      </w:r>
      <w:r>
        <w:rPr>
          <w:rFonts w:ascii="Times New Roman" w:hAnsi="Times New Roman" w:cs="Times New Roman"/>
          <w:sz w:val="24"/>
          <w:szCs w:val="24"/>
        </w:rPr>
        <w:t xml:space="preserve">weeks of employment </w:t>
      </w:r>
      <w:r w:rsidR="00563C8B">
        <w:rPr>
          <w:rFonts w:ascii="Times New Roman" w:hAnsi="Times New Roman" w:cs="Times New Roman"/>
          <w:sz w:val="24"/>
          <w:szCs w:val="24"/>
        </w:rPr>
        <w:t xml:space="preserve">and using the 12.07% accrual method </w:t>
      </w:r>
      <w:r>
        <w:rPr>
          <w:rFonts w:ascii="Times New Roman" w:hAnsi="Times New Roman" w:cs="Times New Roman"/>
          <w:sz w:val="24"/>
          <w:szCs w:val="24"/>
        </w:rPr>
        <w:t>(Gov.uk, 2024).</w:t>
      </w:r>
    </w:p>
    <w:p w14:paraId="0DE533E3" w14:textId="593894E9" w:rsidR="006F5DB1" w:rsidRDefault="006F5DB1" w:rsidP="00C13963">
      <w:pPr>
        <w:spacing w:line="240" w:lineRule="auto"/>
        <w:rPr>
          <w:rFonts w:ascii="Times New Roman" w:hAnsi="Times New Roman" w:cs="Times New Roman"/>
          <w:sz w:val="24"/>
          <w:szCs w:val="24"/>
        </w:rPr>
      </w:pPr>
      <w:r>
        <w:rPr>
          <w:rFonts w:ascii="Times New Roman" w:hAnsi="Times New Roman" w:cs="Times New Roman"/>
          <w:sz w:val="24"/>
          <w:szCs w:val="24"/>
        </w:rPr>
        <w:t>I hope this email provides you with an understanding for your bank nurses.</w:t>
      </w:r>
    </w:p>
    <w:p w14:paraId="513EEED9" w14:textId="5E09A509" w:rsidR="006F5DB1" w:rsidRDefault="006F5DB1" w:rsidP="00C13963">
      <w:pPr>
        <w:spacing w:line="240" w:lineRule="auto"/>
        <w:rPr>
          <w:rFonts w:ascii="Times New Roman" w:hAnsi="Times New Roman" w:cs="Times New Roman"/>
          <w:sz w:val="24"/>
          <w:szCs w:val="24"/>
        </w:rPr>
      </w:pPr>
      <w:r>
        <w:rPr>
          <w:rFonts w:ascii="Times New Roman" w:hAnsi="Times New Roman" w:cs="Times New Roman"/>
          <w:sz w:val="24"/>
          <w:szCs w:val="24"/>
        </w:rPr>
        <w:t>Many thanks,</w:t>
      </w:r>
    </w:p>
    <w:p w14:paraId="1E792672" w14:textId="0A832D53" w:rsidR="006F5DB1" w:rsidRPr="006F5DB1" w:rsidRDefault="0059622D" w:rsidP="00C13963">
      <w:pPr>
        <w:spacing w:line="240" w:lineRule="auto"/>
        <w:rPr>
          <w:rFonts w:ascii="Times New Roman" w:hAnsi="Times New Roman" w:cs="Times New Roman"/>
          <w:sz w:val="24"/>
          <w:szCs w:val="24"/>
        </w:rPr>
      </w:pPr>
      <w:r>
        <w:rPr>
          <w:rFonts w:ascii="Times New Roman" w:hAnsi="Times New Roman" w:cs="Times New Roman"/>
          <w:sz w:val="24"/>
          <w:szCs w:val="24"/>
        </w:rPr>
        <w:t>(Your name).</w:t>
      </w:r>
    </w:p>
    <w:p w14:paraId="228A59F6" w14:textId="77777777" w:rsidR="00A22365" w:rsidRDefault="00A22365" w:rsidP="00C13963">
      <w:pPr>
        <w:spacing w:line="240" w:lineRule="auto"/>
        <w:rPr>
          <w:rFonts w:ascii="Times New Roman" w:hAnsi="Times New Roman" w:cs="Times New Roman"/>
          <w:b/>
          <w:bCs/>
          <w:sz w:val="24"/>
          <w:szCs w:val="24"/>
        </w:rPr>
      </w:pPr>
    </w:p>
    <w:p w14:paraId="0F05A6FB" w14:textId="77777777" w:rsidR="0057183D" w:rsidRDefault="0057183D" w:rsidP="00C13963">
      <w:pPr>
        <w:spacing w:line="240" w:lineRule="auto"/>
        <w:rPr>
          <w:rFonts w:ascii="Times New Roman" w:hAnsi="Times New Roman" w:cs="Times New Roman"/>
          <w:b/>
          <w:bCs/>
          <w:sz w:val="24"/>
          <w:szCs w:val="24"/>
        </w:rPr>
      </w:pPr>
    </w:p>
    <w:p w14:paraId="45D764BB" w14:textId="77777777" w:rsidR="0057183D" w:rsidRDefault="0057183D" w:rsidP="00C13963">
      <w:pPr>
        <w:spacing w:line="240" w:lineRule="auto"/>
        <w:rPr>
          <w:rFonts w:ascii="Times New Roman" w:hAnsi="Times New Roman" w:cs="Times New Roman"/>
          <w:b/>
          <w:bCs/>
          <w:sz w:val="24"/>
          <w:szCs w:val="24"/>
        </w:rPr>
      </w:pPr>
    </w:p>
    <w:p w14:paraId="7F79B6D5" w14:textId="77777777" w:rsidR="0057183D" w:rsidRDefault="0057183D" w:rsidP="00C13963">
      <w:pPr>
        <w:spacing w:line="240" w:lineRule="auto"/>
        <w:rPr>
          <w:rFonts w:ascii="Times New Roman" w:hAnsi="Times New Roman" w:cs="Times New Roman"/>
          <w:b/>
          <w:bCs/>
          <w:sz w:val="24"/>
          <w:szCs w:val="24"/>
        </w:rPr>
      </w:pPr>
    </w:p>
    <w:p w14:paraId="620DA1D2" w14:textId="77777777" w:rsidR="0057183D" w:rsidRDefault="0057183D" w:rsidP="00C13963">
      <w:pPr>
        <w:spacing w:line="240" w:lineRule="auto"/>
        <w:rPr>
          <w:rFonts w:ascii="Times New Roman" w:hAnsi="Times New Roman" w:cs="Times New Roman"/>
          <w:b/>
          <w:bCs/>
          <w:sz w:val="24"/>
          <w:szCs w:val="24"/>
        </w:rPr>
      </w:pPr>
    </w:p>
    <w:p w14:paraId="3DA80B77" w14:textId="77777777" w:rsidR="0057183D" w:rsidRDefault="0057183D" w:rsidP="00C13963">
      <w:pPr>
        <w:spacing w:line="240" w:lineRule="auto"/>
        <w:rPr>
          <w:rFonts w:ascii="Times New Roman" w:hAnsi="Times New Roman" w:cs="Times New Roman"/>
          <w:b/>
          <w:bCs/>
          <w:sz w:val="24"/>
          <w:szCs w:val="24"/>
        </w:rPr>
      </w:pPr>
    </w:p>
    <w:p w14:paraId="31DFB2F8" w14:textId="77777777" w:rsidR="0057183D" w:rsidRDefault="0057183D" w:rsidP="00C13963">
      <w:pPr>
        <w:spacing w:line="240" w:lineRule="auto"/>
        <w:rPr>
          <w:rFonts w:ascii="Times New Roman" w:hAnsi="Times New Roman" w:cs="Times New Roman"/>
          <w:b/>
          <w:bCs/>
          <w:sz w:val="24"/>
          <w:szCs w:val="24"/>
        </w:rPr>
      </w:pPr>
    </w:p>
    <w:p w14:paraId="44A9F8CB" w14:textId="025F714D" w:rsidR="00C13963" w:rsidRPr="00C13963" w:rsidRDefault="00C13963" w:rsidP="00C13963">
      <w:pPr>
        <w:spacing w:line="240" w:lineRule="auto"/>
        <w:rPr>
          <w:rFonts w:ascii="Times New Roman" w:hAnsi="Times New Roman" w:cs="Times New Roman"/>
          <w:b/>
          <w:bCs/>
          <w:sz w:val="24"/>
          <w:szCs w:val="24"/>
        </w:rPr>
      </w:pPr>
      <w:r w:rsidRPr="00C13963">
        <w:rPr>
          <w:rFonts w:ascii="Times New Roman" w:hAnsi="Times New Roman" w:cs="Times New Roman"/>
          <w:b/>
          <w:bCs/>
          <w:sz w:val="24"/>
          <w:szCs w:val="24"/>
        </w:rPr>
        <w:lastRenderedPageBreak/>
        <w:t>Email 9 (AC 4.2)</w:t>
      </w:r>
    </w:p>
    <w:p w14:paraId="56261853" w14:textId="77777777" w:rsidR="00C13963" w:rsidRDefault="00C13963" w:rsidP="00C13963">
      <w:pPr>
        <w:spacing w:line="240" w:lineRule="auto"/>
        <w:rPr>
          <w:rFonts w:ascii="Times New Roman" w:hAnsi="Times New Roman" w:cs="Times New Roman"/>
          <w:b/>
          <w:bCs/>
          <w:sz w:val="24"/>
          <w:szCs w:val="24"/>
        </w:rPr>
      </w:pPr>
      <w:r w:rsidRPr="00C13963">
        <w:rPr>
          <w:rFonts w:ascii="Times New Roman" w:hAnsi="Times New Roman" w:cs="Times New Roman"/>
          <w:b/>
          <w:bCs/>
          <w:sz w:val="24"/>
          <w:szCs w:val="24"/>
        </w:rPr>
        <w:t xml:space="preserve">A member of staff who is pregnant asks you to explain to her the major ways in which maternity leave and shared parental leave differ. She is considering which of these options would be most beneficial to her and her partner and is looking for your guidance before making her decision. </w:t>
      </w:r>
    </w:p>
    <w:p w14:paraId="0935C5F3" w14:textId="53493E27" w:rsidR="00507757" w:rsidRDefault="00507757" w:rsidP="00C13963">
      <w:pPr>
        <w:spacing w:line="240" w:lineRule="auto"/>
        <w:rPr>
          <w:rFonts w:ascii="Times New Roman" w:hAnsi="Times New Roman" w:cs="Times New Roman"/>
          <w:sz w:val="24"/>
          <w:szCs w:val="24"/>
        </w:rPr>
      </w:pPr>
      <w:r>
        <w:rPr>
          <w:rFonts w:ascii="Times New Roman" w:hAnsi="Times New Roman" w:cs="Times New Roman"/>
          <w:sz w:val="24"/>
          <w:szCs w:val="24"/>
        </w:rPr>
        <w:t>Dear (</w:t>
      </w:r>
      <w:r w:rsidR="0057183D">
        <w:rPr>
          <w:rFonts w:ascii="Times New Roman" w:hAnsi="Times New Roman" w:cs="Times New Roman"/>
          <w:sz w:val="24"/>
          <w:szCs w:val="24"/>
        </w:rPr>
        <w:t>e</w:t>
      </w:r>
      <w:r w:rsidR="00DE01D7">
        <w:rPr>
          <w:rFonts w:ascii="Times New Roman" w:hAnsi="Times New Roman" w:cs="Times New Roman"/>
          <w:sz w:val="24"/>
          <w:szCs w:val="24"/>
        </w:rPr>
        <w:t>mployee</w:t>
      </w:r>
      <w:r w:rsidR="0057183D">
        <w:rPr>
          <w:rFonts w:ascii="Times New Roman" w:hAnsi="Times New Roman" w:cs="Times New Roman"/>
          <w:sz w:val="24"/>
          <w:szCs w:val="24"/>
        </w:rPr>
        <w:t xml:space="preserve"> n</w:t>
      </w:r>
      <w:r w:rsidR="00DE01D7">
        <w:rPr>
          <w:rFonts w:ascii="Times New Roman" w:hAnsi="Times New Roman" w:cs="Times New Roman"/>
          <w:sz w:val="24"/>
          <w:szCs w:val="24"/>
        </w:rPr>
        <w:t>ame</w:t>
      </w:r>
      <w:r>
        <w:rPr>
          <w:rFonts w:ascii="Times New Roman" w:hAnsi="Times New Roman" w:cs="Times New Roman"/>
          <w:sz w:val="24"/>
          <w:szCs w:val="24"/>
        </w:rPr>
        <w:t>),</w:t>
      </w:r>
    </w:p>
    <w:p w14:paraId="10655A26" w14:textId="0A560CCA" w:rsidR="00507757" w:rsidRDefault="00507757" w:rsidP="00C13963">
      <w:pPr>
        <w:spacing w:line="240" w:lineRule="auto"/>
        <w:rPr>
          <w:rFonts w:ascii="Times New Roman" w:hAnsi="Times New Roman" w:cs="Times New Roman"/>
          <w:sz w:val="24"/>
          <w:szCs w:val="24"/>
        </w:rPr>
      </w:pPr>
      <w:r>
        <w:rPr>
          <w:rFonts w:ascii="Times New Roman" w:hAnsi="Times New Roman" w:cs="Times New Roman"/>
          <w:sz w:val="24"/>
          <w:szCs w:val="24"/>
        </w:rPr>
        <w:t>Thank you for your email request</w:t>
      </w:r>
      <w:r w:rsidR="00592DD4">
        <w:rPr>
          <w:rFonts w:ascii="Times New Roman" w:hAnsi="Times New Roman" w:cs="Times New Roman"/>
          <w:sz w:val="24"/>
          <w:szCs w:val="24"/>
        </w:rPr>
        <w:t>ing</w:t>
      </w:r>
      <w:r>
        <w:rPr>
          <w:rFonts w:ascii="Times New Roman" w:hAnsi="Times New Roman" w:cs="Times New Roman"/>
          <w:sz w:val="24"/>
          <w:szCs w:val="24"/>
        </w:rPr>
        <w:t xml:space="preserve"> information regarding the difference</w:t>
      </w:r>
      <w:r w:rsidR="00592DD4">
        <w:rPr>
          <w:rFonts w:ascii="Times New Roman" w:hAnsi="Times New Roman" w:cs="Times New Roman"/>
          <w:sz w:val="24"/>
          <w:szCs w:val="24"/>
        </w:rPr>
        <w:t>s</w:t>
      </w:r>
      <w:r>
        <w:rPr>
          <w:rFonts w:ascii="Times New Roman" w:hAnsi="Times New Roman" w:cs="Times New Roman"/>
          <w:sz w:val="24"/>
          <w:szCs w:val="24"/>
        </w:rPr>
        <w:t xml:space="preserve"> between maternity and shared parental leave. </w:t>
      </w:r>
      <w:r w:rsidR="00592DD4">
        <w:rPr>
          <w:rFonts w:ascii="Times New Roman" w:hAnsi="Times New Roman" w:cs="Times New Roman"/>
          <w:sz w:val="24"/>
          <w:szCs w:val="24"/>
        </w:rPr>
        <w:t>Please see below an explanation of the key differences:</w:t>
      </w:r>
    </w:p>
    <w:p w14:paraId="6D8E1506" w14:textId="4B04B8BF" w:rsidR="00DE01D7" w:rsidRDefault="006B3452" w:rsidP="00C13963">
      <w:pPr>
        <w:spacing w:line="240" w:lineRule="auto"/>
        <w:rPr>
          <w:rFonts w:ascii="Times New Roman" w:hAnsi="Times New Roman" w:cs="Times New Roman"/>
          <w:b/>
          <w:bCs/>
          <w:sz w:val="24"/>
          <w:szCs w:val="24"/>
        </w:rPr>
      </w:pPr>
      <w:r>
        <w:rPr>
          <w:rFonts w:ascii="Times New Roman" w:hAnsi="Times New Roman" w:cs="Times New Roman"/>
          <w:b/>
          <w:bCs/>
          <w:sz w:val="24"/>
          <w:szCs w:val="24"/>
        </w:rPr>
        <w:t>Eligibility:</w:t>
      </w:r>
    </w:p>
    <w:p w14:paraId="462E06AA" w14:textId="09B16B72" w:rsidR="00DE01D7" w:rsidRDefault="00DE01D7"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As an employee, you have the right to </w:t>
      </w:r>
      <w:r w:rsidR="00EE2301">
        <w:rPr>
          <w:rFonts w:ascii="Times New Roman" w:hAnsi="Times New Roman" w:cs="Times New Roman"/>
          <w:sz w:val="24"/>
          <w:szCs w:val="24"/>
        </w:rPr>
        <w:t xml:space="preserve">take </w:t>
      </w:r>
      <w:r w:rsidR="00592DD4">
        <w:rPr>
          <w:rFonts w:ascii="Times New Roman" w:hAnsi="Times New Roman" w:cs="Times New Roman"/>
          <w:sz w:val="24"/>
          <w:szCs w:val="24"/>
        </w:rPr>
        <w:t>up to 52 weeks</w:t>
      </w:r>
      <w:r w:rsidR="00124588">
        <w:rPr>
          <w:rFonts w:ascii="Times New Roman" w:hAnsi="Times New Roman" w:cs="Times New Roman"/>
          <w:sz w:val="24"/>
          <w:szCs w:val="24"/>
        </w:rPr>
        <w:t>’</w:t>
      </w:r>
      <w:r w:rsidR="00592DD4">
        <w:rPr>
          <w:rFonts w:ascii="Times New Roman" w:hAnsi="Times New Roman" w:cs="Times New Roman"/>
          <w:sz w:val="24"/>
          <w:szCs w:val="24"/>
        </w:rPr>
        <w:t xml:space="preserve"> </w:t>
      </w:r>
      <w:r w:rsidR="006B3452">
        <w:rPr>
          <w:rFonts w:ascii="Times New Roman" w:hAnsi="Times New Roman" w:cs="Times New Roman"/>
          <w:sz w:val="24"/>
          <w:szCs w:val="24"/>
        </w:rPr>
        <w:t xml:space="preserve">statutory </w:t>
      </w:r>
      <w:r>
        <w:rPr>
          <w:rFonts w:ascii="Times New Roman" w:hAnsi="Times New Roman" w:cs="Times New Roman"/>
          <w:sz w:val="24"/>
          <w:szCs w:val="24"/>
        </w:rPr>
        <w:t>maternity leave</w:t>
      </w:r>
      <w:r w:rsidR="006B3452">
        <w:rPr>
          <w:rFonts w:ascii="Times New Roman" w:hAnsi="Times New Roman" w:cs="Times New Roman"/>
          <w:sz w:val="24"/>
          <w:szCs w:val="24"/>
        </w:rPr>
        <w:t xml:space="preserve"> (SML)</w:t>
      </w:r>
      <w:r>
        <w:rPr>
          <w:rFonts w:ascii="Times New Roman" w:hAnsi="Times New Roman" w:cs="Times New Roman"/>
          <w:sz w:val="24"/>
          <w:szCs w:val="24"/>
        </w:rPr>
        <w:t xml:space="preserve"> regardless of </w:t>
      </w:r>
      <w:r w:rsidR="00997183">
        <w:rPr>
          <w:rFonts w:ascii="Times New Roman" w:hAnsi="Times New Roman" w:cs="Times New Roman"/>
          <w:sz w:val="24"/>
          <w:szCs w:val="24"/>
        </w:rPr>
        <w:t>the length of time</w:t>
      </w:r>
      <w:r>
        <w:rPr>
          <w:rFonts w:ascii="Times New Roman" w:hAnsi="Times New Roman" w:cs="Times New Roman"/>
          <w:sz w:val="24"/>
          <w:szCs w:val="24"/>
        </w:rPr>
        <w:t xml:space="preserve"> you have been with the NHS Trust</w:t>
      </w:r>
      <w:r w:rsidR="009A4F8B">
        <w:rPr>
          <w:rFonts w:ascii="Times New Roman" w:hAnsi="Times New Roman" w:cs="Times New Roman"/>
          <w:sz w:val="24"/>
          <w:szCs w:val="24"/>
        </w:rPr>
        <w:t xml:space="preserve"> (Gov.uk, </w:t>
      </w:r>
      <w:proofErr w:type="spellStart"/>
      <w:r w:rsidR="009A4F8B">
        <w:rPr>
          <w:rFonts w:ascii="Times New Roman" w:hAnsi="Times New Roman" w:cs="Times New Roman"/>
          <w:sz w:val="24"/>
          <w:szCs w:val="24"/>
        </w:rPr>
        <w:t>nodate</w:t>
      </w:r>
      <w:proofErr w:type="spellEnd"/>
      <w:r w:rsidR="009A4F8B">
        <w:rPr>
          <w:rFonts w:ascii="Times New Roman" w:hAnsi="Times New Roman" w:cs="Times New Roman"/>
          <w:sz w:val="24"/>
          <w:szCs w:val="24"/>
        </w:rPr>
        <w:t xml:space="preserve"> a).</w:t>
      </w:r>
      <w:r w:rsidR="00592DD4">
        <w:rPr>
          <w:rFonts w:ascii="Times New Roman" w:hAnsi="Times New Roman" w:cs="Times New Roman"/>
          <w:sz w:val="24"/>
          <w:szCs w:val="24"/>
        </w:rPr>
        <w:t xml:space="preserve"> </w:t>
      </w:r>
    </w:p>
    <w:p w14:paraId="7C0893C1" w14:textId="77777777" w:rsidR="00592DD4" w:rsidRDefault="006B345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You can choose to end your SML leave early and share your remaining leave with your partner. This is called Shared Parental Leave (SPL). </w:t>
      </w:r>
    </w:p>
    <w:p w14:paraId="4429E957" w14:textId="49E7B5A1" w:rsidR="009A4F8B" w:rsidRDefault="009A4F8B" w:rsidP="00C13963">
      <w:pPr>
        <w:spacing w:line="240" w:lineRule="auto"/>
        <w:rPr>
          <w:rFonts w:ascii="Times New Roman" w:hAnsi="Times New Roman" w:cs="Times New Roman"/>
          <w:sz w:val="24"/>
          <w:szCs w:val="24"/>
        </w:rPr>
      </w:pPr>
      <w:r>
        <w:rPr>
          <w:rFonts w:ascii="Times New Roman" w:hAnsi="Times New Roman" w:cs="Times New Roman"/>
          <w:sz w:val="24"/>
          <w:szCs w:val="24"/>
        </w:rPr>
        <w:t>To be eligible for SPL, you must have worked for the NHS Trust for at least 26 weeks by the end of the 15</w:t>
      </w:r>
      <w:r w:rsidRPr="009A4F8B">
        <w:rPr>
          <w:rFonts w:ascii="Times New Roman" w:hAnsi="Times New Roman" w:cs="Times New Roman"/>
          <w:sz w:val="24"/>
          <w:szCs w:val="24"/>
          <w:vertAlign w:val="superscript"/>
        </w:rPr>
        <w:t>th</w:t>
      </w:r>
      <w:r>
        <w:rPr>
          <w:rFonts w:ascii="Times New Roman" w:hAnsi="Times New Roman" w:cs="Times New Roman"/>
          <w:sz w:val="24"/>
          <w:szCs w:val="24"/>
        </w:rPr>
        <w:t xml:space="preserve"> week before the week in which the baby is due (Daniels, 2025), you must both share responsibility for the chil</w:t>
      </w:r>
      <w:r w:rsidR="00EE2301">
        <w:rPr>
          <w:rFonts w:ascii="Times New Roman" w:hAnsi="Times New Roman" w:cs="Times New Roman"/>
          <w:sz w:val="24"/>
          <w:szCs w:val="24"/>
        </w:rPr>
        <w:t>d at birt</w:t>
      </w:r>
      <w:r w:rsidR="008E5156">
        <w:rPr>
          <w:rFonts w:ascii="Times New Roman" w:hAnsi="Times New Roman" w:cs="Times New Roman"/>
          <w:sz w:val="24"/>
          <w:szCs w:val="24"/>
        </w:rPr>
        <w:t xml:space="preserve">h </w:t>
      </w:r>
      <w:r w:rsidR="008E5156" w:rsidRPr="0075158E">
        <w:rPr>
          <w:rFonts w:ascii="Times New Roman" w:hAnsi="Times New Roman" w:cs="Times New Roman"/>
          <w:color w:val="000000" w:themeColor="text1"/>
          <w:sz w:val="24"/>
          <w:szCs w:val="24"/>
        </w:rPr>
        <w:t xml:space="preserve">and your partner must </w:t>
      </w:r>
      <w:r w:rsidR="00592DD4" w:rsidRPr="0075158E">
        <w:rPr>
          <w:rFonts w:ascii="Times New Roman" w:hAnsi="Times New Roman" w:cs="Times New Roman"/>
          <w:color w:val="000000" w:themeColor="text1"/>
          <w:sz w:val="24"/>
          <w:szCs w:val="24"/>
        </w:rPr>
        <w:t xml:space="preserve">also </w:t>
      </w:r>
      <w:r w:rsidR="008E5156" w:rsidRPr="0075158E">
        <w:rPr>
          <w:rFonts w:ascii="Times New Roman" w:hAnsi="Times New Roman" w:cs="Times New Roman"/>
          <w:color w:val="000000" w:themeColor="text1"/>
          <w:sz w:val="24"/>
          <w:szCs w:val="24"/>
        </w:rPr>
        <w:t xml:space="preserve">meet </w:t>
      </w:r>
      <w:r w:rsidR="00592DD4" w:rsidRPr="0075158E">
        <w:rPr>
          <w:rFonts w:ascii="Times New Roman" w:hAnsi="Times New Roman" w:cs="Times New Roman"/>
          <w:color w:val="000000" w:themeColor="text1"/>
          <w:sz w:val="24"/>
          <w:szCs w:val="24"/>
        </w:rPr>
        <w:t xml:space="preserve">a </w:t>
      </w:r>
      <w:r w:rsidR="00657B1B" w:rsidRPr="0075158E">
        <w:rPr>
          <w:rFonts w:ascii="Times New Roman" w:hAnsi="Times New Roman" w:cs="Times New Roman"/>
          <w:color w:val="000000" w:themeColor="text1"/>
          <w:sz w:val="24"/>
          <w:szCs w:val="24"/>
        </w:rPr>
        <w:t>certain criteri</w:t>
      </w:r>
      <w:r w:rsidR="00657B1B">
        <w:rPr>
          <w:rFonts w:ascii="Times New Roman" w:hAnsi="Times New Roman" w:cs="Times New Roman"/>
          <w:color w:val="000000" w:themeColor="text1"/>
          <w:sz w:val="24"/>
          <w:szCs w:val="24"/>
        </w:rPr>
        <w:t>on</w:t>
      </w:r>
      <w:r w:rsidR="0075158E">
        <w:rPr>
          <w:rFonts w:ascii="Times New Roman" w:hAnsi="Times New Roman" w:cs="Times New Roman"/>
          <w:color w:val="000000" w:themeColor="text1"/>
          <w:sz w:val="24"/>
          <w:szCs w:val="24"/>
        </w:rPr>
        <w:t xml:space="preserve"> </w:t>
      </w:r>
      <w:r w:rsidR="00657B1B">
        <w:rPr>
          <w:rFonts w:ascii="Times New Roman" w:hAnsi="Times New Roman" w:cs="Times New Roman"/>
          <w:color w:val="000000" w:themeColor="text1"/>
          <w:sz w:val="24"/>
          <w:szCs w:val="24"/>
        </w:rPr>
        <w:t>around</w:t>
      </w:r>
      <w:r w:rsidR="0075158E" w:rsidRPr="0075158E">
        <w:rPr>
          <w:rFonts w:ascii="Times New Roman" w:hAnsi="Times New Roman" w:cs="Times New Roman"/>
          <w:color w:val="000000" w:themeColor="text1"/>
          <w:sz w:val="24"/>
          <w:szCs w:val="24"/>
        </w:rPr>
        <w:t xml:space="preserve"> employment status and income.</w:t>
      </w:r>
      <w:r w:rsidR="008E5156" w:rsidRPr="0075158E">
        <w:rPr>
          <w:rFonts w:ascii="Times New Roman" w:hAnsi="Times New Roman" w:cs="Times New Roman"/>
          <w:color w:val="000000" w:themeColor="text1"/>
          <w:sz w:val="24"/>
          <w:szCs w:val="24"/>
        </w:rPr>
        <w:t xml:space="preserve"> </w:t>
      </w:r>
    </w:p>
    <w:p w14:paraId="1E957128" w14:textId="0AE66DA3" w:rsidR="009A4F8B" w:rsidRDefault="009A4F8B" w:rsidP="00C13963">
      <w:pPr>
        <w:spacing w:line="240" w:lineRule="auto"/>
        <w:rPr>
          <w:rFonts w:ascii="Times New Roman" w:hAnsi="Times New Roman" w:cs="Times New Roman"/>
          <w:b/>
          <w:bCs/>
          <w:sz w:val="24"/>
          <w:szCs w:val="24"/>
        </w:rPr>
      </w:pPr>
      <w:r>
        <w:rPr>
          <w:rFonts w:ascii="Times New Roman" w:hAnsi="Times New Roman" w:cs="Times New Roman"/>
          <w:b/>
          <w:bCs/>
          <w:sz w:val="24"/>
          <w:szCs w:val="24"/>
        </w:rPr>
        <w:t>Length of Leave:</w:t>
      </w:r>
    </w:p>
    <w:p w14:paraId="43390BB2" w14:textId="166A1A92" w:rsidR="009A4F8B" w:rsidRPr="009A4F8B" w:rsidRDefault="00592DD4" w:rsidP="00C13963">
      <w:pPr>
        <w:spacing w:line="240" w:lineRule="auto"/>
        <w:rPr>
          <w:rFonts w:ascii="Times New Roman" w:hAnsi="Times New Roman" w:cs="Times New Roman"/>
          <w:sz w:val="24"/>
          <w:szCs w:val="24"/>
        </w:rPr>
      </w:pPr>
      <w:r>
        <w:rPr>
          <w:rFonts w:ascii="Times New Roman" w:hAnsi="Times New Roman" w:cs="Times New Roman"/>
          <w:sz w:val="24"/>
          <w:szCs w:val="24"/>
        </w:rPr>
        <w:t>The 52 weeks of SML is</w:t>
      </w:r>
      <w:r w:rsidR="009A4F8B">
        <w:rPr>
          <w:rFonts w:ascii="Times New Roman" w:hAnsi="Times New Roman" w:cs="Times New Roman"/>
          <w:sz w:val="24"/>
          <w:szCs w:val="24"/>
        </w:rPr>
        <w:t xml:space="preserve"> broken down into 26 week</w:t>
      </w:r>
      <w:r w:rsidR="0075158E">
        <w:rPr>
          <w:rFonts w:ascii="Times New Roman" w:hAnsi="Times New Roman" w:cs="Times New Roman"/>
          <w:sz w:val="24"/>
          <w:szCs w:val="24"/>
        </w:rPr>
        <w:t>s</w:t>
      </w:r>
      <w:r w:rsidR="009A4F8B">
        <w:rPr>
          <w:rFonts w:ascii="Times New Roman" w:hAnsi="Times New Roman" w:cs="Times New Roman"/>
          <w:sz w:val="24"/>
          <w:szCs w:val="24"/>
        </w:rPr>
        <w:t xml:space="preserve"> of ordinary maternity leave and 26 weeks of additional maternity leave. </w:t>
      </w:r>
      <w:r w:rsidR="00BA738E">
        <w:rPr>
          <w:rFonts w:ascii="Times New Roman" w:hAnsi="Times New Roman" w:cs="Times New Roman"/>
          <w:sz w:val="24"/>
          <w:szCs w:val="24"/>
        </w:rPr>
        <w:t>There is no obligation to take the full 52 weeks, but you must</w:t>
      </w:r>
      <w:r w:rsidR="002B7168">
        <w:rPr>
          <w:rFonts w:ascii="Times New Roman" w:hAnsi="Times New Roman" w:cs="Times New Roman"/>
          <w:sz w:val="24"/>
          <w:szCs w:val="24"/>
        </w:rPr>
        <w:t>, by law,</w:t>
      </w:r>
      <w:r w:rsidR="00BA738E">
        <w:rPr>
          <w:rFonts w:ascii="Times New Roman" w:hAnsi="Times New Roman" w:cs="Times New Roman"/>
          <w:sz w:val="24"/>
          <w:szCs w:val="24"/>
        </w:rPr>
        <w:t xml:space="preserve"> take </w:t>
      </w:r>
      <w:r w:rsidR="009A4F8B">
        <w:rPr>
          <w:rFonts w:ascii="Times New Roman" w:hAnsi="Times New Roman" w:cs="Times New Roman"/>
          <w:sz w:val="24"/>
          <w:szCs w:val="24"/>
        </w:rPr>
        <w:t>two weeks</w:t>
      </w:r>
      <w:r w:rsidR="00124588">
        <w:rPr>
          <w:rFonts w:ascii="Times New Roman" w:hAnsi="Times New Roman" w:cs="Times New Roman"/>
          <w:sz w:val="24"/>
          <w:szCs w:val="24"/>
        </w:rPr>
        <w:t>’</w:t>
      </w:r>
      <w:r w:rsidR="009A4F8B">
        <w:rPr>
          <w:rFonts w:ascii="Times New Roman" w:hAnsi="Times New Roman" w:cs="Times New Roman"/>
          <w:sz w:val="24"/>
          <w:szCs w:val="24"/>
        </w:rPr>
        <w:t xml:space="preserve"> </w:t>
      </w:r>
      <w:r w:rsidR="00BA738E">
        <w:rPr>
          <w:rFonts w:ascii="Times New Roman" w:hAnsi="Times New Roman" w:cs="Times New Roman"/>
          <w:sz w:val="24"/>
          <w:szCs w:val="24"/>
        </w:rPr>
        <w:t xml:space="preserve">leave </w:t>
      </w:r>
      <w:r w:rsidR="002B7168">
        <w:rPr>
          <w:rFonts w:ascii="Times New Roman" w:hAnsi="Times New Roman" w:cs="Times New Roman"/>
          <w:sz w:val="24"/>
          <w:szCs w:val="24"/>
        </w:rPr>
        <w:t>following</w:t>
      </w:r>
      <w:r w:rsidR="009A4F8B">
        <w:rPr>
          <w:rFonts w:ascii="Times New Roman" w:hAnsi="Times New Roman" w:cs="Times New Roman"/>
          <w:sz w:val="24"/>
          <w:szCs w:val="24"/>
        </w:rPr>
        <w:t xml:space="preserve"> childbirth</w:t>
      </w:r>
      <w:r w:rsidR="00BA738E">
        <w:rPr>
          <w:rFonts w:ascii="Times New Roman" w:hAnsi="Times New Roman" w:cs="Times New Roman"/>
          <w:sz w:val="24"/>
          <w:szCs w:val="24"/>
        </w:rPr>
        <w:t xml:space="preserve"> </w:t>
      </w:r>
      <w:r w:rsidR="009A4F8B">
        <w:rPr>
          <w:rFonts w:ascii="Times New Roman" w:hAnsi="Times New Roman" w:cs="Times New Roman"/>
          <w:sz w:val="24"/>
          <w:szCs w:val="24"/>
        </w:rPr>
        <w:t>(ACAS, 2025).</w:t>
      </w:r>
      <w:r w:rsidR="00EE2301">
        <w:rPr>
          <w:rFonts w:ascii="Times New Roman" w:hAnsi="Times New Roman" w:cs="Times New Roman"/>
          <w:sz w:val="24"/>
          <w:szCs w:val="24"/>
        </w:rPr>
        <w:t xml:space="preserve"> </w:t>
      </w:r>
    </w:p>
    <w:p w14:paraId="70B97454" w14:textId="77777777" w:rsidR="0057183D" w:rsidRDefault="008E5156"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If eligible, you can stop your SML at any point following the compulsory two weeks and start SPL. </w:t>
      </w:r>
      <w:r w:rsidR="00271E23">
        <w:rPr>
          <w:rFonts w:ascii="Times New Roman" w:hAnsi="Times New Roman" w:cs="Times New Roman"/>
          <w:sz w:val="24"/>
          <w:szCs w:val="24"/>
        </w:rPr>
        <w:t>You can share up to 50 weeks of leave</w:t>
      </w:r>
      <w:r w:rsidR="0075158E">
        <w:rPr>
          <w:rFonts w:ascii="Times New Roman" w:hAnsi="Times New Roman" w:cs="Times New Roman"/>
          <w:sz w:val="24"/>
          <w:szCs w:val="24"/>
        </w:rPr>
        <w:t xml:space="preserve">. </w:t>
      </w:r>
    </w:p>
    <w:p w14:paraId="4B6B7A87" w14:textId="3BE23935" w:rsidR="00EE2301" w:rsidRPr="00EE2301" w:rsidRDefault="0075158E" w:rsidP="00C13963">
      <w:pPr>
        <w:spacing w:line="240" w:lineRule="auto"/>
        <w:rPr>
          <w:rFonts w:ascii="Times New Roman" w:hAnsi="Times New Roman" w:cs="Times New Roman"/>
          <w:sz w:val="24"/>
          <w:szCs w:val="24"/>
        </w:rPr>
      </w:pPr>
      <w:r>
        <w:rPr>
          <w:rFonts w:ascii="Times New Roman" w:hAnsi="Times New Roman" w:cs="Times New Roman"/>
          <w:sz w:val="24"/>
          <w:szCs w:val="24"/>
        </w:rPr>
        <w:t>The l</w:t>
      </w:r>
      <w:r w:rsidR="00271E23">
        <w:rPr>
          <w:rFonts w:ascii="Times New Roman" w:hAnsi="Times New Roman" w:cs="Times New Roman"/>
          <w:sz w:val="24"/>
          <w:szCs w:val="24"/>
        </w:rPr>
        <w:t xml:space="preserve">ength of SPL depends on how much maternity leave you </w:t>
      </w:r>
      <w:r w:rsidR="006E098D">
        <w:rPr>
          <w:rFonts w:ascii="Times New Roman" w:hAnsi="Times New Roman" w:cs="Times New Roman"/>
          <w:sz w:val="24"/>
          <w:szCs w:val="24"/>
        </w:rPr>
        <w:t>take,</w:t>
      </w:r>
      <w:r>
        <w:rPr>
          <w:rFonts w:ascii="Times New Roman" w:hAnsi="Times New Roman" w:cs="Times New Roman"/>
          <w:sz w:val="24"/>
          <w:szCs w:val="24"/>
        </w:rPr>
        <w:t xml:space="preserve"> and the total amount of leave cannot exceed 52 weeks of SML and SPL combined</w:t>
      </w:r>
      <w:r w:rsidR="00271E23">
        <w:rPr>
          <w:rFonts w:ascii="Times New Roman" w:hAnsi="Times New Roman" w:cs="Times New Roman"/>
          <w:sz w:val="24"/>
          <w:szCs w:val="24"/>
        </w:rPr>
        <w:t xml:space="preserve"> </w:t>
      </w:r>
      <w:r w:rsidR="00592DD4">
        <w:rPr>
          <w:rFonts w:ascii="Times New Roman" w:hAnsi="Times New Roman" w:cs="Times New Roman"/>
          <w:sz w:val="24"/>
          <w:szCs w:val="24"/>
        </w:rPr>
        <w:t xml:space="preserve">(Gov.uk </w:t>
      </w:r>
      <w:proofErr w:type="spellStart"/>
      <w:r w:rsidR="00592DD4">
        <w:rPr>
          <w:rFonts w:ascii="Times New Roman" w:hAnsi="Times New Roman" w:cs="Times New Roman"/>
          <w:sz w:val="24"/>
          <w:szCs w:val="24"/>
        </w:rPr>
        <w:t>nodate</w:t>
      </w:r>
      <w:proofErr w:type="spellEnd"/>
      <w:r w:rsidR="00592DD4">
        <w:rPr>
          <w:rFonts w:ascii="Times New Roman" w:hAnsi="Times New Roman" w:cs="Times New Roman"/>
          <w:sz w:val="24"/>
          <w:szCs w:val="24"/>
        </w:rPr>
        <w:t xml:space="preserve"> b)</w:t>
      </w:r>
      <w:r w:rsidR="00271E23">
        <w:rPr>
          <w:rFonts w:ascii="Times New Roman" w:hAnsi="Times New Roman" w:cs="Times New Roman"/>
          <w:sz w:val="24"/>
          <w:szCs w:val="24"/>
        </w:rPr>
        <w:t xml:space="preserve">. </w:t>
      </w:r>
    </w:p>
    <w:p w14:paraId="7BC9CD91" w14:textId="4A018583" w:rsidR="006B3452" w:rsidRDefault="00BA738E" w:rsidP="006B3452">
      <w:pPr>
        <w:spacing w:line="240" w:lineRule="auto"/>
        <w:rPr>
          <w:rFonts w:ascii="Times New Roman" w:hAnsi="Times New Roman" w:cs="Times New Roman"/>
          <w:b/>
          <w:bCs/>
          <w:sz w:val="24"/>
          <w:szCs w:val="24"/>
        </w:rPr>
      </w:pPr>
      <w:r>
        <w:rPr>
          <w:rFonts w:ascii="Times New Roman" w:hAnsi="Times New Roman" w:cs="Times New Roman"/>
          <w:b/>
          <w:bCs/>
          <w:sz w:val="24"/>
          <w:szCs w:val="24"/>
        </w:rPr>
        <w:t>Pay:</w:t>
      </w:r>
    </w:p>
    <w:p w14:paraId="407F87C0" w14:textId="2A72E1C7" w:rsidR="00BA738E" w:rsidRDefault="00101B55" w:rsidP="006B3452">
      <w:pPr>
        <w:spacing w:line="240" w:lineRule="auto"/>
        <w:rPr>
          <w:rFonts w:ascii="Times New Roman" w:hAnsi="Times New Roman" w:cs="Times New Roman"/>
          <w:sz w:val="24"/>
          <w:szCs w:val="24"/>
        </w:rPr>
      </w:pPr>
      <w:r>
        <w:rPr>
          <w:rFonts w:ascii="Times New Roman" w:hAnsi="Times New Roman" w:cs="Times New Roman"/>
          <w:sz w:val="24"/>
          <w:szCs w:val="24"/>
        </w:rPr>
        <w:t xml:space="preserve">If </w:t>
      </w:r>
      <w:r w:rsidR="00BA738E">
        <w:rPr>
          <w:rFonts w:ascii="Times New Roman" w:hAnsi="Times New Roman" w:cs="Times New Roman"/>
          <w:sz w:val="24"/>
          <w:szCs w:val="24"/>
        </w:rPr>
        <w:t>you</w:t>
      </w:r>
      <w:r w:rsidR="006E098D">
        <w:rPr>
          <w:rFonts w:ascii="Times New Roman" w:hAnsi="Times New Roman" w:cs="Times New Roman"/>
          <w:sz w:val="24"/>
          <w:szCs w:val="24"/>
        </w:rPr>
        <w:t xml:space="preserve"> have</w:t>
      </w:r>
      <w:r w:rsidR="00BA738E">
        <w:rPr>
          <w:rFonts w:ascii="Times New Roman" w:hAnsi="Times New Roman" w:cs="Times New Roman"/>
          <w:sz w:val="24"/>
          <w:szCs w:val="24"/>
        </w:rPr>
        <w:t xml:space="preserve"> </w:t>
      </w:r>
      <w:r w:rsidR="006E098D">
        <w:rPr>
          <w:rFonts w:ascii="Times New Roman" w:hAnsi="Times New Roman" w:cs="Times New Roman"/>
          <w:sz w:val="24"/>
          <w:szCs w:val="24"/>
        </w:rPr>
        <w:t xml:space="preserve">been working continuously for </w:t>
      </w:r>
      <w:r w:rsidR="0012467A">
        <w:rPr>
          <w:rFonts w:ascii="Times New Roman" w:hAnsi="Times New Roman" w:cs="Times New Roman"/>
          <w:sz w:val="24"/>
          <w:szCs w:val="24"/>
        </w:rPr>
        <w:t>26 week</w:t>
      </w:r>
      <w:r w:rsidR="006E098D">
        <w:rPr>
          <w:rFonts w:ascii="Times New Roman" w:hAnsi="Times New Roman" w:cs="Times New Roman"/>
          <w:sz w:val="24"/>
          <w:szCs w:val="24"/>
        </w:rPr>
        <w:t>s</w:t>
      </w:r>
      <w:r w:rsidR="0012467A">
        <w:rPr>
          <w:rFonts w:ascii="Times New Roman" w:hAnsi="Times New Roman" w:cs="Times New Roman"/>
          <w:sz w:val="24"/>
          <w:szCs w:val="24"/>
        </w:rPr>
        <w:t xml:space="preserve"> with the NHS Trust at the 15</w:t>
      </w:r>
      <w:r w:rsidR="0012467A" w:rsidRPr="0012467A">
        <w:rPr>
          <w:rFonts w:ascii="Times New Roman" w:hAnsi="Times New Roman" w:cs="Times New Roman"/>
          <w:sz w:val="24"/>
          <w:szCs w:val="24"/>
          <w:vertAlign w:val="superscript"/>
        </w:rPr>
        <w:t>th</w:t>
      </w:r>
      <w:r w:rsidR="0012467A">
        <w:rPr>
          <w:rFonts w:ascii="Times New Roman" w:hAnsi="Times New Roman" w:cs="Times New Roman"/>
          <w:sz w:val="24"/>
          <w:szCs w:val="24"/>
        </w:rPr>
        <w:t xml:space="preserve"> week prior to </w:t>
      </w:r>
      <w:r w:rsidR="006E098D">
        <w:rPr>
          <w:rFonts w:ascii="Times New Roman" w:hAnsi="Times New Roman" w:cs="Times New Roman"/>
          <w:sz w:val="24"/>
          <w:szCs w:val="24"/>
        </w:rPr>
        <w:t xml:space="preserve">expected week of childbirth, you </w:t>
      </w:r>
      <w:r>
        <w:rPr>
          <w:rFonts w:ascii="Times New Roman" w:hAnsi="Times New Roman" w:cs="Times New Roman"/>
          <w:sz w:val="24"/>
          <w:szCs w:val="24"/>
        </w:rPr>
        <w:t>would be</w:t>
      </w:r>
      <w:r w:rsidR="006E098D">
        <w:rPr>
          <w:rFonts w:ascii="Times New Roman" w:hAnsi="Times New Roman" w:cs="Times New Roman"/>
          <w:sz w:val="24"/>
          <w:szCs w:val="24"/>
        </w:rPr>
        <w:t xml:space="preserve"> eligible for Statutory Maternity Pay (SMP) for up to 39 weeks. </w:t>
      </w:r>
    </w:p>
    <w:p w14:paraId="130DC189" w14:textId="0E716CAE" w:rsidR="006E098D" w:rsidRDefault="006E098D" w:rsidP="006B3452">
      <w:pPr>
        <w:spacing w:line="240" w:lineRule="auto"/>
        <w:rPr>
          <w:rFonts w:ascii="Times New Roman" w:hAnsi="Times New Roman" w:cs="Times New Roman"/>
          <w:sz w:val="24"/>
          <w:szCs w:val="24"/>
        </w:rPr>
      </w:pPr>
      <w:r w:rsidRPr="00CA2CD8">
        <w:rPr>
          <w:rFonts w:ascii="Times New Roman" w:hAnsi="Times New Roman" w:cs="Times New Roman"/>
          <w:sz w:val="24"/>
          <w:szCs w:val="24"/>
        </w:rPr>
        <w:t xml:space="preserve">For the first 6 weeks, you will receive 90% of your average earnings and for the following 33 weeks you will receive £184.03 per week, the </w:t>
      </w:r>
      <w:r w:rsidR="00BC69F9" w:rsidRPr="00CA2CD8">
        <w:rPr>
          <w:rFonts w:ascii="Times New Roman" w:hAnsi="Times New Roman" w:cs="Times New Roman"/>
          <w:sz w:val="24"/>
          <w:szCs w:val="24"/>
        </w:rPr>
        <w:t xml:space="preserve">final </w:t>
      </w:r>
      <w:r w:rsidRPr="00CA2CD8">
        <w:rPr>
          <w:rFonts w:ascii="Times New Roman" w:hAnsi="Times New Roman" w:cs="Times New Roman"/>
          <w:sz w:val="24"/>
          <w:szCs w:val="24"/>
        </w:rPr>
        <w:t>13 weeks are unpaid (ACAS, 2025).</w:t>
      </w:r>
    </w:p>
    <w:p w14:paraId="25DF93FD" w14:textId="5FC73E7D" w:rsidR="006E098D" w:rsidRPr="006E098D" w:rsidRDefault="00BC69F9" w:rsidP="006B3452">
      <w:pPr>
        <w:spacing w:line="240" w:lineRule="auto"/>
        <w:rPr>
          <w:rFonts w:ascii="Times New Roman" w:hAnsi="Times New Roman" w:cs="Times New Roman"/>
          <w:sz w:val="24"/>
          <w:szCs w:val="24"/>
        </w:rPr>
      </w:pPr>
      <w:r>
        <w:rPr>
          <w:rFonts w:ascii="Times New Roman" w:hAnsi="Times New Roman" w:cs="Times New Roman"/>
          <w:sz w:val="24"/>
          <w:szCs w:val="24"/>
        </w:rPr>
        <w:t>S</w:t>
      </w:r>
      <w:r w:rsidR="006E098D">
        <w:rPr>
          <w:rFonts w:ascii="Times New Roman" w:hAnsi="Times New Roman" w:cs="Times New Roman"/>
          <w:sz w:val="24"/>
          <w:szCs w:val="24"/>
        </w:rPr>
        <w:t xml:space="preserve">hared Parental Pay (SPP) is the same rate and length of time as </w:t>
      </w:r>
      <w:r w:rsidR="006D4F03">
        <w:rPr>
          <w:rFonts w:ascii="Times New Roman" w:hAnsi="Times New Roman" w:cs="Times New Roman"/>
          <w:sz w:val="24"/>
          <w:szCs w:val="24"/>
        </w:rPr>
        <w:t>SMP,</w:t>
      </w:r>
      <w:r w:rsidR="006E098D">
        <w:rPr>
          <w:rFonts w:ascii="Times New Roman" w:hAnsi="Times New Roman" w:cs="Times New Roman"/>
          <w:sz w:val="24"/>
          <w:szCs w:val="24"/>
        </w:rPr>
        <w:t xml:space="preserve"> and the entitlement is as a couple not</w:t>
      </w:r>
      <w:r w:rsidR="006D4F03">
        <w:rPr>
          <w:rFonts w:ascii="Times New Roman" w:hAnsi="Times New Roman" w:cs="Times New Roman"/>
          <w:sz w:val="24"/>
          <w:szCs w:val="24"/>
        </w:rPr>
        <w:t xml:space="preserve"> individually (Daniels, 2025). </w:t>
      </w:r>
    </w:p>
    <w:p w14:paraId="79F1D9A4" w14:textId="323B9A14" w:rsidR="006E098D" w:rsidRDefault="006D4F03" w:rsidP="006B3452">
      <w:pPr>
        <w:spacing w:line="240" w:lineRule="auto"/>
        <w:rPr>
          <w:rFonts w:ascii="Times New Roman" w:hAnsi="Times New Roman" w:cs="Times New Roman"/>
          <w:b/>
          <w:bCs/>
          <w:sz w:val="24"/>
          <w:szCs w:val="24"/>
        </w:rPr>
      </w:pPr>
      <w:r>
        <w:rPr>
          <w:rFonts w:ascii="Times New Roman" w:hAnsi="Times New Roman" w:cs="Times New Roman"/>
          <w:b/>
          <w:bCs/>
          <w:sz w:val="24"/>
          <w:szCs w:val="24"/>
        </w:rPr>
        <w:t>Flexibility:</w:t>
      </w:r>
    </w:p>
    <w:p w14:paraId="40954965" w14:textId="378FE927" w:rsidR="006D4F03" w:rsidRDefault="006D4F03" w:rsidP="006B3452">
      <w:pPr>
        <w:spacing w:line="240" w:lineRule="auto"/>
        <w:rPr>
          <w:rFonts w:ascii="Times New Roman" w:hAnsi="Times New Roman" w:cs="Times New Roman"/>
          <w:sz w:val="24"/>
          <w:szCs w:val="24"/>
        </w:rPr>
      </w:pPr>
      <w:r>
        <w:rPr>
          <w:rFonts w:ascii="Times New Roman" w:hAnsi="Times New Roman" w:cs="Times New Roman"/>
          <w:sz w:val="24"/>
          <w:szCs w:val="24"/>
        </w:rPr>
        <w:t xml:space="preserve">Maternity leave is taken as continuous time off for </w:t>
      </w:r>
      <w:r w:rsidR="00BC69F9">
        <w:rPr>
          <w:rFonts w:ascii="Times New Roman" w:hAnsi="Times New Roman" w:cs="Times New Roman"/>
          <w:sz w:val="24"/>
          <w:szCs w:val="24"/>
        </w:rPr>
        <w:t>you</w:t>
      </w:r>
      <w:r>
        <w:rPr>
          <w:rFonts w:ascii="Times New Roman" w:hAnsi="Times New Roman" w:cs="Times New Roman"/>
          <w:sz w:val="24"/>
          <w:szCs w:val="24"/>
        </w:rPr>
        <w:t xml:space="preserve"> only</w:t>
      </w:r>
      <w:r w:rsidR="00BC69F9">
        <w:rPr>
          <w:rFonts w:ascii="Times New Roman" w:hAnsi="Times New Roman" w:cs="Times New Roman"/>
          <w:sz w:val="24"/>
          <w:szCs w:val="24"/>
        </w:rPr>
        <w:t>,</w:t>
      </w:r>
      <w:r>
        <w:rPr>
          <w:rFonts w:ascii="Times New Roman" w:hAnsi="Times New Roman" w:cs="Times New Roman"/>
          <w:sz w:val="24"/>
          <w:szCs w:val="24"/>
        </w:rPr>
        <w:t xml:space="preserve"> and you must inform</w:t>
      </w:r>
      <w:r w:rsidR="0057183D">
        <w:rPr>
          <w:rFonts w:ascii="Times New Roman" w:hAnsi="Times New Roman" w:cs="Times New Roman"/>
          <w:sz w:val="24"/>
          <w:szCs w:val="24"/>
        </w:rPr>
        <w:t xml:space="preserve"> </w:t>
      </w:r>
      <w:r w:rsidR="00CA2CD8">
        <w:rPr>
          <w:rFonts w:ascii="Times New Roman" w:hAnsi="Times New Roman" w:cs="Times New Roman"/>
          <w:sz w:val="24"/>
          <w:szCs w:val="24"/>
        </w:rPr>
        <w:t xml:space="preserve">us </w:t>
      </w:r>
      <w:r w:rsidR="0057183D">
        <w:rPr>
          <w:rFonts w:ascii="Times New Roman" w:hAnsi="Times New Roman" w:cs="Times New Roman"/>
          <w:sz w:val="24"/>
          <w:szCs w:val="24"/>
        </w:rPr>
        <w:t>about your maternity leave start date</w:t>
      </w:r>
      <w:r>
        <w:rPr>
          <w:rFonts w:ascii="Times New Roman" w:hAnsi="Times New Roman" w:cs="Times New Roman"/>
          <w:sz w:val="24"/>
          <w:szCs w:val="24"/>
        </w:rPr>
        <w:t xml:space="preserve"> no later than 15 weeks before the baby is due</w:t>
      </w:r>
      <w:r w:rsidR="0057183D">
        <w:rPr>
          <w:rFonts w:ascii="Times New Roman" w:hAnsi="Times New Roman" w:cs="Times New Roman"/>
          <w:sz w:val="24"/>
          <w:szCs w:val="24"/>
        </w:rPr>
        <w:t xml:space="preserve"> </w:t>
      </w:r>
      <w:r>
        <w:rPr>
          <w:rFonts w:ascii="Times New Roman" w:hAnsi="Times New Roman" w:cs="Times New Roman"/>
          <w:sz w:val="24"/>
          <w:szCs w:val="24"/>
        </w:rPr>
        <w:t>(ACAS, 2025)</w:t>
      </w:r>
      <w:r w:rsidR="0057183D">
        <w:rPr>
          <w:rFonts w:ascii="Times New Roman" w:hAnsi="Times New Roman" w:cs="Times New Roman"/>
          <w:sz w:val="24"/>
          <w:szCs w:val="24"/>
        </w:rPr>
        <w:t>. T</w:t>
      </w:r>
      <w:r w:rsidR="00BF2FE5">
        <w:rPr>
          <w:rFonts w:ascii="Times New Roman" w:hAnsi="Times New Roman" w:cs="Times New Roman"/>
          <w:sz w:val="24"/>
          <w:szCs w:val="24"/>
        </w:rPr>
        <w:t xml:space="preserve">his interrupted leave can assist you with your health and well-being following childbirth. </w:t>
      </w:r>
    </w:p>
    <w:p w14:paraId="6C603994" w14:textId="1AF85C6D" w:rsidR="006D4F03" w:rsidRDefault="006D4F03" w:rsidP="006B3452">
      <w:pPr>
        <w:spacing w:line="240" w:lineRule="auto"/>
        <w:rPr>
          <w:rFonts w:ascii="Times New Roman" w:hAnsi="Times New Roman" w:cs="Times New Roman"/>
          <w:sz w:val="24"/>
          <w:szCs w:val="24"/>
        </w:rPr>
      </w:pPr>
      <w:r>
        <w:rPr>
          <w:rFonts w:ascii="Times New Roman" w:hAnsi="Times New Roman" w:cs="Times New Roman"/>
          <w:sz w:val="24"/>
          <w:szCs w:val="24"/>
        </w:rPr>
        <w:t xml:space="preserve">SPL provides you </w:t>
      </w:r>
      <w:r w:rsidR="00BC69F9">
        <w:rPr>
          <w:rFonts w:ascii="Times New Roman" w:hAnsi="Times New Roman" w:cs="Times New Roman"/>
          <w:sz w:val="24"/>
          <w:szCs w:val="24"/>
        </w:rPr>
        <w:t xml:space="preserve">and your partner </w:t>
      </w:r>
      <w:r>
        <w:rPr>
          <w:rFonts w:ascii="Times New Roman" w:hAnsi="Times New Roman" w:cs="Times New Roman"/>
          <w:sz w:val="24"/>
          <w:szCs w:val="24"/>
        </w:rPr>
        <w:t>with the flexibility of how you want to use the leave and who takes it. It allows you</w:t>
      </w:r>
      <w:r w:rsidR="00BC69F9">
        <w:rPr>
          <w:rFonts w:ascii="Times New Roman" w:hAnsi="Times New Roman" w:cs="Times New Roman"/>
          <w:sz w:val="24"/>
          <w:szCs w:val="24"/>
        </w:rPr>
        <w:t xml:space="preserve"> both</w:t>
      </w:r>
      <w:r>
        <w:rPr>
          <w:rFonts w:ascii="Times New Roman" w:hAnsi="Times New Roman" w:cs="Times New Roman"/>
          <w:sz w:val="24"/>
          <w:szCs w:val="24"/>
        </w:rPr>
        <w:t xml:space="preserve"> to share the leave in block</w:t>
      </w:r>
      <w:r w:rsidR="00BF2FE5">
        <w:rPr>
          <w:rFonts w:ascii="Times New Roman" w:hAnsi="Times New Roman" w:cs="Times New Roman"/>
          <w:sz w:val="24"/>
          <w:szCs w:val="24"/>
        </w:rPr>
        <w:t>s</w:t>
      </w:r>
      <w:r>
        <w:rPr>
          <w:rFonts w:ascii="Times New Roman" w:hAnsi="Times New Roman" w:cs="Times New Roman"/>
          <w:sz w:val="24"/>
          <w:szCs w:val="24"/>
        </w:rPr>
        <w:t>, at the same time or separately (G</w:t>
      </w:r>
      <w:r w:rsidR="00BF2FE5">
        <w:rPr>
          <w:rFonts w:ascii="Times New Roman" w:hAnsi="Times New Roman" w:cs="Times New Roman"/>
          <w:sz w:val="24"/>
          <w:szCs w:val="24"/>
        </w:rPr>
        <w:t xml:space="preserve">ove.uk </w:t>
      </w:r>
      <w:proofErr w:type="spellStart"/>
      <w:r w:rsidR="00BF2FE5">
        <w:rPr>
          <w:rFonts w:ascii="Times New Roman" w:hAnsi="Times New Roman" w:cs="Times New Roman"/>
          <w:sz w:val="24"/>
          <w:szCs w:val="24"/>
        </w:rPr>
        <w:t>nodate</w:t>
      </w:r>
      <w:proofErr w:type="spellEnd"/>
      <w:r w:rsidR="00BF2FE5">
        <w:rPr>
          <w:rFonts w:ascii="Times New Roman" w:hAnsi="Times New Roman" w:cs="Times New Roman"/>
          <w:sz w:val="24"/>
          <w:szCs w:val="24"/>
        </w:rPr>
        <w:t xml:space="preserve"> b) providing shared childcare responsibilities. </w:t>
      </w:r>
    </w:p>
    <w:p w14:paraId="00E5070E" w14:textId="54E47E1B" w:rsidR="00BF2FE5" w:rsidRDefault="00BF2FE5" w:rsidP="006B3452">
      <w:pPr>
        <w:spacing w:line="240" w:lineRule="auto"/>
        <w:rPr>
          <w:rFonts w:ascii="Times New Roman" w:hAnsi="Times New Roman" w:cs="Times New Roman"/>
          <w:sz w:val="24"/>
          <w:szCs w:val="24"/>
        </w:rPr>
      </w:pPr>
      <w:r>
        <w:rPr>
          <w:rFonts w:ascii="Times New Roman" w:hAnsi="Times New Roman" w:cs="Times New Roman"/>
          <w:sz w:val="24"/>
          <w:szCs w:val="24"/>
        </w:rPr>
        <w:t xml:space="preserve">I hope this email provides some clarification </w:t>
      </w:r>
      <w:r w:rsidR="00CA2CD8">
        <w:rPr>
          <w:rFonts w:ascii="Times New Roman" w:hAnsi="Times New Roman" w:cs="Times New Roman"/>
          <w:sz w:val="24"/>
          <w:szCs w:val="24"/>
        </w:rPr>
        <w:t>following</w:t>
      </w:r>
      <w:r>
        <w:rPr>
          <w:rFonts w:ascii="Times New Roman" w:hAnsi="Times New Roman" w:cs="Times New Roman"/>
          <w:sz w:val="24"/>
          <w:szCs w:val="24"/>
        </w:rPr>
        <w:t xml:space="preserve"> your questions and helps assist you and your partner in making decisions when it comes to your family.</w:t>
      </w:r>
    </w:p>
    <w:p w14:paraId="3EF2FE46" w14:textId="4E6F5E34" w:rsidR="00BF2FE5" w:rsidRDefault="00BF2FE5" w:rsidP="006B3452">
      <w:pPr>
        <w:spacing w:line="240" w:lineRule="auto"/>
        <w:rPr>
          <w:rFonts w:ascii="Times New Roman" w:hAnsi="Times New Roman" w:cs="Times New Roman"/>
          <w:sz w:val="24"/>
          <w:szCs w:val="24"/>
        </w:rPr>
      </w:pPr>
      <w:r>
        <w:rPr>
          <w:rFonts w:ascii="Times New Roman" w:hAnsi="Times New Roman" w:cs="Times New Roman"/>
          <w:sz w:val="24"/>
          <w:szCs w:val="24"/>
        </w:rPr>
        <w:t>Kind Regards,</w:t>
      </w:r>
    </w:p>
    <w:p w14:paraId="111B846E" w14:textId="0F62A47A" w:rsidR="00BF2FE5" w:rsidRDefault="00BF2FE5" w:rsidP="006B3452">
      <w:pPr>
        <w:spacing w:line="240" w:lineRule="auto"/>
        <w:rPr>
          <w:rFonts w:ascii="Times New Roman" w:hAnsi="Times New Roman" w:cs="Times New Roman"/>
          <w:sz w:val="24"/>
          <w:szCs w:val="24"/>
        </w:rPr>
      </w:pPr>
      <w:r>
        <w:rPr>
          <w:rFonts w:ascii="Times New Roman" w:hAnsi="Times New Roman" w:cs="Times New Roman"/>
          <w:sz w:val="24"/>
          <w:szCs w:val="24"/>
        </w:rPr>
        <w:t>(Your Name).</w:t>
      </w:r>
    </w:p>
    <w:p w14:paraId="600A1CBF" w14:textId="77777777" w:rsidR="00C13963" w:rsidRPr="00C13963" w:rsidRDefault="00C13963" w:rsidP="00C13963">
      <w:pPr>
        <w:spacing w:line="240" w:lineRule="auto"/>
        <w:rPr>
          <w:rFonts w:ascii="Times New Roman" w:hAnsi="Times New Roman" w:cs="Times New Roman"/>
          <w:b/>
          <w:bCs/>
          <w:sz w:val="24"/>
          <w:szCs w:val="24"/>
        </w:rPr>
      </w:pPr>
    </w:p>
    <w:p w14:paraId="7EFDAB71" w14:textId="77777777" w:rsidR="00C13963" w:rsidRPr="00C13963" w:rsidRDefault="00C13963" w:rsidP="00C13963">
      <w:pPr>
        <w:spacing w:line="240" w:lineRule="auto"/>
        <w:rPr>
          <w:rFonts w:ascii="Times New Roman" w:hAnsi="Times New Roman" w:cs="Times New Roman"/>
          <w:b/>
          <w:bCs/>
          <w:sz w:val="24"/>
          <w:szCs w:val="24"/>
        </w:rPr>
      </w:pPr>
      <w:r w:rsidRPr="00C13963">
        <w:rPr>
          <w:rFonts w:ascii="Times New Roman" w:hAnsi="Times New Roman" w:cs="Times New Roman"/>
          <w:b/>
          <w:bCs/>
          <w:sz w:val="24"/>
          <w:szCs w:val="24"/>
        </w:rPr>
        <w:lastRenderedPageBreak/>
        <w:t>Email 10 (AC 4.3)</w:t>
      </w:r>
    </w:p>
    <w:p w14:paraId="77116E69" w14:textId="77777777" w:rsidR="00C13963" w:rsidRPr="00C13963" w:rsidRDefault="00C13963" w:rsidP="00C13963">
      <w:pPr>
        <w:pStyle w:val="Listparag"/>
        <w:spacing w:after="0" w:line="240" w:lineRule="auto"/>
        <w:rPr>
          <w:rFonts w:ascii="Times New Roman" w:hAnsi="Times New Roman" w:cs="Times New Roman"/>
          <w:b/>
          <w:bCs/>
          <w:color w:val="auto"/>
          <w:sz w:val="24"/>
          <w:szCs w:val="24"/>
        </w:rPr>
      </w:pPr>
      <w:r w:rsidRPr="00C13963">
        <w:rPr>
          <w:rFonts w:ascii="Times New Roman" w:hAnsi="Times New Roman" w:cs="Times New Roman"/>
          <w:b/>
          <w:bCs/>
          <w:color w:val="auto"/>
          <w:sz w:val="24"/>
          <w:szCs w:val="24"/>
        </w:rPr>
        <w:t>A colleague in the People Management team has recently received a letter from a newly appointed administrative officer who is employed to work on your main hospital site. She is formally requesting the right to work from home on three days each week. Your colleague does not wish to accede to this request for fear that it will encourage other administrative staff to demand the right to work from home too and that this will reduce the quality of the service the team provides. Include an explanation of employment rights in relation to flexible working in your answer.</w:t>
      </w:r>
    </w:p>
    <w:p w14:paraId="038F444F" w14:textId="77777777" w:rsidR="00AC3E2F" w:rsidRPr="00104EE0" w:rsidRDefault="00AC3E2F" w:rsidP="00C13963">
      <w:pPr>
        <w:spacing w:line="240" w:lineRule="auto"/>
        <w:rPr>
          <w:rFonts w:ascii="Times New Roman" w:hAnsi="Times New Roman" w:cs="Times New Roman"/>
          <w:sz w:val="8"/>
          <w:szCs w:val="8"/>
        </w:rPr>
      </w:pPr>
    </w:p>
    <w:p w14:paraId="30F54F40" w14:textId="5E552592" w:rsidR="00DA01D3" w:rsidRDefault="00DA01D3" w:rsidP="00C13963">
      <w:pPr>
        <w:spacing w:line="240" w:lineRule="auto"/>
        <w:rPr>
          <w:rFonts w:ascii="Times New Roman" w:hAnsi="Times New Roman" w:cs="Times New Roman"/>
          <w:sz w:val="24"/>
          <w:szCs w:val="24"/>
        </w:rPr>
      </w:pPr>
      <w:r>
        <w:rPr>
          <w:rFonts w:ascii="Times New Roman" w:hAnsi="Times New Roman" w:cs="Times New Roman"/>
          <w:sz w:val="24"/>
          <w:szCs w:val="24"/>
        </w:rPr>
        <w:t>Dear (Employee Name),</w:t>
      </w:r>
    </w:p>
    <w:p w14:paraId="0911A31C" w14:textId="29E70E9A" w:rsidR="00DA01D3" w:rsidRDefault="00DA01D3" w:rsidP="00C13963">
      <w:pPr>
        <w:spacing w:line="240" w:lineRule="auto"/>
        <w:rPr>
          <w:rFonts w:ascii="Times New Roman" w:hAnsi="Times New Roman" w:cs="Times New Roman"/>
          <w:sz w:val="24"/>
          <w:szCs w:val="24"/>
        </w:rPr>
      </w:pPr>
      <w:r>
        <w:rPr>
          <w:rFonts w:ascii="Times New Roman" w:hAnsi="Times New Roman" w:cs="Times New Roman"/>
          <w:sz w:val="24"/>
          <w:szCs w:val="24"/>
        </w:rPr>
        <w:t>Thank you for</w:t>
      </w:r>
      <w:r w:rsidR="00CA2CD8">
        <w:rPr>
          <w:rFonts w:ascii="Times New Roman" w:hAnsi="Times New Roman" w:cs="Times New Roman"/>
          <w:sz w:val="24"/>
          <w:szCs w:val="24"/>
        </w:rPr>
        <w:t xml:space="preserve"> your</w:t>
      </w:r>
      <w:r>
        <w:rPr>
          <w:rFonts w:ascii="Times New Roman" w:hAnsi="Times New Roman" w:cs="Times New Roman"/>
          <w:sz w:val="24"/>
          <w:szCs w:val="24"/>
        </w:rPr>
        <w:t xml:space="preserve"> email regarding the flexible working request and your concerns regarding this. </w:t>
      </w:r>
    </w:p>
    <w:p w14:paraId="60733911" w14:textId="2027FFD1" w:rsidR="00DA01D3" w:rsidRDefault="000354E3" w:rsidP="00C13963">
      <w:pPr>
        <w:spacing w:line="240" w:lineRule="auto"/>
        <w:rPr>
          <w:rFonts w:ascii="Times New Roman" w:hAnsi="Times New Roman" w:cs="Times New Roman"/>
          <w:sz w:val="24"/>
          <w:szCs w:val="24"/>
        </w:rPr>
      </w:pPr>
      <w:r>
        <w:rPr>
          <w:rFonts w:ascii="Times New Roman" w:hAnsi="Times New Roman" w:cs="Times New Roman"/>
          <w:sz w:val="24"/>
          <w:szCs w:val="24"/>
        </w:rPr>
        <w:t>A flexible working request, by reference to the Employment Rights Act 1996 (as amended)</w:t>
      </w:r>
      <w:r w:rsidR="00CA2CD8">
        <w:rPr>
          <w:rFonts w:ascii="Times New Roman" w:hAnsi="Times New Roman" w:cs="Times New Roman"/>
          <w:sz w:val="24"/>
          <w:szCs w:val="24"/>
        </w:rPr>
        <w:t>,</w:t>
      </w:r>
      <w:r>
        <w:rPr>
          <w:rFonts w:ascii="Times New Roman" w:hAnsi="Times New Roman" w:cs="Times New Roman"/>
          <w:sz w:val="24"/>
          <w:szCs w:val="24"/>
        </w:rPr>
        <w:t xml:space="preserve"> is defined as a request for a change to the empl</w:t>
      </w:r>
      <w:r w:rsidR="0071389F">
        <w:rPr>
          <w:rFonts w:ascii="Times New Roman" w:hAnsi="Times New Roman" w:cs="Times New Roman"/>
          <w:sz w:val="24"/>
          <w:szCs w:val="24"/>
        </w:rPr>
        <w:t>o</w:t>
      </w:r>
      <w:r>
        <w:rPr>
          <w:rFonts w:ascii="Times New Roman" w:hAnsi="Times New Roman" w:cs="Times New Roman"/>
          <w:sz w:val="24"/>
          <w:szCs w:val="24"/>
        </w:rPr>
        <w:t>yee’s terms and conditions relating to their place of work, hours or times (Access Legal, 2024).</w:t>
      </w:r>
    </w:p>
    <w:p w14:paraId="7566BDC4" w14:textId="6B679AE2" w:rsidR="00BB1070" w:rsidRDefault="0071389F"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In April 2024, the Flexible Working (Amendment) Regulation 2023 came into force allowing employees to make a request from day one of employment and two requests </w:t>
      </w:r>
      <w:r w:rsidR="00101B55">
        <w:rPr>
          <w:rFonts w:ascii="Times New Roman" w:hAnsi="Times New Roman" w:cs="Times New Roman"/>
          <w:sz w:val="24"/>
          <w:szCs w:val="24"/>
        </w:rPr>
        <w:t xml:space="preserve">can be made </w:t>
      </w:r>
      <w:r>
        <w:rPr>
          <w:rFonts w:ascii="Times New Roman" w:hAnsi="Times New Roman" w:cs="Times New Roman"/>
          <w:sz w:val="24"/>
          <w:szCs w:val="24"/>
        </w:rPr>
        <w:t xml:space="preserve">in any 12-month period (Daniels, 2025). </w:t>
      </w:r>
      <w:r w:rsidR="00BB1070">
        <w:rPr>
          <w:rFonts w:ascii="Times New Roman" w:hAnsi="Times New Roman" w:cs="Times New Roman"/>
          <w:sz w:val="24"/>
          <w:szCs w:val="24"/>
        </w:rPr>
        <w:t>Within the NHS Trust, we do not limit the number of requests made in any 12-month period (NHS Employers, 2025).</w:t>
      </w:r>
    </w:p>
    <w:p w14:paraId="4D4FF1D3" w14:textId="65B24F6C" w:rsidR="0071389F" w:rsidRDefault="00813043" w:rsidP="00C13963">
      <w:pPr>
        <w:spacing w:line="240" w:lineRule="auto"/>
        <w:rPr>
          <w:rFonts w:ascii="Times New Roman" w:hAnsi="Times New Roman" w:cs="Times New Roman"/>
          <w:sz w:val="24"/>
          <w:szCs w:val="24"/>
        </w:rPr>
      </w:pPr>
      <w:r>
        <w:rPr>
          <w:rFonts w:ascii="Times New Roman" w:hAnsi="Times New Roman" w:cs="Times New Roman"/>
          <w:sz w:val="24"/>
          <w:szCs w:val="24"/>
        </w:rPr>
        <w:t>Employees have a legal right to make these requests, but employers are not automatically required to approve them if there is good business reason (ACAS, 2024</w:t>
      </w:r>
      <w:r w:rsidR="00BA7A65">
        <w:rPr>
          <w:rFonts w:ascii="Times New Roman" w:hAnsi="Times New Roman" w:cs="Times New Roman"/>
          <w:sz w:val="24"/>
          <w:szCs w:val="24"/>
        </w:rPr>
        <w:t>a).</w:t>
      </w:r>
      <w:r w:rsidR="00CD127E">
        <w:rPr>
          <w:rFonts w:ascii="Times New Roman" w:hAnsi="Times New Roman" w:cs="Times New Roman"/>
          <w:sz w:val="24"/>
          <w:szCs w:val="24"/>
        </w:rPr>
        <w:t xml:space="preserve"> </w:t>
      </w:r>
    </w:p>
    <w:p w14:paraId="35BC9C6E" w14:textId="75A8D9A5" w:rsidR="00104EE0" w:rsidRPr="008865A6" w:rsidRDefault="00104EE0" w:rsidP="00104EE0">
      <w:pPr>
        <w:spacing w:line="240" w:lineRule="auto"/>
        <w:rPr>
          <w:rFonts w:ascii="Times New Roman" w:hAnsi="Times New Roman" w:cs="Times New Roman"/>
          <w:sz w:val="24"/>
          <w:szCs w:val="24"/>
        </w:rPr>
      </w:pPr>
      <w:r>
        <w:rPr>
          <w:rFonts w:ascii="Times New Roman" w:hAnsi="Times New Roman" w:cs="Times New Roman"/>
          <w:sz w:val="24"/>
          <w:szCs w:val="24"/>
        </w:rPr>
        <w:t xml:space="preserve">As you have not stated </w:t>
      </w:r>
      <w:r w:rsidR="00CA2CD8">
        <w:rPr>
          <w:rFonts w:ascii="Times New Roman" w:hAnsi="Times New Roman" w:cs="Times New Roman"/>
          <w:sz w:val="24"/>
          <w:szCs w:val="24"/>
        </w:rPr>
        <w:t xml:space="preserve">as such </w:t>
      </w:r>
      <w:r>
        <w:rPr>
          <w:rFonts w:ascii="Times New Roman" w:hAnsi="Times New Roman" w:cs="Times New Roman"/>
          <w:sz w:val="24"/>
          <w:szCs w:val="24"/>
        </w:rPr>
        <w:t xml:space="preserve">in your email, I will assume this request was not made to facilitate a reasonable adjustment for a disability or </w:t>
      </w:r>
      <w:r w:rsidR="00CA2CD8">
        <w:rPr>
          <w:rFonts w:ascii="Times New Roman" w:hAnsi="Times New Roman" w:cs="Times New Roman"/>
          <w:sz w:val="24"/>
          <w:szCs w:val="24"/>
        </w:rPr>
        <w:t xml:space="preserve">in </w:t>
      </w:r>
      <w:r>
        <w:rPr>
          <w:rFonts w:ascii="Times New Roman" w:hAnsi="Times New Roman" w:cs="Times New Roman"/>
          <w:sz w:val="24"/>
          <w:szCs w:val="24"/>
        </w:rPr>
        <w:t>relation to a protected characteristic as set out in the Equality Act 2010 (ACAS, 2024a)</w:t>
      </w:r>
      <w:r w:rsidR="00CA2CD8">
        <w:rPr>
          <w:rFonts w:ascii="Times New Roman" w:hAnsi="Times New Roman" w:cs="Times New Roman"/>
          <w:sz w:val="24"/>
          <w:szCs w:val="24"/>
        </w:rPr>
        <w:t>, but</w:t>
      </w:r>
      <w:r>
        <w:rPr>
          <w:rFonts w:ascii="Times New Roman" w:hAnsi="Times New Roman" w:cs="Times New Roman"/>
          <w:sz w:val="24"/>
          <w:szCs w:val="24"/>
        </w:rPr>
        <w:t xml:space="preserve"> please let me know if you have omitted this information as we have </w:t>
      </w:r>
      <w:r w:rsidR="00223559">
        <w:rPr>
          <w:rFonts w:ascii="Times New Roman" w:hAnsi="Times New Roman" w:cs="Times New Roman"/>
          <w:sz w:val="24"/>
          <w:szCs w:val="24"/>
        </w:rPr>
        <w:t xml:space="preserve">a legal obligation to </w:t>
      </w:r>
      <w:r>
        <w:rPr>
          <w:rFonts w:ascii="Times New Roman" w:hAnsi="Times New Roman" w:cs="Times New Roman"/>
          <w:sz w:val="24"/>
          <w:szCs w:val="24"/>
        </w:rPr>
        <w:t xml:space="preserve">consider </w:t>
      </w:r>
      <w:r w:rsidR="0057183D">
        <w:rPr>
          <w:rFonts w:ascii="Times New Roman" w:hAnsi="Times New Roman" w:cs="Times New Roman"/>
          <w:sz w:val="24"/>
          <w:szCs w:val="24"/>
        </w:rPr>
        <w:t xml:space="preserve">this </w:t>
      </w:r>
      <w:r w:rsidR="00390631">
        <w:rPr>
          <w:rFonts w:ascii="Times New Roman" w:hAnsi="Times New Roman" w:cs="Times New Roman"/>
          <w:sz w:val="24"/>
          <w:szCs w:val="24"/>
        </w:rPr>
        <w:t>under the law on reasonable adjustments.</w:t>
      </w:r>
    </w:p>
    <w:p w14:paraId="4329EFB4" w14:textId="5F76EEC1" w:rsidR="00F82413" w:rsidRDefault="00BA7A65"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To ensure this request is dealt with in a fair manner, we need to consider the specific needs of the new administrative officer’s role, </w:t>
      </w:r>
      <w:r w:rsidR="00573DA8">
        <w:rPr>
          <w:rFonts w:ascii="Times New Roman" w:hAnsi="Times New Roman" w:cs="Times New Roman"/>
          <w:sz w:val="24"/>
          <w:szCs w:val="24"/>
        </w:rPr>
        <w:t xml:space="preserve">and </w:t>
      </w:r>
      <w:r w:rsidR="00CA2CD8">
        <w:rPr>
          <w:rFonts w:ascii="Times New Roman" w:hAnsi="Times New Roman" w:cs="Times New Roman"/>
          <w:sz w:val="24"/>
          <w:szCs w:val="24"/>
        </w:rPr>
        <w:t>the request’s</w:t>
      </w:r>
      <w:r>
        <w:rPr>
          <w:rFonts w:ascii="Times New Roman" w:hAnsi="Times New Roman" w:cs="Times New Roman"/>
          <w:sz w:val="24"/>
          <w:szCs w:val="24"/>
        </w:rPr>
        <w:t xml:space="preserve"> operational impact</w:t>
      </w:r>
      <w:r w:rsidR="00573DA8">
        <w:rPr>
          <w:rFonts w:ascii="Times New Roman" w:hAnsi="Times New Roman" w:cs="Times New Roman"/>
          <w:sz w:val="24"/>
          <w:szCs w:val="24"/>
        </w:rPr>
        <w:t>.</w:t>
      </w:r>
      <w:r w:rsidR="00390631">
        <w:rPr>
          <w:rFonts w:ascii="Times New Roman" w:hAnsi="Times New Roman" w:cs="Times New Roman"/>
          <w:sz w:val="24"/>
          <w:szCs w:val="24"/>
        </w:rPr>
        <w:t xml:space="preserve"> We must ensure we consult with the employee, and </w:t>
      </w:r>
      <w:r w:rsidR="00223559">
        <w:rPr>
          <w:rFonts w:ascii="Times New Roman" w:hAnsi="Times New Roman" w:cs="Times New Roman"/>
          <w:sz w:val="24"/>
          <w:szCs w:val="24"/>
        </w:rPr>
        <w:t>decide</w:t>
      </w:r>
      <w:r w:rsidR="00390631">
        <w:rPr>
          <w:rFonts w:ascii="Times New Roman" w:hAnsi="Times New Roman" w:cs="Times New Roman"/>
          <w:sz w:val="24"/>
          <w:szCs w:val="24"/>
        </w:rPr>
        <w:t xml:space="preserve"> within two months, including any appeal (ACAS, 2024). </w:t>
      </w:r>
    </w:p>
    <w:p w14:paraId="16AFD6DD" w14:textId="62F04D85" w:rsidR="00BA7A65" w:rsidRPr="00573DA8" w:rsidRDefault="00573DA8" w:rsidP="00C13963">
      <w:pPr>
        <w:spacing w:line="240" w:lineRule="auto"/>
        <w:rPr>
          <w:rFonts w:ascii="Times New Roman" w:hAnsi="Times New Roman" w:cs="Times New Roman"/>
          <w:sz w:val="24"/>
          <w:szCs w:val="24"/>
        </w:rPr>
      </w:pPr>
      <w:r>
        <w:rPr>
          <w:rFonts w:ascii="Times New Roman" w:hAnsi="Times New Roman" w:cs="Times New Roman"/>
          <w:sz w:val="24"/>
          <w:szCs w:val="24"/>
        </w:rPr>
        <w:t>As the administrative officer</w:t>
      </w:r>
      <w:r w:rsidR="008E4840">
        <w:rPr>
          <w:rFonts w:ascii="Times New Roman" w:hAnsi="Times New Roman" w:cs="Times New Roman"/>
          <w:sz w:val="24"/>
          <w:szCs w:val="24"/>
        </w:rPr>
        <w:t xml:space="preserve"> </w:t>
      </w:r>
      <w:r w:rsidR="00707E52">
        <w:rPr>
          <w:rFonts w:ascii="Times New Roman" w:hAnsi="Times New Roman" w:cs="Times New Roman"/>
          <w:sz w:val="24"/>
          <w:szCs w:val="24"/>
        </w:rPr>
        <w:t xml:space="preserve">(AO) </w:t>
      </w:r>
      <w:r w:rsidR="008E4840">
        <w:rPr>
          <w:rFonts w:ascii="Times New Roman" w:hAnsi="Times New Roman" w:cs="Times New Roman"/>
          <w:sz w:val="24"/>
          <w:szCs w:val="24"/>
        </w:rPr>
        <w:t>works on our main hospital site, the role requires coordination of patient care, liaising with both medical professionals and patients</w:t>
      </w:r>
      <w:r w:rsidR="0057183D">
        <w:rPr>
          <w:rFonts w:ascii="Times New Roman" w:hAnsi="Times New Roman" w:cs="Times New Roman"/>
          <w:sz w:val="24"/>
          <w:szCs w:val="24"/>
        </w:rPr>
        <w:t xml:space="preserve">. The role </w:t>
      </w:r>
      <w:r w:rsidR="000A519E">
        <w:rPr>
          <w:rFonts w:ascii="Times New Roman" w:hAnsi="Times New Roman" w:cs="Times New Roman"/>
          <w:sz w:val="24"/>
          <w:szCs w:val="24"/>
        </w:rPr>
        <w:t>require</w:t>
      </w:r>
      <w:r w:rsidR="00423F62">
        <w:rPr>
          <w:rFonts w:ascii="Times New Roman" w:hAnsi="Times New Roman" w:cs="Times New Roman"/>
          <w:sz w:val="24"/>
          <w:szCs w:val="24"/>
        </w:rPr>
        <w:t>s</w:t>
      </w:r>
      <w:r w:rsidR="000A519E">
        <w:rPr>
          <w:rFonts w:ascii="Times New Roman" w:hAnsi="Times New Roman" w:cs="Times New Roman"/>
          <w:sz w:val="24"/>
          <w:szCs w:val="24"/>
        </w:rPr>
        <w:t xml:space="preserve"> significant face-to-face interaction</w:t>
      </w:r>
      <w:r w:rsidR="00707E52">
        <w:rPr>
          <w:rFonts w:ascii="Times New Roman" w:hAnsi="Times New Roman" w:cs="Times New Roman"/>
          <w:sz w:val="24"/>
          <w:szCs w:val="24"/>
        </w:rPr>
        <w:t xml:space="preserve"> and access to patient records</w:t>
      </w:r>
      <w:r w:rsidR="008E4840">
        <w:rPr>
          <w:rFonts w:ascii="Times New Roman" w:hAnsi="Times New Roman" w:cs="Times New Roman"/>
          <w:sz w:val="24"/>
          <w:szCs w:val="24"/>
        </w:rPr>
        <w:t xml:space="preserve"> (</w:t>
      </w:r>
      <w:r w:rsidR="000A519E">
        <w:rPr>
          <w:rFonts w:ascii="Times New Roman" w:hAnsi="Times New Roman" w:cs="Times New Roman"/>
          <w:sz w:val="24"/>
          <w:szCs w:val="24"/>
        </w:rPr>
        <w:t>QMU, 2024)</w:t>
      </w:r>
      <w:r w:rsidR="0057183D">
        <w:rPr>
          <w:rFonts w:ascii="Times New Roman" w:hAnsi="Times New Roman" w:cs="Times New Roman"/>
          <w:sz w:val="24"/>
          <w:szCs w:val="24"/>
        </w:rPr>
        <w:t>, m</w:t>
      </w:r>
      <w:r w:rsidR="00707E52">
        <w:rPr>
          <w:rFonts w:ascii="Times New Roman" w:hAnsi="Times New Roman" w:cs="Times New Roman"/>
          <w:sz w:val="24"/>
          <w:szCs w:val="24"/>
        </w:rPr>
        <w:t>eaning working from home might not be feasible due to the operation</w:t>
      </w:r>
      <w:r w:rsidR="0057183D">
        <w:rPr>
          <w:rFonts w:ascii="Times New Roman" w:hAnsi="Times New Roman" w:cs="Times New Roman"/>
          <w:sz w:val="24"/>
          <w:szCs w:val="24"/>
        </w:rPr>
        <w:t>al</w:t>
      </w:r>
      <w:r w:rsidR="00707E52">
        <w:rPr>
          <w:rFonts w:ascii="Times New Roman" w:hAnsi="Times New Roman" w:cs="Times New Roman"/>
          <w:sz w:val="24"/>
          <w:szCs w:val="24"/>
        </w:rPr>
        <w:t xml:space="preserve"> impact on the quality of service provided</w:t>
      </w:r>
      <w:r w:rsidR="0057183D">
        <w:rPr>
          <w:rFonts w:ascii="Times New Roman" w:hAnsi="Times New Roman" w:cs="Times New Roman"/>
          <w:sz w:val="24"/>
          <w:szCs w:val="24"/>
        </w:rPr>
        <w:t>. T</w:t>
      </w:r>
      <w:r w:rsidR="0089400D">
        <w:rPr>
          <w:rFonts w:ascii="Times New Roman" w:hAnsi="Times New Roman" w:cs="Times New Roman"/>
          <w:sz w:val="24"/>
          <w:szCs w:val="24"/>
        </w:rPr>
        <w:t xml:space="preserve">his would be a genuine business reason to refuse the request. </w:t>
      </w:r>
    </w:p>
    <w:p w14:paraId="1DA1C149" w14:textId="65B06436" w:rsidR="0089400D" w:rsidRDefault="00707E5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If some of the AO’s work can be done remotely, you may want to consider granting the request on a trial period to assess the operational </w:t>
      </w:r>
      <w:proofErr w:type="gramStart"/>
      <w:r w:rsidR="00125FC8">
        <w:rPr>
          <w:rFonts w:ascii="Times New Roman" w:hAnsi="Times New Roman" w:cs="Times New Roman"/>
          <w:sz w:val="24"/>
          <w:szCs w:val="24"/>
        </w:rPr>
        <w:t>impact</w:t>
      </w:r>
      <w:r w:rsidR="00CA2CD8">
        <w:rPr>
          <w:rFonts w:ascii="Times New Roman" w:hAnsi="Times New Roman" w:cs="Times New Roman"/>
          <w:sz w:val="24"/>
          <w:szCs w:val="24"/>
        </w:rPr>
        <w:t>,</w:t>
      </w:r>
      <w:r w:rsidR="00E15D98">
        <w:rPr>
          <w:rFonts w:ascii="Times New Roman" w:hAnsi="Times New Roman" w:cs="Times New Roman"/>
          <w:sz w:val="24"/>
          <w:szCs w:val="24"/>
        </w:rPr>
        <w:t xml:space="preserve"> </w:t>
      </w:r>
      <w:r w:rsidR="00125FC8">
        <w:rPr>
          <w:rFonts w:ascii="Times New Roman" w:hAnsi="Times New Roman" w:cs="Times New Roman"/>
          <w:sz w:val="24"/>
          <w:szCs w:val="24"/>
        </w:rPr>
        <w:t>but</w:t>
      </w:r>
      <w:proofErr w:type="gramEnd"/>
      <w:r w:rsidR="00125FC8">
        <w:rPr>
          <w:rFonts w:ascii="Times New Roman" w:hAnsi="Times New Roman" w:cs="Times New Roman"/>
          <w:sz w:val="24"/>
          <w:szCs w:val="24"/>
        </w:rPr>
        <w:t xml:space="preserve"> communicate this</w:t>
      </w:r>
      <w:r w:rsidR="0057183D">
        <w:rPr>
          <w:rFonts w:ascii="Times New Roman" w:hAnsi="Times New Roman" w:cs="Times New Roman"/>
          <w:sz w:val="24"/>
          <w:szCs w:val="24"/>
        </w:rPr>
        <w:t xml:space="preserve"> in writing</w:t>
      </w:r>
      <w:r w:rsidR="00125FC8">
        <w:rPr>
          <w:rFonts w:ascii="Times New Roman" w:hAnsi="Times New Roman" w:cs="Times New Roman"/>
          <w:sz w:val="24"/>
          <w:szCs w:val="24"/>
        </w:rPr>
        <w:t xml:space="preserve"> with clear guidelines</w:t>
      </w:r>
      <w:r w:rsidR="0057183D">
        <w:rPr>
          <w:rFonts w:ascii="Times New Roman" w:hAnsi="Times New Roman" w:cs="Times New Roman"/>
          <w:sz w:val="24"/>
          <w:szCs w:val="24"/>
        </w:rPr>
        <w:t xml:space="preserve"> to the employee.</w:t>
      </w:r>
      <w:r>
        <w:rPr>
          <w:rFonts w:ascii="Times New Roman" w:hAnsi="Times New Roman" w:cs="Times New Roman"/>
          <w:sz w:val="24"/>
          <w:szCs w:val="24"/>
        </w:rPr>
        <w:t xml:space="preserve"> </w:t>
      </w:r>
    </w:p>
    <w:p w14:paraId="70431F6C" w14:textId="71B45E92" w:rsidR="00707E52" w:rsidRPr="00707E52" w:rsidRDefault="00707E52" w:rsidP="00C13963">
      <w:pPr>
        <w:spacing w:line="240" w:lineRule="auto"/>
        <w:rPr>
          <w:rFonts w:ascii="Times New Roman" w:hAnsi="Times New Roman" w:cs="Times New Roman"/>
          <w:sz w:val="24"/>
          <w:szCs w:val="24"/>
        </w:rPr>
      </w:pPr>
      <w:r>
        <w:rPr>
          <w:rFonts w:ascii="Times New Roman" w:hAnsi="Times New Roman" w:cs="Times New Roman"/>
          <w:sz w:val="24"/>
          <w:szCs w:val="24"/>
        </w:rPr>
        <w:t xml:space="preserve">Should you receive further requests from colleagues, you must </w:t>
      </w:r>
      <w:r w:rsidR="00125FC8">
        <w:rPr>
          <w:rFonts w:ascii="Times New Roman" w:hAnsi="Times New Roman" w:cs="Times New Roman"/>
          <w:sz w:val="24"/>
          <w:szCs w:val="24"/>
        </w:rPr>
        <w:t>consider the requests in the order they are received, and apply the same procedure for fairness</w:t>
      </w:r>
      <w:r w:rsidR="0089400D">
        <w:rPr>
          <w:rFonts w:ascii="Times New Roman" w:hAnsi="Times New Roman" w:cs="Times New Roman"/>
          <w:sz w:val="24"/>
          <w:szCs w:val="24"/>
        </w:rPr>
        <w:t xml:space="preserve"> </w:t>
      </w:r>
      <w:r w:rsidR="00125FC8">
        <w:rPr>
          <w:rFonts w:ascii="Times New Roman" w:hAnsi="Times New Roman" w:cs="Times New Roman"/>
          <w:sz w:val="24"/>
          <w:szCs w:val="24"/>
        </w:rPr>
        <w:t>(ACAS, 2024)</w:t>
      </w:r>
      <w:r w:rsidR="0057183D">
        <w:rPr>
          <w:rFonts w:ascii="Times New Roman" w:hAnsi="Times New Roman" w:cs="Times New Roman"/>
          <w:sz w:val="24"/>
          <w:szCs w:val="24"/>
        </w:rPr>
        <w:t xml:space="preserve">, to avoid discrimination. </w:t>
      </w:r>
    </w:p>
    <w:p w14:paraId="5A93798F" w14:textId="034E79C9" w:rsidR="00C13963" w:rsidRDefault="00125FC8" w:rsidP="00C13963">
      <w:pPr>
        <w:spacing w:after="0"/>
        <w:rPr>
          <w:rFonts w:ascii="Times New Roman" w:hAnsi="Times New Roman" w:cs="Times New Roman"/>
          <w:sz w:val="24"/>
          <w:szCs w:val="24"/>
        </w:rPr>
      </w:pPr>
      <w:r>
        <w:rPr>
          <w:rFonts w:ascii="Times New Roman" w:hAnsi="Times New Roman" w:cs="Times New Roman"/>
          <w:sz w:val="24"/>
          <w:szCs w:val="24"/>
        </w:rPr>
        <w:t xml:space="preserve">Should you require any further information, please do not hesitate </w:t>
      </w:r>
      <w:r w:rsidR="00CA2CD8">
        <w:rPr>
          <w:rFonts w:ascii="Times New Roman" w:hAnsi="Times New Roman" w:cs="Times New Roman"/>
          <w:sz w:val="24"/>
          <w:szCs w:val="24"/>
        </w:rPr>
        <w:t>to</w:t>
      </w:r>
      <w:r>
        <w:rPr>
          <w:rFonts w:ascii="Times New Roman" w:hAnsi="Times New Roman" w:cs="Times New Roman"/>
          <w:sz w:val="24"/>
          <w:szCs w:val="24"/>
        </w:rPr>
        <w:t xml:space="preserve"> contact me.</w:t>
      </w:r>
    </w:p>
    <w:p w14:paraId="3E9DE3D1" w14:textId="33E6DA72" w:rsidR="00125FC8" w:rsidRDefault="00125FC8" w:rsidP="00C13963">
      <w:pPr>
        <w:spacing w:after="0"/>
        <w:rPr>
          <w:rFonts w:ascii="Times New Roman" w:hAnsi="Times New Roman" w:cs="Times New Roman"/>
          <w:sz w:val="24"/>
          <w:szCs w:val="24"/>
        </w:rPr>
      </w:pPr>
    </w:p>
    <w:p w14:paraId="3BF9C868" w14:textId="1D3DA892" w:rsidR="00125FC8" w:rsidRDefault="00125FC8" w:rsidP="00C13963">
      <w:pPr>
        <w:spacing w:after="0"/>
        <w:rPr>
          <w:rFonts w:ascii="Times New Roman" w:hAnsi="Times New Roman" w:cs="Times New Roman"/>
          <w:sz w:val="24"/>
          <w:szCs w:val="24"/>
        </w:rPr>
      </w:pPr>
      <w:r>
        <w:rPr>
          <w:rFonts w:ascii="Times New Roman" w:hAnsi="Times New Roman" w:cs="Times New Roman"/>
          <w:sz w:val="24"/>
          <w:szCs w:val="24"/>
        </w:rPr>
        <w:t>Kind Regards,</w:t>
      </w:r>
    </w:p>
    <w:p w14:paraId="6DF644A5" w14:textId="3AC3F896" w:rsidR="00125FC8" w:rsidRDefault="00125FC8" w:rsidP="00C13963">
      <w:pPr>
        <w:spacing w:after="0"/>
        <w:rPr>
          <w:rFonts w:ascii="Times New Roman" w:hAnsi="Times New Roman" w:cs="Times New Roman"/>
          <w:sz w:val="24"/>
          <w:szCs w:val="24"/>
        </w:rPr>
      </w:pPr>
      <w:r>
        <w:rPr>
          <w:rFonts w:ascii="Times New Roman" w:hAnsi="Times New Roman" w:cs="Times New Roman"/>
          <w:sz w:val="24"/>
          <w:szCs w:val="24"/>
        </w:rPr>
        <w:t>(Your Name)</w:t>
      </w:r>
    </w:p>
    <w:p w14:paraId="0E74C188" w14:textId="77777777" w:rsidR="00EE2292" w:rsidRDefault="00EE2292" w:rsidP="00C13963">
      <w:pPr>
        <w:spacing w:after="0"/>
        <w:rPr>
          <w:rFonts w:ascii="Times New Roman" w:hAnsi="Times New Roman" w:cs="Times New Roman"/>
          <w:sz w:val="24"/>
          <w:szCs w:val="24"/>
        </w:rPr>
      </w:pPr>
    </w:p>
    <w:p w14:paraId="266ADA1A" w14:textId="77777777" w:rsidR="00101B55" w:rsidRDefault="00101B55" w:rsidP="00C13963">
      <w:pPr>
        <w:spacing w:after="0"/>
        <w:rPr>
          <w:rFonts w:ascii="Times New Roman" w:hAnsi="Times New Roman" w:cs="Times New Roman"/>
          <w:sz w:val="24"/>
          <w:szCs w:val="24"/>
        </w:rPr>
      </w:pPr>
    </w:p>
    <w:p w14:paraId="1E6445F2" w14:textId="77777777" w:rsidR="00101B55" w:rsidRDefault="00101B55" w:rsidP="00C13963">
      <w:pPr>
        <w:spacing w:after="0"/>
        <w:rPr>
          <w:rFonts w:ascii="Times New Roman" w:hAnsi="Times New Roman" w:cs="Times New Roman"/>
          <w:sz w:val="24"/>
          <w:szCs w:val="24"/>
        </w:rPr>
      </w:pPr>
    </w:p>
    <w:p w14:paraId="235C8669" w14:textId="77777777" w:rsidR="00101B55" w:rsidRDefault="00101B55" w:rsidP="00C13963">
      <w:pPr>
        <w:spacing w:after="0"/>
        <w:rPr>
          <w:rFonts w:ascii="Times New Roman" w:hAnsi="Times New Roman" w:cs="Times New Roman"/>
          <w:sz w:val="24"/>
          <w:szCs w:val="24"/>
        </w:rPr>
      </w:pPr>
    </w:p>
    <w:p w14:paraId="3C26D02C" w14:textId="77777777" w:rsidR="00101B55" w:rsidRDefault="00101B55" w:rsidP="00C13963">
      <w:pPr>
        <w:spacing w:after="0"/>
        <w:rPr>
          <w:rFonts w:ascii="Times New Roman" w:hAnsi="Times New Roman" w:cs="Times New Roman"/>
          <w:sz w:val="24"/>
          <w:szCs w:val="24"/>
        </w:rPr>
      </w:pPr>
    </w:p>
    <w:p w14:paraId="65315727" w14:textId="77777777" w:rsidR="00101B55" w:rsidRDefault="00101B55" w:rsidP="00C13963">
      <w:pPr>
        <w:spacing w:after="0"/>
        <w:rPr>
          <w:rFonts w:ascii="Times New Roman" w:hAnsi="Times New Roman" w:cs="Times New Roman"/>
          <w:sz w:val="24"/>
          <w:szCs w:val="24"/>
        </w:rPr>
      </w:pPr>
    </w:p>
    <w:p w14:paraId="021C4D51" w14:textId="77777777" w:rsidR="00101B55" w:rsidRDefault="00101B55" w:rsidP="00C13963">
      <w:pPr>
        <w:spacing w:after="0"/>
        <w:rPr>
          <w:rFonts w:ascii="Times New Roman" w:hAnsi="Times New Roman" w:cs="Times New Roman"/>
          <w:sz w:val="24"/>
          <w:szCs w:val="24"/>
        </w:rPr>
      </w:pPr>
    </w:p>
    <w:p w14:paraId="20CBBC76" w14:textId="77777777" w:rsidR="00101B55" w:rsidRDefault="00101B55" w:rsidP="00C13963">
      <w:pPr>
        <w:spacing w:after="0"/>
        <w:rPr>
          <w:rFonts w:ascii="Times New Roman" w:hAnsi="Times New Roman" w:cs="Times New Roman"/>
          <w:sz w:val="24"/>
          <w:szCs w:val="24"/>
        </w:rPr>
      </w:pPr>
    </w:p>
    <w:p w14:paraId="697EC657" w14:textId="381B424D" w:rsidR="00EE2292" w:rsidRDefault="00EE2292" w:rsidP="00C13963">
      <w:pPr>
        <w:spacing w:after="0"/>
        <w:rPr>
          <w:rFonts w:ascii="Times New Roman" w:hAnsi="Times New Roman" w:cs="Times New Roman"/>
          <w:sz w:val="24"/>
          <w:szCs w:val="24"/>
        </w:rPr>
      </w:pPr>
      <w:r>
        <w:rPr>
          <w:rFonts w:ascii="Times New Roman" w:hAnsi="Times New Roman" w:cs="Times New Roman"/>
          <w:sz w:val="24"/>
          <w:szCs w:val="24"/>
        </w:rPr>
        <w:lastRenderedPageBreak/>
        <w:t>References:</w:t>
      </w:r>
    </w:p>
    <w:p w14:paraId="1B60BBC1" w14:textId="77777777" w:rsidR="00101B55" w:rsidRDefault="00101B55" w:rsidP="00C13963">
      <w:pPr>
        <w:spacing w:after="0"/>
        <w:rPr>
          <w:rFonts w:ascii="Times New Roman" w:hAnsi="Times New Roman" w:cs="Times New Roman"/>
          <w:sz w:val="24"/>
          <w:szCs w:val="24"/>
        </w:rPr>
      </w:pPr>
    </w:p>
    <w:p w14:paraId="79A53EED" w14:textId="09164B59" w:rsidR="0090150E" w:rsidRDefault="000E2E36"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(2020) </w:t>
      </w:r>
      <w:proofErr w:type="spellStart"/>
      <w:proofErr w:type="gramStart"/>
      <w:r>
        <w:rPr>
          <w:rFonts w:ascii="Times New Roman" w:hAnsi="Times New Roman" w:cs="Times New Roman"/>
          <w:i/>
          <w:iCs/>
          <w:sz w:val="24"/>
          <w:szCs w:val="24"/>
        </w:rPr>
        <w:t>Acas</w:t>
      </w:r>
      <w:proofErr w:type="spellEnd"/>
      <w:proofErr w:type="gramEnd"/>
      <w:r>
        <w:rPr>
          <w:rFonts w:ascii="Times New Roman" w:hAnsi="Times New Roman" w:cs="Times New Roman"/>
          <w:i/>
          <w:iCs/>
          <w:sz w:val="24"/>
          <w:szCs w:val="24"/>
        </w:rPr>
        <w:t xml:space="preserve"> guide to discipline and grievances at work. </w:t>
      </w:r>
      <w:r>
        <w:rPr>
          <w:rFonts w:ascii="Times New Roman" w:hAnsi="Times New Roman" w:cs="Times New Roman"/>
          <w:sz w:val="24"/>
          <w:szCs w:val="24"/>
        </w:rPr>
        <w:t>26</w:t>
      </w:r>
      <w:r w:rsidRPr="000E2E36">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Available at: </w:t>
      </w:r>
      <w:hyperlink r:id="rId7" w:history="1">
        <w:r w:rsidRPr="000F318F">
          <w:rPr>
            <w:rStyle w:val="Hyperlink"/>
            <w:rFonts w:ascii="Times New Roman" w:hAnsi="Times New Roman" w:cs="Times New Roman"/>
            <w:sz w:val="24"/>
            <w:szCs w:val="24"/>
          </w:rPr>
          <w:t>https://www.acas.org.uk/acas-guide-to-discipline-and-grievances-at-work</w:t>
        </w:r>
      </w:hyperlink>
      <w:r>
        <w:rPr>
          <w:rFonts w:ascii="Times New Roman" w:hAnsi="Times New Roman" w:cs="Times New Roman"/>
          <w:sz w:val="24"/>
          <w:szCs w:val="24"/>
        </w:rPr>
        <w:t xml:space="preserve">. (Accessed 08 March 2025). </w:t>
      </w:r>
    </w:p>
    <w:p w14:paraId="64D473B5" w14:textId="77777777" w:rsidR="000E2E36" w:rsidRPr="000E2E36" w:rsidRDefault="000E2E36" w:rsidP="00C13963">
      <w:pPr>
        <w:spacing w:after="0"/>
        <w:rPr>
          <w:rFonts w:ascii="Times New Roman" w:hAnsi="Times New Roman" w:cs="Times New Roman"/>
          <w:sz w:val="24"/>
          <w:szCs w:val="24"/>
        </w:rPr>
      </w:pPr>
    </w:p>
    <w:p w14:paraId="2C107AB7" w14:textId="616E1158" w:rsidR="00FB04E8" w:rsidRPr="00FB04E8" w:rsidRDefault="00FB04E8"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 </w:t>
      </w:r>
      <w:r>
        <w:rPr>
          <w:rFonts w:ascii="Times New Roman" w:hAnsi="Times New Roman" w:cs="Times New Roman"/>
          <w:i/>
          <w:iCs/>
          <w:sz w:val="24"/>
          <w:szCs w:val="24"/>
        </w:rPr>
        <w:t xml:space="preserve">Irregular hours and part-time workers rolled-up holiday pay. </w:t>
      </w:r>
      <w:r>
        <w:rPr>
          <w:rFonts w:ascii="Times New Roman" w:hAnsi="Times New Roman" w:cs="Times New Roman"/>
          <w:sz w:val="24"/>
          <w:szCs w:val="24"/>
        </w:rPr>
        <w:t>10</w:t>
      </w:r>
      <w:r w:rsidRPr="00FB04E8">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Avail</w:t>
      </w:r>
      <w:r w:rsidR="00F06C7D">
        <w:rPr>
          <w:rFonts w:ascii="Times New Roman" w:hAnsi="Times New Roman" w:cs="Times New Roman"/>
          <w:sz w:val="24"/>
          <w:szCs w:val="24"/>
        </w:rPr>
        <w:t>a</w:t>
      </w:r>
      <w:r>
        <w:rPr>
          <w:rFonts w:ascii="Times New Roman" w:hAnsi="Times New Roman" w:cs="Times New Roman"/>
          <w:sz w:val="24"/>
          <w:szCs w:val="24"/>
        </w:rPr>
        <w:t xml:space="preserve">ble at: </w:t>
      </w:r>
      <w:hyperlink r:id="rId8" w:history="1">
        <w:r w:rsidR="00F06C7D" w:rsidRPr="001D0C12">
          <w:rPr>
            <w:rStyle w:val="Hyperlink"/>
            <w:rFonts w:ascii="Times New Roman" w:hAnsi="Times New Roman" w:cs="Times New Roman"/>
            <w:sz w:val="24"/>
            <w:szCs w:val="24"/>
          </w:rPr>
          <w:t>https://www.acas.org.uk/irregular-hours-and-part-year-workers/rolled-up-holiday-pay</w:t>
        </w:r>
      </w:hyperlink>
      <w:r w:rsidR="00F06C7D">
        <w:rPr>
          <w:rFonts w:ascii="Times New Roman" w:hAnsi="Times New Roman" w:cs="Times New Roman"/>
          <w:sz w:val="24"/>
          <w:szCs w:val="24"/>
        </w:rPr>
        <w:t>. (Accessed 03 February 2025).</w:t>
      </w:r>
    </w:p>
    <w:p w14:paraId="3882BD1B" w14:textId="77777777" w:rsidR="00FB04E8" w:rsidRDefault="00FB04E8" w:rsidP="00C13963">
      <w:pPr>
        <w:spacing w:after="0"/>
        <w:rPr>
          <w:rFonts w:ascii="Times New Roman" w:hAnsi="Times New Roman" w:cs="Times New Roman"/>
          <w:sz w:val="24"/>
          <w:szCs w:val="24"/>
        </w:rPr>
      </w:pPr>
    </w:p>
    <w:p w14:paraId="5441C0CA" w14:textId="0D005C95" w:rsidR="00813043" w:rsidRPr="00813043" w:rsidRDefault="00813043"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(2024a) </w:t>
      </w:r>
      <w:r>
        <w:rPr>
          <w:rFonts w:ascii="Times New Roman" w:hAnsi="Times New Roman" w:cs="Times New Roman"/>
          <w:i/>
          <w:iCs/>
          <w:sz w:val="24"/>
          <w:szCs w:val="24"/>
        </w:rPr>
        <w:t xml:space="preserve">Statutory flexible working requests – considering a request. </w:t>
      </w:r>
      <w:r>
        <w:rPr>
          <w:rFonts w:ascii="Times New Roman" w:hAnsi="Times New Roman" w:cs="Times New Roman"/>
          <w:sz w:val="24"/>
          <w:szCs w:val="24"/>
        </w:rPr>
        <w:t>24</w:t>
      </w:r>
      <w:r w:rsidRPr="00813043">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Available at: </w:t>
      </w:r>
      <w:hyperlink r:id="rId9" w:history="1">
        <w:r w:rsidRPr="00675A3F">
          <w:rPr>
            <w:rStyle w:val="Hyperlink"/>
            <w:rFonts w:ascii="Times New Roman" w:hAnsi="Times New Roman" w:cs="Times New Roman"/>
            <w:sz w:val="24"/>
            <w:szCs w:val="24"/>
          </w:rPr>
          <w:t>https://www.acas.org.uk/statutory-flexible-working-requests/considering-a-request</w:t>
        </w:r>
      </w:hyperlink>
      <w:r>
        <w:rPr>
          <w:rFonts w:ascii="Times New Roman" w:hAnsi="Times New Roman" w:cs="Times New Roman"/>
          <w:sz w:val="24"/>
          <w:szCs w:val="24"/>
        </w:rPr>
        <w:t xml:space="preserve">. (Accessed 08 February 2025). </w:t>
      </w:r>
    </w:p>
    <w:p w14:paraId="045864D3" w14:textId="77777777" w:rsidR="00813043" w:rsidRDefault="00813043" w:rsidP="00C13963">
      <w:pPr>
        <w:spacing w:after="0"/>
        <w:rPr>
          <w:rFonts w:ascii="Times New Roman" w:hAnsi="Times New Roman" w:cs="Times New Roman"/>
          <w:sz w:val="24"/>
          <w:szCs w:val="24"/>
        </w:rPr>
      </w:pPr>
    </w:p>
    <w:p w14:paraId="781E8599" w14:textId="1F323410" w:rsidR="00354554" w:rsidRDefault="00354554"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(2024b) </w:t>
      </w:r>
      <w:r>
        <w:rPr>
          <w:rFonts w:ascii="Times New Roman" w:hAnsi="Times New Roman" w:cs="Times New Roman"/>
          <w:i/>
          <w:iCs/>
          <w:sz w:val="24"/>
          <w:szCs w:val="24"/>
        </w:rPr>
        <w:t xml:space="preserve">Your right during redundancy – how you’re selected. </w:t>
      </w:r>
      <w:r>
        <w:rPr>
          <w:rFonts w:ascii="Times New Roman" w:hAnsi="Times New Roman" w:cs="Times New Roman"/>
          <w:sz w:val="24"/>
          <w:szCs w:val="24"/>
        </w:rPr>
        <w:t>12</w:t>
      </w:r>
      <w:r w:rsidRPr="00354554">
        <w:rPr>
          <w:rFonts w:ascii="Times New Roman" w:hAnsi="Times New Roman" w:cs="Times New Roman"/>
          <w:sz w:val="24"/>
          <w:szCs w:val="24"/>
          <w:vertAlign w:val="superscript"/>
        </w:rPr>
        <w:t>th</w:t>
      </w:r>
      <w:r>
        <w:rPr>
          <w:rFonts w:ascii="Times New Roman" w:hAnsi="Times New Roman" w:cs="Times New Roman"/>
          <w:sz w:val="24"/>
          <w:szCs w:val="24"/>
        </w:rPr>
        <w:t xml:space="preserve"> July 2024. Available at: </w:t>
      </w:r>
      <w:hyperlink r:id="rId10" w:history="1">
        <w:r w:rsidRPr="00675A3F">
          <w:rPr>
            <w:rStyle w:val="Hyperlink"/>
            <w:rFonts w:ascii="Times New Roman" w:hAnsi="Times New Roman" w:cs="Times New Roman"/>
            <w:sz w:val="24"/>
            <w:szCs w:val="24"/>
          </w:rPr>
          <w:t>https://www.acas.org.uk/your-rights-during-redundancy/how-youre-selected</w:t>
        </w:r>
      </w:hyperlink>
      <w:r>
        <w:rPr>
          <w:rFonts w:ascii="Times New Roman" w:hAnsi="Times New Roman" w:cs="Times New Roman"/>
          <w:sz w:val="24"/>
          <w:szCs w:val="24"/>
        </w:rPr>
        <w:t xml:space="preserve">. (Accessed 08 February 2025). </w:t>
      </w:r>
    </w:p>
    <w:p w14:paraId="4233C90F" w14:textId="77777777" w:rsidR="00155B8A" w:rsidRDefault="00155B8A" w:rsidP="00C13963">
      <w:pPr>
        <w:spacing w:after="0"/>
        <w:rPr>
          <w:rFonts w:ascii="Times New Roman" w:hAnsi="Times New Roman" w:cs="Times New Roman"/>
          <w:sz w:val="24"/>
          <w:szCs w:val="24"/>
        </w:rPr>
      </w:pPr>
    </w:p>
    <w:p w14:paraId="59551A31" w14:textId="28CA9817" w:rsidR="00155B8A" w:rsidRDefault="00155B8A"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(2024c) </w:t>
      </w:r>
      <w:r>
        <w:rPr>
          <w:rFonts w:ascii="Times New Roman" w:hAnsi="Times New Roman" w:cs="Times New Roman"/>
          <w:i/>
          <w:iCs/>
          <w:sz w:val="24"/>
          <w:szCs w:val="24"/>
        </w:rPr>
        <w:t>Managing staff redundancies</w:t>
      </w:r>
      <w:r w:rsidR="00F17044">
        <w:rPr>
          <w:rFonts w:ascii="Times New Roman" w:hAnsi="Times New Roman" w:cs="Times New Roman"/>
          <w:i/>
          <w:iCs/>
          <w:sz w:val="24"/>
          <w:szCs w:val="24"/>
        </w:rPr>
        <w:t xml:space="preserve">. Step 3: tell employees. </w:t>
      </w:r>
      <w:r w:rsidR="00F17044">
        <w:rPr>
          <w:rFonts w:ascii="Times New Roman" w:hAnsi="Times New Roman" w:cs="Times New Roman"/>
          <w:sz w:val="24"/>
          <w:szCs w:val="24"/>
        </w:rPr>
        <w:t>8</w:t>
      </w:r>
      <w:r w:rsidR="00F17044" w:rsidRPr="00F17044">
        <w:rPr>
          <w:rFonts w:ascii="Times New Roman" w:hAnsi="Times New Roman" w:cs="Times New Roman"/>
          <w:sz w:val="24"/>
          <w:szCs w:val="24"/>
          <w:vertAlign w:val="superscript"/>
        </w:rPr>
        <w:t>th</w:t>
      </w:r>
      <w:r w:rsidR="00F17044">
        <w:rPr>
          <w:rFonts w:ascii="Times New Roman" w:hAnsi="Times New Roman" w:cs="Times New Roman"/>
          <w:sz w:val="24"/>
          <w:szCs w:val="24"/>
        </w:rPr>
        <w:t xml:space="preserve"> April 2024. Available at: </w:t>
      </w:r>
      <w:hyperlink r:id="rId11" w:history="1">
        <w:r w:rsidR="00F17044" w:rsidRPr="00675A3F">
          <w:rPr>
            <w:rStyle w:val="Hyperlink"/>
            <w:rFonts w:ascii="Times New Roman" w:hAnsi="Times New Roman" w:cs="Times New Roman"/>
            <w:sz w:val="24"/>
            <w:szCs w:val="24"/>
          </w:rPr>
          <w:t>https://www.acas.org.uk/manage-staff-redundancies/tell-employees</w:t>
        </w:r>
      </w:hyperlink>
      <w:r w:rsidR="00F17044">
        <w:rPr>
          <w:rFonts w:ascii="Times New Roman" w:hAnsi="Times New Roman" w:cs="Times New Roman"/>
          <w:sz w:val="24"/>
          <w:szCs w:val="24"/>
        </w:rPr>
        <w:t>. (Accessed 08 February 2025).</w:t>
      </w:r>
    </w:p>
    <w:p w14:paraId="517D58E2" w14:textId="77777777" w:rsidR="003D40D1" w:rsidRDefault="003D40D1" w:rsidP="00C13963">
      <w:pPr>
        <w:spacing w:after="0"/>
        <w:rPr>
          <w:rFonts w:ascii="Times New Roman" w:hAnsi="Times New Roman" w:cs="Times New Roman"/>
          <w:sz w:val="24"/>
          <w:szCs w:val="24"/>
        </w:rPr>
      </w:pPr>
    </w:p>
    <w:p w14:paraId="188A38A8" w14:textId="69D4C5B4" w:rsidR="003D40D1" w:rsidRDefault="003D40D1"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(2024d) </w:t>
      </w:r>
      <w:r>
        <w:rPr>
          <w:rFonts w:ascii="Times New Roman" w:hAnsi="Times New Roman" w:cs="Times New Roman"/>
          <w:i/>
          <w:iCs/>
          <w:sz w:val="24"/>
          <w:szCs w:val="24"/>
        </w:rPr>
        <w:t>Tupe: What a TUPE transfer is</w:t>
      </w:r>
      <w:r>
        <w:rPr>
          <w:rFonts w:ascii="Times New Roman" w:hAnsi="Times New Roman" w:cs="Times New Roman"/>
          <w:sz w:val="24"/>
          <w:szCs w:val="24"/>
        </w:rPr>
        <w:t>. 24</w:t>
      </w:r>
      <w:r w:rsidRPr="003D40D1">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2024. Available at: </w:t>
      </w:r>
      <w:hyperlink r:id="rId12" w:history="1">
        <w:r w:rsidRPr="00BA28AF">
          <w:rPr>
            <w:rStyle w:val="Hyperlink"/>
            <w:rFonts w:ascii="Times New Roman" w:hAnsi="Times New Roman" w:cs="Times New Roman"/>
            <w:sz w:val="24"/>
            <w:szCs w:val="24"/>
          </w:rPr>
          <w:t>https://www.acas.org.uk/tupe/advice-for-employers-and-employees</w:t>
        </w:r>
      </w:hyperlink>
      <w:r>
        <w:rPr>
          <w:rFonts w:ascii="Times New Roman" w:hAnsi="Times New Roman" w:cs="Times New Roman"/>
          <w:sz w:val="24"/>
          <w:szCs w:val="24"/>
        </w:rPr>
        <w:t xml:space="preserve"> (Accessed: 21 February 2025).</w:t>
      </w:r>
    </w:p>
    <w:p w14:paraId="4E3AB8FD" w14:textId="77777777" w:rsidR="0050157E" w:rsidRDefault="0050157E" w:rsidP="00C13963">
      <w:pPr>
        <w:spacing w:after="0"/>
        <w:rPr>
          <w:rFonts w:ascii="Times New Roman" w:hAnsi="Times New Roman" w:cs="Times New Roman"/>
          <w:sz w:val="24"/>
          <w:szCs w:val="24"/>
        </w:rPr>
      </w:pPr>
    </w:p>
    <w:p w14:paraId="12D82DED" w14:textId="6078ECAB" w:rsidR="0050157E" w:rsidRDefault="0050157E"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(2024e) </w:t>
      </w:r>
      <w:r>
        <w:rPr>
          <w:rFonts w:ascii="Times New Roman" w:hAnsi="Times New Roman" w:cs="Times New Roman"/>
          <w:i/>
          <w:iCs/>
          <w:sz w:val="24"/>
          <w:szCs w:val="24"/>
        </w:rPr>
        <w:t xml:space="preserve">TUPE If employees do not want to transfer. </w:t>
      </w:r>
      <w:r>
        <w:rPr>
          <w:rFonts w:ascii="Times New Roman" w:hAnsi="Times New Roman" w:cs="Times New Roman"/>
          <w:sz w:val="24"/>
          <w:szCs w:val="24"/>
        </w:rPr>
        <w:t>24</w:t>
      </w:r>
      <w:r w:rsidRPr="0050157E">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2024. Available at: </w:t>
      </w:r>
      <w:hyperlink r:id="rId13" w:history="1">
        <w:r w:rsidRPr="00DA73BE">
          <w:rPr>
            <w:rStyle w:val="Hyperlink"/>
            <w:rFonts w:ascii="Times New Roman" w:hAnsi="Times New Roman" w:cs="Times New Roman"/>
            <w:sz w:val="24"/>
            <w:szCs w:val="24"/>
          </w:rPr>
          <w:t>https://www.acas.org.uk/tupe/advice-for-employers-and-employees/if-employees-do-not-want-to-transfer</w:t>
        </w:r>
      </w:hyperlink>
      <w:r>
        <w:rPr>
          <w:rFonts w:ascii="Times New Roman" w:hAnsi="Times New Roman" w:cs="Times New Roman"/>
          <w:sz w:val="24"/>
          <w:szCs w:val="24"/>
        </w:rPr>
        <w:t xml:space="preserve">. (Accessed 21 February 2025). </w:t>
      </w:r>
    </w:p>
    <w:p w14:paraId="6BF39610" w14:textId="77777777" w:rsidR="00B4377D" w:rsidRDefault="00B4377D" w:rsidP="00C13963">
      <w:pPr>
        <w:spacing w:after="0"/>
        <w:rPr>
          <w:rFonts w:ascii="Times New Roman" w:hAnsi="Times New Roman" w:cs="Times New Roman"/>
          <w:sz w:val="24"/>
          <w:szCs w:val="24"/>
        </w:rPr>
      </w:pPr>
    </w:p>
    <w:p w14:paraId="51C274C3" w14:textId="5E7B3C52" w:rsidR="00B4377D" w:rsidRDefault="00B4377D"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(2024f) </w:t>
      </w:r>
      <w:r>
        <w:rPr>
          <w:rFonts w:ascii="Times New Roman" w:hAnsi="Times New Roman" w:cs="Times New Roman"/>
          <w:i/>
          <w:iCs/>
          <w:sz w:val="24"/>
          <w:szCs w:val="24"/>
        </w:rPr>
        <w:t xml:space="preserve">Dismissals, Constructive dismissal. </w:t>
      </w:r>
      <w:r>
        <w:rPr>
          <w:rFonts w:ascii="Times New Roman" w:hAnsi="Times New Roman" w:cs="Times New Roman"/>
          <w:sz w:val="24"/>
          <w:szCs w:val="24"/>
        </w:rPr>
        <w:t>29</w:t>
      </w:r>
      <w:r w:rsidRPr="00B4377D">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2024. Available at: </w:t>
      </w:r>
      <w:hyperlink r:id="rId14" w:history="1">
        <w:r w:rsidRPr="00B54248">
          <w:rPr>
            <w:rStyle w:val="Hyperlink"/>
            <w:rFonts w:ascii="Times New Roman" w:hAnsi="Times New Roman" w:cs="Times New Roman"/>
            <w:sz w:val="24"/>
            <w:szCs w:val="24"/>
          </w:rPr>
          <w:t>https://www.acas.org.uk/dismissals/constructive-dismissal</w:t>
        </w:r>
      </w:hyperlink>
      <w:r>
        <w:rPr>
          <w:rFonts w:ascii="Times New Roman" w:hAnsi="Times New Roman" w:cs="Times New Roman"/>
          <w:sz w:val="24"/>
          <w:szCs w:val="24"/>
        </w:rPr>
        <w:t xml:space="preserve">. (Accessed </w:t>
      </w:r>
      <w:r w:rsidR="000C6A93">
        <w:rPr>
          <w:rFonts w:ascii="Times New Roman" w:hAnsi="Times New Roman" w:cs="Times New Roman"/>
          <w:sz w:val="24"/>
          <w:szCs w:val="24"/>
        </w:rPr>
        <w:t>22 February 2025).</w:t>
      </w:r>
    </w:p>
    <w:p w14:paraId="2764293D" w14:textId="133AD0DD" w:rsidR="00644F77" w:rsidRDefault="00644F77" w:rsidP="00C13963">
      <w:pPr>
        <w:spacing w:after="0"/>
        <w:rPr>
          <w:rFonts w:ascii="Times New Roman" w:hAnsi="Times New Roman" w:cs="Times New Roman"/>
          <w:sz w:val="24"/>
          <w:szCs w:val="24"/>
        </w:rPr>
      </w:pPr>
    </w:p>
    <w:p w14:paraId="004F7C73" w14:textId="1336B6DC" w:rsidR="00644F77" w:rsidRDefault="00644F77"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(2024g) </w:t>
      </w:r>
      <w:r>
        <w:rPr>
          <w:rFonts w:ascii="Times New Roman" w:hAnsi="Times New Roman" w:cs="Times New Roman"/>
          <w:i/>
          <w:iCs/>
          <w:sz w:val="24"/>
          <w:szCs w:val="24"/>
        </w:rPr>
        <w:t xml:space="preserve">Equal pay and the law. </w:t>
      </w:r>
      <w:r>
        <w:rPr>
          <w:rFonts w:ascii="Times New Roman" w:hAnsi="Times New Roman" w:cs="Times New Roman"/>
          <w:sz w:val="24"/>
          <w:szCs w:val="24"/>
        </w:rPr>
        <w:t>7</w:t>
      </w:r>
      <w:r w:rsidRPr="00644F7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Available at: </w:t>
      </w:r>
      <w:hyperlink r:id="rId15" w:history="1">
        <w:r w:rsidRPr="00B54248">
          <w:rPr>
            <w:rStyle w:val="Hyperlink"/>
            <w:rFonts w:ascii="Times New Roman" w:hAnsi="Times New Roman" w:cs="Times New Roman"/>
            <w:sz w:val="24"/>
            <w:szCs w:val="24"/>
          </w:rPr>
          <w:t>https://www.acas.org.uk/equal-pay/equal-pay-law</w:t>
        </w:r>
      </w:hyperlink>
      <w:r>
        <w:rPr>
          <w:rFonts w:ascii="Times New Roman" w:hAnsi="Times New Roman" w:cs="Times New Roman"/>
          <w:sz w:val="24"/>
          <w:szCs w:val="24"/>
        </w:rPr>
        <w:t xml:space="preserve">. (Accessed 21 February 2025). </w:t>
      </w:r>
    </w:p>
    <w:p w14:paraId="0FA8E09F" w14:textId="77777777" w:rsidR="000E4176" w:rsidRDefault="000E4176" w:rsidP="00C13963">
      <w:pPr>
        <w:spacing w:after="0"/>
        <w:rPr>
          <w:rFonts w:ascii="Times New Roman" w:hAnsi="Times New Roman" w:cs="Times New Roman"/>
          <w:sz w:val="24"/>
          <w:szCs w:val="24"/>
        </w:rPr>
      </w:pPr>
    </w:p>
    <w:p w14:paraId="7D095912" w14:textId="3CF6BFA6" w:rsidR="000E4176" w:rsidRDefault="000E4176"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(2024h) </w:t>
      </w:r>
      <w:r>
        <w:rPr>
          <w:rFonts w:ascii="Times New Roman" w:hAnsi="Times New Roman" w:cs="Times New Roman"/>
          <w:i/>
          <w:iCs/>
          <w:sz w:val="24"/>
          <w:szCs w:val="24"/>
        </w:rPr>
        <w:t xml:space="preserve">Equal pay: employer responsibilities, Preventing issues. </w:t>
      </w:r>
      <w:r>
        <w:rPr>
          <w:rFonts w:ascii="Times New Roman" w:hAnsi="Times New Roman" w:cs="Times New Roman"/>
          <w:sz w:val="24"/>
          <w:szCs w:val="24"/>
        </w:rPr>
        <w:t>7</w:t>
      </w:r>
      <w:r w:rsidRPr="000E417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Available at: </w:t>
      </w:r>
      <w:hyperlink r:id="rId16" w:history="1">
        <w:r w:rsidRPr="00B54248">
          <w:rPr>
            <w:rStyle w:val="Hyperlink"/>
            <w:rFonts w:ascii="Times New Roman" w:hAnsi="Times New Roman" w:cs="Times New Roman"/>
            <w:sz w:val="24"/>
            <w:szCs w:val="24"/>
          </w:rPr>
          <w:t>https://www.acas.org.uk/equal-pay/employer-responsibilities</w:t>
        </w:r>
      </w:hyperlink>
      <w:r>
        <w:rPr>
          <w:rFonts w:ascii="Times New Roman" w:hAnsi="Times New Roman" w:cs="Times New Roman"/>
          <w:sz w:val="24"/>
          <w:szCs w:val="24"/>
        </w:rPr>
        <w:t xml:space="preserve">. (Accessed 22 February 2025). </w:t>
      </w:r>
    </w:p>
    <w:p w14:paraId="0F9AB71B" w14:textId="77777777" w:rsidR="00560A33" w:rsidRDefault="00560A33" w:rsidP="00C13963">
      <w:pPr>
        <w:spacing w:after="0"/>
        <w:rPr>
          <w:rFonts w:ascii="Times New Roman" w:hAnsi="Times New Roman" w:cs="Times New Roman"/>
          <w:sz w:val="24"/>
          <w:szCs w:val="24"/>
        </w:rPr>
      </w:pPr>
    </w:p>
    <w:p w14:paraId="7046C6BD" w14:textId="7743FD7F" w:rsidR="00560A33" w:rsidRPr="00560A33" w:rsidRDefault="00560A33"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(2024i) </w:t>
      </w:r>
      <w:r>
        <w:rPr>
          <w:rFonts w:ascii="Times New Roman" w:hAnsi="Times New Roman" w:cs="Times New Roman"/>
          <w:i/>
          <w:iCs/>
          <w:sz w:val="24"/>
          <w:szCs w:val="24"/>
        </w:rPr>
        <w:t xml:space="preserve">Recruitment, Using protected characteristics. </w:t>
      </w:r>
      <w:r>
        <w:rPr>
          <w:rFonts w:ascii="Times New Roman" w:hAnsi="Times New Roman" w:cs="Times New Roman"/>
          <w:sz w:val="24"/>
          <w:szCs w:val="24"/>
        </w:rPr>
        <w:t>29</w:t>
      </w:r>
      <w:r w:rsidRPr="00560A33">
        <w:rPr>
          <w:rFonts w:ascii="Times New Roman" w:hAnsi="Times New Roman" w:cs="Times New Roman"/>
          <w:sz w:val="24"/>
          <w:szCs w:val="24"/>
          <w:vertAlign w:val="superscript"/>
        </w:rPr>
        <w:t>th</w:t>
      </w:r>
      <w:r>
        <w:rPr>
          <w:rFonts w:ascii="Times New Roman" w:hAnsi="Times New Roman" w:cs="Times New Roman"/>
          <w:sz w:val="24"/>
          <w:szCs w:val="24"/>
        </w:rPr>
        <w:t xml:space="preserve"> October 2024. Available at: </w:t>
      </w:r>
      <w:hyperlink r:id="rId17" w:history="1">
        <w:r w:rsidRPr="000F318F">
          <w:rPr>
            <w:rStyle w:val="Hyperlink"/>
            <w:rFonts w:ascii="Times New Roman" w:hAnsi="Times New Roman" w:cs="Times New Roman"/>
            <w:sz w:val="24"/>
            <w:szCs w:val="24"/>
          </w:rPr>
          <w:t>https://www.acas.org.uk/hiring-someone/using-protected-characteristics</w:t>
        </w:r>
      </w:hyperlink>
      <w:r>
        <w:rPr>
          <w:rFonts w:ascii="Times New Roman" w:hAnsi="Times New Roman" w:cs="Times New Roman"/>
          <w:sz w:val="24"/>
          <w:szCs w:val="24"/>
        </w:rPr>
        <w:t xml:space="preserve">. (Accessed 08 March 2025). </w:t>
      </w:r>
    </w:p>
    <w:p w14:paraId="76A70AA3" w14:textId="77777777" w:rsidR="00354554" w:rsidRDefault="00354554" w:rsidP="00C13963">
      <w:pPr>
        <w:spacing w:after="0"/>
        <w:rPr>
          <w:rFonts w:ascii="Times New Roman" w:hAnsi="Times New Roman" w:cs="Times New Roman"/>
          <w:sz w:val="24"/>
          <w:szCs w:val="24"/>
        </w:rPr>
      </w:pPr>
    </w:p>
    <w:p w14:paraId="612B6E8B" w14:textId="716F2BCA" w:rsidR="00DE01D7" w:rsidRDefault="00DE01D7"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(2025) </w:t>
      </w:r>
      <w:r>
        <w:rPr>
          <w:rFonts w:ascii="Times New Roman" w:hAnsi="Times New Roman" w:cs="Times New Roman"/>
          <w:i/>
          <w:iCs/>
          <w:sz w:val="24"/>
          <w:szCs w:val="24"/>
        </w:rPr>
        <w:t xml:space="preserve">Maternity leave and pay </w:t>
      </w:r>
      <w:r w:rsidR="006B3452">
        <w:rPr>
          <w:rFonts w:ascii="Times New Roman" w:hAnsi="Times New Roman" w:cs="Times New Roman"/>
          <w:i/>
          <w:iCs/>
          <w:sz w:val="24"/>
          <w:szCs w:val="24"/>
        </w:rPr>
        <w:t xml:space="preserve">– checking your rights </w:t>
      </w:r>
      <w:r w:rsidR="006B3452">
        <w:rPr>
          <w:rFonts w:ascii="Times New Roman" w:hAnsi="Times New Roman" w:cs="Times New Roman"/>
          <w:sz w:val="24"/>
          <w:szCs w:val="24"/>
        </w:rPr>
        <w:t>3</w:t>
      </w:r>
      <w:r w:rsidR="006B3452" w:rsidRPr="006B3452">
        <w:rPr>
          <w:rFonts w:ascii="Times New Roman" w:hAnsi="Times New Roman" w:cs="Times New Roman"/>
          <w:sz w:val="24"/>
          <w:szCs w:val="24"/>
          <w:vertAlign w:val="superscript"/>
        </w:rPr>
        <w:t>rd</w:t>
      </w:r>
      <w:r w:rsidR="006B3452">
        <w:rPr>
          <w:rFonts w:ascii="Times New Roman" w:hAnsi="Times New Roman" w:cs="Times New Roman"/>
          <w:sz w:val="24"/>
          <w:szCs w:val="24"/>
        </w:rPr>
        <w:t xml:space="preserve"> January 2025. Avail</w:t>
      </w:r>
      <w:r w:rsidR="000354E3">
        <w:rPr>
          <w:rFonts w:ascii="Times New Roman" w:hAnsi="Times New Roman" w:cs="Times New Roman"/>
          <w:sz w:val="24"/>
          <w:szCs w:val="24"/>
        </w:rPr>
        <w:t>a</w:t>
      </w:r>
      <w:r w:rsidR="006B3452">
        <w:rPr>
          <w:rFonts w:ascii="Times New Roman" w:hAnsi="Times New Roman" w:cs="Times New Roman"/>
          <w:sz w:val="24"/>
          <w:szCs w:val="24"/>
        </w:rPr>
        <w:t xml:space="preserve">ble at: </w:t>
      </w:r>
      <w:hyperlink r:id="rId18" w:history="1">
        <w:r w:rsidR="006B3452" w:rsidRPr="00675A3F">
          <w:rPr>
            <w:rStyle w:val="Hyperlink"/>
            <w:rFonts w:ascii="Times New Roman" w:hAnsi="Times New Roman" w:cs="Times New Roman"/>
            <w:sz w:val="24"/>
            <w:szCs w:val="24"/>
          </w:rPr>
          <w:t>https://www.acas.org.uk/your-maternity-leave-pay-and-other-rights</w:t>
        </w:r>
      </w:hyperlink>
      <w:r w:rsidR="006B3452">
        <w:rPr>
          <w:rFonts w:ascii="Times New Roman" w:hAnsi="Times New Roman" w:cs="Times New Roman"/>
          <w:sz w:val="24"/>
          <w:szCs w:val="24"/>
        </w:rPr>
        <w:t xml:space="preserve"> (Accessed 08 February 2025). </w:t>
      </w:r>
    </w:p>
    <w:p w14:paraId="57A5A8C9" w14:textId="77777777" w:rsidR="002D31CF" w:rsidRDefault="002D31CF" w:rsidP="00C13963">
      <w:pPr>
        <w:spacing w:after="0"/>
        <w:rPr>
          <w:rFonts w:ascii="Times New Roman" w:hAnsi="Times New Roman" w:cs="Times New Roman"/>
          <w:sz w:val="24"/>
          <w:szCs w:val="24"/>
        </w:rPr>
      </w:pPr>
    </w:p>
    <w:p w14:paraId="5056CDBB" w14:textId="16050591" w:rsidR="002D31CF" w:rsidRDefault="002D31CF"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(2025a) </w:t>
      </w:r>
      <w:r>
        <w:rPr>
          <w:rFonts w:ascii="Times New Roman" w:hAnsi="Times New Roman" w:cs="Times New Roman"/>
          <w:i/>
          <w:iCs/>
          <w:sz w:val="24"/>
          <w:szCs w:val="24"/>
        </w:rPr>
        <w:t xml:space="preserve">Changes to your contract, Consulting. </w:t>
      </w:r>
      <w:r>
        <w:rPr>
          <w:rFonts w:ascii="Times New Roman" w:hAnsi="Times New Roman" w:cs="Times New Roman"/>
          <w:sz w:val="24"/>
          <w:szCs w:val="24"/>
        </w:rPr>
        <w:t>20</w:t>
      </w:r>
      <w:r w:rsidRPr="002D31C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w:t>
      </w:r>
      <w:proofErr w:type="spellStart"/>
      <w:r>
        <w:rPr>
          <w:rFonts w:ascii="Times New Roman" w:hAnsi="Times New Roman" w:cs="Times New Roman"/>
          <w:sz w:val="24"/>
          <w:szCs w:val="24"/>
        </w:rPr>
        <w:t>Avaialble</w:t>
      </w:r>
      <w:proofErr w:type="spellEnd"/>
      <w:r>
        <w:rPr>
          <w:rFonts w:ascii="Times New Roman" w:hAnsi="Times New Roman" w:cs="Times New Roman"/>
          <w:sz w:val="24"/>
          <w:szCs w:val="24"/>
        </w:rPr>
        <w:t xml:space="preserve"> at: </w:t>
      </w:r>
      <w:hyperlink r:id="rId19" w:history="1">
        <w:r w:rsidRPr="00B54248">
          <w:rPr>
            <w:rStyle w:val="Hyperlink"/>
            <w:rFonts w:ascii="Times New Roman" w:hAnsi="Times New Roman" w:cs="Times New Roman"/>
            <w:sz w:val="24"/>
            <w:szCs w:val="24"/>
          </w:rPr>
          <w:t>https://www.acas.org.uk/changing-an-employment-contract/advice-for-employees/consulting-on-changes-to-your-employment-contract</w:t>
        </w:r>
      </w:hyperlink>
      <w:r>
        <w:rPr>
          <w:rFonts w:ascii="Times New Roman" w:hAnsi="Times New Roman" w:cs="Times New Roman"/>
          <w:sz w:val="24"/>
          <w:szCs w:val="24"/>
        </w:rPr>
        <w:t xml:space="preserve">. (Accessed: 22 February 2025). </w:t>
      </w:r>
    </w:p>
    <w:p w14:paraId="2F455433" w14:textId="77777777" w:rsidR="004B14BC" w:rsidRDefault="004B14BC" w:rsidP="00C13963">
      <w:pPr>
        <w:spacing w:after="0"/>
        <w:rPr>
          <w:rFonts w:ascii="Times New Roman" w:hAnsi="Times New Roman" w:cs="Times New Roman"/>
          <w:sz w:val="24"/>
          <w:szCs w:val="24"/>
        </w:rPr>
      </w:pPr>
    </w:p>
    <w:p w14:paraId="75549A93" w14:textId="62BCBDAF" w:rsidR="004B14BC" w:rsidRDefault="004B14BC"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(2025b) </w:t>
      </w:r>
      <w:r>
        <w:rPr>
          <w:rFonts w:ascii="Times New Roman" w:hAnsi="Times New Roman" w:cs="Times New Roman"/>
          <w:i/>
          <w:iCs/>
          <w:sz w:val="24"/>
          <w:szCs w:val="24"/>
        </w:rPr>
        <w:t xml:space="preserve">Discrimination and the Equality Act 2010. </w:t>
      </w:r>
      <w:r>
        <w:rPr>
          <w:rFonts w:ascii="Times New Roman" w:hAnsi="Times New Roman" w:cs="Times New Roman"/>
          <w:sz w:val="24"/>
          <w:szCs w:val="24"/>
        </w:rPr>
        <w:t>18</w:t>
      </w:r>
      <w:r w:rsidRPr="004B14BC">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Available at: </w:t>
      </w:r>
      <w:hyperlink r:id="rId20" w:history="1">
        <w:r w:rsidR="00A71BC2" w:rsidRPr="000F318F">
          <w:rPr>
            <w:rStyle w:val="Hyperlink"/>
            <w:rFonts w:ascii="Times New Roman" w:hAnsi="Times New Roman" w:cs="Times New Roman"/>
            <w:sz w:val="24"/>
            <w:szCs w:val="24"/>
          </w:rPr>
          <w:t>https://www.acas.org.uk/discrimination-and-the-law</w:t>
        </w:r>
      </w:hyperlink>
      <w:r w:rsidR="00A71BC2">
        <w:rPr>
          <w:rFonts w:ascii="Times New Roman" w:hAnsi="Times New Roman" w:cs="Times New Roman"/>
          <w:sz w:val="24"/>
          <w:szCs w:val="24"/>
        </w:rPr>
        <w:t xml:space="preserve">. (Accessed 08 March 2025). </w:t>
      </w:r>
    </w:p>
    <w:p w14:paraId="2F30B6C2" w14:textId="77777777" w:rsidR="006553CF" w:rsidRDefault="006553CF" w:rsidP="00C13963">
      <w:pPr>
        <w:spacing w:after="0"/>
        <w:rPr>
          <w:rFonts w:ascii="Times New Roman" w:hAnsi="Times New Roman" w:cs="Times New Roman"/>
          <w:sz w:val="24"/>
          <w:szCs w:val="24"/>
        </w:rPr>
      </w:pPr>
    </w:p>
    <w:p w14:paraId="7BB4483D" w14:textId="4F36579E" w:rsidR="006553CF" w:rsidRPr="006553CF" w:rsidRDefault="006553CF" w:rsidP="00C13963">
      <w:pPr>
        <w:spacing w:after="0"/>
        <w:rPr>
          <w:rFonts w:ascii="Times New Roman" w:hAnsi="Times New Roman" w:cs="Times New Roman"/>
          <w:sz w:val="24"/>
          <w:szCs w:val="24"/>
        </w:rPr>
      </w:pPr>
      <w:r>
        <w:rPr>
          <w:rFonts w:ascii="Times New Roman" w:hAnsi="Times New Roman" w:cs="Times New Roman"/>
          <w:sz w:val="24"/>
          <w:szCs w:val="24"/>
        </w:rPr>
        <w:t xml:space="preserve">ACAS (2025c) </w:t>
      </w:r>
      <w:r>
        <w:rPr>
          <w:rFonts w:ascii="Times New Roman" w:hAnsi="Times New Roman" w:cs="Times New Roman"/>
          <w:i/>
          <w:iCs/>
          <w:sz w:val="24"/>
          <w:szCs w:val="24"/>
        </w:rPr>
        <w:t xml:space="preserve">Changing your employees’ </w:t>
      </w:r>
      <w:proofErr w:type="gramStart"/>
      <w:r>
        <w:rPr>
          <w:rFonts w:ascii="Times New Roman" w:hAnsi="Times New Roman" w:cs="Times New Roman"/>
          <w:i/>
          <w:iCs/>
          <w:sz w:val="24"/>
          <w:szCs w:val="24"/>
        </w:rPr>
        <w:t>contracts;</w:t>
      </w:r>
      <w:proofErr w:type="gramEnd"/>
      <w:r>
        <w:rPr>
          <w:rFonts w:ascii="Times New Roman" w:hAnsi="Times New Roman" w:cs="Times New Roman"/>
          <w:i/>
          <w:iCs/>
          <w:sz w:val="24"/>
          <w:szCs w:val="24"/>
        </w:rPr>
        <w:t xml:space="preserve"> If changes cannot be agreed. </w:t>
      </w:r>
      <w:r>
        <w:rPr>
          <w:rFonts w:ascii="Times New Roman" w:hAnsi="Times New Roman" w:cs="Times New Roman"/>
          <w:sz w:val="24"/>
          <w:szCs w:val="24"/>
        </w:rPr>
        <w:t>20</w:t>
      </w:r>
      <w:r w:rsidRPr="006553CF">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21" w:history="1">
        <w:r w:rsidRPr="000F318F">
          <w:rPr>
            <w:rStyle w:val="Hyperlink"/>
            <w:rFonts w:ascii="Times New Roman" w:hAnsi="Times New Roman" w:cs="Times New Roman"/>
            <w:sz w:val="24"/>
            <w:szCs w:val="24"/>
          </w:rPr>
          <w:t>https://www.acas.org.uk/changing-an-employment-contract/employer-responsibilities/if-employment-contract-changes-cannot-be-agreed</w:t>
        </w:r>
      </w:hyperlink>
      <w:r>
        <w:rPr>
          <w:rFonts w:ascii="Times New Roman" w:hAnsi="Times New Roman" w:cs="Times New Roman"/>
          <w:sz w:val="24"/>
          <w:szCs w:val="24"/>
        </w:rPr>
        <w:t xml:space="preserve">. (Accessed 08 March 2025). </w:t>
      </w:r>
    </w:p>
    <w:p w14:paraId="6844B1B1" w14:textId="77777777" w:rsidR="00DE01D7" w:rsidRDefault="00DE01D7" w:rsidP="00C13963">
      <w:pPr>
        <w:spacing w:after="0"/>
        <w:rPr>
          <w:rFonts w:ascii="Times New Roman" w:hAnsi="Times New Roman" w:cs="Times New Roman"/>
          <w:sz w:val="24"/>
          <w:szCs w:val="24"/>
        </w:rPr>
      </w:pPr>
    </w:p>
    <w:p w14:paraId="38C13CD9" w14:textId="32EC94A4" w:rsidR="000354E3" w:rsidRPr="000354E3" w:rsidRDefault="000354E3" w:rsidP="00C13963">
      <w:pPr>
        <w:spacing w:after="0"/>
        <w:rPr>
          <w:rFonts w:ascii="Times New Roman" w:hAnsi="Times New Roman" w:cs="Times New Roman"/>
          <w:sz w:val="24"/>
          <w:szCs w:val="24"/>
        </w:rPr>
      </w:pPr>
      <w:r>
        <w:rPr>
          <w:rFonts w:ascii="Times New Roman" w:hAnsi="Times New Roman" w:cs="Times New Roman"/>
          <w:sz w:val="24"/>
          <w:szCs w:val="24"/>
        </w:rPr>
        <w:t xml:space="preserve">Access Legal (2024) </w:t>
      </w:r>
      <w:r>
        <w:rPr>
          <w:rFonts w:ascii="Times New Roman" w:hAnsi="Times New Roman" w:cs="Times New Roman"/>
          <w:i/>
          <w:iCs/>
          <w:sz w:val="24"/>
          <w:szCs w:val="24"/>
        </w:rPr>
        <w:t xml:space="preserve">Changes to flexible working laws. </w:t>
      </w:r>
      <w:r>
        <w:rPr>
          <w:rFonts w:ascii="Times New Roman" w:hAnsi="Times New Roman" w:cs="Times New Roman"/>
          <w:sz w:val="24"/>
          <w:szCs w:val="24"/>
        </w:rPr>
        <w:t>13</w:t>
      </w:r>
      <w:r w:rsidRPr="000354E3">
        <w:rPr>
          <w:rFonts w:ascii="Times New Roman" w:hAnsi="Times New Roman" w:cs="Times New Roman"/>
          <w:sz w:val="24"/>
          <w:szCs w:val="24"/>
          <w:vertAlign w:val="superscript"/>
        </w:rPr>
        <w:t>th</w:t>
      </w:r>
      <w:r>
        <w:rPr>
          <w:rFonts w:ascii="Times New Roman" w:hAnsi="Times New Roman" w:cs="Times New Roman"/>
          <w:sz w:val="24"/>
          <w:szCs w:val="24"/>
        </w:rPr>
        <w:t xml:space="preserve"> May 2024. Available at: </w:t>
      </w:r>
      <w:proofErr w:type="gramStart"/>
      <w:r w:rsidRPr="000354E3">
        <w:rPr>
          <w:rFonts w:ascii="Times New Roman" w:hAnsi="Times New Roman" w:cs="Times New Roman"/>
          <w:sz w:val="24"/>
          <w:szCs w:val="24"/>
        </w:rPr>
        <w:t>https://communities.lawsociety.org.uk/features/changes-to-flexible-working-laws/6002952.article</w:t>
      </w:r>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(Accessed 08 February 2025).</w:t>
      </w:r>
    </w:p>
    <w:p w14:paraId="3544B6EA" w14:textId="77777777" w:rsidR="000354E3" w:rsidRDefault="000354E3" w:rsidP="00C13963">
      <w:pPr>
        <w:spacing w:after="0"/>
        <w:rPr>
          <w:rFonts w:ascii="Times New Roman" w:hAnsi="Times New Roman" w:cs="Times New Roman"/>
          <w:sz w:val="24"/>
          <w:szCs w:val="24"/>
        </w:rPr>
      </w:pPr>
    </w:p>
    <w:p w14:paraId="04F2795A" w14:textId="433A0600" w:rsidR="00EE2292" w:rsidRDefault="00EE2292" w:rsidP="00C13963">
      <w:pPr>
        <w:spacing w:after="0"/>
        <w:rPr>
          <w:rFonts w:ascii="Times New Roman" w:hAnsi="Times New Roman" w:cs="Times New Roman"/>
          <w:sz w:val="24"/>
          <w:szCs w:val="24"/>
        </w:rPr>
      </w:pPr>
      <w:r>
        <w:rPr>
          <w:rFonts w:ascii="Times New Roman" w:hAnsi="Times New Roman" w:cs="Times New Roman"/>
          <w:sz w:val="24"/>
          <w:szCs w:val="24"/>
        </w:rPr>
        <w:t xml:space="preserve">CIPD (2024) </w:t>
      </w:r>
      <w:r>
        <w:rPr>
          <w:rFonts w:ascii="Times New Roman" w:hAnsi="Times New Roman" w:cs="Times New Roman"/>
          <w:i/>
          <w:iCs/>
          <w:sz w:val="24"/>
          <w:szCs w:val="24"/>
        </w:rPr>
        <w:t xml:space="preserve">Working time: UK employment law. </w:t>
      </w:r>
      <w:r>
        <w:rPr>
          <w:rFonts w:ascii="Times New Roman" w:hAnsi="Times New Roman" w:cs="Times New Roman"/>
          <w:sz w:val="24"/>
          <w:szCs w:val="24"/>
        </w:rPr>
        <w:t>05 April 2024. Avail</w:t>
      </w:r>
      <w:r w:rsidR="00F06C7D">
        <w:rPr>
          <w:rFonts w:ascii="Times New Roman" w:hAnsi="Times New Roman" w:cs="Times New Roman"/>
          <w:sz w:val="24"/>
          <w:szCs w:val="24"/>
        </w:rPr>
        <w:t>a</w:t>
      </w:r>
      <w:r>
        <w:rPr>
          <w:rFonts w:ascii="Times New Roman" w:hAnsi="Times New Roman" w:cs="Times New Roman"/>
          <w:sz w:val="24"/>
          <w:szCs w:val="24"/>
        </w:rPr>
        <w:t xml:space="preserve">ble at: </w:t>
      </w:r>
      <w:hyperlink r:id="rId22" w:history="1">
        <w:r w:rsidRPr="001D0C12">
          <w:rPr>
            <w:rStyle w:val="Hyperlink"/>
            <w:rFonts w:ascii="Times New Roman" w:hAnsi="Times New Roman" w:cs="Times New Roman"/>
            <w:sz w:val="24"/>
            <w:szCs w:val="24"/>
          </w:rPr>
          <w:t>https://www.cipd.org/uk/knowledge/employment-law/working-time/</w:t>
        </w:r>
      </w:hyperlink>
      <w:r>
        <w:rPr>
          <w:rFonts w:ascii="Times New Roman" w:hAnsi="Times New Roman" w:cs="Times New Roman"/>
          <w:sz w:val="24"/>
          <w:szCs w:val="24"/>
        </w:rPr>
        <w:t>. (Accessed: 03 February 2025).</w:t>
      </w:r>
    </w:p>
    <w:p w14:paraId="663E8543" w14:textId="77777777" w:rsidR="00E24DF8" w:rsidRDefault="00E24DF8" w:rsidP="00C13963">
      <w:pPr>
        <w:spacing w:after="0"/>
        <w:rPr>
          <w:rFonts w:ascii="Times New Roman" w:hAnsi="Times New Roman" w:cs="Times New Roman"/>
          <w:sz w:val="24"/>
          <w:szCs w:val="24"/>
        </w:rPr>
      </w:pPr>
    </w:p>
    <w:p w14:paraId="058C1478" w14:textId="7662976D" w:rsidR="00E24DF8" w:rsidRDefault="00E24DF8" w:rsidP="00C13963">
      <w:pPr>
        <w:spacing w:after="0"/>
        <w:rPr>
          <w:rFonts w:ascii="Times New Roman" w:hAnsi="Times New Roman" w:cs="Times New Roman"/>
          <w:sz w:val="24"/>
          <w:szCs w:val="24"/>
        </w:rPr>
      </w:pPr>
      <w:r>
        <w:rPr>
          <w:rFonts w:ascii="Times New Roman" w:hAnsi="Times New Roman" w:cs="Times New Roman"/>
          <w:sz w:val="24"/>
          <w:szCs w:val="24"/>
        </w:rPr>
        <w:t xml:space="preserve">CIPD (2024a) </w:t>
      </w:r>
      <w:r>
        <w:rPr>
          <w:rFonts w:ascii="Times New Roman" w:hAnsi="Times New Roman" w:cs="Times New Roman"/>
          <w:i/>
          <w:iCs/>
          <w:sz w:val="24"/>
          <w:szCs w:val="24"/>
        </w:rPr>
        <w:t xml:space="preserve">TUPE: UK employment law. </w:t>
      </w:r>
      <w:r>
        <w:rPr>
          <w:rFonts w:ascii="Times New Roman" w:hAnsi="Times New Roman" w:cs="Times New Roman"/>
          <w:sz w:val="24"/>
          <w:szCs w:val="24"/>
        </w:rPr>
        <w:t>20</w:t>
      </w:r>
      <w:r w:rsidRPr="00E24DF8">
        <w:rPr>
          <w:rFonts w:ascii="Times New Roman" w:hAnsi="Times New Roman" w:cs="Times New Roman"/>
          <w:sz w:val="24"/>
          <w:szCs w:val="24"/>
          <w:vertAlign w:val="superscript"/>
        </w:rPr>
        <w:t>th</w:t>
      </w:r>
      <w:r>
        <w:rPr>
          <w:rFonts w:ascii="Times New Roman" w:hAnsi="Times New Roman" w:cs="Times New Roman"/>
          <w:sz w:val="24"/>
          <w:szCs w:val="24"/>
        </w:rPr>
        <w:t xml:space="preserve"> September 2024. Available at: </w:t>
      </w:r>
      <w:hyperlink r:id="rId23" w:history="1">
        <w:r w:rsidRPr="00BA28AF">
          <w:rPr>
            <w:rStyle w:val="Hyperlink"/>
            <w:rFonts w:ascii="Times New Roman" w:hAnsi="Times New Roman" w:cs="Times New Roman"/>
            <w:sz w:val="24"/>
            <w:szCs w:val="24"/>
          </w:rPr>
          <w:t>https://www.cipd.org/uk/knowledge/employment-law/tupe/</w:t>
        </w:r>
      </w:hyperlink>
      <w:r>
        <w:rPr>
          <w:rFonts w:ascii="Times New Roman" w:hAnsi="Times New Roman" w:cs="Times New Roman"/>
          <w:sz w:val="24"/>
          <w:szCs w:val="24"/>
        </w:rPr>
        <w:t xml:space="preserve">. (Accessed 21 February 2025). </w:t>
      </w:r>
    </w:p>
    <w:p w14:paraId="3FCE68B0" w14:textId="77777777" w:rsidR="00F2423E" w:rsidRDefault="00F2423E" w:rsidP="00C13963">
      <w:pPr>
        <w:spacing w:after="0"/>
        <w:rPr>
          <w:rFonts w:ascii="Times New Roman" w:hAnsi="Times New Roman" w:cs="Times New Roman"/>
          <w:sz w:val="24"/>
          <w:szCs w:val="24"/>
        </w:rPr>
      </w:pPr>
    </w:p>
    <w:p w14:paraId="600571F6" w14:textId="2B0BAB4A" w:rsidR="00F2423E" w:rsidRPr="00F2423E" w:rsidRDefault="00F2423E" w:rsidP="00C13963">
      <w:pPr>
        <w:spacing w:after="0"/>
        <w:rPr>
          <w:rFonts w:ascii="Times New Roman" w:hAnsi="Times New Roman" w:cs="Times New Roman"/>
          <w:sz w:val="24"/>
          <w:szCs w:val="24"/>
        </w:rPr>
      </w:pPr>
      <w:r>
        <w:rPr>
          <w:rFonts w:ascii="Times New Roman" w:hAnsi="Times New Roman" w:cs="Times New Roman"/>
          <w:sz w:val="24"/>
          <w:szCs w:val="24"/>
        </w:rPr>
        <w:t xml:space="preserve">CIPD (2024b) </w:t>
      </w:r>
      <w:r>
        <w:rPr>
          <w:rFonts w:ascii="Times New Roman" w:hAnsi="Times New Roman" w:cs="Times New Roman"/>
          <w:i/>
          <w:iCs/>
          <w:sz w:val="24"/>
          <w:szCs w:val="24"/>
        </w:rPr>
        <w:t xml:space="preserve">UK employment law and the EU. </w:t>
      </w:r>
      <w:r>
        <w:rPr>
          <w:rFonts w:ascii="Times New Roman" w:hAnsi="Times New Roman" w:cs="Times New Roman"/>
          <w:sz w:val="24"/>
          <w:szCs w:val="24"/>
        </w:rPr>
        <w:t>12</w:t>
      </w:r>
      <w:r w:rsidRPr="00F2423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2024. Available at: </w:t>
      </w:r>
      <w:hyperlink r:id="rId24" w:history="1">
        <w:r w:rsidRPr="00D06FF3">
          <w:rPr>
            <w:rStyle w:val="Hyperlink"/>
            <w:rFonts w:ascii="Times New Roman" w:hAnsi="Times New Roman" w:cs="Times New Roman"/>
            <w:sz w:val="24"/>
            <w:szCs w:val="24"/>
          </w:rPr>
          <w:t>https://www.cipd.org/uk/knowledge/employment-law/uk-employment-law-eu/</w:t>
        </w:r>
      </w:hyperlink>
      <w:r>
        <w:rPr>
          <w:rFonts w:ascii="Times New Roman" w:hAnsi="Times New Roman" w:cs="Times New Roman"/>
          <w:sz w:val="24"/>
          <w:szCs w:val="24"/>
        </w:rPr>
        <w:t xml:space="preserve">. (Accessed 12 March 2025). </w:t>
      </w:r>
    </w:p>
    <w:p w14:paraId="15B09F4D" w14:textId="77777777" w:rsidR="00192DF7" w:rsidRDefault="00192DF7" w:rsidP="00C13963">
      <w:pPr>
        <w:spacing w:after="0"/>
        <w:rPr>
          <w:rFonts w:ascii="Times New Roman" w:hAnsi="Times New Roman" w:cs="Times New Roman"/>
          <w:sz w:val="24"/>
          <w:szCs w:val="24"/>
        </w:rPr>
      </w:pPr>
    </w:p>
    <w:p w14:paraId="1AED233C" w14:textId="0CE3C834" w:rsidR="00192DF7" w:rsidRDefault="00192DF7" w:rsidP="00C13963">
      <w:pPr>
        <w:spacing w:after="0"/>
        <w:rPr>
          <w:rFonts w:ascii="Times New Roman" w:hAnsi="Times New Roman" w:cs="Times New Roman"/>
          <w:sz w:val="24"/>
          <w:szCs w:val="24"/>
        </w:rPr>
      </w:pPr>
      <w:r>
        <w:rPr>
          <w:rFonts w:ascii="Times New Roman" w:hAnsi="Times New Roman" w:cs="Times New Roman"/>
          <w:sz w:val="24"/>
          <w:szCs w:val="24"/>
        </w:rPr>
        <w:t xml:space="preserve">CIPD (2025) </w:t>
      </w:r>
      <w:r>
        <w:rPr>
          <w:rFonts w:ascii="Times New Roman" w:hAnsi="Times New Roman" w:cs="Times New Roman"/>
          <w:i/>
          <w:iCs/>
          <w:sz w:val="24"/>
          <w:szCs w:val="24"/>
        </w:rPr>
        <w:t xml:space="preserve">Employment Law. </w:t>
      </w:r>
      <w:r>
        <w:rPr>
          <w:rFonts w:ascii="Times New Roman" w:hAnsi="Times New Roman" w:cs="Times New Roman"/>
          <w:sz w:val="24"/>
          <w:szCs w:val="24"/>
        </w:rPr>
        <w:t xml:space="preserve">Available at: </w:t>
      </w:r>
      <w:hyperlink r:id="rId25" w:history="1">
        <w:r w:rsidRPr="000F318F">
          <w:rPr>
            <w:rStyle w:val="Hyperlink"/>
            <w:rFonts w:ascii="Times New Roman" w:hAnsi="Times New Roman" w:cs="Times New Roman"/>
            <w:sz w:val="24"/>
            <w:szCs w:val="24"/>
          </w:rPr>
          <w:t>https://www.cipd.org/uk/knowledge/employment-law/</w:t>
        </w:r>
      </w:hyperlink>
      <w:r>
        <w:rPr>
          <w:rFonts w:ascii="Times New Roman" w:hAnsi="Times New Roman" w:cs="Times New Roman"/>
          <w:sz w:val="24"/>
          <w:szCs w:val="24"/>
        </w:rPr>
        <w:t xml:space="preserve">. (Accessed 08 March 2025). </w:t>
      </w:r>
    </w:p>
    <w:p w14:paraId="0E252CCF" w14:textId="77777777" w:rsidR="00470E06" w:rsidRDefault="00470E06" w:rsidP="00C13963">
      <w:pPr>
        <w:spacing w:after="0"/>
        <w:rPr>
          <w:rFonts w:ascii="Times New Roman" w:hAnsi="Times New Roman" w:cs="Times New Roman"/>
          <w:sz w:val="24"/>
          <w:szCs w:val="24"/>
        </w:rPr>
      </w:pPr>
    </w:p>
    <w:p w14:paraId="68C0C818" w14:textId="1AD7207A" w:rsidR="00470E06" w:rsidRPr="0005184A" w:rsidRDefault="00470E06" w:rsidP="00470E06">
      <w:pPr>
        <w:spacing w:after="0"/>
        <w:rPr>
          <w:rFonts w:ascii="Times New Roman" w:hAnsi="Times New Roman" w:cs="Times New Roman"/>
          <w:sz w:val="24"/>
          <w:szCs w:val="24"/>
        </w:rPr>
      </w:pPr>
      <w:r>
        <w:rPr>
          <w:rFonts w:ascii="Times New Roman" w:hAnsi="Times New Roman" w:cs="Times New Roman"/>
          <w:sz w:val="24"/>
          <w:szCs w:val="24"/>
        </w:rPr>
        <w:t xml:space="preserve">Daniels. K (2025) </w:t>
      </w:r>
      <w:r w:rsidR="0005184A">
        <w:rPr>
          <w:rFonts w:ascii="Times New Roman" w:hAnsi="Times New Roman" w:cs="Times New Roman"/>
          <w:i/>
          <w:iCs/>
          <w:sz w:val="24"/>
          <w:szCs w:val="24"/>
        </w:rPr>
        <w:t xml:space="preserve">Introduction to employment law fundamentals for HR and business students. </w:t>
      </w:r>
      <w:r w:rsidR="0005184A">
        <w:rPr>
          <w:rFonts w:ascii="Times New Roman" w:hAnsi="Times New Roman" w:cs="Times New Roman"/>
          <w:sz w:val="24"/>
          <w:szCs w:val="24"/>
        </w:rPr>
        <w:t>S.1: CIPD KOGAN PAGE.</w:t>
      </w:r>
      <w:r w:rsidR="0005184A">
        <w:rPr>
          <w:rFonts w:ascii="Times New Roman" w:hAnsi="Times New Roman" w:cs="Times New Roman"/>
          <w:i/>
          <w:iCs/>
          <w:sz w:val="24"/>
          <w:szCs w:val="24"/>
        </w:rPr>
        <w:t xml:space="preserve"> </w:t>
      </w:r>
    </w:p>
    <w:p w14:paraId="5862FE40" w14:textId="77777777" w:rsidR="00470E06" w:rsidRDefault="00470E06" w:rsidP="00C13963">
      <w:pPr>
        <w:spacing w:after="0"/>
        <w:rPr>
          <w:rFonts w:ascii="Times New Roman" w:hAnsi="Times New Roman" w:cs="Times New Roman"/>
          <w:sz w:val="24"/>
          <w:szCs w:val="24"/>
        </w:rPr>
      </w:pPr>
    </w:p>
    <w:p w14:paraId="31E92E1D" w14:textId="5297A633" w:rsidR="00470E06" w:rsidRPr="00470E06" w:rsidRDefault="00470E06" w:rsidP="00C13963">
      <w:pPr>
        <w:spacing w:after="0"/>
        <w:rPr>
          <w:rFonts w:ascii="Times New Roman" w:hAnsi="Times New Roman" w:cs="Times New Roman"/>
          <w:sz w:val="24"/>
          <w:szCs w:val="24"/>
        </w:rPr>
      </w:pPr>
      <w:r>
        <w:rPr>
          <w:rFonts w:ascii="Times New Roman" w:hAnsi="Times New Roman" w:cs="Times New Roman"/>
          <w:sz w:val="24"/>
          <w:szCs w:val="24"/>
        </w:rPr>
        <w:t xml:space="preserve">Disability Rights (2025) </w:t>
      </w:r>
      <w:r>
        <w:rPr>
          <w:rFonts w:ascii="Times New Roman" w:hAnsi="Times New Roman" w:cs="Times New Roman"/>
          <w:i/>
          <w:iCs/>
          <w:sz w:val="24"/>
          <w:szCs w:val="24"/>
        </w:rPr>
        <w:t xml:space="preserve">Brexit and Human Rights. </w:t>
      </w:r>
      <w:r>
        <w:rPr>
          <w:rFonts w:ascii="Times New Roman" w:hAnsi="Times New Roman" w:cs="Times New Roman"/>
          <w:sz w:val="24"/>
          <w:szCs w:val="24"/>
        </w:rPr>
        <w:t xml:space="preserve">Available at: </w:t>
      </w:r>
      <w:hyperlink r:id="rId26" w:history="1">
        <w:r w:rsidRPr="00D06FF3">
          <w:rPr>
            <w:rStyle w:val="Hyperlink"/>
            <w:rFonts w:ascii="Times New Roman" w:hAnsi="Times New Roman" w:cs="Times New Roman"/>
            <w:sz w:val="24"/>
            <w:szCs w:val="24"/>
          </w:rPr>
          <w:t>https://www.disabilityrightsuk.org/resources/brexit-and-human-rights</w:t>
        </w:r>
      </w:hyperlink>
      <w:r>
        <w:rPr>
          <w:rFonts w:ascii="Times New Roman" w:hAnsi="Times New Roman" w:cs="Times New Roman"/>
          <w:sz w:val="24"/>
          <w:szCs w:val="24"/>
        </w:rPr>
        <w:t xml:space="preserve">. (Accessed 12 March 2025). </w:t>
      </w:r>
    </w:p>
    <w:p w14:paraId="5E1524CE" w14:textId="77777777" w:rsidR="004053C1" w:rsidRDefault="004053C1" w:rsidP="00C13963">
      <w:pPr>
        <w:spacing w:after="0"/>
        <w:rPr>
          <w:rFonts w:ascii="Times New Roman" w:hAnsi="Times New Roman" w:cs="Times New Roman"/>
          <w:sz w:val="24"/>
          <w:szCs w:val="24"/>
        </w:rPr>
      </w:pPr>
    </w:p>
    <w:p w14:paraId="506E5906" w14:textId="44B01DE1" w:rsidR="004053C1" w:rsidRDefault="004053C1" w:rsidP="00C13963">
      <w:pPr>
        <w:spacing w:after="0"/>
        <w:rPr>
          <w:rFonts w:ascii="Times New Roman" w:hAnsi="Times New Roman" w:cs="Times New Roman"/>
          <w:sz w:val="24"/>
          <w:szCs w:val="24"/>
        </w:rPr>
      </w:pPr>
      <w:r>
        <w:rPr>
          <w:rFonts w:ascii="Times New Roman" w:hAnsi="Times New Roman" w:cs="Times New Roman"/>
          <w:sz w:val="24"/>
          <w:szCs w:val="24"/>
        </w:rPr>
        <w:t xml:space="preserve">ELS (2025) </w:t>
      </w:r>
      <w:r>
        <w:rPr>
          <w:rFonts w:ascii="Times New Roman" w:hAnsi="Times New Roman" w:cs="Times New Roman"/>
          <w:i/>
          <w:iCs/>
          <w:sz w:val="24"/>
          <w:szCs w:val="24"/>
        </w:rPr>
        <w:t xml:space="preserve">Why is employment legislation important in healthcare. </w:t>
      </w:r>
      <w:r>
        <w:rPr>
          <w:rFonts w:ascii="Times New Roman" w:hAnsi="Times New Roman" w:cs="Times New Roman"/>
          <w:sz w:val="24"/>
          <w:szCs w:val="24"/>
        </w:rPr>
        <w:t xml:space="preserve">Available at: </w:t>
      </w:r>
      <w:hyperlink r:id="rId27" w:history="1">
        <w:r w:rsidRPr="000F318F">
          <w:rPr>
            <w:rStyle w:val="Hyperlink"/>
            <w:rFonts w:ascii="Times New Roman" w:hAnsi="Times New Roman" w:cs="Times New Roman"/>
            <w:sz w:val="24"/>
            <w:szCs w:val="24"/>
          </w:rPr>
          <w:t>https://employmentlawservices.com/why-is-employment-legislation-important-in-healthcare/</w:t>
        </w:r>
      </w:hyperlink>
      <w:r>
        <w:rPr>
          <w:rFonts w:ascii="Times New Roman" w:hAnsi="Times New Roman" w:cs="Times New Roman"/>
          <w:sz w:val="24"/>
          <w:szCs w:val="24"/>
        </w:rPr>
        <w:t xml:space="preserve">. (Accessed 08 March 2025). </w:t>
      </w:r>
    </w:p>
    <w:p w14:paraId="486442C6" w14:textId="77777777" w:rsidR="005E1CF8" w:rsidRDefault="005E1CF8" w:rsidP="00C13963">
      <w:pPr>
        <w:spacing w:after="0"/>
        <w:rPr>
          <w:rFonts w:ascii="Times New Roman" w:hAnsi="Times New Roman" w:cs="Times New Roman"/>
          <w:sz w:val="24"/>
          <w:szCs w:val="24"/>
        </w:rPr>
      </w:pPr>
    </w:p>
    <w:p w14:paraId="62ACDBA9" w14:textId="4F49F705" w:rsidR="005E1CF8" w:rsidRPr="005E1CF8" w:rsidRDefault="005E1CF8" w:rsidP="00C13963">
      <w:pPr>
        <w:spacing w:after="0"/>
        <w:rPr>
          <w:rFonts w:ascii="Times New Roman" w:hAnsi="Times New Roman" w:cs="Times New Roman"/>
          <w:sz w:val="24"/>
          <w:szCs w:val="24"/>
        </w:rPr>
      </w:pPr>
      <w:r>
        <w:rPr>
          <w:rFonts w:ascii="Times New Roman" w:hAnsi="Times New Roman" w:cs="Times New Roman"/>
          <w:sz w:val="24"/>
          <w:szCs w:val="24"/>
        </w:rPr>
        <w:t>Issar. I (2021) T</w:t>
      </w:r>
      <w:r>
        <w:rPr>
          <w:rFonts w:ascii="Times New Roman" w:hAnsi="Times New Roman" w:cs="Times New Roman"/>
          <w:i/>
          <w:iCs/>
          <w:sz w:val="24"/>
          <w:szCs w:val="24"/>
        </w:rPr>
        <w:t xml:space="preserve">he future of NHS human resources and organisational development. </w:t>
      </w:r>
      <w:r>
        <w:rPr>
          <w:rFonts w:ascii="Times New Roman" w:hAnsi="Times New Roman" w:cs="Times New Roman"/>
          <w:sz w:val="24"/>
          <w:szCs w:val="24"/>
        </w:rPr>
        <w:t>22</w:t>
      </w:r>
      <w:r w:rsidRPr="005E1CF8">
        <w:rPr>
          <w:rFonts w:ascii="Times New Roman" w:hAnsi="Times New Roman" w:cs="Times New Roman"/>
          <w:sz w:val="24"/>
          <w:szCs w:val="24"/>
          <w:vertAlign w:val="superscript"/>
        </w:rPr>
        <w:t>nd</w:t>
      </w:r>
      <w:r>
        <w:rPr>
          <w:rFonts w:ascii="Times New Roman" w:hAnsi="Times New Roman" w:cs="Times New Roman"/>
          <w:sz w:val="24"/>
          <w:szCs w:val="24"/>
        </w:rPr>
        <w:t xml:space="preserve"> November 2021. Available at: </w:t>
      </w:r>
      <w:hyperlink r:id="rId28" w:history="1">
        <w:r w:rsidRPr="000F318F">
          <w:rPr>
            <w:rStyle w:val="Hyperlink"/>
            <w:rFonts w:ascii="Times New Roman" w:hAnsi="Times New Roman" w:cs="Times New Roman"/>
            <w:sz w:val="24"/>
            <w:szCs w:val="24"/>
          </w:rPr>
          <w:t>https://www.england.nhs.uk/wp-content/uploads/2021/11/B0659_The-future-of-NHS-human-resources-and-organisational-development-report_22112021.pdf</w:t>
        </w:r>
      </w:hyperlink>
      <w:r>
        <w:rPr>
          <w:rFonts w:ascii="Times New Roman" w:hAnsi="Times New Roman" w:cs="Times New Roman"/>
          <w:sz w:val="24"/>
          <w:szCs w:val="24"/>
        </w:rPr>
        <w:t xml:space="preserve">. (Accessed 08 March 2021). </w:t>
      </w:r>
    </w:p>
    <w:p w14:paraId="5A1806F6" w14:textId="77777777" w:rsidR="00500CA4" w:rsidRDefault="00500CA4" w:rsidP="00C13963">
      <w:pPr>
        <w:spacing w:after="0"/>
        <w:rPr>
          <w:rFonts w:ascii="Times New Roman" w:hAnsi="Times New Roman" w:cs="Times New Roman"/>
          <w:sz w:val="24"/>
          <w:szCs w:val="24"/>
        </w:rPr>
      </w:pPr>
    </w:p>
    <w:p w14:paraId="5489E688" w14:textId="58FE0903" w:rsidR="00500CA4" w:rsidRDefault="00500CA4" w:rsidP="00C13963">
      <w:pPr>
        <w:spacing w:after="0"/>
        <w:rPr>
          <w:rFonts w:ascii="Times New Roman" w:hAnsi="Times New Roman" w:cs="Times New Roman"/>
          <w:sz w:val="24"/>
          <w:szCs w:val="24"/>
        </w:rPr>
      </w:pPr>
      <w:r>
        <w:rPr>
          <w:rFonts w:ascii="Times New Roman" w:hAnsi="Times New Roman" w:cs="Times New Roman"/>
          <w:sz w:val="24"/>
          <w:szCs w:val="24"/>
        </w:rPr>
        <w:t xml:space="preserve">Equality Human Rights (2020) </w:t>
      </w:r>
      <w:r>
        <w:rPr>
          <w:rFonts w:ascii="Times New Roman" w:hAnsi="Times New Roman" w:cs="Times New Roman"/>
          <w:i/>
          <w:iCs/>
          <w:sz w:val="24"/>
          <w:szCs w:val="24"/>
        </w:rPr>
        <w:t xml:space="preserve">Equal Work. </w:t>
      </w:r>
      <w:r>
        <w:rPr>
          <w:rFonts w:ascii="Times New Roman" w:hAnsi="Times New Roman" w:cs="Times New Roman"/>
          <w:sz w:val="24"/>
          <w:szCs w:val="24"/>
        </w:rPr>
        <w:t>26</w:t>
      </w:r>
      <w:r w:rsidRPr="00500CA4">
        <w:rPr>
          <w:rFonts w:ascii="Times New Roman" w:hAnsi="Times New Roman" w:cs="Times New Roman"/>
          <w:sz w:val="24"/>
          <w:szCs w:val="24"/>
          <w:vertAlign w:val="superscript"/>
        </w:rPr>
        <w:t>th</w:t>
      </w:r>
      <w:r>
        <w:rPr>
          <w:rFonts w:ascii="Times New Roman" w:hAnsi="Times New Roman" w:cs="Times New Roman"/>
          <w:sz w:val="24"/>
          <w:szCs w:val="24"/>
        </w:rPr>
        <w:t xml:space="preserve"> August 2020. Available at: </w:t>
      </w:r>
      <w:hyperlink r:id="rId29" w:history="1">
        <w:r w:rsidRPr="00B54248">
          <w:rPr>
            <w:rStyle w:val="Hyperlink"/>
            <w:rFonts w:ascii="Times New Roman" w:hAnsi="Times New Roman" w:cs="Times New Roman"/>
            <w:sz w:val="24"/>
            <w:szCs w:val="24"/>
          </w:rPr>
          <w:t>https://www.equalityhumanrights.com/guidance/equal-pay/equal-work</w:t>
        </w:r>
      </w:hyperlink>
      <w:r>
        <w:rPr>
          <w:rFonts w:ascii="Times New Roman" w:hAnsi="Times New Roman" w:cs="Times New Roman"/>
          <w:sz w:val="24"/>
          <w:szCs w:val="24"/>
        </w:rPr>
        <w:t xml:space="preserve">. (Accessed 25 February 2025). </w:t>
      </w:r>
    </w:p>
    <w:p w14:paraId="0E28D79A" w14:textId="77777777" w:rsidR="002F1D25" w:rsidRDefault="002F1D25" w:rsidP="00C13963">
      <w:pPr>
        <w:spacing w:after="0"/>
        <w:rPr>
          <w:rFonts w:ascii="Times New Roman" w:hAnsi="Times New Roman" w:cs="Times New Roman"/>
          <w:sz w:val="24"/>
          <w:szCs w:val="24"/>
        </w:rPr>
      </w:pPr>
    </w:p>
    <w:p w14:paraId="75CDEB41" w14:textId="76E3A8CA" w:rsidR="002F1D25" w:rsidRPr="002F1D25" w:rsidRDefault="002F1D25" w:rsidP="00C13963">
      <w:pPr>
        <w:spacing w:after="0"/>
        <w:rPr>
          <w:rFonts w:ascii="Times New Roman" w:hAnsi="Times New Roman" w:cs="Times New Roman"/>
          <w:sz w:val="24"/>
          <w:szCs w:val="24"/>
        </w:rPr>
      </w:pPr>
      <w:r>
        <w:rPr>
          <w:rFonts w:ascii="Times New Roman" w:hAnsi="Times New Roman" w:cs="Times New Roman"/>
          <w:sz w:val="24"/>
          <w:szCs w:val="24"/>
        </w:rPr>
        <w:t xml:space="preserve">Global Freedom of Expression (2025) </w:t>
      </w:r>
      <w:r>
        <w:rPr>
          <w:rFonts w:ascii="Times New Roman" w:hAnsi="Times New Roman" w:cs="Times New Roman"/>
          <w:i/>
          <w:iCs/>
          <w:sz w:val="24"/>
          <w:szCs w:val="24"/>
        </w:rPr>
        <w:t xml:space="preserve">Google Spain SL v. Agencia Espanola de </w:t>
      </w:r>
      <w:proofErr w:type="spellStart"/>
      <w:r>
        <w:rPr>
          <w:rFonts w:ascii="Times New Roman" w:hAnsi="Times New Roman" w:cs="Times New Roman"/>
          <w:i/>
          <w:iCs/>
          <w:sz w:val="24"/>
          <w:szCs w:val="24"/>
        </w:rPr>
        <w:t>Proteccion</w:t>
      </w:r>
      <w:proofErr w:type="spellEnd"/>
      <w:r>
        <w:rPr>
          <w:rFonts w:ascii="Times New Roman" w:hAnsi="Times New Roman" w:cs="Times New Roman"/>
          <w:i/>
          <w:iCs/>
          <w:sz w:val="24"/>
          <w:szCs w:val="24"/>
        </w:rPr>
        <w:t xml:space="preserve"> de Datos. </w:t>
      </w:r>
      <w:r>
        <w:rPr>
          <w:rFonts w:ascii="Times New Roman" w:hAnsi="Times New Roman" w:cs="Times New Roman"/>
          <w:sz w:val="24"/>
          <w:szCs w:val="24"/>
        </w:rPr>
        <w:t xml:space="preserve">Available at: </w:t>
      </w:r>
      <w:hyperlink r:id="rId30" w:history="1">
        <w:r w:rsidRPr="00D06FF3">
          <w:rPr>
            <w:rStyle w:val="Hyperlink"/>
            <w:rFonts w:ascii="Times New Roman" w:hAnsi="Times New Roman" w:cs="Times New Roman"/>
            <w:sz w:val="24"/>
            <w:szCs w:val="24"/>
          </w:rPr>
          <w:t>https://globalfreedomofexpression.columbia.edu/cases/google-spain-sl-v-agencia-espanola-de-proteccion-de-datos-aepd/</w:t>
        </w:r>
      </w:hyperlink>
      <w:r>
        <w:rPr>
          <w:rFonts w:ascii="Times New Roman" w:hAnsi="Times New Roman" w:cs="Times New Roman"/>
          <w:sz w:val="24"/>
          <w:szCs w:val="24"/>
        </w:rPr>
        <w:t xml:space="preserve">. (Accessed 12 March 2025). </w:t>
      </w:r>
    </w:p>
    <w:p w14:paraId="19F0526B" w14:textId="77777777" w:rsidR="001A523D" w:rsidRDefault="001A523D" w:rsidP="00C13963">
      <w:pPr>
        <w:spacing w:after="0"/>
        <w:rPr>
          <w:rFonts w:ascii="Times New Roman" w:hAnsi="Times New Roman" w:cs="Times New Roman"/>
          <w:sz w:val="24"/>
          <w:szCs w:val="24"/>
        </w:rPr>
      </w:pPr>
    </w:p>
    <w:p w14:paraId="349808DF" w14:textId="0D3ED12B" w:rsidR="001A523D" w:rsidRPr="001A523D" w:rsidRDefault="001A523D" w:rsidP="00C13963">
      <w:pPr>
        <w:spacing w:after="0"/>
        <w:rPr>
          <w:rFonts w:ascii="Times New Roman" w:hAnsi="Times New Roman" w:cs="Times New Roman"/>
          <w:sz w:val="24"/>
          <w:szCs w:val="24"/>
        </w:rPr>
      </w:pPr>
      <w:r>
        <w:rPr>
          <w:rFonts w:ascii="Times New Roman" w:hAnsi="Times New Roman" w:cs="Times New Roman"/>
          <w:sz w:val="24"/>
          <w:szCs w:val="24"/>
        </w:rPr>
        <w:t xml:space="preserve">Gov.uk (2015) </w:t>
      </w:r>
      <w:r>
        <w:rPr>
          <w:rFonts w:ascii="Times New Roman" w:hAnsi="Times New Roman" w:cs="Times New Roman"/>
          <w:i/>
          <w:iCs/>
          <w:sz w:val="24"/>
          <w:szCs w:val="24"/>
        </w:rPr>
        <w:t xml:space="preserve">Equality Act 2010: guidance. </w:t>
      </w:r>
      <w:r>
        <w:rPr>
          <w:rFonts w:ascii="Times New Roman" w:hAnsi="Times New Roman" w:cs="Times New Roman"/>
          <w:sz w:val="24"/>
          <w:szCs w:val="24"/>
        </w:rPr>
        <w:t>16</w:t>
      </w:r>
      <w:r w:rsidRPr="001A523D">
        <w:rPr>
          <w:rFonts w:ascii="Times New Roman" w:hAnsi="Times New Roman" w:cs="Times New Roman"/>
          <w:sz w:val="24"/>
          <w:szCs w:val="24"/>
          <w:vertAlign w:val="superscript"/>
        </w:rPr>
        <w:t>th</w:t>
      </w:r>
      <w:r>
        <w:rPr>
          <w:rFonts w:ascii="Times New Roman" w:hAnsi="Times New Roman" w:cs="Times New Roman"/>
          <w:sz w:val="24"/>
          <w:szCs w:val="24"/>
        </w:rPr>
        <w:t xml:space="preserve"> June 2015. Available at: </w:t>
      </w:r>
      <w:hyperlink r:id="rId31" w:history="1">
        <w:r w:rsidRPr="000F318F">
          <w:rPr>
            <w:rStyle w:val="Hyperlink"/>
            <w:rFonts w:ascii="Times New Roman" w:hAnsi="Times New Roman" w:cs="Times New Roman"/>
            <w:sz w:val="24"/>
            <w:szCs w:val="24"/>
          </w:rPr>
          <w:t>https://www.gov.uk/guidance/equality-act-2010-guidance</w:t>
        </w:r>
      </w:hyperlink>
      <w:r>
        <w:rPr>
          <w:rFonts w:ascii="Times New Roman" w:hAnsi="Times New Roman" w:cs="Times New Roman"/>
          <w:sz w:val="24"/>
          <w:szCs w:val="24"/>
        </w:rPr>
        <w:t xml:space="preserve">. (Accessed 08 March 2025). </w:t>
      </w:r>
    </w:p>
    <w:p w14:paraId="482B0507" w14:textId="77777777" w:rsidR="00E00156" w:rsidRDefault="00E00156" w:rsidP="00C13963">
      <w:pPr>
        <w:spacing w:after="0"/>
        <w:rPr>
          <w:rFonts w:ascii="Times New Roman" w:hAnsi="Times New Roman" w:cs="Times New Roman"/>
          <w:sz w:val="24"/>
          <w:szCs w:val="24"/>
        </w:rPr>
      </w:pPr>
    </w:p>
    <w:p w14:paraId="5BAFB450" w14:textId="559FD4C5" w:rsidR="00E00156" w:rsidRPr="005905C3" w:rsidRDefault="00E00156" w:rsidP="00E00156">
      <w:pPr>
        <w:spacing w:after="0"/>
        <w:rPr>
          <w:rFonts w:ascii="Times New Roman" w:hAnsi="Times New Roman" w:cs="Times New Roman"/>
          <w:sz w:val="24"/>
          <w:szCs w:val="24"/>
        </w:rPr>
      </w:pPr>
      <w:r>
        <w:rPr>
          <w:rFonts w:ascii="Times New Roman" w:hAnsi="Times New Roman" w:cs="Times New Roman"/>
          <w:sz w:val="24"/>
          <w:szCs w:val="24"/>
        </w:rPr>
        <w:t>Gov.uk</w:t>
      </w:r>
      <w:r w:rsidRPr="005905C3">
        <w:rPr>
          <w:rFonts w:ascii="Times New Roman" w:hAnsi="Times New Roman" w:cs="Times New Roman"/>
          <w:sz w:val="24"/>
          <w:szCs w:val="24"/>
        </w:rPr>
        <w:t xml:space="preserve"> (2023) </w:t>
      </w:r>
      <w:r w:rsidRPr="005905C3">
        <w:rPr>
          <w:rFonts w:ascii="Times New Roman" w:hAnsi="Times New Roman" w:cs="Times New Roman"/>
          <w:i/>
          <w:iCs/>
          <w:sz w:val="24"/>
          <w:szCs w:val="24"/>
        </w:rPr>
        <w:t>Business transfers, takeovers and Tupe</w:t>
      </w:r>
      <w:r w:rsidRPr="005905C3">
        <w:rPr>
          <w:rFonts w:ascii="Times New Roman" w:hAnsi="Times New Roman" w:cs="Times New Roman"/>
          <w:sz w:val="24"/>
          <w:szCs w:val="24"/>
        </w:rPr>
        <w:t xml:space="preserve">, </w:t>
      </w:r>
      <w:r>
        <w:rPr>
          <w:rFonts w:ascii="Times New Roman" w:hAnsi="Times New Roman" w:cs="Times New Roman"/>
          <w:sz w:val="24"/>
          <w:szCs w:val="24"/>
        </w:rPr>
        <w:t>11th January 2023.</w:t>
      </w:r>
      <w:r w:rsidRPr="005905C3">
        <w:rPr>
          <w:rFonts w:ascii="Times New Roman" w:hAnsi="Times New Roman" w:cs="Times New Roman"/>
          <w:sz w:val="24"/>
          <w:szCs w:val="24"/>
        </w:rPr>
        <w:t xml:space="preserve"> Available at: </w:t>
      </w:r>
      <w:hyperlink r:id="rId32" w:history="1">
        <w:r w:rsidRPr="005905C3">
          <w:rPr>
            <w:rStyle w:val="Hyperlink"/>
            <w:rFonts w:ascii="Times New Roman" w:hAnsi="Times New Roman" w:cs="Times New Roman"/>
            <w:sz w:val="24"/>
            <w:szCs w:val="24"/>
          </w:rPr>
          <w:t>https://www.gov.uk/transfers-takeovers</w:t>
        </w:r>
      </w:hyperlink>
      <w:r>
        <w:rPr>
          <w:rFonts w:ascii="Times New Roman" w:hAnsi="Times New Roman" w:cs="Times New Roman"/>
          <w:sz w:val="24"/>
          <w:szCs w:val="24"/>
        </w:rPr>
        <w:t xml:space="preserve"> </w:t>
      </w:r>
      <w:r w:rsidRPr="005905C3">
        <w:rPr>
          <w:rFonts w:ascii="Times New Roman" w:hAnsi="Times New Roman" w:cs="Times New Roman"/>
          <w:sz w:val="24"/>
          <w:szCs w:val="24"/>
        </w:rPr>
        <w:t xml:space="preserve">(Accessed: 21 February 2025). </w:t>
      </w:r>
    </w:p>
    <w:p w14:paraId="5279C216" w14:textId="77777777" w:rsidR="00711BC4" w:rsidRDefault="00711BC4" w:rsidP="00C13963">
      <w:pPr>
        <w:spacing w:after="0"/>
        <w:rPr>
          <w:rFonts w:ascii="Times New Roman" w:hAnsi="Times New Roman" w:cs="Times New Roman"/>
          <w:sz w:val="24"/>
          <w:szCs w:val="24"/>
        </w:rPr>
      </w:pPr>
    </w:p>
    <w:p w14:paraId="3A05186C" w14:textId="1142A1F4" w:rsidR="00711BC4" w:rsidRDefault="00711BC4" w:rsidP="00C13963">
      <w:pPr>
        <w:spacing w:after="0"/>
        <w:rPr>
          <w:rFonts w:ascii="Times New Roman" w:hAnsi="Times New Roman" w:cs="Times New Roman"/>
          <w:sz w:val="24"/>
          <w:szCs w:val="24"/>
        </w:rPr>
      </w:pPr>
      <w:r>
        <w:rPr>
          <w:rFonts w:ascii="Times New Roman" w:hAnsi="Times New Roman" w:cs="Times New Roman"/>
          <w:sz w:val="24"/>
          <w:szCs w:val="24"/>
        </w:rPr>
        <w:t xml:space="preserve">Gov.uk (2024) </w:t>
      </w:r>
      <w:r>
        <w:rPr>
          <w:rFonts w:ascii="Times New Roman" w:hAnsi="Times New Roman" w:cs="Times New Roman"/>
          <w:i/>
          <w:iCs/>
          <w:sz w:val="24"/>
          <w:szCs w:val="24"/>
        </w:rPr>
        <w:t xml:space="preserve">Holiday pay and entitlement reforms from 1 January 2024. </w:t>
      </w:r>
      <w:r>
        <w:rPr>
          <w:rFonts w:ascii="Times New Roman" w:hAnsi="Times New Roman" w:cs="Times New Roman"/>
          <w:sz w:val="24"/>
          <w:szCs w:val="24"/>
        </w:rPr>
        <w:t>1</w:t>
      </w:r>
      <w:r w:rsidRPr="00711BC4">
        <w:rPr>
          <w:rFonts w:ascii="Times New Roman" w:hAnsi="Times New Roman" w:cs="Times New Roman"/>
          <w:sz w:val="24"/>
          <w:szCs w:val="24"/>
          <w:vertAlign w:val="superscript"/>
        </w:rPr>
        <w:t>st</w:t>
      </w:r>
      <w:r>
        <w:rPr>
          <w:rFonts w:ascii="Times New Roman" w:hAnsi="Times New Roman" w:cs="Times New Roman"/>
          <w:sz w:val="24"/>
          <w:szCs w:val="24"/>
        </w:rPr>
        <w:t xml:space="preserve"> April 2024. Available at: </w:t>
      </w:r>
      <w:hyperlink r:id="rId33" w:history="1">
        <w:r w:rsidRPr="001D0C12">
          <w:rPr>
            <w:rStyle w:val="Hyperlink"/>
            <w:rFonts w:ascii="Times New Roman" w:hAnsi="Times New Roman" w:cs="Times New Roman"/>
            <w:sz w:val="24"/>
            <w:szCs w:val="24"/>
          </w:rPr>
          <w:t>https://www.gov.uk/government/publications/simplifying-holiday-entitlement-and-holiday-pay-calculations/holiday-pay-and-entitlement-reforms-from-1-january-2024</w:t>
        </w:r>
      </w:hyperlink>
      <w:r>
        <w:rPr>
          <w:rFonts w:ascii="Times New Roman" w:hAnsi="Times New Roman" w:cs="Times New Roman"/>
          <w:sz w:val="24"/>
          <w:szCs w:val="24"/>
        </w:rPr>
        <w:t xml:space="preserve"> (Accessed: 03 February 2025). </w:t>
      </w:r>
    </w:p>
    <w:p w14:paraId="1ECEC963" w14:textId="43F5285D" w:rsidR="00C2385D" w:rsidRDefault="00C2385D" w:rsidP="00C13963">
      <w:pPr>
        <w:spacing w:after="0"/>
        <w:rPr>
          <w:rFonts w:ascii="Times New Roman" w:hAnsi="Times New Roman" w:cs="Times New Roman"/>
          <w:sz w:val="24"/>
          <w:szCs w:val="24"/>
        </w:rPr>
      </w:pPr>
    </w:p>
    <w:p w14:paraId="22609A47" w14:textId="09D4DF58" w:rsidR="00C2385D" w:rsidRDefault="00C2385D" w:rsidP="00C13963">
      <w:pPr>
        <w:spacing w:after="0"/>
        <w:rPr>
          <w:rFonts w:ascii="Times New Roman" w:hAnsi="Times New Roman" w:cs="Times New Roman"/>
          <w:sz w:val="24"/>
          <w:szCs w:val="24"/>
        </w:rPr>
      </w:pPr>
      <w:r>
        <w:rPr>
          <w:rFonts w:ascii="Times New Roman" w:hAnsi="Times New Roman" w:cs="Times New Roman"/>
          <w:sz w:val="24"/>
          <w:szCs w:val="24"/>
        </w:rPr>
        <w:t>Gov.uk (</w:t>
      </w:r>
      <w:proofErr w:type="spellStart"/>
      <w:r>
        <w:rPr>
          <w:rFonts w:ascii="Times New Roman" w:hAnsi="Times New Roman" w:cs="Times New Roman"/>
          <w:sz w:val="24"/>
          <w:szCs w:val="24"/>
        </w:rPr>
        <w:t>nodate</w:t>
      </w:r>
      <w:proofErr w:type="spellEnd"/>
      <w:r>
        <w:rPr>
          <w:rFonts w:ascii="Times New Roman" w:hAnsi="Times New Roman" w:cs="Times New Roman"/>
          <w:sz w:val="24"/>
          <w:szCs w:val="24"/>
        </w:rPr>
        <w:t xml:space="preserve">). </w:t>
      </w:r>
      <w:r>
        <w:rPr>
          <w:rFonts w:ascii="Times New Roman" w:hAnsi="Times New Roman" w:cs="Times New Roman"/>
          <w:i/>
          <w:iCs/>
          <w:sz w:val="24"/>
          <w:szCs w:val="24"/>
        </w:rPr>
        <w:t xml:space="preserve">Holiday entitlement. </w:t>
      </w:r>
      <w:proofErr w:type="spellStart"/>
      <w:r>
        <w:rPr>
          <w:rFonts w:ascii="Times New Roman" w:hAnsi="Times New Roman" w:cs="Times New Roman"/>
          <w:sz w:val="24"/>
          <w:szCs w:val="24"/>
        </w:rPr>
        <w:t>Avaialble</w:t>
      </w:r>
      <w:proofErr w:type="spellEnd"/>
      <w:r>
        <w:rPr>
          <w:rFonts w:ascii="Times New Roman" w:hAnsi="Times New Roman" w:cs="Times New Roman"/>
          <w:sz w:val="24"/>
          <w:szCs w:val="24"/>
        </w:rPr>
        <w:t xml:space="preserve"> at: </w:t>
      </w:r>
      <w:hyperlink r:id="rId34" w:history="1">
        <w:r w:rsidRPr="00646BB0">
          <w:rPr>
            <w:rStyle w:val="Hyperlink"/>
            <w:rFonts w:ascii="Times New Roman" w:hAnsi="Times New Roman" w:cs="Times New Roman"/>
            <w:sz w:val="24"/>
            <w:szCs w:val="24"/>
          </w:rPr>
          <w:t>https://www.gov.uk/holiday-entitlement-rights</w:t>
        </w:r>
      </w:hyperlink>
      <w:r>
        <w:rPr>
          <w:rFonts w:ascii="Times New Roman" w:hAnsi="Times New Roman" w:cs="Times New Roman"/>
          <w:sz w:val="24"/>
          <w:szCs w:val="24"/>
        </w:rPr>
        <w:t xml:space="preserve"> (Accessed 03 February 2025). </w:t>
      </w:r>
    </w:p>
    <w:p w14:paraId="5CB1C4E4" w14:textId="77777777" w:rsidR="00271E23" w:rsidRDefault="00271E23" w:rsidP="00C13963">
      <w:pPr>
        <w:spacing w:after="0"/>
        <w:rPr>
          <w:rFonts w:ascii="Times New Roman" w:hAnsi="Times New Roman" w:cs="Times New Roman"/>
          <w:sz w:val="24"/>
          <w:szCs w:val="24"/>
        </w:rPr>
      </w:pPr>
    </w:p>
    <w:p w14:paraId="65323DB0" w14:textId="69A792A5" w:rsidR="00D061B7" w:rsidRDefault="00680745" w:rsidP="00C13963">
      <w:pPr>
        <w:spacing w:after="0"/>
        <w:rPr>
          <w:rFonts w:ascii="Times New Roman" w:hAnsi="Times New Roman" w:cs="Times New Roman"/>
          <w:sz w:val="24"/>
          <w:szCs w:val="24"/>
        </w:rPr>
      </w:pPr>
      <w:r>
        <w:rPr>
          <w:rFonts w:ascii="Times New Roman" w:hAnsi="Times New Roman" w:cs="Times New Roman"/>
          <w:sz w:val="24"/>
          <w:szCs w:val="24"/>
        </w:rPr>
        <w:lastRenderedPageBreak/>
        <w:t xml:space="preserve">Gov.uk (no date a) </w:t>
      </w:r>
      <w:r>
        <w:rPr>
          <w:rFonts w:ascii="Times New Roman" w:hAnsi="Times New Roman" w:cs="Times New Roman"/>
          <w:i/>
          <w:iCs/>
          <w:sz w:val="24"/>
          <w:szCs w:val="24"/>
        </w:rPr>
        <w:t xml:space="preserve">Maternity Pay and leave. </w:t>
      </w:r>
      <w:r>
        <w:rPr>
          <w:rFonts w:ascii="Times New Roman" w:hAnsi="Times New Roman" w:cs="Times New Roman"/>
          <w:sz w:val="24"/>
          <w:szCs w:val="24"/>
        </w:rPr>
        <w:t xml:space="preserve">Available at: </w:t>
      </w:r>
      <w:hyperlink r:id="rId35" w:history="1">
        <w:r w:rsidRPr="00675A3F">
          <w:rPr>
            <w:rStyle w:val="Hyperlink"/>
            <w:rFonts w:ascii="Times New Roman" w:hAnsi="Times New Roman" w:cs="Times New Roman"/>
            <w:sz w:val="24"/>
            <w:szCs w:val="24"/>
          </w:rPr>
          <w:t>https://www.gov.uk/maternity-pay-leave/leave</w:t>
        </w:r>
      </w:hyperlink>
      <w:r>
        <w:rPr>
          <w:rFonts w:ascii="Times New Roman" w:hAnsi="Times New Roman" w:cs="Times New Roman"/>
          <w:sz w:val="24"/>
          <w:szCs w:val="24"/>
        </w:rPr>
        <w:t>. (Accessed 08 February 2025).</w:t>
      </w:r>
    </w:p>
    <w:p w14:paraId="3A9201D5" w14:textId="77777777" w:rsidR="00271E23" w:rsidRDefault="00271E23" w:rsidP="00C13963">
      <w:pPr>
        <w:spacing w:after="0"/>
        <w:rPr>
          <w:rFonts w:ascii="Times New Roman" w:hAnsi="Times New Roman" w:cs="Times New Roman"/>
          <w:sz w:val="24"/>
          <w:szCs w:val="24"/>
        </w:rPr>
      </w:pPr>
    </w:p>
    <w:p w14:paraId="24C8BD99" w14:textId="4E236A51" w:rsidR="00271E23" w:rsidRDefault="00271E23" w:rsidP="00C13963">
      <w:pPr>
        <w:spacing w:after="0"/>
        <w:rPr>
          <w:rFonts w:ascii="Times New Roman" w:hAnsi="Times New Roman" w:cs="Times New Roman"/>
          <w:sz w:val="24"/>
          <w:szCs w:val="24"/>
        </w:rPr>
      </w:pPr>
      <w:r>
        <w:rPr>
          <w:rFonts w:ascii="Times New Roman" w:hAnsi="Times New Roman" w:cs="Times New Roman"/>
          <w:sz w:val="24"/>
          <w:szCs w:val="24"/>
        </w:rPr>
        <w:t>Gov.uk (</w:t>
      </w:r>
      <w:proofErr w:type="spellStart"/>
      <w:r>
        <w:rPr>
          <w:rFonts w:ascii="Times New Roman" w:hAnsi="Times New Roman" w:cs="Times New Roman"/>
          <w:sz w:val="24"/>
          <w:szCs w:val="24"/>
        </w:rPr>
        <w:t>nodate</w:t>
      </w:r>
      <w:proofErr w:type="spellEnd"/>
      <w:r>
        <w:rPr>
          <w:rFonts w:ascii="Times New Roman" w:hAnsi="Times New Roman" w:cs="Times New Roman"/>
          <w:sz w:val="24"/>
          <w:szCs w:val="24"/>
        </w:rPr>
        <w:t xml:space="preserve"> b) </w:t>
      </w:r>
      <w:r>
        <w:rPr>
          <w:rFonts w:ascii="Times New Roman" w:hAnsi="Times New Roman" w:cs="Times New Roman"/>
          <w:i/>
          <w:iCs/>
          <w:sz w:val="24"/>
          <w:szCs w:val="24"/>
        </w:rPr>
        <w:t xml:space="preserve">Shared Parental Leave and Pay. </w:t>
      </w:r>
      <w:proofErr w:type="spellStart"/>
      <w:r>
        <w:rPr>
          <w:rFonts w:ascii="Times New Roman" w:hAnsi="Times New Roman" w:cs="Times New Roman"/>
          <w:sz w:val="24"/>
          <w:szCs w:val="24"/>
        </w:rPr>
        <w:t>Avaialble</w:t>
      </w:r>
      <w:proofErr w:type="spellEnd"/>
      <w:r>
        <w:rPr>
          <w:rFonts w:ascii="Times New Roman" w:hAnsi="Times New Roman" w:cs="Times New Roman"/>
          <w:sz w:val="24"/>
          <w:szCs w:val="24"/>
        </w:rPr>
        <w:t xml:space="preserve"> at: </w:t>
      </w:r>
      <w:hyperlink r:id="rId36" w:history="1">
        <w:r w:rsidRPr="00675A3F">
          <w:rPr>
            <w:rStyle w:val="Hyperlink"/>
            <w:rFonts w:ascii="Times New Roman" w:hAnsi="Times New Roman" w:cs="Times New Roman"/>
            <w:sz w:val="24"/>
            <w:szCs w:val="24"/>
          </w:rPr>
          <w:t>https://www.gov.uk/shared-parental-leave-and-pay/what-youll-get</w:t>
        </w:r>
      </w:hyperlink>
      <w:r>
        <w:rPr>
          <w:rFonts w:ascii="Times New Roman" w:hAnsi="Times New Roman" w:cs="Times New Roman"/>
          <w:sz w:val="24"/>
          <w:szCs w:val="24"/>
        </w:rPr>
        <w:t xml:space="preserve">. (Accessed 08 February 2025). </w:t>
      </w:r>
    </w:p>
    <w:p w14:paraId="0A432D09" w14:textId="77777777" w:rsidR="00934831" w:rsidRPr="00271E23" w:rsidRDefault="00934831" w:rsidP="00C13963">
      <w:pPr>
        <w:spacing w:after="0"/>
        <w:rPr>
          <w:rFonts w:ascii="Times New Roman" w:hAnsi="Times New Roman" w:cs="Times New Roman"/>
          <w:sz w:val="24"/>
          <w:szCs w:val="24"/>
        </w:rPr>
      </w:pPr>
    </w:p>
    <w:p w14:paraId="277A54FF" w14:textId="66676252" w:rsidR="00680745" w:rsidRDefault="00934831" w:rsidP="00C13963">
      <w:pPr>
        <w:spacing w:after="0"/>
        <w:rPr>
          <w:rFonts w:ascii="Times New Roman" w:hAnsi="Times New Roman" w:cs="Times New Roman"/>
          <w:sz w:val="24"/>
          <w:szCs w:val="24"/>
        </w:rPr>
      </w:pPr>
      <w:r>
        <w:rPr>
          <w:rFonts w:ascii="Times New Roman" w:hAnsi="Times New Roman" w:cs="Times New Roman"/>
          <w:sz w:val="24"/>
          <w:szCs w:val="24"/>
        </w:rPr>
        <w:t>Gov.uk (</w:t>
      </w:r>
      <w:proofErr w:type="spellStart"/>
      <w:r>
        <w:rPr>
          <w:rFonts w:ascii="Times New Roman" w:hAnsi="Times New Roman" w:cs="Times New Roman"/>
          <w:sz w:val="24"/>
          <w:szCs w:val="24"/>
        </w:rPr>
        <w:t>nodate</w:t>
      </w:r>
      <w:proofErr w:type="spellEnd"/>
      <w:r>
        <w:rPr>
          <w:rFonts w:ascii="Times New Roman" w:hAnsi="Times New Roman" w:cs="Times New Roman"/>
          <w:sz w:val="24"/>
          <w:szCs w:val="24"/>
        </w:rPr>
        <w:t xml:space="preserve"> c) </w:t>
      </w:r>
      <w:r>
        <w:rPr>
          <w:rFonts w:ascii="Times New Roman" w:hAnsi="Times New Roman" w:cs="Times New Roman"/>
          <w:i/>
          <w:iCs/>
          <w:sz w:val="24"/>
          <w:szCs w:val="24"/>
        </w:rPr>
        <w:t xml:space="preserve">Redundancy: your rights. </w:t>
      </w:r>
      <w:r>
        <w:rPr>
          <w:rFonts w:ascii="Times New Roman" w:hAnsi="Times New Roman" w:cs="Times New Roman"/>
          <w:sz w:val="24"/>
          <w:szCs w:val="24"/>
        </w:rPr>
        <w:t xml:space="preserve">Available at: </w:t>
      </w:r>
      <w:hyperlink r:id="rId37" w:history="1">
        <w:r w:rsidRPr="00675A3F">
          <w:rPr>
            <w:rStyle w:val="Hyperlink"/>
            <w:rFonts w:ascii="Times New Roman" w:hAnsi="Times New Roman" w:cs="Times New Roman"/>
            <w:sz w:val="24"/>
            <w:szCs w:val="24"/>
          </w:rPr>
          <w:t>https://www.gov.uk/redundancy-your-rights/being-selected-for-redundancy</w:t>
        </w:r>
      </w:hyperlink>
      <w:r>
        <w:rPr>
          <w:rFonts w:ascii="Times New Roman" w:hAnsi="Times New Roman" w:cs="Times New Roman"/>
          <w:sz w:val="24"/>
          <w:szCs w:val="24"/>
        </w:rPr>
        <w:t xml:space="preserve">. (Accessed 08 February 2025). </w:t>
      </w:r>
    </w:p>
    <w:p w14:paraId="39673F67" w14:textId="77777777" w:rsidR="00446687" w:rsidRDefault="00446687" w:rsidP="00C13963">
      <w:pPr>
        <w:spacing w:after="0"/>
        <w:rPr>
          <w:rFonts w:ascii="Times New Roman" w:hAnsi="Times New Roman" w:cs="Times New Roman"/>
          <w:sz w:val="24"/>
          <w:szCs w:val="24"/>
        </w:rPr>
      </w:pPr>
    </w:p>
    <w:p w14:paraId="7120502B" w14:textId="40762AC5" w:rsidR="00446687" w:rsidRDefault="00446687" w:rsidP="00C13963">
      <w:pPr>
        <w:spacing w:after="0"/>
        <w:rPr>
          <w:rFonts w:ascii="Times New Roman" w:hAnsi="Times New Roman" w:cs="Times New Roman"/>
          <w:sz w:val="24"/>
          <w:szCs w:val="24"/>
        </w:rPr>
      </w:pPr>
      <w:r>
        <w:rPr>
          <w:rFonts w:ascii="Times New Roman" w:hAnsi="Times New Roman" w:cs="Times New Roman"/>
          <w:sz w:val="24"/>
          <w:szCs w:val="24"/>
        </w:rPr>
        <w:t xml:space="preserve">Gov.uk (2025) </w:t>
      </w:r>
      <w:r>
        <w:rPr>
          <w:rFonts w:ascii="Times New Roman" w:hAnsi="Times New Roman" w:cs="Times New Roman"/>
          <w:i/>
          <w:iCs/>
          <w:sz w:val="24"/>
          <w:szCs w:val="24"/>
        </w:rPr>
        <w:t xml:space="preserve">Dismissal: your rights. </w:t>
      </w:r>
      <w:r>
        <w:rPr>
          <w:rFonts w:ascii="Times New Roman" w:hAnsi="Times New Roman" w:cs="Times New Roman"/>
          <w:sz w:val="24"/>
          <w:szCs w:val="24"/>
        </w:rPr>
        <w:t>11</w:t>
      </w:r>
      <w:r w:rsidRPr="00446687">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2025. Available at:</w:t>
      </w:r>
      <w:r w:rsidRPr="00446687">
        <w:t xml:space="preserve"> </w:t>
      </w:r>
      <w:hyperlink r:id="rId38" w:history="1">
        <w:r w:rsidRPr="00B54248">
          <w:rPr>
            <w:rStyle w:val="Hyperlink"/>
            <w:rFonts w:ascii="Times New Roman" w:hAnsi="Times New Roman" w:cs="Times New Roman"/>
            <w:sz w:val="24"/>
            <w:szCs w:val="24"/>
          </w:rPr>
          <w:t>https://www.gov.uk/dismissal/unfair-and-constructive-dismissal</w:t>
        </w:r>
      </w:hyperlink>
      <w:r>
        <w:rPr>
          <w:rFonts w:ascii="Times New Roman" w:hAnsi="Times New Roman" w:cs="Times New Roman"/>
          <w:sz w:val="24"/>
          <w:szCs w:val="24"/>
        </w:rPr>
        <w:t xml:space="preserve">. (Accessed 22 February 2025). </w:t>
      </w:r>
    </w:p>
    <w:p w14:paraId="0DD901E0" w14:textId="77777777" w:rsidR="00470E06" w:rsidRDefault="00470E06" w:rsidP="00C13963">
      <w:pPr>
        <w:spacing w:after="0"/>
        <w:rPr>
          <w:rFonts w:ascii="Times New Roman" w:hAnsi="Times New Roman" w:cs="Times New Roman"/>
          <w:sz w:val="24"/>
          <w:szCs w:val="24"/>
        </w:rPr>
      </w:pPr>
    </w:p>
    <w:p w14:paraId="586995A4" w14:textId="59168DB3" w:rsidR="00D834B6" w:rsidRPr="00D834B6" w:rsidRDefault="00D834B6" w:rsidP="00C13963">
      <w:pPr>
        <w:spacing w:after="0"/>
        <w:rPr>
          <w:rFonts w:ascii="Times New Roman" w:hAnsi="Times New Roman" w:cs="Times New Roman"/>
          <w:sz w:val="24"/>
          <w:szCs w:val="24"/>
        </w:rPr>
      </w:pPr>
      <w:r>
        <w:rPr>
          <w:rFonts w:ascii="Times New Roman" w:hAnsi="Times New Roman" w:cs="Times New Roman"/>
          <w:sz w:val="24"/>
          <w:szCs w:val="24"/>
        </w:rPr>
        <w:t xml:space="preserve">HR Centre (2025) </w:t>
      </w:r>
      <w:r>
        <w:rPr>
          <w:rFonts w:ascii="Times New Roman" w:hAnsi="Times New Roman" w:cs="Times New Roman"/>
          <w:i/>
          <w:iCs/>
          <w:sz w:val="24"/>
          <w:szCs w:val="24"/>
        </w:rPr>
        <w:t xml:space="preserve">EU referendum: 12 European cases that have shaped UK employment law. </w:t>
      </w:r>
      <w:r>
        <w:rPr>
          <w:rFonts w:ascii="Times New Roman" w:hAnsi="Times New Roman" w:cs="Times New Roman"/>
          <w:sz w:val="24"/>
          <w:szCs w:val="24"/>
        </w:rPr>
        <w:t xml:space="preserve">Available at: </w:t>
      </w:r>
      <w:hyperlink r:id="rId39" w:history="1">
        <w:r w:rsidRPr="00D06FF3">
          <w:rPr>
            <w:rStyle w:val="Hyperlink"/>
            <w:rFonts w:ascii="Times New Roman" w:hAnsi="Times New Roman" w:cs="Times New Roman"/>
            <w:sz w:val="24"/>
            <w:szCs w:val="24"/>
          </w:rPr>
          <w:t>https://hrcentre.uk.brightmine.com/commentary-and-insights/eu-referendum-12-european-cases-that-have-shaped-uk-employment-law/158684/</w:t>
        </w:r>
      </w:hyperlink>
      <w:r>
        <w:rPr>
          <w:rFonts w:ascii="Times New Roman" w:hAnsi="Times New Roman" w:cs="Times New Roman"/>
          <w:sz w:val="24"/>
          <w:szCs w:val="24"/>
        </w:rPr>
        <w:t xml:space="preserve">. (Accessed 12 March 2025). </w:t>
      </w:r>
    </w:p>
    <w:p w14:paraId="0DDEBB27" w14:textId="77777777" w:rsidR="00D834B6" w:rsidRDefault="00D834B6" w:rsidP="00C13963">
      <w:pPr>
        <w:spacing w:after="0"/>
        <w:rPr>
          <w:rFonts w:ascii="Times New Roman" w:hAnsi="Times New Roman" w:cs="Times New Roman"/>
          <w:sz w:val="24"/>
          <w:szCs w:val="24"/>
        </w:rPr>
      </w:pPr>
    </w:p>
    <w:p w14:paraId="2DEAF197" w14:textId="360077BD" w:rsidR="00470E06" w:rsidRPr="00470E06" w:rsidRDefault="00470E06" w:rsidP="00C13963">
      <w:pPr>
        <w:spacing w:after="0"/>
        <w:rPr>
          <w:rFonts w:ascii="Times New Roman" w:hAnsi="Times New Roman" w:cs="Times New Roman"/>
          <w:sz w:val="24"/>
          <w:szCs w:val="24"/>
        </w:rPr>
      </w:pPr>
      <w:r>
        <w:rPr>
          <w:rFonts w:ascii="Times New Roman" w:hAnsi="Times New Roman" w:cs="Times New Roman"/>
          <w:sz w:val="24"/>
          <w:szCs w:val="24"/>
        </w:rPr>
        <w:t xml:space="preserve">Law Society (2025) </w:t>
      </w:r>
      <w:r>
        <w:rPr>
          <w:rFonts w:ascii="Times New Roman" w:hAnsi="Times New Roman" w:cs="Times New Roman"/>
          <w:i/>
          <w:iCs/>
          <w:sz w:val="24"/>
          <w:szCs w:val="24"/>
        </w:rPr>
        <w:t xml:space="preserve">What is the European Court of Justice and why does it matter? </w:t>
      </w:r>
      <w:r>
        <w:rPr>
          <w:rFonts w:ascii="Times New Roman" w:hAnsi="Times New Roman" w:cs="Times New Roman"/>
          <w:sz w:val="24"/>
          <w:szCs w:val="24"/>
        </w:rPr>
        <w:t>28</w:t>
      </w:r>
      <w:r w:rsidRPr="00470E06">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2025. Available at: </w:t>
      </w:r>
      <w:hyperlink r:id="rId40" w:history="1">
        <w:r w:rsidRPr="00D06FF3">
          <w:rPr>
            <w:rStyle w:val="Hyperlink"/>
            <w:rFonts w:ascii="Times New Roman" w:hAnsi="Times New Roman" w:cs="Times New Roman"/>
            <w:sz w:val="24"/>
            <w:szCs w:val="24"/>
          </w:rPr>
          <w:t>https://www.lawsociety.org.uk/topics/brexit/what-is-the-european-court-of-justice-and-why-does-it-matter</w:t>
        </w:r>
      </w:hyperlink>
      <w:r>
        <w:rPr>
          <w:rFonts w:ascii="Times New Roman" w:hAnsi="Times New Roman" w:cs="Times New Roman"/>
          <w:sz w:val="24"/>
          <w:szCs w:val="24"/>
        </w:rPr>
        <w:t>. (Accessed 12 March 2025).</w:t>
      </w:r>
    </w:p>
    <w:p w14:paraId="1C818E04" w14:textId="77777777" w:rsidR="00A274C3" w:rsidRDefault="00A274C3" w:rsidP="00C13963">
      <w:pPr>
        <w:spacing w:after="0"/>
        <w:rPr>
          <w:rFonts w:ascii="Times New Roman" w:hAnsi="Times New Roman" w:cs="Times New Roman"/>
          <w:sz w:val="24"/>
          <w:szCs w:val="24"/>
        </w:rPr>
      </w:pPr>
    </w:p>
    <w:p w14:paraId="62CA2B66" w14:textId="437A5950" w:rsidR="00A274C3" w:rsidRPr="00A274C3" w:rsidRDefault="00A274C3" w:rsidP="00C13963">
      <w:pPr>
        <w:spacing w:after="0"/>
        <w:rPr>
          <w:rFonts w:ascii="Times New Roman" w:hAnsi="Times New Roman" w:cs="Times New Roman"/>
          <w:i/>
          <w:iCs/>
          <w:sz w:val="24"/>
          <w:szCs w:val="24"/>
        </w:rPr>
      </w:pPr>
      <w:r>
        <w:rPr>
          <w:rFonts w:ascii="Times New Roman" w:hAnsi="Times New Roman" w:cs="Times New Roman"/>
          <w:sz w:val="24"/>
          <w:szCs w:val="24"/>
        </w:rPr>
        <w:t xml:space="preserve">Legislation.gov.uk (2010) </w:t>
      </w:r>
      <w:r>
        <w:rPr>
          <w:rFonts w:ascii="Times New Roman" w:hAnsi="Times New Roman" w:cs="Times New Roman"/>
          <w:i/>
          <w:iCs/>
          <w:sz w:val="24"/>
          <w:szCs w:val="24"/>
        </w:rPr>
        <w:t xml:space="preserve">Equality Act 2010. </w:t>
      </w:r>
      <w:r>
        <w:rPr>
          <w:rFonts w:ascii="Times New Roman" w:hAnsi="Times New Roman" w:cs="Times New Roman"/>
          <w:sz w:val="24"/>
          <w:szCs w:val="24"/>
        </w:rPr>
        <w:t xml:space="preserve">Available at: </w:t>
      </w:r>
      <w:hyperlink r:id="rId41" w:history="1">
        <w:r w:rsidRPr="000F318F">
          <w:rPr>
            <w:rStyle w:val="Hyperlink"/>
            <w:rFonts w:ascii="Times New Roman" w:hAnsi="Times New Roman" w:cs="Times New Roman"/>
            <w:sz w:val="24"/>
            <w:szCs w:val="24"/>
          </w:rPr>
          <w:t>https://www.legislation.gov.uk/ukpga/2010/15/notes/division/3/16/26/1</w:t>
        </w:r>
      </w:hyperlink>
      <w:r>
        <w:rPr>
          <w:rFonts w:ascii="Times New Roman" w:hAnsi="Times New Roman" w:cs="Times New Roman"/>
          <w:sz w:val="24"/>
          <w:szCs w:val="24"/>
        </w:rPr>
        <w:t xml:space="preserve">. (Accessed 08 March 2025). </w:t>
      </w:r>
      <w:r>
        <w:rPr>
          <w:rFonts w:ascii="Times New Roman" w:hAnsi="Times New Roman" w:cs="Times New Roman"/>
          <w:i/>
          <w:iCs/>
          <w:sz w:val="24"/>
          <w:szCs w:val="24"/>
        </w:rPr>
        <w:t xml:space="preserve"> </w:t>
      </w:r>
    </w:p>
    <w:p w14:paraId="0837ED11" w14:textId="77777777" w:rsidR="00934831" w:rsidRPr="00934831" w:rsidRDefault="00934831" w:rsidP="00C13963">
      <w:pPr>
        <w:spacing w:after="0"/>
        <w:rPr>
          <w:rFonts w:ascii="Times New Roman" w:hAnsi="Times New Roman" w:cs="Times New Roman"/>
          <w:sz w:val="24"/>
          <w:szCs w:val="24"/>
        </w:rPr>
      </w:pPr>
    </w:p>
    <w:p w14:paraId="5AB9EE30" w14:textId="36868807" w:rsidR="00D061B7" w:rsidRDefault="00D061B7" w:rsidP="00C13963">
      <w:pPr>
        <w:spacing w:after="0"/>
        <w:rPr>
          <w:rFonts w:ascii="Times New Roman" w:hAnsi="Times New Roman" w:cs="Times New Roman"/>
          <w:sz w:val="24"/>
          <w:szCs w:val="24"/>
        </w:rPr>
      </w:pPr>
      <w:r>
        <w:rPr>
          <w:rFonts w:ascii="Times New Roman" w:hAnsi="Times New Roman" w:cs="Times New Roman"/>
          <w:sz w:val="24"/>
          <w:szCs w:val="24"/>
        </w:rPr>
        <w:t xml:space="preserve">NAHT (2024), </w:t>
      </w:r>
      <w:r>
        <w:rPr>
          <w:rFonts w:ascii="Times New Roman" w:hAnsi="Times New Roman" w:cs="Times New Roman"/>
          <w:i/>
          <w:iCs/>
          <w:sz w:val="24"/>
          <w:szCs w:val="24"/>
        </w:rPr>
        <w:t xml:space="preserve">Holiday pay and entitlement reform (Harpur Trust v Brazel judgement). </w:t>
      </w:r>
      <w:r>
        <w:rPr>
          <w:rFonts w:ascii="Times New Roman" w:hAnsi="Times New Roman" w:cs="Times New Roman"/>
          <w:sz w:val="24"/>
          <w:szCs w:val="24"/>
        </w:rPr>
        <w:t>24</w:t>
      </w:r>
      <w:r w:rsidRPr="00D061B7">
        <w:rPr>
          <w:rFonts w:ascii="Times New Roman" w:hAnsi="Times New Roman" w:cs="Times New Roman"/>
          <w:sz w:val="24"/>
          <w:szCs w:val="24"/>
          <w:vertAlign w:val="superscript"/>
        </w:rPr>
        <w:t>th</w:t>
      </w:r>
      <w:r>
        <w:rPr>
          <w:rFonts w:ascii="Times New Roman" w:hAnsi="Times New Roman" w:cs="Times New Roman"/>
          <w:sz w:val="24"/>
          <w:szCs w:val="24"/>
        </w:rPr>
        <w:t xml:space="preserve"> January 2024. Available at: </w:t>
      </w:r>
      <w:hyperlink r:id="rId42" w:history="1">
        <w:r w:rsidRPr="00646BB0">
          <w:rPr>
            <w:rStyle w:val="Hyperlink"/>
            <w:rFonts w:ascii="Times New Roman" w:hAnsi="Times New Roman" w:cs="Times New Roman"/>
            <w:sz w:val="24"/>
            <w:szCs w:val="24"/>
          </w:rPr>
          <w:t>https://www.naht.org.uk/News/Latest-comments/News/ArtMID/556/ArticleID/1958/Holiday-pay-and-entitlement-reform-Harpur-Trust-v-Brazel-judgment</w:t>
        </w:r>
      </w:hyperlink>
      <w:r>
        <w:rPr>
          <w:rFonts w:ascii="Times New Roman" w:hAnsi="Times New Roman" w:cs="Times New Roman"/>
          <w:sz w:val="24"/>
          <w:szCs w:val="24"/>
        </w:rPr>
        <w:t xml:space="preserve">. (Accessed: </w:t>
      </w:r>
      <w:r w:rsidR="006E0F53">
        <w:rPr>
          <w:rFonts w:ascii="Times New Roman" w:hAnsi="Times New Roman" w:cs="Times New Roman"/>
          <w:sz w:val="24"/>
          <w:szCs w:val="24"/>
        </w:rPr>
        <w:t>03 February 2025).</w:t>
      </w:r>
    </w:p>
    <w:p w14:paraId="212CE6A8" w14:textId="77777777" w:rsidR="00020AF4" w:rsidRDefault="00020AF4" w:rsidP="00C13963">
      <w:pPr>
        <w:spacing w:after="0"/>
        <w:rPr>
          <w:rFonts w:ascii="Times New Roman" w:hAnsi="Times New Roman" w:cs="Times New Roman"/>
          <w:sz w:val="24"/>
          <w:szCs w:val="24"/>
        </w:rPr>
      </w:pPr>
    </w:p>
    <w:p w14:paraId="63A71D98" w14:textId="657773EB" w:rsidR="00020AF4" w:rsidRPr="00020AF4" w:rsidRDefault="00020AF4" w:rsidP="00C13963">
      <w:pPr>
        <w:spacing w:after="0"/>
        <w:rPr>
          <w:rFonts w:ascii="Times New Roman" w:hAnsi="Times New Roman" w:cs="Times New Roman"/>
          <w:sz w:val="24"/>
          <w:szCs w:val="24"/>
        </w:rPr>
      </w:pPr>
      <w:r>
        <w:rPr>
          <w:rFonts w:ascii="Times New Roman" w:hAnsi="Times New Roman" w:cs="Times New Roman"/>
          <w:sz w:val="24"/>
          <w:szCs w:val="24"/>
        </w:rPr>
        <w:t xml:space="preserve">NHS.uk (2023) </w:t>
      </w:r>
      <w:r>
        <w:rPr>
          <w:rFonts w:ascii="Times New Roman" w:hAnsi="Times New Roman" w:cs="Times New Roman"/>
          <w:i/>
          <w:iCs/>
          <w:sz w:val="24"/>
          <w:szCs w:val="24"/>
        </w:rPr>
        <w:t xml:space="preserve">Recruitment Policy and Process; A Guide for Managers. </w:t>
      </w:r>
      <w:r>
        <w:rPr>
          <w:rFonts w:ascii="Times New Roman" w:hAnsi="Times New Roman" w:cs="Times New Roman"/>
          <w:sz w:val="24"/>
          <w:szCs w:val="24"/>
        </w:rPr>
        <w:t xml:space="preserve">Available at: </w:t>
      </w:r>
      <w:hyperlink r:id="rId43" w:history="1">
        <w:r w:rsidRPr="000F318F">
          <w:rPr>
            <w:rStyle w:val="Hyperlink"/>
            <w:rFonts w:ascii="Times New Roman" w:hAnsi="Times New Roman" w:cs="Times New Roman"/>
            <w:sz w:val="24"/>
            <w:szCs w:val="24"/>
          </w:rPr>
          <w:t>https://int.sussex.ics.nhs.uk/wp-content/uploads/2023/07/Recruitment-Policy-2023.pdf</w:t>
        </w:r>
      </w:hyperlink>
      <w:r>
        <w:rPr>
          <w:rFonts w:ascii="Times New Roman" w:hAnsi="Times New Roman" w:cs="Times New Roman"/>
          <w:sz w:val="24"/>
          <w:szCs w:val="24"/>
        </w:rPr>
        <w:t xml:space="preserve">. (Accessed 08 March 2025). </w:t>
      </w:r>
    </w:p>
    <w:p w14:paraId="0DA75A8D" w14:textId="77777777" w:rsidR="00CD127E" w:rsidRDefault="00CD127E" w:rsidP="00C13963">
      <w:pPr>
        <w:spacing w:after="0"/>
        <w:rPr>
          <w:rFonts w:ascii="Times New Roman" w:hAnsi="Times New Roman" w:cs="Times New Roman"/>
          <w:sz w:val="24"/>
          <w:szCs w:val="24"/>
        </w:rPr>
      </w:pPr>
    </w:p>
    <w:p w14:paraId="52D3B449" w14:textId="282BD160" w:rsidR="00EF0C75" w:rsidRDefault="00EF0C75" w:rsidP="00C13963">
      <w:pPr>
        <w:spacing w:after="0"/>
        <w:rPr>
          <w:rFonts w:ascii="Times New Roman" w:hAnsi="Times New Roman" w:cs="Times New Roman"/>
          <w:sz w:val="24"/>
          <w:szCs w:val="24"/>
        </w:rPr>
      </w:pPr>
      <w:r>
        <w:rPr>
          <w:rFonts w:ascii="Times New Roman" w:hAnsi="Times New Roman" w:cs="Times New Roman"/>
          <w:sz w:val="24"/>
          <w:szCs w:val="24"/>
        </w:rPr>
        <w:t xml:space="preserve">NHS Employers (2023). </w:t>
      </w:r>
      <w:r>
        <w:rPr>
          <w:rFonts w:ascii="Times New Roman" w:hAnsi="Times New Roman" w:cs="Times New Roman"/>
          <w:i/>
          <w:iCs/>
          <w:sz w:val="24"/>
          <w:szCs w:val="24"/>
        </w:rPr>
        <w:t>Band 2 and band 3 healthcare support worker roles.</w:t>
      </w:r>
      <w:r>
        <w:rPr>
          <w:rFonts w:ascii="Times New Roman" w:hAnsi="Times New Roman" w:cs="Times New Roman"/>
          <w:sz w:val="24"/>
          <w:szCs w:val="24"/>
        </w:rPr>
        <w:t xml:space="preserve"> 24</w:t>
      </w:r>
      <w:r w:rsidRPr="00EF0C7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2023. Available at: </w:t>
      </w:r>
      <w:hyperlink r:id="rId44" w:history="1">
        <w:r w:rsidRPr="00B54248">
          <w:rPr>
            <w:rStyle w:val="Hyperlink"/>
            <w:rFonts w:ascii="Times New Roman" w:hAnsi="Times New Roman" w:cs="Times New Roman"/>
            <w:sz w:val="24"/>
            <w:szCs w:val="24"/>
          </w:rPr>
          <w:t>https://www.nhsemployers.org/articles/band-2-and-band-3-healthcare-support-worker-roles</w:t>
        </w:r>
      </w:hyperlink>
      <w:r>
        <w:rPr>
          <w:rFonts w:ascii="Times New Roman" w:hAnsi="Times New Roman" w:cs="Times New Roman"/>
          <w:sz w:val="24"/>
          <w:szCs w:val="24"/>
        </w:rPr>
        <w:t xml:space="preserve">. (Accessed 22 February 2025). </w:t>
      </w:r>
    </w:p>
    <w:p w14:paraId="77939928" w14:textId="77777777" w:rsidR="00D418EC" w:rsidRDefault="00D418EC" w:rsidP="00C13963">
      <w:pPr>
        <w:spacing w:after="0"/>
        <w:rPr>
          <w:rFonts w:ascii="Times New Roman" w:hAnsi="Times New Roman" w:cs="Times New Roman"/>
          <w:sz w:val="24"/>
          <w:szCs w:val="24"/>
        </w:rPr>
      </w:pPr>
    </w:p>
    <w:p w14:paraId="45677BF0" w14:textId="067F6952" w:rsidR="00D418EC" w:rsidRPr="00D418EC" w:rsidRDefault="00D418EC" w:rsidP="00C13963">
      <w:pPr>
        <w:spacing w:after="0"/>
        <w:rPr>
          <w:rFonts w:ascii="Times New Roman" w:hAnsi="Times New Roman" w:cs="Times New Roman"/>
          <w:b/>
          <w:bCs/>
          <w:sz w:val="24"/>
          <w:szCs w:val="24"/>
        </w:rPr>
      </w:pPr>
      <w:r>
        <w:rPr>
          <w:rFonts w:ascii="Times New Roman" w:hAnsi="Times New Roman" w:cs="Times New Roman"/>
          <w:sz w:val="24"/>
          <w:szCs w:val="24"/>
        </w:rPr>
        <w:t xml:space="preserve">NHS Employers (2024). </w:t>
      </w:r>
      <w:r>
        <w:rPr>
          <w:rFonts w:ascii="Times New Roman" w:hAnsi="Times New Roman" w:cs="Times New Roman"/>
          <w:i/>
          <w:iCs/>
          <w:sz w:val="24"/>
          <w:szCs w:val="24"/>
        </w:rPr>
        <w:t xml:space="preserve">Agenda for Change and equal pay. </w:t>
      </w:r>
      <w:r>
        <w:rPr>
          <w:rFonts w:ascii="Times New Roman" w:hAnsi="Times New Roman" w:cs="Times New Roman"/>
          <w:sz w:val="24"/>
          <w:szCs w:val="24"/>
        </w:rPr>
        <w:t>14</w:t>
      </w:r>
      <w:r w:rsidRPr="00D418EC">
        <w:rPr>
          <w:rFonts w:ascii="Times New Roman" w:hAnsi="Times New Roman" w:cs="Times New Roman"/>
          <w:sz w:val="24"/>
          <w:szCs w:val="24"/>
          <w:vertAlign w:val="superscript"/>
        </w:rPr>
        <w:t>th</w:t>
      </w:r>
      <w:r>
        <w:rPr>
          <w:rFonts w:ascii="Times New Roman" w:hAnsi="Times New Roman" w:cs="Times New Roman"/>
          <w:sz w:val="24"/>
          <w:szCs w:val="24"/>
        </w:rPr>
        <w:t xml:space="preserve"> March 2024. Available at: </w:t>
      </w:r>
      <w:hyperlink r:id="rId45" w:history="1">
        <w:r w:rsidRPr="000F318F">
          <w:rPr>
            <w:rStyle w:val="Hyperlink"/>
            <w:rFonts w:ascii="Times New Roman" w:hAnsi="Times New Roman" w:cs="Times New Roman"/>
            <w:sz w:val="24"/>
            <w:szCs w:val="24"/>
          </w:rPr>
          <w:t>https://www.nhsemployers.org/articles/agenda-change-and-equal-pay</w:t>
        </w:r>
      </w:hyperlink>
      <w:r>
        <w:rPr>
          <w:rFonts w:ascii="Times New Roman" w:hAnsi="Times New Roman" w:cs="Times New Roman"/>
          <w:sz w:val="24"/>
          <w:szCs w:val="24"/>
        </w:rPr>
        <w:t xml:space="preserve">. (Accessed 08 March 2025). </w:t>
      </w:r>
    </w:p>
    <w:p w14:paraId="7326796A" w14:textId="77777777" w:rsidR="00EF0C75" w:rsidRDefault="00EF0C75" w:rsidP="00C13963">
      <w:pPr>
        <w:spacing w:after="0"/>
        <w:rPr>
          <w:rFonts w:ascii="Times New Roman" w:hAnsi="Times New Roman" w:cs="Times New Roman"/>
          <w:sz w:val="24"/>
          <w:szCs w:val="24"/>
        </w:rPr>
      </w:pPr>
    </w:p>
    <w:p w14:paraId="68008FDA" w14:textId="1605083C" w:rsidR="00CD127E" w:rsidRDefault="00CD127E" w:rsidP="00C13963">
      <w:pPr>
        <w:spacing w:after="0"/>
        <w:rPr>
          <w:rFonts w:ascii="Times New Roman" w:hAnsi="Times New Roman" w:cs="Times New Roman"/>
          <w:sz w:val="24"/>
          <w:szCs w:val="24"/>
        </w:rPr>
      </w:pPr>
      <w:r>
        <w:rPr>
          <w:rFonts w:ascii="Times New Roman" w:hAnsi="Times New Roman" w:cs="Times New Roman"/>
          <w:sz w:val="24"/>
          <w:szCs w:val="24"/>
        </w:rPr>
        <w:t xml:space="preserve">NHS Employers (2025). </w:t>
      </w:r>
      <w:r>
        <w:rPr>
          <w:rFonts w:ascii="Times New Roman" w:hAnsi="Times New Roman" w:cs="Times New Roman"/>
          <w:i/>
          <w:iCs/>
          <w:sz w:val="24"/>
          <w:szCs w:val="24"/>
        </w:rPr>
        <w:t xml:space="preserve">NHS Terms and Conditions of Service Handbook. </w:t>
      </w:r>
      <w:r>
        <w:rPr>
          <w:rFonts w:ascii="Times New Roman" w:hAnsi="Times New Roman" w:cs="Times New Roman"/>
          <w:sz w:val="24"/>
          <w:szCs w:val="24"/>
        </w:rPr>
        <w:t>Avail</w:t>
      </w:r>
      <w:r w:rsidR="000D1989">
        <w:rPr>
          <w:rFonts w:ascii="Times New Roman" w:hAnsi="Times New Roman" w:cs="Times New Roman"/>
          <w:sz w:val="24"/>
          <w:szCs w:val="24"/>
        </w:rPr>
        <w:t>a</w:t>
      </w:r>
      <w:r>
        <w:rPr>
          <w:rFonts w:ascii="Times New Roman" w:hAnsi="Times New Roman" w:cs="Times New Roman"/>
          <w:sz w:val="24"/>
          <w:szCs w:val="24"/>
        </w:rPr>
        <w:t xml:space="preserve">ble at: </w:t>
      </w:r>
      <w:hyperlink r:id="rId46" w:history="1">
        <w:r w:rsidRPr="00675A3F">
          <w:rPr>
            <w:rStyle w:val="Hyperlink"/>
            <w:rFonts w:ascii="Times New Roman" w:hAnsi="Times New Roman" w:cs="Times New Roman"/>
            <w:sz w:val="24"/>
            <w:szCs w:val="24"/>
          </w:rPr>
          <w:t>https://www.nhsemployers.org/system/files/2025-01/nhs-terms-and-conditions-of-service-handbook-21.pdf</w:t>
        </w:r>
      </w:hyperlink>
      <w:r>
        <w:rPr>
          <w:rFonts w:ascii="Times New Roman" w:hAnsi="Times New Roman" w:cs="Times New Roman"/>
          <w:sz w:val="24"/>
          <w:szCs w:val="24"/>
        </w:rPr>
        <w:t>. (Accessed: 08 February 2025).</w:t>
      </w:r>
    </w:p>
    <w:p w14:paraId="081FB7D7" w14:textId="77777777" w:rsidR="00A415C8" w:rsidRDefault="00A415C8" w:rsidP="00C13963">
      <w:pPr>
        <w:spacing w:after="0"/>
        <w:rPr>
          <w:rFonts w:ascii="Times New Roman" w:hAnsi="Times New Roman" w:cs="Times New Roman"/>
          <w:sz w:val="24"/>
          <w:szCs w:val="24"/>
        </w:rPr>
      </w:pPr>
    </w:p>
    <w:p w14:paraId="7789689F" w14:textId="6B44A991" w:rsidR="00A415C8" w:rsidRPr="00A415C8" w:rsidRDefault="00A415C8" w:rsidP="00C13963">
      <w:pPr>
        <w:spacing w:after="0"/>
        <w:rPr>
          <w:rFonts w:ascii="Times New Roman" w:hAnsi="Times New Roman" w:cs="Times New Roman"/>
          <w:sz w:val="24"/>
          <w:szCs w:val="24"/>
        </w:rPr>
      </w:pPr>
      <w:r>
        <w:rPr>
          <w:rFonts w:ascii="Times New Roman" w:hAnsi="Times New Roman" w:cs="Times New Roman"/>
          <w:sz w:val="24"/>
          <w:szCs w:val="24"/>
        </w:rPr>
        <w:t xml:space="preserve">NHS Jobs (2025). </w:t>
      </w:r>
      <w:r>
        <w:rPr>
          <w:rFonts w:ascii="Times New Roman" w:hAnsi="Times New Roman" w:cs="Times New Roman"/>
          <w:i/>
          <w:iCs/>
          <w:sz w:val="24"/>
          <w:szCs w:val="24"/>
        </w:rPr>
        <w:t xml:space="preserve">Support Worker. </w:t>
      </w:r>
      <w:r w:rsidR="0005184A">
        <w:rPr>
          <w:rFonts w:ascii="Times New Roman" w:hAnsi="Times New Roman" w:cs="Times New Roman"/>
          <w:sz w:val="24"/>
          <w:szCs w:val="24"/>
        </w:rPr>
        <w:t>Available</w:t>
      </w:r>
      <w:r>
        <w:rPr>
          <w:rFonts w:ascii="Times New Roman" w:hAnsi="Times New Roman" w:cs="Times New Roman"/>
          <w:sz w:val="24"/>
          <w:szCs w:val="24"/>
        </w:rPr>
        <w:t xml:space="preserve"> at: </w:t>
      </w:r>
      <w:hyperlink r:id="rId47" w:history="1">
        <w:r w:rsidRPr="000F318F">
          <w:rPr>
            <w:rStyle w:val="Hyperlink"/>
            <w:rFonts w:ascii="Times New Roman" w:hAnsi="Times New Roman" w:cs="Times New Roman"/>
            <w:sz w:val="24"/>
            <w:szCs w:val="24"/>
          </w:rPr>
          <w:t>https://beta.jobs.nhs.uk/candidate/jobadvert/L0042-25-0083</w:t>
        </w:r>
      </w:hyperlink>
      <w:r>
        <w:rPr>
          <w:rFonts w:ascii="Times New Roman" w:hAnsi="Times New Roman" w:cs="Times New Roman"/>
          <w:sz w:val="24"/>
          <w:szCs w:val="24"/>
        </w:rPr>
        <w:t xml:space="preserve">. (Accessed 08 March 2025). </w:t>
      </w:r>
    </w:p>
    <w:p w14:paraId="149A17D3" w14:textId="77777777" w:rsidR="000A519E" w:rsidRDefault="000A519E" w:rsidP="00C13963">
      <w:pPr>
        <w:spacing w:after="0"/>
        <w:rPr>
          <w:rFonts w:ascii="Times New Roman" w:hAnsi="Times New Roman" w:cs="Times New Roman"/>
          <w:sz w:val="24"/>
          <w:szCs w:val="24"/>
        </w:rPr>
      </w:pPr>
    </w:p>
    <w:p w14:paraId="21CF84F8" w14:textId="314E1748" w:rsidR="005905C3" w:rsidRDefault="005905C3" w:rsidP="005905C3">
      <w:pPr>
        <w:spacing w:after="0"/>
        <w:rPr>
          <w:rFonts w:ascii="Times New Roman" w:hAnsi="Times New Roman" w:cs="Times New Roman"/>
          <w:sz w:val="24"/>
          <w:szCs w:val="24"/>
        </w:rPr>
      </w:pPr>
      <w:r>
        <w:rPr>
          <w:rFonts w:ascii="Times New Roman" w:hAnsi="Times New Roman" w:cs="Times New Roman"/>
          <w:sz w:val="24"/>
          <w:szCs w:val="24"/>
        </w:rPr>
        <w:t>Gov.uk</w:t>
      </w:r>
      <w:r w:rsidRPr="005905C3">
        <w:rPr>
          <w:rFonts w:ascii="Times New Roman" w:hAnsi="Times New Roman" w:cs="Times New Roman"/>
          <w:sz w:val="24"/>
          <w:szCs w:val="24"/>
        </w:rPr>
        <w:t xml:space="preserve"> (2023) </w:t>
      </w:r>
      <w:r w:rsidRPr="005905C3">
        <w:rPr>
          <w:rFonts w:ascii="Times New Roman" w:hAnsi="Times New Roman" w:cs="Times New Roman"/>
          <w:i/>
          <w:iCs/>
          <w:sz w:val="24"/>
          <w:szCs w:val="24"/>
        </w:rPr>
        <w:t>Business transfers, takeovers and Tupe</w:t>
      </w:r>
      <w:r w:rsidRPr="005905C3">
        <w:rPr>
          <w:rFonts w:ascii="Times New Roman" w:hAnsi="Times New Roman" w:cs="Times New Roman"/>
          <w:sz w:val="24"/>
          <w:szCs w:val="24"/>
        </w:rPr>
        <w:t xml:space="preserve">, </w:t>
      </w:r>
      <w:r w:rsidR="00E00156">
        <w:rPr>
          <w:rFonts w:ascii="Times New Roman" w:hAnsi="Times New Roman" w:cs="Times New Roman"/>
          <w:sz w:val="24"/>
          <w:szCs w:val="24"/>
        </w:rPr>
        <w:t>11th January 2023.</w:t>
      </w:r>
      <w:r w:rsidRPr="005905C3">
        <w:rPr>
          <w:rFonts w:ascii="Times New Roman" w:hAnsi="Times New Roman" w:cs="Times New Roman"/>
          <w:sz w:val="24"/>
          <w:szCs w:val="24"/>
        </w:rPr>
        <w:t xml:space="preserve"> Available at: https://www.gov.uk/transfers-takeovers (Accessed: 21 February 2025). </w:t>
      </w:r>
    </w:p>
    <w:p w14:paraId="4D370D48" w14:textId="77777777" w:rsidR="00D103CF" w:rsidRDefault="00D103CF" w:rsidP="005905C3">
      <w:pPr>
        <w:spacing w:after="0"/>
        <w:rPr>
          <w:rFonts w:ascii="Times New Roman" w:hAnsi="Times New Roman" w:cs="Times New Roman"/>
          <w:sz w:val="24"/>
          <w:szCs w:val="24"/>
        </w:rPr>
      </w:pPr>
    </w:p>
    <w:p w14:paraId="6C6BB8B4" w14:textId="45DA1139" w:rsidR="00D103CF" w:rsidRDefault="00D103CF" w:rsidP="005905C3">
      <w:pPr>
        <w:spacing w:after="0"/>
        <w:rPr>
          <w:rFonts w:ascii="Times New Roman" w:hAnsi="Times New Roman" w:cs="Times New Roman"/>
          <w:sz w:val="24"/>
          <w:szCs w:val="24"/>
        </w:rPr>
      </w:pPr>
      <w:r>
        <w:rPr>
          <w:rFonts w:ascii="Times New Roman" w:hAnsi="Times New Roman" w:cs="Times New Roman"/>
          <w:sz w:val="24"/>
          <w:szCs w:val="24"/>
        </w:rPr>
        <w:t xml:space="preserve">RCN (no date). </w:t>
      </w:r>
      <w:r>
        <w:rPr>
          <w:rFonts w:ascii="Times New Roman" w:hAnsi="Times New Roman" w:cs="Times New Roman"/>
          <w:i/>
          <w:iCs/>
          <w:sz w:val="24"/>
          <w:szCs w:val="24"/>
        </w:rPr>
        <w:t xml:space="preserve">Royal College of Nursing: Fair pay for health care support workers. </w:t>
      </w:r>
      <w:r>
        <w:rPr>
          <w:rFonts w:ascii="Times New Roman" w:hAnsi="Times New Roman" w:cs="Times New Roman"/>
          <w:sz w:val="24"/>
          <w:szCs w:val="24"/>
        </w:rPr>
        <w:t xml:space="preserve">Available at: </w:t>
      </w:r>
      <w:hyperlink r:id="rId48" w:history="1">
        <w:r w:rsidRPr="00B54248">
          <w:rPr>
            <w:rStyle w:val="Hyperlink"/>
            <w:rFonts w:ascii="Times New Roman" w:hAnsi="Times New Roman" w:cs="Times New Roman"/>
            <w:sz w:val="24"/>
            <w:szCs w:val="24"/>
          </w:rPr>
          <w:t>https://www.rcn.org.uk/Get-Involved/Campaign-with-us/Fair-Pay-for-Nursing/Fair-pay-for-health-care-support-workers</w:t>
        </w:r>
      </w:hyperlink>
      <w:r>
        <w:rPr>
          <w:rFonts w:ascii="Times New Roman" w:hAnsi="Times New Roman" w:cs="Times New Roman"/>
          <w:sz w:val="24"/>
          <w:szCs w:val="24"/>
        </w:rPr>
        <w:t xml:space="preserve">. (Accessed 22 February 2025). </w:t>
      </w:r>
    </w:p>
    <w:p w14:paraId="13CB97BB" w14:textId="77777777" w:rsidR="0005184A" w:rsidRDefault="0005184A" w:rsidP="0005184A">
      <w:pPr>
        <w:spacing w:after="0"/>
        <w:rPr>
          <w:rFonts w:ascii="Times New Roman" w:hAnsi="Times New Roman" w:cs="Times New Roman"/>
          <w:sz w:val="24"/>
          <w:szCs w:val="24"/>
        </w:rPr>
      </w:pPr>
      <w:r w:rsidRPr="005905C3">
        <w:rPr>
          <w:rFonts w:ascii="Times New Roman" w:hAnsi="Times New Roman" w:cs="Times New Roman"/>
          <w:sz w:val="24"/>
          <w:szCs w:val="24"/>
        </w:rPr>
        <w:lastRenderedPageBreak/>
        <w:t xml:space="preserve">Service, G.D. (2023) </w:t>
      </w:r>
      <w:r w:rsidRPr="005905C3">
        <w:rPr>
          <w:rFonts w:ascii="Times New Roman" w:hAnsi="Times New Roman" w:cs="Times New Roman"/>
          <w:i/>
          <w:iCs/>
          <w:sz w:val="24"/>
          <w:szCs w:val="24"/>
        </w:rPr>
        <w:t>Business transfers, takeovers and Tupe</w:t>
      </w:r>
      <w:r w:rsidRPr="005905C3">
        <w:rPr>
          <w:rFonts w:ascii="Times New Roman" w:hAnsi="Times New Roman" w:cs="Times New Roman"/>
          <w:sz w:val="24"/>
          <w:szCs w:val="24"/>
        </w:rPr>
        <w:t xml:space="preserve">, </w:t>
      </w:r>
      <w:r w:rsidRPr="005905C3">
        <w:rPr>
          <w:rFonts w:ascii="Times New Roman" w:hAnsi="Times New Roman" w:cs="Times New Roman"/>
          <w:i/>
          <w:iCs/>
          <w:sz w:val="24"/>
          <w:szCs w:val="24"/>
        </w:rPr>
        <w:t>GOV.UK</w:t>
      </w:r>
      <w:r w:rsidRPr="005905C3">
        <w:rPr>
          <w:rFonts w:ascii="Times New Roman" w:hAnsi="Times New Roman" w:cs="Times New Roman"/>
          <w:sz w:val="24"/>
          <w:szCs w:val="24"/>
        </w:rPr>
        <w:t xml:space="preserve">. Available at: https://www.gov.uk/transfers-takeovers (Accessed: 21 February 2025). </w:t>
      </w:r>
    </w:p>
    <w:p w14:paraId="0E89AC86" w14:textId="77777777" w:rsidR="0028544E" w:rsidRDefault="0028544E" w:rsidP="005905C3">
      <w:pPr>
        <w:spacing w:after="0"/>
        <w:rPr>
          <w:rFonts w:ascii="Times New Roman" w:hAnsi="Times New Roman" w:cs="Times New Roman"/>
          <w:sz w:val="24"/>
          <w:szCs w:val="24"/>
        </w:rPr>
      </w:pPr>
    </w:p>
    <w:p w14:paraId="1A3B0E6D" w14:textId="25F4F081" w:rsidR="0028544E" w:rsidRPr="0028544E" w:rsidRDefault="0028544E" w:rsidP="005905C3">
      <w:pPr>
        <w:spacing w:after="0"/>
        <w:rPr>
          <w:rFonts w:ascii="Times New Roman" w:hAnsi="Times New Roman" w:cs="Times New Roman"/>
          <w:sz w:val="24"/>
          <w:szCs w:val="24"/>
        </w:rPr>
      </w:pPr>
      <w:r>
        <w:rPr>
          <w:rFonts w:ascii="Times New Roman" w:hAnsi="Times New Roman" w:cs="Times New Roman"/>
          <w:sz w:val="24"/>
          <w:szCs w:val="24"/>
        </w:rPr>
        <w:t xml:space="preserve">Social </w:t>
      </w:r>
      <w:r w:rsidR="0005184A">
        <w:rPr>
          <w:rFonts w:ascii="Times New Roman" w:hAnsi="Times New Roman" w:cs="Times New Roman"/>
          <w:sz w:val="24"/>
          <w:szCs w:val="24"/>
        </w:rPr>
        <w:t>Partnership</w:t>
      </w:r>
      <w:r>
        <w:rPr>
          <w:rFonts w:ascii="Times New Roman" w:hAnsi="Times New Roman" w:cs="Times New Roman"/>
          <w:sz w:val="24"/>
          <w:szCs w:val="24"/>
        </w:rPr>
        <w:t xml:space="preserve"> Forum (2021). </w:t>
      </w:r>
      <w:r>
        <w:rPr>
          <w:rFonts w:ascii="Times New Roman" w:hAnsi="Times New Roman" w:cs="Times New Roman"/>
          <w:i/>
          <w:iCs/>
          <w:sz w:val="24"/>
          <w:szCs w:val="24"/>
        </w:rPr>
        <w:t xml:space="preserve">Red Route: You are employed in the NHS transferring to another job in the NHS. </w:t>
      </w:r>
      <w:r>
        <w:rPr>
          <w:rFonts w:ascii="Times New Roman" w:hAnsi="Times New Roman" w:cs="Times New Roman"/>
          <w:sz w:val="24"/>
          <w:szCs w:val="24"/>
        </w:rPr>
        <w:t>3</w:t>
      </w:r>
      <w:r w:rsidRPr="0028544E">
        <w:rPr>
          <w:rFonts w:ascii="Times New Roman" w:hAnsi="Times New Roman" w:cs="Times New Roman"/>
          <w:sz w:val="24"/>
          <w:szCs w:val="24"/>
          <w:vertAlign w:val="superscript"/>
        </w:rPr>
        <w:t>rd</w:t>
      </w:r>
      <w:r>
        <w:rPr>
          <w:rFonts w:ascii="Times New Roman" w:hAnsi="Times New Roman" w:cs="Times New Roman"/>
          <w:sz w:val="24"/>
          <w:szCs w:val="24"/>
        </w:rPr>
        <w:t xml:space="preserve"> September 2021</w:t>
      </w:r>
      <w:r w:rsidR="005244EB">
        <w:rPr>
          <w:rFonts w:ascii="Times New Roman" w:hAnsi="Times New Roman" w:cs="Times New Roman"/>
          <w:sz w:val="24"/>
          <w:szCs w:val="24"/>
        </w:rPr>
        <w:t xml:space="preserve">. </w:t>
      </w:r>
      <w:r w:rsidR="0005184A">
        <w:rPr>
          <w:rFonts w:ascii="Times New Roman" w:hAnsi="Times New Roman" w:cs="Times New Roman"/>
          <w:sz w:val="24"/>
          <w:szCs w:val="24"/>
        </w:rPr>
        <w:t>Available</w:t>
      </w:r>
      <w:r w:rsidR="005244EB">
        <w:rPr>
          <w:rFonts w:ascii="Times New Roman" w:hAnsi="Times New Roman" w:cs="Times New Roman"/>
          <w:sz w:val="24"/>
          <w:szCs w:val="24"/>
        </w:rPr>
        <w:t xml:space="preserve"> at: </w:t>
      </w:r>
      <w:hyperlink r:id="rId49" w:history="1">
        <w:r w:rsidR="005244EB" w:rsidRPr="00DA73BE">
          <w:rPr>
            <w:rStyle w:val="Hyperlink"/>
            <w:rFonts w:ascii="Times New Roman" w:hAnsi="Times New Roman" w:cs="Times New Roman"/>
            <w:sz w:val="24"/>
            <w:szCs w:val="24"/>
          </w:rPr>
          <w:t>https://www.socialpartnershipforum.org/publications/red-route</w:t>
        </w:r>
      </w:hyperlink>
      <w:r w:rsidR="005244EB">
        <w:rPr>
          <w:rFonts w:ascii="Times New Roman" w:hAnsi="Times New Roman" w:cs="Times New Roman"/>
          <w:sz w:val="24"/>
          <w:szCs w:val="24"/>
        </w:rPr>
        <w:t xml:space="preserve">. (Accessed 21 February 2025). </w:t>
      </w:r>
    </w:p>
    <w:p w14:paraId="01CDCC57" w14:textId="77777777" w:rsidR="005905C3" w:rsidRDefault="005905C3" w:rsidP="00C13963">
      <w:pPr>
        <w:spacing w:after="0"/>
        <w:rPr>
          <w:rFonts w:ascii="Times New Roman" w:hAnsi="Times New Roman" w:cs="Times New Roman"/>
          <w:sz w:val="24"/>
          <w:szCs w:val="24"/>
        </w:rPr>
      </w:pPr>
    </w:p>
    <w:p w14:paraId="29512583" w14:textId="479D8A41" w:rsidR="000A519E" w:rsidRPr="000A519E" w:rsidRDefault="000A519E" w:rsidP="00C13963">
      <w:pPr>
        <w:spacing w:after="0"/>
        <w:rPr>
          <w:rFonts w:ascii="Times New Roman" w:hAnsi="Times New Roman" w:cs="Times New Roman"/>
          <w:sz w:val="24"/>
          <w:szCs w:val="24"/>
        </w:rPr>
      </w:pPr>
      <w:r>
        <w:rPr>
          <w:rFonts w:ascii="Times New Roman" w:hAnsi="Times New Roman" w:cs="Times New Roman"/>
          <w:sz w:val="24"/>
          <w:szCs w:val="24"/>
        </w:rPr>
        <w:t xml:space="preserve">QMU (2024). </w:t>
      </w:r>
      <w:r>
        <w:rPr>
          <w:rFonts w:ascii="Times New Roman" w:hAnsi="Times New Roman" w:cs="Times New Roman"/>
          <w:i/>
          <w:iCs/>
          <w:sz w:val="24"/>
          <w:szCs w:val="24"/>
        </w:rPr>
        <w:t xml:space="preserve">Understanding the responsibilities of hospital administrators. </w:t>
      </w:r>
      <w:r>
        <w:rPr>
          <w:rFonts w:ascii="Times New Roman" w:hAnsi="Times New Roman" w:cs="Times New Roman"/>
          <w:sz w:val="24"/>
          <w:szCs w:val="24"/>
        </w:rPr>
        <w:t>9</w:t>
      </w:r>
      <w:r w:rsidRPr="000A519E">
        <w:rPr>
          <w:rFonts w:ascii="Times New Roman" w:hAnsi="Times New Roman" w:cs="Times New Roman"/>
          <w:sz w:val="24"/>
          <w:szCs w:val="24"/>
          <w:vertAlign w:val="superscript"/>
        </w:rPr>
        <w:t>th</w:t>
      </w:r>
      <w:r>
        <w:rPr>
          <w:rFonts w:ascii="Times New Roman" w:hAnsi="Times New Roman" w:cs="Times New Roman"/>
          <w:sz w:val="24"/>
          <w:szCs w:val="24"/>
        </w:rPr>
        <w:t xml:space="preserve"> February 2024. Available at: </w:t>
      </w:r>
      <w:hyperlink r:id="rId50" w:history="1">
        <w:r w:rsidRPr="00675A3F">
          <w:rPr>
            <w:rStyle w:val="Hyperlink"/>
            <w:rFonts w:ascii="Times New Roman" w:hAnsi="Times New Roman" w:cs="Times New Roman"/>
            <w:sz w:val="24"/>
            <w:szCs w:val="24"/>
          </w:rPr>
          <w:t>https://online.qmu.ac.uk/blogs/understanding-the-responsibilities-of-hospital-administrators/</w:t>
        </w:r>
      </w:hyperlink>
      <w:r>
        <w:rPr>
          <w:rFonts w:ascii="Times New Roman" w:hAnsi="Times New Roman" w:cs="Times New Roman"/>
          <w:sz w:val="24"/>
          <w:szCs w:val="24"/>
        </w:rPr>
        <w:t xml:space="preserve">. (Accessed 08 February 2025). </w:t>
      </w:r>
    </w:p>
    <w:sectPr w:rsidR="000A519E" w:rsidRPr="000A519E" w:rsidSect="00117A0D">
      <w:pgSz w:w="11906" w:h="16838"/>
      <w:pgMar w:top="720" w:right="720" w:bottom="720" w:left="720" w:header="708" w:footer="708" w:gutter="0"/>
      <w:pgBorders w:offsetFrom="page">
        <w:top w:val="single" w:sz="8" w:space="24" w:color="auto"/>
        <w:left w:val="single" w:sz="8" w:space="24" w:color="auto"/>
        <w:bottom w:val="single" w:sz="8" w:space="24" w:color="auto"/>
        <w:right w:val="single" w:sz="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819C9"/>
    <w:multiLevelType w:val="hybridMultilevel"/>
    <w:tmpl w:val="DC4E2C9E"/>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 w15:restartNumberingAfterBreak="0">
    <w:nsid w:val="03E505EC"/>
    <w:multiLevelType w:val="hybridMultilevel"/>
    <w:tmpl w:val="A2AC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F13D95"/>
    <w:multiLevelType w:val="hybridMultilevel"/>
    <w:tmpl w:val="57420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ED00409"/>
    <w:multiLevelType w:val="hybridMultilevel"/>
    <w:tmpl w:val="07B03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DE3AC9"/>
    <w:multiLevelType w:val="hybridMultilevel"/>
    <w:tmpl w:val="E6920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7236C9"/>
    <w:multiLevelType w:val="hybridMultilevel"/>
    <w:tmpl w:val="D6F87C40"/>
    <w:lvl w:ilvl="0" w:tplc="322290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41318F"/>
    <w:multiLevelType w:val="hybridMultilevel"/>
    <w:tmpl w:val="1092F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815AA"/>
    <w:multiLevelType w:val="hybridMultilevel"/>
    <w:tmpl w:val="8BCA2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580F1B"/>
    <w:multiLevelType w:val="hybridMultilevel"/>
    <w:tmpl w:val="6B564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DBA2A43"/>
    <w:multiLevelType w:val="hybridMultilevel"/>
    <w:tmpl w:val="2C7E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1B0DC9"/>
    <w:multiLevelType w:val="hybridMultilevel"/>
    <w:tmpl w:val="12F22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338575B"/>
    <w:multiLevelType w:val="hybridMultilevel"/>
    <w:tmpl w:val="252C5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ADC6A31"/>
    <w:multiLevelType w:val="hybridMultilevel"/>
    <w:tmpl w:val="1FF8E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7319DC"/>
    <w:multiLevelType w:val="hybridMultilevel"/>
    <w:tmpl w:val="8A707E16"/>
    <w:lvl w:ilvl="0" w:tplc="08090001">
      <w:start w:val="1"/>
      <w:numFmt w:val="bullet"/>
      <w:lvlText w:val=""/>
      <w:lvlJc w:val="left"/>
      <w:pPr>
        <w:ind w:left="895" w:hanging="360"/>
      </w:pPr>
      <w:rPr>
        <w:rFonts w:ascii="Symbol" w:hAnsi="Symbol" w:hint="default"/>
      </w:rPr>
    </w:lvl>
    <w:lvl w:ilvl="1" w:tplc="08090003" w:tentative="1">
      <w:start w:val="1"/>
      <w:numFmt w:val="bullet"/>
      <w:lvlText w:val="o"/>
      <w:lvlJc w:val="left"/>
      <w:pPr>
        <w:ind w:left="1615" w:hanging="360"/>
      </w:pPr>
      <w:rPr>
        <w:rFonts w:ascii="Courier New" w:hAnsi="Courier New" w:cs="Courier New" w:hint="default"/>
      </w:rPr>
    </w:lvl>
    <w:lvl w:ilvl="2" w:tplc="08090005" w:tentative="1">
      <w:start w:val="1"/>
      <w:numFmt w:val="bullet"/>
      <w:lvlText w:val=""/>
      <w:lvlJc w:val="left"/>
      <w:pPr>
        <w:ind w:left="2335" w:hanging="360"/>
      </w:pPr>
      <w:rPr>
        <w:rFonts w:ascii="Wingdings" w:hAnsi="Wingdings" w:hint="default"/>
      </w:rPr>
    </w:lvl>
    <w:lvl w:ilvl="3" w:tplc="08090001" w:tentative="1">
      <w:start w:val="1"/>
      <w:numFmt w:val="bullet"/>
      <w:lvlText w:val=""/>
      <w:lvlJc w:val="left"/>
      <w:pPr>
        <w:ind w:left="3055" w:hanging="360"/>
      </w:pPr>
      <w:rPr>
        <w:rFonts w:ascii="Symbol" w:hAnsi="Symbol" w:hint="default"/>
      </w:rPr>
    </w:lvl>
    <w:lvl w:ilvl="4" w:tplc="08090003" w:tentative="1">
      <w:start w:val="1"/>
      <w:numFmt w:val="bullet"/>
      <w:lvlText w:val="o"/>
      <w:lvlJc w:val="left"/>
      <w:pPr>
        <w:ind w:left="3775" w:hanging="360"/>
      </w:pPr>
      <w:rPr>
        <w:rFonts w:ascii="Courier New" w:hAnsi="Courier New" w:cs="Courier New" w:hint="default"/>
      </w:rPr>
    </w:lvl>
    <w:lvl w:ilvl="5" w:tplc="08090005" w:tentative="1">
      <w:start w:val="1"/>
      <w:numFmt w:val="bullet"/>
      <w:lvlText w:val=""/>
      <w:lvlJc w:val="left"/>
      <w:pPr>
        <w:ind w:left="4495" w:hanging="360"/>
      </w:pPr>
      <w:rPr>
        <w:rFonts w:ascii="Wingdings" w:hAnsi="Wingdings" w:hint="default"/>
      </w:rPr>
    </w:lvl>
    <w:lvl w:ilvl="6" w:tplc="08090001" w:tentative="1">
      <w:start w:val="1"/>
      <w:numFmt w:val="bullet"/>
      <w:lvlText w:val=""/>
      <w:lvlJc w:val="left"/>
      <w:pPr>
        <w:ind w:left="5215" w:hanging="360"/>
      </w:pPr>
      <w:rPr>
        <w:rFonts w:ascii="Symbol" w:hAnsi="Symbol" w:hint="default"/>
      </w:rPr>
    </w:lvl>
    <w:lvl w:ilvl="7" w:tplc="08090003" w:tentative="1">
      <w:start w:val="1"/>
      <w:numFmt w:val="bullet"/>
      <w:lvlText w:val="o"/>
      <w:lvlJc w:val="left"/>
      <w:pPr>
        <w:ind w:left="5935" w:hanging="360"/>
      </w:pPr>
      <w:rPr>
        <w:rFonts w:ascii="Courier New" w:hAnsi="Courier New" w:cs="Courier New" w:hint="default"/>
      </w:rPr>
    </w:lvl>
    <w:lvl w:ilvl="8" w:tplc="08090005" w:tentative="1">
      <w:start w:val="1"/>
      <w:numFmt w:val="bullet"/>
      <w:lvlText w:val=""/>
      <w:lvlJc w:val="left"/>
      <w:pPr>
        <w:ind w:left="6655" w:hanging="360"/>
      </w:pPr>
      <w:rPr>
        <w:rFonts w:ascii="Wingdings" w:hAnsi="Wingdings" w:hint="default"/>
      </w:rPr>
    </w:lvl>
  </w:abstractNum>
  <w:abstractNum w:abstractNumId="14" w15:restartNumberingAfterBreak="0">
    <w:nsid w:val="2C2D7C5E"/>
    <w:multiLevelType w:val="hybridMultilevel"/>
    <w:tmpl w:val="314236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E4B2F73"/>
    <w:multiLevelType w:val="hybridMultilevel"/>
    <w:tmpl w:val="25F69B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EC16809"/>
    <w:multiLevelType w:val="hybridMultilevel"/>
    <w:tmpl w:val="5F387654"/>
    <w:lvl w:ilvl="0" w:tplc="BEB22CC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F9B7F9F"/>
    <w:multiLevelType w:val="hybridMultilevel"/>
    <w:tmpl w:val="2BB2A6E2"/>
    <w:lvl w:ilvl="0" w:tplc="58180B3A">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2202A22"/>
    <w:multiLevelType w:val="hybridMultilevel"/>
    <w:tmpl w:val="3BC20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916E79"/>
    <w:multiLevelType w:val="hybridMultilevel"/>
    <w:tmpl w:val="5EA2F5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354B3CB2"/>
    <w:multiLevelType w:val="hybridMultilevel"/>
    <w:tmpl w:val="7BA4D8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014FDC"/>
    <w:multiLevelType w:val="hybridMultilevel"/>
    <w:tmpl w:val="DAFC8E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723085"/>
    <w:multiLevelType w:val="hybridMultilevel"/>
    <w:tmpl w:val="834A55A0"/>
    <w:lvl w:ilvl="0" w:tplc="92B6E77E">
      <w:start w:val="1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27074D4"/>
    <w:multiLevelType w:val="hybridMultilevel"/>
    <w:tmpl w:val="12CE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3136A55"/>
    <w:multiLevelType w:val="hybridMultilevel"/>
    <w:tmpl w:val="14F67E72"/>
    <w:lvl w:ilvl="0" w:tplc="92B6E77E">
      <w:start w:val="11"/>
      <w:numFmt w:val="decimal"/>
      <w:lvlText w:val="%1."/>
      <w:lvlJc w:val="left"/>
      <w:pPr>
        <w:ind w:left="1080" w:hanging="360"/>
      </w:pPr>
      <w:rPr>
        <w:rFonts w:hint="default"/>
        <w:b/>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43711A92"/>
    <w:multiLevelType w:val="hybridMultilevel"/>
    <w:tmpl w:val="BF0EE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85423E"/>
    <w:multiLevelType w:val="hybridMultilevel"/>
    <w:tmpl w:val="EA60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9B6249"/>
    <w:multiLevelType w:val="hybridMultilevel"/>
    <w:tmpl w:val="E1786D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D1B563A"/>
    <w:multiLevelType w:val="hybridMultilevel"/>
    <w:tmpl w:val="F8BCE7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4D783941"/>
    <w:multiLevelType w:val="hybridMultilevel"/>
    <w:tmpl w:val="564AC3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DD8123F"/>
    <w:multiLevelType w:val="hybridMultilevel"/>
    <w:tmpl w:val="6D92E7D4"/>
    <w:lvl w:ilvl="0" w:tplc="69B81E7E">
      <w:start w:val="1"/>
      <w:numFmt w:val="bullet"/>
      <w:lvlText w:val="•"/>
      <w:lvlJc w:val="left"/>
      <w:pPr>
        <w:tabs>
          <w:tab w:val="num" w:pos="720"/>
        </w:tabs>
        <w:ind w:left="720" w:hanging="360"/>
      </w:pPr>
      <w:rPr>
        <w:rFonts w:ascii="Arial" w:hAnsi="Arial" w:hint="default"/>
      </w:rPr>
    </w:lvl>
    <w:lvl w:ilvl="1" w:tplc="07D84A0C" w:tentative="1">
      <w:start w:val="1"/>
      <w:numFmt w:val="bullet"/>
      <w:lvlText w:val="•"/>
      <w:lvlJc w:val="left"/>
      <w:pPr>
        <w:tabs>
          <w:tab w:val="num" w:pos="1440"/>
        </w:tabs>
        <w:ind w:left="1440" w:hanging="360"/>
      </w:pPr>
      <w:rPr>
        <w:rFonts w:ascii="Arial" w:hAnsi="Arial" w:hint="default"/>
      </w:rPr>
    </w:lvl>
    <w:lvl w:ilvl="2" w:tplc="04163C46" w:tentative="1">
      <w:start w:val="1"/>
      <w:numFmt w:val="bullet"/>
      <w:lvlText w:val="•"/>
      <w:lvlJc w:val="left"/>
      <w:pPr>
        <w:tabs>
          <w:tab w:val="num" w:pos="2160"/>
        </w:tabs>
        <w:ind w:left="2160" w:hanging="360"/>
      </w:pPr>
      <w:rPr>
        <w:rFonts w:ascii="Arial" w:hAnsi="Arial" w:hint="default"/>
      </w:rPr>
    </w:lvl>
    <w:lvl w:ilvl="3" w:tplc="D26286A0" w:tentative="1">
      <w:start w:val="1"/>
      <w:numFmt w:val="bullet"/>
      <w:lvlText w:val="•"/>
      <w:lvlJc w:val="left"/>
      <w:pPr>
        <w:tabs>
          <w:tab w:val="num" w:pos="2880"/>
        </w:tabs>
        <w:ind w:left="2880" w:hanging="360"/>
      </w:pPr>
      <w:rPr>
        <w:rFonts w:ascii="Arial" w:hAnsi="Arial" w:hint="default"/>
      </w:rPr>
    </w:lvl>
    <w:lvl w:ilvl="4" w:tplc="39ACD876" w:tentative="1">
      <w:start w:val="1"/>
      <w:numFmt w:val="bullet"/>
      <w:lvlText w:val="•"/>
      <w:lvlJc w:val="left"/>
      <w:pPr>
        <w:tabs>
          <w:tab w:val="num" w:pos="3600"/>
        </w:tabs>
        <w:ind w:left="3600" w:hanging="360"/>
      </w:pPr>
      <w:rPr>
        <w:rFonts w:ascii="Arial" w:hAnsi="Arial" w:hint="default"/>
      </w:rPr>
    </w:lvl>
    <w:lvl w:ilvl="5" w:tplc="CD34F95C" w:tentative="1">
      <w:start w:val="1"/>
      <w:numFmt w:val="bullet"/>
      <w:lvlText w:val="•"/>
      <w:lvlJc w:val="left"/>
      <w:pPr>
        <w:tabs>
          <w:tab w:val="num" w:pos="4320"/>
        </w:tabs>
        <w:ind w:left="4320" w:hanging="360"/>
      </w:pPr>
      <w:rPr>
        <w:rFonts w:ascii="Arial" w:hAnsi="Arial" w:hint="default"/>
      </w:rPr>
    </w:lvl>
    <w:lvl w:ilvl="6" w:tplc="DC065F30" w:tentative="1">
      <w:start w:val="1"/>
      <w:numFmt w:val="bullet"/>
      <w:lvlText w:val="•"/>
      <w:lvlJc w:val="left"/>
      <w:pPr>
        <w:tabs>
          <w:tab w:val="num" w:pos="5040"/>
        </w:tabs>
        <w:ind w:left="5040" w:hanging="360"/>
      </w:pPr>
      <w:rPr>
        <w:rFonts w:ascii="Arial" w:hAnsi="Arial" w:hint="default"/>
      </w:rPr>
    </w:lvl>
    <w:lvl w:ilvl="7" w:tplc="3ADA0CF6" w:tentative="1">
      <w:start w:val="1"/>
      <w:numFmt w:val="bullet"/>
      <w:lvlText w:val="•"/>
      <w:lvlJc w:val="left"/>
      <w:pPr>
        <w:tabs>
          <w:tab w:val="num" w:pos="5760"/>
        </w:tabs>
        <w:ind w:left="5760" w:hanging="360"/>
      </w:pPr>
      <w:rPr>
        <w:rFonts w:ascii="Arial" w:hAnsi="Arial" w:hint="default"/>
      </w:rPr>
    </w:lvl>
    <w:lvl w:ilvl="8" w:tplc="AD1ED75E"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2717C8C"/>
    <w:multiLevelType w:val="hybridMultilevel"/>
    <w:tmpl w:val="C41A9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5D808E8"/>
    <w:multiLevelType w:val="multilevel"/>
    <w:tmpl w:val="23EC63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9427AD3"/>
    <w:multiLevelType w:val="hybridMultilevel"/>
    <w:tmpl w:val="A84AB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AA709B9"/>
    <w:multiLevelType w:val="hybridMultilevel"/>
    <w:tmpl w:val="6A665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4A67920"/>
    <w:multiLevelType w:val="hybridMultilevel"/>
    <w:tmpl w:val="247296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A97D06"/>
    <w:multiLevelType w:val="hybridMultilevel"/>
    <w:tmpl w:val="8F682120"/>
    <w:lvl w:ilvl="0" w:tplc="0EA4F8DE">
      <w:start w:val="1"/>
      <w:numFmt w:val="decimal"/>
      <w:lvlText w:val="%1."/>
      <w:lvlJc w:val="left"/>
      <w:pPr>
        <w:ind w:left="720" w:hanging="360"/>
      </w:pPr>
      <w:rPr>
        <w:rFonts w:hint="default"/>
        <w:b/>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6D913448"/>
    <w:multiLevelType w:val="hybridMultilevel"/>
    <w:tmpl w:val="D86C4428"/>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8" w15:restartNumberingAfterBreak="0">
    <w:nsid w:val="72957F34"/>
    <w:multiLevelType w:val="hybridMultilevel"/>
    <w:tmpl w:val="834EB4EA"/>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39" w15:restartNumberingAfterBreak="0">
    <w:nsid w:val="77605CED"/>
    <w:multiLevelType w:val="multilevel"/>
    <w:tmpl w:val="6898F4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8FB7ABE"/>
    <w:multiLevelType w:val="hybridMultilevel"/>
    <w:tmpl w:val="4F8E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97F5F0D"/>
    <w:multiLevelType w:val="hybridMultilevel"/>
    <w:tmpl w:val="25FA7352"/>
    <w:lvl w:ilvl="0" w:tplc="DDC46CFA">
      <w:start w:val="10"/>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B4A0650"/>
    <w:multiLevelType w:val="hybridMultilevel"/>
    <w:tmpl w:val="BC80F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E740302"/>
    <w:multiLevelType w:val="hybridMultilevel"/>
    <w:tmpl w:val="462687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66462755">
    <w:abstractNumId w:val="32"/>
  </w:num>
  <w:num w:numId="2" w16cid:durableId="1962807345">
    <w:abstractNumId w:val="35"/>
  </w:num>
  <w:num w:numId="3" w16cid:durableId="68964744">
    <w:abstractNumId w:val="2"/>
  </w:num>
  <w:num w:numId="4" w16cid:durableId="282268534">
    <w:abstractNumId w:val="33"/>
  </w:num>
  <w:num w:numId="5" w16cid:durableId="130756855">
    <w:abstractNumId w:val="39"/>
  </w:num>
  <w:num w:numId="6" w16cid:durableId="94980793">
    <w:abstractNumId w:val="27"/>
  </w:num>
  <w:num w:numId="7" w16cid:durableId="1030952735">
    <w:abstractNumId w:val="12"/>
  </w:num>
  <w:num w:numId="8" w16cid:durableId="974607289">
    <w:abstractNumId w:val="13"/>
  </w:num>
  <w:num w:numId="9" w16cid:durableId="769007238">
    <w:abstractNumId w:val="21"/>
  </w:num>
  <w:num w:numId="10" w16cid:durableId="719935153">
    <w:abstractNumId w:val="4"/>
  </w:num>
  <w:num w:numId="11" w16cid:durableId="1613433642">
    <w:abstractNumId w:val="40"/>
  </w:num>
  <w:num w:numId="12" w16cid:durableId="925266812">
    <w:abstractNumId w:val="20"/>
  </w:num>
  <w:num w:numId="13" w16cid:durableId="1176580182">
    <w:abstractNumId w:val="10"/>
  </w:num>
  <w:num w:numId="14" w16cid:durableId="713233052">
    <w:abstractNumId w:val="19"/>
  </w:num>
  <w:num w:numId="15" w16cid:durableId="1621688773">
    <w:abstractNumId w:val="8"/>
  </w:num>
  <w:num w:numId="16" w16cid:durableId="301350057">
    <w:abstractNumId w:val="29"/>
  </w:num>
  <w:num w:numId="17" w16cid:durableId="751463546">
    <w:abstractNumId w:val="34"/>
  </w:num>
  <w:num w:numId="18" w16cid:durableId="1459638844">
    <w:abstractNumId w:val="1"/>
  </w:num>
  <w:num w:numId="19" w16cid:durableId="989674614">
    <w:abstractNumId w:val="18"/>
  </w:num>
  <w:num w:numId="20" w16cid:durableId="1870485883">
    <w:abstractNumId w:val="6"/>
  </w:num>
  <w:num w:numId="21" w16cid:durableId="490952661">
    <w:abstractNumId w:val="25"/>
  </w:num>
  <w:num w:numId="22" w16cid:durableId="73548957">
    <w:abstractNumId w:val="0"/>
  </w:num>
  <w:num w:numId="23" w16cid:durableId="1719892977">
    <w:abstractNumId w:val="7"/>
  </w:num>
  <w:num w:numId="24" w16cid:durableId="123357825">
    <w:abstractNumId w:val="37"/>
  </w:num>
  <w:num w:numId="25" w16cid:durableId="1054544770">
    <w:abstractNumId w:val="36"/>
  </w:num>
  <w:num w:numId="26" w16cid:durableId="833959692">
    <w:abstractNumId w:val="43"/>
  </w:num>
  <w:num w:numId="27" w16cid:durableId="1434521569">
    <w:abstractNumId w:val="30"/>
  </w:num>
  <w:num w:numId="28" w16cid:durableId="367949014">
    <w:abstractNumId w:val="28"/>
  </w:num>
  <w:num w:numId="29" w16cid:durableId="580874223">
    <w:abstractNumId w:val="41"/>
  </w:num>
  <w:num w:numId="30" w16cid:durableId="312415831">
    <w:abstractNumId w:val="17"/>
  </w:num>
  <w:num w:numId="31" w16cid:durableId="1026566957">
    <w:abstractNumId w:val="5"/>
  </w:num>
  <w:num w:numId="32" w16cid:durableId="667101615">
    <w:abstractNumId w:val="16"/>
  </w:num>
  <w:num w:numId="33" w16cid:durableId="1531645143">
    <w:abstractNumId w:val="22"/>
  </w:num>
  <w:num w:numId="34" w16cid:durableId="419761817">
    <w:abstractNumId w:val="24"/>
  </w:num>
  <w:num w:numId="35" w16cid:durableId="99567323">
    <w:abstractNumId w:val="42"/>
  </w:num>
  <w:num w:numId="36" w16cid:durableId="1937783805">
    <w:abstractNumId w:val="14"/>
  </w:num>
  <w:num w:numId="37" w16cid:durableId="1619487252">
    <w:abstractNumId w:val="23"/>
  </w:num>
  <w:num w:numId="38" w16cid:durableId="1912537372">
    <w:abstractNumId w:val="26"/>
  </w:num>
  <w:num w:numId="39" w16cid:durableId="2035761440">
    <w:abstractNumId w:val="15"/>
  </w:num>
  <w:num w:numId="40" w16cid:durableId="896237459">
    <w:abstractNumId w:val="38"/>
  </w:num>
  <w:num w:numId="41" w16cid:durableId="1690522859">
    <w:abstractNumId w:val="3"/>
  </w:num>
  <w:num w:numId="42" w16cid:durableId="1169784584">
    <w:abstractNumId w:val="11"/>
  </w:num>
  <w:num w:numId="43" w16cid:durableId="702487562">
    <w:abstractNumId w:val="31"/>
  </w:num>
  <w:num w:numId="44" w16cid:durableId="192264036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CA8"/>
    <w:rsid w:val="00000932"/>
    <w:rsid w:val="00000C2D"/>
    <w:rsid w:val="000053C8"/>
    <w:rsid w:val="00006B90"/>
    <w:rsid w:val="00013223"/>
    <w:rsid w:val="000150DA"/>
    <w:rsid w:val="0001600D"/>
    <w:rsid w:val="00020AF4"/>
    <w:rsid w:val="00021AD3"/>
    <w:rsid w:val="00023ABB"/>
    <w:rsid w:val="00024ECE"/>
    <w:rsid w:val="0002553A"/>
    <w:rsid w:val="00026DEE"/>
    <w:rsid w:val="0003273D"/>
    <w:rsid w:val="000330BA"/>
    <w:rsid w:val="00033461"/>
    <w:rsid w:val="000354E3"/>
    <w:rsid w:val="00037409"/>
    <w:rsid w:val="00037DE5"/>
    <w:rsid w:val="00041937"/>
    <w:rsid w:val="00045E39"/>
    <w:rsid w:val="0005184A"/>
    <w:rsid w:val="00051A6C"/>
    <w:rsid w:val="0005212E"/>
    <w:rsid w:val="00052C29"/>
    <w:rsid w:val="00052E84"/>
    <w:rsid w:val="00053719"/>
    <w:rsid w:val="00054C4B"/>
    <w:rsid w:val="00054CB3"/>
    <w:rsid w:val="0005615E"/>
    <w:rsid w:val="00056D5B"/>
    <w:rsid w:val="000578EF"/>
    <w:rsid w:val="00060EEE"/>
    <w:rsid w:val="000615EF"/>
    <w:rsid w:val="00072FAA"/>
    <w:rsid w:val="000743B7"/>
    <w:rsid w:val="00074DEF"/>
    <w:rsid w:val="00077040"/>
    <w:rsid w:val="00077B17"/>
    <w:rsid w:val="00077D75"/>
    <w:rsid w:val="00081C12"/>
    <w:rsid w:val="00083495"/>
    <w:rsid w:val="00083A23"/>
    <w:rsid w:val="000853B0"/>
    <w:rsid w:val="00086176"/>
    <w:rsid w:val="00086D77"/>
    <w:rsid w:val="00087BB6"/>
    <w:rsid w:val="00095526"/>
    <w:rsid w:val="00096F37"/>
    <w:rsid w:val="000A129A"/>
    <w:rsid w:val="000A32C0"/>
    <w:rsid w:val="000A332E"/>
    <w:rsid w:val="000A519E"/>
    <w:rsid w:val="000A760D"/>
    <w:rsid w:val="000B01E3"/>
    <w:rsid w:val="000B0563"/>
    <w:rsid w:val="000B0B55"/>
    <w:rsid w:val="000B302C"/>
    <w:rsid w:val="000B4498"/>
    <w:rsid w:val="000B564D"/>
    <w:rsid w:val="000B60BC"/>
    <w:rsid w:val="000C30CA"/>
    <w:rsid w:val="000C6A93"/>
    <w:rsid w:val="000C76EC"/>
    <w:rsid w:val="000C7763"/>
    <w:rsid w:val="000D1989"/>
    <w:rsid w:val="000D37F4"/>
    <w:rsid w:val="000D3DCA"/>
    <w:rsid w:val="000D59CB"/>
    <w:rsid w:val="000E1A93"/>
    <w:rsid w:val="000E1CE2"/>
    <w:rsid w:val="000E23A5"/>
    <w:rsid w:val="000E2600"/>
    <w:rsid w:val="000E2E36"/>
    <w:rsid w:val="000E4176"/>
    <w:rsid w:val="000E563D"/>
    <w:rsid w:val="000E5FEE"/>
    <w:rsid w:val="000E619B"/>
    <w:rsid w:val="000F2109"/>
    <w:rsid w:val="000F2940"/>
    <w:rsid w:val="000F2E81"/>
    <w:rsid w:val="000F44EB"/>
    <w:rsid w:val="000F54AC"/>
    <w:rsid w:val="000F6679"/>
    <w:rsid w:val="000F6F6B"/>
    <w:rsid w:val="000F7D72"/>
    <w:rsid w:val="00100EEB"/>
    <w:rsid w:val="00101B55"/>
    <w:rsid w:val="00101FAB"/>
    <w:rsid w:val="00104EE0"/>
    <w:rsid w:val="00105B85"/>
    <w:rsid w:val="00117A0D"/>
    <w:rsid w:val="00120E1C"/>
    <w:rsid w:val="0012366B"/>
    <w:rsid w:val="00124588"/>
    <w:rsid w:val="0012467A"/>
    <w:rsid w:val="001253B9"/>
    <w:rsid w:val="00125FC8"/>
    <w:rsid w:val="001261CC"/>
    <w:rsid w:val="001272C7"/>
    <w:rsid w:val="00131A7A"/>
    <w:rsid w:val="00133017"/>
    <w:rsid w:val="001336B9"/>
    <w:rsid w:val="0013647D"/>
    <w:rsid w:val="00140FC1"/>
    <w:rsid w:val="001411C6"/>
    <w:rsid w:val="00144AD4"/>
    <w:rsid w:val="00144C78"/>
    <w:rsid w:val="0014512E"/>
    <w:rsid w:val="00145B4D"/>
    <w:rsid w:val="00145DEB"/>
    <w:rsid w:val="00147485"/>
    <w:rsid w:val="00151A22"/>
    <w:rsid w:val="00151AE5"/>
    <w:rsid w:val="00153A31"/>
    <w:rsid w:val="00153DE7"/>
    <w:rsid w:val="00155B8A"/>
    <w:rsid w:val="00156E09"/>
    <w:rsid w:val="001606DF"/>
    <w:rsid w:val="00161A6B"/>
    <w:rsid w:val="00161D8E"/>
    <w:rsid w:val="00166E7D"/>
    <w:rsid w:val="00167BF3"/>
    <w:rsid w:val="001714D5"/>
    <w:rsid w:val="001718C5"/>
    <w:rsid w:val="00172FA1"/>
    <w:rsid w:val="001763A4"/>
    <w:rsid w:val="001777C7"/>
    <w:rsid w:val="001806B3"/>
    <w:rsid w:val="001850AA"/>
    <w:rsid w:val="00190B27"/>
    <w:rsid w:val="0019243E"/>
    <w:rsid w:val="00192DF7"/>
    <w:rsid w:val="0019670E"/>
    <w:rsid w:val="001A03AC"/>
    <w:rsid w:val="001A0509"/>
    <w:rsid w:val="001A523D"/>
    <w:rsid w:val="001A5CCA"/>
    <w:rsid w:val="001A7FB2"/>
    <w:rsid w:val="001B059E"/>
    <w:rsid w:val="001B5FC5"/>
    <w:rsid w:val="001C0A1B"/>
    <w:rsid w:val="001C13B9"/>
    <w:rsid w:val="001C2D55"/>
    <w:rsid w:val="001C6CCC"/>
    <w:rsid w:val="001C7843"/>
    <w:rsid w:val="001D147E"/>
    <w:rsid w:val="001D2BB4"/>
    <w:rsid w:val="001D2D8E"/>
    <w:rsid w:val="001D3E11"/>
    <w:rsid w:val="001D46A0"/>
    <w:rsid w:val="001D4A6E"/>
    <w:rsid w:val="001D5005"/>
    <w:rsid w:val="001E0361"/>
    <w:rsid w:val="001E167B"/>
    <w:rsid w:val="001E39AC"/>
    <w:rsid w:val="001E3DB5"/>
    <w:rsid w:val="001E4B0D"/>
    <w:rsid w:val="001E4C7D"/>
    <w:rsid w:val="001F34F0"/>
    <w:rsid w:val="001F3D9E"/>
    <w:rsid w:val="001F40EC"/>
    <w:rsid w:val="001F5C9A"/>
    <w:rsid w:val="001F6B81"/>
    <w:rsid w:val="00201394"/>
    <w:rsid w:val="002030A0"/>
    <w:rsid w:val="002035AC"/>
    <w:rsid w:val="00203E74"/>
    <w:rsid w:val="00203FC6"/>
    <w:rsid w:val="0021371E"/>
    <w:rsid w:val="00213F1C"/>
    <w:rsid w:val="00217E45"/>
    <w:rsid w:val="00221DE3"/>
    <w:rsid w:val="00221FC7"/>
    <w:rsid w:val="00223549"/>
    <w:rsid w:val="00223559"/>
    <w:rsid w:val="002262A2"/>
    <w:rsid w:val="002301F5"/>
    <w:rsid w:val="00230C7F"/>
    <w:rsid w:val="00230D1F"/>
    <w:rsid w:val="00231701"/>
    <w:rsid w:val="0023239D"/>
    <w:rsid w:val="002353DA"/>
    <w:rsid w:val="0023546C"/>
    <w:rsid w:val="00235F82"/>
    <w:rsid w:val="002412A3"/>
    <w:rsid w:val="00241D58"/>
    <w:rsid w:val="00242172"/>
    <w:rsid w:val="002426F3"/>
    <w:rsid w:val="00242B08"/>
    <w:rsid w:val="00242DB9"/>
    <w:rsid w:val="00244D2A"/>
    <w:rsid w:val="00250A38"/>
    <w:rsid w:val="00250C5C"/>
    <w:rsid w:val="00251A3E"/>
    <w:rsid w:val="00251D47"/>
    <w:rsid w:val="00255B28"/>
    <w:rsid w:val="002604B1"/>
    <w:rsid w:val="00264A6F"/>
    <w:rsid w:val="00265066"/>
    <w:rsid w:val="00265D59"/>
    <w:rsid w:val="00266487"/>
    <w:rsid w:val="0026711F"/>
    <w:rsid w:val="00270193"/>
    <w:rsid w:val="00271E23"/>
    <w:rsid w:val="00273A5C"/>
    <w:rsid w:val="00274104"/>
    <w:rsid w:val="00274BE6"/>
    <w:rsid w:val="00275DAC"/>
    <w:rsid w:val="002771A3"/>
    <w:rsid w:val="0028544E"/>
    <w:rsid w:val="00285AB3"/>
    <w:rsid w:val="0028730A"/>
    <w:rsid w:val="00293212"/>
    <w:rsid w:val="002934B6"/>
    <w:rsid w:val="0029514D"/>
    <w:rsid w:val="00296205"/>
    <w:rsid w:val="002969BC"/>
    <w:rsid w:val="00296F3E"/>
    <w:rsid w:val="00297CA8"/>
    <w:rsid w:val="002A2D2B"/>
    <w:rsid w:val="002A2DBA"/>
    <w:rsid w:val="002A2F07"/>
    <w:rsid w:val="002A4494"/>
    <w:rsid w:val="002A752F"/>
    <w:rsid w:val="002A75D0"/>
    <w:rsid w:val="002A7D20"/>
    <w:rsid w:val="002B0821"/>
    <w:rsid w:val="002B1824"/>
    <w:rsid w:val="002B7168"/>
    <w:rsid w:val="002C3C9F"/>
    <w:rsid w:val="002C3E9E"/>
    <w:rsid w:val="002C59B5"/>
    <w:rsid w:val="002C6B72"/>
    <w:rsid w:val="002D18BF"/>
    <w:rsid w:val="002D31CF"/>
    <w:rsid w:val="002D3727"/>
    <w:rsid w:val="002D4E39"/>
    <w:rsid w:val="002D57D6"/>
    <w:rsid w:val="002D6628"/>
    <w:rsid w:val="002D6CC7"/>
    <w:rsid w:val="002E3981"/>
    <w:rsid w:val="002E7B31"/>
    <w:rsid w:val="002F14A4"/>
    <w:rsid w:val="002F1D25"/>
    <w:rsid w:val="002F2D1C"/>
    <w:rsid w:val="002F43B9"/>
    <w:rsid w:val="002F4C68"/>
    <w:rsid w:val="002F721C"/>
    <w:rsid w:val="002F7E91"/>
    <w:rsid w:val="0030108C"/>
    <w:rsid w:val="00301E29"/>
    <w:rsid w:val="003028DA"/>
    <w:rsid w:val="00311167"/>
    <w:rsid w:val="00313F6E"/>
    <w:rsid w:val="003151A8"/>
    <w:rsid w:val="00315284"/>
    <w:rsid w:val="00315910"/>
    <w:rsid w:val="00316FEB"/>
    <w:rsid w:val="00317B22"/>
    <w:rsid w:val="00323077"/>
    <w:rsid w:val="0032725A"/>
    <w:rsid w:val="00341BF6"/>
    <w:rsid w:val="00344D8F"/>
    <w:rsid w:val="0034568F"/>
    <w:rsid w:val="0035062E"/>
    <w:rsid w:val="00352621"/>
    <w:rsid w:val="00354554"/>
    <w:rsid w:val="0035691A"/>
    <w:rsid w:val="00357250"/>
    <w:rsid w:val="00360FF4"/>
    <w:rsid w:val="003641AE"/>
    <w:rsid w:val="00364464"/>
    <w:rsid w:val="00364561"/>
    <w:rsid w:val="00365D05"/>
    <w:rsid w:val="003666DC"/>
    <w:rsid w:val="003705F7"/>
    <w:rsid w:val="00370E00"/>
    <w:rsid w:val="00373CC1"/>
    <w:rsid w:val="00373E0A"/>
    <w:rsid w:val="00374EE1"/>
    <w:rsid w:val="0037594B"/>
    <w:rsid w:val="00390631"/>
    <w:rsid w:val="003914BC"/>
    <w:rsid w:val="00391C29"/>
    <w:rsid w:val="003928F2"/>
    <w:rsid w:val="00392D91"/>
    <w:rsid w:val="0039431B"/>
    <w:rsid w:val="0039503C"/>
    <w:rsid w:val="003A0450"/>
    <w:rsid w:val="003A0697"/>
    <w:rsid w:val="003A346D"/>
    <w:rsid w:val="003A6243"/>
    <w:rsid w:val="003A71F5"/>
    <w:rsid w:val="003B1254"/>
    <w:rsid w:val="003B2AEA"/>
    <w:rsid w:val="003B4A40"/>
    <w:rsid w:val="003B5384"/>
    <w:rsid w:val="003B6B78"/>
    <w:rsid w:val="003C1695"/>
    <w:rsid w:val="003C2DC5"/>
    <w:rsid w:val="003C30E2"/>
    <w:rsid w:val="003C4EEA"/>
    <w:rsid w:val="003C74CE"/>
    <w:rsid w:val="003D21B3"/>
    <w:rsid w:val="003D40D1"/>
    <w:rsid w:val="003D487B"/>
    <w:rsid w:val="003D4A16"/>
    <w:rsid w:val="003D4A64"/>
    <w:rsid w:val="003E1438"/>
    <w:rsid w:val="003E5169"/>
    <w:rsid w:val="003E5C4A"/>
    <w:rsid w:val="003F1F8D"/>
    <w:rsid w:val="003F6B22"/>
    <w:rsid w:val="003F7746"/>
    <w:rsid w:val="00400B36"/>
    <w:rsid w:val="00402574"/>
    <w:rsid w:val="004053C1"/>
    <w:rsid w:val="0040581C"/>
    <w:rsid w:val="0041015B"/>
    <w:rsid w:val="00411A19"/>
    <w:rsid w:val="0041691B"/>
    <w:rsid w:val="00417DEF"/>
    <w:rsid w:val="004202A6"/>
    <w:rsid w:val="00420A6E"/>
    <w:rsid w:val="0042194A"/>
    <w:rsid w:val="0042238B"/>
    <w:rsid w:val="00423F62"/>
    <w:rsid w:val="004247F7"/>
    <w:rsid w:val="0042525F"/>
    <w:rsid w:val="00425617"/>
    <w:rsid w:val="0042684B"/>
    <w:rsid w:val="00426BA2"/>
    <w:rsid w:val="0043089E"/>
    <w:rsid w:val="0043157B"/>
    <w:rsid w:val="00432943"/>
    <w:rsid w:val="004349FA"/>
    <w:rsid w:val="00434E3B"/>
    <w:rsid w:val="004353A2"/>
    <w:rsid w:val="00435D1A"/>
    <w:rsid w:val="00437470"/>
    <w:rsid w:val="00443750"/>
    <w:rsid w:val="00443CA2"/>
    <w:rsid w:val="00443D59"/>
    <w:rsid w:val="00444211"/>
    <w:rsid w:val="004446AD"/>
    <w:rsid w:val="004451F8"/>
    <w:rsid w:val="00446687"/>
    <w:rsid w:val="00446726"/>
    <w:rsid w:val="00453149"/>
    <w:rsid w:val="00454110"/>
    <w:rsid w:val="004554E9"/>
    <w:rsid w:val="004628CB"/>
    <w:rsid w:val="004652DE"/>
    <w:rsid w:val="00466424"/>
    <w:rsid w:val="00466A21"/>
    <w:rsid w:val="00466A22"/>
    <w:rsid w:val="00470E06"/>
    <w:rsid w:val="004726D6"/>
    <w:rsid w:val="00472CA3"/>
    <w:rsid w:val="0047614B"/>
    <w:rsid w:val="00476830"/>
    <w:rsid w:val="00476853"/>
    <w:rsid w:val="00481D22"/>
    <w:rsid w:val="00481DB9"/>
    <w:rsid w:val="00482F93"/>
    <w:rsid w:val="004836FC"/>
    <w:rsid w:val="00483A2F"/>
    <w:rsid w:val="0048418F"/>
    <w:rsid w:val="004847FE"/>
    <w:rsid w:val="00485C64"/>
    <w:rsid w:val="00485CFB"/>
    <w:rsid w:val="0048788C"/>
    <w:rsid w:val="00490143"/>
    <w:rsid w:val="00490A2B"/>
    <w:rsid w:val="004919FA"/>
    <w:rsid w:val="004A07A7"/>
    <w:rsid w:val="004A085B"/>
    <w:rsid w:val="004A29EA"/>
    <w:rsid w:val="004A54C2"/>
    <w:rsid w:val="004B14BC"/>
    <w:rsid w:val="004B21D7"/>
    <w:rsid w:val="004B239C"/>
    <w:rsid w:val="004B32F3"/>
    <w:rsid w:val="004B6B18"/>
    <w:rsid w:val="004C1696"/>
    <w:rsid w:val="004C38D6"/>
    <w:rsid w:val="004C4BB7"/>
    <w:rsid w:val="004C4ECF"/>
    <w:rsid w:val="004D0075"/>
    <w:rsid w:val="004D19E6"/>
    <w:rsid w:val="004D52AA"/>
    <w:rsid w:val="004E239E"/>
    <w:rsid w:val="004E28E5"/>
    <w:rsid w:val="004E38E9"/>
    <w:rsid w:val="004E7577"/>
    <w:rsid w:val="004F190C"/>
    <w:rsid w:val="004F1CA8"/>
    <w:rsid w:val="004F59BD"/>
    <w:rsid w:val="004F62C6"/>
    <w:rsid w:val="00500CA4"/>
    <w:rsid w:val="0050157E"/>
    <w:rsid w:val="00503953"/>
    <w:rsid w:val="00504477"/>
    <w:rsid w:val="00504F84"/>
    <w:rsid w:val="00507757"/>
    <w:rsid w:val="00510C12"/>
    <w:rsid w:val="0051177F"/>
    <w:rsid w:val="00511834"/>
    <w:rsid w:val="005128D6"/>
    <w:rsid w:val="005129CF"/>
    <w:rsid w:val="005147CE"/>
    <w:rsid w:val="00520624"/>
    <w:rsid w:val="00520825"/>
    <w:rsid w:val="00521546"/>
    <w:rsid w:val="0052291F"/>
    <w:rsid w:val="005244EB"/>
    <w:rsid w:val="00525091"/>
    <w:rsid w:val="00525500"/>
    <w:rsid w:val="00531F0E"/>
    <w:rsid w:val="00533873"/>
    <w:rsid w:val="005358D1"/>
    <w:rsid w:val="0053642B"/>
    <w:rsid w:val="00536F03"/>
    <w:rsid w:val="00537515"/>
    <w:rsid w:val="005379C0"/>
    <w:rsid w:val="00547008"/>
    <w:rsid w:val="0055068A"/>
    <w:rsid w:val="0055154B"/>
    <w:rsid w:val="00551A91"/>
    <w:rsid w:val="00555FB9"/>
    <w:rsid w:val="005571BC"/>
    <w:rsid w:val="00560A33"/>
    <w:rsid w:val="00560D1B"/>
    <w:rsid w:val="00561A25"/>
    <w:rsid w:val="0056310C"/>
    <w:rsid w:val="00563911"/>
    <w:rsid w:val="00563C8B"/>
    <w:rsid w:val="00571675"/>
    <w:rsid w:val="0057183D"/>
    <w:rsid w:val="00572B25"/>
    <w:rsid w:val="00572FE3"/>
    <w:rsid w:val="00573333"/>
    <w:rsid w:val="00573387"/>
    <w:rsid w:val="00573DA8"/>
    <w:rsid w:val="005766A5"/>
    <w:rsid w:val="005779CA"/>
    <w:rsid w:val="005837B0"/>
    <w:rsid w:val="00587ECF"/>
    <w:rsid w:val="005905C3"/>
    <w:rsid w:val="0059187D"/>
    <w:rsid w:val="005921A6"/>
    <w:rsid w:val="005922DF"/>
    <w:rsid w:val="00592DD4"/>
    <w:rsid w:val="00594F70"/>
    <w:rsid w:val="00595D0E"/>
    <w:rsid w:val="0059622D"/>
    <w:rsid w:val="005A0835"/>
    <w:rsid w:val="005A0E0B"/>
    <w:rsid w:val="005A13AE"/>
    <w:rsid w:val="005A408D"/>
    <w:rsid w:val="005A430F"/>
    <w:rsid w:val="005A513B"/>
    <w:rsid w:val="005A63DC"/>
    <w:rsid w:val="005B0867"/>
    <w:rsid w:val="005B1623"/>
    <w:rsid w:val="005B22B5"/>
    <w:rsid w:val="005B391C"/>
    <w:rsid w:val="005B5E80"/>
    <w:rsid w:val="005C308A"/>
    <w:rsid w:val="005C727B"/>
    <w:rsid w:val="005C78E5"/>
    <w:rsid w:val="005D0BA7"/>
    <w:rsid w:val="005D10E3"/>
    <w:rsid w:val="005D2F85"/>
    <w:rsid w:val="005D2F8F"/>
    <w:rsid w:val="005E1CF8"/>
    <w:rsid w:val="005E3EC1"/>
    <w:rsid w:val="005E7A89"/>
    <w:rsid w:val="005F186F"/>
    <w:rsid w:val="005F49AF"/>
    <w:rsid w:val="005F58C7"/>
    <w:rsid w:val="00603E50"/>
    <w:rsid w:val="00610C93"/>
    <w:rsid w:val="00612227"/>
    <w:rsid w:val="00612774"/>
    <w:rsid w:val="006141F2"/>
    <w:rsid w:val="00614375"/>
    <w:rsid w:val="00614CFC"/>
    <w:rsid w:val="00620A24"/>
    <w:rsid w:val="00620A44"/>
    <w:rsid w:val="006220AC"/>
    <w:rsid w:val="00622FD1"/>
    <w:rsid w:val="006232BC"/>
    <w:rsid w:val="00624429"/>
    <w:rsid w:val="006251B0"/>
    <w:rsid w:val="006263F2"/>
    <w:rsid w:val="00626671"/>
    <w:rsid w:val="00626A9E"/>
    <w:rsid w:val="006313DD"/>
    <w:rsid w:val="00631AAB"/>
    <w:rsid w:val="006330B6"/>
    <w:rsid w:val="006343C4"/>
    <w:rsid w:val="00634E7B"/>
    <w:rsid w:val="0063517F"/>
    <w:rsid w:val="00635EB8"/>
    <w:rsid w:val="00636039"/>
    <w:rsid w:val="00636C88"/>
    <w:rsid w:val="006377D5"/>
    <w:rsid w:val="00640238"/>
    <w:rsid w:val="00640B4C"/>
    <w:rsid w:val="00644F77"/>
    <w:rsid w:val="00645F8E"/>
    <w:rsid w:val="006519C0"/>
    <w:rsid w:val="00652026"/>
    <w:rsid w:val="00652F88"/>
    <w:rsid w:val="006531C7"/>
    <w:rsid w:val="00654B12"/>
    <w:rsid w:val="00654DA9"/>
    <w:rsid w:val="006553CF"/>
    <w:rsid w:val="00657B1B"/>
    <w:rsid w:val="00660AFC"/>
    <w:rsid w:val="00661C80"/>
    <w:rsid w:val="00665FEA"/>
    <w:rsid w:val="0066627E"/>
    <w:rsid w:val="00673B6A"/>
    <w:rsid w:val="006762A5"/>
    <w:rsid w:val="0068064A"/>
    <w:rsid w:val="00680745"/>
    <w:rsid w:val="00680D7A"/>
    <w:rsid w:val="00680F01"/>
    <w:rsid w:val="00681086"/>
    <w:rsid w:val="00682A75"/>
    <w:rsid w:val="00682B90"/>
    <w:rsid w:val="006859CC"/>
    <w:rsid w:val="00686D64"/>
    <w:rsid w:val="006873A5"/>
    <w:rsid w:val="00690135"/>
    <w:rsid w:val="0069247A"/>
    <w:rsid w:val="006971F9"/>
    <w:rsid w:val="00697349"/>
    <w:rsid w:val="006974BD"/>
    <w:rsid w:val="006A3B81"/>
    <w:rsid w:val="006A5FA0"/>
    <w:rsid w:val="006B1A28"/>
    <w:rsid w:val="006B2C25"/>
    <w:rsid w:val="006B3452"/>
    <w:rsid w:val="006C2448"/>
    <w:rsid w:val="006C35DD"/>
    <w:rsid w:val="006C3F23"/>
    <w:rsid w:val="006C5347"/>
    <w:rsid w:val="006C67FE"/>
    <w:rsid w:val="006C7C42"/>
    <w:rsid w:val="006C7FE9"/>
    <w:rsid w:val="006D1794"/>
    <w:rsid w:val="006D3FD8"/>
    <w:rsid w:val="006D4258"/>
    <w:rsid w:val="006D4F03"/>
    <w:rsid w:val="006D54B7"/>
    <w:rsid w:val="006D5A55"/>
    <w:rsid w:val="006D6B26"/>
    <w:rsid w:val="006D70F6"/>
    <w:rsid w:val="006E098D"/>
    <w:rsid w:val="006E0F53"/>
    <w:rsid w:val="006E3800"/>
    <w:rsid w:val="006E44BE"/>
    <w:rsid w:val="006E6BB5"/>
    <w:rsid w:val="006E7B77"/>
    <w:rsid w:val="006F1A74"/>
    <w:rsid w:val="006F2115"/>
    <w:rsid w:val="006F3CD9"/>
    <w:rsid w:val="006F5458"/>
    <w:rsid w:val="006F5DB1"/>
    <w:rsid w:val="006F6A84"/>
    <w:rsid w:val="006F7E07"/>
    <w:rsid w:val="00700044"/>
    <w:rsid w:val="00704573"/>
    <w:rsid w:val="00704E4B"/>
    <w:rsid w:val="00707E52"/>
    <w:rsid w:val="00710007"/>
    <w:rsid w:val="00711BC4"/>
    <w:rsid w:val="0071389F"/>
    <w:rsid w:val="0071541C"/>
    <w:rsid w:val="007156CF"/>
    <w:rsid w:val="00717F81"/>
    <w:rsid w:val="0072095F"/>
    <w:rsid w:val="007241EE"/>
    <w:rsid w:val="007263A9"/>
    <w:rsid w:val="0072681F"/>
    <w:rsid w:val="00736616"/>
    <w:rsid w:val="007377B9"/>
    <w:rsid w:val="0074068B"/>
    <w:rsid w:val="00740B9B"/>
    <w:rsid w:val="007422D4"/>
    <w:rsid w:val="007459B8"/>
    <w:rsid w:val="00745D2D"/>
    <w:rsid w:val="00745E4F"/>
    <w:rsid w:val="00747707"/>
    <w:rsid w:val="0075158E"/>
    <w:rsid w:val="00754528"/>
    <w:rsid w:val="0075618B"/>
    <w:rsid w:val="00757B67"/>
    <w:rsid w:val="00764315"/>
    <w:rsid w:val="007666A0"/>
    <w:rsid w:val="007702FB"/>
    <w:rsid w:val="00770AEA"/>
    <w:rsid w:val="0077179F"/>
    <w:rsid w:val="00772401"/>
    <w:rsid w:val="00774A67"/>
    <w:rsid w:val="00784F4A"/>
    <w:rsid w:val="007854A4"/>
    <w:rsid w:val="007857C6"/>
    <w:rsid w:val="00785F94"/>
    <w:rsid w:val="0078615D"/>
    <w:rsid w:val="00786165"/>
    <w:rsid w:val="00786A4E"/>
    <w:rsid w:val="00790969"/>
    <w:rsid w:val="0079122D"/>
    <w:rsid w:val="00793B7A"/>
    <w:rsid w:val="00793D6A"/>
    <w:rsid w:val="00793F01"/>
    <w:rsid w:val="00794813"/>
    <w:rsid w:val="007957AD"/>
    <w:rsid w:val="00795D83"/>
    <w:rsid w:val="007A35AA"/>
    <w:rsid w:val="007A3BDF"/>
    <w:rsid w:val="007A6629"/>
    <w:rsid w:val="007A6A26"/>
    <w:rsid w:val="007A749F"/>
    <w:rsid w:val="007B2969"/>
    <w:rsid w:val="007B5797"/>
    <w:rsid w:val="007B63BA"/>
    <w:rsid w:val="007B6F44"/>
    <w:rsid w:val="007C3391"/>
    <w:rsid w:val="007C39DF"/>
    <w:rsid w:val="007C57D9"/>
    <w:rsid w:val="007C5B9B"/>
    <w:rsid w:val="007C605F"/>
    <w:rsid w:val="007C6A29"/>
    <w:rsid w:val="007C7CC8"/>
    <w:rsid w:val="007D17B2"/>
    <w:rsid w:val="007D195D"/>
    <w:rsid w:val="007E177E"/>
    <w:rsid w:val="007E611B"/>
    <w:rsid w:val="007E67E4"/>
    <w:rsid w:val="007E6E1F"/>
    <w:rsid w:val="007F0C12"/>
    <w:rsid w:val="007F138C"/>
    <w:rsid w:val="007F21D9"/>
    <w:rsid w:val="007F2506"/>
    <w:rsid w:val="007F42B0"/>
    <w:rsid w:val="007F42F2"/>
    <w:rsid w:val="007F480F"/>
    <w:rsid w:val="007F51D0"/>
    <w:rsid w:val="00800F1A"/>
    <w:rsid w:val="00801684"/>
    <w:rsid w:val="00802C91"/>
    <w:rsid w:val="008035A7"/>
    <w:rsid w:val="00804BEF"/>
    <w:rsid w:val="00807D64"/>
    <w:rsid w:val="008105E8"/>
    <w:rsid w:val="0081089B"/>
    <w:rsid w:val="00810F7A"/>
    <w:rsid w:val="008127D8"/>
    <w:rsid w:val="00813043"/>
    <w:rsid w:val="008134E8"/>
    <w:rsid w:val="00815E05"/>
    <w:rsid w:val="00815EE3"/>
    <w:rsid w:val="00817374"/>
    <w:rsid w:val="00817F5B"/>
    <w:rsid w:val="0082273E"/>
    <w:rsid w:val="0082543D"/>
    <w:rsid w:val="008259DA"/>
    <w:rsid w:val="008262B7"/>
    <w:rsid w:val="00827DEC"/>
    <w:rsid w:val="0083063F"/>
    <w:rsid w:val="00834D5D"/>
    <w:rsid w:val="00835835"/>
    <w:rsid w:val="00840A82"/>
    <w:rsid w:val="00841D0B"/>
    <w:rsid w:val="00842FE0"/>
    <w:rsid w:val="00843E79"/>
    <w:rsid w:val="00844967"/>
    <w:rsid w:val="00846A51"/>
    <w:rsid w:val="008471F3"/>
    <w:rsid w:val="008473EA"/>
    <w:rsid w:val="008508B7"/>
    <w:rsid w:val="008511BC"/>
    <w:rsid w:val="00851765"/>
    <w:rsid w:val="00853606"/>
    <w:rsid w:val="00855A7F"/>
    <w:rsid w:val="00857D3C"/>
    <w:rsid w:val="008638D6"/>
    <w:rsid w:val="0086651D"/>
    <w:rsid w:val="00867325"/>
    <w:rsid w:val="00870655"/>
    <w:rsid w:val="008725EF"/>
    <w:rsid w:val="00876623"/>
    <w:rsid w:val="00880EC2"/>
    <w:rsid w:val="00881565"/>
    <w:rsid w:val="008830E5"/>
    <w:rsid w:val="00884B8A"/>
    <w:rsid w:val="008865A6"/>
    <w:rsid w:val="00890F45"/>
    <w:rsid w:val="00890FF3"/>
    <w:rsid w:val="008924C1"/>
    <w:rsid w:val="0089400D"/>
    <w:rsid w:val="00895190"/>
    <w:rsid w:val="008963D9"/>
    <w:rsid w:val="008A38B4"/>
    <w:rsid w:val="008A6B44"/>
    <w:rsid w:val="008B1E84"/>
    <w:rsid w:val="008B3F91"/>
    <w:rsid w:val="008B453D"/>
    <w:rsid w:val="008C1F74"/>
    <w:rsid w:val="008C37A8"/>
    <w:rsid w:val="008C5892"/>
    <w:rsid w:val="008C5C92"/>
    <w:rsid w:val="008C5F0D"/>
    <w:rsid w:val="008D368A"/>
    <w:rsid w:val="008D3CAB"/>
    <w:rsid w:val="008D3D46"/>
    <w:rsid w:val="008D72FE"/>
    <w:rsid w:val="008D736A"/>
    <w:rsid w:val="008D7753"/>
    <w:rsid w:val="008D7C93"/>
    <w:rsid w:val="008E0F57"/>
    <w:rsid w:val="008E2E5E"/>
    <w:rsid w:val="008E387A"/>
    <w:rsid w:val="008E4840"/>
    <w:rsid w:val="008E5156"/>
    <w:rsid w:val="008E5283"/>
    <w:rsid w:val="008E5494"/>
    <w:rsid w:val="008E6711"/>
    <w:rsid w:val="008F006D"/>
    <w:rsid w:val="008F07CD"/>
    <w:rsid w:val="008F2848"/>
    <w:rsid w:val="008F5178"/>
    <w:rsid w:val="008F6629"/>
    <w:rsid w:val="008F7A00"/>
    <w:rsid w:val="008F7B29"/>
    <w:rsid w:val="008F7BF9"/>
    <w:rsid w:val="00900863"/>
    <w:rsid w:val="00900B3A"/>
    <w:rsid w:val="0090150E"/>
    <w:rsid w:val="00901938"/>
    <w:rsid w:val="00903441"/>
    <w:rsid w:val="00907772"/>
    <w:rsid w:val="009109D7"/>
    <w:rsid w:val="009114E4"/>
    <w:rsid w:val="00911774"/>
    <w:rsid w:val="00911F89"/>
    <w:rsid w:val="00913091"/>
    <w:rsid w:val="00914975"/>
    <w:rsid w:val="009169E7"/>
    <w:rsid w:val="00924046"/>
    <w:rsid w:val="009255E8"/>
    <w:rsid w:val="0093225E"/>
    <w:rsid w:val="00933673"/>
    <w:rsid w:val="00934831"/>
    <w:rsid w:val="00937EA9"/>
    <w:rsid w:val="009401F6"/>
    <w:rsid w:val="00940643"/>
    <w:rsid w:val="00943334"/>
    <w:rsid w:val="009441D5"/>
    <w:rsid w:val="009446A8"/>
    <w:rsid w:val="00944D47"/>
    <w:rsid w:val="00945531"/>
    <w:rsid w:val="00950349"/>
    <w:rsid w:val="00951F9D"/>
    <w:rsid w:val="009554FF"/>
    <w:rsid w:val="00957260"/>
    <w:rsid w:val="00957E68"/>
    <w:rsid w:val="00960323"/>
    <w:rsid w:val="00963D0A"/>
    <w:rsid w:val="00963DDB"/>
    <w:rsid w:val="00966DA1"/>
    <w:rsid w:val="00970CE9"/>
    <w:rsid w:val="009717CD"/>
    <w:rsid w:val="0097202B"/>
    <w:rsid w:val="00973AC6"/>
    <w:rsid w:val="00974FC7"/>
    <w:rsid w:val="00975667"/>
    <w:rsid w:val="00975A0D"/>
    <w:rsid w:val="009768F9"/>
    <w:rsid w:val="00984F8B"/>
    <w:rsid w:val="00987A2F"/>
    <w:rsid w:val="009921B0"/>
    <w:rsid w:val="009921B9"/>
    <w:rsid w:val="0099696C"/>
    <w:rsid w:val="00997183"/>
    <w:rsid w:val="009976DA"/>
    <w:rsid w:val="009977D6"/>
    <w:rsid w:val="009978B9"/>
    <w:rsid w:val="009A0482"/>
    <w:rsid w:val="009A0D0F"/>
    <w:rsid w:val="009A18EE"/>
    <w:rsid w:val="009A3366"/>
    <w:rsid w:val="009A4F8B"/>
    <w:rsid w:val="009B15BB"/>
    <w:rsid w:val="009B1BEF"/>
    <w:rsid w:val="009B1D05"/>
    <w:rsid w:val="009B287F"/>
    <w:rsid w:val="009B4214"/>
    <w:rsid w:val="009B45E3"/>
    <w:rsid w:val="009B7FE8"/>
    <w:rsid w:val="009C04FF"/>
    <w:rsid w:val="009C07EB"/>
    <w:rsid w:val="009C18E6"/>
    <w:rsid w:val="009C2664"/>
    <w:rsid w:val="009C608D"/>
    <w:rsid w:val="009C6536"/>
    <w:rsid w:val="009D3682"/>
    <w:rsid w:val="009D758B"/>
    <w:rsid w:val="009E0797"/>
    <w:rsid w:val="009E2C78"/>
    <w:rsid w:val="009E3BB4"/>
    <w:rsid w:val="009E6B92"/>
    <w:rsid w:val="009F081A"/>
    <w:rsid w:val="009F1A09"/>
    <w:rsid w:val="009F271C"/>
    <w:rsid w:val="009F5610"/>
    <w:rsid w:val="009F5E19"/>
    <w:rsid w:val="009F6F22"/>
    <w:rsid w:val="009F7A9B"/>
    <w:rsid w:val="00A02BDD"/>
    <w:rsid w:val="00A052C2"/>
    <w:rsid w:val="00A074C1"/>
    <w:rsid w:val="00A10958"/>
    <w:rsid w:val="00A10E56"/>
    <w:rsid w:val="00A11A7A"/>
    <w:rsid w:val="00A1651F"/>
    <w:rsid w:val="00A177A0"/>
    <w:rsid w:val="00A20E1D"/>
    <w:rsid w:val="00A21990"/>
    <w:rsid w:val="00A21D26"/>
    <w:rsid w:val="00A2202B"/>
    <w:rsid w:val="00A22365"/>
    <w:rsid w:val="00A22AAD"/>
    <w:rsid w:val="00A23823"/>
    <w:rsid w:val="00A23BDD"/>
    <w:rsid w:val="00A264C0"/>
    <w:rsid w:val="00A274C3"/>
    <w:rsid w:val="00A33182"/>
    <w:rsid w:val="00A33451"/>
    <w:rsid w:val="00A33D98"/>
    <w:rsid w:val="00A35FFF"/>
    <w:rsid w:val="00A37BD8"/>
    <w:rsid w:val="00A415C8"/>
    <w:rsid w:val="00A43807"/>
    <w:rsid w:val="00A504F0"/>
    <w:rsid w:val="00A52D24"/>
    <w:rsid w:val="00A55D22"/>
    <w:rsid w:val="00A56930"/>
    <w:rsid w:val="00A712F8"/>
    <w:rsid w:val="00A71BC2"/>
    <w:rsid w:val="00A76249"/>
    <w:rsid w:val="00A76FB3"/>
    <w:rsid w:val="00A774F2"/>
    <w:rsid w:val="00A77AB5"/>
    <w:rsid w:val="00A81432"/>
    <w:rsid w:val="00A83AEA"/>
    <w:rsid w:val="00A8503A"/>
    <w:rsid w:val="00A878C0"/>
    <w:rsid w:val="00A8794B"/>
    <w:rsid w:val="00A91363"/>
    <w:rsid w:val="00A97582"/>
    <w:rsid w:val="00AA0628"/>
    <w:rsid w:val="00AA1108"/>
    <w:rsid w:val="00AA18B4"/>
    <w:rsid w:val="00AA2239"/>
    <w:rsid w:val="00AA41FC"/>
    <w:rsid w:val="00AA444B"/>
    <w:rsid w:val="00AA4F01"/>
    <w:rsid w:val="00AA6231"/>
    <w:rsid w:val="00AA675A"/>
    <w:rsid w:val="00AB1537"/>
    <w:rsid w:val="00AB1B25"/>
    <w:rsid w:val="00AB3A05"/>
    <w:rsid w:val="00AB3CA2"/>
    <w:rsid w:val="00AB4C0F"/>
    <w:rsid w:val="00AB5AC5"/>
    <w:rsid w:val="00AC059C"/>
    <w:rsid w:val="00AC3E2F"/>
    <w:rsid w:val="00AC5BB6"/>
    <w:rsid w:val="00AC774D"/>
    <w:rsid w:val="00AD45B3"/>
    <w:rsid w:val="00AD54EC"/>
    <w:rsid w:val="00AD5757"/>
    <w:rsid w:val="00AE0223"/>
    <w:rsid w:val="00AE29EB"/>
    <w:rsid w:val="00AE2C80"/>
    <w:rsid w:val="00AE3027"/>
    <w:rsid w:val="00AE64C5"/>
    <w:rsid w:val="00AF02CE"/>
    <w:rsid w:val="00AF4A7B"/>
    <w:rsid w:val="00AF560B"/>
    <w:rsid w:val="00AF5810"/>
    <w:rsid w:val="00AF7826"/>
    <w:rsid w:val="00AF7B3E"/>
    <w:rsid w:val="00B04BEA"/>
    <w:rsid w:val="00B07F1E"/>
    <w:rsid w:val="00B10933"/>
    <w:rsid w:val="00B10B1D"/>
    <w:rsid w:val="00B12C7E"/>
    <w:rsid w:val="00B1362D"/>
    <w:rsid w:val="00B149D8"/>
    <w:rsid w:val="00B155AF"/>
    <w:rsid w:val="00B17FD9"/>
    <w:rsid w:val="00B23077"/>
    <w:rsid w:val="00B26184"/>
    <w:rsid w:val="00B26526"/>
    <w:rsid w:val="00B26984"/>
    <w:rsid w:val="00B32F0D"/>
    <w:rsid w:val="00B346CE"/>
    <w:rsid w:val="00B40B7C"/>
    <w:rsid w:val="00B432FF"/>
    <w:rsid w:val="00B4377D"/>
    <w:rsid w:val="00B473CE"/>
    <w:rsid w:val="00B47CB7"/>
    <w:rsid w:val="00B5008D"/>
    <w:rsid w:val="00B50547"/>
    <w:rsid w:val="00B50AEA"/>
    <w:rsid w:val="00B51FDF"/>
    <w:rsid w:val="00B527E2"/>
    <w:rsid w:val="00B52E6D"/>
    <w:rsid w:val="00B57013"/>
    <w:rsid w:val="00B614E3"/>
    <w:rsid w:val="00B71EA3"/>
    <w:rsid w:val="00B734CF"/>
    <w:rsid w:val="00B7592A"/>
    <w:rsid w:val="00B763E9"/>
    <w:rsid w:val="00B76CC9"/>
    <w:rsid w:val="00B77EBD"/>
    <w:rsid w:val="00B81C69"/>
    <w:rsid w:val="00B859CB"/>
    <w:rsid w:val="00B8614A"/>
    <w:rsid w:val="00B90EAB"/>
    <w:rsid w:val="00B92B05"/>
    <w:rsid w:val="00BA0F96"/>
    <w:rsid w:val="00BA1F8F"/>
    <w:rsid w:val="00BA423A"/>
    <w:rsid w:val="00BA4976"/>
    <w:rsid w:val="00BA738E"/>
    <w:rsid w:val="00BA7A65"/>
    <w:rsid w:val="00BA7EF5"/>
    <w:rsid w:val="00BB1070"/>
    <w:rsid w:val="00BB2ACE"/>
    <w:rsid w:val="00BB319D"/>
    <w:rsid w:val="00BB38CC"/>
    <w:rsid w:val="00BB5D9F"/>
    <w:rsid w:val="00BC10CC"/>
    <w:rsid w:val="00BC15DB"/>
    <w:rsid w:val="00BC1D7F"/>
    <w:rsid w:val="00BC1E0A"/>
    <w:rsid w:val="00BC27C1"/>
    <w:rsid w:val="00BC69F9"/>
    <w:rsid w:val="00BC708E"/>
    <w:rsid w:val="00BD236C"/>
    <w:rsid w:val="00BD2840"/>
    <w:rsid w:val="00BD6B16"/>
    <w:rsid w:val="00BD6C72"/>
    <w:rsid w:val="00BD7EBB"/>
    <w:rsid w:val="00BE37CD"/>
    <w:rsid w:val="00BE6266"/>
    <w:rsid w:val="00BF2F11"/>
    <w:rsid w:val="00BF2FE5"/>
    <w:rsid w:val="00BF509A"/>
    <w:rsid w:val="00C01803"/>
    <w:rsid w:val="00C01880"/>
    <w:rsid w:val="00C02E99"/>
    <w:rsid w:val="00C03A17"/>
    <w:rsid w:val="00C074D1"/>
    <w:rsid w:val="00C10420"/>
    <w:rsid w:val="00C119C8"/>
    <w:rsid w:val="00C1283A"/>
    <w:rsid w:val="00C1306F"/>
    <w:rsid w:val="00C13963"/>
    <w:rsid w:val="00C14198"/>
    <w:rsid w:val="00C14FA2"/>
    <w:rsid w:val="00C1776F"/>
    <w:rsid w:val="00C212B1"/>
    <w:rsid w:val="00C2385D"/>
    <w:rsid w:val="00C2425C"/>
    <w:rsid w:val="00C26E09"/>
    <w:rsid w:val="00C274DF"/>
    <w:rsid w:val="00C30C06"/>
    <w:rsid w:val="00C310CC"/>
    <w:rsid w:val="00C33BA5"/>
    <w:rsid w:val="00C36B5C"/>
    <w:rsid w:val="00C36E9C"/>
    <w:rsid w:val="00C37ABF"/>
    <w:rsid w:val="00C404A8"/>
    <w:rsid w:val="00C413B6"/>
    <w:rsid w:val="00C512F4"/>
    <w:rsid w:val="00C520C2"/>
    <w:rsid w:val="00C52FBE"/>
    <w:rsid w:val="00C55D23"/>
    <w:rsid w:val="00C5684A"/>
    <w:rsid w:val="00C56E9E"/>
    <w:rsid w:val="00C62242"/>
    <w:rsid w:val="00C62251"/>
    <w:rsid w:val="00C665A5"/>
    <w:rsid w:val="00C71314"/>
    <w:rsid w:val="00C7240C"/>
    <w:rsid w:val="00C73601"/>
    <w:rsid w:val="00C73E24"/>
    <w:rsid w:val="00C7541D"/>
    <w:rsid w:val="00C773D3"/>
    <w:rsid w:val="00C80D28"/>
    <w:rsid w:val="00C82E29"/>
    <w:rsid w:val="00C8396F"/>
    <w:rsid w:val="00C8474B"/>
    <w:rsid w:val="00C852A0"/>
    <w:rsid w:val="00C853DB"/>
    <w:rsid w:val="00C8780A"/>
    <w:rsid w:val="00C90B80"/>
    <w:rsid w:val="00C93782"/>
    <w:rsid w:val="00C9492C"/>
    <w:rsid w:val="00C94A2B"/>
    <w:rsid w:val="00CA2CD8"/>
    <w:rsid w:val="00CA5C27"/>
    <w:rsid w:val="00CA6684"/>
    <w:rsid w:val="00CA74F6"/>
    <w:rsid w:val="00CB063F"/>
    <w:rsid w:val="00CB27E4"/>
    <w:rsid w:val="00CB4153"/>
    <w:rsid w:val="00CB7C18"/>
    <w:rsid w:val="00CC48FC"/>
    <w:rsid w:val="00CC5C1C"/>
    <w:rsid w:val="00CC623F"/>
    <w:rsid w:val="00CD02EB"/>
    <w:rsid w:val="00CD0CE1"/>
    <w:rsid w:val="00CD127E"/>
    <w:rsid w:val="00CD43F6"/>
    <w:rsid w:val="00CD5FF1"/>
    <w:rsid w:val="00CD7423"/>
    <w:rsid w:val="00CE0F87"/>
    <w:rsid w:val="00CE128B"/>
    <w:rsid w:val="00CE1851"/>
    <w:rsid w:val="00CE29D5"/>
    <w:rsid w:val="00CE3073"/>
    <w:rsid w:val="00CE5348"/>
    <w:rsid w:val="00CE685C"/>
    <w:rsid w:val="00CE7D77"/>
    <w:rsid w:val="00CF1E94"/>
    <w:rsid w:val="00CF3065"/>
    <w:rsid w:val="00CF3145"/>
    <w:rsid w:val="00CF516C"/>
    <w:rsid w:val="00CF6DB0"/>
    <w:rsid w:val="00CF7064"/>
    <w:rsid w:val="00D00945"/>
    <w:rsid w:val="00D02363"/>
    <w:rsid w:val="00D0319A"/>
    <w:rsid w:val="00D0389E"/>
    <w:rsid w:val="00D03BC5"/>
    <w:rsid w:val="00D03C6B"/>
    <w:rsid w:val="00D0439E"/>
    <w:rsid w:val="00D04F56"/>
    <w:rsid w:val="00D057D2"/>
    <w:rsid w:val="00D05A7A"/>
    <w:rsid w:val="00D061B7"/>
    <w:rsid w:val="00D068B2"/>
    <w:rsid w:val="00D070F7"/>
    <w:rsid w:val="00D103CF"/>
    <w:rsid w:val="00D135F9"/>
    <w:rsid w:val="00D17C5B"/>
    <w:rsid w:val="00D22BFF"/>
    <w:rsid w:val="00D239F1"/>
    <w:rsid w:val="00D243C6"/>
    <w:rsid w:val="00D37671"/>
    <w:rsid w:val="00D4091C"/>
    <w:rsid w:val="00D41608"/>
    <w:rsid w:val="00D418EC"/>
    <w:rsid w:val="00D43039"/>
    <w:rsid w:val="00D43A80"/>
    <w:rsid w:val="00D4661D"/>
    <w:rsid w:val="00D5081E"/>
    <w:rsid w:val="00D508A4"/>
    <w:rsid w:val="00D57581"/>
    <w:rsid w:val="00D629C0"/>
    <w:rsid w:val="00D63E08"/>
    <w:rsid w:val="00D66F11"/>
    <w:rsid w:val="00D675ED"/>
    <w:rsid w:val="00D74508"/>
    <w:rsid w:val="00D75C42"/>
    <w:rsid w:val="00D765C4"/>
    <w:rsid w:val="00D77ABE"/>
    <w:rsid w:val="00D81033"/>
    <w:rsid w:val="00D81B58"/>
    <w:rsid w:val="00D834B6"/>
    <w:rsid w:val="00D85223"/>
    <w:rsid w:val="00D859E7"/>
    <w:rsid w:val="00D87299"/>
    <w:rsid w:val="00D9265D"/>
    <w:rsid w:val="00D92A03"/>
    <w:rsid w:val="00D94D79"/>
    <w:rsid w:val="00D954BD"/>
    <w:rsid w:val="00D97D06"/>
    <w:rsid w:val="00DA01D3"/>
    <w:rsid w:val="00DA2EFF"/>
    <w:rsid w:val="00DA50EF"/>
    <w:rsid w:val="00DA5696"/>
    <w:rsid w:val="00DA59F5"/>
    <w:rsid w:val="00DA629E"/>
    <w:rsid w:val="00DA6EC6"/>
    <w:rsid w:val="00DB1E6C"/>
    <w:rsid w:val="00DB1F97"/>
    <w:rsid w:val="00DB269C"/>
    <w:rsid w:val="00DB2AB1"/>
    <w:rsid w:val="00DB3E98"/>
    <w:rsid w:val="00DB7CE7"/>
    <w:rsid w:val="00DB7DFA"/>
    <w:rsid w:val="00DC2E25"/>
    <w:rsid w:val="00DC533F"/>
    <w:rsid w:val="00DC6CEF"/>
    <w:rsid w:val="00DD1959"/>
    <w:rsid w:val="00DD1A69"/>
    <w:rsid w:val="00DD531C"/>
    <w:rsid w:val="00DD62B7"/>
    <w:rsid w:val="00DE01D7"/>
    <w:rsid w:val="00DE441F"/>
    <w:rsid w:val="00DE4DFD"/>
    <w:rsid w:val="00DF0646"/>
    <w:rsid w:val="00DF5B0D"/>
    <w:rsid w:val="00DF79EA"/>
    <w:rsid w:val="00E00156"/>
    <w:rsid w:val="00E03493"/>
    <w:rsid w:val="00E0382C"/>
    <w:rsid w:val="00E07946"/>
    <w:rsid w:val="00E106CF"/>
    <w:rsid w:val="00E109E0"/>
    <w:rsid w:val="00E10A1D"/>
    <w:rsid w:val="00E14744"/>
    <w:rsid w:val="00E15D40"/>
    <w:rsid w:val="00E15D98"/>
    <w:rsid w:val="00E163A2"/>
    <w:rsid w:val="00E175DF"/>
    <w:rsid w:val="00E24DF8"/>
    <w:rsid w:val="00E26574"/>
    <w:rsid w:val="00E30734"/>
    <w:rsid w:val="00E308F8"/>
    <w:rsid w:val="00E318B7"/>
    <w:rsid w:val="00E34460"/>
    <w:rsid w:val="00E348CD"/>
    <w:rsid w:val="00E422DD"/>
    <w:rsid w:val="00E44741"/>
    <w:rsid w:val="00E44C7F"/>
    <w:rsid w:val="00E44DE0"/>
    <w:rsid w:val="00E451C8"/>
    <w:rsid w:val="00E45E73"/>
    <w:rsid w:val="00E50591"/>
    <w:rsid w:val="00E55230"/>
    <w:rsid w:val="00E60BDA"/>
    <w:rsid w:val="00E61034"/>
    <w:rsid w:val="00E61343"/>
    <w:rsid w:val="00E622EE"/>
    <w:rsid w:val="00E624C5"/>
    <w:rsid w:val="00E725AF"/>
    <w:rsid w:val="00E72D1C"/>
    <w:rsid w:val="00E7581C"/>
    <w:rsid w:val="00E7607B"/>
    <w:rsid w:val="00E76575"/>
    <w:rsid w:val="00E804DE"/>
    <w:rsid w:val="00E82552"/>
    <w:rsid w:val="00E8477F"/>
    <w:rsid w:val="00E86BCA"/>
    <w:rsid w:val="00E86D01"/>
    <w:rsid w:val="00E86E00"/>
    <w:rsid w:val="00E87C7E"/>
    <w:rsid w:val="00E90893"/>
    <w:rsid w:val="00E93655"/>
    <w:rsid w:val="00E9380F"/>
    <w:rsid w:val="00E94A47"/>
    <w:rsid w:val="00EA1234"/>
    <w:rsid w:val="00EA2294"/>
    <w:rsid w:val="00EA22B8"/>
    <w:rsid w:val="00EA2D8D"/>
    <w:rsid w:val="00EA3BD7"/>
    <w:rsid w:val="00EA40C5"/>
    <w:rsid w:val="00EA4AE3"/>
    <w:rsid w:val="00EA4EE4"/>
    <w:rsid w:val="00EA54DB"/>
    <w:rsid w:val="00EA794A"/>
    <w:rsid w:val="00EB0653"/>
    <w:rsid w:val="00EB0658"/>
    <w:rsid w:val="00EB3280"/>
    <w:rsid w:val="00EB4970"/>
    <w:rsid w:val="00EB5E3C"/>
    <w:rsid w:val="00EB6524"/>
    <w:rsid w:val="00EC01A5"/>
    <w:rsid w:val="00EC18D3"/>
    <w:rsid w:val="00EC4926"/>
    <w:rsid w:val="00EC5B5D"/>
    <w:rsid w:val="00EC6D7C"/>
    <w:rsid w:val="00ED06C2"/>
    <w:rsid w:val="00ED1563"/>
    <w:rsid w:val="00ED59A9"/>
    <w:rsid w:val="00ED6F6F"/>
    <w:rsid w:val="00EE0214"/>
    <w:rsid w:val="00EE0E37"/>
    <w:rsid w:val="00EE1B46"/>
    <w:rsid w:val="00EE2292"/>
    <w:rsid w:val="00EE2301"/>
    <w:rsid w:val="00EE511B"/>
    <w:rsid w:val="00EE540C"/>
    <w:rsid w:val="00EE66E6"/>
    <w:rsid w:val="00EE7E8D"/>
    <w:rsid w:val="00EF023D"/>
    <w:rsid w:val="00EF0900"/>
    <w:rsid w:val="00EF0C75"/>
    <w:rsid w:val="00EF3152"/>
    <w:rsid w:val="00EF419C"/>
    <w:rsid w:val="00EF69FE"/>
    <w:rsid w:val="00F003F3"/>
    <w:rsid w:val="00F04319"/>
    <w:rsid w:val="00F06C7D"/>
    <w:rsid w:val="00F110DD"/>
    <w:rsid w:val="00F153F4"/>
    <w:rsid w:val="00F17044"/>
    <w:rsid w:val="00F200CA"/>
    <w:rsid w:val="00F20BFD"/>
    <w:rsid w:val="00F21C66"/>
    <w:rsid w:val="00F22E12"/>
    <w:rsid w:val="00F2423E"/>
    <w:rsid w:val="00F2438B"/>
    <w:rsid w:val="00F26D7A"/>
    <w:rsid w:val="00F30D37"/>
    <w:rsid w:val="00F31CB6"/>
    <w:rsid w:val="00F3244F"/>
    <w:rsid w:val="00F32586"/>
    <w:rsid w:val="00F3326B"/>
    <w:rsid w:val="00F3415E"/>
    <w:rsid w:val="00F3479F"/>
    <w:rsid w:val="00F40CCB"/>
    <w:rsid w:val="00F41B00"/>
    <w:rsid w:val="00F42DEA"/>
    <w:rsid w:val="00F445AF"/>
    <w:rsid w:val="00F500F6"/>
    <w:rsid w:val="00F52432"/>
    <w:rsid w:val="00F55B10"/>
    <w:rsid w:val="00F56155"/>
    <w:rsid w:val="00F57517"/>
    <w:rsid w:val="00F60FDD"/>
    <w:rsid w:val="00F63728"/>
    <w:rsid w:val="00F64F92"/>
    <w:rsid w:val="00F65B03"/>
    <w:rsid w:val="00F66D27"/>
    <w:rsid w:val="00F67911"/>
    <w:rsid w:val="00F70E40"/>
    <w:rsid w:val="00F71BB6"/>
    <w:rsid w:val="00F7230B"/>
    <w:rsid w:val="00F72E6D"/>
    <w:rsid w:val="00F757CE"/>
    <w:rsid w:val="00F82193"/>
    <w:rsid w:val="00F82413"/>
    <w:rsid w:val="00F82A09"/>
    <w:rsid w:val="00F846D4"/>
    <w:rsid w:val="00F872B7"/>
    <w:rsid w:val="00F87FF2"/>
    <w:rsid w:val="00F94047"/>
    <w:rsid w:val="00F97689"/>
    <w:rsid w:val="00F9788F"/>
    <w:rsid w:val="00FA07EB"/>
    <w:rsid w:val="00FA1A4B"/>
    <w:rsid w:val="00FA4181"/>
    <w:rsid w:val="00FA4D3D"/>
    <w:rsid w:val="00FB04E8"/>
    <w:rsid w:val="00FB19D6"/>
    <w:rsid w:val="00FB3F46"/>
    <w:rsid w:val="00FB7F9A"/>
    <w:rsid w:val="00FC10E5"/>
    <w:rsid w:val="00FC3312"/>
    <w:rsid w:val="00FC47A4"/>
    <w:rsid w:val="00FC517E"/>
    <w:rsid w:val="00FC6D48"/>
    <w:rsid w:val="00FC6FB1"/>
    <w:rsid w:val="00FC6FC3"/>
    <w:rsid w:val="00FD1D74"/>
    <w:rsid w:val="00FD2095"/>
    <w:rsid w:val="00FD321E"/>
    <w:rsid w:val="00FE05E6"/>
    <w:rsid w:val="00FF00F8"/>
    <w:rsid w:val="00FF432C"/>
    <w:rsid w:val="00FF465D"/>
    <w:rsid w:val="00FF4F5F"/>
    <w:rsid w:val="00FF7512"/>
    <w:rsid w:val="00FF77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AC55AB"/>
  <w15:docId w15:val="{F425F0A4-9780-408F-88B5-2C59CC00D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297CA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97CA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7CA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7CA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7CA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7CA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7CA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7CA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7CA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7CA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7CA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7CA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7CA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7CA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7CA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7CA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7CA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7CA8"/>
    <w:rPr>
      <w:rFonts w:eastAsiaTheme="majorEastAsia" w:cstheme="majorBidi"/>
      <w:color w:val="272727" w:themeColor="text1" w:themeTint="D8"/>
    </w:rPr>
  </w:style>
  <w:style w:type="paragraph" w:styleId="Title">
    <w:name w:val="Title"/>
    <w:basedOn w:val="Normal"/>
    <w:next w:val="Normal"/>
    <w:link w:val="TitleChar"/>
    <w:uiPriority w:val="10"/>
    <w:qFormat/>
    <w:rsid w:val="00297CA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7CA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7CA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7CA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7CA8"/>
    <w:pPr>
      <w:spacing w:before="160"/>
      <w:jc w:val="center"/>
    </w:pPr>
    <w:rPr>
      <w:i/>
      <w:iCs/>
      <w:color w:val="404040" w:themeColor="text1" w:themeTint="BF"/>
    </w:rPr>
  </w:style>
  <w:style w:type="character" w:customStyle="1" w:styleId="QuoteChar">
    <w:name w:val="Quote Char"/>
    <w:basedOn w:val="DefaultParagraphFont"/>
    <w:link w:val="Quote"/>
    <w:uiPriority w:val="29"/>
    <w:rsid w:val="00297CA8"/>
    <w:rPr>
      <w:i/>
      <w:iCs/>
      <w:color w:val="404040" w:themeColor="text1" w:themeTint="BF"/>
    </w:rPr>
  </w:style>
  <w:style w:type="paragraph" w:styleId="ListParagraph">
    <w:name w:val="List Paragraph"/>
    <w:basedOn w:val="Normal"/>
    <w:link w:val="ListParagraphChar"/>
    <w:uiPriority w:val="34"/>
    <w:qFormat/>
    <w:rsid w:val="00297CA8"/>
    <w:pPr>
      <w:ind w:left="720"/>
      <w:contextualSpacing/>
    </w:pPr>
  </w:style>
  <w:style w:type="character" w:styleId="IntenseEmphasis">
    <w:name w:val="Intense Emphasis"/>
    <w:basedOn w:val="DefaultParagraphFont"/>
    <w:uiPriority w:val="21"/>
    <w:qFormat/>
    <w:rsid w:val="00297CA8"/>
    <w:rPr>
      <w:i/>
      <w:iCs/>
      <w:color w:val="0F4761" w:themeColor="accent1" w:themeShade="BF"/>
    </w:rPr>
  </w:style>
  <w:style w:type="paragraph" w:styleId="IntenseQuote">
    <w:name w:val="Intense Quote"/>
    <w:basedOn w:val="Normal"/>
    <w:next w:val="Normal"/>
    <w:link w:val="IntenseQuoteChar"/>
    <w:uiPriority w:val="30"/>
    <w:qFormat/>
    <w:rsid w:val="00297CA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7CA8"/>
    <w:rPr>
      <w:i/>
      <w:iCs/>
      <w:color w:val="0F4761" w:themeColor="accent1" w:themeShade="BF"/>
    </w:rPr>
  </w:style>
  <w:style w:type="character" w:styleId="IntenseReference">
    <w:name w:val="Intense Reference"/>
    <w:basedOn w:val="DefaultParagraphFont"/>
    <w:uiPriority w:val="32"/>
    <w:qFormat/>
    <w:rsid w:val="00297CA8"/>
    <w:rPr>
      <w:b/>
      <w:bCs/>
      <w:smallCaps/>
      <w:color w:val="0F4761" w:themeColor="accent1" w:themeShade="BF"/>
      <w:spacing w:val="5"/>
    </w:rPr>
  </w:style>
  <w:style w:type="character" w:styleId="Hyperlink">
    <w:name w:val="Hyperlink"/>
    <w:basedOn w:val="DefaultParagraphFont"/>
    <w:uiPriority w:val="99"/>
    <w:unhideWhenUsed/>
    <w:rsid w:val="007A6A26"/>
    <w:rPr>
      <w:color w:val="467886" w:themeColor="hyperlink"/>
      <w:u w:val="single"/>
    </w:rPr>
  </w:style>
  <w:style w:type="character" w:styleId="UnresolvedMention">
    <w:name w:val="Unresolved Mention"/>
    <w:basedOn w:val="DefaultParagraphFont"/>
    <w:uiPriority w:val="99"/>
    <w:semiHidden/>
    <w:unhideWhenUsed/>
    <w:rsid w:val="007A6A26"/>
    <w:rPr>
      <w:color w:val="605E5C"/>
      <w:shd w:val="clear" w:color="auto" w:fill="E1DFDD"/>
    </w:rPr>
  </w:style>
  <w:style w:type="character" w:styleId="FollowedHyperlink">
    <w:name w:val="FollowedHyperlink"/>
    <w:basedOn w:val="DefaultParagraphFont"/>
    <w:uiPriority w:val="99"/>
    <w:semiHidden/>
    <w:unhideWhenUsed/>
    <w:rsid w:val="006232BC"/>
    <w:rPr>
      <w:color w:val="96607D" w:themeColor="followedHyperlink"/>
      <w:u w:val="single"/>
    </w:rPr>
  </w:style>
  <w:style w:type="table" w:styleId="TableGrid">
    <w:name w:val="Table Grid"/>
    <w:basedOn w:val="TableNormal"/>
    <w:uiPriority w:val="39"/>
    <w:rsid w:val="00A074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nal">
    <w:name w:val="Nornal"/>
    <w:basedOn w:val="Normal"/>
    <w:link w:val="NornalChar"/>
    <w:qFormat/>
    <w:rsid w:val="0071541C"/>
    <w:pPr>
      <w:spacing w:line="264" w:lineRule="auto"/>
    </w:pPr>
    <w:rPr>
      <w:rFonts w:ascii="Arial" w:hAnsi="Arial" w:cs="Arial"/>
      <w:kern w:val="0"/>
      <w14:ligatures w14:val="none"/>
    </w:rPr>
  </w:style>
  <w:style w:type="character" w:customStyle="1" w:styleId="NornalChar">
    <w:name w:val="Nornal Char"/>
    <w:basedOn w:val="DefaultParagraphFont"/>
    <w:link w:val="Nornal"/>
    <w:rsid w:val="0071541C"/>
    <w:rPr>
      <w:rFonts w:ascii="Arial" w:hAnsi="Arial" w:cs="Arial"/>
      <w:kern w:val="0"/>
      <w14:ligatures w14:val="none"/>
    </w:rPr>
  </w:style>
  <w:style w:type="character" w:customStyle="1" w:styleId="ListParagraphChar">
    <w:name w:val="List Paragraph Char"/>
    <w:basedOn w:val="DefaultParagraphFont"/>
    <w:link w:val="ListParagraph"/>
    <w:uiPriority w:val="34"/>
    <w:rsid w:val="00D94D79"/>
  </w:style>
  <w:style w:type="paragraph" w:customStyle="1" w:styleId="Listparag">
    <w:name w:val="List parag"/>
    <w:basedOn w:val="ListParagraph"/>
    <w:link w:val="ListparagChar"/>
    <w:qFormat/>
    <w:rsid w:val="00C13963"/>
    <w:pPr>
      <w:spacing w:after="120" w:line="264" w:lineRule="auto"/>
      <w:ind w:left="0"/>
      <w:contextualSpacing w:val="0"/>
    </w:pPr>
    <w:rPr>
      <w:rFonts w:eastAsia="Times New Roman" w:cstheme="minorHAnsi"/>
      <w:color w:val="000000"/>
      <w:kern w:val="0"/>
      <w:lang w:eastAsia="en-GB"/>
      <w14:ligatures w14:val="none"/>
    </w:rPr>
  </w:style>
  <w:style w:type="character" w:customStyle="1" w:styleId="ListparagChar">
    <w:name w:val="List parag Char"/>
    <w:basedOn w:val="ListParagraphChar"/>
    <w:link w:val="Listparag"/>
    <w:rsid w:val="00C13963"/>
    <w:rPr>
      <w:rFonts w:eastAsia="Times New Roman" w:cstheme="minorHAnsi"/>
      <w:color w:val="000000"/>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891192">
      <w:bodyDiv w:val="1"/>
      <w:marLeft w:val="0"/>
      <w:marRight w:val="0"/>
      <w:marTop w:val="0"/>
      <w:marBottom w:val="0"/>
      <w:divBdr>
        <w:top w:val="none" w:sz="0" w:space="0" w:color="auto"/>
        <w:left w:val="none" w:sz="0" w:space="0" w:color="auto"/>
        <w:bottom w:val="none" w:sz="0" w:space="0" w:color="auto"/>
        <w:right w:val="none" w:sz="0" w:space="0" w:color="auto"/>
      </w:divBdr>
    </w:div>
    <w:div w:id="161942040">
      <w:bodyDiv w:val="1"/>
      <w:marLeft w:val="0"/>
      <w:marRight w:val="0"/>
      <w:marTop w:val="0"/>
      <w:marBottom w:val="0"/>
      <w:divBdr>
        <w:top w:val="none" w:sz="0" w:space="0" w:color="auto"/>
        <w:left w:val="none" w:sz="0" w:space="0" w:color="auto"/>
        <w:bottom w:val="none" w:sz="0" w:space="0" w:color="auto"/>
        <w:right w:val="none" w:sz="0" w:space="0" w:color="auto"/>
      </w:divBdr>
      <w:divsChild>
        <w:div w:id="1657681957">
          <w:marLeft w:val="0"/>
          <w:marRight w:val="0"/>
          <w:marTop w:val="0"/>
          <w:marBottom w:val="0"/>
          <w:divBdr>
            <w:top w:val="none" w:sz="0" w:space="0" w:color="auto"/>
            <w:left w:val="none" w:sz="0" w:space="0" w:color="auto"/>
            <w:bottom w:val="none" w:sz="0" w:space="0" w:color="auto"/>
            <w:right w:val="none" w:sz="0" w:space="0" w:color="auto"/>
          </w:divBdr>
        </w:div>
      </w:divsChild>
    </w:div>
    <w:div w:id="372190255">
      <w:bodyDiv w:val="1"/>
      <w:marLeft w:val="0"/>
      <w:marRight w:val="0"/>
      <w:marTop w:val="0"/>
      <w:marBottom w:val="0"/>
      <w:divBdr>
        <w:top w:val="none" w:sz="0" w:space="0" w:color="auto"/>
        <w:left w:val="none" w:sz="0" w:space="0" w:color="auto"/>
        <w:bottom w:val="none" w:sz="0" w:space="0" w:color="auto"/>
        <w:right w:val="none" w:sz="0" w:space="0" w:color="auto"/>
      </w:divBdr>
    </w:div>
    <w:div w:id="422803050">
      <w:bodyDiv w:val="1"/>
      <w:marLeft w:val="0"/>
      <w:marRight w:val="0"/>
      <w:marTop w:val="0"/>
      <w:marBottom w:val="0"/>
      <w:divBdr>
        <w:top w:val="none" w:sz="0" w:space="0" w:color="auto"/>
        <w:left w:val="none" w:sz="0" w:space="0" w:color="auto"/>
        <w:bottom w:val="none" w:sz="0" w:space="0" w:color="auto"/>
        <w:right w:val="none" w:sz="0" w:space="0" w:color="auto"/>
      </w:divBdr>
    </w:div>
    <w:div w:id="433212464">
      <w:bodyDiv w:val="1"/>
      <w:marLeft w:val="0"/>
      <w:marRight w:val="0"/>
      <w:marTop w:val="0"/>
      <w:marBottom w:val="0"/>
      <w:divBdr>
        <w:top w:val="none" w:sz="0" w:space="0" w:color="auto"/>
        <w:left w:val="none" w:sz="0" w:space="0" w:color="auto"/>
        <w:bottom w:val="none" w:sz="0" w:space="0" w:color="auto"/>
        <w:right w:val="none" w:sz="0" w:space="0" w:color="auto"/>
      </w:divBdr>
      <w:divsChild>
        <w:div w:id="23217774">
          <w:marLeft w:val="0"/>
          <w:marRight w:val="0"/>
          <w:marTop w:val="0"/>
          <w:marBottom w:val="0"/>
          <w:divBdr>
            <w:top w:val="none" w:sz="0" w:space="0" w:color="auto"/>
            <w:left w:val="none" w:sz="0" w:space="0" w:color="auto"/>
            <w:bottom w:val="none" w:sz="0" w:space="0" w:color="auto"/>
            <w:right w:val="none" w:sz="0" w:space="0" w:color="auto"/>
          </w:divBdr>
        </w:div>
      </w:divsChild>
    </w:div>
    <w:div w:id="570772594">
      <w:bodyDiv w:val="1"/>
      <w:marLeft w:val="0"/>
      <w:marRight w:val="0"/>
      <w:marTop w:val="0"/>
      <w:marBottom w:val="0"/>
      <w:divBdr>
        <w:top w:val="none" w:sz="0" w:space="0" w:color="auto"/>
        <w:left w:val="none" w:sz="0" w:space="0" w:color="auto"/>
        <w:bottom w:val="none" w:sz="0" w:space="0" w:color="auto"/>
        <w:right w:val="none" w:sz="0" w:space="0" w:color="auto"/>
      </w:divBdr>
      <w:divsChild>
        <w:div w:id="109596491">
          <w:marLeft w:val="547"/>
          <w:marRight w:val="0"/>
          <w:marTop w:val="125"/>
          <w:marBottom w:val="0"/>
          <w:divBdr>
            <w:top w:val="none" w:sz="0" w:space="0" w:color="auto"/>
            <w:left w:val="none" w:sz="0" w:space="0" w:color="auto"/>
            <w:bottom w:val="none" w:sz="0" w:space="0" w:color="auto"/>
            <w:right w:val="none" w:sz="0" w:space="0" w:color="auto"/>
          </w:divBdr>
        </w:div>
        <w:div w:id="702052533">
          <w:marLeft w:val="547"/>
          <w:marRight w:val="0"/>
          <w:marTop w:val="125"/>
          <w:marBottom w:val="0"/>
          <w:divBdr>
            <w:top w:val="none" w:sz="0" w:space="0" w:color="auto"/>
            <w:left w:val="none" w:sz="0" w:space="0" w:color="auto"/>
            <w:bottom w:val="none" w:sz="0" w:space="0" w:color="auto"/>
            <w:right w:val="none" w:sz="0" w:space="0" w:color="auto"/>
          </w:divBdr>
        </w:div>
        <w:div w:id="1423917581">
          <w:marLeft w:val="547"/>
          <w:marRight w:val="0"/>
          <w:marTop w:val="125"/>
          <w:marBottom w:val="0"/>
          <w:divBdr>
            <w:top w:val="none" w:sz="0" w:space="0" w:color="auto"/>
            <w:left w:val="none" w:sz="0" w:space="0" w:color="auto"/>
            <w:bottom w:val="none" w:sz="0" w:space="0" w:color="auto"/>
            <w:right w:val="none" w:sz="0" w:space="0" w:color="auto"/>
          </w:divBdr>
        </w:div>
        <w:div w:id="2082556260">
          <w:marLeft w:val="547"/>
          <w:marRight w:val="0"/>
          <w:marTop w:val="125"/>
          <w:marBottom w:val="0"/>
          <w:divBdr>
            <w:top w:val="none" w:sz="0" w:space="0" w:color="auto"/>
            <w:left w:val="none" w:sz="0" w:space="0" w:color="auto"/>
            <w:bottom w:val="none" w:sz="0" w:space="0" w:color="auto"/>
            <w:right w:val="none" w:sz="0" w:space="0" w:color="auto"/>
          </w:divBdr>
        </w:div>
      </w:divsChild>
    </w:div>
    <w:div w:id="869105627">
      <w:bodyDiv w:val="1"/>
      <w:marLeft w:val="0"/>
      <w:marRight w:val="0"/>
      <w:marTop w:val="0"/>
      <w:marBottom w:val="0"/>
      <w:divBdr>
        <w:top w:val="none" w:sz="0" w:space="0" w:color="auto"/>
        <w:left w:val="none" w:sz="0" w:space="0" w:color="auto"/>
        <w:bottom w:val="none" w:sz="0" w:space="0" w:color="auto"/>
        <w:right w:val="none" w:sz="0" w:space="0" w:color="auto"/>
      </w:divBdr>
    </w:div>
    <w:div w:id="922690864">
      <w:bodyDiv w:val="1"/>
      <w:marLeft w:val="0"/>
      <w:marRight w:val="0"/>
      <w:marTop w:val="0"/>
      <w:marBottom w:val="0"/>
      <w:divBdr>
        <w:top w:val="none" w:sz="0" w:space="0" w:color="auto"/>
        <w:left w:val="none" w:sz="0" w:space="0" w:color="auto"/>
        <w:bottom w:val="none" w:sz="0" w:space="0" w:color="auto"/>
        <w:right w:val="none" w:sz="0" w:space="0" w:color="auto"/>
      </w:divBdr>
    </w:div>
    <w:div w:id="937906917">
      <w:bodyDiv w:val="1"/>
      <w:marLeft w:val="0"/>
      <w:marRight w:val="0"/>
      <w:marTop w:val="0"/>
      <w:marBottom w:val="0"/>
      <w:divBdr>
        <w:top w:val="none" w:sz="0" w:space="0" w:color="auto"/>
        <w:left w:val="none" w:sz="0" w:space="0" w:color="auto"/>
        <w:bottom w:val="none" w:sz="0" w:space="0" w:color="auto"/>
        <w:right w:val="none" w:sz="0" w:space="0" w:color="auto"/>
      </w:divBdr>
    </w:div>
    <w:div w:id="959529496">
      <w:bodyDiv w:val="1"/>
      <w:marLeft w:val="0"/>
      <w:marRight w:val="0"/>
      <w:marTop w:val="0"/>
      <w:marBottom w:val="0"/>
      <w:divBdr>
        <w:top w:val="none" w:sz="0" w:space="0" w:color="auto"/>
        <w:left w:val="none" w:sz="0" w:space="0" w:color="auto"/>
        <w:bottom w:val="none" w:sz="0" w:space="0" w:color="auto"/>
        <w:right w:val="none" w:sz="0" w:space="0" w:color="auto"/>
      </w:divBdr>
    </w:div>
    <w:div w:id="981999621">
      <w:bodyDiv w:val="1"/>
      <w:marLeft w:val="0"/>
      <w:marRight w:val="0"/>
      <w:marTop w:val="0"/>
      <w:marBottom w:val="0"/>
      <w:divBdr>
        <w:top w:val="none" w:sz="0" w:space="0" w:color="auto"/>
        <w:left w:val="none" w:sz="0" w:space="0" w:color="auto"/>
        <w:bottom w:val="none" w:sz="0" w:space="0" w:color="auto"/>
        <w:right w:val="none" w:sz="0" w:space="0" w:color="auto"/>
      </w:divBdr>
      <w:divsChild>
        <w:div w:id="278031466">
          <w:marLeft w:val="0"/>
          <w:marRight w:val="0"/>
          <w:marTop w:val="0"/>
          <w:marBottom w:val="0"/>
          <w:divBdr>
            <w:top w:val="none" w:sz="0" w:space="0" w:color="auto"/>
            <w:left w:val="none" w:sz="0" w:space="0" w:color="auto"/>
            <w:bottom w:val="none" w:sz="0" w:space="0" w:color="auto"/>
            <w:right w:val="none" w:sz="0" w:space="0" w:color="auto"/>
          </w:divBdr>
        </w:div>
      </w:divsChild>
    </w:div>
    <w:div w:id="1009335095">
      <w:bodyDiv w:val="1"/>
      <w:marLeft w:val="0"/>
      <w:marRight w:val="0"/>
      <w:marTop w:val="0"/>
      <w:marBottom w:val="0"/>
      <w:divBdr>
        <w:top w:val="none" w:sz="0" w:space="0" w:color="auto"/>
        <w:left w:val="none" w:sz="0" w:space="0" w:color="auto"/>
        <w:bottom w:val="none" w:sz="0" w:space="0" w:color="auto"/>
        <w:right w:val="none" w:sz="0" w:space="0" w:color="auto"/>
      </w:divBdr>
      <w:divsChild>
        <w:div w:id="1496916419">
          <w:marLeft w:val="0"/>
          <w:marRight w:val="0"/>
          <w:marTop w:val="0"/>
          <w:marBottom w:val="0"/>
          <w:divBdr>
            <w:top w:val="none" w:sz="0" w:space="0" w:color="auto"/>
            <w:left w:val="none" w:sz="0" w:space="0" w:color="auto"/>
            <w:bottom w:val="none" w:sz="0" w:space="0" w:color="auto"/>
            <w:right w:val="none" w:sz="0" w:space="0" w:color="auto"/>
          </w:divBdr>
        </w:div>
      </w:divsChild>
    </w:div>
    <w:div w:id="1173764250">
      <w:bodyDiv w:val="1"/>
      <w:marLeft w:val="0"/>
      <w:marRight w:val="0"/>
      <w:marTop w:val="0"/>
      <w:marBottom w:val="0"/>
      <w:divBdr>
        <w:top w:val="none" w:sz="0" w:space="0" w:color="auto"/>
        <w:left w:val="none" w:sz="0" w:space="0" w:color="auto"/>
        <w:bottom w:val="none" w:sz="0" w:space="0" w:color="auto"/>
        <w:right w:val="none" w:sz="0" w:space="0" w:color="auto"/>
      </w:divBdr>
    </w:div>
    <w:div w:id="1207133788">
      <w:bodyDiv w:val="1"/>
      <w:marLeft w:val="0"/>
      <w:marRight w:val="0"/>
      <w:marTop w:val="0"/>
      <w:marBottom w:val="0"/>
      <w:divBdr>
        <w:top w:val="none" w:sz="0" w:space="0" w:color="auto"/>
        <w:left w:val="none" w:sz="0" w:space="0" w:color="auto"/>
        <w:bottom w:val="none" w:sz="0" w:space="0" w:color="auto"/>
        <w:right w:val="none" w:sz="0" w:space="0" w:color="auto"/>
      </w:divBdr>
    </w:div>
    <w:div w:id="1248613987">
      <w:bodyDiv w:val="1"/>
      <w:marLeft w:val="0"/>
      <w:marRight w:val="0"/>
      <w:marTop w:val="0"/>
      <w:marBottom w:val="0"/>
      <w:divBdr>
        <w:top w:val="none" w:sz="0" w:space="0" w:color="auto"/>
        <w:left w:val="none" w:sz="0" w:space="0" w:color="auto"/>
        <w:bottom w:val="none" w:sz="0" w:space="0" w:color="auto"/>
        <w:right w:val="none" w:sz="0" w:space="0" w:color="auto"/>
      </w:divBdr>
    </w:div>
    <w:div w:id="1393312492">
      <w:bodyDiv w:val="1"/>
      <w:marLeft w:val="0"/>
      <w:marRight w:val="0"/>
      <w:marTop w:val="0"/>
      <w:marBottom w:val="0"/>
      <w:divBdr>
        <w:top w:val="none" w:sz="0" w:space="0" w:color="auto"/>
        <w:left w:val="none" w:sz="0" w:space="0" w:color="auto"/>
        <w:bottom w:val="none" w:sz="0" w:space="0" w:color="auto"/>
        <w:right w:val="none" w:sz="0" w:space="0" w:color="auto"/>
      </w:divBdr>
    </w:div>
    <w:div w:id="1402562984">
      <w:bodyDiv w:val="1"/>
      <w:marLeft w:val="0"/>
      <w:marRight w:val="0"/>
      <w:marTop w:val="0"/>
      <w:marBottom w:val="0"/>
      <w:divBdr>
        <w:top w:val="none" w:sz="0" w:space="0" w:color="auto"/>
        <w:left w:val="none" w:sz="0" w:space="0" w:color="auto"/>
        <w:bottom w:val="none" w:sz="0" w:space="0" w:color="auto"/>
        <w:right w:val="none" w:sz="0" w:space="0" w:color="auto"/>
      </w:divBdr>
    </w:div>
    <w:div w:id="1517884792">
      <w:bodyDiv w:val="1"/>
      <w:marLeft w:val="0"/>
      <w:marRight w:val="0"/>
      <w:marTop w:val="0"/>
      <w:marBottom w:val="0"/>
      <w:divBdr>
        <w:top w:val="none" w:sz="0" w:space="0" w:color="auto"/>
        <w:left w:val="none" w:sz="0" w:space="0" w:color="auto"/>
        <w:bottom w:val="none" w:sz="0" w:space="0" w:color="auto"/>
        <w:right w:val="none" w:sz="0" w:space="0" w:color="auto"/>
      </w:divBdr>
    </w:div>
    <w:div w:id="1528564011">
      <w:bodyDiv w:val="1"/>
      <w:marLeft w:val="0"/>
      <w:marRight w:val="0"/>
      <w:marTop w:val="0"/>
      <w:marBottom w:val="0"/>
      <w:divBdr>
        <w:top w:val="none" w:sz="0" w:space="0" w:color="auto"/>
        <w:left w:val="none" w:sz="0" w:space="0" w:color="auto"/>
        <w:bottom w:val="none" w:sz="0" w:space="0" w:color="auto"/>
        <w:right w:val="none" w:sz="0" w:space="0" w:color="auto"/>
      </w:divBdr>
    </w:div>
    <w:div w:id="1573469356">
      <w:bodyDiv w:val="1"/>
      <w:marLeft w:val="0"/>
      <w:marRight w:val="0"/>
      <w:marTop w:val="0"/>
      <w:marBottom w:val="0"/>
      <w:divBdr>
        <w:top w:val="none" w:sz="0" w:space="0" w:color="auto"/>
        <w:left w:val="none" w:sz="0" w:space="0" w:color="auto"/>
        <w:bottom w:val="none" w:sz="0" w:space="0" w:color="auto"/>
        <w:right w:val="none" w:sz="0" w:space="0" w:color="auto"/>
      </w:divBdr>
      <w:divsChild>
        <w:div w:id="1059551670">
          <w:marLeft w:val="0"/>
          <w:marRight w:val="0"/>
          <w:marTop w:val="0"/>
          <w:marBottom w:val="0"/>
          <w:divBdr>
            <w:top w:val="none" w:sz="0" w:space="0" w:color="auto"/>
            <w:left w:val="none" w:sz="0" w:space="0" w:color="auto"/>
            <w:bottom w:val="none" w:sz="0" w:space="0" w:color="auto"/>
            <w:right w:val="none" w:sz="0" w:space="0" w:color="auto"/>
          </w:divBdr>
        </w:div>
      </w:divsChild>
    </w:div>
    <w:div w:id="1581256233">
      <w:bodyDiv w:val="1"/>
      <w:marLeft w:val="0"/>
      <w:marRight w:val="0"/>
      <w:marTop w:val="0"/>
      <w:marBottom w:val="0"/>
      <w:divBdr>
        <w:top w:val="none" w:sz="0" w:space="0" w:color="auto"/>
        <w:left w:val="none" w:sz="0" w:space="0" w:color="auto"/>
        <w:bottom w:val="none" w:sz="0" w:space="0" w:color="auto"/>
        <w:right w:val="none" w:sz="0" w:space="0" w:color="auto"/>
      </w:divBdr>
    </w:div>
    <w:div w:id="1805654543">
      <w:bodyDiv w:val="1"/>
      <w:marLeft w:val="0"/>
      <w:marRight w:val="0"/>
      <w:marTop w:val="0"/>
      <w:marBottom w:val="0"/>
      <w:divBdr>
        <w:top w:val="none" w:sz="0" w:space="0" w:color="auto"/>
        <w:left w:val="none" w:sz="0" w:space="0" w:color="auto"/>
        <w:bottom w:val="none" w:sz="0" w:space="0" w:color="auto"/>
        <w:right w:val="none" w:sz="0" w:space="0" w:color="auto"/>
      </w:divBdr>
    </w:div>
    <w:div w:id="1809662283">
      <w:bodyDiv w:val="1"/>
      <w:marLeft w:val="0"/>
      <w:marRight w:val="0"/>
      <w:marTop w:val="0"/>
      <w:marBottom w:val="0"/>
      <w:divBdr>
        <w:top w:val="none" w:sz="0" w:space="0" w:color="auto"/>
        <w:left w:val="none" w:sz="0" w:space="0" w:color="auto"/>
        <w:bottom w:val="none" w:sz="0" w:space="0" w:color="auto"/>
        <w:right w:val="none" w:sz="0" w:space="0" w:color="auto"/>
      </w:divBdr>
      <w:divsChild>
        <w:div w:id="66802690">
          <w:marLeft w:val="0"/>
          <w:marRight w:val="0"/>
          <w:marTop w:val="0"/>
          <w:marBottom w:val="0"/>
          <w:divBdr>
            <w:top w:val="none" w:sz="0" w:space="0" w:color="auto"/>
            <w:left w:val="none" w:sz="0" w:space="0" w:color="auto"/>
            <w:bottom w:val="none" w:sz="0" w:space="0" w:color="auto"/>
            <w:right w:val="none" w:sz="0" w:space="0" w:color="auto"/>
          </w:divBdr>
        </w:div>
      </w:divsChild>
    </w:div>
    <w:div w:id="2005426710">
      <w:bodyDiv w:val="1"/>
      <w:marLeft w:val="0"/>
      <w:marRight w:val="0"/>
      <w:marTop w:val="0"/>
      <w:marBottom w:val="0"/>
      <w:divBdr>
        <w:top w:val="none" w:sz="0" w:space="0" w:color="auto"/>
        <w:left w:val="none" w:sz="0" w:space="0" w:color="auto"/>
        <w:bottom w:val="none" w:sz="0" w:space="0" w:color="auto"/>
        <w:right w:val="none" w:sz="0" w:space="0" w:color="auto"/>
      </w:divBdr>
    </w:div>
    <w:div w:id="2032148989">
      <w:bodyDiv w:val="1"/>
      <w:marLeft w:val="0"/>
      <w:marRight w:val="0"/>
      <w:marTop w:val="0"/>
      <w:marBottom w:val="0"/>
      <w:divBdr>
        <w:top w:val="none" w:sz="0" w:space="0" w:color="auto"/>
        <w:left w:val="none" w:sz="0" w:space="0" w:color="auto"/>
        <w:bottom w:val="none" w:sz="0" w:space="0" w:color="auto"/>
        <w:right w:val="none" w:sz="0" w:space="0" w:color="auto"/>
      </w:divBdr>
    </w:div>
    <w:div w:id="20982810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acas.org.uk/tupe/advice-for-employers-and-employees/if-employees-do-not-want-to-transfer" TargetMode="External"/><Relationship Id="rId18" Type="http://schemas.openxmlformats.org/officeDocument/2006/relationships/hyperlink" Target="https://www.acas.org.uk/your-maternity-leave-pay-and-other-rights" TargetMode="External"/><Relationship Id="rId26" Type="http://schemas.openxmlformats.org/officeDocument/2006/relationships/hyperlink" Target="https://www.disabilityrightsuk.org/resources/brexit-and-human-rights" TargetMode="External"/><Relationship Id="rId39" Type="http://schemas.openxmlformats.org/officeDocument/2006/relationships/hyperlink" Target="https://hrcentre.uk.brightmine.com/commentary-and-insights/eu-referendum-12-european-cases-that-have-shaped-uk-employment-law/158684/" TargetMode="External"/><Relationship Id="rId21" Type="http://schemas.openxmlformats.org/officeDocument/2006/relationships/hyperlink" Target="https://www.acas.org.uk/changing-an-employment-contract/employer-responsibilities/if-employment-contract-changes-cannot-be-agreed" TargetMode="External"/><Relationship Id="rId34" Type="http://schemas.openxmlformats.org/officeDocument/2006/relationships/hyperlink" Target="https://www.gov.uk/holiday-entitlement-rights" TargetMode="External"/><Relationship Id="rId42" Type="http://schemas.openxmlformats.org/officeDocument/2006/relationships/hyperlink" Target="https://www.naht.org.uk/News/Latest-comments/News/ArtMID/556/ArticleID/1958/Holiday-pay-and-entitlement-reform-Harpur-Trust-v-Brazel-judgment" TargetMode="External"/><Relationship Id="rId47" Type="http://schemas.openxmlformats.org/officeDocument/2006/relationships/hyperlink" Target="https://beta.jobs.nhs.uk/candidate/jobadvert/L0042-25-0083" TargetMode="External"/><Relationship Id="rId50" Type="http://schemas.openxmlformats.org/officeDocument/2006/relationships/hyperlink" Target="https://online.qmu.ac.uk/blogs/understanding-the-responsibilities-of-hospital-administrators/" TargetMode="External"/><Relationship Id="rId7" Type="http://schemas.openxmlformats.org/officeDocument/2006/relationships/hyperlink" Target="https://www.acas.org.uk/acas-guide-to-discipline-and-grievances-at-work" TargetMode="External"/><Relationship Id="rId2" Type="http://schemas.openxmlformats.org/officeDocument/2006/relationships/numbering" Target="numbering.xml"/><Relationship Id="rId16" Type="http://schemas.openxmlformats.org/officeDocument/2006/relationships/hyperlink" Target="https://www.acas.org.uk/equal-pay/employer-responsibilities" TargetMode="External"/><Relationship Id="rId29" Type="http://schemas.openxmlformats.org/officeDocument/2006/relationships/hyperlink" Target="https://www.equalityhumanrights.com/guidance/equal-pay/equal-work" TargetMode="External"/><Relationship Id="rId11" Type="http://schemas.openxmlformats.org/officeDocument/2006/relationships/hyperlink" Target="https://www.acas.org.uk/manage-staff-redundancies/tell-employees" TargetMode="External"/><Relationship Id="rId24" Type="http://schemas.openxmlformats.org/officeDocument/2006/relationships/hyperlink" Target="https://www.cipd.org/uk/knowledge/employment-law/uk-employment-law-eu/" TargetMode="External"/><Relationship Id="rId32" Type="http://schemas.openxmlformats.org/officeDocument/2006/relationships/hyperlink" Target="https://www.gov.uk/transfers-takeovers" TargetMode="External"/><Relationship Id="rId37" Type="http://schemas.openxmlformats.org/officeDocument/2006/relationships/hyperlink" Target="https://www.gov.uk/redundancy-your-rights/being-selected-for-redundancy" TargetMode="External"/><Relationship Id="rId40" Type="http://schemas.openxmlformats.org/officeDocument/2006/relationships/hyperlink" Target="https://www.lawsociety.org.uk/topics/brexit/what-is-the-european-court-of-justice-and-why-does-it-matter" TargetMode="External"/><Relationship Id="rId45" Type="http://schemas.openxmlformats.org/officeDocument/2006/relationships/hyperlink" Target="https://www.nhsemployers.org/articles/agenda-change-and-equal-pay" TargetMode="External"/><Relationship Id="rId5" Type="http://schemas.openxmlformats.org/officeDocument/2006/relationships/webSettings" Target="webSettings.xml"/><Relationship Id="rId15" Type="http://schemas.openxmlformats.org/officeDocument/2006/relationships/hyperlink" Target="https://www.acas.org.uk/equal-pay/equal-pay-law" TargetMode="External"/><Relationship Id="rId23" Type="http://schemas.openxmlformats.org/officeDocument/2006/relationships/hyperlink" Target="https://www.cipd.org/uk/knowledge/employment-law/tupe/" TargetMode="External"/><Relationship Id="rId28" Type="http://schemas.openxmlformats.org/officeDocument/2006/relationships/hyperlink" Target="https://www.england.nhs.uk/wp-content/uploads/2021/11/B0659_The-future-of-NHS-human-resources-and-organisational-development-report_22112021.pdf" TargetMode="External"/><Relationship Id="rId36" Type="http://schemas.openxmlformats.org/officeDocument/2006/relationships/hyperlink" Target="https://www.gov.uk/shared-parental-leave-and-pay/what-youll-get" TargetMode="External"/><Relationship Id="rId49" Type="http://schemas.openxmlformats.org/officeDocument/2006/relationships/hyperlink" Target="https://www.socialpartnershipforum.org/publications/red-route" TargetMode="External"/><Relationship Id="rId10" Type="http://schemas.openxmlformats.org/officeDocument/2006/relationships/hyperlink" Target="https://www.acas.org.uk/your-rights-during-redundancy/how-youre-selected" TargetMode="External"/><Relationship Id="rId19" Type="http://schemas.openxmlformats.org/officeDocument/2006/relationships/hyperlink" Target="https://www.acas.org.uk/changing-an-employment-contract/advice-for-employees/consulting-on-changes-to-your-employment-contract" TargetMode="External"/><Relationship Id="rId31" Type="http://schemas.openxmlformats.org/officeDocument/2006/relationships/hyperlink" Target="https://www.gov.uk/guidance/equality-act-2010-guidance" TargetMode="External"/><Relationship Id="rId44" Type="http://schemas.openxmlformats.org/officeDocument/2006/relationships/hyperlink" Target="https://www.nhsemployers.org/articles/band-2-and-band-3-healthcare-support-worker-roles"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acas.org.uk/statutory-flexible-working-requests/considering-a-request" TargetMode="External"/><Relationship Id="rId14" Type="http://schemas.openxmlformats.org/officeDocument/2006/relationships/hyperlink" Target="https://www.acas.org.uk/dismissals/constructive-dismissal" TargetMode="External"/><Relationship Id="rId22" Type="http://schemas.openxmlformats.org/officeDocument/2006/relationships/hyperlink" Target="https://www.cipd.org/uk/knowledge/employment-law/working-time/" TargetMode="External"/><Relationship Id="rId27" Type="http://schemas.openxmlformats.org/officeDocument/2006/relationships/hyperlink" Target="https://employmentlawservices.com/why-is-employment-legislation-important-in-healthcare/" TargetMode="External"/><Relationship Id="rId30" Type="http://schemas.openxmlformats.org/officeDocument/2006/relationships/hyperlink" Target="https://globalfreedomofexpression.columbia.edu/cases/google-spain-sl-v-agencia-espanola-de-proteccion-de-datos-aepd/" TargetMode="External"/><Relationship Id="rId35" Type="http://schemas.openxmlformats.org/officeDocument/2006/relationships/hyperlink" Target="https://www.gov.uk/maternity-pay-leave/leave" TargetMode="External"/><Relationship Id="rId43" Type="http://schemas.openxmlformats.org/officeDocument/2006/relationships/hyperlink" Target="https://int.sussex.ics.nhs.uk/wp-content/uploads/2023/07/Recruitment-Policy-2023.pdf" TargetMode="External"/><Relationship Id="rId48" Type="http://schemas.openxmlformats.org/officeDocument/2006/relationships/hyperlink" Target="https://www.rcn.org.uk/Get-Involved/Campaign-with-us/Fair-Pay-for-Nursing/Fair-pay-for-health-care-support-workers" TargetMode="External"/><Relationship Id="rId8" Type="http://schemas.openxmlformats.org/officeDocument/2006/relationships/hyperlink" Target="https://www.acas.org.uk/irregular-hours-and-part-year-workers/rolled-up-holiday-pay"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acas.org.uk/tupe/advice-for-employers-and-employees" TargetMode="External"/><Relationship Id="rId17" Type="http://schemas.openxmlformats.org/officeDocument/2006/relationships/hyperlink" Target="https://www.acas.org.uk/hiring-someone/using-protected-characteristics" TargetMode="External"/><Relationship Id="rId25" Type="http://schemas.openxmlformats.org/officeDocument/2006/relationships/hyperlink" Target="https://www.cipd.org/uk/knowledge/employment-law/" TargetMode="External"/><Relationship Id="rId33" Type="http://schemas.openxmlformats.org/officeDocument/2006/relationships/hyperlink" Target="https://www.gov.uk/government/publications/simplifying-holiday-entitlement-and-holiday-pay-calculations/holiday-pay-and-entitlement-reforms-from-1-january-2024" TargetMode="External"/><Relationship Id="rId38" Type="http://schemas.openxmlformats.org/officeDocument/2006/relationships/hyperlink" Target="https://www.gov.uk/dismissal/unfair-and-constructive-dismissal" TargetMode="External"/><Relationship Id="rId46" Type="http://schemas.openxmlformats.org/officeDocument/2006/relationships/hyperlink" Target="https://www.nhsemployers.org/system/files/2025-01/nhs-terms-and-conditions-of-service-handbook-21.pdf" TargetMode="External"/><Relationship Id="rId20" Type="http://schemas.openxmlformats.org/officeDocument/2006/relationships/hyperlink" Target="https://www.acas.org.uk/discrimination-and-the-law" TargetMode="External"/><Relationship Id="rId41" Type="http://schemas.openxmlformats.org/officeDocument/2006/relationships/hyperlink" Target="https://www.legislation.gov.uk/ukpga/2010/15/notes/division/3/16/26/1" TargetMode="External"/><Relationship Id="rId1" Type="http://schemas.openxmlformats.org/officeDocument/2006/relationships/customXml" Target="../customXml/item1.xml"/><Relationship Id="rId6"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46519-FD2D-45B3-A028-E4CA9C4F5D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1270</TotalTime>
  <Pages>14</Pages>
  <Words>6252</Words>
  <Characters>35640</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Roberts</dc:creator>
  <cp:keywords/>
  <dc:description/>
  <cp:lastModifiedBy>Jo Roberts</cp:lastModifiedBy>
  <cp:revision>136</cp:revision>
  <cp:lastPrinted>2024-11-25T19:24:00Z</cp:lastPrinted>
  <dcterms:created xsi:type="dcterms:W3CDTF">2025-01-20T20:15:00Z</dcterms:created>
  <dcterms:modified xsi:type="dcterms:W3CDTF">2025-03-17T19:17:00Z</dcterms:modified>
</cp:coreProperties>
</file>