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8CEA4A" w14:paraId="2C078E63" wp14:textId="728E64D4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US"/>
        </w:rPr>
      </w:pPr>
      <w:r w:rsidRPr="610FC59D" w:rsidR="6AFFDDE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single"/>
        </w:rPr>
        <w:t>What do you consider to be the most important long-term impacts of the Opium Wars in shaping modern China?</w:t>
      </w:r>
    </w:p>
    <w:p w:rsidR="0D8CEA4A" w:rsidP="610FC59D" w:rsidRDefault="0D8CEA4A" w14:paraId="234E29A2" w14:textId="29A782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</w:pPr>
    </w:p>
    <w:p w:rsidR="6AFFDDE3" w:rsidP="610FC59D" w:rsidRDefault="6AFFDDE3" w14:paraId="39307600" w14:textId="2F055B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bookmarkStart w:name="_Int_b07OvLFu" w:id="273093365"/>
      <w:r w:rsidRPr="610FC59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610FC59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his essay will </w:t>
      </w:r>
      <w:r w:rsidRPr="610FC59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attempt</w:t>
      </w:r>
      <w:r w:rsidRPr="610FC59D" w:rsidR="6AFFDD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uncover the long-term impacts of the Opium Wars and on modern China and </w:t>
      </w:r>
      <w:r w:rsidRPr="610FC59D" w:rsidR="29CD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if the socio-economic consequences of a </w:t>
      </w:r>
      <w:r w:rsidRPr="610FC59D" w:rsidR="5ED25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200-year-old</w:t>
      </w:r>
      <w:r w:rsidRPr="610FC59D" w:rsidR="29CD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drug trade are still present in Chinese society.</w:t>
      </w:r>
      <w:bookmarkEnd w:id="273093365"/>
    </w:p>
    <w:p w:rsidR="4D393C7C" w:rsidP="610FC59D" w:rsidRDefault="4D393C7C" w14:paraId="561BB9DB" w14:textId="07AC30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  <w:r w:rsidRPr="610FC59D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19</w:t>
      </w:r>
      <w:r w:rsidRPr="610FC59D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610FC59D" w:rsidR="4D393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century was rife with colonialism and the expan</w:t>
      </w:r>
      <w:r w:rsidRPr="610FC59D" w:rsidR="05778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sion of Western influence throughout the globe.</w:t>
      </w:r>
      <w:r w:rsidRPr="610FC59D" w:rsidR="46F5B6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Countries such as </w:t>
      </w:r>
      <w:r w:rsidRPr="610FC59D" w:rsidR="11D50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Netherlands, The USA, France and most importantly: Great Britain and the </w:t>
      </w:r>
      <w:r w:rsidRPr="610FC59D" w:rsidR="75F83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long-standing</w:t>
      </w:r>
      <w:r w:rsidRPr="610FC59D" w:rsidR="11D507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East India Company began to expand their sphere of influence in many east Asian countries</w:t>
      </w:r>
      <w:r w:rsidRPr="610FC59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creating various colonies in </w:t>
      </w:r>
      <w:bookmarkStart w:name="_Int_yl7slaI7" w:id="1675753994"/>
      <w:r w:rsidRPr="610FC59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Burma</w:t>
      </w:r>
      <w:bookmarkEnd w:id="1675753994"/>
      <w:r w:rsidRPr="610FC59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bookmarkStart w:name="_Int_hV5Dp5aA" w:id="559826223"/>
      <w:r w:rsidRPr="610FC59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Malaya</w:t>
      </w:r>
      <w:bookmarkEnd w:id="559826223"/>
      <w:r w:rsidRPr="610FC59D" w:rsidR="4A135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Vietnam. Although China was subject to Western influence through trade and Christian missionaries </w:t>
      </w:r>
      <w:r w:rsidRPr="610FC59D" w:rsidR="2DA88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attempting</w:t>
      </w:r>
      <w:r w:rsidRPr="610FC59D" w:rsidR="7B3C7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to convert a section of population to Christianity; China’s long standing </w:t>
      </w:r>
      <w:r w:rsidRPr="610FC59D" w:rsidR="405812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empirical</w:t>
      </w:r>
      <w:r w:rsidRPr="610FC59D" w:rsidR="63AE0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610FC59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and Confucian systems dominated the way that China was run </w:t>
      </w:r>
      <w:r w:rsidRPr="610FC59D" w:rsidR="16D64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politically</w:t>
      </w:r>
      <w:r w:rsidRPr="610FC59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</w:t>
      </w:r>
      <w:bookmarkStart w:name="_Int_VtATRizt" w:id="1734630816"/>
      <w:r w:rsidRPr="610FC59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economically</w:t>
      </w:r>
      <w:bookmarkEnd w:id="1734630816"/>
      <w:r w:rsidRPr="610FC59D" w:rsidR="0FD1C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socially.</w:t>
      </w:r>
      <w:r w:rsidRPr="610FC59D" w:rsidR="4B965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610FC59D" w:rsidR="1F3BE5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While these systems of government made China less malleable to the influence of Western powers, one could assume that it instantly made China an</w:t>
      </w:r>
      <w:r w:rsidRPr="610FC59D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obstacle to Western influence throughout the East and is </w:t>
      </w:r>
      <w:bookmarkStart w:name="_Int_Y00AvwGk" w:id="39477643"/>
      <w:r w:rsidRPr="610FC59D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possibly why</w:t>
      </w:r>
      <w:bookmarkEnd w:id="39477643"/>
      <w:r w:rsidRPr="610FC59D" w:rsidR="65F48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610FC59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610FC59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bloody conquest</w:t>
      </w:r>
      <w:r w:rsidRPr="610FC59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China began to break down the Confucian and empirical systems into more Western ‘</w:t>
      </w:r>
      <w:r w:rsidRPr="610FC59D" w:rsidR="1357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moderni</w:t>
      </w:r>
      <w:r w:rsidRPr="610FC59D" w:rsidR="3C561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</w:t>
      </w:r>
      <w:r w:rsidRPr="610FC59D" w:rsidR="1357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ed</w:t>
      </w:r>
      <w:r w:rsidRPr="610FC59D" w:rsidR="54B27A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’ systems of government.</w:t>
      </w:r>
    </w:p>
    <w:p w:rsidR="70950CAD" w:rsidP="610FC59D" w:rsidRDefault="70950CAD" w14:paraId="097A77DF" w14:textId="499702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10FC59D" w:rsidR="70950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first Opium war could be seen as a clash of Western European expansionism versus the isolationist Chinese way of life during the </w:t>
      </w:r>
      <w:r w:rsidRPr="610FC59D" w:rsidR="361A0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early 19</w:t>
      </w:r>
      <w:r w:rsidRPr="610FC59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610FC59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late 18</w:t>
      </w:r>
      <w:r w:rsidRPr="610FC59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610FC59D" w:rsidR="67324C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</w:t>
      </w:r>
      <w:r w:rsidRPr="610FC59D" w:rsidR="00C0D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entury. British and Chinese trade was based around the port city of </w:t>
      </w:r>
      <w:bookmarkStart w:name="_Int_GNoWqiW7" w:id="1750406783"/>
      <w:r w:rsidRPr="610FC59D" w:rsidR="00C0D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Canton</w:t>
      </w:r>
      <w:bookmarkEnd w:id="1750406783"/>
      <w:r w:rsidRPr="610FC59D" w:rsidR="6A91D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allowing a strict control of trade goods entering the Chinese mainland. Furthermore, China’s exports: porcelain, tea and silk </w:t>
      </w:r>
      <w:r w:rsidRPr="610FC59D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began to take huge interest in Western aristocracy and therefore </w:t>
      </w:r>
      <w:r w:rsidRPr="610FC59D" w:rsidR="0EEFCC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610FC59D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demand rose. While the want for Chinese was at an </w:t>
      </w:r>
      <w:r w:rsidRPr="610FC59D" w:rsidR="14D23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all-time</w:t>
      </w:r>
      <w:r w:rsidRPr="610FC59D" w:rsidR="64AF7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hi</w:t>
      </w:r>
      <w:r w:rsidRPr="610FC59D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gh, </w:t>
      </w:r>
      <w:r w:rsidRPr="610FC59D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subsequently</w:t>
      </w:r>
      <w:r w:rsidRPr="610FC59D" w:rsidR="17FC3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British exports into China were not seen with the same reverence and </w:t>
      </w:r>
      <w:r w:rsidRPr="610FC59D" w:rsidR="2088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therefore mainly favou</w:t>
      </w:r>
      <w:r w:rsidRPr="610FC59D" w:rsidR="20886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red </w:t>
      </w:r>
      <w:r w:rsidRPr="610FC59D" w:rsidR="5F2D4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silver. </w:t>
      </w:r>
      <w:r w:rsidRPr="610FC59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Due to this imbalance of trade goods, </w:t>
      </w:r>
      <w:bookmarkStart w:name="_Int_QVe3NR44" w:id="1464337070"/>
      <w:r w:rsidRPr="610FC59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Britain</w:t>
      </w:r>
      <w:bookmarkEnd w:id="1464337070"/>
      <w:r w:rsidRPr="610FC59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and </w:t>
      </w:r>
      <w:r w:rsidRPr="610FC59D" w:rsidR="4A7BE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its</w:t>
      </w:r>
      <w:r w:rsidRPr="610FC59D" w:rsidR="44E65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overseas East India Company began to import opium, grown in India, into China through Canton</w:t>
      </w:r>
      <w:bookmarkStart w:name="_Int_tWwuF6sZ" w:id="1481959535"/>
      <w:r w:rsidRPr="610FC59D" w:rsidR="12BD9A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</w:t>
      </w:r>
      <w:r w:rsidRPr="610FC59D" w:rsidR="259385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The “balance of trade was reversed”</w:t>
      </w:r>
      <w:bookmarkEnd w:id="1481959535"/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footnoteReference w:id="16846"/>
      </w:r>
      <w:r w:rsidRPr="610FC59D" w:rsidR="1096C9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Chinese traders began to pay for </w:t>
      </w:r>
      <w:r w:rsidRPr="610FC59D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opium with silver, creating a trade partnership onehandedly </w:t>
      </w:r>
      <w:r w:rsidRPr="610FC59D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benefiting</w:t>
      </w:r>
      <w:r w:rsidRPr="610FC59D" w:rsidR="749D0A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British empire.</w:t>
      </w:r>
      <w:r w:rsidRPr="610FC59D" w:rsidR="3870F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610FC59D" w:rsidR="3A3BC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610FC59D" w:rsidR="58F07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gradual induction of opium</w:t>
      </w:r>
      <w:r w:rsidRPr="610FC59D" w:rsidR="2CABA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into the common Chinese populace</w:t>
      </w:r>
      <w:r w:rsidRPr="610FC59D" w:rsidR="58F07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which was once</w:t>
      </w:r>
      <w:r w:rsidRPr="610FC59D" w:rsidR="6E06C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“served as a cure for numerous ailments</w:t>
      </w:r>
      <w:r w:rsidRPr="610FC59D" w:rsidR="00B65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”</w:t>
      </w:r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10162"/>
      </w:r>
      <w:r w:rsidRPr="610FC59D" w:rsidR="30478A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began to show great societal effects</w:t>
      </w:r>
      <w:r w:rsidRPr="610FC59D" w:rsidR="2C132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Opium was becoming a recreational drug throughout the </w:t>
      </w:r>
      <w:r w:rsidRPr="610FC59D" w:rsidR="6C53A7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working-class</w:t>
      </w:r>
      <w:r w:rsidRPr="610FC59D" w:rsidR="2C132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population of China due to </w:t>
      </w:r>
      <w:r w:rsidRPr="610FC59D" w:rsidR="0155D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unprecedented quantity being introduced into the country. This </w:t>
      </w:r>
      <w:r w:rsidRPr="610FC59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forced the Qing government to introduce anti Opium laws in the </w:t>
      </w:r>
      <w:r w:rsidRPr="610FC59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years 1800</w:t>
      </w:r>
      <w:r w:rsidRPr="610FC59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banning the growth and importation of opium. It is important to note that in the 18</w:t>
      </w:r>
      <w:r w:rsidRPr="610FC59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  <w:vertAlign w:val="superscript"/>
        </w:rPr>
        <w:t>th</w:t>
      </w:r>
      <w:r w:rsidRPr="610FC59D" w:rsidR="7357D9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century</w:t>
      </w:r>
      <w:r w:rsidRPr="610FC59D" w:rsidR="3C9C9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prohibitive laws “punished sellers of opium, especially those who ran opium shops”</w:t>
      </w:r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7174"/>
      </w:r>
      <w:r w:rsidRPr="610FC59D" w:rsidR="28380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. This may </w:t>
      </w:r>
      <w:r w:rsidRPr="610FC59D" w:rsidR="7F8E07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highlight</w:t>
      </w:r>
      <w:r w:rsidRPr="610FC59D" w:rsidR="283803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the spreading of opium</w:t>
      </w:r>
      <w:r w:rsidRPr="610FC59D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was already known to be a societally harmful drugs and preventative measures were taking </w:t>
      </w:r>
      <w:r w:rsidRPr="610FC59D" w:rsidR="1B0C30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against</w:t>
      </w:r>
      <w:r w:rsidRPr="610FC59D" w:rsidR="11B84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it. Yet, one could assume that the vast quantity of </w:t>
      </w:r>
      <w:r w:rsidRPr="610FC59D" w:rsidR="2D08C1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opium was never </w:t>
      </w:r>
      <w:bookmarkStart w:name="_Int_g9hpJzI1" w:id="1650701112"/>
      <w:r w:rsidRPr="610FC59D" w:rsidR="694C9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considered</w:t>
      </w:r>
      <w:bookmarkEnd w:id="1650701112"/>
      <w:r w:rsidRPr="610FC59D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as domestic production of opium itself was not </w:t>
      </w:r>
      <w:r w:rsidRPr="610FC59D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popularised</w:t>
      </w:r>
      <w:r w:rsidRPr="610FC59D" w:rsidR="3BB1A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until after the opium wars.</w:t>
      </w:r>
      <w:r w:rsidRPr="610FC59D" w:rsidR="4182B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610FC59D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610FC59D" w:rsidR="74CF5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beginnings</w:t>
      </w:r>
      <w:r w:rsidRPr="610FC59D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of the first opium war </w:t>
      </w:r>
      <w:r w:rsidRPr="610FC59D" w:rsidR="2DCBD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were</w:t>
      </w:r>
      <w:r w:rsidRPr="610FC59D" w:rsidR="68022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a result of mass prohibitive attempts,</w:t>
      </w:r>
      <w:r w:rsidRPr="610FC59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</w:t>
      </w:r>
      <w:r w:rsidRPr="610FC59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forwarded</w:t>
      </w:r>
      <w:r w:rsidRPr="610FC59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by Lin </w:t>
      </w:r>
      <w:r w:rsidRPr="610FC59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Zexu</w:t>
      </w:r>
      <w:r w:rsidRPr="610FC59D" w:rsidR="0933E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dubbed Lin ‘Of the Clear Skies’ for his unwavering morality</w:t>
      </w:r>
      <w:r w:rsidRPr="610FC59D" w:rsidR="20C4A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, in which opium crates were confiscated in Canton, the hub of all Sino-Anglo trade, and </w:t>
      </w:r>
      <w:r w:rsidRPr="610FC59D" w:rsidR="272B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mixed the substance with salt and lime before dumping i</w:t>
      </w:r>
      <w:r w:rsidRPr="610FC59D" w:rsidR="0CC27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t</w:t>
      </w:r>
      <w:r w:rsidRPr="610FC59D" w:rsidR="272B4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into the water.</w:t>
      </w:r>
      <w:r w:rsidRPr="610FC59D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Chinese author Peng Yangou portrayed “smoke ghosts standing around taking whiffs</w:t>
      </w:r>
      <w:bookmarkStart w:name="_Int_XBFZBBpW" w:id="85234943"/>
      <w:r w:rsidRPr="610FC59D" w:rsidR="06FB32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,”</w:t>
      </w:r>
      <w:bookmarkEnd w:id="85234943"/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footnoteReference w:id="24638"/>
      </w:r>
      <w:r w:rsidRPr="610FC59D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shells of ordinary </w:t>
      </w:r>
      <w:r w:rsidRPr="610FC59D" w:rsidR="340C7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working-class</w:t>
      </w:r>
      <w:r w:rsidRPr="610FC59D" w:rsidR="3EBC0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men subdued to </w:t>
      </w:r>
      <w:r w:rsidRPr="610FC59D" w:rsidR="30BE05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idleness by the drug.</w:t>
      </w:r>
      <w:r w:rsidRPr="610FC59D" w:rsidR="4235D8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This act of opposition prompted the start of the first Opium war,</w:t>
      </w:r>
      <w:r w:rsidRPr="610FC59D" w:rsidR="64756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 xml:space="preserve"> in 1840</w:t>
      </w:r>
      <w:r w:rsidRPr="610FC59D" w:rsidR="456F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  <w:t>, British warships “</w:t>
      </w:r>
      <w:r w:rsidRPr="610FC59D" w:rsidR="456F02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 leased from the primary British opium producer, Jardine Matheson &amp; Co.”</w:t>
      </w:r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footnoteReference w:id="4706"/>
      </w:r>
      <w:r w:rsidRPr="610FC59D" w:rsidR="7591B9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began to occupy </w:t>
      </w:r>
      <w:r w:rsidRPr="610FC59D" w:rsidR="7319B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Canton and Hong Kong. Fighting continued for 2 years until </w:t>
      </w:r>
      <w:r w:rsidRPr="610FC59D" w:rsidR="32816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1842</w:t>
      </w:r>
      <w:r w:rsidRPr="610FC59D" w:rsidR="201664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</w:t>
      </w:r>
      <w:r w:rsidRPr="610FC59D" w:rsidR="0C30B6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superiority of modern warfare, seen with ships </w:t>
      </w:r>
      <w:r w:rsidRPr="610FC59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the </w:t>
      </w:r>
      <w:r w:rsidRPr="610FC59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Nemesis</w:t>
      </w:r>
      <w:r w:rsidRPr="610FC59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called the “devil’s ship”</w:t>
      </w:r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28149"/>
      </w:r>
      <w:r w:rsidRPr="610FC59D" w:rsidR="1EE048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Chinese forces.</w:t>
      </w:r>
      <w:r w:rsidRPr="610FC59D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conclusion of the 1</w:t>
      </w:r>
      <w:r w:rsidRPr="610FC59D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610FC59D" w:rsidR="14A7DA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Opium war resulted in the signing of the Treaty of Nanjing, practically held at British gunpoint.</w:t>
      </w:r>
      <w:r w:rsidRPr="610FC59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treaty </w:t>
      </w:r>
      <w:r w:rsidRPr="610FC59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eliminated</w:t>
      </w:r>
      <w:r w:rsidRPr="610FC59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most isolationist policies that China held during the trading periods before the war, </w:t>
      </w:r>
      <w:bookmarkStart w:name="_Int_YN0NJsbd" w:id="346443810"/>
      <w:r w:rsidRPr="610FC59D" w:rsidR="6AFF8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bookmarkEnd w:id="346443810"/>
      <w:r w:rsidRPr="610FC59D" w:rsidR="14C9D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10FC59D" w:rsidR="4725C6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control of trade </w:t>
      </w:r>
      <w:r w:rsidRPr="610FC59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the single port of </w:t>
      </w:r>
      <w:bookmarkStart w:name="_Int_L0AEFR19" w:id="617125992"/>
      <w:r w:rsidRPr="610FC59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Canton</w:t>
      </w:r>
      <w:bookmarkEnd w:id="617125992"/>
      <w:r w:rsidRPr="610FC59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treaty </w:t>
      </w:r>
      <w:bookmarkStart w:name="_Int_4VbKQ9CH" w:id="594483281"/>
      <w:r w:rsidRPr="610FC59D" w:rsidR="27653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opened</w:t>
      </w:r>
      <w:bookmarkEnd w:id="594483281"/>
      <w:r w:rsidRPr="610FC59D" w:rsidR="5F569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many new ‘treaty ports’</w:t>
      </w:r>
      <w:r w:rsidRPr="610FC59D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</w:t>
      </w:r>
      <w:bookmarkStart w:name="_Int_OMDexaI2" w:id="1111859324"/>
      <w:r w:rsidRPr="610FC59D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greatly extended</w:t>
      </w:r>
      <w:bookmarkEnd w:id="1111859324"/>
      <w:r w:rsidRPr="610FC59D" w:rsidR="26FB83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sphere of British influence in China</w:t>
      </w:r>
      <w:r w:rsidRPr="610FC59D" w:rsidR="1E57DE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Subsequently, the importation of opium rose vastly</w:t>
      </w:r>
      <w:r w:rsidRPr="610FC59D" w:rsidR="15D69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opium trade peaked post the 2</w:t>
      </w:r>
      <w:r w:rsidRPr="610FC59D" w:rsidR="15D69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610FC59D" w:rsidR="15D69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Opium war, ending in 1860, when Western Anglo-Franco forces captured Beijing and imposed </w:t>
      </w:r>
      <w:r w:rsidRPr="610FC59D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more treaties to further increase Western trade in China</w:t>
      </w:r>
      <w:bookmarkStart w:name="_Int_jdZABUDm" w:id="474457016"/>
      <w:r w:rsidRPr="610FC59D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 </w:t>
      </w:r>
      <w:bookmarkEnd w:id="474457016"/>
      <w:r w:rsidRPr="610FC59D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estimated that 6.5 thousand metric tonnes of opium </w:t>
      </w:r>
      <w:bookmarkStart w:name="_Int_T5nS0s2i" w:id="132478048"/>
      <w:r w:rsidRPr="610FC59D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bookmarkEnd w:id="132478048"/>
      <w:r w:rsidRPr="610FC59D" w:rsidR="68E00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imported in the y</w:t>
      </w:r>
      <w:r w:rsidRPr="610FC59D" w:rsidR="4E9912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 1879</w:t>
      </w:r>
      <w:r w:rsidRPr="610FC59D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footnoteReference w:id="9677"/>
      </w:r>
      <w:r w:rsidRPr="610FC59D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these </w:t>
      </w:r>
      <w:r w:rsidRPr="610FC59D" w:rsidR="2F89C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unprecedented</w:t>
      </w:r>
      <w:r w:rsidRPr="610FC59D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amounts of opium would have only risen the socio-economic degradation of China and </w:t>
      </w:r>
      <w:r w:rsidRPr="610FC59D" w:rsidR="3C7F7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</w:t>
      </w:r>
      <w:r w:rsidRPr="610FC59D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10FC59D" w:rsidR="0CF6BD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working-class</w:t>
      </w:r>
      <w:r w:rsidRPr="610FC59D" w:rsidR="54FFA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</w:t>
      </w:r>
      <w:r w:rsidRPr="610FC59D" w:rsidR="3CA57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; “</w:t>
      </w:r>
      <w:r w:rsidRPr="610FC59D" w:rsidR="3CA5745E">
        <w:rPr>
          <w:rFonts w:ascii="Calibri" w:hAnsi="Calibri" w:eastAsia="Calibri" w:cs="Calibri"/>
          <w:noProof w:val="0"/>
          <w:sz w:val="22"/>
          <w:szCs w:val="22"/>
          <w:lang w:val="en-GB"/>
        </w:rPr>
        <w:t>The wastrel opium smoker will spend all he has on opium until he has nothing left</w:t>
      </w:r>
      <w:r w:rsidRPr="610FC59D" w:rsidR="1B6C273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10FC59D" w:rsidR="3CA5745E">
        <w:rPr>
          <w:rFonts w:ascii="Calibri" w:hAnsi="Calibri" w:eastAsia="Calibri" w:cs="Calibri"/>
          <w:noProof w:val="0"/>
          <w:sz w:val="22"/>
          <w:szCs w:val="22"/>
          <w:lang w:val="en-GB"/>
        </w:rPr>
        <w:t>”</w:t>
      </w:r>
      <w:r w:rsidRPr="610FC59D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GB"/>
        </w:rPr>
        <w:footnoteReference w:id="4277"/>
      </w:r>
    </w:p>
    <w:p w:rsidR="5180E11F" w:rsidP="610FC59D" w:rsidRDefault="5180E11F" w14:paraId="5AAF8921" w14:textId="2FE8FE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10FC59D" w:rsidR="5180E11F">
        <w:rPr>
          <w:rFonts w:ascii="Calibri" w:hAnsi="Calibri" w:eastAsia="Calibri" w:cs="Calibri"/>
          <w:noProof w:val="0"/>
          <w:sz w:val="22"/>
          <w:szCs w:val="22"/>
          <w:lang w:val="en-GB"/>
        </w:rPr>
        <w:t>Keith McMahon describes opium smokers as “wastrel[s]</w:t>
      </w:r>
      <w:bookmarkStart w:name="_Int_J2GgQXlL" w:id="92238015"/>
      <w:r w:rsidRPr="610FC59D" w:rsidR="5180E11F">
        <w:rPr>
          <w:rFonts w:ascii="Calibri" w:hAnsi="Calibri" w:eastAsia="Calibri" w:cs="Calibri"/>
          <w:noProof w:val="0"/>
          <w:sz w:val="22"/>
          <w:szCs w:val="22"/>
          <w:lang w:val="en-GB"/>
        </w:rPr>
        <w:t>”</w:t>
      </w:r>
      <w:r w:rsidRPr="610FC59D" w:rsidR="7D763546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bookmarkEnd w:id="92238015"/>
      <w:r w:rsidRPr="610FC59D" w:rsidR="7D7635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 will “spend all he has on opium</w:t>
      </w:r>
      <w:r w:rsidRPr="610FC59D" w:rsidR="7D763546">
        <w:rPr>
          <w:rFonts w:ascii="Calibri" w:hAnsi="Calibri" w:eastAsia="Calibri" w:cs="Calibri"/>
          <w:noProof w:val="0"/>
          <w:sz w:val="22"/>
          <w:szCs w:val="22"/>
          <w:lang w:val="en-GB"/>
        </w:rPr>
        <w:t>”,</w:t>
      </w:r>
      <w:r w:rsidRPr="610FC59D" w:rsidR="7D7635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great dehumanisation</w:t>
      </w:r>
      <w:r w:rsidRPr="610FC59D" w:rsidR="30BEA3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prevalent throughout modern and 19</w:t>
      </w:r>
      <w:r w:rsidRPr="610FC59D" w:rsidR="30BEA396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10FC59D" w:rsidR="30BEA3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 descriptions</w:t>
      </w:r>
      <w:r w:rsidRPr="610FC59D" w:rsidR="4576D7D7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10FC59D" w:rsidR="3F9473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Much like McMahon, 19</w:t>
      </w:r>
      <w:r w:rsidRPr="610FC59D" w:rsidR="3F947395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10FC59D" w:rsidR="3F9473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 writer Peng Yangou describes opium addicts as “smoke ghosts”, again, both removed from human </w:t>
      </w:r>
      <w:r w:rsidRPr="610FC59D" w:rsidR="54EC0122">
        <w:rPr>
          <w:rFonts w:ascii="Calibri" w:hAnsi="Calibri" w:eastAsia="Calibri" w:cs="Calibri"/>
          <w:noProof w:val="0"/>
          <w:sz w:val="22"/>
          <w:szCs w:val="22"/>
          <w:lang w:val="en-GB"/>
        </w:rPr>
        <w:t>sensitives and shows the addicts as helpless fools begotten by soci</w:t>
      </w:r>
      <w:r w:rsidRPr="610FC59D" w:rsidR="6EB5F6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ety. </w:t>
      </w:r>
      <w:bookmarkStart w:name="_Int_af22Kc23" w:id="2138659069"/>
      <w:r w:rsidRPr="610FC59D" w:rsidR="6BFFC0C4">
        <w:rPr>
          <w:rFonts w:ascii="Calibri" w:hAnsi="Calibri" w:eastAsia="Calibri" w:cs="Calibri"/>
          <w:noProof w:val="0"/>
          <w:sz w:val="22"/>
          <w:szCs w:val="22"/>
          <w:lang w:val="en-GB"/>
        </w:rPr>
        <w:t>Both writers</w:t>
      </w:r>
      <w:bookmarkEnd w:id="2138659069"/>
      <w:r w:rsidRPr="610FC59D" w:rsidR="6EB5F661">
        <w:rPr>
          <w:rFonts w:ascii="Calibri" w:hAnsi="Calibri" w:eastAsia="Calibri" w:cs="Calibri"/>
          <w:noProof w:val="0"/>
          <w:sz w:val="22"/>
          <w:szCs w:val="22"/>
          <w:lang w:val="en-GB"/>
        </w:rPr>
        <w:t>, especially Yangou, may highlight how the Chinese looked upon the addicts of opium in society, fallen int</w:t>
      </w:r>
      <w:r w:rsidRPr="610FC59D" w:rsidR="333D3FD5">
        <w:rPr>
          <w:rFonts w:ascii="Calibri" w:hAnsi="Calibri" w:eastAsia="Calibri" w:cs="Calibri"/>
          <w:noProof w:val="0"/>
          <w:sz w:val="22"/>
          <w:szCs w:val="22"/>
          <w:lang w:val="en-GB"/>
        </w:rPr>
        <w:t>o the great trap of evil Western forces. Furthermore, McMahon shows that opium was used as a drug for “ailments</w:t>
      </w:r>
      <w:bookmarkStart w:name="_Int_8CFcvYd9" w:id="1300294937"/>
      <w:r w:rsidRPr="610FC59D" w:rsidR="333D3FD5">
        <w:rPr>
          <w:rFonts w:ascii="Calibri" w:hAnsi="Calibri" w:eastAsia="Calibri" w:cs="Calibri"/>
          <w:noProof w:val="0"/>
          <w:sz w:val="22"/>
          <w:szCs w:val="22"/>
          <w:lang w:val="en-GB"/>
        </w:rPr>
        <w:t>”,</w:t>
      </w:r>
      <w:bookmarkEnd w:id="1300294937"/>
      <w:r w:rsidRPr="610FC59D" w:rsidR="333D3F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Start w:name="_Int_rVmDoz1o" w:id="1149455349"/>
      <w:r w:rsidRPr="610FC59D" w:rsidR="333D3FD5">
        <w:rPr>
          <w:rFonts w:ascii="Calibri" w:hAnsi="Calibri" w:eastAsia="Calibri" w:cs="Calibri"/>
          <w:noProof w:val="0"/>
          <w:sz w:val="22"/>
          <w:szCs w:val="22"/>
          <w:lang w:val="en-GB"/>
        </w:rPr>
        <w:t>perhaps the</w:t>
      </w:r>
      <w:bookmarkEnd w:id="1149455349"/>
      <w:r w:rsidRPr="610FC59D" w:rsidR="333D3F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masse drug trade </w:t>
      </w:r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changed the </w:t>
      </w:r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>perception</w:t>
      </w:r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</w:t>
      </w:r>
      <w:proofErr w:type="gramStart"/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>opium as a whole</w:t>
      </w:r>
      <w:proofErr w:type="gramEnd"/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No longer a simple remedy for illnesses it became a vice for the everyday </w:t>
      </w:r>
      <w:bookmarkStart w:name="_Int_811UDFhz" w:id="445675629"/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>worker</w:t>
      </w:r>
      <w:bookmarkEnd w:id="445675629"/>
      <w:r w:rsidRPr="610FC59D" w:rsidR="33C171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even for the aristocrat. </w:t>
      </w:r>
      <w:r w:rsidRPr="610FC59D" w:rsidR="57A03F87">
        <w:rPr>
          <w:rFonts w:ascii="Calibri" w:hAnsi="Calibri" w:eastAsia="Calibri" w:cs="Calibri"/>
          <w:noProof w:val="0"/>
          <w:sz w:val="22"/>
          <w:szCs w:val="22"/>
          <w:lang w:val="en-GB"/>
        </w:rPr>
        <w:t>Late 19</w:t>
      </w:r>
      <w:r w:rsidRPr="610FC59D" w:rsidR="57A03F87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10FC59D" w:rsidR="57A03F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 writer R. H. Graves highlighted the vice-like grip that opium had on the Chinese people: “The devil never made a wiser move t</w:t>
      </w:r>
      <w:r w:rsidRPr="610FC59D" w:rsidR="36F2B220">
        <w:rPr>
          <w:rFonts w:ascii="Calibri" w:hAnsi="Calibri" w:eastAsia="Calibri" w:cs="Calibri"/>
          <w:noProof w:val="0"/>
          <w:sz w:val="22"/>
          <w:szCs w:val="22"/>
          <w:lang w:val="en-GB"/>
        </w:rPr>
        <w:t>han when he introduced opium smoking in China.”</w:t>
      </w:r>
      <w:r w:rsidRPr="610FC59D" w:rsidR="0AF143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 would later go on to compare the West’s love </w:t>
      </w:r>
      <w:r w:rsidRPr="610FC59D" w:rsidR="70AA4CB5">
        <w:rPr>
          <w:rFonts w:ascii="Calibri" w:hAnsi="Calibri" w:eastAsia="Calibri" w:cs="Calibri"/>
          <w:noProof w:val="0"/>
          <w:sz w:val="22"/>
          <w:szCs w:val="22"/>
          <w:lang w:val="en-GB"/>
        </w:rPr>
        <w:t>for alcohol, as it “suits the active, impetuous nature of the West</w:t>
      </w:r>
      <w:bookmarkStart w:name="_Int_6y1eZ4vD" w:id="1134642255"/>
      <w:r w:rsidRPr="610FC59D" w:rsidR="70AA4CB5">
        <w:rPr>
          <w:rFonts w:ascii="Calibri" w:hAnsi="Calibri" w:eastAsia="Calibri" w:cs="Calibri"/>
          <w:noProof w:val="0"/>
          <w:sz w:val="22"/>
          <w:szCs w:val="22"/>
          <w:lang w:val="en-GB"/>
        </w:rPr>
        <w:t>”</w:t>
      </w:r>
      <w:r w:rsidRPr="610FC59D" w:rsidR="083B0E1C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bookmarkEnd w:id="1134642255"/>
      <w:r w:rsidRPr="610FC59D" w:rsidR="083B0E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10FC59D" w:rsidR="083B0E1C">
        <w:rPr>
          <w:rFonts w:ascii="Calibri" w:hAnsi="Calibri" w:eastAsia="Calibri" w:cs="Calibri"/>
          <w:noProof w:val="0"/>
          <w:sz w:val="22"/>
          <w:szCs w:val="22"/>
          <w:lang w:val="en-GB"/>
        </w:rPr>
        <w:t>whereas</w:t>
      </w:r>
      <w:r w:rsidRPr="610FC59D" w:rsidR="083B0E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10FC59D" w:rsidR="5F7100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“the slow, inward-turned China” had a taste of opium. </w:t>
      </w:r>
      <w:r w:rsidRPr="610FC59D" w:rsidR="7701C23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Graves’ comparison of the “impetuous” West and the “slow” and “apathetic” Chinese people may highlight the opinions </w:t>
      </w:r>
      <w:r w:rsidRPr="610FC59D" w:rsidR="441DCB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the West on themselves and more importantly, the outlook of the Chinese from a foreigner’s outlook. Graves shows them as </w:t>
      </w:r>
      <w:r w:rsidRPr="610FC59D" w:rsidR="21BB3BF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introspective and uncaring to </w:t>
      </w:r>
      <w:r w:rsidRPr="610FC59D" w:rsidR="0EE6DE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others, </w:t>
      </w:r>
      <w:r w:rsidRPr="610FC59D" w:rsidR="1A2EA5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</w:t>
      </w:r>
      <w:proofErr w:type="spellStart"/>
      <w:r w:rsidRPr="610FC59D" w:rsidR="1A2EA531">
        <w:rPr>
          <w:rFonts w:ascii="Calibri" w:hAnsi="Calibri" w:eastAsia="Calibri" w:cs="Calibri"/>
          <w:noProof w:val="0"/>
          <w:sz w:val="22"/>
          <w:szCs w:val="22"/>
          <w:lang w:val="en-GB"/>
        </w:rPr>
        <w:t>comparision</w:t>
      </w:r>
      <w:proofErr w:type="spellEnd"/>
      <w:r w:rsidRPr="610FC59D" w:rsidR="1A2EA5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the Western people's </w:t>
      </w:r>
      <w:r w:rsidRPr="610FC59D" w:rsidR="516711D3">
        <w:rPr>
          <w:rFonts w:ascii="Calibri" w:hAnsi="Calibri" w:eastAsia="Calibri" w:cs="Calibri"/>
          <w:noProof w:val="0"/>
          <w:sz w:val="22"/>
          <w:szCs w:val="22"/>
          <w:lang w:val="en-GB"/>
        </w:rPr>
        <w:t>“impetuous” lifestyle.</w:t>
      </w:r>
    </w:p>
    <w:p w:rsidR="1F750610" w:rsidP="610FC59D" w:rsidRDefault="1F750610" w14:paraId="779FB6BB" w14:textId="033A96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10FC59D" w:rsidR="1F7506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Opium wars </w:t>
      </w:r>
      <w:r w:rsidRPr="610FC59D" w:rsidR="78EC9ADB">
        <w:rPr>
          <w:rFonts w:ascii="Calibri" w:hAnsi="Calibri" w:eastAsia="Calibri" w:cs="Calibri"/>
          <w:noProof w:val="0"/>
          <w:sz w:val="22"/>
          <w:szCs w:val="22"/>
          <w:lang w:val="en-GB"/>
        </w:rPr>
        <w:t>began the ‘Century of Humiliation</w:t>
      </w:r>
      <w:r w:rsidRPr="610FC59D" w:rsidR="78EC9ADB">
        <w:rPr>
          <w:rFonts w:ascii="Calibri" w:hAnsi="Calibri" w:eastAsia="Calibri" w:cs="Calibri"/>
          <w:noProof w:val="0"/>
          <w:sz w:val="22"/>
          <w:szCs w:val="22"/>
          <w:lang w:val="en-GB"/>
        </w:rPr>
        <w:t>’,</w:t>
      </w:r>
      <w:r w:rsidRPr="610FC59D" w:rsidR="6EAE62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China only coming out the self-proclaimed 100 years of humiliation at the </w:t>
      </w:r>
      <w:proofErr w:type="spellStart"/>
      <w:r w:rsidRPr="610FC59D" w:rsidR="6EAE6246">
        <w:rPr>
          <w:rFonts w:ascii="Calibri" w:hAnsi="Calibri" w:eastAsia="Calibri" w:cs="Calibri"/>
          <w:noProof w:val="0"/>
          <w:sz w:val="22"/>
          <w:szCs w:val="22"/>
          <w:lang w:val="en-GB"/>
        </w:rPr>
        <w:t>blossomings</w:t>
      </w:r>
      <w:proofErr w:type="spellEnd"/>
      <w:r w:rsidRPr="610FC59D" w:rsidR="6EAE62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Chinese communist party </w:t>
      </w:r>
      <w:r w:rsidRPr="610FC59D" w:rsidR="1B3D5208">
        <w:rPr>
          <w:rFonts w:ascii="Calibri" w:hAnsi="Calibri" w:eastAsia="Calibri" w:cs="Calibri"/>
          <w:noProof w:val="0"/>
          <w:sz w:val="22"/>
          <w:szCs w:val="22"/>
          <w:lang w:val="en-GB"/>
        </w:rPr>
        <w:t>under the leadership of Mao Zedong.</w:t>
      </w:r>
      <w:r w:rsidRPr="610FC59D" w:rsidR="4F881E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genesis of the ‘Century of Humiliation’</w:t>
      </w:r>
      <w:r w:rsidRPr="610FC59D" w:rsidR="313F15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left deep imprints in Chinese culture and </w:t>
      </w:r>
      <w:proofErr w:type="gramStart"/>
      <w:r w:rsidRPr="610FC59D" w:rsidR="313F153F">
        <w:rPr>
          <w:rFonts w:ascii="Calibri" w:hAnsi="Calibri" w:eastAsia="Calibri" w:cs="Calibri"/>
          <w:noProof w:val="0"/>
          <w:sz w:val="22"/>
          <w:szCs w:val="22"/>
          <w:lang w:val="en-GB"/>
        </w:rPr>
        <w:t>it’s</w:t>
      </w:r>
      <w:proofErr w:type="gramEnd"/>
      <w:r w:rsidRPr="610FC59D" w:rsidR="313F15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effects </w:t>
      </w:r>
      <w:r w:rsidRPr="610FC59D" w:rsidR="1328028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 the </w:t>
      </w:r>
      <w:r w:rsidRPr="610FC59D" w:rsidR="3B58FF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socio-economic structure of the </w:t>
      </w:r>
      <w:r w:rsidRPr="610FC59D" w:rsidR="00DDF8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country, many years after the </w:t>
      </w:r>
      <w:proofErr w:type="spellStart"/>
      <w:r w:rsidRPr="610FC59D" w:rsidR="00DDF810">
        <w:rPr>
          <w:rFonts w:ascii="Calibri" w:hAnsi="Calibri" w:eastAsia="Calibri" w:cs="Calibri"/>
          <w:noProof w:val="0"/>
          <w:sz w:val="22"/>
          <w:szCs w:val="22"/>
          <w:lang w:val="en-GB"/>
        </w:rPr>
        <w:t>strangehold</w:t>
      </w:r>
      <w:proofErr w:type="spellEnd"/>
      <w:r w:rsidRPr="610FC59D" w:rsidR="00DDF8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Western forces had on the country.</w:t>
      </w:r>
      <w:r w:rsidRPr="610FC59D" w:rsidR="17E19B5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10FC59D" w:rsidR="5D9D9C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Mao Zedong, </w:t>
      </w:r>
      <w:r w:rsidRPr="610FC59D" w:rsidR="5D9D9C00">
        <w:rPr>
          <w:rFonts w:ascii="Calibri" w:hAnsi="Calibri" w:eastAsia="Calibri" w:cs="Calibri"/>
          <w:noProof w:val="0"/>
          <w:sz w:val="22"/>
          <w:szCs w:val="22"/>
          <w:lang w:val="en-GB"/>
        </w:rPr>
        <w:t>chairman</w:t>
      </w:r>
      <w:r w:rsidRPr="610FC59D" w:rsidR="5D9D9C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PRC, declared the end of the ‘Century of Humiliation’ at the defeat of the Japanese in 1945</w:t>
      </w:r>
      <w:r w:rsidRPr="610FC59D" w:rsidR="16D66C0F">
        <w:rPr>
          <w:rFonts w:ascii="Calibri" w:hAnsi="Calibri" w:eastAsia="Calibri" w:cs="Calibri"/>
          <w:noProof w:val="0"/>
          <w:sz w:val="22"/>
          <w:szCs w:val="22"/>
          <w:lang w:val="en-GB"/>
        </w:rPr>
        <w:t>. With this, the 1950’s Maoist government introduced the largest eradication of opium supply and consumption</w:t>
      </w:r>
      <w:r w:rsidRPr="610FC59D" w:rsidR="34CDC3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610FC59D">
        <w:rPr>
          <w:rStyle w:val="FootnoteReference"/>
          <w:rFonts w:ascii="Calibri" w:hAnsi="Calibri" w:eastAsia="Calibri" w:cs="Calibri"/>
          <w:noProof w:val="0"/>
          <w:sz w:val="22"/>
          <w:szCs w:val="22"/>
          <w:lang w:val="en-GB"/>
        </w:rPr>
        <w:footnoteReference w:id="10293"/>
      </w:r>
      <w:r w:rsidRPr="610FC59D" w:rsidR="3F9B61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Opium dealers were executed and an </w:t>
      </w:r>
      <w:proofErr w:type="spellStart"/>
      <w:r w:rsidRPr="610FC59D" w:rsidR="3F9B6105">
        <w:rPr>
          <w:rFonts w:ascii="Calibri" w:hAnsi="Calibri" w:eastAsia="Calibri" w:cs="Calibri"/>
          <w:noProof w:val="0"/>
          <w:sz w:val="22"/>
          <w:szCs w:val="22"/>
          <w:lang w:val="en-GB"/>
        </w:rPr>
        <w:t>approximite</w:t>
      </w:r>
      <w:proofErr w:type="spellEnd"/>
      <w:r w:rsidRPr="610FC59D" w:rsidR="3F9B61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10 million addicts were put into forced treatment.</w:t>
      </w:r>
      <w:r w:rsidRPr="610FC59D" w:rsidR="07A736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10FC59D" w:rsidR="319FFA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Following suit of large opium farms, Mao’s policies could have been inferred to set clear social precedents of a society removed from the </w:t>
      </w:r>
      <w:r w:rsidRPr="610FC59D" w:rsidR="25DB31E4">
        <w:rPr>
          <w:rFonts w:ascii="Calibri" w:hAnsi="Calibri" w:eastAsia="Calibri" w:cs="Calibri"/>
          <w:noProof w:val="0"/>
          <w:sz w:val="22"/>
          <w:szCs w:val="22"/>
          <w:lang w:val="en-GB"/>
        </w:rPr>
        <w:t>vices that took a grasp on their people for hundreds of years</w:t>
      </w:r>
      <w:r w:rsidRPr="610FC59D" w:rsidR="7F64ABC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F9CEE97" w:rsidP="610FC59D" w:rsidRDefault="4F9CEE97" w14:paraId="7D92748D" w14:textId="5131F1B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10FC59D" w:rsidR="4F9CEE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Compared to Mao Zedong’s relentless fight </w:t>
      </w:r>
      <w:proofErr w:type="spellStart"/>
      <w:r w:rsidRPr="610FC59D" w:rsidR="4F9CEE97">
        <w:rPr>
          <w:rFonts w:ascii="Calibri" w:hAnsi="Calibri" w:eastAsia="Calibri" w:cs="Calibri"/>
          <w:noProof w:val="0"/>
          <w:sz w:val="22"/>
          <w:szCs w:val="22"/>
          <w:lang w:val="en-GB"/>
        </w:rPr>
        <w:t>agaisnt</w:t>
      </w:r>
      <w:proofErr w:type="spellEnd"/>
      <w:r w:rsidRPr="610FC59D" w:rsidR="4F9CEE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opi</w:t>
      </w:r>
      <w:r w:rsidRPr="610FC59D" w:rsidR="11C0EA98">
        <w:rPr>
          <w:rFonts w:ascii="Calibri" w:hAnsi="Calibri" w:eastAsia="Calibri" w:cs="Calibri"/>
          <w:noProof w:val="0"/>
          <w:sz w:val="22"/>
          <w:szCs w:val="22"/>
          <w:lang w:val="en-GB"/>
        </w:rPr>
        <w:t>u</w:t>
      </w:r>
      <w:r w:rsidRPr="610FC59D" w:rsidR="4F9CEE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 </w:t>
      </w:r>
      <w:r w:rsidRPr="610FC59D" w:rsidR="3DDECFB7">
        <w:rPr>
          <w:rFonts w:ascii="Calibri" w:hAnsi="Calibri" w:eastAsia="Calibri" w:cs="Calibri"/>
          <w:noProof w:val="0"/>
          <w:sz w:val="22"/>
          <w:szCs w:val="22"/>
          <w:lang w:val="en-GB"/>
        </w:rPr>
        <w:t>dealers and the domestic growth and trade of opium itself, Britain no longer being the main importer of opium ever since the early 20</w:t>
      </w:r>
      <w:r w:rsidRPr="610FC59D" w:rsidR="3DDECFB7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10FC59D" w:rsidR="3DDECF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century, </w:t>
      </w:r>
      <w:r w:rsidRPr="610FC59D" w:rsidR="49FF39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is important to highlight how the wars have affected the people of </w:t>
      </w:r>
      <w:proofErr w:type="gramStart"/>
      <w:r w:rsidRPr="610FC59D" w:rsidR="49FF3965">
        <w:rPr>
          <w:rFonts w:ascii="Calibri" w:hAnsi="Calibri" w:eastAsia="Calibri" w:cs="Calibri"/>
          <w:noProof w:val="0"/>
          <w:sz w:val="22"/>
          <w:szCs w:val="22"/>
          <w:lang w:val="en-GB"/>
        </w:rPr>
        <w:t>modern day</w:t>
      </w:r>
      <w:proofErr w:type="gramEnd"/>
      <w:r w:rsidRPr="610FC59D" w:rsidR="49FF39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10FC59D" w:rsidR="67F691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China </w:t>
      </w:r>
      <w:r w:rsidRPr="610FC59D" w:rsidR="49FF39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what actions has the </w:t>
      </w:r>
      <w:r w:rsidRPr="610FC59D" w:rsidR="08A41E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General Secretary Xi Jinping </w:t>
      </w:r>
      <w:r w:rsidRPr="610FC59D" w:rsidR="5F715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taken to </w:t>
      </w:r>
      <w:r w:rsidRPr="610FC59D" w:rsidR="5F715790">
        <w:rPr>
          <w:rFonts w:ascii="Calibri" w:hAnsi="Calibri" w:eastAsia="Calibri" w:cs="Calibri"/>
          <w:noProof w:val="0"/>
          <w:sz w:val="22"/>
          <w:szCs w:val="22"/>
          <w:lang w:val="en-GB"/>
        </w:rPr>
        <w:t>provide</w:t>
      </w:r>
      <w:r w:rsidRPr="610FC59D" w:rsidR="5F715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social relief. Much like </w:t>
      </w:r>
      <w:r w:rsidRPr="610FC59D" w:rsidR="1DFBAC24">
        <w:rPr>
          <w:rFonts w:ascii="Calibri" w:hAnsi="Calibri" w:eastAsia="Calibri" w:cs="Calibri"/>
          <w:noProof w:val="0"/>
          <w:sz w:val="22"/>
          <w:szCs w:val="22"/>
          <w:lang w:val="en-GB"/>
        </w:rPr>
        <w:t>the 19</w:t>
      </w:r>
      <w:r w:rsidRPr="610FC59D" w:rsidR="1DFBAC24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10FC59D" w:rsidR="1DFBAC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 </w:t>
      </w:r>
      <w:r w:rsidRPr="610FC59D" w:rsidR="4FA5AC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trade, and drug trade, hub of Canton (now Guangdong), is still </w:t>
      </w:r>
      <w:r w:rsidRPr="610FC59D" w:rsidR="55DAA270">
        <w:rPr>
          <w:rFonts w:ascii="Calibri" w:hAnsi="Calibri" w:eastAsia="Calibri" w:cs="Calibri"/>
          <w:noProof w:val="0"/>
          <w:sz w:val="22"/>
          <w:szCs w:val="22"/>
          <w:lang w:val="en-GB"/>
        </w:rPr>
        <w:t>the major</w:t>
      </w:r>
      <w:r w:rsidRPr="610FC59D" w:rsidR="6E9DA6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610FC59D" w:rsidR="6E9DA617">
        <w:rPr>
          <w:rFonts w:ascii="Calibri" w:hAnsi="Calibri" w:eastAsia="Calibri" w:cs="Calibri"/>
          <w:noProof w:val="0"/>
          <w:sz w:val="22"/>
          <w:szCs w:val="22"/>
          <w:lang w:val="en-GB"/>
        </w:rPr>
        <w:t>manafacturer</w:t>
      </w:r>
      <w:proofErr w:type="spellEnd"/>
      <w:r w:rsidRPr="610FC59D" w:rsidR="6E9DA6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drugs in mainland China.</w:t>
      </w:r>
    </w:p>
    <w:p w:rsidR="63DCFF1E" w:rsidP="610FC59D" w:rsidRDefault="63DCFF1E" w14:paraId="7C60E5F4" w14:textId="73C871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10FC59D" w:rsidR="63DCFF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10FC59D" w:rsidP="610FC59D" w:rsidRDefault="610FC59D" w14:paraId="084A60D4" w14:textId="0552D5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10FC59D" w:rsidP="610FC59D" w:rsidRDefault="610FC59D" w14:paraId="139AFB49" w14:textId="0269768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2"/>
          <w:szCs w:val="2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f44837bb9a042fb"/>
      <w:footerReference w:type="default" r:id="Ra49f9ef3ce7040d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10FC59D" w:rsidTr="610FC59D" w14:paraId="266B12B5">
      <w:tc>
        <w:tcPr>
          <w:tcW w:w="3120" w:type="dxa"/>
          <w:tcMar/>
        </w:tcPr>
        <w:p w:rsidR="610FC59D" w:rsidP="610FC59D" w:rsidRDefault="610FC59D" w14:paraId="08D0B7E0" w14:textId="65D03D9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10FC59D" w:rsidP="610FC59D" w:rsidRDefault="610FC59D" w14:paraId="73654235" w14:textId="26F849B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10FC59D" w:rsidP="610FC59D" w:rsidRDefault="610FC59D" w14:paraId="5F43CB10" w14:textId="2DC18206">
          <w:pPr>
            <w:pStyle w:val="Header"/>
            <w:bidi w:val="0"/>
            <w:ind w:right="-115"/>
            <w:jc w:val="right"/>
          </w:pPr>
        </w:p>
      </w:tc>
    </w:tr>
  </w:tbl>
  <w:p w:rsidR="610FC59D" w:rsidP="610FC59D" w:rsidRDefault="610FC59D" w14:paraId="4C14F258" w14:textId="7F04D4F2">
    <w:pPr>
      <w:pStyle w:val="Footer"/>
      <w:bidi w:val="0"/>
    </w:pPr>
  </w:p>
</w:ftr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610FC59D" w:rsidRDefault="610FC59D" w14:paraId="434F1765" w14:textId="25C14AD7">
      <w:pPr>
        <w:spacing w:after="0" w:line="240" w:lineRule="auto"/>
      </w:pPr>
      <w:r>
        <w:separator/>
      </w:r>
    </w:p>
  </w:footnote>
  <w:footnote w:type="continuationSeparator" w:id="0">
    <w:p w:rsidR="610FC59D" w:rsidRDefault="610FC59D" w14:paraId="76D3B41B" w14:textId="3BFDF868">
      <w:pPr>
        <w:spacing w:after="0" w:line="240" w:lineRule="auto"/>
      </w:pPr>
      <w:r>
        <w:continuationSeparator/>
      </w:r>
    </w:p>
  </w:footnote>
  <w:footnote w:id="16846">
    <w:p w:rsidR="610FC59D" w:rsidP="610FC59D" w:rsidRDefault="610FC59D" w14:paraId="2BB87843" w14:textId="66F0C8A6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China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&gt; [Accessed 9 October 2022].</w:t>
      </w:r>
    </w:p>
  </w:footnote>
  <w:footnote w:id="10162">
    <w:p w:rsidR="610FC59D" w:rsidP="610FC59D" w:rsidRDefault="610FC59D" w14:paraId="5A0E7AA1" w14:textId="73376770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2002.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fall of the god of money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Lanham (Md.): Rowman &amp; Littlefield publ., p.33.</w:t>
      </w:r>
    </w:p>
  </w:footnote>
  <w:footnote w:id="7174">
    <w:p w:rsidR="610FC59D" w:rsidP="610FC59D" w:rsidRDefault="610FC59D" w14:paraId="1E474FAB" w14:textId="6F2614C4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2002.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fall of the god of money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Lanham (Md.): Rowman &amp; Littlefield publ., p.36</w:t>
      </w:r>
    </w:p>
  </w:footnote>
  <w:footnote w:id="24638">
    <w:p w:rsidR="610FC59D" w:rsidP="610FC59D" w:rsidRDefault="610FC59D" w14:paraId="76F635CB" w14:textId="1593DF13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Yangou, P., 1909.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Souls from the Land of Darkness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</w:t>
      </w:r>
    </w:p>
  </w:footnote>
  <w:footnote w:id="4706">
    <w:p w:rsidR="610FC59D" w:rsidP="610FC59D" w:rsidRDefault="610FC59D" w14:paraId="187D7205" w14:textId="58A589EA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China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&gt; [Accessed 9 October 2022].</w:t>
      </w:r>
    </w:p>
  </w:footnote>
  <w:footnote w:id="28149">
    <w:p w:rsidR="610FC59D" w:rsidP="610FC59D" w:rsidRDefault="610FC59D" w14:paraId="371ADACB" w14:textId="6A33E8E5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  <w:t xml:space="preserve">Paine, Lincoln P. (2000). </w:t>
      </w:r>
      <w:r w:rsidRPr="610FC59D" w:rsidR="610FC59D">
        <w:rPr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US"/>
        </w:rPr>
        <w:t>Warships of the World to 1900</w:t>
      </w:r>
      <w:r w:rsidRPr="610FC59D" w:rsidR="610FC59D"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  <w:t>. Houghton Mifflin Harcourt. p. 115.</w:t>
      </w:r>
    </w:p>
  </w:footnote>
  <w:footnote w:id="9677">
    <w:p w:rsidR="610FC59D" w:rsidP="610FC59D" w:rsidRDefault="610FC59D" w14:paraId="27889064" w14:textId="32F0A0D9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Patrick Hayes, J., 2022.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The Opium Wars in China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[online] Asia Pacific Curriculum. Available at: &lt;https://asiapacificcurriculum.ca/learning-module/opium-wars-china&gt; [Accessed 9 October 2022].</w:t>
      </w:r>
    </w:p>
    <w:p w:rsidR="610FC59D" w:rsidP="610FC59D" w:rsidRDefault="610FC59D" w14:paraId="413BB9FA" w14:textId="762F1F53">
      <w:pPr>
        <w:pStyle w:val="FootnoteText"/>
        <w:bidi w:val="0"/>
        <w:rPr>
          <w:b w:val="0"/>
          <w:bCs w:val="0"/>
          <w:i w:val="0"/>
          <w:iCs w:val="0"/>
          <w:caps w:val="0"/>
          <w:smallCaps w:val="0"/>
          <w:noProof w:val="0"/>
          <w:color w:val="202122"/>
          <w:sz w:val="18"/>
          <w:szCs w:val="18"/>
          <w:lang w:val="en-US"/>
        </w:rPr>
      </w:pPr>
    </w:p>
  </w:footnote>
  <w:footnote w:id="4277">
    <w:p w:rsidR="610FC59D" w:rsidP="610FC59D" w:rsidRDefault="610FC59D" w14:paraId="42B4DB4F" w14:textId="507446A1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McMahon, K., 2000. Opium and Sexuality in late Qing Fiction.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NAN NÜ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, 2(1).</w:t>
      </w:r>
    </w:p>
  </w:footnote>
  <w:footnote w:id="10293">
    <w:p w:rsidR="610FC59D" w:rsidP="610FC59D" w:rsidRDefault="610FC59D" w14:paraId="5BEAD90E" w14:textId="776D5FFC">
      <w:pPr>
        <w:pStyle w:val="FootnoteText"/>
        <w:bidi w:val="0"/>
        <w:rPr>
          <w:noProof w:val="0"/>
          <w:lang w:val="en-US"/>
        </w:rPr>
      </w:pPr>
      <w:r w:rsidRPr="610FC59D">
        <w:rPr>
          <w:rStyle w:val="FootnoteReference"/>
        </w:rPr>
        <w:footnoteRef/>
      </w:r>
      <w:r w:rsidR="610FC59D">
        <w:rPr/>
        <w:t xml:space="preserve"> 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 xml:space="preserve">Zheng Bu, N., 1956. </w:t>
      </w:r>
      <w:r w:rsidRPr="610FC59D" w:rsidR="610FC59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Chinese communists' world-wide narcotic war</w:t>
      </w:r>
      <w:r w:rsidRPr="610FC59D" w:rsidR="610FC59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US"/>
        </w:rPr>
        <w:t>. Taipei, Taiwan: Committee for the Investigation of the Chinese Communist Narcotic Traffic, Ministry of Interior, Republic of China.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10FC59D" w:rsidTr="610FC59D" w14:paraId="6F8FC9B8">
      <w:tc>
        <w:tcPr>
          <w:tcW w:w="3120" w:type="dxa"/>
          <w:tcMar/>
        </w:tcPr>
        <w:p w:rsidR="610FC59D" w:rsidP="610FC59D" w:rsidRDefault="610FC59D" w14:paraId="0D986953" w14:textId="2A58B09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10FC59D" w:rsidP="610FC59D" w:rsidRDefault="610FC59D" w14:paraId="1D352462" w14:textId="040B2A3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10FC59D" w:rsidP="610FC59D" w:rsidRDefault="610FC59D" w14:paraId="2BA0C060" w14:textId="10B53E76">
          <w:pPr>
            <w:pStyle w:val="Header"/>
            <w:bidi w:val="0"/>
            <w:ind w:right="-115"/>
            <w:jc w:val="right"/>
          </w:pPr>
        </w:p>
      </w:tc>
    </w:tr>
  </w:tbl>
  <w:p w:rsidR="610FC59D" w:rsidP="610FC59D" w:rsidRDefault="610FC59D" w14:paraId="0712D1A8" w14:textId="3DEB0E3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JnoaJpyZrTzB/" int2:id="zNNE6sUD">
      <int2:state int2:type="LegacyProofing" int2:value="Rejected"/>
    </int2:textHash>
    <int2:bookmark int2:bookmarkName="_Int_T5nS0s2i" int2:invalidationBookmarkName="" int2:hashCode="PeUh02GRVekij4" int2:id="u4jXwnci">
      <int2:state int2:type="LegacyProofing" int2:value="Rejected"/>
    </int2:bookmark>
    <int2:bookmark int2:bookmarkName="_Int_OMDexaI2" int2:invalidationBookmarkName="" int2:hashCode="1es9+Yr/RlL2B6" int2:id="jNeDXw8s">
      <int2:state int2:type="AugLoop_Text_Critique" int2:value="Rejected"/>
    </int2:bookmark>
    <int2:bookmark int2:bookmarkName="_Int_J2GgQXlL" int2:invalidationBookmarkName="" int2:hashCode="wCgj9rKdcuGrsF" int2:id="9O3TZGzQ">
      <int2:state int2:type="AugLoop_Text_Critique" int2:value="Rejected"/>
    </int2:bookmark>
    <int2:bookmark int2:bookmarkName="_Int_jdZABUDm" int2:invalidationBookmarkName="" int2:hashCode="RoHRJMxsS3O6q/" int2:id="yxDLUSvj">
      <int2:state int2:type="AugLoop_Text_Critique" int2:value="Rejected"/>
    </int2:bookmark>
    <int2:bookmark int2:bookmarkName="_Int_GNoWqiW7" int2:invalidationBookmarkName="" int2:hashCode="DVSIHweOFlkkfB" int2:id="Yp63SXpG">
      <int2:state int2:type="AugLoop_Text_Critique" int2:value="Rejected"/>
    </int2:bookmark>
    <int2:bookmark int2:bookmarkName="_Int_yl7slaI7" int2:invalidationBookmarkName="" int2:hashCode="lrJiUgl+4KshJ3" int2:id="5NxWwdzd">
      <int2:state int2:type="AugLoop_Text_Critique" int2:value="Rejected"/>
    </int2:bookmark>
    <int2:bookmark int2:bookmarkName="_Int_L0AEFR19" int2:invalidationBookmarkName="" int2:hashCode="DVSIHweOFlkkfB" int2:id="D0BBCKAd">
      <int2:state int2:type="AugLoop_Text_Critique" int2:value="Rejected"/>
    </int2:bookmark>
    <int2:bookmark int2:bookmarkName="_Int_6y1eZ4vD" int2:invalidationBookmarkName="" int2:hashCode="wCgj9rKdcuGrsF" int2:id="xQXVIkAe">
      <int2:state int2:type="AugLoop_Text_Critique" int2:value="Rejected"/>
    </int2:bookmark>
    <int2:bookmark int2:bookmarkName="_Int_8CFcvYd9" int2:invalidationBookmarkName="" int2:hashCode="wCgj9rKdcuGrsF" int2:id="W0LgAmPz">
      <int2:state int2:type="AugLoop_Text_Critique" int2:value="Rejected"/>
    </int2:bookmark>
    <int2:bookmark int2:bookmarkName="_Int_rVmDoz1o" int2:invalidationBookmarkName="" int2:hashCode="ePfy9xyAmbgODo" int2:id="2s8Z0aVK">
      <int2:state int2:type="AugLoop_Text_Critique" int2:value="Rejected"/>
    </int2:bookmark>
    <int2:bookmark int2:bookmarkName="_Int_af22Kc23" int2:invalidationBookmarkName="" int2:hashCode="PaRIAtB1iDun1+" int2:id="AAtpBGOE"/>
    <int2:bookmark int2:bookmarkName="_Int_811UDFhz" int2:invalidationBookmarkName="" int2:hashCode="ZzXYrYyNS0NG3g" int2:id="aBMvWTmR"/>
    <int2:bookmark int2:bookmarkName="_Int_4VbKQ9CH" int2:invalidationBookmarkName="" int2:hashCode="ehzegLyQS/xH0r" int2:id="Y2leLGnm"/>
    <int2:bookmark int2:bookmarkName="_Int_YN0NJsbd" int2:invalidationBookmarkName="" int2:hashCode="v1ldP4N3nCEiDw" int2:id="87s9aNFE"/>
    <int2:bookmark int2:bookmarkName="_Int_XBFZBBpW" int2:invalidationBookmarkName="" int2:hashCode="wCgj9rKdcuGrsF" int2:id="hlShqPW8"/>
    <int2:bookmark int2:bookmarkName="_Int_g9hpJzI1" int2:invalidationBookmarkName="" int2:hashCode="wYBAQbIVzVCihN" int2:id="S0gCvZaB"/>
    <int2:bookmark int2:bookmarkName="_Int_Y00AvwGk" int2:invalidationBookmarkName="" int2:hashCode="opuezLNKmjgLoO" int2:id="cWxylBhl">
      <int2:state int2:type="AugLoop_Text_Critique" int2:value="Rejected"/>
    </int2:bookmark>
    <int2:bookmark int2:bookmarkName="_Int_tWwuF6sZ" int2:invalidationBookmarkName="" int2:hashCode="RoHRJMxsS3O6q/" int2:id="KtA7brDs"/>
    <int2:bookmark int2:bookmarkName="_Int_hV5Dp5aA" int2:invalidationBookmarkName="" int2:hashCode="SHEpI9pd89inZD" int2:id="q1UKQ4BB">
      <int2:state int2:type="AugLoop_Text_Critique" int2:value="Rejected"/>
    </int2:bookmark>
    <int2:bookmark int2:bookmarkName="_Int_QVe3NR44" int2:invalidationBookmarkName="" int2:hashCode="PAwCAsKrL19yVp" int2:id="acEdrOlD"/>
    <int2:bookmark int2:bookmarkName="_Int_VtATRizt" int2:invalidationBookmarkName="" int2:hashCode="J18NH+HGN25tnZ" int2:id="SC4ALsLG">
      <int2:state int2:type="AugLoop_Text_Critique" int2:value="Rejected"/>
    </int2:bookmark>
    <int2:bookmark int2:bookmarkName="_Int_b07OvLFu" int2:invalidationBookmarkName="" int2:hashCode="ZqXmJAWUUIh0q7" int2:id="FuXyWril">
      <int2:state int2:type="WordDesignerPullQuotesAnnotation" int2:value="Reviewed"/>
    </int2:bookmark>
    <int2:bookmark int2:bookmarkName="_Int_L7GrHR1R" int2:invalidationBookmarkName="" int2:hashCode="oP/nMuocLJnIeA" int2:id="JQhrJXyk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F646D0"/>
    <w:rsid w:val="000E099B"/>
    <w:rsid w:val="0024E727"/>
    <w:rsid w:val="002D8ED3"/>
    <w:rsid w:val="00B65535"/>
    <w:rsid w:val="00C0DBFA"/>
    <w:rsid w:val="00DDF810"/>
    <w:rsid w:val="0155D623"/>
    <w:rsid w:val="01572B6F"/>
    <w:rsid w:val="024A37A3"/>
    <w:rsid w:val="026B508F"/>
    <w:rsid w:val="04D138EA"/>
    <w:rsid w:val="04D1DD71"/>
    <w:rsid w:val="04F646D0"/>
    <w:rsid w:val="050D3521"/>
    <w:rsid w:val="05778B4A"/>
    <w:rsid w:val="0581D865"/>
    <w:rsid w:val="066D094B"/>
    <w:rsid w:val="06A92999"/>
    <w:rsid w:val="06FB3299"/>
    <w:rsid w:val="07301BA9"/>
    <w:rsid w:val="07A7360B"/>
    <w:rsid w:val="07EB580F"/>
    <w:rsid w:val="08205C64"/>
    <w:rsid w:val="083B0E1C"/>
    <w:rsid w:val="08807E86"/>
    <w:rsid w:val="08A41E97"/>
    <w:rsid w:val="08E87803"/>
    <w:rsid w:val="0933E8B9"/>
    <w:rsid w:val="0AB5AD17"/>
    <w:rsid w:val="0AC39E9A"/>
    <w:rsid w:val="0AF143B9"/>
    <w:rsid w:val="0BDB3801"/>
    <w:rsid w:val="0BF7DE42"/>
    <w:rsid w:val="0C09C4FD"/>
    <w:rsid w:val="0C30B6F8"/>
    <w:rsid w:val="0C583ADB"/>
    <w:rsid w:val="0CB2B85F"/>
    <w:rsid w:val="0CC274B6"/>
    <w:rsid w:val="0CF6BD4D"/>
    <w:rsid w:val="0D42F651"/>
    <w:rsid w:val="0D53EFA9"/>
    <w:rsid w:val="0D8CEA4A"/>
    <w:rsid w:val="0E27B679"/>
    <w:rsid w:val="0E4E88C0"/>
    <w:rsid w:val="0EB7D1F0"/>
    <w:rsid w:val="0EE6DE71"/>
    <w:rsid w:val="0EEFCC38"/>
    <w:rsid w:val="0F2ADCC8"/>
    <w:rsid w:val="0F8A0946"/>
    <w:rsid w:val="0FD1C52E"/>
    <w:rsid w:val="1096C99F"/>
    <w:rsid w:val="11094638"/>
    <w:rsid w:val="114F3190"/>
    <w:rsid w:val="1155D719"/>
    <w:rsid w:val="1180E2D8"/>
    <w:rsid w:val="11B84DCC"/>
    <w:rsid w:val="11C0EA98"/>
    <w:rsid w:val="11D5079D"/>
    <w:rsid w:val="12BD9AA5"/>
    <w:rsid w:val="12DBBC76"/>
    <w:rsid w:val="131F44AE"/>
    <w:rsid w:val="13280280"/>
    <w:rsid w:val="1357602D"/>
    <w:rsid w:val="1472CAF6"/>
    <w:rsid w:val="14A7DA47"/>
    <w:rsid w:val="14B6F420"/>
    <w:rsid w:val="14C9DBB8"/>
    <w:rsid w:val="14D2307A"/>
    <w:rsid w:val="15D69157"/>
    <w:rsid w:val="16D64F5A"/>
    <w:rsid w:val="16D66C0F"/>
    <w:rsid w:val="16DFE008"/>
    <w:rsid w:val="16FF1958"/>
    <w:rsid w:val="173195D2"/>
    <w:rsid w:val="17D47BF9"/>
    <w:rsid w:val="17E19B5B"/>
    <w:rsid w:val="17FC3AA5"/>
    <w:rsid w:val="18766249"/>
    <w:rsid w:val="19EFAE47"/>
    <w:rsid w:val="1A2EA531"/>
    <w:rsid w:val="1A3A6037"/>
    <w:rsid w:val="1ABC87CD"/>
    <w:rsid w:val="1B02077F"/>
    <w:rsid w:val="1B0C30CA"/>
    <w:rsid w:val="1B0DFECE"/>
    <w:rsid w:val="1B3D5208"/>
    <w:rsid w:val="1B6C273D"/>
    <w:rsid w:val="1BF5482A"/>
    <w:rsid w:val="1C445038"/>
    <w:rsid w:val="1CA3F788"/>
    <w:rsid w:val="1D35702F"/>
    <w:rsid w:val="1DFBAC24"/>
    <w:rsid w:val="1E57DE81"/>
    <w:rsid w:val="1EA918BF"/>
    <w:rsid w:val="1EDD2F2A"/>
    <w:rsid w:val="1EE04802"/>
    <w:rsid w:val="1F3BE552"/>
    <w:rsid w:val="1F3D400B"/>
    <w:rsid w:val="1F750610"/>
    <w:rsid w:val="201664B8"/>
    <w:rsid w:val="208869CD"/>
    <w:rsid w:val="20C4AA1F"/>
    <w:rsid w:val="20DF83CA"/>
    <w:rsid w:val="21BB3BF4"/>
    <w:rsid w:val="21C72F6F"/>
    <w:rsid w:val="223F5596"/>
    <w:rsid w:val="22CD6D3C"/>
    <w:rsid w:val="232BB3C6"/>
    <w:rsid w:val="233B37E5"/>
    <w:rsid w:val="235119CD"/>
    <w:rsid w:val="23C10276"/>
    <w:rsid w:val="24AC8032"/>
    <w:rsid w:val="2593854E"/>
    <w:rsid w:val="25B28B47"/>
    <w:rsid w:val="25DB31E4"/>
    <w:rsid w:val="26D30FBF"/>
    <w:rsid w:val="26F8A338"/>
    <w:rsid w:val="26FB8333"/>
    <w:rsid w:val="272B4083"/>
    <w:rsid w:val="27321229"/>
    <w:rsid w:val="27653A59"/>
    <w:rsid w:val="27B7ABA6"/>
    <w:rsid w:val="28352140"/>
    <w:rsid w:val="283803C8"/>
    <w:rsid w:val="290C95A3"/>
    <w:rsid w:val="29CB6083"/>
    <w:rsid w:val="29CDD574"/>
    <w:rsid w:val="2A2A3724"/>
    <w:rsid w:val="2A4D4D23"/>
    <w:rsid w:val="2A60178D"/>
    <w:rsid w:val="2A7B23A3"/>
    <w:rsid w:val="2AA86604"/>
    <w:rsid w:val="2AC5EE1C"/>
    <w:rsid w:val="2B75FF3B"/>
    <w:rsid w:val="2BF009EC"/>
    <w:rsid w:val="2C132A57"/>
    <w:rsid w:val="2C3DB538"/>
    <w:rsid w:val="2C979B0C"/>
    <w:rsid w:val="2CA7151C"/>
    <w:rsid w:val="2CABA95C"/>
    <w:rsid w:val="2CD20A27"/>
    <w:rsid w:val="2CDCCE69"/>
    <w:rsid w:val="2CFA1E30"/>
    <w:rsid w:val="2D08C1B6"/>
    <w:rsid w:val="2DA8810B"/>
    <w:rsid w:val="2DCBD0BD"/>
    <w:rsid w:val="2DD98599"/>
    <w:rsid w:val="2E1A17B5"/>
    <w:rsid w:val="2E336B6D"/>
    <w:rsid w:val="2ED6EFEC"/>
    <w:rsid w:val="2F7555FA"/>
    <w:rsid w:val="2F89C4C2"/>
    <w:rsid w:val="2F8F03C1"/>
    <w:rsid w:val="2FA0133D"/>
    <w:rsid w:val="3009AAE9"/>
    <w:rsid w:val="30478AE1"/>
    <w:rsid w:val="306EAF0E"/>
    <w:rsid w:val="30ADFDCE"/>
    <w:rsid w:val="30BE058C"/>
    <w:rsid w:val="30BEA396"/>
    <w:rsid w:val="313F153F"/>
    <w:rsid w:val="319FFA68"/>
    <w:rsid w:val="320A7F6F"/>
    <w:rsid w:val="3281612C"/>
    <w:rsid w:val="32885E39"/>
    <w:rsid w:val="3289795E"/>
    <w:rsid w:val="33314A5C"/>
    <w:rsid w:val="333D3FD5"/>
    <w:rsid w:val="33C171F7"/>
    <w:rsid w:val="340C7C26"/>
    <w:rsid w:val="341F627F"/>
    <w:rsid w:val="34CDC3D9"/>
    <w:rsid w:val="34CE3283"/>
    <w:rsid w:val="34DD2029"/>
    <w:rsid w:val="357DC3D5"/>
    <w:rsid w:val="35BFFEFB"/>
    <w:rsid w:val="35E72734"/>
    <w:rsid w:val="361A05A9"/>
    <w:rsid w:val="3660ACBE"/>
    <w:rsid w:val="3668EB1E"/>
    <w:rsid w:val="36B91D04"/>
    <w:rsid w:val="36E3E656"/>
    <w:rsid w:val="36F2B220"/>
    <w:rsid w:val="3719F344"/>
    <w:rsid w:val="373D845A"/>
    <w:rsid w:val="3809A19F"/>
    <w:rsid w:val="383B59E6"/>
    <w:rsid w:val="3870FE0D"/>
    <w:rsid w:val="398B5917"/>
    <w:rsid w:val="3A3BC4DA"/>
    <w:rsid w:val="3A8BB3AA"/>
    <w:rsid w:val="3B58FF14"/>
    <w:rsid w:val="3BB1AD13"/>
    <w:rsid w:val="3C5617E3"/>
    <w:rsid w:val="3C681B40"/>
    <w:rsid w:val="3C7F75E6"/>
    <w:rsid w:val="3C9C9689"/>
    <w:rsid w:val="3CA5745E"/>
    <w:rsid w:val="3CD69E05"/>
    <w:rsid w:val="3D0ECB09"/>
    <w:rsid w:val="3DDECFB7"/>
    <w:rsid w:val="3E013E49"/>
    <w:rsid w:val="3E3B8CA1"/>
    <w:rsid w:val="3EBC01E9"/>
    <w:rsid w:val="3F947395"/>
    <w:rsid w:val="3F9B6105"/>
    <w:rsid w:val="3FB0D937"/>
    <w:rsid w:val="401ACF0F"/>
    <w:rsid w:val="403485C8"/>
    <w:rsid w:val="4055D819"/>
    <w:rsid w:val="40581215"/>
    <w:rsid w:val="406C9587"/>
    <w:rsid w:val="4098EA7E"/>
    <w:rsid w:val="41307E2D"/>
    <w:rsid w:val="4182B0CB"/>
    <w:rsid w:val="41A27AD4"/>
    <w:rsid w:val="41F69BD3"/>
    <w:rsid w:val="4235D8BF"/>
    <w:rsid w:val="42A301BD"/>
    <w:rsid w:val="42A867C7"/>
    <w:rsid w:val="43244E29"/>
    <w:rsid w:val="439DB51C"/>
    <w:rsid w:val="4403AFE0"/>
    <w:rsid w:val="441DCB12"/>
    <w:rsid w:val="44E657FB"/>
    <w:rsid w:val="452E3C95"/>
    <w:rsid w:val="456F029C"/>
    <w:rsid w:val="4576D7D7"/>
    <w:rsid w:val="458C0430"/>
    <w:rsid w:val="46048D29"/>
    <w:rsid w:val="46B73E88"/>
    <w:rsid w:val="46F5B6F6"/>
    <w:rsid w:val="4725C643"/>
    <w:rsid w:val="494909E1"/>
    <w:rsid w:val="49B1D83F"/>
    <w:rsid w:val="49FF3965"/>
    <w:rsid w:val="4A13566A"/>
    <w:rsid w:val="4A1E8B86"/>
    <w:rsid w:val="4A26A467"/>
    <w:rsid w:val="4A609493"/>
    <w:rsid w:val="4A7BE75E"/>
    <w:rsid w:val="4A947C06"/>
    <w:rsid w:val="4ACF2B01"/>
    <w:rsid w:val="4B113356"/>
    <w:rsid w:val="4B965B74"/>
    <w:rsid w:val="4BFC64F4"/>
    <w:rsid w:val="4CDE5598"/>
    <w:rsid w:val="4D393C7C"/>
    <w:rsid w:val="4D8C136F"/>
    <w:rsid w:val="4DE165BC"/>
    <w:rsid w:val="4E764AAD"/>
    <w:rsid w:val="4E991246"/>
    <w:rsid w:val="4F5B9455"/>
    <w:rsid w:val="4F881E24"/>
    <w:rsid w:val="4F9CEE97"/>
    <w:rsid w:val="4FA5AC1B"/>
    <w:rsid w:val="500CE736"/>
    <w:rsid w:val="516711D3"/>
    <w:rsid w:val="5180E11F"/>
    <w:rsid w:val="52056155"/>
    <w:rsid w:val="52A14245"/>
    <w:rsid w:val="52B4D6DF"/>
    <w:rsid w:val="52D2FA8C"/>
    <w:rsid w:val="52EAD336"/>
    <w:rsid w:val="53A131B6"/>
    <w:rsid w:val="54782F64"/>
    <w:rsid w:val="5486A397"/>
    <w:rsid w:val="54B27AFB"/>
    <w:rsid w:val="54EC0122"/>
    <w:rsid w:val="54FFA8AA"/>
    <w:rsid w:val="5531C720"/>
    <w:rsid w:val="55613E2D"/>
    <w:rsid w:val="55DAA270"/>
    <w:rsid w:val="56E7678C"/>
    <w:rsid w:val="57A03F87"/>
    <w:rsid w:val="57BE4459"/>
    <w:rsid w:val="58729988"/>
    <w:rsid w:val="5883EEA7"/>
    <w:rsid w:val="58F0754A"/>
    <w:rsid w:val="58F2754C"/>
    <w:rsid w:val="595A14BA"/>
    <w:rsid w:val="59671B31"/>
    <w:rsid w:val="59BD24BE"/>
    <w:rsid w:val="5A075E3A"/>
    <w:rsid w:val="5A6EFDA8"/>
    <w:rsid w:val="5AF5E51B"/>
    <w:rsid w:val="5C432C5D"/>
    <w:rsid w:val="5C79DCD2"/>
    <w:rsid w:val="5CDB5105"/>
    <w:rsid w:val="5CEC0414"/>
    <w:rsid w:val="5CF4C580"/>
    <w:rsid w:val="5D44915C"/>
    <w:rsid w:val="5D9D9C00"/>
    <w:rsid w:val="5E66E568"/>
    <w:rsid w:val="5E73AFD9"/>
    <w:rsid w:val="5ED258AC"/>
    <w:rsid w:val="5F2D4EFE"/>
    <w:rsid w:val="5F569A4B"/>
    <w:rsid w:val="5F7100CE"/>
    <w:rsid w:val="5F715790"/>
    <w:rsid w:val="6023AB51"/>
    <w:rsid w:val="60935A84"/>
    <w:rsid w:val="60DE3F2C"/>
    <w:rsid w:val="610FC59D"/>
    <w:rsid w:val="61A38A85"/>
    <w:rsid w:val="61F184D4"/>
    <w:rsid w:val="62118152"/>
    <w:rsid w:val="62D95A70"/>
    <w:rsid w:val="63102F01"/>
    <w:rsid w:val="633886EE"/>
    <w:rsid w:val="63417B2B"/>
    <w:rsid w:val="63AE042F"/>
    <w:rsid w:val="63DCFF1E"/>
    <w:rsid w:val="64756427"/>
    <w:rsid w:val="64AF79C7"/>
    <w:rsid w:val="64EC1353"/>
    <w:rsid w:val="651E587A"/>
    <w:rsid w:val="657F4F7D"/>
    <w:rsid w:val="65F48466"/>
    <w:rsid w:val="66BA28DB"/>
    <w:rsid w:val="671B1FDE"/>
    <w:rsid w:val="67324CE7"/>
    <w:rsid w:val="6775F63E"/>
    <w:rsid w:val="677F7B78"/>
    <w:rsid w:val="6784B78A"/>
    <w:rsid w:val="67F6912F"/>
    <w:rsid w:val="6802292F"/>
    <w:rsid w:val="68E00949"/>
    <w:rsid w:val="693E6139"/>
    <w:rsid w:val="694C9FF0"/>
    <w:rsid w:val="69604D60"/>
    <w:rsid w:val="69647728"/>
    <w:rsid w:val="69DE4935"/>
    <w:rsid w:val="6A75947A"/>
    <w:rsid w:val="6A91DE09"/>
    <w:rsid w:val="6AFF824F"/>
    <w:rsid w:val="6AFFDDE3"/>
    <w:rsid w:val="6BDD9F79"/>
    <w:rsid w:val="6BFFC0C4"/>
    <w:rsid w:val="6C458C15"/>
    <w:rsid w:val="6C53A771"/>
    <w:rsid w:val="6C97EE22"/>
    <w:rsid w:val="6D12D6D0"/>
    <w:rsid w:val="6D8A6162"/>
    <w:rsid w:val="6DAD353C"/>
    <w:rsid w:val="6DC4AFBA"/>
    <w:rsid w:val="6E06C42A"/>
    <w:rsid w:val="6E33BE83"/>
    <w:rsid w:val="6E406F08"/>
    <w:rsid w:val="6E9DA617"/>
    <w:rsid w:val="6EAE6246"/>
    <w:rsid w:val="6EB5F661"/>
    <w:rsid w:val="6F39FC50"/>
    <w:rsid w:val="6F93B9EB"/>
    <w:rsid w:val="704A7792"/>
    <w:rsid w:val="70950CAD"/>
    <w:rsid w:val="70AA4CB5"/>
    <w:rsid w:val="70EC4A2E"/>
    <w:rsid w:val="70FC507C"/>
    <w:rsid w:val="72318AE0"/>
    <w:rsid w:val="724770CC"/>
    <w:rsid w:val="72881A8F"/>
    <w:rsid w:val="729820DD"/>
    <w:rsid w:val="72D07F31"/>
    <w:rsid w:val="72E02DC5"/>
    <w:rsid w:val="7319BBB9"/>
    <w:rsid w:val="7357D9C5"/>
    <w:rsid w:val="73AB2042"/>
    <w:rsid w:val="73C7F6B3"/>
    <w:rsid w:val="73DA6996"/>
    <w:rsid w:val="7423EAF0"/>
    <w:rsid w:val="749D0A38"/>
    <w:rsid w:val="74CF55F7"/>
    <w:rsid w:val="755AE6F5"/>
    <w:rsid w:val="7591B94E"/>
    <w:rsid w:val="759A8C38"/>
    <w:rsid w:val="75F83150"/>
    <w:rsid w:val="7639A30B"/>
    <w:rsid w:val="76EE88DB"/>
    <w:rsid w:val="7701C234"/>
    <w:rsid w:val="77FA4958"/>
    <w:rsid w:val="78EC9ADB"/>
    <w:rsid w:val="7AA720E0"/>
    <w:rsid w:val="7B3C7A28"/>
    <w:rsid w:val="7B3D4B37"/>
    <w:rsid w:val="7B7670CF"/>
    <w:rsid w:val="7C42F141"/>
    <w:rsid w:val="7C87E2C7"/>
    <w:rsid w:val="7C8F750B"/>
    <w:rsid w:val="7D124130"/>
    <w:rsid w:val="7D763546"/>
    <w:rsid w:val="7DC375AC"/>
    <w:rsid w:val="7DDEC1A2"/>
    <w:rsid w:val="7DFF6DC6"/>
    <w:rsid w:val="7E56E3AC"/>
    <w:rsid w:val="7E90F49B"/>
    <w:rsid w:val="7F284621"/>
    <w:rsid w:val="7F5F460D"/>
    <w:rsid w:val="7F64ABC9"/>
    <w:rsid w:val="7F8E0786"/>
    <w:rsid w:val="7F9B3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646D0"/>
  <w15:chartTrackingRefBased/>
  <w15:docId w15:val="{CE8CB413-7D55-4D07-A2E1-944B3685610C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10FC59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10FC59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10FC59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10FC59D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10FC59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10FC59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10FC59D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10FC59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10FC59D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10FC59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10FC59D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10FC59D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10FC59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10FC59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10FC59D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10FC59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10FC59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10FC59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10FC59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10FC59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10FC59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10FC59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10FC59D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10FC59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10FC59D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10FC59D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10FC59D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10FC59D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10FC59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10FC59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10FC59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10FC59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10FC59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10FC59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10FC59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10FC59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10FC59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10FC59D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10FC59D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10FC59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10FC59D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10FC59D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10FC59D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10FC59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10FC59D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f7f6bf2110d431b" /><Relationship Type="http://schemas.openxmlformats.org/officeDocument/2006/relationships/header" Target="header.xml" Id="R4f44837bb9a042fb" /><Relationship Type="http://schemas.openxmlformats.org/officeDocument/2006/relationships/footer" Target="footer.xml" Id="Ra49f9ef3ce7040df" /><Relationship Type="http://schemas.openxmlformats.org/officeDocument/2006/relationships/footnotes" Target="footnotes.xml" Id="R4767698ea03d48f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2022-10-07T09:42:07.6310788Z</dcterms:created>
  <dcterms:modified xsi:type="dcterms:W3CDTF">2022-10-09T18:56:25.8494075Z</dcterms:modified>
  <dc:creator>Pijus Norkus (2100846)</dc:creator>
  <lastModifiedBy>Pijus Norkus (2100846)</lastModifiedBy>
</coreProperties>
</file>