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F77A6" w14:textId="3E929665" w:rsidR="0006691F" w:rsidRDefault="00751C90" w:rsidP="007F5545">
      <w:pPr>
        <w:jc w:val="center"/>
      </w:pPr>
      <w:r w:rsidRPr="00B04ECC">
        <w:rPr>
          <w:noProof/>
        </w:rPr>
        <w:drawing>
          <wp:inline distT="0" distB="0" distL="0" distR="0" wp14:anchorId="17599337" wp14:editId="6271656B">
            <wp:extent cx="3086100"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26216" cy="2084144"/>
                    </a:xfrm>
                    <a:prstGeom prst="rect">
                      <a:avLst/>
                    </a:prstGeom>
                  </pic:spPr>
                </pic:pic>
              </a:graphicData>
            </a:graphic>
          </wp:inline>
        </w:drawing>
      </w:r>
    </w:p>
    <w:p w14:paraId="22159D97" w14:textId="77777777" w:rsidR="007F5545" w:rsidRDefault="007F5545" w:rsidP="007F5545">
      <w:pPr>
        <w:jc w:val="center"/>
        <w:rPr>
          <w:sz w:val="52"/>
          <w:szCs w:val="52"/>
        </w:rPr>
      </w:pPr>
    </w:p>
    <w:p w14:paraId="4095CD18" w14:textId="307AE266" w:rsidR="007F5545" w:rsidRDefault="007F5545" w:rsidP="007F5545">
      <w:pPr>
        <w:jc w:val="center"/>
        <w:rPr>
          <w:sz w:val="52"/>
          <w:szCs w:val="52"/>
        </w:rPr>
      </w:pPr>
      <w:proofErr w:type="spellStart"/>
      <w:r w:rsidRPr="001B1558">
        <w:rPr>
          <w:sz w:val="52"/>
          <w:szCs w:val="52"/>
        </w:rPr>
        <w:t>Arteom</w:t>
      </w:r>
      <w:proofErr w:type="spellEnd"/>
      <w:r w:rsidRPr="001B1558">
        <w:rPr>
          <w:sz w:val="52"/>
          <w:szCs w:val="52"/>
        </w:rPr>
        <w:t xml:space="preserve"> Poleacov (1917562)</w:t>
      </w:r>
    </w:p>
    <w:p w14:paraId="754C23A4" w14:textId="05003A73" w:rsidR="007F5545" w:rsidRDefault="007F5545" w:rsidP="007F5545">
      <w:pPr>
        <w:jc w:val="center"/>
        <w:rPr>
          <w:sz w:val="52"/>
          <w:szCs w:val="52"/>
        </w:rPr>
      </w:pPr>
    </w:p>
    <w:p w14:paraId="74CF0898" w14:textId="519FD001" w:rsidR="007F5545" w:rsidRDefault="007F5545" w:rsidP="007F5545">
      <w:pPr>
        <w:jc w:val="center"/>
        <w:rPr>
          <w:sz w:val="52"/>
          <w:szCs w:val="52"/>
        </w:rPr>
      </w:pPr>
      <w:r w:rsidRPr="001B1558">
        <w:rPr>
          <w:sz w:val="40"/>
          <w:szCs w:val="40"/>
        </w:rPr>
        <w:t>Module Title:</w:t>
      </w:r>
      <w:r>
        <w:rPr>
          <w:sz w:val="40"/>
          <w:szCs w:val="40"/>
        </w:rPr>
        <w:t xml:space="preserve"> </w:t>
      </w:r>
      <w:r w:rsidRPr="001B1558">
        <w:rPr>
          <w:sz w:val="52"/>
          <w:szCs w:val="52"/>
        </w:rPr>
        <w:t>BMSW400</w:t>
      </w:r>
      <w:r>
        <w:rPr>
          <w:sz w:val="52"/>
          <w:szCs w:val="52"/>
        </w:rPr>
        <w:t>1</w:t>
      </w:r>
      <w:r w:rsidRPr="001B1558">
        <w:rPr>
          <w:sz w:val="52"/>
          <w:szCs w:val="52"/>
        </w:rPr>
        <w:t>_LON</w:t>
      </w:r>
    </w:p>
    <w:p w14:paraId="7AFB9418" w14:textId="3C21B6E7" w:rsidR="007F5545" w:rsidRDefault="007F5545" w:rsidP="007F5545">
      <w:pPr>
        <w:jc w:val="center"/>
        <w:rPr>
          <w:sz w:val="52"/>
          <w:szCs w:val="52"/>
        </w:rPr>
      </w:pPr>
    </w:p>
    <w:p w14:paraId="68DCDCAF" w14:textId="2541C713" w:rsidR="007F5545" w:rsidRDefault="007F5545" w:rsidP="006C7CB8">
      <w:pPr>
        <w:jc w:val="center"/>
        <w:rPr>
          <w:rFonts w:cstheme="minorHAnsi"/>
          <w:sz w:val="52"/>
          <w:szCs w:val="52"/>
        </w:rPr>
      </w:pPr>
      <w:r w:rsidRPr="001B1558">
        <w:rPr>
          <w:rFonts w:cstheme="minorHAnsi"/>
          <w:sz w:val="40"/>
          <w:szCs w:val="40"/>
        </w:rPr>
        <w:t>Assignment Title:</w:t>
      </w:r>
      <w:r w:rsidRPr="001B1558">
        <w:rPr>
          <w:rFonts w:cstheme="minorHAnsi"/>
          <w:sz w:val="52"/>
          <w:szCs w:val="52"/>
        </w:rPr>
        <w:t xml:space="preserve"> </w:t>
      </w:r>
      <w:r>
        <w:rPr>
          <w:rFonts w:cstheme="minorHAnsi"/>
          <w:sz w:val="52"/>
          <w:szCs w:val="52"/>
        </w:rPr>
        <w:t>Academic and Employability Skills</w:t>
      </w:r>
    </w:p>
    <w:p w14:paraId="677EFCD7" w14:textId="0DB6B540" w:rsidR="006C7CB8" w:rsidRDefault="006C7CB8" w:rsidP="006C7CB8">
      <w:pPr>
        <w:jc w:val="center"/>
        <w:rPr>
          <w:rFonts w:cstheme="minorHAnsi"/>
          <w:sz w:val="52"/>
          <w:szCs w:val="52"/>
        </w:rPr>
      </w:pPr>
    </w:p>
    <w:p w14:paraId="4E4ED063" w14:textId="12C0791C" w:rsidR="006C7CB8" w:rsidRDefault="006C7CB8" w:rsidP="006C7CB8">
      <w:pPr>
        <w:pStyle w:val="Default"/>
        <w:jc w:val="center"/>
        <w:rPr>
          <w:rFonts w:asciiTheme="minorHAnsi" w:hAnsiTheme="minorHAnsi" w:cstheme="minorHAnsi"/>
          <w:sz w:val="52"/>
          <w:szCs w:val="52"/>
        </w:rPr>
      </w:pPr>
      <w:r w:rsidRPr="001B1558">
        <w:rPr>
          <w:rFonts w:asciiTheme="minorHAnsi" w:hAnsiTheme="minorHAnsi" w:cstheme="minorHAnsi"/>
          <w:sz w:val="40"/>
          <w:szCs w:val="40"/>
        </w:rPr>
        <w:t>Lecturer’s Name:</w:t>
      </w:r>
      <w:r w:rsidRPr="001B1558">
        <w:rPr>
          <w:rFonts w:asciiTheme="minorHAnsi" w:hAnsiTheme="minorHAnsi" w:cstheme="minorHAnsi"/>
          <w:sz w:val="52"/>
          <w:szCs w:val="52"/>
        </w:rPr>
        <w:t xml:space="preserve"> </w:t>
      </w:r>
      <w:r>
        <w:rPr>
          <w:rFonts w:asciiTheme="minorHAnsi" w:hAnsiTheme="minorHAnsi" w:cstheme="minorHAnsi"/>
          <w:sz w:val="52"/>
          <w:szCs w:val="52"/>
        </w:rPr>
        <w:t>Alfred Mensah</w:t>
      </w:r>
    </w:p>
    <w:p w14:paraId="7CF2DDF1" w14:textId="77777777" w:rsidR="00A92A39" w:rsidRDefault="00A92A39" w:rsidP="006C7CB8">
      <w:pPr>
        <w:pStyle w:val="Default"/>
        <w:jc w:val="center"/>
        <w:rPr>
          <w:rFonts w:asciiTheme="minorHAnsi" w:hAnsiTheme="minorHAnsi" w:cstheme="minorHAnsi"/>
          <w:sz w:val="52"/>
          <w:szCs w:val="52"/>
        </w:rPr>
      </w:pPr>
    </w:p>
    <w:p w14:paraId="429417D5" w14:textId="46630D69" w:rsidR="00B015BF" w:rsidRDefault="00B015BF" w:rsidP="006C7CB8">
      <w:pPr>
        <w:pStyle w:val="Default"/>
        <w:jc w:val="center"/>
        <w:rPr>
          <w:rFonts w:asciiTheme="minorHAnsi" w:hAnsiTheme="minorHAnsi" w:cstheme="minorHAnsi"/>
          <w:sz w:val="52"/>
          <w:szCs w:val="52"/>
        </w:rPr>
      </w:pPr>
    </w:p>
    <w:p w14:paraId="6106567A" w14:textId="3D06491D" w:rsidR="00B015BF" w:rsidRDefault="00B015BF" w:rsidP="006C7CB8">
      <w:pPr>
        <w:pStyle w:val="Default"/>
        <w:jc w:val="center"/>
        <w:rPr>
          <w:rFonts w:asciiTheme="minorHAnsi" w:hAnsiTheme="minorHAnsi" w:cstheme="minorHAnsi"/>
          <w:sz w:val="40"/>
          <w:szCs w:val="40"/>
        </w:rPr>
      </w:pPr>
      <w:r w:rsidRPr="00B015BF">
        <w:rPr>
          <w:rFonts w:asciiTheme="minorHAnsi" w:hAnsiTheme="minorHAnsi" w:cstheme="minorHAnsi"/>
          <w:sz w:val="40"/>
          <w:szCs w:val="40"/>
        </w:rPr>
        <w:t>Ace 1 Assignment (TERM 1-TASK 1)</w:t>
      </w:r>
    </w:p>
    <w:p w14:paraId="352FC310" w14:textId="5C8FDE2B" w:rsidR="00B015BF" w:rsidRPr="00B015BF" w:rsidRDefault="00B015BF" w:rsidP="006C7CB8">
      <w:pPr>
        <w:pStyle w:val="Default"/>
        <w:jc w:val="center"/>
        <w:rPr>
          <w:rFonts w:asciiTheme="minorHAnsi" w:hAnsiTheme="minorHAnsi" w:cstheme="minorHAnsi"/>
          <w:sz w:val="40"/>
          <w:szCs w:val="40"/>
        </w:rPr>
      </w:pPr>
      <w:r>
        <w:rPr>
          <w:rFonts w:asciiTheme="minorHAnsi" w:hAnsiTheme="minorHAnsi" w:cstheme="minorHAnsi"/>
          <w:sz w:val="40"/>
          <w:szCs w:val="40"/>
        </w:rPr>
        <w:t>2000 words</w:t>
      </w:r>
    </w:p>
    <w:p w14:paraId="2F19563D" w14:textId="77777777" w:rsidR="00B21083" w:rsidRDefault="00B21083" w:rsidP="006C7CB8">
      <w:pPr>
        <w:jc w:val="center"/>
        <w:rPr>
          <w:rFonts w:cstheme="minorHAnsi"/>
          <w:sz w:val="52"/>
          <w:szCs w:val="52"/>
        </w:rPr>
      </w:pPr>
    </w:p>
    <w:p w14:paraId="4449AFC0" w14:textId="71C150D6" w:rsidR="00072B90" w:rsidRDefault="00D53F22" w:rsidP="00072B90">
      <w:pPr>
        <w:rPr>
          <w:b/>
          <w:bCs/>
          <w:sz w:val="28"/>
          <w:szCs w:val="28"/>
        </w:rPr>
      </w:pPr>
      <w:r w:rsidRPr="00D53F22">
        <w:rPr>
          <w:b/>
          <w:bCs/>
          <w:sz w:val="28"/>
          <w:szCs w:val="28"/>
        </w:rPr>
        <w:lastRenderedPageBreak/>
        <w:t>Introduction</w:t>
      </w:r>
      <w:r w:rsidR="00072B90">
        <w:rPr>
          <w:b/>
          <w:bCs/>
          <w:sz w:val="28"/>
          <w:szCs w:val="28"/>
        </w:rPr>
        <w:t xml:space="preserve"> to employability Skills:</w:t>
      </w:r>
    </w:p>
    <w:p w14:paraId="2A0F96DD" w14:textId="35F07ED0" w:rsidR="00135F5C" w:rsidRDefault="00F767B5" w:rsidP="00D83B30">
      <w:pPr>
        <w:rPr>
          <w:sz w:val="24"/>
          <w:szCs w:val="24"/>
        </w:rPr>
      </w:pPr>
      <w:r w:rsidRPr="00F767B5">
        <w:rPr>
          <w:sz w:val="24"/>
          <w:szCs w:val="24"/>
        </w:rPr>
        <w:t xml:space="preserve">Employability Skills can be defined as the transferable skills needed by an individual to make them </w:t>
      </w:r>
      <w:r w:rsidR="00975E38">
        <w:rPr>
          <w:sz w:val="24"/>
          <w:szCs w:val="24"/>
        </w:rPr>
        <w:t>“</w:t>
      </w:r>
      <w:r w:rsidRPr="00F767B5">
        <w:rPr>
          <w:sz w:val="24"/>
          <w:szCs w:val="24"/>
        </w:rPr>
        <w:t>employable</w:t>
      </w:r>
      <w:r w:rsidR="00975E38">
        <w:rPr>
          <w:sz w:val="24"/>
          <w:szCs w:val="24"/>
        </w:rPr>
        <w:t>”</w:t>
      </w:r>
      <w:r w:rsidRPr="00F767B5">
        <w:rPr>
          <w:sz w:val="24"/>
          <w:szCs w:val="24"/>
        </w:rPr>
        <w:t>. Along with good technical understanding and subject knowledge, employers often outline a set of skills that they want from an employee. These skills are what they believe will equip the employee to carry out their role to the best of their ability. Employability depends on your knowledge, skills and attitudes, how you use those assets, and how you present them to employers.</w:t>
      </w:r>
    </w:p>
    <w:p w14:paraId="32556DB5" w14:textId="331B681D" w:rsidR="00162C8E" w:rsidRPr="00F767B5" w:rsidRDefault="00D83B30" w:rsidP="00D83B30">
      <w:pPr>
        <w:rPr>
          <w:sz w:val="24"/>
          <w:szCs w:val="24"/>
        </w:rPr>
      </w:pPr>
      <w:r w:rsidRPr="00F767B5">
        <w:rPr>
          <w:sz w:val="24"/>
          <w:szCs w:val="24"/>
        </w:rPr>
        <w:t>In this report I will make an analysis and talk about the skills and competences required in the workplace. During class lessons, we got to see and discuss essential skills for school and work.</w:t>
      </w:r>
    </w:p>
    <w:p w14:paraId="695952C3" w14:textId="77777777" w:rsidR="003D2CD0" w:rsidRDefault="00C763CD" w:rsidP="00D83B30">
      <w:pPr>
        <w:rPr>
          <w:sz w:val="24"/>
          <w:szCs w:val="24"/>
        </w:rPr>
      </w:pPr>
      <w:r w:rsidRPr="00C763CD">
        <w:rPr>
          <w:sz w:val="24"/>
          <w:szCs w:val="24"/>
        </w:rPr>
        <w:t>Employability skills</w:t>
      </w:r>
      <w:r>
        <w:rPr>
          <w:b/>
          <w:bCs/>
          <w:sz w:val="24"/>
          <w:szCs w:val="24"/>
        </w:rPr>
        <w:t xml:space="preserve"> </w:t>
      </w:r>
      <w:r w:rsidR="00F024D9">
        <w:rPr>
          <w:sz w:val="24"/>
          <w:szCs w:val="24"/>
        </w:rPr>
        <w:t>a</w:t>
      </w:r>
      <w:r w:rsidR="00162C8E" w:rsidRPr="00162C8E">
        <w:rPr>
          <w:sz w:val="24"/>
          <w:szCs w:val="24"/>
        </w:rPr>
        <w:t>re important because the labour market is intensely competitive, and employers are looking for people who are flexible, take the initiative and have the ability to undertake a variety of tasks in different environments.</w:t>
      </w:r>
    </w:p>
    <w:p w14:paraId="4F460E4D" w14:textId="22C8FB2D" w:rsidR="00C763CD" w:rsidRDefault="003D2CD0" w:rsidP="00D83B30">
      <w:pPr>
        <w:rPr>
          <w:sz w:val="24"/>
          <w:szCs w:val="24"/>
        </w:rPr>
      </w:pPr>
      <w:r>
        <w:rPr>
          <w:sz w:val="24"/>
          <w:szCs w:val="24"/>
        </w:rPr>
        <w:t>L</w:t>
      </w:r>
      <w:r w:rsidR="00C763CD" w:rsidRPr="00C763CD">
        <w:rPr>
          <w:sz w:val="24"/>
          <w:szCs w:val="24"/>
        </w:rPr>
        <w:t>et's understand why these skills are important and required in the job.</w:t>
      </w:r>
    </w:p>
    <w:p w14:paraId="4B201D23" w14:textId="50F652F8" w:rsidR="00780D45" w:rsidRPr="00877956" w:rsidRDefault="00780D45" w:rsidP="00780D45">
      <w:pPr>
        <w:rPr>
          <w:b/>
          <w:bCs/>
          <w:sz w:val="28"/>
          <w:szCs w:val="28"/>
        </w:rPr>
      </w:pPr>
      <w:r w:rsidRPr="00877956">
        <w:rPr>
          <w:b/>
          <w:bCs/>
          <w:sz w:val="28"/>
          <w:szCs w:val="28"/>
        </w:rPr>
        <w:t>Types of Employability Skills:</w:t>
      </w:r>
    </w:p>
    <w:p w14:paraId="2A0AB569" w14:textId="14D9C23F" w:rsidR="00780D45" w:rsidRPr="00780D45" w:rsidRDefault="00780D45" w:rsidP="00780D45">
      <w:pPr>
        <w:rPr>
          <w:b/>
          <w:bCs/>
          <w:sz w:val="24"/>
          <w:szCs w:val="24"/>
        </w:rPr>
      </w:pPr>
      <w:r w:rsidRPr="00780D45">
        <w:rPr>
          <w:b/>
          <w:bCs/>
          <w:sz w:val="24"/>
          <w:szCs w:val="24"/>
        </w:rPr>
        <w:t>Communication:</w:t>
      </w:r>
    </w:p>
    <w:p w14:paraId="77DE53FC" w14:textId="77777777" w:rsidR="00780D45" w:rsidRPr="00780D45" w:rsidRDefault="00780D45" w:rsidP="00780D45">
      <w:pPr>
        <w:rPr>
          <w:sz w:val="24"/>
          <w:szCs w:val="24"/>
        </w:rPr>
      </w:pPr>
      <w:r w:rsidRPr="00780D45">
        <w:rPr>
          <w:sz w:val="24"/>
          <w:szCs w:val="24"/>
        </w:rPr>
        <w:t>All employers look for job candidates with strong communication skills. These refer to one’s ability to convey information clearly to others. Employers want employees with strong written, verbal, and nonverbal communication skills. Part of being a strong communicator also includes being a good listener; employees need to be able to understand the questions and concerns of their clients and listen to their employer’s directions.</w:t>
      </w:r>
    </w:p>
    <w:p w14:paraId="30A25942" w14:textId="4654F9FA" w:rsidR="00780D45" w:rsidRPr="00780D45" w:rsidRDefault="00780D45" w:rsidP="00780D45">
      <w:pPr>
        <w:rPr>
          <w:sz w:val="24"/>
          <w:szCs w:val="24"/>
        </w:rPr>
      </w:pPr>
      <w:r>
        <w:rPr>
          <w:sz w:val="24"/>
          <w:szCs w:val="24"/>
        </w:rPr>
        <w:t xml:space="preserve">- </w:t>
      </w:r>
      <w:r w:rsidRPr="00780D45">
        <w:rPr>
          <w:sz w:val="24"/>
          <w:szCs w:val="24"/>
        </w:rPr>
        <w:t>Written Communication</w:t>
      </w:r>
    </w:p>
    <w:p w14:paraId="5F470627" w14:textId="14D18E83" w:rsidR="00780D45" w:rsidRPr="00780D45" w:rsidRDefault="00780D45" w:rsidP="00780D45">
      <w:pPr>
        <w:rPr>
          <w:sz w:val="24"/>
          <w:szCs w:val="24"/>
        </w:rPr>
      </w:pPr>
      <w:r>
        <w:rPr>
          <w:sz w:val="24"/>
          <w:szCs w:val="24"/>
        </w:rPr>
        <w:t xml:space="preserve">- </w:t>
      </w:r>
      <w:r w:rsidRPr="00780D45">
        <w:rPr>
          <w:sz w:val="24"/>
          <w:szCs w:val="24"/>
        </w:rPr>
        <w:t>Oral Communication</w:t>
      </w:r>
    </w:p>
    <w:p w14:paraId="42C3E374" w14:textId="62F9662C" w:rsidR="00780D45" w:rsidRPr="00780D45" w:rsidRDefault="00780D45" w:rsidP="00780D45">
      <w:pPr>
        <w:rPr>
          <w:sz w:val="24"/>
          <w:szCs w:val="24"/>
        </w:rPr>
      </w:pPr>
      <w:r>
        <w:rPr>
          <w:sz w:val="24"/>
          <w:szCs w:val="24"/>
        </w:rPr>
        <w:t xml:space="preserve">- </w:t>
      </w:r>
      <w:r w:rsidRPr="00780D45">
        <w:rPr>
          <w:sz w:val="24"/>
          <w:szCs w:val="24"/>
        </w:rPr>
        <w:t>Interpersonal Skills</w:t>
      </w:r>
    </w:p>
    <w:p w14:paraId="6FF9B872" w14:textId="4506C31D" w:rsidR="00780D45" w:rsidRPr="00780D45" w:rsidRDefault="00780D45" w:rsidP="00780D45">
      <w:pPr>
        <w:rPr>
          <w:sz w:val="24"/>
          <w:szCs w:val="24"/>
        </w:rPr>
      </w:pPr>
      <w:r>
        <w:rPr>
          <w:sz w:val="24"/>
          <w:szCs w:val="24"/>
        </w:rPr>
        <w:t xml:space="preserve">- </w:t>
      </w:r>
      <w:r w:rsidRPr="00780D45">
        <w:rPr>
          <w:sz w:val="24"/>
          <w:szCs w:val="24"/>
        </w:rPr>
        <w:t>Active Listening</w:t>
      </w:r>
    </w:p>
    <w:p w14:paraId="125A2F11" w14:textId="0E891700" w:rsidR="00780D45" w:rsidRDefault="00780D45" w:rsidP="00780D45">
      <w:pPr>
        <w:rPr>
          <w:sz w:val="24"/>
          <w:szCs w:val="24"/>
        </w:rPr>
      </w:pPr>
      <w:r>
        <w:rPr>
          <w:sz w:val="24"/>
          <w:szCs w:val="24"/>
        </w:rPr>
        <w:t xml:space="preserve">- </w:t>
      </w:r>
      <w:r w:rsidRPr="00780D45">
        <w:rPr>
          <w:sz w:val="24"/>
          <w:szCs w:val="24"/>
        </w:rPr>
        <w:t>Attentive</w:t>
      </w:r>
    </w:p>
    <w:p w14:paraId="5019A565" w14:textId="77777777" w:rsidR="00266C4D" w:rsidRDefault="00266C4D" w:rsidP="00266C4D">
      <w:pPr>
        <w:rPr>
          <w:sz w:val="24"/>
          <w:szCs w:val="24"/>
        </w:rPr>
      </w:pPr>
    </w:p>
    <w:p w14:paraId="527C035B" w14:textId="19A4533A" w:rsidR="00266C4D" w:rsidRPr="00266C4D" w:rsidRDefault="00266C4D" w:rsidP="00266C4D">
      <w:pPr>
        <w:rPr>
          <w:b/>
          <w:bCs/>
          <w:sz w:val="24"/>
          <w:szCs w:val="24"/>
        </w:rPr>
      </w:pPr>
      <w:r w:rsidRPr="00266C4D">
        <w:rPr>
          <w:b/>
          <w:bCs/>
          <w:sz w:val="24"/>
          <w:szCs w:val="24"/>
        </w:rPr>
        <w:t>Soft Skills:</w:t>
      </w:r>
    </w:p>
    <w:p w14:paraId="7A99A55A" w14:textId="77777777" w:rsidR="00266C4D" w:rsidRPr="00266C4D" w:rsidRDefault="00266C4D" w:rsidP="00266C4D">
      <w:pPr>
        <w:rPr>
          <w:sz w:val="24"/>
          <w:szCs w:val="24"/>
        </w:rPr>
      </w:pPr>
      <w:r w:rsidRPr="00266C4D">
        <w:rPr>
          <w:sz w:val="24"/>
          <w:szCs w:val="24"/>
        </w:rPr>
        <w:t>There are some skills and qualities employers seek in all their employees, regardless of the position. These are called soft skills, and they include the interpersonal skills and attributes you need to succeed in the workplace. They are also commonly referred to as professional skills, those that maintain a healthy workplace environment.</w:t>
      </w:r>
    </w:p>
    <w:p w14:paraId="73697217" w14:textId="77777777" w:rsidR="00266C4D" w:rsidRPr="00266C4D" w:rsidRDefault="00266C4D" w:rsidP="00266C4D">
      <w:pPr>
        <w:rPr>
          <w:sz w:val="24"/>
          <w:szCs w:val="24"/>
        </w:rPr>
      </w:pPr>
    </w:p>
    <w:p w14:paraId="4121741A" w14:textId="77777777" w:rsidR="003E1D90" w:rsidRDefault="003E1D90" w:rsidP="00266C4D">
      <w:pPr>
        <w:rPr>
          <w:b/>
          <w:bCs/>
          <w:sz w:val="24"/>
          <w:szCs w:val="24"/>
        </w:rPr>
      </w:pPr>
    </w:p>
    <w:p w14:paraId="2F4ADB10" w14:textId="5A386903" w:rsidR="00266C4D" w:rsidRPr="00266C4D" w:rsidRDefault="00266C4D" w:rsidP="00266C4D">
      <w:pPr>
        <w:rPr>
          <w:b/>
          <w:bCs/>
          <w:sz w:val="24"/>
          <w:szCs w:val="24"/>
        </w:rPr>
      </w:pPr>
      <w:r w:rsidRPr="00266C4D">
        <w:rPr>
          <w:b/>
          <w:bCs/>
          <w:sz w:val="24"/>
          <w:szCs w:val="24"/>
        </w:rPr>
        <w:lastRenderedPageBreak/>
        <w:t>Hard Skills:</w:t>
      </w:r>
    </w:p>
    <w:p w14:paraId="4AAC74A9" w14:textId="65C2AE48" w:rsidR="00266C4D" w:rsidRDefault="00266C4D" w:rsidP="00266C4D">
      <w:pPr>
        <w:rPr>
          <w:sz w:val="24"/>
          <w:szCs w:val="24"/>
        </w:rPr>
      </w:pPr>
      <w:r w:rsidRPr="00266C4D">
        <w:rPr>
          <w:sz w:val="24"/>
          <w:szCs w:val="24"/>
        </w:rPr>
        <w:t>In addition to soft skills, there are other, more tangible or technical skills that most projects require. These are called hard skills, and they are the specific knowledge and abilities required to do the job. You’ll need both hard and soft skills for any job, and it's important to show employers that you have the combination of hybrid skills they need when you're applying and interviewing for jobs.</w:t>
      </w:r>
    </w:p>
    <w:p w14:paraId="399580E8" w14:textId="31C1A0CD" w:rsidR="00AD1C12" w:rsidRPr="00AD1C12" w:rsidRDefault="00AD1C12" w:rsidP="00AD1C12">
      <w:pPr>
        <w:rPr>
          <w:b/>
          <w:bCs/>
          <w:sz w:val="24"/>
          <w:szCs w:val="24"/>
        </w:rPr>
      </w:pPr>
      <w:r w:rsidRPr="00AD1C12">
        <w:rPr>
          <w:b/>
          <w:bCs/>
          <w:sz w:val="24"/>
          <w:szCs w:val="24"/>
        </w:rPr>
        <w:t>Teamwork</w:t>
      </w:r>
      <w:r>
        <w:rPr>
          <w:b/>
          <w:bCs/>
          <w:sz w:val="24"/>
          <w:szCs w:val="24"/>
        </w:rPr>
        <w:t>:</w:t>
      </w:r>
    </w:p>
    <w:p w14:paraId="377F2A09" w14:textId="77777777" w:rsidR="00AD1C12" w:rsidRPr="00AD1C12" w:rsidRDefault="00AD1C12" w:rsidP="00AD1C12">
      <w:pPr>
        <w:rPr>
          <w:sz w:val="24"/>
          <w:szCs w:val="24"/>
        </w:rPr>
      </w:pPr>
      <w:r w:rsidRPr="00AD1C12">
        <w:rPr>
          <w:sz w:val="24"/>
          <w:szCs w:val="24"/>
        </w:rPr>
        <w:t>Teamwork is important in almost any work setting. If an employee works on a number of group projects, he/she needs to be able to get along well with others and carry their share of the workload. Even if an employee does not do a lot of team projects, he/she still needs to be able to get along with other colleagues.</w:t>
      </w:r>
    </w:p>
    <w:p w14:paraId="53BCDAD4" w14:textId="2EB4DDF6" w:rsidR="00AD1C12" w:rsidRPr="00AD1C12" w:rsidRDefault="00AD1C12" w:rsidP="00AD1C12">
      <w:pPr>
        <w:rPr>
          <w:sz w:val="24"/>
          <w:szCs w:val="24"/>
        </w:rPr>
      </w:pPr>
      <w:r>
        <w:rPr>
          <w:sz w:val="24"/>
          <w:szCs w:val="24"/>
        </w:rPr>
        <w:t xml:space="preserve">- </w:t>
      </w:r>
      <w:r w:rsidRPr="00AD1C12">
        <w:rPr>
          <w:sz w:val="24"/>
          <w:szCs w:val="24"/>
        </w:rPr>
        <w:t>Collaboration</w:t>
      </w:r>
    </w:p>
    <w:p w14:paraId="0F23DA73" w14:textId="68DE2EC3" w:rsidR="00AD1C12" w:rsidRPr="00AD1C12" w:rsidRDefault="00AD1C12" w:rsidP="00AD1C12">
      <w:pPr>
        <w:rPr>
          <w:sz w:val="24"/>
          <w:szCs w:val="24"/>
        </w:rPr>
      </w:pPr>
      <w:r>
        <w:rPr>
          <w:sz w:val="24"/>
          <w:szCs w:val="24"/>
        </w:rPr>
        <w:t xml:space="preserve">- </w:t>
      </w:r>
      <w:r w:rsidRPr="00AD1C12">
        <w:rPr>
          <w:sz w:val="24"/>
          <w:szCs w:val="24"/>
        </w:rPr>
        <w:t>Managing Expectations</w:t>
      </w:r>
    </w:p>
    <w:p w14:paraId="6D8022AD" w14:textId="5274E0BA" w:rsidR="00AD1C12" w:rsidRPr="00AD1C12" w:rsidRDefault="00AD1C12" w:rsidP="00AD1C12">
      <w:pPr>
        <w:rPr>
          <w:sz w:val="24"/>
          <w:szCs w:val="24"/>
        </w:rPr>
      </w:pPr>
      <w:r>
        <w:rPr>
          <w:sz w:val="24"/>
          <w:szCs w:val="24"/>
        </w:rPr>
        <w:t xml:space="preserve">- </w:t>
      </w:r>
      <w:r w:rsidRPr="00AD1C12">
        <w:rPr>
          <w:sz w:val="24"/>
          <w:szCs w:val="24"/>
        </w:rPr>
        <w:t>Conflict Management</w:t>
      </w:r>
    </w:p>
    <w:p w14:paraId="67BF29D3" w14:textId="6182EF78" w:rsidR="00AD1C12" w:rsidRPr="00AD1C12" w:rsidRDefault="00AD1C12" w:rsidP="00AD1C12">
      <w:pPr>
        <w:rPr>
          <w:sz w:val="24"/>
          <w:szCs w:val="24"/>
        </w:rPr>
      </w:pPr>
      <w:r>
        <w:rPr>
          <w:sz w:val="24"/>
          <w:szCs w:val="24"/>
        </w:rPr>
        <w:t xml:space="preserve">- </w:t>
      </w:r>
      <w:r w:rsidRPr="00AD1C12">
        <w:rPr>
          <w:sz w:val="24"/>
          <w:szCs w:val="24"/>
        </w:rPr>
        <w:t>Reliability</w:t>
      </w:r>
    </w:p>
    <w:p w14:paraId="406A657D" w14:textId="5A194F90" w:rsidR="00AD1C12" w:rsidRDefault="00AD1C12" w:rsidP="00AD1C12">
      <w:pPr>
        <w:rPr>
          <w:sz w:val="24"/>
          <w:szCs w:val="24"/>
        </w:rPr>
      </w:pPr>
      <w:r>
        <w:rPr>
          <w:sz w:val="24"/>
          <w:szCs w:val="24"/>
        </w:rPr>
        <w:t xml:space="preserve">- </w:t>
      </w:r>
      <w:r w:rsidRPr="00AD1C12">
        <w:rPr>
          <w:sz w:val="24"/>
          <w:szCs w:val="24"/>
        </w:rPr>
        <w:t>Professional</w:t>
      </w:r>
    </w:p>
    <w:p w14:paraId="436CFBFD" w14:textId="451CC826" w:rsidR="00A710D6" w:rsidRPr="00A710D6" w:rsidRDefault="00A710D6" w:rsidP="00A710D6">
      <w:pPr>
        <w:rPr>
          <w:b/>
          <w:bCs/>
          <w:sz w:val="24"/>
          <w:szCs w:val="24"/>
        </w:rPr>
      </w:pPr>
      <w:r w:rsidRPr="00A710D6">
        <w:rPr>
          <w:b/>
          <w:bCs/>
          <w:sz w:val="24"/>
          <w:szCs w:val="24"/>
        </w:rPr>
        <w:t>Analytical Skills:</w:t>
      </w:r>
    </w:p>
    <w:p w14:paraId="180E22BA" w14:textId="470BDFCB" w:rsidR="00A710D6" w:rsidRDefault="00A710D6" w:rsidP="00A710D6">
      <w:pPr>
        <w:rPr>
          <w:sz w:val="24"/>
          <w:szCs w:val="24"/>
        </w:rPr>
      </w:pPr>
      <w:r w:rsidRPr="00A710D6">
        <w:rPr>
          <w:sz w:val="24"/>
          <w:szCs w:val="24"/>
        </w:rPr>
        <w:t>Employees need to be able to confront a problem, think it through, and decisively apply solutions. These are known as analytical skills. The level of analytical skills required will vary, depending on the job and the industry. Closely aligned with analytical skills, employees are expected to organize, plan, and prioritize effectively.</w:t>
      </w:r>
    </w:p>
    <w:p w14:paraId="6FCD2EE3" w14:textId="3C0211CD" w:rsidR="008F15DB" w:rsidRPr="008F15DB" w:rsidRDefault="008F15DB" w:rsidP="008F15DB">
      <w:pPr>
        <w:rPr>
          <w:b/>
          <w:bCs/>
          <w:sz w:val="24"/>
          <w:szCs w:val="24"/>
        </w:rPr>
      </w:pPr>
      <w:r w:rsidRPr="008F15DB">
        <w:rPr>
          <w:b/>
          <w:bCs/>
          <w:sz w:val="24"/>
          <w:szCs w:val="24"/>
        </w:rPr>
        <w:t>Critical Thinking:</w:t>
      </w:r>
    </w:p>
    <w:p w14:paraId="739C9B75" w14:textId="42F14A35" w:rsidR="00626B08" w:rsidRDefault="008F15DB" w:rsidP="008F15DB">
      <w:pPr>
        <w:rPr>
          <w:sz w:val="24"/>
          <w:szCs w:val="24"/>
        </w:rPr>
      </w:pPr>
      <w:r w:rsidRPr="008F15DB">
        <w:rPr>
          <w:sz w:val="24"/>
          <w:szCs w:val="24"/>
        </w:rPr>
        <w:t xml:space="preserve">Critical thinking refers to one’s ability to understand, </w:t>
      </w:r>
      <w:r w:rsidR="00C42D7A" w:rsidRPr="008F15DB">
        <w:rPr>
          <w:sz w:val="24"/>
          <w:szCs w:val="24"/>
        </w:rPr>
        <w:t>analyse</w:t>
      </w:r>
      <w:r w:rsidRPr="008F15DB">
        <w:rPr>
          <w:sz w:val="24"/>
          <w:szCs w:val="24"/>
        </w:rPr>
        <w:t>, and interpret information and draw conclusions. In any job, an employee will have to assess situations and solve problems. Employees need to think logically and make sensible judgments.</w:t>
      </w:r>
    </w:p>
    <w:p w14:paraId="1683043F" w14:textId="478F8C1E" w:rsidR="008F15DB" w:rsidRPr="008F15DB" w:rsidRDefault="00626B08" w:rsidP="008F15DB">
      <w:pPr>
        <w:rPr>
          <w:sz w:val="24"/>
          <w:szCs w:val="24"/>
        </w:rPr>
      </w:pPr>
      <w:r>
        <w:rPr>
          <w:sz w:val="24"/>
          <w:szCs w:val="24"/>
        </w:rPr>
        <w:t xml:space="preserve">- </w:t>
      </w:r>
      <w:r w:rsidR="008F15DB" w:rsidRPr="008F15DB">
        <w:rPr>
          <w:sz w:val="24"/>
          <w:szCs w:val="24"/>
        </w:rPr>
        <w:t>Analytical Skills</w:t>
      </w:r>
    </w:p>
    <w:p w14:paraId="3B469837" w14:textId="1A123532" w:rsidR="008F15DB" w:rsidRPr="008F15DB" w:rsidRDefault="00626B08" w:rsidP="008F15DB">
      <w:pPr>
        <w:rPr>
          <w:sz w:val="24"/>
          <w:szCs w:val="24"/>
        </w:rPr>
      </w:pPr>
      <w:r>
        <w:rPr>
          <w:sz w:val="24"/>
          <w:szCs w:val="24"/>
        </w:rPr>
        <w:t xml:space="preserve">- </w:t>
      </w:r>
      <w:r w:rsidR="008F15DB" w:rsidRPr="008F15DB">
        <w:rPr>
          <w:sz w:val="24"/>
          <w:szCs w:val="24"/>
        </w:rPr>
        <w:t>Problem Solving</w:t>
      </w:r>
    </w:p>
    <w:p w14:paraId="1E4A39B8" w14:textId="54A6B247" w:rsidR="008F15DB" w:rsidRPr="008F15DB" w:rsidRDefault="00626B08" w:rsidP="008F15DB">
      <w:pPr>
        <w:rPr>
          <w:sz w:val="24"/>
          <w:szCs w:val="24"/>
        </w:rPr>
      </w:pPr>
      <w:r>
        <w:rPr>
          <w:sz w:val="24"/>
          <w:szCs w:val="24"/>
        </w:rPr>
        <w:t xml:space="preserve">- </w:t>
      </w:r>
      <w:r w:rsidR="008F15DB" w:rsidRPr="008F15DB">
        <w:rPr>
          <w:sz w:val="24"/>
          <w:szCs w:val="24"/>
        </w:rPr>
        <w:t>Creativity</w:t>
      </w:r>
    </w:p>
    <w:p w14:paraId="2095031D" w14:textId="5007C1E8" w:rsidR="008F15DB" w:rsidRPr="008F15DB" w:rsidRDefault="00626B08" w:rsidP="008F15DB">
      <w:pPr>
        <w:rPr>
          <w:sz w:val="24"/>
          <w:szCs w:val="24"/>
        </w:rPr>
      </w:pPr>
      <w:r>
        <w:rPr>
          <w:sz w:val="24"/>
          <w:szCs w:val="24"/>
        </w:rPr>
        <w:t xml:space="preserve">- </w:t>
      </w:r>
      <w:r w:rsidR="008F15DB" w:rsidRPr="008F15DB">
        <w:rPr>
          <w:sz w:val="24"/>
          <w:szCs w:val="24"/>
        </w:rPr>
        <w:t>Inductive Reasoning</w:t>
      </w:r>
    </w:p>
    <w:p w14:paraId="0585E733" w14:textId="2CA26306" w:rsidR="008F15DB" w:rsidRDefault="00626B08" w:rsidP="008F15DB">
      <w:pPr>
        <w:rPr>
          <w:sz w:val="24"/>
          <w:szCs w:val="24"/>
        </w:rPr>
      </w:pPr>
      <w:r>
        <w:rPr>
          <w:sz w:val="24"/>
          <w:szCs w:val="24"/>
        </w:rPr>
        <w:t xml:space="preserve">- </w:t>
      </w:r>
      <w:r w:rsidR="008F15DB" w:rsidRPr="008F15DB">
        <w:rPr>
          <w:sz w:val="24"/>
          <w:szCs w:val="24"/>
        </w:rPr>
        <w:t>Deductive Reasoning</w:t>
      </w:r>
    </w:p>
    <w:p w14:paraId="4EBFB592" w14:textId="77777777" w:rsidR="003E1D90" w:rsidRDefault="003E1D90" w:rsidP="001017AE">
      <w:pPr>
        <w:rPr>
          <w:b/>
          <w:bCs/>
          <w:sz w:val="24"/>
          <w:szCs w:val="24"/>
        </w:rPr>
      </w:pPr>
    </w:p>
    <w:p w14:paraId="067179B5" w14:textId="77777777" w:rsidR="003E1D90" w:rsidRDefault="003E1D90" w:rsidP="001017AE">
      <w:pPr>
        <w:rPr>
          <w:b/>
          <w:bCs/>
          <w:sz w:val="24"/>
          <w:szCs w:val="24"/>
        </w:rPr>
      </w:pPr>
    </w:p>
    <w:p w14:paraId="7EA84CF7" w14:textId="77777777" w:rsidR="003E1D90" w:rsidRDefault="003E1D90" w:rsidP="001017AE">
      <w:pPr>
        <w:rPr>
          <w:b/>
          <w:bCs/>
          <w:sz w:val="24"/>
          <w:szCs w:val="24"/>
        </w:rPr>
      </w:pPr>
    </w:p>
    <w:p w14:paraId="6FC14AF6" w14:textId="4A56CAA1" w:rsidR="001017AE" w:rsidRPr="001017AE" w:rsidRDefault="001017AE" w:rsidP="001017AE">
      <w:pPr>
        <w:rPr>
          <w:b/>
          <w:bCs/>
          <w:sz w:val="24"/>
          <w:szCs w:val="24"/>
        </w:rPr>
      </w:pPr>
      <w:r w:rsidRPr="001017AE">
        <w:rPr>
          <w:b/>
          <w:bCs/>
          <w:sz w:val="24"/>
          <w:szCs w:val="24"/>
        </w:rPr>
        <w:lastRenderedPageBreak/>
        <w:t>Ethics:</w:t>
      </w:r>
    </w:p>
    <w:p w14:paraId="6565B66D" w14:textId="77777777" w:rsidR="001017AE" w:rsidRPr="001017AE" w:rsidRDefault="001017AE" w:rsidP="001017AE">
      <w:pPr>
        <w:rPr>
          <w:sz w:val="24"/>
          <w:szCs w:val="24"/>
        </w:rPr>
      </w:pPr>
      <w:r w:rsidRPr="001017AE">
        <w:rPr>
          <w:sz w:val="24"/>
          <w:szCs w:val="24"/>
        </w:rPr>
        <w:t>Ethics is a broad category that refers to an employee’s principles. Companies want employees who understand and follow company rules, are honest and trustworthy, and act professionally and responsibly.</w:t>
      </w:r>
    </w:p>
    <w:p w14:paraId="4B8929B7" w14:textId="568AEFC6" w:rsidR="001017AE" w:rsidRPr="001017AE" w:rsidRDefault="001017AE" w:rsidP="001017AE">
      <w:pPr>
        <w:rPr>
          <w:sz w:val="24"/>
          <w:szCs w:val="24"/>
        </w:rPr>
      </w:pPr>
      <w:r>
        <w:rPr>
          <w:sz w:val="24"/>
          <w:szCs w:val="24"/>
        </w:rPr>
        <w:t xml:space="preserve">- </w:t>
      </w:r>
      <w:r w:rsidRPr="001017AE">
        <w:rPr>
          <w:sz w:val="24"/>
          <w:szCs w:val="24"/>
        </w:rPr>
        <w:t>Compliance</w:t>
      </w:r>
    </w:p>
    <w:p w14:paraId="68123A9A" w14:textId="4BF02366" w:rsidR="001017AE" w:rsidRPr="001017AE" w:rsidRDefault="001017AE" w:rsidP="001017AE">
      <w:pPr>
        <w:rPr>
          <w:sz w:val="24"/>
          <w:szCs w:val="24"/>
        </w:rPr>
      </w:pPr>
      <w:r>
        <w:rPr>
          <w:sz w:val="24"/>
          <w:szCs w:val="24"/>
        </w:rPr>
        <w:t xml:space="preserve">- </w:t>
      </w:r>
      <w:r w:rsidRPr="001017AE">
        <w:rPr>
          <w:sz w:val="24"/>
          <w:szCs w:val="24"/>
        </w:rPr>
        <w:t>Integrity</w:t>
      </w:r>
    </w:p>
    <w:p w14:paraId="1E5F2015" w14:textId="753D4E42" w:rsidR="001017AE" w:rsidRPr="001017AE" w:rsidRDefault="001017AE" w:rsidP="001017AE">
      <w:pPr>
        <w:rPr>
          <w:sz w:val="24"/>
          <w:szCs w:val="24"/>
        </w:rPr>
      </w:pPr>
      <w:r>
        <w:rPr>
          <w:sz w:val="24"/>
          <w:szCs w:val="24"/>
        </w:rPr>
        <w:t xml:space="preserve">- </w:t>
      </w:r>
      <w:r w:rsidRPr="001017AE">
        <w:rPr>
          <w:sz w:val="24"/>
          <w:szCs w:val="24"/>
        </w:rPr>
        <w:t>Empathy</w:t>
      </w:r>
    </w:p>
    <w:p w14:paraId="741170B6" w14:textId="77777777" w:rsidR="00034735" w:rsidRDefault="001017AE" w:rsidP="00034735">
      <w:pPr>
        <w:rPr>
          <w:sz w:val="24"/>
          <w:szCs w:val="24"/>
        </w:rPr>
      </w:pPr>
      <w:r>
        <w:rPr>
          <w:sz w:val="24"/>
          <w:szCs w:val="24"/>
        </w:rPr>
        <w:t xml:space="preserve">- </w:t>
      </w:r>
      <w:r w:rsidRPr="001017AE">
        <w:rPr>
          <w:sz w:val="24"/>
          <w:szCs w:val="24"/>
        </w:rPr>
        <w:t>Discernment</w:t>
      </w:r>
    </w:p>
    <w:p w14:paraId="001B8C08" w14:textId="77777777" w:rsidR="00034735" w:rsidRDefault="00034735" w:rsidP="00034735">
      <w:pPr>
        <w:rPr>
          <w:sz w:val="24"/>
          <w:szCs w:val="24"/>
        </w:rPr>
      </w:pPr>
    </w:p>
    <w:p w14:paraId="283A0CA6" w14:textId="5C1DD905" w:rsidR="00034735" w:rsidRPr="00034735" w:rsidRDefault="00034735" w:rsidP="00034735">
      <w:pPr>
        <w:rPr>
          <w:sz w:val="24"/>
          <w:szCs w:val="24"/>
        </w:rPr>
      </w:pPr>
      <w:r w:rsidRPr="00034735">
        <w:rPr>
          <w:b/>
          <w:bCs/>
          <w:sz w:val="24"/>
          <w:szCs w:val="24"/>
        </w:rPr>
        <w:t>Leadership Skills</w:t>
      </w:r>
      <w:r>
        <w:rPr>
          <w:b/>
          <w:bCs/>
          <w:sz w:val="24"/>
          <w:szCs w:val="24"/>
        </w:rPr>
        <w:t>:</w:t>
      </w:r>
    </w:p>
    <w:p w14:paraId="15299E92" w14:textId="56040DFA" w:rsidR="00034735" w:rsidRPr="00034735" w:rsidRDefault="00034735" w:rsidP="00034735">
      <w:pPr>
        <w:rPr>
          <w:sz w:val="24"/>
          <w:szCs w:val="24"/>
        </w:rPr>
      </w:pPr>
      <w:r w:rsidRPr="00034735">
        <w:rPr>
          <w:sz w:val="24"/>
          <w:szCs w:val="24"/>
        </w:rPr>
        <w:t>When companies hire for leadership roles, they seek employees that can successfully interact with employees, colleagues, and customers. Even if you're not applying for management jobs, leadership is a valuable skill to bring to the employer. Many companies prefer to promote from within, and as such, they often look for strong leadership qualities, even when hiring for entry-level positions.</w:t>
      </w:r>
    </w:p>
    <w:p w14:paraId="25767188" w14:textId="15CEBE08" w:rsidR="007B51B0" w:rsidRPr="007B51B0" w:rsidRDefault="007B51B0" w:rsidP="007B51B0">
      <w:pPr>
        <w:rPr>
          <w:b/>
          <w:bCs/>
          <w:sz w:val="24"/>
          <w:szCs w:val="24"/>
        </w:rPr>
      </w:pPr>
      <w:r w:rsidRPr="007B51B0">
        <w:rPr>
          <w:b/>
          <w:bCs/>
          <w:sz w:val="24"/>
          <w:szCs w:val="24"/>
        </w:rPr>
        <w:t>Positive Attitude</w:t>
      </w:r>
      <w:r>
        <w:rPr>
          <w:b/>
          <w:bCs/>
          <w:sz w:val="24"/>
          <w:szCs w:val="24"/>
        </w:rPr>
        <w:t>:</w:t>
      </w:r>
    </w:p>
    <w:p w14:paraId="46B3BA21" w14:textId="4BEE306B" w:rsidR="007B51B0" w:rsidRPr="007B51B0" w:rsidRDefault="007B51B0" w:rsidP="007B51B0">
      <w:pPr>
        <w:rPr>
          <w:sz w:val="24"/>
          <w:szCs w:val="24"/>
        </w:rPr>
      </w:pPr>
      <w:r w:rsidRPr="007B51B0">
        <w:rPr>
          <w:sz w:val="24"/>
          <w:szCs w:val="24"/>
        </w:rPr>
        <w:t>Attitude may not be everything, but it’s extremely valuable. Employers want employees that are positive even in stressful and challenging circumstances. Positivity denotes your level of resilience. Employers want to hire applicants with a “can do” attitude that are flexible, dedicated, and willing to contribute extra effort to get the job done in the face of challenges.</w:t>
      </w:r>
    </w:p>
    <w:p w14:paraId="26208FE8" w14:textId="0B9AA4DF" w:rsidR="00E85BF0" w:rsidRPr="00E85BF0" w:rsidRDefault="00E85BF0" w:rsidP="00E85BF0">
      <w:pPr>
        <w:rPr>
          <w:b/>
          <w:bCs/>
          <w:sz w:val="24"/>
          <w:szCs w:val="24"/>
        </w:rPr>
      </w:pPr>
      <w:r w:rsidRPr="00E85BF0">
        <w:rPr>
          <w:b/>
          <w:bCs/>
          <w:sz w:val="24"/>
          <w:szCs w:val="24"/>
        </w:rPr>
        <w:t>Computer:</w:t>
      </w:r>
    </w:p>
    <w:p w14:paraId="170DA49E" w14:textId="77777777" w:rsidR="00716F49" w:rsidRDefault="00E85BF0" w:rsidP="00E85BF0">
      <w:pPr>
        <w:rPr>
          <w:sz w:val="24"/>
          <w:szCs w:val="24"/>
        </w:rPr>
      </w:pPr>
      <w:r w:rsidRPr="00E85BF0">
        <w:rPr>
          <w:sz w:val="24"/>
          <w:szCs w:val="24"/>
        </w:rPr>
        <w:t>While most employability skills are soft skills, computer skills are hard skills that are required in all jobs. While some positions in the field of technology (such as software developers or IT specialists) require extensive programming knowledge, most jobs simply require basic experience with computers.</w:t>
      </w:r>
      <w:r w:rsidR="00716F49">
        <w:rPr>
          <w:sz w:val="24"/>
          <w:szCs w:val="24"/>
        </w:rPr>
        <w:t xml:space="preserve"> </w:t>
      </w:r>
    </w:p>
    <w:p w14:paraId="444FA13A" w14:textId="29A0C0B5" w:rsidR="00E85BF0" w:rsidRPr="00E85BF0" w:rsidRDefault="00E85BF0" w:rsidP="00E85BF0">
      <w:pPr>
        <w:rPr>
          <w:sz w:val="24"/>
          <w:szCs w:val="24"/>
        </w:rPr>
      </w:pPr>
      <w:r w:rsidRPr="00E85BF0">
        <w:rPr>
          <w:sz w:val="24"/>
          <w:szCs w:val="24"/>
        </w:rPr>
        <w:t>Employers want candidates who can use common programs like Microsoft Office, especially Word and Excel.</w:t>
      </w:r>
    </w:p>
    <w:p w14:paraId="30CCFCB7" w14:textId="77777777" w:rsidR="00E85BF0" w:rsidRPr="00E85BF0" w:rsidRDefault="00E85BF0" w:rsidP="00E85BF0">
      <w:pPr>
        <w:rPr>
          <w:sz w:val="24"/>
          <w:szCs w:val="24"/>
        </w:rPr>
      </w:pPr>
      <w:r w:rsidRPr="00E85BF0">
        <w:rPr>
          <w:sz w:val="24"/>
          <w:szCs w:val="24"/>
        </w:rPr>
        <w:t>All candidates must exhibit a willingness to learn and adapt to new or changing technologies.</w:t>
      </w:r>
    </w:p>
    <w:p w14:paraId="19651BC8" w14:textId="0A5116EF" w:rsidR="00E85BF0" w:rsidRPr="00E85BF0" w:rsidRDefault="00716F49" w:rsidP="00E85BF0">
      <w:pPr>
        <w:rPr>
          <w:sz w:val="24"/>
          <w:szCs w:val="24"/>
        </w:rPr>
      </w:pPr>
      <w:r>
        <w:rPr>
          <w:sz w:val="24"/>
          <w:szCs w:val="24"/>
        </w:rPr>
        <w:t xml:space="preserve">- </w:t>
      </w:r>
      <w:r w:rsidR="00E85BF0" w:rsidRPr="00E85BF0">
        <w:rPr>
          <w:sz w:val="24"/>
          <w:szCs w:val="24"/>
        </w:rPr>
        <w:t>Microsoft Office Suite</w:t>
      </w:r>
    </w:p>
    <w:p w14:paraId="56E77F2D" w14:textId="4BE4244A" w:rsidR="00E85BF0" w:rsidRPr="00E85BF0" w:rsidRDefault="00716F49" w:rsidP="00E85BF0">
      <w:pPr>
        <w:rPr>
          <w:sz w:val="24"/>
          <w:szCs w:val="24"/>
        </w:rPr>
      </w:pPr>
      <w:r>
        <w:rPr>
          <w:sz w:val="24"/>
          <w:szCs w:val="24"/>
        </w:rPr>
        <w:t xml:space="preserve">- </w:t>
      </w:r>
      <w:r w:rsidR="00E85BF0" w:rsidRPr="00E85BF0">
        <w:rPr>
          <w:sz w:val="24"/>
          <w:szCs w:val="24"/>
        </w:rPr>
        <w:t>Information and Communications Technology (ICT)</w:t>
      </w:r>
    </w:p>
    <w:p w14:paraId="0A06D20B" w14:textId="2B0DCFA8" w:rsidR="00E85BF0" w:rsidRPr="00E85BF0" w:rsidRDefault="00716F49" w:rsidP="00E85BF0">
      <w:pPr>
        <w:rPr>
          <w:sz w:val="24"/>
          <w:szCs w:val="24"/>
        </w:rPr>
      </w:pPr>
      <w:r>
        <w:rPr>
          <w:sz w:val="24"/>
          <w:szCs w:val="24"/>
        </w:rPr>
        <w:t xml:space="preserve">- </w:t>
      </w:r>
      <w:r w:rsidR="00E85BF0" w:rsidRPr="00E85BF0">
        <w:rPr>
          <w:sz w:val="24"/>
          <w:szCs w:val="24"/>
        </w:rPr>
        <w:t>Email Management</w:t>
      </w:r>
    </w:p>
    <w:p w14:paraId="42B4AAAA" w14:textId="57BA6EC5" w:rsidR="00E85BF0" w:rsidRPr="00E85BF0" w:rsidRDefault="00716F49" w:rsidP="00E85BF0">
      <w:pPr>
        <w:rPr>
          <w:sz w:val="24"/>
          <w:szCs w:val="24"/>
        </w:rPr>
      </w:pPr>
      <w:r>
        <w:rPr>
          <w:sz w:val="24"/>
          <w:szCs w:val="24"/>
        </w:rPr>
        <w:t xml:space="preserve">- </w:t>
      </w:r>
      <w:r w:rsidR="00E85BF0" w:rsidRPr="00E85BF0">
        <w:rPr>
          <w:sz w:val="24"/>
          <w:szCs w:val="24"/>
        </w:rPr>
        <w:t>Digital Calendar Management</w:t>
      </w:r>
    </w:p>
    <w:p w14:paraId="28041E37" w14:textId="0F7A0910" w:rsidR="00E85BF0" w:rsidRPr="00E85BF0" w:rsidRDefault="00716F49" w:rsidP="00E85BF0">
      <w:pPr>
        <w:rPr>
          <w:sz w:val="24"/>
          <w:szCs w:val="24"/>
        </w:rPr>
      </w:pPr>
      <w:r>
        <w:rPr>
          <w:sz w:val="24"/>
          <w:szCs w:val="24"/>
        </w:rPr>
        <w:lastRenderedPageBreak/>
        <w:t xml:space="preserve">- </w:t>
      </w:r>
      <w:r w:rsidR="00E85BF0" w:rsidRPr="00E85BF0">
        <w:rPr>
          <w:sz w:val="24"/>
          <w:szCs w:val="24"/>
        </w:rPr>
        <w:t>Mobile Devices</w:t>
      </w:r>
    </w:p>
    <w:p w14:paraId="4107F162" w14:textId="07602BB9" w:rsidR="00E85BF0" w:rsidRPr="00E85BF0" w:rsidRDefault="00716F49" w:rsidP="00E85BF0">
      <w:pPr>
        <w:rPr>
          <w:sz w:val="24"/>
          <w:szCs w:val="24"/>
        </w:rPr>
      </w:pPr>
      <w:r>
        <w:rPr>
          <w:sz w:val="24"/>
          <w:szCs w:val="24"/>
        </w:rPr>
        <w:t xml:space="preserve">- </w:t>
      </w:r>
      <w:r w:rsidR="00E85BF0" w:rsidRPr="00E85BF0">
        <w:rPr>
          <w:sz w:val="24"/>
          <w:szCs w:val="24"/>
        </w:rPr>
        <w:t>Word Processing</w:t>
      </w:r>
    </w:p>
    <w:p w14:paraId="68C4086D" w14:textId="2D4D3E6A" w:rsidR="00E85BF0" w:rsidRPr="00E85BF0" w:rsidRDefault="00716F49" w:rsidP="00E85BF0">
      <w:pPr>
        <w:rPr>
          <w:sz w:val="24"/>
          <w:szCs w:val="24"/>
        </w:rPr>
      </w:pPr>
      <w:r>
        <w:rPr>
          <w:sz w:val="24"/>
          <w:szCs w:val="24"/>
        </w:rPr>
        <w:t xml:space="preserve">- </w:t>
      </w:r>
      <w:r w:rsidR="00E85BF0" w:rsidRPr="00E85BF0">
        <w:rPr>
          <w:sz w:val="24"/>
          <w:szCs w:val="24"/>
        </w:rPr>
        <w:t>Search Engine Research</w:t>
      </w:r>
    </w:p>
    <w:p w14:paraId="04108CB7" w14:textId="3DB76111" w:rsidR="00E85BF0" w:rsidRDefault="00716F49" w:rsidP="00E85BF0">
      <w:pPr>
        <w:rPr>
          <w:sz w:val="24"/>
          <w:szCs w:val="24"/>
        </w:rPr>
      </w:pPr>
      <w:r>
        <w:rPr>
          <w:sz w:val="24"/>
          <w:szCs w:val="24"/>
        </w:rPr>
        <w:t xml:space="preserve">- </w:t>
      </w:r>
      <w:r w:rsidR="00E85BF0" w:rsidRPr="00E85BF0">
        <w:rPr>
          <w:sz w:val="24"/>
          <w:szCs w:val="24"/>
        </w:rPr>
        <w:t>Social Media</w:t>
      </w:r>
    </w:p>
    <w:p w14:paraId="3F139F7E" w14:textId="77777777" w:rsidR="00A54EFD" w:rsidRPr="00780D45" w:rsidRDefault="00A54EFD" w:rsidP="00E85BF0">
      <w:pPr>
        <w:rPr>
          <w:sz w:val="24"/>
          <w:szCs w:val="24"/>
        </w:rPr>
      </w:pPr>
    </w:p>
    <w:p w14:paraId="194E2868" w14:textId="1012D664" w:rsidR="00C25730" w:rsidRPr="00A54EFD" w:rsidRDefault="00C25730" w:rsidP="00072B90">
      <w:pPr>
        <w:rPr>
          <w:b/>
          <w:bCs/>
          <w:sz w:val="24"/>
          <w:szCs w:val="24"/>
        </w:rPr>
      </w:pPr>
      <w:r w:rsidRPr="00A54EFD">
        <w:rPr>
          <w:b/>
          <w:bCs/>
          <w:sz w:val="24"/>
          <w:szCs w:val="24"/>
        </w:rPr>
        <w:t xml:space="preserve">Academic Skills: </w:t>
      </w:r>
    </w:p>
    <w:p w14:paraId="170E7E7C" w14:textId="23D17C4A" w:rsidR="00FE2B80" w:rsidRDefault="00FE2B80" w:rsidP="00072B90">
      <w:pPr>
        <w:rPr>
          <w:rFonts w:cstheme="minorHAnsi"/>
          <w:sz w:val="24"/>
          <w:szCs w:val="24"/>
        </w:rPr>
      </w:pPr>
      <w:r w:rsidRPr="00FE2B80">
        <w:rPr>
          <w:rFonts w:cstheme="minorHAnsi"/>
          <w:color w:val="222222"/>
          <w:sz w:val="24"/>
          <w:szCs w:val="24"/>
          <w:shd w:val="clear" w:color="auto" w:fill="FFFFFF"/>
        </w:rPr>
        <w:t>Academic skills are made up of core skills, such as academic writing, presentation skills and referencing, which underpin more complex skills, such as critical thinking and reflective practice</w:t>
      </w:r>
      <w:r>
        <w:rPr>
          <w:rFonts w:cstheme="minorHAnsi"/>
          <w:color w:val="222222"/>
          <w:sz w:val="24"/>
          <w:szCs w:val="24"/>
          <w:shd w:val="clear" w:color="auto" w:fill="FFFFFF"/>
        </w:rPr>
        <w:t xml:space="preserve">. </w:t>
      </w:r>
      <w:r w:rsidRPr="00FE2B80">
        <w:rPr>
          <w:rFonts w:cstheme="minorHAnsi"/>
          <w:sz w:val="24"/>
          <w:szCs w:val="24"/>
        </w:rPr>
        <w:t>Examples of academic skills include time management, reading proficiency, oral communication, written communication, critical thinking, research abilities, analytical thinking and problem solving. In addition, students also need organizational and interpersonal skills to excel in an academic setting.</w:t>
      </w:r>
    </w:p>
    <w:p w14:paraId="3699FB00" w14:textId="73E2EBC4" w:rsidR="00630842" w:rsidRDefault="00630842" w:rsidP="00072B90">
      <w:pPr>
        <w:rPr>
          <w:rFonts w:cstheme="minorHAnsi"/>
          <w:sz w:val="24"/>
          <w:szCs w:val="24"/>
        </w:rPr>
      </w:pPr>
      <w:r>
        <w:rPr>
          <w:rFonts w:cstheme="minorHAnsi"/>
          <w:sz w:val="24"/>
          <w:szCs w:val="24"/>
        </w:rPr>
        <w:t>L</w:t>
      </w:r>
      <w:r w:rsidRPr="00630842">
        <w:rPr>
          <w:rFonts w:cstheme="minorHAnsi"/>
          <w:sz w:val="24"/>
          <w:szCs w:val="24"/>
        </w:rPr>
        <w:t xml:space="preserve">et's see and </w:t>
      </w:r>
      <w:r w:rsidRPr="00630842">
        <w:rPr>
          <w:rFonts w:cstheme="minorHAnsi"/>
          <w:sz w:val="24"/>
          <w:szCs w:val="24"/>
        </w:rPr>
        <w:t>analyse</w:t>
      </w:r>
      <w:r w:rsidRPr="00630842">
        <w:rPr>
          <w:rFonts w:cstheme="minorHAnsi"/>
          <w:sz w:val="24"/>
          <w:szCs w:val="24"/>
        </w:rPr>
        <w:t xml:space="preserve"> what they are</w:t>
      </w:r>
      <w:r w:rsidR="004046EF">
        <w:rPr>
          <w:rFonts w:cstheme="minorHAnsi"/>
          <w:sz w:val="24"/>
          <w:szCs w:val="24"/>
        </w:rPr>
        <w:t>:</w:t>
      </w:r>
    </w:p>
    <w:p w14:paraId="714A7306" w14:textId="0ABA122B" w:rsidR="00630842" w:rsidRPr="00630842" w:rsidRDefault="00630842" w:rsidP="00630842">
      <w:pPr>
        <w:numPr>
          <w:ilvl w:val="0"/>
          <w:numId w:val="3"/>
        </w:numPr>
        <w:shd w:val="clear" w:color="auto" w:fill="FDFDFD"/>
        <w:spacing w:after="0" w:line="240" w:lineRule="auto"/>
        <w:rPr>
          <w:rFonts w:eastAsia="Times New Roman" w:cstheme="minorHAnsi"/>
          <w:color w:val="212121"/>
          <w:sz w:val="24"/>
          <w:szCs w:val="24"/>
          <w:lang w:eastAsia="en-GB"/>
        </w:rPr>
      </w:pPr>
      <w:r w:rsidRPr="00630842">
        <w:rPr>
          <w:rFonts w:eastAsia="Times New Roman" w:cstheme="minorHAnsi"/>
          <w:b/>
          <w:bCs/>
          <w:color w:val="212121"/>
          <w:sz w:val="24"/>
          <w:szCs w:val="24"/>
          <w:lang w:eastAsia="en-GB"/>
        </w:rPr>
        <w:t>Academic Discourse</w:t>
      </w:r>
      <w:r w:rsidRPr="00630842">
        <w:rPr>
          <w:rFonts w:eastAsia="Times New Roman" w:cstheme="minorHAnsi"/>
          <w:color w:val="212121"/>
          <w:sz w:val="24"/>
          <w:szCs w:val="24"/>
          <w:lang w:eastAsia="en-GB"/>
        </w:rPr>
        <w:t xml:space="preserve"> – </w:t>
      </w:r>
      <w:r w:rsidR="004237AF">
        <w:rPr>
          <w:rFonts w:eastAsia="Times New Roman" w:cstheme="minorHAnsi"/>
          <w:color w:val="212121"/>
          <w:sz w:val="24"/>
          <w:szCs w:val="24"/>
          <w:lang w:eastAsia="en-GB"/>
        </w:rPr>
        <w:t>I</w:t>
      </w:r>
      <w:r w:rsidR="004237AF" w:rsidRPr="004237AF">
        <w:rPr>
          <w:rFonts w:eastAsia="Times New Roman" w:cstheme="minorHAnsi"/>
          <w:color w:val="212121"/>
          <w:sz w:val="24"/>
          <w:szCs w:val="24"/>
          <w:lang w:eastAsia="en-GB"/>
        </w:rPr>
        <w:t>nvolves how we alter our communication when engaged in academic discussions. Some examples of academic communication are textbooks, presentations, dissertations, research articles, and lectures. If you've had experience with these, you'll understand how they can be different.</w:t>
      </w:r>
    </w:p>
    <w:p w14:paraId="502BB420" w14:textId="73F8566B" w:rsidR="00630842" w:rsidRPr="00630842" w:rsidRDefault="00630842" w:rsidP="00630842">
      <w:pPr>
        <w:numPr>
          <w:ilvl w:val="0"/>
          <w:numId w:val="3"/>
        </w:numPr>
        <w:shd w:val="clear" w:color="auto" w:fill="FDFDFD"/>
        <w:spacing w:after="0" w:line="240" w:lineRule="auto"/>
        <w:rPr>
          <w:rFonts w:eastAsia="Times New Roman" w:cstheme="minorHAnsi"/>
          <w:color w:val="212121"/>
          <w:sz w:val="24"/>
          <w:szCs w:val="24"/>
          <w:lang w:eastAsia="en-GB"/>
        </w:rPr>
      </w:pPr>
      <w:r w:rsidRPr="00630842">
        <w:rPr>
          <w:rFonts w:eastAsia="Times New Roman" w:cstheme="minorHAnsi"/>
          <w:b/>
          <w:bCs/>
          <w:color w:val="212121"/>
          <w:sz w:val="24"/>
          <w:szCs w:val="24"/>
          <w:lang w:eastAsia="en-GB"/>
        </w:rPr>
        <w:t>Academic Text Strategies</w:t>
      </w:r>
      <w:r w:rsidRPr="00630842">
        <w:rPr>
          <w:rFonts w:eastAsia="Times New Roman" w:cstheme="minorHAnsi"/>
          <w:color w:val="212121"/>
          <w:sz w:val="24"/>
          <w:szCs w:val="24"/>
          <w:lang w:eastAsia="en-GB"/>
        </w:rPr>
        <w:t xml:space="preserve"> – </w:t>
      </w:r>
      <w:r w:rsidR="004237AF" w:rsidRPr="004237AF">
        <w:rPr>
          <w:rFonts w:eastAsia="Times New Roman" w:cstheme="minorHAnsi"/>
          <w:color w:val="212121"/>
          <w:sz w:val="24"/>
          <w:szCs w:val="24"/>
          <w:lang w:eastAsia="en-GB"/>
        </w:rPr>
        <w:t xml:space="preserve">When you read an academic text, you recreate or co-create the meaning of the text, together with the author. In other words, you negotiate the meaning with the author.  </w:t>
      </w:r>
    </w:p>
    <w:p w14:paraId="37AA0EB6" w14:textId="00A1A59D" w:rsidR="00630842" w:rsidRPr="00630842" w:rsidRDefault="00630842" w:rsidP="00630842">
      <w:pPr>
        <w:numPr>
          <w:ilvl w:val="0"/>
          <w:numId w:val="3"/>
        </w:numPr>
        <w:shd w:val="clear" w:color="auto" w:fill="FDFDFD"/>
        <w:spacing w:after="0" w:line="240" w:lineRule="auto"/>
        <w:rPr>
          <w:rFonts w:eastAsia="Times New Roman" w:cstheme="minorHAnsi"/>
          <w:color w:val="212121"/>
          <w:sz w:val="24"/>
          <w:szCs w:val="24"/>
          <w:lang w:eastAsia="en-GB"/>
        </w:rPr>
      </w:pPr>
      <w:r w:rsidRPr="00630842">
        <w:rPr>
          <w:rFonts w:eastAsia="Times New Roman" w:cstheme="minorHAnsi"/>
          <w:b/>
          <w:bCs/>
          <w:color w:val="212121"/>
          <w:sz w:val="24"/>
          <w:szCs w:val="24"/>
          <w:lang w:eastAsia="en-GB"/>
        </w:rPr>
        <w:t>Academic Strategies</w:t>
      </w:r>
      <w:r w:rsidRPr="00630842">
        <w:rPr>
          <w:rFonts w:eastAsia="Times New Roman" w:cstheme="minorHAnsi"/>
          <w:color w:val="212121"/>
          <w:sz w:val="24"/>
          <w:szCs w:val="24"/>
          <w:lang w:eastAsia="en-GB"/>
        </w:rPr>
        <w:t xml:space="preserve"> – </w:t>
      </w:r>
      <w:r w:rsidR="0063135D" w:rsidRPr="0063135D">
        <w:rPr>
          <w:rFonts w:eastAsia="Times New Roman" w:cstheme="minorHAnsi"/>
          <w:color w:val="212121"/>
          <w:sz w:val="24"/>
          <w:szCs w:val="24"/>
          <w:lang w:eastAsia="en-GB"/>
        </w:rPr>
        <w:t>They are the strategies that are taught in the lessons, which offer students the opportunity to focus on academic courses, while developing the skills and strategies that will make them the most successful students.</w:t>
      </w:r>
    </w:p>
    <w:p w14:paraId="120322DA" w14:textId="6A3047AC" w:rsidR="00630842" w:rsidRPr="00630842" w:rsidRDefault="00630842" w:rsidP="00630842">
      <w:pPr>
        <w:numPr>
          <w:ilvl w:val="0"/>
          <w:numId w:val="3"/>
        </w:numPr>
        <w:shd w:val="clear" w:color="auto" w:fill="FDFDFD"/>
        <w:spacing w:after="0" w:line="240" w:lineRule="auto"/>
        <w:rPr>
          <w:rFonts w:eastAsia="Times New Roman" w:cstheme="minorHAnsi"/>
          <w:color w:val="212121"/>
          <w:sz w:val="24"/>
          <w:szCs w:val="24"/>
          <w:lang w:eastAsia="en-GB"/>
        </w:rPr>
      </w:pPr>
      <w:r w:rsidRPr="00630842">
        <w:rPr>
          <w:rFonts w:eastAsia="Times New Roman" w:cstheme="minorHAnsi"/>
          <w:b/>
          <w:bCs/>
          <w:color w:val="212121"/>
          <w:sz w:val="24"/>
          <w:szCs w:val="24"/>
          <w:lang w:eastAsia="en-GB"/>
        </w:rPr>
        <w:t>Composition</w:t>
      </w:r>
      <w:r w:rsidRPr="00630842">
        <w:rPr>
          <w:rFonts w:eastAsia="Times New Roman" w:cstheme="minorHAnsi"/>
          <w:color w:val="212121"/>
          <w:sz w:val="24"/>
          <w:szCs w:val="24"/>
          <w:lang w:eastAsia="en-GB"/>
        </w:rPr>
        <w:t xml:space="preserve"> – </w:t>
      </w:r>
      <w:r w:rsidR="0063135D" w:rsidRPr="0063135D">
        <w:rPr>
          <w:rFonts w:eastAsia="Times New Roman" w:cstheme="minorHAnsi"/>
          <w:color w:val="212121"/>
          <w:sz w:val="24"/>
          <w:szCs w:val="24"/>
          <w:lang w:eastAsia="en-GB"/>
        </w:rPr>
        <w:t xml:space="preserve">Developing Composition Skills focuses students on narrating, describing, </w:t>
      </w:r>
      <w:r w:rsidR="0063135D" w:rsidRPr="0063135D">
        <w:rPr>
          <w:rFonts w:eastAsia="Times New Roman" w:cstheme="minorHAnsi"/>
          <w:color w:val="212121"/>
          <w:sz w:val="24"/>
          <w:szCs w:val="24"/>
          <w:lang w:eastAsia="en-GB"/>
        </w:rPr>
        <w:t>analysing</w:t>
      </w:r>
      <w:r w:rsidR="0063135D" w:rsidRPr="0063135D">
        <w:rPr>
          <w:rFonts w:eastAsia="Times New Roman" w:cstheme="minorHAnsi"/>
          <w:color w:val="212121"/>
          <w:sz w:val="24"/>
          <w:szCs w:val="24"/>
          <w:lang w:eastAsia="en-GB"/>
        </w:rPr>
        <w:t>, comparing and contrasting, classifying, and evaluating at the paragraph level and offers a complete introduction that bridges the gap between the paragraph and the essay level.</w:t>
      </w:r>
    </w:p>
    <w:p w14:paraId="1D5CCAA8" w14:textId="3A97B167" w:rsidR="00630842" w:rsidRPr="00630842" w:rsidRDefault="00630842" w:rsidP="00630842">
      <w:pPr>
        <w:numPr>
          <w:ilvl w:val="0"/>
          <w:numId w:val="3"/>
        </w:numPr>
        <w:shd w:val="clear" w:color="auto" w:fill="FDFDFD"/>
        <w:spacing w:after="0" w:line="240" w:lineRule="auto"/>
        <w:rPr>
          <w:rFonts w:eastAsia="Times New Roman" w:cstheme="minorHAnsi"/>
          <w:color w:val="212121"/>
          <w:sz w:val="24"/>
          <w:szCs w:val="24"/>
          <w:lang w:eastAsia="en-GB"/>
        </w:rPr>
      </w:pPr>
      <w:r w:rsidRPr="00630842">
        <w:rPr>
          <w:rFonts w:eastAsia="Times New Roman" w:cstheme="minorHAnsi"/>
          <w:b/>
          <w:bCs/>
          <w:color w:val="212121"/>
          <w:sz w:val="24"/>
          <w:szCs w:val="24"/>
          <w:lang w:eastAsia="en-GB"/>
        </w:rPr>
        <w:t>Comprehension</w:t>
      </w:r>
      <w:r w:rsidRPr="00630842">
        <w:rPr>
          <w:rFonts w:eastAsia="Times New Roman" w:cstheme="minorHAnsi"/>
          <w:color w:val="212121"/>
          <w:sz w:val="24"/>
          <w:szCs w:val="24"/>
          <w:lang w:eastAsia="en-GB"/>
        </w:rPr>
        <w:t xml:space="preserve"> – </w:t>
      </w:r>
      <w:r w:rsidR="0063135D" w:rsidRPr="0063135D">
        <w:rPr>
          <w:rFonts w:eastAsia="Times New Roman" w:cstheme="minorHAnsi"/>
          <w:color w:val="212121"/>
          <w:sz w:val="24"/>
          <w:szCs w:val="24"/>
          <w:lang w:eastAsia="en-GB"/>
        </w:rPr>
        <w:t>is the ability to process text, understand its meaning, and to integrate with what the reader already knows</w:t>
      </w:r>
      <w:r w:rsidR="0063135D">
        <w:rPr>
          <w:rFonts w:eastAsia="Times New Roman" w:cstheme="minorHAnsi"/>
          <w:color w:val="212121"/>
          <w:sz w:val="24"/>
          <w:szCs w:val="24"/>
          <w:lang w:eastAsia="en-GB"/>
        </w:rPr>
        <w:t>.</w:t>
      </w:r>
    </w:p>
    <w:p w14:paraId="0237D5BF" w14:textId="7B8561B1" w:rsidR="00630842" w:rsidRDefault="00630842" w:rsidP="00072B90">
      <w:pPr>
        <w:rPr>
          <w:rFonts w:cstheme="minorHAnsi"/>
          <w:sz w:val="24"/>
          <w:szCs w:val="24"/>
        </w:rPr>
      </w:pPr>
    </w:p>
    <w:p w14:paraId="2679FEF4" w14:textId="4928C01F" w:rsidR="00913E57" w:rsidRPr="00913E57" w:rsidRDefault="00913E57" w:rsidP="00072B90">
      <w:pPr>
        <w:rPr>
          <w:rFonts w:cstheme="minorHAnsi"/>
          <w:b/>
          <w:bCs/>
          <w:sz w:val="24"/>
          <w:szCs w:val="24"/>
        </w:rPr>
      </w:pPr>
      <w:r w:rsidRPr="00913E57">
        <w:rPr>
          <w:rFonts w:cstheme="minorHAnsi"/>
          <w:b/>
          <w:bCs/>
          <w:sz w:val="24"/>
          <w:szCs w:val="24"/>
        </w:rPr>
        <w:t>SWOT Analysis:</w:t>
      </w:r>
    </w:p>
    <w:p w14:paraId="1703D40D" w14:textId="0266D9A4" w:rsidR="00913E57" w:rsidRDefault="00913E57" w:rsidP="00913E57">
      <w:pPr>
        <w:rPr>
          <w:rFonts w:cstheme="minorHAnsi"/>
          <w:color w:val="222222"/>
          <w:sz w:val="24"/>
          <w:szCs w:val="24"/>
          <w:shd w:val="clear" w:color="auto" w:fill="FFFFFF"/>
        </w:rPr>
      </w:pPr>
      <w:r w:rsidRPr="00913E57">
        <w:rPr>
          <w:rFonts w:cstheme="minorHAnsi"/>
          <w:color w:val="222222"/>
          <w:sz w:val="24"/>
          <w:szCs w:val="24"/>
          <w:shd w:val="clear" w:color="auto" w:fill="FFFFFF"/>
        </w:rPr>
        <w:t>SWOT stands for Strengths, Weaknesses, Opportunities, and Threats, and so a SWOT Analysis is a technique for assessing these four aspects of your business.</w:t>
      </w:r>
      <w:r>
        <w:rPr>
          <w:rFonts w:cstheme="minorHAnsi"/>
          <w:color w:val="222222"/>
          <w:sz w:val="24"/>
          <w:szCs w:val="24"/>
          <w:shd w:val="clear" w:color="auto" w:fill="FFFFFF"/>
        </w:rPr>
        <w:t xml:space="preserve"> </w:t>
      </w:r>
      <w:r w:rsidRPr="00913E57">
        <w:rPr>
          <w:rFonts w:cstheme="minorHAnsi"/>
          <w:color w:val="222222"/>
          <w:sz w:val="24"/>
          <w:szCs w:val="24"/>
          <w:shd w:val="clear" w:color="auto" w:fill="FFFFFF"/>
        </w:rPr>
        <w:t>You can use SWOT Analysis to make the most of what you've got, to your organization's best advantage. And you can reduce the chances of failure, by understanding what you're lacking, and eliminating hazards that would otherwise catch you unawares.</w:t>
      </w:r>
      <w:r>
        <w:rPr>
          <w:rFonts w:cstheme="minorHAnsi"/>
          <w:color w:val="222222"/>
          <w:sz w:val="24"/>
          <w:szCs w:val="24"/>
          <w:shd w:val="clear" w:color="auto" w:fill="FFFFFF"/>
        </w:rPr>
        <w:t xml:space="preserve"> </w:t>
      </w:r>
      <w:r w:rsidRPr="00913E57">
        <w:rPr>
          <w:rFonts w:cstheme="minorHAnsi"/>
          <w:color w:val="222222"/>
          <w:sz w:val="24"/>
          <w:szCs w:val="24"/>
          <w:shd w:val="clear" w:color="auto" w:fill="FFFFFF"/>
        </w:rPr>
        <w:t>Better still, you can start to craft a strategy that distinguishes you from your competitors, and so compete successfully in your market.</w:t>
      </w:r>
    </w:p>
    <w:p w14:paraId="6AEF3E33" w14:textId="77777777" w:rsidR="00146349" w:rsidRDefault="00146349" w:rsidP="001B3E44">
      <w:pPr>
        <w:rPr>
          <w:rFonts w:cstheme="minorHAnsi"/>
          <w:b/>
          <w:bCs/>
          <w:color w:val="222222"/>
          <w:sz w:val="24"/>
          <w:szCs w:val="24"/>
          <w:shd w:val="clear" w:color="auto" w:fill="FFFFFF"/>
        </w:rPr>
      </w:pPr>
    </w:p>
    <w:p w14:paraId="356171D7" w14:textId="2AA083DB" w:rsidR="001B3E44" w:rsidRPr="001B3E44" w:rsidRDefault="001B3E44" w:rsidP="001B3E44">
      <w:pPr>
        <w:rPr>
          <w:rFonts w:cstheme="minorHAnsi"/>
          <w:b/>
          <w:bCs/>
          <w:color w:val="222222"/>
          <w:sz w:val="24"/>
          <w:szCs w:val="24"/>
          <w:shd w:val="clear" w:color="auto" w:fill="FFFFFF"/>
        </w:rPr>
      </w:pPr>
      <w:r w:rsidRPr="001B3E44">
        <w:rPr>
          <w:rFonts w:cstheme="minorHAnsi"/>
          <w:b/>
          <w:bCs/>
          <w:color w:val="222222"/>
          <w:sz w:val="24"/>
          <w:szCs w:val="24"/>
          <w:shd w:val="clear" w:color="auto" w:fill="FFFFFF"/>
        </w:rPr>
        <w:lastRenderedPageBreak/>
        <w:t>Characteristics of a SWOT analysis</w:t>
      </w:r>
      <w:r>
        <w:rPr>
          <w:rFonts w:cstheme="minorHAnsi"/>
          <w:b/>
          <w:bCs/>
          <w:color w:val="222222"/>
          <w:sz w:val="24"/>
          <w:szCs w:val="24"/>
          <w:shd w:val="clear" w:color="auto" w:fill="FFFFFF"/>
        </w:rPr>
        <w:t>:</w:t>
      </w:r>
    </w:p>
    <w:p w14:paraId="339676B2" w14:textId="30FA46CF" w:rsidR="00202803" w:rsidRDefault="001B3E44" w:rsidP="00FD6BF9">
      <w:pPr>
        <w:rPr>
          <w:rFonts w:cstheme="minorHAnsi"/>
          <w:color w:val="222222"/>
          <w:sz w:val="24"/>
          <w:szCs w:val="24"/>
          <w:shd w:val="clear" w:color="auto" w:fill="FFFFFF"/>
        </w:rPr>
      </w:pPr>
      <w:r w:rsidRPr="001B3E44">
        <w:rPr>
          <w:rFonts w:cstheme="minorHAnsi"/>
          <w:color w:val="222222"/>
          <w:sz w:val="24"/>
          <w:szCs w:val="24"/>
          <w:shd w:val="clear" w:color="auto" w:fill="FFFFFF"/>
        </w:rPr>
        <w:t>A SWOT analysis focuses on the four elements of the acronym, allowing companies to identify the forces influencing a strategy, action or initiative. Knowing these positive and negative elements can help companies more effectively communicate what parts of a plan need to be recognized.</w:t>
      </w:r>
      <w:r w:rsidR="00A7062E">
        <w:rPr>
          <w:rFonts w:cstheme="minorHAnsi"/>
          <w:color w:val="222222"/>
          <w:sz w:val="24"/>
          <w:szCs w:val="24"/>
          <w:shd w:val="clear" w:color="auto" w:fill="FFFFFF"/>
        </w:rPr>
        <w:t xml:space="preserve"> </w:t>
      </w:r>
      <w:r w:rsidRPr="001B3E44">
        <w:rPr>
          <w:rFonts w:cstheme="minorHAnsi"/>
          <w:color w:val="222222"/>
          <w:sz w:val="24"/>
          <w:szCs w:val="24"/>
          <w:shd w:val="clear" w:color="auto" w:fill="FFFFFF"/>
        </w:rPr>
        <w:t>When drafting a SWOT analysis, individuals typically create a table split into four columns to list each impacting element side by side for comparison. Strengths and weaknesses won't typically match listed opportunities and threats verbatim, although they should correlate, since they are ultimately tied together.</w:t>
      </w:r>
    </w:p>
    <w:p w14:paraId="3726E339" w14:textId="0B7C9991" w:rsidR="00FD6BF9" w:rsidRPr="00202803" w:rsidRDefault="00FD6BF9" w:rsidP="00FD6BF9">
      <w:pPr>
        <w:rPr>
          <w:rFonts w:cstheme="minorHAnsi"/>
          <w:color w:val="222222"/>
          <w:sz w:val="24"/>
          <w:szCs w:val="24"/>
          <w:shd w:val="clear" w:color="auto" w:fill="FFFFFF"/>
        </w:rPr>
      </w:pPr>
      <w:r>
        <w:rPr>
          <w:sz w:val="24"/>
          <w:szCs w:val="24"/>
        </w:rPr>
        <w:t xml:space="preserve">- </w:t>
      </w:r>
      <w:r w:rsidRPr="002236B9">
        <w:rPr>
          <w:sz w:val="24"/>
          <w:szCs w:val="24"/>
          <w:u w:val="single"/>
        </w:rPr>
        <w:t>Strength</w:t>
      </w:r>
      <w:r w:rsidRPr="00FD6BF9">
        <w:rPr>
          <w:sz w:val="24"/>
          <w:szCs w:val="24"/>
        </w:rPr>
        <w:t xml:space="preserve"> is a resource or capacity the organisation can use effectively to achieve its </w:t>
      </w:r>
      <w:r w:rsidR="00202803">
        <w:rPr>
          <w:sz w:val="24"/>
          <w:szCs w:val="24"/>
        </w:rPr>
        <w:t xml:space="preserve">   </w:t>
      </w:r>
      <w:r w:rsidRPr="00FD6BF9">
        <w:rPr>
          <w:sz w:val="24"/>
          <w:szCs w:val="24"/>
        </w:rPr>
        <w:t>objectives.</w:t>
      </w:r>
    </w:p>
    <w:p w14:paraId="69E7D493" w14:textId="3E7AA0C4" w:rsidR="00FD6BF9" w:rsidRPr="00FD6BF9" w:rsidRDefault="00FD6BF9" w:rsidP="00FD6BF9">
      <w:pPr>
        <w:rPr>
          <w:sz w:val="24"/>
          <w:szCs w:val="24"/>
        </w:rPr>
      </w:pPr>
      <w:r>
        <w:rPr>
          <w:sz w:val="24"/>
          <w:szCs w:val="24"/>
        </w:rPr>
        <w:t xml:space="preserve">- </w:t>
      </w:r>
      <w:r w:rsidRPr="002236B9">
        <w:rPr>
          <w:sz w:val="24"/>
          <w:szCs w:val="24"/>
          <w:u w:val="single"/>
        </w:rPr>
        <w:t>Weakness</w:t>
      </w:r>
      <w:r w:rsidRPr="00FD6BF9">
        <w:rPr>
          <w:sz w:val="24"/>
          <w:szCs w:val="24"/>
        </w:rPr>
        <w:t xml:space="preserve"> is a limitation, fault, or defect in the organisation that will keep it from achieving its objectives.</w:t>
      </w:r>
    </w:p>
    <w:p w14:paraId="7DD3078E" w14:textId="331B5866" w:rsidR="00FD6BF9" w:rsidRPr="00FD6BF9" w:rsidRDefault="00FD6BF9" w:rsidP="00FD6BF9">
      <w:pPr>
        <w:rPr>
          <w:sz w:val="24"/>
          <w:szCs w:val="24"/>
        </w:rPr>
      </w:pPr>
      <w:r>
        <w:rPr>
          <w:sz w:val="24"/>
          <w:szCs w:val="24"/>
        </w:rPr>
        <w:t xml:space="preserve">- </w:t>
      </w:r>
      <w:r w:rsidRPr="002236B9">
        <w:rPr>
          <w:sz w:val="24"/>
          <w:szCs w:val="24"/>
          <w:u w:val="single"/>
        </w:rPr>
        <w:t>Opportunity</w:t>
      </w:r>
      <w:r w:rsidRPr="00FD6BF9">
        <w:rPr>
          <w:sz w:val="24"/>
          <w:szCs w:val="24"/>
        </w:rPr>
        <w:t xml:space="preserve"> is any favourable situation in the organisation's environment. It is usually a trend or change of some kind or an overlooked need that increases demand for a product or service and permits the firm to enhance its position by supplying it.</w:t>
      </w:r>
    </w:p>
    <w:p w14:paraId="5326A0EC" w14:textId="53CE25E1" w:rsidR="00D53F22" w:rsidRDefault="00FD6BF9" w:rsidP="00FD6BF9">
      <w:pPr>
        <w:rPr>
          <w:sz w:val="24"/>
          <w:szCs w:val="24"/>
        </w:rPr>
      </w:pPr>
      <w:r>
        <w:rPr>
          <w:sz w:val="24"/>
          <w:szCs w:val="24"/>
        </w:rPr>
        <w:t xml:space="preserve">- </w:t>
      </w:r>
      <w:r w:rsidRPr="002236B9">
        <w:rPr>
          <w:sz w:val="24"/>
          <w:szCs w:val="24"/>
          <w:u w:val="single"/>
        </w:rPr>
        <w:t>Threat</w:t>
      </w:r>
      <w:r w:rsidRPr="00FD6BF9">
        <w:rPr>
          <w:sz w:val="24"/>
          <w:szCs w:val="24"/>
        </w:rPr>
        <w:t xml:space="preserve"> is any unfavourable situation in the organisation's environment that is potentially damaging to its strategy. The threat may be a barrier, a constraint, or anything external that might cause problems, damage or injury.</w:t>
      </w:r>
    </w:p>
    <w:p w14:paraId="710B4C44" w14:textId="77777777" w:rsidR="006D64C7" w:rsidRDefault="006D64C7" w:rsidP="00FD6BF9">
      <w:pPr>
        <w:rPr>
          <w:sz w:val="24"/>
          <w:szCs w:val="24"/>
        </w:rPr>
      </w:pPr>
    </w:p>
    <w:p w14:paraId="54E0526C" w14:textId="64F6F469" w:rsidR="00620230" w:rsidRDefault="00620230" w:rsidP="00FD6BF9">
      <w:pPr>
        <w:rPr>
          <w:b/>
          <w:bCs/>
          <w:sz w:val="24"/>
          <w:szCs w:val="24"/>
        </w:rPr>
      </w:pPr>
      <w:r w:rsidRPr="00620230">
        <w:rPr>
          <w:b/>
          <w:bCs/>
          <w:sz w:val="24"/>
          <w:szCs w:val="24"/>
        </w:rPr>
        <w:t>Personal skills:</w:t>
      </w:r>
    </w:p>
    <w:p w14:paraId="47EAB716" w14:textId="77777777" w:rsidR="00620230" w:rsidRPr="00B273F1" w:rsidRDefault="00620230" w:rsidP="00620230">
      <w:pPr>
        <w:rPr>
          <w:rFonts w:cstheme="minorHAnsi"/>
          <w:sz w:val="24"/>
          <w:szCs w:val="24"/>
        </w:rPr>
      </w:pPr>
      <w:r w:rsidRPr="00B273F1">
        <w:rPr>
          <w:rFonts w:cstheme="minorHAnsi"/>
          <w:sz w:val="24"/>
          <w:szCs w:val="24"/>
        </w:rPr>
        <w:t>Talking about me, I was born in Moldova, where I grew up until the age of six, then my family moved to Italy, where I formed my personality and my experiences at school and then at work.</w:t>
      </w:r>
    </w:p>
    <w:p w14:paraId="127EA003" w14:textId="77777777" w:rsidR="00620230" w:rsidRPr="00B273F1" w:rsidRDefault="00620230" w:rsidP="00620230">
      <w:pPr>
        <w:rPr>
          <w:rFonts w:cstheme="minorHAnsi"/>
          <w:sz w:val="24"/>
          <w:szCs w:val="24"/>
        </w:rPr>
      </w:pPr>
      <w:r w:rsidRPr="00B273F1">
        <w:rPr>
          <w:rFonts w:cstheme="minorHAnsi"/>
          <w:sz w:val="24"/>
          <w:szCs w:val="24"/>
        </w:rPr>
        <w:t>I firmly believe that our life since birth is based on the relationship that accompanies us to communication, an indispensable element in our existence initially with our family, then kindergarten, school, after school activities, and then the world of work.</w:t>
      </w:r>
    </w:p>
    <w:p w14:paraId="1ECD3E7A" w14:textId="77777777" w:rsidR="00620230" w:rsidRDefault="00620230" w:rsidP="00620230">
      <w:pPr>
        <w:rPr>
          <w:rFonts w:cstheme="minorHAnsi"/>
          <w:sz w:val="24"/>
          <w:szCs w:val="24"/>
        </w:rPr>
      </w:pPr>
      <w:r w:rsidRPr="00B273F1">
        <w:rPr>
          <w:rFonts w:cstheme="minorHAnsi"/>
          <w:sz w:val="24"/>
          <w:szCs w:val="24"/>
        </w:rPr>
        <w:t xml:space="preserve">Although I am only 26 years old, my curiosity about life and experiences led me to enter the world of work soon after I graduated, leading me to have various teamwork experiences in a couple of companies in Italy. However, at the same time, since when I was a child, I always had a passion for Latin American dancing. </w:t>
      </w:r>
    </w:p>
    <w:p w14:paraId="42E28851" w14:textId="77777777" w:rsidR="00620230" w:rsidRDefault="00620230" w:rsidP="00620230">
      <w:pPr>
        <w:rPr>
          <w:rFonts w:cstheme="minorHAnsi"/>
          <w:sz w:val="24"/>
          <w:szCs w:val="24"/>
        </w:rPr>
      </w:pPr>
      <w:r w:rsidRPr="00B273F1">
        <w:rPr>
          <w:rFonts w:cstheme="minorHAnsi"/>
          <w:sz w:val="24"/>
          <w:szCs w:val="24"/>
        </w:rPr>
        <w:t>Years and years of study, training, groups, dance</w:t>
      </w:r>
      <w:r>
        <w:rPr>
          <w:rFonts w:cstheme="minorHAnsi"/>
          <w:sz w:val="24"/>
          <w:szCs w:val="24"/>
        </w:rPr>
        <w:t xml:space="preserve"> </w:t>
      </w:r>
      <w:r w:rsidRPr="00B273F1">
        <w:rPr>
          <w:rFonts w:cstheme="minorHAnsi"/>
          <w:sz w:val="24"/>
          <w:szCs w:val="24"/>
        </w:rPr>
        <w:t xml:space="preserve">partners, and competitions until one can then become a teacher. I choose to deepen my work because I believe and I know that to be able to communicate in dance is something complex and before communicating with the body you have to deal with the group, that is, the people who surround us in the context as teachers, students and be able to get into the perspective of what you want to convey while maintaining the technique, confronting the dance group, being able to use the same language, looking for the feeling, listening to yourself while keeping the same rhythm. </w:t>
      </w:r>
    </w:p>
    <w:p w14:paraId="07945589" w14:textId="77777777" w:rsidR="00620230" w:rsidRPr="00B273F1" w:rsidRDefault="00620230" w:rsidP="00620230">
      <w:pPr>
        <w:rPr>
          <w:rFonts w:cstheme="minorHAnsi"/>
          <w:sz w:val="24"/>
          <w:szCs w:val="24"/>
        </w:rPr>
      </w:pPr>
      <w:r w:rsidRPr="00B273F1">
        <w:rPr>
          <w:rFonts w:cstheme="minorHAnsi"/>
          <w:sz w:val="24"/>
          <w:szCs w:val="24"/>
        </w:rPr>
        <w:lastRenderedPageBreak/>
        <w:t>All this happens only by communicating with those around you in that context, using time together, compromising, sometimes accepting other points of view, other forms of beauty and language.</w:t>
      </w:r>
    </w:p>
    <w:p w14:paraId="60A20E88" w14:textId="77777777" w:rsidR="00620230" w:rsidRDefault="00620230" w:rsidP="00620230">
      <w:pPr>
        <w:rPr>
          <w:rFonts w:cstheme="minorHAnsi"/>
          <w:sz w:val="24"/>
          <w:szCs w:val="24"/>
        </w:rPr>
      </w:pPr>
      <w:r w:rsidRPr="00B273F1">
        <w:rPr>
          <w:rFonts w:cstheme="minorHAnsi"/>
          <w:sz w:val="24"/>
          <w:szCs w:val="24"/>
        </w:rPr>
        <w:t xml:space="preserve">In October 2018, I moved to London to make new life experiences. In this great international metropolis, in the heart of globalization, I found a multi-ethnic society where each of us carries an extraordinary heritage of intellectual and cultural wealth. </w:t>
      </w:r>
    </w:p>
    <w:p w14:paraId="4414663A" w14:textId="77777777" w:rsidR="00620230" w:rsidRDefault="00620230" w:rsidP="00620230">
      <w:pPr>
        <w:rPr>
          <w:rFonts w:cstheme="minorHAnsi"/>
          <w:sz w:val="24"/>
          <w:szCs w:val="24"/>
        </w:rPr>
      </w:pPr>
      <w:r w:rsidRPr="00B273F1">
        <w:rPr>
          <w:rFonts w:cstheme="minorHAnsi"/>
          <w:sz w:val="24"/>
          <w:szCs w:val="24"/>
        </w:rPr>
        <w:t xml:space="preserve">So, I started working as my first work experience in a coffee shop called Eat. </w:t>
      </w:r>
    </w:p>
    <w:p w14:paraId="3FC8ABBA" w14:textId="0322B142" w:rsidR="00620230" w:rsidRDefault="00620230" w:rsidP="00620230">
      <w:pPr>
        <w:rPr>
          <w:rFonts w:cstheme="minorHAnsi"/>
          <w:sz w:val="24"/>
          <w:szCs w:val="24"/>
        </w:rPr>
      </w:pPr>
      <w:r w:rsidRPr="00B273F1">
        <w:rPr>
          <w:rFonts w:cstheme="minorHAnsi"/>
          <w:sz w:val="24"/>
          <w:szCs w:val="24"/>
        </w:rPr>
        <w:t xml:space="preserve">Having little knowledge of English, it was an excellent start to work and learned the language, and this thanks to communication with customers. Over time, I got promoted to the barista position. From that point I realized that the lack of communication would make my job very difficult. </w:t>
      </w:r>
    </w:p>
    <w:p w14:paraId="1070C29C" w14:textId="77777777" w:rsidR="00620230" w:rsidRDefault="00620230" w:rsidP="00620230">
      <w:pPr>
        <w:rPr>
          <w:rFonts w:cstheme="minorHAnsi"/>
          <w:sz w:val="24"/>
          <w:szCs w:val="24"/>
        </w:rPr>
      </w:pPr>
      <w:r w:rsidRPr="00B273F1">
        <w:rPr>
          <w:rFonts w:cstheme="minorHAnsi"/>
          <w:sz w:val="24"/>
          <w:szCs w:val="24"/>
        </w:rPr>
        <w:t xml:space="preserve">But also, because in a global market to be competitive, the almost mandatory need for communication arises. After overcoming this initial linguistic barrier my desire to improve and grow led me to change the company I worked for and I moved to </w:t>
      </w:r>
      <w:proofErr w:type="spellStart"/>
      <w:r w:rsidRPr="00B273F1">
        <w:rPr>
          <w:rFonts w:cstheme="minorHAnsi"/>
          <w:sz w:val="24"/>
          <w:szCs w:val="24"/>
        </w:rPr>
        <w:t>Pret</w:t>
      </w:r>
      <w:proofErr w:type="spellEnd"/>
      <w:r w:rsidRPr="00B273F1">
        <w:rPr>
          <w:rFonts w:cstheme="minorHAnsi"/>
          <w:sz w:val="24"/>
          <w:szCs w:val="24"/>
        </w:rPr>
        <w:t xml:space="preserve"> a Mange, where I was promoted to the position of the barista coach, that is a teacher in the coffee. </w:t>
      </w:r>
    </w:p>
    <w:p w14:paraId="50E68B73" w14:textId="77777777" w:rsidR="00620230" w:rsidRDefault="00620230" w:rsidP="00620230">
      <w:pPr>
        <w:rPr>
          <w:rFonts w:cstheme="minorHAnsi"/>
          <w:sz w:val="24"/>
          <w:szCs w:val="24"/>
        </w:rPr>
      </w:pPr>
      <w:r w:rsidRPr="00B273F1">
        <w:rPr>
          <w:rFonts w:cstheme="minorHAnsi"/>
          <w:sz w:val="24"/>
          <w:szCs w:val="24"/>
        </w:rPr>
        <w:t xml:space="preserve">By choosing to work for this company I chose to work with that group of people. The perfect functioning of the group depends substantially on psychological and practical motivations which are equitable distribution of the work that allows solutions to be made within a set timeframe, solving the problem much simpler if faced by several individuals, and it does not matter in which sector we are working. </w:t>
      </w:r>
    </w:p>
    <w:p w14:paraId="37809E22" w14:textId="77777777" w:rsidR="00620230" w:rsidRDefault="00620230" w:rsidP="00620230">
      <w:pPr>
        <w:rPr>
          <w:rFonts w:cstheme="minorHAnsi"/>
          <w:sz w:val="24"/>
          <w:szCs w:val="24"/>
        </w:rPr>
      </w:pPr>
      <w:r w:rsidRPr="00B273F1">
        <w:rPr>
          <w:rFonts w:cstheme="minorHAnsi"/>
          <w:sz w:val="24"/>
          <w:szCs w:val="24"/>
        </w:rPr>
        <w:t>I find myself working in a large, already trained team and I can imagine how difficult it is to create it, because the first thing to be established is the team spirit that can operate as a single entity to achieve the given goal. And here the work of the group leader is fundamental. Being a leader does not mean delegating tasks but must be an excellent communicator and motivate that if necessary, he is ready to collaborate with humility.</w:t>
      </w:r>
    </w:p>
    <w:p w14:paraId="5C3F52A5" w14:textId="77777777" w:rsidR="00620230" w:rsidRDefault="00620230" w:rsidP="00620230">
      <w:pPr>
        <w:rPr>
          <w:rFonts w:cstheme="minorHAnsi"/>
          <w:sz w:val="24"/>
          <w:szCs w:val="24"/>
        </w:rPr>
      </w:pPr>
      <w:r w:rsidRPr="00B273F1">
        <w:rPr>
          <w:rFonts w:cstheme="minorHAnsi"/>
          <w:sz w:val="24"/>
          <w:szCs w:val="24"/>
        </w:rPr>
        <w:t xml:space="preserve"> A leader must be a person available to listen without interruption, to comparison and to dialogue in general. I have a Leader with great communication skills at my back where I feel that my personal work growth also depends on him, every day I take inspiration from his way of doing, his organizational, communication and relationship way. </w:t>
      </w:r>
    </w:p>
    <w:p w14:paraId="04526B0C" w14:textId="28A40D8E" w:rsidR="00620230" w:rsidRDefault="00620230" w:rsidP="00620230">
      <w:pPr>
        <w:rPr>
          <w:rFonts w:cstheme="minorHAnsi"/>
          <w:sz w:val="24"/>
          <w:szCs w:val="24"/>
        </w:rPr>
      </w:pPr>
      <w:r w:rsidRPr="00B273F1">
        <w:rPr>
          <w:rFonts w:cstheme="minorHAnsi"/>
          <w:sz w:val="24"/>
          <w:szCs w:val="24"/>
        </w:rPr>
        <w:t>This is an effect not only on me but also on the whole team that works well thanks to communication and comparison.</w:t>
      </w:r>
    </w:p>
    <w:p w14:paraId="38A8C466" w14:textId="78B2A88F" w:rsidR="00620230" w:rsidRPr="00620230" w:rsidRDefault="00620230" w:rsidP="00620230">
      <w:pPr>
        <w:rPr>
          <w:rFonts w:cstheme="minorHAnsi"/>
          <w:b/>
          <w:bCs/>
          <w:sz w:val="24"/>
          <w:szCs w:val="24"/>
        </w:rPr>
      </w:pPr>
      <w:r w:rsidRPr="00620230">
        <w:rPr>
          <w:rFonts w:cstheme="minorHAnsi"/>
          <w:b/>
          <w:bCs/>
          <w:sz w:val="24"/>
          <w:szCs w:val="24"/>
        </w:rPr>
        <w:t>Conclusion:</w:t>
      </w:r>
    </w:p>
    <w:p w14:paraId="68E15C6F" w14:textId="20440EF6" w:rsidR="00620230" w:rsidRPr="0095006A" w:rsidRDefault="00620230" w:rsidP="00620230">
      <w:pPr>
        <w:rPr>
          <w:rFonts w:cstheme="minorHAnsi"/>
          <w:b/>
          <w:bCs/>
          <w:sz w:val="32"/>
          <w:szCs w:val="32"/>
        </w:rPr>
      </w:pPr>
      <w:r w:rsidRPr="00B273F1">
        <w:rPr>
          <w:rFonts w:cstheme="minorHAnsi"/>
          <w:sz w:val="24"/>
          <w:szCs w:val="24"/>
        </w:rPr>
        <w:t>Finally, without being denied by facts or by anyone, the future of work in every field of the globalized world is projected into working situations to group working methods made up of individuals with individual skills that are brought to be capitalized in the team's work. The era of cultural and professional autarky is over but we are in the midst of a consumerism of things and spiritual needs that change at the speed of light and that only the corporate worlds capable of responding with a work team made up of individuals from different disciplines can keep up.</w:t>
      </w:r>
    </w:p>
    <w:p w14:paraId="6DFEAB30" w14:textId="17261200" w:rsidR="0095006A" w:rsidRDefault="0095006A" w:rsidP="00620230">
      <w:pPr>
        <w:rPr>
          <w:rFonts w:cstheme="minorHAnsi"/>
          <w:sz w:val="24"/>
          <w:szCs w:val="24"/>
        </w:rPr>
      </w:pPr>
      <w:r w:rsidRPr="0095006A">
        <w:rPr>
          <w:rFonts w:cstheme="minorHAnsi"/>
          <w:b/>
          <w:bCs/>
          <w:sz w:val="32"/>
          <w:szCs w:val="32"/>
        </w:rPr>
        <w:lastRenderedPageBreak/>
        <w:t>References</w:t>
      </w:r>
      <w:r>
        <w:rPr>
          <w:rFonts w:cstheme="minorHAnsi"/>
          <w:sz w:val="24"/>
          <w:szCs w:val="24"/>
        </w:rPr>
        <w:t>:</w:t>
      </w:r>
    </w:p>
    <w:p w14:paraId="4FC15BC7" w14:textId="60F37291" w:rsidR="00620230" w:rsidRDefault="0048011B" w:rsidP="00FD6BF9">
      <w:pPr>
        <w:pStyle w:val="ListParagraph"/>
        <w:numPr>
          <w:ilvl w:val="0"/>
          <w:numId w:val="4"/>
        </w:numPr>
        <w:rPr>
          <w:rFonts w:cstheme="minorHAnsi"/>
          <w:sz w:val="24"/>
          <w:szCs w:val="24"/>
        </w:rPr>
      </w:pPr>
      <w:r>
        <w:rPr>
          <w:rFonts w:cstheme="minorHAnsi"/>
          <w:sz w:val="24"/>
          <w:szCs w:val="24"/>
        </w:rPr>
        <w:t>Online Library</w:t>
      </w:r>
    </w:p>
    <w:p w14:paraId="767F05B4" w14:textId="3CBF2DD6" w:rsidR="0048011B" w:rsidRDefault="0048011B" w:rsidP="00FD6BF9">
      <w:pPr>
        <w:pStyle w:val="ListParagraph"/>
        <w:numPr>
          <w:ilvl w:val="0"/>
          <w:numId w:val="4"/>
        </w:numPr>
        <w:rPr>
          <w:rFonts w:cstheme="minorHAnsi"/>
          <w:sz w:val="24"/>
          <w:szCs w:val="24"/>
        </w:rPr>
      </w:pPr>
      <w:r>
        <w:rPr>
          <w:rFonts w:cstheme="minorHAnsi"/>
          <w:sz w:val="24"/>
          <w:szCs w:val="24"/>
        </w:rPr>
        <w:t>PowerPoint in Moodle</w:t>
      </w:r>
    </w:p>
    <w:p w14:paraId="0D4E47E2" w14:textId="02D4AB03" w:rsidR="0048011B" w:rsidRDefault="0048011B" w:rsidP="00FD6BF9">
      <w:pPr>
        <w:pStyle w:val="ListParagraph"/>
        <w:numPr>
          <w:ilvl w:val="0"/>
          <w:numId w:val="4"/>
        </w:numPr>
        <w:rPr>
          <w:rFonts w:cstheme="minorHAnsi"/>
          <w:sz w:val="24"/>
          <w:szCs w:val="24"/>
        </w:rPr>
      </w:pPr>
      <w:r>
        <w:rPr>
          <w:rFonts w:cstheme="minorHAnsi"/>
          <w:sz w:val="24"/>
          <w:szCs w:val="24"/>
        </w:rPr>
        <w:t>Notes taken in class</w:t>
      </w:r>
    </w:p>
    <w:p w14:paraId="33B14E8F" w14:textId="77777777" w:rsidR="0048011B" w:rsidRPr="0048011B" w:rsidRDefault="0048011B" w:rsidP="0048011B">
      <w:pPr>
        <w:ind w:left="360"/>
        <w:rPr>
          <w:rFonts w:cstheme="minorHAnsi"/>
          <w:sz w:val="24"/>
          <w:szCs w:val="24"/>
        </w:rPr>
      </w:pPr>
    </w:p>
    <w:p w14:paraId="0E1CD2EE" w14:textId="77777777" w:rsidR="0048011B" w:rsidRPr="0048011B" w:rsidRDefault="0048011B" w:rsidP="0048011B">
      <w:pPr>
        <w:pStyle w:val="ListParagraph"/>
        <w:rPr>
          <w:rFonts w:cstheme="minorHAnsi"/>
          <w:sz w:val="24"/>
          <w:szCs w:val="24"/>
        </w:rPr>
      </w:pPr>
    </w:p>
    <w:p w14:paraId="6E255A7F" w14:textId="77777777" w:rsidR="001F2A80" w:rsidRPr="00D53F22" w:rsidRDefault="001F2A80" w:rsidP="00FD6BF9">
      <w:pPr>
        <w:rPr>
          <w:sz w:val="24"/>
          <w:szCs w:val="24"/>
        </w:rPr>
      </w:pPr>
    </w:p>
    <w:p w14:paraId="5E61279E" w14:textId="77777777" w:rsidR="00D53F22" w:rsidRPr="00B21083" w:rsidRDefault="00D53F22" w:rsidP="00D53F22">
      <w:pPr>
        <w:rPr>
          <w:sz w:val="28"/>
          <w:szCs w:val="28"/>
        </w:rPr>
      </w:pPr>
    </w:p>
    <w:p w14:paraId="18A065DA" w14:textId="77777777" w:rsidR="007F5545" w:rsidRDefault="007F5545" w:rsidP="007F5545">
      <w:pPr>
        <w:jc w:val="center"/>
      </w:pPr>
    </w:p>
    <w:sectPr w:rsidR="007F55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A118F"/>
    <w:multiLevelType w:val="hybridMultilevel"/>
    <w:tmpl w:val="67B88720"/>
    <w:lvl w:ilvl="0" w:tplc="52D2B2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43968"/>
    <w:multiLevelType w:val="multilevel"/>
    <w:tmpl w:val="2364F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F6886"/>
    <w:multiLevelType w:val="hybridMultilevel"/>
    <w:tmpl w:val="EEF0F264"/>
    <w:lvl w:ilvl="0" w:tplc="E500E3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B0201B5"/>
    <w:multiLevelType w:val="hybridMultilevel"/>
    <w:tmpl w:val="E9224E78"/>
    <w:lvl w:ilvl="0" w:tplc="71900C2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A3B"/>
    <w:rsid w:val="00034735"/>
    <w:rsid w:val="00045E77"/>
    <w:rsid w:val="0006691F"/>
    <w:rsid w:val="00072B90"/>
    <w:rsid w:val="000A259A"/>
    <w:rsid w:val="001017AE"/>
    <w:rsid w:val="00116E20"/>
    <w:rsid w:val="00135F5C"/>
    <w:rsid w:val="00146349"/>
    <w:rsid w:val="00162C8E"/>
    <w:rsid w:val="00177F49"/>
    <w:rsid w:val="00185106"/>
    <w:rsid w:val="00196AC7"/>
    <w:rsid w:val="001A6204"/>
    <w:rsid w:val="001B3E44"/>
    <w:rsid w:val="001C6D8D"/>
    <w:rsid w:val="001F2A80"/>
    <w:rsid w:val="00202803"/>
    <w:rsid w:val="002236B9"/>
    <w:rsid w:val="00266C4D"/>
    <w:rsid w:val="002B55F5"/>
    <w:rsid w:val="002E1D66"/>
    <w:rsid w:val="00384779"/>
    <w:rsid w:val="003C2C63"/>
    <w:rsid w:val="003D2CD0"/>
    <w:rsid w:val="003E1D90"/>
    <w:rsid w:val="004046EF"/>
    <w:rsid w:val="004237AF"/>
    <w:rsid w:val="0048011B"/>
    <w:rsid w:val="00504644"/>
    <w:rsid w:val="005D08BB"/>
    <w:rsid w:val="005D3BAB"/>
    <w:rsid w:val="005D6A3B"/>
    <w:rsid w:val="00617029"/>
    <w:rsid w:val="00620230"/>
    <w:rsid w:val="00626B08"/>
    <w:rsid w:val="00630842"/>
    <w:rsid w:val="0063135D"/>
    <w:rsid w:val="006C7CB8"/>
    <w:rsid w:val="006D64C7"/>
    <w:rsid w:val="006F308B"/>
    <w:rsid w:val="00716F49"/>
    <w:rsid w:val="00751C90"/>
    <w:rsid w:val="00752099"/>
    <w:rsid w:val="00780D45"/>
    <w:rsid w:val="007B51B0"/>
    <w:rsid w:val="007F10C0"/>
    <w:rsid w:val="007F5545"/>
    <w:rsid w:val="007F677E"/>
    <w:rsid w:val="00877956"/>
    <w:rsid w:val="008E24CC"/>
    <w:rsid w:val="008F15DB"/>
    <w:rsid w:val="008F3963"/>
    <w:rsid w:val="00910031"/>
    <w:rsid w:val="00913E57"/>
    <w:rsid w:val="009304AA"/>
    <w:rsid w:val="0095006A"/>
    <w:rsid w:val="00975E38"/>
    <w:rsid w:val="009F0373"/>
    <w:rsid w:val="00A062C8"/>
    <w:rsid w:val="00A06D1B"/>
    <w:rsid w:val="00A106EC"/>
    <w:rsid w:val="00A43661"/>
    <w:rsid w:val="00A54EFD"/>
    <w:rsid w:val="00A7062E"/>
    <w:rsid w:val="00A710D6"/>
    <w:rsid w:val="00A8337F"/>
    <w:rsid w:val="00A92A39"/>
    <w:rsid w:val="00AD1C12"/>
    <w:rsid w:val="00B015BF"/>
    <w:rsid w:val="00B05492"/>
    <w:rsid w:val="00B06BF3"/>
    <w:rsid w:val="00B21083"/>
    <w:rsid w:val="00B963F7"/>
    <w:rsid w:val="00BA4D19"/>
    <w:rsid w:val="00BA78E6"/>
    <w:rsid w:val="00C25730"/>
    <w:rsid w:val="00C42D7A"/>
    <w:rsid w:val="00C763CD"/>
    <w:rsid w:val="00CA74C9"/>
    <w:rsid w:val="00CB5DB8"/>
    <w:rsid w:val="00CD0008"/>
    <w:rsid w:val="00CD68FB"/>
    <w:rsid w:val="00D041F4"/>
    <w:rsid w:val="00D53F22"/>
    <w:rsid w:val="00D83B30"/>
    <w:rsid w:val="00D90CCF"/>
    <w:rsid w:val="00D93C9F"/>
    <w:rsid w:val="00DE187A"/>
    <w:rsid w:val="00E06F40"/>
    <w:rsid w:val="00E85BF0"/>
    <w:rsid w:val="00F024D9"/>
    <w:rsid w:val="00F3728F"/>
    <w:rsid w:val="00F767B5"/>
    <w:rsid w:val="00FA7224"/>
    <w:rsid w:val="00FC7582"/>
    <w:rsid w:val="00FD6BF9"/>
    <w:rsid w:val="00FE2B80"/>
    <w:rsid w:val="00FF5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1FC22"/>
  <w15:chartTrackingRefBased/>
  <w15:docId w15:val="{724D5E4E-3793-4541-93E8-D161AB74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7CB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D1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159776">
      <w:bodyDiv w:val="1"/>
      <w:marLeft w:val="0"/>
      <w:marRight w:val="0"/>
      <w:marTop w:val="0"/>
      <w:marBottom w:val="0"/>
      <w:divBdr>
        <w:top w:val="none" w:sz="0" w:space="0" w:color="auto"/>
        <w:left w:val="none" w:sz="0" w:space="0" w:color="auto"/>
        <w:bottom w:val="none" w:sz="0" w:space="0" w:color="auto"/>
        <w:right w:val="none" w:sz="0" w:space="0" w:color="auto"/>
      </w:divBdr>
    </w:div>
    <w:div w:id="164904727">
      <w:bodyDiv w:val="1"/>
      <w:marLeft w:val="0"/>
      <w:marRight w:val="0"/>
      <w:marTop w:val="0"/>
      <w:marBottom w:val="0"/>
      <w:divBdr>
        <w:top w:val="none" w:sz="0" w:space="0" w:color="auto"/>
        <w:left w:val="none" w:sz="0" w:space="0" w:color="auto"/>
        <w:bottom w:val="none" w:sz="0" w:space="0" w:color="auto"/>
        <w:right w:val="none" w:sz="0" w:space="0" w:color="auto"/>
      </w:divBdr>
      <w:divsChild>
        <w:div w:id="1172258695">
          <w:marLeft w:val="0"/>
          <w:marRight w:val="0"/>
          <w:marTop w:val="0"/>
          <w:marBottom w:val="0"/>
          <w:divBdr>
            <w:top w:val="none" w:sz="0" w:space="0" w:color="auto"/>
            <w:left w:val="none" w:sz="0" w:space="0" w:color="auto"/>
            <w:bottom w:val="none" w:sz="0" w:space="0" w:color="auto"/>
            <w:right w:val="none" w:sz="0" w:space="0" w:color="auto"/>
          </w:divBdr>
        </w:div>
      </w:divsChild>
    </w:div>
    <w:div w:id="321006391">
      <w:bodyDiv w:val="1"/>
      <w:marLeft w:val="0"/>
      <w:marRight w:val="0"/>
      <w:marTop w:val="0"/>
      <w:marBottom w:val="0"/>
      <w:divBdr>
        <w:top w:val="none" w:sz="0" w:space="0" w:color="auto"/>
        <w:left w:val="none" w:sz="0" w:space="0" w:color="auto"/>
        <w:bottom w:val="none" w:sz="0" w:space="0" w:color="auto"/>
        <w:right w:val="none" w:sz="0" w:space="0" w:color="auto"/>
      </w:divBdr>
      <w:divsChild>
        <w:div w:id="1054239668">
          <w:marLeft w:val="0"/>
          <w:marRight w:val="0"/>
          <w:marTop w:val="0"/>
          <w:marBottom w:val="0"/>
          <w:divBdr>
            <w:top w:val="none" w:sz="0" w:space="0" w:color="auto"/>
            <w:left w:val="none" w:sz="0" w:space="0" w:color="auto"/>
            <w:bottom w:val="none" w:sz="0" w:space="0" w:color="auto"/>
            <w:right w:val="none" w:sz="0" w:space="0" w:color="auto"/>
          </w:divBdr>
        </w:div>
        <w:div w:id="231932421">
          <w:marLeft w:val="0"/>
          <w:marRight w:val="0"/>
          <w:marTop w:val="0"/>
          <w:marBottom w:val="0"/>
          <w:divBdr>
            <w:top w:val="none" w:sz="0" w:space="0" w:color="auto"/>
            <w:left w:val="none" w:sz="0" w:space="0" w:color="auto"/>
            <w:bottom w:val="none" w:sz="0" w:space="0" w:color="auto"/>
            <w:right w:val="none" w:sz="0" w:space="0" w:color="auto"/>
          </w:divBdr>
        </w:div>
      </w:divsChild>
    </w:div>
    <w:div w:id="352657885">
      <w:bodyDiv w:val="1"/>
      <w:marLeft w:val="0"/>
      <w:marRight w:val="0"/>
      <w:marTop w:val="0"/>
      <w:marBottom w:val="0"/>
      <w:divBdr>
        <w:top w:val="none" w:sz="0" w:space="0" w:color="auto"/>
        <w:left w:val="none" w:sz="0" w:space="0" w:color="auto"/>
        <w:bottom w:val="none" w:sz="0" w:space="0" w:color="auto"/>
        <w:right w:val="none" w:sz="0" w:space="0" w:color="auto"/>
      </w:divBdr>
    </w:div>
    <w:div w:id="499546342">
      <w:bodyDiv w:val="1"/>
      <w:marLeft w:val="0"/>
      <w:marRight w:val="0"/>
      <w:marTop w:val="0"/>
      <w:marBottom w:val="0"/>
      <w:divBdr>
        <w:top w:val="none" w:sz="0" w:space="0" w:color="auto"/>
        <w:left w:val="none" w:sz="0" w:space="0" w:color="auto"/>
        <w:bottom w:val="none" w:sz="0" w:space="0" w:color="auto"/>
        <w:right w:val="none" w:sz="0" w:space="0" w:color="auto"/>
      </w:divBdr>
      <w:divsChild>
        <w:div w:id="1687097362">
          <w:marLeft w:val="0"/>
          <w:marRight w:val="0"/>
          <w:marTop w:val="0"/>
          <w:marBottom w:val="0"/>
          <w:divBdr>
            <w:top w:val="none" w:sz="0" w:space="0" w:color="auto"/>
            <w:left w:val="none" w:sz="0" w:space="0" w:color="auto"/>
            <w:bottom w:val="none" w:sz="0" w:space="0" w:color="auto"/>
            <w:right w:val="none" w:sz="0" w:space="0" w:color="auto"/>
          </w:divBdr>
        </w:div>
      </w:divsChild>
    </w:div>
    <w:div w:id="707030965">
      <w:bodyDiv w:val="1"/>
      <w:marLeft w:val="0"/>
      <w:marRight w:val="0"/>
      <w:marTop w:val="0"/>
      <w:marBottom w:val="0"/>
      <w:divBdr>
        <w:top w:val="none" w:sz="0" w:space="0" w:color="auto"/>
        <w:left w:val="none" w:sz="0" w:space="0" w:color="auto"/>
        <w:bottom w:val="none" w:sz="0" w:space="0" w:color="auto"/>
        <w:right w:val="none" w:sz="0" w:space="0" w:color="auto"/>
      </w:divBdr>
    </w:div>
    <w:div w:id="895747294">
      <w:bodyDiv w:val="1"/>
      <w:marLeft w:val="0"/>
      <w:marRight w:val="0"/>
      <w:marTop w:val="0"/>
      <w:marBottom w:val="0"/>
      <w:divBdr>
        <w:top w:val="none" w:sz="0" w:space="0" w:color="auto"/>
        <w:left w:val="none" w:sz="0" w:space="0" w:color="auto"/>
        <w:bottom w:val="none" w:sz="0" w:space="0" w:color="auto"/>
        <w:right w:val="none" w:sz="0" w:space="0" w:color="auto"/>
      </w:divBdr>
    </w:div>
    <w:div w:id="1060859059">
      <w:bodyDiv w:val="1"/>
      <w:marLeft w:val="0"/>
      <w:marRight w:val="0"/>
      <w:marTop w:val="0"/>
      <w:marBottom w:val="0"/>
      <w:divBdr>
        <w:top w:val="none" w:sz="0" w:space="0" w:color="auto"/>
        <w:left w:val="none" w:sz="0" w:space="0" w:color="auto"/>
        <w:bottom w:val="none" w:sz="0" w:space="0" w:color="auto"/>
        <w:right w:val="none" w:sz="0" w:space="0" w:color="auto"/>
      </w:divBdr>
      <w:divsChild>
        <w:div w:id="1153523403">
          <w:marLeft w:val="0"/>
          <w:marRight w:val="0"/>
          <w:marTop w:val="0"/>
          <w:marBottom w:val="0"/>
          <w:divBdr>
            <w:top w:val="none" w:sz="0" w:space="0" w:color="auto"/>
            <w:left w:val="none" w:sz="0" w:space="0" w:color="auto"/>
            <w:bottom w:val="none" w:sz="0" w:space="0" w:color="auto"/>
            <w:right w:val="none" w:sz="0" w:space="0" w:color="auto"/>
          </w:divBdr>
        </w:div>
      </w:divsChild>
    </w:div>
    <w:div w:id="1088116457">
      <w:bodyDiv w:val="1"/>
      <w:marLeft w:val="0"/>
      <w:marRight w:val="0"/>
      <w:marTop w:val="0"/>
      <w:marBottom w:val="0"/>
      <w:divBdr>
        <w:top w:val="none" w:sz="0" w:space="0" w:color="auto"/>
        <w:left w:val="none" w:sz="0" w:space="0" w:color="auto"/>
        <w:bottom w:val="none" w:sz="0" w:space="0" w:color="auto"/>
        <w:right w:val="none" w:sz="0" w:space="0" w:color="auto"/>
      </w:divBdr>
      <w:divsChild>
        <w:div w:id="1037504805">
          <w:marLeft w:val="0"/>
          <w:marRight w:val="0"/>
          <w:marTop w:val="0"/>
          <w:marBottom w:val="0"/>
          <w:divBdr>
            <w:top w:val="none" w:sz="0" w:space="0" w:color="auto"/>
            <w:left w:val="none" w:sz="0" w:space="0" w:color="auto"/>
            <w:bottom w:val="none" w:sz="0" w:space="0" w:color="auto"/>
            <w:right w:val="none" w:sz="0" w:space="0" w:color="auto"/>
          </w:divBdr>
        </w:div>
        <w:div w:id="469597334">
          <w:marLeft w:val="0"/>
          <w:marRight w:val="0"/>
          <w:marTop w:val="0"/>
          <w:marBottom w:val="0"/>
          <w:divBdr>
            <w:top w:val="none" w:sz="0" w:space="0" w:color="auto"/>
            <w:left w:val="none" w:sz="0" w:space="0" w:color="auto"/>
            <w:bottom w:val="none" w:sz="0" w:space="0" w:color="auto"/>
            <w:right w:val="none" w:sz="0" w:space="0" w:color="auto"/>
          </w:divBdr>
        </w:div>
      </w:divsChild>
    </w:div>
    <w:div w:id="1106777458">
      <w:bodyDiv w:val="1"/>
      <w:marLeft w:val="0"/>
      <w:marRight w:val="0"/>
      <w:marTop w:val="0"/>
      <w:marBottom w:val="0"/>
      <w:divBdr>
        <w:top w:val="none" w:sz="0" w:space="0" w:color="auto"/>
        <w:left w:val="none" w:sz="0" w:space="0" w:color="auto"/>
        <w:bottom w:val="none" w:sz="0" w:space="0" w:color="auto"/>
        <w:right w:val="none" w:sz="0" w:space="0" w:color="auto"/>
      </w:divBdr>
      <w:divsChild>
        <w:div w:id="1848667549">
          <w:marLeft w:val="0"/>
          <w:marRight w:val="0"/>
          <w:marTop w:val="0"/>
          <w:marBottom w:val="0"/>
          <w:divBdr>
            <w:top w:val="none" w:sz="0" w:space="0" w:color="auto"/>
            <w:left w:val="none" w:sz="0" w:space="0" w:color="auto"/>
            <w:bottom w:val="none" w:sz="0" w:space="0" w:color="auto"/>
            <w:right w:val="none" w:sz="0" w:space="0" w:color="auto"/>
          </w:divBdr>
        </w:div>
        <w:div w:id="1147011157">
          <w:marLeft w:val="0"/>
          <w:marRight w:val="0"/>
          <w:marTop w:val="0"/>
          <w:marBottom w:val="0"/>
          <w:divBdr>
            <w:top w:val="none" w:sz="0" w:space="0" w:color="auto"/>
            <w:left w:val="none" w:sz="0" w:space="0" w:color="auto"/>
            <w:bottom w:val="none" w:sz="0" w:space="0" w:color="auto"/>
            <w:right w:val="none" w:sz="0" w:space="0" w:color="auto"/>
          </w:divBdr>
        </w:div>
      </w:divsChild>
    </w:div>
    <w:div w:id="1180320000">
      <w:bodyDiv w:val="1"/>
      <w:marLeft w:val="0"/>
      <w:marRight w:val="0"/>
      <w:marTop w:val="0"/>
      <w:marBottom w:val="0"/>
      <w:divBdr>
        <w:top w:val="none" w:sz="0" w:space="0" w:color="auto"/>
        <w:left w:val="none" w:sz="0" w:space="0" w:color="auto"/>
        <w:bottom w:val="none" w:sz="0" w:space="0" w:color="auto"/>
        <w:right w:val="none" w:sz="0" w:space="0" w:color="auto"/>
      </w:divBdr>
      <w:divsChild>
        <w:div w:id="1363553314">
          <w:marLeft w:val="0"/>
          <w:marRight w:val="0"/>
          <w:marTop w:val="0"/>
          <w:marBottom w:val="0"/>
          <w:divBdr>
            <w:top w:val="none" w:sz="0" w:space="0" w:color="auto"/>
            <w:left w:val="none" w:sz="0" w:space="0" w:color="auto"/>
            <w:bottom w:val="none" w:sz="0" w:space="0" w:color="auto"/>
            <w:right w:val="none" w:sz="0" w:space="0" w:color="auto"/>
          </w:divBdr>
        </w:div>
      </w:divsChild>
    </w:div>
    <w:div w:id="1213227636">
      <w:bodyDiv w:val="1"/>
      <w:marLeft w:val="0"/>
      <w:marRight w:val="0"/>
      <w:marTop w:val="0"/>
      <w:marBottom w:val="0"/>
      <w:divBdr>
        <w:top w:val="none" w:sz="0" w:space="0" w:color="auto"/>
        <w:left w:val="none" w:sz="0" w:space="0" w:color="auto"/>
        <w:bottom w:val="none" w:sz="0" w:space="0" w:color="auto"/>
        <w:right w:val="none" w:sz="0" w:space="0" w:color="auto"/>
      </w:divBdr>
      <w:divsChild>
        <w:div w:id="1462844893">
          <w:marLeft w:val="0"/>
          <w:marRight w:val="0"/>
          <w:marTop w:val="0"/>
          <w:marBottom w:val="0"/>
          <w:divBdr>
            <w:top w:val="none" w:sz="0" w:space="0" w:color="auto"/>
            <w:left w:val="none" w:sz="0" w:space="0" w:color="auto"/>
            <w:bottom w:val="none" w:sz="0" w:space="0" w:color="auto"/>
            <w:right w:val="none" w:sz="0" w:space="0" w:color="auto"/>
          </w:divBdr>
        </w:div>
        <w:div w:id="1089499412">
          <w:marLeft w:val="0"/>
          <w:marRight w:val="0"/>
          <w:marTop w:val="0"/>
          <w:marBottom w:val="0"/>
          <w:divBdr>
            <w:top w:val="none" w:sz="0" w:space="0" w:color="auto"/>
            <w:left w:val="none" w:sz="0" w:space="0" w:color="auto"/>
            <w:bottom w:val="none" w:sz="0" w:space="0" w:color="auto"/>
            <w:right w:val="none" w:sz="0" w:space="0" w:color="auto"/>
          </w:divBdr>
        </w:div>
      </w:divsChild>
    </w:div>
    <w:div w:id="1332754404">
      <w:bodyDiv w:val="1"/>
      <w:marLeft w:val="0"/>
      <w:marRight w:val="0"/>
      <w:marTop w:val="0"/>
      <w:marBottom w:val="0"/>
      <w:divBdr>
        <w:top w:val="none" w:sz="0" w:space="0" w:color="auto"/>
        <w:left w:val="none" w:sz="0" w:space="0" w:color="auto"/>
        <w:bottom w:val="none" w:sz="0" w:space="0" w:color="auto"/>
        <w:right w:val="none" w:sz="0" w:space="0" w:color="auto"/>
      </w:divBdr>
    </w:div>
    <w:div w:id="1518345088">
      <w:bodyDiv w:val="1"/>
      <w:marLeft w:val="0"/>
      <w:marRight w:val="0"/>
      <w:marTop w:val="0"/>
      <w:marBottom w:val="0"/>
      <w:divBdr>
        <w:top w:val="none" w:sz="0" w:space="0" w:color="auto"/>
        <w:left w:val="none" w:sz="0" w:space="0" w:color="auto"/>
        <w:bottom w:val="none" w:sz="0" w:space="0" w:color="auto"/>
        <w:right w:val="none" w:sz="0" w:space="0" w:color="auto"/>
      </w:divBdr>
      <w:divsChild>
        <w:div w:id="96797879">
          <w:marLeft w:val="0"/>
          <w:marRight w:val="0"/>
          <w:marTop w:val="0"/>
          <w:marBottom w:val="0"/>
          <w:divBdr>
            <w:top w:val="none" w:sz="0" w:space="0" w:color="auto"/>
            <w:left w:val="none" w:sz="0" w:space="0" w:color="auto"/>
            <w:bottom w:val="none" w:sz="0" w:space="0" w:color="auto"/>
            <w:right w:val="none" w:sz="0" w:space="0" w:color="auto"/>
          </w:divBdr>
        </w:div>
      </w:divsChild>
    </w:div>
    <w:div w:id="2121414386">
      <w:bodyDiv w:val="1"/>
      <w:marLeft w:val="0"/>
      <w:marRight w:val="0"/>
      <w:marTop w:val="0"/>
      <w:marBottom w:val="0"/>
      <w:divBdr>
        <w:top w:val="none" w:sz="0" w:space="0" w:color="auto"/>
        <w:left w:val="none" w:sz="0" w:space="0" w:color="auto"/>
        <w:bottom w:val="none" w:sz="0" w:space="0" w:color="auto"/>
        <w:right w:val="none" w:sz="0" w:space="0" w:color="auto"/>
      </w:divBdr>
    </w:div>
    <w:div w:id="2121416001">
      <w:bodyDiv w:val="1"/>
      <w:marLeft w:val="0"/>
      <w:marRight w:val="0"/>
      <w:marTop w:val="0"/>
      <w:marBottom w:val="0"/>
      <w:divBdr>
        <w:top w:val="none" w:sz="0" w:space="0" w:color="auto"/>
        <w:left w:val="none" w:sz="0" w:space="0" w:color="auto"/>
        <w:bottom w:val="none" w:sz="0" w:space="0" w:color="auto"/>
        <w:right w:val="none" w:sz="0" w:space="0" w:color="auto"/>
      </w:divBdr>
      <w:divsChild>
        <w:div w:id="227963380">
          <w:marLeft w:val="0"/>
          <w:marRight w:val="0"/>
          <w:marTop w:val="0"/>
          <w:marBottom w:val="0"/>
          <w:divBdr>
            <w:top w:val="none" w:sz="0" w:space="0" w:color="auto"/>
            <w:left w:val="none" w:sz="0" w:space="0" w:color="auto"/>
            <w:bottom w:val="none" w:sz="0" w:space="0" w:color="auto"/>
            <w:right w:val="none" w:sz="0" w:space="0" w:color="auto"/>
          </w:divBdr>
        </w:div>
        <w:div w:id="1272055819">
          <w:marLeft w:val="0"/>
          <w:marRight w:val="0"/>
          <w:marTop w:val="0"/>
          <w:marBottom w:val="0"/>
          <w:divBdr>
            <w:top w:val="none" w:sz="0" w:space="0" w:color="auto"/>
            <w:left w:val="none" w:sz="0" w:space="0" w:color="auto"/>
            <w:bottom w:val="none" w:sz="0" w:space="0" w:color="auto"/>
            <w:right w:val="none" w:sz="0" w:space="0" w:color="auto"/>
          </w:divBdr>
          <w:divsChild>
            <w:div w:id="1309474998">
              <w:marLeft w:val="0"/>
              <w:marRight w:val="0"/>
              <w:marTop w:val="0"/>
              <w:marBottom w:val="0"/>
              <w:divBdr>
                <w:top w:val="none" w:sz="0" w:space="0" w:color="auto"/>
                <w:left w:val="none" w:sz="0" w:space="0" w:color="auto"/>
                <w:bottom w:val="none" w:sz="0" w:space="0" w:color="auto"/>
                <w:right w:val="none" w:sz="0" w:space="0" w:color="auto"/>
              </w:divBdr>
            </w:div>
          </w:divsChild>
        </w:div>
        <w:div w:id="293603609">
          <w:marLeft w:val="0"/>
          <w:marRight w:val="0"/>
          <w:marTop w:val="0"/>
          <w:marBottom w:val="0"/>
          <w:divBdr>
            <w:top w:val="none" w:sz="0" w:space="0" w:color="auto"/>
            <w:left w:val="none" w:sz="0" w:space="0" w:color="auto"/>
            <w:bottom w:val="none" w:sz="0" w:space="0" w:color="auto"/>
            <w:right w:val="none" w:sz="0" w:space="0" w:color="auto"/>
          </w:divBdr>
        </w:div>
        <w:div w:id="157384369">
          <w:marLeft w:val="0"/>
          <w:marRight w:val="0"/>
          <w:marTop w:val="0"/>
          <w:marBottom w:val="0"/>
          <w:divBdr>
            <w:top w:val="none" w:sz="0" w:space="0" w:color="auto"/>
            <w:left w:val="none" w:sz="0" w:space="0" w:color="auto"/>
            <w:bottom w:val="none" w:sz="0" w:space="0" w:color="auto"/>
            <w:right w:val="none" w:sz="0" w:space="0" w:color="auto"/>
          </w:divBdr>
        </w:div>
      </w:divsChild>
    </w:div>
    <w:div w:id="2136751332">
      <w:bodyDiv w:val="1"/>
      <w:marLeft w:val="0"/>
      <w:marRight w:val="0"/>
      <w:marTop w:val="0"/>
      <w:marBottom w:val="0"/>
      <w:divBdr>
        <w:top w:val="none" w:sz="0" w:space="0" w:color="auto"/>
        <w:left w:val="none" w:sz="0" w:space="0" w:color="auto"/>
        <w:bottom w:val="none" w:sz="0" w:space="0" w:color="auto"/>
        <w:right w:val="none" w:sz="0" w:space="0" w:color="auto"/>
      </w:divBdr>
      <w:divsChild>
        <w:div w:id="1031684925">
          <w:marLeft w:val="0"/>
          <w:marRight w:val="0"/>
          <w:marTop w:val="0"/>
          <w:marBottom w:val="0"/>
          <w:divBdr>
            <w:top w:val="none" w:sz="0" w:space="0" w:color="auto"/>
            <w:left w:val="none" w:sz="0" w:space="0" w:color="auto"/>
            <w:bottom w:val="none" w:sz="0" w:space="0" w:color="auto"/>
            <w:right w:val="none" w:sz="0" w:space="0" w:color="auto"/>
          </w:divBdr>
        </w:div>
        <w:div w:id="1207721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1204</TotalTime>
  <Pages>8</Pages>
  <Words>2031</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Poleacov</dc:creator>
  <cp:keywords/>
  <dc:description/>
  <cp:lastModifiedBy>Tommy Poleacov</cp:lastModifiedBy>
  <cp:revision>95</cp:revision>
  <dcterms:created xsi:type="dcterms:W3CDTF">2020-04-21T18:06:00Z</dcterms:created>
  <dcterms:modified xsi:type="dcterms:W3CDTF">2020-05-04T18:30:00Z</dcterms:modified>
</cp:coreProperties>
</file>