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656723287"/>
        <w:docPartObj>
          <w:docPartGallery w:val="Cover Pages"/>
          <w:docPartUnique/>
        </w:docPartObj>
      </w:sdtPr>
      <w:sdtEndPr>
        <w:rPr>
          <w:color w:val="auto"/>
        </w:rPr>
      </w:sdtEndPr>
      <w:sdtContent>
        <w:p w14:paraId="7D2E79D1" w14:textId="40C06E9B" w:rsidR="00A96A49" w:rsidRPr="000F15EF" w:rsidRDefault="00A96A49">
          <w:pPr>
            <w:pStyle w:val="NoSpacing"/>
            <w:spacing w:before="1540" w:after="240"/>
            <w:jc w:val="center"/>
            <w:rPr>
              <w:color w:val="156082" w:themeColor="accent1"/>
              <w:lang w:val="en-GB"/>
            </w:rPr>
          </w:pPr>
          <w:r w:rsidRPr="000F15EF">
            <w:rPr>
              <w:color w:val="156082" w:themeColor="accent1"/>
              <w:lang w:val="en-GB"/>
            </w:rPr>
            <w:drawing>
              <wp:inline distT="0" distB="0" distL="0" distR="0" wp14:anchorId="73C36A0B" wp14:editId="2AC82EB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lang w:val="en-GB"/>
            </w:rPr>
            <w:alias w:val="Title"/>
            <w:tag w:val=""/>
            <w:id w:val="1735040861"/>
            <w:placeholder>
              <w:docPart w:val="E0633C644E1749318B39D4B63D8C288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044E18" w14:textId="16BB805B" w:rsidR="00A96A49" w:rsidRPr="000F15EF" w:rsidRDefault="00A96A4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0F15EF">
                <w:rPr>
                  <w:rFonts w:asciiTheme="majorHAnsi" w:eastAsiaTheme="majorEastAsia" w:hAnsiTheme="majorHAnsi" w:cstheme="majorBidi"/>
                  <w:caps/>
                  <w:color w:val="156082" w:themeColor="accent1"/>
                  <w:sz w:val="72"/>
                  <w:szCs w:val="72"/>
                  <w:lang w:val="en-GB"/>
                </w:rPr>
                <w:t>ECMH6005: Dissertation</w:t>
              </w:r>
            </w:p>
          </w:sdtContent>
        </w:sdt>
        <w:sdt>
          <w:sdtPr>
            <w:rPr>
              <w:rFonts w:ascii="Arial" w:hAnsi="Arial" w:cs="Arial"/>
              <w:color w:val="0B769F" w:themeColor="accent4" w:themeShade="BF"/>
              <w:sz w:val="36"/>
              <w:szCs w:val="36"/>
              <w:lang w:val="en-GB"/>
            </w:rPr>
            <w:alias w:val="Subtitle"/>
            <w:tag w:val=""/>
            <w:id w:val="328029620"/>
            <w:placeholder>
              <w:docPart w:val="E977208576A84FF6BE190583840D7E1B"/>
            </w:placeholder>
            <w:dataBinding w:prefixMappings="xmlns:ns0='http://purl.org/dc/elements/1.1/' xmlns:ns1='http://schemas.openxmlformats.org/package/2006/metadata/core-properties' " w:xpath="/ns1:coreProperties[1]/ns0:subject[1]" w:storeItemID="{6C3C8BC8-F283-45AE-878A-BAB7291924A1}"/>
            <w:text/>
          </w:sdtPr>
          <w:sdtContent>
            <w:p w14:paraId="6F34E2A1" w14:textId="1BAF0B4A" w:rsidR="00A96A49" w:rsidRPr="000F15EF" w:rsidRDefault="0060774D">
              <w:pPr>
                <w:pStyle w:val="NoSpacing"/>
                <w:jc w:val="center"/>
                <w:rPr>
                  <w:color w:val="0B769F" w:themeColor="accent4" w:themeShade="BF"/>
                  <w:sz w:val="36"/>
                  <w:szCs w:val="36"/>
                  <w:lang w:val="en-GB"/>
                </w:rPr>
              </w:pPr>
              <w:r w:rsidRPr="000F15EF">
                <w:rPr>
                  <w:rFonts w:ascii="Arial" w:hAnsi="Arial" w:cs="Arial"/>
                  <w:color w:val="0B769F" w:themeColor="accent4" w:themeShade="BF"/>
                  <w:sz w:val="36"/>
                  <w:szCs w:val="36"/>
                  <w:lang w:val="en-GB"/>
                </w:rPr>
                <w:t>The subjective happiness of people who walk alone, in groups, or with dogs.</w:t>
              </w:r>
            </w:p>
          </w:sdtContent>
        </w:sdt>
        <w:p w14:paraId="5AE73AB0" w14:textId="77777777" w:rsidR="00A96A49" w:rsidRPr="000F15EF" w:rsidRDefault="00A96A49">
          <w:pPr>
            <w:pStyle w:val="NoSpacing"/>
            <w:spacing w:before="480"/>
            <w:jc w:val="center"/>
            <w:rPr>
              <w:color w:val="156082" w:themeColor="accent1"/>
              <w:lang w:val="en-GB"/>
            </w:rPr>
          </w:pPr>
          <w:r w:rsidRPr="000F15EF">
            <w:rPr>
              <w:color w:val="156082" w:themeColor="accent1"/>
              <w:lang w:val="en-GB"/>
            </w:rPr>
            <mc:AlternateContent>
              <mc:Choice Requires="wps">
                <w:drawing>
                  <wp:anchor distT="0" distB="0" distL="114300" distR="114300" simplePos="0" relativeHeight="251659264" behindDoc="0" locked="0" layoutInCell="1" allowOverlap="1" wp14:anchorId="5CB51319" wp14:editId="29AA80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Content>
                                  <w:p w14:paraId="563BCB5A" w14:textId="735E5B24" w:rsidR="00A96A49" w:rsidRPr="000F15EF" w:rsidRDefault="004953B3">
                                    <w:pPr>
                                      <w:pStyle w:val="NoSpacing"/>
                                      <w:spacing w:after="40"/>
                                      <w:jc w:val="center"/>
                                      <w:rPr>
                                        <w:caps/>
                                        <w:color w:val="156082" w:themeColor="accent1"/>
                                        <w:sz w:val="28"/>
                                        <w:szCs w:val="28"/>
                                        <w:lang w:val="en-GB"/>
                                      </w:rPr>
                                    </w:pPr>
                                    <w:r w:rsidRPr="000F15EF">
                                      <w:rPr>
                                        <w:caps/>
                                        <w:color w:val="156082" w:themeColor="accent1"/>
                                        <w:sz w:val="28"/>
                                        <w:szCs w:val="28"/>
                                        <w:lang w:val="en-GB"/>
                                      </w:rPr>
                                      <w:t>April 28, 2025</w:t>
                                    </w:r>
                                  </w:p>
                                </w:sdtContent>
                              </w:sdt>
                              <w:p w14:paraId="4EF520EC" w14:textId="420C33D3" w:rsidR="00A96A49" w:rsidRPr="000F15EF"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A96A49" w:rsidRPr="000F15EF">
                                      <w:rPr>
                                        <w:caps/>
                                        <w:color w:val="156082" w:themeColor="accent1"/>
                                        <w:lang w:val="en-GB"/>
                                      </w:rPr>
                                      <w:t>2215744</w:t>
                                    </w:r>
                                  </w:sdtContent>
                                </w:sdt>
                              </w:p>
                              <w:p w14:paraId="2CFCE6C9" w14:textId="08B2B28A" w:rsidR="00A96A49" w:rsidRPr="000F15EF"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A96A49" w:rsidRPr="000F15EF">
                                      <w:rPr>
                                        <w:color w:val="156082" w:themeColor="accent1"/>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B5131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Content>
                            <w:p w14:paraId="563BCB5A" w14:textId="735E5B24" w:rsidR="00A96A49" w:rsidRPr="000F15EF" w:rsidRDefault="004953B3">
                              <w:pPr>
                                <w:pStyle w:val="NoSpacing"/>
                                <w:spacing w:after="40"/>
                                <w:jc w:val="center"/>
                                <w:rPr>
                                  <w:caps/>
                                  <w:color w:val="156082" w:themeColor="accent1"/>
                                  <w:sz w:val="28"/>
                                  <w:szCs w:val="28"/>
                                  <w:lang w:val="en-GB"/>
                                </w:rPr>
                              </w:pPr>
                              <w:r w:rsidRPr="000F15EF">
                                <w:rPr>
                                  <w:caps/>
                                  <w:color w:val="156082" w:themeColor="accent1"/>
                                  <w:sz w:val="28"/>
                                  <w:szCs w:val="28"/>
                                  <w:lang w:val="en-GB"/>
                                </w:rPr>
                                <w:t>April 28, 2025</w:t>
                              </w:r>
                            </w:p>
                          </w:sdtContent>
                        </w:sdt>
                        <w:p w14:paraId="4EF520EC" w14:textId="420C33D3" w:rsidR="00A96A49" w:rsidRPr="000F15EF"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A96A49" w:rsidRPr="000F15EF">
                                <w:rPr>
                                  <w:caps/>
                                  <w:color w:val="156082" w:themeColor="accent1"/>
                                  <w:lang w:val="en-GB"/>
                                </w:rPr>
                                <w:t>2215744</w:t>
                              </w:r>
                            </w:sdtContent>
                          </w:sdt>
                        </w:p>
                        <w:p w14:paraId="2CFCE6C9" w14:textId="08B2B28A" w:rsidR="00A96A49" w:rsidRPr="000F15EF"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A96A49" w:rsidRPr="000F15EF">
                                <w:rPr>
                                  <w:color w:val="156082" w:themeColor="accent1"/>
                                  <w:lang w:val="en-GB"/>
                                </w:rPr>
                                <w:t>UNIVERSITY OF WALES TRINITY SAINT DAVID</w:t>
                              </w:r>
                            </w:sdtContent>
                          </w:sdt>
                        </w:p>
                      </w:txbxContent>
                    </v:textbox>
                    <w10:wrap anchorx="margin" anchory="page"/>
                  </v:shape>
                </w:pict>
              </mc:Fallback>
            </mc:AlternateContent>
          </w:r>
          <w:r w:rsidRPr="000F15EF">
            <w:rPr>
              <w:color w:val="156082" w:themeColor="accent1"/>
              <w:lang w:val="en-GB"/>
            </w:rPr>
            <w:drawing>
              <wp:inline distT="0" distB="0" distL="0" distR="0" wp14:anchorId="0D02F206" wp14:editId="450B76D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FCFB26" w14:textId="671C38EB" w:rsidR="00A96A49" w:rsidRPr="000F15EF" w:rsidRDefault="00A96A49">
          <w:r w:rsidRPr="000F15EF">
            <w:br w:type="page"/>
          </w:r>
        </w:p>
      </w:sdtContent>
    </w:sdt>
    <w:p w14:paraId="382939A1" w14:textId="7EE0952C" w:rsidR="009B36A5" w:rsidRPr="000F15EF" w:rsidRDefault="009B36A5" w:rsidP="00A96A49">
      <w:pPr>
        <w:rPr>
          <w:rFonts w:ascii="Arial" w:hAnsi="Arial" w:cs="Arial"/>
          <w:b/>
          <w:bCs/>
          <w:sz w:val="24"/>
          <w:szCs w:val="24"/>
        </w:rPr>
      </w:pPr>
      <w:r w:rsidRPr="000F15EF">
        <w:rPr>
          <w:rFonts w:ascii="Arial" w:hAnsi="Arial" w:cs="Arial"/>
          <w:b/>
          <w:bCs/>
          <w:sz w:val="24"/>
          <w:szCs w:val="24"/>
        </w:rPr>
        <w:lastRenderedPageBreak/>
        <w:t xml:space="preserve">Basic </w:t>
      </w:r>
      <w:r w:rsidR="00EB02F3" w:rsidRPr="000F15EF">
        <w:rPr>
          <w:rFonts w:ascii="Arial" w:hAnsi="Arial" w:cs="Arial"/>
          <w:b/>
          <w:bCs/>
          <w:sz w:val="24"/>
          <w:szCs w:val="24"/>
        </w:rPr>
        <w:t>a</w:t>
      </w:r>
      <w:r w:rsidRPr="000F15EF">
        <w:rPr>
          <w:rFonts w:ascii="Arial" w:hAnsi="Arial" w:cs="Arial"/>
          <w:b/>
          <w:bCs/>
          <w:sz w:val="24"/>
          <w:szCs w:val="24"/>
        </w:rPr>
        <w:t>cknowledgement format of AI tool use</w:t>
      </w:r>
    </w:p>
    <w:p w14:paraId="4373BB06" w14:textId="6295553F" w:rsidR="009B36A5" w:rsidRPr="000F15EF" w:rsidRDefault="009B36A5">
      <w:pPr>
        <w:rPr>
          <w:rFonts w:ascii="Arial" w:hAnsi="Arial" w:cs="Arial"/>
          <w:sz w:val="24"/>
          <w:szCs w:val="24"/>
        </w:rPr>
      </w:pPr>
      <w:r w:rsidRPr="000F15EF">
        <w:rPr>
          <w:rFonts w:ascii="Arial" w:hAnsi="Arial" w:cs="Arial"/>
          <w:sz w:val="24"/>
          <w:szCs w:val="24"/>
        </w:rPr>
        <w:t xml:space="preserve">I acknowledge the use of </w:t>
      </w:r>
      <w:proofErr w:type="spellStart"/>
      <w:r w:rsidR="00262E0A" w:rsidRPr="000F15EF">
        <w:rPr>
          <w:rFonts w:ascii="Arial" w:hAnsi="Arial" w:cs="Arial"/>
          <w:sz w:val="24"/>
          <w:szCs w:val="24"/>
        </w:rPr>
        <w:t>QuillBot</w:t>
      </w:r>
      <w:proofErr w:type="spellEnd"/>
      <w:r w:rsidR="00262E0A" w:rsidRPr="000F15EF">
        <w:rPr>
          <w:rFonts w:ascii="Arial" w:hAnsi="Arial" w:cs="Arial"/>
          <w:sz w:val="24"/>
          <w:szCs w:val="24"/>
        </w:rPr>
        <w:t xml:space="preserve"> </w:t>
      </w:r>
      <w:hyperlink r:id="rId10" w:history="1">
        <w:r w:rsidR="00262E0A" w:rsidRPr="000F15EF">
          <w:rPr>
            <w:rStyle w:val="Hyperlink"/>
            <w:rFonts w:ascii="Arial" w:hAnsi="Arial" w:cs="Arial"/>
            <w:sz w:val="24"/>
            <w:szCs w:val="24"/>
          </w:rPr>
          <w:t>https://quillbot.com/paraphrasing-tool</w:t>
        </w:r>
      </w:hyperlink>
      <w:r w:rsidR="00262E0A" w:rsidRPr="000F15EF">
        <w:rPr>
          <w:rFonts w:ascii="Arial" w:hAnsi="Arial" w:cs="Arial"/>
          <w:sz w:val="24"/>
          <w:szCs w:val="24"/>
        </w:rPr>
        <w:t xml:space="preserve"> between</w:t>
      </w:r>
      <w:r w:rsidRPr="000F15EF">
        <w:rPr>
          <w:rFonts w:ascii="Arial" w:hAnsi="Arial" w:cs="Arial"/>
          <w:sz w:val="24"/>
          <w:szCs w:val="24"/>
        </w:rPr>
        <w:t xml:space="preserve"> </w:t>
      </w:r>
      <w:r w:rsidR="00262E0A" w:rsidRPr="000F15EF">
        <w:rPr>
          <w:rFonts w:ascii="Arial" w:hAnsi="Arial" w:cs="Arial"/>
          <w:sz w:val="24"/>
          <w:szCs w:val="24"/>
        </w:rPr>
        <w:t xml:space="preserve">17th and </w:t>
      </w:r>
      <w:r w:rsidR="00960225" w:rsidRPr="000F15EF">
        <w:rPr>
          <w:rFonts w:ascii="Arial" w:hAnsi="Arial" w:cs="Arial"/>
          <w:sz w:val="24"/>
          <w:szCs w:val="24"/>
        </w:rPr>
        <w:t>2</w:t>
      </w:r>
      <w:r w:rsidR="00A27AE8" w:rsidRPr="000F15EF">
        <w:rPr>
          <w:rFonts w:ascii="Arial" w:hAnsi="Arial" w:cs="Arial"/>
          <w:sz w:val="24"/>
          <w:szCs w:val="24"/>
        </w:rPr>
        <w:t>4th</w:t>
      </w:r>
      <w:r w:rsidR="00960225" w:rsidRPr="000F15EF">
        <w:rPr>
          <w:rFonts w:ascii="Arial" w:hAnsi="Arial" w:cs="Arial"/>
          <w:sz w:val="24"/>
          <w:szCs w:val="24"/>
        </w:rPr>
        <w:t xml:space="preserve"> </w:t>
      </w:r>
      <w:r w:rsidR="00262E0A" w:rsidRPr="000F15EF">
        <w:rPr>
          <w:rFonts w:ascii="Arial" w:hAnsi="Arial" w:cs="Arial"/>
          <w:sz w:val="24"/>
          <w:szCs w:val="24"/>
        </w:rPr>
        <w:t>April 2025</w:t>
      </w:r>
      <w:r w:rsidRPr="000F15EF">
        <w:rPr>
          <w:rFonts w:ascii="Arial" w:hAnsi="Arial" w:cs="Arial"/>
          <w:sz w:val="24"/>
          <w:szCs w:val="24"/>
        </w:rPr>
        <w:t xml:space="preserve"> to</w:t>
      </w:r>
      <w:r w:rsidR="00262E0A" w:rsidRPr="000F15EF">
        <w:rPr>
          <w:rFonts w:ascii="Arial" w:hAnsi="Arial" w:cs="Arial"/>
          <w:sz w:val="24"/>
          <w:szCs w:val="24"/>
        </w:rPr>
        <w:t xml:space="preserve"> assist with paraphrasing</w:t>
      </w:r>
      <w:r w:rsidRPr="000F15EF">
        <w:rPr>
          <w:rFonts w:ascii="Arial" w:hAnsi="Arial" w:cs="Arial"/>
          <w:sz w:val="24"/>
          <w:szCs w:val="24"/>
        </w:rPr>
        <w:t xml:space="preserve">. </w:t>
      </w:r>
    </w:p>
    <w:p w14:paraId="676D5973" w14:textId="7F4037B1" w:rsidR="009B36A5" w:rsidRPr="000F15EF" w:rsidRDefault="009B36A5">
      <w:pPr>
        <w:rPr>
          <w:rFonts w:ascii="Arial" w:hAnsi="Arial" w:cs="Arial"/>
          <w:sz w:val="24"/>
          <w:szCs w:val="24"/>
        </w:rPr>
      </w:pPr>
      <w:r w:rsidRPr="000F15EF">
        <w:rPr>
          <w:rFonts w:ascii="Arial" w:hAnsi="Arial" w:cs="Arial"/>
          <w:sz w:val="24"/>
          <w:szCs w:val="24"/>
        </w:rPr>
        <w:t xml:space="preserve">I used the prompt: </w:t>
      </w:r>
    </w:p>
    <w:p w14:paraId="3B5FD9D0" w14:textId="179F3C74" w:rsidR="009B36A5" w:rsidRPr="000F15EF" w:rsidRDefault="009B36A5">
      <w:pPr>
        <w:rPr>
          <w:rFonts w:ascii="Arial" w:hAnsi="Arial" w:cs="Arial"/>
          <w:sz w:val="24"/>
          <w:szCs w:val="24"/>
        </w:rPr>
      </w:pPr>
      <w:r w:rsidRPr="000F15EF">
        <w:rPr>
          <w:rFonts w:ascii="Arial" w:hAnsi="Arial" w:cs="Arial"/>
          <w:sz w:val="24"/>
          <w:szCs w:val="24"/>
        </w:rPr>
        <w:t xml:space="preserve">1. </w:t>
      </w:r>
      <w:r w:rsidR="00262E0A" w:rsidRPr="000F15EF">
        <w:rPr>
          <w:rFonts w:ascii="Arial" w:hAnsi="Arial" w:cs="Arial"/>
          <w:sz w:val="24"/>
          <w:szCs w:val="24"/>
        </w:rPr>
        <w:t xml:space="preserve">Paraphrase </w:t>
      </w:r>
      <w:r w:rsidR="00224531" w:rsidRPr="000F15EF">
        <w:rPr>
          <w:rFonts w:ascii="Arial" w:hAnsi="Arial" w:cs="Arial"/>
          <w:sz w:val="24"/>
          <w:szCs w:val="24"/>
        </w:rPr>
        <w:t>this</w:t>
      </w:r>
    </w:p>
    <w:p w14:paraId="7692317E" w14:textId="50C96150" w:rsidR="00583594" w:rsidRPr="000F15EF" w:rsidRDefault="009B36A5">
      <w:pPr>
        <w:rPr>
          <w:rFonts w:ascii="Arial" w:hAnsi="Arial" w:cs="Arial"/>
          <w:sz w:val="24"/>
          <w:szCs w:val="24"/>
        </w:rPr>
      </w:pPr>
      <w:r w:rsidRPr="000F15EF">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CD31FF5" w14:textId="4A71C684" w:rsidR="00F04214" w:rsidRPr="000F15EF" w:rsidRDefault="00F04214"/>
    <w:p w14:paraId="1F7D950A" w14:textId="288DEF9A" w:rsidR="006D7BB6" w:rsidRPr="000F15EF" w:rsidRDefault="00F04214" w:rsidP="006D7BB6">
      <w:pPr>
        <w:jc w:val="center"/>
        <w:rPr>
          <w:sz w:val="20"/>
          <w:szCs w:val="20"/>
        </w:rPr>
      </w:pPr>
      <w:r w:rsidRPr="000F15EF">
        <w:rPr>
          <w:sz w:val="20"/>
          <w:szCs w:val="20"/>
        </w:rPr>
        <w:br w:type="page"/>
      </w:r>
      <w:r w:rsidR="006D7BB6" w:rsidRPr="000F15EF">
        <w:rPr>
          <w:rFonts w:ascii="Arial" w:hAnsi="Arial" w:cs="Arial"/>
          <w:b/>
          <w:sz w:val="24"/>
          <w:szCs w:val="18"/>
        </w:rPr>
        <w:lastRenderedPageBreak/>
        <w:fldChar w:fldCharType="begin"/>
      </w:r>
      <w:r w:rsidR="006D7BB6" w:rsidRPr="000F15EF">
        <w:rPr>
          <w:rFonts w:ascii="Arial" w:hAnsi="Arial" w:cs="Arial"/>
          <w:b/>
          <w:sz w:val="24"/>
          <w:szCs w:val="18"/>
        </w:rPr>
        <w:instrText xml:space="preserve"> TC  </w:instrText>
      </w:r>
      <w:r w:rsidR="006D7BB6" w:rsidRPr="000F15EF">
        <w:rPr>
          <w:rFonts w:ascii="Arial" w:hAnsi="Arial" w:cs="Arial"/>
          <w:b/>
          <w:sz w:val="24"/>
          <w:szCs w:val="18"/>
        </w:rPr>
        <w:fldChar w:fldCharType="end"/>
      </w:r>
      <w:bookmarkStart w:id="0" w:name="_Toc493490474"/>
      <w:bookmarkStart w:id="1" w:name="_Toc513020291"/>
      <w:r w:rsidR="006D7BB6" w:rsidRPr="000F15EF">
        <w:rPr>
          <w:rFonts w:ascii="Arial" w:hAnsi="Arial" w:cs="Arial"/>
          <w:b/>
          <w:sz w:val="24"/>
          <w:szCs w:val="18"/>
        </w:rPr>
        <w:t>Declaration</w:t>
      </w:r>
      <w:r w:rsidR="001E5D11" w:rsidRPr="000F15EF">
        <w:rPr>
          <w:rFonts w:ascii="Arial" w:hAnsi="Arial" w:cs="Arial"/>
          <w:b/>
          <w:sz w:val="24"/>
          <w:szCs w:val="18"/>
        </w:rPr>
        <w:t xml:space="preserve"> &amp; </w:t>
      </w:r>
      <w:r w:rsidR="006D7BB6" w:rsidRPr="000F15EF">
        <w:rPr>
          <w:rFonts w:ascii="Arial" w:hAnsi="Arial" w:cs="Arial"/>
          <w:b/>
          <w:sz w:val="24"/>
          <w:szCs w:val="18"/>
        </w:rPr>
        <w:t>Statements</w:t>
      </w:r>
      <w:bookmarkEnd w:id="0"/>
      <w:bookmarkEnd w:id="1"/>
    </w:p>
    <w:p w14:paraId="3F7650DD" w14:textId="77777777" w:rsidR="00AF09C6" w:rsidRPr="000F15EF" w:rsidRDefault="00AF09C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4"/>
          <w:szCs w:val="24"/>
        </w:rPr>
      </w:pPr>
    </w:p>
    <w:p w14:paraId="4E559063" w14:textId="11C7F7B3"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4"/>
          <w:szCs w:val="24"/>
        </w:rPr>
      </w:pPr>
      <w:r w:rsidRPr="000F15EF">
        <w:rPr>
          <w:rFonts w:ascii="Arial" w:hAnsi="Arial" w:cs="Arial"/>
          <w:b/>
          <w:sz w:val="24"/>
          <w:szCs w:val="24"/>
        </w:rPr>
        <w:t>DECLARATION</w:t>
      </w:r>
    </w:p>
    <w:p w14:paraId="7F745789" w14:textId="65333A0A"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This work has not previously been accepted in substance for any degrees and is not being concurrently submitted in candidature for any degrees.</w:t>
      </w:r>
    </w:p>
    <w:p w14:paraId="4F5103F6" w14:textId="422A6E09"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mc:AlternateContent>
          <mc:Choice Requires="wpi">
            <w:drawing>
              <wp:anchor distT="0" distB="0" distL="114300" distR="114300" simplePos="0" relativeHeight="251680768" behindDoc="0" locked="0" layoutInCell="1" allowOverlap="1" wp14:anchorId="70CC30C0" wp14:editId="5121F232">
                <wp:simplePos x="0" y="0"/>
                <wp:positionH relativeFrom="column">
                  <wp:posOffset>1662142</wp:posOffset>
                </wp:positionH>
                <wp:positionV relativeFrom="paragraph">
                  <wp:posOffset>-79584</wp:posOffset>
                </wp:positionV>
                <wp:extent cx="666360" cy="503640"/>
                <wp:effectExtent l="38100" t="38100" r="635" b="48895"/>
                <wp:wrapNone/>
                <wp:docPr id="6558940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666360" cy="503640"/>
                      </w14:xfrm>
                    </w14:contentPart>
                  </a:graphicData>
                </a:graphic>
              </wp:anchor>
            </w:drawing>
          </mc:Choice>
          <mc:Fallback>
            <w:pict>
              <v:shapetype w14:anchorId="0CDDB9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30.4pt;margin-top:-6.75pt;width:53.45pt;height:40.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">
                <v:imagedata r:id="rId12" o:title=""/>
              </v:shape>
            </w:pict>
          </mc:Fallback>
        </mc:AlternateContent>
      </w:r>
      <w:r w:rsidRPr="000F15EF">
        <w:rPr>
          <w:rFonts w:ascii="Arial" w:hAnsi="Arial" w:cs="Arial"/>
          <w:sz w:val="24"/>
          <w:szCs w:val="24"/>
        </w:rPr>
        <mc:AlternateContent>
          <mc:Choice Requires="wpi">
            <w:drawing>
              <wp:anchor distT="0" distB="0" distL="114300" distR="114300" simplePos="0" relativeHeight="251679744" behindDoc="0" locked="0" layoutInCell="1" allowOverlap="1" wp14:anchorId="2525C76D" wp14:editId="19443C14">
                <wp:simplePos x="0" y="0"/>
                <wp:positionH relativeFrom="column">
                  <wp:posOffset>747395</wp:posOffset>
                </wp:positionH>
                <wp:positionV relativeFrom="paragraph">
                  <wp:posOffset>-89535</wp:posOffset>
                </wp:positionV>
                <wp:extent cx="990960" cy="320675"/>
                <wp:effectExtent l="38100" t="38100" r="38100" b="41275"/>
                <wp:wrapNone/>
                <wp:docPr id="588380900"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990960" cy="320675"/>
                      </w14:xfrm>
                    </w14:contentPart>
                  </a:graphicData>
                </a:graphic>
              </wp:anchor>
            </w:drawing>
          </mc:Choice>
          <mc:Fallback>
            <w:pict>
              <v:shape w14:anchorId="081830C3" id="Ink 20" o:spid="_x0000_s1026" type="#_x0000_t75" style="position:absolute;margin-left:58.35pt;margin-top:-7.55pt;width:79.05pt;height:26.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">
                <v:imagedata r:id="rId14" o:title=""/>
              </v:shape>
            </w:pict>
          </mc:Fallback>
        </mc:AlternateContent>
      </w:r>
      <w:r w:rsidRPr="000F15EF">
        <w:rPr>
          <w:rFonts w:ascii="Arial" w:hAnsi="Arial" w:cs="Arial"/>
          <w:sz w:val="24"/>
          <w:szCs w:val="24"/>
        </w:rPr>
        <w:t>Signed ………………………………………………………………. (candidate)</w:t>
      </w:r>
    </w:p>
    <w:p w14:paraId="1CECDC57" w14:textId="5C9BCA89"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Date ……2</w:t>
      </w:r>
      <w:r w:rsidR="00916D08">
        <w:rPr>
          <w:rFonts w:ascii="Arial" w:hAnsi="Arial" w:cs="Arial"/>
          <w:sz w:val="24"/>
          <w:szCs w:val="24"/>
        </w:rPr>
        <w:t>4</w:t>
      </w:r>
      <w:r w:rsidRPr="000F15EF">
        <w:rPr>
          <w:rFonts w:ascii="Arial" w:hAnsi="Arial" w:cs="Arial"/>
          <w:sz w:val="24"/>
          <w:szCs w:val="24"/>
          <w:vertAlign w:val="superscript"/>
        </w:rPr>
        <w:t>th</w:t>
      </w:r>
      <w:r w:rsidRPr="000F15EF">
        <w:rPr>
          <w:rFonts w:ascii="Arial" w:hAnsi="Arial" w:cs="Arial"/>
          <w:sz w:val="24"/>
          <w:szCs w:val="24"/>
        </w:rPr>
        <w:t xml:space="preserve"> April 2025………….</w:t>
      </w:r>
    </w:p>
    <w:p w14:paraId="7EB3F299" w14:textId="77777777"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p>
    <w:p w14:paraId="5A246617" w14:textId="586ED529"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b/>
          <w:sz w:val="24"/>
          <w:szCs w:val="24"/>
        </w:rPr>
        <w:t>STATEMENT 1</w:t>
      </w:r>
    </w:p>
    <w:p w14:paraId="4556FE6E" w14:textId="58CC8248"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This research project is being submitted in partial fulfilment of the requirements for the degree of BSc (Hons) Mental Health.</w:t>
      </w:r>
    </w:p>
    <w:p w14:paraId="7C16DB36" w14:textId="58D42C55"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mc:AlternateContent>
          <mc:Choice Requires="wpi">
            <w:drawing>
              <wp:anchor distT="0" distB="0" distL="114300" distR="114300" simplePos="0" relativeHeight="251686912" behindDoc="0" locked="0" layoutInCell="1" allowOverlap="1" wp14:anchorId="5EB59B1C" wp14:editId="59FA381D">
                <wp:simplePos x="0" y="0"/>
                <wp:positionH relativeFrom="column">
                  <wp:posOffset>1680862</wp:posOffset>
                </wp:positionH>
                <wp:positionV relativeFrom="paragraph">
                  <wp:posOffset>-57394</wp:posOffset>
                </wp:positionV>
                <wp:extent cx="659880" cy="317520"/>
                <wp:effectExtent l="38100" t="38100" r="45085" b="44450"/>
                <wp:wrapNone/>
                <wp:docPr id="1849624094" name="Ink 27"/>
                <wp:cNvGraphicFramePr/>
                <a:graphic xmlns:a="http://schemas.openxmlformats.org/drawingml/2006/main">
                  <a:graphicData uri="http://schemas.microsoft.com/office/word/2010/wordprocessingInk">
                    <w14:contentPart bwMode="auto" r:id="rId15">
                      <w14:nvContentPartPr>
                        <w14:cNvContentPartPr/>
                      </w14:nvContentPartPr>
                      <w14:xfrm>
                        <a:off x="0" y="0"/>
                        <a:ext cx="659880" cy="317520"/>
                      </w14:xfrm>
                    </w14:contentPart>
                  </a:graphicData>
                </a:graphic>
              </wp:anchor>
            </w:drawing>
          </mc:Choice>
          <mc:Fallback>
            <w:pict>
              <v:shape w14:anchorId="06D0CD0F" id="Ink 27" o:spid="_x0000_s1026" type="#_x0000_t75" style="position:absolute;margin-left:131.85pt;margin-top:-5pt;width:52.9pt;height:25.9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">
                <v:imagedata r:id="rId16" o:title=""/>
              </v:shape>
            </w:pict>
          </mc:Fallback>
        </mc:AlternateContent>
      </w:r>
      <w:r w:rsidRPr="000F15EF">
        <w:rPr>
          <w:rFonts w:ascii="Arial" w:hAnsi="Arial" w:cs="Arial"/>
          <w:sz w:val="24"/>
          <w:szCs w:val="24"/>
        </w:rPr>
        <mc:AlternateContent>
          <mc:Choice Requires="wpi">
            <w:drawing>
              <wp:anchor distT="0" distB="0" distL="114300" distR="114300" simplePos="0" relativeHeight="251685888" behindDoc="0" locked="0" layoutInCell="1" allowOverlap="1" wp14:anchorId="48EAFA53" wp14:editId="2688C49E">
                <wp:simplePos x="0" y="0"/>
                <wp:positionH relativeFrom="column">
                  <wp:posOffset>858520</wp:posOffset>
                </wp:positionH>
                <wp:positionV relativeFrom="paragraph">
                  <wp:posOffset>-90805</wp:posOffset>
                </wp:positionV>
                <wp:extent cx="820470" cy="354965"/>
                <wp:effectExtent l="38100" t="38100" r="17780" b="45085"/>
                <wp:wrapNone/>
                <wp:docPr id="1560114110" name="Ink 26"/>
                <wp:cNvGraphicFramePr/>
                <a:graphic xmlns:a="http://schemas.openxmlformats.org/drawingml/2006/main">
                  <a:graphicData uri="http://schemas.microsoft.com/office/word/2010/wordprocessingInk">
                    <w14:contentPart bwMode="auto" r:id="rId17">
                      <w14:nvContentPartPr>
                        <w14:cNvContentPartPr/>
                      </w14:nvContentPartPr>
                      <w14:xfrm>
                        <a:off x="0" y="0"/>
                        <a:ext cx="820470" cy="354965"/>
                      </w14:xfrm>
                    </w14:contentPart>
                  </a:graphicData>
                </a:graphic>
              </wp:anchor>
            </w:drawing>
          </mc:Choice>
          <mc:Fallback>
            <w:pict>
              <v:shape w14:anchorId="1151C193" id="Ink 26" o:spid="_x0000_s1026" type="#_x0000_t75" style="position:absolute;margin-left:67.1pt;margin-top:-7.65pt;width:65.55pt;height:28.9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">
                <v:imagedata r:id="rId18" o:title=""/>
              </v:shape>
            </w:pict>
          </mc:Fallback>
        </mc:AlternateContent>
      </w:r>
      <w:r w:rsidRPr="000F15EF">
        <w:rPr>
          <w:rFonts w:ascii="Arial" w:hAnsi="Arial" w:cs="Arial"/>
          <w:sz w:val="24"/>
          <w:szCs w:val="24"/>
        </w:rPr>
        <w:t>Signed ………………………………………………………………. (candidate)</w:t>
      </w:r>
    </w:p>
    <w:p w14:paraId="44316B6F" w14:textId="5B9E8DED"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Date ………2</w:t>
      </w:r>
      <w:r w:rsidR="00916D08">
        <w:rPr>
          <w:rFonts w:ascii="Arial" w:hAnsi="Arial" w:cs="Arial"/>
          <w:sz w:val="24"/>
          <w:szCs w:val="24"/>
        </w:rPr>
        <w:t>4</w:t>
      </w:r>
      <w:r w:rsidRPr="000F15EF">
        <w:rPr>
          <w:rFonts w:ascii="Arial" w:hAnsi="Arial" w:cs="Arial"/>
          <w:sz w:val="24"/>
          <w:szCs w:val="24"/>
          <w:vertAlign w:val="superscript"/>
        </w:rPr>
        <w:t>th</w:t>
      </w:r>
      <w:r w:rsidRPr="000F15EF">
        <w:rPr>
          <w:rFonts w:ascii="Arial" w:hAnsi="Arial" w:cs="Arial"/>
          <w:sz w:val="24"/>
          <w:szCs w:val="24"/>
        </w:rPr>
        <w:t xml:space="preserve"> April 2025………….</w:t>
      </w:r>
    </w:p>
    <w:p w14:paraId="7017104E" w14:textId="77777777" w:rsidR="006D7BB6" w:rsidRPr="000F15EF" w:rsidRDefault="006D7BB6" w:rsidP="006D7BB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sz w:val="24"/>
          <w:szCs w:val="24"/>
        </w:rPr>
      </w:pPr>
    </w:p>
    <w:p w14:paraId="716D1CFE" w14:textId="3946E6F5" w:rsidR="006D7BB6" w:rsidRPr="000F15EF" w:rsidRDefault="006D7BB6" w:rsidP="006D7BB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sz w:val="24"/>
          <w:szCs w:val="24"/>
        </w:rPr>
      </w:pPr>
      <w:r w:rsidRPr="000F15EF">
        <w:rPr>
          <w:rFonts w:ascii="Arial" w:hAnsi="Arial" w:cs="Arial"/>
          <w:b/>
          <w:sz w:val="24"/>
          <w:szCs w:val="24"/>
        </w:rPr>
        <w:t>STATEMENT 2</w:t>
      </w:r>
    </w:p>
    <w:p w14:paraId="3D8266A3" w14:textId="2B8C6303"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This research project is the result of my own independent work/investigation, except where otherwise stated. Other sources are acknowledged by giving explicit references.  A reference list is appended.</w:t>
      </w:r>
    </w:p>
    <w:p w14:paraId="2B4C8654" w14:textId="2B84A47B"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mc:AlternateContent>
          <mc:Choice Requires="wpi">
            <w:drawing>
              <wp:anchor distT="0" distB="0" distL="114300" distR="114300" simplePos="0" relativeHeight="251671552" behindDoc="0" locked="0" layoutInCell="1" allowOverlap="1" wp14:anchorId="1AA6C047" wp14:editId="262B17FD">
                <wp:simplePos x="0" y="0"/>
                <wp:positionH relativeFrom="column">
                  <wp:posOffset>1454782</wp:posOffset>
                </wp:positionH>
                <wp:positionV relativeFrom="paragraph">
                  <wp:posOffset>-112205</wp:posOffset>
                </wp:positionV>
                <wp:extent cx="544320" cy="395640"/>
                <wp:effectExtent l="38100" t="38100" r="8255" b="42545"/>
                <wp:wrapNone/>
                <wp:docPr id="56407336" name="Ink 12"/>
                <wp:cNvGraphicFramePr/>
                <a:graphic xmlns:a="http://schemas.openxmlformats.org/drawingml/2006/main">
                  <a:graphicData uri="http://schemas.microsoft.com/office/word/2010/wordprocessingInk">
                    <w14:contentPart bwMode="auto" r:id="rId19">
                      <w14:nvContentPartPr>
                        <w14:cNvContentPartPr/>
                      </w14:nvContentPartPr>
                      <w14:xfrm>
                        <a:off x="0" y="0"/>
                        <a:ext cx="544320" cy="395640"/>
                      </w14:xfrm>
                    </w14:contentPart>
                  </a:graphicData>
                </a:graphic>
              </wp:anchor>
            </w:drawing>
          </mc:Choice>
          <mc:Fallback>
            <w:pict>
              <v:shape w14:anchorId="3AC459B4" id="Ink 12" o:spid="_x0000_s1026" type="#_x0000_t75" style="position:absolute;margin-left:114.05pt;margin-top:-9.35pt;width:43.8pt;height:32.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">
                <v:imagedata r:id="rId20" o:title=""/>
              </v:shape>
            </w:pict>
          </mc:Fallback>
        </mc:AlternateContent>
      </w:r>
      <w:r w:rsidRPr="000F15EF">
        <w:rPr>
          <w:rFonts w:ascii="Arial" w:hAnsi="Arial" w:cs="Arial"/>
          <w:sz w:val="24"/>
          <w:szCs w:val="24"/>
        </w:rPr>
        <mc:AlternateContent>
          <mc:Choice Requires="wpi">
            <w:drawing>
              <wp:anchor distT="0" distB="0" distL="114300" distR="114300" simplePos="0" relativeHeight="251670528" behindDoc="0" locked="0" layoutInCell="1" allowOverlap="1" wp14:anchorId="2624CCE1" wp14:editId="6F3D6ECB">
                <wp:simplePos x="0" y="0"/>
                <wp:positionH relativeFrom="column">
                  <wp:posOffset>698500</wp:posOffset>
                </wp:positionH>
                <wp:positionV relativeFrom="paragraph">
                  <wp:posOffset>-69215</wp:posOffset>
                </wp:positionV>
                <wp:extent cx="664765" cy="312420"/>
                <wp:effectExtent l="38100" t="38100" r="2540" b="49530"/>
                <wp:wrapNone/>
                <wp:docPr id="2098723958"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664765" cy="312420"/>
                      </w14:xfrm>
                    </w14:contentPart>
                  </a:graphicData>
                </a:graphic>
              </wp:anchor>
            </w:drawing>
          </mc:Choice>
          <mc:Fallback>
            <w:pict>
              <v:shape w14:anchorId="622667AF" id="Ink 11" o:spid="_x0000_s1026" type="#_x0000_t75" style="position:absolute;margin-left:54.5pt;margin-top:-5.95pt;width:53.35pt;height:25.5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">
                <v:imagedata r:id="rId22" o:title=""/>
              </v:shape>
            </w:pict>
          </mc:Fallback>
        </mc:AlternateContent>
      </w:r>
      <w:r w:rsidRPr="000F15EF">
        <w:rPr>
          <w:rFonts w:ascii="Arial" w:hAnsi="Arial" w:cs="Arial"/>
          <w:sz w:val="24"/>
          <w:szCs w:val="24"/>
        </w:rPr>
        <w:t>Signed ………………………………………………………………. (candidate)</w:t>
      </w:r>
    </w:p>
    <w:p w14:paraId="211DB6A1" w14:textId="4D3525E1"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Date …………2</w:t>
      </w:r>
      <w:r w:rsidR="00916D08">
        <w:rPr>
          <w:rFonts w:ascii="Arial" w:hAnsi="Arial" w:cs="Arial"/>
          <w:sz w:val="24"/>
          <w:szCs w:val="24"/>
        </w:rPr>
        <w:t>4</w:t>
      </w:r>
      <w:r w:rsidRPr="000F15EF">
        <w:rPr>
          <w:rFonts w:ascii="Arial" w:hAnsi="Arial" w:cs="Arial"/>
          <w:sz w:val="24"/>
          <w:szCs w:val="24"/>
          <w:vertAlign w:val="superscript"/>
        </w:rPr>
        <w:t>th</w:t>
      </w:r>
      <w:r w:rsidRPr="000F15EF">
        <w:rPr>
          <w:rFonts w:ascii="Arial" w:hAnsi="Arial" w:cs="Arial"/>
          <w:sz w:val="24"/>
          <w:szCs w:val="24"/>
        </w:rPr>
        <w:t xml:space="preserve"> April 2025………….</w:t>
      </w:r>
    </w:p>
    <w:p w14:paraId="71BA2F74" w14:textId="77777777"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p>
    <w:p w14:paraId="290C3D1A" w14:textId="4BBC863D" w:rsidR="006D7BB6" w:rsidRPr="000F15EF" w:rsidRDefault="006D7BB6" w:rsidP="006D7BB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sz w:val="24"/>
          <w:szCs w:val="24"/>
        </w:rPr>
      </w:pPr>
      <w:r w:rsidRPr="000F15EF">
        <w:rPr>
          <w:rFonts w:ascii="Arial" w:hAnsi="Arial" w:cs="Arial"/>
          <w:b/>
          <w:sz w:val="24"/>
          <w:szCs w:val="24"/>
        </w:rPr>
        <w:t>STATEMENT 3</w:t>
      </w:r>
    </w:p>
    <w:p w14:paraId="30C7C5BD" w14:textId="5E43FD54"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I hereby give consent for my independent research project, if accepted, to be available for photocopying and for inter-library loan, and for the title and summary to be made available to outside organisations.</w:t>
      </w:r>
    </w:p>
    <w:p w14:paraId="592711D6" w14:textId="43BF31F2"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mc:AlternateContent>
          <mc:Choice Requires="wpi">
            <w:drawing>
              <wp:anchor distT="0" distB="0" distL="114300" distR="114300" simplePos="0" relativeHeight="251665408" behindDoc="0" locked="0" layoutInCell="1" allowOverlap="1" wp14:anchorId="58AE79A5" wp14:editId="3D1FF058">
                <wp:simplePos x="0" y="0"/>
                <wp:positionH relativeFrom="column">
                  <wp:posOffset>1412239</wp:posOffset>
                </wp:positionH>
                <wp:positionV relativeFrom="paragraph">
                  <wp:posOffset>-86822</wp:posOffset>
                </wp:positionV>
                <wp:extent cx="693651" cy="367492"/>
                <wp:effectExtent l="38100" t="38100" r="11430" b="52070"/>
                <wp:wrapNone/>
                <wp:docPr id="1619023359" name="Ink 6"/>
                <wp:cNvGraphicFramePr/>
                <a:graphic xmlns:a="http://schemas.openxmlformats.org/drawingml/2006/main">
                  <a:graphicData uri="http://schemas.microsoft.com/office/word/2010/wordprocessingInk">
                    <w14:contentPart bwMode="auto" r:id="rId23">
                      <w14:nvContentPartPr>
                        <w14:cNvContentPartPr/>
                      </w14:nvContentPartPr>
                      <w14:xfrm>
                        <a:off x="0" y="0"/>
                        <a:ext cx="693651" cy="367492"/>
                      </w14:xfrm>
                    </w14:contentPart>
                  </a:graphicData>
                </a:graphic>
                <wp14:sizeRelH relativeFrom="margin">
                  <wp14:pctWidth>0</wp14:pctWidth>
                </wp14:sizeRelH>
                <wp14:sizeRelV relativeFrom="margin">
                  <wp14:pctHeight>0</wp14:pctHeight>
                </wp14:sizeRelV>
              </wp:anchor>
            </w:drawing>
          </mc:Choice>
          <mc:Fallback>
            <w:pict>
              <v:shape w14:anchorId="227F26EA" id="Ink 6" o:spid="_x0000_s1026" type="#_x0000_t75" style="position:absolute;margin-left:110.7pt;margin-top:-7.35pt;width:55.6pt;height:29.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">
                <v:imagedata r:id="rId24" o:title=""/>
              </v:shape>
            </w:pict>
          </mc:Fallback>
        </mc:AlternateContent>
      </w:r>
      <w:r w:rsidRPr="000F15EF">
        <w:rPr>
          <w:rFonts w:ascii="Arial" w:hAnsi="Arial" w:cs="Arial"/>
          <w:sz w:val="24"/>
          <w:szCs w:val="24"/>
        </w:rPr>
        <mc:AlternateContent>
          <mc:Choice Requires="wpi">
            <w:drawing>
              <wp:anchor distT="0" distB="0" distL="114300" distR="114300" simplePos="0" relativeHeight="251664384" behindDoc="0" locked="0" layoutInCell="1" allowOverlap="1" wp14:anchorId="11A2704E" wp14:editId="2B33E796">
                <wp:simplePos x="0" y="0"/>
                <wp:positionH relativeFrom="column">
                  <wp:posOffset>711200</wp:posOffset>
                </wp:positionH>
                <wp:positionV relativeFrom="paragraph">
                  <wp:posOffset>-126365</wp:posOffset>
                </wp:positionV>
                <wp:extent cx="701190" cy="333375"/>
                <wp:effectExtent l="38100" t="38100" r="3810" b="47625"/>
                <wp:wrapNone/>
                <wp:docPr id="1320800235" name="Ink 5"/>
                <wp:cNvGraphicFramePr/>
                <a:graphic xmlns:a="http://schemas.openxmlformats.org/drawingml/2006/main">
                  <a:graphicData uri="http://schemas.microsoft.com/office/word/2010/wordprocessingInk">
                    <w14:contentPart bwMode="auto" r:id="rId25">
                      <w14:nvContentPartPr>
                        <w14:cNvContentPartPr/>
                      </w14:nvContentPartPr>
                      <w14:xfrm>
                        <a:off x="0" y="0"/>
                        <a:ext cx="701190" cy="333375"/>
                      </w14:xfrm>
                    </w14:contentPart>
                  </a:graphicData>
                </a:graphic>
              </wp:anchor>
            </w:drawing>
          </mc:Choice>
          <mc:Fallback>
            <w:pict>
              <v:shape w14:anchorId="1D26C89B" id="Ink 5" o:spid="_x0000_s1026" type="#_x0000_t75" style="position:absolute;margin-left:55.5pt;margin-top:-10.45pt;width:56.2pt;height:27.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">
                <v:imagedata r:id="rId26" o:title=""/>
              </v:shape>
            </w:pict>
          </mc:Fallback>
        </mc:AlternateContent>
      </w:r>
      <w:r w:rsidRPr="000F15EF">
        <w:rPr>
          <w:rFonts w:ascii="Arial" w:hAnsi="Arial" w:cs="Arial"/>
          <w:sz w:val="24"/>
          <w:szCs w:val="24"/>
        </w:rPr>
        <w:t>Signed ………………………………………………………………. (candidate)</w:t>
      </w:r>
    </w:p>
    <w:p w14:paraId="4AE41FC6" w14:textId="09B2122B" w:rsidR="006D7BB6" w:rsidRPr="000F15EF" w:rsidRDefault="006D7BB6" w:rsidP="006D7B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0F15EF">
        <w:rPr>
          <w:rFonts w:ascii="Arial" w:hAnsi="Arial" w:cs="Arial"/>
          <w:sz w:val="24"/>
          <w:szCs w:val="24"/>
        </w:rPr>
        <w:t>Date ………2</w:t>
      </w:r>
      <w:r w:rsidR="00916D08">
        <w:rPr>
          <w:rFonts w:ascii="Arial" w:hAnsi="Arial" w:cs="Arial"/>
          <w:sz w:val="24"/>
          <w:szCs w:val="24"/>
        </w:rPr>
        <w:t>4</w:t>
      </w:r>
      <w:r w:rsidRPr="000F15EF">
        <w:rPr>
          <w:rFonts w:ascii="Arial" w:hAnsi="Arial" w:cs="Arial"/>
          <w:sz w:val="24"/>
          <w:szCs w:val="24"/>
          <w:vertAlign w:val="superscript"/>
        </w:rPr>
        <w:t>th</w:t>
      </w:r>
      <w:r w:rsidRPr="000F15EF">
        <w:rPr>
          <w:rFonts w:ascii="Arial" w:hAnsi="Arial" w:cs="Arial"/>
          <w:sz w:val="24"/>
          <w:szCs w:val="24"/>
        </w:rPr>
        <w:t xml:space="preserve"> April 2025…………….</w:t>
      </w:r>
    </w:p>
    <w:p w14:paraId="5B90509F" w14:textId="2F7D2C69" w:rsidR="00F04214" w:rsidRPr="000F15EF" w:rsidRDefault="00F04214"/>
    <w:p w14:paraId="701D8E4F" w14:textId="77777777" w:rsidR="00F04214" w:rsidRPr="000F15EF" w:rsidRDefault="00F04214">
      <w:r w:rsidRPr="000F15EF">
        <w:br w:type="page"/>
      </w:r>
    </w:p>
    <w:p w14:paraId="6C5E431C" w14:textId="322C8382" w:rsidR="0052484C" w:rsidRPr="000F15EF" w:rsidRDefault="0052484C" w:rsidP="00AE7F6C">
      <w:pPr>
        <w:jc w:val="center"/>
        <w:rPr>
          <w:rFonts w:ascii="Arial" w:hAnsi="Arial" w:cs="Arial"/>
          <w:b/>
          <w:bCs/>
          <w:sz w:val="24"/>
          <w:szCs w:val="24"/>
        </w:rPr>
      </w:pPr>
      <w:r w:rsidRPr="000F15EF">
        <w:rPr>
          <w:rFonts w:ascii="Arial" w:hAnsi="Arial" w:cs="Arial"/>
          <w:b/>
          <w:bCs/>
          <w:sz w:val="24"/>
          <w:szCs w:val="24"/>
        </w:rPr>
        <w:lastRenderedPageBreak/>
        <w:t>Acknowledgement</w:t>
      </w:r>
      <w:r w:rsidR="00AE7F6C" w:rsidRPr="000F15EF">
        <w:rPr>
          <w:rFonts w:ascii="Arial" w:hAnsi="Arial" w:cs="Arial"/>
          <w:b/>
          <w:bCs/>
          <w:sz w:val="24"/>
          <w:szCs w:val="24"/>
        </w:rPr>
        <w:t>s</w:t>
      </w:r>
    </w:p>
    <w:p w14:paraId="638845FD" w14:textId="048A381C" w:rsidR="00AE7F6C" w:rsidRPr="000F15EF" w:rsidRDefault="00AE7F6C" w:rsidP="00AE7F6C">
      <w:pPr>
        <w:spacing w:line="360" w:lineRule="auto"/>
        <w:ind w:firstLine="720"/>
        <w:rPr>
          <w:rFonts w:ascii="Arial" w:hAnsi="Arial" w:cs="Arial"/>
          <w:sz w:val="24"/>
          <w:szCs w:val="24"/>
        </w:rPr>
      </w:pPr>
      <w:r w:rsidRPr="000F15EF">
        <w:rPr>
          <w:rFonts w:ascii="Arial" w:hAnsi="Arial" w:cs="Arial"/>
          <w:sz w:val="24"/>
          <w:szCs w:val="24"/>
        </w:rPr>
        <w:t>I would like to express my sincere thanks to my supervisor, Dr Stuart Jones and Head of Program</w:t>
      </w:r>
      <w:r w:rsidR="007D4652" w:rsidRPr="000F15EF">
        <w:rPr>
          <w:rFonts w:ascii="Arial" w:hAnsi="Arial" w:cs="Arial"/>
          <w:sz w:val="24"/>
          <w:szCs w:val="24"/>
        </w:rPr>
        <w:t>me</w:t>
      </w:r>
      <w:r w:rsidRPr="000F15EF">
        <w:rPr>
          <w:rFonts w:ascii="Arial" w:hAnsi="Arial" w:cs="Arial"/>
          <w:sz w:val="24"/>
          <w:szCs w:val="24"/>
        </w:rPr>
        <w:t xml:space="preserve">, Karen Eaton-Thomas for </w:t>
      </w:r>
      <w:r w:rsidR="003666A6" w:rsidRPr="000F15EF">
        <w:rPr>
          <w:rFonts w:ascii="Arial" w:hAnsi="Arial" w:cs="Arial"/>
          <w:sz w:val="24"/>
          <w:szCs w:val="24"/>
        </w:rPr>
        <w:t>your</w:t>
      </w:r>
      <w:r w:rsidRPr="000F15EF">
        <w:rPr>
          <w:rFonts w:ascii="Arial" w:hAnsi="Arial" w:cs="Arial"/>
          <w:sz w:val="24"/>
          <w:szCs w:val="24"/>
        </w:rPr>
        <w:t xml:space="preserve"> invaluable help, direction and incredible support with this independent research project. I would not have had such a valuable experience without </w:t>
      </w:r>
      <w:r w:rsidR="003666A6" w:rsidRPr="000F15EF">
        <w:rPr>
          <w:rFonts w:ascii="Arial" w:hAnsi="Arial" w:cs="Arial"/>
          <w:sz w:val="24"/>
          <w:szCs w:val="24"/>
        </w:rPr>
        <w:t>you</w:t>
      </w:r>
      <w:r w:rsidRPr="000F15EF">
        <w:rPr>
          <w:rFonts w:ascii="Arial" w:hAnsi="Arial" w:cs="Arial"/>
          <w:sz w:val="24"/>
          <w:szCs w:val="24"/>
        </w:rPr>
        <w:t>r support.</w:t>
      </w:r>
      <w:r w:rsidR="00507E83" w:rsidRPr="000F15EF">
        <w:rPr>
          <w:rFonts w:ascii="Arial" w:hAnsi="Arial" w:cs="Arial"/>
          <w:sz w:val="24"/>
          <w:szCs w:val="24"/>
        </w:rPr>
        <w:t xml:space="preserve"> Additionally, I would like to thank all my lecturers across the course for improving my knowledge and understanding and for their </w:t>
      </w:r>
      <w:r w:rsidR="003666A6" w:rsidRPr="000F15EF">
        <w:rPr>
          <w:rFonts w:ascii="Arial" w:hAnsi="Arial" w:cs="Arial"/>
          <w:sz w:val="24"/>
          <w:szCs w:val="24"/>
        </w:rPr>
        <w:t xml:space="preserve">continued </w:t>
      </w:r>
      <w:r w:rsidR="00507E83" w:rsidRPr="000F15EF">
        <w:rPr>
          <w:rFonts w:ascii="Arial" w:hAnsi="Arial" w:cs="Arial"/>
          <w:sz w:val="24"/>
          <w:szCs w:val="24"/>
        </w:rPr>
        <w:t>patience</w:t>
      </w:r>
      <w:r w:rsidR="003666A6" w:rsidRPr="000F15EF">
        <w:rPr>
          <w:rFonts w:ascii="Arial" w:hAnsi="Arial" w:cs="Arial"/>
          <w:sz w:val="24"/>
          <w:szCs w:val="24"/>
        </w:rPr>
        <w:t xml:space="preserve"> and professionalism</w:t>
      </w:r>
      <w:r w:rsidR="00507E83" w:rsidRPr="000F15EF">
        <w:rPr>
          <w:rFonts w:ascii="Arial" w:hAnsi="Arial" w:cs="Arial"/>
          <w:sz w:val="24"/>
          <w:szCs w:val="24"/>
        </w:rPr>
        <w:t>.</w:t>
      </w:r>
      <w:r w:rsidR="003666A6" w:rsidRPr="000F15EF">
        <w:rPr>
          <w:rFonts w:ascii="Arial" w:hAnsi="Arial" w:cs="Arial"/>
          <w:sz w:val="24"/>
          <w:szCs w:val="24"/>
        </w:rPr>
        <w:t xml:space="preserve"> </w:t>
      </w:r>
    </w:p>
    <w:p w14:paraId="45416FF8" w14:textId="5A3261E3" w:rsidR="00AE7F6C" w:rsidRPr="000F15EF" w:rsidRDefault="00AE7F6C" w:rsidP="00A37B28">
      <w:pPr>
        <w:spacing w:line="360" w:lineRule="auto"/>
        <w:ind w:firstLine="720"/>
        <w:rPr>
          <w:rFonts w:ascii="Arial" w:hAnsi="Arial" w:cs="Arial"/>
          <w:sz w:val="24"/>
          <w:szCs w:val="24"/>
        </w:rPr>
      </w:pPr>
      <w:r w:rsidRPr="000F15EF">
        <w:rPr>
          <w:rFonts w:ascii="Arial" w:hAnsi="Arial" w:cs="Arial"/>
          <w:sz w:val="24"/>
          <w:szCs w:val="24"/>
        </w:rPr>
        <w:t>A heartfelt thank you goes to my partner, friends and family who have supported and encouraged me on this incredible journey throughout my three years of studying this degree.</w:t>
      </w:r>
      <w:r w:rsidR="00A37B28" w:rsidRPr="000F15EF">
        <w:rPr>
          <w:rFonts w:ascii="Arial" w:hAnsi="Arial" w:cs="Arial"/>
          <w:sz w:val="24"/>
          <w:szCs w:val="24"/>
        </w:rPr>
        <w:t xml:space="preserve"> I am grateful to my classmates for your moral support and encouragement throughout this degree process.</w:t>
      </w:r>
    </w:p>
    <w:p w14:paraId="3E615904" w14:textId="69D7FACA" w:rsidR="00AE7F6C" w:rsidRPr="000F15EF" w:rsidRDefault="00AE7F6C" w:rsidP="00AE7F6C">
      <w:pPr>
        <w:spacing w:line="360" w:lineRule="auto"/>
        <w:ind w:firstLine="720"/>
        <w:rPr>
          <w:rFonts w:ascii="Arial" w:hAnsi="Arial" w:cs="Arial"/>
          <w:sz w:val="24"/>
          <w:szCs w:val="24"/>
        </w:rPr>
      </w:pPr>
      <w:r w:rsidRPr="000F15EF">
        <w:rPr>
          <w:rFonts w:ascii="Arial" w:hAnsi="Arial" w:cs="Arial"/>
          <w:sz w:val="24"/>
          <w:szCs w:val="24"/>
        </w:rPr>
        <w:t>Furthermore, I would like to thank all of the participants who</w:t>
      </w:r>
      <w:r w:rsidR="003666A6" w:rsidRPr="000F15EF">
        <w:rPr>
          <w:rFonts w:ascii="Arial" w:hAnsi="Arial" w:cs="Arial"/>
          <w:sz w:val="24"/>
          <w:szCs w:val="24"/>
        </w:rPr>
        <w:t xml:space="preserve"> willingly</w:t>
      </w:r>
      <w:r w:rsidRPr="000F15EF">
        <w:rPr>
          <w:rFonts w:ascii="Arial" w:hAnsi="Arial" w:cs="Arial"/>
          <w:sz w:val="24"/>
          <w:szCs w:val="24"/>
        </w:rPr>
        <w:t xml:space="preserve"> took part in this study as without </w:t>
      </w:r>
      <w:r w:rsidR="003666A6" w:rsidRPr="000F15EF">
        <w:rPr>
          <w:rFonts w:ascii="Arial" w:hAnsi="Arial" w:cs="Arial"/>
          <w:sz w:val="24"/>
          <w:szCs w:val="24"/>
        </w:rPr>
        <w:t>you</w:t>
      </w:r>
      <w:r w:rsidRPr="000F15EF">
        <w:rPr>
          <w:rFonts w:ascii="Arial" w:hAnsi="Arial" w:cs="Arial"/>
          <w:sz w:val="24"/>
          <w:szCs w:val="24"/>
        </w:rPr>
        <w:t xml:space="preserve"> this independent research project would not be possible.</w:t>
      </w:r>
    </w:p>
    <w:p w14:paraId="34061E18" w14:textId="378B4A61" w:rsidR="004A46D2" w:rsidRPr="000F15EF" w:rsidRDefault="004A46D2" w:rsidP="00AE7F6C">
      <w:pPr>
        <w:spacing w:line="360" w:lineRule="auto"/>
        <w:ind w:firstLine="720"/>
        <w:rPr>
          <w:rFonts w:ascii="Arial" w:hAnsi="Arial" w:cs="Arial"/>
          <w:sz w:val="24"/>
          <w:szCs w:val="24"/>
        </w:rPr>
      </w:pPr>
      <w:r w:rsidRPr="000F15EF">
        <w:rPr>
          <w:rFonts w:ascii="Arial" w:hAnsi="Arial" w:cs="Arial"/>
          <w:sz w:val="24"/>
          <w:szCs w:val="24"/>
        </w:rPr>
        <w:t>I wish to dedicate this research project to my two dogs and furry friends, Teddy and Ruby, who inspired me to conduct my research into whether canines truly make people happy.</w:t>
      </w:r>
    </w:p>
    <w:p w14:paraId="56492273" w14:textId="7980CC9A" w:rsidR="00A37B28" w:rsidRPr="000F15EF" w:rsidRDefault="00A37B28" w:rsidP="00A37B28">
      <w:pPr>
        <w:spacing w:line="360" w:lineRule="auto"/>
        <w:ind w:firstLine="720"/>
        <w:rPr>
          <w:rFonts w:ascii="Arial" w:hAnsi="Arial" w:cs="Arial"/>
          <w:sz w:val="24"/>
          <w:szCs w:val="24"/>
        </w:rPr>
      </w:pPr>
      <w:r w:rsidRPr="000F15EF">
        <w:rPr>
          <w:rFonts w:ascii="Arial" w:hAnsi="Arial" w:cs="Arial"/>
          <w:sz w:val="24"/>
          <w:szCs w:val="24"/>
        </w:rPr>
        <w:t>Finally, special thanks go to Sonja Lyubomirsky and Heidi S Lepper for the use of The Subjective Happiness Scale (SHS) as without this scale, the data could not have been reported on.</w:t>
      </w:r>
    </w:p>
    <w:p w14:paraId="49C1A33A" w14:textId="77777777" w:rsidR="00A37B28" w:rsidRPr="000F15EF" w:rsidRDefault="00A37B28" w:rsidP="007259DF">
      <w:pPr>
        <w:spacing w:line="360" w:lineRule="auto"/>
        <w:jc w:val="center"/>
        <w:rPr>
          <w:rFonts w:ascii="Arial" w:hAnsi="Arial" w:cs="Arial"/>
          <w:b/>
          <w:bCs/>
          <w:sz w:val="24"/>
          <w:szCs w:val="24"/>
        </w:rPr>
      </w:pPr>
    </w:p>
    <w:p w14:paraId="4D78F8DB" w14:textId="716C136E" w:rsidR="00A37B28" w:rsidRPr="000F15EF" w:rsidRDefault="00A37B28" w:rsidP="00A37B28">
      <w:pPr>
        <w:rPr>
          <w:rFonts w:ascii="Arial" w:hAnsi="Arial" w:cs="Arial"/>
          <w:b/>
          <w:bCs/>
          <w:sz w:val="24"/>
          <w:szCs w:val="24"/>
        </w:rPr>
      </w:pPr>
    </w:p>
    <w:p w14:paraId="6D86CD75" w14:textId="77777777" w:rsidR="00A37B28" w:rsidRPr="000F15EF" w:rsidRDefault="00A37B28">
      <w:pPr>
        <w:rPr>
          <w:rFonts w:ascii="Arial" w:hAnsi="Arial" w:cs="Arial"/>
          <w:b/>
          <w:bCs/>
          <w:sz w:val="24"/>
          <w:szCs w:val="24"/>
        </w:rPr>
      </w:pPr>
      <w:r w:rsidRPr="000F15EF">
        <w:rPr>
          <w:rFonts w:ascii="Arial" w:hAnsi="Arial" w:cs="Arial"/>
          <w:b/>
          <w:bCs/>
          <w:sz w:val="24"/>
          <w:szCs w:val="24"/>
        </w:rPr>
        <w:br w:type="page"/>
      </w:r>
    </w:p>
    <w:p w14:paraId="6D5CF32A" w14:textId="34EFC5DF" w:rsidR="00F04214"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Table of Contents</w:t>
      </w:r>
    </w:p>
    <w:sdt>
      <w:sdtPr>
        <w:rPr>
          <w:rFonts w:ascii="Arial" w:eastAsiaTheme="minorHAnsi" w:hAnsi="Arial" w:cs="Arial"/>
          <w:b/>
          <w:bCs/>
          <w:kern w:val="2"/>
          <w:sz w:val="24"/>
          <w:szCs w:val="24"/>
          <w:lang w:val="en-GB"/>
          <w14:ligatures w14:val="standardContextual"/>
        </w:rPr>
        <w:id w:val="-637423154"/>
        <w:docPartObj>
          <w:docPartGallery w:val="Table of Contents"/>
          <w:docPartUnique/>
        </w:docPartObj>
      </w:sdtPr>
      <w:sdtEndPr>
        <w:rPr>
          <w:rFonts w:asciiTheme="minorHAnsi" w:hAnsiTheme="minorHAnsi" w:cstheme="minorBidi"/>
          <w:b w:val="0"/>
          <w:bCs w:val="0"/>
        </w:rPr>
      </w:sdtEndPr>
      <w:sdtContent>
        <w:p w14:paraId="14F0CFB4" w14:textId="2E07A918" w:rsidR="00EB02F3" w:rsidRPr="000F15EF" w:rsidRDefault="00EB02F3" w:rsidP="00D43238">
          <w:pPr>
            <w:pStyle w:val="NoSpacing"/>
            <w:spacing w:line="360" w:lineRule="auto"/>
            <w:rPr>
              <w:rFonts w:ascii="Arial" w:hAnsi="Arial" w:cs="Arial"/>
              <w:b/>
              <w:bCs/>
              <w:sz w:val="24"/>
              <w:szCs w:val="24"/>
              <w:lang w:val="en-GB"/>
            </w:rPr>
          </w:pPr>
          <w:r w:rsidRPr="000F15EF">
            <w:rPr>
              <w:rFonts w:ascii="Arial" w:hAnsi="Arial" w:cs="Arial"/>
              <w:b/>
              <w:bCs/>
              <w:sz w:val="24"/>
              <w:szCs w:val="24"/>
              <w:lang w:val="en-GB"/>
            </w:rPr>
            <w:t>Basic acknowledgement of AI tool us</w:t>
          </w:r>
          <w:r w:rsidR="00E17722" w:rsidRPr="000F15EF">
            <w:rPr>
              <w:rFonts w:ascii="Arial" w:hAnsi="Arial" w:cs="Arial"/>
              <w:b/>
              <w:bCs/>
              <w:sz w:val="24"/>
              <w:szCs w:val="24"/>
              <w:lang w:val="en-GB"/>
            </w:rPr>
            <w:t>age</w:t>
          </w:r>
          <w:r w:rsidR="00E17722" w:rsidRPr="000F15EF">
            <w:rPr>
              <w:rFonts w:ascii="Arial" w:hAnsi="Arial" w:cs="Arial"/>
              <w:b/>
              <w:bCs/>
              <w:sz w:val="24"/>
              <w:szCs w:val="24"/>
              <w:lang w:val="en-GB"/>
            </w:rPr>
            <w:tab/>
          </w:r>
          <w:r w:rsidR="00E17722" w:rsidRPr="000F15EF">
            <w:rPr>
              <w:rFonts w:ascii="Arial" w:hAnsi="Arial" w:cs="Arial"/>
              <w:b/>
              <w:bCs/>
              <w:sz w:val="24"/>
              <w:szCs w:val="24"/>
              <w:lang w:val="en-GB"/>
            </w:rPr>
            <w:tab/>
          </w:r>
          <w:r w:rsidR="00E17722" w:rsidRPr="000F15EF">
            <w:rPr>
              <w:rFonts w:ascii="Arial" w:hAnsi="Arial" w:cs="Arial"/>
              <w:b/>
              <w:bCs/>
              <w:sz w:val="24"/>
              <w:szCs w:val="24"/>
              <w:lang w:val="en-GB"/>
            </w:rPr>
            <w:tab/>
          </w:r>
          <w:r w:rsidR="00E17722" w:rsidRPr="000F15EF">
            <w:rPr>
              <w:rFonts w:ascii="Arial" w:hAnsi="Arial" w:cs="Arial"/>
              <w:b/>
              <w:bCs/>
              <w:sz w:val="24"/>
              <w:szCs w:val="24"/>
              <w:lang w:val="en-GB"/>
            </w:rPr>
            <w:tab/>
          </w:r>
          <w:r w:rsidR="00E17722" w:rsidRPr="000F15EF">
            <w:rPr>
              <w:rFonts w:ascii="Arial" w:hAnsi="Arial" w:cs="Arial"/>
              <w:b/>
              <w:bCs/>
              <w:sz w:val="24"/>
              <w:szCs w:val="24"/>
              <w:lang w:val="en-GB"/>
            </w:rPr>
            <w:tab/>
          </w:r>
          <w:r w:rsidR="00E17722" w:rsidRPr="000F15EF">
            <w:rPr>
              <w:rFonts w:ascii="Arial" w:hAnsi="Arial" w:cs="Arial"/>
              <w:b/>
              <w:bCs/>
              <w:sz w:val="24"/>
              <w:szCs w:val="24"/>
              <w:lang w:val="en-GB"/>
            </w:rPr>
            <w:tab/>
          </w:r>
          <w:r w:rsidRPr="000F15EF">
            <w:rPr>
              <w:rFonts w:ascii="Arial" w:hAnsi="Arial" w:cs="Arial"/>
              <w:b/>
              <w:bCs/>
              <w:sz w:val="24"/>
              <w:szCs w:val="24"/>
              <w:lang w:val="en-GB"/>
            </w:rPr>
            <w:t>1</w:t>
          </w:r>
        </w:p>
        <w:p w14:paraId="755CFB5D" w14:textId="08D999E8" w:rsidR="00EB02F3" w:rsidRPr="000F15EF" w:rsidRDefault="00EB02F3" w:rsidP="00D43238">
          <w:pPr>
            <w:pStyle w:val="TOC2"/>
            <w:rPr>
              <w:lang w:val="en-GB"/>
            </w:rPr>
          </w:pPr>
          <w:r w:rsidRPr="000F15EF">
            <w:rPr>
              <w:lang w:val="en-GB"/>
            </w:rPr>
            <w:t xml:space="preserve">Declarations and </w:t>
          </w:r>
          <w:r w:rsidR="005823A8" w:rsidRPr="000F15EF">
            <w:rPr>
              <w:lang w:val="en-GB"/>
            </w:rPr>
            <w:t>s</w:t>
          </w:r>
          <w:r w:rsidRPr="000F15EF">
            <w:rPr>
              <w:lang w:val="en-GB"/>
            </w:rPr>
            <w:t>tatements</w:t>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616BB7" w:rsidRPr="000F15EF">
            <w:rPr>
              <w:lang w:val="en-GB"/>
            </w:rPr>
            <w:tab/>
          </w:r>
          <w:r w:rsidR="00F22D0B" w:rsidRPr="000F15EF">
            <w:rPr>
              <w:lang w:val="en-GB"/>
            </w:rPr>
            <w:tab/>
          </w:r>
          <w:r w:rsidR="00F22D0B" w:rsidRPr="000F15EF">
            <w:rPr>
              <w:lang w:val="en-GB"/>
            </w:rPr>
            <w:tab/>
          </w:r>
          <w:r w:rsidR="00E17722" w:rsidRPr="000F15EF">
            <w:rPr>
              <w:lang w:val="en-GB"/>
            </w:rPr>
            <w:tab/>
          </w:r>
          <w:r w:rsidRPr="000F15EF">
            <w:rPr>
              <w:lang w:val="en-GB"/>
            </w:rPr>
            <w:t>2</w:t>
          </w:r>
        </w:p>
        <w:p w14:paraId="2C2E1B01" w14:textId="45BE2DFB" w:rsidR="00EB02F3" w:rsidRPr="000F15EF" w:rsidRDefault="00EB02F3" w:rsidP="00E17722">
          <w:pPr>
            <w:pStyle w:val="TOC3"/>
            <w:rPr>
              <w:lang w:val="en-GB"/>
            </w:rPr>
          </w:pPr>
          <w:r w:rsidRPr="000F15EF">
            <w:rPr>
              <w:lang w:val="en-GB"/>
            </w:rPr>
            <w:t>Acknowledgements</w:t>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00E17722" w:rsidRPr="000F15EF">
            <w:rPr>
              <w:lang w:val="en-GB"/>
            </w:rPr>
            <w:tab/>
          </w:r>
          <w:r w:rsidRPr="000F15EF">
            <w:rPr>
              <w:lang w:val="en-GB"/>
            </w:rPr>
            <w:t>3</w:t>
          </w:r>
        </w:p>
        <w:p w14:paraId="6DFD7EF8" w14:textId="39D80FC0" w:rsidR="00EB02F3" w:rsidRPr="000F15EF" w:rsidRDefault="00EB02F3" w:rsidP="00EB02F3">
          <w:pPr>
            <w:rPr>
              <w:rFonts w:ascii="Arial" w:hAnsi="Arial" w:cs="Arial"/>
              <w:b/>
              <w:bCs/>
              <w:sz w:val="24"/>
              <w:szCs w:val="24"/>
            </w:rPr>
          </w:pPr>
          <w:r w:rsidRPr="000F15EF">
            <w:rPr>
              <w:rFonts w:ascii="Arial" w:hAnsi="Arial" w:cs="Arial"/>
              <w:b/>
              <w:bCs/>
              <w:sz w:val="24"/>
              <w:szCs w:val="24"/>
            </w:rPr>
            <w:t>Table of Contents</w:t>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t xml:space="preserve">      </w:t>
          </w:r>
          <w:r w:rsidRPr="000F15EF">
            <w:rPr>
              <w:rFonts w:ascii="Arial" w:hAnsi="Arial" w:cs="Arial"/>
              <w:b/>
              <w:bCs/>
              <w:sz w:val="24"/>
              <w:szCs w:val="24"/>
            </w:rPr>
            <w:t>4</w:t>
          </w:r>
          <w:r w:rsidR="00E17722" w:rsidRPr="000F15EF">
            <w:rPr>
              <w:rFonts w:ascii="Arial" w:hAnsi="Arial" w:cs="Arial"/>
              <w:b/>
              <w:bCs/>
              <w:sz w:val="24"/>
              <w:szCs w:val="24"/>
            </w:rPr>
            <w:t xml:space="preserve"> - 5</w:t>
          </w:r>
        </w:p>
        <w:p w14:paraId="2EE7D07F" w14:textId="44DB1045" w:rsidR="00EB02F3" w:rsidRPr="000F15EF" w:rsidRDefault="00EB02F3" w:rsidP="00EB02F3">
          <w:pPr>
            <w:rPr>
              <w:rFonts w:ascii="Arial" w:hAnsi="Arial" w:cs="Arial"/>
              <w:b/>
              <w:bCs/>
              <w:sz w:val="24"/>
              <w:szCs w:val="24"/>
            </w:rPr>
          </w:pPr>
          <w:r w:rsidRPr="000F15EF">
            <w:rPr>
              <w:rFonts w:ascii="Arial" w:hAnsi="Arial" w:cs="Arial"/>
              <w:b/>
              <w:bCs/>
              <w:sz w:val="24"/>
              <w:szCs w:val="24"/>
            </w:rPr>
            <w:t xml:space="preserve">Abstract </w:t>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r>
          <w:r w:rsidR="00E17722" w:rsidRPr="000F15EF">
            <w:rPr>
              <w:rFonts w:ascii="Arial" w:hAnsi="Arial" w:cs="Arial"/>
              <w:b/>
              <w:bCs/>
              <w:sz w:val="24"/>
              <w:szCs w:val="24"/>
            </w:rPr>
            <w:tab/>
            <w:t>6</w:t>
          </w:r>
        </w:p>
        <w:p w14:paraId="089D0EDE" w14:textId="0A5CEF27" w:rsidR="00EE36F7" w:rsidRPr="000F15EF" w:rsidRDefault="00EE36F7" w:rsidP="00EB02F3">
          <w:pPr>
            <w:rPr>
              <w:rFonts w:ascii="Arial" w:hAnsi="Arial" w:cs="Arial"/>
              <w:b/>
              <w:bCs/>
              <w:sz w:val="24"/>
              <w:szCs w:val="24"/>
            </w:rPr>
          </w:pPr>
          <w:r w:rsidRPr="000F15EF">
            <w:rPr>
              <w:rFonts w:ascii="Arial" w:hAnsi="Arial" w:cs="Arial"/>
              <w:b/>
              <w:bCs/>
              <w:sz w:val="24"/>
              <w:szCs w:val="24"/>
            </w:rPr>
            <w:t>Definition of terms</w:t>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r>
          <w:r w:rsidRPr="000F15EF">
            <w:rPr>
              <w:rFonts w:ascii="Arial" w:hAnsi="Arial" w:cs="Arial"/>
              <w:b/>
              <w:bCs/>
              <w:sz w:val="24"/>
              <w:szCs w:val="24"/>
            </w:rPr>
            <w:tab/>
            <w:t>7</w:t>
          </w:r>
        </w:p>
        <w:p w14:paraId="49212D2E" w14:textId="0B6A1915" w:rsidR="00EB02F3" w:rsidRPr="000F15EF" w:rsidRDefault="00EB02F3" w:rsidP="00EB02F3">
          <w:pPr>
            <w:rPr>
              <w:rFonts w:ascii="Arial" w:hAnsi="Arial" w:cs="Arial"/>
              <w:sz w:val="24"/>
              <w:szCs w:val="24"/>
            </w:rPr>
          </w:pPr>
          <w:r w:rsidRPr="000F15EF">
            <w:rPr>
              <w:rFonts w:ascii="Arial" w:hAnsi="Arial" w:cs="Arial"/>
              <w:b/>
              <w:bCs/>
              <w:sz w:val="24"/>
              <w:szCs w:val="24"/>
            </w:rPr>
            <w:t>Chapter 1: Introduction and literature review</w:t>
          </w:r>
          <w:r w:rsidR="00E17722" w:rsidRPr="000F15EF">
            <w:rPr>
              <w:rFonts w:ascii="Arial" w:hAnsi="Arial" w:cs="Arial"/>
              <w:b/>
              <w:bCs/>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3E2B27">
            <w:rPr>
              <w:rFonts w:ascii="Arial" w:hAnsi="Arial" w:cs="Arial"/>
              <w:sz w:val="24"/>
              <w:szCs w:val="24"/>
            </w:rPr>
            <w:t xml:space="preserve">    </w:t>
          </w:r>
          <w:r w:rsidR="00EE36F7" w:rsidRPr="000F15EF">
            <w:rPr>
              <w:rFonts w:ascii="Arial" w:hAnsi="Arial" w:cs="Arial"/>
              <w:b/>
              <w:bCs/>
              <w:sz w:val="24"/>
              <w:szCs w:val="24"/>
            </w:rPr>
            <w:t>8</w:t>
          </w:r>
          <w:r w:rsidR="003E2B27">
            <w:rPr>
              <w:rFonts w:ascii="Arial" w:hAnsi="Arial" w:cs="Arial"/>
              <w:b/>
              <w:bCs/>
              <w:sz w:val="24"/>
              <w:szCs w:val="24"/>
            </w:rPr>
            <w:t xml:space="preserve"> - 18</w:t>
          </w:r>
        </w:p>
        <w:p w14:paraId="6FE2CECD" w14:textId="02CC0EA2" w:rsidR="00EB02F3" w:rsidRPr="000F15EF" w:rsidRDefault="00EB02F3" w:rsidP="00EB02F3">
          <w:pPr>
            <w:rPr>
              <w:rFonts w:ascii="Arial" w:hAnsi="Arial" w:cs="Arial"/>
              <w:sz w:val="24"/>
              <w:szCs w:val="24"/>
            </w:rPr>
          </w:pPr>
          <w:r w:rsidRPr="000F15EF">
            <w:rPr>
              <w:rFonts w:ascii="Arial" w:hAnsi="Arial" w:cs="Arial"/>
              <w:sz w:val="24"/>
              <w:szCs w:val="24"/>
            </w:rPr>
            <w:tab/>
            <w:t>1.1: Happiness definition</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E36F7" w:rsidRPr="000F15EF">
            <w:rPr>
              <w:rFonts w:ascii="Arial" w:hAnsi="Arial" w:cs="Arial"/>
              <w:b/>
              <w:bCs/>
              <w:sz w:val="24"/>
              <w:szCs w:val="24"/>
            </w:rPr>
            <w:t>8</w:t>
          </w:r>
        </w:p>
        <w:p w14:paraId="10E77706" w14:textId="0312B9D4" w:rsidR="00EB02F3" w:rsidRPr="000F15EF" w:rsidRDefault="00EB02F3" w:rsidP="00EB02F3">
          <w:pPr>
            <w:rPr>
              <w:rFonts w:ascii="Arial" w:hAnsi="Arial" w:cs="Arial"/>
              <w:sz w:val="24"/>
              <w:szCs w:val="24"/>
            </w:rPr>
          </w:pPr>
          <w:r w:rsidRPr="000F15EF">
            <w:rPr>
              <w:rFonts w:ascii="Arial" w:hAnsi="Arial" w:cs="Arial"/>
              <w:sz w:val="24"/>
              <w:szCs w:val="24"/>
            </w:rPr>
            <w:tab/>
            <w:t>1.2: Depression statistics</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b/>
              <w:bCs/>
              <w:sz w:val="24"/>
              <w:szCs w:val="24"/>
            </w:rPr>
            <w:t xml:space="preserve"> </w:t>
          </w:r>
          <w:r w:rsidR="00EE36F7" w:rsidRPr="000F15EF">
            <w:rPr>
              <w:rFonts w:ascii="Arial" w:hAnsi="Arial" w:cs="Arial"/>
              <w:b/>
              <w:bCs/>
              <w:sz w:val="24"/>
              <w:szCs w:val="24"/>
            </w:rPr>
            <w:t xml:space="preserve"> </w:t>
          </w:r>
          <w:r w:rsidR="00E17722" w:rsidRPr="000F15EF">
            <w:rPr>
              <w:rFonts w:ascii="Arial" w:hAnsi="Arial" w:cs="Arial"/>
              <w:b/>
              <w:bCs/>
              <w:sz w:val="24"/>
              <w:szCs w:val="24"/>
            </w:rPr>
            <w:t xml:space="preserve">    </w:t>
          </w:r>
          <w:r w:rsidR="00EE36F7" w:rsidRPr="000F15EF">
            <w:rPr>
              <w:rFonts w:ascii="Arial" w:hAnsi="Arial" w:cs="Arial"/>
              <w:b/>
              <w:bCs/>
              <w:sz w:val="24"/>
              <w:szCs w:val="24"/>
            </w:rPr>
            <w:t>8</w:t>
          </w:r>
          <w:r w:rsidR="00E17722" w:rsidRPr="000F15EF">
            <w:rPr>
              <w:rFonts w:ascii="Arial" w:hAnsi="Arial" w:cs="Arial"/>
              <w:b/>
              <w:bCs/>
              <w:sz w:val="24"/>
              <w:szCs w:val="24"/>
            </w:rPr>
            <w:t xml:space="preserve"> - </w:t>
          </w:r>
          <w:r w:rsidR="00EE36F7" w:rsidRPr="000F15EF">
            <w:rPr>
              <w:rFonts w:ascii="Arial" w:hAnsi="Arial" w:cs="Arial"/>
              <w:b/>
              <w:bCs/>
              <w:sz w:val="24"/>
              <w:szCs w:val="24"/>
            </w:rPr>
            <w:t>9</w:t>
          </w:r>
        </w:p>
        <w:p w14:paraId="0F032773" w14:textId="69B5B0A5" w:rsidR="00EB02F3" w:rsidRPr="000F15EF" w:rsidRDefault="00EB02F3" w:rsidP="00EB02F3">
          <w:pPr>
            <w:rPr>
              <w:rFonts w:ascii="Arial" w:hAnsi="Arial" w:cs="Arial"/>
              <w:sz w:val="24"/>
              <w:szCs w:val="24"/>
            </w:rPr>
          </w:pPr>
          <w:r w:rsidRPr="000F15EF">
            <w:rPr>
              <w:rFonts w:ascii="Arial" w:hAnsi="Arial" w:cs="Arial"/>
              <w:sz w:val="24"/>
              <w:szCs w:val="24"/>
            </w:rPr>
            <w:tab/>
            <w:t>1.3: Walking statistics</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E36F7" w:rsidRPr="000F15EF">
            <w:rPr>
              <w:rFonts w:ascii="Arial" w:hAnsi="Arial" w:cs="Arial"/>
              <w:b/>
              <w:bCs/>
              <w:sz w:val="24"/>
              <w:szCs w:val="24"/>
            </w:rPr>
            <w:t>9</w:t>
          </w:r>
        </w:p>
        <w:p w14:paraId="23CA9B42" w14:textId="332DE764" w:rsidR="00EB02F3" w:rsidRPr="000F15EF" w:rsidRDefault="00EB02F3" w:rsidP="00EB02F3">
          <w:pPr>
            <w:rPr>
              <w:rFonts w:ascii="Arial" w:hAnsi="Arial" w:cs="Arial"/>
              <w:sz w:val="24"/>
              <w:szCs w:val="24"/>
            </w:rPr>
          </w:pPr>
          <w:r w:rsidRPr="000F15EF">
            <w:rPr>
              <w:rFonts w:ascii="Arial" w:hAnsi="Arial" w:cs="Arial"/>
              <w:sz w:val="24"/>
              <w:szCs w:val="24"/>
            </w:rPr>
            <w:tab/>
            <w:t>1.4: World happiness</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t xml:space="preserve">    </w:t>
          </w:r>
          <w:r w:rsidR="00EE36F7" w:rsidRPr="000F15EF">
            <w:rPr>
              <w:rFonts w:ascii="Arial" w:hAnsi="Arial" w:cs="Arial"/>
              <w:b/>
              <w:bCs/>
              <w:sz w:val="24"/>
              <w:szCs w:val="24"/>
            </w:rPr>
            <w:t>9</w:t>
          </w:r>
          <w:r w:rsidR="00E17722" w:rsidRPr="000F15EF">
            <w:rPr>
              <w:rFonts w:ascii="Arial" w:hAnsi="Arial" w:cs="Arial"/>
              <w:b/>
              <w:bCs/>
              <w:sz w:val="24"/>
              <w:szCs w:val="24"/>
            </w:rPr>
            <w:t xml:space="preserve"> - </w:t>
          </w:r>
          <w:r w:rsidR="00EE36F7" w:rsidRPr="000F15EF">
            <w:rPr>
              <w:rFonts w:ascii="Arial" w:hAnsi="Arial" w:cs="Arial"/>
              <w:b/>
              <w:bCs/>
              <w:sz w:val="24"/>
              <w:szCs w:val="24"/>
            </w:rPr>
            <w:t>10</w:t>
          </w:r>
        </w:p>
        <w:p w14:paraId="28DAA271" w14:textId="4A777375" w:rsidR="00EB02F3" w:rsidRPr="000F15EF" w:rsidRDefault="00EB02F3" w:rsidP="00EB02F3">
          <w:pPr>
            <w:rPr>
              <w:rFonts w:ascii="Arial" w:hAnsi="Arial" w:cs="Arial"/>
              <w:sz w:val="24"/>
              <w:szCs w:val="24"/>
            </w:rPr>
          </w:pPr>
          <w:r w:rsidRPr="000F15EF">
            <w:rPr>
              <w:rFonts w:ascii="Arial" w:hAnsi="Arial" w:cs="Arial"/>
              <w:sz w:val="24"/>
              <w:szCs w:val="24"/>
            </w:rPr>
            <w:tab/>
            <w:t>1.5: Brain chemistry</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E36F7" w:rsidRPr="000F15EF">
            <w:rPr>
              <w:rFonts w:ascii="Arial" w:hAnsi="Arial" w:cs="Arial"/>
              <w:sz w:val="24"/>
              <w:szCs w:val="24"/>
            </w:rPr>
            <w:t xml:space="preserve">         </w:t>
          </w:r>
          <w:r w:rsidR="00EE36F7" w:rsidRPr="000F15EF">
            <w:rPr>
              <w:rFonts w:ascii="Arial" w:hAnsi="Arial" w:cs="Arial"/>
              <w:b/>
              <w:bCs/>
              <w:sz w:val="24"/>
              <w:szCs w:val="24"/>
            </w:rPr>
            <w:t>10</w:t>
          </w:r>
        </w:p>
        <w:p w14:paraId="3DE0ADBB" w14:textId="6BF86B4B" w:rsidR="00EB02F3" w:rsidRPr="000F15EF" w:rsidRDefault="00EB02F3" w:rsidP="00EB02F3">
          <w:pPr>
            <w:rPr>
              <w:rFonts w:ascii="Arial" w:hAnsi="Arial" w:cs="Arial"/>
              <w:sz w:val="24"/>
              <w:szCs w:val="24"/>
            </w:rPr>
          </w:pPr>
          <w:r w:rsidRPr="000F15EF">
            <w:rPr>
              <w:rFonts w:ascii="Arial" w:hAnsi="Arial" w:cs="Arial"/>
              <w:sz w:val="24"/>
              <w:szCs w:val="24"/>
            </w:rPr>
            <w:tab/>
            <w:t>1.6: COVID-19 impact on mental health</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t xml:space="preserve">         </w:t>
          </w:r>
          <w:r w:rsidR="00E17722" w:rsidRPr="000F15EF">
            <w:rPr>
              <w:rFonts w:ascii="Arial" w:hAnsi="Arial" w:cs="Arial"/>
              <w:b/>
              <w:bCs/>
              <w:sz w:val="24"/>
              <w:szCs w:val="24"/>
            </w:rPr>
            <w:t>1</w:t>
          </w:r>
          <w:r w:rsidR="00EE36F7" w:rsidRPr="000F15EF">
            <w:rPr>
              <w:rFonts w:ascii="Arial" w:hAnsi="Arial" w:cs="Arial"/>
              <w:b/>
              <w:bCs/>
              <w:sz w:val="24"/>
              <w:szCs w:val="24"/>
            </w:rPr>
            <w:t>1</w:t>
          </w:r>
        </w:p>
        <w:p w14:paraId="4DC2AC34" w14:textId="495B3FC3" w:rsidR="00EB02F3" w:rsidRPr="000F15EF" w:rsidRDefault="00EB02F3" w:rsidP="00EB02F3">
          <w:pPr>
            <w:rPr>
              <w:rFonts w:ascii="Arial" w:hAnsi="Arial" w:cs="Arial"/>
              <w:sz w:val="24"/>
              <w:szCs w:val="24"/>
            </w:rPr>
          </w:pPr>
          <w:r w:rsidRPr="000F15EF">
            <w:rPr>
              <w:rFonts w:ascii="Arial" w:hAnsi="Arial" w:cs="Arial"/>
              <w:sz w:val="24"/>
              <w:szCs w:val="24"/>
            </w:rPr>
            <w:tab/>
            <w:t>1.7: Canine companionship</w:t>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r>
          <w:r w:rsidR="00E17722" w:rsidRPr="000F15EF">
            <w:rPr>
              <w:rFonts w:ascii="Arial" w:hAnsi="Arial" w:cs="Arial"/>
              <w:sz w:val="24"/>
              <w:szCs w:val="24"/>
            </w:rPr>
            <w:tab/>
            <w:t xml:space="preserve">        </w:t>
          </w:r>
          <w:r w:rsidR="00E17722" w:rsidRPr="000F15EF">
            <w:rPr>
              <w:rFonts w:ascii="Arial" w:hAnsi="Arial" w:cs="Arial"/>
              <w:b/>
              <w:bCs/>
              <w:sz w:val="24"/>
              <w:szCs w:val="24"/>
            </w:rPr>
            <w:t>1</w:t>
          </w:r>
          <w:r w:rsidR="00EE36F7" w:rsidRPr="000F15EF">
            <w:rPr>
              <w:rFonts w:ascii="Arial" w:hAnsi="Arial" w:cs="Arial"/>
              <w:b/>
              <w:bCs/>
              <w:sz w:val="24"/>
              <w:szCs w:val="24"/>
            </w:rPr>
            <w:t>1</w:t>
          </w:r>
          <w:r w:rsidR="00E17722" w:rsidRPr="000F15EF">
            <w:rPr>
              <w:rFonts w:ascii="Arial" w:hAnsi="Arial" w:cs="Arial"/>
              <w:b/>
              <w:bCs/>
              <w:sz w:val="24"/>
              <w:szCs w:val="24"/>
            </w:rPr>
            <w:t>, 1</w:t>
          </w:r>
          <w:r w:rsidR="00EE36F7" w:rsidRPr="000F15EF">
            <w:rPr>
              <w:rFonts w:ascii="Arial" w:hAnsi="Arial" w:cs="Arial"/>
              <w:b/>
              <w:bCs/>
              <w:sz w:val="24"/>
              <w:szCs w:val="24"/>
            </w:rPr>
            <w:t>2</w:t>
          </w:r>
          <w:r w:rsidR="00E17722" w:rsidRPr="000F15EF">
            <w:rPr>
              <w:rFonts w:ascii="Arial" w:hAnsi="Arial" w:cs="Arial"/>
              <w:b/>
              <w:bCs/>
              <w:sz w:val="24"/>
              <w:szCs w:val="24"/>
            </w:rPr>
            <w:t>, 1</w:t>
          </w:r>
          <w:r w:rsidR="00EE36F7" w:rsidRPr="000F15EF">
            <w:rPr>
              <w:rFonts w:ascii="Arial" w:hAnsi="Arial" w:cs="Arial"/>
              <w:b/>
              <w:bCs/>
              <w:sz w:val="24"/>
              <w:szCs w:val="24"/>
            </w:rPr>
            <w:t>3</w:t>
          </w:r>
        </w:p>
        <w:p w14:paraId="11114B41" w14:textId="7BEA4B71" w:rsidR="00EB02F3" w:rsidRPr="000F15EF" w:rsidRDefault="00EB02F3" w:rsidP="00EB02F3">
          <w:pPr>
            <w:rPr>
              <w:rFonts w:ascii="Arial" w:hAnsi="Arial" w:cs="Arial"/>
              <w:sz w:val="24"/>
              <w:szCs w:val="24"/>
            </w:rPr>
          </w:pPr>
          <w:r w:rsidRPr="000F15EF">
            <w:rPr>
              <w:rFonts w:ascii="Arial" w:hAnsi="Arial" w:cs="Arial"/>
              <w:sz w:val="24"/>
              <w:szCs w:val="24"/>
            </w:rPr>
            <w:tab/>
            <w:t>1.8: Biopsychosocial model</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3</w:t>
          </w:r>
          <w:r w:rsidR="00FA7E49" w:rsidRPr="000F15EF">
            <w:rPr>
              <w:rFonts w:ascii="Arial" w:hAnsi="Arial" w:cs="Arial"/>
              <w:b/>
              <w:bCs/>
              <w:sz w:val="24"/>
              <w:szCs w:val="24"/>
            </w:rPr>
            <w:t xml:space="preserve"> - 1</w:t>
          </w:r>
          <w:r w:rsidR="00EE36F7" w:rsidRPr="000F15EF">
            <w:rPr>
              <w:rFonts w:ascii="Arial" w:hAnsi="Arial" w:cs="Arial"/>
              <w:b/>
              <w:bCs/>
              <w:sz w:val="24"/>
              <w:szCs w:val="24"/>
            </w:rPr>
            <w:t>4</w:t>
          </w:r>
        </w:p>
        <w:p w14:paraId="52CA4067" w14:textId="47BC825F" w:rsidR="00EB02F3" w:rsidRPr="000F15EF" w:rsidRDefault="00EB02F3" w:rsidP="00EB02F3">
          <w:pPr>
            <w:rPr>
              <w:rFonts w:ascii="Arial" w:hAnsi="Arial" w:cs="Arial"/>
              <w:sz w:val="24"/>
              <w:szCs w:val="24"/>
            </w:rPr>
          </w:pPr>
          <w:r w:rsidRPr="000F15EF">
            <w:rPr>
              <w:rFonts w:ascii="Arial" w:hAnsi="Arial" w:cs="Arial"/>
              <w:sz w:val="24"/>
              <w:szCs w:val="24"/>
            </w:rPr>
            <w:tab/>
            <w:t>1.9: Lone walking</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4</w:t>
          </w:r>
          <w:r w:rsidR="00FA7E49" w:rsidRPr="000F15EF">
            <w:rPr>
              <w:rFonts w:ascii="Arial" w:hAnsi="Arial" w:cs="Arial"/>
              <w:b/>
              <w:bCs/>
              <w:sz w:val="24"/>
              <w:szCs w:val="24"/>
            </w:rPr>
            <w:t xml:space="preserve"> - 1</w:t>
          </w:r>
          <w:r w:rsidR="00EE36F7" w:rsidRPr="000F15EF">
            <w:rPr>
              <w:rFonts w:ascii="Arial" w:hAnsi="Arial" w:cs="Arial"/>
              <w:b/>
              <w:bCs/>
              <w:sz w:val="24"/>
              <w:szCs w:val="24"/>
            </w:rPr>
            <w:t>5</w:t>
          </w:r>
        </w:p>
        <w:p w14:paraId="1040547B" w14:textId="2EF3C3A8" w:rsidR="00EB02F3" w:rsidRPr="000F15EF" w:rsidRDefault="00EB02F3" w:rsidP="00EB02F3">
          <w:pPr>
            <w:rPr>
              <w:rFonts w:ascii="Arial" w:hAnsi="Arial" w:cs="Arial"/>
              <w:sz w:val="24"/>
              <w:szCs w:val="24"/>
            </w:rPr>
          </w:pPr>
          <w:r w:rsidRPr="000F15EF">
            <w:rPr>
              <w:rFonts w:ascii="Arial" w:hAnsi="Arial" w:cs="Arial"/>
              <w:sz w:val="24"/>
              <w:szCs w:val="24"/>
            </w:rPr>
            <w:tab/>
            <w:t xml:space="preserve">1.10: </w:t>
          </w:r>
          <w:r w:rsidR="007233B2" w:rsidRPr="000F15EF">
            <w:rPr>
              <w:rFonts w:ascii="Arial" w:hAnsi="Arial" w:cs="Arial"/>
              <w:sz w:val="24"/>
              <w:szCs w:val="24"/>
            </w:rPr>
            <w:t>Guided and self-guided forestry therapy</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5</w:t>
          </w:r>
          <w:r w:rsidR="00FA7E49" w:rsidRPr="000F15EF">
            <w:rPr>
              <w:rFonts w:ascii="Arial" w:hAnsi="Arial" w:cs="Arial"/>
              <w:b/>
              <w:bCs/>
              <w:sz w:val="24"/>
              <w:szCs w:val="24"/>
            </w:rPr>
            <w:t xml:space="preserve"> - 1</w:t>
          </w:r>
          <w:r w:rsidR="00EE36F7" w:rsidRPr="000F15EF">
            <w:rPr>
              <w:rFonts w:ascii="Arial" w:hAnsi="Arial" w:cs="Arial"/>
              <w:b/>
              <w:bCs/>
              <w:sz w:val="24"/>
              <w:szCs w:val="24"/>
            </w:rPr>
            <w:t>6</w:t>
          </w:r>
        </w:p>
        <w:p w14:paraId="437D3CA1" w14:textId="6E43456C" w:rsidR="007233B2" w:rsidRPr="000F15EF" w:rsidRDefault="007233B2" w:rsidP="00EB02F3">
          <w:pPr>
            <w:rPr>
              <w:rFonts w:ascii="Arial" w:hAnsi="Arial" w:cs="Arial"/>
              <w:sz w:val="24"/>
              <w:szCs w:val="24"/>
            </w:rPr>
          </w:pPr>
          <w:r w:rsidRPr="000F15EF">
            <w:rPr>
              <w:rFonts w:ascii="Arial" w:hAnsi="Arial" w:cs="Arial"/>
              <w:sz w:val="24"/>
              <w:szCs w:val="24"/>
            </w:rPr>
            <w:tab/>
            <w:t>1.11: Walking in groups</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7</w:t>
          </w:r>
        </w:p>
        <w:p w14:paraId="66E3E0D8" w14:textId="146B4A16" w:rsidR="00E02A60" w:rsidRPr="000F15EF" w:rsidRDefault="00E02A60" w:rsidP="00E02A60">
          <w:pPr>
            <w:ind w:firstLine="720"/>
            <w:rPr>
              <w:rFonts w:ascii="Arial" w:hAnsi="Arial" w:cs="Arial"/>
              <w:sz w:val="24"/>
              <w:szCs w:val="24"/>
            </w:rPr>
          </w:pPr>
          <w:r w:rsidRPr="000F15EF">
            <w:rPr>
              <w:rFonts w:ascii="Arial" w:hAnsi="Arial" w:cs="Arial"/>
              <w:sz w:val="24"/>
              <w:szCs w:val="24"/>
            </w:rPr>
            <w:t>1.12: St</w:t>
          </w:r>
          <w:r w:rsidR="009D0C0E" w:rsidRPr="000F15EF">
            <w:rPr>
              <w:rFonts w:ascii="Arial" w:hAnsi="Arial" w:cs="Arial"/>
              <w:sz w:val="24"/>
              <w:szCs w:val="24"/>
            </w:rPr>
            <w:t>atement of purpose</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7</w:t>
          </w:r>
          <w:r w:rsidR="00FA7E49" w:rsidRPr="000F15EF">
            <w:rPr>
              <w:rFonts w:ascii="Arial" w:hAnsi="Arial" w:cs="Arial"/>
              <w:b/>
              <w:bCs/>
              <w:sz w:val="24"/>
              <w:szCs w:val="24"/>
            </w:rPr>
            <w:t xml:space="preserve"> - 1</w:t>
          </w:r>
          <w:r w:rsidR="00EE36F7" w:rsidRPr="000F15EF">
            <w:rPr>
              <w:rFonts w:ascii="Arial" w:hAnsi="Arial" w:cs="Arial"/>
              <w:b/>
              <w:bCs/>
              <w:sz w:val="24"/>
              <w:szCs w:val="24"/>
            </w:rPr>
            <w:t>8</w:t>
          </w:r>
        </w:p>
        <w:p w14:paraId="266A2C89" w14:textId="45B59299" w:rsidR="009D0C0E" w:rsidRPr="000F15EF" w:rsidRDefault="009D0C0E" w:rsidP="00E02A60">
          <w:pPr>
            <w:ind w:firstLine="720"/>
            <w:rPr>
              <w:rFonts w:ascii="Arial" w:hAnsi="Arial" w:cs="Arial"/>
              <w:sz w:val="24"/>
              <w:szCs w:val="24"/>
            </w:rPr>
          </w:pPr>
          <w:r w:rsidRPr="000F15EF">
            <w:rPr>
              <w:rFonts w:ascii="Arial" w:hAnsi="Arial" w:cs="Arial"/>
              <w:sz w:val="24"/>
              <w:szCs w:val="24"/>
            </w:rPr>
            <w:t>1.13: Study aim</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8</w:t>
          </w:r>
        </w:p>
        <w:p w14:paraId="1AEBA5E5" w14:textId="7EE897EB" w:rsidR="009D0C0E" w:rsidRPr="000F15EF" w:rsidRDefault="009D0C0E" w:rsidP="00E02A60">
          <w:pPr>
            <w:ind w:firstLine="720"/>
            <w:rPr>
              <w:rFonts w:ascii="Arial" w:hAnsi="Arial" w:cs="Arial"/>
              <w:sz w:val="24"/>
              <w:szCs w:val="24"/>
            </w:rPr>
          </w:pPr>
          <w:r w:rsidRPr="000F15EF">
            <w:rPr>
              <w:rFonts w:ascii="Arial" w:hAnsi="Arial" w:cs="Arial"/>
              <w:sz w:val="24"/>
              <w:szCs w:val="24"/>
            </w:rPr>
            <w:t>1.14: Hypothesis</w:t>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r>
          <w:r w:rsidR="00FA7E49" w:rsidRPr="000F15EF">
            <w:rPr>
              <w:rFonts w:ascii="Arial" w:hAnsi="Arial" w:cs="Arial"/>
              <w:sz w:val="24"/>
              <w:szCs w:val="24"/>
            </w:rPr>
            <w:tab/>
            <w:t xml:space="preserve">         </w:t>
          </w:r>
          <w:r w:rsidR="00FA7E49" w:rsidRPr="000F15EF">
            <w:rPr>
              <w:rFonts w:ascii="Arial" w:hAnsi="Arial" w:cs="Arial"/>
              <w:b/>
              <w:bCs/>
              <w:sz w:val="24"/>
              <w:szCs w:val="24"/>
            </w:rPr>
            <w:t>1</w:t>
          </w:r>
          <w:r w:rsidR="00EE36F7" w:rsidRPr="000F15EF">
            <w:rPr>
              <w:rFonts w:ascii="Arial" w:hAnsi="Arial" w:cs="Arial"/>
              <w:b/>
              <w:bCs/>
              <w:sz w:val="24"/>
              <w:szCs w:val="24"/>
            </w:rPr>
            <w:t>8</w:t>
          </w:r>
        </w:p>
        <w:p w14:paraId="1FD8917B" w14:textId="3166E206" w:rsidR="00BD65AA" w:rsidRPr="000F15EF" w:rsidRDefault="00BD65AA" w:rsidP="00EB02F3">
          <w:pPr>
            <w:rPr>
              <w:rFonts w:ascii="Arial" w:hAnsi="Arial" w:cs="Arial"/>
              <w:b/>
              <w:bCs/>
              <w:sz w:val="24"/>
              <w:szCs w:val="24"/>
            </w:rPr>
          </w:pPr>
          <w:r w:rsidRPr="000F15EF">
            <w:rPr>
              <w:rFonts w:ascii="Arial" w:hAnsi="Arial" w:cs="Arial"/>
              <w:b/>
              <w:bCs/>
              <w:sz w:val="24"/>
              <w:szCs w:val="24"/>
            </w:rPr>
            <w:t>Chapter 2: Method</w:t>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r>
          <w:r w:rsidR="00387FAC" w:rsidRPr="000F15EF">
            <w:rPr>
              <w:rFonts w:ascii="Arial" w:hAnsi="Arial" w:cs="Arial"/>
              <w:b/>
              <w:bCs/>
              <w:sz w:val="24"/>
              <w:szCs w:val="24"/>
            </w:rPr>
            <w:tab/>
            <w:t xml:space="preserve">  1</w:t>
          </w:r>
          <w:r w:rsidR="00EE36F7" w:rsidRPr="000F15EF">
            <w:rPr>
              <w:rFonts w:ascii="Arial" w:hAnsi="Arial" w:cs="Arial"/>
              <w:b/>
              <w:bCs/>
              <w:sz w:val="24"/>
              <w:szCs w:val="24"/>
            </w:rPr>
            <w:t>9</w:t>
          </w:r>
          <w:r w:rsidR="00A01E30">
            <w:rPr>
              <w:rFonts w:ascii="Arial" w:hAnsi="Arial" w:cs="Arial"/>
              <w:b/>
              <w:bCs/>
              <w:sz w:val="24"/>
              <w:szCs w:val="24"/>
            </w:rPr>
            <w:t xml:space="preserve"> - 20</w:t>
          </w:r>
        </w:p>
        <w:p w14:paraId="2C6E7D91" w14:textId="6CE0FDF9" w:rsidR="00BD65AA" w:rsidRPr="000F15EF" w:rsidRDefault="00BD65AA" w:rsidP="00EB02F3">
          <w:pPr>
            <w:rPr>
              <w:rFonts w:ascii="Arial" w:hAnsi="Arial" w:cs="Arial"/>
              <w:sz w:val="24"/>
              <w:szCs w:val="24"/>
            </w:rPr>
          </w:pPr>
          <w:r w:rsidRPr="000F15EF">
            <w:rPr>
              <w:rFonts w:ascii="Arial" w:hAnsi="Arial" w:cs="Arial"/>
              <w:sz w:val="24"/>
              <w:szCs w:val="24"/>
            </w:rPr>
            <w:tab/>
            <w:t>2.1: Design</w:t>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t xml:space="preserve">         </w:t>
          </w:r>
          <w:r w:rsidR="00E42954" w:rsidRPr="000F15EF">
            <w:rPr>
              <w:rFonts w:ascii="Arial" w:hAnsi="Arial" w:cs="Arial"/>
              <w:b/>
              <w:bCs/>
              <w:sz w:val="24"/>
              <w:szCs w:val="24"/>
            </w:rPr>
            <w:t>1</w:t>
          </w:r>
          <w:r w:rsidR="00EE36F7" w:rsidRPr="000F15EF">
            <w:rPr>
              <w:rFonts w:ascii="Arial" w:hAnsi="Arial" w:cs="Arial"/>
              <w:b/>
              <w:bCs/>
              <w:sz w:val="24"/>
              <w:szCs w:val="24"/>
            </w:rPr>
            <w:t>9</w:t>
          </w:r>
        </w:p>
        <w:p w14:paraId="3EFFD8D4" w14:textId="4BD73B82" w:rsidR="00BD65AA" w:rsidRPr="000F15EF" w:rsidRDefault="00BD65AA" w:rsidP="00EB02F3">
          <w:pPr>
            <w:rPr>
              <w:rFonts w:ascii="Arial" w:hAnsi="Arial" w:cs="Arial"/>
              <w:sz w:val="24"/>
              <w:szCs w:val="24"/>
            </w:rPr>
          </w:pPr>
          <w:r w:rsidRPr="000F15EF">
            <w:rPr>
              <w:rFonts w:ascii="Arial" w:hAnsi="Arial" w:cs="Arial"/>
              <w:sz w:val="24"/>
              <w:szCs w:val="24"/>
            </w:rPr>
            <w:tab/>
            <w:t>2.2: Participants</w:t>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t xml:space="preserve">         </w:t>
          </w:r>
          <w:r w:rsidR="00E42954" w:rsidRPr="000F15EF">
            <w:rPr>
              <w:rFonts w:ascii="Arial" w:hAnsi="Arial" w:cs="Arial"/>
              <w:b/>
              <w:bCs/>
              <w:sz w:val="24"/>
              <w:szCs w:val="24"/>
            </w:rPr>
            <w:t>1</w:t>
          </w:r>
          <w:r w:rsidR="00EE36F7" w:rsidRPr="000F15EF">
            <w:rPr>
              <w:rFonts w:ascii="Arial" w:hAnsi="Arial" w:cs="Arial"/>
              <w:b/>
              <w:bCs/>
              <w:sz w:val="24"/>
              <w:szCs w:val="24"/>
            </w:rPr>
            <w:t>9</w:t>
          </w:r>
        </w:p>
        <w:p w14:paraId="7086EE9C" w14:textId="1AB48944" w:rsidR="00BD65AA" w:rsidRPr="000F15EF" w:rsidRDefault="00BD65AA" w:rsidP="00EB02F3">
          <w:pPr>
            <w:rPr>
              <w:rFonts w:ascii="Arial" w:hAnsi="Arial" w:cs="Arial"/>
              <w:sz w:val="24"/>
              <w:szCs w:val="24"/>
            </w:rPr>
          </w:pPr>
          <w:r w:rsidRPr="000F15EF">
            <w:rPr>
              <w:rFonts w:ascii="Arial" w:hAnsi="Arial" w:cs="Arial"/>
              <w:sz w:val="24"/>
              <w:szCs w:val="24"/>
            </w:rPr>
            <w:tab/>
            <w:t>2.3: Materials</w:t>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t xml:space="preserve">    </w:t>
          </w:r>
          <w:r w:rsidR="00E42954" w:rsidRPr="000F15EF">
            <w:rPr>
              <w:rFonts w:ascii="Arial" w:hAnsi="Arial" w:cs="Arial"/>
              <w:sz w:val="24"/>
              <w:szCs w:val="24"/>
            </w:rPr>
            <w:tab/>
          </w:r>
          <w:r w:rsidR="00E42954" w:rsidRPr="000F15EF">
            <w:rPr>
              <w:rFonts w:ascii="Arial" w:hAnsi="Arial" w:cs="Arial"/>
              <w:sz w:val="24"/>
              <w:szCs w:val="24"/>
            </w:rPr>
            <w:tab/>
            <w:t xml:space="preserve">  </w:t>
          </w:r>
          <w:r w:rsidR="00E42954" w:rsidRPr="000F15EF">
            <w:rPr>
              <w:rFonts w:ascii="Arial" w:hAnsi="Arial" w:cs="Arial"/>
              <w:b/>
              <w:bCs/>
              <w:sz w:val="24"/>
              <w:szCs w:val="24"/>
            </w:rPr>
            <w:t>1</w:t>
          </w:r>
          <w:r w:rsidR="00EE36F7" w:rsidRPr="000F15EF">
            <w:rPr>
              <w:rFonts w:ascii="Arial" w:hAnsi="Arial" w:cs="Arial"/>
              <w:b/>
              <w:bCs/>
              <w:sz w:val="24"/>
              <w:szCs w:val="24"/>
            </w:rPr>
            <w:t>9</w:t>
          </w:r>
          <w:r w:rsidR="00E42954" w:rsidRPr="000F15EF">
            <w:rPr>
              <w:rFonts w:ascii="Arial" w:hAnsi="Arial" w:cs="Arial"/>
              <w:b/>
              <w:bCs/>
              <w:sz w:val="24"/>
              <w:szCs w:val="24"/>
            </w:rPr>
            <w:t xml:space="preserve"> - </w:t>
          </w:r>
          <w:r w:rsidR="00EE36F7" w:rsidRPr="000F15EF">
            <w:rPr>
              <w:rFonts w:ascii="Arial" w:hAnsi="Arial" w:cs="Arial"/>
              <w:b/>
              <w:bCs/>
              <w:sz w:val="24"/>
              <w:szCs w:val="24"/>
            </w:rPr>
            <w:t>20</w:t>
          </w:r>
        </w:p>
        <w:p w14:paraId="0CD15E50" w14:textId="098508EE" w:rsidR="00BD65AA" w:rsidRPr="000F15EF" w:rsidRDefault="00BD65AA" w:rsidP="00EB02F3">
          <w:pPr>
            <w:rPr>
              <w:rFonts w:ascii="Arial" w:hAnsi="Arial" w:cs="Arial"/>
              <w:sz w:val="24"/>
              <w:szCs w:val="24"/>
            </w:rPr>
          </w:pPr>
          <w:r w:rsidRPr="000F15EF">
            <w:rPr>
              <w:rFonts w:ascii="Arial" w:hAnsi="Arial" w:cs="Arial"/>
              <w:sz w:val="24"/>
              <w:szCs w:val="24"/>
            </w:rPr>
            <w:tab/>
            <w:t>2.4: Procedure</w:t>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t xml:space="preserve">         </w:t>
          </w:r>
          <w:r w:rsidR="00EE36F7" w:rsidRPr="000F15EF">
            <w:rPr>
              <w:rFonts w:ascii="Arial" w:hAnsi="Arial" w:cs="Arial"/>
              <w:b/>
              <w:bCs/>
              <w:sz w:val="24"/>
              <w:szCs w:val="24"/>
            </w:rPr>
            <w:t>20</w:t>
          </w:r>
        </w:p>
        <w:p w14:paraId="3901925B" w14:textId="04D17491" w:rsidR="00BD65AA" w:rsidRPr="000F15EF" w:rsidRDefault="00BD65AA" w:rsidP="00EB02F3">
          <w:pPr>
            <w:rPr>
              <w:rFonts w:ascii="Arial" w:hAnsi="Arial" w:cs="Arial"/>
              <w:b/>
              <w:bCs/>
              <w:sz w:val="24"/>
              <w:szCs w:val="24"/>
            </w:rPr>
          </w:pPr>
          <w:r w:rsidRPr="000F15EF">
            <w:rPr>
              <w:rFonts w:ascii="Arial" w:hAnsi="Arial" w:cs="Arial"/>
              <w:b/>
              <w:bCs/>
              <w:sz w:val="24"/>
              <w:szCs w:val="24"/>
            </w:rPr>
            <w:t>Chapter 3: Results</w:t>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t xml:space="preserve">  2</w:t>
          </w:r>
          <w:r w:rsidR="00EE36F7" w:rsidRPr="000F15EF">
            <w:rPr>
              <w:rFonts w:ascii="Arial" w:hAnsi="Arial" w:cs="Arial"/>
              <w:b/>
              <w:bCs/>
              <w:sz w:val="24"/>
              <w:szCs w:val="24"/>
            </w:rPr>
            <w:t>1</w:t>
          </w:r>
          <w:r w:rsidR="005E5FF1" w:rsidRPr="000F15EF">
            <w:rPr>
              <w:rFonts w:ascii="Arial" w:hAnsi="Arial" w:cs="Arial"/>
              <w:b/>
              <w:bCs/>
              <w:sz w:val="24"/>
              <w:szCs w:val="24"/>
            </w:rPr>
            <w:t xml:space="preserve"> - 22</w:t>
          </w:r>
        </w:p>
        <w:p w14:paraId="1A91AA6D" w14:textId="02D155CB" w:rsidR="00BD65AA" w:rsidRPr="000F15EF" w:rsidRDefault="00BD65AA" w:rsidP="00EB02F3">
          <w:pPr>
            <w:rPr>
              <w:rFonts w:ascii="Arial" w:hAnsi="Arial" w:cs="Arial"/>
              <w:sz w:val="24"/>
              <w:szCs w:val="24"/>
            </w:rPr>
          </w:pPr>
          <w:r w:rsidRPr="000F15EF">
            <w:rPr>
              <w:rFonts w:ascii="Arial" w:hAnsi="Arial" w:cs="Arial"/>
              <w:sz w:val="24"/>
              <w:szCs w:val="24"/>
            </w:rPr>
            <w:tab/>
            <w:t>3.1: Descriptive statistics</w:t>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r>
          <w:r w:rsidR="00E42954" w:rsidRPr="000F15EF">
            <w:rPr>
              <w:rFonts w:ascii="Arial" w:hAnsi="Arial" w:cs="Arial"/>
              <w:sz w:val="24"/>
              <w:szCs w:val="24"/>
            </w:rPr>
            <w:tab/>
            <w:t xml:space="preserve">             </w:t>
          </w:r>
          <w:r w:rsidR="005E5FF1" w:rsidRPr="000F15EF">
            <w:rPr>
              <w:rFonts w:ascii="Arial" w:hAnsi="Arial" w:cs="Arial"/>
              <w:b/>
              <w:bCs/>
              <w:sz w:val="24"/>
              <w:szCs w:val="24"/>
            </w:rPr>
            <w:t>21 - 22</w:t>
          </w:r>
        </w:p>
        <w:p w14:paraId="743B4B66" w14:textId="1CB72B04" w:rsidR="00BD65AA" w:rsidRPr="000F15EF" w:rsidRDefault="00BD65AA" w:rsidP="00EB02F3">
          <w:pPr>
            <w:rPr>
              <w:rFonts w:ascii="Arial" w:hAnsi="Arial" w:cs="Arial"/>
              <w:b/>
              <w:bCs/>
              <w:sz w:val="24"/>
              <w:szCs w:val="24"/>
            </w:rPr>
          </w:pPr>
          <w:r w:rsidRPr="000F15EF">
            <w:rPr>
              <w:rFonts w:ascii="Arial" w:hAnsi="Arial" w:cs="Arial"/>
              <w:b/>
              <w:bCs/>
              <w:sz w:val="24"/>
              <w:szCs w:val="24"/>
            </w:rPr>
            <w:t>Chapter 4: Discussion</w:t>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E42954" w:rsidRPr="000F15EF">
            <w:rPr>
              <w:rFonts w:ascii="Arial" w:hAnsi="Arial" w:cs="Arial"/>
              <w:b/>
              <w:bCs/>
              <w:sz w:val="24"/>
              <w:szCs w:val="24"/>
            </w:rPr>
            <w:tab/>
          </w:r>
          <w:r w:rsidR="00C7651A" w:rsidRPr="000F15EF">
            <w:rPr>
              <w:rFonts w:ascii="Arial" w:hAnsi="Arial" w:cs="Arial"/>
              <w:b/>
              <w:bCs/>
              <w:sz w:val="24"/>
              <w:szCs w:val="24"/>
            </w:rPr>
            <w:t xml:space="preserve">          </w:t>
          </w:r>
          <w:r w:rsidR="00E42954" w:rsidRPr="000F15EF">
            <w:rPr>
              <w:rFonts w:ascii="Arial" w:hAnsi="Arial" w:cs="Arial"/>
              <w:b/>
              <w:bCs/>
              <w:sz w:val="24"/>
              <w:szCs w:val="24"/>
            </w:rPr>
            <w:t xml:space="preserve">  2</w:t>
          </w:r>
          <w:r w:rsidR="005E5FF1" w:rsidRPr="000F15EF">
            <w:rPr>
              <w:rFonts w:ascii="Arial" w:hAnsi="Arial" w:cs="Arial"/>
              <w:b/>
              <w:bCs/>
              <w:sz w:val="24"/>
              <w:szCs w:val="24"/>
            </w:rPr>
            <w:t>3</w:t>
          </w:r>
          <w:r w:rsidR="00E42954" w:rsidRPr="000F15EF">
            <w:rPr>
              <w:rFonts w:ascii="Arial" w:hAnsi="Arial" w:cs="Arial"/>
              <w:b/>
              <w:bCs/>
              <w:sz w:val="24"/>
              <w:szCs w:val="24"/>
            </w:rPr>
            <w:t xml:space="preserve"> </w:t>
          </w:r>
          <w:r w:rsidR="009224AA" w:rsidRPr="000F15EF">
            <w:rPr>
              <w:rFonts w:ascii="Arial" w:hAnsi="Arial" w:cs="Arial"/>
              <w:b/>
              <w:bCs/>
              <w:sz w:val="24"/>
              <w:szCs w:val="24"/>
            </w:rPr>
            <w:t>–</w:t>
          </w:r>
          <w:r w:rsidR="00E42954" w:rsidRPr="000F15EF">
            <w:rPr>
              <w:rFonts w:ascii="Arial" w:hAnsi="Arial" w:cs="Arial"/>
              <w:b/>
              <w:bCs/>
              <w:sz w:val="24"/>
              <w:szCs w:val="24"/>
            </w:rPr>
            <w:t xml:space="preserve"> </w:t>
          </w:r>
          <w:r w:rsidR="005E5FF1" w:rsidRPr="000F15EF">
            <w:rPr>
              <w:rFonts w:ascii="Arial" w:hAnsi="Arial" w:cs="Arial"/>
              <w:b/>
              <w:bCs/>
              <w:sz w:val="24"/>
              <w:szCs w:val="24"/>
            </w:rPr>
            <w:t>30</w:t>
          </w:r>
        </w:p>
        <w:p w14:paraId="754D0DC1" w14:textId="52C36F86" w:rsidR="009224AA" w:rsidRPr="000F15EF" w:rsidRDefault="009224AA" w:rsidP="00EB02F3">
          <w:pPr>
            <w:rPr>
              <w:rFonts w:ascii="Arial" w:hAnsi="Arial" w:cs="Arial"/>
              <w:sz w:val="24"/>
              <w:szCs w:val="24"/>
            </w:rPr>
          </w:pPr>
          <w:r w:rsidRPr="000F15EF">
            <w:rPr>
              <w:rFonts w:ascii="Arial" w:hAnsi="Arial" w:cs="Arial"/>
              <w:b/>
              <w:bCs/>
              <w:sz w:val="24"/>
              <w:szCs w:val="24"/>
            </w:rPr>
            <w:lastRenderedPageBreak/>
            <w:tab/>
          </w:r>
          <w:r w:rsidRPr="000F15EF">
            <w:rPr>
              <w:rFonts w:ascii="Arial" w:hAnsi="Arial" w:cs="Arial"/>
              <w:sz w:val="24"/>
              <w:szCs w:val="24"/>
            </w:rPr>
            <w:t>4.1: Results &amp; explanation of findings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2</w:t>
          </w:r>
          <w:r w:rsidR="005E5FF1" w:rsidRPr="000F15EF">
            <w:rPr>
              <w:rFonts w:ascii="Arial" w:hAnsi="Arial" w:cs="Arial"/>
              <w:b/>
              <w:bCs/>
              <w:sz w:val="24"/>
              <w:szCs w:val="24"/>
            </w:rPr>
            <w:t>3</w:t>
          </w:r>
          <w:r w:rsidR="00C7651A" w:rsidRPr="000F15EF">
            <w:rPr>
              <w:rFonts w:ascii="Arial" w:hAnsi="Arial" w:cs="Arial"/>
              <w:b/>
              <w:bCs/>
              <w:sz w:val="24"/>
              <w:szCs w:val="24"/>
            </w:rPr>
            <w:t>, 2</w:t>
          </w:r>
          <w:r w:rsidR="005E5FF1" w:rsidRPr="000F15EF">
            <w:rPr>
              <w:rFonts w:ascii="Arial" w:hAnsi="Arial" w:cs="Arial"/>
              <w:b/>
              <w:bCs/>
              <w:sz w:val="24"/>
              <w:szCs w:val="24"/>
            </w:rPr>
            <w:t>4</w:t>
          </w:r>
          <w:r w:rsidR="00C7651A" w:rsidRPr="000F15EF">
            <w:rPr>
              <w:rFonts w:ascii="Arial" w:hAnsi="Arial" w:cs="Arial"/>
              <w:b/>
              <w:bCs/>
              <w:sz w:val="24"/>
              <w:szCs w:val="24"/>
            </w:rPr>
            <w:t>, 2</w:t>
          </w:r>
          <w:r w:rsidR="005E5FF1" w:rsidRPr="000F15EF">
            <w:rPr>
              <w:rFonts w:ascii="Arial" w:hAnsi="Arial" w:cs="Arial"/>
              <w:b/>
              <w:bCs/>
              <w:sz w:val="24"/>
              <w:szCs w:val="24"/>
            </w:rPr>
            <w:t>5</w:t>
          </w:r>
        </w:p>
        <w:p w14:paraId="53FA8573" w14:textId="0F51C38D" w:rsidR="009224AA" w:rsidRPr="000F15EF" w:rsidRDefault="009224AA" w:rsidP="00EB02F3">
          <w:pPr>
            <w:rPr>
              <w:rFonts w:ascii="Arial" w:hAnsi="Arial" w:cs="Arial"/>
              <w:sz w:val="24"/>
              <w:szCs w:val="24"/>
            </w:rPr>
          </w:pPr>
          <w:r w:rsidRPr="000F15EF">
            <w:rPr>
              <w:rFonts w:ascii="Arial" w:hAnsi="Arial" w:cs="Arial"/>
              <w:sz w:val="24"/>
              <w:szCs w:val="24"/>
            </w:rPr>
            <w:tab/>
            <w:t>4.2: Limitations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2</w:t>
          </w:r>
          <w:r w:rsidR="005E5FF1" w:rsidRPr="000F15EF">
            <w:rPr>
              <w:rFonts w:ascii="Arial" w:hAnsi="Arial" w:cs="Arial"/>
              <w:b/>
              <w:bCs/>
              <w:sz w:val="24"/>
              <w:szCs w:val="24"/>
            </w:rPr>
            <w:t>5</w:t>
          </w:r>
          <w:r w:rsidR="00C7651A" w:rsidRPr="000F15EF">
            <w:rPr>
              <w:rFonts w:ascii="Arial" w:hAnsi="Arial" w:cs="Arial"/>
              <w:b/>
              <w:bCs/>
              <w:sz w:val="24"/>
              <w:szCs w:val="24"/>
            </w:rPr>
            <w:t xml:space="preserve"> - 2</w:t>
          </w:r>
          <w:r w:rsidR="005E5FF1" w:rsidRPr="000F15EF">
            <w:rPr>
              <w:rFonts w:ascii="Arial" w:hAnsi="Arial" w:cs="Arial"/>
              <w:b/>
              <w:bCs/>
              <w:sz w:val="24"/>
              <w:szCs w:val="24"/>
            </w:rPr>
            <w:t>6</w:t>
          </w:r>
        </w:p>
        <w:p w14:paraId="6EB2B48C" w14:textId="6DF00072" w:rsidR="002815DF" w:rsidRPr="000F15EF" w:rsidRDefault="002815DF" w:rsidP="00EB02F3">
          <w:pPr>
            <w:rPr>
              <w:rFonts w:ascii="Arial" w:hAnsi="Arial" w:cs="Arial"/>
              <w:sz w:val="24"/>
              <w:szCs w:val="24"/>
            </w:rPr>
          </w:pPr>
          <w:r w:rsidRPr="000F15EF">
            <w:rPr>
              <w:rFonts w:ascii="Arial" w:hAnsi="Arial" w:cs="Arial"/>
              <w:sz w:val="24"/>
              <w:szCs w:val="24"/>
            </w:rPr>
            <w:tab/>
            <w:t>4.3: Clinical implications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b/>
              <w:bCs/>
              <w:sz w:val="24"/>
              <w:szCs w:val="24"/>
            </w:rPr>
            <w:t xml:space="preserve">  2</w:t>
          </w:r>
          <w:r w:rsidR="005E5FF1" w:rsidRPr="000F15EF">
            <w:rPr>
              <w:rFonts w:ascii="Arial" w:hAnsi="Arial" w:cs="Arial"/>
              <w:b/>
              <w:bCs/>
              <w:sz w:val="24"/>
              <w:szCs w:val="24"/>
            </w:rPr>
            <w:t>6</w:t>
          </w:r>
          <w:r w:rsidR="00C7651A" w:rsidRPr="000F15EF">
            <w:rPr>
              <w:rFonts w:ascii="Arial" w:hAnsi="Arial" w:cs="Arial"/>
              <w:b/>
              <w:bCs/>
              <w:sz w:val="24"/>
              <w:szCs w:val="24"/>
            </w:rPr>
            <w:t xml:space="preserve"> - 2</w:t>
          </w:r>
          <w:r w:rsidR="005E5FF1" w:rsidRPr="000F15EF">
            <w:rPr>
              <w:rFonts w:ascii="Arial" w:hAnsi="Arial" w:cs="Arial"/>
              <w:b/>
              <w:bCs/>
              <w:sz w:val="24"/>
              <w:szCs w:val="24"/>
            </w:rPr>
            <w:t>7</w:t>
          </w:r>
        </w:p>
        <w:p w14:paraId="41955F51" w14:textId="25173B49" w:rsidR="009224AA" w:rsidRPr="000F15EF" w:rsidRDefault="009224AA" w:rsidP="00EB02F3">
          <w:pPr>
            <w:rPr>
              <w:rFonts w:ascii="Arial" w:hAnsi="Arial" w:cs="Arial"/>
              <w:sz w:val="24"/>
              <w:szCs w:val="24"/>
            </w:rPr>
          </w:pPr>
          <w:r w:rsidRPr="000F15EF">
            <w:rPr>
              <w:rFonts w:ascii="Arial" w:hAnsi="Arial" w:cs="Arial"/>
              <w:sz w:val="24"/>
              <w:szCs w:val="24"/>
            </w:rPr>
            <w:tab/>
            <w:t>4.</w:t>
          </w:r>
          <w:r w:rsidR="002815DF" w:rsidRPr="000F15EF">
            <w:rPr>
              <w:rFonts w:ascii="Arial" w:hAnsi="Arial" w:cs="Arial"/>
              <w:sz w:val="24"/>
              <w:szCs w:val="24"/>
            </w:rPr>
            <w:t>4</w:t>
          </w:r>
          <w:r w:rsidRPr="000F15EF">
            <w:rPr>
              <w:rFonts w:ascii="Arial" w:hAnsi="Arial" w:cs="Arial"/>
              <w:sz w:val="24"/>
              <w:szCs w:val="24"/>
            </w:rPr>
            <w:t>: Future research recommendations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2</w:t>
          </w:r>
          <w:r w:rsidR="005E5FF1" w:rsidRPr="000F15EF">
            <w:rPr>
              <w:rFonts w:ascii="Arial" w:hAnsi="Arial" w:cs="Arial"/>
              <w:b/>
              <w:bCs/>
              <w:sz w:val="24"/>
              <w:szCs w:val="24"/>
            </w:rPr>
            <w:t>7</w:t>
          </w:r>
          <w:r w:rsidR="00C7651A" w:rsidRPr="000F15EF">
            <w:rPr>
              <w:rFonts w:ascii="Arial" w:hAnsi="Arial" w:cs="Arial"/>
              <w:b/>
              <w:bCs/>
              <w:sz w:val="24"/>
              <w:szCs w:val="24"/>
            </w:rPr>
            <w:t>, 2</w:t>
          </w:r>
          <w:r w:rsidR="005E5FF1" w:rsidRPr="000F15EF">
            <w:rPr>
              <w:rFonts w:ascii="Arial" w:hAnsi="Arial" w:cs="Arial"/>
              <w:b/>
              <w:bCs/>
              <w:sz w:val="24"/>
              <w:szCs w:val="24"/>
            </w:rPr>
            <w:t>8</w:t>
          </w:r>
          <w:r w:rsidR="00C7651A" w:rsidRPr="000F15EF">
            <w:rPr>
              <w:rFonts w:ascii="Arial" w:hAnsi="Arial" w:cs="Arial"/>
              <w:b/>
              <w:bCs/>
              <w:sz w:val="24"/>
              <w:szCs w:val="24"/>
            </w:rPr>
            <w:t>, 2</w:t>
          </w:r>
          <w:r w:rsidR="005E5FF1" w:rsidRPr="000F15EF">
            <w:rPr>
              <w:rFonts w:ascii="Arial" w:hAnsi="Arial" w:cs="Arial"/>
              <w:b/>
              <w:bCs/>
              <w:sz w:val="24"/>
              <w:szCs w:val="24"/>
            </w:rPr>
            <w:t>9</w:t>
          </w:r>
        </w:p>
        <w:p w14:paraId="1E0F185D" w14:textId="397ABE5C" w:rsidR="00E71873" w:rsidRPr="000F15EF" w:rsidRDefault="00E71873" w:rsidP="00EB02F3">
          <w:pPr>
            <w:rPr>
              <w:rFonts w:ascii="Arial" w:hAnsi="Arial" w:cs="Arial"/>
              <w:sz w:val="24"/>
              <w:szCs w:val="24"/>
            </w:rPr>
          </w:pPr>
          <w:r w:rsidRPr="000F15EF">
            <w:rPr>
              <w:rFonts w:ascii="Arial" w:hAnsi="Arial" w:cs="Arial"/>
              <w:sz w:val="24"/>
              <w:szCs w:val="24"/>
            </w:rPr>
            <w:tab/>
            <w:t>4.5: Conclusion</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5E5FF1" w:rsidRPr="000F15EF">
            <w:rPr>
              <w:rFonts w:ascii="Arial" w:hAnsi="Arial" w:cs="Arial"/>
              <w:b/>
              <w:bCs/>
              <w:sz w:val="24"/>
              <w:szCs w:val="24"/>
            </w:rPr>
            <w:t>30</w:t>
          </w:r>
        </w:p>
        <w:p w14:paraId="392B7110" w14:textId="50C3F7CA" w:rsidR="00BD65AA" w:rsidRPr="000F15EF" w:rsidRDefault="00BD65AA" w:rsidP="00EB02F3">
          <w:pPr>
            <w:rPr>
              <w:rFonts w:ascii="Arial" w:hAnsi="Arial" w:cs="Arial"/>
              <w:b/>
              <w:bCs/>
              <w:sz w:val="24"/>
              <w:szCs w:val="24"/>
            </w:rPr>
          </w:pPr>
          <w:r w:rsidRPr="000F15EF">
            <w:rPr>
              <w:rFonts w:ascii="Arial" w:hAnsi="Arial" w:cs="Arial"/>
              <w:b/>
              <w:bCs/>
              <w:sz w:val="24"/>
              <w:szCs w:val="24"/>
            </w:rPr>
            <w:t>Reference List</w:t>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t xml:space="preserve">  3</w:t>
          </w:r>
          <w:r w:rsidR="005E5FF1" w:rsidRPr="000F15EF">
            <w:rPr>
              <w:rFonts w:ascii="Arial" w:hAnsi="Arial" w:cs="Arial"/>
              <w:b/>
              <w:bCs/>
              <w:sz w:val="24"/>
              <w:szCs w:val="24"/>
            </w:rPr>
            <w:t>1</w:t>
          </w:r>
          <w:r w:rsidR="00C7651A" w:rsidRPr="000F15EF">
            <w:rPr>
              <w:rFonts w:ascii="Arial" w:hAnsi="Arial" w:cs="Arial"/>
              <w:b/>
              <w:bCs/>
              <w:sz w:val="24"/>
              <w:szCs w:val="24"/>
            </w:rPr>
            <w:t xml:space="preserve"> - 3</w:t>
          </w:r>
          <w:r w:rsidR="005E5FF1" w:rsidRPr="000F15EF">
            <w:rPr>
              <w:rFonts w:ascii="Arial" w:hAnsi="Arial" w:cs="Arial"/>
              <w:b/>
              <w:bCs/>
              <w:sz w:val="24"/>
              <w:szCs w:val="24"/>
            </w:rPr>
            <w:t>7</w:t>
          </w:r>
        </w:p>
        <w:p w14:paraId="0346BC03" w14:textId="2BBA501B" w:rsidR="00BD65AA" w:rsidRPr="000F15EF" w:rsidRDefault="00BD65AA" w:rsidP="00EB02F3">
          <w:pPr>
            <w:rPr>
              <w:rFonts w:ascii="Arial" w:hAnsi="Arial" w:cs="Arial"/>
              <w:b/>
              <w:bCs/>
              <w:sz w:val="24"/>
              <w:szCs w:val="24"/>
            </w:rPr>
          </w:pPr>
          <w:r w:rsidRPr="000F15EF">
            <w:rPr>
              <w:rFonts w:ascii="Arial" w:hAnsi="Arial" w:cs="Arial"/>
              <w:b/>
              <w:bCs/>
              <w:sz w:val="24"/>
              <w:szCs w:val="24"/>
            </w:rPr>
            <w:t>Appendices</w:t>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r>
          <w:r w:rsidR="00C7651A" w:rsidRPr="000F15EF">
            <w:rPr>
              <w:rFonts w:ascii="Arial" w:hAnsi="Arial" w:cs="Arial"/>
              <w:b/>
              <w:bCs/>
              <w:sz w:val="24"/>
              <w:szCs w:val="24"/>
            </w:rPr>
            <w:tab/>
            <w:t xml:space="preserve">  3</w:t>
          </w:r>
          <w:r w:rsidR="005E5FF1" w:rsidRPr="000F15EF">
            <w:rPr>
              <w:rFonts w:ascii="Arial" w:hAnsi="Arial" w:cs="Arial"/>
              <w:b/>
              <w:bCs/>
              <w:sz w:val="24"/>
              <w:szCs w:val="24"/>
            </w:rPr>
            <w:t>8</w:t>
          </w:r>
          <w:r w:rsidR="00C7651A" w:rsidRPr="000F15EF">
            <w:rPr>
              <w:rFonts w:ascii="Arial" w:hAnsi="Arial" w:cs="Arial"/>
              <w:b/>
              <w:bCs/>
              <w:sz w:val="24"/>
              <w:szCs w:val="24"/>
            </w:rPr>
            <w:t xml:space="preserve"> - 5</w:t>
          </w:r>
          <w:r w:rsidR="005E5FF1" w:rsidRPr="000F15EF">
            <w:rPr>
              <w:rFonts w:ascii="Arial" w:hAnsi="Arial" w:cs="Arial"/>
              <w:b/>
              <w:bCs/>
              <w:sz w:val="24"/>
              <w:szCs w:val="24"/>
            </w:rPr>
            <w:t>9</w:t>
          </w:r>
        </w:p>
        <w:p w14:paraId="7089292E" w14:textId="5739F8A7" w:rsidR="0080327B"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1:</w:t>
          </w:r>
          <w:r w:rsidR="0012137F" w:rsidRPr="000F15EF">
            <w:rPr>
              <w:rFonts w:ascii="Arial" w:hAnsi="Arial" w:cs="Arial"/>
              <w:sz w:val="24"/>
              <w:szCs w:val="24"/>
            </w:rPr>
            <w:t xml:space="preserve"> </w:t>
          </w:r>
          <w:r w:rsidR="0080327B" w:rsidRPr="000F15EF">
            <w:rPr>
              <w:rFonts w:ascii="Arial" w:hAnsi="Arial" w:cs="Arial"/>
              <w:sz w:val="24"/>
              <w:szCs w:val="24"/>
            </w:rPr>
            <w:t>Ethical approval form</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3</w:t>
          </w:r>
          <w:r w:rsidR="005E5FF1" w:rsidRPr="000F15EF">
            <w:rPr>
              <w:rFonts w:ascii="Arial" w:hAnsi="Arial" w:cs="Arial"/>
              <w:b/>
              <w:bCs/>
              <w:sz w:val="24"/>
              <w:szCs w:val="24"/>
            </w:rPr>
            <w:t>8</w:t>
          </w:r>
          <w:r w:rsidR="00C7651A" w:rsidRPr="000F15EF">
            <w:rPr>
              <w:rFonts w:ascii="Arial" w:hAnsi="Arial" w:cs="Arial"/>
              <w:b/>
              <w:bCs/>
              <w:sz w:val="24"/>
              <w:szCs w:val="24"/>
            </w:rPr>
            <w:t xml:space="preserve"> - 5</w:t>
          </w:r>
          <w:r w:rsidR="005E5FF1" w:rsidRPr="000F15EF">
            <w:rPr>
              <w:rFonts w:ascii="Arial" w:hAnsi="Arial" w:cs="Arial"/>
              <w:b/>
              <w:bCs/>
              <w:sz w:val="24"/>
              <w:szCs w:val="24"/>
            </w:rPr>
            <w:t>1</w:t>
          </w:r>
        </w:p>
        <w:p w14:paraId="7BECE032" w14:textId="6945534F" w:rsidR="00BD65AA" w:rsidRPr="000F15EF" w:rsidRDefault="0080327B" w:rsidP="0080327B">
          <w:pPr>
            <w:ind w:firstLine="720"/>
            <w:rPr>
              <w:rFonts w:ascii="Arial" w:hAnsi="Arial" w:cs="Arial"/>
              <w:sz w:val="24"/>
              <w:szCs w:val="24"/>
            </w:rPr>
          </w:pPr>
          <w:r w:rsidRPr="000F15EF">
            <w:rPr>
              <w:rFonts w:ascii="Arial" w:hAnsi="Arial" w:cs="Arial"/>
              <w:sz w:val="24"/>
              <w:szCs w:val="24"/>
            </w:rPr>
            <w:t xml:space="preserve">Appendix </w:t>
          </w:r>
          <w:r w:rsidR="00E21433" w:rsidRPr="000F15EF">
            <w:rPr>
              <w:rFonts w:ascii="Arial" w:hAnsi="Arial" w:cs="Arial"/>
              <w:sz w:val="24"/>
              <w:szCs w:val="24"/>
            </w:rPr>
            <w:t>2:</w:t>
          </w:r>
          <w:r w:rsidRPr="000F15EF">
            <w:rPr>
              <w:rFonts w:ascii="Arial" w:hAnsi="Arial" w:cs="Arial"/>
              <w:sz w:val="24"/>
              <w:szCs w:val="24"/>
            </w:rPr>
            <w:t xml:space="preserve"> </w:t>
          </w:r>
          <w:r w:rsidR="0012137F" w:rsidRPr="000F15EF">
            <w:rPr>
              <w:rFonts w:ascii="Arial" w:hAnsi="Arial" w:cs="Arial"/>
              <w:sz w:val="24"/>
              <w:szCs w:val="24"/>
            </w:rPr>
            <w:t>Information page</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 xml:space="preserve"> 5</w:t>
          </w:r>
          <w:r w:rsidR="005E5FF1" w:rsidRPr="000F15EF">
            <w:rPr>
              <w:rFonts w:ascii="Arial" w:hAnsi="Arial" w:cs="Arial"/>
              <w:b/>
              <w:bCs/>
              <w:sz w:val="24"/>
              <w:szCs w:val="24"/>
            </w:rPr>
            <w:t>2</w:t>
          </w:r>
        </w:p>
        <w:p w14:paraId="2F340A95" w14:textId="621C41B7" w:rsidR="00BD65AA"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3:</w:t>
          </w:r>
          <w:r w:rsidRPr="000F15EF">
            <w:rPr>
              <w:rFonts w:ascii="Arial" w:hAnsi="Arial" w:cs="Arial"/>
              <w:sz w:val="24"/>
              <w:szCs w:val="24"/>
            </w:rPr>
            <w:t xml:space="preserve"> </w:t>
          </w:r>
          <w:r w:rsidR="0012137F" w:rsidRPr="000F15EF">
            <w:rPr>
              <w:rFonts w:ascii="Arial" w:hAnsi="Arial" w:cs="Arial"/>
              <w:sz w:val="24"/>
              <w:szCs w:val="24"/>
            </w:rPr>
            <w:t>Consent form</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b/>
              <w:bCs/>
              <w:sz w:val="24"/>
              <w:szCs w:val="24"/>
            </w:rPr>
            <w:t xml:space="preserve">         5</w:t>
          </w:r>
          <w:r w:rsidR="005E5FF1" w:rsidRPr="000F15EF">
            <w:rPr>
              <w:rFonts w:ascii="Arial" w:hAnsi="Arial" w:cs="Arial"/>
              <w:b/>
              <w:bCs/>
              <w:sz w:val="24"/>
              <w:szCs w:val="24"/>
            </w:rPr>
            <w:t>3</w:t>
          </w:r>
        </w:p>
        <w:p w14:paraId="1449B2AB" w14:textId="572508A2" w:rsidR="00BD65AA"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4:</w:t>
          </w:r>
          <w:r w:rsidRPr="000F15EF">
            <w:rPr>
              <w:rFonts w:ascii="Arial" w:hAnsi="Arial" w:cs="Arial"/>
              <w:sz w:val="24"/>
              <w:szCs w:val="24"/>
            </w:rPr>
            <w:t xml:space="preserve"> </w:t>
          </w:r>
          <w:r w:rsidR="0012137F" w:rsidRPr="000F15EF">
            <w:rPr>
              <w:rFonts w:ascii="Arial" w:hAnsi="Arial" w:cs="Arial"/>
              <w:sz w:val="24"/>
              <w:szCs w:val="24"/>
            </w:rPr>
            <w:t>Demographic questions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5</w:t>
          </w:r>
          <w:r w:rsidR="005E5FF1" w:rsidRPr="000F15EF">
            <w:rPr>
              <w:rFonts w:ascii="Arial" w:hAnsi="Arial" w:cs="Arial"/>
              <w:b/>
              <w:bCs/>
              <w:sz w:val="24"/>
              <w:szCs w:val="24"/>
            </w:rPr>
            <w:t>4</w:t>
          </w:r>
        </w:p>
        <w:p w14:paraId="01D20395" w14:textId="34624B5B" w:rsidR="00BD65AA"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5:</w:t>
          </w:r>
          <w:r w:rsidRPr="000F15EF">
            <w:rPr>
              <w:rFonts w:ascii="Arial" w:hAnsi="Arial" w:cs="Arial"/>
              <w:sz w:val="24"/>
              <w:szCs w:val="24"/>
            </w:rPr>
            <w:t xml:space="preserve"> </w:t>
          </w:r>
          <w:r w:rsidR="0012137F" w:rsidRPr="000F15EF">
            <w:rPr>
              <w:rFonts w:ascii="Arial" w:hAnsi="Arial" w:cs="Arial"/>
              <w:sz w:val="24"/>
              <w:szCs w:val="24"/>
            </w:rPr>
            <w:t>Grouping question</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5</w:t>
          </w:r>
          <w:r w:rsidR="005E5FF1" w:rsidRPr="000F15EF">
            <w:rPr>
              <w:rFonts w:ascii="Arial" w:hAnsi="Arial" w:cs="Arial"/>
              <w:b/>
              <w:bCs/>
              <w:sz w:val="24"/>
              <w:szCs w:val="24"/>
            </w:rPr>
            <w:t>5</w:t>
          </w:r>
        </w:p>
        <w:p w14:paraId="02C39FB7" w14:textId="068C1D38" w:rsidR="00BD65AA"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6:</w:t>
          </w:r>
          <w:r w:rsidRPr="000F15EF">
            <w:rPr>
              <w:rFonts w:ascii="Arial" w:hAnsi="Arial" w:cs="Arial"/>
              <w:sz w:val="24"/>
              <w:szCs w:val="24"/>
            </w:rPr>
            <w:t xml:space="preserve"> </w:t>
          </w:r>
          <w:r w:rsidR="0012137F" w:rsidRPr="000F15EF">
            <w:rPr>
              <w:rFonts w:ascii="Arial" w:hAnsi="Arial" w:cs="Arial"/>
              <w:sz w:val="24"/>
              <w:szCs w:val="24"/>
            </w:rPr>
            <w:t>The Subjective Happiness Scale (SHS)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5</w:t>
          </w:r>
          <w:r w:rsidR="005E5FF1" w:rsidRPr="000F15EF">
            <w:rPr>
              <w:rFonts w:ascii="Arial" w:hAnsi="Arial" w:cs="Arial"/>
              <w:b/>
              <w:bCs/>
              <w:sz w:val="24"/>
              <w:szCs w:val="24"/>
            </w:rPr>
            <w:t>6</w:t>
          </w:r>
        </w:p>
        <w:p w14:paraId="7AE0A68A" w14:textId="4A01FD1A" w:rsidR="0012137F" w:rsidRPr="000F15EF" w:rsidRDefault="0012137F"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7:</w:t>
          </w:r>
          <w:r w:rsidRPr="000F15EF">
            <w:rPr>
              <w:rFonts w:ascii="Arial" w:hAnsi="Arial" w:cs="Arial"/>
              <w:sz w:val="24"/>
              <w:szCs w:val="24"/>
            </w:rPr>
            <w:t xml:space="preserve"> Debrief page</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5</w:t>
          </w:r>
          <w:r w:rsidR="005E5FF1" w:rsidRPr="000F15EF">
            <w:rPr>
              <w:rFonts w:ascii="Arial" w:hAnsi="Arial" w:cs="Arial"/>
              <w:b/>
              <w:bCs/>
              <w:sz w:val="24"/>
              <w:szCs w:val="24"/>
            </w:rPr>
            <w:t>7</w:t>
          </w:r>
        </w:p>
        <w:p w14:paraId="0B2409DC" w14:textId="213D6145" w:rsidR="00EB02F3" w:rsidRPr="000F15EF" w:rsidRDefault="00BD65AA" w:rsidP="00EB02F3">
          <w:pPr>
            <w:rPr>
              <w:rFonts w:ascii="Arial" w:hAnsi="Arial" w:cs="Arial"/>
              <w:sz w:val="24"/>
              <w:szCs w:val="24"/>
            </w:rPr>
          </w:pPr>
          <w:r w:rsidRPr="000F15EF">
            <w:rPr>
              <w:rFonts w:ascii="Arial" w:hAnsi="Arial" w:cs="Arial"/>
              <w:sz w:val="24"/>
              <w:szCs w:val="24"/>
            </w:rPr>
            <w:tab/>
            <w:t xml:space="preserve">Appendix </w:t>
          </w:r>
          <w:r w:rsidR="00E21433" w:rsidRPr="000F15EF">
            <w:rPr>
              <w:rFonts w:ascii="Arial" w:hAnsi="Arial" w:cs="Arial"/>
              <w:sz w:val="24"/>
              <w:szCs w:val="24"/>
            </w:rPr>
            <w:t>8:</w:t>
          </w:r>
          <w:r w:rsidRPr="000F15EF">
            <w:rPr>
              <w:rFonts w:ascii="Arial" w:hAnsi="Arial" w:cs="Arial"/>
              <w:sz w:val="24"/>
              <w:szCs w:val="24"/>
            </w:rPr>
            <w:t xml:space="preserve"> </w:t>
          </w:r>
          <w:r w:rsidR="0012137F" w:rsidRPr="000F15EF">
            <w:rPr>
              <w:rFonts w:ascii="Arial" w:hAnsi="Arial" w:cs="Arial"/>
              <w:sz w:val="24"/>
              <w:szCs w:val="24"/>
            </w:rPr>
            <w:t>SPSS outputs</w:t>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r>
          <w:r w:rsidR="00C7651A" w:rsidRPr="000F15EF">
            <w:rPr>
              <w:rFonts w:ascii="Arial" w:hAnsi="Arial" w:cs="Arial"/>
              <w:sz w:val="24"/>
              <w:szCs w:val="24"/>
            </w:rPr>
            <w:tab/>
            <w:t xml:space="preserve">             </w:t>
          </w:r>
          <w:r w:rsidR="00C7651A" w:rsidRPr="000F15EF">
            <w:rPr>
              <w:rFonts w:ascii="Arial" w:hAnsi="Arial" w:cs="Arial"/>
              <w:b/>
              <w:bCs/>
              <w:sz w:val="24"/>
              <w:szCs w:val="24"/>
            </w:rPr>
            <w:t>5</w:t>
          </w:r>
          <w:r w:rsidR="005E5FF1" w:rsidRPr="000F15EF">
            <w:rPr>
              <w:rFonts w:ascii="Arial" w:hAnsi="Arial" w:cs="Arial"/>
              <w:b/>
              <w:bCs/>
              <w:sz w:val="24"/>
              <w:szCs w:val="24"/>
            </w:rPr>
            <w:t>8</w:t>
          </w:r>
          <w:r w:rsidR="00C7651A" w:rsidRPr="000F15EF">
            <w:rPr>
              <w:rFonts w:ascii="Arial" w:hAnsi="Arial" w:cs="Arial"/>
              <w:b/>
              <w:bCs/>
              <w:sz w:val="24"/>
              <w:szCs w:val="24"/>
            </w:rPr>
            <w:t xml:space="preserve"> - 5</w:t>
          </w:r>
          <w:r w:rsidR="005E5FF1" w:rsidRPr="000F15EF">
            <w:rPr>
              <w:rFonts w:ascii="Arial" w:hAnsi="Arial" w:cs="Arial"/>
              <w:b/>
              <w:bCs/>
              <w:sz w:val="24"/>
              <w:szCs w:val="24"/>
            </w:rPr>
            <w:t>9</w:t>
          </w:r>
        </w:p>
      </w:sdtContent>
    </w:sdt>
    <w:p w14:paraId="79B8F7F7" w14:textId="77777777" w:rsidR="00F04214" w:rsidRPr="000F15EF" w:rsidRDefault="00F04214" w:rsidP="007259DF">
      <w:pPr>
        <w:spacing w:line="360" w:lineRule="auto"/>
        <w:rPr>
          <w:rFonts w:ascii="Arial" w:hAnsi="Arial" w:cs="Arial"/>
          <w:sz w:val="24"/>
          <w:szCs w:val="24"/>
        </w:rPr>
      </w:pPr>
      <w:r w:rsidRPr="000F15EF">
        <w:rPr>
          <w:rFonts w:ascii="Arial" w:hAnsi="Arial" w:cs="Arial"/>
          <w:sz w:val="24"/>
          <w:szCs w:val="24"/>
        </w:rPr>
        <w:br w:type="page"/>
      </w:r>
    </w:p>
    <w:p w14:paraId="44E719A8" w14:textId="485C825C" w:rsidR="00F04214"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Abstract</w:t>
      </w:r>
    </w:p>
    <w:p w14:paraId="04B72C50" w14:textId="18F1C68A" w:rsidR="009A612B" w:rsidRPr="000F15EF" w:rsidRDefault="009D0E2A" w:rsidP="004039DE">
      <w:pPr>
        <w:spacing w:line="360" w:lineRule="auto"/>
        <w:ind w:firstLine="720"/>
        <w:rPr>
          <w:rFonts w:ascii="Arial" w:hAnsi="Arial" w:cs="Arial"/>
          <w:sz w:val="24"/>
          <w:szCs w:val="24"/>
        </w:rPr>
      </w:pPr>
      <w:r w:rsidRPr="000F15EF">
        <w:rPr>
          <w:rFonts w:ascii="Arial" w:hAnsi="Arial" w:cs="Arial"/>
          <w:sz w:val="24"/>
          <w:szCs w:val="24"/>
        </w:rPr>
        <w:t xml:space="preserve">The purpose of this study was to investigate the subjective happiness levels </w:t>
      </w:r>
      <w:r w:rsidR="00EC6107" w:rsidRPr="000F15EF">
        <w:rPr>
          <w:rFonts w:ascii="Arial" w:hAnsi="Arial" w:cs="Arial"/>
          <w:sz w:val="24"/>
          <w:szCs w:val="24"/>
        </w:rPr>
        <w:t xml:space="preserve">of </w:t>
      </w:r>
      <w:r w:rsidRPr="000F15EF">
        <w:rPr>
          <w:rFonts w:ascii="Arial" w:hAnsi="Arial" w:cs="Arial"/>
          <w:sz w:val="24"/>
          <w:szCs w:val="24"/>
        </w:rPr>
        <w:t xml:space="preserve">groups of walkers; those who walk with a dog (or multiple dogs), those who walk alone, and those who walk as part of a group (two or more people). </w:t>
      </w:r>
      <w:r w:rsidR="004F53AA" w:rsidRPr="000F15EF">
        <w:rPr>
          <w:rFonts w:ascii="Arial" w:hAnsi="Arial" w:cs="Arial"/>
          <w:sz w:val="24"/>
          <w:szCs w:val="24"/>
        </w:rPr>
        <w:t>The hypothesis was those who walk with a dog would have higher subjective happiness levels</w:t>
      </w:r>
      <w:r w:rsidR="00EC6107" w:rsidRPr="000F15EF">
        <w:rPr>
          <w:rFonts w:ascii="Arial" w:hAnsi="Arial" w:cs="Arial"/>
          <w:sz w:val="24"/>
          <w:szCs w:val="24"/>
        </w:rPr>
        <w:t xml:space="preserve"> than those who walk solo or as part of a group</w:t>
      </w:r>
      <w:r w:rsidR="004F53AA" w:rsidRPr="000F15EF">
        <w:rPr>
          <w:rFonts w:ascii="Arial" w:hAnsi="Arial" w:cs="Arial"/>
          <w:sz w:val="24"/>
          <w:szCs w:val="24"/>
        </w:rPr>
        <w:t xml:space="preserve">. </w:t>
      </w:r>
      <w:r w:rsidRPr="000F15EF">
        <w:rPr>
          <w:rFonts w:ascii="Arial" w:hAnsi="Arial" w:cs="Arial"/>
          <w:sz w:val="24"/>
          <w:szCs w:val="24"/>
        </w:rPr>
        <w:t>In order</w:t>
      </w:r>
      <w:r w:rsidR="00EB1FCE" w:rsidRPr="000F15EF">
        <w:rPr>
          <w:rFonts w:ascii="Arial" w:hAnsi="Arial" w:cs="Arial"/>
          <w:sz w:val="24"/>
          <w:szCs w:val="24"/>
        </w:rPr>
        <w:t xml:space="preserve"> to</w:t>
      </w:r>
      <w:r w:rsidRPr="000F15EF">
        <w:rPr>
          <w:rFonts w:ascii="Arial" w:hAnsi="Arial" w:cs="Arial"/>
          <w:sz w:val="24"/>
          <w:szCs w:val="24"/>
        </w:rPr>
        <w:t xml:space="preserve"> investigate these variables, a quantitative research design was used to examine which group of walkers reported the highest subjective happiness levels. The sample consisted of 80 adult participants.</w:t>
      </w:r>
      <w:r w:rsidR="004039DE" w:rsidRPr="000F15EF">
        <w:rPr>
          <w:rFonts w:ascii="Arial" w:hAnsi="Arial" w:cs="Arial"/>
          <w:sz w:val="24"/>
          <w:szCs w:val="24"/>
        </w:rPr>
        <w:t xml:space="preserve"> </w:t>
      </w:r>
      <w:r w:rsidR="0046624B" w:rsidRPr="000F15EF">
        <w:rPr>
          <w:rFonts w:ascii="Arial" w:hAnsi="Arial" w:cs="Arial"/>
          <w:sz w:val="24"/>
          <w:szCs w:val="24"/>
        </w:rPr>
        <w:t xml:space="preserve">43 of those participants reported they walk with a dog. </w:t>
      </w:r>
      <w:r w:rsidR="004039DE" w:rsidRPr="000F15EF">
        <w:rPr>
          <w:rFonts w:ascii="Arial" w:hAnsi="Arial" w:cs="Arial"/>
          <w:sz w:val="24"/>
          <w:szCs w:val="24"/>
        </w:rPr>
        <w:t>The participants completed a brief questionnaire</w:t>
      </w:r>
      <w:r w:rsidR="00B913B3" w:rsidRPr="000F15EF">
        <w:rPr>
          <w:rFonts w:ascii="Arial" w:hAnsi="Arial" w:cs="Arial"/>
          <w:sz w:val="24"/>
          <w:szCs w:val="24"/>
        </w:rPr>
        <w:t xml:space="preserve"> constructed</w:t>
      </w:r>
      <w:r w:rsidR="00C53401" w:rsidRPr="000F15EF">
        <w:rPr>
          <w:rFonts w:ascii="Arial" w:hAnsi="Arial" w:cs="Arial"/>
          <w:sz w:val="24"/>
          <w:szCs w:val="24"/>
        </w:rPr>
        <w:t xml:space="preserve"> using Qualtrics,</w:t>
      </w:r>
      <w:r w:rsidR="004039DE" w:rsidRPr="000F15EF">
        <w:rPr>
          <w:rFonts w:ascii="Arial" w:hAnsi="Arial" w:cs="Arial"/>
          <w:sz w:val="24"/>
          <w:szCs w:val="24"/>
        </w:rPr>
        <w:t xml:space="preserve"> which incorporated the Subjective Happiness Scale by Lyubomirsky &amp; Lepper (1999). </w:t>
      </w:r>
      <w:r w:rsidRPr="000F15EF">
        <w:rPr>
          <w:rFonts w:ascii="Arial" w:hAnsi="Arial" w:cs="Arial"/>
          <w:sz w:val="24"/>
          <w:szCs w:val="24"/>
        </w:rPr>
        <w:t xml:space="preserve">The data collected was analysed using a Levene’s </w:t>
      </w:r>
      <w:r w:rsidRPr="000F15EF">
        <w:rPr>
          <w:rFonts w:ascii="Arial" w:hAnsi="Arial" w:cs="Arial"/>
          <w:i/>
          <w:iCs/>
          <w:sz w:val="24"/>
          <w:szCs w:val="24"/>
        </w:rPr>
        <w:t>F</w:t>
      </w:r>
      <w:r w:rsidRPr="000F15EF">
        <w:rPr>
          <w:rFonts w:ascii="Arial" w:hAnsi="Arial" w:cs="Arial"/>
          <w:sz w:val="24"/>
          <w:szCs w:val="24"/>
        </w:rPr>
        <w:t xml:space="preserve"> test and a one-way ANOVA. Results suggest those who walk alone had </w:t>
      </w:r>
      <w:r w:rsidR="00B913B3" w:rsidRPr="000F15EF">
        <w:rPr>
          <w:rFonts w:ascii="Arial" w:hAnsi="Arial" w:cs="Arial"/>
          <w:sz w:val="24"/>
          <w:szCs w:val="24"/>
        </w:rPr>
        <w:t xml:space="preserve">statistically </w:t>
      </w:r>
      <w:r w:rsidRPr="000F15EF">
        <w:rPr>
          <w:rFonts w:ascii="Arial" w:hAnsi="Arial" w:cs="Arial"/>
          <w:sz w:val="24"/>
          <w:szCs w:val="24"/>
        </w:rPr>
        <w:t xml:space="preserve">significantly higher subjective happiness levels than those who walk with a dog or as part of a group. </w:t>
      </w:r>
    </w:p>
    <w:p w14:paraId="0E5A5635" w14:textId="77777777" w:rsidR="009A612B" w:rsidRPr="000F15EF" w:rsidRDefault="009A612B">
      <w:pPr>
        <w:rPr>
          <w:rFonts w:ascii="Arial" w:hAnsi="Arial" w:cs="Arial"/>
          <w:sz w:val="24"/>
          <w:szCs w:val="24"/>
        </w:rPr>
      </w:pPr>
      <w:r w:rsidRPr="000F15EF">
        <w:rPr>
          <w:rFonts w:ascii="Arial" w:hAnsi="Arial" w:cs="Arial"/>
          <w:sz w:val="24"/>
          <w:szCs w:val="24"/>
        </w:rPr>
        <w:br w:type="page"/>
      </w:r>
    </w:p>
    <w:p w14:paraId="6A249840" w14:textId="34F3BC72" w:rsidR="009174BB" w:rsidRPr="000F15EF" w:rsidRDefault="009A612B" w:rsidP="009A612B">
      <w:pPr>
        <w:spacing w:line="360" w:lineRule="auto"/>
        <w:ind w:firstLine="720"/>
        <w:jc w:val="center"/>
        <w:rPr>
          <w:rFonts w:ascii="Arial" w:hAnsi="Arial" w:cs="Arial"/>
          <w:b/>
          <w:bCs/>
          <w:sz w:val="24"/>
          <w:szCs w:val="24"/>
        </w:rPr>
      </w:pPr>
      <w:r w:rsidRPr="000F15EF">
        <w:rPr>
          <w:rFonts w:ascii="Arial" w:hAnsi="Arial" w:cs="Arial"/>
          <w:b/>
          <w:bCs/>
          <w:sz w:val="24"/>
          <w:szCs w:val="24"/>
        </w:rPr>
        <w:lastRenderedPageBreak/>
        <w:t>Definition of Terms</w:t>
      </w:r>
    </w:p>
    <w:p w14:paraId="2C2E45BB" w14:textId="605AAE81" w:rsidR="009A612B" w:rsidRPr="000F15EF" w:rsidRDefault="009A612B" w:rsidP="009A612B">
      <w:pPr>
        <w:spacing w:line="360" w:lineRule="auto"/>
        <w:ind w:firstLine="720"/>
        <w:rPr>
          <w:rFonts w:ascii="Arial" w:hAnsi="Arial" w:cs="Arial"/>
          <w:sz w:val="24"/>
          <w:szCs w:val="24"/>
        </w:rPr>
      </w:pPr>
      <w:r w:rsidRPr="000F15EF">
        <w:rPr>
          <w:rFonts w:ascii="Arial" w:hAnsi="Arial" w:cs="Arial"/>
          <w:b/>
          <w:bCs/>
          <w:i/>
          <w:iCs/>
          <w:sz w:val="24"/>
          <w:szCs w:val="24"/>
        </w:rPr>
        <w:t xml:space="preserve">Happiness </w:t>
      </w:r>
      <w:r w:rsidR="00E46B32" w:rsidRPr="000F15EF">
        <w:rPr>
          <w:rFonts w:ascii="Arial" w:hAnsi="Arial" w:cs="Arial"/>
          <w:b/>
          <w:bCs/>
          <w:i/>
          <w:iCs/>
          <w:sz w:val="24"/>
          <w:szCs w:val="24"/>
        </w:rPr>
        <w:t xml:space="preserve">/ subjective happiness </w:t>
      </w:r>
      <w:r w:rsidRPr="000F15EF">
        <w:rPr>
          <w:rFonts w:ascii="Arial" w:hAnsi="Arial" w:cs="Arial"/>
          <w:b/>
          <w:bCs/>
          <w:i/>
          <w:iCs/>
          <w:sz w:val="24"/>
          <w:szCs w:val="24"/>
        </w:rPr>
        <w:t>–</w:t>
      </w:r>
      <w:r w:rsidRPr="000F15EF">
        <w:rPr>
          <w:rFonts w:ascii="Arial" w:hAnsi="Arial" w:cs="Arial"/>
          <w:i/>
          <w:iCs/>
          <w:sz w:val="24"/>
          <w:szCs w:val="24"/>
        </w:rPr>
        <w:t xml:space="preserve"> </w:t>
      </w:r>
      <w:r w:rsidRPr="000F15EF">
        <w:rPr>
          <w:rFonts w:ascii="Arial" w:hAnsi="Arial" w:cs="Arial"/>
          <w:sz w:val="24"/>
          <w:szCs w:val="24"/>
        </w:rPr>
        <w:t xml:space="preserve">defined as </w:t>
      </w:r>
      <w:r w:rsidRPr="000F15EF">
        <w:rPr>
          <w:rFonts w:ascii="Arial" w:hAnsi="Arial" w:cs="Arial"/>
          <w:sz w:val="24"/>
          <w:szCs w:val="24"/>
        </w:rPr>
        <w:t>“an emotion of joy, gladness, satisfaction, and well-being</w:t>
      </w:r>
      <w:r w:rsidRPr="000F15EF">
        <w:rPr>
          <w:rFonts w:ascii="Arial" w:hAnsi="Arial" w:cs="Arial"/>
          <w:sz w:val="24"/>
          <w:szCs w:val="24"/>
        </w:rPr>
        <w:t>” (American Psychological Association, 2008).</w:t>
      </w:r>
    </w:p>
    <w:p w14:paraId="65198B9F" w14:textId="4B28BBC1" w:rsidR="009A612B" w:rsidRPr="000F15EF" w:rsidRDefault="00E46B32" w:rsidP="009A612B">
      <w:pPr>
        <w:spacing w:line="360" w:lineRule="auto"/>
        <w:ind w:firstLine="720"/>
        <w:rPr>
          <w:rFonts w:ascii="Arial" w:hAnsi="Arial" w:cs="Arial"/>
          <w:sz w:val="24"/>
          <w:szCs w:val="24"/>
        </w:rPr>
      </w:pPr>
      <w:r w:rsidRPr="000F15EF">
        <w:rPr>
          <w:rFonts w:ascii="Arial" w:hAnsi="Arial" w:cs="Arial"/>
          <w:b/>
          <w:bCs/>
          <w:i/>
          <w:iCs/>
          <w:sz w:val="24"/>
          <w:szCs w:val="24"/>
        </w:rPr>
        <w:t xml:space="preserve">Dog walker – </w:t>
      </w:r>
      <w:r w:rsidRPr="000F15EF">
        <w:rPr>
          <w:rFonts w:ascii="Arial" w:hAnsi="Arial" w:cs="Arial"/>
          <w:sz w:val="24"/>
          <w:szCs w:val="24"/>
        </w:rPr>
        <w:t>a person who walks with a dog as company.</w:t>
      </w:r>
      <w:r w:rsidR="00271A43" w:rsidRPr="000F15EF">
        <w:rPr>
          <w:rFonts w:ascii="Arial" w:hAnsi="Arial" w:cs="Arial"/>
          <w:sz w:val="24"/>
          <w:szCs w:val="24"/>
        </w:rPr>
        <w:t xml:space="preserve"> The person can be walking with more than one dog.</w:t>
      </w:r>
    </w:p>
    <w:p w14:paraId="4F42BB93" w14:textId="36FC6D30" w:rsidR="00E46B32" w:rsidRPr="000F15EF" w:rsidRDefault="00E46B32" w:rsidP="009A612B">
      <w:pPr>
        <w:spacing w:line="360" w:lineRule="auto"/>
        <w:ind w:firstLine="720"/>
        <w:rPr>
          <w:rFonts w:ascii="Arial" w:hAnsi="Arial" w:cs="Arial"/>
          <w:sz w:val="24"/>
          <w:szCs w:val="24"/>
        </w:rPr>
      </w:pPr>
      <w:r w:rsidRPr="000F15EF">
        <w:rPr>
          <w:rFonts w:ascii="Arial" w:hAnsi="Arial" w:cs="Arial"/>
          <w:b/>
          <w:bCs/>
          <w:i/>
          <w:iCs/>
          <w:sz w:val="24"/>
          <w:szCs w:val="24"/>
        </w:rPr>
        <w:t xml:space="preserve">Lone / solo walker – </w:t>
      </w:r>
      <w:r w:rsidRPr="000F15EF">
        <w:rPr>
          <w:rFonts w:ascii="Arial" w:hAnsi="Arial" w:cs="Arial"/>
          <w:sz w:val="24"/>
          <w:szCs w:val="24"/>
        </w:rPr>
        <w:t>a person who walks independently, on their own, with no other human, canine, or other company.</w:t>
      </w:r>
    </w:p>
    <w:p w14:paraId="42DD954E" w14:textId="30341252" w:rsidR="00E46B32" w:rsidRPr="000F15EF" w:rsidRDefault="004624BE" w:rsidP="009A612B">
      <w:pPr>
        <w:spacing w:line="360" w:lineRule="auto"/>
        <w:ind w:firstLine="720"/>
        <w:rPr>
          <w:rFonts w:ascii="Arial" w:hAnsi="Arial" w:cs="Arial"/>
          <w:sz w:val="24"/>
          <w:szCs w:val="24"/>
        </w:rPr>
      </w:pPr>
      <w:r w:rsidRPr="000F15EF">
        <w:rPr>
          <w:rFonts w:ascii="Arial" w:hAnsi="Arial" w:cs="Arial"/>
          <w:b/>
          <w:bCs/>
          <w:i/>
          <w:iCs/>
          <w:sz w:val="24"/>
          <w:szCs w:val="24"/>
        </w:rPr>
        <w:t xml:space="preserve">Group walker – </w:t>
      </w:r>
      <w:r w:rsidRPr="000F15EF">
        <w:rPr>
          <w:rFonts w:ascii="Arial" w:hAnsi="Arial" w:cs="Arial"/>
          <w:sz w:val="24"/>
          <w:szCs w:val="24"/>
        </w:rPr>
        <w:t>those who walk in a group o</w:t>
      </w:r>
      <w:r w:rsidR="00271A43" w:rsidRPr="000F15EF">
        <w:rPr>
          <w:rFonts w:ascii="Arial" w:hAnsi="Arial" w:cs="Arial"/>
          <w:sz w:val="24"/>
          <w:szCs w:val="24"/>
        </w:rPr>
        <w:t>f</w:t>
      </w:r>
      <w:r w:rsidRPr="000F15EF">
        <w:rPr>
          <w:rFonts w:ascii="Arial" w:hAnsi="Arial" w:cs="Arial"/>
          <w:sz w:val="24"/>
          <w:szCs w:val="24"/>
        </w:rPr>
        <w:t xml:space="preserve"> two or more people</w:t>
      </w:r>
      <w:r w:rsidR="00271A43" w:rsidRPr="000F15EF">
        <w:rPr>
          <w:rFonts w:ascii="Arial" w:hAnsi="Arial" w:cs="Arial"/>
          <w:sz w:val="24"/>
          <w:szCs w:val="24"/>
        </w:rPr>
        <w:t>.</w:t>
      </w:r>
    </w:p>
    <w:p w14:paraId="3FBCB6F5" w14:textId="77777777" w:rsidR="009A612B" w:rsidRPr="000F15EF" w:rsidRDefault="009A612B" w:rsidP="009A612B">
      <w:pPr>
        <w:spacing w:line="360" w:lineRule="auto"/>
        <w:ind w:firstLine="720"/>
        <w:rPr>
          <w:rFonts w:ascii="Arial" w:hAnsi="Arial" w:cs="Arial"/>
          <w:i/>
          <w:iCs/>
          <w:sz w:val="24"/>
          <w:szCs w:val="24"/>
        </w:rPr>
      </w:pPr>
    </w:p>
    <w:p w14:paraId="4869022A" w14:textId="77777777" w:rsidR="009174BB" w:rsidRPr="000F15EF" w:rsidRDefault="009174BB" w:rsidP="007259DF">
      <w:pPr>
        <w:spacing w:line="360" w:lineRule="auto"/>
        <w:rPr>
          <w:rFonts w:ascii="Arial" w:hAnsi="Arial" w:cs="Arial"/>
          <w:sz w:val="24"/>
          <w:szCs w:val="24"/>
        </w:rPr>
      </w:pPr>
      <w:r w:rsidRPr="000F15EF">
        <w:rPr>
          <w:rFonts w:ascii="Arial" w:hAnsi="Arial" w:cs="Arial"/>
          <w:sz w:val="24"/>
          <w:szCs w:val="24"/>
        </w:rPr>
        <w:br w:type="page"/>
      </w:r>
    </w:p>
    <w:p w14:paraId="633BBCA3" w14:textId="20E3740A" w:rsidR="009174BB"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Chapter 1: Introduction and Literature Review</w:t>
      </w:r>
    </w:p>
    <w:p w14:paraId="238E9D17" w14:textId="4C116D93" w:rsidR="00E60B95" w:rsidRPr="000F15EF" w:rsidRDefault="00E60B95" w:rsidP="00E60B95">
      <w:pPr>
        <w:spacing w:line="360" w:lineRule="auto"/>
        <w:jc w:val="both"/>
        <w:rPr>
          <w:rFonts w:ascii="Arial" w:hAnsi="Arial" w:cs="Arial"/>
          <w:b/>
          <w:bCs/>
          <w:sz w:val="24"/>
          <w:szCs w:val="24"/>
        </w:rPr>
      </w:pPr>
      <w:r w:rsidRPr="000F15EF">
        <w:rPr>
          <w:rFonts w:ascii="Arial" w:hAnsi="Arial" w:cs="Arial"/>
          <w:b/>
          <w:bCs/>
          <w:sz w:val="24"/>
          <w:szCs w:val="24"/>
        </w:rPr>
        <w:t>1.1: Happiness definition</w:t>
      </w:r>
    </w:p>
    <w:p w14:paraId="3BD47A4A" w14:textId="47A5925B" w:rsidR="00183BCD" w:rsidRPr="000F15EF" w:rsidRDefault="00183BCD" w:rsidP="00183BCD">
      <w:pPr>
        <w:spacing w:line="360" w:lineRule="auto"/>
        <w:ind w:firstLine="720"/>
        <w:rPr>
          <w:rFonts w:ascii="Arial" w:hAnsi="Arial" w:cs="Arial"/>
          <w:sz w:val="24"/>
          <w:szCs w:val="24"/>
        </w:rPr>
      </w:pPr>
      <w:r w:rsidRPr="000F15EF">
        <w:rPr>
          <w:rFonts w:ascii="Arial" w:hAnsi="Arial" w:cs="Arial"/>
          <w:sz w:val="24"/>
          <w:szCs w:val="24"/>
        </w:rPr>
        <w:t xml:space="preserve">According to the American Psychological Association </w:t>
      </w:r>
      <w:r w:rsidR="00CE455E" w:rsidRPr="000F15EF">
        <w:rPr>
          <w:rFonts w:ascii="Arial" w:hAnsi="Arial" w:cs="Arial"/>
          <w:sz w:val="24"/>
          <w:szCs w:val="24"/>
        </w:rPr>
        <w:t>(</w:t>
      </w:r>
      <w:r w:rsidRPr="000F15EF">
        <w:rPr>
          <w:rFonts w:ascii="Arial" w:hAnsi="Arial" w:cs="Arial"/>
          <w:sz w:val="24"/>
          <w:szCs w:val="24"/>
        </w:rPr>
        <w:t>APA</w:t>
      </w:r>
      <w:r w:rsidR="00226165" w:rsidRPr="000F15EF">
        <w:rPr>
          <w:rFonts w:ascii="Arial" w:hAnsi="Arial" w:cs="Arial"/>
          <w:sz w:val="24"/>
          <w:szCs w:val="24"/>
        </w:rPr>
        <w:t>;</w:t>
      </w:r>
      <w:r w:rsidR="00CE455E" w:rsidRPr="000F15EF">
        <w:rPr>
          <w:rFonts w:ascii="Arial" w:hAnsi="Arial" w:cs="Arial"/>
          <w:sz w:val="24"/>
          <w:szCs w:val="24"/>
        </w:rPr>
        <w:t xml:space="preserve"> </w:t>
      </w:r>
      <w:r w:rsidRPr="000F15EF">
        <w:rPr>
          <w:rFonts w:ascii="Arial" w:hAnsi="Arial" w:cs="Arial"/>
          <w:sz w:val="24"/>
          <w:szCs w:val="24"/>
        </w:rPr>
        <w:t>2018) happiness is a noun defined as “an emotion of joy, gladness, satisfaction, and well-being.”</w:t>
      </w:r>
      <w:r w:rsidR="00EF206E" w:rsidRPr="000F15EF">
        <w:rPr>
          <w:rFonts w:ascii="Arial" w:hAnsi="Arial" w:cs="Arial"/>
          <w:sz w:val="24"/>
          <w:szCs w:val="24"/>
        </w:rPr>
        <w:t xml:space="preserve"> In existential therapy, happiness is considered one of the most integral concepts (Jacobsen, 2007).</w:t>
      </w:r>
      <w:r w:rsidR="00091FDE" w:rsidRPr="000F15EF">
        <w:rPr>
          <w:rFonts w:ascii="Arial" w:hAnsi="Arial" w:cs="Arial"/>
          <w:sz w:val="24"/>
          <w:szCs w:val="24"/>
        </w:rPr>
        <w:t xml:space="preserve"> </w:t>
      </w:r>
      <w:r w:rsidR="005F3437" w:rsidRPr="000F15EF">
        <w:rPr>
          <w:rFonts w:ascii="Arial" w:hAnsi="Arial" w:cs="Arial"/>
          <w:sz w:val="24"/>
          <w:szCs w:val="24"/>
        </w:rPr>
        <w:t>Happiness is not defined as a constant state of euphoria</w:t>
      </w:r>
      <w:r w:rsidR="00603EF8" w:rsidRPr="000F15EF">
        <w:rPr>
          <w:rFonts w:ascii="Arial" w:hAnsi="Arial" w:cs="Arial"/>
          <w:sz w:val="24"/>
          <w:szCs w:val="24"/>
        </w:rPr>
        <w:t xml:space="preserve"> (Cherry &amp; Goldman, 2024).</w:t>
      </w:r>
      <w:r w:rsidR="00740C50" w:rsidRPr="000F15EF">
        <w:rPr>
          <w:rFonts w:ascii="Arial" w:hAnsi="Arial" w:cs="Arial"/>
          <w:sz w:val="24"/>
          <w:szCs w:val="24"/>
        </w:rPr>
        <w:t xml:space="preserve"> </w:t>
      </w:r>
      <w:proofErr w:type="spellStart"/>
      <w:r w:rsidR="00740C50" w:rsidRPr="000F15EF">
        <w:rPr>
          <w:rFonts w:ascii="Arial" w:hAnsi="Arial" w:cs="Arial"/>
          <w:sz w:val="24"/>
          <w:szCs w:val="24"/>
        </w:rPr>
        <w:t>Veenhoven</w:t>
      </w:r>
      <w:proofErr w:type="spellEnd"/>
      <w:r w:rsidR="00740C50" w:rsidRPr="000F15EF">
        <w:rPr>
          <w:rFonts w:ascii="Arial" w:hAnsi="Arial" w:cs="Arial"/>
          <w:sz w:val="24"/>
          <w:szCs w:val="24"/>
        </w:rPr>
        <w:t xml:space="preserve"> (2024) states the definition of happiness is </w:t>
      </w:r>
      <w:r w:rsidR="00740C50" w:rsidRPr="000F15EF">
        <w:rPr>
          <w:rFonts w:ascii="Arial" w:hAnsi="Arial" w:cs="Arial"/>
          <w:i/>
          <w:iCs/>
          <w:sz w:val="24"/>
          <w:szCs w:val="24"/>
        </w:rPr>
        <w:t>“the degree to which a person evaluates the overall quality of his/her own life as a whole positively.</w:t>
      </w:r>
      <w:r w:rsidR="00740C50" w:rsidRPr="000F15EF">
        <w:rPr>
          <w:rFonts w:ascii="Arial" w:hAnsi="Arial" w:cs="Arial"/>
          <w:sz w:val="24"/>
          <w:szCs w:val="24"/>
        </w:rPr>
        <w:t>”</w:t>
      </w:r>
      <w:r w:rsidR="0028580A" w:rsidRPr="000F15EF">
        <w:rPr>
          <w:rFonts w:ascii="Arial" w:hAnsi="Arial" w:cs="Arial"/>
          <w:sz w:val="24"/>
          <w:szCs w:val="24"/>
        </w:rPr>
        <w:t xml:space="preserve"> </w:t>
      </w:r>
      <w:proofErr w:type="spellStart"/>
      <w:r w:rsidR="0028580A" w:rsidRPr="000F15EF">
        <w:rPr>
          <w:rFonts w:ascii="Arial" w:hAnsi="Arial" w:cs="Arial"/>
          <w:sz w:val="24"/>
          <w:szCs w:val="24"/>
        </w:rPr>
        <w:t>Veenhoven</w:t>
      </w:r>
      <w:proofErr w:type="spellEnd"/>
      <w:r w:rsidR="0028580A" w:rsidRPr="000F15EF">
        <w:rPr>
          <w:rFonts w:ascii="Arial" w:hAnsi="Arial" w:cs="Arial"/>
          <w:sz w:val="24"/>
          <w:szCs w:val="24"/>
        </w:rPr>
        <w:t xml:space="preserve"> (2024) also suggested ‘happiness’ is an “</w:t>
      </w:r>
      <w:r w:rsidR="0028580A" w:rsidRPr="000F15EF">
        <w:rPr>
          <w:rFonts w:ascii="Arial" w:hAnsi="Arial" w:cs="Arial"/>
          <w:i/>
          <w:iCs/>
          <w:sz w:val="24"/>
          <w:szCs w:val="24"/>
        </w:rPr>
        <w:t>umbrella term</w:t>
      </w:r>
      <w:r w:rsidR="0028580A" w:rsidRPr="000F15EF">
        <w:rPr>
          <w:rFonts w:ascii="Arial" w:hAnsi="Arial" w:cs="Arial"/>
          <w:sz w:val="24"/>
          <w:szCs w:val="24"/>
        </w:rPr>
        <w:t xml:space="preserve">” for all that is </w:t>
      </w:r>
      <w:r w:rsidR="00F02C6B" w:rsidRPr="000F15EF">
        <w:rPr>
          <w:rFonts w:ascii="Arial" w:hAnsi="Arial" w:cs="Arial"/>
          <w:sz w:val="24"/>
          <w:szCs w:val="24"/>
        </w:rPr>
        <w:t>good</w:t>
      </w:r>
      <w:r w:rsidR="0028580A" w:rsidRPr="000F15EF">
        <w:rPr>
          <w:rFonts w:ascii="Arial" w:hAnsi="Arial" w:cs="Arial"/>
          <w:sz w:val="24"/>
          <w:szCs w:val="24"/>
        </w:rPr>
        <w:t xml:space="preserve"> and said happiness is “</w:t>
      </w:r>
      <w:r w:rsidR="0028580A" w:rsidRPr="000F15EF">
        <w:rPr>
          <w:rFonts w:ascii="Arial" w:hAnsi="Arial" w:cs="Arial"/>
          <w:i/>
          <w:iCs/>
          <w:sz w:val="24"/>
          <w:szCs w:val="24"/>
        </w:rPr>
        <w:t>how much one likes the life one leads</w:t>
      </w:r>
      <w:r w:rsidR="000329EB" w:rsidRPr="000F15EF">
        <w:rPr>
          <w:rFonts w:ascii="Arial" w:hAnsi="Arial" w:cs="Arial"/>
          <w:i/>
          <w:iCs/>
          <w:sz w:val="24"/>
          <w:szCs w:val="24"/>
        </w:rPr>
        <w:t>”</w:t>
      </w:r>
      <w:r w:rsidR="0028580A" w:rsidRPr="000F15EF">
        <w:rPr>
          <w:rFonts w:ascii="Arial" w:hAnsi="Arial" w:cs="Arial"/>
          <w:sz w:val="24"/>
          <w:szCs w:val="24"/>
        </w:rPr>
        <w:t>.</w:t>
      </w:r>
      <w:r w:rsidR="00A91DEE" w:rsidRPr="000F15EF">
        <w:rPr>
          <w:rFonts w:ascii="Arial" w:hAnsi="Arial" w:cs="Arial"/>
          <w:sz w:val="24"/>
          <w:szCs w:val="24"/>
        </w:rPr>
        <w:t xml:space="preserve"> </w:t>
      </w:r>
      <w:r w:rsidR="00802107" w:rsidRPr="000F15EF">
        <w:rPr>
          <w:rFonts w:ascii="Arial" w:hAnsi="Arial" w:cs="Arial"/>
          <w:sz w:val="24"/>
          <w:szCs w:val="24"/>
        </w:rPr>
        <w:t>Ackerman and Neuhaus (2018) state happiness is an instantaneous in-the-moment feeling</w:t>
      </w:r>
      <w:r w:rsidR="00A91DEE" w:rsidRPr="000F15EF">
        <w:rPr>
          <w:rFonts w:ascii="Arial" w:hAnsi="Arial" w:cs="Arial"/>
          <w:sz w:val="24"/>
          <w:szCs w:val="24"/>
        </w:rPr>
        <w:t xml:space="preserve"> and </w:t>
      </w:r>
      <w:r w:rsidR="00802107" w:rsidRPr="000F15EF">
        <w:rPr>
          <w:rFonts w:ascii="Arial" w:hAnsi="Arial" w:cs="Arial"/>
          <w:sz w:val="24"/>
          <w:szCs w:val="24"/>
        </w:rPr>
        <w:t>described happiness as “</w:t>
      </w:r>
      <w:r w:rsidR="00802107" w:rsidRPr="000F15EF">
        <w:rPr>
          <w:rFonts w:ascii="Arial" w:hAnsi="Arial" w:cs="Arial"/>
          <w:i/>
          <w:iCs/>
          <w:sz w:val="24"/>
          <w:szCs w:val="24"/>
        </w:rPr>
        <w:t>fleeting</w:t>
      </w:r>
      <w:r w:rsidR="00802107" w:rsidRPr="000F15EF">
        <w:rPr>
          <w:rFonts w:ascii="Arial" w:hAnsi="Arial" w:cs="Arial"/>
          <w:sz w:val="24"/>
          <w:szCs w:val="24"/>
        </w:rPr>
        <w:t xml:space="preserve">”. </w:t>
      </w:r>
    </w:p>
    <w:p w14:paraId="7A2AC768" w14:textId="28BCA8E1" w:rsidR="00EF206E" w:rsidRPr="000F15EF" w:rsidRDefault="00EF206E" w:rsidP="00183BCD">
      <w:pPr>
        <w:spacing w:line="360" w:lineRule="auto"/>
        <w:ind w:firstLine="720"/>
        <w:rPr>
          <w:rFonts w:ascii="Arial" w:hAnsi="Arial" w:cs="Arial"/>
          <w:sz w:val="24"/>
          <w:szCs w:val="24"/>
        </w:rPr>
      </w:pPr>
      <w:r w:rsidRPr="000F15EF">
        <w:rPr>
          <w:rFonts w:ascii="Arial" w:hAnsi="Arial" w:cs="Arial"/>
          <w:sz w:val="24"/>
          <w:szCs w:val="24"/>
        </w:rPr>
        <w:t xml:space="preserve">Jacobsen (2007) suggested there are two separate experiences of happiness; those that are brief and those that are durable. According to Jacobsen, ordinary happiness is defined as a brief state of mind whereby the person feels their needs have been met and their essential goals achieved. </w:t>
      </w:r>
      <w:r w:rsidR="00062BB9" w:rsidRPr="000F15EF">
        <w:rPr>
          <w:rFonts w:ascii="Arial" w:hAnsi="Arial" w:cs="Arial"/>
          <w:sz w:val="24"/>
          <w:szCs w:val="24"/>
        </w:rPr>
        <w:t>Typically,</w:t>
      </w:r>
      <w:r w:rsidRPr="000F15EF">
        <w:rPr>
          <w:rFonts w:ascii="Arial" w:hAnsi="Arial" w:cs="Arial"/>
          <w:sz w:val="24"/>
          <w:szCs w:val="24"/>
        </w:rPr>
        <w:t xml:space="preserve"> this can include being at one with nature or a person’s surroundings to elevate their brief experience of happiness. Furthermore, </w:t>
      </w:r>
      <w:r w:rsidR="00062BB9" w:rsidRPr="000F15EF">
        <w:rPr>
          <w:rFonts w:ascii="Arial" w:hAnsi="Arial" w:cs="Arial"/>
          <w:sz w:val="24"/>
          <w:szCs w:val="24"/>
        </w:rPr>
        <w:t>Jacobsen stated “</w:t>
      </w:r>
      <w:r w:rsidR="00062BB9" w:rsidRPr="000F15EF">
        <w:rPr>
          <w:rFonts w:ascii="Arial" w:hAnsi="Arial" w:cs="Arial"/>
          <w:i/>
          <w:iCs/>
          <w:sz w:val="24"/>
          <w:szCs w:val="24"/>
        </w:rPr>
        <w:t>real</w:t>
      </w:r>
      <w:r w:rsidR="00062BB9" w:rsidRPr="000F15EF">
        <w:rPr>
          <w:rFonts w:ascii="Arial" w:hAnsi="Arial" w:cs="Arial"/>
          <w:sz w:val="24"/>
          <w:szCs w:val="24"/>
        </w:rPr>
        <w:t>” or “</w:t>
      </w:r>
      <w:r w:rsidR="00062BB9" w:rsidRPr="000F15EF">
        <w:rPr>
          <w:rFonts w:ascii="Arial" w:hAnsi="Arial" w:cs="Arial"/>
          <w:i/>
          <w:iCs/>
          <w:sz w:val="24"/>
          <w:szCs w:val="24"/>
        </w:rPr>
        <w:t>genuine happiness</w:t>
      </w:r>
      <w:r w:rsidR="00062BB9" w:rsidRPr="000F15EF">
        <w:rPr>
          <w:rFonts w:ascii="Arial" w:hAnsi="Arial" w:cs="Arial"/>
          <w:sz w:val="24"/>
          <w:szCs w:val="24"/>
        </w:rPr>
        <w:t xml:space="preserve">” is a prolonged experience, incorporating the individual’s wishes, goals, and needs as well as their surroundings or the world they live in. </w:t>
      </w:r>
      <w:r w:rsidR="00D80D30" w:rsidRPr="000F15EF">
        <w:rPr>
          <w:rFonts w:ascii="Arial" w:hAnsi="Arial" w:cs="Arial"/>
          <w:sz w:val="24"/>
          <w:szCs w:val="24"/>
        </w:rPr>
        <w:t>Jacobsen further</w:t>
      </w:r>
      <w:r w:rsidR="00062BB9" w:rsidRPr="000F15EF">
        <w:rPr>
          <w:rFonts w:ascii="Arial" w:hAnsi="Arial" w:cs="Arial"/>
          <w:sz w:val="24"/>
          <w:szCs w:val="24"/>
        </w:rPr>
        <w:t xml:space="preserve"> suggested well-being, relaxation, and serenity are associated with this mindset. </w:t>
      </w:r>
    </w:p>
    <w:p w14:paraId="022306F1" w14:textId="19BCE762" w:rsidR="00D75ECA" w:rsidRPr="000F15EF" w:rsidRDefault="00091FDE" w:rsidP="00AF4044">
      <w:pPr>
        <w:spacing w:line="360" w:lineRule="auto"/>
        <w:ind w:firstLine="720"/>
        <w:rPr>
          <w:rFonts w:ascii="Arial" w:hAnsi="Arial" w:cs="Arial"/>
          <w:sz w:val="24"/>
          <w:szCs w:val="24"/>
        </w:rPr>
      </w:pPr>
      <w:r w:rsidRPr="000F15EF">
        <w:rPr>
          <w:rFonts w:ascii="Arial" w:hAnsi="Arial" w:cs="Arial"/>
          <w:sz w:val="24"/>
          <w:szCs w:val="24"/>
        </w:rPr>
        <w:t>As ‘happiness’ is such a broadly defined term, ‘subjective well-being’</w:t>
      </w:r>
      <w:r w:rsidR="0028580A" w:rsidRPr="000F15EF">
        <w:rPr>
          <w:rFonts w:ascii="Arial" w:hAnsi="Arial" w:cs="Arial"/>
          <w:sz w:val="24"/>
          <w:szCs w:val="24"/>
        </w:rPr>
        <w:t xml:space="preserve">, ‘quality of life’ or </w:t>
      </w:r>
      <w:r w:rsidRPr="000F15EF">
        <w:rPr>
          <w:rFonts w:ascii="Arial" w:hAnsi="Arial" w:cs="Arial"/>
          <w:sz w:val="24"/>
          <w:szCs w:val="24"/>
        </w:rPr>
        <w:t>‘subjective happiness’ tend to be more commonly used in the field of psychology instead (Cherry</w:t>
      </w:r>
      <w:r w:rsidR="004E506C" w:rsidRPr="000F15EF">
        <w:rPr>
          <w:rFonts w:ascii="Arial" w:hAnsi="Arial" w:cs="Arial"/>
          <w:sz w:val="24"/>
          <w:szCs w:val="24"/>
        </w:rPr>
        <w:t xml:space="preserve"> &amp; Goldman</w:t>
      </w:r>
      <w:r w:rsidRPr="000F15EF">
        <w:rPr>
          <w:rFonts w:ascii="Arial" w:hAnsi="Arial" w:cs="Arial"/>
          <w:sz w:val="24"/>
          <w:szCs w:val="24"/>
        </w:rPr>
        <w:t>, 2024</w:t>
      </w:r>
      <w:r w:rsidR="0028580A" w:rsidRPr="000F15EF">
        <w:rPr>
          <w:rFonts w:ascii="Arial" w:hAnsi="Arial" w:cs="Arial"/>
          <w:sz w:val="24"/>
          <w:szCs w:val="24"/>
        </w:rPr>
        <w:t xml:space="preserve">; </w:t>
      </w:r>
      <w:proofErr w:type="spellStart"/>
      <w:r w:rsidR="0028580A" w:rsidRPr="000F15EF">
        <w:rPr>
          <w:rFonts w:ascii="Arial" w:hAnsi="Arial" w:cs="Arial"/>
          <w:sz w:val="24"/>
          <w:szCs w:val="24"/>
        </w:rPr>
        <w:t>Veenhoven</w:t>
      </w:r>
      <w:proofErr w:type="spellEnd"/>
      <w:r w:rsidR="0028580A" w:rsidRPr="000F15EF">
        <w:rPr>
          <w:rFonts w:ascii="Arial" w:hAnsi="Arial" w:cs="Arial"/>
          <w:sz w:val="24"/>
          <w:szCs w:val="24"/>
        </w:rPr>
        <w:t>, 2024</w:t>
      </w:r>
      <w:r w:rsidRPr="000F15EF">
        <w:rPr>
          <w:rFonts w:ascii="Arial" w:hAnsi="Arial" w:cs="Arial"/>
          <w:sz w:val="24"/>
          <w:szCs w:val="24"/>
        </w:rPr>
        <w:t>).</w:t>
      </w:r>
      <w:r w:rsidR="004E506C" w:rsidRPr="000F15EF">
        <w:rPr>
          <w:rFonts w:ascii="Arial" w:hAnsi="Arial" w:cs="Arial"/>
          <w:sz w:val="24"/>
          <w:szCs w:val="24"/>
        </w:rPr>
        <w:t xml:space="preserve"> Cherry and Goldman (2024) noted </w:t>
      </w:r>
      <w:r w:rsidR="00AF4044" w:rsidRPr="000F15EF">
        <w:rPr>
          <w:rFonts w:ascii="Arial" w:hAnsi="Arial" w:cs="Arial"/>
          <w:sz w:val="24"/>
          <w:szCs w:val="24"/>
        </w:rPr>
        <w:t>p</w:t>
      </w:r>
      <w:r w:rsidR="004E506C" w:rsidRPr="000F15EF">
        <w:rPr>
          <w:rFonts w:ascii="Arial" w:hAnsi="Arial" w:cs="Arial"/>
          <w:sz w:val="24"/>
          <w:szCs w:val="24"/>
        </w:rPr>
        <w:t xml:space="preserve">eople experience an array of mixed emotions throughout their lifetime; however, happiness is typically linked to positive feelings. </w:t>
      </w:r>
    </w:p>
    <w:p w14:paraId="107195A0" w14:textId="4754252D"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1.2: Depression statistics</w:t>
      </w:r>
    </w:p>
    <w:p w14:paraId="499956B3" w14:textId="01DB6FE4" w:rsidR="00970155" w:rsidRPr="000F15EF" w:rsidRDefault="002127DF" w:rsidP="00A44111">
      <w:pPr>
        <w:spacing w:line="360" w:lineRule="auto"/>
        <w:ind w:firstLine="720"/>
        <w:rPr>
          <w:rFonts w:ascii="Arial" w:hAnsi="Arial" w:cs="Arial"/>
          <w:sz w:val="24"/>
          <w:szCs w:val="24"/>
        </w:rPr>
      </w:pPr>
      <w:r w:rsidRPr="000F15EF">
        <w:rPr>
          <w:rFonts w:ascii="Arial" w:hAnsi="Arial" w:cs="Arial"/>
          <w:sz w:val="24"/>
          <w:szCs w:val="24"/>
        </w:rPr>
        <w:t>The Diagnostic and Statistical Manual of Mental Disorders (5</w:t>
      </w:r>
      <w:r w:rsidRPr="000F15EF">
        <w:rPr>
          <w:rFonts w:ascii="Arial" w:hAnsi="Arial" w:cs="Arial"/>
          <w:sz w:val="24"/>
          <w:szCs w:val="24"/>
          <w:vertAlign w:val="superscript"/>
        </w:rPr>
        <w:t>th</w:t>
      </w:r>
      <w:r w:rsidRPr="000F15EF">
        <w:rPr>
          <w:rFonts w:ascii="Arial" w:hAnsi="Arial" w:cs="Arial"/>
          <w:sz w:val="24"/>
          <w:szCs w:val="24"/>
        </w:rPr>
        <w:t xml:space="preserve"> ed.; DSM-5; American Psychiatric Association, 2013) criterion for a depression diagnosis is </w:t>
      </w:r>
      <w:r w:rsidR="00652339" w:rsidRPr="000F15EF">
        <w:rPr>
          <w:rFonts w:ascii="Arial" w:hAnsi="Arial" w:cs="Arial"/>
          <w:sz w:val="24"/>
          <w:szCs w:val="24"/>
        </w:rPr>
        <w:t>a depressed mood, loss of interest or pleasure in activities, sleep disturbances, fatigue, low energy, and a sense of worthlessness</w:t>
      </w:r>
      <w:r w:rsidR="000329EB" w:rsidRPr="000F15EF">
        <w:rPr>
          <w:rFonts w:ascii="Arial" w:hAnsi="Arial" w:cs="Arial"/>
          <w:sz w:val="24"/>
          <w:szCs w:val="24"/>
        </w:rPr>
        <w:t>. S</w:t>
      </w:r>
      <w:r w:rsidR="00652339" w:rsidRPr="000F15EF">
        <w:rPr>
          <w:rFonts w:ascii="Arial" w:hAnsi="Arial" w:cs="Arial"/>
          <w:sz w:val="24"/>
          <w:szCs w:val="24"/>
        </w:rPr>
        <w:t xml:space="preserve">ymptoms must persist for at </w:t>
      </w:r>
      <w:r w:rsidR="00652339" w:rsidRPr="000F15EF">
        <w:rPr>
          <w:rFonts w:ascii="Arial" w:hAnsi="Arial" w:cs="Arial"/>
          <w:sz w:val="24"/>
          <w:szCs w:val="24"/>
        </w:rPr>
        <w:lastRenderedPageBreak/>
        <w:t>least two weeks.</w:t>
      </w:r>
      <w:r w:rsidR="00F6284F" w:rsidRPr="000F15EF">
        <w:rPr>
          <w:rFonts w:ascii="Arial" w:hAnsi="Arial" w:cs="Arial"/>
          <w:sz w:val="24"/>
          <w:szCs w:val="24"/>
        </w:rPr>
        <w:t xml:space="preserve"> </w:t>
      </w:r>
      <w:r w:rsidR="00626A5C" w:rsidRPr="000F15EF">
        <w:rPr>
          <w:rFonts w:ascii="Arial" w:hAnsi="Arial" w:cs="Arial"/>
          <w:sz w:val="24"/>
          <w:szCs w:val="24"/>
        </w:rPr>
        <w:t xml:space="preserve">Depression inhibits true happiness and is often difficult for those diagnosed to feel bouts of positivity </w:t>
      </w:r>
      <w:r w:rsidR="000329EB" w:rsidRPr="000F15EF">
        <w:rPr>
          <w:rFonts w:ascii="Arial" w:hAnsi="Arial" w:cs="Arial"/>
          <w:sz w:val="24"/>
          <w:szCs w:val="24"/>
        </w:rPr>
        <w:t>or joy</w:t>
      </w:r>
      <w:r w:rsidR="00626A5C" w:rsidRPr="000F15EF">
        <w:rPr>
          <w:rFonts w:ascii="Arial" w:hAnsi="Arial" w:cs="Arial"/>
          <w:sz w:val="24"/>
          <w:szCs w:val="24"/>
        </w:rPr>
        <w:t>.</w:t>
      </w:r>
      <w:r w:rsidR="000329EB" w:rsidRPr="000F15EF">
        <w:rPr>
          <w:rFonts w:ascii="Arial" w:hAnsi="Arial" w:cs="Arial"/>
          <w:sz w:val="24"/>
          <w:szCs w:val="24"/>
        </w:rPr>
        <w:t xml:space="preserve"> </w:t>
      </w:r>
      <w:r w:rsidR="000329EB" w:rsidRPr="000F15EF">
        <w:rPr>
          <w:rFonts w:ascii="Arial" w:hAnsi="Arial" w:cs="Arial"/>
          <w:sz w:val="24"/>
          <w:szCs w:val="24"/>
        </w:rPr>
        <w:t>Depression is a common mental health disorder and is categorised by mild, moderate and severe. According to the World Health Organization (WHO; 2023) an estimated 5% of adults globally suffer from depression which is approximately 280 million people. Depression is around 50% more common amongst females than males.</w:t>
      </w:r>
    </w:p>
    <w:p w14:paraId="4FACDB42" w14:textId="40D5391A"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1.3: Walking statistics</w:t>
      </w:r>
    </w:p>
    <w:p w14:paraId="0E167A36" w14:textId="763B8553" w:rsidR="00633015" w:rsidRPr="000F15EF" w:rsidRDefault="009C02A8" w:rsidP="009C02A8">
      <w:pPr>
        <w:spacing w:line="360" w:lineRule="auto"/>
        <w:ind w:firstLine="720"/>
        <w:rPr>
          <w:rFonts w:ascii="Arial" w:hAnsi="Arial" w:cs="Arial"/>
          <w:sz w:val="24"/>
          <w:szCs w:val="24"/>
        </w:rPr>
      </w:pPr>
      <w:r w:rsidRPr="000F15EF">
        <w:rPr>
          <w:rFonts w:ascii="Arial" w:hAnsi="Arial" w:cs="Arial"/>
          <w:sz w:val="24"/>
          <w:szCs w:val="24"/>
        </w:rPr>
        <w:t xml:space="preserve">The Active Lines Survey for 2019-2020 </w:t>
      </w:r>
      <w:r w:rsidR="0049069C" w:rsidRPr="000F15EF">
        <w:rPr>
          <w:rFonts w:ascii="Arial" w:hAnsi="Arial" w:cs="Arial"/>
          <w:sz w:val="24"/>
          <w:szCs w:val="24"/>
        </w:rPr>
        <w:t>reported</w:t>
      </w:r>
      <w:r w:rsidRPr="000F15EF">
        <w:rPr>
          <w:rFonts w:ascii="Arial" w:hAnsi="Arial" w:cs="Arial"/>
          <w:sz w:val="24"/>
          <w:szCs w:val="24"/>
        </w:rPr>
        <w:t xml:space="preserve"> in England 67% of adults reported walking at least once per week (Department of Education, 2021). </w:t>
      </w:r>
      <w:r w:rsidR="004904A6" w:rsidRPr="000F15EF">
        <w:rPr>
          <w:rFonts w:ascii="Arial" w:hAnsi="Arial" w:cs="Arial"/>
          <w:sz w:val="24"/>
          <w:szCs w:val="24"/>
        </w:rPr>
        <w:t>According to a survey commissioned by Living Streets</w:t>
      </w:r>
      <w:r w:rsidR="00E32FC9" w:rsidRPr="000F15EF">
        <w:rPr>
          <w:rFonts w:ascii="Arial" w:hAnsi="Arial" w:cs="Arial"/>
          <w:sz w:val="24"/>
          <w:szCs w:val="24"/>
        </w:rPr>
        <w:t xml:space="preserve"> (2024)</w:t>
      </w:r>
      <w:r w:rsidR="004904A6" w:rsidRPr="000F15EF">
        <w:rPr>
          <w:rFonts w:ascii="Arial" w:hAnsi="Arial" w:cs="Arial"/>
          <w:sz w:val="24"/>
          <w:szCs w:val="24"/>
        </w:rPr>
        <w:t xml:space="preserve"> over half the population (54%) who admit they walk say they do so to improve their mental health and happiness levels</w:t>
      </w:r>
      <w:r w:rsidR="00E32FC9" w:rsidRPr="000F15EF">
        <w:rPr>
          <w:rFonts w:ascii="Arial" w:hAnsi="Arial" w:cs="Arial"/>
          <w:sz w:val="24"/>
          <w:szCs w:val="24"/>
        </w:rPr>
        <w:t>.</w:t>
      </w:r>
      <w:r w:rsidR="00995DE4" w:rsidRPr="000F15EF">
        <w:rPr>
          <w:rFonts w:ascii="Arial" w:hAnsi="Arial" w:cs="Arial"/>
          <w:sz w:val="24"/>
          <w:szCs w:val="24"/>
        </w:rPr>
        <w:t xml:space="preserve"> Over </w:t>
      </w:r>
      <w:r w:rsidR="00226165" w:rsidRPr="000F15EF">
        <w:rPr>
          <w:rFonts w:ascii="Arial" w:hAnsi="Arial" w:cs="Arial"/>
          <w:sz w:val="24"/>
          <w:szCs w:val="24"/>
        </w:rPr>
        <w:t xml:space="preserve">the </w:t>
      </w:r>
      <w:r w:rsidR="002015A4" w:rsidRPr="000F15EF">
        <w:rPr>
          <w:rFonts w:ascii="Arial" w:hAnsi="Arial" w:cs="Arial"/>
          <w:sz w:val="24"/>
          <w:szCs w:val="24"/>
        </w:rPr>
        <w:t>decades</w:t>
      </w:r>
      <w:r w:rsidR="00995DE4" w:rsidRPr="000F15EF">
        <w:rPr>
          <w:rFonts w:ascii="Arial" w:hAnsi="Arial" w:cs="Arial"/>
          <w:sz w:val="24"/>
          <w:szCs w:val="24"/>
        </w:rPr>
        <w:t>, physical exercise has shown to have significant benefits for both mental and physical health (</w:t>
      </w:r>
      <w:r w:rsidR="002015A4" w:rsidRPr="000F15EF">
        <w:rPr>
          <w:rFonts w:ascii="Arial" w:hAnsi="Arial" w:cs="Arial"/>
          <w:sz w:val="24"/>
          <w:szCs w:val="24"/>
        </w:rPr>
        <w:t>Taylor, et al., 1985</w:t>
      </w:r>
      <w:r w:rsidR="00995DE4" w:rsidRPr="000F15EF">
        <w:rPr>
          <w:rFonts w:ascii="Arial" w:hAnsi="Arial" w:cs="Arial"/>
          <w:sz w:val="24"/>
          <w:szCs w:val="24"/>
        </w:rPr>
        <w:t xml:space="preserve">; </w:t>
      </w:r>
      <w:r w:rsidR="002015A4" w:rsidRPr="000F15EF">
        <w:rPr>
          <w:rFonts w:ascii="Arial" w:hAnsi="Arial" w:cs="Arial"/>
          <w:sz w:val="24"/>
          <w:szCs w:val="24"/>
        </w:rPr>
        <w:t>Robertson, et al., 2012; Patil, et al., 2023</w:t>
      </w:r>
      <w:r w:rsidR="00715644" w:rsidRPr="000F15EF">
        <w:rPr>
          <w:rFonts w:ascii="Arial" w:hAnsi="Arial" w:cs="Arial"/>
          <w:sz w:val="24"/>
          <w:szCs w:val="24"/>
        </w:rPr>
        <w:t>; WHO, 2023)</w:t>
      </w:r>
      <w:r w:rsidR="00A27339" w:rsidRPr="000F15EF">
        <w:rPr>
          <w:rFonts w:ascii="Arial" w:hAnsi="Arial" w:cs="Arial"/>
          <w:sz w:val="24"/>
          <w:szCs w:val="24"/>
        </w:rPr>
        <w:t xml:space="preserve">. This study will add to the current literature to showcase whether walking with specific company (dogs, other humans or alone) </w:t>
      </w:r>
      <w:r w:rsidR="006D23FF" w:rsidRPr="000F15EF">
        <w:rPr>
          <w:rFonts w:ascii="Arial" w:hAnsi="Arial" w:cs="Arial"/>
          <w:sz w:val="24"/>
          <w:szCs w:val="24"/>
        </w:rPr>
        <w:t>has</w:t>
      </w:r>
      <w:r w:rsidR="00A27339" w:rsidRPr="000F15EF">
        <w:rPr>
          <w:rFonts w:ascii="Arial" w:hAnsi="Arial" w:cs="Arial"/>
          <w:sz w:val="24"/>
          <w:szCs w:val="24"/>
        </w:rPr>
        <w:t xml:space="preserve"> a</w:t>
      </w:r>
      <w:r w:rsidR="00A5755E" w:rsidRPr="000F15EF">
        <w:rPr>
          <w:rFonts w:ascii="Arial" w:hAnsi="Arial" w:cs="Arial"/>
          <w:sz w:val="24"/>
          <w:szCs w:val="24"/>
        </w:rPr>
        <w:t xml:space="preserve"> positive </w:t>
      </w:r>
      <w:r w:rsidR="00A27339" w:rsidRPr="000F15EF">
        <w:rPr>
          <w:rFonts w:ascii="Arial" w:hAnsi="Arial" w:cs="Arial"/>
          <w:sz w:val="24"/>
          <w:szCs w:val="24"/>
        </w:rPr>
        <w:t>impact on happiness levels.</w:t>
      </w:r>
    </w:p>
    <w:p w14:paraId="4661E20E" w14:textId="4940C1C8"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1.4: World happiness</w:t>
      </w:r>
    </w:p>
    <w:p w14:paraId="5F9171EC" w14:textId="1343507F" w:rsidR="00E408C2" w:rsidRPr="000F15EF" w:rsidRDefault="00145173" w:rsidP="00A475EB">
      <w:pPr>
        <w:spacing w:line="360" w:lineRule="auto"/>
        <w:ind w:firstLine="720"/>
        <w:rPr>
          <w:rFonts w:ascii="Arial" w:hAnsi="Arial" w:cs="Arial"/>
          <w:sz w:val="28"/>
          <w:szCs w:val="28"/>
        </w:rPr>
      </w:pPr>
      <w:r w:rsidRPr="000F15EF">
        <w:rPr>
          <w:rFonts w:ascii="Arial" w:hAnsi="Arial" w:cs="Arial"/>
          <w:sz w:val="24"/>
          <w:szCs w:val="24"/>
        </w:rPr>
        <w:t xml:space="preserve">Levels of happiness are changing over time, worldwide. </w:t>
      </w:r>
      <w:r w:rsidR="00E408C2" w:rsidRPr="000F15EF">
        <w:rPr>
          <w:rFonts w:ascii="Arial" w:hAnsi="Arial" w:cs="Arial"/>
          <w:sz w:val="24"/>
          <w:szCs w:val="24"/>
        </w:rPr>
        <w:t xml:space="preserve">The United Kingdom (UK) was ranked as the twentieth happiest country in the world according to the </w:t>
      </w:r>
      <w:r w:rsidR="00205169" w:rsidRPr="000F15EF">
        <w:rPr>
          <w:rFonts w:ascii="Arial" w:hAnsi="Arial" w:cs="Arial"/>
          <w:sz w:val="24"/>
          <w:szCs w:val="24"/>
        </w:rPr>
        <w:t xml:space="preserve">United Nations (UN) </w:t>
      </w:r>
      <w:r w:rsidR="00E408C2" w:rsidRPr="000F15EF">
        <w:rPr>
          <w:rFonts w:ascii="Arial" w:hAnsi="Arial" w:cs="Arial"/>
          <w:sz w:val="24"/>
          <w:szCs w:val="24"/>
        </w:rPr>
        <w:t xml:space="preserve">World Happiness Report 2024 (Helliwell, et al., 2024). Finland has been ranked the happiest country for eight consecutive years. </w:t>
      </w:r>
      <w:r w:rsidR="00205169" w:rsidRPr="000F15EF">
        <w:rPr>
          <w:rFonts w:ascii="Arial" w:hAnsi="Arial" w:cs="Arial"/>
          <w:sz w:val="24"/>
          <w:szCs w:val="24"/>
        </w:rPr>
        <w:t>Lahti &amp; Seppälä (2024) suggested the Finnish success is due to the trust</w:t>
      </w:r>
      <w:r w:rsidR="0058437C" w:rsidRPr="000F15EF">
        <w:rPr>
          <w:rFonts w:ascii="Arial" w:hAnsi="Arial" w:cs="Arial"/>
          <w:sz w:val="24"/>
          <w:szCs w:val="24"/>
        </w:rPr>
        <w:t xml:space="preserve"> and freedom</w:t>
      </w:r>
      <w:r w:rsidR="00205169" w:rsidRPr="000F15EF">
        <w:rPr>
          <w:rFonts w:ascii="Arial" w:hAnsi="Arial" w:cs="Arial"/>
          <w:sz w:val="24"/>
          <w:szCs w:val="24"/>
        </w:rPr>
        <w:t xml:space="preserve"> throughout Finnish society, feeling safe and relaxed</w:t>
      </w:r>
      <w:r w:rsidR="00371B13" w:rsidRPr="000F15EF">
        <w:rPr>
          <w:rFonts w:ascii="Arial" w:hAnsi="Arial" w:cs="Arial"/>
          <w:sz w:val="24"/>
          <w:szCs w:val="24"/>
        </w:rPr>
        <w:t>,</w:t>
      </w:r>
      <w:r w:rsidR="00205169" w:rsidRPr="000F15EF">
        <w:rPr>
          <w:rFonts w:ascii="Arial" w:hAnsi="Arial" w:cs="Arial"/>
          <w:sz w:val="24"/>
          <w:szCs w:val="24"/>
        </w:rPr>
        <w:t xml:space="preserve"> the proximity to nature</w:t>
      </w:r>
      <w:r w:rsidR="00371B13" w:rsidRPr="000F15EF">
        <w:rPr>
          <w:rFonts w:ascii="Arial" w:hAnsi="Arial" w:cs="Arial"/>
          <w:sz w:val="24"/>
          <w:szCs w:val="24"/>
        </w:rPr>
        <w:t>,</w:t>
      </w:r>
      <w:r w:rsidR="00205169" w:rsidRPr="000F15EF">
        <w:rPr>
          <w:rFonts w:ascii="Arial" w:hAnsi="Arial" w:cs="Arial"/>
          <w:sz w:val="24"/>
          <w:szCs w:val="24"/>
        </w:rPr>
        <w:t xml:space="preserve"> and the</w:t>
      </w:r>
      <w:r w:rsidR="00371B13" w:rsidRPr="000F15EF">
        <w:rPr>
          <w:rFonts w:ascii="Arial" w:hAnsi="Arial" w:cs="Arial"/>
          <w:sz w:val="24"/>
          <w:szCs w:val="24"/>
        </w:rPr>
        <w:t xml:space="preserve"> disconnect offered. </w:t>
      </w:r>
      <w:r w:rsidR="00A475EB" w:rsidRPr="000F15EF">
        <w:rPr>
          <w:rFonts w:ascii="Arial" w:hAnsi="Arial" w:cs="Arial"/>
          <w:sz w:val="24"/>
          <w:szCs w:val="24"/>
        </w:rPr>
        <w:t>According to the Finnish Happiness Institute (FHI, 2021), Finn’s love the outdoors and nature.</w:t>
      </w:r>
      <w:r w:rsidR="00A475EB" w:rsidRPr="000F15EF">
        <w:rPr>
          <w:rFonts w:ascii="Arial" w:hAnsi="Arial" w:cs="Arial"/>
          <w:sz w:val="28"/>
          <w:szCs w:val="28"/>
        </w:rPr>
        <w:t xml:space="preserve"> </w:t>
      </w:r>
      <w:r w:rsidR="0058437C" w:rsidRPr="000F15EF">
        <w:rPr>
          <w:rFonts w:ascii="Arial" w:hAnsi="Arial" w:cs="Arial"/>
          <w:sz w:val="24"/>
          <w:szCs w:val="24"/>
        </w:rPr>
        <w:t xml:space="preserve">Finnish people are never more than a </w:t>
      </w:r>
      <w:r w:rsidR="00EA3859" w:rsidRPr="000F15EF">
        <w:rPr>
          <w:rFonts w:ascii="Arial" w:hAnsi="Arial" w:cs="Arial"/>
          <w:sz w:val="24"/>
          <w:szCs w:val="24"/>
        </w:rPr>
        <w:t>ten</w:t>
      </w:r>
      <w:r w:rsidR="0058437C" w:rsidRPr="000F15EF">
        <w:rPr>
          <w:rFonts w:ascii="Arial" w:hAnsi="Arial" w:cs="Arial"/>
          <w:sz w:val="24"/>
          <w:szCs w:val="24"/>
        </w:rPr>
        <w:t>-minute walk away from forestry or green spaces</w:t>
      </w:r>
      <w:r w:rsidR="00A475EB" w:rsidRPr="000F15EF">
        <w:rPr>
          <w:rFonts w:ascii="Arial" w:hAnsi="Arial" w:cs="Arial"/>
          <w:sz w:val="24"/>
          <w:szCs w:val="24"/>
        </w:rPr>
        <w:t xml:space="preserve"> and Finn’s also state the clean water, unspoiled nature, and unpolluted air greatly contribute to their wellbeing and happiness levels (Lahti &amp; Seppälä, 2024). </w:t>
      </w:r>
      <w:r w:rsidR="00884251" w:rsidRPr="000F15EF">
        <w:rPr>
          <w:rFonts w:ascii="Arial" w:hAnsi="Arial" w:cs="Arial"/>
          <w:sz w:val="24"/>
          <w:szCs w:val="24"/>
        </w:rPr>
        <w:t>The FHI (2021) also state pets have a</w:t>
      </w:r>
      <w:r w:rsidR="00672325" w:rsidRPr="000F15EF">
        <w:rPr>
          <w:rFonts w:ascii="Arial" w:hAnsi="Arial" w:cs="Arial"/>
          <w:sz w:val="24"/>
          <w:szCs w:val="24"/>
        </w:rPr>
        <w:t xml:space="preserve"> positive </w:t>
      </w:r>
      <w:r w:rsidR="00884251" w:rsidRPr="000F15EF">
        <w:rPr>
          <w:rFonts w:ascii="Arial" w:hAnsi="Arial" w:cs="Arial"/>
          <w:sz w:val="24"/>
          <w:szCs w:val="24"/>
        </w:rPr>
        <w:t>impact on the happiness levels of Finnish citizens.</w:t>
      </w:r>
    </w:p>
    <w:p w14:paraId="3BC7D45E" w14:textId="6730DBEB" w:rsidR="002E252E" w:rsidRPr="000F15EF" w:rsidRDefault="00145173" w:rsidP="002E252E">
      <w:pPr>
        <w:spacing w:line="360" w:lineRule="auto"/>
        <w:ind w:firstLine="720"/>
        <w:rPr>
          <w:rFonts w:ascii="Arial" w:hAnsi="Arial" w:cs="Arial"/>
          <w:sz w:val="24"/>
          <w:szCs w:val="24"/>
        </w:rPr>
      </w:pPr>
      <w:r w:rsidRPr="000F15EF">
        <w:rPr>
          <w:rFonts w:ascii="Arial" w:hAnsi="Arial" w:cs="Arial"/>
          <w:sz w:val="24"/>
          <w:szCs w:val="24"/>
        </w:rPr>
        <w:t xml:space="preserve">The World Happiness Report for 2024 </w:t>
      </w:r>
      <w:r w:rsidR="006F3CBC" w:rsidRPr="000F15EF">
        <w:rPr>
          <w:rFonts w:ascii="Arial" w:hAnsi="Arial" w:cs="Arial"/>
          <w:sz w:val="24"/>
          <w:szCs w:val="24"/>
        </w:rPr>
        <w:t xml:space="preserve">(Helliwell, et al., 2024) </w:t>
      </w:r>
      <w:r w:rsidR="004F736A" w:rsidRPr="000F15EF">
        <w:rPr>
          <w:rFonts w:ascii="Arial" w:hAnsi="Arial" w:cs="Arial"/>
          <w:sz w:val="24"/>
          <w:szCs w:val="24"/>
        </w:rPr>
        <w:t xml:space="preserve">found in the </w:t>
      </w:r>
      <w:r w:rsidR="0092520D" w:rsidRPr="000F15EF">
        <w:rPr>
          <w:rFonts w:ascii="Arial" w:hAnsi="Arial" w:cs="Arial"/>
          <w:sz w:val="24"/>
          <w:szCs w:val="24"/>
        </w:rPr>
        <w:t>UK ‘the young’ which are classed as aged below 30 were found to be ranked 32</w:t>
      </w:r>
      <w:r w:rsidR="0092520D" w:rsidRPr="000F15EF">
        <w:rPr>
          <w:rFonts w:ascii="Arial" w:hAnsi="Arial" w:cs="Arial"/>
          <w:sz w:val="24"/>
          <w:szCs w:val="24"/>
          <w:vertAlign w:val="superscript"/>
        </w:rPr>
        <w:t>nd</w:t>
      </w:r>
      <w:r w:rsidR="0092520D" w:rsidRPr="000F15EF">
        <w:rPr>
          <w:rFonts w:ascii="Arial" w:hAnsi="Arial" w:cs="Arial"/>
          <w:sz w:val="24"/>
          <w:szCs w:val="24"/>
        </w:rPr>
        <w:t xml:space="preserve"> in the world according to their happiness levels. The lower </w:t>
      </w:r>
      <w:r w:rsidR="002E252E" w:rsidRPr="000F15EF">
        <w:rPr>
          <w:rFonts w:ascii="Arial" w:hAnsi="Arial" w:cs="Arial"/>
          <w:sz w:val="24"/>
          <w:szCs w:val="24"/>
        </w:rPr>
        <w:t>middle-aged</w:t>
      </w:r>
      <w:r w:rsidR="0092520D" w:rsidRPr="000F15EF">
        <w:rPr>
          <w:rFonts w:ascii="Arial" w:hAnsi="Arial" w:cs="Arial"/>
          <w:sz w:val="24"/>
          <w:szCs w:val="24"/>
        </w:rPr>
        <w:t xml:space="preserve"> group were ranked </w:t>
      </w:r>
      <w:r w:rsidR="0092520D" w:rsidRPr="000F15EF">
        <w:rPr>
          <w:rFonts w:ascii="Arial" w:hAnsi="Arial" w:cs="Arial"/>
          <w:sz w:val="24"/>
          <w:szCs w:val="24"/>
        </w:rPr>
        <w:lastRenderedPageBreak/>
        <w:t>the least happy at 27</w:t>
      </w:r>
      <w:r w:rsidR="0092520D" w:rsidRPr="000F15EF">
        <w:rPr>
          <w:rFonts w:ascii="Arial" w:hAnsi="Arial" w:cs="Arial"/>
          <w:sz w:val="24"/>
          <w:szCs w:val="24"/>
          <w:vertAlign w:val="superscript"/>
        </w:rPr>
        <w:t xml:space="preserve">th </w:t>
      </w:r>
      <w:r w:rsidR="0092520D" w:rsidRPr="000F15EF">
        <w:rPr>
          <w:rFonts w:ascii="Arial" w:hAnsi="Arial" w:cs="Arial"/>
          <w:sz w:val="24"/>
          <w:szCs w:val="24"/>
        </w:rPr>
        <w:t>place, upper middle aged were ranked 19</w:t>
      </w:r>
      <w:r w:rsidR="0092520D" w:rsidRPr="000F15EF">
        <w:rPr>
          <w:rFonts w:ascii="Arial" w:hAnsi="Arial" w:cs="Arial"/>
          <w:sz w:val="24"/>
          <w:szCs w:val="24"/>
          <w:vertAlign w:val="superscript"/>
        </w:rPr>
        <w:t xml:space="preserve">th </w:t>
      </w:r>
      <w:r w:rsidR="0092520D" w:rsidRPr="000F15EF">
        <w:rPr>
          <w:rFonts w:ascii="Arial" w:hAnsi="Arial" w:cs="Arial"/>
          <w:sz w:val="24"/>
          <w:szCs w:val="24"/>
        </w:rPr>
        <w:t xml:space="preserve">place, and the elderly were ranked </w:t>
      </w:r>
      <w:r w:rsidR="00723C6A" w:rsidRPr="000F15EF">
        <w:rPr>
          <w:rFonts w:ascii="Arial" w:hAnsi="Arial" w:cs="Arial"/>
          <w:sz w:val="24"/>
          <w:szCs w:val="24"/>
        </w:rPr>
        <w:t xml:space="preserve">significantly happier at </w:t>
      </w:r>
      <w:r w:rsidR="0092520D" w:rsidRPr="000F15EF">
        <w:rPr>
          <w:rFonts w:ascii="Arial" w:hAnsi="Arial" w:cs="Arial"/>
          <w:sz w:val="24"/>
          <w:szCs w:val="24"/>
        </w:rPr>
        <w:t>20</w:t>
      </w:r>
      <w:r w:rsidR="0092520D" w:rsidRPr="000F15EF">
        <w:rPr>
          <w:rFonts w:ascii="Arial" w:hAnsi="Arial" w:cs="Arial"/>
          <w:sz w:val="24"/>
          <w:szCs w:val="24"/>
          <w:vertAlign w:val="superscript"/>
        </w:rPr>
        <w:t>th</w:t>
      </w:r>
      <w:r w:rsidR="00723C6A" w:rsidRPr="000F15EF">
        <w:rPr>
          <w:rFonts w:ascii="Arial" w:hAnsi="Arial" w:cs="Arial"/>
          <w:sz w:val="24"/>
          <w:szCs w:val="24"/>
          <w:vertAlign w:val="superscript"/>
        </w:rPr>
        <w:t xml:space="preserve"> </w:t>
      </w:r>
      <w:r w:rsidR="00723C6A" w:rsidRPr="000F15EF">
        <w:rPr>
          <w:rFonts w:ascii="Arial" w:hAnsi="Arial" w:cs="Arial"/>
          <w:sz w:val="24"/>
          <w:szCs w:val="24"/>
        </w:rPr>
        <w:t>place</w:t>
      </w:r>
      <w:r w:rsidR="0092520D" w:rsidRPr="000F15EF">
        <w:rPr>
          <w:rFonts w:ascii="Arial" w:hAnsi="Arial" w:cs="Arial"/>
          <w:sz w:val="24"/>
          <w:szCs w:val="24"/>
        </w:rPr>
        <w:t xml:space="preserve"> in the world. </w:t>
      </w:r>
    </w:p>
    <w:p w14:paraId="1B7219E7" w14:textId="4E095D22" w:rsidR="002E252E" w:rsidRPr="000F15EF" w:rsidRDefault="002E252E" w:rsidP="002E252E">
      <w:pPr>
        <w:spacing w:line="360" w:lineRule="auto"/>
        <w:ind w:firstLine="720"/>
        <w:rPr>
          <w:rFonts w:ascii="Arial" w:hAnsi="Arial" w:cs="Arial"/>
          <w:sz w:val="24"/>
          <w:szCs w:val="24"/>
        </w:rPr>
      </w:pPr>
      <w:r w:rsidRPr="000F15EF">
        <w:rPr>
          <w:rFonts w:ascii="Arial" w:hAnsi="Arial" w:cs="Arial"/>
          <w:sz w:val="24"/>
          <w:szCs w:val="24"/>
        </w:rPr>
        <w:t xml:space="preserve">There are many factors which contribute to the unhappiness levels of UK citizens such as economic struggles, mental health challenges, and societal factors (Office for Health Improvement &amp; Disparities, 2022). </w:t>
      </w:r>
      <w:r w:rsidR="003F1DDE" w:rsidRPr="000F15EF">
        <w:rPr>
          <w:rFonts w:ascii="Arial" w:hAnsi="Arial" w:cs="Arial"/>
          <w:sz w:val="24"/>
          <w:szCs w:val="24"/>
        </w:rPr>
        <w:t>Other contributing factors include the cost-of-living crisis, high unemployment rates, and economic inequality. The increase in young people and adolescents’ mental health issues often stem from social media and the internet which also adds to the UK’s unhappiness levels</w:t>
      </w:r>
      <w:r w:rsidR="009245D7" w:rsidRPr="000F15EF">
        <w:rPr>
          <w:rFonts w:ascii="Arial" w:hAnsi="Arial" w:cs="Arial"/>
          <w:sz w:val="24"/>
          <w:szCs w:val="24"/>
        </w:rPr>
        <w:t xml:space="preserve"> (Shamim, 2024).</w:t>
      </w:r>
      <w:r w:rsidR="00844818" w:rsidRPr="000F15EF">
        <w:rPr>
          <w:rFonts w:ascii="Arial" w:hAnsi="Arial" w:cs="Arial"/>
          <w:sz w:val="24"/>
          <w:szCs w:val="24"/>
        </w:rPr>
        <w:t xml:space="preserve"> Societal factors include loneliness and isolation, lack of trust in political leadership and others having a negative perception of the UK, including that of the media</w:t>
      </w:r>
      <w:r w:rsidR="00E00EEA" w:rsidRPr="000F15EF">
        <w:rPr>
          <w:rFonts w:ascii="Arial" w:hAnsi="Arial" w:cs="Arial"/>
          <w:sz w:val="24"/>
          <w:szCs w:val="24"/>
        </w:rPr>
        <w:t xml:space="preserve"> (Shamim, 2024). </w:t>
      </w:r>
      <w:r w:rsidR="007D752F" w:rsidRPr="000F15EF">
        <w:rPr>
          <w:rFonts w:ascii="Arial" w:hAnsi="Arial" w:cs="Arial"/>
          <w:sz w:val="24"/>
          <w:szCs w:val="24"/>
        </w:rPr>
        <w:t>Furthermore, other negative factors include work-related stress, life-stressors, ill health, bereavement, and family circumstances</w:t>
      </w:r>
      <w:r w:rsidR="005058C3" w:rsidRPr="000F15EF">
        <w:rPr>
          <w:rFonts w:ascii="Arial" w:hAnsi="Arial" w:cs="Arial"/>
          <w:sz w:val="24"/>
          <w:szCs w:val="24"/>
        </w:rPr>
        <w:t xml:space="preserve"> (Begum, et al., 2024).</w:t>
      </w:r>
    </w:p>
    <w:p w14:paraId="1B0BD21A" w14:textId="352AD769" w:rsidR="00DC4755" w:rsidRPr="000F15EF" w:rsidRDefault="00DC4755" w:rsidP="002E252E">
      <w:pPr>
        <w:spacing w:line="360" w:lineRule="auto"/>
        <w:ind w:firstLine="720"/>
        <w:rPr>
          <w:rFonts w:ascii="Arial" w:hAnsi="Arial" w:cs="Arial"/>
          <w:sz w:val="24"/>
          <w:szCs w:val="24"/>
        </w:rPr>
      </w:pPr>
      <w:r w:rsidRPr="000F15EF">
        <w:rPr>
          <w:rFonts w:ascii="Arial" w:hAnsi="Arial" w:cs="Arial"/>
          <w:sz w:val="24"/>
          <w:szCs w:val="24"/>
        </w:rPr>
        <w:t>On the contrary, there are a variety of factors which contribute</w:t>
      </w:r>
      <w:r w:rsidR="00B31E05" w:rsidRPr="000F15EF">
        <w:rPr>
          <w:rFonts w:ascii="Arial" w:hAnsi="Arial" w:cs="Arial"/>
          <w:sz w:val="24"/>
          <w:szCs w:val="24"/>
        </w:rPr>
        <w:t xml:space="preserve"> positively</w:t>
      </w:r>
      <w:r w:rsidRPr="000F15EF">
        <w:rPr>
          <w:rFonts w:ascii="Arial" w:hAnsi="Arial" w:cs="Arial"/>
          <w:sz w:val="24"/>
          <w:szCs w:val="24"/>
        </w:rPr>
        <w:t xml:space="preserve"> to </w:t>
      </w:r>
      <w:r w:rsidR="000E61C7" w:rsidRPr="000F15EF">
        <w:rPr>
          <w:rFonts w:ascii="Arial" w:hAnsi="Arial" w:cs="Arial"/>
          <w:sz w:val="24"/>
          <w:szCs w:val="24"/>
        </w:rPr>
        <w:t>people</w:t>
      </w:r>
      <w:r w:rsidR="00554CDD" w:rsidRPr="000F15EF">
        <w:rPr>
          <w:rFonts w:ascii="Arial" w:hAnsi="Arial" w:cs="Arial"/>
          <w:sz w:val="24"/>
          <w:szCs w:val="24"/>
        </w:rPr>
        <w:t>’s</w:t>
      </w:r>
      <w:r w:rsidR="000E61C7" w:rsidRPr="000F15EF">
        <w:rPr>
          <w:rFonts w:ascii="Arial" w:hAnsi="Arial" w:cs="Arial"/>
          <w:sz w:val="24"/>
          <w:szCs w:val="24"/>
        </w:rPr>
        <w:t xml:space="preserve"> happiness levels such as having a healthy work-life balance, spending time outdoors, spending quality time with friends and family, </w:t>
      </w:r>
      <w:r w:rsidR="00B31E05" w:rsidRPr="000F15EF">
        <w:rPr>
          <w:rFonts w:ascii="Arial" w:hAnsi="Arial" w:cs="Arial"/>
          <w:sz w:val="24"/>
          <w:szCs w:val="24"/>
        </w:rPr>
        <w:t xml:space="preserve">going on holidays, </w:t>
      </w:r>
      <w:r w:rsidR="000E61C7" w:rsidRPr="000F15EF">
        <w:rPr>
          <w:rFonts w:ascii="Arial" w:hAnsi="Arial" w:cs="Arial"/>
          <w:sz w:val="24"/>
          <w:szCs w:val="24"/>
        </w:rPr>
        <w:t xml:space="preserve">having a good sleeping pattern, financial and job security, having hobbies, </w:t>
      </w:r>
      <w:r w:rsidR="00EA3859" w:rsidRPr="000F15EF">
        <w:rPr>
          <w:rFonts w:ascii="Arial" w:hAnsi="Arial" w:cs="Arial"/>
          <w:sz w:val="24"/>
          <w:szCs w:val="24"/>
        </w:rPr>
        <w:t xml:space="preserve">spending time with pets, </w:t>
      </w:r>
      <w:r w:rsidR="000E61C7" w:rsidRPr="000F15EF">
        <w:rPr>
          <w:rFonts w:ascii="Arial" w:hAnsi="Arial" w:cs="Arial"/>
          <w:sz w:val="24"/>
          <w:szCs w:val="24"/>
        </w:rPr>
        <w:t xml:space="preserve">and </w:t>
      </w:r>
      <w:r w:rsidR="00EA3859" w:rsidRPr="000F15EF">
        <w:rPr>
          <w:rFonts w:ascii="Arial" w:hAnsi="Arial" w:cs="Arial"/>
          <w:sz w:val="24"/>
          <w:szCs w:val="24"/>
        </w:rPr>
        <w:t xml:space="preserve">having </w:t>
      </w:r>
      <w:r w:rsidR="000E61C7" w:rsidRPr="000F15EF">
        <w:rPr>
          <w:rFonts w:ascii="Arial" w:hAnsi="Arial" w:cs="Arial"/>
          <w:sz w:val="24"/>
          <w:szCs w:val="24"/>
        </w:rPr>
        <w:t>good health</w:t>
      </w:r>
      <w:r w:rsidR="00554CDD" w:rsidRPr="000F15EF">
        <w:rPr>
          <w:rFonts w:ascii="Arial" w:hAnsi="Arial" w:cs="Arial"/>
          <w:sz w:val="24"/>
          <w:szCs w:val="24"/>
        </w:rPr>
        <w:t xml:space="preserve"> (Pressman, et al., 2010).</w:t>
      </w:r>
    </w:p>
    <w:p w14:paraId="286D92F2" w14:textId="7EA740E4"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1.5: Brain chemistry</w:t>
      </w:r>
    </w:p>
    <w:p w14:paraId="2BF1B2C5" w14:textId="1873DCEC" w:rsidR="004034FB" w:rsidRPr="000F15EF" w:rsidRDefault="005B373E" w:rsidP="003730DE">
      <w:pPr>
        <w:spacing w:line="360" w:lineRule="auto"/>
        <w:ind w:firstLine="720"/>
        <w:rPr>
          <w:rFonts w:ascii="Arial" w:hAnsi="Arial" w:cs="Arial"/>
          <w:sz w:val="24"/>
          <w:szCs w:val="24"/>
        </w:rPr>
      </w:pPr>
      <w:r w:rsidRPr="000F15EF">
        <w:rPr>
          <w:rFonts w:ascii="Arial" w:hAnsi="Arial" w:cs="Arial"/>
          <w:sz w:val="24"/>
          <w:szCs w:val="24"/>
        </w:rPr>
        <w:t>When exercising</w:t>
      </w:r>
      <w:r w:rsidR="00BD3DEF" w:rsidRPr="000F15EF">
        <w:rPr>
          <w:rFonts w:ascii="Arial" w:hAnsi="Arial" w:cs="Arial"/>
          <w:sz w:val="24"/>
          <w:szCs w:val="24"/>
        </w:rPr>
        <w:t>,</w:t>
      </w:r>
      <w:r w:rsidR="005B55C9" w:rsidRPr="000F15EF">
        <w:rPr>
          <w:rFonts w:ascii="Arial" w:hAnsi="Arial" w:cs="Arial"/>
          <w:sz w:val="24"/>
          <w:szCs w:val="24"/>
        </w:rPr>
        <w:t xml:space="preserve"> neurotransmitters including dopamine, serotonin</w:t>
      </w:r>
      <w:r w:rsidR="0032467E" w:rsidRPr="000F15EF">
        <w:rPr>
          <w:rFonts w:ascii="Arial" w:hAnsi="Arial" w:cs="Arial"/>
          <w:sz w:val="24"/>
          <w:szCs w:val="24"/>
        </w:rPr>
        <w:t xml:space="preserve">, norepinephrine </w:t>
      </w:r>
      <w:r w:rsidR="005B55C9" w:rsidRPr="000F15EF">
        <w:rPr>
          <w:rFonts w:ascii="Arial" w:hAnsi="Arial" w:cs="Arial"/>
          <w:sz w:val="24"/>
          <w:szCs w:val="24"/>
        </w:rPr>
        <w:t xml:space="preserve">and endorphins are released, which help alleviate feelings of stress, depression and anxiety (Hossain, et al., 2024). </w:t>
      </w:r>
      <w:r w:rsidR="00262E0A" w:rsidRPr="000F15EF">
        <w:rPr>
          <w:rFonts w:ascii="Arial" w:hAnsi="Arial" w:cs="Arial"/>
          <w:sz w:val="24"/>
          <w:szCs w:val="24"/>
        </w:rPr>
        <w:t>The brain's neurochemistry is influenced by physical activity, which also enhances neurotransmitter levels and neuronal function. The potential of the brain to self-adapt and repair itself is enhanced through the stimulation of neuroplasticity that is brought about by physical activity. Both the growth of new neurones and the improvement of connections within neural networks are facilitated by this.</w:t>
      </w:r>
      <w:r w:rsidR="003125EC" w:rsidRPr="000F15EF">
        <w:rPr>
          <w:rFonts w:ascii="Arial" w:hAnsi="Arial" w:cs="Arial"/>
          <w:sz w:val="24"/>
          <w:szCs w:val="24"/>
        </w:rPr>
        <w:t xml:space="preserve"> Such neurobiological alterations assist depression sufferers with an improvement in their thinking, emotional regulation, and a reduction in self-reported stress</w:t>
      </w:r>
      <w:r w:rsidR="003730DE" w:rsidRPr="000F15EF">
        <w:rPr>
          <w:rFonts w:ascii="Arial" w:hAnsi="Arial" w:cs="Arial"/>
          <w:sz w:val="24"/>
          <w:szCs w:val="24"/>
        </w:rPr>
        <w:t xml:space="preserve">. </w:t>
      </w:r>
      <w:r w:rsidR="004034FB" w:rsidRPr="000F15EF">
        <w:rPr>
          <w:rFonts w:ascii="Arial" w:hAnsi="Arial" w:cs="Arial"/>
          <w:sz w:val="24"/>
          <w:szCs w:val="24"/>
        </w:rPr>
        <w:t xml:space="preserve">Being physically active often involves social support and connection, which fosters a sense of community and lessens the feelings of loneliness that are common in </w:t>
      </w:r>
      <w:r w:rsidR="003730DE" w:rsidRPr="000F15EF">
        <w:rPr>
          <w:rFonts w:ascii="Arial" w:hAnsi="Arial" w:cs="Arial"/>
          <w:sz w:val="24"/>
          <w:szCs w:val="24"/>
        </w:rPr>
        <w:t xml:space="preserve">sufferers of </w:t>
      </w:r>
      <w:r w:rsidR="004034FB" w:rsidRPr="000F15EF">
        <w:rPr>
          <w:rFonts w:ascii="Arial" w:hAnsi="Arial" w:cs="Arial"/>
          <w:sz w:val="24"/>
          <w:szCs w:val="24"/>
        </w:rPr>
        <w:t>depression (Hossain, et al., 2024).</w:t>
      </w:r>
    </w:p>
    <w:p w14:paraId="246F22E6" w14:textId="08D28731"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lastRenderedPageBreak/>
        <w:t>1.6: COVID-19 impact on mental health</w:t>
      </w:r>
    </w:p>
    <w:p w14:paraId="528A1D5F" w14:textId="241EE8D4" w:rsidR="00846260" w:rsidRPr="000F15EF" w:rsidRDefault="003730DE" w:rsidP="00846260">
      <w:pPr>
        <w:spacing w:line="360" w:lineRule="auto"/>
        <w:ind w:firstLine="720"/>
        <w:rPr>
          <w:rFonts w:ascii="Arial" w:hAnsi="Arial" w:cs="Arial"/>
          <w:sz w:val="24"/>
          <w:szCs w:val="24"/>
        </w:rPr>
      </w:pPr>
      <w:r w:rsidRPr="000F15EF">
        <w:rPr>
          <w:rFonts w:ascii="Arial" w:hAnsi="Arial" w:cs="Arial"/>
          <w:sz w:val="24"/>
          <w:szCs w:val="24"/>
        </w:rPr>
        <w:t>The COVID-19 pandemic led to a sedentary lifestyle for much of the world’s population</w:t>
      </w:r>
      <w:r w:rsidR="0032467E" w:rsidRPr="000F15EF">
        <w:rPr>
          <w:rFonts w:ascii="Arial" w:hAnsi="Arial" w:cs="Arial"/>
          <w:sz w:val="24"/>
          <w:szCs w:val="24"/>
        </w:rPr>
        <w:t xml:space="preserve"> due to lockdown, social distancing and isolation rules</w:t>
      </w:r>
      <w:r w:rsidRPr="000F15EF">
        <w:rPr>
          <w:rFonts w:ascii="Arial" w:hAnsi="Arial" w:cs="Arial"/>
          <w:sz w:val="24"/>
          <w:szCs w:val="24"/>
        </w:rPr>
        <w:t xml:space="preserve"> (Hossain, et al., 2024). According to </w:t>
      </w:r>
      <w:r w:rsidR="0032467E" w:rsidRPr="000F15EF">
        <w:rPr>
          <w:rFonts w:ascii="Arial" w:hAnsi="Arial" w:cs="Arial"/>
          <w:sz w:val="24"/>
          <w:szCs w:val="24"/>
        </w:rPr>
        <w:t xml:space="preserve">WHO </w:t>
      </w:r>
      <w:r w:rsidRPr="000F15EF">
        <w:rPr>
          <w:rFonts w:ascii="Arial" w:hAnsi="Arial" w:cs="Arial"/>
          <w:sz w:val="24"/>
          <w:szCs w:val="24"/>
        </w:rPr>
        <w:t>(2022)</w:t>
      </w:r>
      <w:r w:rsidR="00BD3DEF" w:rsidRPr="000F15EF">
        <w:rPr>
          <w:rFonts w:ascii="Arial" w:hAnsi="Arial" w:cs="Arial"/>
          <w:sz w:val="24"/>
          <w:szCs w:val="24"/>
        </w:rPr>
        <w:t xml:space="preserve">, </w:t>
      </w:r>
      <w:r w:rsidRPr="000F15EF">
        <w:rPr>
          <w:rFonts w:ascii="Arial" w:hAnsi="Arial" w:cs="Arial"/>
          <w:sz w:val="24"/>
          <w:szCs w:val="24"/>
        </w:rPr>
        <w:t xml:space="preserve">within the first year of the pandemic, the global prevalence of both anxiety and depression increased drastically by 25%. </w:t>
      </w:r>
      <w:r w:rsidR="00866D38" w:rsidRPr="000F15EF">
        <w:rPr>
          <w:rFonts w:ascii="Arial" w:hAnsi="Arial" w:cs="Arial"/>
          <w:sz w:val="24"/>
          <w:szCs w:val="24"/>
        </w:rPr>
        <w:t xml:space="preserve">According to </w:t>
      </w:r>
      <w:proofErr w:type="spellStart"/>
      <w:r w:rsidR="00866D38" w:rsidRPr="000F15EF">
        <w:rPr>
          <w:rFonts w:ascii="Arial" w:hAnsi="Arial" w:cs="Arial"/>
          <w:sz w:val="24"/>
          <w:szCs w:val="24"/>
        </w:rPr>
        <w:t>Marconcin</w:t>
      </w:r>
      <w:proofErr w:type="spellEnd"/>
      <w:r w:rsidR="00866D38" w:rsidRPr="000F15EF">
        <w:rPr>
          <w:rFonts w:ascii="Arial" w:hAnsi="Arial" w:cs="Arial"/>
          <w:sz w:val="24"/>
          <w:szCs w:val="24"/>
        </w:rPr>
        <w:t xml:space="preserve"> et al. (2022) COVID-19 also impacted individuals due to the increase in deaths, fear of illness, wearing of face masks, change in hygiene habits, inability to see dying loved ones or attend funerals, lack of routine, loss of employment, school closures, </w:t>
      </w:r>
      <w:r w:rsidR="00745C9E" w:rsidRPr="000F15EF">
        <w:rPr>
          <w:rFonts w:ascii="Arial" w:hAnsi="Arial" w:cs="Arial"/>
          <w:sz w:val="24"/>
          <w:szCs w:val="24"/>
        </w:rPr>
        <w:t xml:space="preserve">and </w:t>
      </w:r>
      <w:r w:rsidR="00866D38" w:rsidRPr="000F15EF">
        <w:rPr>
          <w:rFonts w:ascii="Arial" w:hAnsi="Arial" w:cs="Arial"/>
          <w:sz w:val="24"/>
          <w:szCs w:val="24"/>
        </w:rPr>
        <w:t>increased working hours and workload for frontline staff</w:t>
      </w:r>
      <w:r w:rsidR="00846260" w:rsidRPr="000F15EF">
        <w:rPr>
          <w:rFonts w:ascii="Arial" w:hAnsi="Arial" w:cs="Arial"/>
          <w:sz w:val="24"/>
          <w:szCs w:val="24"/>
        </w:rPr>
        <w:t>. On the contrary</w:t>
      </w:r>
      <w:r w:rsidR="00781F7A" w:rsidRPr="000F15EF">
        <w:rPr>
          <w:rFonts w:ascii="Arial" w:hAnsi="Arial" w:cs="Arial"/>
          <w:sz w:val="24"/>
          <w:szCs w:val="24"/>
        </w:rPr>
        <w:t xml:space="preserve">, </w:t>
      </w:r>
      <w:r w:rsidR="00846260" w:rsidRPr="000F15EF">
        <w:rPr>
          <w:rFonts w:ascii="Arial" w:hAnsi="Arial" w:cs="Arial"/>
          <w:sz w:val="24"/>
          <w:szCs w:val="24"/>
        </w:rPr>
        <w:t xml:space="preserve">Shetty et al. </w:t>
      </w:r>
      <w:r w:rsidR="00B06140" w:rsidRPr="000F15EF">
        <w:rPr>
          <w:rFonts w:ascii="Arial" w:hAnsi="Arial" w:cs="Arial"/>
          <w:sz w:val="24"/>
          <w:szCs w:val="24"/>
        </w:rPr>
        <w:t>(</w:t>
      </w:r>
      <w:r w:rsidR="00846260" w:rsidRPr="000F15EF">
        <w:rPr>
          <w:rFonts w:ascii="Arial" w:hAnsi="Arial" w:cs="Arial"/>
          <w:sz w:val="24"/>
          <w:szCs w:val="24"/>
        </w:rPr>
        <w:t>2023</w:t>
      </w:r>
      <w:r w:rsidR="00B06140" w:rsidRPr="000F15EF">
        <w:rPr>
          <w:rFonts w:ascii="Arial" w:hAnsi="Arial" w:cs="Arial"/>
          <w:sz w:val="24"/>
          <w:szCs w:val="24"/>
        </w:rPr>
        <w:t>)</w:t>
      </w:r>
      <w:r w:rsidR="00846260" w:rsidRPr="000F15EF">
        <w:rPr>
          <w:rFonts w:ascii="Arial" w:hAnsi="Arial" w:cs="Arial"/>
          <w:sz w:val="24"/>
          <w:szCs w:val="24"/>
        </w:rPr>
        <w:t xml:space="preserve"> said during the first year of the pandemic, physical exercise was associated with improvements in mental health</w:t>
      </w:r>
      <w:r w:rsidR="00781F7A" w:rsidRPr="000F15EF">
        <w:rPr>
          <w:rFonts w:ascii="Arial" w:hAnsi="Arial" w:cs="Arial"/>
          <w:sz w:val="24"/>
          <w:szCs w:val="24"/>
        </w:rPr>
        <w:t xml:space="preserve"> which supports the aforementioned literature.</w:t>
      </w:r>
    </w:p>
    <w:p w14:paraId="7E013E95" w14:textId="261528FA"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1.7: Canine companionship</w:t>
      </w:r>
    </w:p>
    <w:p w14:paraId="6FDC1C44" w14:textId="625D7E30" w:rsidR="00F80DF6" w:rsidRPr="000F15EF" w:rsidRDefault="00AC6C41" w:rsidP="005D6CF4">
      <w:pPr>
        <w:spacing w:line="360" w:lineRule="auto"/>
        <w:ind w:firstLine="720"/>
        <w:rPr>
          <w:rFonts w:ascii="Arial" w:hAnsi="Arial" w:cs="Arial"/>
          <w:sz w:val="24"/>
          <w:szCs w:val="24"/>
        </w:rPr>
      </w:pPr>
      <w:r w:rsidRPr="000F15EF">
        <w:rPr>
          <w:rFonts w:ascii="Arial" w:hAnsi="Arial" w:cs="Arial"/>
          <w:sz w:val="24"/>
          <w:szCs w:val="24"/>
        </w:rPr>
        <w:t>According to The People’s Dispensary for Sick Animals (PDSA, 2024), t</w:t>
      </w:r>
      <w:r w:rsidR="006D14B6" w:rsidRPr="000F15EF">
        <w:rPr>
          <w:rFonts w:ascii="Arial" w:hAnsi="Arial" w:cs="Arial"/>
          <w:sz w:val="24"/>
          <w:szCs w:val="24"/>
        </w:rPr>
        <w:t xml:space="preserve">he </w:t>
      </w:r>
      <w:r w:rsidR="00E961D4" w:rsidRPr="000F15EF">
        <w:rPr>
          <w:rFonts w:ascii="Arial" w:hAnsi="Arial" w:cs="Arial"/>
          <w:sz w:val="24"/>
          <w:szCs w:val="24"/>
        </w:rPr>
        <w:t xml:space="preserve">whole </w:t>
      </w:r>
      <w:r w:rsidR="006D14B6" w:rsidRPr="000F15EF">
        <w:rPr>
          <w:rFonts w:ascii="Arial" w:hAnsi="Arial" w:cs="Arial"/>
          <w:sz w:val="24"/>
          <w:szCs w:val="24"/>
        </w:rPr>
        <w:t xml:space="preserve">COVID-19 pandemic saw a 1.2 million increase in dog ownership in the UK. </w:t>
      </w:r>
      <w:r w:rsidRPr="000F15EF">
        <w:rPr>
          <w:rFonts w:ascii="Arial" w:hAnsi="Arial" w:cs="Arial"/>
          <w:sz w:val="24"/>
          <w:szCs w:val="24"/>
        </w:rPr>
        <w:t>600,000 canines were bought during 2020/21.</w:t>
      </w:r>
      <w:r w:rsidR="006D14B6" w:rsidRPr="000F15EF">
        <w:rPr>
          <w:rFonts w:ascii="Arial" w:hAnsi="Arial" w:cs="Arial"/>
          <w:sz w:val="24"/>
          <w:szCs w:val="24"/>
        </w:rPr>
        <w:t xml:space="preserve"> </w:t>
      </w:r>
      <w:r w:rsidR="00551543" w:rsidRPr="000F15EF">
        <w:rPr>
          <w:rFonts w:ascii="Arial" w:hAnsi="Arial" w:cs="Arial"/>
          <w:sz w:val="24"/>
          <w:szCs w:val="24"/>
        </w:rPr>
        <w:t xml:space="preserve">According to the </w:t>
      </w:r>
      <w:r w:rsidR="00F521AC" w:rsidRPr="000F15EF">
        <w:rPr>
          <w:rFonts w:ascii="Arial" w:hAnsi="Arial" w:cs="Arial"/>
          <w:sz w:val="24"/>
          <w:szCs w:val="24"/>
        </w:rPr>
        <w:t>PDSA Animal Welfare (PAW)</w:t>
      </w:r>
      <w:r w:rsidR="00551543" w:rsidRPr="000F15EF">
        <w:rPr>
          <w:rFonts w:ascii="Arial" w:hAnsi="Arial" w:cs="Arial"/>
          <w:sz w:val="24"/>
          <w:szCs w:val="24"/>
        </w:rPr>
        <w:t xml:space="preserve"> report (2024) 28% of UK adults own a dog.</w:t>
      </w:r>
    </w:p>
    <w:p w14:paraId="216FFBF4" w14:textId="66709C27" w:rsidR="007B5382" w:rsidRPr="000F15EF" w:rsidRDefault="006D14B6" w:rsidP="005D6CF4">
      <w:pPr>
        <w:spacing w:line="360" w:lineRule="auto"/>
        <w:ind w:firstLine="720"/>
        <w:rPr>
          <w:rFonts w:ascii="Arial" w:hAnsi="Arial" w:cs="Arial"/>
          <w:sz w:val="24"/>
          <w:szCs w:val="24"/>
        </w:rPr>
      </w:pPr>
      <w:r w:rsidRPr="000F15EF">
        <w:rPr>
          <w:rFonts w:ascii="Arial" w:hAnsi="Arial" w:cs="Arial"/>
          <w:sz w:val="24"/>
          <w:szCs w:val="24"/>
        </w:rPr>
        <w:t xml:space="preserve">In 2020 during the first lockdown, a widespread media study and report known as ‘Pandemic Puppy’ was brought </w:t>
      </w:r>
      <w:r w:rsidR="00106D84" w:rsidRPr="000F15EF">
        <w:rPr>
          <w:rFonts w:ascii="Arial" w:hAnsi="Arial" w:cs="Arial"/>
          <w:sz w:val="24"/>
          <w:szCs w:val="24"/>
        </w:rPr>
        <w:t>in</w:t>
      </w:r>
      <w:r w:rsidRPr="000F15EF">
        <w:rPr>
          <w:rFonts w:ascii="Arial" w:hAnsi="Arial" w:cs="Arial"/>
          <w:sz w:val="24"/>
          <w:szCs w:val="24"/>
        </w:rPr>
        <w:t xml:space="preserve">. </w:t>
      </w:r>
      <w:r w:rsidR="00144A0A" w:rsidRPr="000F15EF">
        <w:rPr>
          <w:rFonts w:ascii="Arial" w:hAnsi="Arial" w:cs="Arial"/>
          <w:sz w:val="24"/>
          <w:szCs w:val="24"/>
        </w:rPr>
        <w:t>Packer et al. (2021) completed a report based on characterising motivations and behaviours of UK puppy owners during the 2020 pandemic</w:t>
      </w:r>
      <w:r w:rsidR="00F80DF6" w:rsidRPr="000F15EF">
        <w:rPr>
          <w:rFonts w:ascii="Arial" w:hAnsi="Arial" w:cs="Arial"/>
          <w:sz w:val="24"/>
          <w:szCs w:val="24"/>
        </w:rPr>
        <w:t xml:space="preserve"> compared to pre-pandemic in 2019</w:t>
      </w:r>
      <w:r w:rsidR="00144A0A" w:rsidRPr="000F15EF">
        <w:rPr>
          <w:rFonts w:ascii="Arial" w:hAnsi="Arial" w:cs="Arial"/>
          <w:sz w:val="24"/>
          <w:szCs w:val="24"/>
        </w:rPr>
        <w:t xml:space="preserve">. </w:t>
      </w:r>
      <w:r w:rsidR="008F7FEA" w:rsidRPr="000F15EF">
        <w:rPr>
          <w:rFonts w:ascii="Arial" w:hAnsi="Arial" w:cs="Arial"/>
          <w:sz w:val="24"/>
          <w:szCs w:val="24"/>
        </w:rPr>
        <w:t>Of the 4,360 people surveyed</w:t>
      </w:r>
      <w:r w:rsidR="00AC6C41" w:rsidRPr="000F15EF">
        <w:rPr>
          <w:rFonts w:ascii="Arial" w:hAnsi="Arial" w:cs="Arial"/>
          <w:sz w:val="24"/>
          <w:szCs w:val="24"/>
        </w:rPr>
        <w:t xml:space="preserve">, </w:t>
      </w:r>
      <w:r w:rsidR="008F7FEA" w:rsidRPr="000F15EF">
        <w:rPr>
          <w:rFonts w:ascii="Arial" w:hAnsi="Arial" w:cs="Arial"/>
          <w:sz w:val="24"/>
          <w:szCs w:val="24"/>
        </w:rPr>
        <w:t>reasons for wanting to purchase a dog during the pandemic included companionship for self</w:t>
      </w:r>
      <w:r w:rsidR="00745C9E" w:rsidRPr="000F15EF">
        <w:rPr>
          <w:rFonts w:ascii="Arial" w:hAnsi="Arial" w:cs="Arial"/>
          <w:sz w:val="24"/>
          <w:szCs w:val="24"/>
        </w:rPr>
        <w:t>,</w:t>
      </w:r>
      <w:r w:rsidR="008F7FEA" w:rsidRPr="000F15EF">
        <w:rPr>
          <w:rFonts w:ascii="Arial" w:hAnsi="Arial" w:cs="Arial"/>
          <w:sz w:val="24"/>
          <w:szCs w:val="24"/>
        </w:rPr>
        <w:t xml:space="preserve"> other adult in the household, or for a child</w:t>
      </w:r>
      <w:r w:rsidR="00AC6C41" w:rsidRPr="000F15EF">
        <w:rPr>
          <w:rFonts w:ascii="Arial" w:hAnsi="Arial" w:cs="Arial"/>
          <w:sz w:val="24"/>
          <w:szCs w:val="24"/>
        </w:rPr>
        <w:t xml:space="preserve">; </w:t>
      </w:r>
      <w:r w:rsidR="008F7FEA" w:rsidRPr="000F15EF">
        <w:rPr>
          <w:rFonts w:ascii="Arial" w:hAnsi="Arial" w:cs="Arial"/>
          <w:sz w:val="24"/>
          <w:szCs w:val="24"/>
        </w:rPr>
        <w:t>to keep me/my family busy</w:t>
      </w:r>
      <w:r w:rsidR="00AC6C41" w:rsidRPr="000F15EF">
        <w:rPr>
          <w:rFonts w:ascii="Arial" w:hAnsi="Arial" w:cs="Arial"/>
          <w:sz w:val="24"/>
          <w:szCs w:val="24"/>
        </w:rPr>
        <w:t>;</w:t>
      </w:r>
      <w:r w:rsidR="008F7FEA" w:rsidRPr="000F15EF">
        <w:rPr>
          <w:rFonts w:ascii="Arial" w:hAnsi="Arial" w:cs="Arial"/>
          <w:sz w:val="24"/>
          <w:szCs w:val="24"/>
        </w:rPr>
        <w:t xml:space="preserve"> to encourage me/my family to walk/exercise</w:t>
      </w:r>
      <w:r w:rsidR="00AC6C41" w:rsidRPr="000F15EF">
        <w:rPr>
          <w:rFonts w:ascii="Arial" w:hAnsi="Arial" w:cs="Arial"/>
          <w:sz w:val="24"/>
          <w:szCs w:val="24"/>
        </w:rPr>
        <w:t>;</w:t>
      </w:r>
      <w:r w:rsidR="008F7FEA" w:rsidRPr="000F15EF">
        <w:rPr>
          <w:rFonts w:ascii="Arial" w:hAnsi="Arial" w:cs="Arial"/>
          <w:sz w:val="24"/>
          <w:szCs w:val="24"/>
        </w:rPr>
        <w:t xml:space="preserve"> and to improve my/my family’s mental health (Packer, et al., 2021). </w:t>
      </w:r>
      <w:r w:rsidR="005D6CF4" w:rsidRPr="000F15EF">
        <w:rPr>
          <w:rFonts w:ascii="Arial" w:hAnsi="Arial" w:cs="Arial"/>
          <w:sz w:val="24"/>
          <w:szCs w:val="24"/>
        </w:rPr>
        <w:t xml:space="preserve">0.9% of respondents said they were experiencing mental health struggles as a result of the lockdown which they felt a puppy could help improve. </w:t>
      </w:r>
    </w:p>
    <w:p w14:paraId="114E4047" w14:textId="0EDDAF73" w:rsidR="004034FB" w:rsidRPr="000F15EF" w:rsidRDefault="00BD77ED" w:rsidP="00262E0A">
      <w:pPr>
        <w:spacing w:line="360" w:lineRule="auto"/>
        <w:ind w:firstLine="720"/>
        <w:rPr>
          <w:rFonts w:ascii="Arial" w:hAnsi="Arial" w:cs="Arial"/>
          <w:sz w:val="24"/>
          <w:szCs w:val="24"/>
        </w:rPr>
      </w:pPr>
      <w:r w:rsidRPr="000F15EF">
        <w:rPr>
          <w:rFonts w:ascii="Arial" w:hAnsi="Arial" w:cs="Arial"/>
          <w:sz w:val="24"/>
          <w:szCs w:val="24"/>
        </w:rPr>
        <w:t xml:space="preserve">According to the PAW report (2024), 92% of dog owners agree owning a dog improves their life, 86% say it has made them physically healthier, and 88% say it has improved their mental health. </w:t>
      </w:r>
    </w:p>
    <w:p w14:paraId="7558CF23" w14:textId="5ACB4EC8" w:rsidR="008637BA" w:rsidRPr="000F15EF" w:rsidRDefault="00417710" w:rsidP="008637BA">
      <w:pPr>
        <w:spacing w:line="360" w:lineRule="auto"/>
        <w:ind w:firstLine="720"/>
        <w:rPr>
          <w:rFonts w:ascii="Arial" w:hAnsi="Arial" w:cs="Arial"/>
          <w:sz w:val="24"/>
          <w:szCs w:val="24"/>
        </w:rPr>
      </w:pPr>
      <w:r w:rsidRPr="000F15EF">
        <w:rPr>
          <w:rFonts w:ascii="Arial" w:hAnsi="Arial" w:cs="Arial"/>
          <w:sz w:val="24"/>
          <w:szCs w:val="24"/>
        </w:rPr>
        <w:lastRenderedPageBreak/>
        <w:t>Research conducted by Harvard Medical School (2025) found dogs to be incredibly useful for owner’s health. Harvard stated canines not only provide companionship, but help owners become more active, helps the owner become calmer, more mindful and present in their life, eases stress and makes the owner more sociable and less isolated.</w:t>
      </w:r>
      <w:r w:rsidR="0036586B" w:rsidRPr="000F15EF">
        <w:rPr>
          <w:rFonts w:ascii="Arial" w:hAnsi="Arial" w:cs="Arial"/>
          <w:sz w:val="24"/>
          <w:szCs w:val="24"/>
        </w:rPr>
        <w:t xml:space="preserve"> Harvard also claims there are psychological benefits to owning a dog such as less risk of anxiety, depression, and loneliness. Furthermore, they suggest even petting a dog can reduce owners stress levels. However, research conducted by Russell et al. (2021) contradicts th</w:t>
      </w:r>
      <w:r w:rsidR="005A2D7D" w:rsidRPr="000F15EF">
        <w:rPr>
          <w:rFonts w:ascii="Arial" w:hAnsi="Arial" w:cs="Arial"/>
          <w:sz w:val="24"/>
          <w:szCs w:val="24"/>
        </w:rPr>
        <w:t>is</w:t>
      </w:r>
      <w:r w:rsidR="0036586B" w:rsidRPr="000F15EF">
        <w:rPr>
          <w:rFonts w:ascii="Arial" w:hAnsi="Arial" w:cs="Arial"/>
          <w:sz w:val="24"/>
          <w:szCs w:val="24"/>
        </w:rPr>
        <w:t xml:space="preserve"> proposal by Harvard</w:t>
      </w:r>
      <w:r w:rsidR="005A2D7D" w:rsidRPr="000F15EF">
        <w:rPr>
          <w:rFonts w:ascii="Arial" w:hAnsi="Arial" w:cs="Arial"/>
          <w:sz w:val="24"/>
          <w:szCs w:val="24"/>
        </w:rPr>
        <w:t xml:space="preserve"> as </w:t>
      </w:r>
      <w:r w:rsidR="0036586B" w:rsidRPr="000F15EF">
        <w:rPr>
          <w:rFonts w:ascii="Arial" w:hAnsi="Arial" w:cs="Arial"/>
          <w:sz w:val="24"/>
          <w:szCs w:val="24"/>
        </w:rPr>
        <w:t>Russell et al. found no statistically significant difference over time between dog ownership, stress and depression levels</w:t>
      </w:r>
      <w:r w:rsidR="00CB1AEB" w:rsidRPr="000F15EF">
        <w:rPr>
          <w:rFonts w:ascii="Arial" w:hAnsi="Arial" w:cs="Arial"/>
          <w:sz w:val="24"/>
          <w:szCs w:val="24"/>
        </w:rPr>
        <w:t xml:space="preserve"> in a study with over 1000 participants</w:t>
      </w:r>
      <w:r w:rsidR="0036586B" w:rsidRPr="000F15EF">
        <w:rPr>
          <w:rFonts w:ascii="Arial" w:hAnsi="Arial" w:cs="Arial"/>
          <w:sz w:val="24"/>
          <w:szCs w:val="24"/>
        </w:rPr>
        <w:t xml:space="preserve">. </w:t>
      </w:r>
      <w:r w:rsidR="00CB1AEB" w:rsidRPr="000F15EF">
        <w:rPr>
          <w:rFonts w:ascii="Arial" w:hAnsi="Arial" w:cs="Arial"/>
          <w:sz w:val="24"/>
          <w:szCs w:val="24"/>
        </w:rPr>
        <w:t xml:space="preserve">They only found there to be a small but non-significant effect between weekly minutes of dog walking and owners stress levels overtime. </w:t>
      </w:r>
    </w:p>
    <w:p w14:paraId="2AA1E1A0" w14:textId="65556BAC" w:rsidR="009768F5" w:rsidRPr="000F15EF" w:rsidRDefault="008637BA" w:rsidP="009768F5">
      <w:pPr>
        <w:spacing w:line="360" w:lineRule="auto"/>
        <w:ind w:firstLine="720"/>
        <w:rPr>
          <w:rFonts w:ascii="Arial" w:hAnsi="Arial" w:cs="Arial"/>
          <w:sz w:val="24"/>
          <w:szCs w:val="24"/>
        </w:rPr>
      </w:pPr>
      <w:r w:rsidRPr="000F15EF">
        <w:rPr>
          <w:rFonts w:ascii="Arial" w:hAnsi="Arial" w:cs="Arial"/>
          <w:sz w:val="24"/>
          <w:szCs w:val="24"/>
        </w:rPr>
        <w:t xml:space="preserve">An interview-based study of twenty-six participants by Westgarth et al. (2017) found owners walking their dog reported positive outcomes which were most notably feelings of happiness. However, these feelings were primarily based upon whether their dog was enjoying the activity. </w:t>
      </w:r>
      <w:r w:rsidR="00FE67C5" w:rsidRPr="000F15EF">
        <w:rPr>
          <w:rFonts w:ascii="Arial" w:hAnsi="Arial" w:cs="Arial"/>
          <w:sz w:val="24"/>
          <w:szCs w:val="24"/>
        </w:rPr>
        <w:t xml:space="preserve">Participants described dog walking as </w:t>
      </w:r>
      <w:r w:rsidR="00FE67C5" w:rsidRPr="000F15EF">
        <w:rPr>
          <w:rFonts w:ascii="Arial" w:hAnsi="Arial" w:cs="Arial"/>
          <w:i/>
          <w:iCs/>
          <w:sz w:val="24"/>
          <w:szCs w:val="24"/>
        </w:rPr>
        <w:t>“relaxing and stress-relieving”</w:t>
      </w:r>
      <w:r w:rsidR="00922600" w:rsidRPr="000F15EF">
        <w:rPr>
          <w:rFonts w:ascii="Arial" w:hAnsi="Arial" w:cs="Arial"/>
          <w:sz w:val="24"/>
          <w:szCs w:val="24"/>
        </w:rPr>
        <w:t xml:space="preserve">, this is also supported </w:t>
      </w:r>
      <w:r w:rsidR="00106D84" w:rsidRPr="000F15EF">
        <w:rPr>
          <w:rFonts w:ascii="Arial" w:hAnsi="Arial" w:cs="Arial"/>
          <w:sz w:val="24"/>
          <w:szCs w:val="24"/>
        </w:rPr>
        <w:t>by</w:t>
      </w:r>
      <w:r w:rsidR="00922600" w:rsidRPr="000F15EF">
        <w:rPr>
          <w:rFonts w:ascii="Arial" w:hAnsi="Arial" w:cs="Arial"/>
          <w:sz w:val="24"/>
          <w:szCs w:val="24"/>
        </w:rPr>
        <w:t xml:space="preserve"> research</w:t>
      </w:r>
      <w:r w:rsidR="00106D84" w:rsidRPr="000F15EF">
        <w:rPr>
          <w:rFonts w:ascii="Arial" w:hAnsi="Arial" w:cs="Arial"/>
          <w:sz w:val="24"/>
          <w:szCs w:val="24"/>
        </w:rPr>
        <w:t xml:space="preserve"> conducted</w:t>
      </w:r>
      <w:r w:rsidR="00922600" w:rsidRPr="000F15EF">
        <w:rPr>
          <w:rFonts w:ascii="Arial" w:hAnsi="Arial" w:cs="Arial"/>
          <w:sz w:val="24"/>
          <w:szCs w:val="24"/>
        </w:rPr>
        <w:t xml:space="preserve"> by Astuti et al. (2024)</w:t>
      </w:r>
      <w:r w:rsidR="00FE67C5" w:rsidRPr="000F15EF">
        <w:rPr>
          <w:rFonts w:ascii="Arial" w:hAnsi="Arial" w:cs="Arial"/>
          <w:sz w:val="24"/>
          <w:szCs w:val="24"/>
        </w:rPr>
        <w:t xml:space="preserve">. One participant interviewed said </w:t>
      </w:r>
      <w:r w:rsidR="00FE67C5" w:rsidRPr="000F15EF">
        <w:rPr>
          <w:rFonts w:ascii="Arial" w:hAnsi="Arial" w:cs="Arial"/>
          <w:i/>
          <w:iCs/>
          <w:sz w:val="24"/>
          <w:szCs w:val="24"/>
        </w:rPr>
        <w:t xml:space="preserve">“It’s not just about the physical activity they give </w:t>
      </w:r>
      <w:r w:rsidR="00106D84" w:rsidRPr="000F15EF">
        <w:rPr>
          <w:rFonts w:ascii="Arial" w:hAnsi="Arial" w:cs="Arial"/>
          <w:i/>
          <w:iCs/>
          <w:sz w:val="24"/>
          <w:szCs w:val="24"/>
        </w:rPr>
        <w:t>you:</w:t>
      </w:r>
      <w:r w:rsidR="00FE67C5" w:rsidRPr="000F15EF">
        <w:rPr>
          <w:rFonts w:ascii="Arial" w:hAnsi="Arial" w:cs="Arial"/>
          <w:i/>
          <w:iCs/>
          <w:sz w:val="24"/>
          <w:szCs w:val="24"/>
        </w:rPr>
        <w:t xml:space="preserve"> it’s the mental benefits. My friend who doesn’t have her own dog comes walking with us and says that it’s impossible to leave depressed after watching the dogs running around enjoying themselves.”</w:t>
      </w:r>
      <w:r w:rsidR="009768F5" w:rsidRPr="000F15EF">
        <w:rPr>
          <w:rFonts w:ascii="Arial" w:hAnsi="Arial" w:cs="Arial"/>
          <w:i/>
          <w:iCs/>
          <w:sz w:val="24"/>
          <w:szCs w:val="24"/>
        </w:rPr>
        <w:t xml:space="preserve"> </w:t>
      </w:r>
      <w:r w:rsidR="009768F5" w:rsidRPr="000F15EF">
        <w:rPr>
          <w:rFonts w:ascii="Arial" w:hAnsi="Arial" w:cs="Arial"/>
          <w:sz w:val="24"/>
          <w:szCs w:val="24"/>
        </w:rPr>
        <w:t>Westgarth</w:t>
      </w:r>
      <w:r w:rsidR="00922600" w:rsidRPr="000F15EF">
        <w:rPr>
          <w:rFonts w:ascii="Arial" w:hAnsi="Arial" w:cs="Arial"/>
          <w:sz w:val="24"/>
          <w:szCs w:val="24"/>
        </w:rPr>
        <w:t xml:space="preserve"> et al.</w:t>
      </w:r>
      <w:r w:rsidR="009768F5" w:rsidRPr="000F15EF">
        <w:rPr>
          <w:rFonts w:ascii="Arial" w:hAnsi="Arial" w:cs="Arial"/>
          <w:sz w:val="24"/>
          <w:szCs w:val="24"/>
        </w:rPr>
        <w:t xml:space="preserve"> proposed ‘shared happiness’ between owner and dog, whereby the owner seeing the dog play, bounce around and have fun</w:t>
      </w:r>
      <w:r w:rsidR="00745C9E" w:rsidRPr="000F15EF">
        <w:rPr>
          <w:rFonts w:ascii="Arial" w:hAnsi="Arial" w:cs="Arial"/>
          <w:sz w:val="24"/>
          <w:szCs w:val="24"/>
        </w:rPr>
        <w:t xml:space="preserve"> </w:t>
      </w:r>
      <w:r w:rsidR="009768F5" w:rsidRPr="000F15EF">
        <w:rPr>
          <w:rFonts w:ascii="Arial" w:hAnsi="Arial" w:cs="Arial"/>
          <w:sz w:val="24"/>
          <w:szCs w:val="24"/>
        </w:rPr>
        <w:t>provid</w:t>
      </w:r>
      <w:r w:rsidR="00745C9E" w:rsidRPr="000F15EF">
        <w:rPr>
          <w:rFonts w:ascii="Arial" w:hAnsi="Arial" w:cs="Arial"/>
          <w:sz w:val="24"/>
          <w:szCs w:val="24"/>
        </w:rPr>
        <w:t>es th</w:t>
      </w:r>
      <w:r w:rsidR="009768F5" w:rsidRPr="000F15EF">
        <w:rPr>
          <w:rFonts w:ascii="Arial" w:hAnsi="Arial" w:cs="Arial"/>
          <w:sz w:val="24"/>
          <w:szCs w:val="24"/>
        </w:rPr>
        <w:t xml:space="preserve">e owner with boosted happiness. </w:t>
      </w:r>
    </w:p>
    <w:p w14:paraId="6D40252E" w14:textId="723DB38D" w:rsidR="00CC61CD" w:rsidRPr="000F15EF" w:rsidRDefault="00CC61CD" w:rsidP="00CC61CD">
      <w:pPr>
        <w:spacing w:line="360" w:lineRule="auto"/>
        <w:ind w:firstLine="720"/>
        <w:rPr>
          <w:rFonts w:ascii="Arial" w:hAnsi="Arial" w:cs="Arial"/>
          <w:i/>
          <w:iCs/>
          <w:sz w:val="24"/>
          <w:szCs w:val="24"/>
        </w:rPr>
      </w:pPr>
      <w:r w:rsidRPr="000F15EF">
        <w:rPr>
          <w:rFonts w:ascii="Arial" w:hAnsi="Arial" w:cs="Arial"/>
          <w:sz w:val="24"/>
          <w:szCs w:val="24"/>
        </w:rPr>
        <w:t xml:space="preserve">Bao and </w:t>
      </w:r>
      <w:proofErr w:type="spellStart"/>
      <w:r w:rsidRPr="000F15EF">
        <w:rPr>
          <w:rFonts w:ascii="Arial" w:hAnsi="Arial" w:cs="Arial"/>
          <w:sz w:val="24"/>
          <w:szCs w:val="24"/>
        </w:rPr>
        <w:t>Schreer</w:t>
      </w:r>
      <w:proofErr w:type="spellEnd"/>
      <w:r w:rsidRPr="000F15EF">
        <w:rPr>
          <w:rFonts w:ascii="Arial" w:hAnsi="Arial" w:cs="Arial"/>
          <w:sz w:val="24"/>
          <w:szCs w:val="24"/>
        </w:rPr>
        <w:t xml:space="preserve"> (2016) examined the association between pet ownership and wellbeing, including that of ‘happiness’. The study was participated by 263 people in America. The study found overall happiness levels of participants who owned a pet were non-significant compared to those who did not own a pet. Life satisfaction was statistically significant for overall pet ownership. Historic research by Taylor et al. (2006) </w:t>
      </w:r>
      <w:r w:rsidR="00B97941" w:rsidRPr="000F15EF">
        <w:rPr>
          <w:rFonts w:ascii="Arial" w:hAnsi="Arial" w:cs="Arial"/>
          <w:sz w:val="24"/>
          <w:szCs w:val="24"/>
        </w:rPr>
        <w:t xml:space="preserve">supported </w:t>
      </w:r>
      <w:r w:rsidR="00DF6D1A" w:rsidRPr="000F15EF">
        <w:rPr>
          <w:rFonts w:ascii="Arial" w:hAnsi="Arial" w:cs="Arial"/>
          <w:sz w:val="24"/>
          <w:szCs w:val="24"/>
        </w:rPr>
        <w:t>the aforementioned</w:t>
      </w:r>
      <w:r w:rsidR="00B97941" w:rsidRPr="000F15EF">
        <w:rPr>
          <w:rFonts w:ascii="Arial" w:hAnsi="Arial" w:cs="Arial"/>
          <w:sz w:val="24"/>
          <w:szCs w:val="24"/>
        </w:rPr>
        <w:t xml:space="preserve"> findings. </w:t>
      </w:r>
      <w:r w:rsidRPr="000F15EF">
        <w:rPr>
          <w:rFonts w:ascii="Arial" w:hAnsi="Arial" w:cs="Arial"/>
          <w:sz w:val="24"/>
          <w:szCs w:val="24"/>
        </w:rPr>
        <w:t xml:space="preserve">A participant in the study by Astuti et al. (2024) said in relation to the dog </w:t>
      </w:r>
      <w:r w:rsidRPr="000F15EF">
        <w:rPr>
          <w:rFonts w:ascii="Arial" w:hAnsi="Arial" w:cs="Arial"/>
          <w:i/>
          <w:iCs/>
          <w:sz w:val="24"/>
          <w:szCs w:val="24"/>
        </w:rPr>
        <w:t xml:space="preserve">“…his presence makes me happier and calmer." </w:t>
      </w:r>
    </w:p>
    <w:p w14:paraId="1DCA1173" w14:textId="4FE09679" w:rsidR="002A7271" w:rsidRPr="000F15EF" w:rsidRDefault="002A7271" w:rsidP="0003393D">
      <w:pPr>
        <w:spacing w:line="360" w:lineRule="auto"/>
        <w:ind w:firstLine="720"/>
        <w:rPr>
          <w:rFonts w:ascii="Arial" w:hAnsi="Arial" w:cs="Arial"/>
          <w:sz w:val="24"/>
          <w:szCs w:val="24"/>
        </w:rPr>
      </w:pPr>
      <w:r w:rsidRPr="000F15EF">
        <w:rPr>
          <w:rFonts w:ascii="Arial" w:hAnsi="Arial" w:cs="Arial"/>
          <w:sz w:val="24"/>
          <w:szCs w:val="24"/>
        </w:rPr>
        <w:lastRenderedPageBreak/>
        <w:t xml:space="preserve">A study carried out by </w:t>
      </w:r>
      <w:proofErr w:type="spellStart"/>
      <w:r w:rsidR="0003393D" w:rsidRPr="000F15EF">
        <w:rPr>
          <w:rFonts w:ascii="Arial" w:hAnsi="Arial" w:cs="Arial"/>
          <w:sz w:val="24"/>
          <w:szCs w:val="24"/>
        </w:rPr>
        <w:t>Liupakorn</w:t>
      </w:r>
      <w:proofErr w:type="spellEnd"/>
      <w:r w:rsidR="0003393D" w:rsidRPr="000F15EF">
        <w:rPr>
          <w:rFonts w:ascii="Arial" w:hAnsi="Arial" w:cs="Arial"/>
          <w:sz w:val="24"/>
          <w:szCs w:val="24"/>
        </w:rPr>
        <w:t xml:space="preserve"> (2020) which looked at dog owner happiness levels found dog owners' happiness scores (Md = 4.34, n = 133) were statistically significantly greater than those of non-owners (Md = 4.13, n = 75); U = 6017.5 z = 2.48, p = 0.013, r = 0.17. Furthermore, dog owners had statistically significant higher levels of physical activity than non-dog owners. A limitation to this study is it does not directly compare the happiness levels of those who walk with a dog, to those who walk solo or in groups, and therefore there is a need for this </w:t>
      </w:r>
      <w:r w:rsidR="007C426B" w:rsidRPr="000F15EF">
        <w:rPr>
          <w:rFonts w:ascii="Arial" w:hAnsi="Arial" w:cs="Arial"/>
          <w:sz w:val="24"/>
          <w:szCs w:val="24"/>
        </w:rPr>
        <w:t>present study</w:t>
      </w:r>
      <w:r w:rsidR="0003393D" w:rsidRPr="000F15EF">
        <w:rPr>
          <w:rFonts w:ascii="Arial" w:hAnsi="Arial" w:cs="Arial"/>
          <w:sz w:val="24"/>
          <w:szCs w:val="24"/>
        </w:rPr>
        <w:t xml:space="preserve"> to be conducted.</w:t>
      </w:r>
    </w:p>
    <w:p w14:paraId="70658FCB" w14:textId="11D6DAEA" w:rsidR="00E03937" w:rsidRPr="000F15EF" w:rsidRDefault="00AE3F0D" w:rsidP="00E03937">
      <w:pPr>
        <w:spacing w:line="360" w:lineRule="auto"/>
        <w:ind w:firstLine="720"/>
        <w:rPr>
          <w:rFonts w:ascii="Arial" w:hAnsi="Arial" w:cs="Arial"/>
          <w:sz w:val="24"/>
          <w:szCs w:val="24"/>
        </w:rPr>
      </w:pPr>
      <w:r w:rsidRPr="000F15EF">
        <w:rPr>
          <w:rFonts w:ascii="Arial" w:hAnsi="Arial" w:cs="Arial"/>
          <w:sz w:val="24"/>
          <w:szCs w:val="24"/>
        </w:rPr>
        <w:t xml:space="preserve">Gee et al. (2021) suggested since the 1960s dogs have been imperative in supporting humans in therapeutic interventions. </w:t>
      </w:r>
      <w:r w:rsidR="00674D9C" w:rsidRPr="000F15EF">
        <w:rPr>
          <w:rFonts w:ascii="Arial" w:hAnsi="Arial" w:cs="Arial"/>
          <w:sz w:val="24"/>
          <w:szCs w:val="24"/>
        </w:rPr>
        <w:t xml:space="preserve">Ruegg (2024) said The York Retreat </w:t>
      </w:r>
      <w:r w:rsidR="00E03937" w:rsidRPr="000F15EF">
        <w:rPr>
          <w:rFonts w:ascii="Arial" w:hAnsi="Arial" w:cs="Arial"/>
          <w:sz w:val="24"/>
          <w:szCs w:val="24"/>
        </w:rPr>
        <w:t>asylum introduced</w:t>
      </w:r>
      <w:r w:rsidR="00674D9C" w:rsidRPr="000F15EF">
        <w:rPr>
          <w:rFonts w:ascii="Arial" w:hAnsi="Arial" w:cs="Arial"/>
          <w:sz w:val="24"/>
          <w:szCs w:val="24"/>
        </w:rPr>
        <w:t xml:space="preserve"> animals into human therapy as early as 1796. Formalised </w:t>
      </w:r>
      <w:r w:rsidR="00745C9E" w:rsidRPr="000F15EF">
        <w:rPr>
          <w:rFonts w:ascii="Arial" w:hAnsi="Arial" w:cs="Arial"/>
          <w:sz w:val="24"/>
          <w:szCs w:val="24"/>
        </w:rPr>
        <w:t>a</w:t>
      </w:r>
      <w:r w:rsidRPr="000F15EF">
        <w:rPr>
          <w:rFonts w:ascii="Arial" w:hAnsi="Arial" w:cs="Arial"/>
          <w:sz w:val="24"/>
          <w:szCs w:val="24"/>
        </w:rPr>
        <w:t>nimal-assisted interventions (AAI) began with the</w:t>
      </w:r>
      <w:r w:rsidR="00674D9C" w:rsidRPr="000F15EF">
        <w:rPr>
          <w:rFonts w:ascii="Arial" w:hAnsi="Arial" w:cs="Arial"/>
          <w:sz w:val="24"/>
          <w:szCs w:val="24"/>
        </w:rPr>
        <w:t xml:space="preserve"> </w:t>
      </w:r>
      <w:r w:rsidRPr="000F15EF">
        <w:rPr>
          <w:rFonts w:ascii="Arial" w:hAnsi="Arial" w:cs="Arial"/>
          <w:sz w:val="24"/>
          <w:szCs w:val="24"/>
        </w:rPr>
        <w:t>work of</w:t>
      </w:r>
      <w:r w:rsidR="00E03937" w:rsidRPr="000F15EF">
        <w:rPr>
          <w:rFonts w:ascii="Arial" w:hAnsi="Arial" w:cs="Arial"/>
          <w:sz w:val="24"/>
          <w:szCs w:val="24"/>
        </w:rPr>
        <w:t xml:space="preserve"> child psychologist</w:t>
      </w:r>
      <w:r w:rsidRPr="000F15EF">
        <w:rPr>
          <w:rFonts w:ascii="Arial" w:hAnsi="Arial" w:cs="Arial"/>
          <w:sz w:val="24"/>
          <w:szCs w:val="24"/>
        </w:rPr>
        <w:t xml:space="preserve"> </w:t>
      </w:r>
      <w:r w:rsidR="00674D9C" w:rsidRPr="000F15EF">
        <w:rPr>
          <w:rFonts w:ascii="Arial" w:hAnsi="Arial" w:cs="Arial"/>
          <w:sz w:val="24"/>
          <w:szCs w:val="24"/>
        </w:rPr>
        <w:t xml:space="preserve">Boris </w:t>
      </w:r>
      <w:r w:rsidRPr="000F15EF">
        <w:rPr>
          <w:rFonts w:ascii="Arial" w:hAnsi="Arial" w:cs="Arial"/>
          <w:sz w:val="24"/>
          <w:szCs w:val="24"/>
        </w:rPr>
        <w:t xml:space="preserve">Levinson back in the 1950s when </w:t>
      </w:r>
      <w:r w:rsidR="00E03937" w:rsidRPr="000F15EF">
        <w:rPr>
          <w:rFonts w:ascii="Arial" w:hAnsi="Arial" w:cs="Arial"/>
          <w:sz w:val="24"/>
          <w:szCs w:val="24"/>
        </w:rPr>
        <w:t>his pet</w:t>
      </w:r>
      <w:r w:rsidRPr="000F15EF">
        <w:rPr>
          <w:rFonts w:ascii="Arial" w:hAnsi="Arial" w:cs="Arial"/>
          <w:sz w:val="24"/>
          <w:szCs w:val="24"/>
        </w:rPr>
        <w:t xml:space="preserve"> dog was used with a non-verbal child who began interacting solely with his canine companion. </w:t>
      </w:r>
      <w:r w:rsidR="00E03937" w:rsidRPr="000F15EF">
        <w:rPr>
          <w:rFonts w:ascii="Arial" w:hAnsi="Arial" w:cs="Arial"/>
          <w:sz w:val="24"/>
          <w:szCs w:val="24"/>
        </w:rPr>
        <w:t>Gee et al. (2021)</w:t>
      </w:r>
      <w:r w:rsidR="0089592A" w:rsidRPr="000F15EF">
        <w:rPr>
          <w:rFonts w:ascii="Arial" w:hAnsi="Arial" w:cs="Arial"/>
          <w:sz w:val="24"/>
          <w:szCs w:val="24"/>
        </w:rPr>
        <w:t xml:space="preserve"> </w:t>
      </w:r>
      <w:r w:rsidRPr="000F15EF">
        <w:rPr>
          <w:rFonts w:ascii="Arial" w:hAnsi="Arial" w:cs="Arial"/>
          <w:sz w:val="24"/>
          <w:szCs w:val="24"/>
        </w:rPr>
        <w:t xml:space="preserve">connected the biopsychosocial model to dog walking and ownership. </w:t>
      </w:r>
      <w:r w:rsidR="00E03937" w:rsidRPr="000F15EF">
        <w:rPr>
          <w:rFonts w:ascii="Arial" w:hAnsi="Arial" w:cs="Arial"/>
          <w:sz w:val="24"/>
          <w:szCs w:val="24"/>
        </w:rPr>
        <w:t>However, the researchers stated there are still conflicting and equivocal results on the association between owning a pet dog and depression over the lifespan</w:t>
      </w:r>
      <w:r w:rsidR="0089592A" w:rsidRPr="000F15EF">
        <w:rPr>
          <w:rFonts w:ascii="Arial" w:hAnsi="Arial" w:cs="Arial"/>
          <w:sz w:val="24"/>
          <w:szCs w:val="24"/>
        </w:rPr>
        <w:t xml:space="preserve"> (Gee &amp; Mueller, 2021). </w:t>
      </w:r>
    </w:p>
    <w:p w14:paraId="6F803A7D" w14:textId="5601D24C" w:rsidR="00102822" w:rsidRPr="000F15EF" w:rsidRDefault="00102822" w:rsidP="00102822">
      <w:pPr>
        <w:spacing w:line="360" w:lineRule="auto"/>
        <w:ind w:firstLine="720"/>
        <w:rPr>
          <w:rFonts w:ascii="Arial" w:hAnsi="Arial" w:cs="Arial"/>
          <w:sz w:val="24"/>
          <w:szCs w:val="24"/>
        </w:rPr>
      </w:pPr>
      <w:r w:rsidRPr="000F15EF">
        <w:rPr>
          <w:rFonts w:ascii="Arial" w:hAnsi="Arial" w:cs="Arial"/>
          <w:sz w:val="24"/>
          <w:szCs w:val="24"/>
        </w:rPr>
        <w:t xml:space="preserve">Researchers have rarely investigated dog owners' styles of attachment in relation to wellbeing metrics </w:t>
      </w:r>
      <w:proofErr w:type="spellStart"/>
      <w:r w:rsidRPr="000F15EF">
        <w:rPr>
          <w:rFonts w:ascii="Arial" w:hAnsi="Arial" w:cs="Arial"/>
          <w:sz w:val="24"/>
          <w:szCs w:val="24"/>
        </w:rPr>
        <w:t>Liupakorn</w:t>
      </w:r>
      <w:proofErr w:type="spellEnd"/>
      <w:r w:rsidRPr="000F15EF">
        <w:rPr>
          <w:rFonts w:ascii="Arial" w:hAnsi="Arial" w:cs="Arial"/>
          <w:sz w:val="24"/>
          <w:szCs w:val="24"/>
        </w:rPr>
        <w:t xml:space="preserve"> (2020). Other facets of an owner's life, such physical activity, life satisfaction, and general happiness (or subjective well-being), may be correlated with their relationship with their dog. Additionally, by investigating the connection between dog ownership, exercise, and happiness, this </w:t>
      </w:r>
      <w:r w:rsidR="004662D5" w:rsidRPr="000F15EF">
        <w:rPr>
          <w:rFonts w:ascii="Arial" w:hAnsi="Arial" w:cs="Arial"/>
          <w:sz w:val="24"/>
          <w:szCs w:val="24"/>
        </w:rPr>
        <w:t xml:space="preserve">present </w:t>
      </w:r>
      <w:r w:rsidRPr="000F15EF">
        <w:rPr>
          <w:rFonts w:ascii="Arial" w:hAnsi="Arial" w:cs="Arial"/>
          <w:sz w:val="24"/>
          <w:szCs w:val="24"/>
        </w:rPr>
        <w:t xml:space="preserve">study will add to the </w:t>
      </w:r>
      <w:r w:rsidR="004662D5" w:rsidRPr="000F15EF">
        <w:rPr>
          <w:rFonts w:ascii="Arial" w:hAnsi="Arial" w:cs="Arial"/>
          <w:sz w:val="24"/>
          <w:szCs w:val="24"/>
        </w:rPr>
        <w:t xml:space="preserve">existing </w:t>
      </w:r>
      <w:r w:rsidRPr="000F15EF">
        <w:rPr>
          <w:rFonts w:ascii="Arial" w:hAnsi="Arial" w:cs="Arial"/>
          <w:sz w:val="24"/>
          <w:szCs w:val="24"/>
        </w:rPr>
        <w:t>body of literature.</w:t>
      </w:r>
    </w:p>
    <w:p w14:paraId="4BDFDD36" w14:textId="32E902E9" w:rsidR="00E60B95" w:rsidRPr="000F15EF" w:rsidRDefault="00E60B95" w:rsidP="00E60B95">
      <w:pPr>
        <w:spacing w:line="360" w:lineRule="auto"/>
        <w:rPr>
          <w:rFonts w:ascii="Arial" w:hAnsi="Arial" w:cs="Arial"/>
          <w:b/>
          <w:bCs/>
          <w:sz w:val="24"/>
          <w:szCs w:val="24"/>
        </w:rPr>
      </w:pPr>
      <w:r w:rsidRPr="000F15EF">
        <w:rPr>
          <w:rFonts w:ascii="Arial" w:hAnsi="Arial" w:cs="Arial"/>
          <w:b/>
          <w:bCs/>
          <w:sz w:val="24"/>
          <w:szCs w:val="24"/>
        </w:rPr>
        <w:t>1.8: Biopsychosocial model</w:t>
      </w:r>
    </w:p>
    <w:p w14:paraId="6AD359D8" w14:textId="73080E9D" w:rsidR="00980204" w:rsidRPr="000F15EF" w:rsidRDefault="00980204" w:rsidP="00E03937">
      <w:pPr>
        <w:spacing w:line="360" w:lineRule="auto"/>
        <w:ind w:firstLine="720"/>
        <w:rPr>
          <w:rFonts w:ascii="Arial" w:hAnsi="Arial" w:cs="Arial"/>
          <w:sz w:val="24"/>
          <w:szCs w:val="24"/>
        </w:rPr>
      </w:pPr>
      <w:r w:rsidRPr="000F15EF">
        <w:rPr>
          <w:rFonts w:ascii="Arial" w:hAnsi="Arial" w:cs="Arial"/>
          <w:sz w:val="24"/>
          <w:szCs w:val="24"/>
        </w:rPr>
        <w:t>In suggesting the biopsychosocial model is a “</w:t>
      </w:r>
      <w:r w:rsidRPr="000F15EF">
        <w:rPr>
          <w:rFonts w:ascii="Arial" w:hAnsi="Arial" w:cs="Arial"/>
          <w:i/>
          <w:iCs/>
          <w:sz w:val="24"/>
          <w:szCs w:val="24"/>
        </w:rPr>
        <w:t>promising theoretical model</w:t>
      </w:r>
      <w:r w:rsidRPr="000F15EF">
        <w:rPr>
          <w:rFonts w:ascii="Arial" w:hAnsi="Arial" w:cs="Arial"/>
          <w:sz w:val="24"/>
          <w:szCs w:val="24"/>
        </w:rPr>
        <w:t xml:space="preserve">” to be applied to human-animal interaction (HAI), Gee and colleagues (2021) stated psychological influences consisted of a reduction in depression, anxiety, loneliness, distress levels; offers an influence for emotional regulation; reduces trauma including PTSD; improves happiness </w:t>
      </w:r>
      <w:r w:rsidR="00CD3A51" w:rsidRPr="000F15EF">
        <w:rPr>
          <w:rFonts w:ascii="Arial" w:hAnsi="Arial" w:cs="Arial"/>
          <w:sz w:val="24"/>
          <w:szCs w:val="24"/>
        </w:rPr>
        <w:t xml:space="preserve">(Astuti, et al., 2024) </w:t>
      </w:r>
      <w:r w:rsidRPr="000F15EF">
        <w:rPr>
          <w:rFonts w:ascii="Arial" w:hAnsi="Arial" w:cs="Arial"/>
          <w:sz w:val="24"/>
          <w:szCs w:val="24"/>
        </w:rPr>
        <w:t>and well-being; improves motivation in both adults and children and improves psychological functioning, cognition and learning in both adults and children. Furthermore, psychological influences also include</w:t>
      </w:r>
      <w:r w:rsidR="00812B7B" w:rsidRPr="000F15EF">
        <w:rPr>
          <w:rFonts w:ascii="Arial" w:hAnsi="Arial" w:cs="Arial"/>
          <w:sz w:val="24"/>
          <w:szCs w:val="24"/>
        </w:rPr>
        <w:t xml:space="preserve"> benefits for people with disabilities using</w:t>
      </w:r>
      <w:r w:rsidRPr="000F15EF">
        <w:rPr>
          <w:rFonts w:ascii="Arial" w:hAnsi="Arial" w:cs="Arial"/>
          <w:sz w:val="24"/>
          <w:szCs w:val="24"/>
        </w:rPr>
        <w:t xml:space="preserve"> trained assistance dogs such as </w:t>
      </w:r>
      <w:r w:rsidRPr="000F15EF">
        <w:rPr>
          <w:rFonts w:ascii="Arial" w:hAnsi="Arial" w:cs="Arial"/>
          <w:sz w:val="24"/>
          <w:szCs w:val="24"/>
        </w:rPr>
        <w:lastRenderedPageBreak/>
        <w:t>guide dogs, hearing dogs, service dogs i.e. police, therapy dogs and psychiatric service dogs</w:t>
      </w:r>
      <w:r w:rsidR="00B97932" w:rsidRPr="000F15EF">
        <w:rPr>
          <w:rFonts w:ascii="Arial" w:hAnsi="Arial" w:cs="Arial"/>
          <w:sz w:val="24"/>
          <w:szCs w:val="24"/>
        </w:rPr>
        <w:t xml:space="preserve"> (Rodriguez, et al., 2020)</w:t>
      </w:r>
      <w:r w:rsidRPr="000F15EF">
        <w:rPr>
          <w:rFonts w:ascii="Arial" w:hAnsi="Arial" w:cs="Arial"/>
          <w:sz w:val="24"/>
          <w:szCs w:val="24"/>
        </w:rPr>
        <w:t>. Psychiatric service dogs have been used with patients with PTSD, ASD and ADHD and have been shown to improve the clients’ quality of life</w:t>
      </w:r>
      <w:r w:rsidR="00335AD2" w:rsidRPr="000F15EF">
        <w:rPr>
          <w:rFonts w:ascii="Arial" w:hAnsi="Arial" w:cs="Arial"/>
          <w:sz w:val="24"/>
          <w:szCs w:val="24"/>
        </w:rPr>
        <w:t xml:space="preserve"> (Krause-Parello, et al., 2016</w:t>
      </w:r>
      <w:r w:rsidR="003A1664" w:rsidRPr="000F15EF">
        <w:rPr>
          <w:rFonts w:ascii="Arial" w:hAnsi="Arial" w:cs="Arial"/>
          <w:sz w:val="24"/>
          <w:szCs w:val="24"/>
        </w:rPr>
        <w:t>;</w:t>
      </w:r>
      <w:r w:rsidR="005A1DA1" w:rsidRPr="000F15EF">
        <w:rPr>
          <w:rFonts w:ascii="Arial" w:hAnsi="Arial" w:cs="Arial"/>
          <w:sz w:val="24"/>
          <w:szCs w:val="24"/>
        </w:rPr>
        <w:t xml:space="preserve"> Wright, et al., 2015</w:t>
      </w:r>
      <w:r w:rsidR="00335AD2" w:rsidRPr="000F15EF">
        <w:rPr>
          <w:rFonts w:ascii="Arial" w:hAnsi="Arial" w:cs="Arial"/>
          <w:sz w:val="24"/>
          <w:szCs w:val="24"/>
        </w:rPr>
        <w:t>).</w:t>
      </w:r>
      <w:r w:rsidR="00DF31FD" w:rsidRPr="000F15EF">
        <w:rPr>
          <w:rFonts w:ascii="Arial" w:hAnsi="Arial" w:cs="Arial"/>
          <w:sz w:val="24"/>
          <w:szCs w:val="24"/>
        </w:rPr>
        <w:t xml:space="preserve"> An improvement in happiness levels and reduction in </w:t>
      </w:r>
      <w:r w:rsidR="00CD45FA" w:rsidRPr="000F15EF">
        <w:rPr>
          <w:rFonts w:ascii="Arial" w:hAnsi="Arial" w:cs="Arial"/>
          <w:sz w:val="24"/>
          <w:szCs w:val="24"/>
        </w:rPr>
        <w:t xml:space="preserve">exam </w:t>
      </w:r>
      <w:r w:rsidR="00DF31FD" w:rsidRPr="000F15EF">
        <w:rPr>
          <w:rFonts w:ascii="Arial" w:hAnsi="Arial" w:cs="Arial"/>
          <w:sz w:val="24"/>
          <w:szCs w:val="24"/>
        </w:rPr>
        <w:t xml:space="preserve">stress levels have been noted for students </w:t>
      </w:r>
      <w:r w:rsidR="00CF449D" w:rsidRPr="000F15EF">
        <w:rPr>
          <w:rFonts w:ascii="Arial" w:hAnsi="Arial" w:cs="Arial"/>
          <w:sz w:val="24"/>
          <w:szCs w:val="24"/>
        </w:rPr>
        <w:t xml:space="preserve">leading to dogs being used in on-campus therapeutic interventions </w:t>
      </w:r>
      <w:r w:rsidR="00DF31FD" w:rsidRPr="000F15EF">
        <w:rPr>
          <w:rFonts w:ascii="Arial" w:hAnsi="Arial" w:cs="Arial"/>
          <w:sz w:val="24"/>
          <w:szCs w:val="24"/>
        </w:rPr>
        <w:t>(Ward-Griffin, et al., 2018</w:t>
      </w:r>
      <w:r w:rsidR="003A1664" w:rsidRPr="000F15EF">
        <w:rPr>
          <w:rFonts w:ascii="Arial" w:hAnsi="Arial" w:cs="Arial"/>
          <w:sz w:val="24"/>
          <w:szCs w:val="24"/>
        </w:rPr>
        <w:t>;</w:t>
      </w:r>
      <w:r w:rsidR="00C83AC8" w:rsidRPr="000F15EF">
        <w:rPr>
          <w:rFonts w:ascii="Arial" w:hAnsi="Arial" w:cs="Arial"/>
          <w:sz w:val="24"/>
          <w:szCs w:val="24"/>
        </w:rPr>
        <w:t xml:space="preserve"> Wood, et al., 2017</w:t>
      </w:r>
      <w:r w:rsidR="003A1664" w:rsidRPr="000F15EF">
        <w:rPr>
          <w:rFonts w:ascii="Arial" w:hAnsi="Arial" w:cs="Arial"/>
          <w:sz w:val="24"/>
          <w:szCs w:val="24"/>
        </w:rPr>
        <w:t>;</w:t>
      </w:r>
      <w:r w:rsidR="00B97932" w:rsidRPr="000F15EF">
        <w:rPr>
          <w:rFonts w:ascii="Arial" w:hAnsi="Arial" w:cs="Arial"/>
          <w:sz w:val="24"/>
          <w:szCs w:val="24"/>
        </w:rPr>
        <w:t xml:space="preserve"> Binfet, et al., 2018</w:t>
      </w:r>
      <w:r w:rsidR="00DF31FD" w:rsidRPr="000F15EF">
        <w:rPr>
          <w:rFonts w:ascii="Arial" w:hAnsi="Arial" w:cs="Arial"/>
          <w:sz w:val="24"/>
          <w:szCs w:val="24"/>
        </w:rPr>
        <w:t>).</w:t>
      </w:r>
    </w:p>
    <w:p w14:paraId="7682D45E" w14:textId="724E7E30" w:rsidR="00812B7B" w:rsidRPr="000F15EF" w:rsidRDefault="00812B7B" w:rsidP="00E03937">
      <w:pPr>
        <w:spacing w:line="360" w:lineRule="auto"/>
        <w:ind w:firstLine="720"/>
        <w:rPr>
          <w:rFonts w:ascii="Arial" w:hAnsi="Arial" w:cs="Arial"/>
          <w:sz w:val="24"/>
          <w:szCs w:val="24"/>
        </w:rPr>
      </w:pPr>
      <w:r w:rsidRPr="000F15EF">
        <w:rPr>
          <w:rFonts w:ascii="Arial" w:hAnsi="Arial" w:cs="Arial"/>
          <w:sz w:val="24"/>
          <w:szCs w:val="24"/>
        </w:rPr>
        <w:t xml:space="preserve">Biological influences offered by Gee et al. (2021) include improvements in blood pressure, heart rate and electrodermal activity; the release of beta-endorphins, prolactin and dopamine; circulation of cortisol concentrations; increased oxytocin; </w:t>
      </w:r>
      <w:r w:rsidR="005D2984" w:rsidRPr="000F15EF">
        <w:rPr>
          <w:rFonts w:ascii="Arial" w:hAnsi="Arial" w:cs="Arial"/>
          <w:sz w:val="24"/>
          <w:szCs w:val="24"/>
        </w:rPr>
        <w:t xml:space="preserve">and </w:t>
      </w:r>
      <w:r w:rsidRPr="000F15EF">
        <w:rPr>
          <w:rFonts w:ascii="Arial" w:hAnsi="Arial" w:cs="Arial"/>
          <w:sz w:val="24"/>
          <w:szCs w:val="24"/>
        </w:rPr>
        <w:t>improved cardiovascular functioning due to greater physical activity levels</w:t>
      </w:r>
      <w:r w:rsidR="005D2984" w:rsidRPr="000F15EF">
        <w:rPr>
          <w:rFonts w:ascii="Arial" w:hAnsi="Arial" w:cs="Arial"/>
          <w:sz w:val="24"/>
          <w:szCs w:val="24"/>
        </w:rPr>
        <w:t>. Furthermore,</w:t>
      </w:r>
      <w:r w:rsidRPr="000F15EF">
        <w:rPr>
          <w:rFonts w:ascii="Arial" w:hAnsi="Arial" w:cs="Arial"/>
          <w:sz w:val="24"/>
          <w:szCs w:val="24"/>
        </w:rPr>
        <w:t xml:space="preserve"> Gee and colleagues stated canine interaction is beneficial for aiding child allergies and the development of the immune system.</w:t>
      </w:r>
    </w:p>
    <w:p w14:paraId="1F6CE55F" w14:textId="551206B8" w:rsidR="00812B7B" w:rsidRPr="000F15EF" w:rsidRDefault="00812B7B" w:rsidP="00E03937">
      <w:pPr>
        <w:spacing w:line="360" w:lineRule="auto"/>
        <w:ind w:firstLine="720"/>
        <w:rPr>
          <w:rFonts w:ascii="Arial" w:hAnsi="Arial" w:cs="Arial"/>
          <w:sz w:val="24"/>
          <w:szCs w:val="24"/>
        </w:rPr>
      </w:pPr>
      <w:r w:rsidRPr="000F15EF">
        <w:rPr>
          <w:rFonts w:ascii="Arial" w:hAnsi="Arial" w:cs="Arial"/>
          <w:sz w:val="24"/>
          <w:szCs w:val="24"/>
        </w:rPr>
        <w:t>Social influences put forward by Gee et al. (2021) include social support; attachment bonding; provision of companionship; reduction in loneliness</w:t>
      </w:r>
      <w:r w:rsidR="0057080C" w:rsidRPr="000F15EF">
        <w:rPr>
          <w:rFonts w:ascii="Arial" w:hAnsi="Arial" w:cs="Arial"/>
          <w:sz w:val="24"/>
          <w:szCs w:val="24"/>
        </w:rPr>
        <w:t>;</w:t>
      </w:r>
      <w:r w:rsidRPr="000F15EF">
        <w:rPr>
          <w:rFonts w:ascii="Arial" w:hAnsi="Arial" w:cs="Arial"/>
          <w:sz w:val="24"/>
          <w:szCs w:val="24"/>
        </w:rPr>
        <w:t xml:space="preserve"> increased social interactions and acknowledgements; safety and security; fewer peer problems and more prosocial behaviour; improvements in social functioning; and for children, canine interaction improves social competence, interactions, social development, and play behaviours.</w:t>
      </w:r>
    </w:p>
    <w:p w14:paraId="7AF8CEF9" w14:textId="78A88491" w:rsidR="00CC61CD" w:rsidRPr="000F15EF" w:rsidRDefault="00CC61CD" w:rsidP="00CC61CD">
      <w:pPr>
        <w:spacing w:line="360" w:lineRule="auto"/>
        <w:rPr>
          <w:rFonts w:ascii="Arial" w:hAnsi="Arial" w:cs="Arial"/>
          <w:b/>
          <w:bCs/>
          <w:sz w:val="24"/>
          <w:szCs w:val="24"/>
        </w:rPr>
      </w:pPr>
      <w:r w:rsidRPr="000F15EF">
        <w:rPr>
          <w:rFonts w:ascii="Arial" w:hAnsi="Arial" w:cs="Arial"/>
          <w:b/>
          <w:bCs/>
          <w:sz w:val="24"/>
          <w:szCs w:val="24"/>
        </w:rPr>
        <w:t>1.9: Lone walking</w:t>
      </w:r>
    </w:p>
    <w:p w14:paraId="25A76272" w14:textId="4CAF0DEF" w:rsidR="007233B2" w:rsidRPr="000F15EF" w:rsidRDefault="005E59F2" w:rsidP="005E59F2">
      <w:pPr>
        <w:spacing w:line="360" w:lineRule="auto"/>
        <w:rPr>
          <w:rFonts w:ascii="Arial" w:hAnsi="Arial" w:cs="Arial"/>
          <w:sz w:val="24"/>
          <w:szCs w:val="24"/>
        </w:rPr>
      </w:pPr>
      <w:r w:rsidRPr="000F15EF">
        <w:rPr>
          <w:rFonts w:ascii="Arial" w:hAnsi="Arial" w:cs="Arial"/>
          <w:sz w:val="24"/>
          <w:szCs w:val="24"/>
        </w:rPr>
        <w:tab/>
      </w:r>
      <w:r w:rsidR="00622569" w:rsidRPr="000F15EF">
        <w:rPr>
          <w:rFonts w:ascii="Arial" w:hAnsi="Arial" w:cs="Arial"/>
          <w:sz w:val="24"/>
          <w:szCs w:val="24"/>
        </w:rPr>
        <w:t>Research shows people often walk alone rather than with pets or other humans as it provides them with a sense of freedom. Woodhouse (2019) described walking with others as restrictive and comes with a sense of responsibility.</w:t>
      </w:r>
      <w:r w:rsidR="00E1418E" w:rsidRPr="000F15EF">
        <w:rPr>
          <w:rFonts w:ascii="Arial" w:hAnsi="Arial" w:cs="Arial"/>
          <w:sz w:val="24"/>
          <w:szCs w:val="24"/>
        </w:rPr>
        <w:t xml:space="preserve"> </w:t>
      </w:r>
      <w:r w:rsidR="00BE002E" w:rsidRPr="000F15EF">
        <w:rPr>
          <w:rFonts w:ascii="Arial" w:hAnsi="Arial" w:cs="Arial"/>
          <w:sz w:val="24"/>
          <w:szCs w:val="24"/>
        </w:rPr>
        <w:t xml:space="preserve">Ruth </w:t>
      </w:r>
      <w:r w:rsidR="00E1418E" w:rsidRPr="000F15EF">
        <w:rPr>
          <w:rFonts w:ascii="Arial" w:hAnsi="Arial" w:cs="Arial"/>
          <w:sz w:val="24"/>
          <w:szCs w:val="24"/>
        </w:rPr>
        <w:t xml:space="preserve">Livingstone (2017) suggested women being reluctant to walk on their own is a </w:t>
      </w:r>
      <w:r w:rsidR="00E1418E" w:rsidRPr="000F15EF">
        <w:rPr>
          <w:rFonts w:ascii="Arial" w:hAnsi="Arial" w:cs="Arial"/>
          <w:i/>
          <w:iCs/>
          <w:sz w:val="24"/>
          <w:szCs w:val="24"/>
        </w:rPr>
        <w:t xml:space="preserve">“cultural inhibition” </w:t>
      </w:r>
      <w:r w:rsidR="00E1418E" w:rsidRPr="000F15EF">
        <w:rPr>
          <w:rFonts w:ascii="Arial" w:hAnsi="Arial" w:cs="Arial"/>
          <w:sz w:val="24"/>
          <w:szCs w:val="24"/>
        </w:rPr>
        <w:t>typically due to being too frightened. Livingstone suggested women should walk on their own for various reasons including having some ‘me time’ being free from worry; the ability to observe nature; a</w:t>
      </w:r>
      <w:r w:rsidR="00BE002E" w:rsidRPr="000F15EF">
        <w:rPr>
          <w:rFonts w:ascii="Arial" w:hAnsi="Arial" w:cs="Arial"/>
          <w:sz w:val="24"/>
          <w:szCs w:val="24"/>
        </w:rPr>
        <w:t>s well as feelings of</w:t>
      </w:r>
      <w:r w:rsidR="00E1418E" w:rsidRPr="000F15EF">
        <w:rPr>
          <w:rFonts w:ascii="Arial" w:hAnsi="Arial" w:cs="Arial"/>
          <w:sz w:val="24"/>
          <w:szCs w:val="24"/>
        </w:rPr>
        <w:t xml:space="preserve"> self-pleasure and happiness</w:t>
      </w:r>
      <w:r w:rsidR="00CD712A" w:rsidRPr="000F15EF">
        <w:rPr>
          <w:rFonts w:ascii="Arial" w:hAnsi="Arial" w:cs="Arial"/>
          <w:sz w:val="24"/>
          <w:szCs w:val="24"/>
        </w:rPr>
        <w:t xml:space="preserve"> (Livingstone, 2017 &amp; Woodhouse, 2019)</w:t>
      </w:r>
      <w:r w:rsidR="00E1418E" w:rsidRPr="000F15EF">
        <w:rPr>
          <w:rFonts w:ascii="Arial" w:hAnsi="Arial" w:cs="Arial"/>
          <w:sz w:val="24"/>
          <w:szCs w:val="24"/>
        </w:rPr>
        <w:t>. Furthermore, Livingstone said solo walking has allowed her to slow down, relax, “</w:t>
      </w:r>
      <w:r w:rsidR="00E1418E" w:rsidRPr="000F15EF">
        <w:rPr>
          <w:rFonts w:ascii="Arial" w:hAnsi="Arial" w:cs="Arial"/>
          <w:i/>
          <w:iCs/>
          <w:sz w:val="24"/>
          <w:szCs w:val="24"/>
        </w:rPr>
        <w:t>live in the moment</w:t>
      </w:r>
      <w:r w:rsidR="00E1418E" w:rsidRPr="000F15EF">
        <w:rPr>
          <w:rFonts w:ascii="Arial" w:hAnsi="Arial" w:cs="Arial"/>
          <w:sz w:val="24"/>
          <w:szCs w:val="24"/>
        </w:rPr>
        <w:t xml:space="preserve">”, work out problems, release frustrations, and says she has </w:t>
      </w:r>
      <w:r w:rsidR="00BE002E" w:rsidRPr="000F15EF">
        <w:rPr>
          <w:rFonts w:ascii="Arial" w:hAnsi="Arial" w:cs="Arial"/>
          <w:sz w:val="24"/>
          <w:szCs w:val="24"/>
        </w:rPr>
        <w:t xml:space="preserve">increased </w:t>
      </w:r>
      <w:r w:rsidR="00E1418E" w:rsidRPr="000F15EF">
        <w:rPr>
          <w:rFonts w:ascii="Arial" w:hAnsi="Arial" w:cs="Arial"/>
          <w:sz w:val="24"/>
          <w:szCs w:val="24"/>
        </w:rPr>
        <w:t>energy and a “</w:t>
      </w:r>
      <w:r w:rsidR="00E1418E" w:rsidRPr="000F15EF">
        <w:rPr>
          <w:rFonts w:ascii="Arial" w:hAnsi="Arial" w:cs="Arial"/>
          <w:i/>
          <w:iCs/>
          <w:sz w:val="24"/>
          <w:szCs w:val="24"/>
        </w:rPr>
        <w:t>lighter spirit</w:t>
      </w:r>
      <w:r w:rsidR="00E1418E" w:rsidRPr="000F15EF">
        <w:rPr>
          <w:rFonts w:ascii="Arial" w:hAnsi="Arial" w:cs="Arial"/>
          <w:sz w:val="24"/>
          <w:szCs w:val="24"/>
        </w:rPr>
        <w:t>”.</w:t>
      </w:r>
      <w:r w:rsidR="00D23F17" w:rsidRPr="000F15EF">
        <w:rPr>
          <w:rFonts w:ascii="Arial" w:hAnsi="Arial" w:cs="Arial"/>
          <w:sz w:val="24"/>
          <w:szCs w:val="24"/>
        </w:rPr>
        <w:t xml:space="preserve"> Research suggests walking alone can significantly boost happiness levels by providing a break from daily life stressors, boosting endorphins, </w:t>
      </w:r>
      <w:r w:rsidR="00D23F17" w:rsidRPr="000F15EF">
        <w:rPr>
          <w:rFonts w:ascii="Arial" w:hAnsi="Arial" w:cs="Arial"/>
          <w:sz w:val="24"/>
          <w:szCs w:val="24"/>
        </w:rPr>
        <w:lastRenderedPageBreak/>
        <w:t>promoting self-reflection and creativity</w:t>
      </w:r>
      <w:r w:rsidR="00102822" w:rsidRPr="000F15EF">
        <w:rPr>
          <w:rFonts w:ascii="Arial" w:hAnsi="Arial" w:cs="Arial"/>
          <w:sz w:val="24"/>
          <w:szCs w:val="24"/>
        </w:rPr>
        <w:t xml:space="preserve"> (Petersen, et al., 2021; </w:t>
      </w:r>
      <w:proofErr w:type="spellStart"/>
      <w:r w:rsidR="00102822" w:rsidRPr="000F15EF">
        <w:rPr>
          <w:rFonts w:ascii="Arial" w:hAnsi="Arial" w:cs="Arial"/>
          <w:sz w:val="24"/>
          <w:szCs w:val="24"/>
        </w:rPr>
        <w:t>Grocutt</w:t>
      </w:r>
      <w:proofErr w:type="spellEnd"/>
      <w:r w:rsidR="00102822" w:rsidRPr="000F15EF">
        <w:rPr>
          <w:rFonts w:ascii="Arial" w:hAnsi="Arial" w:cs="Arial"/>
          <w:sz w:val="24"/>
          <w:szCs w:val="24"/>
        </w:rPr>
        <w:t xml:space="preserve">, 2024; Maor &amp; </w:t>
      </w:r>
      <w:proofErr w:type="spellStart"/>
      <w:r w:rsidR="00102822" w:rsidRPr="000F15EF">
        <w:rPr>
          <w:rFonts w:ascii="Arial" w:hAnsi="Arial" w:cs="Arial"/>
          <w:sz w:val="24"/>
          <w:szCs w:val="24"/>
        </w:rPr>
        <w:t>Mayseless</w:t>
      </w:r>
      <w:proofErr w:type="spellEnd"/>
      <w:r w:rsidR="00102822" w:rsidRPr="000F15EF">
        <w:rPr>
          <w:rFonts w:ascii="Arial" w:hAnsi="Arial" w:cs="Arial"/>
          <w:sz w:val="24"/>
          <w:szCs w:val="24"/>
        </w:rPr>
        <w:t>, 2020; Mau, et al., 2023).</w:t>
      </w:r>
    </w:p>
    <w:p w14:paraId="25F1AE69" w14:textId="6007B8D8" w:rsidR="007233B2" w:rsidRPr="000F15EF" w:rsidRDefault="007233B2" w:rsidP="005E59F2">
      <w:pPr>
        <w:spacing w:line="360" w:lineRule="auto"/>
        <w:rPr>
          <w:rFonts w:ascii="Arial" w:hAnsi="Arial" w:cs="Arial"/>
          <w:b/>
          <w:bCs/>
          <w:sz w:val="24"/>
          <w:szCs w:val="24"/>
        </w:rPr>
      </w:pPr>
      <w:r w:rsidRPr="000F15EF">
        <w:rPr>
          <w:rFonts w:ascii="Arial" w:hAnsi="Arial" w:cs="Arial"/>
          <w:b/>
          <w:bCs/>
          <w:sz w:val="24"/>
          <w:szCs w:val="24"/>
        </w:rPr>
        <w:t>1.10: Guided and self-guided forestry therapy</w:t>
      </w:r>
    </w:p>
    <w:p w14:paraId="144097A7" w14:textId="625E5A81" w:rsidR="00BC3DBC" w:rsidRPr="000F15EF" w:rsidRDefault="00D23F17" w:rsidP="007233B2">
      <w:pPr>
        <w:spacing w:line="360" w:lineRule="auto"/>
        <w:ind w:firstLine="720"/>
        <w:rPr>
          <w:rFonts w:ascii="Arial" w:hAnsi="Arial" w:cs="Arial"/>
          <w:sz w:val="24"/>
          <w:szCs w:val="24"/>
        </w:rPr>
      </w:pPr>
      <w:r w:rsidRPr="000F15EF">
        <w:rPr>
          <w:rFonts w:ascii="Arial" w:hAnsi="Arial" w:cs="Arial"/>
          <w:sz w:val="24"/>
          <w:szCs w:val="24"/>
        </w:rPr>
        <w:t xml:space="preserve">A </w:t>
      </w:r>
      <w:r w:rsidR="00B815EA" w:rsidRPr="000F15EF">
        <w:rPr>
          <w:rFonts w:ascii="Arial" w:hAnsi="Arial" w:cs="Arial"/>
          <w:sz w:val="24"/>
          <w:szCs w:val="24"/>
        </w:rPr>
        <w:t xml:space="preserve">qualitative </w:t>
      </w:r>
      <w:r w:rsidRPr="000F15EF">
        <w:rPr>
          <w:rFonts w:ascii="Arial" w:hAnsi="Arial" w:cs="Arial"/>
          <w:sz w:val="24"/>
          <w:szCs w:val="24"/>
        </w:rPr>
        <w:t xml:space="preserve">study </w:t>
      </w:r>
      <w:r w:rsidR="00B815EA" w:rsidRPr="000F15EF">
        <w:rPr>
          <w:rFonts w:ascii="Arial" w:hAnsi="Arial" w:cs="Arial"/>
          <w:sz w:val="24"/>
          <w:szCs w:val="24"/>
        </w:rPr>
        <w:t xml:space="preserve">was carried out </w:t>
      </w:r>
      <w:r w:rsidRPr="000F15EF">
        <w:rPr>
          <w:rFonts w:ascii="Arial" w:hAnsi="Arial" w:cs="Arial"/>
          <w:sz w:val="24"/>
          <w:szCs w:val="24"/>
        </w:rPr>
        <w:t xml:space="preserve">by Kim </w:t>
      </w:r>
      <w:r w:rsidR="00874579" w:rsidRPr="000F15EF">
        <w:rPr>
          <w:rFonts w:ascii="Arial" w:hAnsi="Arial" w:cs="Arial"/>
          <w:sz w:val="24"/>
          <w:szCs w:val="24"/>
        </w:rPr>
        <w:t>&amp;</w:t>
      </w:r>
      <w:r w:rsidRPr="000F15EF">
        <w:rPr>
          <w:rFonts w:ascii="Arial" w:hAnsi="Arial" w:cs="Arial"/>
          <w:sz w:val="24"/>
          <w:szCs w:val="24"/>
        </w:rPr>
        <w:t xml:space="preserve"> Shin </w:t>
      </w:r>
      <w:r w:rsidR="00B815EA" w:rsidRPr="000F15EF">
        <w:rPr>
          <w:rFonts w:ascii="Arial" w:hAnsi="Arial" w:cs="Arial"/>
          <w:sz w:val="24"/>
          <w:szCs w:val="24"/>
        </w:rPr>
        <w:t xml:space="preserve">in </w:t>
      </w:r>
      <w:r w:rsidRPr="000F15EF">
        <w:rPr>
          <w:rFonts w:ascii="Arial" w:hAnsi="Arial" w:cs="Arial"/>
          <w:sz w:val="24"/>
          <w:szCs w:val="24"/>
        </w:rPr>
        <w:t>2021</w:t>
      </w:r>
      <w:r w:rsidR="00B815EA" w:rsidRPr="000F15EF">
        <w:rPr>
          <w:rFonts w:ascii="Arial" w:hAnsi="Arial" w:cs="Arial"/>
          <w:sz w:val="24"/>
          <w:szCs w:val="24"/>
        </w:rPr>
        <w:t xml:space="preserve">. </w:t>
      </w:r>
      <w:r w:rsidR="006A5D7F" w:rsidRPr="000F15EF">
        <w:rPr>
          <w:rFonts w:ascii="Arial" w:hAnsi="Arial" w:cs="Arial"/>
          <w:sz w:val="24"/>
          <w:szCs w:val="24"/>
        </w:rPr>
        <w:t xml:space="preserve">The aim of the study was to reduce stress, improve self-esteem and happiness levels. </w:t>
      </w:r>
      <w:r w:rsidR="00B815EA" w:rsidRPr="000F15EF">
        <w:rPr>
          <w:rFonts w:ascii="Arial" w:hAnsi="Arial" w:cs="Arial"/>
          <w:sz w:val="24"/>
          <w:szCs w:val="24"/>
        </w:rPr>
        <w:t>The study consisted</w:t>
      </w:r>
      <w:r w:rsidRPr="000F15EF">
        <w:rPr>
          <w:rFonts w:ascii="Arial" w:hAnsi="Arial" w:cs="Arial"/>
          <w:sz w:val="24"/>
          <w:szCs w:val="24"/>
        </w:rPr>
        <w:t xml:space="preserve"> </w:t>
      </w:r>
      <w:r w:rsidR="00290A10" w:rsidRPr="000F15EF">
        <w:rPr>
          <w:rFonts w:ascii="Arial" w:hAnsi="Arial" w:cs="Arial"/>
          <w:sz w:val="24"/>
          <w:szCs w:val="24"/>
        </w:rPr>
        <w:t>of 37 undergraduate students</w:t>
      </w:r>
      <w:r w:rsidR="00B815EA" w:rsidRPr="000F15EF">
        <w:rPr>
          <w:rFonts w:ascii="Arial" w:hAnsi="Arial" w:cs="Arial"/>
          <w:sz w:val="24"/>
          <w:szCs w:val="24"/>
        </w:rPr>
        <w:t xml:space="preserve"> </w:t>
      </w:r>
      <w:r w:rsidR="006A0C5E" w:rsidRPr="000F15EF">
        <w:rPr>
          <w:rFonts w:ascii="Arial" w:hAnsi="Arial" w:cs="Arial"/>
          <w:sz w:val="24"/>
          <w:szCs w:val="24"/>
        </w:rPr>
        <w:t>from</w:t>
      </w:r>
      <w:r w:rsidR="00B815EA" w:rsidRPr="000F15EF">
        <w:rPr>
          <w:rFonts w:ascii="Arial" w:hAnsi="Arial" w:cs="Arial"/>
          <w:sz w:val="24"/>
          <w:szCs w:val="24"/>
        </w:rPr>
        <w:t xml:space="preserve"> Korea</w:t>
      </w:r>
      <w:r w:rsidR="00BC3DBC" w:rsidRPr="000F15EF">
        <w:rPr>
          <w:rFonts w:ascii="Arial" w:hAnsi="Arial" w:cs="Arial"/>
          <w:sz w:val="24"/>
          <w:szCs w:val="24"/>
        </w:rPr>
        <w:t xml:space="preserve"> with a</w:t>
      </w:r>
      <w:r w:rsidR="00B815EA" w:rsidRPr="000F15EF">
        <w:rPr>
          <w:rFonts w:ascii="Arial" w:hAnsi="Arial" w:cs="Arial"/>
          <w:sz w:val="24"/>
          <w:szCs w:val="24"/>
        </w:rPr>
        <w:t xml:space="preserve"> mean age of (m = 21</w:t>
      </w:r>
      <w:r w:rsidR="006A5D7F" w:rsidRPr="000F15EF">
        <w:rPr>
          <w:rFonts w:ascii="Arial" w:hAnsi="Arial" w:cs="Arial"/>
          <w:sz w:val="24"/>
          <w:szCs w:val="24"/>
        </w:rPr>
        <w:t>.4</w:t>
      </w:r>
      <w:r w:rsidR="00B815EA" w:rsidRPr="000F15EF">
        <w:rPr>
          <w:rFonts w:ascii="Arial" w:hAnsi="Arial" w:cs="Arial"/>
          <w:sz w:val="24"/>
          <w:szCs w:val="24"/>
        </w:rPr>
        <w:t xml:space="preserve">). The participants were randomly assigned to either a self-guided </w:t>
      </w:r>
      <w:r w:rsidR="00B86B9E" w:rsidRPr="000F15EF">
        <w:rPr>
          <w:rFonts w:ascii="Arial" w:hAnsi="Arial" w:cs="Arial"/>
          <w:sz w:val="24"/>
          <w:szCs w:val="24"/>
        </w:rPr>
        <w:t xml:space="preserve">(SG) </w:t>
      </w:r>
      <w:r w:rsidR="00B815EA" w:rsidRPr="000F15EF">
        <w:rPr>
          <w:rFonts w:ascii="Arial" w:hAnsi="Arial" w:cs="Arial"/>
          <w:sz w:val="24"/>
          <w:szCs w:val="24"/>
        </w:rPr>
        <w:t xml:space="preserve">forest therapy group (n = 19) or a guided </w:t>
      </w:r>
      <w:r w:rsidR="00B86B9E" w:rsidRPr="000F15EF">
        <w:rPr>
          <w:rFonts w:ascii="Arial" w:hAnsi="Arial" w:cs="Arial"/>
          <w:sz w:val="24"/>
          <w:szCs w:val="24"/>
        </w:rPr>
        <w:t xml:space="preserve">(GG) </w:t>
      </w:r>
      <w:r w:rsidR="00B815EA" w:rsidRPr="000F15EF">
        <w:rPr>
          <w:rFonts w:ascii="Arial" w:hAnsi="Arial" w:cs="Arial"/>
          <w:sz w:val="24"/>
          <w:szCs w:val="24"/>
        </w:rPr>
        <w:t xml:space="preserve">forest therapy group (n = 18). </w:t>
      </w:r>
      <w:r w:rsidR="006A5D7F" w:rsidRPr="000F15EF">
        <w:rPr>
          <w:rFonts w:ascii="Arial" w:hAnsi="Arial" w:cs="Arial"/>
          <w:sz w:val="24"/>
          <w:szCs w:val="24"/>
        </w:rPr>
        <w:t xml:space="preserve">Participants were required to be healthy and not currently undergoing any stress or depressive episodes, nor were they allowed to be abusing drugs or alcohol. </w:t>
      </w:r>
    </w:p>
    <w:p w14:paraId="710E4CCB" w14:textId="11BBF477" w:rsidR="00BC3DBC" w:rsidRPr="000F15EF" w:rsidRDefault="003740CB" w:rsidP="00BC3DBC">
      <w:pPr>
        <w:spacing w:line="360" w:lineRule="auto"/>
        <w:ind w:firstLine="720"/>
        <w:rPr>
          <w:rFonts w:ascii="Arial" w:hAnsi="Arial" w:cs="Arial"/>
          <w:sz w:val="24"/>
          <w:szCs w:val="24"/>
        </w:rPr>
      </w:pPr>
      <w:r w:rsidRPr="000F15EF">
        <w:rPr>
          <w:rFonts w:ascii="Arial" w:hAnsi="Arial" w:cs="Arial"/>
          <w:sz w:val="24"/>
          <w:szCs w:val="24"/>
        </w:rPr>
        <w:t>The</w:t>
      </w:r>
      <w:r w:rsidR="00B86B9E" w:rsidRPr="000F15EF">
        <w:rPr>
          <w:rFonts w:ascii="Arial" w:hAnsi="Arial" w:cs="Arial"/>
          <w:sz w:val="24"/>
          <w:szCs w:val="24"/>
        </w:rPr>
        <w:t xml:space="preserve"> </w:t>
      </w:r>
      <w:r w:rsidRPr="000F15EF">
        <w:rPr>
          <w:rFonts w:ascii="Arial" w:hAnsi="Arial" w:cs="Arial"/>
          <w:sz w:val="24"/>
          <w:szCs w:val="24"/>
        </w:rPr>
        <w:t xml:space="preserve">GG were given one and a half hours of therapy per week for eight weeks </w:t>
      </w:r>
      <w:r w:rsidR="00874579" w:rsidRPr="000F15EF">
        <w:rPr>
          <w:rFonts w:ascii="Arial" w:hAnsi="Arial" w:cs="Arial"/>
          <w:sz w:val="24"/>
          <w:szCs w:val="24"/>
        </w:rPr>
        <w:t>which</w:t>
      </w:r>
      <w:r w:rsidRPr="000F15EF">
        <w:rPr>
          <w:rFonts w:ascii="Arial" w:hAnsi="Arial" w:cs="Arial"/>
          <w:sz w:val="24"/>
          <w:szCs w:val="24"/>
        </w:rPr>
        <w:t xml:space="preserve"> were delivered by trained forest therapist</w:t>
      </w:r>
      <w:r w:rsidR="00874579" w:rsidRPr="000F15EF">
        <w:rPr>
          <w:rFonts w:ascii="Arial" w:hAnsi="Arial" w:cs="Arial"/>
          <w:sz w:val="24"/>
          <w:szCs w:val="24"/>
        </w:rPr>
        <w:t>s</w:t>
      </w:r>
      <w:r w:rsidRPr="000F15EF">
        <w:rPr>
          <w:rFonts w:ascii="Arial" w:hAnsi="Arial" w:cs="Arial"/>
          <w:sz w:val="24"/>
          <w:szCs w:val="24"/>
        </w:rPr>
        <w:t>. Activities included clapping, folk dancing,</w:t>
      </w:r>
      <w:r w:rsidR="00874579" w:rsidRPr="000F15EF">
        <w:rPr>
          <w:rFonts w:ascii="Arial" w:hAnsi="Arial" w:cs="Arial"/>
          <w:sz w:val="24"/>
          <w:szCs w:val="24"/>
        </w:rPr>
        <w:t xml:space="preserve"> </w:t>
      </w:r>
      <w:r w:rsidRPr="000F15EF">
        <w:rPr>
          <w:rFonts w:ascii="Arial" w:hAnsi="Arial" w:cs="Arial"/>
          <w:sz w:val="24"/>
          <w:szCs w:val="24"/>
        </w:rPr>
        <w:t>orienteering, walking, photo healing, talking to nature</w:t>
      </w:r>
      <w:r w:rsidR="00874579" w:rsidRPr="000F15EF">
        <w:rPr>
          <w:rFonts w:ascii="Arial" w:hAnsi="Arial" w:cs="Arial"/>
          <w:sz w:val="24"/>
          <w:szCs w:val="24"/>
        </w:rPr>
        <w:t>,</w:t>
      </w:r>
      <w:r w:rsidRPr="000F15EF">
        <w:rPr>
          <w:rFonts w:ascii="Arial" w:hAnsi="Arial" w:cs="Arial"/>
          <w:sz w:val="24"/>
          <w:szCs w:val="24"/>
        </w:rPr>
        <w:t xml:space="preserve"> and rope games. The SG group were allocated one-hour weekly sessions for eight weeks and were instructed to perform voluntary forest activities. The SG </w:t>
      </w:r>
      <w:r w:rsidR="00F719D5" w:rsidRPr="000F15EF">
        <w:rPr>
          <w:rFonts w:ascii="Arial" w:hAnsi="Arial" w:cs="Arial"/>
          <w:sz w:val="24"/>
          <w:szCs w:val="24"/>
        </w:rPr>
        <w:t xml:space="preserve">group </w:t>
      </w:r>
      <w:r w:rsidRPr="000F15EF">
        <w:rPr>
          <w:rFonts w:ascii="Arial" w:hAnsi="Arial" w:cs="Arial"/>
          <w:sz w:val="24"/>
          <w:szCs w:val="24"/>
        </w:rPr>
        <w:t xml:space="preserve">were given a loop trail </w:t>
      </w:r>
      <w:r w:rsidR="005506F3" w:rsidRPr="000F15EF">
        <w:rPr>
          <w:rFonts w:ascii="Arial" w:hAnsi="Arial" w:cs="Arial"/>
          <w:sz w:val="24"/>
          <w:szCs w:val="24"/>
        </w:rPr>
        <w:t>and</w:t>
      </w:r>
      <w:r w:rsidRPr="000F15EF">
        <w:rPr>
          <w:rFonts w:ascii="Arial" w:hAnsi="Arial" w:cs="Arial"/>
          <w:sz w:val="24"/>
          <w:szCs w:val="24"/>
        </w:rPr>
        <w:t xml:space="preserve"> were told to walk the allocated route to find panels explaining the activities. The SG</w:t>
      </w:r>
      <w:r w:rsidR="00F719D5" w:rsidRPr="000F15EF">
        <w:rPr>
          <w:rFonts w:ascii="Arial" w:hAnsi="Arial" w:cs="Arial"/>
          <w:sz w:val="24"/>
          <w:szCs w:val="24"/>
        </w:rPr>
        <w:t xml:space="preserve"> group</w:t>
      </w:r>
      <w:r w:rsidRPr="000F15EF">
        <w:rPr>
          <w:rFonts w:ascii="Arial" w:hAnsi="Arial" w:cs="Arial"/>
          <w:sz w:val="24"/>
          <w:szCs w:val="24"/>
        </w:rPr>
        <w:t xml:space="preserve"> were given 5 forest activities – stretching, respiration, walking, meditation, and exercise.</w:t>
      </w:r>
    </w:p>
    <w:p w14:paraId="2C71CBDD" w14:textId="46EF3216" w:rsidR="00874579" w:rsidRPr="000F15EF" w:rsidRDefault="00F719D5" w:rsidP="00BC3DBC">
      <w:pPr>
        <w:spacing w:line="360" w:lineRule="auto"/>
        <w:ind w:firstLine="720"/>
        <w:rPr>
          <w:rFonts w:ascii="Arial" w:hAnsi="Arial" w:cs="Arial"/>
          <w:sz w:val="24"/>
          <w:szCs w:val="24"/>
        </w:rPr>
      </w:pPr>
      <w:r w:rsidRPr="000F15EF">
        <w:rPr>
          <w:rFonts w:ascii="Arial" w:hAnsi="Arial" w:cs="Arial"/>
          <w:sz w:val="24"/>
          <w:szCs w:val="24"/>
        </w:rPr>
        <w:t xml:space="preserve">Data collection was through self-reported essays completed after the eight sessions </w:t>
      </w:r>
      <w:r w:rsidR="00874579" w:rsidRPr="000F15EF">
        <w:rPr>
          <w:rFonts w:ascii="Arial" w:hAnsi="Arial" w:cs="Arial"/>
          <w:sz w:val="24"/>
          <w:szCs w:val="24"/>
        </w:rPr>
        <w:t>which</w:t>
      </w:r>
      <w:r w:rsidRPr="000F15EF">
        <w:rPr>
          <w:rFonts w:ascii="Arial" w:hAnsi="Arial" w:cs="Arial"/>
          <w:sz w:val="24"/>
          <w:szCs w:val="24"/>
        </w:rPr>
        <w:t xml:space="preserve"> related to health benefits or changes felt after therapy. 111 essays were analysed</w:t>
      </w:r>
      <w:r w:rsidR="00B86B9E" w:rsidRPr="000F15EF">
        <w:rPr>
          <w:rFonts w:ascii="Arial" w:hAnsi="Arial" w:cs="Arial"/>
          <w:sz w:val="24"/>
          <w:szCs w:val="24"/>
        </w:rPr>
        <w:t xml:space="preserve"> across both groups. </w:t>
      </w:r>
      <w:r w:rsidR="004614B3" w:rsidRPr="000F15EF">
        <w:rPr>
          <w:rFonts w:ascii="Arial" w:hAnsi="Arial" w:cs="Arial"/>
          <w:sz w:val="24"/>
          <w:szCs w:val="24"/>
        </w:rPr>
        <w:t xml:space="preserve">The data was analysed using NVivo 12.0 for transcription, coding, </w:t>
      </w:r>
      <w:r w:rsidR="00BC3DBC" w:rsidRPr="000F15EF">
        <w:rPr>
          <w:rFonts w:ascii="Arial" w:hAnsi="Arial" w:cs="Arial"/>
          <w:sz w:val="24"/>
          <w:szCs w:val="24"/>
        </w:rPr>
        <w:t xml:space="preserve">themes and </w:t>
      </w:r>
      <w:r w:rsidR="004614B3" w:rsidRPr="000F15EF">
        <w:rPr>
          <w:rFonts w:ascii="Arial" w:hAnsi="Arial" w:cs="Arial"/>
          <w:sz w:val="24"/>
          <w:szCs w:val="24"/>
        </w:rPr>
        <w:t xml:space="preserve">analysis. </w:t>
      </w:r>
      <w:r w:rsidR="00586DBF" w:rsidRPr="000F15EF">
        <w:rPr>
          <w:rFonts w:ascii="Arial" w:hAnsi="Arial" w:cs="Arial"/>
          <w:sz w:val="24"/>
          <w:szCs w:val="24"/>
        </w:rPr>
        <w:t xml:space="preserve">Two forest therapy experts helped analyse the results. </w:t>
      </w:r>
      <w:r w:rsidR="004614B3" w:rsidRPr="000F15EF">
        <w:rPr>
          <w:rFonts w:ascii="Arial" w:hAnsi="Arial" w:cs="Arial"/>
          <w:sz w:val="24"/>
          <w:szCs w:val="24"/>
        </w:rPr>
        <w:t>SPSS was used for statistical analysis</w:t>
      </w:r>
      <w:r w:rsidR="00BC3DBC" w:rsidRPr="000F15EF">
        <w:rPr>
          <w:rFonts w:ascii="Arial" w:hAnsi="Arial" w:cs="Arial"/>
          <w:sz w:val="24"/>
          <w:szCs w:val="24"/>
        </w:rPr>
        <w:t>.</w:t>
      </w:r>
      <w:r w:rsidR="001F5BE4" w:rsidRPr="000F15EF">
        <w:rPr>
          <w:rFonts w:ascii="Arial" w:hAnsi="Arial" w:cs="Arial"/>
          <w:sz w:val="24"/>
          <w:szCs w:val="24"/>
        </w:rPr>
        <w:t xml:space="preserve"> </w:t>
      </w:r>
    </w:p>
    <w:p w14:paraId="04F4B281" w14:textId="6FBFCEEA" w:rsidR="003740CB" w:rsidRPr="000F15EF" w:rsidRDefault="00586DBF" w:rsidP="00BC3DBC">
      <w:pPr>
        <w:spacing w:line="360" w:lineRule="auto"/>
        <w:ind w:firstLine="720"/>
        <w:rPr>
          <w:rFonts w:ascii="Arial" w:hAnsi="Arial" w:cs="Arial"/>
          <w:sz w:val="24"/>
          <w:szCs w:val="24"/>
        </w:rPr>
      </w:pPr>
      <w:r w:rsidRPr="000F15EF">
        <w:rPr>
          <w:rFonts w:ascii="Arial" w:hAnsi="Arial" w:cs="Arial"/>
          <w:sz w:val="24"/>
          <w:szCs w:val="24"/>
        </w:rPr>
        <w:t xml:space="preserve">The results showed the SG group’s only significant </w:t>
      </w:r>
      <w:r w:rsidR="005D43F8" w:rsidRPr="000F15EF">
        <w:rPr>
          <w:rFonts w:ascii="Arial" w:hAnsi="Arial" w:cs="Arial"/>
          <w:sz w:val="24"/>
          <w:szCs w:val="24"/>
        </w:rPr>
        <w:t xml:space="preserve">forest </w:t>
      </w:r>
      <w:r w:rsidRPr="000F15EF">
        <w:rPr>
          <w:rFonts w:ascii="Arial" w:hAnsi="Arial" w:cs="Arial"/>
          <w:sz w:val="24"/>
          <w:szCs w:val="24"/>
        </w:rPr>
        <w:t xml:space="preserve">healing factor was auditory which consisted of bird noises and stepping on fallen leaves. Participants noted this gave them comfort and pleasure. </w:t>
      </w:r>
      <w:r w:rsidR="00106488" w:rsidRPr="000F15EF">
        <w:rPr>
          <w:rFonts w:ascii="Arial" w:hAnsi="Arial" w:cs="Arial"/>
          <w:sz w:val="24"/>
          <w:szCs w:val="24"/>
        </w:rPr>
        <w:t xml:space="preserve">The SG group were significantly associated with introspection as a health benefit, whilst the GG showed a change of emotion (from the forestry beauty) and social interaction. </w:t>
      </w:r>
      <w:r w:rsidR="00C82FEF" w:rsidRPr="000F15EF">
        <w:rPr>
          <w:rFonts w:ascii="Arial" w:hAnsi="Arial" w:cs="Arial"/>
          <w:sz w:val="24"/>
          <w:szCs w:val="24"/>
        </w:rPr>
        <w:t xml:space="preserve">SG therapy allowed participants to organise their thoughts with their inner self. </w:t>
      </w:r>
      <w:r w:rsidR="004B11B1" w:rsidRPr="000F15EF">
        <w:rPr>
          <w:rFonts w:ascii="Arial" w:hAnsi="Arial" w:cs="Arial"/>
          <w:sz w:val="24"/>
          <w:szCs w:val="24"/>
        </w:rPr>
        <w:t xml:space="preserve">Participants in the GG showed improved happiness levels as they noted fun/joy/laughter by doing activities together and formed better interpersonal relationships. </w:t>
      </w:r>
      <w:r w:rsidR="00106488" w:rsidRPr="000F15EF">
        <w:rPr>
          <w:rFonts w:ascii="Arial" w:hAnsi="Arial" w:cs="Arial"/>
          <w:sz w:val="24"/>
          <w:szCs w:val="24"/>
        </w:rPr>
        <w:t>The GG did not note any other health benefits.</w:t>
      </w:r>
    </w:p>
    <w:p w14:paraId="15F9A03B" w14:textId="53CDB1D7" w:rsidR="004B11B1" w:rsidRPr="000F15EF" w:rsidRDefault="004B11B1" w:rsidP="005E59F2">
      <w:pPr>
        <w:spacing w:line="360" w:lineRule="auto"/>
        <w:rPr>
          <w:rFonts w:ascii="Arial" w:hAnsi="Arial" w:cs="Arial"/>
          <w:sz w:val="24"/>
          <w:szCs w:val="24"/>
        </w:rPr>
      </w:pPr>
      <w:r w:rsidRPr="000F15EF">
        <w:rPr>
          <w:rFonts w:ascii="Arial" w:hAnsi="Arial" w:cs="Arial"/>
          <w:sz w:val="24"/>
          <w:szCs w:val="24"/>
        </w:rPr>
        <w:lastRenderedPageBreak/>
        <w:tab/>
        <w:t xml:space="preserve">Whilst the study yielded results, there </w:t>
      </w:r>
      <w:r w:rsidR="005D43F8" w:rsidRPr="000F15EF">
        <w:rPr>
          <w:rFonts w:ascii="Arial" w:hAnsi="Arial" w:cs="Arial"/>
          <w:sz w:val="24"/>
          <w:szCs w:val="24"/>
        </w:rPr>
        <w:t>are</w:t>
      </w:r>
      <w:r w:rsidRPr="000F15EF">
        <w:rPr>
          <w:rFonts w:ascii="Arial" w:hAnsi="Arial" w:cs="Arial"/>
          <w:sz w:val="24"/>
          <w:szCs w:val="24"/>
        </w:rPr>
        <w:t xml:space="preserve"> many limitations and critiques. Firstly, the aim of the study was related to reducing stress and improving self-esteem. These emotions are not mentioned in the results as being improved. By not allowing students with stress or depression to participate in the study it is not an accurate representation of the cohort the study was aiming to provide information for, therefore, this shows unrealistic testing. </w:t>
      </w:r>
      <w:r w:rsidR="00CF7C21" w:rsidRPr="000F15EF">
        <w:rPr>
          <w:rFonts w:ascii="Arial" w:hAnsi="Arial" w:cs="Arial"/>
          <w:sz w:val="24"/>
          <w:szCs w:val="24"/>
        </w:rPr>
        <w:t xml:space="preserve">This disputes whether the results can be used to apply for </w:t>
      </w:r>
      <w:r w:rsidR="00EB7DCB" w:rsidRPr="000F15EF">
        <w:rPr>
          <w:rFonts w:ascii="Arial" w:hAnsi="Arial" w:cs="Arial"/>
          <w:sz w:val="24"/>
          <w:szCs w:val="24"/>
        </w:rPr>
        <w:t>generalisation</w:t>
      </w:r>
      <w:r w:rsidR="00CF7C21" w:rsidRPr="000F15EF">
        <w:rPr>
          <w:rFonts w:ascii="Arial" w:hAnsi="Arial" w:cs="Arial"/>
          <w:sz w:val="24"/>
          <w:szCs w:val="24"/>
        </w:rPr>
        <w:t xml:space="preserve">. </w:t>
      </w:r>
      <w:r w:rsidRPr="000F15EF">
        <w:rPr>
          <w:rFonts w:ascii="Arial" w:hAnsi="Arial" w:cs="Arial"/>
          <w:sz w:val="24"/>
          <w:szCs w:val="24"/>
        </w:rPr>
        <w:t xml:space="preserve">Secondly, the study was carried out in the university forest which is potentially a familiar area for the students and could affect the validity and reliability of the results. Thirdly, the weather stated no rain. If it </w:t>
      </w:r>
      <w:r w:rsidR="0032224E" w:rsidRPr="000F15EF">
        <w:rPr>
          <w:rFonts w:ascii="Arial" w:hAnsi="Arial" w:cs="Arial"/>
          <w:sz w:val="24"/>
          <w:szCs w:val="24"/>
        </w:rPr>
        <w:t>did</w:t>
      </w:r>
      <w:r w:rsidRPr="000F15EF">
        <w:rPr>
          <w:rFonts w:ascii="Arial" w:hAnsi="Arial" w:cs="Arial"/>
          <w:sz w:val="24"/>
          <w:szCs w:val="24"/>
        </w:rPr>
        <w:t xml:space="preserve"> rain</w:t>
      </w:r>
      <w:r w:rsidR="0032224E" w:rsidRPr="000F15EF">
        <w:rPr>
          <w:rFonts w:ascii="Arial" w:hAnsi="Arial" w:cs="Arial"/>
          <w:sz w:val="24"/>
          <w:szCs w:val="24"/>
        </w:rPr>
        <w:t>,</w:t>
      </w:r>
      <w:r w:rsidRPr="000F15EF">
        <w:rPr>
          <w:rFonts w:ascii="Arial" w:hAnsi="Arial" w:cs="Arial"/>
          <w:sz w:val="24"/>
          <w:szCs w:val="24"/>
        </w:rPr>
        <w:t xml:space="preserve"> this could have changed the outcome of the results as wet weather conditions often cause mood decline (Yap, et al., 2021). Fourthly, the GG benefitted from four more hours of therapy than the SG group as they were only subjected to 1 hour per week unlike the GG of one and a half hours per week, which gives an unfair comparison and experience for the SG group.</w:t>
      </w:r>
      <w:r w:rsidR="00C66E9F" w:rsidRPr="000F15EF">
        <w:rPr>
          <w:rFonts w:ascii="Arial" w:hAnsi="Arial" w:cs="Arial"/>
          <w:sz w:val="24"/>
          <w:szCs w:val="24"/>
        </w:rPr>
        <w:t xml:space="preserve"> The fifth point being the SG group were told to perform ‘voluntary’ forest </w:t>
      </w:r>
      <w:r w:rsidR="0049223A" w:rsidRPr="000F15EF">
        <w:rPr>
          <w:rFonts w:ascii="Arial" w:hAnsi="Arial" w:cs="Arial"/>
          <w:sz w:val="24"/>
          <w:szCs w:val="24"/>
        </w:rPr>
        <w:t>activities;</w:t>
      </w:r>
      <w:r w:rsidR="00C66E9F" w:rsidRPr="000F15EF">
        <w:rPr>
          <w:rFonts w:ascii="Arial" w:hAnsi="Arial" w:cs="Arial"/>
          <w:sz w:val="24"/>
          <w:szCs w:val="24"/>
        </w:rPr>
        <w:t xml:space="preserve"> however, they were actually told to find panels explaining the activities they needed to carry out, therefore the activities cannot be ‘voluntary’ in nature.</w:t>
      </w:r>
      <w:r w:rsidR="0049223A" w:rsidRPr="000F15EF">
        <w:rPr>
          <w:rFonts w:ascii="Arial" w:hAnsi="Arial" w:cs="Arial"/>
          <w:sz w:val="24"/>
          <w:szCs w:val="24"/>
        </w:rPr>
        <w:t xml:space="preserve"> Point six is a potential bias related to the two forestry therapy experts who helped analyse the results. Given their professional opinion to the therapy, they could have influenced the results by being biased.</w:t>
      </w:r>
      <w:r w:rsidR="00CF7C21" w:rsidRPr="000F15EF">
        <w:rPr>
          <w:rFonts w:ascii="Arial" w:hAnsi="Arial" w:cs="Arial"/>
          <w:sz w:val="24"/>
          <w:szCs w:val="24"/>
        </w:rPr>
        <w:t xml:space="preserve"> Other limitations included the results were based upon self-reported essays written </w:t>
      </w:r>
      <w:r w:rsidR="00CF7C21" w:rsidRPr="000F15EF">
        <w:rPr>
          <w:rFonts w:ascii="Arial" w:hAnsi="Arial" w:cs="Arial"/>
          <w:i/>
          <w:iCs/>
          <w:sz w:val="24"/>
          <w:szCs w:val="24"/>
        </w:rPr>
        <w:t>after</w:t>
      </w:r>
      <w:r w:rsidR="00CF7C21" w:rsidRPr="000F15EF">
        <w:rPr>
          <w:rFonts w:ascii="Arial" w:hAnsi="Arial" w:cs="Arial"/>
          <w:sz w:val="24"/>
          <w:szCs w:val="24"/>
        </w:rPr>
        <w:t xml:space="preserve"> therapy. To add further evidence to the study participants could have been asked to complete an essay both before </w:t>
      </w:r>
      <w:r w:rsidR="00CF7C21" w:rsidRPr="000F15EF">
        <w:rPr>
          <w:rFonts w:ascii="Arial" w:hAnsi="Arial" w:cs="Arial"/>
          <w:i/>
          <w:iCs/>
          <w:sz w:val="24"/>
          <w:szCs w:val="24"/>
        </w:rPr>
        <w:t>and</w:t>
      </w:r>
      <w:r w:rsidR="00CF7C21" w:rsidRPr="000F15EF">
        <w:rPr>
          <w:rFonts w:ascii="Arial" w:hAnsi="Arial" w:cs="Arial"/>
          <w:sz w:val="24"/>
          <w:szCs w:val="24"/>
        </w:rPr>
        <w:t xml:space="preserve"> after to describe how they were feeling beforehand and compare the results after the intervention. </w:t>
      </w:r>
      <w:r w:rsidR="00C737C9" w:rsidRPr="000F15EF">
        <w:rPr>
          <w:rFonts w:ascii="Arial" w:hAnsi="Arial" w:cs="Arial"/>
          <w:sz w:val="24"/>
          <w:szCs w:val="24"/>
        </w:rPr>
        <w:t xml:space="preserve">Moreover, the study did not use any objective evaluation tools. Surveys, multiple choice questions, diagnostic tools and performance assessments could have been used in place or in addition to the essays to provide further data. </w:t>
      </w:r>
      <w:r w:rsidR="0013714D" w:rsidRPr="000F15EF">
        <w:rPr>
          <w:rFonts w:ascii="Arial" w:hAnsi="Arial" w:cs="Arial"/>
          <w:sz w:val="24"/>
          <w:szCs w:val="24"/>
        </w:rPr>
        <w:t xml:space="preserve">Furthermore, inter-rater reliability was not calculated to evaluate the coding scheme used by the researchers. Some comments could have been interpreted differently to how the participants meant it. </w:t>
      </w:r>
      <w:r w:rsidR="00737B89" w:rsidRPr="000F15EF">
        <w:rPr>
          <w:rFonts w:ascii="Arial" w:hAnsi="Arial" w:cs="Arial"/>
          <w:sz w:val="24"/>
          <w:szCs w:val="24"/>
        </w:rPr>
        <w:t>Additionally, the GG took part in group activities which were not suitable for the SG group as they were lone participants. Finally, all activities were carried out in a forest environment which meant there was no control group participating in activities in non-forestry locations to compare results and offer a different perspective.</w:t>
      </w:r>
    </w:p>
    <w:p w14:paraId="24B6B63C" w14:textId="77777777" w:rsidR="009E6724" w:rsidRPr="000F15EF" w:rsidRDefault="009E6724" w:rsidP="005E59F2">
      <w:pPr>
        <w:spacing w:line="360" w:lineRule="auto"/>
        <w:rPr>
          <w:rFonts w:ascii="Arial" w:hAnsi="Arial" w:cs="Arial"/>
          <w:sz w:val="24"/>
          <w:szCs w:val="24"/>
        </w:rPr>
      </w:pPr>
    </w:p>
    <w:p w14:paraId="3E03D851" w14:textId="169A2060" w:rsidR="00CC61CD" w:rsidRPr="000F15EF" w:rsidRDefault="00CC61CD" w:rsidP="005E59F2">
      <w:pPr>
        <w:spacing w:line="360" w:lineRule="auto"/>
        <w:rPr>
          <w:rFonts w:ascii="Arial" w:hAnsi="Arial" w:cs="Arial"/>
          <w:b/>
          <w:bCs/>
          <w:sz w:val="24"/>
          <w:szCs w:val="24"/>
        </w:rPr>
      </w:pPr>
      <w:r w:rsidRPr="000F15EF">
        <w:rPr>
          <w:rFonts w:ascii="Arial" w:hAnsi="Arial" w:cs="Arial"/>
          <w:b/>
          <w:bCs/>
          <w:sz w:val="24"/>
          <w:szCs w:val="24"/>
        </w:rPr>
        <w:lastRenderedPageBreak/>
        <w:t>1.1</w:t>
      </w:r>
      <w:r w:rsidR="007233B2" w:rsidRPr="000F15EF">
        <w:rPr>
          <w:rFonts w:ascii="Arial" w:hAnsi="Arial" w:cs="Arial"/>
          <w:b/>
          <w:bCs/>
          <w:sz w:val="24"/>
          <w:szCs w:val="24"/>
        </w:rPr>
        <w:t>1</w:t>
      </w:r>
      <w:r w:rsidRPr="000F15EF">
        <w:rPr>
          <w:rFonts w:ascii="Arial" w:hAnsi="Arial" w:cs="Arial"/>
          <w:b/>
          <w:bCs/>
          <w:sz w:val="24"/>
          <w:szCs w:val="24"/>
        </w:rPr>
        <w:t>: Walking in groups</w:t>
      </w:r>
    </w:p>
    <w:p w14:paraId="66191562" w14:textId="1E95B74D" w:rsidR="00E02A60" w:rsidRPr="000F15EF" w:rsidRDefault="005806CC" w:rsidP="00E02A60">
      <w:pPr>
        <w:spacing w:line="360" w:lineRule="auto"/>
        <w:ind w:firstLine="720"/>
        <w:rPr>
          <w:rFonts w:ascii="Arial" w:hAnsi="Arial" w:cs="Arial"/>
          <w:sz w:val="24"/>
          <w:szCs w:val="24"/>
        </w:rPr>
      </w:pPr>
      <w:r w:rsidRPr="000F15EF">
        <w:rPr>
          <w:rFonts w:ascii="Arial" w:hAnsi="Arial" w:cs="Arial"/>
          <w:sz w:val="24"/>
          <w:szCs w:val="24"/>
        </w:rPr>
        <w:t xml:space="preserve">Moussaid et al. (2010) conveyed up to 70% of people in a crowd are moving in groups such as friends, families, or couples walking together. </w:t>
      </w:r>
      <w:r w:rsidR="00D0724B" w:rsidRPr="000F15EF">
        <w:rPr>
          <w:rFonts w:ascii="Arial" w:hAnsi="Arial" w:cs="Arial"/>
          <w:sz w:val="24"/>
          <w:szCs w:val="24"/>
        </w:rPr>
        <w:t xml:space="preserve">A study by Allan et al. (2023) which discussed nature walking groups as a form of interventions for mental health services to implement, found all ten adult participants benefitted by feeling calmer, showed improved moods and felt less alone with their mental health problems. </w:t>
      </w:r>
      <w:r w:rsidR="00E94AD1" w:rsidRPr="000F15EF">
        <w:rPr>
          <w:rFonts w:ascii="Arial" w:hAnsi="Arial" w:cs="Arial"/>
          <w:sz w:val="24"/>
          <w:szCs w:val="24"/>
        </w:rPr>
        <w:t xml:space="preserve">Allan and colleagues suggested nature-based interventions are underutilised and underexplored by mental health services. </w:t>
      </w:r>
      <w:r w:rsidR="005D0F88" w:rsidRPr="000F15EF">
        <w:rPr>
          <w:rFonts w:ascii="Arial" w:hAnsi="Arial" w:cs="Arial"/>
          <w:sz w:val="24"/>
          <w:szCs w:val="24"/>
        </w:rPr>
        <w:t>For those seeking mental health services who are resistive to conventional therapeutic settings, being in nature enables them to process their thoughts and feelings nonverbally (Allan, et al., 2023 &amp; Adevi, et al., 2018).</w:t>
      </w:r>
      <w:r w:rsidR="00D1579B" w:rsidRPr="000F15EF">
        <w:rPr>
          <w:rFonts w:ascii="Arial" w:hAnsi="Arial" w:cs="Arial"/>
          <w:sz w:val="24"/>
          <w:szCs w:val="24"/>
        </w:rPr>
        <w:t xml:space="preserve"> According to Maas et al. (2009), social interactions may be the mechanism behind the association between green space and wellbeing and health. In particular, spending time in nature can open doors to social connections and exchanges, including meeting others, conversing, and participating in group activities.</w:t>
      </w:r>
      <w:r w:rsidR="001D3F2D" w:rsidRPr="000F15EF">
        <w:rPr>
          <w:rFonts w:ascii="Arial" w:hAnsi="Arial" w:cs="Arial"/>
          <w:sz w:val="24"/>
          <w:szCs w:val="24"/>
        </w:rPr>
        <w:t xml:space="preserve"> The study by Allan et al. (2023) found two main themes; theme one </w:t>
      </w:r>
      <w:r w:rsidR="001D3F2D" w:rsidRPr="000F15EF">
        <w:rPr>
          <w:rFonts w:ascii="Arial" w:hAnsi="Arial" w:cs="Arial"/>
          <w:i/>
          <w:iCs/>
          <w:sz w:val="24"/>
          <w:szCs w:val="24"/>
        </w:rPr>
        <w:t xml:space="preserve">“I can get to a happy place by visiting nature” </w:t>
      </w:r>
      <w:r w:rsidR="001D3F2D" w:rsidRPr="000F15EF">
        <w:rPr>
          <w:rFonts w:ascii="Arial" w:hAnsi="Arial" w:cs="Arial"/>
          <w:sz w:val="24"/>
          <w:szCs w:val="24"/>
        </w:rPr>
        <w:t xml:space="preserve">and theme two </w:t>
      </w:r>
      <w:r w:rsidR="001D3F2D" w:rsidRPr="000F15EF">
        <w:rPr>
          <w:rFonts w:ascii="Arial" w:hAnsi="Arial" w:cs="Arial"/>
          <w:i/>
          <w:iCs/>
          <w:sz w:val="24"/>
          <w:szCs w:val="24"/>
        </w:rPr>
        <w:t xml:space="preserve">“knowing that you are not alone” </w:t>
      </w:r>
      <w:r w:rsidR="001D3F2D" w:rsidRPr="000F15EF">
        <w:rPr>
          <w:rFonts w:ascii="Arial" w:hAnsi="Arial" w:cs="Arial"/>
          <w:sz w:val="24"/>
          <w:szCs w:val="24"/>
        </w:rPr>
        <w:t>in relation to group interactions and having social connections whilst in nature.</w:t>
      </w:r>
      <w:r w:rsidR="0035127B" w:rsidRPr="000F15EF">
        <w:rPr>
          <w:rFonts w:ascii="Arial" w:hAnsi="Arial" w:cs="Arial"/>
          <w:sz w:val="24"/>
          <w:szCs w:val="24"/>
        </w:rPr>
        <w:t xml:space="preserve"> Participants noted the “</w:t>
      </w:r>
      <w:r w:rsidR="0035127B" w:rsidRPr="000F15EF">
        <w:rPr>
          <w:rFonts w:ascii="Arial" w:hAnsi="Arial" w:cs="Arial"/>
          <w:i/>
          <w:iCs/>
          <w:sz w:val="24"/>
          <w:szCs w:val="24"/>
        </w:rPr>
        <w:t xml:space="preserve">tranquillity” </w:t>
      </w:r>
      <w:r w:rsidR="0035127B" w:rsidRPr="000F15EF">
        <w:rPr>
          <w:rFonts w:ascii="Arial" w:hAnsi="Arial" w:cs="Arial"/>
          <w:sz w:val="24"/>
          <w:szCs w:val="24"/>
        </w:rPr>
        <w:t xml:space="preserve">they experienced and an increase in their ability to be in the present moment. </w:t>
      </w:r>
      <w:r w:rsidR="00E6382F" w:rsidRPr="000F15EF">
        <w:rPr>
          <w:rFonts w:ascii="Arial" w:hAnsi="Arial" w:cs="Arial"/>
          <w:sz w:val="24"/>
          <w:szCs w:val="24"/>
        </w:rPr>
        <w:t xml:space="preserve">Furthermore, participants discussed walking in groups improved their mood and energy levels. </w:t>
      </w:r>
      <w:r w:rsidR="00E663AF" w:rsidRPr="000F15EF">
        <w:rPr>
          <w:rFonts w:ascii="Arial" w:hAnsi="Arial" w:cs="Arial"/>
          <w:sz w:val="24"/>
          <w:szCs w:val="24"/>
        </w:rPr>
        <w:t xml:space="preserve">Some participants even described how just leaving the house gave them a sense of accomplishment. </w:t>
      </w:r>
      <w:r w:rsidR="00F950D1" w:rsidRPr="000F15EF">
        <w:rPr>
          <w:rFonts w:ascii="Arial" w:hAnsi="Arial" w:cs="Arial"/>
          <w:sz w:val="24"/>
          <w:szCs w:val="24"/>
        </w:rPr>
        <w:t>Participants described walking with other people who have similar mental ill health issues was a key benefit of the study and added they felt accepted and understood</w:t>
      </w:r>
      <w:r w:rsidR="00782ED2" w:rsidRPr="000F15EF">
        <w:rPr>
          <w:rFonts w:ascii="Arial" w:hAnsi="Arial" w:cs="Arial"/>
          <w:sz w:val="24"/>
          <w:szCs w:val="24"/>
        </w:rPr>
        <w:t xml:space="preserve"> by those around them. </w:t>
      </w:r>
      <w:r w:rsidR="009F6AA2" w:rsidRPr="000F15EF">
        <w:rPr>
          <w:rFonts w:ascii="Arial" w:hAnsi="Arial" w:cs="Arial"/>
          <w:sz w:val="24"/>
          <w:szCs w:val="24"/>
        </w:rPr>
        <w:t xml:space="preserve">One participant </w:t>
      </w:r>
      <w:r w:rsidR="00EE2818" w:rsidRPr="000F15EF">
        <w:rPr>
          <w:rFonts w:ascii="Arial" w:hAnsi="Arial" w:cs="Arial"/>
          <w:sz w:val="24"/>
          <w:szCs w:val="24"/>
        </w:rPr>
        <w:t>said,</w:t>
      </w:r>
      <w:r w:rsidR="009F6AA2" w:rsidRPr="000F15EF">
        <w:rPr>
          <w:rFonts w:ascii="Arial" w:hAnsi="Arial" w:cs="Arial"/>
          <w:sz w:val="24"/>
          <w:szCs w:val="24"/>
        </w:rPr>
        <w:t xml:space="preserve"> </w:t>
      </w:r>
      <w:r w:rsidR="009F6AA2" w:rsidRPr="000F15EF">
        <w:rPr>
          <w:rFonts w:ascii="Arial" w:hAnsi="Arial" w:cs="Arial"/>
          <w:i/>
          <w:iCs/>
          <w:sz w:val="24"/>
          <w:szCs w:val="24"/>
        </w:rPr>
        <w:t xml:space="preserve">“Why me?'' and then you realise it's not only just you. </w:t>
      </w:r>
      <w:proofErr w:type="gramStart"/>
      <w:r w:rsidR="009F6AA2" w:rsidRPr="000F15EF">
        <w:rPr>
          <w:rFonts w:ascii="Arial" w:hAnsi="Arial" w:cs="Arial"/>
          <w:i/>
          <w:iCs/>
          <w:sz w:val="24"/>
          <w:szCs w:val="24"/>
        </w:rPr>
        <w:t>There's</w:t>
      </w:r>
      <w:proofErr w:type="gramEnd"/>
      <w:r w:rsidR="009F6AA2" w:rsidRPr="000F15EF">
        <w:rPr>
          <w:rFonts w:ascii="Arial" w:hAnsi="Arial" w:cs="Arial"/>
          <w:i/>
          <w:iCs/>
          <w:sz w:val="24"/>
          <w:szCs w:val="24"/>
        </w:rPr>
        <w:t xml:space="preserve"> other people going through it too”. </w:t>
      </w:r>
      <w:r w:rsidR="00726293" w:rsidRPr="000F15EF">
        <w:rPr>
          <w:rFonts w:ascii="Arial" w:hAnsi="Arial" w:cs="Arial"/>
          <w:sz w:val="24"/>
          <w:szCs w:val="24"/>
        </w:rPr>
        <w:t>The aforementioned study by Kim and Shin (2021)</w:t>
      </w:r>
      <w:r w:rsidR="00365679" w:rsidRPr="000F15EF">
        <w:rPr>
          <w:rFonts w:ascii="Arial" w:hAnsi="Arial" w:cs="Arial"/>
          <w:sz w:val="24"/>
          <w:szCs w:val="24"/>
        </w:rPr>
        <w:t xml:space="preserve"> supports this as</w:t>
      </w:r>
      <w:r w:rsidR="00726293" w:rsidRPr="000F15EF">
        <w:rPr>
          <w:rFonts w:ascii="Arial" w:hAnsi="Arial" w:cs="Arial"/>
          <w:sz w:val="24"/>
          <w:szCs w:val="24"/>
        </w:rPr>
        <w:t xml:space="preserve"> participants in the </w:t>
      </w:r>
      <w:r w:rsidR="00365679" w:rsidRPr="000F15EF">
        <w:rPr>
          <w:rFonts w:ascii="Arial" w:hAnsi="Arial" w:cs="Arial"/>
          <w:sz w:val="24"/>
          <w:szCs w:val="24"/>
        </w:rPr>
        <w:t xml:space="preserve">GG </w:t>
      </w:r>
      <w:r w:rsidR="00726293" w:rsidRPr="000F15EF">
        <w:rPr>
          <w:rFonts w:ascii="Arial" w:hAnsi="Arial" w:cs="Arial"/>
          <w:sz w:val="24"/>
          <w:szCs w:val="24"/>
        </w:rPr>
        <w:t xml:space="preserve">experienced more positive emotions due to building interpersonal relationships with others. </w:t>
      </w:r>
      <w:r w:rsidR="0057080C" w:rsidRPr="000F15EF">
        <w:rPr>
          <w:rFonts w:ascii="Arial" w:hAnsi="Arial" w:cs="Arial"/>
          <w:sz w:val="24"/>
          <w:szCs w:val="24"/>
        </w:rPr>
        <w:t>T</w:t>
      </w:r>
      <w:r w:rsidR="00B250B3" w:rsidRPr="000F15EF">
        <w:rPr>
          <w:rFonts w:ascii="Arial" w:hAnsi="Arial" w:cs="Arial"/>
          <w:sz w:val="24"/>
          <w:szCs w:val="24"/>
        </w:rPr>
        <w:t>h</w:t>
      </w:r>
      <w:r w:rsidR="0057080C" w:rsidRPr="000F15EF">
        <w:rPr>
          <w:rFonts w:ascii="Arial" w:hAnsi="Arial" w:cs="Arial"/>
          <w:sz w:val="24"/>
          <w:szCs w:val="24"/>
        </w:rPr>
        <w:t xml:space="preserve">e present </w:t>
      </w:r>
      <w:r w:rsidR="00B250B3" w:rsidRPr="000F15EF">
        <w:rPr>
          <w:rFonts w:ascii="Arial" w:hAnsi="Arial" w:cs="Arial"/>
          <w:sz w:val="24"/>
          <w:szCs w:val="24"/>
        </w:rPr>
        <w:t>study aims to add to the evidence as to whether walking with other people does improve happiness levels.</w:t>
      </w:r>
    </w:p>
    <w:p w14:paraId="6AF38923" w14:textId="4ACA80CC" w:rsidR="00E02A60" w:rsidRPr="000F15EF" w:rsidRDefault="00E02A60" w:rsidP="00E02A60">
      <w:pPr>
        <w:spacing w:line="360" w:lineRule="auto"/>
        <w:rPr>
          <w:rFonts w:ascii="Arial" w:hAnsi="Arial" w:cs="Arial"/>
          <w:b/>
          <w:bCs/>
          <w:sz w:val="24"/>
          <w:szCs w:val="24"/>
        </w:rPr>
      </w:pPr>
      <w:r w:rsidRPr="000F15EF">
        <w:rPr>
          <w:rFonts w:ascii="Arial" w:hAnsi="Arial" w:cs="Arial"/>
          <w:b/>
          <w:bCs/>
          <w:sz w:val="24"/>
          <w:szCs w:val="24"/>
        </w:rPr>
        <w:t>1.12: S</w:t>
      </w:r>
      <w:r w:rsidR="009D0C0E" w:rsidRPr="000F15EF">
        <w:rPr>
          <w:rFonts w:ascii="Arial" w:hAnsi="Arial" w:cs="Arial"/>
          <w:b/>
          <w:bCs/>
          <w:sz w:val="24"/>
          <w:szCs w:val="24"/>
        </w:rPr>
        <w:t>tatement of purpose</w:t>
      </w:r>
    </w:p>
    <w:p w14:paraId="6C1FF82C" w14:textId="2412C991" w:rsidR="00A74BE6" w:rsidRPr="000F15EF" w:rsidRDefault="00A74BE6" w:rsidP="00A74BE6">
      <w:pPr>
        <w:spacing w:line="360" w:lineRule="auto"/>
        <w:ind w:firstLine="720"/>
        <w:rPr>
          <w:rFonts w:ascii="Arial" w:hAnsi="Arial" w:cs="Arial"/>
          <w:sz w:val="24"/>
          <w:szCs w:val="24"/>
        </w:rPr>
      </w:pPr>
      <w:r w:rsidRPr="000F15EF">
        <w:rPr>
          <w:rFonts w:ascii="Arial" w:hAnsi="Arial" w:cs="Arial"/>
          <w:sz w:val="24"/>
          <w:szCs w:val="24"/>
        </w:rPr>
        <w:t xml:space="preserve">The current empirical literature shows that </w:t>
      </w:r>
      <w:r w:rsidR="004E26F6" w:rsidRPr="000F15EF">
        <w:rPr>
          <w:rFonts w:ascii="Arial" w:hAnsi="Arial" w:cs="Arial"/>
          <w:sz w:val="24"/>
          <w:szCs w:val="24"/>
        </w:rPr>
        <w:t xml:space="preserve">whilst </w:t>
      </w:r>
      <w:r w:rsidRPr="000F15EF">
        <w:rPr>
          <w:rFonts w:ascii="Arial" w:hAnsi="Arial" w:cs="Arial"/>
          <w:sz w:val="24"/>
          <w:szCs w:val="24"/>
        </w:rPr>
        <w:t>there</w:t>
      </w:r>
      <w:r w:rsidR="004E26F6" w:rsidRPr="000F15EF">
        <w:rPr>
          <w:rFonts w:ascii="Arial" w:hAnsi="Arial" w:cs="Arial"/>
          <w:sz w:val="24"/>
          <w:szCs w:val="24"/>
        </w:rPr>
        <w:t xml:space="preserve"> is a</w:t>
      </w:r>
      <w:r w:rsidRPr="000F15EF">
        <w:rPr>
          <w:rFonts w:ascii="Arial" w:hAnsi="Arial" w:cs="Arial"/>
          <w:sz w:val="24"/>
          <w:szCs w:val="24"/>
        </w:rPr>
        <w:t xml:space="preserve"> positive correlation in the subjective happiness levels of dog </w:t>
      </w:r>
      <w:r w:rsidR="004E26F6" w:rsidRPr="000F15EF">
        <w:rPr>
          <w:rFonts w:ascii="Arial" w:hAnsi="Arial" w:cs="Arial"/>
          <w:sz w:val="24"/>
          <w:szCs w:val="24"/>
        </w:rPr>
        <w:t>walkers</w:t>
      </w:r>
      <w:r w:rsidR="00CC61CD" w:rsidRPr="000F15EF">
        <w:rPr>
          <w:rFonts w:ascii="Arial" w:hAnsi="Arial" w:cs="Arial"/>
          <w:sz w:val="24"/>
          <w:szCs w:val="24"/>
        </w:rPr>
        <w:t>,</w:t>
      </w:r>
      <w:r w:rsidR="004E26F6" w:rsidRPr="000F15EF">
        <w:rPr>
          <w:rFonts w:ascii="Arial" w:hAnsi="Arial" w:cs="Arial"/>
          <w:sz w:val="24"/>
          <w:szCs w:val="24"/>
        </w:rPr>
        <w:t xml:space="preserve"> </w:t>
      </w:r>
      <w:r w:rsidR="0017224F" w:rsidRPr="000F15EF">
        <w:rPr>
          <w:rFonts w:ascii="Arial" w:hAnsi="Arial" w:cs="Arial"/>
          <w:sz w:val="24"/>
          <w:szCs w:val="24"/>
        </w:rPr>
        <w:t xml:space="preserve">there are mixed viewpoints and </w:t>
      </w:r>
      <w:r w:rsidR="004E26F6" w:rsidRPr="000F15EF">
        <w:rPr>
          <w:rFonts w:ascii="Arial" w:hAnsi="Arial" w:cs="Arial"/>
          <w:sz w:val="24"/>
          <w:szCs w:val="24"/>
        </w:rPr>
        <w:lastRenderedPageBreak/>
        <w:t>contradicting</w:t>
      </w:r>
      <w:r w:rsidR="0017224F" w:rsidRPr="000F15EF">
        <w:rPr>
          <w:rFonts w:ascii="Arial" w:hAnsi="Arial" w:cs="Arial"/>
          <w:sz w:val="24"/>
          <w:szCs w:val="24"/>
        </w:rPr>
        <w:t xml:space="preserve"> evidence</w:t>
      </w:r>
      <w:r w:rsidR="004E26F6" w:rsidRPr="000F15EF">
        <w:rPr>
          <w:rFonts w:ascii="Arial" w:hAnsi="Arial" w:cs="Arial"/>
          <w:sz w:val="24"/>
          <w:szCs w:val="24"/>
        </w:rPr>
        <w:t xml:space="preserve"> from previous studies</w:t>
      </w:r>
      <w:r w:rsidR="0017224F" w:rsidRPr="000F15EF">
        <w:rPr>
          <w:rFonts w:ascii="Arial" w:hAnsi="Arial" w:cs="Arial"/>
          <w:sz w:val="24"/>
          <w:szCs w:val="24"/>
        </w:rPr>
        <w:t xml:space="preserve">. </w:t>
      </w:r>
      <w:r w:rsidR="00F17348" w:rsidRPr="000F15EF">
        <w:rPr>
          <w:rFonts w:ascii="Arial" w:hAnsi="Arial" w:cs="Arial"/>
          <w:sz w:val="24"/>
          <w:szCs w:val="24"/>
        </w:rPr>
        <w:t xml:space="preserve">The current literature proposes </w:t>
      </w:r>
      <w:r w:rsidR="009D0C0E" w:rsidRPr="000F15EF">
        <w:rPr>
          <w:rFonts w:ascii="Arial" w:hAnsi="Arial" w:cs="Arial"/>
          <w:sz w:val="24"/>
          <w:szCs w:val="24"/>
        </w:rPr>
        <w:t xml:space="preserve">that whilst </w:t>
      </w:r>
      <w:r w:rsidR="00F17348" w:rsidRPr="000F15EF">
        <w:rPr>
          <w:rFonts w:ascii="Arial" w:hAnsi="Arial" w:cs="Arial"/>
          <w:sz w:val="24"/>
          <w:szCs w:val="24"/>
        </w:rPr>
        <w:t xml:space="preserve">there are benefitting factors to those who walk with a dog, alone, </w:t>
      </w:r>
      <w:r w:rsidR="00CC61CD" w:rsidRPr="000F15EF">
        <w:rPr>
          <w:rFonts w:ascii="Arial" w:hAnsi="Arial" w:cs="Arial"/>
          <w:sz w:val="24"/>
          <w:szCs w:val="24"/>
        </w:rPr>
        <w:t>and</w:t>
      </w:r>
      <w:r w:rsidR="00F17348" w:rsidRPr="000F15EF">
        <w:rPr>
          <w:rFonts w:ascii="Arial" w:hAnsi="Arial" w:cs="Arial"/>
          <w:sz w:val="24"/>
          <w:szCs w:val="24"/>
        </w:rPr>
        <w:t xml:space="preserve"> as part of a group</w:t>
      </w:r>
      <w:r w:rsidR="009D0C0E" w:rsidRPr="000F15EF">
        <w:rPr>
          <w:rFonts w:ascii="Arial" w:hAnsi="Arial" w:cs="Arial"/>
          <w:sz w:val="24"/>
          <w:szCs w:val="24"/>
        </w:rPr>
        <w:t>, there are no studies comparing all three groups coinciding with happiness levels when walking</w:t>
      </w:r>
      <w:r w:rsidR="00F17348" w:rsidRPr="000F15EF">
        <w:rPr>
          <w:rFonts w:ascii="Arial" w:hAnsi="Arial" w:cs="Arial"/>
          <w:sz w:val="24"/>
          <w:szCs w:val="24"/>
        </w:rPr>
        <w:t xml:space="preserve">. </w:t>
      </w:r>
      <w:r w:rsidR="0017224F" w:rsidRPr="000F15EF">
        <w:rPr>
          <w:rFonts w:ascii="Arial" w:hAnsi="Arial" w:cs="Arial"/>
          <w:sz w:val="24"/>
          <w:szCs w:val="24"/>
        </w:rPr>
        <w:t>F</w:t>
      </w:r>
      <w:r w:rsidRPr="000F15EF">
        <w:rPr>
          <w:rFonts w:ascii="Arial" w:hAnsi="Arial" w:cs="Arial"/>
          <w:sz w:val="24"/>
          <w:szCs w:val="24"/>
        </w:rPr>
        <w:t xml:space="preserve">urther research and a comparative activity with those who walk </w:t>
      </w:r>
      <w:r w:rsidR="00CC61CD" w:rsidRPr="000F15EF">
        <w:rPr>
          <w:rFonts w:ascii="Arial" w:hAnsi="Arial" w:cs="Arial"/>
          <w:sz w:val="24"/>
          <w:szCs w:val="24"/>
        </w:rPr>
        <w:t xml:space="preserve">in each category </w:t>
      </w:r>
      <w:r w:rsidRPr="000F15EF">
        <w:rPr>
          <w:rFonts w:ascii="Arial" w:hAnsi="Arial" w:cs="Arial"/>
          <w:sz w:val="24"/>
          <w:szCs w:val="24"/>
        </w:rPr>
        <w:t>is required to formulate a better understanding</w:t>
      </w:r>
      <w:r w:rsidR="0017224F" w:rsidRPr="000F15EF">
        <w:rPr>
          <w:rFonts w:ascii="Arial" w:hAnsi="Arial" w:cs="Arial"/>
          <w:sz w:val="24"/>
          <w:szCs w:val="24"/>
        </w:rPr>
        <w:t xml:space="preserve"> of which group has higher subjective happiness levels.</w:t>
      </w:r>
      <w:r w:rsidR="0078791B" w:rsidRPr="000F15EF">
        <w:rPr>
          <w:rFonts w:ascii="Arial" w:hAnsi="Arial" w:cs="Arial"/>
          <w:sz w:val="24"/>
          <w:szCs w:val="24"/>
        </w:rPr>
        <w:t xml:space="preserve"> This study is important to the benefit of mental health in people who walk.</w:t>
      </w:r>
      <w:r w:rsidR="009F0333" w:rsidRPr="000F15EF">
        <w:rPr>
          <w:rFonts w:ascii="Arial" w:hAnsi="Arial" w:cs="Arial"/>
          <w:sz w:val="24"/>
          <w:szCs w:val="24"/>
        </w:rPr>
        <w:t xml:space="preserve"> Additionally, t</w:t>
      </w:r>
      <w:r w:rsidR="0078791B" w:rsidRPr="000F15EF">
        <w:rPr>
          <w:rFonts w:ascii="Arial" w:hAnsi="Arial" w:cs="Arial"/>
          <w:sz w:val="24"/>
          <w:szCs w:val="24"/>
        </w:rPr>
        <w:t>his study could impact a GP referral scheme for walking with dogs as a prescribed form of therapeutic intervention</w:t>
      </w:r>
      <w:r w:rsidR="009F0333" w:rsidRPr="000F15EF">
        <w:rPr>
          <w:rFonts w:ascii="Arial" w:hAnsi="Arial" w:cs="Arial"/>
          <w:sz w:val="24"/>
          <w:szCs w:val="24"/>
        </w:rPr>
        <w:t xml:space="preserve"> and could perhaps be used instead of an initial dose of medication</w:t>
      </w:r>
      <w:r w:rsidR="0078791B" w:rsidRPr="000F15EF">
        <w:rPr>
          <w:rFonts w:ascii="Arial" w:hAnsi="Arial" w:cs="Arial"/>
          <w:sz w:val="24"/>
          <w:szCs w:val="24"/>
        </w:rPr>
        <w:t>.</w:t>
      </w:r>
      <w:r w:rsidR="009D0C0E" w:rsidRPr="000F15EF">
        <w:rPr>
          <w:rFonts w:ascii="Arial" w:hAnsi="Arial" w:cs="Arial"/>
          <w:sz w:val="24"/>
          <w:szCs w:val="24"/>
        </w:rPr>
        <w:t xml:space="preserve"> </w:t>
      </w:r>
      <w:r w:rsidR="0078791B" w:rsidRPr="000F15EF">
        <w:rPr>
          <w:rFonts w:ascii="Arial" w:hAnsi="Arial" w:cs="Arial"/>
          <w:sz w:val="24"/>
          <w:szCs w:val="24"/>
        </w:rPr>
        <w:t>Furthermore, the RSPCA could create their own dog walking sessions which aim to improve the mental health of the walkers</w:t>
      </w:r>
      <w:r w:rsidR="0029147F" w:rsidRPr="000F15EF">
        <w:rPr>
          <w:rFonts w:ascii="Arial" w:hAnsi="Arial" w:cs="Arial"/>
          <w:sz w:val="24"/>
          <w:szCs w:val="24"/>
        </w:rPr>
        <w:t xml:space="preserve"> on the outcome of this study.</w:t>
      </w:r>
    </w:p>
    <w:p w14:paraId="3BC8486F" w14:textId="02D54042" w:rsidR="009D0C0E" w:rsidRPr="000F15EF" w:rsidRDefault="009D0C0E" w:rsidP="009D0C0E">
      <w:pPr>
        <w:spacing w:line="360" w:lineRule="auto"/>
        <w:rPr>
          <w:rFonts w:ascii="Arial" w:hAnsi="Arial" w:cs="Arial"/>
          <w:b/>
          <w:bCs/>
          <w:sz w:val="24"/>
          <w:szCs w:val="24"/>
        </w:rPr>
      </w:pPr>
      <w:r w:rsidRPr="000F15EF">
        <w:rPr>
          <w:rFonts w:ascii="Arial" w:hAnsi="Arial" w:cs="Arial"/>
          <w:b/>
          <w:bCs/>
          <w:sz w:val="24"/>
          <w:szCs w:val="24"/>
        </w:rPr>
        <w:t>1.13: Study aim</w:t>
      </w:r>
    </w:p>
    <w:p w14:paraId="5F7B640D" w14:textId="29829A07" w:rsidR="00A74BE6" w:rsidRPr="000F15EF" w:rsidRDefault="00A74BE6" w:rsidP="00A74BE6">
      <w:pPr>
        <w:tabs>
          <w:tab w:val="left" w:pos="936"/>
        </w:tabs>
        <w:spacing w:line="360" w:lineRule="auto"/>
        <w:rPr>
          <w:rFonts w:ascii="Arial" w:hAnsi="Arial" w:cs="Arial"/>
          <w:sz w:val="24"/>
          <w:szCs w:val="24"/>
        </w:rPr>
      </w:pPr>
      <w:r w:rsidRPr="000F15EF">
        <w:rPr>
          <w:rFonts w:ascii="Arial" w:hAnsi="Arial" w:cs="Arial"/>
          <w:sz w:val="24"/>
          <w:szCs w:val="24"/>
        </w:rPr>
        <w:tab/>
        <w:t>The aim of this study is to identify whether walking with a dog, alone, or in a group</w:t>
      </w:r>
      <w:r w:rsidR="003236FA" w:rsidRPr="000F15EF">
        <w:rPr>
          <w:rFonts w:ascii="Arial" w:hAnsi="Arial" w:cs="Arial"/>
          <w:sz w:val="24"/>
          <w:szCs w:val="24"/>
        </w:rPr>
        <w:t xml:space="preserve"> </w:t>
      </w:r>
      <w:r w:rsidRPr="000F15EF">
        <w:rPr>
          <w:rFonts w:ascii="Arial" w:hAnsi="Arial" w:cs="Arial"/>
          <w:sz w:val="24"/>
          <w:szCs w:val="24"/>
        </w:rPr>
        <w:t>significantly improves the subjective happiness level of the participant. Their happiness will be measured using The Subjective Happiness Scale (SHS) by Lyubomirsky &amp; Lepper (1999), in addition to a demographic questionnaire created using Qualtrics. Furthermore, the study aims to add sufficient evidence to the current literature in the field for other researchers to test. Additional aims of this study include the ability to test the hypothesis and to test the theory (hypothetico-deductive), and to gain evidence which will support the hypothesis.</w:t>
      </w:r>
    </w:p>
    <w:p w14:paraId="35AE975A" w14:textId="3292770F" w:rsidR="009D0C0E" w:rsidRPr="000F15EF" w:rsidRDefault="009D0C0E" w:rsidP="00A74BE6">
      <w:pPr>
        <w:tabs>
          <w:tab w:val="left" w:pos="936"/>
        </w:tabs>
        <w:spacing w:line="360" w:lineRule="auto"/>
        <w:rPr>
          <w:rFonts w:ascii="Arial" w:hAnsi="Arial" w:cs="Arial"/>
          <w:b/>
          <w:bCs/>
          <w:sz w:val="24"/>
          <w:szCs w:val="24"/>
        </w:rPr>
      </w:pPr>
      <w:r w:rsidRPr="000F15EF">
        <w:rPr>
          <w:rFonts w:ascii="Arial" w:hAnsi="Arial" w:cs="Arial"/>
          <w:b/>
          <w:bCs/>
          <w:sz w:val="24"/>
          <w:szCs w:val="24"/>
        </w:rPr>
        <w:t>1.14: Hypothesis</w:t>
      </w:r>
    </w:p>
    <w:p w14:paraId="14BA833E" w14:textId="6CE04891" w:rsidR="005D0F88" w:rsidRPr="000F15EF" w:rsidRDefault="00A74BE6" w:rsidP="00E02A60">
      <w:pPr>
        <w:spacing w:line="360" w:lineRule="auto"/>
        <w:ind w:firstLine="720"/>
        <w:rPr>
          <w:rFonts w:ascii="Arial" w:hAnsi="Arial" w:cs="Arial"/>
          <w:sz w:val="24"/>
          <w:szCs w:val="24"/>
        </w:rPr>
      </w:pPr>
      <w:r w:rsidRPr="000F15EF">
        <w:rPr>
          <w:rFonts w:ascii="Arial" w:hAnsi="Arial" w:cs="Arial"/>
          <w:sz w:val="24"/>
          <w:szCs w:val="24"/>
        </w:rPr>
        <w:t xml:space="preserve">A one-tailed hypothesis will be applied, the subjective happiness levels of people who walk with a dog will be significantly happier than those who walk either alone or in a group. </w:t>
      </w:r>
    </w:p>
    <w:p w14:paraId="0CB85A59" w14:textId="5249A722" w:rsidR="009174BB" w:rsidRPr="000F15EF" w:rsidRDefault="009174BB" w:rsidP="005D0F88">
      <w:pPr>
        <w:spacing w:line="360" w:lineRule="auto"/>
        <w:ind w:firstLine="720"/>
        <w:rPr>
          <w:rFonts w:ascii="Arial" w:hAnsi="Arial" w:cs="Arial"/>
          <w:sz w:val="24"/>
          <w:szCs w:val="24"/>
        </w:rPr>
      </w:pPr>
      <w:r w:rsidRPr="000F15EF">
        <w:rPr>
          <w:rFonts w:ascii="Arial" w:hAnsi="Arial" w:cs="Arial"/>
          <w:sz w:val="24"/>
          <w:szCs w:val="24"/>
        </w:rPr>
        <w:br w:type="page"/>
      </w:r>
    </w:p>
    <w:p w14:paraId="4C624E6E" w14:textId="5380D7F4" w:rsidR="009174BB"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Chapter 2: Method</w:t>
      </w:r>
    </w:p>
    <w:p w14:paraId="68E95A68" w14:textId="6DCCD448" w:rsidR="009174BB" w:rsidRPr="000F15EF" w:rsidRDefault="0038211E" w:rsidP="007259DF">
      <w:pPr>
        <w:spacing w:line="360" w:lineRule="auto"/>
        <w:rPr>
          <w:rFonts w:ascii="Arial" w:hAnsi="Arial" w:cs="Arial"/>
          <w:b/>
          <w:bCs/>
          <w:sz w:val="24"/>
          <w:szCs w:val="24"/>
        </w:rPr>
      </w:pPr>
      <w:r w:rsidRPr="000F15EF">
        <w:rPr>
          <w:rFonts w:ascii="Arial" w:hAnsi="Arial" w:cs="Arial"/>
          <w:b/>
          <w:bCs/>
          <w:sz w:val="24"/>
          <w:szCs w:val="24"/>
        </w:rPr>
        <w:t>2.1: Design</w:t>
      </w:r>
    </w:p>
    <w:p w14:paraId="62DC664A" w14:textId="20BA7DBC" w:rsidR="0038211E" w:rsidRPr="000F15EF" w:rsidRDefault="0038211E" w:rsidP="007259DF">
      <w:pPr>
        <w:spacing w:line="360" w:lineRule="auto"/>
        <w:rPr>
          <w:rFonts w:ascii="Arial" w:hAnsi="Arial" w:cs="Arial"/>
          <w:sz w:val="24"/>
          <w:szCs w:val="24"/>
        </w:rPr>
      </w:pPr>
      <w:r w:rsidRPr="000F15EF">
        <w:rPr>
          <w:rFonts w:ascii="Arial" w:hAnsi="Arial" w:cs="Arial"/>
          <w:sz w:val="24"/>
          <w:szCs w:val="24"/>
        </w:rPr>
        <w:tab/>
        <w:t>The design of the study was between-</w:t>
      </w:r>
      <w:r w:rsidR="00FF658F" w:rsidRPr="000F15EF">
        <w:rPr>
          <w:rFonts w:ascii="Arial" w:hAnsi="Arial" w:cs="Arial"/>
          <w:sz w:val="24"/>
          <w:szCs w:val="24"/>
        </w:rPr>
        <w:t>groups</w:t>
      </w:r>
      <w:r w:rsidRPr="000F15EF">
        <w:rPr>
          <w:rFonts w:ascii="Arial" w:hAnsi="Arial" w:cs="Arial"/>
          <w:sz w:val="24"/>
          <w:szCs w:val="24"/>
        </w:rPr>
        <w:t xml:space="preserve">. </w:t>
      </w:r>
      <w:r w:rsidR="00FF658F" w:rsidRPr="000F15EF">
        <w:rPr>
          <w:rFonts w:ascii="Arial" w:hAnsi="Arial" w:cs="Arial"/>
          <w:sz w:val="24"/>
          <w:szCs w:val="24"/>
        </w:rPr>
        <w:t xml:space="preserve">The participants had to select which group of walkers they belonged to, a lone walker, dog walker, or group walker. </w:t>
      </w:r>
      <w:r w:rsidRPr="000F15EF">
        <w:rPr>
          <w:rFonts w:ascii="Arial" w:hAnsi="Arial" w:cs="Arial"/>
          <w:sz w:val="24"/>
          <w:szCs w:val="24"/>
        </w:rPr>
        <w:t xml:space="preserve">The independent variable (IV) was the group the participant belonged to, lone walker, dog walker or group walker. The dependent variable (DV) was </w:t>
      </w:r>
      <w:r w:rsidR="00777B7F" w:rsidRPr="000F15EF">
        <w:rPr>
          <w:rFonts w:ascii="Arial" w:hAnsi="Arial" w:cs="Arial"/>
          <w:sz w:val="24"/>
          <w:szCs w:val="24"/>
        </w:rPr>
        <w:t xml:space="preserve">the happiness level reported by participants using the Subjective Happiness Scale (SHS). The results were analysed using a one-way between-groups ANOVA. </w:t>
      </w:r>
    </w:p>
    <w:p w14:paraId="74CE6318" w14:textId="5158C8F3" w:rsidR="0038211E" w:rsidRPr="000F15EF" w:rsidRDefault="0038211E" w:rsidP="007259DF">
      <w:pPr>
        <w:spacing w:line="360" w:lineRule="auto"/>
        <w:rPr>
          <w:rFonts w:ascii="Arial" w:hAnsi="Arial" w:cs="Arial"/>
          <w:b/>
          <w:bCs/>
          <w:sz w:val="24"/>
          <w:szCs w:val="24"/>
        </w:rPr>
      </w:pPr>
      <w:r w:rsidRPr="000F15EF">
        <w:rPr>
          <w:rFonts w:ascii="Arial" w:hAnsi="Arial" w:cs="Arial"/>
          <w:b/>
          <w:bCs/>
          <w:sz w:val="24"/>
          <w:szCs w:val="24"/>
        </w:rPr>
        <w:t>2.2: Participants</w:t>
      </w:r>
    </w:p>
    <w:p w14:paraId="73B4AD4B" w14:textId="471CCB58" w:rsidR="0038211E" w:rsidRPr="000F15EF" w:rsidRDefault="00FF658F" w:rsidP="007259DF">
      <w:pPr>
        <w:spacing w:line="360" w:lineRule="auto"/>
        <w:rPr>
          <w:rFonts w:ascii="Arial" w:hAnsi="Arial" w:cs="Arial"/>
          <w:sz w:val="24"/>
          <w:szCs w:val="24"/>
        </w:rPr>
      </w:pPr>
      <w:r w:rsidRPr="000F15EF">
        <w:rPr>
          <w:rFonts w:ascii="Arial" w:hAnsi="Arial" w:cs="Arial"/>
          <w:sz w:val="24"/>
          <w:szCs w:val="24"/>
        </w:rPr>
        <w:tab/>
        <w:t>A total of 80 participants took part in the study. Participants were recruited primarily using social media by sharing the Qualtrics</w:t>
      </w:r>
      <w:r w:rsidR="00F261AF" w:rsidRPr="000F15EF">
        <w:rPr>
          <w:rFonts w:ascii="Arial" w:hAnsi="Arial" w:cs="Arial"/>
          <w:sz w:val="24"/>
          <w:szCs w:val="24"/>
        </w:rPr>
        <w:t xml:space="preserve"> (an online survey tool)</w:t>
      </w:r>
      <w:r w:rsidRPr="000F15EF">
        <w:rPr>
          <w:rFonts w:ascii="Arial" w:hAnsi="Arial" w:cs="Arial"/>
          <w:sz w:val="24"/>
          <w:szCs w:val="24"/>
        </w:rPr>
        <w:t xml:space="preserve"> questionnaire link to friends, family members, colleagues and acquaintances.</w:t>
      </w:r>
      <w:r w:rsidR="00ED2F0D" w:rsidRPr="000F15EF">
        <w:rPr>
          <w:rFonts w:ascii="Arial" w:hAnsi="Arial" w:cs="Arial"/>
          <w:sz w:val="24"/>
          <w:szCs w:val="24"/>
        </w:rPr>
        <w:t xml:space="preserve"> The male to female ratio was 46 males and 34 females. </w:t>
      </w:r>
      <w:r w:rsidR="00A633AF" w:rsidRPr="000F15EF">
        <w:rPr>
          <w:rFonts w:ascii="Arial" w:hAnsi="Arial" w:cs="Arial"/>
          <w:sz w:val="24"/>
          <w:szCs w:val="24"/>
        </w:rPr>
        <w:t xml:space="preserve">The mean age of all participants is (M = 43.3 SD = 18.35). </w:t>
      </w:r>
      <w:r w:rsidR="00E718F8" w:rsidRPr="000F15EF">
        <w:rPr>
          <w:rFonts w:ascii="Arial" w:hAnsi="Arial" w:cs="Arial"/>
          <w:sz w:val="24"/>
          <w:szCs w:val="24"/>
        </w:rPr>
        <w:t>12 participants were aged between 18-24, 20 participants were aged between 25-35, 26 participants were aged between 36-50, 20 participants were aged between 51-64 and 2 participants were aged 65 and over</w:t>
      </w:r>
      <w:r w:rsidR="00140943" w:rsidRPr="000F15EF">
        <w:rPr>
          <w:rFonts w:ascii="Arial" w:hAnsi="Arial" w:cs="Arial"/>
          <w:sz w:val="24"/>
          <w:szCs w:val="24"/>
        </w:rPr>
        <w:t xml:space="preserve">. </w:t>
      </w:r>
      <w:r w:rsidR="00345533" w:rsidRPr="000F15EF">
        <w:rPr>
          <w:rFonts w:ascii="Arial" w:hAnsi="Arial" w:cs="Arial"/>
          <w:sz w:val="24"/>
          <w:szCs w:val="24"/>
        </w:rPr>
        <w:t>9 participants declared they walked alone, 15 participants walk</w:t>
      </w:r>
      <w:r w:rsidR="000978A4" w:rsidRPr="000F15EF">
        <w:rPr>
          <w:rFonts w:ascii="Arial" w:hAnsi="Arial" w:cs="Arial"/>
          <w:sz w:val="24"/>
          <w:szCs w:val="24"/>
        </w:rPr>
        <w:t>ed</w:t>
      </w:r>
      <w:r w:rsidR="00345533" w:rsidRPr="000F15EF">
        <w:rPr>
          <w:rFonts w:ascii="Arial" w:hAnsi="Arial" w:cs="Arial"/>
          <w:sz w:val="24"/>
          <w:szCs w:val="24"/>
        </w:rPr>
        <w:t xml:space="preserve"> as part of a group</w:t>
      </w:r>
      <w:r w:rsidR="000978A4" w:rsidRPr="000F15EF">
        <w:rPr>
          <w:rFonts w:ascii="Arial" w:hAnsi="Arial" w:cs="Arial"/>
          <w:sz w:val="24"/>
          <w:szCs w:val="24"/>
        </w:rPr>
        <w:t>,</w:t>
      </w:r>
      <w:r w:rsidR="00345533" w:rsidRPr="000F15EF">
        <w:rPr>
          <w:rFonts w:ascii="Arial" w:hAnsi="Arial" w:cs="Arial"/>
          <w:sz w:val="24"/>
          <w:szCs w:val="24"/>
        </w:rPr>
        <w:t xml:space="preserve"> whilst 43 participants </w:t>
      </w:r>
      <w:r w:rsidR="00A24F80" w:rsidRPr="000F15EF">
        <w:rPr>
          <w:rFonts w:ascii="Arial" w:hAnsi="Arial" w:cs="Arial"/>
          <w:sz w:val="24"/>
          <w:szCs w:val="24"/>
        </w:rPr>
        <w:t>walk</w:t>
      </w:r>
      <w:r w:rsidR="000978A4" w:rsidRPr="000F15EF">
        <w:rPr>
          <w:rFonts w:ascii="Arial" w:hAnsi="Arial" w:cs="Arial"/>
          <w:sz w:val="24"/>
          <w:szCs w:val="24"/>
        </w:rPr>
        <w:t>ed</w:t>
      </w:r>
      <w:r w:rsidR="00A24F80" w:rsidRPr="000F15EF">
        <w:rPr>
          <w:rFonts w:ascii="Arial" w:hAnsi="Arial" w:cs="Arial"/>
          <w:sz w:val="24"/>
          <w:szCs w:val="24"/>
        </w:rPr>
        <w:t xml:space="preserve"> with a dog (or multiple dogs). </w:t>
      </w:r>
    </w:p>
    <w:p w14:paraId="599AE207" w14:textId="0068B92C" w:rsidR="0038211E" w:rsidRPr="000F15EF" w:rsidRDefault="0038211E" w:rsidP="007259DF">
      <w:pPr>
        <w:spacing w:line="360" w:lineRule="auto"/>
        <w:rPr>
          <w:rFonts w:ascii="Arial" w:hAnsi="Arial" w:cs="Arial"/>
          <w:b/>
          <w:bCs/>
          <w:sz w:val="24"/>
          <w:szCs w:val="24"/>
        </w:rPr>
      </w:pPr>
      <w:r w:rsidRPr="000F15EF">
        <w:rPr>
          <w:rFonts w:ascii="Arial" w:hAnsi="Arial" w:cs="Arial"/>
          <w:b/>
          <w:bCs/>
          <w:sz w:val="24"/>
          <w:szCs w:val="24"/>
        </w:rPr>
        <w:t>2.3: Materials</w:t>
      </w:r>
    </w:p>
    <w:p w14:paraId="6DDD819A" w14:textId="15E23DBC" w:rsidR="00615B0E" w:rsidRPr="000F15EF" w:rsidRDefault="00441D9E" w:rsidP="00615B0E">
      <w:pPr>
        <w:spacing w:line="360" w:lineRule="auto"/>
        <w:rPr>
          <w:rFonts w:ascii="Arial" w:hAnsi="Arial" w:cs="Arial"/>
          <w:sz w:val="24"/>
          <w:szCs w:val="24"/>
        </w:rPr>
      </w:pPr>
      <w:r w:rsidRPr="000F15EF">
        <w:rPr>
          <w:rFonts w:ascii="Arial" w:hAnsi="Arial" w:cs="Arial"/>
          <w:b/>
          <w:bCs/>
          <w:sz w:val="24"/>
          <w:szCs w:val="24"/>
        </w:rPr>
        <w:tab/>
      </w:r>
      <w:r w:rsidR="00BE09BD" w:rsidRPr="000F15EF">
        <w:rPr>
          <w:rFonts w:ascii="Arial" w:hAnsi="Arial" w:cs="Arial"/>
          <w:sz w:val="24"/>
          <w:szCs w:val="24"/>
        </w:rPr>
        <w:t xml:space="preserve">Qualtrics was used to </w:t>
      </w:r>
      <w:r w:rsidR="002668C5" w:rsidRPr="000F15EF">
        <w:rPr>
          <w:rFonts w:ascii="Arial" w:hAnsi="Arial" w:cs="Arial"/>
          <w:sz w:val="24"/>
          <w:szCs w:val="24"/>
        </w:rPr>
        <w:t>display the</w:t>
      </w:r>
      <w:r w:rsidR="00BE09BD" w:rsidRPr="000F15EF">
        <w:rPr>
          <w:rFonts w:ascii="Arial" w:hAnsi="Arial" w:cs="Arial"/>
          <w:sz w:val="24"/>
          <w:szCs w:val="24"/>
        </w:rPr>
        <w:t xml:space="preserve"> information page, consent form, and debrief sheet.</w:t>
      </w:r>
      <w:r w:rsidR="005A6435" w:rsidRPr="000F15EF">
        <w:rPr>
          <w:rFonts w:ascii="Arial" w:hAnsi="Arial" w:cs="Arial"/>
          <w:sz w:val="24"/>
          <w:szCs w:val="24"/>
        </w:rPr>
        <w:t xml:space="preserve"> The information </w:t>
      </w:r>
      <w:r w:rsidR="002668C5" w:rsidRPr="000F15EF">
        <w:rPr>
          <w:rFonts w:ascii="Arial" w:hAnsi="Arial" w:cs="Arial"/>
          <w:sz w:val="24"/>
          <w:szCs w:val="24"/>
        </w:rPr>
        <w:t>page</w:t>
      </w:r>
      <w:r w:rsidR="005A6435" w:rsidRPr="000F15EF">
        <w:rPr>
          <w:rFonts w:ascii="Arial" w:hAnsi="Arial" w:cs="Arial"/>
          <w:sz w:val="24"/>
          <w:szCs w:val="24"/>
        </w:rPr>
        <w:t xml:space="preserve"> provided the </w:t>
      </w:r>
      <w:r w:rsidR="002E43D5" w:rsidRPr="000F15EF">
        <w:rPr>
          <w:rFonts w:ascii="Arial" w:hAnsi="Arial" w:cs="Arial"/>
          <w:sz w:val="24"/>
          <w:szCs w:val="24"/>
        </w:rPr>
        <w:t xml:space="preserve">participants with important information </w:t>
      </w:r>
      <w:r w:rsidR="00A65B3E" w:rsidRPr="000F15EF">
        <w:rPr>
          <w:rFonts w:ascii="Arial" w:hAnsi="Arial" w:cs="Arial"/>
          <w:sz w:val="24"/>
          <w:szCs w:val="24"/>
        </w:rPr>
        <w:t xml:space="preserve">about the study and details about what </w:t>
      </w:r>
      <w:r w:rsidR="00CD3ACE" w:rsidRPr="000F15EF">
        <w:rPr>
          <w:rFonts w:ascii="Arial" w:hAnsi="Arial" w:cs="Arial"/>
          <w:sz w:val="24"/>
          <w:szCs w:val="24"/>
        </w:rPr>
        <w:t>was</w:t>
      </w:r>
      <w:r w:rsidR="00A65B3E" w:rsidRPr="000F15EF">
        <w:rPr>
          <w:rFonts w:ascii="Arial" w:hAnsi="Arial" w:cs="Arial"/>
          <w:sz w:val="24"/>
          <w:szCs w:val="24"/>
        </w:rPr>
        <w:t xml:space="preserve"> expected of them as participants. </w:t>
      </w:r>
      <w:r w:rsidR="004711BC" w:rsidRPr="000F15EF">
        <w:rPr>
          <w:rFonts w:ascii="Arial" w:hAnsi="Arial" w:cs="Arial"/>
          <w:sz w:val="24"/>
          <w:szCs w:val="24"/>
        </w:rPr>
        <w:t xml:space="preserve">Participants were provided with an opportunity to </w:t>
      </w:r>
      <w:r w:rsidR="006453EE" w:rsidRPr="000F15EF">
        <w:rPr>
          <w:rFonts w:ascii="Arial" w:hAnsi="Arial" w:cs="Arial"/>
          <w:sz w:val="24"/>
          <w:szCs w:val="24"/>
        </w:rPr>
        <w:t>refrain from</w:t>
      </w:r>
      <w:r w:rsidR="004711BC" w:rsidRPr="000F15EF">
        <w:rPr>
          <w:rFonts w:ascii="Arial" w:hAnsi="Arial" w:cs="Arial"/>
          <w:sz w:val="24"/>
          <w:szCs w:val="24"/>
        </w:rPr>
        <w:t xml:space="preserve"> participat</w:t>
      </w:r>
      <w:r w:rsidR="006453EE" w:rsidRPr="000F15EF">
        <w:rPr>
          <w:rFonts w:ascii="Arial" w:hAnsi="Arial" w:cs="Arial"/>
          <w:sz w:val="24"/>
          <w:szCs w:val="24"/>
        </w:rPr>
        <w:t>ing</w:t>
      </w:r>
      <w:r w:rsidR="004711BC" w:rsidRPr="000F15EF">
        <w:rPr>
          <w:rFonts w:ascii="Arial" w:hAnsi="Arial" w:cs="Arial"/>
          <w:sz w:val="24"/>
          <w:szCs w:val="24"/>
        </w:rPr>
        <w:t xml:space="preserve"> </w:t>
      </w:r>
      <w:r w:rsidR="002668C5" w:rsidRPr="000F15EF">
        <w:rPr>
          <w:rFonts w:ascii="Arial" w:hAnsi="Arial" w:cs="Arial"/>
          <w:sz w:val="24"/>
          <w:szCs w:val="24"/>
        </w:rPr>
        <w:t>at this point</w:t>
      </w:r>
      <w:r w:rsidR="00386087" w:rsidRPr="000F15EF">
        <w:rPr>
          <w:rFonts w:ascii="Arial" w:hAnsi="Arial" w:cs="Arial"/>
          <w:sz w:val="24"/>
          <w:szCs w:val="24"/>
        </w:rPr>
        <w:t xml:space="preserve"> and were warned about potential triggers. The consent form </w:t>
      </w:r>
      <w:r w:rsidR="005A5CD2" w:rsidRPr="000F15EF">
        <w:rPr>
          <w:rFonts w:ascii="Arial" w:hAnsi="Arial" w:cs="Arial"/>
          <w:sz w:val="24"/>
          <w:szCs w:val="24"/>
        </w:rPr>
        <w:t>consisted of 7 statements which the participants had to check in order to participate</w:t>
      </w:r>
      <w:r w:rsidR="00F33888" w:rsidRPr="000F15EF">
        <w:rPr>
          <w:rFonts w:ascii="Arial" w:hAnsi="Arial" w:cs="Arial"/>
          <w:sz w:val="24"/>
          <w:szCs w:val="24"/>
        </w:rPr>
        <w:t>. An example statement is “I understand that this research is being carried out by a Level 6 BSc Mental Health student as part of their independent research project</w:t>
      </w:r>
      <w:r w:rsidR="00EE3939" w:rsidRPr="000F15EF">
        <w:rPr>
          <w:rFonts w:ascii="Arial" w:hAnsi="Arial" w:cs="Arial"/>
          <w:sz w:val="24"/>
          <w:szCs w:val="24"/>
        </w:rPr>
        <w:t>.”</w:t>
      </w:r>
      <w:r w:rsidR="00121462" w:rsidRPr="000F15EF">
        <w:rPr>
          <w:rFonts w:ascii="Arial" w:hAnsi="Arial" w:cs="Arial"/>
          <w:sz w:val="24"/>
          <w:szCs w:val="24"/>
        </w:rPr>
        <w:t xml:space="preserve"> </w:t>
      </w:r>
      <w:r w:rsidR="00615B0E" w:rsidRPr="000F15EF">
        <w:rPr>
          <w:rFonts w:ascii="Arial" w:hAnsi="Arial" w:cs="Arial"/>
          <w:sz w:val="24"/>
          <w:szCs w:val="24"/>
        </w:rPr>
        <w:t>Qualtrics was used to create</w:t>
      </w:r>
      <w:r w:rsidR="00BE09BD" w:rsidRPr="000F15EF">
        <w:rPr>
          <w:rFonts w:ascii="Arial" w:hAnsi="Arial" w:cs="Arial"/>
          <w:sz w:val="24"/>
          <w:szCs w:val="24"/>
        </w:rPr>
        <w:t xml:space="preserve"> </w:t>
      </w:r>
      <w:r w:rsidR="00615B0E" w:rsidRPr="000F15EF">
        <w:rPr>
          <w:rFonts w:ascii="Arial" w:hAnsi="Arial" w:cs="Arial"/>
          <w:sz w:val="24"/>
          <w:szCs w:val="24"/>
        </w:rPr>
        <w:t xml:space="preserve">a questionnaire consisting of demographic questions such as gender, age range, whether the participant walked or not and what group they walked as part of. </w:t>
      </w:r>
      <w:r w:rsidRPr="000F15EF">
        <w:rPr>
          <w:rFonts w:ascii="Arial" w:hAnsi="Arial" w:cs="Arial"/>
          <w:sz w:val="24"/>
          <w:szCs w:val="24"/>
        </w:rPr>
        <w:t>The Subjective Happiness Scale (SHS) (Lyubomirsky, S., &amp; Lepper, H. S. 1999) was used</w:t>
      </w:r>
      <w:r w:rsidR="00EC35C7" w:rsidRPr="000F15EF">
        <w:rPr>
          <w:rFonts w:ascii="Arial" w:hAnsi="Arial" w:cs="Arial"/>
          <w:sz w:val="24"/>
          <w:szCs w:val="24"/>
        </w:rPr>
        <w:t xml:space="preserve"> within the Qualtrics questionnaire</w:t>
      </w:r>
      <w:r w:rsidRPr="000F15EF">
        <w:rPr>
          <w:rFonts w:ascii="Arial" w:hAnsi="Arial" w:cs="Arial"/>
          <w:sz w:val="24"/>
          <w:szCs w:val="24"/>
        </w:rPr>
        <w:t xml:space="preserve">. The SHS consists of four questions. </w:t>
      </w:r>
      <w:r w:rsidRPr="000F15EF">
        <w:rPr>
          <w:rFonts w:ascii="Arial" w:hAnsi="Arial" w:cs="Arial"/>
          <w:sz w:val="24"/>
          <w:szCs w:val="24"/>
        </w:rPr>
        <w:lastRenderedPageBreak/>
        <w:t xml:space="preserve">Instructions prompted participants to select one answer per question using the scale. The participants had to choose the </w:t>
      </w:r>
      <w:r w:rsidR="00F90C74" w:rsidRPr="000F15EF">
        <w:rPr>
          <w:rFonts w:ascii="Arial" w:hAnsi="Arial" w:cs="Arial"/>
          <w:sz w:val="24"/>
          <w:szCs w:val="24"/>
        </w:rPr>
        <w:t xml:space="preserve">most </w:t>
      </w:r>
      <w:r w:rsidRPr="000F15EF">
        <w:rPr>
          <w:rFonts w:ascii="Arial" w:hAnsi="Arial" w:cs="Arial"/>
          <w:sz w:val="24"/>
          <w:szCs w:val="24"/>
        </w:rPr>
        <w:t>appropriate point on the scale that best described them.</w:t>
      </w:r>
      <w:r w:rsidR="00F90C74" w:rsidRPr="000F15EF">
        <w:rPr>
          <w:rFonts w:ascii="Arial" w:hAnsi="Arial" w:cs="Arial"/>
          <w:sz w:val="24"/>
          <w:szCs w:val="24"/>
        </w:rPr>
        <w:t xml:space="preserve"> The scoring mechanism was a 7-point scale with the lowest possible option being 1 and the highest possible option being 7. For the first three questions, the higher scores represented the participants being very happy. The final question was reverse scored which meant the highest score revealed the participant was in fact unhappy or depressed. </w:t>
      </w:r>
      <w:r w:rsidR="00F55E9E" w:rsidRPr="000F15EF">
        <w:rPr>
          <w:rFonts w:ascii="Arial" w:hAnsi="Arial" w:cs="Arial"/>
          <w:sz w:val="24"/>
          <w:szCs w:val="24"/>
        </w:rPr>
        <w:t>An example question is “some people are generally very happy. They enjoy life regardless of what is going on, getting the most out of everything. To what extent does this characterization describe you?”</w:t>
      </w:r>
      <w:r w:rsidR="00121462" w:rsidRPr="000F15EF">
        <w:rPr>
          <w:rFonts w:ascii="Arial" w:hAnsi="Arial" w:cs="Arial"/>
          <w:sz w:val="24"/>
          <w:szCs w:val="24"/>
        </w:rPr>
        <w:t xml:space="preserve"> The debrief </w:t>
      </w:r>
      <w:r w:rsidR="00321495" w:rsidRPr="000F15EF">
        <w:rPr>
          <w:rFonts w:ascii="Arial" w:hAnsi="Arial" w:cs="Arial"/>
          <w:sz w:val="24"/>
          <w:szCs w:val="24"/>
        </w:rPr>
        <w:t xml:space="preserve">page restated the research question and </w:t>
      </w:r>
      <w:r w:rsidR="00B30209" w:rsidRPr="000F15EF">
        <w:rPr>
          <w:rFonts w:ascii="Arial" w:hAnsi="Arial" w:cs="Arial"/>
          <w:sz w:val="24"/>
          <w:szCs w:val="24"/>
        </w:rPr>
        <w:t>aim of the study. Participants were</w:t>
      </w:r>
      <w:r w:rsidR="009B251A" w:rsidRPr="000F15EF">
        <w:rPr>
          <w:rFonts w:ascii="Arial" w:hAnsi="Arial" w:cs="Arial"/>
          <w:sz w:val="24"/>
          <w:szCs w:val="24"/>
        </w:rPr>
        <w:t xml:space="preserve"> provided with </w:t>
      </w:r>
      <w:r w:rsidR="008002A7" w:rsidRPr="000F15EF">
        <w:rPr>
          <w:rFonts w:ascii="Arial" w:hAnsi="Arial" w:cs="Arial"/>
          <w:sz w:val="24"/>
          <w:szCs w:val="24"/>
        </w:rPr>
        <w:t>the researchers and supervisors contact information should any matters arise</w:t>
      </w:r>
      <w:r w:rsidR="00B83264" w:rsidRPr="000F15EF">
        <w:rPr>
          <w:rFonts w:ascii="Arial" w:hAnsi="Arial" w:cs="Arial"/>
          <w:sz w:val="24"/>
          <w:szCs w:val="24"/>
        </w:rPr>
        <w:t>.</w:t>
      </w:r>
      <w:r w:rsidR="00CF1935" w:rsidRPr="000F15EF">
        <w:rPr>
          <w:rFonts w:ascii="Arial" w:hAnsi="Arial" w:cs="Arial"/>
          <w:sz w:val="24"/>
          <w:szCs w:val="24"/>
        </w:rPr>
        <w:t xml:space="preserve"> SPSS was used to carry out the analysis of the data collected via Qualtrics. </w:t>
      </w:r>
      <w:r w:rsidR="004867AD" w:rsidRPr="000F15EF">
        <w:rPr>
          <w:rFonts w:ascii="Arial" w:hAnsi="Arial" w:cs="Arial"/>
          <w:sz w:val="24"/>
          <w:szCs w:val="24"/>
        </w:rPr>
        <w:t xml:space="preserve">The one-way ANOVA, mean scores, homogeneity, </w:t>
      </w:r>
      <w:r w:rsidR="00E001E2" w:rsidRPr="000F15EF">
        <w:rPr>
          <w:rFonts w:ascii="Arial" w:hAnsi="Arial" w:cs="Arial"/>
          <w:sz w:val="24"/>
          <w:szCs w:val="24"/>
        </w:rPr>
        <w:t>and post-hoc Tukey tests were all carried out using SPSS.</w:t>
      </w:r>
    </w:p>
    <w:p w14:paraId="4F50175B" w14:textId="6691452C" w:rsidR="0038211E" w:rsidRPr="000F15EF" w:rsidRDefault="0038211E" w:rsidP="007259DF">
      <w:pPr>
        <w:spacing w:line="360" w:lineRule="auto"/>
        <w:rPr>
          <w:rFonts w:ascii="Arial" w:hAnsi="Arial" w:cs="Arial"/>
          <w:b/>
          <w:bCs/>
          <w:sz w:val="24"/>
          <w:szCs w:val="24"/>
        </w:rPr>
      </w:pPr>
      <w:r w:rsidRPr="000F15EF">
        <w:rPr>
          <w:rFonts w:ascii="Arial" w:hAnsi="Arial" w:cs="Arial"/>
          <w:b/>
          <w:bCs/>
          <w:sz w:val="24"/>
          <w:szCs w:val="24"/>
        </w:rPr>
        <w:t>2.4: Procedure</w:t>
      </w:r>
    </w:p>
    <w:p w14:paraId="2C369080" w14:textId="43F57A4A" w:rsidR="009174BB" w:rsidRPr="000F15EF" w:rsidRDefault="00AF0DE8" w:rsidP="007259DF">
      <w:pPr>
        <w:spacing w:line="360" w:lineRule="auto"/>
        <w:rPr>
          <w:rFonts w:ascii="Arial" w:hAnsi="Arial" w:cs="Arial"/>
          <w:sz w:val="24"/>
          <w:szCs w:val="24"/>
        </w:rPr>
      </w:pPr>
      <w:r w:rsidRPr="000F15EF">
        <w:rPr>
          <w:rFonts w:ascii="Arial" w:hAnsi="Arial" w:cs="Arial"/>
          <w:sz w:val="24"/>
          <w:szCs w:val="24"/>
        </w:rPr>
        <w:tab/>
      </w:r>
      <w:r w:rsidR="00140943" w:rsidRPr="000F15EF">
        <w:rPr>
          <w:rFonts w:ascii="Arial" w:hAnsi="Arial" w:cs="Arial"/>
          <w:sz w:val="24"/>
          <w:szCs w:val="24"/>
        </w:rPr>
        <w:t>T</w:t>
      </w:r>
      <w:r w:rsidR="00BE09BD" w:rsidRPr="000F15EF">
        <w:rPr>
          <w:rFonts w:ascii="Arial" w:hAnsi="Arial" w:cs="Arial"/>
          <w:sz w:val="24"/>
          <w:szCs w:val="24"/>
        </w:rPr>
        <w:t>o comply with ethical guidelines, t</w:t>
      </w:r>
      <w:r w:rsidR="00140943" w:rsidRPr="000F15EF">
        <w:rPr>
          <w:rFonts w:ascii="Arial" w:hAnsi="Arial" w:cs="Arial"/>
          <w:sz w:val="24"/>
          <w:szCs w:val="24"/>
        </w:rPr>
        <w:t xml:space="preserve">he study first gained ethical approval from the </w:t>
      </w:r>
      <w:r w:rsidR="00BE09BD" w:rsidRPr="000F15EF">
        <w:rPr>
          <w:rFonts w:ascii="Arial" w:hAnsi="Arial" w:cs="Arial"/>
          <w:sz w:val="24"/>
          <w:szCs w:val="24"/>
        </w:rPr>
        <w:t xml:space="preserve">University’s Ethics Committee. </w:t>
      </w:r>
      <w:r w:rsidR="00EC35C7" w:rsidRPr="000F15EF">
        <w:rPr>
          <w:rFonts w:ascii="Arial" w:hAnsi="Arial" w:cs="Arial"/>
          <w:sz w:val="24"/>
          <w:szCs w:val="24"/>
        </w:rPr>
        <w:t>Participants were</w:t>
      </w:r>
      <w:r w:rsidR="00637895" w:rsidRPr="000F15EF">
        <w:rPr>
          <w:rFonts w:ascii="Arial" w:hAnsi="Arial" w:cs="Arial"/>
          <w:sz w:val="24"/>
          <w:szCs w:val="24"/>
        </w:rPr>
        <w:t xml:space="preserve"> generated by posting</w:t>
      </w:r>
      <w:r w:rsidR="00EC35C7" w:rsidRPr="000F15EF">
        <w:rPr>
          <w:rFonts w:ascii="Arial" w:hAnsi="Arial" w:cs="Arial"/>
          <w:sz w:val="24"/>
          <w:szCs w:val="24"/>
        </w:rPr>
        <w:t xml:space="preserve"> </w:t>
      </w:r>
      <w:r w:rsidR="00194140" w:rsidRPr="000F15EF">
        <w:rPr>
          <w:rFonts w:ascii="Arial" w:hAnsi="Arial" w:cs="Arial"/>
          <w:sz w:val="24"/>
          <w:szCs w:val="24"/>
        </w:rPr>
        <w:t>a link to a</w:t>
      </w:r>
      <w:r w:rsidR="00EC35C7" w:rsidRPr="000F15EF">
        <w:rPr>
          <w:rFonts w:ascii="Arial" w:hAnsi="Arial" w:cs="Arial"/>
          <w:sz w:val="24"/>
          <w:szCs w:val="24"/>
        </w:rPr>
        <w:t xml:space="preserve"> Qualtrics questionnaire</w:t>
      </w:r>
      <w:r w:rsidR="00637895" w:rsidRPr="000F15EF">
        <w:rPr>
          <w:rFonts w:ascii="Arial" w:hAnsi="Arial" w:cs="Arial"/>
          <w:sz w:val="24"/>
          <w:szCs w:val="24"/>
        </w:rPr>
        <w:t xml:space="preserve"> onto social media</w:t>
      </w:r>
      <w:r w:rsidR="00194140" w:rsidRPr="000F15EF">
        <w:rPr>
          <w:rFonts w:ascii="Arial" w:hAnsi="Arial" w:cs="Arial"/>
          <w:sz w:val="24"/>
          <w:szCs w:val="24"/>
        </w:rPr>
        <w:t xml:space="preserve">. </w:t>
      </w:r>
      <w:r w:rsidR="00637895" w:rsidRPr="000F15EF">
        <w:rPr>
          <w:rFonts w:ascii="Arial" w:hAnsi="Arial" w:cs="Arial"/>
          <w:sz w:val="24"/>
          <w:szCs w:val="24"/>
        </w:rPr>
        <w:t xml:space="preserve">Participants were asked to click the link if they were willing to participate in the study. Participants were first shown an information sheet which highlighted the aims of the study, an example question, estimated time of completion, and a trigger warning advising participants to consider leaving the survey if they felt the topic would cause them distress. </w:t>
      </w:r>
      <w:r w:rsidR="007460B9" w:rsidRPr="000F15EF">
        <w:rPr>
          <w:rFonts w:ascii="Arial" w:hAnsi="Arial" w:cs="Arial"/>
          <w:sz w:val="24"/>
          <w:szCs w:val="24"/>
        </w:rPr>
        <w:t xml:space="preserve">A 6-point consent form was provided online, whereby participants were required to tick each box if they consented to each statement. Participants were unable to signify as the questionnaire was online only. </w:t>
      </w:r>
      <w:r w:rsidR="003F49E4" w:rsidRPr="000F15EF">
        <w:rPr>
          <w:rFonts w:ascii="Arial" w:hAnsi="Arial" w:cs="Arial"/>
          <w:sz w:val="24"/>
          <w:szCs w:val="24"/>
        </w:rPr>
        <w:t>Participants were then asked to answer four demographic questions reporting their age, gender, whether they walk or not and which group of walkers they belonged to. Following this, participants were asked to complete the four question Subjective Happiness Scale (SHS). After this, participants were provided with a debrief form</w:t>
      </w:r>
      <w:r w:rsidR="001A489A" w:rsidRPr="000F15EF">
        <w:rPr>
          <w:rFonts w:ascii="Arial" w:hAnsi="Arial" w:cs="Arial"/>
          <w:sz w:val="24"/>
          <w:szCs w:val="24"/>
        </w:rPr>
        <w:t xml:space="preserve"> and thanked for their cooperation. The debrief form provided the participants with contact details of the researcher and supervisor should there be any matters arising.</w:t>
      </w:r>
      <w:r w:rsidR="009174BB" w:rsidRPr="000F15EF">
        <w:rPr>
          <w:rFonts w:ascii="Arial" w:hAnsi="Arial" w:cs="Arial"/>
          <w:sz w:val="24"/>
          <w:szCs w:val="24"/>
        </w:rPr>
        <w:br w:type="page"/>
      </w:r>
    </w:p>
    <w:p w14:paraId="7C8800CE" w14:textId="25DD91FC" w:rsidR="009174BB" w:rsidRPr="000F15EF" w:rsidRDefault="009174BB" w:rsidP="0055537A">
      <w:pPr>
        <w:spacing w:line="360" w:lineRule="auto"/>
        <w:jc w:val="center"/>
        <w:rPr>
          <w:rFonts w:ascii="Arial" w:hAnsi="Arial" w:cs="Arial"/>
          <w:b/>
          <w:bCs/>
          <w:sz w:val="24"/>
          <w:szCs w:val="24"/>
        </w:rPr>
      </w:pPr>
      <w:r w:rsidRPr="000F15EF">
        <w:rPr>
          <w:rFonts w:ascii="Arial" w:hAnsi="Arial" w:cs="Arial"/>
          <w:b/>
          <w:bCs/>
          <w:sz w:val="24"/>
          <w:szCs w:val="24"/>
        </w:rPr>
        <w:lastRenderedPageBreak/>
        <w:t>Chapter 3: Results</w:t>
      </w:r>
    </w:p>
    <w:p w14:paraId="4F0CD6A1" w14:textId="7E997014" w:rsidR="0060774D" w:rsidRPr="000F15EF" w:rsidRDefault="0060774D" w:rsidP="0055537A">
      <w:pPr>
        <w:spacing w:line="360" w:lineRule="auto"/>
        <w:ind w:firstLine="720"/>
        <w:rPr>
          <w:rFonts w:ascii="Arial" w:hAnsi="Arial" w:cs="Arial"/>
          <w:sz w:val="24"/>
          <w:szCs w:val="24"/>
        </w:rPr>
      </w:pPr>
      <w:r w:rsidRPr="000F15EF">
        <w:rPr>
          <w:rFonts w:ascii="Arial" w:hAnsi="Arial" w:cs="Arial"/>
          <w:sz w:val="24"/>
          <w:szCs w:val="24"/>
        </w:rPr>
        <w:t>The study aims to see whether dog walkers have better overall happiness levels than those who walk without a dog (alone), or in a group.</w:t>
      </w:r>
      <w:r w:rsidR="00F752A9" w:rsidRPr="000F15EF">
        <w:rPr>
          <w:rFonts w:ascii="Arial" w:hAnsi="Arial" w:cs="Arial"/>
          <w:sz w:val="24"/>
          <w:szCs w:val="24"/>
        </w:rPr>
        <w:t xml:space="preserve"> The hypothesis is dog walkers will have better overall happiness levels than the other subject groups.</w:t>
      </w:r>
    </w:p>
    <w:p w14:paraId="0C6060A7" w14:textId="26E16AC6" w:rsidR="007D3784" w:rsidRPr="000F15EF" w:rsidRDefault="0055537A" w:rsidP="007D3784">
      <w:pPr>
        <w:spacing w:line="360" w:lineRule="auto"/>
        <w:rPr>
          <w:rFonts w:ascii="Arial" w:hAnsi="Arial" w:cs="Arial"/>
          <w:b/>
          <w:bCs/>
          <w:sz w:val="24"/>
          <w:szCs w:val="24"/>
        </w:rPr>
      </w:pPr>
      <w:r w:rsidRPr="000F15EF">
        <w:rPr>
          <w:rFonts w:ascii="Arial" w:hAnsi="Arial" w:cs="Arial"/>
          <w:b/>
          <w:bCs/>
          <w:sz w:val="24"/>
          <w:szCs w:val="24"/>
        </w:rPr>
        <w:t xml:space="preserve">3.1: Descriptive </w:t>
      </w:r>
      <w:r w:rsidR="00C25447" w:rsidRPr="000F15EF">
        <w:rPr>
          <w:rFonts w:ascii="Arial" w:hAnsi="Arial" w:cs="Arial"/>
          <w:b/>
          <w:bCs/>
          <w:sz w:val="24"/>
          <w:szCs w:val="24"/>
        </w:rPr>
        <w:t>s</w:t>
      </w:r>
      <w:r w:rsidRPr="000F15EF">
        <w:rPr>
          <w:rFonts w:ascii="Arial" w:hAnsi="Arial" w:cs="Arial"/>
          <w:b/>
          <w:bCs/>
          <w:sz w:val="24"/>
          <w:szCs w:val="24"/>
        </w:rPr>
        <w:t>tatistics</w:t>
      </w:r>
    </w:p>
    <w:p w14:paraId="35A1CB1E" w14:textId="628C8321" w:rsidR="0032544D" w:rsidRPr="000F15EF" w:rsidRDefault="0032544D" w:rsidP="0032544D">
      <w:pPr>
        <w:spacing w:line="360" w:lineRule="auto"/>
        <w:rPr>
          <w:rFonts w:ascii="Arial" w:hAnsi="Arial" w:cs="Arial"/>
          <w:b/>
          <w:bCs/>
          <w:sz w:val="24"/>
          <w:szCs w:val="24"/>
        </w:rPr>
      </w:pPr>
      <w:r w:rsidRPr="000F15EF">
        <w:rPr>
          <w:rFonts w:ascii="Arial" w:hAnsi="Arial" w:cs="Arial"/>
          <w:b/>
          <w:bCs/>
          <w:sz w:val="24"/>
          <w:szCs w:val="24"/>
        </w:rPr>
        <w:t>Table 1</w:t>
      </w:r>
    </w:p>
    <w:p w14:paraId="09E780EF" w14:textId="4EDA3E29" w:rsidR="0032544D" w:rsidRPr="000F15EF" w:rsidRDefault="0032544D" w:rsidP="0032544D">
      <w:pPr>
        <w:spacing w:line="360" w:lineRule="auto"/>
        <w:rPr>
          <w:rFonts w:ascii="Arial" w:hAnsi="Arial" w:cs="Arial"/>
          <w:sz w:val="24"/>
          <w:szCs w:val="24"/>
        </w:rPr>
      </w:pPr>
      <w:r w:rsidRPr="000F15EF">
        <w:rPr>
          <w:rFonts w:ascii="Arial" w:hAnsi="Arial" w:cs="Arial"/>
          <w:sz w:val="24"/>
          <w:szCs w:val="24"/>
        </w:rPr>
        <w:drawing>
          <wp:anchor distT="0" distB="0" distL="114300" distR="114300" simplePos="0" relativeHeight="251687936" behindDoc="0" locked="0" layoutInCell="1" allowOverlap="1" wp14:anchorId="748DF5F5" wp14:editId="0C78E1CC">
            <wp:simplePos x="0" y="0"/>
            <wp:positionH relativeFrom="margin">
              <wp:align>center</wp:align>
            </wp:positionH>
            <wp:positionV relativeFrom="paragraph">
              <wp:posOffset>294640</wp:posOffset>
            </wp:positionV>
            <wp:extent cx="6071235" cy="1417320"/>
            <wp:effectExtent l="0" t="0" r="5715" b="0"/>
            <wp:wrapSquare wrapText="bothSides"/>
            <wp:docPr id="146510978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109783" name="Picture 1" descr="A screenshot of a graph&#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6071235" cy="1417320"/>
                    </a:xfrm>
                    <a:prstGeom prst="rect">
                      <a:avLst/>
                    </a:prstGeom>
                  </pic:spPr>
                </pic:pic>
              </a:graphicData>
            </a:graphic>
            <wp14:sizeRelH relativeFrom="margin">
              <wp14:pctWidth>0</wp14:pctWidth>
            </wp14:sizeRelH>
            <wp14:sizeRelV relativeFrom="margin">
              <wp14:pctHeight>0</wp14:pctHeight>
            </wp14:sizeRelV>
          </wp:anchor>
        </w:drawing>
      </w:r>
      <w:r w:rsidR="00B6319E" w:rsidRPr="000F15EF">
        <w:rPr>
          <w:rFonts w:ascii="Arial" w:hAnsi="Arial" w:cs="Arial"/>
          <w:sz w:val="24"/>
          <w:szCs w:val="24"/>
        </w:rPr>
        <w:t xml:space="preserve">Mean </w:t>
      </w:r>
      <w:r w:rsidR="004A7F8C" w:rsidRPr="000F15EF">
        <w:rPr>
          <w:rFonts w:ascii="Arial" w:hAnsi="Arial" w:cs="Arial"/>
          <w:sz w:val="24"/>
          <w:szCs w:val="24"/>
        </w:rPr>
        <w:t xml:space="preserve">subjective happiness </w:t>
      </w:r>
      <w:r w:rsidRPr="000F15EF">
        <w:rPr>
          <w:rFonts w:ascii="Arial" w:hAnsi="Arial" w:cs="Arial"/>
          <w:sz w:val="24"/>
          <w:szCs w:val="24"/>
        </w:rPr>
        <w:t xml:space="preserve">and standard deviation </w:t>
      </w:r>
      <w:r w:rsidR="004A7F8C" w:rsidRPr="000F15EF">
        <w:rPr>
          <w:rFonts w:ascii="Arial" w:hAnsi="Arial" w:cs="Arial"/>
          <w:sz w:val="24"/>
          <w:szCs w:val="24"/>
        </w:rPr>
        <w:t>s</w:t>
      </w:r>
      <w:r w:rsidR="00B6319E" w:rsidRPr="000F15EF">
        <w:rPr>
          <w:rFonts w:ascii="Arial" w:hAnsi="Arial" w:cs="Arial"/>
          <w:sz w:val="24"/>
          <w:szCs w:val="24"/>
        </w:rPr>
        <w:t>cores</w:t>
      </w:r>
      <w:r w:rsidRPr="000F15EF">
        <w:rPr>
          <w:rFonts w:ascii="Arial" w:hAnsi="Arial" w:cs="Arial"/>
          <w:sz w:val="24"/>
          <w:szCs w:val="24"/>
        </w:rPr>
        <w:t xml:space="preserve"> for each group of walkers</w:t>
      </w:r>
    </w:p>
    <w:p w14:paraId="395CF7A6" w14:textId="66A17EFB" w:rsidR="00E57AB1" w:rsidRPr="000F15EF" w:rsidRDefault="002D2B38" w:rsidP="00924195">
      <w:pPr>
        <w:spacing w:line="360" w:lineRule="auto"/>
        <w:ind w:firstLine="720"/>
        <w:rPr>
          <w:rFonts w:ascii="Arial" w:hAnsi="Arial" w:cs="Arial"/>
          <w:sz w:val="24"/>
          <w:szCs w:val="24"/>
        </w:rPr>
      </w:pPr>
      <w:r w:rsidRPr="000F15EF">
        <w:rPr>
          <w:rFonts w:ascii="Arial" w:hAnsi="Arial" w:cs="Arial"/>
          <w:sz w:val="24"/>
          <w:szCs w:val="24"/>
        </w:rPr>
        <w:t>T</w:t>
      </w:r>
      <w:r w:rsidR="007D3784" w:rsidRPr="000F15EF">
        <w:rPr>
          <w:rFonts w:ascii="Arial" w:hAnsi="Arial" w:cs="Arial"/>
          <w:sz w:val="24"/>
          <w:szCs w:val="24"/>
        </w:rPr>
        <w:t xml:space="preserve">able </w:t>
      </w:r>
      <w:r w:rsidR="0032544D" w:rsidRPr="000F15EF">
        <w:rPr>
          <w:rFonts w:ascii="Arial" w:hAnsi="Arial" w:cs="Arial"/>
          <w:sz w:val="24"/>
          <w:szCs w:val="24"/>
        </w:rPr>
        <w:t>1 shows</w:t>
      </w:r>
      <w:r w:rsidR="007D3784" w:rsidRPr="000F15EF">
        <w:rPr>
          <w:rFonts w:ascii="Arial" w:hAnsi="Arial" w:cs="Arial"/>
          <w:sz w:val="24"/>
          <w:szCs w:val="24"/>
        </w:rPr>
        <w:t xml:space="preserve"> the mean subjective happiness scores of the three different groups dependant on their walking type. </w:t>
      </w:r>
      <w:r w:rsidR="000016CE" w:rsidRPr="000F15EF">
        <w:rPr>
          <w:rFonts w:ascii="Arial" w:hAnsi="Arial" w:cs="Arial"/>
          <w:sz w:val="24"/>
          <w:szCs w:val="24"/>
        </w:rPr>
        <w:t xml:space="preserve">The three groups were ‘on my own’, ‘with a dog (or multiple dogs)’ and ‘with other people (in a couple or group)’. </w:t>
      </w:r>
      <w:r w:rsidR="00BE48D9" w:rsidRPr="000F15EF">
        <w:rPr>
          <w:rFonts w:ascii="Arial" w:hAnsi="Arial" w:cs="Arial"/>
          <w:sz w:val="24"/>
          <w:szCs w:val="24"/>
        </w:rPr>
        <w:t xml:space="preserve">The group ‘on my own’ included 19 participants, 46 participants walked with a dog (or multiple dogs) and 15 participants selected ‘with other people (in a couple or group). </w:t>
      </w:r>
      <w:r w:rsidR="007D3784" w:rsidRPr="000F15EF">
        <w:rPr>
          <w:rFonts w:ascii="Arial" w:hAnsi="Arial" w:cs="Arial"/>
          <w:sz w:val="24"/>
          <w:szCs w:val="24"/>
        </w:rPr>
        <w:t>From table one, it can be seen that numerically the group walking alone (‘on my own’) were the highest in terms of their subjective happiness</w:t>
      </w:r>
      <w:r w:rsidR="000016CE" w:rsidRPr="000F15EF">
        <w:rPr>
          <w:rFonts w:ascii="Arial" w:hAnsi="Arial" w:cs="Arial"/>
          <w:sz w:val="24"/>
          <w:szCs w:val="24"/>
        </w:rPr>
        <w:t xml:space="preserve"> level</w:t>
      </w:r>
      <w:r w:rsidR="00197A6D" w:rsidRPr="000F15EF">
        <w:rPr>
          <w:rFonts w:ascii="Arial" w:hAnsi="Arial" w:cs="Arial"/>
          <w:sz w:val="24"/>
          <w:szCs w:val="24"/>
        </w:rPr>
        <w:t xml:space="preserve">. </w:t>
      </w:r>
      <w:r w:rsidR="00B07525" w:rsidRPr="000F15EF">
        <w:rPr>
          <w:rFonts w:ascii="Arial" w:hAnsi="Arial" w:cs="Arial"/>
          <w:sz w:val="24"/>
          <w:szCs w:val="24"/>
        </w:rPr>
        <w:t>The total mean and standard deviation were (M = 4.71 SD = 1.19).</w:t>
      </w:r>
      <w:r w:rsidR="00BE48D9" w:rsidRPr="000F15EF">
        <w:rPr>
          <w:rFonts w:ascii="Arial" w:hAnsi="Arial" w:cs="Arial"/>
          <w:sz w:val="24"/>
          <w:szCs w:val="24"/>
        </w:rPr>
        <w:t xml:space="preserve"> The group of participants who walk with other people (in a couple or group) had the second highest mean score </w:t>
      </w:r>
      <w:r w:rsidR="00197A6D" w:rsidRPr="000F15EF">
        <w:rPr>
          <w:rFonts w:ascii="Arial" w:hAnsi="Arial" w:cs="Arial"/>
          <w:sz w:val="24"/>
          <w:szCs w:val="24"/>
        </w:rPr>
        <w:t xml:space="preserve">whilst the group walking with a dog were the lowest scoring group meaning they were the unhappiest group of the three. </w:t>
      </w:r>
    </w:p>
    <w:p w14:paraId="43CAA45B" w14:textId="2A12207D" w:rsidR="004D0E66" w:rsidRPr="000F15EF" w:rsidRDefault="00DA2421" w:rsidP="00924195">
      <w:pPr>
        <w:spacing w:line="360" w:lineRule="auto"/>
        <w:ind w:firstLine="720"/>
        <w:rPr>
          <w:rFonts w:ascii="Arial" w:hAnsi="Arial" w:cs="Arial"/>
          <w:sz w:val="24"/>
          <w:szCs w:val="24"/>
        </w:rPr>
      </w:pPr>
      <w:r w:rsidRPr="000F15EF">
        <w:rPr>
          <w:rFonts w:ascii="Arial" w:hAnsi="Arial" w:cs="Arial"/>
          <w:sz w:val="24"/>
          <w:szCs w:val="24"/>
        </w:rPr>
        <w:t xml:space="preserve">Levene’s </w:t>
      </w:r>
      <w:r w:rsidRPr="000F15EF">
        <w:rPr>
          <w:rFonts w:ascii="Arial" w:hAnsi="Arial" w:cs="Arial"/>
          <w:i/>
          <w:iCs/>
          <w:sz w:val="24"/>
          <w:szCs w:val="24"/>
        </w:rPr>
        <w:t>F</w:t>
      </w:r>
      <w:r w:rsidRPr="000F15EF">
        <w:rPr>
          <w:rFonts w:ascii="Arial" w:hAnsi="Arial" w:cs="Arial"/>
          <w:sz w:val="24"/>
          <w:szCs w:val="24"/>
        </w:rPr>
        <w:t xml:space="preserve"> Test</w:t>
      </w:r>
      <w:r w:rsidR="00E57AB1" w:rsidRPr="000F15EF">
        <w:rPr>
          <w:rFonts w:ascii="Arial" w:hAnsi="Arial" w:cs="Arial"/>
          <w:sz w:val="24"/>
          <w:szCs w:val="24"/>
        </w:rPr>
        <w:t xml:space="preserve">: </w:t>
      </w:r>
      <w:r w:rsidR="004D0E66" w:rsidRPr="000F15EF">
        <w:rPr>
          <w:rFonts w:ascii="Arial" w:hAnsi="Arial" w:cs="Arial"/>
          <w:sz w:val="24"/>
          <w:szCs w:val="24"/>
        </w:rPr>
        <w:t xml:space="preserve">Before conducting the ANOVA, the assumption of homogeneity of variances was tested based on the Levene’s </w:t>
      </w:r>
      <w:r w:rsidR="004D0E66" w:rsidRPr="000F15EF">
        <w:rPr>
          <w:rFonts w:ascii="Arial" w:hAnsi="Arial" w:cs="Arial"/>
          <w:i/>
          <w:iCs/>
          <w:sz w:val="24"/>
          <w:szCs w:val="24"/>
        </w:rPr>
        <w:t xml:space="preserve">F </w:t>
      </w:r>
      <w:r w:rsidR="004D0E66" w:rsidRPr="000F15EF">
        <w:rPr>
          <w:rFonts w:ascii="Arial" w:hAnsi="Arial" w:cs="Arial"/>
          <w:sz w:val="24"/>
          <w:szCs w:val="24"/>
        </w:rPr>
        <w:t xml:space="preserve">Test. The Levene’s </w:t>
      </w:r>
      <w:r w:rsidR="004D0E66" w:rsidRPr="000F15EF">
        <w:rPr>
          <w:rFonts w:ascii="Arial" w:hAnsi="Arial" w:cs="Arial"/>
          <w:i/>
          <w:iCs/>
          <w:sz w:val="24"/>
          <w:szCs w:val="24"/>
        </w:rPr>
        <w:t xml:space="preserve">F </w:t>
      </w:r>
      <w:r w:rsidR="004D0E66" w:rsidRPr="000F15EF">
        <w:rPr>
          <w:rFonts w:ascii="Arial" w:hAnsi="Arial" w:cs="Arial"/>
          <w:sz w:val="24"/>
          <w:szCs w:val="24"/>
        </w:rPr>
        <w:t>Test showed the assumption of homogeneity of variances was satisfied</w:t>
      </w:r>
      <w:r w:rsidR="00C16263" w:rsidRPr="000F15EF">
        <w:rPr>
          <w:rFonts w:ascii="Arial" w:hAnsi="Arial" w:cs="Arial"/>
          <w:sz w:val="24"/>
          <w:szCs w:val="24"/>
        </w:rPr>
        <w:t xml:space="preserve"> (F(2, 77)= .005, </w:t>
      </w:r>
      <w:r w:rsidR="00C16263" w:rsidRPr="000F15EF">
        <w:rPr>
          <w:rFonts w:ascii="Arial" w:hAnsi="Arial" w:cs="Arial"/>
          <w:i/>
          <w:iCs/>
          <w:sz w:val="24"/>
          <w:szCs w:val="24"/>
        </w:rPr>
        <w:t>p</w:t>
      </w:r>
      <w:r w:rsidR="00C16263" w:rsidRPr="000F15EF">
        <w:rPr>
          <w:rFonts w:ascii="Arial" w:hAnsi="Arial" w:cs="Arial"/>
          <w:sz w:val="24"/>
          <w:szCs w:val="24"/>
        </w:rPr>
        <w:t>= .995)</w:t>
      </w:r>
      <w:r w:rsidR="004D0E66" w:rsidRPr="000F15EF">
        <w:rPr>
          <w:rFonts w:ascii="Arial" w:hAnsi="Arial" w:cs="Arial"/>
          <w:sz w:val="24"/>
          <w:szCs w:val="24"/>
        </w:rPr>
        <w:t xml:space="preserve">. </w:t>
      </w:r>
      <w:r w:rsidR="009E50CC" w:rsidRPr="000F15EF">
        <w:rPr>
          <w:rFonts w:ascii="Arial" w:hAnsi="Arial" w:cs="Arial"/>
          <w:sz w:val="24"/>
          <w:szCs w:val="24"/>
        </w:rPr>
        <w:t xml:space="preserve">The </w:t>
      </w:r>
      <w:r w:rsidR="00E57AB1" w:rsidRPr="000F15EF">
        <w:rPr>
          <w:rFonts w:ascii="Arial" w:hAnsi="Arial" w:cs="Arial"/>
          <w:sz w:val="24"/>
          <w:szCs w:val="24"/>
        </w:rPr>
        <w:t xml:space="preserve">Levene’s </w:t>
      </w:r>
      <w:r w:rsidR="00E57AB1" w:rsidRPr="000F15EF">
        <w:rPr>
          <w:rFonts w:ascii="Arial" w:hAnsi="Arial" w:cs="Arial"/>
          <w:i/>
          <w:iCs/>
          <w:sz w:val="24"/>
          <w:szCs w:val="24"/>
        </w:rPr>
        <w:t>F</w:t>
      </w:r>
      <w:r w:rsidR="00E57AB1" w:rsidRPr="000F15EF">
        <w:rPr>
          <w:rFonts w:ascii="Arial" w:hAnsi="Arial" w:cs="Arial"/>
          <w:sz w:val="24"/>
          <w:szCs w:val="24"/>
        </w:rPr>
        <w:t xml:space="preserve"> test was supported</w:t>
      </w:r>
      <w:r w:rsidR="009E50CC" w:rsidRPr="000F15EF">
        <w:rPr>
          <w:rFonts w:ascii="Arial" w:hAnsi="Arial" w:cs="Arial"/>
          <w:sz w:val="24"/>
          <w:szCs w:val="24"/>
        </w:rPr>
        <w:t xml:space="preserve"> which </w:t>
      </w:r>
      <w:r w:rsidR="00E57AB1" w:rsidRPr="000F15EF">
        <w:rPr>
          <w:rFonts w:ascii="Arial" w:hAnsi="Arial" w:cs="Arial"/>
          <w:sz w:val="24"/>
          <w:szCs w:val="24"/>
        </w:rPr>
        <w:t>met the criteria to run the one-way between groups ANOVA</w:t>
      </w:r>
      <w:r w:rsidR="004D0E66" w:rsidRPr="000F15EF">
        <w:rPr>
          <w:rFonts w:ascii="Arial" w:hAnsi="Arial" w:cs="Arial"/>
          <w:sz w:val="24"/>
          <w:szCs w:val="24"/>
        </w:rPr>
        <w:t>.</w:t>
      </w:r>
    </w:p>
    <w:p w14:paraId="7420EC3A" w14:textId="556A96F8" w:rsidR="004D0E66" w:rsidRPr="000F15EF" w:rsidRDefault="001D7ECF" w:rsidP="002A250D">
      <w:pPr>
        <w:spacing w:line="360" w:lineRule="auto"/>
        <w:ind w:firstLine="720"/>
        <w:rPr>
          <w:rFonts w:ascii="Arial" w:hAnsi="Arial" w:cs="Arial"/>
          <w:sz w:val="24"/>
          <w:szCs w:val="24"/>
        </w:rPr>
      </w:pPr>
      <w:r w:rsidRPr="000F15EF">
        <w:rPr>
          <w:rFonts w:ascii="Arial" w:hAnsi="Arial" w:cs="Arial"/>
          <w:sz w:val="24"/>
          <w:szCs w:val="24"/>
        </w:rPr>
        <w:t>ANOVA:</w:t>
      </w:r>
      <w:r w:rsidR="009E50CC" w:rsidRPr="000F15EF">
        <w:rPr>
          <w:rFonts w:ascii="Arial" w:hAnsi="Arial" w:cs="Arial"/>
          <w:sz w:val="24"/>
          <w:szCs w:val="24"/>
        </w:rPr>
        <w:t xml:space="preserve"> In order to test the hypothesis that dog walkers have higher overall subjective happiness levels, a one-way between groups ANOVA was performed.</w:t>
      </w:r>
      <w:r w:rsidR="00E57AB1" w:rsidRPr="000F15EF">
        <w:rPr>
          <w:rFonts w:ascii="Arial" w:hAnsi="Arial" w:cs="Arial"/>
          <w:sz w:val="24"/>
          <w:szCs w:val="24"/>
        </w:rPr>
        <w:t xml:space="preserve"> The one-way between groups ANOVA reported a statistically significant difference (F (2, </w:t>
      </w:r>
      <w:r w:rsidR="00E57AB1" w:rsidRPr="000F15EF">
        <w:rPr>
          <w:rFonts w:ascii="Arial" w:hAnsi="Arial" w:cs="Arial"/>
          <w:sz w:val="24"/>
          <w:szCs w:val="24"/>
        </w:rPr>
        <w:lastRenderedPageBreak/>
        <w:t xml:space="preserve">77) = 4.403, </w:t>
      </w:r>
      <w:r w:rsidR="00E57AB1" w:rsidRPr="000F15EF">
        <w:rPr>
          <w:rFonts w:ascii="Arial" w:hAnsi="Arial" w:cs="Arial"/>
          <w:i/>
          <w:iCs/>
          <w:sz w:val="24"/>
          <w:szCs w:val="24"/>
        </w:rPr>
        <w:t>p = .01</w:t>
      </w:r>
      <w:r w:rsidR="002A250D" w:rsidRPr="000F15EF">
        <w:rPr>
          <w:rFonts w:ascii="Arial" w:hAnsi="Arial" w:cs="Arial"/>
          <w:i/>
          <w:iCs/>
          <w:sz w:val="24"/>
          <w:szCs w:val="24"/>
        </w:rPr>
        <w:t>5,</w:t>
      </w:r>
      <w:r w:rsidR="00E57AB1" w:rsidRPr="000F15EF">
        <w:rPr>
          <w:rFonts w:ascii="Arial" w:hAnsi="Arial" w:cs="Arial"/>
          <w:sz w:val="24"/>
          <w:szCs w:val="24"/>
        </w:rPr>
        <w:t xml:space="preserve"> np2 = .103) Therefore, the null hypothesis of no differences in subjective happiness levels between the three groups was rejecte</w:t>
      </w:r>
      <w:r w:rsidR="002A250D" w:rsidRPr="000F15EF">
        <w:rPr>
          <w:rFonts w:ascii="Arial" w:hAnsi="Arial" w:cs="Arial"/>
          <w:sz w:val="24"/>
          <w:szCs w:val="24"/>
        </w:rPr>
        <w:t>d.</w:t>
      </w:r>
    </w:p>
    <w:p w14:paraId="75A637AC" w14:textId="238E2CF0" w:rsidR="004E5362" w:rsidRPr="000F15EF" w:rsidRDefault="002C3561" w:rsidP="00837F89">
      <w:pPr>
        <w:spacing w:line="360" w:lineRule="auto"/>
        <w:ind w:firstLine="720"/>
        <w:rPr>
          <w:rFonts w:ascii="Arial" w:hAnsi="Arial" w:cs="Arial"/>
          <w:b/>
          <w:bCs/>
          <w:sz w:val="24"/>
          <w:szCs w:val="24"/>
        </w:rPr>
      </w:pPr>
      <w:r w:rsidRPr="000F15EF">
        <w:rPr>
          <w:rFonts w:ascii="Arial" w:hAnsi="Arial" w:cs="Arial"/>
          <w:sz w:val="24"/>
          <w:szCs w:val="24"/>
        </w:rPr>
        <w:t>T</w:t>
      </w:r>
      <w:r w:rsidR="00ED1D73" w:rsidRPr="000F15EF">
        <w:rPr>
          <w:rFonts w:ascii="Arial" w:hAnsi="Arial" w:cs="Arial"/>
          <w:sz w:val="24"/>
          <w:szCs w:val="24"/>
        </w:rPr>
        <w:t>ukey</w:t>
      </w:r>
      <w:r w:rsidR="001D7ECF" w:rsidRPr="000F15EF">
        <w:rPr>
          <w:rFonts w:ascii="Arial" w:hAnsi="Arial" w:cs="Arial"/>
          <w:sz w:val="24"/>
          <w:szCs w:val="24"/>
        </w:rPr>
        <w:t xml:space="preserve"> HSD post-hoc tests:</w:t>
      </w:r>
      <w:r w:rsidRPr="000F15EF">
        <w:rPr>
          <w:rFonts w:ascii="Arial" w:hAnsi="Arial" w:cs="Arial"/>
          <w:sz w:val="24"/>
          <w:szCs w:val="24"/>
        </w:rPr>
        <w:t xml:space="preserve"> </w:t>
      </w:r>
      <w:bookmarkStart w:id="2" w:name="_Hlk194407374"/>
      <w:r w:rsidR="002D2B38" w:rsidRPr="000F15EF">
        <w:rPr>
          <w:rFonts w:ascii="Arial" w:hAnsi="Arial" w:cs="Arial"/>
          <w:sz w:val="24"/>
          <w:szCs w:val="24"/>
        </w:rPr>
        <w:t xml:space="preserve">To evaluate the differences between the groups further, the statistically significant ANOVA was followed up with the three Tukey HSD post-hoc tests. </w:t>
      </w:r>
      <w:bookmarkEnd w:id="2"/>
      <w:r w:rsidR="00B1362D" w:rsidRPr="000F15EF">
        <w:rPr>
          <w:rFonts w:ascii="Arial" w:hAnsi="Arial" w:cs="Arial"/>
          <w:sz w:val="24"/>
          <w:szCs w:val="24"/>
        </w:rPr>
        <w:t xml:space="preserve">To evaluate the differences between the groups further, the statistically significant ANOVA was followed up with multiple comparisons using Tukey HSD post-hoc tests to assess where the </w:t>
      </w:r>
      <w:r w:rsidR="004E5362" w:rsidRPr="000F15EF">
        <w:rPr>
          <w:rFonts w:ascii="Arial" w:hAnsi="Arial" w:cs="Arial"/>
          <w:sz w:val="24"/>
          <w:szCs w:val="24"/>
        </w:rPr>
        <w:t>statistical</w:t>
      </w:r>
      <w:r w:rsidR="00B1362D" w:rsidRPr="000F15EF">
        <w:rPr>
          <w:rFonts w:ascii="Arial" w:hAnsi="Arial" w:cs="Arial"/>
          <w:sz w:val="24"/>
          <w:szCs w:val="24"/>
        </w:rPr>
        <w:t xml:space="preserve"> significance</w:t>
      </w:r>
      <w:r w:rsidR="004E5362" w:rsidRPr="000F15EF">
        <w:rPr>
          <w:rFonts w:ascii="Arial" w:hAnsi="Arial" w:cs="Arial"/>
          <w:sz w:val="24"/>
          <w:szCs w:val="24"/>
        </w:rPr>
        <w:t xml:space="preserve"> between the groups </w:t>
      </w:r>
      <w:r w:rsidR="006B4830" w:rsidRPr="000F15EF">
        <w:rPr>
          <w:rFonts w:ascii="Arial" w:hAnsi="Arial" w:cs="Arial"/>
          <w:sz w:val="24"/>
          <w:szCs w:val="24"/>
        </w:rPr>
        <w:t>lies</w:t>
      </w:r>
      <w:r w:rsidR="00B1362D" w:rsidRPr="000F15EF">
        <w:rPr>
          <w:rFonts w:ascii="Arial" w:hAnsi="Arial" w:cs="Arial"/>
          <w:sz w:val="24"/>
          <w:szCs w:val="24"/>
        </w:rPr>
        <w:t>.</w:t>
      </w:r>
      <w:r w:rsidR="004E5362" w:rsidRPr="000F15EF">
        <w:rPr>
          <w:rFonts w:ascii="Arial" w:hAnsi="Arial" w:cs="Arial"/>
          <w:sz w:val="24"/>
          <w:szCs w:val="24"/>
        </w:rPr>
        <w:t xml:space="preserve"> </w:t>
      </w:r>
      <w:r w:rsidR="00245827" w:rsidRPr="000F15EF">
        <w:rPr>
          <w:rFonts w:ascii="Arial" w:hAnsi="Arial" w:cs="Arial"/>
          <w:sz w:val="24"/>
          <w:szCs w:val="24"/>
        </w:rPr>
        <w:t xml:space="preserve">These findings indicated that the mean subjective happiness score for participants who walk on their own (M = 5.20, SD = 1.20) was statistically higher than those walking with a dog (M = 4.39, SD = 1.15, </w:t>
      </w:r>
      <w:r w:rsidR="00245827" w:rsidRPr="000F15EF">
        <w:rPr>
          <w:rFonts w:ascii="Arial" w:hAnsi="Arial" w:cs="Arial"/>
          <w:i/>
          <w:iCs/>
          <w:sz w:val="24"/>
          <w:szCs w:val="24"/>
        </w:rPr>
        <w:t>p</w:t>
      </w:r>
      <w:r w:rsidR="00245827" w:rsidRPr="000F15EF">
        <w:rPr>
          <w:rFonts w:ascii="Arial" w:hAnsi="Arial" w:cs="Arial"/>
          <w:sz w:val="24"/>
          <w:szCs w:val="24"/>
        </w:rPr>
        <w:t xml:space="preserve"> = .029). </w:t>
      </w:r>
      <w:r w:rsidR="007B6046" w:rsidRPr="000F15EF">
        <w:rPr>
          <w:rFonts w:ascii="Arial" w:hAnsi="Arial" w:cs="Arial"/>
          <w:sz w:val="24"/>
          <w:szCs w:val="24"/>
        </w:rPr>
        <w:t>This does not support the original hypothesis that dog walkers have better subjective happiness levels than those who walk alone or in a group.</w:t>
      </w:r>
      <w:r w:rsidR="00245827" w:rsidRPr="000F15EF">
        <w:rPr>
          <w:rFonts w:ascii="Arial" w:hAnsi="Arial" w:cs="Arial"/>
          <w:color w:val="92D050"/>
          <w:sz w:val="24"/>
          <w:szCs w:val="24"/>
        </w:rPr>
        <w:t xml:space="preserve"> </w:t>
      </w:r>
      <w:r w:rsidR="00245827" w:rsidRPr="000F15EF">
        <w:rPr>
          <w:rFonts w:ascii="Arial" w:hAnsi="Arial" w:cs="Arial"/>
          <w:sz w:val="24"/>
          <w:szCs w:val="24"/>
        </w:rPr>
        <w:t xml:space="preserve">The Tukey HSD post-hoc analysis showcased that the </w:t>
      </w:r>
      <w:r w:rsidR="006B4830" w:rsidRPr="000F15EF">
        <w:rPr>
          <w:rFonts w:ascii="Arial" w:hAnsi="Arial" w:cs="Arial"/>
          <w:sz w:val="24"/>
          <w:szCs w:val="24"/>
        </w:rPr>
        <w:t xml:space="preserve">difference in the </w:t>
      </w:r>
      <w:r w:rsidR="00245827" w:rsidRPr="000F15EF">
        <w:rPr>
          <w:rFonts w:ascii="Arial" w:hAnsi="Arial" w:cs="Arial"/>
          <w:sz w:val="24"/>
          <w:szCs w:val="24"/>
        </w:rPr>
        <w:t>mean</w:t>
      </w:r>
      <w:r w:rsidR="006B4830" w:rsidRPr="000F15EF">
        <w:rPr>
          <w:rFonts w:ascii="Arial" w:hAnsi="Arial" w:cs="Arial"/>
          <w:sz w:val="24"/>
          <w:szCs w:val="24"/>
        </w:rPr>
        <w:t xml:space="preserve"> subjective happiness</w:t>
      </w:r>
      <w:r w:rsidR="00245827" w:rsidRPr="000F15EF">
        <w:rPr>
          <w:rFonts w:ascii="Arial" w:hAnsi="Arial" w:cs="Arial"/>
          <w:sz w:val="24"/>
          <w:szCs w:val="24"/>
        </w:rPr>
        <w:t xml:space="preserve"> scores between the walking with a dog </w:t>
      </w:r>
      <w:r w:rsidR="006B4830" w:rsidRPr="000F15EF">
        <w:rPr>
          <w:rFonts w:ascii="Arial" w:hAnsi="Arial" w:cs="Arial"/>
          <w:sz w:val="24"/>
          <w:szCs w:val="24"/>
        </w:rPr>
        <w:t>and walking with other people conditions were not statistically significant (</w:t>
      </w:r>
      <w:r w:rsidR="006B4830" w:rsidRPr="000F15EF">
        <w:rPr>
          <w:rFonts w:ascii="Arial" w:hAnsi="Arial" w:cs="Arial"/>
          <w:i/>
          <w:iCs/>
          <w:sz w:val="24"/>
          <w:szCs w:val="24"/>
        </w:rPr>
        <w:t>p</w:t>
      </w:r>
      <w:r w:rsidR="006B4830" w:rsidRPr="000F15EF">
        <w:rPr>
          <w:rFonts w:ascii="Arial" w:hAnsi="Arial" w:cs="Arial"/>
          <w:sz w:val="24"/>
          <w:szCs w:val="24"/>
        </w:rPr>
        <w:t>= .105). Likewise, the difference in the mean subjective happiness scores between the walking on their own and wal</w:t>
      </w:r>
      <w:r w:rsidR="00680FD1" w:rsidRPr="000F15EF">
        <w:rPr>
          <w:rFonts w:ascii="Arial" w:hAnsi="Arial" w:cs="Arial"/>
          <w:sz w:val="24"/>
          <w:szCs w:val="24"/>
        </w:rPr>
        <w:t>k</w:t>
      </w:r>
      <w:r w:rsidR="006B4830" w:rsidRPr="000F15EF">
        <w:rPr>
          <w:rFonts w:ascii="Arial" w:hAnsi="Arial" w:cs="Arial"/>
          <w:sz w:val="24"/>
          <w:szCs w:val="24"/>
        </w:rPr>
        <w:t>ing with other people</w:t>
      </w:r>
      <w:r w:rsidR="00271A43" w:rsidRPr="000F15EF">
        <w:rPr>
          <w:rFonts w:ascii="Arial" w:hAnsi="Arial" w:cs="Arial"/>
          <w:sz w:val="24"/>
          <w:szCs w:val="24"/>
        </w:rPr>
        <w:t xml:space="preserve"> </w:t>
      </w:r>
      <w:r w:rsidR="006B4830" w:rsidRPr="000F15EF">
        <w:rPr>
          <w:rFonts w:ascii="Arial" w:hAnsi="Arial" w:cs="Arial"/>
          <w:sz w:val="24"/>
          <w:szCs w:val="24"/>
        </w:rPr>
        <w:t>conditions was also not statistically significant (p= .955)</w:t>
      </w:r>
    </w:p>
    <w:p w14:paraId="37EF7DBC" w14:textId="77777777" w:rsidR="00B1362D" w:rsidRPr="000F15EF" w:rsidRDefault="00B1362D" w:rsidP="007259DF">
      <w:pPr>
        <w:spacing w:line="360" w:lineRule="auto"/>
        <w:jc w:val="center"/>
        <w:rPr>
          <w:rFonts w:ascii="Arial" w:hAnsi="Arial" w:cs="Arial"/>
          <w:b/>
          <w:bCs/>
          <w:sz w:val="24"/>
          <w:szCs w:val="24"/>
        </w:rPr>
      </w:pPr>
    </w:p>
    <w:p w14:paraId="0B6EF791" w14:textId="77777777" w:rsidR="00B1362D" w:rsidRPr="000F15EF" w:rsidRDefault="00B1362D" w:rsidP="007259DF">
      <w:pPr>
        <w:spacing w:line="360" w:lineRule="auto"/>
        <w:jc w:val="center"/>
        <w:rPr>
          <w:rFonts w:ascii="Arial" w:hAnsi="Arial" w:cs="Arial"/>
          <w:b/>
          <w:bCs/>
          <w:sz w:val="24"/>
          <w:szCs w:val="24"/>
        </w:rPr>
      </w:pPr>
    </w:p>
    <w:p w14:paraId="40F39F65" w14:textId="77777777" w:rsidR="00B1362D" w:rsidRPr="000F15EF" w:rsidRDefault="00B1362D" w:rsidP="007259DF">
      <w:pPr>
        <w:spacing w:line="360" w:lineRule="auto"/>
        <w:jc w:val="center"/>
        <w:rPr>
          <w:rFonts w:ascii="Arial" w:hAnsi="Arial" w:cs="Arial"/>
          <w:b/>
          <w:bCs/>
          <w:sz w:val="24"/>
          <w:szCs w:val="24"/>
        </w:rPr>
      </w:pPr>
    </w:p>
    <w:p w14:paraId="070A6EC8" w14:textId="77777777" w:rsidR="00837F89" w:rsidRPr="000F15EF" w:rsidRDefault="00837F89" w:rsidP="007259DF">
      <w:pPr>
        <w:spacing w:line="360" w:lineRule="auto"/>
        <w:jc w:val="center"/>
        <w:rPr>
          <w:rFonts w:ascii="Arial" w:hAnsi="Arial" w:cs="Arial"/>
          <w:b/>
          <w:bCs/>
          <w:sz w:val="24"/>
          <w:szCs w:val="24"/>
        </w:rPr>
      </w:pPr>
    </w:p>
    <w:p w14:paraId="18D4A2CE" w14:textId="77777777" w:rsidR="00837F89" w:rsidRPr="000F15EF" w:rsidRDefault="00837F89" w:rsidP="007259DF">
      <w:pPr>
        <w:spacing w:line="360" w:lineRule="auto"/>
        <w:jc w:val="center"/>
        <w:rPr>
          <w:rFonts w:ascii="Arial" w:hAnsi="Arial" w:cs="Arial"/>
          <w:b/>
          <w:bCs/>
          <w:sz w:val="24"/>
          <w:szCs w:val="24"/>
        </w:rPr>
      </w:pPr>
    </w:p>
    <w:p w14:paraId="4D566601" w14:textId="77777777" w:rsidR="00837F89" w:rsidRPr="000F15EF" w:rsidRDefault="00837F89" w:rsidP="007259DF">
      <w:pPr>
        <w:spacing w:line="360" w:lineRule="auto"/>
        <w:jc w:val="center"/>
        <w:rPr>
          <w:rFonts w:ascii="Arial" w:hAnsi="Arial" w:cs="Arial"/>
          <w:b/>
          <w:bCs/>
          <w:sz w:val="24"/>
          <w:szCs w:val="24"/>
        </w:rPr>
      </w:pPr>
    </w:p>
    <w:p w14:paraId="7BB4D2BF" w14:textId="77777777" w:rsidR="00837F89" w:rsidRPr="000F15EF" w:rsidRDefault="00837F89" w:rsidP="007259DF">
      <w:pPr>
        <w:spacing w:line="360" w:lineRule="auto"/>
        <w:jc w:val="center"/>
        <w:rPr>
          <w:rFonts w:ascii="Arial" w:hAnsi="Arial" w:cs="Arial"/>
          <w:b/>
          <w:bCs/>
          <w:sz w:val="24"/>
          <w:szCs w:val="24"/>
        </w:rPr>
      </w:pPr>
    </w:p>
    <w:p w14:paraId="725B3492" w14:textId="77777777" w:rsidR="00837F89" w:rsidRPr="000F15EF" w:rsidRDefault="00837F89" w:rsidP="007259DF">
      <w:pPr>
        <w:spacing w:line="360" w:lineRule="auto"/>
        <w:jc w:val="center"/>
        <w:rPr>
          <w:rFonts w:ascii="Arial" w:hAnsi="Arial" w:cs="Arial"/>
          <w:b/>
          <w:bCs/>
          <w:sz w:val="24"/>
          <w:szCs w:val="24"/>
        </w:rPr>
      </w:pPr>
    </w:p>
    <w:p w14:paraId="0ABE002C" w14:textId="77777777" w:rsidR="00837F89" w:rsidRPr="000F15EF" w:rsidRDefault="00837F89" w:rsidP="007259DF">
      <w:pPr>
        <w:spacing w:line="360" w:lineRule="auto"/>
        <w:jc w:val="center"/>
        <w:rPr>
          <w:rFonts w:ascii="Arial" w:hAnsi="Arial" w:cs="Arial"/>
          <w:b/>
          <w:bCs/>
          <w:sz w:val="24"/>
          <w:szCs w:val="24"/>
        </w:rPr>
      </w:pPr>
    </w:p>
    <w:p w14:paraId="06B539E9" w14:textId="77777777" w:rsidR="00837F89" w:rsidRPr="000F15EF" w:rsidRDefault="00837F89" w:rsidP="007259DF">
      <w:pPr>
        <w:spacing w:line="360" w:lineRule="auto"/>
        <w:jc w:val="center"/>
        <w:rPr>
          <w:rFonts w:ascii="Arial" w:hAnsi="Arial" w:cs="Arial"/>
          <w:b/>
          <w:bCs/>
          <w:sz w:val="24"/>
          <w:szCs w:val="24"/>
        </w:rPr>
      </w:pPr>
    </w:p>
    <w:p w14:paraId="0F6AA8EA" w14:textId="77777777" w:rsidR="00837F89" w:rsidRPr="000F15EF" w:rsidRDefault="00837F89" w:rsidP="007E01F1">
      <w:pPr>
        <w:spacing w:line="360" w:lineRule="auto"/>
        <w:rPr>
          <w:rFonts w:ascii="Arial" w:hAnsi="Arial" w:cs="Arial"/>
          <w:b/>
          <w:bCs/>
          <w:sz w:val="24"/>
          <w:szCs w:val="24"/>
        </w:rPr>
      </w:pPr>
    </w:p>
    <w:p w14:paraId="1EFBCD2E" w14:textId="77777777" w:rsidR="00EE36F7" w:rsidRPr="000F15EF" w:rsidRDefault="00EE36F7" w:rsidP="007259DF">
      <w:pPr>
        <w:spacing w:line="360" w:lineRule="auto"/>
        <w:jc w:val="center"/>
        <w:rPr>
          <w:rFonts w:ascii="Arial" w:hAnsi="Arial" w:cs="Arial"/>
          <w:b/>
          <w:bCs/>
          <w:sz w:val="24"/>
          <w:szCs w:val="24"/>
        </w:rPr>
      </w:pPr>
    </w:p>
    <w:p w14:paraId="25C636C5" w14:textId="08B83CA9" w:rsidR="009174BB"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Chapter 4: Discussion</w:t>
      </w:r>
    </w:p>
    <w:p w14:paraId="177CC440" w14:textId="53159C35" w:rsidR="00DF17EA" w:rsidRPr="000F15EF" w:rsidRDefault="00DF17EA" w:rsidP="00DF17EA">
      <w:pPr>
        <w:spacing w:line="360" w:lineRule="auto"/>
        <w:rPr>
          <w:rFonts w:ascii="Arial" w:hAnsi="Arial" w:cs="Arial"/>
          <w:b/>
          <w:bCs/>
          <w:sz w:val="24"/>
          <w:szCs w:val="24"/>
        </w:rPr>
      </w:pPr>
      <w:r w:rsidRPr="000F15EF">
        <w:rPr>
          <w:rFonts w:ascii="Arial" w:hAnsi="Arial" w:cs="Arial"/>
          <w:b/>
          <w:bCs/>
          <w:sz w:val="24"/>
          <w:szCs w:val="24"/>
        </w:rPr>
        <w:t>4.1: Results and explanation of findings</w:t>
      </w:r>
    </w:p>
    <w:p w14:paraId="5BE894CD" w14:textId="18D3FC25" w:rsidR="00380E3A" w:rsidRPr="000F15EF" w:rsidRDefault="009E6724" w:rsidP="009E6724">
      <w:pPr>
        <w:spacing w:line="360" w:lineRule="auto"/>
        <w:ind w:firstLine="720"/>
        <w:rPr>
          <w:rFonts w:ascii="Arial" w:hAnsi="Arial" w:cs="Arial"/>
          <w:sz w:val="24"/>
          <w:szCs w:val="24"/>
        </w:rPr>
      </w:pPr>
      <w:r w:rsidRPr="000F15EF">
        <w:rPr>
          <w:rFonts w:ascii="Arial" w:hAnsi="Arial" w:cs="Arial"/>
          <w:sz w:val="24"/>
          <w:szCs w:val="24"/>
        </w:rPr>
        <w:t>Previous studies have not directly analysed and compared happiness levels across three groups of walkers including that of dog owners and has generally focused on on</w:t>
      </w:r>
      <w:r w:rsidR="00D859F3" w:rsidRPr="000F15EF">
        <w:rPr>
          <w:rFonts w:ascii="Arial" w:hAnsi="Arial" w:cs="Arial"/>
          <w:sz w:val="24"/>
          <w:szCs w:val="24"/>
        </w:rPr>
        <w:t>ly one group per study</w:t>
      </w:r>
      <w:r w:rsidRPr="000F15EF">
        <w:rPr>
          <w:rFonts w:ascii="Arial" w:hAnsi="Arial" w:cs="Arial"/>
          <w:sz w:val="24"/>
          <w:szCs w:val="24"/>
        </w:rPr>
        <w:t>.</w:t>
      </w:r>
      <w:r w:rsidR="00D859F3" w:rsidRPr="000F15EF">
        <w:rPr>
          <w:rFonts w:ascii="Arial" w:hAnsi="Arial" w:cs="Arial"/>
          <w:sz w:val="24"/>
          <w:szCs w:val="24"/>
        </w:rPr>
        <w:t xml:space="preserve"> Research has shown the majority of studies on solo walkers is female based. Furthermore, there is significantly limited research</w:t>
      </w:r>
      <w:r w:rsidR="003653DF" w:rsidRPr="000F15EF">
        <w:rPr>
          <w:rFonts w:ascii="Arial" w:hAnsi="Arial" w:cs="Arial"/>
          <w:sz w:val="24"/>
          <w:szCs w:val="24"/>
        </w:rPr>
        <w:t xml:space="preserve"> and literature</w:t>
      </w:r>
      <w:r w:rsidR="00D859F3" w:rsidRPr="000F15EF">
        <w:rPr>
          <w:rFonts w:ascii="Arial" w:hAnsi="Arial" w:cs="Arial"/>
          <w:sz w:val="24"/>
          <w:szCs w:val="24"/>
        </w:rPr>
        <w:t xml:space="preserve"> on the subjective happiness levels of dog walkers</w:t>
      </w:r>
      <w:r w:rsidR="003653DF" w:rsidRPr="000F15EF">
        <w:rPr>
          <w:rFonts w:ascii="Arial" w:hAnsi="Arial" w:cs="Arial"/>
          <w:sz w:val="24"/>
          <w:szCs w:val="24"/>
        </w:rPr>
        <w:t xml:space="preserve"> and whether walking with a dog does directly impact the happiness levels of the owner, rather than other contributing factors such as nature, weather, or scenery</w:t>
      </w:r>
      <w:r w:rsidR="00D859F3" w:rsidRPr="000F15EF">
        <w:rPr>
          <w:rFonts w:ascii="Arial" w:hAnsi="Arial" w:cs="Arial"/>
          <w:sz w:val="24"/>
          <w:szCs w:val="24"/>
        </w:rPr>
        <w:t>.</w:t>
      </w:r>
      <w:r w:rsidRPr="000F15EF">
        <w:rPr>
          <w:rFonts w:ascii="Arial" w:hAnsi="Arial" w:cs="Arial"/>
          <w:sz w:val="24"/>
          <w:szCs w:val="24"/>
        </w:rPr>
        <w:t xml:space="preserve"> </w:t>
      </w:r>
      <w:r w:rsidR="00380E3A" w:rsidRPr="000F15EF">
        <w:rPr>
          <w:rFonts w:ascii="Arial" w:hAnsi="Arial" w:cs="Arial"/>
          <w:sz w:val="24"/>
          <w:szCs w:val="24"/>
        </w:rPr>
        <w:t xml:space="preserve">The </w:t>
      </w:r>
      <w:r w:rsidRPr="000F15EF">
        <w:rPr>
          <w:rFonts w:ascii="Arial" w:hAnsi="Arial" w:cs="Arial"/>
          <w:sz w:val="24"/>
          <w:szCs w:val="24"/>
        </w:rPr>
        <w:t>purpose</w:t>
      </w:r>
      <w:r w:rsidR="00380E3A" w:rsidRPr="000F15EF">
        <w:rPr>
          <w:rFonts w:ascii="Arial" w:hAnsi="Arial" w:cs="Arial"/>
          <w:sz w:val="24"/>
          <w:szCs w:val="24"/>
        </w:rPr>
        <w:t xml:space="preserve"> of the</w:t>
      </w:r>
      <w:r w:rsidR="0004640E" w:rsidRPr="000F15EF">
        <w:rPr>
          <w:rFonts w:ascii="Arial" w:hAnsi="Arial" w:cs="Arial"/>
          <w:sz w:val="24"/>
          <w:szCs w:val="24"/>
        </w:rPr>
        <w:t xml:space="preserve"> present</w:t>
      </w:r>
      <w:r w:rsidR="00380E3A" w:rsidRPr="000F15EF">
        <w:rPr>
          <w:rFonts w:ascii="Arial" w:hAnsi="Arial" w:cs="Arial"/>
          <w:sz w:val="24"/>
          <w:szCs w:val="24"/>
        </w:rPr>
        <w:t xml:space="preserve"> study </w:t>
      </w:r>
      <w:r w:rsidR="007F1D48" w:rsidRPr="000F15EF">
        <w:rPr>
          <w:rFonts w:ascii="Arial" w:hAnsi="Arial" w:cs="Arial"/>
          <w:sz w:val="24"/>
          <w:szCs w:val="24"/>
        </w:rPr>
        <w:t>was</w:t>
      </w:r>
      <w:r w:rsidR="00380E3A" w:rsidRPr="000F15EF">
        <w:rPr>
          <w:rFonts w:ascii="Arial" w:hAnsi="Arial" w:cs="Arial"/>
          <w:sz w:val="24"/>
          <w:szCs w:val="24"/>
        </w:rPr>
        <w:t xml:space="preserve"> to indicate whether dog walkers </w:t>
      </w:r>
      <w:r w:rsidR="007F1D48" w:rsidRPr="000F15EF">
        <w:rPr>
          <w:rFonts w:ascii="Arial" w:hAnsi="Arial" w:cs="Arial"/>
          <w:sz w:val="24"/>
          <w:szCs w:val="24"/>
        </w:rPr>
        <w:t xml:space="preserve">do </w:t>
      </w:r>
      <w:r w:rsidR="00380E3A" w:rsidRPr="000F15EF">
        <w:rPr>
          <w:rFonts w:ascii="Arial" w:hAnsi="Arial" w:cs="Arial"/>
          <w:sz w:val="24"/>
          <w:szCs w:val="24"/>
        </w:rPr>
        <w:t xml:space="preserve">have better overall subjective happiness levels than those who walk without a dog (alone), or in a group. </w:t>
      </w:r>
    </w:p>
    <w:p w14:paraId="7AAB5956" w14:textId="513C04A7" w:rsidR="003470FC" w:rsidRPr="000F15EF" w:rsidRDefault="003470FC" w:rsidP="003470FC">
      <w:pPr>
        <w:spacing w:line="360" w:lineRule="auto"/>
        <w:ind w:firstLine="720"/>
        <w:rPr>
          <w:rFonts w:ascii="Arial" w:hAnsi="Arial" w:cs="Arial"/>
          <w:sz w:val="24"/>
          <w:szCs w:val="24"/>
        </w:rPr>
      </w:pPr>
      <w:r w:rsidRPr="000F15EF">
        <w:rPr>
          <w:rFonts w:ascii="Arial" w:hAnsi="Arial" w:cs="Arial"/>
          <w:sz w:val="24"/>
          <w:szCs w:val="24"/>
        </w:rPr>
        <w:t>The majority of the sample consisted of males (n=46) and those who walk with a pet (n=46).</w:t>
      </w:r>
      <w:r w:rsidR="007F2135" w:rsidRPr="000F15EF">
        <w:rPr>
          <w:rFonts w:ascii="Arial" w:hAnsi="Arial" w:cs="Arial"/>
          <w:sz w:val="24"/>
          <w:szCs w:val="24"/>
        </w:rPr>
        <w:t xml:space="preserve"> A one-way ANOVA was utilised to analyse the results. The main finding from the present study indicates people who walk alone (solo) have higher subjective happiness levels than those who walk with a dog or in groups (of two or more people). This finding goes against and therefore does not support the original hypothesis that dog walkers would have better overall subjective happiness levels.</w:t>
      </w:r>
    </w:p>
    <w:p w14:paraId="0604F5DA" w14:textId="663359BB" w:rsidR="009174BB" w:rsidRPr="000F15EF" w:rsidRDefault="00A206AF" w:rsidP="000326CF">
      <w:pPr>
        <w:spacing w:line="360" w:lineRule="auto"/>
        <w:ind w:firstLine="720"/>
        <w:rPr>
          <w:rFonts w:ascii="Arial" w:hAnsi="Arial" w:cs="Arial"/>
          <w:sz w:val="24"/>
          <w:szCs w:val="24"/>
        </w:rPr>
      </w:pPr>
      <w:r w:rsidRPr="000F15EF">
        <w:rPr>
          <w:rFonts w:ascii="Arial" w:hAnsi="Arial" w:cs="Arial"/>
          <w:sz w:val="24"/>
          <w:szCs w:val="24"/>
        </w:rPr>
        <w:t>The result of this present study identifying p</w:t>
      </w:r>
      <w:r w:rsidR="00C945AE" w:rsidRPr="000F15EF">
        <w:rPr>
          <w:rFonts w:ascii="Arial" w:hAnsi="Arial" w:cs="Arial"/>
          <w:sz w:val="24"/>
          <w:szCs w:val="24"/>
        </w:rPr>
        <w:t>eople hav</w:t>
      </w:r>
      <w:r w:rsidRPr="000F15EF">
        <w:rPr>
          <w:rFonts w:ascii="Arial" w:hAnsi="Arial" w:cs="Arial"/>
          <w:sz w:val="24"/>
          <w:szCs w:val="24"/>
        </w:rPr>
        <w:t>e</w:t>
      </w:r>
      <w:r w:rsidR="00C945AE" w:rsidRPr="000F15EF">
        <w:rPr>
          <w:rFonts w:ascii="Arial" w:hAnsi="Arial" w:cs="Arial"/>
          <w:sz w:val="24"/>
          <w:szCs w:val="24"/>
        </w:rPr>
        <w:t xml:space="preserve"> better subjective happiness levels when lone walking supports previous studies by</w:t>
      </w:r>
      <w:r w:rsidR="00145A04" w:rsidRPr="000F15EF">
        <w:rPr>
          <w:rFonts w:ascii="Arial" w:hAnsi="Arial" w:cs="Arial"/>
          <w:sz w:val="24"/>
          <w:szCs w:val="24"/>
        </w:rPr>
        <w:t xml:space="preserve"> Kim and Shin (2021)</w:t>
      </w:r>
      <w:r w:rsidR="002C575E" w:rsidRPr="000F15EF">
        <w:rPr>
          <w:rFonts w:ascii="Arial" w:hAnsi="Arial" w:cs="Arial"/>
          <w:sz w:val="24"/>
          <w:szCs w:val="24"/>
        </w:rPr>
        <w:t>, Petersen et al. (2021)</w:t>
      </w:r>
      <w:r w:rsidR="00C945AE" w:rsidRPr="000F15EF">
        <w:rPr>
          <w:rFonts w:ascii="Arial" w:hAnsi="Arial" w:cs="Arial"/>
          <w:sz w:val="24"/>
          <w:szCs w:val="24"/>
        </w:rPr>
        <w:t xml:space="preserve"> </w:t>
      </w:r>
      <w:r w:rsidR="005D01F6" w:rsidRPr="000F15EF">
        <w:rPr>
          <w:rFonts w:ascii="Arial" w:hAnsi="Arial" w:cs="Arial"/>
          <w:sz w:val="24"/>
          <w:szCs w:val="24"/>
        </w:rPr>
        <w:t>and Sturm et al. (2022) who studied ‘awe walking’ amongst older adults. Sixty participants took part in completing 15-minute outdoor walks on a weekly basis for eight weeks. Participants were randomly assigned to either a control group or an ‘awe walk’ group. Participants rated their emotional experience and completed pre and post intervention anxiety, depression, and life satisfaction scales</w:t>
      </w:r>
      <w:r w:rsidR="002E0638" w:rsidRPr="000F15EF">
        <w:rPr>
          <w:rFonts w:ascii="Arial" w:hAnsi="Arial" w:cs="Arial"/>
          <w:sz w:val="24"/>
          <w:szCs w:val="24"/>
        </w:rPr>
        <w:t xml:space="preserve"> as well as taking photographs to show their smile intensity.</w:t>
      </w:r>
      <w:r w:rsidR="005D01F6" w:rsidRPr="000F15EF">
        <w:rPr>
          <w:rFonts w:ascii="Arial" w:hAnsi="Arial" w:cs="Arial"/>
          <w:sz w:val="24"/>
          <w:szCs w:val="24"/>
        </w:rPr>
        <w:t xml:space="preserve"> </w:t>
      </w:r>
      <w:r w:rsidR="002E0638" w:rsidRPr="000F15EF">
        <w:rPr>
          <w:rFonts w:ascii="Arial" w:hAnsi="Arial" w:cs="Arial"/>
          <w:sz w:val="24"/>
          <w:szCs w:val="24"/>
        </w:rPr>
        <w:t xml:space="preserve">Participants were allowed to walk on their own, with company or with a pet. </w:t>
      </w:r>
      <w:r w:rsidR="005D01F6" w:rsidRPr="000F15EF">
        <w:rPr>
          <w:rFonts w:ascii="Arial" w:hAnsi="Arial" w:cs="Arial"/>
          <w:sz w:val="24"/>
          <w:szCs w:val="24"/>
        </w:rPr>
        <w:t>Results showed those who participated in the ‘awe walk’ group experienced greater feelings of awe during their walks. Furthermore, they reported considerable joy and positive emotions during their ‘awe walk’</w:t>
      </w:r>
      <w:r w:rsidR="00413452" w:rsidRPr="000F15EF">
        <w:rPr>
          <w:rFonts w:ascii="Arial" w:hAnsi="Arial" w:cs="Arial"/>
          <w:sz w:val="24"/>
          <w:szCs w:val="24"/>
        </w:rPr>
        <w:t xml:space="preserve"> and less distress daily over time. </w:t>
      </w:r>
      <w:r w:rsidR="00E425E0" w:rsidRPr="000F15EF">
        <w:rPr>
          <w:rFonts w:ascii="Arial" w:hAnsi="Arial" w:cs="Arial"/>
          <w:sz w:val="24"/>
          <w:szCs w:val="24"/>
        </w:rPr>
        <w:t>However, neither group's baseline levels of anxiety, de</w:t>
      </w:r>
      <w:r w:rsidR="00F2746D" w:rsidRPr="000F15EF">
        <w:rPr>
          <w:rFonts w:ascii="Arial" w:hAnsi="Arial" w:cs="Arial"/>
          <w:sz w:val="24"/>
          <w:szCs w:val="24"/>
        </w:rPr>
        <w:t>pression</w:t>
      </w:r>
      <w:r w:rsidR="00E425E0" w:rsidRPr="000F15EF">
        <w:rPr>
          <w:rFonts w:ascii="Arial" w:hAnsi="Arial" w:cs="Arial"/>
          <w:sz w:val="24"/>
          <w:szCs w:val="24"/>
        </w:rPr>
        <w:t>, or life satisfaction changed after the intervention.</w:t>
      </w:r>
      <w:r w:rsidR="00235997" w:rsidRPr="000F15EF">
        <w:rPr>
          <w:rFonts w:ascii="Arial" w:hAnsi="Arial" w:cs="Arial"/>
          <w:sz w:val="24"/>
          <w:szCs w:val="24"/>
        </w:rPr>
        <w:t xml:space="preserve"> </w:t>
      </w:r>
      <w:r w:rsidR="002E0638" w:rsidRPr="000F15EF">
        <w:rPr>
          <w:rFonts w:ascii="Arial" w:hAnsi="Arial" w:cs="Arial"/>
          <w:sz w:val="24"/>
          <w:szCs w:val="24"/>
        </w:rPr>
        <w:t xml:space="preserve">Only a small number of participants in the ‘awe walk’ group walked with others, a pet or received emotional support during their walk. </w:t>
      </w:r>
      <w:r w:rsidR="008A196A" w:rsidRPr="000F15EF">
        <w:rPr>
          <w:rFonts w:ascii="Arial" w:hAnsi="Arial" w:cs="Arial"/>
          <w:sz w:val="24"/>
          <w:szCs w:val="24"/>
        </w:rPr>
        <w:t xml:space="preserve">The majority of </w:t>
      </w:r>
      <w:r w:rsidR="008A196A" w:rsidRPr="000F15EF">
        <w:rPr>
          <w:rFonts w:ascii="Arial" w:hAnsi="Arial" w:cs="Arial"/>
          <w:sz w:val="24"/>
          <w:szCs w:val="24"/>
        </w:rPr>
        <w:lastRenderedPageBreak/>
        <w:t>participants walked alone, which supports the findings of this study that lone walkers do have higher subjective happiness.</w:t>
      </w:r>
      <w:r w:rsidR="000326CF" w:rsidRPr="000F15EF">
        <w:rPr>
          <w:rFonts w:ascii="Arial" w:hAnsi="Arial" w:cs="Arial"/>
          <w:sz w:val="24"/>
          <w:szCs w:val="24"/>
        </w:rPr>
        <w:t xml:space="preserve"> It was also reported participants' smile intensity increased more when they took more </w:t>
      </w:r>
      <w:r w:rsidR="0008657E" w:rsidRPr="000F15EF">
        <w:rPr>
          <w:rFonts w:ascii="Arial" w:hAnsi="Arial" w:cs="Arial"/>
          <w:sz w:val="24"/>
          <w:szCs w:val="24"/>
        </w:rPr>
        <w:t>‘</w:t>
      </w:r>
      <w:r w:rsidR="000326CF" w:rsidRPr="000F15EF">
        <w:rPr>
          <w:rFonts w:ascii="Arial" w:hAnsi="Arial" w:cs="Arial"/>
          <w:sz w:val="24"/>
          <w:szCs w:val="24"/>
        </w:rPr>
        <w:t xml:space="preserve">awe </w:t>
      </w:r>
      <w:proofErr w:type="gramStart"/>
      <w:r w:rsidR="000326CF" w:rsidRPr="000F15EF">
        <w:rPr>
          <w:rFonts w:ascii="Arial" w:hAnsi="Arial" w:cs="Arial"/>
          <w:sz w:val="24"/>
          <w:szCs w:val="24"/>
        </w:rPr>
        <w:t>walks</w:t>
      </w:r>
      <w:r w:rsidR="0008657E" w:rsidRPr="000F15EF">
        <w:rPr>
          <w:rFonts w:ascii="Arial" w:hAnsi="Arial" w:cs="Arial"/>
          <w:sz w:val="24"/>
          <w:szCs w:val="24"/>
        </w:rPr>
        <w:t>’</w:t>
      </w:r>
      <w:proofErr w:type="gramEnd"/>
      <w:r w:rsidR="000326CF" w:rsidRPr="000F15EF">
        <w:rPr>
          <w:rFonts w:ascii="Arial" w:hAnsi="Arial" w:cs="Arial"/>
          <w:sz w:val="24"/>
          <w:szCs w:val="24"/>
        </w:rPr>
        <w:t>.</w:t>
      </w:r>
    </w:p>
    <w:p w14:paraId="0AC61206" w14:textId="0CCA6999" w:rsidR="00717D5B" w:rsidRPr="000F15EF" w:rsidRDefault="0008657E" w:rsidP="00A206AF">
      <w:pPr>
        <w:spacing w:line="360" w:lineRule="auto"/>
        <w:ind w:firstLine="720"/>
        <w:rPr>
          <w:rFonts w:ascii="Arial" w:hAnsi="Arial" w:cs="Arial"/>
          <w:sz w:val="24"/>
          <w:szCs w:val="24"/>
        </w:rPr>
      </w:pPr>
      <w:r w:rsidRPr="000F15EF">
        <w:rPr>
          <w:rFonts w:ascii="Arial" w:hAnsi="Arial" w:cs="Arial"/>
          <w:sz w:val="24"/>
          <w:szCs w:val="24"/>
        </w:rPr>
        <w:t xml:space="preserve">In this </w:t>
      </w:r>
      <w:r w:rsidR="00A206AF" w:rsidRPr="000F15EF">
        <w:rPr>
          <w:rFonts w:ascii="Arial" w:hAnsi="Arial" w:cs="Arial"/>
          <w:sz w:val="24"/>
          <w:szCs w:val="24"/>
        </w:rPr>
        <w:t xml:space="preserve">present </w:t>
      </w:r>
      <w:r w:rsidRPr="000F15EF">
        <w:rPr>
          <w:rFonts w:ascii="Arial" w:hAnsi="Arial" w:cs="Arial"/>
          <w:sz w:val="24"/>
          <w:szCs w:val="24"/>
        </w:rPr>
        <w:t>study, t</w:t>
      </w:r>
      <w:r w:rsidR="00CB5FD9" w:rsidRPr="000F15EF">
        <w:rPr>
          <w:rFonts w:ascii="Arial" w:hAnsi="Arial" w:cs="Arial"/>
          <w:sz w:val="24"/>
          <w:szCs w:val="24"/>
        </w:rPr>
        <w:t>he ‘on my own’ group may have yielded better happiness results as they</w:t>
      </w:r>
      <w:r w:rsidR="00786AFE" w:rsidRPr="000F15EF">
        <w:rPr>
          <w:rFonts w:ascii="Arial" w:hAnsi="Arial" w:cs="Arial"/>
          <w:sz w:val="24"/>
          <w:szCs w:val="24"/>
        </w:rPr>
        <w:t xml:space="preserve"> could be</w:t>
      </w:r>
      <w:r w:rsidR="00CB5FD9" w:rsidRPr="000F15EF">
        <w:rPr>
          <w:rFonts w:ascii="Arial" w:hAnsi="Arial" w:cs="Arial"/>
          <w:sz w:val="24"/>
          <w:szCs w:val="24"/>
        </w:rPr>
        <w:t xml:space="preserve"> using walking as a mindfulness exercise as supported by</w:t>
      </w:r>
      <w:r w:rsidR="003A6738" w:rsidRPr="000F15EF">
        <w:rPr>
          <w:rFonts w:ascii="Arial" w:hAnsi="Arial" w:cs="Arial"/>
          <w:sz w:val="24"/>
          <w:szCs w:val="24"/>
        </w:rPr>
        <w:t xml:space="preserve"> Burdick &amp; Camhi (2024)</w:t>
      </w:r>
      <w:r w:rsidR="00717D5B" w:rsidRPr="000F15EF">
        <w:rPr>
          <w:rFonts w:ascii="Arial" w:hAnsi="Arial" w:cs="Arial"/>
          <w:b/>
          <w:bCs/>
          <w:sz w:val="24"/>
          <w:szCs w:val="24"/>
        </w:rPr>
        <w:t xml:space="preserve"> </w:t>
      </w:r>
      <w:r w:rsidR="00717D5B" w:rsidRPr="000F15EF">
        <w:rPr>
          <w:rFonts w:ascii="Arial" w:hAnsi="Arial" w:cs="Arial"/>
          <w:sz w:val="24"/>
          <w:szCs w:val="24"/>
        </w:rPr>
        <w:t>who found university students who participated in a guided mindful walk significantly improved their mindfulness score and decreased their anxiety and stress scores. Even students who lack intrinsic motivation to exercise can benefit from mindful walking, according to studies (Burdick &amp; Camhi., 2024; Cox, et al., 2018).</w:t>
      </w:r>
    </w:p>
    <w:p w14:paraId="73BFC4D0" w14:textId="48EF47F5" w:rsidR="002C575E" w:rsidRPr="000F15EF" w:rsidRDefault="00CB5FD9" w:rsidP="007E01F1">
      <w:pPr>
        <w:spacing w:line="360" w:lineRule="auto"/>
        <w:ind w:firstLine="720"/>
        <w:rPr>
          <w:rFonts w:ascii="Arial" w:hAnsi="Arial" w:cs="Arial"/>
          <w:sz w:val="24"/>
          <w:szCs w:val="24"/>
        </w:rPr>
      </w:pPr>
      <w:r w:rsidRPr="000F15EF">
        <w:rPr>
          <w:rFonts w:ascii="Arial" w:hAnsi="Arial" w:cs="Arial"/>
          <w:sz w:val="24"/>
          <w:szCs w:val="24"/>
        </w:rPr>
        <w:t xml:space="preserve">Lone walkers can clear themselves from distractions or negative feelings and have the ability to focus on their own thoughts and surroundings as mentioned in </w:t>
      </w:r>
      <w:r w:rsidR="002C575E" w:rsidRPr="000F15EF">
        <w:rPr>
          <w:rFonts w:ascii="Arial" w:hAnsi="Arial" w:cs="Arial"/>
          <w:sz w:val="24"/>
          <w:szCs w:val="24"/>
        </w:rPr>
        <w:t>Petersen et al. (2021)</w:t>
      </w:r>
      <w:r w:rsidR="006766BC" w:rsidRPr="000F15EF">
        <w:rPr>
          <w:rFonts w:ascii="Arial" w:hAnsi="Arial" w:cs="Arial"/>
          <w:sz w:val="24"/>
          <w:szCs w:val="24"/>
        </w:rPr>
        <w:t xml:space="preserve">, </w:t>
      </w:r>
      <w:proofErr w:type="spellStart"/>
      <w:r w:rsidR="006766BC" w:rsidRPr="000F15EF">
        <w:rPr>
          <w:rFonts w:ascii="Arial" w:hAnsi="Arial" w:cs="Arial"/>
          <w:sz w:val="24"/>
          <w:szCs w:val="24"/>
        </w:rPr>
        <w:t>Grocutt</w:t>
      </w:r>
      <w:proofErr w:type="spellEnd"/>
      <w:r w:rsidR="006766BC" w:rsidRPr="000F15EF">
        <w:rPr>
          <w:rFonts w:ascii="Arial" w:hAnsi="Arial" w:cs="Arial"/>
          <w:sz w:val="24"/>
          <w:szCs w:val="24"/>
        </w:rPr>
        <w:t xml:space="preserve"> (2024), </w:t>
      </w:r>
      <w:r w:rsidR="00DC19FB" w:rsidRPr="000F15EF">
        <w:rPr>
          <w:rFonts w:ascii="Arial" w:hAnsi="Arial" w:cs="Arial"/>
          <w:sz w:val="24"/>
          <w:szCs w:val="24"/>
        </w:rPr>
        <w:t>and Freeman et al. (2017)</w:t>
      </w:r>
      <w:r w:rsidR="00EE30BE" w:rsidRPr="000F15EF">
        <w:rPr>
          <w:rFonts w:ascii="Arial" w:hAnsi="Arial" w:cs="Arial"/>
          <w:sz w:val="24"/>
          <w:szCs w:val="24"/>
        </w:rPr>
        <w:t xml:space="preserve">. The study by Petersen et al. </w:t>
      </w:r>
      <w:r w:rsidR="000629FA" w:rsidRPr="000F15EF">
        <w:rPr>
          <w:rFonts w:ascii="Arial" w:hAnsi="Arial" w:cs="Arial"/>
          <w:sz w:val="24"/>
          <w:szCs w:val="24"/>
        </w:rPr>
        <w:t xml:space="preserve">(2021) </w:t>
      </w:r>
      <w:r w:rsidR="00EE30BE" w:rsidRPr="000F15EF">
        <w:rPr>
          <w:rFonts w:ascii="Arial" w:hAnsi="Arial" w:cs="Arial"/>
          <w:sz w:val="24"/>
          <w:szCs w:val="24"/>
        </w:rPr>
        <w:t>found the solo walking participants reported having more appreciation for life, had more meaning for their own life, and were able to recall significant life moments. Additionally, participants reported feeling safe, peaceful, independent, relaxed, and connected to nature and themselves.</w:t>
      </w:r>
    </w:p>
    <w:p w14:paraId="2E464DDD" w14:textId="5AA7BAFB" w:rsidR="00C945AE" w:rsidRPr="000F15EF" w:rsidRDefault="00CB5FD9" w:rsidP="007956DB">
      <w:pPr>
        <w:spacing w:line="360" w:lineRule="auto"/>
        <w:ind w:firstLine="720"/>
        <w:rPr>
          <w:rFonts w:ascii="Arial" w:hAnsi="Arial" w:cs="Arial"/>
          <w:i/>
          <w:iCs/>
          <w:sz w:val="24"/>
          <w:szCs w:val="24"/>
        </w:rPr>
      </w:pPr>
      <w:r w:rsidRPr="000F15EF">
        <w:rPr>
          <w:rFonts w:ascii="Arial" w:hAnsi="Arial" w:cs="Arial"/>
          <w:sz w:val="24"/>
          <w:szCs w:val="24"/>
        </w:rPr>
        <w:t>Those who walk alone have the freedom to choose the pace and route which is supported by Woodhouse (2019)</w:t>
      </w:r>
      <w:r w:rsidR="00786AFE" w:rsidRPr="000F15EF">
        <w:rPr>
          <w:rFonts w:ascii="Arial" w:hAnsi="Arial" w:cs="Arial"/>
          <w:sz w:val="24"/>
          <w:szCs w:val="24"/>
        </w:rPr>
        <w:t>,</w:t>
      </w:r>
      <w:r w:rsidRPr="000F15EF">
        <w:rPr>
          <w:rFonts w:ascii="Arial" w:hAnsi="Arial" w:cs="Arial"/>
          <w:sz w:val="24"/>
          <w:szCs w:val="24"/>
        </w:rPr>
        <w:t xml:space="preserve"> who said she enjoyed the freedom associated with changing her mind on course direction</w:t>
      </w:r>
      <w:r w:rsidR="00786AFE" w:rsidRPr="000F15EF">
        <w:rPr>
          <w:rFonts w:ascii="Arial" w:hAnsi="Arial" w:cs="Arial"/>
          <w:sz w:val="24"/>
          <w:szCs w:val="24"/>
        </w:rPr>
        <w:t xml:space="preserve"> and not having to please others.</w:t>
      </w:r>
      <w:r w:rsidR="00E947C7" w:rsidRPr="000F15EF">
        <w:rPr>
          <w:rFonts w:ascii="Arial" w:hAnsi="Arial" w:cs="Arial"/>
          <w:sz w:val="24"/>
          <w:szCs w:val="24"/>
        </w:rPr>
        <w:t xml:space="preserve"> Dog walkers are limited during the summer months as dogs are restricted on beaches from April to September, whereas this limitation would not apply to lone walkers.</w:t>
      </w:r>
      <w:r w:rsidR="00693631" w:rsidRPr="000F15EF">
        <w:rPr>
          <w:rFonts w:ascii="Arial" w:hAnsi="Arial" w:cs="Arial"/>
          <w:sz w:val="24"/>
          <w:szCs w:val="24"/>
        </w:rPr>
        <w:t xml:space="preserve"> Research shows lone walkers are more relaxed </w:t>
      </w:r>
      <w:r w:rsidR="00FB74B6" w:rsidRPr="000F15EF">
        <w:rPr>
          <w:rFonts w:ascii="Arial" w:hAnsi="Arial" w:cs="Arial"/>
          <w:sz w:val="24"/>
          <w:szCs w:val="24"/>
        </w:rPr>
        <w:t>(Petersen, et al., 2021;</w:t>
      </w:r>
      <w:r w:rsidR="00693631" w:rsidRPr="000F15EF">
        <w:rPr>
          <w:rFonts w:ascii="Arial" w:hAnsi="Arial" w:cs="Arial"/>
          <w:b/>
          <w:bCs/>
          <w:sz w:val="24"/>
          <w:szCs w:val="24"/>
        </w:rPr>
        <w:t xml:space="preserve"> </w:t>
      </w:r>
      <w:r w:rsidR="00CE598F" w:rsidRPr="000F15EF">
        <w:rPr>
          <w:rFonts w:ascii="Arial" w:hAnsi="Arial" w:cs="Arial"/>
          <w:sz w:val="24"/>
          <w:szCs w:val="24"/>
        </w:rPr>
        <w:t xml:space="preserve">Hamid, et al., 2021; </w:t>
      </w:r>
      <w:proofErr w:type="spellStart"/>
      <w:r w:rsidR="00FB74B6" w:rsidRPr="000F15EF">
        <w:rPr>
          <w:rFonts w:ascii="Arial" w:hAnsi="Arial" w:cs="Arial"/>
          <w:sz w:val="24"/>
          <w:szCs w:val="24"/>
        </w:rPr>
        <w:t>Grocutt</w:t>
      </w:r>
      <w:proofErr w:type="spellEnd"/>
      <w:r w:rsidR="00FB74B6" w:rsidRPr="000F15EF">
        <w:rPr>
          <w:rFonts w:ascii="Arial" w:hAnsi="Arial" w:cs="Arial"/>
          <w:sz w:val="24"/>
          <w:szCs w:val="24"/>
        </w:rPr>
        <w:t>, 2024</w:t>
      </w:r>
      <w:r w:rsidR="00CE598F" w:rsidRPr="000F15EF">
        <w:rPr>
          <w:rFonts w:ascii="Arial" w:hAnsi="Arial" w:cs="Arial"/>
          <w:sz w:val="24"/>
          <w:szCs w:val="24"/>
        </w:rPr>
        <w:t>)</w:t>
      </w:r>
      <w:r w:rsidR="00693631" w:rsidRPr="000F15EF">
        <w:rPr>
          <w:rFonts w:ascii="Arial" w:hAnsi="Arial" w:cs="Arial"/>
          <w:b/>
          <w:bCs/>
          <w:sz w:val="24"/>
          <w:szCs w:val="24"/>
        </w:rPr>
        <w:t xml:space="preserve">. </w:t>
      </w:r>
      <w:r w:rsidR="00693631" w:rsidRPr="000F15EF">
        <w:rPr>
          <w:rFonts w:ascii="Arial" w:hAnsi="Arial" w:cs="Arial"/>
          <w:sz w:val="24"/>
          <w:szCs w:val="24"/>
        </w:rPr>
        <w:t>Canine behaviour may cause stress for the walker thus making the experience unenjoyable for the owner.</w:t>
      </w:r>
      <w:r w:rsidR="0072673F" w:rsidRPr="000F15EF">
        <w:rPr>
          <w:rFonts w:ascii="Arial" w:hAnsi="Arial" w:cs="Arial"/>
          <w:sz w:val="24"/>
          <w:szCs w:val="24"/>
        </w:rPr>
        <w:t xml:space="preserve"> Furthermore, those who walk alone have reduced responsibility during their walk. A dog needs constant attention, lead management, cleaning up after, and spectating to ensure they do not pick up or eat things they should not. Most </w:t>
      </w:r>
      <w:r w:rsidR="00BB30E9" w:rsidRPr="000F15EF">
        <w:rPr>
          <w:rFonts w:ascii="Arial" w:hAnsi="Arial" w:cs="Arial"/>
          <w:sz w:val="24"/>
          <w:szCs w:val="24"/>
        </w:rPr>
        <w:t>solo</w:t>
      </w:r>
      <w:r w:rsidR="0072673F" w:rsidRPr="000F15EF">
        <w:rPr>
          <w:rFonts w:ascii="Arial" w:hAnsi="Arial" w:cs="Arial"/>
          <w:sz w:val="24"/>
          <w:szCs w:val="24"/>
        </w:rPr>
        <w:t xml:space="preserve"> walkers do so because it has calming and therapeutic benefits as mentioned by</w:t>
      </w:r>
      <w:r w:rsidR="00A14EE4" w:rsidRPr="000F15EF">
        <w:rPr>
          <w:rFonts w:ascii="Arial" w:hAnsi="Arial" w:cs="Arial"/>
          <w:sz w:val="24"/>
          <w:szCs w:val="24"/>
        </w:rPr>
        <w:t xml:space="preserve"> Naor &amp; </w:t>
      </w:r>
      <w:proofErr w:type="spellStart"/>
      <w:r w:rsidR="00A14EE4" w:rsidRPr="000F15EF">
        <w:rPr>
          <w:rFonts w:ascii="Arial" w:hAnsi="Arial" w:cs="Arial"/>
          <w:sz w:val="24"/>
          <w:szCs w:val="24"/>
        </w:rPr>
        <w:t>Mayseless</w:t>
      </w:r>
      <w:proofErr w:type="spellEnd"/>
      <w:r w:rsidR="00A14EE4" w:rsidRPr="000F15EF">
        <w:rPr>
          <w:rFonts w:ascii="Arial" w:hAnsi="Arial" w:cs="Arial"/>
          <w:sz w:val="24"/>
          <w:szCs w:val="24"/>
        </w:rPr>
        <w:t xml:space="preserve"> (2020) and</w:t>
      </w:r>
      <w:r w:rsidR="0072673F" w:rsidRPr="000F15EF">
        <w:rPr>
          <w:rFonts w:ascii="Arial" w:hAnsi="Arial" w:cs="Arial"/>
          <w:sz w:val="24"/>
          <w:szCs w:val="24"/>
        </w:rPr>
        <w:t xml:space="preserve"> </w:t>
      </w:r>
      <w:r w:rsidR="00BB30E9" w:rsidRPr="000F15EF">
        <w:rPr>
          <w:rFonts w:ascii="Arial" w:hAnsi="Arial" w:cs="Arial"/>
          <w:sz w:val="24"/>
          <w:szCs w:val="24"/>
        </w:rPr>
        <w:t xml:space="preserve">Mau et al. (2023) with one participant stating, </w:t>
      </w:r>
      <w:r w:rsidR="00BB30E9" w:rsidRPr="000F15EF">
        <w:rPr>
          <w:rFonts w:ascii="Arial" w:hAnsi="Arial" w:cs="Arial"/>
          <w:i/>
          <w:iCs/>
          <w:sz w:val="24"/>
          <w:szCs w:val="24"/>
        </w:rPr>
        <w:t>“I find peace and I find calm”</w:t>
      </w:r>
      <w:r w:rsidR="00FD1F2C" w:rsidRPr="000F15EF">
        <w:rPr>
          <w:rFonts w:ascii="Arial" w:hAnsi="Arial" w:cs="Arial"/>
          <w:b/>
          <w:bCs/>
          <w:i/>
          <w:iCs/>
          <w:sz w:val="24"/>
          <w:szCs w:val="24"/>
        </w:rPr>
        <w:t xml:space="preserve"> </w:t>
      </w:r>
      <w:r w:rsidR="00FD1F2C" w:rsidRPr="000F15EF">
        <w:rPr>
          <w:rFonts w:ascii="Arial" w:hAnsi="Arial" w:cs="Arial"/>
          <w:sz w:val="24"/>
          <w:szCs w:val="24"/>
        </w:rPr>
        <w:t xml:space="preserve">and another </w:t>
      </w:r>
      <w:r w:rsidR="00A14EE4" w:rsidRPr="000F15EF">
        <w:rPr>
          <w:rFonts w:ascii="Arial" w:hAnsi="Arial" w:cs="Arial"/>
          <w:sz w:val="24"/>
          <w:szCs w:val="24"/>
        </w:rPr>
        <w:t>saying,</w:t>
      </w:r>
      <w:r w:rsidR="00FD1F2C" w:rsidRPr="000F15EF">
        <w:rPr>
          <w:rFonts w:ascii="Arial" w:hAnsi="Arial" w:cs="Arial"/>
          <w:sz w:val="24"/>
          <w:szCs w:val="24"/>
        </w:rPr>
        <w:t xml:space="preserve"> </w:t>
      </w:r>
      <w:r w:rsidR="00FD1F2C" w:rsidRPr="000F15EF">
        <w:rPr>
          <w:rFonts w:ascii="Arial" w:hAnsi="Arial" w:cs="Arial"/>
          <w:i/>
          <w:iCs/>
          <w:sz w:val="24"/>
          <w:szCs w:val="24"/>
        </w:rPr>
        <w:t>“it is a way of grounding myself.”</w:t>
      </w:r>
      <w:r w:rsidR="007956DB" w:rsidRPr="000F15EF">
        <w:rPr>
          <w:rFonts w:ascii="Arial" w:hAnsi="Arial" w:cs="Arial"/>
          <w:i/>
          <w:iCs/>
          <w:sz w:val="24"/>
          <w:szCs w:val="24"/>
        </w:rPr>
        <w:t xml:space="preserve"> </w:t>
      </w:r>
      <w:r w:rsidR="005C186F" w:rsidRPr="000F15EF">
        <w:rPr>
          <w:rFonts w:ascii="Arial" w:hAnsi="Arial" w:cs="Arial"/>
          <w:sz w:val="24"/>
          <w:szCs w:val="24"/>
        </w:rPr>
        <w:t xml:space="preserve">Moreover, those who walk alone do not have to interact with another being (pet or human) which can be a positive experience for </w:t>
      </w:r>
      <w:r w:rsidR="005C186F" w:rsidRPr="000F15EF">
        <w:rPr>
          <w:rFonts w:ascii="Arial" w:hAnsi="Arial" w:cs="Arial"/>
          <w:sz w:val="24"/>
          <w:szCs w:val="24"/>
        </w:rPr>
        <w:lastRenderedPageBreak/>
        <w:t>some. This may be the case if the person has an interactive employment role or busy family life</w:t>
      </w:r>
      <w:r w:rsidR="0008657E" w:rsidRPr="000F15EF">
        <w:rPr>
          <w:rFonts w:ascii="Arial" w:hAnsi="Arial" w:cs="Arial"/>
          <w:sz w:val="24"/>
          <w:szCs w:val="24"/>
        </w:rPr>
        <w:t xml:space="preserve"> which is supported by Petersen et al., (2021) who said solo walking is a </w:t>
      </w:r>
      <w:r w:rsidR="0008657E" w:rsidRPr="000F15EF">
        <w:rPr>
          <w:rFonts w:ascii="Arial" w:hAnsi="Arial" w:cs="Arial"/>
          <w:i/>
          <w:iCs/>
          <w:sz w:val="24"/>
          <w:szCs w:val="24"/>
        </w:rPr>
        <w:t>“contrasting experience to daily life”.</w:t>
      </w:r>
    </w:p>
    <w:p w14:paraId="54B9E72D" w14:textId="4C068518" w:rsidR="008B3ED3" w:rsidRPr="000F15EF" w:rsidRDefault="008B3ED3" w:rsidP="00F25CD1">
      <w:pPr>
        <w:spacing w:line="360" w:lineRule="auto"/>
        <w:ind w:firstLine="720"/>
        <w:rPr>
          <w:rFonts w:ascii="Arial" w:hAnsi="Arial" w:cs="Arial"/>
          <w:sz w:val="24"/>
          <w:szCs w:val="24"/>
        </w:rPr>
      </w:pPr>
      <w:r w:rsidRPr="000F15EF">
        <w:rPr>
          <w:rFonts w:ascii="Arial" w:hAnsi="Arial" w:cs="Arial"/>
          <w:sz w:val="24"/>
          <w:szCs w:val="24"/>
        </w:rPr>
        <w:t xml:space="preserve">According to historic research by McConnell et al. (2011), having a stable bond with a pet is associated with a higher sense of general well-being. Nevertheless, other past research contradicts the notion that owning a pet improves happiness, physical health, and </w:t>
      </w:r>
      <w:r w:rsidR="00AF078A" w:rsidRPr="000F15EF">
        <w:rPr>
          <w:rFonts w:ascii="Arial" w:hAnsi="Arial" w:cs="Arial"/>
          <w:sz w:val="24"/>
          <w:szCs w:val="24"/>
        </w:rPr>
        <w:t>happiness levels</w:t>
      </w:r>
      <w:r w:rsidRPr="000F15EF">
        <w:rPr>
          <w:rFonts w:ascii="Arial" w:hAnsi="Arial" w:cs="Arial"/>
          <w:sz w:val="24"/>
          <w:szCs w:val="24"/>
        </w:rPr>
        <w:t xml:space="preserve"> (Himsworth &amp; Rock, 2013; Kurrle, Day, &amp; Cameron, 2004; Norris, </w:t>
      </w:r>
      <w:proofErr w:type="spellStart"/>
      <w:r w:rsidRPr="000F15EF">
        <w:rPr>
          <w:rFonts w:ascii="Arial" w:hAnsi="Arial" w:cs="Arial"/>
          <w:sz w:val="24"/>
          <w:szCs w:val="24"/>
        </w:rPr>
        <w:t>Shinew</w:t>
      </w:r>
      <w:proofErr w:type="spellEnd"/>
      <w:r w:rsidRPr="000F15EF">
        <w:rPr>
          <w:rFonts w:ascii="Arial" w:hAnsi="Arial" w:cs="Arial"/>
          <w:sz w:val="24"/>
          <w:szCs w:val="24"/>
        </w:rPr>
        <w:t xml:space="preserve">, Chick, &amp; Beck, 1999; Parslow &amp; </w:t>
      </w:r>
      <w:proofErr w:type="spellStart"/>
      <w:r w:rsidRPr="000F15EF">
        <w:rPr>
          <w:rFonts w:ascii="Arial" w:hAnsi="Arial" w:cs="Arial"/>
          <w:sz w:val="24"/>
          <w:szCs w:val="24"/>
        </w:rPr>
        <w:t>Jorm</w:t>
      </w:r>
      <w:proofErr w:type="spellEnd"/>
      <w:r w:rsidRPr="000F15EF">
        <w:rPr>
          <w:rFonts w:ascii="Arial" w:hAnsi="Arial" w:cs="Arial"/>
          <w:sz w:val="24"/>
          <w:szCs w:val="24"/>
        </w:rPr>
        <w:t xml:space="preserve">, 2003; </w:t>
      </w:r>
      <w:proofErr w:type="spellStart"/>
      <w:r w:rsidRPr="000F15EF">
        <w:rPr>
          <w:rFonts w:ascii="Arial" w:hAnsi="Arial" w:cs="Arial"/>
          <w:sz w:val="24"/>
          <w:szCs w:val="24"/>
        </w:rPr>
        <w:t>Pluijm</w:t>
      </w:r>
      <w:proofErr w:type="spellEnd"/>
      <w:r w:rsidRPr="000F15EF">
        <w:rPr>
          <w:rFonts w:ascii="Arial" w:hAnsi="Arial" w:cs="Arial"/>
          <w:sz w:val="24"/>
          <w:szCs w:val="24"/>
        </w:rPr>
        <w:t xml:space="preserve">, Smit, Tromp, Stel, Deeg, Bouter, &amp; Lips, 2006; </w:t>
      </w:r>
      <w:proofErr w:type="spellStart"/>
      <w:r w:rsidRPr="000F15EF">
        <w:rPr>
          <w:rFonts w:ascii="Arial" w:hAnsi="Arial" w:cs="Arial"/>
          <w:sz w:val="24"/>
          <w:szCs w:val="24"/>
        </w:rPr>
        <w:t>Winefield</w:t>
      </w:r>
      <w:proofErr w:type="spellEnd"/>
      <w:r w:rsidRPr="000F15EF">
        <w:rPr>
          <w:rFonts w:ascii="Arial" w:hAnsi="Arial" w:cs="Arial"/>
          <w:sz w:val="24"/>
          <w:szCs w:val="24"/>
        </w:rPr>
        <w:t xml:space="preserve">, Black, Chur-Hansen, 2008, as cited in </w:t>
      </w:r>
      <w:proofErr w:type="spellStart"/>
      <w:r w:rsidRPr="000F15EF">
        <w:rPr>
          <w:rFonts w:ascii="Arial" w:hAnsi="Arial" w:cs="Arial"/>
          <w:sz w:val="24"/>
          <w:szCs w:val="24"/>
        </w:rPr>
        <w:t>Liupakorn</w:t>
      </w:r>
      <w:proofErr w:type="spellEnd"/>
      <w:r w:rsidRPr="000F15EF">
        <w:rPr>
          <w:rFonts w:ascii="Arial" w:hAnsi="Arial" w:cs="Arial"/>
          <w:sz w:val="24"/>
          <w:szCs w:val="24"/>
        </w:rPr>
        <w:t>, 2020).</w:t>
      </w:r>
    </w:p>
    <w:p w14:paraId="46ABA2DF" w14:textId="505648CF" w:rsidR="001C17D5" w:rsidRPr="000F15EF" w:rsidRDefault="001C17D5" w:rsidP="007E01F1">
      <w:pPr>
        <w:spacing w:line="360" w:lineRule="auto"/>
        <w:ind w:firstLine="720"/>
        <w:rPr>
          <w:rFonts w:ascii="Arial" w:hAnsi="Arial" w:cs="Arial"/>
          <w:sz w:val="24"/>
          <w:szCs w:val="24"/>
        </w:rPr>
      </w:pPr>
      <w:r w:rsidRPr="000F15EF">
        <w:rPr>
          <w:rFonts w:ascii="Arial" w:hAnsi="Arial" w:cs="Arial"/>
          <w:sz w:val="24"/>
          <w:szCs w:val="24"/>
        </w:rPr>
        <w:t>In support of this</w:t>
      </w:r>
      <w:r w:rsidR="008B3ED3" w:rsidRPr="000F15EF">
        <w:rPr>
          <w:rFonts w:ascii="Arial" w:hAnsi="Arial" w:cs="Arial"/>
          <w:sz w:val="24"/>
          <w:szCs w:val="24"/>
        </w:rPr>
        <w:t xml:space="preserve"> </w:t>
      </w:r>
      <w:r w:rsidR="000878C8" w:rsidRPr="000F15EF">
        <w:rPr>
          <w:rFonts w:ascii="Arial" w:hAnsi="Arial" w:cs="Arial"/>
          <w:sz w:val="24"/>
          <w:szCs w:val="24"/>
        </w:rPr>
        <w:t>present</w:t>
      </w:r>
      <w:r w:rsidRPr="000F15EF">
        <w:rPr>
          <w:rFonts w:ascii="Arial" w:hAnsi="Arial" w:cs="Arial"/>
          <w:sz w:val="24"/>
          <w:szCs w:val="24"/>
        </w:rPr>
        <w:t xml:space="preserve"> study, it has provided up</w:t>
      </w:r>
      <w:r w:rsidR="00860CEB" w:rsidRPr="000F15EF">
        <w:rPr>
          <w:rFonts w:ascii="Arial" w:hAnsi="Arial" w:cs="Arial"/>
          <w:sz w:val="24"/>
          <w:szCs w:val="24"/>
        </w:rPr>
        <w:t>-</w:t>
      </w:r>
      <w:r w:rsidRPr="000F15EF">
        <w:rPr>
          <w:rFonts w:ascii="Arial" w:hAnsi="Arial" w:cs="Arial"/>
          <w:sz w:val="24"/>
          <w:szCs w:val="24"/>
        </w:rPr>
        <w:t>to</w:t>
      </w:r>
      <w:r w:rsidR="00860CEB" w:rsidRPr="000F15EF">
        <w:rPr>
          <w:rFonts w:ascii="Arial" w:hAnsi="Arial" w:cs="Arial"/>
          <w:sz w:val="24"/>
          <w:szCs w:val="24"/>
        </w:rPr>
        <w:t>-</w:t>
      </w:r>
      <w:r w:rsidRPr="000F15EF">
        <w:rPr>
          <w:rFonts w:ascii="Arial" w:hAnsi="Arial" w:cs="Arial"/>
          <w:sz w:val="24"/>
          <w:szCs w:val="24"/>
        </w:rPr>
        <w:t xml:space="preserve">date data available in the field. Previous research in the field is historic or has aged and is </w:t>
      </w:r>
      <w:r w:rsidR="00860CEB" w:rsidRPr="000F15EF">
        <w:rPr>
          <w:rFonts w:ascii="Arial" w:hAnsi="Arial" w:cs="Arial"/>
          <w:sz w:val="24"/>
          <w:szCs w:val="24"/>
        </w:rPr>
        <w:t xml:space="preserve">therefore </w:t>
      </w:r>
      <w:r w:rsidRPr="000F15EF">
        <w:rPr>
          <w:rFonts w:ascii="Arial" w:hAnsi="Arial" w:cs="Arial"/>
          <w:sz w:val="24"/>
          <w:szCs w:val="24"/>
        </w:rPr>
        <w:t>no longer relevant. Additionally, the impact of COVID-19 ha</w:t>
      </w:r>
      <w:r w:rsidR="00860CEB" w:rsidRPr="000F15EF">
        <w:rPr>
          <w:rFonts w:ascii="Arial" w:hAnsi="Arial" w:cs="Arial"/>
          <w:sz w:val="24"/>
          <w:szCs w:val="24"/>
        </w:rPr>
        <w:t>s</w:t>
      </w:r>
      <w:r w:rsidRPr="000F15EF">
        <w:rPr>
          <w:rFonts w:ascii="Arial" w:hAnsi="Arial" w:cs="Arial"/>
          <w:sz w:val="24"/>
          <w:szCs w:val="24"/>
        </w:rPr>
        <w:t xml:space="preserve"> changed the way people live their lives and therefore happiness levels are</w:t>
      </w:r>
      <w:r w:rsidR="00860CEB" w:rsidRPr="000F15EF">
        <w:rPr>
          <w:rFonts w:ascii="Arial" w:hAnsi="Arial" w:cs="Arial"/>
          <w:sz w:val="24"/>
          <w:szCs w:val="24"/>
        </w:rPr>
        <w:t xml:space="preserve"> and have been</w:t>
      </w:r>
      <w:r w:rsidRPr="000F15EF">
        <w:rPr>
          <w:rFonts w:ascii="Arial" w:hAnsi="Arial" w:cs="Arial"/>
          <w:sz w:val="24"/>
          <w:szCs w:val="24"/>
        </w:rPr>
        <w:t xml:space="preserve"> affected. Times have changed since the pandemic and as such, new up-to-date data is required.</w:t>
      </w:r>
      <w:r w:rsidR="00860CEB" w:rsidRPr="000F15EF">
        <w:rPr>
          <w:rFonts w:ascii="Arial" w:hAnsi="Arial" w:cs="Arial"/>
          <w:sz w:val="24"/>
          <w:szCs w:val="24"/>
        </w:rPr>
        <w:t xml:space="preserve"> Furthermore, there is a vast </w:t>
      </w:r>
      <w:r w:rsidR="007956DB" w:rsidRPr="000F15EF">
        <w:rPr>
          <w:rFonts w:ascii="Arial" w:hAnsi="Arial" w:cs="Arial"/>
          <w:sz w:val="24"/>
          <w:szCs w:val="24"/>
        </w:rPr>
        <w:t>number</w:t>
      </w:r>
      <w:r w:rsidR="00860CEB" w:rsidRPr="000F15EF">
        <w:rPr>
          <w:rFonts w:ascii="Arial" w:hAnsi="Arial" w:cs="Arial"/>
          <w:sz w:val="24"/>
          <w:szCs w:val="24"/>
        </w:rPr>
        <w:t xml:space="preserve"> of studies which focus on female solo walking and limited research that either combines males and females or focusses solely on males which would allow other researchers to do a comparative activity and report back. </w:t>
      </w:r>
    </w:p>
    <w:p w14:paraId="7E71801C" w14:textId="55B87ED4" w:rsidR="00DF17EA" w:rsidRPr="000F15EF" w:rsidRDefault="00DF17EA" w:rsidP="00DF17EA">
      <w:pPr>
        <w:spacing w:line="360" w:lineRule="auto"/>
        <w:rPr>
          <w:rFonts w:ascii="Arial" w:hAnsi="Arial" w:cs="Arial"/>
          <w:b/>
          <w:bCs/>
          <w:sz w:val="24"/>
          <w:szCs w:val="24"/>
        </w:rPr>
      </w:pPr>
      <w:r w:rsidRPr="000F15EF">
        <w:rPr>
          <w:rFonts w:ascii="Arial" w:hAnsi="Arial" w:cs="Arial"/>
          <w:b/>
          <w:bCs/>
          <w:sz w:val="24"/>
          <w:szCs w:val="24"/>
        </w:rPr>
        <w:t>4.2: Limitations</w:t>
      </w:r>
    </w:p>
    <w:p w14:paraId="056151D1" w14:textId="38BA1535" w:rsidR="003B6DAA" w:rsidRPr="000F15EF" w:rsidRDefault="000878C8" w:rsidP="00215E6A">
      <w:pPr>
        <w:spacing w:line="360" w:lineRule="auto"/>
        <w:ind w:firstLine="720"/>
        <w:rPr>
          <w:rFonts w:ascii="Arial" w:hAnsi="Arial" w:cs="Arial"/>
          <w:sz w:val="24"/>
          <w:szCs w:val="24"/>
        </w:rPr>
      </w:pPr>
      <w:r w:rsidRPr="000F15EF">
        <w:rPr>
          <w:rFonts w:ascii="Arial" w:hAnsi="Arial" w:cs="Arial"/>
          <w:sz w:val="24"/>
          <w:szCs w:val="24"/>
        </w:rPr>
        <w:t>As with all research, t</w:t>
      </w:r>
      <w:r w:rsidR="006944FB" w:rsidRPr="000F15EF">
        <w:rPr>
          <w:rFonts w:ascii="Arial" w:hAnsi="Arial" w:cs="Arial"/>
          <w:sz w:val="24"/>
          <w:szCs w:val="24"/>
        </w:rPr>
        <w:t>here are a number of limitations to th</w:t>
      </w:r>
      <w:r w:rsidR="007956DB" w:rsidRPr="000F15EF">
        <w:rPr>
          <w:rFonts w:ascii="Arial" w:hAnsi="Arial" w:cs="Arial"/>
          <w:sz w:val="24"/>
          <w:szCs w:val="24"/>
        </w:rPr>
        <w:t>is</w:t>
      </w:r>
      <w:r w:rsidR="006944FB" w:rsidRPr="000F15EF">
        <w:rPr>
          <w:rFonts w:ascii="Arial" w:hAnsi="Arial" w:cs="Arial"/>
          <w:sz w:val="24"/>
          <w:szCs w:val="24"/>
        </w:rPr>
        <w:t xml:space="preserve"> study. Firstly, the use of the S</w:t>
      </w:r>
      <w:r w:rsidR="004C52B2" w:rsidRPr="000F15EF">
        <w:rPr>
          <w:rFonts w:ascii="Arial" w:hAnsi="Arial" w:cs="Arial"/>
          <w:sz w:val="24"/>
          <w:szCs w:val="24"/>
        </w:rPr>
        <w:t>ubjective Happiness Scale</w:t>
      </w:r>
      <w:r w:rsidRPr="000F15EF">
        <w:rPr>
          <w:rFonts w:ascii="Arial" w:hAnsi="Arial" w:cs="Arial"/>
          <w:sz w:val="24"/>
          <w:szCs w:val="24"/>
        </w:rPr>
        <w:t xml:space="preserve"> (SHS)</w:t>
      </w:r>
      <w:r w:rsidR="006944FB" w:rsidRPr="000F15EF">
        <w:rPr>
          <w:rFonts w:ascii="Arial" w:hAnsi="Arial" w:cs="Arial"/>
          <w:sz w:val="24"/>
          <w:szCs w:val="24"/>
        </w:rPr>
        <w:t>. It poses the question as to whether an alternative happiness scale or series of questions could have provided further clarification as there is a potential for lack of clarity within the current results yielded</w:t>
      </w:r>
      <w:r w:rsidR="004C52B2" w:rsidRPr="000F15EF">
        <w:rPr>
          <w:rFonts w:ascii="Arial" w:hAnsi="Arial" w:cs="Arial"/>
          <w:sz w:val="24"/>
          <w:szCs w:val="24"/>
        </w:rPr>
        <w:t xml:space="preserve"> as there are only four questions and they are not specifically topic related either to walking, dogs, being alone, or spending time with others</w:t>
      </w:r>
      <w:r w:rsidR="006944FB" w:rsidRPr="000F15EF">
        <w:rPr>
          <w:rFonts w:ascii="Arial" w:hAnsi="Arial" w:cs="Arial"/>
          <w:sz w:val="24"/>
          <w:szCs w:val="24"/>
        </w:rPr>
        <w:t xml:space="preserve">. </w:t>
      </w:r>
      <w:r w:rsidR="00F97CFE" w:rsidRPr="000F15EF">
        <w:rPr>
          <w:rFonts w:ascii="Arial" w:hAnsi="Arial" w:cs="Arial"/>
          <w:sz w:val="24"/>
          <w:szCs w:val="24"/>
        </w:rPr>
        <w:t xml:space="preserve">Secondly, a longitudinal study may have been more suitable for providing more </w:t>
      </w:r>
      <w:r w:rsidR="003B6DAA" w:rsidRPr="000F15EF">
        <w:rPr>
          <w:rFonts w:ascii="Arial" w:hAnsi="Arial" w:cs="Arial"/>
          <w:sz w:val="24"/>
          <w:szCs w:val="24"/>
        </w:rPr>
        <w:t>in-depth</w:t>
      </w:r>
      <w:r w:rsidR="00F97CFE" w:rsidRPr="000F15EF">
        <w:rPr>
          <w:rFonts w:ascii="Arial" w:hAnsi="Arial" w:cs="Arial"/>
          <w:sz w:val="24"/>
          <w:szCs w:val="24"/>
        </w:rPr>
        <w:t xml:space="preserve"> results. </w:t>
      </w:r>
      <w:r w:rsidR="003B6DAA" w:rsidRPr="000F15EF">
        <w:rPr>
          <w:rFonts w:ascii="Arial" w:hAnsi="Arial" w:cs="Arial"/>
          <w:sz w:val="24"/>
          <w:szCs w:val="24"/>
        </w:rPr>
        <w:t xml:space="preserve">Longitudinal studies are advantageous in the sense they provide data over an extended period of time, which would allow researchers to analyse trends and changes over time. Additionally, longitudinal studies offer important insights on how people develop and how different influences affect their lives. </w:t>
      </w:r>
      <w:r w:rsidR="00E14283" w:rsidRPr="000F15EF">
        <w:rPr>
          <w:rFonts w:ascii="Arial" w:hAnsi="Arial" w:cs="Arial"/>
          <w:sz w:val="24"/>
          <w:szCs w:val="24"/>
        </w:rPr>
        <w:t xml:space="preserve">If the participants’ happiness levels were measured after 4 weeks it may have yielded different results, potentially in support of </w:t>
      </w:r>
      <w:r w:rsidR="00E14283" w:rsidRPr="000F15EF">
        <w:rPr>
          <w:rFonts w:ascii="Arial" w:hAnsi="Arial" w:cs="Arial"/>
          <w:sz w:val="24"/>
          <w:szCs w:val="24"/>
        </w:rPr>
        <w:lastRenderedPageBreak/>
        <w:t>the hypothesis. H</w:t>
      </w:r>
      <w:r w:rsidR="003B6DAA" w:rsidRPr="000F15EF">
        <w:rPr>
          <w:rFonts w:ascii="Arial" w:hAnsi="Arial" w:cs="Arial"/>
          <w:sz w:val="24"/>
          <w:szCs w:val="24"/>
        </w:rPr>
        <w:t xml:space="preserve">owever, </w:t>
      </w:r>
      <w:r w:rsidR="00E14283" w:rsidRPr="000F15EF">
        <w:rPr>
          <w:rFonts w:ascii="Arial" w:hAnsi="Arial" w:cs="Arial"/>
          <w:sz w:val="24"/>
          <w:szCs w:val="24"/>
        </w:rPr>
        <w:t xml:space="preserve">longitudinal studies </w:t>
      </w:r>
      <w:r w:rsidR="003B6DAA" w:rsidRPr="000F15EF">
        <w:rPr>
          <w:rFonts w:ascii="Arial" w:hAnsi="Arial" w:cs="Arial"/>
          <w:sz w:val="24"/>
          <w:szCs w:val="24"/>
        </w:rPr>
        <w:t>need a lot of time, resources, and attention.</w:t>
      </w:r>
      <w:r w:rsidR="00F67099" w:rsidRPr="000F15EF">
        <w:rPr>
          <w:rFonts w:ascii="Arial" w:hAnsi="Arial" w:cs="Arial"/>
          <w:sz w:val="24"/>
          <w:szCs w:val="24"/>
        </w:rPr>
        <w:t xml:space="preserve"> Thirdly, </w:t>
      </w:r>
      <w:r w:rsidR="0079102B" w:rsidRPr="000F15EF">
        <w:rPr>
          <w:rFonts w:ascii="Arial" w:hAnsi="Arial" w:cs="Arial"/>
          <w:sz w:val="24"/>
          <w:szCs w:val="24"/>
        </w:rPr>
        <w:t xml:space="preserve">in relation to participant numbers, although they were more than </w:t>
      </w:r>
      <w:r w:rsidR="00D230B5" w:rsidRPr="000F15EF">
        <w:rPr>
          <w:rFonts w:ascii="Arial" w:hAnsi="Arial" w:cs="Arial"/>
          <w:sz w:val="24"/>
          <w:szCs w:val="24"/>
        </w:rPr>
        <w:t xml:space="preserve">the 45 </w:t>
      </w:r>
      <w:r w:rsidR="0079102B" w:rsidRPr="000F15EF">
        <w:rPr>
          <w:rFonts w:ascii="Arial" w:hAnsi="Arial" w:cs="Arial"/>
          <w:sz w:val="24"/>
          <w:szCs w:val="24"/>
        </w:rPr>
        <w:t>originally anticipated</w:t>
      </w:r>
      <w:r w:rsidR="001C17D5" w:rsidRPr="000F15EF">
        <w:rPr>
          <w:rFonts w:ascii="Arial" w:hAnsi="Arial" w:cs="Arial"/>
          <w:sz w:val="24"/>
          <w:szCs w:val="24"/>
        </w:rPr>
        <w:t xml:space="preserve"> in the study proposal</w:t>
      </w:r>
      <w:r w:rsidR="00D230B5" w:rsidRPr="000F15EF">
        <w:rPr>
          <w:rFonts w:ascii="Arial" w:hAnsi="Arial" w:cs="Arial"/>
          <w:sz w:val="24"/>
          <w:szCs w:val="24"/>
        </w:rPr>
        <w:t>, having an increased number of participants could have provided further data and viewpoints</w:t>
      </w:r>
      <w:r w:rsidR="00851053" w:rsidRPr="000F15EF">
        <w:rPr>
          <w:rFonts w:ascii="Arial" w:hAnsi="Arial" w:cs="Arial"/>
          <w:sz w:val="24"/>
          <w:szCs w:val="24"/>
        </w:rPr>
        <w:t xml:space="preserve"> thus providing generalisability</w:t>
      </w:r>
      <w:r w:rsidRPr="000F15EF">
        <w:rPr>
          <w:rFonts w:ascii="Arial" w:hAnsi="Arial" w:cs="Arial"/>
          <w:sz w:val="24"/>
          <w:szCs w:val="24"/>
        </w:rPr>
        <w:t>, which was the goal of this study. Since the primary strategy for recruiting people was via social media, there may have been some constraints. This excluded people without internet access and restricted the study population to a tiny segment of the overall population. To obtain a larger sample of individuals, future studies should consider a range of participant recruitment strategies.</w:t>
      </w:r>
      <w:r w:rsidR="00851053" w:rsidRPr="000F15EF">
        <w:rPr>
          <w:rFonts w:ascii="Arial" w:hAnsi="Arial" w:cs="Arial"/>
          <w:sz w:val="24"/>
          <w:szCs w:val="24"/>
        </w:rPr>
        <w:t xml:space="preserve"> </w:t>
      </w:r>
      <w:r w:rsidR="00685732" w:rsidRPr="000F15EF">
        <w:rPr>
          <w:rFonts w:ascii="Arial" w:hAnsi="Arial" w:cs="Arial"/>
          <w:sz w:val="24"/>
          <w:szCs w:val="24"/>
        </w:rPr>
        <w:t xml:space="preserve">A fourth limitation is the oversimplification of the data. The data collected is simple and therefore could be distorted in understanding the topic, could lead </w:t>
      </w:r>
      <w:r w:rsidR="007640C2" w:rsidRPr="000F15EF">
        <w:rPr>
          <w:rFonts w:ascii="Arial" w:hAnsi="Arial" w:cs="Arial"/>
          <w:sz w:val="24"/>
          <w:szCs w:val="24"/>
        </w:rPr>
        <w:t xml:space="preserve">to misinformed decisions, overlooking important details, and missed opportunities. </w:t>
      </w:r>
      <w:r w:rsidR="00D6412F" w:rsidRPr="000F15EF">
        <w:rPr>
          <w:rFonts w:ascii="Arial" w:hAnsi="Arial" w:cs="Arial"/>
          <w:sz w:val="24"/>
          <w:szCs w:val="24"/>
        </w:rPr>
        <w:t xml:space="preserve">A further limitation to this quantitative study is it misses depth and the richness of true participant experiences, feelings and emotions. </w:t>
      </w:r>
      <w:r w:rsidR="004D75A1" w:rsidRPr="000F15EF">
        <w:rPr>
          <w:rFonts w:ascii="Arial" w:hAnsi="Arial" w:cs="Arial"/>
          <w:sz w:val="24"/>
          <w:szCs w:val="24"/>
        </w:rPr>
        <w:t>Therefore, further research opportunities could involve the study being completed using qualitative data such as interviews.</w:t>
      </w:r>
      <w:r w:rsidR="001D419F" w:rsidRPr="000F15EF">
        <w:rPr>
          <w:rFonts w:ascii="Arial" w:hAnsi="Arial" w:cs="Arial"/>
          <w:sz w:val="24"/>
          <w:szCs w:val="24"/>
        </w:rPr>
        <w:t xml:space="preserve"> Another limitation to the study relates to data collection. Through quantitative research data accuracy, validity and reliability can be questioned, especially during sensitive topics, which to some this study could attest to.</w:t>
      </w:r>
    </w:p>
    <w:p w14:paraId="27216280" w14:textId="7E6584DA" w:rsidR="00B7219A" w:rsidRPr="000F15EF" w:rsidRDefault="00B7219A" w:rsidP="00B7219A">
      <w:pPr>
        <w:spacing w:line="360" w:lineRule="auto"/>
        <w:rPr>
          <w:rFonts w:ascii="Arial" w:hAnsi="Arial" w:cs="Arial"/>
          <w:b/>
          <w:bCs/>
          <w:sz w:val="24"/>
          <w:szCs w:val="24"/>
        </w:rPr>
      </w:pPr>
      <w:r w:rsidRPr="000F15EF">
        <w:rPr>
          <w:rFonts w:ascii="Arial" w:hAnsi="Arial" w:cs="Arial"/>
          <w:b/>
          <w:bCs/>
          <w:sz w:val="24"/>
          <w:szCs w:val="24"/>
        </w:rPr>
        <w:t>4.3: Clinical implications</w:t>
      </w:r>
    </w:p>
    <w:p w14:paraId="5A9F2299" w14:textId="1D813E8E" w:rsidR="00937FDC" w:rsidRPr="000F15EF" w:rsidRDefault="00937FDC" w:rsidP="00937FDC">
      <w:pPr>
        <w:spacing w:line="360" w:lineRule="auto"/>
        <w:ind w:firstLine="720"/>
        <w:rPr>
          <w:rFonts w:ascii="Arial" w:hAnsi="Arial" w:cs="Arial"/>
          <w:sz w:val="24"/>
          <w:szCs w:val="24"/>
        </w:rPr>
      </w:pPr>
      <w:r w:rsidRPr="000F15EF">
        <w:rPr>
          <w:rFonts w:ascii="Arial" w:hAnsi="Arial" w:cs="Arial"/>
          <w:sz w:val="24"/>
          <w:szCs w:val="24"/>
        </w:rPr>
        <w:t>The results of this study have significant clinical significance, notwithstanding the study's limitations and the contradictory findings in the literature about the dependent variables.</w:t>
      </w:r>
      <w:r w:rsidR="009C2BF0" w:rsidRPr="000F15EF">
        <w:rPr>
          <w:rFonts w:ascii="Arial" w:hAnsi="Arial" w:cs="Arial"/>
          <w:sz w:val="24"/>
          <w:szCs w:val="24"/>
        </w:rPr>
        <w:t xml:space="preserve"> This study adds to the body of literature readily available about the happiness levels of walkers, particularly when exploring the association between happiness and dog ownership. This study offers more evidence to corroborate earlier research suggesting that dog walking does not directly correlate with a walker's degree of happiness, despite the absence of data on the subject.</w:t>
      </w:r>
      <w:r w:rsidR="00C31DBA" w:rsidRPr="000F15EF">
        <w:rPr>
          <w:rFonts w:ascii="Arial" w:hAnsi="Arial" w:cs="Arial"/>
          <w:sz w:val="24"/>
          <w:szCs w:val="24"/>
        </w:rPr>
        <w:t xml:space="preserve"> </w:t>
      </w:r>
    </w:p>
    <w:p w14:paraId="3B7571E5" w14:textId="77777777" w:rsidR="00474C22" w:rsidRPr="000F15EF" w:rsidRDefault="00C31DBA" w:rsidP="00937FDC">
      <w:pPr>
        <w:spacing w:line="360" w:lineRule="auto"/>
        <w:ind w:firstLine="720"/>
        <w:rPr>
          <w:rFonts w:ascii="Arial" w:hAnsi="Arial" w:cs="Arial"/>
          <w:sz w:val="24"/>
          <w:szCs w:val="24"/>
        </w:rPr>
      </w:pPr>
      <w:r w:rsidRPr="000F15EF">
        <w:rPr>
          <w:rFonts w:ascii="Arial" w:hAnsi="Arial" w:cs="Arial"/>
          <w:sz w:val="24"/>
          <w:szCs w:val="24"/>
        </w:rPr>
        <w:t xml:space="preserve">Although the results did not support dog </w:t>
      </w:r>
      <w:r w:rsidR="0088069D" w:rsidRPr="000F15EF">
        <w:rPr>
          <w:rFonts w:ascii="Arial" w:hAnsi="Arial" w:cs="Arial"/>
          <w:sz w:val="24"/>
          <w:szCs w:val="24"/>
        </w:rPr>
        <w:t>walkers’</w:t>
      </w:r>
      <w:r w:rsidRPr="000F15EF">
        <w:rPr>
          <w:rFonts w:ascii="Arial" w:hAnsi="Arial" w:cs="Arial"/>
          <w:sz w:val="24"/>
          <w:szCs w:val="24"/>
        </w:rPr>
        <w:t xml:space="preserve"> happiness levels </w:t>
      </w:r>
      <w:r w:rsidR="0088069D" w:rsidRPr="000F15EF">
        <w:rPr>
          <w:rFonts w:ascii="Arial" w:hAnsi="Arial" w:cs="Arial"/>
          <w:sz w:val="24"/>
          <w:szCs w:val="24"/>
        </w:rPr>
        <w:t>being</w:t>
      </w:r>
      <w:r w:rsidRPr="000F15EF">
        <w:rPr>
          <w:rFonts w:ascii="Arial" w:hAnsi="Arial" w:cs="Arial"/>
          <w:sz w:val="24"/>
          <w:szCs w:val="24"/>
        </w:rPr>
        <w:t xml:space="preserve"> significantly higher than those without a dog, the study could still be used by clinicians to suggest walking as a therapeutic practice and to encourage lone walking</w:t>
      </w:r>
      <w:r w:rsidR="0088069D" w:rsidRPr="000F15EF">
        <w:rPr>
          <w:rFonts w:ascii="Arial" w:hAnsi="Arial" w:cs="Arial"/>
          <w:sz w:val="24"/>
          <w:szCs w:val="24"/>
        </w:rPr>
        <w:t xml:space="preserve"> as a mindfulness practice</w:t>
      </w:r>
      <w:r w:rsidR="00474C22" w:rsidRPr="000F15EF">
        <w:rPr>
          <w:rFonts w:ascii="Arial" w:hAnsi="Arial" w:cs="Arial"/>
          <w:sz w:val="24"/>
          <w:szCs w:val="24"/>
        </w:rPr>
        <w:t>, and how walking in green spaces is good for the mind.</w:t>
      </w:r>
    </w:p>
    <w:p w14:paraId="589B77FA" w14:textId="5D665FC8" w:rsidR="00C31DBA" w:rsidRPr="000F15EF" w:rsidRDefault="0088069D" w:rsidP="00937FDC">
      <w:pPr>
        <w:spacing w:line="360" w:lineRule="auto"/>
        <w:ind w:firstLine="720"/>
        <w:rPr>
          <w:rFonts w:ascii="Arial" w:hAnsi="Arial" w:cs="Arial"/>
          <w:sz w:val="24"/>
          <w:szCs w:val="24"/>
        </w:rPr>
      </w:pPr>
      <w:r w:rsidRPr="000F15EF">
        <w:rPr>
          <w:rFonts w:ascii="Arial" w:hAnsi="Arial" w:cs="Arial"/>
          <w:sz w:val="24"/>
          <w:szCs w:val="24"/>
        </w:rPr>
        <w:t xml:space="preserve"> Those who walk as part of a group were the second happiest cohort in this present study; therefore, it could be suggested by clinicians in the field to start up </w:t>
      </w:r>
      <w:r w:rsidRPr="000F15EF">
        <w:rPr>
          <w:rFonts w:ascii="Arial" w:hAnsi="Arial" w:cs="Arial"/>
          <w:sz w:val="24"/>
          <w:szCs w:val="24"/>
        </w:rPr>
        <w:lastRenderedPageBreak/>
        <w:t xml:space="preserve">local community walking groups or classes for people facing mental health difficulties to join. Research shows this will encourage and motivate the person to exercise and in turn improve their mental health and subjective well-being. </w:t>
      </w:r>
    </w:p>
    <w:p w14:paraId="73479BDA" w14:textId="06BB9A41" w:rsidR="00FF70BD" w:rsidRPr="000F15EF" w:rsidRDefault="00FF70BD" w:rsidP="00937FDC">
      <w:pPr>
        <w:spacing w:line="360" w:lineRule="auto"/>
        <w:ind w:firstLine="720"/>
        <w:rPr>
          <w:rFonts w:ascii="Arial" w:hAnsi="Arial" w:cs="Arial"/>
          <w:sz w:val="24"/>
          <w:szCs w:val="24"/>
        </w:rPr>
      </w:pPr>
      <w:r w:rsidRPr="000F15EF">
        <w:rPr>
          <w:rFonts w:ascii="Arial" w:hAnsi="Arial" w:cs="Arial"/>
          <w:sz w:val="24"/>
          <w:szCs w:val="24"/>
        </w:rPr>
        <w:t xml:space="preserve">The study can also be useful for clinicians to highlight the health benefits of owning a dog in terms of exercising and both physical and mental health improvements. </w:t>
      </w:r>
    </w:p>
    <w:p w14:paraId="40D00669" w14:textId="58887BF1" w:rsidR="006004F3" w:rsidRPr="000F15EF" w:rsidRDefault="006004F3" w:rsidP="00937FDC">
      <w:pPr>
        <w:spacing w:line="360" w:lineRule="auto"/>
        <w:ind w:firstLine="720"/>
        <w:rPr>
          <w:rFonts w:ascii="Arial" w:hAnsi="Arial" w:cs="Arial"/>
          <w:sz w:val="24"/>
          <w:szCs w:val="24"/>
        </w:rPr>
      </w:pPr>
      <w:r w:rsidRPr="000F15EF">
        <w:rPr>
          <w:rFonts w:ascii="Arial" w:hAnsi="Arial" w:cs="Arial"/>
          <w:sz w:val="24"/>
          <w:szCs w:val="24"/>
        </w:rPr>
        <w:t>Furthermore, this study will be useful for patients who have mental ill health and want to work on self-help strategies. This present study could encourage the sufferer to exercise, make connections with others, be at one with nature, and explore their surroundings in order to improve their mental state.</w:t>
      </w:r>
    </w:p>
    <w:p w14:paraId="2C133527" w14:textId="1879BC69" w:rsidR="00474C22" w:rsidRPr="000F15EF" w:rsidRDefault="00474C22" w:rsidP="00937FDC">
      <w:pPr>
        <w:spacing w:line="360" w:lineRule="auto"/>
        <w:ind w:firstLine="720"/>
        <w:rPr>
          <w:rFonts w:ascii="Arial" w:hAnsi="Arial" w:cs="Arial"/>
          <w:sz w:val="24"/>
          <w:szCs w:val="24"/>
        </w:rPr>
      </w:pPr>
      <w:r w:rsidRPr="000F15EF">
        <w:rPr>
          <w:rFonts w:ascii="Arial" w:hAnsi="Arial" w:cs="Arial"/>
          <w:sz w:val="24"/>
          <w:szCs w:val="24"/>
        </w:rPr>
        <w:t xml:space="preserve">Overall, this study provides further valuable information </w:t>
      </w:r>
      <w:r w:rsidR="000D3ECA" w:rsidRPr="000F15EF">
        <w:rPr>
          <w:rFonts w:ascii="Arial" w:hAnsi="Arial" w:cs="Arial"/>
          <w:sz w:val="24"/>
          <w:szCs w:val="24"/>
        </w:rPr>
        <w:t xml:space="preserve">and new data regarding </w:t>
      </w:r>
      <w:r w:rsidRPr="000F15EF">
        <w:rPr>
          <w:rFonts w:ascii="Arial" w:hAnsi="Arial" w:cs="Arial"/>
          <w:sz w:val="24"/>
          <w:szCs w:val="24"/>
        </w:rPr>
        <w:t>how dog walking and walking in general is linked to happiness levels.</w:t>
      </w:r>
    </w:p>
    <w:p w14:paraId="5974D18C" w14:textId="6F0CD47D" w:rsidR="00DF17EA" w:rsidRPr="000F15EF" w:rsidRDefault="00DF17EA" w:rsidP="00DF17EA">
      <w:pPr>
        <w:spacing w:line="360" w:lineRule="auto"/>
        <w:rPr>
          <w:rFonts w:ascii="Arial" w:hAnsi="Arial" w:cs="Arial"/>
          <w:b/>
          <w:bCs/>
          <w:sz w:val="24"/>
          <w:szCs w:val="24"/>
        </w:rPr>
      </w:pPr>
      <w:r w:rsidRPr="000F15EF">
        <w:rPr>
          <w:rFonts w:ascii="Arial" w:hAnsi="Arial" w:cs="Arial"/>
          <w:b/>
          <w:bCs/>
          <w:sz w:val="24"/>
          <w:szCs w:val="24"/>
        </w:rPr>
        <w:t>4.</w:t>
      </w:r>
      <w:r w:rsidR="00B7219A" w:rsidRPr="000F15EF">
        <w:rPr>
          <w:rFonts w:ascii="Arial" w:hAnsi="Arial" w:cs="Arial"/>
          <w:b/>
          <w:bCs/>
          <w:sz w:val="24"/>
          <w:szCs w:val="24"/>
        </w:rPr>
        <w:t>4</w:t>
      </w:r>
      <w:r w:rsidRPr="000F15EF">
        <w:rPr>
          <w:rFonts w:ascii="Arial" w:hAnsi="Arial" w:cs="Arial"/>
          <w:b/>
          <w:bCs/>
          <w:sz w:val="24"/>
          <w:szCs w:val="24"/>
        </w:rPr>
        <w:t>: Fu</w:t>
      </w:r>
      <w:r w:rsidR="009224AA" w:rsidRPr="000F15EF">
        <w:rPr>
          <w:rFonts w:ascii="Arial" w:hAnsi="Arial" w:cs="Arial"/>
          <w:b/>
          <w:bCs/>
          <w:sz w:val="24"/>
          <w:szCs w:val="24"/>
        </w:rPr>
        <w:t>ture</w:t>
      </w:r>
      <w:r w:rsidRPr="000F15EF">
        <w:rPr>
          <w:rFonts w:ascii="Arial" w:hAnsi="Arial" w:cs="Arial"/>
          <w:b/>
          <w:bCs/>
          <w:sz w:val="24"/>
          <w:szCs w:val="24"/>
        </w:rPr>
        <w:t xml:space="preserve"> research recommendations</w:t>
      </w:r>
    </w:p>
    <w:p w14:paraId="45C76930" w14:textId="6A936130" w:rsidR="007E4DD5" w:rsidRPr="000F15EF" w:rsidRDefault="00A96B2A" w:rsidP="007E4DD5">
      <w:pPr>
        <w:spacing w:line="360" w:lineRule="auto"/>
        <w:ind w:firstLine="720"/>
        <w:rPr>
          <w:rFonts w:ascii="Arial" w:hAnsi="Arial" w:cs="Arial"/>
          <w:sz w:val="24"/>
          <w:szCs w:val="24"/>
        </w:rPr>
      </w:pPr>
      <w:r w:rsidRPr="000F15EF">
        <w:rPr>
          <w:rFonts w:ascii="Arial" w:hAnsi="Arial" w:cs="Arial"/>
          <w:sz w:val="24"/>
          <w:szCs w:val="24"/>
        </w:rPr>
        <w:t>For future research opportunities, it would be beneficial to run the study for an extended period of time, potentially over a four-week period to allow time to gather more data from participants</w:t>
      </w:r>
      <w:r w:rsidR="00CE501D" w:rsidRPr="000F15EF">
        <w:rPr>
          <w:rFonts w:ascii="Arial" w:hAnsi="Arial" w:cs="Arial"/>
          <w:sz w:val="24"/>
          <w:szCs w:val="24"/>
        </w:rPr>
        <w:t xml:space="preserve"> and run a more robust study</w:t>
      </w:r>
      <w:r w:rsidRPr="000F15EF">
        <w:rPr>
          <w:rFonts w:ascii="Arial" w:hAnsi="Arial" w:cs="Arial"/>
          <w:sz w:val="24"/>
          <w:szCs w:val="24"/>
        </w:rPr>
        <w:t xml:space="preserve">. Additionally, it would be advantageous to measure happiness levels before </w:t>
      </w:r>
      <w:r w:rsidRPr="000F15EF">
        <w:rPr>
          <w:rFonts w:ascii="Arial" w:hAnsi="Arial" w:cs="Arial"/>
          <w:i/>
          <w:iCs/>
          <w:sz w:val="24"/>
          <w:szCs w:val="24"/>
        </w:rPr>
        <w:t>and</w:t>
      </w:r>
      <w:r w:rsidRPr="000F15EF">
        <w:rPr>
          <w:rFonts w:ascii="Arial" w:hAnsi="Arial" w:cs="Arial"/>
          <w:sz w:val="24"/>
          <w:szCs w:val="24"/>
        </w:rPr>
        <w:t xml:space="preserve"> after the four-week period and task participants with walking for 30 minutes at least twice per week. By doing so, this might provide alternative results in line with the original hypothesis that dog walkers are happier.</w:t>
      </w:r>
      <w:r w:rsidR="00CE501D" w:rsidRPr="000F15EF">
        <w:rPr>
          <w:rFonts w:ascii="Arial" w:hAnsi="Arial" w:cs="Arial"/>
          <w:sz w:val="24"/>
          <w:szCs w:val="24"/>
        </w:rPr>
        <w:t xml:space="preserve"> Alternatively, participants could be assigned to different walking routes to see whether the surrounding has benefits to the happiness levels of the walker and impacts the dog. </w:t>
      </w:r>
      <w:r w:rsidR="00635A95" w:rsidRPr="000F15EF">
        <w:rPr>
          <w:rFonts w:ascii="Arial" w:hAnsi="Arial" w:cs="Arial"/>
          <w:sz w:val="24"/>
          <w:szCs w:val="24"/>
        </w:rPr>
        <w:t>Furthermore, it could be favourable to ask the participants the breed of their dog to see whether there is a positive correlation across the breed and owners’ happiness levels.</w:t>
      </w:r>
      <w:r w:rsidR="001A2178" w:rsidRPr="000F15EF">
        <w:rPr>
          <w:rFonts w:ascii="Arial" w:hAnsi="Arial" w:cs="Arial"/>
          <w:sz w:val="24"/>
          <w:szCs w:val="24"/>
        </w:rPr>
        <w:t xml:space="preserve"> This could also indicate any negative patterns with certain breeds of dog leading to owners’ unhappiness. </w:t>
      </w:r>
      <w:r w:rsidR="00107604" w:rsidRPr="000F15EF">
        <w:rPr>
          <w:rFonts w:ascii="Arial" w:hAnsi="Arial" w:cs="Arial"/>
          <w:sz w:val="24"/>
          <w:szCs w:val="24"/>
        </w:rPr>
        <w:t>Moreover, using different subjective happiness scales or questions would most definitely be advantageous in drawing in more enhanced results.</w:t>
      </w:r>
      <w:r w:rsidR="008E6B62" w:rsidRPr="000F15EF">
        <w:rPr>
          <w:rFonts w:ascii="Arial" w:hAnsi="Arial" w:cs="Arial"/>
          <w:sz w:val="24"/>
          <w:szCs w:val="24"/>
        </w:rPr>
        <w:t xml:space="preserve"> </w:t>
      </w:r>
      <w:r w:rsidR="00651CFA" w:rsidRPr="000F15EF">
        <w:rPr>
          <w:rFonts w:ascii="Arial" w:hAnsi="Arial" w:cs="Arial"/>
          <w:sz w:val="24"/>
          <w:szCs w:val="24"/>
        </w:rPr>
        <w:t xml:space="preserve">A suitable measuring tool would be the Well-Being </w:t>
      </w:r>
      <w:r w:rsidR="00595B09" w:rsidRPr="000F15EF">
        <w:rPr>
          <w:rFonts w:ascii="Arial" w:hAnsi="Arial" w:cs="Arial"/>
          <w:sz w:val="24"/>
          <w:szCs w:val="24"/>
        </w:rPr>
        <w:t>S</w:t>
      </w:r>
      <w:r w:rsidR="00651CFA" w:rsidRPr="000F15EF">
        <w:rPr>
          <w:rFonts w:ascii="Arial" w:hAnsi="Arial" w:cs="Arial"/>
          <w:sz w:val="24"/>
          <w:szCs w:val="24"/>
        </w:rPr>
        <w:t xml:space="preserve">urvey by </w:t>
      </w:r>
      <w:r w:rsidR="00726D4D" w:rsidRPr="000F15EF">
        <w:rPr>
          <w:rFonts w:ascii="Arial" w:hAnsi="Arial" w:cs="Arial"/>
          <w:sz w:val="24"/>
          <w:szCs w:val="24"/>
        </w:rPr>
        <w:t xml:space="preserve">The Organization for Economic Co-operation and Development </w:t>
      </w:r>
      <w:r w:rsidR="001F76B3" w:rsidRPr="000F15EF">
        <w:rPr>
          <w:rFonts w:ascii="Arial" w:hAnsi="Arial" w:cs="Arial"/>
          <w:sz w:val="24"/>
          <w:szCs w:val="24"/>
        </w:rPr>
        <w:t>(2013)</w:t>
      </w:r>
      <w:r w:rsidR="00651CFA" w:rsidRPr="000F15EF">
        <w:rPr>
          <w:rFonts w:ascii="Arial" w:hAnsi="Arial" w:cs="Arial"/>
          <w:sz w:val="24"/>
          <w:szCs w:val="24"/>
        </w:rPr>
        <w:t>. The questions primarily relate to how happy a person is with their current life. One question asks, “taking all things together, how happy would you say you are?” The survey consists of 43 questions.</w:t>
      </w:r>
      <w:r w:rsidR="000A5923" w:rsidRPr="000F15EF">
        <w:rPr>
          <w:rFonts w:ascii="Arial" w:hAnsi="Arial" w:cs="Arial"/>
          <w:sz w:val="24"/>
          <w:szCs w:val="24"/>
        </w:rPr>
        <w:t xml:space="preserve"> By asking </w:t>
      </w:r>
      <w:r w:rsidR="000A5923" w:rsidRPr="000F15EF">
        <w:rPr>
          <w:rFonts w:ascii="Arial" w:hAnsi="Arial" w:cs="Arial"/>
          <w:sz w:val="24"/>
          <w:szCs w:val="24"/>
        </w:rPr>
        <w:lastRenderedPageBreak/>
        <w:t xml:space="preserve">participants to complete this questionnaire </w:t>
      </w:r>
      <w:r w:rsidR="00B4396F" w:rsidRPr="000F15EF">
        <w:rPr>
          <w:rFonts w:ascii="Arial" w:hAnsi="Arial" w:cs="Arial"/>
          <w:sz w:val="24"/>
          <w:szCs w:val="24"/>
        </w:rPr>
        <w:t xml:space="preserve">it would provide data on a larger scale as to what elements of life make walkers happy. </w:t>
      </w:r>
    </w:p>
    <w:p w14:paraId="20934793" w14:textId="396C15E8" w:rsidR="007E4DD5" w:rsidRPr="000F15EF" w:rsidRDefault="00B4396F" w:rsidP="007E4DD5">
      <w:pPr>
        <w:spacing w:line="360" w:lineRule="auto"/>
        <w:ind w:firstLine="720"/>
        <w:rPr>
          <w:rFonts w:ascii="Arial" w:hAnsi="Arial" w:cs="Arial"/>
          <w:sz w:val="24"/>
          <w:szCs w:val="24"/>
        </w:rPr>
      </w:pPr>
      <w:r w:rsidRPr="000F15EF">
        <w:rPr>
          <w:rFonts w:ascii="Arial" w:hAnsi="Arial" w:cs="Arial"/>
          <w:sz w:val="24"/>
          <w:szCs w:val="24"/>
        </w:rPr>
        <w:t>It would be beneficial to incorporate th</w:t>
      </w:r>
      <w:r w:rsidR="007E4DD5" w:rsidRPr="000F15EF">
        <w:rPr>
          <w:rFonts w:ascii="Arial" w:hAnsi="Arial" w:cs="Arial"/>
          <w:sz w:val="24"/>
          <w:szCs w:val="24"/>
        </w:rPr>
        <w:t>e aforementioned</w:t>
      </w:r>
      <w:r w:rsidRPr="000F15EF">
        <w:rPr>
          <w:rFonts w:ascii="Arial" w:hAnsi="Arial" w:cs="Arial"/>
          <w:sz w:val="24"/>
          <w:szCs w:val="24"/>
        </w:rPr>
        <w:t xml:space="preserve"> questionnaire into other questions related solely to walking and or dogs depending on the group the walker belongs to (lone, with a dog, or in a group). </w:t>
      </w:r>
      <w:r w:rsidR="007E4DD5" w:rsidRPr="000F15EF">
        <w:rPr>
          <w:rFonts w:ascii="Arial" w:hAnsi="Arial" w:cs="Arial"/>
          <w:sz w:val="24"/>
          <w:szCs w:val="24"/>
        </w:rPr>
        <w:t>A suitable questionnaire related to pet ownership is the Monash Dog Owner Relationship Scale (MDORS</w:t>
      </w:r>
      <w:r w:rsidR="00FB0C93" w:rsidRPr="000F15EF">
        <w:rPr>
          <w:rFonts w:ascii="Arial" w:hAnsi="Arial" w:cs="Arial"/>
          <w:sz w:val="24"/>
          <w:szCs w:val="24"/>
        </w:rPr>
        <w:t>) by Howell et al. (</w:t>
      </w:r>
      <w:r w:rsidR="007E4DD5" w:rsidRPr="000F15EF">
        <w:rPr>
          <w:rFonts w:ascii="Arial" w:hAnsi="Arial" w:cs="Arial"/>
          <w:sz w:val="24"/>
          <w:szCs w:val="24"/>
        </w:rPr>
        <w:t xml:space="preserve">2016). The questionnaire is made up of 33 questions. One question example is “my pet gives me a reason to get up in the morning”. The scoring mechanism is from strongly agree to strongly disagree. Other questions relate to how often the owner does a certain task such as “how often do you cuddle your pet?” The scoring mechanism ranges from ‘at least once a day’ to ‘never’. </w:t>
      </w:r>
      <w:r w:rsidR="00F03C92" w:rsidRPr="000F15EF">
        <w:rPr>
          <w:rFonts w:ascii="Arial" w:hAnsi="Arial" w:cs="Arial"/>
          <w:sz w:val="24"/>
          <w:szCs w:val="24"/>
        </w:rPr>
        <w:t>The questionnaire scoring system is split into three subsections of pet-owner interactions, perceived emotional closeness, and perceived costs. The questionnaire could be altered to exclude certain questions unrelated to the future aims of the study.</w:t>
      </w:r>
    </w:p>
    <w:p w14:paraId="26A8C6B2" w14:textId="4A16D5DE" w:rsidR="006004F3" w:rsidRPr="000F15EF" w:rsidRDefault="008E6B62" w:rsidP="00DC6454">
      <w:pPr>
        <w:spacing w:line="360" w:lineRule="auto"/>
        <w:ind w:firstLine="720"/>
        <w:rPr>
          <w:rFonts w:ascii="Arial" w:hAnsi="Arial" w:cs="Arial"/>
          <w:sz w:val="24"/>
          <w:szCs w:val="24"/>
        </w:rPr>
      </w:pPr>
      <w:r w:rsidRPr="000F15EF">
        <w:rPr>
          <w:rFonts w:ascii="Arial" w:hAnsi="Arial" w:cs="Arial"/>
          <w:sz w:val="24"/>
          <w:szCs w:val="24"/>
        </w:rPr>
        <w:t xml:space="preserve">A further point would be to look at exactly what is making the walker happy, whether it be the surroundings, life satisfaction, views, </w:t>
      </w:r>
      <w:r w:rsidR="007C0C2E" w:rsidRPr="000F15EF">
        <w:rPr>
          <w:rFonts w:ascii="Arial" w:hAnsi="Arial" w:cs="Arial"/>
          <w:sz w:val="24"/>
          <w:szCs w:val="24"/>
        </w:rPr>
        <w:t xml:space="preserve">seeing their dog enjoying, spending quality time with someone, or </w:t>
      </w:r>
      <w:r w:rsidRPr="000F15EF">
        <w:rPr>
          <w:rFonts w:ascii="Arial" w:hAnsi="Arial" w:cs="Arial"/>
          <w:sz w:val="24"/>
          <w:szCs w:val="24"/>
        </w:rPr>
        <w:t xml:space="preserve">hearing happy news such as job promotions, </w:t>
      </w:r>
      <w:r w:rsidR="007C0C2E" w:rsidRPr="000F15EF">
        <w:rPr>
          <w:rFonts w:ascii="Arial" w:hAnsi="Arial" w:cs="Arial"/>
          <w:sz w:val="24"/>
          <w:szCs w:val="24"/>
        </w:rPr>
        <w:t xml:space="preserve">or </w:t>
      </w:r>
      <w:r w:rsidRPr="000F15EF">
        <w:rPr>
          <w:rFonts w:ascii="Arial" w:hAnsi="Arial" w:cs="Arial"/>
          <w:sz w:val="24"/>
          <w:szCs w:val="24"/>
        </w:rPr>
        <w:t>a new home</w:t>
      </w:r>
      <w:r w:rsidR="007C0C2E" w:rsidRPr="000F15EF">
        <w:rPr>
          <w:rFonts w:ascii="Arial" w:hAnsi="Arial" w:cs="Arial"/>
          <w:sz w:val="24"/>
          <w:szCs w:val="24"/>
        </w:rPr>
        <w:t xml:space="preserve">. </w:t>
      </w:r>
      <w:r w:rsidR="00DC6454" w:rsidRPr="000F15EF">
        <w:rPr>
          <w:rFonts w:ascii="Arial" w:hAnsi="Arial" w:cs="Arial"/>
          <w:sz w:val="24"/>
          <w:szCs w:val="24"/>
        </w:rPr>
        <w:t>Furthermore, it</w:t>
      </w:r>
      <w:r w:rsidR="007C0C2E" w:rsidRPr="000F15EF">
        <w:rPr>
          <w:rFonts w:ascii="Arial" w:hAnsi="Arial" w:cs="Arial"/>
          <w:sz w:val="24"/>
          <w:szCs w:val="24"/>
        </w:rPr>
        <w:t xml:space="preserve"> </w:t>
      </w:r>
      <w:r w:rsidR="00DC6454" w:rsidRPr="000F15EF">
        <w:rPr>
          <w:rFonts w:ascii="Arial" w:hAnsi="Arial" w:cs="Arial"/>
          <w:sz w:val="24"/>
          <w:szCs w:val="24"/>
        </w:rPr>
        <w:t>w</w:t>
      </w:r>
      <w:r w:rsidR="007C0C2E" w:rsidRPr="000F15EF">
        <w:rPr>
          <w:rFonts w:ascii="Arial" w:hAnsi="Arial" w:cs="Arial"/>
          <w:sz w:val="24"/>
          <w:szCs w:val="24"/>
        </w:rPr>
        <w:t xml:space="preserve">ould be advantageous asking the walker what type of terrain they walk on to analyse whether this has an impact on happiness levels. </w:t>
      </w:r>
      <w:r w:rsidR="00D85CCC" w:rsidRPr="000F15EF">
        <w:rPr>
          <w:rFonts w:ascii="Arial" w:hAnsi="Arial" w:cs="Arial"/>
          <w:sz w:val="24"/>
          <w:szCs w:val="24"/>
        </w:rPr>
        <w:t>Previous r</w:t>
      </w:r>
      <w:r w:rsidR="006004F3" w:rsidRPr="000F15EF">
        <w:rPr>
          <w:rFonts w:ascii="Arial" w:hAnsi="Arial" w:cs="Arial"/>
          <w:sz w:val="24"/>
          <w:szCs w:val="24"/>
        </w:rPr>
        <w:t>esearch has proven exercising in green spaces has exponential benefits for mental health</w:t>
      </w:r>
      <w:r w:rsidR="00D85CCC" w:rsidRPr="000F15EF">
        <w:rPr>
          <w:rFonts w:ascii="Arial" w:hAnsi="Arial" w:cs="Arial"/>
          <w:sz w:val="24"/>
          <w:szCs w:val="24"/>
        </w:rPr>
        <w:t>, particularly that of anxiety as explored by Kotera et al. (2021</w:t>
      </w:r>
      <w:r w:rsidR="00111E79" w:rsidRPr="000F15EF">
        <w:rPr>
          <w:rFonts w:ascii="Arial" w:hAnsi="Arial" w:cs="Arial"/>
          <w:sz w:val="24"/>
          <w:szCs w:val="24"/>
        </w:rPr>
        <w:t>) using a systematic review</w:t>
      </w:r>
      <w:r w:rsidR="001A75C0" w:rsidRPr="000F15EF">
        <w:rPr>
          <w:rFonts w:ascii="Arial" w:hAnsi="Arial" w:cs="Arial"/>
          <w:sz w:val="24"/>
          <w:szCs w:val="24"/>
        </w:rPr>
        <w:t xml:space="preserve"> and </w:t>
      </w:r>
      <w:r w:rsidR="004C618C" w:rsidRPr="000F15EF">
        <w:rPr>
          <w:rFonts w:ascii="Arial" w:hAnsi="Arial" w:cs="Arial"/>
          <w:sz w:val="24"/>
          <w:szCs w:val="24"/>
        </w:rPr>
        <w:t xml:space="preserve">a scoping review carried out by </w:t>
      </w:r>
      <w:r w:rsidR="001A75C0" w:rsidRPr="000F15EF">
        <w:rPr>
          <w:rFonts w:ascii="Arial" w:hAnsi="Arial" w:cs="Arial"/>
          <w:sz w:val="24"/>
          <w:szCs w:val="24"/>
        </w:rPr>
        <w:t>Callaghan et al. (2020)</w:t>
      </w:r>
      <w:r w:rsidR="004C618C" w:rsidRPr="000F15EF">
        <w:rPr>
          <w:rFonts w:ascii="Arial" w:hAnsi="Arial" w:cs="Arial"/>
          <w:sz w:val="24"/>
          <w:szCs w:val="24"/>
        </w:rPr>
        <w:t xml:space="preserve">. Callaghan et al. found 23 out of 25 studies showed positive correlations between green spaces and mental health. </w:t>
      </w:r>
    </w:p>
    <w:p w14:paraId="4C858E66" w14:textId="61C0E66D" w:rsidR="008E6B62" w:rsidRPr="000F15EF" w:rsidRDefault="00DC6454" w:rsidP="007B1F4C">
      <w:pPr>
        <w:spacing w:line="360" w:lineRule="auto"/>
        <w:ind w:firstLine="720"/>
        <w:rPr>
          <w:rFonts w:ascii="Arial" w:hAnsi="Arial" w:cs="Arial"/>
          <w:sz w:val="24"/>
          <w:szCs w:val="24"/>
        </w:rPr>
      </w:pPr>
      <w:r w:rsidRPr="000F15EF">
        <w:rPr>
          <w:rFonts w:ascii="Arial" w:hAnsi="Arial" w:cs="Arial"/>
          <w:sz w:val="24"/>
          <w:szCs w:val="24"/>
        </w:rPr>
        <w:t>Moreover</w:t>
      </w:r>
      <w:r w:rsidR="007C0C2E" w:rsidRPr="000F15EF">
        <w:rPr>
          <w:rFonts w:ascii="Arial" w:hAnsi="Arial" w:cs="Arial"/>
          <w:sz w:val="24"/>
          <w:szCs w:val="24"/>
        </w:rPr>
        <w:t>, asking</w:t>
      </w:r>
      <w:r w:rsidRPr="000F15EF">
        <w:rPr>
          <w:rFonts w:ascii="Arial" w:hAnsi="Arial" w:cs="Arial"/>
          <w:sz w:val="24"/>
          <w:szCs w:val="24"/>
        </w:rPr>
        <w:t xml:space="preserve"> about</w:t>
      </w:r>
      <w:r w:rsidR="007C0C2E" w:rsidRPr="000F15EF">
        <w:rPr>
          <w:rFonts w:ascii="Arial" w:hAnsi="Arial" w:cs="Arial"/>
          <w:sz w:val="24"/>
          <w:szCs w:val="24"/>
        </w:rPr>
        <w:t xml:space="preserve"> the weather conditions could also be beneficial as rain does affect both people’s and dog’s motivation to walk and mood when doing so</w:t>
      </w:r>
      <w:r w:rsidR="0005058C" w:rsidRPr="000F15EF">
        <w:rPr>
          <w:rFonts w:ascii="Arial" w:hAnsi="Arial" w:cs="Arial"/>
          <w:sz w:val="24"/>
          <w:szCs w:val="24"/>
        </w:rPr>
        <w:t xml:space="preserve"> as studied by Yap et al. (2021)</w:t>
      </w:r>
      <w:r w:rsidR="00D643F0" w:rsidRPr="000F15EF">
        <w:rPr>
          <w:rFonts w:ascii="Arial" w:hAnsi="Arial" w:cs="Arial"/>
          <w:sz w:val="24"/>
          <w:szCs w:val="24"/>
        </w:rPr>
        <w:t xml:space="preserve"> who found </w:t>
      </w:r>
      <w:r w:rsidR="0005058C" w:rsidRPr="000F15EF">
        <w:rPr>
          <w:rFonts w:ascii="Arial" w:hAnsi="Arial" w:cs="Arial"/>
          <w:sz w:val="24"/>
          <w:szCs w:val="24"/>
        </w:rPr>
        <w:t>rain</w:t>
      </w:r>
      <w:r w:rsidR="00D643F0" w:rsidRPr="000F15EF">
        <w:rPr>
          <w:rFonts w:ascii="Arial" w:hAnsi="Arial" w:cs="Arial"/>
          <w:sz w:val="24"/>
          <w:szCs w:val="24"/>
        </w:rPr>
        <w:t>fall</w:t>
      </w:r>
      <w:r w:rsidR="0005058C" w:rsidRPr="000F15EF">
        <w:rPr>
          <w:rFonts w:ascii="Arial" w:hAnsi="Arial" w:cs="Arial"/>
          <w:sz w:val="24"/>
          <w:szCs w:val="24"/>
        </w:rPr>
        <w:t xml:space="preserve"> causes a decline in mood</w:t>
      </w:r>
      <w:r w:rsidR="00D643F0" w:rsidRPr="000F15EF">
        <w:rPr>
          <w:rFonts w:ascii="Arial" w:hAnsi="Arial" w:cs="Arial"/>
          <w:sz w:val="24"/>
          <w:szCs w:val="24"/>
        </w:rPr>
        <w:t xml:space="preserve"> and causes more mental health emergency department presentations.</w:t>
      </w:r>
      <w:r w:rsidR="007C0C2E" w:rsidRPr="000F15EF">
        <w:rPr>
          <w:rFonts w:ascii="Arial" w:hAnsi="Arial" w:cs="Arial"/>
          <w:sz w:val="24"/>
          <w:szCs w:val="24"/>
        </w:rPr>
        <w:t xml:space="preserve"> </w:t>
      </w:r>
      <w:r w:rsidR="00033A9D" w:rsidRPr="000F15EF">
        <w:rPr>
          <w:rFonts w:ascii="Arial" w:hAnsi="Arial" w:cs="Arial"/>
          <w:sz w:val="24"/>
          <w:szCs w:val="24"/>
        </w:rPr>
        <w:t>Seasonal affective disorder (SAD) has a correlation with adverse weather</w:t>
      </w:r>
      <w:r w:rsidR="007B1F4C" w:rsidRPr="000F15EF">
        <w:rPr>
          <w:rFonts w:ascii="Arial" w:hAnsi="Arial" w:cs="Arial"/>
          <w:sz w:val="24"/>
          <w:szCs w:val="24"/>
        </w:rPr>
        <w:t xml:space="preserve"> due to the lack of sunlight exposure affecting serotonin levels (</w:t>
      </w:r>
      <w:proofErr w:type="spellStart"/>
      <w:r w:rsidR="007B1F4C" w:rsidRPr="000F15EF">
        <w:rPr>
          <w:rFonts w:ascii="Arial" w:hAnsi="Arial" w:cs="Arial"/>
          <w:sz w:val="24"/>
          <w:szCs w:val="24"/>
        </w:rPr>
        <w:t>Brazienė</w:t>
      </w:r>
      <w:proofErr w:type="spellEnd"/>
      <w:r w:rsidR="007B1F4C" w:rsidRPr="000F15EF">
        <w:rPr>
          <w:rFonts w:ascii="Arial" w:hAnsi="Arial" w:cs="Arial"/>
          <w:sz w:val="24"/>
          <w:szCs w:val="24"/>
        </w:rPr>
        <w:t xml:space="preserve">, et al., 2022). </w:t>
      </w:r>
      <w:r w:rsidR="000E373D" w:rsidRPr="000F15EF">
        <w:rPr>
          <w:rFonts w:ascii="Arial" w:hAnsi="Arial" w:cs="Arial"/>
          <w:sz w:val="24"/>
          <w:szCs w:val="24"/>
        </w:rPr>
        <w:t xml:space="preserve">A useful walking </w:t>
      </w:r>
      <w:r w:rsidR="004A790A" w:rsidRPr="000F15EF">
        <w:rPr>
          <w:rFonts w:ascii="Arial" w:hAnsi="Arial" w:cs="Arial"/>
          <w:sz w:val="24"/>
          <w:szCs w:val="24"/>
        </w:rPr>
        <w:t>survey</w:t>
      </w:r>
      <w:r w:rsidR="000E373D" w:rsidRPr="000F15EF">
        <w:rPr>
          <w:rFonts w:ascii="Arial" w:hAnsi="Arial" w:cs="Arial"/>
          <w:sz w:val="24"/>
          <w:szCs w:val="24"/>
        </w:rPr>
        <w:t xml:space="preserve"> is </w:t>
      </w:r>
      <w:r w:rsidR="004A790A" w:rsidRPr="000F15EF">
        <w:rPr>
          <w:rFonts w:ascii="Arial" w:hAnsi="Arial" w:cs="Arial"/>
          <w:sz w:val="24"/>
          <w:szCs w:val="24"/>
        </w:rPr>
        <w:t xml:space="preserve">the </w:t>
      </w:r>
      <w:r w:rsidR="000E373D" w:rsidRPr="000F15EF">
        <w:rPr>
          <w:rFonts w:ascii="Arial" w:hAnsi="Arial" w:cs="Arial"/>
          <w:sz w:val="24"/>
          <w:szCs w:val="24"/>
        </w:rPr>
        <w:t xml:space="preserve">Behavioural Regulations for Walking Questionnaire (BRWQ) by </w:t>
      </w:r>
      <w:r w:rsidR="004A790A" w:rsidRPr="000F15EF">
        <w:rPr>
          <w:rFonts w:ascii="Arial" w:hAnsi="Arial" w:cs="Arial"/>
          <w:sz w:val="24"/>
          <w:szCs w:val="24"/>
        </w:rPr>
        <w:t>Niven &amp; Markland (2016)</w:t>
      </w:r>
      <w:r w:rsidR="00D643F0" w:rsidRPr="000F15EF">
        <w:rPr>
          <w:rFonts w:ascii="Arial" w:hAnsi="Arial" w:cs="Arial"/>
          <w:sz w:val="24"/>
          <w:szCs w:val="24"/>
        </w:rPr>
        <w:t xml:space="preserve">, which could be incorporated </w:t>
      </w:r>
      <w:r w:rsidR="00A3537C" w:rsidRPr="000F15EF">
        <w:rPr>
          <w:rFonts w:ascii="Arial" w:hAnsi="Arial" w:cs="Arial"/>
          <w:sz w:val="24"/>
          <w:szCs w:val="24"/>
        </w:rPr>
        <w:t xml:space="preserve">in </w:t>
      </w:r>
      <w:r w:rsidR="00D643F0" w:rsidRPr="000F15EF">
        <w:rPr>
          <w:rFonts w:ascii="Arial" w:hAnsi="Arial" w:cs="Arial"/>
          <w:sz w:val="24"/>
          <w:szCs w:val="24"/>
        </w:rPr>
        <w:t>future research opportunities.</w:t>
      </w:r>
    </w:p>
    <w:p w14:paraId="3841272B" w14:textId="561C4726" w:rsidR="00450352" w:rsidRPr="000F15EF" w:rsidRDefault="001D55A3" w:rsidP="00107604">
      <w:pPr>
        <w:spacing w:line="360" w:lineRule="auto"/>
        <w:ind w:firstLine="720"/>
        <w:rPr>
          <w:rFonts w:ascii="Arial" w:hAnsi="Arial" w:cs="Arial"/>
          <w:sz w:val="24"/>
          <w:szCs w:val="24"/>
        </w:rPr>
      </w:pPr>
      <w:r w:rsidRPr="000F15EF">
        <w:rPr>
          <w:rFonts w:ascii="Arial" w:hAnsi="Arial" w:cs="Arial"/>
          <w:sz w:val="24"/>
          <w:szCs w:val="24"/>
        </w:rPr>
        <w:lastRenderedPageBreak/>
        <w:t>To make a robust questionnaire in order to gather all the correct data,</w:t>
      </w:r>
      <w:r w:rsidR="00450352" w:rsidRPr="000F15EF">
        <w:rPr>
          <w:rFonts w:ascii="Arial" w:hAnsi="Arial" w:cs="Arial"/>
          <w:sz w:val="24"/>
          <w:szCs w:val="24"/>
        </w:rPr>
        <w:t xml:space="preserve"> </w:t>
      </w:r>
      <w:r w:rsidR="001F76B3" w:rsidRPr="000F15EF">
        <w:rPr>
          <w:rFonts w:ascii="Arial" w:hAnsi="Arial" w:cs="Arial"/>
          <w:sz w:val="24"/>
          <w:szCs w:val="24"/>
        </w:rPr>
        <w:t xml:space="preserve">suitable and relatable </w:t>
      </w:r>
      <w:r w:rsidR="00450352" w:rsidRPr="000F15EF">
        <w:rPr>
          <w:rFonts w:ascii="Arial" w:hAnsi="Arial" w:cs="Arial"/>
          <w:sz w:val="24"/>
          <w:szCs w:val="24"/>
        </w:rPr>
        <w:t xml:space="preserve">questions from </w:t>
      </w:r>
      <w:r w:rsidR="000F65B4" w:rsidRPr="000F15EF">
        <w:rPr>
          <w:rFonts w:ascii="Arial" w:hAnsi="Arial" w:cs="Arial"/>
          <w:sz w:val="24"/>
          <w:szCs w:val="24"/>
        </w:rPr>
        <w:t xml:space="preserve">the </w:t>
      </w:r>
      <w:r w:rsidRPr="000F15EF">
        <w:rPr>
          <w:rFonts w:ascii="Arial" w:hAnsi="Arial" w:cs="Arial"/>
          <w:sz w:val="24"/>
          <w:szCs w:val="24"/>
        </w:rPr>
        <w:t xml:space="preserve">three </w:t>
      </w:r>
      <w:r w:rsidR="000F65B4" w:rsidRPr="000F15EF">
        <w:rPr>
          <w:rFonts w:ascii="Arial" w:hAnsi="Arial" w:cs="Arial"/>
          <w:sz w:val="24"/>
          <w:szCs w:val="24"/>
        </w:rPr>
        <w:t>aforementioned newly identified</w:t>
      </w:r>
      <w:r w:rsidR="00450352" w:rsidRPr="000F15EF">
        <w:rPr>
          <w:rFonts w:ascii="Arial" w:hAnsi="Arial" w:cs="Arial"/>
          <w:sz w:val="24"/>
          <w:szCs w:val="24"/>
        </w:rPr>
        <w:t xml:space="preserve"> surveys</w:t>
      </w:r>
      <w:r w:rsidRPr="000F15EF">
        <w:rPr>
          <w:rFonts w:ascii="Arial" w:hAnsi="Arial" w:cs="Arial"/>
          <w:sz w:val="24"/>
          <w:szCs w:val="24"/>
        </w:rPr>
        <w:t xml:space="preserve"> (BRWQ, MDORS, Well-Being)</w:t>
      </w:r>
      <w:r w:rsidR="00450352" w:rsidRPr="000F15EF">
        <w:rPr>
          <w:rFonts w:ascii="Arial" w:hAnsi="Arial" w:cs="Arial"/>
          <w:sz w:val="24"/>
          <w:szCs w:val="24"/>
        </w:rPr>
        <w:t xml:space="preserve"> could be combined to make one suitable survey to fit the study and proposed aims or question in future research.</w:t>
      </w:r>
      <w:r w:rsidR="001A11C8" w:rsidRPr="000F15EF">
        <w:rPr>
          <w:rFonts w:ascii="Arial" w:hAnsi="Arial" w:cs="Arial"/>
          <w:sz w:val="24"/>
          <w:szCs w:val="24"/>
        </w:rPr>
        <w:t xml:space="preserve"> It would still be suitable to ask the participants demographic questions to establish any trends between males and females and age groups. </w:t>
      </w:r>
    </w:p>
    <w:p w14:paraId="11A0C6BD" w14:textId="4F2C23AC" w:rsidR="00E24EC1" w:rsidRPr="000F15EF" w:rsidRDefault="005E4C26" w:rsidP="00107604">
      <w:pPr>
        <w:spacing w:line="360" w:lineRule="auto"/>
        <w:ind w:firstLine="720"/>
        <w:rPr>
          <w:rFonts w:ascii="Arial" w:hAnsi="Arial" w:cs="Arial"/>
          <w:sz w:val="24"/>
          <w:szCs w:val="24"/>
        </w:rPr>
      </w:pPr>
      <w:r w:rsidRPr="000F15EF">
        <w:rPr>
          <w:rFonts w:ascii="Arial" w:hAnsi="Arial" w:cs="Arial"/>
          <w:sz w:val="24"/>
          <w:szCs w:val="24"/>
        </w:rPr>
        <w:t>Fu</w:t>
      </w:r>
      <w:r w:rsidR="004166A0" w:rsidRPr="000F15EF">
        <w:rPr>
          <w:rFonts w:ascii="Arial" w:hAnsi="Arial" w:cs="Arial"/>
          <w:sz w:val="24"/>
          <w:szCs w:val="24"/>
        </w:rPr>
        <w:t>tu</w:t>
      </w:r>
      <w:r w:rsidRPr="000F15EF">
        <w:rPr>
          <w:rFonts w:ascii="Arial" w:hAnsi="Arial" w:cs="Arial"/>
          <w:sz w:val="24"/>
          <w:szCs w:val="24"/>
        </w:rPr>
        <w:t>r</w:t>
      </w:r>
      <w:r w:rsidR="004166A0" w:rsidRPr="000F15EF">
        <w:rPr>
          <w:rFonts w:ascii="Arial" w:hAnsi="Arial" w:cs="Arial"/>
          <w:sz w:val="24"/>
          <w:szCs w:val="24"/>
        </w:rPr>
        <w:t>e</w:t>
      </w:r>
      <w:r w:rsidRPr="000F15EF">
        <w:rPr>
          <w:rFonts w:ascii="Arial" w:hAnsi="Arial" w:cs="Arial"/>
          <w:sz w:val="24"/>
          <w:szCs w:val="24"/>
        </w:rPr>
        <w:t xml:space="preserve"> research could involve the study being carried out using</w:t>
      </w:r>
      <w:r w:rsidR="00981BFE" w:rsidRPr="000F15EF">
        <w:rPr>
          <w:rFonts w:ascii="Arial" w:hAnsi="Arial" w:cs="Arial"/>
          <w:sz w:val="24"/>
          <w:szCs w:val="24"/>
        </w:rPr>
        <w:t xml:space="preserve"> a</w:t>
      </w:r>
      <w:r w:rsidRPr="000F15EF">
        <w:rPr>
          <w:rFonts w:ascii="Arial" w:hAnsi="Arial" w:cs="Arial"/>
          <w:sz w:val="24"/>
          <w:szCs w:val="24"/>
        </w:rPr>
        <w:t xml:space="preserve"> qua</w:t>
      </w:r>
      <w:r w:rsidR="00981BFE" w:rsidRPr="000F15EF">
        <w:rPr>
          <w:rFonts w:ascii="Arial" w:hAnsi="Arial" w:cs="Arial"/>
          <w:sz w:val="24"/>
          <w:szCs w:val="24"/>
        </w:rPr>
        <w:t>l</w:t>
      </w:r>
      <w:r w:rsidRPr="000F15EF">
        <w:rPr>
          <w:rFonts w:ascii="Arial" w:hAnsi="Arial" w:cs="Arial"/>
          <w:sz w:val="24"/>
          <w:szCs w:val="24"/>
        </w:rPr>
        <w:t xml:space="preserve">itative </w:t>
      </w:r>
      <w:r w:rsidR="00981BFE" w:rsidRPr="000F15EF">
        <w:rPr>
          <w:rFonts w:ascii="Arial" w:hAnsi="Arial" w:cs="Arial"/>
          <w:sz w:val="24"/>
          <w:szCs w:val="24"/>
        </w:rPr>
        <w:t>research design</w:t>
      </w:r>
      <w:r w:rsidRPr="000F15EF">
        <w:rPr>
          <w:rFonts w:ascii="Arial" w:hAnsi="Arial" w:cs="Arial"/>
          <w:sz w:val="24"/>
          <w:szCs w:val="24"/>
        </w:rPr>
        <w:t xml:space="preserve"> through</w:t>
      </w:r>
      <w:r w:rsidR="004166A0" w:rsidRPr="000F15EF">
        <w:rPr>
          <w:rFonts w:ascii="Arial" w:hAnsi="Arial" w:cs="Arial"/>
          <w:sz w:val="24"/>
          <w:szCs w:val="24"/>
        </w:rPr>
        <w:t xml:space="preserve"> means of participant</w:t>
      </w:r>
      <w:r w:rsidRPr="000F15EF">
        <w:rPr>
          <w:rFonts w:ascii="Arial" w:hAnsi="Arial" w:cs="Arial"/>
          <w:sz w:val="24"/>
          <w:szCs w:val="24"/>
        </w:rPr>
        <w:t xml:space="preserve"> interviews.</w:t>
      </w:r>
      <w:r w:rsidR="004166A0" w:rsidRPr="000F15EF">
        <w:rPr>
          <w:rFonts w:ascii="Arial" w:hAnsi="Arial" w:cs="Arial"/>
          <w:sz w:val="24"/>
          <w:szCs w:val="24"/>
        </w:rPr>
        <w:t xml:space="preserve"> Interview information could be analysed using thematic analysis whereby ordinate and superordinate themes could be generated to give an in-depth understanding of the happiness levels of participants and whether they are impacted by the company they walk with (dogs, alone, or in a group). </w:t>
      </w:r>
      <w:r w:rsidR="00981BFE" w:rsidRPr="000F15EF">
        <w:rPr>
          <w:rFonts w:ascii="Arial" w:hAnsi="Arial" w:cs="Arial"/>
          <w:sz w:val="24"/>
          <w:szCs w:val="24"/>
        </w:rPr>
        <w:t>By using qualitative research, the sample size could be reduced to allow more attention to be focused on the actual data instead of sheer</w:t>
      </w:r>
      <w:r w:rsidR="00E24EC1" w:rsidRPr="000F15EF">
        <w:rPr>
          <w:rFonts w:ascii="Arial" w:hAnsi="Arial" w:cs="Arial"/>
          <w:sz w:val="24"/>
          <w:szCs w:val="24"/>
        </w:rPr>
        <w:t xml:space="preserve"> number of</w:t>
      </w:r>
      <w:r w:rsidR="00981BFE" w:rsidRPr="000F15EF">
        <w:rPr>
          <w:rFonts w:ascii="Arial" w:hAnsi="Arial" w:cs="Arial"/>
          <w:sz w:val="24"/>
          <w:szCs w:val="24"/>
        </w:rPr>
        <w:t xml:space="preserve"> ra</w:t>
      </w:r>
      <w:r w:rsidR="00E24EC1" w:rsidRPr="000F15EF">
        <w:rPr>
          <w:rFonts w:ascii="Arial" w:hAnsi="Arial" w:cs="Arial"/>
          <w:sz w:val="24"/>
          <w:szCs w:val="24"/>
        </w:rPr>
        <w:t>w</w:t>
      </w:r>
      <w:r w:rsidR="00981BFE" w:rsidRPr="000F15EF">
        <w:rPr>
          <w:rFonts w:ascii="Arial" w:hAnsi="Arial" w:cs="Arial"/>
          <w:sz w:val="24"/>
          <w:szCs w:val="24"/>
        </w:rPr>
        <w:t xml:space="preserve"> numerical data.</w:t>
      </w:r>
      <w:r w:rsidR="008D12E7" w:rsidRPr="000F15EF">
        <w:rPr>
          <w:rFonts w:ascii="Arial" w:hAnsi="Arial" w:cs="Arial"/>
          <w:sz w:val="24"/>
          <w:szCs w:val="24"/>
        </w:rPr>
        <w:t xml:space="preserve"> </w:t>
      </w:r>
    </w:p>
    <w:p w14:paraId="6408AE68" w14:textId="25735383" w:rsidR="008F0FBD" w:rsidRPr="000F15EF" w:rsidRDefault="008D12E7" w:rsidP="002A7271">
      <w:pPr>
        <w:spacing w:line="360" w:lineRule="auto"/>
        <w:ind w:firstLine="720"/>
        <w:rPr>
          <w:rFonts w:ascii="Arial" w:hAnsi="Arial" w:cs="Arial"/>
          <w:sz w:val="24"/>
          <w:szCs w:val="24"/>
        </w:rPr>
      </w:pPr>
      <w:r w:rsidRPr="000F15EF">
        <w:rPr>
          <w:rFonts w:ascii="Arial" w:hAnsi="Arial" w:cs="Arial"/>
          <w:sz w:val="24"/>
          <w:szCs w:val="24"/>
        </w:rPr>
        <w:t xml:space="preserve">Alternatively, a mixed-methods design could be used to incorporate interviews and a questionnaire which would allow a triangulation of outcomes. </w:t>
      </w:r>
      <w:r w:rsidR="004B64E2" w:rsidRPr="000F15EF">
        <w:rPr>
          <w:rFonts w:ascii="Arial" w:hAnsi="Arial" w:cs="Arial"/>
          <w:sz w:val="24"/>
          <w:szCs w:val="24"/>
        </w:rPr>
        <w:t>For both qualitative and quantitative data, the significance of particular themes and elements can be confirmed.</w:t>
      </w:r>
      <w:r w:rsidR="007B3435" w:rsidRPr="000F15EF">
        <w:rPr>
          <w:rFonts w:ascii="Arial" w:hAnsi="Arial" w:cs="Arial"/>
          <w:sz w:val="24"/>
          <w:szCs w:val="24"/>
        </w:rPr>
        <w:t xml:space="preserve"> A mixed-methods approach was used by </w:t>
      </w:r>
      <w:proofErr w:type="spellStart"/>
      <w:r w:rsidR="007B3435" w:rsidRPr="000F15EF">
        <w:rPr>
          <w:rFonts w:ascii="Arial" w:hAnsi="Arial" w:cs="Arial"/>
          <w:sz w:val="24"/>
          <w:szCs w:val="24"/>
        </w:rPr>
        <w:t>Schniederjohann</w:t>
      </w:r>
      <w:proofErr w:type="spellEnd"/>
      <w:r w:rsidR="007B3435" w:rsidRPr="000F15EF">
        <w:rPr>
          <w:rFonts w:ascii="Arial" w:hAnsi="Arial" w:cs="Arial"/>
          <w:sz w:val="24"/>
          <w:szCs w:val="24"/>
        </w:rPr>
        <w:t xml:space="preserve"> (2021), when researching levels of human well-being. </w:t>
      </w:r>
      <w:r w:rsidR="00E52F73" w:rsidRPr="000F15EF">
        <w:rPr>
          <w:rFonts w:ascii="Arial" w:hAnsi="Arial" w:cs="Arial"/>
          <w:sz w:val="24"/>
          <w:szCs w:val="24"/>
        </w:rPr>
        <w:t xml:space="preserve">The Mental Health Continuum Short Form (MHC-SF) was used, which measured emotional, social and psychological well-being. The researchers also conducted participant interviews and used thematic analysis to analyse the data collected. </w:t>
      </w:r>
      <w:r w:rsidR="00944516" w:rsidRPr="000F15EF">
        <w:rPr>
          <w:rFonts w:ascii="Arial" w:hAnsi="Arial" w:cs="Arial"/>
          <w:sz w:val="24"/>
          <w:szCs w:val="24"/>
        </w:rPr>
        <w:t xml:space="preserve">From the analysis, the researchers found those who had positive relations with others had higher levels of well-being. </w:t>
      </w:r>
      <w:r w:rsidR="0068624D" w:rsidRPr="000F15EF">
        <w:rPr>
          <w:rFonts w:ascii="Arial" w:hAnsi="Arial" w:cs="Arial"/>
          <w:sz w:val="24"/>
          <w:szCs w:val="24"/>
        </w:rPr>
        <w:t xml:space="preserve">Further historic studies by Ryff (1997), Seligman (2012), Keyes (2007), Huppert &amp; So (2009), Deci &amp; Ryan (2006) </w:t>
      </w:r>
      <w:r w:rsidR="00075C7A" w:rsidRPr="000F15EF">
        <w:rPr>
          <w:rFonts w:ascii="Arial" w:hAnsi="Arial" w:cs="Arial"/>
          <w:sz w:val="24"/>
          <w:szCs w:val="24"/>
        </w:rPr>
        <w:t xml:space="preserve">(as cited by </w:t>
      </w:r>
      <w:proofErr w:type="spellStart"/>
      <w:r w:rsidR="00075C7A" w:rsidRPr="000F15EF">
        <w:rPr>
          <w:rFonts w:ascii="Arial" w:hAnsi="Arial" w:cs="Arial"/>
          <w:sz w:val="24"/>
          <w:szCs w:val="24"/>
        </w:rPr>
        <w:t>Schniederjohann</w:t>
      </w:r>
      <w:proofErr w:type="spellEnd"/>
      <w:r w:rsidR="00075C7A" w:rsidRPr="000F15EF">
        <w:rPr>
          <w:rFonts w:ascii="Arial" w:hAnsi="Arial" w:cs="Arial"/>
          <w:sz w:val="24"/>
          <w:szCs w:val="24"/>
        </w:rPr>
        <w:t xml:space="preserve">, 2021) </w:t>
      </w:r>
      <w:r w:rsidR="0068624D" w:rsidRPr="000F15EF">
        <w:rPr>
          <w:rFonts w:ascii="Arial" w:hAnsi="Arial" w:cs="Arial"/>
          <w:sz w:val="24"/>
          <w:szCs w:val="24"/>
        </w:rPr>
        <w:t xml:space="preserve">also identified positive relationships with others is fundamental in the development of high levels of well-being. </w:t>
      </w:r>
      <w:r w:rsidR="004A2957" w:rsidRPr="000F15EF">
        <w:rPr>
          <w:rFonts w:ascii="Arial" w:hAnsi="Arial" w:cs="Arial"/>
          <w:sz w:val="24"/>
          <w:szCs w:val="24"/>
        </w:rPr>
        <w:t xml:space="preserve">From this research it could be presumed if this study was to be conducted again using a </w:t>
      </w:r>
      <w:r w:rsidR="007B2080" w:rsidRPr="000F15EF">
        <w:rPr>
          <w:rFonts w:ascii="Arial" w:hAnsi="Arial" w:cs="Arial"/>
          <w:sz w:val="24"/>
          <w:szCs w:val="24"/>
        </w:rPr>
        <w:t>mixed methods</w:t>
      </w:r>
      <w:r w:rsidR="004A2957" w:rsidRPr="000F15EF">
        <w:rPr>
          <w:rFonts w:ascii="Arial" w:hAnsi="Arial" w:cs="Arial"/>
          <w:sz w:val="24"/>
          <w:szCs w:val="24"/>
        </w:rPr>
        <w:t xml:space="preserve"> design it could yield results showing the group that walk with others (2 or more people) have higher subjective happiness levels</w:t>
      </w:r>
      <w:r w:rsidR="0069426B" w:rsidRPr="000F15EF">
        <w:rPr>
          <w:rFonts w:ascii="Arial" w:hAnsi="Arial" w:cs="Arial"/>
          <w:sz w:val="24"/>
          <w:szCs w:val="24"/>
        </w:rPr>
        <w:t xml:space="preserve"> than those who walk alone or with a dog.</w:t>
      </w:r>
    </w:p>
    <w:p w14:paraId="3FF6B388" w14:textId="77777777" w:rsidR="002A7271" w:rsidRPr="000F15EF" w:rsidRDefault="002A7271" w:rsidP="002A7271">
      <w:pPr>
        <w:spacing w:line="360" w:lineRule="auto"/>
        <w:ind w:firstLine="720"/>
        <w:rPr>
          <w:rFonts w:ascii="Arial" w:hAnsi="Arial" w:cs="Arial"/>
          <w:sz w:val="24"/>
          <w:szCs w:val="24"/>
        </w:rPr>
      </w:pPr>
    </w:p>
    <w:p w14:paraId="1083A5E0" w14:textId="77777777" w:rsidR="00A3537C" w:rsidRPr="000F15EF" w:rsidRDefault="00A3537C" w:rsidP="002A7271">
      <w:pPr>
        <w:spacing w:line="360" w:lineRule="auto"/>
        <w:ind w:firstLine="720"/>
        <w:rPr>
          <w:rFonts w:ascii="Arial" w:hAnsi="Arial" w:cs="Arial"/>
          <w:sz w:val="24"/>
          <w:szCs w:val="24"/>
        </w:rPr>
      </w:pPr>
    </w:p>
    <w:p w14:paraId="48B0CCBA" w14:textId="6B671D4A" w:rsidR="008F0FBD" w:rsidRPr="000F15EF" w:rsidRDefault="00E71873" w:rsidP="008F0FBD">
      <w:pPr>
        <w:spacing w:line="360" w:lineRule="auto"/>
        <w:rPr>
          <w:rFonts w:ascii="Arial" w:hAnsi="Arial" w:cs="Arial"/>
          <w:b/>
          <w:bCs/>
          <w:sz w:val="24"/>
          <w:szCs w:val="24"/>
        </w:rPr>
      </w:pPr>
      <w:r w:rsidRPr="000F15EF">
        <w:rPr>
          <w:rFonts w:ascii="Arial" w:hAnsi="Arial" w:cs="Arial"/>
          <w:b/>
          <w:bCs/>
          <w:sz w:val="24"/>
          <w:szCs w:val="24"/>
        </w:rPr>
        <w:lastRenderedPageBreak/>
        <w:t xml:space="preserve">4.5: </w:t>
      </w:r>
      <w:r w:rsidR="008F0FBD" w:rsidRPr="000F15EF">
        <w:rPr>
          <w:rFonts w:ascii="Arial" w:hAnsi="Arial" w:cs="Arial"/>
          <w:b/>
          <w:bCs/>
          <w:sz w:val="24"/>
          <w:szCs w:val="24"/>
        </w:rPr>
        <w:t>Conclusion</w:t>
      </w:r>
    </w:p>
    <w:p w14:paraId="0DCD089F" w14:textId="409321CC" w:rsidR="00080E9A" w:rsidRPr="000F15EF" w:rsidRDefault="00080E9A" w:rsidP="00080E9A">
      <w:pPr>
        <w:spacing w:line="360" w:lineRule="auto"/>
        <w:ind w:firstLine="720"/>
        <w:rPr>
          <w:rFonts w:ascii="Arial" w:hAnsi="Arial" w:cs="Arial"/>
          <w:sz w:val="24"/>
          <w:szCs w:val="24"/>
          <w:highlight w:val="yellow"/>
        </w:rPr>
      </w:pPr>
      <w:r w:rsidRPr="000F15EF">
        <w:rPr>
          <w:rFonts w:ascii="Arial" w:hAnsi="Arial" w:cs="Arial"/>
          <w:sz w:val="24"/>
          <w:szCs w:val="24"/>
        </w:rPr>
        <w:t>The present study</w:t>
      </w:r>
      <w:r w:rsidR="00B8005D" w:rsidRPr="000F15EF">
        <w:rPr>
          <w:rFonts w:ascii="Arial" w:hAnsi="Arial" w:cs="Arial"/>
          <w:sz w:val="24"/>
          <w:szCs w:val="24"/>
        </w:rPr>
        <w:t xml:space="preserve"> aimed to find a positive correlation between subjective happiness levels and those who walk with dogs. The study did not meet the proposed hypothesis </w:t>
      </w:r>
      <w:r w:rsidR="00272902" w:rsidRPr="000F15EF">
        <w:rPr>
          <w:rFonts w:ascii="Arial" w:hAnsi="Arial" w:cs="Arial"/>
          <w:sz w:val="24"/>
          <w:szCs w:val="24"/>
        </w:rPr>
        <w:t xml:space="preserve">that dog walkers will have statistically higher happiness levels </w:t>
      </w:r>
      <w:r w:rsidR="00B8005D" w:rsidRPr="000F15EF">
        <w:rPr>
          <w:rFonts w:ascii="Arial" w:hAnsi="Arial" w:cs="Arial"/>
          <w:sz w:val="24"/>
          <w:szCs w:val="24"/>
        </w:rPr>
        <w:t>and yielded results indicating those who walk alone actually have higher self-reported subjective happiness</w:t>
      </w:r>
      <w:r w:rsidR="000D3ECA" w:rsidRPr="000F15EF">
        <w:rPr>
          <w:rFonts w:ascii="Arial" w:hAnsi="Arial" w:cs="Arial"/>
          <w:sz w:val="24"/>
          <w:szCs w:val="24"/>
        </w:rPr>
        <w:t xml:space="preserve"> whilst t</w:t>
      </w:r>
      <w:r w:rsidR="00980706" w:rsidRPr="000F15EF">
        <w:rPr>
          <w:rFonts w:ascii="Arial" w:hAnsi="Arial" w:cs="Arial"/>
          <w:sz w:val="24"/>
          <w:szCs w:val="24"/>
        </w:rPr>
        <w:t>hose who walk with dogs were ultimately the unhappiest group in the study.</w:t>
      </w:r>
      <w:r w:rsidR="000D3ECA" w:rsidRPr="000F15EF">
        <w:rPr>
          <w:rFonts w:ascii="Arial" w:hAnsi="Arial" w:cs="Arial"/>
          <w:sz w:val="24"/>
          <w:szCs w:val="24"/>
        </w:rPr>
        <w:t xml:space="preserve"> The study has contributed to the</w:t>
      </w:r>
      <w:r w:rsidR="00272902" w:rsidRPr="000F15EF">
        <w:rPr>
          <w:rFonts w:ascii="Arial" w:hAnsi="Arial" w:cs="Arial"/>
          <w:sz w:val="24"/>
          <w:szCs w:val="24"/>
        </w:rPr>
        <w:t xml:space="preserve"> conflicting</w:t>
      </w:r>
      <w:r w:rsidR="000D3ECA" w:rsidRPr="000F15EF">
        <w:rPr>
          <w:rFonts w:ascii="Arial" w:hAnsi="Arial" w:cs="Arial"/>
          <w:sz w:val="24"/>
          <w:szCs w:val="24"/>
        </w:rPr>
        <w:t xml:space="preserve"> literature on the topics of mental health; happiness; and lone, group and dog walking. As with any study there are limitations such as the generalisability of results</w:t>
      </w:r>
      <w:r w:rsidR="00272902" w:rsidRPr="000F15EF">
        <w:rPr>
          <w:rFonts w:ascii="Arial" w:hAnsi="Arial" w:cs="Arial"/>
          <w:sz w:val="24"/>
          <w:szCs w:val="24"/>
        </w:rPr>
        <w:t xml:space="preserve"> due to the sample size of 80 participants,</w:t>
      </w:r>
      <w:r w:rsidR="000D3ECA" w:rsidRPr="000F15EF">
        <w:rPr>
          <w:rFonts w:ascii="Arial" w:hAnsi="Arial" w:cs="Arial"/>
          <w:sz w:val="24"/>
          <w:szCs w:val="24"/>
        </w:rPr>
        <w:t xml:space="preserve"> the design of the study </w:t>
      </w:r>
      <w:r w:rsidR="00272902" w:rsidRPr="000F15EF">
        <w:rPr>
          <w:rFonts w:ascii="Arial" w:hAnsi="Arial" w:cs="Arial"/>
          <w:sz w:val="24"/>
          <w:szCs w:val="24"/>
        </w:rPr>
        <w:t xml:space="preserve">as it is not measuring the effects over a period of time, </w:t>
      </w:r>
      <w:r w:rsidR="000D3ECA" w:rsidRPr="000F15EF">
        <w:rPr>
          <w:rFonts w:ascii="Arial" w:hAnsi="Arial" w:cs="Arial"/>
          <w:sz w:val="24"/>
          <w:szCs w:val="24"/>
        </w:rPr>
        <w:t>and robustness of the data</w:t>
      </w:r>
      <w:r w:rsidR="00272902" w:rsidRPr="000F15EF">
        <w:rPr>
          <w:rFonts w:ascii="Arial" w:hAnsi="Arial" w:cs="Arial"/>
          <w:sz w:val="24"/>
          <w:szCs w:val="24"/>
        </w:rPr>
        <w:t xml:space="preserve"> as it is questionably oversimplified</w:t>
      </w:r>
      <w:r w:rsidR="000D3ECA" w:rsidRPr="000F15EF">
        <w:rPr>
          <w:rFonts w:ascii="Arial" w:hAnsi="Arial" w:cs="Arial"/>
          <w:sz w:val="24"/>
          <w:szCs w:val="24"/>
        </w:rPr>
        <w:t xml:space="preserve">. </w:t>
      </w:r>
      <w:r w:rsidR="00272902" w:rsidRPr="000F15EF">
        <w:rPr>
          <w:rFonts w:ascii="Arial" w:hAnsi="Arial" w:cs="Arial"/>
          <w:sz w:val="24"/>
          <w:szCs w:val="24"/>
        </w:rPr>
        <w:t>Given the limitations of this study, f</w:t>
      </w:r>
      <w:r w:rsidR="008D5E97" w:rsidRPr="000F15EF">
        <w:rPr>
          <w:rFonts w:ascii="Arial" w:hAnsi="Arial" w:cs="Arial"/>
          <w:sz w:val="24"/>
          <w:szCs w:val="24"/>
        </w:rPr>
        <w:t>uture research opportunities should include utilising a longitudinal study over a four-week period and analysing data pre- and post-intervention</w:t>
      </w:r>
      <w:r w:rsidR="00272902" w:rsidRPr="000F15EF">
        <w:rPr>
          <w:rFonts w:ascii="Arial" w:hAnsi="Arial" w:cs="Arial"/>
          <w:sz w:val="24"/>
          <w:szCs w:val="24"/>
        </w:rPr>
        <w:t xml:space="preserve"> as well as the use of enhanced questioning</w:t>
      </w:r>
      <w:r w:rsidR="008D5E97" w:rsidRPr="000F15EF">
        <w:rPr>
          <w:rFonts w:ascii="Arial" w:hAnsi="Arial" w:cs="Arial"/>
          <w:sz w:val="24"/>
          <w:szCs w:val="24"/>
        </w:rPr>
        <w:t>, this will likely give the researcher valuable data to work from and inform the general public</w:t>
      </w:r>
      <w:r w:rsidR="00272902" w:rsidRPr="000F15EF">
        <w:rPr>
          <w:rFonts w:ascii="Arial" w:hAnsi="Arial" w:cs="Arial"/>
          <w:sz w:val="24"/>
          <w:szCs w:val="24"/>
        </w:rPr>
        <w:t xml:space="preserve">, </w:t>
      </w:r>
      <w:r w:rsidR="003B3389" w:rsidRPr="000F15EF">
        <w:rPr>
          <w:rFonts w:ascii="Arial" w:hAnsi="Arial" w:cs="Arial"/>
          <w:sz w:val="24"/>
          <w:szCs w:val="24"/>
        </w:rPr>
        <w:t>clinicians and other researchers alike</w:t>
      </w:r>
      <w:r w:rsidR="00272902" w:rsidRPr="000F15EF">
        <w:rPr>
          <w:rFonts w:ascii="Arial" w:hAnsi="Arial" w:cs="Arial"/>
          <w:sz w:val="24"/>
          <w:szCs w:val="24"/>
        </w:rPr>
        <w:t xml:space="preserve"> to improve mental health challenges.</w:t>
      </w:r>
    </w:p>
    <w:p w14:paraId="5C2EA145" w14:textId="0E0B46F1" w:rsidR="00080E9A" w:rsidRPr="000F15EF" w:rsidRDefault="00080E9A" w:rsidP="00080E9A">
      <w:pPr>
        <w:rPr>
          <w:rFonts w:ascii="Arial" w:hAnsi="Arial" w:cs="Arial"/>
          <w:sz w:val="24"/>
          <w:szCs w:val="24"/>
          <w:highlight w:val="yellow"/>
        </w:rPr>
      </w:pPr>
      <w:r w:rsidRPr="000F15EF">
        <w:rPr>
          <w:rFonts w:ascii="Arial" w:hAnsi="Arial" w:cs="Arial"/>
          <w:sz w:val="24"/>
          <w:szCs w:val="24"/>
          <w:highlight w:val="yellow"/>
        </w:rPr>
        <w:br w:type="page"/>
      </w:r>
    </w:p>
    <w:p w14:paraId="15D09314" w14:textId="4C667796" w:rsidR="009174BB" w:rsidRPr="000F15EF" w:rsidRDefault="009174BB" w:rsidP="00080E9A">
      <w:pPr>
        <w:jc w:val="center"/>
        <w:rPr>
          <w:rFonts w:ascii="Arial" w:hAnsi="Arial" w:cs="Arial"/>
          <w:sz w:val="24"/>
          <w:szCs w:val="24"/>
        </w:rPr>
      </w:pPr>
      <w:r w:rsidRPr="000F15EF">
        <w:rPr>
          <w:rFonts w:ascii="Arial" w:hAnsi="Arial" w:cs="Arial"/>
          <w:b/>
          <w:bCs/>
          <w:sz w:val="24"/>
          <w:szCs w:val="24"/>
        </w:rPr>
        <w:lastRenderedPageBreak/>
        <w:t>Reference List</w:t>
      </w:r>
    </w:p>
    <w:p w14:paraId="2049DCF6" w14:textId="47937903" w:rsidR="00802107" w:rsidRPr="000F15EF" w:rsidRDefault="00802107" w:rsidP="007259DF">
      <w:pPr>
        <w:spacing w:line="360" w:lineRule="auto"/>
        <w:rPr>
          <w:rFonts w:ascii="Arial" w:hAnsi="Arial" w:cs="Arial"/>
          <w:sz w:val="24"/>
          <w:szCs w:val="24"/>
        </w:rPr>
      </w:pPr>
      <w:r w:rsidRPr="000F15EF">
        <w:rPr>
          <w:rFonts w:ascii="Arial" w:hAnsi="Arial" w:cs="Arial"/>
          <w:sz w:val="24"/>
          <w:szCs w:val="24"/>
        </w:rPr>
        <w:t xml:space="preserve">Ackerman, C. E., &amp; Neuhaus, M. (2018). </w:t>
      </w:r>
      <w:r w:rsidRPr="000F15EF">
        <w:rPr>
          <w:rFonts w:ascii="Arial" w:hAnsi="Arial" w:cs="Arial"/>
          <w:i/>
          <w:iCs/>
          <w:sz w:val="24"/>
          <w:szCs w:val="24"/>
        </w:rPr>
        <w:t xml:space="preserve">Life satisfaction theory &amp; 4 contributing factors (+ scale). </w:t>
      </w:r>
      <w:hyperlink r:id="rId28" w:history="1">
        <w:r w:rsidRPr="000F15EF">
          <w:rPr>
            <w:rStyle w:val="Hyperlink"/>
            <w:rFonts w:ascii="Arial" w:hAnsi="Arial" w:cs="Arial"/>
            <w:sz w:val="24"/>
            <w:szCs w:val="24"/>
          </w:rPr>
          <w:t>https://positivepsychology.com/life-satisfaction/</w:t>
        </w:r>
      </w:hyperlink>
      <w:r w:rsidRPr="000F15EF">
        <w:rPr>
          <w:rFonts w:ascii="Arial" w:hAnsi="Arial" w:cs="Arial"/>
          <w:sz w:val="24"/>
          <w:szCs w:val="24"/>
        </w:rPr>
        <w:t xml:space="preserve"> </w:t>
      </w:r>
    </w:p>
    <w:p w14:paraId="2CE0C6A9" w14:textId="054B7793" w:rsidR="00D1579B" w:rsidRPr="000F15EF" w:rsidRDefault="00D1579B" w:rsidP="007259DF">
      <w:pPr>
        <w:spacing w:line="360" w:lineRule="auto"/>
        <w:rPr>
          <w:rFonts w:ascii="Arial" w:hAnsi="Arial" w:cs="Arial"/>
          <w:sz w:val="24"/>
          <w:szCs w:val="24"/>
        </w:rPr>
      </w:pPr>
      <w:r w:rsidRPr="000F15EF">
        <w:rPr>
          <w:rFonts w:ascii="Arial" w:hAnsi="Arial" w:cs="Arial"/>
          <w:sz w:val="24"/>
          <w:szCs w:val="24"/>
        </w:rPr>
        <w:t xml:space="preserve">Adevi, A. A., </w:t>
      </w:r>
      <w:proofErr w:type="spellStart"/>
      <w:r w:rsidRPr="000F15EF">
        <w:rPr>
          <w:rFonts w:ascii="Arial" w:hAnsi="Arial" w:cs="Arial"/>
          <w:sz w:val="24"/>
          <w:szCs w:val="24"/>
        </w:rPr>
        <w:t>Uvnäs</w:t>
      </w:r>
      <w:proofErr w:type="spellEnd"/>
      <w:r w:rsidRPr="000F15EF">
        <w:rPr>
          <w:rFonts w:ascii="Arial" w:hAnsi="Arial" w:cs="Arial"/>
          <w:sz w:val="24"/>
          <w:szCs w:val="24"/>
        </w:rPr>
        <w:t xml:space="preserve">-Moberg, K., &amp; Grahn, P. (2018). Therapeutic interventions in a rehabilitation garden may induce temporary extrovert and/or introvert behavioural changes in patients, suffering from stress-related disorders. </w:t>
      </w:r>
      <w:r w:rsidRPr="000F15EF">
        <w:rPr>
          <w:rFonts w:ascii="Arial" w:hAnsi="Arial" w:cs="Arial"/>
          <w:i/>
          <w:iCs/>
          <w:sz w:val="24"/>
          <w:szCs w:val="24"/>
        </w:rPr>
        <w:t xml:space="preserve">Urban forestry and urban greening, 30, </w:t>
      </w:r>
      <w:r w:rsidRPr="000F15EF">
        <w:rPr>
          <w:rFonts w:ascii="Arial" w:hAnsi="Arial" w:cs="Arial"/>
          <w:sz w:val="24"/>
          <w:szCs w:val="24"/>
        </w:rPr>
        <w:t xml:space="preserve">182-193. </w:t>
      </w:r>
      <w:hyperlink r:id="rId29" w:history="1">
        <w:r w:rsidRPr="000F15EF">
          <w:rPr>
            <w:rStyle w:val="Hyperlink"/>
            <w:rFonts w:ascii="Arial" w:hAnsi="Arial" w:cs="Arial"/>
            <w:sz w:val="24"/>
            <w:szCs w:val="24"/>
          </w:rPr>
          <w:t>https://doi.org/10.1016/j.ufug.2018.02.010</w:t>
        </w:r>
      </w:hyperlink>
      <w:r w:rsidRPr="000F15EF">
        <w:rPr>
          <w:rFonts w:ascii="Arial" w:hAnsi="Arial" w:cs="Arial"/>
          <w:sz w:val="24"/>
          <w:szCs w:val="24"/>
        </w:rPr>
        <w:t xml:space="preserve"> </w:t>
      </w:r>
    </w:p>
    <w:p w14:paraId="4426C537" w14:textId="1F2A05EF" w:rsidR="00CD712A" w:rsidRPr="000F15EF" w:rsidRDefault="00CD712A" w:rsidP="007259DF">
      <w:pPr>
        <w:spacing w:line="360" w:lineRule="auto"/>
        <w:rPr>
          <w:rFonts w:ascii="Arial" w:hAnsi="Arial" w:cs="Arial"/>
          <w:i/>
          <w:iCs/>
          <w:sz w:val="24"/>
          <w:szCs w:val="24"/>
        </w:rPr>
      </w:pPr>
      <w:r w:rsidRPr="000F15EF">
        <w:rPr>
          <w:rFonts w:ascii="Arial" w:hAnsi="Arial" w:cs="Arial"/>
          <w:sz w:val="24"/>
          <w:szCs w:val="24"/>
        </w:rPr>
        <w:t xml:space="preserve">Allan, J., Astell-Burt, T., Destry, P., &amp; </w:t>
      </w:r>
      <w:proofErr w:type="spellStart"/>
      <w:r w:rsidRPr="000F15EF">
        <w:rPr>
          <w:rFonts w:ascii="Arial" w:hAnsi="Arial" w:cs="Arial"/>
          <w:sz w:val="24"/>
          <w:szCs w:val="24"/>
        </w:rPr>
        <w:t>Olcon</w:t>
      </w:r>
      <w:proofErr w:type="spellEnd"/>
      <w:r w:rsidRPr="000F15EF">
        <w:rPr>
          <w:rFonts w:ascii="Arial" w:hAnsi="Arial" w:cs="Arial"/>
          <w:sz w:val="24"/>
          <w:szCs w:val="24"/>
        </w:rPr>
        <w:t xml:space="preserve">, K. (2023). “I can get to a happy place by visiting nature”: The benefits of implementing nature walking groups within mental health services. </w:t>
      </w:r>
      <w:r w:rsidRPr="000F15EF">
        <w:rPr>
          <w:rFonts w:ascii="Arial" w:hAnsi="Arial" w:cs="Arial"/>
          <w:i/>
          <w:iCs/>
          <w:sz w:val="24"/>
          <w:szCs w:val="24"/>
        </w:rPr>
        <w:t xml:space="preserve">Environmental advances, 13, </w:t>
      </w:r>
      <w:r w:rsidRPr="000F15EF">
        <w:rPr>
          <w:rFonts w:ascii="Arial" w:hAnsi="Arial" w:cs="Arial"/>
          <w:sz w:val="24"/>
          <w:szCs w:val="24"/>
        </w:rPr>
        <w:t xml:space="preserve">1-8. </w:t>
      </w:r>
      <w:hyperlink r:id="rId30" w:history="1">
        <w:r w:rsidRPr="000F15EF">
          <w:rPr>
            <w:rStyle w:val="Hyperlink"/>
            <w:rFonts w:ascii="Arial" w:hAnsi="Arial" w:cs="Arial"/>
            <w:color w:val="215E99"/>
            <w:sz w:val="24"/>
            <w:szCs w:val="24"/>
          </w:rPr>
          <w:t>https://doi.org/10.1016/j.envadv.2023.100393</w:t>
        </w:r>
      </w:hyperlink>
      <w:r w:rsidRPr="000F15EF">
        <w:rPr>
          <w:rFonts w:ascii="Arial" w:hAnsi="Arial" w:cs="Arial"/>
          <w:sz w:val="24"/>
          <w:szCs w:val="24"/>
        </w:rPr>
        <w:t xml:space="preserve"> </w:t>
      </w:r>
    </w:p>
    <w:p w14:paraId="59ED637D" w14:textId="30C3AAC6" w:rsidR="009174BB" w:rsidRPr="000F15EF" w:rsidRDefault="00183BCD" w:rsidP="007259DF">
      <w:pPr>
        <w:spacing w:line="360" w:lineRule="auto"/>
        <w:rPr>
          <w:rFonts w:ascii="Arial" w:hAnsi="Arial" w:cs="Arial"/>
          <w:i/>
          <w:iCs/>
          <w:sz w:val="24"/>
          <w:szCs w:val="24"/>
        </w:rPr>
      </w:pPr>
      <w:r w:rsidRPr="000F15EF">
        <w:rPr>
          <w:rFonts w:ascii="Arial" w:hAnsi="Arial" w:cs="Arial"/>
          <w:sz w:val="24"/>
          <w:szCs w:val="24"/>
        </w:rPr>
        <w:t xml:space="preserve">American Psychological Association [APA]. (2018). Happiness. </w:t>
      </w:r>
      <w:r w:rsidRPr="000F15EF">
        <w:rPr>
          <w:rFonts w:ascii="Arial" w:hAnsi="Arial" w:cs="Arial"/>
          <w:i/>
          <w:iCs/>
          <w:sz w:val="24"/>
          <w:szCs w:val="24"/>
        </w:rPr>
        <w:t xml:space="preserve">APA dictionary of psychology. </w:t>
      </w:r>
      <w:hyperlink r:id="rId31" w:history="1">
        <w:r w:rsidR="00075461" w:rsidRPr="000F15EF">
          <w:rPr>
            <w:rStyle w:val="Hyperlink"/>
            <w:rFonts w:ascii="Arial" w:hAnsi="Arial" w:cs="Arial"/>
            <w:sz w:val="24"/>
            <w:szCs w:val="24"/>
          </w:rPr>
          <w:t>https://dictionary.apa.org/happiness</w:t>
        </w:r>
      </w:hyperlink>
      <w:r w:rsidR="00075461" w:rsidRPr="000F15EF">
        <w:rPr>
          <w:rFonts w:ascii="Arial" w:hAnsi="Arial" w:cs="Arial"/>
          <w:i/>
          <w:iCs/>
          <w:sz w:val="24"/>
          <w:szCs w:val="24"/>
        </w:rPr>
        <w:t xml:space="preserve"> </w:t>
      </w:r>
    </w:p>
    <w:p w14:paraId="7C644B21" w14:textId="4262D1FC" w:rsidR="001A66C0" w:rsidRPr="000F15EF" w:rsidRDefault="001A66C0" w:rsidP="007259DF">
      <w:pPr>
        <w:spacing w:line="360" w:lineRule="auto"/>
        <w:rPr>
          <w:rFonts w:ascii="Arial" w:hAnsi="Arial" w:cs="Arial"/>
          <w:sz w:val="24"/>
          <w:szCs w:val="24"/>
        </w:rPr>
      </w:pPr>
      <w:r w:rsidRPr="000F15EF">
        <w:rPr>
          <w:rFonts w:ascii="Arial" w:hAnsi="Arial" w:cs="Arial"/>
          <w:sz w:val="24"/>
          <w:szCs w:val="24"/>
        </w:rPr>
        <w:t xml:space="preserve">American Psychiatric Association. (2013). </w:t>
      </w:r>
      <w:r w:rsidRPr="000F15EF">
        <w:rPr>
          <w:rFonts w:ascii="Arial" w:hAnsi="Arial" w:cs="Arial"/>
          <w:i/>
          <w:iCs/>
          <w:sz w:val="24"/>
          <w:szCs w:val="24"/>
        </w:rPr>
        <w:t xml:space="preserve">Diagnostic and Statistical Manual of Mental Disorders </w:t>
      </w:r>
      <w:r w:rsidRPr="000F15EF">
        <w:rPr>
          <w:rFonts w:ascii="Arial" w:hAnsi="Arial" w:cs="Arial"/>
          <w:sz w:val="24"/>
          <w:szCs w:val="24"/>
        </w:rPr>
        <w:t>(5</w:t>
      </w:r>
      <w:r w:rsidRPr="000F15EF">
        <w:rPr>
          <w:rFonts w:ascii="Arial" w:hAnsi="Arial" w:cs="Arial"/>
          <w:sz w:val="24"/>
          <w:szCs w:val="24"/>
          <w:vertAlign w:val="superscript"/>
        </w:rPr>
        <w:t>th</w:t>
      </w:r>
      <w:r w:rsidRPr="000F15EF">
        <w:rPr>
          <w:rFonts w:ascii="Arial" w:hAnsi="Arial" w:cs="Arial"/>
          <w:sz w:val="24"/>
          <w:szCs w:val="24"/>
        </w:rPr>
        <w:t xml:space="preserve"> ed.). </w:t>
      </w:r>
      <w:hyperlink r:id="rId32" w:history="1">
        <w:r w:rsidRPr="000F15EF">
          <w:rPr>
            <w:rStyle w:val="Hyperlink"/>
            <w:rFonts w:ascii="Arial" w:hAnsi="Arial" w:cs="Arial"/>
            <w:sz w:val="24"/>
            <w:szCs w:val="24"/>
          </w:rPr>
          <w:t>https://doi.org/10.1176/appi.books.9780890425596</w:t>
        </w:r>
      </w:hyperlink>
      <w:r w:rsidRPr="000F15EF">
        <w:rPr>
          <w:rFonts w:ascii="Arial" w:hAnsi="Arial" w:cs="Arial"/>
          <w:sz w:val="24"/>
          <w:szCs w:val="24"/>
        </w:rPr>
        <w:t xml:space="preserve"> </w:t>
      </w:r>
    </w:p>
    <w:p w14:paraId="080AB18E" w14:textId="6D4DC2FB" w:rsidR="00922600" w:rsidRPr="000F15EF" w:rsidRDefault="00922600" w:rsidP="007259DF">
      <w:pPr>
        <w:spacing w:line="360" w:lineRule="auto"/>
        <w:rPr>
          <w:rFonts w:ascii="Arial" w:hAnsi="Arial" w:cs="Arial"/>
          <w:sz w:val="24"/>
          <w:szCs w:val="24"/>
        </w:rPr>
      </w:pPr>
      <w:r w:rsidRPr="000F15EF">
        <w:rPr>
          <w:rFonts w:ascii="Arial" w:hAnsi="Arial" w:cs="Arial"/>
          <w:sz w:val="24"/>
          <w:szCs w:val="24"/>
        </w:rPr>
        <w:t xml:space="preserve">Astuti, Y., Orhan, B. E., </w:t>
      </w:r>
      <w:proofErr w:type="spellStart"/>
      <w:r w:rsidRPr="000F15EF">
        <w:rPr>
          <w:rFonts w:ascii="Arial" w:hAnsi="Arial" w:cs="Arial"/>
          <w:sz w:val="24"/>
          <w:szCs w:val="24"/>
        </w:rPr>
        <w:t>Setyawan</w:t>
      </w:r>
      <w:proofErr w:type="spellEnd"/>
      <w:r w:rsidRPr="000F15EF">
        <w:rPr>
          <w:rFonts w:ascii="Arial" w:hAnsi="Arial" w:cs="Arial"/>
          <w:sz w:val="24"/>
          <w:szCs w:val="24"/>
        </w:rPr>
        <w:t xml:space="preserve">, H., </w:t>
      </w:r>
      <w:proofErr w:type="spellStart"/>
      <w:r w:rsidRPr="000F15EF">
        <w:rPr>
          <w:rFonts w:ascii="Arial" w:hAnsi="Arial" w:cs="Arial"/>
          <w:sz w:val="24"/>
          <w:szCs w:val="24"/>
        </w:rPr>
        <w:t>Karacam</w:t>
      </w:r>
      <w:proofErr w:type="spellEnd"/>
      <w:r w:rsidRPr="000F15EF">
        <w:rPr>
          <w:rFonts w:ascii="Arial" w:hAnsi="Arial" w:cs="Arial"/>
          <w:sz w:val="24"/>
          <w:szCs w:val="24"/>
        </w:rPr>
        <w:t xml:space="preserve">, A., </w:t>
      </w:r>
      <w:r w:rsidR="005A1DA1" w:rsidRPr="000F15EF">
        <w:rPr>
          <w:rFonts w:ascii="Arial" w:hAnsi="Arial" w:cs="Arial"/>
          <w:sz w:val="24"/>
          <w:szCs w:val="24"/>
        </w:rPr>
        <w:t xml:space="preserve">&amp; </w:t>
      </w:r>
      <w:r w:rsidRPr="000F15EF">
        <w:rPr>
          <w:rFonts w:ascii="Arial" w:hAnsi="Arial" w:cs="Arial"/>
          <w:sz w:val="24"/>
          <w:szCs w:val="24"/>
        </w:rPr>
        <w:t xml:space="preserve">Susanto, N. (2024). Exploring the connection between physical and mental health in women and dog ownership. </w:t>
      </w:r>
      <w:r w:rsidRPr="000F15EF">
        <w:rPr>
          <w:rFonts w:ascii="Arial" w:hAnsi="Arial" w:cs="Arial"/>
          <w:i/>
          <w:iCs/>
          <w:sz w:val="24"/>
          <w:szCs w:val="24"/>
        </w:rPr>
        <w:t xml:space="preserve">Challenges: new trends in physical education, sports and recreation, 58, </w:t>
      </w:r>
      <w:r w:rsidRPr="000F15EF">
        <w:rPr>
          <w:rFonts w:ascii="Arial" w:hAnsi="Arial" w:cs="Arial"/>
          <w:sz w:val="24"/>
          <w:szCs w:val="24"/>
        </w:rPr>
        <w:t xml:space="preserve">190-201. </w:t>
      </w:r>
      <w:hyperlink r:id="rId33" w:history="1">
        <w:r w:rsidRPr="000F15EF">
          <w:rPr>
            <w:rStyle w:val="Hyperlink"/>
            <w:rFonts w:ascii="Arial" w:hAnsi="Arial" w:cs="Arial"/>
            <w:sz w:val="24"/>
            <w:szCs w:val="24"/>
          </w:rPr>
          <w:t>https://dialnet.unirioja.es/servlet/articulo?codigo=9639676</w:t>
        </w:r>
      </w:hyperlink>
      <w:r w:rsidRPr="000F15EF">
        <w:rPr>
          <w:rFonts w:ascii="Arial" w:hAnsi="Arial" w:cs="Arial"/>
          <w:sz w:val="24"/>
          <w:szCs w:val="24"/>
        </w:rPr>
        <w:t xml:space="preserve"> </w:t>
      </w:r>
    </w:p>
    <w:p w14:paraId="5E04CF05" w14:textId="7DB6DA33" w:rsidR="00A0087C" w:rsidRPr="000F15EF" w:rsidRDefault="00A0087C" w:rsidP="007259DF">
      <w:pPr>
        <w:spacing w:line="360" w:lineRule="auto"/>
        <w:rPr>
          <w:rFonts w:ascii="Arial" w:hAnsi="Arial" w:cs="Arial"/>
          <w:i/>
          <w:iCs/>
          <w:sz w:val="24"/>
          <w:szCs w:val="24"/>
        </w:rPr>
      </w:pPr>
      <w:r w:rsidRPr="000F15EF">
        <w:rPr>
          <w:rFonts w:ascii="Arial" w:hAnsi="Arial" w:cs="Arial"/>
          <w:sz w:val="24"/>
          <w:szCs w:val="24"/>
        </w:rPr>
        <w:t xml:space="preserve">Bao, K. J., &amp; </w:t>
      </w:r>
      <w:proofErr w:type="spellStart"/>
      <w:r w:rsidRPr="000F15EF">
        <w:rPr>
          <w:rFonts w:ascii="Arial" w:hAnsi="Arial" w:cs="Arial"/>
          <w:sz w:val="24"/>
          <w:szCs w:val="24"/>
        </w:rPr>
        <w:t>Schreer</w:t>
      </w:r>
      <w:proofErr w:type="spellEnd"/>
      <w:r w:rsidRPr="000F15EF">
        <w:rPr>
          <w:rFonts w:ascii="Arial" w:hAnsi="Arial" w:cs="Arial"/>
          <w:sz w:val="24"/>
          <w:szCs w:val="24"/>
        </w:rPr>
        <w:t xml:space="preserve">, G. (2016). Pets and happiness: Examining the association between pet ownership and wellbeing. </w:t>
      </w:r>
      <w:proofErr w:type="spellStart"/>
      <w:r w:rsidRPr="000F15EF">
        <w:rPr>
          <w:rFonts w:ascii="Arial" w:hAnsi="Arial" w:cs="Arial"/>
          <w:i/>
          <w:iCs/>
          <w:sz w:val="24"/>
          <w:szCs w:val="24"/>
        </w:rPr>
        <w:t>Anthrozoös</w:t>
      </w:r>
      <w:proofErr w:type="spellEnd"/>
      <w:r w:rsidRPr="000F15EF">
        <w:rPr>
          <w:rFonts w:ascii="Arial" w:hAnsi="Arial" w:cs="Arial"/>
          <w:sz w:val="24"/>
          <w:szCs w:val="24"/>
        </w:rPr>
        <w:t>, </w:t>
      </w:r>
      <w:r w:rsidRPr="000F15EF">
        <w:rPr>
          <w:rFonts w:ascii="Arial" w:hAnsi="Arial" w:cs="Arial"/>
          <w:i/>
          <w:iCs/>
          <w:sz w:val="24"/>
          <w:szCs w:val="24"/>
        </w:rPr>
        <w:t>29</w:t>
      </w:r>
      <w:r w:rsidRPr="000F15EF">
        <w:rPr>
          <w:rFonts w:ascii="Arial" w:hAnsi="Arial" w:cs="Arial"/>
          <w:sz w:val="24"/>
          <w:szCs w:val="24"/>
        </w:rPr>
        <w:t xml:space="preserve">(2), 283–296. </w:t>
      </w:r>
      <w:hyperlink r:id="rId34" w:history="1">
        <w:r w:rsidRPr="000F15EF">
          <w:rPr>
            <w:rStyle w:val="Hyperlink"/>
            <w:rFonts w:ascii="Arial" w:hAnsi="Arial" w:cs="Arial"/>
            <w:sz w:val="24"/>
            <w:szCs w:val="24"/>
          </w:rPr>
          <w:t>https://doi.org/10.1080/08927936.2016.1152721</w:t>
        </w:r>
      </w:hyperlink>
      <w:r w:rsidRPr="000F15EF">
        <w:rPr>
          <w:rFonts w:ascii="Arial" w:hAnsi="Arial" w:cs="Arial"/>
          <w:sz w:val="24"/>
          <w:szCs w:val="24"/>
        </w:rPr>
        <w:t xml:space="preserve"> </w:t>
      </w:r>
    </w:p>
    <w:p w14:paraId="2BA222D2" w14:textId="3D2D16E1" w:rsidR="005058C3" w:rsidRPr="000F15EF" w:rsidRDefault="005058C3" w:rsidP="007259DF">
      <w:pPr>
        <w:spacing w:line="360" w:lineRule="auto"/>
        <w:rPr>
          <w:rFonts w:ascii="Arial" w:hAnsi="Arial" w:cs="Arial"/>
          <w:i/>
          <w:iCs/>
          <w:sz w:val="24"/>
          <w:szCs w:val="24"/>
        </w:rPr>
      </w:pPr>
      <w:r w:rsidRPr="000F15EF">
        <w:rPr>
          <w:rFonts w:ascii="Arial" w:hAnsi="Arial" w:cs="Arial"/>
          <w:sz w:val="24"/>
          <w:szCs w:val="24"/>
        </w:rPr>
        <w:t xml:space="preserve">Begum, J., Fulgham Bruce, D., &amp; Seed, S. (2024). </w:t>
      </w:r>
      <w:r w:rsidRPr="000F15EF">
        <w:rPr>
          <w:rFonts w:ascii="Arial" w:hAnsi="Arial" w:cs="Arial"/>
          <w:i/>
          <w:iCs/>
          <w:sz w:val="24"/>
          <w:szCs w:val="24"/>
        </w:rPr>
        <w:t xml:space="preserve">What causes depression? </w:t>
      </w:r>
      <w:hyperlink r:id="rId35" w:history="1">
        <w:r w:rsidRPr="000F15EF">
          <w:rPr>
            <w:rStyle w:val="Hyperlink"/>
            <w:rFonts w:ascii="Arial" w:hAnsi="Arial" w:cs="Arial"/>
            <w:sz w:val="24"/>
            <w:szCs w:val="24"/>
          </w:rPr>
          <w:t>https://www.webmd.com/depression/causes-depression</w:t>
        </w:r>
      </w:hyperlink>
    </w:p>
    <w:p w14:paraId="1F8B7A33" w14:textId="29850E51" w:rsidR="00B97932" w:rsidRPr="000F15EF" w:rsidRDefault="00B97932" w:rsidP="007259DF">
      <w:pPr>
        <w:spacing w:line="360" w:lineRule="auto"/>
        <w:rPr>
          <w:rFonts w:ascii="Arial" w:hAnsi="Arial" w:cs="Arial"/>
          <w:sz w:val="24"/>
          <w:szCs w:val="24"/>
        </w:rPr>
      </w:pPr>
      <w:r w:rsidRPr="000F15EF">
        <w:rPr>
          <w:rFonts w:ascii="Arial" w:hAnsi="Arial" w:cs="Arial"/>
          <w:sz w:val="24"/>
          <w:szCs w:val="24"/>
        </w:rPr>
        <w:t xml:space="preserve">Binfet, J. T., Passmore, H. A., </w:t>
      </w:r>
      <w:proofErr w:type="spellStart"/>
      <w:r w:rsidRPr="000F15EF">
        <w:rPr>
          <w:rFonts w:ascii="Arial" w:hAnsi="Arial" w:cs="Arial"/>
          <w:sz w:val="24"/>
          <w:szCs w:val="24"/>
        </w:rPr>
        <w:t>Cebry</w:t>
      </w:r>
      <w:proofErr w:type="spellEnd"/>
      <w:r w:rsidRPr="000F15EF">
        <w:rPr>
          <w:rFonts w:ascii="Arial" w:hAnsi="Arial" w:cs="Arial"/>
          <w:sz w:val="24"/>
          <w:szCs w:val="24"/>
        </w:rPr>
        <w:t xml:space="preserve">, A., </w:t>
      </w:r>
      <w:proofErr w:type="spellStart"/>
      <w:r w:rsidRPr="000F15EF">
        <w:rPr>
          <w:rFonts w:ascii="Arial" w:hAnsi="Arial" w:cs="Arial"/>
          <w:sz w:val="24"/>
          <w:szCs w:val="24"/>
        </w:rPr>
        <w:t>Struik</w:t>
      </w:r>
      <w:proofErr w:type="spellEnd"/>
      <w:r w:rsidRPr="000F15EF">
        <w:rPr>
          <w:rFonts w:ascii="Arial" w:hAnsi="Arial" w:cs="Arial"/>
          <w:sz w:val="24"/>
          <w:szCs w:val="24"/>
        </w:rPr>
        <w:t xml:space="preserve">, K., </w:t>
      </w:r>
      <w:r w:rsidR="005A1DA1" w:rsidRPr="000F15EF">
        <w:rPr>
          <w:rFonts w:ascii="Arial" w:hAnsi="Arial" w:cs="Arial"/>
          <w:sz w:val="24"/>
          <w:szCs w:val="24"/>
        </w:rPr>
        <w:t xml:space="preserve">&amp; </w:t>
      </w:r>
      <w:proofErr w:type="spellStart"/>
      <w:r w:rsidRPr="000F15EF">
        <w:rPr>
          <w:rFonts w:ascii="Arial" w:hAnsi="Arial" w:cs="Arial"/>
          <w:sz w:val="24"/>
          <w:szCs w:val="24"/>
        </w:rPr>
        <w:t>Mckay</w:t>
      </w:r>
      <w:proofErr w:type="spellEnd"/>
      <w:r w:rsidRPr="000F15EF">
        <w:rPr>
          <w:rFonts w:ascii="Arial" w:hAnsi="Arial" w:cs="Arial"/>
          <w:sz w:val="24"/>
          <w:szCs w:val="24"/>
        </w:rPr>
        <w:t>, C. (2018). Reducing university students' stress through a drop-in canine-therapy program. </w:t>
      </w:r>
      <w:r w:rsidRPr="000F15EF">
        <w:rPr>
          <w:rFonts w:ascii="Arial" w:hAnsi="Arial" w:cs="Arial"/>
          <w:i/>
          <w:iCs/>
          <w:sz w:val="24"/>
          <w:szCs w:val="24"/>
        </w:rPr>
        <w:t>Journal of Mental Health</w:t>
      </w:r>
      <w:r w:rsidRPr="000F15EF">
        <w:rPr>
          <w:rFonts w:ascii="Arial" w:hAnsi="Arial" w:cs="Arial"/>
          <w:sz w:val="24"/>
          <w:szCs w:val="24"/>
        </w:rPr>
        <w:t xml:space="preserve">, 27, 197–204. </w:t>
      </w:r>
      <w:hyperlink r:id="rId36" w:history="1">
        <w:r w:rsidRPr="000F15EF">
          <w:rPr>
            <w:rStyle w:val="Hyperlink"/>
            <w:rFonts w:ascii="Arial" w:hAnsi="Arial" w:cs="Arial"/>
            <w:sz w:val="24"/>
            <w:szCs w:val="24"/>
          </w:rPr>
          <w:t>https://doi.10.1080/09638237.2017.1417551</w:t>
        </w:r>
      </w:hyperlink>
      <w:r w:rsidRPr="000F15EF">
        <w:rPr>
          <w:rFonts w:ascii="Arial" w:hAnsi="Arial" w:cs="Arial"/>
          <w:sz w:val="24"/>
          <w:szCs w:val="24"/>
        </w:rPr>
        <w:t xml:space="preserve"> </w:t>
      </w:r>
    </w:p>
    <w:p w14:paraId="12A1D462" w14:textId="24E8737D" w:rsidR="0073267C" w:rsidRPr="000F15EF" w:rsidRDefault="0073267C" w:rsidP="007259DF">
      <w:pPr>
        <w:spacing w:line="360" w:lineRule="auto"/>
        <w:rPr>
          <w:rFonts w:ascii="Arial" w:hAnsi="Arial" w:cs="Arial"/>
          <w:sz w:val="24"/>
          <w:szCs w:val="24"/>
        </w:rPr>
      </w:pPr>
      <w:proofErr w:type="spellStart"/>
      <w:r w:rsidRPr="000F15EF">
        <w:rPr>
          <w:rFonts w:ascii="Arial" w:hAnsi="Arial" w:cs="Arial"/>
          <w:sz w:val="24"/>
          <w:szCs w:val="24"/>
        </w:rPr>
        <w:t>Brazienė</w:t>
      </w:r>
      <w:proofErr w:type="spellEnd"/>
      <w:r w:rsidRPr="000F15EF">
        <w:rPr>
          <w:rFonts w:ascii="Arial" w:hAnsi="Arial" w:cs="Arial"/>
          <w:sz w:val="24"/>
          <w:szCs w:val="24"/>
        </w:rPr>
        <w:t xml:space="preserve">, A., </w:t>
      </w:r>
      <w:proofErr w:type="spellStart"/>
      <w:r w:rsidRPr="000F15EF">
        <w:rPr>
          <w:rFonts w:ascii="Arial" w:hAnsi="Arial" w:cs="Arial"/>
          <w:sz w:val="24"/>
          <w:szCs w:val="24"/>
        </w:rPr>
        <w:t>Venclovienė</w:t>
      </w:r>
      <w:proofErr w:type="spellEnd"/>
      <w:r w:rsidRPr="000F15EF">
        <w:rPr>
          <w:rFonts w:ascii="Arial" w:hAnsi="Arial" w:cs="Arial"/>
          <w:sz w:val="24"/>
          <w:szCs w:val="24"/>
        </w:rPr>
        <w:t xml:space="preserve">, J., </w:t>
      </w:r>
      <w:proofErr w:type="spellStart"/>
      <w:r w:rsidRPr="000F15EF">
        <w:rPr>
          <w:rFonts w:ascii="Arial" w:hAnsi="Arial" w:cs="Arial"/>
          <w:sz w:val="24"/>
          <w:szCs w:val="24"/>
        </w:rPr>
        <w:t>Vaičiulis</w:t>
      </w:r>
      <w:proofErr w:type="spellEnd"/>
      <w:r w:rsidRPr="000F15EF">
        <w:rPr>
          <w:rFonts w:ascii="Arial" w:hAnsi="Arial" w:cs="Arial"/>
          <w:sz w:val="24"/>
          <w:szCs w:val="24"/>
        </w:rPr>
        <w:t xml:space="preserve">, V., </w:t>
      </w:r>
      <w:proofErr w:type="spellStart"/>
      <w:r w:rsidRPr="000F15EF">
        <w:rPr>
          <w:rFonts w:ascii="Arial" w:hAnsi="Arial" w:cs="Arial"/>
          <w:sz w:val="24"/>
          <w:szCs w:val="24"/>
        </w:rPr>
        <w:t>Lukšienė</w:t>
      </w:r>
      <w:proofErr w:type="spellEnd"/>
      <w:r w:rsidRPr="000F15EF">
        <w:rPr>
          <w:rFonts w:ascii="Arial" w:hAnsi="Arial" w:cs="Arial"/>
          <w:sz w:val="24"/>
          <w:szCs w:val="24"/>
        </w:rPr>
        <w:t xml:space="preserve">, D., </w:t>
      </w:r>
      <w:proofErr w:type="spellStart"/>
      <w:r w:rsidRPr="000F15EF">
        <w:rPr>
          <w:rFonts w:ascii="Arial" w:hAnsi="Arial" w:cs="Arial"/>
          <w:sz w:val="24"/>
          <w:szCs w:val="24"/>
        </w:rPr>
        <w:t>Tamošiūnas</w:t>
      </w:r>
      <w:proofErr w:type="spellEnd"/>
      <w:r w:rsidRPr="000F15EF">
        <w:rPr>
          <w:rFonts w:ascii="Arial" w:hAnsi="Arial" w:cs="Arial"/>
          <w:sz w:val="24"/>
          <w:szCs w:val="24"/>
        </w:rPr>
        <w:t xml:space="preserve">, A., </w:t>
      </w:r>
      <w:proofErr w:type="spellStart"/>
      <w:r w:rsidRPr="000F15EF">
        <w:rPr>
          <w:rFonts w:ascii="Arial" w:hAnsi="Arial" w:cs="Arial"/>
          <w:sz w:val="24"/>
          <w:szCs w:val="24"/>
        </w:rPr>
        <w:t>Milvidaitė</w:t>
      </w:r>
      <w:proofErr w:type="spellEnd"/>
      <w:r w:rsidRPr="000F15EF">
        <w:rPr>
          <w:rFonts w:ascii="Arial" w:hAnsi="Arial" w:cs="Arial"/>
          <w:sz w:val="24"/>
          <w:szCs w:val="24"/>
        </w:rPr>
        <w:t xml:space="preserve">, I., </w:t>
      </w:r>
      <w:proofErr w:type="spellStart"/>
      <w:r w:rsidRPr="000F15EF">
        <w:rPr>
          <w:rFonts w:ascii="Arial" w:hAnsi="Arial" w:cs="Arial"/>
          <w:sz w:val="24"/>
          <w:szCs w:val="24"/>
        </w:rPr>
        <w:t>Radišauskas</w:t>
      </w:r>
      <w:proofErr w:type="spellEnd"/>
      <w:r w:rsidRPr="000F15EF">
        <w:rPr>
          <w:rFonts w:ascii="Arial" w:hAnsi="Arial" w:cs="Arial"/>
          <w:sz w:val="24"/>
          <w:szCs w:val="24"/>
        </w:rPr>
        <w:t xml:space="preserve">, R., &amp; Bobak, M. (2022). Relationship between depressive </w:t>
      </w:r>
      <w:r w:rsidRPr="000F15EF">
        <w:rPr>
          <w:rFonts w:ascii="Arial" w:hAnsi="Arial" w:cs="Arial"/>
          <w:sz w:val="24"/>
          <w:szCs w:val="24"/>
        </w:rPr>
        <w:lastRenderedPageBreak/>
        <w:t xml:space="preserve">symptoms and weather conditions. </w:t>
      </w:r>
      <w:r w:rsidRPr="000F15EF">
        <w:rPr>
          <w:rFonts w:ascii="Arial" w:hAnsi="Arial" w:cs="Arial"/>
          <w:i/>
          <w:iCs/>
          <w:sz w:val="24"/>
          <w:szCs w:val="24"/>
        </w:rPr>
        <w:t>International journal of environmental research and public health, 19</w:t>
      </w:r>
      <w:r w:rsidRPr="000F15EF">
        <w:rPr>
          <w:rFonts w:ascii="Arial" w:hAnsi="Arial" w:cs="Arial"/>
          <w:sz w:val="24"/>
          <w:szCs w:val="24"/>
        </w:rPr>
        <w:t xml:space="preserve">(9), 50-54. </w:t>
      </w:r>
      <w:hyperlink r:id="rId37" w:history="1">
        <w:r w:rsidRPr="000F15EF">
          <w:rPr>
            <w:rStyle w:val="Hyperlink"/>
            <w:rFonts w:ascii="Arial" w:hAnsi="Arial" w:cs="Arial"/>
            <w:sz w:val="24"/>
            <w:szCs w:val="24"/>
          </w:rPr>
          <w:t>https://doi.org/10.3390/ijerph19095069</w:t>
        </w:r>
      </w:hyperlink>
      <w:r w:rsidRPr="000F15EF">
        <w:rPr>
          <w:rFonts w:ascii="Arial" w:hAnsi="Arial" w:cs="Arial"/>
          <w:sz w:val="24"/>
          <w:szCs w:val="24"/>
        </w:rPr>
        <w:t xml:space="preserve"> </w:t>
      </w:r>
    </w:p>
    <w:p w14:paraId="70F56587" w14:textId="4D7F62BD" w:rsidR="003A6738" w:rsidRPr="000F15EF" w:rsidRDefault="003A6738" w:rsidP="007259DF">
      <w:pPr>
        <w:spacing w:line="360" w:lineRule="auto"/>
        <w:rPr>
          <w:rFonts w:ascii="Arial" w:hAnsi="Arial" w:cs="Arial"/>
          <w:sz w:val="24"/>
          <w:szCs w:val="24"/>
        </w:rPr>
      </w:pPr>
      <w:r w:rsidRPr="000F15EF">
        <w:rPr>
          <w:rFonts w:ascii="Arial" w:hAnsi="Arial" w:cs="Arial"/>
          <w:sz w:val="24"/>
          <w:szCs w:val="24"/>
        </w:rPr>
        <w:t xml:space="preserve">Burdick, A. A. V., &amp; Camhi, S. M. (2024). The effects of a guided mindful walk on mental health in university students. </w:t>
      </w:r>
      <w:r w:rsidRPr="000F15EF">
        <w:rPr>
          <w:rFonts w:ascii="Arial" w:hAnsi="Arial" w:cs="Arial"/>
          <w:i/>
          <w:iCs/>
          <w:sz w:val="24"/>
          <w:szCs w:val="24"/>
        </w:rPr>
        <w:t>International journal of exercise science</w:t>
      </w:r>
      <w:r w:rsidRPr="000F15EF">
        <w:rPr>
          <w:rFonts w:ascii="Arial" w:hAnsi="Arial" w:cs="Arial"/>
          <w:sz w:val="24"/>
          <w:szCs w:val="24"/>
        </w:rPr>
        <w:t>, </w:t>
      </w:r>
      <w:r w:rsidRPr="000F15EF">
        <w:rPr>
          <w:rFonts w:ascii="Arial" w:hAnsi="Arial" w:cs="Arial"/>
          <w:i/>
          <w:iCs/>
          <w:sz w:val="24"/>
          <w:szCs w:val="24"/>
        </w:rPr>
        <w:t>17</w:t>
      </w:r>
      <w:r w:rsidRPr="000F15EF">
        <w:rPr>
          <w:rFonts w:ascii="Arial" w:hAnsi="Arial" w:cs="Arial"/>
          <w:sz w:val="24"/>
          <w:szCs w:val="24"/>
        </w:rPr>
        <w:t xml:space="preserve">(5), 590–601. </w:t>
      </w:r>
      <w:hyperlink r:id="rId38" w:history="1">
        <w:r w:rsidRPr="000F15EF">
          <w:rPr>
            <w:rStyle w:val="Hyperlink"/>
            <w:rFonts w:ascii="Arial" w:hAnsi="Arial" w:cs="Arial"/>
            <w:sz w:val="24"/>
            <w:szCs w:val="24"/>
          </w:rPr>
          <w:t>https://doi.org/10.70252/XXRM5481</w:t>
        </w:r>
      </w:hyperlink>
      <w:r w:rsidRPr="000F15EF">
        <w:rPr>
          <w:rFonts w:ascii="Arial" w:hAnsi="Arial" w:cs="Arial"/>
          <w:sz w:val="24"/>
          <w:szCs w:val="24"/>
        </w:rPr>
        <w:t xml:space="preserve"> </w:t>
      </w:r>
    </w:p>
    <w:p w14:paraId="16FDBB74" w14:textId="624DA66D" w:rsidR="005406B6" w:rsidRPr="000F15EF" w:rsidRDefault="005406B6" w:rsidP="007259DF">
      <w:pPr>
        <w:spacing w:line="360" w:lineRule="auto"/>
        <w:rPr>
          <w:rFonts w:ascii="Arial" w:hAnsi="Arial" w:cs="Arial"/>
          <w:sz w:val="24"/>
          <w:szCs w:val="24"/>
        </w:rPr>
      </w:pPr>
      <w:r w:rsidRPr="000F15EF">
        <w:rPr>
          <w:rFonts w:ascii="Arial" w:hAnsi="Arial" w:cs="Arial"/>
          <w:sz w:val="24"/>
          <w:szCs w:val="24"/>
        </w:rPr>
        <w:t>Callaghan, A., McCombe, G., Harrold, A., McMeel, C., Mills, G., Moore-Cherry, N., &amp; Cullen, W.</w:t>
      </w:r>
      <w:r w:rsidRPr="000F15EF">
        <w:rPr>
          <w:rFonts w:ascii="Arial" w:hAnsi="Arial" w:cs="Arial"/>
          <w:i/>
          <w:iCs/>
          <w:sz w:val="24"/>
          <w:szCs w:val="24"/>
        </w:rPr>
        <w:t xml:space="preserve"> </w:t>
      </w:r>
      <w:r w:rsidRPr="000F15EF">
        <w:rPr>
          <w:rFonts w:ascii="Arial" w:hAnsi="Arial" w:cs="Arial"/>
          <w:sz w:val="24"/>
          <w:szCs w:val="24"/>
        </w:rPr>
        <w:t>(2020). The impact of green spaces on mental health in urban settings: a scoping review.</w:t>
      </w:r>
      <w:r w:rsidRPr="000F15EF">
        <w:rPr>
          <w:rFonts w:ascii="Arial" w:hAnsi="Arial" w:cs="Arial"/>
          <w:i/>
          <w:iCs/>
          <w:sz w:val="24"/>
          <w:szCs w:val="24"/>
        </w:rPr>
        <w:t> Journal of Mental Health, 30</w:t>
      </w:r>
      <w:r w:rsidRPr="000F15EF">
        <w:rPr>
          <w:rFonts w:ascii="Arial" w:hAnsi="Arial" w:cs="Arial"/>
          <w:sz w:val="24"/>
          <w:szCs w:val="24"/>
        </w:rPr>
        <w:t xml:space="preserve">(2), 179–193. </w:t>
      </w:r>
      <w:hyperlink r:id="rId39" w:history="1">
        <w:r w:rsidRPr="000F15EF">
          <w:rPr>
            <w:rStyle w:val="Hyperlink"/>
            <w:rFonts w:ascii="Arial" w:hAnsi="Arial" w:cs="Arial"/>
            <w:sz w:val="24"/>
            <w:szCs w:val="24"/>
          </w:rPr>
          <w:t>https://doi.org/10.1080/09638237.2020.1755027</w:t>
        </w:r>
      </w:hyperlink>
      <w:r w:rsidRPr="000F15EF">
        <w:rPr>
          <w:rFonts w:ascii="Arial" w:hAnsi="Arial" w:cs="Arial"/>
          <w:sz w:val="24"/>
          <w:szCs w:val="24"/>
        </w:rPr>
        <w:t xml:space="preserve"> </w:t>
      </w:r>
    </w:p>
    <w:p w14:paraId="3598334F" w14:textId="7E9AA24A" w:rsidR="004F3E82" w:rsidRPr="000F15EF" w:rsidRDefault="004F3E82" w:rsidP="007259DF">
      <w:pPr>
        <w:spacing w:line="360" w:lineRule="auto"/>
        <w:rPr>
          <w:rFonts w:ascii="Arial" w:hAnsi="Arial" w:cs="Arial"/>
          <w:sz w:val="24"/>
          <w:szCs w:val="24"/>
        </w:rPr>
      </w:pPr>
      <w:r w:rsidRPr="000F15EF">
        <w:rPr>
          <w:rFonts w:ascii="Arial" w:hAnsi="Arial" w:cs="Arial"/>
          <w:sz w:val="24"/>
          <w:szCs w:val="24"/>
        </w:rPr>
        <w:t>Cherry, K.</w:t>
      </w:r>
      <w:r w:rsidR="004E506C" w:rsidRPr="000F15EF">
        <w:rPr>
          <w:rFonts w:ascii="Arial" w:hAnsi="Arial" w:cs="Arial"/>
          <w:sz w:val="24"/>
          <w:szCs w:val="24"/>
        </w:rPr>
        <w:t>, &amp; Goldman, R.</w:t>
      </w:r>
      <w:r w:rsidRPr="000F15EF">
        <w:rPr>
          <w:rFonts w:ascii="Arial" w:hAnsi="Arial" w:cs="Arial"/>
          <w:sz w:val="24"/>
          <w:szCs w:val="24"/>
        </w:rPr>
        <w:t xml:space="preserve"> (2024). </w:t>
      </w:r>
      <w:r w:rsidRPr="000F15EF">
        <w:rPr>
          <w:rFonts w:ascii="Arial" w:hAnsi="Arial" w:cs="Arial"/>
          <w:i/>
          <w:iCs/>
          <w:sz w:val="24"/>
          <w:szCs w:val="24"/>
        </w:rPr>
        <w:t>What does happiness really mean?</w:t>
      </w:r>
      <w:r w:rsidRPr="000F15EF">
        <w:rPr>
          <w:rFonts w:ascii="Arial" w:hAnsi="Arial" w:cs="Arial"/>
          <w:sz w:val="24"/>
          <w:szCs w:val="24"/>
        </w:rPr>
        <w:t xml:space="preserve"> </w:t>
      </w:r>
      <w:hyperlink r:id="rId40" w:anchor=":~:text=Typically%2C%20happiness%20is%20an%20emotional,things%20that%20you%20consider%20important" w:history="1">
        <w:r w:rsidRPr="000F15EF">
          <w:rPr>
            <w:rStyle w:val="Hyperlink"/>
            <w:rFonts w:ascii="Arial" w:hAnsi="Arial" w:cs="Arial"/>
            <w:sz w:val="24"/>
            <w:szCs w:val="24"/>
          </w:rPr>
          <w:t>https://www.verywellmind.com/what-is-happiness-4869755#:~:text=Typically%2C%20happiness%20is%20an%20emotional,things%20that%20you%20consider%20important</w:t>
        </w:r>
      </w:hyperlink>
      <w:r w:rsidRPr="000F15EF">
        <w:rPr>
          <w:rFonts w:ascii="Arial" w:hAnsi="Arial" w:cs="Arial"/>
          <w:sz w:val="24"/>
          <w:szCs w:val="24"/>
        </w:rPr>
        <w:t xml:space="preserve">. </w:t>
      </w:r>
    </w:p>
    <w:p w14:paraId="3504B3D5" w14:textId="353AB40F" w:rsidR="00717D5B" w:rsidRPr="000F15EF" w:rsidRDefault="00717D5B" w:rsidP="007259DF">
      <w:pPr>
        <w:spacing w:line="360" w:lineRule="auto"/>
        <w:rPr>
          <w:rFonts w:ascii="Arial" w:hAnsi="Arial" w:cs="Arial"/>
          <w:sz w:val="24"/>
          <w:szCs w:val="24"/>
        </w:rPr>
      </w:pPr>
      <w:r w:rsidRPr="000F15EF">
        <w:rPr>
          <w:rFonts w:ascii="Arial" w:hAnsi="Arial" w:cs="Arial"/>
          <w:sz w:val="24"/>
          <w:szCs w:val="24"/>
        </w:rPr>
        <w:t>Cox, A. E., Roberts, M. A., Cates, H. L., &amp; McMahon, A. K. (2018). Mindfulness and Affective Responses to Treadmill Walking in Individuals with Low Intrinsic Motivation to Exercise. </w:t>
      </w:r>
      <w:r w:rsidRPr="000F15EF">
        <w:rPr>
          <w:rFonts w:ascii="Arial" w:hAnsi="Arial" w:cs="Arial"/>
          <w:i/>
          <w:iCs/>
          <w:sz w:val="24"/>
          <w:szCs w:val="24"/>
        </w:rPr>
        <w:t>International journal of exercise science</w:t>
      </w:r>
      <w:r w:rsidRPr="000F15EF">
        <w:rPr>
          <w:rFonts w:ascii="Arial" w:hAnsi="Arial" w:cs="Arial"/>
          <w:sz w:val="24"/>
          <w:szCs w:val="24"/>
        </w:rPr>
        <w:t>, </w:t>
      </w:r>
      <w:r w:rsidRPr="000F15EF">
        <w:rPr>
          <w:rFonts w:ascii="Arial" w:hAnsi="Arial" w:cs="Arial"/>
          <w:i/>
          <w:iCs/>
          <w:sz w:val="24"/>
          <w:szCs w:val="24"/>
        </w:rPr>
        <w:t>11</w:t>
      </w:r>
      <w:r w:rsidRPr="000F15EF">
        <w:rPr>
          <w:rFonts w:ascii="Arial" w:hAnsi="Arial" w:cs="Arial"/>
          <w:sz w:val="24"/>
          <w:szCs w:val="24"/>
        </w:rPr>
        <w:t xml:space="preserve">(5), 609–624. </w:t>
      </w:r>
      <w:hyperlink r:id="rId41" w:history="1">
        <w:r w:rsidRPr="000F15EF">
          <w:rPr>
            <w:rStyle w:val="Hyperlink"/>
            <w:rFonts w:ascii="Arial" w:hAnsi="Arial" w:cs="Arial"/>
            <w:sz w:val="24"/>
            <w:szCs w:val="24"/>
          </w:rPr>
          <w:t>https://doi.org/10.70252/AEVJ8865</w:t>
        </w:r>
      </w:hyperlink>
      <w:r w:rsidRPr="000F15EF">
        <w:rPr>
          <w:rFonts w:ascii="Arial" w:hAnsi="Arial" w:cs="Arial"/>
          <w:sz w:val="24"/>
          <w:szCs w:val="24"/>
        </w:rPr>
        <w:t xml:space="preserve"> </w:t>
      </w:r>
    </w:p>
    <w:p w14:paraId="1A311A51" w14:textId="54D18A71" w:rsidR="009C02A8" w:rsidRPr="000F15EF" w:rsidRDefault="009C02A8" w:rsidP="007259DF">
      <w:pPr>
        <w:spacing w:line="360" w:lineRule="auto"/>
        <w:rPr>
          <w:rFonts w:ascii="Arial" w:hAnsi="Arial" w:cs="Arial"/>
          <w:i/>
          <w:iCs/>
          <w:sz w:val="24"/>
          <w:szCs w:val="24"/>
        </w:rPr>
      </w:pPr>
      <w:r w:rsidRPr="000F15EF">
        <w:rPr>
          <w:rFonts w:ascii="Arial" w:hAnsi="Arial" w:cs="Arial"/>
          <w:sz w:val="24"/>
          <w:szCs w:val="24"/>
        </w:rPr>
        <w:t xml:space="preserve">Department of Education. (2021). </w:t>
      </w:r>
      <w:r w:rsidRPr="000F15EF">
        <w:rPr>
          <w:rFonts w:ascii="Arial" w:hAnsi="Arial" w:cs="Arial"/>
          <w:i/>
          <w:iCs/>
          <w:sz w:val="24"/>
          <w:szCs w:val="24"/>
        </w:rPr>
        <w:t xml:space="preserve">Walking and cycling statistics, England: 2020. </w:t>
      </w:r>
      <w:hyperlink r:id="rId42" w:history="1">
        <w:r w:rsidRPr="000F15EF">
          <w:rPr>
            <w:rStyle w:val="Hyperlink"/>
            <w:rFonts w:ascii="Arial" w:hAnsi="Arial" w:cs="Arial"/>
            <w:sz w:val="24"/>
            <w:szCs w:val="24"/>
          </w:rPr>
          <w:t>https://www.gov.uk/government/statistics/walking-and-cycling-statistics-england-2020</w:t>
        </w:r>
      </w:hyperlink>
      <w:r w:rsidRPr="000F15EF">
        <w:rPr>
          <w:rFonts w:ascii="Arial" w:hAnsi="Arial" w:cs="Arial"/>
          <w:i/>
          <w:iCs/>
          <w:sz w:val="24"/>
          <w:szCs w:val="24"/>
        </w:rPr>
        <w:t xml:space="preserve"> </w:t>
      </w:r>
    </w:p>
    <w:p w14:paraId="6E3535FA" w14:textId="568264BB" w:rsidR="00DC19FB" w:rsidRPr="000F15EF" w:rsidRDefault="00DC19FB" w:rsidP="007259DF">
      <w:pPr>
        <w:spacing w:line="360" w:lineRule="auto"/>
        <w:rPr>
          <w:rFonts w:ascii="Arial" w:hAnsi="Arial" w:cs="Arial"/>
          <w:sz w:val="24"/>
          <w:szCs w:val="24"/>
        </w:rPr>
      </w:pPr>
      <w:r w:rsidRPr="000F15EF">
        <w:rPr>
          <w:rFonts w:ascii="Arial" w:hAnsi="Arial" w:cs="Arial"/>
          <w:sz w:val="24"/>
          <w:szCs w:val="24"/>
        </w:rPr>
        <w:t xml:space="preserve">Freeman, E., </w:t>
      </w:r>
      <w:proofErr w:type="spellStart"/>
      <w:r w:rsidRPr="000F15EF">
        <w:rPr>
          <w:rFonts w:ascii="Arial" w:hAnsi="Arial" w:cs="Arial"/>
          <w:sz w:val="24"/>
          <w:szCs w:val="24"/>
        </w:rPr>
        <w:t>Akhurst</w:t>
      </w:r>
      <w:proofErr w:type="spellEnd"/>
      <w:r w:rsidRPr="000F15EF">
        <w:rPr>
          <w:rFonts w:ascii="Arial" w:hAnsi="Arial" w:cs="Arial"/>
          <w:sz w:val="24"/>
          <w:szCs w:val="24"/>
        </w:rPr>
        <w:t xml:space="preserve">, J., Bannigan, K., &amp; James, H. (2017). Benefits of walking and solo experiences in UK wild places. </w:t>
      </w:r>
      <w:r w:rsidRPr="000F15EF">
        <w:rPr>
          <w:rFonts w:ascii="Arial" w:hAnsi="Arial" w:cs="Arial"/>
          <w:i/>
          <w:iCs/>
          <w:sz w:val="24"/>
          <w:szCs w:val="24"/>
        </w:rPr>
        <w:t>Health Promotion International</w:t>
      </w:r>
      <w:r w:rsidRPr="000F15EF">
        <w:rPr>
          <w:rFonts w:ascii="Arial" w:hAnsi="Arial" w:cs="Arial"/>
          <w:sz w:val="24"/>
          <w:szCs w:val="24"/>
        </w:rPr>
        <w:t xml:space="preserve">, </w:t>
      </w:r>
      <w:r w:rsidRPr="000F15EF">
        <w:rPr>
          <w:rFonts w:ascii="Arial" w:hAnsi="Arial" w:cs="Arial"/>
          <w:i/>
          <w:iCs/>
          <w:sz w:val="24"/>
          <w:szCs w:val="24"/>
        </w:rPr>
        <w:t>32</w:t>
      </w:r>
      <w:r w:rsidRPr="000F15EF">
        <w:rPr>
          <w:rFonts w:ascii="Arial" w:hAnsi="Arial" w:cs="Arial"/>
          <w:sz w:val="24"/>
          <w:szCs w:val="24"/>
        </w:rPr>
        <w:t xml:space="preserve">(6), 1048-1056. </w:t>
      </w:r>
      <w:hyperlink r:id="rId43" w:history="1">
        <w:r w:rsidRPr="000F15EF">
          <w:rPr>
            <w:rStyle w:val="Hyperlink"/>
            <w:rFonts w:ascii="Arial" w:hAnsi="Arial" w:cs="Arial"/>
            <w:sz w:val="24"/>
            <w:szCs w:val="24"/>
          </w:rPr>
          <w:t>https://doi.org/10.1093/heapro/daw036</w:t>
        </w:r>
      </w:hyperlink>
    </w:p>
    <w:p w14:paraId="41397299" w14:textId="1D2866AA" w:rsidR="00B83316" w:rsidRPr="000F15EF" w:rsidRDefault="00B83316" w:rsidP="007259DF">
      <w:pPr>
        <w:spacing w:line="360" w:lineRule="auto"/>
        <w:rPr>
          <w:rFonts w:ascii="Arial" w:hAnsi="Arial" w:cs="Arial"/>
          <w:sz w:val="24"/>
          <w:szCs w:val="24"/>
        </w:rPr>
      </w:pPr>
      <w:r w:rsidRPr="000F15EF">
        <w:rPr>
          <w:rFonts w:ascii="Arial" w:hAnsi="Arial" w:cs="Arial"/>
          <w:sz w:val="24"/>
          <w:szCs w:val="24"/>
        </w:rPr>
        <w:t xml:space="preserve">Gee, N. R., Rodriguez, K. E., Fine, A. H., &amp; Trammell, J. P. (2021). Dogs supporting human health and well-being: A biopsychosocial approach. </w:t>
      </w:r>
      <w:r w:rsidRPr="000F15EF">
        <w:rPr>
          <w:rFonts w:ascii="Arial" w:hAnsi="Arial" w:cs="Arial"/>
          <w:i/>
          <w:iCs/>
          <w:sz w:val="24"/>
          <w:szCs w:val="24"/>
        </w:rPr>
        <w:t xml:space="preserve">Veterinary humanities and social sciences, 8, </w:t>
      </w:r>
      <w:r w:rsidRPr="000F15EF">
        <w:rPr>
          <w:rFonts w:ascii="Arial" w:hAnsi="Arial" w:cs="Arial"/>
          <w:sz w:val="24"/>
          <w:szCs w:val="24"/>
        </w:rPr>
        <w:t xml:space="preserve">1-8. </w:t>
      </w:r>
      <w:hyperlink r:id="rId44" w:history="1">
        <w:r w:rsidRPr="000F15EF">
          <w:rPr>
            <w:rStyle w:val="Hyperlink"/>
            <w:rFonts w:ascii="Arial" w:hAnsi="Arial" w:cs="Arial"/>
            <w:sz w:val="24"/>
            <w:szCs w:val="24"/>
          </w:rPr>
          <w:t>https://doi.org/10.3389/fvets.2021.630465</w:t>
        </w:r>
      </w:hyperlink>
      <w:r w:rsidRPr="000F15EF">
        <w:rPr>
          <w:rFonts w:ascii="Arial" w:hAnsi="Arial" w:cs="Arial"/>
          <w:sz w:val="24"/>
          <w:szCs w:val="24"/>
        </w:rPr>
        <w:t xml:space="preserve"> </w:t>
      </w:r>
    </w:p>
    <w:p w14:paraId="568C024C" w14:textId="6DF51927" w:rsidR="00E51DB3" w:rsidRPr="000F15EF" w:rsidRDefault="00E51DB3" w:rsidP="007259DF">
      <w:pPr>
        <w:spacing w:line="360" w:lineRule="auto"/>
        <w:rPr>
          <w:rFonts w:ascii="Arial" w:hAnsi="Arial" w:cs="Arial"/>
          <w:sz w:val="24"/>
          <w:szCs w:val="24"/>
        </w:rPr>
      </w:pPr>
      <w:r w:rsidRPr="000F15EF">
        <w:rPr>
          <w:rFonts w:ascii="Arial" w:hAnsi="Arial" w:cs="Arial"/>
          <w:sz w:val="24"/>
          <w:szCs w:val="24"/>
        </w:rPr>
        <w:t xml:space="preserve">Gee, N. R., </w:t>
      </w:r>
      <w:r w:rsidR="005A1DA1" w:rsidRPr="000F15EF">
        <w:rPr>
          <w:rFonts w:ascii="Arial" w:hAnsi="Arial" w:cs="Arial"/>
          <w:sz w:val="24"/>
          <w:szCs w:val="24"/>
        </w:rPr>
        <w:t xml:space="preserve">&amp; </w:t>
      </w:r>
      <w:r w:rsidRPr="000F15EF">
        <w:rPr>
          <w:rFonts w:ascii="Arial" w:hAnsi="Arial" w:cs="Arial"/>
          <w:sz w:val="24"/>
          <w:szCs w:val="24"/>
        </w:rPr>
        <w:t xml:space="preserve">Mueller, M. K. (2021). A systematic review of research on pet ownership and animal interactions among older adults. </w:t>
      </w:r>
      <w:proofErr w:type="spellStart"/>
      <w:r w:rsidRPr="000F15EF">
        <w:rPr>
          <w:rFonts w:ascii="Arial" w:hAnsi="Arial" w:cs="Arial"/>
          <w:i/>
          <w:iCs/>
          <w:sz w:val="24"/>
          <w:szCs w:val="24"/>
        </w:rPr>
        <w:t>Anthrozoös</w:t>
      </w:r>
      <w:proofErr w:type="spellEnd"/>
      <w:r w:rsidRPr="000F15EF">
        <w:rPr>
          <w:rFonts w:ascii="Arial" w:hAnsi="Arial" w:cs="Arial"/>
          <w:sz w:val="24"/>
          <w:szCs w:val="24"/>
        </w:rPr>
        <w:t>, </w:t>
      </w:r>
      <w:r w:rsidRPr="000F15EF">
        <w:rPr>
          <w:rFonts w:ascii="Arial" w:hAnsi="Arial" w:cs="Arial"/>
          <w:i/>
          <w:iCs/>
          <w:sz w:val="24"/>
          <w:szCs w:val="24"/>
        </w:rPr>
        <w:t>32</w:t>
      </w:r>
      <w:r w:rsidRPr="000F15EF">
        <w:rPr>
          <w:rFonts w:ascii="Arial" w:hAnsi="Arial" w:cs="Arial"/>
          <w:sz w:val="24"/>
          <w:szCs w:val="24"/>
        </w:rPr>
        <w:t xml:space="preserve">(2), 183–207. </w:t>
      </w:r>
      <w:hyperlink r:id="rId45" w:history="1">
        <w:r w:rsidRPr="000F15EF">
          <w:rPr>
            <w:rStyle w:val="Hyperlink"/>
            <w:rFonts w:ascii="Arial" w:hAnsi="Arial" w:cs="Arial"/>
            <w:sz w:val="24"/>
            <w:szCs w:val="24"/>
          </w:rPr>
          <w:t>https://doi.org/10.1080/08927936.2019.1569903</w:t>
        </w:r>
      </w:hyperlink>
      <w:r w:rsidRPr="000F15EF">
        <w:rPr>
          <w:rFonts w:ascii="Arial" w:hAnsi="Arial" w:cs="Arial"/>
          <w:sz w:val="24"/>
          <w:szCs w:val="24"/>
        </w:rPr>
        <w:t xml:space="preserve"> </w:t>
      </w:r>
    </w:p>
    <w:p w14:paraId="27FA8A16" w14:textId="4191D8EC" w:rsidR="00FB74B6" w:rsidRPr="000F15EF" w:rsidRDefault="00FB74B6" w:rsidP="007259DF">
      <w:pPr>
        <w:spacing w:line="360" w:lineRule="auto"/>
        <w:rPr>
          <w:rFonts w:ascii="Arial" w:hAnsi="Arial" w:cs="Arial"/>
          <w:sz w:val="24"/>
          <w:szCs w:val="24"/>
        </w:rPr>
      </w:pPr>
      <w:proofErr w:type="spellStart"/>
      <w:r w:rsidRPr="000F15EF">
        <w:rPr>
          <w:rFonts w:ascii="Arial" w:hAnsi="Arial" w:cs="Arial"/>
          <w:sz w:val="24"/>
          <w:szCs w:val="24"/>
        </w:rPr>
        <w:lastRenderedPageBreak/>
        <w:t>Grocutt</w:t>
      </w:r>
      <w:proofErr w:type="spellEnd"/>
      <w:r w:rsidRPr="000F15EF">
        <w:rPr>
          <w:rFonts w:ascii="Arial" w:hAnsi="Arial" w:cs="Arial"/>
          <w:sz w:val="24"/>
          <w:szCs w:val="24"/>
        </w:rPr>
        <w:t xml:space="preserve">, S. (2024). </w:t>
      </w:r>
      <w:r w:rsidRPr="000F15EF">
        <w:rPr>
          <w:rFonts w:ascii="Arial" w:hAnsi="Arial" w:cs="Arial"/>
          <w:i/>
          <w:iCs/>
          <w:sz w:val="24"/>
          <w:szCs w:val="24"/>
        </w:rPr>
        <w:t xml:space="preserve">Walking with Purpose–Eight Solo Women’s Pilgrimage Hiking Wellbeing Experiences on via Francigena. </w:t>
      </w:r>
      <w:hyperlink r:id="rId46" w:history="1">
        <w:r w:rsidRPr="000F15EF">
          <w:rPr>
            <w:rStyle w:val="Hyperlink"/>
            <w:rFonts w:ascii="Arial" w:hAnsi="Arial" w:cs="Arial"/>
            <w:sz w:val="24"/>
            <w:szCs w:val="24"/>
          </w:rPr>
          <w:t>http://dx.doi.org/10.13140/RG.2.2.33187.16160</w:t>
        </w:r>
      </w:hyperlink>
      <w:r w:rsidRPr="000F15EF">
        <w:rPr>
          <w:rFonts w:ascii="Arial" w:hAnsi="Arial" w:cs="Arial"/>
          <w:sz w:val="24"/>
          <w:szCs w:val="24"/>
        </w:rPr>
        <w:t xml:space="preserve"> </w:t>
      </w:r>
    </w:p>
    <w:p w14:paraId="43A9F4CC" w14:textId="18053A1C" w:rsidR="00CE598F" w:rsidRPr="000F15EF" w:rsidRDefault="00CE598F" w:rsidP="007259DF">
      <w:pPr>
        <w:spacing w:line="360" w:lineRule="auto"/>
        <w:rPr>
          <w:rFonts w:ascii="Arial" w:hAnsi="Arial" w:cs="Arial"/>
          <w:sz w:val="24"/>
          <w:szCs w:val="24"/>
        </w:rPr>
      </w:pPr>
      <w:r w:rsidRPr="000F15EF">
        <w:rPr>
          <w:rFonts w:ascii="Arial" w:hAnsi="Arial" w:cs="Arial"/>
          <w:sz w:val="24"/>
          <w:szCs w:val="24"/>
        </w:rPr>
        <w:t xml:space="preserve">Hamid, S., Ali, R., Azhar, M., &amp; Khan, S. (2021). Solo travel and well-being amongst women: An exploratory study. </w:t>
      </w:r>
      <w:r w:rsidRPr="000F15EF">
        <w:rPr>
          <w:rFonts w:ascii="Arial" w:hAnsi="Arial" w:cs="Arial"/>
          <w:i/>
          <w:iCs/>
          <w:sz w:val="24"/>
          <w:szCs w:val="24"/>
        </w:rPr>
        <w:t>Indonesian journal of tourism and leisure, 2</w:t>
      </w:r>
      <w:r w:rsidRPr="000F15EF">
        <w:rPr>
          <w:rFonts w:ascii="Arial" w:hAnsi="Arial" w:cs="Arial"/>
          <w:sz w:val="24"/>
          <w:szCs w:val="24"/>
        </w:rPr>
        <w:t xml:space="preserve">(1), 1-10. </w:t>
      </w:r>
      <w:hyperlink r:id="rId47" w:history="1">
        <w:r w:rsidRPr="000F15EF">
          <w:rPr>
            <w:rStyle w:val="Hyperlink"/>
            <w:rFonts w:ascii="Arial" w:hAnsi="Arial" w:cs="Arial"/>
            <w:sz w:val="24"/>
            <w:szCs w:val="24"/>
          </w:rPr>
          <w:t>https://doi.org/10.36256/ijtl.v2i1.125</w:t>
        </w:r>
      </w:hyperlink>
      <w:r w:rsidRPr="000F15EF">
        <w:rPr>
          <w:rFonts w:ascii="Arial" w:hAnsi="Arial" w:cs="Arial"/>
          <w:sz w:val="24"/>
          <w:szCs w:val="24"/>
        </w:rPr>
        <w:t xml:space="preserve"> </w:t>
      </w:r>
    </w:p>
    <w:p w14:paraId="4CE44714" w14:textId="77777777" w:rsidR="00CF770F" w:rsidRPr="000F15EF" w:rsidRDefault="00CF770F" w:rsidP="00CF770F">
      <w:pPr>
        <w:spacing w:line="360" w:lineRule="auto"/>
        <w:rPr>
          <w:rFonts w:ascii="Arial" w:hAnsi="Arial" w:cs="Arial"/>
          <w:sz w:val="24"/>
          <w:szCs w:val="24"/>
        </w:rPr>
      </w:pPr>
      <w:r w:rsidRPr="000F15EF">
        <w:rPr>
          <w:rFonts w:ascii="Arial" w:hAnsi="Arial" w:cs="Arial"/>
          <w:sz w:val="24"/>
          <w:szCs w:val="24"/>
        </w:rPr>
        <w:t xml:space="preserve">Harvard Medical School. (2025). </w:t>
      </w:r>
      <w:r w:rsidRPr="000F15EF">
        <w:rPr>
          <w:rFonts w:ascii="Arial" w:hAnsi="Arial" w:cs="Arial"/>
          <w:i/>
          <w:iCs/>
          <w:sz w:val="24"/>
          <w:szCs w:val="24"/>
        </w:rPr>
        <w:t>There’s a reason dogs are human’s best friend.</w:t>
      </w:r>
      <w:r w:rsidRPr="000F15EF">
        <w:rPr>
          <w:rFonts w:ascii="Arial" w:hAnsi="Arial" w:cs="Arial"/>
          <w:sz w:val="24"/>
          <w:szCs w:val="24"/>
        </w:rPr>
        <w:t xml:space="preserve"> </w:t>
      </w:r>
      <w:hyperlink r:id="rId48" w:history="1">
        <w:r w:rsidRPr="000F15EF">
          <w:rPr>
            <w:rStyle w:val="Hyperlink"/>
            <w:rFonts w:ascii="Arial" w:hAnsi="Arial" w:cs="Arial"/>
            <w:sz w:val="24"/>
            <w:szCs w:val="24"/>
          </w:rPr>
          <w:t>https://www.health.harvard.edu/promotions/harvard-health-publications/get-healthy-get-a-dog-the-health-benefits-of-canine-companionship</w:t>
        </w:r>
      </w:hyperlink>
      <w:r w:rsidRPr="000F15EF">
        <w:rPr>
          <w:rFonts w:ascii="Arial" w:hAnsi="Arial" w:cs="Arial"/>
          <w:sz w:val="24"/>
          <w:szCs w:val="24"/>
        </w:rPr>
        <w:t xml:space="preserve"> </w:t>
      </w:r>
    </w:p>
    <w:p w14:paraId="7F404708" w14:textId="6C879C9C" w:rsidR="006E72CF" w:rsidRPr="000F15EF" w:rsidRDefault="006E72CF" w:rsidP="00CF770F">
      <w:pPr>
        <w:spacing w:line="360" w:lineRule="auto"/>
        <w:rPr>
          <w:rFonts w:ascii="Arial" w:hAnsi="Arial" w:cs="Arial"/>
          <w:sz w:val="24"/>
          <w:szCs w:val="24"/>
        </w:rPr>
      </w:pPr>
      <w:r w:rsidRPr="000F15EF">
        <w:rPr>
          <w:rFonts w:ascii="Arial" w:hAnsi="Arial" w:cs="Arial"/>
          <w:sz w:val="24"/>
          <w:szCs w:val="24"/>
        </w:rPr>
        <w:t xml:space="preserve">Helliwell, J. F., Layard, R., Sachs, J. D., De Neve, J.-E., Aknin, L. B., &amp; Wang, S. (Eds.). (2024). </w:t>
      </w:r>
      <w:r w:rsidRPr="000F15EF">
        <w:rPr>
          <w:rFonts w:ascii="Arial" w:hAnsi="Arial" w:cs="Arial"/>
          <w:i/>
          <w:iCs/>
          <w:sz w:val="24"/>
          <w:szCs w:val="24"/>
        </w:rPr>
        <w:t>World Happiness Report 2024</w:t>
      </w:r>
      <w:r w:rsidRPr="000F15EF">
        <w:rPr>
          <w:rFonts w:ascii="Arial" w:hAnsi="Arial" w:cs="Arial"/>
          <w:sz w:val="24"/>
          <w:szCs w:val="24"/>
        </w:rPr>
        <w:t xml:space="preserve">. </w:t>
      </w:r>
      <w:hyperlink r:id="rId49" w:history="1">
        <w:r w:rsidR="00B837B5" w:rsidRPr="000F15EF">
          <w:rPr>
            <w:rStyle w:val="Hyperlink"/>
            <w:rFonts w:ascii="Arial" w:hAnsi="Arial" w:cs="Arial"/>
            <w:sz w:val="24"/>
            <w:szCs w:val="24"/>
          </w:rPr>
          <w:t>https://doi.org/10.18724/whr-kk3m-b586</w:t>
        </w:r>
      </w:hyperlink>
      <w:r w:rsidR="00B837B5" w:rsidRPr="000F15EF">
        <w:rPr>
          <w:rFonts w:ascii="Arial" w:hAnsi="Arial" w:cs="Arial"/>
          <w:sz w:val="24"/>
          <w:szCs w:val="24"/>
        </w:rPr>
        <w:t xml:space="preserve"> </w:t>
      </w:r>
    </w:p>
    <w:p w14:paraId="3EAEAE87" w14:textId="58693ACE" w:rsidR="005B55C9" w:rsidRPr="000F15EF" w:rsidRDefault="005B55C9" w:rsidP="006E72CF">
      <w:pPr>
        <w:spacing w:line="360" w:lineRule="auto"/>
        <w:rPr>
          <w:rFonts w:ascii="Arial" w:hAnsi="Arial" w:cs="Arial"/>
          <w:sz w:val="24"/>
          <w:szCs w:val="24"/>
        </w:rPr>
      </w:pPr>
      <w:r w:rsidRPr="000F15EF">
        <w:rPr>
          <w:rFonts w:ascii="Arial" w:hAnsi="Arial" w:cs="Arial"/>
          <w:sz w:val="24"/>
          <w:szCs w:val="24"/>
        </w:rPr>
        <w:t xml:space="preserve">Hossain, N., Lee. J., Choi, H., Kwak, Y., &amp; Kim, J. (2024). The impact of exercise on depression: how moving makes your brain and body feel better. </w:t>
      </w:r>
      <w:r w:rsidRPr="000F15EF">
        <w:rPr>
          <w:rFonts w:ascii="Arial" w:hAnsi="Arial" w:cs="Arial"/>
          <w:i/>
          <w:iCs/>
          <w:sz w:val="24"/>
          <w:szCs w:val="24"/>
        </w:rPr>
        <w:t>Physical activity and nutrition, 28</w:t>
      </w:r>
      <w:r w:rsidRPr="000F15EF">
        <w:rPr>
          <w:rFonts w:ascii="Arial" w:hAnsi="Arial" w:cs="Arial"/>
          <w:sz w:val="24"/>
          <w:szCs w:val="24"/>
        </w:rPr>
        <w:t xml:space="preserve">(2)., 43-51. </w:t>
      </w:r>
      <w:hyperlink r:id="rId50" w:history="1">
        <w:r w:rsidRPr="000F15EF">
          <w:rPr>
            <w:rStyle w:val="Hyperlink"/>
            <w:rFonts w:ascii="Arial" w:hAnsi="Arial" w:cs="Arial"/>
            <w:sz w:val="24"/>
            <w:szCs w:val="24"/>
          </w:rPr>
          <w:t>https://doi.org/10.20463/pan.2024.0015</w:t>
        </w:r>
      </w:hyperlink>
      <w:r w:rsidRPr="000F15EF">
        <w:rPr>
          <w:rFonts w:ascii="Arial" w:hAnsi="Arial" w:cs="Arial"/>
          <w:sz w:val="24"/>
          <w:szCs w:val="24"/>
        </w:rPr>
        <w:t xml:space="preserve"> </w:t>
      </w:r>
    </w:p>
    <w:p w14:paraId="09E42D7B" w14:textId="4794DF90" w:rsidR="00B51D3E" w:rsidRPr="000F15EF" w:rsidRDefault="00B51D3E" w:rsidP="006E72CF">
      <w:pPr>
        <w:spacing w:line="360" w:lineRule="auto"/>
        <w:rPr>
          <w:rFonts w:ascii="Arial" w:hAnsi="Arial" w:cs="Arial"/>
          <w:i/>
          <w:iCs/>
          <w:sz w:val="24"/>
          <w:szCs w:val="24"/>
        </w:rPr>
      </w:pPr>
      <w:r w:rsidRPr="000F15EF">
        <w:rPr>
          <w:rFonts w:ascii="Arial" w:hAnsi="Arial" w:cs="Arial"/>
          <w:sz w:val="24"/>
          <w:szCs w:val="24"/>
        </w:rPr>
        <w:t xml:space="preserve">Howell, T. J., Bowen, J., </w:t>
      </w:r>
      <w:proofErr w:type="spellStart"/>
      <w:r w:rsidRPr="000F15EF">
        <w:rPr>
          <w:rFonts w:ascii="Arial" w:hAnsi="Arial" w:cs="Arial"/>
          <w:sz w:val="24"/>
          <w:szCs w:val="24"/>
        </w:rPr>
        <w:t>Fatjó</w:t>
      </w:r>
      <w:proofErr w:type="spellEnd"/>
      <w:r w:rsidRPr="000F15EF">
        <w:rPr>
          <w:rFonts w:ascii="Arial" w:hAnsi="Arial" w:cs="Arial"/>
          <w:sz w:val="24"/>
          <w:szCs w:val="24"/>
        </w:rPr>
        <w:t xml:space="preserve">, J., Calvo, P., Holloway, A., &amp; Bennett, P. C. (2016). </w:t>
      </w:r>
      <w:r w:rsidRPr="000F15EF">
        <w:rPr>
          <w:rFonts w:ascii="Arial" w:hAnsi="Arial" w:cs="Arial"/>
          <w:i/>
          <w:iCs/>
          <w:sz w:val="24"/>
          <w:szCs w:val="24"/>
        </w:rPr>
        <w:t>Development of the cat/dog owner relationship scale (C/DORS).</w:t>
      </w:r>
      <w:r w:rsidRPr="000F15EF">
        <w:rPr>
          <w:rFonts w:ascii="Arial" w:hAnsi="Arial" w:cs="Arial"/>
          <w:sz w:val="24"/>
          <w:szCs w:val="24"/>
        </w:rPr>
        <w:t xml:space="preserve"> </w:t>
      </w:r>
    </w:p>
    <w:p w14:paraId="1BEAE49C" w14:textId="44EF3F94" w:rsidR="00FD4638" w:rsidRPr="000F15EF" w:rsidRDefault="00FD4638" w:rsidP="006E72CF">
      <w:pPr>
        <w:spacing w:line="360" w:lineRule="auto"/>
        <w:rPr>
          <w:rFonts w:ascii="Arial" w:hAnsi="Arial" w:cs="Arial"/>
          <w:sz w:val="24"/>
          <w:szCs w:val="24"/>
        </w:rPr>
      </w:pPr>
      <w:r w:rsidRPr="000F15EF">
        <w:rPr>
          <w:rFonts w:ascii="Arial" w:hAnsi="Arial" w:cs="Arial"/>
          <w:sz w:val="24"/>
          <w:szCs w:val="24"/>
        </w:rPr>
        <w:t>Jacobsen, B. (2007). What is Happiness? </w:t>
      </w:r>
      <w:r w:rsidRPr="000F15EF">
        <w:rPr>
          <w:rFonts w:ascii="Arial" w:hAnsi="Arial" w:cs="Arial"/>
          <w:i/>
          <w:iCs/>
          <w:sz w:val="24"/>
          <w:szCs w:val="24"/>
        </w:rPr>
        <w:t>Existential Analysis: Journal of the Society for Existential Analysis</w:t>
      </w:r>
      <w:r w:rsidRPr="000F15EF">
        <w:rPr>
          <w:rFonts w:ascii="Arial" w:hAnsi="Arial" w:cs="Arial"/>
          <w:sz w:val="24"/>
          <w:szCs w:val="24"/>
        </w:rPr>
        <w:t>, </w:t>
      </w:r>
      <w:r w:rsidRPr="000F15EF">
        <w:rPr>
          <w:rFonts w:ascii="Arial" w:hAnsi="Arial" w:cs="Arial"/>
          <w:i/>
          <w:iCs/>
          <w:sz w:val="24"/>
          <w:szCs w:val="24"/>
        </w:rPr>
        <w:t>18</w:t>
      </w:r>
      <w:r w:rsidRPr="000F15EF">
        <w:rPr>
          <w:rFonts w:ascii="Arial" w:hAnsi="Arial" w:cs="Arial"/>
          <w:sz w:val="24"/>
          <w:szCs w:val="24"/>
        </w:rPr>
        <w:t xml:space="preserve">(1), 39–50. </w:t>
      </w:r>
      <w:hyperlink r:id="rId51" w:history="1">
        <w:r w:rsidRPr="000F15EF">
          <w:rPr>
            <w:rStyle w:val="Hyperlink"/>
            <w:rFonts w:ascii="Arial" w:hAnsi="Arial" w:cs="Arial"/>
            <w:sz w:val="24"/>
            <w:szCs w:val="24"/>
          </w:rPr>
          <w:t>https://research.ebsco.com/c/onvpsy/viewer/pdf/qjeyggfnbn</w:t>
        </w:r>
      </w:hyperlink>
      <w:r w:rsidRPr="000F15EF">
        <w:rPr>
          <w:rFonts w:ascii="Arial" w:hAnsi="Arial" w:cs="Arial"/>
          <w:sz w:val="24"/>
          <w:szCs w:val="24"/>
        </w:rPr>
        <w:t xml:space="preserve"> </w:t>
      </w:r>
    </w:p>
    <w:p w14:paraId="649A8420" w14:textId="0E88CD29" w:rsidR="00D23F17" w:rsidRPr="000F15EF" w:rsidRDefault="00D23F17" w:rsidP="006E72CF">
      <w:pPr>
        <w:spacing w:line="360" w:lineRule="auto"/>
        <w:rPr>
          <w:rFonts w:ascii="Arial" w:hAnsi="Arial" w:cs="Arial"/>
          <w:sz w:val="24"/>
          <w:szCs w:val="24"/>
        </w:rPr>
      </w:pPr>
      <w:r w:rsidRPr="000F15EF">
        <w:rPr>
          <w:rFonts w:ascii="Arial" w:hAnsi="Arial" w:cs="Arial"/>
          <w:sz w:val="24"/>
          <w:szCs w:val="24"/>
        </w:rPr>
        <w:t xml:space="preserve">Kim, J-G., &amp; Shin, W-S. (2021). Forest therapy alone or with a guide: Is there a difference between forest therapy and guided forest therapy programs? </w:t>
      </w:r>
      <w:r w:rsidRPr="000F15EF">
        <w:rPr>
          <w:rFonts w:ascii="Arial" w:hAnsi="Arial" w:cs="Arial"/>
          <w:i/>
          <w:iCs/>
          <w:sz w:val="24"/>
          <w:szCs w:val="24"/>
        </w:rPr>
        <w:t>International journal of environmental research and public health, 18</w:t>
      </w:r>
      <w:r w:rsidRPr="000F15EF">
        <w:rPr>
          <w:rFonts w:ascii="Arial" w:hAnsi="Arial" w:cs="Arial"/>
          <w:sz w:val="24"/>
          <w:szCs w:val="24"/>
        </w:rPr>
        <w:t xml:space="preserve">(13), 6957. </w:t>
      </w:r>
      <w:hyperlink r:id="rId52" w:history="1">
        <w:r w:rsidRPr="000F15EF">
          <w:rPr>
            <w:rStyle w:val="Hyperlink"/>
            <w:rFonts w:ascii="Arial" w:hAnsi="Arial" w:cs="Arial"/>
            <w:sz w:val="24"/>
            <w:szCs w:val="24"/>
          </w:rPr>
          <w:t>https://doi.org/10.3390/ijerph18136957</w:t>
        </w:r>
      </w:hyperlink>
      <w:r w:rsidRPr="000F15EF">
        <w:rPr>
          <w:rFonts w:ascii="Arial" w:hAnsi="Arial" w:cs="Arial"/>
          <w:sz w:val="24"/>
          <w:szCs w:val="24"/>
        </w:rPr>
        <w:t xml:space="preserve"> </w:t>
      </w:r>
    </w:p>
    <w:p w14:paraId="04F9A88E" w14:textId="7B609F6D" w:rsidR="00D85CCC" w:rsidRPr="000F15EF" w:rsidRDefault="00D85CCC" w:rsidP="006E72CF">
      <w:pPr>
        <w:spacing w:line="360" w:lineRule="auto"/>
        <w:rPr>
          <w:rFonts w:ascii="Arial" w:hAnsi="Arial" w:cs="Arial"/>
          <w:sz w:val="24"/>
          <w:szCs w:val="24"/>
        </w:rPr>
      </w:pPr>
      <w:r w:rsidRPr="000F15EF">
        <w:rPr>
          <w:rFonts w:ascii="Arial" w:hAnsi="Arial" w:cs="Arial"/>
          <w:sz w:val="24"/>
          <w:szCs w:val="24"/>
        </w:rPr>
        <w:t xml:space="preserve">Kotera, Y., Lyons, M., Vione, K. C., &amp; Norton, B. (2021). Effect of </w:t>
      </w:r>
      <w:r w:rsidR="00DD4F6A" w:rsidRPr="000F15EF">
        <w:rPr>
          <w:rFonts w:ascii="Arial" w:hAnsi="Arial" w:cs="Arial"/>
          <w:sz w:val="24"/>
          <w:szCs w:val="24"/>
        </w:rPr>
        <w:t>n</w:t>
      </w:r>
      <w:r w:rsidRPr="000F15EF">
        <w:rPr>
          <w:rFonts w:ascii="Arial" w:hAnsi="Arial" w:cs="Arial"/>
          <w:sz w:val="24"/>
          <w:szCs w:val="24"/>
        </w:rPr>
        <w:t xml:space="preserve">ature </w:t>
      </w:r>
      <w:r w:rsidR="00DD4F6A" w:rsidRPr="000F15EF">
        <w:rPr>
          <w:rFonts w:ascii="Arial" w:hAnsi="Arial" w:cs="Arial"/>
          <w:sz w:val="24"/>
          <w:szCs w:val="24"/>
        </w:rPr>
        <w:t>w</w:t>
      </w:r>
      <w:r w:rsidRPr="000F15EF">
        <w:rPr>
          <w:rFonts w:ascii="Arial" w:hAnsi="Arial" w:cs="Arial"/>
          <w:sz w:val="24"/>
          <w:szCs w:val="24"/>
        </w:rPr>
        <w:t xml:space="preserve">alks on </w:t>
      </w:r>
      <w:r w:rsidR="00DD4F6A" w:rsidRPr="000F15EF">
        <w:rPr>
          <w:rFonts w:ascii="Arial" w:hAnsi="Arial" w:cs="Arial"/>
          <w:sz w:val="24"/>
          <w:szCs w:val="24"/>
        </w:rPr>
        <w:t>d</w:t>
      </w:r>
      <w:r w:rsidRPr="000F15EF">
        <w:rPr>
          <w:rFonts w:ascii="Arial" w:hAnsi="Arial" w:cs="Arial"/>
          <w:sz w:val="24"/>
          <w:szCs w:val="24"/>
        </w:rPr>
        <w:t xml:space="preserve">epression and </w:t>
      </w:r>
      <w:r w:rsidR="00DD4F6A" w:rsidRPr="000F15EF">
        <w:rPr>
          <w:rFonts w:ascii="Arial" w:hAnsi="Arial" w:cs="Arial"/>
          <w:sz w:val="24"/>
          <w:szCs w:val="24"/>
        </w:rPr>
        <w:t>a</w:t>
      </w:r>
      <w:r w:rsidRPr="000F15EF">
        <w:rPr>
          <w:rFonts w:ascii="Arial" w:hAnsi="Arial" w:cs="Arial"/>
          <w:sz w:val="24"/>
          <w:szCs w:val="24"/>
        </w:rPr>
        <w:t xml:space="preserve">nxiety: A </w:t>
      </w:r>
      <w:r w:rsidR="00DD4F6A" w:rsidRPr="000F15EF">
        <w:rPr>
          <w:rFonts w:ascii="Arial" w:hAnsi="Arial" w:cs="Arial"/>
          <w:sz w:val="24"/>
          <w:szCs w:val="24"/>
        </w:rPr>
        <w:t>s</w:t>
      </w:r>
      <w:r w:rsidRPr="000F15EF">
        <w:rPr>
          <w:rFonts w:ascii="Arial" w:hAnsi="Arial" w:cs="Arial"/>
          <w:sz w:val="24"/>
          <w:szCs w:val="24"/>
        </w:rPr>
        <w:t xml:space="preserve">ystematic </w:t>
      </w:r>
      <w:r w:rsidR="00DD4F6A" w:rsidRPr="000F15EF">
        <w:rPr>
          <w:rFonts w:ascii="Arial" w:hAnsi="Arial" w:cs="Arial"/>
          <w:sz w:val="24"/>
          <w:szCs w:val="24"/>
        </w:rPr>
        <w:t>r</w:t>
      </w:r>
      <w:r w:rsidRPr="000F15EF">
        <w:rPr>
          <w:rFonts w:ascii="Arial" w:hAnsi="Arial" w:cs="Arial"/>
          <w:sz w:val="24"/>
          <w:szCs w:val="24"/>
        </w:rPr>
        <w:t>eview. </w:t>
      </w:r>
      <w:r w:rsidRPr="000F15EF">
        <w:rPr>
          <w:rFonts w:ascii="Arial" w:hAnsi="Arial" w:cs="Arial"/>
          <w:i/>
          <w:iCs/>
          <w:sz w:val="24"/>
          <w:szCs w:val="24"/>
        </w:rPr>
        <w:t>Sustainability</w:t>
      </w:r>
      <w:r w:rsidRPr="000F15EF">
        <w:rPr>
          <w:rFonts w:ascii="Arial" w:hAnsi="Arial" w:cs="Arial"/>
          <w:sz w:val="24"/>
          <w:szCs w:val="24"/>
        </w:rPr>
        <w:t>, </w:t>
      </w:r>
      <w:r w:rsidRPr="000F15EF">
        <w:rPr>
          <w:rFonts w:ascii="Arial" w:hAnsi="Arial" w:cs="Arial"/>
          <w:i/>
          <w:iCs/>
          <w:sz w:val="24"/>
          <w:szCs w:val="24"/>
        </w:rPr>
        <w:t>13</w:t>
      </w:r>
      <w:r w:rsidRPr="000F15EF">
        <w:rPr>
          <w:rFonts w:ascii="Arial" w:hAnsi="Arial" w:cs="Arial"/>
          <w:sz w:val="24"/>
          <w:szCs w:val="24"/>
        </w:rPr>
        <w:t xml:space="preserve">(7), 4015. </w:t>
      </w:r>
      <w:hyperlink r:id="rId53" w:history="1">
        <w:r w:rsidRPr="000F15EF">
          <w:rPr>
            <w:rStyle w:val="Hyperlink"/>
            <w:rFonts w:ascii="Arial" w:hAnsi="Arial" w:cs="Arial"/>
            <w:sz w:val="24"/>
            <w:szCs w:val="24"/>
          </w:rPr>
          <w:t>https://doi.org/10.3390/su13074015</w:t>
        </w:r>
      </w:hyperlink>
      <w:r w:rsidRPr="000F15EF">
        <w:rPr>
          <w:rFonts w:ascii="Arial" w:hAnsi="Arial" w:cs="Arial"/>
          <w:sz w:val="24"/>
          <w:szCs w:val="24"/>
        </w:rPr>
        <w:t xml:space="preserve"> </w:t>
      </w:r>
    </w:p>
    <w:p w14:paraId="771C0B0C" w14:textId="1EDA7324" w:rsidR="00820E74" w:rsidRPr="000F15EF" w:rsidRDefault="00820E74" w:rsidP="006E72CF">
      <w:pPr>
        <w:spacing w:line="360" w:lineRule="auto"/>
        <w:rPr>
          <w:rFonts w:ascii="Arial" w:hAnsi="Arial" w:cs="Arial"/>
          <w:sz w:val="24"/>
          <w:szCs w:val="24"/>
        </w:rPr>
      </w:pPr>
      <w:r w:rsidRPr="000F15EF">
        <w:rPr>
          <w:rFonts w:ascii="Arial" w:hAnsi="Arial" w:cs="Arial"/>
          <w:sz w:val="24"/>
          <w:szCs w:val="24"/>
        </w:rPr>
        <w:t>Krause-Parello. C. A., Sarni, S.,</w:t>
      </w:r>
      <w:r w:rsidR="005A1DA1" w:rsidRPr="000F15EF">
        <w:rPr>
          <w:rFonts w:ascii="Arial" w:hAnsi="Arial" w:cs="Arial"/>
          <w:sz w:val="24"/>
          <w:szCs w:val="24"/>
        </w:rPr>
        <w:t xml:space="preserve"> &amp;</w:t>
      </w:r>
      <w:r w:rsidRPr="000F15EF">
        <w:rPr>
          <w:rFonts w:ascii="Arial" w:hAnsi="Arial" w:cs="Arial"/>
          <w:sz w:val="24"/>
          <w:szCs w:val="24"/>
        </w:rPr>
        <w:t xml:space="preserve"> Padden, E. (2016). Military veterans and canine assistance for post-traumatic stress disorder: a narrative review of the literature. </w:t>
      </w:r>
      <w:r w:rsidRPr="000F15EF">
        <w:rPr>
          <w:rFonts w:ascii="Arial" w:hAnsi="Arial" w:cs="Arial"/>
          <w:i/>
          <w:iCs/>
          <w:sz w:val="24"/>
          <w:szCs w:val="24"/>
        </w:rPr>
        <w:t>Nurse Education Today, 47</w:t>
      </w:r>
      <w:r w:rsidRPr="000F15EF">
        <w:rPr>
          <w:rFonts w:ascii="Arial" w:hAnsi="Arial" w:cs="Arial"/>
          <w:sz w:val="24"/>
          <w:szCs w:val="24"/>
        </w:rPr>
        <w:t xml:space="preserve">, 43–50. </w:t>
      </w:r>
      <w:hyperlink r:id="rId54" w:history="1">
        <w:r w:rsidRPr="000F15EF">
          <w:rPr>
            <w:rStyle w:val="Hyperlink"/>
            <w:rFonts w:ascii="Arial" w:hAnsi="Arial" w:cs="Arial"/>
            <w:sz w:val="24"/>
            <w:szCs w:val="24"/>
          </w:rPr>
          <w:t>https://doi.10.1016/j.nedt.2016.04.020</w:t>
        </w:r>
      </w:hyperlink>
      <w:r w:rsidRPr="000F15EF">
        <w:rPr>
          <w:rFonts w:ascii="Arial" w:hAnsi="Arial" w:cs="Arial"/>
          <w:sz w:val="24"/>
          <w:szCs w:val="24"/>
        </w:rPr>
        <w:t xml:space="preserve"> </w:t>
      </w:r>
    </w:p>
    <w:p w14:paraId="47140E83" w14:textId="3F44D0C9" w:rsidR="00E01968" w:rsidRPr="000F15EF" w:rsidRDefault="00E01968" w:rsidP="006E72CF">
      <w:pPr>
        <w:spacing w:line="360" w:lineRule="auto"/>
        <w:rPr>
          <w:rFonts w:ascii="Arial" w:hAnsi="Arial" w:cs="Arial"/>
          <w:b/>
          <w:bCs/>
          <w:i/>
          <w:iCs/>
          <w:sz w:val="24"/>
          <w:szCs w:val="24"/>
        </w:rPr>
      </w:pPr>
      <w:r w:rsidRPr="000F15EF">
        <w:rPr>
          <w:rFonts w:ascii="Arial" w:hAnsi="Arial" w:cs="Arial"/>
          <w:sz w:val="24"/>
          <w:szCs w:val="24"/>
        </w:rPr>
        <w:lastRenderedPageBreak/>
        <w:t xml:space="preserve">Lahti, E. E. &amp; Seppälä, E. (2024). </w:t>
      </w:r>
      <w:r w:rsidRPr="000F15EF">
        <w:rPr>
          <w:rFonts w:ascii="Arial" w:hAnsi="Arial" w:cs="Arial"/>
          <w:i/>
          <w:iCs/>
          <w:sz w:val="24"/>
          <w:szCs w:val="24"/>
        </w:rPr>
        <w:t>Why is Finland the happiest country in the world for the 7</w:t>
      </w:r>
      <w:r w:rsidRPr="000F15EF">
        <w:rPr>
          <w:rFonts w:ascii="Arial" w:hAnsi="Arial" w:cs="Arial"/>
          <w:i/>
          <w:iCs/>
          <w:sz w:val="24"/>
          <w:szCs w:val="24"/>
          <w:vertAlign w:val="superscript"/>
        </w:rPr>
        <w:t>th</w:t>
      </w:r>
      <w:r w:rsidRPr="000F15EF">
        <w:rPr>
          <w:rFonts w:ascii="Arial" w:hAnsi="Arial" w:cs="Arial"/>
          <w:i/>
          <w:iCs/>
          <w:sz w:val="24"/>
          <w:szCs w:val="24"/>
        </w:rPr>
        <w:t xml:space="preserve"> time? </w:t>
      </w:r>
      <w:hyperlink r:id="rId55" w:history="1">
        <w:r w:rsidRPr="000F15EF">
          <w:rPr>
            <w:rStyle w:val="Hyperlink"/>
            <w:rFonts w:ascii="Arial" w:hAnsi="Arial" w:cs="Arial"/>
            <w:color w:val="215E99"/>
            <w:sz w:val="24"/>
            <w:szCs w:val="24"/>
          </w:rPr>
          <w:t>https://www.businessfinland.com/press-release/2024/why-is-finland-the-happiest-country-in-the-world-for-the-7th-time/</w:t>
        </w:r>
      </w:hyperlink>
      <w:r w:rsidRPr="000F15EF">
        <w:rPr>
          <w:rFonts w:ascii="Arial" w:hAnsi="Arial" w:cs="Arial"/>
          <w:i/>
          <w:iCs/>
          <w:sz w:val="24"/>
          <w:szCs w:val="24"/>
        </w:rPr>
        <w:t xml:space="preserve"> </w:t>
      </w:r>
    </w:p>
    <w:p w14:paraId="1663EA8C" w14:textId="333773C3" w:rsidR="004904A6" w:rsidRPr="000F15EF" w:rsidRDefault="004904A6" w:rsidP="007259DF">
      <w:pPr>
        <w:spacing w:line="360" w:lineRule="auto"/>
        <w:rPr>
          <w:rFonts w:ascii="Arial" w:hAnsi="Arial" w:cs="Arial"/>
          <w:i/>
          <w:iCs/>
          <w:sz w:val="24"/>
          <w:szCs w:val="24"/>
        </w:rPr>
      </w:pPr>
      <w:r w:rsidRPr="000F15EF">
        <w:rPr>
          <w:rFonts w:ascii="Arial" w:hAnsi="Arial" w:cs="Arial"/>
          <w:sz w:val="24"/>
          <w:szCs w:val="24"/>
        </w:rPr>
        <w:t xml:space="preserve">Living Streets. (2024). </w:t>
      </w:r>
      <w:r w:rsidRPr="000F15EF">
        <w:rPr>
          <w:rFonts w:ascii="Arial" w:hAnsi="Arial" w:cs="Arial"/>
          <w:i/>
          <w:iCs/>
          <w:sz w:val="24"/>
          <w:szCs w:val="24"/>
        </w:rPr>
        <w:t xml:space="preserve">Over half of </w:t>
      </w:r>
      <w:proofErr w:type="gramStart"/>
      <w:r w:rsidRPr="000F15EF">
        <w:rPr>
          <w:rFonts w:ascii="Arial" w:hAnsi="Arial" w:cs="Arial"/>
          <w:i/>
          <w:iCs/>
          <w:sz w:val="24"/>
          <w:szCs w:val="24"/>
        </w:rPr>
        <w:t>Brits walk</w:t>
      </w:r>
      <w:proofErr w:type="gramEnd"/>
      <w:r w:rsidRPr="000F15EF">
        <w:rPr>
          <w:rFonts w:ascii="Arial" w:hAnsi="Arial" w:cs="Arial"/>
          <w:i/>
          <w:iCs/>
          <w:sz w:val="24"/>
          <w:szCs w:val="24"/>
        </w:rPr>
        <w:t xml:space="preserve"> to improve their mental health. </w:t>
      </w:r>
      <w:hyperlink r:id="rId56" w:history="1">
        <w:r w:rsidRPr="000F15EF">
          <w:rPr>
            <w:rStyle w:val="Hyperlink"/>
            <w:rFonts w:ascii="Arial" w:hAnsi="Arial" w:cs="Arial"/>
            <w:sz w:val="24"/>
            <w:szCs w:val="24"/>
          </w:rPr>
          <w:t>https://www.livingstreets.org.uk/press-media/over-half-of-brits-walk-to-improve-their-mental-health/</w:t>
        </w:r>
      </w:hyperlink>
      <w:r w:rsidRPr="000F15EF">
        <w:rPr>
          <w:rFonts w:ascii="Arial" w:hAnsi="Arial" w:cs="Arial"/>
          <w:i/>
          <w:iCs/>
          <w:sz w:val="24"/>
          <w:szCs w:val="24"/>
        </w:rPr>
        <w:t xml:space="preserve"> </w:t>
      </w:r>
    </w:p>
    <w:p w14:paraId="52A16A12" w14:textId="6741CE61" w:rsidR="00A2100B" w:rsidRPr="000F15EF" w:rsidRDefault="00A2100B" w:rsidP="007259DF">
      <w:pPr>
        <w:spacing w:line="360" w:lineRule="auto"/>
        <w:rPr>
          <w:rFonts w:ascii="Arial" w:hAnsi="Arial" w:cs="Arial"/>
          <w:sz w:val="24"/>
          <w:szCs w:val="24"/>
        </w:rPr>
      </w:pPr>
      <w:r w:rsidRPr="000F15EF">
        <w:rPr>
          <w:rFonts w:ascii="Arial" w:hAnsi="Arial" w:cs="Arial"/>
          <w:sz w:val="24"/>
          <w:szCs w:val="24"/>
        </w:rPr>
        <w:t xml:space="preserve">Livingstone, R. (2017). </w:t>
      </w:r>
      <w:r w:rsidRPr="000F15EF">
        <w:rPr>
          <w:rFonts w:ascii="Arial" w:hAnsi="Arial" w:cs="Arial"/>
          <w:i/>
          <w:iCs/>
          <w:sz w:val="24"/>
          <w:szCs w:val="24"/>
        </w:rPr>
        <w:t xml:space="preserve">Women who walk alone. </w:t>
      </w:r>
      <w:hyperlink r:id="rId57" w:history="1">
        <w:r w:rsidRPr="000F15EF">
          <w:rPr>
            <w:rStyle w:val="Hyperlink"/>
            <w:rFonts w:ascii="Arial" w:hAnsi="Arial" w:cs="Arial"/>
            <w:sz w:val="24"/>
            <w:szCs w:val="24"/>
          </w:rPr>
          <w:t>https://travellinglines.com/women-walk-alone/</w:t>
        </w:r>
      </w:hyperlink>
      <w:r w:rsidRPr="000F15EF">
        <w:rPr>
          <w:rFonts w:ascii="Arial" w:hAnsi="Arial" w:cs="Arial"/>
          <w:sz w:val="24"/>
          <w:szCs w:val="24"/>
        </w:rPr>
        <w:t xml:space="preserve"> </w:t>
      </w:r>
    </w:p>
    <w:p w14:paraId="2B57C811" w14:textId="4C4045FE" w:rsidR="00F25CD1" w:rsidRPr="000F15EF" w:rsidRDefault="00F25CD1" w:rsidP="007259DF">
      <w:pPr>
        <w:spacing w:line="360" w:lineRule="auto"/>
        <w:rPr>
          <w:rFonts w:ascii="Arial" w:hAnsi="Arial" w:cs="Arial"/>
          <w:sz w:val="24"/>
          <w:szCs w:val="24"/>
        </w:rPr>
      </w:pPr>
      <w:proofErr w:type="spellStart"/>
      <w:r w:rsidRPr="000F15EF">
        <w:rPr>
          <w:rFonts w:ascii="Arial" w:hAnsi="Arial" w:cs="Arial"/>
          <w:sz w:val="24"/>
          <w:szCs w:val="24"/>
        </w:rPr>
        <w:t>Liupakorn</w:t>
      </w:r>
      <w:proofErr w:type="spellEnd"/>
      <w:r w:rsidRPr="000F15EF">
        <w:rPr>
          <w:rFonts w:ascii="Arial" w:hAnsi="Arial" w:cs="Arial"/>
          <w:sz w:val="24"/>
          <w:szCs w:val="24"/>
        </w:rPr>
        <w:t>, D. (2020). The relationship between dog ownership and physical activity, happiness, and life satisfaction. [Unpublished doctoral thesis]. Alliant International University.</w:t>
      </w:r>
    </w:p>
    <w:p w14:paraId="2A914A83" w14:textId="7CD3CF48" w:rsidR="00866D38" w:rsidRPr="000F15EF" w:rsidRDefault="00866D38" w:rsidP="007259DF">
      <w:pPr>
        <w:spacing w:line="360" w:lineRule="auto"/>
        <w:rPr>
          <w:rFonts w:ascii="Arial" w:hAnsi="Arial" w:cs="Arial"/>
          <w:sz w:val="24"/>
          <w:szCs w:val="24"/>
        </w:rPr>
      </w:pPr>
      <w:proofErr w:type="spellStart"/>
      <w:r w:rsidRPr="000F15EF">
        <w:rPr>
          <w:rFonts w:ascii="Arial" w:hAnsi="Arial" w:cs="Arial"/>
          <w:sz w:val="24"/>
          <w:szCs w:val="24"/>
        </w:rPr>
        <w:t>Marconcin</w:t>
      </w:r>
      <w:proofErr w:type="spellEnd"/>
      <w:r w:rsidRPr="000F15EF">
        <w:rPr>
          <w:rFonts w:ascii="Arial" w:hAnsi="Arial" w:cs="Arial"/>
          <w:sz w:val="24"/>
          <w:szCs w:val="24"/>
        </w:rPr>
        <w:t xml:space="preserve">, P., Werneck, A. O., Peralta, M., Ihle, A., Gouveia E. R., Ferrari, G., Sarmento, H., &amp; Marques, A. (2022). The association between physical activity and mental health during the first year of the COVID-19 pandemic: a systematic review. </w:t>
      </w:r>
      <w:r w:rsidRPr="000F15EF">
        <w:rPr>
          <w:rFonts w:ascii="Arial" w:hAnsi="Arial" w:cs="Arial"/>
          <w:i/>
          <w:iCs/>
          <w:sz w:val="24"/>
          <w:szCs w:val="24"/>
        </w:rPr>
        <w:t>BMC Public Health, 22</w:t>
      </w:r>
      <w:r w:rsidRPr="000F15EF">
        <w:rPr>
          <w:rFonts w:ascii="Arial" w:hAnsi="Arial" w:cs="Arial"/>
          <w:sz w:val="24"/>
          <w:szCs w:val="24"/>
        </w:rPr>
        <w:t xml:space="preserve">(209), 1-12. </w:t>
      </w:r>
      <w:hyperlink r:id="rId58" w:history="1">
        <w:r w:rsidRPr="000F15EF">
          <w:rPr>
            <w:rStyle w:val="Hyperlink"/>
            <w:rFonts w:ascii="Arial" w:hAnsi="Arial" w:cs="Arial"/>
            <w:sz w:val="24"/>
            <w:szCs w:val="24"/>
          </w:rPr>
          <w:t>https://doi.org/10.1186/s12889-022-12590-6</w:t>
        </w:r>
      </w:hyperlink>
      <w:r w:rsidRPr="000F15EF">
        <w:rPr>
          <w:rFonts w:ascii="Arial" w:hAnsi="Arial" w:cs="Arial"/>
          <w:sz w:val="24"/>
          <w:szCs w:val="24"/>
        </w:rPr>
        <w:t xml:space="preserve"> </w:t>
      </w:r>
    </w:p>
    <w:p w14:paraId="4CAAEC82" w14:textId="05DA9578" w:rsidR="00D1579B" w:rsidRPr="000F15EF" w:rsidRDefault="00D1579B" w:rsidP="007259DF">
      <w:pPr>
        <w:spacing w:line="360" w:lineRule="auto"/>
        <w:rPr>
          <w:rFonts w:ascii="Arial" w:hAnsi="Arial" w:cs="Arial"/>
          <w:sz w:val="24"/>
          <w:szCs w:val="24"/>
        </w:rPr>
      </w:pPr>
      <w:r w:rsidRPr="000F15EF">
        <w:rPr>
          <w:rFonts w:ascii="Arial" w:hAnsi="Arial" w:cs="Arial"/>
          <w:sz w:val="24"/>
          <w:szCs w:val="24"/>
        </w:rPr>
        <w:t xml:space="preserve">Maas, J., van Dillan, S. M. E., Verheij, R. A., Groenewegen, P. P. (2009). Social contacts as a possible mechanism behind the relation between green space and health. </w:t>
      </w:r>
      <w:r w:rsidRPr="000F15EF">
        <w:rPr>
          <w:rFonts w:ascii="Arial" w:hAnsi="Arial" w:cs="Arial"/>
          <w:i/>
          <w:iCs/>
          <w:sz w:val="24"/>
          <w:szCs w:val="24"/>
        </w:rPr>
        <w:t>Health and place, 15</w:t>
      </w:r>
      <w:r w:rsidRPr="000F15EF">
        <w:rPr>
          <w:rFonts w:ascii="Arial" w:hAnsi="Arial" w:cs="Arial"/>
          <w:sz w:val="24"/>
          <w:szCs w:val="24"/>
        </w:rPr>
        <w:t>(2)</w:t>
      </w:r>
      <w:r w:rsidRPr="000F15EF">
        <w:rPr>
          <w:rFonts w:ascii="Arial" w:hAnsi="Arial" w:cs="Arial"/>
          <w:i/>
          <w:iCs/>
          <w:sz w:val="24"/>
          <w:szCs w:val="24"/>
        </w:rPr>
        <w:t xml:space="preserve">, </w:t>
      </w:r>
      <w:r w:rsidRPr="000F15EF">
        <w:rPr>
          <w:rFonts w:ascii="Arial" w:hAnsi="Arial" w:cs="Arial"/>
          <w:sz w:val="24"/>
          <w:szCs w:val="24"/>
        </w:rPr>
        <w:t xml:space="preserve">586-595. </w:t>
      </w:r>
      <w:hyperlink r:id="rId59" w:history="1">
        <w:r w:rsidRPr="000F15EF">
          <w:rPr>
            <w:rStyle w:val="Hyperlink"/>
            <w:rFonts w:ascii="Arial" w:hAnsi="Arial" w:cs="Arial"/>
            <w:sz w:val="24"/>
            <w:szCs w:val="24"/>
          </w:rPr>
          <w:t>https://doi.org/10.1016/j.healthplace.2008.09.006</w:t>
        </w:r>
      </w:hyperlink>
      <w:r w:rsidRPr="000F15EF">
        <w:rPr>
          <w:rFonts w:ascii="Arial" w:hAnsi="Arial" w:cs="Arial"/>
          <w:sz w:val="24"/>
          <w:szCs w:val="24"/>
        </w:rPr>
        <w:t xml:space="preserve"> </w:t>
      </w:r>
    </w:p>
    <w:p w14:paraId="7F7EA75D" w14:textId="63C62DDE" w:rsidR="00A14EE4" w:rsidRPr="000F15EF" w:rsidRDefault="00A14EE4" w:rsidP="007259DF">
      <w:pPr>
        <w:spacing w:line="360" w:lineRule="auto"/>
        <w:rPr>
          <w:rFonts w:ascii="Arial" w:hAnsi="Arial" w:cs="Arial"/>
          <w:sz w:val="24"/>
          <w:szCs w:val="24"/>
        </w:rPr>
      </w:pPr>
      <w:r w:rsidRPr="000F15EF">
        <w:rPr>
          <w:rFonts w:ascii="Arial" w:hAnsi="Arial" w:cs="Arial"/>
          <w:sz w:val="24"/>
          <w:szCs w:val="24"/>
        </w:rPr>
        <w:t>Mau, M., Nielsen, D. S., Jakobsen, I. S., Klausen, S. H., &amp; Roessler, K. K. (2023). Walking alone: how movement in nature was used by older people in response to feelings of being alone during COVID-19. </w:t>
      </w:r>
      <w:r w:rsidRPr="000F15EF">
        <w:rPr>
          <w:rFonts w:ascii="Arial" w:hAnsi="Arial" w:cs="Arial"/>
          <w:i/>
          <w:iCs/>
          <w:sz w:val="24"/>
          <w:szCs w:val="24"/>
        </w:rPr>
        <w:t>Nordic Psychology</w:t>
      </w:r>
      <w:r w:rsidRPr="000F15EF">
        <w:rPr>
          <w:rFonts w:ascii="Arial" w:hAnsi="Arial" w:cs="Arial"/>
          <w:sz w:val="24"/>
          <w:szCs w:val="24"/>
        </w:rPr>
        <w:t>, </w:t>
      </w:r>
      <w:r w:rsidRPr="000F15EF">
        <w:rPr>
          <w:rFonts w:ascii="Arial" w:hAnsi="Arial" w:cs="Arial"/>
          <w:i/>
          <w:iCs/>
          <w:sz w:val="24"/>
          <w:szCs w:val="24"/>
        </w:rPr>
        <w:t>76</w:t>
      </w:r>
      <w:r w:rsidRPr="000F15EF">
        <w:rPr>
          <w:rFonts w:ascii="Arial" w:hAnsi="Arial" w:cs="Arial"/>
          <w:sz w:val="24"/>
          <w:szCs w:val="24"/>
        </w:rPr>
        <w:t xml:space="preserve">(3), 382–394. </w:t>
      </w:r>
      <w:hyperlink r:id="rId60" w:history="1">
        <w:r w:rsidRPr="000F15EF">
          <w:rPr>
            <w:rStyle w:val="Hyperlink"/>
            <w:rFonts w:ascii="Arial" w:hAnsi="Arial" w:cs="Arial"/>
            <w:sz w:val="24"/>
            <w:szCs w:val="24"/>
          </w:rPr>
          <w:t>https://doi.org/10.1080/19012276.2023.2217521</w:t>
        </w:r>
      </w:hyperlink>
      <w:r w:rsidRPr="000F15EF">
        <w:rPr>
          <w:rFonts w:ascii="Arial" w:hAnsi="Arial" w:cs="Arial"/>
          <w:sz w:val="24"/>
          <w:szCs w:val="24"/>
        </w:rPr>
        <w:t xml:space="preserve"> </w:t>
      </w:r>
    </w:p>
    <w:p w14:paraId="4F4700C3" w14:textId="221279CD" w:rsidR="003F648C" w:rsidRPr="000F15EF" w:rsidRDefault="003F648C" w:rsidP="007259DF">
      <w:pPr>
        <w:spacing w:line="360" w:lineRule="auto"/>
        <w:rPr>
          <w:rFonts w:ascii="Arial" w:hAnsi="Arial" w:cs="Arial"/>
          <w:i/>
          <w:iCs/>
          <w:sz w:val="24"/>
          <w:szCs w:val="24"/>
        </w:rPr>
      </w:pPr>
      <w:proofErr w:type="spellStart"/>
      <w:r w:rsidRPr="000F15EF">
        <w:rPr>
          <w:rFonts w:ascii="Arial" w:hAnsi="Arial" w:cs="Arial"/>
          <w:sz w:val="24"/>
          <w:szCs w:val="24"/>
        </w:rPr>
        <w:t>Moussaïd</w:t>
      </w:r>
      <w:proofErr w:type="spellEnd"/>
      <w:r w:rsidRPr="000F15EF">
        <w:rPr>
          <w:rFonts w:ascii="Arial" w:hAnsi="Arial" w:cs="Arial"/>
          <w:sz w:val="24"/>
          <w:szCs w:val="24"/>
        </w:rPr>
        <w:t xml:space="preserve">, M., Perozo, N., Garnier, S., Helbing, D., &amp; </w:t>
      </w:r>
      <w:proofErr w:type="spellStart"/>
      <w:r w:rsidRPr="000F15EF">
        <w:rPr>
          <w:rFonts w:ascii="Arial" w:hAnsi="Arial" w:cs="Arial"/>
          <w:sz w:val="24"/>
          <w:szCs w:val="24"/>
        </w:rPr>
        <w:t>Theraulaz</w:t>
      </w:r>
      <w:proofErr w:type="spellEnd"/>
      <w:r w:rsidRPr="000F15EF">
        <w:rPr>
          <w:rFonts w:ascii="Arial" w:hAnsi="Arial" w:cs="Arial"/>
          <w:sz w:val="24"/>
          <w:szCs w:val="24"/>
        </w:rPr>
        <w:t xml:space="preserve">, G. (2010). The walking behaviour of pedestrian social groups and its impact on crowd dynamics. </w:t>
      </w:r>
      <w:proofErr w:type="spellStart"/>
      <w:r w:rsidRPr="000F15EF">
        <w:rPr>
          <w:rFonts w:ascii="Arial" w:hAnsi="Arial" w:cs="Arial"/>
          <w:i/>
          <w:iCs/>
          <w:sz w:val="24"/>
          <w:szCs w:val="24"/>
        </w:rPr>
        <w:t>PLoS</w:t>
      </w:r>
      <w:proofErr w:type="spellEnd"/>
      <w:r w:rsidRPr="000F15EF">
        <w:rPr>
          <w:rFonts w:ascii="Arial" w:hAnsi="Arial" w:cs="Arial"/>
          <w:i/>
          <w:iCs/>
          <w:sz w:val="24"/>
          <w:szCs w:val="24"/>
        </w:rPr>
        <w:t xml:space="preserve"> ONE, 5</w:t>
      </w:r>
      <w:r w:rsidRPr="000F15EF">
        <w:rPr>
          <w:rFonts w:ascii="Arial" w:hAnsi="Arial" w:cs="Arial"/>
          <w:sz w:val="24"/>
          <w:szCs w:val="24"/>
        </w:rPr>
        <w:t xml:space="preserve">(4), 100-101. </w:t>
      </w:r>
      <w:hyperlink r:id="rId61" w:history="1">
        <w:r w:rsidRPr="000F15EF">
          <w:rPr>
            <w:rStyle w:val="Hyperlink"/>
            <w:rFonts w:ascii="Arial" w:hAnsi="Arial" w:cs="Arial"/>
            <w:sz w:val="24"/>
            <w:szCs w:val="24"/>
          </w:rPr>
          <w:t>https://doi.org/10.1371/journal.pone.0010047</w:t>
        </w:r>
      </w:hyperlink>
      <w:r w:rsidRPr="000F15EF">
        <w:rPr>
          <w:rFonts w:ascii="Arial" w:hAnsi="Arial" w:cs="Arial"/>
          <w:sz w:val="24"/>
          <w:szCs w:val="24"/>
        </w:rPr>
        <w:t xml:space="preserve"> </w:t>
      </w:r>
      <w:r w:rsidRPr="000F15EF">
        <w:rPr>
          <w:rFonts w:ascii="Arial" w:hAnsi="Arial" w:cs="Arial"/>
          <w:i/>
          <w:iCs/>
          <w:sz w:val="24"/>
          <w:szCs w:val="24"/>
        </w:rPr>
        <w:t xml:space="preserve"> </w:t>
      </w:r>
    </w:p>
    <w:p w14:paraId="5780DBCD" w14:textId="2D71F9EC" w:rsidR="00A14EE4" w:rsidRPr="000F15EF" w:rsidRDefault="00A14EE4" w:rsidP="007259DF">
      <w:pPr>
        <w:spacing w:line="360" w:lineRule="auto"/>
        <w:rPr>
          <w:rFonts w:ascii="Arial" w:hAnsi="Arial" w:cs="Arial"/>
          <w:sz w:val="24"/>
          <w:szCs w:val="24"/>
        </w:rPr>
      </w:pPr>
      <w:r w:rsidRPr="000F15EF">
        <w:rPr>
          <w:rFonts w:ascii="Arial" w:hAnsi="Arial" w:cs="Arial"/>
          <w:sz w:val="24"/>
          <w:szCs w:val="24"/>
        </w:rPr>
        <w:t xml:space="preserve">Naor, L. &amp; </w:t>
      </w:r>
      <w:proofErr w:type="spellStart"/>
      <w:r w:rsidRPr="000F15EF">
        <w:rPr>
          <w:rFonts w:ascii="Arial" w:hAnsi="Arial" w:cs="Arial"/>
          <w:sz w:val="24"/>
          <w:szCs w:val="24"/>
        </w:rPr>
        <w:t>Mayseless</w:t>
      </w:r>
      <w:proofErr w:type="spellEnd"/>
      <w:r w:rsidRPr="000F15EF">
        <w:rPr>
          <w:rFonts w:ascii="Arial" w:hAnsi="Arial" w:cs="Arial"/>
          <w:sz w:val="24"/>
          <w:szCs w:val="24"/>
        </w:rPr>
        <w:t xml:space="preserve">, O. (2020). The wilderness solo experience: A unique practice of silence and solitude for personal growth. </w:t>
      </w:r>
      <w:r w:rsidRPr="000F15EF">
        <w:rPr>
          <w:rFonts w:ascii="Arial" w:hAnsi="Arial" w:cs="Arial"/>
          <w:i/>
          <w:iCs/>
          <w:sz w:val="24"/>
          <w:szCs w:val="24"/>
        </w:rPr>
        <w:t>Frontiers in psychology, 11</w:t>
      </w:r>
      <w:r w:rsidRPr="000F15EF">
        <w:rPr>
          <w:rFonts w:ascii="Arial" w:hAnsi="Arial" w:cs="Arial"/>
          <w:sz w:val="24"/>
          <w:szCs w:val="24"/>
        </w:rPr>
        <w:t xml:space="preserve">, 1-13. </w:t>
      </w:r>
      <w:hyperlink r:id="rId62" w:history="1">
        <w:r w:rsidRPr="000F15EF">
          <w:rPr>
            <w:rStyle w:val="Hyperlink"/>
            <w:rFonts w:ascii="Arial" w:hAnsi="Arial" w:cs="Arial"/>
            <w:sz w:val="24"/>
            <w:szCs w:val="24"/>
          </w:rPr>
          <w:t>https://doi.org/10.3389/fpsyg.2020.547067</w:t>
        </w:r>
      </w:hyperlink>
      <w:r w:rsidRPr="000F15EF">
        <w:rPr>
          <w:rFonts w:ascii="Arial" w:hAnsi="Arial" w:cs="Arial"/>
          <w:sz w:val="24"/>
          <w:szCs w:val="24"/>
        </w:rPr>
        <w:t xml:space="preserve"> </w:t>
      </w:r>
    </w:p>
    <w:p w14:paraId="4BEB62C1" w14:textId="4779EE66" w:rsidR="004506B2" w:rsidRPr="000F15EF" w:rsidRDefault="0037338F" w:rsidP="007259DF">
      <w:pPr>
        <w:spacing w:line="360" w:lineRule="auto"/>
        <w:rPr>
          <w:rFonts w:ascii="Arial" w:hAnsi="Arial" w:cs="Arial"/>
          <w:sz w:val="24"/>
          <w:szCs w:val="24"/>
        </w:rPr>
      </w:pPr>
      <w:r w:rsidRPr="000F15EF">
        <w:rPr>
          <w:rFonts w:ascii="Arial" w:hAnsi="Arial" w:cs="Arial"/>
          <w:sz w:val="24"/>
          <w:szCs w:val="24"/>
        </w:rPr>
        <w:lastRenderedPageBreak/>
        <w:t xml:space="preserve">Niven, A. G., &amp; Markland, D. A. (2016). Using self-determination theory to understand motivation for walking: Instrument development and model testing using Bayesian structural equation modelling. </w:t>
      </w:r>
      <w:r w:rsidRPr="000F15EF">
        <w:rPr>
          <w:rFonts w:ascii="Arial" w:hAnsi="Arial" w:cs="Arial"/>
          <w:i/>
          <w:iCs/>
          <w:sz w:val="24"/>
          <w:szCs w:val="24"/>
        </w:rPr>
        <w:t>Psychology of sport and exercise, 23</w:t>
      </w:r>
      <w:r w:rsidRPr="000F15EF">
        <w:rPr>
          <w:rFonts w:ascii="Arial" w:hAnsi="Arial" w:cs="Arial"/>
          <w:sz w:val="24"/>
          <w:szCs w:val="24"/>
        </w:rPr>
        <w:t xml:space="preserve">, 90-100. </w:t>
      </w:r>
      <w:hyperlink r:id="rId63" w:history="1">
        <w:r w:rsidRPr="000F15EF">
          <w:rPr>
            <w:rStyle w:val="Hyperlink"/>
            <w:rFonts w:ascii="Arial" w:hAnsi="Arial" w:cs="Arial"/>
            <w:sz w:val="24"/>
            <w:szCs w:val="24"/>
          </w:rPr>
          <w:t>https://doi.org/10.1016/j.psychsport.2015.11.004</w:t>
        </w:r>
      </w:hyperlink>
      <w:r w:rsidRPr="000F15EF">
        <w:rPr>
          <w:rFonts w:ascii="Arial" w:hAnsi="Arial" w:cs="Arial"/>
          <w:sz w:val="24"/>
          <w:szCs w:val="24"/>
        </w:rPr>
        <w:t xml:space="preserve"> </w:t>
      </w:r>
    </w:p>
    <w:p w14:paraId="72E5731D" w14:textId="1BBB46B6" w:rsidR="003F1DDE" w:rsidRPr="000F15EF" w:rsidRDefault="003F1DDE" w:rsidP="007259DF">
      <w:pPr>
        <w:spacing w:line="360" w:lineRule="auto"/>
        <w:rPr>
          <w:rFonts w:ascii="Arial" w:hAnsi="Arial" w:cs="Arial"/>
          <w:i/>
          <w:iCs/>
          <w:sz w:val="24"/>
          <w:szCs w:val="24"/>
        </w:rPr>
      </w:pPr>
      <w:r w:rsidRPr="000F15EF">
        <w:rPr>
          <w:rFonts w:ascii="Arial" w:hAnsi="Arial" w:cs="Arial"/>
          <w:sz w:val="24"/>
          <w:szCs w:val="24"/>
        </w:rPr>
        <w:t xml:space="preserve">Office for Health Improvement &amp; Disparities. (2022). </w:t>
      </w:r>
      <w:r w:rsidRPr="000F15EF">
        <w:rPr>
          <w:rFonts w:ascii="Arial" w:hAnsi="Arial" w:cs="Arial"/>
          <w:i/>
          <w:iCs/>
          <w:sz w:val="24"/>
          <w:szCs w:val="24"/>
        </w:rPr>
        <w:t xml:space="preserve">Wellbeing and mental health: Applying all our health. </w:t>
      </w:r>
      <w:hyperlink r:id="rId64" w:anchor=":~:text=Social%20risk%20factors%20include%20poverty,mental%20health%20and%20specific%20disorders.&amp;text=Across%20the%20UK%2C%20those%20in,those%20on%20an%20average%20income.&amp;text=Children%20who%20have%20been%20neglected,attention%20deficit%20and%20hyperactivity%20disorder" w:history="1">
        <w:r w:rsidRPr="000F15EF">
          <w:rPr>
            <w:rStyle w:val="Hyperlink"/>
            <w:rFonts w:ascii="Arial" w:hAnsi="Arial" w:cs="Arial"/>
            <w:sz w:val="24"/>
            <w:szCs w:val="24"/>
          </w:rPr>
          <w:t>https://www.gov.uk/government/publications/wellbeing-in-mental-health-applying-all-our-health/wellbeing-in-mental-health-applying-all-our-health#:~:text=Social%20risk%20factors%20include%20poverty,mental%20health%20and%20specific%20disorders.&amp;text=Across%20the%20UK%2C%20those%20in,those%20on%20an%20average%20income.&amp;text=Children%20who%20have%20been%20neglected,attention%20deficit%20and%20hyperactivity%20disorder</w:t>
        </w:r>
      </w:hyperlink>
      <w:r w:rsidRPr="000F15EF">
        <w:rPr>
          <w:rFonts w:ascii="Arial" w:hAnsi="Arial" w:cs="Arial"/>
          <w:sz w:val="24"/>
          <w:szCs w:val="24"/>
        </w:rPr>
        <w:t xml:space="preserve">. </w:t>
      </w:r>
    </w:p>
    <w:p w14:paraId="1332F8C8" w14:textId="4A2F83BD" w:rsidR="00BE5D7B" w:rsidRPr="000F15EF" w:rsidRDefault="00BE5D7B" w:rsidP="007259DF">
      <w:pPr>
        <w:spacing w:line="360" w:lineRule="auto"/>
        <w:rPr>
          <w:rFonts w:ascii="Arial" w:hAnsi="Arial" w:cs="Arial"/>
          <w:sz w:val="24"/>
          <w:szCs w:val="24"/>
        </w:rPr>
      </w:pPr>
      <w:r w:rsidRPr="000F15EF">
        <w:rPr>
          <w:rFonts w:ascii="Arial" w:hAnsi="Arial" w:cs="Arial"/>
          <w:sz w:val="24"/>
          <w:szCs w:val="24"/>
        </w:rPr>
        <w:t xml:space="preserve">Packer, R. M. A., Brand, C. L., Belshaw, Z., Pegram, C. L., Stevens, K. B., &amp; O’Neill, D. G. (2021). Pandemic puppies: Characterising motivations and behaviours of UK owners who purchased puppies during the 2020 COVID-19 pandemic. </w:t>
      </w:r>
      <w:r w:rsidR="003C1AD9" w:rsidRPr="000F15EF">
        <w:rPr>
          <w:rFonts w:ascii="Arial" w:hAnsi="Arial" w:cs="Arial"/>
          <w:i/>
          <w:iCs/>
          <w:sz w:val="24"/>
          <w:szCs w:val="24"/>
        </w:rPr>
        <w:t>Animals, 11</w:t>
      </w:r>
      <w:r w:rsidR="003C1AD9" w:rsidRPr="000F15EF">
        <w:rPr>
          <w:rFonts w:ascii="Arial" w:hAnsi="Arial" w:cs="Arial"/>
          <w:sz w:val="24"/>
          <w:szCs w:val="24"/>
        </w:rPr>
        <w:t xml:space="preserve">(19), 1-27. </w:t>
      </w:r>
      <w:hyperlink r:id="rId65" w:history="1">
        <w:r w:rsidR="003C1AD9" w:rsidRPr="000F15EF">
          <w:rPr>
            <w:rStyle w:val="Hyperlink"/>
            <w:rFonts w:ascii="Arial" w:hAnsi="Arial" w:cs="Arial"/>
            <w:sz w:val="24"/>
            <w:szCs w:val="24"/>
          </w:rPr>
          <w:t>https://doi.org/10.3390/ani11092500</w:t>
        </w:r>
      </w:hyperlink>
      <w:r w:rsidR="003C1AD9" w:rsidRPr="000F15EF">
        <w:rPr>
          <w:rFonts w:ascii="Arial" w:hAnsi="Arial" w:cs="Arial"/>
          <w:sz w:val="24"/>
          <w:szCs w:val="24"/>
        </w:rPr>
        <w:t xml:space="preserve"> </w:t>
      </w:r>
    </w:p>
    <w:p w14:paraId="0E685524" w14:textId="01856D12" w:rsidR="00995DE4" w:rsidRPr="000F15EF" w:rsidRDefault="00995DE4" w:rsidP="007259DF">
      <w:pPr>
        <w:spacing w:line="360" w:lineRule="auto"/>
        <w:rPr>
          <w:rFonts w:ascii="Arial" w:hAnsi="Arial" w:cs="Arial"/>
          <w:sz w:val="24"/>
          <w:szCs w:val="24"/>
        </w:rPr>
      </w:pPr>
      <w:r w:rsidRPr="000F15EF">
        <w:rPr>
          <w:rFonts w:ascii="Arial" w:hAnsi="Arial" w:cs="Arial"/>
          <w:sz w:val="24"/>
          <w:szCs w:val="24"/>
        </w:rPr>
        <w:t xml:space="preserve">Patil, P., </w:t>
      </w:r>
      <w:proofErr w:type="spellStart"/>
      <w:r w:rsidRPr="000F15EF">
        <w:rPr>
          <w:rFonts w:ascii="Arial" w:hAnsi="Arial" w:cs="Arial"/>
          <w:sz w:val="24"/>
          <w:szCs w:val="24"/>
        </w:rPr>
        <w:t>Mahindru</w:t>
      </w:r>
      <w:proofErr w:type="spellEnd"/>
      <w:r w:rsidRPr="000F15EF">
        <w:rPr>
          <w:rFonts w:ascii="Arial" w:hAnsi="Arial" w:cs="Arial"/>
          <w:sz w:val="24"/>
          <w:szCs w:val="24"/>
        </w:rPr>
        <w:t xml:space="preserve">, A., &amp; Agrawal, V. (2023). Role of physical activity on mental health and well-being: A review. </w:t>
      </w:r>
      <w:proofErr w:type="spellStart"/>
      <w:r w:rsidRPr="000F15EF">
        <w:rPr>
          <w:rFonts w:ascii="Arial" w:hAnsi="Arial" w:cs="Arial"/>
          <w:i/>
          <w:iCs/>
          <w:sz w:val="24"/>
          <w:szCs w:val="24"/>
        </w:rPr>
        <w:t>Cureus</w:t>
      </w:r>
      <w:proofErr w:type="spellEnd"/>
      <w:r w:rsidRPr="000F15EF">
        <w:rPr>
          <w:rFonts w:ascii="Arial" w:hAnsi="Arial" w:cs="Arial"/>
          <w:i/>
          <w:iCs/>
          <w:sz w:val="24"/>
          <w:szCs w:val="24"/>
        </w:rPr>
        <w:t>, 15</w:t>
      </w:r>
      <w:r w:rsidRPr="000F15EF">
        <w:rPr>
          <w:rFonts w:ascii="Arial" w:hAnsi="Arial" w:cs="Arial"/>
          <w:sz w:val="24"/>
          <w:szCs w:val="24"/>
        </w:rPr>
        <w:t xml:space="preserve">(1), 1-5. </w:t>
      </w:r>
      <w:hyperlink r:id="rId66" w:history="1">
        <w:r w:rsidRPr="000F15EF">
          <w:rPr>
            <w:rStyle w:val="Hyperlink"/>
            <w:rFonts w:ascii="Arial" w:hAnsi="Arial" w:cs="Arial"/>
            <w:sz w:val="24"/>
            <w:szCs w:val="24"/>
          </w:rPr>
          <w:t>https://doi.org/10.7759/cureus.33475</w:t>
        </w:r>
      </w:hyperlink>
      <w:r w:rsidRPr="000F15EF">
        <w:rPr>
          <w:rFonts w:ascii="Arial" w:hAnsi="Arial" w:cs="Arial"/>
          <w:sz w:val="24"/>
          <w:szCs w:val="24"/>
        </w:rPr>
        <w:t xml:space="preserve"> </w:t>
      </w:r>
    </w:p>
    <w:p w14:paraId="6017D8DF" w14:textId="009D620A" w:rsidR="00EF3E9E" w:rsidRPr="000F15EF" w:rsidRDefault="00EF3E9E" w:rsidP="007259DF">
      <w:pPr>
        <w:spacing w:line="360" w:lineRule="auto"/>
        <w:rPr>
          <w:rFonts w:ascii="Arial" w:hAnsi="Arial" w:cs="Arial"/>
          <w:sz w:val="24"/>
          <w:szCs w:val="24"/>
        </w:rPr>
      </w:pPr>
      <w:r w:rsidRPr="000F15EF">
        <w:rPr>
          <w:rFonts w:ascii="Arial" w:hAnsi="Arial" w:cs="Arial"/>
          <w:sz w:val="24"/>
          <w:szCs w:val="24"/>
        </w:rPr>
        <w:t>PDSA. (2024). PAW animal wellbeing report (Report No. 14). The People’s Dispensary for Sick Animals (PDSA).</w:t>
      </w:r>
    </w:p>
    <w:p w14:paraId="76348099" w14:textId="465E1E3F" w:rsidR="002C575E" w:rsidRPr="000F15EF" w:rsidRDefault="002C575E" w:rsidP="007259DF">
      <w:pPr>
        <w:spacing w:line="360" w:lineRule="auto"/>
        <w:rPr>
          <w:rFonts w:ascii="Arial" w:hAnsi="Arial" w:cs="Arial"/>
          <w:sz w:val="24"/>
          <w:szCs w:val="24"/>
        </w:rPr>
      </w:pPr>
      <w:r w:rsidRPr="000F15EF">
        <w:rPr>
          <w:rFonts w:ascii="Arial" w:hAnsi="Arial" w:cs="Arial"/>
          <w:sz w:val="24"/>
          <w:szCs w:val="24"/>
        </w:rPr>
        <w:t xml:space="preserve">Petersen, E., Bischoff, A., Liedtke, G., &amp; Martin, A. J. (2021). How does being solo in nature affect well-being? Evidence from Norway, Germany and New Zealand. </w:t>
      </w:r>
      <w:r w:rsidRPr="000F15EF">
        <w:rPr>
          <w:rFonts w:ascii="Arial" w:hAnsi="Arial" w:cs="Arial"/>
          <w:i/>
          <w:iCs/>
          <w:sz w:val="24"/>
          <w:szCs w:val="24"/>
        </w:rPr>
        <w:t>International journal of environmental research and public health, 18</w:t>
      </w:r>
      <w:r w:rsidRPr="000F15EF">
        <w:rPr>
          <w:rFonts w:ascii="Arial" w:hAnsi="Arial" w:cs="Arial"/>
          <w:sz w:val="24"/>
          <w:szCs w:val="24"/>
        </w:rPr>
        <w:t xml:space="preserve">(15), 78-97. </w:t>
      </w:r>
      <w:hyperlink r:id="rId67" w:history="1">
        <w:r w:rsidRPr="000F15EF">
          <w:rPr>
            <w:rStyle w:val="Hyperlink"/>
            <w:rFonts w:ascii="Arial" w:hAnsi="Arial" w:cs="Arial"/>
            <w:sz w:val="24"/>
            <w:szCs w:val="24"/>
          </w:rPr>
          <w:t>https://doi.org/10.3390/ijerph18157897</w:t>
        </w:r>
      </w:hyperlink>
      <w:r w:rsidRPr="000F15EF">
        <w:rPr>
          <w:rFonts w:ascii="Arial" w:hAnsi="Arial" w:cs="Arial"/>
          <w:sz w:val="24"/>
          <w:szCs w:val="24"/>
        </w:rPr>
        <w:t xml:space="preserve"> </w:t>
      </w:r>
    </w:p>
    <w:p w14:paraId="418CB3B0" w14:textId="48B2686B" w:rsidR="00674D9C" w:rsidRPr="000F15EF" w:rsidRDefault="00554CDD" w:rsidP="007259DF">
      <w:pPr>
        <w:spacing w:line="360" w:lineRule="auto"/>
        <w:rPr>
          <w:rFonts w:ascii="Arial" w:hAnsi="Arial" w:cs="Arial"/>
          <w:sz w:val="24"/>
          <w:szCs w:val="24"/>
        </w:rPr>
      </w:pPr>
      <w:r w:rsidRPr="000F15EF">
        <w:rPr>
          <w:rFonts w:ascii="Arial" w:hAnsi="Arial" w:cs="Arial"/>
          <w:sz w:val="24"/>
          <w:szCs w:val="24"/>
        </w:rPr>
        <w:t xml:space="preserve">Pressman, S. D., Matthews, K. A., Cohen, S., Martire, L. M., Scheier, M., Baum, A., </w:t>
      </w:r>
      <w:r w:rsidR="005A1DA1" w:rsidRPr="000F15EF">
        <w:rPr>
          <w:rFonts w:ascii="Arial" w:hAnsi="Arial" w:cs="Arial"/>
          <w:sz w:val="24"/>
          <w:szCs w:val="24"/>
        </w:rPr>
        <w:t xml:space="preserve">&amp; </w:t>
      </w:r>
      <w:r w:rsidRPr="000F15EF">
        <w:rPr>
          <w:rFonts w:ascii="Arial" w:hAnsi="Arial" w:cs="Arial"/>
          <w:sz w:val="24"/>
          <w:szCs w:val="24"/>
        </w:rPr>
        <w:t xml:space="preserve">Schulz, R. (2010). Association of enjoyable leisure activities with psychological and physical well-being. </w:t>
      </w:r>
      <w:r w:rsidR="00DB5A7F" w:rsidRPr="000F15EF">
        <w:rPr>
          <w:rFonts w:ascii="Arial" w:hAnsi="Arial" w:cs="Arial"/>
          <w:i/>
          <w:iCs/>
          <w:sz w:val="24"/>
          <w:szCs w:val="24"/>
        </w:rPr>
        <w:t>Psychosomatic medicine, 71</w:t>
      </w:r>
      <w:r w:rsidR="00DB5A7F" w:rsidRPr="000F15EF">
        <w:rPr>
          <w:rFonts w:ascii="Arial" w:hAnsi="Arial" w:cs="Arial"/>
          <w:sz w:val="24"/>
          <w:szCs w:val="24"/>
        </w:rPr>
        <w:t xml:space="preserve">(1), 725-732. </w:t>
      </w:r>
      <w:hyperlink r:id="rId68" w:history="1">
        <w:r w:rsidR="00DB5A7F" w:rsidRPr="000F15EF">
          <w:rPr>
            <w:rStyle w:val="Hyperlink"/>
            <w:rFonts w:ascii="Arial" w:hAnsi="Arial" w:cs="Arial"/>
            <w:sz w:val="24"/>
            <w:szCs w:val="24"/>
          </w:rPr>
          <w:t>https://doi.org/10.1097/PSY.0b013e3181ad7978</w:t>
        </w:r>
      </w:hyperlink>
      <w:r w:rsidR="00DB5A7F" w:rsidRPr="000F15EF">
        <w:rPr>
          <w:rFonts w:ascii="Arial" w:hAnsi="Arial" w:cs="Arial"/>
          <w:sz w:val="24"/>
          <w:szCs w:val="24"/>
        </w:rPr>
        <w:t xml:space="preserve"> </w:t>
      </w:r>
    </w:p>
    <w:p w14:paraId="1FEECB90" w14:textId="60CC1BAE" w:rsidR="002015A4" w:rsidRPr="000F15EF" w:rsidRDefault="002015A4" w:rsidP="007259DF">
      <w:pPr>
        <w:spacing w:line="360" w:lineRule="auto"/>
        <w:rPr>
          <w:rFonts w:ascii="Arial" w:hAnsi="Arial" w:cs="Arial"/>
          <w:sz w:val="24"/>
          <w:szCs w:val="24"/>
        </w:rPr>
      </w:pPr>
      <w:r w:rsidRPr="000F15EF">
        <w:rPr>
          <w:rFonts w:ascii="Arial" w:hAnsi="Arial" w:cs="Arial"/>
          <w:sz w:val="24"/>
          <w:szCs w:val="24"/>
        </w:rPr>
        <w:t xml:space="preserve">Robertson, R., Robertson, A., Jepson, R., &amp; Maxwell, M. (2012). Walking for depression or depressive symptoms: A systematic review and meta-analysis. </w:t>
      </w:r>
      <w:r w:rsidRPr="000F15EF">
        <w:rPr>
          <w:rFonts w:ascii="Arial" w:hAnsi="Arial" w:cs="Arial"/>
          <w:i/>
          <w:iCs/>
          <w:sz w:val="24"/>
          <w:szCs w:val="24"/>
        </w:rPr>
        <w:t>Mental Health and Physical Activity, 5</w:t>
      </w:r>
      <w:r w:rsidRPr="000F15EF">
        <w:rPr>
          <w:rFonts w:ascii="Arial" w:hAnsi="Arial" w:cs="Arial"/>
          <w:sz w:val="24"/>
          <w:szCs w:val="24"/>
        </w:rPr>
        <w:t xml:space="preserve">(1), 66-75. </w:t>
      </w:r>
      <w:hyperlink r:id="rId69" w:history="1">
        <w:r w:rsidRPr="000F15EF">
          <w:rPr>
            <w:rStyle w:val="Hyperlink"/>
            <w:rFonts w:ascii="Arial" w:hAnsi="Arial" w:cs="Arial"/>
            <w:sz w:val="24"/>
            <w:szCs w:val="24"/>
          </w:rPr>
          <w:t>https://doi.org/10.1016/j.mhpa.2012.03.002</w:t>
        </w:r>
      </w:hyperlink>
      <w:r w:rsidRPr="000F15EF">
        <w:rPr>
          <w:rFonts w:ascii="Arial" w:hAnsi="Arial" w:cs="Arial"/>
          <w:sz w:val="24"/>
          <w:szCs w:val="24"/>
        </w:rPr>
        <w:t xml:space="preserve"> </w:t>
      </w:r>
    </w:p>
    <w:p w14:paraId="09BF4AF4" w14:textId="030A9BFA" w:rsidR="00B97932" w:rsidRPr="000F15EF" w:rsidRDefault="00B97932" w:rsidP="007259DF">
      <w:pPr>
        <w:spacing w:line="360" w:lineRule="auto"/>
        <w:rPr>
          <w:rFonts w:ascii="Arial" w:hAnsi="Arial" w:cs="Arial"/>
          <w:sz w:val="24"/>
          <w:szCs w:val="24"/>
        </w:rPr>
      </w:pPr>
      <w:r w:rsidRPr="000F15EF">
        <w:rPr>
          <w:rFonts w:ascii="Arial" w:hAnsi="Arial" w:cs="Arial"/>
          <w:sz w:val="24"/>
          <w:szCs w:val="24"/>
        </w:rPr>
        <w:lastRenderedPageBreak/>
        <w:t xml:space="preserve">Rodriguez, K. E., Greer, J., Beck, A., </w:t>
      </w:r>
      <w:r w:rsidR="005A1DA1" w:rsidRPr="000F15EF">
        <w:rPr>
          <w:rFonts w:ascii="Arial" w:hAnsi="Arial" w:cs="Arial"/>
          <w:sz w:val="24"/>
          <w:szCs w:val="24"/>
        </w:rPr>
        <w:t xml:space="preserve">&amp; </w:t>
      </w:r>
      <w:r w:rsidRPr="000F15EF">
        <w:rPr>
          <w:rFonts w:ascii="Arial" w:hAnsi="Arial" w:cs="Arial"/>
          <w:sz w:val="24"/>
          <w:szCs w:val="24"/>
        </w:rPr>
        <w:t>O'haire, M. E. (2020). The psychosocial effects of service dogs on individuals with physical disabilities: a systematic literature review. </w:t>
      </w:r>
      <w:proofErr w:type="spellStart"/>
      <w:r w:rsidRPr="000F15EF">
        <w:rPr>
          <w:rFonts w:ascii="Arial" w:hAnsi="Arial" w:cs="Arial"/>
          <w:i/>
          <w:iCs/>
          <w:sz w:val="24"/>
          <w:szCs w:val="24"/>
        </w:rPr>
        <w:t>PLoS</w:t>
      </w:r>
      <w:proofErr w:type="spellEnd"/>
      <w:r w:rsidRPr="000F15EF">
        <w:rPr>
          <w:rFonts w:ascii="Arial" w:hAnsi="Arial" w:cs="Arial"/>
          <w:i/>
          <w:iCs/>
          <w:sz w:val="24"/>
          <w:szCs w:val="24"/>
        </w:rPr>
        <w:t xml:space="preserve"> ONE, 15</w:t>
      </w:r>
      <w:r w:rsidRPr="000F15EF">
        <w:rPr>
          <w:rFonts w:ascii="Arial" w:hAnsi="Arial" w:cs="Arial"/>
          <w:sz w:val="24"/>
          <w:szCs w:val="24"/>
        </w:rPr>
        <w:t xml:space="preserve">, 243-302. </w:t>
      </w:r>
      <w:hyperlink r:id="rId70" w:history="1">
        <w:r w:rsidRPr="000F15EF">
          <w:rPr>
            <w:rStyle w:val="Hyperlink"/>
            <w:rFonts w:ascii="Arial" w:hAnsi="Arial" w:cs="Arial"/>
            <w:sz w:val="24"/>
            <w:szCs w:val="24"/>
          </w:rPr>
          <w:t>https://doi.10.1371/journal.pone.0243302</w:t>
        </w:r>
      </w:hyperlink>
      <w:r w:rsidRPr="000F15EF">
        <w:rPr>
          <w:rFonts w:ascii="Arial" w:hAnsi="Arial" w:cs="Arial"/>
          <w:sz w:val="24"/>
          <w:szCs w:val="24"/>
        </w:rPr>
        <w:t xml:space="preserve"> </w:t>
      </w:r>
    </w:p>
    <w:p w14:paraId="4E1EE10A" w14:textId="27C5A22B" w:rsidR="00674D9C" w:rsidRPr="000F15EF" w:rsidRDefault="00674D9C" w:rsidP="007259DF">
      <w:pPr>
        <w:spacing w:line="360" w:lineRule="auto"/>
        <w:rPr>
          <w:rFonts w:ascii="Arial" w:hAnsi="Arial" w:cs="Arial"/>
          <w:sz w:val="24"/>
          <w:szCs w:val="24"/>
        </w:rPr>
      </w:pPr>
      <w:r w:rsidRPr="000F15EF">
        <w:rPr>
          <w:rFonts w:ascii="Arial" w:hAnsi="Arial" w:cs="Arial"/>
          <w:sz w:val="24"/>
          <w:szCs w:val="24"/>
        </w:rPr>
        <w:t xml:space="preserve">Ruegg, E. (2024). </w:t>
      </w:r>
      <w:r w:rsidRPr="000F15EF">
        <w:rPr>
          <w:rFonts w:ascii="Arial" w:hAnsi="Arial" w:cs="Arial"/>
          <w:i/>
          <w:iCs/>
          <w:sz w:val="24"/>
          <w:szCs w:val="24"/>
        </w:rPr>
        <w:t>The fascinating history of animal-assisted therapy.</w:t>
      </w:r>
      <w:r w:rsidRPr="000F15EF">
        <w:rPr>
          <w:rFonts w:ascii="Arial" w:hAnsi="Arial" w:cs="Arial"/>
          <w:sz w:val="24"/>
          <w:szCs w:val="24"/>
        </w:rPr>
        <w:t xml:space="preserve"> </w:t>
      </w:r>
      <w:hyperlink r:id="rId71" w:history="1">
        <w:r w:rsidRPr="000F15EF">
          <w:rPr>
            <w:rStyle w:val="Hyperlink"/>
            <w:rFonts w:ascii="Arial" w:hAnsi="Arial" w:cs="Arial"/>
            <w:sz w:val="24"/>
            <w:szCs w:val="24"/>
          </w:rPr>
          <w:t>https://www.psychologytoday.com/gb/blog/therapeutic-paws/202409/the-fascinating-history-of-animal-assisted-therapy</w:t>
        </w:r>
      </w:hyperlink>
      <w:r w:rsidRPr="000F15EF">
        <w:rPr>
          <w:rFonts w:ascii="Arial" w:hAnsi="Arial" w:cs="Arial"/>
          <w:sz w:val="24"/>
          <w:szCs w:val="24"/>
        </w:rPr>
        <w:t xml:space="preserve"> </w:t>
      </w:r>
    </w:p>
    <w:p w14:paraId="307E6C67" w14:textId="3DAD14CA" w:rsidR="00CB1AEB" w:rsidRPr="000F15EF" w:rsidRDefault="00CB1AEB" w:rsidP="007259DF">
      <w:pPr>
        <w:spacing w:line="360" w:lineRule="auto"/>
        <w:rPr>
          <w:rFonts w:ascii="Arial" w:hAnsi="Arial" w:cs="Arial"/>
          <w:sz w:val="24"/>
          <w:szCs w:val="24"/>
        </w:rPr>
      </w:pPr>
      <w:r w:rsidRPr="000F15EF">
        <w:rPr>
          <w:rFonts w:ascii="Arial" w:hAnsi="Arial" w:cs="Arial"/>
          <w:sz w:val="24"/>
          <w:szCs w:val="24"/>
        </w:rPr>
        <w:t>Russell, M., Cui, Y., Davern, M.,</w:t>
      </w:r>
      <w:r w:rsidR="005A1DA1" w:rsidRPr="000F15EF">
        <w:rPr>
          <w:rFonts w:ascii="Arial" w:hAnsi="Arial" w:cs="Arial"/>
          <w:sz w:val="24"/>
          <w:szCs w:val="24"/>
        </w:rPr>
        <w:t xml:space="preserve"> &amp;</w:t>
      </w:r>
      <w:r w:rsidRPr="000F15EF">
        <w:rPr>
          <w:rFonts w:ascii="Arial" w:hAnsi="Arial" w:cs="Arial"/>
          <w:sz w:val="24"/>
          <w:szCs w:val="24"/>
        </w:rPr>
        <w:t xml:space="preserve"> Christian, H. (2021). Longitudinal evidence of the impact of dog ownership and dog walking on mental health. </w:t>
      </w:r>
      <w:r w:rsidRPr="000F15EF">
        <w:rPr>
          <w:rFonts w:ascii="Arial" w:hAnsi="Arial" w:cs="Arial"/>
          <w:i/>
          <w:iCs/>
          <w:sz w:val="24"/>
          <w:szCs w:val="24"/>
        </w:rPr>
        <w:t>Journal of Public Health, 43</w:t>
      </w:r>
      <w:r w:rsidRPr="000F15EF">
        <w:rPr>
          <w:rFonts w:ascii="Arial" w:hAnsi="Arial" w:cs="Arial"/>
          <w:sz w:val="24"/>
          <w:szCs w:val="24"/>
        </w:rPr>
        <w:t xml:space="preserve">(2), 145-152. </w:t>
      </w:r>
      <w:hyperlink r:id="rId72" w:history="1">
        <w:r w:rsidRPr="000F15EF">
          <w:rPr>
            <w:rStyle w:val="Hyperlink"/>
            <w:rFonts w:ascii="Arial" w:hAnsi="Arial" w:cs="Arial"/>
            <w:sz w:val="24"/>
            <w:szCs w:val="24"/>
          </w:rPr>
          <w:t>https://doi.org/10.1093/pubmed/fdz094</w:t>
        </w:r>
      </w:hyperlink>
      <w:r w:rsidRPr="000F15EF">
        <w:rPr>
          <w:rFonts w:ascii="Arial" w:hAnsi="Arial" w:cs="Arial"/>
          <w:sz w:val="24"/>
          <w:szCs w:val="24"/>
        </w:rPr>
        <w:t xml:space="preserve">  </w:t>
      </w:r>
    </w:p>
    <w:p w14:paraId="79621F2E" w14:textId="5678ACF2" w:rsidR="00075C7A" w:rsidRPr="000F15EF" w:rsidRDefault="00075C7A" w:rsidP="007259DF">
      <w:pPr>
        <w:spacing w:line="360" w:lineRule="auto"/>
        <w:rPr>
          <w:rFonts w:ascii="Arial" w:hAnsi="Arial" w:cs="Arial"/>
          <w:sz w:val="24"/>
          <w:szCs w:val="24"/>
        </w:rPr>
      </w:pPr>
      <w:proofErr w:type="spellStart"/>
      <w:r w:rsidRPr="000F15EF">
        <w:rPr>
          <w:rFonts w:ascii="Arial" w:hAnsi="Arial" w:cs="Arial"/>
          <w:sz w:val="24"/>
          <w:szCs w:val="24"/>
        </w:rPr>
        <w:t>Schneiderjohann</w:t>
      </w:r>
      <w:proofErr w:type="spellEnd"/>
      <w:r w:rsidRPr="000F15EF">
        <w:rPr>
          <w:rFonts w:ascii="Arial" w:hAnsi="Arial" w:cs="Arial"/>
          <w:sz w:val="24"/>
          <w:szCs w:val="24"/>
        </w:rPr>
        <w:t xml:space="preserve">, C. (2021). </w:t>
      </w:r>
      <w:r w:rsidRPr="000F15EF">
        <w:rPr>
          <w:rFonts w:ascii="Arial" w:hAnsi="Arial" w:cs="Arial"/>
          <w:i/>
          <w:iCs/>
          <w:sz w:val="24"/>
          <w:szCs w:val="24"/>
        </w:rPr>
        <w:t>When do people possess high levels of well-</w:t>
      </w:r>
      <w:proofErr w:type="gramStart"/>
      <w:r w:rsidRPr="000F15EF">
        <w:rPr>
          <w:rFonts w:ascii="Arial" w:hAnsi="Arial" w:cs="Arial"/>
          <w:i/>
          <w:iCs/>
          <w:sz w:val="24"/>
          <w:szCs w:val="24"/>
        </w:rPr>
        <w:t>being?</w:t>
      </w:r>
      <w:r w:rsidRPr="000F15EF">
        <w:rPr>
          <w:rFonts w:ascii="Arial" w:hAnsi="Arial" w:cs="Arial"/>
          <w:sz w:val="24"/>
          <w:szCs w:val="24"/>
        </w:rPr>
        <w:t>:</w:t>
      </w:r>
      <w:proofErr w:type="gramEnd"/>
      <w:r w:rsidRPr="000F15EF">
        <w:rPr>
          <w:rFonts w:ascii="Arial" w:hAnsi="Arial" w:cs="Arial"/>
          <w:sz w:val="24"/>
          <w:szCs w:val="24"/>
        </w:rPr>
        <w:t xml:space="preserve"> </w:t>
      </w:r>
      <w:r w:rsidRPr="000F15EF">
        <w:rPr>
          <w:rFonts w:ascii="Arial" w:hAnsi="Arial" w:cs="Arial"/>
          <w:i/>
          <w:iCs/>
          <w:sz w:val="24"/>
          <w:szCs w:val="24"/>
        </w:rPr>
        <w:t xml:space="preserve">A mixed methods approach using thematic analysis. </w:t>
      </w:r>
      <w:r w:rsidRPr="000F15EF">
        <w:rPr>
          <w:rFonts w:ascii="Arial" w:hAnsi="Arial" w:cs="Arial"/>
          <w:sz w:val="24"/>
          <w:szCs w:val="24"/>
        </w:rPr>
        <w:t xml:space="preserve">[Unpublished </w:t>
      </w:r>
      <w:proofErr w:type="gramStart"/>
      <w:r w:rsidRPr="000F15EF">
        <w:rPr>
          <w:rFonts w:ascii="Arial" w:hAnsi="Arial" w:cs="Arial"/>
          <w:sz w:val="24"/>
          <w:szCs w:val="24"/>
        </w:rPr>
        <w:t>masters</w:t>
      </w:r>
      <w:proofErr w:type="gramEnd"/>
      <w:r w:rsidRPr="000F15EF">
        <w:rPr>
          <w:rFonts w:ascii="Arial" w:hAnsi="Arial" w:cs="Arial"/>
          <w:sz w:val="24"/>
          <w:szCs w:val="24"/>
        </w:rPr>
        <w:t xml:space="preserve"> theses]. University of Twente.</w:t>
      </w:r>
    </w:p>
    <w:p w14:paraId="403B4368" w14:textId="08D29897" w:rsidR="009245D7" w:rsidRPr="000F15EF" w:rsidRDefault="009245D7" w:rsidP="007259DF">
      <w:pPr>
        <w:spacing w:line="360" w:lineRule="auto"/>
        <w:rPr>
          <w:rFonts w:ascii="Arial" w:hAnsi="Arial" w:cs="Arial"/>
          <w:i/>
          <w:iCs/>
          <w:sz w:val="24"/>
          <w:szCs w:val="24"/>
        </w:rPr>
      </w:pPr>
      <w:r w:rsidRPr="000F15EF">
        <w:rPr>
          <w:rFonts w:ascii="Arial" w:hAnsi="Arial" w:cs="Arial"/>
          <w:sz w:val="24"/>
          <w:szCs w:val="24"/>
        </w:rPr>
        <w:t xml:space="preserve">Shamim, S. (2024). </w:t>
      </w:r>
      <w:r w:rsidRPr="000F15EF">
        <w:rPr>
          <w:rFonts w:ascii="Arial" w:hAnsi="Arial" w:cs="Arial"/>
          <w:i/>
          <w:iCs/>
          <w:sz w:val="24"/>
          <w:szCs w:val="24"/>
        </w:rPr>
        <w:t xml:space="preserve">Why are UK teens the least happy in Europe? </w:t>
      </w:r>
      <w:hyperlink r:id="rId73" w:anchor=":~:text=Why%20are%20UK%20children%20so,themselves%20to%20other%20young%20people.%E2%80%9D" w:history="1">
        <w:r w:rsidRPr="000F15EF">
          <w:rPr>
            <w:rStyle w:val="Hyperlink"/>
            <w:rFonts w:ascii="Arial" w:hAnsi="Arial" w:cs="Arial"/>
            <w:sz w:val="24"/>
            <w:szCs w:val="24"/>
          </w:rPr>
          <w:t>https://www.aljazeera.com/features/2024/9/5/why-are-uk-teens-the-least-happy-in-europe#:~:text=Why%20are%20UK%20children%20so,themselves%20to%20other%20young%20people.%E2%80%9D</w:t>
        </w:r>
      </w:hyperlink>
    </w:p>
    <w:p w14:paraId="03D8F77D" w14:textId="37AAF4C7" w:rsidR="00307018" w:rsidRPr="000F15EF" w:rsidRDefault="00307018" w:rsidP="007259DF">
      <w:pPr>
        <w:spacing w:line="360" w:lineRule="auto"/>
        <w:rPr>
          <w:rFonts w:ascii="Arial" w:hAnsi="Arial" w:cs="Arial"/>
          <w:sz w:val="24"/>
          <w:szCs w:val="24"/>
        </w:rPr>
      </w:pPr>
      <w:r w:rsidRPr="000F15EF">
        <w:rPr>
          <w:rFonts w:ascii="Arial" w:hAnsi="Arial" w:cs="Arial"/>
          <w:sz w:val="24"/>
          <w:szCs w:val="24"/>
        </w:rPr>
        <w:t xml:space="preserve">Sturm, V. E., Datta, S., Roy, A. R. K., Sible, I. J., Kosik, E. L., </w:t>
      </w:r>
      <w:proofErr w:type="spellStart"/>
      <w:r w:rsidRPr="000F15EF">
        <w:rPr>
          <w:rFonts w:ascii="Arial" w:hAnsi="Arial" w:cs="Arial"/>
          <w:sz w:val="24"/>
          <w:szCs w:val="24"/>
        </w:rPr>
        <w:t>Veziris</w:t>
      </w:r>
      <w:proofErr w:type="spellEnd"/>
      <w:r w:rsidRPr="000F15EF">
        <w:rPr>
          <w:rFonts w:ascii="Arial" w:hAnsi="Arial" w:cs="Arial"/>
          <w:sz w:val="24"/>
          <w:szCs w:val="24"/>
        </w:rPr>
        <w:t xml:space="preserve">, C. R., Chow, T. E., Morris, N., Neuhaus, J., Kramer, J. H., Miller, B. L., Holley, S. R., &amp; Keltner, D. (2022). Big smile, small self: Awe walks promote prosocial positive emotions in older adults. </w:t>
      </w:r>
      <w:r w:rsidRPr="000F15EF">
        <w:rPr>
          <w:rFonts w:ascii="Arial" w:hAnsi="Arial" w:cs="Arial"/>
          <w:i/>
          <w:iCs/>
          <w:sz w:val="24"/>
          <w:szCs w:val="24"/>
        </w:rPr>
        <w:t>Emotion, 22</w:t>
      </w:r>
      <w:r w:rsidRPr="000F15EF">
        <w:rPr>
          <w:rFonts w:ascii="Arial" w:hAnsi="Arial" w:cs="Arial"/>
          <w:sz w:val="24"/>
          <w:szCs w:val="24"/>
        </w:rPr>
        <w:t xml:space="preserve">(5), 1044-1058. </w:t>
      </w:r>
      <w:hyperlink r:id="rId74" w:history="1">
        <w:r w:rsidRPr="000F15EF">
          <w:rPr>
            <w:rStyle w:val="Hyperlink"/>
            <w:rFonts w:ascii="Arial" w:hAnsi="Arial" w:cs="Arial"/>
            <w:sz w:val="24"/>
            <w:szCs w:val="24"/>
          </w:rPr>
          <w:t>https://doi.org/10.1037/emo0000876</w:t>
        </w:r>
      </w:hyperlink>
      <w:r w:rsidRPr="000F15EF">
        <w:rPr>
          <w:rFonts w:ascii="Arial" w:hAnsi="Arial" w:cs="Arial"/>
          <w:sz w:val="24"/>
          <w:szCs w:val="24"/>
        </w:rPr>
        <w:t xml:space="preserve"> </w:t>
      </w:r>
    </w:p>
    <w:p w14:paraId="032F0147" w14:textId="15D52047" w:rsidR="002015A4" w:rsidRPr="000F15EF" w:rsidRDefault="002015A4" w:rsidP="007259DF">
      <w:pPr>
        <w:spacing w:line="360" w:lineRule="auto"/>
        <w:rPr>
          <w:rFonts w:ascii="Arial" w:hAnsi="Arial" w:cs="Arial"/>
          <w:sz w:val="24"/>
          <w:szCs w:val="24"/>
        </w:rPr>
      </w:pPr>
      <w:r w:rsidRPr="000F15EF">
        <w:rPr>
          <w:rFonts w:ascii="Arial" w:hAnsi="Arial" w:cs="Arial"/>
          <w:sz w:val="24"/>
          <w:szCs w:val="24"/>
        </w:rPr>
        <w:t xml:space="preserve">Taylor, C. B., Sallis, J. F., &amp; Needle, R. (1985). </w:t>
      </w:r>
      <w:r w:rsidR="00E513B7" w:rsidRPr="000F15EF">
        <w:rPr>
          <w:rFonts w:ascii="Arial" w:hAnsi="Arial" w:cs="Arial"/>
          <w:sz w:val="24"/>
          <w:szCs w:val="24"/>
        </w:rPr>
        <w:t xml:space="preserve">The relation of physical activity and exercise to mental health. </w:t>
      </w:r>
      <w:r w:rsidR="00E513B7" w:rsidRPr="000F15EF">
        <w:rPr>
          <w:rFonts w:ascii="Arial" w:hAnsi="Arial" w:cs="Arial"/>
          <w:i/>
          <w:iCs/>
          <w:sz w:val="24"/>
          <w:szCs w:val="24"/>
        </w:rPr>
        <w:t>Public Health Reports, 100</w:t>
      </w:r>
      <w:r w:rsidR="00E513B7" w:rsidRPr="000F15EF">
        <w:rPr>
          <w:rFonts w:ascii="Arial" w:hAnsi="Arial" w:cs="Arial"/>
          <w:sz w:val="24"/>
          <w:szCs w:val="24"/>
        </w:rPr>
        <w:t xml:space="preserve">(2), 195-202. </w:t>
      </w:r>
      <w:hyperlink r:id="rId75" w:history="1">
        <w:r w:rsidR="00E513B7" w:rsidRPr="000F15EF">
          <w:rPr>
            <w:rStyle w:val="Hyperlink"/>
            <w:rFonts w:ascii="Arial" w:hAnsi="Arial" w:cs="Arial"/>
            <w:sz w:val="24"/>
            <w:szCs w:val="24"/>
          </w:rPr>
          <w:t>https://pubmed.ncbi.nlm.nih.gov/3920718/</w:t>
        </w:r>
      </w:hyperlink>
      <w:r w:rsidR="00E513B7" w:rsidRPr="000F15EF">
        <w:rPr>
          <w:rFonts w:ascii="Arial" w:hAnsi="Arial" w:cs="Arial"/>
          <w:sz w:val="24"/>
          <w:szCs w:val="24"/>
        </w:rPr>
        <w:t xml:space="preserve"> </w:t>
      </w:r>
    </w:p>
    <w:p w14:paraId="76421FDC" w14:textId="47F4C99B" w:rsidR="00A0087C" w:rsidRPr="000F15EF" w:rsidRDefault="00A0087C" w:rsidP="007259DF">
      <w:pPr>
        <w:spacing w:line="360" w:lineRule="auto"/>
        <w:rPr>
          <w:rFonts w:ascii="Arial" w:hAnsi="Arial" w:cs="Arial"/>
          <w:sz w:val="24"/>
          <w:szCs w:val="24"/>
        </w:rPr>
      </w:pPr>
      <w:r w:rsidRPr="000F15EF">
        <w:rPr>
          <w:rFonts w:ascii="Arial" w:hAnsi="Arial" w:cs="Arial"/>
          <w:sz w:val="24"/>
          <w:szCs w:val="24"/>
        </w:rPr>
        <w:t xml:space="preserve">Taylor, P., Funk, C., &amp; Craighill, P. (2006). </w:t>
      </w:r>
      <w:r w:rsidRPr="000F15EF">
        <w:rPr>
          <w:rFonts w:ascii="Arial" w:hAnsi="Arial" w:cs="Arial"/>
          <w:i/>
          <w:iCs/>
          <w:sz w:val="24"/>
          <w:szCs w:val="24"/>
        </w:rPr>
        <w:t>“Are we happy yet?”</w:t>
      </w:r>
      <w:r w:rsidRPr="000F15EF">
        <w:rPr>
          <w:rFonts w:ascii="Arial" w:hAnsi="Arial" w:cs="Arial"/>
          <w:sz w:val="24"/>
          <w:szCs w:val="24"/>
        </w:rPr>
        <w:t xml:space="preserve"> </w:t>
      </w:r>
      <w:hyperlink r:id="rId76" w:history="1">
        <w:r w:rsidRPr="000F15EF">
          <w:rPr>
            <w:rStyle w:val="Hyperlink"/>
            <w:rFonts w:ascii="Arial" w:hAnsi="Arial" w:cs="Arial"/>
            <w:sz w:val="24"/>
            <w:szCs w:val="24"/>
          </w:rPr>
          <w:t>https://assets.pewresearch.org/wp-content/uploads/sites/3/2010/10/AreWeHappyYet.pdf</w:t>
        </w:r>
      </w:hyperlink>
      <w:r w:rsidRPr="000F15EF">
        <w:rPr>
          <w:rFonts w:ascii="Arial" w:hAnsi="Arial" w:cs="Arial"/>
          <w:sz w:val="24"/>
          <w:szCs w:val="24"/>
        </w:rPr>
        <w:t xml:space="preserve"> </w:t>
      </w:r>
    </w:p>
    <w:p w14:paraId="0516EEA2" w14:textId="5A4616B1" w:rsidR="004506B2" w:rsidRPr="000F15EF" w:rsidRDefault="004506B2" w:rsidP="007259DF">
      <w:pPr>
        <w:spacing w:line="360" w:lineRule="auto"/>
        <w:rPr>
          <w:rFonts w:ascii="Arial" w:hAnsi="Arial" w:cs="Arial"/>
          <w:sz w:val="24"/>
          <w:szCs w:val="24"/>
        </w:rPr>
      </w:pPr>
      <w:r w:rsidRPr="000F15EF">
        <w:rPr>
          <w:rFonts w:ascii="Arial" w:hAnsi="Arial" w:cs="Arial"/>
          <w:sz w:val="24"/>
          <w:szCs w:val="24"/>
        </w:rPr>
        <w:t xml:space="preserve">The Organization </w:t>
      </w:r>
      <w:proofErr w:type="gramStart"/>
      <w:r w:rsidRPr="000F15EF">
        <w:rPr>
          <w:rFonts w:ascii="Arial" w:hAnsi="Arial" w:cs="Arial"/>
          <w:sz w:val="24"/>
          <w:szCs w:val="24"/>
        </w:rPr>
        <w:t>For</w:t>
      </w:r>
      <w:proofErr w:type="gramEnd"/>
      <w:r w:rsidRPr="000F15EF">
        <w:rPr>
          <w:rFonts w:ascii="Arial" w:hAnsi="Arial" w:cs="Arial"/>
          <w:sz w:val="24"/>
          <w:szCs w:val="24"/>
        </w:rPr>
        <w:t xml:space="preserve"> Economic Co-operation and Development. (2013). </w:t>
      </w:r>
      <w:r w:rsidRPr="000F15EF">
        <w:rPr>
          <w:rFonts w:ascii="Arial" w:hAnsi="Arial" w:cs="Arial"/>
          <w:i/>
          <w:iCs/>
          <w:sz w:val="24"/>
          <w:szCs w:val="24"/>
        </w:rPr>
        <w:t xml:space="preserve">Well-Being Survey. </w:t>
      </w:r>
      <w:hyperlink r:id="rId77" w:history="1">
        <w:r w:rsidRPr="000F15EF">
          <w:rPr>
            <w:rStyle w:val="Hyperlink"/>
            <w:rFonts w:ascii="Arial" w:hAnsi="Arial" w:cs="Arial"/>
            <w:sz w:val="24"/>
            <w:szCs w:val="24"/>
          </w:rPr>
          <w:t>https://www.authentichappiness.sas.upenn.edu/questionnaires/well-being-survey</w:t>
        </w:r>
      </w:hyperlink>
      <w:r w:rsidRPr="000F15EF">
        <w:rPr>
          <w:rFonts w:ascii="Arial" w:hAnsi="Arial" w:cs="Arial"/>
          <w:i/>
          <w:iCs/>
          <w:sz w:val="24"/>
          <w:szCs w:val="24"/>
        </w:rPr>
        <w:t xml:space="preserve"> </w:t>
      </w:r>
    </w:p>
    <w:p w14:paraId="386300CC" w14:textId="25D31978" w:rsidR="00740C50" w:rsidRPr="000F15EF" w:rsidRDefault="00740C50" w:rsidP="007259DF">
      <w:pPr>
        <w:spacing w:line="360" w:lineRule="auto"/>
        <w:rPr>
          <w:rFonts w:ascii="Arial" w:hAnsi="Arial" w:cs="Arial"/>
          <w:i/>
          <w:iCs/>
          <w:sz w:val="24"/>
          <w:szCs w:val="24"/>
        </w:rPr>
      </w:pPr>
      <w:proofErr w:type="spellStart"/>
      <w:r w:rsidRPr="000F15EF">
        <w:rPr>
          <w:rFonts w:ascii="Arial" w:hAnsi="Arial" w:cs="Arial"/>
          <w:sz w:val="24"/>
          <w:szCs w:val="24"/>
        </w:rPr>
        <w:lastRenderedPageBreak/>
        <w:t>Veenhoven</w:t>
      </w:r>
      <w:proofErr w:type="spellEnd"/>
      <w:r w:rsidRPr="000F15EF">
        <w:rPr>
          <w:rFonts w:ascii="Arial" w:hAnsi="Arial" w:cs="Arial"/>
          <w:sz w:val="24"/>
          <w:szCs w:val="24"/>
        </w:rPr>
        <w:t xml:space="preserve">, R. (2024). Happiness. </w:t>
      </w:r>
      <w:r w:rsidRPr="000F15EF">
        <w:rPr>
          <w:rFonts w:ascii="Arial" w:hAnsi="Arial" w:cs="Arial"/>
          <w:i/>
          <w:iCs/>
          <w:sz w:val="24"/>
          <w:szCs w:val="24"/>
        </w:rPr>
        <w:t xml:space="preserve">In </w:t>
      </w:r>
      <w:proofErr w:type="spellStart"/>
      <w:r w:rsidRPr="000F15EF">
        <w:rPr>
          <w:rFonts w:ascii="Arial" w:hAnsi="Arial" w:cs="Arial"/>
          <w:i/>
          <w:iCs/>
          <w:sz w:val="24"/>
          <w:szCs w:val="24"/>
        </w:rPr>
        <w:t>Maggino</w:t>
      </w:r>
      <w:proofErr w:type="spellEnd"/>
      <w:r w:rsidRPr="000F15EF">
        <w:rPr>
          <w:rFonts w:ascii="Arial" w:hAnsi="Arial" w:cs="Arial"/>
          <w:i/>
          <w:iCs/>
          <w:sz w:val="24"/>
          <w:szCs w:val="24"/>
        </w:rPr>
        <w:t xml:space="preserve">, F. (eds) </w:t>
      </w:r>
      <w:proofErr w:type="spellStart"/>
      <w:r w:rsidRPr="000F15EF">
        <w:rPr>
          <w:rFonts w:ascii="Arial" w:hAnsi="Arial" w:cs="Arial"/>
          <w:i/>
          <w:iCs/>
          <w:sz w:val="24"/>
          <w:szCs w:val="24"/>
        </w:rPr>
        <w:t>Encyclopedia</w:t>
      </w:r>
      <w:proofErr w:type="spellEnd"/>
      <w:r w:rsidRPr="000F15EF">
        <w:rPr>
          <w:rFonts w:ascii="Arial" w:hAnsi="Arial" w:cs="Arial"/>
          <w:i/>
          <w:iCs/>
          <w:sz w:val="24"/>
          <w:szCs w:val="24"/>
        </w:rPr>
        <w:t xml:space="preserve"> of quality of life and well-being research,</w:t>
      </w:r>
      <w:r w:rsidRPr="000F15EF">
        <w:rPr>
          <w:rFonts w:ascii="Arial" w:hAnsi="Arial" w:cs="Arial"/>
          <w:sz w:val="24"/>
          <w:szCs w:val="24"/>
        </w:rPr>
        <w:t xml:space="preserve"> 2896-2901.</w:t>
      </w:r>
      <w:r w:rsidRPr="000F15EF">
        <w:rPr>
          <w:rFonts w:ascii="Arial" w:hAnsi="Arial" w:cs="Arial"/>
          <w:i/>
          <w:iCs/>
          <w:sz w:val="24"/>
          <w:szCs w:val="24"/>
        </w:rPr>
        <w:t xml:space="preserve"> </w:t>
      </w:r>
      <w:hyperlink r:id="rId78" w:history="1">
        <w:r w:rsidRPr="000F15EF">
          <w:rPr>
            <w:rStyle w:val="Hyperlink"/>
            <w:rFonts w:ascii="Arial" w:hAnsi="Arial" w:cs="Arial"/>
            <w:color w:val="215E99"/>
            <w:sz w:val="24"/>
            <w:szCs w:val="24"/>
          </w:rPr>
          <w:t>https://doi.org/10.1007/978-3-031-17299-1_1224</w:t>
        </w:r>
      </w:hyperlink>
      <w:r w:rsidRPr="000F15EF">
        <w:rPr>
          <w:rFonts w:ascii="Arial" w:hAnsi="Arial" w:cs="Arial"/>
          <w:i/>
          <w:iCs/>
          <w:sz w:val="24"/>
          <w:szCs w:val="24"/>
        </w:rPr>
        <w:t xml:space="preserve"> </w:t>
      </w:r>
    </w:p>
    <w:p w14:paraId="56D9DB61" w14:textId="60D03128" w:rsidR="004506B2" w:rsidRPr="000F15EF" w:rsidRDefault="00DF31FD" w:rsidP="007259DF">
      <w:pPr>
        <w:spacing w:line="360" w:lineRule="auto"/>
        <w:rPr>
          <w:rFonts w:ascii="Arial" w:hAnsi="Arial" w:cs="Arial"/>
          <w:sz w:val="24"/>
          <w:szCs w:val="24"/>
        </w:rPr>
      </w:pPr>
      <w:r w:rsidRPr="000F15EF">
        <w:rPr>
          <w:rFonts w:ascii="Arial" w:hAnsi="Arial" w:cs="Arial"/>
          <w:sz w:val="24"/>
          <w:szCs w:val="24"/>
        </w:rPr>
        <w:t xml:space="preserve">Ward-Griffin, E., Klaiber, P., Collins, H. K., Owens, R. L., Coren, S., </w:t>
      </w:r>
      <w:r w:rsidR="005A1DA1" w:rsidRPr="000F15EF">
        <w:rPr>
          <w:rFonts w:ascii="Arial" w:hAnsi="Arial" w:cs="Arial"/>
          <w:sz w:val="24"/>
          <w:szCs w:val="24"/>
        </w:rPr>
        <w:t xml:space="preserve">&amp; </w:t>
      </w:r>
      <w:r w:rsidRPr="000F15EF">
        <w:rPr>
          <w:rFonts w:ascii="Arial" w:hAnsi="Arial" w:cs="Arial"/>
          <w:sz w:val="24"/>
          <w:szCs w:val="24"/>
        </w:rPr>
        <w:t>Chen, F. S. (2018). Petting away pre-exam stress: the effect of therapy dog sessions on student well-being. </w:t>
      </w:r>
      <w:r w:rsidRPr="000F15EF">
        <w:rPr>
          <w:rFonts w:ascii="Arial" w:hAnsi="Arial" w:cs="Arial"/>
          <w:i/>
          <w:iCs/>
          <w:sz w:val="24"/>
          <w:szCs w:val="24"/>
        </w:rPr>
        <w:t>Stress Health,</w:t>
      </w:r>
      <w:r w:rsidRPr="000F15EF">
        <w:rPr>
          <w:rFonts w:ascii="Arial" w:hAnsi="Arial" w:cs="Arial"/>
          <w:sz w:val="24"/>
          <w:szCs w:val="24"/>
        </w:rPr>
        <w:t xml:space="preserve"> </w:t>
      </w:r>
      <w:r w:rsidRPr="000F15EF">
        <w:rPr>
          <w:rFonts w:ascii="Arial" w:hAnsi="Arial" w:cs="Arial"/>
          <w:i/>
          <w:iCs/>
          <w:sz w:val="24"/>
          <w:szCs w:val="24"/>
        </w:rPr>
        <w:t>34</w:t>
      </w:r>
      <w:r w:rsidRPr="000F15EF">
        <w:rPr>
          <w:rFonts w:ascii="Arial" w:hAnsi="Arial" w:cs="Arial"/>
          <w:sz w:val="24"/>
          <w:szCs w:val="24"/>
        </w:rPr>
        <w:t xml:space="preserve">, 468–73. </w:t>
      </w:r>
      <w:hyperlink r:id="rId79" w:history="1">
        <w:r w:rsidRPr="000F15EF">
          <w:rPr>
            <w:rStyle w:val="Hyperlink"/>
            <w:rFonts w:ascii="Arial" w:hAnsi="Arial" w:cs="Arial"/>
            <w:sz w:val="24"/>
            <w:szCs w:val="24"/>
          </w:rPr>
          <w:t>https://doi.10.1002/smi.2804</w:t>
        </w:r>
      </w:hyperlink>
      <w:r w:rsidRPr="000F15EF">
        <w:rPr>
          <w:rFonts w:ascii="Arial" w:hAnsi="Arial" w:cs="Arial"/>
          <w:sz w:val="24"/>
          <w:szCs w:val="24"/>
        </w:rPr>
        <w:t xml:space="preserve"> </w:t>
      </w:r>
    </w:p>
    <w:p w14:paraId="57E87747" w14:textId="376CF2BE" w:rsidR="00045E9F" w:rsidRPr="000F15EF" w:rsidRDefault="00045E9F" w:rsidP="007259DF">
      <w:pPr>
        <w:spacing w:line="360" w:lineRule="auto"/>
        <w:rPr>
          <w:rFonts w:ascii="Arial" w:hAnsi="Arial" w:cs="Arial"/>
          <w:sz w:val="24"/>
          <w:szCs w:val="24"/>
        </w:rPr>
      </w:pPr>
      <w:r w:rsidRPr="000F15EF">
        <w:rPr>
          <w:rFonts w:ascii="Arial" w:hAnsi="Arial" w:cs="Arial"/>
          <w:sz w:val="24"/>
          <w:szCs w:val="24"/>
        </w:rPr>
        <w:t xml:space="preserve">Westgarth, C., Christley, R. M., Marvin, G., &amp; Perkins, E. (2017). I walk my dog because it makes me happy: A qualitative study to understand why dogs motivate walking and improved health. </w:t>
      </w:r>
      <w:r w:rsidRPr="000F15EF">
        <w:rPr>
          <w:rFonts w:ascii="Arial" w:hAnsi="Arial" w:cs="Arial"/>
          <w:i/>
          <w:iCs/>
          <w:sz w:val="24"/>
          <w:szCs w:val="24"/>
        </w:rPr>
        <w:t>International journal of environmental research and public health, 14</w:t>
      </w:r>
      <w:r w:rsidRPr="000F15EF">
        <w:rPr>
          <w:rFonts w:ascii="Arial" w:hAnsi="Arial" w:cs="Arial"/>
          <w:sz w:val="24"/>
          <w:szCs w:val="24"/>
        </w:rPr>
        <w:t xml:space="preserve">(8), 936. </w:t>
      </w:r>
      <w:hyperlink r:id="rId80" w:history="1">
        <w:r w:rsidRPr="000F15EF">
          <w:rPr>
            <w:rStyle w:val="Hyperlink"/>
            <w:rFonts w:ascii="Arial" w:hAnsi="Arial" w:cs="Arial"/>
            <w:sz w:val="24"/>
            <w:szCs w:val="24"/>
          </w:rPr>
          <w:t>https://doi.org/10.3390/ijerph14080936</w:t>
        </w:r>
      </w:hyperlink>
      <w:r w:rsidRPr="000F15EF">
        <w:rPr>
          <w:rFonts w:ascii="Arial" w:hAnsi="Arial" w:cs="Arial"/>
          <w:sz w:val="24"/>
          <w:szCs w:val="24"/>
        </w:rPr>
        <w:t xml:space="preserve"> </w:t>
      </w:r>
    </w:p>
    <w:p w14:paraId="7BABE1FB" w14:textId="449C7B19" w:rsidR="00C83AC8" w:rsidRPr="000F15EF" w:rsidRDefault="00C83AC8" w:rsidP="007259DF">
      <w:pPr>
        <w:spacing w:line="360" w:lineRule="auto"/>
        <w:rPr>
          <w:rFonts w:ascii="Arial" w:hAnsi="Arial" w:cs="Arial"/>
          <w:sz w:val="24"/>
          <w:szCs w:val="24"/>
        </w:rPr>
      </w:pPr>
      <w:r w:rsidRPr="000F15EF">
        <w:rPr>
          <w:rFonts w:ascii="Arial" w:hAnsi="Arial" w:cs="Arial"/>
          <w:sz w:val="24"/>
          <w:szCs w:val="24"/>
        </w:rPr>
        <w:t xml:space="preserve">Wood, E., Ohlsen, S., Thompson, J., Hulin, J., </w:t>
      </w:r>
      <w:r w:rsidR="005A1DA1" w:rsidRPr="000F15EF">
        <w:rPr>
          <w:rFonts w:ascii="Arial" w:hAnsi="Arial" w:cs="Arial"/>
          <w:sz w:val="24"/>
          <w:szCs w:val="24"/>
        </w:rPr>
        <w:t xml:space="preserve">&amp; </w:t>
      </w:r>
      <w:r w:rsidRPr="000F15EF">
        <w:rPr>
          <w:rFonts w:ascii="Arial" w:hAnsi="Arial" w:cs="Arial"/>
          <w:sz w:val="24"/>
          <w:szCs w:val="24"/>
        </w:rPr>
        <w:t>Knowles, L. (2017). The feasibility of brief dog-assisted therapy on university students stress levels: the PAWS study. </w:t>
      </w:r>
      <w:r w:rsidRPr="000F15EF">
        <w:rPr>
          <w:rFonts w:ascii="Arial" w:hAnsi="Arial" w:cs="Arial"/>
          <w:i/>
          <w:iCs/>
          <w:sz w:val="24"/>
          <w:szCs w:val="24"/>
        </w:rPr>
        <w:t>J Mental Health, 27</w:t>
      </w:r>
      <w:r w:rsidRPr="000F15EF">
        <w:rPr>
          <w:rFonts w:ascii="Arial" w:hAnsi="Arial" w:cs="Arial"/>
          <w:sz w:val="24"/>
          <w:szCs w:val="24"/>
        </w:rPr>
        <w:t xml:space="preserve">, 263–8. </w:t>
      </w:r>
      <w:hyperlink r:id="rId81" w:history="1">
        <w:r w:rsidRPr="000F15EF">
          <w:rPr>
            <w:rStyle w:val="Hyperlink"/>
            <w:rFonts w:ascii="Arial" w:hAnsi="Arial" w:cs="Arial"/>
            <w:sz w:val="24"/>
            <w:szCs w:val="24"/>
          </w:rPr>
          <w:t>https://doi.10.1080/09638237.2017.1385737</w:t>
        </w:r>
      </w:hyperlink>
      <w:r w:rsidRPr="000F15EF">
        <w:rPr>
          <w:rFonts w:ascii="Arial" w:hAnsi="Arial" w:cs="Arial"/>
          <w:sz w:val="24"/>
          <w:szCs w:val="24"/>
        </w:rPr>
        <w:t xml:space="preserve"> </w:t>
      </w:r>
    </w:p>
    <w:p w14:paraId="62E25F11" w14:textId="7A7D0AB4" w:rsidR="00622569" w:rsidRPr="000F15EF" w:rsidRDefault="00622569" w:rsidP="007259DF">
      <w:pPr>
        <w:spacing w:line="360" w:lineRule="auto"/>
        <w:rPr>
          <w:rFonts w:ascii="Arial" w:hAnsi="Arial" w:cs="Arial"/>
          <w:color w:val="215E99"/>
          <w:sz w:val="24"/>
          <w:szCs w:val="24"/>
        </w:rPr>
      </w:pPr>
      <w:r w:rsidRPr="000F15EF">
        <w:rPr>
          <w:rFonts w:ascii="Arial" w:hAnsi="Arial" w:cs="Arial"/>
          <w:sz w:val="24"/>
          <w:szCs w:val="24"/>
        </w:rPr>
        <w:t xml:space="preserve">Woodhouse, E. (2019). </w:t>
      </w:r>
      <w:r w:rsidRPr="000F15EF">
        <w:rPr>
          <w:rFonts w:ascii="Arial" w:hAnsi="Arial" w:cs="Arial"/>
          <w:i/>
          <w:iCs/>
          <w:sz w:val="24"/>
          <w:szCs w:val="24"/>
        </w:rPr>
        <w:t xml:space="preserve">Why I walk alone and I’m not going to stop (female). </w:t>
      </w:r>
      <w:hyperlink r:id="rId82" w:history="1">
        <w:r w:rsidRPr="000F15EF">
          <w:rPr>
            <w:rStyle w:val="Hyperlink"/>
            <w:rFonts w:ascii="Arial" w:hAnsi="Arial" w:cs="Arial"/>
            <w:color w:val="215E99"/>
            <w:sz w:val="24"/>
            <w:szCs w:val="24"/>
          </w:rPr>
          <w:t>https://travellinglines.com/why-walk-alone-female/</w:t>
        </w:r>
      </w:hyperlink>
      <w:r w:rsidRPr="000F15EF">
        <w:rPr>
          <w:rFonts w:ascii="Arial" w:hAnsi="Arial" w:cs="Arial"/>
          <w:color w:val="215E99"/>
          <w:sz w:val="24"/>
          <w:szCs w:val="24"/>
        </w:rPr>
        <w:t xml:space="preserve"> </w:t>
      </w:r>
    </w:p>
    <w:p w14:paraId="3CC54BC9" w14:textId="24EFE15A" w:rsidR="00501D74" w:rsidRPr="000F15EF" w:rsidRDefault="00501D74" w:rsidP="007259DF">
      <w:pPr>
        <w:spacing w:line="360" w:lineRule="auto"/>
      </w:pPr>
      <w:r w:rsidRPr="000F15EF">
        <w:rPr>
          <w:rFonts w:ascii="Arial" w:hAnsi="Arial" w:cs="Arial"/>
          <w:sz w:val="24"/>
          <w:szCs w:val="24"/>
        </w:rPr>
        <w:t xml:space="preserve">World Health Organization. (2022). </w:t>
      </w:r>
      <w:r w:rsidRPr="000F15EF">
        <w:rPr>
          <w:rFonts w:ascii="Arial" w:hAnsi="Arial" w:cs="Arial"/>
          <w:i/>
          <w:iCs/>
          <w:sz w:val="24"/>
          <w:szCs w:val="24"/>
        </w:rPr>
        <w:t>COVID-19 pandemic triggers 25% increase in prevalence of anxiety and depression worldwide.</w:t>
      </w:r>
      <w:r w:rsidRPr="000F15EF">
        <w:rPr>
          <w:rFonts w:ascii="Arial" w:hAnsi="Arial" w:cs="Arial"/>
          <w:sz w:val="24"/>
          <w:szCs w:val="24"/>
        </w:rPr>
        <w:t xml:space="preserve"> </w:t>
      </w:r>
      <w:hyperlink r:id="rId83" w:history="1">
        <w:r w:rsidRPr="000F15EF">
          <w:rPr>
            <w:rStyle w:val="Hyperlink"/>
            <w:rFonts w:ascii="Arial" w:hAnsi="Arial" w:cs="Arial"/>
            <w:color w:val="215E99"/>
            <w:sz w:val="24"/>
            <w:szCs w:val="24"/>
          </w:rPr>
          <w:t>https://www.who.int/news/item/02-03-2022-covid-19-pandemic-triggers-25-increase-in-prevalence-of-anxiety-and-depression-worldwide</w:t>
        </w:r>
      </w:hyperlink>
      <w:r w:rsidRPr="000F15EF">
        <w:rPr>
          <w:rFonts w:ascii="Arial" w:hAnsi="Arial" w:cs="Arial"/>
        </w:rPr>
        <w:t xml:space="preserve"> </w:t>
      </w:r>
    </w:p>
    <w:p w14:paraId="6BB46A74" w14:textId="7640BA2A" w:rsidR="00040937" w:rsidRPr="000F15EF" w:rsidRDefault="00040937" w:rsidP="007259DF">
      <w:pPr>
        <w:spacing w:line="360" w:lineRule="auto"/>
        <w:rPr>
          <w:rFonts w:ascii="Arial" w:hAnsi="Arial" w:cs="Arial"/>
          <w:sz w:val="24"/>
          <w:szCs w:val="24"/>
        </w:rPr>
      </w:pPr>
      <w:r w:rsidRPr="000F15EF">
        <w:rPr>
          <w:rFonts w:ascii="Arial" w:hAnsi="Arial" w:cs="Arial"/>
          <w:sz w:val="24"/>
          <w:szCs w:val="24"/>
        </w:rPr>
        <w:t xml:space="preserve">World Health Organization. (2023). </w:t>
      </w:r>
      <w:r w:rsidRPr="000F15EF">
        <w:rPr>
          <w:rFonts w:ascii="Arial" w:hAnsi="Arial" w:cs="Arial"/>
          <w:i/>
          <w:iCs/>
          <w:sz w:val="24"/>
          <w:szCs w:val="24"/>
        </w:rPr>
        <w:t>Depressive disorder (depression).</w:t>
      </w:r>
      <w:r w:rsidRPr="000F15EF">
        <w:rPr>
          <w:rFonts w:ascii="Arial" w:hAnsi="Arial" w:cs="Arial"/>
          <w:sz w:val="24"/>
          <w:szCs w:val="24"/>
        </w:rPr>
        <w:t xml:space="preserve"> </w:t>
      </w:r>
      <w:hyperlink r:id="rId84" w:history="1">
        <w:r w:rsidRPr="000F15EF">
          <w:rPr>
            <w:rStyle w:val="Hyperlink"/>
            <w:rFonts w:ascii="Arial" w:hAnsi="Arial" w:cs="Arial"/>
            <w:sz w:val="24"/>
            <w:szCs w:val="24"/>
          </w:rPr>
          <w:t>https://www.who.int/news-room/fact-sheets/detail/depression</w:t>
        </w:r>
      </w:hyperlink>
      <w:r w:rsidRPr="000F15EF">
        <w:rPr>
          <w:rFonts w:ascii="Arial" w:hAnsi="Arial" w:cs="Arial"/>
          <w:sz w:val="24"/>
          <w:szCs w:val="24"/>
        </w:rPr>
        <w:t xml:space="preserve"> </w:t>
      </w:r>
    </w:p>
    <w:p w14:paraId="0E161091" w14:textId="2757B859" w:rsidR="00040937" w:rsidRPr="000F15EF" w:rsidRDefault="005A1DA1" w:rsidP="007259DF">
      <w:pPr>
        <w:spacing w:line="360" w:lineRule="auto"/>
        <w:rPr>
          <w:rFonts w:ascii="Arial" w:hAnsi="Arial" w:cs="Arial"/>
          <w:sz w:val="24"/>
          <w:szCs w:val="24"/>
        </w:rPr>
      </w:pPr>
      <w:r w:rsidRPr="000F15EF">
        <w:rPr>
          <w:rFonts w:ascii="Arial" w:hAnsi="Arial" w:cs="Arial"/>
          <w:sz w:val="24"/>
          <w:szCs w:val="24"/>
        </w:rPr>
        <w:t>Wright, H., Hall, S., Hames, A., Hardiman, J., &amp; Mills, R. (2015). Pet dogs improve family functioning and reduce anxiety in children with autism spectrum disorder. </w:t>
      </w:r>
      <w:proofErr w:type="spellStart"/>
      <w:r w:rsidRPr="000F15EF">
        <w:rPr>
          <w:rFonts w:ascii="Arial" w:hAnsi="Arial" w:cs="Arial"/>
          <w:i/>
          <w:iCs/>
          <w:sz w:val="24"/>
          <w:szCs w:val="24"/>
        </w:rPr>
        <w:t>Anthrozoös</w:t>
      </w:r>
      <w:proofErr w:type="spellEnd"/>
      <w:r w:rsidRPr="000F15EF">
        <w:rPr>
          <w:rFonts w:ascii="Arial" w:hAnsi="Arial" w:cs="Arial"/>
          <w:i/>
          <w:iCs/>
          <w:sz w:val="24"/>
          <w:szCs w:val="24"/>
        </w:rPr>
        <w:t>, 28</w:t>
      </w:r>
      <w:r w:rsidRPr="000F15EF">
        <w:rPr>
          <w:rFonts w:ascii="Arial" w:hAnsi="Arial" w:cs="Arial"/>
          <w:sz w:val="24"/>
          <w:szCs w:val="24"/>
        </w:rPr>
        <w:t xml:space="preserve">, 611–624. </w:t>
      </w:r>
      <w:hyperlink r:id="rId85" w:history="1">
        <w:r w:rsidRPr="000F15EF">
          <w:rPr>
            <w:rStyle w:val="Hyperlink"/>
            <w:rFonts w:ascii="Arial" w:hAnsi="Arial" w:cs="Arial"/>
            <w:sz w:val="24"/>
            <w:szCs w:val="24"/>
          </w:rPr>
          <w:t>https://doi.10.1080/08927936.2015.1070003</w:t>
        </w:r>
      </w:hyperlink>
      <w:r w:rsidRPr="000F15EF">
        <w:rPr>
          <w:rFonts w:ascii="Arial" w:hAnsi="Arial" w:cs="Arial"/>
          <w:sz w:val="24"/>
          <w:szCs w:val="24"/>
        </w:rPr>
        <w:t xml:space="preserve"> </w:t>
      </w:r>
    </w:p>
    <w:p w14:paraId="66FB05F5" w14:textId="70138269" w:rsidR="004B11B1" w:rsidRPr="000F15EF" w:rsidRDefault="004B11B1" w:rsidP="007259DF">
      <w:pPr>
        <w:spacing w:line="360" w:lineRule="auto"/>
        <w:rPr>
          <w:rFonts w:ascii="Arial" w:hAnsi="Arial" w:cs="Arial"/>
          <w:sz w:val="24"/>
          <w:szCs w:val="24"/>
        </w:rPr>
      </w:pPr>
      <w:r w:rsidRPr="000F15EF">
        <w:rPr>
          <w:rFonts w:ascii="Arial" w:hAnsi="Arial" w:cs="Arial"/>
          <w:sz w:val="24"/>
          <w:szCs w:val="24"/>
        </w:rPr>
        <w:t xml:space="preserve">Yap, M., Tuson, M., </w:t>
      </w:r>
      <w:proofErr w:type="spellStart"/>
      <w:r w:rsidRPr="000F15EF">
        <w:rPr>
          <w:rFonts w:ascii="Arial" w:hAnsi="Arial" w:cs="Arial"/>
          <w:sz w:val="24"/>
          <w:szCs w:val="24"/>
        </w:rPr>
        <w:t>Turlach</w:t>
      </w:r>
      <w:proofErr w:type="spellEnd"/>
      <w:r w:rsidRPr="000F15EF">
        <w:rPr>
          <w:rFonts w:ascii="Arial" w:hAnsi="Arial" w:cs="Arial"/>
          <w:sz w:val="24"/>
          <w:szCs w:val="24"/>
        </w:rPr>
        <w:t xml:space="preserve">, B., Boruff, B., &amp; Whyatt, D. (2021). Modelling the relationship between rainfall and mental health using different spatial and temporal units. </w:t>
      </w:r>
      <w:r w:rsidRPr="000F15EF">
        <w:rPr>
          <w:rFonts w:ascii="Arial" w:hAnsi="Arial" w:cs="Arial"/>
          <w:i/>
          <w:iCs/>
          <w:sz w:val="24"/>
          <w:szCs w:val="24"/>
        </w:rPr>
        <w:t>International journal of environmental research and public health, 18</w:t>
      </w:r>
      <w:r w:rsidRPr="000F15EF">
        <w:rPr>
          <w:rFonts w:ascii="Arial" w:hAnsi="Arial" w:cs="Arial"/>
          <w:sz w:val="24"/>
          <w:szCs w:val="24"/>
        </w:rPr>
        <w:t xml:space="preserve">(3), 1312. </w:t>
      </w:r>
      <w:hyperlink r:id="rId86" w:history="1">
        <w:r w:rsidRPr="000F15EF">
          <w:rPr>
            <w:rStyle w:val="Hyperlink"/>
            <w:rFonts w:ascii="Arial" w:hAnsi="Arial" w:cs="Arial"/>
            <w:sz w:val="24"/>
            <w:szCs w:val="24"/>
          </w:rPr>
          <w:t>https://doi.org/10.3390/ijerph18031312</w:t>
        </w:r>
      </w:hyperlink>
      <w:r w:rsidRPr="000F15EF">
        <w:rPr>
          <w:rFonts w:ascii="Arial" w:hAnsi="Arial" w:cs="Arial"/>
          <w:sz w:val="24"/>
          <w:szCs w:val="24"/>
        </w:rPr>
        <w:t xml:space="preserve"> </w:t>
      </w:r>
    </w:p>
    <w:p w14:paraId="02BB9A62" w14:textId="77777777" w:rsidR="009174BB" w:rsidRPr="000F15EF" w:rsidRDefault="009174BB" w:rsidP="007259DF">
      <w:pPr>
        <w:spacing w:line="360" w:lineRule="auto"/>
        <w:rPr>
          <w:rFonts w:ascii="Arial" w:hAnsi="Arial" w:cs="Arial"/>
          <w:sz w:val="24"/>
          <w:szCs w:val="24"/>
        </w:rPr>
      </w:pPr>
      <w:r w:rsidRPr="000F15EF">
        <w:rPr>
          <w:rFonts w:ascii="Arial" w:hAnsi="Arial" w:cs="Arial"/>
          <w:sz w:val="24"/>
          <w:szCs w:val="24"/>
        </w:rPr>
        <w:br w:type="page"/>
      </w:r>
    </w:p>
    <w:p w14:paraId="5FD9A869" w14:textId="20BADB95" w:rsidR="009174BB" w:rsidRPr="000F15EF" w:rsidRDefault="009174BB"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t>Appendices</w:t>
      </w:r>
    </w:p>
    <w:p w14:paraId="181B4689" w14:textId="1E3C3259" w:rsidR="009C5631" w:rsidRPr="000F15EF" w:rsidRDefault="009D46C0" w:rsidP="009C5631">
      <w:pPr>
        <w:tabs>
          <w:tab w:val="left" w:pos="372"/>
        </w:tabs>
        <w:spacing w:line="360" w:lineRule="auto"/>
        <w:rPr>
          <w:rFonts w:ascii="Arial" w:hAnsi="Arial" w:cs="Arial"/>
          <w:b/>
          <w:bCs/>
          <w:sz w:val="24"/>
          <w:szCs w:val="24"/>
        </w:rPr>
      </w:pPr>
      <w:r w:rsidRPr="000F15EF">
        <w:rPr>
          <w:rFonts w:ascii="Arial" w:hAnsi="Arial" w:cs="Arial"/>
          <w:b/>
          <w:bCs/>
          <w:sz w:val="24"/>
          <w:szCs w:val="24"/>
        </w:rPr>
        <w:drawing>
          <wp:anchor distT="0" distB="0" distL="114300" distR="114300" simplePos="0" relativeHeight="251694080" behindDoc="0" locked="0" layoutInCell="1" allowOverlap="1" wp14:anchorId="3C9CF606" wp14:editId="4A638B0B">
            <wp:simplePos x="0" y="0"/>
            <wp:positionH relativeFrom="margin">
              <wp:align>left</wp:align>
            </wp:positionH>
            <wp:positionV relativeFrom="paragraph">
              <wp:posOffset>367030</wp:posOffset>
            </wp:positionV>
            <wp:extent cx="5334000" cy="7638415"/>
            <wp:effectExtent l="0" t="0" r="0" b="635"/>
            <wp:wrapSquare wrapText="bothSides"/>
            <wp:docPr id="242754461"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54461" name="Picture 1" descr="A close-up of a form&#10;&#10;AI-generated content may be incorrect."/>
                    <pic:cNvPicPr/>
                  </pic:nvPicPr>
                  <pic:blipFill>
                    <a:blip r:embed="rId87">
                      <a:extLst>
                        <a:ext uri="{28A0092B-C50C-407E-A947-70E740481C1C}">
                          <a14:useLocalDpi xmlns:a14="http://schemas.microsoft.com/office/drawing/2010/main" val="0"/>
                        </a:ext>
                      </a:extLst>
                    </a:blip>
                    <a:stretch>
                      <a:fillRect/>
                    </a:stretch>
                  </pic:blipFill>
                  <pic:spPr>
                    <a:xfrm>
                      <a:off x="0" y="0"/>
                      <a:ext cx="5347054" cy="7657144"/>
                    </a:xfrm>
                    <a:prstGeom prst="rect">
                      <a:avLst/>
                    </a:prstGeom>
                  </pic:spPr>
                </pic:pic>
              </a:graphicData>
            </a:graphic>
            <wp14:sizeRelH relativeFrom="margin">
              <wp14:pctWidth>0</wp14:pctWidth>
            </wp14:sizeRelH>
            <wp14:sizeRelV relativeFrom="margin">
              <wp14:pctHeight>0</wp14:pctHeight>
            </wp14:sizeRelV>
          </wp:anchor>
        </w:drawing>
      </w:r>
      <w:r w:rsidR="009C5631" w:rsidRPr="000F15EF">
        <w:rPr>
          <w:rFonts w:ascii="Arial" w:hAnsi="Arial" w:cs="Arial"/>
          <w:b/>
          <w:bCs/>
          <w:sz w:val="24"/>
          <w:szCs w:val="24"/>
        </w:rPr>
        <w:t>Appendix 1: Ethical approval form</w:t>
      </w:r>
    </w:p>
    <w:p w14:paraId="206C5385" w14:textId="0ECFA8FE" w:rsidR="009C5631" w:rsidRPr="000F15EF" w:rsidRDefault="009C5631" w:rsidP="009C5631">
      <w:pPr>
        <w:tabs>
          <w:tab w:val="left" w:pos="372"/>
        </w:tabs>
        <w:spacing w:line="360" w:lineRule="auto"/>
        <w:rPr>
          <w:rFonts w:ascii="Arial" w:hAnsi="Arial" w:cs="Arial"/>
          <w:b/>
          <w:bCs/>
          <w:sz w:val="24"/>
          <w:szCs w:val="24"/>
        </w:rPr>
      </w:pPr>
    </w:p>
    <w:p w14:paraId="69348FDA" w14:textId="77777777" w:rsidR="009C5631" w:rsidRPr="000F15EF" w:rsidRDefault="009C5631" w:rsidP="009C5631">
      <w:pPr>
        <w:tabs>
          <w:tab w:val="left" w:pos="372"/>
        </w:tabs>
        <w:spacing w:line="360" w:lineRule="auto"/>
        <w:rPr>
          <w:rFonts w:ascii="Arial" w:hAnsi="Arial" w:cs="Arial"/>
          <w:b/>
          <w:bCs/>
          <w:sz w:val="24"/>
          <w:szCs w:val="24"/>
        </w:rPr>
      </w:pPr>
    </w:p>
    <w:p w14:paraId="5688934B" w14:textId="77777777" w:rsidR="009C5631" w:rsidRPr="000F15EF" w:rsidRDefault="009C5631" w:rsidP="009C5631">
      <w:pPr>
        <w:tabs>
          <w:tab w:val="left" w:pos="372"/>
        </w:tabs>
        <w:spacing w:line="360" w:lineRule="auto"/>
        <w:rPr>
          <w:rFonts w:ascii="Arial" w:hAnsi="Arial" w:cs="Arial"/>
          <w:b/>
          <w:bCs/>
          <w:sz w:val="24"/>
          <w:szCs w:val="24"/>
        </w:rPr>
      </w:pPr>
    </w:p>
    <w:p w14:paraId="78EE844F" w14:textId="77777777" w:rsidR="009C5631" w:rsidRPr="000F15EF" w:rsidRDefault="009C5631" w:rsidP="009C5631">
      <w:pPr>
        <w:tabs>
          <w:tab w:val="left" w:pos="372"/>
        </w:tabs>
        <w:spacing w:line="360" w:lineRule="auto"/>
        <w:rPr>
          <w:rFonts w:ascii="Arial" w:hAnsi="Arial" w:cs="Arial"/>
          <w:b/>
          <w:bCs/>
          <w:sz w:val="24"/>
          <w:szCs w:val="24"/>
        </w:rPr>
      </w:pPr>
    </w:p>
    <w:p w14:paraId="26F85105" w14:textId="77777777" w:rsidR="009C5631" w:rsidRPr="000F15EF" w:rsidRDefault="009C5631" w:rsidP="009C5631">
      <w:pPr>
        <w:tabs>
          <w:tab w:val="left" w:pos="372"/>
        </w:tabs>
        <w:spacing w:line="360" w:lineRule="auto"/>
        <w:rPr>
          <w:rFonts w:ascii="Arial" w:hAnsi="Arial" w:cs="Arial"/>
          <w:b/>
          <w:bCs/>
          <w:sz w:val="24"/>
          <w:szCs w:val="24"/>
        </w:rPr>
      </w:pPr>
    </w:p>
    <w:p w14:paraId="4A5B68B6" w14:textId="08285887" w:rsidR="009C5631" w:rsidRPr="000F15EF" w:rsidRDefault="009C5631" w:rsidP="009C5631">
      <w:pPr>
        <w:tabs>
          <w:tab w:val="left" w:pos="372"/>
        </w:tabs>
        <w:spacing w:line="360" w:lineRule="auto"/>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695104" behindDoc="0" locked="0" layoutInCell="1" allowOverlap="1" wp14:anchorId="0ED8D9A2" wp14:editId="1C76FCF5">
            <wp:simplePos x="0" y="0"/>
            <wp:positionH relativeFrom="margin">
              <wp:align>right</wp:align>
            </wp:positionH>
            <wp:positionV relativeFrom="paragraph">
              <wp:posOffset>0</wp:posOffset>
            </wp:positionV>
            <wp:extent cx="5577840" cy="7914005"/>
            <wp:effectExtent l="0" t="0" r="3810" b="0"/>
            <wp:wrapSquare wrapText="bothSides"/>
            <wp:docPr id="138680165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01658" name="Picture 1" descr="A close-up of a document&#10;&#10;AI-generated content may be incorrect."/>
                    <pic:cNvPicPr/>
                  </pic:nvPicPr>
                  <pic:blipFill>
                    <a:blip r:embed="rId88">
                      <a:extLst>
                        <a:ext uri="{28A0092B-C50C-407E-A947-70E740481C1C}">
                          <a14:useLocalDpi xmlns:a14="http://schemas.microsoft.com/office/drawing/2010/main" val="0"/>
                        </a:ext>
                      </a:extLst>
                    </a:blip>
                    <a:stretch>
                      <a:fillRect/>
                    </a:stretch>
                  </pic:blipFill>
                  <pic:spPr>
                    <a:xfrm>
                      <a:off x="0" y="0"/>
                      <a:ext cx="5577840" cy="7914005"/>
                    </a:xfrm>
                    <a:prstGeom prst="rect">
                      <a:avLst/>
                    </a:prstGeom>
                  </pic:spPr>
                </pic:pic>
              </a:graphicData>
            </a:graphic>
            <wp14:sizeRelH relativeFrom="margin">
              <wp14:pctWidth>0</wp14:pctWidth>
            </wp14:sizeRelH>
            <wp14:sizeRelV relativeFrom="margin">
              <wp14:pctHeight>0</wp14:pctHeight>
            </wp14:sizeRelV>
          </wp:anchor>
        </w:drawing>
      </w:r>
    </w:p>
    <w:p w14:paraId="08123C46" w14:textId="77777777" w:rsidR="009C5631" w:rsidRPr="000F15EF" w:rsidRDefault="009C5631" w:rsidP="009D46C0">
      <w:pPr>
        <w:spacing w:line="360" w:lineRule="auto"/>
        <w:rPr>
          <w:rFonts w:ascii="Arial" w:hAnsi="Arial" w:cs="Arial"/>
          <w:b/>
          <w:bCs/>
          <w:sz w:val="24"/>
          <w:szCs w:val="24"/>
        </w:rPr>
      </w:pPr>
    </w:p>
    <w:p w14:paraId="740005F6" w14:textId="77777777" w:rsidR="009C5631" w:rsidRPr="000F15EF" w:rsidRDefault="009C5631" w:rsidP="007259DF">
      <w:pPr>
        <w:spacing w:line="360" w:lineRule="auto"/>
        <w:jc w:val="center"/>
        <w:rPr>
          <w:rFonts w:ascii="Arial" w:hAnsi="Arial" w:cs="Arial"/>
          <w:b/>
          <w:bCs/>
          <w:sz w:val="24"/>
          <w:szCs w:val="24"/>
        </w:rPr>
      </w:pPr>
    </w:p>
    <w:p w14:paraId="31D7B5FF" w14:textId="6F4C123F" w:rsidR="009C5631" w:rsidRPr="000F15EF" w:rsidRDefault="009D46C0"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696128" behindDoc="0" locked="0" layoutInCell="1" allowOverlap="1" wp14:anchorId="11241102" wp14:editId="77DF6185">
            <wp:simplePos x="0" y="0"/>
            <wp:positionH relativeFrom="margin">
              <wp:align>right</wp:align>
            </wp:positionH>
            <wp:positionV relativeFrom="paragraph">
              <wp:posOffset>15240</wp:posOffset>
            </wp:positionV>
            <wp:extent cx="5547360" cy="7838440"/>
            <wp:effectExtent l="0" t="0" r="0" b="0"/>
            <wp:wrapSquare wrapText="bothSides"/>
            <wp:docPr id="326759077"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59077" name="Picture 1" descr="A paper with text and images&#10;&#10;AI-generated content may be incorrect."/>
                    <pic:cNvPicPr/>
                  </pic:nvPicPr>
                  <pic:blipFill>
                    <a:blip r:embed="rId89">
                      <a:extLst>
                        <a:ext uri="{28A0092B-C50C-407E-A947-70E740481C1C}">
                          <a14:useLocalDpi xmlns:a14="http://schemas.microsoft.com/office/drawing/2010/main" val="0"/>
                        </a:ext>
                      </a:extLst>
                    </a:blip>
                    <a:stretch>
                      <a:fillRect/>
                    </a:stretch>
                  </pic:blipFill>
                  <pic:spPr>
                    <a:xfrm>
                      <a:off x="0" y="0"/>
                      <a:ext cx="5547360" cy="7838440"/>
                    </a:xfrm>
                    <a:prstGeom prst="rect">
                      <a:avLst/>
                    </a:prstGeom>
                  </pic:spPr>
                </pic:pic>
              </a:graphicData>
            </a:graphic>
            <wp14:sizeRelH relativeFrom="margin">
              <wp14:pctWidth>0</wp14:pctWidth>
            </wp14:sizeRelH>
            <wp14:sizeRelV relativeFrom="margin">
              <wp14:pctHeight>0</wp14:pctHeight>
            </wp14:sizeRelV>
          </wp:anchor>
        </w:drawing>
      </w:r>
    </w:p>
    <w:p w14:paraId="7E213177" w14:textId="26BE583E" w:rsidR="009C5631" w:rsidRPr="000F15EF" w:rsidRDefault="009C5631" w:rsidP="007259DF">
      <w:pPr>
        <w:spacing w:line="360" w:lineRule="auto"/>
        <w:jc w:val="center"/>
        <w:rPr>
          <w:rFonts w:ascii="Arial" w:hAnsi="Arial" w:cs="Arial"/>
          <w:b/>
          <w:bCs/>
          <w:sz w:val="24"/>
          <w:szCs w:val="24"/>
        </w:rPr>
      </w:pPr>
    </w:p>
    <w:p w14:paraId="051DAA27" w14:textId="77777777" w:rsidR="009C5631" w:rsidRPr="000F15EF" w:rsidRDefault="009C5631" w:rsidP="007259DF">
      <w:pPr>
        <w:spacing w:line="360" w:lineRule="auto"/>
        <w:jc w:val="center"/>
        <w:rPr>
          <w:rFonts w:ascii="Arial" w:hAnsi="Arial" w:cs="Arial"/>
          <w:b/>
          <w:bCs/>
          <w:sz w:val="24"/>
          <w:szCs w:val="24"/>
        </w:rPr>
      </w:pPr>
    </w:p>
    <w:p w14:paraId="2CDE314D" w14:textId="26C52C0A" w:rsidR="009C5631" w:rsidRPr="000F15EF" w:rsidRDefault="009D46C0" w:rsidP="009D46C0">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697152" behindDoc="0" locked="0" layoutInCell="1" allowOverlap="1" wp14:anchorId="256BBDCD" wp14:editId="1311A3CA">
            <wp:simplePos x="0" y="0"/>
            <wp:positionH relativeFrom="column">
              <wp:posOffset>-50800</wp:posOffset>
            </wp:positionH>
            <wp:positionV relativeFrom="paragraph">
              <wp:posOffset>25400</wp:posOffset>
            </wp:positionV>
            <wp:extent cx="5969000" cy="8501380"/>
            <wp:effectExtent l="0" t="0" r="0" b="0"/>
            <wp:wrapSquare wrapText="bothSides"/>
            <wp:docPr id="40115075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150754" name="Picture 1" descr="A paper with text on it&#10;&#10;AI-generated content may be incorrect."/>
                    <pic:cNvPicPr/>
                  </pic:nvPicPr>
                  <pic:blipFill>
                    <a:blip r:embed="rId90">
                      <a:extLst>
                        <a:ext uri="{28A0092B-C50C-407E-A947-70E740481C1C}">
                          <a14:useLocalDpi xmlns:a14="http://schemas.microsoft.com/office/drawing/2010/main" val="0"/>
                        </a:ext>
                      </a:extLst>
                    </a:blip>
                    <a:stretch>
                      <a:fillRect/>
                    </a:stretch>
                  </pic:blipFill>
                  <pic:spPr>
                    <a:xfrm>
                      <a:off x="0" y="0"/>
                      <a:ext cx="5969000" cy="8501380"/>
                    </a:xfrm>
                    <a:prstGeom prst="rect">
                      <a:avLst/>
                    </a:prstGeom>
                  </pic:spPr>
                </pic:pic>
              </a:graphicData>
            </a:graphic>
            <wp14:sizeRelH relativeFrom="margin">
              <wp14:pctWidth>0</wp14:pctWidth>
            </wp14:sizeRelH>
            <wp14:sizeRelV relativeFrom="margin">
              <wp14:pctHeight>0</wp14:pctHeight>
            </wp14:sizeRelV>
          </wp:anchor>
        </w:drawing>
      </w:r>
    </w:p>
    <w:p w14:paraId="6AA958F2" w14:textId="34692CC5" w:rsidR="009C5631" w:rsidRPr="000F15EF" w:rsidRDefault="009D46C0" w:rsidP="009D46C0">
      <w:pPr>
        <w:spacing w:line="360" w:lineRule="auto"/>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698176" behindDoc="0" locked="0" layoutInCell="1" allowOverlap="1" wp14:anchorId="5405E1EF" wp14:editId="01797C61">
            <wp:simplePos x="0" y="0"/>
            <wp:positionH relativeFrom="margin">
              <wp:align>left</wp:align>
            </wp:positionH>
            <wp:positionV relativeFrom="paragraph">
              <wp:posOffset>0</wp:posOffset>
            </wp:positionV>
            <wp:extent cx="5880100" cy="8384540"/>
            <wp:effectExtent l="0" t="0" r="6350" b="0"/>
            <wp:wrapSquare wrapText="bothSides"/>
            <wp:docPr id="132160085"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0085" name="Picture 1" descr="A questionnaire with a question mark&#10;&#10;AI-generated content may be incorrect."/>
                    <pic:cNvPicPr/>
                  </pic:nvPicPr>
                  <pic:blipFill>
                    <a:blip r:embed="rId91">
                      <a:extLst>
                        <a:ext uri="{28A0092B-C50C-407E-A947-70E740481C1C}">
                          <a14:useLocalDpi xmlns:a14="http://schemas.microsoft.com/office/drawing/2010/main" val="0"/>
                        </a:ext>
                      </a:extLst>
                    </a:blip>
                    <a:stretch>
                      <a:fillRect/>
                    </a:stretch>
                  </pic:blipFill>
                  <pic:spPr>
                    <a:xfrm>
                      <a:off x="0" y="0"/>
                      <a:ext cx="5885360" cy="8392087"/>
                    </a:xfrm>
                    <a:prstGeom prst="rect">
                      <a:avLst/>
                    </a:prstGeom>
                  </pic:spPr>
                </pic:pic>
              </a:graphicData>
            </a:graphic>
            <wp14:sizeRelH relativeFrom="margin">
              <wp14:pctWidth>0</wp14:pctWidth>
            </wp14:sizeRelH>
            <wp14:sizeRelV relativeFrom="margin">
              <wp14:pctHeight>0</wp14:pctHeight>
            </wp14:sizeRelV>
          </wp:anchor>
        </w:drawing>
      </w:r>
    </w:p>
    <w:p w14:paraId="7B8105B8" w14:textId="6CAEB009" w:rsidR="009C5631" w:rsidRPr="000F15EF" w:rsidRDefault="009D46C0" w:rsidP="009D46C0">
      <w:pPr>
        <w:spacing w:line="360" w:lineRule="auto"/>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699200" behindDoc="0" locked="0" layoutInCell="1" allowOverlap="1" wp14:anchorId="1F70E7A8" wp14:editId="2F4EE816">
            <wp:simplePos x="0" y="0"/>
            <wp:positionH relativeFrom="margin">
              <wp:align>center</wp:align>
            </wp:positionH>
            <wp:positionV relativeFrom="paragraph">
              <wp:posOffset>253365</wp:posOffset>
            </wp:positionV>
            <wp:extent cx="5435600" cy="7811135"/>
            <wp:effectExtent l="0" t="0" r="0" b="0"/>
            <wp:wrapSquare wrapText="bothSides"/>
            <wp:docPr id="1158595278"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95278" name="Picture 1" descr="A questionnaire with a question mark&#10;&#10;AI-generated content may be incorrect."/>
                    <pic:cNvPicPr/>
                  </pic:nvPicPr>
                  <pic:blipFill>
                    <a:blip r:embed="rId92">
                      <a:extLst>
                        <a:ext uri="{28A0092B-C50C-407E-A947-70E740481C1C}">
                          <a14:useLocalDpi xmlns:a14="http://schemas.microsoft.com/office/drawing/2010/main" val="0"/>
                        </a:ext>
                      </a:extLst>
                    </a:blip>
                    <a:stretch>
                      <a:fillRect/>
                    </a:stretch>
                  </pic:blipFill>
                  <pic:spPr>
                    <a:xfrm>
                      <a:off x="0" y="0"/>
                      <a:ext cx="5435600" cy="7811135"/>
                    </a:xfrm>
                    <a:prstGeom prst="rect">
                      <a:avLst/>
                    </a:prstGeom>
                  </pic:spPr>
                </pic:pic>
              </a:graphicData>
            </a:graphic>
            <wp14:sizeRelH relativeFrom="margin">
              <wp14:pctWidth>0</wp14:pctWidth>
            </wp14:sizeRelH>
            <wp14:sizeRelV relativeFrom="margin">
              <wp14:pctHeight>0</wp14:pctHeight>
            </wp14:sizeRelV>
          </wp:anchor>
        </w:drawing>
      </w:r>
    </w:p>
    <w:p w14:paraId="73178C9E" w14:textId="0F73E897" w:rsidR="009C5631" w:rsidRPr="000F15EF" w:rsidRDefault="009C5631" w:rsidP="007259DF">
      <w:pPr>
        <w:spacing w:line="360" w:lineRule="auto"/>
        <w:jc w:val="center"/>
        <w:rPr>
          <w:rFonts w:ascii="Arial" w:hAnsi="Arial" w:cs="Arial"/>
          <w:b/>
          <w:bCs/>
          <w:sz w:val="24"/>
          <w:szCs w:val="24"/>
        </w:rPr>
      </w:pPr>
    </w:p>
    <w:p w14:paraId="60051096" w14:textId="77777777" w:rsidR="009C5631" w:rsidRPr="000F15EF" w:rsidRDefault="009C5631" w:rsidP="007259DF">
      <w:pPr>
        <w:spacing w:line="360" w:lineRule="auto"/>
        <w:jc w:val="center"/>
        <w:rPr>
          <w:rFonts w:ascii="Arial" w:hAnsi="Arial" w:cs="Arial"/>
          <w:b/>
          <w:bCs/>
          <w:sz w:val="24"/>
          <w:szCs w:val="24"/>
        </w:rPr>
      </w:pPr>
    </w:p>
    <w:p w14:paraId="4786B329" w14:textId="3EDCEAFF" w:rsidR="009C5631" w:rsidRPr="000F15EF" w:rsidRDefault="009D46C0"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0224" behindDoc="0" locked="0" layoutInCell="1" allowOverlap="1" wp14:anchorId="128EB0B6" wp14:editId="40990951">
            <wp:simplePos x="0" y="0"/>
            <wp:positionH relativeFrom="column">
              <wp:posOffset>12700</wp:posOffset>
            </wp:positionH>
            <wp:positionV relativeFrom="paragraph">
              <wp:posOffset>12065</wp:posOffset>
            </wp:positionV>
            <wp:extent cx="5930900" cy="8428990"/>
            <wp:effectExtent l="0" t="0" r="0" b="0"/>
            <wp:wrapSquare wrapText="bothSides"/>
            <wp:docPr id="933500013"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00013" name="Picture 1" descr="A questionnaire with a question mark&#10;&#10;AI-generated content may be incorrect."/>
                    <pic:cNvPicPr/>
                  </pic:nvPicPr>
                  <pic:blipFill>
                    <a:blip r:embed="rId93">
                      <a:extLst>
                        <a:ext uri="{28A0092B-C50C-407E-A947-70E740481C1C}">
                          <a14:useLocalDpi xmlns:a14="http://schemas.microsoft.com/office/drawing/2010/main" val="0"/>
                        </a:ext>
                      </a:extLst>
                    </a:blip>
                    <a:stretch>
                      <a:fillRect/>
                    </a:stretch>
                  </pic:blipFill>
                  <pic:spPr>
                    <a:xfrm>
                      <a:off x="0" y="0"/>
                      <a:ext cx="5930900" cy="8428990"/>
                    </a:xfrm>
                    <a:prstGeom prst="rect">
                      <a:avLst/>
                    </a:prstGeom>
                  </pic:spPr>
                </pic:pic>
              </a:graphicData>
            </a:graphic>
            <wp14:sizeRelH relativeFrom="margin">
              <wp14:pctWidth>0</wp14:pctWidth>
            </wp14:sizeRelH>
            <wp14:sizeRelV relativeFrom="margin">
              <wp14:pctHeight>0</wp14:pctHeight>
            </wp14:sizeRelV>
          </wp:anchor>
        </w:drawing>
      </w:r>
    </w:p>
    <w:p w14:paraId="4850A1B2" w14:textId="75224AB4" w:rsidR="009C5631" w:rsidRPr="000F15EF" w:rsidRDefault="009D46C0" w:rsidP="009D46C0">
      <w:pPr>
        <w:spacing w:line="360" w:lineRule="auto"/>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1248" behindDoc="0" locked="0" layoutInCell="1" allowOverlap="1" wp14:anchorId="751036BE" wp14:editId="4EA2B38D">
            <wp:simplePos x="0" y="0"/>
            <wp:positionH relativeFrom="margin">
              <wp:align>left</wp:align>
            </wp:positionH>
            <wp:positionV relativeFrom="paragraph">
              <wp:posOffset>50800</wp:posOffset>
            </wp:positionV>
            <wp:extent cx="5791200" cy="8235315"/>
            <wp:effectExtent l="0" t="0" r="0" b="0"/>
            <wp:wrapSquare wrapText="bothSides"/>
            <wp:docPr id="32666363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63637" name="Picture 1" descr="A close-up of a document&#10;&#10;AI-generated content may be incorrect."/>
                    <pic:cNvPicPr/>
                  </pic:nvPicPr>
                  <pic:blipFill>
                    <a:blip r:embed="rId94">
                      <a:extLst>
                        <a:ext uri="{28A0092B-C50C-407E-A947-70E740481C1C}">
                          <a14:useLocalDpi xmlns:a14="http://schemas.microsoft.com/office/drawing/2010/main" val="0"/>
                        </a:ext>
                      </a:extLst>
                    </a:blip>
                    <a:stretch>
                      <a:fillRect/>
                    </a:stretch>
                  </pic:blipFill>
                  <pic:spPr>
                    <a:xfrm>
                      <a:off x="0" y="0"/>
                      <a:ext cx="5796001" cy="8242674"/>
                    </a:xfrm>
                    <a:prstGeom prst="rect">
                      <a:avLst/>
                    </a:prstGeom>
                  </pic:spPr>
                </pic:pic>
              </a:graphicData>
            </a:graphic>
            <wp14:sizeRelH relativeFrom="margin">
              <wp14:pctWidth>0</wp14:pctWidth>
            </wp14:sizeRelH>
            <wp14:sizeRelV relativeFrom="margin">
              <wp14:pctHeight>0</wp14:pctHeight>
            </wp14:sizeRelV>
          </wp:anchor>
        </w:drawing>
      </w:r>
    </w:p>
    <w:p w14:paraId="10B0C917" w14:textId="77777777" w:rsidR="009C5631" w:rsidRPr="000F15EF" w:rsidRDefault="009C5631" w:rsidP="009D46C0">
      <w:pPr>
        <w:spacing w:line="360" w:lineRule="auto"/>
        <w:rPr>
          <w:rFonts w:ascii="Arial" w:hAnsi="Arial" w:cs="Arial"/>
          <w:b/>
          <w:bCs/>
          <w:sz w:val="24"/>
          <w:szCs w:val="24"/>
        </w:rPr>
      </w:pPr>
    </w:p>
    <w:p w14:paraId="3D9A8690" w14:textId="58142983" w:rsidR="009C5631" w:rsidRPr="000F15EF" w:rsidRDefault="009D46C0" w:rsidP="009D46C0">
      <w:pPr>
        <w:spacing w:line="360" w:lineRule="auto"/>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2272" behindDoc="0" locked="0" layoutInCell="1" allowOverlap="1" wp14:anchorId="3CFDC3FC" wp14:editId="15617D64">
            <wp:simplePos x="0" y="0"/>
            <wp:positionH relativeFrom="margin">
              <wp:align>left</wp:align>
            </wp:positionH>
            <wp:positionV relativeFrom="paragraph">
              <wp:posOffset>0</wp:posOffset>
            </wp:positionV>
            <wp:extent cx="5664200" cy="8093075"/>
            <wp:effectExtent l="0" t="0" r="0" b="3175"/>
            <wp:wrapSquare wrapText="bothSides"/>
            <wp:docPr id="109685732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57325" name="Picture 1" descr="A close-up of a document&#10;&#10;AI-generated content may be incorrect."/>
                    <pic:cNvPicPr/>
                  </pic:nvPicPr>
                  <pic:blipFill>
                    <a:blip r:embed="rId95">
                      <a:extLst>
                        <a:ext uri="{28A0092B-C50C-407E-A947-70E740481C1C}">
                          <a14:useLocalDpi xmlns:a14="http://schemas.microsoft.com/office/drawing/2010/main" val="0"/>
                        </a:ext>
                      </a:extLst>
                    </a:blip>
                    <a:stretch>
                      <a:fillRect/>
                    </a:stretch>
                  </pic:blipFill>
                  <pic:spPr>
                    <a:xfrm>
                      <a:off x="0" y="0"/>
                      <a:ext cx="5664200" cy="8093075"/>
                    </a:xfrm>
                    <a:prstGeom prst="rect">
                      <a:avLst/>
                    </a:prstGeom>
                  </pic:spPr>
                </pic:pic>
              </a:graphicData>
            </a:graphic>
            <wp14:sizeRelH relativeFrom="margin">
              <wp14:pctWidth>0</wp14:pctWidth>
            </wp14:sizeRelH>
            <wp14:sizeRelV relativeFrom="margin">
              <wp14:pctHeight>0</wp14:pctHeight>
            </wp14:sizeRelV>
          </wp:anchor>
        </w:drawing>
      </w:r>
    </w:p>
    <w:p w14:paraId="7CFF3A4E" w14:textId="77777777" w:rsidR="009C5631" w:rsidRPr="000F15EF" w:rsidRDefault="009C5631" w:rsidP="007259DF">
      <w:pPr>
        <w:spacing w:line="360" w:lineRule="auto"/>
        <w:jc w:val="center"/>
        <w:rPr>
          <w:rFonts w:ascii="Arial" w:hAnsi="Arial" w:cs="Arial"/>
          <w:b/>
          <w:bCs/>
          <w:sz w:val="24"/>
          <w:szCs w:val="24"/>
        </w:rPr>
      </w:pPr>
    </w:p>
    <w:p w14:paraId="72993C70" w14:textId="59DDC3EC" w:rsidR="009C5631" w:rsidRPr="000F15EF" w:rsidRDefault="009D46C0" w:rsidP="009D46C0">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3296" behindDoc="0" locked="0" layoutInCell="1" allowOverlap="1" wp14:anchorId="61BE7B46" wp14:editId="6477900A">
            <wp:simplePos x="0" y="0"/>
            <wp:positionH relativeFrom="margin">
              <wp:align>left</wp:align>
            </wp:positionH>
            <wp:positionV relativeFrom="paragraph">
              <wp:posOffset>0</wp:posOffset>
            </wp:positionV>
            <wp:extent cx="5842000" cy="8285480"/>
            <wp:effectExtent l="0" t="0" r="6350" b="1270"/>
            <wp:wrapSquare wrapText="bothSides"/>
            <wp:docPr id="1283393793"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93793" name="Picture 1" descr="A close-up of a questionnaire&#10;&#10;AI-generated content may be incorrect."/>
                    <pic:cNvPicPr/>
                  </pic:nvPicPr>
                  <pic:blipFill>
                    <a:blip r:embed="rId96">
                      <a:extLst>
                        <a:ext uri="{28A0092B-C50C-407E-A947-70E740481C1C}">
                          <a14:useLocalDpi xmlns:a14="http://schemas.microsoft.com/office/drawing/2010/main" val="0"/>
                        </a:ext>
                      </a:extLst>
                    </a:blip>
                    <a:stretch>
                      <a:fillRect/>
                    </a:stretch>
                  </pic:blipFill>
                  <pic:spPr>
                    <a:xfrm>
                      <a:off x="0" y="0"/>
                      <a:ext cx="5851177" cy="8299119"/>
                    </a:xfrm>
                    <a:prstGeom prst="rect">
                      <a:avLst/>
                    </a:prstGeom>
                  </pic:spPr>
                </pic:pic>
              </a:graphicData>
            </a:graphic>
            <wp14:sizeRelH relativeFrom="margin">
              <wp14:pctWidth>0</wp14:pctWidth>
            </wp14:sizeRelH>
            <wp14:sizeRelV relativeFrom="margin">
              <wp14:pctHeight>0</wp14:pctHeight>
            </wp14:sizeRelV>
          </wp:anchor>
        </w:drawing>
      </w:r>
    </w:p>
    <w:p w14:paraId="3C75ACCE" w14:textId="77777777" w:rsidR="009C5631" w:rsidRPr="000F15EF" w:rsidRDefault="009C5631" w:rsidP="007259DF">
      <w:pPr>
        <w:spacing w:line="360" w:lineRule="auto"/>
        <w:jc w:val="center"/>
        <w:rPr>
          <w:rFonts w:ascii="Arial" w:hAnsi="Arial" w:cs="Arial"/>
          <w:b/>
          <w:bCs/>
          <w:sz w:val="24"/>
          <w:szCs w:val="24"/>
        </w:rPr>
      </w:pPr>
    </w:p>
    <w:p w14:paraId="100C938A" w14:textId="44AE0D54" w:rsidR="009C5631" w:rsidRPr="000F15EF" w:rsidRDefault="009C5631" w:rsidP="009D46C0">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4320" behindDoc="0" locked="0" layoutInCell="1" allowOverlap="1" wp14:anchorId="46C8617E" wp14:editId="2C794DE5">
            <wp:simplePos x="0" y="0"/>
            <wp:positionH relativeFrom="margin">
              <wp:align>right</wp:align>
            </wp:positionH>
            <wp:positionV relativeFrom="paragraph">
              <wp:posOffset>0</wp:posOffset>
            </wp:positionV>
            <wp:extent cx="5727700" cy="8221345"/>
            <wp:effectExtent l="0" t="0" r="6350" b="8255"/>
            <wp:wrapSquare wrapText="bothSides"/>
            <wp:docPr id="212618863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88637" name="Picture 1" descr="A close-up of a questionnaire&#10;&#10;AI-generated content may be incorrect."/>
                    <pic:cNvPicPr/>
                  </pic:nvPicPr>
                  <pic:blipFill>
                    <a:blip r:embed="rId97">
                      <a:extLst>
                        <a:ext uri="{28A0092B-C50C-407E-A947-70E740481C1C}">
                          <a14:useLocalDpi xmlns:a14="http://schemas.microsoft.com/office/drawing/2010/main" val="0"/>
                        </a:ext>
                      </a:extLst>
                    </a:blip>
                    <a:stretch>
                      <a:fillRect/>
                    </a:stretch>
                  </pic:blipFill>
                  <pic:spPr>
                    <a:xfrm>
                      <a:off x="0" y="0"/>
                      <a:ext cx="5727700" cy="8221345"/>
                    </a:xfrm>
                    <a:prstGeom prst="rect">
                      <a:avLst/>
                    </a:prstGeom>
                  </pic:spPr>
                </pic:pic>
              </a:graphicData>
            </a:graphic>
            <wp14:sizeRelH relativeFrom="margin">
              <wp14:pctWidth>0</wp14:pctWidth>
            </wp14:sizeRelH>
            <wp14:sizeRelV relativeFrom="margin">
              <wp14:pctHeight>0</wp14:pctHeight>
            </wp14:sizeRelV>
          </wp:anchor>
        </w:drawing>
      </w:r>
    </w:p>
    <w:p w14:paraId="79C8FD93" w14:textId="77777777" w:rsidR="009C5631" w:rsidRPr="000F15EF" w:rsidRDefault="009C5631" w:rsidP="007259DF">
      <w:pPr>
        <w:spacing w:line="360" w:lineRule="auto"/>
        <w:jc w:val="center"/>
        <w:rPr>
          <w:rFonts w:ascii="Arial" w:hAnsi="Arial" w:cs="Arial"/>
          <w:b/>
          <w:bCs/>
          <w:sz w:val="24"/>
          <w:szCs w:val="24"/>
        </w:rPr>
      </w:pPr>
    </w:p>
    <w:p w14:paraId="6C9F3193" w14:textId="54BEDBB9" w:rsidR="009C5631" w:rsidRPr="000F15EF" w:rsidRDefault="008C3E39"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5344" behindDoc="0" locked="0" layoutInCell="1" allowOverlap="1" wp14:anchorId="39003647" wp14:editId="1102844D">
            <wp:simplePos x="0" y="0"/>
            <wp:positionH relativeFrom="margin">
              <wp:align>left</wp:align>
            </wp:positionH>
            <wp:positionV relativeFrom="paragraph">
              <wp:posOffset>0</wp:posOffset>
            </wp:positionV>
            <wp:extent cx="5753100" cy="8255635"/>
            <wp:effectExtent l="0" t="0" r="0" b="0"/>
            <wp:wrapSquare wrapText="bothSides"/>
            <wp:docPr id="1668997417"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97417" name="Picture 1" descr="A questionnaire with a question mark&#10;&#10;AI-generated content may be incorrect."/>
                    <pic:cNvPicPr/>
                  </pic:nvPicPr>
                  <pic:blipFill>
                    <a:blip r:embed="rId98">
                      <a:extLst>
                        <a:ext uri="{28A0092B-C50C-407E-A947-70E740481C1C}">
                          <a14:useLocalDpi xmlns:a14="http://schemas.microsoft.com/office/drawing/2010/main" val="0"/>
                        </a:ext>
                      </a:extLst>
                    </a:blip>
                    <a:stretch>
                      <a:fillRect/>
                    </a:stretch>
                  </pic:blipFill>
                  <pic:spPr>
                    <a:xfrm>
                      <a:off x="0" y="0"/>
                      <a:ext cx="5757687" cy="8262577"/>
                    </a:xfrm>
                    <a:prstGeom prst="rect">
                      <a:avLst/>
                    </a:prstGeom>
                  </pic:spPr>
                </pic:pic>
              </a:graphicData>
            </a:graphic>
            <wp14:sizeRelH relativeFrom="margin">
              <wp14:pctWidth>0</wp14:pctWidth>
            </wp14:sizeRelH>
            <wp14:sizeRelV relativeFrom="margin">
              <wp14:pctHeight>0</wp14:pctHeight>
            </wp14:sizeRelV>
          </wp:anchor>
        </w:drawing>
      </w:r>
    </w:p>
    <w:p w14:paraId="014A856C" w14:textId="77777777" w:rsidR="008C3E39" w:rsidRPr="000F15EF" w:rsidRDefault="008C3E39" w:rsidP="009D46C0">
      <w:pPr>
        <w:spacing w:line="360" w:lineRule="auto"/>
        <w:rPr>
          <w:rFonts w:ascii="Arial" w:hAnsi="Arial" w:cs="Arial"/>
          <w:b/>
          <w:bCs/>
          <w:sz w:val="24"/>
          <w:szCs w:val="24"/>
        </w:rPr>
      </w:pPr>
    </w:p>
    <w:p w14:paraId="7EF45529" w14:textId="1FD03EA0" w:rsidR="008C3E39" w:rsidRPr="000F15EF" w:rsidRDefault="009D46C0"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6368" behindDoc="0" locked="0" layoutInCell="1" allowOverlap="1" wp14:anchorId="0A78CAAA" wp14:editId="678FC050">
            <wp:simplePos x="0" y="0"/>
            <wp:positionH relativeFrom="margin">
              <wp:align>left</wp:align>
            </wp:positionH>
            <wp:positionV relativeFrom="paragraph">
              <wp:posOffset>342900</wp:posOffset>
            </wp:positionV>
            <wp:extent cx="5715000" cy="8170545"/>
            <wp:effectExtent l="0" t="0" r="0" b="1905"/>
            <wp:wrapSquare wrapText="bothSides"/>
            <wp:docPr id="1227021611" name="Picture 1"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21611" name="Picture 1" descr="A questionnaire with text and images&#10;&#10;AI-generated content may be incorrect."/>
                    <pic:cNvPicPr/>
                  </pic:nvPicPr>
                  <pic:blipFill>
                    <a:blip r:embed="rId99">
                      <a:extLst>
                        <a:ext uri="{28A0092B-C50C-407E-A947-70E740481C1C}">
                          <a14:useLocalDpi xmlns:a14="http://schemas.microsoft.com/office/drawing/2010/main" val="0"/>
                        </a:ext>
                      </a:extLst>
                    </a:blip>
                    <a:stretch>
                      <a:fillRect/>
                    </a:stretch>
                  </pic:blipFill>
                  <pic:spPr>
                    <a:xfrm>
                      <a:off x="0" y="0"/>
                      <a:ext cx="5715000" cy="8170545"/>
                    </a:xfrm>
                    <a:prstGeom prst="rect">
                      <a:avLst/>
                    </a:prstGeom>
                  </pic:spPr>
                </pic:pic>
              </a:graphicData>
            </a:graphic>
            <wp14:sizeRelH relativeFrom="margin">
              <wp14:pctWidth>0</wp14:pctWidth>
            </wp14:sizeRelH>
            <wp14:sizeRelV relativeFrom="margin">
              <wp14:pctHeight>0</wp14:pctHeight>
            </wp14:sizeRelV>
          </wp:anchor>
        </w:drawing>
      </w:r>
    </w:p>
    <w:p w14:paraId="435E7743" w14:textId="749F56C2" w:rsidR="008C3E39" w:rsidRPr="000F15EF" w:rsidRDefault="008C3E39" w:rsidP="007259DF">
      <w:pPr>
        <w:spacing w:line="360" w:lineRule="auto"/>
        <w:jc w:val="center"/>
        <w:rPr>
          <w:rFonts w:ascii="Arial" w:hAnsi="Arial" w:cs="Arial"/>
          <w:b/>
          <w:bCs/>
          <w:sz w:val="24"/>
          <w:szCs w:val="24"/>
        </w:rPr>
      </w:pPr>
    </w:p>
    <w:p w14:paraId="44EF71A0" w14:textId="480C166B" w:rsidR="008C3E39" w:rsidRPr="000F15EF" w:rsidRDefault="009D46C0" w:rsidP="007259DF">
      <w:pPr>
        <w:spacing w:line="360" w:lineRule="auto"/>
        <w:jc w:val="cente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7392" behindDoc="0" locked="0" layoutInCell="1" allowOverlap="1" wp14:anchorId="7FA4F376" wp14:editId="1DB8EB69">
            <wp:simplePos x="0" y="0"/>
            <wp:positionH relativeFrom="column">
              <wp:posOffset>12700</wp:posOffset>
            </wp:positionH>
            <wp:positionV relativeFrom="paragraph">
              <wp:posOffset>381000</wp:posOffset>
            </wp:positionV>
            <wp:extent cx="5511800" cy="7824470"/>
            <wp:effectExtent l="0" t="0" r="0" b="5080"/>
            <wp:wrapSquare wrapText="bothSides"/>
            <wp:docPr id="1740592728"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92728" name="Picture 1" descr="A close-up of a form&#10;&#10;AI-generated content may be incorrect."/>
                    <pic:cNvPicPr/>
                  </pic:nvPicPr>
                  <pic:blipFill>
                    <a:blip r:embed="rId100">
                      <a:extLst>
                        <a:ext uri="{28A0092B-C50C-407E-A947-70E740481C1C}">
                          <a14:useLocalDpi xmlns:a14="http://schemas.microsoft.com/office/drawing/2010/main" val="0"/>
                        </a:ext>
                      </a:extLst>
                    </a:blip>
                    <a:stretch>
                      <a:fillRect/>
                    </a:stretch>
                  </pic:blipFill>
                  <pic:spPr>
                    <a:xfrm>
                      <a:off x="0" y="0"/>
                      <a:ext cx="5511800" cy="7824470"/>
                    </a:xfrm>
                    <a:prstGeom prst="rect">
                      <a:avLst/>
                    </a:prstGeom>
                  </pic:spPr>
                </pic:pic>
              </a:graphicData>
            </a:graphic>
            <wp14:sizeRelH relativeFrom="margin">
              <wp14:pctWidth>0</wp14:pctWidth>
            </wp14:sizeRelH>
            <wp14:sizeRelV relativeFrom="margin">
              <wp14:pctHeight>0</wp14:pctHeight>
            </wp14:sizeRelV>
          </wp:anchor>
        </w:drawing>
      </w:r>
    </w:p>
    <w:p w14:paraId="08EB2304" w14:textId="5F33247F" w:rsidR="008C3E39" w:rsidRPr="000F15EF" w:rsidRDefault="008C3E39" w:rsidP="009D46C0">
      <w:pPr>
        <w:spacing w:line="360" w:lineRule="auto"/>
        <w:rPr>
          <w:rFonts w:ascii="Arial" w:hAnsi="Arial" w:cs="Arial"/>
          <w:b/>
          <w:bCs/>
          <w:sz w:val="24"/>
          <w:szCs w:val="24"/>
        </w:rPr>
      </w:pPr>
    </w:p>
    <w:p w14:paraId="22D3ACBD" w14:textId="5FDD1871" w:rsidR="00E7401B" w:rsidRPr="000F15EF" w:rsidRDefault="00E7401B" w:rsidP="00E7401B">
      <w:pPr>
        <w:tabs>
          <w:tab w:val="left" w:pos="5832"/>
        </w:tabs>
        <w:rPr>
          <w:rFonts w:ascii="Arial" w:hAnsi="Arial" w:cs="Arial"/>
          <w:sz w:val="24"/>
          <w:szCs w:val="24"/>
        </w:rPr>
      </w:pPr>
      <w:r w:rsidRPr="000F15EF">
        <w:rPr>
          <w:rFonts w:ascii="Arial" w:hAnsi="Arial" w:cs="Arial"/>
          <w:sz w:val="24"/>
          <w:szCs w:val="24"/>
        </w:rPr>
        <w:tab/>
      </w:r>
    </w:p>
    <w:p w14:paraId="4319010B" w14:textId="19E5C17A" w:rsidR="00E7401B" w:rsidRPr="00B26F62" w:rsidRDefault="00A45305" w:rsidP="00E7401B">
      <w:pPr>
        <w:tabs>
          <w:tab w:val="left" w:pos="5832"/>
        </w:tabs>
        <w:rPr>
          <w:rFonts w:ascii="Arial" w:hAnsi="Arial" w:cs="Arial"/>
          <w:b/>
          <w:bCs/>
          <w:sz w:val="24"/>
          <w:szCs w:val="24"/>
          <w:lang w:val="fr-FR"/>
        </w:rPr>
      </w:pPr>
      <w:r w:rsidRPr="000F15EF">
        <w:rPr>
          <w:rFonts w:ascii="Arial" w:hAnsi="Arial" w:cs="Arial"/>
          <w:b/>
          <w:bCs/>
          <w:sz w:val="24"/>
          <w:szCs w:val="24"/>
        </w:rPr>
        <w:lastRenderedPageBreak/>
        <w:drawing>
          <wp:anchor distT="0" distB="0" distL="114300" distR="114300" simplePos="0" relativeHeight="251688960" behindDoc="0" locked="0" layoutInCell="1" allowOverlap="1" wp14:anchorId="51D719B2" wp14:editId="539ADF91">
            <wp:simplePos x="0" y="0"/>
            <wp:positionH relativeFrom="margin">
              <wp:align>left</wp:align>
            </wp:positionH>
            <wp:positionV relativeFrom="paragraph">
              <wp:posOffset>290195</wp:posOffset>
            </wp:positionV>
            <wp:extent cx="3991610" cy="8610600"/>
            <wp:effectExtent l="0" t="0" r="8890" b="0"/>
            <wp:wrapSquare wrapText="bothSides"/>
            <wp:docPr id="561444867"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44867" name="Picture 1" descr="A screenshot of a cell phone&#10;&#10;AI-generated content may be incorrect."/>
                    <pic:cNvPicPr/>
                  </pic:nvPicPr>
                  <pic:blipFill>
                    <a:blip r:embed="rId101">
                      <a:extLst>
                        <a:ext uri="{28A0092B-C50C-407E-A947-70E740481C1C}">
                          <a14:useLocalDpi xmlns:a14="http://schemas.microsoft.com/office/drawing/2010/main" val="0"/>
                        </a:ext>
                      </a:extLst>
                    </a:blip>
                    <a:stretch>
                      <a:fillRect/>
                    </a:stretch>
                  </pic:blipFill>
                  <pic:spPr>
                    <a:xfrm>
                      <a:off x="0" y="0"/>
                      <a:ext cx="4001520" cy="8631963"/>
                    </a:xfrm>
                    <a:prstGeom prst="rect">
                      <a:avLst/>
                    </a:prstGeom>
                  </pic:spPr>
                </pic:pic>
              </a:graphicData>
            </a:graphic>
            <wp14:sizeRelH relativeFrom="margin">
              <wp14:pctWidth>0</wp14:pctWidth>
            </wp14:sizeRelH>
            <wp14:sizeRelV relativeFrom="margin">
              <wp14:pctHeight>0</wp14:pctHeight>
            </wp14:sizeRelV>
          </wp:anchor>
        </w:drawing>
      </w:r>
      <w:r w:rsidR="00772E59" w:rsidRPr="00B26F62">
        <w:rPr>
          <w:rFonts w:ascii="Arial" w:hAnsi="Arial" w:cs="Arial"/>
          <w:b/>
          <w:bCs/>
          <w:sz w:val="24"/>
          <w:szCs w:val="24"/>
          <w:lang w:val="fr-FR"/>
        </w:rPr>
        <w:t xml:space="preserve">Appendix </w:t>
      </w:r>
      <w:proofErr w:type="gramStart"/>
      <w:r w:rsidR="00B26F62" w:rsidRPr="00B26F62">
        <w:rPr>
          <w:rFonts w:ascii="Arial" w:hAnsi="Arial" w:cs="Arial"/>
          <w:b/>
          <w:bCs/>
          <w:sz w:val="24"/>
          <w:szCs w:val="24"/>
          <w:lang w:val="fr-FR"/>
        </w:rPr>
        <w:t>2</w:t>
      </w:r>
      <w:r w:rsidR="00772E59" w:rsidRPr="00B26F62">
        <w:rPr>
          <w:rFonts w:ascii="Arial" w:hAnsi="Arial" w:cs="Arial"/>
          <w:b/>
          <w:bCs/>
          <w:sz w:val="24"/>
          <w:szCs w:val="24"/>
          <w:lang w:val="fr-FR"/>
        </w:rPr>
        <w:t>:</w:t>
      </w:r>
      <w:proofErr w:type="gramEnd"/>
      <w:r w:rsidR="00772E59" w:rsidRPr="00B26F62">
        <w:rPr>
          <w:rFonts w:ascii="Arial" w:hAnsi="Arial" w:cs="Arial"/>
          <w:b/>
          <w:bCs/>
          <w:sz w:val="24"/>
          <w:szCs w:val="24"/>
          <w:lang w:val="fr-FR"/>
        </w:rPr>
        <w:t xml:space="preserve"> </w:t>
      </w:r>
      <w:r w:rsidRPr="00B26F62">
        <w:rPr>
          <w:rFonts w:ascii="Arial" w:hAnsi="Arial" w:cs="Arial"/>
          <w:b/>
          <w:bCs/>
          <w:sz w:val="24"/>
          <w:szCs w:val="24"/>
          <w:lang w:val="fr-FR"/>
        </w:rPr>
        <w:t>Information Page</w:t>
      </w:r>
    </w:p>
    <w:p w14:paraId="60EDF2FA" w14:textId="10A80C1F" w:rsidR="00A45305" w:rsidRPr="00B26F62" w:rsidRDefault="00A45305" w:rsidP="00E7401B">
      <w:pPr>
        <w:tabs>
          <w:tab w:val="left" w:pos="5832"/>
        </w:tabs>
        <w:rPr>
          <w:rFonts w:ascii="Arial" w:hAnsi="Arial" w:cs="Arial"/>
          <w:b/>
          <w:bCs/>
          <w:sz w:val="24"/>
          <w:szCs w:val="24"/>
          <w:lang w:val="fr-FR"/>
        </w:rPr>
      </w:pPr>
      <w:r w:rsidRPr="00B26F62">
        <w:rPr>
          <w:rFonts w:ascii="Arial" w:hAnsi="Arial" w:cs="Arial"/>
          <w:b/>
          <w:bCs/>
          <w:sz w:val="24"/>
          <w:szCs w:val="24"/>
          <w:lang w:val="fr-FR"/>
        </w:rPr>
        <w:lastRenderedPageBreak/>
        <w:t xml:space="preserve">Appendix </w:t>
      </w:r>
      <w:proofErr w:type="gramStart"/>
      <w:r w:rsidR="00B26F62" w:rsidRPr="00B26F62">
        <w:rPr>
          <w:rFonts w:ascii="Arial" w:hAnsi="Arial" w:cs="Arial"/>
          <w:b/>
          <w:bCs/>
          <w:sz w:val="24"/>
          <w:szCs w:val="24"/>
          <w:lang w:val="fr-FR"/>
        </w:rPr>
        <w:t>3</w:t>
      </w:r>
      <w:r w:rsidRPr="00B26F62">
        <w:rPr>
          <w:rFonts w:ascii="Arial" w:hAnsi="Arial" w:cs="Arial"/>
          <w:b/>
          <w:bCs/>
          <w:sz w:val="24"/>
          <w:szCs w:val="24"/>
          <w:lang w:val="fr-FR"/>
        </w:rPr>
        <w:t>:</w:t>
      </w:r>
      <w:proofErr w:type="gramEnd"/>
      <w:r w:rsidRPr="00B26F62">
        <w:rPr>
          <w:rFonts w:ascii="Arial" w:hAnsi="Arial" w:cs="Arial"/>
          <w:b/>
          <w:bCs/>
          <w:sz w:val="24"/>
          <w:szCs w:val="24"/>
          <w:lang w:val="fr-FR"/>
        </w:rPr>
        <w:t xml:space="preserve"> Consent form</w:t>
      </w:r>
    </w:p>
    <w:p w14:paraId="5C8A30F2" w14:textId="51B36B4E" w:rsidR="00A45305" w:rsidRPr="00B26F62" w:rsidRDefault="00A45305" w:rsidP="00E7401B">
      <w:pPr>
        <w:tabs>
          <w:tab w:val="left" w:pos="5832"/>
        </w:tabs>
        <w:rPr>
          <w:rFonts w:ascii="Arial" w:hAnsi="Arial" w:cs="Arial"/>
          <w:b/>
          <w:bCs/>
          <w:sz w:val="24"/>
          <w:szCs w:val="24"/>
          <w:lang w:val="fr-FR"/>
        </w:rPr>
      </w:pPr>
      <w:r w:rsidRPr="000F15EF">
        <w:rPr>
          <w:rFonts w:ascii="Arial" w:hAnsi="Arial" w:cs="Arial"/>
          <w:b/>
          <w:bCs/>
          <w:sz w:val="24"/>
          <w:szCs w:val="24"/>
        </w:rPr>
        <w:drawing>
          <wp:anchor distT="0" distB="0" distL="114300" distR="114300" simplePos="0" relativeHeight="251689984" behindDoc="0" locked="0" layoutInCell="1" allowOverlap="1" wp14:anchorId="6B286C9F" wp14:editId="6B9F63F7">
            <wp:simplePos x="0" y="0"/>
            <wp:positionH relativeFrom="column">
              <wp:posOffset>0</wp:posOffset>
            </wp:positionH>
            <wp:positionV relativeFrom="paragraph">
              <wp:posOffset>-1270</wp:posOffset>
            </wp:positionV>
            <wp:extent cx="5201376" cy="7144747"/>
            <wp:effectExtent l="0" t="0" r="0" b="0"/>
            <wp:wrapSquare wrapText="bothSides"/>
            <wp:docPr id="212083686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36861" name="Picture 1" descr="A screenshot of a survey&#10;&#10;AI-generated content may be incorrect."/>
                    <pic:cNvPicPr/>
                  </pic:nvPicPr>
                  <pic:blipFill>
                    <a:blip r:embed="rId102">
                      <a:extLst>
                        <a:ext uri="{28A0092B-C50C-407E-A947-70E740481C1C}">
                          <a14:useLocalDpi xmlns:a14="http://schemas.microsoft.com/office/drawing/2010/main" val="0"/>
                        </a:ext>
                      </a:extLst>
                    </a:blip>
                    <a:stretch>
                      <a:fillRect/>
                    </a:stretch>
                  </pic:blipFill>
                  <pic:spPr>
                    <a:xfrm>
                      <a:off x="0" y="0"/>
                      <a:ext cx="5201376" cy="7144747"/>
                    </a:xfrm>
                    <a:prstGeom prst="rect">
                      <a:avLst/>
                    </a:prstGeom>
                  </pic:spPr>
                </pic:pic>
              </a:graphicData>
            </a:graphic>
          </wp:anchor>
        </w:drawing>
      </w:r>
    </w:p>
    <w:p w14:paraId="6D46AB67" w14:textId="77777777" w:rsidR="00A45305" w:rsidRPr="00B26F62" w:rsidRDefault="00A45305" w:rsidP="00A45305">
      <w:pPr>
        <w:rPr>
          <w:rFonts w:ascii="Arial" w:hAnsi="Arial" w:cs="Arial"/>
          <w:sz w:val="24"/>
          <w:szCs w:val="24"/>
          <w:lang w:val="fr-FR"/>
        </w:rPr>
      </w:pPr>
    </w:p>
    <w:p w14:paraId="390D6E56" w14:textId="77777777" w:rsidR="00A45305" w:rsidRPr="00B26F62" w:rsidRDefault="00A45305" w:rsidP="00A45305">
      <w:pPr>
        <w:rPr>
          <w:rFonts w:ascii="Arial" w:hAnsi="Arial" w:cs="Arial"/>
          <w:sz w:val="24"/>
          <w:szCs w:val="24"/>
          <w:lang w:val="fr-FR"/>
        </w:rPr>
      </w:pPr>
    </w:p>
    <w:p w14:paraId="0CCEA317" w14:textId="77777777" w:rsidR="00A45305" w:rsidRPr="00B26F62" w:rsidRDefault="00A45305" w:rsidP="00A45305">
      <w:pPr>
        <w:rPr>
          <w:rFonts w:ascii="Arial" w:hAnsi="Arial" w:cs="Arial"/>
          <w:sz w:val="24"/>
          <w:szCs w:val="24"/>
          <w:lang w:val="fr-FR"/>
        </w:rPr>
      </w:pPr>
    </w:p>
    <w:p w14:paraId="0EE68B83" w14:textId="77777777" w:rsidR="00A45305" w:rsidRPr="00B26F62" w:rsidRDefault="00A45305" w:rsidP="00A45305">
      <w:pPr>
        <w:rPr>
          <w:rFonts w:ascii="Arial" w:hAnsi="Arial" w:cs="Arial"/>
          <w:sz w:val="24"/>
          <w:szCs w:val="24"/>
          <w:lang w:val="fr-FR"/>
        </w:rPr>
      </w:pPr>
    </w:p>
    <w:p w14:paraId="5F3C5FC7" w14:textId="77777777" w:rsidR="00A45305" w:rsidRPr="00B26F62" w:rsidRDefault="00A45305" w:rsidP="00A45305">
      <w:pPr>
        <w:rPr>
          <w:rFonts w:ascii="Arial" w:hAnsi="Arial" w:cs="Arial"/>
          <w:sz w:val="24"/>
          <w:szCs w:val="24"/>
          <w:lang w:val="fr-FR"/>
        </w:rPr>
      </w:pPr>
    </w:p>
    <w:p w14:paraId="0A30AB2E" w14:textId="77777777" w:rsidR="00A45305" w:rsidRPr="00B26F62" w:rsidRDefault="00A45305" w:rsidP="00A45305">
      <w:pPr>
        <w:rPr>
          <w:rFonts w:ascii="Arial" w:hAnsi="Arial" w:cs="Arial"/>
          <w:sz w:val="24"/>
          <w:szCs w:val="24"/>
          <w:lang w:val="fr-FR"/>
        </w:rPr>
      </w:pPr>
    </w:p>
    <w:p w14:paraId="5E28F33F" w14:textId="77777777" w:rsidR="00A45305" w:rsidRPr="00B26F62" w:rsidRDefault="00A45305" w:rsidP="00A45305">
      <w:pPr>
        <w:rPr>
          <w:rFonts w:ascii="Arial" w:hAnsi="Arial" w:cs="Arial"/>
          <w:sz w:val="24"/>
          <w:szCs w:val="24"/>
          <w:lang w:val="fr-FR"/>
        </w:rPr>
      </w:pPr>
    </w:p>
    <w:p w14:paraId="3797A092" w14:textId="77777777" w:rsidR="00A45305" w:rsidRPr="00B26F62" w:rsidRDefault="00A45305" w:rsidP="00A45305">
      <w:pPr>
        <w:rPr>
          <w:rFonts w:ascii="Arial" w:hAnsi="Arial" w:cs="Arial"/>
          <w:sz w:val="24"/>
          <w:szCs w:val="24"/>
          <w:lang w:val="fr-FR"/>
        </w:rPr>
      </w:pPr>
    </w:p>
    <w:p w14:paraId="1521C096" w14:textId="77777777" w:rsidR="00A45305" w:rsidRPr="00B26F62" w:rsidRDefault="00A45305" w:rsidP="00A45305">
      <w:pPr>
        <w:rPr>
          <w:rFonts w:ascii="Arial" w:hAnsi="Arial" w:cs="Arial"/>
          <w:sz w:val="24"/>
          <w:szCs w:val="24"/>
          <w:lang w:val="fr-FR"/>
        </w:rPr>
      </w:pPr>
    </w:p>
    <w:p w14:paraId="738AC1E2" w14:textId="77777777" w:rsidR="00A45305" w:rsidRPr="00B26F62" w:rsidRDefault="00A45305" w:rsidP="00A45305">
      <w:pPr>
        <w:rPr>
          <w:rFonts w:ascii="Arial" w:hAnsi="Arial" w:cs="Arial"/>
          <w:sz w:val="24"/>
          <w:szCs w:val="24"/>
          <w:lang w:val="fr-FR"/>
        </w:rPr>
      </w:pPr>
    </w:p>
    <w:p w14:paraId="13825F20" w14:textId="77777777" w:rsidR="00A45305" w:rsidRPr="00B26F62" w:rsidRDefault="00A45305" w:rsidP="00A45305">
      <w:pPr>
        <w:rPr>
          <w:rFonts w:ascii="Arial" w:hAnsi="Arial" w:cs="Arial"/>
          <w:sz w:val="24"/>
          <w:szCs w:val="24"/>
          <w:lang w:val="fr-FR"/>
        </w:rPr>
      </w:pPr>
    </w:p>
    <w:p w14:paraId="7E23F5D3" w14:textId="77777777" w:rsidR="00A45305" w:rsidRPr="00B26F62" w:rsidRDefault="00A45305" w:rsidP="00A45305">
      <w:pPr>
        <w:rPr>
          <w:rFonts w:ascii="Arial" w:hAnsi="Arial" w:cs="Arial"/>
          <w:sz w:val="24"/>
          <w:szCs w:val="24"/>
          <w:lang w:val="fr-FR"/>
        </w:rPr>
      </w:pPr>
    </w:p>
    <w:p w14:paraId="7CCDB0E3" w14:textId="77777777" w:rsidR="00A45305" w:rsidRPr="00B26F62" w:rsidRDefault="00A45305" w:rsidP="00A45305">
      <w:pPr>
        <w:rPr>
          <w:rFonts w:ascii="Arial" w:hAnsi="Arial" w:cs="Arial"/>
          <w:sz w:val="24"/>
          <w:szCs w:val="24"/>
          <w:lang w:val="fr-FR"/>
        </w:rPr>
      </w:pPr>
    </w:p>
    <w:p w14:paraId="1FC6247C" w14:textId="77777777" w:rsidR="00A45305" w:rsidRPr="00B26F62" w:rsidRDefault="00A45305" w:rsidP="00A45305">
      <w:pPr>
        <w:rPr>
          <w:rFonts w:ascii="Arial" w:hAnsi="Arial" w:cs="Arial"/>
          <w:sz w:val="24"/>
          <w:szCs w:val="24"/>
          <w:lang w:val="fr-FR"/>
        </w:rPr>
      </w:pPr>
    </w:p>
    <w:p w14:paraId="363999F7" w14:textId="77777777" w:rsidR="00A45305" w:rsidRPr="00B26F62" w:rsidRDefault="00A45305" w:rsidP="00A45305">
      <w:pPr>
        <w:rPr>
          <w:rFonts w:ascii="Arial" w:hAnsi="Arial" w:cs="Arial"/>
          <w:sz w:val="24"/>
          <w:szCs w:val="24"/>
          <w:lang w:val="fr-FR"/>
        </w:rPr>
      </w:pPr>
    </w:p>
    <w:p w14:paraId="241C52A0" w14:textId="77777777" w:rsidR="00A45305" w:rsidRPr="00B26F62" w:rsidRDefault="00A45305" w:rsidP="00A45305">
      <w:pPr>
        <w:rPr>
          <w:rFonts w:ascii="Arial" w:hAnsi="Arial" w:cs="Arial"/>
          <w:sz w:val="24"/>
          <w:szCs w:val="24"/>
          <w:lang w:val="fr-FR"/>
        </w:rPr>
      </w:pPr>
    </w:p>
    <w:p w14:paraId="5D6BF844" w14:textId="77777777" w:rsidR="00A45305" w:rsidRPr="00B26F62" w:rsidRDefault="00A45305" w:rsidP="00A45305">
      <w:pPr>
        <w:rPr>
          <w:rFonts w:ascii="Arial" w:hAnsi="Arial" w:cs="Arial"/>
          <w:sz w:val="24"/>
          <w:szCs w:val="24"/>
          <w:lang w:val="fr-FR"/>
        </w:rPr>
      </w:pPr>
    </w:p>
    <w:p w14:paraId="7897609C" w14:textId="77777777" w:rsidR="00A45305" w:rsidRPr="00B26F62" w:rsidRDefault="00A45305" w:rsidP="00A45305">
      <w:pPr>
        <w:rPr>
          <w:rFonts w:ascii="Arial" w:hAnsi="Arial" w:cs="Arial"/>
          <w:sz w:val="24"/>
          <w:szCs w:val="24"/>
          <w:lang w:val="fr-FR"/>
        </w:rPr>
      </w:pPr>
    </w:p>
    <w:p w14:paraId="6D17F1DD" w14:textId="77777777" w:rsidR="00A45305" w:rsidRPr="00B26F62" w:rsidRDefault="00A45305" w:rsidP="00A45305">
      <w:pPr>
        <w:rPr>
          <w:rFonts w:ascii="Arial" w:hAnsi="Arial" w:cs="Arial"/>
          <w:sz w:val="24"/>
          <w:szCs w:val="24"/>
          <w:lang w:val="fr-FR"/>
        </w:rPr>
      </w:pPr>
    </w:p>
    <w:p w14:paraId="73B232BF" w14:textId="77777777" w:rsidR="00A45305" w:rsidRPr="00B26F62" w:rsidRDefault="00A45305" w:rsidP="00A45305">
      <w:pPr>
        <w:rPr>
          <w:rFonts w:ascii="Arial" w:hAnsi="Arial" w:cs="Arial"/>
          <w:sz w:val="24"/>
          <w:szCs w:val="24"/>
          <w:lang w:val="fr-FR"/>
        </w:rPr>
      </w:pPr>
    </w:p>
    <w:p w14:paraId="5B4D9090" w14:textId="77777777" w:rsidR="00A45305" w:rsidRPr="00B26F62" w:rsidRDefault="00A45305" w:rsidP="00A45305">
      <w:pPr>
        <w:rPr>
          <w:rFonts w:ascii="Arial" w:hAnsi="Arial" w:cs="Arial"/>
          <w:sz w:val="24"/>
          <w:szCs w:val="24"/>
          <w:lang w:val="fr-FR"/>
        </w:rPr>
      </w:pPr>
    </w:p>
    <w:p w14:paraId="78AB327B" w14:textId="77777777" w:rsidR="00A45305" w:rsidRPr="00B26F62" w:rsidRDefault="00A45305" w:rsidP="00A45305">
      <w:pPr>
        <w:rPr>
          <w:rFonts w:ascii="Arial" w:hAnsi="Arial" w:cs="Arial"/>
          <w:sz w:val="24"/>
          <w:szCs w:val="24"/>
          <w:lang w:val="fr-FR"/>
        </w:rPr>
      </w:pPr>
    </w:p>
    <w:p w14:paraId="0DFA8865" w14:textId="77777777" w:rsidR="00A45305" w:rsidRPr="00B26F62" w:rsidRDefault="00A45305" w:rsidP="00A45305">
      <w:pPr>
        <w:rPr>
          <w:rFonts w:ascii="Arial" w:hAnsi="Arial" w:cs="Arial"/>
          <w:sz w:val="24"/>
          <w:szCs w:val="24"/>
          <w:lang w:val="fr-FR"/>
        </w:rPr>
      </w:pPr>
    </w:p>
    <w:p w14:paraId="7CE2F6DE" w14:textId="77777777" w:rsidR="00A45305" w:rsidRPr="00B26F62" w:rsidRDefault="00A45305" w:rsidP="00A45305">
      <w:pPr>
        <w:rPr>
          <w:rFonts w:ascii="Arial" w:hAnsi="Arial" w:cs="Arial"/>
          <w:b/>
          <w:bCs/>
          <w:sz w:val="24"/>
          <w:szCs w:val="24"/>
          <w:lang w:val="fr-FR"/>
        </w:rPr>
      </w:pPr>
    </w:p>
    <w:p w14:paraId="026F2527" w14:textId="7CF1070E" w:rsidR="00A45305" w:rsidRPr="00B26F62" w:rsidRDefault="00A45305" w:rsidP="00A45305">
      <w:pPr>
        <w:tabs>
          <w:tab w:val="left" w:pos="1416"/>
        </w:tabs>
        <w:rPr>
          <w:rFonts w:ascii="Arial" w:hAnsi="Arial" w:cs="Arial"/>
          <w:sz w:val="24"/>
          <w:szCs w:val="24"/>
          <w:lang w:val="fr-FR"/>
        </w:rPr>
      </w:pPr>
      <w:r w:rsidRPr="00B26F62">
        <w:rPr>
          <w:rFonts w:ascii="Arial" w:hAnsi="Arial" w:cs="Arial"/>
          <w:sz w:val="24"/>
          <w:szCs w:val="24"/>
          <w:lang w:val="fr-FR"/>
        </w:rPr>
        <w:tab/>
      </w:r>
    </w:p>
    <w:p w14:paraId="71E7513A" w14:textId="77777777" w:rsidR="00A45305" w:rsidRPr="00B26F62" w:rsidRDefault="00A45305" w:rsidP="00A45305">
      <w:pPr>
        <w:tabs>
          <w:tab w:val="left" w:pos="1416"/>
        </w:tabs>
        <w:rPr>
          <w:rFonts w:ascii="Arial" w:hAnsi="Arial" w:cs="Arial"/>
          <w:sz w:val="24"/>
          <w:szCs w:val="24"/>
          <w:lang w:val="fr-FR"/>
        </w:rPr>
      </w:pPr>
    </w:p>
    <w:p w14:paraId="4D9EE147" w14:textId="77777777" w:rsidR="00A45305" w:rsidRPr="00B26F62" w:rsidRDefault="00A45305" w:rsidP="00A45305">
      <w:pPr>
        <w:tabs>
          <w:tab w:val="left" w:pos="1416"/>
        </w:tabs>
        <w:rPr>
          <w:rFonts w:ascii="Arial" w:hAnsi="Arial" w:cs="Arial"/>
          <w:sz w:val="24"/>
          <w:szCs w:val="24"/>
          <w:lang w:val="fr-FR"/>
        </w:rPr>
      </w:pPr>
    </w:p>
    <w:p w14:paraId="0E0E33E5" w14:textId="77777777" w:rsidR="00A45305" w:rsidRPr="00B26F62" w:rsidRDefault="00A45305" w:rsidP="00A45305">
      <w:pPr>
        <w:tabs>
          <w:tab w:val="left" w:pos="1416"/>
        </w:tabs>
        <w:rPr>
          <w:rFonts w:ascii="Arial" w:hAnsi="Arial" w:cs="Arial"/>
          <w:sz w:val="24"/>
          <w:szCs w:val="24"/>
          <w:lang w:val="fr-FR"/>
        </w:rPr>
      </w:pPr>
    </w:p>
    <w:p w14:paraId="32838A5A" w14:textId="4583ECBA" w:rsidR="00A45305" w:rsidRPr="00B26F62" w:rsidRDefault="008C3E39" w:rsidP="00C85B4E">
      <w:pPr>
        <w:tabs>
          <w:tab w:val="left" w:pos="1416"/>
        </w:tabs>
        <w:rPr>
          <w:rFonts w:ascii="Arial" w:hAnsi="Arial" w:cs="Arial"/>
          <w:b/>
          <w:bCs/>
          <w:sz w:val="24"/>
          <w:szCs w:val="24"/>
          <w:lang w:val="fr-FR"/>
        </w:rPr>
      </w:pPr>
      <w:r w:rsidRPr="000F15EF">
        <w:rPr>
          <w:rFonts w:ascii="Arial" w:hAnsi="Arial" w:cs="Arial"/>
          <w:b/>
          <w:bCs/>
          <w:sz w:val="24"/>
          <w:szCs w:val="24"/>
        </w:rPr>
        <w:lastRenderedPageBreak/>
        <w:drawing>
          <wp:anchor distT="0" distB="0" distL="114300" distR="114300" simplePos="0" relativeHeight="251691008" behindDoc="0" locked="0" layoutInCell="1" allowOverlap="1" wp14:anchorId="4782A169" wp14:editId="158CC9BC">
            <wp:simplePos x="0" y="0"/>
            <wp:positionH relativeFrom="margin">
              <wp:align>left</wp:align>
            </wp:positionH>
            <wp:positionV relativeFrom="paragraph">
              <wp:posOffset>288925</wp:posOffset>
            </wp:positionV>
            <wp:extent cx="5600700" cy="8411210"/>
            <wp:effectExtent l="0" t="0" r="0" b="8890"/>
            <wp:wrapSquare wrapText="bothSides"/>
            <wp:docPr id="152467673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76731" name="Picture 1" descr="A screenshot of a questionnaire&#10;&#10;AI-generated content may be incorrect."/>
                    <pic:cNvPicPr/>
                  </pic:nvPicPr>
                  <pic:blipFill>
                    <a:blip r:embed="rId103">
                      <a:extLst>
                        <a:ext uri="{28A0092B-C50C-407E-A947-70E740481C1C}">
                          <a14:useLocalDpi xmlns:a14="http://schemas.microsoft.com/office/drawing/2010/main" val="0"/>
                        </a:ext>
                      </a:extLst>
                    </a:blip>
                    <a:stretch>
                      <a:fillRect/>
                    </a:stretch>
                  </pic:blipFill>
                  <pic:spPr>
                    <a:xfrm>
                      <a:off x="0" y="0"/>
                      <a:ext cx="5600700" cy="8411210"/>
                    </a:xfrm>
                    <a:prstGeom prst="rect">
                      <a:avLst/>
                    </a:prstGeom>
                  </pic:spPr>
                </pic:pic>
              </a:graphicData>
            </a:graphic>
            <wp14:sizeRelH relativeFrom="margin">
              <wp14:pctWidth>0</wp14:pctWidth>
            </wp14:sizeRelH>
            <wp14:sizeRelV relativeFrom="margin">
              <wp14:pctHeight>0</wp14:pctHeight>
            </wp14:sizeRelV>
          </wp:anchor>
        </w:drawing>
      </w:r>
      <w:r w:rsidR="00A45305" w:rsidRPr="00B26F62">
        <w:rPr>
          <w:rFonts w:ascii="Arial" w:hAnsi="Arial" w:cs="Arial"/>
          <w:b/>
          <w:bCs/>
          <w:sz w:val="24"/>
          <w:szCs w:val="24"/>
          <w:lang w:val="fr-FR"/>
        </w:rPr>
        <w:t xml:space="preserve">Appendix </w:t>
      </w:r>
      <w:proofErr w:type="gramStart"/>
      <w:r w:rsidR="00B26F62" w:rsidRPr="00B26F62">
        <w:rPr>
          <w:rFonts w:ascii="Arial" w:hAnsi="Arial" w:cs="Arial"/>
          <w:b/>
          <w:bCs/>
          <w:sz w:val="24"/>
          <w:szCs w:val="24"/>
          <w:lang w:val="fr-FR"/>
        </w:rPr>
        <w:t>4</w:t>
      </w:r>
      <w:r w:rsidR="00A45305" w:rsidRPr="00B26F62">
        <w:rPr>
          <w:rFonts w:ascii="Arial" w:hAnsi="Arial" w:cs="Arial"/>
          <w:b/>
          <w:bCs/>
          <w:sz w:val="24"/>
          <w:szCs w:val="24"/>
          <w:lang w:val="fr-FR"/>
        </w:rPr>
        <w:t>:</w:t>
      </w:r>
      <w:proofErr w:type="gramEnd"/>
      <w:r w:rsidR="00A45305" w:rsidRPr="00B26F62">
        <w:rPr>
          <w:rFonts w:ascii="Arial" w:hAnsi="Arial" w:cs="Arial"/>
          <w:b/>
          <w:bCs/>
          <w:sz w:val="24"/>
          <w:szCs w:val="24"/>
          <w:lang w:val="fr-FR"/>
        </w:rPr>
        <w:t xml:space="preserve"> </w:t>
      </w:r>
      <w:proofErr w:type="spellStart"/>
      <w:r w:rsidR="00A45305" w:rsidRPr="00B26F62">
        <w:rPr>
          <w:rFonts w:ascii="Arial" w:hAnsi="Arial" w:cs="Arial"/>
          <w:b/>
          <w:bCs/>
          <w:sz w:val="24"/>
          <w:szCs w:val="24"/>
          <w:lang w:val="fr-FR"/>
        </w:rPr>
        <w:t>Demographic</w:t>
      </w:r>
      <w:proofErr w:type="spellEnd"/>
      <w:r w:rsidR="00A45305" w:rsidRPr="00B26F62">
        <w:rPr>
          <w:rFonts w:ascii="Arial" w:hAnsi="Arial" w:cs="Arial"/>
          <w:b/>
          <w:bCs/>
          <w:sz w:val="24"/>
          <w:szCs w:val="24"/>
          <w:lang w:val="fr-FR"/>
        </w:rPr>
        <w:t xml:space="preserve"> question</w:t>
      </w:r>
    </w:p>
    <w:p w14:paraId="14924022" w14:textId="587728E9" w:rsidR="00A45305" w:rsidRPr="00B26F62" w:rsidRDefault="00A45305" w:rsidP="00A45305">
      <w:pPr>
        <w:tabs>
          <w:tab w:val="left" w:pos="3504"/>
        </w:tabs>
        <w:rPr>
          <w:rFonts w:ascii="Arial" w:hAnsi="Arial" w:cs="Arial"/>
          <w:b/>
          <w:bCs/>
          <w:sz w:val="24"/>
          <w:szCs w:val="24"/>
          <w:lang w:val="fr-FR"/>
        </w:rPr>
      </w:pPr>
      <w:r w:rsidRPr="00B26F62">
        <w:rPr>
          <w:rFonts w:ascii="Arial" w:hAnsi="Arial" w:cs="Arial"/>
          <w:b/>
          <w:bCs/>
          <w:sz w:val="24"/>
          <w:szCs w:val="24"/>
          <w:lang w:val="fr-FR"/>
        </w:rPr>
        <w:lastRenderedPageBreak/>
        <w:t xml:space="preserve">Appendix </w:t>
      </w:r>
      <w:proofErr w:type="gramStart"/>
      <w:r w:rsidR="00B26F62" w:rsidRPr="00B26F62">
        <w:rPr>
          <w:rFonts w:ascii="Arial" w:hAnsi="Arial" w:cs="Arial"/>
          <w:b/>
          <w:bCs/>
          <w:sz w:val="24"/>
          <w:szCs w:val="24"/>
          <w:lang w:val="fr-FR"/>
        </w:rPr>
        <w:t>5</w:t>
      </w:r>
      <w:r w:rsidRPr="00B26F62">
        <w:rPr>
          <w:rFonts w:ascii="Arial" w:hAnsi="Arial" w:cs="Arial"/>
          <w:b/>
          <w:bCs/>
          <w:sz w:val="24"/>
          <w:szCs w:val="24"/>
          <w:lang w:val="fr-FR"/>
        </w:rPr>
        <w:t>:</w:t>
      </w:r>
      <w:proofErr w:type="gramEnd"/>
      <w:r w:rsidRPr="00B26F62">
        <w:rPr>
          <w:rFonts w:ascii="Arial" w:hAnsi="Arial" w:cs="Arial"/>
          <w:b/>
          <w:bCs/>
          <w:sz w:val="24"/>
          <w:szCs w:val="24"/>
          <w:lang w:val="fr-FR"/>
        </w:rPr>
        <w:t xml:space="preserve"> </w:t>
      </w:r>
      <w:proofErr w:type="spellStart"/>
      <w:r w:rsidRPr="00B26F62">
        <w:rPr>
          <w:rFonts w:ascii="Arial" w:hAnsi="Arial" w:cs="Arial"/>
          <w:b/>
          <w:bCs/>
          <w:sz w:val="24"/>
          <w:szCs w:val="24"/>
          <w:lang w:val="fr-FR"/>
        </w:rPr>
        <w:t>Grouping</w:t>
      </w:r>
      <w:proofErr w:type="spellEnd"/>
      <w:r w:rsidRPr="00B26F62">
        <w:rPr>
          <w:rFonts w:ascii="Arial" w:hAnsi="Arial" w:cs="Arial"/>
          <w:b/>
          <w:bCs/>
          <w:sz w:val="24"/>
          <w:szCs w:val="24"/>
          <w:lang w:val="fr-FR"/>
        </w:rPr>
        <w:t xml:space="preserve"> question</w:t>
      </w:r>
    </w:p>
    <w:p w14:paraId="18BEF1A0" w14:textId="701D91C5" w:rsidR="00A45305" w:rsidRPr="00B26F62" w:rsidRDefault="008C3E39" w:rsidP="00A45305">
      <w:pPr>
        <w:tabs>
          <w:tab w:val="left" w:pos="3504"/>
        </w:tabs>
        <w:rPr>
          <w:rFonts w:ascii="Arial" w:hAnsi="Arial" w:cs="Arial"/>
          <w:b/>
          <w:bCs/>
          <w:sz w:val="24"/>
          <w:szCs w:val="24"/>
          <w:lang w:val="fr-FR"/>
        </w:rPr>
      </w:pPr>
      <w:r w:rsidRPr="000F15EF">
        <w:rPr>
          <w:rFonts w:ascii="Arial" w:hAnsi="Arial" w:cs="Arial"/>
          <w:b/>
          <w:bCs/>
          <w:sz w:val="24"/>
          <w:szCs w:val="24"/>
        </w:rPr>
        <w:drawing>
          <wp:anchor distT="0" distB="0" distL="114300" distR="114300" simplePos="0" relativeHeight="251692032" behindDoc="0" locked="0" layoutInCell="1" allowOverlap="1" wp14:anchorId="6B2C4180" wp14:editId="3B5CD256">
            <wp:simplePos x="0" y="0"/>
            <wp:positionH relativeFrom="margin">
              <wp:posOffset>-175895</wp:posOffset>
            </wp:positionH>
            <wp:positionV relativeFrom="paragraph">
              <wp:posOffset>311150</wp:posOffset>
            </wp:positionV>
            <wp:extent cx="6163310" cy="3108960"/>
            <wp:effectExtent l="0" t="0" r="8890" b="0"/>
            <wp:wrapSquare wrapText="bothSides"/>
            <wp:docPr id="1194743132"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43132" name="Picture 1" descr="A screenshot of a questionnaire&#10;&#10;AI-generated content may be incorrect."/>
                    <pic:cNvPicPr/>
                  </pic:nvPicPr>
                  <pic:blipFill>
                    <a:blip r:embed="rId104">
                      <a:extLst>
                        <a:ext uri="{28A0092B-C50C-407E-A947-70E740481C1C}">
                          <a14:useLocalDpi xmlns:a14="http://schemas.microsoft.com/office/drawing/2010/main" val="0"/>
                        </a:ext>
                      </a:extLst>
                    </a:blip>
                    <a:stretch>
                      <a:fillRect/>
                    </a:stretch>
                  </pic:blipFill>
                  <pic:spPr>
                    <a:xfrm>
                      <a:off x="0" y="0"/>
                      <a:ext cx="6163310" cy="3108960"/>
                    </a:xfrm>
                    <a:prstGeom prst="rect">
                      <a:avLst/>
                    </a:prstGeom>
                  </pic:spPr>
                </pic:pic>
              </a:graphicData>
            </a:graphic>
            <wp14:sizeRelH relativeFrom="margin">
              <wp14:pctWidth>0</wp14:pctWidth>
            </wp14:sizeRelH>
            <wp14:sizeRelV relativeFrom="margin">
              <wp14:pctHeight>0</wp14:pctHeight>
            </wp14:sizeRelV>
          </wp:anchor>
        </w:drawing>
      </w:r>
    </w:p>
    <w:p w14:paraId="7B3EEBC6" w14:textId="6BC4988F" w:rsidR="00A45305" w:rsidRPr="00B26F62" w:rsidRDefault="00A45305" w:rsidP="00A45305">
      <w:pPr>
        <w:tabs>
          <w:tab w:val="left" w:pos="3504"/>
        </w:tabs>
        <w:rPr>
          <w:rFonts w:ascii="Arial" w:hAnsi="Arial" w:cs="Arial"/>
          <w:b/>
          <w:bCs/>
          <w:sz w:val="24"/>
          <w:szCs w:val="24"/>
          <w:lang w:val="fr-FR"/>
        </w:rPr>
      </w:pPr>
    </w:p>
    <w:p w14:paraId="378FA833" w14:textId="77777777" w:rsidR="00A45305" w:rsidRPr="00B26F62" w:rsidRDefault="00A45305" w:rsidP="00A45305">
      <w:pPr>
        <w:rPr>
          <w:rFonts w:ascii="Arial" w:hAnsi="Arial" w:cs="Arial"/>
          <w:sz w:val="24"/>
          <w:szCs w:val="24"/>
          <w:lang w:val="fr-FR"/>
        </w:rPr>
      </w:pPr>
    </w:p>
    <w:p w14:paraId="012AEBCF" w14:textId="77777777" w:rsidR="00A45305" w:rsidRPr="00B26F62" w:rsidRDefault="00A45305" w:rsidP="00A45305">
      <w:pPr>
        <w:rPr>
          <w:rFonts w:ascii="Arial" w:hAnsi="Arial" w:cs="Arial"/>
          <w:sz w:val="24"/>
          <w:szCs w:val="24"/>
          <w:lang w:val="fr-FR"/>
        </w:rPr>
      </w:pPr>
    </w:p>
    <w:p w14:paraId="67FA08F7" w14:textId="681BDF15" w:rsidR="008516C7" w:rsidRPr="00B26F62" w:rsidRDefault="008516C7" w:rsidP="00A45305">
      <w:pPr>
        <w:rPr>
          <w:rFonts w:ascii="Arial" w:hAnsi="Arial" w:cs="Arial"/>
          <w:sz w:val="24"/>
          <w:szCs w:val="24"/>
          <w:lang w:val="fr-FR"/>
        </w:rPr>
      </w:pPr>
    </w:p>
    <w:p w14:paraId="104A295C" w14:textId="77777777" w:rsidR="008516C7" w:rsidRPr="00B26F62" w:rsidRDefault="008516C7">
      <w:pPr>
        <w:rPr>
          <w:rFonts w:ascii="Arial" w:hAnsi="Arial" w:cs="Arial"/>
          <w:sz w:val="24"/>
          <w:szCs w:val="24"/>
          <w:lang w:val="fr-FR"/>
        </w:rPr>
      </w:pPr>
      <w:r w:rsidRPr="00B26F62">
        <w:rPr>
          <w:rFonts w:ascii="Arial" w:hAnsi="Arial" w:cs="Arial"/>
          <w:sz w:val="24"/>
          <w:szCs w:val="24"/>
          <w:lang w:val="fr-FR"/>
        </w:rPr>
        <w:br w:type="page"/>
      </w:r>
    </w:p>
    <w:p w14:paraId="195CC026" w14:textId="19FC60D8" w:rsidR="00A45305" w:rsidRPr="000F15EF" w:rsidRDefault="008516C7" w:rsidP="00B26F62">
      <w:pPr>
        <w:spacing w:line="360" w:lineRule="auto"/>
        <w:rPr>
          <w:rFonts w:ascii="Arial" w:hAnsi="Arial" w:cs="Arial"/>
          <w:sz w:val="24"/>
          <w:szCs w:val="24"/>
        </w:rPr>
      </w:pPr>
      <w:r w:rsidRPr="000F15EF">
        <w:rPr>
          <w:rFonts w:ascii="Arial" w:hAnsi="Arial" w:cs="Arial"/>
          <w:b/>
          <w:bCs/>
          <w:sz w:val="24"/>
          <w:szCs w:val="24"/>
        </w:rPr>
        <w:lastRenderedPageBreak/>
        <w:t xml:space="preserve">Appendix </w:t>
      </w:r>
      <w:r w:rsidR="00B26F62">
        <w:rPr>
          <w:rFonts w:ascii="Arial" w:hAnsi="Arial" w:cs="Arial"/>
          <w:b/>
          <w:bCs/>
          <w:sz w:val="24"/>
          <w:szCs w:val="24"/>
        </w:rPr>
        <w:t>6</w:t>
      </w:r>
      <w:r w:rsidRPr="000F15EF">
        <w:rPr>
          <w:rFonts w:ascii="Arial" w:hAnsi="Arial" w:cs="Arial"/>
          <w:b/>
          <w:bCs/>
          <w:sz w:val="24"/>
          <w:szCs w:val="24"/>
        </w:rPr>
        <w:t xml:space="preserve">: </w:t>
      </w:r>
      <w:r w:rsidRPr="000F15EF">
        <w:rPr>
          <w:rFonts w:ascii="Arial" w:hAnsi="Arial" w:cs="Arial"/>
          <w:sz w:val="24"/>
          <w:szCs w:val="24"/>
        </w:rPr>
        <w:t>The Subjective Happiness Scale (SHS)</w:t>
      </w:r>
      <w:r w:rsidRPr="000F15EF">
        <w:rPr>
          <w:rFonts w:ascii="Arial" w:hAnsi="Arial" w:cs="Arial"/>
        </w:rPr>
        <w:drawing>
          <wp:anchor distT="0" distB="0" distL="114300" distR="114300" simplePos="0" relativeHeight="251715584" behindDoc="0" locked="0" layoutInCell="1" allowOverlap="1" wp14:anchorId="0259E54D" wp14:editId="3A3B4682">
            <wp:simplePos x="0" y="0"/>
            <wp:positionH relativeFrom="margin">
              <wp:align>left</wp:align>
            </wp:positionH>
            <wp:positionV relativeFrom="paragraph">
              <wp:posOffset>363220</wp:posOffset>
            </wp:positionV>
            <wp:extent cx="5623560" cy="7543800"/>
            <wp:effectExtent l="19050" t="19050" r="15240" b="19050"/>
            <wp:wrapSquare wrapText="bothSides"/>
            <wp:docPr id="283793157"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93157" name="Picture 2" descr="A paper with text on it&#10;&#10;AI-generated content may be incorrect."/>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623560" cy="7543800"/>
                    </a:xfrm>
                    <a:prstGeom prst="rect">
                      <a:avLst/>
                    </a:prstGeom>
                    <a:noFill/>
                    <a:ln w="6350" cmpd="sng">
                      <a:solidFill>
                        <a:srgbClr val="000000"/>
                      </a:solidFill>
                      <a:miter lim="800000"/>
                      <a:headEnd/>
                      <a:tailEnd/>
                    </a:ln>
                    <a:effectLst/>
                  </pic:spPr>
                </pic:pic>
              </a:graphicData>
            </a:graphic>
          </wp:anchor>
        </w:drawing>
      </w:r>
    </w:p>
    <w:p w14:paraId="51EC2F15" w14:textId="77777777" w:rsidR="00A45305" w:rsidRPr="000F15EF" w:rsidRDefault="00A45305" w:rsidP="00A45305">
      <w:pPr>
        <w:rPr>
          <w:rFonts w:ascii="Arial" w:hAnsi="Arial" w:cs="Arial"/>
          <w:b/>
          <w:bCs/>
          <w:sz w:val="24"/>
          <w:szCs w:val="24"/>
        </w:rPr>
      </w:pPr>
    </w:p>
    <w:p w14:paraId="138A44A5" w14:textId="08D7F7A7" w:rsidR="00A45305" w:rsidRDefault="00A45305" w:rsidP="00A45305">
      <w:pPr>
        <w:rPr>
          <w:rFonts w:ascii="Arial" w:hAnsi="Arial" w:cs="Arial"/>
          <w:sz w:val="24"/>
          <w:szCs w:val="24"/>
        </w:rPr>
      </w:pPr>
    </w:p>
    <w:p w14:paraId="3F2C1FA4" w14:textId="77777777" w:rsidR="00B26F62" w:rsidRPr="000F15EF" w:rsidRDefault="00B26F62" w:rsidP="00A45305">
      <w:pPr>
        <w:rPr>
          <w:rFonts w:ascii="Arial" w:hAnsi="Arial" w:cs="Arial"/>
          <w:sz w:val="24"/>
          <w:szCs w:val="24"/>
        </w:rPr>
      </w:pPr>
    </w:p>
    <w:p w14:paraId="7DEA0711" w14:textId="1AC69E10" w:rsidR="00A45305" w:rsidRPr="000F15EF" w:rsidRDefault="00A45305" w:rsidP="00A45305">
      <w:pPr>
        <w:rPr>
          <w:rFonts w:ascii="Arial" w:hAnsi="Arial" w:cs="Arial"/>
          <w:b/>
          <w:bCs/>
          <w:sz w:val="24"/>
          <w:szCs w:val="24"/>
        </w:rPr>
      </w:pPr>
      <w:r w:rsidRPr="000F15EF">
        <w:rPr>
          <w:rFonts w:ascii="Arial" w:hAnsi="Arial" w:cs="Arial"/>
          <w:b/>
          <w:bCs/>
          <w:sz w:val="24"/>
          <w:szCs w:val="24"/>
        </w:rPr>
        <w:lastRenderedPageBreak/>
        <w:t xml:space="preserve">Appendix </w:t>
      </w:r>
      <w:r w:rsidR="008C3E39" w:rsidRPr="000F15EF">
        <w:rPr>
          <w:rFonts w:ascii="Arial" w:hAnsi="Arial" w:cs="Arial"/>
          <w:b/>
          <w:bCs/>
          <w:sz w:val="24"/>
          <w:szCs w:val="24"/>
        </w:rPr>
        <w:t>7</w:t>
      </w:r>
      <w:r w:rsidRPr="000F15EF">
        <w:rPr>
          <w:rFonts w:ascii="Arial" w:hAnsi="Arial" w:cs="Arial"/>
          <w:b/>
          <w:bCs/>
          <w:sz w:val="24"/>
          <w:szCs w:val="24"/>
        </w:rPr>
        <w:t>: Debrief page</w:t>
      </w:r>
    </w:p>
    <w:p w14:paraId="189CB3B7" w14:textId="1B5CB333" w:rsidR="00A45305" w:rsidRPr="000F15EF" w:rsidRDefault="008C3E39" w:rsidP="00A45305">
      <w:pPr>
        <w:rPr>
          <w:rFonts w:ascii="Arial" w:hAnsi="Arial" w:cs="Arial"/>
          <w:sz w:val="24"/>
          <w:szCs w:val="24"/>
        </w:rPr>
      </w:pPr>
      <w:r w:rsidRPr="000F15EF">
        <w:rPr>
          <w:rFonts w:ascii="Arial" w:hAnsi="Arial" w:cs="Arial"/>
          <w:sz w:val="24"/>
          <w:szCs w:val="24"/>
        </w:rPr>
        <w:drawing>
          <wp:anchor distT="0" distB="0" distL="114300" distR="114300" simplePos="0" relativeHeight="251693056" behindDoc="0" locked="0" layoutInCell="1" allowOverlap="1" wp14:anchorId="2DBE5FC5" wp14:editId="407F2D48">
            <wp:simplePos x="0" y="0"/>
            <wp:positionH relativeFrom="margin">
              <wp:posOffset>518160</wp:posOffset>
            </wp:positionH>
            <wp:positionV relativeFrom="paragraph">
              <wp:posOffset>13335</wp:posOffset>
            </wp:positionV>
            <wp:extent cx="4876800" cy="8344535"/>
            <wp:effectExtent l="0" t="0" r="0" b="0"/>
            <wp:wrapSquare wrapText="bothSides"/>
            <wp:docPr id="1582744106" name="Picture 1"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44106" name="Picture 1" descr="A screenshot of a white paper&#10;&#10;AI-generated content may be incorrect."/>
                    <pic:cNvPicPr/>
                  </pic:nvPicPr>
                  <pic:blipFill>
                    <a:blip r:embed="rId106">
                      <a:extLst>
                        <a:ext uri="{28A0092B-C50C-407E-A947-70E740481C1C}">
                          <a14:useLocalDpi xmlns:a14="http://schemas.microsoft.com/office/drawing/2010/main" val="0"/>
                        </a:ext>
                      </a:extLst>
                    </a:blip>
                    <a:stretch>
                      <a:fillRect/>
                    </a:stretch>
                  </pic:blipFill>
                  <pic:spPr>
                    <a:xfrm>
                      <a:off x="0" y="0"/>
                      <a:ext cx="4876800" cy="8344535"/>
                    </a:xfrm>
                    <a:prstGeom prst="rect">
                      <a:avLst/>
                    </a:prstGeom>
                  </pic:spPr>
                </pic:pic>
              </a:graphicData>
            </a:graphic>
            <wp14:sizeRelH relativeFrom="margin">
              <wp14:pctWidth>0</wp14:pctWidth>
            </wp14:sizeRelH>
            <wp14:sizeRelV relativeFrom="margin">
              <wp14:pctHeight>0</wp14:pctHeight>
            </wp14:sizeRelV>
          </wp:anchor>
        </w:drawing>
      </w:r>
    </w:p>
    <w:p w14:paraId="10BDEC6C" w14:textId="77777777" w:rsidR="008C3E39" w:rsidRPr="000F15EF" w:rsidRDefault="008C3E39" w:rsidP="008C3E39">
      <w:pPr>
        <w:rPr>
          <w:rFonts w:ascii="Arial" w:hAnsi="Arial" w:cs="Arial"/>
          <w:sz w:val="24"/>
          <w:szCs w:val="24"/>
        </w:rPr>
      </w:pPr>
    </w:p>
    <w:p w14:paraId="310D80F3" w14:textId="77777777" w:rsidR="008C3E39" w:rsidRPr="000F15EF" w:rsidRDefault="008C3E39" w:rsidP="008C3E39">
      <w:pPr>
        <w:rPr>
          <w:rFonts w:ascii="Arial" w:hAnsi="Arial" w:cs="Arial"/>
          <w:sz w:val="24"/>
          <w:szCs w:val="24"/>
        </w:rPr>
      </w:pPr>
    </w:p>
    <w:p w14:paraId="4759625F" w14:textId="77777777" w:rsidR="008C3E39" w:rsidRPr="000F15EF" w:rsidRDefault="008C3E39" w:rsidP="008C3E39">
      <w:pPr>
        <w:rPr>
          <w:rFonts w:ascii="Arial" w:hAnsi="Arial" w:cs="Arial"/>
          <w:sz w:val="24"/>
          <w:szCs w:val="24"/>
        </w:rPr>
      </w:pPr>
    </w:p>
    <w:p w14:paraId="1AAEB382" w14:textId="77777777" w:rsidR="008C3E39" w:rsidRPr="000F15EF" w:rsidRDefault="008C3E39" w:rsidP="008C3E39">
      <w:pPr>
        <w:rPr>
          <w:rFonts w:ascii="Arial" w:hAnsi="Arial" w:cs="Arial"/>
          <w:sz w:val="24"/>
          <w:szCs w:val="24"/>
        </w:rPr>
      </w:pPr>
    </w:p>
    <w:p w14:paraId="36CA4E64" w14:textId="77777777" w:rsidR="008C3E39" w:rsidRPr="000F15EF" w:rsidRDefault="008C3E39" w:rsidP="008C3E39">
      <w:pPr>
        <w:rPr>
          <w:rFonts w:ascii="Arial" w:hAnsi="Arial" w:cs="Arial"/>
          <w:sz w:val="24"/>
          <w:szCs w:val="24"/>
        </w:rPr>
      </w:pPr>
    </w:p>
    <w:p w14:paraId="27EE4478" w14:textId="77777777" w:rsidR="008C3E39" w:rsidRPr="000F15EF" w:rsidRDefault="008C3E39" w:rsidP="008C3E39">
      <w:pPr>
        <w:rPr>
          <w:rFonts w:ascii="Arial" w:hAnsi="Arial" w:cs="Arial"/>
          <w:sz w:val="24"/>
          <w:szCs w:val="24"/>
        </w:rPr>
      </w:pPr>
    </w:p>
    <w:p w14:paraId="031A2855" w14:textId="77777777" w:rsidR="008C3E39" w:rsidRPr="000F15EF" w:rsidRDefault="008C3E39" w:rsidP="008C3E39">
      <w:pPr>
        <w:rPr>
          <w:rFonts w:ascii="Arial" w:hAnsi="Arial" w:cs="Arial"/>
          <w:sz w:val="24"/>
          <w:szCs w:val="24"/>
        </w:rPr>
      </w:pPr>
    </w:p>
    <w:p w14:paraId="52C9F88F" w14:textId="77777777" w:rsidR="008C3E39" w:rsidRPr="000F15EF" w:rsidRDefault="008C3E39" w:rsidP="008C3E39">
      <w:pPr>
        <w:rPr>
          <w:rFonts w:ascii="Arial" w:hAnsi="Arial" w:cs="Arial"/>
          <w:sz w:val="24"/>
          <w:szCs w:val="24"/>
        </w:rPr>
      </w:pPr>
    </w:p>
    <w:p w14:paraId="30DA854F" w14:textId="77777777" w:rsidR="008C3E39" w:rsidRPr="000F15EF" w:rsidRDefault="008C3E39" w:rsidP="008C3E39">
      <w:pPr>
        <w:rPr>
          <w:rFonts w:ascii="Arial" w:hAnsi="Arial" w:cs="Arial"/>
          <w:sz w:val="24"/>
          <w:szCs w:val="24"/>
        </w:rPr>
      </w:pPr>
    </w:p>
    <w:p w14:paraId="0428A8E9" w14:textId="77777777" w:rsidR="008C3E39" w:rsidRPr="000F15EF" w:rsidRDefault="008C3E39" w:rsidP="008C3E39">
      <w:pPr>
        <w:rPr>
          <w:rFonts w:ascii="Arial" w:hAnsi="Arial" w:cs="Arial"/>
          <w:sz w:val="24"/>
          <w:szCs w:val="24"/>
        </w:rPr>
      </w:pPr>
    </w:p>
    <w:p w14:paraId="2A953E27" w14:textId="77777777" w:rsidR="008C3E39" w:rsidRPr="000F15EF" w:rsidRDefault="008C3E39" w:rsidP="008C3E39">
      <w:pPr>
        <w:rPr>
          <w:rFonts w:ascii="Arial" w:hAnsi="Arial" w:cs="Arial"/>
          <w:sz w:val="24"/>
          <w:szCs w:val="24"/>
        </w:rPr>
      </w:pPr>
    </w:p>
    <w:p w14:paraId="16D89AAB" w14:textId="77777777" w:rsidR="008C3E39" w:rsidRPr="000F15EF" w:rsidRDefault="008C3E39" w:rsidP="008C3E39">
      <w:pPr>
        <w:rPr>
          <w:rFonts w:ascii="Arial" w:hAnsi="Arial" w:cs="Arial"/>
          <w:sz w:val="24"/>
          <w:szCs w:val="24"/>
        </w:rPr>
      </w:pPr>
    </w:p>
    <w:p w14:paraId="6B358CF2" w14:textId="77777777" w:rsidR="008C3E39" w:rsidRPr="000F15EF" w:rsidRDefault="008C3E39" w:rsidP="008C3E39">
      <w:pPr>
        <w:rPr>
          <w:rFonts w:ascii="Arial" w:hAnsi="Arial" w:cs="Arial"/>
          <w:sz w:val="24"/>
          <w:szCs w:val="24"/>
        </w:rPr>
      </w:pPr>
    </w:p>
    <w:p w14:paraId="7384A717" w14:textId="77777777" w:rsidR="008C3E39" w:rsidRPr="000F15EF" w:rsidRDefault="008C3E39" w:rsidP="008C3E39">
      <w:pPr>
        <w:rPr>
          <w:rFonts w:ascii="Arial" w:hAnsi="Arial" w:cs="Arial"/>
          <w:sz w:val="24"/>
          <w:szCs w:val="24"/>
        </w:rPr>
      </w:pPr>
    </w:p>
    <w:p w14:paraId="1C1AF86E" w14:textId="77777777" w:rsidR="008C3E39" w:rsidRPr="000F15EF" w:rsidRDefault="008C3E39" w:rsidP="008C3E39">
      <w:pPr>
        <w:rPr>
          <w:rFonts w:ascii="Arial" w:hAnsi="Arial" w:cs="Arial"/>
          <w:sz w:val="24"/>
          <w:szCs w:val="24"/>
        </w:rPr>
      </w:pPr>
    </w:p>
    <w:p w14:paraId="4EDEE3DD" w14:textId="77777777" w:rsidR="008C3E39" w:rsidRPr="000F15EF" w:rsidRDefault="008C3E39" w:rsidP="008C3E39">
      <w:pPr>
        <w:rPr>
          <w:rFonts w:ascii="Arial" w:hAnsi="Arial" w:cs="Arial"/>
          <w:sz w:val="24"/>
          <w:szCs w:val="24"/>
        </w:rPr>
      </w:pPr>
    </w:p>
    <w:p w14:paraId="2620454E" w14:textId="77777777" w:rsidR="008C3E39" w:rsidRPr="000F15EF" w:rsidRDefault="008C3E39" w:rsidP="008C3E39">
      <w:pPr>
        <w:rPr>
          <w:rFonts w:ascii="Arial" w:hAnsi="Arial" w:cs="Arial"/>
          <w:sz w:val="24"/>
          <w:szCs w:val="24"/>
        </w:rPr>
      </w:pPr>
    </w:p>
    <w:p w14:paraId="53EF0876" w14:textId="77777777" w:rsidR="008C3E39" w:rsidRPr="000F15EF" w:rsidRDefault="008C3E39" w:rsidP="008C3E39">
      <w:pPr>
        <w:rPr>
          <w:rFonts w:ascii="Arial" w:hAnsi="Arial" w:cs="Arial"/>
          <w:sz w:val="24"/>
          <w:szCs w:val="24"/>
        </w:rPr>
      </w:pPr>
    </w:p>
    <w:p w14:paraId="540A8CAD" w14:textId="77777777" w:rsidR="008C3E39" w:rsidRPr="000F15EF" w:rsidRDefault="008C3E39" w:rsidP="008C3E39">
      <w:pPr>
        <w:rPr>
          <w:rFonts w:ascii="Arial" w:hAnsi="Arial" w:cs="Arial"/>
          <w:sz w:val="24"/>
          <w:szCs w:val="24"/>
        </w:rPr>
      </w:pPr>
    </w:p>
    <w:p w14:paraId="7530957E" w14:textId="77777777" w:rsidR="008C3E39" w:rsidRPr="000F15EF" w:rsidRDefault="008C3E39" w:rsidP="008C3E39">
      <w:pPr>
        <w:rPr>
          <w:rFonts w:ascii="Arial" w:hAnsi="Arial" w:cs="Arial"/>
          <w:sz w:val="24"/>
          <w:szCs w:val="24"/>
        </w:rPr>
      </w:pPr>
    </w:p>
    <w:p w14:paraId="3B227BB6" w14:textId="77777777" w:rsidR="008C3E39" w:rsidRPr="000F15EF" w:rsidRDefault="008C3E39" w:rsidP="008C3E39">
      <w:pPr>
        <w:rPr>
          <w:rFonts w:ascii="Arial" w:hAnsi="Arial" w:cs="Arial"/>
          <w:sz w:val="24"/>
          <w:szCs w:val="24"/>
        </w:rPr>
      </w:pPr>
    </w:p>
    <w:p w14:paraId="14E182F2" w14:textId="77777777" w:rsidR="008C3E39" w:rsidRPr="000F15EF" w:rsidRDefault="008C3E39" w:rsidP="008C3E39">
      <w:pPr>
        <w:rPr>
          <w:rFonts w:ascii="Arial" w:hAnsi="Arial" w:cs="Arial"/>
          <w:sz w:val="24"/>
          <w:szCs w:val="24"/>
        </w:rPr>
      </w:pPr>
    </w:p>
    <w:p w14:paraId="23A957B2" w14:textId="77777777" w:rsidR="008C3E39" w:rsidRPr="000F15EF" w:rsidRDefault="008C3E39" w:rsidP="008C3E39">
      <w:pPr>
        <w:rPr>
          <w:rFonts w:ascii="Arial" w:hAnsi="Arial" w:cs="Arial"/>
          <w:sz w:val="24"/>
          <w:szCs w:val="24"/>
        </w:rPr>
      </w:pPr>
    </w:p>
    <w:p w14:paraId="429ED9E9" w14:textId="77777777" w:rsidR="008C3E39" w:rsidRPr="000F15EF" w:rsidRDefault="008C3E39" w:rsidP="008C3E39">
      <w:pPr>
        <w:rPr>
          <w:rFonts w:ascii="Arial" w:hAnsi="Arial" w:cs="Arial"/>
          <w:sz w:val="24"/>
          <w:szCs w:val="24"/>
        </w:rPr>
      </w:pPr>
    </w:p>
    <w:p w14:paraId="0C09780B" w14:textId="77777777" w:rsidR="008C3E39" w:rsidRPr="000F15EF" w:rsidRDefault="008C3E39" w:rsidP="008C3E39">
      <w:pPr>
        <w:rPr>
          <w:rFonts w:ascii="Arial" w:hAnsi="Arial" w:cs="Arial"/>
          <w:sz w:val="24"/>
          <w:szCs w:val="24"/>
        </w:rPr>
      </w:pPr>
    </w:p>
    <w:p w14:paraId="0C867E9F" w14:textId="77777777" w:rsidR="008C3E39" w:rsidRPr="000F15EF" w:rsidRDefault="008C3E39" w:rsidP="008C3E39">
      <w:pPr>
        <w:rPr>
          <w:rFonts w:ascii="Arial" w:hAnsi="Arial" w:cs="Arial"/>
          <w:sz w:val="24"/>
          <w:szCs w:val="24"/>
        </w:rPr>
      </w:pPr>
    </w:p>
    <w:p w14:paraId="047FE04C" w14:textId="77777777" w:rsidR="008C3E39" w:rsidRPr="000F15EF" w:rsidRDefault="008C3E39" w:rsidP="008C3E39">
      <w:pPr>
        <w:rPr>
          <w:rFonts w:ascii="Arial" w:hAnsi="Arial" w:cs="Arial"/>
          <w:sz w:val="24"/>
          <w:szCs w:val="24"/>
        </w:rPr>
      </w:pPr>
    </w:p>
    <w:p w14:paraId="14131A6C" w14:textId="77777777" w:rsidR="008C3E39" w:rsidRPr="000F15EF" w:rsidRDefault="008C3E39" w:rsidP="008C3E39">
      <w:pPr>
        <w:rPr>
          <w:rFonts w:ascii="Arial" w:hAnsi="Arial" w:cs="Arial"/>
          <w:sz w:val="24"/>
          <w:szCs w:val="24"/>
        </w:rPr>
      </w:pPr>
    </w:p>
    <w:p w14:paraId="0188FA1D" w14:textId="50AA8A3A" w:rsidR="008C3E39" w:rsidRPr="000F15EF" w:rsidRDefault="003D6CA2" w:rsidP="008C3E39">
      <w:pPr>
        <w:rPr>
          <w:rFonts w:ascii="Arial" w:hAnsi="Arial" w:cs="Arial"/>
          <w:b/>
          <w:bCs/>
          <w:sz w:val="24"/>
          <w:szCs w:val="24"/>
        </w:rPr>
      </w:pPr>
      <w:r w:rsidRPr="000F15EF">
        <w:rPr>
          <w:rFonts w:ascii="Arial" w:hAnsi="Arial" w:cs="Arial"/>
          <w:b/>
          <w:bCs/>
          <w:sz w:val="24"/>
          <w:szCs w:val="24"/>
        </w:rPr>
        <w:lastRenderedPageBreak/>
        <w:drawing>
          <wp:anchor distT="0" distB="0" distL="114300" distR="114300" simplePos="0" relativeHeight="251708416" behindDoc="0" locked="0" layoutInCell="1" allowOverlap="1" wp14:anchorId="605C79FD" wp14:editId="631395DF">
            <wp:simplePos x="0" y="0"/>
            <wp:positionH relativeFrom="column">
              <wp:posOffset>-251460</wp:posOffset>
            </wp:positionH>
            <wp:positionV relativeFrom="paragraph">
              <wp:posOffset>312420</wp:posOffset>
            </wp:positionV>
            <wp:extent cx="5600700" cy="1326515"/>
            <wp:effectExtent l="0" t="0" r="0" b="6985"/>
            <wp:wrapSquare wrapText="bothSides"/>
            <wp:docPr id="135740315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03158" name="Picture 1" descr="A table with numbers and text&#10;&#10;AI-generated content may be incorrect."/>
                    <pic:cNvPicPr/>
                  </pic:nvPicPr>
                  <pic:blipFill>
                    <a:blip r:embed="rId107">
                      <a:extLst>
                        <a:ext uri="{28A0092B-C50C-407E-A947-70E740481C1C}">
                          <a14:useLocalDpi xmlns:a14="http://schemas.microsoft.com/office/drawing/2010/main" val="0"/>
                        </a:ext>
                      </a:extLst>
                    </a:blip>
                    <a:stretch>
                      <a:fillRect/>
                    </a:stretch>
                  </pic:blipFill>
                  <pic:spPr>
                    <a:xfrm>
                      <a:off x="0" y="0"/>
                      <a:ext cx="5600700" cy="1326515"/>
                    </a:xfrm>
                    <a:prstGeom prst="rect">
                      <a:avLst/>
                    </a:prstGeom>
                  </pic:spPr>
                </pic:pic>
              </a:graphicData>
            </a:graphic>
            <wp14:sizeRelH relativeFrom="margin">
              <wp14:pctWidth>0</wp14:pctWidth>
            </wp14:sizeRelH>
            <wp14:sizeRelV relativeFrom="margin">
              <wp14:pctHeight>0</wp14:pctHeight>
            </wp14:sizeRelV>
          </wp:anchor>
        </w:drawing>
      </w:r>
      <w:r w:rsidR="008C3E39" w:rsidRPr="000F15EF">
        <w:rPr>
          <w:rFonts w:ascii="Arial" w:hAnsi="Arial" w:cs="Arial"/>
          <w:b/>
          <w:bCs/>
          <w:sz w:val="24"/>
          <w:szCs w:val="24"/>
        </w:rPr>
        <w:t>Appendix 8: SPSS outputs</w:t>
      </w:r>
    </w:p>
    <w:p w14:paraId="724C8CC1" w14:textId="0E871740" w:rsidR="008C3E39" w:rsidRPr="000F15EF" w:rsidRDefault="008C3E39" w:rsidP="008C3E39">
      <w:pPr>
        <w:rPr>
          <w:rFonts w:ascii="Arial" w:hAnsi="Arial" w:cs="Arial"/>
          <w:b/>
          <w:bCs/>
          <w:sz w:val="24"/>
          <w:szCs w:val="24"/>
        </w:rPr>
      </w:pPr>
    </w:p>
    <w:p w14:paraId="669B2B23" w14:textId="73BDA31A" w:rsidR="008C3E39" w:rsidRPr="000F15EF" w:rsidRDefault="008C3E39" w:rsidP="008C3E39">
      <w:pPr>
        <w:rPr>
          <w:rFonts w:ascii="Arial" w:hAnsi="Arial" w:cs="Arial"/>
          <w:b/>
          <w:bCs/>
          <w:sz w:val="24"/>
          <w:szCs w:val="24"/>
        </w:rPr>
      </w:pPr>
    </w:p>
    <w:p w14:paraId="77E1DA60" w14:textId="5ECEB034" w:rsidR="003D6CA2" w:rsidRPr="000F15EF" w:rsidRDefault="003D6CA2" w:rsidP="008C3E39">
      <w:pPr>
        <w:rPr>
          <w:rFonts w:ascii="Arial" w:hAnsi="Arial" w:cs="Arial"/>
          <w:b/>
          <w:bCs/>
          <w:sz w:val="24"/>
          <w:szCs w:val="24"/>
        </w:rPr>
      </w:pPr>
    </w:p>
    <w:p w14:paraId="3A4B8619" w14:textId="51E47ACF" w:rsidR="003D6CA2" w:rsidRPr="000F15EF" w:rsidRDefault="003D6CA2" w:rsidP="008C3E39">
      <w:pPr>
        <w:rPr>
          <w:rFonts w:ascii="Arial" w:hAnsi="Arial" w:cs="Arial"/>
          <w:b/>
          <w:bCs/>
          <w:sz w:val="24"/>
          <w:szCs w:val="24"/>
        </w:rPr>
      </w:pPr>
    </w:p>
    <w:p w14:paraId="15784FF6" w14:textId="153D1BFB" w:rsidR="003D6CA2" w:rsidRPr="000F15EF" w:rsidRDefault="003D6CA2" w:rsidP="008C3E39">
      <w:pPr>
        <w:rPr>
          <w:rFonts w:ascii="Arial" w:hAnsi="Arial" w:cs="Arial"/>
          <w:b/>
          <w:bCs/>
          <w:sz w:val="24"/>
          <w:szCs w:val="24"/>
        </w:rPr>
      </w:pPr>
      <w:r w:rsidRPr="000F15EF">
        <w:rPr>
          <w:rFonts w:ascii="Arial" w:hAnsi="Arial" w:cs="Arial"/>
          <w:b/>
          <w:bCs/>
          <w:sz w:val="24"/>
          <w:szCs w:val="24"/>
        </w:rPr>
        <w:drawing>
          <wp:anchor distT="0" distB="0" distL="114300" distR="114300" simplePos="0" relativeHeight="251709440" behindDoc="0" locked="0" layoutInCell="1" allowOverlap="1" wp14:anchorId="02E54190" wp14:editId="29AF90E6">
            <wp:simplePos x="0" y="0"/>
            <wp:positionH relativeFrom="margin">
              <wp:posOffset>-259080</wp:posOffset>
            </wp:positionH>
            <wp:positionV relativeFrom="paragraph">
              <wp:posOffset>299085</wp:posOffset>
            </wp:positionV>
            <wp:extent cx="4655820" cy="1322070"/>
            <wp:effectExtent l="0" t="0" r="0" b="0"/>
            <wp:wrapSquare wrapText="bothSides"/>
            <wp:docPr id="2133406241"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06241" name="Picture 1" descr="A screenshot of a table&#10;&#10;AI-generated content may be incorrect."/>
                    <pic:cNvPicPr/>
                  </pic:nvPicPr>
                  <pic:blipFill>
                    <a:blip r:embed="rId108">
                      <a:extLst>
                        <a:ext uri="{28A0092B-C50C-407E-A947-70E740481C1C}">
                          <a14:useLocalDpi xmlns:a14="http://schemas.microsoft.com/office/drawing/2010/main" val="0"/>
                        </a:ext>
                      </a:extLst>
                    </a:blip>
                    <a:stretch>
                      <a:fillRect/>
                    </a:stretch>
                  </pic:blipFill>
                  <pic:spPr>
                    <a:xfrm>
                      <a:off x="0" y="0"/>
                      <a:ext cx="4655820" cy="1322070"/>
                    </a:xfrm>
                    <a:prstGeom prst="rect">
                      <a:avLst/>
                    </a:prstGeom>
                  </pic:spPr>
                </pic:pic>
              </a:graphicData>
            </a:graphic>
            <wp14:sizeRelH relativeFrom="margin">
              <wp14:pctWidth>0</wp14:pctWidth>
            </wp14:sizeRelH>
            <wp14:sizeRelV relativeFrom="margin">
              <wp14:pctHeight>0</wp14:pctHeight>
            </wp14:sizeRelV>
          </wp:anchor>
        </w:drawing>
      </w:r>
    </w:p>
    <w:p w14:paraId="2A97D810" w14:textId="77777777" w:rsidR="003D6CA2" w:rsidRPr="000F15EF" w:rsidRDefault="003D6CA2" w:rsidP="003D6CA2">
      <w:pPr>
        <w:rPr>
          <w:rFonts w:ascii="Arial" w:hAnsi="Arial" w:cs="Arial"/>
          <w:sz w:val="24"/>
          <w:szCs w:val="24"/>
        </w:rPr>
      </w:pPr>
    </w:p>
    <w:p w14:paraId="4E8BAF1C" w14:textId="77777777" w:rsidR="003D6CA2" w:rsidRPr="000F15EF" w:rsidRDefault="003D6CA2" w:rsidP="003D6CA2">
      <w:pPr>
        <w:rPr>
          <w:rFonts w:ascii="Arial" w:hAnsi="Arial" w:cs="Arial"/>
          <w:sz w:val="24"/>
          <w:szCs w:val="24"/>
        </w:rPr>
      </w:pPr>
    </w:p>
    <w:p w14:paraId="555EC254" w14:textId="77777777" w:rsidR="003D6CA2" w:rsidRPr="000F15EF" w:rsidRDefault="003D6CA2" w:rsidP="003D6CA2">
      <w:pPr>
        <w:rPr>
          <w:rFonts w:ascii="Arial" w:hAnsi="Arial" w:cs="Arial"/>
          <w:sz w:val="24"/>
          <w:szCs w:val="24"/>
        </w:rPr>
      </w:pPr>
    </w:p>
    <w:p w14:paraId="7755D72C" w14:textId="77777777" w:rsidR="003D6CA2" w:rsidRPr="000F15EF" w:rsidRDefault="003D6CA2" w:rsidP="003D6CA2">
      <w:pPr>
        <w:rPr>
          <w:rFonts w:ascii="Arial" w:hAnsi="Arial" w:cs="Arial"/>
          <w:sz w:val="24"/>
          <w:szCs w:val="24"/>
        </w:rPr>
      </w:pPr>
    </w:p>
    <w:p w14:paraId="539B58ED" w14:textId="67AC4136" w:rsidR="003D6CA2" w:rsidRPr="000F15EF" w:rsidRDefault="003D6CA2" w:rsidP="003D6CA2">
      <w:pPr>
        <w:rPr>
          <w:rFonts w:ascii="Arial" w:hAnsi="Arial" w:cs="Arial"/>
          <w:sz w:val="24"/>
          <w:szCs w:val="24"/>
        </w:rPr>
      </w:pPr>
    </w:p>
    <w:p w14:paraId="28E4EE51" w14:textId="64673A8F" w:rsidR="003D6CA2" w:rsidRPr="000F15EF" w:rsidRDefault="003D6CA2" w:rsidP="003D6CA2">
      <w:pPr>
        <w:rPr>
          <w:rFonts w:ascii="Arial" w:hAnsi="Arial" w:cs="Arial"/>
          <w:sz w:val="24"/>
          <w:szCs w:val="24"/>
        </w:rPr>
      </w:pPr>
      <w:r w:rsidRPr="000F15EF">
        <w:rPr>
          <w:rFonts w:ascii="Arial" w:hAnsi="Arial" w:cs="Arial"/>
          <w:b/>
          <w:bCs/>
          <w:sz w:val="24"/>
          <w:szCs w:val="24"/>
        </w:rPr>
        <w:drawing>
          <wp:anchor distT="0" distB="0" distL="114300" distR="114300" simplePos="0" relativeHeight="251710464" behindDoc="0" locked="0" layoutInCell="1" allowOverlap="1" wp14:anchorId="5E89798D" wp14:editId="7E0C1C9A">
            <wp:simplePos x="0" y="0"/>
            <wp:positionH relativeFrom="margin">
              <wp:posOffset>-259080</wp:posOffset>
            </wp:positionH>
            <wp:positionV relativeFrom="paragraph">
              <wp:posOffset>109220</wp:posOffset>
            </wp:positionV>
            <wp:extent cx="4312920" cy="1259205"/>
            <wp:effectExtent l="0" t="0" r="0" b="0"/>
            <wp:wrapSquare wrapText="bothSides"/>
            <wp:docPr id="869570291"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70291" name="Picture 1" descr="A table with numbers and letters&#10;&#10;AI-generated content may be incorrect."/>
                    <pic:cNvPicPr/>
                  </pic:nvPicPr>
                  <pic:blipFill>
                    <a:blip r:embed="rId109">
                      <a:extLst>
                        <a:ext uri="{28A0092B-C50C-407E-A947-70E740481C1C}">
                          <a14:useLocalDpi xmlns:a14="http://schemas.microsoft.com/office/drawing/2010/main" val="0"/>
                        </a:ext>
                      </a:extLst>
                    </a:blip>
                    <a:stretch>
                      <a:fillRect/>
                    </a:stretch>
                  </pic:blipFill>
                  <pic:spPr>
                    <a:xfrm>
                      <a:off x="0" y="0"/>
                      <a:ext cx="4312920" cy="1259205"/>
                    </a:xfrm>
                    <a:prstGeom prst="rect">
                      <a:avLst/>
                    </a:prstGeom>
                  </pic:spPr>
                </pic:pic>
              </a:graphicData>
            </a:graphic>
            <wp14:sizeRelH relativeFrom="margin">
              <wp14:pctWidth>0</wp14:pctWidth>
            </wp14:sizeRelH>
            <wp14:sizeRelV relativeFrom="margin">
              <wp14:pctHeight>0</wp14:pctHeight>
            </wp14:sizeRelV>
          </wp:anchor>
        </w:drawing>
      </w:r>
    </w:p>
    <w:p w14:paraId="550C247A" w14:textId="77777777" w:rsidR="003D6CA2" w:rsidRPr="000F15EF" w:rsidRDefault="003D6CA2" w:rsidP="003D6CA2">
      <w:pPr>
        <w:rPr>
          <w:rFonts w:ascii="Arial" w:hAnsi="Arial" w:cs="Arial"/>
          <w:sz w:val="24"/>
          <w:szCs w:val="24"/>
        </w:rPr>
      </w:pPr>
    </w:p>
    <w:p w14:paraId="2E034F23" w14:textId="77777777" w:rsidR="003D6CA2" w:rsidRPr="000F15EF" w:rsidRDefault="003D6CA2" w:rsidP="003D6CA2">
      <w:pPr>
        <w:rPr>
          <w:rFonts w:ascii="Arial" w:hAnsi="Arial" w:cs="Arial"/>
          <w:sz w:val="24"/>
          <w:szCs w:val="24"/>
        </w:rPr>
      </w:pPr>
    </w:p>
    <w:p w14:paraId="202E7AEB" w14:textId="77777777" w:rsidR="003D6CA2" w:rsidRPr="000F15EF" w:rsidRDefault="003D6CA2" w:rsidP="003D6CA2">
      <w:pPr>
        <w:rPr>
          <w:rFonts w:ascii="Arial" w:hAnsi="Arial" w:cs="Arial"/>
          <w:sz w:val="24"/>
          <w:szCs w:val="24"/>
        </w:rPr>
      </w:pPr>
    </w:p>
    <w:p w14:paraId="37592F08" w14:textId="61DB3282" w:rsidR="003D6CA2" w:rsidRPr="000F15EF" w:rsidRDefault="003D6CA2" w:rsidP="003D6CA2">
      <w:pPr>
        <w:rPr>
          <w:rFonts w:ascii="Arial" w:hAnsi="Arial" w:cs="Arial"/>
          <w:sz w:val="24"/>
          <w:szCs w:val="24"/>
        </w:rPr>
      </w:pPr>
    </w:p>
    <w:p w14:paraId="641DA48A" w14:textId="05E8FACB" w:rsidR="003D6CA2" w:rsidRPr="000F15EF" w:rsidRDefault="003D6CA2" w:rsidP="003D6CA2">
      <w:pPr>
        <w:rPr>
          <w:rFonts w:ascii="Arial" w:hAnsi="Arial" w:cs="Arial"/>
          <w:sz w:val="24"/>
          <w:szCs w:val="24"/>
        </w:rPr>
      </w:pPr>
      <w:r w:rsidRPr="000F15EF">
        <w:rPr>
          <w:rFonts w:ascii="Arial" w:hAnsi="Arial" w:cs="Arial"/>
          <w:b/>
          <w:bCs/>
          <w:sz w:val="24"/>
          <w:szCs w:val="24"/>
        </w:rPr>
        <w:drawing>
          <wp:anchor distT="0" distB="0" distL="114300" distR="114300" simplePos="0" relativeHeight="251711488" behindDoc="0" locked="0" layoutInCell="1" allowOverlap="1" wp14:anchorId="783C14D6" wp14:editId="1D87FCCA">
            <wp:simplePos x="0" y="0"/>
            <wp:positionH relativeFrom="margin">
              <wp:posOffset>-167640</wp:posOffset>
            </wp:positionH>
            <wp:positionV relativeFrom="paragraph">
              <wp:posOffset>164465</wp:posOffset>
            </wp:positionV>
            <wp:extent cx="3954780" cy="1618615"/>
            <wp:effectExtent l="0" t="0" r="7620" b="635"/>
            <wp:wrapSquare wrapText="bothSides"/>
            <wp:docPr id="77881698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16988" name="Picture 1" descr="A screenshot of a graph&#10;&#10;AI-generated content may be incorrect."/>
                    <pic:cNvPicPr/>
                  </pic:nvPicPr>
                  <pic:blipFill>
                    <a:blip r:embed="rId110">
                      <a:extLst>
                        <a:ext uri="{28A0092B-C50C-407E-A947-70E740481C1C}">
                          <a14:useLocalDpi xmlns:a14="http://schemas.microsoft.com/office/drawing/2010/main" val="0"/>
                        </a:ext>
                      </a:extLst>
                    </a:blip>
                    <a:stretch>
                      <a:fillRect/>
                    </a:stretch>
                  </pic:blipFill>
                  <pic:spPr>
                    <a:xfrm>
                      <a:off x="0" y="0"/>
                      <a:ext cx="3954780" cy="1618615"/>
                    </a:xfrm>
                    <a:prstGeom prst="rect">
                      <a:avLst/>
                    </a:prstGeom>
                  </pic:spPr>
                </pic:pic>
              </a:graphicData>
            </a:graphic>
            <wp14:sizeRelH relativeFrom="margin">
              <wp14:pctWidth>0</wp14:pctWidth>
            </wp14:sizeRelH>
            <wp14:sizeRelV relativeFrom="margin">
              <wp14:pctHeight>0</wp14:pctHeight>
            </wp14:sizeRelV>
          </wp:anchor>
        </w:drawing>
      </w:r>
    </w:p>
    <w:p w14:paraId="4A596A67" w14:textId="77777777" w:rsidR="003D6CA2" w:rsidRPr="000F15EF" w:rsidRDefault="003D6CA2" w:rsidP="003D6CA2">
      <w:pPr>
        <w:rPr>
          <w:rFonts w:ascii="Arial" w:hAnsi="Arial" w:cs="Arial"/>
          <w:sz w:val="24"/>
          <w:szCs w:val="24"/>
        </w:rPr>
      </w:pPr>
    </w:p>
    <w:p w14:paraId="22F99A02" w14:textId="77777777" w:rsidR="003D6CA2" w:rsidRPr="000F15EF" w:rsidRDefault="003D6CA2" w:rsidP="003D6CA2">
      <w:pPr>
        <w:rPr>
          <w:rFonts w:ascii="Arial" w:hAnsi="Arial" w:cs="Arial"/>
          <w:b/>
          <w:bCs/>
          <w:sz w:val="24"/>
          <w:szCs w:val="24"/>
        </w:rPr>
      </w:pPr>
    </w:p>
    <w:p w14:paraId="046A4DAA" w14:textId="77777777" w:rsidR="003D6CA2" w:rsidRPr="000F15EF" w:rsidRDefault="003D6CA2" w:rsidP="003D6CA2">
      <w:pPr>
        <w:rPr>
          <w:rFonts w:ascii="Arial" w:hAnsi="Arial" w:cs="Arial"/>
          <w:sz w:val="24"/>
          <w:szCs w:val="24"/>
        </w:rPr>
      </w:pPr>
    </w:p>
    <w:p w14:paraId="06596FD6" w14:textId="116B5EC6" w:rsidR="003D6CA2" w:rsidRPr="000F15EF" w:rsidRDefault="003D6CA2" w:rsidP="003D6CA2">
      <w:pPr>
        <w:rPr>
          <w:rFonts w:ascii="Arial" w:hAnsi="Arial" w:cs="Arial"/>
          <w:sz w:val="24"/>
          <w:szCs w:val="24"/>
        </w:rPr>
      </w:pPr>
    </w:p>
    <w:p w14:paraId="75265DFA" w14:textId="5F1F834F" w:rsidR="003D6CA2" w:rsidRPr="000F15EF" w:rsidRDefault="003D6CA2" w:rsidP="003D6CA2">
      <w:pPr>
        <w:rPr>
          <w:rFonts w:ascii="Arial" w:hAnsi="Arial" w:cs="Arial"/>
          <w:sz w:val="24"/>
          <w:szCs w:val="24"/>
        </w:rPr>
      </w:pPr>
      <w:r w:rsidRPr="000F15EF">
        <w:rPr>
          <w:rFonts w:ascii="Arial" w:hAnsi="Arial" w:cs="Arial"/>
          <w:sz w:val="24"/>
          <w:szCs w:val="24"/>
        </w:rPr>
        <w:drawing>
          <wp:anchor distT="0" distB="0" distL="114300" distR="114300" simplePos="0" relativeHeight="251712512" behindDoc="0" locked="0" layoutInCell="1" allowOverlap="1" wp14:anchorId="24133320" wp14:editId="51640B8E">
            <wp:simplePos x="0" y="0"/>
            <wp:positionH relativeFrom="margin">
              <wp:posOffset>-129540</wp:posOffset>
            </wp:positionH>
            <wp:positionV relativeFrom="paragraph">
              <wp:posOffset>775970</wp:posOffset>
            </wp:positionV>
            <wp:extent cx="3512820" cy="1165860"/>
            <wp:effectExtent l="0" t="0" r="0" b="0"/>
            <wp:wrapSquare wrapText="bothSides"/>
            <wp:docPr id="1409419456" name="Picture 1" descr="A table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19456" name="Picture 1" descr="A table with numbers and a number&#10;&#10;AI-generated content may be incorrect."/>
                    <pic:cNvPicPr/>
                  </pic:nvPicPr>
                  <pic:blipFill>
                    <a:blip r:embed="rId111">
                      <a:extLst>
                        <a:ext uri="{28A0092B-C50C-407E-A947-70E740481C1C}">
                          <a14:useLocalDpi xmlns:a14="http://schemas.microsoft.com/office/drawing/2010/main" val="0"/>
                        </a:ext>
                      </a:extLst>
                    </a:blip>
                    <a:stretch>
                      <a:fillRect/>
                    </a:stretch>
                  </pic:blipFill>
                  <pic:spPr>
                    <a:xfrm>
                      <a:off x="0" y="0"/>
                      <a:ext cx="3512820" cy="1165860"/>
                    </a:xfrm>
                    <a:prstGeom prst="rect">
                      <a:avLst/>
                    </a:prstGeom>
                  </pic:spPr>
                </pic:pic>
              </a:graphicData>
            </a:graphic>
            <wp14:sizeRelH relativeFrom="margin">
              <wp14:pctWidth>0</wp14:pctWidth>
            </wp14:sizeRelH>
            <wp14:sizeRelV relativeFrom="margin">
              <wp14:pctHeight>0</wp14:pctHeight>
            </wp14:sizeRelV>
          </wp:anchor>
        </w:drawing>
      </w:r>
    </w:p>
    <w:p w14:paraId="47A1A7B4" w14:textId="77777777" w:rsidR="000D095F" w:rsidRPr="000F15EF" w:rsidRDefault="000D095F" w:rsidP="000D095F">
      <w:pPr>
        <w:rPr>
          <w:rFonts w:ascii="Arial" w:hAnsi="Arial" w:cs="Arial"/>
          <w:sz w:val="24"/>
          <w:szCs w:val="24"/>
        </w:rPr>
      </w:pPr>
    </w:p>
    <w:p w14:paraId="10307974" w14:textId="77777777" w:rsidR="000D095F" w:rsidRPr="000F15EF" w:rsidRDefault="000D095F" w:rsidP="000D095F">
      <w:pPr>
        <w:rPr>
          <w:rFonts w:ascii="Arial" w:hAnsi="Arial" w:cs="Arial"/>
          <w:sz w:val="24"/>
          <w:szCs w:val="24"/>
        </w:rPr>
      </w:pPr>
    </w:p>
    <w:p w14:paraId="35ECBA88" w14:textId="77777777" w:rsidR="000D095F" w:rsidRPr="000F15EF" w:rsidRDefault="000D095F" w:rsidP="000D095F">
      <w:pPr>
        <w:rPr>
          <w:rFonts w:ascii="Arial" w:hAnsi="Arial" w:cs="Arial"/>
          <w:sz w:val="24"/>
          <w:szCs w:val="24"/>
        </w:rPr>
      </w:pPr>
    </w:p>
    <w:p w14:paraId="46F83D1C" w14:textId="77777777" w:rsidR="000D095F" w:rsidRPr="000F15EF" w:rsidRDefault="000D095F" w:rsidP="000D095F">
      <w:pPr>
        <w:rPr>
          <w:rFonts w:ascii="Arial" w:hAnsi="Arial" w:cs="Arial"/>
          <w:sz w:val="24"/>
          <w:szCs w:val="24"/>
        </w:rPr>
      </w:pPr>
    </w:p>
    <w:p w14:paraId="7A8FB365" w14:textId="77777777" w:rsidR="000D095F" w:rsidRPr="000F15EF" w:rsidRDefault="000D095F" w:rsidP="000D095F">
      <w:pPr>
        <w:rPr>
          <w:rFonts w:ascii="Arial" w:hAnsi="Arial" w:cs="Arial"/>
          <w:sz w:val="24"/>
          <w:szCs w:val="24"/>
        </w:rPr>
      </w:pPr>
    </w:p>
    <w:p w14:paraId="7EE71986" w14:textId="77777777" w:rsidR="000D095F" w:rsidRPr="000F15EF" w:rsidRDefault="000D095F" w:rsidP="000D095F">
      <w:pPr>
        <w:ind w:firstLine="720"/>
        <w:rPr>
          <w:rFonts w:ascii="Arial" w:hAnsi="Arial" w:cs="Arial"/>
          <w:sz w:val="24"/>
          <w:szCs w:val="24"/>
        </w:rPr>
      </w:pPr>
    </w:p>
    <w:p w14:paraId="45D0A355" w14:textId="77777777" w:rsidR="000D095F" w:rsidRPr="000F15EF" w:rsidRDefault="000D095F" w:rsidP="000D095F">
      <w:pPr>
        <w:ind w:firstLine="720"/>
        <w:rPr>
          <w:rFonts w:ascii="Arial" w:hAnsi="Arial" w:cs="Arial"/>
          <w:sz w:val="24"/>
          <w:szCs w:val="24"/>
        </w:rPr>
      </w:pPr>
    </w:p>
    <w:p w14:paraId="37070733" w14:textId="77777777" w:rsidR="000D095F" w:rsidRPr="000F15EF" w:rsidRDefault="000D095F" w:rsidP="000D095F">
      <w:pPr>
        <w:ind w:firstLine="720"/>
        <w:rPr>
          <w:rFonts w:ascii="Arial" w:hAnsi="Arial" w:cs="Arial"/>
          <w:sz w:val="24"/>
          <w:szCs w:val="24"/>
        </w:rPr>
      </w:pPr>
    </w:p>
    <w:p w14:paraId="44A7F447" w14:textId="71B60D71" w:rsidR="003D3349" w:rsidRPr="000F15EF" w:rsidRDefault="003D3349" w:rsidP="000D095F">
      <w:pPr>
        <w:ind w:firstLine="720"/>
        <w:rPr>
          <w:rFonts w:ascii="Arial" w:hAnsi="Arial" w:cs="Arial"/>
          <w:sz w:val="24"/>
          <w:szCs w:val="24"/>
        </w:rPr>
      </w:pPr>
      <w:r w:rsidRPr="000F15EF">
        <w:rPr>
          <w:rFonts w:ascii="Arial" w:hAnsi="Arial" w:cs="Arial"/>
          <w:sz w:val="24"/>
          <w:szCs w:val="24"/>
        </w:rPr>
        <w:lastRenderedPageBreak/>
        <w:drawing>
          <wp:anchor distT="0" distB="0" distL="114300" distR="114300" simplePos="0" relativeHeight="251713536" behindDoc="0" locked="0" layoutInCell="1" allowOverlap="1" wp14:anchorId="2A2350C7" wp14:editId="702E91FF">
            <wp:simplePos x="0" y="0"/>
            <wp:positionH relativeFrom="margin">
              <wp:align>left</wp:align>
            </wp:positionH>
            <wp:positionV relativeFrom="paragraph">
              <wp:posOffset>115570</wp:posOffset>
            </wp:positionV>
            <wp:extent cx="5731510" cy="2581275"/>
            <wp:effectExtent l="0" t="0" r="2540" b="9525"/>
            <wp:wrapSquare wrapText="bothSides"/>
            <wp:docPr id="290585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85794" name="Picture 1" descr="A screenshot of a computer&#10;&#10;AI-generated content may be incorrect."/>
                    <pic:cNvPicPr/>
                  </pic:nvPicPr>
                  <pic:blipFill>
                    <a:blip r:embed="rId112">
                      <a:extLst>
                        <a:ext uri="{28A0092B-C50C-407E-A947-70E740481C1C}">
                          <a14:useLocalDpi xmlns:a14="http://schemas.microsoft.com/office/drawing/2010/main" val="0"/>
                        </a:ext>
                      </a:extLst>
                    </a:blip>
                    <a:stretch>
                      <a:fillRect/>
                    </a:stretch>
                  </pic:blipFill>
                  <pic:spPr>
                    <a:xfrm>
                      <a:off x="0" y="0"/>
                      <a:ext cx="5731510" cy="2581275"/>
                    </a:xfrm>
                    <a:prstGeom prst="rect">
                      <a:avLst/>
                    </a:prstGeom>
                  </pic:spPr>
                </pic:pic>
              </a:graphicData>
            </a:graphic>
          </wp:anchor>
        </w:drawing>
      </w:r>
    </w:p>
    <w:p w14:paraId="18244184" w14:textId="2A8FCE15" w:rsidR="000D095F" w:rsidRPr="000F15EF" w:rsidRDefault="003D3349" w:rsidP="000D095F">
      <w:pPr>
        <w:ind w:firstLine="720"/>
        <w:rPr>
          <w:rFonts w:ascii="Arial" w:hAnsi="Arial" w:cs="Arial"/>
          <w:sz w:val="24"/>
          <w:szCs w:val="24"/>
        </w:rPr>
      </w:pPr>
      <w:r w:rsidRPr="000F15EF">
        <w:rPr>
          <w:rFonts w:ascii="Arial" w:hAnsi="Arial" w:cs="Arial"/>
          <w:sz w:val="24"/>
          <w:szCs w:val="24"/>
        </w:rPr>
        <w:drawing>
          <wp:anchor distT="0" distB="0" distL="114300" distR="114300" simplePos="0" relativeHeight="251714560" behindDoc="0" locked="0" layoutInCell="1" allowOverlap="1" wp14:anchorId="335C3630" wp14:editId="445E2B3F">
            <wp:simplePos x="0" y="0"/>
            <wp:positionH relativeFrom="margin">
              <wp:posOffset>121920</wp:posOffset>
            </wp:positionH>
            <wp:positionV relativeFrom="paragraph">
              <wp:posOffset>279400</wp:posOffset>
            </wp:positionV>
            <wp:extent cx="3253740" cy="3355340"/>
            <wp:effectExtent l="0" t="0" r="3810" b="0"/>
            <wp:wrapSquare wrapText="bothSides"/>
            <wp:docPr id="93400384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003840" name="Picture 1" descr="A screenshot of a test&#10;&#10;AI-generated content may be incorrect."/>
                    <pic:cNvPicPr/>
                  </pic:nvPicPr>
                  <pic:blipFill>
                    <a:blip r:embed="rId113">
                      <a:extLst>
                        <a:ext uri="{28A0092B-C50C-407E-A947-70E740481C1C}">
                          <a14:useLocalDpi xmlns:a14="http://schemas.microsoft.com/office/drawing/2010/main" val="0"/>
                        </a:ext>
                      </a:extLst>
                    </a:blip>
                    <a:stretch>
                      <a:fillRect/>
                    </a:stretch>
                  </pic:blipFill>
                  <pic:spPr>
                    <a:xfrm>
                      <a:off x="0" y="0"/>
                      <a:ext cx="3253740" cy="3355340"/>
                    </a:xfrm>
                    <a:prstGeom prst="rect">
                      <a:avLst/>
                    </a:prstGeom>
                  </pic:spPr>
                </pic:pic>
              </a:graphicData>
            </a:graphic>
            <wp14:sizeRelH relativeFrom="margin">
              <wp14:pctWidth>0</wp14:pctWidth>
            </wp14:sizeRelH>
            <wp14:sizeRelV relativeFrom="margin">
              <wp14:pctHeight>0</wp14:pctHeight>
            </wp14:sizeRelV>
          </wp:anchor>
        </w:drawing>
      </w:r>
    </w:p>
    <w:p w14:paraId="3A828B33" w14:textId="677FBD58" w:rsidR="003D3349" w:rsidRPr="003D3349" w:rsidRDefault="003D3349" w:rsidP="003D3349">
      <w:pPr>
        <w:rPr>
          <w:rFonts w:ascii="Arial" w:hAnsi="Arial" w:cs="Arial"/>
          <w:sz w:val="24"/>
          <w:szCs w:val="24"/>
          <w:lang w:val="fr-FR"/>
        </w:rPr>
      </w:pPr>
    </w:p>
    <w:sectPr w:rsidR="003D3349" w:rsidRPr="003D3349" w:rsidSect="001020D1">
      <w:footerReference w:type="default" r:id="rId1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DF75F" w14:textId="77777777" w:rsidR="004B5F2C" w:rsidRPr="000F15EF" w:rsidRDefault="004B5F2C" w:rsidP="00C9348A">
      <w:pPr>
        <w:spacing w:after="0" w:line="240" w:lineRule="auto"/>
      </w:pPr>
      <w:r w:rsidRPr="000F15EF">
        <w:separator/>
      </w:r>
    </w:p>
  </w:endnote>
  <w:endnote w:type="continuationSeparator" w:id="0">
    <w:p w14:paraId="7521BDD6" w14:textId="77777777" w:rsidR="004B5F2C" w:rsidRPr="000F15EF" w:rsidRDefault="004B5F2C" w:rsidP="00C9348A">
      <w:pPr>
        <w:spacing w:after="0" w:line="240" w:lineRule="auto"/>
      </w:pPr>
      <w:r w:rsidRPr="000F15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679536"/>
      <w:docPartObj>
        <w:docPartGallery w:val="Page Numbers (Bottom of Page)"/>
        <w:docPartUnique/>
      </w:docPartObj>
    </w:sdtPr>
    <w:sdtContent>
      <w:p w14:paraId="1BF5A5AC" w14:textId="1977BE08" w:rsidR="00EB02F3" w:rsidRPr="000F15EF" w:rsidRDefault="00EB02F3">
        <w:pPr>
          <w:pStyle w:val="Footer"/>
          <w:jc w:val="center"/>
        </w:pPr>
        <w:r w:rsidRPr="000F15EF">
          <w:fldChar w:fldCharType="begin"/>
        </w:r>
        <w:r w:rsidRPr="000F15EF">
          <w:instrText xml:space="preserve"> PAGE   \* MERGEFORMAT </w:instrText>
        </w:r>
        <w:r w:rsidRPr="000F15EF">
          <w:fldChar w:fldCharType="separate"/>
        </w:r>
        <w:r w:rsidRPr="000F15EF">
          <w:t>2</w:t>
        </w:r>
        <w:r w:rsidRPr="000F15EF">
          <w:fldChar w:fldCharType="end"/>
        </w:r>
      </w:p>
    </w:sdtContent>
  </w:sdt>
  <w:p w14:paraId="0487D4AB" w14:textId="77777777" w:rsidR="00EB02F3" w:rsidRPr="000F15EF" w:rsidRDefault="00EB0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5133F" w14:textId="77777777" w:rsidR="004B5F2C" w:rsidRPr="000F15EF" w:rsidRDefault="004B5F2C" w:rsidP="00C9348A">
      <w:pPr>
        <w:spacing w:after="0" w:line="240" w:lineRule="auto"/>
      </w:pPr>
      <w:r w:rsidRPr="000F15EF">
        <w:separator/>
      </w:r>
    </w:p>
  </w:footnote>
  <w:footnote w:type="continuationSeparator" w:id="0">
    <w:p w14:paraId="29FB0938" w14:textId="77777777" w:rsidR="004B5F2C" w:rsidRPr="000F15EF" w:rsidRDefault="004B5F2C" w:rsidP="00C9348A">
      <w:pPr>
        <w:spacing w:after="0" w:line="240" w:lineRule="auto"/>
      </w:pPr>
      <w:r w:rsidRPr="000F15E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6A5"/>
    <w:rsid w:val="000016CE"/>
    <w:rsid w:val="000326CF"/>
    <w:rsid w:val="000329EB"/>
    <w:rsid w:val="0003393D"/>
    <w:rsid w:val="00033A9D"/>
    <w:rsid w:val="00040937"/>
    <w:rsid w:val="00040A2C"/>
    <w:rsid w:val="00045E9F"/>
    <w:rsid w:val="0004640E"/>
    <w:rsid w:val="0005058C"/>
    <w:rsid w:val="000629FA"/>
    <w:rsid w:val="00062BB9"/>
    <w:rsid w:val="00075461"/>
    <w:rsid w:val="00075C7A"/>
    <w:rsid w:val="00080E9A"/>
    <w:rsid w:val="00084768"/>
    <w:rsid w:val="000856A4"/>
    <w:rsid w:val="00086357"/>
    <w:rsid w:val="0008639E"/>
    <w:rsid w:val="0008657E"/>
    <w:rsid w:val="000878C8"/>
    <w:rsid w:val="00091FDE"/>
    <w:rsid w:val="000978A4"/>
    <w:rsid w:val="000A5923"/>
    <w:rsid w:val="000B2106"/>
    <w:rsid w:val="000C544C"/>
    <w:rsid w:val="000D095F"/>
    <w:rsid w:val="000D3ECA"/>
    <w:rsid w:val="000E373D"/>
    <w:rsid w:val="000E6158"/>
    <w:rsid w:val="000E61C7"/>
    <w:rsid w:val="000F15EF"/>
    <w:rsid w:val="000F65B4"/>
    <w:rsid w:val="001020D1"/>
    <w:rsid w:val="00102822"/>
    <w:rsid w:val="00106488"/>
    <w:rsid w:val="00106D84"/>
    <w:rsid w:val="00107604"/>
    <w:rsid w:val="00111E79"/>
    <w:rsid w:val="0012137F"/>
    <w:rsid w:val="00121462"/>
    <w:rsid w:val="00123EF7"/>
    <w:rsid w:val="00133153"/>
    <w:rsid w:val="0013714D"/>
    <w:rsid w:val="00140943"/>
    <w:rsid w:val="00144A0A"/>
    <w:rsid w:val="00145173"/>
    <w:rsid w:val="00145A04"/>
    <w:rsid w:val="0017224F"/>
    <w:rsid w:val="00183BCD"/>
    <w:rsid w:val="00194140"/>
    <w:rsid w:val="00197A6D"/>
    <w:rsid w:val="001A11C8"/>
    <w:rsid w:val="001A2178"/>
    <w:rsid w:val="001A355E"/>
    <w:rsid w:val="001A489A"/>
    <w:rsid w:val="001A66C0"/>
    <w:rsid w:val="001A75C0"/>
    <w:rsid w:val="001B04C6"/>
    <w:rsid w:val="001B6482"/>
    <w:rsid w:val="001C17D5"/>
    <w:rsid w:val="001D0CC1"/>
    <w:rsid w:val="001D31CD"/>
    <w:rsid w:val="001D3F2D"/>
    <w:rsid w:val="001D419F"/>
    <w:rsid w:val="001D55A3"/>
    <w:rsid w:val="001D7ECF"/>
    <w:rsid w:val="001E4EBC"/>
    <w:rsid w:val="001E5D11"/>
    <w:rsid w:val="001F1246"/>
    <w:rsid w:val="001F4C8D"/>
    <w:rsid w:val="001F5BE4"/>
    <w:rsid w:val="001F76B3"/>
    <w:rsid w:val="002015A4"/>
    <w:rsid w:val="00203E4F"/>
    <w:rsid w:val="00205169"/>
    <w:rsid w:val="002127DF"/>
    <w:rsid w:val="00215E6A"/>
    <w:rsid w:val="00224531"/>
    <w:rsid w:val="00226165"/>
    <w:rsid w:val="0023427A"/>
    <w:rsid w:val="00235997"/>
    <w:rsid w:val="002367F3"/>
    <w:rsid w:val="00245827"/>
    <w:rsid w:val="002503A0"/>
    <w:rsid w:val="00262E0A"/>
    <w:rsid w:val="002668C5"/>
    <w:rsid w:val="00266A0C"/>
    <w:rsid w:val="002707B7"/>
    <w:rsid w:val="00271A43"/>
    <w:rsid w:val="00272902"/>
    <w:rsid w:val="0027444D"/>
    <w:rsid w:val="002815DF"/>
    <w:rsid w:val="0028580A"/>
    <w:rsid w:val="002874DB"/>
    <w:rsid w:val="00290A10"/>
    <w:rsid w:val="0029147F"/>
    <w:rsid w:val="00292479"/>
    <w:rsid w:val="0029520E"/>
    <w:rsid w:val="00296394"/>
    <w:rsid w:val="00296BE4"/>
    <w:rsid w:val="002A250D"/>
    <w:rsid w:val="002A7271"/>
    <w:rsid w:val="002B4D99"/>
    <w:rsid w:val="002C3561"/>
    <w:rsid w:val="002C575E"/>
    <w:rsid w:val="002D2B38"/>
    <w:rsid w:val="002E0638"/>
    <w:rsid w:val="002E252E"/>
    <w:rsid w:val="002E43D5"/>
    <w:rsid w:val="002F6904"/>
    <w:rsid w:val="00300F65"/>
    <w:rsid w:val="00307018"/>
    <w:rsid w:val="0031147C"/>
    <w:rsid w:val="003125EC"/>
    <w:rsid w:val="00321495"/>
    <w:rsid w:val="0032224E"/>
    <w:rsid w:val="003227C9"/>
    <w:rsid w:val="003236FA"/>
    <w:rsid w:val="0032467E"/>
    <w:rsid w:val="0032544D"/>
    <w:rsid w:val="00332315"/>
    <w:rsid w:val="00335AD2"/>
    <w:rsid w:val="00337DF1"/>
    <w:rsid w:val="00345533"/>
    <w:rsid w:val="003470FC"/>
    <w:rsid w:val="003502FF"/>
    <w:rsid w:val="0035127B"/>
    <w:rsid w:val="003653DF"/>
    <w:rsid w:val="00365679"/>
    <w:rsid w:val="0036586B"/>
    <w:rsid w:val="003666A6"/>
    <w:rsid w:val="00371B13"/>
    <w:rsid w:val="003730DE"/>
    <w:rsid w:val="0037338F"/>
    <w:rsid w:val="003740CB"/>
    <w:rsid w:val="00380E3A"/>
    <w:rsid w:val="0038211E"/>
    <w:rsid w:val="00386087"/>
    <w:rsid w:val="00387FAC"/>
    <w:rsid w:val="003A1664"/>
    <w:rsid w:val="003A6738"/>
    <w:rsid w:val="003B3389"/>
    <w:rsid w:val="003B48F0"/>
    <w:rsid w:val="003B4900"/>
    <w:rsid w:val="003B6DAA"/>
    <w:rsid w:val="003C1AD9"/>
    <w:rsid w:val="003D3349"/>
    <w:rsid w:val="003D6CA2"/>
    <w:rsid w:val="003E2B27"/>
    <w:rsid w:val="003F173B"/>
    <w:rsid w:val="003F1DDE"/>
    <w:rsid w:val="003F49E4"/>
    <w:rsid w:val="003F648C"/>
    <w:rsid w:val="004016E9"/>
    <w:rsid w:val="004034FB"/>
    <w:rsid w:val="004039DE"/>
    <w:rsid w:val="00413452"/>
    <w:rsid w:val="004166A0"/>
    <w:rsid w:val="00417710"/>
    <w:rsid w:val="00417B1C"/>
    <w:rsid w:val="0042255F"/>
    <w:rsid w:val="00423C59"/>
    <w:rsid w:val="004313D9"/>
    <w:rsid w:val="00440729"/>
    <w:rsid w:val="00441D9E"/>
    <w:rsid w:val="00446AA5"/>
    <w:rsid w:val="00450352"/>
    <w:rsid w:val="004506B2"/>
    <w:rsid w:val="004614B3"/>
    <w:rsid w:val="004624BE"/>
    <w:rsid w:val="0046624B"/>
    <w:rsid w:val="004662D5"/>
    <w:rsid w:val="00467900"/>
    <w:rsid w:val="004711BC"/>
    <w:rsid w:val="00474C22"/>
    <w:rsid w:val="004771B5"/>
    <w:rsid w:val="00485217"/>
    <w:rsid w:val="004867AD"/>
    <w:rsid w:val="004904A6"/>
    <w:rsid w:val="0049069C"/>
    <w:rsid w:val="0049223A"/>
    <w:rsid w:val="004953B3"/>
    <w:rsid w:val="004A2957"/>
    <w:rsid w:val="004A46D2"/>
    <w:rsid w:val="004A790A"/>
    <w:rsid w:val="004A7F8C"/>
    <w:rsid w:val="004B11B1"/>
    <w:rsid w:val="004B5F2C"/>
    <w:rsid w:val="004B64E2"/>
    <w:rsid w:val="004C52B2"/>
    <w:rsid w:val="004C618C"/>
    <w:rsid w:val="004D0E66"/>
    <w:rsid w:val="004D75A1"/>
    <w:rsid w:val="004E1D06"/>
    <w:rsid w:val="004E26F6"/>
    <w:rsid w:val="004E506C"/>
    <w:rsid w:val="004E5362"/>
    <w:rsid w:val="004F0CB4"/>
    <w:rsid w:val="004F3E82"/>
    <w:rsid w:val="004F53AA"/>
    <w:rsid w:val="004F736A"/>
    <w:rsid w:val="00501D74"/>
    <w:rsid w:val="005058C3"/>
    <w:rsid w:val="00507E83"/>
    <w:rsid w:val="00511260"/>
    <w:rsid w:val="0052484C"/>
    <w:rsid w:val="005271A4"/>
    <w:rsid w:val="00531859"/>
    <w:rsid w:val="0053263D"/>
    <w:rsid w:val="00532BC6"/>
    <w:rsid w:val="00535904"/>
    <w:rsid w:val="00535DE1"/>
    <w:rsid w:val="005406B6"/>
    <w:rsid w:val="00544D5F"/>
    <w:rsid w:val="005506F3"/>
    <w:rsid w:val="00551543"/>
    <w:rsid w:val="00554CDD"/>
    <w:rsid w:val="0055537A"/>
    <w:rsid w:val="005568FE"/>
    <w:rsid w:val="005630AA"/>
    <w:rsid w:val="00567F7F"/>
    <w:rsid w:val="0057080C"/>
    <w:rsid w:val="00572AA7"/>
    <w:rsid w:val="005806CC"/>
    <w:rsid w:val="005823A8"/>
    <w:rsid w:val="00583594"/>
    <w:rsid w:val="0058437C"/>
    <w:rsid w:val="00586DBF"/>
    <w:rsid w:val="00595B09"/>
    <w:rsid w:val="005A19E4"/>
    <w:rsid w:val="005A1DA1"/>
    <w:rsid w:val="005A2D7D"/>
    <w:rsid w:val="005A5CD2"/>
    <w:rsid w:val="005A6435"/>
    <w:rsid w:val="005B2E6A"/>
    <w:rsid w:val="005B373E"/>
    <w:rsid w:val="005B55C9"/>
    <w:rsid w:val="005C186F"/>
    <w:rsid w:val="005D01F6"/>
    <w:rsid w:val="005D0F88"/>
    <w:rsid w:val="005D2984"/>
    <w:rsid w:val="005D43F8"/>
    <w:rsid w:val="005D6CF4"/>
    <w:rsid w:val="005E347D"/>
    <w:rsid w:val="005E4C26"/>
    <w:rsid w:val="005E59F2"/>
    <w:rsid w:val="005E5EC1"/>
    <w:rsid w:val="005E5FF1"/>
    <w:rsid w:val="005E6C9E"/>
    <w:rsid w:val="005F031B"/>
    <w:rsid w:val="005F240E"/>
    <w:rsid w:val="005F3437"/>
    <w:rsid w:val="006004F3"/>
    <w:rsid w:val="00603EF8"/>
    <w:rsid w:val="0060774D"/>
    <w:rsid w:val="00615B0E"/>
    <w:rsid w:val="00616BB7"/>
    <w:rsid w:val="00622569"/>
    <w:rsid w:val="00626A5C"/>
    <w:rsid w:val="00633015"/>
    <w:rsid w:val="00635A95"/>
    <w:rsid w:val="00637895"/>
    <w:rsid w:val="006453EE"/>
    <w:rsid w:val="00645F74"/>
    <w:rsid w:val="00651CFA"/>
    <w:rsid w:val="00652339"/>
    <w:rsid w:val="00671C2C"/>
    <w:rsid w:val="00672325"/>
    <w:rsid w:val="00674D9C"/>
    <w:rsid w:val="006766BC"/>
    <w:rsid w:val="00680FD1"/>
    <w:rsid w:val="00681250"/>
    <w:rsid w:val="00685732"/>
    <w:rsid w:val="0068624D"/>
    <w:rsid w:val="00686FD6"/>
    <w:rsid w:val="00691651"/>
    <w:rsid w:val="00693631"/>
    <w:rsid w:val="0069426B"/>
    <w:rsid w:val="006944FB"/>
    <w:rsid w:val="006A0C5E"/>
    <w:rsid w:val="006A21DD"/>
    <w:rsid w:val="006A2953"/>
    <w:rsid w:val="006A2B2F"/>
    <w:rsid w:val="006A5D7F"/>
    <w:rsid w:val="006B0695"/>
    <w:rsid w:val="006B4830"/>
    <w:rsid w:val="006D14B6"/>
    <w:rsid w:val="006D23FF"/>
    <w:rsid w:val="006D7BB6"/>
    <w:rsid w:val="006E72CF"/>
    <w:rsid w:val="006F3CBC"/>
    <w:rsid w:val="00703F06"/>
    <w:rsid w:val="00715644"/>
    <w:rsid w:val="00717D5B"/>
    <w:rsid w:val="007208E1"/>
    <w:rsid w:val="007233B2"/>
    <w:rsid w:val="00723C6A"/>
    <w:rsid w:val="007259DF"/>
    <w:rsid w:val="00726293"/>
    <w:rsid w:val="0072673F"/>
    <w:rsid w:val="00726D4D"/>
    <w:rsid w:val="0073267C"/>
    <w:rsid w:val="007377C4"/>
    <w:rsid w:val="00737B89"/>
    <w:rsid w:val="00740C50"/>
    <w:rsid w:val="00745C9E"/>
    <w:rsid w:val="007460B9"/>
    <w:rsid w:val="007519F9"/>
    <w:rsid w:val="007533F9"/>
    <w:rsid w:val="0076024E"/>
    <w:rsid w:val="00762F1E"/>
    <w:rsid w:val="007640C2"/>
    <w:rsid w:val="00772E59"/>
    <w:rsid w:val="00777B7F"/>
    <w:rsid w:val="00780086"/>
    <w:rsid w:val="00781964"/>
    <w:rsid w:val="00781F7A"/>
    <w:rsid w:val="00782ED2"/>
    <w:rsid w:val="00786AFE"/>
    <w:rsid w:val="0078791B"/>
    <w:rsid w:val="0079102B"/>
    <w:rsid w:val="00792FCC"/>
    <w:rsid w:val="007956DB"/>
    <w:rsid w:val="007A02C2"/>
    <w:rsid w:val="007B1F4C"/>
    <w:rsid w:val="007B2080"/>
    <w:rsid w:val="007B3435"/>
    <w:rsid w:val="007B5382"/>
    <w:rsid w:val="007B6046"/>
    <w:rsid w:val="007B6A91"/>
    <w:rsid w:val="007C0C2E"/>
    <w:rsid w:val="007C426B"/>
    <w:rsid w:val="007D2873"/>
    <w:rsid w:val="007D3784"/>
    <w:rsid w:val="007D4652"/>
    <w:rsid w:val="007D6AE3"/>
    <w:rsid w:val="007D752F"/>
    <w:rsid w:val="007D796B"/>
    <w:rsid w:val="007E01F1"/>
    <w:rsid w:val="007E2E72"/>
    <w:rsid w:val="007E4DD5"/>
    <w:rsid w:val="007F1D48"/>
    <w:rsid w:val="007F2135"/>
    <w:rsid w:val="008002A7"/>
    <w:rsid w:val="00802107"/>
    <w:rsid w:val="0080327B"/>
    <w:rsid w:val="00812B7B"/>
    <w:rsid w:val="00820E74"/>
    <w:rsid w:val="00823D4A"/>
    <w:rsid w:val="00837F89"/>
    <w:rsid w:val="00844818"/>
    <w:rsid w:val="00846144"/>
    <w:rsid w:val="00846260"/>
    <w:rsid w:val="00851053"/>
    <w:rsid w:val="008516C7"/>
    <w:rsid w:val="00860CEB"/>
    <w:rsid w:val="008637BA"/>
    <w:rsid w:val="00865224"/>
    <w:rsid w:val="00866D38"/>
    <w:rsid w:val="00874579"/>
    <w:rsid w:val="0088069D"/>
    <w:rsid w:val="00884251"/>
    <w:rsid w:val="0089592A"/>
    <w:rsid w:val="008A196A"/>
    <w:rsid w:val="008B3ED3"/>
    <w:rsid w:val="008C3E39"/>
    <w:rsid w:val="008D12E7"/>
    <w:rsid w:val="008D5E97"/>
    <w:rsid w:val="008E4C86"/>
    <w:rsid w:val="008E6B62"/>
    <w:rsid w:val="008F0FBD"/>
    <w:rsid w:val="008F5706"/>
    <w:rsid w:val="008F7FEA"/>
    <w:rsid w:val="00915B59"/>
    <w:rsid w:val="00916D08"/>
    <w:rsid w:val="009174BB"/>
    <w:rsid w:val="009224AA"/>
    <w:rsid w:val="00922600"/>
    <w:rsid w:val="00923DC0"/>
    <w:rsid w:val="00924195"/>
    <w:rsid w:val="009245D7"/>
    <w:rsid w:val="0092520D"/>
    <w:rsid w:val="009309DB"/>
    <w:rsid w:val="00937FDC"/>
    <w:rsid w:val="00944516"/>
    <w:rsid w:val="00960225"/>
    <w:rsid w:val="00970155"/>
    <w:rsid w:val="009768F5"/>
    <w:rsid w:val="00980204"/>
    <w:rsid w:val="00980706"/>
    <w:rsid w:val="00981BFE"/>
    <w:rsid w:val="00986D92"/>
    <w:rsid w:val="00995DE4"/>
    <w:rsid w:val="009A612B"/>
    <w:rsid w:val="009B251A"/>
    <w:rsid w:val="009B2D05"/>
    <w:rsid w:val="009B36A5"/>
    <w:rsid w:val="009C02A8"/>
    <w:rsid w:val="009C037C"/>
    <w:rsid w:val="009C2BF0"/>
    <w:rsid w:val="009C5631"/>
    <w:rsid w:val="009D0C0E"/>
    <w:rsid w:val="009D0E2A"/>
    <w:rsid w:val="009D46C0"/>
    <w:rsid w:val="009D691A"/>
    <w:rsid w:val="009E50CC"/>
    <w:rsid w:val="009E6724"/>
    <w:rsid w:val="009F0333"/>
    <w:rsid w:val="009F6AA2"/>
    <w:rsid w:val="00A0087C"/>
    <w:rsid w:val="00A01E30"/>
    <w:rsid w:val="00A02006"/>
    <w:rsid w:val="00A13F7E"/>
    <w:rsid w:val="00A14EE4"/>
    <w:rsid w:val="00A206AF"/>
    <w:rsid w:val="00A2100B"/>
    <w:rsid w:val="00A24F80"/>
    <w:rsid w:val="00A27339"/>
    <w:rsid w:val="00A27AE8"/>
    <w:rsid w:val="00A34928"/>
    <w:rsid w:val="00A3537C"/>
    <w:rsid w:val="00A37B28"/>
    <w:rsid w:val="00A40D79"/>
    <w:rsid w:val="00A44111"/>
    <w:rsid w:val="00A443B0"/>
    <w:rsid w:val="00A45305"/>
    <w:rsid w:val="00A475EB"/>
    <w:rsid w:val="00A57300"/>
    <w:rsid w:val="00A5755E"/>
    <w:rsid w:val="00A62CDB"/>
    <w:rsid w:val="00A633AF"/>
    <w:rsid w:val="00A65B3E"/>
    <w:rsid w:val="00A74BE6"/>
    <w:rsid w:val="00A91DEE"/>
    <w:rsid w:val="00A96A49"/>
    <w:rsid w:val="00A96B2A"/>
    <w:rsid w:val="00AB5FA9"/>
    <w:rsid w:val="00AC0E42"/>
    <w:rsid w:val="00AC22BE"/>
    <w:rsid w:val="00AC5D5F"/>
    <w:rsid w:val="00AC6C41"/>
    <w:rsid w:val="00AE3F0D"/>
    <w:rsid w:val="00AE7F6C"/>
    <w:rsid w:val="00AF078A"/>
    <w:rsid w:val="00AF09C6"/>
    <w:rsid w:val="00AF0DE8"/>
    <w:rsid w:val="00AF4044"/>
    <w:rsid w:val="00B06140"/>
    <w:rsid w:val="00B07525"/>
    <w:rsid w:val="00B11DDE"/>
    <w:rsid w:val="00B1362D"/>
    <w:rsid w:val="00B14D68"/>
    <w:rsid w:val="00B20509"/>
    <w:rsid w:val="00B250B3"/>
    <w:rsid w:val="00B26F62"/>
    <w:rsid w:val="00B30209"/>
    <w:rsid w:val="00B31E05"/>
    <w:rsid w:val="00B4396F"/>
    <w:rsid w:val="00B51D3E"/>
    <w:rsid w:val="00B54B80"/>
    <w:rsid w:val="00B6319E"/>
    <w:rsid w:val="00B7219A"/>
    <w:rsid w:val="00B7597C"/>
    <w:rsid w:val="00B8005D"/>
    <w:rsid w:val="00B815EA"/>
    <w:rsid w:val="00B83264"/>
    <w:rsid w:val="00B83316"/>
    <w:rsid w:val="00B837B5"/>
    <w:rsid w:val="00B86B9E"/>
    <w:rsid w:val="00B913B3"/>
    <w:rsid w:val="00B94BAC"/>
    <w:rsid w:val="00B97932"/>
    <w:rsid w:val="00B97941"/>
    <w:rsid w:val="00BA6187"/>
    <w:rsid w:val="00BA641C"/>
    <w:rsid w:val="00BB30E9"/>
    <w:rsid w:val="00BB6CEC"/>
    <w:rsid w:val="00BC1B13"/>
    <w:rsid w:val="00BC3DBC"/>
    <w:rsid w:val="00BD0FCE"/>
    <w:rsid w:val="00BD3DEF"/>
    <w:rsid w:val="00BD65AA"/>
    <w:rsid w:val="00BD77ED"/>
    <w:rsid w:val="00BE002E"/>
    <w:rsid w:val="00BE09BD"/>
    <w:rsid w:val="00BE48D9"/>
    <w:rsid w:val="00BE5D7B"/>
    <w:rsid w:val="00BF0168"/>
    <w:rsid w:val="00C16263"/>
    <w:rsid w:val="00C16CF7"/>
    <w:rsid w:val="00C25447"/>
    <w:rsid w:val="00C31765"/>
    <w:rsid w:val="00C31DBA"/>
    <w:rsid w:val="00C53401"/>
    <w:rsid w:val="00C66E9F"/>
    <w:rsid w:val="00C737C9"/>
    <w:rsid w:val="00C7651A"/>
    <w:rsid w:val="00C81012"/>
    <w:rsid w:val="00C82FEF"/>
    <w:rsid w:val="00C8355E"/>
    <w:rsid w:val="00C83AC8"/>
    <w:rsid w:val="00C85B4E"/>
    <w:rsid w:val="00C9348A"/>
    <w:rsid w:val="00C945AE"/>
    <w:rsid w:val="00CA5CE9"/>
    <w:rsid w:val="00CB1AEB"/>
    <w:rsid w:val="00CB5B83"/>
    <w:rsid w:val="00CB5FD9"/>
    <w:rsid w:val="00CC61CD"/>
    <w:rsid w:val="00CD1EF6"/>
    <w:rsid w:val="00CD3A51"/>
    <w:rsid w:val="00CD3ACE"/>
    <w:rsid w:val="00CD45FA"/>
    <w:rsid w:val="00CD712A"/>
    <w:rsid w:val="00CE455E"/>
    <w:rsid w:val="00CE501D"/>
    <w:rsid w:val="00CE598F"/>
    <w:rsid w:val="00CF1935"/>
    <w:rsid w:val="00CF31F7"/>
    <w:rsid w:val="00CF449D"/>
    <w:rsid w:val="00CF770F"/>
    <w:rsid w:val="00CF7C21"/>
    <w:rsid w:val="00D0724B"/>
    <w:rsid w:val="00D1579B"/>
    <w:rsid w:val="00D230B5"/>
    <w:rsid w:val="00D23F17"/>
    <w:rsid w:val="00D34618"/>
    <w:rsid w:val="00D43238"/>
    <w:rsid w:val="00D6412F"/>
    <w:rsid w:val="00D643F0"/>
    <w:rsid w:val="00D75ECA"/>
    <w:rsid w:val="00D80D30"/>
    <w:rsid w:val="00D859F3"/>
    <w:rsid w:val="00D85CCC"/>
    <w:rsid w:val="00DA2421"/>
    <w:rsid w:val="00DB5A7F"/>
    <w:rsid w:val="00DB5ABA"/>
    <w:rsid w:val="00DB7723"/>
    <w:rsid w:val="00DC19FB"/>
    <w:rsid w:val="00DC4755"/>
    <w:rsid w:val="00DC6454"/>
    <w:rsid w:val="00DD4F6A"/>
    <w:rsid w:val="00DD6C5B"/>
    <w:rsid w:val="00DF17EA"/>
    <w:rsid w:val="00DF31FD"/>
    <w:rsid w:val="00DF6D1A"/>
    <w:rsid w:val="00E001E2"/>
    <w:rsid w:val="00E00EEA"/>
    <w:rsid w:val="00E01968"/>
    <w:rsid w:val="00E02A60"/>
    <w:rsid w:val="00E032FA"/>
    <w:rsid w:val="00E03937"/>
    <w:rsid w:val="00E05585"/>
    <w:rsid w:val="00E1418E"/>
    <w:rsid w:val="00E14283"/>
    <w:rsid w:val="00E17722"/>
    <w:rsid w:val="00E21433"/>
    <w:rsid w:val="00E24EC1"/>
    <w:rsid w:val="00E302B4"/>
    <w:rsid w:val="00E3052E"/>
    <w:rsid w:val="00E317D5"/>
    <w:rsid w:val="00E32FC9"/>
    <w:rsid w:val="00E408C2"/>
    <w:rsid w:val="00E425E0"/>
    <w:rsid w:val="00E42954"/>
    <w:rsid w:val="00E4499C"/>
    <w:rsid w:val="00E46B32"/>
    <w:rsid w:val="00E47016"/>
    <w:rsid w:val="00E513B7"/>
    <w:rsid w:val="00E51DB3"/>
    <w:rsid w:val="00E52F73"/>
    <w:rsid w:val="00E57AB1"/>
    <w:rsid w:val="00E60B95"/>
    <w:rsid w:val="00E6382F"/>
    <w:rsid w:val="00E640CD"/>
    <w:rsid w:val="00E65AD7"/>
    <w:rsid w:val="00E663AF"/>
    <w:rsid w:val="00E6710F"/>
    <w:rsid w:val="00E71873"/>
    <w:rsid w:val="00E718F8"/>
    <w:rsid w:val="00E7401B"/>
    <w:rsid w:val="00E84FB4"/>
    <w:rsid w:val="00E947C7"/>
    <w:rsid w:val="00E94AD1"/>
    <w:rsid w:val="00E961D4"/>
    <w:rsid w:val="00EA3859"/>
    <w:rsid w:val="00EA6543"/>
    <w:rsid w:val="00EB02F3"/>
    <w:rsid w:val="00EB0AB6"/>
    <w:rsid w:val="00EB1FCE"/>
    <w:rsid w:val="00EB7DCB"/>
    <w:rsid w:val="00EC2406"/>
    <w:rsid w:val="00EC2BDD"/>
    <w:rsid w:val="00EC35C7"/>
    <w:rsid w:val="00EC6107"/>
    <w:rsid w:val="00ED1D73"/>
    <w:rsid w:val="00ED2F0D"/>
    <w:rsid w:val="00ED44C7"/>
    <w:rsid w:val="00EE1E20"/>
    <w:rsid w:val="00EE2818"/>
    <w:rsid w:val="00EE30BE"/>
    <w:rsid w:val="00EE36F7"/>
    <w:rsid w:val="00EE3939"/>
    <w:rsid w:val="00EE698F"/>
    <w:rsid w:val="00EF206E"/>
    <w:rsid w:val="00EF3E9E"/>
    <w:rsid w:val="00F0097F"/>
    <w:rsid w:val="00F01EF9"/>
    <w:rsid w:val="00F02C6B"/>
    <w:rsid w:val="00F03C92"/>
    <w:rsid w:val="00F04214"/>
    <w:rsid w:val="00F062D3"/>
    <w:rsid w:val="00F15E49"/>
    <w:rsid w:val="00F17348"/>
    <w:rsid w:val="00F22D0B"/>
    <w:rsid w:val="00F25CD1"/>
    <w:rsid w:val="00F261AF"/>
    <w:rsid w:val="00F2679D"/>
    <w:rsid w:val="00F26908"/>
    <w:rsid w:val="00F2746D"/>
    <w:rsid w:val="00F33888"/>
    <w:rsid w:val="00F41B9D"/>
    <w:rsid w:val="00F521AC"/>
    <w:rsid w:val="00F55E9E"/>
    <w:rsid w:val="00F6284F"/>
    <w:rsid w:val="00F67099"/>
    <w:rsid w:val="00F719D5"/>
    <w:rsid w:val="00F7306A"/>
    <w:rsid w:val="00F752A9"/>
    <w:rsid w:val="00F80DF6"/>
    <w:rsid w:val="00F90C74"/>
    <w:rsid w:val="00F950D1"/>
    <w:rsid w:val="00F97CFE"/>
    <w:rsid w:val="00FA7C97"/>
    <w:rsid w:val="00FA7E49"/>
    <w:rsid w:val="00FB0C93"/>
    <w:rsid w:val="00FB74B6"/>
    <w:rsid w:val="00FC4ECB"/>
    <w:rsid w:val="00FD1F2C"/>
    <w:rsid w:val="00FD4638"/>
    <w:rsid w:val="00FE67C5"/>
    <w:rsid w:val="00FF658F"/>
    <w:rsid w:val="00FF70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4B7EB"/>
  <w15:chartTrackingRefBased/>
  <w15:docId w15:val="{A9E79B4B-596E-4EAB-8F9F-0A7E4A66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6A5"/>
    <w:rPr>
      <w:rFonts w:eastAsiaTheme="majorEastAsia" w:cstheme="majorBidi"/>
      <w:color w:val="272727" w:themeColor="text1" w:themeTint="D8"/>
    </w:rPr>
  </w:style>
  <w:style w:type="paragraph" w:styleId="Title">
    <w:name w:val="Title"/>
    <w:basedOn w:val="Normal"/>
    <w:next w:val="Normal"/>
    <w:link w:val="TitleChar"/>
    <w:uiPriority w:val="10"/>
    <w:qFormat/>
    <w:rsid w:val="009B3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6A5"/>
    <w:pPr>
      <w:spacing w:before="160"/>
      <w:jc w:val="center"/>
    </w:pPr>
    <w:rPr>
      <w:i/>
      <w:iCs/>
      <w:color w:val="404040" w:themeColor="text1" w:themeTint="BF"/>
    </w:rPr>
  </w:style>
  <w:style w:type="character" w:customStyle="1" w:styleId="QuoteChar">
    <w:name w:val="Quote Char"/>
    <w:basedOn w:val="DefaultParagraphFont"/>
    <w:link w:val="Quote"/>
    <w:uiPriority w:val="29"/>
    <w:rsid w:val="009B36A5"/>
    <w:rPr>
      <w:i/>
      <w:iCs/>
      <w:color w:val="404040" w:themeColor="text1" w:themeTint="BF"/>
    </w:rPr>
  </w:style>
  <w:style w:type="paragraph" w:styleId="ListParagraph">
    <w:name w:val="List Paragraph"/>
    <w:basedOn w:val="Normal"/>
    <w:uiPriority w:val="34"/>
    <w:qFormat/>
    <w:rsid w:val="009B36A5"/>
    <w:pPr>
      <w:ind w:left="720"/>
      <w:contextualSpacing/>
    </w:pPr>
  </w:style>
  <w:style w:type="character" w:styleId="IntenseEmphasis">
    <w:name w:val="Intense Emphasis"/>
    <w:basedOn w:val="DefaultParagraphFont"/>
    <w:uiPriority w:val="21"/>
    <w:qFormat/>
    <w:rsid w:val="009B36A5"/>
    <w:rPr>
      <w:i/>
      <w:iCs/>
      <w:color w:val="0F4761" w:themeColor="accent1" w:themeShade="BF"/>
    </w:rPr>
  </w:style>
  <w:style w:type="paragraph" w:styleId="IntenseQuote">
    <w:name w:val="Intense Quote"/>
    <w:basedOn w:val="Normal"/>
    <w:next w:val="Normal"/>
    <w:link w:val="IntenseQuoteChar"/>
    <w:uiPriority w:val="30"/>
    <w:qFormat/>
    <w:rsid w:val="009B3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6A5"/>
    <w:rPr>
      <w:i/>
      <w:iCs/>
      <w:color w:val="0F4761" w:themeColor="accent1" w:themeShade="BF"/>
    </w:rPr>
  </w:style>
  <w:style w:type="character" w:styleId="IntenseReference">
    <w:name w:val="Intense Reference"/>
    <w:basedOn w:val="DefaultParagraphFont"/>
    <w:uiPriority w:val="32"/>
    <w:qFormat/>
    <w:rsid w:val="009B36A5"/>
    <w:rPr>
      <w:b/>
      <w:bCs/>
      <w:smallCaps/>
      <w:color w:val="0F4761" w:themeColor="accent1" w:themeShade="BF"/>
      <w:spacing w:val="5"/>
    </w:rPr>
  </w:style>
  <w:style w:type="paragraph" w:styleId="NoSpacing">
    <w:name w:val="No Spacing"/>
    <w:link w:val="NoSpacingChar"/>
    <w:uiPriority w:val="1"/>
    <w:qFormat/>
    <w:rsid w:val="001020D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20D1"/>
    <w:rPr>
      <w:rFonts w:eastAsiaTheme="minorEastAsia"/>
      <w:kern w:val="0"/>
      <w:lang w:val="en-US"/>
      <w14:ligatures w14:val="none"/>
    </w:rPr>
  </w:style>
  <w:style w:type="paragraph" w:styleId="Header">
    <w:name w:val="header"/>
    <w:basedOn w:val="Normal"/>
    <w:link w:val="HeaderChar"/>
    <w:uiPriority w:val="99"/>
    <w:unhideWhenUsed/>
    <w:rsid w:val="00C9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48A"/>
  </w:style>
  <w:style w:type="paragraph" w:styleId="Footer">
    <w:name w:val="footer"/>
    <w:basedOn w:val="Normal"/>
    <w:link w:val="FooterChar"/>
    <w:uiPriority w:val="99"/>
    <w:unhideWhenUsed/>
    <w:rsid w:val="00C9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48A"/>
  </w:style>
  <w:style w:type="character" w:styleId="CommentReference">
    <w:name w:val="annotation reference"/>
    <w:basedOn w:val="DefaultParagraphFont"/>
    <w:uiPriority w:val="99"/>
    <w:semiHidden/>
    <w:unhideWhenUsed/>
    <w:rsid w:val="00D34618"/>
    <w:rPr>
      <w:sz w:val="16"/>
      <w:szCs w:val="16"/>
    </w:rPr>
  </w:style>
  <w:style w:type="paragraph" w:styleId="CommentText">
    <w:name w:val="annotation text"/>
    <w:basedOn w:val="Normal"/>
    <w:link w:val="CommentTextChar"/>
    <w:uiPriority w:val="99"/>
    <w:unhideWhenUsed/>
    <w:rsid w:val="00D34618"/>
    <w:pPr>
      <w:spacing w:line="240" w:lineRule="auto"/>
    </w:pPr>
    <w:rPr>
      <w:sz w:val="20"/>
      <w:szCs w:val="20"/>
    </w:rPr>
  </w:style>
  <w:style w:type="character" w:customStyle="1" w:styleId="CommentTextChar">
    <w:name w:val="Comment Text Char"/>
    <w:basedOn w:val="DefaultParagraphFont"/>
    <w:link w:val="CommentText"/>
    <w:uiPriority w:val="99"/>
    <w:rsid w:val="00D34618"/>
    <w:rPr>
      <w:sz w:val="20"/>
      <w:szCs w:val="20"/>
    </w:rPr>
  </w:style>
  <w:style w:type="paragraph" w:styleId="CommentSubject">
    <w:name w:val="annotation subject"/>
    <w:basedOn w:val="CommentText"/>
    <w:next w:val="CommentText"/>
    <w:link w:val="CommentSubjectChar"/>
    <w:uiPriority w:val="99"/>
    <w:semiHidden/>
    <w:unhideWhenUsed/>
    <w:rsid w:val="00D34618"/>
    <w:rPr>
      <w:b/>
      <w:bCs/>
    </w:rPr>
  </w:style>
  <w:style w:type="character" w:customStyle="1" w:styleId="CommentSubjectChar">
    <w:name w:val="Comment Subject Char"/>
    <w:basedOn w:val="CommentTextChar"/>
    <w:link w:val="CommentSubject"/>
    <w:uiPriority w:val="99"/>
    <w:semiHidden/>
    <w:rsid w:val="00D34618"/>
    <w:rPr>
      <w:b/>
      <w:bCs/>
      <w:sz w:val="20"/>
      <w:szCs w:val="20"/>
    </w:rPr>
  </w:style>
  <w:style w:type="character" w:styleId="Hyperlink">
    <w:name w:val="Hyperlink"/>
    <w:basedOn w:val="DefaultParagraphFont"/>
    <w:uiPriority w:val="99"/>
    <w:unhideWhenUsed/>
    <w:rsid w:val="00075461"/>
    <w:rPr>
      <w:color w:val="467886" w:themeColor="hyperlink"/>
      <w:u w:val="single"/>
    </w:rPr>
  </w:style>
  <w:style w:type="character" w:styleId="UnresolvedMention">
    <w:name w:val="Unresolved Mention"/>
    <w:basedOn w:val="DefaultParagraphFont"/>
    <w:uiPriority w:val="99"/>
    <w:semiHidden/>
    <w:unhideWhenUsed/>
    <w:rsid w:val="00075461"/>
    <w:rPr>
      <w:color w:val="605E5C"/>
      <w:shd w:val="clear" w:color="auto" w:fill="E1DFDD"/>
    </w:rPr>
  </w:style>
  <w:style w:type="character" w:styleId="FollowedHyperlink">
    <w:name w:val="FollowedHyperlink"/>
    <w:basedOn w:val="DefaultParagraphFont"/>
    <w:uiPriority w:val="99"/>
    <w:semiHidden/>
    <w:unhideWhenUsed/>
    <w:rsid w:val="00E513B7"/>
    <w:rPr>
      <w:color w:val="96607D" w:themeColor="followedHyperlink"/>
      <w:u w:val="single"/>
    </w:rPr>
  </w:style>
  <w:style w:type="paragraph" w:styleId="TOCHeading">
    <w:name w:val="TOC Heading"/>
    <w:basedOn w:val="Heading1"/>
    <w:next w:val="Normal"/>
    <w:uiPriority w:val="39"/>
    <w:unhideWhenUsed/>
    <w:qFormat/>
    <w:rsid w:val="0022453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43238"/>
    <w:pPr>
      <w:spacing w:after="100"/>
    </w:pPr>
    <w:rPr>
      <w:rFonts w:ascii="Arial" w:eastAsiaTheme="minorEastAsia" w:hAnsi="Arial" w:cs="Arial"/>
      <w:b/>
      <w:bCs/>
      <w:kern w:val="0"/>
      <w:sz w:val="24"/>
      <w:szCs w:val="24"/>
      <w:lang w:val="en-US"/>
      <w14:ligatures w14:val="none"/>
    </w:rPr>
  </w:style>
  <w:style w:type="paragraph" w:styleId="TOC1">
    <w:name w:val="toc 1"/>
    <w:basedOn w:val="Normal"/>
    <w:next w:val="Normal"/>
    <w:autoRedefine/>
    <w:uiPriority w:val="39"/>
    <w:unhideWhenUsed/>
    <w:rsid w:val="00E17722"/>
    <w:pPr>
      <w:spacing w:after="100"/>
    </w:pPr>
    <w:rPr>
      <w:rFonts w:ascii="Arial" w:eastAsiaTheme="minorEastAsia" w:hAnsi="Arial" w:cs="Arial"/>
      <w:b/>
      <w:bCs/>
      <w:kern w:val="0"/>
      <w:sz w:val="24"/>
      <w:szCs w:val="24"/>
      <w:lang w:val="en-US"/>
      <w14:ligatures w14:val="none"/>
    </w:rPr>
  </w:style>
  <w:style w:type="paragraph" w:styleId="TOC3">
    <w:name w:val="toc 3"/>
    <w:basedOn w:val="Normal"/>
    <w:next w:val="Normal"/>
    <w:autoRedefine/>
    <w:uiPriority w:val="39"/>
    <w:unhideWhenUsed/>
    <w:rsid w:val="00E17722"/>
    <w:pPr>
      <w:spacing w:after="100"/>
    </w:pPr>
    <w:rPr>
      <w:rFonts w:ascii="Arial" w:eastAsiaTheme="minorEastAsia" w:hAnsi="Arial" w:cs="Arial"/>
      <w:b/>
      <w:bCs/>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7844">
      <w:bodyDiv w:val="1"/>
      <w:marLeft w:val="0"/>
      <w:marRight w:val="0"/>
      <w:marTop w:val="0"/>
      <w:marBottom w:val="0"/>
      <w:divBdr>
        <w:top w:val="none" w:sz="0" w:space="0" w:color="auto"/>
        <w:left w:val="none" w:sz="0" w:space="0" w:color="auto"/>
        <w:bottom w:val="none" w:sz="0" w:space="0" w:color="auto"/>
        <w:right w:val="none" w:sz="0" w:space="0" w:color="auto"/>
      </w:divBdr>
    </w:div>
    <w:div w:id="18239252">
      <w:bodyDiv w:val="1"/>
      <w:marLeft w:val="0"/>
      <w:marRight w:val="0"/>
      <w:marTop w:val="0"/>
      <w:marBottom w:val="0"/>
      <w:divBdr>
        <w:top w:val="none" w:sz="0" w:space="0" w:color="auto"/>
        <w:left w:val="none" w:sz="0" w:space="0" w:color="auto"/>
        <w:bottom w:val="none" w:sz="0" w:space="0" w:color="auto"/>
        <w:right w:val="none" w:sz="0" w:space="0" w:color="auto"/>
      </w:divBdr>
    </w:div>
    <w:div w:id="63918426">
      <w:bodyDiv w:val="1"/>
      <w:marLeft w:val="0"/>
      <w:marRight w:val="0"/>
      <w:marTop w:val="0"/>
      <w:marBottom w:val="0"/>
      <w:divBdr>
        <w:top w:val="none" w:sz="0" w:space="0" w:color="auto"/>
        <w:left w:val="none" w:sz="0" w:space="0" w:color="auto"/>
        <w:bottom w:val="none" w:sz="0" w:space="0" w:color="auto"/>
        <w:right w:val="none" w:sz="0" w:space="0" w:color="auto"/>
      </w:divBdr>
    </w:div>
    <w:div w:id="78405304">
      <w:bodyDiv w:val="1"/>
      <w:marLeft w:val="0"/>
      <w:marRight w:val="0"/>
      <w:marTop w:val="0"/>
      <w:marBottom w:val="0"/>
      <w:divBdr>
        <w:top w:val="none" w:sz="0" w:space="0" w:color="auto"/>
        <w:left w:val="none" w:sz="0" w:space="0" w:color="auto"/>
        <w:bottom w:val="none" w:sz="0" w:space="0" w:color="auto"/>
        <w:right w:val="none" w:sz="0" w:space="0" w:color="auto"/>
      </w:divBdr>
    </w:div>
    <w:div w:id="134951974">
      <w:bodyDiv w:val="1"/>
      <w:marLeft w:val="0"/>
      <w:marRight w:val="0"/>
      <w:marTop w:val="0"/>
      <w:marBottom w:val="0"/>
      <w:divBdr>
        <w:top w:val="none" w:sz="0" w:space="0" w:color="auto"/>
        <w:left w:val="none" w:sz="0" w:space="0" w:color="auto"/>
        <w:bottom w:val="none" w:sz="0" w:space="0" w:color="auto"/>
        <w:right w:val="none" w:sz="0" w:space="0" w:color="auto"/>
      </w:divBdr>
    </w:div>
    <w:div w:id="214007720">
      <w:bodyDiv w:val="1"/>
      <w:marLeft w:val="0"/>
      <w:marRight w:val="0"/>
      <w:marTop w:val="0"/>
      <w:marBottom w:val="0"/>
      <w:divBdr>
        <w:top w:val="none" w:sz="0" w:space="0" w:color="auto"/>
        <w:left w:val="none" w:sz="0" w:space="0" w:color="auto"/>
        <w:bottom w:val="none" w:sz="0" w:space="0" w:color="auto"/>
        <w:right w:val="none" w:sz="0" w:space="0" w:color="auto"/>
      </w:divBdr>
    </w:div>
    <w:div w:id="244340934">
      <w:bodyDiv w:val="1"/>
      <w:marLeft w:val="0"/>
      <w:marRight w:val="0"/>
      <w:marTop w:val="0"/>
      <w:marBottom w:val="0"/>
      <w:divBdr>
        <w:top w:val="none" w:sz="0" w:space="0" w:color="auto"/>
        <w:left w:val="none" w:sz="0" w:space="0" w:color="auto"/>
        <w:bottom w:val="none" w:sz="0" w:space="0" w:color="auto"/>
        <w:right w:val="none" w:sz="0" w:space="0" w:color="auto"/>
      </w:divBdr>
    </w:div>
    <w:div w:id="281111882">
      <w:bodyDiv w:val="1"/>
      <w:marLeft w:val="0"/>
      <w:marRight w:val="0"/>
      <w:marTop w:val="0"/>
      <w:marBottom w:val="0"/>
      <w:divBdr>
        <w:top w:val="none" w:sz="0" w:space="0" w:color="auto"/>
        <w:left w:val="none" w:sz="0" w:space="0" w:color="auto"/>
        <w:bottom w:val="none" w:sz="0" w:space="0" w:color="auto"/>
        <w:right w:val="none" w:sz="0" w:space="0" w:color="auto"/>
      </w:divBdr>
    </w:div>
    <w:div w:id="318776781">
      <w:bodyDiv w:val="1"/>
      <w:marLeft w:val="0"/>
      <w:marRight w:val="0"/>
      <w:marTop w:val="0"/>
      <w:marBottom w:val="0"/>
      <w:divBdr>
        <w:top w:val="none" w:sz="0" w:space="0" w:color="auto"/>
        <w:left w:val="none" w:sz="0" w:space="0" w:color="auto"/>
        <w:bottom w:val="none" w:sz="0" w:space="0" w:color="auto"/>
        <w:right w:val="none" w:sz="0" w:space="0" w:color="auto"/>
      </w:divBdr>
    </w:div>
    <w:div w:id="337267810">
      <w:bodyDiv w:val="1"/>
      <w:marLeft w:val="0"/>
      <w:marRight w:val="0"/>
      <w:marTop w:val="0"/>
      <w:marBottom w:val="0"/>
      <w:divBdr>
        <w:top w:val="none" w:sz="0" w:space="0" w:color="auto"/>
        <w:left w:val="none" w:sz="0" w:space="0" w:color="auto"/>
        <w:bottom w:val="none" w:sz="0" w:space="0" w:color="auto"/>
        <w:right w:val="none" w:sz="0" w:space="0" w:color="auto"/>
      </w:divBdr>
    </w:div>
    <w:div w:id="346249192">
      <w:bodyDiv w:val="1"/>
      <w:marLeft w:val="0"/>
      <w:marRight w:val="0"/>
      <w:marTop w:val="0"/>
      <w:marBottom w:val="0"/>
      <w:divBdr>
        <w:top w:val="none" w:sz="0" w:space="0" w:color="auto"/>
        <w:left w:val="none" w:sz="0" w:space="0" w:color="auto"/>
        <w:bottom w:val="none" w:sz="0" w:space="0" w:color="auto"/>
        <w:right w:val="none" w:sz="0" w:space="0" w:color="auto"/>
      </w:divBdr>
    </w:div>
    <w:div w:id="399786643">
      <w:bodyDiv w:val="1"/>
      <w:marLeft w:val="0"/>
      <w:marRight w:val="0"/>
      <w:marTop w:val="0"/>
      <w:marBottom w:val="0"/>
      <w:divBdr>
        <w:top w:val="none" w:sz="0" w:space="0" w:color="auto"/>
        <w:left w:val="none" w:sz="0" w:space="0" w:color="auto"/>
        <w:bottom w:val="none" w:sz="0" w:space="0" w:color="auto"/>
        <w:right w:val="none" w:sz="0" w:space="0" w:color="auto"/>
      </w:divBdr>
    </w:div>
    <w:div w:id="460805811">
      <w:bodyDiv w:val="1"/>
      <w:marLeft w:val="0"/>
      <w:marRight w:val="0"/>
      <w:marTop w:val="0"/>
      <w:marBottom w:val="0"/>
      <w:divBdr>
        <w:top w:val="none" w:sz="0" w:space="0" w:color="auto"/>
        <w:left w:val="none" w:sz="0" w:space="0" w:color="auto"/>
        <w:bottom w:val="none" w:sz="0" w:space="0" w:color="auto"/>
        <w:right w:val="none" w:sz="0" w:space="0" w:color="auto"/>
      </w:divBdr>
    </w:div>
    <w:div w:id="462576478">
      <w:bodyDiv w:val="1"/>
      <w:marLeft w:val="0"/>
      <w:marRight w:val="0"/>
      <w:marTop w:val="0"/>
      <w:marBottom w:val="0"/>
      <w:divBdr>
        <w:top w:val="none" w:sz="0" w:space="0" w:color="auto"/>
        <w:left w:val="none" w:sz="0" w:space="0" w:color="auto"/>
        <w:bottom w:val="none" w:sz="0" w:space="0" w:color="auto"/>
        <w:right w:val="none" w:sz="0" w:space="0" w:color="auto"/>
      </w:divBdr>
    </w:div>
    <w:div w:id="482545551">
      <w:bodyDiv w:val="1"/>
      <w:marLeft w:val="0"/>
      <w:marRight w:val="0"/>
      <w:marTop w:val="0"/>
      <w:marBottom w:val="0"/>
      <w:divBdr>
        <w:top w:val="none" w:sz="0" w:space="0" w:color="auto"/>
        <w:left w:val="none" w:sz="0" w:space="0" w:color="auto"/>
        <w:bottom w:val="none" w:sz="0" w:space="0" w:color="auto"/>
        <w:right w:val="none" w:sz="0" w:space="0" w:color="auto"/>
      </w:divBdr>
    </w:div>
    <w:div w:id="523247035">
      <w:bodyDiv w:val="1"/>
      <w:marLeft w:val="0"/>
      <w:marRight w:val="0"/>
      <w:marTop w:val="0"/>
      <w:marBottom w:val="0"/>
      <w:divBdr>
        <w:top w:val="none" w:sz="0" w:space="0" w:color="auto"/>
        <w:left w:val="none" w:sz="0" w:space="0" w:color="auto"/>
        <w:bottom w:val="none" w:sz="0" w:space="0" w:color="auto"/>
        <w:right w:val="none" w:sz="0" w:space="0" w:color="auto"/>
      </w:divBdr>
    </w:div>
    <w:div w:id="576596059">
      <w:bodyDiv w:val="1"/>
      <w:marLeft w:val="0"/>
      <w:marRight w:val="0"/>
      <w:marTop w:val="0"/>
      <w:marBottom w:val="0"/>
      <w:divBdr>
        <w:top w:val="none" w:sz="0" w:space="0" w:color="auto"/>
        <w:left w:val="none" w:sz="0" w:space="0" w:color="auto"/>
        <w:bottom w:val="none" w:sz="0" w:space="0" w:color="auto"/>
        <w:right w:val="none" w:sz="0" w:space="0" w:color="auto"/>
      </w:divBdr>
    </w:div>
    <w:div w:id="644241544">
      <w:bodyDiv w:val="1"/>
      <w:marLeft w:val="0"/>
      <w:marRight w:val="0"/>
      <w:marTop w:val="0"/>
      <w:marBottom w:val="0"/>
      <w:divBdr>
        <w:top w:val="none" w:sz="0" w:space="0" w:color="auto"/>
        <w:left w:val="none" w:sz="0" w:space="0" w:color="auto"/>
        <w:bottom w:val="none" w:sz="0" w:space="0" w:color="auto"/>
        <w:right w:val="none" w:sz="0" w:space="0" w:color="auto"/>
      </w:divBdr>
    </w:div>
    <w:div w:id="819080461">
      <w:bodyDiv w:val="1"/>
      <w:marLeft w:val="0"/>
      <w:marRight w:val="0"/>
      <w:marTop w:val="0"/>
      <w:marBottom w:val="0"/>
      <w:divBdr>
        <w:top w:val="none" w:sz="0" w:space="0" w:color="auto"/>
        <w:left w:val="none" w:sz="0" w:space="0" w:color="auto"/>
        <w:bottom w:val="none" w:sz="0" w:space="0" w:color="auto"/>
        <w:right w:val="none" w:sz="0" w:space="0" w:color="auto"/>
      </w:divBdr>
    </w:div>
    <w:div w:id="821315008">
      <w:bodyDiv w:val="1"/>
      <w:marLeft w:val="0"/>
      <w:marRight w:val="0"/>
      <w:marTop w:val="0"/>
      <w:marBottom w:val="0"/>
      <w:divBdr>
        <w:top w:val="none" w:sz="0" w:space="0" w:color="auto"/>
        <w:left w:val="none" w:sz="0" w:space="0" w:color="auto"/>
        <w:bottom w:val="none" w:sz="0" w:space="0" w:color="auto"/>
        <w:right w:val="none" w:sz="0" w:space="0" w:color="auto"/>
      </w:divBdr>
    </w:div>
    <w:div w:id="965433380">
      <w:bodyDiv w:val="1"/>
      <w:marLeft w:val="0"/>
      <w:marRight w:val="0"/>
      <w:marTop w:val="0"/>
      <w:marBottom w:val="0"/>
      <w:divBdr>
        <w:top w:val="none" w:sz="0" w:space="0" w:color="auto"/>
        <w:left w:val="none" w:sz="0" w:space="0" w:color="auto"/>
        <w:bottom w:val="none" w:sz="0" w:space="0" w:color="auto"/>
        <w:right w:val="none" w:sz="0" w:space="0" w:color="auto"/>
      </w:divBdr>
    </w:div>
    <w:div w:id="1000693161">
      <w:bodyDiv w:val="1"/>
      <w:marLeft w:val="0"/>
      <w:marRight w:val="0"/>
      <w:marTop w:val="0"/>
      <w:marBottom w:val="0"/>
      <w:divBdr>
        <w:top w:val="none" w:sz="0" w:space="0" w:color="auto"/>
        <w:left w:val="none" w:sz="0" w:space="0" w:color="auto"/>
        <w:bottom w:val="none" w:sz="0" w:space="0" w:color="auto"/>
        <w:right w:val="none" w:sz="0" w:space="0" w:color="auto"/>
      </w:divBdr>
    </w:div>
    <w:div w:id="1046678867">
      <w:bodyDiv w:val="1"/>
      <w:marLeft w:val="0"/>
      <w:marRight w:val="0"/>
      <w:marTop w:val="0"/>
      <w:marBottom w:val="0"/>
      <w:divBdr>
        <w:top w:val="none" w:sz="0" w:space="0" w:color="auto"/>
        <w:left w:val="none" w:sz="0" w:space="0" w:color="auto"/>
        <w:bottom w:val="none" w:sz="0" w:space="0" w:color="auto"/>
        <w:right w:val="none" w:sz="0" w:space="0" w:color="auto"/>
      </w:divBdr>
    </w:div>
    <w:div w:id="1075280910">
      <w:bodyDiv w:val="1"/>
      <w:marLeft w:val="0"/>
      <w:marRight w:val="0"/>
      <w:marTop w:val="0"/>
      <w:marBottom w:val="0"/>
      <w:divBdr>
        <w:top w:val="none" w:sz="0" w:space="0" w:color="auto"/>
        <w:left w:val="none" w:sz="0" w:space="0" w:color="auto"/>
        <w:bottom w:val="none" w:sz="0" w:space="0" w:color="auto"/>
        <w:right w:val="none" w:sz="0" w:space="0" w:color="auto"/>
      </w:divBdr>
    </w:div>
    <w:div w:id="1076169818">
      <w:bodyDiv w:val="1"/>
      <w:marLeft w:val="0"/>
      <w:marRight w:val="0"/>
      <w:marTop w:val="0"/>
      <w:marBottom w:val="0"/>
      <w:divBdr>
        <w:top w:val="none" w:sz="0" w:space="0" w:color="auto"/>
        <w:left w:val="none" w:sz="0" w:space="0" w:color="auto"/>
        <w:bottom w:val="none" w:sz="0" w:space="0" w:color="auto"/>
        <w:right w:val="none" w:sz="0" w:space="0" w:color="auto"/>
      </w:divBdr>
    </w:div>
    <w:div w:id="1113131546">
      <w:bodyDiv w:val="1"/>
      <w:marLeft w:val="0"/>
      <w:marRight w:val="0"/>
      <w:marTop w:val="0"/>
      <w:marBottom w:val="0"/>
      <w:divBdr>
        <w:top w:val="none" w:sz="0" w:space="0" w:color="auto"/>
        <w:left w:val="none" w:sz="0" w:space="0" w:color="auto"/>
        <w:bottom w:val="none" w:sz="0" w:space="0" w:color="auto"/>
        <w:right w:val="none" w:sz="0" w:space="0" w:color="auto"/>
      </w:divBdr>
    </w:div>
    <w:div w:id="1116632941">
      <w:bodyDiv w:val="1"/>
      <w:marLeft w:val="0"/>
      <w:marRight w:val="0"/>
      <w:marTop w:val="0"/>
      <w:marBottom w:val="0"/>
      <w:divBdr>
        <w:top w:val="none" w:sz="0" w:space="0" w:color="auto"/>
        <w:left w:val="none" w:sz="0" w:space="0" w:color="auto"/>
        <w:bottom w:val="none" w:sz="0" w:space="0" w:color="auto"/>
        <w:right w:val="none" w:sz="0" w:space="0" w:color="auto"/>
      </w:divBdr>
    </w:div>
    <w:div w:id="1138111094">
      <w:bodyDiv w:val="1"/>
      <w:marLeft w:val="0"/>
      <w:marRight w:val="0"/>
      <w:marTop w:val="0"/>
      <w:marBottom w:val="0"/>
      <w:divBdr>
        <w:top w:val="none" w:sz="0" w:space="0" w:color="auto"/>
        <w:left w:val="none" w:sz="0" w:space="0" w:color="auto"/>
        <w:bottom w:val="none" w:sz="0" w:space="0" w:color="auto"/>
        <w:right w:val="none" w:sz="0" w:space="0" w:color="auto"/>
      </w:divBdr>
    </w:div>
    <w:div w:id="1141264544">
      <w:bodyDiv w:val="1"/>
      <w:marLeft w:val="0"/>
      <w:marRight w:val="0"/>
      <w:marTop w:val="0"/>
      <w:marBottom w:val="0"/>
      <w:divBdr>
        <w:top w:val="none" w:sz="0" w:space="0" w:color="auto"/>
        <w:left w:val="none" w:sz="0" w:space="0" w:color="auto"/>
        <w:bottom w:val="none" w:sz="0" w:space="0" w:color="auto"/>
        <w:right w:val="none" w:sz="0" w:space="0" w:color="auto"/>
      </w:divBdr>
    </w:div>
    <w:div w:id="1250121602">
      <w:bodyDiv w:val="1"/>
      <w:marLeft w:val="0"/>
      <w:marRight w:val="0"/>
      <w:marTop w:val="0"/>
      <w:marBottom w:val="0"/>
      <w:divBdr>
        <w:top w:val="none" w:sz="0" w:space="0" w:color="auto"/>
        <w:left w:val="none" w:sz="0" w:space="0" w:color="auto"/>
        <w:bottom w:val="none" w:sz="0" w:space="0" w:color="auto"/>
        <w:right w:val="none" w:sz="0" w:space="0" w:color="auto"/>
      </w:divBdr>
    </w:div>
    <w:div w:id="1305698895">
      <w:bodyDiv w:val="1"/>
      <w:marLeft w:val="0"/>
      <w:marRight w:val="0"/>
      <w:marTop w:val="0"/>
      <w:marBottom w:val="0"/>
      <w:divBdr>
        <w:top w:val="none" w:sz="0" w:space="0" w:color="auto"/>
        <w:left w:val="none" w:sz="0" w:space="0" w:color="auto"/>
        <w:bottom w:val="none" w:sz="0" w:space="0" w:color="auto"/>
        <w:right w:val="none" w:sz="0" w:space="0" w:color="auto"/>
      </w:divBdr>
    </w:div>
    <w:div w:id="1307315068">
      <w:bodyDiv w:val="1"/>
      <w:marLeft w:val="0"/>
      <w:marRight w:val="0"/>
      <w:marTop w:val="0"/>
      <w:marBottom w:val="0"/>
      <w:divBdr>
        <w:top w:val="none" w:sz="0" w:space="0" w:color="auto"/>
        <w:left w:val="none" w:sz="0" w:space="0" w:color="auto"/>
        <w:bottom w:val="none" w:sz="0" w:space="0" w:color="auto"/>
        <w:right w:val="none" w:sz="0" w:space="0" w:color="auto"/>
      </w:divBdr>
    </w:div>
    <w:div w:id="1317607699">
      <w:bodyDiv w:val="1"/>
      <w:marLeft w:val="0"/>
      <w:marRight w:val="0"/>
      <w:marTop w:val="0"/>
      <w:marBottom w:val="0"/>
      <w:divBdr>
        <w:top w:val="none" w:sz="0" w:space="0" w:color="auto"/>
        <w:left w:val="none" w:sz="0" w:space="0" w:color="auto"/>
        <w:bottom w:val="none" w:sz="0" w:space="0" w:color="auto"/>
        <w:right w:val="none" w:sz="0" w:space="0" w:color="auto"/>
      </w:divBdr>
    </w:div>
    <w:div w:id="1338847572">
      <w:bodyDiv w:val="1"/>
      <w:marLeft w:val="0"/>
      <w:marRight w:val="0"/>
      <w:marTop w:val="0"/>
      <w:marBottom w:val="0"/>
      <w:divBdr>
        <w:top w:val="none" w:sz="0" w:space="0" w:color="auto"/>
        <w:left w:val="none" w:sz="0" w:space="0" w:color="auto"/>
        <w:bottom w:val="none" w:sz="0" w:space="0" w:color="auto"/>
        <w:right w:val="none" w:sz="0" w:space="0" w:color="auto"/>
      </w:divBdr>
    </w:div>
    <w:div w:id="1343164576">
      <w:bodyDiv w:val="1"/>
      <w:marLeft w:val="0"/>
      <w:marRight w:val="0"/>
      <w:marTop w:val="0"/>
      <w:marBottom w:val="0"/>
      <w:divBdr>
        <w:top w:val="none" w:sz="0" w:space="0" w:color="auto"/>
        <w:left w:val="none" w:sz="0" w:space="0" w:color="auto"/>
        <w:bottom w:val="none" w:sz="0" w:space="0" w:color="auto"/>
        <w:right w:val="none" w:sz="0" w:space="0" w:color="auto"/>
      </w:divBdr>
    </w:div>
    <w:div w:id="1378508270">
      <w:bodyDiv w:val="1"/>
      <w:marLeft w:val="0"/>
      <w:marRight w:val="0"/>
      <w:marTop w:val="0"/>
      <w:marBottom w:val="0"/>
      <w:divBdr>
        <w:top w:val="none" w:sz="0" w:space="0" w:color="auto"/>
        <w:left w:val="none" w:sz="0" w:space="0" w:color="auto"/>
        <w:bottom w:val="none" w:sz="0" w:space="0" w:color="auto"/>
        <w:right w:val="none" w:sz="0" w:space="0" w:color="auto"/>
      </w:divBdr>
    </w:div>
    <w:div w:id="1388723923">
      <w:bodyDiv w:val="1"/>
      <w:marLeft w:val="0"/>
      <w:marRight w:val="0"/>
      <w:marTop w:val="0"/>
      <w:marBottom w:val="0"/>
      <w:divBdr>
        <w:top w:val="none" w:sz="0" w:space="0" w:color="auto"/>
        <w:left w:val="none" w:sz="0" w:space="0" w:color="auto"/>
        <w:bottom w:val="none" w:sz="0" w:space="0" w:color="auto"/>
        <w:right w:val="none" w:sz="0" w:space="0" w:color="auto"/>
      </w:divBdr>
    </w:div>
    <w:div w:id="1406874914">
      <w:bodyDiv w:val="1"/>
      <w:marLeft w:val="0"/>
      <w:marRight w:val="0"/>
      <w:marTop w:val="0"/>
      <w:marBottom w:val="0"/>
      <w:divBdr>
        <w:top w:val="none" w:sz="0" w:space="0" w:color="auto"/>
        <w:left w:val="none" w:sz="0" w:space="0" w:color="auto"/>
        <w:bottom w:val="none" w:sz="0" w:space="0" w:color="auto"/>
        <w:right w:val="none" w:sz="0" w:space="0" w:color="auto"/>
      </w:divBdr>
    </w:div>
    <w:div w:id="1440758772">
      <w:bodyDiv w:val="1"/>
      <w:marLeft w:val="0"/>
      <w:marRight w:val="0"/>
      <w:marTop w:val="0"/>
      <w:marBottom w:val="0"/>
      <w:divBdr>
        <w:top w:val="none" w:sz="0" w:space="0" w:color="auto"/>
        <w:left w:val="none" w:sz="0" w:space="0" w:color="auto"/>
        <w:bottom w:val="none" w:sz="0" w:space="0" w:color="auto"/>
        <w:right w:val="none" w:sz="0" w:space="0" w:color="auto"/>
      </w:divBdr>
    </w:div>
    <w:div w:id="1489900095">
      <w:bodyDiv w:val="1"/>
      <w:marLeft w:val="0"/>
      <w:marRight w:val="0"/>
      <w:marTop w:val="0"/>
      <w:marBottom w:val="0"/>
      <w:divBdr>
        <w:top w:val="none" w:sz="0" w:space="0" w:color="auto"/>
        <w:left w:val="none" w:sz="0" w:space="0" w:color="auto"/>
        <w:bottom w:val="none" w:sz="0" w:space="0" w:color="auto"/>
        <w:right w:val="none" w:sz="0" w:space="0" w:color="auto"/>
      </w:divBdr>
    </w:div>
    <w:div w:id="1606620051">
      <w:bodyDiv w:val="1"/>
      <w:marLeft w:val="0"/>
      <w:marRight w:val="0"/>
      <w:marTop w:val="0"/>
      <w:marBottom w:val="0"/>
      <w:divBdr>
        <w:top w:val="none" w:sz="0" w:space="0" w:color="auto"/>
        <w:left w:val="none" w:sz="0" w:space="0" w:color="auto"/>
        <w:bottom w:val="none" w:sz="0" w:space="0" w:color="auto"/>
        <w:right w:val="none" w:sz="0" w:space="0" w:color="auto"/>
      </w:divBdr>
    </w:div>
    <w:div w:id="1637101956">
      <w:bodyDiv w:val="1"/>
      <w:marLeft w:val="0"/>
      <w:marRight w:val="0"/>
      <w:marTop w:val="0"/>
      <w:marBottom w:val="0"/>
      <w:divBdr>
        <w:top w:val="none" w:sz="0" w:space="0" w:color="auto"/>
        <w:left w:val="none" w:sz="0" w:space="0" w:color="auto"/>
        <w:bottom w:val="none" w:sz="0" w:space="0" w:color="auto"/>
        <w:right w:val="none" w:sz="0" w:space="0" w:color="auto"/>
      </w:divBdr>
    </w:div>
    <w:div w:id="1676688597">
      <w:bodyDiv w:val="1"/>
      <w:marLeft w:val="0"/>
      <w:marRight w:val="0"/>
      <w:marTop w:val="0"/>
      <w:marBottom w:val="0"/>
      <w:divBdr>
        <w:top w:val="none" w:sz="0" w:space="0" w:color="auto"/>
        <w:left w:val="none" w:sz="0" w:space="0" w:color="auto"/>
        <w:bottom w:val="none" w:sz="0" w:space="0" w:color="auto"/>
        <w:right w:val="none" w:sz="0" w:space="0" w:color="auto"/>
      </w:divBdr>
    </w:div>
    <w:div w:id="1711538341">
      <w:bodyDiv w:val="1"/>
      <w:marLeft w:val="0"/>
      <w:marRight w:val="0"/>
      <w:marTop w:val="0"/>
      <w:marBottom w:val="0"/>
      <w:divBdr>
        <w:top w:val="none" w:sz="0" w:space="0" w:color="auto"/>
        <w:left w:val="none" w:sz="0" w:space="0" w:color="auto"/>
        <w:bottom w:val="none" w:sz="0" w:space="0" w:color="auto"/>
        <w:right w:val="none" w:sz="0" w:space="0" w:color="auto"/>
      </w:divBdr>
    </w:div>
    <w:div w:id="1814830997">
      <w:bodyDiv w:val="1"/>
      <w:marLeft w:val="0"/>
      <w:marRight w:val="0"/>
      <w:marTop w:val="0"/>
      <w:marBottom w:val="0"/>
      <w:divBdr>
        <w:top w:val="none" w:sz="0" w:space="0" w:color="auto"/>
        <w:left w:val="none" w:sz="0" w:space="0" w:color="auto"/>
        <w:bottom w:val="none" w:sz="0" w:space="0" w:color="auto"/>
        <w:right w:val="none" w:sz="0" w:space="0" w:color="auto"/>
      </w:divBdr>
    </w:div>
    <w:div w:id="1818910319">
      <w:bodyDiv w:val="1"/>
      <w:marLeft w:val="0"/>
      <w:marRight w:val="0"/>
      <w:marTop w:val="0"/>
      <w:marBottom w:val="0"/>
      <w:divBdr>
        <w:top w:val="none" w:sz="0" w:space="0" w:color="auto"/>
        <w:left w:val="none" w:sz="0" w:space="0" w:color="auto"/>
        <w:bottom w:val="none" w:sz="0" w:space="0" w:color="auto"/>
        <w:right w:val="none" w:sz="0" w:space="0" w:color="auto"/>
      </w:divBdr>
    </w:div>
    <w:div w:id="1818957703">
      <w:bodyDiv w:val="1"/>
      <w:marLeft w:val="0"/>
      <w:marRight w:val="0"/>
      <w:marTop w:val="0"/>
      <w:marBottom w:val="0"/>
      <w:divBdr>
        <w:top w:val="none" w:sz="0" w:space="0" w:color="auto"/>
        <w:left w:val="none" w:sz="0" w:space="0" w:color="auto"/>
        <w:bottom w:val="none" w:sz="0" w:space="0" w:color="auto"/>
        <w:right w:val="none" w:sz="0" w:space="0" w:color="auto"/>
      </w:divBdr>
    </w:div>
    <w:div w:id="1857422299">
      <w:bodyDiv w:val="1"/>
      <w:marLeft w:val="0"/>
      <w:marRight w:val="0"/>
      <w:marTop w:val="0"/>
      <w:marBottom w:val="0"/>
      <w:divBdr>
        <w:top w:val="none" w:sz="0" w:space="0" w:color="auto"/>
        <w:left w:val="none" w:sz="0" w:space="0" w:color="auto"/>
        <w:bottom w:val="none" w:sz="0" w:space="0" w:color="auto"/>
        <w:right w:val="none" w:sz="0" w:space="0" w:color="auto"/>
      </w:divBdr>
    </w:div>
    <w:div w:id="1930192704">
      <w:bodyDiv w:val="1"/>
      <w:marLeft w:val="0"/>
      <w:marRight w:val="0"/>
      <w:marTop w:val="0"/>
      <w:marBottom w:val="0"/>
      <w:divBdr>
        <w:top w:val="none" w:sz="0" w:space="0" w:color="auto"/>
        <w:left w:val="none" w:sz="0" w:space="0" w:color="auto"/>
        <w:bottom w:val="none" w:sz="0" w:space="0" w:color="auto"/>
        <w:right w:val="none" w:sz="0" w:space="0" w:color="auto"/>
      </w:divBdr>
    </w:div>
    <w:div w:id="1949700665">
      <w:bodyDiv w:val="1"/>
      <w:marLeft w:val="0"/>
      <w:marRight w:val="0"/>
      <w:marTop w:val="0"/>
      <w:marBottom w:val="0"/>
      <w:divBdr>
        <w:top w:val="none" w:sz="0" w:space="0" w:color="auto"/>
        <w:left w:val="none" w:sz="0" w:space="0" w:color="auto"/>
        <w:bottom w:val="none" w:sz="0" w:space="0" w:color="auto"/>
        <w:right w:val="none" w:sz="0" w:space="0" w:color="auto"/>
      </w:divBdr>
    </w:div>
    <w:div w:id="1952780495">
      <w:bodyDiv w:val="1"/>
      <w:marLeft w:val="0"/>
      <w:marRight w:val="0"/>
      <w:marTop w:val="0"/>
      <w:marBottom w:val="0"/>
      <w:divBdr>
        <w:top w:val="none" w:sz="0" w:space="0" w:color="auto"/>
        <w:left w:val="none" w:sz="0" w:space="0" w:color="auto"/>
        <w:bottom w:val="none" w:sz="0" w:space="0" w:color="auto"/>
        <w:right w:val="none" w:sz="0" w:space="0" w:color="auto"/>
      </w:divBdr>
    </w:div>
    <w:div w:id="1985314611">
      <w:bodyDiv w:val="1"/>
      <w:marLeft w:val="0"/>
      <w:marRight w:val="0"/>
      <w:marTop w:val="0"/>
      <w:marBottom w:val="0"/>
      <w:divBdr>
        <w:top w:val="none" w:sz="0" w:space="0" w:color="auto"/>
        <w:left w:val="none" w:sz="0" w:space="0" w:color="auto"/>
        <w:bottom w:val="none" w:sz="0" w:space="0" w:color="auto"/>
        <w:right w:val="none" w:sz="0" w:space="0" w:color="auto"/>
      </w:divBdr>
    </w:div>
    <w:div w:id="2064716693">
      <w:bodyDiv w:val="1"/>
      <w:marLeft w:val="0"/>
      <w:marRight w:val="0"/>
      <w:marTop w:val="0"/>
      <w:marBottom w:val="0"/>
      <w:divBdr>
        <w:top w:val="none" w:sz="0" w:space="0" w:color="auto"/>
        <w:left w:val="none" w:sz="0" w:space="0" w:color="auto"/>
        <w:bottom w:val="none" w:sz="0" w:space="0" w:color="auto"/>
        <w:right w:val="none" w:sz="0" w:space="0" w:color="auto"/>
      </w:divBdr>
    </w:div>
    <w:div w:id="2066681200">
      <w:bodyDiv w:val="1"/>
      <w:marLeft w:val="0"/>
      <w:marRight w:val="0"/>
      <w:marTop w:val="0"/>
      <w:marBottom w:val="0"/>
      <w:divBdr>
        <w:top w:val="none" w:sz="0" w:space="0" w:color="auto"/>
        <w:left w:val="none" w:sz="0" w:space="0" w:color="auto"/>
        <w:bottom w:val="none" w:sz="0" w:space="0" w:color="auto"/>
        <w:right w:val="none" w:sz="0" w:space="0" w:color="auto"/>
      </w:divBdr>
    </w:div>
    <w:div w:id="2094738262">
      <w:bodyDiv w:val="1"/>
      <w:marLeft w:val="0"/>
      <w:marRight w:val="0"/>
      <w:marTop w:val="0"/>
      <w:marBottom w:val="0"/>
      <w:divBdr>
        <w:top w:val="none" w:sz="0" w:space="0" w:color="auto"/>
        <w:left w:val="none" w:sz="0" w:space="0" w:color="auto"/>
        <w:bottom w:val="none" w:sz="0" w:space="0" w:color="auto"/>
        <w:right w:val="none" w:sz="0" w:space="0" w:color="auto"/>
      </w:divBdr>
    </w:div>
    <w:div w:id="211971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theme" Target="theme/theme1.xml"/><Relationship Id="rId21" Type="http://schemas.openxmlformats.org/officeDocument/2006/relationships/customXml" Target="ink/ink6.xml"/><Relationship Id="rId42" Type="http://schemas.openxmlformats.org/officeDocument/2006/relationships/hyperlink" Target="https://www.gov.uk/government/statistics/walking-and-cycling-statistics-england-2020" TargetMode="External"/><Relationship Id="rId47" Type="http://schemas.openxmlformats.org/officeDocument/2006/relationships/hyperlink" Target="https://doi.org/10.36256/ijtl.v2i1.125" TargetMode="External"/><Relationship Id="rId63" Type="http://schemas.openxmlformats.org/officeDocument/2006/relationships/hyperlink" Target="https://doi.org/10.1016/j.psychsport.2015.11.004" TargetMode="External"/><Relationship Id="rId68" Type="http://schemas.openxmlformats.org/officeDocument/2006/relationships/hyperlink" Target="https://doi.org/10.1097/PSY.0b013e3181ad7978" TargetMode="External"/><Relationship Id="rId84" Type="http://schemas.openxmlformats.org/officeDocument/2006/relationships/hyperlink" Target="https://www.who.int/news-room/fact-sheets/detail/depression" TargetMode="External"/><Relationship Id="rId89" Type="http://schemas.openxmlformats.org/officeDocument/2006/relationships/image" Target="media/image14.png"/><Relationship Id="rId112" Type="http://schemas.openxmlformats.org/officeDocument/2006/relationships/image" Target="media/image37.png"/><Relationship Id="rId16" Type="http://schemas.openxmlformats.org/officeDocument/2006/relationships/image" Target="media/image5.png"/><Relationship Id="rId107" Type="http://schemas.openxmlformats.org/officeDocument/2006/relationships/image" Target="media/image32.png"/><Relationship Id="rId11" Type="http://schemas.openxmlformats.org/officeDocument/2006/relationships/customXml" Target="ink/ink1.xml"/><Relationship Id="rId32" Type="http://schemas.openxmlformats.org/officeDocument/2006/relationships/hyperlink" Target="https://doi.org/10.1176/appi.books.9780890425596" TargetMode="External"/><Relationship Id="rId37" Type="http://schemas.openxmlformats.org/officeDocument/2006/relationships/hyperlink" Target="https://doi.org/10.3390/ijerph19095069" TargetMode="External"/><Relationship Id="rId53" Type="http://schemas.openxmlformats.org/officeDocument/2006/relationships/hyperlink" Target="https://doi.org/10.3390/su13074015" TargetMode="External"/><Relationship Id="rId58" Type="http://schemas.openxmlformats.org/officeDocument/2006/relationships/hyperlink" Target="https://doi.org/10.1186/s12889-022-12590-6" TargetMode="External"/><Relationship Id="rId74" Type="http://schemas.openxmlformats.org/officeDocument/2006/relationships/hyperlink" Target="https://doi.org/10.1037/emo0000876" TargetMode="External"/><Relationship Id="rId79" Type="http://schemas.openxmlformats.org/officeDocument/2006/relationships/hyperlink" Target="https://doi.10.1002/smi.2804" TargetMode="External"/><Relationship Id="rId102" Type="http://schemas.openxmlformats.org/officeDocument/2006/relationships/image" Target="media/image27.png"/><Relationship Id="rId5" Type="http://schemas.openxmlformats.org/officeDocument/2006/relationships/webSettings" Target="webSettings.xml"/><Relationship Id="rId90" Type="http://schemas.openxmlformats.org/officeDocument/2006/relationships/image" Target="media/image15.png"/><Relationship Id="rId95" Type="http://schemas.openxmlformats.org/officeDocument/2006/relationships/image" Target="media/image20.png"/><Relationship Id="rId22" Type="http://schemas.openxmlformats.org/officeDocument/2006/relationships/image" Target="media/image8.png"/><Relationship Id="rId27" Type="http://schemas.openxmlformats.org/officeDocument/2006/relationships/image" Target="media/image11.png"/><Relationship Id="rId43" Type="http://schemas.openxmlformats.org/officeDocument/2006/relationships/hyperlink" Target="https://doi.org/10.1093/heapro/daw036" TargetMode="External"/><Relationship Id="rId48" Type="http://schemas.openxmlformats.org/officeDocument/2006/relationships/hyperlink" Target="https://www.health.harvard.edu/promotions/harvard-health-publications/get-healthy-get-a-dog-the-health-benefits-of-canine-companionship" TargetMode="External"/><Relationship Id="rId64" Type="http://schemas.openxmlformats.org/officeDocument/2006/relationships/hyperlink" Target="https://www.gov.uk/government/publications/wellbeing-in-mental-health-applying-all-our-health/wellbeing-in-mental-health-applying-all-our-health" TargetMode="External"/><Relationship Id="rId69" Type="http://schemas.openxmlformats.org/officeDocument/2006/relationships/hyperlink" Target="https://doi.org/10.1016/j.mhpa.2012.03.002" TargetMode="External"/><Relationship Id="rId113" Type="http://schemas.openxmlformats.org/officeDocument/2006/relationships/image" Target="media/image38.png"/><Relationship Id="rId80" Type="http://schemas.openxmlformats.org/officeDocument/2006/relationships/hyperlink" Target="https://doi.org/10.3390/ijerph14080936" TargetMode="External"/><Relationship Id="rId85" Type="http://schemas.openxmlformats.org/officeDocument/2006/relationships/hyperlink" Target="https://doi.10.1080/08927936.2015.1070003" TargetMode="External"/><Relationship Id="rId12" Type="http://schemas.openxmlformats.org/officeDocument/2006/relationships/image" Target="media/image3.png"/><Relationship Id="rId17" Type="http://schemas.openxmlformats.org/officeDocument/2006/relationships/customXml" Target="ink/ink4.xml"/><Relationship Id="rId33" Type="http://schemas.openxmlformats.org/officeDocument/2006/relationships/hyperlink" Target="https://dialnet.unirioja.es/servlet/articulo?codigo=9639676" TargetMode="External"/><Relationship Id="rId38" Type="http://schemas.openxmlformats.org/officeDocument/2006/relationships/hyperlink" Target="https://doi.org/10.70252/XXRM5481" TargetMode="External"/><Relationship Id="rId59" Type="http://schemas.openxmlformats.org/officeDocument/2006/relationships/hyperlink" Target="https://doi.org/10.1016/j.healthplace.2008.09.006" TargetMode="External"/><Relationship Id="rId103" Type="http://schemas.openxmlformats.org/officeDocument/2006/relationships/image" Target="media/image28.png"/><Relationship Id="rId108" Type="http://schemas.openxmlformats.org/officeDocument/2006/relationships/image" Target="media/image33.png"/><Relationship Id="rId54" Type="http://schemas.openxmlformats.org/officeDocument/2006/relationships/hyperlink" Target="https://doi.10.1016/j.nedt.2016.04.020" TargetMode="External"/><Relationship Id="rId70" Type="http://schemas.openxmlformats.org/officeDocument/2006/relationships/hyperlink" Target="https://doi.10.1371/journal.pone.0243302" TargetMode="External"/><Relationship Id="rId75" Type="http://schemas.openxmlformats.org/officeDocument/2006/relationships/hyperlink" Target="https://pubmed.ncbi.nlm.nih.gov/3920718/" TargetMode="External"/><Relationship Id="rId91" Type="http://schemas.openxmlformats.org/officeDocument/2006/relationships/image" Target="media/image16.png"/><Relationship Id="rId96"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ustomXml" Target="ink/ink7.xml"/><Relationship Id="rId28" Type="http://schemas.openxmlformats.org/officeDocument/2006/relationships/hyperlink" Target="https://positivepsychology.com/life-satisfaction/" TargetMode="External"/><Relationship Id="rId49" Type="http://schemas.openxmlformats.org/officeDocument/2006/relationships/hyperlink" Target="https://doi.org/10.18724/whr-kk3m-b586" TargetMode="External"/><Relationship Id="rId114" Type="http://schemas.openxmlformats.org/officeDocument/2006/relationships/footer" Target="footer1.xml"/><Relationship Id="rId10" Type="http://schemas.openxmlformats.org/officeDocument/2006/relationships/hyperlink" Target="https://quillbot.com/paraphrasing-tool" TargetMode="External"/><Relationship Id="rId31" Type="http://schemas.openxmlformats.org/officeDocument/2006/relationships/hyperlink" Target="https://dictionary.apa.org/happiness" TargetMode="External"/><Relationship Id="rId44" Type="http://schemas.openxmlformats.org/officeDocument/2006/relationships/hyperlink" Target="https://doi.org/10.3389/fvets.2021.630465" TargetMode="External"/><Relationship Id="rId52" Type="http://schemas.openxmlformats.org/officeDocument/2006/relationships/hyperlink" Target="https://doi.org/10.3390/ijerph18136957" TargetMode="External"/><Relationship Id="rId60" Type="http://schemas.openxmlformats.org/officeDocument/2006/relationships/hyperlink" Target="https://doi.org/10.1080/19012276.2023.2217521" TargetMode="External"/><Relationship Id="rId65" Type="http://schemas.openxmlformats.org/officeDocument/2006/relationships/hyperlink" Target="https://doi.org/10.3390/ani11092500" TargetMode="External"/><Relationship Id="rId73" Type="http://schemas.openxmlformats.org/officeDocument/2006/relationships/hyperlink" Target="https://www.aljazeera.com/features/2024/9/5/why-are-uk-teens-the-least-happy-in-europe" TargetMode="External"/><Relationship Id="rId78" Type="http://schemas.openxmlformats.org/officeDocument/2006/relationships/hyperlink" Target="https://doi.org/10.1007/978-3-031-17299-1_1224" TargetMode="External"/><Relationship Id="rId81" Type="http://schemas.openxmlformats.org/officeDocument/2006/relationships/hyperlink" Target="https://doi.10.1080/09638237.2017.1385737" TargetMode="External"/><Relationship Id="rId86" Type="http://schemas.openxmlformats.org/officeDocument/2006/relationships/hyperlink" Target="https://doi.org/10.3390/ijerph18031312" TargetMode="External"/><Relationship Id="rId94" Type="http://schemas.openxmlformats.org/officeDocument/2006/relationships/image" Target="media/image19.png"/><Relationship Id="rId99" Type="http://schemas.openxmlformats.org/officeDocument/2006/relationships/image" Target="media/image24.png"/><Relationship Id="rId10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ustomXml" Target="ink/ink2.xml"/><Relationship Id="rId18" Type="http://schemas.openxmlformats.org/officeDocument/2006/relationships/image" Target="media/image6.png"/><Relationship Id="rId39" Type="http://schemas.openxmlformats.org/officeDocument/2006/relationships/hyperlink" Target="https://doi.org/10.1080/09638237.2020.1755027" TargetMode="External"/><Relationship Id="rId109" Type="http://schemas.openxmlformats.org/officeDocument/2006/relationships/image" Target="media/image34.png"/><Relationship Id="rId34" Type="http://schemas.openxmlformats.org/officeDocument/2006/relationships/hyperlink" Target="https://doi.org/10.1080/08927936.2016.1152721" TargetMode="External"/><Relationship Id="rId50" Type="http://schemas.openxmlformats.org/officeDocument/2006/relationships/hyperlink" Target="https://doi.org/10.20463/pan.2024.0015" TargetMode="External"/><Relationship Id="rId55" Type="http://schemas.openxmlformats.org/officeDocument/2006/relationships/hyperlink" Target="https://www.businessfinland.com/press-release/2024/why-is-finland-the-happiest-country-in-the-world-for-the-7th-time/" TargetMode="External"/><Relationship Id="rId76" Type="http://schemas.openxmlformats.org/officeDocument/2006/relationships/hyperlink" Target="https://assets.pewresearch.org/wp-content/uploads/sites/3/2010/10/AreWeHappyYet.pdf" TargetMode="External"/><Relationship Id="rId97" Type="http://schemas.openxmlformats.org/officeDocument/2006/relationships/image" Target="media/image22.png"/><Relationship Id="rId104" Type="http://schemas.openxmlformats.org/officeDocument/2006/relationships/image" Target="media/image29.png"/><Relationship Id="rId7" Type="http://schemas.openxmlformats.org/officeDocument/2006/relationships/endnotes" Target="endnotes.xml"/><Relationship Id="rId71" Type="http://schemas.openxmlformats.org/officeDocument/2006/relationships/hyperlink" Target="https://www.psychologytoday.com/gb/blog/therapeutic-paws/202409/the-fascinating-history-of-animal-assisted-therapy" TargetMode="External"/><Relationship Id="rId92" Type="http://schemas.openxmlformats.org/officeDocument/2006/relationships/image" Target="media/image17.png"/><Relationship Id="rId2" Type="http://schemas.openxmlformats.org/officeDocument/2006/relationships/customXml" Target="../customXml/item2.xml"/><Relationship Id="rId29" Type="http://schemas.openxmlformats.org/officeDocument/2006/relationships/hyperlink" Target="https://doi.org/10.1016/j.ufug.2018.02.010" TargetMode="External"/><Relationship Id="rId24" Type="http://schemas.openxmlformats.org/officeDocument/2006/relationships/image" Target="media/image9.png"/><Relationship Id="rId40" Type="http://schemas.openxmlformats.org/officeDocument/2006/relationships/hyperlink" Target="https://www.verywellmind.com/what-is-happiness-4869755" TargetMode="External"/><Relationship Id="rId45" Type="http://schemas.openxmlformats.org/officeDocument/2006/relationships/hyperlink" Target="https://doi.org/10.1080/08927936.2019.1569903" TargetMode="External"/><Relationship Id="rId66" Type="http://schemas.openxmlformats.org/officeDocument/2006/relationships/hyperlink" Target="https://doi.org/10.7759/cureus.33475" TargetMode="External"/><Relationship Id="rId87" Type="http://schemas.openxmlformats.org/officeDocument/2006/relationships/image" Target="media/image12.png"/><Relationship Id="rId110" Type="http://schemas.openxmlformats.org/officeDocument/2006/relationships/image" Target="media/image35.png"/><Relationship Id="rId115" Type="http://schemas.openxmlformats.org/officeDocument/2006/relationships/fontTable" Target="fontTable.xml"/><Relationship Id="rId61" Type="http://schemas.openxmlformats.org/officeDocument/2006/relationships/hyperlink" Target="https://doi.org/10.1371/journal.pone.0010047" TargetMode="External"/><Relationship Id="rId82" Type="http://schemas.openxmlformats.org/officeDocument/2006/relationships/hyperlink" Target="https://travellinglines.com/why-walk-alone-female/" TargetMode="External"/><Relationship Id="rId19" Type="http://schemas.openxmlformats.org/officeDocument/2006/relationships/customXml" Target="ink/ink5.xml"/><Relationship Id="rId14" Type="http://schemas.openxmlformats.org/officeDocument/2006/relationships/image" Target="media/image4.png"/><Relationship Id="rId30" Type="http://schemas.openxmlformats.org/officeDocument/2006/relationships/hyperlink" Target="https://doi.org/10.1016/j.envadv.2023.100393" TargetMode="External"/><Relationship Id="rId35" Type="http://schemas.openxmlformats.org/officeDocument/2006/relationships/hyperlink" Target="https://www.webmd.com/depression/causes-depression" TargetMode="External"/><Relationship Id="rId56" Type="http://schemas.openxmlformats.org/officeDocument/2006/relationships/hyperlink" Target="https://www.livingstreets.org.uk/press-media/over-half-of-brits-walk-to-improve-their-mental-health/" TargetMode="External"/><Relationship Id="rId77" Type="http://schemas.openxmlformats.org/officeDocument/2006/relationships/hyperlink" Target="https://www.authentichappiness.sas.upenn.edu/questionnaires/well-being-survey" TargetMode="External"/><Relationship Id="rId100" Type="http://schemas.openxmlformats.org/officeDocument/2006/relationships/image" Target="media/image25.png"/><Relationship Id="rId105"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hyperlink" Target="https://research.ebsco.com/c/onvpsy/viewer/pdf/qjeyggfnbn" TargetMode="External"/><Relationship Id="rId72" Type="http://schemas.openxmlformats.org/officeDocument/2006/relationships/hyperlink" Target="https://doi.org/10.1093/pubmed/fdz094" TargetMode="External"/><Relationship Id="rId93" Type="http://schemas.openxmlformats.org/officeDocument/2006/relationships/image" Target="media/image18.png"/><Relationship Id="rId98" Type="http://schemas.openxmlformats.org/officeDocument/2006/relationships/image" Target="media/image23.png"/><Relationship Id="rId3" Type="http://schemas.openxmlformats.org/officeDocument/2006/relationships/styles" Target="styles.xml"/><Relationship Id="rId25" Type="http://schemas.openxmlformats.org/officeDocument/2006/relationships/customXml" Target="ink/ink8.xml"/><Relationship Id="rId46" Type="http://schemas.openxmlformats.org/officeDocument/2006/relationships/hyperlink" Target="http://dx.doi.org/10.13140/RG.2.2.33187.16160" TargetMode="External"/><Relationship Id="rId67" Type="http://schemas.openxmlformats.org/officeDocument/2006/relationships/hyperlink" Target="https://doi.org/10.3390/ijerph18157897" TargetMode="External"/><Relationship Id="rId116" Type="http://schemas.openxmlformats.org/officeDocument/2006/relationships/glossaryDocument" Target="glossary/document.xml"/><Relationship Id="rId20" Type="http://schemas.openxmlformats.org/officeDocument/2006/relationships/image" Target="media/image7.png"/><Relationship Id="rId41" Type="http://schemas.openxmlformats.org/officeDocument/2006/relationships/hyperlink" Target="https://doi.org/10.70252/AEVJ8865" TargetMode="External"/><Relationship Id="rId62" Type="http://schemas.openxmlformats.org/officeDocument/2006/relationships/hyperlink" Target="https://doi.org/10.3389/fpsyg.2020.547067" TargetMode="External"/><Relationship Id="rId83" Type="http://schemas.openxmlformats.org/officeDocument/2006/relationships/hyperlink" Target="https://www.who.int/news/item/02-03-2022-covid-19-pandemic-triggers-25-increase-in-prevalence-of-anxiety-and-depression-worldwide" TargetMode="External"/><Relationship Id="rId88" Type="http://schemas.openxmlformats.org/officeDocument/2006/relationships/image" Target="media/image13.png"/><Relationship Id="rId111" Type="http://schemas.openxmlformats.org/officeDocument/2006/relationships/image" Target="media/image36.png"/><Relationship Id="rId15" Type="http://schemas.openxmlformats.org/officeDocument/2006/relationships/customXml" Target="ink/ink3.xml"/><Relationship Id="rId36" Type="http://schemas.openxmlformats.org/officeDocument/2006/relationships/hyperlink" Target="https://doi.10.1080/09638237.2017.1417551" TargetMode="External"/><Relationship Id="rId57" Type="http://schemas.openxmlformats.org/officeDocument/2006/relationships/hyperlink" Target="https://travellinglines.com/women-walk-alone/" TargetMode="External"/><Relationship Id="rId106"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0633C644E1749318B39D4B63D8C2887"/>
        <w:category>
          <w:name w:val="General"/>
          <w:gallery w:val="placeholder"/>
        </w:category>
        <w:types>
          <w:type w:val="bbPlcHdr"/>
        </w:types>
        <w:behaviors>
          <w:behavior w:val="content"/>
        </w:behaviors>
        <w:guid w:val="{D6F30656-4DDD-4588-97E9-203937779ADA}"/>
      </w:docPartPr>
      <w:docPartBody>
        <w:p w:rsidR="00FE5673" w:rsidRDefault="00AB1EC5" w:rsidP="00AB1EC5">
          <w:pPr>
            <w:pStyle w:val="E0633C644E1749318B39D4B63D8C2887"/>
          </w:pPr>
          <w:r>
            <w:rPr>
              <w:rFonts w:asciiTheme="majorHAnsi" w:eastAsiaTheme="majorEastAsia" w:hAnsiTheme="majorHAnsi" w:cstheme="majorBidi"/>
              <w:caps/>
              <w:color w:val="156082" w:themeColor="accent1"/>
              <w:sz w:val="80"/>
              <w:szCs w:val="80"/>
            </w:rPr>
            <w:t>[Document title]</w:t>
          </w:r>
        </w:p>
      </w:docPartBody>
    </w:docPart>
    <w:docPart>
      <w:docPartPr>
        <w:name w:val="E977208576A84FF6BE190583840D7E1B"/>
        <w:category>
          <w:name w:val="General"/>
          <w:gallery w:val="placeholder"/>
        </w:category>
        <w:types>
          <w:type w:val="bbPlcHdr"/>
        </w:types>
        <w:behaviors>
          <w:behavior w:val="content"/>
        </w:behaviors>
        <w:guid w:val="{716895AE-1E75-4CF3-9981-B4B7FDC91B8D}"/>
      </w:docPartPr>
      <w:docPartBody>
        <w:p w:rsidR="00FE5673" w:rsidRDefault="00AB1EC5" w:rsidP="00AB1EC5">
          <w:pPr>
            <w:pStyle w:val="E977208576A84FF6BE190583840D7E1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EC5"/>
    <w:rsid w:val="00066A22"/>
    <w:rsid w:val="000737A7"/>
    <w:rsid w:val="0008639E"/>
    <w:rsid w:val="000B5FD6"/>
    <w:rsid w:val="002367F3"/>
    <w:rsid w:val="0024518B"/>
    <w:rsid w:val="003227C9"/>
    <w:rsid w:val="00396ACC"/>
    <w:rsid w:val="003F715E"/>
    <w:rsid w:val="00400304"/>
    <w:rsid w:val="004779B5"/>
    <w:rsid w:val="005271A4"/>
    <w:rsid w:val="00532BC6"/>
    <w:rsid w:val="00534400"/>
    <w:rsid w:val="005448B6"/>
    <w:rsid w:val="00544D5F"/>
    <w:rsid w:val="00590890"/>
    <w:rsid w:val="005F0D5B"/>
    <w:rsid w:val="00713D21"/>
    <w:rsid w:val="007377C4"/>
    <w:rsid w:val="0076024E"/>
    <w:rsid w:val="007B6A91"/>
    <w:rsid w:val="007D796B"/>
    <w:rsid w:val="00823D4A"/>
    <w:rsid w:val="009F7A1C"/>
    <w:rsid w:val="00A1411D"/>
    <w:rsid w:val="00A1582E"/>
    <w:rsid w:val="00AB1EC5"/>
    <w:rsid w:val="00B11DDE"/>
    <w:rsid w:val="00B56AC0"/>
    <w:rsid w:val="00BB5B0F"/>
    <w:rsid w:val="00C71B3C"/>
    <w:rsid w:val="00CB5B83"/>
    <w:rsid w:val="00D04901"/>
    <w:rsid w:val="00D04EC6"/>
    <w:rsid w:val="00DD6C5B"/>
    <w:rsid w:val="00ED44C7"/>
    <w:rsid w:val="00F34F66"/>
    <w:rsid w:val="00FE56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633C644E1749318B39D4B63D8C2887">
    <w:name w:val="E0633C644E1749318B39D4B63D8C2887"/>
    <w:rsid w:val="00AB1EC5"/>
  </w:style>
  <w:style w:type="paragraph" w:customStyle="1" w:styleId="E977208576A84FF6BE190583840D7E1B">
    <w:name w:val="E977208576A84FF6BE190583840D7E1B"/>
    <w:rsid w:val="00AB1E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7:09.943"/>
    </inkml:context>
    <inkml:brush xml:id="br0">
      <inkml:brushProperty name="width" value="0.035" units="cm"/>
      <inkml:brushProperty name="height" value="0.035" units="cm"/>
    </inkml:brush>
  </inkml:definitions>
  <inkml:trace contextRef="#ctx0" brushRef="#br0">232 304 24575,'-31'0'0,"15"-1"0,0 1 0,0 1 0,0 0 0,-19 4 0,30-3 0,1-1 0,-1 1 0,0 0 0,0 0 0,1 0 0,-1 1 0,1-1 0,0 1 0,-1 0 0,1 1 0,1-1 0,-1 1 0,0-1 0,1 1 0,0 0 0,0 1 0,-3 4 0,2-2 0,0 0 0,1 0 0,0 0 0,1 0 0,0 1 0,0-1 0,0 1 0,1-1 0,0 1 0,0 9 0,1-15 0,0 1 0,0-1 0,0 1 0,1-1 0,-1 1 0,1-1 0,0 1 0,0-1 0,0 0 0,0 1 0,0-1 0,0 0 0,1 0 0,-1 0 0,1 0 0,-1 0 0,1 0 0,0 0 0,-1 0 0,1-1 0,0 1 0,0-1 0,1 1 0,-1-1 0,0 0 0,0 0 0,1 0 0,-1 0 0,0 0 0,1-1 0,-1 1 0,1-1 0,-1 1 0,4-1 0,4 1 0,1 0 0,-1-1 0,0 0 0,1-1 0,-1 0 0,0-1 0,0 0 0,0 0 0,0-1 0,14-6 0,-19 7 0,-1 0 0,1-1 0,-1 0 0,0 1 0,0-2 0,0 1 0,0 0 0,-1-1 0,1 1 0,-1-1 0,0 0 0,0-1 0,0 1 0,-1 0 0,0-1 0,1 1 0,-2-1 0,1 0 0,0 1 0,-1-1 0,0 0 0,0 0 0,0-7 0,-1-4 0,0 13 0,0-1 0,-1 1 0,1 0 0,1 0 0,-1 0 0,0 0 0,1-1 0,0 1 0,0 0 0,-1 0 0,2 0 0,1-3 0,-3 6 0,0 0 0,1 0 0,-1 1 0,1-1 0,-1 0 0,0 0 0,1 1 0,-1-1 0,0 0 0,1 1 0,-1-1 0,0 0 0,1 1 0,-1-1 0,0 1 0,0-1 0,0 0 0,1 1 0,-1-1 0,0 1 0,0-1 0,0 1 0,0-1 0,0 1 0,0-1 0,0 0 0,0 1 0,0-1 0,0 1 0,0-1 0,0 1 0,4 22 0,-4-22 0,2 11 0,0 0 0,1-1 0,0 1 0,0-1 0,2 0 0,-1 0 0,1 0 0,1 0 0,9 12 0,-13-21 0,0 0 0,1 0 0,0 0 0,-1 0 0,1-1 0,0 1 0,0-1 0,0 1 0,0-1 0,0 0 0,0-1 0,0 1 0,0 0 0,1-1 0,-1 0 0,0 1 0,0-1 0,1-1 0,-1 1 0,0 0 0,0-1 0,0 0 0,0 1 0,1-1 0,-1-1 0,0 1 0,-1 0 0,1-1 0,0 1 0,0-1 0,-1 0 0,1 0 0,-1 0 0,1 0 0,-1 0 0,0-1 0,0 1 0,0-1 0,0 1 0,0-1 0,0 0 0,-1 0 0,0 0 0,1 0 0,-1 0 0,0 0 0,-1 0 0,2-4 0,1-41 0,-4 65 0,0-9 0,0-1 0,1 0 0,0 1 0,1-1 0,1 9 0,-2-14 0,1 0 0,-1 0 0,1-1 0,-1 1 0,1 0 0,0 0 0,0 0 0,0-1 0,0 1 0,0 0 0,1-1 0,-1 1 0,0-1 0,1 1 0,-1-1 0,1 0 0,-1 0 0,1 0 0,0 0 0,0 0 0,-1 0 0,1 0 0,0 0 0,0-1 0,3 2 0,2-1 0,-1 1 0,1-2 0,0 1 0,0-1 0,-1 0 0,1 0 0,0 0 0,0-1 0,0 0 0,-1-1 0,1 0 0,-1 0 0,1 0 0,-1 0 0,0-1 0,0 0 0,0-1 0,0 1 0,0-1 0,-1 0 0,0-1 0,0 1 0,0-1 0,0 0 0,-1 0 0,0-1 0,0 1 0,0-1 0,0 0 0,-1 0 0,0 0 0,-1 0 0,1-1 0,-1 1 0,0-1 0,-1 1 0,0-1 0,0 0 0,0-13 0,-1 9 0,0 13 0,2 21 0,12 33 0,31 82 0,-36-113 0,28 63 0,88 154 0,-24-54 0,-61-117 0,-30-55 0,0 0 0,-1 1 0,0 0 0,-1 1 0,-1-1 0,-1 2 0,5 22 0,-11-39 0,0 0 0,1 1 0,-1-1 0,0 0 0,0 0 0,0 0 0,-1 0 0,1 0 0,0 0 0,-1 0 0,1 0 0,-1 0 0,0 0 0,1 0 0,-1 0 0,0 0 0,0 0 0,-1 0 0,1 0 0,0-1 0,-1 1 0,1-1 0,-3 3 0,2-3 0,0 0 0,1-1 0,-1 1 0,0-1 0,0 1 0,0-1 0,1 0 0,-1 1 0,0-1 0,0 0 0,0 0 0,0-1 0,1 1 0,-1 0 0,0 0 0,0-1 0,0 1 0,1-1 0,-1 0 0,0 0 0,1 1 0,-1-1 0,1 0 0,-1 0 0,1 0 0,-1-1 0,-2-1 0,-2-4 0,0 1 0,0 0 0,0-1 0,1 0 0,0-1 0,1 1 0,-1-1 0,-5-14 0,-20-73 0,22 67 0,-15-68 0,5-1 0,-9-168 0,1-257 0,25 501 0,-1-1 0,-1 0 0,-2 1 0,-6-21 0,6 20 0,4 15 0,-1 1 0,1 0 0,-1 0 0,0 1 0,0-1 0,-6-9 0,8 15 0,0 0 0,0 0 0,0 0 0,0-1 0,0 1 0,0 0 0,0 0 0,0 0 0,-1 0 0,1 0 0,0 0 0,0 0 0,0-1 0,0 1 0,0 0 0,0 0 0,0 0 0,-1 0 0,1 0 0,0 0 0,0 0 0,0 0 0,0 0 0,0 0 0,0 0 0,-1 0 0,1 0 0,0 0 0,0 0 0,0 0 0,0 0 0,0 0 0,-1 0 0,1 0 0,0 0 0,0 0 0,0 0 0,0 0 0,0 0 0,0 0 0,-1 0 0,1 0 0,0 0 0,0 1 0,0-1 0,0 0 0,0 0 0,0 0 0,0 0 0,-1 0 0,1 0 0,0 0 0,0 0 0,0 1 0,0-1 0,0 0 0,0 0 0,0 0 0,-4 15 0,1 15 0,3 1 0,1 1 0,2-1 0,12 60 0,-11-75 0,0-1 0,1 0 0,1 0 0,1 0 0,0 0 0,0-1 0,2 0 0,0-1 0,16 20 0,-20-29 0,1 1 0,-1-1 0,1 0 0,0 0 0,0-1 0,0 1 0,1-2 0,-1 1 0,1 0 0,-1-1 0,1-1 0,0 1 0,0-1 0,0 0 0,0 0 0,0-1 0,7 0 0,-6-1 0,0 1 0,0-1 0,0 0 0,0-1 0,0 0 0,0 0 0,0-1 0,-1 0 0,1 0 0,-1-1 0,0 1 0,0-2 0,0 1 0,7-7 0,-11 7 0,1 0 0,-1 0 0,-1-1 0,1 1 0,-1-1 0,1 1 0,-1-1 0,-1 0 0,3-7 0,13-27 0,-16 37 0,1 1 0,-1-1 0,1 0 0,-1 1 0,1-1 0,0 1 0,0-1 0,0 1 0,0 0 0,0 0 0,0 0 0,0 0 0,0 0 0,0 0 0,0 0 0,1 1 0,1-1 0,14-1 0,0 0 0,0 1 0,-1 1 0,1 0 0,0 2 0,26 5 0,-20 3 0,-17-6 0,-18-6 0,-12-4 0,-1 1 0,1 1 0,-1 2 0,0 0 0,1 2 0,-31 2 0,-1-1 0,50 0 0,0-1 0,0 1 0,0 0 0,0 0 0,0 0 0,0 1 0,1 0 0,-1 0 0,0 0 0,1 1 0,-1-1 0,1 1 0,0 0 0,0 0 0,0 0 0,0 1 0,1 0 0,-1-1 0,1 1 0,0 1 0,0-1 0,-3 6 0,3-5 0,1 1 0,-1-1 0,1 0 0,0 1 0,1-1 0,-1 1 0,1 0 0,0-1 0,0 1 0,1 0 0,0 0 0,0 0 0,0-1 0,1 1 0,0 0 0,0 0 0,0-1 0,1 1 0,3 8 0,-4-11 0,1-1 0,0 0 0,-1 0 0,1 0 0,0 0 0,0 0 0,0 0 0,0-1 0,0 1 0,1-1 0,-1 1 0,1-1 0,-1 0 0,0 0 0,1 0 0,0 0 0,-1 0 0,1-1 0,0 1 0,-1-1 0,4 1 0,9 0 0,0-1 0,26-2 0,-17 0 0,-9 2 0,0-1 0,-1-1 0,1 0 0,-1-1 0,0 0 0,0-2 0,20-7 0,-29 9 0,0 1 0,0-1 0,0 0 0,0 0 0,-1-1 0,1 1 0,-1-1 0,0 0 0,0 0 0,-1-1 0,1 1 0,-1-1 0,0 0 0,0 1 0,0-1 0,-1-1 0,0 1 0,0 0 0,0 0 0,0-1 0,-1 1 0,1-8 0,-1-2 0,-1 10 0,1 0 0,-1 0 0,1 0 0,0-1 0,0 1 0,1 0 0,2-6 0,-3 10 0,0-1 0,0 1 0,1-1 0,-1 1 0,0 0 0,1-1 0,-1 1 0,1 0 0,-1 0 0,1 0 0,-1 0 0,1 0 0,0 1 0,-1-1 0,1 0 0,0 1 0,0-1 0,0 1 0,0 0 0,-1-1 0,1 1 0,0 0 0,0 0 0,0 0 0,2 1 0,1-1 0,-1 1 0,1 0 0,0 0 0,-1 0 0,1 1 0,-1 0 0,1-1 0,-1 2 0,0-1 0,0 0 0,0 1 0,0 0 0,0 0 0,0 0 0,-1 0 0,0 1 0,1-1 0,-1 1 0,0 0 0,-1 0 0,1 0 0,-1 0 0,0 1 0,0-1 0,0 0 0,1 6 0,2 5 0,0 1 0,-2 0 0,0 0 0,0 0 0,-1 0 0,-1 23 0,-2-27 0,1-6 0,0-1 0,0 1 0,0-1 0,1 1 0,1 7 0,2-9 0,0-12 0,1-14 0,-3-15 0,-2-40 0,1-30 0,-1 103 0,0 0 0,1 0 0,-1 0 0,1 0 0,0 0 0,0 0 0,1 0 0,-1 0 0,1 0 0,0 0 0,0 1 0,0-1 0,0 1 0,1 0 0,0-1 0,-1 1 0,1 0 0,0 1 0,0-1 0,6-3 0,-2 2 0,0 1 0,0 1 0,0-1 0,0 1 0,0 0 0,1 1 0,-1 0 0,1 0 0,-1 0 0,11 2 0,3-2-341,0-1 0,0 0-1,28-8 1,-42 8-6485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6:58.651"/>
    </inkml:context>
    <inkml:brush xml:id="br0">
      <inkml:brushProperty name="width" value="0.035" units="cm"/>
      <inkml:brushProperty name="height" value="0.035" units="cm"/>
    </inkml:brush>
  </inkml:definitions>
  <inkml:trace contextRef="#ctx0" brushRef="#br0">1 218 24575,'1'13'0,"2"1"0,-1-1 0,2 0 0,0 0 0,0 0 0,1 0 0,1-1 0,10 16 0,2 10 0,-14-30 0,-1-1 0,2 1 0,-1-1 0,1 0 0,0-1 0,1 1 0,-1-1 0,1 0 0,0 0 0,1-1 0,0 1 0,0-1 0,0-1 0,0 0 0,1 0 0,-1 0 0,1-1 0,9 3 0,-5-3 0,0-1 0,0 0 0,0-1 0,0 0 0,0-1 0,0 0 0,0-1 0,-1 0 0,1-1 0,0 0 0,0-1 0,14-6 0,34-8 0,-43 13 0,1-1 0,-2 0 0,1-1 0,21-12 0,-34 16 0,0-1 0,0 1 0,0-1 0,0 0 0,0-1 0,-1 1 0,0-1 0,1 1 0,-2-1 0,1 0 0,0 0 0,-1-1 0,1 1 0,-1 0 0,0-1 0,-1 1 0,1-1 0,-1 0 0,0 1 0,1-8 0,-1 6 0,-1 0 0,1 0 0,-1 0 0,0-1 0,-1 1 0,1 0 0,-1 0 0,-1 0 0,1 0 0,-3-6 0,3 9 0,-1 0 0,1 1 0,-1 0 0,0-1 0,0 1 0,0 0 0,0 0 0,0 0 0,0 0 0,-1 0 0,1 0 0,0 1 0,-1-1 0,0 1 0,1 0 0,-1-1 0,0 1 0,0 0 0,1 1 0,-1-1 0,0 0 0,-5 1 0,-3-2 0,1 1 0,-1 1 0,1 0 0,-1 0 0,-11 2 0,20-1 0,-1-1 0,0 1 0,1-1 0,-1 1 0,0 0 0,1 0 0,-1 0 0,1 1 0,0-1 0,-1 0 0,1 1 0,0 0 0,0-1 0,0 1 0,0 0 0,0 0 0,0 0 0,1 0 0,-1 1 0,1-1 0,-1 0 0,1 1 0,0-1 0,-2 5 0,-1 17 0,1 0 0,2 0 0,0 1 0,1-1 0,6 41 0,-4-48 0,0-6 0,1-1 0,1 1 0,0-1 0,0 0 0,1 0 0,0 0 0,1 0 0,0-1 0,0 0 0,1 0 0,0-1 0,1 0 0,9 9 0,-14-16 0,-1 1 0,0 0 0,1 0 0,-1-1 0,1 1 0,-1-1 0,1 0 0,0 0 0,-1 0 0,1 0 0,0 0 0,0-1 0,0 1 0,0-1 0,0 0 0,-1 0 0,1 0 0,0 0 0,0 0 0,0 0 0,0-1 0,0 0 0,0 1 0,-1-1 0,1 0 0,0-1 0,4-1 0,2-4 0,0 1 0,-1-2 0,0 1 0,0-1 0,12-16 0,-15 18 0,15-15 0,-16 18 0,-1-1 0,1 0 0,-1 1 0,0-1 0,0 0 0,0-1 0,-1 1 0,0 0 0,1-1 0,-1 1 0,2-10 0,-4 13 0,0 0 0,0 0 0,0 0 0,1-1 0,-1 1 0,0 0 0,1 0 0,-1 0 0,1 0 0,-1 0 0,1 0 0,-1 0 0,1 0 0,0 0 0,0 0 0,-1 0 0,1 0 0,0 0 0,0 1 0,0-1 0,0 0 0,0 0 0,0 1 0,0-1 0,0 1 0,2-1 0,-2 1 0,0 1 0,0-1 0,1 1 0,-1-1 0,0 1 0,0-1 0,0 1 0,0 0 0,0 0 0,0 0 0,0-1 0,0 1 0,0 0 0,0 0 0,-1 0 0,1 0 0,0 1 0,-1-1 0,1 0 0,0 0 0,-1 0 0,0 0 0,1 3 0,4 9 0,-1 0 0,-1 0 0,0 0 0,0 1 0,0 21 0,-4 73 0,-1-43 0,2-63 0,0 1 0,0 0 0,-1 0 0,1-1 0,-1 1 0,1 0 0,-1 0 0,0-1 0,0 1 0,0-1 0,0 1 0,0-1 0,-1 1 0,1-1 0,-1 0 0,-2 4 0,-2-1 0,1-1 0,-1 0 0,0 0 0,0-1 0,-8 4 0,4-1 0,-8 3 0,0-1 0,0-1 0,0 0 0,-1-1 0,0-2 0,0 1 0,-31 1 0,39-5 0,1-1 0,0 0 0,-1-1 0,1 0 0,0-1 0,0 0 0,0 0 0,0-1 0,0 0 0,0-1 0,1 0 0,0-1 0,0 0 0,0 0 0,-15-13 0,12 9 0,1-2 0,0 1 0,-15-20 0,23 26 0,0-1 0,0 0 0,1 0 0,-1 0 0,1-1 0,0 1 0,1-1 0,-1 1 0,1-1 0,0 1 0,1-1 0,-1-9 0,4-62-1365,-3 61-5461</inkml:trace>
  <inkml:trace contextRef="#ctx0" brushRef="#br0" timeOffset="1878.14">924 236 24575,'504'0'0,"-500"0"0,1 0 0,-1 0 0,0 0 0,0 0 0,0-1 0,0 0 0,0 0 0,-1 0 0,1 0 0,0 0 0,0-1 0,-1 0 0,1 0 0,-1 0 0,1 0 0,-1 0 0,0-1 0,4-3 0,-7 6 0,0-1 0,0 1 0,0 0 0,0-1 0,0 1 0,0 0 0,0-1 0,0 1 0,0-1 0,0 1 0,0 0 0,0-1 0,0 1 0,0 0 0,0-1 0,-1 1 0,1 0 0,0-1 0,0 1 0,0 0 0,-1-1 0,1 1 0,0 0 0,0-1 0,-1 1 0,1 0 0,0 0 0,0-1 0,-1 1 0,1 0 0,0 0 0,-1 0 0,1 0 0,0-1 0,-1 1 0,1 0 0,0 0 0,-1 0 0,1 0 0,-1 0 0,1 0 0,0 0 0,-1 0 0,1 0 0,0 0 0,-1 0 0,0 0 0,-21-2 0,21 2 0,-13-1 0,0 0 0,-1 2 0,1-1 0,0 2 0,-17 3 0,28-4 0,0 0 0,0 0 0,0 0 0,0 1 0,0-1 0,0 1 0,0 0 0,0 0 0,0 0 0,1 0 0,-1 0 0,1 0 0,0 1 0,-1-1 0,1 1 0,0 0 0,0 0 0,1-1 0,-1 1 0,1 0 0,-1 1 0,1-1 0,0 0 0,0 0 0,0 0 0,1 1 0,-1 5 0,-2 51 0,5 67 0,1-23 0,-3-85-1365,0-3-5461</inkml:trace>
  <inkml:trace contextRef="#ctx0" brushRef="#br0" timeOffset="3674.97">1733 275 24575,'8'1'0,"0"1"0,1 0 0,-1 0 0,0 1 0,12 4 0,1 2 0,-14-7 0,12 5 0,40 7 0,-51-13 0,0 0 0,1-1 0,-1 0 0,0 0 0,1-1 0,-1 0 0,16-5 0,16-6 0,0-3 0,52-26 0,74-51 0,-4 2 0,-135 78 0,-1 1 0,30-7 0,-50 16 0,-5 2 0,0 0 0,-1-1 0,1 1 0,0 0 0,0-1 0,-1 1 0,1 0 0,0-1 0,-1 1 0,1-1 0,-1 1 0,1-1 0,0 0 0,-1 1 0,1-1 0,-1 1 0,1-1 0,-1 0 0,0 0 0,1 1 0,-1-1 0,0 0 0,0 0 0,1 1 0,-1-1 0,0-1 0,0 2 0,0-1 0,0 1 0,0-1 0,-1 1 0,1-1 0,0 1 0,0 0 0,-1-1 0,1 1 0,0 0 0,0-1 0,-1 1 0,1 0 0,0-1 0,-1 1 0,1 0 0,-1 0 0,1-1 0,0 1 0,-1 0 0,1 0 0,-1 0 0,1-1 0,-1 1 0,1 0 0,0 0 0,-1 0 0,1 0 0,-1 0 0,1 0 0,-1 0 0,1 0 0,-1 0 0,1 0 0,-1 0 0,1 0 0,0 0 0,-1 1 0,1-1 0,-1 0 0,1 0 0,-1 0 0,1 1 0,0-1 0,-1 0 0,0 1 0,-13 5 0,0 1 0,1 1 0,-1 0 0,-19 17 0,-9 4 0,-4-1 0,20-14 0,-39 31 0,58-40 0,1 1 0,-1 0 0,2 0 0,-1 0 0,1 1 0,-1 0 0,2 0 0,-1 0 0,1 1 0,-5 10 0,4-1 0,1-6 0,1 0 0,-2 0 0,1 0 0,-2-1 0,1 1 0,-1-1 0,-1 0 0,0-1 0,0 0 0,-10 10 0,-42 29 0,-27 25 0,78-66 0,1 1 0,0 0 0,0 1 0,1-1 0,0 1 0,0 1 0,1-1 0,-4 11 0,8-15 0,1 0 0,-1 0 0,1 0 0,-1 0 0,2 0 0,-1 0 0,0 0 0,1 0 0,0 0 0,0 0 0,1 0 0,-1-1 0,1 1 0,0 0 0,0-1 0,1 1 0,-1-1 0,1 0 0,0 0 0,0 0 0,1 0 0,4 4 0,-4-6-1365</inkml:trace>
  <inkml:trace contextRef="#ctx0" brushRef="#br0" timeOffset="3914.12">2022 696 24575</inkml:trace>
  <inkml:trace contextRef="#ctx0" brushRef="#br0" timeOffset="5199.17">2753 542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7:23.630"/>
    </inkml:context>
    <inkml:brush xml:id="br0">
      <inkml:brushProperty name="width" value="0.035" units="cm"/>
      <inkml:brushProperty name="height" value="0.035" units="cm"/>
    </inkml:brush>
  </inkml:definitions>
  <inkml:trace contextRef="#ctx0" brushRef="#br0">295 252 24575,'-4'-1'0,"1"0"0,-1 0 0,0-1 0,0 0 0,1 0 0,-1 0 0,1 0 0,0 0 0,-5-5 0,-6-3 0,1 2 0,0 1 0,0 1 0,-1 0 0,0 1 0,-19-5 0,26 8 0,0 0 0,-1 1 0,1 0 0,0 0 0,0 1 0,-1 0 0,1 0 0,0 1 0,0 0 0,-1 0 0,1 1 0,0 0 0,-6 2 0,10-2 0,1 0 0,-1-1 0,1 1 0,0 0 0,0 0 0,0 0 0,0 0 0,0 1 0,0-1 0,1 1 0,-1-1 0,1 1 0,0-1 0,-1 1 0,1 0 0,0-1 0,1 1 0,-1 0 0,0 0 0,1 0 0,0 0 0,-1 0 0,1 0 0,1 0 0,-1-1 0,0 1 0,1 0 0,-1 0 0,2 4 0,0 2 0,0-1 0,1 0 0,0 0 0,0 0 0,0 0 0,1 0 0,0-1 0,11 14 0,-13-18 0,0-1 0,0 0 0,0 0 0,1 0 0,-1 0 0,0-1 0,1 1 0,0-1 0,-1 1 0,1-1 0,0 0 0,0 0 0,0 0 0,0 0 0,0-1 0,0 1 0,0-1 0,0 0 0,0 0 0,0 0 0,0 0 0,0 0 0,0-1 0,0 1 0,-1-1 0,1 0 0,0 0 0,5-2 0,6-4 0,0 0 0,-1-1 0,0-1 0,18-14 0,-3 2 0,-25 19 0,0 0 0,0 0 0,-1-1 0,1 1 0,0-1 0,-1 0 0,0 0 0,1 0 0,-1 0 0,-1 0 0,1 0 0,0 0 0,-1-1 0,1 1 0,-1-1 0,0 1 0,0-1 0,0 0 0,0-7 0,0 20 0,1-1 0,0 1 0,1-1 0,0 0 0,0 0 0,1 0 0,0-1 0,6 9 0,-8-13 0,1 0 0,0-1 0,-1 1 0,1-1 0,0 0 0,0 0 0,0 0 0,0 0 0,1 0 0,-1-1 0,0 1 0,1-1 0,-1 0 0,1 0 0,0-1 0,-1 1 0,1-1 0,0 1 0,-1-1 0,1 0 0,7-1 0,-9 0 0,1 0 0,-1 1 0,1-1 0,0 0 0,-1 0 0,1-1 0,-1 1 0,0 0 0,1-1 0,-1 1 0,0-1 0,0 0 0,0 0 0,0 0 0,0 0 0,-1 0 0,1 0 0,-1 0 0,1-1 0,-1 1 0,0-1 0,1-2 0,21-26 0,-20 28 0,0 0 0,0-1 0,0 1 0,-1-1 0,1 1 0,-1-1 0,3-7 0,-2 5 0,-3 14 0,1 0 0,0 0 0,0-1 0,0 1 0,1 0 0,1 0 0,4 12 0,6 14 0,-7-18 0,1 1 0,0-1 0,12 19 0,-17-31 0,1-1 0,-1 1 0,1-1 0,0 1 0,0-1 0,0 0 0,1 0 0,-1 0 0,1-1 0,-1 1 0,1-1 0,0 0 0,0 0 0,0 0 0,0-1 0,0 1 0,1-1 0,4 1 0,-6-2 0,0 0 0,-1 0 0,1 0 0,0 0 0,0 0 0,0-1 0,0 1 0,0-1 0,-1 0 0,1 0 0,0 0 0,-1 0 0,1-1 0,0 1 0,-1-1 0,0 1 0,1-1 0,-1 0 0,0 0 0,0 0 0,0 0 0,0 0 0,2-4 0,4-5 0,-1-1 0,0-1 0,9-21 0,-2 2 0,-8 23 0,-1-1 0,0 0 0,-1 0 0,0-1 0,-1 1 0,0-1 0,0 0 0,-1 0 0,-1 0 0,0 0 0,0-21 0,0 59 0,1-1 0,2 1 0,0-1 0,2 0 0,1 0 0,1-1 0,15 31 0,89 199 0,-106-240 0,-1 1 0,-1 0 0,-1 1 0,0-1 0,-1 0 0,0 1 0,-1-1 0,-3 27 0,2-41 0,-1 0 0,0 1 0,1-1 0,-1 1 0,0-1 0,0 0 0,0 0 0,-1 0 0,1 0 0,-3 4 0,4-6 0,-1 1 0,1-1 0,0 0 0,-1 1 0,1-1 0,0 0 0,-1 1 0,1-1 0,0 0 0,-1 0 0,1 0 0,-1 1 0,1-1 0,-1 0 0,1 0 0,0 0 0,-1 0 0,1 0 0,-1 0 0,1 0 0,-1 0 0,1 0 0,-1 0 0,0 0 0,1 0 0,-1-1 0,0 1 0,1-1 0,-1 1 0,0-1 0,1 0 0,-1 1 0,1-1 0,-1 0 0,1 1 0,-1-1 0,1 0 0,-1 1 0,1-1 0,0 0 0,0 0 0,-1 0 0,1-1 0,-5-21 0,2 0 0,0 0 0,2-1 0,0 1 0,5-34 0,-2-3 0,-3-49 0,3-92 0,7 125 0,-4 35 0,1-43 0,-7-39 0,16 382 0,8-91 0,-22-166 0,-1 0 0,0 0 0,1 0 0,-1 0 0,1 0 0,-1 0 0,1 0 0,0 0 0,0 0 0,0-1 0,0 1 0,0 0 0,1-1 0,-1 1 0,2 1 0,-2-2 0,0 0 0,0-1 0,0 1 0,1-1 0,-1 1 0,0-1 0,0 1 0,0-1 0,1 0 0,-1 0 0,0 1 0,1-1 0,-1 0 0,0 0 0,0 0 0,1-1 0,-1 1 0,2 0 0,2-2 0,0 0 0,0 0 0,0 0 0,-1-1 0,1 1 0,0-1 0,-1 0 0,0-1 0,6-4 0,5-6 0,0-1 0,0-1 0,-2 0 0,0 0 0,-1-2 0,14-25 0,-10 10 0,-9 18 0,-1 1 0,2 1 0,0-1 0,0 1 0,14-16 0,-19 26 0,0 1 0,-1-1 0,1 1 0,0 0 0,0-1 0,0 1 0,1 1 0,-1-1 0,1 0 0,-1 1 0,1 0 0,-1-1 0,1 1 0,-1 1 0,1-1 0,0 1 0,0-1 0,-1 1 0,1 0 0,0 0 0,0 1 0,-1-1 0,1 1 0,0 0 0,-1 0 0,1 0 0,5 2 0,87 41 0,-101-46 0,-46-18 0,38 17 0,-1 0 0,1 1 0,-1 1 0,-16 0 0,27 1 0,0 0 0,0 0 0,0 1 0,0-1 0,0 1 0,1 0 0,-1-1 0,0 1 0,0 1 0,1-1 0,-1 0 0,1 0 0,-1 1 0,1 0 0,-1-1 0,1 1 0,0 0 0,0 0 0,0 0 0,0 1 0,0-1 0,0 0 0,1 1 0,-1-1 0,-1 6 0,-2 6 0,0 0 0,1 1 0,1-1 0,1 1 0,0 0 0,0 0 0,2 19 0,0-27 0,1 0 0,0 0 0,0 0 0,0 0 0,1-1 0,0 1 0,0 0 0,1-1 0,-1 1 0,2-1 0,-1 0 0,1 0 0,0 0 0,0-1 0,0 1 0,1-1 0,7 7 0,15 13 0,-19-16 0,0-1 0,1-1 0,-1 1 0,2-1 0,18 11 0,-26-17 0,0-1 0,0 1 0,0 0 0,0-1 0,0 1 0,0-1 0,0 0 0,0 1 0,0-1 0,0 0 0,0-1 0,0 1 0,0 0 0,0 0 0,0-1 0,2 0 0,-1 0 0,-1-1 0,1 1 0,-1-1 0,0 0 0,0 1 0,0-1 0,0 0 0,0 0 0,0-1 0,0 1 0,-1 0 0,1 0 0,-1-1 0,3-4 0,0-5 0,-1 1 0,0-1 0,0 0 0,-1 0 0,0 0 0,-1-20 0,4-21 0,-2 35 0,7-51 0,-10 63 0,1-1 0,-1 1 0,0-1 0,-1 1 0,0-1 0,0 1 0,-3-12 0,2 15 0,0 1 0,0-1 0,0 0 0,0 0 0,0 1 0,0-1 0,-1 1 0,1 0 0,-1 0 0,1 0 0,-1 0 0,0 0 0,0 0 0,0 1 0,0 0 0,0-1 0,0 1 0,0 0 0,-1 0 0,1 1 0,0-1 0,-5 1 0,8 0 0,-1-1 0,1 1 0,0 0 0,0 0 0,0 0 0,0 0 0,0 0 0,-1 0 0,1 0 0,0 0 0,0 0 0,0-1 0,0 1 0,0 0 0,0 0 0,0 0 0,-1 0 0,1 0 0,0-1 0,0 1 0,0 0 0,0 0 0,0 0 0,0 0 0,0 0 0,0-1 0,0 1 0,0 0 0,0 0 0,0 0 0,0 0 0,0-1 0,0 1 0,0 0 0,0 0 0,0 0 0,0 0 0,0-1 0,0 1 0,0 0 0,1 0 0,-1 0 0,0 0 0,0 0 0,0-1 0,8-11 0,10-8 0,-15 18 0,0 0 0,0-1 0,0 2 0,0-1 0,1 0 0,-1 1 0,1-1 0,-1 1 0,1 0 0,0 0 0,-1 0 0,1 1 0,0 0 0,0-1 0,-1 1 0,1 0 0,0 1 0,0-1 0,-1 1 0,1 0 0,0-1 0,-1 2 0,1-1 0,0 0 0,-1 1 0,6 3 0,-3-2 0,-1 1 0,0 0 0,0 1 0,0-1 0,-1 1 0,1 0 0,-1 0 0,0 0 0,-1 0 0,1 1 0,-1 0 0,0-1 0,-1 1 0,5 12 0,29 80 0,-14-45 0,-18-41 0,-1-1 0,-1 1 0,0 0 0,-1 0 0,0 0 0,0 16 0,0 10 0,-1-35 0,0-1 0,1 0 0,-1 0 0,1 0 0,0 0 0,0 0 0,-1 0 0,1 0 0,1 0 0,0 2 0,4-2 0,-2-15 0,-4-5 0,-1 0 0,-1 1 0,-1-1 0,0 1 0,-1 0 0,-1 0 0,-1 0 0,-12-26 0,-3-12 0,16 43 0,2 0 0,0 0 0,0-1 0,1 0 0,1 1 0,0-1 0,1 0 0,0 0 0,3-19 0,-3 27 0,1 0 0,0 1 0,1-1 0,-1 1 0,1 0 0,-1-1 0,1 1 0,0 0 0,1 0 0,-1 0 0,1 0 0,0 1 0,0-1 0,0 1 0,0-1 0,1 1 0,-1 0 0,1 0 0,0 1 0,0-1 0,0 1 0,0 0 0,0 0 0,0 0 0,1 0 0,-1 1 0,1 0 0,-1 0 0,6-1 0,7 0-273,1 1 0,0 0 0,0 1 0,25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7:13.570"/>
    </inkml:context>
    <inkml:brush xml:id="br0">
      <inkml:brushProperty name="width" value="0.035" units="cm"/>
      <inkml:brushProperty name="height" value="0.035" units="cm"/>
    </inkml:brush>
  </inkml:definitions>
  <inkml:trace contextRef="#ctx0" brushRef="#br0">0 153 24575,'75'1'0,"82"-3"0,-152 2 0,0-1 0,-1 0 0,1 0 0,0-1 0,0 1 0,-1-1 0,1 0 0,-1 0 0,1-1 0,-1 1 0,7-7 0,0 0 0,-1-1 0,15-20 0,-12 15 0,14-2 0,-25 16 0,0 1 0,0-1 0,0 0 0,0 0 0,0 0 0,0 0 0,0 0 0,0 0 0,-1 0 0,1-1 0,0 1 0,-1-1 0,1 1 0,-1-1 0,1 0 0,-1 1 0,0-1 0,0 0 0,2-3 0,-4 4 0,1 0 0,0 1 0,0-1 0,0 0 0,-1 0 0,1 1 0,-1-1 0,1 0 0,0 1 0,-1-1 0,1 0 0,-1 1 0,0-1 0,1 0 0,-1 1 0,1-1 0,-1 1 0,0-1 0,1 1 0,-1 0 0,0-1 0,0 1 0,1 0 0,-1-1 0,0 1 0,0 0 0,0 0 0,1 0 0,-1 0 0,0 0 0,0-1 0,0 2 0,1-1 0,-1 0 0,-2 0 0,-29 5 0,28-4 0,0 1 0,0 0 0,1 0 0,-1 0 0,1 0 0,-1 1 0,1-1 0,0 1 0,0 0 0,0 0 0,0 0 0,1 1 0,-1-1 0,-3 8 0,-1 3 0,0 0 0,-7 27 0,-1 3 0,-2-12 0,11-23 0,1 1 0,0 0 0,-6 20 0,10-27 0,1-1 0,-1 0 0,1 1 0,-1-1 0,1 1 0,0-1 0,0 0 0,0 1 0,1-1 0,-1 1 0,0-1 0,1 0 0,0 1 0,-1-1 0,1 0 0,0 1 0,0-1 0,0 0 0,1 0 0,-1 0 0,0 0 0,3 3 0,23 24 0,-13-13 0,1-1 0,27 23 0,-36-34 0,0 0 0,0 0 0,1-1 0,-1 1 0,1-2 0,-1 1 0,1-1 0,0 0 0,0 0 0,0-1 0,14 2 0,-14-3 0,0 0 0,-1-1 0,1 1 0,0-1 0,-1 0 0,1-1 0,-1 0 0,1 0 0,-1 0 0,0-1 0,0 0 0,8-5 0,-6 3 0,0-2 0,0 1 0,0-1 0,-1 0 0,0-1 0,-1 0 0,9-13 0,-5-7 0,-1-2 0,-9 29 0,1 0 0,-1 0 0,1 0 0,-1 0 0,0 1 0,1-1 0,-1 0 0,1 0 0,0 1 0,-1-1 0,1 0 0,0 1 0,-1-1 0,1 0 0,0 1 0,0-1 0,0 1 0,-1-1 0,1 1 0,0 0 0,0-1 0,2 1 0,-2 0 0,0 0 0,-1 1 0,1-1 0,0 0 0,0 1 0,0-1 0,0 1 0,-1 0 0,1-1 0,0 1 0,0 0 0,-1-1 0,1 1 0,0 0 0,-1 0 0,1-1 0,-1 1 0,1 0 0,-1 0 0,0 0 0,1 0 0,-1 0 0,0 0 0,0 0 0,1 0 0,-1 0 0,0 0 0,0 0 0,0 1 0,3 35 0,-3-34 0,0 271 0,-2-118 0,2-139 0,-1 0 0,-1 0 0,-1 0 0,-6 18 0,7-27 0,0-1 0,0 1 0,-1-1 0,-1 0 0,1 0 0,-1 0 0,0 0 0,0-1 0,-1 0 0,0 0 0,-7 7 0,6-9 0,0-1 0,0 0 0,0 0 0,0-1 0,0 0 0,-1 0 0,1 0 0,-1-1 0,1 0 0,-1 0 0,0-1 0,-7 0 0,-6 0 0,1-1 0,-38-7 0,50 6 0,0 0 0,0 0 0,1 0 0,-1-1 0,1 0 0,0-1 0,-1 1 0,2-1 0,-1 0 0,0-1 0,1 0 0,0 1 0,0-2 0,0 1 0,1 0 0,-1-1 0,1 0 0,1 0 0,-1 0 0,1-1 0,0 1 0,1-1 0,-1 1 0,1-1 0,0 0 0,1 0 0,0 0 0,0 0 0,1 0 0,-1 0 0,1 0 0,1 0 0,0-1 0,2-9 0,3-16-1365,-4 18-5461</inkml:trace>
  <inkml:trace contextRef="#ctx0" brushRef="#br0" timeOffset="1892.81">906 212 24575,'20'1'0,"1"1"0,0 2 0,33 8 0,-31-6 0,-1-1 0,41 3 0,-30-6 0,-3 0 0,0-1 0,0-1 0,0-2 0,49-8 0,-77 9 0,1 0 0,-1 1 0,0-1 0,0 0 0,1 0 0,-1 0 0,0 0 0,0-1 0,0 1 0,0 0 0,2-4 0,-3 5 0,-1 0 0,0 0 0,0-1 0,0 1 0,0 0 0,0 0 0,0 0 0,1-1 0,-1 1 0,0 0 0,0 0 0,0-1 0,0 1 0,0 0 0,0 0 0,0-1 0,0 1 0,0 0 0,0 0 0,0-1 0,0 1 0,0 0 0,0 0 0,-1-1 0,1 1 0,0 0 0,0 0 0,0 0 0,0-1 0,0 1 0,0 0 0,-1 0 0,1 0 0,0-1 0,0 1 0,-1 0 0,-17-6 0,14 5 0,1 1 0,-1-1 0,1 1 0,0 0 0,-1 0 0,1 0 0,-1 0 0,1 1 0,-1-1 0,1 1 0,0 0 0,-1 0 0,1 0 0,0 1 0,0-1 0,0 1 0,-4 2 0,5-2 0,0 1 0,0-1 0,0 1 0,0 0 0,1 0 0,-1 0 0,1 0 0,-1 0 0,1 0 0,0 1 0,0-1 0,0 0 0,1 0 0,-1 1 0,1-1 0,0 1 0,0 5 0,4 238-1365,-4-239-5461</inkml:trace>
  <inkml:trace contextRef="#ctx0" brushRef="#br0" timeOffset="3799.29">1598 212 24575,'145'-2'0,"151"4"0,-213 8 0,-59-6 0,0-1 0,0-1 0,36-2 0,-59 0 0,0 0 0,-1 1 0,1-1 0,0 0 0,0-1 0,0 1 0,0 0 0,0 0 0,0 0 0,0 0 0,0-1 0,0 1 0,0-1 0,0 1 0,-1 0 0,1-1 0,0 1 0,0-1 0,-1 0 0,1 1 0,0-1 0,0 0 0,-1 1 0,1-1 0,-1 0 0,1 0 0,-1 1 0,1-1 0,-1 0 0,1-2 0,-1 2 0,-1 0 0,1 0 0,0 0 0,-1 0 0,0 0 0,1 0 0,-1 0 0,1 0 0,-1 0 0,0 0 0,0 1 0,0-1 0,0 0 0,1 0 0,-1 1 0,0-1 0,0 1 0,0-1 0,0 1 0,0-1 0,0 1 0,-1-1 0,1 1 0,0 0 0,0 0 0,-2-1 0,-21-3 0,-1 1 0,0 1 0,-1 1 0,-40 4 0,-2 0 0,63-3 0,-1-1 0,1 2 0,-1-1 0,1 1 0,0-1 0,-1 1 0,1 1 0,-7 2 0,10-3 0,0 0 0,1 0 0,-1 1 0,0-1 0,1 1 0,-1-1 0,1 1 0,0 0 0,-1 0 0,1 0 0,0-1 0,0 1 0,0 0 0,0 0 0,1 0 0,-1 1 0,0-1 0,1 0 0,0 0 0,-1 0 0,1 0 0,0 0 0,0 4 0,-1 59 0,6 66 0,-4-123-136,1 1-1,0 0 1,0 0-1,1-1 1,0 1-1,0-1 1,1 0-1,0 0 0,9 13 1,-6-12-6690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6:01.188"/>
    </inkml:context>
    <inkml:brush xml:id="br0">
      <inkml:brushProperty name="width" value="0.035" units="cm"/>
      <inkml:brushProperty name="height" value="0.035" units="cm"/>
    </inkml:brush>
  </inkml:definitions>
  <inkml:trace contextRef="#ctx0" brushRef="#br0">96 446 24575,'-23'-8'0,"22"7"0,0 1 0,0-1 0,0 0 0,0 1 0,0-1 0,0 1 0,0-1 0,0 1 0,0-1 0,0 1 0,0 0 0,0-1 0,0 1 0,-1 0 0,1 0 0,0 0 0,0 0 0,0 0 0,0 0 0,0 0 0,-1 0 0,1 1 0,0-1 0,0 0 0,0 1 0,0-1 0,0 1 0,0-1 0,0 1 0,0-1 0,0 1 0,0 0 0,0-1 0,0 1 0,0 0 0,1 0 0,-2 1 0,-2 6 0,0 0 0,1 0 0,0 1 0,0-1 0,1 1 0,0 0 0,-1 14 0,-1 1 0,3-18 0,0-1 0,0 1 0,0 0 0,1-1 0,0 1 0,0-1 0,0 1 0,1 0 0,1 7 0,-1-11 0,0-1 0,0 1 0,0 0 0,0 0 0,0-1 0,0 1 0,0-1 0,1 1 0,-1-1 0,1 1 0,-1-1 0,1 0 0,-1 0 0,1 0 0,0 0 0,-1 0 0,1 0 0,0 0 0,0-1 0,0 1 0,-1 0 0,1-1 0,0 0 0,0 1 0,0-1 0,0 0 0,0 0 0,0 0 0,0 0 0,2-1 0,0 1 0,1 0 0,-1-1 0,0 1 0,0-1 0,0 0 0,1 0 0,-1 0 0,0-1 0,0 0 0,-1 1 0,1-1 0,0-1 0,-1 1 0,1 0 0,-1-1 0,1 0 0,-1 0 0,5-6 0,-5 4 0,0 1 0,0-2 0,0 1 0,-1 0 0,0 0 0,0-1 0,0 0 0,-1 1 0,1-1 0,-1 0 0,-1 1 0,1-1 0,-1-7 0,0 9 0,2-25 0,4 23 0,6 15 0,-5 2 0,-1 1 0,0-1 0,0 1 0,-2 0 0,1 1 0,4 18 0,-6-17 0,1-1 0,0 0 0,2 0 0,-1 0 0,10 14 0,-12-23 0,0 0 0,0 0 0,0-1 0,1 1 0,0-1 0,0 1 0,0-1 0,0-1 0,0 1 0,0 0 0,1-1 0,0 0 0,-1 0 0,1 0 0,0-1 0,0 0 0,0 0 0,8 1 0,-7-1 0,-1 0 0,1-1 0,-1 0 0,0 0 0,1-1 0,-1 1 0,1-1 0,-1 0 0,0-1 0,6-1 0,-8 2 0,-1 0 0,0-1 0,0 1 0,0-1 0,0 1 0,0-1 0,0 0 0,0 1 0,-1-1 0,1 0 0,0 0 0,-1 0 0,0-1 0,1 1 0,-1 0 0,0 0 0,0-1 0,-1 1 0,1-1 0,0 1 0,-1-1 0,1 1 0,-1-5 0,2-22 0,-4-40 0,1 39 0,0 54 0,0-10 0,1 0 0,0 0 0,1-1 0,4 26 0,-4-36 0,-1-1 0,1 1 0,-1-1 0,1 0 0,0 0 0,0 1 0,0-1 0,0 0 0,1 0 0,-1 0 0,0 0 0,1 0 0,0 0 0,-1-1 0,1 1 0,0 0 0,0-1 0,0 1 0,0-1 0,0 0 0,0 0 0,0 0 0,0 0 0,1 0 0,-1 0 0,0 0 0,1-1 0,-1 1 0,1-1 0,-1 0 0,0 0 0,1 0 0,-1 0 0,1 0 0,2-1 0,-1 1 0,-1-1 0,0 1 0,0-1 0,0 0 0,1-1 0,-1 1 0,-1 0 0,1-1 0,0 1 0,0-1 0,0 0 0,-1 0 0,1 0 0,-1-1 0,0 1 0,3-4 0,-1 1 0,-1 0 0,0-1 0,0 1 0,0-1 0,-1 0 0,1 0 0,1-11 0,0-6 0,-1 0 0,-1 0 0,-2-35 0,0 53 0,0 14 0,-1 78 0,1-71 0,1 0 0,1 0 0,0 0 0,8 24 0,17 31 0,18 51 0,-41-103 0,0 1 0,-2 0 0,-1 0 0,0 0 0,-3 28 0,0-4 0,3-44 0,-1 1 0,0 0 0,0-1 0,0 1 0,0 0 0,0-1 0,0 1 0,0 0 0,0-1 0,-1 1 0,1 0 0,0-1 0,0 1 0,0 0 0,-1-1 0,1 1 0,0-1 0,-1 1 0,1 0 0,-1-1 0,1 1 0,0-1 0,-1 1 0,1-1 0,-1 0 0,1 1 0,-1-1 0,0 1 0,0 0 0,0-1 0,-1 0 0,1-1 0,0 1 0,0 0 0,-1 0 0,1 0 0,0-1 0,0 1 0,0 0 0,0-1 0,0 1 0,0-1 0,0 0 0,0 1 0,-2-2 0,-1-1 0,-1-1 0,1 0 0,-1 0 0,1 0 0,1-1 0,-7-7 0,7 3 0,-1 1 0,1-1 0,1 1 0,0-1 0,0 0 0,1 0 0,0 0 0,0-14 0,6-74 0,-5 91 0,3-9 0,0 1 0,0 1 0,1-1 0,1 0 0,1 1 0,10-19 0,-10 20 0,0 0 0,-1 0 0,0 0 0,-1 0 0,0-1 0,-1 1 0,0-1 0,0-16 0,-5-248 0,-1 259 0,0 0 0,0 0 0,-2 0 0,-11-28 0,10 30 0,1 0 0,0-1 0,1 1 0,0-1 0,-1-27 0,6 15 0,0 21 0,-1-1 0,0 1 0,0-1 0,-1 1 0,-2-11 0,3 18 0,0 1 0,0 0 0,1 0 0,-1 0 0,0 0 0,0-1 0,0 1 0,0 0 0,0 0 0,0 0 0,0 0 0,0-1 0,0 1 0,0 0 0,0 0 0,0 0 0,0 0 0,0-1 0,0 1 0,0 0 0,0 0 0,0 0 0,-1 0 0,1-1 0,0 1 0,0 0 0,0 0 0,0 0 0,0 0 0,0 0 0,0-1 0,0 1 0,-1 0 0,1 0 0,0 0 0,0 0 0,0 0 0,0 0 0,0 0 0,-1 0 0,1 0 0,0 0 0,0 0 0,0-1 0,0 1 0,-1 0 0,1 0 0,0 0 0,0 0 0,0 0 0,-1 0 0,1 0 0,0 0 0,0 1 0,0-1 0,0 0 0,-1 0 0,1 0 0,0 0 0,0 0 0,0 0 0,0 0 0,-1 0 0,-4 16 0,1 23 0,4 316 0,1-346 0,1 0 0,0 0 0,0 1 0,1-1 0,0-1 0,0 1 0,1 0 0,0-1 0,1 0 0,0 0 0,0 0 0,1 0 0,0-1 0,0 0 0,1 0 0,0-1 0,11 9 0,-13-12 0,0 0 0,0-1 0,1 1 0,-1-1 0,1 0 0,-1-1 0,1 1 0,0-1 0,-1 0 0,12 0 0,66-4 0,-37 1 0,-40 2 0,0 0 0,-1-1 0,1 1 0,0-1 0,-1 0 0,1 0 0,-1 0 0,9-4 0,-11 3 0,-1 0 0,0 1 0,1-1 0,-1 0 0,0 0 0,0 0 0,0 0 0,0-1 0,-1 1 0,1 0 0,-1-1 0,1 1 0,-1-1 0,0 1 0,0-1 0,0 0 0,0 0 0,-1 1 0,1-5 0,0 2 0,1-6 0,1 1 0,-1-1 0,2 1 0,-1 0 0,10-18 0,-12 26 0,1 0 0,-1-1 0,1 1 0,0 0 0,0 0 0,0 0 0,0 1 0,0-1 0,0 0 0,1 1 0,-1-1 0,0 1 0,1 0 0,-1 0 0,1 0 0,0 0 0,-1 0 0,1 1 0,0-1 0,-1 1 0,1-1 0,0 1 0,0 0 0,-1 0 0,1 0 0,0 1 0,0-1 0,3 2 0,-3-2 0,31 4 0,-34-4 0,1 0 0,-1 0 0,1 0 0,-1 0 0,1-1 0,-1 1 0,1 0 0,-1 0 0,1 0 0,-1 0 0,1-1 0,-1 1 0,0 0 0,1-1 0,-1 1 0,1 0 0,-1-1 0,0 1 0,1 0 0,-1-1 0,0 1 0,1-1 0,-1 0 0,0 0 0,0 0 0,0 1 0,0-1 0,0 0 0,0 0 0,0 0 0,0 0 0,0 0 0,0 1 0,-1-1 0,1 0 0,0 0 0,-1 1 0,1-1 0,-1 0 0,1 0 0,-1 1 0,0-2 0,-2-1 0,0-1 0,0 1 0,0 0 0,-1 0 0,1 0 0,-1 1 0,0-1 0,0 1 0,0 0 0,0 0 0,0 0 0,0 0 0,-1 1 0,1 0 0,0 0 0,-1 0 0,-5 0 0,-12-2 0,-1 2 0,-27 2 0,28 0 0,3-1 0,7 0 0,0 0 0,0 0 0,0 2 0,0-1 0,-19 6 0,28-6 0,0 0 0,0 1 0,1-1 0,-1 1 0,0-1 0,1 1 0,-1 0 0,1 0 0,0 0 0,0 0 0,0 0 0,0 1 0,0-1 0,0 1 0,0-1 0,1 1 0,-1 0 0,1-1 0,0 1 0,0 0 0,0 0 0,0 0 0,0 0 0,1 0 0,-1 0 0,1 0 0,0 4 0,-1-1 0,1 0 0,0 0 0,0 0 0,0 1 0,1-1 0,0-1 0,0 1 0,1 0 0,0 0 0,0 0 0,0-1 0,0 1 0,1-1 0,0 1 0,0-1 0,1 0 0,-1-1 0,1 1 0,0 0 0,1-1 0,-1 0 0,1 0 0,-1 0 0,1-1 0,0 1 0,1-1 0,-1-1 0,0 1 0,1-1 0,0 1 0,-1-2 0,1 1 0,0-1 0,0 0 0,0 0 0,8 0 0,-6 0 0,4 0 0,0-1 0,-1 0 0,20-3 0,-28 3 0,0-1 0,0 0 0,0 0 0,0 0 0,0 0 0,0-1 0,0 1 0,0-1 0,0 0 0,-1 1 0,1-1 0,0 0 0,-1-1 0,0 1 0,0 0 0,1-1 0,2-4 0,78-114 0,-72 99 0,-10 18 0,1 0 0,-1 1 0,1-1 0,0 1 0,0 0 0,0-1 0,1 1 0,3-4 0,-5 6 0,0 1 0,0-1 0,0 1 0,1-1 0,-1 1 0,0 0 0,0-1 0,1 1 0,-1 0 0,0 0 0,0 0 0,1 0 0,-1 0 0,0 0 0,0 0 0,1 0 0,-1 1 0,0-1 0,0 0 0,1 1 0,-1-1 0,0 1 0,0-1 0,0 1 0,0 0 0,0-1 0,0 1 0,0 0 0,0 0 0,0 0 0,0 0 0,1 1 0,3 3 0,0 0 0,-1 1 0,1 0 0,-1 0 0,0 0 0,0 0 0,-1 1 0,0 0 0,0-1 0,-1 1 0,0 0 0,2 10 0,2 14 0,3 47 0,-7-55 0,0-256 0,-3 230 0,1 0 0,1 0 0,-1 0 0,0 0 0,1 0 0,0-1 0,0 1 0,0 0 0,0 1 0,0-1 0,0 0 0,1 0 0,-1 0 0,1 1 0,0-1 0,0 1 0,0-1 0,0 1 0,0 0 0,1 0 0,-1 0 0,1 0 0,-1 0 0,1 0 0,0 1 0,0-1 0,-1 1 0,1 0 0,0 0 0,0 0 0,0 0 0,6 0 0,8-1 0,0 0 0,0 1 0,0 1 0,30 4 0,-44-3 0,-3-1 0,6 0 0,-1 0 0,1 1 0,-1 0 0,1 0 0,-1 0 0,0 1 0,0-1 0,0 1 0,7 4 0,-44-9-1365,13-1-5461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5:49.387"/>
    </inkml:context>
    <inkml:brush xml:id="br0">
      <inkml:brushProperty name="width" value="0.035" units="cm"/>
      <inkml:brushProperty name="height" value="0.035" units="cm"/>
    </inkml:brush>
  </inkml:definitions>
  <inkml:trace contextRef="#ctx0" brushRef="#br0">99 1 24575,'0'7'0,"0"1"0,0 0 0,1 0 0,1-1 0,-1 1 0,1 0 0,0-1 0,1 0 0,0 1 0,3 6 0,-3-11 0,-1 1 0,0-1 0,1 0 0,-1 0 0,1 0 0,0 0 0,0-1 0,0 1 0,0-1 0,1 0 0,-1 0 0,1 0 0,-1 0 0,1 0 0,0-1 0,-1 0 0,1 1 0,0-1 0,0-1 0,0 1 0,4 0 0,57 0 0,-52-2 0,0 1 0,1 0 0,-1 1 0,1 0 0,-1 1 0,0 1 0,23 7 0,-32-8 0,1-1 0,0 0 0,0 0 0,0 0 0,0-1 0,0 0 0,-1 0 0,1 0 0,0 0 0,0-1 0,0 0 0,0 0 0,0 0 0,0-1 0,-1 1 0,1-1 0,-1 0 0,1 0 0,-1-1 0,0 1 0,0-1 0,0 0 0,0 0 0,0-1 0,-1 1 0,0-1 0,1 0 0,-1 0 0,0 0 0,-1 0 0,1 0 0,-1 0 0,0-1 0,0 1 0,0-1 0,-1 0 0,1 0 0,-1 1 0,1-11 0,-2 14 0,0-1 0,-1 0 0,1 1 0,0-1 0,-1 1 0,1-1 0,-1 0 0,1 1 0,-1-1 0,0 1 0,1-1 0,-1 1 0,0 0 0,0-1 0,0 1 0,0 0 0,0 0 0,-1-1 0,1 1 0,0 0 0,0 0 0,-1 0 0,1 1 0,-1-1 0,1 0 0,-1 0 0,1 1 0,-1-1 0,1 1 0,-1-1 0,0 1 0,1 0 0,-1 0 0,1-1 0,-4 1 0,-9-1 0,-1 0 0,1 1 0,-17 2 0,14-1 0,11-1 0,0 0 0,0 0 0,1 1 0,-1-1 0,0 2 0,0-1 0,0 0 0,1 1 0,-1 0 0,0 1 0,1-1 0,0 1 0,0 0 0,0 0 0,0 0 0,0 1 0,0 0 0,1 0 0,0 0 0,0 1 0,0-1 0,0 1 0,1 0 0,0 0 0,0 0 0,-3 8 0,-3 7 0,2 0 0,0 0 0,1 1 0,2 0 0,-4 28 0,-4 17 0,10-58 0,1 1 0,0 0 0,0 0 0,0 0 0,1 0 0,1 0 0,-1 0 0,2 0 0,2 12 0,-3-17 0,0-1 0,1 1 0,-1-1 0,1 0 0,0 0 0,-1 0 0,2 0 0,-1 0 0,0 0 0,0 0 0,1-1 0,0 1 0,-1-1 0,1 1 0,0-1 0,0 0 0,1 0 0,-1-1 0,0 1 0,0-1 0,1 1 0,-1-1 0,1 0 0,-1 0 0,7 0 0,-3 0 0,0-1 0,0 1 0,0-1 0,0-1 0,0 1 0,-1-1 0,1-1 0,0 1 0,0-1 0,-1 0 0,1 0 0,-1-1 0,0 0 0,7-4 0,-5 1 0,0 0 0,0 0 0,0-1 0,-1 0 0,0 0 0,-1 0 0,0-1 0,0 0 0,7-13 0,-13 20 0,1-1 0,0 1 0,0-1 0,1 1 0,-1-1 0,0 1 0,0-1 0,1 1 0,-1 0 0,0 0 0,4-2 0,-5 3 0,1-1 0,-1 1 0,1 0 0,-1 0 0,1 0 0,-1 0 0,1 0 0,-1 0 0,1 0 0,-1 0 0,1 0 0,0 0 0,-1 0 0,1 0 0,-1 0 0,1 0 0,-1 0 0,1 1 0,-1-1 0,1 0 0,-1 0 0,1 1 0,-1-1 0,0 0 0,2 1 0,-1 1 0,1 1 0,0-1 0,-1 0 0,0 1 0,0-1 0,1 1 0,-1-1 0,-1 1 0,1-1 0,0 1 0,-1 0 0,1 0 0,-1 4 0,3 51 0,-7 82 0,3-132 0,-1 0 0,0 0 0,0-1 0,0 1 0,-1-1 0,0 0 0,-7 12 0,-35 48 0,21-33 0,20-29 0,-1 1 0,1-1 0,-1 0 0,0 0 0,-1 0 0,1 0 0,-1-1 0,0 0 0,0 0 0,0-1 0,-9 4 0,-5 1 0,-1-2 0,-29 6 0,30-7 0,7-2 0,0-1 0,-1 0 0,1-1 0,0 0 0,-1-1 0,1-1 0,0 0 0,-1-1 0,-19-5 0,28 6 0,0-1 0,1 1 0,-1-1 0,0 0 0,1-1 0,-1 1 0,1-1 0,-1 0 0,1 0 0,0 0 0,0 0 0,1-1 0,-1 0 0,1 0 0,0 0 0,0 0 0,0 0 0,0-1 0,1 1 0,0-1 0,0 1 0,0-1 0,0 0 0,1 0 0,0 0 0,0 0 0,-1-6 0,2-119 100,2 58-1565,-2 51-5361</inkml:trace>
  <inkml:trace contextRef="#ctx0" brushRef="#br0" timeOffset="1938.85">753 153 24575,'2'3'0,"-1"-1"0,1 0 0,0 1 0,0-1 0,0 0 0,0 0 0,0 0 0,0 0 0,0-1 0,1 1 0,-1-1 0,4 2 0,4 4 0,-5-3 0,1-1 0,-1 0 0,0 0 0,1 0 0,0-1 0,-1 0 0,1 0 0,0 0 0,0-1 0,0 0 0,10 0 0,10 1 0,37-4 0,-27 0 0,-25 2 0,0 0 0,0-1 0,0 0 0,0-1 0,0-1 0,0 0 0,18-7 0,19-2 0,-42 11 0,1 0 0,-1 0 0,0 0 0,0-1 0,0 0 0,0-1 0,0 1 0,0-1 0,9-6 0,-15 9 0,1-1 0,0 0 0,0 1 0,0-1 0,0 0 0,-1 1 0,1-1 0,0 0 0,-1 0 0,1 0 0,-1 0 0,1 0 0,-1 0 0,1 0 0,-1 0 0,0 0 0,1 0 0,-1 0 0,0 0 0,0 0 0,0 0 0,0 0 0,0 0 0,0 0 0,0 0 0,0 0 0,0 0 0,-1 0 0,1 0 0,0 0 0,0 0 0,-1 0 0,1 0 0,-1 0 0,1 0 0,-1 0 0,1 0 0,-1 1 0,0-1 0,0 0 0,1 0 0,-1 1 0,0-1 0,0 0 0,0 1 0,1-1 0,-1 0 0,0 1 0,-2-1 0,-1-2 0,-1 1 0,1 0 0,-1 0 0,0 0 0,1 1 0,-1-1 0,0 1 0,0 0 0,-6 0 0,7 1 0,-1 1 0,1 0 0,-1-1 0,1 1 0,0 1 0,0-1 0,0 1 0,0-1 0,0 1 0,0 1 0,0-1 0,0 0 0,-5 5 0,-4 5 0,0 1 0,-12 15 0,3-3 0,19-21 0,0-1 0,0 1 0,1 1 0,-1-1 0,1 0 0,0 0 0,0 1 0,1 0 0,-1-1 0,1 1 0,0 0 0,1-1 0,-1 8 0,0 10 0,3 37 0,0-21 0,-2 58-1365,0-79-5461</inkml:trace>
  <inkml:trace contextRef="#ctx0" brushRef="#br0" timeOffset="3882.2">1311 153 24575,'15'1'0,"-1"1"0,1 1 0,-1 0 0,0 1 0,0 0 0,17 8 0,-15-5 0,0-1 0,1-1 0,-1-1 0,19 3 0,-15-5 0,-1-1 0,1 0 0,0-2 0,0 0 0,0-1 0,-1-1 0,1-1 0,-1-1 0,21-8 0,-19 6 0,-9 4 0,-1-1 0,1 0 0,10-6 0,-21 9 0,1 1 0,-1-1 0,1 0 0,-1 0 0,0 1 0,1-1 0,-1 0 0,0 0 0,0 0 0,0 0 0,0-1 0,0 1 0,0 0 0,0 0 0,0-1 0,0 1 0,-1 0 0,1-1 0,-1 1 0,1-1 0,-1 1 0,1-1 0,-1 1 0,0-1 0,1 1 0,-1-1 0,0 0 0,0 1 0,-1-4 0,1 5 0,0-1 0,-1 0 0,1 0 0,-1 1 0,1-1 0,0 1 0,-1-1 0,1 0 0,-1 1 0,1-1 0,-1 1 0,0-1 0,1 1 0,-1-1 0,0 1 0,1 0 0,-1-1 0,0 1 0,1 0 0,-1-1 0,0 1 0,0 0 0,1 0 0,-1 0 0,0 0 0,0 0 0,1 0 0,-1 0 0,0 0 0,0 0 0,1 0 0,-1 0 0,0 0 0,-1 1 0,-34 10 0,16-5 0,10-5 0,1-1 0,-1-1 0,1 1 0,-19-5 0,-30-1 0,55 5 0,0 2 0,0-1 0,0 0 0,0 1 0,0-1 0,0 1 0,0 0 0,0 0 0,0 0 0,0 0 0,1 1 0,-1-1 0,0 1 0,-4 3 0,5-2 0,0-1 0,0 1 0,0 0 0,0 0 0,1 0 0,-1 0 0,1 0 0,0 0 0,0 1 0,0-1 0,0 0 0,1 0 0,-1 1 0,1 5 0,1 54 0,1-40 0,-3-9 0,1 1 0,1 0 0,1-1 0,0 1 0,1-1 0,0 1 0,1-1 0,1 0 0,0-1 0,9 19 0,-10-25-273,0 0 0,-1 1 0,0-1 0,3 16 0,-4-17-6553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5:35.692"/>
    </inkml:context>
    <inkml:brush xml:id="br0">
      <inkml:brushProperty name="width" value="0.035" units="cm"/>
      <inkml:brushProperty name="height" value="0.035" units="cm"/>
    </inkml:brush>
  </inkml:definitions>
  <inkml:trace contextRef="#ctx0" brushRef="#br0">340 497 24575,'-94'-1'0,"-103"2"0,195-1 0,0 0 0,0 0 0,0 0 0,0 1 0,0-1 0,0 0 0,0 0 0,0 1 0,0-1 0,0 1 0,0-1 0,0 1 0,1-1 0,-1 1 0,0-1 0,1 1 0,-1 0 0,1-1 0,-1 1 0,1 0 0,0 0 0,-1 0 0,1 0 0,0 0 0,0 0 0,0 0 0,0 1 0,0 0 0,0 0 0,1 0 0,0 0 0,0 0 0,0 0 0,0 0 0,1 0 0,0 0 0,-1 0 0,1 0 0,1 0 0,0 2 0,1 0 0,1 0 0,0 0 0,0 0 0,0 0 0,1 0 0,0-1 0,0 1 0,0-1 0,1 1 0,0-1 0,1 0 0,10 4 0,-11-6 0,-1 0 0,1-1 0,-1 1 0,1 0 0,0-1 0,-1 0 0,1 0 0,0 0 0,0 0 0,0 0 0,-1 0 0,1-1 0,0 0 0,-1 1 0,1-1 0,-1 0 0,0 0 0,1-1 0,-1 1 0,0-1 0,0 1 0,-1-1 0,5-2 0,4-1 0,-1 0 0,-1 0 0,0-1 0,-1 0 0,0 0 0,0-1 0,9-8 0,-15 46 0,-4-27 0,1 0 0,-1 0 0,2 0 0,-1-1 0,1 1 0,0 0 0,0-1 0,1 1 0,0-1 0,0 1 0,1-1 0,-1 0 0,2 0 0,-1 1 0,0-2 0,11 6 0,-12-6 0,1 0 0,0-1 0,-1 1 0,2-1 0,-1 0 0,0 1 0,0-1 0,1 0 0,-1 0 0,1-1 0,0 1 0,-1 0 0,1-1 0,0 1 0,0-1 0,0 0 0,0 0 0,0 0 0,-1 0 0,1 0 0,0-1 0,0 1 0,0-1 0,-1 1 0,1-1 0,5-2 0,-7 3 0,0-1 0,0 0 0,-1 0 0,1-1 0,-1 1 0,0 0 0,0 0 0,1-1 0,-1 1 0,-1-1 0,1 1 0,0-1 0,-1 1 0,0-1 0,1 1 0,-1-1 0,0 0 0,-1 1 0,1-1 0,0 0 0,-1-1 0,1-6 0,0 1 0,-3-17 0,1 21 0,2 29 0,-3-18 0,2 1 0,0-1 0,1 0 0,0 0 0,1 1 0,0-1 0,1 0 0,1 0 0,0 0 0,8 8 0,-12-15 0,0 1 0,0-1 0,1 0 0,-1 1 0,1-1 0,-1 1 0,1-1 0,-1 0 0,1 1 0,-1-1 0,1 0 0,0 1 0,-1-1 0,1 0 0,0 0 0,-1 1 0,1-1 0,0 0 0,0 0 0,0 0 0,-1 1 0,1-1 0,0 0 0,0 0 0,0 0 0,0 0 0,-1 0 0,1 0 0,0 0 0,0 0 0,0 0 0,0 0 0,1 0 0,0-1 0,0 0 0,0 1 0,0-1 0,0 0 0,0 0 0,-1 0 0,1 0 0,0 0 0,-1 0 0,1 0 0,1-2 0,4-3 0,0-1 0,9-14 0,-7 7 0,-2 3 0,-1 1 0,-1 0 0,0-1 0,3-19 0,-7 57 0,2-1 0,3 0 0,2 1 0,2-1 0,2-1 0,3 1 0,40 48 0,-47-64 0,-2 0 0,0 0 0,-1 0 0,3 14 0,-6-16 0,1 1 0,1-1 0,0 1 0,1-1 0,1 0 0,14 15 0,-14-18 0,-1 1 0,0-1 0,-1 1 0,0 0 0,4 8 0,-7-12 0,0 0 0,0 0 0,-1 0 0,1 0 0,-1 0 0,0 0 0,0 0 0,0 0 0,0 0 0,-1 0 0,0 0 0,1-1 0,-1 1 0,-1 0 0,1 0 0,0 0 0,-1 0 0,0-1 0,0 1 0,-3 2 0,4-3 0,0-1 0,-1 0 0,1 1 0,0-1 0,0 0 0,-1 1 0,1-1 0,0 0 0,-1 0 0,1 0 0,0 1 0,-1-1 0,1 0 0,-1 0 0,1 0 0,-1 0 0,1 0 0,0-1 0,-1 1 0,1 0 0,-1 0 0,1 0 0,0-1 0,0 1 0,-1 0 0,1-1 0,0 1 0,0 0 0,-1-1 0,1 1 0,0-1 0,0 1 0,0-1 0,0 1 0,-1-2 0,-3-1 0,-1 0 0,2 0 0,-1 0 0,1 0 0,-5-5 0,-5-8 0,2 1 0,1-2 0,1 1 0,2-1 0,1 1 0,-4-26 0,5-104 0,8 87 0,-1 46 0,2-1 0,2 1 0,0-1 0,16-22 0,-11 19 0,-2 0 0,6-18 0,-6-24 0,-9-74 0,-1 51 0,4 19 0,-5-69 0,3 131 0,0 0 0,0 1 0,0-1 0,0 0 0,0 0 0,0 1 0,0-1 0,-1 0 0,1 1 0,0-1 0,-1 0 0,1 1 0,-1-1 0,0 1 0,1-1 0,-1 0 0,0 1 0,0-1 0,0 1 0,1-1 0,-1 1 0,0-1 0,0 1 0,0 0 0,-1-1 0,1 1 0,0-1 0,0 1 0,0 0 0,-2-1 0,2 1 0,-1 1 0,1-1 0,0 0 0,0 1 0,-1-1 0,1 0 0,0 1 0,0-1 0,0 1 0,0-1 0,0 0 0,0 1 0,0 0 0,0-1 0,0 1 0,0-1 0,1 1 0,-1-1 0,0 1 0,1 0 0,-1-1 0,1 1 0,-1 0 0,1-1 0,0 1 0,0 0 0,-1 0 0,1-1 0,0 2 0,-5 20 0,2-1 0,2 1 0,5 23 0,-1 4 0,-6 30 0,6 80 0,-1-151 0,1 0 0,0 0 0,1-1 0,10 12 0,7 16 0,-19-32 0,1 1 0,0-1 0,0 1 0,0-1 0,1 0 0,0 0 0,0 0 0,1 0 0,0 0 0,9 4 0,-5-2 0,1-1 0,0 0 0,0 0 0,1-1 0,16 5 0,-24-8 0,0 1 0,0-1 0,0 1 0,0-1 0,0 0 0,0 1 0,0-1 0,0 0 0,0 0 0,0 0 0,0-1 0,-1 1 0,1 0 0,0 0 0,0-1 0,0 1 0,0-1 0,0 1 0,3-2 0,5-2 0,-1 1 0,0-1 0,14-7 0,8-2 0,-24 10 0,-1-1 0,1 1 0,-1 0 0,-1-1 0,1 0 0,-1 0 0,-1 0 0,1 0 0,-1-1 0,-1 1 0,1-1 0,-2 0 0,1 1 0,-1-1 0,2-7 0,-4 11 0,-1-1 0,1 0 0,0 0 0,0 1 0,0-1 0,1 1 0,-1-1 0,1 0 0,-1 1 0,1-1 0,0 1 0,0 0 0,0-1 0,1 1 0,-1 0 0,1 0 0,-1-1 0,1 1 0,0 0 0,0 1 0,0-1 0,0 0 0,0 0 0,0 0 0,0 1 0,0-1 0,1 1 0,-1 0 0,0-1 0,1 1 0,-1 0 0,0 0 0,1 0 0,3 0 0,0 1 0,1-1 0,-1 1 0,0 0 0,0 0 0,0 0 0,0 0 0,0 0 0,0 1 0,-1 0 0,0 0 0,1 0 0,-1 0 0,-1 0 0,1 1 0,6 3 0,33 14 0,-36-18 0,-29-13 0,9 5 0,-1 1 0,0 0 0,-1 0 0,-22-6 0,29 9 0,0 1 0,0 0 0,0 0 0,-1 0 0,1 0 0,-1 1 0,0-1 0,1 1 0,-1 0 0,1 0 0,-1 0 0,0 0 0,-11 2 0,10-1 0,0 0 0,-1 0 0,2 0 0,-1 1 0,0 0 0,1-1 0,-1 2 0,1-1 0,0 0 0,-7 4 0,11-5 0,0 1 0,1-1 0,-1 1 0,1-1 0,0 1 0,0-1 0,0 1 0,1 0 0,-1 0 0,1 0 0,-1-1 0,1 1 0,1 0 0,-1 0 0,0 0 0,1 0 0,0 0 0,-1 0 0,2 0 0,-1 0 0,0 0 0,1 0 0,0 0 0,1 3 0,-1-2 0,1 0 0,0 0 0,0 0 0,1 0 0,-1 1 0,1-2 0,0 1 0,6 4 0,-6-5 0,0-1 0,0 0 0,0 0 0,0 0 0,0 0 0,0 0 0,0 0 0,1 0 0,-1-1 0,1 1 0,-1-1 0,1 1 0,-1-1 0,1 1 0,0-1 0,5 0 0,67 1 0,93-4 0,-163 3 0,1-1 0,-1 1 0,0-1 0,0 0 0,0 0 0,0 0 0,0 0 0,0-1 0,0 1 0,-1-1 0,1 1 0,-1-1 0,7-3 0,-10 4 0,0 0 0,-1 0 0,1 0 0,-1-1 0,0 1 0,1 0 0,-1 0 0,0 0 0,-1-1 0,1 1 0,0 0 0,0 0 0,-1-1 0,0 1 0,1 0 0,-1-1 0,0 1 0,0 0 0,-1-1 0,1 1 0,0 0 0,-1 0 0,1-1 0,-1 1 0,0 0 0,0 0 0,0-1 0,0 1 0,0 0 0,-1 0 0,1 0 0,-1 0 0,1 0 0,-1 0 0,-4-2 0,-2-1 0,-1 1 0,0-1 0,-1 1 0,0 0 0,0 0 0,0 0 0,0 1 0,-16-3 0,-14-3 0,25 4 0,-15-3 0,58 12 0,58 6 0,-69-9 0,0 0 0,-1 0 0,1 1 0,-1 0 0,26 7 0,-32-7 0,4 1 0,0 0 0,-1 1 0,0-1 0,-1 1 0,0 1 0,0-1 0,18 12 0,-22-11 0,-3-3 0,0 0 0,0 0 0,0 0 0,-1 1 0,0-1 0,0 1 0,-1 0 0,0 0 0,0 0 0,2 5 0,-30-33 0,6 5 0,14 14 0,-1-1 0,1 1 0,1-1 0,-5-9 0,8 13 0,0 0 0,1 0 0,0 0 0,0 0 0,0 0 0,0 0 0,0 0 0,1 0 0,0 1 0,0-1 0,0 0 0,0 0 0,0 0 0,1 0 0,0 0 0,0 1 0,0-1 0,3-2 0,0 1 0,1-1 0,0 1 0,0 0 0,1 0 0,0 0 0,0 0 0,0 1 0,0-1 0,1 1 0,0 0 0,0 0 0,8-1 0,5 0 0,0 0 0,1 1 0,35-1 0,-45 2-49,-15 1 138,-22 0-648,17 0-287,-28 0-5980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9T13:55:23.149"/>
    </inkml:context>
    <inkml:brush xml:id="br0">
      <inkml:brushProperty name="width" value="0.035" units="cm"/>
      <inkml:brushProperty name="height" value="0.035" units="cm"/>
    </inkml:brush>
  </inkml:definitions>
  <inkml:trace contextRef="#ctx0" brushRef="#br0">5 1 24575,'1'4'0,"-1"0"0,1 1 0,0-1 0,0 0 0,1 0 0,-1 0 0,1 0 0,0 0 0,0 0 0,0-1 0,0 1 0,1-1 0,0 1 0,-1-1 0,1 0 0,0 0 0,1 0 0,-1-1 0,0 1 0,1-1 0,-1 1 0,6 1 0,4 3 0,-1-1 0,1-1 0,0 0 0,1-1 0,20 5 0,25 6 0,-43-10 0,-1 0 0,1-2 0,26 4 0,-37-7 0,0 0 0,0 0 0,0 0 0,0-1 0,0 0 0,0 0 0,0 0 0,-1-1 0,1 1 0,0-1 0,-1 0 0,1-1 0,-1 1 0,0-1 0,8-5 0,-9 5 0,-1 1 0,1 0 0,-1-1 0,0 1 0,1-1 0,-1 1 0,0-1 0,-1 0 0,1 0 0,0 0 0,-1 0 0,0 0 0,1-1 0,-1 1 0,-1 0 0,1-1 0,0 1 0,-1 0 0,1-5 0,-2 6 0,1 0 0,-1 0 0,1 0 0,-1 0 0,0 0 0,0 0 0,0 0 0,0 0 0,0 0 0,0 0 0,-1 0 0,1 1 0,0-1 0,-1 0 0,0 1 0,1-1 0,-1 1 0,0 0 0,0 0 0,0-1 0,0 1 0,0 0 0,0 1 0,0-1 0,0 0 0,0 0 0,0 1 0,0 0 0,0-1 0,-4 1 0,4-1 0,0 1 0,0 0 0,-1-1 0,1 1 0,0 0 0,-1 0 0,1 0 0,0 1 0,-1-1 0,1 1 0,0-1 0,-1 1 0,1 0 0,0 0 0,0 0 0,0 0 0,0 0 0,0 0 0,0 0 0,-3 4 0,0 0 0,1 0 0,0 0 0,0 1 0,1 0 0,-5 11 0,5-11 0,-1 1 0,1-1 0,-1 1 0,0-1 0,-9 10 0,11-14 0,-1 1 0,0-1 0,1 1 0,0 0 0,0 0 0,0 0 0,0 0 0,0 1 0,1-1 0,-1 0 0,1 1 0,0-1 0,0 1 0,0 0 0,0-1 0,1 1 0,-1 0 0,1 5 0,2 1 0,0 0 0,0 0 0,0 0 0,1 0 0,6 11 0,7 28 0,-15-47 0,0 1 0,-1 0 0,1 0 0,0-1 0,0 1 0,1 0 0,-1-1 0,1 1 0,-1-1 0,1 0 0,0 0 0,0 1 0,0-1 0,0 0 0,0 0 0,0-1 0,0 1 0,1 0 0,-1-1 0,1 1 0,-1-1 0,1 0 0,0 0 0,-1 0 0,1 0 0,0-1 0,5 2 0,-4-2 0,0 0 0,0 0 0,0-1 0,0 1 0,0-1 0,0 0 0,-1 0 0,1 0 0,0-1 0,0 1 0,-1-1 0,1 0 0,-1 0 0,0 0 0,1 0 0,-1-1 0,0 1 0,0-1 0,5-6 0,-7 8 0,1-2 0,0 0 0,0 1 0,0 0 0,0-1 0,0 1 0,1 0 0,-1 0 0,1 0 0,2-1 0,-4 3 0,0 0 0,0 0 0,0 0 0,0 0 0,0 0 0,0 0 0,0 1 0,0-1 0,0 0 0,0 1 0,0-1 0,0 1 0,0-1 0,0 1 0,0-1 0,0 1 0,-1 0 0,1-1 0,0 1 0,0 0 0,-1 0 0,1-1 0,-1 1 0,1 0 0,0 0 0,-1 0 0,0 0 0,1 0 0,-1 0 0,1 0 0,-1 1 0,4 6 0,0 0 0,-1 0 0,0 0 0,0 0 0,-1 0 0,0 0 0,0 1 0,-1-1 0,0 15 0,-2-10 0,0-1 0,-1 0 0,0 1 0,-1-1 0,-9 23 0,7-18 0,0 1 0,2-1 0,0 1 0,-1 22 0,4-27 0,-1 1 0,-1-1 0,0 1 0,-1-1 0,-1 0 0,0 1 0,0-2 0,-9 18 0,3-13 0,8-11 0,-1-1 0,0 1 0,-1-1 0,1 0 0,-1 0 0,0-1 0,-9 9 0,-21 18 0,29-25 0,-1 0 0,0 0 0,-1-1 0,1 0 0,-1 0 0,0 0 0,0-1 0,-1 0 0,1 0 0,-1-1 0,0 0 0,0 0 0,-12 2 0,13-4 0,-1 0 0,1-1 0,-1 0 0,1 0 0,-1-1 0,1 1 0,-1-2 0,1 1 0,0-1 0,-1 0 0,1-1 0,0 1 0,0-1 0,-10-7 0,9 4 0,0 0 0,0 0 0,0-1 0,1 0 0,0-1 0,1 0 0,-1 0 0,1 0 0,1-1 0,-6-11 0,7 9-23,0 0-1,1-1 0,0 1 1,1-1-1,0 0 0,1 0 1,0 1-1,1-1 1,1 0-1,1-12 0,0-9-1081,-2 17-5721</inkml:trace>
  <inkml:trace contextRef="#ctx0" brushRef="#br0" timeOffset="2607.96">718 116 24575,'2'5'0,"0"-1"0,0 1 0,0-1 0,0 0 0,1 0 0,-1 0 0,1 0 0,0 0 0,1-1 0,-1 1 0,1-1 0,4 4 0,0 0 0,4 5 0,0-1 0,1-1 0,1 0 0,0-1 0,0-1 0,1 0 0,0-1 0,0 0 0,0-2 0,30 8 0,-18-7 0,0-2 0,0-1 0,0-1 0,0-2 0,50-4 0,-76 4 0,0 0 0,0 0 0,0 0 0,0 0 0,0 0 0,0 0 0,0 0 0,0-1 0,0 1 0,0 0 0,0-1 0,0 1 0,0 0 0,-1-1 0,1 1 0,0-1 0,0 0 0,0 1 0,-1-1 0,2-1 0,-2 2 0,-1-1 0,1 0 0,-1 1 0,1-1 0,-1 0 0,1 1 0,-1-1 0,0 1 0,1-1 0,-1 1 0,0-1 0,0 1 0,1-1 0,-1 1 0,0 0 0,0-1 0,0 1 0,1 0 0,-1 0 0,0 0 0,0-1 0,-1 1 0,-33-15 0,29 12 0,0 0 0,0 0 0,0 1 0,-1-1 0,1 1 0,-13-2 0,17 4 0,0 0 0,0 1 0,0-1 0,0 0 0,0 0 0,1 1 0,-1 0 0,0-1 0,0 1 0,0 0 0,1 0 0,-1-1 0,0 1 0,1 1 0,-1-1 0,1 0 0,-1 0 0,1 1 0,0-1 0,-1 0 0,1 1 0,0-1 0,0 1 0,0 0 0,0-1 0,0 1 0,1 0 0,-1 0 0,0 3 0,-3 9 0,1 0 0,1 0 0,1 1 0,0-1 0,0 0 0,1 1 0,4 23 0,-1 17 0,-2-23-120,0-3-129,-1 0 0,-1 0 0,-2 0 0,-9 46 0,9-66-6577</inkml:trace>
  <inkml:trace contextRef="#ctx0" brushRef="#br0" timeOffset="4948.72">1429 251 24575,'13'1'0,"0"1"0,0 1 0,0 0 0,-1 0 0,1 1 0,17 9 0,33 9 0,-26-13 0,47 5 0,-69-13 0,0 0 0,0-1 0,0 0 0,1-2 0,-1 0 0,16-4 0,-11 1 0,-9 3 0,0-1 0,0 0 0,0 0 0,-1-1 0,14-8 0,-24 12 0,1 0 0,-1 0 0,0 0 0,1 0 0,-1 0 0,0 0 0,1-1 0,-1 1 0,0 0 0,1 0 0,-1 0 0,0-1 0,0 1 0,1 0 0,-1 0 0,0-1 0,0 1 0,1 0 0,-1-1 0,0 1 0,0 0 0,0 0 0,0-1 0,1 1 0,-1 0 0,0-1 0,0 1 0,0-1 0,0 1 0,0 0 0,0-1 0,0 1 0,0-1 0,-12-3 0,-19 4 0,19 3 0,1 1 0,-1 0 0,1 1 0,0 0 0,-15 11 0,17-11 0,0 1 0,0-1 0,0-1 0,0 0 0,-1 0 0,0-1 0,0 0 0,-19 3 0,26-7 0,0 1 0,0 0 0,-1 1 0,1-1 0,0 1 0,0-1 0,0 1 0,0 0 0,0 0 0,0 0 0,0 1 0,0-1 0,1 1 0,-1-1 0,0 1 0,1 0 0,-1 0 0,1 0 0,0 0 0,0 1 0,0-1 0,0 1 0,0-1 0,0 1 0,0 0 0,1 0 0,0-1 0,-1 1 0,1 0 0,0 0 0,0 0 0,1 0 0,-1 1 0,1-1 0,0 0 0,-1 5 0,0 8-136,0-1-1,1 1 1,0 0-1,1-1 1,1 1-1,0-1 1,1 1-1,1-1 0,6 16 1,-3-19-6690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2025-04-28T00:00:00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EC5D99-47A7-4AD0-9272-9A8FE5E4F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11523</Words>
  <Characters>65684</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ECMH6005: Dissertation</vt:lpstr>
    </vt:vector>
  </TitlesOfParts>
  <Company>2215744</Company>
  <LinksUpToDate>false</LinksUpToDate>
  <CharactersWithSpaces>77053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ECMH6005: Dissertation</dc:title>
  <dc:subject>The subjective happiness of people who walk alone, in groups, or with dogs.</dc:subject>
  <dc:creator>Elle Taylor</dc:creator>
  <cp:keywords/>
  <dc:description/>
  <cp:lastModifiedBy>Elle Taylor</cp:lastModifiedBy>
  <cp:revision>434</cp:revision>
  <dcterms:created xsi:type="dcterms:W3CDTF">2025-04-09T14:44:00Z</dcterms:created>
  <dcterms:modified xsi:type="dcterms:W3CDTF">2025-04-24T20:28:00Z</dcterms:modified>
</cp:coreProperties>
</file>